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45563D" w14:textId="77777777" w:rsidR="00107DD5" w:rsidRDefault="00445CFE" w:rsidP="001B1440">
      <w:pPr>
        <w:spacing w:before="100" w:beforeAutospacing="1"/>
      </w:pPr>
      <w:sdt>
        <w:sdtPr>
          <w:id w:val="1816989120"/>
          <w:lock w:val="sdtContentLocked"/>
          <w:showingPlcHdr/>
          <w15:appearance w15:val="hidden"/>
          <w:picture/>
        </w:sdtPr>
        <w:sdtEndPr/>
        <w:sdtContent>
          <w:r w:rsidR="00415A5E">
            <w:rPr>
              <w:noProof/>
            </w:rPr>
            <w:drawing>
              <wp:anchor distT="0" distB="0" distL="114300" distR="114300" simplePos="0" relativeHeight="251658240" behindDoc="1" locked="0" layoutInCell="1" allowOverlap="1" wp14:anchorId="45762D13" wp14:editId="625F670C">
                <wp:simplePos x="0" y="0"/>
                <wp:positionH relativeFrom="page">
                  <wp:align>center</wp:align>
                </wp:positionH>
                <wp:positionV relativeFrom="page">
                  <wp:align>top</wp:align>
                </wp:positionV>
                <wp:extent cx="7584218" cy="10728000"/>
                <wp:effectExtent l="0" t="0" r="0" b="0"/>
                <wp:wrapNone/>
                <wp:docPr id="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C183D7F6-B498-43B3-948B-1728B52AA6E4}">
                              <adec:decorative xmlns:adec="http://schemas.microsoft.com/office/drawing/2017/decorative" val="1"/>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84218" cy="10728000"/>
                        </a:xfrm>
                        <a:prstGeom prst="rect">
                          <a:avLst/>
                        </a:prstGeom>
                      </pic:spPr>
                    </pic:pic>
                  </a:graphicData>
                </a:graphic>
                <wp14:sizeRelH relativeFrom="margin">
                  <wp14:pctWidth>0</wp14:pctWidth>
                </wp14:sizeRelH>
                <wp14:sizeRelV relativeFrom="margin">
                  <wp14:pctHeight>0</wp14:pctHeight>
                </wp14:sizeRelV>
              </wp:anchor>
            </w:drawing>
          </w:r>
        </w:sdtContent>
      </w:sdt>
      <w:sdt>
        <w:sdtPr>
          <w:id w:val="-728842739"/>
          <w:lock w:val="sdtContentLocked"/>
          <w:showingPlcHdr/>
          <w15:appearance w15:val="hidden"/>
          <w:picture/>
        </w:sdtPr>
        <w:sdtEndPr/>
        <w:sdtContent>
          <w:r w:rsidR="00415A5E" w:rsidRPr="001B1440">
            <w:rPr>
              <w:noProof/>
            </w:rPr>
            <w:drawing>
              <wp:inline distT="0" distB="0" distL="0" distR="0" wp14:anchorId="35E7C4EB" wp14:editId="0B8ED3CC">
                <wp:extent cx="2466947" cy="756000"/>
                <wp:effectExtent l="0" t="0" r="0" b="6350"/>
                <wp:docPr id="3" name="Graphic 3" descr="Australian Government Department of Employment and Workplace Rel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Australian Government Department of Employment and Workplace Relations"/>
                        <pic:cNvPicPr/>
                      </pic:nvPicPr>
                      <pic:blipFill>
                        <a:blip r:embed="rId9" cstate="print">
                          <a:extLst>
                            <a:ext uri="{28A0092B-C50C-407E-A947-70E740481C1C}">
                              <a14:useLocalDpi xmlns:a14="http://schemas.microsoft.com/office/drawing/2010/main" val="0"/>
                            </a:ext>
                          </a:extLst>
                        </a:blip>
                        <a:stretch>
                          <a:fillRect/>
                        </a:stretch>
                      </pic:blipFill>
                      <pic:spPr>
                        <a:xfrm>
                          <a:off x="0" y="0"/>
                          <a:ext cx="2466947" cy="756000"/>
                        </a:xfrm>
                        <a:prstGeom prst="rect">
                          <a:avLst/>
                        </a:prstGeom>
                      </pic:spPr>
                    </pic:pic>
                  </a:graphicData>
                </a:graphic>
              </wp:inline>
            </w:drawing>
          </w:r>
        </w:sdtContent>
      </w:sdt>
    </w:p>
    <w:p w14:paraId="7F0A0346" w14:textId="1AD78508" w:rsidR="00221D8F" w:rsidRDefault="000E2FA2" w:rsidP="008F1EF4">
      <w:pPr>
        <w:pStyle w:val="Heading1"/>
      </w:pPr>
      <w:bookmarkStart w:id="0" w:name="_Toc126923146"/>
      <w:bookmarkStart w:id="1" w:name="_Toc126923157"/>
      <w:r>
        <w:t>Trends in Federal Enterprise Bargaining</w:t>
      </w:r>
      <w:bookmarkEnd w:id="0"/>
      <w:bookmarkEnd w:id="1"/>
    </w:p>
    <w:p w14:paraId="3E2C9F93" w14:textId="4D5DD354" w:rsidR="00921BBD" w:rsidRDefault="000E2FA2" w:rsidP="008F1EF4">
      <w:pPr>
        <w:pStyle w:val="Subtitle"/>
      </w:pPr>
      <w:r>
        <w:t>June quarter 2026</w:t>
      </w:r>
      <w:r w:rsidR="00921BBD">
        <w:br w:type="page"/>
      </w:r>
    </w:p>
    <w:p w14:paraId="13B8A26B" w14:textId="77777777" w:rsidR="00332564" w:rsidRDefault="00332564" w:rsidP="000E2FA2"/>
    <w:p w14:paraId="6248A2E6" w14:textId="77777777" w:rsidR="00332564" w:rsidRDefault="00332564" w:rsidP="000E2FA2"/>
    <w:p w14:paraId="2C4F3835" w14:textId="77777777" w:rsidR="00332564" w:rsidRDefault="00332564" w:rsidP="000E2FA2"/>
    <w:p w14:paraId="1303C728" w14:textId="77777777" w:rsidR="00332564" w:rsidRDefault="00332564" w:rsidP="000E2FA2"/>
    <w:p w14:paraId="6A36EF9A" w14:textId="77777777" w:rsidR="00332564" w:rsidRDefault="00332564" w:rsidP="000E2FA2"/>
    <w:p w14:paraId="124261F4" w14:textId="77777777" w:rsidR="00332564" w:rsidRDefault="00332564" w:rsidP="000E2FA2"/>
    <w:p w14:paraId="014EBEA5" w14:textId="77777777" w:rsidR="00332564" w:rsidRDefault="00332564" w:rsidP="000E2FA2"/>
    <w:p w14:paraId="71F3D66B" w14:textId="77777777" w:rsidR="00332564" w:rsidRDefault="00332564" w:rsidP="000E2FA2"/>
    <w:p w14:paraId="6BAAD257" w14:textId="77777777" w:rsidR="00332564" w:rsidRDefault="00332564" w:rsidP="000E2FA2"/>
    <w:p w14:paraId="4C51F0C8" w14:textId="77777777" w:rsidR="00332564" w:rsidRDefault="00332564" w:rsidP="000E2FA2"/>
    <w:p w14:paraId="4D854926" w14:textId="77777777" w:rsidR="00332564" w:rsidRDefault="00332564" w:rsidP="000E2FA2"/>
    <w:p w14:paraId="6B6BAE7E" w14:textId="77777777" w:rsidR="00332564" w:rsidRDefault="00332564" w:rsidP="000E2FA2"/>
    <w:p w14:paraId="41293FF7" w14:textId="0D5405B5" w:rsidR="000E2FA2" w:rsidRDefault="000E2FA2" w:rsidP="000E2FA2">
      <w:r>
        <w:t xml:space="preserve">Trends in Federal Enterprise Bargaining is available online at: </w:t>
      </w:r>
    </w:p>
    <w:p w14:paraId="6687B793" w14:textId="584856CF" w:rsidR="000E2FA2" w:rsidRDefault="000E2FA2" w:rsidP="000E2FA2">
      <w:hyperlink r:id="rId10" w:history="1">
        <w:r w:rsidRPr="00275E6A">
          <w:rPr>
            <w:rStyle w:val="Hyperlink"/>
          </w:rPr>
          <w:t>https://www.dewr.gov.au/enterprise-agreements-data/trends-federal-enterprise-bargaining</w:t>
        </w:r>
      </w:hyperlink>
      <w:r>
        <w:t xml:space="preserve">   </w:t>
      </w:r>
    </w:p>
    <w:p w14:paraId="6582E6A0" w14:textId="10FDA0EA" w:rsidR="000E2FA2" w:rsidRDefault="000E2FA2" w:rsidP="000E2FA2">
      <w:r>
        <w:t>The Department recommends that Trends in Federal Enterprise Bargaining data be read in conjunction with the Technical Notes (</w:t>
      </w:r>
      <w:r w:rsidR="00F7425F">
        <w:t>Appendix B in</w:t>
      </w:r>
      <w:r>
        <w:t xml:space="preserve"> this document), which describe the methodology for the calculation of the data and provide a guide to interpreting data tables.</w:t>
      </w:r>
    </w:p>
    <w:p w14:paraId="32DAA5B3" w14:textId="4096367D" w:rsidR="00CC1F87" w:rsidRDefault="00B04FF8" w:rsidP="000E2FA2">
      <w:r w:rsidRPr="00B04FF8">
        <w:t>All estimates are rounded and are subject to revision.</w:t>
      </w:r>
      <w:r>
        <w:t xml:space="preserve"> Where data errors are identified in historical data, they are corrected in the following quarterly Trends in Federal Enterprise Bargaining publication. </w:t>
      </w:r>
    </w:p>
    <w:p w14:paraId="096F6AE5" w14:textId="44F7F751" w:rsidR="000E2FA2" w:rsidRDefault="000E2FA2" w:rsidP="000E2FA2">
      <w:r>
        <w:t>For queries</w:t>
      </w:r>
      <w:r w:rsidR="0080108A">
        <w:t xml:space="preserve"> regarding this publication</w:t>
      </w:r>
      <w:r>
        <w:t xml:space="preserve">, please contact </w:t>
      </w:r>
      <w:hyperlink r:id="rId11" w:history="1">
        <w:r w:rsidRPr="00275E6A">
          <w:rPr>
            <w:rStyle w:val="Hyperlink"/>
          </w:rPr>
          <w:t>EBTrends@dewr.gov.au</w:t>
        </w:r>
      </w:hyperlink>
      <w:r>
        <w:t>.</w:t>
      </w:r>
    </w:p>
    <w:p w14:paraId="50F2981A" w14:textId="64C234C6" w:rsidR="0039345B" w:rsidRPr="0039345B" w:rsidRDefault="000E2FA2" w:rsidP="000E2FA2">
      <w:r>
        <w:t xml:space="preserve"> </w:t>
      </w:r>
    </w:p>
    <w:p w14:paraId="2C0A1FF7" w14:textId="77777777" w:rsidR="00D15320" w:rsidRDefault="00D15320" w:rsidP="00D15320">
      <w:pPr>
        <w:spacing w:before="0" w:after="160"/>
      </w:pPr>
      <w:bookmarkStart w:id="2" w:name="_Toc126923147"/>
      <w:bookmarkStart w:id="3" w:name="_Toc126923158"/>
      <w:bookmarkStart w:id="4" w:name="_Toc126923317"/>
      <w:r>
        <w:rPr>
          <w:noProof/>
        </w:rPr>
        <w:drawing>
          <wp:inline distT="0" distB="0" distL="0" distR="0" wp14:anchorId="703254BF" wp14:editId="55EA1A39">
            <wp:extent cx="848360" cy="284480"/>
            <wp:effectExtent l="0" t="0" r="8890" b="1270"/>
            <wp:docPr id="6" name="Picture 6" descr="Creative Comm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ative Commons"/>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848360" cy="284480"/>
                    </a:xfrm>
                    <a:prstGeom prst="rect">
                      <a:avLst/>
                    </a:prstGeom>
                    <a:noFill/>
                    <a:ln>
                      <a:noFill/>
                    </a:ln>
                  </pic:spPr>
                </pic:pic>
              </a:graphicData>
            </a:graphic>
          </wp:inline>
        </w:drawing>
      </w:r>
    </w:p>
    <w:p w14:paraId="1B790DB1" w14:textId="77777777" w:rsidR="00D15320" w:rsidRDefault="00D15320" w:rsidP="00D15320">
      <w:pPr>
        <w:spacing w:before="0" w:after="160"/>
      </w:pPr>
      <w:r>
        <w:t>With the exception of the Commonwealth Coat of Arms, the Department’s logo, any material protected by a trade mark and where otherwise noted all material presented in this document is provided under a Creative Commons Attribution 4.0 International (https://creativecommons.org/licenses/by/4.0/) licence.</w:t>
      </w:r>
    </w:p>
    <w:p w14:paraId="0E0EF34E" w14:textId="77777777" w:rsidR="00D15320" w:rsidRDefault="00D15320" w:rsidP="00D15320">
      <w:pPr>
        <w:spacing w:before="0" w:after="160"/>
      </w:pPr>
      <w:r>
        <w:t>The details of the relevant licence conditions are available on the Creative Commons website (accessible using the links provided) as is the full legal code for the CC BY 4.0 International (https://creativecommons.org/licenses/by/4.0/legalcode)</w:t>
      </w:r>
    </w:p>
    <w:p w14:paraId="6EC0C07A" w14:textId="77777777" w:rsidR="007A15F0" w:rsidRDefault="00D15320" w:rsidP="00D15320">
      <w:pPr>
        <w:spacing w:before="0" w:after="160"/>
      </w:pPr>
      <w:r>
        <w:t xml:space="preserve">The document must be attributed as the </w:t>
      </w:r>
      <w:r w:rsidR="000E2FA2" w:rsidRPr="000E2FA2">
        <w:rPr>
          <w:i/>
          <w:iCs/>
        </w:rPr>
        <w:t>Trends in Federal Enterprise Bargaining Report, June quarter 2026, Department of Employment and Workplace Relations</w:t>
      </w:r>
      <w:r w:rsidR="000E2FA2" w:rsidRPr="000E2FA2">
        <w:t xml:space="preserve">. </w:t>
      </w:r>
    </w:p>
    <w:p w14:paraId="4A75A575" w14:textId="77777777" w:rsidR="00C46EE3" w:rsidRDefault="00C46EE3" w:rsidP="00D15320">
      <w:pPr>
        <w:spacing w:before="0" w:after="160"/>
        <w:sectPr w:rsidR="00C46EE3" w:rsidSect="005D32E0">
          <w:footerReference w:type="default" r:id="rId14"/>
          <w:footerReference w:type="first" r:id="rId15"/>
          <w:pgSz w:w="11906" w:h="16838"/>
          <w:pgMar w:top="953" w:right="1315" w:bottom="1474" w:left="1315" w:header="709" w:footer="737" w:gutter="0"/>
          <w:cols w:space="708"/>
          <w:titlePg/>
          <w:docGrid w:linePitch="360"/>
        </w:sectPr>
      </w:pPr>
    </w:p>
    <w:sdt>
      <w:sdtPr>
        <w:rPr>
          <w:rFonts w:ascii="Aptos" w:eastAsiaTheme="minorHAnsi" w:hAnsi="Aptos" w:cstheme="minorBidi"/>
          <w:b w:val="0"/>
          <w:color w:val="auto"/>
          <w:sz w:val="22"/>
          <w:szCs w:val="22"/>
          <w:lang w:val="en-AU"/>
        </w:rPr>
        <w:id w:val="968160600"/>
        <w:docPartObj>
          <w:docPartGallery w:val="Table of Contents"/>
          <w:docPartUnique/>
        </w:docPartObj>
      </w:sdtPr>
      <w:sdtEndPr>
        <w:rPr>
          <w:bCs/>
          <w:noProof/>
        </w:rPr>
      </w:sdtEndPr>
      <w:sdtContent>
        <w:p w14:paraId="7233FB5A" w14:textId="77777777" w:rsidR="00D15320" w:rsidRPr="00D15320" w:rsidRDefault="00D15320" w:rsidP="00D06362">
          <w:pPr>
            <w:pStyle w:val="TOCHeading"/>
          </w:pPr>
          <w:r w:rsidRPr="00D15320">
            <w:t>Contents</w:t>
          </w:r>
        </w:p>
        <w:p w14:paraId="1489BCBF" w14:textId="41A0A1EB" w:rsidR="00E5046A" w:rsidRDefault="0087227C">
          <w:pPr>
            <w:pStyle w:val="TOC1"/>
            <w:rPr>
              <w:rFonts w:asciiTheme="minorHAnsi" w:eastAsiaTheme="minorEastAsia" w:hAnsiTheme="minorHAnsi"/>
              <w:noProof/>
              <w:kern w:val="2"/>
              <w:sz w:val="24"/>
              <w:szCs w:val="24"/>
              <w:lang w:eastAsia="en-AU"/>
              <w14:ligatures w14:val="standardContextual"/>
            </w:rPr>
          </w:pPr>
          <w:r>
            <w:fldChar w:fldCharType="begin"/>
          </w:r>
          <w:r>
            <w:instrText xml:space="preserve"> TOC \h \z \u \t "Heading 2,1,Heading 3,2" </w:instrText>
          </w:r>
          <w:r>
            <w:fldChar w:fldCharType="separate"/>
          </w:r>
          <w:hyperlink w:anchor="_Toc240367979" w:history="1">
            <w:r w:rsidR="00E5046A" w:rsidRPr="006418CF">
              <w:rPr>
                <w:rStyle w:val="Hyperlink"/>
                <w:noProof/>
              </w:rPr>
              <w:t>Quarterly trends in enterprise bargaining</w:t>
            </w:r>
            <w:r w:rsidR="00E5046A">
              <w:rPr>
                <w:noProof/>
                <w:webHidden/>
              </w:rPr>
              <w:tab/>
            </w:r>
            <w:r w:rsidR="00E5046A">
              <w:rPr>
                <w:noProof/>
                <w:webHidden/>
              </w:rPr>
              <w:fldChar w:fldCharType="begin"/>
            </w:r>
            <w:r w:rsidR="00E5046A">
              <w:rPr>
                <w:noProof/>
                <w:webHidden/>
              </w:rPr>
              <w:instrText xml:space="preserve"> PAGEREF _Toc240367979 \h </w:instrText>
            </w:r>
            <w:r w:rsidR="00E5046A">
              <w:rPr>
                <w:noProof/>
                <w:webHidden/>
              </w:rPr>
            </w:r>
            <w:r w:rsidR="00E5046A">
              <w:rPr>
                <w:noProof/>
                <w:webHidden/>
              </w:rPr>
              <w:fldChar w:fldCharType="separate"/>
            </w:r>
            <w:r w:rsidR="00E5046A">
              <w:rPr>
                <w:noProof/>
                <w:webHidden/>
              </w:rPr>
              <w:t>5</w:t>
            </w:r>
            <w:r w:rsidR="00E5046A">
              <w:rPr>
                <w:noProof/>
                <w:webHidden/>
              </w:rPr>
              <w:fldChar w:fldCharType="end"/>
            </w:r>
          </w:hyperlink>
        </w:p>
        <w:p w14:paraId="031AA490" w14:textId="5C31B219" w:rsidR="00E5046A" w:rsidRDefault="00E5046A">
          <w:pPr>
            <w:pStyle w:val="TOC2"/>
            <w:rPr>
              <w:rFonts w:asciiTheme="minorHAnsi" w:eastAsiaTheme="minorEastAsia" w:hAnsiTheme="minorHAnsi"/>
              <w:noProof/>
              <w:kern w:val="2"/>
              <w:sz w:val="24"/>
              <w:szCs w:val="24"/>
              <w:lang w:eastAsia="en-AU"/>
              <w14:ligatures w14:val="standardContextual"/>
            </w:rPr>
          </w:pPr>
          <w:hyperlink w:anchor="_Toc240367980" w:history="1">
            <w:r w:rsidRPr="006418CF">
              <w:rPr>
                <w:rStyle w:val="Hyperlink"/>
                <w:noProof/>
              </w:rPr>
              <w:t>Overall wage growth</w:t>
            </w:r>
            <w:r>
              <w:rPr>
                <w:noProof/>
                <w:webHidden/>
              </w:rPr>
              <w:tab/>
            </w:r>
            <w:r>
              <w:rPr>
                <w:noProof/>
                <w:webHidden/>
              </w:rPr>
              <w:fldChar w:fldCharType="begin"/>
            </w:r>
            <w:r>
              <w:rPr>
                <w:noProof/>
                <w:webHidden/>
              </w:rPr>
              <w:instrText xml:space="preserve"> PAGEREF _Toc240367980 \h </w:instrText>
            </w:r>
            <w:r>
              <w:rPr>
                <w:noProof/>
                <w:webHidden/>
              </w:rPr>
            </w:r>
            <w:r>
              <w:rPr>
                <w:noProof/>
                <w:webHidden/>
              </w:rPr>
              <w:fldChar w:fldCharType="separate"/>
            </w:r>
            <w:r>
              <w:rPr>
                <w:noProof/>
                <w:webHidden/>
              </w:rPr>
              <w:t>5</w:t>
            </w:r>
            <w:r>
              <w:rPr>
                <w:noProof/>
                <w:webHidden/>
              </w:rPr>
              <w:fldChar w:fldCharType="end"/>
            </w:r>
          </w:hyperlink>
        </w:p>
        <w:p w14:paraId="3027CC21" w14:textId="48642756" w:rsidR="00E5046A" w:rsidRDefault="00E5046A">
          <w:pPr>
            <w:pStyle w:val="TOC2"/>
            <w:rPr>
              <w:rFonts w:asciiTheme="minorHAnsi" w:eastAsiaTheme="minorEastAsia" w:hAnsiTheme="minorHAnsi"/>
              <w:noProof/>
              <w:kern w:val="2"/>
              <w:sz w:val="24"/>
              <w:szCs w:val="24"/>
              <w:lang w:eastAsia="en-AU"/>
              <w14:ligatures w14:val="standardContextual"/>
            </w:rPr>
          </w:pPr>
          <w:hyperlink w:anchor="_Toc240367981" w:history="1">
            <w:r w:rsidRPr="006418CF">
              <w:rPr>
                <w:rStyle w:val="Hyperlink"/>
                <w:noProof/>
              </w:rPr>
              <w:t>Overall employee coverage</w:t>
            </w:r>
            <w:r>
              <w:rPr>
                <w:noProof/>
                <w:webHidden/>
              </w:rPr>
              <w:tab/>
            </w:r>
            <w:r>
              <w:rPr>
                <w:noProof/>
                <w:webHidden/>
              </w:rPr>
              <w:fldChar w:fldCharType="begin"/>
            </w:r>
            <w:r>
              <w:rPr>
                <w:noProof/>
                <w:webHidden/>
              </w:rPr>
              <w:instrText xml:space="preserve"> PAGEREF _Toc240367981 \h </w:instrText>
            </w:r>
            <w:r>
              <w:rPr>
                <w:noProof/>
                <w:webHidden/>
              </w:rPr>
            </w:r>
            <w:r>
              <w:rPr>
                <w:noProof/>
                <w:webHidden/>
              </w:rPr>
              <w:fldChar w:fldCharType="separate"/>
            </w:r>
            <w:r>
              <w:rPr>
                <w:noProof/>
                <w:webHidden/>
              </w:rPr>
              <w:t>6</w:t>
            </w:r>
            <w:r>
              <w:rPr>
                <w:noProof/>
                <w:webHidden/>
              </w:rPr>
              <w:fldChar w:fldCharType="end"/>
            </w:r>
          </w:hyperlink>
        </w:p>
        <w:p w14:paraId="01CEE117" w14:textId="2777AD32" w:rsidR="00E5046A" w:rsidRDefault="00E5046A">
          <w:pPr>
            <w:pStyle w:val="TOC2"/>
            <w:rPr>
              <w:rFonts w:asciiTheme="minorHAnsi" w:eastAsiaTheme="minorEastAsia" w:hAnsiTheme="minorHAnsi"/>
              <w:noProof/>
              <w:kern w:val="2"/>
              <w:sz w:val="24"/>
              <w:szCs w:val="24"/>
              <w:lang w:eastAsia="en-AU"/>
              <w14:ligatures w14:val="standardContextual"/>
            </w:rPr>
          </w:pPr>
          <w:hyperlink w:anchor="_Toc240367982" w:history="1">
            <w:r w:rsidRPr="006418CF">
              <w:rPr>
                <w:rStyle w:val="Hyperlink"/>
                <w:noProof/>
              </w:rPr>
              <w:t>Wage growth compared with other economic indicators</w:t>
            </w:r>
            <w:r>
              <w:rPr>
                <w:noProof/>
                <w:webHidden/>
              </w:rPr>
              <w:tab/>
            </w:r>
            <w:r>
              <w:rPr>
                <w:noProof/>
                <w:webHidden/>
              </w:rPr>
              <w:fldChar w:fldCharType="begin"/>
            </w:r>
            <w:r>
              <w:rPr>
                <w:noProof/>
                <w:webHidden/>
              </w:rPr>
              <w:instrText xml:space="preserve"> PAGEREF _Toc240367982 \h </w:instrText>
            </w:r>
            <w:r>
              <w:rPr>
                <w:noProof/>
                <w:webHidden/>
              </w:rPr>
            </w:r>
            <w:r>
              <w:rPr>
                <w:noProof/>
                <w:webHidden/>
              </w:rPr>
              <w:fldChar w:fldCharType="separate"/>
            </w:r>
            <w:r>
              <w:rPr>
                <w:noProof/>
                <w:webHidden/>
              </w:rPr>
              <w:t>7</w:t>
            </w:r>
            <w:r>
              <w:rPr>
                <w:noProof/>
                <w:webHidden/>
              </w:rPr>
              <w:fldChar w:fldCharType="end"/>
            </w:r>
          </w:hyperlink>
        </w:p>
        <w:p w14:paraId="789DE454" w14:textId="60E60865" w:rsidR="00E5046A" w:rsidRDefault="00E5046A">
          <w:pPr>
            <w:pStyle w:val="TOC2"/>
            <w:rPr>
              <w:rFonts w:asciiTheme="minorHAnsi" w:eastAsiaTheme="minorEastAsia" w:hAnsiTheme="minorHAnsi"/>
              <w:noProof/>
              <w:kern w:val="2"/>
              <w:sz w:val="24"/>
              <w:szCs w:val="24"/>
              <w:lang w:eastAsia="en-AU"/>
              <w14:ligatures w14:val="standardContextual"/>
            </w:rPr>
          </w:pPr>
          <w:hyperlink w:anchor="_Toc240367983" w:history="1">
            <w:r w:rsidRPr="006418CF">
              <w:rPr>
                <w:rStyle w:val="Hyperlink"/>
                <w:noProof/>
              </w:rPr>
              <w:t>Wage growth by sector</w:t>
            </w:r>
            <w:r>
              <w:rPr>
                <w:noProof/>
                <w:webHidden/>
              </w:rPr>
              <w:tab/>
            </w:r>
            <w:r>
              <w:rPr>
                <w:noProof/>
                <w:webHidden/>
              </w:rPr>
              <w:fldChar w:fldCharType="begin"/>
            </w:r>
            <w:r>
              <w:rPr>
                <w:noProof/>
                <w:webHidden/>
              </w:rPr>
              <w:instrText xml:space="preserve"> PAGEREF _Toc240367983 \h </w:instrText>
            </w:r>
            <w:r>
              <w:rPr>
                <w:noProof/>
                <w:webHidden/>
              </w:rPr>
            </w:r>
            <w:r>
              <w:rPr>
                <w:noProof/>
                <w:webHidden/>
              </w:rPr>
              <w:fldChar w:fldCharType="separate"/>
            </w:r>
            <w:r>
              <w:rPr>
                <w:noProof/>
                <w:webHidden/>
              </w:rPr>
              <w:t>8</w:t>
            </w:r>
            <w:r>
              <w:rPr>
                <w:noProof/>
                <w:webHidden/>
              </w:rPr>
              <w:fldChar w:fldCharType="end"/>
            </w:r>
          </w:hyperlink>
        </w:p>
        <w:p w14:paraId="5C4D5477" w14:textId="00B5D35A" w:rsidR="00E5046A" w:rsidRDefault="00E5046A">
          <w:pPr>
            <w:pStyle w:val="TOC2"/>
            <w:rPr>
              <w:rFonts w:asciiTheme="minorHAnsi" w:eastAsiaTheme="minorEastAsia" w:hAnsiTheme="minorHAnsi"/>
              <w:noProof/>
              <w:kern w:val="2"/>
              <w:sz w:val="24"/>
              <w:szCs w:val="24"/>
              <w:lang w:eastAsia="en-AU"/>
              <w14:ligatures w14:val="standardContextual"/>
            </w:rPr>
          </w:pPr>
          <w:hyperlink w:anchor="_Toc240367984" w:history="1">
            <w:r w:rsidRPr="006418CF">
              <w:rPr>
                <w:rStyle w:val="Hyperlink"/>
                <w:noProof/>
              </w:rPr>
              <w:t>Wage growth at industry level</w:t>
            </w:r>
            <w:r>
              <w:rPr>
                <w:noProof/>
                <w:webHidden/>
              </w:rPr>
              <w:tab/>
            </w:r>
            <w:r>
              <w:rPr>
                <w:noProof/>
                <w:webHidden/>
              </w:rPr>
              <w:fldChar w:fldCharType="begin"/>
            </w:r>
            <w:r>
              <w:rPr>
                <w:noProof/>
                <w:webHidden/>
              </w:rPr>
              <w:instrText xml:space="preserve"> PAGEREF _Toc240367984 \h </w:instrText>
            </w:r>
            <w:r>
              <w:rPr>
                <w:noProof/>
                <w:webHidden/>
              </w:rPr>
            </w:r>
            <w:r>
              <w:rPr>
                <w:noProof/>
                <w:webHidden/>
              </w:rPr>
              <w:fldChar w:fldCharType="separate"/>
            </w:r>
            <w:r>
              <w:rPr>
                <w:noProof/>
                <w:webHidden/>
              </w:rPr>
              <w:t>9</w:t>
            </w:r>
            <w:r>
              <w:rPr>
                <w:noProof/>
                <w:webHidden/>
              </w:rPr>
              <w:fldChar w:fldCharType="end"/>
            </w:r>
          </w:hyperlink>
        </w:p>
        <w:p w14:paraId="1DAE4401" w14:textId="0F63031C" w:rsidR="00E5046A" w:rsidRDefault="00E5046A">
          <w:pPr>
            <w:pStyle w:val="TOC2"/>
            <w:rPr>
              <w:rFonts w:asciiTheme="minorHAnsi" w:eastAsiaTheme="minorEastAsia" w:hAnsiTheme="minorHAnsi"/>
              <w:noProof/>
              <w:kern w:val="2"/>
              <w:sz w:val="24"/>
              <w:szCs w:val="24"/>
              <w:lang w:eastAsia="en-AU"/>
              <w14:ligatures w14:val="standardContextual"/>
            </w:rPr>
          </w:pPr>
          <w:hyperlink w:anchor="_Toc240367985" w:history="1">
            <w:r w:rsidRPr="006418CF">
              <w:rPr>
                <w:rStyle w:val="Hyperlink"/>
                <w:noProof/>
              </w:rPr>
              <w:t>Wage growth by state and territory</w:t>
            </w:r>
            <w:r>
              <w:rPr>
                <w:noProof/>
                <w:webHidden/>
              </w:rPr>
              <w:tab/>
            </w:r>
            <w:r>
              <w:rPr>
                <w:noProof/>
                <w:webHidden/>
              </w:rPr>
              <w:fldChar w:fldCharType="begin"/>
            </w:r>
            <w:r>
              <w:rPr>
                <w:noProof/>
                <w:webHidden/>
              </w:rPr>
              <w:instrText xml:space="preserve"> PAGEREF _Toc240367985 \h </w:instrText>
            </w:r>
            <w:r>
              <w:rPr>
                <w:noProof/>
                <w:webHidden/>
              </w:rPr>
            </w:r>
            <w:r>
              <w:rPr>
                <w:noProof/>
                <w:webHidden/>
              </w:rPr>
              <w:fldChar w:fldCharType="separate"/>
            </w:r>
            <w:r>
              <w:rPr>
                <w:noProof/>
                <w:webHidden/>
              </w:rPr>
              <w:t>10</w:t>
            </w:r>
            <w:r>
              <w:rPr>
                <w:noProof/>
                <w:webHidden/>
              </w:rPr>
              <w:fldChar w:fldCharType="end"/>
            </w:r>
          </w:hyperlink>
        </w:p>
        <w:p w14:paraId="4173ADFC" w14:textId="5D385E1B" w:rsidR="00E5046A" w:rsidRDefault="00E5046A">
          <w:pPr>
            <w:pStyle w:val="TOC2"/>
            <w:rPr>
              <w:rFonts w:asciiTheme="minorHAnsi" w:eastAsiaTheme="minorEastAsia" w:hAnsiTheme="minorHAnsi"/>
              <w:noProof/>
              <w:kern w:val="2"/>
              <w:sz w:val="24"/>
              <w:szCs w:val="24"/>
              <w:lang w:eastAsia="en-AU"/>
              <w14:ligatures w14:val="standardContextual"/>
            </w:rPr>
          </w:pPr>
          <w:hyperlink w:anchor="_Toc240367986" w:history="1">
            <w:r w:rsidRPr="006418CF">
              <w:rPr>
                <w:rStyle w:val="Hyperlink"/>
                <w:noProof/>
              </w:rPr>
              <w:t>Wage growth by union coverage</w:t>
            </w:r>
            <w:r>
              <w:rPr>
                <w:noProof/>
                <w:webHidden/>
              </w:rPr>
              <w:tab/>
            </w:r>
            <w:r>
              <w:rPr>
                <w:noProof/>
                <w:webHidden/>
              </w:rPr>
              <w:fldChar w:fldCharType="begin"/>
            </w:r>
            <w:r>
              <w:rPr>
                <w:noProof/>
                <w:webHidden/>
              </w:rPr>
              <w:instrText xml:space="preserve"> PAGEREF _Toc240367986 \h </w:instrText>
            </w:r>
            <w:r>
              <w:rPr>
                <w:noProof/>
                <w:webHidden/>
              </w:rPr>
            </w:r>
            <w:r>
              <w:rPr>
                <w:noProof/>
                <w:webHidden/>
              </w:rPr>
              <w:fldChar w:fldCharType="separate"/>
            </w:r>
            <w:r>
              <w:rPr>
                <w:noProof/>
                <w:webHidden/>
              </w:rPr>
              <w:t>11</w:t>
            </w:r>
            <w:r>
              <w:rPr>
                <w:noProof/>
                <w:webHidden/>
              </w:rPr>
              <w:fldChar w:fldCharType="end"/>
            </w:r>
          </w:hyperlink>
        </w:p>
        <w:p w14:paraId="0DE66B4D" w14:textId="637B8AA3" w:rsidR="00E5046A" w:rsidRDefault="00E5046A">
          <w:pPr>
            <w:pStyle w:val="TOC1"/>
            <w:rPr>
              <w:rFonts w:asciiTheme="minorHAnsi" w:eastAsiaTheme="minorEastAsia" w:hAnsiTheme="minorHAnsi"/>
              <w:noProof/>
              <w:kern w:val="2"/>
              <w:sz w:val="24"/>
              <w:szCs w:val="24"/>
              <w:lang w:eastAsia="en-AU"/>
              <w14:ligatures w14:val="standardContextual"/>
            </w:rPr>
          </w:pPr>
          <w:hyperlink w:anchor="_Toc240367987" w:history="1">
            <w:r w:rsidRPr="006418CF">
              <w:rPr>
                <w:rStyle w:val="Hyperlink"/>
                <w:noProof/>
              </w:rPr>
              <w:t>Levels of agreement making</w:t>
            </w:r>
            <w:r>
              <w:rPr>
                <w:noProof/>
                <w:webHidden/>
              </w:rPr>
              <w:tab/>
            </w:r>
            <w:r>
              <w:rPr>
                <w:noProof/>
                <w:webHidden/>
              </w:rPr>
              <w:fldChar w:fldCharType="begin"/>
            </w:r>
            <w:r>
              <w:rPr>
                <w:noProof/>
                <w:webHidden/>
              </w:rPr>
              <w:instrText xml:space="preserve"> PAGEREF _Toc240367987 \h </w:instrText>
            </w:r>
            <w:r>
              <w:rPr>
                <w:noProof/>
                <w:webHidden/>
              </w:rPr>
            </w:r>
            <w:r>
              <w:rPr>
                <w:noProof/>
                <w:webHidden/>
              </w:rPr>
              <w:fldChar w:fldCharType="separate"/>
            </w:r>
            <w:r>
              <w:rPr>
                <w:noProof/>
                <w:webHidden/>
              </w:rPr>
              <w:t>12</w:t>
            </w:r>
            <w:r>
              <w:rPr>
                <w:noProof/>
                <w:webHidden/>
              </w:rPr>
              <w:fldChar w:fldCharType="end"/>
            </w:r>
          </w:hyperlink>
        </w:p>
        <w:p w14:paraId="5BAF18C7" w14:textId="4B2F7FC7" w:rsidR="00E5046A" w:rsidRDefault="00E5046A">
          <w:pPr>
            <w:pStyle w:val="TOC2"/>
            <w:rPr>
              <w:rFonts w:asciiTheme="minorHAnsi" w:eastAsiaTheme="minorEastAsia" w:hAnsiTheme="minorHAnsi"/>
              <w:noProof/>
              <w:kern w:val="2"/>
              <w:sz w:val="24"/>
              <w:szCs w:val="24"/>
              <w:lang w:eastAsia="en-AU"/>
              <w14:ligatures w14:val="standardContextual"/>
            </w:rPr>
          </w:pPr>
          <w:hyperlink w:anchor="_Toc240367988" w:history="1">
            <w:r w:rsidRPr="006418CF">
              <w:rPr>
                <w:rStyle w:val="Hyperlink"/>
                <w:noProof/>
              </w:rPr>
              <w:t>Approved agreements</w:t>
            </w:r>
            <w:r>
              <w:rPr>
                <w:noProof/>
                <w:webHidden/>
              </w:rPr>
              <w:tab/>
            </w:r>
            <w:r>
              <w:rPr>
                <w:noProof/>
                <w:webHidden/>
              </w:rPr>
              <w:fldChar w:fldCharType="begin"/>
            </w:r>
            <w:r>
              <w:rPr>
                <w:noProof/>
                <w:webHidden/>
              </w:rPr>
              <w:instrText xml:space="preserve"> PAGEREF _Toc240367988 \h </w:instrText>
            </w:r>
            <w:r>
              <w:rPr>
                <w:noProof/>
                <w:webHidden/>
              </w:rPr>
            </w:r>
            <w:r>
              <w:rPr>
                <w:noProof/>
                <w:webHidden/>
              </w:rPr>
              <w:fldChar w:fldCharType="separate"/>
            </w:r>
            <w:r>
              <w:rPr>
                <w:noProof/>
                <w:webHidden/>
              </w:rPr>
              <w:t>12</w:t>
            </w:r>
            <w:r>
              <w:rPr>
                <w:noProof/>
                <w:webHidden/>
              </w:rPr>
              <w:fldChar w:fldCharType="end"/>
            </w:r>
          </w:hyperlink>
        </w:p>
        <w:p w14:paraId="67565FC9" w14:textId="29EE741A" w:rsidR="00E5046A" w:rsidRDefault="00E5046A">
          <w:pPr>
            <w:pStyle w:val="TOC2"/>
            <w:rPr>
              <w:rFonts w:asciiTheme="minorHAnsi" w:eastAsiaTheme="minorEastAsia" w:hAnsiTheme="minorHAnsi"/>
              <w:noProof/>
              <w:kern w:val="2"/>
              <w:sz w:val="24"/>
              <w:szCs w:val="24"/>
              <w:lang w:eastAsia="en-AU"/>
              <w14:ligatures w14:val="standardContextual"/>
            </w:rPr>
          </w:pPr>
          <w:hyperlink w:anchor="_Toc240367989" w:history="1">
            <w:r w:rsidRPr="006418CF">
              <w:rPr>
                <w:rStyle w:val="Hyperlink"/>
                <w:rFonts w:eastAsia="Aptos"/>
                <w:noProof/>
              </w:rPr>
              <w:t>Current agreements</w:t>
            </w:r>
            <w:r>
              <w:rPr>
                <w:noProof/>
                <w:webHidden/>
              </w:rPr>
              <w:tab/>
            </w:r>
            <w:r>
              <w:rPr>
                <w:noProof/>
                <w:webHidden/>
              </w:rPr>
              <w:fldChar w:fldCharType="begin"/>
            </w:r>
            <w:r>
              <w:rPr>
                <w:noProof/>
                <w:webHidden/>
              </w:rPr>
              <w:instrText xml:space="preserve"> PAGEREF _Toc240367989 \h </w:instrText>
            </w:r>
            <w:r>
              <w:rPr>
                <w:noProof/>
                <w:webHidden/>
              </w:rPr>
            </w:r>
            <w:r>
              <w:rPr>
                <w:noProof/>
                <w:webHidden/>
              </w:rPr>
              <w:fldChar w:fldCharType="separate"/>
            </w:r>
            <w:r>
              <w:rPr>
                <w:noProof/>
                <w:webHidden/>
              </w:rPr>
              <w:t>12</w:t>
            </w:r>
            <w:r>
              <w:rPr>
                <w:noProof/>
                <w:webHidden/>
              </w:rPr>
              <w:fldChar w:fldCharType="end"/>
            </w:r>
          </w:hyperlink>
        </w:p>
        <w:p w14:paraId="77A58585" w14:textId="6DF75520" w:rsidR="00E5046A" w:rsidRDefault="00E5046A">
          <w:pPr>
            <w:pStyle w:val="TOC2"/>
            <w:rPr>
              <w:rFonts w:asciiTheme="minorHAnsi" w:eastAsiaTheme="minorEastAsia" w:hAnsiTheme="minorHAnsi"/>
              <w:noProof/>
              <w:kern w:val="2"/>
              <w:sz w:val="24"/>
              <w:szCs w:val="24"/>
              <w:lang w:eastAsia="en-AU"/>
              <w14:ligatures w14:val="standardContextual"/>
            </w:rPr>
          </w:pPr>
          <w:hyperlink w:anchor="_Toc240367990" w:history="1">
            <w:r w:rsidRPr="006418CF">
              <w:rPr>
                <w:rStyle w:val="Hyperlink"/>
                <w:noProof/>
              </w:rPr>
              <w:t>Non-quantifiable approved agreements</w:t>
            </w:r>
            <w:r>
              <w:rPr>
                <w:noProof/>
                <w:webHidden/>
              </w:rPr>
              <w:tab/>
            </w:r>
            <w:r>
              <w:rPr>
                <w:noProof/>
                <w:webHidden/>
              </w:rPr>
              <w:fldChar w:fldCharType="begin"/>
            </w:r>
            <w:r>
              <w:rPr>
                <w:noProof/>
                <w:webHidden/>
              </w:rPr>
              <w:instrText xml:space="preserve"> PAGEREF _Toc240367990 \h </w:instrText>
            </w:r>
            <w:r>
              <w:rPr>
                <w:noProof/>
                <w:webHidden/>
              </w:rPr>
            </w:r>
            <w:r>
              <w:rPr>
                <w:noProof/>
                <w:webHidden/>
              </w:rPr>
              <w:fldChar w:fldCharType="separate"/>
            </w:r>
            <w:r>
              <w:rPr>
                <w:noProof/>
                <w:webHidden/>
              </w:rPr>
              <w:t>13</w:t>
            </w:r>
            <w:r>
              <w:rPr>
                <w:noProof/>
                <w:webHidden/>
              </w:rPr>
              <w:fldChar w:fldCharType="end"/>
            </w:r>
          </w:hyperlink>
        </w:p>
        <w:p w14:paraId="240047EA" w14:textId="6C12084D" w:rsidR="00E5046A" w:rsidRDefault="00E5046A">
          <w:pPr>
            <w:pStyle w:val="TOC2"/>
            <w:rPr>
              <w:rFonts w:asciiTheme="minorHAnsi" w:eastAsiaTheme="minorEastAsia" w:hAnsiTheme="minorHAnsi"/>
              <w:noProof/>
              <w:kern w:val="2"/>
              <w:sz w:val="24"/>
              <w:szCs w:val="24"/>
              <w:lang w:eastAsia="en-AU"/>
              <w14:ligatures w14:val="standardContextual"/>
            </w:rPr>
          </w:pPr>
          <w:hyperlink w:anchor="_Toc240367991" w:history="1">
            <w:r w:rsidRPr="006418CF">
              <w:rPr>
                <w:rStyle w:val="Hyperlink"/>
                <w:noProof/>
              </w:rPr>
              <w:t>Expiring agreements</w:t>
            </w:r>
            <w:r>
              <w:rPr>
                <w:noProof/>
                <w:webHidden/>
              </w:rPr>
              <w:tab/>
            </w:r>
            <w:r>
              <w:rPr>
                <w:noProof/>
                <w:webHidden/>
              </w:rPr>
              <w:fldChar w:fldCharType="begin"/>
            </w:r>
            <w:r>
              <w:rPr>
                <w:noProof/>
                <w:webHidden/>
              </w:rPr>
              <w:instrText xml:space="preserve"> PAGEREF _Toc240367991 \h </w:instrText>
            </w:r>
            <w:r>
              <w:rPr>
                <w:noProof/>
                <w:webHidden/>
              </w:rPr>
            </w:r>
            <w:r>
              <w:rPr>
                <w:noProof/>
                <w:webHidden/>
              </w:rPr>
              <w:fldChar w:fldCharType="separate"/>
            </w:r>
            <w:r>
              <w:rPr>
                <w:noProof/>
                <w:webHidden/>
              </w:rPr>
              <w:t>14</w:t>
            </w:r>
            <w:r>
              <w:rPr>
                <w:noProof/>
                <w:webHidden/>
              </w:rPr>
              <w:fldChar w:fldCharType="end"/>
            </w:r>
          </w:hyperlink>
        </w:p>
        <w:p w14:paraId="39D39494" w14:textId="377BF1B0" w:rsidR="00E5046A" w:rsidRDefault="00E5046A">
          <w:pPr>
            <w:pStyle w:val="TOC1"/>
            <w:rPr>
              <w:rFonts w:asciiTheme="minorHAnsi" w:eastAsiaTheme="minorEastAsia" w:hAnsiTheme="minorHAnsi"/>
              <w:noProof/>
              <w:kern w:val="2"/>
              <w:sz w:val="24"/>
              <w:szCs w:val="24"/>
              <w:lang w:eastAsia="en-AU"/>
              <w14:ligatures w14:val="standardContextual"/>
            </w:rPr>
          </w:pPr>
          <w:hyperlink w:anchor="_Toc240367992" w:history="1">
            <w:r w:rsidRPr="006418CF">
              <w:rPr>
                <w:rStyle w:val="Hyperlink"/>
                <w:noProof/>
              </w:rPr>
              <w:t>Further detail</w:t>
            </w:r>
            <w:r>
              <w:rPr>
                <w:noProof/>
                <w:webHidden/>
              </w:rPr>
              <w:tab/>
            </w:r>
            <w:r>
              <w:rPr>
                <w:noProof/>
                <w:webHidden/>
              </w:rPr>
              <w:fldChar w:fldCharType="begin"/>
            </w:r>
            <w:r>
              <w:rPr>
                <w:noProof/>
                <w:webHidden/>
              </w:rPr>
              <w:instrText xml:space="preserve"> PAGEREF _Toc240367992 \h </w:instrText>
            </w:r>
            <w:r>
              <w:rPr>
                <w:noProof/>
                <w:webHidden/>
              </w:rPr>
            </w:r>
            <w:r>
              <w:rPr>
                <w:noProof/>
                <w:webHidden/>
              </w:rPr>
              <w:fldChar w:fldCharType="separate"/>
            </w:r>
            <w:r>
              <w:rPr>
                <w:noProof/>
                <w:webHidden/>
              </w:rPr>
              <w:t>14</w:t>
            </w:r>
            <w:r>
              <w:rPr>
                <w:noProof/>
                <w:webHidden/>
              </w:rPr>
              <w:fldChar w:fldCharType="end"/>
            </w:r>
          </w:hyperlink>
        </w:p>
        <w:p w14:paraId="04F7D0EE" w14:textId="29154960" w:rsidR="00E5046A" w:rsidRDefault="00E5046A">
          <w:pPr>
            <w:pStyle w:val="TOC1"/>
            <w:rPr>
              <w:rFonts w:asciiTheme="minorHAnsi" w:eastAsiaTheme="minorEastAsia" w:hAnsiTheme="minorHAnsi"/>
              <w:noProof/>
              <w:kern w:val="2"/>
              <w:sz w:val="24"/>
              <w:szCs w:val="24"/>
              <w:lang w:eastAsia="en-AU"/>
              <w14:ligatures w14:val="standardContextual"/>
            </w:rPr>
          </w:pPr>
          <w:hyperlink w:anchor="_Toc240367993" w:history="1">
            <w:r w:rsidRPr="006418CF">
              <w:rPr>
                <w:rStyle w:val="Hyperlink"/>
                <w:noProof/>
              </w:rPr>
              <w:t>Appendix A: Detailed Tables</w:t>
            </w:r>
            <w:r>
              <w:rPr>
                <w:noProof/>
                <w:webHidden/>
              </w:rPr>
              <w:tab/>
            </w:r>
            <w:r>
              <w:rPr>
                <w:noProof/>
                <w:webHidden/>
              </w:rPr>
              <w:fldChar w:fldCharType="begin"/>
            </w:r>
            <w:r>
              <w:rPr>
                <w:noProof/>
                <w:webHidden/>
              </w:rPr>
              <w:instrText xml:space="preserve"> PAGEREF _Toc240367993 \h </w:instrText>
            </w:r>
            <w:r>
              <w:rPr>
                <w:noProof/>
                <w:webHidden/>
              </w:rPr>
            </w:r>
            <w:r>
              <w:rPr>
                <w:noProof/>
                <w:webHidden/>
              </w:rPr>
              <w:fldChar w:fldCharType="separate"/>
            </w:r>
            <w:r>
              <w:rPr>
                <w:noProof/>
                <w:webHidden/>
              </w:rPr>
              <w:t>15</w:t>
            </w:r>
            <w:r>
              <w:rPr>
                <w:noProof/>
                <w:webHidden/>
              </w:rPr>
              <w:fldChar w:fldCharType="end"/>
            </w:r>
          </w:hyperlink>
        </w:p>
        <w:p w14:paraId="3216E1CD" w14:textId="6B4BE0C9" w:rsidR="00E5046A" w:rsidRDefault="00E5046A">
          <w:pPr>
            <w:pStyle w:val="TOC1"/>
            <w:rPr>
              <w:rFonts w:asciiTheme="minorHAnsi" w:eastAsiaTheme="minorEastAsia" w:hAnsiTheme="minorHAnsi"/>
              <w:noProof/>
              <w:kern w:val="2"/>
              <w:sz w:val="24"/>
              <w:szCs w:val="24"/>
              <w:lang w:eastAsia="en-AU"/>
              <w14:ligatures w14:val="standardContextual"/>
            </w:rPr>
          </w:pPr>
          <w:hyperlink w:anchor="_Toc240367994" w:history="1">
            <w:r w:rsidRPr="006418CF">
              <w:rPr>
                <w:rStyle w:val="Hyperlink"/>
                <w:noProof/>
              </w:rPr>
              <w:t>Appendix B: Technical Notes</w:t>
            </w:r>
            <w:r>
              <w:rPr>
                <w:noProof/>
                <w:webHidden/>
              </w:rPr>
              <w:tab/>
            </w:r>
            <w:r>
              <w:rPr>
                <w:noProof/>
                <w:webHidden/>
              </w:rPr>
              <w:fldChar w:fldCharType="begin"/>
            </w:r>
            <w:r>
              <w:rPr>
                <w:noProof/>
                <w:webHidden/>
              </w:rPr>
              <w:instrText xml:space="preserve"> PAGEREF _Toc240367994 \h </w:instrText>
            </w:r>
            <w:r>
              <w:rPr>
                <w:noProof/>
                <w:webHidden/>
              </w:rPr>
            </w:r>
            <w:r>
              <w:rPr>
                <w:noProof/>
                <w:webHidden/>
              </w:rPr>
              <w:fldChar w:fldCharType="separate"/>
            </w:r>
            <w:r>
              <w:rPr>
                <w:noProof/>
                <w:webHidden/>
              </w:rPr>
              <w:t>47</w:t>
            </w:r>
            <w:r>
              <w:rPr>
                <w:noProof/>
                <w:webHidden/>
              </w:rPr>
              <w:fldChar w:fldCharType="end"/>
            </w:r>
          </w:hyperlink>
        </w:p>
        <w:p w14:paraId="608D8F73" w14:textId="32E136D0" w:rsidR="00256A9F" w:rsidRDefault="0087227C" w:rsidP="00256A9F">
          <w:pPr>
            <w:pStyle w:val="TOC3"/>
            <w:rPr>
              <w:b/>
              <w:bCs/>
              <w:noProof/>
            </w:rPr>
          </w:pPr>
          <w:r>
            <w:fldChar w:fldCharType="end"/>
          </w:r>
        </w:p>
      </w:sdtContent>
    </w:sdt>
    <w:p w14:paraId="7013FD0C" w14:textId="77777777" w:rsidR="00F17D56" w:rsidRDefault="00F17D56">
      <w:pPr>
        <w:spacing w:before="0" w:after="160"/>
        <w:rPr>
          <w:b/>
          <w:bCs/>
          <w:color w:val="055044" w:themeColor="text2"/>
          <w:sz w:val="36"/>
          <w:szCs w:val="36"/>
        </w:rPr>
      </w:pPr>
      <w:r>
        <w:rPr>
          <w:b/>
          <w:bCs/>
          <w:color w:val="055044" w:themeColor="text2"/>
          <w:sz w:val="36"/>
          <w:szCs w:val="36"/>
        </w:rPr>
        <w:br w:type="page"/>
      </w:r>
    </w:p>
    <w:p w14:paraId="11A9E152" w14:textId="31AA5F3A" w:rsidR="00C313B2" w:rsidRPr="006E5BA1" w:rsidRDefault="00C313B2" w:rsidP="006E5BA1">
      <w:pPr>
        <w:rPr>
          <w:b/>
          <w:bCs/>
          <w:color w:val="055044" w:themeColor="text2"/>
          <w:sz w:val="36"/>
          <w:szCs w:val="36"/>
        </w:rPr>
      </w:pPr>
      <w:r w:rsidRPr="006E5BA1">
        <w:rPr>
          <w:b/>
          <w:bCs/>
          <w:color w:val="055044" w:themeColor="text2"/>
          <w:sz w:val="36"/>
          <w:szCs w:val="36"/>
        </w:rPr>
        <w:t>List of Tables</w:t>
      </w:r>
    </w:p>
    <w:p w14:paraId="3802353B" w14:textId="6D2200DF" w:rsidR="00E5046A" w:rsidRDefault="00C33087">
      <w:pPr>
        <w:pStyle w:val="TableofFigures"/>
        <w:tabs>
          <w:tab w:val="right" w:leader="dot" w:pos="9266"/>
        </w:tabs>
        <w:rPr>
          <w:rFonts w:asciiTheme="minorHAnsi" w:eastAsiaTheme="minorEastAsia" w:hAnsiTheme="minorHAnsi"/>
          <w:noProof/>
          <w:kern w:val="2"/>
          <w:sz w:val="24"/>
          <w:szCs w:val="24"/>
          <w:lang w:eastAsia="en-AU"/>
          <w14:ligatures w14:val="standardContextual"/>
        </w:rPr>
      </w:pPr>
      <w:r w:rsidRPr="00991A4D">
        <w:rPr>
          <w:sz w:val="20"/>
          <w:szCs w:val="20"/>
        </w:rPr>
        <w:fldChar w:fldCharType="begin"/>
      </w:r>
      <w:r w:rsidRPr="00991A4D">
        <w:rPr>
          <w:sz w:val="20"/>
          <w:szCs w:val="20"/>
        </w:rPr>
        <w:instrText xml:space="preserve"> TOC \f F \h \z \t "Caption" \c </w:instrText>
      </w:r>
      <w:r w:rsidRPr="00991A4D">
        <w:rPr>
          <w:sz w:val="20"/>
          <w:szCs w:val="20"/>
        </w:rPr>
        <w:fldChar w:fldCharType="separate"/>
      </w:r>
      <w:hyperlink w:anchor="_Toc240367995" w:history="1">
        <w:r w:rsidR="00E5046A" w:rsidRPr="0023733E">
          <w:rPr>
            <w:rStyle w:val="Hyperlink"/>
            <w:noProof/>
          </w:rPr>
          <w:t>Table 1: Average Annualised Wage Increases for agreements approved in the June quarter 2026</w:t>
        </w:r>
        <w:r w:rsidR="00E5046A">
          <w:rPr>
            <w:noProof/>
            <w:webHidden/>
          </w:rPr>
          <w:tab/>
        </w:r>
        <w:r w:rsidR="00E5046A">
          <w:rPr>
            <w:noProof/>
            <w:webHidden/>
          </w:rPr>
          <w:fldChar w:fldCharType="begin"/>
        </w:r>
        <w:r w:rsidR="00E5046A">
          <w:rPr>
            <w:noProof/>
            <w:webHidden/>
          </w:rPr>
          <w:instrText xml:space="preserve"> PAGEREF _Toc240367995 \h </w:instrText>
        </w:r>
        <w:r w:rsidR="00E5046A">
          <w:rPr>
            <w:noProof/>
            <w:webHidden/>
          </w:rPr>
        </w:r>
        <w:r w:rsidR="00E5046A">
          <w:rPr>
            <w:noProof/>
            <w:webHidden/>
          </w:rPr>
          <w:fldChar w:fldCharType="separate"/>
        </w:r>
        <w:r w:rsidR="00E5046A">
          <w:rPr>
            <w:noProof/>
            <w:webHidden/>
          </w:rPr>
          <w:t>5</w:t>
        </w:r>
        <w:r w:rsidR="00E5046A">
          <w:rPr>
            <w:noProof/>
            <w:webHidden/>
          </w:rPr>
          <w:fldChar w:fldCharType="end"/>
        </w:r>
      </w:hyperlink>
    </w:p>
    <w:p w14:paraId="47C0FC3E" w14:textId="24F99799" w:rsidR="00E5046A" w:rsidRDefault="00E5046A">
      <w:pPr>
        <w:pStyle w:val="TableofFigures"/>
        <w:tabs>
          <w:tab w:val="right" w:leader="dot" w:pos="9266"/>
        </w:tabs>
        <w:rPr>
          <w:rFonts w:asciiTheme="minorHAnsi" w:eastAsiaTheme="minorEastAsia" w:hAnsiTheme="minorHAnsi"/>
          <w:noProof/>
          <w:kern w:val="2"/>
          <w:sz w:val="24"/>
          <w:szCs w:val="24"/>
          <w:lang w:eastAsia="en-AU"/>
          <w14:ligatures w14:val="standardContextual"/>
        </w:rPr>
      </w:pPr>
      <w:hyperlink w:anchor="_Toc240367996" w:history="1">
        <w:r w:rsidRPr="0023733E">
          <w:rPr>
            <w:rStyle w:val="Hyperlink"/>
            <w:noProof/>
          </w:rPr>
          <w:t>Table 2: Average Annualised Wage Increases for agreements current as at 30 June 2026</w:t>
        </w:r>
        <w:r>
          <w:rPr>
            <w:noProof/>
            <w:webHidden/>
          </w:rPr>
          <w:tab/>
        </w:r>
        <w:r>
          <w:rPr>
            <w:noProof/>
            <w:webHidden/>
          </w:rPr>
          <w:fldChar w:fldCharType="begin"/>
        </w:r>
        <w:r>
          <w:rPr>
            <w:noProof/>
            <w:webHidden/>
          </w:rPr>
          <w:instrText xml:space="preserve"> PAGEREF _Toc240367996 \h </w:instrText>
        </w:r>
        <w:r>
          <w:rPr>
            <w:noProof/>
            <w:webHidden/>
          </w:rPr>
        </w:r>
        <w:r>
          <w:rPr>
            <w:noProof/>
            <w:webHidden/>
          </w:rPr>
          <w:fldChar w:fldCharType="separate"/>
        </w:r>
        <w:r>
          <w:rPr>
            <w:noProof/>
            <w:webHidden/>
          </w:rPr>
          <w:t>5</w:t>
        </w:r>
        <w:r>
          <w:rPr>
            <w:noProof/>
            <w:webHidden/>
          </w:rPr>
          <w:fldChar w:fldCharType="end"/>
        </w:r>
      </w:hyperlink>
    </w:p>
    <w:p w14:paraId="51999EE7" w14:textId="3702B57E" w:rsidR="00E5046A" w:rsidRDefault="00E5046A">
      <w:pPr>
        <w:pStyle w:val="TableofFigures"/>
        <w:tabs>
          <w:tab w:val="right" w:leader="dot" w:pos="9266"/>
        </w:tabs>
        <w:rPr>
          <w:rFonts w:asciiTheme="minorHAnsi" w:eastAsiaTheme="minorEastAsia" w:hAnsiTheme="minorHAnsi"/>
          <w:noProof/>
          <w:kern w:val="2"/>
          <w:sz w:val="24"/>
          <w:szCs w:val="24"/>
          <w:lang w:eastAsia="en-AU"/>
          <w14:ligatures w14:val="standardContextual"/>
        </w:rPr>
      </w:pPr>
      <w:hyperlink w:anchor="_Toc240367997" w:history="1">
        <w:r w:rsidRPr="0023733E">
          <w:rPr>
            <w:rStyle w:val="Hyperlink"/>
            <w:noProof/>
          </w:rPr>
          <w:t>Table 3: Agreements approved in the quarter, by sector</w:t>
        </w:r>
        <w:r>
          <w:rPr>
            <w:noProof/>
            <w:webHidden/>
          </w:rPr>
          <w:tab/>
        </w:r>
        <w:r>
          <w:rPr>
            <w:noProof/>
            <w:webHidden/>
          </w:rPr>
          <w:fldChar w:fldCharType="begin"/>
        </w:r>
        <w:r>
          <w:rPr>
            <w:noProof/>
            <w:webHidden/>
          </w:rPr>
          <w:instrText xml:space="preserve"> PAGEREF _Toc240367997 \h </w:instrText>
        </w:r>
        <w:r>
          <w:rPr>
            <w:noProof/>
            <w:webHidden/>
          </w:rPr>
        </w:r>
        <w:r>
          <w:rPr>
            <w:noProof/>
            <w:webHidden/>
          </w:rPr>
          <w:fldChar w:fldCharType="separate"/>
        </w:r>
        <w:r>
          <w:rPr>
            <w:noProof/>
            <w:webHidden/>
          </w:rPr>
          <w:t>15</w:t>
        </w:r>
        <w:r>
          <w:rPr>
            <w:noProof/>
            <w:webHidden/>
          </w:rPr>
          <w:fldChar w:fldCharType="end"/>
        </w:r>
      </w:hyperlink>
    </w:p>
    <w:p w14:paraId="0D71EF98" w14:textId="652BDBDB" w:rsidR="00E5046A" w:rsidRDefault="00E5046A">
      <w:pPr>
        <w:pStyle w:val="TableofFigures"/>
        <w:tabs>
          <w:tab w:val="right" w:leader="dot" w:pos="9266"/>
        </w:tabs>
        <w:rPr>
          <w:rFonts w:asciiTheme="minorHAnsi" w:eastAsiaTheme="minorEastAsia" w:hAnsiTheme="minorHAnsi"/>
          <w:noProof/>
          <w:kern w:val="2"/>
          <w:sz w:val="24"/>
          <w:szCs w:val="24"/>
          <w:lang w:eastAsia="en-AU"/>
          <w14:ligatures w14:val="standardContextual"/>
        </w:rPr>
      </w:pPr>
      <w:hyperlink w:anchor="_Toc240367998" w:history="1">
        <w:r w:rsidRPr="0023733E">
          <w:rPr>
            <w:rStyle w:val="Hyperlink"/>
            <w:noProof/>
          </w:rPr>
          <w:t>Table 4: Agreements current on last day of quarter, by sector</w:t>
        </w:r>
        <w:r>
          <w:rPr>
            <w:noProof/>
            <w:webHidden/>
          </w:rPr>
          <w:tab/>
        </w:r>
        <w:r>
          <w:rPr>
            <w:noProof/>
            <w:webHidden/>
          </w:rPr>
          <w:fldChar w:fldCharType="begin"/>
        </w:r>
        <w:r>
          <w:rPr>
            <w:noProof/>
            <w:webHidden/>
          </w:rPr>
          <w:instrText xml:space="preserve"> PAGEREF _Toc240367998 \h </w:instrText>
        </w:r>
        <w:r>
          <w:rPr>
            <w:noProof/>
            <w:webHidden/>
          </w:rPr>
        </w:r>
        <w:r>
          <w:rPr>
            <w:noProof/>
            <w:webHidden/>
          </w:rPr>
          <w:fldChar w:fldCharType="separate"/>
        </w:r>
        <w:r>
          <w:rPr>
            <w:noProof/>
            <w:webHidden/>
          </w:rPr>
          <w:t>16</w:t>
        </w:r>
        <w:r>
          <w:rPr>
            <w:noProof/>
            <w:webHidden/>
          </w:rPr>
          <w:fldChar w:fldCharType="end"/>
        </w:r>
      </w:hyperlink>
    </w:p>
    <w:p w14:paraId="67014E5E" w14:textId="78751E3D" w:rsidR="00E5046A" w:rsidRDefault="00E5046A">
      <w:pPr>
        <w:pStyle w:val="TableofFigures"/>
        <w:tabs>
          <w:tab w:val="right" w:leader="dot" w:pos="9266"/>
        </w:tabs>
        <w:rPr>
          <w:rFonts w:asciiTheme="minorHAnsi" w:eastAsiaTheme="minorEastAsia" w:hAnsiTheme="minorHAnsi"/>
          <w:noProof/>
          <w:kern w:val="2"/>
          <w:sz w:val="24"/>
          <w:szCs w:val="24"/>
          <w:lang w:eastAsia="en-AU"/>
          <w14:ligatures w14:val="standardContextual"/>
        </w:rPr>
      </w:pPr>
      <w:hyperlink w:anchor="_Toc240367999" w:history="1">
        <w:r w:rsidRPr="0023733E">
          <w:rPr>
            <w:rStyle w:val="Hyperlink"/>
            <w:noProof/>
          </w:rPr>
          <w:t>Table 5: Agreements approved in the quarter, by agreement type</w:t>
        </w:r>
        <w:r>
          <w:rPr>
            <w:noProof/>
            <w:webHidden/>
          </w:rPr>
          <w:tab/>
        </w:r>
        <w:r>
          <w:rPr>
            <w:noProof/>
            <w:webHidden/>
          </w:rPr>
          <w:fldChar w:fldCharType="begin"/>
        </w:r>
        <w:r>
          <w:rPr>
            <w:noProof/>
            <w:webHidden/>
          </w:rPr>
          <w:instrText xml:space="preserve"> PAGEREF _Toc240367999 \h </w:instrText>
        </w:r>
        <w:r>
          <w:rPr>
            <w:noProof/>
            <w:webHidden/>
          </w:rPr>
        </w:r>
        <w:r>
          <w:rPr>
            <w:noProof/>
            <w:webHidden/>
          </w:rPr>
          <w:fldChar w:fldCharType="separate"/>
        </w:r>
        <w:r>
          <w:rPr>
            <w:noProof/>
            <w:webHidden/>
          </w:rPr>
          <w:t>17</w:t>
        </w:r>
        <w:r>
          <w:rPr>
            <w:noProof/>
            <w:webHidden/>
          </w:rPr>
          <w:fldChar w:fldCharType="end"/>
        </w:r>
      </w:hyperlink>
    </w:p>
    <w:p w14:paraId="3828562C" w14:textId="28592661" w:rsidR="00E5046A" w:rsidRDefault="00E5046A">
      <w:pPr>
        <w:pStyle w:val="TableofFigures"/>
        <w:tabs>
          <w:tab w:val="right" w:leader="dot" w:pos="9266"/>
        </w:tabs>
        <w:rPr>
          <w:rFonts w:asciiTheme="minorHAnsi" w:eastAsiaTheme="minorEastAsia" w:hAnsiTheme="minorHAnsi"/>
          <w:noProof/>
          <w:kern w:val="2"/>
          <w:sz w:val="24"/>
          <w:szCs w:val="24"/>
          <w:lang w:eastAsia="en-AU"/>
          <w14:ligatures w14:val="standardContextual"/>
        </w:rPr>
      </w:pPr>
      <w:hyperlink w:anchor="_Toc240368000" w:history="1">
        <w:r w:rsidRPr="0023733E">
          <w:rPr>
            <w:rStyle w:val="Hyperlink"/>
            <w:noProof/>
          </w:rPr>
          <w:t>Table 6: Agreements current on the last day of the quarter, by agreement type</w:t>
        </w:r>
        <w:r>
          <w:rPr>
            <w:noProof/>
            <w:webHidden/>
          </w:rPr>
          <w:tab/>
        </w:r>
        <w:r>
          <w:rPr>
            <w:noProof/>
            <w:webHidden/>
          </w:rPr>
          <w:fldChar w:fldCharType="begin"/>
        </w:r>
        <w:r>
          <w:rPr>
            <w:noProof/>
            <w:webHidden/>
          </w:rPr>
          <w:instrText xml:space="preserve"> PAGEREF _Toc240368000 \h </w:instrText>
        </w:r>
        <w:r>
          <w:rPr>
            <w:noProof/>
            <w:webHidden/>
          </w:rPr>
        </w:r>
        <w:r>
          <w:rPr>
            <w:noProof/>
            <w:webHidden/>
          </w:rPr>
          <w:fldChar w:fldCharType="separate"/>
        </w:r>
        <w:r>
          <w:rPr>
            <w:noProof/>
            <w:webHidden/>
          </w:rPr>
          <w:t>18</w:t>
        </w:r>
        <w:r>
          <w:rPr>
            <w:noProof/>
            <w:webHidden/>
          </w:rPr>
          <w:fldChar w:fldCharType="end"/>
        </w:r>
      </w:hyperlink>
    </w:p>
    <w:p w14:paraId="7E7EB0A5" w14:textId="5B129CD8" w:rsidR="00E5046A" w:rsidRDefault="00E5046A">
      <w:pPr>
        <w:pStyle w:val="TableofFigures"/>
        <w:tabs>
          <w:tab w:val="right" w:leader="dot" w:pos="9266"/>
        </w:tabs>
        <w:rPr>
          <w:rFonts w:asciiTheme="minorHAnsi" w:eastAsiaTheme="minorEastAsia" w:hAnsiTheme="minorHAnsi"/>
          <w:noProof/>
          <w:kern w:val="2"/>
          <w:sz w:val="24"/>
          <w:szCs w:val="24"/>
          <w:lang w:eastAsia="en-AU"/>
          <w14:ligatures w14:val="standardContextual"/>
        </w:rPr>
      </w:pPr>
      <w:hyperlink w:anchor="_Toc240368001" w:history="1">
        <w:r w:rsidRPr="0023733E">
          <w:rPr>
            <w:rStyle w:val="Hyperlink"/>
            <w:noProof/>
          </w:rPr>
          <w:t>Table 7: Agreements approved in the quarter, by ANZSIC division</w:t>
        </w:r>
        <w:r>
          <w:rPr>
            <w:noProof/>
            <w:webHidden/>
          </w:rPr>
          <w:tab/>
        </w:r>
        <w:r>
          <w:rPr>
            <w:noProof/>
            <w:webHidden/>
          </w:rPr>
          <w:fldChar w:fldCharType="begin"/>
        </w:r>
        <w:r>
          <w:rPr>
            <w:noProof/>
            <w:webHidden/>
          </w:rPr>
          <w:instrText xml:space="preserve"> PAGEREF _Toc240368001 \h </w:instrText>
        </w:r>
        <w:r>
          <w:rPr>
            <w:noProof/>
            <w:webHidden/>
          </w:rPr>
        </w:r>
        <w:r>
          <w:rPr>
            <w:noProof/>
            <w:webHidden/>
          </w:rPr>
          <w:fldChar w:fldCharType="separate"/>
        </w:r>
        <w:r>
          <w:rPr>
            <w:noProof/>
            <w:webHidden/>
          </w:rPr>
          <w:t>19</w:t>
        </w:r>
        <w:r>
          <w:rPr>
            <w:noProof/>
            <w:webHidden/>
          </w:rPr>
          <w:fldChar w:fldCharType="end"/>
        </w:r>
      </w:hyperlink>
    </w:p>
    <w:p w14:paraId="5D4BA1E6" w14:textId="576FD066" w:rsidR="00E5046A" w:rsidRDefault="00E5046A">
      <w:pPr>
        <w:pStyle w:val="TableofFigures"/>
        <w:tabs>
          <w:tab w:val="right" w:leader="dot" w:pos="9266"/>
        </w:tabs>
        <w:rPr>
          <w:rFonts w:asciiTheme="minorHAnsi" w:eastAsiaTheme="minorEastAsia" w:hAnsiTheme="minorHAnsi"/>
          <w:noProof/>
          <w:kern w:val="2"/>
          <w:sz w:val="24"/>
          <w:szCs w:val="24"/>
          <w:lang w:eastAsia="en-AU"/>
          <w14:ligatures w14:val="standardContextual"/>
        </w:rPr>
      </w:pPr>
      <w:hyperlink w:anchor="_Toc240368002" w:history="1">
        <w:r w:rsidRPr="0023733E">
          <w:rPr>
            <w:rStyle w:val="Hyperlink"/>
            <w:noProof/>
          </w:rPr>
          <w:t>Table 8: Agreements current on the last day of the quarter, by ANZSIC division</w:t>
        </w:r>
        <w:r>
          <w:rPr>
            <w:noProof/>
            <w:webHidden/>
          </w:rPr>
          <w:tab/>
        </w:r>
        <w:r>
          <w:rPr>
            <w:noProof/>
            <w:webHidden/>
          </w:rPr>
          <w:fldChar w:fldCharType="begin"/>
        </w:r>
        <w:r>
          <w:rPr>
            <w:noProof/>
            <w:webHidden/>
          </w:rPr>
          <w:instrText xml:space="preserve"> PAGEREF _Toc240368002 \h </w:instrText>
        </w:r>
        <w:r>
          <w:rPr>
            <w:noProof/>
            <w:webHidden/>
          </w:rPr>
        </w:r>
        <w:r>
          <w:rPr>
            <w:noProof/>
            <w:webHidden/>
          </w:rPr>
          <w:fldChar w:fldCharType="separate"/>
        </w:r>
        <w:r>
          <w:rPr>
            <w:noProof/>
            <w:webHidden/>
          </w:rPr>
          <w:t>23</w:t>
        </w:r>
        <w:r>
          <w:rPr>
            <w:noProof/>
            <w:webHidden/>
          </w:rPr>
          <w:fldChar w:fldCharType="end"/>
        </w:r>
      </w:hyperlink>
    </w:p>
    <w:p w14:paraId="398EED6A" w14:textId="077FADD4" w:rsidR="00E5046A" w:rsidRDefault="00E5046A">
      <w:pPr>
        <w:pStyle w:val="TableofFigures"/>
        <w:tabs>
          <w:tab w:val="right" w:leader="dot" w:pos="9266"/>
        </w:tabs>
        <w:rPr>
          <w:rFonts w:asciiTheme="minorHAnsi" w:eastAsiaTheme="minorEastAsia" w:hAnsiTheme="minorHAnsi"/>
          <w:noProof/>
          <w:kern w:val="2"/>
          <w:sz w:val="24"/>
          <w:szCs w:val="24"/>
          <w:lang w:eastAsia="en-AU"/>
          <w14:ligatures w14:val="standardContextual"/>
        </w:rPr>
      </w:pPr>
      <w:hyperlink w:anchor="_Toc240368003" w:history="1">
        <w:r w:rsidRPr="0023733E">
          <w:rPr>
            <w:rStyle w:val="Hyperlink"/>
            <w:noProof/>
          </w:rPr>
          <w:t>Table 9: Agreements expiring by last day of the quarter, by ANZSIC division</w:t>
        </w:r>
        <w:r>
          <w:rPr>
            <w:noProof/>
            <w:webHidden/>
          </w:rPr>
          <w:tab/>
        </w:r>
        <w:r>
          <w:rPr>
            <w:noProof/>
            <w:webHidden/>
          </w:rPr>
          <w:fldChar w:fldCharType="begin"/>
        </w:r>
        <w:r>
          <w:rPr>
            <w:noProof/>
            <w:webHidden/>
          </w:rPr>
          <w:instrText xml:space="preserve"> PAGEREF _Toc240368003 \h </w:instrText>
        </w:r>
        <w:r>
          <w:rPr>
            <w:noProof/>
            <w:webHidden/>
          </w:rPr>
        </w:r>
        <w:r>
          <w:rPr>
            <w:noProof/>
            <w:webHidden/>
          </w:rPr>
          <w:fldChar w:fldCharType="separate"/>
        </w:r>
        <w:r>
          <w:rPr>
            <w:noProof/>
            <w:webHidden/>
          </w:rPr>
          <w:t>26</w:t>
        </w:r>
        <w:r>
          <w:rPr>
            <w:noProof/>
            <w:webHidden/>
          </w:rPr>
          <w:fldChar w:fldCharType="end"/>
        </w:r>
      </w:hyperlink>
    </w:p>
    <w:p w14:paraId="3B36D4D3" w14:textId="4E45927A" w:rsidR="00E5046A" w:rsidRDefault="00E5046A">
      <w:pPr>
        <w:pStyle w:val="TableofFigures"/>
        <w:tabs>
          <w:tab w:val="right" w:leader="dot" w:pos="9266"/>
        </w:tabs>
        <w:rPr>
          <w:rFonts w:asciiTheme="minorHAnsi" w:eastAsiaTheme="minorEastAsia" w:hAnsiTheme="minorHAnsi"/>
          <w:noProof/>
          <w:kern w:val="2"/>
          <w:sz w:val="24"/>
          <w:szCs w:val="24"/>
          <w:lang w:eastAsia="en-AU"/>
          <w14:ligatures w14:val="standardContextual"/>
        </w:rPr>
      </w:pPr>
      <w:hyperlink w:anchor="_Toc240368004" w:history="1">
        <w:r w:rsidRPr="0023733E">
          <w:rPr>
            <w:rStyle w:val="Hyperlink"/>
            <w:noProof/>
          </w:rPr>
          <w:t>Table 10: Agreements approved in the quarter, by state or territory</w:t>
        </w:r>
        <w:r>
          <w:rPr>
            <w:noProof/>
            <w:webHidden/>
          </w:rPr>
          <w:tab/>
        </w:r>
        <w:r>
          <w:rPr>
            <w:noProof/>
            <w:webHidden/>
          </w:rPr>
          <w:fldChar w:fldCharType="begin"/>
        </w:r>
        <w:r>
          <w:rPr>
            <w:noProof/>
            <w:webHidden/>
          </w:rPr>
          <w:instrText xml:space="preserve"> PAGEREF _Toc240368004 \h </w:instrText>
        </w:r>
        <w:r>
          <w:rPr>
            <w:noProof/>
            <w:webHidden/>
          </w:rPr>
        </w:r>
        <w:r>
          <w:rPr>
            <w:noProof/>
            <w:webHidden/>
          </w:rPr>
          <w:fldChar w:fldCharType="separate"/>
        </w:r>
        <w:r>
          <w:rPr>
            <w:noProof/>
            <w:webHidden/>
          </w:rPr>
          <w:t>29</w:t>
        </w:r>
        <w:r>
          <w:rPr>
            <w:noProof/>
            <w:webHidden/>
          </w:rPr>
          <w:fldChar w:fldCharType="end"/>
        </w:r>
      </w:hyperlink>
    </w:p>
    <w:p w14:paraId="418F69E9" w14:textId="561118F5" w:rsidR="00E5046A" w:rsidRDefault="00E5046A">
      <w:pPr>
        <w:pStyle w:val="TableofFigures"/>
        <w:tabs>
          <w:tab w:val="right" w:leader="dot" w:pos="9266"/>
        </w:tabs>
        <w:rPr>
          <w:rFonts w:asciiTheme="minorHAnsi" w:eastAsiaTheme="minorEastAsia" w:hAnsiTheme="minorHAnsi"/>
          <w:noProof/>
          <w:kern w:val="2"/>
          <w:sz w:val="24"/>
          <w:szCs w:val="24"/>
          <w:lang w:eastAsia="en-AU"/>
          <w14:ligatures w14:val="standardContextual"/>
        </w:rPr>
      </w:pPr>
      <w:hyperlink w:anchor="_Toc240368005" w:history="1">
        <w:r w:rsidRPr="0023733E">
          <w:rPr>
            <w:rStyle w:val="Hyperlink"/>
            <w:noProof/>
          </w:rPr>
          <w:t>Table 11: Agreements current on the last day of the quarter, by state or territory</w:t>
        </w:r>
        <w:r>
          <w:rPr>
            <w:noProof/>
            <w:webHidden/>
          </w:rPr>
          <w:tab/>
        </w:r>
        <w:r>
          <w:rPr>
            <w:noProof/>
            <w:webHidden/>
          </w:rPr>
          <w:fldChar w:fldCharType="begin"/>
        </w:r>
        <w:r>
          <w:rPr>
            <w:noProof/>
            <w:webHidden/>
          </w:rPr>
          <w:instrText xml:space="preserve"> PAGEREF _Toc240368005 \h </w:instrText>
        </w:r>
        <w:r>
          <w:rPr>
            <w:noProof/>
            <w:webHidden/>
          </w:rPr>
        </w:r>
        <w:r>
          <w:rPr>
            <w:noProof/>
            <w:webHidden/>
          </w:rPr>
          <w:fldChar w:fldCharType="separate"/>
        </w:r>
        <w:r>
          <w:rPr>
            <w:noProof/>
            <w:webHidden/>
          </w:rPr>
          <w:t>31</w:t>
        </w:r>
        <w:r>
          <w:rPr>
            <w:noProof/>
            <w:webHidden/>
          </w:rPr>
          <w:fldChar w:fldCharType="end"/>
        </w:r>
      </w:hyperlink>
    </w:p>
    <w:p w14:paraId="35DEDF85" w14:textId="75D4288C" w:rsidR="00E5046A" w:rsidRDefault="00E5046A">
      <w:pPr>
        <w:pStyle w:val="TableofFigures"/>
        <w:tabs>
          <w:tab w:val="right" w:leader="dot" w:pos="9266"/>
        </w:tabs>
        <w:rPr>
          <w:rFonts w:asciiTheme="minorHAnsi" w:eastAsiaTheme="minorEastAsia" w:hAnsiTheme="minorHAnsi"/>
          <w:noProof/>
          <w:kern w:val="2"/>
          <w:sz w:val="24"/>
          <w:szCs w:val="24"/>
          <w:lang w:eastAsia="en-AU"/>
          <w14:ligatures w14:val="standardContextual"/>
        </w:rPr>
      </w:pPr>
      <w:hyperlink w:anchor="_Toc240368006" w:history="1">
        <w:r w:rsidRPr="0023733E">
          <w:rPr>
            <w:rStyle w:val="Hyperlink"/>
            <w:noProof/>
          </w:rPr>
          <w:t>Table 12a: Agreements approved in the quarter - non-quantifiable wage increases, by reason</w:t>
        </w:r>
        <w:r>
          <w:rPr>
            <w:noProof/>
            <w:webHidden/>
          </w:rPr>
          <w:tab/>
        </w:r>
        <w:r>
          <w:rPr>
            <w:noProof/>
            <w:webHidden/>
          </w:rPr>
          <w:fldChar w:fldCharType="begin"/>
        </w:r>
        <w:r>
          <w:rPr>
            <w:noProof/>
            <w:webHidden/>
          </w:rPr>
          <w:instrText xml:space="preserve"> PAGEREF _Toc240368006 \h </w:instrText>
        </w:r>
        <w:r>
          <w:rPr>
            <w:noProof/>
            <w:webHidden/>
          </w:rPr>
        </w:r>
        <w:r>
          <w:rPr>
            <w:noProof/>
            <w:webHidden/>
          </w:rPr>
          <w:fldChar w:fldCharType="separate"/>
        </w:r>
        <w:r>
          <w:rPr>
            <w:noProof/>
            <w:webHidden/>
          </w:rPr>
          <w:t>33</w:t>
        </w:r>
        <w:r>
          <w:rPr>
            <w:noProof/>
            <w:webHidden/>
          </w:rPr>
          <w:fldChar w:fldCharType="end"/>
        </w:r>
      </w:hyperlink>
    </w:p>
    <w:p w14:paraId="4231BCEB" w14:textId="7BA5B282" w:rsidR="00E5046A" w:rsidRDefault="00E5046A">
      <w:pPr>
        <w:pStyle w:val="TableofFigures"/>
        <w:tabs>
          <w:tab w:val="right" w:leader="dot" w:pos="9266"/>
        </w:tabs>
        <w:rPr>
          <w:rFonts w:asciiTheme="minorHAnsi" w:eastAsiaTheme="minorEastAsia" w:hAnsiTheme="minorHAnsi"/>
          <w:noProof/>
          <w:kern w:val="2"/>
          <w:sz w:val="24"/>
          <w:szCs w:val="24"/>
          <w:lang w:eastAsia="en-AU"/>
          <w14:ligatures w14:val="standardContextual"/>
        </w:rPr>
      </w:pPr>
      <w:hyperlink w:anchor="_Toc240368007" w:history="1">
        <w:r w:rsidRPr="0023733E">
          <w:rPr>
            <w:rStyle w:val="Hyperlink"/>
            <w:noProof/>
          </w:rPr>
          <w:t>Table 12b: Agreements approved in the quarter - quantifiable wage increases</w:t>
        </w:r>
        <w:r>
          <w:rPr>
            <w:noProof/>
            <w:webHidden/>
          </w:rPr>
          <w:tab/>
        </w:r>
        <w:r>
          <w:rPr>
            <w:noProof/>
            <w:webHidden/>
          </w:rPr>
          <w:fldChar w:fldCharType="begin"/>
        </w:r>
        <w:r>
          <w:rPr>
            <w:noProof/>
            <w:webHidden/>
          </w:rPr>
          <w:instrText xml:space="preserve"> PAGEREF _Toc240368007 \h </w:instrText>
        </w:r>
        <w:r>
          <w:rPr>
            <w:noProof/>
            <w:webHidden/>
          </w:rPr>
        </w:r>
        <w:r>
          <w:rPr>
            <w:noProof/>
            <w:webHidden/>
          </w:rPr>
          <w:fldChar w:fldCharType="separate"/>
        </w:r>
        <w:r>
          <w:rPr>
            <w:noProof/>
            <w:webHidden/>
          </w:rPr>
          <w:t>36</w:t>
        </w:r>
        <w:r>
          <w:rPr>
            <w:noProof/>
            <w:webHidden/>
          </w:rPr>
          <w:fldChar w:fldCharType="end"/>
        </w:r>
      </w:hyperlink>
    </w:p>
    <w:p w14:paraId="092967C7" w14:textId="7FDF9C6E" w:rsidR="00E5046A" w:rsidRDefault="00E5046A">
      <w:pPr>
        <w:pStyle w:val="TableofFigures"/>
        <w:tabs>
          <w:tab w:val="right" w:leader="dot" w:pos="9266"/>
        </w:tabs>
        <w:rPr>
          <w:rFonts w:asciiTheme="minorHAnsi" w:eastAsiaTheme="minorEastAsia" w:hAnsiTheme="minorHAnsi"/>
          <w:noProof/>
          <w:kern w:val="2"/>
          <w:sz w:val="24"/>
          <w:szCs w:val="24"/>
          <w:lang w:eastAsia="en-AU"/>
          <w14:ligatures w14:val="standardContextual"/>
        </w:rPr>
      </w:pPr>
      <w:hyperlink w:anchor="_Toc240368008" w:history="1">
        <w:r w:rsidRPr="0023733E">
          <w:rPr>
            <w:rStyle w:val="Hyperlink"/>
            <w:noProof/>
          </w:rPr>
          <w:t>Table 13: Agreements approved in the quarter, by union coverage</w:t>
        </w:r>
        <w:r>
          <w:rPr>
            <w:noProof/>
            <w:webHidden/>
          </w:rPr>
          <w:tab/>
        </w:r>
        <w:r>
          <w:rPr>
            <w:noProof/>
            <w:webHidden/>
          </w:rPr>
          <w:fldChar w:fldCharType="begin"/>
        </w:r>
        <w:r>
          <w:rPr>
            <w:noProof/>
            <w:webHidden/>
          </w:rPr>
          <w:instrText xml:space="preserve"> PAGEREF _Toc240368008 \h </w:instrText>
        </w:r>
        <w:r>
          <w:rPr>
            <w:noProof/>
            <w:webHidden/>
          </w:rPr>
        </w:r>
        <w:r>
          <w:rPr>
            <w:noProof/>
            <w:webHidden/>
          </w:rPr>
          <w:fldChar w:fldCharType="separate"/>
        </w:r>
        <w:r>
          <w:rPr>
            <w:noProof/>
            <w:webHidden/>
          </w:rPr>
          <w:t>37</w:t>
        </w:r>
        <w:r>
          <w:rPr>
            <w:noProof/>
            <w:webHidden/>
          </w:rPr>
          <w:fldChar w:fldCharType="end"/>
        </w:r>
      </w:hyperlink>
    </w:p>
    <w:p w14:paraId="147F000F" w14:textId="36DD3A59" w:rsidR="00E5046A" w:rsidRDefault="00E5046A">
      <w:pPr>
        <w:pStyle w:val="TableofFigures"/>
        <w:tabs>
          <w:tab w:val="right" w:leader="dot" w:pos="9266"/>
        </w:tabs>
        <w:rPr>
          <w:rFonts w:asciiTheme="minorHAnsi" w:eastAsiaTheme="minorEastAsia" w:hAnsiTheme="minorHAnsi"/>
          <w:noProof/>
          <w:kern w:val="2"/>
          <w:sz w:val="24"/>
          <w:szCs w:val="24"/>
          <w:lang w:eastAsia="en-AU"/>
          <w14:ligatures w14:val="standardContextual"/>
        </w:rPr>
      </w:pPr>
      <w:hyperlink w:anchor="_Toc240368009" w:history="1">
        <w:r w:rsidRPr="0023733E">
          <w:rPr>
            <w:rStyle w:val="Hyperlink"/>
            <w:noProof/>
          </w:rPr>
          <w:t>Table 14: Agreements current on the last day of the quarter, by union coverage</w:t>
        </w:r>
        <w:r>
          <w:rPr>
            <w:noProof/>
            <w:webHidden/>
          </w:rPr>
          <w:tab/>
        </w:r>
        <w:r>
          <w:rPr>
            <w:noProof/>
            <w:webHidden/>
          </w:rPr>
          <w:fldChar w:fldCharType="begin"/>
        </w:r>
        <w:r>
          <w:rPr>
            <w:noProof/>
            <w:webHidden/>
          </w:rPr>
          <w:instrText xml:space="preserve"> PAGEREF _Toc240368009 \h </w:instrText>
        </w:r>
        <w:r>
          <w:rPr>
            <w:noProof/>
            <w:webHidden/>
          </w:rPr>
        </w:r>
        <w:r>
          <w:rPr>
            <w:noProof/>
            <w:webHidden/>
          </w:rPr>
          <w:fldChar w:fldCharType="separate"/>
        </w:r>
        <w:r>
          <w:rPr>
            <w:noProof/>
            <w:webHidden/>
          </w:rPr>
          <w:t>38</w:t>
        </w:r>
        <w:r>
          <w:rPr>
            <w:noProof/>
            <w:webHidden/>
          </w:rPr>
          <w:fldChar w:fldCharType="end"/>
        </w:r>
      </w:hyperlink>
    </w:p>
    <w:p w14:paraId="6731ECDB" w14:textId="00FCA909" w:rsidR="00E5046A" w:rsidRDefault="00E5046A">
      <w:pPr>
        <w:pStyle w:val="TableofFigures"/>
        <w:tabs>
          <w:tab w:val="right" w:leader="dot" w:pos="9266"/>
        </w:tabs>
        <w:rPr>
          <w:rFonts w:asciiTheme="minorHAnsi" w:eastAsiaTheme="minorEastAsia" w:hAnsiTheme="minorHAnsi"/>
          <w:noProof/>
          <w:kern w:val="2"/>
          <w:sz w:val="24"/>
          <w:szCs w:val="24"/>
          <w:lang w:eastAsia="en-AU"/>
          <w14:ligatures w14:val="standardContextual"/>
        </w:rPr>
      </w:pPr>
      <w:hyperlink w:anchor="_Toc240368010" w:history="1">
        <w:r w:rsidRPr="0023733E">
          <w:rPr>
            <w:rStyle w:val="Hyperlink"/>
            <w:noProof/>
          </w:rPr>
          <w:t>Table 15: Agreements approved in the March quarter 2026, covering 2,000 employees or more</w:t>
        </w:r>
        <w:r>
          <w:rPr>
            <w:noProof/>
            <w:webHidden/>
          </w:rPr>
          <w:tab/>
        </w:r>
        <w:r>
          <w:rPr>
            <w:noProof/>
            <w:webHidden/>
          </w:rPr>
          <w:fldChar w:fldCharType="begin"/>
        </w:r>
        <w:r>
          <w:rPr>
            <w:noProof/>
            <w:webHidden/>
          </w:rPr>
          <w:instrText xml:space="preserve"> PAGEREF _Toc240368010 \h </w:instrText>
        </w:r>
        <w:r>
          <w:rPr>
            <w:noProof/>
            <w:webHidden/>
          </w:rPr>
        </w:r>
        <w:r>
          <w:rPr>
            <w:noProof/>
            <w:webHidden/>
          </w:rPr>
          <w:fldChar w:fldCharType="separate"/>
        </w:r>
        <w:r>
          <w:rPr>
            <w:noProof/>
            <w:webHidden/>
          </w:rPr>
          <w:t>39</w:t>
        </w:r>
        <w:r>
          <w:rPr>
            <w:noProof/>
            <w:webHidden/>
          </w:rPr>
          <w:fldChar w:fldCharType="end"/>
        </w:r>
      </w:hyperlink>
    </w:p>
    <w:p w14:paraId="01586A40" w14:textId="6B625BDC" w:rsidR="00E5046A" w:rsidRDefault="00E5046A">
      <w:pPr>
        <w:pStyle w:val="TableofFigures"/>
        <w:tabs>
          <w:tab w:val="right" w:leader="dot" w:pos="9266"/>
        </w:tabs>
        <w:rPr>
          <w:rFonts w:asciiTheme="minorHAnsi" w:eastAsiaTheme="minorEastAsia" w:hAnsiTheme="minorHAnsi"/>
          <w:noProof/>
          <w:kern w:val="2"/>
          <w:sz w:val="24"/>
          <w:szCs w:val="24"/>
          <w:lang w:eastAsia="en-AU"/>
          <w14:ligatures w14:val="standardContextual"/>
        </w:rPr>
      </w:pPr>
      <w:hyperlink w:anchor="_Toc240368011" w:history="1">
        <w:r w:rsidRPr="0023733E">
          <w:rPr>
            <w:rStyle w:val="Hyperlink"/>
            <w:noProof/>
          </w:rPr>
          <w:t>Table 16: Agreements approved in the June quarter 2026, by state and ANZSIC division</w:t>
        </w:r>
        <w:r>
          <w:rPr>
            <w:noProof/>
            <w:webHidden/>
          </w:rPr>
          <w:tab/>
        </w:r>
        <w:r>
          <w:rPr>
            <w:noProof/>
            <w:webHidden/>
          </w:rPr>
          <w:fldChar w:fldCharType="begin"/>
        </w:r>
        <w:r>
          <w:rPr>
            <w:noProof/>
            <w:webHidden/>
          </w:rPr>
          <w:instrText xml:space="preserve"> PAGEREF _Toc240368011 \h </w:instrText>
        </w:r>
        <w:r>
          <w:rPr>
            <w:noProof/>
            <w:webHidden/>
          </w:rPr>
        </w:r>
        <w:r>
          <w:rPr>
            <w:noProof/>
            <w:webHidden/>
          </w:rPr>
          <w:fldChar w:fldCharType="separate"/>
        </w:r>
        <w:r>
          <w:rPr>
            <w:noProof/>
            <w:webHidden/>
          </w:rPr>
          <w:t>40</w:t>
        </w:r>
        <w:r>
          <w:rPr>
            <w:noProof/>
            <w:webHidden/>
          </w:rPr>
          <w:fldChar w:fldCharType="end"/>
        </w:r>
      </w:hyperlink>
    </w:p>
    <w:p w14:paraId="37F0C0D0" w14:textId="1CE98BCF" w:rsidR="00E5046A" w:rsidRDefault="00E5046A">
      <w:pPr>
        <w:pStyle w:val="TableofFigures"/>
        <w:tabs>
          <w:tab w:val="right" w:leader="dot" w:pos="9266"/>
        </w:tabs>
        <w:rPr>
          <w:rFonts w:asciiTheme="minorHAnsi" w:eastAsiaTheme="minorEastAsia" w:hAnsiTheme="minorHAnsi"/>
          <w:noProof/>
          <w:kern w:val="2"/>
          <w:sz w:val="24"/>
          <w:szCs w:val="24"/>
          <w:lang w:eastAsia="en-AU"/>
          <w14:ligatures w14:val="standardContextual"/>
        </w:rPr>
      </w:pPr>
      <w:hyperlink w:anchor="_Toc240368012" w:history="1">
        <w:r w:rsidRPr="0023733E">
          <w:rPr>
            <w:rStyle w:val="Hyperlink"/>
            <w:noProof/>
          </w:rPr>
          <w:t>Table 17: Agreements current on the last day of the quarter, by state and ANZSIC division</w:t>
        </w:r>
        <w:r>
          <w:rPr>
            <w:noProof/>
            <w:webHidden/>
          </w:rPr>
          <w:tab/>
        </w:r>
        <w:r>
          <w:rPr>
            <w:noProof/>
            <w:webHidden/>
          </w:rPr>
          <w:fldChar w:fldCharType="begin"/>
        </w:r>
        <w:r>
          <w:rPr>
            <w:noProof/>
            <w:webHidden/>
          </w:rPr>
          <w:instrText xml:space="preserve"> PAGEREF _Toc240368012 \h </w:instrText>
        </w:r>
        <w:r>
          <w:rPr>
            <w:noProof/>
            <w:webHidden/>
          </w:rPr>
        </w:r>
        <w:r>
          <w:rPr>
            <w:noProof/>
            <w:webHidden/>
          </w:rPr>
          <w:fldChar w:fldCharType="separate"/>
        </w:r>
        <w:r>
          <w:rPr>
            <w:noProof/>
            <w:webHidden/>
          </w:rPr>
          <w:t>43</w:t>
        </w:r>
        <w:r>
          <w:rPr>
            <w:noProof/>
            <w:webHidden/>
          </w:rPr>
          <w:fldChar w:fldCharType="end"/>
        </w:r>
      </w:hyperlink>
    </w:p>
    <w:p w14:paraId="2A21C1CF" w14:textId="4ECDF18F" w:rsidR="00E5046A" w:rsidRDefault="00E5046A">
      <w:pPr>
        <w:pStyle w:val="TableofFigures"/>
        <w:tabs>
          <w:tab w:val="right" w:leader="dot" w:pos="9266"/>
        </w:tabs>
        <w:rPr>
          <w:rFonts w:asciiTheme="minorHAnsi" w:eastAsiaTheme="minorEastAsia" w:hAnsiTheme="minorHAnsi"/>
          <w:noProof/>
          <w:kern w:val="2"/>
          <w:sz w:val="24"/>
          <w:szCs w:val="24"/>
          <w:lang w:eastAsia="en-AU"/>
          <w14:ligatures w14:val="standardContextual"/>
        </w:rPr>
      </w:pPr>
      <w:hyperlink w:anchor="_Toc240368013" w:history="1">
        <w:r w:rsidRPr="0023733E">
          <w:rPr>
            <w:rStyle w:val="Hyperlink"/>
            <w:noProof/>
          </w:rPr>
          <w:t>Table 18: Instrument providing rates of pay for all employees, 2016-2025</w:t>
        </w:r>
        <w:r>
          <w:rPr>
            <w:noProof/>
            <w:webHidden/>
          </w:rPr>
          <w:tab/>
        </w:r>
        <w:r>
          <w:rPr>
            <w:noProof/>
            <w:webHidden/>
          </w:rPr>
          <w:fldChar w:fldCharType="begin"/>
        </w:r>
        <w:r>
          <w:rPr>
            <w:noProof/>
            <w:webHidden/>
          </w:rPr>
          <w:instrText xml:space="preserve"> PAGEREF _Toc240368013 \h </w:instrText>
        </w:r>
        <w:r>
          <w:rPr>
            <w:noProof/>
            <w:webHidden/>
          </w:rPr>
        </w:r>
        <w:r>
          <w:rPr>
            <w:noProof/>
            <w:webHidden/>
          </w:rPr>
          <w:fldChar w:fldCharType="separate"/>
        </w:r>
        <w:r>
          <w:rPr>
            <w:noProof/>
            <w:webHidden/>
          </w:rPr>
          <w:t>49</w:t>
        </w:r>
        <w:r>
          <w:rPr>
            <w:noProof/>
            <w:webHidden/>
          </w:rPr>
          <w:fldChar w:fldCharType="end"/>
        </w:r>
      </w:hyperlink>
    </w:p>
    <w:p w14:paraId="43693B01" w14:textId="6C14E3C2" w:rsidR="003B30AC" w:rsidRDefault="00C33087" w:rsidP="00D15320">
      <w:r w:rsidRPr="00991A4D">
        <w:rPr>
          <w:sz w:val="20"/>
          <w:szCs w:val="20"/>
        </w:rPr>
        <w:fldChar w:fldCharType="end"/>
      </w:r>
    </w:p>
    <w:p w14:paraId="31C518A7" w14:textId="77777777" w:rsidR="00D15320" w:rsidRDefault="00D15320" w:rsidP="00D15320">
      <w:r>
        <w:br w:type="page"/>
      </w:r>
    </w:p>
    <w:p w14:paraId="46FA04DD" w14:textId="77777777" w:rsidR="00953A2F" w:rsidRDefault="00DA4E34" w:rsidP="00D15320">
      <w:pPr>
        <w:pStyle w:val="Heading2"/>
      </w:pPr>
      <w:bookmarkStart w:id="5" w:name="_Toc240367979"/>
      <w:r>
        <w:t>Quarterly</w:t>
      </w:r>
      <w:r w:rsidR="001E523E">
        <w:t xml:space="preserve"> </w:t>
      </w:r>
      <w:r w:rsidR="00953A2F">
        <w:t>trends in enterprise bargaining</w:t>
      </w:r>
      <w:bookmarkEnd w:id="5"/>
    </w:p>
    <w:p w14:paraId="1428A0EA" w14:textId="60206132" w:rsidR="002431F0" w:rsidRDefault="00953A2F" w:rsidP="00953A2F">
      <w:pPr>
        <w:pStyle w:val="Heading3"/>
      </w:pPr>
      <w:bookmarkStart w:id="6" w:name="_Toc240367980"/>
      <w:r>
        <w:t>Overall w</w:t>
      </w:r>
      <w:r w:rsidR="002431F0">
        <w:t>age growth</w:t>
      </w:r>
      <w:bookmarkEnd w:id="6"/>
    </w:p>
    <w:p w14:paraId="1C6A918E" w14:textId="0005C49B" w:rsidR="002431F0" w:rsidRDefault="002431F0" w:rsidP="002431F0">
      <w:pPr>
        <w:pStyle w:val="Normal-AfterHeadings"/>
      </w:pPr>
      <w:r>
        <w:t xml:space="preserve">The Average Annualised Wage Increase (AAWI) for federal agreements approved in the </w:t>
      </w:r>
      <w:r w:rsidR="004F0647">
        <w:t>June</w:t>
      </w:r>
      <w:r>
        <w:t xml:space="preserve"> quarter 2026 was </w:t>
      </w:r>
      <w:r w:rsidR="004F0647">
        <w:t>3</w:t>
      </w:r>
      <w:r>
        <w:t>.</w:t>
      </w:r>
      <w:r w:rsidR="004F0647">
        <w:t>9</w:t>
      </w:r>
      <w:r>
        <w:t xml:space="preserve">%. This </w:t>
      </w:r>
      <w:r w:rsidR="00C53E9D">
        <w:t>is equal to the AAWI for agreements approved in the March</w:t>
      </w:r>
      <w:r>
        <w:t xml:space="preserve"> quarter 202</w:t>
      </w:r>
      <w:r w:rsidR="00C53E9D">
        <w:t>6</w:t>
      </w:r>
      <w:r w:rsidR="00394EF9">
        <w:rPr>
          <w:rStyle w:val="FootnoteReference"/>
        </w:rPr>
        <w:footnoteReference w:id="1"/>
      </w:r>
      <w:r>
        <w:t xml:space="preserve">, </w:t>
      </w:r>
      <w:r w:rsidR="000D2408">
        <w:t>a decrease from 4</w:t>
      </w:r>
      <w:r>
        <w:t>.</w:t>
      </w:r>
      <w:r w:rsidR="000D2408">
        <w:t>2</w:t>
      </w:r>
      <w:r>
        <w:t xml:space="preserve">% in the </w:t>
      </w:r>
      <w:r w:rsidR="000D2408">
        <w:t>June</w:t>
      </w:r>
      <w:r>
        <w:t xml:space="preserve"> quarter 2025, and </w:t>
      </w:r>
      <w:r w:rsidR="000D2408">
        <w:t xml:space="preserve">ahead of </w:t>
      </w:r>
      <w:r>
        <w:t>the five-year average of 3.6%</w:t>
      </w:r>
      <w:r>
        <w:rPr>
          <w:rStyle w:val="FootnoteReference"/>
        </w:rPr>
        <w:footnoteReference w:id="2"/>
      </w:r>
      <w:r>
        <w:t xml:space="preserve">. </w:t>
      </w:r>
    </w:p>
    <w:p w14:paraId="57F41C59" w14:textId="2C4D87FC" w:rsidR="00ED5C53" w:rsidRDefault="00E43855" w:rsidP="002431F0">
      <w:r w:rsidRPr="00E43855">
        <w:t>For the June quarter 2026, the calculated AAWI of 3.9% is based on 665 agreements</w:t>
      </w:r>
      <w:r w:rsidR="00907ABB">
        <w:t xml:space="preserve"> </w:t>
      </w:r>
      <w:r w:rsidRPr="00E43855">
        <w:t xml:space="preserve">with quantifiable wage increases. This </w:t>
      </w:r>
      <w:r w:rsidR="00DD6736">
        <w:t>accounts for</w:t>
      </w:r>
      <w:r w:rsidRPr="00E43855">
        <w:t xml:space="preserve"> 8</w:t>
      </w:r>
      <w:r w:rsidR="00DD6736">
        <w:t>5</w:t>
      </w:r>
      <w:r w:rsidRPr="00E43855">
        <w:t>% of the 784 agreements approved in the quarter</w:t>
      </w:r>
      <w:r w:rsidR="00FB0E3F">
        <w:t>.</w:t>
      </w:r>
    </w:p>
    <w:p w14:paraId="0292239B" w14:textId="2FAFB2D0" w:rsidR="00D13DCD" w:rsidRDefault="00D13DCD" w:rsidP="002431F0">
      <w:r>
        <w:t xml:space="preserve">While the </w:t>
      </w:r>
      <w:r w:rsidR="00007D69">
        <w:t xml:space="preserve">overall AAWI for the June quarter remained equal to that of the March quarter 2026, there was a change </w:t>
      </w:r>
      <w:r w:rsidR="00336EBA">
        <w:t>at a sector level, with the 0.</w:t>
      </w:r>
      <w:r w:rsidR="000E3B1C">
        <w:t>6 percentage point difference between the public and private sector in March narrowing to 0.1 percentage point in the June quarter</w:t>
      </w:r>
      <w:r w:rsidR="00CF40F8">
        <w:t xml:space="preserve"> (refer table 1).</w:t>
      </w:r>
      <w:r w:rsidR="00007D69">
        <w:t xml:space="preserve"> </w:t>
      </w:r>
    </w:p>
    <w:p w14:paraId="2C8D7447" w14:textId="77777777" w:rsidR="00BC0C3D" w:rsidRDefault="00BC0C3D" w:rsidP="00BC0C3D">
      <w:pPr>
        <w:pStyle w:val="Caption"/>
      </w:pPr>
      <w:bookmarkStart w:id="7" w:name="_Toc240367995"/>
      <w:r>
        <w:t xml:space="preserve">Table </w:t>
      </w:r>
      <w:fldSimple w:instr=" SEQ Table \* ARABIC ">
        <w:r>
          <w:rPr>
            <w:noProof/>
          </w:rPr>
          <w:t>1</w:t>
        </w:r>
      </w:fldSimple>
      <w:r w:rsidRPr="00342DBA">
        <w:rPr>
          <w:noProof/>
        </w:rPr>
        <w:t xml:space="preserve">: </w:t>
      </w:r>
      <w:r>
        <w:rPr>
          <w:noProof/>
        </w:rPr>
        <w:t xml:space="preserve">Average </w:t>
      </w:r>
      <w:r w:rsidRPr="00F9236B">
        <w:t>Annualised</w:t>
      </w:r>
      <w:r>
        <w:rPr>
          <w:noProof/>
        </w:rPr>
        <w:t xml:space="preserve"> Wage Increases for agreements approved in the June quarter 2026</w:t>
      </w:r>
      <w:bookmarkEnd w:id="7"/>
    </w:p>
    <w:tbl>
      <w:tblPr>
        <w:tblStyle w:val="EDU-Basic"/>
        <w:tblW w:w="0" w:type="auto"/>
        <w:tblLook w:val="0420" w:firstRow="1" w:lastRow="0" w:firstColumn="0" w:lastColumn="0" w:noHBand="0" w:noVBand="1"/>
      </w:tblPr>
      <w:tblGrid>
        <w:gridCol w:w="3964"/>
        <w:gridCol w:w="1767"/>
        <w:gridCol w:w="1767"/>
        <w:gridCol w:w="1768"/>
      </w:tblGrid>
      <w:tr w:rsidR="00336A2F" w14:paraId="197D7B12" w14:textId="77777777" w:rsidTr="00FB5503">
        <w:trPr>
          <w:cnfStyle w:val="100000000000" w:firstRow="1" w:lastRow="0" w:firstColumn="0" w:lastColumn="0" w:oddVBand="0" w:evenVBand="0" w:oddHBand="0" w:evenHBand="0" w:firstRowFirstColumn="0" w:firstRowLastColumn="0" w:lastRowFirstColumn="0" w:lastRowLastColumn="0"/>
          <w:trHeight w:val="397"/>
          <w:tblHeader/>
        </w:trPr>
        <w:tc>
          <w:tcPr>
            <w:tcW w:w="3964" w:type="dxa"/>
            <w:vMerge w:val="restart"/>
            <w:tcBorders>
              <w:right w:val="nil"/>
            </w:tcBorders>
          </w:tcPr>
          <w:p w14:paraId="49B296D8" w14:textId="77777777" w:rsidR="00336A2F" w:rsidRDefault="00336A2F" w:rsidP="00716C39">
            <w:pPr>
              <w:spacing w:after="100"/>
              <w:ind w:right="1020"/>
            </w:pPr>
            <w:r>
              <w:t>Agreements approved within quarter</w:t>
            </w:r>
          </w:p>
        </w:tc>
        <w:tc>
          <w:tcPr>
            <w:tcW w:w="1767" w:type="dxa"/>
            <w:tcBorders>
              <w:left w:val="nil"/>
              <w:bottom w:val="nil"/>
              <w:right w:val="nil"/>
            </w:tcBorders>
          </w:tcPr>
          <w:p w14:paraId="6351BF26" w14:textId="77777777" w:rsidR="00336A2F" w:rsidRDefault="00336A2F" w:rsidP="00716C39">
            <w:pPr>
              <w:spacing w:after="0"/>
            </w:pPr>
            <w:r>
              <w:t>March quarter 2026</w:t>
            </w:r>
          </w:p>
        </w:tc>
        <w:tc>
          <w:tcPr>
            <w:tcW w:w="1767" w:type="dxa"/>
            <w:tcBorders>
              <w:left w:val="nil"/>
              <w:bottom w:val="nil"/>
              <w:right w:val="nil"/>
            </w:tcBorders>
          </w:tcPr>
          <w:p w14:paraId="521EF71C" w14:textId="77777777" w:rsidR="00336A2F" w:rsidRPr="002431F0" w:rsidRDefault="00336A2F" w:rsidP="00716C39">
            <w:pPr>
              <w:spacing w:after="0"/>
              <w:rPr>
                <w:b w:val="0"/>
              </w:rPr>
            </w:pPr>
            <w:r>
              <w:t>June quarter 2026</w:t>
            </w:r>
          </w:p>
        </w:tc>
        <w:tc>
          <w:tcPr>
            <w:tcW w:w="1768" w:type="dxa"/>
            <w:tcBorders>
              <w:left w:val="nil"/>
              <w:bottom w:val="nil"/>
            </w:tcBorders>
          </w:tcPr>
          <w:p w14:paraId="08FAD301" w14:textId="77777777" w:rsidR="00336A2F" w:rsidRDefault="00336A2F" w:rsidP="00716C39">
            <w:pPr>
              <w:spacing w:after="0"/>
            </w:pPr>
            <w:r>
              <w:t>Change</w:t>
            </w:r>
          </w:p>
        </w:tc>
      </w:tr>
      <w:tr w:rsidR="00336A2F" w14:paraId="038A0041" w14:textId="77777777" w:rsidTr="00FB5503">
        <w:trPr>
          <w:cnfStyle w:val="100000000000" w:firstRow="1" w:lastRow="0" w:firstColumn="0" w:lastColumn="0" w:oddVBand="0" w:evenVBand="0" w:oddHBand="0" w:evenHBand="0" w:firstRowFirstColumn="0" w:firstRowLastColumn="0" w:lastRowFirstColumn="0" w:lastRowLastColumn="0"/>
          <w:trHeight w:val="397"/>
          <w:tblHeader/>
        </w:trPr>
        <w:tc>
          <w:tcPr>
            <w:tcW w:w="3964" w:type="dxa"/>
            <w:vMerge/>
            <w:tcBorders>
              <w:right w:val="nil"/>
            </w:tcBorders>
          </w:tcPr>
          <w:p w14:paraId="7DE733BB" w14:textId="77777777" w:rsidR="00336A2F" w:rsidRDefault="00336A2F" w:rsidP="00716C39">
            <w:pPr>
              <w:spacing w:after="100"/>
            </w:pPr>
          </w:p>
        </w:tc>
        <w:tc>
          <w:tcPr>
            <w:tcW w:w="1767" w:type="dxa"/>
            <w:tcBorders>
              <w:top w:val="nil"/>
              <w:left w:val="nil"/>
              <w:right w:val="nil"/>
            </w:tcBorders>
          </w:tcPr>
          <w:p w14:paraId="29B8971A" w14:textId="77777777" w:rsidR="00336A2F" w:rsidRDefault="00336A2F" w:rsidP="00716C39">
            <w:pPr>
              <w:spacing w:after="0"/>
            </w:pPr>
            <w:r>
              <w:t>(%)</w:t>
            </w:r>
          </w:p>
        </w:tc>
        <w:tc>
          <w:tcPr>
            <w:tcW w:w="1767" w:type="dxa"/>
            <w:tcBorders>
              <w:top w:val="nil"/>
              <w:left w:val="nil"/>
              <w:right w:val="nil"/>
            </w:tcBorders>
          </w:tcPr>
          <w:p w14:paraId="29899830" w14:textId="77777777" w:rsidR="00336A2F" w:rsidRDefault="00336A2F" w:rsidP="00716C39">
            <w:pPr>
              <w:spacing w:after="0"/>
            </w:pPr>
            <w:r>
              <w:t>(%)</w:t>
            </w:r>
          </w:p>
        </w:tc>
        <w:tc>
          <w:tcPr>
            <w:tcW w:w="1768" w:type="dxa"/>
            <w:tcBorders>
              <w:top w:val="nil"/>
              <w:left w:val="nil"/>
            </w:tcBorders>
          </w:tcPr>
          <w:p w14:paraId="1EA037D1" w14:textId="77777777" w:rsidR="00336A2F" w:rsidRDefault="00336A2F" w:rsidP="00716C39">
            <w:pPr>
              <w:spacing w:after="0"/>
            </w:pPr>
            <w:r>
              <w:t>(% points)</w:t>
            </w:r>
          </w:p>
        </w:tc>
      </w:tr>
      <w:tr w:rsidR="006D3556" w14:paraId="58A5324A" w14:textId="77777777" w:rsidTr="006D3556">
        <w:trPr>
          <w:trHeight w:val="397"/>
        </w:trPr>
        <w:tc>
          <w:tcPr>
            <w:tcW w:w="3964" w:type="dxa"/>
            <w:tcBorders>
              <w:bottom w:val="nil"/>
              <w:right w:val="nil"/>
            </w:tcBorders>
          </w:tcPr>
          <w:p w14:paraId="60388159" w14:textId="77777777" w:rsidR="006D3556" w:rsidRDefault="006D3556" w:rsidP="006D3556">
            <w:pPr>
              <w:spacing w:after="0"/>
            </w:pPr>
            <w:r>
              <w:t>All sectors</w:t>
            </w:r>
          </w:p>
        </w:tc>
        <w:tc>
          <w:tcPr>
            <w:tcW w:w="1767" w:type="dxa"/>
            <w:tcBorders>
              <w:left w:val="nil"/>
              <w:bottom w:val="nil"/>
              <w:right w:val="nil"/>
            </w:tcBorders>
          </w:tcPr>
          <w:p w14:paraId="72C714F6" w14:textId="79D09AC1" w:rsidR="006D3556" w:rsidRDefault="006D3556" w:rsidP="006D3556">
            <w:pPr>
              <w:spacing w:after="0"/>
              <w:ind w:right="255"/>
              <w:jc w:val="right"/>
            </w:pPr>
            <w:r w:rsidRPr="000E1DA0">
              <w:t>3.9</w:t>
            </w:r>
          </w:p>
        </w:tc>
        <w:tc>
          <w:tcPr>
            <w:tcW w:w="1767" w:type="dxa"/>
            <w:tcBorders>
              <w:left w:val="nil"/>
              <w:bottom w:val="nil"/>
              <w:right w:val="nil"/>
            </w:tcBorders>
          </w:tcPr>
          <w:p w14:paraId="5A7C1534" w14:textId="3D03F28F" w:rsidR="006D3556" w:rsidRDefault="006D3556" w:rsidP="006D3556">
            <w:pPr>
              <w:spacing w:after="0"/>
              <w:ind w:right="255"/>
              <w:jc w:val="right"/>
            </w:pPr>
            <w:r w:rsidRPr="002F0236">
              <w:t>3.9</w:t>
            </w:r>
          </w:p>
        </w:tc>
        <w:tc>
          <w:tcPr>
            <w:tcW w:w="1768" w:type="dxa"/>
            <w:tcBorders>
              <w:left w:val="nil"/>
              <w:bottom w:val="nil"/>
            </w:tcBorders>
          </w:tcPr>
          <w:p w14:paraId="65466533" w14:textId="75249305" w:rsidR="006D3556" w:rsidRDefault="006D3556" w:rsidP="006D3556">
            <w:pPr>
              <w:spacing w:after="0"/>
              <w:ind w:right="255"/>
              <w:jc w:val="right"/>
            </w:pPr>
            <w:r w:rsidRPr="00DC6662">
              <w:t>0.0</w:t>
            </w:r>
          </w:p>
        </w:tc>
      </w:tr>
      <w:tr w:rsidR="006D3556" w14:paraId="548A0861" w14:textId="77777777" w:rsidTr="006D3556">
        <w:trPr>
          <w:trHeight w:val="397"/>
        </w:trPr>
        <w:tc>
          <w:tcPr>
            <w:tcW w:w="3964" w:type="dxa"/>
            <w:tcBorders>
              <w:top w:val="nil"/>
              <w:bottom w:val="nil"/>
              <w:right w:val="nil"/>
            </w:tcBorders>
          </w:tcPr>
          <w:p w14:paraId="548715C7" w14:textId="77777777" w:rsidR="006D3556" w:rsidRDefault="006D3556" w:rsidP="006D3556">
            <w:pPr>
              <w:spacing w:after="0"/>
            </w:pPr>
            <w:r>
              <w:t>Public sector</w:t>
            </w:r>
          </w:p>
        </w:tc>
        <w:tc>
          <w:tcPr>
            <w:tcW w:w="1767" w:type="dxa"/>
            <w:tcBorders>
              <w:top w:val="nil"/>
              <w:left w:val="nil"/>
              <w:bottom w:val="nil"/>
              <w:right w:val="nil"/>
            </w:tcBorders>
          </w:tcPr>
          <w:p w14:paraId="5D5B456A" w14:textId="3FE1EF12" w:rsidR="006D3556" w:rsidRDefault="006D3556" w:rsidP="006D3556">
            <w:pPr>
              <w:spacing w:after="0"/>
              <w:ind w:right="255"/>
              <w:jc w:val="right"/>
            </w:pPr>
            <w:r w:rsidRPr="000E1DA0">
              <w:t>3.5</w:t>
            </w:r>
          </w:p>
        </w:tc>
        <w:tc>
          <w:tcPr>
            <w:tcW w:w="1767" w:type="dxa"/>
            <w:tcBorders>
              <w:top w:val="nil"/>
              <w:left w:val="nil"/>
              <w:bottom w:val="nil"/>
              <w:right w:val="nil"/>
            </w:tcBorders>
          </w:tcPr>
          <w:p w14:paraId="1182D059" w14:textId="6B08F9C7" w:rsidR="006D3556" w:rsidRDefault="006D3556" w:rsidP="006D3556">
            <w:pPr>
              <w:spacing w:after="0"/>
              <w:ind w:right="255"/>
              <w:jc w:val="right"/>
            </w:pPr>
            <w:r w:rsidRPr="002F0236">
              <w:t>3.9</w:t>
            </w:r>
          </w:p>
        </w:tc>
        <w:tc>
          <w:tcPr>
            <w:tcW w:w="1768" w:type="dxa"/>
            <w:tcBorders>
              <w:top w:val="nil"/>
              <w:left w:val="nil"/>
              <w:bottom w:val="nil"/>
            </w:tcBorders>
          </w:tcPr>
          <w:p w14:paraId="627F9BD4" w14:textId="2193F383" w:rsidR="006D3556" w:rsidRDefault="006D3556" w:rsidP="006D3556">
            <w:pPr>
              <w:spacing w:after="0"/>
              <w:ind w:right="255"/>
              <w:jc w:val="right"/>
            </w:pPr>
            <w:r w:rsidRPr="00DC6662">
              <w:t>0.4</w:t>
            </w:r>
          </w:p>
        </w:tc>
      </w:tr>
      <w:tr w:rsidR="006D3556" w14:paraId="4EFC81A1" w14:textId="77777777" w:rsidTr="006D3556">
        <w:trPr>
          <w:trHeight w:val="397"/>
        </w:trPr>
        <w:tc>
          <w:tcPr>
            <w:tcW w:w="3964" w:type="dxa"/>
            <w:tcBorders>
              <w:top w:val="nil"/>
              <w:right w:val="nil"/>
            </w:tcBorders>
          </w:tcPr>
          <w:p w14:paraId="4E704E73" w14:textId="77777777" w:rsidR="006D3556" w:rsidRDefault="006D3556" w:rsidP="006D3556">
            <w:pPr>
              <w:spacing w:after="0"/>
            </w:pPr>
            <w:r>
              <w:t>Private sector</w:t>
            </w:r>
          </w:p>
        </w:tc>
        <w:tc>
          <w:tcPr>
            <w:tcW w:w="1767" w:type="dxa"/>
            <w:tcBorders>
              <w:top w:val="nil"/>
              <w:left w:val="nil"/>
              <w:right w:val="nil"/>
            </w:tcBorders>
          </w:tcPr>
          <w:p w14:paraId="457E6A1E" w14:textId="055DFE0B" w:rsidR="006D3556" w:rsidRDefault="006D3556" w:rsidP="006D3556">
            <w:pPr>
              <w:spacing w:after="0"/>
              <w:ind w:right="255"/>
              <w:jc w:val="right"/>
            </w:pPr>
            <w:r w:rsidRPr="000E1DA0">
              <w:t>4.1</w:t>
            </w:r>
          </w:p>
        </w:tc>
        <w:tc>
          <w:tcPr>
            <w:tcW w:w="1767" w:type="dxa"/>
            <w:tcBorders>
              <w:top w:val="nil"/>
              <w:left w:val="nil"/>
              <w:right w:val="nil"/>
            </w:tcBorders>
          </w:tcPr>
          <w:p w14:paraId="1DB9E0A9" w14:textId="45EE628E" w:rsidR="006D3556" w:rsidRDefault="006D3556" w:rsidP="006D3556">
            <w:pPr>
              <w:spacing w:after="0"/>
              <w:ind w:right="255"/>
              <w:jc w:val="right"/>
            </w:pPr>
            <w:r w:rsidRPr="002F0236">
              <w:t>3.8</w:t>
            </w:r>
          </w:p>
        </w:tc>
        <w:tc>
          <w:tcPr>
            <w:tcW w:w="1768" w:type="dxa"/>
            <w:tcBorders>
              <w:top w:val="nil"/>
              <w:left w:val="nil"/>
            </w:tcBorders>
          </w:tcPr>
          <w:p w14:paraId="7EEC6C1D" w14:textId="2ABA3EC9" w:rsidR="006D3556" w:rsidRDefault="006D3556" w:rsidP="006D3556">
            <w:pPr>
              <w:spacing w:after="0"/>
              <w:ind w:right="255"/>
              <w:jc w:val="right"/>
            </w:pPr>
            <w:r w:rsidRPr="00DC6662">
              <w:t>-0.3</w:t>
            </w:r>
          </w:p>
        </w:tc>
      </w:tr>
    </w:tbl>
    <w:p w14:paraId="4805E94F" w14:textId="77777777" w:rsidR="00BC0C3D" w:rsidRDefault="00BC0C3D" w:rsidP="00BC0C3D">
      <w:pPr>
        <w:pStyle w:val="Source"/>
      </w:pPr>
      <w:r>
        <w:t xml:space="preserve">Source: </w:t>
      </w:r>
      <w:r w:rsidRPr="00D651F1">
        <w:t>Department of Employment and Workplace Relations, Workplace Agreements Database</w:t>
      </w:r>
      <w:r>
        <w:t>.</w:t>
      </w:r>
    </w:p>
    <w:p w14:paraId="3F5EB3C0" w14:textId="40C90570" w:rsidR="002431F0" w:rsidRDefault="00A53AAD" w:rsidP="00A53AAD">
      <w:r>
        <w:t>There were 11,614 agreements</w:t>
      </w:r>
      <w:r w:rsidR="0083507F">
        <w:t xml:space="preserve"> </w:t>
      </w:r>
      <w:r>
        <w:t>current</w:t>
      </w:r>
      <w:r w:rsidR="00FA4E39">
        <w:rPr>
          <w:rStyle w:val="FootnoteReference"/>
        </w:rPr>
        <w:footnoteReference w:id="3"/>
      </w:r>
      <w:r>
        <w:t xml:space="preserve"> as at 30 June 2026, of which 9,330 contained quantifiable wage increases.</w:t>
      </w:r>
      <w:r w:rsidR="00FA4E39">
        <w:t xml:space="preserve"> </w:t>
      </w:r>
      <w:r>
        <w:t xml:space="preserve">The AAWI for </w:t>
      </w:r>
      <w:r w:rsidR="00FA4E39">
        <w:t xml:space="preserve">current quantifiable </w:t>
      </w:r>
      <w:r>
        <w:t xml:space="preserve">agreements as at 30 June 2026 was 4.0%, </w:t>
      </w:r>
      <w:r w:rsidR="00FA4E39">
        <w:t xml:space="preserve">equal to </w:t>
      </w:r>
      <w:r>
        <w:t xml:space="preserve">4.0% as at 31 March 2026 and </w:t>
      </w:r>
      <w:r w:rsidR="00FA4E39">
        <w:t xml:space="preserve">higher than </w:t>
      </w:r>
      <w:r>
        <w:t>3.8% as at 30 June 2025.</w:t>
      </w:r>
    </w:p>
    <w:p w14:paraId="635AD63C" w14:textId="4A658E92" w:rsidR="002431F0" w:rsidRDefault="00591119" w:rsidP="002431F0">
      <w:r w:rsidRPr="00591119">
        <w:t>For the 9,330 enterprise agreements current as at 30 June 2026 that had a quantifiable wage increase, the AAWI was 4.0%. This compares with 4.0% in the March quarter 2026 and 3.8% in the June quarter 2025</w:t>
      </w:r>
      <w:r w:rsidR="00CF40F8">
        <w:t xml:space="preserve"> (refer table 2)</w:t>
      </w:r>
      <w:r w:rsidR="002431F0">
        <w:t>.</w:t>
      </w:r>
    </w:p>
    <w:p w14:paraId="51C03E05" w14:textId="034FA397" w:rsidR="000E2FA2" w:rsidRDefault="000E2FA2" w:rsidP="000E2FA2">
      <w:pPr>
        <w:pStyle w:val="Caption"/>
        <w:keepNext/>
      </w:pPr>
      <w:bookmarkStart w:id="8" w:name="_Toc240367996"/>
      <w:bookmarkEnd w:id="2"/>
      <w:bookmarkEnd w:id="3"/>
      <w:bookmarkEnd w:id="4"/>
      <w:r>
        <w:t>Table 2</w:t>
      </w:r>
      <w:r w:rsidRPr="00342DBA">
        <w:rPr>
          <w:noProof/>
        </w:rPr>
        <w:t xml:space="preserve">: </w:t>
      </w:r>
      <w:r>
        <w:rPr>
          <w:noProof/>
        </w:rPr>
        <w:t xml:space="preserve">Average Annualised Wage Increases for agreements current </w:t>
      </w:r>
      <w:r w:rsidR="00D651F1">
        <w:rPr>
          <w:noProof/>
        </w:rPr>
        <w:t>as at</w:t>
      </w:r>
      <w:r>
        <w:rPr>
          <w:noProof/>
        </w:rPr>
        <w:t xml:space="preserve"> 30 June 2026</w:t>
      </w:r>
      <w:bookmarkEnd w:id="8"/>
    </w:p>
    <w:tbl>
      <w:tblPr>
        <w:tblStyle w:val="EDU-Basic"/>
        <w:tblW w:w="0" w:type="auto"/>
        <w:tblBorders>
          <w:insideH w:val="none" w:sz="0" w:space="0" w:color="auto"/>
          <w:insideV w:val="none" w:sz="0" w:space="0" w:color="auto"/>
        </w:tblBorders>
        <w:tblLook w:val="0420" w:firstRow="1" w:lastRow="0" w:firstColumn="0" w:lastColumn="0" w:noHBand="0" w:noVBand="1"/>
      </w:tblPr>
      <w:tblGrid>
        <w:gridCol w:w="3964"/>
        <w:gridCol w:w="1767"/>
        <w:gridCol w:w="1767"/>
        <w:gridCol w:w="1768"/>
      </w:tblGrid>
      <w:tr w:rsidR="000E2FA2" w14:paraId="5A4E1920" w14:textId="77777777" w:rsidTr="002431F0">
        <w:trPr>
          <w:cnfStyle w:val="100000000000" w:firstRow="1" w:lastRow="0" w:firstColumn="0" w:lastColumn="0" w:oddVBand="0" w:evenVBand="0" w:oddHBand="0" w:evenHBand="0" w:firstRowFirstColumn="0" w:firstRowLastColumn="0" w:lastRowFirstColumn="0" w:lastRowLastColumn="0"/>
          <w:trHeight w:val="397"/>
          <w:tblHeader/>
        </w:trPr>
        <w:tc>
          <w:tcPr>
            <w:tcW w:w="3964" w:type="dxa"/>
            <w:tcBorders>
              <w:bottom w:val="nil"/>
              <w:right w:val="nil"/>
            </w:tcBorders>
          </w:tcPr>
          <w:p w14:paraId="5718311D" w14:textId="6D92FDC2" w:rsidR="000E2FA2" w:rsidRDefault="000E2FA2" w:rsidP="000D1F72">
            <w:pPr>
              <w:spacing w:after="100"/>
            </w:pPr>
            <w:r>
              <w:t>Current agreements</w:t>
            </w:r>
          </w:p>
        </w:tc>
        <w:tc>
          <w:tcPr>
            <w:tcW w:w="1767" w:type="dxa"/>
            <w:tcBorders>
              <w:left w:val="nil"/>
              <w:bottom w:val="nil"/>
              <w:right w:val="nil"/>
            </w:tcBorders>
          </w:tcPr>
          <w:p w14:paraId="56210392" w14:textId="49228A4F" w:rsidR="000E2FA2" w:rsidRDefault="000E2FA2" w:rsidP="000D1F72">
            <w:pPr>
              <w:spacing w:after="0"/>
            </w:pPr>
            <w:r>
              <w:t>31 March 2026</w:t>
            </w:r>
          </w:p>
        </w:tc>
        <w:tc>
          <w:tcPr>
            <w:tcW w:w="1767" w:type="dxa"/>
            <w:tcBorders>
              <w:left w:val="nil"/>
              <w:bottom w:val="nil"/>
              <w:right w:val="nil"/>
            </w:tcBorders>
          </w:tcPr>
          <w:p w14:paraId="42E62E1D" w14:textId="4464A8E0" w:rsidR="000E2FA2" w:rsidRDefault="000E2FA2" w:rsidP="000D1F72">
            <w:pPr>
              <w:spacing w:after="0"/>
            </w:pPr>
            <w:r>
              <w:t>30 June 2026</w:t>
            </w:r>
          </w:p>
        </w:tc>
        <w:tc>
          <w:tcPr>
            <w:tcW w:w="1768" w:type="dxa"/>
            <w:tcBorders>
              <w:left w:val="nil"/>
              <w:bottom w:val="nil"/>
            </w:tcBorders>
          </w:tcPr>
          <w:p w14:paraId="4B92D04E" w14:textId="37DEC1DC" w:rsidR="000E2FA2" w:rsidRDefault="002431F0" w:rsidP="000D1F72">
            <w:pPr>
              <w:spacing w:after="0"/>
            </w:pPr>
            <w:r>
              <w:t>Change</w:t>
            </w:r>
          </w:p>
        </w:tc>
      </w:tr>
      <w:tr w:rsidR="002431F0" w14:paraId="748E1A2D" w14:textId="77777777" w:rsidTr="002431F0">
        <w:trPr>
          <w:cnfStyle w:val="100000000000" w:firstRow="1" w:lastRow="0" w:firstColumn="0" w:lastColumn="0" w:oddVBand="0" w:evenVBand="0" w:oddHBand="0" w:evenHBand="0" w:firstRowFirstColumn="0" w:firstRowLastColumn="0" w:lastRowFirstColumn="0" w:lastRowLastColumn="0"/>
          <w:trHeight w:val="397"/>
          <w:tblHeader/>
        </w:trPr>
        <w:tc>
          <w:tcPr>
            <w:tcW w:w="3964" w:type="dxa"/>
            <w:tcBorders>
              <w:top w:val="nil"/>
              <w:right w:val="nil"/>
            </w:tcBorders>
          </w:tcPr>
          <w:p w14:paraId="4D839060" w14:textId="3B8E7D00" w:rsidR="002431F0" w:rsidRDefault="002431F0" w:rsidP="000D1F72">
            <w:pPr>
              <w:spacing w:after="100"/>
            </w:pPr>
          </w:p>
        </w:tc>
        <w:tc>
          <w:tcPr>
            <w:tcW w:w="1767" w:type="dxa"/>
            <w:tcBorders>
              <w:top w:val="nil"/>
              <w:left w:val="nil"/>
              <w:right w:val="nil"/>
            </w:tcBorders>
          </w:tcPr>
          <w:p w14:paraId="4B469B1A" w14:textId="19FAE3FA" w:rsidR="002431F0" w:rsidRDefault="002431F0" w:rsidP="000D1F72">
            <w:pPr>
              <w:spacing w:after="0"/>
            </w:pPr>
            <w:r>
              <w:t>(%)</w:t>
            </w:r>
          </w:p>
        </w:tc>
        <w:tc>
          <w:tcPr>
            <w:tcW w:w="1767" w:type="dxa"/>
            <w:tcBorders>
              <w:top w:val="nil"/>
              <w:left w:val="nil"/>
              <w:right w:val="nil"/>
            </w:tcBorders>
          </w:tcPr>
          <w:p w14:paraId="6EB90152" w14:textId="0728CD78" w:rsidR="002431F0" w:rsidRDefault="002431F0" w:rsidP="000D1F72">
            <w:pPr>
              <w:spacing w:after="0"/>
            </w:pPr>
            <w:r>
              <w:t>(%)</w:t>
            </w:r>
          </w:p>
        </w:tc>
        <w:tc>
          <w:tcPr>
            <w:tcW w:w="1768" w:type="dxa"/>
            <w:tcBorders>
              <w:top w:val="nil"/>
              <w:left w:val="nil"/>
            </w:tcBorders>
          </w:tcPr>
          <w:p w14:paraId="4A748E90" w14:textId="44EF2932" w:rsidR="002431F0" w:rsidRDefault="002431F0" w:rsidP="000D1F72">
            <w:pPr>
              <w:spacing w:after="0"/>
            </w:pPr>
            <w:r>
              <w:t>(% points)</w:t>
            </w:r>
          </w:p>
        </w:tc>
      </w:tr>
      <w:tr w:rsidR="003B1862" w14:paraId="7DF40CBB" w14:textId="77777777" w:rsidTr="003B1862">
        <w:trPr>
          <w:trHeight w:val="397"/>
        </w:trPr>
        <w:tc>
          <w:tcPr>
            <w:tcW w:w="3964" w:type="dxa"/>
          </w:tcPr>
          <w:p w14:paraId="0126C3D6" w14:textId="508AFFD0" w:rsidR="003B1862" w:rsidRDefault="003B1862" w:rsidP="003B1862">
            <w:pPr>
              <w:spacing w:after="0"/>
            </w:pPr>
            <w:r>
              <w:t>All sectors</w:t>
            </w:r>
          </w:p>
        </w:tc>
        <w:tc>
          <w:tcPr>
            <w:tcW w:w="1767" w:type="dxa"/>
          </w:tcPr>
          <w:p w14:paraId="473388BD" w14:textId="7EB19D3A" w:rsidR="003B1862" w:rsidRDefault="003B1862" w:rsidP="003B1862">
            <w:pPr>
              <w:spacing w:after="0"/>
              <w:ind w:right="270"/>
              <w:jc w:val="right"/>
            </w:pPr>
            <w:r w:rsidRPr="003601A4">
              <w:t>4.0</w:t>
            </w:r>
          </w:p>
        </w:tc>
        <w:tc>
          <w:tcPr>
            <w:tcW w:w="1767" w:type="dxa"/>
          </w:tcPr>
          <w:p w14:paraId="4725D4A8" w14:textId="4F5A2532" w:rsidR="003B1862" w:rsidRDefault="003B1862" w:rsidP="003B1862">
            <w:pPr>
              <w:spacing w:after="0"/>
              <w:ind w:right="270"/>
              <w:jc w:val="right"/>
            </w:pPr>
            <w:r w:rsidRPr="00E125AD">
              <w:t>4.0</w:t>
            </w:r>
          </w:p>
        </w:tc>
        <w:tc>
          <w:tcPr>
            <w:tcW w:w="1768" w:type="dxa"/>
          </w:tcPr>
          <w:p w14:paraId="1F1183A5" w14:textId="25955652" w:rsidR="003B1862" w:rsidRDefault="003B1862" w:rsidP="003B1862">
            <w:pPr>
              <w:spacing w:after="0"/>
              <w:ind w:right="270"/>
              <w:jc w:val="right"/>
            </w:pPr>
            <w:r w:rsidRPr="007644C2">
              <w:t>0.0</w:t>
            </w:r>
          </w:p>
        </w:tc>
      </w:tr>
      <w:tr w:rsidR="003B1862" w14:paraId="3B36C2E7" w14:textId="77777777" w:rsidTr="003B1862">
        <w:trPr>
          <w:trHeight w:val="397"/>
        </w:trPr>
        <w:tc>
          <w:tcPr>
            <w:tcW w:w="3964" w:type="dxa"/>
          </w:tcPr>
          <w:p w14:paraId="16996031" w14:textId="3F50EDC8" w:rsidR="003B1862" w:rsidRDefault="003B1862" w:rsidP="003B1862">
            <w:pPr>
              <w:spacing w:after="0"/>
            </w:pPr>
            <w:r>
              <w:t>Public sector</w:t>
            </w:r>
          </w:p>
        </w:tc>
        <w:tc>
          <w:tcPr>
            <w:tcW w:w="1767" w:type="dxa"/>
          </w:tcPr>
          <w:p w14:paraId="150BEDD4" w14:textId="653A7C97" w:rsidR="003B1862" w:rsidRDefault="003B1862" w:rsidP="003B1862">
            <w:pPr>
              <w:spacing w:after="0"/>
              <w:ind w:right="270"/>
              <w:jc w:val="right"/>
            </w:pPr>
            <w:r w:rsidRPr="003601A4">
              <w:t>4.1</w:t>
            </w:r>
          </w:p>
        </w:tc>
        <w:tc>
          <w:tcPr>
            <w:tcW w:w="1767" w:type="dxa"/>
          </w:tcPr>
          <w:p w14:paraId="159AE1D9" w14:textId="6E36EA69" w:rsidR="003B1862" w:rsidRDefault="003B1862" w:rsidP="003B1862">
            <w:pPr>
              <w:spacing w:after="0"/>
              <w:ind w:right="270"/>
              <w:jc w:val="right"/>
            </w:pPr>
            <w:r w:rsidRPr="00E125AD">
              <w:t>4.1</w:t>
            </w:r>
          </w:p>
        </w:tc>
        <w:tc>
          <w:tcPr>
            <w:tcW w:w="1768" w:type="dxa"/>
          </w:tcPr>
          <w:p w14:paraId="05AF9012" w14:textId="167A25BD" w:rsidR="003B1862" w:rsidRDefault="003B1862" w:rsidP="003B1862">
            <w:pPr>
              <w:spacing w:after="0"/>
              <w:ind w:right="270"/>
              <w:jc w:val="right"/>
            </w:pPr>
            <w:r w:rsidRPr="007644C2">
              <w:t>0.0</w:t>
            </w:r>
          </w:p>
        </w:tc>
      </w:tr>
      <w:tr w:rsidR="003B1862" w14:paraId="11CB376F" w14:textId="77777777" w:rsidTr="003B1862">
        <w:trPr>
          <w:trHeight w:val="397"/>
        </w:trPr>
        <w:tc>
          <w:tcPr>
            <w:tcW w:w="3964" w:type="dxa"/>
          </w:tcPr>
          <w:p w14:paraId="3EDFF2E2" w14:textId="02348479" w:rsidR="003B1862" w:rsidRDefault="003B1862" w:rsidP="003B1862">
            <w:pPr>
              <w:spacing w:after="0"/>
            </w:pPr>
            <w:r>
              <w:t>Private sector</w:t>
            </w:r>
          </w:p>
        </w:tc>
        <w:tc>
          <w:tcPr>
            <w:tcW w:w="1767" w:type="dxa"/>
          </w:tcPr>
          <w:p w14:paraId="30758F36" w14:textId="6D0D6DBD" w:rsidR="003B1862" w:rsidRDefault="003B1862" w:rsidP="003B1862">
            <w:pPr>
              <w:spacing w:after="0"/>
              <w:ind w:right="270"/>
              <w:jc w:val="right"/>
            </w:pPr>
            <w:r w:rsidRPr="003601A4">
              <w:t>3.9</w:t>
            </w:r>
          </w:p>
        </w:tc>
        <w:tc>
          <w:tcPr>
            <w:tcW w:w="1767" w:type="dxa"/>
          </w:tcPr>
          <w:p w14:paraId="5EBE872C" w14:textId="5F8F0DE4" w:rsidR="003B1862" w:rsidRDefault="003B1862" w:rsidP="003B1862">
            <w:pPr>
              <w:spacing w:after="0"/>
              <w:ind w:right="270"/>
              <w:jc w:val="right"/>
            </w:pPr>
            <w:r w:rsidRPr="00E125AD">
              <w:t>3.9</w:t>
            </w:r>
          </w:p>
        </w:tc>
        <w:tc>
          <w:tcPr>
            <w:tcW w:w="1768" w:type="dxa"/>
          </w:tcPr>
          <w:p w14:paraId="2903CC8E" w14:textId="7FECB62C" w:rsidR="003B1862" w:rsidRDefault="003B1862" w:rsidP="003B1862">
            <w:pPr>
              <w:spacing w:after="0"/>
              <w:ind w:right="270"/>
              <w:jc w:val="right"/>
            </w:pPr>
            <w:r w:rsidRPr="007644C2">
              <w:t>0.0</w:t>
            </w:r>
          </w:p>
        </w:tc>
      </w:tr>
    </w:tbl>
    <w:p w14:paraId="3C1A5A9E" w14:textId="2BEC9B34" w:rsidR="000E2FA2" w:rsidRDefault="000E2FA2" w:rsidP="000E2FA2">
      <w:pPr>
        <w:pStyle w:val="Source"/>
      </w:pPr>
      <w:r>
        <w:t>Source</w:t>
      </w:r>
      <w:r w:rsidR="002431F0">
        <w:t xml:space="preserve">: </w:t>
      </w:r>
      <w:r w:rsidR="00032F61" w:rsidRPr="00D651F1">
        <w:t>Department of Employment and Workplace Relations, Workplace Agreements Database</w:t>
      </w:r>
      <w:r w:rsidR="002431F0">
        <w:t>.</w:t>
      </w:r>
    </w:p>
    <w:p w14:paraId="494F1162" w14:textId="7D8E1388" w:rsidR="00A55E9A" w:rsidRDefault="00591535" w:rsidP="00A55E9A">
      <w:r>
        <w:t>Th</w:t>
      </w:r>
      <w:r w:rsidR="00BE57C9">
        <w:t xml:space="preserve">e stability in quarterly results </w:t>
      </w:r>
      <w:r>
        <w:t xml:space="preserve">is to be expected. </w:t>
      </w:r>
      <w:r w:rsidR="00A55E9A">
        <w:t>Current</w:t>
      </w:r>
      <w:r w:rsidR="000640FF">
        <w:t xml:space="preserve"> agreement</w:t>
      </w:r>
      <w:r w:rsidR="00A55E9A">
        <w:t xml:space="preserve"> AAWI percentages are</w:t>
      </w:r>
      <w:r w:rsidR="0037288D">
        <w:t xml:space="preserve"> </w:t>
      </w:r>
      <w:r w:rsidR="00A55E9A">
        <w:t>slower to change between quarters compared with approved</w:t>
      </w:r>
      <w:r w:rsidR="000640FF">
        <w:t xml:space="preserve"> agreement</w:t>
      </w:r>
      <w:r w:rsidR="00A55E9A">
        <w:t xml:space="preserve"> AAWI percentages, and it is common for current AAWI percentages to remain unchanged for multiple quarters (refer table 4). </w:t>
      </w:r>
    </w:p>
    <w:p w14:paraId="09049C3E" w14:textId="35F85F17" w:rsidR="00D32CFE" w:rsidRDefault="00D32CFE" w:rsidP="00D32CFE">
      <w:pPr>
        <w:pStyle w:val="Heading5"/>
      </w:pPr>
      <w:bookmarkStart w:id="9" w:name="_Toc240279178"/>
      <w:bookmarkStart w:id="10" w:name="_Toc240367847"/>
      <w:bookmarkStart w:id="11" w:name="_Toc240367953"/>
      <w:r>
        <w:t xml:space="preserve">Chart </w:t>
      </w:r>
      <w:r w:rsidR="00407611">
        <w:t>1</w:t>
      </w:r>
      <w:r>
        <w:t xml:space="preserve">: </w:t>
      </w:r>
      <w:r w:rsidRPr="00774225">
        <w:t xml:space="preserve">Overall AAWI for current agreements </w:t>
      </w:r>
      <w:r>
        <w:t>remains at 4% even after a quarterly reduction in AAWI for approved agreements</w:t>
      </w:r>
      <w:bookmarkEnd w:id="9"/>
      <w:bookmarkEnd w:id="10"/>
      <w:bookmarkEnd w:id="11"/>
    </w:p>
    <w:p w14:paraId="10EAB4CB" w14:textId="77777777" w:rsidR="00D32CFE" w:rsidRDefault="00D32CFE" w:rsidP="00D32CFE">
      <w:pPr>
        <w:pStyle w:val="Normal-AfterHeadings"/>
      </w:pPr>
      <w:r w:rsidRPr="00EA0050">
        <w:t xml:space="preserve">Quarterly AAWI for approved and current </w:t>
      </w:r>
      <w:r>
        <w:t xml:space="preserve">quantifiable </w:t>
      </w:r>
      <w:r w:rsidRPr="00EA0050">
        <w:t>agreements (%)</w:t>
      </w:r>
    </w:p>
    <w:p w14:paraId="1726810D" w14:textId="77777777" w:rsidR="00D32CFE" w:rsidRPr="00162EAF" w:rsidRDefault="00D32CFE" w:rsidP="00D32CFE">
      <w:pPr>
        <w:rPr>
          <w:noProof/>
        </w:rPr>
      </w:pPr>
      <w:r>
        <w:rPr>
          <w:noProof/>
        </w:rPr>
        <w:drawing>
          <wp:inline distT="0" distB="0" distL="0" distR="0" wp14:anchorId="787FAACC" wp14:editId="54C83DD5">
            <wp:extent cx="5890260" cy="3365863"/>
            <wp:effectExtent l="0" t="0" r="0" b="6350"/>
            <wp:docPr id="1116159710" name="Picture 1116159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pic:cNvPicPr>
                      <a:picLocks noChangeAspect="1" noChangeArrowheads="1"/>
                    </pic:cNvPicPr>
                  </pic:nvPicPr>
                  <pic:blipFill>
                    <a:blip r:embed="rId16"/>
                    <a:stretch>
                      <a:fillRect/>
                    </a:stretch>
                  </pic:blipFill>
                  <pic:spPr bwMode="auto">
                    <a:xfrm>
                      <a:off x="0" y="0"/>
                      <a:ext cx="5890260" cy="3365863"/>
                    </a:xfrm>
                    <a:prstGeom prst="rect">
                      <a:avLst/>
                    </a:prstGeom>
                    <a:noFill/>
                  </pic:spPr>
                </pic:pic>
              </a:graphicData>
            </a:graphic>
          </wp:inline>
        </w:drawing>
      </w:r>
    </w:p>
    <w:p w14:paraId="3B319721" w14:textId="77777777" w:rsidR="00D32CFE" w:rsidRDefault="00D32CFE" w:rsidP="00D32CFE">
      <w:pPr>
        <w:pStyle w:val="Source"/>
      </w:pPr>
      <w:r w:rsidRPr="00D651F1">
        <w:t>Source: Department of Employment and Workplace Relations, Workplace Agreements Database</w:t>
      </w:r>
      <w:r>
        <w:t>.</w:t>
      </w:r>
    </w:p>
    <w:p w14:paraId="588544ED" w14:textId="77777777" w:rsidR="005C7882" w:rsidRDefault="005C7882" w:rsidP="005C7882">
      <w:pPr>
        <w:pStyle w:val="Heading6"/>
      </w:pPr>
      <w:r>
        <w:t>Chart 1 Data Table</w:t>
      </w:r>
    </w:p>
    <w:tbl>
      <w:tblPr>
        <w:tblStyle w:val="EDU-Basic"/>
        <w:tblW w:w="0" w:type="auto"/>
        <w:tblLook w:val="0420" w:firstRow="1" w:lastRow="0" w:firstColumn="0" w:lastColumn="0" w:noHBand="0" w:noVBand="1"/>
      </w:tblPr>
      <w:tblGrid>
        <w:gridCol w:w="1044"/>
        <w:gridCol w:w="606"/>
        <w:gridCol w:w="639"/>
        <w:gridCol w:w="651"/>
        <w:gridCol w:w="640"/>
        <w:gridCol w:w="608"/>
        <w:gridCol w:w="640"/>
        <w:gridCol w:w="651"/>
        <w:gridCol w:w="640"/>
        <w:gridCol w:w="608"/>
        <w:gridCol w:w="640"/>
        <w:gridCol w:w="651"/>
        <w:gridCol w:w="640"/>
        <w:gridCol w:w="608"/>
      </w:tblGrid>
      <w:tr w:rsidR="005C7882" w:rsidRPr="00D651F1" w14:paraId="72A47998" w14:textId="77777777" w:rsidTr="005C7882">
        <w:trPr>
          <w:cnfStyle w:val="100000000000" w:firstRow="1" w:lastRow="0" w:firstColumn="0" w:lastColumn="0" w:oddVBand="0" w:evenVBand="0" w:oddHBand="0" w:evenHBand="0" w:firstRowFirstColumn="0" w:firstRowLastColumn="0" w:lastRowFirstColumn="0" w:lastRowLastColumn="0"/>
          <w:trHeight w:val="397"/>
          <w:tblHeader/>
        </w:trPr>
        <w:tc>
          <w:tcPr>
            <w:tcW w:w="1044" w:type="dxa"/>
          </w:tcPr>
          <w:p w14:paraId="0BB20A73" w14:textId="6614461D" w:rsidR="005C7882" w:rsidRPr="008C6B51" w:rsidRDefault="005C7882" w:rsidP="000379FB">
            <w:pPr>
              <w:spacing w:after="100"/>
              <w:rPr>
                <w:sz w:val="20"/>
                <w:szCs w:val="20"/>
              </w:rPr>
            </w:pPr>
            <w:r>
              <w:rPr>
                <w:sz w:val="20"/>
                <w:szCs w:val="20"/>
              </w:rPr>
              <w:t>AAWI</w:t>
            </w:r>
          </w:p>
        </w:tc>
        <w:tc>
          <w:tcPr>
            <w:tcW w:w="606" w:type="dxa"/>
          </w:tcPr>
          <w:p w14:paraId="484782CB" w14:textId="77777777" w:rsidR="005C7882" w:rsidRPr="0058552C" w:rsidRDefault="005C7882" w:rsidP="000379FB">
            <w:pPr>
              <w:spacing w:after="0"/>
              <w:rPr>
                <w:sz w:val="20"/>
                <w:szCs w:val="20"/>
              </w:rPr>
            </w:pPr>
            <w:r w:rsidRPr="0058552C">
              <w:rPr>
                <w:sz w:val="20"/>
                <w:szCs w:val="20"/>
              </w:rPr>
              <w:t>Jun-23</w:t>
            </w:r>
          </w:p>
        </w:tc>
        <w:tc>
          <w:tcPr>
            <w:tcW w:w="639" w:type="dxa"/>
          </w:tcPr>
          <w:p w14:paraId="7A71753E" w14:textId="77777777" w:rsidR="005C7882" w:rsidRPr="0058552C" w:rsidRDefault="005C7882" w:rsidP="000379FB">
            <w:pPr>
              <w:spacing w:after="0"/>
              <w:rPr>
                <w:sz w:val="20"/>
                <w:szCs w:val="20"/>
              </w:rPr>
            </w:pPr>
            <w:r w:rsidRPr="0058552C">
              <w:rPr>
                <w:sz w:val="20"/>
                <w:szCs w:val="20"/>
              </w:rPr>
              <w:t>Sep-23</w:t>
            </w:r>
          </w:p>
        </w:tc>
        <w:tc>
          <w:tcPr>
            <w:tcW w:w="651" w:type="dxa"/>
          </w:tcPr>
          <w:p w14:paraId="6DABC102" w14:textId="77777777" w:rsidR="005C7882" w:rsidRPr="0058552C" w:rsidRDefault="005C7882" w:rsidP="000379FB">
            <w:pPr>
              <w:spacing w:after="0"/>
              <w:rPr>
                <w:sz w:val="20"/>
                <w:szCs w:val="20"/>
              </w:rPr>
            </w:pPr>
            <w:r w:rsidRPr="0058552C">
              <w:rPr>
                <w:sz w:val="20"/>
                <w:szCs w:val="20"/>
              </w:rPr>
              <w:t>Dec-23</w:t>
            </w:r>
          </w:p>
        </w:tc>
        <w:tc>
          <w:tcPr>
            <w:tcW w:w="640" w:type="dxa"/>
          </w:tcPr>
          <w:p w14:paraId="711862BC" w14:textId="77777777" w:rsidR="005C7882" w:rsidRPr="0058552C" w:rsidRDefault="005C7882" w:rsidP="000379FB">
            <w:pPr>
              <w:spacing w:after="0"/>
              <w:rPr>
                <w:sz w:val="20"/>
                <w:szCs w:val="20"/>
              </w:rPr>
            </w:pPr>
            <w:r w:rsidRPr="0058552C">
              <w:rPr>
                <w:sz w:val="20"/>
                <w:szCs w:val="20"/>
              </w:rPr>
              <w:t>Mar-24</w:t>
            </w:r>
          </w:p>
        </w:tc>
        <w:tc>
          <w:tcPr>
            <w:tcW w:w="608" w:type="dxa"/>
          </w:tcPr>
          <w:p w14:paraId="4F90AD9F" w14:textId="77777777" w:rsidR="005C7882" w:rsidRPr="0058552C" w:rsidRDefault="005C7882" w:rsidP="000379FB">
            <w:pPr>
              <w:spacing w:after="0"/>
              <w:rPr>
                <w:sz w:val="20"/>
                <w:szCs w:val="20"/>
              </w:rPr>
            </w:pPr>
            <w:r w:rsidRPr="0058552C">
              <w:rPr>
                <w:sz w:val="20"/>
                <w:szCs w:val="20"/>
              </w:rPr>
              <w:t>Jun-24</w:t>
            </w:r>
          </w:p>
        </w:tc>
        <w:tc>
          <w:tcPr>
            <w:tcW w:w="640" w:type="dxa"/>
          </w:tcPr>
          <w:p w14:paraId="7C61992E" w14:textId="77777777" w:rsidR="005C7882" w:rsidRPr="0058552C" w:rsidRDefault="005C7882" w:rsidP="000379FB">
            <w:pPr>
              <w:spacing w:after="0"/>
              <w:rPr>
                <w:sz w:val="20"/>
                <w:szCs w:val="20"/>
              </w:rPr>
            </w:pPr>
            <w:r w:rsidRPr="0058552C">
              <w:rPr>
                <w:sz w:val="20"/>
                <w:szCs w:val="20"/>
              </w:rPr>
              <w:t>Sep-24</w:t>
            </w:r>
          </w:p>
        </w:tc>
        <w:tc>
          <w:tcPr>
            <w:tcW w:w="651" w:type="dxa"/>
          </w:tcPr>
          <w:p w14:paraId="473E738B" w14:textId="77777777" w:rsidR="005C7882" w:rsidRPr="0058552C" w:rsidRDefault="005C7882" w:rsidP="000379FB">
            <w:pPr>
              <w:spacing w:after="0"/>
              <w:rPr>
                <w:sz w:val="20"/>
                <w:szCs w:val="20"/>
              </w:rPr>
            </w:pPr>
            <w:r w:rsidRPr="0058552C">
              <w:rPr>
                <w:sz w:val="20"/>
                <w:szCs w:val="20"/>
              </w:rPr>
              <w:t>Dec-24</w:t>
            </w:r>
          </w:p>
        </w:tc>
        <w:tc>
          <w:tcPr>
            <w:tcW w:w="640" w:type="dxa"/>
          </w:tcPr>
          <w:p w14:paraId="41E382D3" w14:textId="77777777" w:rsidR="005C7882" w:rsidRPr="0058552C" w:rsidRDefault="005C7882" w:rsidP="000379FB">
            <w:pPr>
              <w:spacing w:after="0"/>
              <w:rPr>
                <w:sz w:val="20"/>
                <w:szCs w:val="20"/>
              </w:rPr>
            </w:pPr>
            <w:r w:rsidRPr="0058552C">
              <w:rPr>
                <w:sz w:val="20"/>
                <w:szCs w:val="20"/>
              </w:rPr>
              <w:t>Mar-25</w:t>
            </w:r>
          </w:p>
        </w:tc>
        <w:tc>
          <w:tcPr>
            <w:tcW w:w="608" w:type="dxa"/>
          </w:tcPr>
          <w:p w14:paraId="501E9EA2" w14:textId="77777777" w:rsidR="005C7882" w:rsidRPr="0058552C" w:rsidRDefault="005C7882" w:rsidP="000379FB">
            <w:pPr>
              <w:spacing w:after="0"/>
              <w:rPr>
                <w:sz w:val="20"/>
                <w:szCs w:val="20"/>
              </w:rPr>
            </w:pPr>
            <w:r w:rsidRPr="0058552C">
              <w:rPr>
                <w:sz w:val="20"/>
                <w:szCs w:val="20"/>
              </w:rPr>
              <w:t>Jun-25</w:t>
            </w:r>
          </w:p>
        </w:tc>
        <w:tc>
          <w:tcPr>
            <w:tcW w:w="640" w:type="dxa"/>
          </w:tcPr>
          <w:p w14:paraId="41B89FB8" w14:textId="77777777" w:rsidR="005C7882" w:rsidRPr="0058552C" w:rsidRDefault="005C7882" w:rsidP="000379FB">
            <w:pPr>
              <w:spacing w:after="0"/>
              <w:rPr>
                <w:sz w:val="20"/>
                <w:szCs w:val="20"/>
              </w:rPr>
            </w:pPr>
            <w:r w:rsidRPr="0058552C">
              <w:rPr>
                <w:sz w:val="20"/>
                <w:szCs w:val="20"/>
              </w:rPr>
              <w:t>Sep-25</w:t>
            </w:r>
          </w:p>
        </w:tc>
        <w:tc>
          <w:tcPr>
            <w:tcW w:w="651" w:type="dxa"/>
          </w:tcPr>
          <w:p w14:paraId="62D41AC7" w14:textId="77777777" w:rsidR="005C7882" w:rsidRPr="0058552C" w:rsidRDefault="005C7882" w:rsidP="000379FB">
            <w:pPr>
              <w:spacing w:after="0"/>
              <w:rPr>
                <w:sz w:val="20"/>
                <w:szCs w:val="20"/>
              </w:rPr>
            </w:pPr>
            <w:r w:rsidRPr="0058552C">
              <w:rPr>
                <w:sz w:val="20"/>
                <w:szCs w:val="20"/>
              </w:rPr>
              <w:t>Dec-25</w:t>
            </w:r>
          </w:p>
        </w:tc>
        <w:tc>
          <w:tcPr>
            <w:tcW w:w="640" w:type="dxa"/>
          </w:tcPr>
          <w:p w14:paraId="7E142253" w14:textId="77777777" w:rsidR="005C7882" w:rsidRPr="0058552C" w:rsidRDefault="005C7882" w:rsidP="000379FB">
            <w:pPr>
              <w:spacing w:after="0"/>
              <w:rPr>
                <w:sz w:val="20"/>
                <w:szCs w:val="20"/>
              </w:rPr>
            </w:pPr>
            <w:r w:rsidRPr="0058552C">
              <w:rPr>
                <w:sz w:val="20"/>
                <w:szCs w:val="20"/>
              </w:rPr>
              <w:t>Mar-26</w:t>
            </w:r>
          </w:p>
        </w:tc>
        <w:tc>
          <w:tcPr>
            <w:tcW w:w="608" w:type="dxa"/>
          </w:tcPr>
          <w:p w14:paraId="6575C8C7" w14:textId="77777777" w:rsidR="005C7882" w:rsidRPr="0058552C" w:rsidRDefault="005C7882" w:rsidP="000379FB">
            <w:pPr>
              <w:spacing w:after="0"/>
              <w:rPr>
                <w:sz w:val="20"/>
                <w:szCs w:val="20"/>
              </w:rPr>
            </w:pPr>
            <w:r w:rsidRPr="0058552C">
              <w:rPr>
                <w:sz w:val="20"/>
                <w:szCs w:val="20"/>
              </w:rPr>
              <w:t>Jun-26</w:t>
            </w:r>
          </w:p>
        </w:tc>
      </w:tr>
      <w:tr w:rsidR="005C7882" w14:paraId="12B45EE0" w14:textId="77777777" w:rsidTr="005C7882">
        <w:trPr>
          <w:trHeight w:val="397"/>
        </w:trPr>
        <w:tc>
          <w:tcPr>
            <w:tcW w:w="1044" w:type="dxa"/>
          </w:tcPr>
          <w:p w14:paraId="2AD9AD5D" w14:textId="333408E5" w:rsidR="005C7882" w:rsidRPr="008C6B51" w:rsidRDefault="005C7882" w:rsidP="000379FB">
            <w:pPr>
              <w:spacing w:after="0"/>
              <w:rPr>
                <w:sz w:val="20"/>
                <w:szCs w:val="20"/>
              </w:rPr>
            </w:pPr>
            <w:r>
              <w:rPr>
                <w:sz w:val="20"/>
                <w:szCs w:val="20"/>
              </w:rPr>
              <w:t>Approved</w:t>
            </w:r>
          </w:p>
        </w:tc>
        <w:tc>
          <w:tcPr>
            <w:tcW w:w="606" w:type="dxa"/>
          </w:tcPr>
          <w:p w14:paraId="7BDC870C" w14:textId="77777777" w:rsidR="005C7882" w:rsidRPr="0058552C" w:rsidRDefault="005C7882" w:rsidP="000379FB">
            <w:pPr>
              <w:spacing w:before="100" w:after="100"/>
              <w:ind w:right="57"/>
              <w:jc w:val="right"/>
            </w:pPr>
            <w:r w:rsidRPr="0058552C">
              <w:rPr>
                <w:rFonts w:eastAsia="DejaVu Sans" w:cs="DejaVu Sans"/>
                <w:color w:val="000000"/>
              </w:rPr>
              <w:t>3.6</w:t>
            </w:r>
          </w:p>
        </w:tc>
        <w:tc>
          <w:tcPr>
            <w:tcW w:w="639" w:type="dxa"/>
          </w:tcPr>
          <w:p w14:paraId="5635D563" w14:textId="77777777" w:rsidR="005C7882" w:rsidRPr="0058552C" w:rsidRDefault="005C7882" w:rsidP="000379FB">
            <w:pPr>
              <w:spacing w:before="100" w:after="100"/>
              <w:ind w:right="57"/>
              <w:jc w:val="right"/>
            </w:pPr>
            <w:r w:rsidRPr="0058552C">
              <w:rPr>
                <w:rFonts w:eastAsia="DejaVu Sans" w:cs="DejaVu Sans"/>
                <w:color w:val="000000"/>
              </w:rPr>
              <w:t>3.8</w:t>
            </w:r>
          </w:p>
        </w:tc>
        <w:tc>
          <w:tcPr>
            <w:tcW w:w="651" w:type="dxa"/>
          </w:tcPr>
          <w:p w14:paraId="6A4824E2" w14:textId="77777777" w:rsidR="005C7882" w:rsidRPr="0058552C" w:rsidRDefault="005C7882" w:rsidP="000379FB">
            <w:pPr>
              <w:spacing w:before="100" w:after="100"/>
              <w:ind w:right="57"/>
              <w:jc w:val="right"/>
            </w:pPr>
            <w:r w:rsidRPr="0058552C">
              <w:rPr>
                <w:rFonts w:eastAsia="DejaVu Sans" w:cs="DejaVu Sans"/>
                <w:color w:val="000000"/>
              </w:rPr>
              <w:t>4.4</w:t>
            </w:r>
          </w:p>
        </w:tc>
        <w:tc>
          <w:tcPr>
            <w:tcW w:w="640" w:type="dxa"/>
          </w:tcPr>
          <w:p w14:paraId="6CBBDDD9" w14:textId="77777777" w:rsidR="005C7882" w:rsidRPr="0058552C" w:rsidRDefault="005C7882" w:rsidP="000379FB">
            <w:pPr>
              <w:spacing w:before="100" w:after="100"/>
              <w:ind w:right="57"/>
              <w:jc w:val="right"/>
            </w:pPr>
            <w:r w:rsidRPr="0058552C">
              <w:rPr>
                <w:rFonts w:eastAsia="DejaVu Sans" w:cs="DejaVu Sans"/>
                <w:color w:val="000000"/>
              </w:rPr>
              <w:t>3.9</w:t>
            </w:r>
          </w:p>
        </w:tc>
        <w:tc>
          <w:tcPr>
            <w:tcW w:w="608" w:type="dxa"/>
          </w:tcPr>
          <w:p w14:paraId="7E3AAF4F" w14:textId="77777777" w:rsidR="005C7882" w:rsidRPr="0058552C" w:rsidRDefault="005C7882" w:rsidP="000379FB">
            <w:pPr>
              <w:spacing w:before="100" w:after="100"/>
              <w:ind w:right="57"/>
              <w:jc w:val="right"/>
            </w:pPr>
            <w:r w:rsidRPr="0058552C">
              <w:rPr>
                <w:rFonts w:eastAsia="DejaVu Sans" w:cs="DejaVu Sans"/>
                <w:color w:val="000000"/>
              </w:rPr>
              <w:t>4.0</w:t>
            </w:r>
          </w:p>
        </w:tc>
        <w:tc>
          <w:tcPr>
            <w:tcW w:w="640" w:type="dxa"/>
          </w:tcPr>
          <w:p w14:paraId="2C64760B" w14:textId="77777777" w:rsidR="005C7882" w:rsidRPr="0058552C" w:rsidRDefault="005C7882" w:rsidP="000379FB">
            <w:pPr>
              <w:spacing w:before="100" w:after="100"/>
              <w:ind w:right="57"/>
              <w:jc w:val="right"/>
            </w:pPr>
            <w:r w:rsidRPr="0058552C">
              <w:rPr>
                <w:rFonts w:eastAsia="DejaVu Sans" w:cs="DejaVu Sans"/>
                <w:color w:val="000000"/>
              </w:rPr>
              <w:t>3.7</w:t>
            </w:r>
          </w:p>
        </w:tc>
        <w:tc>
          <w:tcPr>
            <w:tcW w:w="651" w:type="dxa"/>
          </w:tcPr>
          <w:p w14:paraId="25113FB7" w14:textId="77777777" w:rsidR="005C7882" w:rsidRPr="0058552C" w:rsidRDefault="005C7882" w:rsidP="000379FB">
            <w:pPr>
              <w:spacing w:before="100" w:after="100"/>
              <w:ind w:right="57"/>
              <w:jc w:val="right"/>
            </w:pPr>
            <w:r w:rsidRPr="0058552C">
              <w:rPr>
                <w:rFonts w:eastAsia="DejaVu Sans" w:cs="DejaVu Sans"/>
                <w:color w:val="000000"/>
              </w:rPr>
              <w:t>4.8</w:t>
            </w:r>
          </w:p>
        </w:tc>
        <w:tc>
          <w:tcPr>
            <w:tcW w:w="640" w:type="dxa"/>
          </w:tcPr>
          <w:p w14:paraId="21C62068" w14:textId="77777777" w:rsidR="005C7882" w:rsidRPr="0058552C" w:rsidRDefault="005C7882" w:rsidP="000379FB">
            <w:pPr>
              <w:spacing w:before="100" w:after="100"/>
              <w:ind w:right="57"/>
              <w:jc w:val="right"/>
            </w:pPr>
            <w:r w:rsidRPr="0058552C">
              <w:rPr>
                <w:rFonts w:eastAsia="DejaVu Sans" w:cs="DejaVu Sans"/>
                <w:color w:val="000000"/>
              </w:rPr>
              <w:t>3.8</w:t>
            </w:r>
          </w:p>
        </w:tc>
        <w:tc>
          <w:tcPr>
            <w:tcW w:w="608" w:type="dxa"/>
          </w:tcPr>
          <w:p w14:paraId="48D5EFDA" w14:textId="77777777" w:rsidR="005C7882" w:rsidRPr="0058552C" w:rsidRDefault="005C7882" w:rsidP="000379FB">
            <w:pPr>
              <w:spacing w:before="100" w:after="100"/>
              <w:ind w:right="57"/>
              <w:jc w:val="right"/>
            </w:pPr>
            <w:r w:rsidRPr="0058552C">
              <w:rPr>
                <w:rFonts w:eastAsia="DejaVu Sans" w:cs="DejaVu Sans"/>
                <w:color w:val="000000"/>
              </w:rPr>
              <w:t>4.2</w:t>
            </w:r>
          </w:p>
        </w:tc>
        <w:tc>
          <w:tcPr>
            <w:tcW w:w="640" w:type="dxa"/>
          </w:tcPr>
          <w:p w14:paraId="525F4F44" w14:textId="77777777" w:rsidR="005C7882" w:rsidRPr="0058552C" w:rsidRDefault="005C7882" w:rsidP="000379FB">
            <w:pPr>
              <w:spacing w:before="100" w:after="100"/>
              <w:ind w:right="57"/>
              <w:jc w:val="right"/>
            </w:pPr>
            <w:r w:rsidRPr="0058552C">
              <w:rPr>
                <w:rFonts w:eastAsia="DejaVu Sans" w:cs="DejaVu Sans"/>
                <w:color w:val="000000"/>
              </w:rPr>
              <w:t>3.9</w:t>
            </w:r>
          </w:p>
        </w:tc>
        <w:tc>
          <w:tcPr>
            <w:tcW w:w="651" w:type="dxa"/>
          </w:tcPr>
          <w:p w14:paraId="2D70D213" w14:textId="77777777" w:rsidR="005C7882" w:rsidRPr="0058552C" w:rsidRDefault="005C7882" w:rsidP="000379FB">
            <w:pPr>
              <w:spacing w:before="100" w:after="100"/>
              <w:ind w:right="57"/>
              <w:jc w:val="right"/>
            </w:pPr>
            <w:r w:rsidRPr="0058552C">
              <w:rPr>
                <w:rFonts w:eastAsia="DejaVu Sans" w:cs="DejaVu Sans"/>
                <w:color w:val="000000"/>
              </w:rPr>
              <w:t>3.8</w:t>
            </w:r>
          </w:p>
        </w:tc>
        <w:tc>
          <w:tcPr>
            <w:tcW w:w="640" w:type="dxa"/>
          </w:tcPr>
          <w:p w14:paraId="5C37EBBB" w14:textId="77777777" w:rsidR="005C7882" w:rsidRPr="0058552C" w:rsidRDefault="005C7882" w:rsidP="000379FB">
            <w:pPr>
              <w:spacing w:before="100" w:after="100"/>
              <w:ind w:right="57"/>
              <w:jc w:val="right"/>
            </w:pPr>
            <w:r w:rsidRPr="0058552C">
              <w:rPr>
                <w:rFonts w:eastAsia="DejaVu Sans" w:cs="DejaVu Sans"/>
                <w:color w:val="000000"/>
              </w:rPr>
              <w:t>3.9</w:t>
            </w:r>
          </w:p>
        </w:tc>
        <w:tc>
          <w:tcPr>
            <w:tcW w:w="608" w:type="dxa"/>
          </w:tcPr>
          <w:p w14:paraId="685B540D" w14:textId="77777777" w:rsidR="005C7882" w:rsidRPr="0058552C" w:rsidRDefault="005C7882" w:rsidP="000379FB">
            <w:pPr>
              <w:spacing w:before="100" w:after="100"/>
              <w:ind w:right="57"/>
              <w:jc w:val="right"/>
            </w:pPr>
            <w:r w:rsidRPr="0058552C">
              <w:rPr>
                <w:rFonts w:eastAsia="DejaVu Sans" w:cs="DejaVu Sans"/>
                <w:color w:val="000000"/>
              </w:rPr>
              <w:t>3.9</w:t>
            </w:r>
          </w:p>
        </w:tc>
      </w:tr>
      <w:tr w:rsidR="005D0A2A" w14:paraId="2307637F" w14:textId="77777777" w:rsidTr="005C7882">
        <w:trPr>
          <w:trHeight w:val="397"/>
        </w:trPr>
        <w:tc>
          <w:tcPr>
            <w:tcW w:w="1044" w:type="dxa"/>
          </w:tcPr>
          <w:p w14:paraId="2CA87D49" w14:textId="080667C4" w:rsidR="005D0A2A" w:rsidRPr="008C6B51" w:rsidRDefault="005D0A2A" w:rsidP="005D0A2A">
            <w:pPr>
              <w:spacing w:after="0"/>
              <w:rPr>
                <w:sz w:val="20"/>
                <w:szCs w:val="20"/>
              </w:rPr>
            </w:pPr>
            <w:r>
              <w:rPr>
                <w:sz w:val="20"/>
                <w:szCs w:val="20"/>
              </w:rPr>
              <w:t>Current</w:t>
            </w:r>
          </w:p>
        </w:tc>
        <w:tc>
          <w:tcPr>
            <w:tcW w:w="606" w:type="dxa"/>
          </w:tcPr>
          <w:p w14:paraId="56DB1F0D" w14:textId="218C31AF" w:rsidR="005D0A2A" w:rsidRPr="005D0A2A" w:rsidRDefault="005D0A2A" w:rsidP="005D0A2A">
            <w:pPr>
              <w:spacing w:before="100" w:after="100"/>
              <w:ind w:right="57"/>
              <w:jc w:val="right"/>
            </w:pPr>
            <w:r w:rsidRPr="005D0A2A">
              <w:rPr>
                <w:rFonts w:eastAsia="Aptos" w:cs="Aptos"/>
                <w:color w:val="000000"/>
              </w:rPr>
              <w:t>2.8</w:t>
            </w:r>
          </w:p>
        </w:tc>
        <w:tc>
          <w:tcPr>
            <w:tcW w:w="639" w:type="dxa"/>
          </w:tcPr>
          <w:p w14:paraId="2F432524" w14:textId="266F4D16" w:rsidR="005D0A2A" w:rsidRPr="005D0A2A" w:rsidRDefault="005D0A2A" w:rsidP="005D0A2A">
            <w:pPr>
              <w:spacing w:before="100" w:after="100"/>
              <w:ind w:right="57"/>
              <w:jc w:val="right"/>
            </w:pPr>
            <w:r w:rsidRPr="005D0A2A">
              <w:rPr>
                <w:rFonts w:eastAsia="Aptos" w:cs="Aptos"/>
                <w:color w:val="000000"/>
              </w:rPr>
              <w:t>2.9</w:t>
            </w:r>
          </w:p>
        </w:tc>
        <w:tc>
          <w:tcPr>
            <w:tcW w:w="651" w:type="dxa"/>
          </w:tcPr>
          <w:p w14:paraId="3DF4B3BD" w14:textId="1D7A9475" w:rsidR="005D0A2A" w:rsidRPr="005D0A2A" w:rsidRDefault="005D0A2A" w:rsidP="005D0A2A">
            <w:pPr>
              <w:spacing w:before="100" w:after="100"/>
              <w:ind w:right="57"/>
              <w:jc w:val="right"/>
            </w:pPr>
            <w:r w:rsidRPr="005D0A2A">
              <w:rPr>
                <w:rFonts w:eastAsia="Aptos" w:cs="Aptos"/>
                <w:color w:val="000000"/>
              </w:rPr>
              <w:t>3.1</w:t>
            </w:r>
          </w:p>
        </w:tc>
        <w:tc>
          <w:tcPr>
            <w:tcW w:w="640" w:type="dxa"/>
          </w:tcPr>
          <w:p w14:paraId="6FA03572" w14:textId="0294904F" w:rsidR="005D0A2A" w:rsidRPr="005D0A2A" w:rsidRDefault="005D0A2A" w:rsidP="005D0A2A">
            <w:pPr>
              <w:spacing w:before="100" w:after="100"/>
              <w:ind w:right="57"/>
              <w:jc w:val="right"/>
            </w:pPr>
            <w:r w:rsidRPr="005D0A2A">
              <w:rPr>
                <w:rFonts w:eastAsia="Aptos" w:cs="Aptos"/>
                <w:color w:val="000000"/>
              </w:rPr>
              <w:t>3.3</w:t>
            </w:r>
          </w:p>
        </w:tc>
        <w:tc>
          <w:tcPr>
            <w:tcW w:w="608" w:type="dxa"/>
          </w:tcPr>
          <w:p w14:paraId="702F43CF" w14:textId="3AB42CEF" w:rsidR="005D0A2A" w:rsidRPr="005D0A2A" w:rsidRDefault="005D0A2A" w:rsidP="005D0A2A">
            <w:pPr>
              <w:spacing w:before="100" w:after="100"/>
              <w:ind w:right="57"/>
              <w:jc w:val="right"/>
            </w:pPr>
            <w:r w:rsidRPr="005D0A2A">
              <w:rPr>
                <w:rFonts w:eastAsia="Aptos" w:cs="Aptos"/>
                <w:color w:val="000000"/>
              </w:rPr>
              <w:t>3.4</w:t>
            </w:r>
          </w:p>
        </w:tc>
        <w:tc>
          <w:tcPr>
            <w:tcW w:w="640" w:type="dxa"/>
          </w:tcPr>
          <w:p w14:paraId="60493D88" w14:textId="25902B0B" w:rsidR="005D0A2A" w:rsidRPr="005D0A2A" w:rsidRDefault="005D0A2A" w:rsidP="005D0A2A">
            <w:pPr>
              <w:spacing w:before="100" w:after="100"/>
              <w:ind w:right="57"/>
              <w:jc w:val="right"/>
            </w:pPr>
            <w:r w:rsidRPr="005D0A2A">
              <w:rPr>
                <w:rFonts w:eastAsia="Aptos" w:cs="Aptos"/>
                <w:color w:val="000000"/>
              </w:rPr>
              <w:t>3.5</w:t>
            </w:r>
          </w:p>
        </w:tc>
        <w:tc>
          <w:tcPr>
            <w:tcW w:w="651" w:type="dxa"/>
          </w:tcPr>
          <w:p w14:paraId="74CA6272" w14:textId="173C2070" w:rsidR="005D0A2A" w:rsidRPr="005D0A2A" w:rsidRDefault="005D0A2A" w:rsidP="005D0A2A">
            <w:pPr>
              <w:spacing w:before="100" w:after="100"/>
              <w:ind w:right="57"/>
              <w:jc w:val="right"/>
            </w:pPr>
            <w:r w:rsidRPr="005D0A2A">
              <w:rPr>
                <w:rFonts w:eastAsia="Aptos" w:cs="Aptos"/>
                <w:color w:val="000000"/>
              </w:rPr>
              <w:t>3.7</w:t>
            </w:r>
          </w:p>
        </w:tc>
        <w:tc>
          <w:tcPr>
            <w:tcW w:w="640" w:type="dxa"/>
          </w:tcPr>
          <w:p w14:paraId="132F99AA" w14:textId="57A741B0" w:rsidR="005D0A2A" w:rsidRPr="005D0A2A" w:rsidRDefault="005D0A2A" w:rsidP="005D0A2A">
            <w:pPr>
              <w:spacing w:before="100" w:after="100"/>
              <w:ind w:right="57"/>
              <w:jc w:val="right"/>
            </w:pPr>
            <w:r w:rsidRPr="005D0A2A">
              <w:rPr>
                <w:rFonts w:eastAsia="Aptos" w:cs="Aptos"/>
                <w:color w:val="000000"/>
              </w:rPr>
              <w:t>3.8</w:t>
            </w:r>
          </w:p>
        </w:tc>
        <w:tc>
          <w:tcPr>
            <w:tcW w:w="608" w:type="dxa"/>
          </w:tcPr>
          <w:p w14:paraId="2426D81D" w14:textId="170CE385" w:rsidR="005D0A2A" w:rsidRPr="005D0A2A" w:rsidRDefault="005D0A2A" w:rsidP="005D0A2A">
            <w:pPr>
              <w:spacing w:before="100" w:after="100"/>
              <w:ind w:right="57"/>
              <w:jc w:val="right"/>
            </w:pPr>
            <w:r w:rsidRPr="005D0A2A">
              <w:rPr>
                <w:rFonts w:eastAsia="Aptos" w:cs="Aptos"/>
                <w:color w:val="000000"/>
              </w:rPr>
              <w:t>3.8</w:t>
            </w:r>
          </w:p>
        </w:tc>
        <w:tc>
          <w:tcPr>
            <w:tcW w:w="640" w:type="dxa"/>
          </w:tcPr>
          <w:p w14:paraId="013DA3B6" w14:textId="4939230E" w:rsidR="005D0A2A" w:rsidRPr="005D0A2A" w:rsidRDefault="005D0A2A" w:rsidP="005D0A2A">
            <w:pPr>
              <w:spacing w:before="100" w:after="100"/>
              <w:ind w:right="57"/>
              <w:jc w:val="right"/>
            </w:pPr>
            <w:r w:rsidRPr="005D0A2A">
              <w:rPr>
                <w:rFonts w:eastAsia="Aptos" w:cs="Aptos"/>
                <w:color w:val="000000"/>
              </w:rPr>
              <w:t>3.8</w:t>
            </w:r>
          </w:p>
        </w:tc>
        <w:tc>
          <w:tcPr>
            <w:tcW w:w="651" w:type="dxa"/>
          </w:tcPr>
          <w:p w14:paraId="34BE220F" w14:textId="6FB6CC5B" w:rsidR="005D0A2A" w:rsidRPr="005D0A2A" w:rsidRDefault="005D0A2A" w:rsidP="005D0A2A">
            <w:pPr>
              <w:spacing w:before="100" w:after="100"/>
              <w:ind w:right="57"/>
              <w:jc w:val="right"/>
            </w:pPr>
            <w:r w:rsidRPr="005D0A2A">
              <w:rPr>
                <w:rFonts w:eastAsia="Aptos" w:cs="Aptos"/>
                <w:color w:val="000000"/>
              </w:rPr>
              <w:t>3.9</w:t>
            </w:r>
          </w:p>
        </w:tc>
        <w:tc>
          <w:tcPr>
            <w:tcW w:w="640" w:type="dxa"/>
          </w:tcPr>
          <w:p w14:paraId="7D2D61FA" w14:textId="44C819BA" w:rsidR="005D0A2A" w:rsidRPr="005D0A2A" w:rsidRDefault="005D0A2A" w:rsidP="005D0A2A">
            <w:pPr>
              <w:spacing w:before="100" w:after="100"/>
              <w:ind w:right="57"/>
              <w:jc w:val="right"/>
            </w:pPr>
            <w:r w:rsidRPr="005D0A2A">
              <w:rPr>
                <w:rFonts w:eastAsia="Aptos" w:cs="Aptos"/>
                <w:color w:val="000000"/>
              </w:rPr>
              <w:t>4.0</w:t>
            </w:r>
          </w:p>
        </w:tc>
        <w:tc>
          <w:tcPr>
            <w:tcW w:w="608" w:type="dxa"/>
          </w:tcPr>
          <w:p w14:paraId="5114B8EE" w14:textId="68A63007" w:rsidR="005D0A2A" w:rsidRPr="005D0A2A" w:rsidRDefault="005D0A2A" w:rsidP="005D0A2A">
            <w:pPr>
              <w:spacing w:before="100" w:after="100"/>
              <w:ind w:right="57"/>
              <w:jc w:val="right"/>
            </w:pPr>
            <w:r w:rsidRPr="005D0A2A">
              <w:rPr>
                <w:rFonts w:eastAsia="Aptos" w:cs="Aptos"/>
                <w:color w:val="000000"/>
              </w:rPr>
              <w:t>4.0</w:t>
            </w:r>
          </w:p>
        </w:tc>
      </w:tr>
    </w:tbl>
    <w:p w14:paraId="59BE25E2" w14:textId="77777777" w:rsidR="00953A2F" w:rsidRDefault="00953A2F" w:rsidP="00953A2F">
      <w:pPr>
        <w:pStyle w:val="Heading3"/>
      </w:pPr>
      <w:bookmarkStart w:id="12" w:name="_Toc240367981"/>
      <w:r>
        <w:t>Overall employee coverage</w:t>
      </w:r>
      <w:bookmarkEnd w:id="12"/>
    </w:p>
    <w:p w14:paraId="1DE0B01F" w14:textId="20780F84" w:rsidR="00AB7C3D" w:rsidRDefault="006C4C72">
      <w:pPr>
        <w:spacing w:before="0" w:after="160"/>
      </w:pPr>
      <w:r>
        <w:t>The agreements approved in the June quarter 2026 covered 248,600 employees</w:t>
      </w:r>
      <w:r w:rsidR="005D429C">
        <w:t xml:space="preserve">, </w:t>
      </w:r>
      <w:r w:rsidR="00230778">
        <w:t xml:space="preserve">up from </w:t>
      </w:r>
      <w:r w:rsidR="00BC58FD">
        <w:t>117,</w:t>
      </w:r>
      <w:r w:rsidR="00230778">
        <w:t xml:space="preserve">900 in the March quarter 2026 and </w:t>
      </w:r>
      <w:r w:rsidR="009D7920">
        <w:t>186,</w:t>
      </w:r>
      <w:r w:rsidR="00FD3375">
        <w:t>600 employees in June 2025</w:t>
      </w:r>
      <w:r w:rsidR="001415A2">
        <w:t>.</w:t>
      </w:r>
      <w:r w:rsidR="00AB7C3D">
        <w:t xml:space="preserve"> The number of employees covered this quarter was the largest </w:t>
      </w:r>
      <w:r w:rsidR="00F57167">
        <w:t>number of employees covered by</w:t>
      </w:r>
      <w:r w:rsidR="001D124E">
        <w:t xml:space="preserve"> approved agreement</w:t>
      </w:r>
      <w:r w:rsidR="00F57167">
        <w:t>s within a quarter</w:t>
      </w:r>
      <w:r w:rsidR="001D124E">
        <w:t xml:space="preserve"> </w:t>
      </w:r>
      <w:r w:rsidR="002C65CE">
        <w:t>since the December quarter 2024</w:t>
      </w:r>
      <w:r w:rsidR="000A7CD7">
        <w:t xml:space="preserve">, where </w:t>
      </w:r>
      <w:r w:rsidR="00D20390">
        <w:t>400,800 employees were covered by</w:t>
      </w:r>
      <w:r w:rsidR="004D4285">
        <w:t xml:space="preserve"> </w:t>
      </w:r>
      <w:r w:rsidR="00824ABB">
        <w:t xml:space="preserve">approved agreements </w:t>
      </w:r>
      <w:r w:rsidR="00EF4DD3">
        <w:t>(refer table 3)</w:t>
      </w:r>
      <w:r w:rsidR="00824ABB">
        <w:t>.</w:t>
      </w:r>
      <w:r w:rsidR="00AB7C3D">
        <w:t xml:space="preserve"> </w:t>
      </w:r>
    </w:p>
    <w:p w14:paraId="19BBA6DF" w14:textId="6000A9F9" w:rsidR="00836FED" w:rsidRDefault="005F5B11">
      <w:pPr>
        <w:spacing w:before="0" w:after="160"/>
      </w:pPr>
      <w:r>
        <w:t xml:space="preserve">The </w:t>
      </w:r>
      <w:r w:rsidR="0000735C">
        <w:t xml:space="preserve">agreements current at the end of June 2026 covered </w:t>
      </w:r>
      <w:r w:rsidR="00B30336">
        <w:t>2.57 million employees</w:t>
      </w:r>
      <w:r w:rsidR="002878A6">
        <w:t xml:space="preserve">, which is down around 1.5% from the </w:t>
      </w:r>
      <w:r w:rsidR="00592E12">
        <w:t xml:space="preserve">agreements covering </w:t>
      </w:r>
      <w:r w:rsidR="00FB5D09">
        <w:t>2.61</w:t>
      </w:r>
      <w:r w:rsidR="00D65281">
        <w:t xml:space="preserve"> million employees in March 2026, </w:t>
      </w:r>
      <w:r w:rsidR="00AD0EFA">
        <w:t xml:space="preserve">and around 8.5% lower than the historic high current employee coverage of June 2025, where </w:t>
      </w:r>
      <w:r w:rsidR="004D4285">
        <w:t>current</w:t>
      </w:r>
      <w:r w:rsidR="00C02283">
        <w:t xml:space="preserve"> agreements covered </w:t>
      </w:r>
      <w:r w:rsidR="00C155F8">
        <w:t>2.81 million employees</w:t>
      </w:r>
      <w:r w:rsidR="00CC7CE8">
        <w:t xml:space="preserve"> (refer table 4)</w:t>
      </w:r>
      <w:r w:rsidR="00C155F8">
        <w:t>.</w:t>
      </w:r>
    </w:p>
    <w:p w14:paraId="4433812C" w14:textId="23E909F9" w:rsidR="00CE3F0D" w:rsidRPr="002431F0" w:rsidRDefault="00CC7CE8" w:rsidP="00CE3F0D">
      <w:r>
        <w:t>The latest available data from May 2025</w:t>
      </w:r>
      <w:r>
        <w:rPr>
          <w:rStyle w:val="FootnoteReference"/>
        </w:rPr>
        <w:footnoteReference w:id="4"/>
      </w:r>
      <w:r>
        <w:t xml:space="preserve"> estimated that f</w:t>
      </w:r>
      <w:r w:rsidR="00CE3F0D" w:rsidRPr="002431F0">
        <w:t>ederal and state enterprise agreements covered 34.6% of all Australian employees</w:t>
      </w:r>
      <w:r w:rsidR="006D22AF">
        <w:t>. This includes employees</w:t>
      </w:r>
      <w:r w:rsidR="00E4282E">
        <w:t xml:space="preserve"> covered by federal enterprise agreements that have passed their nominal expiry date</w:t>
      </w:r>
      <w:r w:rsidR="00EF21D0">
        <w:t>, which are not included in the current agreement statistics</w:t>
      </w:r>
      <w:r w:rsidR="00EF21D0">
        <w:rPr>
          <w:rStyle w:val="FootnoteReference"/>
        </w:rPr>
        <w:footnoteReference w:id="5"/>
      </w:r>
      <w:r w:rsidR="00EF21D0">
        <w:t xml:space="preserve"> within this report</w:t>
      </w:r>
      <w:r w:rsidR="00CE3F0D" w:rsidRPr="002431F0">
        <w:t>.</w:t>
      </w:r>
    </w:p>
    <w:p w14:paraId="4A655911" w14:textId="33B1CEB6" w:rsidR="00C60097" w:rsidRDefault="00C60097" w:rsidP="00C60097">
      <w:pPr>
        <w:pStyle w:val="Heading3"/>
      </w:pPr>
      <w:bookmarkStart w:id="13" w:name="_Toc240367982"/>
      <w:r>
        <w:t>Wage growth compared with other economic indicators</w:t>
      </w:r>
      <w:bookmarkEnd w:id="13"/>
    </w:p>
    <w:p w14:paraId="2D16AD61" w14:textId="34B6A292" w:rsidR="00C60097" w:rsidRPr="00F660C7" w:rsidRDefault="00C60097" w:rsidP="00C60097">
      <w:pPr>
        <w:pStyle w:val="Normal-AfterHeadings"/>
      </w:pPr>
      <w:r>
        <w:t xml:space="preserve">Below is a comparison of AAWI to macroeconomic statistics, putting the wage increases resulting from quarterly federal enterprise agreement approvals in the context of economy-wide </w:t>
      </w:r>
      <w:r w:rsidR="00672118">
        <w:t>indicators</w:t>
      </w:r>
      <w:r>
        <w:t>.</w:t>
      </w:r>
    </w:p>
    <w:p w14:paraId="5A0631A9" w14:textId="6D4A1220" w:rsidR="00C60097" w:rsidRDefault="00C60097" w:rsidP="00C60097">
      <w:pPr>
        <w:pStyle w:val="Heading5"/>
      </w:pPr>
      <w:bookmarkStart w:id="14" w:name="_Toc240279173"/>
      <w:bookmarkStart w:id="15" w:name="_Toc240367848"/>
      <w:bookmarkStart w:id="16" w:name="_Toc240367954"/>
      <w:r>
        <w:t xml:space="preserve">Chart </w:t>
      </w:r>
      <w:r w:rsidR="008F0B2F">
        <w:t>2</w:t>
      </w:r>
      <w:r>
        <w:t xml:space="preserve">: </w:t>
      </w:r>
      <w:r w:rsidRPr="00D651F1">
        <w:t xml:space="preserve">Wage growth </w:t>
      </w:r>
      <w:r w:rsidR="006B387F">
        <w:t>has outpaced the Wage Price Index for an eighth consecutive quarter</w:t>
      </w:r>
      <w:bookmarkEnd w:id="14"/>
      <w:bookmarkEnd w:id="15"/>
      <w:bookmarkEnd w:id="16"/>
    </w:p>
    <w:p w14:paraId="3AAC0EEA" w14:textId="77777777" w:rsidR="00C60097" w:rsidRDefault="00C60097" w:rsidP="00C60097">
      <w:pPr>
        <w:pStyle w:val="Normal-AfterHeadings"/>
      </w:pPr>
      <w:r w:rsidRPr="00D651F1">
        <w:t>Annual changes in quarterly AAWI for approved agreements, WPI and CPI (%)</w:t>
      </w:r>
    </w:p>
    <w:p w14:paraId="75C4FDC6" w14:textId="77777777" w:rsidR="00C60097" w:rsidRPr="00922AFF" w:rsidRDefault="00C60097" w:rsidP="00C60097">
      <w:pPr>
        <w:rPr>
          <w:noProof/>
        </w:rPr>
      </w:pPr>
      <w:r w:rsidRPr="00922AFF">
        <w:rPr>
          <w:noProof/>
        </w:rPr>
        <w:drawing>
          <wp:inline distT="0" distB="0" distL="0" distR="0" wp14:anchorId="74ADAD56" wp14:editId="45DFBF11">
            <wp:extent cx="5890260" cy="3366135"/>
            <wp:effectExtent l="0" t="0" r="0" b="5715"/>
            <wp:docPr id="40442143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890260" cy="3366135"/>
                    </a:xfrm>
                    <a:prstGeom prst="rect">
                      <a:avLst/>
                    </a:prstGeom>
                    <a:noFill/>
                    <a:ln>
                      <a:noFill/>
                    </a:ln>
                  </pic:spPr>
                </pic:pic>
              </a:graphicData>
            </a:graphic>
          </wp:inline>
        </w:drawing>
      </w:r>
    </w:p>
    <w:p w14:paraId="21487BCF" w14:textId="77777777" w:rsidR="00C60097" w:rsidRDefault="00C60097" w:rsidP="00C60097">
      <w:pPr>
        <w:pStyle w:val="Source"/>
      </w:pPr>
      <w:r w:rsidRPr="00D651F1">
        <w:t xml:space="preserve">Sources: Department of Employment and Workplace Relations, Workplace Agreements Database; ABS, </w:t>
      </w:r>
      <w:r w:rsidRPr="00D651F1">
        <w:rPr>
          <w:i/>
          <w:iCs/>
        </w:rPr>
        <w:t>Consumer Price Index</w:t>
      </w:r>
      <w:r w:rsidRPr="00D651F1">
        <w:t xml:space="preserve">, Australia, </w:t>
      </w:r>
      <w:r>
        <w:t>June</w:t>
      </w:r>
      <w:r w:rsidRPr="00D651F1">
        <w:t xml:space="preserve"> 2026; ABS, </w:t>
      </w:r>
      <w:r w:rsidRPr="00D651F1">
        <w:rPr>
          <w:i/>
          <w:iCs/>
        </w:rPr>
        <w:t>Wage Price Index</w:t>
      </w:r>
      <w:r w:rsidRPr="00D651F1">
        <w:t xml:space="preserve">, Australia, </w:t>
      </w:r>
      <w:r>
        <w:t>June</w:t>
      </w:r>
      <w:r w:rsidRPr="00D651F1">
        <w:t xml:space="preserve"> 2026.</w:t>
      </w:r>
    </w:p>
    <w:p w14:paraId="74C276CF" w14:textId="3D2E0DF8" w:rsidR="00C60097" w:rsidRDefault="00C60097" w:rsidP="00C60097">
      <w:pPr>
        <w:pStyle w:val="Heading6"/>
      </w:pPr>
      <w:r>
        <w:t xml:space="preserve">Chart </w:t>
      </w:r>
      <w:r w:rsidR="008F0B2F">
        <w:t>2</w:t>
      </w:r>
      <w:r>
        <w:t xml:space="preserve"> Data Table</w:t>
      </w:r>
    </w:p>
    <w:tbl>
      <w:tblPr>
        <w:tblStyle w:val="EDU-Basic"/>
        <w:tblW w:w="0" w:type="auto"/>
        <w:tblLook w:val="0420" w:firstRow="1" w:lastRow="0" w:firstColumn="0" w:lastColumn="0" w:noHBand="0" w:noVBand="1"/>
      </w:tblPr>
      <w:tblGrid>
        <w:gridCol w:w="683"/>
        <w:gridCol w:w="657"/>
        <w:gridCol w:w="661"/>
        <w:gridCol w:w="661"/>
        <w:gridCol w:w="661"/>
        <w:gridCol w:w="659"/>
        <w:gridCol w:w="661"/>
        <w:gridCol w:w="661"/>
        <w:gridCol w:w="661"/>
        <w:gridCol w:w="659"/>
        <w:gridCol w:w="661"/>
        <w:gridCol w:w="661"/>
        <w:gridCol w:w="661"/>
        <w:gridCol w:w="659"/>
      </w:tblGrid>
      <w:tr w:rsidR="00C60097" w:rsidRPr="00D651F1" w14:paraId="25E1D741" w14:textId="77777777" w:rsidTr="0036365A">
        <w:trPr>
          <w:cnfStyle w:val="100000000000" w:firstRow="1" w:lastRow="0" w:firstColumn="0" w:lastColumn="0" w:oddVBand="0" w:evenVBand="0" w:oddHBand="0" w:evenHBand="0" w:firstRowFirstColumn="0" w:firstRowLastColumn="0" w:lastRowFirstColumn="0" w:lastRowLastColumn="0"/>
          <w:trHeight w:val="397"/>
          <w:tblHeader/>
        </w:trPr>
        <w:tc>
          <w:tcPr>
            <w:tcW w:w="683" w:type="dxa"/>
          </w:tcPr>
          <w:p w14:paraId="6354CF65" w14:textId="77777777" w:rsidR="00C60097" w:rsidRPr="008C6B51" w:rsidRDefault="00C60097" w:rsidP="0036365A">
            <w:pPr>
              <w:spacing w:after="100"/>
              <w:rPr>
                <w:sz w:val="20"/>
                <w:szCs w:val="20"/>
              </w:rPr>
            </w:pPr>
          </w:p>
        </w:tc>
        <w:tc>
          <w:tcPr>
            <w:tcW w:w="657" w:type="dxa"/>
          </w:tcPr>
          <w:p w14:paraId="47A53A9F" w14:textId="77777777" w:rsidR="00C60097" w:rsidRPr="0058552C" w:rsidRDefault="00C60097" w:rsidP="0036365A">
            <w:pPr>
              <w:spacing w:after="0"/>
              <w:rPr>
                <w:sz w:val="20"/>
                <w:szCs w:val="20"/>
              </w:rPr>
            </w:pPr>
            <w:r w:rsidRPr="0058552C">
              <w:rPr>
                <w:sz w:val="20"/>
                <w:szCs w:val="20"/>
              </w:rPr>
              <w:t>Jun-23</w:t>
            </w:r>
          </w:p>
        </w:tc>
        <w:tc>
          <w:tcPr>
            <w:tcW w:w="661" w:type="dxa"/>
          </w:tcPr>
          <w:p w14:paraId="28C6B2F1" w14:textId="77777777" w:rsidR="00C60097" w:rsidRPr="0058552C" w:rsidRDefault="00C60097" w:rsidP="0036365A">
            <w:pPr>
              <w:spacing w:after="0"/>
              <w:rPr>
                <w:sz w:val="20"/>
                <w:szCs w:val="20"/>
              </w:rPr>
            </w:pPr>
            <w:r w:rsidRPr="0058552C">
              <w:rPr>
                <w:sz w:val="20"/>
                <w:szCs w:val="20"/>
              </w:rPr>
              <w:t>Sep-23</w:t>
            </w:r>
          </w:p>
        </w:tc>
        <w:tc>
          <w:tcPr>
            <w:tcW w:w="661" w:type="dxa"/>
          </w:tcPr>
          <w:p w14:paraId="69CB7E79" w14:textId="77777777" w:rsidR="00C60097" w:rsidRPr="0058552C" w:rsidRDefault="00C60097" w:rsidP="0036365A">
            <w:pPr>
              <w:spacing w:after="0"/>
              <w:rPr>
                <w:sz w:val="20"/>
                <w:szCs w:val="20"/>
              </w:rPr>
            </w:pPr>
            <w:r w:rsidRPr="0058552C">
              <w:rPr>
                <w:sz w:val="20"/>
                <w:szCs w:val="20"/>
              </w:rPr>
              <w:t>Dec-23</w:t>
            </w:r>
          </w:p>
        </w:tc>
        <w:tc>
          <w:tcPr>
            <w:tcW w:w="661" w:type="dxa"/>
          </w:tcPr>
          <w:p w14:paraId="3EBFC744" w14:textId="77777777" w:rsidR="00C60097" w:rsidRPr="0058552C" w:rsidRDefault="00C60097" w:rsidP="0036365A">
            <w:pPr>
              <w:spacing w:after="0"/>
              <w:rPr>
                <w:sz w:val="20"/>
                <w:szCs w:val="20"/>
              </w:rPr>
            </w:pPr>
            <w:r w:rsidRPr="0058552C">
              <w:rPr>
                <w:sz w:val="20"/>
                <w:szCs w:val="20"/>
              </w:rPr>
              <w:t>Mar-24</w:t>
            </w:r>
          </w:p>
        </w:tc>
        <w:tc>
          <w:tcPr>
            <w:tcW w:w="659" w:type="dxa"/>
          </w:tcPr>
          <w:p w14:paraId="5E4C5757" w14:textId="77777777" w:rsidR="00C60097" w:rsidRPr="0058552C" w:rsidRDefault="00C60097" w:rsidP="0036365A">
            <w:pPr>
              <w:spacing w:after="0"/>
              <w:rPr>
                <w:sz w:val="20"/>
                <w:szCs w:val="20"/>
              </w:rPr>
            </w:pPr>
            <w:r w:rsidRPr="0058552C">
              <w:rPr>
                <w:sz w:val="20"/>
                <w:szCs w:val="20"/>
              </w:rPr>
              <w:t>Jun-24</w:t>
            </w:r>
          </w:p>
        </w:tc>
        <w:tc>
          <w:tcPr>
            <w:tcW w:w="661" w:type="dxa"/>
          </w:tcPr>
          <w:p w14:paraId="31BF8411" w14:textId="77777777" w:rsidR="00C60097" w:rsidRPr="0058552C" w:rsidRDefault="00C60097" w:rsidP="0036365A">
            <w:pPr>
              <w:spacing w:after="0"/>
              <w:rPr>
                <w:sz w:val="20"/>
                <w:szCs w:val="20"/>
              </w:rPr>
            </w:pPr>
            <w:r w:rsidRPr="0058552C">
              <w:rPr>
                <w:sz w:val="20"/>
                <w:szCs w:val="20"/>
              </w:rPr>
              <w:t>Sep-24</w:t>
            </w:r>
          </w:p>
        </w:tc>
        <w:tc>
          <w:tcPr>
            <w:tcW w:w="661" w:type="dxa"/>
          </w:tcPr>
          <w:p w14:paraId="1B3A4364" w14:textId="77777777" w:rsidR="00C60097" w:rsidRPr="0058552C" w:rsidRDefault="00C60097" w:rsidP="0036365A">
            <w:pPr>
              <w:spacing w:after="0"/>
              <w:rPr>
                <w:sz w:val="20"/>
                <w:szCs w:val="20"/>
              </w:rPr>
            </w:pPr>
            <w:r w:rsidRPr="0058552C">
              <w:rPr>
                <w:sz w:val="20"/>
                <w:szCs w:val="20"/>
              </w:rPr>
              <w:t>Dec-24</w:t>
            </w:r>
          </w:p>
        </w:tc>
        <w:tc>
          <w:tcPr>
            <w:tcW w:w="661" w:type="dxa"/>
          </w:tcPr>
          <w:p w14:paraId="2538042F" w14:textId="77777777" w:rsidR="00C60097" w:rsidRPr="0058552C" w:rsidRDefault="00C60097" w:rsidP="0036365A">
            <w:pPr>
              <w:spacing w:after="0"/>
              <w:rPr>
                <w:sz w:val="20"/>
                <w:szCs w:val="20"/>
              </w:rPr>
            </w:pPr>
            <w:r w:rsidRPr="0058552C">
              <w:rPr>
                <w:sz w:val="20"/>
                <w:szCs w:val="20"/>
              </w:rPr>
              <w:t>Mar-25</w:t>
            </w:r>
          </w:p>
        </w:tc>
        <w:tc>
          <w:tcPr>
            <w:tcW w:w="659" w:type="dxa"/>
          </w:tcPr>
          <w:p w14:paraId="71054308" w14:textId="77777777" w:rsidR="00C60097" w:rsidRPr="0058552C" w:rsidRDefault="00C60097" w:rsidP="0036365A">
            <w:pPr>
              <w:spacing w:after="0"/>
              <w:rPr>
                <w:sz w:val="20"/>
                <w:szCs w:val="20"/>
              </w:rPr>
            </w:pPr>
            <w:r w:rsidRPr="0058552C">
              <w:rPr>
                <w:sz w:val="20"/>
                <w:szCs w:val="20"/>
              </w:rPr>
              <w:t>Jun-25</w:t>
            </w:r>
          </w:p>
        </w:tc>
        <w:tc>
          <w:tcPr>
            <w:tcW w:w="661" w:type="dxa"/>
          </w:tcPr>
          <w:p w14:paraId="71E98071" w14:textId="77777777" w:rsidR="00C60097" w:rsidRPr="0058552C" w:rsidRDefault="00C60097" w:rsidP="0036365A">
            <w:pPr>
              <w:spacing w:after="0"/>
              <w:rPr>
                <w:sz w:val="20"/>
                <w:szCs w:val="20"/>
              </w:rPr>
            </w:pPr>
            <w:r w:rsidRPr="0058552C">
              <w:rPr>
                <w:sz w:val="20"/>
                <w:szCs w:val="20"/>
              </w:rPr>
              <w:t>Sep-25</w:t>
            </w:r>
          </w:p>
        </w:tc>
        <w:tc>
          <w:tcPr>
            <w:tcW w:w="661" w:type="dxa"/>
          </w:tcPr>
          <w:p w14:paraId="25F156AE" w14:textId="77777777" w:rsidR="00C60097" w:rsidRPr="0058552C" w:rsidRDefault="00C60097" w:rsidP="0036365A">
            <w:pPr>
              <w:spacing w:after="0"/>
              <w:rPr>
                <w:sz w:val="20"/>
                <w:szCs w:val="20"/>
              </w:rPr>
            </w:pPr>
            <w:r w:rsidRPr="0058552C">
              <w:rPr>
                <w:sz w:val="20"/>
                <w:szCs w:val="20"/>
              </w:rPr>
              <w:t>Dec-25</w:t>
            </w:r>
          </w:p>
        </w:tc>
        <w:tc>
          <w:tcPr>
            <w:tcW w:w="661" w:type="dxa"/>
          </w:tcPr>
          <w:p w14:paraId="36970CC8" w14:textId="77777777" w:rsidR="00C60097" w:rsidRPr="0058552C" w:rsidRDefault="00C60097" w:rsidP="0036365A">
            <w:pPr>
              <w:spacing w:after="0"/>
              <w:rPr>
                <w:sz w:val="20"/>
                <w:szCs w:val="20"/>
              </w:rPr>
            </w:pPr>
            <w:r w:rsidRPr="0058552C">
              <w:rPr>
                <w:sz w:val="20"/>
                <w:szCs w:val="20"/>
              </w:rPr>
              <w:t>Mar-26</w:t>
            </w:r>
          </w:p>
        </w:tc>
        <w:tc>
          <w:tcPr>
            <w:tcW w:w="659" w:type="dxa"/>
          </w:tcPr>
          <w:p w14:paraId="5BD217A4" w14:textId="77777777" w:rsidR="00C60097" w:rsidRPr="0058552C" w:rsidRDefault="00C60097" w:rsidP="0036365A">
            <w:pPr>
              <w:spacing w:after="0"/>
              <w:rPr>
                <w:sz w:val="20"/>
                <w:szCs w:val="20"/>
              </w:rPr>
            </w:pPr>
            <w:r w:rsidRPr="0058552C">
              <w:rPr>
                <w:sz w:val="20"/>
                <w:szCs w:val="20"/>
              </w:rPr>
              <w:t>Jun-26</w:t>
            </w:r>
          </w:p>
        </w:tc>
      </w:tr>
      <w:tr w:rsidR="00C60097" w14:paraId="2A83D205" w14:textId="77777777" w:rsidTr="0036365A">
        <w:trPr>
          <w:trHeight w:val="397"/>
        </w:trPr>
        <w:tc>
          <w:tcPr>
            <w:tcW w:w="683" w:type="dxa"/>
          </w:tcPr>
          <w:p w14:paraId="640BA8EF" w14:textId="77777777" w:rsidR="00C60097" w:rsidRPr="008C6B51" w:rsidRDefault="00C60097" w:rsidP="0036365A">
            <w:pPr>
              <w:spacing w:after="0"/>
              <w:rPr>
                <w:sz w:val="20"/>
                <w:szCs w:val="20"/>
              </w:rPr>
            </w:pPr>
            <w:r w:rsidRPr="008C6B51">
              <w:rPr>
                <w:sz w:val="20"/>
                <w:szCs w:val="20"/>
              </w:rPr>
              <w:t>AAWI</w:t>
            </w:r>
          </w:p>
        </w:tc>
        <w:tc>
          <w:tcPr>
            <w:tcW w:w="657" w:type="dxa"/>
          </w:tcPr>
          <w:p w14:paraId="2E5CCE3D" w14:textId="77777777" w:rsidR="00C60097" w:rsidRPr="0058552C" w:rsidRDefault="00C60097" w:rsidP="0036365A">
            <w:pPr>
              <w:spacing w:before="100" w:after="100"/>
              <w:ind w:right="57"/>
              <w:jc w:val="right"/>
            </w:pPr>
            <w:r w:rsidRPr="0058552C">
              <w:rPr>
                <w:rFonts w:eastAsia="DejaVu Sans" w:cs="DejaVu Sans"/>
                <w:color w:val="000000"/>
              </w:rPr>
              <w:t>3.6</w:t>
            </w:r>
          </w:p>
        </w:tc>
        <w:tc>
          <w:tcPr>
            <w:tcW w:w="661" w:type="dxa"/>
          </w:tcPr>
          <w:p w14:paraId="3960C5D7" w14:textId="77777777" w:rsidR="00C60097" w:rsidRPr="0058552C" w:rsidRDefault="00C60097" w:rsidP="0036365A">
            <w:pPr>
              <w:spacing w:before="100" w:after="100"/>
              <w:ind w:right="57"/>
              <w:jc w:val="right"/>
            </w:pPr>
            <w:r w:rsidRPr="0058552C">
              <w:rPr>
                <w:rFonts w:eastAsia="DejaVu Sans" w:cs="DejaVu Sans"/>
                <w:color w:val="000000"/>
              </w:rPr>
              <w:t>3.8</w:t>
            </w:r>
          </w:p>
        </w:tc>
        <w:tc>
          <w:tcPr>
            <w:tcW w:w="661" w:type="dxa"/>
          </w:tcPr>
          <w:p w14:paraId="50928E1D" w14:textId="77777777" w:rsidR="00C60097" w:rsidRPr="0058552C" w:rsidRDefault="00C60097" w:rsidP="0036365A">
            <w:pPr>
              <w:spacing w:before="100" w:after="100"/>
              <w:ind w:right="57"/>
              <w:jc w:val="right"/>
            </w:pPr>
            <w:r w:rsidRPr="0058552C">
              <w:rPr>
                <w:rFonts w:eastAsia="DejaVu Sans" w:cs="DejaVu Sans"/>
                <w:color w:val="000000"/>
              </w:rPr>
              <w:t>4.4</w:t>
            </w:r>
          </w:p>
        </w:tc>
        <w:tc>
          <w:tcPr>
            <w:tcW w:w="661" w:type="dxa"/>
          </w:tcPr>
          <w:p w14:paraId="2162D38A" w14:textId="77777777" w:rsidR="00C60097" w:rsidRPr="0058552C" w:rsidRDefault="00C60097" w:rsidP="0036365A">
            <w:pPr>
              <w:spacing w:before="100" w:after="100"/>
              <w:ind w:right="57"/>
              <w:jc w:val="right"/>
            </w:pPr>
            <w:r w:rsidRPr="0058552C">
              <w:rPr>
                <w:rFonts w:eastAsia="DejaVu Sans" w:cs="DejaVu Sans"/>
                <w:color w:val="000000"/>
              </w:rPr>
              <w:t>3.9</w:t>
            </w:r>
          </w:p>
        </w:tc>
        <w:tc>
          <w:tcPr>
            <w:tcW w:w="659" w:type="dxa"/>
          </w:tcPr>
          <w:p w14:paraId="675A2946" w14:textId="77777777" w:rsidR="00C60097" w:rsidRPr="0058552C" w:rsidRDefault="00C60097" w:rsidP="0036365A">
            <w:pPr>
              <w:spacing w:before="100" w:after="100"/>
              <w:ind w:right="57"/>
              <w:jc w:val="right"/>
            </w:pPr>
            <w:r w:rsidRPr="0058552C">
              <w:rPr>
                <w:rFonts w:eastAsia="DejaVu Sans" w:cs="DejaVu Sans"/>
                <w:color w:val="000000"/>
              </w:rPr>
              <w:t>4.0</w:t>
            </w:r>
          </w:p>
        </w:tc>
        <w:tc>
          <w:tcPr>
            <w:tcW w:w="661" w:type="dxa"/>
          </w:tcPr>
          <w:p w14:paraId="08EE61F6" w14:textId="77777777" w:rsidR="00C60097" w:rsidRPr="0058552C" w:rsidRDefault="00C60097" w:rsidP="0036365A">
            <w:pPr>
              <w:spacing w:before="100" w:after="100"/>
              <w:ind w:right="57"/>
              <w:jc w:val="right"/>
            </w:pPr>
            <w:r w:rsidRPr="0058552C">
              <w:rPr>
                <w:rFonts w:eastAsia="DejaVu Sans" w:cs="DejaVu Sans"/>
                <w:color w:val="000000"/>
              </w:rPr>
              <w:t>3.7</w:t>
            </w:r>
          </w:p>
        </w:tc>
        <w:tc>
          <w:tcPr>
            <w:tcW w:w="661" w:type="dxa"/>
          </w:tcPr>
          <w:p w14:paraId="3C30D3B0" w14:textId="77777777" w:rsidR="00C60097" w:rsidRPr="0058552C" w:rsidRDefault="00C60097" w:rsidP="0036365A">
            <w:pPr>
              <w:spacing w:before="100" w:after="100"/>
              <w:ind w:right="57"/>
              <w:jc w:val="right"/>
            </w:pPr>
            <w:r w:rsidRPr="0058552C">
              <w:rPr>
                <w:rFonts w:eastAsia="DejaVu Sans" w:cs="DejaVu Sans"/>
                <w:color w:val="000000"/>
              </w:rPr>
              <w:t>4.8</w:t>
            </w:r>
          </w:p>
        </w:tc>
        <w:tc>
          <w:tcPr>
            <w:tcW w:w="661" w:type="dxa"/>
          </w:tcPr>
          <w:p w14:paraId="3835DF0E" w14:textId="77777777" w:rsidR="00C60097" w:rsidRPr="0058552C" w:rsidRDefault="00C60097" w:rsidP="0036365A">
            <w:pPr>
              <w:spacing w:before="100" w:after="100"/>
              <w:ind w:right="57"/>
              <w:jc w:val="right"/>
            </w:pPr>
            <w:r w:rsidRPr="0058552C">
              <w:rPr>
                <w:rFonts w:eastAsia="DejaVu Sans" w:cs="DejaVu Sans"/>
                <w:color w:val="000000"/>
              </w:rPr>
              <w:t>3.8</w:t>
            </w:r>
          </w:p>
        </w:tc>
        <w:tc>
          <w:tcPr>
            <w:tcW w:w="659" w:type="dxa"/>
          </w:tcPr>
          <w:p w14:paraId="05BAE6F1" w14:textId="77777777" w:rsidR="00C60097" w:rsidRPr="0058552C" w:rsidRDefault="00C60097" w:rsidP="0036365A">
            <w:pPr>
              <w:spacing w:before="100" w:after="100"/>
              <w:ind w:right="57"/>
              <w:jc w:val="right"/>
            </w:pPr>
            <w:r w:rsidRPr="0058552C">
              <w:rPr>
                <w:rFonts w:eastAsia="DejaVu Sans" w:cs="DejaVu Sans"/>
                <w:color w:val="000000"/>
              </w:rPr>
              <w:t>4.2</w:t>
            </w:r>
          </w:p>
        </w:tc>
        <w:tc>
          <w:tcPr>
            <w:tcW w:w="661" w:type="dxa"/>
          </w:tcPr>
          <w:p w14:paraId="6E3A70A2" w14:textId="77777777" w:rsidR="00C60097" w:rsidRPr="0058552C" w:rsidRDefault="00C60097" w:rsidP="0036365A">
            <w:pPr>
              <w:spacing w:before="100" w:after="100"/>
              <w:ind w:right="57"/>
              <w:jc w:val="right"/>
            </w:pPr>
            <w:r w:rsidRPr="0058552C">
              <w:rPr>
                <w:rFonts w:eastAsia="DejaVu Sans" w:cs="DejaVu Sans"/>
                <w:color w:val="000000"/>
              </w:rPr>
              <w:t>3.9</w:t>
            </w:r>
          </w:p>
        </w:tc>
        <w:tc>
          <w:tcPr>
            <w:tcW w:w="661" w:type="dxa"/>
          </w:tcPr>
          <w:p w14:paraId="52FFE2D3" w14:textId="77777777" w:rsidR="00C60097" w:rsidRPr="0058552C" w:rsidRDefault="00C60097" w:rsidP="0036365A">
            <w:pPr>
              <w:spacing w:before="100" w:after="100"/>
              <w:ind w:right="57"/>
              <w:jc w:val="right"/>
            </w:pPr>
            <w:r w:rsidRPr="0058552C">
              <w:rPr>
                <w:rFonts w:eastAsia="DejaVu Sans" w:cs="DejaVu Sans"/>
                <w:color w:val="000000"/>
              </w:rPr>
              <w:t>3.8</w:t>
            </w:r>
          </w:p>
        </w:tc>
        <w:tc>
          <w:tcPr>
            <w:tcW w:w="661" w:type="dxa"/>
          </w:tcPr>
          <w:p w14:paraId="3DAD88C0" w14:textId="77777777" w:rsidR="00C60097" w:rsidRPr="0058552C" w:rsidRDefault="00C60097" w:rsidP="0036365A">
            <w:pPr>
              <w:spacing w:before="100" w:after="100"/>
              <w:ind w:right="57"/>
              <w:jc w:val="right"/>
            </w:pPr>
            <w:r w:rsidRPr="0058552C">
              <w:rPr>
                <w:rFonts w:eastAsia="DejaVu Sans" w:cs="DejaVu Sans"/>
                <w:color w:val="000000"/>
              </w:rPr>
              <w:t>3.9</w:t>
            </w:r>
          </w:p>
        </w:tc>
        <w:tc>
          <w:tcPr>
            <w:tcW w:w="659" w:type="dxa"/>
          </w:tcPr>
          <w:p w14:paraId="45640E42" w14:textId="77777777" w:rsidR="00C60097" w:rsidRPr="0058552C" w:rsidRDefault="00C60097" w:rsidP="0036365A">
            <w:pPr>
              <w:spacing w:before="100" w:after="100"/>
              <w:ind w:right="57"/>
              <w:jc w:val="right"/>
            </w:pPr>
            <w:r w:rsidRPr="0058552C">
              <w:rPr>
                <w:rFonts w:eastAsia="DejaVu Sans" w:cs="DejaVu Sans"/>
                <w:color w:val="000000"/>
              </w:rPr>
              <w:t>3.9</w:t>
            </w:r>
          </w:p>
        </w:tc>
      </w:tr>
      <w:tr w:rsidR="00C60097" w14:paraId="444C551A" w14:textId="77777777" w:rsidTr="0036365A">
        <w:trPr>
          <w:trHeight w:val="397"/>
        </w:trPr>
        <w:tc>
          <w:tcPr>
            <w:tcW w:w="683" w:type="dxa"/>
          </w:tcPr>
          <w:p w14:paraId="1E1CCDB4" w14:textId="77777777" w:rsidR="00C60097" w:rsidRPr="008C6B51" w:rsidRDefault="00C60097" w:rsidP="0036365A">
            <w:pPr>
              <w:spacing w:after="0"/>
              <w:rPr>
                <w:sz w:val="20"/>
                <w:szCs w:val="20"/>
              </w:rPr>
            </w:pPr>
            <w:r w:rsidRPr="008C6B51">
              <w:rPr>
                <w:sz w:val="20"/>
                <w:szCs w:val="20"/>
              </w:rPr>
              <w:t>CPI</w:t>
            </w:r>
          </w:p>
        </w:tc>
        <w:tc>
          <w:tcPr>
            <w:tcW w:w="657" w:type="dxa"/>
          </w:tcPr>
          <w:p w14:paraId="520C3B98" w14:textId="77777777" w:rsidR="00C60097" w:rsidRPr="0058552C" w:rsidRDefault="00C60097" w:rsidP="0036365A">
            <w:pPr>
              <w:spacing w:before="100" w:after="100"/>
              <w:ind w:right="57"/>
              <w:jc w:val="right"/>
            </w:pPr>
            <w:r w:rsidRPr="0058552C">
              <w:rPr>
                <w:rFonts w:eastAsia="DejaVu Sans" w:cs="DejaVu Sans"/>
                <w:color w:val="000000"/>
              </w:rPr>
              <w:t>6.0</w:t>
            </w:r>
          </w:p>
        </w:tc>
        <w:tc>
          <w:tcPr>
            <w:tcW w:w="661" w:type="dxa"/>
          </w:tcPr>
          <w:p w14:paraId="3A5721D1" w14:textId="77777777" w:rsidR="00C60097" w:rsidRPr="0058552C" w:rsidRDefault="00C60097" w:rsidP="0036365A">
            <w:pPr>
              <w:spacing w:before="100" w:after="100"/>
              <w:ind w:right="57"/>
              <w:jc w:val="right"/>
            </w:pPr>
            <w:r w:rsidRPr="0058552C">
              <w:rPr>
                <w:rFonts w:eastAsia="DejaVu Sans" w:cs="DejaVu Sans"/>
                <w:color w:val="000000"/>
              </w:rPr>
              <w:t>5.4</w:t>
            </w:r>
          </w:p>
        </w:tc>
        <w:tc>
          <w:tcPr>
            <w:tcW w:w="661" w:type="dxa"/>
          </w:tcPr>
          <w:p w14:paraId="3BB92279" w14:textId="77777777" w:rsidR="00C60097" w:rsidRPr="0058552C" w:rsidRDefault="00C60097" w:rsidP="0036365A">
            <w:pPr>
              <w:spacing w:before="100" w:after="100"/>
              <w:ind w:right="57"/>
              <w:jc w:val="right"/>
            </w:pPr>
            <w:r w:rsidRPr="0058552C">
              <w:rPr>
                <w:rFonts w:eastAsia="DejaVu Sans" w:cs="DejaVu Sans"/>
                <w:color w:val="000000"/>
              </w:rPr>
              <w:t>4.1</w:t>
            </w:r>
          </w:p>
        </w:tc>
        <w:tc>
          <w:tcPr>
            <w:tcW w:w="661" w:type="dxa"/>
          </w:tcPr>
          <w:p w14:paraId="486C43BD" w14:textId="77777777" w:rsidR="00C60097" w:rsidRPr="0058552C" w:rsidRDefault="00C60097" w:rsidP="0036365A">
            <w:pPr>
              <w:spacing w:before="100" w:after="100"/>
              <w:ind w:right="57"/>
              <w:jc w:val="right"/>
            </w:pPr>
            <w:r w:rsidRPr="0058552C">
              <w:rPr>
                <w:rFonts w:eastAsia="DejaVu Sans" w:cs="DejaVu Sans"/>
                <w:color w:val="000000"/>
              </w:rPr>
              <w:t>3.6</w:t>
            </w:r>
          </w:p>
        </w:tc>
        <w:tc>
          <w:tcPr>
            <w:tcW w:w="659" w:type="dxa"/>
          </w:tcPr>
          <w:p w14:paraId="7C6F83F2" w14:textId="77777777" w:rsidR="00C60097" w:rsidRPr="0058552C" w:rsidRDefault="00C60097" w:rsidP="0036365A">
            <w:pPr>
              <w:spacing w:before="100" w:after="100"/>
              <w:ind w:right="57"/>
              <w:jc w:val="right"/>
            </w:pPr>
            <w:r w:rsidRPr="0058552C">
              <w:rPr>
                <w:rFonts w:eastAsia="DejaVu Sans" w:cs="DejaVu Sans"/>
                <w:color w:val="000000"/>
              </w:rPr>
              <w:t>3.8</w:t>
            </w:r>
          </w:p>
        </w:tc>
        <w:tc>
          <w:tcPr>
            <w:tcW w:w="661" w:type="dxa"/>
          </w:tcPr>
          <w:p w14:paraId="5D25D665" w14:textId="77777777" w:rsidR="00C60097" w:rsidRPr="0058552C" w:rsidRDefault="00C60097" w:rsidP="0036365A">
            <w:pPr>
              <w:spacing w:before="100" w:after="100"/>
              <w:ind w:right="57"/>
              <w:jc w:val="right"/>
            </w:pPr>
            <w:r w:rsidRPr="0058552C">
              <w:rPr>
                <w:rFonts w:eastAsia="DejaVu Sans" w:cs="DejaVu Sans"/>
                <w:color w:val="000000"/>
              </w:rPr>
              <w:t>2.8</w:t>
            </w:r>
          </w:p>
        </w:tc>
        <w:tc>
          <w:tcPr>
            <w:tcW w:w="661" w:type="dxa"/>
          </w:tcPr>
          <w:p w14:paraId="0F9EC7B9" w14:textId="77777777" w:rsidR="00C60097" w:rsidRPr="0058552C" w:rsidRDefault="00C60097" w:rsidP="0036365A">
            <w:pPr>
              <w:spacing w:before="100" w:after="100"/>
              <w:ind w:right="57"/>
              <w:jc w:val="right"/>
            </w:pPr>
            <w:r w:rsidRPr="0058552C">
              <w:rPr>
                <w:rFonts w:eastAsia="DejaVu Sans" w:cs="DejaVu Sans"/>
                <w:color w:val="000000"/>
              </w:rPr>
              <w:t>2.4</w:t>
            </w:r>
          </w:p>
        </w:tc>
        <w:tc>
          <w:tcPr>
            <w:tcW w:w="661" w:type="dxa"/>
          </w:tcPr>
          <w:p w14:paraId="5960AE51" w14:textId="77777777" w:rsidR="00C60097" w:rsidRPr="0058552C" w:rsidRDefault="00C60097" w:rsidP="0036365A">
            <w:pPr>
              <w:spacing w:before="100" w:after="100"/>
              <w:ind w:right="57"/>
              <w:jc w:val="right"/>
            </w:pPr>
            <w:r w:rsidRPr="0058552C">
              <w:rPr>
                <w:rFonts w:eastAsia="DejaVu Sans" w:cs="DejaVu Sans"/>
                <w:color w:val="000000"/>
              </w:rPr>
              <w:t>2.4</w:t>
            </w:r>
          </w:p>
        </w:tc>
        <w:tc>
          <w:tcPr>
            <w:tcW w:w="659" w:type="dxa"/>
          </w:tcPr>
          <w:p w14:paraId="6D0C3669" w14:textId="77777777" w:rsidR="00C60097" w:rsidRPr="0058552C" w:rsidRDefault="00C60097" w:rsidP="0036365A">
            <w:pPr>
              <w:spacing w:before="100" w:after="100"/>
              <w:ind w:right="57"/>
              <w:jc w:val="right"/>
            </w:pPr>
            <w:r w:rsidRPr="0058552C">
              <w:rPr>
                <w:rFonts w:eastAsia="DejaVu Sans" w:cs="DejaVu Sans"/>
                <w:color w:val="000000"/>
              </w:rPr>
              <w:t>2.1</w:t>
            </w:r>
          </w:p>
        </w:tc>
        <w:tc>
          <w:tcPr>
            <w:tcW w:w="661" w:type="dxa"/>
          </w:tcPr>
          <w:p w14:paraId="089043F2" w14:textId="77777777" w:rsidR="00C60097" w:rsidRPr="0058552C" w:rsidRDefault="00C60097" w:rsidP="0036365A">
            <w:pPr>
              <w:spacing w:before="100" w:after="100"/>
              <w:ind w:right="57"/>
              <w:jc w:val="right"/>
            </w:pPr>
            <w:r w:rsidRPr="0058552C">
              <w:rPr>
                <w:rFonts w:eastAsia="DejaVu Sans" w:cs="DejaVu Sans"/>
                <w:color w:val="000000"/>
              </w:rPr>
              <w:t>3.2</w:t>
            </w:r>
          </w:p>
        </w:tc>
        <w:tc>
          <w:tcPr>
            <w:tcW w:w="661" w:type="dxa"/>
          </w:tcPr>
          <w:p w14:paraId="218B60AD" w14:textId="77777777" w:rsidR="00C60097" w:rsidRPr="0058552C" w:rsidRDefault="00C60097" w:rsidP="0036365A">
            <w:pPr>
              <w:spacing w:before="100" w:after="100"/>
              <w:ind w:right="57"/>
              <w:jc w:val="right"/>
            </w:pPr>
            <w:r w:rsidRPr="0058552C">
              <w:rPr>
                <w:rFonts w:eastAsia="DejaVu Sans" w:cs="DejaVu Sans"/>
                <w:color w:val="000000"/>
              </w:rPr>
              <w:t>3.6</w:t>
            </w:r>
          </w:p>
        </w:tc>
        <w:tc>
          <w:tcPr>
            <w:tcW w:w="661" w:type="dxa"/>
          </w:tcPr>
          <w:p w14:paraId="7B088471" w14:textId="77777777" w:rsidR="00C60097" w:rsidRPr="0058552C" w:rsidRDefault="00C60097" w:rsidP="0036365A">
            <w:pPr>
              <w:spacing w:before="100" w:after="100"/>
              <w:ind w:right="57"/>
              <w:jc w:val="right"/>
            </w:pPr>
            <w:r w:rsidRPr="0058552C">
              <w:rPr>
                <w:rFonts w:eastAsia="DejaVu Sans" w:cs="DejaVu Sans"/>
                <w:color w:val="000000"/>
              </w:rPr>
              <w:t>4.1</w:t>
            </w:r>
          </w:p>
        </w:tc>
        <w:tc>
          <w:tcPr>
            <w:tcW w:w="659" w:type="dxa"/>
          </w:tcPr>
          <w:p w14:paraId="10CDDAB7" w14:textId="77777777" w:rsidR="00C60097" w:rsidRPr="0058552C" w:rsidRDefault="00C60097" w:rsidP="0036365A">
            <w:pPr>
              <w:spacing w:before="100" w:after="100"/>
              <w:ind w:right="57"/>
              <w:jc w:val="right"/>
            </w:pPr>
            <w:r w:rsidRPr="0058552C">
              <w:rPr>
                <w:rFonts w:eastAsia="DejaVu Sans" w:cs="DejaVu Sans"/>
                <w:color w:val="000000"/>
              </w:rPr>
              <w:t>3.9</w:t>
            </w:r>
          </w:p>
        </w:tc>
      </w:tr>
      <w:tr w:rsidR="00C60097" w14:paraId="48976FED" w14:textId="77777777" w:rsidTr="0036365A">
        <w:trPr>
          <w:trHeight w:val="397"/>
        </w:trPr>
        <w:tc>
          <w:tcPr>
            <w:tcW w:w="683" w:type="dxa"/>
          </w:tcPr>
          <w:p w14:paraId="3F69B03F" w14:textId="77777777" w:rsidR="00C60097" w:rsidRPr="008C6B51" w:rsidRDefault="00C60097" w:rsidP="0036365A">
            <w:pPr>
              <w:spacing w:after="0"/>
              <w:rPr>
                <w:sz w:val="20"/>
                <w:szCs w:val="20"/>
              </w:rPr>
            </w:pPr>
            <w:r w:rsidRPr="008C6B51">
              <w:rPr>
                <w:sz w:val="20"/>
                <w:szCs w:val="20"/>
              </w:rPr>
              <w:t>WPI</w:t>
            </w:r>
          </w:p>
        </w:tc>
        <w:tc>
          <w:tcPr>
            <w:tcW w:w="657" w:type="dxa"/>
          </w:tcPr>
          <w:p w14:paraId="549B26A5" w14:textId="77777777" w:rsidR="00C60097" w:rsidRPr="0058552C" w:rsidRDefault="00C60097" w:rsidP="0036365A">
            <w:pPr>
              <w:spacing w:before="100" w:after="100"/>
              <w:ind w:right="57"/>
              <w:jc w:val="right"/>
            </w:pPr>
            <w:r w:rsidRPr="0058552C">
              <w:rPr>
                <w:rFonts w:eastAsia="DejaVu Sans" w:cs="DejaVu Sans"/>
                <w:color w:val="000000"/>
              </w:rPr>
              <w:t>3.7</w:t>
            </w:r>
          </w:p>
        </w:tc>
        <w:tc>
          <w:tcPr>
            <w:tcW w:w="661" w:type="dxa"/>
          </w:tcPr>
          <w:p w14:paraId="5F2665E6" w14:textId="77777777" w:rsidR="00C60097" w:rsidRPr="0058552C" w:rsidRDefault="00C60097" w:rsidP="0036365A">
            <w:pPr>
              <w:spacing w:before="100" w:after="100"/>
              <w:ind w:right="57"/>
              <w:jc w:val="right"/>
            </w:pPr>
            <w:r w:rsidRPr="0058552C">
              <w:rPr>
                <w:rFonts w:eastAsia="DejaVu Sans" w:cs="DejaVu Sans"/>
                <w:color w:val="000000"/>
              </w:rPr>
              <w:t>4.0</w:t>
            </w:r>
          </w:p>
        </w:tc>
        <w:tc>
          <w:tcPr>
            <w:tcW w:w="661" w:type="dxa"/>
          </w:tcPr>
          <w:p w14:paraId="5F202037" w14:textId="77777777" w:rsidR="00C60097" w:rsidRPr="0058552C" w:rsidRDefault="00C60097" w:rsidP="0036365A">
            <w:pPr>
              <w:spacing w:before="100" w:after="100"/>
              <w:ind w:right="57"/>
              <w:jc w:val="right"/>
            </w:pPr>
            <w:r w:rsidRPr="0058552C">
              <w:rPr>
                <w:rFonts w:eastAsia="DejaVu Sans" w:cs="DejaVu Sans"/>
                <w:color w:val="000000"/>
              </w:rPr>
              <w:t>4.3</w:t>
            </w:r>
          </w:p>
        </w:tc>
        <w:tc>
          <w:tcPr>
            <w:tcW w:w="661" w:type="dxa"/>
          </w:tcPr>
          <w:p w14:paraId="6E80BAE4" w14:textId="77777777" w:rsidR="00C60097" w:rsidRPr="0058552C" w:rsidRDefault="00C60097" w:rsidP="0036365A">
            <w:pPr>
              <w:spacing w:before="100" w:after="100"/>
              <w:ind w:right="57"/>
              <w:jc w:val="right"/>
            </w:pPr>
            <w:r w:rsidRPr="0058552C">
              <w:rPr>
                <w:rFonts w:eastAsia="DejaVu Sans" w:cs="DejaVu Sans"/>
                <w:color w:val="000000"/>
              </w:rPr>
              <w:t>4.0</w:t>
            </w:r>
          </w:p>
        </w:tc>
        <w:tc>
          <w:tcPr>
            <w:tcW w:w="659" w:type="dxa"/>
          </w:tcPr>
          <w:p w14:paraId="5B8E9FA8" w14:textId="77777777" w:rsidR="00C60097" w:rsidRPr="0058552C" w:rsidRDefault="00C60097" w:rsidP="0036365A">
            <w:pPr>
              <w:spacing w:before="100" w:after="100"/>
              <w:ind w:right="57"/>
              <w:jc w:val="right"/>
            </w:pPr>
            <w:r w:rsidRPr="0058552C">
              <w:rPr>
                <w:rFonts w:eastAsia="DejaVu Sans" w:cs="DejaVu Sans"/>
                <w:color w:val="000000"/>
              </w:rPr>
              <w:t>4.1</w:t>
            </w:r>
          </w:p>
        </w:tc>
        <w:tc>
          <w:tcPr>
            <w:tcW w:w="661" w:type="dxa"/>
          </w:tcPr>
          <w:p w14:paraId="098FE05A" w14:textId="77777777" w:rsidR="00C60097" w:rsidRPr="0058552C" w:rsidRDefault="00C60097" w:rsidP="0036365A">
            <w:pPr>
              <w:spacing w:before="100" w:after="100"/>
              <w:ind w:right="57"/>
              <w:jc w:val="right"/>
            </w:pPr>
            <w:r w:rsidRPr="0058552C">
              <w:rPr>
                <w:rFonts w:eastAsia="DejaVu Sans" w:cs="DejaVu Sans"/>
                <w:color w:val="000000"/>
              </w:rPr>
              <w:t>3.6</w:t>
            </w:r>
          </w:p>
        </w:tc>
        <w:tc>
          <w:tcPr>
            <w:tcW w:w="661" w:type="dxa"/>
          </w:tcPr>
          <w:p w14:paraId="6F9E9AE2" w14:textId="77777777" w:rsidR="00C60097" w:rsidRPr="0058552C" w:rsidRDefault="00C60097" w:rsidP="0036365A">
            <w:pPr>
              <w:spacing w:before="100" w:after="100"/>
              <w:ind w:right="57"/>
              <w:jc w:val="right"/>
            </w:pPr>
            <w:r w:rsidRPr="0058552C">
              <w:rPr>
                <w:rFonts w:eastAsia="DejaVu Sans" w:cs="DejaVu Sans"/>
                <w:color w:val="000000"/>
              </w:rPr>
              <w:t>3.2</w:t>
            </w:r>
          </w:p>
        </w:tc>
        <w:tc>
          <w:tcPr>
            <w:tcW w:w="661" w:type="dxa"/>
          </w:tcPr>
          <w:p w14:paraId="32A8C72A" w14:textId="77777777" w:rsidR="00C60097" w:rsidRPr="0058552C" w:rsidRDefault="00C60097" w:rsidP="0036365A">
            <w:pPr>
              <w:spacing w:before="100" w:after="100"/>
              <w:ind w:right="57"/>
              <w:jc w:val="right"/>
            </w:pPr>
            <w:r w:rsidRPr="0058552C">
              <w:rPr>
                <w:rFonts w:eastAsia="DejaVu Sans" w:cs="DejaVu Sans"/>
                <w:color w:val="000000"/>
              </w:rPr>
              <w:t>3.5</w:t>
            </w:r>
          </w:p>
        </w:tc>
        <w:tc>
          <w:tcPr>
            <w:tcW w:w="659" w:type="dxa"/>
          </w:tcPr>
          <w:p w14:paraId="0FED61DD" w14:textId="77777777" w:rsidR="00C60097" w:rsidRPr="0058552C" w:rsidRDefault="00C60097" w:rsidP="0036365A">
            <w:pPr>
              <w:spacing w:before="100" w:after="100"/>
              <w:ind w:right="57"/>
              <w:jc w:val="right"/>
            </w:pPr>
            <w:r w:rsidRPr="0058552C">
              <w:rPr>
                <w:rFonts w:eastAsia="DejaVu Sans" w:cs="DejaVu Sans"/>
                <w:color w:val="000000"/>
              </w:rPr>
              <w:t>3.4</w:t>
            </w:r>
          </w:p>
        </w:tc>
        <w:tc>
          <w:tcPr>
            <w:tcW w:w="661" w:type="dxa"/>
          </w:tcPr>
          <w:p w14:paraId="20D01954" w14:textId="77777777" w:rsidR="00C60097" w:rsidRPr="0058552C" w:rsidRDefault="00C60097" w:rsidP="0036365A">
            <w:pPr>
              <w:spacing w:before="100" w:after="100"/>
              <w:ind w:right="57"/>
              <w:jc w:val="right"/>
            </w:pPr>
            <w:r w:rsidRPr="0058552C">
              <w:rPr>
                <w:rFonts w:eastAsia="DejaVu Sans" w:cs="DejaVu Sans"/>
                <w:color w:val="000000"/>
              </w:rPr>
              <w:t>3.3</w:t>
            </w:r>
          </w:p>
        </w:tc>
        <w:tc>
          <w:tcPr>
            <w:tcW w:w="661" w:type="dxa"/>
          </w:tcPr>
          <w:p w14:paraId="6A686E46" w14:textId="77777777" w:rsidR="00C60097" w:rsidRPr="0058552C" w:rsidRDefault="00C60097" w:rsidP="0036365A">
            <w:pPr>
              <w:spacing w:before="100" w:after="100"/>
              <w:ind w:right="57"/>
              <w:jc w:val="right"/>
            </w:pPr>
            <w:r w:rsidRPr="0058552C">
              <w:rPr>
                <w:rFonts w:eastAsia="DejaVu Sans" w:cs="DejaVu Sans"/>
                <w:color w:val="000000"/>
              </w:rPr>
              <w:t>3.4</w:t>
            </w:r>
          </w:p>
        </w:tc>
        <w:tc>
          <w:tcPr>
            <w:tcW w:w="661" w:type="dxa"/>
          </w:tcPr>
          <w:p w14:paraId="435B6D90" w14:textId="77777777" w:rsidR="00C60097" w:rsidRPr="0058552C" w:rsidRDefault="00C60097" w:rsidP="0036365A">
            <w:pPr>
              <w:spacing w:before="100" w:after="100"/>
              <w:ind w:right="57"/>
              <w:jc w:val="right"/>
            </w:pPr>
            <w:r w:rsidRPr="0058552C">
              <w:rPr>
                <w:rFonts w:eastAsia="DejaVu Sans" w:cs="DejaVu Sans"/>
                <w:color w:val="000000"/>
              </w:rPr>
              <w:t>3.2</w:t>
            </w:r>
          </w:p>
        </w:tc>
        <w:tc>
          <w:tcPr>
            <w:tcW w:w="659" w:type="dxa"/>
          </w:tcPr>
          <w:p w14:paraId="25870A00" w14:textId="77777777" w:rsidR="00C60097" w:rsidRPr="0058552C" w:rsidRDefault="00C60097" w:rsidP="0036365A">
            <w:pPr>
              <w:spacing w:before="100" w:after="100"/>
              <w:ind w:right="57"/>
              <w:jc w:val="right"/>
            </w:pPr>
            <w:r w:rsidRPr="0058552C">
              <w:rPr>
                <w:rFonts w:eastAsia="DejaVu Sans" w:cs="DejaVu Sans"/>
                <w:color w:val="000000"/>
              </w:rPr>
              <w:t>3.2</w:t>
            </w:r>
          </w:p>
        </w:tc>
      </w:tr>
    </w:tbl>
    <w:p w14:paraId="0EEE4DB1" w14:textId="77777777" w:rsidR="00835DDF" w:rsidRDefault="00835DDF">
      <w:pPr>
        <w:spacing w:before="0" w:after="160"/>
        <w:rPr>
          <w:rFonts w:ascii="Aptos Display" w:eastAsiaTheme="majorEastAsia" w:hAnsi="Aptos Display" w:cstheme="majorBidi"/>
          <w:b/>
          <w:color w:val="055044" w:themeColor="text2"/>
          <w:sz w:val="32"/>
          <w:szCs w:val="24"/>
        </w:rPr>
      </w:pPr>
      <w:r>
        <w:br w:type="page"/>
      </w:r>
    </w:p>
    <w:p w14:paraId="41CC68CF" w14:textId="5BD17E7C" w:rsidR="00835DDF" w:rsidRDefault="00835DDF" w:rsidP="00835DDF">
      <w:pPr>
        <w:pStyle w:val="Heading3"/>
      </w:pPr>
      <w:bookmarkStart w:id="17" w:name="_Toc240367983"/>
      <w:r>
        <w:t>Wage growth by sector</w:t>
      </w:r>
      <w:bookmarkEnd w:id="17"/>
    </w:p>
    <w:p w14:paraId="59DDA8FC" w14:textId="77777777" w:rsidR="00835DDF" w:rsidRDefault="00835DDF" w:rsidP="00835DDF">
      <w:pPr>
        <w:pStyle w:val="Normal-AfterHeadings"/>
      </w:pPr>
      <w:r w:rsidRPr="00927F5E">
        <w:t xml:space="preserve">The AAWI for private sector agreements approved in the June quarter 2026 was 3.8%, compared with 4.1% in the March quarter 2026 and 4.3% in the June quarter 2025 </w:t>
      </w:r>
      <w:r>
        <w:t>(refer tables 3 and 4).</w:t>
      </w:r>
    </w:p>
    <w:p w14:paraId="27A8B8F2" w14:textId="77777777" w:rsidR="00835DDF" w:rsidRDefault="00835DDF" w:rsidP="00835DDF">
      <w:r>
        <w:t>Large quantifiable private sector agreements approved in the June quarter 2026 include:</w:t>
      </w:r>
    </w:p>
    <w:p w14:paraId="0ECBD6E3" w14:textId="77777777" w:rsidR="00835DDF" w:rsidRDefault="00835DDF" w:rsidP="00835DDF">
      <w:pPr>
        <w:pStyle w:val="ListBullet"/>
      </w:pPr>
      <w:r w:rsidRPr="008A3194">
        <w:rPr>
          <w:i/>
          <w:iCs/>
        </w:rPr>
        <w:t>Mater Nursing and Midwifery Enterprise Agreement 2026</w:t>
      </w:r>
      <w:r w:rsidRPr="006A3B8E">
        <w:t xml:space="preserve"> (5,769 employees), with an AAWI of 3.4</w:t>
      </w:r>
      <w:r>
        <w:t>%</w:t>
      </w:r>
    </w:p>
    <w:p w14:paraId="3CFF7411" w14:textId="35B91778" w:rsidR="00835DDF" w:rsidRDefault="00835DDF" w:rsidP="00835DDF">
      <w:pPr>
        <w:pStyle w:val="ListBullet"/>
      </w:pPr>
      <w:r w:rsidRPr="008A3194">
        <w:rPr>
          <w:i/>
          <w:iCs/>
        </w:rPr>
        <w:t>Ramsay Health Care Victoria Nurses and Midwives Enterprise Agreement 2026 - 2030</w:t>
      </w:r>
      <w:r w:rsidRPr="00DB1ADD">
        <w:t xml:space="preserve"> (3,708 employees), with an AAWI of 5.4</w:t>
      </w:r>
      <w:r w:rsidR="0084683E">
        <w:t>%</w:t>
      </w:r>
    </w:p>
    <w:p w14:paraId="2F149375" w14:textId="77777777" w:rsidR="00835DDF" w:rsidRDefault="00835DDF" w:rsidP="00835DDF">
      <w:pPr>
        <w:pStyle w:val="ListBullet"/>
      </w:pPr>
      <w:r w:rsidRPr="008A3194">
        <w:rPr>
          <w:i/>
          <w:iCs/>
        </w:rPr>
        <w:t>WorkPac Coal Mining Agreement 2026</w:t>
      </w:r>
      <w:r>
        <w:t xml:space="preserve"> (2,844 employees), with an AAWI of 4.0%</w:t>
      </w:r>
    </w:p>
    <w:p w14:paraId="4A7DFC3D" w14:textId="228985C7" w:rsidR="00835DDF" w:rsidRDefault="00835DDF" w:rsidP="00835DDF">
      <w:pPr>
        <w:pStyle w:val="Heading5"/>
      </w:pPr>
      <w:bookmarkStart w:id="18" w:name="_Toc240279174"/>
      <w:bookmarkStart w:id="19" w:name="_Toc240367849"/>
      <w:bookmarkStart w:id="20" w:name="_Toc240367955"/>
      <w:r>
        <w:t xml:space="preserve">Chart </w:t>
      </w:r>
      <w:r w:rsidR="008F0B2F">
        <w:t>3</w:t>
      </w:r>
      <w:r>
        <w:t xml:space="preserve">: </w:t>
      </w:r>
      <w:r w:rsidRPr="00A071CA">
        <w:t>The private sector AAWI for current agreements</w:t>
      </w:r>
      <w:r>
        <w:t xml:space="preserve"> has stabilised at just under 4% after a period of growth</w:t>
      </w:r>
      <w:bookmarkEnd w:id="18"/>
      <w:bookmarkEnd w:id="19"/>
      <w:bookmarkEnd w:id="20"/>
    </w:p>
    <w:p w14:paraId="5E42873A" w14:textId="77777777" w:rsidR="00835DDF" w:rsidRDefault="00835DDF" w:rsidP="00835DDF">
      <w:pPr>
        <w:pStyle w:val="Normal-AfterHeadings"/>
      </w:pPr>
      <w:r w:rsidRPr="001F69EC">
        <w:t>Quarterly AAWI for private sector approved and current agreements (%)</w:t>
      </w:r>
    </w:p>
    <w:p w14:paraId="394A9875" w14:textId="77777777" w:rsidR="00835DDF" w:rsidRPr="00100298" w:rsidRDefault="00835DDF" w:rsidP="00835DDF">
      <w:r>
        <w:rPr>
          <w:noProof/>
        </w:rPr>
        <w:drawing>
          <wp:inline distT="0" distB="0" distL="0" distR="0" wp14:anchorId="3D1A1351" wp14:editId="2C63D249">
            <wp:extent cx="5890260" cy="3365863"/>
            <wp:effectExtent l="0" t="0" r="0" b="6350"/>
            <wp:docPr id="1429133191" name="Picture 1429133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pic:cNvPicPr>
                      <a:picLocks noChangeAspect="1" noChangeArrowheads="1"/>
                    </pic:cNvPicPr>
                  </pic:nvPicPr>
                  <pic:blipFill>
                    <a:blip r:embed="rId18"/>
                    <a:stretch>
                      <a:fillRect/>
                    </a:stretch>
                  </pic:blipFill>
                  <pic:spPr bwMode="auto">
                    <a:xfrm>
                      <a:off x="0" y="0"/>
                      <a:ext cx="5890260" cy="3365863"/>
                    </a:xfrm>
                    <a:prstGeom prst="rect">
                      <a:avLst/>
                    </a:prstGeom>
                    <a:noFill/>
                  </pic:spPr>
                </pic:pic>
              </a:graphicData>
            </a:graphic>
          </wp:inline>
        </w:drawing>
      </w:r>
    </w:p>
    <w:p w14:paraId="7DC798EA" w14:textId="77777777" w:rsidR="00835DDF" w:rsidRDefault="00835DDF" w:rsidP="00835DDF">
      <w:pPr>
        <w:pStyle w:val="Source"/>
      </w:pPr>
      <w:r w:rsidRPr="00D651F1">
        <w:t>Source: Department of Employment and Workplace Relations, Workplace Agreements Database</w:t>
      </w:r>
      <w:r>
        <w:t>.</w:t>
      </w:r>
    </w:p>
    <w:p w14:paraId="6D425618" w14:textId="77777777" w:rsidR="00835DDF" w:rsidRDefault="00835DDF" w:rsidP="00835DDF">
      <w:r w:rsidRPr="007B205A">
        <w:t>The AAWI for public sector enterprise agreements approved in the June quarter 2026 was 3.9%, compared with 3.5% in the March quarter 2026 and 3.9% in the June quarter 2025</w:t>
      </w:r>
      <w:r>
        <w:t xml:space="preserve"> (refer tables 3 and 4).</w:t>
      </w:r>
    </w:p>
    <w:p w14:paraId="24EDD81F" w14:textId="77777777" w:rsidR="00835DDF" w:rsidRDefault="00835DDF" w:rsidP="00835DDF">
      <w:r>
        <w:t>Large quantifiable public sector agreements approved in the June quarter 2026 include:</w:t>
      </w:r>
    </w:p>
    <w:p w14:paraId="5388EB69" w14:textId="77777777" w:rsidR="00835DDF" w:rsidRDefault="00835DDF" w:rsidP="00835DDF">
      <w:pPr>
        <w:pStyle w:val="ListBullet"/>
      </w:pPr>
      <w:r w:rsidRPr="008A3194">
        <w:rPr>
          <w:i/>
          <w:iCs/>
        </w:rPr>
        <w:t>SBS Enterprise Agreement 2026</w:t>
      </w:r>
      <w:r w:rsidRPr="009B1EFE">
        <w:t xml:space="preserve"> (1,472 employees), with an AAWI of 3.0%</w:t>
      </w:r>
    </w:p>
    <w:p w14:paraId="46BC064B" w14:textId="77777777" w:rsidR="00835DDF" w:rsidRDefault="00835DDF" w:rsidP="00835DDF">
      <w:pPr>
        <w:pStyle w:val="ListBullet"/>
      </w:pPr>
      <w:r w:rsidRPr="008A3194">
        <w:rPr>
          <w:i/>
          <w:iCs/>
        </w:rPr>
        <w:t>Ambulance Victoria Management and Administrative Staff Enterprise Agreement 2025</w:t>
      </w:r>
      <w:r w:rsidRPr="00406472">
        <w:t xml:space="preserve"> (952</w:t>
      </w:r>
      <w:r>
        <w:t> </w:t>
      </w:r>
      <w:r w:rsidRPr="00406472">
        <w:t>employees), with an AAWI of 3.9%</w:t>
      </w:r>
    </w:p>
    <w:p w14:paraId="364A3B58" w14:textId="77777777" w:rsidR="00835DDF" w:rsidRDefault="00835DDF" w:rsidP="00835DDF">
      <w:pPr>
        <w:pStyle w:val="ListBullet"/>
      </w:pPr>
      <w:r w:rsidRPr="008A3194">
        <w:rPr>
          <w:i/>
        </w:rPr>
        <w:t>Yarra Valley Water Enterprise Agreement 2025</w:t>
      </w:r>
      <w:r w:rsidRPr="0053698C">
        <w:t xml:space="preserve"> (696 employees), with an AAWI of 3.4%</w:t>
      </w:r>
    </w:p>
    <w:p w14:paraId="58D37F7A" w14:textId="77777777" w:rsidR="00835DDF" w:rsidRDefault="00835DDF" w:rsidP="00835DDF">
      <w:pPr>
        <w:spacing w:before="0" w:after="160"/>
        <w:rPr>
          <w:rFonts w:ascii="Aptos Display" w:eastAsiaTheme="majorEastAsia" w:hAnsi="Aptos Display" w:cstheme="majorBidi"/>
          <w:b/>
          <w:sz w:val="26"/>
        </w:rPr>
      </w:pPr>
      <w:r>
        <w:br w:type="page"/>
      </w:r>
    </w:p>
    <w:p w14:paraId="44CE435C" w14:textId="2B623FC6" w:rsidR="00835DDF" w:rsidRDefault="00835DDF" w:rsidP="00835DDF">
      <w:pPr>
        <w:pStyle w:val="Heading5"/>
      </w:pPr>
      <w:bookmarkStart w:id="21" w:name="_Toc240279175"/>
      <w:bookmarkStart w:id="22" w:name="_Toc240367850"/>
      <w:bookmarkStart w:id="23" w:name="_Toc240367956"/>
      <w:r>
        <w:t xml:space="preserve">Chart </w:t>
      </w:r>
      <w:r w:rsidR="008F0B2F">
        <w:t>4</w:t>
      </w:r>
      <w:r>
        <w:t>: T</w:t>
      </w:r>
      <w:r w:rsidRPr="008C0B92">
        <w:t xml:space="preserve">he public sector AAWI for </w:t>
      </w:r>
      <w:r>
        <w:t xml:space="preserve">approved agreements continues to increase, while the AAWI for </w:t>
      </w:r>
      <w:r w:rsidRPr="008C0B92">
        <w:t xml:space="preserve">current agreements </w:t>
      </w:r>
      <w:r>
        <w:t>remains above 4%</w:t>
      </w:r>
      <w:bookmarkEnd w:id="21"/>
      <w:bookmarkEnd w:id="22"/>
      <w:bookmarkEnd w:id="23"/>
    </w:p>
    <w:p w14:paraId="37FB0AAC" w14:textId="77777777" w:rsidR="00835DDF" w:rsidRDefault="00835DDF" w:rsidP="00835DDF">
      <w:pPr>
        <w:pStyle w:val="Normal-AfterHeadings"/>
      </w:pPr>
      <w:r w:rsidRPr="001F69EC">
        <w:t>Quarterly AAWI for p</w:t>
      </w:r>
      <w:r>
        <w:t>ublic</w:t>
      </w:r>
      <w:r w:rsidRPr="001F69EC">
        <w:t xml:space="preserve"> sector approved and current agreements (%)</w:t>
      </w:r>
    </w:p>
    <w:p w14:paraId="34D531B1" w14:textId="77777777" w:rsidR="00835DDF" w:rsidRPr="00F743E6" w:rsidRDefault="00835DDF" w:rsidP="00835DDF">
      <w:r>
        <w:rPr>
          <w:noProof/>
        </w:rPr>
        <w:drawing>
          <wp:inline distT="0" distB="0" distL="0" distR="0" wp14:anchorId="0C86F56B" wp14:editId="3081B482">
            <wp:extent cx="5890260" cy="3365863"/>
            <wp:effectExtent l="0" t="0" r="0" b="6350"/>
            <wp:docPr id="682438645" name="Picture 682438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pic:cNvPicPr>
                      <a:picLocks noChangeAspect="1" noChangeArrowheads="1"/>
                    </pic:cNvPicPr>
                  </pic:nvPicPr>
                  <pic:blipFill>
                    <a:blip r:embed="rId19"/>
                    <a:stretch>
                      <a:fillRect/>
                    </a:stretch>
                  </pic:blipFill>
                  <pic:spPr bwMode="auto">
                    <a:xfrm>
                      <a:off x="0" y="0"/>
                      <a:ext cx="5890260" cy="3365863"/>
                    </a:xfrm>
                    <a:prstGeom prst="rect">
                      <a:avLst/>
                    </a:prstGeom>
                    <a:noFill/>
                  </pic:spPr>
                </pic:pic>
              </a:graphicData>
            </a:graphic>
          </wp:inline>
        </w:drawing>
      </w:r>
    </w:p>
    <w:p w14:paraId="71E01888" w14:textId="77777777" w:rsidR="00835DDF" w:rsidRDefault="00835DDF" w:rsidP="00835DDF">
      <w:pPr>
        <w:pStyle w:val="Source"/>
      </w:pPr>
      <w:r w:rsidRPr="00D651F1">
        <w:t>Source: Department of Employment and Workplace Relations, Workplace Agreements Database</w:t>
      </w:r>
      <w:r>
        <w:t>.</w:t>
      </w:r>
    </w:p>
    <w:p w14:paraId="40A88998" w14:textId="78B4EBDA" w:rsidR="005644D2" w:rsidRDefault="005644D2" w:rsidP="005644D2">
      <w:pPr>
        <w:pStyle w:val="Heading3"/>
      </w:pPr>
      <w:bookmarkStart w:id="24" w:name="_Toc240367984"/>
      <w:r>
        <w:t>Wage growth at industry level</w:t>
      </w:r>
      <w:bookmarkEnd w:id="24"/>
    </w:p>
    <w:p w14:paraId="1CB37499" w14:textId="77777777" w:rsidR="005644D2" w:rsidRDefault="005644D2" w:rsidP="005644D2">
      <w:r>
        <w:t>The industries with the highest AAWIs in newly approved federal enterprise agreements were Construction (5.8%), Education and Training (4.3%) and Metal Manufacturing (4.2%).</w:t>
      </w:r>
    </w:p>
    <w:p w14:paraId="2B8CC609" w14:textId="77777777" w:rsidR="005644D2" w:rsidRDefault="005644D2" w:rsidP="005644D2">
      <w:r>
        <w:t>The industries with the lowest AAWIs were Rental, Hiring and Real Estate Services (3.1%), Information Media and Telecommunications (3.1%) and Public Administration and Safety (3.1%) (refer table 7).</w:t>
      </w:r>
    </w:p>
    <w:p w14:paraId="6F912692" w14:textId="77777777" w:rsidR="00835DDF" w:rsidRDefault="00835DDF">
      <w:pPr>
        <w:spacing w:before="0" w:after="160"/>
        <w:rPr>
          <w:rFonts w:ascii="Aptos Display" w:eastAsiaTheme="majorEastAsia" w:hAnsi="Aptos Display" w:cstheme="majorBidi"/>
          <w:b/>
          <w:color w:val="055044" w:themeColor="text2"/>
          <w:sz w:val="32"/>
          <w:szCs w:val="24"/>
        </w:rPr>
      </w:pPr>
      <w:r>
        <w:br w:type="page"/>
      </w:r>
    </w:p>
    <w:p w14:paraId="028579FC" w14:textId="2DD2158A" w:rsidR="00E31DFF" w:rsidRDefault="00E31DFF" w:rsidP="00E31DFF">
      <w:pPr>
        <w:pStyle w:val="Heading3"/>
      </w:pPr>
      <w:bookmarkStart w:id="25" w:name="_Toc240367985"/>
      <w:r>
        <w:t>Wage growth by state and territory</w:t>
      </w:r>
      <w:bookmarkEnd w:id="25"/>
    </w:p>
    <w:p w14:paraId="55A570F8" w14:textId="77777777" w:rsidR="00E31DFF" w:rsidRDefault="00E31DFF" w:rsidP="00E31DFF">
      <w:r>
        <w:t>AAWI results for agreements approved in the June quarter 2026 were highest for agreements in Tasmania at 4.8%, and lowest in the Australian Capital Territory at 3.1%. The Australian Capital Territory also posted its smallest number of approved agreements this quarter compared with recent years (refer table 10).</w:t>
      </w:r>
    </w:p>
    <w:p w14:paraId="46EBAB51" w14:textId="5E27571B" w:rsidR="00E31DFF" w:rsidRDefault="00E31DFF" w:rsidP="00E31DFF">
      <w:pPr>
        <w:pStyle w:val="Heading5"/>
      </w:pPr>
      <w:bookmarkStart w:id="26" w:name="_Toc240279176"/>
      <w:bookmarkStart w:id="27" w:name="_Toc240367851"/>
      <w:bookmarkStart w:id="28" w:name="_Toc240367957"/>
      <w:r>
        <w:t xml:space="preserve">Chart </w:t>
      </w:r>
      <w:r w:rsidR="008F0B2F">
        <w:t>5</w:t>
      </w:r>
      <w:r>
        <w:t>: Most jurisdictions had AAWIs around the average for all states, with the exception of Tasmania and the ACT</w:t>
      </w:r>
      <w:bookmarkEnd w:id="26"/>
      <w:bookmarkEnd w:id="27"/>
      <w:bookmarkEnd w:id="28"/>
    </w:p>
    <w:p w14:paraId="5A182F5F" w14:textId="77777777" w:rsidR="00E31DFF" w:rsidRPr="00F743E6" w:rsidRDefault="00E31DFF" w:rsidP="00E31DFF">
      <w:pPr>
        <w:pStyle w:val="Normal-AfterHeadings"/>
      </w:pPr>
      <w:r w:rsidRPr="004E7DD1">
        <w:t>Quarterly AAWI for State and Territory approved agreements (%)</w:t>
      </w:r>
      <w:r w:rsidRPr="00F743E6">
        <w:rPr>
          <w:noProof/>
        </w:rPr>
        <w:drawing>
          <wp:inline distT="0" distB="0" distL="0" distR="0" wp14:anchorId="22806C63" wp14:editId="65457458">
            <wp:extent cx="5890260" cy="3366135"/>
            <wp:effectExtent l="0" t="0" r="0" b="5715"/>
            <wp:docPr id="64258170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890260" cy="3366135"/>
                    </a:xfrm>
                    <a:prstGeom prst="rect">
                      <a:avLst/>
                    </a:prstGeom>
                    <a:noFill/>
                    <a:ln>
                      <a:noFill/>
                    </a:ln>
                  </pic:spPr>
                </pic:pic>
              </a:graphicData>
            </a:graphic>
          </wp:inline>
        </w:drawing>
      </w:r>
    </w:p>
    <w:p w14:paraId="6CDE2D65" w14:textId="77777777" w:rsidR="00E31DFF" w:rsidRDefault="00E31DFF" w:rsidP="00E31DFF">
      <w:pPr>
        <w:pStyle w:val="Source"/>
      </w:pPr>
      <w:r w:rsidRPr="00D651F1">
        <w:t>Source: Department of Employment and Workplace Relations, Workplace Agreements Database</w:t>
      </w:r>
      <w:r>
        <w:t>.</w:t>
      </w:r>
    </w:p>
    <w:p w14:paraId="20DF7D2D" w14:textId="77777777" w:rsidR="00835DDF" w:rsidRDefault="00835DDF">
      <w:pPr>
        <w:spacing w:before="0" w:after="160"/>
        <w:rPr>
          <w:rFonts w:ascii="Aptos Display" w:eastAsiaTheme="majorEastAsia" w:hAnsi="Aptos Display" w:cstheme="majorBidi"/>
          <w:b/>
          <w:color w:val="055044" w:themeColor="text2"/>
          <w:sz w:val="32"/>
          <w:szCs w:val="24"/>
        </w:rPr>
      </w:pPr>
      <w:r>
        <w:br w:type="page"/>
      </w:r>
    </w:p>
    <w:p w14:paraId="18DDA456" w14:textId="4848833C" w:rsidR="00C60097" w:rsidRDefault="00C60097" w:rsidP="00C60097">
      <w:pPr>
        <w:pStyle w:val="Heading3"/>
      </w:pPr>
      <w:bookmarkStart w:id="29" w:name="_Toc240367986"/>
      <w:r>
        <w:t>Wage growth by union coverage</w:t>
      </w:r>
      <w:bookmarkEnd w:id="29"/>
    </w:p>
    <w:p w14:paraId="09F624CD" w14:textId="77777777" w:rsidR="00C60097" w:rsidRDefault="00C60097" w:rsidP="00C60097">
      <w:r>
        <w:t>Agreements approved in the June quarter 2026 that formally covered unions had a combined AAWI of 3.9%, down from 4.0% in the March quarter 2026 and 4.3% in the June quarter 2025.</w:t>
      </w:r>
    </w:p>
    <w:p w14:paraId="42EE90BC" w14:textId="77777777" w:rsidR="00C60097" w:rsidRPr="00DD6BE1" w:rsidRDefault="00C60097" w:rsidP="00C60097">
      <w:r>
        <w:t>Agreements approved in the June quarter 2026 with no unions formally covered had a combined AAWI of 3.3%, down from 3.4% in the March quarter 2026 and up from 3.0% in the June quarter 2025 (refer table 13).</w:t>
      </w:r>
    </w:p>
    <w:p w14:paraId="553341FB" w14:textId="55AF9798" w:rsidR="00C60097" w:rsidRDefault="00C60097" w:rsidP="00C60097">
      <w:pPr>
        <w:pStyle w:val="Heading5"/>
      </w:pPr>
      <w:bookmarkStart w:id="30" w:name="_Toc240279177"/>
      <w:bookmarkStart w:id="31" w:name="_Toc240367852"/>
      <w:bookmarkStart w:id="32" w:name="_Toc240367958"/>
      <w:r>
        <w:t xml:space="preserve">Chart </w:t>
      </w:r>
      <w:r w:rsidR="008F0B2F">
        <w:t>6</w:t>
      </w:r>
      <w:r>
        <w:t xml:space="preserve">: </w:t>
      </w:r>
      <w:r>
        <w:rPr>
          <w:rFonts w:eastAsia="Aptos"/>
          <w:color w:val="000000"/>
        </w:rPr>
        <w:t xml:space="preserve">Union covered </w:t>
      </w:r>
      <w:r>
        <w:rPr>
          <w:rFonts w:eastAsia="Aptos"/>
        </w:rPr>
        <w:t>a</w:t>
      </w:r>
      <w:r w:rsidRPr="00466D64">
        <w:rPr>
          <w:rFonts w:eastAsia="Aptos"/>
        </w:rPr>
        <w:t xml:space="preserve">greements </w:t>
      </w:r>
      <w:r>
        <w:rPr>
          <w:rFonts w:eastAsia="Aptos"/>
        </w:rPr>
        <w:t xml:space="preserve">contain an </w:t>
      </w:r>
      <w:r w:rsidRPr="00466D64">
        <w:rPr>
          <w:rFonts w:eastAsia="Aptos"/>
        </w:rPr>
        <w:t xml:space="preserve">AAWI </w:t>
      </w:r>
      <w:r>
        <w:rPr>
          <w:rFonts w:eastAsia="Aptos"/>
        </w:rPr>
        <w:t xml:space="preserve">of 0.6 percentage points higher </w:t>
      </w:r>
      <w:r w:rsidRPr="00466D64">
        <w:rPr>
          <w:rFonts w:eastAsia="Aptos"/>
        </w:rPr>
        <w:t xml:space="preserve">than non-union </w:t>
      </w:r>
      <w:r>
        <w:rPr>
          <w:rFonts w:eastAsia="Aptos"/>
        </w:rPr>
        <w:t xml:space="preserve">covered </w:t>
      </w:r>
      <w:r w:rsidRPr="00466D64">
        <w:rPr>
          <w:rFonts w:eastAsia="Aptos"/>
        </w:rPr>
        <w:t>agreements</w:t>
      </w:r>
      <w:r>
        <w:rPr>
          <w:rFonts w:eastAsia="Aptos"/>
        </w:rPr>
        <w:t xml:space="preserve"> for the second quarter in a row</w:t>
      </w:r>
      <w:bookmarkEnd w:id="30"/>
      <w:bookmarkEnd w:id="31"/>
      <w:bookmarkEnd w:id="32"/>
    </w:p>
    <w:p w14:paraId="2A77112D" w14:textId="77777777" w:rsidR="00C60097" w:rsidRDefault="00C60097" w:rsidP="00C60097">
      <w:pPr>
        <w:pStyle w:val="Normal-AfterHeadings"/>
      </w:pPr>
      <w:r>
        <w:t>Quarterly AAWI for union and non-union covered approved agreements (%)</w:t>
      </w:r>
    </w:p>
    <w:p w14:paraId="34DAC0C4" w14:textId="77777777" w:rsidR="00C60097" w:rsidRPr="004700F8" w:rsidRDefault="00C60097" w:rsidP="00C60097">
      <w:r>
        <w:rPr>
          <w:noProof/>
        </w:rPr>
        <w:drawing>
          <wp:inline distT="0" distB="0" distL="0" distR="0" wp14:anchorId="7DC36802" wp14:editId="4C7A1993">
            <wp:extent cx="5890260" cy="3365863"/>
            <wp:effectExtent l="0" t="0" r="0" b="6350"/>
            <wp:docPr id="1816308231" name="Picture 1816308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pic:cNvPicPr>
                      <a:picLocks noChangeAspect="1" noChangeArrowheads="1"/>
                    </pic:cNvPicPr>
                  </pic:nvPicPr>
                  <pic:blipFill>
                    <a:blip r:embed="rId21"/>
                    <a:stretch>
                      <a:fillRect/>
                    </a:stretch>
                  </pic:blipFill>
                  <pic:spPr bwMode="auto">
                    <a:xfrm>
                      <a:off x="0" y="0"/>
                      <a:ext cx="5890260" cy="3365863"/>
                    </a:xfrm>
                    <a:prstGeom prst="rect">
                      <a:avLst/>
                    </a:prstGeom>
                    <a:noFill/>
                  </pic:spPr>
                </pic:pic>
              </a:graphicData>
            </a:graphic>
          </wp:inline>
        </w:drawing>
      </w:r>
    </w:p>
    <w:p w14:paraId="4721FBBD" w14:textId="77777777" w:rsidR="00C60097" w:rsidRDefault="00C60097" w:rsidP="00C60097">
      <w:pPr>
        <w:pStyle w:val="Source"/>
      </w:pPr>
      <w:r w:rsidRPr="00D651F1">
        <w:t>Source: Department of Employment and Workplace Relations, Workplace Agreements Database</w:t>
      </w:r>
      <w:r>
        <w:t>.</w:t>
      </w:r>
    </w:p>
    <w:p w14:paraId="5CD293E2" w14:textId="63353CF7" w:rsidR="00AB5566" w:rsidRDefault="00AB5566">
      <w:pPr>
        <w:spacing w:before="0" w:after="160"/>
        <w:rPr>
          <w:rFonts w:ascii="Aptos Display" w:eastAsiaTheme="majorEastAsia" w:hAnsi="Aptos Display" w:cstheme="majorBidi"/>
          <w:b/>
          <w:color w:val="055044" w:themeColor="text2"/>
          <w:sz w:val="32"/>
          <w:szCs w:val="24"/>
        </w:rPr>
      </w:pPr>
    </w:p>
    <w:p w14:paraId="56BEFC42" w14:textId="77777777" w:rsidR="00C60097" w:rsidRDefault="00C60097">
      <w:pPr>
        <w:spacing w:before="0" w:after="160"/>
        <w:rPr>
          <w:rFonts w:ascii="Aptos Display" w:eastAsiaTheme="majorEastAsia" w:hAnsi="Aptos Display" w:cstheme="majorBidi"/>
          <w:b/>
          <w:color w:val="055044" w:themeColor="text2"/>
          <w:sz w:val="32"/>
          <w:szCs w:val="24"/>
        </w:rPr>
      </w:pPr>
      <w:r>
        <w:br w:type="page"/>
      </w:r>
    </w:p>
    <w:p w14:paraId="7B5A484E" w14:textId="3E6F4509" w:rsidR="00DE3693" w:rsidRDefault="0019011C" w:rsidP="001024E4">
      <w:pPr>
        <w:pStyle w:val="Heading2"/>
      </w:pPr>
      <w:bookmarkStart w:id="33" w:name="_Toc240367987"/>
      <w:r>
        <w:t>Levels of agreement making</w:t>
      </w:r>
      <w:bookmarkEnd w:id="33"/>
    </w:p>
    <w:p w14:paraId="00065630" w14:textId="56F22CD1" w:rsidR="00EC117E" w:rsidRDefault="00EC117E" w:rsidP="00EA0BE4">
      <w:pPr>
        <w:pStyle w:val="Heading3"/>
      </w:pPr>
      <w:bookmarkStart w:id="34" w:name="_Toc240367988"/>
      <w:r>
        <w:t>Approved agreements</w:t>
      </w:r>
      <w:bookmarkEnd w:id="34"/>
    </w:p>
    <w:p w14:paraId="29B7CB20" w14:textId="018FADAC" w:rsidR="0019011C" w:rsidRDefault="0013311D" w:rsidP="00636B67">
      <w:pPr>
        <w:pStyle w:val="Normal-AfterHeadings"/>
      </w:pPr>
      <w:r w:rsidRPr="0013311D">
        <w:t xml:space="preserve">There were 784 agreements (covering 248,600 employees) approved in the June quarter 2026, compared with 724 agreements (covering 117,900 employees) in the March quarter 2026 and 973 agreements (covering 186,600 employees) in the June quarter 2025 </w:t>
      </w:r>
      <w:r w:rsidR="00EA0F3C">
        <w:t>(refer table 3)</w:t>
      </w:r>
      <w:r w:rsidR="00636B67" w:rsidRPr="00636B67">
        <w:t>.</w:t>
      </w:r>
    </w:p>
    <w:p w14:paraId="05C16F18" w14:textId="058BBE93" w:rsidR="002110D4" w:rsidRDefault="005974A3" w:rsidP="00636B67">
      <w:pPr>
        <w:pStyle w:val="Normal-AfterHeadings"/>
      </w:pPr>
      <w:r>
        <w:t xml:space="preserve">Around 63% of the employee coverage for </w:t>
      </w:r>
      <w:r w:rsidR="00EA0BE4">
        <w:t xml:space="preserve">agreements approved in </w:t>
      </w:r>
      <w:r>
        <w:t xml:space="preserve">the June quarter 2026 is attributable </w:t>
      </w:r>
      <w:r w:rsidR="00A24BBA">
        <w:t>to one</w:t>
      </w:r>
      <w:r>
        <w:t xml:space="preserve"> </w:t>
      </w:r>
      <w:r w:rsidR="006607BD">
        <w:t xml:space="preserve">single-interest </w:t>
      </w:r>
      <w:r w:rsidR="00A24BBA">
        <w:t xml:space="preserve">employer multi-enterprise agreement </w:t>
      </w:r>
      <w:r w:rsidR="00BB2E9A">
        <w:t>(refer table 15).</w:t>
      </w:r>
    </w:p>
    <w:p w14:paraId="4A3EDBEE" w14:textId="470B97FA" w:rsidR="002B7A11" w:rsidRDefault="002B7A11" w:rsidP="00B75C09">
      <w:pPr>
        <w:pStyle w:val="Heading5"/>
      </w:pPr>
      <w:bookmarkStart w:id="35" w:name="_Toc240279179"/>
      <w:bookmarkStart w:id="36" w:name="_Toc240367853"/>
      <w:bookmarkStart w:id="37" w:name="_Toc240367959"/>
      <w:r>
        <w:t xml:space="preserve">Chart 7: </w:t>
      </w:r>
      <w:r w:rsidR="00AA3DAB">
        <w:t xml:space="preserve">Employee coverage is returning to </w:t>
      </w:r>
      <w:r w:rsidR="00EC117E">
        <w:t>2024 levels but the number of approved agreements remains lower than prior years</w:t>
      </w:r>
      <w:bookmarkEnd w:id="35"/>
      <w:bookmarkEnd w:id="36"/>
      <w:bookmarkEnd w:id="37"/>
    </w:p>
    <w:p w14:paraId="6CDEBA4F" w14:textId="77777777" w:rsidR="00993B77" w:rsidRDefault="00993B77" w:rsidP="00993B77">
      <w:pPr>
        <w:pStyle w:val="Normal-AfterHeadings"/>
      </w:pPr>
      <w:r>
        <w:t>Number of approved agreements and employees covered</w:t>
      </w:r>
    </w:p>
    <w:p w14:paraId="2FAD3E89" w14:textId="2D4AECB3" w:rsidR="00354633" w:rsidRPr="00354633" w:rsidRDefault="00D40CA9" w:rsidP="00354633">
      <w:r>
        <w:rPr>
          <w:noProof/>
        </w:rPr>
        <w:drawing>
          <wp:inline distT="0" distB="0" distL="0" distR="0" wp14:anchorId="2E675995" wp14:editId="7F9E4EEA">
            <wp:extent cx="5890260" cy="3365863"/>
            <wp:effectExtent l="0" t="0" r="0" b="6350"/>
            <wp:docPr id="149724931" name="Picture 149724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pic:cNvPicPr>
                      <a:picLocks noChangeAspect="1" noChangeArrowheads="1"/>
                    </pic:cNvPicPr>
                  </pic:nvPicPr>
                  <pic:blipFill>
                    <a:blip r:embed="rId22"/>
                    <a:stretch>
                      <a:fillRect/>
                    </a:stretch>
                  </pic:blipFill>
                  <pic:spPr bwMode="auto">
                    <a:xfrm>
                      <a:off x="0" y="0"/>
                      <a:ext cx="5890260" cy="3365863"/>
                    </a:xfrm>
                    <a:prstGeom prst="rect">
                      <a:avLst/>
                    </a:prstGeom>
                    <a:noFill/>
                  </pic:spPr>
                </pic:pic>
              </a:graphicData>
            </a:graphic>
          </wp:inline>
        </w:drawing>
      </w:r>
    </w:p>
    <w:p w14:paraId="4BD4FF4F" w14:textId="77777777" w:rsidR="002B7A11" w:rsidRDefault="002B7A11" w:rsidP="002B7A11">
      <w:pPr>
        <w:pStyle w:val="Source"/>
      </w:pPr>
      <w:r w:rsidRPr="00D651F1">
        <w:t>Source: Department of Employment and Workplace Relations, Workplace Agreements Database</w:t>
      </w:r>
      <w:r>
        <w:t>.</w:t>
      </w:r>
    </w:p>
    <w:p w14:paraId="6F9F292D" w14:textId="654A0E9D" w:rsidR="00EC117E" w:rsidRDefault="00EC117E" w:rsidP="00EA0BE4">
      <w:pPr>
        <w:pStyle w:val="Heading3"/>
        <w:rPr>
          <w:rFonts w:eastAsia="Aptos"/>
        </w:rPr>
      </w:pPr>
      <w:bookmarkStart w:id="38" w:name="_Toc240367989"/>
      <w:r>
        <w:rPr>
          <w:rFonts w:eastAsia="Aptos"/>
        </w:rPr>
        <w:t>Current agreements</w:t>
      </w:r>
      <w:bookmarkEnd w:id="38"/>
    </w:p>
    <w:p w14:paraId="32A6486C" w14:textId="77777777" w:rsidR="002110D4" w:rsidRDefault="002110D4" w:rsidP="002110D4">
      <w:pPr>
        <w:pBdr>
          <w:top w:val="none" w:sz="0" w:space="0" w:color="000000"/>
          <w:left w:val="none" w:sz="0" w:space="0" w:color="000000"/>
          <w:bottom w:val="none" w:sz="0" w:space="0" w:color="000000"/>
          <w:right w:val="none" w:sz="0" w:space="0" w:color="000000"/>
        </w:pBdr>
        <w:spacing w:before="120" w:after="240"/>
        <w:rPr>
          <w:rFonts w:eastAsia="Aptos" w:cs="Aptos"/>
          <w:color w:val="000000"/>
        </w:rPr>
      </w:pPr>
      <w:r>
        <w:rPr>
          <w:rFonts w:eastAsia="Aptos" w:cs="Aptos"/>
          <w:color w:val="000000"/>
        </w:rPr>
        <w:t xml:space="preserve">There were 11,614 current (not expired or terminated) agreements as at 30 June 2026, compared with 11,333 agreements current as at 31 March 2026 and 11,305 agreements current at 30 June 2025. </w:t>
      </w:r>
    </w:p>
    <w:p w14:paraId="31498BBF" w14:textId="2D8DF2FE" w:rsidR="002F1B67" w:rsidRDefault="002F1B67" w:rsidP="002110D4">
      <w:pPr>
        <w:pBdr>
          <w:top w:val="none" w:sz="0" w:space="0" w:color="000000"/>
          <w:left w:val="none" w:sz="0" w:space="0" w:color="000000"/>
          <w:bottom w:val="none" w:sz="0" w:space="0" w:color="000000"/>
          <w:right w:val="none" w:sz="0" w:space="0" w:color="000000"/>
        </w:pBdr>
        <w:spacing w:before="120" w:after="240"/>
      </w:pPr>
      <w:r>
        <w:rPr>
          <w:rFonts w:eastAsia="Aptos" w:cs="Aptos"/>
          <w:color w:val="000000"/>
        </w:rPr>
        <w:t>This is the highest number of current agreements recorded since the June quarter 2018.</w:t>
      </w:r>
    </w:p>
    <w:p w14:paraId="00E10B95" w14:textId="77777777" w:rsidR="001024E4" w:rsidRDefault="001024E4">
      <w:pPr>
        <w:spacing w:before="0" w:after="160"/>
        <w:rPr>
          <w:rFonts w:ascii="Aptos Display" w:eastAsiaTheme="majorEastAsia" w:hAnsi="Aptos Display" w:cstheme="majorBidi"/>
          <w:b/>
          <w:sz w:val="26"/>
        </w:rPr>
      </w:pPr>
      <w:r>
        <w:br w:type="page"/>
      </w:r>
    </w:p>
    <w:p w14:paraId="6A671A4E" w14:textId="6A1ADE90" w:rsidR="00A40507" w:rsidRDefault="00A40507" w:rsidP="00B75C09">
      <w:pPr>
        <w:pStyle w:val="Heading5"/>
      </w:pPr>
      <w:bookmarkStart w:id="39" w:name="_Toc240279180"/>
      <w:bookmarkStart w:id="40" w:name="_Toc240367854"/>
      <w:bookmarkStart w:id="41" w:name="_Toc240367960"/>
      <w:r>
        <w:t xml:space="preserve">Chart </w:t>
      </w:r>
      <w:r w:rsidR="00857C99">
        <w:t>8</w:t>
      </w:r>
      <w:r>
        <w:t xml:space="preserve">: </w:t>
      </w:r>
      <w:r w:rsidR="00C01F0A">
        <w:t xml:space="preserve">Current agreement coverage continues to climb, while employee coverage </w:t>
      </w:r>
      <w:r w:rsidR="008C5CEC">
        <w:t>has declined for a second quarter</w:t>
      </w:r>
      <w:bookmarkEnd w:id="39"/>
      <w:bookmarkEnd w:id="40"/>
      <w:bookmarkEnd w:id="41"/>
    </w:p>
    <w:p w14:paraId="1069004D" w14:textId="36F433E6" w:rsidR="00A40507" w:rsidRDefault="00A40507" w:rsidP="00A40507">
      <w:pPr>
        <w:pStyle w:val="Normal-AfterHeadings"/>
      </w:pPr>
      <w:r>
        <w:t xml:space="preserve">Number of </w:t>
      </w:r>
      <w:r w:rsidR="00543B2E">
        <w:t>current</w:t>
      </w:r>
      <w:r>
        <w:t xml:space="preserve"> agreements and employees covered</w:t>
      </w:r>
    </w:p>
    <w:p w14:paraId="1C023F8E" w14:textId="3C38A3CB" w:rsidR="001E0A37" w:rsidRPr="001E0A37" w:rsidRDefault="004F2CA1" w:rsidP="001E0A37">
      <w:r>
        <w:rPr>
          <w:noProof/>
        </w:rPr>
        <w:drawing>
          <wp:inline distT="0" distB="0" distL="0" distR="0" wp14:anchorId="63F07D8F" wp14:editId="01C608E6">
            <wp:extent cx="5890260" cy="3365863"/>
            <wp:effectExtent l="0" t="0" r="0" b="6350"/>
            <wp:docPr id="1786660300" name="Picture 1786660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pic:cNvPicPr>
                      <a:picLocks noChangeAspect="1" noChangeArrowheads="1"/>
                    </pic:cNvPicPr>
                  </pic:nvPicPr>
                  <pic:blipFill>
                    <a:blip r:embed="rId23"/>
                    <a:stretch>
                      <a:fillRect/>
                    </a:stretch>
                  </pic:blipFill>
                  <pic:spPr bwMode="auto">
                    <a:xfrm>
                      <a:off x="0" y="0"/>
                      <a:ext cx="5890260" cy="3365863"/>
                    </a:xfrm>
                    <a:prstGeom prst="rect">
                      <a:avLst/>
                    </a:prstGeom>
                    <a:noFill/>
                  </pic:spPr>
                </pic:pic>
              </a:graphicData>
            </a:graphic>
          </wp:inline>
        </w:drawing>
      </w:r>
    </w:p>
    <w:p w14:paraId="72238531" w14:textId="77777777" w:rsidR="00A40507" w:rsidRDefault="00A40507" w:rsidP="00A40507">
      <w:pPr>
        <w:pStyle w:val="Source"/>
      </w:pPr>
      <w:r w:rsidRPr="00D651F1">
        <w:t>Source: Department of Employment and Workplace Relations, Workplace Agreements Database</w:t>
      </w:r>
      <w:r>
        <w:t>.</w:t>
      </w:r>
    </w:p>
    <w:p w14:paraId="46393FE5" w14:textId="5B495BF8" w:rsidR="00636B67" w:rsidRDefault="002E381F" w:rsidP="0087227C">
      <w:pPr>
        <w:pStyle w:val="Heading3"/>
      </w:pPr>
      <w:bookmarkStart w:id="42" w:name="_Toc240367990"/>
      <w:r>
        <w:t xml:space="preserve">Non-quantifiable </w:t>
      </w:r>
      <w:r w:rsidR="007B2303">
        <w:t xml:space="preserve">approved </w:t>
      </w:r>
      <w:r>
        <w:t>agreement</w:t>
      </w:r>
      <w:r w:rsidR="00192221">
        <w:t>s</w:t>
      </w:r>
      <w:bookmarkEnd w:id="42"/>
    </w:p>
    <w:p w14:paraId="14B69B06" w14:textId="77777777" w:rsidR="00CB12C4" w:rsidRDefault="00CB12C4" w:rsidP="000829B8">
      <w:pPr>
        <w:pBdr>
          <w:top w:val="none" w:sz="0" w:space="0" w:color="000000"/>
          <w:left w:val="none" w:sz="0" w:space="0" w:color="000000"/>
          <w:bottom w:val="none" w:sz="0" w:space="0" w:color="000000"/>
          <w:right w:val="none" w:sz="0" w:space="0" w:color="000000"/>
        </w:pBdr>
        <w:spacing w:before="120" w:after="240"/>
      </w:pPr>
      <w:r w:rsidRPr="00CB12C4">
        <w:t xml:space="preserve">15.1% of agreements approved in the June quarter 2026, covering 71.4% of employees, did not contain quantifiable wage increases and are not included as part of the AAWI calculations. </w:t>
      </w:r>
    </w:p>
    <w:p w14:paraId="6FFBBD3F" w14:textId="77777777" w:rsidR="00D4715A" w:rsidRPr="00D4715A" w:rsidRDefault="00D4715A" w:rsidP="00AA5E63">
      <w:r w:rsidRPr="00D4715A">
        <w:t>In the June quarter 2026, the three largest approved agreements that did not have quantifiable wage increases were:</w:t>
      </w:r>
    </w:p>
    <w:p w14:paraId="2DF28F5C" w14:textId="79A8116F" w:rsidR="000829B8" w:rsidRPr="00851D7C" w:rsidRDefault="002B7E86" w:rsidP="0030098C">
      <w:pPr>
        <w:pStyle w:val="ListBullet"/>
      </w:pPr>
      <w:r w:rsidRPr="00AA5E63">
        <w:rPr>
          <w:i/>
          <w:iCs/>
        </w:rPr>
        <w:t>Health and Allied Services, Managers and Administrative Workers (Victorian Public Sector) (Single Interest Employers) Enterprise Agreement 2025-2027</w:t>
      </w:r>
      <w:r>
        <w:t>,</w:t>
      </w:r>
      <w:r w:rsidRPr="002B7E86">
        <w:t xml:space="preserve"> 156,219 employees</w:t>
      </w:r>
      <w:r w:rsidR="00437C43">
        <w:t>,</w:t>
      </w:r>
      <w:r w:rsidRPr="002B7E86">
        <w:t xml:space="preserve"> </w:t>
      </w:r>
      <w:r w:rsidR="00437C43">
        <w:t xml:space="preserve">due to an </w:t>
      </w:r>
      <w:r w:rsidR="0030098C">
        <w:t>inconsistent increase</w:t>
      </w:r>
    </w:p>
    <w:p w14:paraId="14F96734" w14:textId="1D91CE5F" w:rsidR="000829B8" w:rsidRPr="00851D7C" w:rsidRDefault="003043A3" w:rsidP="0030098C">
      <w:pPr>
        <w:pStyle w:val="ListBullet"/>
      </w:pPr>
      <w:r w:rsidRPr="00B80CB0">
        <w:rPr>
          <w:i/>
          <w:iCs/>
        </w:rPr>
        <w:t>Flip Out Enterprise Agreement 2025</w:t>
      </w:r>
      <w:r>
        <w:t>,</w:t>
      </w:r>
      <w:r w:rsidRPr="003043A3">
        <w:t xml:space="preserve"> 4,337 employees</w:t>
      </w:r>
      <w:r>
        <w:t>,</w:t>
      </w:r>
      <w:r w:rsidR="00131A95">
        <w:t xml:space="preserve"> due to</w:t>
      </w:r>
      <w:r>
        <w:t xml:space="preserve"> increases linked to minimum wage</w:t>
      </w:r>
    </w:p>
    <w:p w14:paraId="596805FE" w14:textId="1BE9FF50" w:rsidR="00C771A1" w:rsidRDefault="00D9516A" w:rsidP="003639C0">
      <w:pPr>
        <w:pStyle w:val="ListBullet"/>
        <w:rPr>
          <w:rFonts w:ascii="Aptos Display" w:eastAsiaTheme="majorEastAsia" w:hAnsi="Aptos Display" w:cstheme="majorBidi"/>
          <w:b/>
          <w:sz w:val="26"/>
        </w:rPr>
      </w:pPr>
      <w:r w:rsidRPr="00B80CB0">
        <w:rPr>
          <w:i/>
          <w:iCs/>
        </w:rPr>
        <w:t>Cabrini Nurses and Midwives Enterprise Agreement 2025</w:t>
      </w:r>
      <w:r>
        <w:t>,</w:t>
      </w:r>
      <w:r w:rsidRPr="00D9516A">
        <w:t xml:space="preserve"> 1,687 employees</w:t>
      </w:r>
      <w:r>
        <w:t xml:space="preserve">, due to </w:t>
      </w:r>
      <w:r w:rsidR="003639C0">
        <w:t>an inconsistent increase</w:t>
      </w:r>
      <w:r w:rsidR="00C771A1">
        <w:br w:type="page"/>
      </w:r>
    </w:p>
    <w:p w14:paraId="6ACBF259" w14:textId="4E4D3282" w:rsidR="00C519AD" w:rsidRDefault="00C519AD" w:rsidP="00B75C09">
      <w:pPr>
        <w:pStyle w:val="Heading5"/>
      </w:pPr>
      <w:bookmarkStart w:id="43" w:name="_Toc240279181"/>
      <w:bookmarkStart w:id="44" w:name="_Toc240367855"/>
      <w:bookmarkStart w:id="45" w:name="_Toc240367961"/>
      <w:r>
        <w:t xml:space="preserve">Chart 9: </w:t>
      </w:r>
      <w:r w:rsidR="00A2460B">
        <w:rPr>
          <w:rFonts w:eastAsia="Aptos"/>
          <w:color w:val="000000"/>
        </w:rPr>
        <w:t>T</w:t>
      </w:r>
      <w:r w:rsidR="00A2460B" w:rsidRPr="002F7A28">
        <w:rPr>
          <w:rFonts w:eastAsia="Aptos"/>
        </w:rPr>
        <w:t>he share of employees covered by</w:t>
      </w:r>
      <w:r w:rsidR="00A2460B">
        <w:rPr>
          <w:rFonts w:eastAsia="Aptos"/>
        </w:rPr>
        <w:t xml:space="preserve"> non-quantifiable wage increase</w:t>
      </w:r>
      <w:r w:rsidR="00B80CB0">
        <w:rPr>
          <w:rFonts w:eastAsia="Aptos"/>
        </w:rPr>
        <w:t>d</w:t>
      </w:r>
      <w:r w:rsidR="00A2460B" w:rsidRPr="002F7A28">
        <w:rPr>
          <w:rFonts w:eastAsia="Aptos"/>
        </w:rPr>
        <w:t xml:space="preserve"> sharply </w:t>
      </w:r>
      <w:r w:rsidR="00A2460B">
        <w:rPr>
          <w:rFonts w:eastAsia="Aptos"/>
        </w:rPr>
        <w:t>from the prior quarter</w:t>
      </w:r>
      <w:bookmarkEnd w:id="43"/>
      <w:bookmarkEnd w:id="44"/>
      <w:bookmarkEnd w:id="45"/>
    </w:p>
    <w:p w14:paraId="129371A4" w14:textId="77777777" w:rsidR="009620CC" w:rsidRDefault="009620CC" w:rsidP="009620CC">
      <w:pPr>
        <w:pStyle w:val="Normal-AfterHeadings"/>
      </w:pPr>
      <w:r>
        <w:t>Share of non-quantifiable agreements and employees of all approved agreements (%)</w:t>
      </w:r>
    </w:p>
    <w:p w14:paraId="60E40DD9" w14:textId="2E46DBAB" w:rsidR="0054791E" w:rsidRPr="0054791E" w:rsidRDefault="0054791E" w:rsidP="0054791E">
      <w:r w:rsidRPr="0054791E">
        <w:rPr>
          <w:noProof/>
        </w:rPr>
        <w:drawing>
          <wp:inline distT="0" distB="0" distL="0" distR="0" wp14:anchorId="66A19BD4" wp14:editId="248A2B55">
            <wp:extent cx="5890260" cy="3366135"/>
            <wp:effectExtent l="0" t="0" r="0" b="5715"/>
            <wp:docPr id="182302514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890260" cy="3366135"/>
                    </a:xfrm>
                    <a:prstGeom prst="rect">
                      <a:avLst/>
                    </a:prstGeom>
                    <a:noFill/>
                    <a:ln>
                      <a:noFill/>
                    </a:ln>
                  </pic:spPr>
                </pic:pic>
              </a:graphicData>
            </a:graphic>
          </wp:inline>
        </w:drawing>
      </w:r>
    </w:p>
    <w:p w14:paraId="66E6E1D9" w14:textId="77777777" w:rsidR="00C519AD" w:rsidRDefault="00C519AD" w:rsidP="00C519AD">
      <w:pPr>
        <w:pStyle w:val="Source"/>
      </w:pPr>
      <w:r w:rsidRPr="00D651F1">
        <w:t>Source: Department of Employment and Workplace Relations, Workplace Agreements Database</w:t>
      </w:r>
      <w:r>
        <w:t>.</w:t>
      </w:r>
    </w:p>
    <w:p w14:paraId="2D69B524" w14:textId="2A7223F4" w:rsidR="00E97A16" w:rsidRDefault="00E97A16" w:rsidP="00E97A16">
      <w:pPr>
        <w:pStyle w:val="Heading3"/>
      </w:pPr>
      <w:bookmarkStart w:id="46" w:name="_Toc240367991"/>
      <w:r>
        <w:t>Expiring agreements</w:t>
      </w:r>
      <w:bookmarkEnd w:id="46"/>
    </w:p>
    <w:p w14:paraId="07603F58" w14:textId="1B622862" w:rsidR="004C7A20" w:rsidRPr="004F715F" w:rsidRDefault="003908C3" w:rsidP="00E97A16">
      <w:pPr>
        <w:pBdr>
          <w:top w:val="none" w:sz="0" w:space="0" w:color="000000"/>
          <w:left w:val="none" w:sz="0" w:space="0" w:color="000000"/>
          <w:bottom w:val="none" w:sz="0" w:space="0" w:color="000000"/>
          <w:right w:val="none" w:sz="0" w:space="0" w:color="000000"/>
        </w:pBdr>
        <w:spacing w:before="120" w:after="240"/>
      </w:pPr>
      <w:r w:rsidRPr="004F715F">
        <w:t xml:space="preserve">1,120 agreements </w:t>
      </w:r>
      <w:r w:rsidR="008D06E7" w:rsidRPr="004F715F">
        <w:t xml:space="preserve">covering 332,700 employees </w:t>
      </w:r>
      <w:r w:rsidRPr="004F715F">
        <w:t>nominally expire</w:t>
      </w:r>
      <w:r w:rsidR="008D06E7" w:rsidRPr="004F715F">
        <w:t>d</w:t>
      </w:r>
      <w:r w:rsidRPr="004F715F">
        <w:t xml:space="preserve"> within the June quarter 2026</w:t>
      </w:r>
      <w:r w:rsidR="00231A27" w:rsidRPr="004F715F">
        <w:t xml:space="preserve">, and around </w:t>
      </w:r>
      <w:r w:rsidR="004C7A20" w:rsidRPr="004F715F">
        <w:t xml:space="preserve">64% of those </w:t>
      </w:r>
      <w:r w:rsidR="008A7AF1" w:rsidRPr="004F715F">
        <w:t xml:space="preserve">were scheduled to </w:t>
      </w:r>
      <w:r w:rsidR="004C7A20" w:rsidRPr="004F715F">
        <w:t>expire on 30 June 2026.</w:t>
      </w:r>
    </w:p>
    <w:p w14:paraId="5487AD5A" w14:textId="3FF8C63E" w:rsidR="008A7AF1" w:rsidRPr="004F715F" w:rsidRDefault="008A7AF1" w:rsidP="00E97A16">
      <w:pPr>
        <w:pBdr>
          <w:top w:val="none" w:sz="0" w:space="0" w:color="000000"/>
          <w:left w:val="none" w:sz="0" w:space="0" w:color="000000"/>
          <w:bottom w:val="none" w:sz="0" w:space="0" w:color="000000"/>
          <w:right w:val="none" w:sz="0" w:space="0" w:color="000000"/>
        </w:pBdr>
        <w:spacing w:before="120" w:after="240"/>
      </w:pPr>
      <w:r w:rsidRPr="004F715F">
        <w:t xml:space="preserve">This compares with </w:t>
      </w:r>
      <w:r w:rsidR="00C40866" w:rsidRPr="004F715F">
        <w:t xml:space="preserve">580 agreements covering 141,800 employees that nominally expired within the March quarter 2026, and 1,109 agreements covering 242,600 employees </w:t>
      </w:r>
      <w:r w:rsidR="00E51AEB" w:rsidRPr="004F715F">
        <w:t>within the June quarter 2025.</w:t>
      </w:r>
    </w:p>
    <w:p w14:paraId="5B583BF0" w14:textId="49758C22" w:rsidR="00E51AEB" w:rsidRPr="004F715F" w:rsidRDefault="0022192F" w:rsidP="00E97A16">
      <w:pPr>
        <w:pBdr>
          <w:top w:val="none" w:sz="0" w:space="0" w:color="000000"/>
          <w:left w:val="none" w:sz="0" w:space="0" w:color="000000"/>
          <w:bottom w:val="none" w:sz="0" w:space="0" w:color="000000"/>
          <w:right w:val="none" w:sz="0" w:space="0" w:color="000000"/>
        </w:pBdr>
        <w:spacing w:before="120" w:after="240"/>
      </w:pPr>
      <w:r w:rsidRPr="004F715F">
        <w:t xml:space="preserve">802 agreements, covering </w:t>
      </w:r>
      <w:r w:rsidR="004F715F" w:rsidRPr="004F715F">
        <w:t>168,200 employees are scheduled to nominally expire within the September quarter 2026 (refer table 9).</w:t>
      </w:r>
    </w:p>
    <w:p w14:paraId="7AA7DDA7" w14:textId="7BDDFA88" w:rsidR="002E5649" w:rsidRDefault="00DA004D" w:rsidP="006E01A8">
      <w:pPr>
        <w:pStyle w:val="Heading2"/>
        <w:spacing w:before="480"/>
      </w:pPr>
      <w:bookmarkStart w:id="47" w:name="_Toc240367992"/>
      <w:r>
        <w:t>Further detail</w:t>
      </w:r>
      <w:bookmarkEnd w:id="47"/>
    </w:p>
    <w:p w14:paraId="62DC5A3B" w14:textId="01F49F25" w:rsidR="000A4E41" w:rsidRPr="003C3AD2" w:rsidRDefault="003B73F9" w:rsidP="002E5649">
      <w:pPr>
        <w:pStyle w:val="Normal-AfterHeadings"/>
      </w:pPr>
      <w:r w:rsidRPr="003C3AD2">
        <w:t>While this report</w:t>
      </w:r>
      <w:r w:rsidR="00615C4A" w:rsidRPr="003C3AD2">
        <w:t xml:space="preserve"> analyses enterprise bargaining approval activity over the past three years, it is accompanied by a set of detailed tables with statistics spanning back to the September quarter 2011.</w:t>
      </w:r>
      <w:r w:rsidR="000A4E41" w:rsidRPr="003C3AD2">
        <w:t xml:space="preserve"> These tables can be accessed via the </w:t>
      </w:r>
      <w:hyperlink r:id="rId25" w:history="1">
        <w:r w:rsidR="000A4E41" w:rsidRPr="003C3AD2">
          <w:rPr>
            <w:rStyle w:val="Hyperlink"/>
          </w:rPr>
          <w:t>Trends in Enterprise Bargaining</w:t>
        </w:r>
      </w:hyperlink>
      <w:r w:rsidR="000A4E41" w:rsidRPr="003C3AD2">
        <w:t xml:space="preserve"> website.</w:t>
      </w:r>
    </w:p>
    <w:p w14:paraId="14EF3952" w14:textId="0AA4023F" w:rsidR="002E5649" w:rsidRDefault="000A4E41" w:rsidP="002E5649">
      <w:pPr>
        <w:pStyle w:val="Normal-AfterHeadings"/>
      </w:pPr>
      <w:r w:rsidRPr="003C3AD2">
        <w:t xml:space="preserve">The website also </w:t>
      </w:r>
      <w:r w:rsidR="003C3AD2" w:rsidRPr="003C3AD2">
        <w:t>includes prior editions of this report and instructions on how to join our mailing list</w:t>
      </w:r>
      <w:r w:rsidR="000C3E33">
        <w:t xml:space="preserve"> to be advised of new report publications and data releases.</w:t>
      </w:r>
    </w:p>
    <w:p w14:paraId="6FDFD51B" w14:textId="77777777" w:rsidR="00B91DD6" w:rsidRDefault="00B91DD6" w:rsidP="002E5649">
      <w:pPr>
        <w:pStyle w:val="Normal-AfterHeadings"/>
      </w:pPr>
    </w:p>
    <w:p w14:paraId="0B665D4C" w14:textId="77777777" w:rsidR="00161E35" w:rsidRDefault="00161E35" w:rsidP="00480EA0">
      <w:pPr>
        <w:sectPr w:rsidR="00161E35" w:rsidSect="005D32E0">
          <w:footerReference w:type="default" r:id="rId26"/>
          <w:footerReference w:type="first" r:id="rId27"/>
          <w:pgSz w:w="11906" w:h="16838"/>
          <w:pgMar w:top="953" w:right="1315" w:bottom="1474" w:left="1315" w:header="709" w:footer="737" w:gutter="0"/>
          <w:cols w:space="708"/>
          <w:titlePg/>
          <w:docGrid w:linePitch="360"/>
        </w:sectPr>
      </w:pPr>
    </w:p>
    <w:p w14:paraId="046DCE36" w14:textId="297478CF" w:rsidR="00AB422E" w:rsidRDefault="00500E10" w:rsidP="00822F64">
      <w:pPr>
        <w:pStyle w:val="Heading2"/>
        <w:spacing w:before="0"/>
      </w:pPr>
      <w:bookmarkStart w:id="48" w:name="_Toc240367993"/>
      <w:r>
        <w:t xml:space="preserve">Appendix A: </w:t>
      </w:r>
      <w:r w:rsidR="00AB422E">
        <w:t>Detailed Tables</w:t>
      </w:r>
      <w:bookmarkEnd w:id="48"/>
    </w:p>
    <w:p w14:paraId="3D1D6854" w14:textId="0F5C63FE" w:rsidR="00263E42" w:rsidRDefault="00263E42" w:rsidP="00263E42">
      <w:pPr>
        <w:pStyle w:val="Caption"/>
        <w:keepNext/>
      </w:pPr>
      <w:bookmarkStart w:id="49" w:name="_Toc240367997"/>
      <w:r>
        <w:t xml:space="preserve">Table </w:t>
      </w:r>
      <w:r w:rsidR="00ED1625">
        <w:t>3</w:t>
      </w:r>
      <w:r w:rsidRPr="00342DBA">
        <w:rPr>
          <w:noProof/>
        </w:rPr>
        <w:t xml:space="preserve">: </w:t>
      </w:r>
      <w:r w:rsidR="00ED5D40" w:rsidRPr="00ED5D40">
        <w:rPr>
          <w:noProof/>
        </w:rPr>
        <w:t>Agreements approved in the quarter</w:t>
      </w:r>
      <w:r w:rsidR="00380133">
        <w:rPr>
          <w:noProof/>
        </w:rPr>
        <w:t>,</w:t>
      </w:r>
      <w:r w:rsidR="00ED5D40" w:rsidRPr="00ED5D40">
        <w:rPr>
          <w:noProof/>
        </w:rPr>
        <w:t xml:space="preserve"> by sector</w:t>
      </w:r>
      <w:bookmarkEnd w:id="49"/>
    </w:p>
    <w:tbl>
      <w:tblPr>
        <w:tblStyle w:val="EDU-Basic"/>
        <w:tblW w:w="0" w:type="auto"/>
        <w:tblLook w:val="0420" w:firstRow="1" w:lastRow="0" w:firstColumn="0" w:lastColumn="0" w:noHBand="0" w:noVBand="1"/>
      </w:tblPr>
      <w:tblGrid>
        <w:gridCol w:w="1793"/>
        <w:gridCol w:w="2154"/>
        <w:gridCol w:w="806"/>
        <w:gridCol w:w="804"/>
        <w:gridCol w:w="804"/>
        <w:gridCol w:w="804"/>
        <w:gridCol w:w="804"/>
        <w:gridCol w:w="804"/>
        <w:gridCol w:w="804"/>
        <w:gridCol w:w="804"/>
        <w:gridCol w:w="804"/>
        <w:gridCol w:w="804"/>
        <w:gridCol w:w="804"/>
        <w:gridCol w:w="804"/>
        <w:gridCol w:w="804"/>
      </w:tblGrid>
      <w:tr w:rsidR="0080450A" w14:paraId="58FA85AC" w14:textId="70EBAB94" w:rsidTr="00543F07">
        <w:trPr>
          <w:cnfStyle w:val="100000000000" w:firstRow="1" w:lastRow="0" w:firstColumn="0" w:lastColumn="0" w:oddVBand="0" w:evenVBand="0" w:oddHBand="0" w:evenHBand="0" w:firstRowFirstColumn="0" w:firstRowLastColumn="0" w:lastRowFirstColumn="0" w:lastRowLastColumn="0"/>
          <w:trHeight w:val="397"/>
          <w:tblHeader/>
        </w:trPr>
        <w:tc>
          <w:tcPr>
            <w:tcW w:w="1793" w:type="dxa"/>
            <w:tcBorders>
              <w:right w:val="nil"/>
            </w:tcBorders>
          </w:tcPr>
          <w:p w14:paraId="2C383582" w14:textId="79562CC1" w:rsidR="0080450A" w:rsidRDefault="0080450A" w:rsidP="0080450A">
            <w:pPr>
              <w:spacing w:after="100"/>
            </w:pPr>
          </w:p>
        </w:tc>
        <w:tc>
          <w:tcPr>
            <w:tcW w:w="2154" w:type="dxa"/>
            <w:tcBorders>
              <w:left w:val="nil"/>
              <w:right w:val="nil"/>
            </w:tcBorders>
          </w:tcPr>
          <w:p w14:paraId="036991A6" w14:textId="20A71B79" w:rsidR="0080450A" w:rsidRDefault="0080450A" w:rsidP="0080450A">
            <w:pPr>
              <w:spacing w:after="0"/>
            </w:pPr>
          </w:p>
        </w:tc>
        <w:tc>
          <w:tcPr>
            <w:tcW w:w="806" w:type="dxa"/>
            <w:tcBorders>
              <w:left w:val="nil"/>
              <w:right w:val="nil"/>
            </w:tcBorders>
          </w:tcPr>
          <w:p w14:paraId="0405437B" w14:textId="46D26F3C" w:rsidR="0080450A" w:rsidRPr="00147718" w:rsidRDefault="0080450A" w:rsidP="0080450A">
            <w:pPr>
              <w:spacing w:after="0"/>
              <w:rPr>
                <w:sz w:val="18"/>
                <w:szCs w:val="18"/>
              </w:rPr>
            </w:pPr>
            <w:r w:rsidRPr="00147718">
              <w:rPr>
                <w:sz w:val="18"/>
                <w:szCs w:val="18"/>
              </w:rPr>
              <w:t>Jun-23</w:t>
            </w:r>
          </w:p>
        </w:tc>
        <w:tc>
          <w:tcPr>
            <w:tcW w:w="804" w:type="dxa"/>
            <w:tcBorders>
              <w:left w:val="nil"/>
              <w:right w:val="nil"/>
            </w:tcBorders>
          </w:tcPr>
          <w:p w14:paraId="5A20F70F" w14:textId="12023AAC" w:rsidR="0080450A" w:rsidRPr="00147718" w:rsidRDefault="0080450A" w:rsidP="0080450A">
            <w:pPr>
              <w:spacing w:after="0"/>
              <w:rPr>
                <w:sz w:val="18"/>
                <w:szCs w:val="18"/>
              </w:rPr>
            </w:pPr>
            <w:r w:rsidRPr="00147718">
              <w:rPr>
                <w:sz w:val="18"/>
                <w:szCs w:val="18"/>
              </w:rPr>
              <w:t>Sep-23</w:t>
            </w:r>
          </w:p>
        </w:tc>
        <w:tc>
          <w:tcPr>
            <w:tcW w:w="804" w:type="dxa"/>
            <w:tcBorders>
              <w:left w:val="nil"/>
              <w:right w:val="nil"/>
            </w:tcBorders>
          </w:tcPr>
          <w:p w14:paraId="612C37FE" w14:textId="7A91A535" w:rsidR="0080450A" w:rsidRPr="00147718" w:rsidRDefault="0080450A" w:rsidP="0080450A">
            <w:pPr>
              <w:spacing w:after="0"/>
              <w:rPr>
                <w:sz w:val="18"/>
                <w:szCs w:val="18"/>
              </w:rPr>
            </w:pPr>
            <w:r w:rsidRPr="00147718">
              <w:rPr>
                <w:sz w:val="18"/>
                <w:szCs w:val="18"/>
              </w:rPr>
              <w:t>Dec-23</w:t>
            </w:r>
          </w:p>
        </w:tc>
        <w:tc>
          <w:tcPr>
            <w:tcW w:w="804" w:type="dxa"/>
            <w:tcBorders>
              <w:left w:val="nil"/>
              <w:right w:val="nil"/>
            </w:tcBorders>
          </w:tcPr>
          <w:p w14:paraId="163FD684" w14:textId="407BE275" w:rsidR="0080450A" w:rsidRPr="00147718" w:rsidRDefault="0080450A" w:rsidP="0080450A">
            <w:pPr>
              <w:spacing w:after="0"/>
              <w:rPr>
                <w:sz w:val="18"/>
                <w:szCs w:val="18"/>
              </w:rPr>
            </w:pPr>
            <w:r w:rsidRPr="00147718">
              <w:rPr>
                <w:sz w:val="18"/>
                <w:szCs w:val="18"/>
              </w:rPr>
              <w:t>Mar-24</w:t>
            </w:r>
          </w:p>
        </w:tc>
        <w:tc>
          <w:tcPr>
            <w:tcW w:w="804" w:type="dxa"/>
            <w:tcBorders>
              <w:left w:val="nil"/>
              <w:right w:val="nil"/>
            </w:tcBorders>
          </w:tcPr>
          <w:p w14:paraId="585B837C" w14:textId="6BAB7440" w:rsidR="0080450A" w:rsidRPr="00147718" w:rsidRDefault="0080450A" w:rsidP="0080450A">
            <w:pPr>
              <w:spacing w:after="0"/>
              <w:rPr>
                <w:sz w:val="18"/>
                <w:szCs w:val="18"/>
              </w:rPr>
            </w:pPr>
            <w:r w:rsidRPr="00147718">
              <w:rPr>
                <w:sz w:val="18"/>
                <w:szCs w:val="18"/>
              </w:rPr>
              <w:t>Jun-24</w:t>
            </w:r>
          </w:p>
        </w:tc>
        <w:tc>
          <w:tcPr>
            <w:tcW w:w="804" w:type="dxa"/>
            <w:tcBorders>
              <w:left w:val="nil"/>
              <w:right w:val="nil"/>
            </w:tcBorders>
          </w:tcPr>
          <w:p w14:paraId="2AFAA903" w14:textId="2B979B9C" w:rsidR="0080450A" w:rsidRPr="00147718" w:rsidRDefault="0080450A" w:rsidP="0080450A">
            <w:pPr>
              <w:spacing w:after="0"/>
              <w:rPr>
                <w:sz w:val="18"/>
                <w:szCs w:val="18"/>
              </w:rPr>
            </w:pPr>
            <w:r w:rsidRPr="00147718">
              <w:rPr>
                <w:sz w:val="18"/>
                <w:szCs w:val="18"/>
              </w:rPr>
              <w:t>Sep-24</w:t>
            </w:r>
          </w:p>
        </w:tc>
        <w:tc>
          <w:tcPr>
            <w:tcW w:w="804" w:type="dxa"/>
            <w:tcBorders>
              <w:left w:val="nil"/>
              <w:right w:val="nil"/>
            </w:tcBorders>
          </w:tcPr>
          <w:p w14:paraId="453876EE" w14:textId="723979EC" w:rsidR="0080450A" w:rsidRPr="00147718" w:rsidRDefault="0080450A" w:rsidP="0080450A">
            <w:pPr>
              <w:spacing w:after="0"/>
              <w:rPr>
                <w:sz w:val="18"/>
                <w:szCs w:val="18"/>
              </w:rPr>
            </w:pPr>
            <w:r w:rsidRPr="00147718">
              <w:rPr>
                <w:sz w:val="18"/>
                <w:szCs w:val="18"/>
              </w:rPr>
              <w:t>Dec-24</w:t>
            </w:r>
          </w:p>
        </w:tc>
        <w:tc>
          <w:tcPr>
            <w:tcW w:w="804" w:type="dxa"/>
            <w:tcBorders>
              <w:left w:val="nil"/>
              <w:right w:val="nil"/>
            </w:tcBorders>
          </w:tcPr>
          <w:p w14:paraId="64F764DA" w14:textId="2207532A" w:rsidR="0080450A" w:rsidRPr="00147718" w:rsidRDefault="0080450A" w:rsidP="0080450A">
            <w:pPr>
              <w:spacing w:after="0"/>
              <w:rPr>
                <w:sz w:val="18"/>
                <w:szCs w:val="18"/>
              </w:rPr>
            </w:pPr>
            <w:r w:rsidRPr="00147718">
              <w:rPr>
                <w:sz w:val="18"/>
                <w:szCs w:val="18"/>
              </w:rPr>
              <w:t>Mar-25</w:t>
            </w:r>
          </w:p>
        </w:tc>
        <w:tc>
          <w:tcPr>
            <w:tcW w:w="804" w:type="dxa"/>
            <w:tcBorders>
              <w:left w:val="nil"/>
              <w:right w:val="nil"/>
            </w:tcBorders>
          </w:tcPr>
          <w:p w14:paraId="6CF98731" w14:textId="0E0E32A0" w:rsidR="0080450A" w:rsidRPr="00147718" w:rsidRDefault="0080450A" w:rsidP="0080450A">
            <w:pPr>
              <w:spacing w:after="0"/>
              <w:rPr>
                <w:sz w:val="18"/>
                <w:szCs w:val="18"/>
              </w:rPr>
            </w:pPr>
            <w:r w:rsidRPr="00147718">
              <w:rPr>
                <w:sz w:val="18"/>
                <w:szCs w:val="18"/>
              </w:rPr>
              <w:t>Jun-25</w:t>
            </w:r>
          </w:p>
        </w:tc>
        <w:tc>
          <w:tcPr>
            <w:tcW w:w="804" w:type="dxa"/>
            <w:tcBorders>
              <w:left w:val="nil"/>
              <w:right w:val="nil"/>
            </w:tcBorders>
          </w:tcPr>
          <w:p w14:paraId="621235C3" w14:textId="51B8D8B9" w:rsidR="0080450A" w:rsidRPr="00147718" w:rsidRDefault="0080450A" w:rsidP="0080450A">
            <w:pPr>
              <w:spacing w:after="0"/>
              <w:rPr>
                <w:sz w:val="18"/>
                <w:szCs w:val="18"/>
              </w:rPr>
            </w:pPr>
            <w:r w:rsidRPr="00147718">
              <w:rPr>
                <w:sz w:val="18"/>
                <w:szCs w:val="18"/>
              </w:rPr>
              <w:t>Sep-25</w:t>
            </w:r>
          </w:p>
        </w:tc>
        <w:tc>
          <w:tcPr>
            <w:tcW w:w="804" w:type="dxa"/>
            <w:tcBorders>
              <w:left w:val="nil"/>
              <w:right w:val="nil"/>
            </w:tcBorders>
          </w:tcPr>
          <w:p w14:paraId="2EC339CC" w14:textId="3B5F1EAE" w:rsidR="0080450A" w:rsidRPr="00147718" w:rsidRDefault="0080450A" w:rsidP="0080450A">
            <w:pPr>
              <w:spacing w:after="0"/>
              <w:rPr>
                <w:sz w:val="18"/>
                <w:szCs w:val="18"/>
              </w:rPr>
            </w:pPr>
            <w:r w:rsidRPr="00147718">
              <w:rPr>
                <w:sz w:val="18"/>
                <w:szCs w:val="18"/>
              </w:rPr>
              <w:t>Dec-25</w:t>
            </w:r>
          </w:p>
        </w:tc>
        <w:tc>
          <w:tcPr>
            <w:tcW w:w="804" w:type="dxa"/>
            <w:tcBorders>
              <w:left w:val="nil"/>
              <w:right w:val="nil"/>
            </w:tcBorders>
          </w:tcPr>
          <w:p w14:paraId="2D8DAE83" w14:textId="4B28BB26" w:rsidR="0080450A" w:rsidRPr="00147718" w:rsidRDefault="0080450A" w:rsidP="0080450A">
            <w:pPr>
              <w:spacing w:after="0"/>
              <w:rPr>
                <w:sz w:val="18"/>
                <w:szCs w:val="18"/>
              </w:rPr>
            </w:pPr>
            <w:r w:rsidRPr="00147718">
              <w:rPr>
                <w:sz w:val="18"/>
                <w:szCs w:val="18"/>
              </w:rPr>
              <w:t>Mar-26</w:t>
            </w:r>
          </w:p>
        </w:tc>
        <w:tc>
          <w:tcPr>
            <w:tcW w:w="804" w:type="dxa"/>
            <w:tcBorders>
              <w:left w:val="nil"/>
            </w:tcBorders>
          </w:tcPr>
          <w:p w14:paraId="1C224B66" w14:textId="74A074A6" w:rsidR="0080450A" w:rsidRPr="00147718" w:rsidRDefault="0080450A" w:rsidP="0080450A">
            <w:pPr>
              <w:spacing w:after="0"/>
              <w:rPr>
                <w:sz w:val="18"/>
                <w:szCs w:val="18"/>
              </w:rPr>
            </w:pPr>
            <w:r w:rsidRPr="00147718">
              <w:rPr>
                <w:sz w:val="18"/>
                <w:szCs w:val="18"/>
              </w:rPr>
              <w:t>Jun-26</w:t>
            </w:r>
          </w:p>
        </w:tc>
      </w:tr>
      <w:tr w:rsidR="00F51F25" w14:paraId="701D36CA" w14:textId="56ACBBF7" w:rsidTr="00236BF9">
        <w:trPr>
          <w:trHeight w:val="340"/>
        </w:trPr>
        <w:tc>
          <w:tcPr>
            <w:tcW w:w="1793" w:type="dxa"/>
            <w:tcBorders>
              <w:bottom w:val="nil"/>
              <w:right w:val="nil"/>
            </w:tcBorders>
          </w:tcPr>
          <w:p w14:paraId="1DE6F5F9" w14:textId="6CE67E48" w:rsidR="00F51F25" w:rsidRPr="00236BF9" w:rsidRDefault="00F51F25" w:rsidP="00F51F25">
            <w:pPr>
              <w:spacing w:after="0"/>
              <w:rPr>
                <w:sz w:val="20"/>
                <w:szCs w:val="20"/>
              </w:rPr>
            </w:pPr>
            <w:r w:rsidRPr="00236BF9">
              <w:rPr>
                <w:sz w:val="20"/>
                <w:szCs w:val="20"/>
              </w:rPr>
              <w:t>Public sector</w:t>
            </w:r>
          </w:p>
        </w:tc>
        <w:tc>
          <w:tcPr>
            <w:tcW w:w="2154" w:type="dxa"/>
            <w:tcBorders>
              <w:left w:val="nil"/>
              <w:bottom w:val="nil"/>
              <w:right w:val="nil"/>
            </w:tcBorders>
          </w:tcPr>
          <w:p w14:paraId="407706CE" w14:textId="14E6D7EE" w:rsidR="00F51F25" w:rsidRPr="00236BF9" w:rsidRDefault="00F51F25" w:rsidP="00F51F25">
            <w:pPr>
              <w:spacing w:after="0"/>
              <w:rPr>
                <w:sz w:val="20"/>
                <w:szCs w:val="20"/>
              </w:rPr>
            </w:pPr>
            <w:r w:rsidRPr="00236BF9">
              <w:rPr>
                <w:sz w:val="20"/>
                <w:szCs w:val="20"/>
              </w:rPr>
              <w:t>Agreements</w:t>
            </w:r>
          </w:p>
        </w:tc>
        <w:tc>
          <w:tcPr>
            <w:tcW w:w="806" w:type="dxa"/>
            <w:tcBorders>
              <w:left w:val="nil"/>
              <w:bottom w:val="nil"/>
              <w:right w:val="nil"/>
            </w:tcBorders>
          </w:tcPr>
          <w:p w14:paraId="314CF344" w14:textId="420526D6" w:rsidR="00F51F25" w:rsidRPr="00236BF9" w:rsidRDefault="00F51F25" w:rsidP="00F51F25">
            <w:pPr>
              <w:spacing w:after="0"/>
              <w:ind w:right="57"/>
              <w:jc w:val="right"/>
              <w:rPr>
                <w:sz w:val="20"/>
                <w:szCs w:val="20"/>
              </w:rPr>
            </w:pPr>
            <w:r>
              <w:rPr>
                <w:rFonts w:eastAsia="Aptos" w:cs="Aptos"/>
                <w:color w:val="000000"/>
                <w:sz w:val="20"/>
                <w:szCs w:val="20"/>
              </w:rPr>
              <w:t>26</w:t>
            </w:r>
          </w:p>
        </w:tc>
        <w:tc>
          <w:tcPr>
            <w:tcW w:w="804" w:type="dxa"/>
            <w:tcBorders>
              <w:left w:val="nil"/>
              <w:bottom w:val="nil"/>
              <w:right w:val="nil"/>
            </w:tcBorders>
          </w:tcPr>
          <w:p w14:paraId="6370E354" w14:textId="1A34F23F" w:rsidR="00F51F25" w:rsidRPr="00236BF9" w:rsidRDefault="00F51F25" w:rsidP="00F51F25">
            <w:pPr>
              <w:spacing w:after="0"/>
              <w:ind w:right="57"/>
              <w:jc w:val="right"/>
              <w:rPr>
                <w:sz w:val="20"/>
                <w:szCs w:val="20"/>
              </w:rPr>
            </w:pPr>
            <w:r>
              <w:rPr>
                <w:rFonts w:eastAsia="Aptos" w:cs="Aptos"/>
                <w:color w:val="000000"/>
                <w:sz w:val="20"/>
                <w:szCs w:val="20"/>
              </w:rPr>
              <w:t>44</w:t>
            </w:r>
          </w:p>
        </w:tc>
        <w:tc>
          <w:tcPr>
            <w:tcW w:w="804" w:type="dxa"/>
            <w:tcBorders>
              <w:left w:val="nil"/>
              <w:bottom w:val="nil"/>
              <w:right w:val="nil"/>
            </w:tcBorders>
          </w:tcPr>
          <w:p w14:paraId="62E15B10" w14:textId="0AC368B0" w:rsidR="00F51F25" w:rsidRPr="00236BF9" w:rsidRDefault="00F51F25" w:rsidP="00F51F25">
            <w:pPr>
              <w:spacing w:after="0"/>
              <w:ind w:right="57"/>
              <w:jc w:val="right"/>
              <w:rPr>
                <w:sz w:val="20"/>
                <w:szCs w:val="20"/>
              </w:rPr>
            </w:pPr>
            <w:r>
              <w:rPr>
                <w:rFonts w:eastAsia="Aptos" w:cs="Aptos"/>
                <w:color w:val="000000"/>
                <w:sz w:val="20"/>
                <w:szCs w:val="20"/>
              </w:rPr>
              <w:t>42</w:t>
            </w:r>
          </w:p>
        </w:tc>
        <w:tc>
          <w:tcPr>
            <w:tcW w:w="804" w:type="dxa"/>
            <w:tcBorders>
              <w:left w:val="nil"/>
              <w:bottom w:val="nil"/>
              <w:right w:val="nil"/>
            </w:tcBorders>
          </w:tcPr>
          <w:p w14:paraId="13604FA8" w14:textId="610D27DF" w:rsidR="00F51F25" w:rsidRPr="00236BF9" w:rsidRDefault="00F51F25" w:rsidP="00F51F25">
            <w:pPr>
              <w:spacing w:after="0"/>
              <w:ind w:right="57"/>
              <w:jc w:val="right"/>
              <w:rPr>
                <w:sz w:val="20"/>
                <w:szCs w:val="20"/>
              </w:rPr>
            </w:pPr>
            <w:r>
              <w:rPr>
                <w:rFonts w:eastAsia="Aptos" w:cs="Aptos"/>
                <w:color w:val="000000"/>
                <w:sz w:val="20"/>
                <w:szCs w:val="20"/>
              </w:rPr>
              <w:t>116</w:t>
            </w:r>
          </w:p>
        </w:tc>
        <w:tc>
          <w:tcPr>
            <w:tcW w:w="804" w:type="dxa"/>
            <w:tcBorders>
              <w:left w:val="nil"/>
              <w:bottom w:val="nil"/>
              <w:right w:val="nil"/>
            </w:tcBorders>
          </w:tcPr>
          <w:p w14:paraId="3F418537" w14:textId="4EF4478C" w:rsidR="00F51F25" w:rsidRPr="00236BF9" w:rsidRDefault="00F51F25" w:rsidP="00F51F25">
            <w:pPr>
              <w:spacing w:after="0"/>
              <w:ind w:right="57"/>
              <w:jc w:val="right"/>
              <w:rPr>
                <w:sz w:val="20"/>
                <w:szCs w:val="20"/>
              </w:rPr>
            </w:pPr>
            <w:r>
              <w:rPr>
                <w:rFonts w:eastAsia="Aptos" w:cs="Aptos"/>
                <w:color w:val="000000"/>
                <w:sz w:val="20"/>
                <w:szCs w:val="20"/>
              </w:rPr>
              <w:t>78</w:t>
            </w:r>
          </w:p>
        </w:tc>
        <w:tc>
          <w:tcPr>
            <w:tcW w:w="804" w:type="dxa"/>
            <w:tcBorders>
              <w:left w:val="nil"/>
              <w:bottom w:val="nil"/>
              <w:right w:val="nil"/>
            </w:tcBorders>
          </w:tcPr>
          <w:p w14:paraId="3701935E" w14:textId="6CA6447E" w:rsidR="00F51F25" w:rsidRPr="00236BF9" w:rsidRDefault="00F51F25" w:rsidP="00F51F25">
            <w:pPr>
              <w:spacing w:after="0"/>
              <w:ind w:right="57"/>
              <w:jc w:val="right"/>
              <w:rPr>
                <w:sz w:val="20"/>
                <w:szCs w:val="20"/>
              </w:rPr>
            </w:pPr>
            <w:r>
              <w:rPr>
                <w:rFonts w:eastAsia="Aptos" w:cs="Aptos"/>
                <w:color w:val="000000"/>
                <w:sz w:val="20"/>
                <w:szCs w:val="20"/>
              </w:rPr>
              <w:t>43</w:t>
            </w:r>
          </w:p>
        </w:tc>
        <w:tc>
          <w:tcPr>
            <w:tcW w:w="804" w:type="dxa"/>
            <w:tcBorders>
              <w:left w:val="nil"/>
              <w:bottom w:val="nil"/>
              <w:right w:val="nil"/>
            </w:tcBorders>
          </w:tcPr>
          <w:p w14:paraId="19C972B8" w14:textId="33BE9D2A" w:rsidR="00F51F25" w:rsidRPr="00236BF9" w:rsidRDefault="00F51F25" w:rsidP="00F51F25">
            <w:pPr>
              <w:spacing w:after="0"/>
              <w:ind w:right="57"/>
              <w:jc w:val="right"/>
              <w:rPr>
                <w:sz w:val="20"/>
                <w:szCs w:val="20"/>
              </w:rPr>
            </w:pPr>
            <w:r>
              <w:rPr>
                <w:rFonts w:eastAsia="Aptos" w:cs="Aptos"/>
                <w:color w:val="000000"/>
                <w:sz w:val="20"/>
                <w:szCs w:val="20"/>
              </w:rPr>
              <w:t>56</w:t>
            </w:r>
          </w:p>
        </w:tc>
        <w:tc>
          <w:tcPr>
            <w:tcW w:w="804" w:type="dxa"/>
            <w:tcBorders>
              <w:left w:val="nil"/>
              <w:bottom w:val="nil"/>
              <w:right w:val="nil"/>
            </w:tcBorders>
          </w:tcPr>
          <w:p w14:paraId="396AA32C" w14:textId="43C4C492" w:rsidR="00F51F25" w:rsidRPr="00236BF9" w:rsidRDefault="00F51F25" w:rsidP="00F51F25">
            <w:pPr>
              <w:spacing w:after="0"/>
              <w:ind w:right="57"/>
              <w:jc w:val="right"/>
              <w:rPr>
                <w:sz w:val="20"/>
                <w:szCs w:val="20"/>
              </w:rPr>
            </w:pPr>
            <w:r>
              <w:rPr>
                <w:rFonts w:eastAsia="Aptos" w:cs="Aptos"/>
                <w:color w:val="000000"/>
                <w:sz w:val="20"/>
                <w:szCs w:val="20"/>
              </w:rPr>
              <w:t>49</w:t>
            </w:r>
          </w:p>
        </w:tc>
        <w:tc>
          <w:tcPr>
            <w:tcW w:w="804" w:type="dxa"/>
            <w:tcBorders>
              <w:left w:val="nil"/>
              <w:bottom w:val="nil"/>
              <w:right w:val="nil"/>
            </w:tcBorders>
          </w:tcPr>
          <w:p w14:paraId="06B8561A" w14:textId="7EEF4859" w:rsidR="00F51F25" w:rsidRPr="00236BF9" w:rsidRDefault="00F51F25" w:rsidP="00F51F25">
            <w:pPr>
              <w:spacing w:after="0"/>
              <w:ind w:right="57"/>
              <w:jc w:val="right"/>
              <w:rPr>
                <w:sz w:val="20"/>
                <w:szCs w:val="20"/>
              </w:rPr>
            </w:pPr>
            <w:r>
              <w:rPr>
                <w:rFonts w:eastAsia="Aptos" w:cs="Aptos"/>
                <w:color w:val="000000"/>
                <w:sz w:val="20"/>
                <w:szCs w:val="20"/>
              </w:rPr>
              <w:t>38</w:t>
            </w:r>
          </w:p>
        </w:tc>
        <w:tc>
          <w:tcPr>
            <w:tcW w:w="804" w:type="dxa"/>
            <w:tcBorders>
              <w:left w:val="nil"/>
              <w:bottom w:val="nil"/>
              <w:right w:val="nil"/>
            </w:tcBorders>
          </w:tcPr>
          <w:p w14:paraId="53D6A50A" w14:textId="550000DD" w:rsidR="00F51F25" w:rsidRPr="00236BF9" w:rsidRDefault="00F51F25" w:rsidP="00F51F25">
            <w:pPr>
              <w:spacing w:after="0"/>
              <w:ind w:right="57"/>
              <w:jc w:val="right"/>
              <w:rPr>
                <w:sz w:val="20"/>
                <w:szCs w:val="20"/>
              </w:rPr>
            </w:pPr>
            <w:r>
              <w:rPr>
                <w:rFonts w:eastAsia="Aptos" w:cs="Aptos"/>
                <w:color w:val="000000"/>
                <w:sz w:val="20"/>
                <w:szCs w:val="20"/>
              </w:rPr>
              <w:t>50</w:t>
            </w:r>
          </w:p>
        </w:tc>
        <w:tc>
          <w:tcPr>
            <w:tcW w:w="804" w:type="dxa"/>
            <w:tcBorders>
              <w:left w:val="nil"/>
              <w:bottom w:val="nil"/>
              <w:right w:val="nil"/>
            </w:tcBorders>
          </w:tcPr>
          <w:p w14:paraId="780770F8" w14:textId="231D6C38" w:rsidR="00F51F25" w:rsidRPr="00236BF9" w:rsidRDefault="00F51F25" w:rsidP="00F51F25">
            <w:pPr>
              <w:spacing w:after="0"/>
              <w:ind w:right="57"/>
              <w:jc w:val="right"/>
              <w:rPr>
                <w:sz w:val="20"/>
                <w:szCs w:val="20"/>
              </w:rPr>
            </w:pPr>
            <w:r>
              <w:rPr>
                <w:rFonts w:eastAsia="Aptos" w:cs="Aptos"/>
                <w:color w:val="000000"/>
                <w:sz w:val="20"/>
                <w:szCs w:val="20"/>
              </w:rPr>
              <w:t>24</w:t>
            </w:r>
          </w:p>
        </w:tc>
        <w:tc>
          <w:tcPr>
            <w:tcW w:w="804" w:type="dxa"/>
            <w:tcBorders>
              <w:left w:val="nil"/>
              <w:bottom w:val="nil"/>
              <w:right w:val="nil"/>
            </w:tcBorders>
          </w:tcPr>
          <w:p w14:paraId="6BB719E2" w14:textId="7B76A547" w:rsidR="00F51F25" w:rsidRPr="00236BF9" w:rsidRDefault="00F51F25" w:rsidP="00F51F25">
            <w:pPr>
              <w:spacing w:after="0"/>
              <w:ind w:right="57"/>
              <w:jc w:val="right"/>
              <w:rPr>
                <w:sz w:val="20"/>
                <w:szCs w:val="20"/>
              </w:rPr>
            </w:pPr>
            <w:r>
              <w:rPr>
                <w:rFonts w:eastAsia="Aptos" w:cs="Aptos"/>
                <w:color w:val="000000"/>
                <w:sz w:val="20"/>
                <w:szCs w:val="20"/>
              </w:rPr>
              <w:t>23</w:t>
            </w:r>
          </w:p>
        </w:tc>
        <w:tc>
          <w:tcPr>
            <w:tcW w:w="804" w:type="dxa"/>
            <w:tcBorders>
              <w:left w:val="nil"/>
              <w:bottom w:val="nil"/>
            </w:tcBorders>
          </w:tcPr>
          <w:p w14:paraId="3BB3E2E6" w14:textId="596C0831" w:rsidR="00F51F25" w:rsidRPr="00236BF9" w:rsidRDefault="00F51F25" w:rsidP="00F51F25">
            <w:pPr>
              <w:spacing w:after="0"/>
              <w:ind w:right="57"/>
              <w:jc w:val="right"/>
              <w:rPr>
                <w:sz w:val="20"/>
                <w:szCs w:val="20"/>
              </w:rPr>
            </w:pPr>
            <w:r>
              <w:rPr>
                <w:rFonts w:eastAsia="Aptos" w:cs="Aptos"/>
                <w:color w:val="000000"/>
                <w:sz w:val="20"/>
                <w:szCs w:val="20"/>
              </w:rPr>
              <w:t>26</w:t>
            </w:r>
          </w:p>
        </w:tc>
      </w:tr>
      <w:tr w:rsidR="00F51F25" w14:paraId="22ECE157" w14:textId="43ADA6F3" w:rsidTr="00236BF9">
        <w:trPr>
          <w:trHeight w:val="340"/>
        </w:trPr>
        <w:tc>
          <w:tcPr>
            <w:tcW w:w="1793" w:type="dxa"/>
            <w:tcBorders>
              <w:top w:val="nil"/>
              <w:bottom w:val="nil"/>
              <w:right w:val="nil"/>
            </w:tcBorders>
          </w:tcPr>
          <w:p w14:paraId="2BCBE157" w14:textId="424EB216" w:rsidR="00F51F25" w:rsidRPr="00236BF9" w:rsidRDefault="00F51F25" w:rsidP="00F51F25">
            <w:pPr>
              <w:spacing w:after="0"/>
              <w:rPr>
                <w:sz w:val="20"/>
                <w:szCs w:val="20"/>
              </w:rPr>
            </w:pPr>
          </w:p>
        </w:tc>
        <w:tc>
          <w:tcPr>
            <w:tcW w:w="2154" w:type="dxa"/>
            <w:tcBorders>
              <w:top w:val="nil"/>
              <w:left w:val="nil"/>
              <w:bottom w:val="nil"/>
              <w:right w:val="nil"/>
            </w:tcBorders>
          </w:tcPr>
          <w:p w14:paraId="4790871E" w14:textId="5EF41C8B" w:rsidR="00F51F25" w:rsidRPr="00236BF9" w:rsidRDefault="00F51F25" w:rsidP="00F51F25">
            <w:pPr>
              <w:spacing w:after="0"/>
              <w:rPr>
                <w:sz w:val="20"/>
                <w:szCs w:val="20"/>
              </w:rPr>
            </w:pPr>
            <w:r w:rsidRPr="00236BF9">
              <w:rPr>
                <w:sz w:val="20"/>
                <w:szCs w:val="20"/>
              </w:rPr>
              <w:t>AAWI (%)</w:t>
            </w:r>
          </w:p>
        </w:tc>
        <w:tc>
          <w:tcPr>
            <w:tcW w:w="806" w:type="dxa"/>
            <w:tcBorders>
              <w:top w:val="nil"/>
              <w:left w:val="nil"/>
              <w:bottom w:val="nil"/>
              <w:right w:val="nil"/>
            </w:tcBorders>
          </w:tcPr>
          <w:p w14:paraId="0E9C72CD" w14:textId="5AAFA92C" w:rsidR="00F51F25" w:rsidRPr="00236BF9" w:rsidRDefault="00F51F25" w:rsidP="00F51F25">
            <w:pPr>
              <w:spacing w:after="0"/>
              <w:ind w:right="57"/>
              <w:jc w:val="right"/>
              <w:rPr>
                <w:sz w:val="20"/>
                <w:szCs w:val="20"/>
              </w:rPr>
            </w:pPr>
            <w:r>
              <w:rPr>
                <w:rFonts w:eastAsia="Aptos" w:cs="Aptos"/>
                <w:color w:val="000000"/>
                <w:sz w:val="20"/>
                <w:szCs w:val="20"/>
              </w:rPr>
              <w:t>3.6</w:t>
            </w:r>
          </w:p>
        </w:tc>
        <w:tc>
          <w:tcPr>
            <w:tcW w:w="804" w:type="dxa"/>
            <w:tcBorders>
              <w:top w:val="nil"/>
              <w:left w:val="nil"/>
              <w:bottom w:val="nil"/>
              <w:right w:val="nil"/>
            </w:tcBorders>
          </w:tcPr>
          <w:p w14:paraId="4F53B226" w14:textId="7C3E0811" w:rsidR="00F51F25" w:rsidRPr="00236BF9" w:rsidRDefault="00F51F25" w:rsidP="00F51F25">
            <w:pPr>
              <w:spacing w:after="0"/>
              <w:ind w:right="57"/>
              <w:jc w:val="right"/>
              <w:rPr>
                <w:sz w:val="20"/>
                <w:szCs w:val="20"/>
              </w:rPr>
            </w:pPr>
            <w:r>
              <w:rPr>
                <w:rFonts w:eastAsia="Aptos" w:cs="Aptos"/>
                <w:color w:val="000000"/>
                <w:sz w:val="20"/>
                <w:szCs w:val="20"/>
              </w:rPr>
              <w:t>4.3</w:t>
            </w:r>
          </w:p>
        </w:tc>
        <w:tc>
          <w:tcPr>
            <w:tcW w:w="804" w:type="dxa"/>
            <w:tcBorders>
              <w:top w:val="nil"/>
              <w:left w:val="nil"/>
              <w:bottom w:val="nil"/>
              <w:right w:val="nil"/>
            </w:tcBorders>
          </w:tcPr>
          <w:p w14:paraId="606543FA" w14:textId="0593E981" w:rsidR="00F51F25" w:rsidRPr="00236BF9" w:rsidRDefault="00F51F25" w:rsidP="00F51F25">
            <w:pPr>
              <w:spacing w:after="0"/>
              <w:ind w:right="57"/>
              <w:jc w:val="right"/>
              <w:rPr>
                <w:sz w:val="20"/>
                <w:szCs w:val="20"/>
              </w:rPr>
            </w:pPr>
            <w:r>
              <w:rPr>
                <w:rFonts w:eastAsia="Aptos" w:cs="Aptos"/>
                <w:color w:val="000000"/>
                <w:sz w:val="20"/>
                <w:szCs w:val="20"/>
              </w:rPr>
              <w:t>5.1</w:t>
            </w:r>
          </w:p>
        </w:tc>
        <w:tc>
          <w:tcPr>
            <w:tcW w:w="804" w:type="dxa"/>
            <w:tcBorders>
              <w:top w:val="nil"/>
              <w:left w:val="nil"/>
              <w:bottom w:val="nil"/>
              <w:right w:val="nil"/>
            </w:tcBorders>
          </w:tcPr>
          <w:p w14:paraId="132A2596" w14:textId="50BF6E6D" w:rsidR="00F51F25" w:rsidRPr="00236BF9" w:rsidRDefault="00F51F25" w:rsidP="00F51F25">
            <w:pPr>
              <w:spacing w:after="0"/>
              <w:ind w:right="57"/>
              <w:jc w:val="right"/>
              <w:rPr>
                <w:sz w:val="20"/>
                <w:szCs w:val="20"/>
              </w:rPr>
            </w:pPr>
            <w:r>
              <w:rPr>
                <w:rFonts w:eastAsia="Aptos" w:cs="Aptos"/>
                <w:color w:val="000000"/>
                <w:sz w:val="20"/>
                <w:szCs w:val="20"/>
              </w:rPr>
              <w:t>4.0</w:t>
            </w:r>
          </w:p>
        </w:tc>
        <w:tc>
          <w:tcPr>
            <w:tcW w:w="804" w:type="dxa"/>
            <w:tcBorders>
              <w:top w:val="nil"/>
              <w:left w:val="nil"/>
              <w:bottom w:val="nil"/>
              <w:right w:val="nil"/>
            </w:tcBorders>
          </w:tcPr>
          <w:p w14:paraId="20354ABA" w14:textId="0C69B701" w:rsidR="00F51F25" w:rsidRPr="00236BF9" w:rsidRDefault="00F51F25" w:rsidP="00F51F25">
            <w:pPr>
              <w:spacing w:after="0"/>
              <w:ind w:right="57"/>
              <w:jc w:val="right"/>
              <w:rPr>
                <w:sz w:val="20"/>
                <w:szCs w:val="20"/>
              </w:rPr>
            </w:pPr>
            <w:r>
              <w:rPr>
                <w:rFonts w:eastAsia="Aptos" w:cs="Aptos"/>
                <w:color w:val="000000"/>
                <w:sz w:val="20"/>
                <w:szCs w:val="20"/>
              </w:rPr>
              <w:t>3.9</w:t>
            </w:r>
          </w:p>
        </w:tc>
        <w:tc>
          <w:tcPr>
            <w:tcW w:w="804" w:type="dxa"/>
            <w:tcBorders>
              <w:top w:val="nil"/>
              <w:left w:val="nil"/>
              <w:bottom w:val="nil"/>
              <w:right w:val="nil"/>
            </w:tcBorders>
          </w:tcPr>
          <w:p w14:paraId="6E89AD53" w14:textId="419E9214" w:rsidR="00F51F25" w:rsidRPr="00236BF9" w:rsidRDefault="00F51F25" w:rsidP="00F51F25">
            <w:pPr>
              <w:spacing w:after="0"/>
              <w:ind w:right="57"/>
              <w:jc w:val="right"/>
              <w:rPr>
                <w:sz w:val="20"/>
                <w:szCs w:val="20"/>
              </w:rPr>
            </w:pPr>
            <w:r>
              <w:rPr>
                <w:rFonts w:eastAsia="Aptos" w:cs="Aptos"/>
                <w:color w:val="000000"/>
                <w:sz w:val="20"/>
                <w:szCs w:val="20"/>
              </w:rPr>
              <w:t>3.5</w:t>
            </w:r>
          </w:p>
        </w:tc>
        <w:tc>
          <w:tcPr>
            <w:tcW w:w="804" w:type="dxa"/>
            <w:tcBorders>
              <w:top w:val="nil"/>
              <w:left w:val="nil"/>
              <w:bottom w:val="nil"/>
              <w:right w:val="nil"/>
            </w:tcBorders>
          </w:tcPr>
          <w:p w14:paraId="2EBE6F90" w14:textId="32A01632" w:rsidR="00F51F25" w:rsidRPr="00236BF9" w:rsidRDefault="00F51F25" w:rsidP="00F51F25">
            <w:pPr>
              <w:spacing w:after="0"/>
              <w:ind w:right="57"/>
              <w:jc w:val="right"/>
              <w:rPr>
                <w:sz w:val="20"/>
                <w:szCs w:val="20"/>
              </w:rPr>
            </w:pPr>
            <w:r>
              <w:rPr>
                <w:rFonts w:eastAsia="Aptos" w:cs="Aptos"/>
                <w:color w:val="000000"/>
                <w:sz w:val="20"/>
                <w:szCs w:val="20"/>
              </w:rPr>
              <w:t>5.4</w:t>
            </w:r>
          </w:p>
        </w:tc>
        <w:tc>
          <w:tcPr>
            <w:tcW w:w="804" w:type="dxa"/>
            <w:tcBorders>
              <w:top w:val="nil"/>
              <w:left w:val="nil"/>
              <w:bottom w:val="nil"/>
              <w:right w:val="nil"/>
            </w:tcBorders>
          </w:tcPr>
          <w:p w14:paraId="482C95F8" w14:textId="6EB5DED7" w:rsidR="00F51F25" w:rsidRPr="00236BF9" w:rsidRDefault="00F51F25" w:rsidP="00F51F25">
            <w:pPr>
              <w:spacing w:after="0"/>
              <w:ind w:right="57"/>
              <w:jc w:val="right"/>
              <w:rPr>
                <w:sz w:val="20"/>
                <w:szCs w:val="20"/>
              </w:rPr>
            </w:pPr>
            <w:r>
              <w:rPr>
                <w:rFonts w:eastAsia="Aptos" w:cs="Aptos"/>
                <w:color w:val="000000"/>
                <w:sz w:val="20"/>
                <w:szCs w:val="20"/>
              </w:rPr>
              <w:t>3.5</w:t>
            </w:r>
          </w:p>
        </w:tc>
        <w:tc>
          <w:tcPr>
            <w:tcW w:w="804" w:type="dxa"/>
            <w:tcBorders>
              <w:top w:val="nil"/>
              <w:left w:val="nil"/>
              <w:bottom w:val="nil"/>
              <w:right w:val="nil"/>
            </w:tcBorders>
          </w:tcPr>
          <w:p w14:paraId="0420F925" w14:textId="3CB787E7" w:rsidR="00F51F25" w:rsidRPr="00236BF9" w:rsidRDefault="00F51F25" w:rsidP="00F51F25">
            <w:pPr>
              <w:spacing w:after="0"/>
              <w:ind w:right="57"/>
              <w:jc w:val="right"/>
              <w:rPr>
                <w:sz w:val="20"/>
                <w:szCs w:val="20"/>
              </w:rPr>
            </w:pPr>
            <w:r>
              <w:rPr>
                <w:rFonts w:eastAsia="Aptos" w:cs="Aptos"/>
                <w:color w:val="000000"/>
                <w:sz w:val="20"/>
                <w:szCs w:val="20"/>
              </w:rPr>
              <w:t>3.9</w:t>
            </w:r>
          </w:p>
        </w:tc>
        <w:tc>
          <w:tcPr>
            <w:tcW w:w="804" w:type="dxa"/>
            <w:tcBorders>
              <w:top w:val="nil"/>
              <w:left w:val="nil"/>
              <w:bottom w:val="nil"/>
              <w:right w:val="nil"/>
            </w:tcBorders>
          </w:tcPr>
          <w:p w14:paraId="6F3CD769" w14:textId="7C2DF19A" w:rsidR="00F51F25" w:rsidRPr="00236BF9" w:rsidRDefault="00F51F25" w:rsidP="00F51F25">
            <w:pPr>
              <w:spacing w:after="0"/>
              <w:ind w:right="57"/>
              <w:jc w:val="right"/>
              <w:rPr>
                <w:sz w:val="20"/>
                <w:szCs w:val="20"/>
              </w:rPr>
            </w:pPr>
            <w:r>
              <w:rPr>
                <w:rFonts w:eastAsia="Aptos" w:cs="Aptos"/>
                <w:color w:val="000000"/>
                <w:sz w:val="20"/>
                <w:szCs w:val="20"/>
              </w:rPr>
              <w:t>3.6</w:t>
            </w:r>
          </w:p>
        </w:tc>
        <w:tc>
          <w:tcPr>
            <w:tcW w:w="804" w:type="dxa"/>
            <w:tcBorders>
              <w:top w:val="nil"/>
              <w:left w:val="nil"/>
              <w:bottom w:val="nil"/>
              <w:right w:val="nil"/>
            </w:tcBorders>
          </w:tcPr>
          <w:p w14:paraId="09E7834D" w14:textId="3ACD63C8" w:rsidR="00F51F25" w:rsidRPr="00236BF9" w:rsidRDefault="00F51F25" w:rsidP="00F51F25">
            <w:pPr>
              <w:spacing w:after="0"/>
              <w:ind w:right="57"/>
              <w:jc w:val="right"/>
              <w:rPr>
                <w:sz w:val="20"/>
                <w:szCs w:val="20"/>
              </w:rPr>
            </w:pPr>
            <w:r>
              <w:rPr>
                <w:rFonts w:eastAsia="Aptos" w:cs="Aptos"/>
                <w:color w:val="000000"/>
                <w:sz w:val="20"/>
                <w:szCs w:val="20"/>
              </w:rPr>
              <w:t>3.2</w:t>
            </w:r>
          </w:p>
        </w:tc>
        <w:tc>
          <w:tcPr>
            <w:tcW w:w="804" w:type="dxa"/>
            <w:tcBorders>
              <w:top w:val="nil"/>
              <w:left w:val="nil"/>
              <w:bottom w:val="nil"/>
              <w:right w:val="nil"/>
            </w:tcBorders>
          </w:tcPr>
          <w:p w14:paraId="4F88A6B5" w14:textId="11AF9599" w:rsidR="00F51F25" w:rsidRPr="00236BF9" w:rsidRDefault="00F51F25" w:rsidP="00F51F25">
            <w:pPr>
              <w:spacing w:after="0"/>
              <w:ind w:right="57"/>
              <w:jc w:val="right"/>
              <w:rPr>
                <w:sz w:val="20"/>
                <w:szCs w:val="20"/>
              </w:rPr>
            </w:pPr>
            <w:r>
              <w:rPr>
                <w:rFonts w:eastAsia="Aptos" w:cs="Aptos"/>
                <w:color w:val="000000"/>
                <w:sz w:val="20"/>
                <w:szCs w:val="20"/>
              </w:rPr>
              <w:t>3.5</w:t>
            </w:r>
          </w:p>
        </w:tc>
        <w:tc>
          <w:tcPr>
            <w:tcW w:w="804" w:type="dxa"/>
            <w:tcBorders>
              <w:top w:val="nil"/>
              <w:left w:val="nil"/>
              <w:bottom w:val="nil"/>
            </w:tcBorders>
          </w:tcPr>
          <w:p w14:paraId="77EAA3B9" w14:textId="20833810" w:rsidR="00F51F25" w:rsidRPr="00236BF9" w:rsidRDefault="00F51F25" w:rsidP="00F51F25">
            <w:pPr>
              <w:spacing w:after="0"/>
              <w:ind w:right="57"/>
              <w:jc w:val="right"/>
              <w:rPr>
                <w:sz w:val="20"/>
                <w:szCs w:val="20"/>
              </w:rPr>
            </w:pPr>
            <w:r>
              <w:rPr>
                <w:rFonts w:eastAsia="Aptos" w:cs="Aptos"/>
                <w:color w:val="000000"/>
                <w:sz w:val="20"/>
                <w:szCs w:val="20"/>
              </w:rPr>
              <w:t>3.9</w:t>
            </w:r>
          </w:p>
        </w:tc>
      </w:tr>
      <w:tr w:rsidR="00F51F25" w14:paraId="5D267F1E" w14:textId="4DB405C8" w:rsidTr="00236BF9">
        <w:trPr>
          <w:trHeight w:val="340"/>
        </w:trPr>
        <w:tc>
          <w:tcPr>
            <w:tcW w:w="1793" w:type="dxa"/>
            <w:tcBorders>
              <w:top w:val="nil"/>
              <w:bottom w:val="nil"/>
              <w:right w:val="nil"/>
            </w:tcBorders>
          </w:tcPr>
          <w:p w14:paraId="748D894A" w14:textId="3CE176DB" w:rsidR="00F51F25" w:rsidRPr="00236BF9" w:rsidRDefault="00F51F25" w:rsidP="00F51F25">
            <w:pPr>
              <w:spacing w:after="0"/>
              <w:rPr>
                <w:sz w:val="20"/>
                <w:szCs w:val="20"/>
              </w:rPr>
            </w:pPr>
          </w:p>
        </w:tc>
        <w:tc>
          <w:tcPr>
            <w:tcW w:w="2154" w:type="dxa"/>
            <w:tcBorders>
              <w:top w:val="nil"/>
              <w:left w:val="nil"/>
              <w:bottom w:val="nil"/>
              <w:right w:val="nil"/>
            </w:tcBorders>
          </w:tcPr>
          <w:p w14:paraId="74D8CF0B" w14:textId="00C79EB8" w:rsidR="00F51F25" w:rsidRPr="00236BF9" w:rsidRDefault="00F51F25" w:rsidP="00F51F25">
            <w:pPr>
              <w:spacing w:after="0"/>
              <w:rPr>
                <w:sz w:val="20"/>
                <w:szCs w:val="20"/>
              </w:rPr>
            </w:pPr>
            <w:r w:rsidRPr="00236BF9">
              <w:rPr>
                <w:sz w:val="20"/>
                <w:szCs w:val="20"/>
              </w:rPr>
              <w:t>Duration (years)</w:t>
            </w:r>
          </w:p>
        </w:tc>
        <w:tc>
          <w:tcPr>
            <w:tcW w:w="806" w:type="dxa"/>
            <w:tcBorders>
              <w:top w:val="nil"/>
              <w:left w:val="nil"/>
              <w:bottom w:val="nil"/>
              <w:right w:val="nil"/>
            </w:tcBorders>
          </w:tcPr>
          <w:p w14:paraId="3C8BE03E" w14:textId="1FF9D720" w:rsidR="00F51F25" w:rsidRPr="00236BF9" w:rsidRDefault="00F51F25" w:rsidP="00F51F25">
            <w:pPr>
              <w:spacing w:after="0"/>
              <w:ind w:right="57"/>
              <w:jc w:val="right"/>
              <w:rPr>
                <w:sz w:val="20"/>
                <w:szCs w:val="20"/>
              </w:rPr>
            </w:pPr>
            <w:r>
              <w:rPr>
                <w:rFonts w:eastAsia="Aptos" w:cs="Aptos"/>
                <w:color w:val="000000"/>
                <w:sz w:val="20"/>
                <w:szCs w:val="20"/>
              </w:rPr>
              <w:t>1.9</w:t>
            </w:r>
          </w:p>
        </w:tc>
        <w:tc>
          <w:tcPr>
            <w:tcW w:w="804" w:type="dxa"/>
            <w:tcBorders>
              <w:top w:val="nil"/>
              <w:left w:val="nil"/>
              <w:bottom w:val="nil"/>
              <w:right w:val="nil"/>
            </w:tcBorders>
          </w:tcPr>
          <w:p w14:paraId="284E4CF3" w14:textId="72C86251" w:rsidR="00F51F25" w:rsidRPr="00236BF9" w:rsidRDefault="00F51F25" w:rsidP="00F51F25">
            <w:pPr>
              <w:spacing w:after="0"/>
              <w:ind w:right="57"/>
              <w:jc w:val="right"/>
              <w:rPr>
                <w:sz w:val="20"/>
                <w:szCs w:val="20"/>
              </w:rPr>
            </w:pPr>
            <w:r>
              <w:rPr>
                <w:rFonts w:eastAsia="Aptos" w:cs="Aptos"/>
                <w:color w:val="000000"/>
                <w:sz w:val="20"/>
                <w:szCs w:val="20"/>
              </w:rPr>
              <w:t>2.5</w:t>
            </w:r>
          </w:p>
        </w:tc>
        <w:tc>
          <w:tcPr>
            <w:tcW w:w="804" w:type="dxa"/>
            <w:tcBorders>
              <w:top w:val="nil"/>
              <w:left w:val="nil"/>
              <w:bottom w:val="nil"/>
              <w:right w:val="nil"/>
            </w:tcBorders>
          </w:tcPr>
          <w:p w14:paraId="173174DA" w14:textId="1671AADF" w:rsidR="00F51F25" w:rsidRPr="00236BF9" w:rsidRDefault="00F51F25" w:rsidP="00F51F25">
            <w:pPr>
              <w:spacing w:after="0"/>
              <w:ind w:right="57"/>
              <w:jc w:val="right"/>
              <w:rPr>
                <w:sz w:val="20"/>
                <w:szCs w:val="20"/>
              </w:rPr>
            </w:pPr>
            <w:r>
              <w:rPr>
                <w:rFonts w:eastAsia="Aptos" w:cs="Aptos"/>
                <w:color w:val="000000"/>
                <w:sz w:val="20"/>
                <w:szCs w:val="20"/>
              </w:rPr>
              <w:t>2.5</w:t>
            </w:r>
          </w:p>
        </w:tc>
        <w:tc>
          <w:tcPr>
            <w:tcW w:w="804" w:type="dxa"/>
            <w:tcBorders>
              <w:top w:val="nil"/>
              <w:left w:val="nil"/>
              <w:bottom w:val="nil"/>
              <w:right w:val="nil"/>
            </w:tcBorders>
          </w:tcPr>
          <w:p w14:paraId="432599BA" w14:textId="5AFC3253" w:rsidR="00F51F25" w:rsidRPr="00236BF9" w:rsidRDefault="00F51F25" w:rsidP="00F51F25">
            <w:pPr>
              <w:spacing w:after="0"/>
              <w:ind w:right="57"/>
              <w:jc w:val="right"/>
              <w:rPr>
                <w:sz w:val="20"/>
                <w:szCs w:val="20"/>
              </w:rPr>
            </w:pPr>
            <w:r>
              <w:rPr>
                <w:rFonts w:eastAsia="Aptos" w:cs="Aptos"/>
                <w:color w:val="000000"/>
                <w:sz w:val="20"/>
                <w:szCs w:val="20"/>
              </w:rPr>
              <w:t>2.7</w:t>
            </w:r>
          </w:p>
        </w:tc>
        <w:tc>
          <w:tcPr>
            <w:tcW w:w="804" w:type="dxa"/>
            <w:tcBorders>
              <w:top w:val="nil"/>
              <w:left w:val="nil"/>
              <w:bottom w:val="nil"/>
              <w:right w:val="nil"/>
            </w:tcBorders>
          </w:tcPr>
          <w:p w14:paraId="2986598E" w14:textId="4E9E5F7A" w:rsidR="00F51F25" w:rsidRPr="00236BF9" w:rsidRDefault="00F51F25" w:rsidP="00F51F25">
            <w:pPr>
              <w:spacing w:after="0"/>
              <w:ind w:right="57"/>
              <w:jc w:val="right"/>
              <w:rPr>
                <w:sz w:val="20"/>
                <w:szCs w:val="20"/>
              </w:rPr>
            </w:pPr>
            <w:r>
              <w:rPr>
                <w:rFonts w:eastAsia="Aptos" w:cs="Aptos"/>
                <w:color w:val="000000"/>
                <w:sz w:val="20"/>
                <w:szCs w:val="20"/>
              </w:rPr>
              <w:t>2.5</w:t>
            </w:r>
          </w:p>
        </w:tc>
        <w:tc>
          <w:tcPr>
            <w:tcW w:w="804" w:type="dxa"/>
            <w:tcBorders>
              <w:top w:val="nil"/>
              <w:left w:val="nil"/>
              <w:bottom w:val="nil"/>
              <w:right w:val="nil"/>
            </w:tcBorders>
          </w:tcPr>
          <w:p w14:paraId="4B36E1EA" w14:textId="7B56F04A" w:rsidR="00F51F25" w:rsidRPr="00236BF9" w:rsidRDefault="00F51F25" w:rsidP="00F51F25">
            <w:pPr>
              <w:spacing w:after="0"/>
              <w:ind w:right="57"/>
              <w:jc w:val="right"/>
              <w:rPr>
                <w:sz w:val="20"/>
                <w:szCs w:val="20"/>
              </w:rPr>
            </w:pPr>
            <w:r>
              <w:rPr>
                <w:rFonts w:eastAsia="Aptos" w:cs="Aptos"/>
                <w:color w:val="000000"/>
                <w:sz w:val="20"/>
                <w:szCs w:val="20"/>
              </w:rPr>
              <w:t>2.8</w:t>
            </w:r>
          </w:p>
        </w:tc>
        <w:tc>
          <w:tcPr>
            <w:tcW w:w="804" w:type="dxa"/>
            <w:tcBorders>
              <w:top w:val="nil"/>
              <w:left w:val="nil"/>
              <w:bottom w:val="nil"/>
              <w:right w:val="nil"/>
            </w:tcBorders>
          </w:tcPr>
          <w:p w14:paraId="5CA24E6E" w14:textId="42805002" w:rsidR="00F51F25" w:rsidRPr="00236BF9" w:rsidRDefault="00F51F25" w:rsidP="00F51F25">
            <w:pPr>
              <w:spacing w:after="0"/>
              <w:ind w:right="57"/>
              <w:jc w:val="right"/>
              <w:rPr>
                <w:sz w:val="20"/>
                <w:szCs w:val="20"/>
              </w:rPr>
            </w:pPr>
            <w:r>
              <w:rPr>
                <w:rFonts w:eastAsia="Aptos" w:cs="Aptos"/>
                <w:color w:val="000000"/>
                <w:sz w:val="20"/>
                <w:szCs w:val="20"/>
              </w:rPr>
              <w:t>3.1</w:t>
            </w:r>
          </w:p>
        </w:tc>
        <w:tc>
          <w:tcPr>
            <w:tcW w:w="804" w:type="dxa"/>
            <w:tcBorders>
              <w:top w:val="nil"/>
              <w:left w:val="nil"/>
              <w:bottom w:val="nil"/>
              <w:right w:val="nil"/>
            </w:tcBorders>
          </w:tcPr>
          <w:p w14:paraId="4AFD3A5A" w14:textId="5232DB16" w:rsidR="00F51F25" w:rsidRPr="00236BF9" w:rsidRDefault="00F51F25" w:rsidP="00F51F25">
            <w:pPr>
              <w:spacing w:after="0"/>
              <w:ind w:right="57"/>
              <w:jc w:val="right"/>
              <w:rPr>
                <w:sz w:val="20"/>
                <w:szCs w:val="20"/>
              </w:rPr>
            </w:pPr>
            <w:r>
              <w:rPr>
                <w:rFonts w:eastAsia="Aptos" w:cs="Aptos"/>
                <w:color w:val="000000"/>
                <w:sz w:val="20"/>
                <w:szCs w:val="20"/>
              </w:rPr>
              <w:t>2.8</w:t>
            </w:r>
          </w:p>
        </w:tc>
        <w:tc>
          <w:tcPr>
            <w:tcW w:w="804" w:type="dxa"/>
            <w:tcBorders>
              <w:top w:val="nil"/>
              <w:left w:val="nil"/>
              <w:bottom w:val="nil"/>
              <w:right w:val="nil"/>
            </w:tcBorders>
          </w:tcPr>
          <w:p w14:paraId="4773CD86" w14:textId="67E56F46" w:rsidR="00F51F25" w:rsidRPr="00236BF9" w:rsidRDefault="00F51F25" w:rsidP="00F51F25">
            <w:pPr>
              <w:spacing w:after="0"/>
              <w:ind w:right="57"/>
              <w:jc w:val="right"/>
              <w:rPr>
                <w:sz w:val="20"/>
                <w:szCs w:val="20"/>
              </w:rPr>
            </w:pPr>
            <w:r>
              <w:rPr>
                <w:rFonts w:eastAsia="Aptos" w:cs="Aptos"/>
                <w:color w:val="000000"/>
                <w:sz w:val="20"/>
                <w:szCs w:val="20"/>
              </w:rPr>
              <w:t>3.0</w:t>
            </w:r>
          </w:p>
        </w:tc>
        <w:tc>
          <w:tcPr>
            <w:tcW w:w="804" w:type="dxa"/>
            <w:tcBorders>
              <w:top w:val="nil"/>
              <w:left w:val="nil"/>
              <w:bottom w:val="nil"/>
              <w:right w:val="nil"/>
            </w:tcBorders>
          </w:tcPr>
          <w:p w14:paraId="00F7314E" w14:textId="099AA08D" w:rsidR="00F51F25" w:rsidRPr="00236BF9" w:rsidRDefault="00F51F25" w:rsidP="00F51F25">
            <w:pPr>
              <w:spacing w:after="0"/>
              <w:ind w:right="57"/>
              <w:jc w:val="right"/>
              <w:rPr>
                <w:sz w:val="20"/>
                <w:szCs w:val="20"/>
              </w:rPr>
            </w:pPr>
            <w:r>
              <w:rPr>
                <w:rFonts w:eastAsia="Aptos" w:cs="Aptos"/>
                <w:color w:val="000000"/>
                <w:sz w:val="20"/>
                <w:szCs w:val="20"/>
              </w:rPr>
              <w:t>2.8</w:t>
            </w:r>
          </w:p>
        </w:tc>
        <w:tc>
          <w:tcPr>
            <w:tcW w:w="804" w:type="dxa"/>
            <w:tcBorders>
              <w:top w:val="nil"/>
              <w:left w:val="nil"/>
              <w:bottom w:val="nil"/>
              <w:right w:val="nil"/>
            </w:tcBorders>
          </w:tcPr>
          <w:p w14:paraId="5AA66019" w14:textId="7479B569" w:rsidR="00F51F25" w:rsidRPr="00236BF9" w:rsidRDefault="00F51F25" w:rsidP="00F51F25">
            <w:pPr>
              <w:spacing w:after="0"/>
              <w:ind w:right="57"/>
              <w:jc w:val="right"/>
              <w:rPr>
                <w:sz w:val="20"/>
                <w:szCs w:val="20"/>
              </w:rPr>
            </w:pPr>
            <w:r>
              <w:rPr>
                <w:rFonts w:eastAsia="Aptos" w:cs="Aptos"/>
                <w:color w:val="000000"/>
                <w:sz w:val="20"/>
                <w:szCs w:val="20"/>
              </w:rPr>
              <w:t>2.9</w:t>
            </w:r>
          </w:p>
        </w:tc>
        <w:tc>
          <w:tcPr>
            <w:tcW w:w="804" w:type="dxa"/>
            <w:tcBorders>
              <w:top w:val="nil"/>
              <w:left w:val="nil"/>
              <w:bottom w:val="nil"/>
              <w:right w:val="nil"/>
            </w:tcBorders>
          </w:tcPr>
          <w:p w14:paraId="39AFDBE0" w14:textId="180ACB5A" w:rsidR="00F51F25" w:rsidRPr="00236BF9" w:rsidRDefault="00F51F25" w:rsidP="00F51F25">
            <w:pPr>
              <w:spacing w:after="0"/>
              <w:ind w:right="57"/>
              <w:jc w:val="right"/>
              <w:rPr>
                <w:sz w:val="20"/>
                <w:szCs w:val="20"/>
              </w:rPr>
            </w:pPr>
            <w:r>
              <w:rPr>
                <w:rFonts w:eastAsia="Aptos" w:cs="Aptos"/>
                <w:color w:val="000000"/>
                <w:sz w:val="20"/>
                <w:szCs w:val="20"/>
              </w:rPr>
              <w:t>3.1</w:t>
            </w:r>
          </w:p>
        </w:tc>
        <w:tc>
          <w:tcPr>
            <w:tcW w:w="804" w:type="dxa"/>
            <w:tcBorders>
              <w:top w:val="nil"/>
              <w:left w:val="nil"/>
              <w:bottom w:val="nil"/>
            </w:tcBorders>
          </w:tcPr>
          <w:p w14:paraId="0E4EA8BE" w14:textId="650A85BE" w:rsidR="00F51F25" w:rsidRPr="00236BF9" w:rsidRDefault="00F51F25" w:rsidP="00F51F25">
            <w:pPr>
              <w:spacing w:after="0"/>
              <w:ind w:right="57"/>
              <w:jc w:val="right"/>
              <w:rPr>
                <w:sz w:val="20"/>
                <w:szCs w:val="20"/>
              </w:rPr>
            </w:pPr>
            <w:r>
              <w:rPr>
                <w:rFonts w:eastAsia="Aptos" w:cs="Aptos"/>
                <w:color w:val="000000"/>
                <w:sz w:val="20"/>
                <w:szCs w:val="20"/>
              </w:rPr>
              <w:t>1.6</w:t>
            </w:r>
          </w:p>
        </w:tc>
      </w:tr>
      <w:tr w:rsidR="00F51F25" w14:paraId="0B871F1F" w14:textId="77777777" w:rsidTr="00236BF9">
        <w:trPr>
          <w:trHeight w:val="340"/>
        </w:trPr>
        <w:tc>
          <w:tcPr>
            <w:tcW w:w="1793" w:type="dxa"/>
            <w:tcBorders>
              <w:top w:val="nil"/>
              <w:bottom w:val="single" w:sz="4" w:space="0" w:color="auto"/>
              <w:right w:val="nil"/>
            </w:tcBorders>
          </w:tcPr>
          <w:p w14:paraId="3DFCFB24" w14:textId="77777777" w:rsidR="00F51F25" w:rsidRPr="00236BF9" w:rsidRDefault="00F51F25" w:rsidP="00F51F25">
            <w:pPr>
              <w:spacing w:after="0"/>
              <w:rPr>
                <w:sz w:val="20"/>
                <w:szCs w:val="20"/>
              </w:rPr>
            </w:pPr>
          </w:p>
        </w:tc>
        <w:tc>
          <w:tcPr>
            <w:tcW w:w="2154" w:type="dxa"/>
            <w:tcBorders>
              <w:top w:val="nil"/>
              <w:left w:val="nil"/>
              <w:bottom w:val="single" w:sz="4" w:space="0" w:color="auto"/>
              <w:right w:val="nil"/>
            </w:tcBorders>
          </w:tcPr>
          <w:p w14:paraId="2D3B5664" w14:textId="2B140524" w:rsidR="00F51F25" w:rsidRPr="00236BF9" w:rsidRDefault="00F51F25" w:rsidP="00F51F25">
            <w:pPr>
              <w:spacing w:after="0"/>
              <w:rPr>
                <w:sz w:val="20"/>
                <w:szCs w:val="20"/>
              </w:rPr>
            </w:pPr>
            <w:r w:rsidRPr="00236BF9">
              <w:rPr>
                <w:sz w:val="20"/>
                <w:szCs w:val="20"/>
              </w:rPr>
              <w:t>Employees (‘000)</w:t>
            </w:r>
          </w:p>
        </w:tc>
        <w:tc>
          <w:tcPr>
            <w:tcW w:w="806" w:type="dxa"/>
            <w:tcBorders>
              <w:top w:val="nil"/>
              <w:left w:val="nil"/>
              <w:bottom w:val="single" w:sz="4" w:space="0" w:color="auto"/>
              <w:right w:val="nil"/>
            </w:tcBorders>
          </w:tcPr>
          <w:p w14:paraId="586E0AA6" w14:textId="4EBEADCE" w:rsidR="00F51F25" w:rsidRPr="00236BF9" w:rsidRDefault="00F51F25" w:rsidP="00F51F25">
            <w:pPr>
              <w:spacing w:after="0"/>
              <w:ind w:right="57"/>
              <w:jc w:val="right"/>
              <w:rPr>
                <w:sz w:val="20"/>
                <w:szCs w:val="20"/>
              </w:rPr>
            </w:pPr>
            <w:r>
              <w:rPr>
                <w:rFonts w:eastAsia="Aptos" w:cs="Aptos"/>
                <w:color w:val="000000"/>
                <w:sz w:val="20"/>
                <w:szCs w:val="20"/>
              </w:rPr>
              <w:t>33.7</w:t>
            </w:r>
          </w:p>
        </w:tc>
        <w:tc>
          <w:tcPr>
            <w:tcW w:w="804" w:type="dxa"/>
            <w:tcBorders>
              <w:top w:val="nil"/>
              <w:left w:val="nil"/>
              <w:bottom w:val="single" w:sz="4" w:space="0" w:color="auto"/>
              <w:right w:val="nil"/>
            </w:tcBorders>
          </w:tcPr>
          <w:p w14:paraId="109B77B8" w14:textId="0C70BE3B" w:rsidR="00F51F25" w:rsidRPr="00236BF9" w:rsidRDefault="00F51F25" w:rsidP="00F51F25">
            <w:pPr>
              <w:spacing w:after="0"/>
              <w:ind w:right="57"/>
              <w:jc w:val="right"/>
              <w:rPr>
                <w:sz w:val="20"/>
                <w:szCs w:val="20"/>
              </w:rPr>
            </w:pPr>
            <w:r>
              <w:rPr>
                <w:rFonts w:eastAsia="Aptos" w:cs="Aptos"/>
                <w:color w:val="000000"/>
                <w:sz w:val="20"/>
                <w:szCs w:val="20"/>
              </w:rPr>
              <w:t>83.8</w:t>
            </w:r>
          </w:p>
        </w:tc>
        <w:tc>
          <w:tcPr>
            <w:tcW w:w="804" w:type="dxa"/>
            <w:tcBorders>
              <w:top w:val="nil"/>
              <w:left w:val="nil"/>
              <w:bottom w:val="single" w:sz="4" w:space="0" w:color="auto"/>
              <w:right w:val="nil"/>
            </w:tcBorders>
          </w:tcPr>
          <w:p w14:paraId="374C9986" w14:textId="21B4D88C" w:rsidR="00F51F25" w:rsidRPr="00236BF9" w:rsidRDefault="00F51F25" w:rsidP="00F51F25">
            <w:pPr>
              <w:spacing w:after="0"/>
              <w:ind w:right="57"/>
              <w:jc w:val="right"/>
              <w:rPr>
                <w:sz w:val="20"/>
                <w:szCs w:val="20"/>
              </w:rPr>
            </w:pPr>
            <w:r>
              <w:rPr>
                <w:rFonts w:eastAsia="Aptos" w:cs="Aptos"/>
                <w:color w:val="000000"/>
                <w:sz w:val="20"/>
                <w:szCs w:val="20"/>
              </w:rPr>
              <w:t>65.6</w:t>
            </w:r>
          </w:p>
        </w:tc>
        <w:tc>
          <w:tcPr>
            <w:tcW w:w="804" w:type="dxa"/>
            <w:tcBorders>
              <w:top w:val="nil"/>
              <w:left w:val="nil"/>
              <w:bottom w:val="single" w:sz="4" w:space="0" w:color="auto"/>
              <w:right w:val="nil"/>
            </w:tcBorders>
          </w:tcPr>
          <w:p w14:paraId="10AA6EB1" w14:textId="1823751E" w:rsidR="00F51F25" w:rsidRPr="00236BF9" w:rsidRDefault="00F51F25" w:rsidP="00F51F25">
            <w:pPr>
              <w:spacing w:after="0"/>
              <w:ind w:right="57"/>
              <w:jc w:val="right"/>
              <w:rPr>
                <w:sz w:val="20"/>
                <w:szCs w:val="20"/>
              </w:rPr>
            </w:pPr>
            <w:r>
              <w:rPr>
                <w:rFonts w:eastAsia="Aptos" w:cs="Aptos"/>
                <w:color w:val="000000"/>
                <w:sz w:val="20"/>
                <w:szCs w:val="20"/>
              </w:rPr>
              <w:t>201.9</w:t>
            </w:r>
          </w:p>
        </w:tc>
        <w:tc>
          <w:tcPr>
            <w:tcW w:w="804" w:type="dxa"/>
            <w:tcBorders>
              <w:top w:val="nil"/>
              <w:left w:val="nil"/>
              <w:bottom w:val="single" w:sz="4" w:space="0" w:color="auto"/>
              <w:right w:val="nil"/>
            </w:tcBorders>
          </w:tcPr>
          <w:p w14:paraId="75653AF0" w14:textId="2CC1BB6A" w:rsidR="00F51F25" w:rsidRPr="00236BF9" w:rsidRDefault="00F51F25" w:rsidP="00F51F25">
            <w:pPr>
              <w:spacing w:after="0"/>
              <w:ind w:right="57"/>
              <w:jc w:val="right"/>
              <w:rPr>
                <w:sz w:val="20"/>
                <w:szCs w:val="20"/>
              </w:rPr>
            </w:pPr>
            <w:r>
              <w:rPr>
                <w:rFonts w:eastAsia="Aptos" w:cs="Aptos"/>
                <w:color w:val="000000"/>
                <w:sz w:val="20"/>
                <w:szCs w:val="20"/>
              </w:rPr>
              <w:t>61.8</w:t>
            </w:r>
          </w:p>
        </w:tc>
        <w:tc>
          <w:tcPr>
            <w:tcW w:w="804" w:type="dxa"/>
            <w:tcBorders>
              <w:top w:val="nil"/>
              <w:left w:val="nil"/>
              <w:bottom w:val="single" w:sz="4" w:space="0" w:color="auto"/>
              <w:right w:val="nil"/>
            </w:tcBorders>
          </w:tcPr>
          <w:p w14:paraId="479303B2" w14:textId="514D3DB8" w:rsidR="00F51F25" w:rsidRPr="00236BF9" w:rsidRDefault="00F51F25" w:rsidP="00F51F25">
            <w:pPr>
              <w:spacing w:after="0"/>
              <w:ind w:right="57"/>
              <w:jc w:val="right"/>
              <w:rPr>
                <w:sz w:val="20"/>
                <w:szCs w:val="20"/>
              </w:rPr>
            </w:pPr>
            <w:r>
              <w:rPr>
                <w:rFonts w:eastAsia="Aptos" w:cs="Aptos"/>
                <w:color w:val="000000"/>
                <w:sz w:val="20"/>
                <w:szCs w:val="20"/>
              </w:rPr>
              <w:t>113.1</w:t>
            </w:r>
          </w:p>
        </w:tc>
        <w:tc>
          <w:tcPr>
            <w:tcW w:w="804" w:type="dxa"/>
            <w:tcBorders>
              <w:top w:val="nil"/>
              <w:left w:val="nil"/>
              <w:bottom w:val="single" w:sz="4" w:space="0" w:color="auto"/>
              <w:right w:val="nil"/>
            </w:tcBorders>
          </w:tcPr>
          <w:p w14:paraId="6E019CE7" w14:textId="4F8A4061" w:rsidR="00F51F25" w:rsidRPr="00236BF9" w:rsidRDefault="00F51F25" w:rsidP="00F51F25">
            <w:pPr>
              <w:spacing w:after="0"/>
              <w:ind w:right="57"/>
              <w:jc w:val="right"/>
              <w:rPr>
                <w:sz w:val="20"/>
                <w:szCs w:val="20"/>
              </w:rPr>
            </w:pPr>
            <w:r>
              <w:rPr>
                <w:rFonts w:eastAsia="Aptos" w:cs="Aptos"/>
                <w:color w:val="000000"/>
                <w:sz w:val="20"/>
                <w:szCs w:val="20"/>
              </w:rPr>
              <w:t>138.9</w:t>
            </w:r>
          </w:p>
        </w:tc>
        <w:tc>
          <w:tcPr>
            <w:tcW w:w="804" w:type="dxa"/>
            <w:tcBorders>
              <w:top w:val="nil"/>
              <w:left w:val="nil"/>
              <w:bottom w:val="single" w:sz="4" w:space="0" w:color="auto"/>
              <w:right w:val="nil"/>
            </w:tcBorders>
          </w:tcPr>
          <w:p w14:paraId="4EED3092" w14:textId="040BB3F0" w:rsidR="00F51F25" w:rsidRPr="00236BF9" w:rsidRDefault="00F51F25" w:rsidP="00F51F25">
            <w:pPr>
              <w:spacing w:after="0"/>
              <w:ind w:right="57"/>
              <w:jc w:val="right"/>
              <w:rPr>
                <w:sz w:val="20"/>
                <w:szCs w:val="20"/>
              </w:rPr>
            </w:pPr>
            <w:r>
              <w:rPr>
                <w:rFonts w:eastAsia="Aptos" w:cs="Aptos"/>
                <w:color w:val="000000"/>
                <w:sz w:val="20"/>
                <w:szCs w:val="20"/>
              </w:rPr>
              <w:t>40.1</w:t>
            </w:r>
          </w:p>
        </w:tc>
        <w:tc>
          <w:tcPr>
            <w:tcW w:w="804" w:type="dxa"/>
            <w:tcBorders>
              <w:top w:val="nil"/>
              <w:left w:val="nil"/>
              <w:bottom w:val="single" w:sz="4" w:space="0" w:color="auto"/>
              <w:right w:val="nil"/>
            </w:tcBorders>
          </w:tcPr>
          <w:p w14:paraId="7C6D252E" w14:textId="67EABFC5" w:rsidR="00F51F25" w:rsidRPr="00236BF9" w:rsidRDefault="00F51F25" w:rsidP="00F51F25">
            <w:pPr>
              <w:spacing w:after="0"/>
              <w:ind w:right="57"/>
              <w:jc w:val="right"/>
              <w:rPr>
                <w:sz w:val="20"/>
                <w:szCs w:val="20"/>
              </w:rPr>
            </w:pPr>
            <w:r>
              <w:rPr>
                <w:rFonts w:eastAsia="Aptos" w:cs="Aptos"/>
                <w:color w:val="000000"/>
                <w:sz w:val="20"/>
                <w:szCs w:val="20"/>
              </w:rPr>
              <w:t>41.9</w:t>
            </w:r>
          </w:p>
        </w:tc>
        <w:tc>
          <w:tcPr>
            <w:tcW w:w="804" w:type="dxa"/>
            <w:tcBorders>
              <w:top w:val="nil"/>
              <w:left w:val="nil"/>
              <w:bottom w:val="single" w:sz="4" w:space="0" w:color="auto"/>
              <w:right w:val="nil"/>
            </w:tcBorders>
          </w:tcPr>
          <w:p w14:paraId="0238553E" w14:textId="0C0E0197" w:rsidR="00F51F25" w:rsidRPr="00236BF9" w:rsidRDefault="00F51F25" w:rsidP="00F51F25">
            <w:pPr>
              <w:spacing w:after="0"/>
              <w:ind w:right="57"/>
              <w:jc w:val="right"/>
              <w:rPr>
                <w:sz w:val="20"/>
                <w:szCs w:val="20"/>
              </w:rPr>
            </w:pPr>
            <w:r>
              <w:rPr>
                <w:rFonts w:eastAsia="Aptos" w:cs="Aptos"/>
                <w:color w:val="000000"/>
                <w:sz w:val="20"/>
                <w:szCs w:val="20"/>
              </w:rPr>
              <w:t>38.6</w:t>
            </w:r>
          </w:p>
        </w:tc>
        <w:tc>
          <w:tcPr>
            <w:tcW w:w="804" w:type="dxa"/>
            <w:tcBorders>
              <w:top w:val="nil"/>
              <w:left w:val="nil"/>
              <w:bottom w:val="single" w:sz="4" w:space="0" w:color="auto"/>
              <w:right w:val="nil"/>
            </w:tcBorders>
          </w:tcPr>
          <w:p w14:paraId="462AE4FE" w14:textId="7C318177" w:rsidR="00F51F25" w:rsidRPr="00236BF9" w:rsidRDefault="00F51F25" w:rsidP="00F51F25">
            <w:pPr>
              <w:spacing w:after="0"/>
              <w:ind w:right="57"/>
              <w:jc w:val="right"/>
              <w:rPr>
                <w:sz w:val="20"/>
                <w:szCs w:val="20"/>
              </w:rPr>
            </w:pPr>
            <w:r>
              <w:rPr>
                <w:rFonts w:eastAsia="Aptos" w:cs="Aptos"/>
                <w:color w:val="000000"/>
                <w:sz w:val="20"/>
                <w:szCs w:val="20"/>
              </w:rPr>
              <w:t>6.0</w:t>
            </w:r>
          </w:p>
        </w:tc>
        <w:tc>
          <w:tcPr>
            <w:tcW w:w="804" w:type="dxa"/>
            <w:tcBorders>
              <w:top w:val="nil"/>
              <w:left w:val="nil"/>
              <w:bottom w:val="single" w:sz="4" w:space="0" w:color="auto"/>
              <w:right w:val="nil"/>
            </w:tcBorders>
          </w:tcPr>
          <w:p w14:paraId="769FCA53" w14:textId="7127FB15" w:rsidR="00F51F25" w:rsidRPr="00236BF9" w:rsidRDefault="00F51F25" w:rsidP="00F51F25">
            <w:pPr>
              <w:spacing w:after="0"/>
              <w:ind w:right="57"/>
              <w:jc w:val="right"/>
              <w:rPr>
                <w:sz w:val="20"/>
                <w:szCs w:val="20"/>
              </w:rPr>
            </w:pPr>
            <w:r>
              <w:rPr>
                <w:rFonts w:eastAsia="Aptos" w:cs="Aptos"/>
                <w:color w:val="000000"/>
                <w:sz w:val="20"/>
                <w:szCs w:val="20"/>
              </w:rPr>
              <w:t>35.1</w:t>
            </w:r>
          </w:p>
        </w:tc>
        <w:tc>
          <w:tcPr>
            <w:tcW w:w="804" w:type="dxa"/>
            <w:tcBorders>
              <w:top w:val="nil"/>
              <w:left w:val="nil"/>
              <w:bottom w:val="single" w:sz="4" w:space="0" w:color="auto"/>
            </w:tcBorders>
          </w:tcPr>
          <w:p w14:paraId="6B21D221" w14:textId="5FB9B23F" w:rsidR="00F51F25" w:rsidRPr="00236BF9" w:rsidRDefault="00F51F25" w:rsidP="00F51F25">
            <w:pPr>
              <w:spacing w:after="0"/>
              <w:ind w:right="57"/>
              <w:jc w:val="right"/>
              <w:rPr>
                <w:sz w:val="20"/>
                <w:szCs w:val="20"/>
              </w:rPr>
            </w:pPr>
            <w:r>
              <w:rPr>
                <w:rFonts w:eastAsia="Aptos" w:cs="Aptos"/>
                <w:color w:val="000000"/>
                <w:sz w:val="20"/>
                <w:szCs w:val="20"/>
              </w:rPr>
              <w:t>165.5</w:t>
            </w:r>
          </w:p>
        </w:tc>
      </w:tr>
      <w:tr w:rsidR="00F51F25" w14:paraId="1C376507" w14:textId="77777777" w:rsidTr="00236BF9">
        <w:trPr>
          <w:trHeight w:val="340"/>
        </w:trPr>
        <w:tc>
          <w:tcPr>
            <w:tcW w:w="1793" w:type="dxa"/>
            <w:tcBorders>
              <w:top w:val="single" w:sz="4" w:space="0" w:color="auto"/>
              <w:bottom w:val="nil"/>
              <w:right w:val="nil"/>
            </w:tcBorders>
          </w:tcPr>
          <w:p w14:paraId="357DE544" w14:textId="24A0BA73" w:rsidR="00F51F25" w:rsidRPr="00236BF9" w:rsidRDefault="00F51F25" w:rsidP="00F51F25">
            <w:pPr>
              <w:spacing w:after="0"/>
              <w:rPr>
                <w:sz w:val="20"/>
                <w:szCs w:val="20"/>
              </w:rPr>
            </w:pPr>
            <w:r w:rsidRPr="00236BF9">
              <w:rPr>
                <w:sz w:val="20"/>
                <w:szCs w:val="20"/>
              </w:rPr>
              <w:t>Private sector</w:t>
            </w:r>
          </w:p>
        </w:tc>
        <w:tc>
          <w:tcPr>
            <w:tcW w:w="2154" w:type="dxa"/>
            <w:tcBorders>
              <w:top w:val="single" w:sz="4" w:space="0" w:color="auto"/>
              <w:left w:val="nil"/>
              <w:bottom w:val="nil"/>
              <w:right w:val="nil"/>
            </w:tcBorders>
          </w:tcPr>
          <w:p w14:paraId="39D12032" w14:textId="0978D722" w:rsidR="00F51F25" w:rsidRPr="00236BF9" w:rsidRDefault="00F51F25" w:rsidP="00F51F25">
            <w:pPr>
              <w:spacing w:after="0"/>
              <w:rPr>
                <w:sz w:val="20"/>
                <w:szCs w:val="20"/>
              </w:rPr>
            </w:pPr>
            <w:r w:rsidRPr="00236BF9">
              <w:rPr>
                <w:sz w:val="20"/>
                <w:szCs w:val="20"/>
              </w:rPr>
              <w:t>Agreements</w:t>
            </w:r>
          </w:p>
        </w:tc>
        <w:tc>
          <w:tcPr>
            <w:tcW w:w="806" w:type="dxa"/>
            <w:tcBorders>
              <w:top w:val="single" w:sz="4" w:space="0" w:color="auto"/>
              <w:left w:val="nil"/>
              <w:bottom w:val="nil"/>
              <w:right w:val="nil"/>
            </w:tcBorders>
          </w:tcPr>
          <w:p w14:paraId="26CCE460" w14:textId="041EA71C" w:rsidR="00F51F25" w:rsidRPr="00236BF9" w:rsidRDefault="00F51F25" w:rsidP="00F51F25">
            <w:pPr>
              <w:spacing w:after="0"/>
              <w:ind w:right="57"/>
              <w:jc w:val="right"/>
              <w:rPr>
                <w:sz w:val="20"/>
                <w:szCs w:val="20"/>
              </w:rPr>
            </w:pPr>
            <w:r>
              <w:rPr>
                <w:rFonts w:eastAsia="Aptos" w:cs="Aptos"/>
                <w:color w:val="000000"/>
                <w:sz w:val="20"/>
                <w:szCs w:val="20"/>
              </w:rPr>
              <w:t>912</w:t>
            </w:r>
          </w:p>
        </w:tc>
        <w:tc>
          <w:tcPr>
            <w:tcW w:w="804" w:type="dxa"/>
            <w:tcBorders>
              <w:top w:val="single" w:sz="4" w:space="0" w:color="auto"/>
              <w:left w:val="nil"/>
              <w:bottom w:val="nil"/>
              <w:right w:val="nil"/>
            </w:tcBorders>
          </w:tcPr>
          <w:p w14:paraId="1D61F1EC" w14:textId="5C3E9A33" w:rsidR="00F51F25" w:rsidRPr="00236BF9" w:rsidRDefault="00F51F25" w:rsidP="00F51F25">
            <w:pPr>
              <w:spacing w:after="0"/>
              <w:ind w:right="57"/>
              <w:jc w:val="right"/>
              <w:rPr>
                <w:sz w:val="20"/>
                <w:szCs w:val="20"/>
              </w:rPr>
            </w:pPr>
            <w:r>
              <w:rPr>
                <w:rFonts w:eastAsia="Aptos" w:cs="Aptos"/>
                <w:color w:val="000000"/>
                <w:sz w:val="20"/>
                <w:szCs w:val="20"/>
              </w:rPr>
              <w:t>1,029</w:t>
            </w:r>
          </w:p>
        </w:tc>
        <w:tc>
          <w:tcPr>
            <w:tcW w:w="804" w:type="dxa"/>
            <w:tcBorders>
              <w:top w:val="single" w:sz="4" w:space="0" w:color="auto"/>
              <w:left w:val="nil"/>
              <w:bottom w:val="nil"/>
              <w:right w:val="nil"/>
            </w:tcBorders>
          </w:tcPr>
          <w:p w14:paraId="518AA34E" w14:textId="31E43ACB" w:rsidR="00F51F25" w:rsidRPr="00236BF9" w:rsidRDefault="00F51F25" w:rsidP="00F51F25">
            <w:pPr>
              <w:spacing w:after="0"/>
              <w:ind w:right="57"/>
              <w:jc w:val="right"/>
              <w:rPr>
                <w:sz w:val="20"/>
                <w:szCs w:val="20"/>
              </w:rPr>
            </w:pPr>
            <w:r>
              <w:rPr>
                <w:rFonts w:eastAsia="Aptos" w:cs="Aptos"/>
                <w:color w:val="000000"/>
                <w:sz w:val="20"/>
                <w:szCs w:val="20"/>
              </w:rPr>
              <w:t>1,216</w:t>
            </w:r>
          </w:p>
        </w:tc>
        <w:tc>
          <w:tcPr>
            <w:tcW w:w="804" w:type="dxa"/>
            <w:tcBorders>
              <w:top w:val="single" w:sz="4" w:space="0" w:color="auto"/>
              <w:left w:val="nil"/>
              <w:bottom w:val="nil"/>
              <w:right w:val="nil"/>
            </w:tcBorders>
          </w:tcPr>
          <w:p w14:paraId="4EA7C67F" w14:textId="2350C702" w:rsidR="00F51F25" w:rsidRPr="00236BF9" w:rsidRDefault="00F51F25" w:rsidP="00F51F25">
            <w:pPr>
              <w:spacing w:after="0"/>
              <w:ind w:right="57"/>
              <w:jc w:val="right"/>
              <w:rPr>
                <w:sz w:val="20"/>
                <w:szCs w:val="20"/>
              </w:rPr>
            </w:pPr>
            <w:r>
              <w:rPr>
                <w:rFonts w:eastAsia="Aptos" w:cs="Aptos"/>
                <w:color w:val="000000"/>
                <w:sz w:val="20"/>
                <w:szCs w:val="20"/>
              </w:rPr>
              <w:t>906</w:t>
            </w:r>
          </w:p>
        </w:tc>
        <w:tc>
          <w:tcPr>
            <w:tcW w:w="804" w:type="dxa"/>
            <w:tcBorders>
              <w:top w:val="single" w:sz="4" w:space="0" w:color="auto"/>
              <w:left w:val="nil"/>
              <w:bottom w:val="nil"/>
              <w:right w:val="nil"/>
            </w:tcBorders>
          </w:tcPr>
          <w:p w14:paraId="1576C3D7" w14:textId="1F3FA129" w:rsidR="00F51F25" w:rsidRPr="00236BF9" w:rsidRDefault="00F51F25" w:rsidP="00F51F25">
            <w:pPr>
              <w:spacing w:after="0"/>
              <w:ind w:right="57"/>
              <w:jc w:val="right"/>
              <w:rPr>
                <w:sz w:val="20"/>
                <w:szCs w:val="20"/>
              </w:rPr>
            </w:pPr>
            <w:r>
              <w:rPr>
                <w:rFonts w:eastAsia="Aptos" w:cs="Aptos"/>
                <w:color w:val="000000"/>
                <w:sz w:val="20"/>
                <w:szCs w:val="20"/>
              </w:rPr>
              <w:t>1,126</w:t>
            </w:r>
          </w:p>
        </w:tc>
        <w:tc>
          <w:tcPr>
            <w:tcW w:w="804" w:type="dxa"/>
            <w:tcBorders>
              <w:top w:val="single" w:sz="4" w:space="0" w:color="auto"/>
              <w:left w:val="nil"/>
              <w:bottom w:val="nil"/>
              <w:right w:val="nil"/>
            </w:tcBorders>
          </w:tcPr>
          <w:p w14:paraId="0843D072" w14:textId="1B4598FB" w:rsidR="00F51F25" w:rsidRPr="00236BF9" w:rsidRDefault="00F51F25" w:rsidP="00F51F25">
            <w:pPr>
              <w:spacing w:after="0"/>
              <w:ind w:right="57"/>
              <w:jc w:val="right"/>
              <w:rPr>
                <w:sz w:val="20"/>
                <w:szCs w:val="20"/>
              </w:rPr>
            </w:pPr>
            <w:r>
              <w:rPr>
                <w:rFonts w:eastAsia="Aptos" w:cs="Aptos"/>
                <w:color w:val="000000"/>
                <w:sz w:val="20"/>
                <w:szCs w:val="20"/>
              </w:rPr>
              <w:t>898</w:t>
            </w:r>
          </w:p>
        </w:tc>
        <w:tc>
          <w:tcPr>
            <w:tcW w:w="804" w:type="dxa"/>
            <w:tcBorders>
              <w:top w:val="single" w:sz="4" w:space="0" w:color="auto"/>
              <w:left w:val="nil"/>
              <w:bottom w:val="nil"/>
              <w:right w:val="nil"/>
            </w:tcBorders>
          </w:tcPr>
          <w:p w14:paraId="2CA067E1" w14:textId="05D4B969" w:rsidR="00F51F25" w:rsidRPr="00236BF9" w:rsidRDefault="00F51F25" w:rsidP="00F51F25">
            <w:pPr>
              <w:spacing w:after="0"/>
              <w:ind w:right="57"/>
              <w:jc w:val="right"/>
              <w:rPr>
                <w:sz w:val="20"/>
                <w:szCs w:val="20"/>
              </w:rPr>
            </w:pPr>
            <w:r>
              <w:rPr>
                <w:rFonts w:eastAsia="Aptos" w:cs="Aptos"/>
                <w:color w:val="000000"/>
                <w:sz w:val="20"/>
                <w:szCs w:val="20"/>
              </w:rPr>
              <w:t>1,152</w:t>
            </w:r>
          </w:p>
        </w:tc>
        <w:tc>
          <w:tcPr>
            <w:tcW w:w="804" w:type="dxa"/>
            <w:tcBorders>
              <w:top w:val="single" w:sz="4" w:space="0" w:color="auto"/>
              <w:left w:val="nil"/>
              <w:bottom w:val="nil"/>
              <w:right w:val="nil"/>
            </w:tcBorders>
          </w:tcPr>
          <w:p w14:paraId="20BDDAA3" w14:textId="5002A29A" w:rsidR="00F51F25" w:rsidRPr="00236BF9" w:rsidRDefault="00F51F25" w:rsidP="00F51F25">
            <w:pPr>
              <w:spacing w:after="0"/>
              <w:ind w:right="57"/>
              <w:jc w:val="right"/>
              <w:rPr>
                <w:sz w:val="20"/>
                <w:szCs w:val="20"/>
              </w:rPr>
            </w:pPr>
            <w:r>
              <w:rPr>
                <w:rFonts w:eastAsia="Aptos" w:cs="Aptos"/>
                <w:color w:val="000000"/>
                <w:sz w:val="20"/>
                <w:szCs w:val="20"/>
              </w:rPr>
              <w:t>980</w:t>
            </w:r>
          </w:p>
        </w:tc>
        <w:tc>
          <w:tcPr>
            <w:tcW w:w="804" w:type="dxa"/>
            <w:tcBorders>
              <w:top w:val="single" w:sz="4" w:space="0" w:color="auto"/>
              <w:left w:val="nil"/>
              <w:bottom w:val="nil"/>
              <w:right w:val="nil"/>
            </w:tcBorders>
          </w:tcPr>
          <w:p w14:paraId="2E796606" w14:textId="33CBE59F" w:rsidR="00F51F25" w:rsidRPr="00236BF9" w:rsidRDefault="00F51F25" w:rsidP="00F51F25">
            <w:pPr>
              <w:spacing w:after="0"/>
              <w:ind w:right="57"/>
              <w:jc w:val="right"/>
              <w:rPr>
                <w:sz w:val="20"/>
                <w:szCs w:val="20"/>
              </w:rPr>
            </w:pPr>
            <w:r>
              <w:rPr>
                <w:rFonts w:eastAsia="Aptos" w:cs="Aptos"/>
                <w:color w:val="000000"/>
                <w:sz w:val="20"/>
                <w:szCs w:val="20"/>
              </w:rPr>
              <w:t>935</w:t>
            </w:r>
          </w:p>
        </w:tc>
        <w:tc>
          <w:tcPr>
            <w:tcW w:w="804" w:type="dxa"/>
            <w:tcBorders>
              <w:top w:val="single" w:sz="4" w:space="0" w:color="auto"/>
              <w:left w:val="nil"/>
              <w:bottom w:val="nil"/>
              <w:right w:val="nil"/>
            </w:tcBorders>
          </w:tcPr>
          <w:p w14:paraId="024BC09C" w14:textId="105FB275" w:rsidR="00F51F25" w:rsidRPr="00236BF9" w:rsidRDefault="00F51F25" w:rsidP="00F51F25">
            <w:pPr>
              <w:spacing w:after="0"/>
              <w:ind w:right="57"/>
              <w:jc w:val="right"/>
              <w:rPr>
                <w:sz w:val="20"/>
                <w:szCs w:val="20"/>
              </w:rPr>
            </w:pPr>
            <w:r>
              <w:rPr>
                <w:rFonts w:eastAsia="Aptos" w:cs="Aptos"/>
                <w:color w:val="000000"/>
                <w:sz w:val="20"/>
                <w:szCs w:val="20"/>
              </w:rPr>
              <w:t>1,015</w:t>
            </w:r>
          </w:p>
        </w:tc>
        <w:tc>
          <w:tcPr>
            <w:tcW w:w="804" w:type="dxa"/>
            <w:tcBorders>
              <w:top w:val="single" w:sz="4" w:space="0" w:color="auto"/>
              <w:left w:val="nil"/>
              <w:bottom w:val="nil"/>
              <w:right w:val="nil"/>
            </w:tcBorders>
          </w:tcPr>
          <w:p w14:paraId="2F28DEA4" w14:textId="1240AA0B" w:rsidR="00F51F25" w:rsidRPr="00236BF9" w:rsidRDefault="00F51F25" w:rsidP="00F51F25">
            <w:pPr>
              <w:spacing w:after="0"/>
              <w:ind w:right="57"/>
              <w:jc w:val="right"/>
              <w:rPr>
                <w:sz w:val="20"/>
                <w:szCs w:val="20"/>
              </w:rPr>
            </w:pPr>
            <w:r>
              <w:rPr>
                <w:rFonts w:eastAsia="Aptos" w:cs="Aptos"/>
                <w:color w:val="000000"/>
                <w:sz w:val="20"/>
                <w:szCs w:val="20"/>
              </w:rPr>
              <w:t>1,050</w:t>
            </w:r>
          </w:p>
        </w:tc>
        <w:tc>
          <w:tcPr>
            <w:tcW w:w="804" w:type="dxa"/>
            <w:tcBorders>
              <w:top w:val="single" w:sz="4" w:space="0" w:color="auto"/>
              <w:left w:val="nil"/>
              <w:bottom w:val="nil"/>
              <w:right w:val="nil"/>
            </w:tcBorders>
          </w:tcPr>
          <w:p w14:paraId="4DF1F55F" w14:textId="25D84818" w:rsidR="00F51F25" w:rsidRPr="00236BF9" w:rsidRDefault="00F51F25" w:rsidP="00F51F25">
            <w:pPr>
              <w:spacing w:after="0"/>
              <w:ind w:right="57"/>
              <w:jc w:val="right"/>
              <w:rPr>
                <w:sz w:val="20"/>
                <w:szCs w:val="20"/>
              </w:rPr>
            </w:pPr>
            <w:r>
              <w:rPr>
                <w:rFonts w:eastAsia="Aptos" w:cs="Aptos"/>
                <w:color w:val="000000"/>
                <w:sz w:val="20"/>
                <w:szCs w:val="20"/>
              </w:rPr>
              <w:t>701</w:t>
            </w:r>
          </w:p>
        </w:tc>
        <w:tc>
          <w:tcPr>
            <w:tcW w:w="804" w:type="dxa"/>
            <w:tcBorders>
              <w:top w:val="single" w:sz="4" w:space="0" w:color="auto"/>
              <w:left w:val="nil"/>
              <w:bottom w:val="nil"/>
            </w:tcBorders>
          </w:tcPr>
          <w:p w14:paraId="565F2C68" w14:textId="71F80E20" w:rsidR="00F51F25" w:rsidRPr="00236BF9" w:rsidRDefault="00F51F25" w:rsidP="00F51F25">
            <w:pPr>
              <w:spacing w:after="0"/>
              <w:ind w:right="57"/>
              <w:jc w:val="right"/>
              <w:rPr>
                <w:sz w:val="20"/>
                <w:szCs w:val="20"/>
              </w:rPr>
            </w:pPr>
            <w:r>
              <w:rPr>
                <w:rFonts w:eastAsia="Aptos" w:cs="Aptos"/>
                <w:color w:val="000000"/>
                <w:sz w:val="20"/>
                <w:szCs w:val="20"/>
              </w:rPr>
              <w:t>758</w:t>
            </w:r>
          </w:p>
        </w:tc>
      </w:tr>
      <w:tr w:rsidR="00F51F25" w14:paraId="51940897" w14:textId="77777777" w:rsidTr="00236BF9">
        <w:trPr>
          <w:trHeight w:val="340"/>
        </w:trPr>
        <w:tc>
          <w:tcPr>
            <w:tcW w:w="1793" w:type="dxa"/>
            <w:tcBorders>
              <w:top w:val="nil"/>
              <w:bottom w:val="nil"/>
              <w:right w:val="nil"/>
            </w:tcBorders>
          </w:tcPr>
          <w:p w14:paraId="2CD7660E" w14:textId="77777777" w:rsidR="00F51F25" w:rsidRPr="00236BF9" w:rsidRDefault="00F51F25" w:rsidP="00F51F25">
            <w:pPr>
              <w:spacing w:after="0"/>
              <w:rPr>
                <w:sz w:val="20"/>
                <w:szCs w:val="20"/>
              </w:rPr>
            </w:pPr>
          </w:p>
        </w:tc>
        <w:tc>
          <w:tcPr>
            <w:tcW w:w="2154" w:type="dxa"/>
            <w:tcBorders>
              <w:top w:val="nil"/>
              <w:left w:val="nil"/>
              <w:bottom w:val="nil"/>
              <w:right w:val="nil"/>
            </w:tcBorders>
          </w:tcPr>
          <w:p w14:paraId="5E72FBD4" w14:textId="7BE1E16E" w:rsidR="00F51F25" w:rsidRPr="00236BF9" w:rsidRDefault="00F51F25" w:rsidP="00F51F25">
            <w:pPr>
              <w:spacing w:after="0"/>
              <w:rPr>
                <w:sz w:val="20"/>
                <w:szCs w:val="20"/>
              </w:rPr>
            </w:pPr>
            <w:r w:rsidRPr="00236BF9">
              <w:rPr>
                <w:sz w:val="20"/>
                <w:szCs w:val="20"/>
              </w:rPr>
              <w:t>AAWI (%)</w:t>
            </w:r>
          </w:p>
        </w:tc>
        <w:tc>
          <w:tcPr>
            <w:tcW w:w="806" w:type="dxa"/>
            <w:tcBorders>
              <w:top w:val="nil"/>
              <w:left w:val="nil"/>
              <w:bottom w:val="nil"/>
              <w:right w:val="nil"/>
            </w:tcBorders>
          </w:tcPr>
          <w:p w14:paraId="7C33DE8F" w14:textId="26FD8689" w:rsidR="00F51F25" w:rsidRPr="00236BF9" w:rsidRDefault="00F51F25" w:rsidP="00F51F25">
            <w:pPr>
              <w:spacing w:after="0"/>
              <w:ind w:right="57"/>
              <w:jc w:val="right"/>
              <w:rPr>
                <w:sz w:val="20"/>
                <w:szCs w:val="20"/>
              </w:rPr>
            </w:pPr>
            <w:r>
              <w:rPr>
                <w:rFonts w:eastAsia="Aptos" w:cs="Aptos"/>
                <w:color w:val="000000"/>
                <w:sz w:val="20"/>
                <w:szCs w:val="20"/>
              </w:rPr>
              <w:t>3.6</w:t>
            </w:r>
          </w:p>
        </w:tc>
        <w:tc>
          <w:tcPr>
            <w:tcW w:w="804" w:type="dxa"/>
            <w:tcBorders>
              <w:top w:val="nil"/>
              <w:left w:val="nil"/>
              <w:bottom w:val="nil"/>
              <w:right w:val="nil"/>
            </w:tcBorders>
          </w:tcPr>
          <w:p w14:paraId="6CEE1F63" w14:textId="68AE7C47" w:rsidR="00F51F25" w:rsidRPr="00236BF9" w:rsidRDefault="00F51F25" w:rsidP="00F51F25">
            <w:pPr>
              <w:spacing w:after="0"/>
              <w:ind w:right="57"/>
              <w:jc w:val="right"/>
              <w:rPr>
                <w:sz w:val="20"/>
                <w:szCs w:val="20"/>
              </w:rPr>
            </w:pPr>
            <w:r>
              <w:rPr>
                <w:rFonts w:eastAsia="Aptos" w:cs="Aptos"/>
                <w:color w:val="000000"/>
                <w:sz w:val="20"/>
                <w:szCs w:val="20"/>
              </w:rPr>
              <w:t>3.4</w:t>
            </w:r>
          </w:p>
        </w:tc>
        <w:tc>
          <w:tcPr>
            <w:tcW w:w="804" w:type="dxa"/>
            <w:tcBorders>
              <w:top w:val="nil"/>
              <w:left w:val="nil"/>
              <w:bottom w:val="nil"/>
              <w:right w:val="nil"/>
            </w:tcBorders>
          </w:tcPr>
          <w:p w14:paraId="06371A85" w14:textId="1BB03F9C" w:rsidR="00F51F25" w:rsidRPr="00236BF9" w:rsidRDefault="00F51F25" w:rsidP="00F51F25">
            <w:pPr>
              <w:spacing w:after="0"/>
              <w:ind w:right="57"/>
              <w:jc w:val="right"/>
              <w:rPr>
                <w:sz w:val="20"/>
                <w:szCs w:val="20"/>
              </w:rPr>
            </w:pPr>
            <w:r>
              <w:rPr>
                <w:rFonts w:eastAsia="Aptos" w:cs="Aptos"/>
                <w:color w:val="000000"/>
                <w:sz w:val="20"/>
                <w:szCs w:val="20"/>
              </w:rPr>
              <w:t>3.9</w:t>
            </w:r>
          </w:p>
        </w:tc>
        <w:tc>
          <w:tcPr>
            <w:tcW w:w="804" w:type="dxa"/>
            <w:tcBorders>
              <w:top w:val="nil"/>
              <w:left w:val="nil"/>
              <w:bottom w:val="nil"/>
              <w:right w:val="nil"/>
            </w:tcBorders>
          </w:tcPr>
          <w:p w14:paraId="0B01160B" w14:textId="6CEF59A9" w:rsidR="00F51F25" w:rsidRPr="00236BF9" w:rsidRDefault="00F51F25" w:rsidP="00F51F25">
            <w:pPr>
              <w:spacing w:after="0"/>
              <w:ind w:right="57"/>
              <w:jc w:val="right"/>
              <w:rPr>
                <w:sz w:val="20"/>
                <w:szCs w:val="20"/>
              </w:rPr>
            </w:pPr>
            <w:r>
              <w:rPr>
                <w:rFonts w:eastAsia="Aptos" w:cs="Aptos"/>
                <w:color w:val="000000"/>
                <w:sz w:val="20"/>
                <w:szCs w:val="20"/>
              </w:rPr>
              <w:t>3.6</w:t>
            </w:r>
          </w:p>
        </w:tc>
        <w:tc>
          <w:tcPr>
            <w:tcW w:w="804" w:type="dxa"/>
            <w:tcBorders>
              <w:top w:val="nil"/>
              <w:left w:val="nil"/>
              <w:bottom w:val="nil"/>
              <w:right w:val="nil"/>
            </w:tcBorders>
          </w:tcPr>
          <w:p w14:paraId="43B7608A" w14:textId="67165897" w:rsidR="00F51F25" w:rsidRPr="00236BF9" w:rsidRDefault="00F51F25" w:rsidP="00F51F25">
            <w:pPr>
              <w:spacing w:after="0"/>
              <w:ind w:right="57"/>
              <w:jc w:val="right"/>
              <w:rPr>
                <w:sz w:val="20"/>
                <w:szCs w:val="20"/>
              </w:rPr>
            </w:pPr>
            <w:r>
              <w:rPr>
                <w:rFonts w:eastAsia="Aptos" w:cs="Aptos"/>
                <w:color w:val="000000"/>
                <w:sz w:val="20"/>
                <w:szCs w:val="20"/>
              </w:rPr>
              <w:t>4.1</w:t>
            </w:r>
          </w:p>
        </w:tc>
        <w:tc>
          <w:tcPr>
            <w:tcW w:w="804" w:type="dxa"/>
            <w:tcBorders>
              <w:top w:val="nil"/>
              <w:left w:val="nil"/>
              <w:bottom w:val="nil"/>
              <w:right w:val="nil"/>
            </w:tcBorders>
          </w:tcPr>
          <w:p w14:paraId="6CFF5EFA" w14:textId="580AA68E" w:rsidR="00F51F25" w:rsidRPr="00236BF9" w:rsidRDefault="00F51F25" w:rsidP="00F51F25">
            <w:pPr>
              <w:spacing w:after="0"/>
              <w:ind w:right="57"/>
              <w:jc w:val="right"/>
              <w:rPr>
                <w:sz w:val="20"/>
                <w:szCs w:val="20"/>
              </w:rPr>
            </w:pPr>
            <w:r>
              <w:rPr>
                <w:rFonts w:eastAsia="Aptos" w:cs="Aptos"/>
                <w:color w:val="000000"/>
                <w:sz w:val="20"/>
                <w:szCs w:val="20"/>
              </w:rPr>
              <w:t>4.0</w:t>
            </w:r>
          </w:p>
        </w:tc>
        <w:tc>
          <w:tcPr>
            <w:tcW w:w="804" w:type="dxa"/>
            <w:tcBorders>
              <w:top w:val="nil"/>
              <w:left w:val="nil"/>
              <w:bottom w:val="nil"/>
              <w:right w:val="nil"/>
            </w:tcBorders>
          </w:tcPr>
          <w:p w14:paraId="1BEB9CA7" w14:textId="4CD9A166" w:rsidR="00F51F25" w:rsidRPr="00236BF9" w:rsidRDefault="00F51F25" w:rsidP="00F51F25">
            <w:pPr>
              <w:spacing w:after="0"/>
              <w:ind w:right="57"/>
              <w:jc w:val="right"/>
              <w:rPr>
                <w:sz w:val="20"/>
                <w:szCs w:val="20"/>
              </w:rPr>
            </w:pPr>
            <w:r>
              <w:rPr>
                <w:rFonts w:eastAsia="Aptos" w:cs="Aptos"/>
                <w:color w:val="000000"/>
                <w:sz w:val="20"/>
                <w:szCs w:val="20"/>
              </w:rPr>
              <w:t>4.1</w:t>
            </w:r>
          </w:p>
        </w:tc>
        <w:tc>
          <w:tcPr>
            <w:tcW w:w="804" w:type="dxa"/>
            <w:tcBorders>
              <w:top w:val="nil"/>
              <w:left w:val="nil"/>
              <w:bottom w:val="nil"/>
              <w:right w:val="nil"/>
            </w:tcBorders>
          </w:tcPr>
          <w:p w14:paraId="38E561A6" w14:textId="1024D26D" w:rsidR="00F51F25" w:rsidRPr="00236BF9" w:rsidRDefault="00F51F25" w:rsidP="00F51F25">
            <w:pPr>
              <w:spacing w:after="0"/>
              <w:ind w:right="57"/>
              <w:jc w:val="right"/>
              <w:rPr>
                <w:sz w:val="20"/>
                <w:szCs w:val="20"/>
              </w:rPr>
            </w:pPr>
            <w:r>
              <w:rPr>
                <w:rFonts w:eastAsia="Aptos" w:cs="Aptos"/>
                <w:color w:val="000000"/>
                <w:sz w:val="20"/>
                <w:szCs w:val="20"/>
              </w:rPr>
              <w:t>3.9</w:t>
            </w:r>
          </w:p>
        </w:tc>
        <w:tc>
          <w:tcPr>
            <w:tcW w:w="804" w:type="dxa"/>
            <w:tcBorders>
              <w:top w:val="nil"/>
              <w:left w:val="nil"/>
              <w:bottom w:val="nil"/>
              <w:right w:val="nil"/>
            </w:tcBorders>
          </w:tcPr>
          <w:p w14:paraId="52DFF2DF" w14:textId="3034E4AC" w:rsidR="00F51F25" w:rsidRPr="00236BF9" w:rsidRDefault="00F51F25" w:rsidP="00F51F25">
            <w:pPr>
              <w:spacing w:after="0"/>
              <w:ind w:right="57"/>
              <w:jc w:val="right"/>
              <w:rPr>
                <w:sz w:val="20"/>
                <w:szCs w:val="20"/>
              </w:rPr>
            </w:pPr>
            <w:r>
              <w:rPr>
                <w:rFonts w:eastAsia="Aptos" w:cs="Aptos"/>
                <w:color w:val="000000"/>
                <w:sz w:val="20"/>
                <w:szCs w:val="20"/>
              </w:rPr>
              <w:t>4.3</w:t>
            </w:r>
          </w:p>
        </w:tc>
        <w:tc>
          <w:tcPr>
            <w:tcW w:w="804" w:type="dxa"/>
            <w:tcBorders>
              <w:top w:val="nil"/>
              <w:left w:val="nil"/>
              <w:bottom w:val="nil"/>
              <w:right w:val="nil"/>
            </w:tcBorders>
          </w:tcPr>
          <w:p w14:paraId="74753F7B" w14:textId="424DF99C" w:rsidR="00F51F25" w:rsidRPr="00236BF9" w:rsidRDefault="00F51F25" w:rsidP="00F51F25">
            <w:pPr>
              <w:spacing w:after="0"/>
              <w:ind w:right="57"/>
              <w:jc w:val="right"/>
              <w:rPr>
                <w:sz w:val="20"/>
                <w:szCs w:val="20"/>
              </w:rPr>
            </w:pPr>
            <w:r>
              <w:rPr>
                <w:rFonts w:eastAsia="Aptos" w:cs="Aptos"/>
                <w:color w:val="000000"/>
                <w:sz w:val="20"/>
                <w:szCs w:val="20"/>
              </w:rPr>
              <w:t>4.0</w:t>
            </w:r>
          </w:p>
        </w:tc>
        <w:tc>
          <w:tcPr>
            <w:tcW w:w="804" w:type="dxa"/>
            <w:tcBorders>
              <w:top w:val="nil"/>
              <w:left w:val="nil"/>
              <w:bottom w:val="nil"/>
              <w:right w:val="nil"/>
            </w:tcBorders>
          </w:tcPr>
          <w:p w14:paraId="51115628" w14:textId="55C82C8E" w:rsidR="00F51F25" w:rsidRPr="00236BF9" w:rsidRDefault="00F51F25" w:rsidP="00F51F25">
            <w:pPr>
              <w:spacing w:after="0"/>
              <w:ind w:right="57"/>
              <w:jc w:val="right"/>
              <w:rPr>
                <w:sz w:val="20"/>
                <w:szCs w:val="20"/>
              </w:rPr>
            </w:pPr>
            <w:r>
              <w:rPr>
                <w:rFonts w:eastAsia="Aptos" w:cs="Aptos"/>
                <w:color w:val="000000"/>
                <w:sz w:val="20"/>
                <w:szCs w:val="20"/>
              </w:rPr>
              <w:t>3.8</w:t>
            </w:r>
          </w:p>
        </w:tc>
        <w:tc>
          <w:tcPr>
            <w:tcW w:w="804" w:type="dxa"/>
            <w:tcBorders>
              <w:top w:val="nil"/>
              <w:left w:val="nil"/>
              <w:bottom w:val="nil"/>
              <w:right w:val="nil"/>
            </w:tcBorders>
          </w:tcPr>
          <w:p w14:paraId="21231BC4" w14:textId="7552971C" w:rsidR="00F51F25" w:rsidRPr="00236BF9" w:rsidRDefault="00F51F25" w:rsidP="00F51F25">
            <w:pPr>
              <w:spacing w:after="0"/>
              <w:ind w:right="57"/>
              <w:jc w:val="right"/>
              <w:rPr>
                <w:sz w:val="20"/>
                <w:szCs w:val="20"/>
              </w:rPr>
            </w:pPr>
            <w:r>
              <w:rPr>
                <w:rFonts w:eastAsia="Aptos" w:cs="Aptos"/>
                <w:color w:val="000000"/>
                <w:sz w:val="20"/>
                <w:szCs w:val="20"/>
              </w:rPr>
              <w:t>4.1</w:t>
            </w:r>
          </w:p>
        </w:tc>
        <w:tc>
          <w:tcPr>
            <w:tcW w:w="804" w:type="dxa"/>
            <w:tcBorders>
              <w:top w:val="nil"/>
              <w:left w:val="nil"/>
              <w:bottom w:val="nil"/>
            </w:tcBorders>
          </w:tcPr>
          <w:p w14:paraId="5AED02DF" w14:textId="5442C966" w:rsidR="00F51F25" w:rsidRPr="00236BF9" w:rsidRDefault="00F51F25" w:rsidP="00F51F25">
            <w:pPr>
              <w:spacing w:after="0"/>
              <w:ind w:right="57"/>
              <w:jc w:val="right"/>
              <w:rPr>
                <w:sz w:val="20"/>
                <w:szCs w:val="20"/>
              </w:rPr>
            </w:pPr>
            <w:r>
              <w:rPr>
                <w:rFonts w:eastAsia="Aptos" w:cs="Aptos"/>
                <w:color w:val="000000"/>
                <w:sz w:val="20"/>
                <w:szCs w:val="20"/>
              </w:rPr>
              <w:t>3.8</w:t>
            </w:r>
          </w:p>
        </w:tc>
      </w:tr>
      <w:tr w:rsidR="00F51F25" w14:paraId="2DA55432" w14:textId="77777777" w:rsidTr="00236BF9">
        <w:trPr>
          <w:trHeight w:val="340"/>
        </w:trPr>
        <w:tc>
          <w:tcPr>
            <w:tcW w:w="1793" w:type="dxa"/>
            <w:tcBorders>
              <w:top w:val="nil"/>
              <w:bottom w:val="nil"/>
              <w:right w:val="nil"/>
            </w:tcBorders>
          </w:tcPr>
          <w:p w14:paraId="02CC96ED" w14:textId="77777777" w:rsidR="00F51F25" w:rsidRPr="00236BF9" w:rsidRDefault="00F51F25" w:rsidP="00F51F25">
            <w:pPr>
              <w:spacing w:after="0"/>
              <w:rPr>
                <w:sz w:val="20"/>
                <w:szCs w:val="20"/>
              </w:rPr>
            </w:pPr>
          </w:p>
        </w:tc>
        <w:tc>
          <w:tcPr>
            <w:tcW w:w="2154" w:type="dxa"/>
            <w:tcBorders>
              <w:top w:val="nil"/>
              <w:left w:val="nil"/>
              <w:bottom w:val="nil"/>
              <w:right w:val="nil"/>
            </w:tcBorders>
          </w:tcPr>
          <w:p w14:paraId="7DC6A1B7" w14:textId="23922E00" w:rsidR="00F51F25" w:rsidRPr="00236BF9" w:rsidRDefault="00F51F25" w:rsidP="00F51F25">
            <w:pPr>
              <w:spacing w:after="0"/>
              <w:rPr>
                <w:sz w:val="20"/>
                <w:szCs w:val="20"/>
              </w:rPr>
            </w:pPr>
            <w:r w:rsidRPr="00236BF9">
              <w:rPr>
                <w:sz w:val="20"/>
                <w:szCs w:val="20"/>
              </w:rPr>
              <w:t>Duration (years)</w:t>
            </w:r>
          </w:p>
        </w:tc>
        <w:tc>
          <w:tcPr>
            <w:tcW w:w="806" w:type="dxa"/>
            <w:tcBorders>
              <w:top w:val="nil"/>
              <w:left w:val="nil"/>
              <w:bottom w:val="nil"/>
              <w:right w:val="nil"/>
            </w:tcBorders>
          </w:tcPr>
          <w:p w14:paraId="4836DC59" w14:textId="671EF36F" w:rsidR="00F51F25" w:rsidRPr="00236BF9" w:rsidRDefault="00F51F25" w:rsidP="00F51F25">
            <w:pPr>
              <w:spacing w:after="0"/>
              <w:ind w:right="57"/>
              <w:jc w:val="right"/>
              <w:rPr>
                <w:sz w:val="20"/>
                <w:szCs w:val="20"/>
              </w:rPr>
            </w:pPr>
            <w:r>
              <w:rPr>
                <w:rFonts w:eastAsia="Aptos" w:cs="Aptos"/>
                <w:color w:val="000000"/>
                <w:sz w:val="20"/>
                <w:szCs w:val="20"/>
              </w:rPr>
              <w:t>2.6</w:t>
            </w:r>
          </w:p>
        </w:tc>
        <w:tc>
          <w:tcPr>
            <w:tcW w:w="804" w:type="dxa"/>
            <w:tcBorders>
              <w:top w:val="nil"/>
              <w:left w:val="nil"/>
              <w:bottom w:val="nil"/>
              <w:right w:val="nil"/>
            </w:tcBorders>
          </w:tcPr>
          <w:p w14:paraId="7BB01E44" w14:textId="08E2A343" w:rsidR="00F51F25" w:rsidRPr="00236BF9" w:rsidRDefault="00F51F25" w:rsidP="00F51F25">
            <w:pPr>
              <w:spacing w:after="0"/>
              <w:ind w:right="57"/>
              <w:jc w:val="right"/>
              <w:rPr>
                <w:sz w:val="20"/>
                <w:szCs w:val="20"/>
              </w:rPr>
            </w:pPr>
            <w:r>
              <w:rPr>
                <w:rFonts w:eastAsia="Aptos" w:cs="Aptos"/>
                <w:color w:val="000000"/>
                <w:sz w:val="20"/>
                <w:szCs w:val="20"/>
              </w:rPr>
              <w:t>2.7</w:t>
            </w:r>
          </w:p>
        </w:tc>
        <w:tc>
          <w:tcPr>
            <w:tcW w:w="804" w:type="dxa"/>
            <w:tcBorders>
              <w:top w:val="nil"/>
              <w:left w:val="nil"/>
              <w:bottom w:val="nil"/>
              <w:right w:val="nil"/>
            </w:tcBorders>
          </w:tcPr>
          <w:p w14:paraId="2E861209" w14:textId="5385108C" w:rsidR="00F51F25" w:rsidRPr="00236BF9" w:rsidRDefault="00F51F25" w:rsidP="00F51F25">
            <w:pPr>
              <w:spacing w:after="0"/>
              <w:ind w:right="57"/>
              <w:jc w:val="right"/>
              <w:rPr>
                <w:sz w:val="20"/>
                <w:szCs w:val="20"/>
              </w:rPr>
            </w:pPr>
            <w:r>
              <w:rPr>
                <w:rFonts w:eastAsia="Aptos" w:cs="Aptos"/>
                <w:color w:val="000000"/>
                <w:sz w:val="20"/>
                <w:szCs w:val="20"/>
              </w:rPr>
              <w:t>2.5</w:t>
            </w:r>
          </w:p>
        </w:tc>
        <w:tc>
          <w:tcPr>
            <w:tcW w:w="804" w:type="dxa"/>
            <w:tcBorders>
              <w:top w:val="nil"/>
              <w:left w:val="nil"/>
              <w:bottom w:val="nil"/>
              <w:right w:val="nil"/>
            </w:tcBorders>
          </w:tcPr>
          <w:p w14:paraId="686EBC82" w14:textId="354FA29B" w:rsidR="00F51F25" w:rsidRPr="00236BF9" w:rsidRDefault="00F51F25" w:rsidP="00F51F25">
            <w:pPr>
              <w:spacing w:after="0"/>
              <w:ind w:right="57"/>
              <w:jc w:val="right"/>
              <w:rPr>
                <w:sz w:val="20"/>
                <w:szCs w:val="20"/>
              </w:rPr>
            </w:pPr>
            <w:r>
              <w:rPr>
                <w:rFonts w:eastAsia="Aptos" w:cs="Aptos"/>
                <w:color w:val="000000"/>
                <w:sz w:val="20"/>
                <w:szCs w:val="20"/>
              </w:rPr>
              <w:t>2.6</w:t>
            </w:r>
          </w:p>
        </w:tc>
        <w:tc>
          <w:tcPr>
            <w:tcW w:w="804" w:type="dxa"/>
            <w:tcBorders>
              <w:top w:val="nil"/>
              <w:left w:val="nil"/>
              <w:bottom w:val="nil"/>
              <w:right w:val="nil"/>
            </w:tcBorders>
          </w:tcPr>
          <w:p w14:paraId="7B42ADE0" w14:textId="5F51899F" w:rsidR="00F51F25" w:rsidRPr="00236BF9" w:rsidRDefault="00F51F25" w:rsidP="00F51F25">
            <w:pPr>
              <w:spacing w:after="0"/>
              <w:ind w:right="57"/>
              <w:jc w:val="right"/>
              <w:rPr>
                <w:sz w:val="20"/>
                <w:szCs w:val="20"/>
              </w:rPr>
            </w:pPr>
            <w:r>
              <w:rPr>
                <w:rFonts w:eastAsia="Aptos" w:cs="Aptos"/>
                <w:color w:val="000000"/>
                <w:sz w:val="20"/>
                <w:szCs w:val="20"/>
              </w:rPr>
              <w:t>3.1</w:t>
            </w:r>
          </w:p>
        </w:tc>
        <w:tc>
          <w:tcPr>
            <w:tcW w:w="804" w:type="dxa"/>
            <w:tcBorders>
              <w:top w:val="nil"/>
              <w:left w:val="nil"/>
              <w:bottom w:val="nil"/>
              <w:right w:val="nil"/>
            </w:tcBorders>
          </w:tcPr>
          <w:p w14:paraId="481564BC" w14:textId="2BA47978" w:rsidR="00F51F25" w:rsidRPr="00236BF9" w:rsidRDefault="00F51F25" w:rsidP="00F51F25">
            <w:pPr>
              <w:spacing w:after="0"/>
              <w:ind w:right="57"/>
              <w:jc w:val="right"/>
              <w:rPr>
                <w:sz w:val="20"/>
                <w:szCs w:val="20"/>
              </w:rPr>
            </w:pPr>
            <w:r>
              <w:rPr>
                <w:rFonts w:eastAsia="Aptos" w:cs="Aptos"/>
                <w:color w:val="000000"/>
                <w:sz w:val="20"/>
                <w:szCs w:val="20"/>
              </w:rPr>
              <w:t>3.2</w:t>
            </w:r>
          </w:p>
        </w:tc>
        <w:tc>
          <w:tcPr>
            <w:tcW w:w="804" w:type="dxa"/>
            <w:tcBorders>
              <w:top w:val="nil"/>
              <w:left w:val="nil"/>
              <w:bottom w:val="nil"/>
              <w:right w:val="nil"/>
            </w:tcBorders>
          </w:tcPr>
          <w:p w14:paraId="77C64B99" w14:textId="54119EFE" w:rsidR="00F51F25" w:rsidRPr="00236BF9" w:rsidRDefault="00F51F25" w:rsidP="00F51F25">
            <w:pPr>
              <w:spacing w:after="0"/>
              <w:ind w:right="57"/>
              <w:jc w:val="right"/>
              <w:rPr>
                <w:sz w:val="20"/>
                <w:szCs w:val="20"/>
              </w:rPr>
            </w:pPr>
            <w:r>
              <w:rPr>
                <w:rFonts w:eastAsia="Aptos" w:cs="Aptos"/>
                <w:color w:val="000000"/>
                <w:sz w:val="20"/>
                <w:szCs w:val="20"/>
              </w:rPr>
              <w:t>2.6</w:t>
            </w:r>
          </w:p>
        </w:tc>
        <w:tc>
          <w:tcPr>
            <w:tcW w:w="804" w:type="dxa"/>
            <w:tcBorders>
              <w:top w:val="nil"/>
              <w:left w:val="nil"/>
              <w:bottom w:val="nil"/>
              <w:right w:val="nil"/>
            </w:tcBorders>
          </w:tcPr>
          <w:p w14:paraId="0D4F1B7B" w14:textId="6FA96953" w:rsidR="00F51F25" w:rsidRPr="00236BF9" w:rsidRDefault="00F51F25" w:rsidP="00F51F25">
            <w:pPr>
              <w:spacing w:after="0"/>
              <w:ind w:right="57"/>
              <w:jc w:val="right"/>
              <w:rPr>
                <w:sz w:val="20"/>
                <w:szCs w:val="20"/>
              </w:rPr>
            </w:pPr>
            <w:r>
              <w:rPr>
                <w:rFonts w:eastAsia="Aptos" w:cs="Aptos"/>
                <w:color w:val="000000"/>
                <w:sz w:val="20"/>
                <w:szCs w:val="20"/>
              </w:rPr>
              <w:t>2.7</w:t>
            </w:r>
          </w:p>
        </w:tc>
        <w:tc>
          <w:tcPr>
            <w:tcW w:w="804" w:type="dxa"/>
            <w:tcBorders>
              <w:top w:val="nil"/>
              <w:left w:val="nil"/>
              <w:bottom w:val="nil"/>
              <w:right w:val="nil"/>
            </w:tcBorders>
          </w:tcPr>
          <w:p w14:paraId="2EDDEA91" w14:textId="78356123" w:rsidR="00F51F25" w:rsidRPr="00236BF9" w:rsidRDefault="00F51F25" w:rsidP="00F51F25">
            <w:pPr>
              <w:spacing w:after="0"/>
              <w:ind w:right="57"/>
              <w:jc w:val="right"/>
              <w:rPr>
                <w:sz w:val="20"/>
                <w:szCs w:val="20"/>
              </w:rPr>
            </w:pPr>
            <w:r>
              <w:rPr>
                <w:rFonts w:eastAsia="Aptos" w:cs="Aptos"/>
                <w:color w:val="000000"/>
                <w:sz w:val="20"/>
                <w:szCs w:val="20"/>
              </w:rPr>
              <w:t>2.6</w:t>
            </w:r>
          </w:p>
        </w:tc>
        <w:tc>
          <w:tcPr>
            <w:tcW w:w="804" w:type="dxa"/>
            <w:tcBorders>
              <w:top w:val="nil"/>
              <w:left w:val="nil"/>
              <w:bottom w:val="nil"/>
              <w:right w:val="nil"/>
            </w:tcBorders>
          </w:tcPr>
          <w:p w14:paraId="127C8EF3" w14:textId="446DBDF9" w:rsidR="00F51F25" w:rsidRPr="00236BF9" w:rsidRDefault="00F51F25" w:rsidP="00F51F25">
            <w:pPr>
              <w:spacing w:after="0"/>
              <w:ind w:right="57"/>
              <w:jc w:val="right"/>
              <w:rPr>
                <w:sz w:val="20"/>
                <w:szCs w:val="20"/>
              </w:rPr>
            </w:pPr>
            <w:r>
              <w:rPr>
                <w:rFonts w:eastAsia="Aptos" w:cs="Aptos"/>
                <w:color w:val="000000"/>
                <w:sz w:val="20"/>
                <w:szCs w:val="20"/>
              </w:rPr>
              <w:t>2.7</w:t>
            </w:r>
          </w:p>
        </w:tc>
        <w:tc>
          <w:tcPr>
            <w:tcW w:w="804" w:type="dxa"/>
            <w:tcBorders>
              <w:top w:val="nil"/>
              <w:left w:val="nil"/>
              <w:bottom w:val="nil"/>
              <w:right w:val="nil"/>
            </w:tcBorders>
          </w:tcPr>
          <w:p w14:paraId="4F84C4B0" w14:textId="7B622524" w:rsidR="00F51F25" w:rsidRPr="00236BF9" w:rsidRDefault="00F51F25" w:rsidP="00F51F25">
            <w:pPr>
              <w:spacing w:after="0"/>
              <w:ind w:right="57"/>
              <w:jc w:val="right"/>
              <w:rPr>
                <w:sz w:val="20"/>
                <w:szCs w:val="20"/>
              </w:rPr>
            </w:pPr>
            <w:r>
              <w:rPr>
                <w:rFonts w:eastAsia="Aptos" w:cs="Aptos"/>
                <w:color w:val="000000"/>
                <w:sz w:val="20"/>
                <w:szCs w:val="20"/>
              </w:rPr>
              <w:t>2.8</w:t>
            </w:r>
          </w:p>
        </w:tc>
        <w:tc>
          <w:tcPr>
            <w:tcW w:w="804" w:type="dxa"/>
            <w:tcBorders>
              <w:top w:val="nil"/>
              <w:left w:val="nil"/>
              <w:bottom w:val="nil"/>
              <w:right w:val="nil"/>
            </w:tcBorders>
          </w:tcPr>
          <w:p w14:paraId="337A678F" w14:textId="7C7BF791" w:rsidR="00F51F25" w:rsidRPr="00236BF9" w:rsidRDefault="00F51F25" w:rsidP="00F51F25">
            <w:pPr>
              <w:spacing w:after="0"/>
              <w:ind w:right="57"/>
              <w:jc w:val="right"/>
              <w:rPr>
                <w:sz w:val="20"/>
                <w:szCs w:val="20"/>
              </w:rPr>
            </w:pPr>
            <w:r>
              <w:rPr>
                <w:rFonts w:eastAsia="Aptos" w:cs="Aptos"/>
                <w:color w:val="000000"/>
                <w:sz w:val="20"/>
                <w:szCs w:val="20"/>
              </w:rPr>
              <w:t>2.6</w:t>
            </w:r>
          </w:p>
        </w:tc>
        <w:tc>
          <w:tcPr>
            <w:tcW w:w="804" w:type="dxa"/>
            <w:tcBorders>
              <w:top w:val="nil"/>
              <w:left w:val="nil"/>
              <w:bottom w:val="nil"/>
            </w:tcBorders>
          </w:tcPr>
          <w:p w14:paraId="79E3A7B2" w14:textId="21353DED" w:rsidR="00F51F25" w:rsidRPr="00236BF9" w:rsidRDefault="00F51F25" w:rsidP="00F51F25">
            <w:pPr>
              <w:spacing w:after="0"/>
              <w:ind w:right="57"/>
              <w:jc w:val="right"/>
              <w:rPr>
                <w:sz w:val="20"/>
                <w:szCs w:val="20"/>
              </w:rPr>
            </w:pPr>
            <w:r>
              <w:rPr>
                <w:rFonts w:eastAsia="Aptos" w:cs="Aptos"/>
                <w:color w:val="000000"/>
                <w:sz w:val="20"/>
                <w:szCs w:val="20"/>
              </w:rPr>
              <w:t>2.9</w:t>
            </w:r>
          </w:p>
        </w:tc>
      </w:tr>
      <w:tr w:rsidR="00F51F25" w14:paraId="38FA4F18" w14:textId="77777777" w:rsidTr="00236BF9">
        <w:trPr>
          <w:trHeight w:val="340"/>
        </w:trPr>
        <w:tc>
          <w:tcPr>
            <w:tcW w:w="1793" w:type="dxa"/>
            <w:tcBorders>
              <w:top w:val="nil"/>
              <w:bottom w:val="single" w:sz="4" w:space="0" w:color="auto"/>
              <w:right w:val="nil"/>
            </w:tcBorders>
          </w:tcPr>
          <w:p w14:paraId="153C65CB" w14:textId="77777777" w:rsidR="00F51F25" w:rsidRPr="00236BF9" w:rsidRDefault="00F51F25" w:rsidP="00F51F25">
            <w:pPr>
              <w:spacing w:after="0"/>
              <w:rPr>
                <w:sz w:val="20"/>
                <w:szCs w:val="20"/>
              </w:rPr>
            </w:pPr>
          </w:p>
        </w:tc>
        <w:tc>
          <w:tcPr>
            <w:tcW w:w="2154" w:type="dxa"/>
            <w:tcBorders>
              <w:top w:val="nil"/>
              <w:left w:val="nil"/>
              <w:bottom w:val="single" w:sz="4" w:space="0" w:color="auto"/>
              <w:right w:val="nil"/>
            </w:tcBorders>
          </w:tcPr>
          <w:p w14:paraId="4919EB92" w14:textId="0952ED31" w:rsidR="00F51F25" w:rsidRPr="00236BF9" w:rsidRDefault="00F51F25" w:rsidP="00F51F25">
            <w:pPr>
              <w:spacing w:after="0"/>
              <w:rPr>
                <w:sz w:val="20"/>
                <w:szCs w:val="20"/>
              </w:rPr>
            </w:pPr>
            <w:r w:rsidRPr="00236BF9">
              <w:rPr>
                <w:sz w:val="20"/>
                <w:szCs w:val="20"/>
              </w:rPr>
              <w:t>Employees (‘000)</w:t>
            </w:r>
          </w:p>
        </w:tc>
        <w:tc>
          <w:tcPr>
            <w:tcW w:w="806" w:type="dxa"/>
            <w:tcBorders>
              <w:top w:val="nil"/>
              <w:left w:val="nil"/>
              <w:bottom w:val="single" w:sz="4" w:space="0" w:color="auto"/>
              <w:right w:val="nil"/>
            </w:tcBorders>
          </w:tcPr>
          <w:p w14:paraId="026F1D2E" w14:textId="296DD5F9" w:rsidR="00F51F25" w:rsidRPr="00236BF9" w:rsidRDefault="00F51F25" w:rsidP="00F51F25">
            <w:pPr>
              <w:spacing w:after="0"/>
              <w:ind w:right="57"/>
              <w:jc w:val="right"/>
              <w:rPr>
                <w:sz w:val="20"/>
                <w:szCs w:val="20"/>
              </w:rPr>
            </w:pPr>
            <w:r>
              <w:rPr>
                <w:rFonts w:eastAsia="Aptos" w:cs="Aptos"/>
                <w:color w:val="000000"/>
                <w:sz w:val="20"/>
                <w:szCs w:val="20"/>
              </w:rPr>
              <w:t>102.6</w:t>
            </w:r>
          </w:p>
        </w:tc>
        <w:tc>
          <w:tcPr>
            <w:tcW w:w="804" w:type="dxa"/>
            <w:tcBorders>
              <w:top w:val="nil"/>
              <w:left w:val="nil"/>
              <w:bottom w:val="single" w:sz="4" w:space="0" w:color="auto"/>
              <w:right w:val="nil"/>
            </w:tcBorders>
          </w:tcPr>
          <w:p w14:paraId="7BBF18B7" w14:textId="799DF14A" w:rsidR="00F51F25" w:rsidRPr="00236BF9" w:rsidRDefault="00F51F25" w:rsidP="00F51F25">
            <w:pPr>
              <w:spacing w:after="0"/>
              <w:ind w:right="57"/>
              <w:jc w:val="right"/>
              <w:rPr>
                <w:sz w:val="20"/>
                <w:szCs w:val="20"/>
              </w:rPr>
            </w:pPr>
            <w:r>
              <w:rPr>
                <w:rFonts w:eastAsia="Aptos" w:cs="Aptos"/>
                <w:color w:val="000000"/>
                <w:sz w:val="20"/>
                <w:szCs w:val="20"/>
              </w:rPr>
              <w:t>212.3</w:t>
            </w:r>
          </w:p>
        </w:tc>
        <w:tc>
          <w:tcPr>
            <w:tcW w:w="804" w:type="dxa"/>
            <w:tcBorders>
              <w:top w:val="nil"/>
              <w:left w:val="nil"/>
              <w:bottom w:val="single" w:sz="4" w:space="0" w:color="auto"/>
              <w:right w:val="nil"/>
            </w:tcBorders>
          </w:tcPr>
          <w:p w14:paraId="6D242EB9" w14:textId="32D8B2A3" w:rsidR="00F51F25" w:rsidRPr="00236BF9" w:rsidRDefault="00F51F25" w:rsidP="00F51F25">
            <w:pPr>
              <w:spacing w:after="0"/>
              <w:ind w:right="57"/>
              <w:jc w:val="right"/>
              <w:rPr>
                <w:sz w:val="20"/>
                <w:szCs w:val="20"/>
              </w:rPr>
            </w:pPr>
            <w:r>
              <w:rPr>
                <w:rFonts w:eastAsia="Aptos" w:cs="Aptos"/>
                <w:color w:val="000000"/>
                <w:sz w:val="20"/>
                <w:szCs w:val="20"/>
              </w:rPr>
              <w:t>211.2</w:t>
            </w:r>
          </w:p>
        </w:tc>
        <w:tc>
          <w:tcPr>
            <w:tcW w:w="804" w:type="dxa"/>
            <w:tcBorders>
              <w:top w:val="nil"/>
              <w:left w:val="nil"/>
              <w:bottom w:val="single" w:sz="4" w:space="0" w:color="auto"/>
              <w:right w:val="nil"/>
            </w:tcBorders>
          </w:tcPr>
          <w:p w14:paraId="202164EC" w14:textId="4B1DD1AD" w:rsidR="00F51F25" w:rsidRPr="00236BF9" w:rsidRDefault="00F51F25" w:rsidP="00F51F25">
            <w:pPr>
              <w:spacing w:after="0"/>
              <w:ind w:right="57"/>
              <w:jc w:val="right"/>
              <w:rPr>
                <w:sz w:val="20"/>
                <w:szCs w:val="20"/>
              </w:rPr>
            </w:pPr>
            <w:r>
              <w:rPr>
                <w:rFonts w:eastAsia="Aptos" w:cs="Aptos"/>
                <w:color w:val="000000"/>
                <w:sz w:val="20"/>
                <w:szCs w:val="20"/>
              </w:rPr>
              <w:t>164.3</w:t>
            </w:r>
          </w:p>
        </w:tc>
        <w:tc>
          <w:tcPr>
            <w:tcW w:w="804" w:type="dxa"/>
            <w:tcBorders>
              <w:top w:val="nil"/>
              <w:left w:val="nil"/>
              <w:bottom w:val="single" w:sz="4" w:space="0" w:color="auto"/>
              <w:right w:val="nil"/>
            </w:tcBorders>
          </w:tcPr>
          <w:p w14:paraId="3C2972FF" w14:textId="561980C3" w:rsidR="00F51F25" w:rsidRPr="00236BF9" w:rsidRDefault="00F51F25" w:rsidP="00F51F25">
            <w:pPr>
              <w:spacing w:after="0"/>
              <w:ind w:right="57"/>
              <w:jc w:val="right"/>
              <w:rPr>
                <w:sz w:val="20"/>
                <w:szCs w:val="20"/>
              </w:rPr>
            </w:pPr>
            <w:r>
              <w:rPr>
                <w:rFonts w:eastAsia="Aptos" w:cs="Aptos"/>
                <w:color w:val="000000"/>
                <w:sz w:val="20"/>
                <w:szCs w:val="20"/>
              </w:rPr>
              <w:t>214.0</w:t>
            </w:r>
          </w:p>
        </w:tc>
        <w:tc>
          <w:tcPr>
            <w:tcW w:w="804" w:type="dxa"/>
            <w:tcBorders>
              <w:top w:val="nil"/>
              <w:left w:val="nil"/>
              <w:bottom w:val="single" w:sz="4" w:space="0" w:color="auto"/>
              <w:right w:val="nil"/>
            </w:tcBorders>
          </w:tcPr>
          <w:p w14:paraId="1D2D827F" w14:textId="5FD4A8F0" w:rsidR="00F51F25" w:rsidRPr="00236BF9" w:rsidRDefault="00F51F25" w:rsidP="00F51F25">
            <w:pPr>
              <w:spacing w:after="0"/>
              <w:ind w:right="57"/>
              <w:jc w:val="right"/>
              <w:rPr>
                <w:sz w:val="20"/>
                <w:szCs w:val="20"/>
              </w:rPr>
            </w:pPr>
            <w:r>
              <w:rPr>
                <w:rFonts w:eastAsia="Aptos" w:cs="Aptos"/>
                <w:color w:val="000000"/>
                <w:sz w:val="20"/>
                <w:szCs w:val="20"/>
              </w:rPr>
              <w:t>228.4</w:t>
            </w:r>
          </w:p>
        </w:tc>
        <w:tc>
          <w:tcPr>
            <w:tcW w:w="804" w:type="dxa"/>
            <w:tcBorders>
              <w:top w:val="nil"/>
              <w:left w:val="nil"/>
              <w:bottom w:val="single" w:sz="4" w:space="0" w:color="auto"/>
              <w:right w:val="nil"/>
            </w:tcBorders>
          </w:tcPr>
          <w:p w14:paraId="75F3FE27" w14:textId="430D676A" w:rsidR="00F51F25" w:rsidRPr="00236BF9" w:rsidRDefault="00F51F25" w:rsidP="00F51F25">
            <w:pPr>
              <w:spacing w:after="0"/>
              <w:ind w:right="57"/>
              <w:jc w:val="right"/>
              <w:rPr>
                <w:sz w:val="20"/>
                <w:szCs w:val="20"/>
              </w:rPr>
            </w:pPr>
            <w:r>
              <w:rPr>
                <w:rFonts w:eastAsia="Aptos" w:cs="Aptos"/>
                <w:color w:val="000000"/>
                <w:sz w:val="20"/>
                <w:szCs w:val="20"/>
              </w:rPr>
              <w:t>262.0</w:t>
            </w:r>
          </w:p>
        </w:tc>
        <w:tc>
          <w:tcPr>
            <w:tcW w:w="804" w:type="dxa"/>
            <w:tcBorders>
              <w:top w:val="nil"/>
              <w:left w:val="nil"/>
              <w:bottom w:val="single" w:sz="4" w:space="0" w:color="auto"/>
              <w:right w:val="nil"/>
            </w:tcBorders>
          </w:tcPr>
          <w:p w14:paraId="2C6A0AF7" w14:textId="513A8B2A" w:rsidR="00F51F25" w:rsidRPr="00236BF9" w:rsidRDefault="00F51F25" w:rsidP="00F51F25">
            <w:pPr>
              <w:spacing w:after="0"/>
              <w:ind w:right="57"/>
              <w:jc w:val="right"/>
              <w:rPr>
                <w:sz w:val="20"/>
                <w:szCs w:val="20"/>
              </w:rPr>
            </w:pPr>
            <w:r>
              <w:rPr>
                <w:rFonts w:eastAsia="Aptos" w:cs="Aptos"/>
                <w:color w:val="000000"/>
                <w:sz w:val="20"/>
                <w:szCs w:val="20"/>
              </w:rPr>
              <w:t>127.9</w:t>
            </w:r>
          </w:p>
        </w:tc>
        <w:tc>
          <w:tcPr>
            <w:tcW w:w="804" w:type="dxa"/>
            <w:tcBorders>
              <w:top w:val="nil"/>
              <w:left w:val="nil"/>
              <w:bottom w:val="single" w:sz="4" w:space="0" w:color="auto"/>
              <w:right w:val="nil"/>
            </w:tcBorders>
          </w:tcPr>
          <w:p w14:paraId="7B3375AD" w14:textId="32DC86EF" w:rsidR="00F51F25" w:rsidRPr="00236BF9" w:rsidRDefault="00F51F25" w:rsidP="00F51F25">
            <w:pPr>
              <w:spacing w:after="0"/>
              <w:ind w:right="57"/>
              <w:jc w:val="right"/>
              <w:rPr>
                <w:sz w:val="20"/>
                <w:szCs w:val="20"/>
              </w:rPr>
            </w:pPr>
            <w:r>
              <w:rPr>
                <w:rFonts w:eastAsia="Aptos" w:cs="Aptos"/>
                <w:color w:val="000000"/>
                <w:sz w:val="20"/>
                <w:szCs w:val="20"/>
              </w:rPr>
              <w:t>144.7</w:t>
            </w:r>
          </w:p>
        </w:tc>
        <w:tc>
          <w:tcPr>
            <w:tcW w:w="804" w:type="dxa"/>
            <w:tcBorders>
              <w:top w:val="nil"/>
              <w:left w:val="nil"/>
              <w:bottom w:val="single" w:sz="4" w:space="0" w:color="auto"/>
              <w:right w:val="nil"/>
            </w:tcBorders>
          </w:tcPr>
          <w:p w14:paraId="003666C9" w14:textId="411DCD4D" w:rsidR="00F51F25" w:rsidRPr="00236BF9" w:rsidRDefault="00F51F25" w:rsidP="00F51F25">
            <w:pPr>
              <w:spacing w:after="0"/>
              <w:ind w:right="57"/>
              <w:jc w:val="right"/>
              <w:rPr>
                <w:sz w:val="20"/>
                <w:szCs w:val="20"/>
              </w:rPr>
            </w:pPr>
            <w:r>
              <w:rPr>
                <w:rFonts w:eastAsia="Aptos" w:cs="Aptos"/>
                <w:color w:val="000000"/>
                <w:sz w:val="20"/>
                <w:szCs w:val="20"/>
              </w:rPr>
              <w:t>115.4</w:t>
            </w:r>
          </w:p>
        </w:tc>
        <w:tc>
          <w:tcPr>
            <w:tcW w:w="804" w:type="dxa"/>
            <w:tcBorders>
              <w:top w:val="nil"/>
              <w:left w:val="nil"/>
              <w:bottom w:val="single" w:sz="4" w:space="0" w:color="auto"/>
              <w:right w:val="nil"/>
            </w:tcBorders>
          </w:tcPr>
          <w:p w14:paraId="4211E717" w14:textId="7F37C2F2" w:rsidR="00F51F25" w:rsidRPr="00236BF9" w:rsidRDefault="00F51F25" w:rsidP="00F51F25">
            <w:pPr>
              <w:spacing w:after="0"/>
              <w:ind w:right="57"/>
              <w:jc w:val="right"/>
              <w:rPr>
                <w:sz w:val="20"/>
                <w:szCs w:val="20"/>
              </w:rPr>
            </w:pPr>
            <w:r>
              <w:rPr>
                <w:rFonts w:eastAsia="Aptos" w:cs="Aptos"/>
                <w:color w:val="000000"/>
                <w:sz w:val="20"/>
                <w:szCs w:val="20"/>
              </w:rPr>
              <w:t>172.9</w:t>
            </w:r>
          </w:p>
        </w:tc>
        <w:tc>
          <w:tcPr>
            <w:tcW w:w="804" w:type="dxa"/>
            <w:tcBorders>
              <w:top w:val="nil"/>
              <w:left w:val="nil"/>
              <w:bottom w:val="single" w:sz="4" w:space="0" w:color="auto"/>
              <w:right w:val="nil"/>
            </w:tcBorders>
          </w:tcPr>
          <w:p w14:paraId="43DB2E6E" w14:textId="3AD5732E" w:rsidR="00F51F25" w:rsidRPr="00236BF9" w:rsidRDefault="00F51F25" w:rsidP="00F51F25">
            <w:pPr>
              <w:spacing w:after="0"/>
              <w:ind w:right="57"/>
              <w:jc w:val="right"/>
              <w:rPr>
                <w:sz w:val="20"/>
                <w:szCs w:val="20"/>
              </w:rPr>
            </w:pPr>
            <w:r>
              <w:rPr>
                <w:rFonts w:eastAsia="Aptos" w:cs="Aptos"/>
                <w:color w:val="000000"/>
                <w:sz w:val="20"/>
                <w:szCs w:val="20"/>
              </w:rPr>
              <w:t>82.9</w:t>
            </w:r>
          </w:p>
        </w:tc>
        <w:tc>
          <w:tcPr>
            <w:tcW w:w="804" w:type="dxa"/>
            <w:tcBorders>
              <w:top w:val="nil"/>
              <w:left w:val="nil"/>
              <w:bottom w:val="single" w:sz="4" w:space="0" w:color="auto"/>
            </w:tcBorders>
          </w:tcPr>
          <w:p w14:paraId="4A91085A" w14:textId="129567D8" w:rsidR="00F51F25" w:rsidRPr="00236BF9" w:rsidRDefault="00F51F25" w:rsidP="00F51F25">
            <w:pPr>
              <w:spacing w:after="0"/>
              <w:ind w:right="57"/>
              <w:jc w:val="right"/>
              <w:rPr>
                <w:sz w:val="20"/>
                <w:szCs w:val="20"/>
              </w:rPr>
            </w:pPr>
            <w:r>
              <w:rPr>
                <w:rFonts w:eastAsia="Aptos" w:cs="Aptos"/>
                <w:color w:val="000000"/>
                <w:sz w:val="20"/>
                <w:szCs w:val="20"/>
              </w:rPr>
              <w:t>83.1</w:t>
            </w:r>
          </w:p>
        </w:tc>
      </w:tr>
      <w:tr w:rsidR="00F51F25" w14:paraId="20526D0B" w14:textId="77777777" w:rsidTr="00236BF9">
        <w:trPr>
          <w:trHeight w:val="340"/>
        </w:trPr>
        <w:tc>
          <w:tcPr>
            <w:tcW w:w="1793" w:type="dxa"/>
            <w:tcBorders>
              <w:top w:val="single" w:sz="4" w:space="0" w:color="auto"/>
              <w:bottom w:val="nil"/>
              <w:right w:val="nil"/>
            </w:tcBorders>
          </w:tcPr>
          <w:p w14:paraId="359867A0" w14:textId="1B2D672C" w:rsidR="00F51F25" w:rsidRPr="00236BF9" w:rsidRDefault="00F51F25" w:rsidP="00F51F25">
            <w:pPr>
              <w:spacing w:after="0"/>
              <w:rPr>
                <w:sz w:val="20"/>
                <w:szCs w:val="20"/>
              </w:rPr>
            </w:pPr>
            <w:r w:rsidRPr="00236BF9">
              <w:rPr>
                <w:sz w:val="20"/>
                <w:szCs w:val="20"/>
              </w:rPr>
              <w:t>All sectors</w:t>
            </w:r>
          </w:p>
        </w:tc>
        <w:tc>
          <w:tcPr>
            <w:tcW w:w="2154" w:type="dxa"/>
            <w:tcBorders>
              <w:top w:val="single" w:sz="4" w:space="0" w:color="auto"/>
              <w:left w:val="nil"/>
              <w:bottom w:val="nil"/>
              <w:right w:val="nil"/>
            </w:tcBorders>
          </w:tcPr>
          <w:p w14:paraId="32CC3094" w14:textId="624FC357" w:rsidR="00F51F25" w:rsidRPr="00236BF9" w:rsidRDefault="00F51F25" w:rsidP="00F51F25">
            <w:pPr>
              <w:spacing w:after="0"/>
              <w:rPr>
                <w:sz w:val="20"/>
                <w:szCs w:val="20"/>
              </w:rPr>
            </w:pPr>
            <w:r w:rsidRPr="00236BF9">
              <w:rPr>
                <w:sz w:val="20"/>
                <w:szCs w:val="20"/>
              </w:rPr>
              <w:t>Agreements</w:t>
            </w:r>
          </w:p>
        </w:tc>
        <w:tc>
          <w:tcPr>
            <w:tcW w:w="806" w:type="dxa"/>
            <w:tcBorders>
              <w:top w:val="single" w:sz="4" w:space="0" w:color="auto"/>
              <w:left w:val="nil"/>
              <w:bottom w:val="nil"/>
              <w:right w:val="nil"/>
            </w:tcBorders>
          </w:tcPr>
          <w:p w14:paraId="5E70743B" w14:textId="75B67377" w:rsidR="00F51F25" w:rsidRPr="00236BF9" w:rsidRDefault="00F51F25" w:rsidP="00F51F25">
            <w:pPr>
              <w:spacing w:after="0"/>
              <w:ind w:right="57"/>
              <w:jc w:val="right"/>
              <w:rPr>
                <w:sz w:val="20"/>
                <w:szCs w:val="20"/>
              </w:rPr>
            </w:pPr>
            <w:r>
              <w:rPr>
                <w:rFonts w:eastAsia="Aptos" w:cs="Aptos"/>
                <w:color w:val="000000"/>
                <w:sz w:val="20"/>
                <w:szCs w:val="20"/>
              </w:rPr>
              <w:t>938</w:t>
            </w:r>
          </w:p>
        </w:tc>
        <w:tc>
          <w:tcPr>
            <w:tcW w:w="804" w:type="dxa"/>
            <w:tcBorders>
              <w:top w:val="single" w:sz="4" w:space="0" w:color="auto"/>
              <w:left w:val="nil"/>
              <w:bottom w:val="nil"/>
              <w:right w:val="nil"/>
            </w:tcBorders>
          </w:tcPr>
          <w:p w14:paraId="1B27ECCD" w14:textId="3B3EADAD" w:rsidR="00F51F25" w:rsidRPr="00236BF9" w:rsidRDefault="00F51F25" w:rsidP="00F51F25">
            <w:pPr>
              <w:spacing w:after="0"/>
              <w:ind w:right="57"/>
              <w:jc w:val="right"/>
              <w:rPr>
                <w:sz w:val="20"/>
                <w:szCs w:val="20"/>
              </w:rPr>
            </w:pPr>
            <w:r>
              <w:rPr>
                <w:rFonts w:eastAsia="Aptos" w:cs="Aptos"/>
                <w:color w:val="000000"/>
                <w:sz w:val="20"/>
                <w:szCs w:val="20"/>
              </w:rPr>
              <w:t>1,073</w:t>
            </w:r>
          </w:p>
        </w:tc>
        <w:tc>
          <w:tcPr>
            <w:tcW w:w="804" w:type="dxa"/>
            <w:tcBorders>
              <w:top w:val="single" w:sz="4" w:space="0" w:color="auto"/>
              <w:left w:val="nil"/>
              <w:bottom w:val="nil"/>
              <w:right w:val="nil"/>
            </w:tcBorders>
          </w:tcPr>
          <w:p w14:paraId="65B4477E" w14:textId="3E49E0A5" w:rsidR="00F51F25" w:rsidRPr="00236BF9" w:rsidRDefault="00F51F25" w:rsidP="00F51F25">
            <w:pPr>
              <w:spacing w:after="0"/>
              <w:ind w:right="57"/>
              <w:jc w:val="right"/>
              <w:rPr>
                <w:sz w:val="20"/>
                <w:szCs w:val="20"/>
              </w:rPr>
            </w:pPr>
            <w:r>
              <w:rPr>
                <w:rFonts w:eastAsia="Aptos" w:cs="Aptos"/>
                <w:color w:val="000000"/>
                <w:sz w:val="20"/>
                <w:szCs w:val="20"/>
              </w:rPr>
              <w:t>1,258</w:t>
            </w:r>
          </w:p>
        </w:tc>
        <w:tc>
          <w:tcPr>
            <w:tcW w:w="804" w:type="dxa"/>
            <w:tcBorders>
              <w:top w:val="single" w:sz="4" w:space="0" w:color="auto"/>
              <w:left w:val="nil"/>
              <w:bottom w:val="nil"/>
              <w:right w:val="nil"/>
            </w:tcBorders>
          </w:tcPr>
          <w:p w14:paraId="50279081" w14:textId="5201AA9F" w:rsidR="00F51F25" w:rsidRPr="00236BF9" w:rsidRDefault="00F51F25" w:rsidP="00F51F25">
            <w:pPr>
              <w:spacing w:after="0"/>
              <w:ind w:right="57"/>
              <w:jc w:val="right"/>
              <w:rPr>
                <w:sz w:val="20"/>
                <w:szCs w:val="20"/>
              </w:rPr>
            </w:pPr>
            <w:r>
              <w:rPr>
                <w:rFonts w:eastAsia="Aptos" w:cs="Aptos"/>
                <w:color w:val="000000"/>
                <w:sz w:val="20"/>
                <w:szCs w:val="20"/>
              </w:rPr>
              <w:t>1,022</w:t>
            </w:r>
          </w:p>
        </w:tc>
        <w:tc>
          <w:tcPr>
            <w:tcW w:w="804" w:type="dxa"/>
            <w:tcBorders>
              <w:top w:val="single" w:sz="4" w:space="0" w:color="auto"/>
              <w:left w:val="nil"/>
              <w:bottom w:val="nil"/>
              <w:right w:val="nil"/>
            </w:tcBorders>
          </w:tcPr>
          <w:p w14:paraId="18DF75A4" w14:textId="2B6D972D" w:rsidR="00F51F25" w:rsidRPr="00236BF9" w:rsidRDefault="00F51F25" w:rsidP="00F51F25">
            <w:pPr>
              <w:spacing w:after="0"/>
              <w:ind w:right="57"/>
              <w:jc w:val="right"/>
              <w:rPr>
                <w:sz w:val="20"/>
                <w:szCs w:val="20"/>
              </w:rPr>
            </w:pPr>
            <w:r>
              <w:rPr>
                <w:rFonts w:eastAsia="Aptos" w:cs="Aptos"/>
                <w:color w:val="000000"/>
                <w:sz w:val="20"/>
                <w:szCs w:val="20"/>
              </w:rPr>
              <w:t>1,204</w:t>
            </w:r>
          </w:p>
        </w:tc>
        <w:tc>
          <w:tcPr>
            <w:tcW w:w="804" w:type="dxa"/>
            <w:tcBorders>
              <w:top w:val="single" w:sz="4" w:space="0" w:color="auto"/>
              <w:left w:val="nil"/>
              <w:bottom w:val="nil"/>
              <w:right w:val="nil"/>
            </w:tcBorders>
          </w:tcPr>
          <w:p w14:paraId="4FB0C0B6" w14:textId="7C61EFCD" w:rsidR="00F51F25" w:rsidRPr="00236BF9" w:rsidRDefault="00F51F25" w:rsidP="00F51F25">
            <w:pPr>
              <w:spacing w:after="0"/>
              <w:ind w:right="57"/>
              <w:jc w:val="right"/>
              <w:rPr>
                <w:sz w:val="20"/>
                <w:szCs w:val="20"/>
              </w:rPr>
            </w:pPr>
            <w:r>
              <w:rPr>
                <w:rFonts w:eastAsia="Aptos" w:cs="Aptos"/>
                <w:color w:val="000000"/>
                <w:sz w:val="20"/>
                <w:szCs w:val="20"/>
              </w:rPr>
              <w:t>941</w:t>
            </w:r>
          </w:p>
        </w:tc>
        <w:tc>
          <w:tcPr>
            <w:tcW w:w="804" w:type="dxa"/>
            <w:tcBorders>
              <w:top w:val="single" w:sz="4" w:space="0" w:color="auto"/>
              <w:left w:val="nil"/>
              <w:bottom w:val="nil"/>
              <w:right w:val="nil"/>
            </w:tcBorders>
          </w:tcPr>
          <w:p w14:paraId="4ADDDF6E" w14:textId="744531FC" w:rsidR="00F51F25" w:rsidRPr="00236BF9" w:rsidRDefault="00F51F25" w:rsidP="00F51F25">
            <w:pPr>
              <w:spacing w:after="0"/>
              <w:ind w:right="57"/>
              <w:jc w:val="right"/>
              <w:rPr>
                <w:sz w:val="20"/>
                <w:szCs w:val="20"/>
              </w:rPr>
            </w:pPr>
            <w:r>
              <w:rPr>
                <w:rFonts w:eastAsia="Aptos" w:cs="Aptos"/>
                <w:color w:val="000000"/>
                <w:sz w:val="20"/>
                <w:szCs w:val="20"/>
              </w:rPr>
              <w:t>1,208</w:t>
            </w:r>
          </w:p>
        </w:tc>
        <w:tc>
          <w:tcPr>
            <w:tcW w:w="804" w:type="dxa"/>
            <w:tcBorders>
              <w:top w:val="single" w:sz="4" w:space="0" w:color="auto"/>
              <w:left w:val="nil"/>
              <w:bottom w:val="nil"/>
              <w:right w:val="nil"/>
            </w:tcBorders>
          </w:tcPr>
          <w:p w14:paraId="3CD16C95" w14:textId="4DF9A765" w:rsidR="00F51F25" w:rsidRPr="00236BF9" w:rsidRDefault="00F51F25" w:rsidP="00F51F25">
            <w:pPr>
              <w:spacing w:after="0"/>
              <w:ind w:right="57"/>
              <w:jc w:val="right"/>
              <w:rPr>
                <w:sz w:val="20"/>
                <w:szCs w:val="20"/>
              </w:rPr>
            </w:pPr>
            <w:r>
              <w:rPr>
                <w:rFonts w:eastAsia="Aptos" w:cs="Aptos"/>
                <w:color w:val="000000"/>
                <w:sz w:val="20"/>
                <w:szCs w:val="20"/>
              </w:rPr>
              <w:t>1,029</w:t>
            </w:r>
          </w:p>
        </w:tc>
        <w:tc>
          <w:tcPr>
            <w:tcW w:w="804" w:type="dxa"/>
            <w:tcBorders>
              <w:top w:val="single" w:sz="4" w:space="0" w:color="auto"/>
              <w:left w:val="nil"/>
              <w:bottom w:val="nil"/>
              <w:right w:val="nil"/>
            </w:tcBorders>
          </w:tcPr>
          <w:p w14:paraId="493F6001" w14:textId="5131452E" w:rsidR="00F51F25" w:rsidRPr="00236BF9" w:rsidRDefault="00F51F25" w:rsidP="00F51F25">
            <w:pPr>
              <w:spacing w:after="0"/>
              <w:ind w:right="57"/>
              <w:jc w:val="right"/>
              <w:rPr>
                <w:sz w:val="20"/>
                <w:szCs w:val="20"/>
              </w:rPr>
            </w:pPr>
            <w:r>
              <w:rPr>
                <w:rFonts w:eastAsia="Aptos" w:cs="Aptos"/>
                <w:color w:val="000000"/>
                <w:sz w:val="20"/>
                <w:szCs w:val="20"/>
              </w:rPr>
              <w:t>973</w:t>
            </w:r>
          </w:p>
        </w:tc>
        <w:tc>
          <w:tcPr>
            <w:tcW w:w="804" w:type="dxa"/>
            <w:tcBorders>
              <w:top w:val="single" w:sz="4" w:space="0" w:color="auto"/>
              <w:left w:val="nil"/>
              <w:bottom w:val="nil"/>
              <w:right w:val="nil"/>
            </w:tcBorders>
          </w:tcPr>
          <w:p w14:paraId="1F52D1F8" w14:textId="2F59E6A1" w:rsidR="00F51F25" w:rsidRPr="00236BF9" w:rsidRDefault="00F51F25" w:rsidP="00F51F25">
            <w:pPr>
              <w:spacing w:after="0"/>
              <w:ind w:right="57"/>
              <w:jc w:val="right"/>
              <w:rPr>
                <w:sz w:val="20"/>
                <w:szCs w:val="20"/>
              </w:rPr>
            </w:pPr>
            <w:r>
              <w:rPr>
                <w:rFonts w:eastAsia="Aptos" w:cs="Aptos"/>
                <w:color w:val="000000"/>
                <w:sz w:val="20"/>
                <w:szCs w:val="20"/>
              </w:rPr>
              <w:t>1,065</w:t>
            </w:r>
          </w:p>
        </w:tc>
        <w:tc>
          <w:tcPr>
            <w:tcW w:w="804" w:type="dxa"/>
            <w:tcBorders>
              <w:top w:val="single" w:sz="4" w:space="0" w:color="auto"/>
              <w:left w:val="nil"/>
              <w:bottom w:val="nil"/>
              <w:right w:val="nil"/>
            </w:tcBorders>
          </w:tcPr>
          <w:p w14:paraId="474DD522" w14:textId="193EBB46" w:rsidR="00F51F25" w:rsidRPr="00236BF9" w:rsidRDefault="00F51F25" w:rsidP="00F51F25">
            <w:pPr>
              <w:spacing w:after="0"/>
              <w:ind w:right="57"/>
              <w:jc w:val="right"/>
              <w:rPr>
                <w:sz w:val="20"/>
                <w:szCs w:val="20"/>
              </w:rPr>
            </w:pPr>
            <w:r>
              <w:rPr>
                <w:rFonts w:eastAsia="Aptos" w:cs="Aptos"/>
                <w:color w:val="000000"/>
                <w:sz w:val="20"/>
                <w:szCs w:val="20"/>
              </w:rPr>
              <w:t>1,074</w:t>
            </w:r>
          </w:p>
        </w:tc>
        <w:tc>
          <w:tcPr>
            <w:tcW w:w="804" w:type="dxa"/>
            <w:tcBorders>
              <w:top w:val="single" w:sz="4" w:space="0" w:color="auto"/>
              <w:left w:val="nil"/>
              <w:bottom w:val="nil"/>
              <w:right w:val="nil"/>
            </w:tcBorders>
          </w:tcPr>
          <w:p w14:paraId="0FF6627B" w14:textId="29B08F24" w:rsidR="00F51F25" w:rsidRPr="00236BF9" w:rsidRDefault="00F51F25" w:rsidP="00F51F25">
            <w:pPr>
              <w:spacing w:after="0"/>
              <w:ind w:right="57"/>
              <w:jc w:val="right"/>
              <w:rPr>
                <w:sz w:val="20"/>
                <w:szCs w:val="20"/>
              </w:rPr>
            </w:pPr>
            <w:r>
              <w:rPr>
                <w:rFonts w:eastAsia="Aptos" w:cs="Aptos"/>
                <w:color w:val="000000"/>
                <w:sz w:val="20"/>
                <w:szCs w:val="20"/>
              </w:rPr>
              <w:t>724</w:t>
            </w:r>
          </w:p>
        </w:tc>
        <w:tc>
          <w:tcPr>
            <w:tcW w:w="804" w:type="dxa"/>
            <w:tcBorders>
              <w:top w:val="single" w:sz="4" w:space="0" w:color="auto"/>
              <w:left w:val="nil"/>
              <w:bottom w:val="nil"/>
            </w:tcBorders>
          </w:tcPr>
          <w:p w14:paraId="7A2CB616" w14:textId="08BD8C89" w:rsidR="00F51F25" w:rsidRPr="00236BF9" w:rsidRDefault="00F51F25" w:rsidP="00F51F25">
            <w:pPr>
              <w:spacing w:after="0"/>
              <w:ind w:right="57"/>
              <w:jc w:val="right"/>
              <w:rPr>
                <w:sz w:val="20"/>
                <w:szCs w:val="20"/>
              </w:rPr>
            </w:pPr>
            <w:r>
              <w:rPr>
                <w:rFonts w:eastAsia="Aptos" w:cs="Aptos"/>
                <w:color w:val="000000"/>
                <w:sz w:val="20"/>
                <w:szCs w:val="20"/>
              </w:rPr>
              <w:t>784</w:t>
            </w:r>
          </w:p>
        </w:tc>
      </w:tr>
      <w:tr w:rsidR="00F51F25" w14:paraId="256DB4E9" w14:textId="77777777" w:rsidTr="00236BF9">
        <w:trPr>
          <w:trHeight w:val="340"/>
        </w:trPr>
        <w:tc>
          <w:tcPr>
            <w:tcW w:w="1793" w:type="dxa"/>
            <w:tcBorders>
              <w:top w:val="nil"/>
              <w:bottom w:val="nil"/>
              <w:right w:val="nil"/>
            </w:tcBorders>
          </w:tcPr>
          <w:p w14:paraId="3E1A9794" w14:textId="77777777" w:rsidR="00F51F25" w:rsidRPr="00236BF9" w:rsidRDefault="00F51F25" w:rsidP="00F51F25">
            <w:pPr>
              <w:spacing w:after="0"/>
              <w:rPr>
                <w:sz w:val="20"/>
                <w:szCs w:val="20"/>
              </w:rPr>
            </w:pPr>
          </w:p>
        </w:tc>
        <w:tc>
          <w:tcPr>
            <w:tcW w:w="2154" w:type="dxa"/>
            <w:tcBorders>
              <w:top w:val="nil"/>
              <w:left w:val="nil"/>
              <w:bottom w:val="nil"/>
              <w:right w:val="nil"/>
            </w:tcBorders>
          </w:tcPr>
          <w:p w14:paraId="1D35CBC1" w14:textId="2905CFF3" w:rsidR="00F51F25" w:rsidRPr="00236BF9" w:rsidRDefault="00F51F25" w:rsidP="00F51F25">
            <w:pPr>
              <w:spacing w:after="0"/>
              <w:rPr>
                <w:sz w:val="20"/>
                <w:szCs w:val="20"/>
              </w:rPr>
            </w:pPr>
            <w:r w:rsidRPr="00236BF9">
              <w:rPr>
                <w:sz w:val="20"/>
                <w:szCs w:val="20"/>
              </w:rPr>
              <w:t>AAWI (%)</w:t>
            </w:r>
          </w:p>
        </w:tc>
        <w:tc>
          <w:tcPr>
            <w:tcW w:w="806" w:type="dxa"/>
            <w:tcBorders>
              <w:top w:val="nil"/>
              <w:left w:val="nil"/>
              <w:bottom w:val="nil"/>
              <w:right w:val="nil"/>
            </w:tcBorders>
          </w:tcPr>
          <w:p w14:paraId="33D66D6D" w14:textId="73789D67" w:rsidR="00F51F25" w:rsidRPr="00236BF9" w:rsidRDefault="00F51F25" w:rsidP="00F51F25">
            <w:pPr>
              <w:spacing w:after="0"/>
              <w:ind w:right="57"/>
              <w:jc w:val="right"/>
              <w:rPr>
                <w:sz w:val="20"/>
                <w:szCs w:val="20"/>
              </w:rPr>
            </w:pPr>
            <w:r>
              <w:rPr>
                <w:rFonts w:eastAsia="Aptos" w:cs="Aptos"/>
                <w:color w:val="000000"/>
                <w:sz w:val="20"/>
                <w:szCs w:val="20"/>
              </w:rPr>
              <w:t>3.6</w:t>
            </w:r>
          </w:p>
        </w:tc>
        <w:tc>
          <w:tcPr>
            <w:tcW w:w="804" w:type="dxa"/>
            <w:tcBorders>
              <w:top w:val="nil"/>
              <w:left w:val="nil"/>
              <w:bottom w:val="nil"/>
              <w:right w:val="nil"/>
            </w:tcBorders>
          </w:tcPr>
          <w:p w14:paraId="4430BEEC" w14:textId="6E99A12F" w:rsidR="00F51F25" w:rsidRPr="00236BF9" w:rsidRDefault="00F51F25" w:rsidP="00F51F25">
            <w:pPr>
              <w:spacing w:after="0"/>
              <w:ind w:right="57"/>
              <w:jc w:val="right"/>
              <w:rPr>
                <w:sz w:val="20"/>
                <w:szCs w:val="20"/>
              </w:rPr>
            </w:pPr>
            <w:r>
              <w:rPr>
                <w:rFonts w:eastAsia="Aptos" w:cs="Aptos"/>
                <w:color w:val="000000"/>
                <w:sz w:val="20"/>
                <w:szCs w:val="20"/>
              </w:rPr>
              <w:t>3.8</w:t>
            </w:r>
          </w:p>
        </w:tc>
        <w:tc>
          <w:tcPr>
            <w:tcW w:w="804" w:type="dxa"/>
            <w:tcBorders>
              <w:top w:val="nil"/>
              <w:left w:val="nil"/>
              <w:bottom w:val="nil"/>
              <w:right w:val="nil"/>
            </w:tcBorders>
          </w:tcPr>
          <w:p w14:paraId="1D1932C9" w14:textId="333BF415" w:rsidR="00F51F25" w:rsidRPr="00236BF9" w:rsidRDefault="00F51F25" w:rsidP="00F51F25">
            <w:pPr>
              <w:spacing w:after="0"/>
              <w:ind w:right="57"/>
              <w:jc w:val="right"/>
              <w:rPr>
                <w:sz w:val="20"/>
                <w:szCs w:val="20"/>
              </w:rPr>
            </w:pPr>
            <w:r>
              <w:rPr>
                <w:rFonts w:eastAsia="Aptos" w:cs="Aptos"/>
                <w:color w:val="000000"/>
                <w:sz w:val="20"/>
                <w:szCs w:val="20"/>
              </w:rPr>
              <w:t>4.4</w:t>
            </w:r>
          </w:p>
        </w:tc>
        <w:tc>
          <w:tcPr>
            <w:tcW w:w="804" w:type="dxa"/>
            <w:tcBorders>
              <w:top w:val="nil"/>
              <w:left w:val="nil"/>
              <w:bottom w:val="nil"/>
              <w:right w:val="nil"/>
            </w:tcBorders>
          </w:tcPr>
          <w:p w14:paraId="6ABE14B2" w14:textId="24FB6842" w:rsidR="00F51F25" w:rsidRPr="00236BF9" w:rsidRDefault="00F51F25" w:rsidP="00F51F25">
            <w:pPr>
              <w:spacing w:after="0"/>
              <w:ind w:right="57"/>
              <w:jc w:val="right"/>
              <w:rPr>
                <w:sz w:val="20"/>
                <w:szCs w:val="20"/>
              </w:rPr>
            </w:pPr>
            <w:r>
              <w:rPr>
                <w:rFonts w:eastAsia="Aptos" w:cs="Aptos"/>
                <w:color w:val="000000"/>
                <w:sz w:val="20"/>
                <w:szCs w:val="20"/>
              </w:rPr>
              <w:t>3.9</w:t>
            </w:r>
          </w:p>
        </w:tc>
        <w:tc>
          <w:tcPr>
            <w:tcW w:w="804" w:type="dxa"/>
            <w:tcBorders>
              <w:top w:val="nil"/>
              <w:left w:val="nil"/>
              <w:bottom w:val="nil"/>
              <w:right w:val="nil"/>
            </w:tcBorders>
          </w:tcPr>
          <w:p w14:paraId="192CDC0A" w14:textId="264D6720" w:rsidR="00F51F25" w:rsidRPr="00236BF9" w:rsidRDefault="00F51F25" w:rsidP="00F51F25">
            <w:pPr>
              <w:spacing w:after="0"/>
              <w:ind w:right="57"/>
              <w:jc w:val="right"/>
              <w:rPr>
                <w:sz w:val="20"/>
                <w:szCs w:val="20"/>
              </w:rPr>
            </w:pPr>
            <w:r>
              <w:rPr>
                <w:rFonts w:eastAsia="Aptos" w:cs="Aptos"/>
                <w:color w:val="000000"/>
                <w:sz w:val="20"/>
                <w:szCs w:val="20"/>
              </w:rPr>
              <w:t>4.0</w:t>
            </w:r>
          </w:p>
        </w:tc>
        <w:tc>
          <w:tcPr>
            <w:tcW w:w="804" w:type="dxa"/>
            <w:tcBorders>
              <w:top w:val="nil"/>
              <w:left w:val="nil"/>
              <w:bottom w:val="nil"/>
              <w:right w:val="nil"/>
            </w:tcBorders>
          </w:tcPr>
          <w:p w14:paraId="69022A45" w14:textId="54398BE6" w:rsidR="00F51F25" w:rsidRPr="00236BF9" w:rsidRDefault="00F51F25" w:rsidP="00F51F25">
            <w:pPr>
              <w:spacing w:after="0"/>
              <w:ind w:right="57"/>
              <w:jc w:val="right"/>
              <w:rPr>
                <w:sz w:val="20"/>
                <w:szCs w:val="20"/>
              </w:rPr>
            </w:pPr>
            <w:r>
              <w:rPr>
                <w:rFonts w:eastAsia="Aptos" w:cs="Aptos"/>
                <w:color w:val="000000"/>
                <w:sz w:val="20"/>
                <w:szCs w:val="20"/>
              </w:rPr>
              <w:t>3.7</w:t>
            </w:r>
          </w:p>
        </w:tc>
        <w:tc>
          <w:tcPr>
            <w:tcW w:w="804" w:type="dxa"/>
            <w:tcBorders>
              <w:top w:val="nil"/>
              <w:left w:val="nil"/>
              <w:bottom w:val="nil"/>
              <w:right w:val="nil"/>
            </w:tcBorders>
          </w:tcPr>
          <w:p w14:paraId="131C9394" w14:textId="1D9B80A4" w:rsidR="00F51F25" w:rsidRPr="00236BF9" w:rsidRDefault="00F51F25" w:rsidP="00F51F25">
            <w:pPr>
              <w:spacing w:after="0"/>
              <w:ind w:right="57"/>
              <w:jc w:val="right"/>
              <w:rPr>
                <w:sz w:val="20"/>
                <w:szCs w:val="20"/>
              </w:rPr>
            </w:pPr>
            <w:r>
              <w:rPr>
                <w:rFonts w:eastAsia="Aptos" w:cs="Aptos"/>
                <w:color w:val="000000"/>
                <w:sz w:val="20"/>
                <w:szCs w:val="20"/>
              </w:rPr>
              <w:t>4.8</w:t>
            </w:r>
          </w:p>
        </w:tc>
        <w:tc>
          <w:tcPr>
            <w:tcW w:w="804" w:type="dxa"/>
            <w:tcBorders>
              <w:top w:val="nil"/>
              <w:left w:val="nil"/>
              <w:bottom w:val="nil"/>
              <w:right w:val="nil"/>
            </w:tcBorders>
          </w:tcPr>
          <w:p w14:paraId="4A564791" w14:textId="7D979F0F" w:rsidR="00F51F25" w:rsidRPr="00236BF9" w:rsidRDefault="00F51F25" w:rsidP="00F51F25">
            <w:pPr>
              <w:spacing w:after="0"/>
              <w:ind w:right="57"/>
              <w:jc w:val="right"/>
              <w:rPr>
                <w:sz w:val="20"/>
                <w:szCs w:val="20"/>
              </w:rPr>
            </w:pPr>
            <w:r>
              <w:rPr>
                <w:rFonts w:eastAsia="Aptos" w:cs="Aptos"/>
                <w:color w:val="000000"/>
                <w:sz w:val="20"/>
                <w:szCs w:val="20"/>
              </w:rPr>
              <w:t>3.8</w:t>
            </w:r>
          </w:p>
        </w:tc>
        <w:tc>
          <w:tcPr>
            <w:tcW w:w="804" w:type="dxa"/>
            <w:tcBorders>
              <w:top w:val="nil"/>
              <w:left w:val="nil"/>
              <w:bottom w:val="nil"/>
              <w:right w:val="nil"/>
            </w:tcBorders>
          </w:tcPr>
          <w:p w14:paraId="6B04655B" w14:textId="6A37E50D" w:rsidR="00F51F25" w:rsidRPr="00236BF9" w:rsidRDefault="00F51F25" w:rsidP="00F51F25">
            <w:pPr>
              <w:spacing w:after="0"/>
              <w:ind w:right="57"/>
              <w:jc w:val="right"/>
              <w:rPr>
                <w:sz w:val="20"/>
                <w:szCs w:val="20"/>
              </w:rPr>
            </w:pPr>
            <w:r>
              <w:rPr>
                <w:rFonts w:eastAsia="Aptos" w:cs="Aptos"/>
                <w:color w:val="000000"/>
                <w:sz w:val="20"/>
                <w:szCs w:val="20"/>
              </w:rPr>
              <w:t>4.2</w:t>
            </w:r>
          </w:p>
        </w:tc>
        <w:tc>
          <w:tcPr>
            <w:tcW w:w="804" w:type="dxa"/>
            <w:tcBorders>
              <w:top w:val="nil"/>
              <w:left w:val="nil"/>
              <w:bottom w:val="nil"/>
              <w:right w:val="nil"/>
            </w:tcBorders>
          </w:tcPr>
          <w:p w14:paraId="22B1528A" w14:textId="26F1784B" w:rsidR="00F51F25" w:rsidRPr="00236BF9" w:rsidRDefault="00F51F25" w:rsidP="00F51F25">
            <w:pPr>
              <w:spacing w:after="0"/>
              <w:ind w:right="57"/>
              <w:jc w:val="right"/>
              <w:rPr>
                <w:sz w:val="20"/>
                <w:szCs w:val="20"/>
              </w:rPr>
            </w:pPr>
            <w:r>
              <w:rPr>
                <w:rFonts w:eastAsia="Aptos" w:cs="Aptos"/>
                <w:color w:val="000000"/>
                <w:sz w:val="20"/>
                <w:szCs w:val="20"/>
              </w:rPr>
              <w:t>3.9</w:t>
            </w:r>
          </w:p>
        </w:tc>
        <w:tc>
          <w:tcPr>
            <w:tcW w:w="804" w:type="dxa"/>
            <w:tcBorders>
              <w:top w:val="nil"/>
              <w:left w:val="nil"/>
              <w:bottom w:val="nil"/>
              <w:right w:val="nil"/>
            </w:tcBorders>
          </w:tcPr>
          <w:p w14:paraId="07B842FD" w14:textId="16A31B90" w:rsidR="00F51F25" w:rsidRPr="00236BF9" w:rsidRDefault="00F51F25" w:rsidP="00F51F25">
            <w:pPr>
              <w:spacing w:after="0"/>
              <w:ind w:right="57"/>
              <w:jc w:val="right"/>
              <w:rPr>
                <w:sz w:val="20"/>
                <w:szCs w:val="20"/>
              </w:rPr>
            </w:pPr>
            <w:r>
              <w:rPr>
                <w:rFonts w:eastAsia="Aptos" w:cs="Aptos"/>
                <w:color w:val="000000"/>
                <w:sz w:val="20"/>
                <w:szCs w:val="20"/>
              </w:rPr>
              <w:t>3.8</w:t>
            </w:r>
          </w:p>
        </w:tc>
        <w:tc>
          <w:tcPr>
            <w:tcW w:w="804" w:type="dxa"/>
            <w:tcBorders>
              <w:top w:val="nil"/>
              <w:left w:val="nil"/>
              <w:bottom w:val="nil"/>
              <w:right w:val="nil"/>
            </w:tcBorders>
          </w:tcPr>
          <w:p w14:paraId="42EEA8FF" w14:textId="75703356" w:rsidR="00F51F25" w:rsidRPr="00236BF9" w:rsidRDefault="00F51F25" w:rsidP="00F51F25">
            <w:pPr>
              <w:spacing w:after="0"/>
              <w:ind w:right="57"/>
              <w:jc w:val="right"/>
              <w:rPr>
                <w:sz w:val="20"/>
                <w:szCs w:val="20"/>
              </w:rPr>
            </w:pPr>
            <w:r>
              <w:rPr>
                <w:rFonts w:eastAsia="Aptos" w:cs="Aptos"/>
                <w:color w:val="000000"/>
                <w:sz w:val="20"/>
                <w:szCs w:val="20"/>
              </w:rPr>
              <w:t>3.9</w:t>
            </w:r>
          </w:p>
        </w:tc>
        <w:tc>
          <w:tcPr>
            <w:tcW w:w="804" w:type="dxa"/>
            <w:tcBorders>
              <w:top w:val="nil"/>
              <w:left w:val="nil"/>
              <w:bottom w:val="nil"/>
            </w:tcBorders>
          </w:tcPr>
          <w:p w14:paraId="58D6043E" w14:textId="6AC506AF" w:rsidR="00F51F25" w:rsidRPr="00236BF9" w:rsidRDefault="00F51F25" w:rsidP="00F51F25">
            <w:pPr>
              <w:spacing w:after="0"/>
              <w:ind w:right="57"/>
              <w:jc w:val="right"/>
              <w:rPr>
                <w:sz w:val="20"/>
                <w:szCs w:val="20"/>
              </w:rPr>
            </w:pPr>
            <w:r>
              <w:rPr>
                <w:rFonts w:eastAsia="Aptos" w:cs="Aptos"/>
                <w:color w:val="000000"/>
                <w:sz w:val="20"/>
                <w:szCs w:val="20"/>
              </w:rPr>
              <w:t>3.9</w:t>
            </w:r>
          </w:p>
        </w:tc>
      </w:tr>
      <w:tr w:rsidR="00F51F25" w14:paraId="7B157F68" w14:textId="77777777" w:rsidTr="00236BF9">
        <w:trPr>
          <w:trHeight w:val="340"/>
        </w:trPr>
        <w:tc>
          <w:tcPr>
            <w:tcW w:w="1793" w:type="dxa"/>
            <w:tcBorders>
              <w:top w:val="nil"/>
              <w:bottom w:val="nil"/>
              <w:right w:val="nil"/>
            </w:tcBorders>
          </w:tcPr>
          <w:p w14:paraId="10FDDD26" w14:textId="77777777" w:rsidR="00F51F25" w:rsidRPr="00236BF9" w:rsidRDefault="00F51F25" w:rsidP="00F51F25">
            <w:pPr>
              <w:spacing w:after="0"/>
              <w:rPr>
                <w:sz w:val="20"/>
                <w:szCs w:val="20"/>
              </w:rPr>
            </w:pPr>
          </w:p>
        </w:tc>
        <w:tc>
          <w:tcPr>
            <w:tcW w:w="2154" w:type="dxa"/>
            <w:tcBorders>
              <w:top w:val="nil"/>
              <w:left w:val="nil"/>
              <w:bottom w:val="nil"/>
              <w:right w:val="nil"/>
            </w:tcBorders>
          </w:tcPr>
          <w:p w14:paraId="7619B94B" w14:textId="5F0773F8" w:rsidR="00F51F25" w:rsidRPr="00236BF9" w:rsidRDefault="00F51F25" w:rsidP="00F51F25">
            <w:pPr>
              <w:spacing w:after="0"/>
              <w:rPr>
                <w:sz w:val="20"/>
                <w:szCs w:val="20"/>
              </w:rPr>
            </w:pPr>
            <w:r w:rsidRPr="00236BF9">
              <w:rPr>
                <w:sz w:val="20"/>
                <w:szCs w:val="20"/>
              </w:rPr>
              <w:t>Duration (years)</w:t>
            </w:r>
          </w:p>
        </w:tc>
        <w:tc>
          <w:tcPr>
            <w:tcW w:w="806" w:type="dxa"/>
            <w:tcBorders>
              <w:top w:val="nil"/>
              <w:left w:val="nil"/>
              <w:bottom w:val="nil"/>
              <w:right w:val="nil"/>
            </w:tcBorders>
          </w:tcPr>
          <w:p w14:paraId="53E65ED1" w14:textId="753B7E50" w:rsidR="00F51F25" w:rsidRPr="00236BF9" w:rsidRDefault="00F51F25" w:rsidP="00F51F25">
            <w:pPr>
              <w:spacing w:after="0"/>
              <w:ind w:right="57"/>
              <w:jc w:val="right"/>
              <w:rPr>
                <w:sz w:val="20"/>
                <w:szCs w:val="20"/>
              </w:rPr>
            </w:pPr>
            <w:r>
              <w:rPr>
                <w:rFonts w:eastAsia="Aptos" w:cs="Aptos"/>
                <w:color w:val="000000"/>
                <w:sz w:val="20"/>
                <w:szCs w:val="20"/>
              </w:rPr>
              <w:t>2.4</w:t>
            </w:r>
          </w:p>
        </w:tc>
        <w:tc>
          <w:tcPr>
            <w:tcW w:w="804" w:type="dxa"/>
            <w:tcBorders>
              <w:top w:val="nil"/>
              <w:left w:val="nil"/>
              <w:bottom w:val="nil"/>
              <w:right w:val="nil"/>
            </w:tcBorders>
          </w:tcPr>
          <w:p w14:paraId="47D05968" w14:textId="16C97207" w:rsidR="00F51F25" w:rsidRPr="00236BF9" w:rsidRDefault="00F51F25" w:rsidP="00F51F25">
            <w:pPr>
              <w:spacing w:after="0"/>
              <w:ind w:right="57"/>
              <w:jc w:val="right"/>
              <w:rPr>
                <w:sz w:val="20"/>
                <w:szCs w:val="20"/>
              </w:rPr>
            </w:pPr>
            <w:r>
              <w:rPr>
                <w:rFonts w:eastAsia="Aptos" w:cs="Aptos"/>
                <w:color w:val="000000"/>
                <w:sz w:val="20"/>
                <w:szCs w:val="20"/>
              </w:rPr>
              <w:t>2.6</w:t>
            </w:r>
          </w:p>
        </w:tc>
        <w:tc>
          <w:tcPr>
            <w:tcW w:w="804" w:type="dxa"/>
            <w:tcBorders>
              <w:top w:val="nil"/>
              <w:left w:val="nil"/>
              <w:bottom w:val="nil"/>
              <w:right w:val="nil"/>
            </w:tcBorders>
          </w:tcPr>
          <w:p w14:paraId="1F02D0B0" w14:textId="1E0F90D0" w:rsidR="00F51F25" w:rsidRPr="00236BF9" w:rsidRDefault="00F51F25" w:rsidP="00F51F25">
            <w:pPr>
              <w:spacing w:after="0"/>
              <w:ind w:right="57"/>
              <w:jc w:val="right"/>
              <w:rPr>
                <w:sz w:val="20"/>
                <w:szCs w:val="20"/>
              </w:rPr>
            </w:pPr>
            <w:r>
              <w:rPr>
                <w:rFonts w:eastAsia="Aptos" w:cs="Aptos"/>
                <w:color w:val="000000"/>
                <w:sz w:val="20"/>
                <w:szCs w:val="20"/>
              </w:rPr>
              <w:t>2.5</w:t>
            </w:r>
          </w:p>
        </w:tc>
        <w:tc>
          <w:tcPr>
            <w:tcW w:w="804" w:type="dxa"/>
            <w:tcBorders>
              <w:top w:val="nil"/>
              <w:left w:val="nil"/>
              <w:bottom w:val="nil"/>
              <w:right w:val="nil"/>
            </w:tcBorders>
          </w:tcPr>
          <w:p w14:paraId="4A0CA49D" w14:textId="5BDB854A" w:rsidR="00F51F25" w:rsidRPr="00236BF9" w:rsidRDefault="00F51F25" w:rsidP="00F51F25">
            <w:pPr>
              <w:spacing w:after="0"/>
              <w:ind w:right="57"/>
              <w:jc w:val="right"/>
              <w:rPr>
                <w:sz w:val="20"/>
                <w:szCs w:val="20"/>
              </w:rPr>
            </w:pPr>
            <w:r>
              <w:rPr>
                <w:rFonts w:eastAsia="Aptos" w:cs="Aptos"/>
                <w:color w:val="000000"/>
                <w:sz w:val="20"/>
                <w:szCs w:val="20"/>
              </w:rPr>
              <w:t>2.6</w:t>
            </w:r>
          </w:p>
        </w:tc>
        <w:tc>
          <w:tcPr>
            <w:tcW w:w="804" w:type="dxa"/>
            <w:tcBorders>
              <w:top w:val="nil"/>
              <w:left w:val="nil"/>
              <w:bottom w:val="nil"/>
              <w:right w:val="nil"/>
            </w:tcBorders>
          </w:tcPr>
          <w:p w14:paraId="6213E91C" w14:textId="0279FEEF" w:rsidR="00F51F25" w:rsidRPr="00236BF9" w:rsidRDefault="00F51F25" w:rsidP="00F51F25">
            <w:pPr>
              <w:spacing w:after="0"/>
              <w:ind w:right="57"/>
              <w:jc w:val="right"/>
              <w:rPr>
                <w:sz w:val="20"/>
                <w:szCs w:val="20"/>
              </w:rPr>
            </w:pPr>
            <w:r>
              <w:rPr>
                <w:rFonts w:eastAsia="Aptos" w:cs="Aptos"/>
                <w:color w:val="000000"/>
                <w:sz w:val="20"/>
                <w:szCs w:val="20"/>
              </w:rPr>
              <w:t>3.0</w:t>
            </w:r>
          </w:p>
        </w:tc>
        <w:tc>
          <w:tcPr>
            <w:tcW w:w="804" w:type="dxa"/>
            <w:tcBorders>
              <w:top w:val="nil"/>
              <w:left w:val="nil"/>
              <w:bottom w:val="nil"/>
              <w:right w:val="nil"/>
            </w:tcBorders>
          </w:tcPr>
          <w:p w14:paraId="30E2BB5A" w14:textId="3EB8DD48" w:rsidR="00F51F25" w:rsidRPr="00236BF9" w:rsidRDefault="00F51F25" w:rsidP="00F51F25">
            <w:pPr>
              <w:spacing w:after="0"/>
              <w:ind w:right="57"/>
              <w:jc w:val="right"/>
              <w:rPr>
                <w:sz w:val="20"/>
                <w:szCs w:val="20"/>
              </w:rPr>
            </w:pPr>
            <w:r>
              <w:rPr>
                <w:rFonts w:eastAsia="Aptos" w:cs="Aptos"/>
                <w:color w:val="000000"/>
                <w:sz w:val="20"/>
                <w:szCs w:val="20"/>
              </w:rPr>
              <w:t>3.1</w:t>
            </w:r>
          </w:p>
        </w:tc>
        <w:tc>
          <w:tcPr>
            <w:tcW w:w="804" w:type="dxa"/>
            <w:tcBorders>
              <w:top w:val="nil"/>
              <w:left w:val="nil"/>
              <w:bottom w:val="nil"/>
              <w:right w:val="nil"/>
            </w:tcBorders>
          </w:tcPr>
          <w:p w14:paraId="053A3FEB" w14:textId="71A2E339" w:rsidR="00F51F25" w:rsidRPr="00236BF9" w:rsidRDefault="00F51F25" w:rsidP="00F51F25">
            <w:pPr>
              <w:spacing w:after="0"/>
              <w:ind w:right="57"/>
              <w:jc w:val="right"/>
              <w:rPr>
                <w:sz w:val="20"/>
                <w:szCs w:val="20"/>
              </w:rPr>
            </w:pPr>
            <w:r>
              <w:rPr>
                <w:rFonts w:eastAsia="Aptos" w:cs="Aptos"/>
                <w:color w:val="000000"/>
                <w:sz w:val="20"/>
                <w:szCs w:val="20"/>
              </w:rPr>
              <w:t>2.8</w:t>
            </w:r>
          </w:p>
        </w:tc>
        <w:tc>
          <w:tcPr>
            <w:tcW w:w="804" w:type="dxa"/>
            <w:tcBorders>
              <w:top w:val="nil"/>
              <w:left w:val="nil"/>
              <w:bottom w:val="nil"/>
              <w:right w:val="nil"/>
            </w:tcBorders>
          </w:tcPr>
          <w:p w14:paraId="26B2D425" w14:textId="3CBE0CB1" w:rsidR="00F51F25" w:rsidRPr="00236BF9" w:rsidRDefault="00F51F25" w:rsidP="00F51F25">
            <w:pPr>
              <w:spacing w:after="0"/>
              <w:ind w:right="57"/>
              <w:jc w:val="right"/>
              <w:rPr>
                <w:sz w:val="20"/>
                <w:szCs w:val="20"/>
              </w:rPr>
            </w:pPr>
            <w:r>
              <w:rPr>
                <w:rFonts w:eastAsia="Aptos" w:cs="Aptos"/>
                <w:color w:val="000000"/>
                <w:sz w:val="20"/>
                <w:szCs w:val="20"/>
              </w:rPr>
              <w:t>2.7</w:t>
            </w:r>
          </w:p>
        </w:tc>
        <w:tc>
          <w:tcPr>
            <w:tcW w:w="804" w:type="dxa"/>
            <w:tcBorders>
              <w:top w:val="nil"/>
              <w:left w:val="nil"/>
              <w:bottom w:val="nil"/>
              <w:right w:val="nil"/>
            </w:tcBorders>
          </w:tcPr>
          <w:p w14:paraId="358144A4" w14:textId="7D5B20C6" w:rsidR="00F51F25" w:rsidRPr="00236BF9" w:rsidRDefault="00F51F25" w:rsidP="00F51F25">
            <w:pPr>
              <w:spacing w:after="0"/>
              <w:ind w:right="57"/>
              <w:jc w:val="right"/>
              <w:rPr>
                <w:sz w:val="20"/>
                <w:szCs w:val="20"/>
              </w:rPr>
            </w:pPr>
            <w:r>
              <w:rPr>
                <w:rFonts w:eastAsia="Aptos" w:cs="Aptos"/>
                <w:color w:val="000000"/>
                <w:sz w:val="20"/>
                <w:szCs w:val="20"/>
              </w:rPr>
              <w:t>2.7</w:t>
            </w:r>
          </w:p>
        </w:tc>
        <w:tc>
          <w:tcPr>
            <w:tcW w:w="804" w:type="dxa"/>
            <w:tcBorders>
              <w:top w:val="nil"/>
              <w:left w:val="nil"/>
              <w:bottom w:val="nil"/>
              <w:right w:val="nil"/>
            </w:tcBorders>
          </w:tcPr>
          <w:p w14:paraId="3B332012" w14:textId="18A0ABDE" w:rsidR="00F51F25" w:rsidRPr="00236BF9" w:rsidRDefault="00F51F25" w:rsidP="00F51F25">
            <w:pPr>
              <w:spacing w:after="0"/>
              <w:ind w:right="57"/>
              <w:jc w:val="right"/>
              <w:rPr>
                <w:sz w:val="20"/>
                <w:szCs w:val="20"/>
              </w:rPr>
            </w:pPr>
            <w:r>
              <w:rPr>
                <w:rFonts w:eastAsia="Aptos" w:cs="Aptos"/>
                <w:color w:val="000000"/>
                <w:sz w:val="20"/>
                <w:szCs w:val="20"/>
              </w:rPr>
              <w:t>2.7</w:t>
            </w:r>
          </w:p>
        </w:tc>
        <w:tc>
          <w:tcPr>
            <w:tcW w:w="804" w:type="dxa"/>
            <w:tcBorders>
              <w:top w:val="nil"/>
              <w:left w:val="nil"/>
              <w:bottom w:val="nil"/>
              <w:right w:val="nil"/>
            </w:tcBorders>
          </w:tcPr>
          <w:p w14:paraId="336219DF" w14:textId="0A652075" w:rsidR="00F51F25" w:rsidRPr="00236BF9" w:rsidRDefault="00F51F25" w:rsidP="00F51F25">
            <w:pPr>
              <w:spacing w:after="0"/>
              <w:ind w:right="57"/>
              <w:jc w:val="right"/>
              <w:rPr>
                <w:sz w:val="20"/>
                <w:szCs w:val="20"/>
              </w:rPr>
            </w:pPr>
            <w:r>
              <w:rPr>
                <w:rFonts w:eastAsia="Aptos" w:cs="Aptos"/>
                <w:color w:val="000000"/>
                <w:sz w:val="20"/>
                <w:szCs w:val="20"/>
              </w:rPr>
              <w:t>2.8</w:t>
            </w:r>
          </w:p>
        </w:tc>
        <w:tc>
          <w:tcPr>
            <w:tcW w:w="804" w:type="dxa"/>
            <w:tcBorders>
              <w:top w:val="nil"/>
              <w:left w:val="nil"/>
              <w:bottom w:val="nil"/>
              <w:right w:val="nil"/>
            </w:tcBorders>
          </w:tcPr>
          <w:p w14:paraId="558756DA" w14:textId="6C6E7395" w:rsidR="00F51F25" w:rsidRPr="00236BF9" w:rsidRDefault="00F51F25" w:rsidP="00F51F25">
            <w:pPr>
              <w:spacing w:after="0"/>
              <w:ind w:right="57"/>
              <w:jc w:val="right"/>
              <w:rPr>
                <w:sz w:val="20"/>
                <w:szCs w:val="20"/>
              </w:rPr>
            </w:pPr>
            <w:r>
              <w:rPr>
                <w:rFonts w:eastAsia="Aptos" w:cs="Aptos"/>
                <w:color w:val="000000"/>
                <w:sz w:val="20"/>
                <w:szCs w:val="20"/>
              </w:rPr>
              <w:t>2.8</w:t>
            </w:r>
          </w:p>
        </w:tc>
        <w:tc>
          <w:tcPr>
            <w:tcW w:w="804" w:type="dxa"/>
            <w:tcBorders>
              <w:top w:val="nil"/>
              <w:left w:val="nil"/>
              <w:bottom w:val="nil"/>
            </w:tcBorders>
          </w:tcPr>
          <w:p w14:paraId="441BD70A" w14:textId="239E5A24" w:rsidR="00F51F25" w:rsidRPr="00236BF9" w:rsidRDefault="00F51F25" w:rsidP="00F51F25">
            <w:pPr>
              <w:spacing w:after="0"/>
              <w:ind w:right="57"/>
              <w:jc w:val="right"/>
              <w:rPr>
                <w:sz w:val="20"/>
                <w:szCs w:val="20"/>
              </w:rPr>
            </w:pPr>
            <w:r>
              <w:rPr>
                <w:rFonts w:eastAsia="Aptos" w:cs="Aptos"/>
                <w:color w:val="000000"/>
                <w:sz w:val="20"/>
                <w:szCs w:val="20"/>
              </w:rPr>
              <w:t>2.0</w:t>
            </w:r>
          </w:p>
        </w:tc>
      </w:tr>
      <w:tr w:rsidR="00F51F25" w14:paraId="7917CDB4" w14:textId="77777777" w:rsidTr="00236BF9">
        <w:trPr>
          <w:trHeight w:val="340"/>
        </w:trPr>
        <w:tc>
          <w:tcPr>
            <w:tcW w:w="1793" w:type="dxa"/>
            <w:tcBorders>
              <w:top w:val="nil"/>
              <w:right w:val="nil"/>
            </w:tcBorders>
          </w:tcPr>
          <w:p w14:paraId="3448D774" w14:textId="77777777" w:rsidR="00F51F25" w:rsidRPr="00236BF9" w:rsidRDefault="00F51F25" w:rsidP="00F51F25">
            <w:pPr>
              <w:spacing w:after="0"/>
              <w:rPr>
                <w:sz w:val="20"/>
                <w:szCs w:val="20"/>
              </w:rPr>
            </w:pPr>
          </w:p>
        </w:tc>
        <w:tc>
          <w:tcPr>
            <w:tcW w:w="2154" w:type="dxa"/>
            <w:tcBorders>
              <w:top w:val="nil"/>
              <w:left w:val="nil"/>
              <w:right w:val="nil"/>
            </w:tcBorders>
          </w:tcPr>
          <w:p w14:paraId="697E3F73" w14:textId="4B5B2F57" w:rsidR="00F51F25" w:rsidRPr="00236BF9" w:rsidRDefault="00F51F25" w:rsidP="00F51F25">
            <w:pPr>
              <w:spacing w:after="0"/>
              <w:rPr>
                <w:sz w:val="20"/>
                <w:szCs w:val="20"/>
              </w:rPr>
            </w:pPr>
            <w:r w:rsidRPr="00236BF9">
              <w:rPr>
                <w:sz w:val="20"/>
                <w:szCs w:val="20"/>
              </w:rPr>
              <w:t>Employees (‘000)</w:t>
            </w:r>
          </w:p>
        </w:tc>
        <w:tc>
          <w:tcPr>
            <w:tcW w:w="806" w:type="dxa"/>
            <w:tcBorders>
              <w:top w:val="nil"/>
              <w:left w:val="nil"/>
              <w:right w:val="nil"/>
            </w:tcBorders>
          </w:tcPr>
          <w:p w14:paraId="2B551577" w14:textId="0669B3AF" w:rsidR="00F51F25" w:rsidRPr="00236BF9" w:rsidRDefault="00F51F25" w:rsidP="00F51F25">
            <w:pPr>
              <w:spacing w:after="0"/>
              <w:ind w:right="57"/>
              <w:jc w:val="right"/>
              <w:rPr>
                <w:sz w:val="20"/>
                <w:szCs w:val="20"/>
              </w:rPr>
            </w:pPr>
            <w:r>
              <w:rPr>
                <w:rFonts w:eastAsia="Aptos" w:cs="Aptos"/>
                <w:color w:val="000000"/>
                <w:sz w:val="20"/>
                <w:szCs w:val="20"/>
              </w:rPr>
              <w:t>136.2</w:t>
            </w:r>
          </w:p>
        </w:tc>
        <w:tc>
          <w:tcPr>
            <w:tcW w:w="804" w:type="dxa"/>
            <w:tcBorders>
              <w:top w:val="nil"/>
              <w:left w:val="nil"/>
              <w:right w:val="nil"/>
            </w:tcBorders>
          </w:tcPr>
          <w:p w14:paraId="7A254547" w14:textId="49282406" w:rsidR="00F51F25" w:rsidRPr="00236BF9" w:rsidRDefault="00F51F25" w:rsidP="00F51F25">
            <w:pPr>
              <w:spacing w:after="0"/>
              <w:ind w:right="57"/>
              <w:jc w:val="right"/>
              <w:rPr>
                <w:sz w:val="20"/>
                <w:szCs w:val="20"/>
              </w:rPr>
            </w:pPr>
            <w:r>
              <w:rPr>
                <w:rFonts w:eastAsia="Aptos" w:cs="Aptos"/>
                <w:color w:val="000000"/>
                <w:sz w:val="20"/>
                <w:szCs w:val="20"/>
              </w:rPr>
              <w:t>296.1</w:t>
            </w:r>
          </w:p>
        </w:tc>
        <w:tc>
          <w:tcPr>
            <w:tcW w:w="804" w:type="dxa"/>
            <w:tcBorders>
              <w:top w:val="nil"/>
              <w:left w:val="nil"/>
              <w:right w:val="nil"/>
            </w:tcBorders>
          </w:tcPr>
          <w:p w14:paraId="02DFA6D7" w14:textId="56334477" w:rsidR="00F51F25" w:rsidRPr="00236BF9" w:rsidRDefault="00F51F25" w:rsidP="00F51F25">
            <w:pPr>
              <w:spacing w:after="0"/>
              <w:ind w:right="57"/>
              <w:jc w:val="right"/>
              <w:rPr>
                <w:sz w:val="20"/>
                <w:szCs w:val="20"/>
              </w:rPr>
            </w:pPr>
            <w:r>
              <w:rPr>
                <w:rFonts w:eastAsia="Aptos" w:cs="Aptos"/>
                <w:color w:val="000000"/>
                <w:sz w:val="20"/>
                <w:szCs w:val="20"/>
              </w:rPr>
              <w:t>276.8</w:t>
            </w:r>
          </w:p>
        </w:tc>
        <w:tc>
          <w:tcPr>
            <w:tcW w:w="804" w:type="dxa"/>
            <w:tcBorders>
              <w:top w:val="nil"/>
              <w:left w:val="nil"/>
              <w:right w:val="nil"/>
            </w:tcBorders>
          </w:tcPr>
          <w:p w14:paraId="591024E6" w14:textId="0F955582" w:rsidR="00F51F25" w:rsidRPr="00236BF9" w:rsidRDefault="00F51F25" w:rsidP="00F51F25">
            <w:pPr>
              <w:spacing w:after="0"/>
              <w:ind w:right="57"/>
              <w:jc w:val="right"/>
              <w:rPr>
                <w:sz w:val="20"/>
                <w:szCs w:val="20"/>
              </w:rPr>
            </w:pPr>
            <w:r>
              <w:rPr>
                <w:rFonts w:eastAsia="Aptos" w:cs="Aptos"/>
                <w:color w:val="000000"/>
                <w:sz w:val="20"/>
                <w:szCs w:val="20"/>
              </w:rPr>
              <w:t>366.2</w:t>
            </w:r>
          </w:p>
        </w:tc>
        <w:tc>
          <w:tcPr>
            <w:tcW w:w="804" w:type="dxa"/>
            <w:tcBorders>
              <w:top w:val="nil"/>
              <w:left w:val="nil"/>
              <w:right w:val="nil"/>
            </w:tcBorders>
          </w:tcPr>
          <w:p w14:paraId="5B647E7F" w14:textId="1D35D52B" w:rsidR="00F51F25" w:rsidRPr="00236BF9" w:rsidRDefault="00F51F25" w:rsidP="00F51F25">
            <w:pPr>
              <w:spacing w:after="0"/>
              <w:ind w:right="57"/>
              <w:jc w:val="right"/>
              <w:rPr>
                <w:sz w:val="20"/>
                <w:szCs w:val="20"/>
              </w:rPr>
            </w:pPr>
            <w:r>
              <w:rPr>
                <w:rFonts w:eastAsia="Aptos" w:cs="Aptos"/>
                <w:color w:val="000000"/>
                <w:sz w:val="20"/>
                <w:szCs w:val="20"/>
              </w:rPr>
              <w:t>275.9</w:t>
            </w:r>
          </w:p>
        </w:tc>
        <w:tc>
          <w:tcPr>
            <w:tcW w:w="804" w:type="dxa"/>
            <w:tcBorders>
              <w:top w:val="nil"/>
              <w:left w:val="nil"/>
              <w:right w:val="nil"/>
            </w:tcBorders>
          </w:tcPr>
          <w:p w14:paraId="3955B10B" w14:textId="550DEE1E" w:rsidR="00F51F25" w:rsidRPr="00236BF9" w:rsidRDefault="00F51F25" w:rsidP="00F51F25">
            <w:pPr>
              <w:spacing w:after="0"/>
              <w:ind w:right="57"/>
              <w:jc w:val="right"/>
              <w:rPr>
                <w:sz w:val="20"/>
                <w:szCs w:val="20"/>
              </w:rPr>
            </w:pPr>
            <w:r>
              <w:rPr>
                <w:rFonts w:eastAsia="Aptos" w:cs="Aptos"/>
                <w:color w:val="000000"/>
                <w:sz w:val="20"/>
                <w:szCs w:val="20"/>
              </w:rPr>
              <w:t>341.5</w:t>
            </w:r>
          </w:p>
        </w:tc>
        <w:tc>
          <w:tcPr>
            <w:tcW w:w="804" w:type="dxa"/>
            <w:tcBorders>
              <w:top w:val="nil"/>
              <w:left w:val="nil"/>
              <w:right w:val="nil"/>
            </w:tcBorders>
          </w:tcPr>
          <w:p w14:paraId="2775C3D8" w14:textId="10F40522" w:rsidR="00F51F25" w:rsidRPr="00236BF9" w:rsidRDefault="00F51F25" w:rsidP="00F51F25">
            <w:pPr>
              <w:spacing w:after="0"/>
              <w:ind w:right="57"/>
              <w:jc w:val="right"/>
              <w:rPr>
                <w:sz w:val="20"/>
                <w:szCs w:val="20"/>
              </w:rPr>
            </w:pPr>
            <w:r>
              <w:rPr>
                <w:rFonts w:eastAsia="Aptos" w:cs="Aptos"/>
                <w:color w:val="000000"/>
                <w:sz w:val="20"/>
                <w:szCs w:val="20"/>
              </w:rPr>
              <w:t>400.8</w:t>
            </w:r>
          </w:p>
        </w:tc>
        <w:tc>
          <w:tcPr>
            <w:tcW w:w="804" w:type="dxa"/>
            <w:tcBorders>
              <w:top w:val="nil"/>
              <w:left w:val="nil"/>
              <w:right w:val="nil"/>
            </w:tcBorders>
          </w:tcPr>
          <w:p w14:paraId="6BE70EEE" w14:textId="61F9C115" w:rsidR="00F51F25" w:rsidRPr="00236BF9" w:rsidRDefault="00F51F25" w:rsidP="00F51F25">
            <w:pPr>
              <w:spacing w:after="0"/>
              <w:ind w:right="57"/>
              <w:jc w:val="right"/>
              <w:rPr>
                <w:sz w:val="20"/>
                <w:szCs w:val="20"/>
              </w:rPr>
            </w:pPr>
            <w:r>
              <w:rPr>
                <w:rFonts w:eastAsia="Aptos" w:cs="Aptos"/>
                <w:color w:val="000000"/>
                <w:sz w:val="20"/>
                <w:szCs w:val="20"/>
              </w:rPr>
              <w:t>168.1</w:t>
            </w:r>
          </w:p>
        </w:tc>
        <w:tc>
          <w:tcPr>
            <w:tcW w:w="804" w:type="dxa"/>
            <w:tcBorders>
              <w:top w:val="nil"/>
              <w:left w:val="nil"/>
              <w:right w:val="nil"/>
            </w:tcBorders>
          </w:tcPr>
          <w:p w14:paraId="1A34BC05" w14:textId="2C055234" w:rsidR="00F51F25" w:rsidRPr="00236BF9" w:rsidRDefault="00F51F25" w:rsidP="00F51F25">
            <w:pPr>
              <w:spacing w:after="0"/>
              <w:ind w:right="57"/>
              <w:jc w:val="right"/>
              <w:rPr>
                <w:sz w:val="20"/>
                <w:szCs w:val="20"/>
              </w:rPr>
            </w:pPr>
            <w:r>
              <w:rPr>
                <w:rFonts w:eastAsia="Aptos" w:cs="Aptos"/>
                <w:color w:val="000000"/>
                <w:sz w:val="20"/>
                <w:szCs w:val="20"/>
              </w:rPr>
              <w:t>186.6</w:t>
            </w:r>
          </w:p>
        </w:tc>
        <w:tc>
          <w:tcPr>
            <w:tcW w:w="804" w:type="dxa"/>
            <w:tcBorders>
              <w:top w:val="nil"/>
              <w:left w:val="nil"/>
              <w:right w:val="nil"/>
            </w:tcBorders>
          </w:tcPr>
          <w:p w14:paraId="741DD385" w14:textId="66EE1639" w:rsidR="00F51F25" w:rsidRPr="00236BF9" w:rsidRDefault="00F51F25" w:rsidP="00F51F25">
            <w:pPr>
              <w:spacing w:after="0"/>
              <w:ind w:right="57"/>
              <w:jc w:val="right"/>
              <w:rPr>
                <w:sz w:val="20"/>
                <w:szCs w:val="20"/>
              </w:rPr>
            </w:pPr>
            <w:r>
              <w:rPr>
                <w:rFonts w:eastAsia="Aptos" w:cs="Aptos"/>
                <w:color w:val="000000"/>
                <w:sz w:val="20"/>
                <w:szCs w:val="20"/>
              </w:rPr>
              <w:t>154.0</w:t>
            </w:r>
          </w:p>
        </w:tc>
        <w:tc>
          <w:tcPr>
            <w:tcW w:w="804" w:type="dxa"/>
            <w:tcBorders>
              <w:top w:val="nil"/>
              <w:left w:val="nil"/>
              <w:right w:val="nil"/>
            </w:tcBorders>
          </w:tcPr>
          <w:p w14:paraId="37488F00" w14:textId="649AE45F" w:rsidR="00F51F25" w:rsidRPr="00236BF9" w:rsidRDefault="00F51F25" w:rsidP="00F51F25">
            <w:pPr>
              <w:spacing w:after="0"/>
              <w:ind w:right="57"/>
              <w:jc w:val="right"/>
              <w:rPr>
                <w:sz w:val="20"/>
                <w:szCs w:val="20"/>
              </w:rPr>
            </w:pPr>
            <w:r>
              <w:rPr>
                <w:rFonts w:eastAsia="Aptos" w:cs="Aptos"/>
                <w:color w:val="000000"/>
                <w:sz w:val="20"/>
                <w:szCs w:val="20"/>
              </w:rPr>
              <w:t>179.0</w:t>
            </w:r>
          </w:p>
        </w:tc>
        <w:tc>
          <w:tcPr>
            <w:tcW w:w="804" w:type="dxa"/>
            <w:tcBorders>
              <w:top w:val="nil"/>
              <w:left w:val="nil"/>
              <w:right w:val="nil"/>
            </w:tcBorders>
          </w:tcPr>
          <w:p w14:paraId="75A2CC3D" w14:textId="64551962" w:rsidR="00F51F25" w:rsidRPr="00236BF9" w:rsidRDefault="00F51F25" w:rsidP="00F51F25">
            <w:pPr>
              <w:spacing w:after="0"/>
              <w:ind w:right="57"/>
              <w:jc w:val="right"/>
              <w:rPr>
                <w:sz w:val="20"/>
                <w:szCs w:val="20"/>
              </w:rPr>
            </w:pPr>
            <w:r>
              <w:rPr>
                <w:rFonts w:eastAsia="Aptos" w:cs="Aptos"/>
                <w:color w:val="000000"/>
                <w:sz w:val="20"/>
                <w:szCs w:val="20"/>
              </w:rPr>
              <w:t>117.9</w:t>
            </w:r>
          </w:p>
        </w:tc>
        <w:tc>
          <w:tcPr>
            <w:tcW w:w="804" w:type="dxa"/>
            <w:tcBorders>
              <w:top w:val="nil"/>
              <w:left w:val="nil"/>
            </w:tcBorders>
          </w:tcPr>
          <w:p w14:paraId="018226D1" w14:textId="0CF4E695" w:rsidR="00F51F25" w:rsidRPr="00236BF9" w:rsidRDefault="00F51F25" w:rsidP="00F51F25">
            <w:pPr>
              <w:spacing w:after="0"/>
              <w:ind w:right="57"/>
              <w:jc w:val="right"/>
              <w:rPr>
                <w:sz w:val="20"/>
                <w:szCs w:val="20"/>
              </w:rPr>
            </w:pPr>
            <w:r>
              <w:rPr>
                <w:rFonts w:eastAsia="Aptos" w:cs="Aptos"/>
                <w:color w:val="000000"/>
                <w:sz w:val="20"/>
                <w:szCs w:val="20"/>
              </w:rPr>
              <w:t>248.6</w:t>
            </w:r>
          </w:p>
        </w:tc>
      </w:tr>
    </w:tbl>
    <w:p w14:paraId="28E77E83" w14:textId="5D7F9B8C" w:rsidR="00263E42" w:rsidRDefault="00263E42" w:rsidP="00263E42">
      <w:pPr>
        <w:pStyle w:val="Source"/>
      </w:pPr>
      <w:r>
        <w:t>Source</w:t>
      </w:r>
      <w:r w:rsidR="00ED5D40">
        <w:t xml:space="preserve">:  </w:t>
      </w:r>
      <w:r w:rsidR="00D0723C">
        <w:tab/>
      </w:r>
      <w:r w:rsidR="00D0723C" w:rsidRPr="00D0723C">
        <w:t>Department of Employment and Workplace Relations, Workplace Agreements Database.</w:t>
      </w:r>
    </w:p>
    <w:p w14:paraId="6049A884" w14:textId="756AD1B3" w:rsidR="00D236BF" w:rsidRPr="001A4AED" w:rsidRDefault="00D0723C" w:rsidP="00B047B6">
      <w:pPr>
        <w:pStyle w:val="Source"/>
        <w:tabs>
          <w:tab w:val="left" w:pos="993"/>
        </w:tabs>
        <w:spacing w:after="0"/>
        <w:ind w:left="720" w:hanging="720"/>
      </w:pPr>
      <w:r>
        <w:t>Notes:</w:t>
      </w:r>
      <w:r>
        <w:tab/>
      </w:r>
      <w:r w:rsidR="00F62880">
        <w:t>1</w:t>
      </w:r>
      <w:r w:rsidR="00427881">
        <w:t xml:space="preserve">. </w:t>
      </w:r>
      <w:r w:rsidR="00F62880">
        <w:tab/>
      </w:r>
      <w:r w:rsidR="00427881" w:rsidRPr="00427881">
        <w:t>Agreement and employee estimates are for all federal wage agreements in the period, while estimates of AAWI per employee are based on quantifiable wage agreements.</w:t>
      </w:r>
    </w:p>
    <w:p w14:paraId="2C3F8479" w14:textId="77777777" w:rsidR="00263E42" w:rsidRDefault="00263E42" w:rsidP="00480EA0"/>
    <w:p w14:paraId="450F75E3" w14:textId="77777777" w:rsidR="00236BF9" w:rsidRDefault="00236BF9">
      <w:pPr>
        <w:spacing w:before="0" w:after="160"/>
        <w:rPr>
          <w:rFonts w:ascii="Aptos Display" w:hAnsi="Aptos Display"/>
          <w:b/>
          <w:iCs/>
          <w:color w:val="055044" w:themeColor="text2"/>
          <w:szCs w:val="18"/>
        </w:rPr>
      </w:pPr>
      <w:r>
        <w:br w:type="page"/>
      </w:r>
    </w:p>
    <w:p w14:paraId="05E91AB7" w14:textId="4CDC9365" w:rsidR="00E47235" w:rsidRDefault="00E47235" w:rsidP="00E47235">
      <w:pPr>
        <w:pStyle w:val="Caption"/>
        <w:keepNext/>
      </w:pPr>
      <w:bookmarkStart w:id="50" w:name="_Toc240367998"/>
      <w:r>
        <w:t>Table 4</w:t>
      </w:r>
      <w:r w:rsidRPr="00342DBA">
        <w:rPr>
          <w:noProof/>
        </w:rPr>
        <w:t xml:space="preserve">: </w:t>
      </w:r>
      <w:r w:rsidRPr="00ED5D40">
        <w:rPr>
          <w:noProof/>
        </w:rPr>
        <w:t xml:space="preserve">Agreements </w:t>
      </w:r>
      <w:r w:rsidR="00391FC1">
        <w:rPr>
          <w:noProof/>
        </w:rPr>
        <w:t>current on last day of</w:t>
      </w:r>
      <w:r w:rsidRPr="00ED5D40">
        <w:rPr>
          <w:noProof/>
        </w:rPr>
        <w:t xml:space="preserve"> quarter</w:t>
      </w:r>
      <w:r w:rsidR="00380133">
        <w:rPr>
          <w:noProof/>
        </w:rPr>
        <w:t>,</w:t>
      </w:r>
      <w:r w:rsidRPr="00ED5D40">
        <w:rPr>
          <w:noProof/>
        </w:rPr>
        <w:t xml:space="preserve"> by sector</w:t>
      </w:r>
      <w:bookmarkEnd w:id="50"/>
    </w:p>
    <w:tbl>
      <w:tblPr>
        <w:tblStyle w:val="EDU-Basic"/>
        <w:tblW w:w="0" w:type="auto"/>
        <w:tblLayout w:type="fixed"/>
        <w:tblLook w:val="0420" w:firstRow="1" w:lastRow="0" w:firstColumn="0" w:lastColumn="0" w:noHBand="0" w:noVBand="1"/>
      </w:tblPr>
      <w:tblGrid>
        <w:gridCol w:w="1555"/>
        <w:gridCol w:w="1842"/>
        <w:gridCol w:w="846"/>
        <w:gridCol w:w="846"/>
        <w:gridCol w:w="847"/>
        <w:gridCol w:w="846"/>
        <w:gridCol w:w="847"/>
        <w:gridCol w:w="846"/>
        <w:gridCol w:w="847"/>
        <w:gridCol w:w="846"/>
        <w:gridCol w:w="847"/>
        <w:gridCol w:w="846"/>
        <w:gridCol w:w="847"/>
        <w:gridCol w:w="846"/>
        <w:gridCol w:w="847"/>
      </w:tblGrid>
      <w:tr w:rsidR="00E47235" w14:paraId="56800E0C" w14:textId="77777777" w:rsidTr="00543F07">
        <w:trPr>
          <w:cnfStyle w:val="100000000000" w:firstRow="1" w:lastRow="0" w:firstColumn="0" w:lastColumn="0" w:oddVBand="0" w:evenVBand="0" w:oddHBand="0" w:evenHBand="0" w:firstRowFirstColumn="0" w:firstRowLastColumn="0" w:lastRowFirstColumn="0" w:lastRowLastColumn="0"/>
          <w:trHeight w:val="397"/>
          <w:tblHeader/>
        </w:trPr>
        <w:tc>
          <w:tcPr>
            <w:tcW w:w="1555" w:type="dxa"/>
            <w:tcBorders>
              <w:right w:val="nil"/>
            </w:tcBorders>
          </w:tcPr>
          <w:p w14:paraId="5AB2A476" w14:textId="77777777" w:rsidR="00E47235" w:rsidRDefault="00E47235" w:rsidP="000D1F72">
            <w:pPr>
              <w:spacing w:after="100"/>
            </w:pPr>
          </w:p>
        </w:tc>
        <w:tc>
          <w:tcPr>
            <w:tcW w:w="1842" w:type="dxa"/>
            <w:tcBorders>
              <w:left w:val="nil"/>
              <w:right w:val="nil"/>
            </w:tcBorders>
          </w:tcPr>
          <w:p w14:paraId="125C35BC" w14:textId="77777777" w:rsidR="00E47235" w:rsidRDefault="00E47235" w:rsidP="000D1F72">
            <w:pPr>
              <w:spacing w:after="0"/>
            </w:pPr>
          </w:p>
        </w:tc>
        <w:tc>
          <w:tcPr>
            <w:tcW w:w="846" w:type="dxa"/>
            <w:tcBorders>
              <w:left w:val="nil"/>
              <w:right w:val="nil"/>
            </w:tcBorders>
          </w:tcPr>
          <w:p w14:paraId="7686323A" w14:textId="77777777" w:rsidR="00E47235" w:rsidRPr="00781AF7" w:rsidRDefault="00E47235" w:rsidP="000D1F72">
            <w:pPr>
              <w:spacing w:after="0"/>
              <w:rPr>
                <w:sz w:val="18"/>
                <w:szCs w:val="18"/>
              </w:rPr>
            </w:pPr>
            <w:r w:rsidRPr="00781AF7">
              <w:rPr>
                <w:sz w:val="18"/>
                <w:szCs w:val="18"/>
              </w:rPr>
              <w:t>Jun-23</w:t>
            </w:r>
          </w:p>
        </w:tc>
        <w:tc>
          <w:tcPr>
            <w:tcW w:w="846" w:type="dxa"/>
            <w:tcBorders>
              <w:left w:val="nil"/>
              <w:right w:val="nil"/>
            </w:tcBorders>
          </w:tcPr>
          <w:p w14:paraId="1541DF79" w14:textId="77777777" w:rsidR="00E47235" w:rsidRPr="00781AF7" w:rsidRDefault="00E47235" w:rsidP="000D1F72">
            <w:pPr>
              <w:spacing w:after="0"/>
              <w:rPr>
                <w:sz w:val="18"/>
                <w:szCs w:val="18"/>
              </w:rPr>
            </w:pPr>
            <w:r w:rsidRPr="00781AF7">
              <w:rPr>
                <w:sz w:val="18"/>
                <w:szCs w:val="18"/>
              </w:rPr>
              <w:t>Sep-23</w:t>
            </w:r>
          </w:p>
        </w:tc>
        <w:tc>
          <w:tcPr>
            <w:tcW w:w="847" w:type="dxa"/>
            <w:tcBorders>
              <w:left w:val="nil"/>
              <w:right w:val="nil"/>
            </w:tcBorders>
          </w:tcPr>
          <w:p w14:paraId="1B26D6F0" w14:textId="77777777" w:rsidR="00E47235" w:rsidRPr="00781AF7" w:rsidRDefault="00E47235" w:rsidP="000D1F72">
            <w:pPr>
              <w:spacing w:after="0"/>
              <w:rPr>
                <w:sz w:val="18"/>
                <w:szCs w:val="18"/>
              </w:rPr>
            </w:pPr>
            <w:r w:rsidRPr="00781AF7">
              <w:rPr>
                <w:sz w:val="18"/>
                <w:szCs w:val="18"/>
              </w:rPr>
              <w:t>Dec-23</w:t>
            </w:r>
          </w:p>
        </w:tc>
        <w:tc>
          <w:tcPr>
            <w:tcW w:w="846" w:type="dxa"/>
            <w:tcBorders>
              <w:left w:val="nil"/>
              <w:right w:val="nil"/>
            </w:tcBorders>
          </w:tcPr>
          <w:p w14:paraId="3C106E95" w14:textId="77777777" w:rsidR="00E47235" w:rsidRPr="00781AF7" w:rsidRDefault="00E47235" w:rsidP="000D1F72">
            <w:pPr>
              <w:spacing w:after="0"/>
              <w:rPr>
                <w:sz w:val="18"/>
                <w:szCs w:val="18"/>
              </w:rPr>
            </w:pPr>
            <w:r w:rsidRPr="00781AF7">
              <w:rPr>
                <w:sz w:val="18"/>
                <w:szCs w:val="18"/>
              </w:rPr>
              <w:t>Mar-24</w:t>
            </w:r>
          </w:p>
        </w:tc>
        <w:tc>
          <w:tcPr>
            <w:tcW w:w="847" w:type="dxa"/>
            <w:tcBorders>
              <w:left w:val="nil"/>
              <w:right w:val="nil"/>
            </w:tcBorders>
          </w:tcPr>
          <w:p w14:paraId="5D6F2936" w14:textId="77777777" w:rsidR="00E47235" w:rsidRPr="00781AF7" w:rsidRDefault="00E47235" w:rsidP="000D1F72">
            <w:pPr>
              <w:spacing w:after="0"/>
              <w:rPr>
                <w:sz w:val="18"/>
                <w:szCs w:val="18"/>
              </w:rPr>
            </w:pPr>
            <w:r w:rsidRPr="00781AF7">
              <w:rPr>
                <w:sz w:val="18"/>
                <w:szCs w:val="18"/>
              </w:rPr>
              <w:t>Jun-24</w:t>
            </w:r>
          </w:p>
        </w:tc>
        <w:tc>
          <w:tcPr>
            <w:tcW w:w="846" w:type="dxa"/>
            <w:tcBorders>
              <w:left w:val="nil"/>
              <w:right w:val="nil"/>
            </w:tcBorders>
          </w:tcPr>
          <w:p w14:paraId="0C8CE9B7" w14:textId="77777777" w:rsidR="00E47235" w:rsidRPr="00781AF7" w:rsidRDefault="00E47235" w:rsidP="000D1F72">
            <w:pPr>
              <w:spacing w:after="0"/>
              <w:rPr>
                <w:sz w:val="18"/>
                <w:szCs w:val="18"/>
              </w:rPr>
            </w:pPr>
            <w:r w:rsidRPr="00781AF7">
              <w:rPr>
                <w:sz w:val="18"/>
                <w:szCs w:val="18"/>
              </w:rPr>
              <w:t>Sep-24</w:t>
            </w:r>
          </w:p>
        </w:tc>
        <w:tc>
          <w:tcPr>
            <w:tcW w:w="847" w:type="dxa"/>
            <w:tcBorders>
              <w:left w:val="nil"/>
              <w:right w:val="nil"/>
            </w:tcBorders>
          </w:tcPr>
          <w:p w14:paraId="14EED6F1" w14:textId="77777777" w:rsidR="00E47235" w:rsidRPr="00781AF7" w:rsidRDefault="00E47235" w:rsidP="000D1F72">
            <w:pPr>
              <w:spacing w:after="0"/>
              <w:rPr>
                <w:sz w:val="18"/>
                <w:szCs w:val="18"/>
              </w:rPr>
            </w:pPr>
            <w:r w:rsidRPr="00781AF7">
              <w:rPr>
                <w:sz w:val="18"/>
                <w:szCs w:val="18"/>
              </w:rPr>
              <w:t>Dec-24</w:t>
            </w:r>
          </w:p>
        </w:tc>
        <w:tc>
          <w:tcPr>
            <w:tcW w:w="846" w:type="dxa"/>
            <w:tcBorders>
              <w:left w:val="nil"/>
              <w:right w:val="nil"/>
            </w:tcBorders>
          </w:tcPr>
          <w:p w14:paraId="29B89DA4" w14:textId="77777777" w:rsidR="00E47235" w:rsidRPr="00781AF7" w:rsidRDefault="00E47235" w:rsidP="000D1F72">
            <w:pPr>
              <w:spacing w:after="0"/>
              <w:rPr>
                <w:sz w:val="18"/>
                <w:szCs w:val="18"/>
              </w:rPr>
            </w:pPr>
            <w:r w:rsidRPr="00781AF7">
              <w:rPr>
                <w:sz w:val="18"/>
                <w:szCs w:val="18"/>
              </w:rPr>
              <w:t>Mar-25</w:t>
            </w:r>
          </w:p>
        </w:tc>
        <w:tc>
          <w:tcPr>
            <w:tcW w:w="847" w:type="dxa"/>
            <w:tcBorders>
              <w:left w:val="nil"/>
              <w:right w:val="nil"/>
            </w:tcBorders>
          </w:tcPr>
          <w:p w14:paraId="2A8457FF" w14:textId="77777777" w:rsidR="00E47235" w:rsidRPr="00781AF7" w:rsidRDefault="00E47235" w:rsidP="000D1F72">
            <w:pPr>
              <w:spacing w:after="0"/>
              <w:rPr>
                <w:sz w:val="18"/>
                <w:szCs w:val="18"/>
              </w:rPr>
            </w:pPr>
            <w:r w:rsidRPr="00781AF7">
              <w:rPr>
                <w:sz w:val="18"/>
                <w:szCs w:val="18"/>
              </w:rPr>
              <w:t>Jun-25</w:t>
            </w:r>
          </w:p>
        </w:tc>
        <w:tc>
          <w:tcPr>
            <w:tcW w:w="846" w:type="dxa"/>
            <w:tcBorders>
              <w:left w:val="nil"/>
              <w:right w:val="nil"/>
            </w:tcBorders>
          </w:tcPr>
          <w:p w14:paraId="3230AD0D" w14:textId="77777777" w:rsidR="00E47235" w:rsidRPr="00781AF7" w:rsidRDefault="00E47235" w:rsidP="000D1F72">
            <w:pPr>
              <w:spacing w:after="0"/>
              <w:rPr>
                <w:sz w:val="18"/>
                <w:szCs w:val="18"/>
              </w:rPr>
            </w:pPr>
            <w:r w:rsidRPr="00781AF7">
              <w:rPr>
                <w:sz w:val="18"/>
                <w:szCs w:val="18"/>
              </w:rPr>
              <w:t>Sep-25</w:t>
            </w:r>
          </w:p>
        </w:tc>
        <w:tc>
          <w:tcPr>
            <w:tcW w:w="847" w:type="dxa"/>
            <w:tcBorders>
              <w:left w:val="nil"/>
              <w:right w:val="nil"/>
            </w:tcBorders>
          </w:tcPr>
          <w:p w14:paraId="106B9648" w14:textId="77777777" w:rsidR="00E47235" w:rsidRPr="00781AF7" w:rsidRDefault="00E47235" w:rsidP="000D1F72">
            <w:pPr>
              <w:spacing w:after="0"/>
              <w:rPr>
                <w:sz w:val="18"/>
                <w:szCs w:val="18"/>
              </w:rPr>
            </w:pPr>
            <w:r w:rsidRPr="00781AF7">
              <w:rPr>
                <w:sz w:val="18"/>
                <w:szCs w:val="18"/>
              </w:rPr>
              <w:t>Dec-25</w:t>
            </w:r>
          </w:p>
        </w:tc>
        <w:tc>
          <w:tcPr>
            <w:tcW w:w="846" w:type="dxa"/>
            <w:tcBorders>
              <w:left w:val="nil"/>
              <w:right w:val="nil"/>
            </w:tcBorders>
          </w:tcPr>
          <w:p w14:paraId="0A70F15F" w14:textId="77777777" w:rsidR="00E47235" w:rsidRPr="00781AF7" w:rsidRDefault="00E47235" w:rsidP="000D1F72">
            <w:pPr>
              <w:spacing w:after="0"/>
              <w:rPr>
                <w:sz w:val="18"/>
                <w:szCs w:val="18"/>
              </w:rPr>
            </w:pPr>
            <w:r w:rsidRPr="00781AF7">
              <w:rPr>
                <w:sz w:val="18"/>
                <w:szCs w:val="18"/>
              </w:rPr>
              <w:t>Mar-26</w:t>
            </w:r>
          </w:p>
        </w:tc>
        <w:tc>
          <w:tcPr>
            <w:tcW w:w="847" w:type="dxa"/>
            <w:tcBorders>
              <w:left w:val="nil"/>
            </w:tcBorders>
          </w:tcPr>
          <w:p w14:paraId="29E8793E" w14:textId="77777777" w:rsidR="00E47235" w:rsidRPr="00781AF7" w:rsidRDefault="00E47235" w:rsidP="000D1F72">
            <w:pPr>
              <w:spacing w:after="0"/>
              <w:rPr>
                <w:sz w:val="18"/>
                <w:szCs w:val="18"/>
              </w:rPr>
            </w:pPr>
            <w:r w:rsidRPr="00781AF7">
              <w:rPr>
                <w:sz w:val="18"/>
                <w:szCs w:val="18"/>
              </w:rPr>
              <w:t>Jun-26</w:t>
            </w:r>
          </w:p>
        </w:tc>
      </w:tr>
      <w:tr w:rsidR="003140E7" w14:paraId="2E4E0AF6" w14:textId="77777777" w:rsidTr="00236BF9">
        <w:trPr>
          <w:trHeight w:val="340"/>
        </w:trPr>
        <w:tc>
          <w:tcPr>
            <w:tcW w:w="1555" w:type="dxa"/>
            <w:tcBorders>
              <w:bottom w:val="nil"/>
              <w:right w:val="nil"/>
            </w:tcBorders>
          </w:tcPr>
          <w:p w14:paraId="09A7C9FD" w14:textId="77777777" w:rsidR="003140E7" w:rsidRPr="00236BF9" w:rsidRDefault="003140E7" w:rsidP="003140E7">
            <w:pPr>
              <w:spacing w:after="0"/>
              <w:rPr>
                <w:sz w:val="20"/>
                <w:szCs w:val="20"/>
              </w:rPr>
            </w:pPr>
            <w:r w:rsidRPr="00236BF9">
              <w:rPr>
                <w:sz w:val="20"/>
                <w:szCs w:val="20"/>
              </w:rPr>
              <w:t>Public sector</w:t>
            </w:r>
          </w:p>
        </w:tc>
        <w:tc>
          <w:tcPr>
            <w:tcW w:w="1842" w:type="dxa"/>
            <w:tcBorders>
              <w:left w:val="nil"/>
              <w:bottom w:val="nil"/>
              <w:right w:val="nil"/>
            </w:tcBorders>
          </w:tcPr>
          <w:p w14:paraId="04FCAA68" w14:textId="77777777" w:rsidR="003140E7" w:rsidRPr="00236BF9" w:rsidRDefault="003140E7" w:rsidP="003140E7">
            <w:pPr>
              <w:spacing w:after="0"/>
              <w:rPr>
                <w:sz w:val="20"/>
                <w:szCs w:val="20"/>
              </w:rPr>
            </w:pPr>
            <w:r w:rsidRPr="00236BF9">
              <w:rPr>
                <w:sz w:val="20"/>
                <w:szCs w:val="20"/>
              </w:rPr>
              <w:t>Agreements</w:t>
            </w:r>
          </w:p>
        </w:tc>
        <w:tc>
          <w:tcPr>
            <w:tcW w:w="846" w:type="dxa"/>
            <w:tcBorders>
              <w:left w:val="nil"/>
              <w:bottom w:val="nil"/>
              <w:right w:val="nil"/>
            </w:tcBorders>
          </w:tcPr>
          <w:p w14:paraId="6C2213CC" w14:textId="24E6F8A5" w:rsidR="003140E7" w:rsidRPr="00236BF9" w:rsidRDefault="003140E7" w:rsidP="003140E7">
            <w:pPr>
              <w:spacing w:before="100" w:after="100"/>
              <w:jc w:val="right"/>
              <w:rPr>
                <w:sz w:val="20"/>
                <w:szCs w:val="20"/>
              </w:rPr>
            </w:pPr>
            <w:r>
              <w:rPr>
                <w:rFonts w:eastAsia="Aptos" w:cs="Aptos"/>
                <w:color w:val="000000"/>
                <w:sz w:val="20"/>
                <w:szCs w:val="20"/>
              </w:rPr>
              <w:t>454</w:t>
            </w:r>
          </w:p>
        </w:tc>
        <w:tc>
          <w:tcPr>
            <w:tcW w:w="846" w:type="dxa"/>
            <w:tcBorders>
              <w:left w:val="nil"/>
              <w:bottom w:val="nil"/>
              <w:right w:val="nil"/>
            </w:tcBorders>
          </w:tcPr>
          <w:p w14:paraId="725E65E7" w14:textId="415DB3EA" w:rsidR="003140E7" w:rsidRPr="00236BF9" w:rsidRDefault="003140E7" w:rsidP="003140E7">
            <w:pPr>
              <w:spacing w:before="100" w:after="100"/>
              <w:jc w:val="right"/>
              <w:rPr>
                <w:sz w:val="20"/>
                <w:szCs w:val="20"/>
              </w:rPr>
            </w:pPr>
            <w:r>
              <w:rPr>
                <w:rFonts w:eastAsia="Aptos" w:cs="Aptos"/>
                <w:color w:val="000000"/>
                <w:sz w:val="20"/>
                <w:szCs w:val="20"/>
              </w:rPr>
              <w:t>416</w:t>
            </w:r>
          </w:p>
        </w:tc>
        <w:tc>
          <w:tcPr>
            <w:tcW w:w="847" w:type="dxa"/>
            <w:tcBorders>
              <w:left w:val="nil"/>
              <w:bottom w:val="nil"/>
              <w:right w:val="nil"/>
            </w:tcBorders>
          </w:tcPr>
          <w:p w14:paraId="2A78453B" w14:textId="37C165BA" w:rsidR="003140E7" w:rsidRPr="00236BF9" w:rsidRDefault="003140E7" w:rsidP="003140E7">
            <w:pPr>
              <w:spacing w:before="100" w:after="100"/>
              <w:jc w:val="right"/>
              <w:rPr>
                <w:sz w:val="20"/>
                <w:szCs w:val="20"/>
              </w:rPr>
            </w:pPr>
            <w:r>
              <w:rPr>
                <w:rFonts w:eastAsia="Aptos" w:cs="Aptos"/>
                <w:color w:val="000000"/>
                <w:sz w:val="20"/>
                <w:szCs w:val="20"/>
              </w:rPr>
              <w:t>438</w:t>
            </w:r>
          </w:p>
        </w:tc>
        <w:tc>
          <w:tcPr>
            <w:tcW w:w="846" w:type="dxa"/>
            <w:tcBorders>
              <w:left w:val="nil"/>
              <w:bottom w:val="nil"/>
              <w:right w:val="nil"/>
            </w:tcBorders>
          </w:tcPr>
          <w:p w14:paraId="6304BB14" w14:textId="202B09AE" w:rsidR="003140E7" w:rsidRPr="00236BF9" w:rsidRDefault="003140E7" w:rsidP="003140E7">
            <w:pPr>
              <w:spacing w:before="100" w:after="100"/>
              <w:jc w:val="right"/>
              <w:rPr>
                <w:sz w:val="20"/>
                <w:szCs w:val="20"/>
              </w:rPr>
            </w:pPr>
            <w:r>
              <w:rPr>
                <w:rFonts w:eastAsia="Aptos" w:cs="Aptos"/>
                <w:color w:val="000000"/>
                <w:sz w:val="20"/>
                <w:szCs w:val="20"/>
              </w:rPr>
              <w:t>480</w:t>
            </w:r>
          </w:p>
        </w:tc>
        <w:tc>
          <w:tcPr>
            <w:tcW w:w="847" w:type="dxa"/>
            <w:tcBorders>
              <w:left w:val="nil"/>
              <w:bottom w:val="nil"/>
              <w:right w:val="nil"/>
            </w:tcBorders>
          </w:tcPr>
          <w:p w14:paraId="4789D584" w14:textId="56564DC8" w:rsidR="003140E7" w:rsidRPr="00236BF9" w:rsidRDefault="003140E7" w:rsidP="003140E7">
            <w:pPr>
              <w:spacing w:before="100" w:after="100"/>
              <w:jc w:val="right"/>
              <w:rPr>
                <w:sz w:val="20"/>
                <w:szCs w:val="20"/>
              </w:rPr>
            </w:pPr>
            <w:r>
              <w:rPr>
                <w:rFonts w:eastAsia="Aptos" w:cs="Aptos"/>
                <w:color w:val="000000"/>
                <w:sz w:val="20"/>
                <w:szCs w:val="20"/>
              </w:rPr>
              <w:t>560</w:t>
            </w:r>
          </w:p>
        </w:tc>
        <w:tc>
          <w:tcPr>
            <w:tcW w:w="846" w:type="dxa"/>
            <w:tcBorders>
              <w:left w:val="nil"/>
              <w:bottom w:val="nil"/>
              <w:right w:val="nil"/>
            </w:tcBorders>
          </w:tcPr>
          <w:p w14:paraId="0DD10E56" w14:textId="4AE6AB43" w:rsidR="003140E7" w:rsidRPr="00236BF9" w:rsidRDefault="003140E7" w:rsidP="003140E7">
            <w:pPr>
              <w:spacing w:before="100" w:after="100"/>
              <w:jc w:val="right"/>
              <w:rPr>
                <w:sz w:val="20"/>
                <w:szCs w:val="20"/>
              </w:rPr>
            </w:pPr>
            <w:r>
              <w:rPr>
                <w:rFonts w:eastAsia="Aptos" w:cs="Aptos"/>
                <w:color w:val="000000"/>
                <w:sz w:val="20"/>
                <w:szCs w:val="20"/>
              </w:rPr>
              <w:t>514</w:t>
            </w:r>
          </w:p>
        </w:tc>
        <w:tc>
          <w:tcPr>
            <w:tcW w:w="847" w:type="dxa"/>
            <w:tcBorders>
              <w:left w:val="nil"/>
              <w:bottom w:val="nil"/>
              <w:right w:val="nil"/>
            </w:tcBorders>
          </w:tcPr>
          <w:p w14:paraId="281FA381" w14:textId="6DCC4186" w:rsidR="003140E7" w:rsidRPr="00236BF9" w:rsidRDefault="003140E7" w:rsidP="003140E7">
            <w:pPr>
              <w:spacing w:before="100" w:after="100"/>
              <w:jc w:val="right"/>
              <w:rPr>
                <w:sz w:val="20"/>
                <w:szCs w:val="20"/>
              </w:rPr>
            </w:pPr>
            <w:r>
              <w:rPr>
                <w:rFonts w:eastAsia="Aptos" w:cs="Aptos"/>
                <w:color w:val="000000"/>
                <w:sz w:val="20"/>
                <w:szCs w:val="20"/>
              </w:rPr>
              <w:t>542</w:t>
            </w:r>
          </w:p>
        </w:tc>
        <w:tc>
          <w:tcPr>
            <w:tcW w:w="846" w:type="dxa"/>
            <w:tcBorders>
              <w:left w:val="nil"/>
              <w:bottom w:val="nil"/>
              <w:right w:val="nil"/>
            </w:tcBorders>
          </w:tcPr>
          <w:p w14:paraId="60D0506C" w14:textId="6E3E42CF" w:rsidR="003140E7" w:rsidRPr="00236BF9" w:rsidRDefault="003140E7" w:rsidP="003140E7">
            <w:pPr>
              <w:spacing w:before="100" w:after="100"/>
              <w:jc w:val="right"/>
              <w:rPr>
                <w:sz w:val="20"/>
                <w:szCs w:val="20"/>
              </w:rPr>
            </w:pPr>
            <w:r>
              <w:rPr>
                <w:rFonts w:eastAsia="Aptos" w:cs="Aptos"/>
                <w:color w:val="000000"/>
                <w:sz w:val="20"/>
                <w:szCs w:val="20"/>
              </w:rPr>
              <w:t>551</w:t>
            </w:r>
          </w:p>
        </w:tc>
        <w:tc>
          <w:tcPr>
            <w:tcW w:w="847" w:type="dxa"/>
            <w:tcBorders>
              <w:left w:val="nil"/>
              <w:bottom w:val="nil"/>
              <w:right w:val="nil"/>
            </w:tcBorders>
          </w:tcPr>
          <w:p w14:paraId="32AA20CB" w14:textId="4826574A" w:rsidR="003140E7" w:rsidRPr="00236BF9" w:rsidRDefault="003140E7" w:rsidP="003140E7">
            <w:pPr>
              <w:spacing w:before="100" w:after="100"/>
              <w:jc w:val="right"/>
              <w:rPr>
                <w:sz w:val="20"/>
                <w:szCs w:val="20"/>
              </w:rPr>
            </w:pPr>
            <w:r>
              <w:rPr>
                <w:rFonts w:eastAsia="Aptos" w:cs="Aptos"/>
                <w:color w:val="000000"/>
                <w:sz w:val="20"/>
                <w:szCs w:val="20"/>
              </w:rPr>
              <w:t>573</w:t>
            </w:r>
          </w:p>
        </w:tc>
        <w:tc>
          <w:tcPr>
            <w:tcW w:w="846" w:type="dxa"/>
            <w:tcBorders>
              <w:left w:val="nil"/>
              <w:bottom w:val="nil"/>
              <w:right w:val="nil"/>
            </w:tcBorders>
          </w:tcPr>
          <w:p w14:paraId="43B8D241" w14:textId="4ED53AC0" w:rsidR="003140E7" w:rsidRPr="00236BF9" w:rsidRDefault="003140E7" w:rsidP="003140E7">
            <w:pPr>
              <w:spacing w:before="100" w:after="100"/>
              <w:jc w:val="right"/>
              <w:rPr>
                <w:sz w:val="20"/>
                <w:szCs w:val="20"/>
              </w:rPr>
            </w:pPr>
            <w:r>
              <w:rPr>
                <w:rFonts w:eastAsia="Aptos" w:cs="Aptos"/>
                <w:color w:val="000000"/>
                <w:sz w:val="20"/>
                <w:szCs w:val="20"/>
              </w:rPr>
              <w:t>512</w:t>
            </w:r>
          </w:p>
        </w:tc>
        <w:tc>
          <w:tcPr>
            <w:tcW w:w="847" w:type="dxa"/>
            <w:tcBorders>
              <w:left w:val="nil"/>
              <w:bottom w:val="nil"/>
              <w:right w:val="nil"/>
            </w:tcBorders>
          </w:tcPr>
          <w:p w14:paraId="2466DE88" w14:textId="33ACE6BA" w:rsidR="003140E7" w:rsidRPr="00236BF9" w:rsidRDefault="003140E7" w:rsidP="003140E7">
            <w:pPr>
              <w:spacing w:before="100" w:after="100"/>
              <w:jc w:val="right"/>
              <w:rPr>
                <w:sz w:val="20"/>
                <w:szCs w:val="20"/>
              </w:rPr>
            </w:pPr>
            <w:r>
              <w:rPr>
                <w:rFonts w:eastAsia="Aptos" w:cs="Aptos"/>
                <w:color w:val="000000"/>
                <w:sz w:val="20"/>
                <w:szCs w:val="20"/>
              </w:rPr>
              <w:t>508</w:t>
            </w:r>
          </w:p>
        </w:tc>
        <w:tc>
          <w:tcPr>
            <w:tcW w:w="846" w:type="dxa"/>
            <w:tcBorders>
              <w:left w:val="nil"/>
              <w:bottom w:val="nil"/>
              <w:right w:val="nil"/>
            </w:tcBorders>
          </w:tcPr>
          <w:p w14:paraId="1973D5DC" w14:textId="48A3192C" w:rsidR="003140E7" w:rsidRPr="00236BF9" w:rsidRDefault="003140E7" w:rsidP="003140E7">
            <w:pPr>
              <w:spacing w:before="100" w:after="100"/>
              <w:jc w:val="right"/>
              <w:rPr>
                <w:sz w:val="20"/>
                <w:szCs w:val="20"/>
              </w:rPr>
            </w:pPr>
            <w:r>
              <w:rPr>
                <w:rFonts w:eastAsia="Aptos" w:cs="Aptos"/>
                <w:color w:val="000000"/>
                <w:sz w:val="20"/>
                <w:szCs w:val="20"/>
              </w:rPr>
              <w:t>495</w:t>
            </w:r>
          </w:p>
        </w:tc>
        <w:tc>
          <w:tcPr>
            <w:tcW w:w="847" w:type="dxa"/>
            <w:tcBorders>
              <w:left w:val="nil"/>
              <w:bottom w:val="nil"/>
            </w:tcBorders>
          </w:tcPr>
          <w:p w14:paraId="0BE01338" w14:textId="5E8AB311" w:rsidR="003140E7" w:rsidRPr="00236BF9" w:rsidRDefault="003140E7" w:rsidP="003140E7">
            <w:pPr>
              <w:spacing w:before="100" w:after="100"/>
              <w:jc w:val="right"/>
              <w:rPr>
                <w:sz w:val="20"/>
                <w:szCs w:val="20"/>
              </w:rPr>
            </w:pPr>
            <w:r>
              <w:rPr>
                <w:rFonts w:eastAsia="Aptos" w:cs="Aptos"/>
                <w:color w:val="000000"/>
                <w:sz w:val="20"/>
                <w:szCs w:val="20"/>
              </w:rPr>
              <w:t>484</w:t>
            </w:r>
          </w:p>
        </w:tc>
      </w:tr>
      <w:tr w:rsidR="003140E7" w14:paraId="4390598F" w14:textId="77777777" w:rsidTr="00236BF9">
        <w:trPr>
          <w:trHeight w:val="340"/>
        </w:trPr>
        <w:tc>
          <w:tcPr>
            <w:tcW w:w="1555" w:type="dxa"/>
            <w:tcBorders>
              <w:top w:val="nil"/>
              <w:bottom w:val="nil"/>
              <w:right w:val="nil"/>
            </w:tcBorders>
          </w:tcPr>
          <w:p w14:paraId="03073B04" w14:textId="77777777" w:rsidR="003140E7" w:rsidRPr="00236BF9" w:rsidRDefault="003140E7" w:rsidP="003140E7">
            <w:pPr>
              <w:spacing w:after="0"/>
              <w:rPr>
                <w:sz w:val="20"/>
                <w:szCs w:val="20"/>
              </w:rPr>
            </w:pPr>
          </w:p>
        </w:tc>
        <w:tc>
          <w:tcPr>
            <w:tcW w:w="1842" w:type="dxa"/>
            <w:tcBorders>
              <w:top w:val="nil"/>
              <w:left w:val="nil"/>
              <w:bottom w:val="nil"/>
              <w:right w:val="nil"/>
            </w:tcBorders>
          </w:tcPr>
          <w:p w14:paraId="476FAC0B" w14:textId="77777777" w:rsidR="003140E7" w:rsidRPr="00236BF9" w:rsidRDefault="003140E7" w:rsidP="003140E7">
            <w:pPr>
              <w:spacing w:after="0"/>
              <w:rPr>
                <w:sz w:val="20"/>
                <w:szCs w:val="20"/>
              </w:rPr>
            </w:pPr>
            <w:r w:rsidRPr="00236BF9">
              <w:rPr>
                <w:sz w:val="20"/>
                <w:szCs w:val="20"/>
              </w:rPr>
              <w:t>AAWI (%)</w:t>
            </w:r>
          </w:p>
        </w:tc>
        <w:tc>
          <w:tcPr>
            <w:tcW w:w="846" w:type="dxa"/>
            <w:tcBorders>
              <w:top w:val="nil"/>
              <w:left w:val="nil"/>
              <w:bottom w:val="nil"/>
              <w:right w:val="nil"/>
            </w:tcBorders>
          </w:tcPr>
          <w:p w14:paraId="2228068E" w14:textId="4BDDAACE" w:rsidR="003140E7" w:rsidRPr="00236BF9" w:rsidRDefault="003140E7" w:rsidP="003140E7">
            <w:pPr>
              <w:spacing w:before="100" w:after="100"/>
              <w:jc w:val="right"/>
              <w:rPr>
                <w:sz w:val="20"/>
                <w:szCs w:val="20"/>
              </w:rPr>
            </w:pPr>
            <w:r>
              <w:rPr>
                <w:rFonts w:eastAsia="Aptos" w:cs="Aptos"/>
                <w:color w:val="000000"/>
                <w:sz w:val="20"/>
                <w:szCs w:val="20"/>
              </w:rPr>
              <w:t>2.5</w:t>
            </w:r>
          </w:p>
        </w:tc>
        <w:tc>
          <w:tcPr>
            <w:tcW w:w="846" w:type="dxa"/>
            <w:tcBorders>
              <w:top w:val="nil"/>
              <w:left w:val="nil"/>
              <w:bottom w:val="nil"/>
              <w:right w:val="nil"/>
            </w:tcBorders>
          </w:tcPr>
          <w:p w14:paraId="749036EC" w14:textId="42CBF2BF" w:rsidR="003140E7" w:rsidRPr="00236BF9" w:rsidRDefault="003140E7" w:rsidP="003140E7">
            <w:pPr>
              <w:spacing w:before="100" w:after="100"/>
              <w:jc w:val="right"/>
              <w:rPr>
                <w:sz w:val="20"/>
                <w:szCs w:val="20"/>
              </w:rPr>
            </w:pPr>
            <w:r>
              <w:rPr>
                <w:rFonts w:eastAsia="Aptos" w:cs="Aptos"/>
                <w:color w:val="000000"/>
                <w:sz w:val="20"/>
                <w:szCs w:val="20"/>
              </w:rPr>
              <w:t>2.8</w:t>
            </w:r>
          </w:p>
        </w:tc>
        <w:tc>
          <w:tcPr>
            <w:tcW w:w="847" w:type="dxa"/>
            <w:tcBorders>
              <w:top w:val="nil"/>
              <w:left w:val="nil"/>
              <w:bottom w:val="nil"/>
              <w:right w:val="nil"/>
            </w:tcBorders>
          </w:tcPr>
          <w:p w14:paraId="5B97E48F" w14:textId="116866E4" w:rsidR="003140E7" w:rsidRPr="00236BF9" w:rsidRDefault="003140E7" w:rsidP="003140E7">
            <w:pPr>
              <w:spacing w:before="100" w:after="100"/>
              <w:jc w:val="right"/>
              <w:rPr>
                <w:sz w:val="20"/>
                <w:szCs w:val="20"/>
              </w:rPr>
            </w:pPr>
            <w:r>
              <w:rPr>
                <w:rFonts w:eastAsia="Aptos" w:cs="Aptos"/>
                <w:color w:val="000000"/>
                <w:sz w:val="20"/>
                <w:szCs w:val="20"/>
              </w:rPr>
              <w:t>3.0</w:t>
            </w:r>
          </w:p>
        </w:tc>
        <w:tc>
          <w:tcPr>
            <w:tcW w:w="846" w:type="dxa"/>
            <w:tcBorders>
              <w:top w:val="nil"/>
              <w:left w:val="nil"/>
              <w:bottom w:val="nil"/>
              <w:right w:val="nil"/>
            </w:tcBorders>
          </w:tcPr>
          <w:p w14:paraId="6D282048" w14:textId="2E1F0E9C" w:rsidR="003140E7" w:rsidRPr="00236BF9" w:rsidRDefault="003140E7" w:rsidP="003140E7">
            <w:pPr>
              <w:spacing w:before="100" w:after="100"/>
              <w:jc w:val="right"/>
              <w:rPr>
                <w:sz w:val="20"/>
                <w:szCs w:val="20"/>
              </w:rPr>
            </w:pPr>
            <w:r>
              <w:rPr>
                <w:rFonts w:eastAsia="Aptos" w:cs="Aptos"/>
                <w:color w:val="000000"/>
                <w:sz w:val="20"/>
                <w:szCs w:val="20"/>
              </w:rPr>
              <w:t>3.4</w:t>
            </w:r>
          </w:p>
        </w:tc>
        <w:tc>
          <w:tcPr>
            <w:tcW w:w="847" w:type="dxa"/>
            <w:tcBorders>
              <w:top w:val="nil"/>
              <w:left w:val="nil"/>
              <w:bottom w:val="nil"/>
              <w:right w:val="nil"/>
            </w:tcBorders>
          </w:tcPr>
          <w:p w14:paraId="376B5E4C" w14:textId="47F2D084" w:rsidR="003140E7" w:rsidRPr="00236BF9" w:rsidRDefault="003140E7" w:rsidP="003140E7">
            <w:pPr>
              <w:spacing w:before="100" w:after="100"/>
              <w:jc w:val="right"/>
              <w:rPr>
                <w:sz w:val="20"/>
                <w:szCs w:val="20"/>
              </w:rPr>
            </w:pPr>
            <w:r>
              <w:rPr>
                <w:rFonts w:eastAsia="Aptos" w:cs="Aptos"/>
                <w:color w:val="000000"/>
                <w:sz w:val="20"/>
                <w:szCs w:val="20"/>
              </w:rPr>
              <w:t>3.5</w:t>
            </w:r>
          </w:p>
        </w:tc>
        <w:tc>
          <w:tcPr>
            <w:tcW w:w="846" w:type="dxa"/>
            <w:tcBorders>
              <w:top w:val="nil"/>
              <w:left w:val="nil"/>
              <w:bottom w:val="nil"/>
              <w:right w:val="nil"/>
            </w:tcBorders>
          </w:tcPr>
          <w:p w14:paraId="2D0D5211" w14:textId="0E44FB77" w:rsidR="003140E7" w:rsidRPr="00236BF9" w:rsidRDefault="003140E7" w:rsidP="003140E7">
            <w:pPr>
              <w:spacing w:before="100" w:after="100"/>
              <w:jc w:val="right"/>
              <w:rPr>
                <w:sz w:val="20"/>
                <w:szCs w:val="20"/>
              </w:rPr>
            </w:pPr>
            <w:r>
              <w:rPr>
                <w:rFonts w:eastAsia="Aptos" w:cs="Aptos"/>
                <w:color w:val="000000"/>
                <w:sz w:val="20"/>
                <w:szCs w:val="20"/>
              </w:rPr>
              <w:t>3.6</w:t>
            </w:r>
          </w:p>
        </w:tc>
        <w:tc>
          <w:tcPr>
            <w:tcW w:w="847" w:type="dxa"/>
            <w:tcBorders>
              <w:top w:val="nil"/>
              <w:left w:val="nil"/>
              <w:bottom w:val="nil"/>
              <w:right w:val="nil"/>
            </w:tcBorders>
          </w:tcPr>
          <w:p w14:paraId="73122273" w14:textId="4FFAA5BE" w:rsidR="003140E7" w:rsidRPr="00236BF9" w:rsidRDefault="003140E7" w:rsidP="003140E7">
            <w:pPr>
              <w:spacing w:before="100" w:after="100"/>
              <w:jc w:val="right"/>
              <w:rPr>
                <w:sz w:val="20"/>
                <w:szCs w:val="20"/>
              </w:rPr>
            </w:pPr>
            <w:r>
              <w:rPr>
                <w:rFonts w:eastAsia="Aptos" w:cs="Aptos"/>
                <w:color w:val="000000"/>
                <w:sz w:val="20"/>
                <w:szCs w:val="20"/>
              </w:rPr>
              <w:t>3.9</w:t>
            </w:r>
          </w:p>
        </w:tc>
        <w:tc>
          <w:tcPr>
            <w:tcW w:w="846" w:type="dxa"/>
            <w:tcBorders>
              <w:top w:val="nil"/>
              <w:left w:val="nil"/>
              <w:bottom w:val="nil"/>
              <w:right w:val="nil"/>
            </w:tcBorders>
          </w:tcPr>
          <w:p w14:paraId="19C09289" w14:textId="6596035F" w:rsidR="003140E7" w:rsidRPr="00236BF9" w:rsidRDefault="003140E7" w:rsidP="003140E7">
            <w:pPr>
              <w:spacing w:before="100" w:after="100"/>
              <w:jc w:val="right"/>
              <w:rPr>
                <w:sz w:val="20"/>
                <w:szCs w:val="20"/>
              </w:rPr>
            </w:pPr>
            <w:r>
              <w:rPr>
                <w:rFonts w:eastAsia="Aptos" w:cs="Aptos"/>
                <w:color w:val="000000"/>
                <w:sz w:val="20"/>
                <w:szCs w:val="20"/>
              </w:rPr>
              <w:t>3.9</w:t>
            </w:r>
          </w:p>
        </w:tc>
        <w:tc>
          <w:tcPr>
            <w:tcW w:w="847" w:type="dxa"/>
            <w:tcBorders>
              <w:top w:val="nil"/>
              <w:left w:val="nil"/>
              <w:bottom w:val="nil"/>
              <w:right w:val="nil"/>
            </w:tcBorders>
          </w:tcPr>
          <w:p w14:paraId="0BC255E2" w14:textId="01EFA042" w:rsidR="003140E7" w:rsidRPr="00236BF9" w:rsidRDefault="003140E7" w:rsidP="003140E7">
            <w:pPr>
              <w:spacing w:before="100" w:after="100"/>
              <w:jc w:val="right"/>
              <w:rPr>
                <w:sz w:val="20"/>
                <w:szCs w:val="20"/>
              </w:rPr>
            </w:pPr>
            <w:r>
              <w:rPr>
                <w:rFonts w:eastAsia="Aptos" w:cs="Aptos"/>
                <w:color w:val="000000"/>
                <w:sz w:val="20"/>
                <w:szCs w:val="20"/>
              </w:rPr>
              <w:t>3.9</w:t>
            </w:r>
          </w:p>
        </w:tc>
        <w:tc>
          <w:tcPr>
            <w:tcW w:w="846" w:type="dxa"/>
            <w:tcBorders>
              <w:top w:val="nil"/>
              <w:left w:val="nil"/>
              <w:bottom w:val="nil"/>
              <w:right w:val="nil"/>
            </w:tcBorders>
          </w:tcPr>
          <w:p w14:paraId="396576D9" w14:textId="653BC96A" w:rsidR="003140E7" w:rsidRPr="00236BF9" w:rsidRDefault="003140E7" w:rsidP="003140E7">
            <w:pPr>
              <w:spacing w:before="100" w:after="100"/>
              <w:jc w:val="right"/>
              <w:rPr>
                <w:sz w:val="20"/>
                <w:szCs w:val="20"/>
              </w:rPr>
            </w:pPr>
            <w:r>
              <w:rPr>
                <w:rFonts w:eastAsia="Aptos" w:cs="Aptos"/>
                <w:color w:val="000000"/>
                <w:sz w:val="20"/>
                <w:szCs w:val="20"/>
              </w:rPr>
              <w:t>3.9</w:t>
            </w:r>
          </w:p>
        </w:tc>
        <w:tc>
          <w:tcPr>
            <w:tcW w:w="847" w:type="dxa"/>
            <w:tcBorders>
              <w:top w:val="nil"/>
              <w:left w:val="nil"/>
              <w:bottom w:val="nil"/>
              <w:right w:val="nil"/>
            </w:tcBorders>
          </w:tcPr>
          <w:p w14:paraId="048D4212" w14:textId="0B1C3940" w:rsidR="003140E7" w:rsidRPr="00236BF9" w:rsidRDefault="003140E7" w:rsidP="003140E7">
            <w:pPr>
              <w:spacing w:before="100" w:after="100"/>
              <w:jc w:val="right"/>
              <w:rPr>
                <w:sz w:val="20"/>
                <w:szCs w:val="20"/>
              </w:rPr>
            </w:pPr>
            <w:r>
              <w:rPr>
                <w:rFonts w:eastAsia="Aptos" w:cs="Aptos"/>
                <w:color w:val="000000"/>
                <w:sz w:val="20"/>
                <w:szCs w:val="20"/>
              </w:rPr>
              <w:t>3.9</w:t>
            </w:r>
          </w:p>
        </w:tc>
        <w:tc>
          <w:tcPr>
            <w:tcW w:w="846" w:type="dxa"/>
            <w:tcBorders>
              <w:top w:val="nil"/>
              <w:left w:val="nil"/>
              <w:bottom w:val="nil"/>
              <w:right w:val="nil"/>
            </w:tcBorders>
          </w:tcPr>
          <w:p w14:paraId="3A2C5AD8" w14:textId="34097DC2" w:rsidR="003140E7" w:rsidRPr="00236BF9" w:rsidRDefault="003140E7" w:rsidP="003140E7">
            <w:pPr>
              <w:spacing w:before="100" w:after="100"/>
              <w:jc w:val="right"/>
              <w:rPr>
                <w:sz w:val="20"/>
                <w:szCs w:val="20"/>
              </w:rPr>
            </w:pPr>
            <w:r>
              <w:rPr>
                <w:rFonts w:eastAsia="Aptos" w:cs="Aptos"/>
                <w:color w:val="000000"/>
                <w:sz w:val="20"/>
                <w:szCs w:val="20"/>
              </w:rPr>
              <w:t>4.1</w:t>
            </w:r>
          </w:p>
        </w:tc>
        <w:tc>
          <w:tcPr>
            <w:tcW w:w="847" w:type="dxa"/>
            <w:tcBorders>
              <w:top w:val="nil"/>
              <w:left w:val="nil"/>
              <w:bottom w:val="nil"/>
            </w:tcBorders>
          </w:tcPr>
          <w:p w14:paraId="52A5F40C" w14:textId="0A04691F" w:rsidR="003140E7" w:rsidRPr="00236BF9" w:rsidRDefault="003140E7" w:rsidP="003140E7">
            <w:pPr>
              <w:spacing w:before="100" w:after="100"/>
              <w:jc w:val="right"/>
              <w:rPr>
                <w:sz w:val="20"/>
                <w:szCs w:val="20"/>
              </w:rPr>
            </w:pPr>
            <w:r>
              <w:rPr>
                <w:rFonts w:eastAsia="Aptos" w:cs="Aptos"/>
                <w:color w:val="000000"/>
                <w:sz w:val="20"/>
                <w:szCs w:val="20"/>
              </w:rPr>
              <w:t>4.1</w:t>
            </w:r>
          </w:p>
        </w:tc>
      </w:tr>
      <w:tr w:rsidR="003140E7" w14:paraId="7D324170" w14:textId="77777777" w:rsidTr="00236BF9">
        <w:trPr>
          <w:trHeight w:val="340"/>
        </w:trPr>
        <w:tc>
          <w:tcPr>
            <w:tcW w:w="1555" w:type="dxa"/>
            <w:tcBorders>
              <w:top w:val="nil"/>
              <w:bottom w:val="nil"/>
              <w:right w:val="nil"/>
            </w:tcBorders>
          </w:tcPr>
          <w:p w14:paraId="13C89DB1" w14:textId="77777777" w:rsidR="003140E7" w:rsidRPr="00236BF9" w:rsidRDefault="003140E7" w:rsidP="003140E7">
            <w:pPr>
              <w:spacing w:after="0"/>
              <w:rPr>
                <w:sz w:val="20"/>
                <w:szCs w:val="20"/>
              </w:rPr>
            </w:pPr>
          </w:p>
        </w:tc>
        <w:tc>
          <w:tcPr>
            <w:tcW w:w="1842" w:type="dxa"/>
            <w:tcBorders>
              <w:top w:val="nil"/>
              <w:left w:val="nil"/>
              <w:bottom w:val="nil"/>
              <w:right w:val="nil"/>
            </w:tcBorders>
          </w:tcPr>
          <w:p w14:paraId="12564181" w14:textId="77777777" w:rsidR="003140E7" w:rsidRPr="00236BF9" w:rsidRDefault="003140E7" w:rsidP="003140E7">
            <w:pPr>
              <w:spacing w:after="0"/>
              <w:rPr>
                <w:sz w:val="20"/>
                <w:szCs w:val="20"/>
              </w:rPr>
            </w:pPr>
            <w:r w:rsidRPr="00236BF9">
              <w:rPr>
                <w:sz w:val="20"/>
                <w:szCs w:val="20"/>
              </w:rPr>
              <w:t>Duration (years)</w:t>
            </w:r>
          </w:p>
        </w:tc>
        <w:tc>
          <w:tcPr>
            <w:tcW w:w="846" w:type="dxa"/>
            <w:tcBorders>
              <w:top w:val="nil"/>
              <w:left w:val="nil"/>
              <w:bottom w:val="nil"/>
              <w:right w:val="nil"/>
            </w:tcBorders>
          </w:tcPr>
          <w:p w14:paraId="121BC02B" w14:textId="11EE8B03" w:rsidR="003140E7" w:rsidRPr="00236BF9" w:rsidRDefault="003140E7" w:rsidP="003140E7">
            <w:pPr>
              <w:spacing w:before="100" w:after="100"/>
              <w:jc w:val="right"/>
              <w:rPr>
                <w:sz w:val="20"/>
                <w:szCs w:val="20"/>
              </w:rPr>
            </w:pPr>
            <w:r>
              <w:rPr>
                <w:rFonts w:eastAsia="Aptos" w:cs="Aptos"/>
                <w:color w:val="000000"/>
                <w:sz w:val="20"/>
                <w:szCs w:val="20"/>
              </w:rPr>
              <w:t>2.9</w:t>
            </w:r>
          </w:p>
        </w:tc>
        <w:tc>
          <w:tcPr>
            <w:tcW w:w="846" w:type="dxa"/>
            <w:tcBorders>
              <w:top w:val="nil"/>
              <w:left w:val="nil"/>
              <w:bottom w:val="nil"/>
              <w:right w:val="nil"/>
            </w:tcBorders>
          </w:tcPr>
          <w:p w14:paraId="4DA7DDFA" w14:textId="252C61F4" w:rsidR="003140E7" w:rsidRPr="00236BF9" w:rsidRDefault="003140E7" w:rsidP="003140E7">
            <w:pPr>
              <w:spacing w:before="100" w:after="100"/>
              <w:jc w:val="right"/>
              <w:rPr>
                <w:sz w:val="20"/>
                <w:szCs w:val="20"/>
              </w:rPr>
            </w:pPr>
            <w:r>
              <w:rPr>
                <w:rFonts w:eastAsia="Aptos" w:cs="Aptos"/>
                <w:color w:val="000000"/>
                <w:sz w:val="20"/>
                <w:szCs w:val="20"/>
              </w:rPr>
              <w:t>2.9</w:t>
            </w:r>
          </w:p>
        </w:tc>
        <w:tc>
          <w:tcPr>
            <w:tcW w:w="847" w:type="dxa"/>
            <w:tcBorders>
              <w:top w:val="nil"/>
              <w:left w:val="nil"/>
              <w:bottom w:val="nil"/>
              <w:right w:val="nil"/>
            </w:tcBorders>
          </w:tcPr>
          <w:p w14:paraId="3BFBAE0A" w14:textId="6D3FF5E4" w:rsidR="003140E7" w:rsidRPr="00236BF9" w:rsidRDefault="003140E7" w:rsidP="003140E7">
            <w:pPr>
              <w:spacing w:before="100" w:after="100"/>
              <w:jc w:val="right"/>
              <w:rPr>
                <w:sz w:val="20"/>
                <w:szCs w:val="20"/>
              </w:rPr>
            </w:pPr>
            <w:r>
              <w:rPr>
                <w:rFonts w:eastAsia="Aptos" w:cs="Aptos"/>
                <w:color w:val="000000"/>
                <w:sz w:val="20"/>
                <w:szCs w:val="20"/>
              </w:rPr>
              <w:t>2.8</w:t>
            </w:r>
          </w:p>
        </w:tc>
        <w:tc>
          <w:tcPr>
            <w:tcW w:w="846" w:type="dxa"/>
            <w:tcBorders>
              <w:top w:val="nil"/>
              <w:left w:val="nil"/>
              <w:bottom w:val="nil"/>
              <w:right w:val="nil"/>
            </w:tcBorders>
          </w:tcPr>
          <w:p w14:paraId="415096E4" w14:textId="78804B90" w:rsidR="003140E7" w:rsidRPr="00236BF9" w:rsidRDefault="003140E7" w:rsidP="003140E7">
            <w:pPr>
              <w:spacing w:before="100" w:after="100"/>
              <w:jc w:val="right"/>
              <w:rPr>
                <w:sz w:val="20"/>
                <w:szCs w:val="20"/>
              </w:rPr>
            </w:pPr>
            <w:r>
              <w:rPr>
                <w:rFonts w:eastAsia="Aptos" w:cs="Aptos"/>
                <w:color w:val="000000"/>
                <w:sz w:val="20"/>
                <w:szCs w:val="20"/>
              </w:rPr>
              <w:t>2.7</w:t>
            </w:r>
          </w:p>
        </w:tc>
        <w:tc>
          <w:tcPr>
            <w:tcW w:w="847" w:type="dxa"/>
            <w:tcBorders>
              <w:top w:val="nil"/>
              <w:left w:val="nil"/>
              <w:bottom w:val="nil"/>
              <w:right w:val="nil"/>
            </w:tcBorders>
          </w:tcPr>
          <w:p w14:paraId="4BB979D3" w14:textId="49363025" w:rsidR="003140E7" w:rsidRPr="00236BF9" w:rsidRDefault="003140E7" w:rsidP="003140E7">
            <w:pPr>
              <w:spacing w:before="100" w:after="100"/>
              <w:jc w:val="right"/>
              <w:rPr>
                <w:sz w:val="20"/>
                <w:szCs w:val="20"/>
              </w:rPr>
            </w:pPr>
            <w:r>
              <w:rPr>
                <w:rFonts w:eastAsia="Aptos" w:cs="Aptos"/>
                <w:color w:val="000000"/>
                <w:sz w:val="20"/>
                <w:szCs w:val="20"/>
              </w:rPr>
              <w:t>2.8</w:t>
            </w:r>
          </w:p>
        </w:tc>
        <w:tc>
          <w:tcPr>
            <w:tcW w:w="846" w:type="dxa"/>
            <w:tcBorders>
              <w:top w:val="nil"/>
              <w:left w:val="nil"/>
              <w:bottom w:val="nil"/>
              <w:right w:val="nil"/>
            </w:tcBorders>
          </w:tcPr>
          <w:p w14:paraId="25837B0E" w14:textId="076FBAB5" w:rsidR="003140E7" w:rsidRPr="00236BF9" w:rsidRDefault="003140E7" w:rsidP="003140E7">
            <w:pPr>
              <w:spacing w:before="100" w:after="100"/>
              <w:jc w:val="right"/>
              <w:rPr>
                <w:sz w:val="20"/>
                <w:szCs w:val="20"/>
              </w:rPr>
            </w:pPr>
            <w:r>
              <w:rPr>
                <w:rFonts w:eastAsia="Aptos" w:cs="Aptos"/>
                <w:color w:val="000000"/>
                <w:sz w:val="20"/>
                <w:szCs w:val="20"/>
              </w:rPr>
              <w:t>2.8</w:t>
            </w:r>
          </w:p>
        </w:tc>
        <w:tc>
          <w:tcPr>
            <w:tcW w:w="847" w:type="dxa"/>
            <w:tcBorders>
              <w:top w:val="nil"/>
              <w:left w:val="nil"/>
              <w:bottom w:val="nil"/>
              <w:right w:val="nil"/>
            </w:tcBorders>
          </w:tcPr>
          <w:p w14:paraId="4014950A" w14:textId="5DB551CC" w:rsidR="003140E7" w:rsidRPr="00236BF9" w:rsidRDefault="003140E7" w:rsidP="003140E7">
            <w:pPr>
              <w:spacing w:before="100" w:after="100"/>
              <w:jc w:val="right"/>
              <w:rPr>
                <w:sz w:val="20"/>
                <w:szCs w:val="20"/>
              </w:rPr>
            </w:pPr>
            <w:r>
              <w:rPr>
                <w:rFonts w:eastAsia="Aptos" w:cs="Aptos"/>
                <w:color w:val="000000"/>
                <w:sz w:val="20"/>
                <w:szCs w:val="20"/>
              </w:rPr>
              <w:t>2.9</w:t>
            </w:r>
          </w:p>
        </w:tc>
        <w:tc>
          <w:tcPr>
            <w:tcW w:w="846" w:type="dxa"/>
            <w:tcBorders>
              <w:top w:val="nil"/>
              <w:left w:val="nil"/>
              <w:bottom w:val="nil"/>
              <w:right w:val="nil"/>
            </w:tcBorders>
          </w:tcPr>
          <w:p w14:paraId="70A66903" w14:textId="470C3D3C" w:rsidR="003140E7" w:rsidRPr="00236BF9" w:rsidRDefault="003140E7" w:rsidP="003140E7">
            <w:pPr>
              <w:spacing w:before="100" w:after="100"/>
              <w:jc w:val="right"/>
              <w:rPr>
                <w:sz w:val="20"/>
                <w:szCs w:val="20"/>
              </w:rPr>
            </w:pPr>
            <w:r>
              <w:rPr>
                <w:rFonts w:eastAsia="Aptos" w:cs="Aptos"/>
                <w:color w:val="000000"/>
                <w:sz w:val="20"/>
                <w:szCs w:val="20"/>
              </w:rPr>
              <w:t>2.9</w:t>
            </w:r>
          </w:p>
        </w:tc>
        <w:tc>
          <w:tcPr>
            <w:tcW w:w="847" w:type="dxa"/>
            <w:tcBorders>
              <w:top w:val="nil"/>
              <w:left w:val="nil"/>
              <w:bottom w:val="nil"/>
              <w:right w:val="nil"/>
            </w:tcBorders>
          </w:tcPr>
          <w:p w14:paraId="3B1783C3" w14:textId="60E3A671" w:rsidR="003140E7" w:rsidRPr="00236BF9" w:rsidRDefault="003140E7" w:rsidP="003140E7">
            <w:pPr>
              <w:spacing w:before="100" w:after="100"/>
              <w:jc w:val="right"/>
              <w:rPr>
                <w:sz w:val="20"/>
                <w:szCs w:val="20"/>
              </w:rPr>
            </w:pPr>
            <w:r>
              <w:rPr>
                <w:rFonts w:eastAsia="Aptos" w:cs="Aptos"/>
                <w:color w:val="000000"/>
                <w:sz w:val="20"/>
                <w:szCs w:val="20"/>
              </w:rPr>
              <w:t>2.9</w:t>
            </w:r>
          </w:p>
        </w:tc>
        <w:tc>
          <w:tcPr>
            <w:tcW w:w="846" w:type="dxa"/>
            <w:tcBorders>
              <w:top w:val="nil"/>
              <w:left w:val="nil"/>
              <w:bottom w:val="nil"/>
              <w:right w:val="nil"/>
            </w:tcBorders>
          </w:tcPr>
          <w:p w14:paraId="1026AA6E" w14:textId="41AAD667" w:rsidR="003140E7" w:rsidRPr="00236BF9" w:rsidRDefault="003140E7" w:rsidP="003140E7">
            <w:pPr>
              <w:spacing w:before="100" w:after="100"/>
              <w:jc w:val="right"/>
              <w:rPr>
                <w:sz w:val="20"/>
                <w:szCs w:val="20"/>
              </w:rPr>
            </w:pPr>
            <w:r>
              <w:rPr>
                <w:rFonts w:eastAsia="Aptos" w:cs="Aptos"/>
                <w:color w:val="000000"/>
                <w:sz w:val="20"/>
                <w:szCs w:val="20"/>
              </w:rPr>
              <w:t>3.0</w:t>
            </w:r>
          </w:p>
        </w:tc>
        <w:tc>
          <w:tcPr>
            <w:tcW w:w="847" w:type="dxa"/>
            <w:tcBorders>
              <w:top w:val="nil"/>
              <w:left w:val="nil"/>
              <w:bottom w:val="nil"/>
              <w:right w:val="nil"/>
            </w:tcBorders>
          </w:tcPr>
          <w:p w14:paraId="36650897" w14:textId="54CD1142" w:rsidR="003140E7" w:rsidRPr="00236BF9" w:rsidRDefault="003140E7" w:rsidP="003140E7">
            <w:pPr>
              <w:spacing w:before="100" w:after="100"/>
              <w:jc w:val="right"/>
              <w:rPr>
                <w:sz w:val="20"/>
                <w:szCs w:val="20"/>
              </w:rPr>
            </w:pPr>
            <w:r>
              <w:rPr>
                <w:rFonts w:eastAsia="Aptos" w:cs="Aptos"/>
                <w:color w:val="000000"/>
                <w:sz w:val="20"/>
                <w:szCs w:val="20"/>
              </w:rPr>
              <w:t>3.0</w:t>
            </w:r>
          </w:p>
        </w:tc>
        <w:tc>
          <w:tcPr>
            <w:tcW w:w="846" w:type="dxa"/>
            <w:tcBorders>
              <w:top w:val="nil"/>
              <w:left w:val="nil"/>
              <w:bottom w:val="nil"/>
              <w:right w:val="nil"/>
            </w:tcBorders>
          </w:tcPr>
          <w:p w14:paraId="5D075F65" w14:textId="6B2A4DF8" w:rsidR="003140E7" w:rsidRPr="00236BF9" w:rsidRDefault="003140E7" w:rsidP="003140E7">
            <w:pPr>
              <w:spacing w:before="100" w:after="100"/>
              <w:jc w:val="right"/>
              <w:rPr>
                <w:sz w:val="20"/>
                <w:szCs w:val="20"/>
              </w:rPr>
            </w:pPr>
            <w:r>
              <w:rPr>
                <w:rFonts w:eastAsia="Aptos" w:cs="Aptos"/>
                <w:color w:val="000000"/>
                <w:sz w:val="20"/>
                <w:szCs w:val="20"/>
              </w:rPr>
              <w:t>2.9</w:t>
            </w:r>
          </w:p>
        </w:tc>
        <w:tc>
          <w:tcPr>
            <w:tcW w:w="847" w:type="dxa"/>
            <w:tcBorders>
              <w:top w:val="nil"/>
              <w:left w:val="nil"/>
              <w:bottom w:val="nil"/>
            </w:tcBorders>
          </w:tcPr>
          <w:p w14:paraId="7EE39E06" w14:textId="66418AD9" w:rsidR="003140E7" w:rsidRPr="00236BF9" w:rsidRDefault="003140E7" w:rsidP="003140E7">
            <w:pPr>
              <w:spacing w:before="100" w:after="100"/>
              <w:jc w:val="right"/>
              <w:rPr>
                <w:sz w:val="20"/>
                <w:szCs w:val="20"/>
              </w:rPr>
            </w:pPr>
            <w:r>
              <w:rPr>
                <w:rFonts w:eastAsia="Aptos" w:cs="Aptos"/>
                <w:color w:val="000000"/>
                <w:sz w:val="20"/>
                <w:szCs w:val="20"/>
              </w:rPr>
              <w:t>3.0</w:t>
            </w:r>
          </w:p>
        </w:tc>
      </w:tr>
      <w:tr w:rsidR="003140E7" w14:paraId="46D5584B" w14:textId="77777777" w:rsidTr="00236BF9">
        <w:trPr>
          <w:trHeight w:val="340"/>
        </w:trPr>
        <w:tc>
          <w:tcPr>
            <w:tcW w:w="1555" w:type="dxa"/>
            <w:tcBorders>
              <w:top w:val="nil"/>
              <w:bottom w:val="single" w:sz="4" w:space="0" w:color="auto"/>
              <w:right w:val="nil"/>
            </w:tcBorders>
          </w:tcPr>
          <w:p w14:paraId="0C05703C" w14:textId="77777777" w:rsidR="003140E7" w:rsidRPr="00236BF9" w:rsidRDefault="003140E7" w:rsidP="003140E7">
            <w:pPr>
              <w:spacing w:after="0"/>
              <w:rPr>
                <w:sz w:val="20"/>
                <w:szCs w:val="20"/>
              </w:rPr>
            </w:pPr>
          </w:p>
        </w:tc>
        <w:tc>
          <w:tcPr>
            <w:tcW w:w="1842" w:type="dxa"/>
            <w:tcBorders>
              <w:top w:val="nil"/>
              <w:left w:val="nil"/>
              <w:bottom w:val="single" w:sz="4" w:space="0" w:color="auto"/>
              <w:right w:val="nil"/>
            </w:tcBorders>
          </w:tcPr>
          <w:p w14:paraId="47AF5BBA" w14:textId="77777777" w:rsidR="003140E7" w:rsidRPr="00236BF9" w:rsidRDefault="003140E7" w:rsidP="003140E7">
            <w:pPr>
              <w:spacing w:after="0"/>
              <w:rPr>
                <w:sz w:val="20"/>
                <w:szCs w:val="20"/>
              </w:rPr>
            </w:pPr>
            <w:r w:rsidRPr="00236BF9">
              <w:rPr>
                <w:sz w:val="20"/>
                <w:szCs w:val="20"/>
              </w:rPr>
              <w:t>Employees (‘000)</w:t>
            </w:r>
          </w:p>
        </w:tc>
        <w:tc>
          <w:tcPr>
            <w:tcW w:w="846" w:type="dxa"/>
            <w:tcBorders>
              <w:top w:val="nil"/>
              <w:left w:val="nil"/>
              <w:bottom w:val="single" w:sz="4" w:space="0" w:color="auto"/>
              <w:right w:val="nil"/>
            </w:tcBorders>
          </w:tcPr>
          <w:p w14:paraId="2D5ED5AC" w14:textId="0757B455" w:rsidR="003140E7" w:rsidRPr="00236BF9" w:rsidRDefault="003140E7" w:rsidP="003140E7">
            <w:pPr>
              <w:spacing w:before="100" w:after="100"/>
              <w:jc w:val="right"/>
              <w:rPr>
                <w:sz w:val="20"/>
                <w:szCs w:val="20"/>
              </w:rPr>
            </w:pPr>
            <w:r>
              <w:rPr>
                <w:rFonts w:eastAsia="Aptos" w:cs="Aptos"/>
                <w:color w:val="000000"/>
                <w:sz w:val="20"/>
                <w:szCs w:val="20"/>
              </w:rPr>
              <w:t>598.8</w:t>
            </w:r>
          </w:p>
        </w:tc>
        <w:tc>
          <w:tcPr>
            <w:tcW w:w="846" w:type="dxa"/>
            <w:tcBorders>
              <w:top w:val="nil"/>
              <w:left w:val="nil"/>
              <w:bottom w:val="single" w:sz="4" w:space="0" w:color="auto"/>
              <w:right w:val="nil"/>
            </w:tcBorders>
          </w:tcPr>
          <w:p w14:paraId="2A37FEED" w14:textId="32B69BF1" w:rsidR="003140E7" w:rsidRPr="00236BF9" w:rsidRDefault="003140E7" w:rsidP="003140E7">
            <w:pPr>
              <w:spacing w:before="100" w:after="100"/>
              <w:jc w:val="right"/>
              <w:rPr>
                <w:sz w:val="20"/>
                <w:szCs w:val="20"/>
              </w:rPr>
            </w:pPr>
            <w:r>
              <w:rPr>
                <w:rFonts w:eastAsia="Aptos" w:cs="Aptos"/>
                <w:color w:val="000000"/>
                <w:sz w:val="20"/>
                <w:szCs w:val="20"/>
              </w:rPr>
              <w:t>648.8</w:t>
            </w:r>
          </w:p>
        </w:tc>
        <w:tc>
          <w:tcPr>
            <w:tcW w:w="847" w:type="dxa"/>
            <w:tcBorders>
              <w:top w:val="nil"/>
              <w:left w:val="nil"/>
              <w:bottom w:val="single" w:sz="4" w:space="0" w:color="auto"/>
              <w:right w:val="nil"/>
            </w:tcBorders>
          </w:tcPr>
          <w:p w14:paraId="413BA2F6" w14:textId="49C92D74" w:rsidR="003140E7" w:rsidRPr="00236BF9" w:rsidRDefault="003140E7" w:rsidP="003140E7">
            <w:pPr>
              <w:spacing w:before="100" w:after="100"/>
              <w:jc w:val="right"/>
              <w:rPr>
                <w:sz w:val="20"/>
                <w:szCs w:val="20"/>
              </w:rPr>
            </w:pPr>
            <w:r>
              <w:rPr>
                <w:rFonts w:eastAsia="Aptos" w:cs="Aptos"/>
                <w:color w:val="000000"/>
                <w:sz w:val="20"/>
                <w:szCs w:val="20"/>
              </w:rPr>
              <w:t>685.4</w:t>
            </w:r>
          </w:p>
        </w:tc>
        <w:tc>
          <w:tcPr>
            <w:tcW w:w="846" w:type="dxa"/>
            <w:tcBorders>
              <w:top w:val="nil"/>
              <w:left w:val="nil"/>
              <w:bottom w:val="single" w:sz="4" w:space="0" w:color="auto"/>
              <w:right w:val="nil"/>
            </w:tcBorders>
          </w:tcPr>
          <w:p w14:paraId="27E7A18B" w14:textId="6CDFCBCB" w:rsidR="003140E7" w:rsidRPr="00236BF9" w:rsidRDefault="003140E7" w:rsidP="003140E7">
            <w:pPr>
              <w:spacing w:before="100" w:after="100"/>
              <w:jc w:val="right"/>
              <w:rPr>
                <w:sz w:val="20"/>
                <w:szCs w:val="20"/>
              </w:rPr>
            </w:pPr>
            <w:r>
              <w:rPr>
                <w:rFonts w:eastAsia="Aptos" w:cs="Aptos"/>
                <w:color w:val="000000"/>
                <w:sz w:val="20"/>
                <w:szCs w:val="20"/>
              </w:rPr>
              <w:t>743.0</w:t>
            </w:r>
          </w:p>
        </w:tc>
        <w:tc>
          <w:tcPr>
            <w:tcW w:w="847" w:type="dxa"/>
            <w:tcBorders>
              <w:top w:val="nil"/>
              <w:left w:val="nil"/>
              <w:bottom w:val="single" w:sz="4" w:space="0" w:color="auto"/>
              <w:right w:val="nil"/>
            </w:tcBorders>
          </w:tcPr>
          <w:p w14:paraId="7C2D13BB" w14:textId="3EE1CD43" w:rsidR="003140E7" w:rsidRPr="00236BF9" w:rsidRDefault="003140E7" w:rsidP="003140E7">
            <w:pPr>
              <w:spacing w:before="100" w:after="100"/>
              <w:jc w:val="right"/>
              <w:rPr>
                <w:sz w:val="20"/>
                <w:szCs w:val="20"/>
              </w:rPr>
            </w:pPr>
            <w:r>
              <w:rPr>
                <w:rFonts w:eastAsia="Aptos" w:cs="Aptos"/>
                <w:color w:val="000000"/>
                <w:sz w:val="20"/>
                <w:szCs w:val="20"/>
              </w:rPr>
              <w:t>779.5</w:t>
            </w:r>
          </w:p>
        </w:tc>
        <w:tc>
          <w:tcPr>
            <w:tcW w:w="846" w:type="dxa"/>
            <w:tcBorders>
              <w:top w:val="nil"/>
              <w:left w:val="nil"/>
              <w:bottom w:val="single" w:sz="4" w:space="0" w:color="auto"/>
              <w:right w:val="nil"/>
            </w:tcBorders>
          </w:tcPr>
          <w:p w14:paraId="685ADCA6" w14:textId="645A6740" w:rsidR="003140E7" w:rsidRPr="00236BF9" w:rsidRDefault="003140E7" w:rsidP="003140E7">
            <w:pPr>
              <w:spacing w:before="100" w:after="100"/>
              <w:jc w:val="right"/>
              <w:rPr>
                <w:sz w:val="20"/>
                <w:szCs w:val="20"/>
              </w:rPr>
            </w:pPr>
            <w:r>
              <w:rPr>
                <w:rFonts w:eastAsia="Aptos" w:cs="Aptos"/>
                <w:color w:val="000000"/>
                <w:sz w:val="20"/>
                <w:szCs w:val="20"/>
              </w:rPr>
              <w:t>850.3</w:t>
            </w:r>
          </w:p>
        </w:tc>
        <w:tc>
          <w:tcPr>
            <w:tcW w:w="847" w:type="dxa"/>
            <w:tcBorders>
              <w:top w:val="nil"/>
              <w:left w:val="nil"/>
              <w:bottom w:val="single" w:sz="4" w:space="0" w:color="auto"/>
              <w:right w:val="nil"/>
            </w:tcBorders>
          </w:tcPr>
          <w:p w14:paraId="00CFC5EB" w14:textId="100FEEE8" w:rsidR="003140E7" w:rsidRPr="00236BF9" w:rsidRDefault="003140E7" w:rsidP="003140E7">
            <w:pPr>
              <w:spacing w:before="100" w:after="100"/>
              <w:jc w:val="right"/>
              <w:rPr>
                <w:sz w:val="20"/>
                <w:szCs w:val="20"/>
              </w:rPr>
            </w:pPr>
            <w:r>
              <w:rPr>
                <w:rFonts w:eastAsia="Aptos" w:cs="Aptos"/>
                <w:color w:val="000000"/>
                <w:sz w:val="20"/>
                <w:szCs w:val="20"/>
              </w:rPr>
              <w:t>943.3</w:t>
            </w:r>
          </w:p>
        </w:tc>
        <w:tc>
          <w:tcPr>
            <w:tcW w:w="846" w:type="dxa"/>
            <w:tcBorders>
              <w:top w:val="nil"/>
              <w:left w:val="nil"/>
              <w:bottom w:val="single" w:sz="4" w:space="0" w:color="auto"/>
              <w:right w:val="nil"/>
            </w:tcBorders>
          </w:tcPr>
          <w:p w14:paraId="3DE87448" w14:textId="3B960BF3" w:rsidR="003140E7" w:rsidRPr="00236BF9" w:rsidRDefault="003140E7" w:rsidP="003140E7">
            <w:pPr>
              <w:spacing w:before="100" w:after="100"/>
              <w:jc w:val="right"/>
              <w:rPr>
                <w:sz w:val="20"/>
                <w:szCs w:val="20"/>
              </w:rPr>
            </w:pPr>
            <w:r>
              <w:rPr>
                <w:rFonts w:eastAsia="Aptos" w:cs="Aptos"/>
                <w:color w:val="000000"/>
                <w:sz w:val="20"/>
                <w:szCs w:val="20"/>
              </w:rPr>
              <w:t>946.8</w:t>
            </w:r>
          </w:p>
        </w:tc>
        <w:tc>
          <w:tcPr>
            <w:tcW w:w="847" w:type="dxa"/>
            <w:tcBorders>
              <w:top w:val="nil"/>
              <w:left w:val="nil"/>
              <w:bottom w:val="single" w:sz="4" w:space="0" w:color="auto"/>
              <w:right w:val="nil"/>
            </w:tcBorders>
          </w:tcPr>
          <w:p w14:paraId="19C1B292" w14:textId="18752C2D" w:rsidR="003140E7" w:rsidRPr="00236BF9" w:rsidRDefault="003140E7" w:rsidP="003140E7">
            <w:pPr>
              <w:spacing w:before="100" w:after="100"/>
              <w:jc w:val="right"/>
              <w:rPr>
                <w:sz w:val="20"/>
                <w:szCs w:val="20"/>
              </w:rPr>
            </w:pPr>
            <w:r>
              <w:rPr>
                <w:rFonts w:eastAsia="Aptos" w:cs="Aptos"/>
                <w:color w:val="000000"/>
                <w:sz w:val="20"/>
                <w:szCs w:val="20"/>
              </w:rPr>
              <w:t>975.3</w:t>
            </w:r>
          </w:p>
        </w:tc>
        <w:tc>
          <w:tcPr>
            <w:tcW w:w="846" w:type="dxa"/>
            <w:tcBorders>
              <w:top w:val="nil"/>
              <w:left w:val="nil"/>
              <w:bottom w:val="single" w:sz="4" w:space="0" w:color="auto"/>
              <w:right w:val="nil"/>
            </w:tcBorders>
          </w:tcPr>
          <w:p w14:paraId="36EC43C3" w14:textId="51F000AA" w:rsidR="003140E7" w:rsidRPr="00236BF9" w:rsidRDefault="003140E7" w:rsidP="003140E7">
            <w:pPr>
              <w:spacing w:before="100" w:after="100"/>
              <w:jc w:val="right"/>
              <w:rPr>
                <w:sz w:val="20"/>
                <w:szCs w:val="20"/>
              </w:rPr>
            </w:pPr>
            <w:r>
              <w:rPr>
                <w:rFonts w:eastAsia="Aptos" w:cs="Aptos"/>
                <w:color w:val="000000"/>
                <w:sz w:val="20"/>
                <w:szCs w:val="20"/>
              </w:rPr>
              <w:t>876.8</w:t>
            </w:r>
          </w:p>
        </w:tc>
        <w:tc>
          <w:tcPr>
            <w:tcW w:w="847" w:type="dxa"/>
            <w:tcBorders>
              <w:top w:val="nil"/>
              <w:left w:val="nil"/>
              <w:bottom w:val="single" w:sz="4" w:space="0" w:color="auto"/>
              <w:right w:val="nil"/>
            </w:tcBorders>
          </w:tcPr>
          <w:p w14:paraId="20F05693" w14:textId="5A1BF5FB" w:rsidR="003140E7" w:rsidRPr="00236BF9" w:rsidRDefault="003140E7" w:rsidP="003140E7">
            <w:pPr>
              <w:spacing w:before="100" w:after="100"/>
              <w:jc w:val="right"/>
              <w:rPr>
                <w:sz w:val="20"/>
                <w:szCs w:val="20"/>
              </w:rPr>
            </w:pPr>
            <w:r>
              <w:rPr>
                <w:rFonts w:eastAsia="Aptos" w:cs="Aptos"/>
                <w:color w:val="000000"/>
                <w:sz w:val="20"/>
                <w:szCs w:val="20"/>
              </w:rPr>
              <w:t>865.6</w:t>
            </w:r>
          </w:p>
        </w:tc>
        <w:tc>
          <w:tcPr>
            <w:tcW w:w="846" w:type="dxa"/>
            <w:tcBorders>
              <w:top w:val="nil"/>
              <w:left w:val="nil"/>
              <w:bottom w:val="single" w:sz="4" w:space="0" w:color="auto"/>
              <w:right w:val="nil"/>
            </w:tcBorders>
          </w:tcPr>
          <w:p w14:paraId="3F360ADC" w14:textId="50FE22C5" w:rsidR="003140E7" w:rsidRPr="00236BF9" w:rsidRDefault="003140E7" w:rsidP="003140E7">
            <w:pPr>
              <w:spacing w:before="100" w:after="100"/>
              <w:jc w:val="right"/>
              <w:rPr>
                <w:sz w:val="20"/>
                <w:szCs w:val="20"/>
              </w:rPr>
            </w:pPr>
            <w:r>
              <w:rPr>
                <w:rFonts w:eastAsia="Aptos" w:cs="Aptos"/>
                <w:color w:val="000000"/>
                <w:sz w:val="20"/>
                <w:szCs w:val="20"/>
              </w:rPr>
              <w:t>753.6</w:t>
            </w:r>
          </w:p>
        </w:tc>
        <w:tc>
          <w:tcPr>
            <w:tcW w:w="847" w:type="dxa"/>
            <w:tcBorders>
              <w:top w:val="nil"/>
              <w:left w:val="nil"/>
              <w:bottom w:val="single" w:sz="4" w:space="0" w:color="auto"/>
            </w:tcBorders>
          </w:tcPr>
          <w:p w14:paraId="174B8260" w14:textId="7B7896B2" w:rsidR="003140E7" w:rsidRPr="00236BF9" w:rsidRDefault="003140E7" w:rsidP="003140E7">
            <w:pPr>
              <w:spacing w:before="100" w:after="100"/>
              <w:jc w:val="right"/>
              <w:rPr>
                <w:sz w:val="20"/>
                <w:szCs w:val="20"/>
              </w:rPr>
            </w:pPr>
            <w:r>
              <w:rPr>
                <w:rFonts w:eastAsia="Aptos" w:cs="Aptos"/>
                <w:color w:val="000000"/>
                <w:sz w:val="20"/>
                <w:szCs w:val="20"/>
              </w:rPr>
              <w:t>678.8</w:t>
            </w:r>
          </w:p>
        </w:tc>
      </w:tr>
      <w:tr w:rsidR="003140E7" w14:paraId="38EBCDC3" w14:textId="77777777" w:rsidTr="00236BF9">
        <w:trPr>
          <w:trHeight w:val="340"/>
        </w:trPr>
        <w:tc>
          <w:tcPr>
            <w:tcW w:w="1555" w:type="dxa"/>
            <w:tcBorders>
              <w:top w:val="single" w:sz="4" w:space="0" w:color="auto"/>
              <w:bottom w:val="nil"/>
              <w:right w:val="nil"/>
            </w:tcBorders>
          </w:tcPr>
          <w:p w14:paraId="01A910AA" w14:textId="77777777" w:rsidR="003140E7" w:rsidRPr="00236BF9" w:rsidRDefault="003140E7" w:rsidP="003140E7">
            <w:pPr>
              <w:spacing w:after="0"/>
              <w:rPr>
                <w:sz w:val="20"/>
                <w:szCs w:val="20"/>
              </w:rPr>
            </w:pPr>
            <w:r w:rsidRPr="00236BF9">
              <w:rPr>
                <w:sz w:val="20"/>
                <w:szCs w:val="20"/>
              </w:rPr>
              <w:t>Private sector</w:t>
            </w:r>
          </w:p>
        </w:tc>
        <w:tc>
          <w:tcPr>
            <w:tcW w:w="1842" w:type="dxa"/>
            <w:tcBorders>
              <w:top w:val="single" w:sz="4" w:space="0" w:color="auto"/>
              <w:left w:val="nil"/>
              <w:bottom w:val="nil"/>
              <w:right w:val="nil"/>
            </w:tcBorders>
          </w:tcPr>
          <w:p w14:paraId="4DF0EDF3" w14:textId="77777777" w:rsidR="003140E7" w:rsidRPr="00236BF9" w:rsidRDefault="003140E7" w:rsidP="003140E7">
            <w:pPr>
              <w:spacing w:after="0"/>
              <w:rPr>
                <w:sz w:val="20"/>
                <w:szCs w:val="20"/>
              </w:rPr>
            </w:pPr>
            <w:r w:rsidRPr="00236BF9">
              <w:rPr>
                <w:sz w:val="20"/>
                <w:szCs w:val="20"/>
              </w:rPr>
              <w:t>Agreements</w:t>
            </w:r>
          </w:p>
        </w:tc>
        <w:tc>
          <w:tcPr>
            <w:tcW w:w="846" w:type="dxa"/>
            <w:tcBorders>
              <w:top w:val="single" w:sz="4" w:space="0" w:color="auto"/>
              <w:left w:val="nil"/>
              <w:bottom w:val="nil"/>
              <w:right w:val="nil"/>
            </w:tcBorders>
          </w:tcPr>
          <w:p w14:paraId="2EE552DB" w14:textId="4AADC3DF" w:rsidR="003140E7" w:rsidRPr="00236BF9" w:rsidRDefault="003140E7" w:rsidP="003140E7">
            <w:pPr>
              <w:spacing w:before="100" w:after="100"/>
              <w:jc w:val="right"/>
              <w:rPr>
                <w:sz w:val="20"/>
                <w:szCs w:val="20"/>
              </w:rPr>
            </w:pPr>
            <w:r>
              <w:rPr>
                <w:rFonts w:eastAsia="Aptos" w:cs="Aptos"/>
                <w:color w:val="000000"/>
                <w:sz w:val="20"/>
                <w:szCs w:val="20"/>
              </w:rPr>
              <w:t>10,853</w:t>
            </w:r>
          </w:p>
        </w:tc>
        <w:tc>
          <w:tcPr>
            <w:tcW w:w="846" w:type="dxa"/>
            <w:tcBorders>
              <w:top w:val="single" w:sz="4" w:space="0" w:color="auto"/>
              <w:left w:val="nil"/>
              <w:bottom w:val="nil"/>
              <w:right w:val="nil"/>
            </w:tcBorders>
          </w:tcPr>
          <w:p w14:paraId="2EA856C1" w14:textId="22893F46" w:rsidR="003140E7" w:rsidRPr="00236BF9" w:rsidRDefault="003140E7" w:rsidP="003140E7">
            <w:pPr>
              <w:spacing w:before="100" w:after="100"/>
              <w:jc w:val="right"/>
              <w:rPr>
                <w:sz w:val="20"/>
                <w:szCs w:val="20"/>
              </w:rPr>
            </w:pPr>
            <w:r>
              <w:rPr>
                <w:rFonts w:eastAsia="Aptos" w:cs="Aptos"/>
                <w:color w:val="000000"/>
                <w:sz w:val="20"/>
                <w:szCs w:val="20"/>
              </w:rPr>
              <w:t>9,484</w:t>
            </w:r>
          </w:p>
        </w:tc>
        <w:tc>
          <w:tcPr>
            <w:tcW w:w="847" w:type="dxa"/>
            <w:tcBorders>
              <w:top w:val="single" w:sz="4" w:space="0" w:color="auto"/>
              <w:left w:val="nil"/>
              <w:bottom w:val="nil"/>
              <w:right w:val="nil"/>
            </w:tcBorders>
          </w:tcPr>
          <w:p w14:paraId="0B14F0A0" w14:textId="45E19E45" w:rsidR="003140E7" w:rsidRPr="00236BF9" w:rsidRDefault="003140E7" w:rsidP="003140E7">
            <w:pPr>
              <w:spacing w:before="100" w:after="100"/>
              <w:jc w:val="right"/>
              <w:rPr>
                <w:sz w:val="20"/>
                <w:szCs w:val="20"/>
              </w:rPr>
            </w:pPr>
            <w:r>
              <w:rPr>
                <w:rFonts w:eastAsia="Aptos" w:cs="Aptos"/>
                <w:color w:val="000000"/>
                <w:sz w:val="20"/>
                <w:szCs w:val="20"/>
              </w:rPr>
              <w:t>9,835</w:t>
            </w:r>
          </w:p>
        </w:tc>
        <w:tc>
          <w:tcPr>
            <w:tcW w:w="846" w:type="dxa"/>
            <w:tcBorders>
              <w:top w:val="single" w:sz="4" w:space="0" w:color="auto"/>
              <w:left w:val="nil"/>
              <w:bottom w:val="nil"/>
              <w:right w:val="nil"/>
            </w:tcBorders>
          </w:tcPr>
          <w:p w14:paraId="3D5FDAAE" w14:textId="609A2DF2" w:rsidR="003140E7" w:rsidRPr="00236BF9" w:rsidRDefault="003140E7" w:rsidP="003140E7">
            <w:pPr>
              <w:spacing w:before="100" w:after="100"/>
              <w:jc w:val="right"/>
              <w:rPr>
                <w:sz w:val="20"/>
                <w:szCs w:val="20"/>
              </w:rPr>
            </w:pPr>
            <w:r>
              <w:rPr>
                <w:rFonts w:eastAsia="Aptos" w:cs="Aptos"/>
                <w:color w:val="000000"/>
                <w:sz w:val="20"/>
                <w:szCs w:val="20"/>
              </w:rPr>
              <w:t>9,322</w:t>
            </w:r>
          </w:p>
        </w:tc>
        <w:tc>
          <w:tcPr>
            <w:tcW w:w="847" w:type="dxa"/>
            <w:tcBorders>
              <w:top w:val="single" w:sz="4" w:space="0" w:color="auto"/>
              <w:left w:val="nil"/>
              <w:bottom w:val="nil"/>
              <w:right w:val="nil"/>
            </w:tcBorders>
          </w:tcPr>
          <w:p w14:paraId="215513AA" w14:textId="778C6AAA" w:rsidR="003140E7" w:rsidRPr="00236BF9" w:rsidRDefault="003140E7" w:rsidP="003140E7">
            <w:pPr>
              <w:spacing w:before="100" w:after="100"/>
              <w:jc w:val="right"/>
              <w:rPr>
                <w:sz w:val="20"/>
                <w:szCs w:val="20"/>
              </w:rPr>
            </w:pPr>
            <w:r>
              <w:rPr>
                <w:rFonts w:eastAsia="Aptos" w:cs="Aptos"/>
                <w:color w:val="000000"/>
                <w:sz w:val="20"/>
                <w:szCs w:val="20"/>
              </w:rPr>
              <w:t>9,869</w:t>
            </w:r>
          </w:p>
        </w:tc>
        <w:tc>
          <w:tcPr>
            <w:tcW w:w="846" w:type="dxa"/>
            <w:tcBorders>
              <w:top w:val="single" w:sz="4" w:space="0" w:color="auto"/>
              <w:left w:val="nil"/>
              <w:bottom w:val="nil"/>
              <w:right w:val="nil"/>
            </w:tcBorders>
          </w:tcPr>
          <w:p w14:paraId="57E01B0D" w14:textId="7B37F69C" w:rsidR="003140E7" w:rsidRPr="00236BF9" w:rsidRDefault="003140E7" w:rsidP="003140E7">
            <w:pPr>
              <w:spacing w:before="100" w:after="100"/>
              <w:jc w:val="right"/>
              <w:rPr>
                <w:sz w:val="20"/>
                <w:szCs w:val="20"/>
              </w:rPr>
            </w:pPr>
            <w:r>
              <w:rPr>
                <w:rFonts w:eastAsia="Aptos" w:cs="Aptos"/>
                <w:color w:val="000000"/>
                <w:sz w:val="20"/>
                <w:szCs w:val="20"/>
              </w:rPr>
              <w:t>9,617</w:t>
            </w:r>
          </w:p>
        </w:tc>
        <w:tc>
          <w:tcPr>
            <w:tcW w:w="847" w:type="dxa"/>
            <w:tcBorders>
              <w:top w:val="single" w:sz="4" w:space="0" w:color="auto"/>
              <w:left w:val="nil"/>
              <w:bottom w:val="nil"/>
              <w:right w:val="nil"/>
            </w:tcBorders>
          </w:tcPr>
          <w:p w14:paraId="4B7AA7B3" w14:textId="4E4CEE0E" w:rsidR="003140E7" w:rsidRPr="00236BF9" w:rsidRDefault="003140E7" w:rsidP="003140E7">
            <w:pPr>
              <w:spacing w:before="100" w:after="100"/>
              <w:jc w:val="right"/>
              <w:rPr>
                <w:sz w:val="20"/>
                <w:szCs w:val="20"/>
              </w:rPr>
            </w:pPr>
            <w:r>
              <w:rPr>
                <w:rFonts w:eastAsia="Aptos" w:cs="Aptos"/>
                <w:color w:val="000000"/>
                <w:sz w:val="20"/>
                <w:szCs w:val="20"/>
              </w:rPr>
              <w:t>10,282</w:t>
            </w:r>
          </w:p>
        </w:tc>
        <w:tc>
          <w:tcPr>
            <w:tcW w:w="846" w:type="dxa"/>
            <w:tcBorders>
              <w:top w:val="single" w:sz="4" w:space="0" w:color="auto"/>
              <w:left w:val="nil"/>
              <w:bottom w:val="nil"/>
              <w:right w:val="nil"/>
            </w:tcBorders>
          </w:tcPr>
          <w:p w14:paraId="3B806009" w14:textId="06554B5D" w:rsidR="003140E7" w:rsidRPr="00236BF9" w:rsidRDefault="003140E7" w:rsidP="003140E7">
            <w:pPr>
              <w:spacing w:before="100" w:after="100"/>
              <w:jc w:val="right"/>
              <w:rPr>
                <w:sz w:val="20"/>
                <w:szCs w:val="20"/>
              </w:rPr>
            </w:pPr>
            <w:r>
              <w:rPr>
                <w:rFonts w:eastAsia="Aptos" w:cs="Aptos"/>
                <w:color w:val="000000"/>
                <w:sz w:val="20"/>
                <w:szCs w:val="20"/>
              </w:rPr>
              <w:t>10,555</w:t>
            </w:r>
          </w:p>
        </w:tc>
        <w:tc>
          <w:tcPr>
            <w:tcW w:w="847" w:type="dxa"/>
            <w:tcBorders>
              <w:top w:val="single" w:sz="4" w:space="0" w:color="auto"/>
              <w:left w:val="nil"/>
              <w:bottom w:val="nil"/>
              <w:right w:val="nil"/>
            </w:tcBorders>
          </w:tcPr>
          <w:p w14:paraId="46F10339" w14:textId="622C6CC6" w:rsidR="003140E7" w:rsidRPr="00236BF9" w:rsidRDefault="003140E7" w:rsidP="003140E7">
            <w:pPr>
              <w:spacing w:before="100" w:after="100"/>
              <w:jc w:val="right"/>
              <w:rPr>
                <w:sz w:val="20"/>
                <w:szCs w:val="20"/>
              </w:rPr>
            </w:pPr>
            <w:r>
              <w:rPr>
                <w:rFonts w:eastAsia="Aptos" w:cs="Aptos"/>
                <w:color w:val="000000"/>
                <w:sz w:val="20"/>
                <w:szCs w:val="20"/>
              </w:rPr>
              <w:t>10,732</w:t>
            </w:r>
          </w:p>
        </w:tc>
        <w:tc>
          <w:tcPr>
            <w:tcW w:w="846" w:type="dxa"/>
            <w:tcBorders>
              <w:top w:val="single" w:sz="4" w:space="0" w:color="auto"/>
              <w:left w:val="nil"/>
              <w:bottom w:val="nil"/>
              <w:right w:val="nil"/>
            </w:tcBorders>
          </w:tcPr>
          <w:p w14:paraId="27158643" w14:textId="7F564C07" w:rsidR="003140E7" w:rsidRPr="00236BF9" w:rsidRDefault="003140E7" w:rsidP="003140E7">
            <w:pPr>
              <w:spacing w:before="100" w:after="100"/>
              <w:jc w:val="right"/>
              <w:rPr>
                <w:sz w:val="20"/>
                <w:szCs w:val="20"/>
              </w:rPr>
            </w:pPr>
            <w:r>
              <w:rPr>
                <w:rFonts w:eastAsia="Aptos" w:cs="Aptos"/>
                <w:color w:val="000000"/>
                <w:sz w:val="20"/>
                <w:szCs w:val="20"/>
              </w:rPr>
              <w:t>10,508</w:t>
            </w:r>
          </w:p>
        </w:tc>
        <w:tc>
          <w:tcPr>
            <w:tcW w:w="847" w:type="dxa"/>
            <w:tcBorders>
              <w:top w:val="single" w:sz="4" w:space="0" w:color="auto"/>
              <w:left w:val="nil"/>
              <w:bottom w:val="nil"/>
              <w:right w:val="nil"/>
            </w:tcBorders>
          </w:tcPr>
          <w:p w14:paraId="7FCC8909" w14:textId="7DB87253" w:rsidR="003140E7" w:rsidRPr="00236BF9" w:rsidRDefault="003140E7" w:rsidP="003140E7">
            <w:pPr>
              <w:spacing w:before="100" w:after="100"/>
              <w:jc w:val="right"/>
              <w:rPr>
                <w:sz w:val="20"/>
                <w:szCs w:val="20"/>
              </w:rPr>
            </w:pPr>
            <w:r>
              <w:rPr>
                <w:rFonts w:eastAsia="Aptos" w:cs="Aptos"/>
                <w:color w:val="000000"/>
                <w:sz w:val="20"/>
                <w:szCs w:val="20"/>
              </w:rPr>
              <w:t>10,955</w:t>
            </w:r>
          </w:p>
        </w:tc>
        <w:tc>
          <w:tcPr>
            <w:tcW w:w="846" w:type="dxa"/>
            <w:tcBorders>
              <w:top w:val="single" w:sz="4" w:space="0" w:color="auto"/>
              <w:left w:val="nil"/>
              <w:bottom w:val="nil"/>
              <w:right w:val="nil"/>
            </w:tcBorders>
          </w:tcPr>
          <w:p w14:paraId="64B21029" w14:textId="4088CD30" w:rsidR="003140E7" w:rsidRPr="00236BF9" w:rsidRDefault="003140E7" w:rsidP="003140E7">
            <w:pPr>
              <w:spacing w:before="100" w:after="100"/>
              <w:jc w:val="right"/>
              <w:rPr>
                <w:sz w:val="20"/>
                <w:szCs w:val="20"/>
              </w:rPr>
            </w:pPr>
            <w:r>
              <w:rPr>
                <w:rFonts w:eastAsia="Aptos" w:cs="Aptos"/>
                <w:color w:val="000000"/>
                <w:sz w:val="20"/>
                <w:szCs w:val="20"/>
              </w:rPr>
              <w:t>10,838</w:t>
            </w:r>
          </w:p>
        </w:tc>
        <w:tc>
          <w:tcPr>
            <w:tcW w:w="847" w:type="dxa"/>
            <w:tcBorders>
              <w:top w:val="single" w:sz="4" w:space="0" w:color="auto"/>
              <w:left w:val="nil"/>
              <w:bottom w:val="nil"/>
            </w:tcBorders>
          </w:tcPr>
          <w:p w14:paraId="1E22D255" w14:textId="5C3A3222" w:rsidR="003140E7" w:rsidRPr="00236BF9" w:rsidRDefault="003140E7" w:rsidP="003140E7">
            <w:pPr>
              <w:spacing w:before="100" w:after="100"/>
              <w:jc w:val="right"/>
              <w:rPr>
                <w:sz w:val="20"/>
                <w:szCs w:val="20"/>
              </w:rPr>
            </w:pPr>
            <w:r>
              <w:rPr>
                <w:rFonts w:eastAsia="Aptos" w:cs="Aptos"/>
                <w:color w:val="000000"/>
                <w:sz w:val="20"/>
                <w:szCs w:val="20"/>
              </w:rPr>
              <w:t>11,130</w:t>
            </w:r>
          </w:p>
        </w:tc>
      </w:tr>
      <w:tr w:rsidR="003140E7" w14:paraId="1C882608" w14:textId="77777777" w:rsidTr="00236BF9">
        <w:trPr>
          <w:trHeight w:val="340"/>
        </w:trPr>
        <w:tc>
          <w:tcPr>
            <w:tcW w:w="1555" w:type="dxa"/>
            <w:tcBorders>
              <w:top w:val="nil"/>
              <w:bottom w:val="nil"/>
              <w:right w:val="nil"/>
            </w:tcBorders>
          </w:tcPr>
          <w:p w14:paraId="4941853C" w14:textId="77777777" w:rsidR="003140E7" w:rsidRPr="00236BF9" w:rsidRDefault="003140E7" w:rsidP="003140E7">
            <w:pPr>
              <w:spacing w:after="0"/>
              <w:rPr>
                <w:sz w:val="20"/>
                <w:szCs w:val="20"/>
              </w:rPr>
            </w:pPr>
          </w:p>
        </w:tc>
        <w:tc>
          <w:tcPr>
            <w:tcW w:w="1842" w:type="dxa"/>
            <w:tcBorders>
              <w:top w:val="nil"/>
              <w:left w:val="nil"/>
              <w:bottom w:val="nil"/>
              <w:right w:val="nil"/>
            </w:tcBorders>
          </w:tcPr>
          <w:p w14:paraId="71A12F01" w14:textId="77777777" w:rsidR="003140E7" w:rsidRPr="00236BF9" w:rsidRDefault="003140E7" w:rsidP="003140E7">
            <w:pPr>
              <w:spacing w:after="0"/>
              <w:rPr>
                <w:sz w:val="20"/>
                <w:szCs w:val="20"/>
              </w:rPr>
            </w:pPr>
            <w:r w:rsidRPr="00236BF9">
              <w:rPr>
                <w:sz w:val="20"/>
                <w:szCs w:val="20"/>
              </w:rPr>
              <w:t>AAWI (%)</w:t>
            </w:r>
          </w:p>
        </w:tc>
        <w:tc>
          <w:tcPr>
            <w:tcW w:w="846" w:type="dxa"/>
            <w:tcBorders>
              <w:top w:val="nil"/>
              <w:left w:val="nil"/>
              <w:bottom w:val="nil"/>
              <w:right w:val="nil"/>
            </w:tcBorders>
          </w:tcPr>
          <w:p w14:paraId="4F951BE5" w14:textId="07401530" w:rsidR="003140E7" w:rsidRPr="00236BF9" w:rsidRDefault="003140E7" w:rsidP="003140E7">
            <w:pPr>
              <w:spacing w:before="100" w:after="100"/>
              <w:jc w:val="right"/>
              <w:rPr>
                <w:sz w:val="20"/>
                <w:szCs w:val="20"/>
              </w:rPr>
            </w:pPr>
            <w:r>
              <w:rPr>
                <w:rFonts w:eastAsia="Aptos" w:cs="Aptos"/>
                <w:color w:val="000000"/>
                <w:sz w:val="20"/>
                <w:szCs w:val="20"/>
              </w:rPr>
              <w:t>3.0</w:t>
            </w:r>
          </w:p>
        </w:tc>
        <w:tc>
          <w:tcPr>
            <w:tcW w:w="846" w:type="dxa"/>
            <w:tcBorders>
              <w:top w:val="nil"/>
              <w:left w:val="nil"/>
              <w:bottom w:val="nil"/>
              <w:right w:val="nil"/>
            </w:tcBorders>
          </w:tcPr>
          <w:p w14:paraId="265BF4A3" w14:textId="064D284A" w:rsidR="003140E7" w:rsidRPr="00236BF9" w:rsidRDefault="003140E7" w:rsidP="003140E7">
            <w:pPr>
              <w:spacing w:before="100" w:after="100"/>
              <w:jc w:val="right"/>
              <w:rPr>
                <w:sz w:val="20"/>
                <w:szCs w:val="20"/>
              </w:rPr>
            </w:pPr>
            <w:r>
              <w:rPr>
                <w:rFonts w:eastAsia="Aptos" w:cs="Aptos"/>
                <w:color w:val="000000"/>
                <w:sz w:val="20"/>
                <w:szCs w:val="20"/>
              </w:rPr>
              <w:t>3.0</w:t>
            </w:r>
          </w:p>
        </w:tc>
        <w:tc>
          <w:tcPr>
            <w:tcW w:w="847" w:type="dxa"/>
            <w:tcBorders>
              <w:top w:val="nil"/>
              <w:left w:val="nil"/>
              <w:bottom w:val="nil"/>
              <w:right w:val="nil"/>
            </w:tcBorders>
          </w:tcPr>
          <w:p w14:paraId="30C4DFE4" w14:textId="7B81A2D1" w:rsidR="003140E7" w:rsidRPr="00236BF9" w:rsidRDefault="003140E7" w:rsidP="003140E7">
            <w:pPr>
              <w:spacing w:before="100" w:after="100"/>
              <w:jc w:val="right"/>
              <w:rPr>
                <w:sz w:val="20"/>
                <w:szCs w:val="20"/>
              </w:rPr>
            </w:pPr>
            <w:r>
              <w:rPr>
                <w:rFonts w:eastAsia="Aptos" w:cs="Aptos"/>
                <w:color w:val="000000"/>
                <w:sz w:val="20"/>
                <w:szCs w:val="20"/>
              </w:rPr>
              <w:t>3.1</w:t>
            </w:r>
          </w:p>
        </w:tc>
        <w:tc>
          <w:tcPr>
            <w:tcW w:w="846" w:type="dxa"/>
            <w:tcBorders>
              <w:top w:val="nil"/>
              <w:left w:val="nil"/>
              <w:bottom w:val="nil"/>
              <w:right w:val="nil"/>
            </w:tcBorders>
          </w:tcPr>
          <w:p w14:paraId="0BCDFD08" w14:textId="15E178DB" w:rsidR="003140E7" w:rsidRPr="00236BF9" w:rsidRDefault="003140E7" w:rsidP="003140E7">
            <w:pPr>
              <w:spacing w:before="100" w:after="100"/>
              <w:jc w:val="right"/>
              <w:rPr>
                <w:sz w:val="20"/>
                <w:szCs w:val="20"/>
              </w:rPr>
            </w:pPr>
            <w:r>
              <w:rPr>
                <w:rFonts w:eastAsia="Aptos" w:cs="Aptos"/>
                <w:color w:val="000000"/>
                <w:sz w:val="20"/>
                <w:szCs w:val="20"/>
              </w:rPr>
              <w:t>3.2</w:t>
            </w:r>
          </w:p>
        </w:tc>
        <w:tc>
          <w:tcPr>
            <w:tcW w:w="847" w:type="dxa"/>
            <w:tcBorders>
              <w:top w:val="nil"/>
              <w:left w:val="nil"/>
              <w:bottom w:val="nil"/>
              <w:right w:val="nil"/>
            </w:tcBorders>
          </w:tcPr>
          <w:p w14:paraId="7870CF27" w14:textId="60E4E81A" w:rsidR="003140E7" w:rsidRPr="00236BF9" w:rsidRDefault="003140E7" w:rsidP="003140E7">
            <w:pPr>
              <w:spacing w:before="100" w:after="100"/>
              <w:jc w:val="right"/>
              <w:rPr>
                <w:sz w:val="20"/>
                <w:szCs w:val="20"/>
              </w:rPr>
            </w:pPr>
            <w:r>
              <w:rPr>
                <w:rFonts w:eastAsia="Aptos" w:cs="Aptos"/>
                <w:color w:val="000000"/>
                <w:sz w:val="20"/>
                <w:szCs w:val="20"/>
              </w:rPr>
              <w:t>3.3</w:t>
            </w:r>
          </w:p>
        </w:tc>
        <w:tc>
          <w:tcPr>
            <w:tcW w:w="846" w:type="dxa"/>
            <w:tcBorders>
              <w:top w:val="nil"/>
              <w:left w:val="nil"/>
              <w:bottom w:val="nil"/>
              <w:right w:val="nil"/>
            </w:tcBorders>
          </w:tcPr>
          <w:p w14:paraId="1AC814AA" w14:textId="2CFCC23F" w:rsidR="003140E7" w:rsidRPr="00236BF9" w:rsidRDefault="003140E7" w:rsidP="003140E7">
            <w:pPr>
              <w:spacing w:before="100" w:after="100"/>
              <w:jc w:val="right"/>
              <w:rPr>
                <w:sz w:val="20"/>
                <w:szCs w:val="20"/>
              </w:rPr>
            </w:pPr>
            <w:r>
              <w:rPr>
                <w:rFonts w:eastAsia="Aptos" w:cs="Aptos"/>
                <w:color w:val="000000"/>
                <w:sz w:val="20"/>
                <w:szCs w:val="20"/>
              </w:rPr>
              <w:t>3.4</w:t>
            </w:r>
          </w:p>
        </w:tc>
        <w:tc>
          <w:tcPr>
            <w:tcW w:w="847" w:type="dxa"/>
            <w:tcBorders>
              <w:top w:val="nil"/>
              <w:left w:val="nil"/>
              <w:bottom w:val="nil"/>
              <w:right w:val="nil"/>
            </w:tcBorders>
          </w:tcPr>
          <w:p w14:paraId="08CD7D3A" w14:textId="78557CA1" w:rsidR="003140E7" w:rsidRPr="00236BF9" w:rsidRDefault="003140E7" w:rsidP="003140E7">
            <w:pPr>
              <w:spacing w:before="100" w:after="100"/>
              <w:jc w:val="right"/>
              <w:rPr>
                <w:sz w:val="20"/>
                <w:szCs w:val="20"/>
              </w:rPr>
            </w:pPr>
            <w:r>
              <w:rPr>
                <w:rFonts w:eastAsia="Aptos" w:cs="Aptos"/>
                <w:color w:val="000000"/>
                <w:sz w:val="20"/>
                <w:szCs w:val="20"/>
              </w:rPr>
              <w:t>3.5</w:t>
            </w:r>
          </w:p>
        </w:tc>
        <w:tc>
          <w:tcPr>
            <w:tcW w:w="846" w:type="dxa"/>
            <w:tcBorders>
              <w:top w:val="nil"/>
              <w:left w:val="nil"/>
              <w:bottom w:val="nil"/>
              <w:right w:val="nil"/>
            </w:tcBorders>
          </w:tcPr>
          <w:p w14:paraId="4E49C7C7" w14:textId="1138D959" w:rsidR="003140E7" w:rsidRPr="00236BF9" w:rsidRDefault="003140E7" w:rsidP="003140E7">
            <w:pPr>
              <w:spacing w:before="100" w:after="100"/>
              <w:jc w:val="right"/>
              <w:rPr>
                <w:sz w:val="20"/>
                <w:szCs w:val="20"/>
              </w:rPr>
            </w:pPr>
            <w:r>
              <w:rPr>
                <w:rFonts w:eastAsia="Aptos" w:cs="Aptos"/>
                <w:color w:val="000000"/>
                <w:sz w:val="20"/>
                <w:szCs w:val="20"/>
              </w:rPr>
              <w:t>3.6</w:t>
            </w:r>
          </w:p>
        </w:tc>
        <w:tc>
          <w:tcPr>
            <w:tcW w:w="847" w:type="dxa"/>
            <w:tcBorders>
              <w:top w:val="nil"/>
              <w:left w:val="nil"/>
              <w:bottom w:val="nil"/>
              <w:right w:val="nil"/>
            </w:tcBorders>
          </w:tcPr>
          <w:p w14:paraId="7F81EF7C" w14:textId="5D55CB22" w:rsidR="003140E7" w:rsidRPr="00236BF9" w:rsidRDefault="003140E7" w:rsidP="003140E7">
            <w:pPr>
              <w:spacing w:before="100" w:after="100"/>
              <w:jc w:val="right"/>
              <w:rPr>
                <w:sz w:val="20"/>
                <w:szCs w:val="20"/>
              </w:rPr>
            </w:pPr>
            <w:r>
              <w:rPr>
                <w:rFonts w:eastAsia="Aptos" w:cs="Aptos"/>
                <w:color w:val="000000"/>
                <w:sz w:val="20"/>
                <w:szCs w:val="20"/>
              </w:rPr>
              <w:t>3.7</w:t>
            </w:r>
          </w:p>
        </w:tc>
        <w:tc>
          <w:tcPr>
            <w:tcW w:w="846" w:type="dxa"/>
            <w:tcBorders>
              <w:top w:val="nil"/>
              <w:left w:val="nil"/>
              <w:bottom w:val="nil"/>
              <w:right w:val="nil"/>
            </w:tcBorders>
          </w:tcPr>
          <w:p w14:paraId="36CD7237" w14:textId="2CAF9351" w:rsidR="003140E7" w:rsidRPr="00236BF9" w:rsidRDefault="003140E7" w:rsidP="003140E7">
            <w:pPr>
              <w:spacing w:before="100" w:after="100"/>
              <w:jc w:val="right"/>
              <w:rPr>
                <w:sz w:val="20"/>
                <w:szCs w:val="20"/>
              </w:rPr>
            </w:pPr>
            <w:r>
              <w:rPr>
                <w:rFonts w:eastAsia="Aptos" w:cs="Aptos"/>
                <w:color w:val="000000"/>
                <w:sz w:val="20"/>
                <w:szCs w:val="20"/>
              </w:rPr>
              <w:t>3.7</w:t>
            </w:r>
          </w:p>
        </w:tc>
        <w:tc>
          <w:tcPr>
            <w:tcW w:w="847" w:type="dxa"/>
            <w:tcBorders>
              <w:top w:val="nil"/>
              <w:left w:val="nil"/>
              <w:bottom w:val="nil"/>
              <w:right w:val="nil"/>
            </w:tcBorders>
          </w:tcPr>
          <w:p w14:paraId="02A37FBA" w14:textId="2806D9AF" w:rsidR="003140E7" w:rsidRPr="00236BF9" w:rsidRDefault="003140E7" w:rsidP="003140E7">
            <w:pPr>
              <w:spacing w:before="100" w:after="100"/>
              <w:jc w:val="right"/>
              <w:rPr>
                <w:sz w:val="20"/>
                <w:szCs w:val="20"/>
              </w:rPr>
            </w:pPr>
            <w:r>
              <w:rPr>
                <w:rFonts w:eastAsia="Aptos" w:cs="Aptos"/>
                <w:color w:val="000000"/>
                <w:sz w:val="20"/>
                <w:szCs w:val="20"/>
              </w:rPr>
              <w:t>3.8</w:t>
            </w:r>
          </w:p>
        </w:tc>
        <w:tc>
          <w:tcPr>
            <w:tcW w:w="846" w:type="dxa"/>
            <w:tcBorders>
              <w:top w:val="nil"/>
              <w:left w:val="nil"/>
              <w:bottom w:val="nil"/>
              <w:right w:val="nil"/>
            </w:tcBorders>
          </w:tcPr>
          <w:p w14:paraId="5567AA95" w14:textId="5B347A4F" w:rsidR="003140E7" w:rsidRPr="00236BF9" w:rsidRDefault="003140E7" w:rsidP="003140E7">
            <w:pPr>
              <w:spacing w:before="100" w:after="100"/>
              <w:jc w:val="right"/>
              <w:rPr>
                <w:sz w:val="20"/>
                <w:szCs w:val="20"/>
              </w:rPr>
            </w:pPr>
            <w:r>
              <w:rPr>
                <w:rFonts w:eastAsia="Aptos" w:cs="Aptos"/>
                <w:color w:val="000000"/>
                <w:sz w:val="20"/>
                <w:szCs w:val="20"/>
              </w:rPr>
              <w:t>3.9</w:t>
            </w:r>
          </w:p>
        </w:tc>
        <w:tc>
          <w:tcPr>
            <w:tcW w:w="847" w:type="dxa"/>
            <w:tcBorders>
              <w:top w:val="nil"/>
              <w:left w:val="nil"/>
              <w:bottom w:val="nil"/>
            </w:tcBorders>
          </w:tcPr>
          <w:p w14:paraId="0507EFD3" w14:textId="3FA22BC7" w:rsidR="003140E7" w:rsidRPr="00236BF9" w:rsidRDefault="003140E7" w:rsidP="003140E7">
            <w:pPr>
              <w:spacing w:before="100" w:after="100"/>
              <w:jc w:val="right"/>
              <w:rPr>
                <w:sz w:val="20"/>
                <w:szCs w:val="20"/>
              </w:rPr>
            </w:pPr>
            <w:r>
              <w:rPr>
                <w:rFonts w:eastAsia="Aptos" w:cs="Aptos"/>
                <w:color w:val="000000"/>
                <w:sz w:val="20"/>
                <w:szCs w:val="20"/>
              </w:rPr>
              <w:t>3.9</w:t>
            </w:r>
          </w:p>
        </w:tc>
      </w:tr>
      <w:tr w:rsidR="003140E7" w14:paraId="728D7B01" w14:textId="77777777" w:rsidTr="00236BF9">
        <w:trPr>
          <w:trHeight w:val="340"/>
        </w:trPr>
        <w:tc>
          <w:tcPr>
            <w:tcW w:w="1555" w:type="dxa"/>
            <w:tcBorders>
              <w:top w:val="nil"/>
              <w:bottom w:val="nil"/>
              <w:right w:val="nil"/>
            </w:tcBorders>
          </w:tcPr>
          <w:p w14:paraId="2E27B31C" w14:textId="77777777" w:rsidR="003140E7" w:rsidRPr="00236BF9" w:rsidRDefault="003140E7" w:rsidP="003140E7">
            <w:pPr>
              <w:spacing w:after="0"/>
              <w:rPr>
                <w:sz w:val="20"/>
                <w:szCs w:val="20"/>
              </w:rPr>
            </w:pPr>
          </w:p>
        </w:tc>
        <w:tc>
          <w:tcPr>
            <w:tcW w:w="1842" w:type="dxa"/>
            <w:tcBorders>
              <w:top w:val="nil"/>
              <w:left w:val="nil"/>
              <w:bottom w:val="nil"/>
              <w:right w:val="nil"/>
            </w:tcBorders>
          </w:tcPr>
          <w:p w14:paraId="440F0779" w14:textId="77777777" w:rsidR="003140E7" w:rsidRPr="00236BF9" w:rsidRDefault="003140E7" w:rsidP="003140E7">
            <w:pPr>
              <w:spacing w:after="0"/>
              <w:rPr>
                <w:sz w:val="20"/>
                <w:szCs w:val="20"/>
              </w:rPr>
            </w:pPr>
            <w:r w:rsidRPr="00236BF9">
              <w:rPr>
                <w:sz w:val="20"/>
                <w:szCs w:val="20"/>
              </w:rPr>
              <w:t>Duration (years)</w:t>
            </w:r>
          </w:p>
        </w:tc>
        <w:tc>
          <w:tcPr>
            <w:tcW w:w="846" w:type="dxa"/>
            <w:tcBorders>
              <w:top w:val="nil"/>
              <w:left w:val="nil"/>
              <w:bottom w:val="nil"/>
              <w:right w:val="nil"/>
            </w:tcBorders>
          </w:tcPr>
          <w:p w14:paraId="0F9E7FAE" w14:textId="40797761" w:rsidR="003140E7" w:rsidRPr="00236BF9" w:rsidRDefault="003140E7" w:rsidP="003140E7">
            <w:pPr>
              <w:spacing w:before="100" w:after="100"/>
              <w:jc w:val="right"/>
              <w:rPr>
                <w:sz w:val="20"/>
                <w:szCs w:val="20"/>
              </w:rPr>
            </w:pPr>
            <w:r>
              <w:rPr>
                <w:rFonts w:eastAsia="Aptos" w:cs="Aptos"/>
                <w:color w:val="000000"/>
                <w:sz w:val="20"/>
                <w:szCs w:val="20"/>
              </w:rPr>
              <w:t>3.0</w:t>
            </w:r>
          </w:p>
        </w:tc>
        <w:tc>
          <w:tcPr>
            <w:tcW w:w="846" w:type="dxa"/>
            <w:tcBorders>
              <w:top w:val="nil"/>
              <w:left w:val="nil"/>
              <w:bottom w:val="nil"/>
              <w:right w:val="nil"/>
            </w:tcBorders>
          </w:tcPr>
          <w:p w14:paraId="4E94FE11" w14:textId="590F59C6" w:rsidR="003140E7" w:rsidRPr="00236BF9" w:rsidRDefault="003140E7" w:rsidP="003140E7">
            <w:pPr>
              <w:spacing w:before="100" w:after="100"/>
              <w:jc w:val="right"/>
              <w:rPr>
                <w:sz w:val="20"/>
                <w:szCs w:val="20"/>
              </w:rPr>
            </w:pPr>
            <w:r>
              <w:rPr>
                <w:rFonts w:eastAsia="Aptos" w:cs="Aptos"/>
                <w:color w:val="000000"/>
                <w:sz w:val="20"/>
                <w:szCs w:val="20"/>
              </w:rPr>
              <w:t>3.0</w:t>
            </w:r>
          </w:p>
        </w:tc>
        <w:tc>
          <w:tcPr>
            <w:tcW w:w="847" w:type="dxa"/>
            <w:tcBorders>
              <w:top w:val="nil"/>
              <w:left w:val="nil"/>
              <w:bottom w:val="nil"/>
              <w:right w:val="nil"/>
            </w:tcBorders>
          </w:tcPr>
          <w:p w14:paraId="44E3B36F" w14:textId="37501F64" w:rsidR="003140E7" w:rsidRPr="00236BF9" w:rsidRDefault="003140E7" w:rsidP="003140E7">
            <w:pPr>
              <w:spacing w:before="100" w:after="100"/>
              <w:jc w:val="right"/>
              <w:rPr>
                <w:sz w:val="20"/>
                <w:szCs w:val="20"/>
              </w:rPr>
            </w:pPr>
            <w:r>
              <w:rPr>
                <w:rFonts w:eastAsia="Aptos" w:cs="Aptos"/>
                <w:color w:val="000000"/>
                <w:sz w:val="20"/>
                <w:szCs w:val="20"/>
              </w:rPr>
              <w:t>2.9</w:t>
            </w:r>
          </w:p>
        </w:tc>
        <w:tc>
          <w:tcPr>
            <w:tcW w:w="846" w:type="dxa"/>
            <w:tcBorders>
              <w:top w:val="nil"/>
              <w:left w:val="nil"/>
              <w:bottom w:val="nil"/>
              <w:right w:val="nil"/>
            </w:tcBorders>
          </w:tcPr>
          <w:p w14:paraId="6E677A52" w14:textId="05E6182B" w:rsidR="003140E7" w:rsidRPr="00236BF9" w:rsidRDefault="003140E7" w:rsidP="003140E7">
            <w:pPr>
              <w:spacing w:before="100" w:after="100"/>
              <w:jc w:val="right"/>
              <w:rPr>
                <w:sz w:val="20"/>
                <w:szCs w:val="20"/>
              </w:rPr>
            </w:pPr>
            <w:r>
              <w:rPr>
                <w:rFonts w:eastAsia="Aptos" w:cs="Aptos"/>
                <w:color w:val="000000"/>
                <w:sz w:val="20"/>
                <w:szCs w:val="20"/>
              </w:rPr>
              <w:t>2.9</w:t>
            </w:r>
          </w:p>
        </w:tc>
        <w:tc>
          <w:tcPr>
            <w:tcW w:w="847" w:type="dxa"/>
            <w:tcBorders>
              <w:top w:val="nil"/>
              <w:left w:val="nil"/>
              <w:bottom w:val="nil"/>
              <w:right w:val="nil"/>
            </w:tcBorders>
          </w:tcPr>
          <w:p w14:paraId="12CC8331" w14:textId="48A92076" w:rsidR="003140E7" w:rsidRPr="00236BF9" w:rsidRDefault="003140E7" w:rsidP="003140E7">
            <w:pPr>
              <w:spacing w:before="100" w:after="100"/>
              <w:jc w:val="right"/>
              <w:rPr>
                <w:sz w:val="20"/>
                <w:szCs w:val="20"/>
              </w:rPr>
            </w:pPr>
            <w:r>
              <w:rPr>
                <w:rFonts w:eastAsia="Aptos" w:cs="Aptos"/>
                <w:color w:val="000000"/>
                <w:sz w:val="20"/>
                <w:szCs w:val="20"/>
              </w:rPr>
              <w:t>2.9</w:t>
            </w:r>
          </w:p>
        </w:tc>
        <w:tc>
          <w:tcPr>
            <w:tcW w:w="846" w:type="dxa"/>
            <w:tcBorders>
              <w:top w:val="nil"/>
              <w:left w:val="nil"/>
              <w:bottom w:val="nil"/>
              <w:right w:val="nil"/>
            </w:tcBorders>
          </w:tcPr>
          <w:p w14:paraId="4AD1BBC0" w14:textId="77B4C339" w:rsidR="003140E7" w:rsidRPr="00236BF9" w:rsidRDefault="003140E7" w:rsidP="003140E7">
            <w:pPr>
              <w:spacing w:before="100" w:after="100"/>
              <w:jc w:val="right"/>
              <w:rPr>
                <w:sz w:val="20"/>
                <w:szCs w:val="20"/>
              </w:rPr>
            </w:pPr>
            <w:r>
              <w:rPr>
                <w:rFonts w:eastAsia="Aptos" w:cs="Aptos"/>
                <w:color w:val="000000"/>
                <w:sz w:val="20"/>
                <w:szCs w:val="20"/>
              </w:rPr>
              <w:t>2.9</w:t>
            </w:r>
          </w:p>
        </w:tc>
        <w:tc>
          <w:tcPr>
            <w:tcW w:w="847" w:type="dxa"/>
            <w:tcBorders>
              <w:top w:val="nil"/>
              <w:left w:val="nil"/>
              <w:bottom w:val="nil"/>
              <w:right w:val="nil"/>
            </w:tcBorders>
          </w:tcPr>
          <w:p w14:paraId="6B1CA37E" w14:textId="029B1BC3" w:rsidR="003140E7" w:rsidRPr="00236BF9" w:rsidRDefault="003140E7" w:rsidP="003140E7">
            <w:pPr>
              <w:spacing w:before="100" w:after="100"/>
              <w:jc w:val="right"/>
              <w:rPr>
                <w:sz w:val="20"/>
                <w:szCs w:val="20"/>
              </w:rPr>
            </w:pPr>
            <w:r>
              <w:rPr>
                <w:rFonts w:eastAsia="Aptos" w:cs="Aptos"/>
                <w:color w:val="000000"/>
                <w:sz w:val="20"/>
                <w:szCs w:val="20"/>
              </w:rPr>
              <w:t>3.0</w:t>
            </w:r>
          </w:p>
        </w:tc>
        <w:tc>
          <w:tcPr>
            <w:tcW w:w="846" w:type="dxa"/>
            <w:tcBorders>
              <w:top w:val="nil"/>
              <w:left w:val="nil"/>
              <w:bottom w:val="nil"/>
              <w:right w:val="nil"/>
            </w:tcBorders>
          </w:tcPr>
          <w:p w14:paraId="44B90472" w14:textId="4CF6E567" w:rsidR="003140E7" w:rsidRPr="00236BF9" w:rsidRDefault="003140E7" w:rsidP="003140E7">
            <w:pPr>
              <w:spacing w:before="100" w:after="100"/>
              <w:jc w:val="right"/>
              <w:rPr>
                <w:sz w:val="20"/>
                <w:szCs w:val="20"/>
              </w:rPr>
            </w:pPr>
            <w:r>
              <w:rPr>
                <w:rFonts w:eastAsia="Aptos" w:cs="Aptos"/>
                <w:color w:val="000000"/>
                <w:sz w:val="20"/>
                <w:szCs w:val="20"/>
              </w:rPr>
              <w:t>3.0</w:t>
            </w:r>
          </w:p>
        </w:tc>
        <w:tc>
          <w:tcPr>
            <w:tcW w:w="847" w:type="dxa"/>
            <w:tcBorders>
              <w:top w:val="nil"/>
              <w:left w:val="nil"/>
              <w:bottom w:val="nil"/>
              <w:right w:val="nil"/>
            </w:tcBorders>
          </w:tcPr>
          <w:p w14:paraId="08EC6402" w14:textId="3F5EC413" w:rsidR="003140E7" w:rsidRPr="00236BF9" w:rsidRDefault="003140E7" w:rsidP="003140E7">
            <w:pPr>
              <w:spacing w:before="100" w:after="100"/>
              <w:jc w:val="right"/>
              <w:rPr>
                <w:sz w:val="20"/>
                <w:szCs w:val="20"/>
              </w:rPr>
            </w:pPr>
            <w:r>
              <w:rPr>
                <w:rFonts w:eastAsia="Aptos" w:cs="Aptos"/>
                <w:color w:val="000000"/>
                <w:sz w:val="20"/>
                <w:szCs w:val="20"/>
              </w:rPr>
              <w:t>3.0</w:t>
            </w:r>
          </w:p>
        </w:tc>
        <w:tc>
          <w:tcPr>
            <w:tcW w:w="846" w:type="dxa"/>
            <w:tcBorders>
              <w:top w:val="nil"/>
              <w:left w:val="nil"/>
              <w:bottom w:val="nil"/>
              <w:right w:val="nil"/>
            </w:tcBorders>
          </w:tcPr>
          <w:p w14:paraId="6FC544FD" w14:textId="66B35E1E" w:rsidR="003140E7" w:rsidRPr="00236BF9" w:rsidRDefault="003140E7" w:rsidP="003140E7">
            <w:pPr>
              <w:spacing w:before="100" w:after="100"/>
              <w:jc w:val="right"/>
              <w:rPr>
                <w:sz w:val="20"/>
                <w:szCs w:val="20"/>
              </w:rPr>
            </w:pPr>
            <w:r>
              <w:rPr>
                <w:rFonts w:eastAsia="Aptos" w:cs="Aptos"/>
                <w:color w:val="000000"/>
                <w:sz w:val="20"/>
                <w:szCs w:val="20"/>
              </w:rPr>
              <w:t>3.0</w:t>
            </w:r>
          </w:p>
        </w:tc>
        <w:tc>
          <w:tcPr>
            <w:tcW w:w="847" w:type="dxa"/>
            <w:tcBorders>
              <w:top w:val="nil"/>
              <w:left w:val="nil"/>
              <w:bottom w:val="nil"/>
              <w:right w:val="nil"/>
            </w:tcBorders>
          </w:tcPr>
          <w:p w14:paraId="7DF49AD0" w14:textId="29D9C80C" w:rsidR="003140E7" w:rsidRPr="00236BF9" w:rsidRDefault="003140E7" w:rsidP="003140E7">
            <w:pPr>
              <w:spacing w:before="100" w:after="100"/>
              <w:jc w:val="right"/>
              <w:rPr>
                <w:sz w:val="20"/>
                <w:szCs w:val="20"/>
              </w:rPr>
            </w:pPr>
            <w:r>
              <w:rPr>
                <w:rFonts w:eastAsia="Aptos" w:cs="Aptos"/>
                <w:color w:val="000000"/>
                <w:sz w:val="20"/>
                <w:szCs w:val="20"/>
              </w:rPr>
              <w:t>3.0</w:t>
            </w:r>
          </w:p>
        </w:tc>
        <w:tc>
          <w:tcPr>
            <w:tcW w:w="846" w:type="dxa"/>
            <w:tcBorders>
              <w:top w:val="nil"/>
              <w:left w:val="nil"/>
              <w:bottom w:val="nil"/>
              <w:right w:val="nil"/>
            </w:tcBorders>
          </w:tcPr>
          <w:p w14:paraId="2BE415F9" w14:textId="07451AAB" w:rsidR="003140E7" w:rsidRPr="00236BF9" w:rsidRDefault="003140E7" w:rsidP="003140E7">
            <w:pPr>
              <w:spacing w:before="100" w:after="100"/>
              <w:jc w:val="right"/>
              <w:rPr>
                <w:sz w:val="20"/>
                <w:szCs w:val="20"/>
              </w:rPr>
            </w:pPr>
            <w:r>
              <w:rPr>
                <w:rFonts w:eastAsia="Aptos" w:cs="Aptos"/>
                <w:color w:val="000000"/>
                <w:sz w:val="20"/>
                <w:szCs w:val="20"/>
              </w:rPr>
              <w:t>3.0</w:t>
            </w:r>
          </w:p>
        </w:tc>
        <w:tc>
          <w:tcPr>
            <w:tcW w:w="847" w:type="dxa"/>
            <w:tcBorders>
              <w:top w:val="nil"/>
              <w:left w:val="nil"/>
              <w:bottom w:val="nil"/>
            </w:tcBorders>
          </w:tcPr>
          <w:p w14:paraId="682BC766" w14:textId="4B763A93" w:rsidR="003140E7" w:rsidRPr="00236BF9" w:rsidRDefault="003140E7" w:rsidP="003140E7">
            <w:pPr>
              <w:spacing w:before="100" w:after="100"/>
              <w:jc w:val="right"/>
              <w:rPr>
                <w:sz w:val="20"/>
                <w:szCs w:val="20"/>
              </w:rPr>
            </w:pPr>
            <w:r>
              <w:rPr>
                <w:rFonts w:eastAsia="Aptos" w:cs="Aptos"/>
                <w:color w:val="000000"/>
                <w:sz w:val="20"/>
                <w:szCs w:val="20"/>
              </w:rPr>
              <w:t>3.0</w:t>
            </w:r>
          </w:p>
        </w:tc>
      </w:tr>
      <w:tr w:rsidR="003140E7" w14:paraId="330EBAB7" w14:textId="77777777" w:rsidTr="00236BF9">
        <w:trPr>
          <w:trHeight w:val="340"/>
        </w:trPr>
        <w:tc>
          <w:tcPr>
            <w:tcW w:w="1555" w:type="dxa"/>
            <w:tcBorders>
              <w:top w:val="nil"/>
              <w:bottom w:val="single" w:sz="4" w:space="0" w:color="auto"/>
              <w:right w:val="nil"/>
            </w:tcBorders>
          </w:tcPr>
          <w:p w14:paraId="38B4C53B" w14:textId="77777777" w:rsidR="003140E7" w:rsidRPr="00236BF9" w:rsidRDefault="003140E7" w:rsidP="003140E7">
            <w:pPr>
              <w:spacing w:after="0"/>
              <w:rPr>
                <w:sz w:val="20"/>
                <w:szCs w:val="20"/>
              </w:rPr>
            </w:pPr>
          </w:p>
        </w:tc>
        <w:tc>
          <w:tcPr>
            <w:tcW w:w="1842" w:type="dxa"/>
            <w:tcBorders>
              <w:top w:val="nil"/>
              <w:left w:val="nil"/>
              <w:bottom w:val="single" w:sz="4" w:space="0" w:color="auto"/>
              <w:right w:val="nil"/>
            </w:tcBorders>
          </w:tcPr>
          <w:p w14:paraId="09FF499F" w14:textId="77777777" w:rsidR="003140E7" w:rsidRPr="00236BF9" w:rsidRDefault="003140E7" w:rsidP="003140E7">
            <w:pPr>
              <w:spacing w:after="0"/>
              <w:rPr>
                <w:sz w:val="20"/>
                <w:szCs w:val="20"/>
              </w:rPr>
            </w:pPr>
            <w:r w:rsidRPr="00236BF9">
              <w:rPr>
                <w:sz w:val="20"/>
                <w:szCs w:val="20"/>
              </w:rPr>
              <w:t>Employees (‘000)</w:t>
            </w:r>
          </w:p>
        </w:tc>
        <w:tc>
          <w:tcPr>
            <w:tcW w:w="846" w:type="dxa"/>
            <w:tcBorders>
              <w:top w:val="nil"/>
              <w:left w:val="nil"/>
              <w:bottom w:val="single" w:sz="4" w:space="0" w:color="auto"/>
              <w:right w:val="nil"/>
            </w:tcBorders>
          </w:tcPr>
          <w:p w14:paraId="21B7FC6E" w14:textId="0EE58CC6" w:rsidR="003140E7" w:rsidRPr="00236BF9" w:rsidRDefault="003140E7" w:rsidP="003140E7">
            <w:pPr>
              <w:spacing w:before="100" w:after="100"/>
              <w:jc w:val="right"/>
              <w:rPr>
                <w:sz w:val="20"/>
                <w:szCs w:val="20"/>
              </w:rPr>
            </w:pPr>
            <w:r>
              <w:rPr>
                <w:rFonts w:eastAsia="Aptos" w:cs="Aptos"/>
                <w:color w:val="000000"/>
                <w:sz w:val="20"/>
                <w:szCs w:val="20"/>
              </w:rPr>
              <w:t>1192.9</w:t>
            </w:r>
          </w:p>
        </w:tc>
        <w:tc>
          <w:tcPr>
            <w:tcW w:w="846" w:type="dxa"/>
            <w:tcBorders>
              <w:top w:val="nil"/>
              <w:left w:val="nil"/>
              <w:bottom w:val="single" w:sz="4" w:space="0" w:color="auto"/>
              <w:right w:val="nil"/>
            </w:tcBorders>
          </w:tcPr>
          <w:p w14:paraId="2A5BCD1F" w14:textId="3CF3F84A" w:rsidR="003140E7" w:rsidRPr="00236BF9" w:rsidRDefault="003140E7" w:rsidP="003140E7">
            <w:pPr>
              <w:spacing w:before="100" w:after="100"/>
              <w:jc w:val="right"/>
              <w:rPr>
                <w:sz w:val="20"/>
                <w:szCs w:val="20"/>
              </w:rPr>
            </w:pPr>
            <w:r>
              <w:rPr>
                <w:rFonts w:eastAsia="Aptos" w:cs="Aptos"/>
                <w:color w:val="000000"/>
                <w:sz w:val="20"/>
                <w:szCs w:val="20"/>
              </w:rPr>
              <w:t>1167.0</w:t>
            </w:r>
          </w:p>
        </w:tc>
        <w:tc>
          <w:tcPr>
            <w:tcW w:w="847" w:type="dxa"/>
            <w:tcBorders>
              <w:top w:val="nil"/>
              <w:left w:val="nil"/>
              <w:bottom w:val="single" w:sz="4" w:space="0" w:color="auto"/>
              <w:right w:val="nil"/>
            </w:tcBorders>
          </w:tcPr>
          <w:p w14:paraId="1ED8EAD7" w14:textId="17D115B9" w:rsidR="003140E7" w:rsidRPr="00236BF9" w:rsidRDefault="003140E7" w:rsidP="003140E7">
            <w:pPr>
              <w:spacing w:before="100" w:after="100"/>
              <w:jc w:val="right"/>
              <w:rPr>
                <w:sz w:val="20"/>
                <w:szCs w:val="20"/>
              </w:rPr>
            </w:pPr>
            <w:r>
              <w:rPr>
                <w:rFonts w:eastAsia="Aptos" w:cs="Aptos"/>
                <w:color w:val="000000"/>
                <w:sz w:val="20"/>
                <w:szCs w:val="20"/>
              </w:rPr>
              <w:t>1349.6</w:t>
            </w:r>
          </w:p>
        </w:tc>
        <w:tc>
          <w:tcPr>
            <w:tcW w:w="846" w:type="dxa"/>
            <w:tcBorders>
              <w:top w:val="nil"/>
              <w:left w:val="nil"/>
              <w:bottom w:val="single" w:sz="4" w:space="0" w:color="auto"/>
              <w:right w:val="nil"/>
            </w:tcBorders>
          </w:tcPr>
          <w:p w14:paraId="02B60603" w14:textId="6739DC58" w:rsidR="003140E7" w:rsidRPr="00236BF9" w:rsidRDefault="003140E7" w:rsidP="003140E7">
            <w:pPr>
              <w:spacing w:before="100" w:after="100"/>
              <w:jc w:val="right"/>
              <w:rPr>
                <w:sz w:val="20"/>
                <w:szCs w:val="20"/>
              </w:rPr>
            </w:pPr>
            <w:r>
              <w:rPr>
                <w:rFonts w:eastAsia="Aptos" w:cs="Aptos"/>
                <w:color w:val="000000"/>
                <w:sz w:val="20"/>
                <w:szCs w:val="20"/>
              </w:rPr>
              <w:t>1399.0</w:t>
            </w:r>
          </w:p>
        </w:tc>
        <w:tc>
          <w:tcPr>
            <w:tcW w:w="847" w:type="dxa"/>
            <w:tcBorders>
              <w:top w:val="nil"/>
              <w:left w:val="nil"/>
              <w:bottom w:val="single" w:sz="4" w:space="0" w:color="auto"/>
              <w:right w:val="nil"/>
            </w:tcBorders>
          </w:tcPr>
          <w:p w14:paraId="1C1154A5" w14:textId="1B4F21BE" w:rsidR="003140E7" w:rsidRPr="00236BF9" w:rsidRDefault="003140E7" w:rsidP="003140E7">
            <w:pPr>
              <w:spacing w:before="100" w:after="100"/>
              <w:jc w:val="right"/>
              <w:rPr>
                <w:sz w:val="20"/>
                <w:szCs w:val="20"/>
              </w:rPr>
            </w:pPr>
            <w:r>
              <w:rPr>
                <w:rFonts w:eastAsia="Aptos" w:cs="Aptos"/>
                <w:color w:val="000000"/>
                <w:sz w:val="20"/>
                <w:szCs w:val="20"/>
              </w:rPr>
              <w:t>1435.5</w:t>
            </w:r>
          </w:p>
        </w:tc>
        <w:tc>
          <w:tcPr>
            <w:tcW w:w="846" w:type="dxa"/>
            <w:tcBorders>
              <w:top w:val="nil"/>
              <w:left w:val="nil"/>
              <w:bottom w:val="single" w:sz="4" w:space="0" w:color="auto"/>
              <w:right w:val="nil"/>
            </w:tcBorders>
          </w:tcPr>
          <w:p w14:paraId="5FE8F038" w14:textId="6CB267D4" w:rsidR="003140E7" w:rsidRPr="00236BF9" w:rsidRDefault="003140E7" w:rsidP="003140E7">
            <w:pPr>
              <w:spacing w:before="100" w:after="100"/>
              <w:jc w:val="right"/>
              <w:rPr>
                <w:sz w:val="20"/>
                <w:szCs w:val="20"/>
              </w:rPr>
            </w:pPr>
            <w:r>
              <w:rPr>
                <w:rFonts w:eastAsia="Aptos" w:cs="Aptos"/>
                <w:color w:val="000000"/>
                <w:sz w:val="20"/>
                <w:szCs w:val="20"/>
              </w:rPr>
              <w:t>1359.3</w:t>
            </w:r>
          </w:p>
        </w:tc>
        <w:tc>
          <w:tcPr>
            <w:tcW w:w="847" w:type="dxa"/>
            <w:tcBorders>
              <w:top w:val="nil"/>
              <w:left w:val="nil"/>
              <w:bottom w:val="single" w:sz="4" w:space="0" w:color="auto"/>
              <w:right w:val="nil"/>
            </w:tcBorders>
          </w:tcPr>
          <w:p w14:paraId="0654809E" w14:textId="1384B147" w:rsidR="003140E7" w:rsidRPr="00236BF9" w:rsidRDefault="003140E7" w:rsidP="003140E7">
            <w:pPr>
              <w:spacing w:before="100" w:after="100"/>
              <w:jc w:val="right"/>
              <w:rPr>
                <w:sz w:val="20"/>
                <w:szCs w:val="20"/>
              </w:rPr>
            </w:pPr>
            <w:r>
              <w:rPr>
                <w:rFonts w:eastAsia="Aptos" w:cs="Aptos"/>
                <w:color w:val="000000"/>
                <w:sz w:val="20"/>
                <w:szCs w:val="20"/>
              </w:rPr>
              <w:t>1708.4</w:t>
            </w:r>
          </w:p>
        </w:tc>
        <w:tc>
          <w:tcPr>
            <w:tcW w:w="846" w:type="dxa"/>
            <w:tcBorders>
              <w:top w:val="nil"/>
              <w:left w:val="nil"/>
              <w:bottom w:val="single" w:sz="4" w:space="0" w:color="auto"/>
              <w:right w:val="nil"/>
            </w:tcBorders>
          </w:tcPr>
          <w:p w14:paraId="72D6F2EE" w14:textId="36CB717E" w:rsidR="003140E7" w:rsidRPr="00236BF9" w:rsidRDefault="003140E7" w:rsidP="003140E7">
            <w:pPr>
              <w:spacing w:before="100" w:after="100"/>
              <w:jc w:val="right"/>
              <w:rPr>
                <w:sz w:val="20"/>
                <w:szCs w:val="20"/>
              </w:rPr>
            </w:pPr>
            <w:r>
              <w:rPr>
                <w:rFonts w:eastAsia="Aptos" w:cs="Aptos"/>
                <w:color w:val="000000"/>
                <w:sz w:val="20"/>
                <w:szCs w:val="20"/>
              </w:rPr>
              <w:t>1735.5</w:t>
            </w:r>
          </w:p>
        </w:tc>
        <w:tc>
          <w:tcPr>
            <w:tcW w:w="847" w:type="dxa"/>
            <w:tcBorders>
              <w:top w:val="nil"/>
              <w:left w:val="nil"/>
              <w:bottom w:val="single" w:sz="4" w:space="0" w:color="auto"/>
              <w:right w:val="nil"/>
            </w:tcBorders>
          </w:tcPr>
          <w:p w14:paraId="3B3283E1" w14:textId="3194D5E2" w:rsidR="003140E7" w:rsidRPr="00236BF9" w:rsidRDefault="003140E7" w:rsidP="003140E7">
            <w:pPr>
              <w:spacing w:before="100" w:after="100"/>
              <w:jc w:val="right"/>
              <w:rPr>
                <w:sz w:val="20"/>
                <w:szCs w:val="20"/>
              </w:rPr>
            </w:pPr>
            <w:r>
              <w:rPr>
                <w:rFonts w:eastAsia="Aptos" w:cs="Aptos"/>
                <w:color w:val="000000"/>
                <w:sz w:val="20"/>
                <w:szCs w:val="20"/>
              </w:rPr>
              <w:t>1831.5</w:t>
            </w:r>
          </w:p>
        </w:tc>
        <w:tc>
          <w:tcPr>
            <w:tcW w:w="846" w:type="dxa"/>
            <w:tcBorders>
              <w:top w:val="nil"/>
              <w:left w:val="nil"/>
              <w:bottom w:val="single" w:sz="4" w:space="0" w:color="auto"/>
              <w:right w:val="nil"/>
            </w:tcBorders>
          </w:tcPr>
          <w:p w14:paraId="1BFA2C7A" w14:textId="0A2EA0FC" w:rsidR="003140E7" w:rsidRPr="00236BF9" w:rsidRDefault="003140E7" w:rsidP="003140E7">
            <w:pPr>
              <w:spacing w:before="100" w:after="100"/>
              <w:jc w:val="right"/>
              <w:rPr>
                <w:sz w:val="20"/>
                <w:szCs w:val="20"/>
              </w:rPr>
            </w:pPr>
            <w:r>
              <w:rPr>
                <w:rFonts w:eastAsia="Aptos" w:cs="Aptos"/>
                <w:color w:val="000000"/>
                <w:sz w:val="20"/>
                <w:szCs w:val="20"/>
              </w:rPr>
              <w:t>1775.7</w:t>
            </w:r>
          </w:p>
        </w:tc>
        <w:tc>
          <w:tcPr>
            <w:tcW w:w="847" w:type="dxa"/>
            <w:tcBorders>
              <w:top w:val="nil"/>
              <w:left w:val="nil"/>
              <w:bottom w:val="single" w:sz="4" w:space="0" w:color="auto"/>
              <w:right w:val="nil"/>
            </w:tcBorders>
          </w:tcPr>
          <w:p w14:paraId="678900B6" w14:textId="22DC340D" w:rsidR="003140E7" w:rsidRPr="00236BF9" w:rsidRDefault="003140E7" w:rsidP="003140E7">
            <w:pPr>
              <w:spacing w:before="100" w:after="100"/>
              <w:jc w:val="right"/>
              <w:rPr>
                <w:sz w:val="20"/>
                <w:szCs w:val="20"/>
              </w:rPr>
            </w:pPr>
            <w:r>
              <w:rPr>
                <w:rFonts w:eastAsia="Aptos" w:cs="Aptos"/>
                <w:color w:val="000000"/>
                <w:sz w:val="20"/>
                <w:szCs w:val="20"/>
              </w:rPr>
              <w:t>1870.0</w:t>
            </w:r>
          </w:p>
        </w:tc>
        <w:tc>
          <w:tcPr>
            <w:tcW w:w="846" w:type="dxa"/>
            <w:tcBorders>
              <w:top w:val="nil"/>
              <w:left w:val="nil"/>
              <w:bottom w:val="single" w:sz="4" w:space="0" w:color="auto"/>
              <w:right w:val="nil"/>
            </w:tcBorders>
          </w:tcPr>
          <w:p w14:paraId="0DED2F65" w14:textId="011CD02A" w:rsidR="003140E7" w:rsidRPr="00236BF9" w:rsidRDefault="003140E7" w:rsidP="003140E7">
            <w:pPr>
              <w:spacing w:before="100" w:after="100"/>
              <w:jc w:val="right"/>
              <w:rPr>
                <w:sz w:val="20"/>
                <w:szCs w:val="20"/>
              </w:rPr>
            </w:pPr>
            <w:r>
              <w:rPr>
                <w:rFonts w:eastAsia="Aptos" w:cs="Aptos"/>
                <w:color w:val="000000"/>
                <w:sz w:val="20"/>
                <w:szCs w:val="20"/>
              </w:rPr>
              <w:t>1854.4</w:t>
            </w:r>
          </w:p>
        </w:tc>
        <w:tc>
          <w:tcPr>
            <w:tcW w:w="847" w:type="dxa"/>
            <w:tcBorders>
              <w:top w:val="nil"/>
              <w:left w:val="nil"/>
              <w:bottom w:val="single" w:sz="4" w:space="0" w:color="auto"/>
            </w:tcBorders>
          </w:tcPr>
          <w:p w14:paraId="5F3FF108" w14:textId="11B1E59C" w:rsidR="003140E7" w:rsidRPr="00236BF9" w:rsidRDefault="003140E7" w:rsidP="003140E7">
            <w:pPr>
              <w:spacing w:before="100" w:after="100"/>
              <w:jc w:val="right"/>
              <w:rPr>
                <w:sz w:val="20"/>
                <w:szCs w:val="20"/>
              </w:rPr>
            </w:pPr>
            <w:r>
              <w:rPr>
                <w:rFonts w:eastAsia="Aptos" w:cs="Aptos"/>
                <w:color w:val="000000"/>
                <w:sz w:val="20"/>
                <w:szCs w:val="20"/>
              </w:rPr>
              <w:t>1888.6</w:t>
            </w:r>
          </w:p>
        </w:tc>
      </w:tr>
      <w:tr w:rsidR="003140E7" w14:paraId="7430C945" w14:textId="77777777" w:rsidTr="00236BF9">
        <w:trPr>
          <w:trHeight w:val="340"/>
        </w:trPr>
        <w:tc>
          <w:tcPr>
            <w:tcW w:w="1555" w:type="dxa"/>
            <w:tcBorders>
              <w:top w:val="single" w:sz="4" w:space="0" w:color="auto"/>
              <w:bottom w:val="nil"/>
              <w:right w:val="nil"/>
            </w:tcBorders>
          </w:tcPr>
          <w:p w14:paraId="571DCD27" w14:textId="77777777" w:rsidR="003140E7" w:rsidRPr="00236BF9" w:rsidRDefault="003140E7" w:rsidP="003140E7">
            <w:pPr>
              <w:spacing w:after="0"/>
              <w:rPr>
                <w:sz w:val="20"/>
                <w:szCs w:val="20"/>
              </w:rPr>
            </w:pPr>
            <w:r w:rsidRPr="00236BF9">
              <w:rPr>
                <w:sz w:val="20"/>
                <w:szCs w:val="20"/>
              </w:rPr>
              <w:t>All sectors</w:t>
            </w:r>
          </w:p>
        </w:tc>
        <w:tc>
          <w:tcPr>
            <w:tcW w:w="1842" w:type="dxa"/>
            <w:tcBorders>
              <w:top w:val="single" w:sz="4" w:space="0" w:color="auto"/>
              <w:left w:val="nil"/>
              <w:bottom w:val="nil"/>
              <w:right w:val="nil"/>
            </w:tcBorders>
          </w:tcPr>
          <w:p w14:paraId="2D5446BB" w14:textId="77777777" w:rsidR="003140E7" w:rsidRPr="00236BF9" w:rsidRDefault="003140E7" w:rsidP="003140E7">
            <w:pPr>
              <w:spacing w:after="0"/>
              <w:rPr>
                <w:sz w:val="20"/>
                <w:szCs w:val="20"/>
              </w:rPr>
            </w:pPr>
            <w:r w:rsidRPr="00236BF9">
              <w:rPr>
                <w:sz w:val="20"/>
                <w:szCs w:val="20"/>
              </w:rPr>
              <w:t>Agreements</w:t>
            </w:r>
          </w:p>
        </w:tc>
        <w:tc>
          <w:tcPr>
            <w:tcW w:w="846" w:type="dxa"/>
            <w:tcBorders>
              <w:top w:val="single" w:sz="4" w:space="0" w:color="auto"/>
              <w:left w:val="nil"/>
              <w:bottom w:val="nil"/>
              <w:right w:val="nil"/>
            </w:tcBorders>
          </w:tcPr>
          <w:p w14:paraId="152A4D8D" w14:textId="175634D1" w:rsidR="003140E7" w:rsidRPr="00236BF9" w:rsidRDefault="003140E7" w:rsidP="003140E7">
            <w:pPr>
              <w:spacing w:before="100" w:after="100"/>
              <w:jc w:val="right"/>
              <w:rPr>
                <w:sz w:val="20"/>
                <w:szCs w:val="20"/>
              </w:rPr>
            </w:pPr>
            <w:r>
              <w:rPr>
                <w:rFonts w:eastAsia="Aptos" w:cs="Aptos"/>
                <w:color w:val="000000"/>
                <w:sz w:val="20"/>
                <w:szCs w:val="20"/>
              </w:rPr>
              <w:t>11,307</w:t>
            </w:r>
          </w:p>
        </w:tc>
        <w:tc>
          <w:tcPr>
            <w:tcW w:w="846" w:type="dxa"/>
            <w:tcBorders>
              <w:top w:val="single" w:sz="4" w:space="0" w:color="auto"/>
              <w:left w:val="nil"/>
              <w:bottom w:val="nil"/>
              <w:right w:val="nil"/>
            </w:tcBorders>
          </w:tcPr>
          <w:p w14:paraId="12EDD6FE" w14:textId="76891648" w:rsidR="003140E7" w:rsidRPr="00236BF9" w:rsidRDefault="003140E7" w:rsidP="003140E7">
            <w:pPr>
              <w:spacing w:before="100" w:after="100"/>
              <w:jc w:val="right"/>
              <w:rPr>
                <w:sz w:val="20"/>
                <w:szCs w:val="20"/>
              </w:rPr>
            </w:pPr>
            <w:r>
              <w:rPr>
                <w:rFonts w:eastAsia="Aptos" w:cs="Aptos"/>
                <w:color w:val="000000"/>
                <w:sz w:val="20"/>
                <w:szCs w:val="20"/>
              </w:rPr>
              <w:t>9,900</w:t>
            </w:r>
          </w:p>
        </w:tc>
        <w:tc>
          <w:tcPr>
            <w:tcW w:w="847" w:type="dxa"/>
            <w:tcBorders>
              <w:top w:val="single" w:sz="4" w:space="0" w:color="auto"/>
              <w:left w:val="nil"/>
              <w:bottom w:val="nil"/>
              <w:right w:val="nil"/>
            </w:tcBorders>
          </w:tcPr>
          <w:p w14:paraId="495D8DAA" w14:textId="4B3B1E3E" w:rsidR="003140E7" w:rsidRPr="00236BF9" w:rsidRDefault="003140E7" w:rsidP="003140E7">
            <w:pPr>
              <w:spacing w:before="100" w:after="100"/>
              <w:jc w:val="right"/>
              <w:rPr>
                <w:sz w:val="20"/>
                <w:szCs w:val="20"/>
              </w:rPr>
            </w:pPr>
            <w:r>
              <w:rPr>
                <w:rFonts w:eastAsia="Aptos" w:cs="Aptos"/>
                <w:color w:val="000000"/>
                <w:sz w:val="20"/>
                <w:szCs w:val="20"/>
              </w:rPr>
              <w:t>10,273</w:t>
            </w:r>
          </w:p>
        </w:tc>
        <w:tc>
          <w:tcPr>
            <w:tcW w:w="846" w:type="dxa"/>
            <w:tcBorders>
              <w:top w:val="single" w:sz="4" w:space="0" w:color="auto"/>
              <w:left w:val="nil"/>
              <w:bottom w:val="nil"/>
              <w:right w:val="nil"/>
            </w:tcBorders>
          </w:tcPr>
          <w:p w14:paraId="25107FDC" w14:textId="31C71B0C" w:rsidR="003140E7" w:rsidRPr="00236BF9" w:rsidRDefault="003140E7" w:rsidP="003140E7">
            <w:pPr>
              <w:spacing w:before="100" w:after="100"/>
              <w:jc w:val="right"/>
              <w:rPr>
                <w:sz w:val="20"/>
                <w:szCs w:val="20"/>
              </w:rPr>
            </w:pPr>
            <w:r>
              <w:rPr>
                <w:rFonts w:eastAsia="Aptos" w:cs="Aptos"/>
                <w:color w:val="000000"/>
                <w:sz w:val="20"/>
                <w:szCs w:val="20"/>
              </w:rPr>
              <w:t>9,802</w:t>
            </w:r>
          </w:p>
        </w:tc>
        <w:tc>
          <w:tcPr>
            <w:tcW w:w="847" w:type="dxa"/>
            <w:tcBorders>
              <w:top w:val="single" w:sz="4" w:space="0" w:color="auto"/>
              <w:left w:val="nil"/>
              <w:bottom w:val="nil"/>
              <w:right w:val="nil"/>
            </w:tcBorders>
          </w:tcPr>
          <w:p w14:paraId="0505F13E" w14:textId="45CE2574" w:rsidR="003140E7" w:rsidRPr="00236BF9" w:rsidRDefault="003140E7" w:rsidP="003140E7">
            <w:pPr>
              <w:spacing w:before="100" w:after="100"/>
              <w:jc w:val="right"/>
              <w:rPr>
                <w:sz w:val="20"/>
                <w:szCs w:val="20"/>
              </w:rPr>
            </w:pPr>
            <w:r>
              <w:rPr>
                <w:rFonts w:eastAsia="Aptos" w:cs="Aptos"/>
                <w:color w:val="000000"/>
                <w:sz w:val="20"/>
                <w:szCs w:val="20"/>
              </w:rPr>
              <w:t>10,429</w:t>
            </w:r>
          </w:p>
        </w:tc>
        <w:tc>
          <w:tcPr>
            <w:tcW w:w="846" w:type="dxa"/>
            <w:tcBorders>
              <w:top w:val="single" w:sz="4" w:space="0" w:color="auto"/>
              <w:left w:val="nil"/>
              <w:bottom w:val="nil"/>
              <w:right w:val="nil"/>
            </w:tcBorders>
          </w:tcPr>
          <w:p w14:paraId="50049497" w14:textId="13460F41" w:rsidR="003140E7" w:rsidRPr="00236BF9" w:rsidRDefault="003140E7" w:rsidP="003140E7">
            <w:pPr>
              <w:spacing w:before="100" w:after="100"/>
              <w:jc w:val="right"/>
              <w:rPr>
                <w:sz w:val="20"/>
                <w:szCs w:val="20"/>
              </w:rPr>
            </w:pPr>
            <w:r>
              <w:rPr>
                <w:rFonts w:eastAsia="Aptos" w:cs="Aptos"/>
                <w:color w:val="000000"/>
                <w:sz w:val="20"/>
                <w:szCs w:val="20"/>
              </w:rPr>
              <w:t>10,131</w:t>
            </w:r>
          </w:p>
        </w:tc>
        <w:tc>
          <w:tcPr>
            <w:tcW w:w="847" w:type="dxa"/>
            <w:tcBorders>
              <w:top w:val="single" w:sz="4" w:space="0" w:color="auto"/>
              <w:left w:val="nil"/>
              <w:bottom w:val="nil"/>
              <w:right w:val="nil"/>
            </w:tcBorders>
          </w:tcPr>
          <w:p w14:paraId="5AC5401E" w14:textId="6491B56D" w:rsidR="003140E7" w:rsidRPr="00236BF9" w:rsidRDefault="003140E7" w:rsidP="003140E7">
            <w:pPr>
              <w:spacing w:before="100" w:after="100"/>
              <w:jc w:val="right"/>
              <w:rPr>
                <w:sz w:val="20"/>
                <w:szCs w:val="20"/>
              </w:rPr>
            </w:pPr>
            <w:r>
              <w:rPr>
                <w:rFonts w:eastAsia="Aptos" w:cs="Aptos"/>
                <w:color w:val="000000"/>
                <w:sz w:val="20"/>
                <w:szCs w:val="20"/>
              </w:rPr>
              <w:t>10,824</w:t>
            </w:r>
          </w:p>
        </w:tc>
        <w:tc>
          <w:tcPr>
            <w:tcW w:w="846" w:type="dxa"/>
            <w:tcBorders>
              <w:top w:val="single" w:sz="4" w:space="0" w:color="auto"/>
              <w:left w:val="nil"/>
              <w:bottom w:val="nil"/>
              <w:right w:val="nil"/>
            </w:tcBorders>
          </w:tcPr>
          <w:p w14:paraId="5C39A1E1" w14:textId="35CDB6C8" w:rsidR="003140E7" w:rsidRPr="00236BF9" w:rsidRDefault="003140E7" w:rsidP="003140E7">
            <w:pPr>
              <w:spacing w:before="100" w:after="100"/>
              <w:jc w:val="right"/>
              <w:rPr>
                <w:sz w:val="20"/>
                <w:szCs w:val="20"/>
              </w:rPr>
            </w:pPr>
            <w:r>
              <w:rPr>
                <w:rFonts w:eastAsia="Aptos" w:cs="Aptos"/>
                <w:color w:val="000000"/>
                <w:sz w:val="20"/>
                <w:szCs w:val="20"/>
              </w:rPr>
              <w:t>11,106</w:t>
            </w:r>
          </w:p>
        </w:tc>
        <w:tc>
          <w:tcPr>
            <w:tcW w:w="847" w:type="dxa"/>
            <w:tcBorders>
              <w:top w:val="single" w:sz="4" w:space="0" w:color="auto"/>
              <w:left w:val="nil"/>
              <w:bottom w:val="nil"/>
              <w:right w:val="nil"/>
            </w:tcBorders>
          </w:tcPr>
          <w:p w14:paraId="2A040C8E" w14:textId="35DE15CB" w:rsidR="003140E7" w:rsidRPr="00236BF9" w:rsidRDefault="003140E7" w:rsidP="003140E7">
            <w:pPr>
              <w:spacing w:before="100" w:after="100"/>
              <w:jc w:val="right"/>
              <w:rPr>
                <w:sz w:val="20"/>
                <w:szCs w:val="20"/>
              </w:rPr>
            </w:pPr>
            <w:r>
              <w:rPr>
                <w:rFonts w:eastAsia="Aptos" w:cs="Aptos"/>
                <w:color w:val="000000"/>
                <w:sz w:val="20"/>
                <w:szCs w:val="20"/>
              </w:rPr>
              <w:t>11,305</w:t>
            </w:r>
          </w:p>
        </w:tc>
        <w:tc>
          <w:tcPr>
            <w:tcW w:w="846" w:type="dxa"/>
            <w:tcBorders>
              <w:top w:val="single" w:sz="4" w:space="0" w:color="auto"/>
              <w:left w:val="nil"/>
              <w:bottom w:val="nil"/>
              <w:right w:val="nil"/>
            </w:tcBorders>
          </w:tcPr>
          <w:p w14:paraId="786278ED" w14:textId="39E28F3B" w:rsidR="003140E7" w:rsidRPr="00236BF9" w:rsidRDefault="003140E7" w:rsidP="003140E7">
            <w:pPr>
              <w:spacing w:before="100" w:after="100"/>
              <w:jc w:val="right"/>
              <w:rPr>
                <w:sz w:val="20"/>
                <w:szCs w:val="20"/>
              </w:rPr>
            </w:pPr>
            <w:r>
              <w:rPr>
                <w:rFonts w:eastAsia="Aptos" w:cs="Aptos"/>
                <w:color w:val="000000"/>
                <w:sz w:val="20"/>
                <w:szCs w:val="20"/>
              </w:rPr>
              <w:t>11,020</w:t>
            </w:r>
          </w:p>
        </w:tc>
        <w:tc>
          <w:tcPr>
            <w:tcW w:w="847" w:type="dxa"/>
            <w:tcBorders>
              <w:top w:val="single" w:sz="4" w:space="0" w:color="auto"/>
              <w:left w:val="nil"/>
              <w:bottom w:val="nil"/>
              <w:right w:val="nil"/>
            </w:tcBorders>
          </w:tcPr>
          <w:p w14:paraId="74C61807" w14:textId="74C59955" w:rsidR="003140E7" w:rsidRPr="00236BF9" w:rsidRDefault="003140E7" w:rsidP="003140E7">
            <w:pPr>
              <w:spacing w:before="100" w:after="100"/>
              <w:jc w:val="right"/>
              <w:rPr>
                <w:sz w:val="20"/>
                <w:szCs w:val="20"/>
              </w:rPr>
            </w:pPr>
            <w:r>
              <w:rPr>
                <w:rFonts w:eastAsia="Aptos" w:cs="Aptos"/>
                <w:color w:val="000000"/>
                <w:sz w:val="20"/>
                <w:szCs w:val="20"/>
              </w:rPr>
              <w:t>11,463</w:t>
            </w:r>
          </w:p>
        </w:tc>
        <w:tc>
          <w:tcPr>
            <w:tcW w:w="846" w:type="dxa"/>
            <w:tcBorders>
              <w:top w:val="single" w:sz="4" w:space="0" w:color="auto"/>
              <w:left w:val="nil"/>
              <w:bottom w:val="nil"/>
              <w:right w:val="nil"/>
            </w:tcBorders>
          </w:tcPr>
          <w:p w14:paraId="6E94AF2A" w14:textId="496A9E05" w:rsidR="003140E7" w:rsidRPr="00236BF9" w:rsidRDefault="003140E7" w:rsidP="003140E7">
            <w:pPr>
              <w:spacing w:before="100" w:after="100"/>
              <w:jc w:val="right"/>
              <w:rPr>
                <w:sz w:val="20"/>
                <w:szCs w:val="20"/>
              </w:rPr>
            </w:pPr>
            <w:r>
              <w:rPr>
                <w:rFonts w:eastAsia="Aptos" w:cs="Aptos"/>
                <w:color w:val="000000"/>
                <w:sz w:val="20"/>
                <w:szCs w:val="20"/>
              </w:rPr>
              <w:t>11,333</w:t>
            </w:r>
          </w:p>
        </w:tc>
        <w:tc>
          <w:tcPr>
            <w:tcW w:w="847" w:type="dxa"/>
            <w:tcBorders>
              <w:top w:val="single" w:sz="4" w:space="0" w:color="auto"/>
              <w:left w:val="nil"/>
              <w:bottom w:val="nil"/>
            </w:tcBorders>
          </w:tcPr>
          <w:p w14:paraId="5910CA61" w14:textId="70C23ABB" w:rsidR="003140E7" w:rsidRPr="00236BF9" w:rsidRDefault="003140E7" w:rsidP="003140E7">
            <w:pPr>
              <w:spacing w:before="100" w:after="100"/>
              <w:jc w:val="right"/>
              <w:rPr>
                <w:sz w:val="20"/>
                <w:szCs w:val="20"/>
              </w:rPr>
            </w:pPr>
            <w:r>
              <w:rPr>
                <w:rFonts w:eastAsia="Aptos" w:cs="Aptos"/>
                <w:color w:val="000000"/>
                <w:sz w:val="20"/>
                <w:szCs w:val="20"/>
              </w:rPr>
              <w:t>11,614</w:t>
            </w:r>
          </w:p>
        </w:tc>
      </w:tr>
      <w:tr w:rsidR="003140E7" w14:paraId="7159464F" w14:textId="77777777" w:rsidTr="00236BF9">
        <w:trPr>
          <w:trHeight w:val="340"/>
        </w:trPr>
        <w:tc>
          <w:tcPr>
            <w:tcW w:w="1555" w:type="dxa"/>
            <w:tcBorders>
              <w:top w:val="nil"/>
              <w:bottom w:val="nil"/>
              <w:right w:val="nil"/>
            </w:tcBorders>
          </w:tcPr>
          <w:p w14:paraId="0EA65AB3" w14:textId="77777777" w:rsidR="003140E7" w:rsidRPr="00236BF9" w:rsidRDefault="003140E7" w:rsidP="003140E7">
            <w:pPr>
              <w:spacing w:after="0"/>
              <w:rPr>
                <w:sz w:val="20"/>
                <w:szCs w:val="20"/>
              </w:rPr>
            </w:pPr>
          </w:p>
        </w:tc>
        <w:tc>
          <w:tcPr>
            <w:tcW w:w="1842" w:type="dxa"/>
            <w:tcBorders>
              <w:top w:val="nil"/>
              <w:left w:val="nil"/>
              <w:bottom w:val="nil"/>
              <w:right w:val="nil"/>
            </w:tcBorders>
          </w:tcPr>
          <w:p w14:paraId="1EF2379B" w14:textId="77777777" w:rsidR="003140E7" w:rsidRPr="00236BF9" w:rsidRDefault="003140E7" w:rsidP="003140E7">
            <w:pPr>
              <w:spacing w:after="0"/>
              <w:rPr>
                <w:sz w:val="20"/>
                <w:szCs w:val="20"/>
              </w:rPr>
            </w:pPr>
            <w:r w:rsidRPr="00236BF9">
              <w:rPr>
                <w:sz w:val="20"/>
                <w:szCs w:val="20"/>
              </w:rPr>
              <w:t>AAWI (%)</w:t>
            </w:r>
          </w:p>
        </w:tc>
        <w:tc>
          <w:tcPr>
            <w:tcW w:w="846" w:type="dxa"/>
            <w:tcBorders>
              <w:top w:val="nil"/>
              <w:left w:val="nil"/>
              <w:bottom w:val="nil"/>
              <w:right w:val="nil"/>
            </w:tcBorders>
          </w:tcPr>
          <w:p w14:paraId="4D4C0016" w14:textId="6134E1D5" w:rsidR="003140E7" w:rsidRPr="00236BF9" w:rsidRDefault="003140E7" w:rsidP="003140E7">
            <w:pPr>
              <w:spacing w:before="100" w:after="100"/>
              <w:jc w:val="right"/>
              <w:rPr>
                <w:sz w:val="20"/>
                <w:szCs w:val="20"/>
              </w:rPr>
            </w:pPr>
            <w:r>
              <w:rPr>
                <w:rFonts w:eastAsia="Aptos" w:cs="Aptos"/>
                <w:color w:val="000000"/>
                <w:sz w:val="20"/>
                <w:szCs w:val="20"/>
              </w:rPr>
              <w:t>2.8</w:t>
            </w:r>
          </w:p>
        </w:tc>
        <w:tc>
          <w:tcPr>
            <w:tcW w:w="846" w:type="dxa"/>
            <w:tcBorders>
              <w:top w:val="nil"/>
              <w:left w:val="nil"/>
              <w:bottom w:val="nil"/>
              <w:right w:val="nil"/>
            </w:tcBorders>
          </w:tcPr>
          <w:p w14:paraId="77AC3078" w14:textId="0428BB7A" w:rsidR="003140E7" w:rsidRPr="00236BF9" w:rsidRDefault="003140E7" w:rsidP="003140E7">
            <w:pPr>
              <w:spacing w:before="100" w:after="100"/>
              <w:jc w:val="right"/>
              <w:rPr>
                <w:sz w:val="20"/>
                <w:szCs w:val="20"/>
              </w:rPr>
            </w:pPr>
            <w:r>
              <w:rPr>
                <w:rFonts w:eastAsia="Aptos" w:cs="Aptos"/>
                <w:color w:val="000000"/>
                <w:sz w:val="20"/>
                <w:szCs w:val="20"/>
              </w:rPr>
              <w:t>2.9</w:t>
            </w:r>
          </w:p>
        </w:tc>
        <w:tc>
          <w:tcPr>
            <w:tcW w:w="847" w:type="dxa"/>
            <w:tcBorders>
              <w:top w:val="nil"/>
              <w:left w:val="nil"/>
              <w:bottom w:val="nil"/>
              <w:right w:val="nil"/>
            </w:tcBorders>
          </w:tcPr>
          <w:p w14:paraId="23CC5BB0" w14:textId="360407AA" w:rsidR="003140E7" w:rsidRPr="00236BF9" w:rsidRDefault="003140E7" w:rsidP="003140E7">
            <w:pPr>
              <w:spacing w:before="100" w:after="100"/>
              <w:jc w:val="right"/>
              <w:rPr>
                <w:sz w:val="20"/>
                <w:szCs w:val="20"/>
              </w:rPr>
            </w:pPr>
            <w:r>
              <w:rPr>
                <w:rFonts w:eastAsia="Aptos" w:cs="Aptos"/>
                <w:color w:val="000000"/>
                <w:sz w:val="20"/>
                <w:szCs w:val="20"/>
              </w:rPr>
              <w:t>3.1</w:t>
            </w:r>
          </w:p>
        </w:tc>
        <w:tc>
          <w:tcPr>
            <w:tcW w:w="846" w:type="dxa"/>
            <w:tcBorders>
              <w:top w:val="nil"/>
              <w:left w:val="nil"/>
              <w:bottom w:val="nil"/>
              <w:right w:val="nil"/>
            </w:tcBorders>
          </w:tcPr>
          <w:p w14:paraId="71E63E95" w14:textId="3E657799" w:rsidR="003140E7" w:rsidRPr="00236BF9" w:rsidRDefault="003140E7" w:rsidP="003140E7">
            <w:pPr>
              <w:spacing w:before="100" w:after="100"/>
              <w:jc w:val="right"/>
              <w:rPr>
                <w:sz w:val="20"/>
                <w:szCs w:val="20"/>
              </w:rPr>
            </w:pPr>
            <w:r>
              <w:rPr>
                <w:rFonts w:eastAsia="Aptos" w:cs="Aptos"/>
                <w:color w:val="000000"/>
                <w:sz w:val="20"/>
                <w:szCs w:val="20"/>
              </w:rPr>
              <w:t>3.3</w:t>
            </w:r>
          </w:p>
        </w:tc>
        <w:tc>
          <w:tcPr>
            <w:tcW w:w="847" w:type="dxa"/>
            <w:tcBorders>
              <w:top w:val="nil"/>
              <w:left w:val="nil"/>
              <w:bottom w:val="nil"/>
              <w:right w:val="nil"/>
            </w:tcBorders>
          </w:tcPr>
          <w:p w14:paraId="28FBDD8E" w14:textId="107FAC29" w:rsidR="003140E7" w:rsidRPr="00236BF9" w:rsidRDefault="003140E7" w:rsidP="003140E7">
            <w:pPr>
              <w:spacing w:before="100" w:after="100"/>
              <w:jc w:val="right"/>
              <w:rPr>
                <w:sz w:val="20"/>
                <w:szCs w:val="20"/>
              </w:rPr>
            </w:pPr>
            <w:r>
              <w:rPr>
                <w:rFonts w:eastAsia="Aptos" w:cs="Aptos"/>
                <w:color w:val="000000"/>
                <w:sz w:val="20"/>
                <w:szCs w:val="20"/>
              </w:rPr>
              <w:t>3.4</w:t>
            </w:r>
          </w:p>
        </w:tc>
        <w:tc>
          <w:tcPr>
            <w:tcW w:w="846" w:type="dxa"/>
            <w:tcBorders>
              <w:top w:val="nil"/>
              <w:left w:val="nil"/>
              <w:bottom w:val="nil"/>
              <w:right w:val="nil"/>
            </w:tcBorders>
          </w:tcPr>
          <w:p w14:paraId="616F5B23" w14:textId="01C3DEFF" w:rsidR="003140E7" w:rsidRPr="00236BF9" w:rsidRDefault="003140E7" w:rsidP="003140E7">
            <w:pPr>
              <w:spacing w:before="100" w:after="100"/>
              <w:jc w:val="right"/>
              <w:rPr>
                <w:sz w:val="20"/>
                <w:szCs w:val="20"/>
              </w:rPr>
            </w:pPr>
            <w:r>
              <w:rPr>
                <w:rFonts w:eastAsia="Aptos" w:cs="Aptos"/>
                <w:color w:val="000000"/>
                <w:sz w:val="20"/>
                <w:szCs w:val="20"/>
              </w:rPr>
              <w:t>3.5</w:t>
            </w:r>
          </w:p>
        </w:tc>
        <w:tc>
          <w:tcPr>
            <w:tcW w:w="847" w:type="dxa"/>
            <w:tcBorders>
              <w:top w:val="nil"/>
              <w:left w:val="nil"/>
              <w:bottom w:val="nil"/>
              <w:right w:val="nil"/>
            </w:tcBorders>
          </w:tcPr>
          <w:p w14:paraId="080843A8" w14:textId="44EA1620" w:rsidR="003140E7" w:rsidRPr="00236BF9" w:rsidRDefault="003140E7" w:rsidP="003140E7">
            <w:pPr>
              <w:spacing w:before="100" w:after="100"/>
              <w:jc w:val="right"/>
              <w:rPr>
                <w:sz w:val="20"/>
                <w:szCs w:val="20"/>
              </w:rPr>
            </w:pPr>
            <w:r>
              <w:rPr>
                <w:rFonts w:eastAsia="Aptos" w:cs="Aptos"/>
                <w:color w:val="000000"/>
                <w:sz w:val="20"/>
                <w:szCs w:val="20"/>
              </w:rPr>
              <w:t>3.7</w:t>
            </w:r>
          </w:p>
        </w:tc>
        <w:tc>
          <w:tcPr>
            <w:tcW w:w="846" w:type="dxa"/>
            <w:tcBorders>
              <w:top w:val="nil"/>
              <w:left w:val="nil"/>
              <w:bottom w:val="nil"/>
              <w:right w:val="nil"/>
            </w:tcBorders>
          </w:tcPr>
          <w:p w14:paraId="401833C3" w14:textId="2FE9DF7D" w:rsidR="003140E7" w:rsidRPr="00236BF9" w:rsidRDefault="003140E7" w:rsidP="003140E7">
            <w:pPr>
              <w:spacing w:before="100" w:after="100"/>
              <w:jc w:val="right"/>
              <w:rPr>
                <w:sz w:val="20"/>
                <w:szCs w:val="20"/>
              </w:rPr>
            </w:pPr>
            <w:r>
              <w:rPr>
                <w:rFonts w:eastAsia="Aptos" w:cs="Aptos"/>
                <w:color w:val="000000"/>
                <w:sz w:val="20"/>
                <w:szCs w:val="20"/>
              </w:rPr>
              <w:t>3.8</w:t>
            </w:r>
          </w:p>
        </w:tc>
        <w:tc>
          <w:tcPr>
            <w:tcW w:w="847" w:type="dxa"/>
            <w:tcBorders>
              <w:top w:val="nil"/>
              <w:left w:val="nil"/>
              <w:bottom w:val="nil"/>
              <w:right w:val="nil"/>
            </w:tcBorders>
          </w:tcPr>
          <w:p w14:paraId="7B868E5D" w14:textId="23F6ECA8" w:rsidR="003140E7" w:rsidRPr="00236BF9" w:rsidRDefault="003140E7" w:rsidP="003140E7">
            <w:pPr>
              <w:spacing w:before="100" w:after="100"/>
              <w:jc w:val="right"/>
              <w:rPr>
                <w:sz w:val="20"/>
                <w:szCs w:val="20"/>
              </w:rPr>
            </w:pPr>
            <w:r>
              <w:rPr>
                <w:rFonts w:eastAsia="Aptos" w:cs="Aptos"/>
                <w:color w:val="000000"/>
                <w:sz w:val="20"/>
                <w:szCs w:val="20"/>
              </w:rPr>
              <w:t>3.8</w:t>
            </w:r>
          </w:p>
        </w:tc>
        <w:tc>
          <w:tcPr>
            <w:tcW w:w="846" w:type="dxa"/>
            <w:tcBorders>
              <w:top w:val="nil"/>
              <w:left w:val="nil"/>
              <w:bottom w:val="nil"/>
              <w:right w:val="nil"/>
            </w:tcBorders>
          </w:tcPr>
          <w:p w14:paraId="74106D68" w14:textId="439DA04D" w:rsidR="003140E7" w:rsidRPr="00236BF9" w:rsidRDefault="003140E7" w:rsidP="003140E7">
            <w:pPr>
              <w:spacing w:before="100" w:after="100"/>
              <w:jc w:val="right"/>
              <w:rPr>
                <w:sz w:val="20"/>
                <w:szCs w:val="20"/>
              </w:rPr>
            </w:pPr>
            <w:r>
              <w:rPr>
                <w:rFonts w:eastAsia="Aptos" w:cs="Aptos"/>
                <w:color w:val="000000"/>
                <w:sz w:val="20"/>
                <w:szCs w:val="20"/>
              </w:rPr>
              <w:t>3.8</w:t>
            </w:r>
          </w:p>
        </w:tc>
        <w:tc>
          <w:tcPr>
            <w:tcW w:w="847" w:type="dxa"/>
            <w:tcBorders>
              <w:top w:val="nil"/>
              <w:left w:val="nil"/>
              <w:bottom w:val="nil"/>
              <w:right w:val="nil"/>
            </w:tcBorders>
          </w:tcPr>
          <w:p w14:paraId="35423714" w14:textId="5B983E13" w:rsidR="003140E7" w:rsidRPr="00236BF9" w:rsidRDefault="003140E7" w:rsidP="003140E7">
            <w:pPr>
              <w:spacing w:before="100" w:after="100"/>
              <w:jc w:val="right"/>
              <w:rPr>
                <w:sz w:val="20"/>
                <w:szCs w:val="20"/>
              </w:rPr>
            </w:pPr>
            <w:r>
              <w:rPr>
                <w:rFonts w:eastAsia="Aptos" w:cs="Aptos"/>
                <w:color w:val="000000"/>
                <w:sz w:val="20"/>
                <w:szCs w:val="20"/>
              </w:rPr>
              <w:t>3.9</w:t>
            </w:r>
          </w:p>
        </w:tc>
        <w:tc>
          <w:tcPr>
            <w:tcW w:w="846" w:type="dxa"/>
            <w:tcBorders>
              <w:top w:val="nil"/>
              <w:left w:val="nil"/>
              <w:bottom w:val="nil"/>
              <w:right w:val="nil"/>
            </w:tcBorders>
          </w:tcPr>
          <w:p w14:paraId="4847BD54" w14:textId="1A3CF997" w:rsidR="003140E7" w:rsidRPr="00236BF9" w:rsidRDefault="003140E7" w:rsidP="003140E7">
            <w:pPr>
              <w:spacing w:before="100" w:after="100"/>
              <w:jc w:val="right"/>
              <w:rPr>
                <w:sz w:val="20"/>
                <w:szCs w:val="20"/>
              </w:rPr>
            </w:pPr>
            <w:r>
              <w:rPr>
                <w:rFonts w:eastAsia="Aptos" w:cs="Aptos"/>
                <w:color w:val="000000"/>
                <w:sz w:val="20"/>
                <w:szCs w:val="20"/>
              </w:rPr>
              <w:t>4.0</w:t>
            </w:r>
          </w:p>
        </w:tc>
        <w:tc>
          <w:tcPr>
            <w:tcW w:w="847" w:type="dxa"/>
            <w:tcBorders>
              <w:top w:val="nil"/>
              <w:left w:val="nil"/>
              <w:bottom w:val="nil"/>
            </w:tcBorders>
          </w:tcPr>
          <w:p w14:paraId="033708CD" w14:textId="66540673" w:rsidR="003140E7" w:rsidRPr="00236BF9" w:rsidRDefault="003140E7" w:rsidP="003140E7">
            <w:pPr>
              <w:spacing w:before="100" w:after="100"/>
              <w:jc w:val="right"/>
              <w:rPr>
                <w:sz w:val="20"/>
                <w:szCs w:val="20"/>
              </w:rPr>
            </w:pPr>
            <w:r>
              <w:rPr>
                <w:rFonts w:eastAsia="Aptos" w:cs="Aptos"/>
                <w:color w:val="000000"/>
                <w:sz w:val="20"/>
                <w:szCs w:val="20"/>
              </w:rPr>
              <w:t>4.0</w:t>
            </w:r>
          </w:p>
        </w:tc>
      </w:tr>
      <w:tr w:rsidR="003140E7" w14:paraId="204F54DE" w14:textId="77777777" w:rsidTr="00236BF9">
        <w:trPr>
          <w:trHeight w:val="340"/>
        </w:trPr>
        <w:tc>
          <w:tcPr>
            <w:tcW w:w="1555" w:type="dxa"/>
            <w:tcBorders>
              <w:top w:val="nil"/>
              <w:bottom w:val="nil"/>
              <w:right w:val="nil"/>
            </w:tcBorders>
          </w:tcPr>
          <w:p w14:paraId="08EB3A7E" w14:textId="77777777" w:rsidR="003140E7" w:rsidRPr="00236BF9" w:rsidRDefault="003140E7" w:rsidP="003140E7">
            <w:pPr>
              <w:spacing w:after="0"/>
              <w:rPr>
                <w:sz w:val="20"/>
                <w:szCs w:val="20"/>
              </w:rPr>
            </w:pPr>
          </w:p>
        </w:tc>
        <w:tc>
          <w:tcPr>
            <w:tcW w:w="1842" w:type="dxa"/>
            <w:tcBorders>
              <w:top w:val="nil"/>
              <w:left w:val="nil"/>
              <w:bottom w:val="nil"/>
              <w:right w:val="nil"/>
            </w:tcBorders>
          </w:tcPr>
          <w:p w14:paraId="432FACA5" w14:textId="77777777" w:rsidR="003140E7" w:rsidRPr="00236BF9" w:rsidRDefault="003140E7" w:rsidP="003140E7">
            <w:pPr>
              <w:spacing w:after="0"/>
              <w:rPr>
                <w:sz w:val="20"/>
                <w:szCs w:val="20"/>
              </w:rPr>
            </w:pPr>
            <w:r w:rsidRPr="00236BF9">
              <w:rPr>
                <w:sz w:val="20"/>
                <w:szCs w:val="20"/>
              </w:rPr>
              <w:t>Duration (years)</w:t>
            </w:r>
          </w:p>
        </w:tc>
        <w:tc>
          <w:tcPr>
            <w:tcW w:w="846" w:type="dxa"/>
            <w:tcBorders>
              <w:top w:val="nil"/>
              <w:left w:val="nil"/>
              <w:bottom w:val="nil"/>
              <w:right w:val="nil"/>
            </w:tcBorders>
          </w:tcPr>
          <w:p w14:paraId="16FF0A9D" w14:textId="44C89327" w:rsidR="003140E7" w:rsidRPr="00236BF9" w:rsidRDefault="003140E7" w:rsidP="003140E7">
            <w:pPr>
              <w:spacing w:before="100" w:after="100"/>
              <w:jc w:val="right"/>
              <w:rPr>
                <w:sz w:val="20"/>
                <w:szCs w:val="20"/>
              </w:rPr>
            </w:pPr>
            <w:r>
              <w:rPr>
                <w:rFonts w:eastAsia="Aptos" w:cs="Aptos"/>
                <w:color w:val="000000"/>
                <w:sz w:val="20"/>
                <w:szCs w:val="20"/>
              </w:rPr>
              <w:t>2.9</w:t>
            </w:r>
          </w:p>
        </w:tc>
        <w:tc>
          <w:tcPr>
            <w:tcW w:w="846" w:type="dxa"/>
            <w:tcBorders>
              <w:top w:val="nil"/>
              <w:left w:val="nil"/>
              <w:bottom w:val="nil"/>
              <w:right w:val="nil"/>
            </w:tcBorders>
          </w:tcPr>
          <w:p w14:paraId="5146E640" w14:textId="29ACD96A" w:rsidR="003140E7" w:rsidRPr="00236BF9" w:rsidRDefault="003140E7" w:rsidP="003140E7">
            <w:pPr>
              <w:spacing w:before="100" w:after="100"/>
              <w:jc w:val="right"/>
              <w:rPr>
                <w:sz w:val="20"/>
                <w:szCs w:val="20"/>
              </w:rPr>
            </w:pPr>
            <w:r>
              <w:rPr>
                <w:rFonts w:eastAsia="Aptos" w:cs="Aptos"/>
                <w:color w:val="000000"/>
                <w:sz w:val="20"/>
                <w:szCs w:val="20"/>
              </w:rPr>
              <w:t>3.0</w:t>
            </w:r>
          </w:p>
        </w:tc>
        <w:tc>
          <w:tcPr>
            <w:tcW w:w="847" w:type="dxa"/>
            <w:tcBorders>
              <w:top w:val="nil"/>
              <w:left w:val="nil"/>
              <w:bottom w:val="nil"/>
              <w:right w:val="nil"/>
            </w:tcBorders>
          </w:tcPr>
          <w:p w14:paraId="27FC0E73" w14:textId="53A6E81D" w:rsidR="003140E7" w:rsidRPr="00236BF9" w:rsidRDefault="003140E7" w:rsidP="003140E7">
            <w:pPr>
              <w:spacing w:before="100" w:after="100"/>
              <w:jc w:val="right"/>
              <w:rPr>
                <w:sz w:val="20"/>
                <w:szCs w:val="20"/>
              </w:rPr>
            </w:pPr>
            <w:r>
              <w:rPr>
                <w:rFonts w:eastAsia="Aptos" w:cs="Aptos"/>
                <w:color w:val="000000"/>
                <w:sz w:val="20"/>
                <w:szCs w:val="20"/>
              </w:rPr>
              <w:t>2.9</w:t>
            </w:r>
          </w:p>
        </w:tc>
        <w:tc>
          <w:tcPr>
            <w:tcW w:w="846" w:type="dxa"/>
            <w:tcBorders>
              <w:top w:val="nil"/>
              <w:left w:val="nil"/>
              <w:bottom w:val="nil"/>
              <w:right w:val="nil"/>
            </w:tcBorders>
          </w:tcPr>
          <w:p w14:paraId="0BC32C85" w14:textId="55A9F30F" w:rsidR="003140E7" w:rsidRPr="00236BF9" w:rsidRDefault="003140E7" w:rsidP="003140E7">
            <w:pPr>
              <w:spacing w:before="100" w:after="100"/>
              <w:jc w:val="right"/>
              <w:rPr>
                <w:sz w:val="20"/>
                <w:szCs w:val="20"/>
              </w:rPr>
            </w:pPr>
            <w:r>
              <w:rPr>
                <w:rFonts w:eastAsia="Aptos" w:cs="Aptos"/>
                <w:color w:val="000000"/>
                <w:sz w:val="20"/>
                <w:szCs w:val="20"/>
              </w:rPr>
              <w:t>2.9</w:t>
            </w:r>
          </w:p>
        </w:tc>
        <w:tc>
          <w:tcPr>
            <w:tcW w:w="847" w:type="dxa"/>
            <w:tcBorders>
              <w:top w:val="nil"/>
              <w:left w:val="nil"/>
              <w:bottom w:val="nil"/>
              <w:right w:val="nil"/>
            </w:tcBorders>
          </w:tcPr>
          <w:p w14:paraId="598F9C84" w14:textId="0CFC4C48" w:rsidR="003140E7" w:rsidRPr="00236BF9" w:rsidRDefault="003140E7" w:rsidP="003140E7">
            <w:pPr>
              <w:spacing w:before="100" w:after="100"/>
              <w:jc w:val="right"/>
              <w:rPr>
                <w:sz w:val="20"/>
                <w:szCs w:val="20"/>
              </w:rPr>
            </w:pPr>
            <w:r>
              <w:rPr>
                <w:rFonts w:eastAsia="Aptos" w:cs="Aptos"/>
                <w:color w:val="000000"/>
                <w:sz w:val="20"/>
                <w:szCs w:val="20"/>
              </w:rPr>
              <w:t>2.8</w:t>
            </w:r>
          </w:p>
        </w:tc>
        <w:tc>
          <w:tcPr>
            <w:tcW w:w="846" w:type="dxa"/>
            <w:tcBorders>
              <w:top w:val="nil"/>
              <w:left w:val="nil"/>
              <w:bottom w:val="nil"/>
              <w:right w:val="nil"/>
            </w:tcBorders>
          </w:tcPr>
          <w:p w14:paraId="7574689D" w14:textId="524EA0D2" w:rsidR="003140E7" w:rsidRPr="00236BF9" w:rsidRDefault="003140E7" w:rsidP="003140E7">
            <w:pPr>
              <w:spacing w:before="100" w:after="100"/>
              <w:jc w:val="right"/>
              <w:rPr>
                <w:sz w:val="20"/>
                <w:szCs w:val="20"/>
              </w:rPr>
            </w:pPr>
            <w:r>
              <w:rPr>
                <w:rFonts w:eastAsia="Aptos" w:cs="Aptos"/>
                <w:color w:val="000000"/>
                <w:sz w:val="20"/>
                <w:szCs w:val="20"/>
              </w:rPr>
              <w:t>2.9</w:t>
            </w:r>
          </w:p>
        </w:tc>
        <w:tc>
          <w:tcPr>
            <w:tcW w:w="847" w:type="dxa"/>
            <w:tcBorders>
              <w:top w:val="nil"/>
              <w:left w:val="nil"/>
              <w:bottom w:val="nil"/>
              <w:right w:val="nil"/>
            </w:tcBorders>
          </w:tcPr>
          <w:p w14:paraId="0DDE481F" w14:textId="635FA94E" w:rsidR="003140E7" w:rsidRPr="00236BF9" w:rsidRDefault="003140E7" w:rsidP="003140E7">
            <w:pPr>
              <w:spacing w:before="100" w:after="100"/>
              <w:jc w:val="right"/>
              <w:rPr>
                <w:sz w:val="20"/>
                <w:szCs w:val="20"/>
              </w:rPr>
            </w:pPr>
            <w:r>
              <w:rPr>
                <w:rFonts w:eastAsia="Aptos" w:cs="Aptos"/>
                <w:color w:val="000000"/>
                <w:sz w:val="20"/>
                <w:szCs w:val="20"/>
              </w:rPr>
              <w:t>2.9</w:t>
            </w:r>
          </w:p>
        </w:tc>
        <w:tc>
          <w:tcPr>
            <w:tcW w:w="846" w:type="dxa"/>
            <w:tcBorders>
              <w:top w:val="nil"/>
              <w:left w:val="nil"/>
              <w:bottom w:val="nil"/>
              <w:right w:val="nil"/>
            </w:tcBorders>
          </w:tcPr>
          <w:p w14:paraId="2381951F" w14:textId="3A2F872B" w:rsidR="003140E7" w:rsidRPr="00236BF9" w:rsidRDefault="003140E7" w:rsidP="003140E7">
            <w:pPr>
              <w:spacing w:before="100" w:after="100"/>
              <w:jc w:val="right"/>
              <w:rPr>
                <w:sz w:val="20"/>
                <w:szCs w:val="20"/>
              </w:rPr>
            </w:pPr>
            <w:r>
              <w:rPr>
                <w:rFonts w:eastAsia="Aptos" w:cs="Aptos"/>
                <w:color w:val="000000"/>
                <w:sz w:val="20"/>
                <w:szCs w:val="20"/>
              </w:rPr>
              <w:t>3.0</w:t>
            </w:r>
          </w:p>
        </w:tc>
        <w:tc>
          <w:tcPr>
            <w:tcW w:w="847" w:type="dxa"/>
            <w:tcBorders>
              <w:top w:val="nil"/>
              <w:left w:val="nil"/>
              <w:bottom w:val="nil"/>
              <w:right w:val="nil"/>
            </w:tcBorders>
          </w:tcPr>
          <w:p w14:paraId="3D428128" w14:textId="52E1AFB0" w:rsidR="003140E7" w:rsidRPr="00236BF9" w:rsidRDefault="003140E7" w:rsidP="003140E7">
            <w:pPr>
              <w:spacing w:before="100" w:after="100"/>
              <w:jc w:val="right"/>
              <w:rPr>
                <w:sz w:val="20"/>
                <w:szCs w:val="20"/>
              </w:rPr>
            </w:pPr>
            <w:r>
              <w:rPr>
                <w:rFonts w:eastAsia="Aptos" w:cs="Aptos"/>
                <w:color w:val="000000"/>
                <w:sz w:val="20"/>
                <w:szCs w:val="20"/>
              </w:rPr>
              <w:t>3.0</w:t>
            </w:r>
          </w:p>
        </w:tc>
        <w:tc>
          <w:tcPr>
            <w:tcW w:w="846" w:type="dxa"/>
            <w:tcBorders>
              <w:top w:val="nil"/>
              <w:left w:val="nil"/>
              <w:bottom w:val="nil"/>
              <w:right w:val="nil"/>
            </w:tcBorders>
          </w:tcPr>
          <w:p w14:paraId="3B61AC88" w14:textId="111B89F6" w:rsidR="003140E7" w:rsidRPr="00236BF9" w:rsidRDefault="003140E7" w:rsidP="003140E7">
            <w:pPr>
              <w:spacing w:before="100" w:after="100"/>
              <w:jc w:val="right"/>
              <w:rPr>
                <w:sz w:val="20"/>
                <w:szCs w:val="20"/>
              </w:rPr>
            </w:pPr>
            <w:r>
              <w:rPr>
                <w:rFonts w:eastAsia="Aptos" w:cs="Aptos"/>
                <w:color w:val="000000"/>
                <w:sz w:val="20"/>
                <w:szCs w:val="20"/>
              </w:rPr>
              <w:t>3.0</w:t>
            </w:r>
          </w:p>
        </w:tc>
        <w:tc>
          <w:tcPr>
            <w:tcW w:w="847" w:type="dxa"/>
            <w:tcBorders>
              <w:top w:val="nil"/>
              <w:left w:val="nil"/>
              <w:bottom w:val="nil"/>
              <w:right w:val="nil"/>
            </w:tcBorders>
          </w:tcPr>
          <w:p w14:paraId="2D249E72" w14:textId="7A9243D4" w:rsidR="003140E7" w:rsidRPr="00236BF9" w:rsidRDefault="003140E7" w:rsidP="003140E7">
            <w:pPr>
              <w:spacing w:before="100" w:after="100"/>
              <w:jc w:val="right"/>
              <w:rPr>
                <w:sz w:val="20"/>
                <w:szCs w:val="20"/>
              </w:rPr>
            </w:pPr>
            <w:r>
              <w:rPr>
                <w:rFonts w:eastAsia="Aptos" w:cs="Aptos"/>
                <w:color w:val="000000"/>
                <w:sz w:val="20"/>
                <w:szCs w:val="20"/>
              </w:rPr>
              <w:t>3.0</w:t>
            </w:r>
          </w:p>
        </w:tc>
        <w:tc>
          <w:tcPr>
            <w:tcW w:w="846" w:type="dxa"/>
            <w:tcBorders>
              <w:top w:val="nil"/>
              <w:left w:val="nil"/>
              <w:bottom w:val="nil"/>
              <w:right w:val="nil"/>
            </w:tcBorders>
          </w:tcPr>
          <w:p w14:paraId="70DF485D" w14:textId="303FD7A5" w:rsidR="003140E7" w:rsidRPr="00236BF9" w:rsidRDefault="003140E7" w:rsidP="003140E7">
            <w:pPr>
              <w:spacing w:before="100" w:after="100"/>
              <w:jc w:val="right"/>
              <w:rPr>
                <w:sz w:val="20"/>
                <w:szCs w:val="20"/>
              </w:rPr>
            </w:pPr>
            <w:r>
              <w:rPr>
                <w:rFonts w:eastAsia="Aptos" w:cs="Aptos"/>
                <w:color w:val="000000"/>
                <w:sz w:val="20"/>
                <w:szCs w:val="20"/>
              </w:rPr>
              <w:t>3.0</w:t>
            </w:r>
          </w:p>
        </w:tc>
        <w:tc>
          <w:tcPr>
            <w:tcW w:w="847" w:type="dxa"/>
            <w:tcBorders>
              <w:top w:val="nil"/>
              <w:left w:val="nil"/>
              <w:bottom w:val="nil"/>
            </w:tcBorders>
          </w:tcPr>
          <w:p w14:paraId="40E80688" w14:textId="408866FC" w:rsidR="003140E7" w:rsidRPr="00236BF9" w:rsidRDefault="003140E7" w:rsidP="003140E7">
            <w:pPr>
              <w:spacing w:before="100" w:after="100"/>
              <w:jc w:val="right"/>
              <w:rPr>
                <w:sz w:val="20"/>
                <w:szCs w:val="20"/>
              </w:rPr>
            </w:pPr>
            <w:r>
              <w:rPr>
                <w:rFonts w:eastAsia="Aptos" w:cs="Aptos"/>
                <w:color w:val="000000"/>
                <w:sz w:val="20"/>
                <w:szCs w:val="20"/>
              </w:rPr>
              <w:t>3.0</w:t>
            </w:r>
          </w:p>
        </w:tc>
      </w:tr>
      <w:tr w:rsidR="003140E7" w14:paraId="769DF035" w14:textId="77777777" w:rsidTr="00236BF9">
        <w:trPr>
          <w:trHeight w:val="340"/>
        </w:trPr>
        <w:tc>
          <w:tcPr>
            <w:tcW w:w="1555" w:type="dxa"/>
            <w:tcBorders>
              <w:top w:val="nil"/>
              <w:right w:val="nil"/>
            </w:tcBorders>
          </w:tcPr>
          <w:p w14:paraId="1E778ABD" w14:textId="77777777" w:rsidR="003140E7" w:rsidRPr="00236BF9" w:rsidRDefault="003140E7" w:rsidP="003140E7">
            <w:pPr>
              <w:spacing w:after="0"/>
              <w:rPr>
                <w:sz w:val="20"/>
                <w:szCs w:val="20"/>
              </w:rPr>
            </w:pPr>
          </w:p>
        </w:tc>
        <w:tc>
          <w:tcPr>
            <w:tcW w:w="1842" w:type="dxa"/>
            <w:tcBorders>
              <w:top w:val="nil"/>
              <w:left w:val="nil"/>
              <w:right w:val="nil"/>
            </w:tcBorders>
          </w:tcPr>
          <w:p w14:paraId="6B123013" w14:textId="77777777" w:rsidR="003140E7" w:rsidRPr="00236BF9" w:rsidRDefault="003140E7" w:rsidP="003140E7">
            <w:pPr>
              <w:spacing w:after="0"/>
              <w:rPr>
                <w:sz w:val="20"/>
                <w:szCs w:val="20"/>
              </w:rPr>
            </w:pPr>
            <w:r w:rsidRPr="00236BF9">
              <w:rPr>
                <w:sz w:val="20"/>
                <w:szCs w:val="20"/>
              </w:rPr>
              <w:t>Employees (‘000)</w:t>
            </w:r>
          </w:p>
        </w:tc>
        <w:tc>
          <w:tcPr>
            <w:tcW w:w="846" w:type="dxa"/>
            <w:tcBorders>
              <w:top w:val="nil"/>
              <w:left w:val="nil"/>
              <w:right w:val="nil"/>
            </w:tcBorders>
          </w:tcPr>
          <w:p w14:paraId="33CB4AAE" w14:textId="5DC212C9" w:rsidR="003140E7" w:rsidRPr="00236BF9" w:rsidRDefault="003140E7" w:rsidP="003140E7">
            <w:pPr>
              <w:spacing w:before="100" w:after="100"/>
              <w:jc w:val="right"/>
              <w:rPr>
                <w:sz w:val="20"/>
                <w:szCs w:val="20"/>
              </w:rPr>
            </w:pPr>
            <w:r>
              <w:rPr>
                <w:rFonts w:eastAsia="Aptos" w:cs="Aptos"/>
                <w:color w:val="000000"/>
                <w:sz w:val="20"/>
                <w:szCs w:val="20"/>
              </w:rPr>
              <w:t>1791.7</w:t>
            </w:r>
          </w:p>
        </w:tc>
        <w:tc>
          <w:tcPr>
            <w:tcW w:w="846" w:type="dxa"/>
            <w:tcBorders>
              <w:top w:val="nil"/>
              <w:left w:val="nil"/>
              <w:right w:val="nil"/>
            </w:tcBorders>
          </w:tcPr>
          <w:p w14:paraId="18FCBFC4" w14:textId="671D83C8" w:rsidR="003140E7" w:rsidRPr="00236BF9" w:rsidRDefault="003140E7" w:rsidP="003140E7">
            <w:pPr>
              <w:spacing w:before="100" w:after="100"/>
              <w:jc w:val="right"/>
              <w:rPr>
                <w:sz w:val="20"/>
                <w:szCs w:val="20"/>
              </w:rPr>
            </w:pPr>
            <w:r>
              <w:rPr>
                <w:rFonts w:eastAsia="Aptos" w:cs="Aptos"/>
                <w:color w:val="000000"/>
                <w:sz w:val="20"/>
                <w:szCs w:val="20"/>
              </w:rPr>
              <w:t>1815.8</w:t>
            </w:r>
          </w:p>
        </w:tc>
        <w:tc>
          <w:tcPr>
            <w:tcW w:w="847" w:type="dxa"/>
            <w:tcBorders>
              <w:top w:val="nil"/>
              <w:left w:val="nil"/>
              <w:right w:val="nil"/>
            </w:tcBorders>
          </w:tcPr>
          <w:p w14:paraId="335591C7" w14:textId="452374D4" w:rsidR="003140E7" w:rsidRPr="00236BF9" w:rsidRDefault="003140E7" w:rsidP="003140E7">
            <w:pPr>
              <w:spacing w:before="100" w:after="100"/>
              <w:jc w:val="right"/>
              <w:rPr>
                <w:sz w:val="20"/>
                <w:szCs w:val="20"/>
              </w:rPr>
            </w:pPr>
            <w:r>
              <w:rPr>
                <w:rFonts w:eastAsia="Aptos" w:cs="Aptos"/>
                <w:color w:val="000000"/>
                <w:sz w:val="20"/>
                <w:szCs w:val="20"/>
              </w:rPr>
              <w:t>2035.1</w:t>
            </w:r>
          </w:p>
        </w:tc>
        <w:tc>
          <w:tcPr>
            <w:tcW w:w="846" w:type="dxa"/>
            <w:tcBorders>
              <w:top w:val="nil"/>
              <w:left w:val="nil"/>
              <w:right w:val="nil"/>
            </w:tcBorders>
          </w:tcPr>
          <w:p w14:paraId="74C65562" w14:textId="73DE756A" w:rsidR="003140E7" w:rsidRPr="00236BF9" w:rsidRDefault="003140E7" w:rsidP="003140E7">
            <w:pPr>
              <w:spacing w:before="100" w:after="100"/>
              <w:jc w:val="right"/>
              <w:rPr>
                <w:sz w:val="20"/>
                <w:szCs w:val="20"/>
              </w:rPr>
            </w:pPr>
            <w:r>
              <w:rPr>
                <w:rFonts w:eastAsia="Aptos" w:cs="Aptos"/>
                <w:color w:val="000000"/>
                <w:sz w:val="20"/>
                <w:szCs w:val="20"/>
              </w:rPr>
              <w:t>2142.0</w:t>
            </w:r>
          </w:p>
        </w:tc>
        <w:tc>
          <w:tcPr>
            <w:tcW w:w="847" w:type="dxa"/>
            <w:tcBorders>
              <w:top w:val="nil"/>
              <w:left w:val="nil"/>
              <w:right w:val="nil"/>
            </w:tcBorders>
          </w:tcPr>
          <w:p w14:paraId="77C6857D" w14:textId="46072027" w:rsidR="003140E7" w:rsidRPr="00236BF9" w:rsidRDefault="003140E7" w:rsidP="003140E7">
            <w:pPr>
              <w:spacing w:before="100" w:after="100"/>
              <w:jc w:val="right"/>
              <w:rPr>
                <w:sz w:val="20"/>
                <w:szCs w:val="20"/>
              </w:rPr>
            </w:pPr>
            <w:r>
              <w:rPr>
                <w:rFonts w:eastAsia="Aptos" w:cs="Aptos"/>
                <w:color w:val="000000"/>
                <w:sz w:val="20"/>
                <w:szCs w:val="20"/>
              </w:rPr>
              <w:t>2215.0</w:t>
            </w:r>
          </w:p>
        </w:tc>
        <w:tc>
          <w:tcPr>
            <w:tcW w:w="846" w:type="dxa"/>
            <w:tcBorders>
              <w:top w:val="nil"/>
              <w:left w:val="nil"/>
              <w:right w:val="nil"/>
            </w:tcBorders>
          </w:tcPr>
          <w:p w14:paraId="15FBF40A" w14:textId="2D7C7D5F" w:rsidR="003140E7" w:rsidRPr="00236BF9" w:rsidRDefault="003140E7" w:rsidP="003140E7">
            <w:pPr>
              <w:spacing w:before="100" w:after="100"/>
              <w:jc w:val="right"/>
              <w:rPr>
                <w:sz w:val="20"/>
                <w:szCs w:val="20"/>
              </w:rPr>
            </w:pPr>
            <w:r>
              <w:rPr>
                <w:rFonts w:eastAsia="Aptos" w:cs="Aptos"/>
                <w:color w:val="000000"/>
                <w:sz w:val="20"/>
                <w:szCs w:val="20"/>
              </w:rPr>
              <w:t>2209.6</w:t>
            </w:r>
          </w:p>
        </w:tc>
        <w:tc>
          <w:tcPr>
            <w:tcW w:w="847" w:type="dxa"/>
            <w:tcBorders>
              <w:top w:val="nil"/>
              <w:left w:val="nil"/>
              <w:right w:val="nil"/>
            </w:tcBorders>
          </w:tcPr>
          <w:p w14:paraId="7DCDDF33" w14:textId="67EF13D0" w:rsidR="003140E7" w:rsidRPr="00236BF9" w:rsidRDefault="003140E7" w:rsidP="003140E7">
            <w:pPr>
              <w:spacing w:before="100" w:after="100"/>
              <w:jc w:val="right"/>
              <w:rPr>
                <w:sz w:val="20"/>
                <w:szCs w:val="20"/>
              </w:rPr>
            </w:pPr>
            <w:r>
              <w:rPr>
                <w:rFonts w:eastAsia="Aptos" w:cs="Aptos"/>
                <w:color w:val="000000"/>
                <w:sz w:val="20"/>
                <w:szCs w:val="20"/>
              </w:rPr>
              <w:t>2651.8</w:t>
            </w:r>
          </w:p>
        </w:tc>
        <w:tc>
          <w:tcPr>
            <w:tcW w:w="846" w:type="dxa"/>
            <w:tcBorders>
              <w:top w:val="nil"/>
              <w:left w:val="nil"/>
              <w:right w:val="nil"/>
            </w:tcBorders>
          </w:tcPr>
          <w:p w14:paraId="5DF890E0" w14:textId="4C613E68" w:rsidR="003140E7" w:rsidRPr="00236BF9" w:rsidRDefault="003140E7" w:rsidP="003140E7">
            <w:pPr>
              <w:spacing w:before="100" w:after="100"/>
              <w:jc w:val="right"/>
              <w:rPr>
                <w:sz w:val="20"/>
                <w:szCs w:val="20"/>
              </w:rPr>
            </w:pPr>
            <w:r>
              <w:rPr>
                <w:rFonts w:eastAsia="Aptos" w:cs="Aptos"/>
                <w:color w:val="000000"/>
                <w:sz w:val="20"/>
                <w:szCs w:val="20"/>
              </w:rPr>
              <w:t>2682.2</w:t>
            </w:r>
          </w:p>
        </w:tc>
        <w:tc>
          <w:tcPr>
            <w:tcW w:w="847" w:type="dxa"/>
            <w:tcBorders>
              <w:top w:val="nil"/>
              <w:left w:val="nil"/>
              <w:right w:val="nil"/>
            </w:tcBorders>
          </w:tcPr>
          <w:p w14:paraId="23DACA34" w14:textId="371DD7CB" w:rsidR="003140E7" w:rsidRPr="00236BF9" w:rsidRDefault="003140E7" w:rsidP="003140E7">
            <w:pPr>
              <w:spacing w:before="100" w:after="100"/>
              <w:jc w:val="right"/>
              <w:rPr>
                <w:sz w:val="20"/>
                <w:szCs w:val="20"/>
              </w:rPr>
            </w:pPr>
            <w:r>
              <w:rPr>
                <w:rFonts w:eastAsia="Aptos" w:cs="Aptos"/>
                <w:color w:val="000000"/>
                <w:sz w:val="20"/>
                <w:szCs w:val="20"/>
              </w:rPr>
              <w:t>2806.8</w:t>
            </w:r>
          </w:p>
        </w:tc>
        <w:tc>
          <w:tcPr>
            <w:tcW w:w="846" w:type="dxa"/>
            <w:tcBorders>
              <w:top w:val="nil"/>
              <w:left w:val="nil"/>
              <w:right w:val="nil"/>
            </w:tcBorders>
          </w:tcPr>
          <w:p w14:paraId="1B8BE4CA" w14:textId="688849A1" w:rsidR="003140E7" w:rsidRPr="00236BF9" w:rsidRDefault="003140E7" w:rsidP="003140E7">
            <w:pPr>
              <w:spacing w:before="100" w:after="100"/>
              <w:jc w:val="right"/>
              <w:rPr>
                <w:sz w:val="20"/>
                <w:szCs w:val="20"/>
              </w:rPr>
            </w:pPr>
            <w:r>
              <w:rPr>
                <w:rFonts w:eastAsia="Aptos" w:cs="Aptos"/>
                <w:color w:val="000000"/>
                <w:sz w:val="20"/>
                <w:szCs w:val="20"/>
              </w:rPr>
              <w:t>2652.6</w:t>
            </w:r>
          </w:p>
        </w:tc>
        <w:tc>
          <w:tcPr>
            <w:tcW w:w="847" w:type="dxa"/>
            <w:tcBorders>
              <w:top w:val="nil"/>
              <w:left w:val="nil"/>
              <w:right w:val="nil"/>
            </w:tcBorders>
          </w:tcPr>
          <w:p w14:paraId="60D4E030" w14:textId="58410F8E" w:rsidR="003140E7" w:rsidRPr="00236BF9" w:rsidRDefault="003140E7" w:rsidP="003140E7">
            <w:pPr>
              <w:spacing w:before="100" w:after="100"/>
              <w:jc w:val="right"/>
              <w:rPr>
                <w:sz w:val="20"/>
                <w:szCs w:val="20"/>
              </w:rPr>
            </w:pPr>
            <w:r>
              <w:rPr>
                <w:rFonts w:eastAsia="Aptos" w:cs="Aptos"/>
                <w:color w:val="000000"/>
                <w:sz w:val="20"/>
                <w:szCs w:val="20"/>
              </w:rPr>
              <w:t>2735.6</w:t>
            </w:r>
          </w:p>
        </w:tc>
        <w:tc>
          <w:tcPr>
            <w:tcW w:w="846" w:type="dxa"/>
            <w:tcBorders>
              <w:top w:val="nil"/>
              <w:left w:val="nil"/>
              <w:right w:val="nil"/>
            </w:tcBorders>
          </w:tcPr>
          <w:p w14:paraId="61A9843A" w14:textId="1C409ADA" w:rsidR="003140E7" w:rsidRPr="00236BF9" w:rsidRDefault="003140E7" w:rsidP="003140E7">
            <w:pPr>
              <w:spacing w:before="100" w:after="100"/>
              <w:jc w:val="right"/>
              <w:rPr>
                <w:sz w:val="20"/>
                <w:szCs w:val="20"/>
              </w:rPr>
            </w:pPr>
            <w:r>
              <w:rPr>
                <w:rFonts w:eastAsia="Aptos" w:cs="Aptos"/>
                <w:color w:val="000000"/>
                <w:sz w:val="20"/>
                <w:szCs w:val="20"/>
              </w:rPr>
              <w:t>2608.0</w:t>
            </w:r>
          </w:p>
        </w:tc>
        <w:tc>
          <w:tcPr>
            <w:tcW w:w="847" w:type="dxa"/>
            <w:tcBorders>
              <w:top w:val="nil"/>
              <w:left w:val="nil"/>
            </w:tcBorders>
          </w:tcPr>
          <w:p w14:paraId="3F428966" w14:textId="4BE39907" w:rsidR="003140E7" w:rsidRPr="00236BF9" w:rsidRDefault="003140E7" w:rsidP="003140E7">
            <w:pPr>
              <w:spacing w:before="100" w:after="100"/>
              <w:jc w:val="right"/>
              <w:rPr>
                <w:sz w:val="20"/>
                <w:szCs w:val="20"/>
              </w:rPr>
            </w:pPr>
            <w:r>
              <w:rPr>
                <w:rFonts w:eastAsia="Aptos" w:cs="Aptos"/>
                <w:color w:val="000000"/>
                <w:sz w:val="20"/>
                <w:szCs w:val="20"/>
              </w:rPr>
              <w:t>2567.4</w:t>
            </w:r>
          </w:p>
        </w:tc>
      </w:tr>
    </w:tbl>
    <w:p w14:paraId="24151F83" w14:textId="77777777" w:rsidR="00E47235" w:rsidRDefault="00E47235" w:rsidP="00E47235">
      <w:pPr>
        <w:pStyle w:val="Source"/>
      </w:pPr>
      <w:r>
        <w:t xml:space="preserve">Source:  </w:t>
      </w:r>
      <w:r>
        <w:tab/>
      </w:r>
      <w:r w:rsidRPr="00D0723C">
        <w:t>Department of Employment and Workplace Relations, Workplace Agreements Database.</w:t>
      </w:r>
    </w:p>
    <w:p w14:paraId="68C3075E" w14:textId="4FD961C2" w:rsidR="00C349F3" w:rsidRPr="001A4AED" w:rsidRDefault="00C349F3" w:rsidP="00B047B6">
      <w:pPr>
        <w:pStyle w:val="Source"/>
        <w:tabs>
          <w:tab w:val="left" w:pos="993"/>
        </w:tabs>
        <w:spacing w:after="0"/>
        <w:ind w:left="720" w:hanging="720"/>
      </w:pPr>
      <w:r>
        <w:t>Notes:</w:t>
      </w:r>
      <w:r>
        <w:tab/>
        <w:t xml:space="preserve">1. </w:t>
      </w:r>
      <w:r>
        <w:tab/>
      </w:r>
      <w:r w:rsidRPr="00427881">
        <w:t>Agreement and employee estimates are for all federal wage agreements in the period, while estimates of AAWI per employee are based on quantifiable wage agreements.</w:t>
      </w:r>
    </w:p>
    <w:p w14:paraId="4B8D3BCC" w14:textId="1EBC6B10" w:rsidR="004A330C" w:rsidRDefault="004A330C">
      <w:pPr>
        <w:spacing w:before="0" w:after="160"/>
      </w:pPr>
      <w:r>
        <w:br w:type="page"/>
      </w:r>
    </w:p>
    <w:p w14:paraId="17D81D4A" w14:textId="688593C7" w:rsidR="00F63601" w:rsidRDefault="00F63601" w:rsidP="00F63601">
      <w:pPr>
        <w:pStyle w:val="Caption"/>
        <w:keepNext/>
      </w:pPr>
      <w:bookmarkStart w:id="51" w:name="_Toc240367999"/>
      <w:r>
        <w:t xml:space="preserve">Table </w:t>
      </w:r>
      <w:r w:rsidR="005C6674">
        <w:t>5</w:t>
      </w:r>
      <w:r w:rsidRPr="00342DBA">
        <w:rPr>
          <w:noProof/>
        </w:rPr>
        <w:t xml:space="preserve">: </w:t>
      </w:r>
      <w:r w:rsidRPr="00ED5D40">
        <w:rPr>
          <w:noProof/>
        </w:rPr>
        <w:t xml:space="preserve">Agreements </w:t>
      </w:r>
      <w:r w:rsidR="005C6674">
        <w:rPr>
          <w:noProof/>
        </w:rPr>
        <w:t>approved in the quarter, by agreement type</w:t>
      </w:r>
      <w:bookmarkEnd w:id="51"/>
    </w:p>
    <w:tbl>
      <w:tblPr>
        <w:tblStyle w:val="EDU-Basic"/>
        <w:tblW w:w="0" w:type="auto"/>
        <w:tblLayout w:type="fixed"/>
        <w:tblLook w:val="0420" w:firstRow="1" w:lastRow="0" w:firstColumn="0" w:lastColumn="0" w:noHBand="0" w:noVBand="1"/>
      </w:tblPr>
      <w:tblGrid>
        <w:gridCol w:w="1555"/>
        <w:gridCol w:w="1842"/>
        <w:gridCol w:w="846"/>
        <w:gridCol w:w="846"/>
        <w:gridCol w:w="847"/>
        <w:gridCol w:w="846"/>
        <w:gridCol w:w="847"/>
        <w:gridCol w:w="846"/>
        <w:gridCol w:w="847"/>
        <w:gridCol w:w="846"/>
        <w:gridCol w:w="847"/>
        <w:gridCol w:w="846"/>
        <w:gridCol w:w="847"/>
        <w:gridCol w:w="846"/>
        <w:gridCol w:w="847"/>
      </w:tblGrid>
      <w:tr w:rsidR="00F63601" w14:paraId="4520E068" w14:textId="77777777" w:rsidTr="00543F07">
        <w:trPr>
          <w:cnfStyle w:val="100000000000" w:firstRow="1" w:lastRow="0" w:firstColumn="0" w:lastColumn="0" w:oddVBand="0" w:evenVBand="0" w:oddHBand="0" w:evenHBand="0" w:firstRowFirstColumn="0" w:firstRowLastColumn="0" w:lastRowFirstColumn="0" w:lastRowLastColumn="0"/>
          <w:trHeight w:val="397"/>
          <w:tblHeader/>
        </w:trPr>
        <w:tc>
          <w:tcPr>
            <w:tcW w:w="1555" w:type="dxa"/>
            <w:tcBorders>
              <w:right w:val="nil"/>
            </w:tcBorders>
          </w:tcPr>
          <w:p w14:paraId="58E86BC9" w14:textId="77777777" w:rsidR="00F63601" w:rsidRDefault="00F63601" w:rsidP="000D1F72">
            <w:pPr>
              <w:spacing w:after="100"/>
            </w:pPr>
          </w:p>
        </w:tc>
        <w:tc>
          <w:tcPr>
            <w:tcW w:w="1842" w:type="dxa"/>
            <w:tcBorders>
              <w:left w:val="nil"/>
              <w:right w:val="nil"/>
            </w:tcBorders>
          </w:tcPr>
          <w:p w14:paraId="677BD7EE" w14:textId="77777777" w:rsidR="00F63601" w:rsidRDefault="00F63601" w:rsidP="000D1F72">
            <w:pPr>
              <w:spacing w:after="0"/>
            </w:pPr>
          </w:p>
        </w:tc>
        <w:tc>
          <w:tcPr>
            <w:tcW w:w="846" w:type="dxa"/>
            <w:tcBorders>
              <w:left w:val="nil"/>
              <w:right w:val="nil"/>
            </w:tcBorders>
          </w:tcPr>
          <w:p w14:paraId="1517C478" w14:textId="77777777" w:rsidR="00F63601" w:rsidRPr="00781AF7" w:rsidRDefault="00F63601" w:rsidP="000D1F72">
            <w:pPr>
              <w:spacing w:after="0"/>
              <w:rPr>
                <w:sz w:val="18"/>
                <w:szCs w:val="18"/>
              </w:rPr>
            </w:pPr>
            <w:r w:rsidRPr="00781AF7">
              <w:rPr>
                <w:sz w:val="18"/>
                <w:szCs w:val="18"/>
              </w:rPr>
              <w:t>Jun-23</w:t>
            </w:r>
          </w:p>
        </w:tc>
        <w:tc>
          <w:tcPr>
            <w:tcW w:w="846" w:type="dxa"/>
            <w:tcBorders>
              <w:left w:val="nil"/>
              <w:right w:val="nil"/>
            </w:tcBorders>
          </w:tcPr>
          <w:p w14:paraId="4BD8DE80" w14:textId="77777777" w:rsidR="00F63601" w:rsidRPr="00781AF7" w:rsidRDefault="00F63601" w:rsidP="000D1F72">
            <w:pPr>
              <w:spacing w:after="0"/>
              <w:rPr>
                <w:sz w:val="18"/>
                <w:szCs w:val="18"/>
              </w:rPr>
            </w:pPr>
            <w:r w:rsidRPr="00781AF7">
              <w:rPr>
                <w:sz w:val="18"/>
                <w:szCs w:val="18"/>
              </w:rPr>
              <w:t>Sep-23</w:t>
            </w:r>
          </w:p>
        </w:tc>
        <w:tc>
          <w:tcPr>
            <w:tcW w:w="847" w:type="dxa"/>
            <w:tcBorders>
              <w:left w:val="nil"/>
              <w:right w:val="nil"/>
            </w:tcBorders>
          </w:tcPr>
          <w:p w14:paraId="59DCA319" w14:textId="77777777" w:rsidR="00F63601" w:rsidRPr="00781AF7" w:rsidRDefault="00F63601" w:rsidP="000D1F72">
            <w:pPr>
              <w:spacing w:after="0"/>
              <w:rPr>
                <w:sz w:val="18"/>
                <w:szCs w:val="18"/>
              </w:rPr>
            </w:pPr>
            <w:r w:rsidRPr="00781AF7">
              <w:rPr>
                <w:sz w:val="18"/>
                <w:szCs w:val="18"/>
              </w:rPr>
              <w:t>Dec-23</w:t>
            </w:r>
          </w:p>
        </w:tc>
        <w:tc>
          <w:tcPr>
            <w:tcW w:w="846" w:type="dxa"/>
            <w:tcBorders>
              <w:left w:val="nil"/>
              <w:right w:val="nil"/>
            </w:tcBorders>
          </w:tcPr>
          <w:p w14:paraId="0069E4AE" w14:textId="77777777" w:rsidR="00F63601" w:rsidRPr="00781AF7" w:rsidRDefault="00F63601" w:rsidP="000D1F72">
            <w:pPr>
              <w:spacing w:after="0"/>
              <w:rPr>
                <w:sz w:val="18"/>
                <w:szCs w:val="18"/>
              </w:rPr>
            </w:pPr>
            <w:r w:rsidRPr="00781AF7">
              <w:rPr>
                <w:sz w:val="18"/>
                <w:szCs w:val="18"/>
              </w:rPr>
              <w:t>Mar-24</w:t>
            </w:r>
          </w:p>
        </w:tc>
        <w:tc>
          <w:tcPr>
            <w:tcW w:w="847" w:type="dxa"/>
            <w:tcBorders>
              <w:left w:val="nil"/>
              <w:right w:val="nil"/>
            </w:tcBorders>
          </w:tcPr>
          <w:p w14:paraId="79769E94" w14:textId="77777777" w:rsidR="00F63601" w:rsidRPr="00781AF7" w:rsidRDefault="00F63601" w:rsidP="000D1F72">
            <w:pPr>
              <w:spacing w:after="0"/>
              <w:rPr>
                <w:sz w:val="18"/>
                <w:szCs w:val="18"/>
              </w:rPr>
            </w:pPr>
            <w:r w:rsidRPr="00781AF7">
              <w:rPr>
                <w:sz w:val="18"/>
                <w:szCs w:val="18"/>
              </w:rPr>
              <w:t>Jun-24</w:t>
            </w:r>
          </w:p>
        </w:tc>
        <w:tc>
          <w:tcPr>
            <w:tcW w:w="846" w:type="dxa"/>
            <w:tcBorders>
              <w:left w:val="nil"/>
              <w:right w:val="nil"/>
            </w:tcBorders>
          </w:tcPr>
          <w:p w14:paraId="56AE9CE3" w14:textId="77777777" w:rsidR="00F63601" w:rsidRPr="00781AF7" w:rsidRDefault="00F63601" w:rsidP="000D1F72">
            <w:pPr>
              <w:spacing w:after="0"/>
              <w:rPr>
                <w:sz w:val="18"/>
                <w:szCs w:val="18"/>
              </w:rPr>
            </w:pPr>
            <w:r w:rsidRPr="00781AF7">
              <w:rPr>
                <w:sz w:val="18"/>
                <w:szCs w:val="18"/>
              </w:rPr>
              <w:t>Sep-24</w:t>
            </w:r>
          </w:p>
        </w:tc>
        <w:tc>
          <w:tcPr>
            <w:tcW w:w="847" w:type="dxa"/>
            <w:tcBorders>
              <w:left w:val="nil"/>
              <w:right w:val="nil"/>
            </w:tcBorders>
          </w:tcPr>
          <w:p w14:paraId="03C581C4" w14:textId="77777777" w:rsidR="00F63601" w:rsidRPr="00781AF7" w:rsidRDefault="00F63601" w:rsidP="000D1F72">
            <w:pPr>
              <w:spacing w:after="0"/>
              <w:rPr>
                <w:sz w:val="18"/>
                <w:szCs w:val="18"/>
              </w:rPr>
            </w:pPr>
            <w:r w:rsidRPr="00781AF7">
              <w:rPr>
                <w:sz w:val="18"/>
                <w:szCs w:val="18"/>
              </w:rPr>
              <w:t>Dec-24</w:t>
            </w:r>
          </w:p>
        </w:tc>
        <w:tc>
          <w:tcPr>
            <w:tcW w:w="846" w:type="dxa"/>
            <w:tcBorders>
              <w:left w:val="nil"/>
              <w:right w:val="nil"/>
            </w:tcBorders>
          </w:tcPr>
          <w:p w14:paraId="4B0FF2C0" w14:textId="77777777" w:rsidR="00F63601" w:rsidRPr="00781AF7" w:rsidRDefault="00F63601" w:rsidP="000D1F72">
            <w:pPr>
              <w:spacing w:after="0"/>
              <w:rPr>
                <w:sz w:val="18"/>
                <w:szCs w:val="18"/>
              </w:rPr>
            </w:pPr>
            <w:r w:rsidRPr="00781AF7">
              <w:rPr>
                <w:sz w:val="18"/>
                <w:szCs w:val="18"/>
              </w:rPr>
              <w:t>Mar-25</w:t>
            </w:r>
          </w:p>
        </w:tc>
        <w:tc>
          <w:tcPr>
            <w:tcW w:w="847" w:type="dxa"/>
            <w:tcBorders>
              <w:left w:val="nil"/>
              <w:right w:val="nil"/>
            </w:tcBorders>
          </w:tcPr>
          <w:p w14:paraId="3DE09295" w14:textId="77777777" w:rsidR="00F63601" w:rsidRPr="00781AF7" w:rsidRDefault="00F63601" w:rsidP="000D1F72">
            <w:pPr>
              <w:spacing w:after="0"/>
              <w:rPr>
                <w:sz w:val="18"/>
                <w:szCs w:val="18"/>
              </w:rPr>
            </w:pPr>
            <w:r w:rsidRPr="00781AF7">
              <w:rPr>
                <w:sz w:val="18"/>
                <w:szCs w:val="18"/>
              </w:rPr>
              <w:t>Jun-25</w:t>
            </w:r>
          </w:p>
        </w:tc>
        <w:tc>
          <w:tcPr>
            <w:tcW w:w="846" w:type="dxa"/>
            <w:tcBorders>
              <w:left w:val="nil"/>
              <w:right w:val="nil"/>
            </w:tcBorders>
          </w:tcPr>
          <w:p w14:paraId="6B642802" w14:textId="77777777" w:rsidR="00F63601" w:rsidRPr="00781AF7" w:rsidRDefault="00F63601" w:rsidP="000D1F72">
            <w:pPr>
              <w:spacing w:after="0"/>
              <w:rPr>
                <w:sz w:val="18"/>
                <w:szCs w:val="18"/>
              </w:rPr>
            </w:pPr>
            <w:r w:rsidRPr="00781AF7">
              <w:rPr>
                <w:sz w:val="18"/>
                <w:szCs w:val="18"/>
              </w:rPr>
              <w:t>Sep-25</w:t>
            </w:r>
          </w:p>
        </w:tc>
        <w:tc>
          <w:tcPr>
            <w:tcW w:w="847" w:type="dxa"/>
            <w:tcBorders>
              <w:left w:val="nil"/>
              <w:right w:val="nil"/>
            </w:tcBorders>
          </w:tcPr>
          <w:p w14:paraId="7C5FB24F" w14:textId="77777777" w:rsidR="00F63601" w:rsidRPr="00781AF7" w:rsidRDefault="00F63601" w:rsidP="000D1F72">
            <w:pPr>
              <w:spacing w:after="0"/>
              <w:rPr>
                <w:sz w:val="18"/>
                <w:szCs w:val="18"/>
              </w:rPr>
            </w:pPr>
            <w:r w:rsidRPr="00781AF7">
              <w:rPr>
                <w:sz w:val="18"/>
                <w:szCs w:val="18"/>
              </w:rPr>
              <w:t>Dec-25</w:t>
            </w:r>
          </w:p>
        </w:tc>
        <w:tc>
          <w:tcPr>
            <w:tcW w:w="846" w:type="dxa"/>
            <w:tcBorders>
              <w:left w:val="nil"/>
              <w:right w:val="nil"/>
            </w:tcBorders>
          </w:tcPr>
          <w:p w14:paraId="7E487BF4" w14:textId="77777777" w:rsidR="00F63601" w:rsidRPr="00781AF7" w:rsidRDefault="00F63601" w:rsidP="000D1F72">
            <w:pPr>
              <w:spacing w:after="0"/>
              <w:rPr>
                <w:sz w:val="18"/>
                <w:szCs w:val="18"/>
              </w:rPr>
            </w:pPr>
            <w:r w:rsidRPr="00781AF7">
              <w:rPr>
                <w:sz w:val="18"/>
                <w:szCs w:val="18"/>
              </w:rPr>
              <w:t>Mar-26</w:t>
            </w:r>
          </w:p>
        </w:tc>
        <w:tc>
          <w:tcPr>
            <w:tcW w:w="847" w:type="dxa"/>
            <w:tcBorders>
              <w:left w:val="nil"/>
            </w:tcBorders>
          </w:tcPr>
          <w:p w14:paraId="3DC83833" w14:textId="77777777" w:rsidR="00F63601" w:rsidRPr="00781AF7" w:rsidRDefault="00F63601" w:rsidP="000D1F72">
            <w:pPr>
              <w:spacing w:after="0"/>
              <w:rPr>
                <w:sz w:val="18"/>
                <w:szCs w:val="18"/>
              </w:rPr>
            </w:pPr>
            <w:r w:rsidRPr="00781AF7">
              <w:rPr>
                <w:sz w:val="18"/>
                <w:szCs w:val="18"/>
              </w:rPr>
              <w:t>Jun-26</w:t>
            </w:r>
          </w:p>
        </w:tc>
      </w:tr>
      <w:tr w:rsidR="003341BF" w14:paraId="687497D8" w14:textId="77777777" w:rsidTr="00F87EB7">
        <w:trPr>
          <w:trHeight w:val="340"/>
        </w:trPr>
        <w:tc>
          <w:tcPr>
            <w:tcW w:w="1555" w:type="dxa"/>
            <w:vMerge w:val="restart"/>
            <w:tcBorders>
              <w:right w:val="nil"/>
            </w:tcBorders>
            <w:vAlign w:val="top"/>
          </w:tcPr>
          <w:p w14:paraId="194DD47E" w14:textId="75F2AD3F" w:rsidR="003341BF" w:rsidRPr="00236BF9" w:rsidRDefault="003341BF" w:rsidP="003341BF">
            <w:pPr>
              <w:spacing w:after="0"/>
              <w:rPr>
                <w:sz w:val="20"/>
                <w:szCs w:val="20"/>
              </w:rPr>
            </w:pPr>
            <w:r w:rsidRPr="00236BF9">
              <w:rPr>
                <w:sz w:val="20"/>
                <w:szCs w:val="20"/>
              </w:rPr>
              <w:t>Single-enterprise non-greenfields</w:t>
            </w:r>
          </w:p>
        </w:tc>
        <w:tc>
          <w:tcPr>
            <w:tcW w:w="1842" w:type="dxa"/>
            <w:tcBorders>
              <w:left w:val="nil"/>
              <w:bottom w:val="nil"/>
              <w:right w:val="nil"/>
            </w:tcBorders>
          </w:tcPr>
          <w:p w14:paraId="59DDB007" w14:textId="77777777" w:rsidR="003341BF" w:rsidRPr="00236BF9" w:rsidRDefault="003341BF" w:rsidP="003341BF">
            <w:pPr>
              <w:spacing w:after="0"/>
              <w:rPr>
                <w:sz w:val="20"/>
                <w:szCs w:val="20"/>
              </w:rPr>
            </w:pPr>
            <w:r w:rsidRPr="00236BF9">
              <w:rPr>
                <w:sz w:val="20"/>
                <w:szCs w:val="20"/>
              </w:rPr>
              <w:t>Agreements</w:t>
            </w:r>
          </w:p>
        </w:tc>
        <w:tc>
          <w:tcPr>
            <w:tcW w:w="846" w:type="dxa"/>
            <w:tcBorders>
              <w:left w:val="nil"/>
              <w:bottom w:val="nil"/>
              <w:right w:val="nil"/>
            </w:tcBorders>
          </w:tcPr>
          <w:p w14:paraId="28B6D69C" w14:textId="359D9242" w:rsidR="003341BF" w:rsidRPr="00236BF9" w:rsidRDefault="003341BF" w:rsidP="003341BF">
            <w:pPr>
              <w:spacing w:before="100" w:after="100"/>
              <w:jc w:val="right"/>
              <w:rPr>
                <w:sz w:val="20"/>
                <w:szCs w:val="20"/>
              </w:rPr>
            </w:pPr>
            <w:r>
              <w:rPr>
                <w:rFonts w:eastAsia="Aptos" w:cs="Aptos"/>
                <w:color w:val="000000"/>
                <w:sz w:val="20"/>
                <w:szCs w:val="20"/>
              </w:rPr>
              <w:t>868</w:t>
            </w:r>
          </w:p>
        </w:tc>
        <w:tc>
          <w:tcPr>
            <w:tcW w:w="846" w:type="dxa"/>
            <w:tcBorders>
              <w:left w:val="nil"/>
              <w:bottom w:val="nil"/>
              <w:right w:val="nil"/>
            </w:tcBorders>
          </w:tcPr>
          <w:p w14:paraId="0953DEE4" w14:textId="1CD57C90" w:rsidR="003341BF" w:rsidRPr="00236BF9" w:rsidRDefault="003341BF" w:rsidP="003341BF">
            <w:pPr>
              <w:spacing w:before="100" w:after="100"/>
              <w:jc w:val="right"/>
              <w:rPr>
                <w:sz w:val="20"/>
                <w:szCs w:val="20"/>
              </w:rPr>
            </w:pPr>
            <w:r>
              <w:rPr>
                <w:rFonts w:eastAsia="Aptos" w:cs="Aptos"/>
                <w:color w:val="000000"/>
                <w:sz w:val="20"/>
                <w:szCs w:val="20"/>
              </w:rPr>
              <w:t>1,003</w:t>
            </w:r>
          </w:p>
        </w:tc>
        <w:tc>
          <w:tcPr>
            <w:tcW w:w="847" w:type="dxa"/>
            <w:tcBorders>
              <w:left w:val="nil"/>
              <w:bottom w:val="nil"/>
              <w:right w:val="nil"/>
            </w:tcBorders>
          </w:tcPr>
          <w:p w14:paraId="719A777D" w14:textId="13CA2D8A" w:rsidR="003341BF" w:rsidRPr="00236BF9" w:rsidRDefault="003341BF" w:rsidP="003341BF">
            <w:pPr>
              <w:spacing w:before="100" w:after="100"/>
              <w:jc w:val="right"/>
              <w:rPr>
                <w:sz w:val="20"/>
                <w:szCs w:val="20"/>
              </w:rPr>
            </w:pPr>
            <w:r>
              <w:rPr>
                <w:rFonts w:eastAsia="Aptos" w:cs="Aptos"/>
                <w:color w:val="000000"/>
                <w:sz w:val="20"/>
                <w:szCs w:val="20"/>
              </w:rPr>
              <w:t>1,193</w:t>
            </w:r>
          </w:p>
        </w:tc>
        <w:tc>
          <w:tcPr>
            <w:tcW w:w="846" w:type="dxa"/>
            <w:tcBorders>
              <w:left w:val="nil"/>
              <w:bottom w:val="nil"/>
              <w:right w:val="nil"/>
            </w:tcBorders>
          </w:tcPr>
          <w:p w14:paraId="4DE6EC1F" w14:textId="5493C821" w:rsidR="003341BF" w:rsidRPr="00236BF9" w:rsidRDefault="003341BF" w:rsidP="003341BF">
            <w:pPr>
              <w:spacing w:before="100" w:after="100"/>
              <w:jc w:val="right"/>
              <w:rPr>
                <w:sz w:val="20"/>
                <w:szCs w:val="20"/>
              </w:rPr>
            </w:pPr>
            <w:r>
              <w:rPr>
                <w:rFonts w:eastAsia="Aptos" w:cs="Aptos"/>
                <w:color w:val="000000"/>
                <w:sz w:val="20"/>
                <w:szCs w:val="20"/>
              </w:rPr>
              <w:t>955</w:t>
            </w:r>
          </w:p>
        </w:tc>
        <w:tc>
          <w:tcPr>
            <w:tcW w:w="847" w:type="dxa"/>
            <w:tcBorders>
              <w:left w:val="nil"/>
              <w:bottom w:val="nil"/>
              <w:right w:val="nil"/>
            </w:tcBorders>
          </w:tcPr>
          <w:p w14:paraId="2EFD48E4" w14:textId="2AF321B6" w:rsidR="003341BF" w:rsidRPr="00236BF9" w:rsidRDefault="003341BF" w:rsidP="003341BF">
            <w:pPr>
              <w:spacing w:before="100" w:after="100"/>
              <w:jc w:val="right"/>
              <w:rPr>
                <w:sz w:val="20"/>
                <w:szCs w:val="20"/>
              </w:rPr>
            </w:pPr>
            <w:r>
              <w:rPr>
                <w:rFonts w:eastAsia="Aptos" w:cs="Aptos"/>
                <w:color w:val="000000"/>
                <w:sz w:val="20"/>
                <w:szCs w:val="20"/>
              </w:rPr>
              <w:t>1,093</w:t>
            </w:r>
          </w:p>
        </w:tc>
        <w:tc>
          <w:tcPr>
            <w:tcW w:w="846" w:type="dxa"/>
            <w:tcBorders>
              <w:left w:val="nil"/>
              <w:bottom w:val="nil"/>
              <w:right w:val="nil"/>
            </w:tcBorders>
          </w:tcPr>
          <w:p w14:paraId="45E20E52" w14:textId="30077F1C" w:rsidR="003341BF" w:rsidRPr="00236BF9" w:rsidRDefault="003341BF" w:rsidP="003341BF">
            <w:pPr>
              <w:spacing w:before="100" w:after="100"/>
              <w:jc w:val="right"/>
              <w:rPr>
                <w:sz w:val="20"/>
                <w:szCs w:val="20"/>
              </w:rPr>
            </w:pPr>
            <w:r>
              <w:rPr>
                <w:rFonts w:eastAsia="Aptos" w:cs="Aptos"/>
                <w:color w:val="000000"/>
                <w:sz w:val="20"/>
                <w:szCs w:val="20"/>
              </w:rPr>
              <w:t>870</w:t>
            </w:r>
          </w:p>
        </w:tc>
        <w:tc>
          <w:tcPr>
            <w:tcW w:w="847" w:type="dxa"/>
            <w:tcBorders>
              <w:left w:val="nil"/>
              <w:bottom w:val="nil"/>
              <w:right w:val="nil"/>
            </w:tcBorders>
          </w:tcPr>
          <w:p w14:paraId="0C4C422C" w14:textId="50DCB05B" w:rsidR="003341BF" w:rsidRPr="00236BF9" w:rsidRDefault="003341BF" w:rsidP="003341BF">
            <w:pPr>
              <w:spacing w:before="100" w:after="100"/>
              <w:jc w:val="right"/>
              <w:rPr>
                <w:sz w:val="20"/>
                <w:szCs w:val="20"/>
              </w:rPr>
            </w:pPr>
            <w:r>
              <w:rPr>
                <w:rFonts w:eastAsia="Aptos" w:cs="Aptos"/>
                <w:color w:val="000000"/>
                <w:sz w:val="20"/>
                <w:szCs w:val="20"/>
              </w:rPr>
              <w:t>1,118</w:t>
            </w:r>
          </w:p>
        </w:tc>
        <w:tc>
          <w:tcPr>
            <w:tcW w:w="846" w:type="dxa"/>
            <w:tcBorders>
              <w:left w:val="nil"/>
              <w:bottom w:val="nil"/>
              <w:right w:val="nil"/>
            </w:tcBorders>
          </w:tcPr>
          <w:p w14:paraId="6493586A" w14:textId="34B34D74" w:rsidR="003341BF" w:rsidRPr="00236BF9" w:rsidRDefault="003341BF" w:rsidP="003341BF">
            <w:pPr>
              <w:spacing w:before="100" w:after="100"/>
              <w:jc w:val="right"/>
              <w:rPr>
                <w:sz w:val="20"/>
                <w:szCs w:val="20"/>
              </w:rPr>
            </w:pPr>
            <w:r>
              <w:rPr>
                <w:rFonts w:eastAsia="Aptos" w:cs="Aptos"/>
                <w:color w:val="000000"/>
                <w:sz w:val="20"/>
                <w:szCs w:val="20"/>
              </w:rPr>
              <w:t>957</w:t>
            </w:r>
          </w:p>
        </w:tc>
        <w:tc>
          <w:tcPr>
            <w:tcW w:w="847" w:type="dxa"/>
            <w:tcBorders>
              <w:left w:val="nil"/>
              <w:bottom w:val="nil"/>
              <w:right w:val="nil"/>
            </w:tcBorders>
          </w:tcPr>
          <w:p w14:paraId="03B3D0D3" w14:textId="6E057F42" w:rsidR="003341BF" w:rsidRPr="00236BF9" w:rsidRDefault="003341BF" w:rsidP="003341BF">
            <w:pPr>
              <w:spacing w:before="100" w:after="100"/>
              <w:jc w:val="right"/>
              <w:rPr>
                <w:sz w:val="20"/>
                <w:szCs w:val="20"/>
              </w:rPr>
            </w:pPr>
            <w:r>
              <w:rPr>
                <w:rFonts w:eastAsia="Aptos" w:cs="Aptos"/>
                <w:color w:val="000000"/>
                <w:sz w:val="20"/>
                <w:szCs w:val="20"/>
              </w:rPr>
              <w:t>914</w:t>
            </w:r>
          </w:p>
        </w:tc>
        <w:tc>
          <w:tcPr>
            <w:tcW w:w="846" w:type="dxa"/>
            <w:tcBorders>
              <w:left w:val="nil"/>
              <w:bottom w:val="nil"/>
              <w:right w:val="nil"/>
            </w:tcBorders>
          </w:tcPr>
          <w:p w14:paraId="245EDADD" w14:textId="55EAB229" w:rsidR="003341BF" w:rsidRPr="00236BF9" w:rsidRDefault="003341BF" w:rsidP="003341BF">
            <w:pPr>
              <w:spacing w:before="100" w:after="100"/>
              <w:jc w:val="right"/>
              <w:rPr>
                <w:sz w:val="20"/>
                <w:szCs w:val="20"/>
              </w:rPr>
            </w:pPr>
            <w:r>
              <w:rPr>
                <w:rFonts w:eastAsia="Aptos" w:cs="Aptos"/>
                <w:color w:val="000000"/>
                <w:sz w:val="20"/>
                <w:szCs w:val="20"/>
              </w:rPr>
              <w:t>994</w:t>
            </w:r>
          </w:p>
        </w:tc>
        <w:tc>
          <w:tcPr>
            <w:tcW w:w="847" w:type="dxa"/>
            <w:tcBorders>
              <w:left w:val="nil"/>
              <w:bottom w:val="nil"/>
              <w:right w:val="nil"/>
            </w:tcBorders>
          </w:tcPr>
          <w:p w14:paraId="65FF0A34" w14:textId="4A0B3C98" w:rsidR="003341BF" w:rsidRPr="00236BF9" w:rsidRDefault="003341BF" w:rsidP="003341BF">
            <w:pPr>
              <w:spacing w:before="100" w:after="100"/>
              <w:jc w:val="right"/>
              <w:rPr>
                <w:sz w:val="20"/>
                <w:szCs w:val="20"/>
              </w:rPr>
            </w:pPr>
            <w:r>
              <w:rPr>
                <w:rFonts w:eastAsia="Aptos" w:cs="Aptos"/>
                <w:color w:val="000000"/>
                <w:sz w:val="20"/>
                <w:szCs w:val="20"/>
              </w:rPr>
              <w:t>1,017</w:t>
            </w:r>
          </w:p>
        </w:tc>
        <w:tc>
          <w:tcPr>
            <w:tcW w:w="846" w:type="dxa"/>
            <w:tcBorders>
              <w:left w:val="nil"/>
              <w:bottom w:val="nil"/>
              <w:right w:val="nil"/>
            </w:tcBorders>
          </w:tcPr>
          <w:p w14:paraId="04375665" w14:textId="11BB6A81" w:rsidR="003341BF" w:rsidRPr="00236BF9" w:rsidRDefault="003341BF" w:rsidP="003341BF">
            <w:pPr>
              <w:spacing w:before="100" w:after="100"/>
              <w:jc w:val="right"/>
              <w:rPr>
                <w:sz w:val="20"/>
                <w:szCs w:val="20"/>
              </w:rPr>
            </w:pPr>
            <w:r>
              <w:rPr>
                <w:rFonts w:eastAsia="Aptos" w:cs="Aptos"/>
                <w:color w:val="000000"/>
                <w:sz w:val="20"/>
                <w:szCs w:val="20"/>
              </w:rPr>
              <w:t>661</w:t>
            </w:r>
          </w:p>
        </w:tc>
        <w:tc>
          <w:tcPr>
            <w:tcW w:w="847" w:type="dxa"/>
            <w:tcBorders>
              <w:left w:val="nil"/>
              <w:bottom w:val="nil"/>
            </w:tcBorders>
          </w:tcPr>
          <w:p w14:paraId="59FA0A93" w14:textId="40AF0DCD" w:rsidR="003341BF" w:rsidRPr="00236BF9" w:rsidRDefault="003341BF" w:rsidP="003341BF">
            <w:pPr>
              <w:spacing w:before="100" w:after="100"/>
              <w:jc w:val="right"/>
              <w:rPr>
                <w:sz w:val="20"/>
                <w:szCs w:val="20"/>
              </w:rPr>
            </w:pPr>
            <w:r>
              <w:rPr>
                <w:rFonts w:eastAsia="Aptos" w:cs="Aptos"/>
                <w:color w:val="000000"/>
                <w:sz w:val="20"/>
                <w:szCs w:val="20"/>
              </w:rPr>
              <w:t>723</w:t>
            </w:r>
          </w:p>
        </w:tc>
      </w:tr>
      <w:tr w:rsidR="003341BF" w14:paraId="76C19DE5" w14:textId="77777777" w:rsidTr="00F87EB7">
        <w:trPr>
          <w:trHeight w:val="340"/>
        </w:trPr>
        <w:tc>
          <w:tcPr>
            <w:tcW w:w="1555" w:type="dxa"/>
            <w:vMerge/>
            <w:tcBorders>
              <w:right w:val="nil"/>
            </w:tcBorders>
          </w:tcPr>
          <w:p w14:paraId="5BF22FA1" w14:textId="77777777" w:rsidR="003341BF" w:rsidRPr="00236BF9" w:rsidRDefault="003341BF" w:rsidP="003341BF">
            <w:pPr>
              <w:spacing w:after="0"/>
              <w:rPr>
                <w:sz w:val="20"/>
                <w:szCs w:val="20"/>
              </w:rPr>
            </w:pPr>
          </w:p>
        </w:tc>
        <w:tc>
          <w:tcPr>
            <w:tcW w:w="1842" w:type="dxa"/>
            <w:tcBorders>
              <w:top w:val="nil"/>
              <w:left w:val="nil"/>
              <w:bottom w:val="nil"/>
              <w:right w:val="nil"/>
            </w:tcBorders>
          </w:tcPr>
          <w:p w14:paraId="751A1E7C" w14:textId="77777777" w:rsidR="003341BF" w:rsidRPr="00236BF9" w:rsidRDefault="003341BF" w:rsidP="003341BF">
            <w:pPr>
              <w:spacing w:after="0"/>
              <w:rPr>
                <w:sz w:val="20"/>
                <w:szCs w:val="20"/>
              </w:rPr>
            </w:pPr>
            <w:r w:rsidRPr="00236BF9">
              <w:rPr>
                <w:sz w:val="20"/>
                <w:szCs w:val="20"/>
              </w:rPr>
              <w:t>AAWI (%)</w:t>
            </w:r>
          </w:p>
        </w:tc>
        <w:tc>
          <w:tcPr>
            <w:tcW w:w="846" w:type="dxa"/>
            <w:tcBorders>
              <w:top w:val="nil"/>
              <w:left w:val="nil"/>
              <w:bottom w:val="nil"/>
              <w:right w:val="nil"/>
            </w:tcBorders>
          </w:tcPr>
          <w:p w14:paraId="06106393" w14:textId="7900BDFF" w:rsidR="003341BF" w:rsidRPr="00236BF9" w:rsidRDefault="003341BF" w:rsidP="003341BF">
            <w:pPr>
              <w:spacing w:before="100" w:after="100"/>
              <w:jc w:val="right"/>
              <w:rPr>
                <w:sz w:val="20"/>
                <w:szCs w:val="20"/>
              </w:rPr>
            </w:pPr>
            <w:r>
              <w:rPr>
                <w:rFonts w:eastAsia="Aptos" w:cs="Aptos"/>
                <w:color w:val="000000"/>
                <w:sz w:val="20"/>
                <w:szCs w:val="20"/>
              </w:rPr>
              <w:t>3.6</w:t>
            </w:r>
          </w:p>
        </w:tc>
        <w:tc>
          <w:tcPr>
            <w:tcW w:w="846" w:type="dxa"/>
            <w:tcBorders>
              <w:top w:val="nil"/>
              <w:left w:val="nil"/>
              <w:bottom w:val="nil"/>
              <w:right w:val="nil"/>
            </w:tcBorders>
          </w:tcPr>
          <w:p w14:paraId="3DC8C0DD" w14:textId="45186B64" w:rsidR="003341BF" w:rsidRPr="00236BF9" w:rsidRDefault="003341BF" w:rsidP="003341BF">
            <w:pPr>
              <w:spacing w:before="100" w:after="100"/>
              <w:jc w:val="right"/>
              <w:rPr>
                <w:sz w:val="20"/>
                <w:szCs w:val="20"/>
              </w:rPr>
            </w:pPr>
            <w:r>
              <w:rPr>
                <w:rFonts w:eastAsia="Aptos" w:cs="Aptos"/>
                <w:color w:val="000000"/>
                <w:sz w:val="20"/>
                <w:szCs w:val="20"/>
              </w:rPr>
              <w:t>4.2</w:t>
            </w:r>
          </w:p>
        </w:tc>
        <w:tc>
          <w:tcPr>
            <w:tcW w:w="847" w:type="dxa"/>
            <w:tcBorders>
              <w:top w:val="nil"/>
              <w:left w:val="nil"/>
              <w:bottom w:val="nil"/>
              <w:right w:val="nil"/>
            </w:tcBorders>
          </w:tcPr>
          <w:p w14:paraId="599BBC8B" w14:textId="4E41C566" w:rsidR="003341BF" w:rsidRPr="00236BF9" w:rsidRDefault="003341BF" w:rsidP="003341BF">
            <w:pPr>
              <w:spacing w:before="100" w:after="100"/>
              <w:jc w:val="right"/>
              <w:rPr>
                <w:sz w:val="20"/>
                <w:szCs w:val="20"/>
              </w:rPr>
            </w:pPr>
            <w:r>
              <w:rPr>
                <w:rFonts w:eastAsia="Aptos" w:cs="Aptos"/>
                <w:color w:val="000000"/>
                <w:sz w:val="20"/>
                <w:szCs w:val="20"/>
              </w:rPr>
              <w:t>4.4</w:t>
            </w:r>
          </w:p>
        </w:tc>
        <w:tc>
          <w:tcPr>
            <w:tcW w:w="846" w:type="dxa"/>
            <w:tcBorders>
              <w:top w:val="nil"/>
              <w:left w:val="nil"/>
              <w:bottom w:val="nil"/>
              <w:right w:val="nil"/>
            </w:tcBorders>
          </w:tcPr>
          <w:p w14:paraId="469D0DAB" w14:textId="447187FC" w:rsidR="003341BF" w:rsidRPr="00236BF9" w:rsidRDefault="003341BF" w:rsidP="003341BF">
            <w:pPr>
              <w:spacing w:before="100" w:after="100"/>
              <w:jc w:val="right"/>
              <w:rPr>
                <w:sz w:val="20"/>
                <w:szCs w:val="20"/>
              </w:rPr>
            </w:pPr>
            <w:r>
              <w:rPr>
                <w:rFonts w:eastAsia="Aptos" w:cs="Aptos"/>
                <w:color w:val="000000"/>
                <w:sz w:val="20"/>
                <w:szCs w:val="20"/>
              </w:rPr>
              <w:t>3.9</w:t>
            </w:r>
          </w:p>
        </w:tc>
        <w:tc>
          <w:tcPr>
            <w:tcW w:w="847" w:type="dxa"/>
            <w:tcBorders>
              <w:top w:val="nil"/>
              <w:left w:val="nil"/>
              <w:bottom w:val="nil"/>
              <w:right w:val="nil"/>
            </w:tcBorders>
          </w:tcPr>
          <w:p w14:paraId="1222258D" w14:textId="4C610CEC" w:rsidR="003341BF" w:rsidRPr="00236BF9" w:rsidRDefault="003341BF" w:rsidP="003341BF">
            <w:pPr>
              <w:spacing w:before="100" w:after="100"/>
              <w:jc w:val="right"/>
              <w:rPr>
                <w:sz w:val="20"/>
                <w:szCs w:val="20"/>
              </w:rPr>
            </w:pPr>
            <w:r>
              <w:rPr>
                <w:rFonts w:eastAsia="Aptos" w:cs="Aptos"/>
                <w:color w:val="000000"/>
                <w:sz w:val="20"/>
                <w:szCs w:val="20"/>
              </w:rPr>
              <w:t>4.0</w:t>
            </w:r>
          </w:p>
        </w:tc>
        <w:tc>
          <w:tcPr>
            <w:tcW w:w="846" w:type="dxa"/>
            <w:tcBorders>
              <w:top w:val="nil"/>
              <w:left w:val="nil"/>
              <w:bottom w:val="nil"/>
              <w:right w:val="nil"/>
            </w:tcBorders>
          </w:tcPr>
          <w:p w14:paraId="43075030" w14:textId="2AA41D42" w:rsidR="003341BF" w:rsidRPr="00236BF9" w:rsidRDefault="003341BF" w:rsidP="003341BF">
            <w:pPr>
              <w:spacing w:before="100" w:after="100"/>
              <w:jc w:val="right"/>
              <w:rPr>
                <w:sz w:val="20"/>
                <w:szCs w:val="20"/>
              </w:rPr>
            </w:pPr>
            <w:r>
              <w:rPr>
                <w:rFonts w:eastAsia="Aptos" w:cs="Aptos"/>
                <w:color w:val="000000"/>
                <w:sz w:val="20"/>
                <w:szCs w:val="20"/>
              </w:rPr>
              <w:t>3.7</w:t>
            </w:r>
          </w:p>
        </w:tc>
        <w:tc>
          <w:tcPr>
            <w:tcW w:w="847" w:type="dxa"/>
            <w:tcBorders>
              <w:top w:val="nil"/>
              <w:left w:val="nil"/>
              <w:bottom w:val="nil"/>
              <w:right w:val="nil"/>
            </w:tcBorders>
          </w:tcPr>
          <w:p w14:paraId="0A9C2399" w14:textId="3D666E52" w:rsidR="003341BF" w:rsidRPr="00236BF9" w:rsidRDefault="003341BF" w:rsidP="003341BF">
            <w:pPr>
              <w:spacing w:before="100" w:after="100"/>
              <w:jc w:val="right"/>
              <w:rPr>
                <w:sz w:val="20"/>
                <w:szCs w:val="20"/>
              </w:rPr>
            </w:pPr>
            <w:r>
              <w:rPr>
                <w:rFonts w:eastAsia="Aptos" w:cs="Aptos"/>
                <w:color w:val="000000"/>
                <w:sz w:val="20"/>
                <w:szCs w:val="20"/>
              </w:rPr>
              <w:t>4.0</w:t>
            </w:r>
          </w:p>
        </w:tc>
        <w:tc>
          <w:tcPr>
            <w:tcW w:w="846" w:type="dxa"/>
            <w:tcBorders>
              <w:top w:val="nil"/>
              <w:left w:val="nil"/>
              <w:bottom w:val="nil"/>
              <w:right w:val="nil"/>
            </w:tcBorders>
          </w:tcPr>
          <w:p w14:paraId="230E561D" w14:textId="5DAF282A" w:rsidR="003341BF" w:rsidRPr="00236BF9" w:rsidRDefault="003341BF" w:rsidP="003341BF">
            <w:pPr>
              <w:spacing w:before="100" w:after="100"/>
              <w:jc w:val="right"/>
              <w:rPr>
                <w:sz w:val="20"/>
                <w:szCs w:val="20"/>
              </w:rPr>
            </w:pPr>
            <w:r>
              <w:rPr>
                <w:rFonts w:eastAsia="Aptos" w:cs="Aptos"/>
                <w:color w:val="000000"/>
                <w:sz w:val="20"/>
                <w:szCs w:val="20"/>
              </w:rPr>
              <w:t>3.8</w:t>
            </w:r>
          </w:p>
        </w:tc>
        <w:tc>
          <w:tcPr>
            <w:tcW w:w="847" w:type="dxa"/>
            <w:tcBorders>
              <w:top w:val="nil"/>
              <w:left w:val="nil"/>
              <w:bottom w:val="nil"/>
              <w:right w:val="nil"/>
            </w:tcBorders>
          </w:tcPr>
          <w:p w14:paraId="780A4C7B" w14:textId="63F006E1" w:rsidR="003341BF" w:rsidRPr="00236BF9" w:rsidRDefault="003341BF" w:rsidP="003341BF">
            <w:pPr>
              <w:spacing w:before="100" w:after="100"/>
              <w:jc w:val="right"/>
              <w:rPr>
                <w:sz w:val="20"/>
                <w:szCs w:val="20"/>
              </w:rPr>
            </w:pPr>
            <w:r>
              <w:rPr>
                <w:rFonts w:eastAsia="Aptos" w:cs="Aptos"/>
                <w:color w:val="000000"/>
                <w:sz w:val="20"/>
                <w:szCs w:val="20"/>
              </w:rPr>
              <w:t>4.3</w:t>
            </w:r>
          </w:p>
        </w:tc>
        <w:tc>
          <w:tcPr>
            <w:tcW w:w="846" w:type="dxa"/>
            <w:tcBorders>
              <w:top w:val="nil"/>
              <w:left w:val="nil"/>
              <w:bottom w:val="nil"/>
              <w:right w:val="nil"/>
            </w:tcBorders>
          </w:tcPr>
          <w:p w14:paraId="3E25027F" w14:textId="27C1A7E9" w:rsidR="003341BF" w:rsidRPr="00236BF9" w:rsidRDefault="003341BF" w:rsidP="003341BF">
            <w:pPr>
              <w:spacing w:before="100" w:after="100"/>
              <w:jc w:val="right"/>
              <w:rPr>
                <w:sz w:val="20"/>
                <w:szCs w:val="20"/>
              </w:rPr>
            </w:pPr>
            <w:r>
              <w:rPr>
                <w:rFonts w:eastAsia="Aptos" w:cs="Aptos"/>
                <w:color w:val="000000"/>
                <w:sz w:val="20"/>
                <w:szCs w:val="20"/>
              </w:rPr>
              <w:t>3.9</w:t>
            </w:r>
          </w:p>
        </w:tc>
        <w:tc>
          <w:tcPr>
            <w:tcW w:w="847" w:type="dxa"/>
            <w:tcBorders>
              <w:top w:val="nil"/>
              <w:left w:val="nil"/>
              <w:bottom w:val="nil"/>
              <w:right w:val="nil"/>
            </w:tcBorders>
          </w:tcPr>
          <w:p w14:paraId="2CDD86B3" w14:textId="2C2077C6" w:rsidR="003341BF" w:rsidRPr="00236BF9" w:rsidRDefault="003341BF" w:rsidP="003341BF">
            <w:pPr>
              <w:spacing w:before="100" w:after="100"/>
              <w:jc w:val="right"/>
              <w:rPr>
                <w:sz w:val="20"/>
                <w:szCs w:val="20"/>
              </w:rPr>
            </w:pPr>
            <w:r>
              <w:rPr>
                <w:rFonts w:eastAsia="Aptos" w:cs="Aptos"/>
                <w:color w:val="000000"/>
                <w:sz w:val="20"/>
                <w:szCs w:val="20"/>
              </w:rPr>
              <w:t>3.8</w:t>
            </w:r>
          </w:p>
        </w:tc>
        <w:tc>
          <w:tcPr>
            <w:tcW w:w="846" w:type="dxa"/>
            <w:tcBorders>
              <w:top w:val="nil"/>
              <w:left w:val="nil"/>
              <w:bottom w:val="nil"/>
              <w:right w:val="nil"/>
            </w:tcBorders>
          </w:tcPr>
          <w:p w14:paraId="49853C38" w14:textId="5DF18338" w:rsidR="003341BF" w:rsidRPr="00236BF9" w:rsidRDefault="003341BF" w:rsidP="003341BF">
            <w:pPr>
              <w:spacing w:before="100" w:after="100"/>
              <w:jc w:val="right"/>
              <w:rPr>
                <w:sz w:val="20"/>
                <w:szCs w:val="20"/>
              </w:rPr>
            </w:pPr>
            <w:r>
              <w:rPr>
                <w:rFonts w:eastAsia="Aptos" w:cs="Aptos"/>
                <w:color w:val="000000"/>
                <w:sz w:val="20"/>
                <w:szCs w:val="20"/>
              </w:rPr>
              <w:t>3.9</w:t>
            </w:r>
          </w:p>
        </w:tc>
        <w:tc>
          <w:tcPr>
            <w:tcW w:w="847" w:type="dxa"/>
            <w:tcBorders>
              <w:top w:val="nil"/>
              <w:left w:val="nil"/>
              <w:bottom w:val="nil"/>
            </w:tcBorders>
          </w:tcPr>
          <w:p w14:paraId="17641D38" w14:textId="16B1446C" w:rsidR="003341BF" w:rsidRPr="00236BF9" w:rsidRDefault="003341BF" w:rsidP="003341BF">
            <w:pPr>
              <w:spacing w:before="100" w:after="100"/>
              <w:jc w:val="right"/>
              <w:rPr>
                <w:sz w:val="20"/>
                <w:szCs w:val="20"/>
              </w:rPr>
            </w:pPr>
            <w:r>
              <w:rPr>
                <w:rFonts w:eastAsia="Aptos" w:cs="Aptos"/>
                <w:color w:val="000000"/>
                <w:sz w:val="20"/>
                <w:szCs w:val="20"/>
              </w:rPr>
              <w:t>3.9</w:t>
            </w:r>
          </w:p>
        </w:tc>
      </w:tr>
      <w:tr w:rsidR="003341BF" w14:paraId="07E54C01" w14:textId="77777777" w:rsidTr="00F87EB7">
        <w:trPr>
          <w:trHeight w:val="340"/>
        </w:trPr>
        <w:tc>
          <w:tcPr>
            <w:tcW w:w="1555" w:type="dxa"/>
            <w:vMerge/>
            <w:tcBorders>
              <w:right w:val="nil"/>
            </w:tcBorders>
          </w:tcPr>
          <w:p w14:paraId="7CD34F00" w14:textId="77777777" w:rsidR="003341BF" w:rsidRPr="00236BF9" w:rsidRDefault="003341BF" w:rsidP="003341BF">
            <w:pPr>
              <w:spacing w:after="0"/>
              <w:rPr>
                <w:sz w:val="20"/>
                <w:szCs w:val="20"/>
              </w:rPr>
            </w:pPr>
          </w:p>
        </w:tc>
        <w:tc>
          <w:tcPr>
            <w:tcW w:w="1842" w:type="dxa"/>
            <w:tcBorders>
              <w:top w:val="nil"/>
              <w:left w:val="nil"/>
              <w:bottom w:val="nil"/>
              <w:right w:val="nil"/>
            </w:tcBorders>
          </w:tcPr>
          <w:p w14:paraId="518ABA18" w14:textId="77777777" w:rsidR="003341BF" w:rsidRPr="00236BF9" w:rsidRDefault="003341BF" w:rsidP="003341BF">
            <w:pPr>
              <w:spacing w:after="0"/>
              <w:rPr>
                <w:sz w:val="20"/>
                <w:szCs w:val="20"/>
              </w:rPr>
            </w:pPr>
            <w:r w:rsidRPr="00236BF9">
              <w:rPr>
                <w:sz w:val="20"/>
                <w:szCs w:val="20"/>
              </w:rPr>
              <w:t>Duration (years)</w:t>
            </w:r>
          </w:p>
        </w:tc>
        <w:tc>
          <w:tcPr>
            <w:tcW w:w="846" w:type="dxa"/>
            <w:tcBorders>
              <w:top w:val="nil"/>
              <w:left w:val="nil"/>
              <w:bottom w:val="nil"/>
              <w:right w:val="nil"/>
            </w:tcBorders>
          </w:tcPr>
          <w:p w14:paraId="521217BD" w14:textId="2C85DF8A" w:rsidR="003341BF" w:rsidRPr="00236BF9" w:rsidRDefault="003341BF" w:rsidP="003341BF">
            <w:pPr>
              <w:spacing w:before="100" w:after="100"/>
              <w:jc w:val="right"/>
              <w:rPr>
                <w:sz w:val="20"/>
                <w:szCs w:val="20"/>
              </w:rPr>
            </w:pPr>
            <w:r>
              <w:rPr>
                <w:rFonts w:eastAsia="Aptos" w:cs="Aptos"/>
                <w:color w:val="000000"/>
                <w:sz w:val="20"/>
                <w:szCs w:val="20"/>
              </w:rPr>
              <w:t>2.4</w:t>
            </w:r>
          </w:p>
        </w:tc>
        <w:tc>
          <w:tcPr>
            <w:tcW w:w="846" w:type="dxa"/>
            <w:tcBorders>
              <w:top w:val="nil"/>
              <w:left w:val="nil"/>
              <w:bottom w:val="nil"/>
              <w:right w:val="nil"/>
            </w:tcBorders>
          </w:tcPr>
          <w:p w14:paraId="1B259284" w14:textId="54DCB551" w:rsidR="003341BF" w:rsidRPr="00236BF9" w:rsidRDefault="003341BF" w:rsidP="003341BF">
            <w:pPr>
              <w:spacing w:before="100" w:after="100"/>
              <w:jc w:val="right"/>
              <w:rPr>
                <w:sz w:val="20"/>
                <w:szCs w:val="20"/>
              </w:rPr>
            </w:pPr>
            <w:r>
              <w:rPr>
                <w:rFonts w:eastAsia="Aptos" w:cs="Aptos"/>
                <w:color w:val="000000"/>
                <w:sz w:val="20"/>
                <w:szCs w:val="20"/>
              </w:rPr>
              <w:t>2.7</w:t>
            </w:r>
          </w:p>
        </w:tc>
        <w:tc>
          <w:tcPr>
            <w:tcW w:w="847" w:type="dxa"/>
            <w:tcBorders>
              <w:top w:val="nil"/>
              <w:left w:val="nil"/>
              <w:bottom w:val="nil"/>
              <w:right w:val="nil"/>
            </w:tcBorders>
          </w:tcPr>
          <w:p w14:paraId="0B72982A" w14:textId="4C3EB1B8" w:rsidR="003341BF" w:rsidRPr="00236BF9" w:rsidRDefault="003341BF" w:rsidP="003341BF">
            <w:pPr>
              <w:spacing w:before="100" w:after="100"/>
              <w:jc w:val="right"/>
              <w:rPr>
                <w:sz w:val="20"/>
                <w:szCs w:val="20"/>
              </w:rPr>
            </w:pPr>
            <w:r>
              <w:rPr>
                <w:rFonts w:eastAsia="Aptos" w:cs="Aptos"/>
                <w:color w:val="000000"/>
                <w:sz w:val="20"/>
                <w:szCs w:val="20"/>
              </w:rPr>
              <w:t>2.5</w:t>
            </w:r>
          </w:p>
        </w:tc>
        <w:tc>
          <w:tcPr>
            <w:tcW w:w="846" w:type="dxa"/>
            <w:tcBorders>
              <w:top w:val="nil"/>
              <w:left w:val="nil"/>
              <w:bottom w:val="nil"/>
              <w:right w:val="nil"/>
            </w:tcBorders>
          </w:tcPr>
          <w:p w14:paraId="46443E4D" w14:textId="527A9AE6" w:rsidR="003341BF" w:rsidRPr="00236BF9" w:rsidRDefault="003341BF" w:rsidP="003341BF">
            <w:pPr>
              <w:spacing w:before="100" w:after="100"/>
              <w:jc w:val="right"/>
              <w:rPr>
                <w:sz w:val="20"/>
                <w:szCs w:val="20"/>
              </w:rPr>
            </w:pPr>
            <w:r>
              <w:rPr>
                <w:rFonts w:eastAsia="Aptos" w:cs="Aptos"/>
                <w:color w:val="000000"/>
                <w:sz w:val="20"/>
                <w:szCs w:val="20"/>
              </w:rPr>
              <w:t>2.7</w:t>
            </w:r>
          </w:p>
        </w:tc>
        <w:tc>
          <w:tcPr>
            <w:tcW w:w="847" w:type="dxa"/>
            <w:tcBorders>
              <w:top w:val="nil"/>
              <w:left w:val="nil"/>
              <w:bottom w:val="nil"/>
              <w:right w:val="nil"/>
            </w:tcBorders>
          </w:tcPr>
          <w:p w14:paraId="4316EEE8" w14:textId="4239905A" w:rsidR="003341BF" w:rsidRPr="00236BF9" w:rsidRDefault="003341BF" w:rsidP="003341BF">
            <w:pPr>
              <w:spacing w:before="100" w:after="100"/>
              <w:jc w:val="right"/>
              <w:rPr>
                <w:sz w:val="20"/>
                <w:szCs w:val="20"/>
              </w:rPr>
            </w:pPr>
            <w:r>
              <w:rPr>
                <w:rFonts w:eastAsia="Aptos" w:cs="Aptos"/>
                <w:color w:val="000000"/>
                <w:sz w:val="20"/>
                <w:szCs w:val="20"/>
              </w:rPr>
              <w:t>3.0</w:t>
            </w:r>
          </w:p>
        </w:tc>
        <w:tc>
          <w:tcPr>
            <w:tcW w:w="846" w:type="dxa"/>
            <w:tcBorders>
              <w:top w:val="nil"/>
              <w:left w:val="nil"/>
              <w:bottom w:val="nil"/>
              <w:right w:val="nil"/>
            </w:tcBorders>
          </w:tcPr>
          <w:p w14:paraId="61D81970" w14:textId="750324CC" w:rsidR="003341BF" w:rsidRPr="00236BF9" w:rsidRDefault="003341BF" w:rsidP="003341BF">
            <w:pPr>
              <w:spacing w:before="100" w:after="100"/>
              <w:jc w:val="right"/>
              <w:rPr>
                <w:sz w:val="20"/>
                <w:szCs w:val="20"/>
              </w:rPr>
            </w:pPr>
            <w:r>
              <w:rPr>
                <w:rFonts w:eastAsia="Aptos" w:cs="Aptos"/>
                <w:color w:val="000000"/>
                <w:sz w:val="20"/>
                <w:szCs w:val="20"/>
              </w:rPr>
              <w:t>3.1</w:t>
            </w:r>
          </w:p>
        </w:tc>
        <w:tc>
          <w:tcPr>
            <w:tcW w:w="847" w:type="dxa"/>
            <w:tcBorders>
              <w:top w:val="nil"/>
              <w:left w:val="nil"/>
              <w:bottom w:val="nil"/>
              <w:right w:val="nil"/>
            </w:tcBorders>
          </w:tcPr>
          <w:p w14:paraId="3A54D1C1" w14:textId="1DA322C6" w:rsidR="003341BF" w:rsidRPr="00236BF9" w:rsidRDefault="003341BF" w:rsidP="003341BF">
            <w:pPr>
              <w:spacing w:before="100" w:after="100"/>
              <w:jc w:val="right"/>
              <w:rPr>
                <w:sz w:val="20"/>
                <w:szCs w:val="20"/>
              </w:rPr>
            </w:pPr>
            <w:r>
              <w:rPr>
                <w:rFonts w:eastAsia="Aptos" w:cs="Aptos"/>
                <w:color w:val="000000"/>
                <w:sz w:val="20"/>
                <w:szCs w:val="20"/>
              </w:rPr>
              <w:t>2.8</w:t>
            </w:r>
          </w:p>
        </w:tc>
        <w:tc>
          <w:tcPr>
            <w:tcW w:w="846" w:type="dxa"/>
            <w:tcBorders>
              <w:top w:val="nil"/>
              <w:left w:val="nil"/>
              <w:bottom w:val="nil"/>
              <w:right w:val="nil"/>
            </w:tcBorders>
          </w:tcPr>
          <w:p w14:paraId="62FF9A73" w14:textId="23A4C8F9" w:rsidR="003341BF" w:rsidRPr="00236BF9" w:rsidRDefault="003341BF" w:rsidP="003341BF">
            <w:pPr>
              <w:spacing w:before="100" w:after="100"/>
              <w:jc w:val="right"/>
              <w:rPr>
                <w:sz w:val="20"/>
                <w:szCs w:val="20"/>
              </w:rPr>
            </w:pPr>
            <w:r>
              <w:rPr>
                <w:rFonts w:eastAsia="Aptos" w:cs="Aptos"/>
                <w:color w:val="000000"/>
                <w:sz w:val="20"/>
                <w:szCs w:val="20"/>
              </w:rPr>
              <w:t>2.8</w:t>
            </w:r>
          </w:p>
        </w:tc>
        <w:tc>
          <w:tcPr>
            <w:tcW w:w="847" w:type="dxa"/>
            <w:tcBorders>
              <w:top w:val="nil"/>
              <w:left w:val="nil"/>
              <w:bottom w:val="nil"/>
              <w:right w:val="nil"/>
            </w:tcBorders>
          </w:tcPr>
          <w:p w14:paraId="02D5169B" w14:textId="0A44C1FB" w:rsidR="003341BF" w:rsidRPr="00236BF9" w:rsidRDefault="003341BF" w:rsidP="003341BF">
            <w:pPr>
              <w:spacing w:before="100" w:after="100"/>
              <w:jc w:val="right"/>
              <w:rPr>
                <w:sz w:val="20"/>
                <w:szCs w:val="20"/>
              </w:rPr>
            </w:pPr>
            <w:r>
              <w:rPr>
                <w:rFonts w:eastAsia="Aptos" w:cs="Aptos"/>
                <w:color w:val="000000"/>
                <w:sz w:val="20"/>
                <w:szCs w:val="20"/>
              </w:rPr>
              <w:t>2.7</w:t>
            </w:r>
          </w:p>
        </w:tc>
        <w:tc>
          <w:tcPr>
            <w:tcW w:w="846" w:type="dxa"/>
            <w:tcBorders>
              <w:top w:val="nil"/>
              <w:left w:val="nil"/>
              <w:bottom w:val="nil"/>
              <w:right w:val="nil"/>
            </w:tcBorders>
          </w:tcPr>
          <w:p w14:paraId="43D0F035" w14:textId="4B536764" w:rsidR="003341BF" w:rsidRPr="00236BF9" w:rsidRDefault="003341BF" w:rsidP="003341BF">
            <w:pPr>
              <w:spacing w:before="100" w:after="100"/>
              <w:jc w:val="right"/>
              <w:rPr>
                <w:sz w:val="20"/>
                <w:szCs w:val="20"/>
              </w:rPr>
            </w:pPr>
            <w:r>
              <w:rPr>
                <w:rFonts w:eastAsia="Aptos" w:cs="Aptos"/>
                <w:color w:val="000000"/>
                <w:sz w:val="20"/>
                <w:szCs w:val="20"/>
              </w:rPr>
              <w:t>2.8</w:t>
            </w:r>
          </w:p>
        </w:tc>
        <w:tc>
          <w:tcPr>
            <w:tcW w:w="847" w:type="dxa"/>
            <w:tcBorders>
              <w:top w:val="nil"/>
              <w:left w:val="nil"/>
              <w:bottom w:val="nil"/>
              <w:right w:val="nil"/>
            </w:tcBorders>
          </w:tcPr>
          <w:p w14:paraId="419BE810" w14:textId="749FB7A0" w:rsidR="003341BF" w:rsidRPr="00236BF9" w:rsidRDefault="003341BF" w:rsidP="003341BF">
            <w:pPr>
              <w:spacing w:before="100" w:after="100"/>
              <w:jc w:val="right"/>
              <w:rPr>
                <w:sz w:val="20"/>
                <w:szCs w:val="20"/>
              </w:rPr>
            </w:pPr>
            <w:r>
              <w:rPr>
                <w:rFonts w:eastAsia="Aptos" w:cs="Aptos"/>
                <w:color w:val="000000"/>
                <w:sz w:val="20"/>
                <w:szCs w:val="20"/>
              </w:rPr>
              <w:t>2.6</w:t>
            </w:r>
          </w:p>
        </w:tc>
        <w:tc>
          <w:tcPr>
            <w:tcW w:w="846" w:type="dxa"/>
            <w:tcBorders>
              <w:top w:val="nil"/>
              <w:left w:val="nil"/>
              <w:bottom w:val="nil"/>
              <w:right w:val="nil"/>
            </w:tcBorders>
          </w:tcPr>
          <w:p w14:paraId="1522913F" w14:textId="1543E991" w:rsidR="003341BF" w:rsidRPr="00236BF9" w:rsidRDefault="003341BF" w:rsidP="003341BF">
            <w:pPr>
              <w:spacing w:before="100" w:after="100"/>
              <w:jc w:val="right"/>
              <w:rPr>
                <w:sz w:val="20"/>
                <w:szCs w:val="20"/>
              </w:rPr>
            </w:pPr>
            <w:r>
              <w:rPr>
                <w:rFonts w:eastAsia="Aptos" w:cs="Aptos"/>
                <w:color w:val="000000"/>
                <w:sz w:val="20"/>
                <w:szCs w:val="20"/>
              </w:rPr>
              <w:t>2.8</w:t>
            </w:r>
          </w:p>
        </w:tc>
        <w:tc>
          <w:tcPr>
            <w:tcW w:w="847" w:type="dxa"/>
            <w:tcBorders>
              <w:top w:val="nil"/>
              <w:left w:val="nil"/>
              <w:bottom w:val="nil"/>
            </w:tcBorders>
          </w:tcPr>
          <w:p w14:paraId="6A2AD2C9" w14:textId="299A99A2" w:rsidR="003341BF" w:rsidRPr="00236BF9" w:rsidRDefault="003341BF" w:rsidP="003341BF">
            <w:pPr>
              <w:spacing w:before="100" w:after="100"/>
              <w:jc w:val="right"/>
              <w:rPr>
                <w:sz w:val="20"/>
                <w:szCs w:val="20"/>
              </w:rPr>
            </w:pPr>
            <w:r>
              <w:rPr>
                <w:rFonts w:eastAsia="Aptos" w:cs="Aptos"/>
                <w:color w:val="000000"/>
                <w:sz w:val="20"/>
                <w:szCs w:val="20"/>
              </w:rPr>
              <w:t>2.9</w:t>
            </w:r>
          </w:p>
        </w:tc>
      </w:tr>
      <w:tr w:rsidR="003341BF" w14:paraId="168BEA1C" w14:textId="77777777" w:rsidTr="00F87EB7">
        <w:trPr>
          <w:trHeight w:val="340"/>
        </w:trPr>
        <w:tc>
          <w:tcPr>
            <w:tcW w:w="1555" w:type="dxa"/>
            <w:vMerge/>
            <w:tcBorders>
              <w:bottom w:val="single" w:sz="4" w:space="0" w:color="auto"/>
              <w:right w:val="nil"/>
            </w:tcBorders>
          </w:tcPr>
          <w:p w14:paraId="02A173D2" w14:textId="77777777" w:rsidR="003341BF" w:rsidRPr="00236BF9" w:rsidRDefault="003341BF" w:rsidP="003341BF">
            <w:pPr>
              <w:spacing w:after="0"/>
              <w:rPr>
                <w:sz w:val="20"/>
                <w:szCs w:val="20"/>
              </w:rPr>
            </w:pPr>
          </w:p>
        </w:tc>
        <w:tc>
          <w:tcPr>
            <w:tcW w:w="1842" w:type="dxa"/>
            <w:tcBorders>
              <w:top w:val="nil"/>
              <w:left w:val="nil"/>
              <w:bottom w:val="single" w:sz="4" w:space="0" w:color="auto"/>
              <w:right w:val="nil"/>
            </w:tcBorders>
          </w:tcPr>
          <w:p w14:paraId="06E4EE46" w14:textId="77777777" w:rsidR="003341BF" w:rsidRPr="00236BF9" w:rsidRDefault="003341BF" w:rsidP="003341BF">
            <w:pPr>
              <w:spacing w:after="0"/>
              <w:rPr>
                <w:sz w:val="20"/>
                <w:szCs w:val="20"/>
              </w:rPr>
            </w:pPr>
            <w:r w:rsidRPr="00236BF9">
              <w:rPr>
                <w:sz w:val="20"/>
                <w:szCs w:val="20"/>
              </w:rPr>
              <w:t>Employees (‘000)</w:t>
            </w:r>
          </w:p>
        </w:tc>
        <w:tc>
          <w:tcPr>
            <w:tcW w:w="846" w:type="dxa"/>
            <w:tcBorders>
              <w:top w:val="nil"/>
              <w:left w:val="nil"/>
              <w:bottom w:val="single" w:sz="4" w:space="0" w:color="auto"/>
              <w:right w:val="nil"/>
            </w:tcBorders>
          </w:tcPr>
          <w:p w14:paraId="1795A2A4" w14:textId="26DD8D5F" w:rsidR="003341BF" w:rsidRPr="00236BF9" w:rsidRDefault="003341BF" w:rsidP="003341BF">
            <w:pPr>
              <w:spacing w:before="100" w:after="100"/>
              <w:jc w:val="right"/>
              <w:rPr>
                <w:sz w:val="20"/>
                <w:szCs w:val="20"/>
              </w:rPr>
            </w:pPr>
            <w:r>
              <w:rPr>
                <w:rFonts w:eastAsia="Aptos" w:cs="Aptos"/>
                <w:color w:val="000000"/>
                <w:sz w:val="20"/>
                <w:szCs w:val="20"/>
              </w:rPr>
              <w:t>133.3</w:t>
            </w:r>
          </w:p>
        </w:tc>
        <w:tc>
          <w:tcPr>
            <w:tcW w:w="846" w:type="dxa"/>
            <w:tcBorders>
              <w:top w:val="nil"/>
              <w:left w:val="nil"/>
              <w:bottom w:val="single" w:sz="4" w:space="0" w:color="auto"/>
              <w:right w:val="nil"/>
            </w:tcBorders>
          </w:tcPr>
          <w:p w14:paraId="628D2251" w14:textId="3224C409" w:rsidR="003341BF" w:rsidRPr="00236BF9" w:rsidRDefault="003341BF" w:rsidP="003341BF">
            <w:pPr>
              <w:spacing w:before="100" w:after="100"/>
              <w:jc w:val="right"/>
              <w:rPr>
                <w:sz w:val="20"/>
                <w:szCs w:val="20"/>
              </w:rPr>
            </w:pPr>
            <w:r>
              <w:rPr>
                <w:rFonts w:eastAsia="Aptos" w:cs="Aptos"/>
                <w:color w:val="000000"/>
                <w:sz w:val="20"/>
                <w:szCs w:val="20"/>
              </w:rPr>
              <w:t>256.9</w:t>
            </w:r>
          </w:p>
        </w:tc>
        <w:tc>
          <w:tcPr>
            <w:tcW w:w="847" w:type="dxa"/>
            <w:tcBorders>
              <w:top w:val="nil"/>
              <w:left w:val="nil"/>
              <w:bottom w:val="single" w:sz="4" w:space="0" w:color="auto"/>
              <w:right w:val="nil"/>
            </w:tcBorders>
          </w:tcPr>
          <w:p w14:paraId="5B6A6995" w14:textId="1C34CD9E" w:rsidR="003341BF" w:rsidRPr="00236BF9" w:rsidRDefault="003341BF" w:rsidP="003341BF">
            <w:pPr>
              <w:spacing w:before="100" w:after="100"/>
              <w:jc w:val="right"/>
              <w:rPr>
                <w:sz w:val="20"/>
                <w:szCs w:val="20"/>
              </w:rPr>
            </w:pPr>
            <w:r>
              <w:rPr>
                <w:rFonts w:eastAsia="Aptos" w:cs="Aptos"/>
                <w:color w:val="000000"/>
                <w:sz w:val="20"/>
                <w:szCs w:val="20"/>
              </w:rPr>
              <w:t>274.8</w:t>
            </w:r>
          </w:p>
        </w:tc>
        <w:tc>
          <w:tcPr>
            <w:tcW w:w="846" w:type="dxa"/>
            <w:tcBorders>
              <w:top w:val="nil"/>
              <w:left w:val="nil"/>
              <w:bottom w:val="single" w:sz="4" w:space="0" w:color="auto"/>
              <w:right w:val="nil"/>
            </w:tcBorders>
          </w:tcPr>
          <w:p w14:paraId="1C616DB8" w14:textId="449546EA" w:rsidR="003341BF" w:rsidRPr="00236BF9" w:rsidRDefault="003341BF" w:rsidP="003341BF">
            <w:pPr>
              <w:spacing w:before="100" w:after="100"/>
              <w:jc w:val="right"/>
              <w:rPr>
                <w:sz w:val="20"/>
                <w:szCs w:val="20"/>
              </w:rPr>
            </w:pPr>
            <w:r>
              <w:rPr>
                <w:rFonts w:eastAsia="Aptos" w:cs="Aptos"/>
                <w:color w:val="000000"/>
                <w:sz w:val="20"/>
                <w:szCs w:val="20"/>
              </w:rPr>
              <w:t>319.0</w:t>
            </w:r>
          </w:p>
        </w:tc>
        <w:tc>
          <w:tcPr>
            <w:tcW w:w="847" w:type="dxa"/>
            <w:tcBorders>
              <w:top w:val="nil"/>
              <w:left w:val="nil"/>
              <w:bottom w:val="single" w:sz="4" w:space="0" w:color="auto"/>
              <w:right w:val="nil"/>
            </w:tcBorders>
          </w:tcPr>
          <w:p w14:paraId="60BAF798" w14:textId="3563A5A3" w:rsidR="003341BF" w:rsidRPr="00236BF9" w:rsidRDefault="003341BF" w:rsidP="003341BF">
            <w:pPr>
              <w:spacing w:before="100" w:after="100"/>
              <w:jc w:val="right"/>
              <w:rPr>
                <w:sz w:val="20"/>
                <w:szCs w:val="20"/>
              </w:rPr>
            </w:pPr>
            <w:r>
              <w:rPr>
                <w:rFonts w:eastAsia="Aptos" w:cs="Aptos"/>
                <w:color w:val="000000"/>
                <w:sz w:val="20"/>
                <w:szCs w:val="20"/>
              </w:rPr>
              <w:t>269.3</w:t>
            </w:r>
          </w:p>
        </w:tc>
        <w:tc>
          <w:tcPr>
            <w:tcW w:w="846" w:type="dxa"/>
            <w:tcBorders>
              <w:top w:val="nil"/>
              <w:left w:val="nil"/>
              <w:bottom w:val="single" w:sz="4" w:space="0" w:color="auto"/>
              <w:right w:val="nil"/>
            </w:tcBorders>
          </w:tcPr>
          <w:p w14:paraId="7FB9748E" w14:textId="14A78C51" w:rsidR="003341BF" w:rsidRPr="00236BF9" w:rsidRDefault="003341BF" w:rsidP="003341BF">
            <w:pPr>
              <w:spacing w:before="100" w:after="100"/>
              <w:jc w:val="right"/>
              <w:rPr>
                <w:sz w:val="20"/>
                <w:szCs w:val="20"/>
              </w:rPr>
            </w:pPr>
            <w:r>
              <w:rPr>
                <w:rFonts w:eastAsia="Aptos" w:cs="Aptos"/>
                <w:color w:val="000000"/>
                <w:sz w:val="20"/>
                <w:szCs w:val="20"/>
              </w:rPr>
              <w:t>339.0</w:t>
            </w:r>
          </w:p>
        </w:tc>
        <w:tc>
          <w:tcPr>
            <w:tcW w:w="847" w:type="dxa"/>
            <w:tcBorders>
              <w:top w:val="nil"/>
              <w:left w:val="nil"/>
              <w:bottom w:val="single" w:sz="4" w:space="0" w:color="auto"/>
              <w:right w:val="nil"/>
            </w:tcBorders>
          </w:tcPr>
          <w:p w14:paraId="08B972D6" w14:textId="1679B763" w:rsidR="003341BF" w:rsidRPr="00236BF9" w:rsidRDefault="003341BF" w:rsidP="003341BF">
            <w:pPr>
              <w:spacing w:before="100" w:after="100"/>
              <w:jc w:val="right"/>
              <w:rPr>
                <w:sz w:val="20"/>
                <w:szCs w:val="20"/>
              </w:rPr>
            </w:pPr>
            <w:r>
              <w:rPr>
                <w:rFonts w:eastAsia="Aptos" w:cs="Aptos"/>
                <w:color w:val="000000"/>
                <w:sz w:val="20"/>
                <w:szCs w:val="20"/>
              </w:rPr>
              <w:t>281.0</w:t>
            </w:r>
          </w:p>
        </w:tc>
        <w:tc>
          <w:tcPr>
            <w:tcW w:w="846" w:type="dxa"/>
            <w:tcBorders>
              <w:top w:val="nil"/>
              <w:left w:val="nil"/>
              <w:bottom w:val="single" w:sz="4" w:space="0" w:color="auto"/>
              <w:right w:val="nil"/>
            </w:tcBorders>
          </w:tcPr>
          <w:p w14:paraId="4D7729F9" w14:textId="03BEB9A6" w:rsidR="003341BF" w:rsidRPr="00236BF9" w:rsidRDefault="003341BF" w:rsidP="003341BF">
            <w:pPr>
              <w:spacing w:before="100" w:after="100"/>
              <w:jc w:val="right"/>
              <w:rPr>
                <w:sz w:val="20"/>
                <w:szCs w:val="20"/>
              </w:rPr>
            </w:pPr>
            <w:r>
              <w:rPr>
                <w:rFonts w:eastAsia="Aptos" w:cs="Aptos"/>
                <w:color w:val="000000"/>
                <w:sz w:val="20"/>
                <w:szCs w:val="20"/>
              </w:rPr>
              <w:t>158.8</w:t>
            </w:r>
          </w:p>
        </w:tc>
        <w:tc>
          <w:tcPr>
            <w:tcW w:w="847" w:type="dxa"/>
            <w:tcBorders>
              <w:top w:val="nil"/>
              <w:left w:val="nil"/>
              <w:bottom w:val="single" w:sz="4" w:space="0" w:color="auto"/>
              <w:right w:val="nil"/>
            </w:tcBorders>
          </w:tcPr>
          <w:p w14:paraId="6F921211" w14:textId="0AD25E4D" w:rsidR="003341BF" w:rsidRPr="00236BF9" w:rsidRDefault="003341BF" w:rsidP="003341BF">
            <w:pPr>
              <w:spacing w:before="100" w:after="100"/>
              <w:jc w:val="right"/>
              <w:rPr>
                <w:sz w:val="20"/>
                <w:szCs w:val="20"/>
              </w:rPr>
            </w:pPr>
            <w:r>
              <w:rPr>
                <w:rFonts w:eastAsia="Aptos" w:cs="Aptos"/>
                <w:color w:val="000000"/>
                <w:sz w:val="20"/>
                <w:szCs w:val="20"/>
              </w:rPr>
              <w:t>134.6</w:t>
            </w:r>
          </w:p>
        </w:tc>
        <w:tc>
          <w:tcPr>
            <w:tcW w:w="846" w:type="dxa"/>
            <w:tcBorders>
              <w:top w:val="nil"/>
              <w:left w:val="nil"/>
              <w:bottom w:val="single" w:sz="4" w:space="0" w:color="auto"/>
              <w:right w:val="nil"/>
            </w:tcBorders>
          </w:tcPr>
          <w:p w14:paraId="51CC037F" w14:textId="59B247AF" w:rsidR="003341BF" w:rsidRPr="00236BF9" w:rsidRDefault="003341BF" w:rsidP="003341BF">
            <w:pPr>
              <w:spacing w:before="100" w:after="100"/>
              <w:jc w:val="right"/>
              <w:rPr>
                <w:sz w:val="20"/>
                <w:szCs w:val="20"/>
              </w:rPr>
            </w:pPr>
            <w:r>
              <w:rPr>
                <w:rFonts w:eastAsia="Aptos" w:cs="Aptos"/>
                <w:color w:val="000000"/>
                <w:sz w:val="20"/>
                <w:szCs w:val="20"/>
              </w:rPr>
              <w:t>132.5</w:t>
            </w:r>
          </w:p>
        </w:tc>
        <w:tc>
          <w:tcPr>
            <w:tcW w:w="847" w:type="dxa"/>
            <w:tcBorders>
              <w:top w:val="nil"/>
              <w:left w:val="nil"/>
              <w:bottom w:val="single" w:sz="4" w:space="0" w:color="auto"/>
              <w:right w:val="nil"/>
            </w:tcBorders>
          </w:tcPr>
          <w:p w14:paraId="1AAEF994" w14:textId="2E546704" w:rsidR="003341BF" w:rsidRPr="00236BF9" w:rsidRDefault="003341BF" w:rsidP="003341BF">
            <w:pPr>
              <w:spacing w:before="100" w:after="100"/>
              <w:jc w:val="right"/>
              <w:rPr>
                <w:sz w:val="20"/>
                <w:szCs w:val="20"/>
              </w:rPr>
            </w:pPr>
            <w:r>
              <w:rPr>
                <w:rFonts w:eastAsia="Aptos" w:cs="Aptos"/>
                <w:color w:val="000000"/>
                <w:sz w:val="20"/>
                <w:szCs w:val="20"/>
              </w:rPr>
              <w:t>148.5</w:t>
            </w:r>
          </w:p>
        </w:tc>
        <w:tc>
          <w:tcPr>
            <w:tcW w:w="846" w:type="dxa"/>
            <w:tcBorders>
              <w:top w:val="nil"/>
              <w:left w:val="nil"/>
              <w:bottom w:val="single" w:sz="4" w:space="0" w:color="auto"/>
              <w:right w:val="nil"/>
            </w:tcBorders>
          </w:tcPr>
          <w:p w14:paraId="45A95F75" w14:textId="69641A91" w:rsidR="003341BF" w:rsidRPr="00236BF9" w:rsidRDefault="003341BF" w:rsidP="003341BF">
            <w:pPr>
              <w:spacing w:before="100" w:after="100"/>
              <w:jc w:val="right"/>
              <w:rPr>
                <w:sz w:val="20"/>
                <w:szCs w:val="20"/>
              </w:rPr>
            </w:pPr>
            <w:r>
              <w:rPr>
                <w:rFonts w:eastAsia="Aptos" w:cs="Aptos"/>
                <w:color w:val="000000"/>
                <w:sz w:val="20"/>
                <w:szCs w:val="20"/>
              </w:rPr>
              <w:t>95.0</w:t>
            </w:r>
          </w:p>
        </w:tc>
        <w:tc>
          <w:tcPr>
            <w:tcW w:w="847" w:type="dxa"/>
            <w:tcBorders>
              <w:top w:val="nil"/>
              <w:left w:val="nil"/>
              <w:bottom w:val="single" w:sz="4" w:space="0" w:color="auto"/>
            </w:tcBorders>
          </w:tcPr>
          <w:p w14:paraId="0DBFEA4B" w14:textId="2B04B0BF" w:rsidR="003341BF" w:rsidRPr="00236BF9" w:rsidRDefault="003341BF" w:rsidP="003341BF">
            <w:pPr>
              <w:spacing w:before="100" w:after="100"/>
              <w:jc w:val="right"/>
              <w:rPr>
                <w:sz w:val="20"/>
                <w:szCs w:val="20"/>
              </w:rPr>
            </w:pPr>
            <w:r>
              <w:rPr>
                <w:rFonts w:eastAsia="Aptos" w:cs="Aptos"/>
                <w:color w:val="000000"/>
                <w:sz w:val="20"/>
                <w:szCs w:val="20"/>
              </w:rPr>
              <w:t>89.5</w:t>
            </w:r>
          </w:p>
        </w:tc>
      </w:tr>
      <w:tr w:rsidR="003341BF" w14:paraId="4873EFEA" w14:textId="77777777" w:rsidTr="00F87EB7">
        <w:trPr>
          <w:trHeight w:val="340"/>
        </w:trPr>
        <w:tc>
          <w:tcPr>
            <w:tcW w:w="1555" w:type="dxa"/>
            <w:vMerge w:val="restart"/>
            <w:tcBorders>
              <w:top w:val="single" w:sz="4" w:space="0" w:color="auto"/>
              <w:right w:val="nil"/>
            </w:tcBorders>
            <w:vAlign w:val="top"/>
          </w:tcPr>
          <w:p w14:paraId="10A0E3C1" w14:textId="23D4BD17" w:rsidR="003341BF" w:rsidRPr="00236BF9" w:rsidRDefault="003341BF" w:rsidP="003341BF">
            <w:pPr>
              <w:spacing w:after="0"/>
              <w:rPr>
                <w:sz w:val="20"/>
                <w:szCs w:val="20"/>
              </w:rPr>
            </w:pPr>
            <w:r w:rsidRPr="00236BF9">
              <w:rPr>
                <w:sz w:val="20"/>
                <w:szCs w:val="20"/>
              </w:rPr>
              <w:t>Single-enterprise greenfields</w:t>
            </w:r>
          </w:p>
        </w:tc>
        <w:tc>
          <w:tcPr>
            <w:tcW w:w="1842" w:type="dxa"/>
            <w:tcBorders>
              <w:top w:val="single" w:sz="4" w:space="0" w:color="auto"/>
              <w:left w:val="nil"/>
              <w:bottom w:val="nil"/>
              <w:right w:val="nil"/>
            </w:tcBorders>
          </w:tcPr>
          <w:p w14:paraId="074E23B5" w14:textId="77777777" w:rsidR="003341BF" w:rsidRPr="00236BF9" w:rsidRDefault="003341BF" w:rsidP="003341BF">
            <w:pPr>
              <w:spacing w:after="0"/>
              <w:rPr>
                <w:sz w:val="20"/>
                <w:szCs w:val="20"/>
              </w:rPr>
            </w:pPr>
            <w:r w:rsidRPr="00236BF9">
              <w:rPr>
                <w:sz w:val="20"/>
                <w:szCs w:val="20"/>
              </w:rPr>
              <w:t>Agreements</w:t>
            </w:r>
          </w:p>
        </w:tc>
        <w:tc>
          <w:tcPr>
            <w:tcW w:w="846" w:type="dxa"/>
            <w:tcBorders>
              <w:top w:val="single" w:sz="4" w:space="0" w:color="auto"/>
              <w:left w:val="nil"/>
              <w:bottom w:val="nil"/>
              <w:right w:val="nil"/>
            </w:tcBorders>
          </w:tcPr>
          <w:p w14:paraId="5BBC79E5" w14:textId="1C853FFE" w:rsidR="003341BF" w:rsidRPr="00236BF9" w:rsidRDefault="003341BF" w:rsidP="003341BF">
            <w:pPr>
              <w:spacing w:before="100" w:after="100"/>
              <w:jc w:val="right"/>
              <w:rPr>
                <w:sz w:val="20"/>
                <w:szCs w:val="20"/>
              </w:rPr>
            </w:pPr>
            <w:r>
              <w:rPr>
                <w:rFonts w:eastAsia="Aptos" w:cs="Aptos"/>
                <w:color w:val="000000"/>
                <w:sz w:val="20"/>
                <w:szCs w:val="20"/>
              </w:rPr>
              <w:t>67</w:t>
            </w:r>
          </w:p>
        </w:tc>
        <w:tc>
          <w:tcPr>
            <w:tcW w:w="846" w:type="dxa"/>
            <w:tcBorders>
              <w:top w:val="single" w:sz="4" w:space="0" w:color="auto"/>
              <w:left w:val="nil"/>
              <w:bottom w:val="nil"/>
              <w:right w:val="nil"/>
            </w:tcBorders>
          </w:tcPr>
          <w:p w14:paraId="689D274C" w14:textId="47815E6B" w:rsidR="003341BF" w:rsidRPr="00236BF9" w:rsidRDefault="003341BF" w:rsidP="003341BF">
            <w:pPr>
              <w:spacing w:before="100" w:after="100"/>
              <w:jc w:val="right"/>
              <w:rPr>
                <w:sz w:val="20"/>
                <w:szCs w:val="20"/>
              </w:rPr>
            </w:pPr>
            <w:r>
              <w:rPr>
                <w:rFonts w:eastAsia="Aptos" w:cs="Aptos"/>
                <w:color w:val="000000"/>
                <w:sz w:val="20"/>
                <w:szCs w:val="20"/>
              </w:rPr>
              <w:t>65</w:t>
            </w:r>
          </w:p>
        </w:tc>
        <w:tc>
          <w:tcPr>
            <w:tcW w:w="847" w:type="dxa"/>
            <w:tcBorders>
              <w:top w:val="single" w:sz="4" w:space="0" w:color="auto"/>
              <w:left w:val="nil"/>
              <w:bottom w:val="nil"/>
              <w:right w:val="nil"/>
            </w:tcBorders>
          </w:tcPr>
          <w:p w14:paraId="6FF97808" w14:textId="30C0DDD9" w:rsidR="003341BF" w:rsidRPr="00236BF9" w:rsidRDefault="003341BF" w:rsidP="003341BF">
            <w:pPr>
              <w:spacing w:before="100" w:after="100"/>
              <w:jc w:val="right"/>
              <w:rPr>
                <w:sz w:val="20"/>
                <w:szCs w:val="20"/>
              </w:rPr>
            </w:pPr>
            <w:r>
              <w:rPr>
                <w:rFonts w:eastAsia="Aptos" w:cs="Aptos"/>
                <w:color w:val="000000"/>
                <w:sz w:val="20"/>
                <w:szCs w:val="20"/>
              </w:rPr>
              <w:t>64</w:t>
            </w:r>
          </w:p>
        </w:tc>
        <w:tc>
          <w:tcPr>
            <w:tcW w:w="846" w:type="dxa"/>
            <w:tcBorders>
              <w:top w:val="single" w:sz="4" w:space="0" w:color="auto"/>
              <w:left w:val="nil"/>
              <w:bottom w:val="nil"/>
              <w:right w:val="nil"/>
            </w:tcBorders>
          </w:tcPr>
          <w:p w14:paraId="507EBA8C" w14:textId="2DCE6549" w:rsidR="003341BF" w:rsidRPr="00236BF9" w:rsidRDefault="003341BF" w:rsidP="003341BF">
            <w:pPr>
              <w:spacing w:before="100" w:after="100"/>
              <w:jc w:val="right"/>
              <w:rPr>
                <w:sz w:val="20"/>
                <w:szCs w:val="20"/>
              </w:rPr>
            </w:pPr>
            <w:r>
              <w:rPr>
                <w:rFonts w:eastAsia="Aptos" w:cs="Aptos"/>
                <w:color w:val="000000"/>
                <w:sz w:val="20"/>
                <w:szCs w:val="20"/>
              </w:rPr>
              <w:t>51</w:t>
            </w:r>
          </w:p>
        </w:tc>
        <w:tc>
          <w:tcPr>
            <w:tcW w:w="847" w:type="dxa"/>
            <w:tcBorders>
              <w:top w:val="single" w:sz="4" w:space="0" w:color="auto"/>
              <w:left w:val="nil"/>
              <w:bottom w:val="nil"/>
              <w:right w:val="nil"/>
            </w:tcBorders>
          </w:tcPr>
          <w:p w14:paraId="28C77F94" w14:textId="4AD628FE" w:rsidR="003341BF" w:rsidRPr="00236BF9" w:rsidRDefault="003341BF" w:rsidP="003341BF">
            <w:pPr>
              <w:spacing w:before="100" w:after="100"/>
              <w:jc w:val="right"/>
              <w:rPr>
                <w:sz w:val="20"/>
                <w:szCs w:val="20"/>
              </w:rPr>
            </w:pPr>
            <w:r>
              <w:rPr>
                <w:rFonts w:eastAsia="Aptos" w:cs="Aptos"/>
                <w:color w:val="000000"/>
                <w:sz w:val="20"/>
                <w:szCs w:val="20"/>
              </w:rPr>
              <w:t>107</w:t>
            </w:r>
          </w:p>
        </w:tc>
        <w:tc>
          <w:tcPr>
            <w:tcW w:w="846" w:type="dxa"/>
            <w:tcBorders>
              <w:top w:val="single" w:sz="4" w:space="0" w:color="auto"/>
              <w:left w:val="nil"/>
              <w:bottom w:val="nil"/>
              <w:right w:val="nil"/>
            </w:tcBorders>
          </w:tcPr>
          <w:p w14:paraId="087607C4" w14:textId="7ABEA99B" w:rsidR="003341BF" w:rsidRPr="00236BF9" w:rsidRDefault="003341BF" w:rsidP="003341BF">
            <w:pPr>
              <w:spacing w:before="100" w:after="100"/>
              <w:jc w:val="right"/>
              <w:rPr>
                <w:sz w:val="20"/>
                <w:szCs w:val="20"/>
              </w:rPr>
            </w:pPr>
            <w:r>
              <w:rPr>
                <w:rFonts w:eastAsia="Aptos" w:cs="Aptos"/>
                <w:color w:val="000000"/>
                <w:sz w:val="20"/>
                <w:szCs w:val="20"/>
              </w:rPr>
              <w:t>71</w:t>
            </w:r>
          </w:p>
        </w:tc>
        <w:tc>
          <w:tcPr>
            <w:tcW w:w="847" w:type="dxa"/>
            <w:tcBorders>
              <w:top w:val="single" w:sz="4" w:space="0" w:color="auto"/>
              <w:left w:val="nil"/>
              <w:bottom w:val="nil"/>
              <w:right w:val="nil"/>
            </w:tcBorders>
          </w:tcPr>
          <w:p w14:paraId="3314AA1E" w14:textId="567CFFF2" w:rsidR="003341BF" w:rsidRPr="00236BF9" w:rsidRDefault="003341BF" w:rsidP="003341BF">
            <w:pPr>
              <w:spacing w:before="100" w:after="100"/>
              <w:jc w:val="right"/>
              <w:rPr>
                <w:sz w:val="20"/>
                <w:szCs w:val="20"/>
              </w:rPr>
            </w:pPr>
            <w:r>
              <w:rPr>
                <w:rFonts w:eastAsia="Aptos" w:cs="Aptos"/>
                <w:color w:val="000000"/>
                <w:sz w:val="20"/>
                <w:szCs w:val="20"/>
              </w:rPr>
              <w:t>84</w:t>
            </w:r>
          </w:p>
        </w:tc>
        <w:tc>
          <w:tcPr>
            <w:tcW w:w="846" w:type="dxa"/>
            <w:tcBorders>
              <w:top w:val="single" w:sz="4" w:space="0" w:color="auto"/>
              <w:left w:val="nil"/>
              <w:bottom w:val="nil"/>
              <w:right w:val="nil"/>
            </w:tcBorders>
          </w:tcPr>
          <w:p w14:paraId="3ACF186A" w14:textId="46E4C9D4" w:rsidR="003341BF" w:rsidRPr="00236BF9" w:rsidRDefault="003341BF" w:rsidP="003341BF">
            <w:pPr>
              <w:spacing w:before="100" w:after="100"/>
              <w:jc w:val="right"/>
              <w:rPr>
                <w:sz w:val="20"/>
                <w:szCs w:val="20"/>
              </w:rPr>
            </w:pPr>
            <w:r>
              <w:rPr>
                <w:rFonts w:eastAsia="Aptos" w:cs="Aptos"/>
                <w:color w:val="000000"/>
                <w:sz w:val="20"/>
                <w:szCs w:val="20"/>
              </w:rPr>
              <w:t>65</w:t>
            </w:r>
          </w:p>
        </w:tc>
        <w:tc>
          <w:tcPr>
            <w:tcW w:w="847" w:type="dxa"/>
            <w:tcBorders>
              <w:top w:val="single" w:sz="4" w:space="0" w:color="auto"/>
              <w:left w:val="nil"/>
              <w:bottom w:val="nil"/>
              <w:right w:val="nil"/>
            </w:tcBorders>
          </w:tcPr>
          <w:p w14:paraId="35E87A58" w14:textId="43787894" w:rsidR="003341BF" w:rsidRPr="00236BF9" w:rsidRDefault="003341BF" w:rsidP="003341BF">
            <w:pPr>
              <w:spacing w:before="100" w:after="100"/>
              <w:jc w:val="right"/>
              <w:rPr>
                <w:sz w:val="20"/>
                <w:szCs w:val="20"/>
              </w:rPr>
            </w:pPr>
            <w:r>
              <w:rPr>
                <w:rFonts w:eastAsia="Aptos" w:cs="Aptos"/>
                <w:color w:val="000000"/>
                <w:sz w:val="20"/>
                <w:szCs w:val="20"/>
              </w:rPr>
              <w:t>51</w:t>
            </w:r>
          </w:p>
        </w:tc>
        <w:tc>
          <w:tcPr>
            <w:tcW w:w="846" w:type="dxa"/>
            <w:tcBorders>
              <w:top w:val="single" w:sz="4" w:space="0" w:color="auto"/>
              <w:left w:val="nil"/>
              <w:bottom w:val="nil"/>
              <w:right w:val="nil"/>
            </w:tcBorders>
          </w:tcPr>
          <w:p w14:paraId="32AA41A9" w14:textId="2774F50B" w:rsidR="003341BF" w:rsidRPr="00236BF9" w:rsidRDefault="003341BF" w:rsidP="003341BF">
            <w:pPr>
              <w:spacing w:before="100" w:after="100"/>
              <w:jc w:val="right"/>
              <w:rPr>
                <w:sz w:val="20"/>
                <w:szCs w:val="20"/>
              </w:rPr>
            </w:pPr>
            <w:r>
              <w:rPr>
                <w:rFonts w:eastAsia="Aptos" w:cs="Aptos"/>
                <w:color w:val="000000"/>
                <w:sz w:val="20"/>
                <w:szCs w:val="20"/>
              </w:rPr>
              <w:t>64</w:t>
            </w:r>
          </w:p>
        </w:tc>
        <w:tc>
          <w:tcPr>
            <w:tcW w:w="847" w:type="dxa"/>
            <w:tcBorders>
              <w:top w:val="single" w:sz="4" w:space="0" w:color="auto"/>
              <w:left w:val="nil"/>
              <w:bottom w:val="nil"/>
              <w:right w:val="nil"/>
            </w:tcBorders>
          </w:tcPr>
          <w:p w14:paraId="48A5B301" w14:textId="7700E1E3" w:rsidR="003341BF" w:rsidRPr="00236BF9" w:rsidRDefault="003341BF" w:rsidP="003341BF">
            <w:pPr>
              <w:spacing w:before="100" w:after="100"/>
              <w:jc w:val="right"/>
              <w:rPr>
                <w:sz w:val="20"/>
                <w:szCs w:val="20"/>
              </w:rPr>
            </w:pPr>
            <w:r>
              <w:rPr>
                <w:rFonts w:eastAsia="Aptos" w:cs="Aptos"/>
                <w:color w:val="000000"/>
                <w:sz w:val="20"/>
                <w:szCs w:val="20"/>
              </w:rPr>
              <w:t>54</w:t>
            </w:r>
          </w:p>
        </w:tc>
        <w:tc>
          <w:tcPr>
            <w:tcW w:w="846" w:type="dxa"/>
            <w:tcBorders>
              <w:top w:val="single" w:sz="4" w:space="0" w:color="auto"/>
              <w:left w:val="nil"/>
              <w:bottom w:val="nil"/>
              <w:right w:val="nil"/>
            </w:tcBorders>
          </w:tcPr>
          <w:p w14:paraId="17D11990" w14:textId="405C2409" w:rsidR="003341BF" w:rsidRPr="00236BF9" w:rsidRDefault="003341BF" w:rsidP="003341BF">
            <w:pPr>
              <w:spacing w:before="100" w:after="100"/>
              <w:jc w:val="right"/>
              <w:rPr>
                <w:sz w:val="20"/>
                <w:szCs w:val="20"/>
              </w:rPr>
            </w:pPr>
            <w:r>
              <w:rPr>
                <w:rFonts w:eastAsia="Aptos" w:cs="Aptos"/>
                <w:color w:val="000000"/>
                <w:sz w:val="20"/>
                <w:szCs w:val="20"/>
              </w:rPr>
              <w:t>56</w:t>
            </w:r>
          </w:p>
        </w:tc>
        <w:tc>
          <w:tcPr>
            <w:tcW w:w="847" w:type="dxa"/>
            <w:tcBorders>
              <w:top w:val="single" w:sz="4" w:space="0" w:color="auto"/>
              <w:left w:val="nil"/>
              <w:bottom w:val="nil"/>
            </w:tcBorders>
          </w:tcPr>
          <w:p w14:paraId="4BCE67E1" w14:textId="6DFD6181" w:rsidR="003341BF" w:rsidRPr="00236BF9" w:rsidRDefault="003341BF" w:rsidP="003341BF">
            <w:pPr>
              <w:spacing w:before="100" w:after="100"/>
              <w:jc w:val="right"/>
              <w:rPr>
                <w:sz w:val="20"/>
                <w:szCs w:val="20"/>
              </w:rPr>
            </w:pPr>
            <w:r>
              <w:rPr>
                <w:rFonts w:eastAsia="Aptos" w:cs="Aptos"/>
                <w:color w:val="000000"/>
                <w:sz w:val="20"/>
                <w:szCs w:val="20"/>
              </w:rPr>
              <w:t>59</w:t>
            </w:r>
          </w:p>
        </w:tc>
      </w:tr>
      <w:tr w:rsidR="003341BF" w14:paraId="55D7F0C6" w14:textId="77777777" w:rsidTr="00F87EB7">
        <w:trPr>
          <w:trHeight w:val="340"/>
        </w:trPr>
        <w:tc>
          <w:tcPr>
            <w:tcW w:w="1555" w:type="dxa"/>
            <w:vMerge/>
            <w:tcBorders>
              <w:right w:val="nil"/>
            </w:tcBorders>
          </w:tcPr>
          <w:p w14:paraId="22C7C14C" w14:textId="77777777" w:rsidR="003341BF" w:rsidRPr="00236BF9" w:rsidRDefault="003341BF" w:rsidP="003341BF">
            <w:pPr>
              <w:spacing w:after="0"/>
              <w:rPr>
                <w:sz w:val="20"/>
                <w:szCs w:val="20"/>
              </w:rPr>
            </w:pPr>
          </w:p>
        </w:tc>
        <w:tc>
          <w:tcPr>
            <w:tcW w:w="1842" w:type="dxa"/>
            <w:tcBorders>
              <w:top w:val="nil"/>
              <w:left w:val="nil"/>
              <w:bottom w:val="nil"/>
              <w:right w:val="nil"/>
            </w:tcBorders>
          </w:tcPr>
          <w:p w14:paraId="644F398E" w14:textId="77777777" w:rsidR="003341BF" w:rsidRPr="00236BF9" w:rsidRDefault="003341BF" w:rsidP="003341BF">
            <w:pPr>
              <w:spacing w:after="0"/>
              <w:rPr>
                <w:sz w:val="20"/>
                <w:szCs w:val="20"/>
              </w:rPr>
            </w:pPr>
            <w:r w:rsidRPr="00236BF9">
              <w:rPr>
                <w:sz w:val="20"/>
                <w:szCs w:val="20"/>
              </w:rPr>
              <w:t>AAWI (%)</w:t>
            </w:r>
          </w:p>
        </w:tc>
        <w:tc>
          <w:tcPr>
            <w:tcW w:w="846" w:type="dxa"/>
            <w:tcBorders>
              <w:top w:val="nil"/>
              <w:left w:val="nil"/>
              <w:bottom w:val="nil"/>
              <w:right w:val="nil"/>
            </w:tcBorders>
          </w:tcPr>
          <w:p w14:paraId="4E5FD839" w14:textId="3EF4BBE1" w:rsidR="003341BF" w:rsidRPr="00236BF9" w:rsidRDefault="003341BF" w:rsidP="003341BF">
            <w:pPr>
              <w:spacing w:before="100" w:after="100"/>
              <w:jc w:val="right"/>
              <w:rPr>
                <w:sz w:val="20"/>
                <w:szCs w:val="20"/>
              </w:rPr>
            </w:pPr>
            <w:r>
              <w:rPr>
                <w:rFonts w:eastAsia="Aptos" w:cs="Aptos"/>
                <w:color w:val="000000"/>
                <w:sz w:val="20"/>
                <w:szCs w:val="20"/>
              </w:rPr>
              <w:t>4.2</w:t>
            </w:r>
          </w:p>
        </w:tc>
        <w:tc>
          <w:tcPr>
            <w:tcW w:w="846" w:type="dxa"/>
            <w:tcBorders>
              <w:top w:val="nil"/>
              <w:left w:val="nil"/>
              <w:bottom w:val="nil"/>
              <w:right w:val="nil"/>
            </w:tcBorders>
          </w:tcPr>
          <w:p w14:paraId="4DF6E22A" w14:textId="490FFDD8" w:rsidR="003341BF" w:rsidRPr="00236BF9" w:rsidRDefault="003341BF" w:rsidP="003341BF">
            <w:pPr>
              <w:spacing w:before="100" w:after="100"/>
              <w:jc w:val="right"/>
              <w:rPr>
                <w:sz w:val="20"/>
                <w:szCs w:val="20"/>
              </w:rPr>
            </w:pPr>
            <w:r>
              <w:rPr>
                <w:rFonts w:eastAsia="Aptos" w:cs="Aptos"/>
                <w:color w:val="000000"/>
                <w:sz w:val="20"/>
                <w:szCs w:val="20"/>
              </w:rPr>
              <w:t>4.7</w:t>
            </w:r>
          </w:p>
        </w:tc>
        <w:tc>
          <w:tcPr>
            <w:tcW w:w="847" w:type="dxa"/>
            <w:tcBorders>
              <w:top w:val="nil"/>
              <w:left w:val="nil"/>
              <w:bottom w:val="nil"/>
              <w:right w:val="nil"/>
            </w:tcBorders>
          </w:tcPr>
          <w:p w14:paraId="134F4ED6" w14:textId="720B9131" w:rsidR="003341BF" w:rsidRPr="00236BF9" w:rsidRDefault="003341BF" w:rsidP="003341BF">
            <w:pPr>
              <w:spacing w:before="100" w:after="100"/>
              <w:jc w:val="right"/>
              <w:rPr>
                <w:sz w:val="20"/>
                <w:szCs w:val="20"/>
              </w:rPr>
            </w:pPr>
            <w:r>
              <w:rPr>
                <w:rFonts w:eastAsia="Aptos" w:cs="Aptos"/>
                <w:color w:val="000000"/>
                <w:sz w:val="20"/>
                <w:szCs w:val="20"/>
              </w:rPr>
              <w:t>4.4</w:t>
            </w:r>
          </w:p>
        </w:tc>
        <w:tc>
          <w:tcPr>
            <w:tcW w:w="846" w:type="dxa"/>
            <w:tcBorders>
              <w:top w:val="nil"/>
              <w:left w:val="nil"/>
              <w:bottom w:val="nil"/>
              <w:right w:val="nil"/>
            </w:tcBorders>
          </w:tcPr>
          <w:p w14:paraId="64901898" w14:textId="62107909" w:rsidR="003341BF" w:rsidRPr="00236BF9" w:rsidRDefault="003341BF" w:rsidP="003341BF">
            <w:pPr>
              <w:spacing w:before="100" w:after="100"/>
              <w:jc w:val="right"/>
              <w:rPr>
                <w:sz w:val="20"/>
                <w:szCs w:val="20"/>
              </w:rPr>
            </w:pPr>
            <w:r>
              <w:rPr>
                <w:rFonts w:eastAsia="Aptos" w:cs="Aptos"/>
                <w:color w:val="000000"/>
                <w:sz w:val="20"/>
                <w:szCs w:val="20"/>
              </w:rPr>
              <w:t>4.7</w:t>
            </w:r>
          </w:p>
        </w:tc>
        <w:tc>
          <w:tcPr>
            <w:tcW w:w="847" w:type="dxa"/>
            <w:tcBorders>
              <w:top w:val="nil"/>
              <w:left w:val="nil"/>
              <w:bottom w:val="nil"/>
              <w:right w:val="nil"/>
            </w:tcBorders>
          </w:tcPr>
          <w:p w14:paraId="070C698C" w14:textId="14EF7CC1" w:rsidR="003341BF" w:rsidRPr="00236BF9" w:rsidRDefault="003341BF" w:rsidP="003341BF">
            <w:pPr>
              <w:spacing w:before="100" w:after="100"/>
              <w:jc w:val="right"/>
              <w:rPr>
                <w:sz w:val="20"/>
                <w:szCs w:val="20"/>
              </w:rPr>
            </w:pPr>
            <w:r>
              <w:rPr>
                <w:rFonts w:eastAsia="Aptos" w:cs="Aptos"/>
                <w:color w:val="000000"/>
                <w:sz w:val="20"/>
                <w:szCs w:val="20"/>
              </w:rPr>
              <w:t>4.5</w:t>
            </w:r>
          </w:p>
        </w:tc>
        <w:tc>
          <w:tcPr>
            <w:tcW w:w="846" w:type="dxa"/>
            <w:tcBorders>
              <w:top w:val="nil"/>
              <w:left w:val="nil"/>
              <w:bottom w:val="nil"/>
              <w:right w:val="nil"/>
            </w:tcBorders>
          </w:tcPr>
          <w:p w14:paraId="0239C9AC" w14:textId="7F7DA99F" w:rsidR="003341BF" w:rsidRPr="00236BF9" w:rsidRDefault="003341BF" w:rsidP="003341BF">
            <w:pPr>
              <w:spacing w:before="100" w:after="100"/>
              <w:jc w:val="right"/>
              <w:rPr>
                <w:sz w:val="20"/>
                <w:szCs w:val="20"/>
              </w:rPr>
            </w:pPr>
            <w:r>
              <w:rPr>
                <w:rFonts w:eastAsia="Aptos" w:cs="Aptos"/>
                <w:color w:val="000000"/>
                <w:sz w:val="20"/>
                <w:szCs w:val="20"/>
              </w:rPr>
              <w:t>4.7</w:t>
            </w:r>
          </w:p>
        </w:tc>
        <w:tc>
          <w:tcPr>
            <w:tcW w:w="847" w:type="dxa"/>
            <w:tcBorders>
              <w:top w:val="nil"/>
              <w:left w:val="nil"/>
              <w:bottom w:val="nil"/>
              <w:right w:val="nil"/>
            </w:tcBorders>
          </w:tcPr>
          <w:p w14:paraId="7DFA8C98" w14:textId="1473BC7C" w:rsidR="003341BF" w:rsidRPr="00236BF9" w:rsidRDefault="003341BF" w:rsidP="003341BF">
            <w:pPr>
              <w:spacing w:before="100" w:after="100"/>
              <w:jc w:val="right"/>
              <w:rPr>
                <w:sz w:val="20"/>
                <w:szCs w:val="20"/>
              </w:rPr>
            </w:pPr>
            <w:r>
              <w:rPr>
                <w:rFonts w:eastAsia="Aptos" w:cs="Aptos"/>
                <w:color w:val="000000"/>
                <w:sz w:val="20"/>
                <w:szCs w:val="20"/>
              </w:rPr>
              <w:t>3.5</w:t>
            </w:r>
          </w:p>
        </w:tc>
        <w:tc>
          <w:tcPr>
            <w:tcW w:w="846" w:type="dxa"/>
            <w:tcBorders>
              <w:top w:val="nil"/>
              <w:left w:val="nil"/>
              <w:bottom w:val="nil"/>
              <w:right w:val="nil"/>
            </w:tcBorders>
          </w:tcPr>
          <w:p w14:paraId="0FF09D82" w14:textId="521FB084" w:rsidR="003341BF" w:rsidRPr="00236BF9" w:rsidRDefault="003341BF" w:rsidP="003341BF">
            <w:pPr>
              <w:spacing w:before="100" w:after="100"/>
              <w:jc w:val="right"/>
              <w:rPr>
                <w:sz w:val="20"/>
                <w:szCs w:val="20"/>
              </w:rPr>
            </w:pPr>
            <w:r>
              <w:rPr>
                <w:rFonts w:eastAsia="Aptos" w:cs="Aptos"/>
                <w:color w:val="000000"/>
                <w:sz w:val="20"/>
                <w:szCs w:val="20"/>
              </w:rPr>
              <w:t>3.4</w:t>
            </w:r>
          </w:p>
        </w:tc>
        <w:tc>
          <w:tcPr>
            <w:tcW w:w="847" w:type="dxa"/>
            <w:tcBorders>
              <w:top w:val="nil"/>
              <w:left w:val="nil"/>
              <w:bottom w:val="nil"/>
              <w:right w:val="nil"/>
            </w:tcBorders>
          </w:tcPr>
          <w:p w14:paraId="1CD73934" w14:textId="7FB69FFA" w:rsidR="003341BF" w:rsidRPr="00236BF9" w:rsidRDefault="003341BF" w:rsidP="003341BF">
            <w:pPr>
              <w:spacing w:before="100" w:after="100"/>
              <w:jc w:val="right"/>
              <w:rPr>
                <w:sz w:val="20"/>
                <w:szCs w:val="20"/>
              </w:rPr>
            </w:pPr>
            <w:r>
              <w:rPr>
                <w:rFonts w:eastAsia="Aptos" w:cs="Aptos"/>
                <w:color w:val="000000"/>
                <w:sz w:val="20"/>
                <w:szCs w:val="20"/>
              </w:rPr>
              <w:t>3.9</w:t>
            </w:r>
          </w:p>
        </w:tc>
        <w:tc>
          <w:tcPr>
            <w:tcW w:w="846" w:type="dxa"/>
            <w:tcBorders>
              <w:top w:val="nil"/>
              <w:left w:val="nil"/>
              <w:bottom w:val="nil"/>
              <w:right w:val="nil"/>
            </w:tcBorders>
          </w:tcPr>
          <w:p w14:paraId="07BA437B" w14:textId="4CE9731F" w:rsidR="003341BF" w:rsidRPr="00236BF9" w:rsidRDefault="003341BF" w:rsidP="003341BF">
            <w:pPr>
              <w:spacing w:before="100" w:after="100"/>
              <w:jc w:val="right"/>
              <w:rPr>
                <w:sz w:val="20"/>
                <w:szCs w:val="20"/>
              </w:rPr>
            </w:pPr>
            <w:r>
              <w:rPr>
                <w:rFonts w:eastAsia="Aptos" w:cs="Aptos"/>
                <w:color w:val="000000"/>
                <w:sz w:val="20"/>
                <w:szCs w:val="20"/>
              </w:rPr>
              <w:t>4.5</w:t>
            </w:r>
          </w:p>
        </w:tc>
        <w:tc>
          <w:tcPr>
            <w:tcW w:w="847" w:type="dxa"/>
            <w:tcBorders>
              <w:top w:val="nil"/>
              <w:left w:val="nil"/>
              <w:bottom w:val="nil"/>
              <w:right w:val="nil"/>
            </w:tcBorders>
          </w:tcPr>
          <w:p w14:paraId="0FBB7305" w14:textId="77E6AEB5" w:rsidR="003341BF" w:rsidRPr="00236BF9" w:rsidRDefault="003341BF" w:rsidP="003341BF">
            <w:pPr>
              <w:spacing w:before="100" w:after="100"/>
              <w:jc w:val="right"/>
              <w:rPr>
                <w:sz w:val="20"/>
                <w:szCs w:val="20"/>
              </w:rPr>
            </w:pPr>
            <w:r>
              <w:rPr>
                <w:rFonts w:eastAsia="Aptos" w:cs="Aptos"/>
                <w:color w:val="000000"/>
                <w:sz w:val="20"/>
                <w:szCs w:val="20"/>
              </w:rPr>
              <w:t>3.8</w:t>
            </w:r>
          </w:p>
        </w:tc>
        <w:tc>
          <w:tcPr>
            <w:tcW w:w="846" w:type="dxa"/>
            <w:tcBorders>
              <w:top w:val="nil"/>
              <w:left w:val="nil"/>
              <w:bottom w:val="nil"/>
              <w:right w:val="nil"/>
            </w:tcBorders>
          </w:tcPr>
          <w:p w14:paraId="2538362C" w14:textId="29DF54AC" w:rsidR="003341BF" w:rsidRPr="00236BF9" w:rsidRDefault="003341BF" w:rsidP="003341BF">
            <w:pPr>
              <w:spacing w:before="100" w:after="100"/>
              <w:jc w:val="right"/>
              <w:rPr>
                <w:sz w:val="20"/>
                <w:szCs w:val="20"/>
              </w:rPr>
            </w:pPr>
            <w:r>
              <w:rPr>
                <w:rFonts w:eastAsia="Aptos" w:cs="Aptos"/>
                <w:color w:val="000000"/>
                <w:sz w:val="20"/>
                <w:szCs w:val="20"/>
              </w:rPr>
              <w:t>4.0</w:t>
            </w:r>
          </w:p>
        </w:tc>
        <w:tc>
          <w:tcPr>
            <w:tcW w:w="847" w:type="dxa"/>
            <w:tcBorders>
              <w:top w:val="nil"/>
              <w:left w:val="nil"/>
              <w:bottom w:val="nil"/>
            </w:tcBorders>
          </w:tcPr>
          <w:p w14:paraId="78830807" w14:textId="2C929510" w:rsidR="003341BF" w:rsidRPr="00236BF9" w:rsidRDefault="003341BF" w:rsidP="003341BF">
            <w:pPr>
              <w:spacing w:before="100" w:after="100"/>
              <w:jc w:val="right"/>
              <w:rPr>
                <w:sz w:val="20"/>
                <w:szCs w:val="20"/>
              </w:rPr>
            </w:pPr>
            <w:r>
              <w:rPr>
                <w:rFonts w:eastAsia="Aptos" w:cs="Aptos"/>
                <w:color w:val="000000"/>
                <w:sz w:val="20"/>
                <w:szCs w:val="20"/>
              </w:rPr>
              <w:t>3.6</w:t>
            </w:r>
          </w:p>
        </w:tc>
      </w:tr>
      <w:tr w:rsidR="003341BF" w14:paraId="29425E26" w14:textId="77777777" w:rsidTr="00F87EB7">
        <w:trPr>
          <w:trHeight w:val="340"/>
        </w:trPr>
        <w:tc>
          <w:tcPr>
            <w:tcW w:w="1555" w:type="dxa"/>
            <w:vMerge/>
            <w:tcBorders>
              <w:right w:val="nil"/>
            </w:tcBorders>
          </w:tcPr>
          <w:p w14:paraId="583CBC10" w14:textId="77777777" w:rsidR="003341BF" w:rsidRPr="00236BF9" w:rsidRDefault="003341BF" w:rsidP="003341BF">
            <w:pPr>
              <w:spacing w:after="0"/>
              <w:rPr>
                <w:sz w:val="20"/>
                <w:szCs w:val="20"/>
              </w:rPr>
            </w:pPr>
          </w:p>
        </w:tc>
        <w:tc>
          <w:tcPr>
            <w:tcW w:w="1842" w:type="dxa"/>
            <w:tcBorders>
              <w:top w:val="nil"/>
              <w:left w:val="nil"/>
              <w:bottom w:val="nil"/>
              <w:right w:val="nil"/>
            </w:tcBorders>
          </w:tcPr>
          <w:p w14:paraId="2D078D60" w14:textId="77777777" w:rsidR="003341BF" w:rsidRPr="00236BF9" w:rsidRDefault="003341BF" w:rsidP="003341BF">
            <w:pPr>
              <w:spacing w:after="0"/>
              <w:rPr>
                <w:sz w:val="20"/>
                <w:szCs w:val="20"/>
              </w:rPr>
            </w:pPr>
            <w:r w:rsidRPr="00236BF9">
              <w:rPr>
                <w:sz w:val="20"/>
                <w:szCs w:val="20"/>
              </w:rPr>
              <w:t>Duration (years)</w:t>
            </w:r>
          </w:p>
        </w:tc>
        <w:tc>
          <w:tcPr>
            <w:tcW w:w="846" w:type="dxa"/>
            <w:tcBorders>
              <w:top w:val="nil"/>
              <w:left w:val="nil"/>
              <w:bottom w:val="nil"/>
              <w:right w:val="nil"/>
            </w:tcBorders>
          </w:tcPr>
          <w:p w14:paraId="15C7745E" w14:textId="4DD880F4" w:rsidR="003341BF" w:rsidRPr="00236BF9" w:rsidRDefault="003341BF" w:rsidP="003341BF">
            <w:pPr>
              <w:spacing w:before="100" w:after="100"/>
              <w:jc w:val="right"/>
              <w:rPr>
                <w:sz w:val="20"/>
                <w:szCs w:val="20"/>
              </w:rPr>
            </w:pPr>
            <w:r>
              <w:rPr>
                <w:rFonts w:eastAsia="Aptos" w:cs="Aptos"/>
                <w:color w:val="000000"/>
                <w:sz w:val="20"/>
                <w:szCs w:val="20"/>
              </w:rPr>
              <w:t>2.1</w:t>
            </w:r>
          </w:p>
        </w:tc>
        <w:tc>
          <w:tcPr>
            <w:tcW w:w="846" w:type="dxa"/>
            <w:tcBorders>
              <w:top w:val="nil"/>
              <w:left w:val="nil"/>
              <w:bottom w:val="nil"/>
              <w:right w:val="nil"/>
            </w:tcBorders>
          </w:tcPr>
          <w:p w14:paraId="1FC8017C" w14:textId="058A328C" w:rsidR="003341BF" w:rsidRPr="00236BF9" w:rsidRDefault="003341BF" w:rsidP="003341BF">
            <w:pPr>
              <w:spacing w:before="100" w:after="100"/>
              <w:jc w:val="right"/>
              <w:rPr>
                <w:sz w:val="20"/>
                <w:szCs w:val="20"/>
              </w:rPr>
            </w:pPr>
            <w:r>
              <w:rPr>
                <w:rFonts w:eastAsia="Aptos" w:cs="Aptos"/>
                <w:color w:val="000000"/>
                <w:sz w:val="20"/>
                <w:szCs w:val="20"/>
              </w:rPr>
              <w:t>2.3</w:t>
            </w:r>
          </w:p>
        </w:tc>
        <w:tc>
          <w:tcPr>
            <w:tcW w:w="847" w:type="dxa"/>
            <w:tcBorders>
              <w:top w:val="nil"/>
              <w:left w:val="nil"/>
              <w:bottom w:val="nil"/>
              <w:right w:val="nil"/>
            </w:tcBorders>
          </w:tcPr>
          <w:p w14:paraId="56EDA286" w14:textId="40CDE9F4" w:rsidR="003341BF" w:rsidRPr="00236BF9" w:rsidRDefault="003341BF" w:rsidP="003341BF">
            <w:pPr>
              <w:spacing w:before="100" w:after="100"/>
              <w:jc w:val="right"/>
              <w:rPr>
                <w:sz w:val="20"/>
                <w:szCs w:val="20"/>
              </w:rPr>
            </w:pPr>
            <w:r>
              <w:rPr>
                <w:rFonts w:eastAsia="Aptos" w:cs="Aptos"/>
                <w:color w:val="000000"/>
                <w:sz w:val="20"/>
                <w:szCs w:val="20"/>
              </w:rPr>
              <w:t>2.6</w:t>
            </w:r>
          </w:p>
        </w:tc>
        <w:tc>
          <w:tcPr>
            <w:tcW w:w="846" w:type="dxa"/>
            <w:tcBorders>
              <w:top w:val="nil"/>
              <w:left w:val="nil"/>
              <w:bottom w:val="nil"/>
              <w:right w:val="nil"/>
            </w:tcBorders>
          </w:tcPr>
          <w:p w14:paraId="7580DC86" w14:textId="2D002E1B" w:rsidR="003341BF" w:rsidRPr="00236BF9" w:rsidRDefault="003341BF" w:rsidP="003341BF">
            <w:pPr>
              <w:spacing w:before="100" w:after="100"/>
              <w:jc w:val="right"/>
              <w:rPr>
                <w:sz w:val="20"/>
                <w:szCs w:val="20"/>
              </w:rPr>
            </w:pPr>
            <w:r>
              <w:rPr>
                <w:rFonts w:eastAsia="Aptos" w:cs="Aptos"/>
                <w:color w:val="000000"/>
                <w:sz w:val="20"/>
                <w:szCs w:val="20"/>
              </w:rPr>
              <w:t>2.5</w:t>
            </w:r>
          </w:p>
        </w:tc>
        <w:tc>
          <w:tcPr>
            <w:tcW w:w="847" w:type="dxa"/>
            <w:tcBorders>
              <w:top w:val="nil"/>
              <w:left w:val="nil"/>
              <w:bottom w:val="nil"/>
              <w:right w:val="nil"/>
            </w:tcBorders>
          </w:tcPr>
          <w:p w14:paraId="6B98E575" w14:textId="4291C1D8" w:rsidR="003341BF" w:rsidRPr="00236BF9" w:rsidRDefault="003341BF" w:rsidP="003341BF">
            <w:pPr>
              <w:spacing w:before="100" w:after="100"/>
              <w:jc w:val="right"/>
              <w:rPr>
                <w:sz w:val="20"/>
                <w:szCs w:val="20"/>
              </w:rPr>
            </w:pPr>
            <w:r>
              <w:rPr>
                <w:rFonts w:eastAsia="Aptos" w:cs="Aptos"/>
                <w:color w:val="000000"/>
                <w:sz w:val="20"/>
                <w:szCs w:val="20"/>
              </w:rPr>
              <w:t>2.4</w:t>
            </w:r>
          </w:p>
        </w:tc>
        <w:tc>
          <w:tcPr>
            <w:tcW w:w="846" w:type="dxa"/>
            <w:tcBorders>
              <w:top w:val="nil"/>
              <w:left w:val="nil"/>
              <w:bottom w:val="nil"/>
              <w:right w:val="nil"/>
            </w:tcBorders>
          </w:tcPr>
          <w:p w14:paraId="63A79F2E" w14:textId="12E144F5" w:rsidR="003341BF" w:rsidRPr="00236BF9" w:rsidRDefault="003341BF" w:rsidP="003341BF">
            <w:pPr>
              <w:spacing w:before="100" w:after="100"/>
              <w:jc w:val="right"/>
              <w:rPr>
                <w:sz w:val="20"/>
                <w:szCs w:val="20"/>
              </w:rPr>
            </w:pPr>
            <w:r>
              <w:rPr>
                <w:rFonts w:eastAsia="Aptos" w:cs="Aptos"/>
                <w:color w:val="000000"/>
                <w:sz w:val="20"/>
                <w:szCs w:val="20"/>
              </w:rPr>
              <w:t>2.4</w:t>
            </w:r>
          </w:p>
        </w:tc>
        <w:tc>
          <w:tcPr>
            <w:tcW w:w="847" w:type="dxa"/>
            <w:tcBorders>
              <w:top w:val="nil"/>
              <w:left w:val="nil"/>
              <w:bottom w:val="nil"/>
              <w:right w:val="nil"/>
            </w:tcBorders>
          </w:tcPr>
          <w:p w14:paraId="30929449" w14:textId="3712A528" w:rsidR="003341BF" w:rsidRPr="00236BF9" w:rsidRDefault="003341BF" w:rsidP="003341BF">
            <w:pPr>
              <w:spacing w:before="100" w:after="100"/>
              <w:jc w:val="right"/>
              <w:rPr>
                <w:sz w:val="20"/>
                <w:szCs w:val="20"/>
              </w:rPr>
            </w:pPr>
            <w:r>
              <w:rPr>
                <w:rFonts w:eastAsia="Aptos" w:cs="Aptos"/>
                <w:color w:val="000000"/>
                <w:sz w:val="20"/>
                <w:szCs w:val="20"/>
              </w:rPr>
              <w:t>2.0</w:t>
            </w:r>
          </w:p>
        </w:tc>
        <w:tc>
          <w:tcPr>
            <w:tcW w:w="846" w:type="dxa"/>
            <w:tcBorders>
              <w:top w:val="nil"/>
              <w:left w:val="nil"/>
              <w:bottom w:val="nil"/>
              <w:right w:val="nil"/>
            </w:tcBorders>
          </w:tcPr>
          <w:p w14:paraId="024F6F91" w14:textId="24C3A460" w:rsidR="003341BF" w:rsidRPr="00236BF9" w:rsidRDefault="003341BF" w:rsidP="003341BF">
            <w:pPr>
              <w:spacing w:before="100" w:after="100"/>
              <w:jc w:val="right"/>
              <w:rPr>
                <w:sz w:val="20"/>
                <w:szCs w:val="20"/>
              </w:rPr>
            </w:pPr>
            <w:r>
              <w:rPr>
                <w:rFonts w:eastAsia="Aptos" w:cs="Aptos"/>
                <w:color w:val="000000"/>
                <w:sz w:val="20"/>
                <w:szCs w:val="20"/>
              </w:rPr>
              <w:t>2.0</w:t>
            </w:r>
          </w:p>
        </w:tc>
        <w:tc>
          <w:tcPr>
            <w:tcW w:w="847" w:type="dxa"/>
            <w:tcBorders>
              <w:top w:val="nil"/>
              <w:left w:val="nil"/>
              <w:bottom w:val="nil"/>
              <w:right w:val="nil"/>
            </w:tcBorders>
          </w:tcPr>
          <w:p w14:paraId="3C77C63F" w14:textId="1C242E56" w:rsidR="003341BF" w:rsidRPr="00236BF9" w:rsidRDefault="003341BF" w:rsidP="003341BF">
            <w:pPr>
              <w:spacing w:before="100" w:after="100"/>
              <w:jc w:val="right"/>
              <w:rPr>
                <w:sz w:val="20"/>
                <w:szCs w:val="20"/>
              </w:rPr>
            </w:pPr>
            <w:r>
              <w:rPr>
                <w:rFonts w:eastAsia="Aptos" w:cs="Aptos"/>
                <w:color w:val="000000"/>
                <w:sz w:val="20"/>
                <w:szCs w:val="20"/>
              </w:rPr>
              <w:t>1.9</w:t>
            </w:r>
          </w:p>
        </w:tc>
        <w:tc>
          <w:tcPr>
            <w:tcW w:w="846" w:type="dxa"/>
            <w:tcBorders>
              <w:top w:val="nil"/>
              <w:left w:val="nil"/>
              <w:bottom w:val="nil"/>
              <w:right w:val="nil"/>
            </w:tcBorders>
          </w:tcPr>
          <w:p w14:paraId="59FD3E0C" w14:textId="32F25B15" w:rsidR="003341BF" w:rsidRPr="00236BF9" w:rsidRDefault="003341BF" w:rsidP="003341BF">
            <w:pPr>
              <w:spacing w:before="100" w:after="100"/>
              <w:jc w:val="right"/>
              <w:rPr>
                <w:sz w:val="20"/>
                <w:szCs w:val="20"/>
              </w:rPr>
            </w:pPr>
            <w:r>
              <w:rPr>
                <w:rFonts w:eastAsia="Aptos" w:cs="Aptos"/>
                <w:color w:val="000000"/>
                <w:sz w:val="20"/>
                <w:szCs w:val="20"/>
              </w:rPr>
              <w:t>2.1</w:t>
            </w:r>
          </w:p>
        </w:tc>
        <w:tc>
          <w:tcPr>
            <w:tcW w:w="847" w:type="dxa"/>
            <w:tcBorders>
              <w:top w:val="nil"/>
              <w:left w:val="nil"/>
              <w:bottom w:val="nil"/>
              <w:right w:val="nil"/>
            </w:tcBorders>
          </w:tcPr>
          <w:p w14:paraId="63423710" w14:textId="67C94FA9" w:rsidR="003341BF" w:rsidRPr="00236BF9" w:rsidRDefault="003341BF" w:rsidP="003341BF">
            <w:pPr>
              <w:spacing w:before="100" w:after="100"/>
              <w:jc w:val="right"/>
              <w:rPr>
                <w:sz w:val="20"/>
                <w:szCs w:val="20"/>
              </w:rPr>
            </w:pPr>
            <w:r>
              <w:rPr>
                <w:rFonts w:eastAsia="Aptos" w:cs="Aptos"/>
                <w:color w:val="000000"/>
                <w:sz w:val="20"/>
                <w:szCs w:val="20"/>
              </w:rPr>
              <w:t>1.8</w:t>
            </w:r>
          </w:p>
        </w:tc>
        <w:tc>
          <w:tcPr>
            <w:tcW w:w="846" w:type="dxa"/>
            <w:tcBorders>
              <w:top w:val="nil"/>
              <w:left w:val="nil"/>
              <w:bottom w:val="nil"/>
              <w:right w:val="nil"/>
            </w:tcBorders>
          </w:tcPr>
          <w:p w14:paraId="7E473F72" w14:textId="77C0176F" w:rsidR="003341BF" w:rsidRPr="00236BF9" w:rsidRDefault="003341BF" w:rsidP="003341BF">
            <w:pPr>
              <w:spacing w:before="100" w:after="100"/>
              <w:jc w:val="right"/>
              <w:rPr>
                <w:sz w:val="20"/>
                <w:szCs w:val="20"/>
              </w:rPr>
            </w:pPr>
            <w:r>
              <w:rPr>
                <w:rFonts w:eastAsia="Aptos" w:cs="Aptos"/>
                <w:color w:val="000000"/>
                <w:sz w:val="20"/>
                <w:szCs w:val="20"/>
              </w:rPr>
              <w:t>1.9</w:t>
            </w:r>
          </w:p>
        </w:tc>
        <w:tc>
          <w:tcPr>
            <w:tcW w:w="847" w:type="dxa"/>
            <w:tcBorders>
              <w:top w:val="nil"/>
              <w:left w:val="nil"/>
              <w:bottom w:val="nil"/>
            </w:tcBorders>
          </w:tcPr>
          <w:p w14:paraId="0E59E211" w14:textId="0E6D62C1" w:rsidR="003341BF" w:rsidRPr="00236BF9" w:rsidRDefault="003341BF" w:rsidP="003341BF">
            <w:pPr>
              <w:spacing w:before="100" w:after="100"/>
              <w:jc w:val="right"/>
              <w:rPr>
                <w:sz w:val="20"/>
                <w:szCs w:val="20"/>
              </w:rPr>
            </w:pPr>
            <w:r>
              <w:rPr>
                <w:rFonts w:eastAsia="Aptos" w:cs="Aptos"/>
                <w:color w:val="000000"/>
                <w:sz w:val="20"/>
                <w:szCs w:val="20"/>
              </w:rPr>
              <w:t>2.4</w:t>
            </w:r>
          </w:p>
        </w:tc>
      </w:tr>
      <w:tr w:rsidR="003341BF" w14:paraId="50B7DA37" w14:textId="77777777" w:rsidTr="00F87EB7">
        <w:trPr>
          <w:trHeight w:val="340"/>
        </w:trPr>
        <w:tc>
          <w:tcPr>
            <w:tcW w:w="1555" w:type="dxa"/>
            <w:vMerge/>
            <w:tcBorders>
              <w:bottom w:val="single" w:sz="4" w:space="0" w:color="auto"/>
              <w:right w:val="nil"/>
            </w:tcBorders>
          </w:tcPr>
          <w:p w14:paraId="7222A594" w14:textId="77777777" w:rsidR="003341BF" w:rsidRPr="00236BF9" w:rsidRDefault="003341BF" w:rsidP="003341BF">
            <w:pPr>
              <w:spacing w:after="0"/>
              <w:rPr>
                <w:sz w:val="20"/>
                <w:szCs w:val="20"/>
              </w:rPr>
            </w:pPr>
          </w:p>
        </w:tc>
        <w:tc>
          <w:tcPr>
            <w:tcW w:w="1842" w:type="dxa"/>
            <w:tcBorders>
              <w:top w:val="nil"/>
              <w:left w:val="nil"/>
              <w:bottom w:val="single" w:sz="4" w:space="0" w:color="auto"/>
              <w:right w:val="nil"/>
            </w:tcBorders>
          </w:tcPr>
          <w:p w14:paraId="36370D70" w14:textId="77777777" w:rsidR="003341BF" w:rsidRPr="00236BF9" w:rsidRDefault="003341BF" w:rsidP="003341BF">
            <w:pPr>
              <w:spacing w:after="0"/>
              <w:rPr>
                <w:sz w:val="20"/>
                <w:szCs w:val="20"/>
              </w:rPr>
            </w:pPr>
            <w:r w:rsidRPr="00236BF9">
              <w:rPr>
                <w:sz w:val="20"/>
                <w:szCs w:val="20"/>
              </w:rPr>
              <w:t>Employees (‘000)</w:t>
            </w:r>
          </w:p>
        </w:tc>
        <w:tc>
          <w:tcPr>
            <w:tcW w:w="846" w:type="dxa"/>
            <w:tcBorders>
              <w:top w:val="nil"/>
              <w:left w:val="nil"/>
              <w:bottom w:val="single" w:sz="4" w:space="0" w:color="auto"/>
              <w:right w:val="nil"/>
            </w:tcBorders>
          </w:tcPr>
          <w:p w14:paraId="790B401A" w14:textId="05D7DECB" w:rsidR="003341BF" w:rsidRPr="00236BF9" w:rsidRDefault="003341BF" w:rsidP="003341BF">
            <w:pPr>
              <w:spacing w:before="100" w:after="100"/>
              <w:jc w:val="right"/>
              <w:rPr>
                <w:sz w:val="20"/>
                <w:szCs w:val="20"/>
              </w:rPr>
            </w:pPr>
            <w:r>
              <w:rPr>
                <w:rFonts w:eastAsia="Aptos" w:cs="Aptos"/>
                <w:color w:val="000000"/>
                <w:sz w:val="20"/>
                <w:szCs w:val="20"/>
              </w:rPr>
              <w:t>2.5</w:t>
            </w:r>
          </w:p>
        </w:tc>
        <w:tc>
          <w:tcPr>
            <w:tcW w:w="846" w:type="dxa"/>
            <w:tcBorders>
              <w:top w:val="nil"/>
              <w:left w:val="nil"/>
              <w:bottom w:val="single" w:sz="4" w:space="0" w:color="auto"/>
              <w:right w:val="nil"/>
            </w:tcBorders>
          </w:tcPr>
          <w:p w14:paraId="3FA70B0C" w14:textId="21C1C7A1" w:rsidR="003341BF" w:rsidRPr="00236BF9" w:rsidRDefault="003341BF" w:rsidP="003341BF">
            <w:pPr>
              <w:spacing w:before="100" w:after="100"/>
              <w:jc w:val="right"/>
              <w:rPr>
                <w:sz w:val="20"/>
                <w:szCs w:val="20"/>
              </w:rPr>
            </w:pPr>
            <w:r>
              <w:rPr>
                <w:rFonts w:eastAsia="Aptos" w:cs="Aptos"/>
                <w:color w:val="000000"/>
                <w:sz w:val="20"/>
                <w:szCs w:val="20"/>
              </w:rPr>
              <w:t>2.5</w:t>
            </w:r>
          </w:p>
        </w:tc>
        <w:tc>
          <w:tcPr>
            <w:tcW w:w="847" w:type="dxa"/>
            <w:tcBorders>
              <w:top w:val="nil"/>
              <w:left w:val="nil"/>
              <w:bottom w:val="single" w:sz="4" w:space="0" w:color="auto"/>
              <w:right w:val="nil"/>
            </w:tcBorders>
          </w:tcPr>
          <w:p w14:paraId="065FB0E4" w14:textId="369517DF" w:rsidR="003341BF" w:rsidRPr="00236BF9" w:rsidRDefault="003341BF" w:rsidP="003341BF">
            <w:pPr>
              <w:spacing w:before="100" w:after="100"/>
              <w:jc w:val="right"/>
              <w:rPr>
                <w:sz w:val="20"/>
                <w:szCs w:val="20"/>
              </w:rPr>
            </w:pPr>
            <w:r>
              <w:rPr>
                <w:rFonts w:eastAsia="Aptos" w:cs="Aptos"/>
                <w:color w:val="000000"/>
                <w:sz w:val="20"/>
                <w:szCs w:val="20"/>
              </w:rPr>
              <w:t>2.0</w:t>
            </w:r>
          </w:p>
        </w:tc>
        <w:tc>
          <w:tcPr>
            <w:tcW w:w="846" w:type="dxa"/>
            <w:tcBorders>
              <w:top w:val="nil"/>
              <w:left w:val="nil"/>
              <w:bottom w:val="single" w:sz="4" w:space="0" w:color="auto"/>
              <w:right w:val="nil"/>
            </w:tcBorders>
          </w:tcPr>
          <w:p w14:paraId="2011D307" w14:textId="7AF5817F" w:rsidR="003341BF" w:rsidRPr="00236BF9" w:rsidRDefault="003341BF" w:rsidP="003341BF">
            <w:pPr>
              <w:spacing w:before="100" w:after="100"/>
              <w:jc w:val="right"/>
              <w:rPr>
                <w:sz w:val="20"/>
                <w:szCs w:val="20"/>
              </w:rPr>
            </w:pPr>
            <w:r>
              <w:rPr>
                <w:rFonts w:eastAsia="Aptos" w:cs="Aptos"/>
                <w:color w:val="000000"/>
                <w:sz w:val="20"/>
                <w:szCs w:val="20"/>
              </w:rPr>
              <w:t>1.8</w:t>
            </w:r>
          </w:p>
        </w:tc>
        <w:tc>
          <w:tcPr>
            <w:tcW w:w="847" w:type="dxa"/>
            <w:tcBorders>
              <w:top w:val="nil"/>
              <w:left w:val="nil"/>
              <w:bottom w:val="single" w:sz="4" w:space="0" w:color="auto"/>
              <w:right w:val="nil"/>
            </w:tcBorders>
          </w:tcPr>
          <w:p w14:paraId="66D96FDC" w14:textId="6CC64B1D" w:rsidR="003341BF" w:rsidRPr="00236BF9" w:rsidRDefault="003341BF" w:rsidP="003341BF">
            <w:pPr>
              <w:spacing w:before="100" w:after="100"/>
              <w:jc w:val="right"/>
              <w:rPr>
                <w:sz w:val="20"/>
                <w:szCs w:val="20"/>
              </w:rPr>
            </w:pPr>
            <w:r>
              <w:rPr>
                <w:rFonts w:eastAsia="Aptos" w:cs="Aptos"/>
                <w:color w:val="000000"/>
                <w:sz w:val="20"/>
                <w:szCs w:val="20"/>
              </w:rPr>
              <w:t>2.8</w:t>
            </w:r>
          </w:p>
        </w:tc>
        <w:tc>
          <w:tcPr>
            <w:tcW w:w="846" w:type="dxa"/>
            <w:tcBorders>
              <w:top w:val="nil"/>
              <w:left w:val="nil"/>
              <w:bottom w:val="single" w:sz="4" w:space="0" w:color="auto"/>
              <w:right w:val="nil"/>
            </w:tcBorders>
          </w:tcPr>
          <w:p w14:paraId="3EA52D3A" w14:textId="671F18C8" w:rsidR="003341BF" w:rsidRPr="00236BF9" w:rsidRDefault="003341BF" w:rsidP="003341BF">
            <w:pPr>
              <w:spacing w:before="100" w:after="100"/>
              <w:jc w:val="right"/>
              <w:rPr>
                <w:sz w:val="20"/>
                <w:szCs w:val="20"/>
              </w:rPr>
            </w:pPr>
            <w:r>
              <w:rPr>
                <w:rFonts w:eastAsia="Aptos" w:cs="Aptos"/>
                <w:color w:val="000000"/>
                <w:sz w:val="20"/>
                <w:szCs w:val="20"/>
              </w:rPr>
              <w:t>2.5</w:t>
            </w:r>
          </w:p>
        </w:tc>
        <w:tc>
          <w:tcPr>
            <w:tcW w:w="847" w:type="dxa"/>
            <w:tcBorders>
              <w:top w:val="nil"/>
              <w:left w:val="nil"/>
              <w:bottom w:val="single" w:sz="4" w:space="0" w:color="auto"/>
              <w:right w:val="nil"/>
            </w:tcBorders>
          </w:tcPr>
          <w:p w14:paraId="61C4EFE5" w14:textId="6156CDA4" w:rsidR="003341BF" w:rsidRPr="00236BF9" w:rsidRDefault="003341BF" w:rsidP="003341BF">
            <w:pPr>
              <w:spacing w:before="100" w:after="100"/>
              <w:jc w:val="right"/>
              <w:rPr>
                <w:sz w:val="20"/>
                <w:szCs w:val="20"/>
              </w:rPr>
            </w:pPr>
            <w:r>
              <w:rPr>
                <w:rFonts w:eastAsia="Aptos" w:cs="Aptos"/>
                <w:color w:val="000000"/>
                <w:sz w:val="20"/>
                <w:szCs w:val="20"/>
              </w:rPr>
              <w:t>3.8</w:t>
            </w:r>
          </w:p>
        </w:tc>
        <w:tc>
          <w:tcPr>
            <w:tcW w:w="846" w:type="dxa"/>
            <w:tcBorders>
              <w:top w:val="nil"/>
              <w:left w:val="nil"/>
              <w:bottom w:val="single" w:sz="4" w:space="0" w:color="auto"/>
              <w:right w:val="nil"/>
            </w:tcBorders>
          </w:tcPr>
          <w:p w14:paraId="5B341E9F" w14:textId="0085CA59" w:rsidR="003341BF" w:rsidRPr="00236BF9" w:rsidRDefault="003341BF" w:rsidP="003341BF">
            <w:pPr>
              <w:spacing w:before="100" w:after="100"/>
              <w:jc w:val="right"/>
              <w:rPr>
                <w:sz w:val="20"/>
                <w:szCs w:val="20"/>
              </w:rPr>
            </w:pPr>
            <w:r>
              <w:rPr>
                <w:rFonts w:eastAsia="Aptos" w:cs="Aptos"/>
                <w:color w:val="000000"/>
                <w:sz w:val="20"/>
                <w:szCs w:val="20"/>
              </w:rPr>
              <w:t>3.1</w:t>
            </w:r>
          </w:p>
        </w:tc>
        <w:tc>
          <w:tcPr>
            <w:tcW w:w="847" w:type="dxa"/>
            <w:tcBorders>
              <w:top w:val="nil"/>
              <w:left w:val="nil"/>
              <w:bottom w:val="single" w:sz="4" w:space="0" w:color="auto"/>
              <w:right w:val="nil"/>
            </w:tcBorders>
          </w:tcPr>
          <w:p w14:paraId="7987B251" w14:textId="33125E1A" w:rsidR="003341BF" w:rsidRPr="00236BF9" w:rsidRDefault="003341BF" w:rsidP="003341BF">
            <w:pPr>
              <w:spacing w:before="100" w:after="100"/>
              <w:jc w:val="right"/>
              <w:rPr>
                <w:sz w:val="20"/>
                <w:szCs w:val="20"/>
              </w:rPr>
            </w:pPr>
            <w:r>
              <w:rPr>
                <w:rFonts w:eastAsia="Aptos" w:cs="Aptos"/>
                <w:color w:val="000000"/>
                <w:sz w:val="20"/>
                <w:szCs w:val="20"/>
              </w:rPr>
              <w:t>2.4</w:t>
            </w:r>
          </w:p>
        </w:tc>
        <w:tc>
          <w:tcPr>
            <w:tcW w:w="846" w:type="dxa"/>
            <w:tcBorders>
              <w:top w:val="nil"/>
              <w:left w:val="nil"/>
              <w:bottom w:val="single" w:sz="4" w:space="0" w:color="auto"/>
              <w:right w:val="nil"/>
            </w:tcBorders>
          </w:tcPr>
          <w:p w14:paraId="65D0D797" w14:textId="169D00E9" w:rsidR="003341BF" w:rsidRPr="00236BF9" w:rsidRDefault="003341BF" w:rsidP="003341BF">
            <w:pPr>
              <w:spacing w:before="100" w:after="100"/>
              <w:jc w:val="right"/>
              <w:rPr>
                <w:sz w:val="20"/>
                <w:szCs w:val="20"/>
              </w:rPr>
            </w:pPr>
            <w:r>
              <w:rPr>
                <w:rFonts w:eastAsia="Aptos" w:cs="Aptos"/>
                <w:color w:val="000000"/>
                <w:sz w:val="20"/>
                <w:szCs w:val="20"/>
              </w:rPr>
              <w:t>2.2</w:t>
            </w:r>
          </w:p>
        </w:tc>
        <w:tc>
          <w:tcPr>
            <w:tcW w:w="847" w:type="dxa"/>
            <w:tcBorders>
              <w:top w:val="nil"/>
              <w:left w:val="nil"/>
              <w:bottom w:val="single" w:sz="4" w:space="0" w:color="auto"/>
              <w:right w:val="nil"/>
            </w:tcBorders>
          </w:tcPr>
          <w:p w14:paraId="17EBB9F6" w14:textId="3101F49E" w:rsidR="003341BF" w:rsidRPr="00236BF9" w:rsidRDefault="003341BF" w:rsidP="003341BF">
            <w:pPr>
              <w:spacing w:before="100" w:after="100"/>
              <w:jc w:val="right"/>
              <w:rPr>
                <w:sz w:val="20"/>
                <w:szCs w:val="20"/>
              </w:rPr>
            </w:pPr>
            <w:r>
              <w:rPr>
                <w:rFonts w:eastAsia="Aptos" w:cs="Aptos"/>
                <w:color w:val="000000"/>
                <w:sz w:val="20"/>
                <w:szCs w:val="20"/>
              </w:rPr>
              <w:t>2.7</w:t>
            </w:r>
          </w:p>
        </w:tc>
        <w:tc>
          <w:tcPr>
            <w:tcW w:w="846" w:type="dxa"/>
            <w:tcBorders>
              <w:top w:val="nil"/>
              <w:left w:val="nil"/>
              <w:bottom w:val="single" w:sz="4" w:space="0" w:color="auto"/>
              <w:right w:val="nil"/>
            </w:tcBorders>
          </w:tcPr>
          <w:p w14:paraId="4949E0BE" w14:textId="1F4FEC12" w:rsidR="003341BF" w:rsidRPr="00236BF9" w:rsidRDefault="003341BF" w:rsidP="003341BF">
            <w:pPr>
              <w:spacing w:before="100" w:after="100"/>
              <w:jc w:val="right"/>
              <w:rPr>
                <w:sz w:val="20"/>
                <w:szCs w:val="20"/>
              </w:rPr>
            </w:pPr>
            <w:r>
              <w:rPr>
                <w:rFonts w:eastAsia="Aptos" w:cs="Aptos"/>
                <w:color w:val="000000"/>
                <w:sz w:val="20"/>
                <w:szCs w:val="20"/>
              </w:rPr>
              <w:t>2.6</w:t>
            </w:r>
          </w:p>
        </w:tc>
        <w:tc>
          <w:tcPr>
            <w:tcW w:w="847" w:type="dxa"/>
            <w:tcBorders>
              <w:top w:val="nil"/>
              <w:left w:val="nil"/>
              <w:bottom w:val="single" w:sz="4" w:space="0" w:color="auto"/>
            </w:tcBorders>
          </w:tcPr>
          <w:p w14:paraId="323FB2B7" w14:textId="157234B9" w:rsidR="003341BF" w:rsidRPr="00236BF9" w:rsidRDefault="003341BF" w:rsidP="003341BF">
            <w:pPr>
              <w:spacing w:before="100" w:after="100"/>
              <w:jc w:val="right"/>
              <w:rPr>
                <w:sz w:val="20"/>
                <w:szCs w:val="20"/>
              </w:rPr>
            </w:pPr>
            <w:r>
              <w:rPr>
                <w:rFonts w:eastAsia="Aptos" w:cs="Aptos"/>
                <w:color w:val="000000"/>
                <w:sz w:val="20"/>
                <w:szCs w:val="20"/>
              </w:rPr>
              <w:t>2.8</w:t>
            </w:r>
          </w:p>
        </w:tc>
      </w:tr>
      <w:tr w:rsidR="003341BF" w14:paraId="47C8BC8C" w14:textId="77777777" w:rsidTr="00F87EB7">
        <w:trPr>
          <w:trHeight w:val="340"/>
        </w:trPr>
        <w:tc>
          <w:tcPr>
            <w:tcW w:w="1555" w:type="dxa"/>
            <w:vMerge w:val="restart"/>
            <w:tcBorders>
              <w:top w:val="single" w:sz="4" w:space="0" w:color="auto"/>
              <w:right w:val="nil"/>
            </w:tcBorders>
            <w:vAlign w:val="top"/>
          </w:tcPr>
          <w:p w14:paraId="383B519D" w14:textId="6E50C2AD" w:rsidR="003341BF" w:rsidRPr="00236BF9" w:rsidRDefault="003341BF" w:rsidP="003341BF">
            <w:pPr>
              <w:spacing w:after="0"/>
              <w:rPr>
                <w:sz w:val="20"/>
                <w:szCs w:val="20"/>
              </w:rPr>
            </w:pPr>
            <w:r w:rsidRPr="00236BF9">
              <w:rPr>
                <w:sz w:val="20"/>
                <w:szCs w:val="20"/>
              </w:rPr>
              <w:t>Multi-enterprise non-greenfields</w:t>
            </w:r>
          </w:p>
        </w:tc>
        <w:tc>
          <w:tcPr>
            <w:tcW w:w="1842" w:type="dxa"/>
            <w:tcBorders>
              <w:top w:val="single" w:sz="4" w:space="0" w:color="auto"/>
              <w:left w:val="nil"/>
              <w:bottom w:val="nil"/>
              <w:right w:val="nil"/>
            </w:tcBorders>
          </w:tcPr>
          <w:p w14:paraId="56B6C183" w14:textId="77777777" w:rsidR="003341BF" w:rsidRPr="00236BF9" w:rsidRDefault="003341BF" w:rsidP="003341BF">
            <w:pPr>
              <w:spacing w:after="0"/>
              <w:rPr>
                <w:sz w:val="20"/>
                <w:szCs w:val="20"/>
              </w:rPr>
            </w:pPr>
            <w:r w:rsidRPr="00236BF9">
              <w:rPr>
                <w:sz w:val="20"/>
                <w:szCs w:val="20"/>
              </w:rPr>
              <w:t>Agreements</w:t>
            </w:r>
          </w:p>
        </w:tc>
        <w:tc>
          <w:tcPr>
            <w:tcW w:w="846" w:type="dxa"/>
            <w:tcBorders>
              <w:top w:val="single" w:sz="4" w:space="0" w:color="auto"/>
              <w:left w:val="nil"/>
              <w:bottom w:val="nil"/>
              <w:right w:val="nil"/>
            </w:tcBorders>
          </w:tcPr>
          <w:p w14:paraId="3C2A9163" w14:textId="458AD688" w:rsidR="003341BF" w:rsidRPr="00236BF9" w:rsidRDefault="003341BF" w:rsidP="003341BF">
            <w:pPr>
              <w:spacing w:before="100" w:after="100"/>
              <w:jc w:val="right"/>
              <w:rPr>
                <w:sz w:val="20"/>
                <w:szCs w:val="20"/>
              </w:rPr>
            </w:pPr>
            <w:r>
              <w:rPr>
                <w:rFonts w:eastAsia="Aptos" w:cs="Aptos"/>
                <w:color w:val="000000"/>
                <w:sz w:val="20"/>
                <w:szCs w:val="20"/>
              </w:rPr>
              <w:t>3</w:t>
            </w:r>
          </w:p>
        </w:tc>
        <w:tc>
          <w:tcPr>
            <w:tcW w:w="846" w:type="dxa"/>
            <w:tcBorders>
              <w:top w:val="single" w:sz="4" w:space="0" w:color="auto"/>
              <w:left w:val="nil"/>
              <w:bottom w:val="nil"/>
              <w:right w:val="nil"/>
            </w:tcBorders>
          </w:tcPr>
          <w:p w14:paraId="481851CA" w14:textId="221429C1" w:rsidR="003341BF" w:rsidRPr="00236BF9" w:rsidRDefault="003341BF" w:rsidP="003341BF">
            <w:pPr>
              <w:spacing w:before="100" w:after="100"/>
              <w:jc w:val="right"/>
              <w:rPr>
                <w:sz w:val="20"/>
                <w:szCs w:val="20"/>
              </w:rPr>
            </w:pPr>
            <w:r>
              <w:rPr>
                <w:rFonts w:eastAsia="Aptos" w:cs="Aptos"/>
                <w:color w:val="000000"/>
                <w:sz w:val="20"/>
                <w:szCs w:val="20"/>
              </w:rPr>
              <w:t>5</w:t>
            </w:r>
          </w:p>
        </w:tc>
        <w:tc>
          <w:tcPr>
            <w:tcW w:w="847" w:type="dxa"/>
            <w:tcBorders>
              <w:top w:val="single" w:sz="4" w:space="0" w:color="auto"/>
              <w:left w:val="nil"/>
              <w:bottom w:val="nil"/>
              <w:right w:val="nil"/>
            </w:tcBorders>
          </w:tcPr>
          <w:p w14:paraId="68068F84" w14:textId="10C1A4E0" w:rsidR="003341BF" w:rsidRPr="00236BF9" w:rsidRDefault="003341BF" w:rsidP="003341BF">
            <w:pPr>
              <w:spacing w:before="100" w:after="100"/>
              <w:jc w:val="right"/>
              <w:rPr>
                <w:sz w:val="20"/>
                <w:szCs w:val="20"/>
              </w:rPr>
            </w:pPr>
            <w:r>
              <w:rPr>
                <w:rFonts w:eastAsia="Aptos" w:cs="Aptos"/>
                <w:color w:val="000000"/>
                <w:sz w:val="20"/>
                <w:szCs w:val="20"/>
              </w:rPr>
              <w:t>1</w:t>
            </w:r>
          </w:p>
        </w:tc>
        <w:tc>
          <w:tcPr>
            <w:tcW w:w="846" w:type="dxa"/>
            <w:tcBorders>
              <w:top w:val="single" w:sz="4" w:space="0" w:color="auto"/>
              <w:left w:val="nil"/>
              <w:bottom w:val="nil"/>
              <w:right w:val="nil"/>
            </w:tcBorders>
          </w:tcPr>
          <w:p w14:paraId="5EBCB2B0" w14:textId="3775CE1D" w:rsidR="003341BF" w:rsidRPr="00236BF9" w:rsidRDefault="003341BF" w:rsidP="003341BF">
            <w:pPr>
              <w:spacing w:before="100" w:after="100"/>
              <w:jc w:val="right"/>
              <w:rPr>
                <w:sz w:val="20"/>
                <w:szCs w:val="20"/>
              </w:rPr>
            </w:pPr>
            <w:r>
              <w:rPr>
                <w:rFonts w:eastAsia="Aptos" w:cs="Aptos"/>
                <w:color w:val="000000"/>
                <w:sz w:val="20"/>
                <w:szCs w:val="20"/>
              </w:rPr>
              <w:t>16</w:t>
            </w:r>
          </w:p>
        </w:tc>
        <w:tc>
          <w:tcPr>
            <w:tcW w:w="847" w:type="dxa"/>
            <w:tcBorders>
              <w:top w:val="single" w:sz="4" w:space="0" w:color="auto"/>
              <w:left w:val="nil"/>
              <w:bottom w:val="nil"/>
              <w:right w:val="nil"/>
            </w:tcBorders>
          </w:tcPr>
          <w:p w14:paraId="081FEDD2" w14:textId="0E3C9AF6" w:rsidR="003341BF" w:rsidRPr="00236BF9" w:rsidRDefault="003341BF" w:rsidP="003341BF">
            <w:pPr>
              <w:spacing w:before="100" w:after="100"/>
              <w:jc w:val="right"/>
              <w:rPr>
                <w:sz w:val="20"/>
                <w:szCs w:val="20"/>
              </w:rPr>
            </w:pPr>
            <w:r>
              <w:rPr>
                <w:rFonts w:eastAsia="Aptos" w:cs="Aptos"/>
                <w:color w:val="000000"/>
                <w:sz w:val="20"/>
                <w:szCs w:val="20"/>
              </w:rPr>
              <w:t>4</w:t>
            </w:r>
          </w:p>
        </w:tc>
        <w:tc>
          <w:tcPr>
            <w:tcW w:w="846" w:type="dxa"/>
            <w:tcBorders>
              <w:top w:val="single" w:sz="4" w:space="0" w:color="auto"/>
              <w:left w:val="nil"/>
              <w:bottom w:val="nil"/>
              <w:right w:val="nil"/>
            </w:tcBorders>
          </w:tcPr>
          <w:p w14:paraId="4BF349A2" w14:textId="2F06B030" w:rsidR="003341BF" w:rsidRPr="00236BF9" w:rsidRDefault="003341BF" w:rsidP="003341BF">
            <w:pPr>
              <w:spacing w:before="100" w:after="100"/>
              <w:jc w:val="right"/>
              <w:rPr>
                <w:sz w:val="20"/>
                <w:szCs w:val="20"/>
              </w:rPr>
            </w:pPr>
            <w:r>
              <w:rPr>
                <w:rFonts w:eastAsia="Aptos" w:cs="Aptos"/>
                <w:color w:val="000000"/>
                <w:sz w:val="20"/>
                <w:szCs w:val="20"/>
              </w:rPr>
              <w:t>0</w:t>
            </w:r>
          </w:p>
        </w:tc>
        <w:tc>
          <w:tcPr>
            <w:tcW w:w="847" w:type="dxa"/>
            <w:tcBorders>
              <w:top w:val="single" w:sz="4" w:space="0" w:color="auto"/>
              <w:left w:val="nil"/>
              <w:bottom w:val="nil"/>
              <w:right w:val="nil"/>
            </w:tcBorders>
          </w:tcPr>
          <w:p w14:paraId="4F5CBC78" w14:textId="5A1BEBD0" w:rsidR="003341BF" w:rsidRPr="00236BF9" w:rsidRDefault="003341BF" w:rsidP="003341BF">
            <w:pPr>
              <w:spacing w:before="100" w:after="100"/>
              <w:jc w:val="right"/>
              <w:rPr>
                <w:sz w:val="20"/>
                <w:szCs w:val="20"/>
              </w:rPr>
            </w:pPr>
            <w:r>
              <w:rPr>
                <w:rFonts w:eastAsia="Aptos" w:cs="Aptos"/>
                <w:color w:val="000000"/>
                <w:sz w:val="20"/>
                <w:szCs w:val="20"/>
              </w:rPr>
              <w:t>6</w:t>
            </w:r>
          </w:p>
        </w:tc>
        <w:tc>
          <w:tcPr>
            <w:tcW w:w="846" w:type="dxa"/>
            <w:tcBorders>
              <w:top w:val="single" w:sz="4" w:space="0" w:color="auto"/>
              <w:left w:val="nil"/>
              <w:bottom w:val="nil"/>
              <w:right w:val="nil"/>
            </w:tcBorders>
          </w:tcPr>
          <w:p w14:paraId="33B721A9" w14:textId="27B07926" w:rsidR="003341BF" w:rsidRPr="00236BF9" w:rsidRDefault="003341BF" w:rsidP="003341BF">
            <w:pPr>
              <w:spacing w:before="100" w:after="100"/>
              <w:jc w:val="right"/>
              <w:rPr>
                <w:sz w:val="20"/>
                <w:szCs w:val="20"/>
              </w:rPr>
            </w:pPr>
            <w:r>
              <w:rPr>
                <w:rFonts w:eastAsia="Aptos" w:cs="Aptos"/>
                <w:color w:val="000000"/>
                <w:sz w:val="20"/>
                <w:szCs w:val="20"/>
              </w:rPr>
              <w:t>6</w:t>
            </w:r>
          </w:p>
        </w:tc>
        <w:tc>
          <w:tcPr>
            <w:tcW w:w="847" w:type="dxa"/>
            <w:tcBorders>
              <w:top w:val="single" w:sz="4" w:space="0" w:color="auto"/>
              <w:left w:val="nil"/>
              <w:bottom w:val="nil"/>
              <w:right w:val="nil"/>
            </w:tcBorders>
          </w:tcPr>
          <w:p w14:paraId="1393109C" w14:textId="62B0E283" w:rsidR="003341BF" w:rsidRPr="00236BF9" w:rsidRDefault="003341BF" w:rsidP="003341BF">
            <w:pPr>
              <w:spacing w:before="100" w:after="100"/>
              <w:jc w:val="right"/>
              <w:rPr>
                <w:sz w:val="20"/>
                <w:szCs w:val="20"/>
              </w:rPr>
            </w:pPr>
            <w:r>
              <w:rPr>
                <w:rFonts w:eastAsia="Aptos" w:cs="Aptos"/>
                <w:color w:val="000000"/>
                <w:sz w:val="20"/>
                <w:szCs w:val="20"/>
              </w:rPr>
              <w:t>8</w:t>
            </w:r>
          </w:p>
        </w:tc>
        <w:tc>
          <w:tcPr>
            <w:tcW w:w="846" w:type="dxa"/>
            <w:tcBorders>
              <w:top w:val="single" w:sz="4" w:space="0" w:color="auto"/>
              <w:left w:val="nil"/>
              <w:bottom w:val="nil"/>
              <w:right w:val="nil"/>
            </w:tcBorders>
          </w:tcPr>
          <w:p w14:paraId="0BF0FDB4" w14:textId="20389AAD" w:rsidR="003341BF" w:rsidRPr="00236BF9" w:rsidRDefault="003341BF" w:rsidP="003341BF">
            <w:pPr>
              <w:spacing w:before="100" w:after="100"/>
              <w:jc w:val="right"/>
              <w:rPr>
                <w:sz w:val="20"/>
                <w:szCs w:val="20"/>
              </w:rPr>
            </w:pPr>
            <w:r>
              <w:rPr>
                <w:rFonts w:eastAsia="Aptos" w:cs="Aptos"/>
                <w:color w:val="000000"/>
                <w:sz w:val="20"/>
                <w:szCs w:val="20"/>
              </w:rPr>
              <w:t>7</w:t>
            </w:r>
          </w:p>
        </w:tc>
        <w:tc>
          <w:tcPr>
            <w:tcW w:w="847" w:type="dxa"/>
            <w:tcBorders>
              <w:top w:val="single" w:sz="4" w:space="0" w:color="auto"/>
              <w:left w:val="nil"/>
              <w:bottom w:val="nil"/>
              <w:right w:val="nil"/>
            </w:tcBorders>
          </w:tcPr>
          <w:p w14:paraId="37418B61" w14:textId="33120C4B" w:rsidR="003341BF" w:rsidRPr="00236BF9" w:rsidRDefault="003341BF" w:rsidP="003341BF">
            <w:pPr>
              <w:spacing w:before="100" w:after="100"/>
              <w:jc w:val="right"/>
              <w:rPr>
                <w:sz w:val="20"/>
                <w:szCs w:val="20"/>
              </w:rPr>
            </w:pPr>
            <w:r>
              <w:rPr>
                <w:rFonts w:eastAsia="Aptos" w:cs="Aptos"/>
                <w:color w:val="000000"/>
                <w:sz w:val="20"/>
                <w:szCs w:val="20"/>
              </w:rPr>
              <w:t>3</w:t>
            </w:r>
          </w:p>
        </w:tc>
        <w:tc>
          <w:tcPr>
            <w:tcW w:w="846" w:type="dxa"/>
            <w:tcBorders>
              <w:top w:val="single" w:sz="4" w:space="0" w:color="auto"/>
              <w:left w:val="nil"/>
              <w:bottom w:val="nil"/>
              <w:right w:val="nil"/>
            </w:tcBorders>
          </w:tcPr>
          <w:p w14:paraId="688CC96C" w14:textId="582033FF" w:rsidR="003341BF" w:rsidRPr="00236BF9" w:rsidRDefault="003341BF" w:rsidP="003341BF">
            <w:pPr>
              <w:spacing w:before="100" w:after="100"/>
              <w:jc w:val="right"/>
              <w:rPr>
                <w:sz w:val="20"/>
                <w:szCs w:val="20"/>
              </w:rPr>
            </w:pPr>
            <w:r>
              <w:rPr>
                <w:rFonts w:eastAsia="Aptos" w:cs="Aptos"/>
                <w:color w:val="000000"/>
                <w:sz w:val="20"/>
                <w:szCs w:val="20"/>
              </w:rPr>
              <w:t>6</w:t>
            </w:r>
          </w:p>
        </w:tc>
        <w:tc>
          <w:tcPr>
            <w:tcW w:w="847" w:type="dxa"/>
            <w:tcBorders>
              <w:top w:val="single" w:sz="4" w:space="0" w:color="auto"/>
              <w:left w:val="nil"/>
              <w:bottom w:val="nil"/>
            </w:tcBorders>
          </w:tcPr>
          <w:p w14:paraId="7C18357B" w14:textId="595D4FEF" w:rsidR="003341BF" w:rsidRPr="00236BF9" w:rsidRDefault="003341BF" w:rsidP="003341BF">
            <w:pPr>
              <w:spacing w:before="100" w:after="100"/>
              <w:jc w:val="right"/>
              <w:rPr>
                <w:sz w:val="20"/>
                <w:szCs w:val="20"/>
              </w:rPr>
            </w:pPr>
            <w:r>
              <w:rPr>
                <w:rFonts w:eastAsia="Aptos" w:cs="Aptos"/>
                <w:color w:val="000000"/>
                <w:sz w:val="20"/>
                <w:szCs w:val="20"/>
              </w:rPr>
              <w:t>2</w:t>
            </w:r>
          </w:p>
        </w:tc>
      </w:tr>
      <w:tr w:rsidR="003341BF" w14:paraId="20A2C2B1" w14:textId="77777777" w:rsidTr="00F87EB7">
        <w:trPr>
          <w:trHeight w:val="340"/>
        </w:trPr>
        <w:tc>
          <w:tcPr>
            <w:tcW w:w="1555" w:type="dxa"/>
            <w:vMerge/>
            <w:tcBorders>
              <w:right w:val="nil"/>
            </w:tcBorders>
          </w:tcPr>
          <w:p w14:paraId="7AF63347" w14:textId="77777777" w:rsidR="003341BF" w:rsidRPr="00236BF9" w:rsidRDefault="003341BF" w:rsidP="003341BF">
            <w:pPr>
              <w:spacing w:after="0"/>
              <w:rPr>
                <w:sz w:val="20"/>
                <w:szCs w:val="20"/>
              </w:rPr>
            </w:pPr>
          </w:p>
        </w:tc>
        <w:tc>
          <w:tcPr>
            <w:tcW w:w="1842" w:type="dxa"/>
            <w:tcBorders>
              <w:top w:val="nil"/>
              <w:left w:val="nil"/>
              <w:bottom w:val="nil"/>
              <w:right w:val="nil"/>
            </w:tcBorders>
          </w:tcPr>
          <w:p w14:paraId="521A24A0" w14:textId="77777777" w:rsidR="003341BF" w:rsidRPr="00236BF9" w:rsidRDefault="003341BF" w:rsidP="003341BF">
            <w:pPr>
              <w:spacing w:after="0"/>
              <w:rPr>
                <w:sz w:val="20"/>
                <w:szCs w:val="20"/>
              </w:rPr>
            </w:pPr>
            <w:r w:rsidRPr="00236BF9">
              <w:rPr>
                <w:sz w:val="20"/>
                <w:szCs w:val="20"/>
              </w:rPr>
              <w:t>AAWI (%)</w:t>
            </w:r>
          </w:p>
        </w:tc>
        <w:tc>
          <w:tcPr>
            <w:tcW w:w="846" w:type="dxa"/>
            <w:tcBorders>
              <w:top w:val="nil"/>
              <w:left w:val="nil"/>
              <w:bottom w:val="nil"/>
              <w:right w:val="nil"/>
            </w:tcBorders>
          </w:tcPr>
          <w:p w14:paraId="4FFBF573" w14:textId="7A54EF80" w:rsidR="003341BF" w:rsidRPr="00236BF9" w:rsidRDefault="003341BF" w:rsidP="003341BF">
            <w:pPr>
              <w:spacing w:before="100" w:after="100"/>
              <w:jc w:val="right"/>
              <w:rPr>
                <w:sz w:val="20"/>
                <w:szCs w:val="20"/>
              </w:rPr>
            </w:pPr>
            <w:r>
              <w:rPr>
                <w:rFonts w:eastAsia="Aptos" w:cs="Aptos"/>
                <w:color w:val="000000"/>
                <w:sz w:val="20"/>
                <w:szCs w:val="20"/>
              </w:rPr>
              <w:t>1.1</w:t>
            </w:r>
          </w:p>
        </w:tc>
        <w:tc>
          <w:tcPr>
            <w:tcW w:w="846" w:type="dxa"/>
            <w:tcBorders>
              <w:top w:val="nil"/>
              <w:left w:val="nil"/>
              <w:bottom w:val="nil"/>
              <w:right w:val="nil"/>
            </w:tcBorders>
          </w:tcPr>
          <w:p w14:paraId="10042920" w14:textId="7A92A8C7" w:rsidR="003341BF" w:rsidRPr="00236BF9" w:rsidRDefault="003341BF" w:rsidP="003341BF">
            <w:pPr>
              <w:spacing w:before="100" w:after="100"/>
              <w:jc w:val="right"/>
              <w:rPr>
                <w:sz w:val="20"/>
                <w:szCs w:val="20"/>
              </w:rPr>
            </w:pPr>
            <w:r>
              <w:rPr>
                <w:rFonts w:eastAsia="Aptos" w:cs="Aptos"/>
                <w:color w:val="000000"/>
                <w:sz w:val="20"/>
                <w:szCs w:val="20"/>
              </w:rPr>
              <w:t>2.1</w:t>
            </w:r>
          </w:p>
        </w:tc>
        <w:tc>
          <w:tcPr>
            <w:tcW w:w="847" w:type="dxa"/>
            <w:tcBorders>
              <w:top w:val="nil"/>
              <w:left w:val="nil"/>
              <w:bottom w:val="nil"/>
              <w:right w:val="nil"/>
            </w:tcBorders>
          </w:tcPr>
          <w:p w14:paraId="0AAA7D21" w14:textId="6FDED733" w:rsidR="003341BF" w:rsidRPr="00236BF9" w:rsidRDefault="003341BF" w:rsidP="003341BF">
            <w:pPr>
              <w:spacing w:before="100" w:after="100"/>
              <w:jc w:val="right"/>
              <w:rPr>
                <w:sz w:val="20"/>
                <w:szCs w:val="20"/>
              </w:rPr>
            </w:pPr>
            <w:r>
              <w:rPr>
                <w:rFonts w:eastAsia="Aptos" w:cs="Aptos"/>
                <w:color w:val="000000"/>
                <w:sz w:val="20"/>
                <w:szCs w:val="20"/>
              </w:rPr>
              <w:t>3.8</w:t>
            </w:r>
          </w:p>
        </w:tc>
        <w:tc>
          <w:tcPr>
            <w:tcW w:w="846" w:type="dxa"/>
            <w:tcBorders>
              <w:top w:val="nil"/>
              <w:left w:val="nil"/>
              <w:bottom w:val="nil"/>
              <w:right w:val="nil"/>
            </w:tcBorders>
          </w:tcPr>
          <w:p w14:paraId="498F1FEC" w14:textId="3D70F472" w:rsidR="003341BF" w:rsidRPr="00236BF9" w:rsidRDefault="003341BF" w:rsidP="003341BF">
            <w:pPr>
              <w:spacing w:before="100" w:after="100"/>
              <w:jc w:val="right"/>
              <w:rPr>
                <w:sz w:val="20"/>
                <w:szCs w:val="20"/>
              </w:rPr>
            </w:pPr>
            <w:r>
              <w:rPr>
                <w:rFonts w:eastAsia="Aptos" w:cs="Aptos"/>
                <w:color w:val="000000"/>
                <w:sz w:val="20"/>
                <w:szCs w:val="20"/>
              </w:rPr>
              <w:t>2.5</w:t>
            </w:r>
          </w:p>
        </w:tc>
        <w:tc>
          <w:tcPr>
            <w:tcW w:w="847" w:type="dxa"/>
            <w:tcBorders>
              <w:top w:val="nil"/>
              <w:left w:val="nil"/>
              <w:bottom w:val="nil"/>
              <w:right w:val="nil"/>
            </w:tcBorders>
          </w:tcPr>
          <w:p w14:paraId="12C87EC6" w14:textId="461199EC" w:rsidR="003341BF" w:rsidRPr="00236BF9" w:rsidRDefault="003341BF" w:rsidP="003341BF">
            <w:pPr>
              <w:spacing w:before="100" w:after="100"/>
              <w:jc w:val="right"/>
              <w:rPr>
                <w:sz w:val="20"/>
                <w:szCs w:val="20"/>
              </w:rPr>
            </w:pPr>
            <w:r>
              <w:rPr>
                <w:rFonts w:eastAsia="Aptos" w:cs="Aptos"/>
                <w:color w:val="000000"/>
                <w:sz w:val="20"/>
                <w:szCs w:val="20"/>
              </w:rPr>
              <w:t>6.6</w:t>
            </w:r>
          </w:p>
        </w:tc>
        <w:tc>
          <w:tcPr>
            <w:tcW w:w="846" w:type="dxa"/>
            <w:tcBorders>
              <w:top w:val="nil"/>
              <w:left w:val="nil"/>
              <w:bottom w:val="nil"/>
              <w:right w:val="nil"/>
            </w:tcBorders>
          </w:tcPr>
          <w:p w14:paraId="30B423D5" w14:textId="2EA1DAC2" w:rsidR="003341BF" w:rsidRPr="00236BF9" w:rsidRDefault="003341BF" w:rsidP="003341BF">
            <w:pPr>
              <w:spacing w:before="100" w:after="100"/>
              <w:jc w:val="right"/>
              <w:rPr>
                <w:sz w:val="20"/>
                <w:szCs w:val="20"/>
              </w:rPr>
            </w:pPr>
            <w:r>
              <w:rPr>
                <w:rFonts w:eastAsia="Aptos" w:cs="Aptos"/>
                <w:color w:val="000000"/>
                <w:sz w:val="20"/>
                <w:szCs w:val="20"/>
              </w:rPr>
              <w:t>*</w:t>
            </w:r>
          </w:p>
        </w:tc>
        <w:tc>
          <w:tcPr>
            <w:tcW w:w="847" w:type="dxa"/>
            <w:tcBorders>
              <w:top w:val="nil"/>
              <w:left w:val="nil"/>
              <w:bottom w:val="nil"/>
              <w:right w:val="nil"/>
            </w:tcBorders>
          </w:tcPr>
          <w:p w14:paraId="09CF7B2C" w14:textId="7C325F3A" w:rsidR="003341BF" w:rsidRPr="00236BF9" w:rsidRDefault="003341BF" w:rsidP="003341BF">
            <w:pPr>
              <w:spacing w:before="100" w:after="100"/>
              <w:jc w:val="right"/>
              <w:rPr>
                <w:sz w:val="20"/>
                <w:szCs w:val="20"/>
              </w:rPr>
            </w:pPr>
            <w:r>
              <w:rPr>
                <w:rFonts w:eastAsia="Aptos" w:cs="Aptos"/>
                <w:color w:val="000000"/>
                <w:sz w:val="20"/>
                <w:szCs w:val="20"/>
              </w:rPr>
              <w:t>6.7</w:t>
            </w:r>
          </w:p>
        </w:tc>
        <w:tc>
          <w:tcPr>
            <w:tcW w:w="846" w:type="dxa"/>
            <w:tcBorders>
              <w:top w:val="nil"/>
              <w:left w:val="nil"/>
              <w:bottom w:val="nil"/>
              <w:right w:val="nil"/>
            </w:tcBorders>
          </w:tcPr>
          <w:p w14:paraId="77B503D3" w14:textId="38245EDA" w:rsidR="003341BF" w:rsidRPr="00236BF9" w:rsidRDefault="003341BF" w:rsidP="003341BF">
            <w:pPr>
              <w:spacing w:before="100" w:after="100"/>
              <w:jc w:val="right"/>
              <w:rPr>
                <w:sz w:val="20"/>
                <w:szCs w:val="20"/>
              </w:rPr>
            </w:pPr>
            <w:r>
              <w:rPr>
                <w:rFonts w:eastAsia="Aptos" w:cs="Aptos"/>
                <w:color w:val="000000"/>
                <w:sz w:val="20"/>
                <w:szCs w:val="20"/>
              </w:rPr>
              <w:t>3.8</w:t>
            </w:r>
          </w:p>
        </w:tc>
        <w:tc>
          <w:tcPr>
            <w:tcW w:w="847" w:type="dxa"/>
            <w:tcBorders>
              <w:top w:val="nil"/>
              <w:left w:val="nil"/>
              <w:bottom w:val="nil"/>
              <w:right w:val="nil"/>
            </w:tcBorders>
          </w:tcPr>
          <w:p w14:paraId="7660A25F" w14:textId="36EE97FA" w:rsidR="003341BF" w:rsidRPr="00236BF9" w:rsidRDefault="003341BF" w:rsidP="003341BF">
            <w:pPr>
              <w:spacing w:before="100" w:after="100"/>
              <w:jc w:val="right"/>
              <w:rPr>
                <w:sz w:val="20"/>
                <w:szCs w:val="20"/>
              </w:rPr>
            </w:pPr>
            <w:r>
              <w:rPr>
                <w:rFonts w:eastAsia="Aptos" w:cs="Aptos"/>
                <w:color w:val="000000"/>
                <w:sz w:val="20"/>
                <w:szCs w:val="20"/>
              </w:rPr>
              <w:t>4.1</w:t>
            </w:r>
          </w:p>
        </w:tc>
        <w:tc>
          <w:tcPr>
            <w:tcW w:w="846" w:type="dxa"/>
            <w:tcBorders>
              <w:top w:val="nil"/>
              <w:left w:val="nil"/>
              <w:bottom w:val="nil"/>
              <w:right w:val="nil"/>
            </w:tcBorders>
          </w:tcPr>
          <w:p w14:paraId="744205ED" w14:textId="3692A2E2" w:rsidR="003341BF" w:rsidRPr="00236BF9" w:rsidRDefault="003341BF" w:rsidP="003341BF">
            <w:pPr>
              <w:spacing w:before="100" w:after="100"/>
              <w:jc w:val="right"/>
              <w:rPr>
                <w:sz w:val="20"/>
                <w:szCs w:val="20"/>
              </w:rPr>
            </w:pPr>
            <w:r>
              <w:rPr>
                <w:rFonts w:eastAsia="Aptos" w:cs="Aptos"/>
                <w:color w:val="000000"/>
                <w:sz w:val="20"/>
                <w:szCs w:val="20"/>
              </w:rPr>
              <w:t>3.7</w:t>
            </w:r>
          </w:p>
        </w:tc>
        <w:tc>
          <w:tcPr>
            <w:tcW w:w="847" w:type="dxa"/>
            <w:tcBorders>
              <w:top w:val="nil"/>
              <w:left w:val="nil"/>
              <w:bottom w:val="nil"/>
              <w:right w:val="nil"/>
            </w:tcBorders>
          </w:tcPr>
          <w:p w14:paraId="23EA5933" w14:textId="566E6A3E" w:rsidR="003341BF" w:rsidRPr="00236BF9" w:rsidRDefault="003341BF" w:rsidP="003341BF">
            <w:pPr>
              <w:spacing w:before="100" w:after="100"/>
              <w:jc w:val="right"/>
              <w:rPr>
                <w:sz w:val="20"/>
                <w:szCs w:val="20"/>
              </w:rPr>
            </w:pPr>
            <w:r>
              <w:rPr>
                <w:rFonts w:eastAsia="Aptos" w:cs="Aptos"/>
                <w:color w:val="000000"/>
                <w:sz w:val="20"/>
                <w:szCs w:val="20"/>
              </w:rPr>
              <w:t>3.8</w:t>
            </w:r>
          </w:p>
        </w:tc>
        <w:tc>
          <w:tcPr>
            <w:tcW w:w="846" w:type="dxa"/>
            <w:tcBorders>
              <w:top w:val="nil"/>
              <w:left w:val="nil"/>
              <w:bottom w:val="nil"/>
              <w:right w:val="nil"/>
            </w:tcBorders>
          </w:tcPr>
          <w:p w14:paraId="706CB5FE" w14:textId="6677A616" w:rsidR="003341BF" w:rsidRPr="00236BF9" w:rsidRDefault="003341BF" w:rsidP="003341BF">
            <w:pPr>
              <w:spacing w:before="100" w:after="100"/>
              <w:jc w:val="right"/>
              <w:rPr>
                <w:sz w:val="20"/>
                <w:szCs w:val="20"/>
              </w:rPr>
            </w:pPr>
            <w:r>
              <w:rPr>
                <w:rFonts w:eastAsia="Aptos" w:cs="Aptos"/>
                <w:color w:val="000000"/>
                <w:sz w:val="20"/>
                <w:szCs w:val="20"/>
              </w:rPr>
              <w:t>5.3</w:t>
            </w:r>
          </w:p>
        </w:tc>
        <w:tc>
          <w:tcPr>
            <w:tcW w:w="847" w:type="dxa"/>
            <w:tcBorders>
              <w:top w:val="nil"/>
              <w:left w:val="nil"/>
              <w:bottom w:val="nil"/>
            </w:tcBorders>
          </w:tcPr>
          <w:p w14:paraId="158EC185" w14:textId="6BD05C89" w:rsidR="003341BF" w:rsidRPr="00236BF9" w:rsidRDefault="003341BF" w:rsidP="003341BF">
            <w:pPr>
              <w:spacing w:before="100" w:after="100"/>
              <w:jc w:val="right"/>
              <w:rPr>
                <w:sz w:val="20"/>
                <w:szCs w:val="20"/>
              </w:rPr>
            </w:pPr>
            <w:r>
              <w:rPr>
                <w:rFonts w:eastAsia="Aptos" w:cs="Aptos"/>
                <w:color w:val="000000"/>
                <w:sz w:val="20"/>
                <w:szCs w:val="20"/>
              </w:rPr>
              <w:t>*</w:t>
            </w:r>
          </w:p>
        </w:tc>
      </w:tr>
      <w:tr w:rsidR="003341BF" w14:paraId="78B3FFD6" w14:textId="77777777" w:rsidTr="00F87EB7">
        <w:trPr>
          <w:trHeight w:val="340"/>
        </w:trPr>
        <w:tc>
          <w:tcPr>
            <w:tcW w:w="1555" w:type="dxa"/>
            <w:vMerge/>
            <w:tcBorders>
              <w:right w:val="nil"/>
            </w:tcBorders>
          </w:tcPr>
          <w:p w14:paraId="1F13BCB2" w14:textId="77777777" w:rsidR="003341BF" w:rsidRPr="00236BF9" w:rsidRDefault="003341BF" w:rsidP="003341BF">
            <w:pPr>
              <w:spacing w:after="0"/>
              <w:rPr>
                <w:sz w:val="20"/>
                <w:szCs w:val="20"/>
              </w:rPr>
            </w:pPr>
          </w:p>
        </w:tc>
        <w:tc>
          <w:tcPr>
            <w:tcW w:w="1842" w:type="dxa"/>
            <w:tcBorders>
              <w:top w:val="nil"/>
              <w:left w:val="nil"/>
              <w:bottom w:val="nil"/>
              <w:right w:val="nil"/>
            </w:tcBorders>
          </w:tcPr>
          <w:p w14:paraId="533ABB93" w14:textId="77777777" w:rsidR="003341BF" w:rsidRPr="00236BF9" w:rsidRDefault="003341BF" w:rsidP="003341BF">
            <w:pPr>
              <w:spacing w:after="0"/>
              <w:rPr>
                <w:sz w:val="20"/>
                <w:szCs w:val="20"/>
              </w:rPr>
            </w:pPr>
            <w:r w:rsidRPr="00236BF9">
              <w:rPr>
                <w:sz w:val="20"/>
                <w:szCs w:val="20"/>
              </w:rPr>
              <w:t>Duration (years)</w:t>
            </w:r>
          </w:p>
        </w:tc>
        <w:tc>
          <w:tcPr>
            <w:tcW w:w="846" w:type="dxa"/>
            <w:tcBorders>
              <w:top w:val="nil"/>
              <w:left w:val="nil"/>
              <w:bottom w:val="nil"/>
              <w:right w:val="nil"/>
            </w:tcBorders>
          </w:tcPr>
          <w:p w14:paraId="0F3AD81D" w14:textId="2775085F" w:rsidR="003341BF" w:rsidRPr="00236BF9" w:rsidRDefault="003341BF" w:rsidP="003341BF">
            <w:pPr>
              <w:spacing w:before="100" w:after="100"/>
              <w:jc w:val="right"/>
              <w:rPr>
                <w:sz w:val="20"/>
                <w:szCs w:val="20"/>
              </w:rPr>
            </w:pPr>
            <w:r>
              <w:rPr>
                <w:rFonts w:eastAsia="Aptos" w:cs="Aptos"/>
                <w:color w:val="000000"/>
                <w:sz w:val="20"/>
                <w:szCs w:val="20"/>
              </w:rPr>
              <w:t>2.9</w:t>
            </w:r>
          </w:p>
        </w:tc>
        <w:tc>
          <w:tcPr>
            <w:tcW w:w="846" w:type="dxa"/>
            <w:tcBorders>
              <w:top w:val="nil"/>
              <w:left w:val="nil"/>
              <w:bottom w:val="nil"/>
              <w:right w:val="nil"/>
            </w:tcBorders>
          </w:tcPr>
          <w:p w14:paraId="5F817E9D" w14:textId="6761C810" w:rsidR="003341BF" w:rsidRPr="00236BF9" w:rsidRDefault="003341BF" w:rsidP="003341BF">
            <w:pPr>
              <w:spacing w:before="100" w:after="100"/>
              <w:jc w:val="right"/>
              <w:rPr>
                <w:sz w:val="20"/>
                <w:szCs w:val="20"/>
              </w:rPr>
            </w:pPr>
            <w:r>
              <w:rPr>
                <w:rFonts w:eastAsia="Aptos" w:cs="Aptos"/>
                <w:color w:val="000000"/>
                <w:sz w:val="20"/>
                <w:szCs w:val="20"/>
              </w:rPr>
              <w:t>2.3</w:t>
            </w:r>
          </w:p>
        </w:tc>
        <w:tc>
          <w:tcPr>
            <w:tcW w:w="847" w:type="dxa"/>
            <w:tcBorders>
              <w:top w:val="nil"/>
              <w:left w:val="nil"/>
              <w:bottom w:val="nil"/>
              <w:right w:val="nil"/>
            </w:tcBorders>
          </w:tcPr>
          <w:p w14:paraId="05E34214" w14:textId="52F2B7B6" w:rsidR="003341BF" w:rsidRPr="00236BF9" w:rsidRDefault="003341BF" w:rsidP="003341BF">
            <w:pPr>
              <w:spacing w:before="100" w:after="100"/>
              <w:jc w:val="right"/>
              <w:rPr>
                <w:sz w:val="20"/>
                <w:szCs w:val="20"/>
              </w:rPr>
            </w:pPr>
            <w:r>
              <w:rPr>
                <w:rFonts w:eastAsia="Aptos" w:cs="Aptos"/>
                <w:color w:val="000000"/>
                <w:sz w:val="20"/>
                <w:szCs w:val="20"/>
              </w:rPr>
              <w:t>3.0</w:t>
            </w:r>
          </w:p>
        </w:tc>
        <w:tc>
          <w:tcPr>
            <w:tcW w:w="846" w:type="dxa"/>
            <w:tcBorders>
              <w:top w:val="nil"/>
              <w:left w:val="nil"/>
              <w:bottom w:val="nil"/>
              <w:right w:val="nil"/>
            </w:tcBorders>
          </w:tcPr>
          <w:p w14:paraId="7A6AA219" w14:textId="315E7EF3" w:rsidR="003341BF" w:rsidRPr="00236BF9" w:rsidRDefault="003341BF" w:rsidP="003341BF">
            <w:pPr>
              <w:spacing w:before="100" w:after="100"/>
              <w:jc w:val="right"/>
              <w:rPr>
                <w:sz w:val="20"/>
                <w:szCs w:val="20"/>
              </w:rPr>
            </w:pPr>
            <w:r>
              <w:rPr>
                <w:rFonts w:eastAsia="Aptos" w:cs="Aptos"/>
                <w:color w:val="000000"/>
                <w:sz w:val="20"/>
                <w:szCs w:val="20"/>
              </w:rPr>
              <w:t>2.6</w:t>
            </w:r>
          </w:p>
        </w:tc>
        <w:tc>
          <w:tcPr>
            <w:tcW w:w="847" w:type="dxa"/>
            <w:tcBorders>
              <w:top w:val="nil"/>
              <w:left w:val="nil"/>
              <w:bottom w:val="nil"/>
              <w:right w:val="nil"/>
            </w:tcBorders>
          </w:tcPr>
          <w:p w14:paraId="67D9990F" w14:textId="2C4AC24F" w:rsidR="003341BF" w:rsidRPr="00236BF9" w:rsidRDefault="003341BF" w:rsidP="003341BF">
            <w:pPr>
              <w:spacing w:before="100" w:after="100"/>
              <w:jc w:val="right"/>
              <w:rPr>
                <w:sz w:val="20"/>
                <w:szCs w:val="20"/>
              </w:rPr>
            </w:pPr>
            <w:r>
              <w:rPr>
                <w:rFonts w:eastAsia="Aptos" w:cs="Aptos"/>
                <w:color w:val="000000"/>
                <w:sz w:val="20"/>
                <w:szCs w:val="20"/>
              </w:rPr>
              <w:t>2.3</w:t>
            </w:r>
          </w:p>
        </w:tc>
        <w:tc>
          <w:tcPr>
            <w:tcW w:w="846" w:type="dxa"/>
            <w:tcBorders>
              <w:top w:val="nil"/>
              <w:left w:val="nil"/>
              <w:bottom w:val="nil"/>
              <w:right w:val="nil"/>
            </w:tcBorders>
          </w:tcPr>
          <w:p w14:paraId="21D1B795" w14:textId="12521C98" w:rsidR="003341BF" w:rsidRPr="00236BF9" w:rsidRDefault="003341BF" w:rsidP="003341BF">
            <w:pPr>
              <w:spacing w:before="100" w:after="100"/>
              <w:jc w:val="right"/>
              <w:rPr>
                <w:sz w:val="20"/>
                <w:szCs w:val="20"/>
              </w:rPr>
            </w:pPr>
            <w:r>
              <w:rPr>
                <w:rFonts w:eastAsia="Aptos" w:cs="Aptos"/>
                <w:color w:val="000000"/>
                <w:sz w:val="20"/>
                <w:szCs w:val="20"/>
              </w:rPr>
              <w:t>0.0</w:t>
            </w:r>
          </w:p>
        </w:tc>
        <w:tc>
          <w:tcPr>
            <w:tcW w:w="847" w:type="dxa"/>
            <w:tcBorders>
              <w:top w:val="nil"/>
              <w:left w:val="nil"/>
              <w:bottom w:val="nil"/>
              <w:right w:val="nil"/>
            </w:tcBorders>
          </w:tcPr>
          <w:p w14:paraId="057C8E86" w14:textId="337C3E04" w:rsidR="003341BF" w:rsidRPr="00236BF9" w:rsidRDefault="003341BF" w:rsidP="003341BF">
            <w:pPr>
              <w:spacing w:before="100" w:after="100"/>
              <w:jc w:val="right"/>
              <w:rPr>
                <w:sz w:val="20"/>
                <w:szCs w:val="20"/>
              </w:rPr>
            </w:pPr>
            <w:r>
              <w:rPr>
                <w:rFonts w:eastAsia="Aptos" w:cs="Aptos"/>
                <w:color w:val="000000"/>
                <w:sz w:val="20"/>
                <w:szCs w:val="20"/>
              </w:rPr>
              <w:t>2.9</w:t>
            </w:r>
          </w:p>
        </w:tc>
        <w:tc>
          <w:tcPr>
            <w:tcW w:w="846" w:type="dxa"/>
            <w:tcBorders>
              <w:top w:val="nil"/>
              <w:left w:val="nil"/>
              <w:bottom w:val="nil"/>
              <w:right w:val="nil"/>
            </w:tcBorders>
          </w:tcPr>
          <w:p w14:paraId="1674516C" w14:textId="6657B170" w:rsidR="003341BF" w:rsidRPr="00236BF9" w:rsidRDefault="003341BF" w:rsidP="003341BF">
            <w:pPr>
              <w:spacing w:before="100" w:after="100"/>
              <w:jc w:val="right"/>
              <w:rPr>
                <w:sz w:val="20"/>
                <w:szCs w:val="20"/>
              </w:rPr>
            </w:pPr>
            <w:r>
              <w:rPr>
                <w:rFonts w:eastAsia="Aptos" w:cs="Aptos"/>
                <w:color w:val="000000"/>
                <w:sz w:val="20"/>
                <w:szCs w:val="20"/>
              </w:rPr>
              <w:t>1.9</w:t>
            </w:r>
          </w:p>
        </w:tc>
        <w:tc>
          <w:tcPr>
            <w:tcW w:w="847" w:type="dxa"/>
            <w:tcBorders>
              <w:top w:val="nil"/>
              <w:left w:val="nil"/>
              <w:bottom w:val="nil"/>
              <w:right w:val="nil"/>
            </w:tcBorders>
          </w:tcPr>
          <w:p w14:paraId="07644C31" w14:textId="7A492A3C" w:rsidR="003341BF" w:rsidRPr="00236BF9" w:rsidRDefault="003341BF" w:rsidP="003341BF">
            <w:pPr>
              <w:spacing w:before="100" w:after="100"/>
              <w:jc w:val="right"/>
              <w:rPr>
                <w:sz w:val="20"/>
                <w:szCs w:val="20"/>
              </w:rPr>
            </w:pPr>
            <w:r>
              <w:rPr>
                <w:rFonts w:eastAsia="Aptos" w:cs="Aptos"/>
                <w:color w:val="000000"/>
                <w:sz w:val="20"/>
                <w:szCs w:val="20"/>
              </w:rPr>
              <w:t>2.8</w:t>
            </w:r>
          </w:p>
        </w:tc>
        <w:tc>
          <w:tcPr>
            <w:tcW w:w="846" w:type="dxa"/>
            <w:tcBorders>
              <w:top w:val="nil"/>
              <w:left w:val="nil"/>
              <w:bottom w:val="nil"/>
              <w:right w:val="nil"/>
            </w:tcBorders>
          </w:tcPr>
          <w:p w14:paraId="2DCBB0DE" w14:textId="327F8F3F" w:rsidR="003341BF" w:rsidRPr="00236BF9" w:rsidRDefault="003341BF" w:rsidP="003341BF">
            <w:pPr>
              <w:spacing w:before="100" w:after="100"/>
              <w:jc w:val="right"/>
              <w:rPr>
                <w:sz w:val="20"/>
                <w:szCs w:val="20"/>
              </w:rPr>
            </w:pPr>
            <w:r>
              <w:rPr>
                <w:rFonts w:eastAsia="Aptos" w:cs="Aptos"/>
                <w:color w:val="000000"/>
                <w:sz w:val="20"/>
                <w:szCs w:val="20"/>
              </w:rPr>
              <w:t>2.7</w:t>
            </w:r>
          </w:p>
        </w:tc>
        <w:tc>
          <w:tcPr>
            <w:tcW w:w="847" w:type="dxa"/>
            <w:tcBorders>
              <w:top w:val="nil"/>
              <w:left w:val="nil"/>
              <w:bottom w:val="nil"/>
              <w:right w:val="nil"/>
            </w:tcBorders>
          </w:tcPr>
          <w:p w14:paraId="7A4D0FE8" w14:textId="64EEB3EC" w:rsidR="003341BF" w:rsidRPr="00236BF9" w:rsidRDefault="003341BF" w:rsidP="003341BF">
            <w:pPr>
              <w:spacing w:before="100" w:after="100"/>
              <w:jc w:val="right"/>
              <w:rPr>
                <w:sz w:val="20"/>
                <w:szCs w:val="20"/>
              </w:rPr>
            </w:pPr>
            <w:r>
              <w:rPr>
                <w:rFonts w:eastAsia="Aptos" w:cs="Aptos"/>
                <w:color w:val="000000"/>
                <w:sz w:val="20"/>
                <w:szCs w:val="20"/>
              </w:rPr>
              <w:t>4.0</w:t>
            </w:r>
          </w:p>
        </w:tc>
        <w:tc>
          <w:tcPr>
            <w:tcW w:w="846" w:type="dxa"/>
            <w:tcBorders>
              <w:top w:val="nil"/>
              <w:left w:val="nil"/>
              <w:bottom w:val="nil"/>
              <w:right w:val="nil"/>
            </w:tcBorders>
          </w:tcPr>
          <w:p w14:paraId="7968409F" w14:textId="172B7BC7" w:rsidR="003341BF" w:rsidRPr="00236BF9" w:rsidRDefault="003341BF" w:rsidP="003341BF">
            <w:pPr>
              <w:spacing w:before="100" w:after="100"/>
              <w:jc w:val="right"/>
              <w:rPr>
                <w:sz w:val="20"/>
                <w:szCs w:val="20"/>
              </w:rPr>
            </w:pPr>
            <w:r>
              <w:rPr>
                <w:rFonts w:eastAsia="Aptos" w:cs="Aptos"/>
                <w:color w:val="000000"/>
                <w:sz w:val="20"/>
                <w:szCs w:val="20"/>
              </w:rPr>
              <w:t>2.6</w:t>
            </w:r>
          </w:p>
        </w:tc>
        <w:tc>
          <w:tcPr>
            <w:tcW w:w="847" w:type="dxa"/>
            <w:tcBorders>
              <w:top w:val="nil"/>
              <w:left w:val="nil"/>
              <w:bottom w:val="nil"/>
            </w:tcBorders>
          </w:tcPr>
          <w:p w14:paraId="2F841204" w14:textId="337AF65F" w:rsidR="003341BF" w:rsidRPr="00236BF9" w:rsidRDefault="003341BF" w:rsidP="003341BF">
            <w:pPr>
              <w:spacing w:before="100" w:after="100"/>
              <w:jc w:val="right"/>
              <w:rPr>
                <w:sz w:val="20"/>
                <w:szCs w:val="20"/>
              </w:rPr>
            </w:pPr>
            <w:r>
              <w:rPr>
                <w:rFonts w:eastAsia="Aptos" w:cs="Aptos"/>
                <w:color w:val="000000"/>
                <w:sz w:val="20"/>
                <w:szCs w:val="20"/>
              </w:rPr>
              <w:t>1.5</w:t>
            </w:r>
          </w:p>
        </w:tc>
      </w:tr>
      <w:tr w:rsidR="003341BF" w14:paraId="19D98E5D" w14:textId="77777777" w:rsidTr="00F87EB7">
        <w:trPr>
          <w:trHeight w:val="340"/>
        </w:trPr>
        <w:tc>
          <w:tcPr>
            <w:tcW w:w="1555" w:type="dxa"/>
            <w:vMerge/>
            <w:tcBorders>
              <w:bottom w:val="single" w:sz="4" w:space="0" w:color="auto"/>
              <w:right w:val="nil"/>
            </w:tcBorders>
          </w:tcPr>
          <w:p w14:paraId="2C6AB386" w14:textId="77777777" w:rsidR="003341BF" w:rsidRPr="00236BF9" w:rsidRDefault="003341BF" w:rsidP="003341BF">
            <w:pPr>
              <w:spacing w:after="0"/>
              <w:rPr>
                <w:sz w:val="20"/>
                <w:szCs w:val="20"/>
              </w:rPr>
            </w:pPr>
          </w:p>
        </w:tc>
        <w:tc>
          <w:tcPr>
            <w:tcW w:w="1842" w:type="dxa"/>
            <w:tcBorders>
              <w:top w:val="nil"/>
              <w:left w:val="nil"/>
              <w:bottom w:val="single" w:sz="4" w:space="0" w:color="auto"/>
              <w:right w:val="nil"/>
            </w:tcBorders>
          </w:tcPr>
          <w:p w14:paraId="1475DC0C" w14:textId="77777777" w:rsidR="003341BF" w:rsidRPr="00236BF9" w:rsidRDefault="003341BF" w:rsidP="003341BF">
            <w:pPr>
              <w:spacing w:after="0"/>
              <w:rPr>
                <w:sz w:val="20"/>
                <w:szCs w:val="20"/>
              </w:rPr>
            </w:pPr>
            <w:r w:rsidRPr="00236BF9">
              <w:rPr>
                <w:sz w:val="20"/>
                <w:szCs w:val="20"/>
              </w:rPr>
              <w:t>Employees (‘000)</w:t>
            </w:r>
          </w:p>
        </w:tc>
        <w:tc>
          <w:tcPr>
            <w:tcW w:w="846" w:type="dxa"/>
            <w:tcBorders>
              <w:top w:val="nil"/>
              <w:left w:val="nil"/>
              <w:bottom w:val="single" w:sz="4" w:space="0" w:color="auto"/>
              <w:right w:val="nil"/>
            </w:tcBorders>
          </w:tcPr>
          <w:p w14:paraId="08876CF6" w14:textId="4FCEFC8D" w:rsidR="003341BF" w:rsidRPr="00236BF9" w:rsidRDefault="003341BF" w:rsidP="003341BF">
            <w:pPr>
              <w:spacing w:before="100" w:after="100"/>
              <w:jc w:val="right"/>
              <w:rPr>
                <w:sz w:val="20"/>
                <w:szCs w:val="20"/>
              </w:rPr>
            </w:pPr>
            <w:r>
              <w:rPr>
                <w:rFonts w:eastAsia="Aptos" w:cs="Aptos"/>
                <w:color w:val="000000"/>
                <w:sz w:val="20"/>
                <w:szCs w:val="20"/>
              </w:rPr>
              <w:t>0.4</w:t>
            </w:r>
          </w:p>
        </w:tc>
        <w:tc>
          <w:tcPr>
            <w:tcW w:w="846" w:type="dxa"/>
            <w:tcBorders>
              <w:top w:val="nil"/>
              <w:left w:val="nil"/>
              <w:bottom w:val="single" w:sz="4" w:space="0" w:color="auto"/>
              <w:right w:val="nil"/>
            </w:tcBorders>
          </w:tcPr>
          <w:p w14:paraId="4E6BE079" w14:textId="2D44EBB3" w:rsidR="003341BF" w:rsidRPr="00236BF9" w:rsidRDefault="003341BF" w:rsidP="003341BF">
            <w:pPr>
              <w:spacing w:before="100" w:after="100"/>
              <w:jc w:val="right"/>
              <w:rPr>
                <w:sz w:val="20"/>
                <w:szCs w:val="20"/>
              </w:rPr>
            </w:pPr>
            <w:r>
              <w:rPr>
                <w:rFonts w:eastAsia="Aptos" w:cs="Aptos"/>
                <w:color w:val="000000"/>
                <w:sz w:val="20"/>
                <w:szCs w:val="20"/>
              </w:rPr>
              <w:t>36.6</w:t>
            </w:r>
          </w:p>
        </w:tc>
        <w:tc>
          <w:tcPr>
            <w:tcW w:w="847" w:type="dxa"/>
            <w:tcBorders>
              <w:top w:val="nil"/>
              <w:left w:val="nil"/>
              <w:bottom w:val="single" w:sz="4" w:space="0" w:color="auto"/>
              <w:right w:val="nil"/>
            </w:tcBorders>
          </w:tcPr>
          <w:p w14:paraId="1B8F6A42" w14:textId="447EA871" w:rsidR="003341BF" w:rsidRPr="00236BF9" w:rsidRDefault="003341BF" w:rsidP="003341BF">
            <w:pPr>
              <w:spacing w:before="100" w:after="100"/>
              <w:jc w:val="right"/>
              <w:rPr>
                <w:sz w:val="20"/>
                <w:szCs w:val="20"/>
              </w:rPr>
            </w:pPr>
            <w:r>
              <w:rPr>
                <w:rFonts w:eastAsia="Aptos" w:cs="Aptos"/>
                <w:color w:val="000000"/>
                <w:sz w:val="20"/>
                <w:szCs w:val="20"/>
              </w:rPr>
              <w:t>0.0</w:t>
            </w:r>
          </w:p>
        </w:tc>
        <w:tc>
          <w:tcPr>
            <w:tcW w:w="846" w:type="dxa"/>
            <w:tcBorders>
              <w:top w:val="nil"/>
              <w:left w:val="nil"/>
              <w:bottom w:val="single" w:sz="4" w:space="0" w:color="auto"/>
              <w:right w:val="nil"/>
            </w:tcBorders>
          </w:tcPr>
          <w:p w14:paraId="67EC39D2" w14:textId="1138F956" w:rsidR="003341BF" w:rsidRPr="00236BF9" w:rsidRDefault="003341BF" w:rsidP="003341BF">
            <w:pPr>
              <w:spacing w:before="100" w:after="100"/>
              <w:jc w:val="right"/>
              <w:rPr>
                <w:sz w:val="20"/>
                <w:szCs w:val="20"/>
              </w:rPr>
            </w:pPr>
            <w:r>
              <w:rPr>
                <w:rFonts w:eastAsia="Aptos" w:cs="Aptos"/>
                <w:color w:val="000000"/>
                <w:sz w:val="20"/>
                <w:szCs w:val="20"/>
              </w:rPr>
              <w:t>45.4</w:t>
            </w:r>
          </w:p>
        </w:tc>
        <w:tc>
          <w:tcPr>
            <w:tcW w:w="847" w:type="dxa"/>
            <w:tcBorders>
              <w:top w:val="nil"/>
              <w:left w:val="nil"/>
              <w:bottom w:val="single" w:sz="4" w:space="0" w:color="auto"/>
              <w:right w:val="nil"/>
            </w:tcBorders>
          </w:tcPr>
          <w:p w14:paraId="6C7310F1" w14:textId="4B0D26CB" w:rsidR="003341BF" w:rsidRPr="00236BF9" w:rsidRDefault="003341BF" w:rsidP="003341BF">
            <w:pPr>
              <w:spacing w:before="100" w:after="100"/>
              <w:jc w:val="right"/>
              <w:rPr>
                <w:sz w:val="20"/>
                <w:szCs w:val="20"/>
              </w:rPr>
            </w:pPr>
            <w:r>
              <w:rPr>
                <w:rFonts w:eastAsia="Aptos" w:cs="Aptos"/>
                <w:color w:val="000000"/>
                <w:sz w:val="20"/>
                <w:szCs w:val="20"/>
              </w:rPr>
              <w:t>3.8</w:t>
            </w:r>
          </w:p>
        </w:tc>
        <w:tc>
          <w:tcPr>
            <w:tcW w:w="846" w:type="dxa"/>
            <w:tcBorders>
              <w:top w:val="nil"/>
              <w:left w:val="nil"/>
              <w:bottom w:val="single" w:sz="4" w:space="0" w:color="auto"/>
              <w:right w:val="nil"/>
            </w:tcBorders>
          </w:tcPr>
          <w:p w14:paraId="155DDDB9" w14:textId="731FBE12" w:rsidR="003341BF" w:rsidRPr="00236BF9" w:rsidRDefault="003341BF" w:rsidP="003341BF">
            <w:pPr>
              <w:spacing w:before="100" w:after="100"/>
              <w:jc w:val="right"/>
              <w:rPr>
                <w:sz w:val="20"/>
                <w:szCs w:val="20"/>
              </w:rPr>
            </w:pPr>
            <w:r>
              <w:rPr>
                <w:rFonts w:eastAsia="Aptos" w:cs="Aptos"/>
                <w:color w:val="000000"/>
                <w:sz w:val="20"/>
                <w:szCs w:val="20"/>
              </w:rPr>
              <w:t>0.0</w:t>
            </w:r>
          </w:p>
        </w:tc>
        <w:tc>
          <w:tcPr>
            <w:tcW w:w="847" w:type="dxa"/>
            <w:tcBorders>
              <w:top w:val="nil"/>
              <w:left w:val="nil"/>
              <w:bottom w:val="single" w:sz="4" w:space="0" w:color="auto"/>
              <w:right w:val="nil"/>
            </w:tcBorders>
          </w:tcPr>
          <w:p w14:paraId="4D0FB289" w14:textId="4063E25D" w:rsidR="003341BF" w:rsidRPr="00236BF9" w:rsidRDefault="003341BF" w:rsidP="003341BF">
            <w:pPr>
              <w:spacing w:before="100" w:after="100"/>
              <w:jc w:val="right"/>
              <w:rPr>
                <w:sz w:val="20"/>
                <w:szCs w:val="20"/>
              </w:rPr>
            </w:pPr>
            <w:r>
              <w:rPr>
                <w:rFonts w:eastAsia="Aptos" w:cs="Aptos"/>
                <w:color w:val="000000"/>
                <w:sz w:val="20"/>
                <w:szCs w:val="20"/>
              </w:rPr>
              <w:t>115.9</w:t>
            </w:r>
          </w:p>
        </w:tc>
        <w:tc>
          <w:tcPr>
            <w:tcW w:w="846" w:type="dxa"/>
            <w:tcBorders>
              <w:top w:val="nil"/>
              <w:left w:val="nil"/>
              <w:bottom w:val="single" w:sz="4" w:space="0" w:color="auto"/>
              <w:right w:val="nil"/>
            </w:tcBorders>
          </w:tcPr>
          <w:p w14:paraId="6E4111AD" w14:textId="4D3F0EEC" w:rsidR="003341BF" w:rsidRPr="00236BF9" w:rsidRDefault="003341BF" w:rsidP="003341BF">
            <w:pPr>
              <w:spacing w:before="100" w:after="100"/>
              <w:jc w:val="right"/>
              <w:rPr>
                <w:sz w:val="20"/>
                <w:szCs w:val="20"/>
              </w:rPr>
            </w:pPr>
            <w:r>
              <w:rPr>
                <w:rFonts w:eastAsia="Aptos" w:cs="Aptos"/>
                <w:color w:val="000000"/>
                <w:sz w:val="20"/>
                <w:szCs w:val="20"/>
              </w:rPr>
              <w:t>6.1</w:t>
            </w:r>
          </w:p>
        </w:tc>
        <w:tc>
          <w:tcPr>
            <w:tcW w:w="847" w:type="dxa"/>
            <w:tcBorders>
              <w:top w:val="nil"/>
              <w:left w:val="nil"/>
              <w:bottom w:val="single" w:sz="4" w:space="0" w:color="auto"/>
              <w:right w:val="nil"/>
            </w:tcBorders>
          </w:tcPr>
          <w:p w14:paraId="515006DE" w14:textId="63E62686" w:rsidR="003341BF" w:rsidRPr="00236BF9" w:rsidRDefault="003341BF" w:rsidP="003341BF">
            <w:pPr>
              <w:spacing w:before="100" w:after="100"/>
              <w:jc w:val="right"/>
              <w:rPr>
                <w:sz w:val="20"/>
                <w:szCs w:val="20"/>
              </w:rPr>
            </w:pPr>
            <w:r>
              <w:rPr>
                <w:rFonts w:eastAsia="Aptos" w:cs="Aptos"/>
                <w:color w:val="000000"/>
                <w:sz w:val="20"/>
                <w:szCs w:val="20"/>
              </w:rPr>
              <w:t>49.6</w:t>
            </w:r>
          </w:p>
        </w:tc>
        <w:tc>
          <w:tcPr>
            <w:tcW w:w="846" w:type="dxa"/>
            <w:tcBorders>
              <w:top w:val="nil"/>
              <w:left w:val="nil"/>
              <w:bottom w:val="single" w:sz="4" w:space="0" w:color="auto"/>
              <w:right w:val="nil"/>
            </w:tcBorders>
          </w:tcPr>
          <w:p w14:paraId="06245795" w14:textId="62A720E0" w:rsidR="003341BF" w:rsidRPr="00236BF9" w:rsidRDefault="003341BF" w:rsidP="003341BF">
            <w:pPr>
              <w:spacing w:before="100" w:after="100"/>
              <w:jc w:val="right"/>
              <w:rPr>
                <w:sz w:val="20"/>
                <w:szCs w:val="20"/>
              </w:rPr>
            </w:pPr>
            <w:r>
              <w:rPr>
                <w:rFonts w:eastAsia="Aptos" w:cs="Aptos"/>
                <w:color w:val="000000"/>
                <w:sz w:val="20"/>
                <w:szCs w:val="20"/>
              </w:rPr>
              <w:t>19.3</w:t>
            </w:r>
          </w:p>
        </w:tc>
        <w:tc>
          <w:tcPr>
            <w:tcW w:w="847" w:type="dxa"/>
            <w:tcBorders>
              <w:top w:val="nil"/>
              <w:left w:val="nil"/>
              <w:bottom w:val="single" w:sz="4" w:space="0" w:color="auto"/>
              <w:right w:val="nil"/>
            </w:tcBorders>
          </w:tcPr>
          <w:p w14:paraId="3B4095F1" w14:textId="3479580D" w:rsidR="003341BF" w:rsidRPr="00236BF9" w:rsidRDefault="003341BF" w:rsidP="003341BF">
            <w:pPr>
              <w:spacing w:before="100" w:after="100"/>
              <w:jc w:val="right"/>
              <w:rPr>
                <w:sz w:val="20"/>
                <w:szCs w:val="20"/>
              </w:rPr>
            </w:pPr>
            <w:r>
              <w:rPr>
                <w:rFonts w:eastAsia="Aptos" w:cs="Aptos"/>
                <w:color w:val="000000"/>
                <w:sz w:val="20"/>
                <w:szCs w:val="20"/>
              </w:rPr>
              <w:t>27.8</w:t>
            </w:r>
          </w:p>
        </w:tc>
        <w:tc>
          <w:tcPr>
            <w:tcW w:w="846" w:type="dxa"/>
            <w:tcBorders>
              <w:top w:val="nil"/>
              <w:left w:val="nil"/>
              <w:bottom w:val="single" w:sz="4" w:space="0" w:color="auto"/>
              <w:right w:val="nil"/>
            </w:tcBorders>
          </w:tcPr>
          <w:p w14:paraId="37C51BD6" w14:textId="7A383657" w:rsidR="003341BF" w:rsidRPr="00236BF9" w:rsidRDefault="003341BF" w:rsidP="003341BF">
            <w:pPr>
              <w:spacing w:before="100" w:after="100"/>
              <w:jc w:val="right"/>
              <w:rPr>
                <w:sz w:val="20"/>
                <w:szCs w:val="20"/>
              </w:rPr>
            </w:pPr>
            <w:r>
              <w:rPr>
                <w:rFonts w:eastAsia="Aptos" w:cs="Aptos"/>
                <w:color w:val="000000"/>
                <w:sz w:val="20"/>
                <w:szCs w:val="20"/>
              </w:rPr>
              <w:t>20.3</w:t>
            </w:r>
          </w:p>
        </w:tc>
        <w:tc>
          <w:tcPr>
            <w:tcW w:w="847" w:type="dxa"/>
            <w:tcBorders>
              <w:top w:val="nil"/>
              <w:left w:val="nil"/>
              <w:bottom w:val="single" w:sz="4" w:space="0" w:color="auto"/>
            </w:tcBorders>
          </w:tcPr>
          <w:p w14:paraId="1FC9C00E" w14:textId="0F4A6512" w:rsidR="003341BF" w:rsidRPr="00236BF9" w:rsidRDefault="003341BF" w:rsidP="003341BF">
            <w:pPr>
              <w:spacing w:before="100" w:after="100"/>
              <w:jc w:val="right"/>
              <w:rPr>
                <w:sz w:val="20"/>
                <w:szCs w:val="20"/>
              </w:rPr>
            </w:pPr>
            <w:r>
              <w:rPr>
                <w:rFonts w:eastAsia="Aptos" w:cs="Aptos"/>
                <w:color w:val="000000"/>
                <w:sz w:val="20"/>
                <w:szCs w:val="20"/>
              </w:rPr>
              <w:t>156.2</w:t>
            </w:r>
          </w:p>
        </w:tc>
      </w:tr>
      <w:tr w:rsidR="003341BF" w14:paraId="101581DB" w14:textId="77777777" w:rsidTr="00F87EB7">
        <w:trPr>
          <w:trHeight w:val="340"/>
        </w:trPr>
        <w:tc>
          <w:tcPr>
            <w:tcW w:w="1555" w:type="dxa"/>
            <w:vMerge w:val="restart"/>
            <w:tcBorders>
              <w:top w:val="single" w:sz="4" w:space="0" w:color="auto"/>
              <w:right w:val="nil"/>
            </w:tcBorders>
            <w:vAlign w:val="top"/>
          </w:tcPr>
          <w:p w14:paraId="5B039B46" w14:textId="3B82D63C" w:rsidR="003341BF" w:rsidRPr="00236BF9" w:rsidRDefault="003341BF" w:rsidP="003341BF">
            <w:pPr>
              <w:spacing w:after="0"/>
              <w:rPr>
                <w:sz w:val="20"/>
                <w:szCs w:val="20"/>
              </w:rPr>
            </w:pPr>
            <w:r w:rsidRPr="00236BF9">
              <w:rPr>
                <w:sz w:val="20"/>
                <w:szCs w:val="20"/>
              </w:rPr>
              <w:t>Multi-enterprise greenfields</w:t>
            </w:r>
          </w:p>
        </w:tc>
        <w:tc>
          <w:tcPr>
            <w:tcW w:w="1842" w:type="dxa"/>
            <w:tcBorders>
              <w:top w:val="single" w:sz="4" w:space="0" w:color="auto"/>
              <w:left w:val="nil"/>
              <w:bottom w:val="nil"/>
              <w:right w:val="nil"/>
            </w:tcBorders>
          </w:tcPr>
          <w:p w14:paraId="3468AC7D" w14:textId="5E3A3177" w:rsidR="003341BF" w:rsidRPr="00236BF9" w:rsidRDefault="003341BF" w:rsidP="003341BF">
            <w:pPr>
              <w:spacing w:after="0"/>
              <w:rPr>
                <w:sz w:val="20"/>
                <w:szCs w:val="20"/>
              </w:rPr>
            </w:pPr>
            <w:r w:rsidRPr="00236BF9">
              <w:rPr>
                <w:sz w:val="20"/>
                <w:szCs w:val="20"/>
              </w:rPr>
              <w:t>Agreements</w:t>
            </w:r>
          </w:p>
        </w:tc>
        <w:tc>
          <w:tcPr>
            <w:tcW w:w="846" w:type="dxa"/>
            <w:tcBorders>
              <w:top w:val="single" w:sz="4" w:space="0" w:color="auto"/>
              <w:left w:val="nil"/>
              <w:bottom w:val="nil"/>
              <w:right w:val="nil"/>
            </w:tcBorders>
          </w:tcPr>
          <w:p w14:paraId="2EAE0C01" w14:textId="52BB9778" w:rsidR="003341BF" w:rsidRPr="00236BF9" w:rsidRDefault="003341BF" w:rsidP="003341BF">
            <w:pPr>
              <w:spacing w:before="100" w:after="100"/>
              <w:jc w:val="right"/>
              <w:rPr>
                <w:rFonts w:eastAsia="Aptos" w:cs="Aptos"/>
                <w:color w:val="000000"/>
                <w:sz w:val="20"/>
                <w:szCs w:val="20"/>
              </w:rPr>
            </w:pPr>
            <w:r>
              <w:rPr>
                <w:rFonts w:eastAsia="Aptos" w:cs="Aptos"/>
                <w:color w:val="000000"/>
                <w:sz w:val="20"/>
                <w:szCs w:val="20"/>
              </w:rPr>
              <w:t>0</w:t>
            </w:r>
          </w:p>
        </w:tc>
        <w:tc>
          <w:tcPr>
            <w:tcW w:w="846" w:type="dxa"/>
            <w:tcBorders>
              <w:top w:val="single" w:sz="4" w:space="0" w:color="auto"/>
              <w:left w:val="nil"/>
              <w:bottom w:val="nil"/>
              <w:right w:val="nil"/>
            </w:tcBorders>
          </w:tcPr>
          <w:p w14:paraId="660F5EF9" w14:textId="4812FC5B" w:rsidR="003341BF" w:rsidRPr="00236BF9" w:rsidRDefault="003341BF" w:rsidP="003341BF">
            <w:pPr>
              <w:spacing w:before="100" w:after="100"/>
              <w:jc w:val="right"/>
              <w:rPr>
                <w:sz w:val="20"/>
                <w:szCs w:val="20"/>
              </w:rPr>
            </w:pPr>
            <w:r>
              <w:rPr>
                <w:rFonts w:eastAsia="Aptos" w:cs="Aptos"/>
                <w:color w:val="000000"/>
                <w:sz w:val="20"/>
                <w:szCs w:val="20"/>
              </w:rPr>
              <w:t>0</w:t>
            </w:r>
          </w:p>
        </w:tc>
        <w:tc>
          <w:tcPr>
            <w:tcW w:w="847" w:type="dxa"/>
            <w:tcBorders>
              <w:top w:val="single" w:sz="4" w:space="0" w:color="auto"/>
              <w:left w:val="nil"/>
              <w:bottom w:val="nil"/>
              <w:right w:val="nil"/>
            </w:tcBorders>
          </w:tcPr>
          <w:p w14:paraId="76BB63C6" w14:textId="4A10E366" w:rsidR="003341BF" w:rsidRPr="00236BF9" w:rsidRDefault="003341BF" w:rsidP="003341BF">
            <w:pPr>
              <w:spacing w:before="100" w:after="100"/>
              <w:jc w:val="right"/>
              <w:rPr>
                <w:sz w:val="20"/>
                <w:szCs w:val="20"/>
              </w:rPr>
            </w:pPr>
            <w:r>
              <w:rPr>
                <w:rFonts w:eastAsia="Aptos" w:cs="Aptos"/>
                <w:color w:val="000000"/>
                <w:sz w:val="20"/>
                <w:szCs w:val="20"/>
              </w:rPr>
              <w:t>0</w:t>
            </w:r>
          </w:p>
        </w:tc>
        <w:tc>
          <w:tcPr>
            <w:tcW w:w="846" w:type="dxa"/>
            <w:tcBorders>
              <w:top w:val="single" w:sz="4" w:space="0" w:color="auto"/>
              <w:left w:val="nil"/>
              <w:bottom w:val="nil"/>
              <w:right w:val="nil"/>
            </w:tcBorders>
          </w:tcPr>
          <w:p w14:paraId="0DEFA3A9" w14:textId="51C20F8A" w:rsidR="003341BF" w:rsidRPr="00236BF9" w:rsidRDefault="003341BF" w:rsidP="003341BF">
            <w:pPr>
              <w:spacing w:before="100" w:after="100"/>
              <w:jc w:val="right"/>
              <w:rPr>
                <w:sz w:val="20"/>
                <w:szCs w:val="20"/>
              </w:rPr>
            </w:pPr>
            <w:r>
              <w:rPr>
                <w:rFonts w:eastAsia="Aptos" w:cs="Aptos"/>
                <w:color w:val="000000"/>
                <w:sz w:val="20"/>
                <w:szCs w:val="20"/>
              </w:rPr>
              <w:t>0</w:t>
            </w:r>
          </w:p>
        </w:tc>
        <w:tc>
          <w:tcPr>
            <w:tcW w:w="847" w:type="dxa"/>
            <w:tcBorders>
              <w:top w:val="single" w:sz="4" w:space="0" w:color="auto"/>
              <w:left w:val="nil"/>
              <w:bottom w:val="nil"/>
              <w:right w:val="nil"/>
            </w:tcBorders>
          </w:tcPr>
          <w:p w14:paraId="3D664045" w14:textId="52960845" w:rsidR="003341BF" w:rsidRPr="00236BF9" w:rsidRDefault="003341BF" w:rsidP="003341BF">
            <w:pPr>
              <w:spacing w:before="100" w:after="100"/>
              <w:jc w:val="right"/>
              <w:rPr>
                <w:sz w:val="20"/>
                <w:szCs w:val="20"/>
              </w:rPr>
            </w:pPr>
            <w:r>
              <w:rPr>
                <w:rFonts w:eastAsia="Aptos" w:cs="Aptos"/>
                <w:color w:val="000000"/>
                <w:sz w:val="20"/>
                <w:szCs w:val="20"/>
              </w:rPr>
              <w:t>0</w:t>
            </w:r>
          </w:p>
        </w:tc>
        <w:tc>
          <w:tcPr>
            <w:tcW w:w="846" w:type="dxa"/>
            <w:tcBorders>
              <w:top w:val="single" w:sz="4" w:space="0" w:color="auto"/>
              <w:left w:val="nil"/>
              <w:bottom w:val="nil"/>
              <w:right w:val="nil"/>
            </w:tcBorders>
          </w:tcPr>
          <w:p w14:paraId="16BC618C" w14:textId="23CBA3FD" w:rsidR="003341BF" w:rsidRPr="00236BF9" w:rsidRDefault="003341BF" w:rsidP="003341BF">
            <w:pPr>
              <w:spacing w:before="100" w:after="100"/>
              <w:jc w:val="right"/>
              <w:rPr>
                <w:sz w:val="20"/>
                <w:szCs w:val="20"/>
              </w:rPr>
            </w:pPr>
            <w:r>
              <w:rPr>
                <w:rFonts w:eastAsia="Aptos" w:cs="Aptos"/>
                <w:color w:val="000000"/>
                <w:sz w:val="20"/>
                <w:szCs w:val="20"/>
              </w:rPr>
              <w:t>0</w:t>
            </w:r>
          </w:p>
        </w:tc>
        <w:tc>
          <w:tcPr>
            <w:tcW w:w="847" w:type="dxa"/>
            <w:tcBorders>
              <w:top w:val="single" w:sz="4" w:space="0" w:color="auto"/>
              <w:left w:val="nil"/>
              <w:bottom w:val="nil"/>
              <w:right w:val="nil"/>
            </w:tcBorders>
          </w:tcPr>
          <w:p w14:paraId="53F70077" w14:textId="52EFEB7E" w:rsidR="003341BF" w:rsidRPr="00236BF9" w:rsidRDefault="003341BF" w:rsidP="003341BF">
            <w:pPr>
              <w:spacing w:before="100" w:after="100"/>
              <w:jc w:val="right"/>
              <w:rPr>
                <w:sz w:val="20"/>
                <w:szCs w:val="20"/>
              </w:rPr>
            </w:pPr>
            <w:r>
              <w:rPr>
                <w:rFonts w:eastAsia="Aptos" w:cs="Aptos"/>
                <w:color w:val="000000"/>
                <w:sz w:val="20"/>
                <w:szCs w:val="20"/>
              </w:rPr>
              <w:t>0</w:t>
            </w:r>
          </w:p>
        </w:tc>
        <w:tc>
          <w:tcPr>
            <w:tcW w:w="846" w:type="dxa"/>
            <w:tcBorders>
              <w:top w:val="single" w:sz="4" w:space="0" w:color="auto"/>
              <w:left w:val="nil"/>
              <w:bottom w:val="nil"/>
              <w:right w:val="nil"/>
            </w:tcBorders>
          </w:tcPr>
          <w:p w14:paraId="45D9AF72" w14:textId="072C4988" w:rsidR="003341BF" w:rsidRPr="00236BF9" w:rsidRDefault="003341BF" w:rsidP="003341BF">
            <w:pPr>
              <w:spacing w:before="100" w:after="100"/>
              <w:jc w:val="right"/>
              <w:rPr>
                <w:sz w:val="20"/>
                <w:szCs w:val="20"/>
              </w:rPr>
            </w:pPr>
            <w:r>
              <w:rPr>
                <w:rFonts w:eastAsia="Aptos" w:cs="Aptos"/>
                <w:color w:val="000000"/>
                <w:sz w:val="20"/>
                <w:szCs w:val="20"/>
              </w:rPr>
              <w:t>1</w:t>
            </w:r>
          </w:p>
        </w:tc>
        <w:tc>
          <w:tcPr>
            <w:tcW w:w="847" w:type="dxa"/>
            <w:tcBorders>
              <w:top w:val="single" w:sz="4" w:space="0" w:color="auto"/>
              <w:left w:val="nil"/>
              <w:bottom w:val="nil"/>
              <w:right w:val="nil"/>
            </w:tcBorders>
          </w:tcPr>
          <w:p w14:paraId="4B2C7690" w14:textId="0F60BDB9" w:rsidR="003341BF" w:rsidRPr="00236BF9" w:rsidRDefault="003341BF" w:rsidP="003341BF">
            <w:pPr>
              <w:spacing w:before="100" w:after="100"/>
              <w:jc w:val="right"/>
              <w:rPr>
                <w:sz w:val="20"/>
                <w:szCs w:val="20"/>
              </w:rPr>
            </w:pPr>
            <w:r>
              <w:rPr>
                <w:rFonts w:eastAsia="Aptos" w:cs="Aptos"/>
                <w:color w:val="000000"/>
                <w:sz w:val="20"/>
                <w:szCs w:val="20"/>
              </w:rPr>
              <w:t>0</w:t>
            </w:r>
          </w:p>
        </w:tc>
        <w:tc>
          <w:tcPr>
            <w:tcW w:w="846" w:type="dxa"/>
            <w:tcBorders>
              <w:top w:val="single" w:sz="4" w:space="0" w:color="auto"/>
              <w:left w:val="nil"/>
              <w:bottom w:val="nil"/>
              <w:right w:val="nil"/>
            </w:tcBorders>
          </w:tcPr>
          <w:p w14:paraId="03CD5D77" w14:textId="40A52C08" w:rsidR="003341BF" w:rsidRPr="00236BF9" w:rsidRDefault="003341BF" w:rsidP="003341BF">
            <w:pPr>
              <w:spacing w:before="100" w:after="100"/>
              <w:jc w:val="right"/>
              <w:rPr>
                <w:sz w:val="20"/>
                <w:szCs w:val="20"/>
              </w:rPr>
            </w:pPr>
            <w:r>
              <w:rPr>
                <w:rFonts w:eastAsia="Aptos" w:cs="Aptos"/>
                <w:color w:val="000000"/>
                <w:sz w:val="20"/>
                <w:szCs w:val="20"/>
              </w:rPr>
              <w:t>0</w:t>
            </w:r>
          </w:p>
        </w:tc>
        <w:tc>
          <w:tcPr>
            <w:tcW w:w="847" w:type="dxa"/>
            <w:tcBorders>
              <w:top w:val="single" w:sz="4" w:space="0" w:color="auto"/>
              <w:left w:val="nil"/>
              <w:bottom w:val="nil"/>
              <w:right w:val="nil"/>
            </w:tcBorders>
          </w:tcPr>
          <w:p w14:paraId="788747F6" w14:textId="2E33B31B" w:rsidR="003341BF" w:rsidRPr="00236BF9" w:rsidRDefault="003341BF" w:rsidP="003341BF">
            <w:pPr>
              <w:spacing w:before="100" w:after="100"/>
              <w:jc w:val="right"/>
              <w:rPr>
                <w:sz w:val="20"/>
                <w:szCs w:val="20"/>
              </w:rPr>
            </w:pPr>
            <w:r>
              <w:rPr>
                <w:rFonts w:eastAsia="Aptos" w:cs="Aptos"/>
                <w:color w:val="000000"/>
                <w:sz w:val="20"/>
                <w:szCs w:val="20"/>
              </w:rPr>
              <w:t>0</w:t>
            </w:r>
          </w:p>
        </w:tc>
        <w:tc>
          <w:tcPr>
            <w:tcW w:w="846" w:type="dxa"/>
            <w:tcBorders>
              <w:top w:val="single" w:sz="4" w:space="0" w:color="auto"/>
              <w:left w:val="nil"/>
              <w:bottom w:val="nil"/>
              <w:right w:val="nil"/>
            </w:tcBorders>
          </w:tcPr>
          <w:p w14:paraId="78E0AF3C" w14:textId="59899885" w:rsidR="003341BF" w:rsidRPr="00236BF9" w:rsidRDefault="003341BF" w:rsidP="003341BF">
            <w:pPr>
              <w:spacing w:before="100" w:after="100"/>
              <w:jc w:val="right"/>
              <w:rPr>
                <w:rFonts w:eastAsia="Aptos" w:cs="Aptos"/>
                <w:color w:val="000000"/>
                <w:sz w:val="20"/>
                <w:szCs w:val="20"/>
              </w:rPr>
            </w:pPr>
            <w:r>
              <w:rPr>
                <w:rFonts w:eastAsia="Aptos" w:cs="Aptos"/>
                <w:color w:val="000000"/>
                <w:sz w:val="20"/>
                <w:szCs w:val="20"/>
              </w:rPr>
              <w:t>1</w:t>
            </w:r>
          </w:p>
        </w:tc>
        <w:tc>
          <w:tcPr>
            <w:tcW w:w="847" w:type="dxa"/>
            <w:tcBorders>
              <w:top w:val="single" w:sz="4" w:space="0" w:color="auto"/>
              <w:left w:val="nil"/>
              <w:bottom w:val="nil"/>
            </w:tcBorders>
          </w:tcPr>
          <w:p w14:paraId="5EAF8F33" w14:textId="34140CC0" w:rsidR="003341BF" w:rsidRPr="00236BF9" w:rsidRDefault="003341BF" w:rsidP="003341BF">
            <w:pPr>
              <w:spacing w:before="100" w:after="100"/>
              <w:jc w:val="right"/>
              <w:rPr>
                <w:sz w:val="20"/>
                <w:szCs w:val="20"/>
              </w:rPr>
            </w:pPr>
            <w:r>
              <w:rPr>
                <w:rFonts w:eastAsia="Aptos" w:cs="Aptos"/>
                <w:color w:val="000000"/>
                <w:sz w:val="20"/>
                <w:szCs w:val="20"/>
              </w:rPr>
              <w:t>0</w:t>
            </w:r>
          </w:p>
        </w:tc>
      </w:tr>
      <w:tr w:rsidR="003341BF" w14:paraId="0E9FE07E" w14:textId="77777777" w:rsidTr="00F87EB7">
        <w:trPr>
          <w:trHeight w:val="340"/>
        </w:trPr>
        <w:tc>
          <w:tcPr>
            <w:tcW w:w="1555" w:type="dxa"/>
            <w:vMerge/>
            <w:tcBorders>
              <w:right w:val="nil"/>
            </w:tcBorders>
          </w:tcPr>
          <w:p w14:paraId="608E4783" w14:textId="77777777" w:rsidR="003341BF" w:rsidRPr="00236BF9" w:rsidRDefault="003341BF" w:rsidP="003341BF">
            <w:pPr>
              <w:spacing w:after="0"/>
              <w:rPr>
                <w:sz w:val="20"/>
                <w:szCs w:val="20"/>
              </w:rPr>
            </w:pPr>
          </w:p>
        </w:tc>
        <w:tc>
          <w:tcPr>
            <w:tcW w:w="1842" w:type="dxa"/>
            <w:tcBorders>
              <w:top w:val="nil"/>
              <w:left w:val="nil"/>
              <w:bottom w:val="nil"/>
              <w:right w:val="nil"/>
            </w:tcBorders>
          </w:tcPr>
          <w:p w14:paraId="4D5A4EF8" w14:textId="798890BF" w:rsidR="003341BF" w:rsidRPr="00236BF9" w:rsidRDefault="003341BF" w:rsidP="003341BF">
            <w:pPr>
              <w:spacing w:after="0"/>
              <w:rPr>
                <w:sz w:val="20"/>
                <w:szCs w:val="20"/>
              </w:rPr>
            </w:pPr>
            <w:r w:rsidRPr="00236BF9">
              <w:rPr>
                <w:sz w:val="20"/>
                <w:szCs w:val="20"/>
              </w:rPr>
              <w:t>AAWI (%)</w:t>
            </w:r>
          </w:p>
        </w:tc>
        <w:tc>
          <w:tcPr>
            <w:tcW w:w="846" w:type="dxa"/>
            <w:tcBorders>
              <w:top w:val="nil"/>
              <w:left w:val="nil"/>
              <w:bottom w:val="nil"/>
              <w:right w:val="nil"/>
            </w:tcBorders>
          </w:tcPr>
          <w:p w14:paraId="1C946CE4" w14:textId="01AEC62B" w:rsidR="003341BF" w:rsidRPr="00236BF9" w:rsidRDefault="003341BF" w:rsidP="003341BF">
            <w:pPr>
              <w:spacing w:before="100" w:after="100"/>
              <w:jc w:val="right"/>
              <w:rPr>
                <w:rFonts w:eastAsia="Aptos" w:cs="Aptos"/>
                <w:color w:val="000000"/>
                <w:sz w:val="20"/>
                <w:szCs w:val="20"/>
              </w:rPr>
            </w:pPr>
            <w:r>
              <w:rPr>
                <w:rFonts w:eastAsia="Aptos" w:cs="Aptos"/>
                <w:color w:val="000000"/>
                <w:sz w:val="20"/>
                <w:szCs w:val="20"/>
              </w:rPr>
              <w:t>*</w:t>
            </w:r>
          </w:p>
        </w:tc>
        <w:tc>
          <w:tcPr>
            <w:tcW w:w="846" w:type="dxa"/>
            <w:tcBorders>
              <w:top w:val="nil"/>
              <w:left w:val="nil"/>
              <w:bottom w:val="nil"/>
              <w:right w:val="nil"/>
            </w:tcBorders>
          </w:tcPr>
          <w:p w14:paraId="052236C8" w14:textId="1B681018" w:rsidR="003341BF" w:rsidRPr="00236BF9" w:rsidRDefault="003341BF" w:rsidP="003341BF">
            <w:pPr>
              <w:spacing w:before="100" w:after="100"/>
              <w:jc w:val="right"/>
              <w:rPr>
                <w:sz w:val="20"/>
                <w:szCs w:val="20"/>
              </w:rPr>
            </w:pPr>
            <w:r>
              <w:rPr>
                <w:rFonts w:eastAsia="Aptos" w:cs="Aptos"/>
                <w:color w:val="000000"/>
                <w:sz w:val="20"/>
                <w:szCs w:val="20"/>
              </w:rPr>
              <w:t>*</w:t>
            </w:r>
          </w:p>
        </w:tc>
        <w:tc>
          <w:tcPr>
            <w:tcW w:w="847" w:type="dxa"/>
            <w:tcBorders>
              <w:top w:val="nil"/>
              <w:left w:val="nil"/>
              <w:bottom w:val="nil"/>
              <w:right w:val="nil"/>
            </w:tcBorders>
          </w:tcPr>
          <w:p w14:paraId="0C9C42DE" w14:textId="04F08C8F" w:rsidR="003341BF" w:rsidRPr="00236BF9" w:rsidRDefault="003341BF" w:rsidP="003341BF">
            <w:pPr>
              <w:spacing w:before="100" w:after="100"/>
              <w:jc w:val="right"/>
              <w:rPr>
                <w:sz w:val="20"/>
                <w:szCs w:val="20"/>
              </w:rPr>
            </w:pPr>
            <w:r>
              <w:rPr>
                <w:rFonts w:eastAsia="Aptos" w:cs="Aptos"/>
                <w:color w:val="000000"/>
                <w:sz w:val="20"/>
                <w:szCs w:val="20"/>
              </w:rPr>
              <w:t>*</w:t>
            </w:r>
          </w:p>
        </w:tc>
        <w:tc>
          <w:tcPr>
            <w:tcW w:w="846" w:type="dxa"/>
            <w:tcBorders>
              <w:top w:val="nil"/>
              <w:left w:val="nil"/>
              <w:bottom w:val="nil"/>
              <w:right w:val="nil"/>
            </w:tcBorders>
          </w:tcPr>
          <w:p w14:paraId="61BDF891" w14:textId="1CDAFCEC" w:rsidR="003341BF" w:rsidRPr="00236BF9" w:rsidRDefault="003341BF" w:rsidP="003341BF">
            <w:pPr>
              <w:spacing w:before="100" w:after="100"/>
              <w:jc w:val="right"/>
              <w:rPr>
                <w:sz w:val="20"/>
                <w:szCs w:val="20"/>
              </w:rPr>
            </w:pPr>
            <w:r>
              <w:rPr>
                <w:rFonts w:eastAsia="Aptos" w:cs="Aptos"/>
                <w:color w:val="000000"/>
                <w:sz w:val="20"/>
                <w:szCs w:val="20"/>
              </w:rPr>
              <w:t>*</w:t>
            </w:r>
          </w:p>
        </w:tc>
        <w:tc>
          <w:tcPr>
            <w:tcW w:w="847" w:type="dxa"/>
            <w:tcBorders>
              <w:top w:val="nil"/>
              <w:left w:val="nil"/>
              <w:bottom w:val="nil"/>
              <w:right w:val="nil"/>
            </w:tcBorders>
          </w:tcPr>
          <w:p w14:paraId="4FF5BC2D" w14:textId="60C826B1" w:rsidR="003341BF" w:rsidRPr="00236BF9" w:rsidRDefault="003341BF" w:rsidP="003341BF">
            <w:pPr>
              <w:spacing w:before="100" w:after="100"/>
              <w:jc w:val="right"/>
              <w:rPr>
                <w:sz w:val="20"/>
                <w:szCs w:val="20"/>
              </w:rPr>
            </w:pPr>
            <w:r>
              <w:rPr>
                <w:rFonts w:eastAsia="Aptos" w:cs="Aptos"/>
                <w:color w:val="000000"/>
                <w:sz w:val="20"/>
                <w:szCs w:val="20"/>
              </w:rPr>
              <w:t>*</w:t>
            </w:r>
          </w:p>
        </w:tc>
        <w:tc>
          <w:tcPr>
            <w:tcW w:w="846" w:type="dxa"/>
            <w:tcBorders>
              <w:top w:val="nil"/>
              <w:left w:val="nil"/>
              <w:bottom w:val="nil"/>
              <w:right w:val="nil"/>
            </w:tcBorders>
          </w:tcPr>
          <w:p w14:paraId="2140DA99" w14:textId="565EE6AB" w:rsidR="003341BF" w:rsidRPr="00236BF9" w:rsidRDefault="003341BF" w:rsidP="003341BF">
            <w:pPr>
              <w:spacing w:before="100" w:after="100"/>
              <w:jc w:val="right"/>
              <w:rPr>
                <w:sz w:val="20"/>
                <w:szCs w:val="20"/>
              </w:rPr>
            </w:pPr>
            <w:r>
              <w:rPr>
                <w:rFonts w:eastAsia="Aptos" w:cs="Aptos"/>
                <w:color w:val="000000"/>
                <w:sz w:val="20"/>
                <w:szCs w:val="20"/>
              </w:rPr>
              <w:t>*</w:t>
            </w:r>
          </w:p>
        </w:tc>
        <w:tc>
          <w:tcPr>
            <w:tcW w:w="847" w:type="dxa"/>
            <w:tcBorders>
              <w:top w:val="nil"/>
              <w:left w:val="nil"/>
              <w:bottom w:val="nil"/>
              <w:right w:val="nil"/>
            </w:tcBorders>
          </w:tcPr>
          <w:p w14:paraId="500EE7AA" w14:textId="592A1537" w:rsidR="003341BF" w:rsidRPr="00236BF9" w:rsidRDefault="003341BF" w:rsidP="003341BF">
            <w:pPr>
              <w:spacing w:before="100" w:after="100"/>
              <w:jc w:val="right"/>
              <w:rPr>
                <w:sz w:val="20"/>
                <w:szCs w:val="20"/>
              </w:rPr>
            </w:pPr>
            <w:r>
              <w:rPr>
                <w:rFonts w:eastAsia="Aptos" w:cs="Aptos"/>
                <w:color w:val="000000"/>
                <w:sz w:val="20"/>
                <w:szCs w:val="20"/>
              </w:rPr>
              <w:t>*</w:t>
            </w:r>
          </w:p>
        </w:tc>
        <w:tc>
          <w:tcPr>
            <w:tcW w:w="846" w:type="dxa"/>
            <w:tcBorders>
              <w:top w:val="nil"/>
              <w:left w:val="nil"/>
              <w:bottom w:val="nil"/>
              <w:right w:val="nil"/>
            </w:tcBorders>
          </w:tcPr>
          <w:p w14:paraId="66DA348E" w14:textId="490D990F" w:rsidR="003341BF" w:rsidRPr="00236BF9" w:rsidRDefault="003341BF" w:rsidP="003341BF">
            <w:pPr>
              <w:spacing w:before="100" w:after="100"/>
              <w:jc w:val="right"/>
              <w:rPr>
                <w:sz w:val="20"/>
                <w:szCs w:val="20"/>
              </w:rPr>
            </w:pPr>
            <w:r>
              <w:rPr>
                <w:rFonts w:eastAsia="Aptos" w:cs="Aptos"/>
                <w:color w:val="000000"/>
                <w:sz w:val="20"/>
                <w:szCs w:val="20"/>
              </w:rPr>
              <w:t>5.8</w:t>
            </w:r>
          </w:p>
        </w:tc>
        <w:tc>
          <w:tcPr>
            <w:tcW w:w="847" w:type="dxa"/>
            <w:tcBorders>
              <w:top w:val="nil"/>
              <w:left w:val="nil"/>
              <w:bottom w:val="nil"/>
              <w:right w:val="nil"/>
            </w:tcBorders>
          </w:tcPr>
          <w:p w14:paraId="5C1F1695" w14:textId="0D5B09EC" w:rsidR="003341BF" w:rsidRPr="00236BF9" w:rsidRDefault="003341BF" w:rsidP="003341BF">
            <w:pPr>
              <w:spacing w:before="100" w:after="100"/>
              <w:jc w:val="right"/>
              <w:rPr>
                <w:sz w:val="20"/>
                <w:szCs w:val="20"/>
              </w:rPr>
            </w:pPr>
            <w:r>
              <w:rPr>
                <w:rFonts w:eastAsia="Aptos" w:cs="Aptos"/>
                <w:color w:val="000000"/>
                <w:sz w:val="20"/>
                <w:szCs w:val="20"/>
              </w:rPr>
              <w:t>*</w:t>
            </w:r>
          </w:p>
        </w:tc>
        <w:tc>
          <w:tcPr>
            <w:tcW w:w="846" w:type="dxa"/>
            <w:tcBorders>
              <w:top w:val="nil"/>
              <w:left w:val="nil"/>
              <w:bottom w:val="nil"/>
              <w:right w:val="nil"/>
            </w:tcBorders>
          </w:tcPr>
          <w:p w14:paraId="2FB23AA8" w14:textId="1B971603" w:rsidR="003341BF" w:rsidRPr="00236BF9" w:rsidRDefault="003341BF" w:rsidP="003341BF">
            <w:pPr>
              <w:spacing w:before="100" w:after="100"/>
              <w:jc w:val="right"/>
              <w:rPr>
                <w:sz w:val="20"/>
                <w:szCs w:val="20"/>
              </w:rPr>
            </w:pPr>
            <w:r>
              <w:rPr>
                <w:rFonts w:eastAsia="Aptos" w:cs="Aptos"/>
                <w:color w:val="000000"/>
                <w:sz w:val="20"/>
                <w:szCs w:val="20"/>
              </w:rPr>
              <w:t>*</w:t>
            </w:r>
          </w:p>
        </w:tc>
        <w:tc>
          <w:tcPr>
            <w:tcW w:w="847" w:type="dxa"/>
            <w:tcBorders>
              <w:top w:val="nil"/>
              <w:left w:val="nil"/>
              <w:bottom w:val="nil"/>
              <w:right w:val="nil"/>
            </w:tcBorders>
          </w:tcPr>
          <w:p w14:paraId="6381016A" w14:textId="106AD81F" w:rsidR="003341BF" w:rsidRPr="00236BF9" w:rsidRDefault="003341BF" w:rsidP="003341BF">
            <w:pPr>
              <w:spacing w:before="100" w:after="100"/>
              <w:jc w:val="right"/>
              <w:rPr>
                <w:sz w:val="20"/>
                <w:szCs w:val="20"/>
              </w:rPr>
            </w:pPr>
            <w:r>
              <w:rPr>
                <w:rFonts w:eastAsia="Aptos" w:cs="Aptos"/>
                <w:color w:val="000000"/>
                <w:sz w:val="20"/>
                <w:szCs w:val="20"/>
              </w:rPr>
              <w:t>*</w:t>
            </w:r>
          </w:p>
        </w:tc>
        <w:tc>
          <w:tcPr>
            <w:tcW w:w="846" w:type="dxa"/>
            <w:tcBorders>
              <w:top w:val="nil"/>
              <w:left w:val="nil"/>
              <w:bottom w:val="nil"/>
              <w:right w:val="nil"/>
            </w:tcBorders>
          </w:tcPr>
          <w:p w14:paraId="67203D29" w14:textId="0EAD1C55" w:rsidR="003341BF" w:rsidRPr="00236BF9" w:rsidRDefault="003341BF" w:rsidP="003341BF">
            <w:pPr>
              <w:spacing w:before="100" w:after="100"/>
              <w:jc w:val="right"/>
              <w:rPr>
                <w:rFonts w:eastAsia="Aptos" w:cs="Aptos"/>
                <w:color w:val="000000"/>
                <w:sz w:val="20"/>
                <w:szCs w:val="20"/>
              </w:rPr>
            </w:pPr>
            <w:r>
              <w:rPr>
                <w:rFonts w:eastAsia="Aptos" w:cs="Aptos"/>
                <w:color w:val="000000"/>
                <w:sz w:val="20"/>
                <w:szCs w:val="20"/>
              </w:rPr>
              <w:t>4.5</w:t>
            </w:r>
          </w:p>
        </w:tc>
        <w:tc>
          <w:tcPr>
            <w:tcW w:w="847" w:type="dxa"/>
            <w:tcBorders>
              <w:top w:val="nil"/>
              <w:left w:val="nil"/>
              <w:bottom w:val="nil"/>
            </w:tcBorders>
          </w:tcPr>
          <w:p w14:paraId="5AD73F2F" w14:textId="0039F7D9" w:rsidR="003341BF" w:rsidRPr="00236BF9" w:rsidRDefault="003341BF" w:rsidP="003341BF">
            <w:pPr>
              <w:spacing w:before="100" w:after="100"/>
              <w:jc w:val="right"/>
              <w:rPr>
                <w:sz w:val="20"/>
                <w:szCs w:val="20"/>
              </w:rPr>
            </w:pPr>
            <w:r>
              <w:rPr>
                <w:rFonts w:eastAsia="Aptos" w:cs="Aptos"/>
                <w:color w:val="000000"/>
                <w:sz w:val="20"/>
                <w:szCs w:val="20"/>
              </w:rPr>
              <w:t>*</w:t>
            </w:r>
          </w:p>
        </w:tc>
      </w:tr>
      <w:tr w:rsidR="003341BF" w14:paraId="205C01E2" w14:textId="77777777" w:rsidTr="00F87EB7">
        <w:trPr>
          <w:trHeight w:val="340"/>
        </w:trPr>
        <w:tc>
          <w:tcPr>
            <w:tcW w:w="1555" w:type="dxa"/>
            <w:vMerge/>
            <w:tcBorders>
              <w:right w:val="nil"/>
            </w:tcBorders>
          </w:tcPr>
          <w:p w14:paraId="7911D387" w14:textId="77777777" w:rsidR="003341BF" w:rsidRPr="00236BF9" w:rsidRDefault="003341BF" w:rsidP="003341BF">
            <w:pPr>
              <w:spacing w:after="0"/>
              <w:rPr>
                <w:sz w:val="20"/>
                <w:szCs w:val="20"/>
              </w:rPr>
            </w:pPr>
          </w:p>
        </w:tc>
        <w:tc>
          <w:tcPr>
            <w:tcW w:w="1842" w:type="dxa"/>
            <w:tcBorders>
              <w:top w:val="nil"/>
              <w:left w:val="nil"/>
              <w:bottom w:val="nil"/>
              <w:right w:val="nil"/>
            </w:tcBorders>
          </w:tcPr>
          <w:p w14:paraId="3BECCCBE" w14:textId="0725EC85" w:rsidR="003341BF" w:rsidRPr="00236BF9" w:rsidRDefault="003341BF" w:rsidP="003341BF">
            <w:pPr>
              <w:spacing w:after="0"/>
              <w:rPr>
                <w:sz w:val="20"/>
                <w:szCs w:val="20"/>
              </w:rPr>
            </w:pPr>
            <w:r w:rsidRPr="00236BF9">
              <w:rPr>
                <w:sz w:val="20"/>
                <w:szCs w:val="20"/>
              </w:rPr>
              <w:t>Duration (years)</w:t>
            </w:r>
          </w:p>
        </w:tc>
        <w:tc>
          <w:tcPr>
            <w:tcW w:w="846" w:type="dxa"/>
            <w:tcBorders>
              <w:top w:val="nil"/>
              <w:left w:val="nil"/>
              <w:bottom w:val="nil"/>
              <w:right w:val="nil"/>
            </w:tcBorders>
          </w:tcPr>
          <w:p w14:paraId="067761AE" w14:textId="28F4FE7E" w:rsidR="003341BF" w:rsidRPr="00236BF9" w:rsidRDefault="003341BF" w:rsidP="003341BF">
            <w:pPr>
              <w:spacing w:before="100" w:after="100"/>
              <w:jc w:val="right"/>
              <w:rPr>
                <w:rFonts w:eastAsia="Aptos" w:cs="Aptos"/>
                <w:color w:val="000000"/>
                <w:sz w:val="20"/>
                <w:szCs w:val="20"/>
              </w:rPr>
            </w:pPr>
            <w:r>
              <w:rPr>
                <w:rFonts w:eastAsia="Aptos" w:cs="Aptos"/>
                <w:color w:val="000000"/>
                <w:sz w:val="20"/>
                <w:szCs w:val="20"/>
              </w:rPr>
              <w:t>0.0</w:t>
            </w:r>
          </w:p>
        </w:tc>
        <w:tc>
          <w:tcPr>
            <w:tcW w:w="846" w:type="dxa"/>
            <w:tcBorders>
              <w:top w:val="nil"/>
              <w:left w:val="nil"/>
              <w:bottom w:val="nil"/>
              <w:right w:val="nil"/>
            </w:tcBorders>
          </w:tcPr>
          <w:p w14:paraId="2CEAFCB8" w14:textId="023E24D1" w:rsidR="003341BF" w:rsidRPr="00236BF9" w:rsidRDefault="003341BF" w:rsidP="003341BF">
            <w:pPr>
              <w:spacing w:before="100" w:after="100"/>
              <w:jc w:val="right"/>
              <w:rPr>
                <w:sz w:val="20"/>
                <w:szCs w:val="20"/>
              </w:rPr>
            </w:pPr>
            <w:r>
              <w:rPr>
                <w:rFonts w:eastAsia="Aptos" w:cs="Aptos"/>
                <w:color w:val="000000"/>
                <w:sz w:val="20"/>
                <w:szCs w:val="20"/>
              </w:rPr>
              <w:t>0.0</w:t>
            </w:r>
          </w:p>
        </w:tc>
        <w:tc>
          <w:tcPr>
            <w:tcW w:w="847" w:type="dxa"/>
            <w:tcBorders>
              <w:top w:val="nil"/>
              <w:left w:val="nil"/>
              <w:bottom w:val="nil"/>
              <w:right w:val="nil"/>
            </w:tcBorders>
          </w:tcPr>
          <w:p w14:paraId="4DEDF4A3" w14:textId="1B4D0EE3" w:rsidR="003341BF" w:rsidRPr="00236BF9" w:rsidRDefault="003341BF" w:rsidP="003341BF">
            <w:pPr>
              <w:spacing w:before="100" w:after="100"/>
              <w:jc w:val="right"/>
              <w:rPr>
                <w:sz w:val="20"/>
                <w:szCs w:val="20"/>
              </w:rPr>
            </w:pPr>
            <w:r>
              <w:rPr>
                <w:rFonts w:eastAsia="Aptos" w:cs="Aptos"/>
                <w:color w:val="000000"/>
                <w:sz w:val="20"/>
                <w:szCs w:val="20"/>
              </w:rPr>
              <w:t>0.0</w:t>
            </w:r>
          </w:p>
        </w:tc>
        <w:tc>
          <w:tcPr>
            <w:tcW w:w="846" w:type="dxa"/>
            <w:tcBorders>
              <w:top w:val="nil"/>
              <w:left w:val="nil"/>
              <w:bottom w:val="nil"/>
              <w:right w:val="nil"/>
            </w:tcBorders>
          </w:tcPr>
          <w:p w14:paraId="3CCEEA3B" w14:textId="1825B0C5" w:rsidR="003341BF" w:rsidRPr="00236BF9" w:rsidRDefault="003341BF" w:rsidP="003341BF">
            <w:pPr>
              <w:spacing w:before="100" w:after="100"/>
              <w:jc w:val="right"/>
              <w:rPr>
                <w:sz w:val="20"/>
                <w:szCs w:val="20"/>
              </w:rPr>
            </w:pPr>
            <w:r>
              <w:rPr>
                <w:rFonts w:eastAsia="Aptos" w:cs="Aptos"/>
                <w:color w:val="000000"/>
                <w:sz w:val="20"/>
                <w:szCs w:val="20"/>
              </w:rPr>
              <w:t>0.0</w:t>
            </w:r>
          </w:p>
        </w:tc>
        <w:tc>
          <w:tcPr>
            <w:tcW w:w="847" w:type="dxa"/>
            <w:tcBorders>
              <w:top w:val="nil"/>
              <w:left w:val="nil"/>
              <w:bottom w:val="nil"/>
              <w:right w:val="nil"/>
            </w:tcBorders>
          </w:tcPr>
          <w:p w14:paraId="68FCAB2E" w14:textId="79813627" w:rsidR="003341BF" w:rsidRPr="00236BF9" w:rsidRDefault="003341BF" w:rsidP="003341BF">
            <w:pPr>
              <w:spacing w:before="100" w:after="100"/>
              <w:jc w:val="right"/>
              <w:rPr>
                <w:sz w:val="20"/>
                <w:szCs w:val="20"/>
              </w:rPr>
            </w:pPr>
            <w:r>
              <w:rPr>
                <w:rFonts w:eastAsia="Aptos" w:cs="Aptos"/>
                <w:color w:val="000000"/>
                <w:sz w:val="20"/>
                <w:szCs w:val="20"/>
              </w:rPr>
              <w:t>0.0</w:t>
            </w:r>
          </w:p>
        </w:tc>
        <w:tc>
          <w:tcPr>
            <w:tcW w:w="846" w:type="dxa"/>
            <w:tcBorders>
              <w:top w:val="nil"/>
              <w:left w:val="nil"/>
              <w:bottom w:val="nil"/>
              <w:right w:val="nil"/>
            </w:tcBorders>
          </w:tcPr>
          <w:p w14:paraId="403FE412" w14:textId="11C40C16" w:rsidR="003341BF" w:rsidRPr="00236BF9" w:rsidRDefault="003341BF" w:rsidP="003341BF">
            <w:pPr>
              <w:spacing w:before="100" w:after="100"/>
              <w:jc w:val="right"/>
              <w:rPr>
                <w:sz w:val="20"/>
                <w:szCs w:val="20"/>
              </w:rPr>
            </w:pPr>
            <w:r>
              <w:rPr>
                <w:rFonts w:eastAsia="Aptos" w:cs="Aptos"/>
                <w:color w:val="000000"/>
                <w:sz w:val="20"/>
                <w:szCs w:val="20"/>
              </w:rPr>
              <w:t>0.0</w:t>
            </w:r>
          </w:p>
        </w:tc>
        <w:tc>
          <w:tcPr>
            <w:tcW w:w="847" w:type="dxa"/>
            <w:tcBorders>
              <w:top w:val="nil"/>
              <w:left w:val="nil"/>
              <w:bottom w:val="nil"/>
              <w:right w:val="nil"/>
            </w:tcBorders>
          </w:tcPr>
          <w:p w14:paraId="6E1D50A4" w14:textId="3E7CD405" w:rsidR="003341BF" w:rsidRPr="00236BF9" w:rsidRDefault="003341BF" w:rsidP="003341BF">
            <w:pPr>
              <w:spacing w:before="100" w:after="100"/>
              <w:jc w:val="right"/>
              <w:rPr>
                <w:sz w:val="20"/>
                <w:szCs w:val="20"/>
              </w:rPr>
            </w:pPr>
            <w:r>
              <w:rPr>
                <w:rFonts w:eastAsia="Aptos" w:cs="Aptos"/>
                <w:color w:val="000000"/>
                <w:sz w:val="20"/>
                <w:szCs w:val="20"/>
              </w:rPr>
              <w:t>0.0</w:t>
            </w:r>
          </w:p>
        </w:tc>
        <w:tc>
          <w:tcPr>
            <w:tcW w:w="846" w:type="dxa"/>
            <w:tcBorders>
              <w:top w:val="nil"/>
              <w:left w:val="nil"/>
              <w:bottom w:val="nil"/>
              <w:right w:val="nil"/>
            </w:tcBorders>
          </w:tcPr>
          <w:p w14:paraId="75AB9611" w14:textId="29B5A633" w:rsidR="003341BF" w:rsidRPr="00236BF9" w:rsidRDefault="003341BF" w:rsidP="003341BF">
            <w:pPr>
              <w:spacing w:before="100" w:after="100"/>
              <w:jc w:val="right"/>
              <w:rPr>
                <w:sz w:val="20"/>
                <w:szCs w:val="20"/>
              </w:rPr>
            </w:pPr>
            <w:r>
              <w:rPr>
                <w:rFonts w:eastAsia="Aptos" w:cs="Aptos"/>
                <w:color w:val="000000"/>
                <w:sz w:val="20"/>
                <w:szCs w:val="20"/>
              </w:rPr>
              <w:t>1.5</w:t>
            </w:r>
          </w:p>
        </w:tc>
        <w:tc>
          <w:tcPr>
            <w:tcW w:w="847" w:type="dxa"/>
            <w:tcBorders>
              <w:top w:val="nil"/>
              <w:left w:val="nil"/>
              <w:bottom w:val="nil"/>
              <w:right w:val="nil"/>
            </w:tcBorders>
          </w:tcPr>
          <w:p w14:paraId="52A8F8FE" w14:textId="7898608C" w:rsidR="003341BF" w:rsidRPr="00236BF9" w:rsidRDefault="003341BF" w:rsidP="003341BF">
            <w:pPr>
              <w:spacing w:before="100" w:after="100"/>
              <w:jc w:val="right"/>
              <w:rPr>
                <w:sz w:val="20"/>
                <w:szCs w:val="20"/>
              </w:rPr>
            </w:pPr>
            <w:r>
              <w:rPr>
                <w:rFonts w:eastAsia="Aptos" w:cs="Aptos"/>
                <w:color w:val="000000"/>
                <w:sz w:val="20"/>
                <w:szCs w:val="20"/>
              </w:rPr>
              <w:t>0.0</w:t>
            </w:r>
          </w:p>
        </w:tc>
        <w:tc>
          <w:tcPr>
            <w:tcW w:w="846" w:type="dxa"/>
            <w:tcBorders>
              <w:top w:val="nil"/>
              <w:left w:val="nil"/>
              <w:bottom w:val="nil"/>
              <w:right w:val="nil"/>
            </w:tcBorders>
          </w:tcPr>
          <w:p w14:paraId="37651AFD" w14:textId="0E34222C" w:rsidR="003341BF" w:rsidRPr="00236BF9" w:rsidRDefault="003341BF" w:rsidP="003341BF">
            <w:pPr>
              <w:spacing w:before="100" w:after="100"/>
              <w:jc w:val="right"/>
              <w:rPr>
                <w:sz w:val="20"/>
                <w:szCs w:val="20"/>
              </w:rPr>
            </w:pPr>
            <w:r>
              <w:rPr>
                <w:rFonts w:eastAsia="Aptos" w:cs="Aptos"/>
                <w:color w:val="000000"/>
                <w:sz w:val="20"/>
                <w:szCs w:val="20"/>
              </w:rPr>
              <w:t>0.0</w:t>
            </w:r>
          </w:p>
        </w:tc>
        <w:tc>
          <w:tcPr>
            <w:tcW w:w="847" w:type="dxa"/>
            <w:tcBorders>
              <w:top w:val="nil"/>
              <w:left w:val="nil"/>
              <w:bottom w:val="nil"/>
              <w:right w:val="nil"/>
            </w:tcBorders>
          </w:tcPr>
          <w:p w14:paraId="3CC93945" w14:textId="6DF1D169" w:rsidR="003341BF" w:rsidRPr="00236BF9" w:rsidRDefault="003341BF" w:rsidP="003341BF">
            <w:pPr>
              <w:spacing w:before="100" w:after="100"/>
              <w:jc w:val="right"/>
              <w:rPr>
                <w:sz w:val="20"/>
                <w:szCs w:val="20"/>
              </w:rPr>
            </w:pPr>
            <w:r>
              <w:rPr>
                <w:rFonts w:eastAsia="Aptos" w:cs="Aptos"/>
                <w:color w:val="000000"/>
                <w:sz w:val="20"/>
                <w:szCs w:val="20"/>
              </w:rPr>
              <w:t>0.0</w:t>
            </w:r>
          </w:p>
        </w:tc>
        <w:tc>
          <w:tcPr>
            <w:tcW w:w="846" w:type="dxa"/>
            <w:tcBorders>
              <w:top w:val="nil"/>
              <w:left w:val="nil"/>
              <w:bottom w:val="nil"/>
              <w:right w:val="nil"/>
            </w:tcBorders>
          </w:tcPr>
          <w:p w14:paraId="0EA6F259" w14:textId="22249F94" w:rsidR="003341BF" w:rsidRPr="00236BF9" w:rsidRDefault="003341BF" w:rsidP="003341BF">
            <w:pPr>
              <w:spacing w:before="100" w:after="100"/>
              <w:jc w:val="right"/>
              <w:rPr>
                <w:rFonts w:eastAsia="Aptos" w:cs="Aptos"/>
                <w:color w:val="000000"/>
                <w:sz w:val="20"/>
                <w:szCs w:val="20"/>
              </w:rPr>
            </w:pPr>
            <w:r>
              <w:rPr>
                <w:rFonts w:eastAsia="Aptos" w:cs="Aptos"/>
                <w:color w:val="000000"/>
                <w:sz w:val="20"/>
                <w:szCs w:val="20"/>
              </w:rPr>
              <w:t>4.0</w:t>
            </w:r>
          </w:p>
        </w:tc>
        <w:tc>
          <w:tcPr>
            <w:tcW w:w="847" w:type="dxa"/>
            <w:tcBorders>
              <w:top w:val="nil"/>
              <w:left w:val="nil"/>
              <w:bottom w:val="nil"/>
            </w:tcBorders>
          </w:tcPr>
          <w:p w14:paraId="35ABF17C" w14:textId="4AE5E7FE" w:rsidR="003341BF" w:rsidRPr="00236BF9" w:rsidRDefault="003341BF" w:rsidP="003341BF">
            <w:pPr>
              <w:spacing w:before="100" w:after="100"/>
              <w:jc w:val="right"/>
              <w:rPr>
                <w:sz w:val="20"/>
                <w:szCs w:val="20"/>
              </w:rPr>
            </w:pPr>
            <w:r>
              <w:rPr>
                <w:rFonts w:eastAsia="Aptos" w:cs="Aptos"/>
                <w:color w:val="000000"/>
                <w:sz w:val="20"/>
                <w:szCs w:val="20"/>
              </w:rPr>
              <w:t>0.0</w:t>
            </w:r>
          </w:p>
        </w:tc>
      </w:tr>
      <w:tr w:rsidR="003341BF" w14:paraId="3E24BEB4" w14:textId="77777777" w:rsidTr="00F87EB7">
        <w:trPr>
          <w:trHeight w:val="340"/>
        </w:trPr>
        <w:tc>
          <w:tcPr>
            <w:tcW w:w="1555" w:type="dxa"/>
            <w:vMerge/>
            <w:tcBorders>
              <w:bottom w:val="single" w:sz="4" w:space="0" w:color="auto"/>
              <w:right w:val="nil"/>
            </w:tcBorders>
          </w:tcPr>
          <w:p w14:paraId="3E6BB1F2" w14:textId="77777777" w:rsidR="003341BF" w:rsidRPr="00236BF9" w:rsidRDefault="003341BF" w:rsidP="003341BF">
            <w:pPr>
              <w:spacing w:after="0"/>
              <w:rPr>
                <w:sz w:val="20"/>
                <w:szCs w:val="20"/>
              </w:rPr>
            </w:pPr>
          </w:p>
        </w:tc>
        <w:tc>
          <w:tcPr>
            <w:tcW w:w="1842" w:type="dxa"/>
            <w:tcBorders>
              <w:top w:val="nil"/>
              <w:left w:val="nil"/>
              <w:bottom w:val="single" w:sz="4" w:space="0" w:color="auto"/>
              <w:right w:val="nil"/>
            </w:tcBorders>
          </w:tcPr>
          <w:p w14:paraId="44965759" w14:textId="54EF6AFB" w:rsidR="003341BF" w:rsidRPr="00236BF9" w:rsidRDefault="003341BF" w:rsidP="003341BF">
            <w:pPr>
              <w:spacing w:after="0"/>
              <w:rPr>
                <w:sz w:val="20"/>
                <w:szCs w:val="20"/>
              </w:rPr>
            </w:pPr>
            <w:r w:rsidRPr="00236BF9">
              <w:rPr>
                <w:sz w:val="20"/>
                <w:szCs w:val="20"/>
              </w:rPr>
              <w:t>Employees (‘000)</w:t>
            </w:r>
          </w:p>
        </w:tc>
        <w:tc>
          <w:tcPr>
            <w:tcW w:w="846" w:type="dxa"/>
            <w:tcBorders>
              <w:top w:val="nil"/>
              <w:left w:val="nil"/>
              <w:bottom w:val="single" w:sz="4" w:space="0" w:color="auto"/>
              <w:right w:val="nil"/>
            </w:tcBorders>
          </w:tcPr>
          <w:p w14:paraId="56A1C148" w14:textId="59D3FB52" w:rsidR="003341BF" w:rsidRPr="00236BF9" w:rsidRDefault="003341BF" w:rsidP="003341BF">
            <w:pPr>
              <w:spacing w:before="100" w:after="100"/>
              <w:jc w:val="right"/>
              <w:rPr>
                <w:rFonts w:eastAsia="Aptos" w:cs="Aptos"/>
                <w:color w:val="000000"/>
                <w:sz w:val="20"/>
                <w:szCs w:val="20"/>
              </w:rPr>
            </w:pPr>
            <w:r>
              <w:rPr>
                <w:rFonts w:eastAsia="Aptos" w:cs="Aptos"/>
                <w:color w:val="000000"/>
                <w:sz w:val="20"/>
                <w:szCs w:val="20"/>
              </w:rPr>
              <w:t>0.0</w:t>
            </w:r>
          </w:p>
        </w:tc>
        <w:tc>
          <w:tcPr>
            <w:tcW w:w="846" w:type="dxa"/>
            <w:tcBorders>
              <w:top w:val="nil"/>
              <w:left w:val="nil"/>
              <w:bottom w:val="single" w:sz="4" w:space="0" w:color="auto"/>
              <w:right w:val="nil"/>
            </w:tcBorders>
          </w:tcPr>
          <w:p w14:paraId="1680B9BB" w14:textId="25170CF7" w:rsidR="003341BF" w:rsidRPr="00236BF9" w:rsidRDefault="003341BF" w:rsidP="003341BF">
            <w:pPr>
              <w:spacing w:before="100" w:after="100"/>
              <w:jc w:val="right"/>
              <w:rPr>
                <w:sz w:val="20"/>
                <w:szCs w:val="20"/>
              </w:rPr>
            </w:pPr>
            <w:r>
              <w:rPr>
                <w:rFonts w:eastAsia="Aptos" w:cs="Aptos"/>
                <w:color w:val="000000"/>
                <w:sz w:val="20"/>
                <w:szCs w:val="20"/>
              </w:rPr>
              <w:t>0.0</w:t>
            </w:r>
          </w:p>
        </w:tc>
        <w:tc>
          <w:tcPr>
            <w:tcW w:w="847" w:type="dxa"/>
            <w:tcBorders>
              <w:top w:val="nil"/>
              <w:left w:val="nil"/>
              <w:bottom w:val="single" w:sz="4" w:space="0" w:color="auto"/>
              <w:right w:val="nil"/>
            </w:tcBorders>
          </w:tcPr>
          <w:p w14:paraId="6361F4DA" w14:textId="7640D222" w:rsidR="003341BF" w:rsidRPr="00236BF9" w:rsidRDefault="003341BF" w:rsidP="003341BF">
            <w:pPr>
              <w:spacing w:before="100" w:after="100"/>
              <w:jc w:val="right"/>
              <w:rPr>
                <w:sz w:val="20"/>
                <w:szCs w:val="20"/>
              </w:rPr>
            </w:pPr>
            <w:r>
              <w:rPr>
                <w:rFonts w:eastAsia="Aptos" w:cs="Aptos"/>
                <w:color w:val="000000"/>
                <w:sz w:val="20"/>
                <w:szCs w:val="20"/>
              </w:rPr>
              <w:t>0.0</w:t>
            </w:r>
          </w:p>
        </w:tc>
        <w:tc>
          <w:tcPr>
            <w:tcW w:w="846" w:type="dxa"/>
            <w:tcBorders>
              <w:top w:val="nil"/>
              <w:left w:val="nil"/>
              <w:bottom w:val="single" w:sz="4" w:space="0" w:color="auto"/>
              <w:right w:val="nil"/>
            </w:tcBorders>
          </w:tcPr>
          <w:p w14:paraId="3FFB38B2" w14:textId="78FB3088" w:rsidR="003341BF" w:rsidRPr="00236BF9" w:rsidRDefault="003341BF" w:rsidP="003341BF">
            <w:pPr>
              <w:spacing w:before="100" w:after="100"/>
              <w:jc w:val="right"/>
              <w:rPr>
                <w:sz w:val="20"/>
                <w:szCs w:val="20"/>
              </w:rPr>
            </w:pPr>
            <w:r>
              <w:rPr>
                <w:rFonts w:eastAsia="Aptos" w:cs="Aptos"/>
                <w:color w:val="000000"/>
                <w:sz w:val="20"/>
                <w:szCs w:val="20"/>
              </w:rPr>
              <w:t>0.0</w:t>
            </w:r>
          </w:p>
        </w:tc>
        <w:tc>
          <w:tcPr>
            <w:tcW w:w="847" w:type="dxa"/>
            <w:tcBorders>
              <w:top w:val="nil"/>
              <w:left w:val="nil"/>
              <w:bottom w:val="single" w:sz="4" w:space="0" w:color="auto"/>
              <w:right w:val="nil"/>
            </w:tcBorders>
          </w:tcPr>
          <w:p w14:paraId="23BAD4EA" w14:textId="6D077EE9" w:rsidR="003341BF" w:rsidRPr="00236BF9" w:rsidRDefault="003341BF" w:rsidP="003341BF">
            <w:pPr>
              <w:spacing w:before="100" w:after="100"/>
              <w:jc w:val="right"/>
              <w:rPr>
                <w:sz w:val="20"/>
                <w:szCs w:val="20"/>
              </w:rPr>
            </w:pPr>
            <w:r>
              <w:rPr>
                <w:rFonts w:eastAsia="Aptos" w:cs="Aptos"/>
                <w:color w:val="000000"/>
                <w:sz w:val="20"/>
                <w:szCs w:val="20"/>
              </w:rPr>
              <w:t>0.0</w:t>
            </w:r>
          </w:p>
        </w:tc>
        <w:tc>
          <w:tcPr>
            <w:tcW w:w="846" w:type="dxa"/>
            <w:tcBorders>
              <w:top w:val="nil"/>
              <w:left w:val="nil"/>
              <w:bottom w:val="single" w:sz="4" w:space="0" w:color="auto"/>
              <w:right w:val="nil"/>
            </w:tcBorders>
          </w:tcPr>
          <w:p w14:paraId="5186DD17" w14:textId="291052EE" w:rsidR="003341BF" w:rsidRPr="00236BF9" w:rsidRDefault="003341BF" w:rsidP="003341BF">
            <w:pPr>
              <w:spacing w:before="100" w:after="100"/>
              <w:jc w:val="right"/>
              <w:rPr>
                <w:sz w:val="20"/>
                <w:szCs w:val="20"/>
              </w:rPr>
            </w:pPr>
            <w:r>
              <w:rPr>
                <w:rFonts w:eastAsia="Aptos" w:cs="Aptos"/>
                <w:color w:val="000000"/>
                <w:sz w:val="20"/>
                <w:szCs w:val="20"/>
              </w:rPr>
              <w:t>0.0</w:t>
            </w:r>
          </w:p>
        </w:tc>
        <w:tc>
          <w:tcPr>
            <w:tcW w:w="847" w:type="dxa"/>
            <w:tcBorders>
              <w:top w:val="nil"/>
              <w:left w:val="nil"/>
              <w:bottom w:val="single" w:sz="4" w:space="0" w:color="auto"/>
              <w:right w:val="nil"/>
            </w:tcBorders>
          </w:tcPr>
          <w:p w14:paraId="3DDC8B28" w14:textId="55DE9304" w:rsidR="003341BF" w:rsidRPr="00236BF9" w:rsidRDefault="003341BF" w:rsidP="003341BF">
            <w:pPr>
              <w:spacing w:before="100" w:after="100"/>
              <w:jc w:val="right"/>
              <w:rPr>
                <w:sz w:val="20"/>
                <w:szCs w:val="20"/>
              </w:rPr>
            </w:pPr>
            <w:r>
              <w:rPr>
                <w:rFonts w:eastAsia="Aptos" w:cs="Aptos"/>
                <w:color w:val="000000"/>
                <w:sz w:val="20"/>
                <w:szCs w:val="20"/>
              </w:rPr>
              <w:t>0.0</w:t>
            </w:r>
          </w:p>
        </w:tc>
        <w:tc>
          <w:tcPr>
            <w:tcW w:w="846" w:type="dxa"/>
            <w:tcBorders>
              <w:top w:val="nil"/>
              <w:left w:val="nil"/>
              <w:bottom w:val="single" w:sz="4" w:space="0" w:color="auto"/>
              <w:right w:val="nil"/>
            </w:tcBorders>
          </w:tcPr>
          <w:p w14:paraId="50D3422A" w14:textId="38B5AC86" w:rsidR="003341BF" w:rsidRPr="00236BF9" w:rsidRDefault="003341BF" w:rsidP="003341BF">
            <w:pPr>
              <w:spacing w:before="100" w:after="100"/>
              <w:jc w:val="right"/>
              <w:rPr>
                <w:sz w:val="20"/>
                <w:szCs w:val="20"/>
              </w:rPr>
            </w:pPr>
            <w:r>
              <w:rPr>
                <w:rFonts w:eastAsia="Aptos" w:cs="Aptos"/>
                <w:color w:val="000000"/>
                <w:sz w:val="20"/>
                <w:szCs w:val="20"/>
              </w:rPr>
              <w:t>0.0</w:t>
            </w:r>
          </w:p>
        </w:tc>
        <w:tc>
          <w:tcPr>
            <w:tcW w:w="847" w:type="dxa"/>
            <w:tcBorders>
              <w:top w:val="nil"/>
              <w:left w:val="nil"/>
              <w:bottom w:val="single" w:sz="4" w:space="0" w:color="auto"/>
              <w:right w:val="nil"/>
            </w:tcBorders>
          </w:tcPr>
          <w:p w14:paraId="539E2DC8" w14:textId="08BCD572" w:rsidR="003341BF" w:rsidRPr="00236BF9" w:rsidRDefault="003341BF" w:rsidP="003341BF">
            <w:pPr>
              <w:spacing w:before="100" w:after="100"/>
              <w:jc w:val="right"/>
              <w:rPr>
                <w:sz w:val="20"/>
                <w:szCs w:val="20"/>
              </w:rPr>
            </w:pPr>
            <w:r>
              <w:rPr>
                <w:rFonts w:eastAsia="Aptos" w:cs="Aptos"/>
                <w:color w:val="000000"/>
                <w:sz w:val="20"/>
                <w:szCs w:val="20"/>
              </w:rPr>
              <w:t>0.0</w:t>
            </w:r>
          </w:p>
        </w:tc>
        <w:tc>
          <w:tcPr>
            <w:tcW w:w="846" w:type="dxa"/>
            <w:tcBorders>
              <w:top w:val="nil"/>
              <w:left w:val="nil"/>
              <w:bottom w:val="single" w:sz="4" w:space="0" w:color="auto"/>
              <w:right w:val="nil"/>
            </w:tcBorders>
          </w:tcPr>
          <w:p w14:paraId="764F3A67" w14:textId="010FA47D" w:rsidR="003341BF" w:rsidRPr="00236BF9" w:rsidRDefault="003341BF" w:rsidP="003341BF">
            <w:pPr>
              <w:spacing w:before="100" w:after="100"/>
              <w:jc w:val="right"/>
              <w:rPr>
                <w:sz w:val="20"/>
                <w:szCs w:val="20"/>
              </w:rPr>
            </w:pPr>
            <w:r>
              <w:rPr>
                <w:rFonts w:eastAsia="Aptos" w:cs="Aptos"/>
                <w:color w:val="000000"/>
                <w:sz w:val="20"/>
                <w:szCs w:val="20"/>
              </w:rPr>
              <w:t>0.0</w:t>
            </w:r>
          </w:p>
        </w:tc>
        <w:tc>
          <w:tcPr>
            <w:tcW w:w="847" w:type="dxa"/>
            <w:tcBorders>
              <w:top w:val="nil"/>
              <w:left w:val="nil"/>
              <w:bottom w:val="single" w:sz="4" w:space="0" w:color="auto"/>
              <w:right w:val="nil"/>
            </w:tcBorders>
          </w:tcPr>
          <w:p w14:paraId="58807F12" w14:textId="70FB932A" w:rsidR="003341BF" w:rsidRPr="00236BF9" w:rsidRDefault="003341BF" w:rsidP="003341BF">
            <w:pPr>
              <w:spacing w:before="100" w:after="100"/>
              <w:jc w:val="right"/>
              <w:rPr>
                <w:sz w:val="20"/>
                <w:szCs w:val="20"/>
              </w:rPr>
            </w:pPr>
            <w:r>
              <w:rPr>
                <w:rFonts w:eastAsia="Aptos" w:cs="Aptos"/>
                <w:color w:val="000000"/>
                <w:sz w:val="20"/>
                <w:szCs w:val="20"/>
              </w:rPr>
              <w:t>0.0</w:t>
            </w:r>
          </w:p>
        </w:tc>
        <w:tc>
          <w:tcPr>
            <w:tcW w:w="846" w:type="dxa"/>
            <w:tcBorders>
              <w:top w:val="nil"/>
              <w:left w:val="nil"/>
              <w:bottom w:val="single" w:sz="4" w:space="0" w:color="auto"/>
              <w:right w:val="nil"/>
            </w:tcBorders>
          </w:tcPr>
          <w:p w14:paraId="5497C6E8" w14:textId="720ABB2B" w:rsidR="003341BF" w:rsidRPr="00236BF9" w:rsidRDefault="003341BF" w:rsidP="003341BF">
            <w:pPr>
              <w:spacing w:before="100" w:after="100"/>
              <w:jc w:val="right"/>
              <w:rPr>
                <w:rFonts w:eastAsia="Aptos" w:cs="Aptos"/>
                <w:color w:val="000000"/>
                <w:sz w:val="20"/>
                <w:szCs w:val="20"/>
              </w:rPr>
            </w:pPr>
            <w:r>
              <w:rPr>
                <w:rFonts w:eastAsia="Aptos" w:cs="Aptos"/>
                <w:color w:val="000000"/>
                <w:sz w:val="20"/>
                <w:szCs w:val="20"/>
              </w:rPr>
              <w:t>0.0</w:t>
            </w:r>
          </w:p>
        </w:tc>
        <w:tc>
          <w:tcPr>
            <w:tcW w:w="847" w:type="dxa"/>
            <w:tcBorders>
              <w:top w:val="nil"/>
              <w:left w:val="nil"/>
              <w:bottom w:val="single" w:sz="4" w:space="0" w:color="auto"/>
            </w:tcBorders>
          </w:tcPr>
          <w:p w14:paraId="5DB6854D" w14:textId="7101E2E6" w:rsidR="003341BF" w:rsidRPr="00236BF9" w:rsidRDefault="003341BF" w:rsidP="003341BF">
            <w:pPr>
              <w:spacing w:before="100" w:after="100"/>
              <w:jc w:val="right"/>
              <w:rPr>
                <w:sz w:val="20"/>
                <w:szCs w:val="20"/>
              </w:rPr>
            </w:pPr>
            <w:r>
              <w:rPr>
                <w:rFonts w:eastAsia="Aptos" w:cs="Aptos"/>
                <w:color w:val="000000"/>
                <w:sz w:val="20"/>
                <w:szCs w:val="20"/>
              </w:rPr>
              <w:t>0.0</w:t>
            </w:r>
          </w:p>
        </w:tc>
      </w:tr>
      <w:tr w:rsidR="003341BF" w14:paraId="79A30EBB" w14:textId="77777777" w:rsidTr="00F87EB7">
        <w:trPr>
          <w:trHeight w:val="340"/>
        </w:trPr>
        <w:tc>
          <w:tcPr>
            <w:tcW w:w="1555" w:type="dxa"/>
            <w:vMerge w:val="restart"/>
            <w:tcBorders>
              <w:top w:val="single" w:sz="4" w:space="0" w:color="auto"/>
              <w:right w:val="nil"/>
            </w:tcBorders>
            <w:vAlign w:val="top"/>
          </w:tcPr>
          <w:p w14:paraId="6C769138" w14:textId="4CFFE2CF" w:rsidR="003341BF" w:rsidRPr="00236BF9" w:rsidRDefault="003341BF" w:rsidP="003341BF">
            <w:pPr>
              <w:spacing w:after="0"/>
              <w:rPr>
                <w:sz w:val="20"/>
                <w:szCs w:val="20"/>
              </w:rPr>
            </w:pPr>
            <w:r w:rsidRPr="00236BF9">
              <w:rPr>
                <w:sz w:val="20"/>
                <w:szCs w:val="20"/>
              </w:rPr>
              <w:t>All types</w:t>
            </w:r>
          </w:p>
        </w:tc>
        <w:tc>
          <w:tcPr>
            <w:tcW w:w="1842" w:type="dxa"/>
            <w:tcBorders>
              <w:top w:val="single" w:sz="4" w:space="0" w:color="auto"/>
              <w:left w:val="nil"/>
              <w:bottom w:val="nil"/>
              <w:right w:val="nil"/>
            </w:tcBorders>
          </w:tcPr>
          <w:p w14:paraId="1BAE0EED" w14:textId="51D8E529" w:rsidR="003341BF" w:rsidRPr="00236BF9" w:rsidRDefault="003341BF" w:rsidP="003341BF">
            <w:pPr>
              <w:spacing w:after="0"/>
              <w:rPr>
                <w:sz w:val="20"/>
                <w:szCs w:val="20"/>
              </w:rPr>
            </w:pPr>
            <w:r w:rsidRPr="00236BF9">
              <w:rPr>
                <w:sz w:val="20"/>
                <w:szCs w:val="20"/>
              </w:rPr>
              <w:t>Agreements</w:t>
            </w:r>
          </w:p>
        </w:tc>
        <w:tc>
          <w:tcPr>
            <w:tcW w:w="846" w:type="dxa"/>
            <w:tcBorders>
              <w:top w:val="single" w:sz="4" w:space="0" w:color="auto"/>
              <w:left w:val="nil"/>
              <w:bottom w:val="nil"/>
              <w:right w:val="nil"/>
            </w:tcBorders>
          </w:tcPr>
          <w:p w14:paraId="7F7F5E0E" w14:textId="345D5793" w:rsidR="003341BF" w:rsidRPr="00236BF9" w:rsidRDefault="003341BF" w:rsidP="003341BF">
            <w:pPr>
              <w:spacing w:before="100" w:after="100"/>
              <w:jc w:val="right"/>
              <w:rPr>
                <w:rFonts w:eastAsia="Aptos" w:cs="Aptos"/>
                <w:color w:val="000000"/>
                <w:sz w:val="20"/>
                <w:szCs w:val="20"/>
              </w:rPr>
            </w:pPr>
            <w:r>
              <w:rPr>
                <w:rFonts w:eastAsia="Aptos" w:cs="Aptos"/>
                <w:color w:val="000000"/>
                <w:sz w:val="20"/>
                <w:szCs w:val="20"/>
              </w:rPr>
              <w:t>938</w:t>
            </w:r>
          </w:p>
        </w:tc>
        <w:tc>
          <w:tcPr>
            <w:tcW w:w="846" w:type="dxa"/>
            <w:tcBorders>
              <w:top w:val="single" w:sz="4" w:space="0" w:color="auto"/>
              <w:left w:val="nil"/>
              <w:bottom w:val="nil"/>
              <w:right w:val="nil"/>
            </w:tcBorders>
          </w:tcPr>
          <w:p w14:paraId="5448359F" w14:textId="00592B91" w:rsidR="003341BF" w:rsidRPr="00236BF9" w:rsidRDefault="003341BF" w:rsidP="003341BF">
            <w:pPr>
              <w:spacing w:before="100" w:after="100"/>
              <w:jc w:val="right"/>
              <w:rPr>
                <w:sz w:val="20"/>
                <w:szCs w:val="20"/>
              </w:rPr>
            </w:pPr>
            <w:r>
              <w:rPr>
                <w:rFonts w:eastAsia="Aptos" w:cs="Aptos"/>
                <w:color w:val="000000"/>
                <w:sz w:val="20"/>
                <w:szCs w:val="20"/>
              </w:rPr>
              <w:t>1,073</w:t>
            </w:r>
          </w:p>
        </w:tc>
        <w:tc>
          <w:tcPr>
            <w:tcW w:w="847" w:type="dxa"/>
            <w:tcBorders>
              <w:top w:val="single" w:sz="4" w:space="0" w:color="auto"/>
              <w:left w:val="nil"/>
              <w:bottom w:val="nil"/>
              <w:right w:val="nil"/>
            </w:tcBorders>
          </w:tcPr>
          <w:p w14:paraId="713DFC63" w14:textId="2FCA60FB" w:rsidR="003341BF" w:rsidRPr="00236BF9" w:rsidRDefault="003341BF" w:rsidP="003341BF">
            <w:pPr>
              <w:spacing w:before="100" w:after="100"/>
              <w:jc w:val="right"/>
              <w:rPr>
                <w:sz w:val="20"/>
                <w:szCs w:val="20"/>
              </w:rPr>
            </w:pPr>
            <w:r>
              <w:rPr>
                <w:rFonts w:eastAsia="Aptos" w:cs="Aptos"/>
                <w:color w:val="000000"/>
                <w:sz w:val="20"/>
                <w:szCs w:val="20"/>
              </w:rPr>
              <w:t>1,258</w:t>
            </w:r>
          </w:p>
        </w:tc>
        <w:tc>
          <w:tcPr>
            <w:tcW w:w="846" w:type="dxa"/>
            <w:tcBorders>
              <w:top w:val="single" w:sz="4" w:space="0" w:color="auto"/>
              <w:left w:val="nil"/>
              <w:bottom w:val="nil"/>
              <w:right w:val="nil"/>
            </w:tcBorders>
          </w:tcPr>
          <w:p w14:paraId="720843D2" w14:textId="5781CFBC" w:rsidR="003341BF" w:rsidRPr="00236BF9" w:rsidRDefault="003341BF" w:rsidP="003341BF">
            <w:pPr>
              <w:spacing w:before="100" w:after="100"/>
              <w:jc w:val="right"/>
              <w:rPr>
                <w:sz w:val="20"/>
                <w:szCs w:val="20"/>
              </w:rPr>
            </w:pPr>
            <w:r>
              <w:rPr>
                <w:rFonts w:eastAsia="Aptos" w:cs="Aptos"/>
                <w:color w:val="000000"/>
                <w:sz w:val="20"/>
                <w:szCs w:val="20"/>
              </w:rPr>
              <w:t>1,022</w:t>
            </w:r>
          </w:p>
        </w:tc>
        <w:tc>
          <w:tcPr>
            <w:tcW w:w="847" w:type="dxa"/>
            <w:tcBorders>
              <w:top w:val="single" w:sz="4" w:space="0" w:color="auto"/>
              <w:left w:val="nil"/>
              <w:bottom w:val="nil"/>
              <w:right w:val="nil"/>
            </w:tcBorders>
          </w:tcPr>
          <w:p w14:paraId="421EB1D2" w14:textId="539C9D84" w:rsidR="003341BF" w:rsidRPr="00236BF9" w:rsidRDefault="003341BF" w:rsidP="003341BF">
            <w:pPr>
              <w:spacing w:before="100" w:after="100"/>
              <w:jc w:val="right"/>
              <w:rPr>
                <w:sz w:val="20"/>
                <w:szCs w:val="20"/>
              </w:rPr>
            </w:pPr>
            <w:r>
              <w:rPr>
                <w:rFonts w:eastAsia="Aptos" w:cs="Aptos"/>
                <w:color w:val="000000"/>
                <w:sz w:val="20"/>
                <w:szCs w:val="20"/>
              </w:rPr>
              <w:t>1,204</w:t>
            </w:r>
          </w:p>
        </w:tc>
        <w:tc>
          <w:tcPr>
            <w:tcW w:w="846" w:type="dxa"/>
            <w:tcBorders>
              <w:top w:val="single" w:sz="4" w:space="0" w:color="auto"/>
              <w:left w:val="nil"/>
              <w:bottom w:val="nil"/>
              <w:right w:val="nil"/>
            </w:tcBorders>
          </w:tcPr>
          <w:p w14:paraId="2E9899BC" w14:textId="724A2B02" w:rsidR="003341BF" w:rsidRPr="00236BF9" w:rsidRDefault="003341BF" w:rsidP="003341BF">
            <w:pPr>
              <w:spacing w:before="100" w:after="100"/>
              <w:jc w:val="right"/>
              <w:rPr>
                <w:sz w:val="20"/>
                <w:szCs w:val="20"/>
              </w:rPr>
            </w:pPr>
            <w:r>
              <w:rPr>
                <w:rFonts w:eastAsia="Aptos" w:cs="Aptos"/>
                <w:color w:val="000000"/>
                <w:sz w:val="20"/>
                <w:szCs w:val="20"/>
              </w:rPr>
              <w:t>941</w:t>
            </w:r>
          </w:p>
        </w:tc>
        <w:tc>
          <w:tcPr>
            <w:tcW w:w="847" w:type="dxa"/>
            <w:tcBorders>
              <w:top w:val="single" w:sz="4" w:space="0" w:color="auto"/>
              <w:left w:val="nil"/>
              <w:bottom w:val="nil"/>
              <w:right w:val="nil"/>
            </w:tcBorders>
          </w:tcPr>
          <w:p w14:paraId="2F4E8FF9" w14:textId="56BADA11" w:rsidR="003341BF" w:rsidRPr="00236BF9" w:rsidRDefault="003341BF" w:rsidP="003341BF">
            <w:pPr>
              <w:spacing w:before="100" w:after="100"/>
              <w:jc w:val="right"/>
              <w:rPr>
                <w:sz w:val="20"/>
                <w:szCs w:val="20"/>
              </w:rPr>
            </w:pPr>
            <w:r>
              <w:rPr>
                <w:rFonts w:eastAsia="Aptos" w:cs="Aptos"/>
                <w:color w:val="000000"/>
                <w:sz w:val="20"/>
                <w:szCs w:val="20"/>
              </w:rPr>
              <w:t>1,208</w:t>
            </w:r>
          </w:p>
        </w:tc>
        <w:tc>
          <w:tcPr>
            <w:tcW w:w="846" w:type="dxa"/>
            <w:tcBorders>
              <w:top w:val="single" w:sz="4" w:space="0" w:color="auto"/>
              <w:left w:val="nil"/>
              <w:bottom w:val="nil"/>
              <w:right w:val="nil"/>
            </w:tcBorders>
          </w:tcPr>
          <w:p w14:paraId="73F612A7" w14:textId="2CA85AC9" w:rsidR="003341BF" w:rsidRPr="00236BF9" w:rsidRDefault="003341BF" w:rsidP="003341BF">
            <w:pPr>
              <w:spacing w:before="100" w:after="100"/>
              <w:jc w:val="right"/>
              <w:rPr>
                <w:sz w:val="20"/>
                <w:szCs w:val="20"/>
              </w:rPr>
            </w:pPr>
            <w:r>
              <w:rPr>
                <w:rFonts w:eastAsia="Aptos" w:cs="Aptos"/>
                <w:color w:val="000000"/>
                <w:sz w:val="20"/>
                <w:szCs w:val="20"/>
              </w:rPr>
              <w:t>1,029</w:t>
            </w:r>
          </w:p>
        </w:tc>
        <w:tc>
          <w:tcPr>
            <w:tcW w:w="847" w:type="dxa"/>
            <w:tcBorders>
              <w:top w:val="single" w:sz="4" w:space="0" w:color="auto"/>
              <w:left w:val="nil"/>
              <w:bottom w:val="nil"/>
              <w:right w:val="nil"/>
            </w:tcBorders>
          </w:tcPr>
          <w:p w14:paraId="423690A5" w14:textId="4F55302F" w:rsidR="003341BF" w:rsidRPr="00236BF9" w:rsidRDefault="003341BF" w:rsidP="003341BF">
            <w:pPr>
              <w:spacing w:before="100" w:after="100"/>
              <w:jc w:val="right"/>
              <w:rPr>
                <w:sz w:val="20"/>
                <w:szCs w:val="20"/>
              </w:rPr>
            </w:pPr>
            <w:r>
              <w:rPr>
                <w:rFonts w:eastAsia="Aptos" w:cs="Aptos"/>
                <w:color w:val="000000"/>
                <w:sz w:val="20"/>
                <w:szCs w:val="20"/>
              </w:rPr>
              <w:t>973</w:t>
            </w:r>
          </w:p>
        </w:tc>
        <w:tc>
          <w:tcPr>
            <w:tcW w:w="846" w:type="dxa"/>
            <w:tcBorders>
              <w:top w:val="single" w:sz="4" w:space="0" w:color="auto"/>
              <w:left w:val="nil"/>
              <w:bottom w:val="nil"/>
              <w:right w:val="nil"/>
            </w:tcBorders>
          </w:tcPr>
          <w:p w14:paraId="4257ED12" w14:textId="50261338" w:rsidR="003341BF" w:rsidRPr="00236BF9" w:rsidRDefault="003341BF" w:rsidP="003341BF">
            <w:pPr>
              <w:spacing w:before="100" w:after="100"/>
              <w:jc w:val="right"/>
              <w:rPr>
                <w:sz w:val="20"/>
                <w:szCs w:val="20"/>
              </w:rPr>
            </w:pPr>
            <w:r>
              <w:rPr>
                <w:rFonts w:eastAsia="Aptos" w:cs="Aptos"/>
                <w:color w:val="000000"/>
                <w:sz w:val="20"/>
                <w:szCs w:val="20"/>
              </w:rPr>
              <w:t>1,065</w:t>
            </w:r>
          </w:p>
        </w:tc>
        <w:tc>
          <w:tcPr>
            <w:tcW w:w="847" w:type="dxa"/>
            <w:tcBorders>
              <w:top w:val="single" w:sz="4" w:space="0" w:color="auto"/>
              <w:left w:val="nil"/>
              <w:bottom w:val="nil"/>
              <w:right w:val="nil"/>
            </w:tcBorders>
          </w:tcPr>
          <w:p w14:paraId="422EB14B" w14:textId="7E49B35B" w:rsidR="003341BF" w:rsidRPr="00236BF9" w:rsidRDefault="003341BF" w:rsidP="003341BF">
            <w:pPr>
              <w:spacing w:before="100" w:after="100"/>
              <w:jc w:val="right"/>
              <w:rPr>
                <w:sz w:val="20"/>
                <w:szCs w:val="20"/>
              </w:rPr>
            </w:pPr>
            <w:r>
              <w:rPr>
                <w:rFonts w:eastAsia="Aptos" w:cs="Aptos"/>
                <w:color w:val="000000"/>
                <w:sz w:val="20"/>
                <w:szCs w:val="20"/>
              </w:rPr>
              <w:t>1,074</w:t>
            </w:r>
          </w:p>
        </w:tc>
        <w:tc>
          <w:tcPr>
            <w:tcW w:w="846" w:type="dxa"/>
            <w:tcBorders>
              <w:top w:val="single" w:sz="4" w:space="0" w:color="auto"/>
              <w:left w:val="nil"/>
              <w:bottom w:val="nil"/>
              <w:right w:val="nil"/>
            </w:tcBorders>
          </w:tcPr>
          <w:p w14:paraId="1454575A" w14:textId="20BB48A0" w:rsidR="003341BF" w:rsidRPr="00236BF9" w:rsidRDefault="003341BF" w:rsidP="003341BF">
            <w:pPr>
              <w:spacing w:before="100" w:after="100"/>
              <w:jc w:val="right"/>
              <w:rPr>
                <w:rFonts w:eastAsia="Aptos" w:cs="Aptos"/>
                <w:color w:val="000000"/>
                <w:sz w:val="20"/>
                <w:szCs w:val="20"/>
              </w:rPr>
            </w:pPr>
            <w:r>
              <w:rPr>
                <w:rFonts w:eastAsia="Aptos" w:cs="Aptos"/>
                <w:color w:val="000000"/>
                <w:sz w:val="20"/>
                <w:szCs w:val="20"/>
              </w:rPr>
              <w:t>724</w:t>
            </w:r>
          </w:p>
        </w:tc>
        <w:tc>
          <w:tcPr>
            <w:tcW w:w="847" w:type="dxa"/>
            <w:tcBorders>
              <w:top w:val="single" w:sz="4" w:space="0" w:color="auto"/>
              <w:left w:val="nil"/>
              <w:bottom w:val="nil"/>
            </w:tcBorders>
          </w:tcPr>
          <w:p w14:paraId="02A7C7A7" w14:textId="706A81CB" w:rsidR="003341BF" w:rsidRPr="00236BF9" w:rsidRDefault="003341BF" w:rsidP="003341BF">
            <w:pPr>
              <w:spacing w:before="100" w:after="100"/>
              <w:jc w:val="right"/>
              <w:rPr>
                <w:sz w:val="20"/>
                <w:szCs w:val="20"/>
              </w:rPr>
            </w:pPr>
            <w:r>
              <w:rPr>
                <w:rFonts w:eastAsia="Aptos" w:cs="Aptos"/>
                <w:color w:val="000000"/>
                <w:sz w:val="20"/>
                <w:szCs w:val="20"/>
              </w:rPr>
              <w:t>784</w:t>
            </w:r>
          </w:p>
        </w:tc>
      </w:tr>
      <w:tr w:rsidR="003341BF" w14:paraId="02EF08FF" w14:textId="77777777" w:rsidTr="00F87EB7">
        <w:trPr>
          <w:trHeight w:val="340"/>
        </w:trPr>
        <w:tc>
          <w:tcPr>
            <w:tcW w:w="1555" w:type="dxa"/>
            <w:vMerge/>
            <w:tcBorders>
              <w:right w:val="nil"/>
            </w:tcBorders>
          </w:tcPr>
          <w:p w14:paraId="2F972FAE" w14:textId="77777777" w:rsidR="003341BF" w:rsidRPr="00236BF9" w:rsidRDefault="003341BF" w:rsidP="003341BF">
            <w:pPr>
              <w:spacing w:after="0"/>
              <w:rPr>
                <w:sz w:val="20"/>
                <w:szCs w:val="20"/>
              </w:rPr>
            </w:pPr>
          </w:p>
        </w:tc>
        <w:tc>
          <w:tcPr>
            <w:tcW w:w="1842" w:type="dxa"/>
            <w:tcBorders>
              <w:top w:val="nil"/>
              <w:left w:val="nil"/>
              <w:bottom w:val="nil"/>
              <w:right w:val="nil"/>
            </w:tcBorders>
          </w:tcPr>
          <w:p w14:paraId="560CFDA7" w14:textId="08DC4744" w:rsidR="003341BF" w:rsidRPr="00236BF9" w:rsidRDefault="003341BF" w:rsidP="003341BF">
            <w:pPr>
              <w:spacing w:after="0"/>
              <w:rPr>
                <w:sz w:val="20"/>
                <w:szCs w:val="20"/>
              </w:rPr>
            </w:pPr>
            <w:r w:rsidRPr="00236BF9">
              <w:rPr>
                <w:sz w:val="20"/>
                <w:szCs w:val="20"/>
              </w:rPr>
              <w:t>AAWI (%)</w:t>
            </w:r>
          </w:p>
        </w:tc>
        <w:tc>
          <w:tcPr>
            <w:tcW w:w="846" w:type="dxa"/>
            <w:tcBorders>
              <w:top w:val="nil"/>
              <w:left w:val="nil"/>
              <w:bottom w:val="nil"/>
              <w:right w:val="nil"/>
            </w:tcBorders>
          </w:tcPr>
          <w:p w14:paraId="4B6BC888" w14:textId="7BF5739F" w:rsidR="003341BF" w:rsidRPr="00236BF9" w:rsidRDefault="003341BF" w:rsidP="003341BF">
            <w:pPr>
              <w:spacing w:before="100" w:after="100"/>
              <w:jc w:val="right"/>
              <w:rPr>
                <w:rFonts w:eastAsia="Aptos" w:cs="Aptos"/>
                <w:color w:val="000000"/>
                <w:sz w:val="20"/>
                <w:szCs w:val="20"/>
              </w:rPr>
            </w:pPr>
            <w:r>
              <w:rPr>
                <w:rFonts w:eastAsia="Aptos" w:cs="Aptos"/>
                <w:color w:val="000000"/>
                <w:sz w:val="20"/>
                <w:szCs w:val="20"/>
              </w:rPr>
              <w:t>3.6</w:t>
            </w:r>
          </w:p>
        </w:tc>
        <w:tc>
          <w:tcPr>
            <w:tcW w:w="846" w:type="dxa"/>
            <w:tcBorders>
              <w:top w:val="nil"/>
              <w:left w:val="nil"/>
              <w:bottom w:val="nil"/>
              <w:right w:val="nil"/>
            </w:tcBorders>
          </w:tcPr>
          <w:p w14:paraId="00F8F395" w14:textId="77E8F6E5" w:rsidR="003341BF" w:rsidRPr="00236BF9" w:rsidRDefault="003341BF" w:rsidP="003341BF">
            <w:pPr>
              <w:spacing w:before="100" w:after="100"/>
              <w:jc w:val="right"/>
              <w:rPr>
                <w:sz w:val="20"/>
                <w:szCs w:val="20"/>
              </w:rPr>
            </w:pPr>
            <w:r>
              <w:rPr>
                <w:rFonts w:eastAsia="Aptos" w:cs="Aptos"/>
                <w:color w:val="000000"/>
                <w:sz w:val="20"/>
                <w:szCs w:val="20"/>
              </w:rPr>
              <w:t>3.8</w:t>
            </w:r>
          </w:p>
        </w:tc>
        <w:tc>
          <w:tcPr>
            <w:tcW w:w="847" w:type="dxa"/>
            <w:tcBorders>
              <w:top w:val="nil"/>
              <w:left w:val="nil"/>
              <w:bottom w:val="nil"/>
              <w:right w:val="nil"/>
            </w:tcBorders>
          </w:tcPr>
          <w:p w14:paraId="69A55D5D" w14:textId="01F75621" w:rsidR="003341BF" w:rsidRPr="00236BF9" w:rsidRDefault="003341BF" w:rsidP="003341BF">
            <w:pPr>
              <w:spacing w:before="100" w:after="100"/>
              <w:jc w:val="right"/>
              <w:rPr>
                <w:sz w:val="20"/>
                <w:szCs w:val="20"/>
              </w:rPr>
            </w:pPr>
            <w:r>
              <w:rPr>
                <w:rFonts w:eastAsia="Aptos" w:cs="Aptos"/>
                <w:color w:val="000000"/>
                <w:sz w:val="20"/>
                <w:szCs w:val="20"/>
              </w:rPr>
              <w:t>4.4</w:t>
            </w:r>
          </w:p>
        </w:tc>
        <w:tc>
          <w:tcPr>
            <w:tcW w:w="846" w:type="dxa"/>
            <w:tcBorders>
              <w:top w:val="nil"/>
              <w:left w:val="nil"/>
              <w:bottom w:val="nil"/>
              <w:right w:val="nil"/>
            </w:tcBorders>
          </w:tcPr>
          <w:p w14:paraId="07FBA882" w14:textId="2A0B42BA" w:rsidR="003341BF" w:rsidRPr="00236BF9" w:rsidRDefault="003341BF" w:rsidP="003341BF">
            <w:pPr>
              <w:spacing w:before="100" w:after="100"/>
              <w:jc w:val="right"/>
              <w:rPr>
                <w:sz w:val="20"/>
                <w:szCs w:val="20"/>
              </w:rPr>
            </w:pPr>
            <w:r>
              <w:rPr>
                <w:rFonts w:eastAsia="Aptos" w:cs="Aptos"/>
                <w:color w:val="000000"/>
                <w:sz w:val="20"/>
                <w:szCs w:val="20"/>
              </w:rPr>
              <w:t>3.9</w:t>
            </w:r>
          </w:p>
        </w:tc>
        <w:tc>
          <w:tcPr>
            <w:tcW w:w="847" w:type="dxa"/>
            <w:tcBorders>
              <w:top w:val="nil"/>
              <w:left w:val="nil"/>
              <w:bottom w:val="nil"/>
              <w:right w:val="nil"/>
            </w:tcBorders>
          </w:tcPr>
          <w:p w14:paraId="5C7C3B7F" w14:textId="3A53A7F2" w:rsidR="003341BF" w:rsidRPr="00236BF9" w:rsidRDefault="003341BF" w:rsidP="003341BF">
            <w:pPr>
              <w:spacing w:before="100" w:after="100"/>
              <w:jc w:val="right"/>
              <w:rPr>
                <w:sz w:val="20"/>
                <w:szCs w:val="20"/>
              </w:rPr>
            </w:pPr>
            <w:r>
              <w:rPr>
                <w:rFonts w:eastAsia="Aptos" w:cs="Aptos"/>
                <w:color w:val="000000"/>
                <w:sz w:val="20"/>
                <w:szCs w:val="20"/>
              </w:rPr>
              <w:t>4.0</w:t>
            </w:r>
          </w:p>
        </w:tc>
        <w:tc>
          <w:tcPr>
            <w:tcW w:w="846" w:type="dxa"/>
            <w:tcBorders>
              <w:top w:val="nil"/>
              <w:left w:val="nil"/>
              <w:bottom w:val="nil"/>
              <w:right w:val="nil"/>
            </w:tcBorders>
          </w:tcPr>
          <w:p w14:paraId="250360CA" w14:textId="2260CE8F" w:rsidR="003341BF" w:rsidRPr="00236BF9" w:rsidRDefault="003341BF" w:rsidP="003341BF">
            <w:pPr>
              <w:spacing w:before="100" w:after="100"/>
              <w:jc w:val="right"/>
              <w:rPr>
                <w:sz w:val="20"/>
                <w:szCs w:val="20"/>
              </w:rPr>
            </w:pPr>
            <w:r>
              <w:rPr>
                <w:rFonts w:eastAsia="Aptos" w:cs="Aptos"/>
                <w:color w:val="000000"/>
                <w:sz w:val="20"/>
                <w:szCs w:val="20"/>
              </w:rPr>
              <w:t>3.7</w:t>
            </w:r>
          </w:p>
        </w:tc>
        <w:tc>
          <w:tcPr>
            <w:tcW w:w="847" w:type="dxa"/>
            <w:tcBorders>
              <w:top w:val="nil"/>
              <w:left w:val="nil"/>
              <w:bottom w:val="nil"/>
              <w:right w:val="nil"/>
            </w:tcBorders>
          </w:tcPr>
          <w:p w14:paraId="0DA4DD35" w14:textId="594CA14E" w:rsidR="003341BF" w:rsidRPr="00236BF9" w:rsidRDefault="003341BF" w:rsidP="003341BF">
            <w:pPr>
              <w:spacing w:before="100" w:after="100"/>
              <w:jc w:val="right"/>
              <w:rPr>
                <w:sz w:val="20"/>
                <w:szCs w:val="20"/>
              </w:rPr>
            </w:pPr>
            <w:r>
              <w:rPr>
                <w:rFonts w:eastAsia="Aptos" w:cs="Aptos"/>
                <w:color w:val="000000"/>
                <w:sz w:val="20"/>
                <w:szCs w:val="20"/>
              </w:rPr>
              <w:t>4.8</w:t>
            </w:r>
          </w:p>
        </w:tc>
        <w:tc>
          <w:tcPr>
            <w:tcW w:w="846" w:type="dxa"/>
            <w:tcBorders>
              <w:top w:val="nil"/>
              <w:left w:val="nil"/>
              <w:bottom w:val="nil"/>
              <w:right w:val="nil"/>
            </w:tcBorders>
          </w:tcPr>
          <w:p w14:paraId="08C6FA19" w14:textId="51AF9D25" w:rsidR="003341BF" w:rsidRPr="00236BF9" w:rsidRDefault="003341BF" w:rsidP="003341BF">
            <w:pPr>
              <w:spacing w:before="100" w:after="100"/>
              <w:jc w:val="right"/>
              <w:rPr>
                <w:sz w:val="20"/>
                <w:szCs w:val="20"/>
              </w:rPr>
            </w:pPr>
            <w:r>
              <w:rPr>
                <w:rFonts w:eastAsia="Aptos" w:cs="Aptos"/>
                <w:color w:val="000000"/>
                <w:sz w:val="20"/>
                <w:szCs w:val="20"/>
              </w:rPr>
              <w:t>3.8</w:t>
            </w:r>
          </w:p>
        </w:tc>
        <w:tc>
          <w:tcPr>
            <w:tcW w:w="847" w:type="dxa"/>
            <w:tcBorders>
              <w:top w:val="nil"/>
              <w:left w:val="nil"/>
              <w:bottom w:val="nil"/>
              <w:right w:val="nil"/>
            </w:tcBorders>
          </w:tcPr>
          <w:p w14:paraId="54753B44" w14:textId="122656A4" w:rsidR="003341BF" w:rsidRPr="00236BF9" w:rsidRDefault="003341BF" w:rsidP="003341BF">
            <w:pPr>
              <w:spacing w:before="100" w:after="100"/>
              <w:jc w:val="right"/>
              <w:rPr>
                <w:sz w:val="20"/>
                <w:szCs w:val="20"/>
              </w:rPr>
            </w:pPr>
            <w:r>
              <w:rPr>
                <w:rFonts w:eastAsia="Aptos" w:cs="Aptos"/>
                <w:color w:val="000000"/>
                <w:sz w:val="20"/>
                <w:szCs w:val="20"/>
              </w:rPr>
              <w:t>4.2</w:t>
            </w:r>
          </w:p>
        </w:tc>
        <w:tc>
          <w:tcPr>
            <w:tcW w:w="846" w:type="dxa"/>
            <w:tcBorders>
              <w:top w:val="nil"/>
              <w:left w:val="nil"/>
              <w:bottom w:val="nil"/>
              <w:right w:val="nil"/>
            </w:tcBorders>
          </w:tcPr>
          <w:p w14:paraId="306F83A9" w14:textId="5FBC33F1" w:rsidR="003341BF" w:rsidRPr="00236BF9" w:rsidRDefault="003341BF" w:rsidP="003341BF">
            <w:pPr>
              <w:spacing w:before="100" w:after="100"/>
              <w:jc w:val="right"/>
              <w:rPr>
                <w:sz w:val="20"/>
                <w:szCs w:val="20"/>
              </w:rPr>
            </w:pPr>
            <w:r>
              <w:rPr>
                <w:rFonts w:eastAsia="Aptos" w:cs="Aptos"/>
                <w:color w:val="000000"/>
                <w:sz w:val="20"/>
                <w:szCs w:val="20"/>
              </w:rPr>
              <w:t>3.9</w:t>
            </w:r>
          </w:p>
        </w:tc>
        <w:tc>
          <w:tcPr>
            <w:tcW w:w="847" w:type="dxa"/>
            <w:tcBorders>
              <w:top w:val="nil"/>
              <w:left w:val="nil"/>
              <w:bottom w:val="nil"/>
              <w:right w:val="nil"/>
            </w:tcBorders>
          </w:tcPr>
          <w:p w14:paraId="411AA9B6" w14:textId="6C72A90F" w:rsidR="003341BF" w:rsidRPr="00236BF9" w:rsidRDefault="003341BF" w:rsidP="003341BF">
            <w:pPr>
              <w:spacing w:before="100" w:after="100"/>
              <w:jc w:val="right"/>
              <w:rPr>
                <w:sz w:val="20"/>
                <w:szCs w:val="20"/>
              </w:rPr>
            </w:pPr>
            <w:r>
              <w:rPr>
                <w:rFonts w:eastAsia="Aptos" w:cs="Aptos"/>
                <w:color w:val="000000"/>
                <w:sz w:val="20"/>
                <w:szCs w:val="20"/>
              </w:rPr>
              <w:t>3.8</w:t>
            </w:r>
          </w:p>
        </w:tc>
        <w:tc>
          <w:tcPr>
            <w:tcW w:w="846" w:type="dxa"/>
            <w:tcBorders>
              <w:top w:val="nil"/>
              <w:left w:val="nil"/>
              <w:bottom w:val="nil"/>
              <w:right w:val="nil"/>
            </w:tcBorders>
          </w:tcPr>
          <w:p w14:paraId="36ED7140" w14:textId="4BDDDA19" w:rsidR="003341BF" w:rsidRPr="00236BF9" w:rsidRDefault="003341BF" w:rsidP="003341BF">
            <w:pPr>
              <w:spacing w:before="100" w:after="100"/>
              <w:jc w:val="right"/>
              <w:rPr>
                <w:rFonts w:eastAsia="Aptos" w:cs="Aptos"/>
                <w:color w:val="000000"/>
                <w:sz w:val="20"/>
                <w:szCs w:val="20"/>
              </w:rPr>
            </w:pPr>
            <w:r>
              <w:rPr>
                <w:rFonts w:eastAsia="Aptos" w:cs="Aptos"/>
                <w:color w:val="000000"/>
                <w:sz w:val="20"/>
                <w:szCs w:val="20"/>
              </w:rPr>
              <w:t>3.9</w:t>
            </w:r>
          </w:p>
        </w:tc>
        <w:tc>
          <w:tcPr>
            <w:tcW w:w="847" w:type="dxa"/>
            <w:tcBorders>
              <w:top w:val="nil"/>
              <w:left w:val="nil"/>
              <w:bottom w:val="nil"/>
            </w:tcBorders>
          </w:tcPr>
          <w:p w14:paraId="4E1E7EB0" w14:textId="41024CD8" w:rsidR="003341BF" w:rsidRPr="00236BF9" w:rsidRDefault="003341BF" w:rsidP="003341BF">
            <w:pPr>
              <w:spacing w:before="100" w:after="100"/>
              <w:jc w:val="right"/>
              <w:rPr>
                <w:sz w:val="20"/>
                <w:szCs w:val="20"/>
              </w:rPr>
            </w:pPr>
            <w:r>
              <w:rPr>
                <w:rFonts w:eastAsia="Aptos" w:cs="Aptos"/>
                <w:color w:val="000000"/>
                <w:sz w:val="20"/>
                <w:szCs w:val="20"/>
              </w:rPr>
              <w:t>3.9</w:t>
            </w:r>
          </w:p>
        </w:tc>
      </w:tr>
      <w:tr w:rsidR="003341BF" w14:paraId="5ADAC8B6" w14:textId="77777777" w:rsidTr="00F87EB7">
        <w:trPr>
          <w:trHeight w:val="340"/>
        </w:trPr>
        <w:tc>
          <w:tcPr>
            <w:tcW w:w="1555" w:type="dxa"/>
            <w:vMerge/>
            <w:tcBorders>
              <w:right w:val="nil"/>
            </w:tcBorders>
          </w:tcPr>
          <w:p w14:paraId="78F3149F" w14:textId="77777777" w:rsidR="003341BF" w:rsidRPr="00236BF9" w:rsidRDefault="003341BF" w:rsidP="003341BF">
            <w:pPr>
              <w:spacing w:after="0"/>
              <w:rPr>
                <w:sz w:val="20"/>
                <w:szCs w:val="20"/>
              </w:rPr>
            </w:pPr>
          </w:p>
        </w:tc>
        <w:tc>
          <w:tcPr>
            <w:tcW w:w="1842" w:type="dxa"/>
            <w:tcBorders>
              <w:top w:val="nil"/>
              <w:left w:val="nil"/>
              <w:bottom w:val="nil"/>
              <w:right w:val="nil"/>
            </w:tcBorders>
          </w:tcPr>
          <w:p w14:paraId="206B186A" w14:textId="05A6A85D" w:rsidR="003341BF" w:rsidRPr="00236BF9" w:rsidRDefault="003341BF" w:rsidP="003341BF">
            <w:pPr>
              <w:spacing w:after="0"/>
              <w:rPr>
                <w:sz w:val="20"/>
                <w:szCs w:val="20"/>
              </w:rPr>
            </w:pPr>
            <w:r w:rsidRPr="00236BF9">
              <w:rPr>
                <w:sz w:val="20"/>
                <w:szCs w:val="20"/>
              </w:rPr>
              <w:t>Duration (years)</w:t>
            </w:r>
          </w:p>
        </w:tc>
        <w:tc>
          <w:tcPr>
            <w:tcW w:w="846" w:type="dxa"/>
            <w:tcBorders>
              <w:top w:val="nil"/>
              <w:left w:val="nil"/>
              <w:bottom w:val="nil"/>
              <w:right w:val="nil"/>
            </w:tcBorders>
          </w:tcPr>
          <w:p w14:paraId="47946FB3" w14:textId="12619712" w:rsidR="003341BF" w:rsidRPr="00236BF9" w:rsidRDefault="003341BF" w:rsidP="003341BF">
            <w:pPr>
              <w:spacing w:before="100" w:after="100"/>
              <w:jc w:val="right"/>
              <w:rPr>
                <w:rFonts w:eastAsia="Aptos" w:cs="Aptos"/>
                <w:color w:val="000000"/>
                <w:sz w:val="20"/>
                <w:szCs w:val="20"/>
              </w:rPr>
            </w:pPr>
            <w:r>
              <w:rPr>
                <w:rFonts w:eastAsia="Aptos" w:cs="Aptos"/>
                <w:color w:val="000000"/>
                <w:sz w:val="20"/>
                <w:szCs w:val="20"/>
              </w:rPr>
              <w:t>2.4</w:t>
            </w:r>
          </w:p>
        </w:tc>
        <w:tc>
          <w:tcPr>
            <w:tcW w:w="846" w:type="dxa"/>
            <w:tcBorders>
              <w:top w:val="nil"/>
              <w:left w:val="nil"/>
              <w:bottom w:val="nil"/>
              <w:right w:val="nil"/>
            </w:tcBorders>
          </w:tcPr>
          <w:p w14:paraId="248E1406" w14:textId="3F54A940" w:rsidR="003341BF" w:rsidRPr="00236BF9" w:rsidRDefault="003341BF" w:rsidP="003341BF">
            <w:pPr>
              <w:spacing w:before="100" w:after="100"/>
              <w:jc w:val="right"/>
              <w:rPr>
                <w:sz w:val="20"/>
                <w:szCs w:val="20"/>
              </w:rPr>
            </w:pPr>
            <w:r>
              <w:rPr>
                <w:rFonts w:eastAsia="Aptos" w:cs="Aptos"/>
                <w:color w:val="000000"/>
                <w:sz w:val="20"/>
                <w:szCs w:val="20"/>
              </w:rPr>
              <w:t>2.6</w:t>
            </w:r>
          </w:p>
        </w:tc>
        <w:tc>
          <w:tcPr>
            <w:tcW w:w="847" w:type="dxa"/>
            <w:tcBorders>
              <w:top w:val="nil"/>
              <w:left w:val="nil"/>
              <w:bottom w:val="nil"/>
              <w:right w:val="nil"/>
            </w:tcBorders>
          </w:tcPr>
          <w:p w14:paraId="79A2F687" w14:textId="08AFD468" w:rsidR="003341BF" w:rsidRPr="00236BF9" w:rsidRDefault="003341BF" w:rsidP="003341BF">
            <w:pPr>
              <w:spacing w:before="100" w:after="100"/>
              <w:jc w:val="right"/>
              <w:rPr>
                <w:sz w:val="20"/>
                <w:szCs w:val="20"/>
              </w:rPr>
            </w:pPr>
            <w:r>
              <w:rPr>
                <w:rFonts w:eastAsia="Aptos" w:cs="Aptos"/>
                <w:color w:val="000000"/>
                <w:sz w:val="20"/>
                <w:szCs w:val="20"/>
              </w:rPr>
              <w:t>2.5</w:t>
            </w:r>
          </w:p>
        </w:tc>
        <w:tc>
          <w:tcPr>
            <w:tcW w:w="846" w:type="dxa"/>
            <w:tcBorders>
              <w:top w:val="nil"/>
              <w:left w:val="nil"/>
              <w:bottom w:val="nil"/>
              <w:right w:val="nil"/>
            </w:tcBorders>
          </w:tcPr>
          <w:p w14:paraId="7BD89CC3" w14:textId="0D0BB4D6" w:rsidR="003341BF" w:rsidRPr="00236BF9" w:rsidRDefault="003341BF" w:rsidP="003341BF">
            <w:pPr>
              <w:spacing w:before="100" w:after="100"/>
              <w:jc w:val="right"/>
              <w:rPr>
                <w:sz w:val="20"/>
                <w:szCs w:val="20"/>
              </w:rPr>
            </w:pPr>
            <w:r>
              <w:rPr>
                <w:rFonts w:eastAsia="Aptos" w:cs="Aptos"/>
                <w:color w:val="000000"/>
                <w:sz w:val="20"/>
                <w:szCs w:val="20"/>
              </w:rPr>
              <w:t>2.6</w:t>
            </w:r>
          </w:p>
        </w:tc>
        <w:tc>
          <w:tcPr>
            <w:tcW w:w="847" w:type="dxa"/>
            <w:tcBorders>
              <w:top w:val="nil"/>
              <w:left w:val="nil"/>
              <w:bottom w:val="nil"/>
              <w:right w:val="nil"/>
            </w:tcBorders>
          </w:tcPr>
          <w:p w14:paraId="4002F1A1" w14:textId="365EC455" w:rsidR="003341BF" w:rsidRPr="00236BF9" w:rsidRDefault="003341BF" w:rsidP="003341BF">
            <w:pPr>
              <w:spacing w:before="100" w:after="100"/>
              <w:jc w:val="right"/>
              <w:rPr>
                <w:sz w:val="20"/>
                <w:szCs w:val="20"/>
              </w:rPr>
            </w:pPr>
            <w:r>
              <w:rPr>
                <w:rFonts w:eastAsia="Aptos" w:cs="Aptos"/>
                <w:color w:val="000000"/>
                <w:sz w:val="20"/>
                <w:szCs w:val="20"/>
              </w:rPr>
              <w:t>3.0</w:t>
            </w:r>
          </w:p>
        </w:tc>
        <w:tc>
          <w:tcPr>
            <w:tcW w:w="846" w:type="dxa"/>
            <w:tcBorders>
              <w:top w:val="nil"/>
              <w:left w:val="nil"/>
              <w:bottom w:val="nil"/>
              <w:right w:val="nil"/>
            </w:tcBorders>
          </w:tcPr>
          <w:p w14:paraId="4BFC9304" w14:textId="76E10DE7" w:rsidR="003341BF" w:rsidRPr="00236BF9" w:rsidRDefault="003341BF" w:rsidP="003341BF">
            <w:pPr>
              <w:spacing w:before="100" w:after="100"/>
              <w:jc w:val="right"/>
              <w:rPr>
                <w:sz w:val="20"/>
                <w:szCs w:val="20"/>
              </w:rPr>
            </w:pPr>
            <w:r>
              <w:rPr>
                <w:rFonts w:eastAsia="Aptos" w:cs="Aptos"/>
                <w:color w:val="000000"/>
                <w:sz w:val="20"/>
                <w:szCs w:val="20"/>
              </w:rPr>
              <w:t>3.1</w:t>
            </w:r>
          </w:p>
        </w:tc>
        <w:tc>
          <w:tcPr>
            <w:tcW w:w="847" w:type="dxa"/>
            <w:tcBorders>
              <w:top w:val="nil"/>
              <w:left w:val="nil"/>
              <w:bottom w:val="nil"/>
              <w:right w:val="nil"/>
            </w:tcBorders>
          </w:tcPr>
          <w:p w14:paraId="33A0DF04" w14:textId="6BD51316" w:rsidR="003341BF" w:rsidRPr="00236BF9" w:rsidRDefault="003341BF" w:rsidP="003341BF">
            <w:pPr>
              <w:spacing w:before="100" w:after="100"/>
              <w:jc w:val="right"/>
              <w:rPr>
                <w:sz w:val="20"/>
                <w:szCs w:val="20"/>
              </w:rPr>
            </w:pPr>
            <w:r>
              <w:rPr>
                <w:rFonts w:eastAsia="Aptos" w:cs="Aptos"/>
                <w:color w:val="000000"/>
                <w:sz w:val="20"/>
                <w:szCs w:val="20"/>
              </w:rPr>
              <w:t>2.8</w:t>
            </w:r>
          </w:p>
        </w:tc>
        <w:tc>
          <w:tcPr>
            <w:tcW w:w="846" w:type="dxa"/>
            <w:tcBorders>
              <w:top w:val="nil"/>
              <w:left w:val="nil"/>
              <w:bottom w:val="nil"/>
              <w:right w:val="nil"/>
            </w:tcBorders>
          </w:tcPr>
          <w:p w14:paraId="3D9858C5" w14:textId="592C8342" w:rsidR="003341BF" w:rsidRPr="00236BF9" w:rsidRDefault="003341BF" w:rsidP="003341BF">
            <w:pPr>
              <w:spacing w:before="100" w:after="100"/>
              <w:jc w:val="right"/>
              <w:rPr>
                <w:sz w:val="20"/>
                <w:szCs w:val="20"/>
              </w:rPr>
            </w:pPr>
            <w:r>
              <w:rPr>
                <w:rFonts w:eastAsia="Aptos" w:cs="Aptos"/>
                <w:color w:val="000000"/>
                <w:sz w:val="20"/>
                <w:szCs w:val="20"/>
              </w:rPr>
              <w:t>2.7</w:t>
            </w:r>
          </w:p>
        </w:tc>
        <w:tc>
          <w:tcPr>
            <w:tcW w:w="847" w:type="dxa"/>
            <w:tcBorders>
              <w:top w:val="nil"/>
              <w:left w:val="nil"/>
              <w:bottom w:val="nil"/>
              <w:right w:val="nil"/>
            </w:tcBorders>
          </w:tcPr>
          <w:p w14:paraId="18925FE0" w14:textId="63D683B4" w:rsidR="003341BF" w:rsidRPr="00236BF9" w:rsidRDefault="003341BF" w:rsidP="003341BF">
            <w:pPr>
              <w:spacing w:before="100" w:after="100"/>
              <w:jc w:val="right"/>
              <w:rPr>
                <w:sz w:val="20"/>
                <w:szCs w:val="20"/>
              </w:rPr>
            </w:pPr>
            <w:r>
              <w:rPr>
                <w:rFonts w:eastAsia="Aptos" w:cs="Aptos"/>
                <w:color w:val="000000"/>
                <w:sz w:val="20"/>
                <w:szCs w:val="20"/>
              </w:rPr>
              <w:t>2.7</w:t>
            </w:r>
          </w:p>
        </w:tc>
        <w:tc>
          <w:tcPr>
            <w:tcW w:w="846" w:type="dxa"/>
            <w:tcBorders>
              <w:top w:val="nil"/>
              <w:left w:val="nil"/>
              <w:bottom w:val="nil"/>
              <w:right w:val="nil"/>
            </w:tcBorders>
          </w:tcPr>
          <w:p w14:paraId="4274D3D7" w14:textId="52219FBB" w:rsidR="003341BF" w:rsidRPr="00236BF9" w:rsidRDefault="003341BF" w:rsidP="003341BF">
            <w:pPr>
              <w:spacing w:before="100" w:after="100"/>
              <w:jc w:val="right"/>
              <w:rPr>
                <w:sz w:val="20"/>
                <w:szCs w:val="20"/>
              </w:rPr>
            </w:pPr>
            <w:r>
              <w:rPr>
                <w:rFonts w:eastAsia="Aptos" w:cs="Aptos"/>
                <w:color w:val="000000"/>
                <w:sz w:val="20"/>
                <w:szCs w:val="20"/>
              </w:rPr>
              <w:t>2.7</w:t>
            </w:r>
          </w:p>
        </w:tc>
        <w:tc>
          <w:tcPr>
            <w:tcW w:w="847" w:type="dxa"/>
            <w:tcBorders>
              <w:top w:val="nil"/>
              <w:left w:val="nil"/>
              <w:bottom w:val="nil"/>
              <w:right w:val="nil"/>
            </w:tcBorders>
          </w:tcPr>
          <w:p w14:paraId="16EFB32E" w14:textId="05CCA029" w:rsidR="003341BF" w:rsidRPr="00236BF9" w:rsidRDefault="003341BF" w:rsidP="003341BF">
            <w:pPr>
              <w:spacing w:before="100" w:after="100"/>
              <w:jc w:val="right"/>
              <w:rPr>
                <w:sz w:val="20"/>
                <w:szCs w:val="20"/>
              </w:rPr>
            </w:pPr>
            <w:r>
              <w:rPr>
                <w:rFonts w:eastAsia="Aptos" w:cs="Aptos"/>
                <w:color w:val="000000"/>
                <w:sz w:val="20"/>
                <w:szCs w:val="20"/>
              </w:rPr>
              <w:t>2.8</w:t>
            </w:r>
          </w:p>
        </w:tc>
        <w:tc>
          <w:tcPr>
            <w:tcW w:w="846" w:type="dxa"/>
            <w:tcBorders>
              <w:top w:val="nil"/>
              <w:left w:val="nil"/>
              <w:bottom w:val="nil"/>
              <w:right w:val="nil"/>
            </w:tcBorders>
          </w:tcPr>
          <w:p w14:paraId="04B9978C" w14:textId="1904BEDC" w:rsidR="003341BF" w:rsidRPr="00236BF9" w:rsidRDefault="003341BF" w:rsidP="003341BF">
            <w:pPr>
              <w:spacing w:before="100" w:after="100"/>
              <w:jc w:val="right"/>
              <w:rPr>
                <w:rFonts w:eastAsia="Aptos" w:cs="Aptos"/>
                <w:color w:val="000000"/>
                <w:sz w:val="20"/>
                <w:szCs w:val="20"/>
              </w:rPr>
            </w:pPr>
            <w:r>
              <w:rPr>
                <w:rFonts w:eastAsia="Aptos" w:cs="Aptos"/>
                <w:color w:val="000000"/>
                <w:sz w:val="20"/>
                <w:szCs w:val="20"/>
              </w:rPr>
              <w:t>2.8</w:t>
            </w:r>
          </w:p>
        </w:tc>
        <w:tc>
          <w:tcPr>
            <w:tcW w:w="847" w:type="dxa"/>
            <w:tcBorders>
              <w:top w:val="nil"/>
              <w:left w:val="nil"/>
              <w:bottom w:val="nil"/>
            </w:tcBorders>
          </w:tcPr>
          <w:p w14:paraId="5EF7934D" w14:textId="104ADD4D" w:rsidR="003341BF" w:rsidRPr="00236BF9" w:rsidRDefault="003341BF" w:rsidP="003341BF">
            <w:pPr>
              <w:spacing w:before="100" w:after="100"/>
              <w:jc w:val="right"/>
              <w:rPr>
                <w:sz w:val="20"/>
                <w:szCs w:val="20"/>
              </w:rPr>
            </w:pPr>
            <w:r>
              <w:rPr>
                <w:rFonts w:eastAsia="Aptos" w:cs="Aptos"/>
                <w:color w:val="000000"/>
                <w:sz w:val="20"/>
                <w:szCs w:val="20"/>
              </w:rPr>
              <w:t>2.0</w:t>
            </w:r>
          </w:p>
        </w:tc>
      </w:tr>
      <w:tr w:rsidR="003341BF" w14:paraId="3D7A1A85" w14:textId="77777777" w:rsidTr="00F87EB7">
        <w:trPr>
          <w:trHeight w:val="340"/>
        </w:trPr>
        <w:tc>
          <w:tcPr>
            <w:tcW w:w="1555" w:type="dxa"/>
            <w:vMerge/>
            <w:tcBorders>
              <w:right w:val="nil"/>
            </w:tcBorders>
          </w:tcPr>
          <w:p w14:paraId="38386F95" w14:textId="77777777" w:rsidR="003341BF" w:rsidRPr="00236BF9" w:rsidRDefault="003341BF" w:rsidP="003341BF">
            <w:pPr>
              <w:spacing w:after="0"/>
              <w:rPr>
                <w:sz w:val="20"/>
                <w:szCs w:val="20"/>
              </w:rPr>
            </w:pPr>
          </w:p>
        </w:tc>
        <w:tc>
          <w:tcPr>
            <w:tcW w:w="1842" w:type="dxa"/>
            <w:tcBorders>
              <w:top w:val="nil"/>
              <w:left w:val="nil"/>
              <w:right w:val="nil"/>
            </w:tcBorders>
          </w:tcPr>
          <w:p w14:paraId="681D8B28" w14:textId="6595B526" w:rsidR="003341BF" w:rsidRPr="00236BF9" w:rsidRDefault="003341BF" w:rsidP="003341BF">
            <w:pPr>
              <w:spacing w:after="0"/>
              <w:rPr>
                <w:sz w:val="20"/>
                <w:szCs w:val="20"/>
              </w:rPr>
            </w:pPr>
            <w:r w:rsidRPr="00236BF9">
              <w:rPr>
                <w:sz w:val="20"/>
                <w:szCs w:val="20"/>
              </w:rPr>
              <w:t>Employees (‘000)</w:t>
            </w:r>
          </w:p>
        </w:tc>
        <w:tc>
          <w:tcPr>
            <w:tcW w:w="846" w:type="dxa"/>
            <w:tcBorders>
              <w:top w:val="nil"/>
              <w:left w:val="nil"/>
              <w:right w:val="nil"/>
            </w:tcBorders>
          </w:tcPr>
          <w:p w14:paraId="50706A2D" w14:textId="44ED4E34" w:rsidR="003341BF" w:rsidRPr="00236BF9" w:rsidRDefault="003341BF" w:rsidP="003341BF">
            <w:pPr>
              <w:spacing w:before="100" w:after="100"/>
              <w:jc w:val="right"/>
              <w:rPr>
                <w:rFonts w:eastAsia="Aptos" w:cs="Aptos"/>
                <w:color w:val="000000"/>
                <w:sz w:val="20"/>
                <w:szCs w:val="20"/>
              </w:rPr>
            </w:pPr>
            <w:r>
              <w:rPr>
                <w:rFonts w:eastAsia="Aptos" w:cs="Aptos"/>
                <w:color w:val="000000"/>
                <w:sz w:val="20"/>
                <w:szCs w:val="20"/>
              </w:rPr>
              <w:t>136.2</w:t>
            </w:r>
          </w:p>
        </w:tc>
        <w:tc>
          <w:tcPr>
            <w:tcW w:w="846" w:type="dxa"/>
            <w:tcBorders>
              <w:top w:val="nil"/>
              <w:left w:val="nil"/>
              <w:right w:val="nil"/>
            </w:tcBorders>
          </w:tcPr>
          <w:p w14:paraId="03A628BA" w14:textId="2DEDE06E" w:rsidR="003341BF" w:rsidRPr="00236BF9" w:rsidRDefault="003341BF" w:rsidP="003341BF">
            <w:pPr>
              <w:spacing w:before="100" w:after="100"/>
              <w:jc w:val="right"/>
              <w:rPr>
                <w:sz w:val="20"/>
                <w:szCs w:val="20"/>
              </w:rPr>
            </w:pPr>
            <w:r>
              <w:rPr>
                <w:rFonts w:eastAsia="Aptos" w:cs="Aptos"/>
                <w:color w:val="000000"/>
                <w:sz w:val="20"/>
                <w:szCs w:val="20"/>
              </w:rPr>
              <w:t>296.1</w:t>
            </w:r>
          </w:p>
        </w:tc>
        <w:tc>
          <w:tcPr>
            <w:tcW w:w="847" w:type="dxa"/>
            <w:tcBorders>
              <w:top w:val="nil"/>
              <w:left w:val="nil"/>
              <w:right w:val="nil"/>
            </w:tcBorders>
          </w:tcPr>
          <w:p w14:paraId="18751C06" w14:textId="5C7457E6" w:rsidR="003341BF" w:rsidRPr="00236BF9" w:rsidRDefault="003341BF" w:rsidP="003341BF">
            <w:pPr>
              <w:spacing w:before="100" w:after="100"/>
              <w:jc w:val="right"/>
              <w:rPr>
                <w:sz w:val="20"/>
                <w:szCs w:val="20"/>
              </w:rPr>
            </w:pPr>
            <w:r>
              <w:rPr>
                <w:rFonts w:eastAsia="Aptos" w:cs="Aptos"/>
                <w:color w:val="000000"/>
                <w:sz w:val="20"/>
                <w:szCs w:val="20"/>
              </w:rPr>
              <w:t>276.8</w:t>
            </w:r>
          </w:p>
        </w:tc>
        <w:tc>
          <w:tcPr>
            <w:tcW w:w="846" w:type="dxa"/>
            <w:tcBorders>
              <w:top w:val="nil"/>
              <w:left w:val="nil"/>
              <w:right w:val="nil"/>
            </w:tcBorders>
          </w:tcPr>
          <w:p w14:paraId="5FC0CB59" w14:textId="1525325D" w:rsidR="003341BF" w:rsidRPr="00236BF9" w:rsidRDefault="003341BF" w:rsidP="003341BF">
            <w:pPr>
              <w:spacing w:before="100" w:after="100"/>
              <w:jc w:val="right"/>
              <w:rPr>
                <w:sz w:val="20"/>
                <w:szCs w:val="20"/>
              </w:rPr>
            </w:pPr>
            <w:r>
              <w:rPr>
                <w:rFonts w:eastAsia="Aptos" w:cs="Aptos"/>
                <w:color w:val="000000"/>
                <w:sz w:val="20"/>
                <w:szCs w:val="20"/>
              </w:rPr>
              <w:t>366.2</w:t>
            </w:r>
          </w:p>
        </w:tc>
        <w:tc>
          <w:tcPr>
            <w:tcW w:w="847" w:type="dxa"/>
            <w:tcBorders>
              <w:top w:val="nil"/>
              <w:left w:val="nil"/>
              <w:right w:val="nil"/>
            </w:tcBorders>
          </w:tcPr>
          <w:p w14:paraId="024605E1" w14:textId="6C9ECD6A" w:rsidR="003341BF" w:rsidRPr="00236BF9" w:rsidRDefault="003341BF" w:rsidP="003341BF">
            <w:pPr>
              <w:spacing w:before="100" w:after="100"/>
              <w:jc w:val="right"/>
              <w:rPr>
                <w:sz w:val="20"/>
                <w:szCs w:val="20"/>
              </w:rPr>
            </w:pPr>
            <w:r>
              <w:rPr>
                <w:rFonts w:eastAsia="Aptos" w:cs="Aptos"/>
                <w:color w:val="000000"/>
                <w:sz w:val="20"/>
                <w:szCs w:val="20"/>
              </w:rPr>
              <w:t>275.9</w:t>
            </w:r>
          </w:p>
        </w:tc>
        <w:tc>
          <w:tcPr>
            <w:tcW w:w="846" w:type="dxa"/>
            <w:tcBorders>
              <w:top w:val="nil"/>
              <w:left w:val="nil"/>
              <w:right w:val="nil"/>
            </w:tcBorders>
          </w:tcPr>
          <w:p w14:paraId="535C3578" w14:textId="32DF3B79" w:rsidR="003341BF" w:rsidRPr="00236BF9" w:rsidRDefault="003341BF" w:rsidP="003341BF">
            <w:pPr>
              <w:spacing w:before="100" w:after="100"/>
              <w:jc w:val="right"/>
              <w:rPr>
                <w:sz w:val="20"/>
                <w:szCs w:val="20"/>
              </w:rPr>
            </w:pPr>
            <w:r>
              <w:rPr>
                <w:rFonts w:eastAsia="Aptos" w:cs="Aptos"/>
                <w:color w:val="000000"/>
                <w:sz w:val="20"/>
                <w:szCs w:val="20"/>
              </w:rPr>
              <w:t>341.5</w:t>
            </w:r>
          </w:p>
        </w:tc>
        <w:tc>
          <w:tcPr>
            <w:tcW w:w="847" w:type="dxa"/>
            <w:tcBorders>
              <w:top w:val="nil"/>
              <w:left w:val="nil"/>
              <w:right w:val="nil"/>
            </w:tcBorders>
          </w:tcPr>
          <w:p w14:paraId="137C274C" w14:textId="684A2674" w:rsidR="003341BF" w:rsidRPr="00236BF9" w:rsidRDefault="003341BF" w:rsidP="003341BF">
            <w:pPr>
              <w:spacing w:before="100" w:after="100"/>
              <w:jc w:val="right"/>
              <w:rPr>
                <w:sz w:val="20"/>
                <w:szCs w:val="20"/>
              </w:rPr>
            </w:pPr>
            <w:r>
              <w:rPr>
                <w:rFonts w:eastAsia="Aptos" w:cs="Aptos"/>
                <w:color w:val="000000"/>
                <w:sz w:val="20"/>
                <w:szCs w:val="20"/>
              </w:rPr>
              <w:t>400.8</w:t>
            </w:r>
          </w:p>
        </w:tc>
        <w:tc>
          <w:tcPr>
            <w:tcW w:w="846" w:type="dxa"/>
            <w:tcBorders>
              <w:top w:val="nil"/>
              <w:left w:val="nil"/>
              <w:right w:val="nil"/>
            </w:tcBorders>
          </w:tcPr>
          <w:p w14:paraId="1CFC4BE7" w14:textId="1BB46D9F" w:rsidR="003341BF" w:rsidRPr="00236BF9" w:rsidRDefault="003341BF" w:rsidP="003341BF">
            <w:pPr>
              <w:spacing w:before="100" w:after="100"/>
              <w:jc w:val="right"/>
              <w:rPr>
                <w:sz w:val="20"/>
                <w:szCs w:val="20"/>
              </w:rPr>
            </w:pPr>
            <w:r>
              <w:rPr>
                <w:rFonts w:eastAsia="Aptos" w:cs="Aptos"/>
                <w:color w:val="000000"/>
                <w:sz w:val="20"/>
                <w:szCs w:val="20"/>
              </w:rPr>
              <w:t>168.1</w:t>
            </w:r>
          </w:p>
        </w:tc>
        <w:tc>
          <w:tcPr>
            <w:tcW w:w="847" w:type="dxa"/>
            <w:tcBorders>
              <w:top w:val="nil"/>
              <w:left w:val="nil"/>
              <w:right w:val="nil"/>
            </w:tcBorders>
          </w:tcPr>
          <w:p w14:paraId="15F8A6BA" w14:textId="37877E16" w:rsidR="003341BF" w:rsidRPr="00236BF9" w:rsidRDefault="003341BF" w:rsidP="003341BF">
            <w:pPr>
              <w:spacing w:before="100" w:after="100"/>
              <w:jc w:val="right"/>
              <w:rPr>
                <w:sz w:val="20"/>
                <w:szCs w:val="20"/>
              </w:rPr>
            </w:pPr>
            <w:r>
              <w:rPr>
                <w:rFonts w:eastAsia="Aptos" w:cs="Aptos"/>
                <w:color w:val="000000"/>
                <w:sz w:val="20"/>
                <w:szCs w:val="20"/>
              </w:rPr>
              <w:t>186.6</w:t>
            </w:r>
          </w:p>
        </w:tc>
        <w:tc>
          <w:tcPr>
            <w:tcW w:w="846" w:type="dxa"/>
            <w:tcBorders>
              <w:top w:val="nil"/>
              <w:left w:val="nil"/>
              <w:right w:val="nil"/>
            </w:tcBorders>
          </w:tcPr>
          <w:p w14:paraId="7F20DDD2" w14:textId="6EF9BA73" w:rsidR="003341BF" w:rsidRPr="00236BF9" w:rsidRDefault="003341BF" w:rsidP="003341BF">
            <w:pPr>
              <w:spacing w:before="100" w:after="100"/>
              <w:jc w:val="right"/>
              <w:rPr>
                <w:sz w:val="20"/>
                <w:szCs w:val="20"/>
              </w:rPr>
            </w:pPr>
            <w:r>
              <w:rPr>
                <w:rFonts w:eastAsia="Aptos" w:cs="Aptos"/>
                <w:color w:val="000000"/>
                <w:sz w:val="20"/>
                <w:szCs w:val="20"/>
              </w:rPr>
              <w:t>154.0</w:t>
            </w:r>
          </w:p>
        </w:tc>
        <w:tc>
          <w:tcPr>
            <w:tcW w:w="847" w:type="dxa"/>
            <w:tcBorders>
              <w:top w:val="nil"/>
              <w:left w:val="nil"/>
              <w:right w:val="nil"/>
            </w:tcBorders>
          </w:tcPr>
          <w:p w14:paraId="2AEAC098" w14:textId="1628F42D" w:rsidR="003341BF" w:rsidRPr="00236BF9" w:rsidRDefault="003341BF" w:rsidP="003341BF">
            <w:pPr>
              <w:spacing w:before="100" w:after="100"/>
              <w:jc w:val="right"/>
              <w:rPr>
                <w:sz w:val="20"/>
                <w:szCs w:val="20"/>
              </w:rPr>
            </w:pPr>
            <w:r>
              <w:rPr>
                <w:rFonts w:eastAsia="Aptos" w:cs="Aptos"/>
                <w:color w:val="000000"/>
                <w:sz w:val="20"/>
                <w:szCs w:val="20"/>
              </w:rPr>
              <w:t>179.0</w:t>
            </w:r>
          </w:p>
        </w:tc>
        <w:tc>
          <w:tcPr>
            <w:tcW w:w="846" w:type="dxa"/>
            <w:tcBorders>
              <w:top w:val="nil"/>
              <w:left w:val="nil"/>
              <w:right w:val="nil"/>
            </w:tcBorders>
          </w:tcPr>
          <w:p w14:paraId="0AEB5213" w14:textId="661AC63A" w:rsidR="003341BF" w:rsidRPr="00236BF9" w:rsidRDefault="003341BF" w:rsidP="003341BF">
            <w:pPr>
              <w:spacing w:before="100" w:after="100"/>
              <w:jc w:val="right"/>
              <w:rPr>
                <w:rFonts w:eastAsia="Aptos" w:cs="Aptos"/>
                <w:color w:val="000000"/>
                <w:sz w:val="20"/>
                <w:szCs w:val="20"/>
              </w:rPr>
            </w:pPr>
            <w:r>
              <w:rPr>
                <w:rFonts w:eastAsia="Aptos" w:cs="Aptos"/>
                <w:color w:val="000000"/>
                <w:sz w:val="20"/>
                <w:szCs w:val="20"/>
              </w:rPr>
              <w:t>117.9</w:t>
            </w:r>
          </w:p>
        </w:tc>
        <w:tc>
          <w:tcPr>
            <w:tcW w:w="847" w:type="dxa"/>
            <w:tcBorders>
              <w:top w:val="nil"/>
              <w:left w:val="nil"/>
            </w:tcBorders>
          </w:tcPr>
          <w:p w14:paraId="00B867FE" w14:textId="23189CDB" w:rsidR="003341BF" w:rsidRPr="00236BF9" w:rsidRDefault="003341BF" w:rsidP="003341BF">
            <w:pPr>
              <w:spacing w:before="100" w:after="100"/>
              <w:jc w:val="right"/>
              <w:rPr>
                <w:sz w:val="20"/>
                <w:szCs w:val="20"/>
              </w:rPr>
            </w:pPr>
            <w:r>
              <w:rPr>
                <w:rFonts w:eastAsia="Aptos" w:cs="Aptos"/>
                <w:color w:val="000000"/>
                <w:sz w:val="20"/>
                <w:szCs w:val="20"/>
              </w:rPr>
              <w:t>248.6</w:t>
            </w:r>
          </w:p>
        </w:tc>
      </w:tr>
    </w:tbl>
    <w:p w14:paraId="4A373EE1" w14:textId="77777777" w:rsidR="00F63601" w:rsidRDefault="00F63601" w:rsidP="00F63601">
      <w:pPr>
        <w:pStyle w:val="Source"/>
      </w:pPr>
      <w:r>
        <w:t xml:space="preserve">Source:  </w:t>
      </w:r>
      <w:r>
        <w:tab/>
      </w:r>
      <w:r w:rsidRPr="00D0723C">
        <w:t>Department of Employment and Workplace Relations, Workplace Agreements Database.</w:t>
      </w:r>
    </w:p>
    <w:p w14:paraId="2294A14A" w14:textId="3EBFE472" w:rsidR="00C349F3" w:rsidRDefault="00C349F3" w:rsidP="00C349F3">
      <w:pPr>
        <w:pStyle w:val="Source"/>
        <w:tabs>
          <w:tab w:val="left" w:pos="993"/>
        </w:tabs>
        <w:spacing w:after="0"/>
        <w:ind w:left="720" w:hanging="720"/>
      </w:pPr>
      <w:r>
        <w:t>Notes:</w:t>
      </w:r>
      <w:r>
        <w:tab/>
        <w:t xml:space="preserve">1. </w:t>
      </w:r>
      <w:r>
        <w:tab/>
      </w:r>
      <w:r w:rsidRPr="00427881">
        <w:t>Agreement and employee estimates are for all federal wage agreements in the period, while estimates of AAWI per employee are based on quantifiable wage agreements.</w:t>
      </w:r>
    </w:p>
    <w:p w14:paraId="3AFC537F" w14:textId="77777777" w:rsidR="00C349F3" w:rsidRPr="001A4AED" w:rsidRDefault="00C349F3" w:rsidP="00C349F3">
      <w:pPr>
        <w:pStyle w:val="Source"/>
        <w:tabs>
          <w:tab w:val="left" w:pos="709"/>
          <w:tab w:val="left" w:pos="993"/>
        </w:tabs>
        <w:spacing w:after="0"/>
      </w:pPr>
      <w:r>
        <w:tab/>
        <w:t xml:space="preserve">2. </w:t>
      </w:r>
      <w:r>
        <w:tab/>
      </w:r>
      <w:r w:rsidRPr="00D236BF">
        <w:t xml:space="preserve">Where asterisk occurs, there are no quantifiable agreements </w:t>
      </w:r>
      <w:r>
        <w:t xml:space="preserve">in the relevant category and time period with which to calculate an </w:t>
      </w:r>
      <w:r w:rsidRPr="00D236BF">
        <w:t>AAWI.</w:t>
      </w:r>
    </w:p>
    <w:p w14:paraId="61C45777" w14:textId="7345CAC3" w:rsidR="00910F63" w:rsidRDefault="00910F63" w:rsidP="00910F63">
      <w:pPr>
        <w:pStyle w:val="Caption"/>
        <w:keepNext/>
      </w:pPr>
      <w:bookmarkStart w:id="52" w:name="_Toc240368000"/>
      <w:r>
        <w:t>Table 6</w:t>
      </w:r>
      <w:r w:rsidRPr="00342DBA">
        <w:rPr>
          <w:noProof/>
        </w:rPr>
        <w:t xml:space="preserve">: </w:t>
      </w:r>
      <w:r w:rsidRPr="00ED5D40">
        <w:rPr>
          <w:noProof/>
        </w:rPr>
        <w:t xml:space="preserve">Agreements </w:t>
      </w:r>
      <w:r>
        <w:rPr>
          <w:noProof/>
        </w:rPr>
        <w:t>current on the last day of the quarter, by agreement type</w:t>
      </w:r>
      <w:bookmarkEnd w:id="52"/>
    </w:p>
    <w:tbl>
      <w:tblPr>
        <w:tblStyle w:val="EDU-Basic"/>
        <w:tblW w:w="0" w:type="auto"/>
        <w:tblLayout w:type="fixed"/>
        <w:tblLook w:val="0420" w:firstRow="1" w:lastRow="0" w:firstColumn="0" w:lastColumn="0" w:noHBand="0" w:noVBand="1"/>
      </w:tblPr>
      <w:tblGrid>
        <w:gridCol w:w="1555"/>
        <w:gridCol w:w="1842"/>
        <w:gridCol w:w="846"/>
        <w:gridCol w:w="846"/>
        <w:gridCol w:w="847"/>
        <w:gridCol w:w="846"/>
        <w:gridCol w:w="847"/>
        <w:gridCol w:w="846"/>
        <w:gridCol w:w="847"/>
        <w:gridCol w:w="846"/>
        <w:gridCol w:w="847"/>
        <w:gridCol w:w="846"/>
        <w:gridCol w:w="847"/>
        <w:gridCol w:w="846"/>
        <w:gridCol w:w="847"/>
      </w:tblGrid>
      <w:tr w:rsidR="00910F63" w14:paraId="1D47BA47" w14:textId="77777777" w:rsidTr="00543F07">
        <w:trPr>
          <w:cnfStyle w:val="100000000000" w:firstRow="1" w:lastRow="0" w:firstColumn="0" w:lastColumn="0" w:oddVBand="0" w:evenVBand="0" w:oddHBand="0" w:evenHBand="0" w:firstRowFirstColumn="0" w:firstRowLastColumn="0" w:lastRowFirstColumn="0" w:lastRowLastColumn="0"/>
          <w:trHeight w:val="397"/>
          <w:tblHeader/>
        </w:trPr>
        <w:tc>
          <w:tcPr>
            <w:tcW w:w="1555" w:type="dxa"/>
            <w:tcBorders>
              <w:right w:val="nil"/>
            </w:tcBorders>
          </w:tcPr>
          <w:p w14:paraId="445C5409" w14:textId="77777777" w:rsidR="00910F63" w:rsidRDefault="00910F63" w:rsidP="000D1F72">
            <w:pPr>
              <w:spacing w:after="100"/>
            </w:pPr>
          </w:p>
        </w:tc>
        <w:tc>
          <w:tcPr>
            <w:tcW w:w="1842" w:type="dxa"/>
            <w:tcBorders>
              <w:left w:val="nil"/>
              <w:right w:val="nil"/>
            </w:tcBorders>
          </w:tcPr>
          <w:p w14:paraId="2510B503" w14:textId="77777777" w:rsidR="00910F63" w:rsidRDefault="00910F63" w:rsidP="000D1F72">
            <w:pPr>
              <w:spacing w:after="0"/>
            </w:pPr>
          </w:p>
        </w:tc>
        <w:tc>
          <w:tcPr>
            <w:tcW w:w="846" w:type="dxa"/>
            <w:tcBorders>
              <w:left w:val="nil"/>
              <w:right w:val="nil"/>
            </w:tcBorders>
          </w:tcPr>
          <w:p w14:paraId="0CFD0278" w14:textId="77777777" w:rsidR="00910F63" w:rsidRPr="00781AF7" w:rsidRDefault="00910F63" w:rsidP="000D1F72">
            <w:pPr>
              <w:spacing w:after="0"/>
              <w:rPr>
                <w:sz w:val="18"/>
                <w:szCs w:val="18"/>
              </w:rPr>
            </w:pPr>
            <w:r w:rsidRPr="00781AF7">
              <w:rPr>
                <w:sz w:val="18"/>
                <w:szCs w:val="18"/>
              </w:rPr>
              <w:t>Jun-23</w:t>
            </w:r>
          </w:p>
        </w:tc>
        <w:tc>
          <w:tcPr>
            <w:tcW w:w="846" w:type="dxa"/>
            <w:tcBorders>
              <w:left w:val="nil"/>
              <w:right w:val="nil"/>
            </w:tcBorders>
          </w:tcPr>
          <w:p w14:paraId="615468EB" w14:textId="77777777" w:rsidR="00910F63" w:rsidRPr="00781AF7" w:rsidRDefault="00910F63" w:rsidP="000D1F72">
            <w:pPr>
              <w:spacing w:after="0"/>
              <w:rPr>
                <w:sz w:val="18"/>
                <w:szCs w:val="18"/>
              </w:rPr>
            </w:pPr>
            <w:r w:rsidRPr="00781AF7">
              <w:rPr>
                <w:sz w:val="18"/>
                <w:szCs w:val="18"/>
              </w:rPr>
              <w:t>Sep-23</w:t>
            </w:r>
          </w:p>
        </w:tc>
        <w:tc>
          <w:tcPr>
            <w:tcW w:w="847" w:type="dxa"/>
            <w:tcBorders>
              <w:left w:val="nil"/>
              <w:right w:val="nil"/>
            </w:tcBorders>
          </w:tcPr>
          <w:p w14:paraId="7E49E977" w14:textId="77777777" w:rsidR="00910F63" w:rsidRPr="00781AF7" w:rsidRDefault="00910F63" w:rsidP="000D1F72">
            <w:pPr>
              <w:spacing w:after="0"/>
              <w:rPr>
                <w:sz w:val="18"/>
                <w:szCs w:val="18"/>
              </w:rPr>
            </w:pPr>
            <w:r w:rsidRPr="00781AF7">
              <w:rPr>
                <w:sz w:val="18"/>
                <w:szCs w:val="18"/>
              </w:rPr>
              <w:t>Dec-23</w:t>
            </w:r>
          </w:p>
        </w:tc>
        <w:tc>
          <w:tcPr>
            <w:tcW w:w="846" w:type="dxa"/>
            <w:tcBorders>
              <w:left w:val="nil"/>
              <w:right w:val="nil"/>
            </w:tcBorders>
          </w:tcPr>
          <w:p w14:paraId="748E8239" w14:textId="77777777" w:rsidR="00910F63" w:rsidRPr="00781AF7" w:rsidRDefault="00910F63" w:rsidP="000D1F72">
            <w:pPr>
              <w:spacing w:after="0"/>
              <w:rPr>
                <w:sz w:val="18"/>
                <w:szCs w:val="18"/>
              </w:rPr>
            </w:pPr>
            <w:r w:rsidRPr="00781AF7">
              <w:rPr>
                <w:sz w:val="18"/>
                <w:szCs w:val="18"/>
              </w:rPr>
              <w:t>Mar-24</w:t>
            </w:r>
          </w:p>
        </w:tc>
        <w:tc>
          <w:tcPr>
            <w:tcW w:w="847" w:type="dxa"/>
            <w:tcBorders>
              <w:left w:val="nil"/>
              <w:right w:val="nil"/>
            </w:tcBorders>
          </w:tcPr>
          <w:p w14:paraId="1A26B8A0" w14:textId="77777777" w:rsidR="00910F63" w:rsidRPr="00781AF7" w:rsidRDefault="00910F63" w:rsidP="000D1F72">
            <w:pPr>
              <w:spacing w:after="0"/>
              <w:rPr>
                <w:sz w:val="18"/>
                <w:szCs w:val="18"/>
              </w:rPr>
            </w:pPr>
            <w:r w:rsidRPr="00781AF7">
              <w:rPr>
                <w:sz w:val="18"/>
                <w:szCs w:val="18"/>
              </w:rPr>
              <w:t>Jun-24</w:t>
            </w:r>
          </w:p>
        </w:tc>
        <w:tc>
          <w:tcPr>
            <w:tcW w:w="846" w:type="dxa"/>
            <w:tcBorders>
              <w:left w:val="nil"/>
              <w:right w:val="nil"/>
            </w:tcBorders>
          </w:tcPr>
          <w:p w14:paraId="5A858599" w14:textId="77777777" w:rsidR="00910F63" w:rsidRPr="00781AF7" w:rsidRDefault="00910F63" w:rsidP="000D1F72">
            <w:pPr>
              <w:spacing w:after="0"/>
              <w:rPr>
                <w:sz w:val="18"/>
                <w:szCs w:val="18"/>
              </w:rPr>
            </w:pPr>
            <w:r w:rsidRPr="00781AF7">
              <w:rPr>
                <w:sz w:val="18"/>
                <w:szCs w:val="18"/>
              </w:rPr>
              <w:t>Sep-24</w:t>
            </w:r>
          </w:p>
        </w:tc>
        <w:tc>
          <w:tcPr>
            <w:tcW w:w="847" w:type="dxa"/>
            <w:tcBorders>
              <w:left w:val="nil"/>
              <w:right w:val="nil"/>
            </w:tcBorders>
          </w:tcPr>
          <w:p w14:paraId="4F63369E" w14:textId="77777777" w:rsidR="00910F63" w:rsidRPr="00781AF7" w:rsidRDefault="00910F63" w:rsidP="000D1F72">
            <w:pPr>
              <w:spacing w:after="0"/>
              <w:rPr>
                <w:sz w:val="18"/>
                <w:szCs w:val="18"/>
              </w:rPr>
            </w:pPr>
            <w:r w:rsidRPr="00781AF7">
              <w:rPr>
                <w:sz w:val="18"/>
                <w:szCs w:val="18"/>
              </w:rPr>
              <w:t>Dec-24</w:t>
            </w:r>
          </w:p>
        </w:tc>
        <w:tc>
          <w:tcPr>
            <w:tcW w:w="846" w:type="dxa"/>
            <w:tcBorders>
              <w:left w:val="nil"/>
              <w:right w:val="nil"/>
            </w:tcBorders>
          </w:tcPr>
          <w:p w14:paraId="2C3324CA" w14:textId="77777777" w:rsidR="00910F63" w:rsidRPr="00781AF7" w:rsidRDefault="00910F63" w:rsidP="000D1F72">
            <w:pPr>
              <w:spacing w:after="0"/>
              <w:rPr>
                <w:sz w:val="18"/>
                <w:szCs w:val="18"/>
              </w:rPr>
            </w:pPr>
            <w:r w:rsidRPr="00781AF7">
              <w:rPr>
                <w:sz w:val="18"/>
                <w:szCs w:val="18"/>
              </w:rPr>
              <w:t>Mar-25</w:t>
            </w:r>
          </w:p>
        </w:tc>
        <w:tc>
          <w:tcPr>
            <w:tcW w:w="847" w:type="dxa"/>
            <w:tcBorders>
              <w:left w:val="nil"/>
              <w:right w:val="nil"/>
            </w:tcBorders>
          </w:tcPr>
          <w:p w14:paraId="4117279C" w14:textId="77777777" w:rsidR="00910F63" w:rsidRPr="00781AF7" w:rsidRDefault="00910F63" w:rsidP="000D1F72">
            <w:pPr>
              <w:spacing w:after="0"/>
              <w:rPr>
                <w:sz w:val="18"/>
                <w:szCs w:val="18"/>
              </w:rPr>
            </w:pPr>
            <w:r w:rsidRPr="00781AF7">
              <w:rPr>
                <w:sz w:val="18"/>
                <w:szCs w:val="18"/>
              </w:rPr>
              <w:t>Jun-25</w:t>
            </w:r>
          </w:p>
        </w:tc>
        <w:tc>
          <w:tcPr>
            <w:tcW w:w="846" w:type="dxa"/>
            <w:tcBorders>
              <w:left w:val="nil"/>
              <w:right w:val="nil"/>
            </w:tcBorders>
          </w:tcPr>
          <w:p w14:paraId="3057576D" w14:textId="77777777" w:rsidR="00910F63" w:rsidRPr="00781AF7" w:rsidRDefault="00910F63" w:rsidP="000D1F72">
            <w:pPr>
              <w:spacing w:after="0"/>
              <w:rPr>
                <w:sz w:val="18"/>
                <w:szCs w:val="18"/>
              </w:rPr>
            </w:pPr>
            <w:r w:rsidRPr="00781AF7">
              <w:rPr>
                <w:sz w:val="18"/>
                <w:szCs w:val="18"/>
              </w:rPr>
              <w:t>Sep-25</w:t>
            </w:r>
          </w:p>
        </w:tc>
        <w:tc>
          <w:tcPr>
            <w:tcW w:w="847" w:type="dxa"/>
            <w:tcBorders>
              <w:left w:val="nil"/>
              <w:right w:val="nil"/>
            </w:tcBorders>
          </w:tcPr>
          <w:p w14:paraId="21C1BC94" w14:textId="77777777" w:rsidR="00910F63" w:rsidRPr="00781AF7" w:rsidRDefault="00910F63" w:rsidP="000D1F72">
            <w:pPr>
              <w:spacing w:after="0"/>
              <w:rPr>
                <w:sz w:val="18"/>
                <w:szCs w:val="18"/>
              </w:rPr>
            </w:pPr>
            <w:r w:rsidRPr="00781AF7">
              <w:rPr>
                <w:sz w:val="18"/>
                <w:szCs w:val="18"/>
              </w:rPr>
              <w:t>Dec-25</w:t>
            </w:r>
          </w:p>
        </w:tc>
        <w:tc>
          <w:tcPr>
            <w:tcW w:w="846" w:type="dxa"/>
            <w:tcBorders>
              <w:left w:val="nil"/>
              <w:right w:val="nil"/>
            </w:tcBorders>
          </w:tcPr>
          <w:p w14:paraId="206C3449" w14:textId="77777777" w:rsidR="00910F63" w:rsidRPr="00781AF7" w:rsidRDefault="00910F63" w:rsidP="000D1F72">
            <w:pPr>
              <w:spacing w:after="0"/>
              <w:rPr>
                <w:sz w:val="18"/>
                <w:szCs w:val="18"/>
              </w:rPr>
            </w:pPr>
            <w:r w:rsidRPr="00781AF7">
              <w:rPr>
                <w:sz w:val="18"/>
                <w:szCs w:val="18"/>
              </w:rPr>
              <w:t>Mar-26</w:t>
            </w:r>
          </w:p>
        </w:tc>
        <w:tc>
          <w:tcPr>
            <w:tcW w:w="847" w:type="dxa"/>
            <w:tcBorders>
              <w:left w:val="nil"/>
            </w:tcBorders>
          </w:tcPr>
          <w:p w14:paraId="721EA909" w14:textId="77777777" w:rsidR="00910F63" w:rsidRPr="00781AF7" w:rsidRDefault="00910F63" w:rsidP="000D1F72">
            <w:pPr>
              <w:spacing w:after="0"/>
              <w:rPr>
                <w:sz w:val="18"/>
                <w:szCs w:val="18"/>
              </w:rPr>
            </w:pPr>
            <w:r w:rsidRPr="00781AF7">
              <w:rPr>
                <w:sz w:val="18"/>
                <w:szCs w:val="18"/>
              </w:rPr>
              <w:t>Jun-26</w:t>
            </w:r>
          </w:p>
        </w:tc>
      </w:tr>
      <w:tr w:rsidR="00587ADA" w14:paraId="394FB075" w14:textId="77777777" w:rsidTr="000D1F72">
        <w:trPr>
          <w:trHeight w:val="340"/>
        </w:trPr>
        <w:tc>
          <w:tcPr>
            <w:tcW w:w="1555" w:type="dxa"/>
            <w:vMerge w:val="restart"/>
            <w:tcBorders>
              <w:right w:val="nil"/>
            </w:tcBorders>
            <w:vAlign w:val="top"/>
          </w:tcPr>
          <w:p w14:paraId="63C200F2" w14:textId="77777777" w:rsidR="00587ADA" w:rsidRPr="00236BF9" w:rsidRDefault="00587ADA" w:rsidP="00587ADA">
            <w:pPr>
              <w:spacing w:after="0"/>
              <w:rPr>
                <w:sz w:val="18"/>
                <w:szCs w:val="18"/>
              </w:rPr>
            </w:pPr>
            <w:r w:rsidRPr="00236BF9">
              <w:rPr>
                <w:sz w:val="18"/>
                <w:szCs w:val="18"/>
              </w:rPr>
              <w:t>Single-enterprise non-greenfields</w:t>
            </w:r>
          </w:p>
        </w:tc>
        <w:tc>
          <w:tcPr>
            <w:tcW w:w="1842" w:type="dxa"/>
            <w:tcBorders>
              <w:left w:val="nil"/>
              <w:bottom w:val="nil"/>
              <w:right w:val="nil"/>
            </w:tcBorders>
          </w:tcPr>
          <w:p w14:paraId="24AB24E0" w14:textId="77777777" w:rsidR="00587ADA" w:rsidRPr="00236BF9" w:rsidRDefault="00587ADA" w:rsidP="00587ADA">
            <w:pPr>
              <w:spacing w:after="0"/>
              <w:rPr>
                <w:sz w:val="18"/>
                <w:szCs w:val="18"/>
              </w:rPr>
            </w:pPr>
            <w:r w:rsidRPr="00236BF9">
              <w:rPr>
                <w:sz w:val="18"/>
                <w:szCs w:val="18"/>
              </w:rPr>
              <w:t>Agreements</w:t>
            </w:r>
          </w:p>
        </w:tc>
        <w:tc>
          <w:tcPr>
            <w:tcW w:w="846" w:type="dxa"/>
            <w:tcBorders>
              <w:left w:val="nil"/>
              <w:bottom w:val="nil"/>
              <w:right w:val="nil"/>
            </w:tcBorders>
          </w:tcPr>
          <w:p w14:paraId="54B25A80" w14:textId="77D83DD4" w:rsidR="00587ADA" w:rsidRPr="00236BF9" w:rsidRDefault="00587ADA" w:rsidP="00587ADA">
            <w:pPr>
              <w:spacing w:before="100" w:after="100"/>
              <w:jc w:val="right"/>
              <w:rPr>
                <w:sz w:val="18"/>
                <w:szCs w:val="18"/>
              </w:rPr>
            </w:pPr>
            <w:r>
              <w:rPr>
                <w:rFonts w:eastAsia="Aptos" w:cs="Aptos"/>
                <w:color w:val="000000"/>
                <w:sz w:val="20"/>
                <w:szCs w:val="20"/>
              </w:rPr>
              <w:t>10,541</w:t>
            </w:r>
          </w:p>
        </w:tc>
        <w:tc>
          <w:tcPr>
            <w:tcW w:w="846" w:type="dxa"/>
            <w:tcBorders>
              <w:left w:val="nil"/>
              <w:bottom w:val="nil"/>
              <w:right w:val="nil"/>
            </w:tcBorders>
          </w:tcPr>
          <w:p w14:paraId="5946B205" w14:textId="7CB5733B" w:rsidR="00587ADA" w:rsidRPr="00236BF9" w:rsidRDefault="00587ADA" w:rsidP="00587ADA">
            <w:pPr>
              <w:spacing w:before="100" w:after="100"/>
              <w:jc w:val="right"/>
              <w:rPr>
                <w:sz w:val="18"/>
                <w:szCs w:val="18"/>
              </w:rPr>
            </w:pPr>
            <w:r>
              <w:rPr>
                <w:rFonts w:eastAsia="Aptos" w:cs="Aptos"/>
                <w:color w:val="000000"/>
                <w:sz w:val="20"/>
                <w:szCs w:val="20"/>
              </w:rPr>
              <w:t>9,213</w:t>
            </w:r>
          </w:p>
        </w:tc>
        <w:tc>
          <w:tcPr>
            <w:tcW w:w="847" w:type="dxa"/>
            <w:tcBorders>
              <w:left w:val="nil"/>
              <w:bottom w:val="nil"/>
              <w:right w:val="nil"/>
            </w:tcBorders>
          </w:tcPr>
          <w:p w14:paraId="08285BA3" w14:textId="7C753A6B" w:rsidR="00587ADA" w:rsidRPr="00236BF9" w:rsidRDefault="00587ADA" w:rsidP="00587ADA">
            <w:pPr>
              <w:spacing w:before="100" w:after="100"/>
              <w:jc w:val="right"/>
              <w:rPr>
                <w:sz w:val="18"/>
                <w:szCs w:val="18"/>
              </w:rPr>
            </w:pPr>
            <w:r>
              <w:rPr>
                <w:rFonts w:eastAsia="Aptos" w:cs="Aptos"/>
                <w:color w:val="000000"/>
                <w:sz w:val="20"/>
                <w:szCs w:val="20"/>
              </w:rPr>
              <w:t>9,556</w:t>
            </w:r>
          </w:p>
        </w:tc>
        <w:tc>
          <w:tcPr>
            <w:tcW w:w="846" w:type="dxa"/>
            <w:tcBorders>
              <w:left w:val="nil"/>
              <w:bottom w:val="nil"/>
              <w:right w:val="nil"/>
            </w:tcBorders>
          </w:tcPr>
          <w:p w14:paraId="0F502C52" w14:textId="01A64F02" w:rsidR="00587ADA" w:rsidRPr="00236BF9" w:rsidRDefault="00587ADA" w:rsidP="00587ADA">
            <w:pPr>
              <w:spacing w:before="100" w:after="100"/>
              <w:jc w:val="right"/>
              <w:rPr>
                <w:sz w:val="18"/>
                <w:szCs w:val="18"/>
              </w:rPr>
            </w:pPr>
            <w:r>
              <w:rPr>
                <w:rFonts w:eastAsia="Aptos" w:cs="Aptos"/>
                <w:color w:val="000000"/>
                <w:sz w:val="20"/>
                <w:szCs w:val="20"/>
              </w:rPr>
              <w:t>9,269</w:t>
            </w:r>
          </w:p>
        </w:tc>
        <w:tc>
          <w:tcPr>
            <w:tcW w:w="847" w:type="dxa"/>
            <w:tcBorders>
              <w:left w:val="nil"/>
              <w:bottom w:val="nil"/>
              <w:right w:val="nil"/>
            </w:tcBorders>
          </w:tcPr>
          <w:p w14:paraId="11C110CC" w14:textId="3E8B04EA" w:rsidR="00587ADA" w:rsidRPr="00236BF9" w:rsidRDefault="00587ADA" w:rsidP="00587ADA">
            <w:pPr>
              <w:spacing w:before="100" w:after="100"/>
              <w:jc w:val="right"/>
              <w:rPr>
                <w:sz w:val="18"/>
                <w:szCs w:val="18"/>
              </w:rPr>
            </w:pPr>
            <w:r>
              <w:rPr>
                <w:rFonts w:eastAsia="Aptos" w:cs="Aptos"/>
                <w:color w:val="000000"/>
                <w:sz w:val="20"/>
                <w:szCs w:val="20"/>
              </w:rPr>
              <w:t>9,823</w:t>
            </w:r>
          </w:p>
        </w:tc>
        <w:tc>
          <w:tcPr>
            <w:tcW w:w="846" w:type="dxa"/>
            <w:tcBorders>
              <w:left w:val="nil"/>
              <w:bottom w:val="nil"/>
              <w:right w:val="nil"/>
            </w:tcBorders>
          </w:tcPr>
          <w:p w14:paraId="36AE0EC4" w14:textId="39697036" w:rsidR="00587ADA" w:rsidRPr="00236BF9" w:rsidRDefault="00587ADA" w:rsidP="00587ADA">
            <w:pPr>
              <w:spacing w:before="100" w:after="100"/>
              <w:jc w:val="right"/>
              <w:rPr>
                <w:sz w:val="18"/>
                <w:szCs w:val="18"/>
              </w:rPr>
            </w:pPr>
            <w:r>
              <w:rPr>
                <w:rFonts w:eastAsia="Aptos" w:cs="Aptos"/>
                <w:color w:val="000000"/>
                <w:sz w:val="20"/>
                <w:szCs w:val="20"/>
              </w:rPr>
              <w:t>9,522</w:t>
            </w:r>
          </w:p>
        </w:tc>
        <w:tc>
          <w:tcPr>
            <w:tcW w:w="847" w:type="dxa"/>
            <w:tcBorders>
              <w:left w:val="nil"/>
              <w:bottom w:val="nil"/>
              <w:right w:val="nil"/>
            </w:tcBorders>
          </w:tcPr>
          <w:p w14:paraId="4E7958EF" w14:textId="28690949" w:rsidR="00587ADA" w:rsidRPr="00236BF9" w:rsidRDefault="00587ADA" w:rsidP="00587ADA">
            <w:pPr>
              <w:spacing w:before="100" w:after="100"/>
              <w:jc w:val="right"/>
              <w:rPr>
                <w:sz w:val="18"/>
                <w:szCs w:val="18"/>
              </w:rPr>
            </w:pPr>
            <w:r>
              <w:rPr>
                <w:rFonts w:eastAsia="Aptos" w:cs="Aptos"/>
                <w:color w:val="000000"/>
                <w:sz w:val="20"/>
                <w:szCs w:val="20"/>
              </w:rPr>
              <w:t>10,163</w:t>
            </w:r>
          </w:p>
        </w:tc>
        <w:tc>
          <w:tcPr>
            <w:tcW w:w="846" w:type="dxa"/>
            <w:tcBorders>
              <w:left w:val="nil"/>
              <w:bottom w:val="nil"/>
              <w:right w:val="nil"/>
            </w:tcBorders>
          </w:tcPr>
          <w:p w14:paraId="20559999" w14:textId="48AB0007" w:rsidR="00587ADA" w:rsidRPr="00236BF9" w:rsidRDefault="00587ADA" w:rsidP="00587ADA">
            <w:pPr>
              <w:spacing w:before="100" w:after="100"/>
              <w:jc w:val="right"/>
              <w:rPr>
                <w:sz w:val="18"/>
                <w:szCs w:val="18"/>
              </w:rPr>
            </w:pPr>
            <w:r>
              <w:rPr>
                <w:rFonts w:eastAsia="Aptos" w:cs="Aptos"/>
                <w:color w:val="000000"/>
                <w:sz w:val="20"/>
                <w:szCs w:val="20"/>
              </w:rPr>
              <w:t>10,435</w:t>
            </w:r>
          </w:p>
        </w:tc>
        <w:tc>
          <w:tcPr>
            <w:tcW w:w="847" w:type="dxa"/>
            <w:tcBorders>
              <w:left w:val="nil"/>
              <w:bottom w:val="nil"/>
              <w:right w:val="nil"/>
            </w:tcBorders>
          </w:tcPr>
          <w:p w14:paraId="0EF25515" w14:textId="360C0675" w:rsidR="00587ADA" w:rsidRPr="00236BF9" w:rsidRDefault="00587ADA" w:rsidP="00587ADA">
            <w:pPr>
              <w:spacing w:before="100" w:after="100"/>
              <w:jc w:val="right"/>
              <w:rPr>
                <w:sz w:val="18"/>
                <w:szCs w:val="18"/>
              </w:rPr>
            </w:pPr>
            <w:r>
              <w:rPr>
                <w:rFonts w:eastAsia="Aptos" w:cs="Aptos"/>
                <w:color w:val="000000"/>
                <w:sz w:val="20"/>
                <w:szCs w:val="20"/>
              </w:rPr>
              <w:t>10,640</w:t>
            </w:r>
          </w:p>
        </w:tc>
        <w:tc>
          <w:tcPr>
            <w:tcW w:w="846" w:type="dxa"/>
            <w:tcBorders>
              <w:left w:val="nil"/>
              <w:bottom w:val="nil"/>
              <w:right w:val="nil"/>
            </w:tcBorders>
          </w:tcPr>
          <w:p w14:paraId="01B6B996" w14:textId="6E63CF2B" w:rsidR="00587ADA" w:rsidRPr="00236BF9" w:rsidRDefault="00587ADA" w:rsidP="00587ADA">
            <w:pPr>
              <w:spacing w:before="100" w:after="100"/>
              <w:jc w:val="right"/>
              <w:rPr>
                <w:sz w:val="18"/>
                <w:szCs w:val="18"/>
              </w:rPr>
            </w:pPr>
            <w:r>
              <w:rPr>
                <w:rFonts w:eastAsia="Aptos" w:cs="Aptos"/>
                <w:color w:val="000000"/>
                <w:sz w:val="20"/>
                <w:szCs w:val="20"/>
              </w:rPr>
              <w:t>10,355</w:t>
            </w:r>
          </w:p>
        </w:tc>
        <w:tc>
          <w:tcPr>
            <w:tcW w:w="847" w:type="dxa"/>
            <w:tcBorders>
              <w:left w:val="nil"/>
              <w:bottom w:val="nil"/>
              <w:right w:val="nil"/>
            </w:tcBorders>
          </w:tcPr>
          <w:p w14:paraId="59FA5062" w14:textId="425474ED" w:rsidR="00587ADA" w:rsidRPr="00236BF9" w:rsidRDefault="00587ADA" w:rsidP="00587ADA">
            <w:pPr>
              <w:spacing w:before="100" w:after="100"/>
              <w:jc w:val="right"/>
              <w:rPr>
                <w:sz w:val="18"/>
                <w:szCs w:val="18"/>
              </w:rPr>
            </w:pPr>
            <w:r>
              <w:rPr>
                <w:rFonts w:eastAsia="Aptos" w:cs="Aptos"/>
                <w:color w:val="000000"/>
                <w:sz w:val="20"/>
                <w:szCs w:val="20"/>
              </w:rPr>
              <w:t>10,783</w:t>
            </w:r>
          </w:p>
        </w:tc>
        <w:tc>
          <w:tcPr>
            <w:tcW w:w="846" w:type="dxa"/>
            <w:tcBorders>
              <w:left w:val="nil"/>
              <w:bottom w:val="nil"/>
              <w:right w:val="nil"/>
            </w:tcBorders>
          </w:tcPr>
          <w:p w14:paraId="72EAB5D7" w14:textId="1740ED6D" w:rsidR="00587ADA" w:rsidRPr="00236BF9" w:rsidRDefault="00587ADA" w:rsidP="00587ADA">
            <w:pPr>
              <w:spacing w:before="100" w:after="100"/>
              <w:jc w:val="right"/>
              <w:rPr>
                <w:sz w:val="18"/>
                <w:szCs w:val="18"/>
              </w:rPr>
            </w:pPr>
            <w:r>
              <w:rPr>
                <w:rFonts w:eastAsia="Aptos" w:cs="Aptos"/>
                <w:color w:val="000000"/>
                <w:sz w:val="20"/>
                <w:szCs w:val="20"/>
              </w:rPr>
              <w:t>10,650</w:t>
            </w:r>
          </w:p>
        </w:tc>
        <w:tc>
          <w:tcPr>
            <w:tcW w:w="847" w:type="dxa"/>
            <w:tcBorders>
              <w:left w:val="nil"/>
              <w:bottom w:val="nil"/>
            </w:tcBorders>
          </w:tcPr>
          <w:p w14:paraId="314EDBB6" w14:textId="3BF57D6E" w:rsidR="00587ADA" w:rsidRPr="00236BF9" w:rsidRDefault="00587ADA" w:rsidP="00587ADA">
            <w:pPr>
              <w:spacing w:before="100" w:after="100"/>
              <w:jc w:val="right"/>
              <w:rPr>
                <w:sz w:val="18"/>
                <w:szCs w:val="18"/>
              </w:rPr>
            </w:pPr>
            <w:r>
              <w:rPr>
                <w:rFonts w:eastAsia="Aptos" w:cs="Aptos"/>
                <w:color w:val="000000"/>
                <w:sz w:val="20"/>
                <w:szCs w:val="20"/>
              </w:rPr>
              <w:t>10,880</w:t>
            </w:r>
          </w:p>
        </w:tc>
      </w:tr>
      <w:tr w:rsidR="00587ADA" w14:paraId="6C9EF6A4" w14:textId="77777777" w:rsidTr="000D1F72">
        <w:trPr>
          <w:trHeight w:val="340"/>
        </w:trPr>
        <w:tc>
          <w:tcPr>
            <w:tcW w:w="1555" w:type="dxa"/>
            <w:vMerge/>
            <w:tcBorders>
              <w:right w:val="nil"/>
            </w:tcBorders>
          </w:tcPr>
          <w:p w14:paraId="41313C17" w14:textId="77777777" w:rsidR="00587ADA" w:rsidRPr="00236BF9" w:rsidRDefault="00587ADA" w:rsidP="00587ADA">
            <w:pPr>
              <w:spacing w:after="0"/>
              <w:rPr>
                <w:sz w:val="18"/>
                <w:szCs w:val="18"/>
              </w:rPr>
            </w:pPr>
          </w:p>
        </w:tc>
        <w:tc>
          <w:tcPr>
            <w:tcW w:w="1842" w:type="dxa"/>
            <w:tcBorders>
              <w:top w:val="nil"/>
              <w:left w:val="nil"/>
              <w:bottom w:val="nil"/>
              <w:right w:val="nil"/>
            </w:tcBorders>
          </w:tcPr>
          <w:p w14:paraId="18DB120E" w14:textId="77777777" w:rsidR="00587ADA" w:rsidRPr="00236BF9" w:rsidRDefault="00587ADA" w:rsidP="00587ADA">
            <w:pPr>
              <w:spacing w:after="0"/>
              <w:rPr>
                <w:sz w:val="18"/>
                <w:szCs w:val="18"/>
              </w:rPr>
            </w:pPr>
            <w:r w:rsidRPr="00236BF9">
              <w:rPr>
                <w:sz w:val="18"/>
                <w:szCs w:val="18"/>
              </w:rPr>
              <w:t>AAWI (%)</w:t>
            </w:r>
          </w:p>
        </w:tc>
        <w:tc>
          <w:tcPr>
            <w:tcW w:w="846" w:type="dxa"/>
            <w:tcBorders>
              <w:top w:val="nil"/>
              <w:left w:val="nil"/>
              <w:bottom w:val="nil"/>
              <w:right w:val="nil"/>
            </w:tcBorders>
          </w:tcPr>
          <w:p w14:paraId="27505271" w14:textId="3DC8DC03" w:rsidR="00587ADA" w:rsidRPr="00236BF9" w:rsidRDefault="00587ADA" w:rsidP="00587ADA">
            <w:pPr>
              <w:spacing w:before="100" w:after="100"/>
              <w:jc w:val="right"/>
              <w:rPr>
                <w:sz w:val="18"/>
                <w:szCs w:val="18"/>
              </w:rPr>
            </w:pPr>
            <w:r>
              <w:rPr>
                <w:rFonts w:eastAsia="Aptos" w:cs="Aptos"/>
                <w:color w:val="000000"/>
                <w:sz w:val="20"/>
                <w:szCs w:val="20"/>
              </w:rPr>
              <w:t>2.8</w:t>
            </w:r>
          </w:p>
        </w:tc>
        <w:tc>
          <w:tcPr>
            <w:tcW w:w="846" w:type="dxa"/>
            <w:tcBorders>
              <w:top w:val="nil"/>
              <w:left w:val="nil"/>
              <w:bottom w:val="nil"/>
              <w:right w:val="nil"/>
            </w:tcBorders>
          </w:tcPr>
          <w:p w14:paraId="4F778B19" w14:textId="581297F7" w:rsidR="00587ADA" w:rsidRPr="00236BF9" w:rsidRDefault="00587ADA" w:rsidP="00587ADA">
            <w:pPr>
              <w:spacing w:before="100" w:after="100"/>
              <w:jc w:val="right"/>
              <w:rPr>
                <w:sz w:val="18"/>
                <w:szCs w:val="18"/>
              </w:rPr>
            </w:pPr>
            <w:r>
              <w:rPr>
                <w:rFonts w:eastAsia="Aptos" w:cs="Aptos"/>
                <w:color w:val="000000"/>
                <w:sz w:val="20"/>
                <w:szCs w:val="20"/>
              </w:rPr>
              <w:t>2.9</w:t>
            </w:r>
          </w:p>
        </w:tc>
        <w:tc>
          <w:tcPr>
            <w:tcW w:w="847" w:type="dxa"/>
            <w:tcBorders>
              <w:top w:val="nil"/>
              <w:left w:val="nil"/>
              <w:bottom w:val="nil"/>
              <w:right w:val="nil"/>
            </w:tcBorders>
          </w:tcPr>
          <w:p w14:paraId="382013F3" w14:textId="384F027F" w:rsidR="00587ADA" w:rsidRPr="00236BF9" w:rsidRDefault="00587ADA" w:rsidP="00587ADA">
            <w:pPr>
              <w:spacing w:before="100" w:after="100"/>
              <w:jc w:val="right"/>
              <w:rPr>
                <w:sz w:val="18"/>
                <w:szCs w:val="18"/>
              </w:rPr>
            </w:pPr>
            <w:r>
              <w:rPr>
                <w:rFonts w:eastAsia="Aptos" w:cs="Aptos"/>
                <w:color w:val="000000"/>
                <w:sz w:val="20"/>
                <w:szCs w:val="20"/>
              </w:rPr>
              <w:t>3.1</w:t>
            </w:r>
          </w:p>
        </w:tc>
        <w:tc>
          <w:tcPr>
            <w:tcW w:w="846" w:type="dxa"/>
            <w:tcBorders>
              <w:top w:val="nil"/>
              <w:left w:val="nil"/>
              <w:bottom w:val="nil"/>
              <w:right w:val="nil"/>
            </w:tcBorders>
          </w:tcPr>
          <w:p w14:paraId="41AA3143" w14:textId="6431BB98" w:rsidR="00587ADA" w:rsidRPr="00236BF9" w:rsidRDefault="00587ADA" w:rsidP="00587ADA">
            <w:pPr>
              <w:spacing w:before="100" w:after="100"/>
              <w:jc w:val="right"/>
              <w:rPr>
                <w:sz w:val="18"/>
                <w:szCs w:val="18"/>
              </w:rPr>
            </w:pPr>
            <w:r>
              <w:rPr>
                <w:rFonts w:eastAsia="Aptos" w:cs="Aptos"/>
                <w:color w:val="000000"/>
                <w:sz w:val="20"/>
                <w:szCs w:val="20"/>
              </w:rPr>
              <w:t>3.3</w:t>
            </w:r>
          </w:p>
        </w:tc>
        <w:tc>
          <w:tcPr>
            <w:tcW w:w="847" w:type="dxa"/>
            <w:tcBorders>
              <w:top w:val="nil"/>
              <w:left w:val="nil"/>
              <w:bottom w:val="nil"/>
              <w:right w:val="nil"/>
            </w:tcBorders>
          </w:tcPr>
          <w:p w14:paraId="3930A4F7" w14:textId="76485F25" w:rsidR="00587ADA" w:rsidRPr="00236BF9" w:rsidRDefault="00587ADA" w:rsidP="00587ADA">
            <w:pPr>
              <w:spacing w:before="100" w:after="100"/>
              <w:jc w:val="right"/>
              <w:rPr>
                <w:sz w:val="18"/>
                <w:szCs w:val="18"/>
              </w:rPr>
            </w:pPr>
            <w:r>
              <w:rPr>
                <w:rFonts w:eastAsia="Aptos" w:cs="Aptos"/>
                <w:color w:val="000000"/>
                <w:sz w:val="20"/>
                <w:szCs w:val="20"/>
              </w:rPr>
              <w:t>3.4</w:t>
            </w:r>
          </w:p>
        </w:tc>
        <w:tc>
          <w:tcPr>
            <w:tcW w:w="846" w:type="dxa"/>
            <w:tcBorders>
              <w:top w:val="nil"/>
              <w:left w:val="nil"/>
              <w:bottom w:val="nil"/>
              <w:right w:val="nil"/>
            </w:tcBorders>
          </w:tcPr>
          <w:p w14:paraId="1A357877" w14:textId="1D02A043" w:rsidR="00587ADA" w:rsidRPr="00236BF9" w:rsidRDefault="00587ADA" w:rsidP="00587ADA">
            <w:pPr>
              <w:spacing w:before="100" w:after="100"/>
              <w:jc w:val="right"/>
              <w:rPr>
                <w:sz w:val="18"/>
                <w:szCs w:val="18"/>
              </w:rPr>
            </w:pPr>
            <w:r>
              <w:rPr>
                <w:rFonts w:eastAsia="Aptos" w:cs="Aptos"/>
                <w:color w:val="000000"/>
                <w:sz w:val="20"/>
                <w:szCs w:val="20"/>
              </w:rPr>
              <w:t>3.5</w:t>
            </w:r>
          </w:p>
        </w:tc>
        <w:tc>
          <w:tcPr>
            <w:tcW w:w="847" w:type="dxa"/>
            <w:tcBorders>
              <w:top w:val="nil"/>
              <w:left w:val="nil"/>
              <w:bottom w:val="nil"/>
              <w:right w:val="nil"/>
            </w:tcBorders>
          </w:tcPr>
          <w:p w14:paraId="105B33D1" w14:textId="6D4F30A3" w:rsidR="00587ADA" w:rsidRPr="00236BF9" w:rsidRDefault="00587ADA" w:rsidP="00587ADA">
            <w:pPr>
              <w:spacing w:before="100" w:after="100"/>
              <w:jc w:val="right"/>
              <w:rPr>
                <w:sz w:val="18"/>
                <w:szCs w:val="18"/>
              </w:rPr>
            </w:pPr>
            <w:r>
              <w:rPr>
                <w:rFonts w:eastAsia="Aptos" w:cs="Aptos"/>
                <w:color w:val="000000"/>
                <w:sz w:val="20"/>
                <w:szCs w:val="20"/>
              </w:rPr>
              <w:t>3.6</w:t>
            </w:r>
          </w:p>
        </w:tc>
        <w:tc>
          <w:tcPr>
            <w:tcW w:w="846" w:type="dxa"/>
            <w:tcBorders>
              <w:top w:val="nil"/>
              <w:left w:val="nil"/>
              <w:bottom w:val="nil"/>
              <w:right w:val="nil"/>
            </w:tcBorders>
          </w:tcPr>
          <w:p w14:paraId="15DF9073" w14:textId="632CE841" w:rsidR="00587ADA" w:rsidRPr="00236BF9" w:rsidRDefault="00587ADA" w:rsidP="00587ADA">
            <w:pPr>
              <w:spacing w:before="100" w:after="100"/>
              <w:jc w:val="right"/>
              <w:rPr>
                <w:sz w:val="18"/>
                <w:szCs w:val="18"/>
              </w:rPr>
            </w:pPr>
            <w:r>
              <w:rPr>
                <w:rFonts w:eastAsia="Aptos" w:cs="Aptos"/>
                <w:color w:val="000000"/>
                <w:sz w:val="20"/>
                <w:szCs w:val="20"/>
              </w:rPr>
              <w:t>3.7</w:t>
            </w:r>
          </w:p>
        </w:tc>
        <w:tc>
          <w:tcPr>
            <w:tcW w:w="847" w:type="dxa"/>
            <w:tcBorders>
              <w:top w:val="nil"/>
              <w:left w:val="nil"/>
              <w:bottom w:val="nil"/>
              <w:right w:val="nil"/>
            </w:tcBorders>
          </w:tcPr>
          <w:p w14:paraId="3CB5561B" w14:textId="06609777" w:rsidR="00587ADA" w:rsidRPr="00236BF9" w:rsidRDefault="00587ADA" w:rsidP="00587ADA">
            <w:pPr>
              <w:spacing w:before="100" w:after="100"/>
              <w:jc w:val="right"/>
              <w:rPr>
                <w:sz w:val="18"/>
                <w:szCs w:val="18"/>
              </w:rPr>
            </w:pPr>
            <w:r>
              <w:rPr>
                <w:rFonts w:eastAsia="Aptos" w:cs="Aptos"/>
                <w:color w:val="000000"/>
                <w:sz w:val="20"/>
                <w:szCs w:val="20"/>
              </w:rPr>
              <w:t>3.7</w:t>
            </w:r>
          </w:p>
        </w:tc>
        <w:tc>
          <w:tcPr>
            <w:tcW w:w="846" w:type="dxa"/>
            <w:tcBorders>
              <w:top w:val="nil"/>
              <w:left w:val="nil"/>
              <w:bottom w:val="nil"/>
              <w:right w:val="nil"/>
            </w:tcBorders>
          </w:tcPr>
          <w:p w14:paraId="13B52AD8" w14:textId="060F850F" w:rsidR="00587ADA" w:rsidRPr="00236BF9" w:rsidRDefault="00587ADA" w:rsidP="00587ADA">
            <w:pPr>
              <w:spacing w:before="100" w:after="100"/>
              <w:jc w:val="right"/>
              <w:rPr>
                <w:sz w:val="18"/>
                <w:szCs w:val="18"/>
              </w:rPr>
            </w:pPr>
            <w:r>
              <w:rPr>
                <w:rFonts w:eastAsia="Aptos" w:cs="Aptos"/>
                <w:color w:val="000000"/>
                <w:sz w:val="20"/>
                <w:szCs w:val="20"/>
              </w:rPr>
              <w:t>3.7</w:t>
            </w:r>
          </w:p>
        </w:tc>
        <w:tc>
          <w:tcPr>
            <w:tcW w:w="847" w:type="dxa"/>
            <w:tcBorders>
              <w:top w:val="nil"/>
              <w:left w:val="nil"/>
              <w:bottom w:val="nil"/>
              <w:right w:val="nil"/>
            </w:tcBorders>
          </w:tcPr>
          <w:p w14:paraId="28395C90" w14:textId="3D166E4E" w:rsidR="00587ADA" w:rsidRPr="00236BF9" w:rsidRDefault="00587ADA" w:rsidP="00587ADA">
            <w:pPr>
              <w:spacing w:before="100" w:after="100"/>
              <w:jc w:val="right"/>
              <w:rPr>
                <w:sz w:val="18"/>
                <w:szCs w:val="18"/>
              </w:rPr>
            </w:pPr>
            <w:r>
              <w:rPr>
                <w:rFonts w:eastAsia="Aptos" w:cs="Aptos"/>
                <w:color w:val="000000"/>
                <w:sz w:val="20"/>
                <w:szCs w:val="20"/>
              </w:rPr>
              <w:t>3.7</w:t>
            </w:r>
          </w:p>
        </w:tc>
        <w:tc>
          <w:tcPr>
            <w:tcW w:w="846" w:type="dxa"/>
            <w:tcBorders>
              <w:top w:val="nil"/>
              <w:left w:val="nil"/>
              <w:bottom w:val="nil"/>
              <w:right w:val="nil"/>
            </w:tcBorders>
          </w:tcPr>
          <w:p w14:paraId="3BA0CDB7" w14:textId="30E13DF3" w:rsidR="00587ADA" w:rsidRPr="00236BF9" w:rsidRDefault="00587ADA" w:rsidP="00587ADA">
            <w:pPr>
              <w:spacing w:before="100" w:after="100"/>
              <w:jc w:val="right"/>
              <w:rPr>
                <w:sz w:val="18"/>
                <w:szCs w:val="18"/>
              </w:rPr>
            </w:pPr>
            <w:r>
              <w:rPr>
                <w:rFonts w:eastAsia="Aptos" w:cs="Aptos"/>
                <w:color w:val="000000"/>
                <w:sz w:val="20"/>
                <w:szCs w:val="20"/>
              </w:rPr>
              <w:t>3.9</w:t>
            </w:r>
          </w:p>
        </w:tc>
        <w:tc>
          <w:tcPr>
            <w:tcW w:w="847" w:type="dxa"/>
            <w:tcBorders>
              <w:top w:val="nil"/>
              <w:left w:val="nil"/>
              <w:bottom w:val="nil"/>
            </w:tcBorders>
          </w:tcPr>
          <w:p w14:paraId="2300B14F" w14:textId="53D9AAB8" w:rsidR="00587ADA" w:rsidRPr="00236BF9" w:rsidRDefault="00587ADA" w:rsidP="00587ADA">
            <w:pPr>
              <w:spacing w:before="100" w:after="100"/>
              <w:jc w:val="right"/>
              <w:rPr>
                <w:sz w:val="18"/>
                <w:szCs w:val="18"/>
              </w:rPr>
            </w:pPr>
            <w:r>
              <w:rPr>
                <w:rFonts w:eastAsia="Aptos" w:cs="Aptos"/>
                <w:color w:val="000000"/>
                <w:sz w:val="20"/>
                <w:szCs w:val="20"/>
              </w:rPr>
              <w:t>3.9</w:t>
            </w:r>
          </w:p>
        </w:tc>
      </w:tr>
      <w:tr w:rsidR="00587ADA" w14:paraId="299EC6A9" w14:textId="77777777" w:rsidTr="000D1F72">
        <w:trPr>
          <w:trHeight w:val="340"/>
        </w:trPr>
        <w:tc>
          <w:tcPr>
            <w:tcW w:w="1555" w:type="dxa"/>
            <w:vMerge/>
            <w:tcBorders>
              <w:right w:val="nil"/>
            </w:tcBorders>
          </w:tcPr>
          <w:p w14:paraId="2968F4B4" w14:textId="77777777" w:rsidR="00587ADA" w:rsidRPr="00236BF9" w:rsidRDefault="00587ADA" w:rsidP="00587ADA">
            <w:pPr>
              <w:spacing w:after="0"/>
              <w:rPr>
                <w:sz w:val="18"/>
                <w:szCs w:val="18"/>
              </w:rPr>
            </w:pPr>
          </w:p>
        </w:tc>
        <w:tc>
          <w:tcPr>
            <w:tcW w:w="1842" w:type="dxa"/>
            <w:tcBorders>
              <w:top w:val="nil"/>
              <w:left w:val="nil"/>
              <w:bottom w:val="nil"/>
              <w:right w:val="nil"/>
            </w:tcBorders>
          </w:tcPr>
          <w:p w14:paraId="3A80726F" w14:textId="77777777" w:rsidR="00587ADA" w:rsidRPr="00236BF9" w:rsidRDefault="00587ADA" w:rsidP="00587ADA">
            <w:pPr>
              <w:spacing w:after="0"/>
              <w:rPr>
                <w:sz w:val="18"/>
                <w:szCs w:val="18"/>
              </w:rPr>
            </w:pPr>
            <w:r w:rsidRPr="00236BF9">
              <w:rPr>
                <w:sz w:val="18"/>
                <w:szCs w:val="18"/>
              </w:rPr>
              <w:t>Duration (years)</w:t>
            </w:r>
          </w:p>
        </w:tc>
        <w:tc>
          <w:tcPr>
            <w:tcW w:w="846" w:type="dxa"/>
            <w:tcBorders>
              <w:top w:val="nil"/>
              <w:left w:val="nil"/>
              <w:bottom w:val="nil"/>
              <w:right w:val="nil"/>
            </w:tcBorders>
          </w:tcPr>
          <w:p w14:paraId="6CB2EC61" w14:textId="5DAD2B71" w:rsidR="00587ADA" w:rsidRPr="00236BF9" w:rsidRDefault="00587ADA" w:rsidP="00587ADA">
            <w:pPr>
              <w:spacing w:before="100" w:after="100"/>
              <w:jc w:val="right"/>
              <w:rPr>
                <w:sz w:val="18"/>
                <w:szCs w:val="18"/>
              </w:rPr>
            </w:pPr>
            <w:r>
              <w:rPr>
                <w:rFonts w:eastAsia="Aptos" w:cs="Aptos"/>
                <w:color w:val="000000"/>
                <w:sz w:val="20"/>
                <w:szCs w:val="20"/>
              </w:rPr>
              <w:t>2.9</w:t>
            </w:r>
          </w:p>
        </w:tc>
        <w:tc>
          <w:tcPr>
            <w:tcW w:w="846" w:type="dxa"/>
            <w:tcBorders>
              <w:top w:val="nil"/>
              <w:left w:val="nil"/>
              <w:bottom w:val="nil"/>
              <w:right w:val="nil"/>
            </w:tcBorders>
          </w:tcPr>
          <w:p w14:paraId="27234033" w14:textId="5C5CD08C" w:rsidR="00587ADA" w:rsidRPr="00236BF9" w:rsidRDefault="00587ADA" w:rsidP="00587ADA">
            <w:pPr>
              <w:spacing w:before="100" w:after="100"/>
              <w:jc w:val="right"/>
              <w:rPr>
                <w:sz w:val="18"/>
                <w:szCs w:val="18"/>
              </w:rPr>
            </w:pPr>
            <w:r>
              <w:rPr>
                <w:rFonts w:eastAsia="Aptos" w:cs="Aptos"/>
                <w:color w:val="000000"/>
                <w:sz w:val="20"/>
                <w:szCs w:val="20"/>
              </w:rPr>
              <w:t>2.9</w:t>
            </w:r>
          </w:p>
        </w:tc>
        <w:tc>
          <w:tcPr>
            <w:tcW w:w="847" w:type="dxa"/>
            <w:tcBorders>
              <w:top w:val="nil"/>
              <w:left w:val="nil"/>
              <w:bottom w:val="nil"/>
              <w:right w:val="nil"/>
            </w:tcBorders>
          </w:tcPr>
          <w:p w14:paraId="0E629ADB" w14:textId="4A1FA411" w:rsidR="00587ADA" w:rsidRPr="00236BF9" w:rsidRDefault="00587ADA" w:rsidP="00587ADA">
            <w:pPr>
              <w:spacing w:before="100" w:after="100"/>
              <w:jc w:val="right"/>
              <w:rPr>
                <w:sz w:val="18"/>
                <w:szCs w:val="18"/>
              </w:rPr>
            </w:pPr>
            <w:r>
              <w:rPr>
                <w:rFonts w:eastAsia="Aptos" w:cs="Aptos"/>
                <w:color w:val="000000"/>
                <w:sz w:val="20"/>
                <w:szCs w:val="20"/>
              </w:rPr>
              <w:t>2.8</w:t>
            </w:r>
          </w:p>
        </w:tc>
        <w:tc>
          <w:tcPr>
            <w:tcW w:w="846" w:type="dxa"/>
            <w:tcBorders>
              <w:top w:val="nil"/>
              <w:left w:val="nil"/>
              <w:bottom w:val="nil"/>
              <w:right w:val="nil"/>
            </w:tcBorders>
          </w:tcPr>
          <w:p w14:paraId="77DB6B1E" w14:textId="62F69514" w:rsidR="00587ADA" w:rsidRPr="00236BF9" w:rsidRDefault="00587ADA" w:rsidP="00587ADA">
            <w:pPr>
              <w:spacing w:before="100" w:after="100"/>
              <w:jc w:val="right"/>
              <w:rPr>
                <w:sz w:val="18"/>
                <w:szCs w:val="18"/>
              </w:rPr>
            </w:pPr>
            <w:r>
              <w:rPr>
                <w:rFonts w:eastAsia="Aptos" w:cs="Aptos"/>
                <w:color w:val="000000"/>
                <w:sz w:val="20"/>
                <w:szCs w:val="20"/>
              </w:rPr>
              <w:t>2.8</w:t>
            </w:r>
          </w:p>
        </w:tc>
        <w:tc>
          <w:tcPr>
            <w:tcW w:w="847" w:type="dxa"/>
            <w:tcBorders>
              <w:top w:val="nil"/>
              <w:left w:val="nil"/>
              <w:bottom w:val="nil"/>
              <w:right w:val="nil"/>
            </w:tcBorders>
          </w:tcPr>
          <w:p w14:paraId="37A95A81" w14:textId="5176FBFC" w:rsidR="00587ADA" w:rsidRPr="00236BF9" w:rsidRDefault="00587ADA" w:rsidP="00587ADA">
            <w:pPr>
              <w:spacing w:before="100" w:after="100"/>
              <w:jc w:val="right"/>
              <w:rPr>
                <w:sz w:val="18"/>
                <w:szCs w:val="18"/>
              </w:rPr>
            </w:pPr>
            <w:r>
              <w:rPr>
                <w:rFonts w:eastAsia="Aptos" w:cs="Aptos"/>
                <w:color w:val="000000"/>
                <w:sz w:val="20"/>
                <w:szCs w:val="20"/>
              </w:rPr>
              <w:t>2.8</w:t>
            </w:r>
          </w:p>
        </w:tc>
        <w:tc>
          <w:tcPr>
            <w:tcW w:w="846" w:type="dxa"/>
            <w:tcBorders>
              <w:top w:val="nil"/>
              <w:left w:val="nil"/>
              <w:bottom w:val="nil"/>
              <w:right w:val="nil"/>
            </w:tcBorders>
          </w:tcPr>
          <w:p w14:paraId="7701E366" w14:textId="08CAD940" w:rsidR="00587ADA" w:rsidRPr="00236BF9" w:rsidRDefault="00587ADA" w:rsidP="00587ADA">
            <w:pPr>
              <w:spacing w:before="100" w:after="100"/>
              <w:jc w:val="right"/>
              <w:rPr>
                <w:sz w:val="18"/>
                <w:szCs w:val="18"/>
              </w:rPr>
            </w:pPr>
            <w:r>
              <w:rPr>
                <w:rFonts w:eastAsia="Aptos" w:cs="Aptos"/>
                <w:color w:val="000000"/>
                <w:sz w:val="20"/>
                <w:szCs w:val="20"/>
              </w:rPr>
              <w:t>2.9</w:t>
            </w:r>
          </w:p>
        </w:tc>
        <w:tc>
          <w:tcPr>
            <w:tcW w:w="847" w:type="dxa"/>
            <w:tcBorders>
              <w:top w:val="nil"/>
              <w:left w:val="nil"/>
              <w:bottom w:val="nil"/>
              <w:right w:val="nil"/>
            </w:tcBorders>
          </w:tcPr>
          <w:p w14:paraId="1E7DA669" w14:textId="7967FE78" w:rsidR="00587ADA" w:rsidRPr="00236BF9" w:rsidRDefault="00587ADA" w:rsidP="00587ADA">
            <w:pPr>
              <w:spacing w:before="100" w:after="100"/>
              <w:jc w:val="right"/>
              <w:rPr>
                <w:sz w:val="18"/>
                <w:szCs w:val="18"/>
              </w:rPr>
            </w:pPr>
            <w:r>
              <w:rPr>
                <w:rFonts w:eastAsia="Aptos" w:cs="Aptos"/>
                <w:color w:val="000000"/>
                <w:sz w:val="20"/>
                <w:szCs w:val="20"/>
              </w:rPr>
              <w:t>3.0</w:t>
            </w:r>
          </w:p>
        </w:tc>
        <w:tc>
          <w:tcPr>
            <w:tcW w:w="846" w:type="dxa"/>
            <w:tcBorders>
              <w:top w:val="nil"/>
              <w:left w:val="nil"/>
              <w:bottom w:val="nil"/>
              <w:right w:val="nil"/>
            </w:tcBorders>
          </w:tcPr>
          <w:p w14:paraId="5565C26A" w14:textId="4CD6EC0A" w:rsidR="00587ADA" w:rsidRPr="00236BF9" w:rsidRDefault="00587ADA" w:rsidP="00587ADA">
            <w:pPr>
              <w:spacing w:before="100" w:after="100"/>
              <w:jc w:val="right"/>
              <w:rPr>
                <w:sz w:val="18"/>
                <w:szCs w:val="18"/>
              </w:rPr>
            </w:pPr>
            <w:r>
              <w:rPr>
                <w:rFonts w:eastAsia="Aptos" w:cs="Aptos"/>
                <w:color w:val="000000"/>
                <w:sz w:val="20"/>
                <w:szCs w:val="20"/>
              </w:rPr>
              <w:t>3.0</w:t>
            </w:r>
          </w:p>
        </w:tc>
        <w:tc>
          <w:tcPr>
            <w:tcW w:w="847" w:type="dxa"/>
            <w:tcBorders>
              <w:top w:val="nil"/>
              <w:left w:val="nil"/>
              <w:bottom w:val="nil"/>
              <w:right w:val="nil"/>
            </w:tcBorders>
          </w:tcPr>
          <w:p w14:paraId="3BE04628" w14:textId="429F655B" w:rsidR="00587ADA" w:rsidRPr="00236BF9" w:rsidRDefault="00587ADA" w:rsidP="00587ADA">
            <w:pPr>
              <w:spacing w:before="100" w:after="100"/>
              <w:jc w:val="right"/>
              <w:rPr>
                <w:sz w:val="18"/>
                <w:szCs w:val="18"/>
              </w:rPr>
            </w:pPr>
            <w:r>
              <w:rPr>
                <w:rFonts w:eastAsia="Aptos" w:cs="Aptos"/>
                <w:color w:val="000000"/>
                <w:sz w:val="20"/>
                <w:szCs w:val="20"/>
              </w:rPr>
              <w:t>3.0</w:t>
            </w:r>
          </w:p>
        </w:tc>
        <w:tc>
          <w:tcPr>
            <w:tcW w:w="846" w:type="dxa"/>
            <w:tcBorders>
              <w:top w:val="nil"/>
              <w:left w:val="nil"/>
              <w:bottom w:val="nil"/>
              <w:right w:val="nil"/>
            </w:tcBorders>
          </w:tcPr>
          <w:p w14:paraId="25F04AB8" w14:textId="1C703B3C" w:rsidR="00587ADA" w:rsidRPr="00236BF9" w:rsidRDefault="00587ADA" w:rsidP="00587ADA">
            <w:pPr>
              <w:spacing w:before="100" w:after="100"/>
              <w:jc w:val="right"/>
              <w:rPr>
                <w:sz w:val="18"/>
                <w:szCs w:val="18"/>
              </w:rPr>
            </w:pPr>
            <w:r>
              <w:rPr>
                <w:rFonts w:eastAsia="Aptos" w:cs="Aptos"/>
                <w:color w:val="000000"/>
                <w:sz w:val="20"/>
                <w:szCs w:val="20"/>
              </w:rPr>
              <w:t>3.0</w:t>
            </w:r>
          </w:p>
        </w:tc>
        <w:tc>
          <w:tcPr>
            <w:tcW w:w="847" w:type="dxa"/>
            <w:tcBorders>
              <w:top w:val="nil"/>
              <w:left w:val="nil"/>
              <w:bottom w:val="nil"/>
              <w:right w:val="nil"/>
            </w:tcBorders>
          </w:tcPr>
          <w:p w14:paraId="0E6F34B0" w14:textId="209287BF" w:rsidR="00587ADA" w:rsidRPr="00236BF9" w:rsidRDefault="00587ADA" w:rsidP="00587ADA">
            <w:pPr>
              <w:spacing w:before="100" w:after="100"/>
              <w:jc w:val="right"/>
              <w:rPr>
                <w:sz w:val="18"/>
                <w:szCs w:val="18"/>
              </w:rPr>
            </w:pPr>
            <w:r>
              <w:rPr>
                <w:rFonts w:eastAsia="Aptos" w:cs="Aptos"/>
                <w:color w:val="000000"/>
                <w:sz w:val="20"/>
                <w:szCs w:val="20"/>
              </w:rPr>
              <w:t>3.0</w:t>
            </w:r>
          </w:p>
        </w:tc>
        <w:tc>
          <w:tcPr>
            <w:tcW w:w="846" w:type="dxa"/>
            <w:tcBorders>
              <w:top w:val="nil"/>
              <w:left w:val="nil"/>
              <w:bottom w:val="nil"/>
              <w:right w:val="nil"/>
            </w:tcBorders>
          </w:tcPr>
          <w:p w14:paraId="5B44EE1F" w14:textId="4C125477" w:rsidR="00587ADA" w:rsidRPr="00236BF9" w:rsidRDefault="00587ADA" w:rsidP="00587ADA">
            <w:pPr>
              <w:spacing w:before="100" w:after="100"/>
              <w:jc w:val="right"/>
              <w:rPr>
                <w:sz w:val="18"/>
                <w:szCs w:val="18"/>
              </w:rPr>
            </w:pPr>
            <w:r>
              <w:rPr>
                <w:rFonts w:eastAsia="Aptos" w:cs="Aptos"/>
                <w:color w:val="000000"/>
                <w:sz w:val="20"/>
                <w:szCs w:val="20"/>
              </w:rPr>
              <w:t>3.0</w:t>
            </w:r>
          </w:p>
        </w:tc>
        <w:tc>
          <w:tcPr>
            <w:tcW w:w="847" w:type="dxa"/>
            <w:tcBorders>
              <w:top w:val="nil"/>
              <w:left w:val="nil"/>
              <w:bottom w:val="nil"/>
            </w:tcBorders>
          </w:tcPr>
          <w:p w14:paraId="7E6FFF36" w14:textId="607732CD" w:rsidR="00587ADA" w:rsidRPr="00236BF9" w:rsidRDefault="00587ADA" w:rsidP="00587ADA">
            <w:pPr>
              <w:spacing w:before="100" w:after="100"/>
              <w:jc w:val="right"/>
              <w:rPr>
                <w:sz w:val="18"/>
                <w:szCs w:val="18"/>
              </w:rPr>
            </w:pPr>
            <w:r>
              <w:rPr>
                <w:rFonts w:eastAsia="Aptos" w:cs="Aptos"/>
                <w:color w:val="000000"/>
                <w:sz w:val="20"/>
                <w:szCs w:val="20"/>
              </w:rPr>
              <w:t>3.0</w:t>
            </w:r>
          </w:p>
        </w:tc>
      </w:tr>
      <w:tr w:rsidR="00587ADA" w14:paraId="3A8D33E2" w14:textId="77777777" w:rsidTr="000D1F72">
        <w:trPr>
          <w:trHeight w:val="340"/>
        </w:trPr>
        <w:tc>
          <w:tcPr>
            <w:tcW w:w="1555" w:type="dxa"/>
            <w:vMerge/>
            <w:tcBorders>
              <w:bottom w:val="single" w:sz="4" w:space="0" w:color="auto"/>
              <w:right w:val="nil"/>
            </w:tcBorders>
          </w:tcPr>
          <w:p w14:paraId="4B38079A" w14:textId="77777777" w:rsidR="00587ADA" w:rsidRPr="00236BF9" w:rsidRDefault="00587ADA" w:rsidP="00587ADA">
            <w:pPr>
              <w:spacing w:after="0"/>
              <w:rPr>
                <w:sz w:val="18"/>
                <w:szCs w:val="18"/>
              </w:rPr>
            </w:pPr>
          </w:p>
        </w:tc>
        <w:tc>
          <w:tcPr>
            <w:tcW w:w="1842" w:type="dxa"/>
            <w:tcBorders>
              <w:top w:val="nil"/>
              <w:left w:val="nil"/>
              <w:bottom w:val="single" w:sz="4" w:space="0" w:color="auto"/>
              <w:right w:val="nil"/>
            </w:tcBorders>
          </w:tcPr>
          <w:p w14:paraId="3F88805A" w14:textId="77777777" w:rsidR="00587ADA" w:rsidRPr="00236BF9" w:rsidRDefault="00587ADA" w:rsidP="00587ADA">
            <w:pPr>
              <w:spacing w:after="0"/>
              <w:rPr>
                <w:sz w:val="18"/>
                <w:szCs w:val="18"/>
              </w:rPr>
            </w:pPr>
            <w:r w:rsidRPr="00236BF9">
              <w:rPr>
                <w:sz w:val="18"/>
                <w:szCs w:val="18"/>
              </w:rPr>
              <w:t>Employees (‘000)</w:t>
            </w:r>
          </w:p>
        </w:tc>
        <w:tc>
          <w:tcPr>
            <w:tcW w:w="846" w:type="dxa"/>
            <w:tcBorders>
              <w:top w:val="nil"/>
              <w:left w:val="nil"/>
              <w:bottom w:val="single" w:sz="4" w:space="0" w:color="auto"/>
              <w:right w:val="nil"/>
            </w:tcBorders>
          </w:tcPr>
          <w:p w14:paraId="72B0DBA0" w14:textId="57686B69" w:rsidR="00587ADA" w:rsidRPr="00236BF9" w:rsidRDefault="00587ADA" w:rsidP="00587ADA">
            <w:pPr>
              <w:spacing w:before="100" w:after="100"/>
              <w:jc w:val="right"/>
              <w:rPr>
                <w:sz w:val="18"/>
                <w:szCs w:val="18"/>
              </w:rPr>
            </w:pPr>
            <w:r>
              <w:rPr>
                <w:rFonts w:eastAsia="Aptos" w:cs="Aptos"/>
                <w:color w:val="000000"/>
                <w:sz w:val="20"/>
                <w:szCs w:val="20"/>
              </w:rPr>
              <w:t>1715.2</w:t>
            </w:r>
          </w:p>
        </w:tc>
        <w:tc>
          <w:tcPr>
            <w:tcW w:w="846" w:type="dxa"/>
            <w:tcBorders>
              <w:top w:val="nil"/>
              <w:left w:val="nil"/>
              <w:bottom w:val="single" w:sz="4" w:space="0" w:color="auto"/>
              <w:right w:val="nil"/>
            </w:tcBorders>
          </w:tcPr>
          <w:p w14:paraId="05E68EA7" w14:textId="6FB96153" w:rsidR="00587ADA" w:rsidRPr="00236BF9" w:rsidRDefault="00587ADA" w:rsidP="00587ADA">
            <w:pPr>
              <w:spacing w:before="100" w:after="100"/>
              <w:jc w:val="right"/>
              <w:rPr>
                <w:sz w:val="18"/>
                <w:szCs w:val="18"/>
              </w:rPr>
            </w:pPr>
            <w:r>
              <w:rPr>
                <w:rFonts w:eastAsia="Aptos" w:cs="Aptos"/>
                <w:color w:val="000000"/>
                <w:sz w:val="20"/>
                <w:szCs w:val="20"/>
              </w:rPr>
              <w:t>1707.1</w:t>
            </w:r>
          </w:p>
        </w:tc>
        <w:tc>
          <w:tcPr>
            <w:tcW w:w="847" w:type="dxa"/>
            <w:tcBorders>
              <w:top w:val="nil"/>
              <w:left w:val="nil"/>
              <w:bottom w:val="single" w:sz="4" w:space="0" w:color="auto"/>
              <w:right w:val="nil"/>
            </w:tcBorders>
          </w:tcPr>
          <w:p w14:paraId="78FB4427" w14:textId="3AE60987" w:rsidR="00587ADA" w:rsidRPr="00236BF9" w:rsidRDefault="00587ADA" w:rsidP="00587ADA">
            <w:pPr>
              <w:spacing w:before="100" w:after="100"/>
              <w:jc w:val="right"/>
              <w:rPr>
                <w:sz w:val="18"/>
                <w:szCs w:val="18"/>
              </w:rPr>
            </w:pPr>
            <w:r>
              <w:rPr>
                <w:rFonts w:eastAsia="Aptos" w:cs="Aptos"/>
                <w:color w:val="000000"/>
                <w:sz w:val="20"/>
                <w:szCs w:val="20"/>
              </w:rPr>
              <w:t>1925.6</w:t>
            </w:r>
          </w:p>
        </w:tc>
        <w:tc>
          <w:tcPr>
            <w:tcW w:w="846" w:type="dxa"/>
            <w:tcBorders>
              <w:top w:val="nil"/>
              <w:left w:val="nil"/>
              <w:bottom w:val="single" w:sz="4" w:space="0" w:color="auto"/>
              <w:right w:val="nil"/>
            </w:tcBorders>
          </w:tcPr>
          <w:p w14:paraId="5A7281CE" w14:textId="28C203EC" w:rsidR="00587ADA" w:rsidRPr="00236BF9" w:rsidRDefault="00587ADA" w:rsidP="00587ADA">
            <w:pPr>
              <w:spacing w:before="100" w:after="100"/>
              <w:jc w:val="right"/>
              <w:rPr>
                <w:sz w:val="18"/>
                <w:szCs w:val="18"/>
              </w:rPr>
            </w:pPr>
            <w:r>
              <w:rPr>
                <w:rFonts w:eastAsia="Aptos" w:cs="Aptos"/>
                <w:color w:val="000000"/>
                <w:sz w:val="20"/>
                <w:szCs w:val="20"/>
              </w:rPr>
              <w:t>2001.2</w:t>
            </w:r>
          </w:p>
        </w:tc>
        <w:tc>
          <w:tcPr>
            <w:tcW w:w="847" w:type="dxa"/>
            <w:tcBorders>
              <w:top w:val="nil"/>
              <w:left w:val="nil"/>
              <w:bottom w:val="single" w:sz="4" w:space="0" w:color="auto"/>
              <w:right w:val="nil"/>
            </w:tcBorders>
          </w:tcPr>
          <w:p w14:paraId="75EA9C91" w14:textId="5CADE1F7" w:rsidR="00587ADA" w:rsidRPr="00236BF9" w:rsidRDefault="00587ADA" w:rsidP="00587ADA">
            <w:pPr>
              <w:spacing w:before="100" w:after="100"/>
              <w:jc w:val="right"/>
              <w:rPr>
                <w:sz w:val="18"/>
                <w:szCs w:val="18"/>
              </w:rPr>
            </w:pPr>
            <w:r>
              <w:rPr>
                <w:rFonts w:eastAsia="Aptos" w:cs="Aptos"/>
                <w:color w:val="000000"/>
                <w:sz w:val="20"/>
                <w:szCs w:val="20"/>
              </w:rPr>
              <w:t>2066.9</w:t>
            </w:r>
          </w:p>
        </w:tc>
        <w:tc>
          <w:tcPr>
            <w:tcW w:w="846" w:type="dxa"/>
            <w:tcBorders>
              <w:top w:val="nil"/>
              <w:left w:val="nil"/>
              <w:bottom w:val="single" w:sz="4" w:space="0" w:color="auto"/>
              <w:right w:val="nil"/>
            </w:tcBorders>
          </w:tcPr>
          <w:p w14:paraId="4485539F" w14:textId="68FD147C" w:rsidR="00587ADA" w:rsidRPr="00236BF9" w:rsidRDefault="00587ADA" w:rsidP="00587ADA">
            <w:pPr>
              <w:spacing w:before="100" w:after="100"/>
              <w:jc w:val="right"/>
              <w:rPr>
                <w:sz w:val="18"/>
                <w:szCs w:val="18"/>
              </w:rPr>
            </w:pPr>
            <w:r>
              <w:rPr>
                <w:rFonts w:eastAsia="Aptos" w:cs="Aptos"/>
                <w:color w:val="000000"/>
                <w:sz w:val="20"/>
                <w:szCs w:val="20"/>
              </w:rPr>
              <w:t>2067.7</w:t>
            </w:r>
          </w:p>
        </w:tc>
        <w:tc>
          <w:tcPr>
            <w:tcW w:w="847" w:type="dxa"/>
            <w:tcBorders>
              <w:top w:val="nil"/>
              <w:left w:val="nil"/>
              <w:bottom w:val="single" w:sz="4" w:space="0" w:color="auto"/>
              <w:right w:val="nil"/>
            </w:tcBorders>
          </w:tcPr>
          <w:p w14:paraId="49E5D8CC" w14:textId="0E73482F" w:rsidR="00587ADA" w:rsidRPr="00236BF9" w:rsidRDefault="00587ADA" w:rsidP="00587ADA">
            <w:pPr>
              <w:spacing w:before="100" w:after="100"/>
              <w:jc w:val="right"/>
              <w:rPr>
                <w:sz w:val="18"/>
                <w:szCs w:val="18"/>
              </w:rPr>
            </w:pPr>
            <w:r>
              <w:rPr>
                <w:rFonts w:eastAsia="Aptos" w:cs="Aptos"/>
                <w:color w:val="000000"/>
                <w:sz w:val="20"/>
                <w:szCs w:val="20"/>
              </w:rPr>
              <w:t>2396.8</w:t>
            </w:r>
          </w:p>
        </w:tc>
        <w:tc>
          <w:tcPr>
            <w:tcW w:w="846" w:type="dxa"/>
            <w:tcBorders>
              <w:top w:val="nil"/>
              <w:left w:val="nil"/>
              <w:bottom w:val="single" w:sz="4" w:space="0" w:color="auto"/>
              <w:right w:val="nil"/>
            </w:tcBorders>
          </w:tcPr>
          <w:p w14:paraId="11BAE261" w14:textId="6C2A2115" w:rsidR="00587ADA" w:rsidRPr="00236BF9" w:rsidRDefault="00587ADA" w:rsidP="00587ADA">
            <w:pPr>
              <w:spacing w:before="100" w:after="100"/>
              <w:jc w:val="right"/>
              <w:rPr>
                <w:sz w:val="18"/>
                <w:szCs w:val="18"/>
              </w:rPr>
            </w:pPr>
            <w:r>
              <w:rPr>
                <w:rFonts w:eastAsia="Aptos" w:cs="Aptos"/>
                <w:color w:val="000000"/>
                <w:sz w:val="20"/>
                <w:szCs w:val="20"/>
              </w:rPr>
              <w:t>2446.1</w:t>
            </w:r>
          </w:p>
        </w:tc>
        <w:tc>
          <w:tcPr>
            <w:tcW w:w="847" w:type="dxa"/>
            <w:tcBorders>
              <w:top w:val="nil"/>
              <w:left w:val="nil"/>
              <w:bottom w:val="single" w:sz="4" w:space="0" w:color="auto"/>
              <w:right w:val="nil"/>
            </w:tcBorders>
          </w:tcPr>
          <w:p w14:paraId="498B55AA" w14:textId="78002594" w:rsidR="00587ADA" w:rsidRPr="00236BF9" w:rsidRDefault="00587ADA" w:rsidP="00587ADA">
            <w:pPr>
              <w:spacing w:before="100" w:after="100"/>
              <w:jc w:val="right"/>
              <w:rPr>
                <w:sz w:val="18"/>
                <w:szCs w:val="18"/>
              </w:rPr>
            </w:pPr>
            <w:r>
              <w:rPr>
                <w:rFonts w:eastAsia="Aptos" w:cs="Aptos"/>
                <w:color w:val="000000"/>
                <w:sz w:val="20"/>
                <w:szCs w:val="20"/>
              </w:rPr>
              <w:t>2527.5</w:t>
            </w:r>
          </w:p>
        </w:tc>
        <w:tc>
          <w:tcPr>
            <w:tcW w:w="846" w:type="dxa"/>
            <w:tcBorders>
              <w:top w:val="nil"/>
              <w:left w:val="nil"/>
              <w:bottom w:val="single" w:sz="4" w:space="0" w:color="auto"/>
              <w:right w:val="nil"/>
            </w:tcBorders>
          </w:tcPr>
          <w:p w14:paraId="01623DF8" w14:textId="189D3BC6" w:rsidR="00587ADA" w:rsidRPr="00236BF9" w:rsidRDefault="00587ADA" w:rsidP="00587ADA">
            <w:pPr>
              <w:spacing w:before="100" w:after="100"/>
              <w:jc w:val="right"/>
              <w:rPr>
                <w:sz w:val="18"/>
                <w:szCs w:val="18"/>
              </w:rPr>
            </w:pPr>
            <w:r>
              <w:rPr>
                <w:rFonts w:eastAsia="Aptos" w:cs="Aptos"/>
                <w:color w:val="000000"/>
                <w:sz w:val="20"/>
                <w:szCs w:val="20"/>
              </w:rPr>
              <w:t>2352.0</w:t>
            </w:r>
          </w:p>
        </w:tc>
        <w:tc>
          <w:tcPr>
            <w:tcW w:w="847" w:type="dxa"/>
            <w:tcBorders>
              <w:top w:val="nil"/>
              <w:left w:val="nil"/>
              <w:bottom w:val="single" w:sz="4" w:space="0" w:color="auto"/>
              <w:right w:val="nil"/>
            </w:tcBorders>
          </w:tcPr>
          <w:p w14:paraId="30EFF317" w14:textId="306E62F5" w:rsidR="00587ADA" w:rsidRPr="00236BF9" w:rsidRDefault="00587ADA" w:rsidP="00587ADA">
            <w:pPr>
              <w:spacing w:before="100" w:after="100"/>
              <w:jc w:val="right"/>
              <w:rPr>
                <w:sz w:val="18"/>
                <w:szCs w:val="18"/>
              </w:rPr>
            </w:pPr>
            <w:r>
              <w:rPr>
                <w:rFonts w:eastAsia="Aptos" w:cs="Aptos"/>
                <w:color w:val="000000"/>
                <w:sz w:val="20"/>
                <w:szCs w:val="20"/>
              </w:rPr>
              <w:t>2436.9</w:t>
            </w:r>
          </w:p>
        </w:tc>
        <w:tc>
          <w:tcPr>
            <w:tcW w:w="846" w:type="dxa"/>
            <w:tcBorders>
              <w:top w:val="nil"/>
              <w:left w:val="nil"/>
              <w:bottom w:val="single" w:sz="4" w:space="0" w:color="auto"/>
              <w:right w:val="nil"/>
            </w:tcBorders>
          </w:tcPr>
          <w:p w14:paraId="004D8257" w14:textId="763F341E" w:rsidR="00587ADA" w:rsidRPr="00236BF9" w:rsidRDefault="00587ADA" w:rsidP="00587ADA">
            <w:pPr>
              <w:spacing w:before="100" w:after="100"/>
              <w:jc w:val="right"/>
              <w:rPr>
                <w:sz w:val="18"/>
                <w:szCs w:val="18"/>
              </w:rPr>
            </w:pPr>
            <w:r>
              <w:rPr>
                <w:rFonts w:eastAsia="Aptos" w:cs="Aptos"/>
                <w:color w:val="000000"/>
                <w:sz w:val="20"/>
                <w:szCs w:val="20"/>
              </w:rPr>
              <w:t>2293.3</w:t>
            </w:r>
          </w:p>
        </w:tc>
        <w:tc>
          <w:tcPr>
            <w:tcW w:w="847" w:type="dxa"/>
            <w:tcBorders>
              <w:top w:val="nil"/>
              <w:left w:val="nil"/>
              <w:bottom w:val="single" w:sz="4" w:space="0" w:color="auto"/>
            </w:tcBorders>
          </w:tcPr>
          <w:p w14:paraId="388DFF70" w14:textId="57E4DA22" w:rsidR="00587ADA" w:rsidRPr="00236BF9" w:rsidRDefault="00587ADA" w:rsidP="00587ADA">
            <w:pPr>
              <w:spacing w:before="100" w:after="100"/>
              <w:jc w:val="right"/>
              <w:rPr>
                <w:sz w:val="18"/>
                <w:szCs w:val="18"/>
              </w:rPr>
            </w:pPr>
            <w:r>
              <w:rPr>
                <w:rFonts w:eastAsia="Aptos" w:cs="Aptos"/>
                <w:color w:val="000000"/>
                <w:sz w:val="20"/>
                <w:szCs w:val="20"/>
              </w:rPr>
              <w:t>2250.3</w:t>
            </w:r>
          </w:p>
        </w:tc>
      </w:tr>
      <w:tr w:rsidR="00587ADA" w14:paraId="00C0FE34" w14:textId="77777777" w:rsidTr="000D1F72">
        <w:trPr>
          <w:trHeight w:val="340"/>
        </w:trPr>
        <w:tc>
          <w:tcPr>
            <w:tcW w:w="1555" w:type="dxa"/>
            <w:vMerge w:val="restart"/>
            <w:tcBorders>
              <w:top w:val="single" w:sz="4" w:space="0" w:color="auto"/>
              <w:right w:val="nil"/>
            </w:tcBorders>
            <w:vAlign w:val="top"/>
          </w:tcPr>
          <w:p w14:paraId="560C3A85" w14:textId="77777777" w:rsidR="00587ADA" w:rsidRPr="00236BF9" w:rsidRDefault="00587ADA" w:rsidP="00587ADA">
            <w:pPr>
              <w:spacing w:after="0"/>
              <w:rPr>
                <w:sz w:val="18"/>
                <w:szCs w:val="18"/>
              </w:rPr>
            </w:pPr>
            <w:r w:rsidRPr="00236BF9">
              <w:rPr>
                <w:sz w:val="18"/>
                <w:szCs w:val="18"/>
              </w:rPr>
              <w:t>Single-enterprise greenfields</w:t>
            </w:r>
          </w:p>
        </w:tc>
        <w:tc>
          <w:tcPr>
            <w:tcW w:w="1842" w:type="dxa"/>
            <w:tcBorders>
              <w:top w:val="single" w:sz="4" w:space="0" w:color="auto"/>
              <w:left w:val="nil"/>
              <w:bottom w:val="nil"/>
              <w:right w:val="nil"/>
            </w:tcBorders>
          </w:tcPr>
          <w:p w14:paraId="2E2DDCDB" w14:textId="77777777" w:rsidR="00587ADA" w:rsidRPr="00236BF9" w:rsidRDefault="00587ADA" w:rsidP="00587ADA">
            <w:pPr>
              <w:spacing w:after="0"/>
              <w:rPr>
                <w:sz w:val="18"/>
                <w:szCs w:val="18"/>
              </w:rPr>
            </w:pPr>
            <w:r w:rsidRPr="00236BF9">
              <w:rPr>
                <w:sz w:val="18"/>
                <w:szCs w:val="18"/>
              </w:rPr>
              <w:t>Agreements</w:t>
            </w:r>
          </w:p>
        </w:tc>
        <w:tc>
          <w:tcPr>
            <w:tcW w:w="846" w:type="dxa"/>
            <w:tcBorders>
              <w:top w:val="single" w:sz="4" w:space="0" w:color="auto"/>
              <w:left w:val="nil"/>
              <w:bottom w:val="nil"/>
              <w:right w:val="nil"/>
            </w:tcBorders>
          </w:tcPr>
          <w:p w14:paraId="307E7D8C" w14:textId="5BED816C" w:rsidR="00587ADA" w:rsidRPr="00236BF9" w:rsidRDefault="00587ADA" w:rsidP="00587ADA">
            <w:pPr>
              <w:spacing w:before="100" w:after="100"/>
              <w:jc w:val="right"/>
              <w:rPr>
                <w:sz w:val="18"/>
                <w:szCs w:val="18"/>
              </w:rPr>
            </w:pPr>
            <w:r>
              <w:rPr>
                <w:rFonts w:eastAsia="Aptos" w:cs="Aptos"/>
                <w:color w:val="000000"/>
                <w:sz w:val="20"/>
                <w:szCs w:val="20"/>
              </w:rPr>
              <w:t>625</w:t>
            </w:r>
          </w:p>
        </w:tc>
        <w:tc>
          <w:tcPr>
            <w:tcW w:w="846" w:type="dxa"/>
            <w:tcBorders>
              <w:top w:val="single" w:sz="4" w:space="0" w:color="auto"/>
              <w:left w:val="nil"/>
              <w:bottom w:val="nil"/>
              <w:right w:val="nil"/>
            </w:tcBorders>
          </w:tcPr>
          <w:p w14:paraId="7FA34257" w14:textId="35D79E85" w:rsidR="00587ADA" w:rsidRPr="00236BF9" w:rsidRDefault="00587ADA" w:rsidP="00587ADA">
            <w:pPr>
              <w:spacing w:before="100" w:after="100"/>
              <w:jc w:val="right"/>
              <w:rPr>
                <w:sz w:val="18"/>
                <w:szCs w:val="18"/>
              </w:rPr>
            </w:pPr>
            <w:r>
              <w:rPr>
                <w:rFonts w:eastAsia="Aptos" w:cs="Aptos"/>
                <w:color w:val="000000"/>
                <w:sz w:val="20"/>
                <w:szCs w:val="20"/>
              </w:rPr>
              <w:t>548</w:t>
            </w:r>
          </w:p>
        </w:tc>
        <w:tc>
          <w:tcPr>
            <w:tcW w:w="847" w:type="dxa"/>
            <w:tcBorders>
              <w:top w:val="single" w:sz="4" w:space="0" w:color="auto"/>
              <w:left w:val="nil"/>
              <w:bottom w:val="nil"/>
              <w:right w:val="nil"/>
            </w:tcBorders>
          </w:tcPr>
          <w:p w14:paraId="353505AF" w14:textId="2608425B" w:rsidR="00587ADA" w:rsidRPr="00236BF9" w:rsidRDefault="00587ADA" w:rsidP="00587ADA">
            <w:pPr>
              <w:spacing w:before="100" w:after="100"/>
              <w:jc w:val="right"/>
              <w:rPr>
                <w:sz w:val="18"/>
                <w:szCs w:val="18"/>
              </w:rPr>
            </w:pPr>
            <w:r>
              <w:rPr>
                <w:rFonts w:eastAsia="Aptos" w:cs="Aptos"/>
                <w:color w:val="000000"/>
                <w:sz w:val="20"/>
                <w:szCs w:val="20"/>
              </w:rPr>
              <w:t>578</w:t>
            </w:r>
          </w:p>
        </w:tc>
        <w:tc>
          <w:tcPr>
            <w:tcW w:w="846" w:type="dxa"/>
            <w:tcBorders>
              <w:top w:val="single" w:sz="4" w:space="0" w:color="auto"/>
              <w:left w:val="nil"/>
              <w:bottom w:val="nil"/>
              <w:right w:val="nil"/>
            </w:tcBorders>
          </w:tcPr>
          <w:p w14:paraId="4E27CAA3" w14:textId="361D3E8A" w:rsidR="00587ADA" w:rsidRPr="00236BF9" w:rsidRDefault="00587ADA" w:rsidP="00587ADA">
            <w:pPr>
              <w:spacing w:before="100" w:after="100"/>
              <w:jc w:val="right"/>
              <w:rPr>
                <w:sz w:val="18"/>
                <w:szCs w:val="18"/>
              </w:rPr>
            </w:pPr>
            <w:r>
              <w:rPr>
                <w:rFonts w:eastAsia="Aptos" w:cs="Aptos"/>
                <w:color w:val="000000"/>
                <w:sz w:val="20"/>
                <w:szCs w:val="20"/>
              </w:rPr>
              <w:t>393</w:t>
            </w:r>
          </w:p>
        </w:tc>
        <w:tc>
          <w:tcPr>
            <w:tcW w:w="847" w:type="dxa"/>
            <w:tcBorders>
              <w:top w:val="single" w:sz="4" w:space="0" w:color="auto"/>
              <w:left w:val="nil"/>
              <w:bottom w:val="nil"/>
              <w:right w:val="nil"/>
            </w:tcBorders>
          </w:tcPr>
          <w:p w14:paraId="6795B4AA" w14:textId="15C29E65" w:rsidR="00587ADA" w:rsidRPr="00236BF9" w:rsidRDefault="00587ADA" w:rsidP="00587ADA">
            <w:pPr>
              <w:spacing w:before="100" w:after="100"/>
              <w:jc w:val="right"/>
              <w:rPr>
                <w:sz w:val="18"/>
                <w:szCs w:val="18"/>
              </w:rPr>
            </w:pPr>
            <w:r>
              <w:rPr>
                <w:rFonts w:eastAsia="Aptos" w:cs="Aptos"/>
                <w:color w:val="000000"/>
                <w:sz w:val="20"/>
                <w:szCs w:val="20"/>
              </w:rPr>
              <w:t>479</w:t>
            </w:r>
          </w:p>
        </w:tc>
        <w:tc>
          <w:tcPr>
            <w:tcW w:w="846" w:type="dxa"/>
            <w:tcBorders>
              <w:top w:val="single" w:sz="4" w:space="0" w:color="auto"/>
              <w:left w:val="nil"/>
              <w:bottom w:val="nil"/>
              <w:right w:val="nil"/>
            </w:tcBorders>
          </w:tcPr>
          <w:p w14:paraId="7540DBB6" w14:textId="5007C7A4" w:rsidR="00587ADA" w:rsidRPr="00236BF9" w:rsidRDefault="00587ADA" w:rsidP="00587ADA">
            <w:pPr>
              <w:spacing w:before="100" w:after="100"/>
              <w:jc w:val="right"/>
              <w:rPr>
                <w:sz w:val="18"/>
                <w:szCs w:val="18"/>
              </w:rPr>
            </w:pPr>
            <w:r>
              <w:rPr>
                <w:rFonts w:eastAsia="Aptos" w:cs="Aptos"/>
                <w:color w:val="000000"/>
                <w:sz w:val="20"/>
                <w:szCs w:val="20"/>
              </w:rPr>
              <w:t>509</w:t>
            </w:r>
          </w:p>
        </w:tc>
        <w:tc>
          <w:tcPr>
            <w:tcW w:w="847" w:type="dxa"/>
            <w:tcBorders>
              <w:top w:val="single" w:sz="4" w:space="0" w:color="auto"/>
              <w:left w:val="nil"/>
              <w:bottom w:val="nil"/>
              <w:right w:val="nil"/>
            </w:tcBorders>
          </w:tcPr>
          <w:p w14:paraId="5439BBEB" w14:textId="68C8E92E" w:rsidR="00587ADA" w:rsidRPr="00236BF9" w:rsidRDefault="00587ADA" w:rsidP="00587ADA">
            <w:pPr>
              <w:spacing w:before="100" w:after="100"/>
              <w:jc w:val="right"/>
              <w:rPr>
                <w:sz w:val="18"/>
                <w:szCs w:val="18"/>
              </w:rPr>
            </w:pPr>
            <w:r>
              <w:rPr>
                <w:rFonts w:eastAsia="Aptos" w:cs="Aptos"/>
                <w:color w:val="000000"/>
                <w:sz w:val="20"/>
                <w:szCs w:val="20"/>
              </w:rPr>
              <w:t>584</w:t>
            </w:r>
          </w:p>
        </w:tc>
        <w:tc>
          <w:tcPr>
            <w:tcW w:w="846" w:type="dxa"/>
            <w:tcBorders>
              <w:top w:val="single" w:sz="4" w:space="0" w:color="auto"/>
              <w:left w:val="nil"/>
              <w:bottom w:val="nil"/>
              <w:right w:val="nil"/>
            </w:tcBorders>
          </w:tcPr>
          <w:p w14:paraId="45EB084D" w14:textId="27442096" w:rsidR="00587ADA" w:rsidRPr="00236BF9" w:rsidRDefault="00587ADA" w:rsidP="00587ADA">
            <w:pPr>
              <w:spacing w:before="100" w:after="100"/>
              <w:jc w:val="right"/>
              <w:rPr>
                <w:sz w:val="18"/>
                <w:szCs w:val="18"/>
              </w:rPr>
            </w:pPr>
            <w:r>
              <w:rPr>
                <w:rFonts w:eastAsia="Aptos" w:cs="Aptos"/>
                <w:color w:val="000000"/>
                <w:sz w:val="20"/>
                <w:szCs w:val="20"/>
              </w:rPr>
              <w:t>601</w:t>
            </w:r>
          </w:p>
        </w:tc>
        <w:tc>
          <w:tcPr>
            <w:tcW w:w="847" w:type="dxa"/>
            <w:tcBorders>
              <w:top w:val="single" w:sz="4" w:space="0" w:color="auto"/>
              <w:left w:val="nil"/>
              <w:bottom w:val="nil"/>
              <w:right w:val="nil"/>
            </w:tcBorders>
          </w:tcPr>
          <w:p w14:paraId="64AA5B52" w14:textId="38AE9095" w:rsidR="00587ADA" w:rsidRPr="00236BF9" w:rsidRDefault="00587ADA" w:rsidP="00587ADA">
            <w:pPr>
              <w:spacing w:before="100" w:after="100"/>
              <w:jc w:val="right"/>
              <w:rPr>
                <w:sz w:val="18"/>
                <w:szCs w:val="18"/>
              </w:rPr>
            </w:pPr>
            <w:r>
              <w:rPr>
                <w:rFonts w:eastAsia="Aptos" w:cs="Aptos"/>
                <w:color w:val="000000"/>
                <w:sz w:val="20"/>
                <w:szCs w:val="20"/>
              </w:rPr>
              <w:t>602</w:t>
            </w:r>
          </w:p>
        </w:tc>
        <w:tc>
          <w:tcPr>
            <w:tcW w:w="846" w:type="dxa"/>
            <w:tcBorders>
              <w:top w:val="single" w:sz="4" w:space="0" w:color="auto"/>
              <w:left w:val="nil"/>
              <w:bottom w:val="nil"/>
              <w:right w:val="nil"/>
            </w:tcBorders>
          </w:tcPr>
          <w:p w14:paraId="767E4176" w14:textId="630ADFA3" w:rsidR="00587ADA" w:rsidRPr="00236BF9" w:rsidRDefault="00587ADA" w:rsidP="00587ADA">
            <w:pPr>
              <w:spacing w:before="100" w:after="100"/>
              <w:jc w:val="right"/>
              <w:rPr>
                <w:sz w:val="18"/>
                <w:szCs w:val="18"/>
              </w:rPr>
            </w:pPr>
            <w:r>
              <w:rPr>
                <w:rFonts w:eastAsia="Aptos" w:cs="Aptos"/>
                <w:color w:val="000000"/>
                <w:sz w:val="20"/>
                <w:szCs w:val="20"/>
              </w:rPr>
              <w:t>601</w:t>
            </w:r>
          </w:p>
        </w:tc>
        <w:tc>
          <w:tcPr>
            <w:tcW w:w="847" w:type="dxa"/>
            <w:tcBorders>
              <w:top w:val="single" w:sz="4" w:space="0" w:color="auto"/>
              <w:left w:val="nil"/>
              <w:bottom w:val="nil"/>
              <w:right w:val="nil"/>
            </w:tcBorders>
          </w:tcPr>
          <w:p w14:paraId="64A2428D" w14:textId="15D7302A" w:rsidR="00587ADA" w:rsidRPr="00236BF9" w:rsidRDefault="00587ADA" w:rsidP="00587ADA">
            <w:pPr>
              <w:spacing w:before="100" w:after="100"/>
              <w:jc w:val="right"/>
              <w:rPr>
                <w:sz w:val="18"/>
                <w:szCs w:val="18"/>
              </w:rPr>
            </w:pPr>
            <w:r>
              <w:rPr>
                <w:rFonts w:eastAsia="Aptos" w:cs="Aptos"/>
                <w:color w:val="000000"/>
                <w:sz w:val="20"/>
                <w:szCs w:val="20"/>
              </w:rPr>
              <w:t>615</w:t>
            </w:r>
          </w:p>
        </w:tc>
        <w:tc>
          <w:tcPr>
            <w:tcW w:w="846" w:type="dxa"/>
            <w:tcBorders>
              <w:top w:val="single" w:sz="4" w:space="0" w:color="auto"/>
              <w:left w:val="nil"/>
              <w:bottom w:val="nil"/>
              <w:right w:val="nil"/>
            </w:tcBorders>
          </w:tcPr>
          <w:p w14:paraId="3FE010A3" w14:textId="71BF4966" w:rsidR="00587ADA" w:rsidRPr="00236BF9" w:rsidRDefault="00587ADA" w:rsidP="00587ADA">
            <w:pPr>
              <w:spacing w:before="100" w:after="100"/>
              <w:jc w:val="right"/>
              <w:rPr>
                <w:sz w:val="18"/>
                <w:szCs w:val="18"/>
              </w:rPr>
            </w:pPr>
            <w:r>
              <w:rPr>
                <w:rFonts w:eastAsia="Aptos" w:cs="Aptos"/>
                <w:color w:val="000000"/>
                <w:sz w:val="20"/>
                <w:szCs w:val="20"/>
              </w:rPr>
              <w:t>617</w:t>
            </w:r>
          </w:p>
        </w:tc>
        <w:tc>
          <w:tcPr>
            <w:tcW w:w="847" w:type="dxa"/>
            <w:tcBorders>
              <w:top w:val="single" w:sz="4" w:space="0" w:color="auto"/>
              <w:left w:val="nil"/>
              <w:bottom w:val="nil"/>
            </w:tcBorders>
          </w:tcPr>
          <w:p w14:paraId="11EB08E5" w14:textId="01912744" w:rsidR="00587ADA" w:rsidRPr="00236BF9" w:rsidRDefault="00587ADA" w:rsidP="00587ADA">
            <w:pPr>
              <w:spacing w:before="100" w:after="100"/>
              <w:jc w:val="right"/>
              <w:rPr>
                <w:sz w:val="18"/>
                <w:szCs w:val="18"/>
              </w:rPr>
            </w:pPr>
            <w:r>
              <w:rPr>
                <w:rFonts w:eastAsia="Aptos" w:cs="Aptos"/>
                <w:color w:val="000000"/>
                <w:sz w:val="20"/>
                <w:szCs w:val="20"/>
              </w:rPr>
              <w:t>667</w:t>
            </w:r>
          </w:p>
        </w:tc>
      </w:tr>
      <w:tr w:rsidR="00587ADA" w14:paraId="3CB69BEC" w14:textId="77777777" w:rsidTr="000D1F72">
        <w:trPr>
          <w:trHeight w:val="340"/>
        </w:trPr>
        <w:tc>
          <w:tcPr>
            <w:tcW w:w="1555" w:type="dxa"/>
            <w:vMerge/>
            <w:tcBorders>
              <w:right w:val="nil"/>
            </w:tcBorders>
          </w:tcPr>
          <w:p w14:paraId="06E4CF89" w14:textId="77777777" w:rsidR="00587ADA" w:rsidRPr="00236BF9" w:rsidRDefault="00587ADA" w:rsidP="00587ADA">
            <w:pPr>
              <w:spacing w:after="0"/>
              <w:rPr>
                <w:sz w:val="18"/>
                <w:szCs w:val="18"/>
              </w:rPr>
            </w:pPr>
          </w:p>
        </w:tc>
        <w:tc>
          <w:tcPr>
            <w:tcW w:w="1842" w:type="dxa"/>
            <w:tcBorders>
              <w:top w:val="nil"/>
              <w:left w:val="nil"/>
              <w:bottom w:val="nil"/>
              <w:right w:val="nil"/>
            </w:tcBorders>
          </w:tcPr>
          <w:p w14:paraId="12FA688E" w14:textId="77777777" w:rsidR="00587ADA" w:rsidRPr="00236BF9" w:rsidRDefault="00587ADA" w:rsidP="00587ADA">
            <w:pPr>
              <w:spacing w:after="0"/>
              <w:rPr>
                <w:sz w:val="18"/>
                <w:szCs w:val="18"/>
              </w:rPr>
            </w:pPr>
            <w:r w:rsidRPr="00236BF9">
              <w:rPr>
                <w:sz w:val="18"/>
                <w:szCs w:val="18"/>
              </w:rPr>
              <w:t>AAWI (%)</w:t>
            </w:r>
          </w:p>
        </w:tc>
        <w:tc>
          <w:tcPr>
            <w:tcW w:w="846" w:type="dxa"/>
            <w:tcBorders>
              <w:top w:val="nil"/>
              <w:left w:val="nil"/>
              <w:bottom w:val="nil"/>
              <w:right w:val="nil"/>
            </w:tcBorders>
          </w:tcPr>
          <w:p w14:paraId="2B89CDE4" w14:textId="418AE3C0" w:rsidR="00587ADA" w:rsidRPr="00236BF9" w:rsidRDefault="00587ADA" w:rsidP="00587ADA">
            <w:pPr>
              <w:spacing w:before="100" w:after="100"/>
              <w:jc w:val="right"/>
              <w:rPr>
                <w:sz w:val="18"/>
                <w:szCs w:val="18"/>
              </w:rPr>
            </w:pPr>
            <w:r>
              <w:rPr>
                <w:rFonts w:eastAsia="Aptos" w:cs="Aptos"/>
                <w:color w:val="000000"/>
                <w:sz w:val="20"/>
                <w:szCs w:val="20"/>
              </w:rPr>
              <w:t>3.5</w:t>
            </w:r>
          </w:p>
        </w:tc>
        <w:tc>
          <w:tcPr>
            <w:tcW w:w="846" w:type="dxa"/>
            <w:tcBorders>
              <w:top w:val="nil"/>
              <w:left w:val="nil"/>
              <w:bottom w:val="nil"/>
              <w:right w:val="nil"/>
            </w:tcBorders>
          </w:tcPr>
          <w:p w14:paraId="60AC6BCC" w14:textId="2BE9276A" w:rsidR="00587ADA" w:rsidRPr="00236BF9" w:rsidRDefault="00587ADA" w:rsidP="00587ADA">
            <w:pPr>
              <w:spacing w:before="100" w:after="100"/>
              <w:jc w:val="right"/>
              <w:rPr>
                <w:sz w:val="18"/>
                <w:szCs w:val="18"/>
              </w:rPr>
            </w:pPr>
            <w:r>
              <w:rPr>
                <w:rFonts w:eastAsia="Aptos" w:cs="Aptos"/>
                <w:color w:val="000000"/>
                <w:sz w:val="20"/>
                <w:szCs w:val="20"/>
              </w:rPr>
              <w:t>3.7</w:t>
            </w:r>
          </w:p>
        </w:tc>
        <w:tc>
          <w:tcPr>
            <w:tcW w:w="847" w:type="dxa"/>
            <w:tcBorders>
              <w:top w:val="nil"/>
              <w:left w:val="nil"/>
              <w:bottom w:val="nil"/>
              <w:right w:val="nil"/>
            </w:tcBorders>
          </w:tcPr>
          <w:p w14:paraId="51B049A3" w14:textId="25E66D62" w:rsidR="00587ADA" w:rsidRPr="00236BF9" w:rsidRDefault="00587ADA" w:rsidP="00587ADA">
            <w:pPr>
              <w:spacing w:before="100" w:after="100"/>
              <w:jc w:val="right"/>
              <w:rPr>
                <w:sz w:val="18"/>
                <w:szCs w:val="18"/>
              </w:rPr>
            </w:pPr>
            <w:r>
              <w:rPr>
                <w:rFonts w:eastAsia="Aptos" w:cs="Aptos"/>
                <w:color w:val="000000"/>
                <w:sz w:val="20"/>
                <w:szCs w:val="20"/>
              </w:rPr>
              <w:t>3.8</w:t>
            </w:r>
          </w:p>
        </w:tc>
        <w:tc>
          <w:tcPr>
            <w:tcW w:w="846" w:type="dxa"/>
            <w:tcBorders>
              <w:top w:val="nil"/>
              <w:left w:val="nil"/>
              <w:bottom w:val="nil"/>
              <w:right w:val="nil"/>
            </w:tcBorders>
          </w:tcPr>
          <w:p w14:paraId="7305D02C" w14:textId="1AF50AC1" w:rsidR="00587ADA" w:rsidRPr="00236BF9" w:rsidRDefault="00587ADA" w:rsidP="00587ADA">
            <w:pPr>
              <w:spacing w:before="100" w:after="100"/>
              <w:jc w:val="right"/>
              <w:rPr>
                <w:sz w:val="18"/>
                <w:szCs w:val="18"/>
              </w:rPr>
            </w:pPr>
            <w:r>
              <w:rPr>
                <w:rFonts w:eastAsia="Aptos" w:cs="Aptos"/>
                <w:color w:val="000000"/>
                <w:sz w:val="20"/>
                <w:szCs w:val="20"/>
              </w:rPr>
              <w:t>3.7</w:t>
            </w:r>
          </w:p>
        </w:tc>
        <w:tc>
          <w:tcPr>
            <w:tcW w:w="847" w:type="dxa"/>
            <w:tcBorders>
              <w:top w:val="nil"/>
              <w:left w:val="nil"/>
              <w:bottom w:val="nil"/>
              <w:right w:val="nil"/>
            </w:tcBorders>
          </w:tcPr>
          <w:p w14:paraId="41101FA5" w14:textId="66433E1D" w:rsidR="00587ADA" w:rsidRPr="00236BF9" w:rsidRDefault="00587ADA" w:rsidP="00587ADA">
            <w:pPr>
              <w:spacing w:before="100" w:after="100"/>
              <w:jc w:val="right"/>
              <w:rPr>
                <w:sz w:val="18"/>
                <w:szCs w:val="18"/>
              </w:rPr>
            </w:pPr>
            <w:r>
              <w:rPr>
                <w:rFonts w:eastAsia="Aptos" w:cs="Aptos"/>
                <w:color w:val="000000"/>
                <w:sz w:val="20"/>
                <w:szCs w:val="20"/>
              </w:rPr>
              <w:t>3.8</w:t>
            </w:r>
          </w:p>
        </w:tc>
        <w:tc>
          <w:tcPr>
            <w:tcW w:w="846" w:type="dxa"/>
            <w:tcBorders>
              <w:top w:val="nil"/>
              <w:left w:val="nil"/>
              <w:bottom w:val="nil"/>
              <w:right w:val="nil"/>
            </w:tcBorders>
          </w:tcPr>
          <w:p w14:paraId="229AD9EE" w14:textId="5582BC50" w:rsidR="00587ADA" w:rsidRPr="00236BF9" w:rsidRDefault="00587ADA" w:rsidP="00587ADA">
            <w:pPr>
              <w:spacing w:before="100" w:after="100"/>
              <w:jc w:val="right"/>
              <w:rPr>
                <w:sz w:val="18"/>
                <w:szCs w:val="18"/>
              </w:rPr>
            </w:pPr>
            <w:r>
              <w:rPr>
                <w:rFonts w:eastAsia="Aptos" w:cs="Aptos"/>
                <w:color w:val="000000"/>
                <w:sz w:val="20"/>
                <w:szCs w:val="20"/>
              </w:rPr>
              <w:t>4.0</w:t>
            </w:r>
          </w:p>
        </w:tc>
        <w:tc>
          <w:tcPr>
            <w:tcW w:w="847" w:type="dxa"/>
            <w:tcBorders>
              <w:top w:val="nil"/>
              <w:left w:val="nil"/>
              <w:bottom w:val="nil"/>
              <w:right w:val="nil"/>
            </w:tcBorders>
          </w:tcPr>
          <w:p w14:paraId="29A742E6" w14:textId="1EE81647" w:rsidR="00587ADA" w:rsidRPr="00236BF9" w:rsidRDefault="00587ADA" w:rsidP="00587ADA">
            <w:pPr>
              <w:spacing w:before="100" w:after="100"/>
              <w:jc w:val="right"/>
              <w:rPr>
                <w:sz w:val="18"/>
                <w:szCs w:val="18"/>
              </w:rPr>
            </w:pPr>
            <w:r>
              <w:rPr>
                <w:rFonts w:eastAsia="Aptos" w:cs="Aptos"/>
                <w:color w:val="000000"/>
                <w:sz w:val="20"/>
                <w:szCs w:val="20"/>
              </w:rPr>
              <w:t>4.0</w:t>
            </w:r>
          </w:p>
        </w:tc>
        <w:tc>
          <w:tcPr>
            <w:tcW w:w="846" w:type="dxa"/>
            <w:tcBorders>
              <w:top w:val="nil"/>
              <w:left w:val="nil"/>
              <w:bottom w:val="nil"/>
              <w:right w:val="nil"/>
            </w:tcBorders>
          </w:tcPr>
          <w:p w14:paraId="10BE3751" w14:textId="7BA2DB01" w:rsidR="00587ADA" w:rsidRPr="00236BF9" w:rsidRDefault="00587ADA" w:rsidP="00587ADA">
            <w:pPr>
              <w:spacing w:before="100" w:after="100"/>
              <w:jc w:val="right"/>
              <w:rPr>
                <w:sz w:val="18"/>
                <w:szCs w:val="18"/>
              </w:rPr>
            </w:pPr>
            <w:r>
              <w:rPr>
                <w:rFonts w:eastAsia="Aptos" w:cs="Aptos"/>
                <w:color w:val="000000"/>
                <w:sz w:val="20"/>
                <w:szCs w:val="20"/>
              </w:rPr>
              <w:t>3.9</w:t>
            </w:r>
          </w:p>
        </w:tc>
        <w:tc>
          <w:tcPr>
            <w:tcW w:w="847" w:type="dxa"/>
            <w:tcBorders>
              <w:top w:val="nil"/>
              <w:left w:val="nil"/>
              <w:bottom w:val="nil"/>
              <w:right w:val="nil"/>
            </w:tcBorders>
          </w:tcPr>
          <w:p w14:paraId="6C5CD605" w14:textId="1BED7AAC" w:rsidR="00587ADA" w:rsidRPr="00236BF9" w:rsidRDefault="00587ADA" w:rsidP="00587ADA">
            <w:pPr>
              <w:spacing w:before="100" w:after="100"/>
              <w:jc w:val="right"/>
              <w:rPr>
                <w:sz w:val="18"/>
                <w:szCs w:val="18"/>
              </w:rPr>
            </w:pPr>
            <w:r>
              <w:rPr>
                <w:rFonts w:eastAsia="Aptos" w:cs="Aptos"/>
                <w:color w:val="000000"/>
                <w:sz w:val="20"/>
                <w:szCs w:val="20"/>
              </w:rPr>
              <w:t>4.0</w:t>
            </w:r>
          </w:p>
        </w:tc>
        <w:tc>
          <w:tcPr>
            <w:tcW w:w="846" w:type="dxa"/>
            <w:tcBorders>
              <w:top w:val="nil"/>
              <w:left w:val="nil"/>
              <w:bottom w:val="nil"/>
              <w:right w:val="nil"/>
            </w:tcBorders>
          </w:tcPr>
          <w:p w14:paraId="408B757A" w14:textId="33325FB6" w:rsidR="00587ADA" w:rsidRPr="00236BF9" w:rsidRDefault="00587ADA" w:rsidP="00587ADA">
            <w:pPr>
              <w:spacing w:before="100" w:after="100"/>
              <w:jc w:val="right"/>
              <w:rPr>
                <w:sz w:val="18"/>
                <w:szCs w:val="18"/>
              </w:rPr>
            </w:pPr>
            <w:r>
              <w:rPr>
                <w:rFonts w:eastAsia="Aptos" w:cs="Aptos"/>
                <w:color w:val="000000"/>
                <w:sz w:val="20"/>
                <w:szCs w:val="20"/>
              </w:rPr>
              <w:t>4.1</w:t>
            </w:r>
          </w:p>
        </w:tc>
        <w:tc>
          <w:tcPr>
            <w:tcW w:w="847" w:type="dxa"/>
            <w:tcBorders>
              <w:top w:val="nil"/>
              <w:left w:val="nil"/>
              <w:bottom w:val="nil"/>
              <w:right w:val="nil"/>
            </w:tcBorders>
          </w:tcPr>
          <w:p w14:paraId="4126A64E" w14:textId="7B5F88F5" w:rsidR="00587ADA" w:rsidRPr="00236BF9" w:rsidRDefault="00587ADA" w:rsidP="00587ADA">
            <w:pPr>
              <w:spacing w:before="100" w:after="100"/>
              <w:jc w:val="right"/>
              <w:rPr>
                <w:sz w:val="18"/>
                <w:szCs w:val="18"/>
              </w:rPr>
            </w:pPr>
            <w:r>
              <w:rPr>
                <w:rFonts w:eastAsia="Aptos" w:cs="Aptos"/>
                <w:color w:val="000000"/>
                <w:sz w:val="20"/>
                <w:szCs w:val="20"/>
              </w:rPr>
              <w:t>4.0</w:t>
            </w:r>
          </w:p>
        </w:tc>
        <w:tc>
          <w:tcPr>
            <w:tcW w:w="846" w:type="dxa"/>
            <w:tcBorders>
              <w:top w:val="nil"/>
              <w:left w:val="nil"/>
              <w:bottom w:val="nil"/>
              <w:right w:val="nil"/>
            </w:tcBorders>
          </w:tcPr>
          <w:p w14:paraId="02C6E824" w14:textId="526FBA7A" w:rsidR="00587ADA" w:rsidRPr="00236BF9" w:rsidRDefault="00587ADA" w:rsidP="00587ADA">
            <w:pPr>
              <w:spacing w:before="100" w:after="100"/>
              <w:jc w:val="right"/>
              <w:rPr>
                <w:sz w:val="18"/>
                <w:szCs w:val="18"/>
              </w:rPr>
            </w:pPr>
            <w:r>
              <w:rPr>
                <w:rFonts w:eastAsia="Aptos" w:cs="Aptos"/>
                <w:color w:val="000000"/>
                <w:sz w:val="20"/>
                <w:szCs w:val="20"/>
              </w:rPr>
              <w:t>4.2</w:t>
            </w:r>
          </w:p>
        </w:tc>
        <w:tc>
          <w:tcPr>
            <w:tcW w:w="847" w:type="dxa"/>
            <w:tcBorders>
              <w:top w:val="nil"/>
              <w:left w:val="nil"/>
              <w:bottom w:val="nil"/>
            </w:tcBorders>
          </w:tcPr>
          <w:p w14:paraId="23C44C7A" w14:textId="389C182C" w:rsidR="00587ADA" w:rsidRPr="00236BF9" w:rsidRDefault="00587ADA" w:rsidP="00587ADA">
            <w:pPr>
              <w:spacing w:before="100" w:after="100"/>
              <w:jc w:val="right"/>
              <w:rPr>
                <w:sz w:val="18"/>
                <w:szCs w:val="18"/>
              </w:rPr>
            </w:pPr>
            <w:r>
              <w:rPr>
                <w:rFonts w:eastAsia="Aptos" w:cs="Aptos"/>
                <w:color w:val="000000"/>
                <w:sz w:val="20"/>
                <w:szCs w:val="20"/>
              </w:rPr>
              <w:t>4.2</w:t>
            </w:r>
          </w:p>
        </w:tc>
      </w:tr>
      <w:tr w:rsidR="00587ADA" w14:paraId="44530405" w14:textId="77777777" w:rsidTr="000D1F72">
        <w:trPr>
          <w:trHeight w:val="340"/>
        </w:trPr>
        <w:tc>
          <w:tcPr>
            <w:tcW w:w="1555" w:type="dxa"/>
            <w:vMerge/>
            <w:tcBorders>
              <w:right w:val="nil"/>
            </w:tcBorders>
          </w:tcPr>
          <w:p w14:paraId="44886EAC" w14:textId="77777777" w:rsidR="00587ADA" w:rsidRPr="00236BF9" w:rsidRDefault="00587ADA" w:rsidP="00587ADA">
            <w:pPr>
              <w:spacing w:after="0"/>
              <w:rPr>
                <w:sz w:val="18"/>
                <w:szCs w:val="18"/>
              </w:rPr>
            </w:pPr>
          </w:p>
        </w:tc>
        <w:tc>
          <w:tcPr>
            <w:tcW w:w="1842" w:type="dxa"/>
            <w:tcBorders>
              <w:top w:val="nil"/>
              <w:left w:val="nil"/>
              <w:bottom w:val="nil"/>
              <w:right w:val="nil"/>
            </w:tcBorders>
          </w:tcPr>
          <w:p w14:paraId="410A9054" w14:textId="77777777" w:rsidR="00587ADA" w:rsidRPr="00236BF9" w:rsidRDefault="00587ADA" w:rsidP="00587ADA">
            <w:pPr>
              <w:spacing w:after="0"/>
              <w:rPr>
                <w:sz w:val="18"/>
                <w:szCs w:val="18"/>
              </w:rPr>
            </w:pPr>
            <w:r w:rsidRPr="00236BF9">
              <w:rPr>
                <w:sz w:val="18"/>
                <w:szCs w:val="18"/>
              </w:rPr>
              <w:t>Duration (years)</w:t>
            </w:r>
          </w:p>
        </w:tc>
        <w:tc>
          <w:tcPr>
            <w:tcW w:w="846" w:type="dxa"/>
            <w:tcBorders>
              <w:top w:val="nil"/>
              <w:left w:val="nil"/>
              <w:bottom w:val="nil"/>
              <w:right w:val="nil"/>
            </w:tcBorders>
          </w:tcPr>
          <w:p w14:paraId="4D4FCA2B" w14:textId="08501C96" w:rsidR="00587ADA" w:rsidRPr="00236BF9" w:rsidRDefault="00587ADA" w:rsidP="00587ADA">
            <w:pPr>
              <w:spacing w:before="100" w:after="100"/>
              <w:jc w:val="right"/>
              <w:rPr>
                <w:sz w:val="18"/>
                <w:szCs w:val="18"/>
              </w:rPr>
            </w:pPr>
            <w:r>
              <w:rPr>
                <w:rFonts w:eastAsia="Aptos" w:cs="Aptos"/>
                <w:color w:val="000000"/>
                <w:sz w:val="20"/>
                <w:szCs w:val="20"/>
              </w:rPr>
              <w:t>2.8</w:t>
            </w:r>
          </w:p>
        </w:tc>
        <w:tc>
          <w:tcPr>
            <w:tcW w:w="846" w:type="dxa"/>
            <w:tcBorders>
              <w:top w:val="nil"/>
              <w:left w:val="nil"/>
              <w:bottom w:val="nil"/>
              <w:right w:val="nil"/>
            </w:tcBorders>
          </w:tcPr>
          <w:p w14:paraId="090BC3CB" w14:textId="2A99D1D8" w:rsidR="00587ADA" w:rsidRPr="00236BF9" w:rsidRDefault="00587ADA" w:rsidP="00587ADA">
            <w:pPr>
              <w:spacing w:before="100" w:after="100"/>
              <w:jc w:val="right"/>
              <w:rPr>
                <w:sz w:val="18"/>
                <w:szCs w:val="18"/>
              </w:rPr>
            </w:pPr>
            <w:r>
              <w:rPr>
                <w:rFonts w:eastAsia="Aptos" w:cs="Aptos"/>
                <w:color w:val="000000"/>
                <w:sz w:val="20"/>
                <w:szCs w:val="20"/>
              </w:rPr>
              <w:t>2.9</w:t>
            </w:r>
          </w:p>
        </w:tc>
        <w:tc>
          <w:tcPr>
            <w:tcW w:w="847" w:type="dxa"/>
            <w:tcBorders>
              <w:top w:val="nil"/>
              <w:left w:val="nil"/>
              <w:bottom w:val="nil"/>
              <w:right w:val="nil"/>
            </w:tcBorders>
          </w:tcPr>
          <w:p w14:paraId="2362F301" w14:textId="13FF17A7" w:rsidR="00587ADA" w:rsidRPr="00236BF9" w:rsidRDefault="00587ADA" w:rsidP="00587ADA">
            <w:pPr>
              <w:spacing w:before="100" w:after="100"/>
              <w:jc w:val="right"/>
              <w:rPr>
                <w:sz w:val="18"/>
                <w:szCs w:val="18"/>
              </w:rPr>
            </w:pPr>
            <w:r>
              <w:rPr>
                <w:rFonts w:eastAsia="Aptos" w:cs="Aptos"/>
                <w:color w:val="000000"/>
                <w:sz w:val="20"/>
                <w:szCs w:val="20"/>
              </w:rPr>
              <w:t>2.8</w:t>
            </w:r>
          </w:p>
        </w:tc>
        <w:tc>
          <w:tcPr>
            <w:tcW w:w="846" w:type="dxa"/>
            <w:tcBorders>
              <w:top w:val="nil"/>
              <w:left w:val="nil"/>
              <w:bottom w:val="nil"/>
              <w:right w:val="nil"/>
            </w:tcBorders>
          </w:tcPr>
          <w:p w14:paraId="26111FF1" w14:textId="45AA40B1" w:rsidR="00587ADA" w:rsidRPr="00236BF9" w:rsidRDefault="00587ADA" w:rsidP="00587ADA">
            <w:pPr>
              <w:spacing w:before="100" w:after="100"/>
              <w:jc w:val="right"/>
              <w:rPr>
                <w:sz w:val="18"/>
                <w:szCs w:val="18"/>
              </w:rPr>
            </w:pPr>
            <w:r>
              <w:rPr>
                <w:rFonts w:eastAsia="Aptos" w:cs="Aptos"/>
                <w:color w:val="000000"/>
                <w:sz w:val="20"/>
                <w:szCs w:val="20"/>
              </w:rPr>
              <w:t>3.1</w:t>
            </w:r>
          </w:p>
        </w:tc>
        <w:tc>
          <w:tcPr>
            <w:tcW w:w="847" w:type="dxa"/>
            <w:tcBorders>
              <w:top w:val="nil"/>
              <w:left w:val="nil"/>
              <w:bottom w:val="nil"/>
              <w:right w:val="nil"/>
            </w:tcBorders>
          </w:tcPr>
          <w:p w14:paraId="7A032B53" w14:textId="3CB2CBEE" w:rsidR="00587ADA" w:rsidRPr="00236BF9" w:rsidRDefault="00587ADA" w:rsidP="00587ADA">
            <w:pPr>
              <w:spacing w:before="100" w:after="100"/>
              <w:jc w:val="right"/>
              <w:rPr>
                <w:sz w:val="18"/>
                <w:szCs w:val="18"/>
              </w:rPr>
            </w:pPr>
            <w:r>
              <w:rPr>
                <w:rFonts w:eastAsia="Aptos" w:cs="Aptos"/>
                <w:color w:val="000000"/>
                <w:sz w:val="20"/>
                <w:szCs w:val="20"/>
              </w:rPr>
              <w:t>3.0</w:t>
            </w:r>
          </w:p>
        </w:tc>
        <w:tc>
          <w:tcPr>
            <w:tcW w:w="846" w:type="dxa"/>
            <w:tcBorders>
              <w:top w:val="nil"/>
              <w:left w:val="nil"/>
              <w:bottom w:val="nil"/>
              <w:right w:val="nil"/>
            </w:tcBorders>
          </w:tcPr>
          <w:p w14:paraId="66A219FE" w14:textId="137F2BD2" w:rsidR="00587ADA" w:rsidRPr="00236BF9" w:rsidRDefault="00587ADA" w:rsidP="00587ADA">
            <w:pPr>
              <w:spacing w:before="100" w:after="100"/>
              <w:jc w:val="right"/>
              <w:rPr>
                <w:sz w:val="18"/>
                <w:szCs w:val="18"/>
              </w:rPr>
            </w:pPr>
            <w:r>
              <w:rPr>
                <w:rFonts w:eastAsia="Aptos" w:cs="Aptos"/>
                <w:color w:val="000000"/>
                <w:sz w:val="20"/>
                <w:szCs w:val="20"/>
              </w:rPr>
              <w:t>3.0</w:t>
            </w:r>
          </w:p>
        </w:tc>
        <w:tc>
          <w:tcPr>
            <w:tcW w:w="847" w:type="dxa"/>
            <w:tcBorders>
              <w:top w:val="nil"/>
              <w:left w:val="nil"/>
              <w:bottom w:val="nil"/>
              <w:right w:val="nil"/>
            </w:tcBorders>
          </w:tcPr>
          <w:p w14:paraId="73CC1570" w14:textId="1913BC4B" w:rsidR="00587ADA" w:rsidRPr="00236BF9" w:rsidRDefault="00587ADA" w:rsidP="00587ADA">
            <w:pPr>
              <w:spacing w:before="100" w:after="100"/>
              <w:jc w:val="right"/>
              <w:rPr>
                <w:sz w:val="18"/>
                <w:szCs w:val="18"/>
              </w:rPr>
            </w:pPr>
            <w:r>
              <w:rPr>
                <w:rFonts w:eastAsia="Aptos" w:cs="Aptos"/>
                <w:color w:val="000000"/>
                <w:sz w:val="20"/>
                <w:szCs w:val="20"/>
              </w:rPr>
              <w:t>2.8</w:t>
            </w:r>
          </w:p>
        </w:tc>
        <w:tc>
          <w:tcPr>
            <w:tcW w:w="846" w:type="dxa"/>
            <w:tcBorders>
              <w:top w:val="nil"/>
              <w:left w:val="nil"/>
              <w:bottom w:val="nil"/>
              <w:right w:val="nil"/>
            </w:tcBorders>
          </w:tcPr>
          <w:p w14:paraId="775F66AA" w14:textId="31B89E44" w:rsidR="00587ADA" w:rsidRPr="00236BF9" w:rsidRDefault="00587ADA" w:rsidP="00587ADA">
            <w:pPr>
              <w:spacing w:before="100" w:after="100"/>
              <w:jc w:val="right"/>
              <w:rPr>
                <w:sz w:val="18"/>
                <w:szCs w:val="18"/>
              </w:rPr>
            </w:pPr>
            <w:r>
              <w:rPr>
                <w:rFonts w:eastAsia="Aptos" w:cs="Aptos"/>
                <w:color w:val="000000"/>
                <w:sz w:val="20"/>
                <w:szCs w:val="20"/>
              </w:rPr>
              <w:t>2.8</w:t>
            </w:r>
          </w:p>
        </w:tc>
        <w:tc>
          <w:tcPr>
            <w:tcW w:w="847" w:type="dxa"/>
            <w:tcBorders>
              <w:top w:val="nil"/>
              <w:left w:val="nil"/>
              <w:bottom w:val="nil"/>
              <w:right w:val="nil"/>
            </w:tcBorders>
          </w:tcPr>
          <w:p w14:paraId="21F28710" w14:textId="0087EA76" w:rsidR="00587ADA" w:rsidRPr="00236BF9" w:rsidRDefault="00587ADA" w:rsidP="00587ADA">
            <w:pPr>
              <w:spacing w:before="100" w:after="100"/>
              <w:jc w:val="right"/>
              <w:rPr>
                <w:sz w:val="18"/>
                <w:szCs w:val="18"/>
              </w:rPr>
            </w:pPr>
            <w:r>
              <w:rPr>
                <w:rFonts w:eastAsia="Aptos" w:cs="Aptos"/>
                <w:color w:val="000000"/>
                <w:sz w:val="20"/>
                <w:szCs w:val="20"/>
              </w:rPr>
              <w:t>2.7</w:t>
            </w:r>
          </w:p>
        </w:tc>
        <w:tc>
          <w:tcPr>
            <w:tcW w:w="846" w:type="dxa"/>
            <w:tcBorders>
              <w:top w:val="nil"/>
              <w:left w:val="nil"/>
              <w:bottom w:val="nil"/>
              <w:right w:val="nil"/>
            </w:tcBorders>
          </w:tcPr>
          <w:p w14:paraId="70343BAA" w14:textId="2E8E8762" w:rsidR="00587ADA" w:rsidRPr="00236BF9" w:rsidRDefault="00587ADA" w:rsidP="00587ADA">
            <w:pPr>
              <w:spacing w:before="100" w:after="100"/>
              <w:jc w:val="right"/>
              <w:rPr>
                <w:sz w:val="18"/>
                <w:szCs w:val="18"/>
              </w:rPr>
            </w:pPr>
            <w:r>
              <w:rPr>
                <w:rFonts w:eastAsia="Aptos" w:cs="Aptos"/>
                <w:color w:val="000000"/>
                <w:sz w:val="20"/>
                <w:szCs w:val="20"/>
              </w:rPr>
              <w:t>2.7</w:t>
            </w:r>
          </w:p>
        </w:tc>
        <w:tc>
          <w:tcPr>
            <w:tcW w:w="847" w:type="dxa"/>
            <w:tcBorders>
              <w:top w:val="nil"/>
              <w:left w:val="nil"/>
              <w:bottom w:val="nil"/>
              <w:right w:val="nil"/>
            </w:tcBorders>
          </w:tcPr>
          <w:p w14:paraId="1EE1D435" w14:textId="1B1606B5" w:rsidR="00587ADA" w:rsidRPr="00236BF9" w:rsidRDefault="00587ADA" w:rsidP="00587ADA">
            <w:pPr>
              <w:spacing w:before="100" w:after="100"/>
              <w:jc w:val="right"/>
              <w:rPr>
                <w:sz w:val="18"/>
                <w:szCs w:val="18"/>
              </w:rPr>
            </w:pPr>
            <w:r>
              <w:rPr>
                <w:rFonts w:eastAsia="Aptos" w:cs="Aptos"/>
                <w:color w:val="000000"/>
                <w:sz w:val="20"/>
                <w:szCs w:val="20"/>
              </w:rPr>
              <w:t>2.6</w:t>
            </w:r>
          </w:p>
        </w:tc>
        <w:tc>
          <w:tcPr>
            <w:tcW w:w="846" w:type="dxa"/>
            <w:tcBorders>
              <w:top w:val="nil"/>
              <w:left w:val="nil"/>
              <w:bottom w:val="nil"/>
              <w:right w:val="nil"/>
            </w:tcBorders>
          </w:tcPr>
          <w:p w14:paraId="5896BB03" w14:textId="2351ADDE" w:rsidR="00587ADA" w:rsidRPr="00236BF9" w:rsidRDefault="00587ADA" w:rsidP="00587ADA">
            <w:pPr>
              <w:spacing w:before="100" w:after="100"/>
              <w:jc w:val="right"/>
              <w:rPr>
                <w:sz w:val="18"/>
                <w:szCs w:val="18"/>
              </w:rPr>
            </w:pPr>
            <w:r>
              <w:rPr>
                <w:rFonts w:eastAsia="Aptos" w:cs="Aptos"/>
                <w:color w:val="000000"/>
                <w:sz w:val="20"/>
                <w:szCs w:val="20"/>
              </w:rPr>
              <w:t>2.7</w:t>
            </w:r>
          </w:p>
        </w:tc>
        <w:tc>
          <w:tcPr>
            <w:tcW w:w="847" w:type="dxa"/>
            <w:tcBorders>
              <w:top w:val="nil"/>
              <w:left w:val="nil"/>
              <w:bottom w:val="nil"/>
            </w:tcBorders>
          </w:tcPr>
          <w:p w14:paraId="2991400D" w14:textId="575819DD" w:rsidR="00587ADA" w:rsidRPr="00236BF9" w:rsidRDefault="00587ADA" w:rsidP="00587ADA">
            <w:pPr>
              <w:spacing w:before="100" w:after="100"/>
              <w:jc w:val="right"/>
              <w:rPr>
                <w:sz w:val="18"/>
                <w:szCs w:val="18"/>
              </w:rPr>
            </w:pPr>
            <w:r>
              <w:rPr>
                <w:rFonts w:eastAsia="Aptos" w:cs="Aptos"/>
                <w:color w:val="000000"/>
                <w:sz w:val="20"/>
                <w:szCs w:val="20"/>
              </w:rPr>
              <w:t>2.7</w:t>
            </w:r>
          </w:p>
        </w:tc>
      </w:tr>
      <w:tr w:rsidR="00587ADA" w14:paraId="1E26C2A8" w14:textId="77777777" w:rsidTr="000D1F72">
        <w:trPr>
          <w:trHeight w:val="340"/>
        </w:trPr>
        <w:tc>
          <w:tcPr>
            <w:tcW w:w="1555" w:type="dxa"/>
            <w:vMerge/>
            <w:tcBorders>
              <w:bottom w:val="single" w:sz="4" w:space="0" w:color="auto"/>
              <w:right w:val="nil"/>
            </w:tcBorders>
          </w:tcPr>
          <w:p w14:paraId="3FCE10BA" w14:textId="77777777" w:rsidR="00587ADA" w:rsidRPr="00236BF9" w:rsidRDefault="00587ADA" w:rsidP="00587ADA">
            <w:pPr>
              <w:spacing w:after="0"/>
              <w:rPr>
                <w:sz w:val="18"/>
                <w:szCs w:val="18"/>
              </w:rPr>
            </w:pPr>
          </w:p>
        </w:tc>
        <w:tc>
          <w:tcPr>
            <w:tcW w:w="1842" w:type="dxa"/>
            <w:tcBorders>
              <w:top w:val="nil"/>
              <w:left w:val="nil"/>
              <w:bottom w:val="single" w:sz="4" w:space="0" w:color="auto"/>
              <w:right w:val="nil"/>
            </w:tcBorders>
          </w:tcPr>
          <w:p w14:paraId="5F649266" w14:textId="77777777" w:rsidR="00587ADA" w:rsidRPr="00236BF9" w:rsidRDefault="00587ADA" w:rsidP="00587ADA">
            <w:pPr>
              <w:spacing w:after="0"/>
              <w:rPr>
                <w:sz w:val="18"/>
                <w:szCs w:val="18"/>
              </w:rPr>
            </w:pPr>
            <w:r w:rsidRPr="00236BF9">
              <w:rPr>
                <w:sz w:val="18"/>
                <w:szCs w:val="18"/>
              </w:rPr>
              <w:t>Employees (‘000)</w:t>
            </w:r>
          </w:p>
        </w:tc>
        <w:tc>
          <w:tcPr>
            <w:tcW w:w="846" w:type="dxa"/>
            <w:tcBorders>
              <w:top w:val="nil"/>
              <w:left w:val="nil"/>
              <w:bottom w:val="single" w:sz="4" w:space="0" w:color="auto"/>
              <w:right w:val="nil"/>
            </w:tcBorders>
          </w:tcPr>
          <w:p w14:paraId="3051434C" w14:textId="0465662F" w:rsidR="00587ADA" w:rsidRPr="00236BF9" w:rsidRDefault="00587ADA" w:rsidP="00587ADA">
            <w:pPr>
              <w:spacing w:before="100" w:after="100"/>
              <w:jc w:val="right"/>
              <w:rPr>
                <w:sz w:val="18"/>
                <w:szCs w:val="18"/>
              </w:rPr>
            </w:pPr>
            <w:r>
              <w:rPr>
                <w:rFonts w:eastAsia="Aptos" w:cs="Aptos"/>
                <w:color w:val="000000"/>
                <w:sz w:val="20"/>
                <w:szCs w:val="20"/>
              </w:rPr>
              <w:t>25.4</w:t>
            </w:r>
          </w:p>
        </w:tc>
        <w:tc>
          <w:tcPr>
            <w:tcW w:w="846" w:type="dxa"/>
            <w:tcBorders>
              <w:top w:val="nil"/>
              <w:left w:val="nil"/>
              <w:bottom w:val="single" w:sz="4" w:space="0" w:color="auto"/>
              <w:right w:val="nil"/>
            </w:tcBorders>
          </w:tcPr>
          <w:p w14:paraId="388F9832" w14:textId="6A14181E" w:rsidR="00587ADA" w:rsidRPr="00236BF9" w:rsidRDefault="00587ADA" w:rsidP="00587ADA">
            <w:pPr>
              <w:spacing w:before="100" w:after="100"/>
              <w:jc w:val="right"/>
              <w:rPr>
                <w:sz w:val="18"/>
                <w:szCs w:val="18"/>
              </w:rPr>
            </w:pPr>
            <w:r>
              <w:rPr>
                <w:rFonts w:eastAsia="Aptos" w:cs="Aptos"/>
                <w:color w:val="000000"/>
                <w:sz w:val="20"/>
                <w:szCs w:val="20"/>
              </w:rPr>
              <w:t>23.1</w:t>
            </w:r>
          </w:p>
        </w:tc>
        <w:tc>
          <w:tcPr>
            <w:tcW w:w="847" w:type="dxa"/>
            <w:tcBorders>
              <w:top w:val="nil"/>
              <w:left w:val="nil"/>
              <w:bottom w:val="single" w:sz="4" w:space="0" w:color="auto"/>
              <w:right w:val="nil"/>
            </w:tcBorders>
          </w:tcPr>
          <w:p w14:paraId="77CE8AFB" w14:textId="3C3B2D59" w:rsidR="00587ADA" w:rsidRPr="00236BF9" w:rsidRDefault="00587ADA" w:rsidP="00587ADA">
            <w:pPr>
              <w:spacing w:before="100" w:after="100"/>
              <w:jc w:val="right"/>
              <w:rPr>
                <w:sz w:val="18"/>
                <w:szCs w:val="18"/>
              </w:rPr>
            </w:pPr>
            <w:r>
              <w:rPr>
                <w:rFonts w:eastAsia="Aptos" w:cs="Aptos"/>
                <w:color w:val="000000"/>
                <w:sz w:val="20"/>
                <w:szCs w:val="20"/>
              </w:rPr>
              <w:t>23.9</w:t>
            </w:r>
          </w:p>
        </w:tc>
        <w:tc>
          <w:tcPr>
            <w:tcW w:w="846" w:type="dxa"/>
            <w:tcBorders>
              <w:top w:val="nil"/>
              <w:left w:val="nil"/>
              <w:bottom w:val="single" w:sz="4" w:space="0" w:color="auto"/>
              <w:right w:val="nil"/>
            </w:tcBorders>
          </w:tcPr>
          <w:p w14:paraId="49B6B0B3" w14:textId="2F809115" w:rsidR="00587ADA" w:rsidRPr="00236BF9" w:rsidRDefault="00587ADA" w:rsidP="00587ADA">
            <w:pPr>
              <w:spacing w:before="100" w:after="100"/>
              <w:jc w:val="right"/>
              <w:rPr>
                <w:sz w:val="18"/>
                <w:szCs w:val="18"/>
              </w:rPr>
            </w:pPr>
            <w:r>
              <w:rPr>
                <w:rFonts w:eastAsia="Aptos" w:cs="Aptos"/>
                <w:color w:val="000000"/>
                <w:sz w:val="20"/>
                <w:szCs w:val="20"/>
              </w:rPr>
              <w:t>19.2</w:t>
            </w:r>
          </w:p>
        </w:tc>
        <w:tc>
          <w:tcPr>
            <w:tcW w:w="847" w:type="dxa"/>
            <w:tcBorders>
              <w:top w:val="nil"/>
              <w:left w:val="nil"/>
              <w:bottom w:val="single" w:sz="4" w:space="0" w:color="auto"/>
              <w:right w:val="nil"/>
            </w:tcBorders>
          </w:tcPr>
          <w:p w14:paraId="00A5A410" w14:textId="32464ACB" w:rsidR="00587ADA" w:rsidRPr="00236BF9" w:rsidRDefault="00587ADA" w:rsidP="00587ADA">
            <w:pPr>
              <w:spacing w:before="100" w:after="100"/>
              <w:jc w:val="right"/>
              <w:rPr>
                <w:sz w:val="18"/>
                <w:szCs w:val="18"/>
              </w:rPr>
            </w:pPr>
            <w:r>
              <w:rPr>
                <w:rFonts w:eastAsia="Aptos" w:cs="Aptos"/>
                <w:color w:val="000000"/>
                <w:sz w:val="20"/>
                <w:szCs w:val="20"/>
              </w:rPr>
              <w:t>21.0</w:t>
            </w:r>
          </w:p>
        </w:tc>
        <w:tc>
          <w:tcPr>
            <w:tcW w:w="846" w:type="dxa"/>
            <w:tcBorders>
              <w:top w:val="nil"/>
              <w:left w:val="nil"/>
              <w:bottom w:val="single" w:sz="4" w:space="0" w:color="auto"/>
              <w:right w:val="nil"/>
            </w:tcBorders>
          </w:tcPr>
          <w:p w14:paraId="6D93B5E7" w14:textId="10C0DA34" w:rsidR="00587ADA" w:rsidRPr="00236BF9" w:rsidRDefault="00587ADA" w:rsidP="00587ADA">
            <w:pPr>
              <w:spacing w:before="100" w:after="100"/>
              <w:jc w:val="right"/>
              <w:rPr>
                <w:sz w:val="18"/>
                <w:szCs w:val="18"/>
              </w:rPr>
            </w:pPr>
            <w:r>
              <w:rPr>
                <w:rFonts w:eastAsia="Aptos" w:cs="Aptos"/>
                <w:color w:val="000000"/>
                <w:sz w:val="20"/>
                <w:szCs w:val="20"/>
              </w:rPr>
              <w:t>21.1</w:t>
            </w:r>
          </w:p>
        </w:tc>
        <w:tc>
          <w:tcPr>
            <w:tcW w:w="847" w:type="dxa"/>
            <w:tcBorders>
              <w:top w:val="nil"/>
              <w:left w:val="nil"/>
              <w:bottom w:val="single" w:sz="4" w:space="0" w:color="auto"/>
              <w:right w:val="nil"/>
            </w:tcBorders>
          </w:tcPr>
          <w:p w14:paraId="56B652AF" w14:textId="13120AC2" w:rsidR="00587ADA" w:rsidRPr="00236BF9" w:rsidRDefault="00587ADA" w:rsidP="00587ADA">
            <w:pPr>
              <w:spacing w:before="100" w:after="100"/>
              <w:jc w:val="right"/>
              <w:rPr>
                <w:sz w:val="18"/>
                <w:szCs w:val="18"/>
              </w:rPr>
            </w:pPr>
            <w:r>
              <w:rPr>
                <w:rFonts w:eastAsia="Aptos" w:cs="Aptos"/>
                <w:color w:val="000000"/>
                <w:sz w:val="20"/>
                <w:szCs w:val="20"/>
              </w:rPr>
              <w:t>23.6</w:t>
            </w:r>
          </w:p>
        </w:tc>
        <w:tc>
          <w:tcPr>
            <w:tcW w:w="846" w:type="dxa"/>
            <w:tcBorders>
              <w:top w:val="nil"/>
              <w:left w:val="nil"/>
              <w:bottom w:val="single" w:sz="4" w:space="0" w:color="auto"/>
              <w:right w:val="nil"/>
            </w:tcBorders>
          </w:tcPr>
          <w:p w14:paraId="2B8EDB04" w14:textId="129C5592" w:rsidR="00587ADA" w:rsidRPr="00236BF9" w:rsidRDefault="00587ADA" w:rsidP="00587ADA">
            <w:pPr>
              <w:spacing w:before="100" w:after="100"/>
              <w:jc w:val="right"/>
              <w:rPr>
                <w:sz w:val="18"/>
                <w:szCs w:val="18"/>
              </w:rPr>
            </w:pPr>
            <w:r>
              <w:rPr>
                <w:rFonts w:eastAsia="Aptos" w:cs="Aptos"/>
                <w:color w:val="000000"/>
                <w:sz w:val="20"/>
                <w:szCs w:val="20"/>
              </w:rPr>
              <w:t>25.4</w:t>
            </w:r>
          </w:p>
        </w:tc>
        <w:tc>
          <w:tcPr>
            <w:tcW w:w="847" w:type="dxa"/>
            <w:tcBorders>
              <w:top w:val="nil"/>
              <w:left w:val="nil"/>
              <w:bottom w:val="single" w:sz="4" w:space="0" w:color="auto"/>
              <w:right w:val="nil"/>
            </w:tcBorders>
          </w:tcPr>
          <w:p w14:paraId="22750152" w14:textId="793A5966" w:rsidR="00587ADA" w:rsidRPr="00236BF9" w:rsidRDefault="00587ADA" w:rsidP="00587ADA">
            <w:pPr>
              <w:spacing w:before="100" w:after="100"/>
              <w:jc w:val="right"/>
              <w:rPr>
                <w:sz w:val="18"/>
                <w:szCs w:val="18"/>
              </w:rPr>
            </w:pPr>
            <w:r>
              <w:rPr>
                <w:rFonts w:eastAsia="Aptos" w:cs="Aptos"/>
                <w:color w:val="000000"/>
                <w:sz w:val="20"/>
                <w:szCs w:val="20"/>
              </w:rPr>
              <w:t>26.0</w:t>
            </w:r>
          </w:p>
        </w:tc>
        <w:tc>
          <w:tcPr>
            <w:tcW w:w="846" w:type="dxa"/>
            <w:tcBorders>
              <w:top w:val="nil"/>
              <w:left w:val="nil"/>
              <w:bottom w:val="single" w:sz="4" w:space="0" w:color="auto"/>
              <w:right w:val="nil"/>
            </w:tcBorders>
          </w:tcPr>
          <w:p w14:paraId="7DC06A99" w14:textId="2CEC9245" w:rsidR="00587ADA" w:rsidRPr="00236BF9" w:rsidRDefault="00587ADA" w:rsidP="00587ADA">
            <w:pPr>
              <w:spacing w:before="100" w:after="100"/>
              <w:jc w:val="right"/>
              <w:rPr>
                <w:sz w:val="18"/>
                <w:szCs w:val="18"/>
              </w:rPr>
            </w:pPr>
            <w:r>
              <w:rPr>
                <w:rFonts w:eastAsia="Aptos" w:cs="Aptos"/>
                <w:color w:val="000000"/>
                <w:sz w:val="20"/>
                <w:szCs w:val="20"/>
              </w:rPr>
              <w:t>25.5</w:t>
            </w:r>
          </w:p>
        </w:tc>
        <w:tc>
          <w:tcPr>
            <w:tcW w:w="847" w:type="dxa"/>
            <w:tcBorders>
              <w:top w:val="nil"/>
              <w:left w:val="nil"/>
              <w:bottom w:val="single" w:sz="4" w:space="0" w:color="auto"/>
              <w:right w:val="nil"/>
            </w:tcBorders>
          </w:tcPr>
          <w:p w14:paraId="59C6582E" w14:textId="370C1037" w:rsidR="00587ADA" w:rsidRPr="00236BF9" w:rsidRDefault="00587ADA" w:rsidP="00587ADA">
            <w:pPr>
              <w:spacing w:before="100" w:after="100"/>
              <w:jc w:val="right"/>
              <w:rPr>
                <w:sz w:val="18"/>
                <w:szCs w:val="18"/>
              </w:rPr>
            </w:pPr>
            <w:r>
              <w:rPr>
                <w:rFonts w:eastAsia="Aptos" w:cs="Aptos"/>
                <w:color w:val="000000"/>
                <w:sz w:val="20"/>
                <w:szCs w:val="20"/>
              </w:rPr>
              <w:t>26.3</w:t>
            </w:r>
          </w:p>
        </w:tc>
        <w:tc>
          <w:tcPr>
            <w:tcW w:w="846" w:type="dxa"/>
            <w:tcBorders>
              <w:top w:val="nil"/>
              <w:left w:val="nil"/>
              <w:bottom w:val="single" w:sz="4" w:space="0" w:color="auto"/>
              <w:right w:val="nil"/>
            </w:tcBorders>
          </w:tcPr>
          <w:p w14:paraId="2931CC6E" w14:textId="0F87E56F" w:rsidR="00587ADA" w:rsidRPr="00236BF9" w:rsidRDefault="00587ADA" w:rsidP="00587ADA">
            <w:pPr>
              <w:spacing w:before="100" w:after="100"/>
              <w:jc w:val="right"/>
              <w:rPr>
                <w:sz w:val="18"/>
                <w:szCs w:val="18"/>
              </w:rPr>
            </w:pPr>
            <w:r>
              <w:rPr>
                <w:rFonts w:eastAsia="Aptos" w:cs="Aptos"/>
                <w:color w:val="000000"/>
                <w:sz w:val="20"/>
                <w:szCs w:val="20"/>
              </w:rPr>
              <w:t>23.5</w:t>
            </w:r>
          </w:p>
        </w:tc>
        <w:tc>
          <w:tcPr>
            <w:tcW w:w="847" w:type="dxa"/>
            <w:tcBorders>
              <w:top w:val="nil"/>
              <w:left w:val="nil"/>
              <w:bottom w:val="single" w:sz="4" w:space="0" w:color="auto"/>
            </w:tcBorders>
          </w:tcPr>
          <w:p w14:paraId="767C6B21" w14:textId="69E51C55" w:rsidR="00587ADA" w:rsidRPr="00236BF9" w:rsidRDefault="00587ADA" w:rsidP="00587ADA">
            <w:pPr>
              <w:spacing w:before="100" w:after="100"/>
              <w:jc w:val="right"/>
              <w:rPr>
                <w:sz w:val="18"/>
                <w:szCs w:val="18"/>
              </w:rPr>
            </w:pPr>
            <w:r>
              <w:rPr>
                <w:rFonts w:eastAsia="Aptos" w:cs="Aptos"/>
                <w:color w:val="000000"/>
                <w:sz w:val="20"/>
                <w:szCs w:val="20"/>
              </w:rPr>
              <w:t>25.7</w:t>
            </w:r>
          </w:p>
        </w:tc>
      </w:tr>
      <w:tr w:rsidR="00587ADA" w14:paraId="3786EA60" w14:textId="77777777" w:rsidTr="000D1F72">
        <w:trPr>
          <w:trHeight w:val="340"/>
        </w:trPr>
        <w:tc>
          <w:tcPr>
            <w:tcW w:w="1555" w:type="dxa"/>
            <w:vMerge w:val="restart"/>
            <w:tcBorders>
              <w:top w:val="single" w:sz="4" w:space="0" w:color="auto"/>
              <w:right w:val="nil"/>
            </w:tcBorders>
            <w:vAlign w:val="top"/>
          </w:tcPr>
          <w:p w14:paraId="50066FA3" w14:textId="77777777" w:rsidR="00587ADA" w:rsidRPr="00236BF9" w:rsidRDefault="00587ADA" w:rsidP="00587ADA">
            <w:pPr>
              <w:spacing w:after="0"/>
              <w:rPr>
                <w:sz w:val="18"/>
                <w:szCs w:val="18"/>
              </w:rPr>
            </w:pPr>
            <w:r w:rsidRPr="00236BF9">
              <w:rPr>
                <w:sz w:val="18"/>
                <w:szCs w:val="18"/>
              </w:rPr>
              <w:t>Multi-enterprise non-greenfields</w:t>
            </w:r>
          </w:p>
        </w:tc>
        <w:tc>
          <w:tcPr>
            <w:tcW w:w="1842" w:type="dxa"/>
            <w:tcBorders>
              <w:top w:val="single" w:sz="4" w:space="0" w:color="auto"/>
              <w:left w:val="nil"/>
              <w:bottom w:val="nil"/>
              <w:right w:val="nil"/>
            </w:tcBorders>
          </w:tcPr>
          <w:p w14:paraId="21F59A6E" w14:textId="77777777" w:rsidR="00587ADA" w:rsidRPr="00236BF9" w:rsidRDefault="00587ADA" w:rsidP="00587ADA">
            <w:pPr>
              <w:spacing w:after="0"/>
              <w:rPr>
                <w:sz w:val="18"/>
                <w:szCs w:val="18"/>
              </w:rPr>
            </w:pPr>
            <w:r w:rsidRPr="00236BF9">
              <w:rPr>
                <w:sz w:val="18"/>
                <w:szCs w:val="18"/>
              </w:rPr>
              <w:t>Agreements</w:t>
            </w:r>
          </w:p>
        </w:tc>
        <w:tc>
          <w:tcPr>
            <w:tcW w:w="846" w:type="dxa"/>
            <w:tcBorders>
              <w:top w:val="single" w:sz="4" w:space="0" w:color="auto"/>
              <w:left w:val="nil"/>
              <w:bottom w:val="nil"/>
              <w:right w:val="nil"/>
            </w:tcBorders>
          </w:tcPr>
          <w:p w14:paraId="66323C1C" w14:textId="410DDBB0" w:rsidR="00587ADA" w:rsidRPr="00236BF9" w:rsidRDefault="00587ADA" w:rsidP="00587ADA">
            <w:pPr>
              <w:spacing w:before="100" w:after="100"/>
              <w:jc w:val="right"/>
              <w:rPr>
                <w:sz w:val="18"/>
                <w:szCs w:val="18"/>
              </w:rPr>
            </w:pPr>
            <w:r>
              <w:rPr>
                <w:rFonts w:eastAsia="Aptos" w:cs="Aptos"/>
                <w:color w:val="000000"/>
                <w:sz w:val="20"/>
                <w:szCs w:val="20"/>
              </w:rPr>
              <w:t>47</w:t>
            </w:r>
          </w:p>
        </w:tc>
        <w:tc>
          <w:tcPr>
            <w:tcW w:w="846" w:type="dxa"/>
            <w:tcBorders>
              <w:top w:val="single" w:sz="4" w:space="0" w:color="auto"/>
              <w:left w:val="nil"/>
              <w:bottom w:val="nil"/>
              <w:right w:val="nil"/>
            </w:tcBorders>
          </w:tcPr>
          <w:p w14:paraId="3038E952" w14:textId="1FEE3022" w:rsidR="00587ADA" w:rsidRPr="00236BF9" w:rsidRDefault="00587ADA" w:rsidP="00587ADA">
            <w:pPr>
              <w:spacing w:before="100" w:after="100"/>
              <w:jc w:val="right"/>
              <w:rPr>
                <w:sz w:val="18"/>
                <w:szCs w:val="18"/>
              </w:rPr>
            </w:pPr>
            <w:r>
              <w:rPr>
                <w:rFonts w:eastAsia="Aptos" w:cs="Aptos"/>
                <w:color w:val="000000"/>
                <w:sz w:val="20"/>
                <w:szCs w:val="20"/>
              </w:rPr>
              <w:t>45</w:t>
            </w:r>
          </w:p>
        </w:tc>
        <w:tc>
          <w:tcPr>
            <w:tcW w:w="847" w:type="dxa"/>
            <w:tcBorders>
              <w:top w:val="single" w:sz="4" w:space="0" w:color="auto"/>
              <w:left w:val="nil"/>
              <w:bottom w:val="nil"/>
              <w:right w:val="nil"/>
            </w:tcBorders>
          </w:tcPr>
          <w:p w14:paraId="125BBEE4" w14:textId="45477457" w:rsidR="00587ADA" w:rsidRPr="00236BF9" w:rsidRDefault="00587ADA" w:rsidP="00587ADA">
            <w:pPr>
              <w:spacing w:before="100" w:after="100"/>
              <w:jc w:val="right"/>
              <w:rPr>
                <w:sz w:val="18"/>
                <w:szCs w:val="18"/>
              </w:rPr>
            </w:pPr>
            <w:r>
              <w:rPr>
                <w:rFonts w:eastAsia="Aptos" w:cs="Aptos"/>
                <w:color w:val="000000"/>
                <w:sz w:val="20"/>
                <w:szCs w:val="20"/>
              </w:rPr>
              <w:t>46</w:t>
            </w:r>
          </w:p>
        </w:tc>
        <w:tc>
          <w:tcPr>
            <w:tcW w:w="846" w:type="dxa"/>
            <w:tcBorders>
              <w:top w:val="single" w:sz="4" w:space="0" w:color="auto"/>
              <w:left w:val="nil"/>
              <w:bottom w:val="nil"/>
              <w:right w:val="nil"/>
            </w:tcBorders>
          </w:tcPr>
          <w:p w14:paraId="64B6EAF8" w14:textId="724A90BE" w:rsidR="00587ADA" w:rsidRPr="00236BF9" w:rsidRDefault="00587ADA" w:rsidP="00587ADA">
            <w:pPr>
              <w:spacing w:before="100" w:after="100"/>
              <w:jc w:val="right"/>
              <w:rPr>
                <w:sz w:val="18"/>
                <w:szCs w:val="18"/>
              </w:rPr>
            </w:pPr>
            <w:r>
              <w:rPr>
                <w:rFonts w:eastAsia="Aptos" w:cs="Aptos"/>
                <w:color w:val="000000"/>
                <w:sz w:val="20"/>
                <w:szCs w:val="20"/>
              </w:rPr>
              <w:t>54</w:t>
            </w:r>
          </w:p>
        </w:tc>
        <w:tc>
          <w:tcPr>
            <w:tcW w:w="847" w:type="dxa"/>
            <w:tcBorders>
              <w:top w:val="single" w:sz="4" w:space="0" w:color="auto"/>
              <w:left w:val="nil"/>
              <w:bottom w:val="nil"/>
              <w:right w:val="nil"/>
            </w:tcBorders>
          </w:tcPr>
          <w:p w14:paraId="58612A7F" w14:textId="4DB025B6" w:rsidR="00587ADA" w:rsidRPr="00236BF9" w:rsidRDefault="00587ADA" w:rsidP="00587ADA">
            <w:pPr>
              <w:spacing w:before="100" w:after="100"/>
              <w:jc w:val="right"/>
              <w:rPr>
                <w:sz w:val="18"/>
                <w:szCs w:val="18"/>
              </w:rPr>
            </w:pPr>
            <w:r>
              <w:rPr>
                <w:rFonts w:eastAsia="Aptos" w:cs="Aptos"/>
                <w:color w:val="000000"/>
                <w:sz w:val="20"/>
                <w:szCs w:val="20"/>
              </w:rPr>
              <w:t>62</w:t>
            </w:r>
          </w:p>
        </w:tc>
        <w:tc>
          <w:tcPr>
            <w:tcW w:w="846" w:type="dxa"/>
            <w:tcBorders>
              <w:top w:val="single" w:sz="4" w:space="0" w:color="auto"/>
              <w:left w:val="nil"/>
              <w:bottom w:val="nil"/>
              <w:right w:val="nil"/>
            </w:tcBorders>
          </w:tcPr>
          <w:p w14:paraId="22A83463" w14:textId="517FB83C" w:rsidR="00587ADA" w:rsidRPr="00236BF9" w:rsidRDefault="00587ADA" w:rsidP="00587ADA">
            <w:pPr>
              <w:spacing w:before="100" w:after="100"/>
              <w:jc w:val="right"/>
              <w:rPr>
                <w:sz w:val="18"/>
                <w:szCs w:val="18"/>
              </w:rPr>
            </w:pPr>
            <w:r>
              <w:rPr>
                <w:rFonts w:eastAsia="Aptos" w:cs="Aptos"/>
                <w:color w:val="000000"/>
                <w:sz w:val="20"/>
                <w:szCs w:val="20"/>
              </w:rPr>
              <w:t>56</w:t>
            </w:r>
          </w:p>
        </w:tc>
        <w:tc>
          <w:tcPr>
            <w:tcW w:w="847" w:type="dxa"/>
            <w:tcBorders>
              <w:top w:val="single" w:sz="4" w:space="0" w:color="auto"/>
              <w:left w:val="nil"/>
              <w:bottom w:val="nil"/>
              <w:right w:val="nil"/>
            </w:tcBorders>
          </w:tcPr>
          <w:p w14:paraId="29EE832C" w14:textId="68A9F796" w:rsidR="00587ADA" w:rsidRPr="00236BF9" w:rsidRDefault="00587ADA" w:rsidP="00587ADA">
            <w:pPr>
              <w:spacing w:before="100" w:after="100"/>
              <w:jc w:val="right"/>
              <w:rPr>
                <w:sz w:val="18"/>
                <w:szCs w:val="18"/>
              </w:rPr>
            </w:pPr>
            <w:r>
              <w:rPr>
                <w:rFonts w:eastAsia="Aptos" w:cs="Aptos"/>
                <w:color w:val="000000"/>
                <w:sz w:val="20"/>
                <w:szCs w:val="20"/>
              </w:rPr>
              <w:t>56</w:t>
            </w:r>
          </w:p>
        </w:tc>
        <w:tc>
          <w:tcPr>
            <w:tcW w:w="846" w:type="dxa"/>
            <w:tcBorders>
              <w:top w:val="single" w:sz="4" w:space="0" w:color="auto"/>
              <w:left w:val="nil"/>
              <w:bottom w:val="nil"/>
              <w:right w:val="nil"/>
            </w:tcBorders>
          </w:tcPr>
          <w:p w14:paraId="3E2AF438" w14:textId="128B84BA" w:rsidR="00587ADA" w:rsidRPr="00236BF9" w:rsidRDefault="00587ADA" w:rsidP="00587ADA">
            <w:pPr>
              <w:spacing w:before="100" w:after="100"/>
              <w:jc w:val="right"/>
              <w:rPr>
                <w:sz w:val="18"/>
                <w:szCs w:val="18"/>
              </w:rPr>
            </w:pPr>
            <w:r>
              <w:rPr>
                <w:rFonts w:eastAsia="Aptos" w:cs="Aptos"/>
                <w:color w:val="000000"/>
                <w:sz w:val="20"/>
                <w:szCs w:val="20"/>
              </w:rPr>
              <w:t>52</w:t>
            </w:r>
          </w:p>
        </w:tc>
        <w:tc>
          <w:tcPr>
            <w:tcW w:w="847" w:type="dxa"/>
            <w:tcBorders>
              <w:top w:val="single" w:sz="4" w:space="0" w:color="auto"/>
              <w:left w:val="nil"/>
              <w:bottom w:val="nil"/>
              <w:right w:val="nil"/>
            </w:tcBorders>
          </w:tcPr>
          <w:p w14:paraId="10E7DBE4" w14:textId="4E84A886" w:rsidR="00587ADA" w:rsidRPr="00236BF9" w:rsidRDefault="00587ADA" w:rsidP="00587ADA">
            <w:pPr>
              <w:spacing w:before="100" w:after="100"/>
              <w:jc w:val="right"/>
              <w:rPr>
                <w:sz w:val="18"/>
                <w:szCs w:val="18"/>
              </w:rPr>
            </w:pPr>
            <w:r>
              <w:rPr>
                <w:rFonts w:eastAsia="Aptos" w:cs="Aptos"/>
                <w:color w:val="000000"/>
                <w:sz w:val="20"/>
                <w:szCs w:val="20"/>
              </w:rPr>
              <w:t>58</w:t>
            </w:r>
          </w:p>
        </w:tc>
        <w:tc>
          <w:tcPr>
            <w:tcW w:w="846" w:type="dxa"/>
            <w:tcBorders>
              <w:top w:val="single" w:sz="4" w:space="0" w:color="auto"/>
              <w:left w:val="nil"/>
              <w:bottom w:val="nil"/>
              <w:right w:val="nil"/>
            </w:tcBorders>
          </w:tcPr>
          <w:p w14:paraId="29EB819C" w14:textId="0AB4287A" w:rsidR="00587ADA" w:rsidRPr="00236BF9" w:rsidRDefault="00587ADA" w:rsidP="00587ADA">
            <w:pPr>
              <w:spacing w:before="100" w:after="100"/>
              <w:jc w:val="right"/>
              <w:rPr>
                <w:sz w:val="18"/>
                <w:szCs w:val="18"/>
              </w:rPr>
            </w:pPr>
            <w:r>
              <w:rPr>
                <w:rFonts w:eastAsia="Aptos" w:cs="Aptos"/>
                <w:color w:val="000000"/>
                <w:sz w:val="20"/>
                <w:szCs w:val="20"/>
              </w:rPr>
              <w:t>60</w:t>
            </w:r>
          </w:p>
        </w:tc>
        <w:tc>
          <w:tcPr>
            <w:tcW w:w="847" w:type="dxa"/>
            <w:tcBorders>
              <w:top w:val="single" w:sz="4" w:space="0" w:color="auto"/>
              <w:left w:val="nil"/>
              <w:bottom w:val="nil"/>
              <w:right w:val="nil"/>
            </w:tcBorders>
          </w:tcPr>
          <w:p w14:paraId="4AD817F6" w14:textId="64D6EC3D" w:rsidR="00587ADA" w:rsidRPr="00236BF9" w:rsidRDefault="00587ADA" w:rsidP="00587ADA">
            <w:pPr>
              <w:spacing w:before="100" w:after="100"/>
              <w:jc w:val="right"/>
              <w:rPr>
                <w:sz w:val="18"/>
                <w:szCs w:val="18"/>
              </w:rPr>
            </w:pPr>
            <w:r>
              <w:rPr>
                <w:rFonts w:eastAsia="Aptos" w:cs="Aptos"/>
                <w:color w:val="000000"/>
                <w:sz w:val="20"/>
                <w:szCs w:val="20"/>
              </w:rPr>
              <w:t>62</w:t>
            </w:r>
          </w:p>
        </w:tc>
        <w:tc>
          <w:tcPr>
            <w:tcW w:w="846" w:type="dxa"/>
            <w:tcBorders>
              <w:top w:val="single" w:sz="4" w:space="0" w:color="auto"/>
              <w:left w:val="nil"/>
              <w:bottom w:val="nil"/>
              <w:right w:val="nil"/>
            </w:tcBorders>
          </w:tcPr>
          <w:p w14:paraId="5F1C0D7C" w14:textId="6B79873F" w:rsidR="00587ADA" w:rsidRPr="00236BF9" w:rsidRDefault="00587ADA" w:rsidP="00587ADA">
            <w:pPr>
              <w:spacing w:before="100" w:after="100"/>
              <w:jc w:val="right"/>
              <w:rPr>
                <w:sz w:val="18"/>
                <w:szCs w:val="18"/>
              </w:rPr>
            </w:pPr>
            <w:r>
              <w:rPr>
                <w:rFonts w:eastAsia="Aptos" w:cs="Aptos"/>
                <w:color w:val="000000"/>
                <w:sz w:val="20"/>
                <w:szCs w:val="20"/>
              </w:rPr>
              <w:t>62</w:t>
            </w:r>
          </w:p>
        </w:tc>
        <w:tc>
          <w:tcPr>
            <w:tcW w:w="847" w:type="dxa"/>
            <w:tcBorders>
              <w:top w:val="single" w:sz="4" w:space="0" w:color="auto"/>
              <w:left w:val="nil"/>
              <w:bottom w:val="nil"/>
            </w:tcBorders>
          </w:tcPr>
          <w:p w14:paraId="523E3513" w14:textId="157CDC0C" w:rsidR="00587ADA" w:rsidRPr="00236BF9" w:rsidRDefault="00587ADA" w:rsidP="00587ADA">
            <w:pPr>
              <w:spacing w:before="100" w:after="100"/>
              <w:jc w:val="right"/>
              <w:rPr>
                <w:sz w:val="18"/>
                <w:szCs w:val="18"/>
              </w:rPr>
            </w:pPr>
            <w:r>
              <w:rPr>
                <w:rFonts w:eastAsia="Aptos" w:cs="Aptos"/>
                <w:color w:val="000000"/>
                <w:sz w:val="20"/>
                <w:szCs w:val="20"/>
              </w:rPr>
              <w:t>63</w:t>
            </w:r>
          </w:p>
        </w:tc>
      </w:tr>
      <w:tr w:rsidR="00587ADA" w14:paraId="6D86D3CA" w14:textId="77777777" w:rsidTr="000D1F72">
        <w:trPr>
          <w:trHeight w:val="340"/>
        </w:trPr>
        <w:tc>
          <w:tcPr>
            <w:tcW w:w="1555" w:type="dxa"/>
            <w:vMerge/>
            <w:tcBorders>
              <w:right w:val="nil"/>
            </w:tcBorders>
          </w:tcPr>
          <w:p w14:paraId="4DDA41DC" w14:textId="77777777" w:rsidR="00587ADA" w:rsidRPr="00236BF9" w:rsidRDefault="00587ADA" w:rsidP="00587ADA">
            <w:pPr>
              <w:spacing w:after="0"/>
              <w:rPr>
                <w:sz w:val="18"/>
                <w:szCs w:val="18"/>
              </w:rPr>
            </w:pPr>
          </w:p>
        </w:tc>
        <w:tc>
          <w:tcPr>
            <w:tcW w:w="1842" w:type="dxa"/>
            <w:tcBorders>
              <w:top w:val="nil"/>
              <w:left w:val="nil"/>
              <w:bottom w:val="nil"/>
              <w:right w:val="nil"/>
            </w:tcBorders>
          </w:tcPr>
          <w:p w14:paraId="491D7EB8" w14:textId="77777777" w:rsidR="00587ADA" w:rsidRPr="00236BF9" w:rsidRDefault="00587ADA" w:rsidP="00587ADA">
            <w:pPr>
              <w:spacing w:after="0"/>
              <w:rPr>
                <w:sz w:val="18"/>
                <w:szCs w:val="18"/>
              </w:rPr>
            </w:pPr>
            <w:r w:rsidRPr="00236BF9">
              <w:rPr>
                <w:sz w:val="18"/>
                <w:szCs w:val="18"/>
              </w:rPr>
              <w:t>AAWI (%)</w:t>
            </w:r>
          </w:p>
        </w:tc>
        <w:tc>
          <w:tcPr>
            <w:tcW w:w="846" w:type="dxa"/>
            <w:tcBorders>
              <w:top w:val="nil"/>
              <w:left w:val="nil"/>
              <w:bottom w:val="nil"/>
              <w:right w:val="nil"/>
            </w:tcBorders>
          </w:tcPr>
          <w:p w14:paraId="0B9344F8" w14:textId="4BB1B4C5" w:rsidR="00587ADA" w:rsidRPr="00236BF9" w:rsidRDefault="00587ADA" w:rsidP="00587ADA">
            <w:pPr>
              <w:spacing w:before="100" w:after="100"/>
              <w:jc w:val="right"/>
              <w:rPr>
                <w:sz w:val="18"/>
                <w:szCs w:val="18"/>
              </w:rPr>
            </w:pPr>
            <w:r>
              <w:rPr>
                <w:rFonts w:eastAsia="Aptos" w:cs="Aptos"/>
                <w:color w:val="000000"/>
                <w:sz w:val="20"/>
                <w:szCs w:val="20"/>
              </w:rPr>
              <w:t>2.8</w:t>
            </w:r>
          </w:p>
        </w:tc>
        <w:tc>
          <w:tcPr>
            <w:tcW w:w="846" w:type="dxa"/>
            <w:tcBorders>
              <w:top w:val="nil"/>
              <w:left w:val="nil"/>
              <w:bottom w:val="nil"/>
              <w:right w:val="nil"/>
            </w:tcBorders>
          </w:tcPr>
          <w:p w14:paraId="2BC995B1" w14:textId="0FB95E26" w:rsidR="00587ADA" w:rsidRPr="00236BF9" w:rsidRDefault="00587ADA" w:rsidP="00587ADA">
            <w:pPr>
              <w:spacing w:before="100" w:after="100"/>
              <w:jc w:val="right"/>
              <w:rPr>
                <w:sz w:val="18"/>
                <w:szCs w:val="18"/>
              </w:rPr>
            </w:pPr>
            <w:r>
              <w:rPr>
                <w:rFonts w:eastAsia="Aptos" w:cs="Aptos"/>
                <w:color w:val="000000"/>
                <w:sz w:val="20"/>
                <w:szCs w:val="20"/>
              </w:rPr>
              <w:t>2.5</w:t>
            </w:r>
          </w:p>
        </w:tc>
        <w:tc>
          <w:tcPr>
            <w:tcW w:w="847" w:type="dxa"/>
            <w:tcBorders>
              <w:top w:val="nil"/>
              <w:left w:val="nil"/>
              <w:bottom w:val="nil"/>
              <w:right w:val="nil"/>
            </w:tcBorders>
          </w:tcPr>
          <w:p w14:paraId="6F807898" w14:textId="6147129B" w:rsidR="00587ADA" w:rsidRPr="00236BF9" w:rsidRDefault="00587ADA" w:rsidP="00587ADA">
            <w:pPr>
              <w:spacing w:before="100" w:after="100"/>
              <w:jc w:val="right"/>
              <w:rPr>
                <w:sz w:val="18"/>
                <w:szCs w:val="18"/>
              </w:rPr>
            </w:pPr>
            <w:r>
              <w:rPr>
                <w:rFonts w:eastAsia="Aptos" w:cs="Aptos"/>
                <w:color w:val="000000"/>
                <w:sz w:val="20"/>
                <w:szCs w:val="20"/>
              </w:rPr>
              <w:t>2.5</w:t>
            </w:r>
          </w:p>
        </w:tc>
        <w:tc>
          <w:tcPr>
            <w:tcW w:w="846" w:type="dxa"/>
            <w:tcBorders>
              <w:top w:val="nil"/>
              <w:left w:val="nil"/>
              <w:bottom w:val="nil"/>
              <w:right w:val="nil"/>
            </w:tcBorders>
          </w:tcPr>
          <w:p w14:paraId="2E9F627F" w14:textId="319FB91E" w:rsidR="00587ADA" w:rsidRPr="00236BF9" w:rsidRDefault="00587ADA" w:rsidP="00587ADA">
            <w:pPr>
              <w:spacing w:before="100" w:after="100"/>
              <w:jc w:val="right"/>
              <w:rPr>
                <w:sz w:val="18"/>
                <w:szCs w:val="18"/>
              </w:rPr>
            </w:pPr>
            <w:r>
              <w:rPr>
                <w:rFonts w:eastAsia="Aptos" w:cs="Aptos"/>
                <w:color w:val="000000"/>
                <w:sz w:val="20"/>
                <w:szCs w:val="20"/>
              </w:rPr>
              <w:t>2.4</w:t>
            </w:r>
          </w:p>
        </w:tc>
        <w:tc>
          <w:tcPr>
            <w:tcW w:w="847" w:type="dxa"/>
            <w:tcBorders>
              <w:top w:val="nil"/>
              <w:left w:val="nil"/>
              <w:bottom w:val="nil"/>
              <w:right w:val="nil"/>
            </w:tcBorders>
          </w:tcPr>
          <w:p w14:paraId="33925E9B" w14:textId="79A39A65" w:rsidR="00587ADA" w:rsidRPr="00236BF9" w:rsidRDefault="00587ADA" w:rsidP="00587ADA">
            <w:pPr>
              <w:spacing w:before="100" w:after="100"/>
              <w:jc w:val="right"/>
              <w:rPr>
                <w:sz w:val="18"/>
                <w:szCs w:val="18"/>
              </w:rPr>
            </w:pPr>
            <w:r>
              <w:rPr>
                <w:rFonts w:eastAsia="Aptos" w:cs="Aptos"/>
                <w:color w:val="000000"/>
                <w:sz w:val="20"/>
                <w:szCs w:val="20"/>
              </w:rPr>
              <w:t>2.4</w:t>
            </w:r>
          </w:p>
        </w:tc>
        <w:tc>
          <w:tcPr>
            <w:tcW w:w="846" w:type="dxa"/>
            <w:tcBorders>
              <w:top w:val="nil"/>
              <w:left w:val="nil"/>
              <w:bottom w:val="nil"/>
              <w:right w:val="nil"/>
            </w:tcBorders>
          </w:tcPr>
          <w:p w14:paraId="11442A31" w14:textId="2BCBAA3E" w:rsidR="00587ADA" w:rsidRPr="00236BF9" w:rsidRDefault="00587ADA" w:rsidP="00587ADA">
            <w:pPr>
              <w:spacing w:before="100" w:after="100"/>
              <w:jc w:val="right"/>
              <w:rPr>
                <w:sz w:val="18"/>
                <w:szCs w:val="18"/>
              </w:rPr>
            </w:pPr>
            <w:r>
              <w:rPr>
                <w:rFonts w:eastAsia="Aptos" w:cs="Aptos"/>
                <w:color w:val="000000"/>
                <w:sz w:val="20"/>
                <w:szCs w:val="20"/>
              </w:rPr>
              <w:t>2.4</w:t>
            </w:r>
          </w:p>
        </w:tc>
        <w:tc>
          <w:tcPr>
            <w:tcW w:w="847" w:type="dxa"/>
            <w:tcBorders>
              <w:top w:val="nil"/>
              <w:left w:val="nil"/>
              <w:bottom w:val="nil"/>
              <w:right w:val="nil"/>
            </w:tcBorders>
          </w:tcPr>
          <w:p w14:paraId="7F135105" w14:textId="0BD875F6" w:rsidR="00587ADA" w:rsidRPr="00236BF9" w:rsidRDefault="00587ADA" w:rsidP="00587ADA">
            <w:pPr>
              <w:spacing w:before="100" w:after="100"/>
              <w:jc w:val="right"/>
              <w:rPr>
                <w:sz w:val="18"/>
                <w:szCs w:val="18"/>
              </w:rPr>
            </w:pPr>
            <w:r>
              <w:rPr>
                <w:rFonts w:eastAsia="Aptos" w:cs="Aptos"/>
                <w:color w:val="000000"/>
                <w:sz w:val="20"/>
                <w:szCs w:val="20"/>
              </w:rPr>
              <w:t>4.5</w:t>
            </w:r>
          </w:p>
        </w:tc>
        <w:tc>
          <w:tcPr>
            <w:tcW w:w="846" w:type="dxa"/>
            <w:tcBorders>
              <w:top w:val="nil"/>
              <w:left w:val="nil"/>
              <w:bottom w:val="nil"/>
              <w:right w:val="nil"/>
            </w:tcBorders>
          </w:tcPr>
          <w:p w14:paraId="23182800" w14:textId="0D6FA060" w:rsidR="00587ADA" w:rsidRPr="00236BF9" w:rsidRDefault="00587ADA" w:rsidP="00587ADA">
            <w:pPr>
              <w:spacing w:before="100" w:after="100"/>
              <w:jc w:val="right"/>
              <w:rPr>
                <w:sz w:val="18"/>
                <w:szCs w:val="18"/>
              </w:rPr>
            </w:pPr>
            <w:r>
              <w:rPr>
                <w:rFonts w:eastAsia="Aptos" w:cs="Aptos"/>
                <w:color w:val="000000"/>
                <w:sz w:val="20"/>
                <w:szCs w:val="20"/>
              </w:rPr>
              <w:t>4.9</w:t>
            </w:r>
          </w:p>
        </w:tc>
        <w:tc>
          <w:tcPr>
            <w:tcW w:w="847" w:type="dxa"/>
            <w:tcBorders>
              <w:top w:val="nil"/>
              <w:left w:val="nil"/>
              <w:bottom w:val="nil"/>
              <w:right w:val="nil"/>
            </w:tcBorders>
          </w:tcPr>
          <w:p w14:paraId="70C35327" w14:textId="5241F578" w:rsidR="00587ADA" w:rsidRPr="00236BF9" w:rsidRDefault="00587ADA" w:rsidP="00587ADA">
            <w:pPr>
              <w:spacing w:before="100" w:after="100"/>
              <w:jc w:val="right"/>
              <w:rPr>
                <w:sz w:val="18"/>
                <w:szCs w:val="18"/>
              </w:rPr>
            </w:pPr>
            <w:r>
              <w:rPr>
                <w:rFonts w:eastAsia="Aptos" w:cs="Aptos"/>
                <w:color w:val="000000"/>
                <w:sz w:val="20"/>
                <w:szCs w:val="20"/>
              </w:rPr>
              <w:t>4.8</w:t>
            </w:r>
          </w:p>
        </w:tc>
        <w:tc>
          <w:tcPr>
            <w:tcW w:w="846" w:type="dxa"/>
            <w:tcBorders>
              <w:top w:val="nil"/>
              <w:left w:val="nil"/>
              <w:bottom w:val="nil"/>
              <w:right w:val="nil"/>
            </w:tcBorders>
          </w:tcPr>
          <w:p w14:paraId="1059E021" w14:textId="3C8187C5" w:rsidR="00587ADA" w:rsidRPr="00236BF9" w:rsidRDefault="00587ADA" w:rsidP="00587ADA">
            <w:pPr>
              <w:spacing w:before="100" w:after="100"/>
              <w:jc w:val="right"/>
              <w:rPr>
                <w:sz w:val="18"/>
                <w:szCs w:val="18"/>
              </w:rPr>
            </w:pPr>
            <w:r>
              <w:rPr>
                <w:rFonts w:eastAsia="Aptos" w:cs="Aptos"/>
                <w:color w:val="000000"/>
                <w:sz w:val="20"/>
                <w:szCs w:val="20"/>
              </w:rPr>
              <w:t>4.7</w:t>
            </w:r>
          </w:p>
        </w:tc>
        <w:tc>
          <w:tcPr>
            <w:tcW w:w="847" w:type="dxa"/>
            <w:tcBorders>
              <w:top w:val="nil"/>
              <w:left w:val="nil"/>
              <w:bottom w:val="nil"/>
              <w:right w:val="nil"/>
            </w:tcBorders>
          </w:tcPr>
          <w:p w14:paraId="62F80743" w14:textId="2431CD55" w:rsidR="00587ADA" w:rsidRPr="00236BF9" w:rsidRDefault="00587ADA" w:rsidP="00587ADA">
            <w:pPr>
              <w:spacing w:before="100" w:after="100"/>
              <w:jc w:val="right"/>
              <w:rPr>
                <w:sz w:val="18"/>
                <w:szCs w:val="18"/>
              </w:rPr>
            </w:pPr>
            <w:r>
              <w:rPr>
                <w:rFonts w:eastAsia="Aptos" w:cs="Aptos"/>
                <w:color w:val="000000"/>
                <w:sz w:val="20"/>
                <w:szCs w:val="20"/>
              </w:rPr>
              <w:t>5.2</w:t>
            </w:r>
          </w:p>
        </w:tc>
        <w:tc>
          <w:tcPr>
            <w:tcW w:w="846" w:type="dxa"/>
            <w:tcBorders>
              <w:top w:val="nil"/>
              <w:left w:val="nil"/>
              <w:bottom w:val="nil"/>
              <w:right w:val="nil"/>
            </w:tcBorders>
          </w:tcPr>
          <w:p w14:paraId="603B74CC" w14:textId="3046775F" w:rsidR="00587ADA" w:rsidRPr="00236BF9" w:rsidRDefault="00587ADA" w:rsidP="00587ADA">
            <w:pPr>
              <w:spacing w:before="100" w:after="100"/>
              <w:jc w:val="right"/>
              <w:rPr>
                <w:sz w:val="18"/>
                <w:szCs w:val="18"/>
              </w:rPr>
            </w:pPr>
            <w:r>
              <w:rPr>
                <w:rFonts w:eastAsia="Aptos" w:cs="Aptos"/>
                <w:color w:val="000000"/>
                <w:sz w:val="20"/>
                <w:szCs w:val="20"/>
              </w:rPr>
              <w:t>5.2</w:t>
            </w:r>
          </w:p>
        </w:tc>
        <w:tc>
          <w:tcPr>
            <w:tcW w:w="847" w:type="dxa"/>
            <w:tcBorders>
              <w:top w:val="nil"/>
              <w:left w:val="nil"/>
              <w:bottom w:val="nil"/>
            </w:tcBorders>
          </w:tcPr>
          <w:p w14:paraId="63FC9FAE" w14:textId="721272CD" w:rsidR="00587ADA" w:rsidRPr="00236BF9" w:rsidRDefault="00587ADA" w:rsidP="00587ADA">
            <w:pPr>
              <w:spacing w:before="100" w:after="100"/>
              <w:jc w:val="right"/>
              <w:rPr>
                <w:sz w:val="18"/>
                <w:szCs w:val="18"/>
              </w:rPr>
            </w:pPr>
            <w:r>
              <w:rPr>
                <w:rFonts w:eastAsia="Aptos" w:cs="Aptos"/>
                <w:color w:val="000000"/>
                <w:sz w:val="20"/>
                <w:szCs w:val="20"/>
              </w:rPr>
              <w:t>5.2</w:t>
            </w:r>
          </w:p>
        </w:tc>
      </w:tr>
      <w:tr w:rsidR="00587ADA" w14:paraId="6472D8E5" w14:textId="77777777" w:rsidTr="000D1F72">
        <w:trPr>
          <w:trHeight w:val="340"/>
        </w:trPr>
        <w:tc>
          <w:tcPr>
            <w:tcW w:w="1555" w:type="dxa"/>
            <w:vMerge/>
            <w:tcBorders>
              <w:right w:val="nil"/>
            </w:tcBorders>
          </w:tcPr>
          <w:p w14:paraId="6877D6B4" w14:textId="77777777" w:rsidR="00587ADA" w:rsidRPr="00236BF9" w:rsidRDefault="00587ADA" w:rsidP="00587ADA">
            <w:pPr>
              <w:spacing w:after="0"/>
              <w:rPr>
                <w:sz w:val="18"/>
                <w:szCs w:val="18"/>
              </w:rPr>
            </w:pPr>
          </w:p>
        </w:tc>
        <w:tc>
          <w:tcPr>
            <w:tcW w:w="1842" w:type="dxa"/>
            <w:tcBorders>
              <w:top w:val="nil"/>
              <w:left w:val="nil"/>
              <w:bottom w:val="nil"/>
              <w:right w:val="nil"/>
            </w:tcBorders>
          </w:tcPr>
          <w:p w14:paraId="5874AE00" w14:textId="77777777" w:rsidR="00587ADA" w:rsidRPr="00236BF9" w:rsidRDefault="00587ADA" w:rsidP="00587ADA">
            <w:pPr>
              <w:spacing w:after="0"/>
              <w:rPr>
                <w:sz w:val="18"/>
                <w:szCs w:val="18"/>
              </w:rPr>
            </w:pPr>
            <w:r w:rsidRPr="00236BF9">
              <w:rPr>
                <w:sz w:val="18"/>
                <w:szCs w:val="18"/>
              </w:rPr>
              <w:t>Duration (years)</w:t>
            </w:r>
          </w:p>
        </w:tc>
        <w:tc>
          <w:tcPr>
            <w:tcW w:w="846" w:type="dxa"/>
            <w:tcBorders>
              <w:top w:val="nil"/>
              <w:left w:val="nil"/>
              <w:bottom w:val="nil"/>
              <w:right w:val="nil"/>
            </w:tcBorders>
          </w:tcPr>
          <w:p w14:paraId="0F442473" w14:textId="7B70CE7E" w:rsidR="00587ADA" w:rsidRPr="00236BF9" w:rsidRDefault="00587ADA" w:rsidP="00587ADA">
            <w:pPr>
              <w:spacing w:before="100" w:after="100"/>
              <w:jc w:val="right"/>
              <w:rPr>
                <w:sz w:val="18"/>
                <w:szCs w:val="18"/>
              </w:rPr>
            </w:pPr>
            <w:r>
              <w:rPr>
                <w:rFonts w:eastAsia="Aptos" w:cs="Aptos"/>
                <w:color w:val="000000"/>
                <w:sz w:val="20"/>
                <w:szCs w:val="20"/>
              </w:rPr>
              <w:t>2.8</w:t>
            </w:r>
          </w:p>
        </w:tc>
        <w:tc>
          <w:tcPr>
            <w:tcW w:w="846" w:type="dxa"/>
            <w:tcBorders>
              <w:top w:val="nil"/>
              <w:left w:val="nil"/>
              <w:bottom w:val="nil"/>
              <w:right w:val="nil"/>
            </w:tcBorders>
          </w:tcPr>
          <w:p w14:paraId="4436F936" w14:textId="555D8A75" w:rsidR="00587ADA" w:rsidRPr="00236BF9" w:rsidRDefault="00587ADA" w:rsidP="00587ADA">
            <w:pPr>
              <w:spacing w:before="100" w:after="100"/>
              <w:jc w:val="right"/>
              <w:rPr>
                <w:sz w:val="18"/>
                <w:szCs w:val="18"/>
              </w:rPr>
            </w:pPr>
            <w:r>
              <w:rPr>
                <w:rFonts w:eastAsia="Aptos" w:cs="Aptos"/>
                <w:color w:val="000000"/>
                <w:sz w:val="20"/>
                <w:szCs w:val="20"/>
              </w:rPr>
              <w:t>2.6</w:t>
            </w:r>
          </w:p>
        </w:tc>
        <w:tc>
          <w:tcPr>
            <w:tcW w:w="847" w:type="dxa"/>
            <w:tcBorders>
              <w:top w:val="nil"/>
              <w:left w:val="nil"/>
              <w:bottom w:val="nil"/>
              <w:right w:val="nil"/>
            </w:tcBorders>
          </w:tcPr>
          <w:p w14:paraId="0C03779E" w14:textId="7EA1BED0" w:rsidR="00587ADA" w:rsidRPr="00236BF9" w:rsidRDefault="00587ADA" w:rsidP="00587ADA">
            <w:pPr>
              <w:spacing w:before="100" w:after="100"/>
              <w:jc w:val="right"/>
              <w:rPr>
                <w:sz w:val="18"/>
                <w:szCs w:val="18"/>
              </w:rPr>
            </w:pPr>
            <w:r>
              <w:rPr>
                <w:rFonts w:eastAsia="Aptos" w:cs="Aptos"/>
                <w:color w:val="000000"/>
                <w:sz w:val="20"/>
                <w:szCs w:val="20"/>
              </w:rPr>
              <w:t>2.6</w:t>
            </w:r>
          </w:p>
        </w:tc>
        <w:tc>
          <w:tcPr>
            <w:tcW w:w="846" w:type="dxa"/>
            <w:tcBorders>
              <w:top w:val="nil"/>
              <w:left w:val="nil"/>
              <w:bottom w:val="nil"/>
              <w:right w:val="nil"/>
            </w:tcBorders>
          </w:tcPr>
          <w:p w14:paraId="7C10AA8F" w14:textId="578D838C" w:rsidR="00587ADA" w:rsidRPr="00236BF9" w:rsidRDefault="00587ADA" w:rsidP="00587ADA">
            <w:pPr>
              <w:spacing w:before="100" w:after="100"/>
              <w:jc w:val="right"/>
              <w:rPr>
                <w:sz w:val="18"/>
                <w:szCs w:val="18"/>
              </w:rPr>
            </w:pPr>
            <w:r>
              <w:rPr>
                <w:rFonts w:eastAsia="Aptos" w:cs="Aptos"/>
                <w:color w:val="000000"/>
                <w:sz w:val="20"/>
                <w:szCs w:val="20"/>
              </w:rPr>
              <w:t>2.6</w:t>
            </w:r>
          </w:p>
        </w:tc>
        <w:tc>
          <w:tcPr>
            <w:tcW w:w="847" w:type="dxa"/>
            <w:tcBorders>
              <w:top w:val="nil"/>
              <w:left w:val="nil"/>
              <w:bottom w:val="nil"/>
              <w:right w:val="nil"/>
            </w:tcBorders>
          </w:tcPr>
          <w:p w14:paraId="266C18B3" w14:textId="14670862" w:rsidR="00587ADA" w:rsidRPr="00236BF9" w:rsidRDefault="00587ADA" w:rsidP="00587ADA">
            <w:pPr>
              <w:spacing w:before="100" w:after="100"/>
              <w:jc w:val="right"/>
              <w:rPr>
                <w:sz w:val="18"/>
                <w:szCs w:val="18"/>
              </w:rPr>
            </w:pPr>
            <w:r>
              <w:rPr>
                <w:rFonts w:eastAsia="Aptos" w:cs="Aptos"/>
                <w:color w:val="000000"/>
                <w:sz w:val="20"/>
                <w:szCs w:val="20"/>
              </w:rPr>
              <w:t>2.6</w:t>
            </w:r>
          </w:p>
        </w:tc>
        <w:tc>
          <w:tcPr>
            <w:tcW w:w="846" w:type="dxa"/>
            <w:tcBorders>
              <w:top w:val="nil"/>
              <w:left w:val="nil"/>
              <w:bottom w:val="nil"/>
              <w:right w:val="nil"/>
            </w:tcBorders>
          </w:tcPr>
          <w:p w14:paraId="1BFC6279" w14:textId="3F4EDB33" w:rsidR="00587ADA" w:rsidRPr="00236BF9" w:rsidRDefault="00587ADA" w:rsidP="00587ADA">
            <w:pPr>
              <w:spacing w:before="100" w:after="100"/>
              <w:jc w:val="right"/>
              <w:rPr>
                <w:sz w:val="18"/>
                <w:szCs w:val="18"/>
              </w:rPr>
            </w:pPr>
            <w:r>
              <w:rPr>
                <w:rFonts w:eastAsia="Aptos" w:cs="Aptos"/>
                <w:color w:val="000000"/>
                <w:sz w:val="20"/>
                <w:szCs w:val="20"/>
              </w:rPr>
              <w:t>2.6</w:t>
            </w:r>
          </w:p>
        </w:tc>
        <w:tc>
          <w:tcPr>
            <w:tcW w:w="847" w:type="dxa"/>
            <w:tcBorders>
              <w:top w:val="nil"/>
              <w:left w:val="nil"/>
              <w:bottom w:val="nil"/>
              <w:right w:val="nil"/>
            </w:tcBorders>
          </w:tcPr>
          <w:p w14:paraId="3C5A6E76" w14:textId="3C35F127" w:rsidR="00587ADA" w:rsidRPr="00236BF9" w:rsidRDefault="00587ADA" w:rsidP="00587ADA">
            <w:pPr>
              <w:spacing w:before="100" w:after="100"/>
              <w:jc w:val="right"/>
              <w:rPr>
                <w:sz w:val="18"/>
                <w:szCs w:val="18"/>
              </w:rPr>
            </w:pPr>
            <w:r>
              <w:rPr>
                <w:rFonts w:eastAsia="Aptos" w:cs="Aptos"/>
                <w:color w:val="000000"/>
                <w:sz w:val="20"/>
                <w:szCs w:val="20"/>
              </w:rPr>
              <w:t>2.8</w:t>
            </w:r>
          </w:p>
        </w:tc>
        <w:tc>
          <w:tcPr>
            <w:tcW w:w="846" w:type="dxa"/>
            <w:tcBorders>
              <w:top w:val="nil"/>
              <w:left w:val="nil"/>
              <w:bottom w:val="nil"/>
              <w:right w:val="nil"/>
            </w:tcBorders>
          </w:tcPr>
          <w:p w14:paraId="744C68AD" w14:textId="0E683D53" w:rsidR="00587ADA" w:rsidRPr="00236BF9" w:rsidRDefault="00587ADA" w:rsidP="00587ADA">
            <w:pPr>
              <w:spacing w:before="100" w:after="100"/>
              <w:jc w:val="right"/>
              <w:rPr>
                <w:sz w:val="18"/>
                <w:szCs w:val="18"/>
              </w:rPr>
            </w:pPr>
            <w:r>
              <w:rPr>
                <w:rFonts w:eastAsia="Aptos" w:cs="Aptos"/>
                <w:color w:val="000000"/>
                <w:sz w:val="20"/>
                <w:szCs w:val="20"/>
              </w:rPr>
              <w:t>2.7</w:t>
            </w:r>
          </w:p>
        </w:tc>
        <w:tc>
          <w:tcPr>
            <w:tcW w:w="847" w:type="dxa"/>
            <w:tcBorders>
              <w:top w:val="nil"/>
              <w:left w:val="nil"/>
              <w:bottom w:val="nil"/>
              <w:right w:val="nil"/>
            </w:tcBorders>
          </w:tcPr>
          <w:p w14:paraId="32589D73" w14:textId="4772DFCC" w:rsidR="00587ADA" w:rsidRPr="00236BF9" w:rsidRDefault="00587ADA" w:rsidP="00587ADA">
            <w:pPr>
              <w:spacing w:before="100" w:after="100"/>
              <w:jc w:val="right"/>
              <w:rPr>
                <w:sz w:val="18"/>
                <w:szCs w:val="18"/>
              </w:rPr>
            </w:pPr>
            <w:r>
              <w:rPr>
                <w:rFonts w:eastAsia="Aptos" w:cs="Aptos"/>
                <w:color w:val="000000"/>
                <w:sz w:val="20"/>
                <w:szCs w:val="20"/>
              </w:rPr>
              <w:t>2.7</w:t>
            </w:r>
          </w:p>
        </w:tc>
        <w:tc>
          <w:tcPr>
            <w:tcW w:w="846" w:type="dxa"/>
            <w:tcBorders>
              <w:top w:val="nil"/>
              <w:left w:val="nil"/>
              <w:bottom w:val="nil"/>
              <w:right w:val="nil"/>
            </w:tcBorders>
          </w:tcPr>
          <w:p w14:paraId="0C9D0E23" w14:textId="504253ED" w:rsidR="00587ADA" w:rsidRPr="00236BF9" w:rsidRDefault="00587ADA" w:rsidP="00587ADA">
            <w:pPr>
              <w:spacing w:before="100" w:after="100"/>
              <w:jc w:val="right"/>
              <w:rPr>
                <w:sz w:val="18"/>
                <w:szCs w:val="18"/>
              </w:rPr>
            </w:pPr>
            <w:r>
              <w:rPr>
                <w:rFonts w:eastAsia="Aptos" w:cs="Aptos"/>
                <w:color w:val="000000"/>
                <w:sz w:val="20"/>
                <w:szCs w:val="20"/>
              </w:rPr>
              <w:t>2.7</w:t>
            </w:r>
          </w:p>
        </w:tc>
        <w:tc>
          <w:tcPr>
            <w:tcW w:w="847" w:type="dxa"/>
            <w:tcBorders>
              <w:top w:val="nil"/>
              <w:left w:val="nil"/>
              <w:bottom w:val="nil"/>
              <w:right w:val="nil"/>
            </w:tcBorders>
          </w:tcPr>
          <w:p w14:paraId="00340187" w14:textId="259F024F" w:rsidR="00587ADA" w:rsidRPr="00236BF9" w:rsidRDefault="00587ADA" w:rsidP="00587ADA">
            <w:pPr>
              <w:spacing w:before="100" w:after="100"/>
              <w:jc w:val="right"/>
              <w:rPr>
                <w:sz w:val="18"/>
                <w:szCs w:val="18"/>
              </w:rPr>
            </w:pPr>
            <w:r>
              <w:rPr>
                <w:rFonts w:eastAsia="Aptos" w:cs="Aptos"/>
                <w:color w:val="000000"/>
                <w:sz w:val="20"/>
                <w:szCs w:val="20"/>
              </w:rPr>
              <w:t>2.9</w:t>
            </w:r>
          </w:p>
        </w:tc>
        <w:tc>
          <w:tcPr>
            <w:tcW w:w="846" w:type="dxa"/>
            <w:tcBorders>
              <w:top w:val="nil"/>
              <w:left w:val="nil"/>
              <w:bottom w:val="nil"/>
              <w:right w:val="nil"/>
            </w:tcBorders>
          </w:tcPr>
          <w:p w14:paraId="662B3CFB" w14:textId="1A5E382D" w:rsidR="00587ADA" w:rsidRPr="00236BF9" w:rsidRDefault="00587ADA" w:rsidP="00587ADA">
            <w:pPr>
              <w:spacing w:before="100" w:after="100"/>
              <w:jc w:val="right"/>
              <w:rPr>
                <w:sz w:val="18"/>
                <w:szCs w:val="18"/>
              </w:rPr>
            </w:pPr>
            <w:r>
              <w:rPr>
                <w:rFonts w:eastAsia="Aptos" w:cs="Aptos"/>
                <w:color w:val="000000"/>
                <w:sz w:val="20"/>
                <w:szCs w:val="20"/>
              </w:rPr>
              <w:t>2.9</w:t>
            </w:r>
          </w:p>
        </w:tc>
        <w:tc>
          <w:tcPr>
            <w:tcW w:w="847" w:type="dxa"/>
            <w:tcBorders>
              <w:top w:val="nil"/>
              <w:left w:val="nil"/>
              <w:bottom w:val="nil"/>
            </w:tcBorders>
          </w:tcPr>
          <w:p w14:paraId="23CF5815" w14:textId="48CB1663" w:rsidR="00587ADA" w:rsidRPr="00236BF9" w:rsidRDefault="00587ADA" w:rsidP="00587ADA">
            <w:pPr>
              <w:spacing w:before="100" w:after="100"/>
              <w:jc w:val="right"/>
              <w:rPr>
                <w:sz w:val="18"/>
                <w:szCs w:val="18"/>
              </w:rPr>
            </w:pPr>
            <w:r>
              <w:rPr>
                <w:rFonts w:eastAsia="Aptos" w:cs="Aptos"/>
                <w:color w:val="000000"/>
                <w:sz w:val="20"/>
                <w:szCs w:val="20"/>
              </w:rPr>
              <w:t>2.9</w:t>
            </w:r>
          </w:p>
        </w:tc>
      </w:tr>
      <w:tr w:rsidR="00587ADA" w14:paraId="563517EF" w14:textId="77777777" w:rsidTr="000D1F72">
        <w:trPr>
          <w:trHeight w:val="340"/>
        </w:trPr>
        <w:tc>
          <w:tcPr>
            <w:tcW w:w="1555" w:type="dxa"/>
            <w:vMerge/>
            <w:tcBorders>
              <w:bottom w:val="single" w:sz="4" w:space="0" w:color="auto"/>
              <w:right w:val="nil"/>
            </w:tcBorders>
          </w:tcPr>
          <w:p w14:paraId="24F7BD08" w14:textId="77777777" w:rsidR="00587ADA" w:rsidRPr="00236BF9" w:rsidRDefault="00587ADA" w:rsidP="00587ADA">
            <w:pPr>
              <w:spacing w:after="0"/>
              <w:rPr>
                <w:sz w:val="18"/>
                <w:szCs w:val="18"/>
              </w:rPr>
            </w:pPr>
          </w:p>
        </w:tc>
        <w:tc>
          <w:tcPr>
            <w:tcW w:w="1842" w:type="dxa"/>
            <w:tcBorders>
              <w:top w:val="nil"/>
              <w:left w:val="nil"/>
              <w:bottom w:val="single" w:sz="4" w:space="0" w:color="auto"/>
              <w:right w:val="nil"/>
            </w:tcBorders>
          </w:tcPr>
          <w:p w14:paraId="4F1BAEB4" w14:textId="77777777" w:rsidR="00587ADA" w:rsidRPr="00236BF9" w:rsidRDefault="00587ADA" w:rsidP="00587ADA">
            <w:pPr>
              <w:spacing w:after="0"/>
              <w:rPr>
                <w:sz w:val="18"/>
                <w:szCs w:val="18"/>
              </w:rPr>
            </w:pPr>
            <w:r w:rsidRPr="00236BF9">
              <w:rPr>
                <w:sz w:val="18"/>
                <w:szCs w:val="18"/>
              </w:rPr>
              <w:t>Employees (‘000)</w:t>
            </w:r>
          </w:p>
        </w:tc>
        <w:tc>
          <w:tcPr>
            <w:tcW w:w="846" w:type="dxa"/>
            <w:tcBorders>
              <w:top w:val="nil"/>
              <w:left w:val="nil"/>
              <w:bottom w:val="single" w:sz="4" w:space="0" w:color="auto"/>
              <w:right w:val="nil"/>
            </w:tcBorders>
          </w:tcPr>
          <w:p w14:paraId="7409FE36" w14:textId="31AEAB50" w:rsidR="00587ADA" w:rsidRPr="00236BF9" w:rsidRDefault="00587ADA" w:rsidP="00587ADA">
            <w:pPr>
              <w:spacing w:before="100" w:after="100"/>
              <w:jc w:val="right"/>
              <w:rPr>
                <w:sz w:val="18"/>
                <w:szCs w:val="18"/>
              </w:rPr>
            </w:pPr>
            <w:r>
              <w:rPr>
                <w:rFonts w:eastAsia="Aptos" w:cs="Aptos"/>
                <w:color w:val="000000"/>
                <w:sz w:val="20"/>
                <w:szCs w:val="20"/>
              </w:rPr>
              <w:t>41.7</w:t>
            </w:r>
          </w:p>
        </w:tc>
        <w:tc>
          <w:tcPr>
            <w:tcW w:w="846" w:type="dxa"/>
            <w:tcBorders>
              <w:top w:val="nil"/>
              <w:left w:val="nil"/>
              <w:bottom w:val="single" w:sz="4" w:space="0" w:color="auto"/>
              <w:right w:val="nil"/>
            </w:tcBorders>
          </w:tcPr>
          <w:p w14:paraId="3E6A611E" w14:textId="00957C41" w:rsidR="00587ADA" w:rsidRPr="00236BF9" w:rsidRDefault="00587ADA" w:rsidP="00587ADA">
            <w:pPr>
              <w:spacing w:before="100" w:after="100"/>
              <w:jc w:val="right"/>
              <w:rPr>
                <w:sz w:val="18"/>
                <w:szCs w:val="18"/>
              </w:rPr>
            </w:pPr>
            <w:r>
              <w:rPr>
                <w:rFonts w:eastAsia="Aptos" w:cs="Aptos"/>
                <w:color w:val="000000"/>
                <w:sz w:val="20"/>
                <w:szCs w:val="20"/>
              </w:rPr>
              <w:t>76.1</w:t>
            </w:r>
          </w:p>
        </w:tc>
        <w:tc>
          <w:tcPr>
            <w:tcW w:w="847" w:type="dxa"/>
            <w:tcBorders>
              <w:top w:val="nil"/>
              <w:left w:val="nil"/>
              <w:bottom w:val="single" w:sz="4" w:space="0" w:color="auto"/>
              <w:right w:val="nil"/>
            </w:tcBorders>
          </w:tcPr>
          <w:p w14:paraId="121C8D59" w14:textId="1E223118" w:rsidR="00587ADA" w:rsidRPr="00236BF9" w:rsidRDefault="00587ADA" w:rsidP="00587ADA">
            <w:pPr>
              <w:spacing w:before="100" w:after="100"/>
              <w:jc w:val="right"/>
              <w:rPr>
                <w:sz w:val="18"/>
                <w:szCs w:val="18"/>
              </w:rPr>
            </w:pPr>
            <w:r>
              <w:rPr>
                <w:rFonts w:eastAsia="Aptos" w:cs="Aptos"/>
                <w:color w:val="000000"/>
                <w:sz w:val="20"/>
                <w:szCs w:val="20"/>
              </w:rPr>
              <w:t>76.3</w:t>
            </w:r>
          </w:p>
        </w:tc>
        <w:tc>
          <w:tcPr>
            <w:tcW w:w="846" w:type="dxa"/>
            <w:tcBorders>
              <w:top w:val="nil"/>
              <w:left w:val="nil"/>
              <w:bottom w:val="single" w:sz="4" w:space="0" w:color="auto"/>
              <w:right w:val="nil"/>
            </w:tcBorders>
          </w:tcPr>
          <w:p w14:paraId="6C6753D0" w14:textId="6AFC6EEB" w:rsidR="00587ADA" w:rsidRPr="00236BF9" w:rsidRDefault="00587ADA" w:rsidP="00587ADA">
            <w:pPr>
              <w:spacing w:before="100" w:after="100"/>
              <w:jc w:val="right"/>
              <w:rPr>
                <w:sz w:val="18"/>
                <w:szCs w:val="18"/>
              </w:rPr>
            </w:pPr>
            <w:r>
              <w:rPr>
                <w:rFonts w:eastAsia="Aptos" w:cs="Aptos"/>
                <w:color w:val="000000"/>
                <w:sz w:val="20"/>
                <w:szCs w:val="20"/>
              </w:rPr>
              <w:t>113.0</w:t>
            </w:r>
          </w:p>
        </w:tc>
        <w:tc>
          <w:tcPr>
            <w:tcW w:w="847" w:type="dxa"/>
            <w:tcBorders>
              <w:top w:val="nil"/>
              <w:left w:val="nil"/>
              <w:bottom w:val="single" w:sz="4" w:space="0" w:color="auto"/>
              <w:right w:val="nil"/>
            </w:tcBorders>
          </w:tcPr>
          <w:p w14:paraId="53075383" w14:textId="4FB95C76" w:rsidR="00587ADA" w:rsidRPr="00236BF9" w:rsidRDefault="00587ADA" w:rsidP="00587ADA">
            <w:pPr>
              <w:spacing w:before="100" w:after="100"/>
              <w:jc w:val="right"/>
              <w:rPr>
                <w:sz w:val="18"/>
                <w:szCs w:val="18"/>
              </w:rPr>
            </w:pPr>
            <w:r>
              <w:rPr>
                <w:rFonts w:eastAsia="Aptos" w:cs="Aptos"/>
                <w:color w:val="000000"/>
                <w:sz w:val="20"/>
                <w:szCs w:val="20"/>
              </w:rPr>
              <w:t>120.4</w:t>
            </w:r>
          </w:p>
        </w:tc>
        <w:tc>
          <w:tcPr>
            <w:tcW w:w="846" w:type="dxa"/>
            <w:tcBorders>
              <w:top w:val="nil"/>
              <w:left w:val="nil"/>
              <w:bottom w:val="single" w:sz="4" w:space="0" w:color="auto"/>
              <w:right w:val="nil"/>
            </w:tcBorders>
          </w:tcPr>
          <w:p w14:paraId="5B1BB9A8" w14:textId="4F3C02BA" w:rsidR="00587ADA" w:rsidRPr="00236BF9" w:rsidRDefault="00587ADA" w:rsidP="00587ADA">
            <w:pPr>
              <w:spacing w:before="100" w:after="100"/>
              <w:jc w:val="right"/>
              <w:rPr>
                <w:sz w:val="18"/>
                <w:szCs w:val="18"/>
              </w:rPr>
            </w:pPr>
            <w:r>
              <w:rPr>
                <w:rFonts w:eastAsia="Aptos" w:cs="Aptos"/>
                <w:color w:val="000000"/>
                <w:sz w:val="20"/>
                <w:szCs w:val="20"/>
              </w:rPr>
              <w:t>116.8</w:t>
            </w:r>
          </w:p>
        </w:tc>
        <w:tc>
          <w:tcPr>
            <w:tcW w:w="847" w:type="dxa"/>
            <w:tcBorders>
              <w:top w:val="nil"/>
              <w:left w:val="nil"/>
              <w:bottom w:val="single" w:sz="4" w:space="0" w:color="auto"/>
              <w:right w:val="nil"/>
            </w:tcBorders>
          </w:tcPr>
          <w:p w14:paraId="51AE3F8A" w14:textId="369FA675" w:rsidR="00587ADA" w:rsidRPr="00236BF9" w:rsidRDefault="00587ADA" w:rsidP="00587ADA">
            <w:pPr>
              <w:spacing w:before="100" w:after="100"/>
              <w:jc w:val="right"/>
              <w:rPr>
                <w:sz w:val="18"/>
                <w:szCs w:val="18"/>
              </w:rPr>
            </w:pPr>
            <w:r>
              <w:rPr>
                <w:rFonts w:eastAsia="Aptos" w:cs="Aptos"/>
                <w:color w:val="000000"/>
                <w:sz w:val="20"/>
                <w:szCs w:val="20"/>
              </w:rPr>
              <w:t>230.5</w:t>
            </w:r>
          </w:p>
        </w:tc>
        <w:tc>
          <w:tcPr>
            <w:tcW w:w="846" w:type="dxa"/>
            <w:tcBorders>
              <w:top w:val="nil"/>
              <w:left w:val="nil"/>
              <w:bottom w:val="single" w:sz="4" w:space="0" w:color="auto"/>
              <w:right w:val="nil"/>
            </w:tcBorders>
          </w:tcPr>
          <w:p w14:paraId="24C88559" w14:textId="50054057" w:rsidR="00587ADA" w:rsidRPr="00236BF9" w:rsidRDefault="00587ADA" w:rsidP="00587ADA">
            <w:pPr>
              <w:spacing w:before="100" w:after="100"/>
              <w:jc w:val="right"/>
              <w:rPr>
                <w:sz w:val="18"/>
                <w:szCs w:val="18"/>
              </w:rPr>
            </w:pPr>
            <w:r>
              <w:rPr>
                <w:rFonts w:eastAsia="Aptos" w:cs="Aptos"/>
                <w:color w:val="000000"/>
                <w:sz w:val="20"/>
                <w:szCs w:val="20"/>
              </w:rPr>
              <w:t>210.0</w:t>
            </w:r>
          </w:p>
        </w:tc>
        <w:tc>
          <w:tcPr>
            <w:tcW w:w="847" w:type="dxa"/>
            <w:tcBorders>
              <w:top w:val="nil"/>
              <w:left w:val="nil"/>
              <w:bottom w:val="single" w:sz="4" w:space="0" w:color="auto"/>
              <w:right w:val="nil"/>
            </w:tcBorders>
          </w:tcPr>
          <w:p w14:paraId="3BB0769B" w14:textId="1D0081D5" w:rsidR="00587ADA" w:rsidRPr="00236BF9" w:rsidRDefault="00587ADA" w:rsidP="00587ADA">
            <w:pPr>
              <w:spacing w:before="100" w:after="100"/>
              <w:jc w:val="right"/>
              <w:rPr>
                <w:sz w:val="18"/>
                <w:szCs w:val="18"/>
              </w:rPr>
            </w:pPr>
            <w:r>
              <w:rPr>
                <w:rFonts w:eastAsia="Aptos" w:cs="Aptos"/>
                <w:color w:val="000000"/>
                <w:sz w:val="20"/>
                <w:szCs w:val="20"/>
              </w:rPr>
              <w:t>253.1</w:t>
            </w:r>
          </w:p>
        </w:tc>
        <w:tc>
          <w:tcPr>
            <w:tcW w:w="846" w:type="dxa"/>
            <w:tcBorders>
              <w:top w:val="nil"/>
              <w:left w:val="nil"/>
              <w:bottom w:val="single" w:sz="4" w:space="0" w:color="auto"/>
              <w:right w:val="nil"/>
            </w:tcBorders>
          </w:tcPr>
          <w:p w14:paraId="7BC2F8E3" w14:textId="1B9A9041" w:rsidR="00587ADA" w:rsidRPr="00236BF9" w:rsidRDefault="00587ADA" w:rsidP="00587ADA">
            <w:pPr>
              <w:spacing w:before="100" w:after="100"/>
              <w:jc w:val="right"/>
              <w:rPr>
                <w:sz w:val="18"/>
                <w:szCs w:val="18"/>
              </w:rPr>
            </w:pPr>
            <w:r>
              <w:rPr>
                <w:rFonts w:eastAsia="Aptos" w:cs="Aptos"/>
                <w:color w:val="000000"/>
                <w:sz w:val="20"/>
                <w:szCs w:val="20"/>
              </w:rPr>
              <w:t>275.0</w:t>
            </w:r>
          </w:p>
        </w:tc>
        <w:tc>
          <w:tcPr>
            <w:tcW w:w="847" w:type="dxa"/>
            <w:tcBorders>
              <w:top w:val="nil"/>
              <w:left w:val="nil"/>
              <w:bottom w:val="single" w:sz="4" w:space="0" w:color="auto"/>
              <w:right w:val="nil"/>
            </w:tcBorders>
          </w:tcPr>
          <w:p w14:paraId="01D321D7" w14:textId="60284EAA" w:rsidR="00587ADA" w:rsidRPr="00236BF9" w:rsidRDefault="00587ADA" w:rsidP="00587ADA">
            <w:pPr>
              <w:spacing w:before="100" w:after="100"/>
              <w:jc w:val="right"/>
              <w:rPr>
                <w:sz w:val="18"/>
                <w:szCs w:val="18"/>
              </w:rPr>
            </w:pPr>
            <w:r>
              <w:rPr>
                <w:rFonts w:eastAsia="Aptos" w:cs="Aptos"/>
                <w:color w:val="000000"/>
                <w:sz w:val="20"/>
                <w:szCs w:val="20"/>
              </w:rPr>
              <w:t>272.3</w:t>
            </w:r>
          </w:p>
        </w:tc>
        <w:tc>
          <w:tcPr>
            <w:tcW w:w="846" w:type="dxa"/>
            <w:tcBorders>
              <w:top w:val="nil"/>
              <w:left w:val="nil"/>
              <w:bottom w:val="single" w:sz="4" w:space="0" w:color="auto"/>
              <w:right w:val="nil"/>
            </w:tcBorders>
          </w:tcPr>
          <w:p w14:paraId="1BC5F4DF" w14:textId="2B9DE6D2" w:rsidR="00587ADA" w:rsidRPr="00236BF9" w:rsidRDefault="00587ADA" w:rsidP="00587ADA">
            <w:pPr>
              <w:spacing w:before="100" w:after="100"/>
              <w:jc w:val="right"/>
              <w:rPr>
                <w:sz w:val="18"/>
                <w:szCs w:val="18"/>
              </w:rPr>
            </w:pPr>
            <w:r>
              <w:rPr>
                <w:rFonts w:eastAsia="Aptos" w:cs="Aptos"/>
                <w:color w:val="000000"/>
                <w:sz w:val="20"/>
                <w:szCs w:val="20"/>
              </w:rPr>
              <w:t>291.2</w:t>
            </w:r>
          </w:p>
        </w:tc>
        <w:tc>
          <w:tcPr>
            <w:tcW w:w="847" w:type="dxa"/>
            <w:tcBorders>
              <w:top w:val="nil"/>
              <w:left w:val="nil"/>
              <w:bottom w:val="single" w:sz="4" w:space="0" w:color="auto"/>
            </w:tcBorders>
          </w:tcPr>
          <w:p w14:paraId="144FD899" w14:textId="3226ADCE" w:rsidR="00587ADA" w:rsidRPr="00236BF9" w:rsidRDefault="00587ADA" w:rsidP="00587ADA">
            <w:pPr>
              <w:spacing w:before="100" w:after="100"/>
              <w:jc w:val="right"/>
              <w:rPr>
                <w:sz w:val="18"/>
                <w:szCs w:val="18"/>
              </w:rPr>
            </w:pPr>
            <w:r>
              <w:rPr>
                <w:rFonts w:eastAsia="Aptos" w:cs="Aptos"/>
                <w:color w:val="000000"/>
                <w:sz w:val="20"/>
                <w:szCs w:val="20"/>
              </w:rPr>
              <w:t>291.3</w:t>
            </w:r>
          </w:p>
        </w:tc>
      </w:tr>
      <w:tr w:rsidR="00587ADA" w14:paraId="74751B13" w14:textId="77777777" w:rsidTr="000D1F72">
        <w:trPr>
          <w:trHeight w:val="340"/>
        </w:trPr>
        <w:tc>
          <w:tcPr>
            <w:tcW w:w="1555" w:type="dxa"/>
            <w:vMerge w:val="restart"/>
            <w:tcBorders>
              <w:top w:val="single" w:sz="4" w:space="0" w:color="auto"/>
              <w:right w:val="nil"/>
            </w:tcBorders>
            <w:vAlign w:val="top"/>
          </w:tcPr>
          <w:p w14:paraId="4DE4080F" w14:textId="77777777" w:rsidR="00587ADA" w:rsidRPr="00236BF9" w:rsidRDefault="00587ADA" w:rsidP="00587ADA">
            <w:pPr>
              <w:spacing w:after="0"/>
              <w:rPr>
                <w:sz w:val="18"/>
                <w:szCs w:val="18"/>
              </w:rPr>
            </w:pPr>
            <w:r w:rsidRPr="00236BF9">
              <w:rPr>
                <w:sz w:val="18"/>
                <w:szCs w:val="18"/>
              </w:rPr>
              <w:t>Multi-enterprise greenfields</w:t>
            </w:r>
          </w:p>
        </w:tc>
        <w:tc>
          <w:tcPr>
            <w:tcW w:w="1842" w:type="dxa"/>
            <w:tcBorders>
              <w:top w:val="single" w:sz="4" w:space="0" w:color="auto"/>
              <w:left w:val="nil"/>
              <w:bottom w:val="nil"/>
              <w:right w:val="nil"/>
            </w:tcBorders>
          </w:tcPr>
          <w:p w14:paraId="4016184B" w14:textId="77777777" w:rsidR="00587ADA" w:rsidRPr="00236BF9" w:rsidRDefault="00587ADA" w:rsidP="00587ADA">
            <w:pPr>
              <w:spacing w:after="0"/>
              <w:rPr>
                <w:sz w:val="18"/>
                <w:szCs w:val="18"/>
              </w:rPr>
            </w:pPr>
            <w:r w:rsidRPr="00236BF9">
              <w:rPr>
                <w:sz w:val="18"/>
                <w:szCs w:val="18"/>
              </w:rPr>
              <w:t>Agreements</w:t>
            </w:r>
          </w:p>
        </w:tc>
        <w:tc>
          <w:tcPr>
            <w:tcW w:w="846" w:type="dxa"/>
            <w:tcBorders>
              <w:top w:val="single" w:sz="4" w:space="0" w:color="auto"/>
              <w:left w:val="nil"/>
              <w:bottom w:val="nil"/>
              <w:right w:val="nil"/>
            </w:tcBorders>
          </w:tcPr>
          <w:p w14:paraId="2AAEBDDA" w14:textId="14EEF980" w:rsidR="00587ADA" w:rsidRPr="00236BF9" w:rsidRDefault="00587ADA" w:rsidP="00587ADA">
            <w:pPr>
              <w:spacing w:before="100" w:after="100"/>
              <w:jc w:val="right"/>
              <w:rPr>
                <w:rFonts w:eastAsia="Aptos" w:cs="Aptos"/>
                <w:color w:val="000000"/>
                <w:sz w:val="18"/>
                <w:szCs w:val="18"/>
              </w:rPr>
            </w:pPr>
            <w:r>
              <w:rPr>
                <w:rFonts w:eastAsia="Aptos" w:cs="Aptos"/>
                <w:color w:val="000000"/>
                <w:sz w:val="20"/>
                <w:szCs w:val="20"/>
              </w:rPr>
              <w:t>1</w:t>
            </w:r>
          </w:p>
        </w:tc>
        <w:tc>
          <w:tcPr>
            <w:tcW w:w="846" w:type="dxa"/>
            <w:tcBorders>
              <w:top w:val="single" w:sz="4" w:space="0" w:color="auto"/>
              <w:left w:val="nil"/>
              <w:bottom w:val="nil"/>
              <w:right w:val="nil"/>
            </w:tcBorders>
          </w:tcPr>
          <w:p w14:paraId="0CB62E6A" w14:textId="01CC839D" w:rsidR="00587ADA" w:rsidRPr="00236BF9" w:rsidRDefault="00587ADA" w:rsidP="00587ADA">
            <w:pPr>
              <w:spacing w:before="100" w:after="100"/>
              <w:jc w:val="right"/>
              <w:rPr>
                <w:sz w:val="18"/>
                <w:szCs w:val="18"/>
              </w:rPr>
            </w:pPr>
            <w:r>
              <w:rPr>
                <w:rFonts w:eastAsia="Aptos" w:cs="Aptos"/>
                <w:color w:val="000000"/>
                <w:sz w:val="20"/>
                <w:szCs w:val="20"/>
              </w:rPr>
              <w:t>1</w:t>
            </w:r>
          </w:p>
        </w:tc>
        <w:tc>
          <w:tcPr>
            <w:tcW w:w="847" w:type="dxa"/>
            <w:tcBorders>
              <w:top w:val="single" w:sz="4" w:space="0" w:color="auto"/>
              <w:left w:val="nil"/>
              <w:bottom w:val="nil"/>
              <w:right w:val="nil"/>
            </w:tcBorders>
          </w:tcPr>
          <w:p w14:paraId="441F404B" w14:textId="20C21F31" w:rsidR="00587ADA" w:rsidRPr="00236BF9" w:rsidRDefault="00587ADA" w:rsidP="00587ADA">
            <w:pPr>
              <w:spacing w:before="100" w:after="100"/>
              <w:jc w:val="right"/>
              <w:rPr>
                <w:sz w:val="18"/>
                <w:szCs w:val="18"/>
              </w:rPr>
            </w:pPr>
            <w:r>
              <w:rPr>
                <w:rFonts w:eastAsia="Aptos" w:cs="Aptos"/>
                <w:color w:val="000000"/>
                <w:sz w:val="20"/>
                <w:szCs w:val="20"/>
              </w:rPr>
              <w:t>1</w:t>
            </w:r>
          </w:p>
        </w:tc>
        <w:tc>
          <w:tcPr>
            <w:tcW w:w="846" w:type="dxa"/>
            <w:tcBorders>
              <w:top w:val="single" w:sz="4" w:space="0" w:color="auto"/>
              <w:left w:val="nil"/>
              <w:bottom w:val="nil"/>
              <w:right w:val="nil"/>
            </w:tcBorders>
          </w:tcPr>
          <w:p w14:paraId="7DF26864" w14:textId="71381E23" w:rsidR="00587ADA" w:rsidRPr="00236BF9" w:rsidRDefault="00587ADA" w:rsidP="00587ADA">
            <w:pPr>
              <w:spacing w:before="100" w:after="100"/>
              <w:jc w:val="right"/>
              <w:rPr>
                <w:sz w:val="18"/>
                <w:szCs w:val="18"/>
              </w:rPr>
            </w:pPr>
            <w:r>
              <w:rPr>
                <w:rFonts w:eastAsia="Aptos" w:cs="Aptos"/>
                <w:color w:val="000000"/>
                <w:sz w:val="20"/>
                <w:szCs w:val="20"/>
              </w:rPr>
              <w:t>1</w:t>
            </w:r>
          </w:p>
        </w:tc>
        <w:tc>
          <w:tcPr>
            <w:tcW w:w="847" w:type="dxa"/>
            <w:tcBorders>
              <w:top w:val="single" w:sz="4" w:space="0" w:color="auto"/>
              <w:left w:val="nil"/>
              <w:bottom w:val="nil"/>
              <w:right w:val="nil"/>
            </w:tcBorders>
          </w:tcPr>
          <w:p w14:paraId="579BBACA" w14:textId="151CF1F0" w:rsidR="00587ADA" w:rsidRPr="00236BF9" w:rsidRDefault="00587ADA" w:rsidP="00587ADA">
            <w:pPr>
              <w:spacing w:before="100" w:after="100"/>
              <w:jc w:val="right"/>
              <w:rPr>
                <w:sz w:val="18"/>
                <w:szCs w:val="18"/>
              </w:rPr>
            </w:pPr>
            <w:r>
              <w:rPr>
                <w:rFonts w:eastAsia="Aptos" w:cs="Aptos"/>
                <w:color w:val="000000"/>
                <w:sz w:val="20"/>
                <w:szCs w:val="20"/>
              </w:rPr>
              <w:t>1</w:t>
            </w:r>
          </w:p>
        </w:tc>
        <w:tc>
          <w:tcPr>
            <w:tcW w:w="846" w:type="dxa"/>
            <w:tcBorders>
              <w:top w:val="single" w:sz="4" w:space="0" w:color="auto"/>
              <w:left w:val="nil"/>
              <w:bottom w:val="nil"/>
              <w:right w:val="nil"/>
            </w:tcBorders>
          </w:tcPr>
          <w:p w14:paraId="0C59B7F8" w14:textId="4C41732F" w:rsidR="00587ADA" w:rsidRPr="00236BF9" w:rsidRDefault="00587ADA" w:rsidP="00587ADA">
            <w:pPr>
              <w:spacing w:before="100" w:after="100"/>
              <w:jc w:val="right"/>
              <w:rPr>
                <w:sz w:val="18"/>
                <w:szCs w:val="18"/>
              </w:rPr>
            </w:pPr>
            <w:r>
              <w:rPr>
                <w:rFonts w:eastAsia="Aptos" w:cs="Aptos"/>
                <w:color w:val="000000"/>
                <w:sz w:val="20"/>
                <w:szCs w:val="20"/>
              </w:rPr>
              <w:t>1</w:t>
            </w:r>
          </w:p>
        </w:tc>
        <w:tc>
          <w:tcPr>
            <w:tcW w:w="847" w:type="dxa"/>
            <w:tcBorders>
              <w:top w:val="single" w:sz="4" w:space="0" w:color="auto"/>
              <w:left w:val="nil"/>
              <w:bottom w:val="nil"/>
              <w:right w:val="nil"/>
            </w:tcBorders>
          </w:tcPr>
          <w:p w14:paraId="68F35DBD" w14:textId="1F8F22B4" w:rsidR="00587ADA" w:rsidRPr="00236BF9" w:rsidRDefault="00587ADA" w:rsidP="00587ADA">
            <w:pPr>
              <w:spacing w:before="100" w:after="100"/>
              <w:jc w:val="right"/>
              <w:rPr>
                <w:sz w:val="18"/>
                <w:szCs w:val="18"/>
              </w:rPr>
            </w:pPr>
            <w:r>
              <w:rPr>
                <w:rFonts w:eastAsia="Aptos" w:cs="Aptos"/>
                <w:color w:val="000000"/>
                <w:sz w:val="20"/>
                <w:szCs w:val="20"/>
              </w:rPr>
              <w:t>1</w:t>
            </w:r>
          </w:p>
        </w:tc>
        <w:tc>
          <w:tcPr>
            <w:tcW w:w="846" w:type="dxa"/>
            <w:tcBorders>
              <w:top w:val="single" w:sz="4" w:space="0" w:color="auto"/>
              <w:left w:val="nil"/>
              <w:bottom w:val="nil"/>
              <w:right w:val="nil"/>
            </w:tcBorders>
          </w:tcPr>
          <w:p w14:paraId="5B6001C9" w14:textId="7482235E" w:rsidR="00587ADA" w:rsidRPr="00236BF9" w:rsidRDefault="00587ADA" w:rsidP="00587ADA">
            <w:pPr>
              <w:spacing w:before="100" w:after="100"/>
              <w:jc w:val="right"/>
              <w:rPr>
                <w:sz w:val="18"/>
                <w:szCs w:val="18"/>
              </w:rPr>
            </w:pPr>
            <w:r>
              <w:rPr>
                <w:rFonts w:eastAsia="Aptos" w:cs="Aptos"/>
                <w:color w:val="000000"/>
                <w:sz w:val="20"/>
                <w:szCs w:val="20"/>
              </w:rPr>
              <w:t>2</w:t>
            </w:r>
          </w:p>
        </w:tc>
        <w:tc>
          <w:tcPr>
            <w:tcW w:w="847" w:type="dxa"/>
            <w:tcBorders>
              <w:top w:val="single" w:sz="4" w:space="0" w:color="auto"/>
              <w:left w:val="nil"/>
              <w:bottom w:val="nil"/>
              <w:right w:val="nil"/>
            </w:tcBorders>
          </w:tcPr>
          <w:p w14:paraId="0D316BF7" w14:textId="3781915C" w:rsidR="00587ADA" w:rsidRPr="00236BF9" w:rsidRDefault="00587ADA" w:rsidP="00587ADA">
            <w:pPr>
              <w:spacing w:before="100" w:after="100"/>
              <w:jc w:val="right"/>
              <w:rPr>
                <w:sz w:val="18"/>
                <w:szCs w:val="18"/>
              </w:rPr>
            </w:pPr>
            <w:r>
              <w:rPr>
                <w:rFonts w:eastAsia="Aptos" w:cs="Aptos"/>
                <w:color w:val="000000"/>
                <w:sz w:val="20"/>
                <w:szCs w:val="20"/>
              </w:rPr>
              <w:t>2</w:t>
            </w:r>
          </w:p>
        </w:tc>
        <w:tc>
          <w:tcPr>
            <w:tcW w:w="846" w:type="dxa"/>
            <w:tcBorders>
              <w:top w:val="single" w:sz="4" w:space="0" w:color="auto"/>
              <w:left w:val="nil"/>
              <w:bottom w:val="nil"/>
              <w:right w:val="nil"/>
            </w:tcBorders>
          </w:tcPr>
          <w:p w14:paraId="3C07A471" w14:textId="139CC956" w:rsidR="00587ADA" w:rsidRPr="00236BF9" w:rsidRDefault="00587ADA" w:rsidP="00587ADA">
            <w:pPr>
              <w:spacing w:before="100" w:after="100"/>
              <w:jc w:val="right"/>
              <w:rPr>
                <w:sz w:val="18"/>
                <w:szCs w:val="18"/>
              </w:rPr>
            </w:pPr>
            <w:r>
              <w:rPr>
                <w:rFonts w:eastAsia="Aptos" w:cs="Aptos"/>
                <w:color w:val="000000"/>
                <w:sz w:val="20"/>
                <w:szCs w:val="20"/>
              </w:rPr>
              <w:t>2</w:t>
            </w:r>
          </w:p>
        </w:tc>
        <w:tc>
          <w:tcPr>
            <w:tcW w:w="847" w:type="dxa"/>
            <w:tcBorders>
              <w:top w:val="single" w:sz="4" w:space="0" w:color="auto"/>
              <w:left w:val="nil"/>
              <w:bottom w:val="nil"/>
              <w:right w:val="nil"/>
            </w:tcBorders>
          </w:tcPr>
          <w:p w14:paraId="0C3C685B" w14:textId="055EB1EB" w:rsidR="00587ADA" w:rsidRPr="00236BF9" w:rsidRDefault="00587ADA" w:rsidP="00587ADA">
            <w:pPr>
              <w:spacing w:before="100" w:after="100"/>
              <w:jc w:val="right"/>
              <w:rPr>
                <w:sz w:val="18"/>
                <w:szCs w:val="18"/>
              </w:rPr>
            </w:pPr>
            <w:r>
              <w:rPr>
                <w:rFonts w:eastAsia="Aptos" w:cs="Aptos"/>
                <w:color w:val="000000"/>
                <w:sz w:val="20"/>
                <w:szCs w:val="20"/>
              </w:rPr>
              <w:t>2</w:t>
            </w:r>
          </w:p>
        </w:tc>
        <w:tc>
          <w:tcPr>
            <w:tcW w:w="846" w:type="dxa"/>
            <w:tcBorders>
              <w:top w:val="single" w:sz="4" w:space="0" w:color="auto"/>
              <w:left w:val="nil"/>
              <w:bottom w:val="nil"/>
              <w:right w:val="nil"/>
            </w:tcBorders>
          </w:tcPr>
          <w:p w14:paraId="047C34B8" w14:textId="63ACE346" w:rsidR="00587ADA" w:rsidRPr="00236BF9" w:rsidRDefault="00587ADA" w:rsidP="00587ADA">
            <w:pPr>
              <w:spacing w:before="100" w:after="100"/>
              <w:jc w:val="right"/>
              <w:rPr>
                <w:rFonts w:eastAsia="Aptos" w:cs="Aptos"/>
                <w:color w:val="000000"/>
                <w:sz w:val="18"/>
                <w:szCs w:val="18"/>
              </w:rPr>
            </w:pPr>
            <w:r>
              <w:rPr>
                <w:rFonts w:eastAsia="Aptos" w:cs="Aptos"/>
                <w:color w:val="000000"/>
                <w:sz w:val="20"/>
                <w:szCs w:val="20"/>
              </w:rPr>
              <w:t>3</w:t>
            </w:r>
          </w:p>
        </w:tc>
        <w:tc>
          <w:tcPr>
            <w:tcW w:w="847" w:type="dxa"/>
            <w:tcBorders>
              <w:top w:val="single" w:sz="4" w:space="0" w:color="auto"/>
              <w:left w:val="nil"/>
              <w:bottom w:val="nil"/>
            </w:tcBorders>
          </w:tcPr>
          <w:p w14:paraId="2BFF192A" w14:textId="10E68983" w:rsidR="00587ADA" w:rsidRPr="00236BF9" w:rsidRDefault="00587ADA" w:rsidP="00587ADA">
            <w:pPr>
              <w:spacing w:before="100" w:after="100"/>
              <w:jc w:val="right"/>
              <w:rPr>
                <w:sz w:val="18"/>
                <w:szCs w:val="18"/>
              </w:rPr>
            </w:pPr>
            <w:r>
              <w:rPr>
                <w:rFonts w:eastAsia="Aptos" w:cs="Aptos"/>
                <w:color w:val="000000"/>
                <w:sz w:val="20"/>
                <w:szCs w:val="20"/>
              </w:rPr>
              <w:t>3</w:t>
            </w:r>
          </w:p>
        </w:tc>
      </w:tr>
      <w:tr w:rsidR="00587ADA" w14:paraId="6A207F0E" w14:textId="77777777" w:rsidTr="000D1F72">
        <w:trPr>
          <w:trHeight w:val="340"/>
        </w:trPr>
        <w:tc>
          <w:tcPr>
            <w:tcW w:w="1555" w:type="dxa"/>
            <w:vMerge/>
            <w:tcBorders>
              <w:right w:val="nil"/>
            </w:tcBorders>
          </w:tcPr>
          <w:p w14:paraId="4B9C984B" w14:textId="77777777" w:rsidR="00587ADA" w:rsidRPr="00236BF9" w:rsidRDefault="00587ADA" w:rsidP="00587ADA">
            <w:pPr>
              <w:spacing w:after="0"/>
              <w:rPr>
                <w:sz w:val="18"/>
                <w:szCs w:val="18"/>
              </w:rPr>
            </w:pPr>
          </w:p>
        </w:tc>
        <w:tc>
          <w:tcPr>
            <w:tcW w:w="1842" w:type="dxa"/>
            <w:tcBorders>
              <w:top w:val="nil"/>
              <w:left w:val="nil"/>
              <w:bottom w:val="nil"/>
              <w:right w:val="nil"/>
            </w:tcBorders>
          </w:tcPr>
          <w:p w14:paraId="518B60C4" w14:textId="77777777" w:rsidR="00587ADA" w:rsidRPr="00236BF9" w:rsidRDefault="00587ADA" w:rsidP="00587ADA">
            <w:pPr>
              <w:spacing w:after="0"/>
              <w:rPr>
                <w:sz w:val="18"/>
                <w:szCs w:val="18"/>
              </w:rPr>
            </w:pPr>
            <w:r w:rsidRPr="00236BF9">
              <w:rPr>
                <w:sz w:val="18"/>
                <w:szCs w:val="18"/>
              </w:rPr>
              <w:t>AAWI (%)</w:t>
            </w:r>
          </w:p>
        </w:tc>
        <w:tc>
          <w:tcPr>
            <w:tcW w:w="846" w:type="dxa"/>
            <w:tcBorders>
              <w:top w:val="nil"/>
              <w:left w:val="nil"/>
              <w:bottom w:val="nil"/>
              <w:right w:val="nil"/>
            </w:tcBorders>
          </w:tcPr>
          <w:p w14:paraId="6B0C3224" w14:textId="2EE66A62" w:rsidR="00587ADA" w:rsidRPr="00236BF9" w:rsidRDefault="00587ADA" w:rsidP="00587ADA">
            <w:pPr>
              <w:spacing w:before="100" w:after="100"/>
              <w:jc w:val="right"/>
              <w:rPr>
                <w:rFonts w:eastAsia="Aptos" w:cs="Aptos"/>
                <w:color w:val="000000"/>
                <w:sz w:val="18"/>
                <w:szCs w:val="18"/>
              </w:rPr>
            </w:pPr>
            <w:r>
              <w:rPr>
                <w:rFonts w:eastAsia="Aptos" w:cs="Aptos"/>
                <w:color w:val="000000"/>
                <w:sz w:val="20"/>
                <w:szCs w:val="20"/>
              </w:rPr>
              <w:t>3.5</w:t>
            </w:r>
          </w:p>
        </w:tc>
        <w:tc>
          <w:tcPr>
            <w:tcW w:w="846" w:type="dxa"/>
            <w:tcBorders>
              <w:top w:val="nil"/>
              <w:left w:val="nil"/>
              <w:bottom w:val="nil"/>
              <w:right w:val="nil"/>
            </w:tcBorders>
          </w:tcPr>
          <w:p w14:paraId="4DEC8158" w14:textId="1DE1C1C8" w:rsidR="00587ADA" w:rsidRPr="00236BF9" w:rsidRDefault="00587ADA" w:rsidP="00587ADA">
            <w:pPr>
              <w:spacing w:before="100" w:after="100"/>
              <w:jc w:val="right"/>
              <w:rPr>
                <w:sz w:val="18"/>
                <w:szCs w:val="18"/>
              </w:rPr>
            </w:pPr>
            <w:r>
              <w:rPr>
                <w:rFonts w:eastAsia="Aptos" w:cs="Aptos"/>
                <w:color w:val="000000"/>
                <w:sz w:val="20"/>
                <w:szCs w:val="20"/>
              </w:rPr>
              <w:t>3.5</w:t>
            </w:r>
          </w:p>
        </w:tc>
        <w:tc>
          <w:tcPr>
            <w:tcW w:w="847" w:type="dxa"/>
            <w:tcBorders>
              <w:top w:val="nil"/>
              <w:left w:val="nil"/>
              <w:bottom w:val="nil"/>
              <w:right w:val="nil"/>
            </w:tcBorders>
          </w:tcPr>
          <w:p w14:paraId="052AE6F6" w14:textId="52335A7D" w:rsidR="00587ADA" w:rsidRPr="00236BF9" w:rsidRDefault="00587ADA" w:rsidP="00587ADA">
            <w:pPr>
              <w:spacing w:before="100" w:after="100"/>
              <w:jc w:val="right"/>
              <w:rPr>
                <w:sz w:val="18"/>
                <w:szCs w:val="18"/>
              </w:rPr>
            </w:pPr>
            <w:r>
              <w:rPr>
                <w:rFonts w:eastAsia="Aptos" w:cs="Aptos"/>
                <w:color w:val="000000"/>
                <w:sz w:val="20"/>
                <w:szCs w:val="20"/>
              </w:rPr>
              <w:t>3.5</w:t>
            </w:r>
          </w:p>
        </w:tc>
        <w:tc>
          <w:tcPr>
            <w:tcW w:w="846" w:type="dxa"/>
            <w:tcBorders>
              <w:top w:val="nil"/>
              <w:left w:val="nil"/>
              <w:bottom w:val="nil"/>
              <w:right w:val="nil"/>
            </w:tcBorders>
          </w:tcPr>
          <w:p w14:paraId="59EB249C" w14:textId="10E90CCB" w:rsidR="00587ADA" w:rsidRPr="00236BF9" w:rsidRDefault="00587ADA" w:rsidP="00587ADA">
            <w:pPr>
              <w:spacing w:before="100" w:after="100"/>
              <w:jc w:val="right"/>
              <w:rPr>
                <w:sz w:val="18"/>
                <w:szCs w:val="18"/>
              </w:rPr>
            </w:pPr>
            <w:r>
              <w:rPr>
                <w:rFonts w:eastAsia="Aptos" w:cs="Aptos"/>
                <w:color w:val="000000"/>
                <w:sz w:val="20"/>
                <w:szCs w:val="20"/>
              </w:rPr>
              <w:t>3.5</w:t>
            </w:r>
          </w:p>
        </w:tc>
        <w:tc>
          <w:tcPr>
            <w:tcW w:w="847" w:type="dxa"/>
            <w:tcBorders>
              <w:top w:val="nil"/>
              <w:left w:val="nil"/>
              <w:bottom w:val="nil"/>
              <w:right w:val="nil"/>
            </w:tcBorders>
          </w:tcPr>
          <w:p w14:paraId="2CE86C2F" w14:textId="127A3A37" w:rsidR="00587ADA" w:rsidRPr="00236BF9" w:rsidRDefault="00587ADA" w:rsidP="00587ADA">
            <w:pPr>
              <w:spacing w:before="100" w:after="100"/>
              <w:jc w:val="right"/>
              <w:rPr>
                <w:sz w:val="18"/>
                <w:szCs w:val="18"/>
              </w:rPr>
            </w:pPr>
            <w:r>
              <w:rPr>
                <w:rFonts w:eastAsia="Aptos" w:cs="Aptos"/>
                <w:color w:val="000000"/>
                <w:sz w:val="20"/>
                <w:szCs w:val="20"/>
              </w:rPr>
              <w:t>3.5</w:t>
            </w:r>
          </w:p>
        </w:tc>
        <w:tc>
          <w:tcPr>
            <w:tcW w:w="846" w:type="dxa"/>
            <w:tcBorders>
              <w:top w:val="nil"/>
              <w:left w:val="nil"/>
              <w:bottom w:val="nil"/>
              <w:right w:val="nil"/>
            </w:tcBorders>
          </w:tcPr>
          <w:p w14:paraId="6B8B160C" w14:textId="05ECB535" w:rsidR="00587ADA" w:rsidRPr="00236BF9" w:rsidRDefault="00587ADA" w:rsidP="00587ADA">
            <w:pPr>
              <w:spacing w:before="100" w:after="100"/>
              <w:jc w:val="right"/>
              <w:rPr>
                <w:sz w:val="18"/>
                <w:szCs w:val="18"/>
              </w:rPr>
            </w:pPr>
            <w:r>
              <w:rPr>
                <w:rFonts w:eastAsia="Aptos" w:cs="Aptos"/>
                <w:color w:val="000000"/>
                <w:sz w:val="20"/>
                <w:szCs w:val="20"/>
              </w:rPr>
              <w:t>3.5</w:t>
            </w:r>
          </w:p>
        </w:tc>
        <w:tc>
          <w:tcPr>
            <w:tcW w:w="847" w:type="dxa"/>
            <w:tcBorders>
              <w:top w:val="nil"/>
              <w:left w:val="nil"/>
              <w:bottom w:val="nil"/>
              <w:right w:val="nil"/>
            </w:tcBorders>
          </w:tcPr>
          <w:p w14:paraId="51D9B56E" w14:textId="15B638ED" w:rsidR="00587ADA" w:rsidRPr="00236BF9" w:rsidRDefault="00587ADA" w:rsidP="00587ADA">
            <w:pPr>
              <w:spacing w:before="100" w:after="100"/>
              <w:jc w:val="right"/>
              <w:rPr>
                <w:sz w:val="18"/>
                <w:szCs w:val="18"/>
              </w:rPr>
            </w:pPr>
            <w:r>
              <w:rPr>
                <w:rFonts w:eastAsia="Aptos" w:cs="Aptos"/>
                <w:color w:val="000000"/>
                <w:sz w:val="20"/>
                <w:szCs w:val="20"/>
              </w:rPr>
              <w:t>3.5</w:t>
            </w:r>
          </w:p>
        </w:tc>
        <w:tc>
          <w:tcPr>
            <w:tcW w:w="846" w:type="dxa"/>
            <w:tcBorders>
              <w:top w:val="nil"/>
              <w:left w:val="nil"/>
              <w:bottom w:val="nil"/>
              <w:right w:val="nil"/>
            </w:tcBorders>
          </w:tcPr>
          <w:p w14:paraId="28122C88" w14:textId="3F93BE37" w:rsidR="00587ADA" w:rsidRPr="00236BF9" w:rsidRDefault="00587ADA" w:rsidP="00587ADA">
            <w:pPr>
              <w:spacing w:before="100" w:after="100"/>
              <w:jc w:val="right"/>
              <w:rPr>
                <w:sz w:val="18"/>
                <w:szCs w:val="18"/>
              </w:rPr>
            </w:pPr>
            <w:r>
              <w:rPr>
                <w:rFonts w:eastAsia="Aptos" w:cs="Aptos"/>
                <w:color w:val="000000"/>
                <w:sz w:val="20"/>
                <w:szCs w:val="20"/>
              </w:rPr>
              <w:t>4.2</w:t>
            </w:r>
          </w:p>
        </w:tc>
        <w:tc>
          <w:tcPr>
            <w:tcW w:w="847" w:type="dxa"/>
            <w:tcBorders>
              <w:top w:val="nil"/>
              <w:left w:val="nil"/>
              <w:bottom w:val="nil"/>
              <w:right w:val="nil"/>
            </w:tcBorders>
          </w:tcPr>
          <w:p w14:paraId="5C4322A3" w14:textId="00B24D1E" w:rsidR="00587ADA" w:rsidRPr="00236BF9" w:rsidRDefault="00587ADA" w:rsidP="00587ADA">
            <w:pPr>
              <w:spacing w:before="100" w:after="100"/>
              <w:jc w:val="right"/>
              <w:rPr>
                <w:sz w:val="18"/>
                <w:szCs w:val="18"/>
              </w:rPr>
            </w:pPr>
            <w:r>
              <w:rPr>
                <w:rFonts w:eastAsia="Aptos" w:cs="Aptos"/>
                <w:color w:val="000000"/>
                <w:sz w:val="20"/>
                <w:szCs w:val="20"/>
              </w:rPr>
              <w:t>4.2</w:t>
            </w:r>
          </w:p>
        </w:tc>
        <w:tc>
          <w:tcPr>
            <w:tcW w:w="846" w:type="dxa"/>
            <w:tcBorders>
              <w:top w:val="nil"/>
              <w:left w:val="nil"/>
              <w:bottom w:val="nil"/>
              <w:right w:val="nil"/>
            </w:tcBorders>
          </w:tcPr>
          <w:p w14:paraId="1694C120" w14:textId="00E492CE" w:rsidR="00587ADA" w:rsidRPr="00236BF9" w:rsidRDefault="00587ADA" w:rsidP="00587ADA">
            <w:pPr>
              <w:spacing w:before="100" w:after="100"/>
              <w:jc w:val="right"/>
              <w:rPr>
                <w:sz w:val="18"/>
                <w:szCs w:val="18"/>
              </w:rPr>
            </w:pPr>
            <w:r>
              <w:rPr>
                <w:rFonts w:eastAsia="Aptos" w:cs="Aptos"/>
                <w:color w:val="000000"/>
                <w:sz w:val="20"/>
                <w:szCs w:val="20"/>
              </w:rPr>
              <w:t>4.2</w:t>
            </w:r>
          </w:p>
        </w:tc>
        <w:tc>
          <w:tcPr>
            <w:tcW w:w="847" w:type="dxa"/>
            <w:tcBorders>
              <w:top w:val="nil"/>
              <w:left w:val="nil"/>
              <w:bottom w:val="nil"/>
              <w:right w:val="nil"/>
            </w:tcBorders>
          </w:tcPr>
          <w:p w14:paraId="63C1B068" w14:textId="1CDC35E7" w:rsidR="00587ADA" w:rsidRPr="00236BF9" w:rsidRDefault="00587ADA" w:rsidP="00587ADA">
            <w:pPr>
              <w:spacing w:before="100" w:after="100"/>
              <w:jc w:val="right"/>
              <w:rPr>
                <w:sz w:val="18"/>
                <w:szCs w:val="18"/>
              </w:rPr>
            </w:pPr>
            <w:r>
              <w:rPr>
                <w:rFonts w:eastAsia="Aptos" w:cs="Aptos"/>
                <w:color w:val="000000"/>
                <w:sz w:val="20"/>
                <w:szCs w:val="20"/>
              </w:rPr>
              <w:t>4.2</w:t>
            </w:r>
          </w:p>
        </w:tc>
        <w:tc>
          <w:tcPr>
            <w:tcW w:w="846" w:type="dxa"/>
            <w:tcBorders>
              <w:top w:val="nil"/>
              <w:left w:val="nil"/>
              <w:bottom w:val="nil"/>
              <w:right w:val="nil"/>
            </w:tcBorders>
          </w:tcPr>
          <w:p w14:paraId="18996013" w14:textId="7A97DE3A" w:rsidR="00587ADA" w:rsidRPr="00236BF9" w:rsidRDefault="00587ADA" w:rsidP="00587ADA">
            <w:pPr>
              <w:spacing w:before="100" w:after="100"/>
              <w:jc w:val="right"/>
              <w:rPr>
                <w:rFonts w:eastAsia="Aptos" w:cs="Aptos"/>
                <w:color w:val="000000"/>
                <w:sz w:val="18"/>
                <w:szCs w:val="18"/>
              </w:rPr>
            </w:pPr>
            <w:r>
              <w:rPr>
                <w:rFonts w:eastAsia="Aptos" w:cs="Aptos"/>
                <w:color w:val="000000"/>
                <w:sz w:val="20"/>
                <w:szCs w:val="20"/>
              </w:rPr>
              <w:t>4.3</w:t>
            </w:r>
          </w:p>
        </w:tc>
        <w:tc>
          <w:tcPr>
            <w:tcW w:w="847" w:type="dxa"/>
            <w:tcBorders>
              <w:top w:val="nil"/>
              <w:left w:val="nil"/>
              <w:bottom w:val="nil"/>
            </w:tcBorders>
          </w:tcPr>
          <w:p w14:paraId="4F0767A8" w14:textId="7736199D" w:rsidR="00587ADA" w:rsidRPr="00236BF9" w:rsidRDefault="00587ADA" w:rsidP="00587ADA">
            <w:pPr>
              <w:spacing w:before="100" w:after="100"/>
              <w:jc w:val="right"/>
              <w:rPr>
                <w:sz w:val="18"/>
                <w:szCs w:val="18"/>
              </w:rPr>
            </w:pPr>
            <w:r>
              <w:rPr>
                <w:rFonts w:eastAsia="Aptos" w:cs="Aptos"/>
                <w:color w:val="000000"/>
                <w:sz w:val="20"/>
                <w:szCs w:val="20"/>
              </w:rPr>
              <w:t>4.3</w:t>
            </w:r>
          </w:p>
        </w:tc>
      </w:tr>
      <w:tr w:rsidR="00587ADA" w14:paraId="1EA34FD2" w14:textId="77777777" w:rsidTr="000D1F72">
        <w:trPr>
          <w:trHeight w:val="340"/>
        </w:trPr>
        <w:tc>
          <w:tcPr>
            <w:tcW w:w="1555" w:type="dxa"/>
            <w:vMerge/>
            <w:tcBorders>
              <w:right w:val="nil"/>
            </w:tcBorders>
          </w:tcPr>
          <w:p w14:paraId="7BB732EB" w14:textId="77777777" w:rsidR="00587ADA" w:rsidRPr="00236BF9" w:rsidRDefault="00587ADA" w:rsidP="00587ADA">
            <w:pPr>
              <w:spacing w:after="0"/>
              <w:rPr>
                <w:sz w:val="18"/>
                <w:szCs w:val="18"/>
              </w:rPr>
            </w:pPr>
          </w:p>
        </w:tc>
        <w:tc>
          <w:tcPr>
            <w:tcW w:w="1842" w:type="dxa"/>
            <w:tcBorders>
              <w:top w:val="nil"/>
              <w:left w:val="nil"/>
              <w:bottom w:val="nil"/>
              <w:right w:val="nil"/>
            </w:tcBorders>
          </w:tcPr>
          <w:p w14:paraId="3E2964B9" w14:textId="77777777" w:rsidR="00587ADA" w:rsidRPr="00236BF9" w:rsidRDefault="00587ADA" w:rsidP="00587ADA">
            <w:pPr>
              <w:spacing w:after="0"/>
              <w:rPr>
                <w:sz w:val="18"/>
                <w:szCs w:val="18"/>
              </w:rPr>
            </w:pPr>
            <w:r w:rsidRPr="00236BF9">
              <w:rPr>
                <w:sz w:val="18"/>
                <w:szCs w:val="18"/>
              </w:rPr>
              <w:t>Duration (years)</w:t>
            </w:r>
          </w:p>
        </w:tc>
        <w:tc>
          <w:tcPr>
            <w:tcW w:w="846" w:type="dxa"/>
            <w:tcBorders>
              <w:top w:val="nil"/>
              <w:left w:val="nil"/>
              <w:bottom w:val="nil"/>
              <w:right w:val="nil"/>
            </w:tcBorders>
          </w:tcPr>
          <w:p w14:paraId="5509D0B7" w14:textId="588C04FF" w:rsidR="00587ADA" w:rsidRPr="00236BF9" w:rsidRDefault="00587ADA" w:rsidP="00587ADA">
            <w:pPr>
              <w:spacing w:before="100" w:after="100"/>
              <w:jc w:val="right"/>
              <w:rPr>
                <w:rFonts w:eastAsia="Aptos" w:cs="Aptos"/>
                <w:color w:val="000000"/>
                <w:sz w:val="18"/>
                <w:szCs w:val="18"/>
              </w:rPr>
            </w:pPr>
            <w:r>
              <w:rPr>
                <w:rFonts w:eastAsia="Aptos" w:cs="Aptos"/>
                <w:color w:val="000000"/>
                <w:sz w:val="20"/>
                <w:szCs w:val="20"/>
              </w:rPr>
              <w:t>4.0</w:t>
            </w:r>
          </w:p>
        </w:tc>
        <w:tc>
          <w:tcPr>
            <w:tcW w:w="846" w:type="dxa"/>
            <w:tcBorders>
              <w:top w:val="nil"/>
              <w:left w:val="nil"/>
              <w:bottom w:val="nil"/>
              <w:right w:val="nil"/>
            </w:tcBorders>
          </w:tcPr>
          <w:p w14:paraId="7498EF91" w14:textId="78D3C6EB" w:rsidR="00587ADA" w:rsidRPr="00236BF9" w:rsidRDefault="00587ADA" w:rsidP="00587ADA">
            <w:pPr>
              <w:spacing w:before="100" w:after="100"/>
              <w:jc w:val="right"/>
              <w:rPr>
                <w:sz w:val="18"/>
                <w:szCs w:val="18"/>
              </w:rPr>
            </w:pPr>
            <w:r>
              <w:rPr>
                <w:rFonts w:eastAsia="Aptos" w:cs="Aptos"/>
                <w:color w:val="000000"/>
                <w:sz w:val="20"/>
                <w:szCs w:val="20"/>
              </w:rPr>
              <w:t>4.0</w:t>
            </w:r>
          </w:p>
        </w:tc>
        <w:tc>
          <w:tcPr>
            <w:tcW w:w="847" w:type="dxa"/>
            <w:tcBorders>
              <w:top w:val="nil"/>
              <w:left w:val="nil"/>
              <w:bottom w:val="nil"/>
              <w:right w:val="nil"/>
            </w:tcBorders>
          </w:tcPr>
          <w:p w14:paraId="2A2B8DE1" w14:textId="17235663" w:rsidR="00587ADA" w:rsidRPr="00236BF9" w:rsidRDefault="00587ADA" w:rsidP="00587ADA">
            <w:pPr>
              <w:spacing w:before="100" w:after="100"/>
              <w:jc w:val="right"/>
              <w:rPr>
                <w:sz w:val="18"/>
                <w:szCs w:val="18"/>
              </w:rPr>
            </w:pPr>
            <w:r>
              <w:rPr>
                <w:rFonts w:eastAsia="Aptos" w:cs="Aptos"/>
                <w:color w:val="000000"/>
                <w:sz w:val="20"/>
                <w:szCs w:val="20"/>
              </w:rPr>
              <w:t>4.0</w:t>
            </w:r>
          </w:p>
        </w:tc>
        <w:tc>
          <w:tcPr>
            <w:tcW w:w="846" w:type="dxa"/>
            <w:tcBorders>
              <w:top w:val="nil"/>
              <w:left w:val="nil"/>
              <w:bottom w:val="nil"/>
              <w:right w:val="nil"/>
            </w:tcBorders>
          </w:tcPr>
          <w:p w14:paraId="63EEC27C" w14:textId="579C86C2" w:rsidR="00587ADA" w:rsidRPr="00236BF9" w:rsidRDefault="00587ADA" w:rsidP="00587ADA">
            <w:pPr>
              <w:spacing w:before="100" w:after="100"/>
              <w:jc w:val="right"/>
              <w:rPr>
                <w:sz w:val="18"/>
                <w:szCs w:val="18"/>
              </w:rPr>
            </w:pPr>
            <w:r>
              <w:rPr>
                <w:rFonts w:eastAsia="Aptos" w:cs="Aptos"/>
                <w:color w:val="000000"/>
                <w:sz w:val="20"/>
                <w:szCs w:val="20"/>
              </w:rPr>
              <w:t>4.0</w:t>
            </w:r>
          </w:p>
        </w:tc>
        <w:tc>
          <w:tcPr>
            <w:tcW w:w="847" w:type="dxa"/>
            <w:tcBorders>
              <w:top w:val="nil"/>
              <w:left w:val="nil"/>
              <w:bottom w:val="nil"/>
              <w:right w:val="nil"/>
            </w:tcBorders>
          </w:tcPr>
          <w:p w14:paraId="59A7EF67" w14:textId="76180208" w:rsidR="00587ADA" w:rsidRPr="00236BF9" w:rsidRDefault="00587ADA" w:rsidP="00587ADA">
            <w:pPr>
              <w:spacing w:before="100" w:after="100"/>
              <w:jc w:val="right"/>
              <w:rPr>
                <w:sz w:val="18"/>
                <w:szCs w:val="18"/>
              </w:rPr>
            </w:pPr>
            <w:r>
              <w:rPr>
                <w:rFonts w:eastAsia="Aptos" w:cs="Aptos"/>
                <w:color w:val="000000"/>
                <w:sz w:val="20"/>
                <w:szCs w:val="20"/>
              </w:rPr>
              <w:t>4.0</w:t>
            </w:r>
          </w:p>
        </w:tc>
        <w:tc>
          <w:tcPr>
            <w:tcW w:w="846" w:type="dxa"/>
            <w:tcBorders>
              <w:top w:val="nil"/>
              <w:left w:val="nil"/>
              <w:bottom w:val="nil"/>
              <w:right w:val="nil"/>
            </w:tcBorders>
          </w:tcPr>
          <w:p w14:paraId="1A9832E3" w14:textId="64F071A4" w:rsidR="00587ADA" w:rsidRPr="00236BF9" w:rsidRDefault="00587ADA" w:rsidP="00587ADA">
            <w:pPr>
              <w:spacing w:before="100" w:after="100"/>
              <w:jc w:val="right"/>
              <w:rPr>
                <w:sz w:val="18"/>
                <w:szCs w:val="18"/>
              </w:rPr>
            </w:pPr>
            <w:r>
              <w:rPr>
                <w:rFonts w:eastAsia="Aptos" w:cs="Aptos"/>
                <w:color w:val="000000"/>
                <w:sz w:val="20"/>
                <w:szCs w:val="20"/>
              </w:rPr>
              <w:t>4.0</w:t>
            </w:r>
          </w:p>
        </w:tc>
        <w:tc>
          <w:tcPr>
            <w:tcW w:w="847" w:type="dxa"/>
            <w:tcBorders>
              <w:top w:val="nil"/>
              <w:left w:val="nil"/>
              <w:bottom w:val="nil"/>
              <w:right w:val="nil"/>
            </w:tcBorders>
          </w:tcPr>
          <w:p w14:paraId="5BE4FA97" w14:textId="68397350" w:rsidR="00587ADA" w:rsidRPr="00236BF9" w:rsidRDefault="00587ADA" w:rsidP="00587ADA">
            <w:pPr>
              <w:spacing w:before="100" w:after="100"/>
              <w:jc w:val="right"/>
              <w:rPr>
                <w:sz w:val="18"/>
                <w:szCs w:val="18"/>
              </w:rPr>
            </w:pPr>
            <w:r>
              <w:rPr>
                <w:rFonts w:eastAsia="Aptos" w:cs="Aptos"/>
                <w:color w:val="000000"/>
                <w:sz w:val="20"/>
                <w:szCs w:val="20"/>
              </w:rPr>
              <w:t>4.0</w:t>
            </w:r>
          </w:p>
        </w:tc>
        <w:tc>
          <w:tcPr>
            <w:tcW w:w="846" w:type="dxa"/>
            <w:tcBorders>
              <w:top w:val="nil"/>
              <w:left w:val="nil"/>
              <w:bottom w:val="nil"/>
              <w:right w:val="nil"/>
            </w:tcBorders>
          </w:tcPr>
          <w:p w14:paraId="7A6E61AC" w14:textId="21F52191" w:rsidR="00587ADA" w:rsidRPr="00236BF9" w:rsidRDefault="00587ADA" w:rsidP="00587ADA">
            <w:pPr>
              <w:spacing w:before="100" w:after="100"/>
              <w:jc w:val="right"/>
              <w:rPr>
                <w:sz w:val="18"/>
                <w:szCs w:val="18"/>
              </w:rPr>
            </w:pPr>
            <w:r>
              <w:rPr>
                <w:rFonts w:eastAsia="Aptos" w:cs="Aptos"/>
                <w:color w:val="000000"/>
                <w:sz w:val="20"/>
                <w:szCs w:val="20"/>
              </w:rPr>
              <w:t>3.2</w:t>
            </w:r>
          </w:p>
        </w:tc>
        <w:tc>
          <w:tcPr>
            <w:tcW w:w="847" w:type="dxa"/>
            <w:tcBorders>
              <w:top w:val="nil"/>
              <w:left w:val="nil"/>
              <w:bottom w:val="nil"/>
              <w:right w:val="nil"/>
            </w:tcBorders>
          </w:tcPr>
          <w:p w14:paraId="77A5F61F" w14:textId="53453171" w:rsidR="00587ADA" w:rsidRPr="00236BF9" w:rsidRDefault="00587ADA" w:rsidP="00587ADA">
            <w:pPr>
              <w:spacing w:before="100" w:after="100"/>
              <w:jc w:val="right"/>
              <w:rPr>
                <w:sz w:val="18"/>
                <w:szCs w:val="18"/>
              </w:rPr>
            </w:pPr>
            <w:r>
              <w:rPr>
                <w:rFonts w:eastAsia="Aptos" w:cs="Aptos"/>
                <w:color w:val="000000"/>
                <w:sz w:val="20"/>
                <w:szCs w:val="20"/>
              </w:rPr>
              <w:t>3.2</w:t>
            </w:r>
          </w:p>
        </w:tc>
        <w:tc>
          <w:tcPr>
            <w:tcW w:w="846" w:type="dxa"/>
            <w:tcBorders>
              <w:top w:val="nil"/>
              <w:left w:val="nil"/>
              <w:bottom w:val="nil"/>
              <w:right w:val="nil"/>
            </w:tcBorders>
          </w:tcPr>
          <w:p w14:paraId="34E0002B" w14:textId="5BE0A2E7" w:rsidR="00587ADA" w:rsidRPr="00236BF9" w:rsidRDefault="00587ADA" w:rsidP="00587ADA">
            <w:pPr>
              <w:spacing w:before="100" w:after="100"/>
              <w:jc w:val="right"/>
              <w:rPr>
                <w:sz w:val="18"/>
                <w:szCs w:val="18"/>
              </w:rPr>
            </w:pPr>
            <w:r>
              <w:rPr>
                <w:rFonts w:eastAsia="Aptos" w:cs="Aptos"/>
                <w:color w:val="000000"/>
                <w:sz w:val="20"/>
                <w:szCs w:val="20"/>
              </w:rPr>
              <w:t>3.2</w:t>
            </w:r>
          </w:p>
        </w:tc>
        <w:tc>
          <w:tcPr>
            <w:tcW w:w="847" w:type="dxa"/>
            <w:tcBorders>
              <w:top w:val="nil"/>
              <w:left w:val="nil"/>
              <w:bottom w:val="nil"/>
              <w:right w:val="nil"/>
            </w:tcBorders>
          </w:tcPr>
          <w:p w14:paraId="107343AC" w14:textId="470C94DE" w:rsidR="00587ADA" w:rsidRPr="00236BF9" w:rsidRDefault="00587ADA" w:rsidP="00587ADA">
            <w:pPr>
              <w:spacing w:before="100" w:after="100"/>
              <w:jc w:val="right"/>
              <w:rPr>
                <w:sz w:val="18"/>
                <w:szCs w:val="18"/>
              </w:rPr>
            </w:pPr>
            <w:r>
              <w:rPr>
                <w:rFonts w:eastAsia="Aptos" w:cs="Aptos"/>
                <w:color w:val="000000"/>
                <w:sz w:val="20"/>
                <w:szCs w:val="20"/>
              </w:rPr>
              <w:t>3.2</w:t>
            </w:r>
          </w:p>
        </w:tc>
        <w:tc>
          <w:tcPr>
            <w:tcW w:w="846" w:type="dxa"/>
            <w:tcBorders>
              <w:top w:val="nil"/>
              <w:left w:val="nil"/>
              <w:bottom w:val="nil"/>
              <w:right w:val="nil"/>
            </w:tcBorders>
          </w:tcPr>
          <w:p w14:paraId="30F7CCFD" w14:textId="2F354331" w:rsidR="00587ADA" w:rsidRPr="00236BF9" w:rsidRDefault="00587ADA" w:rsidP="00587ADA">
            <w:pPr>
              <w:spacing w:before="100" w:after="100"/>
              <w:jc w:val="right"/>
              <w:rPr>
                <w:rFonts w:eastAsia="Aptos" w:cs="Aptos"/>
                <w:color w:val="000000"/>
                <w:sz w:val="18"/>
                <w:szCs w:val="18"/>
              </w:rPr>
            </w:pPr>
            <w:r>
              <w:rPr>
                <w:rFonts w:eastAsia="Aptos" w:cs="Aptos"/>
                <w:color w:val="000000"/>
                <w:sz w:val="20"/>
                <w:szCs w:val="20"/>
              </w:rPr>
              <w:t>3.5</w:t>
            </w:r>
          </w:p>
        </w:tc>
        <w:tc>
          <w:tcPr>
            <w:tcW w:w="847" w:type="dxa"/>
            <w:tcBorders>
              <w:top w:val="nil"/>
              <w:left w:val="nil"/>
              <w:bottom w:val="nil"/>
            </w:tcBorders>
          </w:tcPr>
          <w:p w14:paraId="2D7FE5E5" w14:textId="7181909F" w:rsidR="00587ADA" w:rsidRPr="00236BF9" w:rsidRDefault="00587ADA" w:rsidP="00587ADA">
            <w:pPr>
              <w:spacing w:before="100" w:after="100"/>
              <w:jc w:val="right"/>
              <w:rPr>
                <w:sz w:val="18"/>
                <w:szCs w:val="18"/>
              </w:rPr>
            </w:pPr>
            <w:r>
              <w:rPr>
                <w:rFonts w:eastAsia="Aptos" w:cs="Aptos"/>
                <w:color w:val="000000"/>
                <w:sz w:val="20"/>
                <w:szCs w:val="20"/>
              </w:rPr>
              <w:t>3.5</w:t>
            </w:r>
          </w:p>
        </w:tc>
      </w:tr>
      <w:tr w:rsidR="00587ADA" w14:paraId="3400C745" w14:textId="77777777" w:rsidTr="000D1F72">
        <w:trPr>
          <w:trHeight w:val="340"/>
        </w:trPr>
        <w:tc>
          <w:tcPr>
            <w:tcW w:w="1555" w:type="dxa"/>
            <w:vMerge/>
            <w:tcBorders>
              <w:bottom w:val="single" w:sz="4" w:space="0" w:color="auto"/>
              <w:right w:val="nil"/>
            </w:tcBorders>
          </w:tcPr>
          <w:p w14:paraId="7A39E5A8" w14:textId="77777777" w:rsidR="00587ADA" w:rsidRPr="00236BF9" w:rsidRDefault="00587ADA" w:rsidP="00587ADA">
            <w:pPr>
              <w:spacing w:after="0"/>
              <w:rPr>
                <w:sz w:val="18"/>
                <w:szCs w:val="18"/>
              </w:rPr>
            </w:pPr>
          </w:p>
        </w:tc>
        <w:tc>
          <w:tcPr>
            <w:tcW w:w="1842" w:type="dxa"/>
            <w:tcBorders>
              <w:top w:val="nil"/>
              <w:left w:val="nil"/>
              <w:bottom w:val="single" w:sz="4" w:space="0" w:color="auto"/>
              <w:right w:val="nil"/>
            </w:tcBorders>
          </w:tcPr>
          <w:p w14:paraId="1A2C4AFB" w14:textId="77777777" w:rsidR="00587ADA" w:rsidRPr="00236BF9" w:rsidRDefault="00587ADA" w:rsidP="00587ADA">
            <w:pPr>
              <w:spacing w:after="0"/>
              <w:rPr>
                <w:sz w:val="18"/>
                <w:szCs w:val="18"/>
              </w:rPr>
            </w:pPr>
            <w:r w:rsidRPr="00236BF9">
              <w:rPr>
                <w:sz w:val="18"/>
                <w:szCs w:val="18"/>
              </w:rPr>
              <w:t>Employees (‘000)</w:t>
            </w:r>
          </w:p>
        </w:tc>
        <w:tc>
          <w:tcPr>
            <w:tcW w:w="846" w:type="dxa"/>
            <w:tcBorders>
              <w:top w:val="nil"/>
              <w:left w:val="nil"/>
              <w:bottom w:val="single" w:sz="4" w:space="0" w:color="auto"/>
              <w:right w:val="nil"/>
            </w:tcBorders>
          </w:tcPr>
          <w:p w14:paraId="304536DB" w14:textId="0EA88AD9" w:rsidR="00587ADA" w:rsidRPr="00236BF9" w:rsidRDefault="00587ADA" w:rsidP="00587ADA">
            <w:pPr>
              <w:spacing w:before="100" w:after="100"/>
              <w:jc w:val="right"/>
              <w:rPr>
                <w:rFonts w:eastAsia="Aptos" w:cs="Aptos"/>
                <w:color w:val="000000"/>
                <w:sz w:val="18"/>
                <w:szCs w:val="18"/>
              </w:rPr>
            </w:pPr>
            <w:r>
              <w:rPr>
                <w:rFonts w:eastAsia="Aptos" w:cs="Aptos"/>
                <w:color w:val="000000"/>
                <w:sz w:val="20"/>
                <w:szCs w:val="20"/>
              </w:rPr>
              <w:t>0.0</w:t>
            </w:r>
          </w:p>
        </w:tc>
        <w:tc>
          <w:tcPr>
            <w:tcW w:w="846" w:type="dxa"/>
            <w:tcBorders>
              <w:top w:val="nil"/>
              <w:left w:val="nil"/>
              <w:bottom w:val="single" w:sz="4" w:space="0" w:color="auto"/>
              <w:right w:val="nil"/>
            </w:tcBorders>
          </w:tcPr>
          <w:p w14:paraId="6A5647D2" w14:textId="6F830BD5" w:rsidR="00587ADA" w:rsidRPr="00236BF9" w:rsidRDefault="00587ADA" w:rsidP="00587ADA">
            <w:pPr>
              <w:spacing w:before="100" w:after="100"/>
              <w:jc w:val="right"/>
              <w:rPr>
                <w:sz w:val="18"/>
                <w:szCs w:val="18"/>
              </w:rPr>
            </w:pPr>
            <w:r>
              <w:rPr>
                <w:rFonts w:eastAsia="Aptos" w:cs="Aptos"/>
                <w:color w:val="000000"/>
                <w:sz w:val="20"/>
                <w:szCs w:val="20"/>
              </w:rPr>
              <w:t>0.0</w:t>
            </w:r>
          </w:p>
        </w:tc>
        <w:tc>
          <w:tcPr>
            <w:tcW w:w="847" w:type="dxa"/>
            <w:tcBorders>
              <w:top w:val="nil"/>
              <w:left w:val="nil"/>
              <w:bottom w:val="single" w:sz="4" w:space="0" w:color="auto"/>
              <w:right w:val="nil"/>
            </w:tcBorders>
          </w:tcPr>
          <w:p w14:paraId="0B0E4272" w14:textId="41B5D9CC" w:rsidR="00587ADA" w:rsidRPr="00236BF9" w:rsidRDefault="00587ADA" w:rsidP="00587ADA">
            <w:pPr>
              <w:spacing w:before="100" w:after="100"/>
              <w:jc w:val="right"/>
              <w:rPr>
                <w:sz w:val="18"/>
                <w:szCs w:val="18"/>
              </w:rPr>
            </w:pPr>
            <w:r>
              <w:rPr>
                <w:rFonts w:eastAsia="Aptos" w:cs="Aptos"/>
                <w:color w:val="000000"/>
                <w:sz w:val="20"/>
                <w:szCs w:val="20"/>
              </w:rPr>
              <w:t>0.0</w:t>
            </w:r>
          </w:p>
        </w:tc>
        <w:tc>
          <w:tcPr>
            <w:tcW w:w="846" w:type="dxa"/>
            <w:tcBorders>
              <w:top w:val="nil"/>
              <w:left w:val="nil"/>
              <w:bottom w:val="single" w:sz="4" w:space="0" w:color="auto"/>
              <w:right w:val="nil"/>
            </w:tcBorders>
          </w:tcPr>
          <w:p w14:paraId="3D17CC42" w14:textId="2AEAB777" w:rsidR="00587ADA" w:rsidRPr="00236BF9" w:rsidRDefault="00587ADA" w:rsidP="00587ADA">
            <w:pPr>
              <w:spacing w:before="100" w:after="100"/>
              <w:jc w:val="right"/>
              <w:rPr>
                <w:sz w:val="18"/>
                <w:szCs w:val="18"/>
              </w:rPr>
            </w:pPr>
            <w:r>
              <w:rPr>
                <w:rFonts w:eastAsia="Aptos" w:cs="Aptos"/>
                <w:color w:val="000000"/>
                <w:sz w:val="20"/>
                <w:szCs w:val="20"/>
              </w:rPr>
              <w:t>0.0</w:t>
            </w:r>
          </w:p>
        </w:tc>
        <w:tc>
          <w:tcPr>
            <w:tcW w:w="847" w:type="dxa"/>
            <w:tcBorders>
              <w:top w:val="nil"/>
              <w:left w:val="nil"/>
              <w:bottom w:val="single" w:sz="4" w:space="0" w:color="auto"/>
              <w:right w:val="nil"/>
            </w:tcBorders>
          </w:tcPr>
          <w:p w14:paraId="5503C655" w14:textId="1212D3A3" w:rsidR="00587ADA" w:rsidRPr="00236BF9" w:rsidRDefault="00587ADA" w:rsidP="00587ADA">
            <w:pPr>
              <w:spacing w:before="100" w:after="100"/>
              <w:jc w:val="right"/>
              <w:rPr>
                <w:sz w:val="18"/>
                <w:szCs w:val="18"/>
              </w:rPr>
            </w:pPr>
            <w:r>
              <w:rPr>
                <w:rFonts w:eastAsia="Aptos" w:cs="Aptos"/>
                <w:color w:val="000000"/>
                <w:sz w:val="20"/>
                <w:szCs w:val="20"/>
              </w:rPr>
              <w:t>0.0</w:t>
            </w:r>
          </w:p>
        </w:tc>
        <w:tc>
          <w:tcPr>
            <w:tcW w:w="846" w:type="dxa"/>
            <w:tcBorders>
              <w:top w:val="nil"/>
              <w:left w:val="nil"/>
              <w:bottom w:val="single" w:sz="4" w:space="0" w:color="auto"/>
              <w:right w:val="nil"/>
            </w:tcBorders>
          </w:tcPr>
          <w:p w14:paraId="0CDC9A3A" w14:textId="7744940A" w:rsidR="00587ADA" w:rsidRPr="00236BF9" w:rsidRDefault="00587ADA" w:rsidP="00587ADA">
            <w:pPr>
              <w:spacing w:before="100" w:after="100"/>
              <w:jc w:val="right"/>
              <w:rPr>
                <w:sz w:val="18"/>
                <w:szCs w:val="18"/>
              </w:rPr>
            </w:pPr>
            <w:r>
              <w:rPr>
                <w:rFonts w:eastAsia="Aptos" w:cs="Aptos"/>
                <w:color w:val="000000"/>
                <w:sz w:val="20"/>
                <w:szCs w:val="20"/>
              </w:rPr>
              <w:t>0.0</w:t>
            </w:r>
          </w:p>
        </w:tc>
        <w:tc>
          <w:tcPr>
            <w:tcW w:w="847" w:type="dxa"/>
            <w:tcBorders>
              <w:top w:val="nil"/>
              <w:left w:val="nil"/>
              <w:bottom w:val="single" w:sz="4" w:space="0" w:color="auto"/>
              <w:right w:val="nil"/>
            </w:tcBorders>
          </w:tcPr>
          <w:p w14:paraId="06155367" w14:textId="7009A95E" w:rsidR="00587ADA" w:rsidRPr="00236BF9" w:rsidRDefault="00587ADA" w:rsidP="00587ADA">
            <w:pPr>
              <w:spacing w:before="100" w:after="100"/>
              <w:jc w:val="right"/>
              <w:rPr>
                <w:sz w:val="18"/>
                <w:szCs w:val="18"/>
              </w:rPr>
            </w:pPr>
            <w:r>
              <w:rPr>
                <w:rFonts w:eastAsia="Aptos" w:cs="Aptos"/>
                <w:color w:val="000000"/>
                <w:sz w:val="20"/>
                <w:szCs w:val="20"/>
              </w:rPr>
              <w:t>0.0</w:t>
            </w:r>
          </w:p>
        </w:tc>
        <w:tc>
          <w:tcPr>
            <w:tcW w:w="846" w:type="dxa"/>
            <w:tcBorders>
              <w:top w:val="nil"/>
              <w:left w:val="nil"/>
              <w:bottom w:val="single" w:sz="4" w:space="0" w:color="auto"/>
              <w:right w:val="nil"/>
            </w:tcBorders>
          </w:tcPr>
          <w:p w14:paraId="7B2D4FF6" w14:textId="54158C7E" w:rsidR="00587ADA" w:rsidRPr="00236BF9" w:rsidRDefault="00587ADA" w:rsidP="00587ADA">
            <w:pPr>
              <w:spacing w:before="100" w:after="100"/>
              <w:jc w:val="right"/>
              <w:rPr>
                <w:sz w:val="18"/>
                <w:szCs w:val="18"/>
              </w:rPr>
            </w:pPr>
            <w:r>
              <w:rPr>
                <w:rFonts w:eastAsia="Aptos" w:cs="Aptos"/>
                <w:color w:val="000000"/>
                <w:sz w:val="20"/>
                <w:szCs w:val="20"/>
              </w:rPr>
              <w:t>0.1</w:t>
            </w:r>
          </w:p>
        </w:tc>
        <w:tc>
          <w:tcPr>
            <w:tcW w:w="847" w:type="dxa"/>
            <w:tcBorders>
              <w:top w:val="nil"/>
              <w:left w:val="nil"/>
              <w:bottom w:val="single" w:sz="4" w:space="0" w:color="auto"/>
              <w:right w:val="nil"/>
            </w:tcBorders>
          </w:tcPr>
          <w:p w14:paraId="14617D64" w14:textId="2086A913" w:rsidR="00587ADA" w:rsidRPr="00236BF9" w:rsidRDefault="00587ADA" w:rsidP="00587ADA">
            <w:pPr>
              <w:spacing w:before="100" w:after="100"/>
              <w:jc w:val="right"/>
              <w:rPr>
                <w:sz w:val="18"/>
                <w:szCs w:val="18"/>
              </w:rPr>
            </w:pPr>
            <w:r>
              <w:rPr>
                <w:rFonts w:eastAsia="Aptos" w:cs="Aptos"/>
                <w:color w:val="000000"/>
                <w:sz w:val="20"/>
                <w:szCs w:val="20"/>
              </w:rPr>
              <w:t>0.1</w:t>
            </w:r>
          </w:p>
        </w:tc>
        <w:tc>
          <w:tcPr>
            <w:tcW w:w="846" w:type="dxa"/>
            <w:tcBorders>
              <w:top w:val="nil"/>
              <w:left w:val="nil"/>
              <w:bottom w:val="single" w:sz="4" w:space="0" w:color="auto"/>
              <w:right w:val="nil"/>
            </w:tcBorders>
          </w:tcPr>
          <w:p w14:paraId="7B1423E4" w14:textId="53D66F5B" w:rsidR="00587ADA" w:rsidRPr="00236BF9" w:rsidRDefault="00587ADA" w:rsidP="00587ADA">
            <w:pPr>
              <w:spacing w:before="100" w:after="100"/>
              <w:jc w:val="right"/>
              <w:rPr>
                <w:sz w:val="18"/>
                <w:szCs w:val="18"/>
              </w:rPr>
            </w:pPr>
            <w:r>
              <w:rPr>
                <w:rFonts w:eastAsia="Aptos" w:cs="Aptos"/>
                <w:color w:val="000000"/>
                <w:sz w:val="20"/>
                <w:szCs w:val="20"/>
              </w:rPr>
              <w:t>0.1</w:t>
            </w:r>
          </w:p>
        </w:tc>
        <w:tc>
          <w:tcPr>
            <w:tcW w:w="847" w:type="dxa"/>
            <w:tcBorders>
              <w:top w:val="nil"/>
              <w:left w:val="nil"/>
              <w:bottom w:val="single" w:sz="4" w:space="0" w:color="auto"/>
              <w:right w:val="nil"/>
            </w:tcBorders>
          </w:tcPr>
          <w:p w14:paraId="4EB1D55E" w14:textId="48B7DA18" w:rsidR="00587ADA" w:rsidRPr="00236BF9" w:rsidRDefault="00587ADA" w:rsidP="00587ADA">
            <w:pPr>
              <w:spacing w:before="100" w:after="100"/>
              <w:jc w:val="right"/>
              <w:rPr>
                <w:sz w:val="18"/>
                <w:szCs w:val="18"/>
              </w:rPr>
            </w:pPr>
            <w:r>
              <w:rPr>
                <w:rFonts w:eastAsia="Aptos" w:cs="Aptos"/>
                <w:color w:val="000000"/>
                <w:sz w:val="20"/>
                <w:szCs w:val="20"/>
              </w:rPr>
              <w:t>0.1</w:t>
            </w:r>
          </w:p>
        </w:tc>
        <w:tc>
          <w:tcPr>
            <w:tcW w:w="846" w:type="dxa"/>
            <w:tcBorders>
              <w:top w:val="nil"/>
              <w:left w:val="nil"/>
              <w:bottom w:val="single" w:sz="4" w:space="0" w:color="auto"/>
              <w:right w:val="nil"/>
            </w:tcBorders>
          </w:tcPr>
          <w:p w14:paraId="17535496" w14:textId="295F8CD6" w:rsidR="00587ADA" w:rsidRPr="00236BF9" w:rsidRDefault="00587ADA" w:rsidP="00587ADA">
            <w:pPr>
              <w:spacing w:before="100" w:after="100"/>
              <w:jc w:val="right"/>
              <w:rPr>
                <w:rFonts w:eastAsia="Aptos" w:cs="Aptos"/>
                <w:color w:val="000000"/>
                <w:sz w:val="18"/>
                <w:szCs w:val="18"/>
              </w:rPr>
            </w:pPr>
            <w:r>
              <w:rPr>
                <w:rFonts w:eastAsia="Aptos" w:cs="Aptos"/>
                <w:color w:val="000000"/>
                <w:sz w:val="20"/>
                <w:szCs w:val="20"/>
              </w:rPr>
              <w:t>0.1</w:t>
            </w:r>
          </w:p>
        </w:tc>
        <w:tc>
          <w:tcPr>
            <w:tcW w:w="847" w:type="dxa"/>
            <w:tcBorders>
              <w:top w:val="nil"/>
              <w:left w:val="nil"/>
              <w:bottom w:val="single" w:sz="4" w:space="0" w:color="auto"/>
            </w:tcBorders>
          </w:tcPr>
          <w:p w14:paraId="72E0C55F" w14:textId="129615E1" w:rsidR="00587ADA" w:rsidRPr="00236BF9" w:rsidRDefault="00587ADA" w:rsidP="00587ADA">
            <w:pPr>
              <w:spacing w:before="100" w:after="100"/>
              <w:jc w:val="right"/>
              <w:rPr>
                <w:sz w:val="18"/>
                <w:szCs w:val="18"/>
              </w:rPr>
            </w:pPr>
            <w:r>
              <w:rPr>
                <w:rFonts w:eastAsia="Aptos" w:cs="Aptos"/>
                <w:color w:val="000000"/>
                <w:sz w:val="20"/>
                <w:szCs w:val="20"/>
              </w:rPr>
              <w:t>0.1</w:t>
            </w:r>
          </w:p>
        </w:tc>
      </w:tr>
      <w:tr w:rsidR="00587ADA" w14:paraId="248BEABD" w14:textId="77777777" w:rsidTr="000D1F72">
        <w:trPr>
          <w:trHeight w:val="340"/>
        </w:trPr>
        <w:tc>
          <w:tcPr>
            <w:tcW w:w="1555" w:type="dxa"/>
            <w:vMerge w:val="restart"/>
            <w:tcBorders>
              <w:top w:val="single" w:sz="4" w:space="0" w:color="auto"/>
              <w:right w:val="nil"/>
            </w:tcBorders>
            <w:vAlign w:val="top"/>
          </w:tcPr>
          <w:p w14:paraId="1CE9825A" w14:textId="7DDB9C6E" w:rsidR="00587ADA" w:rsidRPr="00236BF9" w:rsidRDefault="00587ADA" w:rsidP="00587ADA">
            <w:pPr>
              <w:spacing w:after="0"/>
              <w:rPr>
                <w:sz w:val="18"/>
                <w:szCs w:val="18"/>
              </w:rPr>
            </w:pPr>
            <w:r w:rsidRPr="00236BF9">
              <w:rPr>
                <w:sz w:val="18"/>
                <w:szCs w:val="18"/>
              </w:rPr>
              <w:t>Employee collective</w:t>
            </w:r>
            <w:r w:rsidRPr="00236BF9">
              <w:rPr>
                <w:sz w:val="18"/>
                <w:szCs w:val="18"/>
                <w:vertAlign w:val="superscript"/>
              </w:rPr>
              <w:t>3</w:t>
            </w:r>
          </w:p>
        </w:tc>
        <w:tc>
          <w:tcPr>
            <w:tcW w:w="1842" w:type="dxa"/>
            <w:tcBorders>
              <w:top w:val="single" w:sz="4" w:space="0" w:color="auto"/>
              <w:left w:val="nil"/>
              <w:bottom w:val="nil"/>
              <w:right w:val="nil"/>
            </w:tcBorders>
          </w:tcPr>
          <w:p w14:paraId="453A79D5" w14:textId="77777777" w:rsidR="00587ADA" w:rsidRPr="00236BF9" w:rsidRDefault="00587ADA" w:rsidP="00587ADA">
            <w:pPr>
              <w:spacing w:after="0"/>
              <w:rPr>
                <w:sz w:val="18"/>
                <w:szCs w:val="18"/>
              </w:rPr>
            </w:pPr>
            <w:r w:rsidRPr="00236BF9">
              <w:rPr>
                <w:sz w:val="18"/>
                <w:szCs w:val="18"/>
              </w:rPr>
              <w:t>Agreements</w:t>
            </w:r>
          </w:p>
        </w:tc>
        <w:tc>
          <w:tcPr>
            <w:tcW w:w="846" w:type="dxa"/>
            <w:tcBorders>
              <w:top w:val="single" w:sz="4" w:space="0" w:color="auto"/>
              <w:left w:val="nil"/>
              <w:bottom w:val="nil"/>
              <w:right w:val="nil"/>
            </w:tcBorders>
          </w:tcPr>
          <w:p w14:paraId="6F60B0A0" w14:textId="72E362FF" w:rsidR="00587ADA" w:rsidRPr="00236BF9" w:rsidRDefault="00587ADA" w:rsidP="00587ADA">
            <w:pPr>
              <w:spacing w:before="100" w:after="100"/>
              <w:jc w:val="right"/>
              <w:rPr>
                <w:rFonts w:eastAsia="Aptos" w:cs="Aptos"/>
                <w:color w:val="000000"/>
                <w:sz w:val="18"/>
                <w:szCs w:val="18"/>
              </w:rPr>
            </w:pPr>
            <w:r>
              <w:rPr>
                <w:rFonts w:eastAsia="Aptos" w:cs="Aptos"/>
                <w:color w:val="000000"/>
                <w:sz w:val="20"/>
                <w:szCs w:val="20"/>
              </w:rPr>
              <w:t>54</w:t>
            </w:r>
          </w:p>
        </w:tc>
        <w:tc>
          <w:tcPr>
            <w:tcW w:w="846" w:type="dxa"/>
            <w:tcBorders>
              <w:top w:val="single" w:sz="4" w:space="0" w:color="auto"/>
              <w:left w:val="nil"/>
              <w:bottom w:val="nil"/>
              <w:right w:val="nil"/>
            </w:tcBorders>
          </w:tcPr>
          <w:p w14:paraId="6B64D891" w14:textId="1169E68A" w:rsidR="00587ADA" w:rsidRPr="00236BF9" w:rsidRDefault="00587ADA" w:rsidP="00587ADA">
            <w:pPr>
              <w:spacing w:before="100" w:after="100"/>
              <w:jc w:val="right"/>
              <w:rPr>
                <w:sz w:val="18"/>
                <w:szCs w:val="18"/>
              </w:rPr>
            </w:pPr>
            <w:r>
              <w:rPr>
                <w:rFonts w:eastAsia="Aptos" w:cs="Aptos"/>
                <w:color w:val="000000"/>
                <w:sz w:val="20"/>
                <w:szCs w:val="20"/>
              </w:rPr>
              <w:t>54</w:t>
            </w:r>
          </w:p>
        </w:tc>
        <w:tc>
          <w:tcPr>
            <w:tcW w:w="847" w:type="dxa"/>
            <w:tcBorders>
              <w:top w:val="single" w:sz="4" w:space="0" w:color="auto"/>
              <w:left w:val="nil"/>
              <w:bottom w:val="nil"/>
              <w:right w:val="nil"/>
            </w:tcBorders>
          </w:tcPr>
          <w:p w14:paraId="16D528FE" w14:textId="78714C09" w:rsidR="00587ADA" w:rsidRPr="00236BF9" w:rsidRDefault="00587ADA" w:rsidP="00587ADA">
            <w:pPr>
              <w:spacing w:before="100" w:after="100"/>
              <w:jc w:val="right"/>
              <w:rPr>
                <w:sz w:val="18"/>
                <w:szCs w:val="18"/>
              </w:rPr>
            </w:pPr>
            <w:r>
              <w:rPr>
                <w:rFonts w:eastAsia="Aptos" w:cs="Aptos"/>
                <w:color w:val="000000"/>
                <w:sz w:val="20"/>
                <w:szCs w:val="20"/>
              </w:rPr>
              <w:t>53</w:t>
            </w:r>
          </w:p>
        </w:tc>
        <w:tc>
          <w:tcPr>
            <w:tcW w:w="846" w:type="dxa"/>
            <w:tcBorders>
              <w:top w:val="single" w:sz="4" w:space="0" w:color="auto"/>
              <w:left w:val="nil"/>
              <w:bottom w:val="nil"/>
              <w:right w:val="nil"/>
            </w:tcBorders>
          </w:tcPr>
          <w:p w14:paraId="0A92448F" w14:textId="098D14CB" w:rsidR="00587ADA" w:rsidRPr="00236BF9" w:rsidRDefault="00587ADA" w:rsidP="00587ADA">
            <w:pPr>
              <w:spacing w:before="100" w:after="100"/>
              <w:jc w:val="right"/>
              <w:rPr>
                <w:sz w:val="18"/>
                <w:szCs w:val="18"/>
              </w:rPr>
            </w:pPr>
            <w:r>
              <w:rPr>
                <w:rFonts w:eastAsia="Aptos" w:cs="Aptos"/>
                <w:color w:val="000000"/>
                <w:sz w:val="20"/>
                <w:szCs w:val="20"/>
              </w:rPr>
              <w:t>50</w:t>
            </w:r>
          </w:p>
        </w:tc>
        <w:tc>
          <w:tcPr>
            <w:tcW w:w="847" w:type="dxa"/>
            <w:tcBorders>
              <w:top w:val="single" w:sz="4" w:space="0" w:color="auto"/>
              <w:left w:val="nil"/>
              <w:bottom w:val="nil"/>
              <w:right w:val="nil"/>
            </w:tcBorders>
          </w:tcPr>
          <w:p w14:paraId="285CE2D7" w14:textId="774DC8E3" w:rsidR="00587ADA" w:rsidRPr="00236BF9" w:rsidRDefault="00587ADA" w:rsidP="00587ADA">
            <w:pPr>
              <w:spacing w:before="100" w:after="100"/>
              <w:jc w:val="right"/>
              <w:rPr>
                <w:sz w:val="18"/>
                <w:szCs w:val="18"/>
              </w:rPr>
            </w:pPr>
            <w:r>
              <w:rPr>
                <w:rFonts w:eastAsia="Aptos" w:cs="Aptos"/>
                <w:color w:val="000000"/>
                <w:sz w:val="20"/>
                <w:szCs w:val="20"/>
              </w:rPr>
              <w:t>36</w:t>
            </w:r>
          </w:p>
        </w:tc>
        <w:tc>
          <w:tcPr>
            <w:tcW w:w="846" w:type="dxa"/>
            <w:tcBorders>
              <w:top w:val="single" w:sz="4" w:space="0" w:color="auto"/>
              <w:left w:val="nil"/>
              <w:bottom w:val="nil"/>
              <w:right w:val="nil"/>
            </w:tcBorders>
          </w:tcPr>
          <w:p w14:paraId="0E771120" w14:textId="1CF04051" w:rsidR="00587ADA" w:rsidRPr="00236BF9" w:rsidRDefault="00587ADA" w:rsidP="00587ADA">
            <w:pPr>
              <w:spacing w:before="100" w:after="100"/>
              <w:jc w:val="right"/>
              <w:rPr>
                <w:sz w:val="18"/>
                <w:szCs w:val="18"/>
              </w:rPr>
            </w:pPr>
            <w:r>
              <w:rPr>
                <w:rFonts w:eastAsia="Aptos" w:cs="Aptos"/>
                <w:color w:val="000000"/>
                <w:sz w:val="20"/>
                <w:szCs w:val="20"/>
              </w:rPr>
              <w:t>17</w:t>
            </w:r>
          </w:p>
        </w:tc>
        <w:tc>
          <w:tcPr>
            <w:tcW w:w="847" w:type="dxa"/>
            <w:tcBorders>
              <w:top w:val="single" w:sz="4" w:space="0" w:color="auto"/>
              <w:left w:val="nil"/>
              <w:bottom w:val="nil"/>
              <w:right w:val="nil"/>
            </w:tcBorders>
          </w:tcPr>
          <w:p w14:paraId="08D8A2E3" w14:textId="402CE175" w:rsidR="00587ADA" w:rsidRPr="00236BF9" w:rsidRDefault="00587ADA" w:rsidP="00587ADA">
            <w:pPr>
              <w:spacing w:before="100" w:after="100"/>
              <w:jc w:val="right"/>
              <w:rPr>
                <w:sz w:val="18"/>
                <w:szCs w:val="18"/>
              </w:rPr>
            </w:pPr>
            <w:r>
              <w:rPr>
                <w:rFonts w:eastAsia="Aptos" w:cs="Aptos"/>
                <w:color w:val="000000"/>
                <w:sz w:val="20"/>
                <w:szCs w:val="20"/>
              </w:rPr>
              <w:t>4</w:t>
            </w:r>
          </w:p>
        </w:tc>
        <w:tc>
          <w:tcPr>
            <w:tcW w:w="846" w:type="dxa"/>
            <w:tcBorders>
              <w:top w:val="single" w:sz="4" w:space="0" w:color="auto"/>
              <w:left w:val="nil"/>
              <w:bottom w:val="nil"/>
              <w:right w:val="nil"/>
            </w:tcBorders>
          </w:tcPr>
          <w:p w14:paraId="79EDA305" w14:textId="59BBAF4A" w:rsidR="00587ADA" w:rsidRPr="00236BF9" w:rsidRDefault="00587ADA" w:rsidP="00587ADA">
            <w:pPr>
              <w:spacing w:before="100" w:after="100"/>
              <w:jc w:val="right"/>
              <w:rPr>
                <w:sz w:val="18"/>
                <w:szCs w:val="18"/>
              </w:rPr>
            </w:pPr>
            <w:r>
              <w:rPr>
                <w:rFonts w:eastAsia="Aptos" w:cs="Aptos"/>
                <w:color w:val="000000"/>
                <w:sz w:val="20"/>
                <w:szCs w:val="20"/>
              </w:rPr>
              <w:t>2</w:t>
            </w:r>
          </w:p>
        </w:tc>
        <w:tc>
          <w:tcPr>
            <w:tcW w:w="847" w:type="dxa"/>
            <w:tcBorders>
              <w:top w:val="single" w:sz="4" w:space="0" w:color="auto"/>
              <w:left w:val="nil"/>
              <w:bottom w:val="nil"/>
              <w:right w:val="nil"/>
            </w:tcBorders>
          </w:tcPr>
          <w:p w14:paraId="2C93FEBD" w14:textId="691107DB" w:rsidR="00587ADA" w:rsidRPr="00236BF9" w:rsidRDefault="00587ADA" w:rsidP="00587ADA">
            <w:pPr>
              <w:spacing w:before="100" w:after="100"/>
              <w:jc w:val="right"/>
              <w:rPr>
                <w:sz w:val="18"/>
                <w:szCs w:val="18"/>
              </w:rPr>
            </w:pPr>
            <w:r>
              <w:rPr>
                <w:rFonts w:eastAsia="Aptos" w:cs="Aptos"/>
                <w:color w:val="000000"/>
                <w:sz w:val="20"/>
                <w:szCs w:val="20"/>
              </w:rPr>
              <w:t>1</w:t>
            </w:r>
          </w:p>
        </w:tc>
        <w:tc>
          <w:tcPr>
            <w:tcW w:w="846" w:type="dxa"/>
            <w:tcBorders>
              <w:top w:val="single" w:sz="4" w:space="0" w:color="auto"/>
              <w:left w:val="nil"/>
              <w:bottom w:val="nil"/>
              <w:right w:val="nil"/>
            </w:tcBorders>
          </w:tcPr>
          <w:p w14:paraId="44A05F51" w14:textId="647AC987" w:rsidR="00587ADA" w:rsidRPr="00236BF9" w:rsidRDefault="00587ADA" w:rsidP="00587ADA">
            <w:pPr>
              <w:spacing w:before="100" w:after="100"/>
              <w:jc w:val="right"/>
              <w:rPr>
                <w:sz w:val="18"/>
                <w:szCs w:val="18"/>
              </w:rPr>
            </w:pPr>
            <w:r>
              <w:rPr>
                <w:rFonts w:eastAsia="Aptos" w:cs="Aptos"/>
                <w:color w:val="000000"/>
                <w:sz w:val="20"/>
                <w:szCs w:val="20"/>
              </w:rPr>
              <w:t>1</w:t>
            </w:r>
          </w:p>
        </w:tc>
        <w:tc>
          <w:tcPr>
            <w:tcW w:w="847" w:type="dxa"/>
            <w:tcBorders>
              <w:top w:val="single" w:sz="4" w:space="0" w:color="auto"/>
              <w:left w:val="nil"/>
              <w:bottom w:val="nil"/>
              <w:right w:val="nil"/>
            </w:tcBorders>
          </w:tcPr>
          <w:p w14:paraId="57758B47" w14:textId="5036B591" w:rsidR="00587ADA" w:rsidRPr="00236BF9" w:rsidRDefault="00587ADA" w:rsidP="00587ADA">
            <w:pPr>
              <w:spacing w:before="100" w:after="100"/>
              <w:jc w:val="right"/>
              <w:rPr>
                <w:sz w:val="18"/>
                <w:szCs w:val="18"/>
              </w:rPr>
            </w:pPr>
            <w:r>
              <w:rPr>
                <w:rFonts w:eastAsia="Aptos" w:cs="Aptos"/>
                <w:color w:val="000000"/>
                <w:sz w:val="20"/>
                <w:szCs w:val="20"/>
              </w:rPr>
              <w:t>0</w:t>
            </w:r>
          </w:p>
        </w:tc>
        <w:tc>
          <w:tcPr>
            <w:tcW w:w="846" w:type="dxa"/>
            <w:tcBorders>
              <w:top w:val="single" w:sz="4" w:space="0" w:color="auto"/>
              <w:left w:val="nil"/>
              <w:bottom w:val="nil"/>
              <w:right w:val="nil"/>
            </w:tcBorders>
          </w:tcPr>
          <w:p w14:paraId="536D0F5D" w14:textId="51AAC602" w:rsidR="00587ADA" w:rsidRPr="00236BF9" w:rsidRDefault="00587ADA" w:rsidP="00587ADA">
            <w:pPr>
              <w:spacing w:before="100" w:after="100"/>
              <w:jc w:val="right"/>
              <w:rPr>
                <w:rFonts w:eastAsia="Aptos" w:cs="Aptos"/>
                <w:color w:val="000000"/>
                <w:sz w:val="18"/>
                <w:szCs w:val="18"/>
              </w:rPr>
            </w:pPr>
            <w:r>
              <w:rPr>
                <w:rFonts w:eastAsia="Aptos" w:cs="Aptos"/>
                <w:color w:val="000000"/>
                <w:sz w:val="20"/>
                <w:szCs w:val="20"/>
              </w:rPr>
              <w:t>0</w:t>
            </w:r>
          </w:p>
        </w:tc>
        <w:tc>
          <w:tcPr>
            <w:tcW w:w="847" w:type="dxa"/>
            <w:tcBorders>
              <w:top w:val="single" w:sz="4" w:space="0" w:color="auto"/>
              <w:left w:val="nil"/>
              <w:bottom w:val="nil"/>
            </w:tcBorders>
          </w:tcPr>
          <w:p w14:paraId="19F34432" w14:textId="22D224CB" w:rsidR="00587ADA" w:rsidRPr="00236BF9" w:rsidRDefault="00587ADA" w:rsidP="00587ADA">
            <w:pPr>
              <w:spacing w:before="100" w:after="100"/>
              <w:jc w:val="right"/>
              <w:rPr>
                <w:sz w:val="18"/>
                <w:szCs w:val="18"/>
              </w:rPr>
            </w:pPr>
            <w:r>
              <w:rPr>
                <w:rFonts w:eastAsia="Aptos" w:cs="Aptos"/>
                <w:color w:val="000000"/>
                <w:sz w:val="20"/>
                <w:szCs w:val="20"/>
              </w:rPr>
              <w:t>0</w:t>
            </w:r>
          </w:p>
        </w:tc>
      </w:tr>
      <w:tr w:rsidR="00587ADA" w14:paraId="564714F3" w14:textId="77777777" w:rsidTr="000D1F72">
        <w:trPr>
          <w:trHeight w:val="340"/>
        </w:trPr>
        <w:tc>
          <w:tcPr>
            <w:tcW w:w="1555" w:type="dxa"/>
            <w:vMerge/>
            <w:tcBorders>
              <w:right w:val="nil"/>
            </w:tcBorders>
          </w:tcPr>
          <w:p w14:paraId="26B90D75" w14:textId="77777777" w:rsidR="00587ADA" w:rsidRPr="00236BF9" w:rsidRDefault="00587ADA" w:rsidP="00587ADA">
            <w:pPr>
              <w:spacing w:after="0"/>
              <w:rPr>
                <w:sz w:val="18"/>
                <w:szCs w:val="18"/>
              </w:rPr>
            </w:pPr>
          </w:p>
        </w:tc>
        <w:tc>
          <w:tcPr>
            <w:tcW w:w="1842" w:type="dxa"/>
            <w:tcBorders>
              <w:top w:val="nil"/>
              <w:left w:val="nil"/>
              <w:bottom w:val="nil"/>
              <w:right w:val="nil"/>
            </w:tcBorders>
          </w:tcPr>
          <w:p w14:paraId="24460F35" w14:textId="77777777" w:rsidR="00587ADA" w:rsidRPr="00236BF9" w:rsidRDefault="00587ADA" w:rsidP="00587ADA">
            <w:pPr>
              <w:spacing w:after="0"/>
              <w:rPr>
                <w:sz w:val="18"/>
                <w:szCs w:val="18"/>
              </w:rPr>
            </w:pPr>
            <w:r w:rsidRPr="00236BF9">
              <w:rPr>
                <w:sz w:val="18"/>
                <w:szCs w:val="18"/>
              </w:rPr>
              <w:t>AAWI (%)</w:t>
            </w:r>
          </w:p>
        </w:tc>
        <w:tc>
          <w:tcPr>
            <w:tcW w:w="846" w:type="dxa"/>
            <w:tcBorders>
              <w:top w:val="nil"/>
              <w:left w:val="nil"/>
              <w:bottom w:val="nil"/>
              <w:right w:val="nil"/>
            </w:tcBorders>
          </w:tcPr>
          <w:p w14:paraId="2EC22598" w14:textId="1859CB5F" w:rsidR="00587ADA" w:rsidRPr="00236BF9" w:rsidRDefault="00587ADA" w:rsidP="00587ADA">
            <w:pPr>
              <w:spacing w:before="100" w:after="100"/>
              <w:jc w:val="right"/>
              <w:rPr>
                <w:rFonts w:eastAsia="Aptos" w:cs="Aptos"/>
                <w:color w:val="000000"/>
                <w:sz w:val="18"/>
                <w:szCs w:val="18"/>
              </w:rPr>
            </w:pPr>
            <w:r>
              <w:rPr>
                <w:rFonts w:eastAsia="Aptos" w:cs="Aptos"/>
                <w:color w:val="000000"/>
                <w:sz w:val="20"/>
                <w:szCs w:val="20"/>
              </w:rPr>
              <w:t>0.5</w:t>
            </w:r>
          </w:p>
        </w:tc>
        <w:tc>
          <w:tcPr>
            <w:tcW w:w="846" w:type="dxa"/>
            <w:tcBorders>
              <w:top w:val="nil"/>
              <w:left w:val="nil"/>
              <w:bottom w:val="nil"/>
              <w:right w:val="nil"/>
            </w:tcBorders>
          </w:tcPr>
          <w:p w14:paraId="6928FAAE" w14:textId="26BDEEDC" w:rsidR="00587ADA" w:rsidRPr="00236BF9" w:rsidRDefault="00587ADA" w:rsidP="00587ADA">
            <w:pPr>
              <w:spacing w:before="100" w:after="100"/>
              <w:jc w:val="right"/>
              <w:rPr>
                <w:sz w:val="18"/>
                <w:szCs w:val="18"/>
              </w:rPr>
            </w:pPr>
            <w:r>
              <w:rPr>
                <w:rFonts w:eastAsia="Aptos" w:cs="Aptos"/>
                <w:color w:val="000000"/>
                <w:sz w:val="20"/>
                <w:szCs w:val="20"/>
              </w:rPr>
              <w:t>0.5</w:t>
            </w:r>
          </w:p>
        </w:tc>
        <w:tc>
          <w:tcPr>
            <w:tcW w:w="847" w:type="dxa"/>
            <w:tcBorders>
              <w:top w:val="nil"/>
              <w:left w:val="nil"/>
              <w:bottom w:val="nil"/>
              <w:right w:val="nil"/>
            </w:tcBorders>
          </w:tcPr>
          <w:p w14:paraId="6425C378" w14:textId="2D7EE8CF" w:rsidR="00587ADA" w:rsidRPr="00236BF9" w:rsidRDefault="00587ADA" w:rsidP="00587ADA">
            <w:pPr>
              <w:spacing w:before="100" w:after="100"/>
              <w:jc w:val="right"/>
              <w:rPr>
                <w:sz w:val="18"/>
                <w:szCs w:val="18"/>
              </w:rPr>
            </w:pPr>
            <w:r>
              <w:rPr>
                <w:rFonts w:eastAsia="Aptos" w:cs="Aptos"/>
                <w:color w:val="000000"/>
                <w:sz w:val="20"/>
                <w:szCs w:val="20"/>
              </w:rPr>
              <w:t>0.5</w:t>
            </w:r>
          </w:p>
        </w:tc>
        <w:tc>
          <w:tcPr>
            <w:tcW w:w="846" w:type="dxa"/>
            <w:tcBorders>
              <w:top w:val="nil"/>
              <w:left w:val="nil"/>
              <w:bottom w:val="nil"/>
              <w:right w:val="nil"/>
            </w:tcBorders>
          </w:tcPr>
          <w:p w14:paraId="17C8BFC4" w14:textId="04636AF2" w:rsidR="00587ADA" w:rsidRPr="00236BF9" w:rsidRDefault="00587ADA" w:rsidP="00587ADA">
            <w:pPr>
              <w:spacing w:before="100" w:after="100"/>
              <w:jc w:val="right"/>
              <w:rPr>
                <w:sz w:val="18"/>
                <w:szCs w:val="18"/>
              </w:rPr>
            </w:pPr>
            <w:r>
              <w:rPr>
                <w:rFonts w:eastAsia="Aptos" w:cs="Aptos"/>
                <w:color w:val="000000"/>
                <w:sz w:val="20"/>
                <w:szCs w:val="20"/>
              </w:rPr>
              <w:t>0.4</w:t>
            </w:r>
          </w:p>
        </w:tc>
        <w:tc>
          <w:tcPr>
            <w:tcW w:w="847" w:type="dxa"/>
            <w:tcBorders>
              <w:top w:val="nil"/>
              <w:left w:val="nil"/>
              <w:bottom w:val="nil"/>
              <w:right w:val="nil"/>
            </w:tcBorders>
          </w:tcPr>
          <w:p w14:paraId="0B718EA2" w14:textId="7E20A0E6" w:rsidR="00587ADA" w:rsidRPr="00236BF9" w:rsidRDefault="00587ADA" w:rsidP="00587ADA">
            <w:pPr>
              <w:spacing w:before="100" w:after="100"/>
              <w:jc w:val="right"/>
              <w:rPr>
                <w:sz w:val="18"/>
                <w:szCs w:val="18"/>
              </w:rPr>
            </w:pPr>
            <w:r>
              <w:rPr>
                <w:rFonts w:eastAsia="Aptos" w:cs="Aptos"/>
                <w:color w:val="000000"/>
                <w:sz w:val="20"/>
                <w:szCs w:val="20"/>
              </w:rPr>
              <w:t>0.4</w:t>
            </w:r>
          </w:p>
        </w:tc>
        <w:tc>
          <w:tcPr>
            <w:tcW w:w="846" w:type="dxa"/>
            <w:tcBorders>
              <w:top w:val="nil"/>
              <w:left w:val="nil"/>
              <w:bottom w:val="nil"/>
              <w:right w:val="nil"/>
            </w:tcBorders>
          </w:tcPr>
          <w:p w14:paraId="1E799AD2" w14:textId="47E0207E" w:rsidR="00587ADA" w:rsidRPr="00236BF9" w:rsidRDefault="00587ADA" w:rsidP="00587ADA">
            <w:pPr>
              <w:spacing w:before="100" w:after="100"/>
              <w:jc w:val="right"/>
              <w:rPr>
                <w:sz w:val="18"/>
                <w:szCs w:val="18"/>
              </w:rPr>
            </w:pPr>
            <w:r>
              <w:rPr>
                <w:rFonts w:eastAsia="Aptos" w:cs="Aptos"/>
                <w:color w:val="000000"/>
                <w:sz w:val="20"/>
                <w:szCs w:val="20"/>
              </w:rPr>
              <w:t>0.3</w:t>
            </w:r>
          </w:p>
        </w:tc>
        <w:tc>
          <w:tcPr>
            <w:tcW w:w="847" w:type="dxa"/>
            <w:tcBorders>
              <w:top w:val="nil"/>
              <w:left w:val="nil"/>
              <w:bottom w:val="nil"/>
              <w:right w:val="nil"/>
            </w:tcBorders>
          </w:tcPr>
          <w:p w14:paraId="3A352615" w14:textId="3C1CE6DD" w:rsidR="00587ADA" w:rsidRPr="00236BF9" w:rsidRDefault="00587ADA" w:rsidP="00587ADA">
            <w:pPr>
              <w:spacing w:before="100" w:after="100"/>
              <w:jc w:val="right"/>
              <w:rPr>
                <w:sz w:val="18"/>
                <w:szCs w:val="18"/>
              </w:rPr>
            </w:pPr>
            <w:r>
              <w:rPr>
                <w:rFonts w:eastAsia="Aptos" w:cs="Aptos"/>
                <w:color w:val="000000"/>
                <w:sz w:val="20"/>
                <w:szCs w:val="20"/>
              </w:rPr>
              <w:t>*</w:t>
            </w:r>
          </w:p>
        </w:tc>
        <w:tc>
          <w:tcPr>
            <w:tcW w:w="846" w:type="dxa"/>
            <w:tcBorders>
              <w:top w:val="nil"/>
              <w:left w:val="nil"/>
              <w:bottom w:val="nil"/>
              <w:right w:val="nil"/>
            </w:tcBorders>
          </w:tcPr>
          <w:p w14:paraId="2402CB86" w14:textId="10408AD8" w:rsidR="00587ADA" w:rsidRPr="00236BF9" w:rsidRDefault="00587ADA" w:rsidP="00587ADA">
            <w:pPr>
              <w:spacing w:before="100" w:after="100"/>
              <w:jc w:val="right"/>
              <w:rPr>
                <w:sz w:val="18"/>
                <w:szCs w:val="18"/>
              </w:rPr>
            </w:pPr>
            <w:r>
              <w:rPr>
                <w:rFonts w:eastAsia="Aptos" w:cs="Aptos"/>
                <w:color w:val="000000"/>
                <w:sz w:val="20"/>
                <w:szCs w:val="20"/>
              </w:rPr>
              <w:t>*</w:t>
            </w:r>
          </w:p>
        </w:tc>
        <w:tc>
          <w:tcPr>
            <w:tcW w:w="847" w:type="dxa"/>
            <w:tcBorders>
              <w:top w:val="nil"/>
              <w:left w:val="nil"/>
              <w:bottom w:val="nil"/>
              <w:right w:val="nil"/>
            </w:tcBorders>
          </w:tcPr>
          <w:p w14:paraId="1A4689A1" w14:textId="4D67411D" w:rsidR="00587ADA" w:rsidRPr="00236BF9" w:rsidRDefault="00587ADA" w:rsidP="00587ADA">
            <w:pPr>
              <w:spacing w:before="100" w:after="100"/>
              <w:jc w:val="right"/>
              <w:rPr>
                <w:sz w:val="18"/>
                <w:szCs w:val="18"/>
              </w:rPr>
            </w:pPr>
            <w:r>
              <w:rPr>
                <w:rFonts w:eastAsia="Aptos" w:cs="Aptos"/>
                <w:color w:val="000000"/>
                <w:sz w:val="20"/>
                <w:szCs w:val="20"/>
              </w:rPr>
              <w:t>*</w:t>
            </w:r>
          </w:p>
        </w:tc>
        <w:tc>
          <w:tcPr>
            <w:tcW w:w="846" w:type="dxa"/>
            <w:tcBorders>
              <w:top w:val="nil"/>
              <w:left w:val="nil"/>
              <w:bottom w:val="nil"/>
              <w:right w:val="nil"/>
            </w:tcBorders>
          </w:tcPr>
          <w:p w14:paraId="1F1AB6F0" w14:textId="55922738" w:rsidR="00587ADA" w:rsidRPr="00236BF9" w:rsidRDefault="00587ADA" w:rsidP="00587ADA">
            <w:pPr>
              <w:spacing w:before="100" w:after="100"/>
              <w:jc w:val="right"/>
              <w:rPr>
                <w:sz w:val="18"/>
                <w:szCs w:val="18"/>
              </w:rPr>
            </w:pPr>
            <w:r>
              <w:rPr>
                <w:rFonts w:eastAsia="Aptos" w:cs="Aptos"/>
                <w:color w:val="000000"/>
                <w:sz w:val="20"/>
                <w:szCs w:val="20"/>
              </w:rPr>
              <w:t>*</w:t>
            </w:r>
          </w:p>
        </w:tc>
        <w:tc>
          <w:tcPr>
            <w:tcW w:w="847" w:type="dxa"/>
            <w:tcBorders>
              <w:top w:val="nil"/>
              <w:left w:val="nil"/>
              <w:bottom w:val="nil"/>
              <w:right w:val="nil"/>
            </w:tcBorders>
          </w:tcPr>
          <w:p w14:paraId="5EE8D9AC" w14:textId="5DE05643" w:rsidR="00587ADA" w:rsidRPr="00236BF9" w:rsidRDefault="00587ADA" w:rsidP="00587ADA">
            <w:pPr>
              <w:spacing w:before="100" w:after="100"/>
              <w:jc w:val="right"/>
              <w:rPr>
                <w:sz w:val="18"/>
                <w:szCs w:val="18"/>
              </w:rPr>
            </w:pPr>
            <w:r>
              <w:rPr>
                <w:rFonts w:eastAsia="Aptos" w:cs="Aptos"/>
                <w:color w:val="000000"/>
                <w:sz w:val="20"/>
                <w:szCs w:val="20"/>
              </w:rPr>
              <w:t>*</w:t>
            </w:r>
          </w:p>
        </w:tc>
        <w:tc>
          <w:tcPr>
            <w:tcW w:w="846" w:type="dxa"/>
            <w:tcBorders>
              <w:top w:val="nil"/>
              <w:left w:val="nil"/>
              <w:bottom w:val="nil"/>
              <w:right w:val="nil"/>
            </w:tcBorders>
          </w:tcPr>
          <w:p w14:paraId="25F37613" w14:textId="1F7B1385" w:rsidR="00587ADA" w:rsidRPr="00236BF9" w:rsidRDefault="00587ADA" w:rsidP="00587ADA">
            <w:pPr>
              <w:spacing w:before="100" w:after="100"/>
              <w:jc w:val="right"/>
              <w:rPr>
                <w:rFonts w:eastAsia="Aptos" w:cs="Aptos"/>
                <w:color w:val="000000"/>
                <w:sz w:val="18"/>
                <w:szCs w:val="18"/>
              </w:rPr>
            </w:pPr>
            <w:r>
              <w:rPr>
                <w:rFonts w:eastAsia="Aptos" w:cs="Aptos"/>
                <w:color w:val="000000"/>
                <w:sz w:val="20"/>
                <w:szCs w:val="20"/>
              </w:rPr>
              <w:t>*</w:t>
            </w:r>
          </w:p>
        </w:tc>
        <w:tc>
          <w:tcPr>
            <w:tcW w:w="847" w:type="dxa"/>
            <w:tcBorders>
              <w:top w:val="nil"/>
              <w:left w:val="nil"/>
              <w:bottom w:val="nil"/>
            </w:tcBorders>
          </w:tcPr>
          <w:p w14:paraId="08058189" w14:textId="72DA413B" w:rsidR="00587ADA" w:rsidRPr="00236BF9" w:rsidRDefault="00587ADA" w:rsidP="00587ADA">
            <w:pPr>
              <w:spacing w:before="100" w:after="100"/>
              <w:jc w:val="right"/>
              <w:rPr>
                <w:sz w:val="18"/>
                <w:szCs w:val="18"/>
              </w:rPr>
            </w:pPr>
            <w:r>
              <w:rPr>
                <w:rFonts w:eastAsia="Aptos" w:cs="Aptos"/>
                <w:color w:val="000000"/>
                <w:sz w:val="20"/>
                <w:szCs w:val="20"/>
              </w:rPr>
              <w:t>*</w:t>
            </w:r>
          </w:p>
        </w:tc>
      </w:tr>
      <w:tr w:rsidR="00587ADA" w14:paraId="28186BE4" w14:textId="77777777" w:rsidTr="007E31E2">
        <w:trPr>
          <w:trHeight w:val="340"/>
        </w:trPr>
        <w:tc>
          <w:tcPr>
            <w:tcW w:w="1555" w:type="dxa"/>
            <w:vMerge/>
            <w:tcBorders>
              <w:right w:val="nil"/>
            </w:tcBorders>
          </w:tcPr>
          <w:p w14:paraId="7FFB803F" w14:textId="77777777" w:rsidR="00587ADA" w:rsidRPr="00236BF9" w:rsidRDefault="00587ADA" w:rsidP="00587ADA">
            <w:pPr>
              <w:spacing w:after="0"/>
              <w:rPr>
                <w:sz w:val="18"/>
                <w:szCs w:val="18"/>
              </w:rPr>
            </w:pPr>
          </w:p>
        </w:tc>
        <w:tc>
          <w:tcPr>
            <w:tcW w:w="1842" w:type="dxa"/>
            <w:tcBorders>
              <w:top w:val="nil"/>
              <w:left w:val="nil"/>
              <w:bottom w:val="nil"/>
              <w:right w:val="nil"/>
            </w:tcBorders>
          </w:tcPr>
          <w:p w14:paraId="6E73E626" w14:textId="77777777" w:rsidR="00587ADA" w:rsidRPr="00236BF9" w:rsidRDefault="00587ADA" w:rsidP="00587ADA">
            <w:pPr>
              <w:spacing w:after="0"/>
              <w:rPr>
                <w:sz w:val="18"/>
                <w:szCs w:val="18"/>
              </w:rPr>
            </w:pPr>
            <w:r w:rsidRPr="00236BF9">
              <w:rPr>
                <w:sz w:val="18"/>
                <w:szCs w:val="18"/>
              </w:rPr>
              <w:t>Duration (years)</w:t>
            </w:r>
          </w:p>
        </w:tc>
        <w:tc>
          <w:tcPr>
            <w:tcW w:w="846" w:type="dxa"/>
            <w:tcBorders>
              <w:top w:val="nil"/>
              <w:left w:val="nil"/>
              <w:bottom w:val="nil"/>
              <w:right w:val="nil"/>
            </w:tcBorders>
          </w:tcPr>
          <w:p w14:paraId="6F5123FB" w14:textId="47DBC35E" w:rsidR="00587ADA" w:rsidRPr="00236BF9" w:rsidRDefault="00587ADA" w:rsidP="00587ADA">
            <w:pPr>
              <w:spacing w:before="100" w:after="100"/>
              <w:jc w:val="right"/>
              <w:rPr>
                <w:rFonts w:eastAsia="Aptos" w:cs="Aptos"/>
                <w:color w:val="000000"/>
                <w:sz w:val="18"/>
                <w:szCs w:val="18"/>
              </w:rPr>
            </w:pPr>
            <w:r>
              <w:rPr>
                <w:rFonts w:eastAsia="Aptos" w:cs="Aptos"/>
                <w:color w:val="000000"/>
                <w:sz w:val="20"/>
                <w:szCs w:val="20"/>
              </w:rPr>
              <w:t>17.3</w:t>
            </w:r>
          </w:p>
        </w:tc>
        <w:tc>
          <w:tcPr>
            <w:tcW w:w="846" w:type="dxa"/>
            <w:tcBorders>
              <w:top w:val="nil"/>
              <w:left w:val="nil"/>
              <w:bottom w:val="nil"/>
              <w:right w:val="nil"/>
            </w:tcBorders>
          </w:tcPr>
          <w:p w14:paraId="16DE4ED8" w14:textId="5F8146A3" w:rsidR="00587ADA" w:rsidRPr="00236BF9" w:rsidRDefault="00587ADA" w:rsidP="00587ADA">
            <w:pPr>
              <w:spacing w:before="100" w:after="100"/>
              <w:jc w:val="right"/>
              <w:rPr>
                <w:sz w:val="18"/>
                <w:szCs w:val="18"/>
              </w:rPr>
            </w:pPr>
            <w:r>
              <w:rPr>
                <w:rFonts w:eastAsia="Aptos" w:cs="Aptos"/>
                <w:color w:val="000000"/>
                <w:sz w:val="20"/>
                <w:szCs w:val="20"/>
              </w:rPr>
              <w:t>17.3</w:t>
            </w:r>
          </w:p>
        </w:tc>
        <w:tc>
          <w:tcPr>
            <w:tcW w:w="847" w:type="dxa"/>
            <w:tcBorders>
              <w:top w:val="nil"/>
              <w:left w:val="nil"/>
              <w:bottom w:val="nil"/>
              <w:right w:val="nil"/>
            </w:tcBorders>
          </w:tcPr>
          <w:p w14:paraId="69837548" w14:textId="78B62AA2" w:rsidR="00587ADA" w:rsidRPr="00236BF9" w:rsidRDefault="00587ADA" w:rsidP="00587ADA">
            <w:pPr>
              <w:spacing w:before="100" w:after="100"/>
              <w:jc w:val="right"/>
              <w:rPr>
                <w:sz w:val="18"/>
                <w:szCs w:val="18"/>
              </w:rPr>
            </w:pPr>
            <w:r>
              <w:rPr>
                <w:rFonts w:eastAsia="Aptos" w:cs="Aptos"/>
                <w:color w:val="000000"/>
                <w:sz w:val="20"/>
                <w:szCs w:val="20"/>
              </w:rPr>
              <w:t>17.2</w:t>
            </w:r>
          </w:p>
        </w:tc>
        <w:tc>
          <w:tcPr>
            <w:tcW w:w="846" w:type="dxa"/>
            <w:tcBorders>
              <w:top w:val="nil"/>
              <w:left w:val="nil"/>
              <w:bottom w:val="nil"/>
              <w:right w:val="nil"/>
            </w:tcBorders>
          </w:tcPr>
          <w:p w14:paraId="73372990" w14:textId="750A660E" w:rsidR="00587ADA" w:rsidRPr="00236BF9" w:rsidRDefault="00587ADA" w:rsidP="00587ADA">
            <w:pPr>
              <w:spacing w:before="100" w:after="100"/>
              <w:jc w:val="right"/>
              <w:rPr>
                <w:sz w:val="18"/>
                <w:szCs w:val="18"/>
              </w:rPr>
            </w:pPr>
            <w:r>
              <w:rPr>
                <w:rFonts w:eastAsia="Aptos" w:cs="Aptos"/>
                <w:color w:val="000000"/>
                <w:sz w:val="20"/>
                <w:szCs w:val="20"/>
              </w:rPr>
              <w:t>17.3</w:t>
            </w:r>
          </w:p>
        </w:tc>
        <w:tc>
          <w:tcPr>
            <w:tcW w:w="847" w:type="dxa"/>
            <w:tcBorders>
              <w:top w:val="nil"/>
              <w:left w:val="nil"/>
              <w:bottom w:val="nil"/>
              <w:right w:val="nil"/>
            </w:tcBorders>
          </w:tcPr>
          <w:p w14:paraId="2642746C" w14:textId="44C9A23F" w:rsidR="00587ADA" w:rsidRPr="00236BF9" w:rsidRDefault="00587ADA" w:rsidP="00587ADA">
            <w:pPr>
              <w:spacing w:before="100" w:after="100"/>
              <w:jc w:val="right"/>
              <w:rPr>
                <w:sz w:val="18"/>
                <w:szCs w:val="18"/>
              </w:rPr>
            </w:pPr>
            <w:r>
              <w:rPr>
                <w:rFonts w:eastAsia="Aptos" w:cs="Aptos"/>
                <w:color w:val="000000"/>
                <w:sz w:val="20"/>
                <w:szCs w:val="20"/>
              </w:rPr>
              <w:t>17.9</w:t>
            </w:r>
          </w:p>
        </w:tc>
        <w:tc>
          <w:tcPr>
            <w:tcW w:w="846" w:type="dxa"/>
            <w:tcBorders>
              <w:top w:val="nil"/>
              <w:left w:val="nil"/>
              <w:bottom w:val="nil"/>
              <w:right w:val="nil"/>
            </w:tcBorders>
          </w:tcPr>
          <w:p w14:paraId="5E79177E" w14:textId="7C4B5D08" w:rsidR="00587ADA" w:rsidRPr="00236BF9" w:rsidRDefault="00587ADA" w:rsidP="00587ADA">
            <w:pPr>
              <w:spacing w:before="100" w:after="100"/>
              <w:jc w:val="right"/>
              <w:rPr>
                <w:sz w:val="18"/>
                <w:szCs w:val="18"/>
              </w:rPr>
            </w:pPr>
            <w:r>
              <w:rPr>
                <w:rFonts w:eastAsia="Aptos" w:cs="Aptos"/>
                <w:color w:val="000000"/>
                <w:sz w:val="20"/>
                <w:szCs w:val="20"/>
              </w:rPr>
              <w:t>17.7</w:t>
            </w:r>
          </w:p>
        </w:tc>
        <w:tc>
          <w:tcPr>
            <w:tcW w:w="847" w:type="dxa"/>
            <w:tcBorders>
              <w:top w:val="nil"/>
              <w:left w:val="nil"/>
              <w:bottom w:val="nil"/>
              <w:right w:val="nil"/>
            </w:tcBorders>
          </w:tcPr>
          <w:p w14:paraId="668728D1" w14:textId="49BE7350" w:rsidR="00587ADA" w:rsidRPr="00236BF9" w:rsidRDefault="00587ADA" w:rsidP="00587ADA">
            <w:pPr>
              <w:spacing w:before="100" w:after="100"/>
              <w:jc w:val="right"/>
              <w:rPr>
                <w:sz w:val="18"/>
                <w:szCs w:val="18"/>
              </w:rPr>
            </w:pPr>
            <w:r>
              <w:rPr>
                <w:rFonts w:eastAsia="Aptos" w:cs="Aptos"/>
                <w:color w:val="000000"/>
                <w:sz w:val="20"/>
                <w:szCs w:val="20"/>
              </w:rPr>
              <w:t>16.9</w:t>
            </w:r>
          </w:p>
        </w:tc>
        <w:tc>
          <w:tcPr>
            <w:tcW w:w="846" w:type="dxa"/>
            <w:tcBorders>
              <w:top w:val="nil"/>
              <w:left w:val="nil"/>
              <w:bottom w:val="nil"/>
              <w:right w:val="nil"/>
            </w:tcBorders>
          </w:tcPr>
          <w:p w14:paraId="6A35D747" w14:textId="171B3599" w:rsidR="00587ADA" w:rsidRPr="00236BF9" w:rsidRDefault="00587ADA" w:rsidP="00587ADA">
            <w:pPr>
              <w:spacing w:before="100" w:after="100"/>
              <w:jc w:val="right"/>
              <w:rPr>
                <w:sz w:val="18"/>
                <w:szCs w:val="18"/>
              </w:rPr>
            </w:pPr>
            <w:r>
              <w:rPr>
                <w:rFonts w:eastAsia="Aptos" w:cs="Aptos"/>
                <w:color w:val="000000"/>
                <w:sz w:val="20"/>
                <w:szCs w:val="20"/>
              </w:rPr>
              <w:t>16.9</w:t>
            </w:r>
          </w:p>
        </w:tc>
        <w:tc>
          <w:tcPr>
            <w:tcW w:w="847" w:type="dxa"/>
            <w:tcBorders>
              <w:top w:val="nil"/>
              <w:left w:val="nil"/>
              <w:bottom w:val="nil"/>
              <w:right w:val="nil"/>
            </w:tcBorders>
          </w:tcPr>
          <w:p w14:paraId="2E90BA93" w14:textId="0D39C63D" w:rsidR="00587ADA" w:rsidRPr="00236BF9" w:rsidRDefault="00587ADA" w:rsidP="00587ADA">
            <w:pPr>
              <w:spacing w:before="100" w:after="100"/>
              <w:jc w:val="right"/>
              <w:rPr>
                <w:sz w:val="18"/>
                <w:szCs w:val="18"/>
              </w:rPr>
            </w:pPr>
            <w:r>
              <w:rPr>
                <w:rFonts w:eastAsia="Aptos" w:cs="Aptos"/>
                <w:color w:val="000000"/>
                <w:sz w:val="20"/>
                <w:szCs w:val="20"/>
              </w:rPr>
              <w:t>16.5</w:t>
            </w:r>
          </w:p>
        </w:tc>
        <w:tc>
          <w:tcPr>
            <w:tcW w:w="846" w:type="dxa"/>
            <w:tcBorders>
              <w:top w:val="nil"/>
              <w:left w:val="nil"/>
              <w:bottom w:val="nil"/>
              <w:right w:val="nil"/>
            </w:tcBorders>
          </w:tcPr>
          <w:p w14:paraId="015275F1" w14:textId="62F76DC0" w:rsidR="00587ADA" w:rsidRPr="00236BF9" w:rsidRDefault="00587ADA" w:rsidP="00587ADA">
            <w:pPr>
              <w:spacing w:before="100" w:after="100"/>
              <w:jc w:val="right"/>
              <w:rPr>
                <w:sz w:val="18"/>
                <w:szCs w:val="18"/>
              </w:rPr>
            </w:pPr>
            <w:r>
              <w:rPr>
                <w:rFonts w:eastAsia="Aptos" w:cs="Aptos"/>
                <w:color w:val="000000"/>
                <w:sz w:val="20"/>
                <w:szCs w:val="20"/>
              </w:rPr>
              <w:t>16.5</w:t>
            </w:r>
          </w:p>
        </w:tc>
        <w:tc>
          <w:tcPr>
            <w:tcW w:w="847" w:type="dxa"/>
            <w:tcBorders>
              <w:top w:val="nil"/>
              <w:left w:val="nil"/>
              <w:bottom w:val="nil"/>
              <w:right w:val="nil"/>
            </w:tcBorders>
          </w:tcPr>
          <w:p w14:paraId="53835E8A" w14:textId="025A3956" w:rsidR="00587ADA" w:rsidRPr="00236BF9" w:rsidRDefault="00587ADA" w:rsidP="00587ADA">
            <w:pPr>
              <w:spacing w:before="100" w:after="100"/>
              <w:jc w:val="right"/>
              <w:rPr>
                <w:sz w:val="18"/>
                <w:szCs w:val="18"/>
              </w:rPr>
            </w:pPr>
            <w:r>
              <w:rPr>
                <w:rFonts w:eastAsia="Aptos" w:cs="Aptos"/>
                <w:color w:val="000000"/>
                <w:sz w:val="20"/>
                <w:szCs w:val="20"/>
              </w:rPr>
              <w:t>0.0</w:t>
            </w:r>
          </w:p>
        </w:tc>
        <w:tc>
          <w:tcPr>
            <w:tcW w:w="846" w:type="dxa"/>
            <w:tcBorders>
              <w:top w:val="nil"/>
              <w:left w:val="nil"/>
              <w:bottom w:val="nil"/>
              <w:right w:val="nil"/>
            </w:tcBorders>
          </w:tcPr>
          <w:p w14:paraId="71CEB29E" w14:textId="4FA89228" w:rsidR="00587ADA" w:rsidRPr="00236BF9" w:rsidRDefault="00587ADA" w:rsidP="00587ADA">
            <w:pPr>
              <w:spacing w:before="100" w:after="100"/>
              <w:jc w:val="right"/>
              <w:rPr>
                <w:rFonts w:eastAsia="Aptos" w:cs="Aptos"/>
                <w:color w:val="000000"/>
                <w:sz w:val="18"/>
                <w:szCs w:val="18"/>
              </w:rPr>
            </w:pPr>
            <w:r>
              <w:rPr>
                <w:rFonts w:eastAsia="Aptos" w:cs="Aptos"/>
                <w:color w:val="000000"/>
                <w:sz w:val="20"/>
                <w:szCs w:val="20"/>
              </w:rPr>
              <w:t>0.0</w:t>
            </w:r>
          </w:p>
        </w:tc>
        <w:tc>
          <w:tcPr>
            <w:tcW w:w="847" w:type="dxa"/>
            <w:tcBorders>
              <w:top w:val="nil"/>
              <w:left w:val="nil"/>
              <w:bottom w:val="nil"/>
            </w:tcBorders>
          </w:tcPr>
          <w:p w14:paraId="21A73E94" w14:textId="3A056B32" w:rsidR="00587ADA" w:rsidRPr="00236BF9" w:rsidRDefault="00587ADA" w:rsidP="00587ADA">
            <w:pPr>
              <w:spacing w:before="100" w:after="100"/>
              <w:jc w:val="right"/>
              <w:rPr>
                <w:sz w:val="18"/>
                <w:szCs w:val="18"/>
              </w:rPr>
            </w:pPr>
            <w:r>
              <w:rPr>
                <w:rFonts w:eastAsia="Aptos" w:cs="Aptos"/>
                <w:color w:val="000000"/>
                <w:sz w:val="20"/>
                <w:szCs w:val="20"/>
              </w:rPr>
              <w:t>0.0</w:t>
            </w:r>
          </w:p>
        </w:tc>
      </w:tr>
      <w:tr w:rsidR="00587ADA" w14:paraId="7ACEB441" w14:textId="77777777" w:rsidTr="007E31E2">
        <w:trPr>
          <w:trHeight w:val="340"/>
        </w:trPr>
        <w:tc>
          <w:tcPr>
            <w:tcW w:w="1555" w:type="dxa"/>
            <w:vMerge/>
            <w:tcBorders>
              <w:bottom w:val="single" w:sz="4" w:space="0" w:color="auto"/>
              <w:right w:val="nil"/>
            </w:tcBorders>
          </w:tcPr>
          <w:p w14:paraId="4BEFBF2D" w14:textId="77777777" w:rsidR="00587ADA" w:rsidRPr="00236BF9" w:rsidRDefault="00587ADA" w:rsidP="00587ADA">
            <w:pPr>
              <w:spacing w:after="0"/>
              <w:rPr>
                <w:sz w:val="18"/>
                <w:szCs w:val="18"/>
              </w:rPr>
            </w:pPr>
          </w:p>
        </w:tc>
        <w:tc>
          <w:tcPr>
            <w:tcW w:w="1842" w:type="dxa"/>
            <w:tcBorders>
              <w:top w:val="nil"/>
              <w:left w:val="nil"/>
              <w:bottom w:val="single" w:sz="4" w:space="0" w:color="auto"/>
              <w:right w:val="nil"/>
            </w:tcBorders>
          </w:tcPr>
          <w:p w14:paraId="478607C6" w14:textId="77777777" w:rsidR="00587ADA" w:rsidRPr="00236BF9" w:rsidRDefault="00587ADA" w:rsidP="00587ADA">
            <w:pPr>
              <w:spacing w:after="0"/>
              <w:rPr>
                <w:sz w:val="18"/>
                <w:szCs w:val="18"/>
              </w:rPr>
            </w:pPr>
            <w:r w:rsidRPr="00236BF9">
              <w:rPr>
                <w:sz w:val="18"/>
                <w:szCs w:val="18"/>
              </w:rPr>
              <w:t>Employees (‘000)</w:t>
            </w:r>
          </w:p>
        </w:tc>
        <w:tc>
          <w:tcPr>
            <w:tcW w:w="846" w:type="dxa"/>
            <w:tcBorders>
              <w:top w:val="nil"/>
              <w:left w:val="nil"/>
              <w:bottom w:val="single" w:sz="4" w:space="0" w:color="auto"/>
              <w:right w:val="nil"/>
            </w:tcBorders>
          </w:tcPr>
          <w:p w14:paraId="7BE51C61" w14:textId="54E2CE68" w:rsidR="00587ADA" w:rsidRPr="00236BF9" w:rsidRDefault="00587ADA" w:rsidP="00587ADA">
            <w:pPr>
              <w:spacing w:before="100" w:after="100"/>
              <w:jc w:val="right"/>
              <w:rPr>
                <w:rFonts w:eastAsia="Aptos" w:cs="Aptos"/>
                <w:color w:val="000000"/>
                <w:sz w:val="18"/>
                <w:szCs w:val="18"/>
              </w:rPr>
            </w:pPr>
            <w:r>
              <w:rPr>
                <w:rFonts w:eastAsia="Aptos" w:cs="Aptos"/>
                <w:color w:val="000000"/>
                <w:sz w:val="20"/>
                <w:szCs w:val="20"/>
              </w:rPr>
              <w:t>4.3</w:t>
            </w:r>
          </w:p>
        </w:tc>
        <w:tc>
          <w:tcPr>
            <w:tcW w:w="846" w:type="dxa"/>
            <w:tcBorders>
              <w:top w:val="nil"/>
              <w:left w:val="nil"/>
              <w:bottom w:val="single" w:sz="4" w:space="0" w:color="auto"/>
              <w:right w:val="nil"/>
            </w:tcBorders>
          </w:tcPr>
          <w:p w14:paraId="1F7EB332" w14:textId="7D7FB773" w:rsidR="00587ADA" w:rsidRPr="00236BF9" w:rsidRDefault="00587ADA" w:rsidP="00587ADA">
            <w:pPr>
              <w:spacing w:before="100" w:after="100"/>
              <w:jc w:val="right"/>
              <w:rPr>
                <w:sz w:val="18"/>
                <w:szCs w:val="18"/>
              </w:rPr>
            </w:pPr>
            <w:r>
              <w:rPr>
                <w:rFonts w:eastAsia="Aptos" w:cs="Aptos"/>
                <w:color w:val="000000"/>
                <w:sz w:val="20"/>
                <w:szCs w:val="20"/>
              </w:rPr>
              <w:t>4.3</w:t>
            </w:r>
          </w:p>
        </w:tc>
        <w:tc>
          <w:tcPr>
            <w:tcW w:w="847" w:type="dxa"/>
            <w:tcBorders>
              <w:top w:val="nil"/>
              <w:left w:val="nil"/>
              <w:bottom w:val="single" w:sz="4" w:space="0" w:color="auto"/>
              <w:right w:val="nil"/>
            </w:tcBorders>
          </w:tcPr>
          <w:p w14:paraId="5AAD45AD" w14:textId="7F8E7618" w:rsidR="00587ADA" w:rsidRPr="00236BF9" w:rsidRDefault="00587ADA" w:rsidP="00587ADA">
            <w:pPr>
              <w:spacing w:before="100" w:after="100"/>
              <w:jc w:val="right"/>
              <w:rPr>
                <w:sz w:val="18"/>
                <w:szCs w:val="18"/>
              </w:rPr>
            </w:pPr>
            <w:r>
              <w:rPr>
                <w:rFonts w:eastAsia="Aptos" w:cs="Aptos"/>
                <w:color w:val="000000"/>
                <w:sz w:val="20"/>
                <w:szCs w:val="20"/>
              </w:rPr>
              <w:t>4.2</w:t>
            </w:r>
          </w:p>
        </w:tc>
        <w:tc>
          <w:tcPr>
            <w:tcW w:w="846" w:type="dxa"/>
            <w:tcBorders>
              <w:top w:val="nil"/>
              <w:left w:val="nil"/>
              <w:bottom w:val="single" w:sz="4" w:space="0" w:color="auto"/>
              <w:right w:val="nil"/>
            </w:tcBorders>
          </w:tcPr>
          <w:p w14:paraId="4456E6BF" w14:textId="2AFA245E" w:rsidR="00587ADA" w:rsidRPr="00236BF9" w:rsidRDefault="00587ADA" w:rsidP="00587ADA">
            <w:pPr>
              <w:spacing w:before="100" w:after="100"/>
              <w:jc w:val="right"/>
              <w:rPr>
                <w:sz w:val="18"/>
                <w:szCs w:val="18"/>
              </w:rPr>
            </w:pPr>
            <w:r>
              <w:rPr>
                <w:rFonts w:eastAsia="Aptos" w:cs="Aptos"/>
                <w:color w:val="000000"/>
                <w:sz w:val="20"/>
                <w:szCs w:val="20"/>
              </w:rPr>
              <w:t>4.0</w:t>
            </w:r>
          </w:p>
        </w:tc>
        <w:tc>
          <w:tcPr>
            <w:tcW w:w="847" w:type="dxa"/>
            <w:tcBorders>
              <w:top w:val="nil"/>
              <w:left w:val="nil"/>
              <w:bottom w:val="single" w:sz="4" w:space="0" w:color="auto"/>
              <w:right w:val="nil"/>
            </w:tcBorders>
          </w:tcPr>
          <w:p w14:paraId="54DF129D" w14:textId="06622D1F" w:rsidR="00587ADA" w:rsidRPr="00236BF9" w:rsidRDefault="00587ADA" w:rsidP="00587ADA">
            <w:pPr>
              <w:spacing w:before="100" w:after="100"/>
              <w:jc w:val="right"/>
              <w:rPr>
                <w:sz w:val="18"/>
                <w:szCs w:val="18"/>
              </w:rPr>
            </w:pPr>
            <w:r>
              <w:rPr>
                <w:rFonts w:eastAsia="Aptos" w:cs="Aptos"/>
                <w:color w:val="000000"/>
                <w:sz w:val="20"/>
                <w:szCs w:val="20"/>
              </w:rPr>
              <w:t>2.8</w:t>
            </w:r>
          </w:p>
        </w:tc>
        <w:tc>
          <w:tcPr>
            <w:tcW w:w="846" w:type="dxa"/>
            <w:tcBorders>
              <w:top w:val="nil"/>
              <w:left w:val="nil"/>
              <w:bottom w:val="single" w:sz="4" w:space="0" w:color="auto"/>
              <w:right w:val="nil"/>
            </w:tcBorders>
          </w:tcPr>
          <w:p w14:paraId="0CD9FA17" w14:textId="723D053F" w:rsidR="00587ADA" w:rsidRPr="00236BF9" w:rsidRDefault="00587ADA" w:rsidP="00587ADA">
            <w:pPr>
              <w:spacing w:before="100" w:after="100"/>
              <w:jc w:val="right"/>
              <w:rPr>
                <w:sz w:val="18"/>
                <w:szCs w:val="18"/>
              </w:rPr>
            </w:pPr>
            <w:r>
              <w:rPr>
                <w:rFonts w:eastAsia="Aptos" w:cs="Aptos"/>
                <w:color w:val="000000"/>
                <w:sz w:val="20"/>
                <w:szCs w:val="20"/>
              </w:rPr>
              <w:t>0.5</w:t>
            </w:r>
          </w:p>
        </w:tc>
        <w:tc>
          <w:tcPr>
            <w:tcW w:w="847" w:type="dxa"/>
            <w:tcBorders>
              <w:top w:val="nil"/>
              <w:left w:val="nil"/>
              <w:bottom w:val="single" w:sz="4" w:space="0" w:color="auto"/>
              <w:right w:val="nil"/>
            </w:tcBorders>
          </w:tcPr>
          <w:p w14:paraId="215BEACC" w14:textId="3709B63B" w:rsidR="00587ADA" w:rsidRPr="00236BF9" w:rsidRDefault="00587ADA" w:rsidP="00587ADA">
            <w:pPr>
              <w:spacing w:before="100" w:after="100"/>
              <w:jc w:val="right"/>
              <w:rPr>
                <w:sz w:val="18"/>
                <w:szCs w:val="18"/>
              </w:rPr>
            </w:pPr>
            <w:r>
              <w:rPr>
                <w:rFonts w:eastAsia="Aptos" w:cs="Aptos"/>
                <w:color w:val="000000"/>
                <w:sz w:val="20"/>
                <w:szCs w:val="20"/>
              </w:rPr>
              <w:t>0.1</w:t>
            </w:r>
          </w:p>
        </w:tc>
        <w:tc>
          <w:tcPr>
            <w:tcW w:w="846" w:type="dxa"/>
            <w:tcBorders>
              <w:top w:val="nil"/>
              <w:left w:val="nil"/>
              <w:bottom w:val="single" w:sz="4" w:space="0" w:color="auto"/>
              <w:right w:val="nil"/>
            </w:tcBorders>
          </w:tcPr>
          <w:p w14:paraId="5E4B4E8D" w14:textId="09E3D9BF" w:rsidR="00587ADA" w:rsidRPr="00236BF9" w:rsidRDefault="00587ADA" w:rsidP="00587ADA">
            <w:pPr>
              <w:spacing w:before="100" w:after="100"/>
              <w:jc w:val="right"/>
              <w:rPr>
                <w:sz w:val="18"/>
                <w:szCs w:val="18"/>
              </w:rPr>
            </w:pPr>
            <w:r>
              <w:rPr>
                <w:rFonts w:eastAsia="Aptos" w:cs="Aptos"/>
                <w:color w:val="000000"/>
                <w:sz w:val="20"/>
                <w:szCs w:val="20"/>
              </w:rPr>
              <w:t>0.0</w:t>
            </w:r>
          </w:p>
        </w:tc>
        <w:tc>
          <w:tcPr>
            <w:tcW w:w="847" w:type="dxa"/>
            <w:tcBorders>
              <w:top w:val="nil"/>
              <w:left w:val="nil"/>
              <w:bottom w:val="single" w:sz="4" w:space="0" w:color="auto"/>
              <w:right w:val="nil"/>
            </w:tcBorders>
          </w:tcPr>
          <w:p w14:paraId="0A116B24" w14:textId="7C76B752" w:rsidR="00587ADA" w:rsidRPr="00236BF9" w:rsidRDefault="00587ADA" w:rsidP="00587ADA">
            <w:pPr>
              <w:spacing w:before="100" w:after="100"/>
              <w:jc w:val="right"/>
              <w:rPr>
                <w:sz w:val="18"/>
                <w:szCs w:val="18"/>
              </w:rPr>
            </w:pPr>
            <w:r>
              <w:rPr>
                <w:rFonts w:eastAsia="Aptos" w:cs="Aptos"/>
                <w:color w:val="000000"/>
                <w:sz w:val="20"/>
                <w:szCs w:val="20"/>
              </w:rPr>
              <w:t>0.0</w:t>
            </w:r>
          </w:p>
        </w:tc>
        <w:tc>
          <w:tcPr>
            <w:tcW w:w="846" w:type="dxa"/>
            <w:tcBorders>
              <w:top w:val="nil"/>
              <w:left w:val="nil"/>
              <w:bottom w:val="single" w:sz="4" w:space="0" w:color="auto"/>
              <w:right w:val="nil"/>
            </w:tcBorders>
          </w:tcPr>
          <w:p w14:paraId="5947F77A" w14:textId="493A59DB" w:rsidR="00587ADA" w:rsidRPr="00236BF9" w:rsidRDefault="00587ADA" w:rsidP="00587ADA">
            <w:pPr>
              <w:spacing w:before="100" w:after="100"/>
              <w:jc w:val="right"/>
              <w:rPr>
                <w:sz w:val="18"/>
                <w:szCs w:val="18"/>
              </w:rPr>
            </w:pPr>
            <w:r>
              <w:rPr>
                <w:rFonts w:eastAsia="Aptos" w:cs="Aptos"/>
                <w:color w:val="000000"/>
                <w:sz w:val="20"/>
                <w:szCs w:val="20"/>
              </w:rPr>
              <w:t>0.0</w:t>
            </w:r>
          </w:p>
        </w:tc>
        <w:tc>
          <w:tcPr>
            <w:tcW w:w="847" w:type="dxa"/>
            <w:tcBorders>
              <w:top w:val="nil"/>
              <w:left w:val="nil"/>
              <w:bottom w:val="single" w:sz="4" w:space="0" w:color="auto"/>
              <w:right w:val="nil"/>
            </w:tcBorders>
          </w:tcPr>
          <w:p w14:paraId="38EDF463" w14:textId="5A56486B" w:rsidR="00587ADA" w:rsidRPr="00236BF9" w:rsidRDefault="00587ADA" w:rsidP="00587ADA">
            <w:pPr>
              <w:spacing w:before="100" w:after="100"/>
              <w:jc w:val="right"/>
              <w:rPr>
                <w:sz w:val="18"/>
                <w:szCs w:val="18"/>
              </w:rPr>
            </w:pPr>
            <w:r>
              <w:rPr>
                <w:rFonts w:eastAsia="Aptos" w:cs="Aptos"/>
                <w:color w:val="000000"/>
                <w:sz w:val="20"/>
                <w:szCs w:val="20"/>
              </w:rPr>
              <w:t>0.0</w:t>
            </w:r>
          </w:p>
        </w:tc>
        <w:tc>
          <w:tcPr>
            <w:tcW w:w="846" w:type="dxa"/>
            <w:tcBorders>
              <w:top w:val="nil"/>
              <w:left w:val="nil"/>
              <w:bottom w:val="single" w:sz="4" w:space="0" w:color="auto"/>
              <w:right w:val="nil"/>
            </w:tcBorders>
          </w:tcPr>
          <w:p w14:paraId="1BC5577A" w14:textId="10FBF541" w:rsidR="00587ADA" w:rsidRPr="00236BF9" w:rsidRDefault="00587ADA" w:rsidP="00587ADA">
            <w:pPr>
              <w:spacing w:before="100" w:after="100"/>
              <w:jc w:val="right"/>
              <w:rPr>
                <w:rFonts w:eastAsia="Aptos" w:cs="Aptos"/>
                <w:color w:val="000000"/>
                <w:sz w:val="18"/>
                <w:szCs w:val="18"/>
              </w:rPr>
            </w:pPr>
            <w:r>
              <w:rPr>
                <w:rFonts w:eastAsia="Aptos" w:cs="Aptos"/>
                <w:color w:val="000000"/>
                <w:sz w:val="20"/>
                <w:szCs w:val="20"/>
              </w:rPr>
              <w:t>0.0</w:t>
            </w:r>
          </w:p>
        </w:tc>
        <w:tc>
          <w:tcPr>
            <w:tcW w:w="847" w:type="dxa"/>
            <w:tcBorders>
              <w:top w:val="nil"/>
              <w:left w:val="nil"/>
              <w:bottom w:val="single" w:sz="4" w:space="0" w:color="auto"/>
            </w:tcBorders>
          </w:tcPr>
          <w:p w14:paraId="7CB9B12B" w14:textId="7CEE3341" w:rsidR="00587ADA" w:rsidRPr="00236BF9" w:rsidRDefault="00587ADA" w:rsidP="00587ADA">
            <w:pPr>
              <w:spacing w:before="100" w:after="100"/>
              <w:jc w:val="right"/>
              <w:rPr>
                <w:sz w:val="18"/>
                <w:szCs w:val="18"/>
              </w:rPr>
            </w:pPr>
            <w:r>
              <w:rPr>
                <w:rFonts w:eastAsia="Aptos" w:cs="Aptos"/>
                <w:color w:val="000000"/>
                <w:sz w:val="20"/>
                <w:szCs w:val="20"/>
              </w:rPr>
              <w:t>0.0</w:t>
            </w:r>
          </w:p>
        </w:tc>
      </w:tr>
      <w:tr w:rsidR="00587ADA" w14:paraId="154F71C5" w14:textId="77777777" w:rsidTr="007E31E2">
        <w:trPr>
          <w:trHeight w:val="340"/>
        </w:trPr>
        <w:tc>
          <w:tcPr>
            <w:tcW w:w="1555" w:type="dxa"/>
            <w:vMerge w:val="restart"/>
            <w:tcBorders>
              <w:right w:val="nil"/>
            </w:tcBorders>
            <w:vAlign w:val="top"/>
          </w:tcPr>
          <w:p w14:paraId="25AFAAF1" w14:textId="2E7F9159" w:rsidR="00587ADA" w:rsidRPr="00236BF9" w:rsidRDefault="00587ADA" w:rsidP="00587ADA">
            <w:pPr>
              <w:spacing w:after="0"/>
              <w:rPr>
                <w:sz w:val="18"/>
                <w:szCs w:val="18"/>
              </w:rPr>
            </w:pPr>
            <w:r w:rsidRPr="00236BF9">
              <w:rPr>
                <w:sz w:val="18"/>
                <w:szCs w:val="18"/>
              </w:rPr>
              <w:t>Employee greenfields</w:t>
            </w:r>
            <w:r w:rsidRPr="00236BF9">
              <w:rPr>
                <w:sz w:val="18"/>
                <w:szCs w:val="18"/>
                <w:vertAlign w:val="superscript"/>
              </w:rPr>
              <w:t>3</w:t>
            </w:r>
          </w:p>
        </w:tc>
        <w:tc>
          <w:tcPr>
            <w:tcW w:w="1842" w:type="dxa"/>
            <w:tcBorders>
              <w:top w:val="single" w:sz="4" w:space="0" w:color="auto"/>
              <w:left w:val="nil"/>
              <w:bottom w:val="nil"/>
              <w:right w:val="nil"/>
            </w:tcBorders>
          </w:tcPr>
          <w:p w14:paraId="5F3DA6BB" w14:textId="13AFFA1B" w:rsidR="00587ADA" w:rsidRPr="00236BF9" w:rsidRDefault="00587ADA" w:rsidP="00587ADA">
            <w:pPr>
              <w:spacing w:after="0"/>
              <w:rPr>
                <w:sz w:val="18"/>
                <w:szCs w:val="18"/>
              </w:rPr>
            </w:pPr>
            <w:r w:rsidRPr="00236BF9">
              <w:rPr>
                <w:sz w:val="18"/>
                <w:szCs w:val="18"/>
              </w:rPr>
              <w:t>Agreements</w:t>
            </w:r>
          </w:p>
        </w:tc>
        <w:tc>
          <w:tcPr>
            <w:tcW w:w="846" w:type="dxa"/>
            <w:tcBorders>
              <w:top w:val="single" w:sz="4" w:space="0" w:color="auto"/>
              <w:left w:val="nil"/>
              <w:bottom w:val="nil"/>
              <w:right w:val="nil"/>
            </w:tcBorders>
          </w:tcPr>
          <w:p w14:paraId="5B324333" w14:textId="1C153CC8" w:rsidR="00587ADA" w:rsidRPr="00236BF9" w:rsidRDefault="00587ADA" w:rsidP="00587ADA">
            <w:pPr>
              <w:spacing w:before="100" w:after="100"/>
              <w:jc w:val="right"/>
              <w:rPr>
                <w:rFonts w:eastAsia="Aptos" w:cs="Aptos"/>
                <w:color w:val="000000"/>
                <w:sz w:val="18"/>
                <w:szCs w:val="18"/>
              </w:rPr>
            </w:pPr>
            <w:r>
              <w:rPr>
                <w:rFonts w:eastAsia="Aptos" w:cs="Aptos"/>
                <w:color w:val="000000"/>
                <w:sz w:val="20"/>
                <w:szCs w:val="20"/>
              </w:rPr>
              <w:t>2</w:t>
            </w:r>
          </w:p>
        </w:tc>
        <w:tc>
          <w:tcPr>
            <w:tcW w:w="846" w:type="dxa"/>
            <w:tcBorders>
              <w:top w:val="single" w:sz="4" w:space="0" w:color="auto"/>
              <w:left w:val="nil"/>
              <w:bottom w:val="nil"/>
              <w:right w:val="nil"/>
            </w:tcBorders>
          </w:tcPr>
          <w:p w14:paraId="3248F19E" w14:textId="27ADA79F" w:rsidR="00587ADA" w:rsidRPr="00236BF9" w:rsidRDefault="00587ADA" w:rsidP="00587ADA">
            <w:pPr>
              <w:spacing w:before="100" w:after="100"/>
              <w:jc w:val="right"/>
              <w:rPr>
                <w:sz w:val="18"/>
                <w:szCs w:val="18"/>
              </w:rPr>
            </w:pPr>
            <w:r>
              <w:rPr>
                <w:rFonts w:eastAsia="Aptos" w:cs="Aptos"/>
                <w:color w:val="000000"/>
                <w:sz w:val="20"/>
                <w:szCs w:val="20"/>
              </w:rPr>
              <w:t>2</w:t>
            </w:r>
          </w:p>
        </w:tc>
        <w:tc>
          <w:tcPr>
            <w:tcW w:w="847" w:type="dxa"/>
            <w:tcBorders>
              <w:top w:val="single" w:sz="4" w:space="0" w:color="auto"/>
              <w:left w:val="nil"/>
              <w:bottom w:val="nil"/>
              <w:right w:val="nil"/>
            </w:tcBorders>
          </w:tcPr>
          <w:p w14:paraId="3369F811" w14:textId="175570A1" w:rsidR="00587ADA" w:rsidRPr="00236BF9" w:rsidRDefault="00587ADA" w:rsidP="00587ADA">
            <w:pPr>
              <w:spacing w:before="100" w:after="100"/>
              <w:jc w:val="right"/>
              <w:rPr>
                <w:sz w:val="18"/>
                <w:szCs w:val="18"/>
              </w:rPr>
            </w:pPr>
            <w:r>
              <w:rPr>
                <w:rFonts w:eastAsia="Aptos" w:cs="Aptos"/>
                <w:color w:val="000000"/>
                <w:sz w:val="20"/>
                <w:szCs w:val="20"/>
              </w:rPr>
              <w:t>2</w:t>
            </w:r>
          </w:p>
        </w:tc>
        <w:tc>
          <w:tcPr>
            <w:tcW w:w="846" w:type="dxa"/>
            <w:tcBorders>
              <w:top w:val="single" w:sz="4" w:space="0" w:color="auto"/>
              <w:left w:val="nil"/>
              <w:bottom w:val="nil"/>
              <w:right w:val="nil"/>
            </w:tcBorders>
          </w:tcPr>
          <w:p w14:paraId="035E6A76" w14:textId="5951F899" w:rsidR="00587ADA" w:rsidRPr="00236BF9" w:rsidRDefault="00587ADA" w:rsidP="00587ADA">
            <w:pPr>
              <w:spacing w:before="100" w:after="100"/>
              <w:jc w:val="right"/>
              <w:rPr>
                <w:sz w:val="18"/>
                <w:szCs w:val="18"/>
              </w:rPr>
            </w:pPr>
            <w:r>
              <w:rPr>
                <w:rFonts w:eastAsia="Aptos" w:cs="Aptos"/>
                <w:color w:val="000000"/>
                <w:sz w:val="20"/>
                <w:szCs w:val="20"/>
              </w:rPr>
              <w:t>2</w:t>
            </w:r>
          </w:p>
        </w:tc>
        <w:tc>
          <w:tcPr>
            <w:tcW w:w="847" w:type="dxa"/>
            <w:tcBorders>
              <w:top w:val="single" w:sz="4" w:space="0" w:color="auto"/>
              <w:left w:val="nil"/>
              <w:bottom w:val="nil"/>
              <w:right w:val="nil"/>
            </w:tcBorders>
          </w:tcPr>
          <w:p w14:paraId="5826F2E1" w14:textId="7F69B6C1" w:rsidR="00587ADA" w:rsidRPr="00236BF9" w:rsidRDefault="00587ADA" w:rsidP="00587ADA">
            <w:pPr>
              <w:spacing w:before="100" w:after="100"/>
              <w:jc w:val="right"/>
              <w:rPr>
                <w:sz w:val="18"/>
                <w:szCs w:val="18"/>
              </w:rPr>
            </w:pPr>
            <w:r>
              <w:rPr>
                <w:rFonts w:eastAsia="Aptos" w:cs="Aptos"/>
                <w:color w:val="000000"/>
                <w:sz w:val="20"/>
                <w:szCs w:val="20"/>
              </w:rPr>
              <w:t>1</w:t>
            </w:r>
          </w:p>
        </w:tc>
        <w:tc>
          <w:tcPr>
            <w:tcW w:w="846" w:type="dxa"/>
            <w:tcBorders>
              <w:top w:val="single" w:sz="4" w:space="0" w:color="auto"/>
              <w:left w:val="nil"/>
              <w:bottom w:val="nil"/>
              <w:right w:val="nil"/>
            </w:tcBorders>
          </w:tcPr>
          <w:p w14:paraId="69407C8D" w14:textId="29FF4024" w:rsidR="00587ADA" w:rsidRPr="00236BF9" w:rsidRDefault="00587ADA" w:rsidP="00587ADA">
            <w:pPr>
              <w:spacing w:before="100" w:after="100"/>
              <w:jc w:val="right"/>
              <w:rPr>
                <w:sz w:val="18"/>
                <w:szCs w:val="18"/>
              </w:rPr>
            </w:pPr>
            <w:r>
              <w:rPr>
                <w:rFonts w:eastAsia="Aptos" w:cs="Aptos"/>
                <w:color w:val="000000"/>
                <w:sz w:val="20"/>
                <w:szCs w:val="20"/>
              </w:rPr>
              <w:t>1</w:t>
            </w:r>
          </w:p>
        </w:tc>
        <w:tc>
          <w:tcPr>
            <w:tcW w:w="847" w:type="dxa"/>
            <w:tcBorders>
              <w:top w:val="single" w:sz="4" w:space="0" w:color="auto"/>
              <w:left w:val="nil"/>
              <w:bottom w:val="nil"/>
              <w:right w:val="nil"/>
            </w:tcBorders>
          </w:tcPr>
          <w:p w14:paraId="69F70CC1" w14:textId="3E4BB7EA" w:rsidR="00587ADA" w:rsidRPr="00236BF9" w:rsidRDefault="00587ADA" w:rsidP="00587ADA">
            <w:pPr>
              <w:spacing w:before="100" w:after="100"/>
              <w:jc w:val="right"/>
              <w:rPr>
                <w:sz w:val="18"/>
                <w:szCs w:val="18"/>
              </w:rPr>
            </w:pPr>
            <w:r>
              <w:rPr>
                <w:rFonts w:eastAsia="Aptos" w:cs="Aptos"/>
                <w:color w:val="000000"/>
                <w:sz w:val="20"/>
                <w:szCs w:val="20"/>
              </w:rPr>
              <w:t>0</w:t>
            </w:r>
          </w:p>
        </w:tc>
        <w:tc>
          <w:tcPr>
            <w:tcW w:w="846" w:type="dxa"/>
            <w:tcBorders>
              <w:top w:val="single" w:sz="4" w:space="0" w:color="auto"/>
              <w:left w:val="nil"/>
              <w:bottom w:val="nil"/>
              <w:right w:val="nil"/>
            </w:tcBorders>
          </w:tcPr>
          <w:p w14:paraId="45B138A8" w14:textId="0525197B" w:rsidR="00587ADA" w:rsidRPr="00236BF9" w:rsidRDefault="00587ADA" w:rsidP="00587ADA">
            <w:pPr>
              <w:spacing w:before="100" w:after="100"/>
              <w:jc w:val="right"/>
              <w:rPr>
                <w:sz w:val="18"/>
                <w:szCs w:val="18"/>
              </w:rPr>
            </w:pPr>
            <w:r>
              <w:rPr>
                <w:rFonts w:eastAsia="Aptos" w:cs="Aptos"/>
                <w:color w:val="000000"/>
                <w:sz w:val="20"/>
                <w:szCs w:val="20"/>
              </w:rPr>
              <w:t>0</w:t>
            </w:r>
          </w:p>
        </w:tc>
        <w:tc>
          <w:tcPr>
            <w:tcW w:w="847" w:type="dxa"/>
            <w:tcBorders>
              <w:top w:val="single" w:sz="4" w:space="0" w:color="auto"/>
              <w:left w:val="nil"/>
              <w:bottom w:val="nil"/>
              <w:right w:val="nil"/>
            </w:tcBorders>
          </w:tcPr>
          <w:p w14:paraId="3AD75821" w14:textId="7163C896" w:rsidR="00587ADA" w:rsidRPr="00236BF9" w:rsidRDefault="00587ADA" w:rsidP="00587ADA">
            <w:pPr>
              <w:spacing w:before="100" w:after="100"/>
              <w:jc w:val="right"/>
              <w:rPr>
                <w:sz w:val="18"/>
                <w:szCs w:val="18"/>
              </w:rPr>
            </w:pPr>
            <w:r>
              <w:rPr>
                <w:rFonts w:eastAsia="Aptos" w:cs="Aptos"/>
                <w:color w:val="000000"/>
                <w:sz w:val="20"/>
                <w:szCs w:val="20"/>
              </w:rPr>
              <w:t>0</w:t>
            </w:r>
          </w:p>
        </w:tc>
        <w:tc>
          <w:tcPr>
            <w:tcW w:w="846" w:type="dxa"/>
            <w:tcBorders>
              <w:top w:val="single" w:sz="4" w:space="0" w:color="auto"/>
              <w:left w:val="nil"/>
              <w:bottom w:val="nil"/>
              <w:right w:val="nil"/>
            </w:tcBorders>
          </w:tcPr>
          <w:p w14:paraId="725CAE52" w14:textId="5E96111B" w:rsidR="00587ADA" w:rsidRPr="00236BF9" w:rsidRDefault="00587ADA" w:rsidP="00587ADA">
            <w:pPr>
              <w:spacing w:before="100" w:after="100"/>
              <w:jc w:val="right"/>
              <w:rPr>
                <w:sz w:val="18"/>
                <w:szCs w:val="18"/>
              </w:rPr>
            </w:pPr>
            <w:r>
              <w:rPr>
                <w:rFonts w:eastAsia="Aptos" w:cs="Aptos"/>
                <w:color w:val="000000"/>
                <w:sz w:val="20"/>
                <w:szCs w:val="20"/>
              </w:rPr>
              <w:t>0</w:t>
            </w:r>
          </w:p>
        </w:tc>
        <w:tc>
          <w:tcPr>
            <w:tcW w:w="847" w:type="dxa"/>
            <w:tcBorders>
              <w:top w:val="single" w:sz="4" w:space="0" w:color="auto"/>
              <w:left w:val="nil"/>
              <w:bottom w:val="nil"/>
              <w:right w:val="nil"/>
            </w:tcBorders>
          </w:tcPr>
          <w:p w14:paraId="689872CD" w14:textId="3B252935" w:rsidR="00587ADA" w:rsidRPr="00236BF9" w:rsidRDefault="00587ADA" w:rsidP="00587ADA">
            <w:pPr>
              <w:spacing w:before="100" w:after="100"/>
              <w:jc w:val="right"/>
              <w:rPr>
                <w:sz w:val="18"/>
                <w:szCs w:val="18"/>
              </w:rPr>
            </w:pPr>
            <w:r>
              <w:rPr>
                <w:rFonts w:eastAsia="Aptos" w:cs="Aptos"/>
                <w:color w:val="000000"/>
                <w:sz w:val="20"/>
                <w:szCs w:val="20"/>
              </w:rPr>
              <w:t>0</w:t>
            </w:r>
          </w:p>
        </w:tc>
        <w:tc>
          <w:tcPr>
            <w:tcW w:w="846" w:type="dxa"/>
            <w:tcBorders>
              <w:top w:val="single" w:sz="4" w:space="0" w:color="auto"/>
              <w:left w:val="nil"/>
              <w:bottom w:val="nil"/>
              <w:right w:val="nil"/>
            </w:tcBorders>
          </w:tcPr>
          <w:p w14:paraId="3B791BC8" w14:textId="2CFC8798" w:rsidR="00587ADA" w:rsidRPr="00236BF9" w:rsidRDefault="00587ADA" w:rsidP="00587ADA">
            <w:pPr>
              <w:spacing w:before="100" w:after="100"/>
              <w:jc w:val="right"/>
              <w:rPr>
                <w:rFonts w:eastAsia="Aptos" w:cs="Aptos"/>
                <w:color w:val="000000"/>
                <w:sz w:val="18"/>
                <w:szCs w:val="18"/>
              </w:rPr>
            </w:pPr>
            <w:r>
              <w:rPr>
                <w:rFonts w:eastAsia="Aptos" w:cs="Aptos"/>
                <w:color w:val="000000"/>
                <w:sz w:val="20"/>
                <w:szCs w:val="20"/>
              </w:rPr>
              <w:t>0</w:t>
            </w:r>
          </w:p>
        </w:tc>
        <w:tc>
          <w:tcPr>
            <w:tcW w:w="847" w:type="dxa"/>
            <w:tcBorders>
              <w:top w:val="single" w:sz="4" w:space="0" w:color="auto"/>
              <w:left w:val="nil"/>
              <w:bottom w:val="nil"/>
            </w:tcBorders>
          </w:tcPr>
          <w:p w14:paraId="302BA46B" w14:textId="59313980" w:rsidR="00587ADA" w:rsidRPr="00236BF9" w:rsidRDefault="00587ADA" w:rsidP="00587ADA">
            <w:pPr>
              <w:spacing w:before="100" w:after="100"/>
              <w:jc w:val="right"/>
              <w:rPr>
                <w:sz w:val="18"/>
                <w:szCs w:val="18"/>
              </w:rPr>
            </w:pPr>
            <w:r>
              <w:rPr>
                <w:rFonts w:eastAsia="Aptos" w:cs="Aptos"/>
                <w:color w:val="000000"/>
                <w:sz w:val="20"/>
                <w:szCs w:val="20"/>
              </w:rPr>
              <w:t>0</w:t>
            </w:r>
          </w:p>
        </w:tc>
      </w:tr>
      <w:tr w:rsidR="00587ADA" w14:paraId="508DF023" w14:textId="77777777" w:rsidTr="008D6CFB">
        <w:trPr>
          <w:trHeight w:val="340"/>
        </w:trPr>
        <w:tc>
          <w:tcPr>
            <w:tcW w:w="1555" w:type="dxa"/>
            <w:vMerge/>
            <w:tcBorders>
              <w:right w:val="nil"/>
            </w:tcBorders>
          </w:tcPr>
          <w:p w14:paraId="03A45177" w14:textId="77777777" w:rsidR="00587ADA" w:rsidRPr="00236BF9" w:rsidRDefault="00587ADA" w:rsidP="00587ADA">
            <w:pPr>
              <w:spacing w:after="0"/>
              <w:rPr>
                <w:sz w:val="18"/>
                <w:szCs w:val="18"/>
              </w:rPr>
            </w:pPr>
          </w:p>
        </w:tc>
        <w:tc>
          <w:tcPr>
            <w:tcW w:w="1842" w:type="dxa"/>
            <w:tcBorders>
              <w:top w:val="nil"/>
              <w:left w:val="nil"/>
              <w:bottom w:val="nil"/>
              <w:right w:val="nil"/>
            </w:tcBorders>
          </w:tcPr>
          <w:p w14:paraId="51D5E885" w14:textId="611A8D3D" w:rsidR="00587ADA" w:rsidRPr="00236BF9" w:rsidRDefault="00587ADA" w:rsidP="00587ADA">
            <w:pPr>
              <w:spacing w:after="0"/>
              <w:rPr>
                <w:sz w:val="18"/>
                <w:szCs w:val="18"/>
              </w:rPr>
            </w:pPr>
            <w:r w:rsidRPr="00236BF9">
              <w:rPr>
                <w:sz w:val="18"/>
                <w:szCs w:val="18"/>
              </w:rPr>
              <w:t>AAWI (%)</w:t>
            </w:r>
          </w:p>
        </w:tc>
        <w:tc>
          <w:tcPr>
            <w:tcW w:w="846" w:type="dxa"/>
            <w:tcBorders>
              <w:top w:val="nil"/>
              <w:left w:val="nil"/>
              <w:bottom w:val="nil"/>
              <w:right w:val="nil"/>
            </w:tcBorders>
          </w:tcPr>
          <w:p w14:paraId="16460931" w14:textId="75C985B1" w:rsidR="00587ADA" w:rsidRPr="00236BF9" w:rsidRDefault="00587ADA" w:rsidP="00587ADA">
            <w:pPr>
              <w:spacing w:before="100" w:after="100"/>
              <w:jc w:val="right"/>
              <w:rPr>
                <w:rFonts w:eastAsia="Aptos" w:cs="Aptos"/>
                <w:color w:val="000000"/>
                <w:sz w:val="18"/>
                <w:szCs w:val="18"/>
              </w:rPr>
            </w:pPr>
            <w:r>
              <w:rPr>
                <w:rFonts w:eastAsia="Aptos" w:cs="Aptos"/>
                <w:color w:val="000000"/>
                <w:sz w:val="20"/>
                <w:szCs w:val="20"/>
              </w:rPr>
              <w:t>*</w:t>
            </w:r>
          </w:p>
        </w:tc>
        <w:tc>
          <w:tcPr>
            <w:tcW w:w="846" w:type="dxa"/>
            <w:tcBorders>
              <w:top w:val="nil"/>
              <w:left w:val="nil"/>
              <w:bottom w:val="nil"/>
              <w:right w:val="nil"/>
            </w:tcBorders>
          </w:tcPr>
          <w:p w14:paraId="17DB4C3C" w14:textId="4C044784" w:rsidR="00587ADA" w:rsidRPr="00236BF9" w:rsidRDefault="00587ADA" w:rsidP="00587ADA">
            <w:pPr>
              <w:spacing w:before="100" w:after="100"/>
              <w:jc w:val="right"/>
              <w:rPr>
                <w:sz w:val="18"/>
                <w:szCs w:val="18"/>
              </w:rPr>
            </w:pPr>
            <w:r>
              <w:rPr>
                <w:rFonts w:eastAsia="Aptos" w:cs="Aptos"/>
                <w:color w:val="000000"/>
                <w:sz w:val="20"/>
                <w:szCs w:val="20"/>
              </w:rPr>
              <w:t>*</w:t>
            </w:r>
          </w:p>
        </w:tc>
        <w:tc>
          <w:tcPr>
            <w:tcW w:w="847" w:type="dxa"/>
            <w:tcBorders>
              <w:top w:val="nil"/>
              <w:left w:val="nil"/>
              <w:bottom w:val="nil"/>
              <w:right w:val="nil"/>
            </w:tcBorders>
          </w:tcPr>
          <w:p w14:paraId="53084C73" w14:textId="43CE9858" w:rsidR="00587ADA" w:rsidRPr="00236BF9" w:rsidRDefault="00587ADA" w:rsidP="00587ADA">
            <w:pPr>
              <w:spacing w:before="100" w:after="100"/>
              <w:jc w:val="right"/>
              <w:rPr>
                <w:sz w:val="18"/>
                <w:szCs w:val="18"/>
              </w:rPr>
            </w:pPr>
            <w:r>
              <w:rPr>
                <w:rFonts w:eastAsia="Aptos" w:cs="Aptos"/>
                <w:color w:val="000000"/>
                <w:sz w:val="20"/>
                <w:szCs w:val="20"/>
              </w:rPr>
              <w:t>*</w:t>
            </w:r>
          </w:p>
        </w:tc>
        <w:tc>
          <w:tcPr>
            <w:tcW w:w="846" w:type="dxa"/>
            <w:tcBorders>
              <w:top w:val="nil"/>
              <w:left w:val="nil"/>
              <w:bottom w:val="nil"/>
              <w:right w:val="nil"/>
            </w:tcBorders>
          </w:tcPr>
          <w:p w14:paraId="0069A987" w14:textId="38BAE63E" w:rsidR="00587ADA" w:rsidRPr="00236BF9" w:rsidRDefault="00587ADA" w:rsidP="00587ADA">
            <w:pPr>
              <w:spacing w:before="100" w:after="100"/>
              <w:jc w:val="right"/>
              <w:rPr>
                <w:sz w:val="18"/>
                <w:szCs w:val="18"/>
              </w:rPr>
            </w:pPr>
            <w:r>
              <w:rPr>
                <w:rFonts w:eastAsia="Aptos" w:cs="Aptos"/>
                <w:color w:val="000000"/>
                <w:sz w:val="20"/>
                <w:szCs w:val="20"/>
              </w:rPr>
              <w:t>*</w:t>
            </w:r>
          </w:p>
        </w:tc>
        <w:tc>
          <w:tcPr>
            <w:tcW w:w="847" w:type="dxa"/>
            <w:tcBorders>
              <w:top w:val="nil"/>
              <w:left w:val="nil"/>
              <w:bottom w:val="nil"/>
              <w:right w:val="nil"/>
            </w:tcBorders>
          </w:tcPr>
          <w:p w14:paraId="70995A09" w14:textId="159508AC" w:rsidR="00587ADA" w:rsidRPr="00236BF9" w:rsidRDefault="00587ADA" w:rsidP="00587ADA">
            <w:pPr>
              <w:spacing w:before="100" w:after="100"/>
              <w:jc w:val="right"/>
              <w:rPr>
                <w:sz w:val="18"/>
                <w:szCs w:val="18"/>
              </w:rPr>
            </w:pPr>
            <w:r>
              <w:rPr>
                <w:rFonts w:eastAsia="Aptos" w:cs="Aptos"/>
                <w:color w:val="000000"/>
                <w:sz w:val="20"/>
                <w:szCs w:val="20"/>
              </w:rPr>
              <w:t>*</w:t>
            </w:r>
          </w:p>
        </w:tc>
        <w:tc>
          <w:tcPr>
            <w:tcW w:w="846" w:type="dxa"/>
            <w:tcBorders>
              <w:top w:val="nil"/>
              <w:left w:val="nil"/>
              <w:bottom w:val="nil"/>
              <w:right w:val="nil"/>
            </w:tcBorders>
          </w:tcPr>
          <w:p w14:paraId="461FFBBD" w14:textId="404C8177" w:rsidR="00587ADA" w:rsidRPr="00236BF9" w:rsidRDefault="00587ADA" w:rsidP="00587ADA">
            <w:pPr>
              <w:spacing w:before="100" w:after="100"/>
              <w:jc w:val="right"/>
              <w:rPr>
                <w:sz w:val="18"/>
                <w:szCs w:val="18"/>
              </w:rPr>
            </w:pPr>
            <w:r>
              <w:rPr>
                <w:rFonts w:eastAsia="Aptos" w:cs="Aptos"/>
                <w:color w:val="000000"/>
                <w:sz w:val="20"/>
                <w:szCs w:val="20"/>
              </w:rPr>
              <w:t>*</w:t>
            </w:r>
          </w:p>
        </w:tc>
        <w:tc>
          <w:tcPr>
            <w:tcW w:w="847" w:type="dxa"/>
            <w:tcBorders>
              <w:top w:val="nil"/>
              <w:left w:val="nil"/>
              <w:bottom w:val="nil"/>
              <w:right w:val="nil"/>
            </w:tcBorders>
          </w:tcPr>
          <w:p w14:paraId="54095C3F" w14:textId="34979152" w:rsidR="00587ADA" w:rsidRPr="00236BF9" w:rsidRDefault="00587ADA" w:rsidP="00587ADA">
            <w:pPr>
              <w:spacing w:before="100" w:after="100"/>
              <w:jc w:val="right"/>
              <w:rPr>
                <w:sz w:val="18"/>
                <w:szCs w:val="18"/>
              </w:rPr>
            </w:pPr>
            <w:r>
              <w:rPr>
                <w:rFonts w:eastAsia="Aptos" w:cs="Aptos"/>
                <w:color w:val="000000"/>
                <w:sz w:val="20"/>
                <w:szCs w:val="20"/>
              </w:rPr>
              <w:t>*</w:t>
            </w:r>
          </w:p>
        </w:tc>
        <w:tc>
          <w:tcPr>
            <w:tcW w:w="846" w:type="dxa"/>
            <w:tcBorders>
              <w:top w:val="nil"/>
              <w:left w:val="nil"/>
              <w:bottom w:val="nil"/>
              <w:right w:val="nil"/>
            </w:tcBorders>
          </w:tcPr>
          <w:p w14:paraId="0624CDE2" w14:textId="7B4F33C9" w:rsidR="00587ADA" w:rsidRPr="00236BF9" w:rsidRDefault="00587ADA" w:rsidP="00587ADA">
            <w:pPr>
              <w:spacing w:before="100" w:after="100"/>
              <w:jc w:val="right"/>
              <w:rPr>
                <w:sz w:val="18"/>
                <w:szCs w:val="18"/>
              </w:rPr>
            </w:pPr>
            <w:r>
              <w:rPr>
                <w:rFonts w:eastAsia="Aptos" w:cs="Aptos"/>
                <w:color w:val="000000"/>
                <w:sz w:val="20"/>
                <w:szCs w:val="20"/>
              </w:rPr>
              <w:t>*</w:t>
            </w:r>
          </w:p>
        </w:tc>
        <w:tc>
          <w:tcPr>
            <w:tcW w:w="847" w:type="dxa"/>
            <w:tcBorders>
              <w:top w:val="nil"/>
              <w:left w:val="nil"/>
              <w:bottom w:val="nil"/>
              <w:right w:val="nil"/>
            </w:tcBorders>
          </w:tcPr>
          <w:p w14:paraId="4CFB0748" w14:textId="1C130FD1" w:rsidR="00587ADA" w:rsidRPr="00236BF9" w:rsidRDefault="00587ADA" w:rsidP="00587ADA">
            <w:pPr>
              <w:spacing w:before="100" w:after="100"/>
              <w:jc w:val="right"/>
              <w:rPr>
                <w:sz w:val="18"/>
                <w:szCs w:val="18"/>
              </w:rPr>
            </w:pPr>
            <w:r>
              <w:rPr>
                <w:rFonts w:eastAsia="Aptos" w:cs="Aptos"/>
                <w:color w:val="000000"/>
                <w:sz w:val="20"/>
                <w:szCs w:val="20"/>
              </w:rPr>
              <w:t>*</w:t>
            </w:r>
          </w:p>
        </w:tc>
        <w:tc>
          <w:tcPr>
            <w:tcW w:w="846" w:type="dxa"/>
            <w:tcBorders>
              <w:top w:val="nil"/>
              <w:left w:val="nil"/>
              <w:bottom w:val="nil"/>
              <w:right w:val="nil"/>
            </w:tcBorders>
          </w:tcPr>
          <w:p w14:paraId="55532720" w14:textId="3E1B1DE3" w:rsidR="00587ADA" w:rsidRPr="00236BF9" w:rsidRDefault="00587ADA" w:rsidP="00587ADA">
            <w:pPr>
              <w:spacing w:before="100" w:after="100"/>
              <w:jc w:val="right"/>
              <w:rPr>
                <w:sz w:val="18"/>
                <w:szCs w:val="18"/>
              </w:rPr>
            </w:pPr>
            <w:r>
              <w:rPr>
                <w:rFonts w:eastAsia="Aptos" w:cs="Aptos"/>
                <w:color w:val="000000"/>
                <w:sz w:val="20"/>
                <w:szCs w:val="20"/>
              </w:rPr>
              <w:t>*</w:t>
            </w:r>
          </w:p>
        </w:tc>
        <w:tc>
          <w:tcPr>
            <w:tcW w:w="847" w:type="dxa"/>
            <w:tcBorders>
              <w:top w:val="nil"/>
              <w:left w:val="nil"/>
              <w:bottom w:val="nil"/>
              <w:right w:val="nil"/>
            </w:tcBorders>
          </w:tcPr>
          <w:p w14:paraId="7210EBE3" w14:textId="1BAABC29" w:rsidR="00587ADA" w:rsidRPr="00236BF9" w:rsidRDefault="00587ADA" w:rsidP="00587ADA">
            <w:pPr>
              <w:spacing w:before="100" w:after="100"/>
              <w:jc w:val="right"/>
              <w:rPr>
                <w:sz w:val="18"/>
                <w:szCs w:val="18"/>
              </w:rPr>
            </w:pPr>
            <w:r>
              <w:rPr>
                <w:rFonts w:eastAsia="Aptos" w:cs="Aptos"/>
                <w:color w:val="000000"/>
                <w:sz w:val="20"/>
                <w:szCs w:val="20"/>
              </w:rPr>
              <w:t>*</w:t>
            </w:r>
          </w:p>
        </w:tc>
        <w:tc>
          <w:tcPr>
            <w:tcW w:w="846" w:type="dxa"/>
            <w:tcBorders>
              <w:top w:val="nil"/>
              <w:left w:val="nil"/>
              <w:bottom w:val="nil"/>
              <w:right w:val="nil"/>
            </w:tcBorders>
          </w:tcPr>
          <w:p w14:paraId="0E364793" w14:textId="6EEAA8E9" w:rsidR="00587ADA" w:rsidRPr="00236BF9" w:rsidRDefault="00587ADA" w:rsidP="00587ADA">
            <w:pPr>
              <w:spacing w:before="100" w:after="100"/>
              <w:jc w:val="right"/>
              <w:rPr>
                <w:rFonts w:eastAsia="Aptos" w:cs="Aptos"/>
                <w:color w:val="000000"/>
                <w:sz w:val="18"/>
                <w:szCs w:val="18"/>
              </w:rPr>
            </w:pPr>
            <w:r>
              <w:rPr>
                <w:rFonts w:eastAsia="Aptos" w:cs="Aptos"/>
                <w:color w:val="000000"/>
                <w:sz w:val="20"/>
                <w:szCs w:val="20"/>
              </w:rPr>
              <w:t>*</w:t>
            </w:r>
          </w:p>
        </w:tc>
        <w:tc>
          <w:tcPr>
            <w:tcW w:w="847" w:type="dxa"/>
            <w:tcBorders>
              <w:top w:val="nil"/>
              <w:left w:val="nil"/>
              <w:bottom w:val="nil"/>
            </w:tcBorders>
          </w:tcPr>
          <w:p w14:paraId="5364794A" w14:textId="5077CB20" w:rsidR="00587ADA" w:rsidRPr="00236BF9" w:rsidRDefault="00587ADA" w:rsidP="00587ADA">
            <w:pPr>
              <w:spacing w:before="100" w:after="100"/>
              <w:jc w:val="right"/>
              <w:rPr>
                <w:sz w:val="18"/>
                <w:szCs w:val="18"/>
              </w:rPr>
            </w:pPr>
            <w:r>
              <w:rPr>
                <w:rFonts w:eastAsia="Aptos" w:cs="Aptos"/>
                <w:color w:val="000000"/>
                <w:sz w:val="20"/>
                <w:szCs w:val="20"/>
              </w:rPr>
              <w:t>*</w:t>
            </w:r>
          </w:p>
        </w:tc>
      </w:tr>
      <w:tr w:rsidR="00587ADA" w14:paraId="1D056811" w14:textId="77777777" w:rsidTr="008D6CFB">
        <w:trPr>
          <w:trHeight w:val="340"/>
        </w:trPr>
        <w:tc>
          <w:tcPr>
            <w:tcW w:w="1555" w:type="dxa"/>
            <w:vMerge/>
            <w:tcBorders>
              <w:right w:val="nil"/>
            </w:tcBorders>
          </w:tcPr>
          <w:p w14:paraId="385CB07F" w14:textId="77777777" w:rsidR="00587ADA" w:rsidRPr="00236BF9" w:rsidRDefault="00587ADA" w:rsidP="00587ADA">
            <w:pPr>
              <w:spacing w:after="0"/>
              <w:rPr>
                <w:sz w:val="18"/>
                <w:szCs w:val="18"/>
              </w:rPr>
            </w:pPr>
          </w:p>
        </w:tc>
        <w:tc>
          <w:tcPr>
            <w:tcW w:w="1842" w:type="dxa"/>
            <w:tcBorders>
              <w:top w:val="nil"/>
              <w:left w:val="nil"/>
              <w:bottom w:val="nil"/>
              <w:right w:val="nil"/>
            </w:tcBorders>
          </w:tcPr>
          <w:p w14:paraId="56EBD113" w14:textId="52A9362D" w:rsidR="00587ADA" w:rsidRPr="00236BF9" w:rsidRDefault="00587ADA" w:rsidP="00587ADA">
            <w:pPr>
              <w:spacing w:after="0"/>
              <w:rPr>
                <w:sz w:val="18"/>
                <w:szCs w:val="18"/>
              </w:rPr>
            </w:pPr>
            <w:r w:rsidRPr="00236BF9">
              <w:rPr>
                <w:sz w:val="18"/>
                <w:szCs w:val="18"/>
              </w:rPr>
              <w:t>Duration (years)</w:t>
            </w:r>
          </w:p>
        </w:tc>
        <w:tc>
          <w:tcPr>
            <w:tcW w:w="846" w:type="dxa"/>
            <w:tcBorders>
              <w:top w:val="nil"/>
              <w:left w:val="nil"/>
              <w:bottom w:val="nil"/>
              <w:right w:val="nil"/>
            </w:tcBorders>
          </w:tcPr>
          <w:p w14:paraId="2FC0B70C" w14:textId="4F1ACA9D" w:rsidR="00587ADA" w:rsidRPr="00236BF9" w:rsidRDefault="00587ADA" w:rsidP="00587ADA">
            <w:pPr>
              <w:spacing w:before="100" w:after="100"/>
              <w:jc w:val="right"/>
              <w:rPr>
                <w:rFonts w:eastAsia="Aptos" w:cs="Aptos"/>
                <w:color w:val="000000"/>
                <w:sz w:val="18"/>
                <w:szCs w:val="18"/>
              </w:rPr>
            </w:pPr>
            <w:r>
              <w:rPr>
                <w:rFonts w:eastAsia="Aptos" w:cs="Aptos"/>
                <w:color w:val="000000"/>
                <w:sz w:val="20"/>
                <w:szCs w:val="20"/>
              </w:rPr>
              <w:t>15.6</w:t>
            </w:r>
          </w:p>
        </w:tc>
        <w:tc>
          <w:tcPr>
            <w:tcW w:w="846" w:type="dxa"/>
            <w:tcBorders>
              <w:top w:val="nil"/>
              <w:left w:val="nil"/>
              <w:bottom w:val="nil"/>
              <w:right w:val="nil"/>
            </w:tcBorders>
          </w:tcPr>
          <w:p w14:paraId="0F3B057A" w14:textId="5B387B1A" w:rsidR="00587ADA" w:rsidRPr="00236BF9" w:rsidRDefault="00587ADA" w:rsidP="00587ADA">
            <w:pPr>
              <w:spacing w:before="100" w:after="100"/>
              <w:jc w:val="right"/>
              <w:rPr>
                <w:sz w:val="18"/>
                <w:szCs w:val="18"/>
              </w:rPr>
            </w:pPr>
            <w:r>
              <w:rPr>
                <w:rFonts w:eastAsia="Aptos" w:cs="Aptos"/>
                <w:color w:val="000000"/>
                <w:sz w:val="20"/>
                <w:szCs w:val="20"/>
              </w:rPr>
              <w:t>15.6</w:t>
            </w:r>
          </w:p>
        </w:tc>
        <w:tc>
          <w:tcPr>
            <w:tcW w:w="847" w:type="dxa"/>
            <w:tcBorders>
              <w:top w:val="nil"/>
              <w:left w:val="nil"/>
              <w:bottom w:val="nil"/>
              <w:right w:val="nil"/>
            </w:tcBorders>
          </w:tcPr>
          <w:p w14:paraId="664DE30C" w14:textId="67B74939" w:rsidR="00587ADA" w:rsidRPr="00236BF9" w:rsidRDefault="00587ADA" w:rsidP="00587ADA">
            <w:pPr>
              <w:spacing w:before="100" w:after="100"/>
              <w:jc w:val="right"/>
              <w:rPr>
                <w:sz w:val="18"/>
                <w:szCs w:val="18"/>
              </w:rPr>
            </w:pPr>
            <w:r>
              <w:rPr>
                <w:rFonts w:eastAsia="Aptos" w:cs="Aptos"/>
                <w:color w:val="000000"/>
                <w:sz w:val="20"/>
                <w:szCs w:val="20"/>
              </w:rPr>
              <w:t>15.6</w:t>
            </w:r>
          </w:p>
        </w:tc>
        <w:tc>
          <w:tcPr>
            <w:tcW w:w="846" w:type="dxa"/>
            <w:tcBorders>
              <w:top w:val="nil"/>
              <w:left w:val="nil"/>
              <w:bottom w:val="nil"/>
              <w:right w:val="nil"/>
            </w:tcBorders>
          </w:tcPr>
          <w:p w14:paraId="550C395F" w14:textId="751F9822" w:rsidR="00587ADA" w:rsidRPr="00236BF9" w:rsidRDefault="00587ADA" w:rsidP="00587ADA">
            <w:pPr>
              <w:spacing w:before="100" w:after="100"/>
              <w:jc w:val="right"/>
              <w:rPr>
                <w:sz w:val="18"/>
                <w:szCs w:val="18"/>
              </w:rPr>
            </w:pPr>
            <w:r>
              <w:rPr>
                <w:rFonts w:eastAsia="Aptos" w:cs="Aptos"/>
                <w:color w:val="000000"/>
                <w:sz w:val="20"/>
                <w:szCs w:val="20"/>
              </w:rPr>
              <w:t>15.6</w:t>
            </w:r>
          </w:p>
        </w:tc>
        <w:tc>
          <w:tcPr>
            <w:tcW w:w="847" w:type="dxa"/>
            <w:tcBorders>
              <w:top w:val="nil"/>
              <w:left w:val="nil"/>
              <w:bottom w:val="nil"/>
              <w:right w:val="nil"/>
            </w:tcBorders>
          </w:tcPr>
          <w:p w14:paraId="5101CE92" w14:textId="117A5A05" w:rsidR="00587ADA" w:rsidRPr="00236BF9" w:rsidRDefault="00587ADA" w:rsidP="00587ADA">
            <w:pPr>
              <w:spacing w:before="100" w:after="100"/>
              <w:jc w:val="right"/>
              <w:rPr>
                <w:sz w:val="18"/>
                <w:szCs w:val="18"/>
              </w:rPr>
            </w:pPr>
            <w:r>
              <w:rPr>
                <w:rFonts w:eastAsia="Aptos" w:cs="Aptos"/>
                <w:color w:val="000000"/>
                <w:sz w:val="20"/>
                <w:szCs w:val="20"/>
              </w:rPr>
              <w:t>18.4</w:t>
            </w:r>
          </w:p>
        </w:tc>
        <w:tc>
          <w:tcPr>
            <w:tcW w:w="846" w:type="dxa"/>
            <w:tcBorders>
              <w:top w:val="nil"/>
              <w:left w:val="nil"/>
              <w:bottom w:val="nil"/>
              <w:right w:val="nil"/>
            </w:tcBorders>
          </w:tcPr>
          <w:p w14:paraId="4D5EA7CE" w14:textId="520F8AA5" w:rsidR="00587ADA" w:rsidRPr="00236BF9" w:rsidRDefault="00587ADA" w:rsidP="00587ADA">
            <w:pPr>
              <w:spacing w:before="100" w:after="100"/>
              <w:jc w:val="right"/>
              <w:rPr>
                <w:sz w:val="18"/>
                <w:szCs w:val="18"/>
              </w:rPr>
            </w:pPr>
            <w:r>
              <w:rPr>
                <w:rFonts w:eastAsia="Aptos" w:cs="Aptos"/>
                <w:color w:val="000000"/>
                <w:sz w:val="20"/>
                <w:szCs w:val="20"/>
              </w:rPr>
              <w:t>18.4</w:t>
            </w:r>
          </w:p>
        </w:tc>
        <w:tc>
          <w:tcPr>
            <w:tcW w:w="847" w:type="dxa"/>
            <w:tcBorders>
              <w:top w:val="nil"/>
              <w:left w:val="nil"/>
              <w:bottom w:val="nil"/>
              <w:right w:val="nil"/>
            </w:tcBorders>
          </w:tcPr>
          <w:p w14:paraId="435871D6" w14:textId="43BA2C8D" w:rsidR="00587ADA" w:rsidRPr="00236BF9" w:rsidRDefault="00587ADA" w:rsidP="00587ADA">
            <w:pPr>
              <w:spacing w:before="100" w:after="100"/>
              <w:jc w:val="right"/>
              <w:rPr>
                <w:sz w:val="18"/>
                <w:szCs w:val="18"/>
              </w:rPr>
            </w:pPr>
            <w:r>
              <w:rPr>
                <w:rFonts w:eastAsia="Aptos" w:cs="Aptos"/>
                <w:color w:val="000000"/>
                <w:sz w:val="20"/>
                <w:szCs w:val="20"/>
              </w:rPr>
              <w:t>0.0</w:t>
            </w:r>
          </w:p>
        </w:tc>
        <w:tc>
          <w:tcPr>
            <w:tcW w:w="846" w:type="dxa"/>
            <w:tcBorders>
              <w:top w:val="nil"/>
              <w:left w:val="nil"/>
              <w:bottom w:val="nil"/>
              <w:right w:val="nil"/>
            </w:tcBorders>
          </w:tcPr>
          <w:p w14:paraId="3313FD14" w14:textId="28829763" w:rsidR="00587ADA" w:rsidRPr="00236BF9" w:rsidRDefault="00587ADA" w:rsidP="00587ADA">
            <w:pPr>
              <w:spacing w:before="100" w:after="100"/>
              <w:jc w:val="right"/>
              <w:rPr>
                <w:sz w:val="18"/>
                <w:szCs w:val="18"/>
              </w:rPr>
            </w:pPr>
            <w:r>
              <w:rPr>
                <w:rFonts w:eastAsia="Aptos" w:cs="Aptos"/>
                <w:color w:val="000000"/>
                <w:sz w:val="20"/>
                <w:szCs w:val="20"/>
              </w:rPr>
              <w:t>0.0</w:t>
            </w:r>
          </w:p>
        </w:tc>
        <w:tc>
          <w:tcPr>
            <w:tcW w:w="847" w:type="dxa"/>
            <w:tcBorders>
              <w:top w:val="nil"/>
              <w:left w:val="nil"/>
              <w:bottom w:val="nil"/>
              <w:right w:val="nil"/>
            </w:tcBorders>
          </w:tcPr>
          <w:p w14:paraId="20E0B60B" w14:textId="22527901" w:rsidR="00587ADA" w:rsidRPr="00236BF9" w:rsidRDefault="00587ADA" w:rsidP="00587ADA">
            <w:pPr>
              <w:spacing w:before="100" w:after="100"/>
              <w:jc w:val="right"/>
              <w:rPr>
                <w:sz w:val="18"/>
                <w:szCs w:val="18"/>
              </w:rPr>
            </w:pPr>
            <w:r>
              <w:rPr>
                <w:rFonts w:eastAsia="Aptos" w:cs="Aptos"/>
                <w:color w:val="000000"/>
                <w:sz w:val="20"/>
                <w:szCs w:val="20"/>
              </w:rPr>
              <w:t>0.0</w:t>
            </w:r>
          </w:p>
        </w:tc>
        <w:tc>
          <w:tcPr>
            <w:tcW w:w="846" w:type="dxa"/>
            <w:tcBorders>
              <w:top w:val="nil"/>
              <w:left w:val="nil"/>
              <w:bottom w:val="nil"/>
              <w:right w:val="nil"/>
            </w:tcBorders>
          </w:tcPr>
          <w:p w14:paraId="67B48C4D" w14:textId="31566894" w:rsidR="00587ADA" w:rsidRPr="00236BF9" w:rsidRDefault="00587ADA" w:rsidP="00587ADA">
            <w:pPr>
              <w:spacing w:before="100" w:after="100"/>
              <w:jc w:val="right"/>
              <w:rPr>
                <w:sz w:val="18"/>
                <w:szCs w:val="18"/>
              </w:rPr>
            </w:pPr>
            <w:r>
              <w:rPr>
                <w:rFonts w:eastAsia="Aptos" w:cs="Aptos"/>
                <w:color w:val="000000"/>
                <w:sz w:val="20"/>
                <w:szCs w:val="20"/>
              </w:rPr>
              <w:t>0.0</w:t>
            </w:r>
          </w:p>
        </w:tc>
        <w:tc>
          <w:tcPr>
            <w:tcW w:w="847" w:type="dxa"/>
            <w:tcBorders>
              <w:top w:val="nil"/>
              <w:left w:val="nil"/>
              <w:bottom w:val="nil"/>
              <w:right w:val="nil"/>
            </w:tcBorders>
          </w:tcPr>
          <w:p w14:paraId="14774AAE" w14:textId="00012593" w:rsidR="00587ADA" w:rsidRPr="00236BF9" w:rsidRDefault="00587ADA" w:rsidP="00587ADA">
            <w:pPr>
              <w:spacing w:before="100" w:after="100"/>
              <w:jc w:val="right"/>
              <w:rPr>
                <w:sz w:val="18"/>
                <w:szCs w:val="18"/>
              </w:rPr>
            </w:pPr>
            <w:r>
              <w:rPr>
                <w:rFonts w:eastAsia="Aptos" w:cs="Aptos"/>
                <w:color w:val="000000"/>
                <w:sz w:val="20"/>
                <w:szCs w:val="20"/>
              </w:rPr>
              <w:t>0.0</w:t>
            </w:r>
          </w:p>
        </w:tc>
        <w:tc>
          <w:tcPr>
            <w:tcW w:w="846" w:type="dxa"/>
            <w:tcBorders>
              <w:top w:val="nil"/>
              <w:left w:val="nil"/>
              <w:bottom w:val="nil"/>
              <w:right w:val="nil"/>
            </w:tcBorders>
          </w:tcPr>
          <w:p w14:paraId="3F78AD7C" w14:textId="3B5ED28E" w:rsidR="00587ADA" w:rsidRPr="00236BF9" w:rsidRDefault="00587ADA" w:rsidP="00587ADA">
            <w:pPr>
              <w:spacing w:before="100" w:after="100"/>
              <w:jc w:val="right"/>
              <w:rPr>
                <w:rFonts w:eastAsia="Aptos" w:cs="Aptos"/>
                <w:color w:val="000000"/>
                <w:sz w:val="18"/>
                <w:szCs w:val="18"/>
              </w:rPr>
            </w:pPr>
            <w:r>
              <w:rPr>
                <w:rFonts w:eastAsia="Aptos" w:cs="Aptos"/>
                <w:color w:val="000000"/>
                <w:sz w:val="20"/>
                <w:szCs w:val="20"/>
              </w:rPr>
              <w:t>0.0</w:t>
            </w:r>
          </w:p>
        </w:tc>
        <w:tc>
          <w:tcPr>
            <w:tcW w:w="847" w:type="dxa"/>
            <w:tcBorders>
              <w:top w:val="nil"/>
              <w:left w:val="nil"/>
              <w:bottom w:val="nil"/>
            </w:tcBorders>
          </w:tcPr>
          <w:p w14:paraId="13A43156" w14:textId="1EB86C7C" w:rsidR="00587ADA" w:rsidRPr="00236BF9" w:rsidRDefault="00587ADA" w:rsidP="00587ADA">
            <w:pPr>
              <w:spacing w:before="100" w:after="100"/>
              <w:jc w:val="right"/>
              <w:rPr>
                <w:sz w:val="18"/>
                <w:szCs w:val="18"/>
              </w:rPr>
            </w:pPr>
            <w:r>
              <w:rPr>
                <w:rFonts w:eastAsia="Aptos" w:cs="Aptos"/>
                <w:color w:val="000000"/>
                <w:sz w:val="20"/>
                <w:szCs w:val="20"/>
              </w:rPr>
              <w:t>0.0</w:t>
            </w:r>
          </w:p>
        </w:tc>
      </w:tr>
      <w:tr w:rsidR="00587ADA" w14:paraId="74B297D6" w14:textId="77777777" w:rsidTr="007E31E2">
        <w:trPr>
          <w:trHeight w:val="340"/>
        </w:trPr>
        <w:tc>
          <w:tcPr>
            <w:tcW w:w="1555" w:type="dxa"/>
            <w:vMerge/>
            <w:tcBorders>
              <w:bottom w:val="single" w:sz="4" w:space="0" w:color="auto"/>
              <w:right w:val="nil"/>
            </w:tcBorders>
          </w:tcPr>
          <w:p w14:paraId="07BF6452" w14:textId="77777777" w:rsidR="00587ADA" w:rsidRPr="00236BF9" w:rsidRDefault="00587ADA" w:rsidP="00587ADA">
            <w:pPr>
              <w:spacing w:after="0"/>
              <w:rPr>
                <w:sz w:val="18"/>
                <w:szCs w:val="18"/>
              </w:rPr>
            </w:pPr>
          </w:p>
        </w:tc>
        <w:tc>
          <w:tcPr>
            <w:tcW w:w="1842" w:type="dxa"/>
            <w:tcBorders>
              <w:top w:val="nil"/>
              <w:left w:val="nil"/>
              <w:bottom w:val="single" w:sz="4" w:space="0" w:color="auto"/>
              <w:right w:val="nil"/>
            </w:tcBorders>
          </w:tcPr>
          <w:p w14:paraId="54785649" w14:textId="40902E18" w:rsidR="00587ADA" w:rsidRPr="00236BF9" w:rsidRDefault="00587ADA" w:rsidP="00587ADA">
            <w:pPr>
              <w:spacing w:after="0"/>
              <w:rPr>
                <w:sz w:val="18"/>
                <w:szCs w:val="18"/>
              </w:rPr>
            </w:pPr>
            <w:r w:rsidRPr="00236BF9">
              <w:rPr>
                <w:sz w:val="18"/>
                <w:szCs w:val="18"/>
              </w:rPr>
              <w:t>Employees (‘000)</w:t>
            </w:r>
          </w:p>
        </w:tc>
        <w:tc>
          <w:tcPr>
            <w:tcW w:w="846" w:type="dxa"/>
            <w:tcBorders>
              <w:top w:val="nil"/>
              <w:left w:val="nil"/>
              <w:bottom w:val="single" w:sz="4" w:space="0" w:color="auto"/>
              <w:right w:val="nil"/>
            </w:tcBorders>
          </w:tcPr>
          <w:p w14:paraId="279306B6" w14:textId="51DBD7DA" w:rsidR="00587ADA" w:rsidRPr="00236BF9" w:rsidRDefault="00587ADA" w:rsidP="00587ADA">
            <w:pPr>
              <w:spacing w:before="100" w:after="100"/>
              <w:jc w:val="right"/>
              <w:rPr>
                <w:rFonts w:eastAsia="Aptos" w:cs="Aptos"/>
                <w:color w:val="000000"/>
                <w:sz w:val="18"/>
                <w:szCs w:val="18"/>
              </w:rPr>
            </w:pPr>
            <w:r>
              <w:rPr>
                <w:rFonts w:eastAsia="Aptos" w:cs="Aptos"/>
                <w:color w:val="000000"/>
                <w:sz w:val="20"/>
                <w:szCs w:val="20"/>
              </w:rPr>
              <w:t>0.5</w:t>
            </w:r>
          </w:p>
        </w:tc>
        <w:tc>
          <w:tcPr>
            <w:tcW w:w="846" w:type="dxa"/>
            <w:tcBorders>
              <w:top w:val="nil"/>
              <w:left w:val="nil"/>
              <w:bottom w:val="single" w:sz="4" w:space="0" w:color="auto"/>
              <w:right w:val="nil"/>
            </w:tcBorders>
          </w:tcPr>
          <w:p w14:paraId="4E7545F0" w14:textId="20D780B8" w:rsidR="00587ADA" w:rsidRPr="00236BF9" w:rsidRDefault="00587ADA" w:rsidP="00587ADA">
            <w:pPr>
              <w:spacing w:before="100" w:after="100"/>
              <w:jc w:val="right"/>
              <w:rPr>
                <w:sz w:val="18"/>
                <w:szCs w:val="18"/>
              </w:rPr>
            </w:pPr>
            <w:r>
              <w:rPr>
                <w:rFonts w:eastAsia="Aptos" w:cs="Aptos"/>
                <w:color w:val="000000"/>
                <w:sz w:val="20"/>
                <w:szCs w:val="20"/>
              </w:rPr>
              <w:t>0.5</w:t>
            </w:r>
          </w:p>
        </w:tc>
        <w:tc>
          <w:tcPr>
            <w:tcW w:w="847" w:type="dxa"/>
            <w:tcBorders>
              <w:top w:val="nil"/>
              <w:left w:val="nil"/>
              <w:bottom w:val="single" w:sz="4" w:space="0" w:color="auto"/>
              <w:right w:val="nil"/>
            </w:tcBorders>
          </w:tcPr>
          <w:p w14:paraId="0408EF85" w14:textId="7D810710" w:rsidR="00587ADA" w:rsidRPr="00236BF9" w:rsidRDefault="00587ADA" w:rsidP="00587ADA">
            <w:pPr>
              <w:spacing w:before="100" w:after="100"/>
              <w:jc w:val="right"/>
              <w:rPr>
                <w:sz w:val="18"/>
                <w:szCs w:val="18"/>
              </w:rPr>
            </w:pPr>
            <w:r>
              <w:rPr>
                <w:rFonts w:eastAsia="Aptos" w:cs="Aptos"/>
                <w:color w:val="000000"/>
                <w:sz w:val="20"/>
                <w:szCs w:val="20"/>
              </w:rPr>
              <w:t>0.5</w:t>
            </w:r>
          </w:p>
        </w:tc>
        <w:tc>
          <w:tcPr>
            <w:tcW w:w="846" w:type="dxa"/>
            <w:tcBorders>
              <w:top w:val="nil"/>
              <w:left w:val="nil"/>
              <w:bottom w:val="single" w:sz="4" w:space="0" w:color="auto"/>
              <w:right w:val="nil"/>
            </w:tcBorders>
          </w:tcPr>
          <w:p w14:paraId="65D960EF" w14:textId="581C58B8" w:rsidR="00587ADA" w:rsidRPr="00236BF9" w:rsidRDefault="00587ADA" w:rsidP="00587ADA">
            <w:pPr>
              <w:spacing w:before="100" w:after="100"/>
              <w:jc w:val="right"/>
              <w:rPr>
                <w:sz w:val="18"/>
                <w:szCs w:val="18"/>
              </w:rPr>
            </w:pPr>
            <w:r>
              <w:rPr>
                <w:rFonts w:eastAsia="Aptos" w:cs="Aptos"/>
                <w:color w:val="000000"/>
                <w:sz w:val="20"/>
                <w:szCs w:val="20"/>
              </w:rPr>
              <w:t>0.5</w:t>
            </w:r>
          </w:p>
        </w:tc>
        <w:tc>
          <w:tcPr>
            <w:tcW w:w="847" w:type="dxa"/>
            <w:tcBorders>
              <w:top w:val="nil"/>
              <w:left w:val="nil"/>
              <w:bottom w:val="single" w:sz="4" w:space="0" w:color="auto"/>
              <w:right w:val="nil"/>
            </w:tcBorders>
          </w:tcPr>
          <w:p w14:paraId="5F68A3B0" w14:textId="1DDC39C0" w:rsidR="00587ADA" w:rsidRPr="00236BF9" w:rsidRDefault="00587ADA" w:rsidP="00587ADA">
            <w:pPr>
              <w:spacing w:before="100" w:after="100"/>
              <w:jc w:val="right"/>
              <w:rPr>
                <w:sz w:val="18"/>
                <w:szCs w:val="18"/>
              </w:rPr>
            </w:pPr>
            <w:r>
              <w:rPr>
                <w:rFonts w:eastAsia="Aptos" w:cs="Aptos"/>
                <w:color w:val="000000"/>
                <w:sz w:val="20"/>
                <w:szCs w:val="20"/>
              </w:rPr>
              <w:t>0.1</w:t>
            </w:r>
          </w:p>
        </w:tc>
        <w:tc>
          <w:tcPr>
            <w:tcW w:w="846" w:type="dxa"/>
            <w:tcBorders>
              <w:top w:val="nil"/>
              <w:left w:val="nil"/>
              <w:bottom w:val="single" w:sz="4" w:space="0" w:color="auto"/>
              <w:right w:val="nil"/>
            </w:tcBorders>
          </w:tcPr>
          <w:p w14:paraId="4C5C823C" w14:textId="3946C2AB" w:rsidR="00587ADA" w:rsidRPr="00236BF9" w:rsidRDefault="00587ADA" w:rsidP="00587ADA">
            <w:pPr>
              <w:spacing w:before="100" w:after="100"/>
              <w:jc w:val="right"/>
              <w:rPr>
                <w:sz w:val="18"/>
                <w:szCs w:val="18"/>
              </w:rPr>
            </w:pPr>
            <w:r>
              <w:rPr>
                <w:rFonts w:eastAsia="Aptos" w:cs="Aptos"/>
                <w:color w:val="000000"/>
                <w:sz w:val="20"/>
                <w:szCs w:val="20"/>
              </w:rPr>
              <w:t>0.1</w:t>
            </w:r>
          </w:p>
        </w:tc>
        <w:tc>
          <w:tcPr>
            <w:tcW w:w="847" w:type="dxa"/>
            <w:tcBorders>
              <w:top w:val="nil"/>
              <w:left w:val="nil"/>
              <w:bottom w:val="single" w:sz="4" w:space="0" w:color="auto"/>
              <w:right w:val="nil"/>
            </w:tcBorders>
          </w:tcPr>
          <w:p w14:paraId="13FD15D6" w14:textId="26961CD5" w:rsidR="00587ADA" w:rsidRPr="00236BF9" w:rsidRDefault="00587ADA" w:rsidP="00587ADA">
            <w:pPr>
              <w:spacing w:before="100" w:after="100"/>
              <w:jc w:val="right"/>
              <w:rPr>
                <w:sz w:val="18"/>
                <w:szCs w:val="18"/>
              </w:rPr>
            </w:pPr>
            <w:r>
              <w:rPr>
                <w:rFonts w:eastAsia="Aptos" w:cs="Aptos"/>
                <w:color w:val="000000"/>
                <w:sz w:val="20"/>
                <w:szCs w:val="20"/>
              </w:rPr>
              <w:t>0.0</w:t>
            </w:r>
          </w:p>
        </w:tc>
        <w:tc>
          <w:tcPr>
            <w:tcW w:w="846" w:type="dxa"/>
            <w:tcBorders>
              <w:top w:val="nil"/>
              <w:left w:val="nil"/>
              <w:bottom w:val="single" w:sz="4" w:space="0" w:color="auto"/>
              <w:right w:val="nil"/>
            </w:tcBorders>
          </w:tcPr>
          <w:p w14:paraId="6F3B64A4" w14:textId="34F68410" w:rsidR="00587ADA" w:rsidRPr="00236BF9" w:rsidRDefault="00587ADA" w:rsidP="00587ADA">
            <w:pPr>
              <w:spacing w:before="100" w:after="100"/>
              <w:jc w:val="right"/>
              <w:rPr>
                <w:sz w:val="18"/>
                <w:szCs w:val="18"/>
              </w:rPr>
            </w:pPr>
            <w:r>
              <w:rPr>
                <w:rFonts w:eastAsia="Aptos" w:cs="Aptos"/>
                <w:color w:val="000000"/>
                <w:sz w:val="20"/>
                <w:szCs w:val="20"/>
              </w:rPr>
              <w:t>0.0</w:t>
            </w:r>
          </w:p>
        </w:tc>
        <w:tc>
          <w:tcPr>
            <w:tcW w:w="847" w:type="dxa"/>
            <w:tcBorders>
              <w:top w:val="nil"/>
              <w:left w:val="nil"/>
              <w:bottom w:val="single" w:sz="4" w:space="0" w:color="auto"/>
              <w:right w:val="nil"/>
            </w:tcBorders>
          </w:tcPr>
          <w:p w14:paraId="5490E6BB" w14:textId="50F8D80E" w:rsidR="00587ADA" w:rsidRPr="00236BF9" w:rsidRDefault="00587ADA" w:rsidP="00587ADA">
            <w:pPr>
              <w:spacing w:before="100" w:after="100"/>
              <w:jc w:val="right"/>
              <w:rPr>
                <w:sz w:val="18"/>
                <w:szCs w:val="18"/>
              </w:rPr>
            </w:pPr>
            <w:r>
              <w:rPr>
                <w:rFonts w:eastAsia="Aptos" w:cs="Aptos"/>
                <w:color w:val="000000"/>
                <w:sz w:val="20"/>
                <w:szCs w:val="20"/>
              </w:rPr>
              <w:t>0.0</w:t>
            </w:r>
          </w:p>
        </w:tc>
        <w:tc>
          <w:tcPr>
            <w:tcW w:w="846" w:type="dxa"/>
            <w:tcBorders>
              <w:top w:val="nil"/>
              <w:left w:val="nil"/>
              <w:bottom w:val="single" w:sz="4" w:space="0" w:color="auto"/>
              <w:right w:val="nil"/>
            </w:tcBorders>
          </w:tcPr>
          <w:p w14:paraId="55F07736" w14:textId="5AF6CACF" w:rsidR="00587ADA" w:rsidRPr="00236BF9" w:rsidRDefault="00587ADA" w:rsidP="00587ADA">
            <w:pPr>
              <w:spacing w:before="100" w:after="100"/>
              <w:jc w:val="right"/>
              <w:rPr>
                <w:sz w:val="18"/>
                <w:szCs w:val="18"/>
              </w:rPr>
            </w:pPr>
            <w:r>
              <w:rPr>
                <w:rFonts w:eastAsia="Aptos" w:cs="Aptos"/>
                <w:color w:val="000000"/>
                <w:sz w:val="20"/>
                <w:szCs w:val="20"/>
              </w:rPr>
              <w:t>0.0</w:t>
            </w:r>
          </w:p>
        </w:tc>
        <w:tc>
          <w:tcPr>
            <w:tcW w:w="847" w:type="dxa"/>
            <w:tcBorders>
              <w:top w:val="nil"/>
              <w:left w:val="nil"/>
              <w:bottom w:val="single" w:sz="4" w:space="0" w:color="auto"/>
              <w:right w:val="nil"/>
            </w:tcBorders>
          </w:tcPr>
          <w:p w14:paraId="051A464F" w14:textId="470B201D" w:rsidR="00587ADA" w:rsidRPr="00236BF9" w:rsidRDefault="00587ADA" w:rsidP="00587ADA">
            <w:pPr>
              <w:spacing w:before="100" w:after="100"/>
              <w:jc w:val="right"/>
              <w:rPr>
                <w:sz w:val="18"/>
                <w:szCs w:val="18"/>
              </w:rPr>
            </w:pPr>
            <w:r>
              <w:rPr>
                <w:rFonts w:eastAsia="Aptos" w:cs="Aptos"/>
                <w:color w:val="000000"/>
                <w:sz w:val="20"/>
                <w:szCs w:val="20"/>
              </w:rPr>
              <w:t>0.0</w:t>
            </w:r>
          </w:p>
        </w:tc>
        <w:tc>
          <w:tcPr>
            <w:tcW w:w="846" w:type="dxa"/>
            <w:tcBorders>
              <w:top w:val="nil"/>
              <w:left w:val="nil"/>
              <w:bottom w:val="single" w:sz="4" w:space="0" w:color="auto"/>
              <w:right w:val="nil"/>
            </w:tcBorders>
          </w:tcPr>
          <w:p w14:paraId="5C08098F" w14:textId="3FC0583E" w:rsidR="00587ADA" w:rsidRPr="00236BF9" w:rsidRDefault="00587ADA" w:rsidP="00587ADA">
            <w:pPr>
              <w:spacing w:before="100" w:after="100"/>
              <w:jc w:val="right"/>
              <w:rPr>
                <w:rFonts w:eastAsia="Aptos" w:cs="Aptos"/>
                <w:color w:val="000000"/>
                <w:sz w:val="18"/>
                <w:szCs w:val="18"/>
              </w:rPr>
            </w:pPr>
            <w:r>
              <w:rPr>
                <w:rFonts w:eastAsia="Aptos" w:cs="Aptos"/>
                <w:color w:val="000000"/>
                <w:sz w:val="20"/>
                <w:szCs w:val="20"/>
              </w:rPr>
              <w:t>0.0</w:t>
            </w:r>
          </w:p>
        </w:tc>
        <w:tc>
          <w:tcPr>
            <w:tcW w:w="847" w:type="dxa"/>
            <w:tcBorders>
              <w:top w:val="nil"/>
              <w:left w:val="nil"/>
              <w:bottom w:val="single" w:sz="4" w:space="0" w:color="auto"/>
            </w:tcBorders>
          </w:tcPr>
          <w:p w14:paraId="3B638A04" w14:textId="24268D11" w:rsidR="00587ADA" w:rsidRPr="00236BF9" w:rsidRDefault="00587ADA" w:rsidP="00587ADA">
            <w:pPr>
              <w:spacing w:before="100" w:after="100"/>
              <w:jc w:val="right"/>
              <w:rPr>
                <w:sz w:val="18"/>
                <w:szCs w:val="18"/>
              </w:rPr>
            </w:pPr>
            <w:r>
              <w:rPr>
                <w:rFonts w:eastAsia="Aptos" w:cs="Aptos"/>
                <w:color w:val="000000"/>
                <w:sz w:val="20"/>
                <w:szCs w:val="20"/>
              </w:rPr>
              <w:t>0.0</w:t>
            </w:r>
          </w:p>
        </w:tc>
      </w:tr>
    </w:tbl>
    <w:p w14:paraId="0E8DDED6" w14:textId="30F201BE" w:rsidR="003503CA" w:rsidRPr="003503CA" w:rsidRDefault="003503CA" w:rsidP="003503CA">
      <w:pPr>
        <w:spacing w:after="0"/>
        <w:rPr>
          <w:b/>
          <w:bCs/>
          <w:color w:val="055044" w:themeColor="text2"/>
        </w:rPr>
      </w:pPr>
      <w:r w:rsidRPr="003503CA">
        <w:rPr>
          <w:b/>
          <w:bCs/>
          <w:color w:val="055044" w:themeColor="text2"/>
        </w:rPr>
        <w:t>Table 6: continued</w:t>
      </w:r>
    </w:p>
    <w:tbl>
      <w:tblPr>
        <w:tblStyle w:val="EDU-Basic"/>
        <w:tblW w:w="0" w:type="auto"/>
        <w:tblLayout w:type="fixed"/>
        <w:tblLook w:val="0420" w:firstRow="1" w:lastRow="0" w:firstColumn="0" w:lastColumn="0" w:noHBand="0" w:noVBand="1"/>
      </w:tblPr>
      <w:tblGrid>
        <w:gridCol w:w="1555"/>
        <w:gridCol w:w="1842"/>
        <w:gridCol w:w="846"/>
        <w:gridCol w:w="846"/>
        <w:gridCol w:w="847"/>
        <w:gridCol w:w="846"/>
        <w:gridCol w:w="847"/>
        <w:gridCol w:w="846"/>
        <w:gridCol w:w="847"/>
        <w:gridCol w:w="846"/>
        <w:gridCol w:w="847"/>
        <w:gridCol w:w="846"/>
        <w:gridCol w:w="847"/>
        <w:gridCol w:w="846"/>
        <w:gridCol w:w="847"/>
      </w:tblGrid>
      <w:tr w:rsidR="006753D4" w14:paraId="74DE4870" w14:textId="77777777" w:rsidTr="007E31E2">
        <w:trPr>
          <w:cnfStyle w:val="100000000000" w:firstRow="1" w:lastRow="0" w:firstColumn="0" w:lastColumn="0" w:oddVBand="0" w:evenVBand="0" w:oddHBand="0" w:evenHBand="0" w:firstRowFirstColumn="0" w:firstRowLastColumn="0" w:lastRowFirstColumn="0" w:lastRowLastColumn="0"/>
          <w:trHeight w:val="340"/>
        </w:trPr>
        <w:tc>
          <w:tcPr>
            <w:tcW w:w="1555" w:type="dxa"/>
            <w:tcBorders>
              <w:right w:val="nil"/>
            </w:tcBorders>
          </w:tcPr>
          <w:p w14:paraId="60802702" w14:textId="77777777" w:rsidR="006753D4" w:rsidRPr="00147718" w:rsidRDefault="006753D4" w:rsidP="006753D4">
            <w:pPr>
              <w:spacing w:after="0"/>
              <w:rPr>
                <w:sz w:val="20"/>
                <w:szCs w:val="20"/>
              </w:rPr>
            </w:pPr>
          </w:p>
        </w:tc>
        <w:tc>
          <w:tcPr>
            <w:tcW w:w="1842" w:type="dxa"/>
            <w:tcBorders>
              <w:top w:val="nil"/>
              <w:left w:val="nil"/>
              <w:right w:val="nil"/>
            </w:tcBorders>
          </w:tcPr>
          <w:p w14:paraId="2F6574C9" w14:textId="77777777" w:rsidR="006753D4" w:rsidRPr="00147718" w:rsidRDefault="006753D4" w:rsidP="006753D4">
            <w:pPr>
              <w:spacing w:after="0"/>
              <w:rPr>
                <w:sz w:val="20"/>
                <w:szCs w:val="20"/>
              </w:rPr>
            </w:pPr>
          </w:p>
        </w:tc>
        <w:tc>
          <w:tcPr>
            <w:tcW w:w="846" w:type="dxa"/>
            <w:tcBorders>
              <w:top w:val="nil"/>
              <w:left w:val="nil"/>
              <w:right w:val="nil"/>
            </w:tcBorders>
          </w:tcPr>
          <w:p w14:paraId="623DFC90" w14:textId="52C4D3DB" w:rsidR="006753D4" w:rsidRDefault="006753D4" w:rsidP="006753D4">
            <w:pPr>
              <w:spacing w:before="100" w:after="100"/>
              <w:jc w:val="right"/>
              <w:rPr>
                <w:rFonts w:eastAsia="Aptos" w:cs="Aptos"/>
                <w:color w:val="000000"/>
                <w:sz w:val="20"/>
                <w:szCs w:val="20"/>
              </w:rPr>
            </w:pPr>
            <w:r w:rsidRPr="00781AF7">
              <w:rPr>
                <w:sz w:val="18"/>
                <w:szCs w:val="18"/>
              </w:rPr>
              <w:t>Jun-23</w:t>
            </w:r>
          </w:p>
        </w:tc>
        <w:tc>
          <w:tcPr>
            <w:tcW w:w="846" w:type="dxa"/>
            <w:tcBorders>
              <w:top w:val="nil"/>
              <w:left w:val="nil"/>
              <w:right w:val="nil"/>
            </w:tcBorders>
          </w:tcPr>
          <w:p w14:paraId="7F0F0D54" w14:textId="64005671" w:rsidR="006753D4" w:rsidRPr="00B524C7" w:rsidRDefault="006753D4" w:rsidP="006753D4">
            <w:pPr>
              <w:spacing w:before="100" w:after="100"/>
              <w:jc w:val="right"/>
              <w:rPr>
                <w:sz w:val="20"/>
                <w:szCs w:val="20"/>
              </w:rPr>
            </w:pPr>
            <w:r w:rsidRPr="00781AF7">
              <w:rPr>
                <w:sz w:val="18"/>
                <w:szCs w:val="18"/>
              </w:rPr>
              <w:t>Sep-23</w:t>
            </w:r>
          </w:p>
        </w:tc>
        <w:tc>
          <w:tcPr>
            <w:tcW w:w="847" w:type="dxa"/>
            <w:tcBorders>
              <w:top w:val="nil"/>
              <w:left w:val="nil"/>
              <w:right w:val="nil"/>
            </w:tcBorders>
          </w:tcPr>
          <w:p w14:paraId="7F7F5ABB" w14:textId="7C011DBD" w:rsidR="006753D4" w:rsidRPr="00B524C7" w:rsidRDefault="006753D4" w:rsidP="006753D4">
            <w:pPr>
              <w:spacing w:before="100" w:after="100"/>
              <w:jc w:val="right"/>
              <w:rPr>
                <w:sz w:val="20"/>
                <w:szCs w:val="20"/>
              </w:rPr>
            </w:pPr>
            <w:r w:rsidRPr="00781AF7">
              <w:rPr>
                <w:sz w:val="18"/>
                <w:szCs w:val="18"/>
              </w:rPr>
              <w:t>Dec-23</w:t>
            </w:r>
          </w:p>
        </w:tc>
        <w:tc>
          <w:tcPr>
            <w:tcW w:w="846" w:type="dxa"/>
            <w:tcBorders>
              <w:top w:val="nil"/>
              <w:left w:val="nil"/>
              <w:right w:val="nil"/>
            </w:tcBorders>
          </w:tcPr>
          <w:p w14:paraId="53C8A4A7" w14:textId="51DEE30E" w:rsidR="006753D4" w:rsidRPr="00B524C7" w:rsidRDefault="006753D4" w:rsidP="006753D4">
            <w:pPr>
              <w:spacing w:before="100" w:after="100"/>
              <w:jc w:val="right"/>
              <w:rPr>
                <w:sz w:val="20"/>
                <w:szCs w:val="20"/>
              </w:rPr>
            </w:pPr>
            <w:r w:rsidRPr="00781AF7">
              <w:rPr>
                <w:sz w:val="18"/>
                <w:szCs w:val="18"/>
              </w:rPr>
              <w:t>Mar-24</w:t>
            </w:r>
          </w:p>
        </w:tc>
        <w:tc>
          <w:tcPr>
            <w:tcW w:w="847" w:type="dxa"/>
            <w:tcBorders>
              <w:top w:val="nil"/>
              <w:left w:val="nil"/>
              <w:right w:val="nil"/>
            </w:tcBorders>
          </w:tcPr>
          <w:p w14:paraId="53618A16" w14:textId="6EB9729D" w:rsidR="006753D4" w:rsidRPr="00B524C7" w:rsidRDefault="006753D4" w:rsidP="006753D4">
            <w:pPr>
              <w:spacing w:before="100" w:after="100"/>
              <w:jc w:val="right"/>
              <w:rPr>
                <w:sz w:val="20"/>
                <w:szCs w:val="20"/>
              </w:rPr>
            </w:pPr>
            <w:r w:rsidRPr="00781AF7">
              <w:rPr>
                <w:sz w:val="18"/>
                <w:szCs w:val="18"/>
              </w:rPr>
              <w:t>Jun-24</w:t>
            </w:r>
          </w:p>
        </w:tc>
        <w:tc>
          <w:tcPr>
            <w:tcW w:w="846" w:type="dxa"/>
            <w:tcBorders>
              <w:top w:val="nil"/>
              <w:left w:val="nil"/>
              <w:right w:val="nil"/>
            </w:tcBorders>
          </w:tcPr>
          <w:p w14:paraId="5FFB4BA7" w14:textId="5B6EEBC4" w:rsidR="006753D4" w:rsidRPr="00B524C7" w:rsidRDefault="006753D4" w:rsidP="006753D4">
            <w:pPr>
              <w:spacing w:before="100" w:after="100"/>
              <w:jc w:val="right"/>
              <w:rPr>
                <w:sz w:val="20"/>
                <w:szCs w:val="20"/>
              </w:rPr>
            </w:pPr>
            <w:r w:rsidRPr="00781AF7">
              <w:rPr>
                <w:sz w:val="18"/>
                <w:szCs w:val="18"/>
              </w:rPr>
              <w:t>Sep-24</w:t>
            </w:r>
          </w:p>
        </w:tc>
        <w:tc>
          <w:tcPr>
            <w:tcW w:w="847" w:type="dxa"/>
            <w:tcBorders>
              <w:top w:val="nil"/>
              <w:left w:val="nil"/>
              <w:right w:val="nil"/>
            </w:tcBorders>
          </w:tcPr>
          <w:p w14:paraId="46922174" w14:textId="4957AC6C" w:rsidR="006753D4" w:rsidRPr="00B524C7" w:rsidRDefault="006753D4" w:rsidP="006753D4">
            <w:pPr>
              <w:spacing w:before="100" w:after="100"/>
              <w:jc w:val="right"/>
              <w:rPr>
                <w:sz w:val="20"/>
                <w:szCs w:val="20"/>
              </w:rPr>
            </w:pPr>
            <w:r w:rsidRPr="00781AF7">
              <w:rPr>
                <w:sz w:val="18"/>
                <w:szCs w:val="18"/>
              </w:rPr>
              <w:t>Dec-24</w:t>
            </w:r>
          </w:p>
        </w:tc>
        <w:tc>
          <w:tcPr>
            <w:tcW w:w="846" w:type="dxa"/>
            <w:tcBorders>
              <w:top w:val="nil"/>
              <w:left w:val="nil"/>
              <w:right w:val="nil"/>
            </w:tcBorders>
          </w:tcPr>
          <w:p w14:paraId="6F1A4C89" w14:textId="437E8C7E" w:rsidR="006753D4" w:rsidRPr="00B524C7" w:rsidRDefault="006753D4" w:rsidP="006753D4">
            <w:pPr>
              <w:spacing w:before="100" w:after="100"/>
              <w:jc w:val="right"/>
              <w:rPr>
                <w:sz w:val="20"/>
                <w:szCs w:val="20"/>
              </w:rPr>
            </w:pPr>
            <w:r w:rsidRPr="00781AF7">
              <w:rPr>
                <w:sz w:val="18"/>
                <w:szCs w:val="18"/>
              </w:rPr>
              <w:t>Mar-25</w:t>
            </w:r>
          </w:p>
        </w:tc>
        <w:tc>
          <w:tcPr>
            <w:tcW w:w="847" w:type="dxa"/>
            <w:tcBorders>
              <w:top w:val="nil"/>
              <w:left w:val="nil"/>
              <w:right w:val="nil"/>
            </w:tcBorders>
          </w:tcPr>
          <w:p w14:paraId="5EF7051A" w14:textId="68E08EC5" w:rsidR="006753D4" w:rsidRPr="00B524C7" w:rsidRDefault="006753D4" w:rsidP="006753D4">
            <w:pPr>
              <w:spacing w:before="100" w:after="100"/>
              <w:jc w:val="right"/>
              <w:rPr>
                <w:sz w:val="20"/>
                <w:szCs w:val="20"/>
              </w:rPr>
            </w:pPr>
            <w:r w:rsidRPr="00781AF7">
              <w:rPr>
                <w:sz w:val="18"/>
                <w:szCs w:val="18"/>
              </w:rPr>
              <w:t>Jun-25</w:t>
            </w:r>
          </w:p>
        </w:tc>
        <w:tc>
          <w:tcPr>
            <w:tcW w:w="846" w:type="dxa"/>
            <w:tcBorders>
              <w:top w:val="nil"/>
              <w:left w:val="nil"/>
              <w:right w:val="nil"/>
            </w:tcBorders>
          </w:tcPr>
          <w:p w14:paraId="458B8E7C" w14:textId="09D202F9" w:rsidR="006753D4" w:rsidRPr="00B524C7" w:rsidRDefault="006753D4" w:rsidP="006753D4">
            <w:pPr>
              <w:spacing w:before="100" w:after="100"/>
              <w:jc w:val="right"/>
              <w:rPr>
                <w:sz w:val="20"/>
                <w:szCs w:val="20"/>
              </w:rPr>
            </w:pPr>
            <w:r w:rsidRPr="00781AF7">
              <w:rPr>
                <w:sz w:val="18"/>
                <w:szCs w:val="18"/>
              </w:rPr>
              <w:t>Sep-25</w:t>
            </w:r>
          </w:p>
        </w:tc>
        <w:tc>
          <w:tcPr>
            <w:tcW w:w="847" w:type="dxa"/>
            <w:tcBorders>
              <w:top w:val="nil"/>
              <w:left w:val="nil"/>
              <w:right w:val="nil"/>
            </w:tcBorders>
          </w:tcPr>
          <w:p w14:paraId="15E6154C" w14:textId="58C8B10B" w:rsidR="006753D4" w:rsidRPr="00B524C7" w:rsidRDefault="006753D4" w:rsidP="006753D4">
            <w:pPr>
              <w:spacing w:before="100" w:after="100"/>
              <w:jc w:val="right"/>
              <w:rPr>
                <w:sz w:val="20"/>
                <w:szCs w:val="20"/>
              </w:rPr>
            </w:pPr>
            <w:r w:rsidRPr="00781AF7">
              <w:rPr>
                <w:sz w:val="18"/>
                <w:szCs w:val="18"/>
              </w:rPr>
              <w:t>Dec-25</w:t>
            </w:r>
          </w:p>
        </w:tc>
        <w:tc>
          <w:tcPr>
            <w:tcW w:w="846" w:type="dxa"/>
            <w:tcBorders>
              <w:top w:val="nil"/>
              <w:left w:val="nil"/>
              <w:right w:val="nil"/>
            </w:tcBorders>
          </w:tcPr>
          <w:p w14:paraId="36CBCDD1" w14:textId="263CE1BE" w:rsidR="006753D4" w:rsidRDefault="006753D4" w:rsidP="006753D4">
            <w:pPr>
              <w:spacing w:before="100" w:after="100"/>
              <w:jc w:val="right"/>
              <w:rPr>
                <w:rFonts w:eastAsia="Aptos" w:cs="Aptos"/>
                <w:color w:val="000000"/>
                <w:sz w:val="20"/>
                <w:szCs w:val="20"/>
              </w:rPr>
            </w:pPr>
            <w:r w:rsidRPr="00781AF7">
              <w:rPr>
                <w:sz w:val="18"/>
                <w:szCs w:val="18"/>
              </w:rPr>
              <w:t>Mar-26</w:t>
            </w:r>
          </w:p>
        </w:tc>
        <w:tc>
          <w:tcPr>
            <w:tcW w:w="847" w:type="dxa"/>
            <w:tcBorders>
              <w:top w:val="nil"/>
              <w:left w:val="nil"/>
            </w:tcBorders>
          </w:tcPr>
          <w:p w14:paraId="43A39029" w14:textId="08ACFB56" w:rsidR="006753D4" w:rsidRPr="00B524C7" w:rsidRDefault="006753D4" w:rsidP="006753D4">
            <w:pPr>
              <w:spacing w:before="100" w:after="100"/>
              <w:jc w:val="right"/>
              <w:rPr>
                <w:sz w:val="20"/>
                <w:szCs w:val="20"/>
              </w:rPr>
            </w:pPr>
            <w:r w:rsidRPr="00781AF7">
              <w:rPr>
                <w:sz w:val="18"/>
                <w:szCs w:val="18"/>
              </w:rPr>
              <w:t>Jun-26</w:t>
            </w:r>
          </w:p>
        </w:tc>
      </w:tr>
      <w:tr w:rsidR="00E77F2C" w14:paraId="32FF2ECB" w14:textId="77777777" w:rsidTr="007E31E2">
        <w:trPr>
          <w:trHeight w:val="340"/>
        </w:trPr>
        <w:tc>
          <w:tcPr>
            <w:tcW w:w="1555" w:type="dxa"/>
            <w:vMerge w:val="restart"/>
            <w:tcBorders>
              <w:top w:val="single" w:sz="4" w:space="0" w:color="auto"/>
              <w:right w:val="nil"/>
            </w:tcBorders>
            <w:vAlign w:val="top"/>
          </w:tcPr>
          <w:p w14:paraId="707A1520" w14:textId="6EF7D72D" w:rsidR="00E77F2C" w:rsidRPr="00BF50C0" w:rsidRDefault="00E77F2C" w:rsidP="00E77F2C">
            <w:pPr>
              <w:spacing w:after="0"/>
              <w:rPr>
                <w:sz w:val="20"/>
                <w:szCs w:val="20"/>
              </w:rPr>
            </w:pPr>
            <w:r w:rsidRPr="00BF50C0">
              <w:rPr>
                <w:sz w:val="20"/>
                <w:szCs w:val="20"/>
              </w:rPr>
              <w:t>Union collective</w:t>
            </w:r>
            <w:r w:rsidRPr="00BF50C0">
              <w:rPr>
                <w:sz w:val="20"/>
                <w:szCs w:val="20"/>
                <w:vertAlign w:val="superscript"/>
              </w:rPr>
              <w:t>3</w:t>
            </w:r>
          </w:p>
        </w:tc>
        <w:tc>
          <w:tcPr>
            <w:tcW w:w="1842" w:type="dxa"/>
            <w:tcBorders>
              <w:top w:val="single" w:sz="4" w:space="0" w:color="auto"/>
              <w:left w:val="nil"/>
              <w:bottom w:val="nil"/>
              <w:right w:val="nil"/>
            </w:tcBorders>
          </w:tcPr>
          <w:p w14:paraId="16894F9C" w14:textId="5798D003" w:rsidR="00E77F2C" w:rsidRPr="00BF50C0" w:rsidRDefault="00E77F2C" w:rsidP="00E77F2C">
            <w:pPr>
              <w:spacing w:after="0"/>
              <w:rPr>
                <w:sz w:val="20"/>
                <w:szCs w:val="20"/>
              </w:rPr>
            </w:pPr>
            <w:r w:rsidRPr="00BF50C0">
              <w:rPr>
                <w:sz w:val="20"/>
                <w:szCs w:val="20"/>
              </w:rPr>
              <w:t>Agreements</w:t>
            </w:r>
          </w:p>
        </w:tc>
        <w:tc>
          <w:tcPr>
            <w:tcW w:w="846" w:type="dxa"/>
            <w:tcBorders>
              <w:top w:val="single" w:sz="4" w:space="0" w:color="auto"/>
              <w:left w:val="nil"/>
              <w:bottom w:val="nil"/>
              <w:right w:val="nil"/>
            </w:tcBorders>
          </w:tcPr>
          <w:p w14:paraId="2CBFC533" w14:textId="328A1DFF" w:rsidR="00E77F2C" w:rsidRPr="00BF50C0" w:rsidRDefault="00E77F2C" w:rsidP="00E77F2C">
            <w:pPr>
              <w:spacing w:before="100" w:after="100"/>
              <w:jc w:val="right"/>
              <w:rPr>
                <w:rFonts w:eastAsia="Aptos" w:cs="Aptos"/>
                <w:color w:val="000000"/>
                <w:sz w:val="20"/>
                <w:szCs w:val="20"/>
              </w:rPr>
            </w:pPr>
            <w:r>
              <w:rPr>
                <w:rFonts w:eastAsia="Aptos" w:cs="Aptos"/>
                <w:color w:val="000000"/>
                <w:sz w:val="20"/>
                <w:szCs w:val="20"/>
              </w:rPr>
              <w:t>37</w:t>
            </w:r>
          </w:p>
        </w:tc>
        <w:tc>
          <w:tcPr>
            <w:tcW w:w="846" w:type="dxa"/>
            <w:tcBorders>
              <w:top w:val="single" w:sz="4" w:space="0" w:color="auto"/>
              <w:left w:val="nil"/>
              <w:bottom w:val="nil"/>
              <w:right w:val="nil"/>
            </w:tcBorders>
          </w:tcPr>
          <w:p w14:paraId="53FD11D7" w14:textId="34AC3034" w:rsidR="00E77F2C" w:rsidRPr="00BF50C0" w:rsidRDefault="00E77F2C" w:rsidP="00E77F2C">
            <w:pPr>
              <w:spacing w:before="100" w:after="100"/>
              <w:jc w:val="right"/>
              <w:rPr>
                <w:sz w:val="20"/>
                <w:szCs w:val="20"/>
              </w:rPr>
            </w:pPr>
            <w:r>
              <w:rPr>
                <w:rFonts w:eastAsia="Aptos" w:cs="Aptos"/>
                <w:color w:val="000000"/>
                <w:sz w:val="20"/>
                <w:szCs w:val="20"/>
              </w:rPr>
              <w:t>37</w:t>
            </w:r>
          </w:p>
        </w:tc>
        <w:tc>
          <w:tcPr>
            <w:tcW w:w="847" w:type="dxa"/>
            <w:tcBorders>
              <w:top w:val="single" w:sz="4" w:space="0" w:color="auto"/>
              <w:left w:val="nil"/>
              <w:bottom w:val="nil"/>
              <w:right w:val="nil"/>
            </w:tcBorders>
          </w:tcPr>
          <w:p w14:paraId="2EA2368E" w14:textId="7DCB13FF" w:rsidR="00E77F2C" w:rsidRPr="00BF50C0" w:rsidRDefault="00E77F2C" w:rsidP="00E77F2C">
            <w:pPr>
              <w:spacing w:before="100" w:after="100"/>
              <w:jc w:val="right"/>
              <w:rPr>
                <w:sz w:val="20"/>
                <w:szCs w:val="20"/>
              </w:rPr>
            </w:pPr>
            <w:r>
              <w:rPr>
                <w:rFonts w:eastAsia="Aptos" w:cs="Aptos"/>
                <w:color w:val="000000"/>
                <w:sz w:val="20"/>
                <w:szCs w:val="20"/>
              </w:rPr>
              <w:t>37</w:t>
            </w:r>
          </w:p>
        </w:tc>
        <w:tc>
          <w:tcPr>
            <w:tcW w:w="846" w:type="dxa"/>
            <w:tcBorders>
              <w:top w:val="single" w:sz="4" w:space="0" w:color="auto"/>
              <w:left w:val="nil"/>
              <w:bottom w:val="nil"/>
              <w:right w:val="nil"/>
            </w:tcBorders>
          </w:tcPr>
          <w:p w14:paraId="2013AA13" w14:textId="035D51B1" w:rsidR="00E77F2C" w:rsidRPr="00BF50C0" w:rsidRDefault="00E77F2C" w:rsidP="00E77F2C">
            <w:pPr>
              <w:spacing w:before="100" w:after="100"/>
              <w:jc w:val="right"/>
              <w:rPr>
                <w:sz w:val="20"/>
                <w:szCs w:val="20"/>
              </w:rPr>
            </w:pPr>
            <w:r>
              <w:rPr>
                <w:rFonts w:eastAsia="Aptos" w:cs="Aptos"/>
                <w:color w:val="000000"/>
                <w:sz w:val="20"/>
                <w:szCs w:val="20"/>
              </w:rPr>
              <w:t>33</w:t>
            </w:r>
          </w:p>
        </w:tc>
        <w:tc>
          <w:tcPr>
            <w:tcW w:w="847" w:type="dxa"/>
            <w:tcBorders>
              <w:top w:val="single" w:sz="4" w:space="0" w:color="auto"/>
              <w:left w:val="nil"/>
              <w:bottom w:val="nil"/>
              <w:right w:val="nil"/>
            </w:tcBorders>
          </w:tcPr>
          <w:p w14:paraId="2D704F21" w14:textId="63A8A759" w:rsidR="00E77F2C" w:rsidRPr="00BF50C0" w:rsidRDefault="00E77F2C" w:rsidP="00E77F2C">
            <w:pPr>
              <w:spacing w:before="100" w:after="100"/>
              <w:jc w:val="right"/>
              <w:rPr>
                <w:sz w:val="20"/>
                <w:szCs w:val="20"/>
              </w:rPr>
            </w:pPr>
            <w:r>
              <w:rPr>
                <w:rFonts w:eastAsia="Aptos" w:cs="Aptos"/>
                <w:color w:val="000000"/>
                <w:sz w:val="20"/>
                <w:szCs w:val="20"/>
              </w:rPr>
              <w:t>27</w:t>
            </w:r>
          </w:p>
        </w:tc>
        <w:tc>
          <w:tcPr>
            <w:tcW w:w="846" w:type="dxa"/>
            <w:tcBorders>
              <w:top w:val="single" w:sz="4" w:space="0" w:color="auto"/>
              <w:left w:val="nil"/>
              <w:bottom w:val="nil"/>
              <w:right w:val="nil"/>
            </w:tcBorders>
          </w:tcPr>
          <w:p w14:paraId="48986F9E" w14:textId="5E41059F" w:rsidR="00E77F2C" w:rsidRPr="00BF50C0" w:rsidRDefault="00E77F2C" w:rsidP="00E77F2C">
            <w:pPr>
              <w:spacing w:before="100" w:after="100"/>
              <w:jc w:val="right"/>
              <w:rPr>
                <w:sz w:val="20"/>
                <w:szCs w:val="20"/>
              </w:rPr>
            </w:pPr>
            <w:r>
              <w:rPr>
                <w:rFonts w:eastAsia="Aptos" w:cs="Aptos"/>
                <w:color w:val="000000"/>
                <w:sz w:val="20"/>
                <w:szCs w:val="20"/>
              </w:rPr>
              <w:t>25</w:t>
            </w:r>
          </w:p>
        </w:tc>
        <w:tc>
          <w:tcPr>
            <w:tcW w:w="847" w:type="dxa"/>
            <w:tcBorders>
              <w:top w:val="single" w:sz="4" w:space="0" w:color="auto"/>
              <w:left w:val="nil"/>
              <w:bottom w:val="nil"/>
              <w:right w:val="nil"/>
            </w:tcBorders>
          </w:tcPr>
          <w:p w14:paraId="1AFED6F1" w14:textId="5F5F6093" w:rsidR="00E77F2C" w:rsidRPr="00BF50C0" w:rsidRDefault="00E77F2C" w:rsidP="00E77F2C">
            <w:pPr>
              <w:spacing w:before="100" w:after="100"/>
              <w:jc w:val="right"/>
              <w:rPr>
                <w:sz w:val="20"/>
                <w:szCs w:val="20"/>
              </w:rPr>
            </w:pPr>
            <w:r>
              <w:rPr>
                <w:rFonts w:eastAsia="Aptos" w:cs="Aptos"/>
                <w:color w:val="000000"/>
                <w:sz w:val="20"/>
                <w:szCs w:val="20"/>
              </w:rPr>
              <w:t>16</w:t>
            </w:r>
          </w:p>
        </w:tc>
        <w:tc>
          <w:tcPr>
            <w:tcW w:w="846" w:type="dxa"/>
            <w:tcBorders>
              <w:top w:val="single" w:sz="4" w:space="0" w:color="auto"/>
              <w:left w:val="nil"/>
              <w:bottom w:val="nil"/>
              <w:right w:val="nil"/>
            </w:tcBorders>
          </w:tcPr>
          <w:p w14:paraId="3D88AD86" w14:textId="52DFF001" w:rsidR="00E77F2C" w:rsidRPr="00BF50C0" w:rsidRDefault="00E77F2C" w:rsidP="00E77F2C">
            <w:pPr>
              <w:spacing w:before="100" w:after="100"/>
              <w:jc w:val="right"/>
              <w:rPr>
                <w:sz w:val="20"/>
                <w:szCs w:val="20"/>
              </w:rPr>
            </w:pPr>
            <w:r>
              <w:rPr>
                <w:rFonts w:eastAsia="Aptos" w:cs="Aptos"/>
                <w:color w:val="000000"/>
                <w:sz w:val="20"/>
                <w:szCs w:val="20"/>
              </w:rPr>
              <w:t>14</w:t>
            </w:r>
          </w:p>
        </w:tc>
        <w:tc>
          <w:tcPr>
            <w:tcW w:w="847" w:type="dxa"/>
            <w:tcBorders>
              <w:top w:val="single" w:sz="4" w:space="0" w:color="auto"/>
              <w:left w:val="nil"/>
              <w:bottom w:val="nil"/>
              <w:right w:val="nil"/>
            </w:tcBorders>
          </w:tcPr>
          <w:p w14:paraId="3F75BC94" w14:textId="6E5DE3FA" w:rsidR="00E77F2C" w:rsidRPr="00BF50C0" w:rsidRDefault="00E77F2C" w:rsidP="00E77F2C">
            <w:pPr>
              <w:spacing w:before="100" w:after="100"/>
              <w:jc w:val="right"/>
              <w:rPr>
                <w:sz w:val="20"/>
                <w:szCs w:val="20"/>
              </w:rPr>
            </w:pPr>
            <w:r>
              <w:rPr>
                <w:rFonts w:eastAsia="Aptos" w:cs="Aptos"/>
                <w:color w:val="000000"/>
                <w:sz w:val="20"/>
                <w:szCs w:val="20"/>
              </w:rPr>
              <w:t>2</w:t>
            </w:r>
          </w:p>
        </w:tc>
        <w:tc>
          <w:tcPr>
            <w:tcW w:w="846" w:type="dxa"/>
            <w:tcBorders>
              <w:top w:val="single" w:sz="4" w:space="0" w:color="auto"/>
              <w:left w:val="nil"/>
              <w:bottom w:val="nil"/>
              <w:right w:val="nil"/>
            </w:tcBorders>
          </w:tcPr>
          <w:p w14:paraId="22D05DDF" w14:textId="72031D4B" w:rsidR="00E77F2C" w:rsidRPr="00BF50C0" w:rsidRDefault="00E77F2C" w:rsidP="00E77F2C">
            <w:pPr>
              <w:spacing w:before="100" w:after="100"/>
              <w:jc w:val="right"/>
              <w:rPr>
                <w:sz w:val="20"/>
                <w:szCs w:val="20"/>
              </w:rPr>
            </w:pPr>
            <w:r>
              <w:rPr>
                <w:rFonts w:eastAsia="Aptos" w:cs="Aptos"/>
                <w:color w:val="000000"/>
                <w:sz w:val="20"/>
                <w:szCs w:val="20"/>
              </w:rPr>
              <w:t>1</w:t>
            </w:r>
          </w:p>
        </w:tc>
        <w:tc>
          <w:tcPr>
            <w:tcW w:w="847" w:type="dxa"/>
            <w:tcBorders>
              <w:top w:val="single" w:sz="4" w:space="0" w:color="auto"/>
              <w:left w:val="nil"/>
              <w:bottom w:val="nil"/>
              <w:right w:val="nil"/>
            </w:tcBorders>
          </w:tcPr>
          <w:p w14:paraId="2EAE0144" w14:textId="1A4115B2" w:rsidR="00E77F2C" w:rsidRPr="00BF50C0" w:rsidRDefault="00E77F2C" w:rsidP="00E77F2C">
            <w:pPr>
              <w:spacing w:before="100" w:after="100"/>
              <w:jc w:val="right"/>
              <w:rPr>
                <w:sz w:val="20"/>
                <w:szCs w:val="20"/>
              </w:rPr>
            </w:pPr>
            <w:r>
              <w:rPr>
                <w:rFonts w:eastAsia="Aptos" w:cs="Aptos"/>
                <w:color w:val="000000"/>
                <w:sz w:val="20"/>
                <w:szCs w:val="20"/>
              </w:rPr>
              <w:t>1</w:t>
            </w:r>
          </w:p>
        </w:tc>
        <w:tc>
          <w:tcPr>
            <w:tcW w:w="846" w:type="dxa"/>
            <w:tcBorders>
              <w:top w:val="single" w:sz="4" w:space="0" w:color="auto"/>
              <w:left w:val="nil"/>
              <w:bottom w:val="nil"/>
              <w:right w:val="nil"/>
            </w:tcBorders>
          </w:tcPr>
          <w:p w14:paraId="64734B98" w14:textId="7B06A949" w:rsidR="00E77F2C" w:rsidRPr="00BF50C0" w:rsidRDefault="00E77F2C" w:rsidP="00E77F2C">
            <w:pPr>
              <w:spacing w:before="100" w:after="100"/>
              <w:jc w:val="right"/>
              <w:rPr>
                <w:rFonts w:eastAsia="Aptos" w:cs="Aptos"/>
                <w:color w:val="000000"/>
                <w:sz w:val="20"/>
                <w:szCs w:val="20"/>
              </w:rPr>
            </w:pPr>
            <w:r>
              <w:rPr>
                <w:rFonts w:eastAsia="Aptos" w:cs="Aptos"/>
                <w:color w:val="000000"/>
                <w:sz w:val="20"/>
                <w:szCs w:val="20"/>
              </w:rPr>
              <w:t>1</w:t>
            </w:r>
          </w:p>
        </w:tc>
        <w:tc>
          <w:tcPr>
            <w:tcW w:w="847" w:type="dxa"/>
            <w:tcBorders>
              <w:top w:val="single" w:sz="4" w:space="0" w:color="auto"/>
              <w:left w:val="nil"/>
              <w:bottom w:val="nil"/>
            </w:tcBorders>
          </w:tcPr>
          <w:p w14:paraId="3627E168" w14:textId="36921761" w:rsidR="00E77F2C" w:rsidRPr="00BF50C0" w:rsidRDefault="00E77F2C" w:rsidP="00E77F2C">
            <w:pPr>
              <w:spacing w:before="100" w:after="100"/>
              <w:jc w:val="right"/>
              <w:rPr>
                <w:sz w:val="20"/>
                <w:szCs w:val="20"/>
              </w:rPr>
            </w:pPr>
            <w:r>
              <w:rPr>
                <w:rFonts w:eastAsia="Aptos" w:cs="Aptos"/>
                <w:color w:val="000000"/>
                <w:sz w:val="20"/>
                <w:szCs w:val="20"/>
              </w:rPr>
              <w:t>1</w:t>
            </w:r>
          </w:p>
        </w:tc>
      </w:tr>
      <w:tr w:rsidR="00E77F2C" w14:paraId="491BB1CF" w14:textId="77777777" w:rsidTr="009D1C35">
        <w:trPr>
          <w:trHeight w:val="340"/>
        </w:trPr>
        <w:tc>
          <w:tcPr>
            <w:tcW w:w="1555" w:type="dxa"/>
            <w:vMerge/>
            <w:tcBorders>
              <w:right w:val="nil"/>
            </w:tcBorders>
          </w:tcPr>
          <w:p w14:paraId="5ABD5709" w14:textId="77777777" w:rsidR="00E77F2C" w:rsidRPr="00BF50C0" w:rsidRDefault="00E77F2C" w:rsidP="00E77F2C">
            <w:pPr>
              <w:spacing w:after="0"/>
              <w:rPr>
                <w:sz w:val="20"/>
                <w:szCs w:val="20"/>
              </w:rPr>
            </w:pPr>
          </w:p>
        </w:tc>
        <w:tc>
          <w:tcPr>
            <w:tcW w:w="1842" w:type="dxa"/>
            <w:tcBorders>
              <w:top w:val="nil"/>
              <w:left w:val="nil"/>
              <w:bottom w:val="nil"/>
              <w:right w:val="nil"/>
            </w:tcBorders>
          </w:tcPr>
          <w:p w14:paraId="2CC0D8AD" w14:textId="1C70FAAE" w:rsidR="00E77F2C" w:rsidRPr="00BF50C0" w:rsidRDefault="00E77F2C" w:rsidP="00E77F2C">
            <w:pPr>
              <w:spacing w:after="0"/>
              <w:rPr>
                <w:sz w:val="20"/>
                <w:szCs w:val="20"/>
              </w:rPr>
            </w:pPr>
            <w:r w:rsidRPr="00BF50C0">
              <w:rPr>
                <w:sz w:val="20"/>
                <w:szCs w:val="20"/>
              </w:rPr>
              <w:t>AAWI (%)</w:t>
            </w:r>
          </w:p>
        </w:tc>
        <w:tc>
          <w:tcPr>
            <w:tcW w:w="846" w:type="dxa"/>
            <w:tcBorders>
              <w:top w:val="nil"/>
              <w:left w:val="nil"/>
              <w:bottom w:val="nil"/>
              <w:right w:val="nil"/>
            </w:tcBorders>
          </w:tcPr>
          <w:p w14:paraId="7D45279B" w14:textId="77AD968D" w:rsidR="00E77F2C" w:rsidRPr="00BF50C0" w:rsidRDefault="00E77F2C" w:rsidP="00E77F2C">
            <w:pPr>
              <w:spacing w:before="100" w:after="100"/>
              <w:jc w:val="right"/>
              <w:rPr>
                <w:rFonts w:eastAsia="Aptos" w:cs="Aptos"/>
                <w:color w:val="000000"/>
                <w:sz w:val="20"/>
                <w:szCs w:val="20"/>
              </w:rPr>
            </w:pPr>
            <w:r>
              <w:rPr>
                <w:rFonts w:eastAsia="Aptos" w:cs="Aptos"/>
                <w:color w:val="000000"/>
                <w:sz w:val="20"/>
                <w:szCs w:val="20"/>
              </w:rPr>
              <w:t>0.5</w:t>
            </w:r>
          </w:p>
        </w:tc>
        <w:tc>
          <w:tcPr>
            <w:tcW w:w="846" w:type="dxa"/>
            <w:tcBorders>
              <w:top w:val="nil"/>
              <w:left w:val="nil"/>
              <w:bottom w:val="nil"/>
              <w:right w:val="nil"/>
            </w:tcBorders>
          </w:tcPr>
          <w:p w14:paraId="610D5F71" w14:textId="4CC2170D" w:rsidR="00E77F2C" w:rsidRPr="00BF50C0" w:rsidRDefault="00E77F2C" w:rsidP="00E77F2C">
            <w:pPr>
              <w:spacing w:before="100" w:after="100"/>
              <w:jc w:val="right"/>
              <w:rPr>
                <w:sz w:val="20"/>
                <w:szCs w:val="20"/>
              </w:rPr>
            </w:pPr>
            <w:r>
              <w:rPr>
                <w:rFonts w:eastAsia="Aptos" w:cs="Aptos"/>
                <w:color w:val="000000"/>
                <w:sz w:val="20"/>
                <w:szCs w:val="20"/>
              </w:rPr>
              <w:t>0.5</w:t>
            </w:r>
          </w:p>
        </w:tc>
        <w:tc>
          <w:tcPr>
            <w:tcW w:w="847" w:type="dxa"/>
            <w:tcBorders>
              <w:top w:val="nil"/>
              <w:left w:val="nil"/>
              <w:bottom w:val="nil"/>
              <w:right w:val="nil"/>
            </w:tcBorders>
          </w:tcPr>
          <w:p w14:paraId="59134EE3" w14:textId="72CB1E23" w:rsidR="00E77F2C" w:rsidRPr="00BF50C0" w:rsidRDefault="00E77F2C" w:rsidP="00E77F2C">
            <w:pPr>
              <w:spacing w:before="100" w:after="100"/>
              <w:jc w:val="right"/>
              <w:rPr>
                <w:sz w:val="20"/>
                <w:szCs w:val="20"/>
              </w:rPr>
            </w:pPr>
            <w:r>
              <w:rPr>
                <w:rFonts w:eastAsia="Aptos" w:cs="Aptos"/>
                <w:color w:val="000000"/>
                <w:sz w:val="20"/>
                <w:szCs w:val="20"/>
              </w:rPr>
              <w:t>0.5</w:t>
            </w:r>
          </w:p>
        </w:tc>
        <w:tc>
          <w:tcPr>
            <w:tcW w:w="846" w:type="dxa"/>
            <w:tcBorders>
              <w:top w:val="nil"/>
              <w:left w:val="nil"/>
              <w:bottom w:val="nil"/>
              <w:right w:val="nil"/>
            </w:tcBorders>
          </w:tcPr>
          <w:p w14:paraId="54C63653" w14:textId="2E13B790" w:rsidR="00E77F2C" w:rsidRPr="00BF50C0" w:rsidRDefault="00E77F2C" w:rsidP="00E77F2C">
            <w:pPr>
              <w:spacing w:before="100" w:after="100"/>
              <w:jc w:val="right"/>
              <w:rPr>
                <w:sz w:val="20"/>
                <w:szCs w:val="20"/>
              </w:rPr>
            </w:pPr>
            <w:r>
              <w:rPr>
                <w:rFonts w:eastAsia="Aptos" w:cs="Aptos"/>
                <w:color w:val="000000"/>
                <w:sz w:val="20"/>
                <w:szCs w:val="20"/>
              </w:rPr>
              <w:t>0.5</w:t>
            </w:r>
          </w:p>
        </w:tc>
        <w:tc>
          <w:tcPr>
            <w:tcW w:w="847" w:type="dxa"/>
            <w:tcBorders>
              <w:top w:val="nil"/>
              <w:left w:val="nil"/>
              <w:bottom w:val="nil"/>
              <w:right w:val="nil"/>
            </w:tcBorders>
          </w:tcPr>
          <w:p w14:paraId="531F0284" w14:textId="5828E489" w:rsidR="00E77F2C" w:rsidRPr="00BF50C0" w:rsidRDefault="00E77F2C" w:rsidP="00E77F2C">
            <w:pPr>
              <w:spacing w:before="100" w:after="100"/>
              <w:jc w:val="right"/>
              <w:rPr>
                <w:sz w:val="20"/>
                <w:szCs w:val="20"/>
              </w:rPr>
            </w:pPr>
            <w:r>
              <w:rPr>
                <w:rFonts w:eastAsia="Aptos" w:cs="Aptos"/>
                <w:color w:val="000000"/>
                <w:sz w:val="20"/>
                <w:szCs w:val="20"/>
              </w:rPr>
              <w:t>0.5</w:t>
            </w:r>
          </w:p>
        </w:tc>
        <w:tc>
          <w:tcPr>
            <w:tcW w:w="846" w:type="dxa"/>
            <w:tcBorders>
              <w:top w:val="nil"/>
              <w:left w:val="nil"/>
              <w:bottom w:val="nil"/>
              <w:right w:val="nil"/>
            </w:tcBorders>
          </w:tcPr>
          <w:p w14:paraId="67B05F29" w14:textId="7F8199CC" w:rsidR="00E77F2C" w:rsidRPr="00BF50C0" w:rsidRDefault="00E77F2C" w:rsidP="00E77F2C">
            <w:pPr>
              <w:spacing w:before="100" w:after="100"/>
              <w:jc w:val="right"/>
              <w:rPr>
                <w:sz w:val="20"/>
                <w:szCs w:val="20"/>
              </w:rPr>
            </w:pPr>
            <w:r>
              <w:rPr>
                <w:rFonts w:eastAsia="Aptos" w:cs="Aptos"/>
                <w:color w:val="000000"/>
                <w:sz w:val="20"/>
                <w:szCs w:val="20"/>
              </w:rPr>
              <w:t>0.5</w:t>
            </w:r>
          </w:p>
        </w:tc>
        <w:tc>
          <w:tcPr>
            <w:tcW w:w="847" w:type="dxa"/>
            <w:tcBorders>
              <w:top w:val="nil"/>
              <w:left w:val="nil"/>
              <w:bottom w:val="nil"/>
              <w:right w:val="nil"/>
            </w:tcBorders>
          </w:tcPr>
          <w:p w14:paraId="743FA698" w14:textId="6908CEBA" w:rsidR="00E77F2C" w:rsidRPr="00BF50C0" w:rsidRDefault="00E77F2C" w:rsidP="00E77F2C">
            <w:pPr>
              <w:spacing w:before="100" w:after="100"/>
              <w:jc w:val="right"/>
              <w:rPr>
                <w:sz w:val="20"/>
                <w:szCs w:val="20"/>
              </w:rPr>
            </w:pPr>
            <w:r>
              <w:rPr>
                <w:rFonts w:eastAsia="Aptos" w:cs="Aptos"/>
                <w:color w:val="000000"/>
                <w:sz w:val="20"/>
                <w:szCs w:val="20"/>
              </w:rPr>
              <w:t>0.4</w:t>
            </w:r>
          </w:p>
        </w:tc>
        <w:tc>
          <w:tcPr>
            <w:tcW w:w="846" w:type="dxa"/>
            <w:tcBorders>
              <w:top w:val="nil"/>
              <w:left w:val="nil"/>
              <w:bottom w:val="nil"/>
              <w:right w:val="nil"/>
            </w:tcBorders>
          </w:tcPr>
          <w:p w14:paraId="48E71B57" w14:textId="74073632" w:rsidR="00E77F2C" w:rsidRPr="00BF50C0" w:rsidRDefault="00E77F2C" w:rsidP="00E77F2C">
            <w:pPr>
              <w:spacing w:before="100" w:after="100"/>
              <w:jc w:val="right"/>
              <w:rPr>
                <w:sz w:val="20"/>
                <w:szCs w:val="20"/>
              </w:rPr>
            </w:pPr>
            <w:r>
              <w:rPr>
                <w:rFonts w:eastAsia="Aptos" w:cs="Aptos"/>
                <w:color w:val="000000"/>
                <w:sz w:val="20"/>
                <w:szCs w:val="20"/>
              </w:rPr>
              <w:t>0.4</w:t>
            </w:r>
          </w:p>
        </w:tc>
        <w:tc>
          <w:tcPr>
            <w:tcW w:w="847" w:type="dxa"/>
            <w:tcBorders>
              <w:top w:val="nil"/>
              <w:left w:val="nil"/>
              <w:bottom w:val="nil"/>
              <w:right w:val="nil"/>
            </w:tcBorders>
          </w:tcPr>
          <w:p w14:paraId="6510B7D6" w14:textId="22FFD692" w:rsidR="00E77F2C" w:rsidRPr="00BF50C0" w:rsidRDefault="00E77F2C" w:rsidP="00E77F2C">
            <w:pPr>
              <w:spacing w:before="100" w:after="100"/>
              <w:jc w:val="right"/>
              <w:rPr>
                <w:sz w:val="20"/>
                <w:szCs w:val="20"/>
              </w:rPr>
            </w:pPr>
            <w:r>
              <w:rPr>
                <w:rFonts w:eastAsia="Aptos" w:cs="Aptos"/>
                <w:color w:val="000000"/>
                <w:sz w:val="20"/>
                <w:szCs w:val="20"/>
              </w:rPr>
              <w:t>0.5</w:t>
            </w:r>
          </w:p>
        </w:tc>
        <w:tc>
          <w:tcPr>
            <w:tcW w:w="846" w:type="dxa"/>
            <w:tcBorders>
              <w:top w:val="nil"/>
              <w:left w:val="nil"/>
              <w:bottom w:val="nil"/>
              <w:right w:val="nil"/>
            </w:tcBorders>
          </w:tcPr>
          <w:p w14:paraId="4D6987C6" w14:textId="7C87B104" w:rsidR="00E77F2C" w:rsidRPr="00BF50C0" w:rsidRDefault="00E77F2C" w:rsidP="00E77F2C">
            <w:pPr>
              <w:spacing w:before="100" w:after="100"/>
              <w:jc w:val="right"/>
              <w:rPr>
                <w:sz w:val="20"/>
                <w:szCs w:val="20"/>
              </w:rPr>
            </w:pPr>
            <w:r>
              <w:rPr>
                <w:rFonts w:eastAsia="Aptos" w:cs="Aptos"/>
                <w:color w:val="000000"/>
                <w:sz w:val="20"/>
                <w:szCs w:val="20"/>
              </w:rPr>
              <w:t>0.1</w:t>
            </w:r>
          </w:p>
        </w:tc>
        <w:tc>
          <w:tcPr>
            <w:tcW w:w="847" w:type="dxa"/>
            <w:tcBorders>
              <w:top w:val="nil"/>
              <w:left w:val="nil"/>
              <w:bottom w:val="nil"/>
              <w:right w:val="nil"/>
            </w:tcBorders>
          </w:tcPr>
          <w:p w14:paraId="648A9A82" w14:textId="4DE9FC7E" w:rsidR="00E77F2C" w:rsidRPr="00BF50C0" w:rsidRDefault="00E77F2C" w:rsidP="00E77F2C">
            <w:pPr>
              <w:spacing w:before="100" w:after="100"/>
              <w:jc w:val="right"/>
              <w:rPr>
                <w:sz w:val="20"/>
                <w:szCs w:val="20"/>
              </w:rPr>
            </w:pPr>
            <w:r>
              <w:rPr>
                <w:rFonts w:eastAsia="Aptos" w:cs="Aptos"/>
                <w:color w:val="000000"/>
                <w:sz w:val="20"/>
                <w:szCs w:val="20"/>
              </w:rPr>
              <w:t>0.1</w:t>
            </w:r>
          </w:p>
        </w:tc>
        <w:tc>
          <w:tcPr>
            <w:tcW w:w="846" w:type="dxa"/>
            <w:tcBorders>
              <w:top w:val="nil"/>
              <w:left w:val="nil"/>
              <w:bottom w:val="nil"/>
              <w:right w:val="nil"/>
            </w:tcBorders>
          </w:tcPr>
          <w:p w14:paraId="3456566D" w14:textId="49994251" w:rsidR="00E77F2C" w:rsidRPr="00BF50C0" w:rsidRDefault="00E77F2C" w:rsidP="00E77F2C">
            <w:pPr>
              <w:spacing w:before="100" w:after="100"/>
              <w:jc w:val="right"/>
              <w:rPr>
                <w:rFonts w:eastAsia="Aptos" w:cs="Aptos"/>
                <w:color w:val="000000"/>
                <w:sz w:val="20"/>
                <w:szCs w:val="20"/>
              </w:rPr>
            </w:pPr>
            <w:r>
              <w:rPr>
                <w:rFonts w:eastAsia="Aptos" w:cs="Aptos"/>
                <w:color w:val="000000"/>
                <w:sz w:val="20"/>
                <w:szCs w:val="20"/>
              </w:rPr>
              <w:t>0.1</w:t>
            </w:r>
          </w:p>
        </w:tc>
        <w:tc>
          <w:tcPr>
            <w:tcW w:w="847" w:type="dxa"/>
            <w:tcBorders>
              <w:top w:val="nil"/>
              <w:left w:val="nil"/>
              <w:bottom w:val="nil"/>
            </w:tcBorders>
          </w:tcPr>
          <w:p w14:paraId="6F3E6E55" w14:textId="1D97A7AD" w:rsidR="00E77F2C" w:rsidRPr="00BF50C0" w:rsidRDefault="00E77F2C" w:rsidP="00E77F2C">
            <w:pPr>
              <w:spacing w:before="100" w:after="100"/>
              <w:jc w:val="right"/>
              <w:rPr>
                <w:sz w:val="20"/>
                <w:szCs w:val="20"/>
              </w:rPr>
            </w:pPr>
            <w:r>
              <w:rPr>
                <w:rFonts w:eastAsia="Aptos" w:cs="Aptos"/>
                <w:color w:val="000000"/>
                <w:sz w:val="20"/>
                <w:szCs w:val="20"/>
              </w:rPr>
              <w:t>0.1</w:t>
            </w:r>
          </w:p>
        </w:tc>
      </w:tr>
      <w:tr w:rsidR="00E77F2C" w14:paraId="1C4DBF86" w14:textId="77777777" w:rsidTr="009D1C35">
        <w:trPr>
          <w:trHeight w:val="340"/>
        </w:trPr>
        <w:tc>
          <w:tcPr>
            <w:tcW w:w="1555" w:type="dxa"/>
            <w:vMerge/>
            <w:tcBorders>
              <w:right w:val="nil"/>
            </w:tcBorders>
          </w:tcPr>
          <w:p w14:paraId="3A77A36E" w14:textId="77777777" w:rsidR="00E77F2C" w:rsidRPr="00BF50C0" w:rsidRDefault="00E77F2C" w:rsidP="00E77F2C">
            <w:pPr>
              <w:spacing w:after="0"/>
              <w:rPr>
                <w:sz w:val="20"/>
                <w:szCs w:val="20"/>
              </w:rPr>
            </w:pPr>
          </w:p>
        </w:tc>
        <w:tc>
          <w:tcPr>
            <w:tcW w:w="1842" w:type="dxa"/>
            <w:tcBorders>
              <w:top w:val="nil"/>
              <w:left w:val="nil"/>
              <w:bottom w:val="nil"/>
              <w:right w:val="nil"/>
            </w:tcBorders>
          </w:tcPr>
          <w:p w14:paraId="1AC5889B" w14:textId="354D94CB" w:rsidR="00E77F2C" w:rsidRPr="00BF50C0" w:rsidRDefault="00E77F2C" w:rsidP="00E77F2C">
            <w:pPr>
              <w:spacing w:after="0"/>
              <w:rPr>
                <w:sz w:val="20"/>
                <w:szCs w:val="20"/>
              </w:rPr>
            </w:pPr>
            <w:r w:rsidRPr="00BF50C0">
              <w:rPr>
                <w:sz w:val="20"/>
                <w:szCs w:val="20"/>
              </w:rPr>
              <w:t>Duration (years)</w:t>
            </w:r>
          </w:p>
        </w:tc>
        <w:tc>
          <w:tcPr>
            <w:tcW w:w="846" w:type="dxa"/>
            <w:tcBorders>
              <w:top w:val="nil"/>
              <w:left w:val="nil"/>
              <w:bottom w:val="nil"/>
              <w:right w:val="nil"/>
            </w:tcBorders>
          </w:tcPr>
          <w:p w14:paraId="27166D63" w14:textId="59759409" w:rsidR="00E77F2C" w:rsidRPr="00BF50C0" w:rsidRDefault="00E77F2C" w:rsidP="00E77F2C">
            <w:pPr>
              <w:spacing w:before="100" w:after="100"/>
              <w:jc w:val="right"/>
              <w:rPr>
                <w:rFonts w:eastAsia="Aptos" w:cs="Aptos"/>
                <w:color w:val="000000"/>
                <w:sz w:val="20"/>
                <w:szCs w:val="20"/>
              </w:rPr>
            </w:pPr>
            <w:r>
              <w:rPr>
                <w:rFonts w:eastAsia="Aptos" w:cs="Aptos"/>
                <w:color w:val="000000"/>
                <w:sz w:val="20"/>
                <w:szCs w:val="20"/>
              </w:rPr>
              <w:t>17.3</w:t>
            </w:r>
          </w:p>
        </w:tc>
        <w:tc>
          <w:tcPr>
            <w:tcW w:w="846" w:type="dxa"/>
            <w:tcBorders>
              <w:top w:val="nil"/>
              <w:left w:val="nil"/>
              <w:bottom w:val="nil"/>
              <w:right w:val="nil"/>
            </w:tcBorders>
          </w:tcPr>
          <w:p w14:paraId="226F48F5" w14:textId="4CFB3799" w:rsidR="00E77F2C" w:rsidRPr="00BF50C0" w:rsidRDefault="00E77F2C" w:rsidP="00E77F2C">
            <w:pPr>
              <w:spacing w:before="100" w:after="100"/>
              <w:jc w:val="right"/>
              <w:rPr>
                <w:sz w:val="20"/>
                <w:szCs w:val="20"/>
              </w:rPr>
            </w:pPr>
            <w:r>
              <w:rPr>
                <w:rFonts w:eastAsia="Aptos" w:cs="Aptos"/>
                <w:color w:val="000000"/>
                <w:sz w:val="20"/>
                <w:szCs w:val="20"/>
              </w:rPr>
              <w:t>17.3</w:t>
            </w:r>
          </w:p>
        </w:tc>
        <w:tc>
          <w:tcPr>
            <w:tcW w:w="847" w:type="dxa"/>
            <w:tcBorders>
              <w:top w:val="nil"/>
              <w:left w:val="nil"/>
              <w:bottom w:val="nil"/>
              <w:right w:val="nil"/>
            </w:tcBorders>
          </w:tcPr>
          <w:p w14:paraId="224E9840" w14:textId="75501255" w:rsidR="00E77F2C" w:rsidRPr="00BF50C0" w:rsidRDefault="00E77F2C" w:rsidP="00E77F2C">
            <w:pPr>
              <w:spacing w:before="100" w:after="100"/>
              <w:jc w:val="right"/>
              <w:rPr>
                <w:sz w:val="20"/>
                <w:szCs w:val="20"/>
              </w:rPr>
            </w:pPr>
            <w:r>
              <w:rPr>
                <w:rFonts w:eastAsia="Aptos" w:cs="Aptos"/>
                <w:color w:val="000000"/>
                <w:sz w:val="20"/>
                <w:szCs w:val="20"/>
              </w:rPr>
              <w:t>17.3</w:t>
            </w:r>
          </w:p>
        </w:tc>
        <w:tc>
          <w:tcPr>
            <w:tcW w:w="846" w:type="dxa"/>
            <w:tcBorders>
              <w:top w:val="nil"/>
              <w:left w:val="nil"/>
              <w:bottom w:val="nil"/>
              <w:right w:val="nil"/>
            </w:tcBorders>
          </w:tcPr>
          <w:p w14:paraId="3C33A066" w14:textId="4575D4FF" w:rsidR="00E77F2C" w:rsidRPr="00BF50C0" w:rsidRDefault="00E77F2C" w:rsidP="00E77F2C">
            <w:pPr>
              <w:spacing w:before="100" w:after="100"/>
              <w:jc w:val="right"/>
              <w:rPr>
                <w:sz w:val="20"/>
                <w:szCs w:val="20"/>
              </w:rPr>
            </w:pPr>
            <w:r>
              <w:rPr>
                <w:rFonts w:eastAsia="Aptos" w:cs="Aptos"/>
                <w:color w:val="000000"/>
                <w:sz w:val="20"/>
                <w:szCs w:val="20"/>
              </w:rPr>
              <w:t>17.6</w:t>
            </w:r>
          </w:p>
        </w:tc>
        <w:tc>
          <w:tcPr>
            <w:tcW w:w="847" w:type="dxa"/>
            <w:tcBorders>
              <w:top w:val="nil"/>
              <w:left w:val="nil"/>
              <w:bottom w:val="nil"/>
              <w:right w:val="nil"/>
            </w:tcBorders>
          </w:tcPr>
          <w:p w14:paraId="239D3808" w14:textId="33D4487E" w:rsidR="00E77F2C" w:rsidRPr="00BF50C0" w:rsidRDefault="00E77F2C" w:rsidP="00E77F2C">
            <w:pPr>
              <w:spacing w:before="100" w:after="100"/>
              <w:jc w:val="right"/>
              <w:rPr>
                <w:sz w:val="20"/>
                <w:szCs w:val="20"/>
              </w:rPr>
            </w:pPr>
            <w:r>
              <w:rPr>
                <w:rFonts w:eastAsia="Aptos" w:cs="Aptos"/>
                <w:color w:val="000000"/>
                <w:sz w:val="20"/>
                <w:szCs w:val="20"/>
              </w:rPr>
              <w:t>17.5</w:t>
            </w:r>
          </w:p>
        </w:tc>
        <w:tc>
          <w:tcPr>
            <w:tcW w:w="846" w:type="dxa"/>
            <w:tcBorders>
              <w:top w:val="nil"/>
              <w:left w:val="nil"/>
              <w:bottom w:val="nil"/>
              <w:right w:val="nil"/>
            </w:tcBorders>
          </w:tcPr>
          <w:p w14:paraId="617B4F9D" w14:textId="29F633AD" w:rsidR="00E77F2C" w:rsidRPr="00BF50C0" w:rsidRDefault="00E77F2C" w:rsidP="00E77F2C">
            <w:pPr>
              <w:spacing w:before="100" w:after="100"/>
              <w:jc w:val="right"/>
              <w:rPr>
                <w:sz w:val="20"/>
                <w:szCs w:val="20"/>
              </w:rPr>
            </w:pPr>
            <w:r>
              <w:rPr>
                <w:rFonts w:eastAsia="Aptos" w:cs="Aptos"/>
                <w:color w:val="000000"/>
                <w:sz w:val="20"/>
                <w:szCs w:val="20"/>
              </w:rPr>
              <w:t>17.7</w:t>
            </w:r>
          </w:p>
        </w:tc>
        <w:tc>
          <w:tcPr>
            <w:tcW w:w="847" w:type="dxa"/>
            <w:tcBorders>
              <w:top w:val="nil"/>
              <w:left w:val="nil"/>
              <w:bottom w:val="nil"/>
              <w:right w:val="nil"/>
            </w:tcBorders>
          </w:tcPr>
          <w:p w14:paraId="52AA2987" w14:textId="11EFA1EB" w:rsidR="00E77F2C" w:rsidRPr="00BF50C0" w:rsidRDefault="00E77F2C" w:rsidP="00E77F2C">
            <w:pPr>
              <w:spacing w:before="100" w:after="100"/>
              <w:jc w:val="right"/>
              <w:rPr>
                <w:sz w:val="20"/>
                <w:szCs w:val="20"/>
              </w:rPr>
            </w:pPr>
            <w:r>
              <w:rPr>
                <w:rFonts w:eastAsia="Aptos" w:cs="Aptos"/>
                <w:color w:val="000000"/>
                <w:sz w:val="20"/>
                <w:szCs w:val="20"/>
              </w:rPr>
              <w:t>19.0</w:t>
            </w:r>
          </w:p>
        </w:tc>
        <w:tc>
          <w:tcPr>
            <w:tcW w:w="846" w:type="dxa"/>
            <w:tcBorders>
              <w:top w:val="nil"/>
              <w:left w:val="nil"/>
              <w:bottom w:val="nil"/>
              <w:right w:val="nil"/>
            </w:tcBorders>
          </w:tcPr>
          <w:p w14:paraId="650804AB" w14:textId="53B70237" w:rsidR="00E77F2C" w:rsidRPr="00BF50C0" w:rsidRDefault="00E77F2C" w:rsidP="00E77F2C">
            <w:pPr>
              <w:spacing w:before="100" w:after="100"/>
              <w:jc w:val="right"/>
              <w:rPr>
                <w:sz w:val="20"/>
                <w:szCs w:val="20"/>
              </w:rPr>
            </w:pPr>
            <w:r>
              <w:rPr>
                <w:rFonts w:eastAsia="Aptos" w:cs="Aptos"/>
                <w:color w:val="000000"/>
                <w:sz w:val="20"/>
                <w:szCs w:val="20"/>
              </w:rPr>
              <w:t>19.1</w:t>
            </w:r>
          </w:p>
        </w:tc>
        <w:tc>
          <w:tcPr>
            <w:tcW w:w="847" w:type="dxa"/>
            <w:tcBorders>
              <w:top w:val="nil"/>
              <w:left w:val="nil"/>
              <w:bottom w:val="nil"/>
              <w:right w:val="nil"/>
            </w:tcBorders>
          </w:tcPr>
          <w:p w14:paraId="7FA81226" w14:textId="4BD7767B" w:rsidR="00E77F2C" w:rsidRPr="00BF50C0" w:rsidRDefault="00E77F2C" w:rsidP="00E77F2C">
            <w:pPr>
              <w:spacing w:before="100" w:after="100"/>
              <w:jc w:val="right"/>
              <w:rPr>
                <w:sz w:val="20"/>
                <w:szCs w:val="20"/>
              </w:rPr>
            </w:pPr>
            <w:r>
              <w:rPr>
                <w:rFonts w:eastAsia="Aptos" w:cs="Aptos"/>
                <w:color w:val="000000"/>
                <w:sz w:val="20"/>
                <w:szCs w:val="20"/>
              </w:rPr>
              <w:t>20.8</w:t>
            </w:r>
          </w:p>
        </w:tc>
        <w:tc>
          <w:tcPr>
            <w:tcW w:w="846" w:type="dxa"/>
            <w:tcBorders>
              <w:top w:val="nil"/>
              <w:left w:val="nil"/>
              <w:bottom w:val="nil"/>
              <w:right w:val="nil"/>
            </w:tcBorders>
          </w:tcPr>
          <w:p w14:paraId="6DCD2992" w14:textId="7C9EE082" w:rsidR="00E77F2C" w:rsidRPr="00BF50C0" w:rsidRDefault="00E77F2C" w:rsidP="00E77F2C">
            <w:pPr>
              <w:spacing w:before="100" w:after="100"/>
              <w:jc w:val="right"/>
              <w:rPr>
                <w:sz w:val="20"/>
                <w:szCs w:val="20"/>
              </w:rPr>
            </w:pPr>
            <w:r>
              <w:rPr>
                <w:rFonts w:eastAsia="Aptos" w:cs="Aptos"/>
                <w:color w:val="000000"/>
                <w:sz w:val="20"/>
                <w:szCs w:val="20"/>
              </w:rPr>
              <w:t>22.1</w:t>
            </w:r>
          </w:p>
        </w:tc>
        <w:tc>
          <w:tcPr>
            <w:tcW w:w="847" w:type="dxa"/>
            <w:tcBorders>
              <w:top w:val="nil"/>
              <w:left w:val="nil"/>
              <w:bottom w:val="nil"/>
              <w:right w:val="nil"/>
            </w:tcBorders>
          </w:tcPr>
          <w:p w14:paraId="72C0CA49" w14:textId="24885BC5" w:rsidR="00E77F2C" w:rsidRPr="00BF50C0" w:rsidRDefault="00E77F2C" w:rsidP="00E77F2C">
            <w:pPr>
              <w:spacing w:before="100" w:after="100"/>
              <w:jc w:val="right"/>
              <w:rPr>
                <w:sz w:val="20"/>
                <w:szCs w:val="20"/>
              </w:rPr>
            </w:pPr>
            <w:r>
              <w:rPr>
                <w:rFonts w:eastAsia="Aptos" w:cs="Aptos"/>
                <w:color w:val="000000"/>
                <w:sz w:val="20"/>
                <w:szCs w:val="20"/>
              </w:rPr>
              <w:t>22.1</w:t>
            </w:r>
          </w:p>
        </w:tc>
        <w:tc>
          <w:tcPr>
            <w:tcW w:w="846" w:type="dxa"/>
            <w:tcBorders>
              <w:top w:val="nil"/>
              <w:left w:val="nil"/>
              <w:bottom w:val="nil"/>
              <w:right w:val="nil"/>
            </w:tcBorders>
          </w:tcPr>
          <w:p w14:paraId="691D4349" w14:textId="1791ED61" w:rsidR="00E77F2C" w:rsidRPr="00BF50C0" w:rsidRDefault="00E77F2C" w:rsidP="00E77F2C">
            <w:pPr>
              <w:spacing w:before="100" w:after="100"/>
              <w:jc w:val="right"/>
              <w:rPr>
                <w:rFonts w:eastAsia="Aptos" w:cs="Aptos"/>
                <w:color w:val="000000"/>
                <w:sz w:val="20"/>
                <w:szCs w:val="20"/>
              </w:rPr>
            </w:pPr>
            <w:r>
              <w:rPr>
                <w:rFonts w:eastAsia="Aptos" w:cs="Aptos"/>
                <w:color w:val="000000"/>
                <w:sz w:val="20"/>
                <w:szCs w:val="20"/>
              </w:rPr>
              <w:t>22.1</w:t>
            </w:r>
          </w:p>
        </w:tc>
        <w:tc>
          <w:tcPr>
            <w:tcW w:w="847" w:type="dxa"/>
            <w:tcBorders>
              <w:top w:val="nil"/>
              <w:left w:val="nil"/>
              <w:bottom w:val="nil"/>
            </w:tcBorders>
          </w:tcPr>
          <w:p w14:paraId="22AB2F99" w14:textId="5E085D9B" w:rsidR="00E77F2C" w:rsidRPr="00BF50C0" w:rsidRDefault="00E77F2C" w:rsidP="00E77F2C">
            <w:pPr>
              <w:spacing w:before="100" w:after="100"/>
              <w:jc w:val="right"/>
              <w:rPr>
                <w:sz w:val="20"/>
                <w:szCs w:val="20"/>
              </w:rPr>
            </w:pPr>
            <w:r>
              <w:rPr>
                <w:rFonts w:eastAsia="Aptos" w:cs="Aptos"/>
                <w:color w:val="000000"/>
                <w:sz w:val="20"/>
                <w:szCs w:val="20"/>
              </w:rPr>
              <w:t>22.1</w:t>
            </w:r>
          </w:p>
        </w:tc>
      </w:tr>
      <w:tr w:rsidR="00E77F2C" w14:paraId="58998877" w14:textId="77777777" w:rsidTr="009D1C35">
        <w:trPr>
          <w:trHeight w:val="340"/>
        </w:trPr>
        <w:tc>
          <w:tcPr>
            <w:tcW w:w="1555" w:type="dxa"/>
            <w:vMerge/>
            <w:tcBorders>
              <w:bottom w:val="single" w:sz="4" w:space="0" w:color="auto"/>
              <w:right w:val="nil"/>
            </w:tcBorders>
          </w:tcPr>
          <w:p w14:paraId="6671A613" w14:textId="77777777" w:rsidR="00E77F2C" w:rsidRPr="00BF50C0" w:rsidRDefault="00E77F2C" w:rsidP="00E77F2C">
            <w:pPr>
              <w:spacing w:after="0"/>
              <w:rPr>
                <w:sz w:val="20"/>
                <w:szCs w:val="20"/>
              </w:rPr>
            </w:pPr>
          </w:p>
        </w:tc>
        <w:tc>
          <w:tcPr>
            <w:tcW w:w="1842" w:type="dxa"/>
            <w:tcBorders>
              <w:top w:val="nil"/>
              <w:left w:val="nil"/>
              <w:bottom w:val="single" w:sz="4" w:space="0" w:color="auto"/>
              <w:right w:val="nil"/>
            </w:tcBorders>
          </w:tcPr>
          <w:p w14:paraId="30FD236F" w14:textId="7C51F055" w:rsidR="00E77F2C" w:rsidRPr="00BF50C0" w:rsidRDefault="00E77F2C" w:rsidP="00E77F2C">
            <w:pPr>
              <w:spacing w:after="0"/>
              <w:rPr>
                <w:sz w:val="20"/>
                <w:szCs w:val="20"/>
              </w:rPr>
            </w:pPr>
            <w:r w:rsidRPr="00BF50C0">
              <w:rPr>
                <w:sz w:val="20"/>
                <w:szCs w:val="20"/>
              </w:rPr>
              <w:t>Employees (‘000)</w:t>
            </w:r>
          </w:p>
        </w:tc>
        <w:tc>
          <w:tcPr>
            <w:tcW w:w="846" w:type="dxa"/>
            <w:tcBorders>
              <w:top w:val="nil"/>
              <w:left w:val="nil"/>
              <w:bottom w:val="single" w:sz="4" w:space="0" w:color="auto"/>
              <w:right w:val="nil"/>
            </w:tcBorders>
          </w:tcPr>
          <w:p w14:paraId="7A452ED0" w14:textId="0EBCFE01" w:rsidR="00E77F2C" w:rsidRPr="00BF50C0" w:rsidRDefault="00E77F2C" w:rsidP="00E77F2C">
            <w:pPr>
              <w:spacing w:before="100" w:after="100"/>
              <w:jc w:val="right"/>
              <w:rPr>
                <w:rFonts w:eastAsia="Aptos" w:cs="Aptos"/>
                <w:color w:val="000000"/>
                <w:sz w:val="20"/>
                <w:szCs w:val="20"/>
              </w:rPr>
            </w:pPr>
            <w:r>
              <w:rPr>
                <w:rFonts w:eastAsia="Aptos" w:cs="Aptos"/>
                <w:color w:val="000000"/>
                <w:sz w:val="20"/>
                <w:szCs w:val="20"/>
              </w:rPr>
              <w:t>4.6</w:t>
            </w:r>
          </w:p>
        </w:tc>
        <w:tc>
          <w:tcPr>
            <w:tcW w:w="846" w:type="dxa"/>
            <w:tcBorders>
              <w:top w:val="nil"/>
              <w:left w:val="nil"/>
              <w:bottom w:val="single" w:sz="4" w:space="0" w:color="auto"/>
              <w:right w:val="nil"/>
            </w:tcBorders>
          </w:tcPr>
          <w:p w14:paraId="4B21EB6E" w14:textId="5C90B54F" w:rsidR="00E77F2C" w:rsidRPr="00BF50C0" w:rsidRDefault="00E77F2C" w:rsidP="00E77F2C">
            <w:pPr>
              <w:spacing w:before="100" w:after="100"/>
              <w:jc w:val="right"/>
              <w:rPr>
                <w:sz w:val="20"/>
                <w:szCs w:val="20"/>
              </w:rPr>
            </w:pPr>
            <w:r>
              <w:rPr>
                <w:rFonts w:eastAsia="Aptos" w:cs="Aptos"/>
                <w:color w:val="000000"/>
                <w:sz w:val="20"/>
                <w:szCs w:val="20"/>
              </w:rPr>
              <w:t>4.6</w:t>
            </w:r>
          </w:p>
        </w:tc>
        <w:tc>
          <w:tcPr>
            <w:tcW w:w="847" w:type="dxa"/>
            <w:tcBorders>
              <w:top w:val="nil"/>
              <w:left w:val="nil"/>
              <w:bottom w:val="single" w:sz="4" w:space="0" w:color="auto"/>
              <w:right w:val="nil"/>
            </w:tcBorders>
          </w:tcPr>
          <w:p w14:paraId="6F51BD30" w14:textId="1BDC3D31" w:rsidR="00E77F2C" w:rsidRPr="00BF50C0" w:rsidRDefault="00E77F2C" w:rsidP="00E77F2C">
            <w:pPr>
              <w:spacing w:before="100" w:after="100"/>
              <w:jc w:val="right"/>
              <w:rPr>
                <w:sz w:val="20"/>
                <w:szCs w:val="20"/>
              </w:rPr>
            </w:pPr>
            <w:r>
              <w:rPr>
                <w:rFonts w:eastAsia="Aptos" w:cs="Aptos"/>
                <w:color w:val="000000"/>
                <w:sz w:val="20"/>
                <w:szCs w:val="20"/>
              </w:rPr>
              <w:t>4.6</w:t>
            </w:r>
          </w:p>
        </w:tc>
        <w:tc>
          <w:tcPr>
            <w:tcW w:w="846" w:type="dxa"/>
            <w:tcBorders>
              <w:top w:val="nil"/>
              <w:left w:val="nil"/>
              <w:bottom w:val="single" w:sz="4" w:space="0" w:color="auto"/>
              <w:right w:val="nil"/>
            </w:tcBorders>
          </w:tcPr>
          <w:p w14:paraId="2DD3DFA9" w14:textId="547911A1" w:rsidR="00E77F2C" w:rsidRPr="00BF50C0" w:rsidRDefault="00E77F2C" w:rsidP="00E77F2C">
            <w:pPr>
              <w:spacing w:before="100" w:after="100"/>
              <w:jc w:val="right"/>
              <w:rPr>
                <w:sz w:val="20"/>
                <w:szCs w:val="20"/>
              </w:rPr>
            </w:pPr>
            <w:r>
              <w:rPr>
                <w:rFonts w:eastAsia="Aptos" w:cs="Aptos"/>
                <w:color w:val="000000"/>
                <w:sz w:val="20"/>
                <w:szCs w:val="20"/>
              </w:rPr>
              <w:t>4.0</w:t>
            </w:r>
          </w:p>
        </w:tc>
        <w:tc>
          <w:tcPr>
            <w:tcW w:w="847" w:type="dxa"/>
            <w:tcBorders>
              <w:top w:val="nil"/>
              <w:left w:val="nil"/>
              <w:bottom w:val="single" w:sz="4" w:space="0" w:color="auto"/>
              <w:right w:val="nil"/>
            </w:tcBorders>
          </w:tcPr>
          <w:p w14:paraId="34382EBC" w14:textId="71EDD2C0" w:rsidR="00E77F2C" w:rsidRPr="00BF50C0" w:rsidRDefault="00E77F2C" w:rsidP="00E77F2C">
            <w:pPr>
              <w:spacing w:before="100" w:after="100"/>
              <w:jc w:val="right"/>
              <w:rPr>
                <w:sz w:val="20"/>
                <w:szCs w:val="20"/>
              </w:rPr>
            </w:pPr>
            <w:r>
              <w:rPr>
                <w:rFonts w:eastAsia="Aptos" w:cs="Aptos"/>
                <w:color w:val="000000"/>
                <w:sz w:val="20"/>
                <w:szCs w:val="20"/>
              </w:rPr>
              <w:t>3.7</w:t>
            </w:r>
          </w:p>
        </w:tc>
        <w:tc>
          <w:tcPr>
            <w:tcW w:w="846" w:type="dxa"/>
            <w:tcBorders>
              <w:top w:val="nil"/>
              <w:left w:val="nil"/>
              <w:bottom w:val="single" w:sz="4" w:space="0" w:color="auto"/>
              <w:right w:val="nil"/>
            </w:tcBorders>
          </w:tcPr>
          <w:p w14:paraId="6A65C20E" w14:textId="65294465" w:rsidR="00E77F2C" w:rsidRPr="00BF50C0" w:rsidRDefault="00E77F2C" w:rsidP="00E77F2C">
            <w:pPr>
              <w:spacing w:before="100" w:after="100"/>
              <w:jc w:val="right"/>
              <w:rPr>
                <w:sz w:val="20"/>
                <w:szCs w:val="20"/>
              </w:rPr>
            </w:pPr>
            <w:r>
              <w:rPr>
                <w:rFonts w:eastAsia="Aptos" w:cs="Aptos"/>
                <w:color w:val="000000"/>
                <w:sz w:val="20"/>
                <w:szCs w:val="20"/>
              </w:rPr>
              <w:t>3.4</w:t>
            </w:r>
          </w:p>
        </w:tc>
        <w:tc>
          <w:tcPr>
            <w:tcW w:w="847" w:type="dxa"/>
            <w:tcBorders>
              <w:top w:val="nil"/>
              <w:left w:val="nil"/>
              <w:bottom w:val="single" w:sz="4" w:space="0" w:color="auto"/>
              <w:right w:val="nil"/>
            </w:tcBorders>
          </w:tcPr>
          <w:p w14:paraId="5CD2722B" w14:textId="312380E0" w:rsidR="00E77F2C" w:rsidRPr="00BF50C0" w:rsidRDefault="00E77F2C" w:rsidP="00E77F2C">
            <w:pPr>
              <w:spacing w:before="100" w:after="100"/>
              <w:jc w:val="right"/>
              <w:rPr>
                <w:sz w:val="20"/>
                <w:szCs w:val="20"/>
              </w:rPr>
            </w:pPr>
            <w:r>
              <w:rPr>
                <w:rFonts w:eastAsia="Aptos" w:cs="Aptos"/>
                <w:color w:val="000000"/>
                <w:sz w:val="20"/>
                <w:szCs w:val="20"/>
              </w:rPr>
              <w:t>0.7</w:t>
            </w:r>
          </w:p>
        </w:tc>
        <w:tc>
          <w:tcPr>
            <w:tcW w:w="846" w:type="dxa"/>
            <w:tcBorders>
              <w:top w:val="nil"/>
              <w:left w:val="nil"/>
              <w:bottom w:val="single" w:sz="4" w:space="0" w:color="auto"/>
              <w:right w:val="nil"/>
            </w:tcBorders>
          </w:tcPr>
          <w:p w14:paraId="1072C8B8" w14:textId="2EDCE11B" w:rsidR="00E77F2C" w:rsidRPr="00BF50C0" w:rsidRDefault="00E77F2C" w:rsidP="00E77F2C">
            <w:pPr>
              <w:spacing w:before="100" w:after="100"/>
              <w:jc w:val="right"/>
              <w:rPr>
                <w:sz w:val="20"/>
                <w:szCs w:val="20"/>
              </w:rPr>
            </w:pPr>
            <w:r>
              <w:rPr>
                <w:rFonts w:eastAsia="Aptos" w:cs="Aptos"/>
                <w:color w:val="000000"/>
                <w:sz w:val="20"/>
                <w:szCs w:val="20"/>
              </w:rPr>
              <w:t>0.6</w:t>
            </w:r>
          </w:p>
        </w:tc>
        <w:tc>
          <w:tcPr>
            <w:tcW w:w="847" w:type="dxa"/>
            <w:tcBorders>
              <w:top w:val="nil"/>
              <w:left w:val="nil"/>
              <w:bottom w:val="single" w:sz="4" w:space="0" w:color="auto"/>
              <w:right w:val="nil"/>
            </w:tcBorders>
          </w:tcPr>
          <w:p w14:paraId="1E8B004E" w14:textId="23E9258D" w:rsidR="00E77F2C" w:rsidRPr="00BF50C0" w:rsidRDefault="00E77F2C" w:rsidP="00E77F2C">
            <w:pPr>
              <w:spacing w:before="100" w:after="100"/>
              <w:jc w:val="right"/>
              <w:rPr>
                <w:sz w:val="20"/>
                <w:szCs w:val="20"/>
              </w:rPr>
            </w:pPr>
            <w:r>
              <w:rPr>
                <w:rFonts w:eastAsia="Aptos" w:cs="Aptos"/>
                <w:color w:val="000000"/>
                <w:sz w:val="20"/>
                <w:szCs w:val="20"/>
              </w:rPr>
              <w:t>0.2</w:t>
            </w:r>
          </w:p>
        </w:tc>
        <w:tc>
          <w:tcPr>
            <w:tcW w:w="846" w:type="dxa"/>
            <w:tcBorders>
              <w:top w:val="nil"/>
              <w:left w:val="nil"/>
              <w:bottom w:val="single" w:sz="4" w:space="0" w:color="auto"/>
              <w:right w:val="nil"/>
            </w:tcBorders>
          </w:tcPr>
          <w:p w14:paraId="5597726C" w14:textId="7617D761" w:rsidR="00E77F2C" w:rsidRPr="00BF50C0" w:rsidRDefault="00E77F2C" w:rsidP="00E77F2C">
            <w:pPr>
              <w:spacing w:before="100" w:after="100"/>
              <w:jc w:val="right"/>
              <w:rPr>
                <w:sz w:val="20"/>
                <w:szCs w:val="20"/>
              </w:rPr>
            </w:pPr>
            <w:r>
              <w:rPr>
                <w:rFonts w:eastAsia="Aptos" w:cs="Aptos"/>
                <w:color w:val="000000"/>
                <w:sz w:val="20"/>
                <w:szCs w:val="20"/>
              </w:rPr>
              <w:t>0.0</w:t>
            </w:r>
          </w:p>
        </w:tc>
        <w:tc>
          <w:tcPr>
            <w:tcW w:w="847" w:type="dxa"/>
            <w:tcBorders>
              <w:top w:val="nil"/>
              <w:left w:val="nil"/>
              <w:bottom w:val="single" w:sz="4" w:space="0" w:color="auto"/>
              <w:right w:val="nil"/>
            </w:tcBorders>
          </w:tcPr>
          <w:p w14:paraId="2E0D7B04" w14:textId="1E3560EC" w:rsidR="00E77F2C" w:rsidRPr="00BF50C0" w:rsidRDefault="00E77F2C" w:rsidP="00E77F2C">
            <w:pPr>
              <w:spacing w:before="100" w:after="100"/>
              <w:jc w:val="right"/>
              <w:rPr>
                <w:sz w:val="20"/>
                <w:szCs w:val="20"/>
              </w:rPr>
            </w:pPr>
            <w:r>
              <w:rPr>
                <w:rFonts w:eastAsia="Aptos" w:cs="Aptos"/>
                <w:color w:val="000000"/>
                <w:sz w:val="20"/>
                <w:szCs w:val="20"/>
              </w:rPr>
              <w:t>0.0</w:t>
            </w:r>
          </w:p>
        </w:tc>
        <w:tc>
          <w:tcPr>
            <w:tcW w:w="846" w:type="dxa"/>
            <w:tcBorders>
              <w:top w:val="nil"/>
              <w:left w:val="nil"/>
              <w:bottom w:val="single" w:sz="4" w:space="0" w:color="auto"/>
              <w:right w:val="nil"/>
            </w:tcBorders>
          </w:tcPr>
          <w:p w14:paraId="563523DD" w14:textId="544C4E72" w:rsidR="00E77F2C" w:rsidRPr="00BF50C0" w:rsidRDefault="00E77F2C" w:rsidP="00E77F2C">
            <w:pPr>
              <w:spacing w:before="100" w:after="100"/>
              <w:jc w:val="right"/>
              <w:rPr>
                <w:rFonts w:eastAsia="Aptos" w:cs="Aptos"/>
                <w:color w:val="000000"/>
                <w:sz w:val="20"/>
                <w:szCs w:val="20"/>
              </w:rPr>
            </w:pPr>
            <w:r>
              <w:rPr>
                <w:rFonts w:eastAsia="Aptos" w:cs="Aptos"/>
                <w:color w:val="000000"/>
                <w:sz w:val="20"/>
                <w:szCs w:val="20"/>
              </w:rPr>
              <w:t>0.0</w:t>
            </w:r>
          </w:p>
        </w:tc>
        <w:tc>
          <w:tcPr>
            <w:tcW w:w="847" w:type="dxa"/>
            <w:tcBorders>
              <w:top w:val="nil"/>
              <w:left w:val="nil"/>
              <w:bottom w:val="single" w:sz="4" w:space="0" w:color="auto"/>
            </w:tcBorders>
          </w:tcPr>
          <w:p w14:paraId="4FADC634" w14:textId="01FBE146" w:rsidR="00E77F2C" w:rsidRPr="00BF50C0" w:rsidRDefault="00E77F2C" w:rsidP="00E77F2C">
            <w:pPr>
              <w:spacing w:before="100" w:after="100"/>
              <w:jc w:val="right"/>
              <w:rPr>
                <w:sz w:val="20"/>
                <w:szCs w:val="20"/>
              </w:rPr>
            </w:pPr>
            <w:r>
              <w:rPr>
                <w:rFonts w:eastAsia="Aptos" w:cs="Aptos"/>
                <w:color w:val="000000"/>
                <w:sz w:val="20"/>
                <w:szCs w:val="20"/>
              </w:rPr>
              <w:t>0.0</w:t>
            </w:r>
          </w:p>
        </w:tc>
      </w:tr>
      <w:tr w:rsidR="00E77F2C" w14:paraId="067E74CF" w14:textId="77777777" w:rsidTr="007E31E2">
        <w:trPr>
          <w:trHeight w:val="340"/>
        </w:trPr>
        <w:tc>
          <w:tcPr>
            <w:tcW w:w="1555" w:type="dxa"/>
            <w:tcBorders>
              <w:top w:val="single" w:sz="4" w:space="0" w:color="auto"/>
              <w:bottom w:val="nil"/>
              <w:right w:val="nil"/>
            </w:tcBorders>
          </w:tcPr>
          <w:p w14:paraId="37914E71" w14:textId="20A531CC" w:rsidR="00E77F2C" w:rsidRPr="00BF50C0" w:rsidRDefault="00E77F2C" w:rsidP="00E77F2C">
            <w:pPr>
              <w:spacing w:after="0"/>
              <w:rPr>
                <w:sz w:val="20"/>
                <w:szCs w:val="20"/>
              </w:rPr>
            </w:pPr>
            <w:r w:rsidRPr="00BF50C0">
              <w:rPr>
                <w:sz w:val="20"/>
                <w:szCs w:val="20"/>
              </w:rPr>
              <w:t>All types</w:t>
            </w:r>
          </w:p>
        </w:tc>
        <w:tc>
          <w:tcPr>
            <w:tcW w:w="1842" w:type="dxa"/>
            <w:tcBorders>
              <w:top w:val="single" w:sz="4" w:space="0" w:color="auto"/>
              <w:left w:val="nil"/>
              <w:bottom w:val="nil"/>
              <w:right w:val="nil"/>
            </w:tcBorders>
          </w:tcPr>
          <w:p w14:paraId="5C7B0B8F" w14:textId="4DFDB6DB" w:rsidR="00E77F2C" w:rsidRPr="00BF50C0" w:rsidRDefault="00E77F2C" w:rsidP="00E77F2C">
            <w:pPr>
              <w:spacing w:after="0"/>
              <w:rPr>
                <w:sz w:val="20"/>
                <w:szCs w:val="20"/>
              </w:rPr>
            </w:pPr>
            <w:r w:rsidRPr="00BF50C0">
              <w:rPr>
                <w:sz w:val="20"/>
                <w:szCs w:val="20"/>
              </w:rPr>
              <w:t>Agreements</w:t>
            </w:r>
          </w:p>
        </w:tc>
        <w:tc>
          <w:tcPr>
            <w:tcW w:w="846" w:type="dxa"/>
            <w:tcBorders>
              <w:top w:val="single" w:sz="4" w:space="0" w:color="auto"/>
              <w:left w:val="nil"/>
              <w:bottom w:val="nil"/>
              <w:right w:val="nil"/>
            </w:tcBorders>
          </w:tcPr>
          <w:p w14:paraId="777743DD" w14:textId="036932F3" w:rsidR="00E77F2C" w:rsidRPr="00BF50C0" w:rsidRDefault="00E77F2C" w:rsidP="00E77F2C">
            <w:pPr>
              <w:spacing w:before="100" w:after="100"/>
              <w:jc w:val="right"/>
              <w:rPr>
                <w:rFonts w:eastAsia="Aptos" w:cs="Aptos"/>
                <w:color w:val="000000"/>
                <w:sz w:val="20"/>
                <w:szCs w:val="20"/>
              </w:rPr>
            </w:pPr>
            <w:r>
              <w:rPr>
                <w:rFonts w:eastAsia="Aptos" w:cs="Aptos"/>
                <w:color w:val="000000"/>
                <w:sz w:val="20"/>
                <w:szCs w:val="20"/>
              </w:rPr>
              <w:t>11,307</w:t>
            </w:r>
          </w:p>
        </w:tc>
        <w:tc>
          <w:tcPr>
            <w:tcW w:w="846" w:type="dxa"/>
            <w:tcBorders>
              <w:top w:val="single" w:sz="4" w:space="0" w:color="auto"/>
              <w:left w:val="nil"/>
              <w:bottom w:val="nil"/>
              <w:right w:val="nil"/>
            </w:tcBorders>
          </w:tcPr>
          <w:p w14:paraId="35736A19" w14:textId="3688718A" w:rsidR="00E77F2C" w:rsidRPr="00BF50C0" w:rsidRDefault="00E77F2C" w:rsidP="00E77F2C">
            <w:pPr>
              <w:spacing w:before="100" w:after="100"/>
              <w:jc w:val="right"/>
              <w:rPr>
                <w:sz w:val="20"/>
                <w:szCs w:val="20"/>
              </w:rPr>
            </w:pPr>
            <w:r>
              <w:rPr>
                <w:rFonts w:eastAsia="Aptos" w:cs="Aptos"/>
                <w:color w:val="000000"/>
                <w:sz w:val="20"/>
                <w:szCs w:val="20"/>
              </w:rPr>
              <w:t>9,900</w:t>
            </w:r>
          </w:p>
        </w:tc>
        <w:tc>
          <w:tcPr>
            <w:tcW w:w="847" w:type="dxa"/>
            <w:tcBorders>
              <w:top w:val="single" w:sz="4" w:space="0" w:color="auto"/>
              <w:left w:val="nil"/>
              <w:bottom w:val="nil"/>
              <w:right w:val="nil"/>
            </w:tcBorders>
          </w:tcPr>
          <w:p w14:paraId="27BA21D1" w14:textId="6B245372" w:rsidR="00E77F2C" w:rsidRPr="00BF50C0" w:rsidRDefault="00E77F2C" w:rsidP="00E77F2C">
            <w:pPr>
              <w:spacing w:before="100" w:after="100"/>
              <w:jc w:val="right"/>
              <w:rPr>
                <w:sz w:val="20"/>
                <w:szCs w:val="20"/>
              </w:rPr>
            </w:pPr>
            <w:r>
              <w:rPr>
                <w:rFonts w:eastAsia="Aptos" w:cs="Aptos"/>
                <w:color w:val="000000"/>
                <w:sz w:val="20"/>
                <w:szCs w:val="20"/>
              </w:rPr>
              <w:t>10,273</w:t>
            </w:r>
          </w:p>
        </w:tc>
        <w:tc>
          <w:tcPr>
            <w:tcW w:w="846" w:type="dxa"/>
            <w:tcBorders>
              <w:top w:val="single" w:sz="4" w:space="0" w:color="auto"/>
              <w:left w:val="nil"/>
              <w:bottom w:val="nil"/>
              <w:right w:val="nil"/>
            </w:tcBorders>
          </w:tcPr>
          <w:p w14:paraId="2AB01583" w14:textId="43A622E8" w:rsidR="00E77F2C" w:rsidRPr="00BF50C0" w:rsidRDefault="00E77F2C" w:rsidP="00E77F2C">
            <w:pPr>
              <w:spacing w:before="100" w:after="100"/>
              <w:jc w:val="right"/>
              <w:rPr>
                <w:sz w:val="20"/>
                <w:szCs w:val="20"/>
              </w:rPr>
            </w:pPr>
            <w:r>
              <w:rPr>
                <w:rFonts w:eastAsia="Aptos" w:cs="Aptos"/>
                <w:color w:val="000000"/>
                <w:sz w:val="20"/>
                <w:szCs w:val="20"/>
              </w:rPr>
              <w:t>9,802</w:t>
            </w:r>
          </w:p>
        </w:tc>
        <w:tc>
          <w:tcPr>
            <w:tcW w:w="847" w:type="dxa"/>
            <w:tcBorders>
              <w:top w:val="single" w:sz="4" w:space="0" w:color="auto"/>
              <w:left w:val="nil"/>
              <w:bottom w:val="nil"/>
              <w:right w:val="nil"/>
            </w:tcBorders>
          </w:tcPr>
          <w:p w14:paraId="4035FA1D" w14:textId="4BBB0CCE" w:rsidR="00E77F2C" w:rsidRPr="00BF50C0" w:rsidRDefault="00E77F2C" w:rsidP="00E77F2C">
            <w:pPr>
              <w:spacing w:before="100" w:after="100"/>
              <w:jc w:val="right"/>
              <w:rPr>
                <w:sz w:val="20"/>
                <w:szCs w:val="20"/>
              </w:rPr>
            </w:pPr>
            <w:r>
              <w:rPr>
                <w:rFonts w:eastAsia="Aptos" w:cs="Aptos"/>
                <w:color w:val="000000"/>
                <w:sz w:val="20"/>
                <w:szCs w:val="20"/>
              </w:rPr>
              <w:t>10,429</w:t>
            </w:r>
          </w:p>
        </w:tc>
        <w:tc>
          <w:tcPr>
            <w:tcW w:w="846" w:type="dxa"/>
            <w:tcBorders>
              <w:top w:val="single" w:sz="4" w:space="0" w:color="auto"/>
              <w:left w:val="nil"/>
              <w:bottom w:val="nil"/>
              <w:right w:val="nil"/>
            </w:tcBorders>
          </w:tcPr>
          <w:p w14:paraId="71C8F4DC" w14:textId="7B31BAA4" w:rsidR="00E77F2C" w:rsidRPr="00BF50C0" w:rsidRDefault="00E77F2C" w:rsidP="00E77F2C">
            <w:pPr>
              <w:spacing w:before="100" w:after="100"/>
              <w:jc w:val="right"/>
              <w:rPr>
                <w:sz w:val="20"/>
                <w:szCs w:val="20"/>
              </w:rPr>
            </w:pPr>
            <w:r>
              <w:rPr>
                <w:rFonts w:eastAsia="Aptos" w:cs="Aptos"/>
                <w:color w:val="000000"/>
                <w:sz w:val="20"/>
                <w:szCs w:val="20"/>
              </w:rPr>
              <w:t>10,131</w:t>
            </w:r>
          </w:p>
        </w:tc>
        <w:tc>
          <w:tcPr>
            <w:tcW w:w="847" w:type="dxa"/>
            <w:tcBorders>
              <w:top w:val="single" w:sz="4" w:space="0" w:color="auto"/>
              <w:left w:val="nil"/>
              <w:bottom w:val="nil"/>
              <w:right w:val="nil"/>
            </w:tcBorders>
          </w:tcPr>
          <w:p w14:paraId="4566A351" w14:textId="3A13D64F" w:rsidR="00E77F2C" w:rsidRPr="00BF50C0" w:rsidRDefault="00E77F2C" w:rsidP="00E77F2C">
            <w:pPr>
              <w:spacing w:before="100" w:after="100"/>
              <w:jc w:val="right"/>
              <w:rPr>
                <w:sz w:val="20"/>
                <w:szCs w:val="20"/>
              </w:rPr>
            </w:pPr>
            <w:r>
              <w:rPr>
                <w:rFonts w:eastAsia="Aptos" w:cs="Aptos"/>
                <w:color w:val="000000"/>
                <w:sz w:val="20"/>
                <w:szCs w:val="20"/>
              </w:rPr>
              <w:t>10,824</w:t>
            </w:r>
          </w:p>
        </w:tc>
        <w:tc>
          <w:tcPr>
            <w:tcW w:w="846" w:type="dxa"/>
            <w:tcBorders>
              <w:top w:val="single" w:sz="4" w:space="0" w:color="auto"/>
              <w:left w:val="nil"/>
              <w:bottom w:val="nil"/>
              <w:right w:val="nil"/>
            </w:tcBorders>
          </w:tcPr>
          <w:p w14:paraId="0D943CF6" w14:textId="6AB49C93" w:rsidR="00E77F2C" w:rsidRPr="00BF50C0" w:rsidRDefault="00E77F2C" w:rsidP="00E77F2C">
            <w:pPr>
              <w:spacing w:before="100" w:after="100"/>
              <w:jc w:val="right"/>
              <w:rPr>
                <w:sz w:val="20"/>
                <w:szCs w:val="20"/>
              </w:rPr>
            </w:pPr>
            <w:r>
              <w:rPr>
                <w:rFonts w:eastAsia="Aptos" w:cs="Aptos"/>
                <w:color w:val="000000"/>
                <w:sz w:val="20"/>
                <w:szCs w:val="20"/>
              </w:rPr>
              <w:t>11,106</w:t>
            </w:r>
          </w:p>
        </w:tc>
        <w:tc>
          <w:tcPr>
            <w:tcW w:w="847" w:type="dxa"/>
            <w:tcBorders>
              <w:top w:val="single" w:sz="4" w:space="0" w:color="auto"/>
              <w:left w:val="nil"/>
              <w:bottom w:val="nil"/>
              <w:right w:val="nil"/>
            </w:tcBorders>
          </w:tcPr>
          <w:p w14:paraId="0AF35760" w14:textId="42525608" w:rsidR="00E77F2C" w:rsidRPr="00BF50C0" w:rsidRDefault="00E77F2C" w:rsidP="00E77F2C">
            <w:pPr>
              <w:spacing w:before="100" w:after="100"/>
              <w:jc w:val="right"/>
              <w:rPr>
                <w:sz w:val="20"/>
                <w:szCs w:val="20"/>
              </w:rPr>
            </w:pPr>
            <w:r>
              <w:rPr>
                <w:rFonts w:eastAsia="Aptos" w:cs="Aptos"/>
                <w:color w:val="000000"/>
                <w:sz w:val="20"/>
                <w:szCs w:val="20"/>
              </w:rPr>
              <w:t>11,305</w:t>
            </w:r>
          </w:p>
        </w:tc>
        <w:tc>
          <w:tcPr>
            <w:tcW w:w="846" w:type="dxa"/>
            <w:tcBorders>
              <w:top w:val="single" w:sz="4" w:space="0" w:color="auto"/>
              <w:left w:val="nil"/>
              <w:bottom w:val="nil"/>
              <w:right w:val="nil"/>
            </w:tcBorders>
          </w:tcPr>
          <w:p w14:paraId="346BC595" w14:textId="0BAEA3B2" w:rsidR="00E77F2C" w:rsidRPr="00BF50C0" w:rsidRDefault="00E77F2C" w:rsidP="00E77F2C">
            <w:pPr>
              <w:spacing w:before="100" w:after="100"/>
              <w:jc w:val="right"/>
              <w:rPr>
                <w:sz w:val="20"/>
                <w:szCs w:val="20"/>
              </w:rPr>
            </w:pPr>
            <w:r>
              <w:rPr>
                <w:rFonts w:eastAsia="Aptos" w:cs="Aptos"/>
                <w:color w:val="000000"/>
                <w:sz w:val="20"/>
                <w:szCs w:val="20"/>
              </w:rPr>
              <w:t>11,020</w:t>
            </w:r>
          </w:p>
        </w:tc>
        <w:tc>
          <w:tcPr>
            <w:tcW w:w="847" w:type="dxa"/>
            <w:tcBorders>
              <w:top w:val="single" w:sz="4" w:space="0" w:color="auto"/>
              <w:left w:val="nil"/>
              <w:bottom w:val="nil"/>
              <w:right w:val="nil"/>
            </w:tcBorders>
          </w:tcPr>
          <w:p w14:paraId="2587B873" w14:textId="00D3F4BC" w:rsidR="00E77F2C" w:rsidRPr="00BF50C0" w:rsidRDefault="00E77F2C" w:rsidP="00E77F2C">
            <w:pPr>
              <w:spacing w:before="100" w:after="100"/>
              <w:jc w:val="right"/>
              <w:rPr>
                <w:sz w:val="20"/>
                <w:szCs w:val="20"/>
              </w:rPr>
            </w:pPr>
            <w:r>
              <w:rPr>
                <w:rFonts w:eastAsia="Aptos" w:cs="Aptos"/>
                <w:color w:val="000000"/>
                <w:sz w:val="20"/>
                <w:szCs w:val="20"/>
              </w:rPr>
              <w:t>11,463</w:t>
            </w:r>
          </w:p>
        </w:tc>
        <w:tc>
          <w:tcPr>
            <w:tcW w:w="846" w:type="dxa"/>
            <w:tcBorders>
              <w:top w:val="single" w:sz="4" w:space="0" w:color="auto"/>
              <w:left w:val="nil"/>
              <w:bottom w:val="nil"/>
              <w:right w:val="nil"/>
            </w:tcBorders>
          </w:tcPr>
          <w:p w14:paraId="62BBED04" w14:textId="0E6A4BB3" w:rsidR="00E77F2C" w:rsidRPr="00BF50C0" w:rsidRDefault="00E77F2C" w:rsidP="00E77F2C">
            <w:pPr>
              <w:spacing w:before="100" w:after="100"/>
              <w:jc w:val="right"/>
              <w:rPr>
                <w:rFonts w:eastAsia="Aptos" w:cs="Aptos"/>
                <w:color w:val="000000"/>
                <w:sz w:val="20"/>
                <w:szCs w:val="20"/>
              </w:rPr>
            </w:pPr>
            <w:r>
              <w:rPr>
                <w:rFonts w:eastAsia="Aptos" w:cs="Aptos"/>
                <w:color w:val="000000"/>
                <w:sz w:val="20"/>
                <w:szCs w:val="20"/>
              </w:rPr>
              <w:t>11,333</w:t>
            </w:r>
          </w:p>
        </w:tc>
        <w:tc>
          <w:tcPr>
            <w:tcW w:w="847" w:type="dxa"/>
            <w:tcBorders>
              <w:top w:val="single" w:sz="4" w:space="0" w:color="auto"/>
              <w:left w:val="nil"/>
              <w:bottom w:val="nil"/>
            </w:tcBorders>
          </w:tcPr>
          <w:p w14:paraId="5E80991A" w14:textId="36FDE55D" w:rsidR="00E77F2C" w:rsidRPr="00BF50C0" w:rsidRDefault="00E77F2C" w:rsidP="00E77F2C">
            <w:pPr>
              <w:spacing w:before="100" w:after="100"/>
              <w:jc w:val="right"/>
              <w:rPr>
                <w:sz w:val="20"/>
                <w:szCs w:val="20"/>
              </w:rPr>
            </w:pPr>
            <w:r>
              <w:rPr>
                <w:rFonts w:eastAsia="Aptos" w:cs="Aptos"/>
                <w:color w:val="000000"/>
                <w:sz w:val="20"/>
                <w:szCs w:val="20"/>
              </w:rPr>
              <w:t>11,614</w:t>
            </w:r>
          </w:p>
        </w:tc>
      </w:tr>
      <w:tr w:rsidR="00E77F2C" w14:paraId="71A8548D" w14:textId="77777777" w:rsidTr="00543F07">
        <w:trPr>
          <w:trHeight w:val="340"/>
        </w:trPr>
        <w:tc>
          <w:tcPr>
            <w:tcW w:w="1555" w:type="dxa"/>
            <w:tcBorders>
              <w:top w:val="nil"/>
              <w:bottom w:val="nil"/>
              <w:right w:val="nil"/>
            </w:tcBorders>
          </w:tcPr>
          <w:p w14:paraId="34B7A730" w14:textId="77777777" w:rsidR="00E77F2C" w:rsidRPr="00BF50C0" w:rsidRDefault="00E77F2C" w:rsidP="00E77F2C">
            <w:pPr>
              <w:spacing w:after="0"/>
              <w:rPr>
                <w:sz w:val="20"/>
                <w:szCs w:val="20"/>
              </w:rPr>
            </w:pPr>
          </w:p>
        </w:tc>
        <w:tc>
          <w:tcPr>
            <w:tcW w:w="1842" w:type="dxa"/>
            <w:tcBorders>
              <w:top w:val="nil"/>
              <w:left w:val="nil"/>
              <w:bottom w:val="nil"/>
              <w:right w:val="nil"/>
            </w:tcBorders>
          </w:tcPr>
          <w:p w14:paraId="04959EE7" w14:textId="195CBC37" w:rsidR="00E77F2C" w:rsidRPr="00BF50C0" w:rsidRDefault="00E77F2C" w:rsidP="00E77F2C">
            <w:pPr>
              <w:spacing w:after="0"/>
              <w:rPr>
                <w:sz w:val="20"/>
                <w:szCs w:val="20"/>
              </w:rPr>
            </w:pPr>
            <w:r w:rsidRPr="00BF50C0">
              <w:rPr>
                <w:sz w:val="20"/>
                <w:szCs w:val="20"/>
              </w:rPr>
              <w:t>AAWI (%)</w:t>
            </w:r>
          </w:p>
        </w:tc>
        <w:tc>
          <w:tcPr>
            <w:tcW w:w="846" w:type="dxa"/>
            <w:tcBorders>
              <w:top w:val="nil"/>
              <w:left w:val="nil"/>
              <w:bottom w:val="nil"/>
              <w:right w:val="nil"/>
            </w:tcBorders>
          </w:tcPr>
          <w:p w14:paraId="7AFDBBD0" w14:textId="75D44BCC" w:rsidR="00E77F2C" w:rsidRPr="00BF50C0" w:rsidRDefault="00E77F2C" w:rsidP="00E77F2C">
            <w:pPr>
              <w:spacing w:before="100" w:after="100"/>
              <w:jc w:val="right"/>
              <w:rPr>
                <w:rFonts w:eastAsia="Aptos" w:cs="Aptos"/>
                <w:color w:val="000000"/>
                <w:sz w:val="20"/>
                <w:szCs w:val="20"/>
              </w:rPr>
            </w:pPr>
            <w:r>
              <w:rPr>
                <w:rFonts w:eastAsia="Aptos" w:cs="Aptos"/>
                <w:color w:val="000000"/>
                <w:sz w:val="20"/>
                <w:szCs w:val="20"/>
              </w:rPr>
              <w:t>2.8</w:t>
            </w:r>
          </w:p>
        </w:tc>
        <w:tc>
          <w:tcPr>
            <w:tcW w:w="846" w:type="dxa"/>
            <w:tcBorders>
              <w:top w:val="nil"/>
              <w:left w:val="nil"/>
              <w:bottom w:val="nil"/>
              <w:right w:val="nil"/>
            </w:tcBorders>
          </w:tcPr>
          <w:p w14:paraId="731B07BB" w14:textId="2B788CCE" w:rsidR="00E77F2C" w:rsidRPr="00BF50C0" w:rsidRDefault="00E77F2C" w:rsidP="00E77F2C">
            <w:pPr>
              <w:spacing w:before="100" w:after="100"/>
              <w:jc w:val="right"/>
              <w:rPr>
                <w:sz w:val="20"/>
                <w:szCs w:val="20"/>
              </w:rPr>
            </w:pPr>
            <w:r>
              <w:rPr>
                <w:rFonts w:eastAsia="Aptos" w:cs="Aptos"/>
                <w:color w:val="000000"/>
                <w:sz w:val="20"/>
                <w:szCs w:val="20"/>
              </w:rPr>
              <w:t>2.9</w:t>
            </w:r>
          </w:p>
        </w:tc>
        <w:tc>
          <w:tcPr>
            <w:tcW w:w="847" w:type="dxa"/>
            <w:tcBorders>
              <w:top w:val="nil"/>
              <w:left w:val="nil"/>
              <w:bottom w:val="nil"/>
              <w:right w:val="nil"/>
            </w:tcBorders>
          </w:tcPr>
          <w:p w14:paraId="6F0483CC" w14:textId="6BA223AA" w:rsidR="00E77F2C" w:rsidRPr="00BF50C0" w:rsidRDefault="00E77F2C" w:rsidP="00E77F2C">
            <w:pPr>
              <w:spacing w:before="100" w:after="100"/>
              <w:jc w:val="right"/>
              <w:rPr>
                <w:sz w:val="20"/>
                <w:szCs w:val="20"/>
              </w:rPr>
            </w:pPr>
            <w:r>
              <w:rPr>
                <w:rFonts w:eastAsia="Aptos" w:cs="Aptos"/>
                <w:color w:val="000000"/>
                <w:sz w:val="20"/>
                <w:szCs w:val="20"/>
              </w:rPr>
              <w:t>3.1</w:t>
            </w:r>
          </w:p>
        </w:tc>
        <w:tc>
          <w:tcPr>
            <w:tcW w:w="846" w:type="dxa"/>
            <w:tcBorders>
              <w:top w:val="nil"/>
              <w:left w:val="nil"/>
              <w:bottom w:val="nil"/>
              <w:right w:val="nil"/>
            </w:tcBorders>
          </w:tcPr>
          <w:p w14:paraId="1B41147C" w14:textId="5795FAD1" w:rsidR="00E77F2C" w:rsidRPr="00BF50C0" w:rsidRDefault="00E77F2C" w:rsidP="00E77F2C">
            <w:pPr>
              <w:spacing w:before="100" w:after="100"/>
              <w:jc w:val="right"/>
              <w:rPr>
                <w:sz w:val="20"/>
                <w:szCs w:val="20"/>
              </w:rPr>
            </w:pPr>
            <w:r>
              <w:rPr>
                <w:rFonts w:eastAsia="Aptos" w:cs="Aptos"/>
                <w:color w:val="000000"/>
                <w:sz w:val="20"/>
                <w:szCs w:val="20"/>
              </w:rPr>
              <w:t>3.3</w:t>
            </w:r>
          </w:p>
        </w:tc>
        <w:tc>
          <w:tcPr>
            <w:tcW w:w="847" w:type="dxa"/>
            <w:tcBorders>
              <w:top w:val="nil"/>
              <w:left w:val="nil"/>
              <w:bottom w:val="nil"/>
              <w:right w:val="nil"/>
            </w:tcBorders>
          </w:tcPr>
          <w:p w14:paraId="2ABB97C3" w14:textId="61E71AD1" w:rsidR="00E77F2C" w:rsidRPr="00BF50C0" w:rsidRDefault="00E77F2C" w:rsidP="00E77F2C">
            <w:pPr>
              <w:spacing w:before="100" w:after="100"/>
              <w:jc w:val="right"/>
              <w:rPr>
                <w:sz w:val="20"/>
                <w:szCs w:val="20"/>
              </w:rPr>
            </w:pPr>
            <w:r>
              <w:rPr>
                <w:rFonts w:eastAsia="Aptos" w:cs="Aptos"/>
                <w:color w:val="000000"/>
                <w:sz w:val="20"/>
                <w:szCs w:val="20"/>
              </w:rPr>
              <w:t>3.4</w:t>
            </w:r>
          </w:p>
        </w:tc>
        <w:tc>
          <w:tcPr>
            <w:tcW w:w="846" w:type="dxa"/>
            <w:tcBorders>
              <w:top w:val="nil"/>
              <w:left w:val="nil"/>
              <w:bottom w:val="nil"/>
              <w:right w:val="nil"/>
            </w:tcBorders>
          </w:tcPr>
          <w:p w14:paraId="79B9EEF3" w14:textId="3DD2319F" w:rsidR="00E77F2C" w:rsidRPr="00BF50C0" w:rsidRDefault="00E77F2C" w:rsidP="00E77F2C">
            <w:pPr>
              <w:spacing w:before="100" w:after="100"/>
              <w:jc w:val="right"/>
              <w:rPr>
                <w:sz w:val="20"/>
                <w:szCs w:val="20"/>
              </w:rPr>
            </w:pPr>
            <w:r>
              <w:rPr>
                <w:rFonts w:eastAsia="Aptos" w:cs="Aptos"/>
                <w:color w:val="000000"/>
                <w:sz w:val="20"/>
                <w:szCs w:val="20"/>
              </w:rPr>
              <w:t>3.5</w:t>
            </w:r>
          </w:p>
        </w:tc>
        <w:tc>
          <w:tcPr>
            <w:tcW w:w="847" w:type="dxa"/>
            <w:tcBorders>
              <w:top w:val="nil"/>
              <w:left w:val="nil"/>
              <w:bottom w:val="nil"/>
              <w:right w:val="nil"/>
            </w:tcBorders>
          </w:tcPr>
          <w:p w14:paraId="6D10DBAF" w14:textId="261172BC" w:rsidR="00E77F2C" w:rsidRPr="00BF50C0" w:rsidRDefault="00E77F2C" w:rsidP="00E77F2C">
            <w:pPr>
              <w:spacing w:before="100" w:after="100"/>
              <w:jc w:val="right"/>
              <w:rPr>
                <w:sz w:val="20"/>
                <w:szCs w:val="20"/>
              </w:rPr>
            </w:pPr>
            <w:r>
              <w:rPr>
                <w:rFonts w:eastAsia="Aptos" w:cs="Aptos"/>
                <w:color w:val="000000"/>
                <w:sz w:val="20"/>
                <w:szCs w:val="20"/>
              </w:rPr>
              <w:t>3.7</w:t>
            </w:r>
          </w:p>
        </w:tc>
        <w:tc>
          <w:tcPr>
            <w:tcW w:w="846" w:type="dxa"/>
            <w:tcBorders>
              <w:top w:val="nil"/>
              <w:left w:val="nil"/>
              <w:bottom w:val="nil"/>
              <w:right w:val="nil"/>
            </w:tcBorders>
          </w:tcPr>
          <w:p w14:paraId="3AC8A8B5" w14:textId="2DE7B674" w:rsidR="00E77F2C" w:rsidRPr="00BF50C0" w:rsidRDefault="00E77F2C" w:rsidP="00E77F2C">
            <w:pPr>
              <w:spacing w:before="100" w:after="100"/>
              <w:jc w:val="right"/>
              <w:rPr>
                <w:sz w:val="20"/>
                <w:szCs w:val="20"/>
              </w:rPr>
            </w:pPr>
            <w:r>
              <w:rPr>
                <w:rFonts w:eastAsia="Aptos" w:cs="Aptos"/>
                <w:color w:val="000000"/>
                <w:sz w:val="20"/>
                <w:szCs w:val="20"/>
              </w:rPr>
              <w:t>3.8</w:t>
            </w:r>
          </w:p>
        </w:tc>
        <w:tc>
          <w:tcPr>
            <w:tcW w:w="847" w:type="dxa"/>
            <w:tcBorders>
              <w:top w:val="nil"/>
              <w:left w:val="nil"/>
              <w:bottom w:val="nil"/>
              <w:right w:val="nil"/>
            </w:tcBorders>
          </w:tcPr>
          <w:p w14:paraId="3EFD0364" w14:textId="6BBB5981" w:rsidR="00E77F2C" w:rsidRPr="00BF50C0" w:rsidRDefault="00E77F2C" w:rsidP="00E77F2C">
            <w:pPr>
              <w:spacing w:before="100" w:after="100"/>
              <w:jc w:val="right"/>
              <w:rPr>
                <w:sz w:val="20"/>
                <w:szCs w:val="20"/>
              </w:rPr>
            </w:pPr>
            <w:r>
              <w:rPr>
                <w:rFonts w:eastAsia="Aptos" w:cs="Aptos"/>
                <w:color w:val="000000"/>
                <w:sz w:val="20"/>
                <w:szCs w:val="20"/>
              </w:rPr>
              <w:t>3.8</w:t>
            </w:r>
          </w:p>
        </w:tc>
        <w:tc>
          <w:tcPr>
            <w:tcW w:w="846" w:type="dxa"/>
            <w:tcBorders>
              <w:top w:val="nil"/>
              <w:left w:val="nil"/>
              <w:bottom w:val="nil"/>
              <w:right w:val="nil"/>
            </w:tcBorders>
          </w:tcPr>
          <w:p w14:paraId="0B77F2CA" w14:textId="45CA9617" w:rsidR="00E77F2C" w:rsidRPr="00BF50C0" w:rsidRDefault="00E77F2C" w:rsidP="00E77F2C">
            <w:pPr>
              <w:spacing w:before="100" w:after="100"/>
              <w:jc w:val="right"/>
              <w:rPr>
                <w:sz w:val="20"/>
                <w:szCs w:val="20"/>
              </w:rPr>
            </w:pPr>
            <w:r>
              <w:rPr>
                <w:rFonts w:eastAsia="Aptos" w:cs="Aptos"/>
                <w:color w:val="000000"/>
                <w:sz w:val="20"/>
                <w:szCs w:val="20"/>
              </w:rPr>
              <w:t>3.8</w:t>
            </w:r>
          </w:p>
        </w:tc>
        <w:tc>
          <w:tcPr>
            <w:tcW w:w="847" w:type="dxa"/>
            <w:tcBorders>
              <w:top w:val="nil"/>
              <w:left w:val="nil"/>
              <w:bottom w:val="nil"/>
              <w:right w:val="nil"/>
            </w:tcBorders>
          </w:tcPr>
          <w:p w14:paraId="13A9F299" w14:textId="5E609036" w:rsidR="00E77F2C" w:rsidRPr="00BF50C0" w:rsidRDefault="00E77F2C" w:rsidP="00E77F2C">
            <w:pPr>
              <w:spacing w:before="100" w:after="100"/>
              <w:jc w:val="right"/>
              <w:rPr>
                <w:sz w:val="20"/>
                <w:szCs w:val="20"/>
              </w:rPr>
            </w:pPr>
            <w:r>
              <w:rPr>
                <w:rFonts w:eastAsia="Aptos" w:cs="Aptos"/>
                <w:color w:val="000000"/>
                <w:sz w:val="20"/>
                <w:szCs w:val="20"/>
              </w:rPr>
              <w:t>3.9</w:t>
            </w:r>
          </w:p>
        </w:tc>
        <w:tc>
          <w:tcPr>
            <w:tcW w:w="846" w:type="dxa"/>
            <w:tcBorders>
              <w:top w:val="nil"/>
              <w:left w:val="nil"/>
              <w:bottom w:val="nil"/>
              <w:right w:val="nil"/>
            </w:tcBorders>
          </w:tcPr>
          <w:p w14:paraId="79CC886F" w14:textId="1EE6D52A" w:rsidR="00E77F2C" w:rsidRPr="00BF50C0" w:rsidRDefault="00E77F2C" w:rsidP="00E77F2C">
            <w:pPr>
              <w:spacing w:before="100" w:after="100"/>
              <w:jc w:val="right"/>
              <w:rPr>
                <w:rFonts w:eastAsia="Aptos" w:cs="Aptos"/>
                <w:color w:val="000000"/>
                <w:sz w:val="20"/>
                <w:szCs w:val="20"/>
              </w:rPr>
            </w:pPr>
            <w:r>
              <w:rPr>
                <w:rFonts w:eastAsia="Aptos" w:cs="Aptos"/>
                <w:color w:val="000000"/>
                <w:sz w:val="20"/>
                <w:szCs w:val="20"/>
              </w:rPr>
              <w:t>4.0</w:t>
            </w:r>
          </w:p>
        </w:tc>
        <w:tc>
          <w:tcPr>
            <w:tcW w:w="847" w:type="dxa"/>
            <w:tcBorders>
              <w:top w:val="nil"/>
              <w:left w:val="nil"/>
              <w:bottom w:val="nil"/>
            </w:tcBorders>
          </w:tcPr>
          <w:p w14:paraId="369AF4A6" w14:textId="4554FDB3" w:rsidR="00E77F2C" w:rsidRPr="00BF50C0" w:rsidRDefault="00E77F2C" w:rsidP="00E77F2C">
            <w:pPr>
              <w:spacing w:before="100" w:after="100"/>
              <w:jc w:val="right"/>
              <w:rPr>
                <w:sz w:val="20"/>
                <w:szCs w:val="20"/>
              </w:rPr>
            </w:pPr>
            <w:r>
              <w:rPr>
                <w:rFonts w:eastAsia="Aptos" w:cs="Aptos"/>
                <w:color w:val="000000"/>
                <w:sz w:val="20"/>
                <w:szCs w:val="20"/>
              </w:rPr>
              <w:t>4.0</w:t>
            </w:r>
          </w:p>
        </w:tc>
      </w:tr>
      <w:tr w:rsidR="00E77F2C" w14:paraId="36D2483A" w14:textId="77777777" w:rsidTr="00543F07">
        <w:trPr>
          <w:trHeight w:val="340"/>
        </w:trPr>
        <w:tc>
          <w:tcPr>
            <w:tcW w:w="1555" w:type="dxa"/>
            <w:tcBorders>
              <w:top w:val="nil"/>
              <w:bottom w:val="nil"/>
              <w:right w:val="nil"/>
            </w:tcBorders>
          </w:tcPr>
          <w:p w14:paraId="371AA7CC" w14:textId="77777777" w:rsidR="00E77F2C" w:rsidRPr="00BF50C0" w:rsidRDefault="00E77F2C" w:rsidP="00E77F2C">
            <w:pPr>
              <w:spacing w:after="0"/>
              <w:rPr>
                <w:sz w:val="20"/>
                <w:szCs w:val="20"/>
              </w:rPr>
            </w:pPr>
          </w:p>
        </w:tc>
        <w:tc>
          <w:tcPr>
            <w:tcW w:w="1842" w:type="dxa"/>
            <w:tcBorders>
              <w:top w:val="nil"/>
              <w:left w:val="nil"/>
              <w:bottom w:val="nil"/>
              <w:right w:val="nil"/>
            </w:tcBorders>
          </w:tcPr>
          <w:p w14:paraId="14A417C7" w14:textId="15AD367E" w:rsidR="00E77F2C" w:rsidRPr="00BF50C0" w:rsidRDefault="00E77F2C" w:rsidP="00E77F2C">
            <w:pPr>
              <w:spacing w:after="0"/>
              <w:rPr>
                <w:sz w:val="20"/>
                <w:szCs w:val="20"/>
              </w:rPr>
            </w:pPr>
            <w:r w:rsidRPr="00BF50C0">
              <w:rPr>
                <w:sz w:val="20"/>
                <w:szCs w:val="20"/>
              </w:rPr>
              <w:t>Duration (years)</w:t>
            </w:r>
          </w:p>
        </w:tc>
        <w:tc>
          <w:tcPr>
            <w:tcW w:w="846" w:type="dxa"/>
            <w:tcBorders>
              <w:top w:val="nil"/>
              <w:left w:val="nil"/>
              <w:bottom w:val="nil"/>
              <w:right w:val="nil"/>
            </w:tcBorders>
          </w:tcPr>
          <w:p w14:paraId="7630D886" w14:textId="6C6CC1CD" w:rsidR="00E77F2C" w:rsidRPr="00BF50C0" w:rsidRDefault="00E77F2C" w:rsidP="00E77F2C">
            <w:pPr>
              <w:spacing w:before="100" w:after="100"/>
              <w:jc w:val="right"/>
              <w:rPr>
                <w:rFonts w:eastAsia="Aptos" w:cs="Aptos"/>
                <w:color w:val="000000"/>
                <w:sz w:val="20"/>
                <w:szCs w:val="20"/>
              </w:rPr>
            </w:pPr>
            <w:r>
              <w:rPr>
                <w:rFonts w:eastAsia="Aptos" w:cs="Aptos"/>
                <w:color w:val="000000"/>
                <w:sz w:val="20"/>
                <w:szCs w:val="20"/>
              </w:rPr>
              <w:t>2.9</w:t>
            </w:r>
          </w:p>
        </w:tc>
        <w:tc>
          <w:tcPr>
            <w:tcW w:w="846" w:type="dxa"/>
            <w:tcBorders>
              <w:top w:val="nil"/>
              <w:left w:val="nil"/>
              <w:bottom w:val="nil"/>
              <w:right w:val="nil"/>
            </w:tcBorders>
          </w:tcPr>
          <w:p w14:paraId="4AEF8577" w14:textId="4ABE943A" w:rsidR="00E77F2C" w:rsidRPr="00BF50C0" w:rsidRDefault="00E77F2C" w:rsidP="00E77F2C">
            <w:pPr>
              <w:spacing w:before="100" w:after="100"/>
              <w:jc w:val="right"/>
              <w:rPr>
                <w:sz w:val="20"/>
                <w:szCs w:val="20"/>
              </w:rPr>
            </w:pPr>
            <w:r>
              <w:rPr>
                <w:rFonts w:eastAsia="Aptos" w:cs="Aptos"/>
                <w:color w:val="000000"/>
                <w:sz w:val="20"/>
                <w:szCs w:val="20"/>
              </w:rPr>
              <w:t>3.0</w:t>
            </w:r>
          </w:p>
        </w:tc>
        <w:tc>
          <w:tcPr>
            <w:tcW w:w="847" w:type="dxa"/>
            <w:tcBorders>
              <w:top w:val="nil"/>
              <w:left w:val="nil"/>
              <w:bottom w:val="nil"/>
              <w:right w:val="nil"/>
            </w:tcBorders>
          </w:tcPr>
          <w:p w14:paraId="61DFF893" w14:textId="463F1649" w:rsidR="00E77F2C" w:rsidRPr="00BF50C0" w:rsidRDefault="00E77F2C" w:rsidP="00E77F2C">
            <w:pPr>
              <w:spacing w:before="100" w:after="100"/>
              <w:jc w:val="right"/>
              <w:rPr>
                <w:sz w:val="20"/>
                <w:szCs w:val="20"/>
              </w:rPr>
            </w:pPr>
            <w:r>
              <w:rPr>
                <w:rFonts w:eastAsia="Aptos" w:cs="Aptos"/>
                <w:color w:val="000000"/>
                <w:sz w:val="20"/>
                <w:szCs w:val="20"/>
              </w:rPr>
              <w:t>2.9</w:t>
            </w:r>
          </w:p>
        </w:tc>
        <w:tc>
          <w:tcPr>
            <w:tcW w:w="846" w:type="dxa"/>
            <w:tcBorders>
              <w:top w:val="nil"/>
              <w:left w:val="nil"/>
              <w:bottom w:val="nil"/>
              <w:right w:val="nil"/>
            </w:tcBorders>
          </w:tcPr>
          <w:p w14:paraId="68501124" w14:textId="2FC40A47" w:rsidR="00E77F2C" w:rsidRPr="00BF50C0" w:rsidRDefault="00E77F2C" w:rsidP="00E77F2C">
            <w:pPr>
              <w:spacing w:before="100" w:after="100"/>
              <w:jc w:val="right"/>
              <w:rPr>
                <w:sz w:val="20"/>
                <w:szCs w:val="20"/>
              </w:rPr>
            </w:pPr>
            <w:r>
              <w:rPr>
                <w:rFonts w:eastAsia="Aptos" w:cs="Aptos"/>
                <w:color w:val="000000"/>
                <w:sz w:val="20"/>
                <w:szCs w:val="20"/>
              </w:rPr>
              <w:t>2.9</w:t>
            </w:r>
          </w:p>
        </w:tc>
        <w:tc>
          <w:tcPr>
            <w:tcW w:w="847" w:type="dxa"/>
            <w:tcBorders>
              <w:top w:val="nil"/>
              <w:left w:val="nil"/>
              <w:bottom w:val="nil"/>
              <w:right w:val="nil"/>
            </w:tcBorders>
          </w:tcPr>
          <w:p w14:paraId="62AE87F0" w14:textId="79FCB7E9" w:rsidR="00E77F2C" w:rsidRPr="00BF50C0" w:rsidRDefault="00E77F2C" w:rsidP="00E77F2C">
            <w:pPr>
              <w:spacing w:before="100" w:after="100"/>
              <w:jc w:val="right"/>
              <w:rPr>
                <w:sz w:val="20"/>
                <w:szCs w:val="20"/>
              </w:rPr>
            </w:pPr>
            <w:r>
              <w:rPr>
                <w:rFonts w:eastAsia="Aptos" w:cs="Aptos"/>
                <w:color w:val="000000"/>
                <w:sz w:val="20"/>
                <w:szCs w:val="20"/>
              </w:rPr>
              <w:t>2.8</w:t>
            </w:r>
          </w:p>
        </w:tc>
        <w:tc>
          <w:tcPr>
            <w:tcW w:w="846" w:type="dxa"/>
            <w:tcBorders>
              <w:top w:val="nil"/>
              <w:left w:val="nil"/>
              <w:bottom w:val="nil"/>
              <w:right w:val="nil"/>
            </w:tcBorders>
          </w:tcPr>
          <w:p w14:paraId="5CA1F7AC" w14:textId="43C666F8" w:rsidR="00E77F2C" w:rsidRPr="00BF50C0" w:rsidRDefault="00E77F2C" w:rsidP="00E77F2C">
            <w:pPr>
              <w:spacing w:before="100" w:after="100"/>
              <w:jc w:val="right"/>
              <w:rPr>
                <w:sz w:val="20"/>
                <w:szCs w:val="20"/>
              </w:rPr>
            </w:pPr>
            <w:r>
              <w:rPr>
                <w:rFonts w:eastAsia="Aptos" w:cs="Aptos"/>
                <w:color w:val="000000"/>
                <w:sz w:val="20"/>
                <w:szCs w:val="20"/>
              </w:rPr>
              <w:t>2.9</w:t>
            </w:r>
          </w:p>
        </w:tc>
        <w:tc>
          <w:tcPr>
            <w:tcW w:w="847" w:type="dxa"/>
            <w:tcBorders>
              <w:top w:val="nil"/>
              <w:left w:val="nil"/>
              <w:bottom w:val="nil"/>
              <w:right w:val="nil"/>
            </w:tcBorders>
          </w:tcPr>
          <w:p w14:paraId="4CA77A7E" w14:textId="066B6E91" w:rsidR="00E77F2C" w:rsidRPr="00BF50C0" w:rsidRDefault="00E77F2C" w:rsidP="00E77F2C">
            <w:pPr>
              <w:spacing w:before="100" w:after="100"/>
              <w:jc w:val="right"/>
              <w:rPr>
                <w:sz w:val="20"/>
                <w:szCs w:val="20"/>
              </w:rPr>
            </w:pPr>
            <w:r>
              <w:rPr>
                <w:rFonts w:eastAsia="Aptos" w:cs="Aptos"/>
                <w:color w:val="000000"/>
                <w:sz w:val="20"/>
                <w:szCs w:val="20"/>
              </w:rPr>
              <w:t>2.9</w:t>
            </w:r>
          </w:p>
        </w:tc>
        <w:tc>
          <w:tcPr>
            <w:tcW w:w="846" w:type="dxa"/>
            <w:tcBorders>
              <w:top w:val="nil"/>
              <w:left w:val="nil"/>
              <w:bottom w:val="nil"/>
              <w:right w:val="nil"/>
            </w:tcBorders>
          </w:tcPr>
          <w:p w14:paraId="50131B06" w14:textId="2D4F4E11" w:rsidR="00E77F2C" w:rsidRPr="00BF50C0" w:rsidRDefault="00E77F2C" w:rsidP="00E77F2C">
            <w:pPr>
              <w:spacing w:before="100" w:after="100"/>
              <w:jc w:val="right"/>
              <w:rPr>
                <w:sz w:val="20"/>
                <w:szCs w:val="20"/>
              </w:rPr>
            </w:pPr>
            <w:r>
              <w:rPr>
                <w:rFonts w:eastAsia="Aptos" w:cs="Aptos"/>
                <w:color w:val="000000"/>
                <w:sz w:val="20"/>
                <w:szCs w:val="20"/>
              </w:rPr>
              <w:t>3.0</w:t>
            </w:r>
          </w:p>
        </w:tc>
        <w:tc>
          <w:tcPr>
            <w:tcW w:w="847" w:type="dxa"/>
            <w:tcBorders>
              <w:top w:val="nil"/>
              <w:left w:val="nil"/>
              <w:bottom w:val="nil"/>
              <w:right w:val="nil"/>
            </w:tcBorders>
          </w:tcPr>
          <w:p w14:paraId="08009A90" w14:textId="0D659996" w:rsidR="00E77F2C" w:rsidRPr="00BF50C0" w:rsidRDefault="00E77F2C" w:rsidP="00E77F2C">
            <w:pPr>
              <w:spacing w:before="100" w:after="100"/>
              <w:jc w:val="right"/>
              <w:rPr>
                <w:sz w:val="20"/>
                <w:szCs w:val="20"/>
              </w:rPr>
            </w:pPr>
            <w:r>
              <w:rPr>
                <w:rFonts w:eastAsia="Aptos" w:cs="Aptos"/>
                <w:color w:val="000000"/>
                <w:sz w:val="20"/>
                <w:szCs w:val="20"/>
              </w:rPr>
              <w:t>3.0</w:t>
            </w:r>
          </w:p>
        </w:tc>
        <w:tc>
          <w:tcPr>
            <w:tcW w:w="846" w:type="dxa"/>
            <w:tcBorders>
              <w:top w:val="nil"/>
              <w:left w:val="nil"/>
              <w:bottom w:val="nil"/>
              <w:right w:val="nil"/>
            </w:tcBorders>
          </w:tcPr>
          <w:p w14:paraId="1A363093" w14:textId="07ECD390" w:rsidR="00E77F2C" w:rsidRPr="00BF50C0" w:rsidRDefault="00E77F2C" w:rsidP="00E77F2C">
            <w:pPr>
              <w:spacing w:before="100" w:after="100"/>
              <w:jc w:val="right"/>
              <w:rPr>
                <w:sz w:val="20"/>
                <w:szCs w:val="20"/>
              </w:rPr>
            </w:pPr>
            <w:r>
              <w:rPr>
                <w:rFonts w:eastAsia="Aptos" w:cs="Aptos"/>
                <w:color w:val="000000"/>
                <w:sz w:val="20"/>
                <w:szCs w:val="20"/>
              </w:rPr>
              <w:t>3.0</w:t>
            </w:r>
          </w:p>
        </w:tc>
        <w:tc>
          <w:tcPr>
            <w:tcW w:w="847" w:type="dxa"/>
            <w:tcBorders>
              <w:top w:val="nil"/>
              <w:left w:val="nil"/>
              <w:bottom w:val="nil"/>
              <w:right w:val="nil"/>
            </w:tcBorders>
          </w:tcPr>
          <w:p w14:paraId="2BF23BF7" w14:textId="39893F23" w:rsidR="00E77F2C" w:rsidRPr="00BF50C0" w:rsidRDefault="00E77F2C" w:rsidP="00E77F2C">
            <w:pPr>
              <w:spacing w:before="100" w:after="100"/>
              <w:jc w:val="right"/>
              <w:rPr>
                <w:sz w:val="20"/>
                <w:szCs w:val="20"/>
              </w:rPr>
            </w:pPr>
            <w:r>
              <w:rPr>
                <w:rFonts w:eastAsia="Aptos" w:cs="Aptos"/>
                <w:color w:val="000000"/>
                <w:sz w:val="20"/>
                <w:szCs w:val="20"/>
              </w:rPr>
              <w:t>3.0</w:t>
            </w:r>
          </w:p>
        </w:tc>
        <w:tc>
          <w:tcPr>
            <w:tcW w:w="846" w:type="dxa"/>
            <w:tcBorders>
              <w:top w:val="nil"/>
              <w:left w:val="nil"/>
              <w:bottom w:val="nil"/>
              <w:right w:val="nil"/>
            </w:tcBorders>
          </w:tcPr>
          <w:p w14:paraId="06F32DED" w14:textId="188C7C82" w:rsidR="00E77F2C" w:rsidRPr="00BF50C0" w:rsidRDefault="00E77F2C" w:rsidP="00E77F2C">
            <w:pPr>
              <w:spacing w:before="100" w:after="100"/>
              <w:jc w:val="right"/>
              <w:rPr>
                <w:rFonts w:eastAsia="Aptos" w:cs="Aptos"/>
                <w:color w:val="000000"/>
                <w:sz w:val="20"/>
                <w:szCs w:val="20"/>
              </w:rPr>
            </w:pPr>
            <w:r>
              <w:rPr>
                <w:rFonts w:eastAsia="Aptos" w:cs="Aptos"/>
                <w:color w:val="000000"/>
                <w:sz w:val="20"/>
                <w:szCs w:val="20"/>
              </w:rPr>
              <w:t>3.0</w:t>
            </w:r>
          </w:p>
        </w:tc>
        <w:tc>
          <w:tcPr>
            <w:tcW w:w="847" w:type="dxa"/>
            <w:tcBorders>
              <w:top w:val="nil"/>
              <w:left w:val="nil"/>
              <w:bottom w:val="nil"/>
            </w:tcBorders>
          </w:tcPr>
          <w:p w14:paraId="3A35A39B" w14:textId="68958F7F" w:rsidR="00E77F2C" w:rsidRPr="00BF50C0" w:rsidRDefault="00E77F2C" w:rsidP="00E77F2C">
            <w:pPr>
              <w:spacing w:before="100" w:after="100"/>
              <w:jc w:val="right"/>
              <w:rPr>
                <w:sz w:val="20"/>
                <w:szCs w:val="20"/>
              </w:rPr>
            </w:pPr>
            <w:r>
              <w:rPr>
                <w:rFonts w:eastAsia="Aptos" w:cs="Aptos"/>
                <w:color w:val="000000"/>
                <w:sz w:val="20"/>
                <w:szCs w:val="20"/>
              </w:rPr>
              <w:t>3.0</w:t>
            </w:r>
          </w:p>
        </w:tc>
      </w:tr>
      <w:tr w:rsidR="00E77F2C" w14:paraId="32CF78BB" w14:textId="77777777" w:rsidTr="00543F07">
        <w:trPr>
          <w:trHeight w:val="340"/>
        </w:trPr>
        <w:tc>
          <w:tcPr>
            <w:tcW w:w="1555" w:type="dxa"/>
            <w:tcBorders>
              <w:top w:val="nil"/>
              <w:right w:val="nil"/>
            </w:tcBorders>
          </w:tcPr>
          <w:p w14:paraId="74167267" w14:textId="77777777" w:rsidR="00E77F2C" w:rsidRPr="00BF50C0" w:rsidRDefault="00E77F2C" w:rsidP="00E77F2C">
            <w:pPr>
              <w:spacing w:after="0"/>
              <w:rPr>
                <w:sz w:val="20"/>
                <w:szCs w:val="20"/>
              </w:rPr>
            </w:pPr>
          </w:p>
        </w:tc>
        <w:tc>
          <w:tcPr>
            <w:tcW w:w="1842" w:type="dxa"/>
            <w:tcBorders>
              <w:top w:val="nil"/>
              <w:left w:val="nil"/>
              <w:right w:val="nil"/>
            </w:tcBorders>
          </w:tcPr>
          <w:p w14:paraId="1C2FC83D" w14:textId="31102F34" w:rsidR="00E77F2C" w:rsidRPr="00BF50C0" w:rsidRDefault="00E77F2C" w:rsidP="00E77F2C">
            <w:pPr>
              <w:spacing w:after="0"/>
              <w:rPr>
                <w:sz w:val="20"/>
                <w:szCs w:val="20"/>
              </w:rPr>
            </w:pPr>
            <w:r w:rsidRPr="00BF50C0">
              <w:rPr>
                <w:sz w:val="20"/>
                <w:szCs w:val="20"/>
              </w:rPr>
              <w:t>Employees (‘000)</w:t>
            </w:r>
          </w:p>
        </w:tc>
        <w:tc>
          <w:tcPr>
            <w:tcW w:w="846" w:type="dxa"/>
            <w:tcBorders>
              <w:top w:val="nil"/>
              <w:left w:val="nil"/>
              <w:right w:val="nil"/>
            </w:tcBorders>
          </w:tcPr>
          <w:p w14:paraId="70219882" w14:textId="2353B682" w:rsidR="00E77F2C" w:rsidRPr="00BF50C0" w:rsidRDefault="00E77F2C" w:rsidP="00E77F2C">
            <w:pPr>
              <w:spacing w:before="100" w:after="100"/>
              <w:jc w:val="right"/>
              <w:rPr>
                <w:rFonts w:eastAsia="Aptos" w:cs="Aptos"/>
                <w:color w:val="000000"/>
                <w:sz w:val="20"/>
                <w:szCs w:val="20"/>
              </w:rPr>
            </w:pPr>
            <w:r>
              <w:rPr>
                <w:rFonts w:eastAsia="Aptos" w:cs="Aptos"/>
                <w:color w:val="000000"/>
                <w:sz w:val="20"/>
                <w:szCs w:val="20"/>
              </w:rPr>
              <w:t>1791.7</w:t>
            </w:r>
          </w:p>
        </w:tc>
        <w:tc>
          <w:tcPr>
            <w:tcW w:w="846" w:type="dxa"/>
            <w:tcBorders>
              <w:top w:val="nil"/>
              <w:left w:val="nil"/>
              <w:right w:val="nil"/>
            </w:tcBorders>
          </w:tcPr>
          <w:p w14:paraId="53E4B6F3" w14:textId="0C49434D" w:rsidR="00E77F2C" w:rsidRPr="00BF50C0" w:rsidRDefault="00E77F2C" w:rsidP="00E77F2C">
            <w:pPr>
              <w:spacing w:before="100" w:after="100"/>
              <w:jc w:val="right"/>
              <w:rPr>
                <w:sz w:val="20"/>
                <w:szCs w:val="20"/>
              </w:rPr>
            </w:pPr>
            <w:r>
              <w:rPr>
                <w:rFonts w:eastAsia="Aptos" w:cs="Aptos"/>
                <w:color w:val="000000"/>
                <w:sz w:val="20"/>
                <w:szCs w:val="20"/>
              </w:rPr>
              <w:t>1815.8</w:t>
            </w:r>
          </w:p>
        </w:tc>
        <w:tc>
          <w:tcPr>
            <w:tcW w:w="847" w:type="dxa"/>
            <w:tcBorders>
              <w:top w:val="nil"/>
              <w:left w:val="nil"/>
              <w:right w:val="nil"/>
            </w:tcBorders>
          </w:tcPr>
          <w:p w14:paraId="084B6EB5" w14:textId="7D46CD27" w:rsidR="00E77F2C" w:rsidRPr="00BF50C0" w:rsidRDefault="00E77F2C" w:rsidP="00E77F2C">
            <w:pPr>
              <w:spacing w:before="100" w:after="100"/>
              <w:jc w:val="right"/>
              <w:rPr>
                <w:sz w:val="20"/>
                <w:szCs w:val="20"/>
              </w:rPr>
            </w:pPr>
            <w:r>
              <w:rPr>
                <w:rFonts w:eastAsia="Aptos" w:cs="Aptos"/>
                <w:color w:val="000000"/>
                <w:sz w:val="20"/>
                <w:szCs w:val="20"/>
              </w:rPr>
              <w:t>2035.1</w:t>
            </w:r>
          </w:p>
        </w:tc>
        <w:tc>
          <w:tcPr>
            <w:tcW w:w="846" w:type="dxa"/>
            <w:tcBorders>
              <w:top w:val="nil"/>
              <w:left w:val="nil"/>
              <w:right w:val="nil"/>
            </w:tcBorders>
          </w:tcPr>
          <w:p w14:paraId="50E2D4D8" w14:textId="0ECB2448" w:rsidR="00E77F2C" w:rsidRPr="00BF50C0" w:rsidRDefault="00E77F2C" w:rsidP="00E77F2C">
            <w:pPr>
              <w:spacing w:before="100" w:after="100"/>
              <w:jc w:val="right"/>
              <w:rPr>
                <w:sz w:val="20"/>
                <w:szCs w:val="20"/>
              </w:rPr>
            </w:pPr>
            <w:r>
              <w:rPr>
                <w:rFonts w:eastAsia="Aptos" w:cs="Aptos"/>
                <w:color w:val="000000"/>
                <w:sz w:val="20"/>
                <w:szCs w:val="20"/>
              </w:rPr>
              <w:t>2142.0</w:t>
            </w:r>
          </w:p>
        </w:tc>
        <w:tc>
          <w:tcPr>
            <w:tcW w:w="847" w:type="dxa"/>
            <w:tcBorders>
              <w:top w:val="nil"/>
              <w:left w:val="nil"/>
              <w:right w:val="nil"/>
            </w:tcBorders>
          </w:tcPr>
          <w:p w14:paraId="290C3A10" w14:textId="6F286CBD" w:rsidR="00E77F2C" w:rsidRPr="00BF50C0" w:rsidRDefault="00E77F2C" w:rsidP="00E77F2C">
            <w:pPr>
              <w:spacing w:before="100" w:after="100"/>
              <w:jc w:val="right"/>
              <w:rPr>
                <w:sz w:val="20"/>
                <w:szCs w:val="20"/>
              </w:rPr>
            </w:pPr>
            <w:r>
              <w:rPr>
                <w:rFonts w:eastAsia="Aptos" w:cs="Aptos"/>
                <w:color w:val="000000"/>
                <w:sz w:val="20"/>
                <w:szCs w:val="20"/>
              </w:rPr>
              <w:t>2215.0</w:t>
            </w:r>
          </w:p>
        </w:tc>
        <w:tc>
          <w:tcPr>
            <w:tcW w:w="846" w:type="dxa"/>
            <w:tcBorders>
              <w:top w:val="nil"/>
              <w:left w:val="nil"/>
              <w:right w:val="nil"/>
            </w:tcBorders>
          </w:tcPr>
          <w:p w14:paraId="551C3840" w14:textId="2D691981" w:rsidR="00E77F2C" w:rsidRPr="00BF50C0" w:rsidRDefault="00E77F2C" w:rsidP="00E77F2C">
            <w:pPr>
              <w:spacing w:before="100" w:after="100"/>
              <w:jc w:val="right"/>
              <w:rPr>
                <w:sz w:val="20"/>
                <w:szCs w:val="20"/>
              </w:rPr>
            </w:pPr>
            <w:r>
              <w:rPr>
                <w:rFonts w:eastAsia="Aptos" w:cs="Aptos"/>
                <w:color w:val="000000"/>
                <w:sz w:val="20"/>
                <w:szCs w:val="20"/>
              </w:rPr>
              <w:t>2209.6</w:t>
            </w:r>
          </w:p>
        </w:tc>
        <w:tc>
          <w:tcPr>
            <w:tcW w:w="847" w:type="dxa"/>
            <w:tcBorders>
              <w:top w:val="nil"/>
              <w:left w:val="nil"/>
              <w:right w:val="nil"/>
            </w:tcBorders>
          </w:tcPr>
          <w:p w14:paraId="36A6D12F" w14:textId="627D631A" w:rsidR="00E77F2C" w:rsidRPr="00BF50C0" w:rsidRDefault="00E77F2C" w:rsidP="00E77F2C">
            <w:pPr>
              <w:spacing w:before="100" w:after="100"/>
              <w:jc w:val="right"/>
              <w:rPr>
                <w:sz w:val="20"/>
                <w:szCs w:val="20"/>
              </w:rPr>
            </w:pPr>
            <w:r>
              <w:rPr>
                <w:rFonts w:eastAsia="Aptos" w:cs="Aptos"/>
                <w:color w:val="000000"/>
                <w:sz w:val="20"/>
                <w:szCs w:val="20"/>
              </w:rPr>
              <w:t>2651.8</w:t>
            </w:r>
          </w:p>
        </w:tc>
        <w:tc>
          <w:tcPr>
            <w:tcW w:w="846" w:type="dxa"/>
            <w:tcBorders>
              <w:top w:val="nil"/>
              <w:left w:val="nil"/>
              <w:right w:val="nil"/>
            </w:tcBorders>
          </w:tcPr>
          <w:p w14:paraId="38B3BB10" w14:textId="5672B86B" w:rsidR="00E77F2C" w:rsidRPr="00BF50C0" w:rsidRDefault="00E77F2C" w:rsidP="00E77F2C">
            <w:pPr>
              <w:spacing w:before="100" w:after="100"/>
              <w:jc w:val="right"/>
              <w:rPr>
                <w:sz w:val="20"/>
                <w:szCs w:val="20"/>
              </w:rPr>
            </w:pPr>
            <w:r>
              <w:rPr>
                <w:rFonts w:eastAsia="Aptos" w:cs="Aptos"/>
                <w:color w:val="000000"/>
                <w:sz w:val="20"/>
                <w:szCs w:val="20"/>
              </w:rPr>
              <w:t>2682.2</w:t>
            </w:r>
          </w:p>
        </w:tc>
        <w:tc>
          <w:tcPr>
            <w:tcW w:w="847" w:type="dxa"/>
            <w:tcBorders>
              <w:top w:val="nil"/>
              <w:left w:val="nil"/>
              <w:right w:val="nil"/>
            </w:tcBorders>
          </w:tcPr>
          <w:p w14:paraId="621C171F" w14:textId="0DC1BC61" w:rsidR="00E77F2C" w:rsidRPr="00BF50C0" w:rsidRDefault="00E77F2C" w:rsidP="00E77F2C">
            <w:pPr>
              <w:spacing w:before="100" w:after="100"/>
              <w:jc w:val="right"/>
              <w:rPr>
                <w:sz w:val="20"/>
                <w:szCs w:val="20"/>
              </w:rPr>
            </w:pPr>
            <w:r>
              <w:rPr>
                <w:rFonts w:eastAsia="Aptos" w:cs="Aptos"/>
                <w:color w:val="000000"/>
                <w:sz w:val="20"/>
                <w:szCs w:val="20"/>
              </w:rPr>
              <w:t>2806.8</w:t>
            </w:r>
          </w:p>
        </w:tc>
        <w:tc>
          <w:tcPr>
            <w:tcW w:w="846" w:type="dxa"/>
            <w:tcBorders>
              <w:top w:val="nil"/>
              <w:left w:val="nil"/>
              <w:right w:val="nil"/>
            </w:tcBorders>
          </w:tcPr>
          <w:p w14:paraId="6AAFF6F2" w14:textId="237D01AC" w:rsidR="00E77F2C" w:rsidRPr="00BF50C0" w:rsidRDefault="00E77F2C" w:rsidP="00E77F2C">
            <w:pPr>
              <w:spacing w:before="100" w:after="100"/>
              <w:jc w:val="right"/>
              <w:rPr>
                <w:sz w:val="20"/>
                <w:szCs w:val="20"/>
              </w:rPr>
            </w:pPr>
            <w:r>
              <w:rPr>
                <w:rFonts w:eastAsia="Aptos" w:cs="Aptos"/>
                <w:color w:val="000000"/>
                <w:sz w:val="20"/>
                <w:szCs w:val="20"/>
              </w:rPr>
              <w:t>2652.6</w:t>
            </w:r>
          </w:p>
        </w:tc>
        <w:tc>
          <w:tcPr>
            <w:tcW w:w="847" w:type="dxa"/>
            <w:tcBorders>
              <w:top w:val="nil"/>
              <w:left w:val="nil"/>
              <w:right w:val="nil"/>
            </w:tcBorders>
          </w:tcPr>
          <w:p w14:paraId="7BA19753" w14:textId="6147E6A6" w:rsidR="00E77F2C" w:rsidRPr="00BF50C0" w:rsidRDefault="00E77F2C" w:rsidP="00E77F2C">
            <w:pPr>
              <w:spacing w:before="100" w:after="100"/>
              <w:jc w:val="right"/>
              <w:rPr>
                <w:sz w:val="20"/>
                <w:szCs w:val="20"/>
              </w:rPr>
            </w:pPr>
            <w:r>
              <w:rPr>
                <w:rFonts w:eastAsia="Aptos" w:cs="Aptos"/>
                <w:color w:val="000000"/>
                <w:sz w:val="20"/>
                <w:szCs w:val="20"/>
              </w:rPr>
              <w:t>2735.6</w:t>
            </w:r>
          </w:p>
        </w:tc>
        <w:tc>
          <w:tcPr>
            <w:tcW w:w="846" w:type="dxa"/>
            <w:tcBorders>
              <w:top w:val="nil"/>
              <w:left w:val="nil"/>
              <w:right w:val="nil"/>
            </w:tcBorders>
          </w:tcPr>
          <w:p w14:paraId="01373D33" w14:textId="60914F4E" w:rsidR="00E77F2C" w:rsidRPr="00BF50C0" w:rsidRDefault="00E77F2C" w:rsidP="00E77F2C">
            <w:pPr>
              <w:spacing w:before="100" w:after="100"/>
              <w:jc w:val="right"/>
              <w:rPr>
                <w:rFonts w:eastAsia="Aptos" w:cs="Aptos"/>
                <w:color w:val="000000"/>
                <w:sz w:val="20"/>
                <w:szCs w:val="20"/>
              </w:rPr>
            </w:pPr>
            <w:r>
              <w:rPr>
                <w:rFonts w:eastAsia="Aptos" w:cs="Aptos"/>
                <w:color w:val="000000"/>
                <w:sz w:val="20"/>
                <w:szCs w:val="20"/>
              </w:rPr>
              <w:t>2608.0</w:t>
            </w:r>
          </w:p>
        </w:tc>
        <w:tc>
          <w:tcPr>
            <w:tcW w:w="847" w:type="dxa"/>
            <w:tcBorders>
              <w:top w:val="nil"/>
              <w:left w:val="nil"/>
            </w:tcBorders>
          </w:tcPr>
          <w:p w14:paraId="3F336C53" w14:textId="4CAEE250" w:rsidR="00E77F2C" w:rsidRPr="00BF50C0" w:rsidRDefault="00E77F2C" w:rsidP="00E77F2C">
            <w:pPr>
              <w:spacing w:before="100" w:after="100"/>
              <w:jc w:val="right"/>
              <w:rPr>
                <w:sz w:val="20"/>
                <w:szCs w:val="20"/>
              </w:rPr>
            </w:pPr>
            <w:r>
              <w:rPr>
                <w:rFonts w:eastAsia="Aptos" w:cs="Aptos"/>
                <w:color w:val="000000"/>
                <w:sz w:val="20"/>
                <w:szCs w:val="20"/>
              </w:rPr>
              <w:t>2567.4</w:t>
            </w:r>
          </w:p>
        </w:tc>
      </w:tr>
    </w:tbl>
    <w:p w14:paraId="66E628B5" w14:textId="77777777" w:rsidR="00910F63" w:rsidRDefault="00910F63" w:rsidP="00910F63">
      <w:pPr>
        <w:pStyle w:val="Source"/>
      </w:pPr>
      <w:r>
        <w:t xml:space="preserve">Source:  </w:t>
      </w:r>
      <w:r>
        <w:tab/>
      </w:r>
      <w:r w:rsidRPr="00D0723C">
        <w:t>Department of Employment and Workplace Relations, Workplace Agreements Database.</w:t>
      </w:r>
    </w:p>
    <w:p w14:paraId="26B494C7" w14:textId="700741F5" w:rsidR="00910F63" w:rsidRDefault="00910F63" w:rsidP="00910F63">
      <w:pPr>
        <w:pStyle w:val="Source"/>
        <w:tabs>
          <w:tab w:val="left" w:pos="993"/>
        </w:tabs>
        <w:spacing w:after="0"/>
        <w:ind w:left="720" w:hanging="720"/>
      </w:pPr>
      <w:r>
        <w:t>Notes:</w:t>
      </w:r>
      <w:r>
        <w:tab/>
        <w:t xml:space="preserve">1. </w:t>
      </w:r>
      <w:r>
        <w:tab/>
      </w:r>
      <w:r w:rsidRPr="00427881">
        <w:t>Agreement and employee estimates are for all federal wage agreements in the period, while estimates of AAWI per employee are based on quantifiable wage agreements.</w:t>
      </w:r>
    </w:p>
    <w:p w14:paraId="78BC54C8" w14:textId="77777777" w:rsidR="00910F63" w:rsidRDefault="00910F63" w:rsidP="00910F63">
      <w:pPr>
        <w:pStyle w:val="Source"/>
        <w:tabs>
          <w:tab w:val="left" w:pos="709"/>
          <w:tab w:val="left" w:pos="993"/>
        </w:tabs>
        <w:spacing w:after="0"/>
      </w:pPr>
      <w:r>
        <w:tab/>
        <w:t xml:space="preserve">2. </w:t>
      </w:r>
      <w:r>
        <w:tab/>
      </w:r>
      <w:r w:rsidRPr="00D236BF">
        <w:t xml:space="preserve">Where asterisk occurs, there are no quantifiable agreements </w:t>
      </w:r>
      <w:r>
        <w:t xml:space="preserve">in the relevant category and time period with which to calculate an </w:t>
      </w:r>
      <w:r w:rsidRPr="00D236BF">
        <w:t>AAWI.</w:t>
      </w:r>
    </w:p>
    <w:p w14:paraId="5E8D9951" w14:textId="1BBC7E23" w:rsidR="007E31E2" w:rsidRPr="001A4AED" w:rsidRDefault="007E31E2" w:rsidP="00910F63">
      <w:pPr>
        <w:pStyle w:val="Source"/>
        <w:tabs>
          <w:tab w:val="left" w:pos="709"/>
          <w:tab w:val="left" w:pos="993"/>
        </w:tabs>
        <w:spacing w:after="0"/>
      </w:pPr>
      <w:r>
        <w:tab/>
        <w:t>3.</w:t>
      </w:r>
      <w:r>
        <w:tab/>
      </w:r>
      <w:r w:rsidR="001B148D">
        <w:t xml:space="preserve">See </w:t>
      </w:r>
      <w:r w:rsidR="00EB4B36" w:rsidRPr="00EB4B36">
        <w:t xml:space="preserve">'Types of Enterprise Agreements' section in </w:t>
      </w:r>
      <w:r w:rsidR="00EB4B36">
        <w:t>Appendix B for more information about these agreement types</w:t>
      </w:r>
      <w:r w:rsidR="00EB4B36" w:rsidRPr="00EB4B36">
        <w:t>.</w:t>
      </w:r>
    </w:p>
    <w:p w14:paraId="3D63FA63" w14:textId="51DA8603" w:rsidR="00DE378A" w:rsidRDefault="00DE378A">
      <w:pPr>
        <w:spacing w:before="0" w:after="160"/>
      </w:pPr>
    </w:p>
    <w:p w14:paraId="0E8D5275" w14:textId="62B3FB1D" w:rsidR="005F5A01" w:rsidRDefault="005F5A01" w:rsidP="005F5A01">
      <w:pPr>
        <w:pStyle w:val="Caption"/>
        <w:keepNext/>
      </w:pPr>
      <w:bookmarkStart w:id="53" w:name="_Toc240368001"/>
      <w:r>
        <w:t>Table 7</w:t>
      </w:r>
      <w:r w:rsidRPr="00342DBA">
        <w:rPr>
          <w:noProof/>
        </w:rPr>
        <w:t xml:space="preserve">: </w:t>
      </w:r>
      <w:r w:rsidRPr="00ED5D40">
        <w:rPr>
          <w:noProof/>
        </w:rPr>
        <w:t xml:space="preserve">Agreements </w:t>
      </w:r>
      <w:r>
        <w:rPr>
          <w:noProof/>
        </w:rPr>
        <w:t>approved in the quarter, by ANZSIC division</w:t>
      </w:r>
      <w:bookmarkEnd w:id="53"/>
    </w:p>
    <w:tbl>
      <w:tblPr>
        <w:tblStyle w:val="EDU-Basic"/>
        <w:tblW w:w="0" w:type="auto"/>
        <w:tblLayout w:type="fixed"/>
        <w:tblLook w:val="0420" w:firstRow="1" w:lastRow="0" w:firstColumn="0" w:lastColumn="0" w:noHBand="0" w:noVBand="1"/>
      </w:tblPr>
      <w:tblGrid>
        <w:gridCol w:w="1413"/>
        <w:gridCol w:w="1984"/>
        <w:gridCol w:w="846"/>
        <w:gridCol w:w="846"/>
        <w:gridCol w:w="847"/>
        <w:gridCol w:w="846"/>
        <w:gridCol w:w="847"/>
        <w:gridCol w:w="846"/>
        <w:gridCol w:w="847"/>
        <w:gridCol w:w="846"/>
        <w:gridCol w:w="847"/>
        <w:gridCol w:w="846"/>
        <w:gridCol w:w="847"/>
        <w:gridCol w:w="846"/>
        <w:gridCol w:w="847"/>
      </w:tblGrid>
      <w:tr w:rsidR="005F5A01" w14:paraId="12D1D0CF" w14:textId="77777777" w:rsidTr="00B34367">
        <w:trPr>
          <w:cnfStyle w:val="100000000000" w:firstRow="1" w:lastRow="0" w:firstColumn="0" w:lastColumn="0" w:oddVBand="0" w:evenVBand="0" w:oddHBand="0" w:evenHBand="0" w:firstRowFirstColumn="0" w:firstRowLastColumn="0" w:lastRowFirstColumn="0" w:lastRowLastColumn="0"/>
          <w:trHeight w:val="397"/>
          <w:tblHeader/>
        </w:trPr>
        <w:tc>
          <w:tcPr>
            <w:tcW w:w="1413" w:type="dxa"/>
            <w:tcBorders>
              <w:right w:val="nil"/>
            </w:tcBorders>
          </w:tcPr>
          <w:p w14:paraId="5EA0F951" w14:textId="77777777" w:rsidR="005F5A01" w:rsidRDefault="005F5A01" w:rsidP="000D1F72">
            <w:pPr>
              <w:spacing w:after="100"/>
            </w:pPr>
          </w:p>
        </w:tc>
        <w:tc>
          <w:tcPr>
            <w:tcW w:w="1984" w:type="dxa"/>
            <w:tcBorders>
              <w:left w:val="nil"/>
              <w:right w:val="nil"/>
            </w:tcBorders>
          </w:tcPr>
          <w:p w14:paraId="608975B6" w14:textId="77777777" w:rsidR="005F5A01" w:rsidRDefault="005F5A01" w:rsidP="000D1F72">
            <w:pPr>
              <w:spacing w:after="0"/>
            </w:pPr>
          </w:p>
        </w:tc>
        <w:tc>
          <w:tcPr>
            <w:tcW w:w="846" w:type="dxa"/>
            <w:tcBorders>
              <w:left w:val="nil"/>
              <w:right w:val="nil"/>
            </w:tcBorders>
          </w:tcPr>
          <w:p w14:paraId="1475A66E" w14:textId="77777777" w:rsidR="005F5A01" w:rsidRPr="00781AF7" w:rsidRDefault="005F5A01" w:rsidP="000D1F72">
            <w:pPr>
              <w:spacing w:after="0"/>
              <w:rPr>
                <w:sz w:val="18"/>
                <w:szCs w:val="18"/>
              </w:rPr>
            </w:pPr>
            <w:r w:rsidRPr="00781AF7">
              <w:rPr>
                <w:sz w:val="18"/>
                <w:szCs w:val="18"/>
              </w:rPr>
              <w:t>Jun-23</w:t>
            </w:r>
          </w:p>
        </w:tc>
        <w:tc>
          <w:tcPr>
            <w:tcW w:w="846" w:type="dxa"/>
            <w:tcBorders>
              <w:left w:val="nil"/>
              <w:right w:val="nil"/>
            </w:tcBorders>
          </w:tcPr>
          <w:p w14:paraId="007E7F3D" w14:textId="77777777" w:rsidR="005F5A01" w:rsidRPr="00781AF7" w:rsidRDefault="005F5A01" w:rsidP="000D1F72">
            <w:pPr>
              <w:spacing w:after="0"/>
              <w:rPr>
                <w:sz w:val="18"/>
                <w:szCs w:val="18"/>
              </w:rPr>
            </w:pPr>
            <w:r w:rsidRPr="00781AF7">
              <w:rPr>
                <w:sz w:val="18"/>
                <w:szCs w:val="18"/>
              </w:rPr>
              <w:t>Sep-23</w:t>
            </w:r>
          </w:p>
        </w:tc>
        <w:tc>
          <w:tcPr>
            <w:tcW w:w="847" w:type="dxa"/>
            <w:tcBorders>
              <w:left w:val="nil"/>
              <w:right w:val="nil"/>
            </w:tcBorders>
          </w:tcPr>
          <w:p w14:paraId="0FE40042" w14:textId="77777777" w:rsidR="005F5A01" w:rsidRPr="00781AF7" w:rsidRDefault="005F5A01" w:rsidP="000D1F72">
            <w:pPr>
              <w:spacing w:after="0"/>
              <w:rPr>
                <w:sz w:val="18"/>
                <w:szCs w:val="18"/>
              </w:rPr>
            </w:pPr>
            <w:r w:rsidRPr="00781AF7">
              <w:rPr>
                <w:sz w:val="18"/>
                <w:szCs w:val="18"/>
              </w:rPr>
              <w:t>Dec-23</w:t>
            </w:r>
          </w:p>
        </w:tc>
        <w:tc>
          <w:tcPr>
            <w:tcW w:w="846" w:type="dxa"/>
            <w:tcBorders>
              <w:left w:val="nil"/>
              <w:right w:val="nil"/>
            </w:tcBorders>
          </w:tcPr>
          <w:p w14:paraId="38EAA730" w14:textId="77777777" w:rsidR="005F5A01" w:rsidRPr="00781AF7" w:rsidRDefault="005F5A01" w:rsidP="000D1F72">
            <w:pPr>
              <w:spacing w:after="0"/>
              <w:rPr>
                <w:sz w:val="18"/>
                <w:szCs w:val="18"/>
              </w:rPr>
            </w:pPr>
            <w:r w:rsidRPr="00781AF7">
              <w:rPr>
                <w:sz w:val="18"/>
                <w:szCs w:val="18"/>
              </w:rPr>
              <w:t>Mar-24</w:t>
            </w:r>
          </w:p>
        </w:tc>
        <w:tc>
          <w:tcPr>
            <w:tcW w:w="847" w:type="dxa"/>
            <w:tcBorders>
              <w:left w:val="nil"/>
              <w:right w:val="nil"/>
            </w:tcBorders>
          </w:tcPr>
          <w:p w14:paraId="1D1CBF28" w14:textId="77777777" w:rsidR="005F5A01" w:rsidRPr="00781AF7" w:rsidRDefault="005F5A01" w:rsidP="000D1F72">
            <w:pPr>
              <w:spacing w:after="0"/>
              <w:rPr>
                <w:sz w:val="18"/>
                <w:szCs w:val="18"/>
              </w:rPr>
            </w:pPr>
            <w:r w:rsidRPr="00781AF7">
              <w:rPr>
                <w:sz w:val="18"/>
                <w:szCs w:val="18"/>
              </w:rPr>
              <w:t>Jun-24</w:t>
            </w:r>
          </w:p>
        </w:tc>
        <w:tc>
          <w:tcPr>
            <w:tcW w:w="846" w:type="dxa"/>
            <w:tcBorders>
              <w:left w:val="nil"/>
              <w:right w:val="nil"/>
            </w:tcBorders>
          </w:tcPr>
          <w:p w14:paraId="72DE3419" w14:textId="77777777" w:rsidR="005F5A01" w:rsidRPr="00781AF7" w:rsidRDefault="005F5A01" w:rsidP="000D1F72">
            <w:pPr>
              <w:spacing w:after="0"/>
              <w:rPr>
                <w:sz w:val="18"/>
                <w:szCs w:val="18"/>
              </w:rPr>
            </w:pPr>
            <w:r w:rsidRPr="00781AF7">
              <w:rPr>
                <w:sz w:val="18"/>
                <w:szCs w:val="18"/>
              </w:rPr>
              <w:t>Sep-24</w:t>
            </w:r>
          </w:p>
        </w:tc>
        <w:tc>
          <w:tcPr>
            <w:tcW w:w="847" w:type="dxa"/>
            <w:tcBorders>
              <w:left w:val="nil"/>
              <w:right w:val="nil"/>
            </w:tcBorders>
          </w:tcPr>
          <w:p w14:paraId="5181A9BA" w14:textId="77777777" w:rsidR="005F5A01" w:rsidRPr="00781AF7" w:rsidRDefault="005F5A01" w:rsidP="000D1F72">
            <w:pPr>
              <w:spacing w:after="0"/>
              <w:rPr>
                <w:sz w:val="18"/>
                <w:szCs w:val="18"/>
              </w:rPr>
            </w:pPr>
            <w:r w:rsidRPr="00781AF7">
              <w:rPr>
                <w:sz w:val="18"/>
                <w:szCs w:val="18"/>
              </w:rPr>
              <w:t>Dec-24</w:t>
            </w:r>
          </w:p>
        </w:tc>
        <w:tc>
          <w:tcPr>
            <w:tcW w:w="846" w:type="dxa"/>
            <w:tcBorders>
              <w:left w:val="nil"/>
              <w:right w:val="nil"/>
            </w:tcBorders>
          </w:tcPr>
          <w:p w14:paraId="76592E24" w14:textId="77777777" w:rsidR="005F5A01" w:rsidRPr="00781AF7" w:rsidRDefault="005F5A01" w:rsidP="000D1F72">
            <w:pPr>
              <w:spacing w:after="0"/>
              <w:rPr>
                <w:sz w:val="18"/>
                <w:szCs w:val="18"/>
              </w:rPr>
            </w:pPr>
            <w:r w:rsidRPr="00781AF7">
              <w:rPr>
                <w:sz w:val="18"/>
                <w:szCs w:val="18"/>
              </w:rPr>
              <w:t>Mar-25</w:t>
            </w:r>
          </w:p>
        </w:tc>
        <w:tc>
          <w:tcPr>
            <w:tcW w:w="847" w:type="dxa"/>
            <w:tcBorders>
              <w:left w:val="nil"/>
              <w:right w:val="nil"/>
            </w:tcBorders>
          </w:tcPr>
          <w:p w14:paraId="564C18A8" w14:textId="77777777" w:rsidR="005F5A01" w:rsidRPr="00781AF7" w:rsidRDefault="005F5A01" w:rsidP="000D1F72">
            <w:pPr>
              <w:spacing w:after="0"/>
              <w:rPr>
                <w:sz w:val="18"/>
                <w:szCs w:val="18"/>
              </w:rPr>
            </w:pPr>
            <w:r w:rsidRPr="00781AF7">
              <w:rPr>
                <w:sz w:val="18"/>
                <w:szCs w:val="18"/>
              </w:rPr>
              <w:t>Jun-25</w:t>
            </w:r>
          </w:p>
        </w:tc>
        <w:tc>
          <w:tcPr>
            <w:tcW w:w="846" w:type="dxa"/>
            <w:tcBorders>
              <w:left w:val="nil"/>
              <w:right w:val="nil"/>
            </w:tcBorders>
          </w:tcPr>
          <w:p w14:paraId="405ACF5B" w14:textId="77777777" w:rsidR="005F5A01" w:rsidRPr="00781AF7" w:rsidRDefault="005F5A01" w:rsidP="000D1F72">
            <w:pPr>
              <w:spacing w:after="0"/>
              <w:rPr>
                <w:sz w:val="18"/>
                <w:szCs w:val="18"/>
              </w:rPr>
            </w:pPr>
            <w:r w:rsidRPr="00781AF7">
              <w:rPr>
                <w:sz w:val="18"/>
                <w:szCs w:val="18"/>
              </w:rPr>
              <w:t>Sep-25</w:t>
            </w:r>
          </w:p>
        </w:tc>
        <w:tc>
          <w:tcPr>
            <w:tcW w:w="847" w:type="dxa"/>
            <w:tcBorders>
              <w:left w:val="nil"/>
              <w:right w:val="nil"/>
            </w:tcBorders>
          </w:tcPr>
          <w:p w14:paraId="76D1A63B" w14:textId="77777777" w:rsidR="005F5A01" w:rsidRPr="00781AF7" w:rsidRDefault="005F5A01" w:rsidP="000D1F72">
            <w:pPr>
              <w:spacing w:after="0"/>
              <w:rPr>
                <w:sz w:val="18"/>
                <w:szCs w:val="18"/>
              </w:rPr>
            </w:pPr>
            <w:r w:rsidRPr="00781AF7">
              <w:rPr>
                <w:sz w:val="18"/>
                <w:szCs w:val="18"/>
              </w:rPr>
              <w:t>Dec-25</w:t>
            </w:r>
          </w:p>
        </w:tc>
        <w:tc>
          <w:tcPr>
            <w:tcW w:w="846" w:type="dxa"/>
            <w:tcBorders>
              <w:left w:val="nil"/>
              <w:right w:val="nil"/>
            </w:tcBorders>
          </w:tcPr>
          <w:p w14:paraId="63E30CE8" w14:textId="77777777" w:rsidR="005F5A01" w:rsidRPr="00781AF7" w:rsidRDefault="005F5A01" w:rsidP="000D1F72">
            <w:pPr>
              <w:spacing w:after="0"/>
              <w:rPr>
                <w:sz w:val="18"/>
                <w:szCs w:val="18"/>
              </w:rPr>
            </w:pPr>
            <w:r w:rsidRPr="00781AF7">
              <w:rPr>
                <w:sz w:val="18"/>
                <w:szCs w:val="18"/>
              </w:rPr>
              <w:t>Mar-26</w:t>
            </w:r>
          </w:p>
        </w:tc>
        <w:tc>
          <w:tcPr>
            <w:tcW w:w="847" w:type="dxa"/>
            <w:tcBorders>
              <w:left w:val="nil"/>
            </w:tcBorders>
          </w:tcPr>
          <w:p w14:paraId="18731AA4" w14:textId="77777777" w:rsidR="005F5A01" w:rsidRPr="00781AF7" w:rsidRDefault="005F5A01" w:rsidP="000D1F72">
            <w:pPr>
              <w:spacing w:after="0"/>
              <w:rPr>
                <w:sz w:val="18"/>
                <w:szCs w:val="18"/>
              </w:rPr>
            </w:pPr>
            <w:r w:rsidRPr="00781AF7">
              <w:rPr>
                <w:sz w:val="18"/>
                <w:szCs w:val="18"/>
              </w:rPr>
              <w:t>Jun-26</w:t>
            </w:r>
          </w:p>
        </w:tc>
      </w:tr>
      <w:tr w:rsidR="002A764A" w14:paraId="01E6A3D0" w14:textId="77777777" w:rsidTr="009B0BF6">
        <w:trPr>
          <w:trHeight w:val="283"/>
        </w:trPr>
        <w:tc>
          <w:tcPr>
            <w:tcW w:w="1413" w:type="dxa"/>
            <w:vMerge w:val="restart"/>
            <w:tcBorders>
              <w:right w:val="nil"/>
            </w:tcBorders>
            <w:vAlign w:val="top"/>
          </w:tcPr>
          <w:p w14:paraId="164456C4" w14:textId="2C73A156" w:rsidR="002A764A" w:rsidRPr="00B34367" w:rsidRDefault="002A764A" w:rsidP="002A764A">
            <w:pPr>
              <w:spacing w:after="0"/>
              <w:rPr>
                <w:sz w:val="18"/>
                <w:szCs w:val="18"/>
              </w:rPr>
            </w:pPr>
            <w:r w:rsidRPr="00B34367">
              <w:rPr>
                <w:sz w:val="18"/>
                <w:szCs w:val="18"/>
              </w:rPr>
              <w:t>Agriculture, Forestry and Fishing</w:t>
            </w:r>
          </w:p>
        </w:tc>
        <w:tc>
          <w:tcPr>
            <w:tcW w:w="1984" w:type="dxa"/>
            <w:tcBorders>
              <w:left w:val="nil"/>
              <w:bottom w:val="nil"/>
              <w:right w:val="nil"/>
            </w:tcBorders>
          </w:tcPr>
          <w:p w14:paraId="56C14E35" w14:textId="77777777" w:rsidR="002A764A" w:rsidRPr="00147718" w:rsidRDefault="002A764A" w:rsidP="002A764A">
            <w:pPr>
              <w:spacing w:after="0"/>
              <w:rPr>
                <w:sz w:val="20"/>
                <w:szCs w:val="20"/>
              </w:rPr>
            </w:pPr>
            <w:r w:rsidRPr="00147718">
              <w:rPr>
                <w:sz w:val="20"/>
                <w:szCs w:val="20"/>
              </w:rPr>
              <w:t>Agreements</w:t>
            </w:r>
          </w:p>
        </w:tc>
        <w:tc>
          <w:tcPr>
            <w:tcW w:w="846" w:type="dxa"/>
            <w:tcBorders>
              <w:left w:val="nil"/>
              <w:bottom w:val="nil"/>
              <w:right w:val="nil"/>
            </w:tcBorders>
          </w:tcPr>
          <w:p w14:paraId="50E21926" w14:textId="2AA60296" w:rsidR="002A764A" w:rsidRPr="00B524C7" w:rsidRDefault="002A764A" w:rsidP="002A764A">
            <w:pPr>
              <w:spacing w:before="100" w:after="100"/>
              <w:jc w:val="right"/>
              <w:rPr>
                <w:sz w:val="20"/>
                <w:szCs w:val="20"/>
              </w:rPr>
            </w:pPr>
            <w:r>
              <w:rPr>
                <w:rFonts w:eastAsia="Aptos" w:cs="Aptos"/>
                <w:color w:val="000000"/>
                <w:sz w:val="20"/>
                <w:szCs w:val="20"/>
              </w:rPr>
              <w:t>14</w:t>
            </w:r>
          </w:p>
        </w:tc>
        <w:tc>
          <w:tcPr>
            <w:tcW w:w="846" w:type="dxa"/>
            <w:tcBorders>
              <w:left w:val="nil"/>
              <w:bottom w:val="nil"/>
              <w:right w:val="nil"/>
            </w:tcBorders>
          </w:tcPr>
          <w:p w14:paraId="0CEBB51A" w14:textId="33D7D738" w:rsidR="002A764A" w:rsidRPr="00B524C7" w:rsidRDefault="002A764A" w:rsidP="002A764A">
            <w:pPr>
              <w:spacing w:before="100" w:after="100"/>
              <w:jc w:val="right"/>
              <w:rPr>
                <w:sz w:val="20"/>
                <w:szCs w:val="20"/>
              </w:rPr>
            </w:pPr>
            <w:r>
              <w:rPr>
                <w:rFonts w:eastAsia="Aptos" w:cs="Aptos"/>
                <w:color w:val="000000"/>
                <w:sz w:val="20"/>
                <w:szCs w:val="20"/>
              </w:rPr>
              <w:t>11</w:t>
            </w:r>
          </w:p>
        </w:tc>
        <w:tc>
          <w:tcPr>
            <w:tcW w:w="847" w:type="dxa"/>
            <w:tcBorders>
              <w:left w:val="nil"/>
              <w:bottom w:val="nil"/>
              <w:right w:val="nil"/>
            </w:tcBorders>
          </w:tcPr>
          <w:p w14:paraId="498F684F" w14:textId="5D202725" w:rsidR="002A764A" w:rsidRPr="00B524C7" w:rsidRDefault="002A764A" w:rsidP="002A764A">
            <w:pPr>
              <w:spacing w:before="100" w:after="100"/>
              <w:jc w:val="right"/>
              <w:rPr>
                <w:sz w:val="20"/>
                <w:szCs w:val="20"/>
              </w:rPr>
            </w:pPr>
            <w:r>
              <w:rPr>
                <w:rFonts w:eastAsia="Aptos" w:cs="Aptos"/>
                <w:color w:val="000000"/>
                <w:sz w:val="20"/>
                <w:szCs w:val="20"/>
              </w:rPr>
              <w:t>16</w:t>
            </w:r>
          </w:p>
        </w:tc>
        <w:tc>
          <w:tcPr>
            <w:tcW w:w="846" w:type="dxa"/>
            <w:tcBorders>
              <w:left w:val="nil"/>
              <w:bottom w:val="nil"/>
              <w:right w:val="nil"/>
            </w:tcBorders>
          </w:tcPr>
          <w:p w14:paraId="1DA16B94" w14:textId="1669AA39" w:rsidR="002A764A" w:rsidRPr="00B524C7" w:rsidRDefault="002A764A" w:rsidP="002A764A">
            <w:pPr>
              <w:spacing w:before="100" w:after="100"/>
              <w:jc w:val="right"/>
              <w:rPr>
                <w:sz w:val="20"/>
                <w:szCs w:val="20"/>
              </w:rPr>
            </w:pPr>
            <w:r>
              <w:rPr>
                <w:rFonts w:eastAsia="Aptos" w:cs="Aptos"/>
                <w:color w:val="000000"/>
                <w:sz w:val="20"/>
                <w:szCs w:val="20"/>
              </w:rPr>
              <w:t>9</w:t>
            </w:r>
          </w:p>
        </w:tc>
        <w:tc>
          <w:tcPr>
            <w:tcW w:w="847" w:type="dxa"/>
            <w:tcBorders>
              <w:left w:val="nil"/>
              <w:bottom w:val="nil"/>
              <w:right w:val="nil"/>
            </w:tcBorders>
          </w:tcPr>
          <w:p w14:paraId="54A8CE2D" w14:textId="77C18FAC" w:rsidR="002A764A" w:rsidRPr="00B524C7" w:rsidRDefault="002A764A" w:rsidP="002A764A">
            <w:pPr>
              <w:spacing w:before="100" w:after="100"/>
              <w:jc w:val="right"/>
              <w:rPr>
                <w:sz w:val="20"/>
                <w:szCs w:val="20"/>
              </w:rPr>
            </w:pPr>
            <w:r>
              <w:rPr>
                <w:rFonts w:eastAsia="Aptos" w:cs="Aptos"/>
                <w:color w:val="000000"/>
                <w:sz w:val="20"/>
                <w:szCs w:val="20"/>
              </w:rPr>
              <w:t>11</w:t>
            </w:r>
          </w:p>
        </w:tc>
        <w:tc>
          <w:tcPr>
            <w:tcW w:w="846" w:type="dxa"/>
            <w:tcBorders>
              <w:left w:val="nil"/>
              <w:bottom w:val="nil"/>
              <w:right w:val="nil"/>
            </w:tcBorders>
          </w:tcPr>
          <w:p w14:paraId="6AFA8423" w14:textId="5DEB8D99" w:rsidR="002A764A" w:rsidRPr="00B524C7" w:rsidRDefault="002A764A" w:rsidP="002A764A">
            <w:pPr>
              <w:spacing w:before="100" w:after="100"/>
              <w:jc w:val="right"/>
              <w:rPr>
                <w:sz w:val="20"/>
                <w:szCs w:val="20"/>
              </w:rPr>
            </w:pPr>
            <w:r>
              <w:rPr>
                <w:rFonts w:eastAsia="Aptos" w:cs="Aptos"/>
                <w:color w:val="000000"/>
                <w:sz w:val="20"/>
                <w:szCs w:val="20"/>
              </w:rPr>
              <w:t>11</w:t>
            </w:r>
          </w:p>
        </w:tc>
        <w:tc>
          <w:tcPr>
            <w:tcW w:w="847" w:type="dxa"/>
            <w:tcBorders>
              <w:left w:val="nil"/>
              <w:bottom w:val="nil"/>
              <w:right w:val="nil"/>
            </w:tcBorders>
          </w:tcPr>
          <w:p w14:paraId="27AC3338" w14:textId="5F250375" w:rsidR="002A764A" w:rsidRPr="00B524C7" w:rsidRDefault="002A764A" w:rsidP="002A764A">
            <w:pPr>
              <w:spacing w:before="100" w:after="100"/>
              <w:jc w:val="right"/>
              <w:rPr>
                <w:sz w:val="20"/>
                <w:szCs w:val="20"/>
              </w:rPr>
            </w:pPr>
            <w:r>
              <w:rPr>
                <w:rFonts w:eastAsia="Aptos" w:cs="Aptos"/>
                <w:color w:val="000000"/>
                <w:sz w:val="20"/>
                <w:szCs w:val="20"/>
              </w:rPr>
              <w:t>9</w:t>
            </w:r>
          </w:p>
        </w:tc>
        <w:tc>
          <w:tcPr>
            <w:tcW w:w="846" w:type="dxa"/>
            <w:tcBorders>
              <w:left w:val="nil"/>
              <w:bottom w:val="nil"/>
              <w:right w:val="nil"/>
            </w:tcBorders>
          </w:tcPr>
          <w:p w14:paraId="1435B29B" w14:textId="4D8C108F" w:rsidR="002A764A" w:rsidRPr="00B524C7" w:rsidRDefault="002A764A" w:rsidP="002A764A">
            <w:pPr>
              <w:spacing w:before="100" w:after="100"/>
              <w:jc w:val="right"/>
              <w:rPr>
                <w:sz w:val="20"/>
                <w:szCs w:val="20"/>
              </w:rPr>
            </w:pPr>
            <w:r>
              <w:rPr>
                <w:rFonts w:eastAsia="Aptos" w:cs="Aptos"/>
                <w:color w:val="000000"/>
                <w:sz w:val="20"/>
                <w:szCs w:val="20"/>
              </w:rPr>
              <w:t>12</w:t>
            </w:r>
          </w:p>
        </w:tc>
        <w:tc>
          <w:tcPr>
            <w:tcW w:w="847" w:type="dxa"/>
            <w:tcBorders>
              <w:left w:val="nil"/>
              <w:bottom w:val="nil"/>
              <w:right w:val="nil"/>
            </w:tcBorders>
          </w:tcPr>
          <w:p w14:paraId="6B118DD1" w14:textId="573F1F19" w:rsidR="002A764A" w:rsidRPr="00B524C7" w:rsidRDefault="002A764A" w:rsidP="002A764A">
            <w:pPr>
              <w:spacing w:before="100" w:after="100"/>
              <w:jc w:val="right"/>
              <w:rPr>
                <w:sz w:val="20"/>
                <w:szCs w:val="20"/>
              </w:rPr>
            </w:pPr>
            <w:r>
              <w:rPr>
                <w:rFonts w:eastAsia="Aptos" w:cs="Aptos"/>
                <w:color w:val="000000"/>
                <w:sz w:val="20"/>
                <w:szCs w:val="20"/>
              </w:rPr>
              <w:t>9</w:t>
            </w:r>
          </w:p>
        </w:tc>
        <w:tc>
          <w:tcPr>
            <w:tcW w:w="846" w:type="dxa"/>
            <w:tcBorders>
              <w:left w:val="nil"/>
              <w:bottom w:val="nil"/>
              <w:right w:val="nil"/>
            </w:tcBorders>
          </w:tcPr>
          <w:p w14:paraId="1B7A7CE5" w14:textId="3C4D06D4" w:rsidR="002A764A" w:rsidRPr="00B524C7" w:rsidRDefault="002A764A" w:rsidP="002A764A">
            <w:pPr>
              <w:spacing w:before="100" w:after="100"/>
              <w:jc w:val="right"/>
              <w:rPr>
                <w:sz w:val="20"/>
                <w:szCs w:val="20"/>
              </w:rPr>
            </w:pPr>
            <w:r>
              <w:rPr>
                <w:rFonts w:eastAsia="Aptos" w:cs="Aptos"/>
                <w:color w:val="000000"/>
                <w:sz w:val="20"/>
                <w:szCs w:val="20"/>
              </w:rPr>
              <w:t>6</w:t>
            </w:r>
          </w:p>
        </w:tc>
        <w:tc>
          <w:tcPr>
            <w:tcW w:w="847" w:type="dxa"/>
            <w:tcBorders>
              <w:left w:val="nil"/>
              <w:bottom w:val="nil"/>
              <w:right w:val="nil"/>
            </w:tcBorders>
          </w:tcPr>
          <w:p w14:paraId="45161B4F" w14:textId="05A7D2B0" w:rsidR="002A764A" w:rsidRPr="00B524C7" w:rsidRDefault="002A764A" w:rsidP="002A764A">
            <w:pPr>
              <w:spacing w:before="100" w:after="100"/>
              <w:jc w:val="right"/>
              <w:rPr>
                <w:sz w:val="20"/>
                <w:szCs w:val="20"/>
              </w:rPr>
            </w:pPr>
            <w:r>
              <w:rPr>
                <w:rFonts w:eastAsia="Aptos" w:cs="Aptos"/>
                <w:color w:val="000000"/>
                <w:sz w:val="20"/>
                <w:szCs w:val="20"/>
              </w:rPr>
              <w:t>9</w:t>
            </w:r>
          </w:p>
        </w:tc>
        <w:tc>
          <w:tcPr>
            <w:tcW w:w="846" w:type="dxa"/>
            <w:tcBorders>
              <w:left w:val="nil"/>
              <w:bottom w:val="nil"/>
              <w:right w:val="nil"/>
            </w:tcBorders>
          </w:tcPr>
          <w:p w14:paraId="7C226F6D" w14:textId="108BEDF3" w:rsidR="002A764A" w:rsidRPr="00B524C7" w:rsidRDefault="002A764A" w:rsidP="002A764A">
            <w:pPr>
              <w:spacing w:before="100" w:after="100"/>
              <w:jc w:val="right"/>
              <w:rPr>
                <w:sz w:val="20"/>
                <w:szCs w:val="20"/>
              </w:rPr>
            </w:pPr>
            <w:r>
              <w:rPr>
                <w:rFonts w:eastAsia="Aptos" w:cs="Aptos"/>
                <w:color w:val="000000"/>
                <w:sz w:val="20"/>
                <w:szCs w:val="20"/>
              </w:rPr>
              <w:t>4</w:t>
            </w:r>
          </w:p>
        </w:tc>
        <w:tc>
          <w:tcPr>
            <w:tcW w:w="847" w:type="dxa"/>
            <w:tcBorders>
              <w:left w:val="nil"/>
              <w:bottom w:val="nil"/>
            </w:tcBorders>
          </w:tcPr>
          <w:p w14:paraId="50199E9C" w14:textId="647F55EE" w:rsidR="002A764A" w:rsidRPr="00B524C7" w:rsidRDefault="002A764A" w:rsidP="002A764A">
            <w:pPr>
              <w:spacing w:before="100" w:after="100"/>
              <w:jc w:val="right"/>
              <w:rPr>
                <w:sz w:val="20"/>
                <w:szCs w:val="20"/>
              </w:rPr>
            </w:pPr>
            <w:r>
              <w:rPr>
                <w:rFonts w:eastAsia="Aptos" w:cs="Aptos"/>
                <w:color w:val="000000"/>
                <w:sz w:val="20"/>
                <w:szCs w:val="20"/>
              </w:rPr>
              <w:t>8</w:t>
            </w:r>
          </w:p>
        </w:tc>
      </w:tr>
      <w:tr w:rsidR="002A764A" w14:paraId="3AECC9A0" w14:textId="77777777" w:rsidTr="009B0BF6">
        <w:trPr>
          <w:trHeight w:val="283"/>
        </w:trPr>
        <w:tc>
          <w:tcPr>
            <w:tcW w:w="1413" w:type="dxa"/>
            <w:vMerge/>
            <w:tcBorders>
              <w:right w:val="nil"/>
            </w:tcBorders>
          </w:tcPr>
          <w:p w14:paraId="08270D93" w14:textId="77777777" w:rsidR="002A764A" w:rsidRPr="00B34367" w:rsidRDefault="002A764A" w:rsidP="002A764A">
            <w:pPr>
              <w:spacing w:after="0"/>
              <w:rPr>
                <w:sz w:val="18"/>
                <w:szCs w:val="18"/>
              </w:rPr>
            </w:pPr>
          </w:p>
        </w:tc>
        <w:tc>
          <w:tcPr>
            <w:tcW w:w="1984" w:type="dxa"/>
            <w:tcBorders>
              <w:top w:val="nil"/>
              <w:left w:val="nil"/>
              <w:bottom w:val="nil"/>
              <w:right w:val="nil"/>
            </w:tcBorders>
          </w:tcPr>
          <w:p w14:paraId="5D407DEB" w14:textId="77777777" w:rsidR="002A764A" w:rsidRPr="00147718" w:rsidRDefault="002A764A" w:rsidP="002A764A">
            <w:pPr>
              <w:spacing w:after="0"/>
              <w:rPr>
                <w:sz w:val="20"/>
                <w:szCs w:val="20"/>
              </w:rPr>
            </w:pPr>
            <w:r w:rsidRPr="00147718">
              <w:rPr>
                <w:sz w:val="20"/>
                <w:szCs w:val="20"/>
              </w:rPr>
              <w:t>AAWI (%)</w:t>
            </w:r>
          </w:p>
        </w:tc>
        <w:tc>
          <w:tcPr>
            <w:tcW w:w="846" w:type="dxa"/>
            <w:tcBorders>
              <w:top w:val="nil"/>
              <w:left w:val="nil"/>
              <w:bottom w:val="nil"/>
              <w:right w:val="nil"/>
            </w:tcBorders>
          </w:tcPr>
          <w:p w14:paraId="0E2B9614" w14:textId="3DBE0DCF" w:rsidR="002A764A" w:rsidRPr="00B524C7" w:rsidRDefault="002A764A" w:rsidP="002A764A">
            <w:pPr>
              <w:spacing w:before="100" w:after="100"/>
              <w:jc w:val="right"/>
              <w:rPr>
                <w:sz w:val="20"/>
                <w:szCs w:val="20"/>
              </w:rPr>
            </w:pPr>
            <w:r>
              <w:rPr>
                <w:rFonts w:eastAsia="Aptos" w:cs="Aptos"/>
                <w:color w:val="000000"/>
                <w:sz w:val="20"/>
                <w:szCs w:val="20"/>
              </w:rPr>
              <w:t>3.7</w:t>
            </w:r>
          </w:p>
        </w:tc>
        <w:tc>
          <w:tcPr>
            <w:tcW w:w="846" w:type="dxa"/>
            <w:tcBorders>
              <w:top w:val="nil"/>
              <w:left w:val="nil"/>
              <w:bottom w:val="nil"/>
              <w:right w:val="nil"/>
            </w:tcBorders>
          </w:tcPr>
          <w:p w14:paraId="39292F2B" w14:textId="7A684E9D" w:rsidR="002A764A" w:rsidRPr="00B524C7" w:rsidRDefault="002A764A" w:rsidP="002A764A">
            <w:pPr>
              <w:spacing w:before="100" w:after="100"/>
              <w:jc w:val="right"/>
              <w:rPr>
                <w:sz w:val="20"/>
                <w:szCs w:val="20"/>
              </w:rPr>
            </w:pPr>
            <w:r>
              <w:rPr>
                <w:rFonts w:eastAsia="Aptos" w:cs="Aptos"/>
                <w:color w:val="000000"/>
                <w:sz w:val="20"/>
                <w:szCs w:val="20"/>
              </w:rPr>
              <w:t>3.3</w:t>
            </w:r>
          </w:p>
        </w:tc>
        <w:tc>
          <w:tcPr>
            <w:tcW w:w="847" w:type="dxa"/>
            <w:tcBorders>
              <w:top w:val="nil"/>
              <w:left w:val="nil"/>
              <w:bottom w:val="nil"/>
              <w:right w:val="nil"/>
            </w:tcBorders>
          </w:tcPr>
          <w:p w14:paraId="7C035D68" w14:textId="358AB1A0" w:rsidR="002A764A" w:rsidRPr="00B524C7" w:rsidRDefault="002A764A" w:rsidP="002A764A">
            <w:pPr>
              <w:spacing w:before="100" w:after="100"/>
              <w:jc w:val="right"/>
              <w:rPr>
                <w:sz w:val="20"/>
                <w:szCs w:val="20"/>
              </w:rPr>
            </w:pPr>
            <w:r>
              <w:rPr>
                <w:rFonts w:eastAsia="Aptos" w:cs="Aptos"/>
                <w:color w:val="000000"/>
                <w:sz w:val="20"/>
                <w:szCs w:val="20"/>
              </w:rPr>
              <w:t>3.3</w:t>
            </w:r>
          </w:p>
        </w:tc>
        <w:tc>
          <w:tcPr>
            <w:tcW w:w="846" w:type="dxa"/>
            <w:tcBorders>
              <w:top w:val="nil"/>
              <w:left w:val="nil"/>
              <w:bottom w:val="nil"/>
              <w:right w:val="nil"/>
            </w:tcBorders>
          </w:tcPr>
          <w:p w14:paraId="2823685A" w14:textId="6EB4025A" w:rsidR="002A764A" w:rsidRPr="00B524C7" w:rsidRDefault="002A764A" w:rsidP="002A764A">
            <w:pPr>
              <w:spacing w:before="100" w:after="100"/>
              <w:jc w:val="right"/>
              <w:rPr>
                <w:sz w:val="20"/>
                <w:szCs w:val="20"/>
              </w:rPr>
            </w:pPr>
            <w:r>
              <w:rPr>
                <w:rFonts w:eastAsia="Aptos" w:cs="Aptos"/>
                <w:color w:val="000000"/>
                <w:sz w:val="20"/>
                <w:szCs w:val="20"/>
              </w:rPr>
              <w:t>3.0</w:t>
            </w:r>
          </w:p>
        </w:tc>
        <w:tc>
          <w:tcPr>
            <w:tcW w:w="847" w:type="dxa"/>
            <w:tcBorders>
              <w:top w:val="nil"/>
              <w:left w:val="nil"/>
              <w:bottom w:val="nil"/>
              <w:right w:val="nil"/>
            </w:tcBorders>
          </w:tcPr>
          <w:p w14:paraId="71670B0D" w14:textId="57B1B2B8" w:rsidR="002A764A" w:rsidRPr="00B524C7" w:rsidRDefault="002A764A" w:rsidP="002A764A">
            <w:pPr>
              <w:spacing w:before="100" w:after="100"/>
              <w:jc w:val="right"/>
              <w:rPr>
                <w:sz w:val="20"/>
                <w:szCs w:val="20"/>
              </w:rPr>
            </w:pPr>
            <w:r>
              <w:rPr>
                <w:rFonts w:eastAsia="Aptos" w:cs="Aptos"/>
                <w:color w:val="000000"/>
                <w:sz w:val="20"/>
                <w:szCs w:val="20"/>
              </w:rPr>
              <w:t>3.6</w:t>
            </w:r>
          </w:p>
        </w:tc>
        <w:tc>
          <w:tcPr>
            <w:tcW w:w="846" w:type="dxa"/>
            <w:tcBorders>
              <w:top w:val="nil"/>
              <w:left w:val="nil"/>
              <w:bottom w:val="nil"/>
              <w:right w:val="nil"/>
            </w:tcBorders>
          </w:tcPr>
          <w:p w14:paraId="191FE112" w14:textId="30A41B8C" w:rsidR="002A764A" w:rsidRPr="00B524C7" w:rsidRDefault="002A764A" w:rsidP="002A764A">
            <w:pPr>
              <w:spacing w:before="100" w:after="100"/>
              <w:jc w:val="right"/>
              <w:rPr>
                <w:sz w:val="20"/>
                <w:szCs w:val="20"/>
              </w:rPr>
            </w:pPr>
            <w:r>
              <w:rPr>
                <w:rFonts w:eastAsia="Aptos" w:cs="Aptos"/>
                <w:color w:val="000000"/>
                <w:sz w:val="20"/>
                <w:szCs w:val="20"/>
              </w:rPr>
              <w:t>2.9</w:t>
            </w:r>
          </w:p>
        </w:tc>
        <w:tc>
          <w:tcPr>
            <w:tcW w:w="847" w:type="dxa"/>
            <w:tcBorders>
              <w:top w:val="nil"/>
              <w:left w:val="nil"/>
              <w:bottom w:val="nil"/>
              <w:right w:val="nil"/>
            </w:tcBorders>
          </w:tcPr>
          <w:p w14:paraId="770A2004" w14:textId="2A027FF0" w:rsidR="002A764A" w:rsidRPr="00B524C7" w:rsidRDefault="002A764A" w:rsidP="002A764A">
            <w:pPr>
              <w:spacing w:before="100" w:after="100"/>
              <w:jc w:val="right"/>
              <w:rPr>
                <w:sz w:val="20"/>
                <w:szCs w:val="20"/>
              </w:rPr>
            </w:pPr>
            <w:r>
              <w:rPr>
                <w:rFonts w:eastAsia="Aptos" w:cs="Aptos"/>
                <w:color w:val="000000"/>
                <w:sz w:val="20"/>
                <w:szCs w:val="20"/>
              </w:rPr>
              <w:t>4.4</w:t>
            </w:r>
          </w:p>
        </w:tc>
        <w:tc>
          <w:tcPr>
            <w:tcW w:w="846" w:type="dxa"/>
            <w:tcBorders>
              <w:top w:val="nil"/>
              <w:left w:val="nil"/>
              <w:bottom w:val="nil"/>
              <w:right w:val="nil"/>
            </w:tcBorders>
          </w:tcPr>
          <w:p w14:paraId="5A7B274C" w14:textId="11641CE3" w:rsidR="002A764A" w:rsidRPr="00B524C7" w:rsidRDefault="002A764A" w:rsidP="002A764A">
            <w:pPr>
              <w:spacing w:before="100" w:after="100"/>
              <w:jc w:val="right"/>
              <w:rPr>
                <w:sz w:val="20"/>
                <w:szCs w:val="20"/>
              </w:rPr>
            </w:pPr>
            <w:r>
              <w:rPr>
                <w:rFonts w:eastAsia="Aptos" w:cs="Aptos"/>
                <w:color w:val="000000"/>
                <w:sz w:val="20"/>
                <w:szCs w:val="20"/>
              </w:rPr>
              <w:t>4.2</w:t>
            </w:r>
          </w:p>
        </w:tc>
        <w:tc>
          <w:tcPr>
            <w:tcW w:w="847" w:type="dxa"/>
            <w:tcBorders>
              <w:top w:val="nil"/>
              <w:left w:val="nil"/>
              <w:bottom w:val="nil"/>
              <w:right w:val="nil"/>
            </w:tcBorders>
          </w:tcPr>
          <w:p w14:paraId="419F738A" w14:textId="2B98F745" w:rsidR="002A764A" w:rsidRPr="00B524C7" w:rsidRDefault="002A764A" w:rsidP="002A764A">
            <w:pPr>
              <w:spacing w:before="100" w:after="100"/>
              <w:jc w:val="right"/>
              <w:rPr>
                <w:sz w:val="20"/>
                <w:szCs w:val="20"/>
              </w:rPr>
            </w:pPr>
            <w:r>
              <w:rPr>
                <w:rFonts w:eastAsia="Aptos" w:cs="Aptos"/>
                <w:color w:val="000000"/>
                <w:sz w:val="20"/>
                <w:szCs w:val="20"/>
              </w:rPr>
              <w:t>3.6</w:t>
            </w:r>
          </w:p>
        </w:tc>
        <w:tc>
          <w:tcPr>
            <w:tcW w:w="846" w:type="dxa"/>
            <w:tcBorders>
              <w:top w:val="nil"/>
              <w:left w:val="nil"/>
              <w:bottom w:val="nil"/>
              <w:right w:val="nil"/>
            </w:tcBorders>
          </w:tcPr>
          <w:p w14:paraId="1D204250" w14:textId="720BB4CD" w:rsidR="002A764A" w:rsidRPr="00B524C7" w:rsidRDefault="002A764A" w:rsidP="002A764A">
            <w:pPr>
              <w:spacing w:before="100" w:after="100"/>
              <w:jc w:val="right"/>
              <w:rPr>
                <w:sz w:val="20"/>
                <w:szCs w:val="20"/>
              </w:rPr>
            </w:pPr>
            <w:r>
              <w:rPr>
                <w:rFonts w:eastAsia="Aptos" w:cs="Aptos"/>
                <w:color w:val="000000"/>
                <w:sz w:val="20"/>
                <w:szCs w:val="20"/>
              </w:rPr>
              <w:t>3.2</w:t>
            </w:r>
          </w:p>
        </w:tc>
        <w:tc>
          <w:tcPr>
            <w:tcW w:w="847" w:type="dxa"/>
            <w:tcBorders>
              <w:top w:val="nil"/>
              <w:left w:val="nil"/>
              <w:bottom w:val="nil"/>
              <w:right w:val="nil"/>
            </w:tcBorders>
          </w:tcPr>
          <w:p w14:paraId="799CADFB" w14:textId="124A679B" w:rsidR="002A764A" w:rsidRPr="00B524C7" w:rsidRDefault="002A764A" w:rsidP="002A764A">
            <w:pPr>
              <w:spacing w:before="100" w:after="100"/>
              <w:jc w:val="right"/>
              <w:rPr>
                <w:sz w:val="20"/>
                <w:szCs w:val="20"/>
              </w:rPr>
            </w:pPr>
            <w:r>
              <w:rPr>
                <w:rFonts w:eastAsia="Aptos" w:cs="Aptos"/>
                <w:color w:val="000000"/>
                <w:sz w:val="20"/>
                <w:szCs w:val="20"/>
              </w:rPr>
              <w:t>3.5</w:t>
            </w:r>
          </w:p>
        </w:tc>
        <w:tc>
          <w:tcPr>
            <w:tcW w:w="846" w:type="dxa"/>
            <w:tcBorders>
              <w:top w:val="nil"/>
              <w:left w:val="nil"/>
              <w:bottom w:val="nil"/>
              <w:right w:val="nil"/>
            </w:tcBorders>
          </w:tcPr>
          <w:p w14:paraId="0ACB7BDC" w14:textId="63344C55" w:rsidR="002A764A" w:rsidRPr="00B524C7" w:rsidRDefault="002A764A" w:rsidP="002A764A">
            <w:pPr>
              <w:spacing w:before="100" w:after="100"/>
              <w:jc w:val="right"/>
              <w:rPr>
                <w:sz w:val="20"/>
                <w:szCs w:val="20"/>
              </w:rPr>
            </w:pPr>
            <w:r>
              <w:rPr>
                <w:rFonts w:eastAsia="Aptos" w:cs="Aptos"/>
                <w:color w:val="000000"/>
                <w:sz w:val="20"/>
                <w:szCs w:val="20"/>
              </w:rPr>
              <w:t>3.9</w:t>
            </w:r>
          </w:p>
        </w:tc>
        <w:tc>
          <w:tcPr>
            <w:tcW w:w="847" w:type="dxa"/>
            <w:tcBorders>
              <w:top w:val="nil"/>
              <w:left w:val="nil"/>
              <w:bottom w:val="nil"/>
            </w:tcBorders>
          </w:tcPr>
          <w:p w14:paraId="3B5B5C32" w14:textId="0410659B" w:rsidR="002A764A" w:rsidRPr="00B524C7" w:rsidRDefault="002A764A" w:rsidP="002A764A">
            <w:pPr>
              <w:spacing w:before="100" w:after="100"/>
              <w:jc w:val="right"/>
              <w:rPr>
                <w:sz w:val="20"/>
                <w:szCs w:val="20"/>
              </w:rPr>
            </w:pPr>
            <w:r>
              <w:rPr>
                <w:rFonts w:eastAsia="Aptos" w:cs="Aptos"/>
                <w:color w:val="000000"/>
                <w:sz w:val="20"/>
                <w:szCs w:val="20"/>
              </w:rPr>
              <w:t>3.8</w:t>
            </w:r>
          </w:p>
        </w:tc>
      </w:tr>
      <w:tr w:rsidR="002A764A" w14:paraId="143F61CD" w14:textId="77777777" w:rsidTr="009B0BF6">
        <w:trPr>
          <w:trHeight w:val="283"/>
        </w:trPr>
        <w:tc>
          <w:tcPr>
            <w:tcW w:w="1413" w:type="dxa"/>
            <w:vMerge/>
            <w:tcBorders>
              <w:right w:val="nil"/>
            </w:tcBorders>
          </w:tcPr>
          <w:p w14:paraId="28FFC256" w14:textId="77777777" w:rsidR="002A764A" w:rsidRPr="00B34367" w:rsidRDefault="002A764A" w:rsidP="002A764A">
            <w:pPr>
              <w:spacing w:after="0"/>
              <w:rPr>
                <w:sz w:val="18"/>
                <w:szCs w:val="18"/>
              </w:rPr>
            </w:pPr>
          </w:p>
        </w:tc>
        <w:tc>
          <w:tcPr>
            <w:tcW w:w="1984" w:type="dxa"/>
            <w:tcBorders>
              <w:top w:val="nil"/>
              <w:left w:val="nil"/>
              <w:bottom w:val="nil"/>
              <w:right w:val="nil"/>
            </w:tcBorders>
          </w:tcPr>
          <w:p w14:paraId="76CF3475" w14:textId="77777777" w:rsidR="002A764A" w:rsidRPr="00147718" w:rsidRDefault="002A764A" w:rsidP="002A764A">
            <w:pPr>
              <w:spacing w:after="0"/>
              <w:rPr>
                <w:sz w:val="20"/>
                <w:szCs w:val="20"/>
              </w:rPr>
            </w:pPr>
            <w:r w:rsidRPr="00147718">
              <w:rPr>
                <w:sz w:val="20"/>
                <w:szCs w:val="20"/>
              </w:rPr>
              <w:t>Duration (years)</w:t>
            </w:r>
          </w:p>
        </w:tc>
        <w:tc>
          <w:tcPr>
            <w:tcW w:w="846" w:type="dxa"/>
            <w:tcBorders>
              <w:top w:val="nil"/>
              <w:left w:val="nil"/>
              <w:bottom w:val="nil"/>
              <w:right w:val="nil"/>
            </w:tcBorders>
          </w:tcPr>
          <w:p w14:paraId="061C56D5" w14:textId="3F248575" w:rsidR="002A764A" w:rsidRPr="00B524C7" w:rsidRDefault="002A764A" w:rsidP="002A764A">
            <w:pPr>
              <w:spacing w:before="100" w:after="100"/>
              <w:jc w:val="right"/>
              <w:rPr>
                <w:sz w:val="20"/>
                <w:szCs w:val="20"/>
              </w:rPr>
            </w:pPr>
            <w:r>
              <w:rPr>
                <w:rFonts w:eastAsia="Aptos" w:cs="Aptos"/>
                <w:color w:val="000000"/>
                <w:sz w:val="20"/>
                <w:szCs w:val="20"/>
              </w:rPr>
              <w:t>1.8</w:t>
            </w:r>
          </w:p>
        </w:tc>
        <w:tc>
          <w:tcPr>
            <w:tcW w:w="846" w:type="dxa"/>
            <w:tcBorders>
              <w:top w:val="nil"/>
              <w:left w:val="nil"/>
              <w:bottom w:val="nil"/>
              <w:right w:val="nil"/>
            </w:tcBorders>
          </w:tcPr>
          <w:p w14:paraId="083BD344" w14:textId="0E9CE3FC" w:rsidR="002A764A" w:rsidRPr="00B524C7" w:rsidRDefault="002A764A" w:rsidP="002A764A">
            <w:pPr>
              <w:spacing w:before="100" w:after="100"/>
              <w:jc w:val="right"/>
              <w:rPr>
                <w:sz w:val="20"/>
                <w:szCs w:val="20"/>
              </w:rPr>
            </w:pPr>
            <w:r>
              <w:rPr>
                <w:rFonts w:eastAsia="Aptos" w:cs="Aptos"/>
                <w:color w:val="000000"/>
                <w:sz w:val="20"/>
                <w:szCs w:val="20"/>
              </w:rPr>
              <w:t>3.6</w:t>
            </w:r>
          </w:p>
        </w:tc>
        <w:tc>
          <w:tcPr>
            <w:tcW w:w="847" w:type="dxa"/>
            <w:tcBorders>
              <w:top w:val="nil"/>
              <w:left w:val="nil"/>
              <w:bottom w:val="nil"/>
              <w:right w:val="nil"/>
            </w:tcBorders>
          </w:tcPr>
          <w:p w14:paraId="7A249FC8" w14:textId="24CD1248" w:rsidR="002A764A" w:rsidRPr="00B524C7" w:rsidRDefault="002A764A" w:rsidP="002A764A">
            <w:pPr>
              <w:spacing w:before="100" w:after="100"/>
              <w:jc w:val="right"/>
              <w:rPr>
                <w:sz w:val="20"/>
                <w:szCs w:val="20"/>
              </w:rPr>
            </w:pPr>
            <w:r>
              <w:rPr>
                <w:rFonts w:eastAsia="Aptos" w:cs="Aptos"/>
                <w:color w:val="000000"/>
                <w:sz w:val="20"/>
                <w:szCs w:val="20"/>
              </w:rPr>
              <w:t>3.6</w:t>
            </w:r>
          </w:p>
        </w:tc>
        <w:tc>
          <w:tcPr>
            <w:tcW w:w="846" w:type="dxa"/>
            <w:tcBorders>
              <w:top w:val="nil"/>
              <w:left w:val="nil"/>
              <w:bottom w:val="nil"/>
              <w:right w:val="nil"/>
            </w:tcBorders>
          </w:tcPr>
          <w:p w14:paraId="6A12B1D1" w14:textId="0ACB3900" w:rsidR="002A764A" w:rsidRPr="00B524C7" w:rsidRDefault="002A764A" w:rsidP="002A764A">
            <w:pPr>
              <w:spacing w:before="100" w:after="100"/>
              <w:jc w:val="right"/>
              <w:rPr>
                <w:sz w:val="20"/>
                <w:szCs w:val="20"/>
              </w:rPr>
            </w:pPr>
            <w:r>
              <w:rPr>
                <w:rFonts w:eastAsia="Aptos" w:cs="Aptos"/>
                <w:color w:val="000000"/>
                <w:sz w:val="20"/>
                <w:szCs w:val="20"/>
              </w:rPr>
              <w:t>2.7</w:t>
            </w:r>
          </w:p>
        </w:tc>
        <w:tc>
          <w:tcPr>
            <w:tcW w:w="847" w:type="dxa"/>
            <w:tcBorders>
              <w:top w:val="nil"/>
              <w:left w:val="nil"/>
              <w:bottom w:val="nil"/>
              <w:right w:val="nil"/>
            </w:tcBorders>
          </w:tcPr>
          <w:p w14:paraId="6A3C89FF" w14:textId="572212C9" w:rsidR="002A764A" w:rsidRPr="00B524C7" w:rsidRDefault="002A764A" w:rsidP="002A764A">
            <w:pPr>
              <w:spacing w:before="100" w:after="100"/>
              <w:jc w:val="right"/>
              <w:rPr>
                <w:sz w:val="20"/>
                <w:szCs w:val="20"/>
              </w:rPr>
            </w:pPr>
            <w:r>
              <w:rPr>
                <w:rFonts w:eastAsia="Aptos" w:cs="Aptos"/>
                <w:color w:val="000000"/>
                <w:sz w:val="20"/>
                <w:szCs w:val="20"/>
              </w:rPr>
              <w:t>3.8</w:t>
            </w:r>
          </w:p>
        </w:tc>
        <w:tc>
          <w:tcPr>
            <w:tcW w:w="846" w:type="dxa"/>
            <w:tcBorders>
              <w:top w:val="nil"/>
              <w:left w:val="nil"/>
              <w:bottom w:val="nil"/>
              <w:right w:val="nil"/>
            </w:tcBorders>
          </w:tcPr>
          <w:p w14:paraId="2F86EB22" w14:textId="22C19218" w:rsidR="002A764A" w:rsidRPr="00B524C7" w:rsidRDefault="002A764A" w:rsidP="002A764A">
            <w:pPr>
              <w:spacing w:before="100" w:after="100"/>
              <w:jc w:val="right"/>
              <w:rPr>
                <w:sz w:val="20"/>
                <w:szCs w:val="20"/>
              </w:rPr>
            </w:pPr>
            <w:r>
              <w:rPr>
                <w:rFonts w:eastAsia="Aptos" w:cs="Aptos"/>
                <w:color w:val="000000"/>
                <w:sz w:val="20"/>
                <w:szCs w:val="20"/>
              </w:rPr>
              <w:t>3.1</w:t>
            </w:r>
          </w:p>
        </w:tc>
        <w:tc>
          <w:tcPr>
            <w:tcW w:w="847" w:type="dxa"/>
            <w:tcBorders>
              <w:top w:val="nil"/>
              <w:left w:val="nil"/>
              <w:bottom w:val="nil"/>
              <w:right w:val="nil"/>
            </w:tcBorders>
          </w:tcPr>
          <w:p w14:paraId="65F7359D" w14:textId="3CF2EB43" w:rsidR="002A764A" w:rsidRPr="00B524C7" w:rsidRDefault="002A764A" w:rsidP="002A764A">
            <w:pPr>
              <w:spacing w:before="100" w:after="100"/>
              <w:jc w:val="right"/>
              <w:rPr>
                <w:sz w:val="20"/>
                <w:szCs w:val="20"/>
              </w:rPr>
            </w:pPr>
            <w:r>
              <w:rPr>
                <w:rFonts w:eastAsia="Aptos" w:cs="Aptos"/>
                <w:color w:val="000000"/>
                <w:sz w:val="20"/>
                <w:szCs w:val="20"/>
              </w:rPr>
              <w:t>2.6</w:t>
            </w:r>
          </w:p>
        </w:tc>
        <w:tc>
          <w:tcPr>
            <w:tcW w:w="846" w:type="dxa"/>
            <w:tcBorders>
              <w:top w:val="nil"/>
              <w:left w:val="nil"/>
              <w:bottom w:val="nil"/>
              <w:right w:val="nil"/>
            </w:tcBorders>
          </w:tcPr>
          <w:p w14:paraId="57D0C610" w14:textId="48B4E943" w:rsidR="002A764A" w:rsidRPr="00B524C7" w:rsidRDefault="002A764A" w:rsidP="002A764A">
            <w:pPr>
              <w:spacing w:before="100" w:after="100"/>
              <w:jc w:val="right"/>
              <w:rPr>
                <w:sz w:val="20"/>
                <w:szCs w:val="20"/>
              </w:rPr>
            </w:pPr>
            <w:r>
              <w:rPr>
                <w:rFonts w:eastAsia="Aptos" w:cs="Aptos"/>
                <w:color w:val="000000"/>
                <w:sz w:val="20"/>
                <w:szCs w:val="20"/>
              </w:rPr>
              <w:t>2.6</w:t>
            </w:r>
          </w:p>
        </w:tc>
        <w:tc>
          <w:tcPr>
            <w:tcW w:w="847" w:type="dxa"/>
            <w:tcBorders>
              <w:top w:val="nil"/>
              <w:left w:val="nil"/>
              <w:bottom w:val="nil"/>
              <w:right w:val="nil"/>
            </w:tcBorders>
          </w:tcPr>
          <w:p w14:paraId="7F4B4194" w14:textId="2652EF34" w:rsidR="002A764A" w:rsidRPr="00B524C7" w:rsidRDefault="002A764A" w:rsidP="002A764A">
            <w:pPr>
              <w:spacing w:before="100" w:after="100"/>
              <w:jc w:val="right"/>
              <w:rPr>
                <w:sz w:val="20"/>
                <w:szCs w:val="20"/>
              </w:rPr>
            </w:pPr>
            <w:r>
              <w:rPr>
                <w:rFonts w:eastAsia="Aptos" w:cs="Aptos"/>
                <w:color w:val="000000"/>
                <w:sz w:val="20"/>
                <w:szCs w:val="20"/>
              </w:rPr>
              <w:t>2.9</w:t>
            </w:r>
          </w:p>
        </w:tc>
        <w:tc>
          <w:tcPr>
            <w:tcW w:w="846" w:type="dxa"/>
            <w:tcBorders>
              <w:top w:val="nil"/>
              <w:left w:val="nil"/>
              <w:bottom w:val="nil"/>
              <w:right w:val="nil"/>
            </w:tcBorders>
          </w:tcPr>
          <w:p w14:paraId="051FCEF1" w14:textId="462408BE" w:rsidR="002A764A" w:rsidRPr="00B524C7" w:rsidRDefault="002A764A" w:rsidP="002A764A">
            <w:pPr>
              <w:spacing w:before="100" w:after="100"/>
              <w:jc w:val="right"/>
              <w:rPr>
                <w:sz w:val="20"/>
                <w:szCs w:val="20"/>
              </w:rPr>
            </w:pPr>
            <w:r>
              <w:rPr>
                <w:rFonts w:eastAsia="Aptos" w:cs="Aptos"/>
                <w:color w:val="000000"/>
                <w:sz w:val="20"/>
                <w:szCs w:val="20"/>
              </w:rPr>
              <w:t>3.0</w:t>
            </w:r>
          </w:p>
        </w:tc>
        <w:tc>
          <w:tcPr>
            <w:tcW w:w="847" w:type="dxa"/>
            <w:tcBorders>
              <w:top w:val="nil"/>
              <w:left w:val="nil"/>
              <w:bottom w:val="nil"/>
              <w:right w:val="nil"/>
            </w:tcBorders>
          </w:tcPr>
          <w:p w14:paraId="3052B6EA" w14:textId="4B756B97" w:rsidR="002A764A" w:rsidRPr="00B524C7" w:rsidRDefault="002A764A" w:rsidP="002A764A">
            <w:pPr>
              <w:spacing w:before="100" w:after="100"/>
              <w:jc w:val="right"/>
              <w:rPr>
                <w:sz w:val="20"/>
                <w:szCs w:val="20"/>
              </w:rPr>
            </w:pPr>
            <w:r>
              <w:rPr>
                <w:rFonts w:eastAsia="Aptos" w:cs="Aptos"/>
                <w:color w:val="000000"/>
                <w:sz w:val="20"/>
                <w:szCs w:val="20"/>
              </w:rPr>
              <w:t>2.7</w:t>
            </w:r>
          </w:p>
        </w:tc>
        <w:tc>
          <w:tcPr>
            <w:tcW w:w="846" w:type="dxa"/>
            <w:tcBorders>
              <w:top w:val="nil"/>
              <w:left w:val="nil"/>
              <w:bottom w:val="nil"/>
              <w:right w:val="nil"/>
            </w:tcBorders>
          </w:tcPr>
          <w:p w14:paraId="703FEDCC" w14:textId="6861368A" w:rsidR="002A764A" w:rsidRPr="00B524C7" w:rsidRDefault="002A764A" w:rsidP="002A764A">
            <w:pPr>
              <w:spacing w:before="100" w:after="100"/>
              <w:jc w:val="right"/>
              <w:rPr>
                <w:sz w:val="20"/>
                <w:szCs w:val="20"/>
              </w:rPr>
            </w:pPr>
            <w:r>
              <w:rPr>
                <w:rFonts w:eastAsia="Aptos" w:cs="Aptos"/>
                <w:color w:val="000000"/>
                <w:sz w:val="20"/>
                <w:szCs w:val="20"/>
              </w:rPr>
              <w:t>3.5</w:t>
            </w:r>
          </w:p>
        </w:tc>
        <w:tc>
          <w:tcPr>
            <w:tcW w:w="847" w:type="dxa"/>
            <w:tcBorders>
              <w:top w:val="nil"/>
              <w:left w:val="nil"/>
              <w:bottom w:val="nil"/>
            </w:tcBorders>
          </w:tcPr>
          <w:p w14:paraId="5F928D30" w14:textId="04168C22" w:rsidR="002A764A" w:rsidRPr="00B524C7" w:rsidRDefault="002A764A" w:rsidP="002A764A">
            <w:pPr>
              <w:spacing w:before="100" w:after="100"/>
              <w:jc w:val="right"/>
              <w:rPr>
                <w:sz w:val="20"/>
                <w:szCs w:val="20"/>
              </w:rPr>
            </w:pPr>
            <w:r>
              <w:rPr>
                <w:rFonts w:eastAsia="Aptos" w:cs="Aptos"/>
                <w:color w:val="000000"/>
                <w:sz w:val="20"/>
                <w:szCs w:val="20"/>
              </w:rPr>
              <w:t>3.6</w:t>
            </w:r>
          </w:p>
        </w:tc>
      </w:tr>
      <w:tr w:rsidR="002A764A" w14:paraId="1F6A6133" w14:textId="77777777" w:rsidTr="009B0BF6">
        <w:trPr>
          <w:trHeight w:val="283"/>
        </w:trPr>
        <w:tc>
          <w:tcPr>
            <w:tcW w:w="1413" w:type="dxa"/>
            <w:vMerge/>
            <w:tcBorders>
              <w:bottom w:val="single" w:sz="4" w:space="0" w:color="auto"/>
              <w:right w:val="nil"/>
            </w:tcBorders>
          </w:tcPr>
          <w:p w14:paraId="5E97B682" w14:textId="77777777" w:rsidR="002A764A" w:rsidRPr="00B34367" w:rsidRDefault="002A764A" w:rsidP="002A764A">
            <w:pPr>
              <w:spacing w:after="0"/>
              <w:rPr>
                <w:sz w:val="18"/>
                <w:szCs w:val="18"/>
              </w:rPr>
            </w:pPr>
          </w:p>
        </w:tc>
        <w:tc>
          <w:tcPr>
            <w:tcW w:w="1984" w:type="dxa"/>
            <w:tcBorders>
              <w:top w:val="nil"/>
              <w:left w:val="nil"/>
              <w:bottom w:val="single" w:sz="4" w:space="0" w:color="auto"/>
              <w:right w:val="nil"/>
            </w:tcBorders>
          </w:tcPr>
          <w:p w14:paraId="7D418C8A" w14:textId="77777777" w:rsidR="002A764A" w:rsidRPr="00147718" w:rsidRDefault="002A764A" w:rsidP="002A764A">
            <w:pPr>
              <w:spacing w:after="0"/>
              <w:rPr>
                <w:sz w:val="20"/>
                <w:szCs w:val="20"/>
              </w:rPr>
            </w:pPr>
            <w:r w:rsidRPr="00147718">
              <w:rPr>
                <w:sz w:val="20"/>
                <w:szCs w:val="20"/>
              </w:rPr>
              <w:t>Employees (‘000)</w:t>
            </w:r>
          </w:p>
        </w:tc>
        <w:tc>
          <w:tcPr>
            <w:tcW w:w="846" w:type="dxa"/>
            <w:tcBorders>
              <w:top w:val="nil"/>
              <w:left w:val="nil"/>
              <w:bottom w:val="single" w:sz="4" w:space="0" w:color="auto"/>
              <w:right w:val="nil"/>
            </w:tcBorders>
          </w:tcPr>
          <w:p w14:paraId="56B978E0" w14:textId="7720A960" w:rsidR="002A764A" w:rsidRPr="00B524C7" w:rsidRDefault="002A764A" w:rsidP="002A764A">
            <w:pPr>
              <w:spacing w:before="100" w:after="100"/>
              <w:jc w:val="right"/>
              <w:rPr>
                <w:sz w:val="20"/>
                <w:szCs w:val="20"/>
              </w:rPr>
            </w:pPr>
            <w:r>
              <w:rPr>
                <w:rFonts w:eastAsia="Aptos" w:cs="Aptos"/>
                <w:color w:val="000000"/>
                <w:sz w:val="20"/>
                <w:szCs w:val="20"/>
              </w:rPr>
              <w:t>0.5</w:t>
            </w:r>
          </w:p>
        </w:tc>
        <w:tc>
          <w:tcPr>
            <w:tcW w:w="846" w:type="dxa"/>
            <w:tcBorders>
              <w:top w:val="nil"/>
              <w:left w:val="nil"/>
              <w:bottom w:val="single" w:sz="4" w:space="0" w:color="auto"/>
              <w:right w:val="nil"/>
            </w:tcBorders>
          </w:tcPr>
          <w:p w14:paraId="245F1533" w14:textId="33E2F345" w:rsidR="002A764A" w:rsidRPr="00B524C7" w:rsidRDefault="002A764A" w:rsidP="002A764A">
            <w:pPr>
              <w:spacing w:before="100" w:after="100"/>
              <w:jc w:val="right"/>
              <w:rPr>
                <w:sz w:val="20"/>
                <w:szCs w:val="20"/>
              </w:rPr>
            </w:pPr>
            <w:r>
              <w:rPr>
                <w:rFonts w:eastAsia="Aptos" w:cs="Aptos"/>
                <w:color w:val="000000"/>
                <w:sz w:val="20"/>
                <w:szCs w:val="20"/>
              </w:rPr>
              <w:t>0.9</w:t>
            </w:r>
          </w:p>
        </w:tc>
        <w:tc>
          <w:tcPr>
            <w:tcW w:w="847" w:type="dxa"/>
            <w:tcBorders>
              <w:top w:val="nil"/>
              <w:left w:val="nil"/>
              <w:bottom w:val="single" w:sz="4" w:space="0" w:color="auto"/>
              <w:right w:val="nil"/>
            </w:tcBorders>
          </w:tcPr>
          <w:p w14:paraId="6EBD079D" w14:textId="6A430EBF" w:rsidR="002A764A" w:rsidRPr="00B524C7" w:rsidRDefault="002A764A" w:rsidP="002A764A">
            <w:pPr>
              <w:spacing w:before="100" w:after="100"/>
              <w:jc w:val="right"/>
              <w:rPr>
                <w:sz w:val="20"/>
                <w:szCs w:val="20"/>
              </w:rPr>
            </w:pPr>
            <w:r>
              <w:rPr>
                <w:rFonts w:eastAsia="Aptos" w:cs="Aptos"/>
                <w:color w:val="000000"/>
                <w:sz w:val="20"/>
                <w:szCs w:val="20"/>
              </w:rPr>
              <w:t>1.8</w:t>
            </w:r>
          </w:p>
        </w:tc>
        <w:tc>
          <w:tcPr>
            <w:tcW w:w="846" w:type="dxa"/>
            <w:tcBorders>
              <w:top w:val="nil"/>
              <w:left w:val="nil"/>
              <w:bottom w:val="single" w:sz="4" w:space="0" w:color="auto"/>
              <w:right w:val="nil"/>
            </w:tcBorders>
          </w:tcPr>
          <w:p w14:paraId="64D9F3D1" w14:textId="315663AE" w:rsidR="002A764A" w:rsidRPr="00B524C7" w:rsidRDefault="002A764A" w:rsidP="002A764A">
            <w:pPr>
              <w:spacing w:before="100" w:after="100"/>
              <w:jc w:val="right"/>
              <w:rPr>
                <w:sz w:val="20"/>
                <w:szCs w:val="20"/>
              </w:rPr>
            </w:pPr>
            <w:r>
              <w:rPr>
                <w:rFonts w:eastAsia="Aptos" w:cs="Aptos"/>
                <w:color w:val="000000"/>
                <w:sz w:val="20"/>
                <w:szCs w:val="20"/>
              </w:rPr>
              <w:t>0.9</w:t>
            </w:r>
          </w:p>
        </w:tc>
        <w:tc>
          <w:tcPr>
            <w:tcW w:w="847" w:type="dxa"/>
            <w:tcBorders>
              <w:top w:val="nil"/>
              <w:left w:val="nil"/>
              <w:bottom w:val="single" w:sz="4" w:space="0" w:color="auto"/>
              <w:right w:val="nil"/>
            </w:tcBorders>
          </w:tcPr>
          <w:p w14:paraId="186B746A" w14:textId="51378FF8" w:rsidR="002A764A" w:rsidRPr="00B524C7" w:rsidRDefault="002A764A" w:rsidP="002A764A">
            <w:pPr>
              <w:spacing w:before="100" w:after="100"/>
              <w:jc w:val="right"/>
              <w:rPr>
                <w:sz w:val="20"/>
                <w:szCs w:val="20"/>
              </w:rPr>
            </w:pPr>
            <w:r>
              <w:rPr>
                <w:rFonts w:eastAsia="Aptos" w:cs="Aptos"/>
                <w:color w:val="000000"/>
                <w:sz w:val="20"/>
                <w:szCs w:val="20"/>
              </w:rPr>
              <w:t>1.1</w:t>
            </w:r>
          </w:p>
        </w:tc>
        <w:tc>
          <w:tcPr>
            <w:tcW w:w="846" w:type="dxa"/>
            <w:tcBorders>
              <w:top w:val="nil"/>
              <w:left w:val="nil"/>
              <w:bottom w:val="single" w:sz="4" w:space="0" w:color="auto"/>
              <w:right w:val="nil"/>
            </w:tcBorders>
          </w:tcPr>
          <w:p w14:paraId="6D5DD807" w14:textId="770E5A16" w:rsidR="002A764A" w:rsidRPr="00B524C7" w:rsidRDefault="002A764A" w:rsidP="002A764A">
            <w:pPr>
              <w:spacing w:before="100" w:after="100"/>
              <w:jc w:val="right"/>
              <w:rPr>
                <w:sz w:val="20"/>
                <w:szCs w:val="20"/>
              </w:rPr>
            </w:pPr>
            <w:r>
              <w:rPr>
                <w:rFonts w:eastAsia="Aptos" w:cs="Aptos"/>
                <w:color w:val="000000"/>
                <w:sz w:val="20"/>
                <w:szCs w:val="20"/>
              </w:rPr>
              <w:t>0.7</w:t>
            </w:r>
          </w:p>
        </w:tc>
        <w:tc>
          <w:tcPr>
            <w:tcW w:w="847" w:type="dxa"/>
            <w:tcBorders>
              <w:top w:val="nil"/>
              <w:left w:val="nil"/>
              <w:bottom w:val="single" w:sz="4" w:space="0" w:color="auto"/>
              <w:right w:val="nil"/>
            </w:tcBorders>
          </w:tcPr>
          <w:p w14:paraId="4435765C" w14:textId="4E383158" w:rsidR="002A764A" w:rsidRPr="00B524C7" w:rsidRDefault="002A764A" w:rsidP="002A764A">
            <w:pPr>
              <w:spacing w:before="100" w:after="100"/>
              <w:jc w:val="right"/>
              <w:rPr>
                <w:sz w:val="20"/>
                <w:szCs w:val="20"/>
              </w:rPr>
            </w:pPr>
            <w:r>
              <w:rPr>
                <w:rFonts w:eastAsia="Aptos" w:cs="Aptos"/>
                <w:color w:val="000000"/>
                <w:sz w:val="20"/>
                <w:szCs w:val="20"/>
              </w:rPr>
              <w:t>1.8</w:t>
            </w:r>
          </w:p>
        </w:tc>
        <w:tc>
          <w:tcPr>
            <w:tcW w:w="846" w:type="dxa"/>
            <w:tcBorders>
              <w:top w:val="nil"/>
              <w:left w:val="nil"/>
              <w:bottom w:val="single" w:sz="4" w:space="0" w:color="auto"/>
              <w:right w:val="nil"/>
            </w:tcBorders>
          </w:tcPr>
          <w:p w14:paraId="520A7DF7" w14:textId="5F657D0A" w:rsidR="002A764A" w:rsidRPr="00B524C7" w:rsidRDefault="002A764A" w:rsidP="002A764A">
            <w:pPr>
              <w:spacing w:before="100" w:after="100"/>
              <w:jc w:val="right"/>
              <w:rPr>
                <w:sz w:val="20"/>
                <w:szCs w:val="20"/>
              </w:rPr>
            </w:pPr>
            <w:r>
              <w:rPr>
                <w:rFonts w:eastAsia="Aptos" w:cs="Aptos"/>
                <w:color w:val="000000"/>
                <w:sz w:val="20"/>
                <w:szCs w:val="20"/>
              </w:rPr>
              <w:t>1.2</w:t>
            </w:r>
          </w:p>
        </w:tc>
        <w:tc>
          <w:tcPr>
            <w:tcW w:w="847" w:type="dxa"/>
            <w:tcBorders>
              <w:top w:val="nil"/>
              <w:left w:val="nil"/>
              <w:bottom w:val="single" w:sz="4" w:space="0" w:color="auto"/>
              <w:right w:val="nil"/>
            </w:tcBorders>
          </w:tcPr>
          <w:p w14:paraId="778F3EB3" w14:textId="56AF6F43" w:rsidR="002A764A" w:rsidRPr="00B524C7" w:rsidRDefault="002A764A" w:rsidP="002A764A">
            <w:pPr>
              <w:spacing w:before="100" w:after="100"/>
              <w:jc w:val="right"/>
              <w:rPr>
                <w:sz w:val="20"/>
                <w:szCs w:val="20"/>
              </w:rPr>
            </w:pPr>
            <w:r>
              <w:rPr>
                <w:rFonts w:eastAsia="Aptos" w:cs="Aptos"/>
                <w:color w:val="000000"/>
                <w:sz w:val="20"/>
                <w:szCs w:val="20"/>
              </w:rPr>
              <w:t>0.9</w:t>
            </w:r>
          </w:p>
        </w:tc>
        <w:tc>
          <w:tcPr>
            <w:tcW w:w="846" w:type="dxa"/>
            <w:tcBorders>
              <w:top w:val="nil"/>
              <w:left w:val="nil"/>
              <w:bottom w:val="single" w:sz="4" w:space="0" w:color="auto"/>
              <w:right w:val="nil"/>
            </w:tcBorders>
          </w:tcPr>
          <w:p w14:paraId="4D654E4A" w14:textId="6F704CFE" w:rsidR="002A764A" w:rsidRPr="00B524C7" w:rsidRDefault="002A764A" w:rsidP="002A764A">
            <w:pPr>
              <w:spacing w:before="100" w:after="100"/>
              <w:jc w:val="right"/>
              <w:rPr>
                <w:sz w:val="20"/>
                <w:szCs w:val="20"/>
              </w:rPr>
            </w:pPr>
            <w:r>
              <w:rPr>
                <w:rFonts w:eastAsia="Aptos" w:cs="Aptos"/>
                <w:color w:val="000000"/>
                <w:sz w:val="20"/>
                <w:szCs w:val="20"/>
              </w:rPr>
              <w:t>0.5</w:t>
            </w:r>
          </w:p>
        </w:tc>
        <w:tc>
          <w:tcPr>
            <w:tcW w:w="847" w:type="dxa"/>
            <w:tcBorders>
              <w:top w:val="nil"/>
              <w:left w:val="nil"/>
              <w:bottom w:val="single" w:sz="4" w:space="0" w:color="auto"/>
              <w:right w:val="nil"/>
            </w:tcBorders>
          </w:tcPr>
          <w:p w14:paraId="42795110" w14:textId="72AD683A" w:rsidR="002A764A" w:rsidRPr="00B524C7" w:rsidRDefault="002A764A" w:rsidP="002A764A">
            <w:pPr>
              <w:spacing w:before="100" w:after="100"/>
              <w:jc w:val="right"/>
              <w:rPr>
                <w:sz w:val="20"/>
                <w:szCs w:val="20"/>
              </w:rPr>
            </w:pPr>
            <w:r>
              <w:rPr>
                <w:rFonts w:eastAsia="Aptos" w:cs="Aptos"/>
                <w:color w:val="000000"/>
                <w:sz w:val="20"/>
                <w:szCs w:val="20"/>
              </w:rPr>
              <w:t>0.9</w:t>
            </w:r>
          </w:p>
        </w:tc>
        <w:tc>
          <w:tcPr>
            <w:tcW w:w="846" w:type="dxa"/>
            <w:tcBorders>
              <w:top w:val="nil"/>
              <w:left w:val="nil"/>
              <w:bottom w:val="single" w:sz="4" w:space="0" w:color="auto"/>
              <w:right w:val="nil"/>
            </w:tcBorders>
          </w:tcPr>
          <w:p w14:paraId="4327A708" w14:textId="747627EB" w:rsidR="002A764A" w:rsidRPr="00B524C7" w:rsidRDefault="002A764A" w:rsidP="002A764A">
            <w:pPr>
              <w:spacing w:before="100" w:after="100"/>
              <w:jc w:val="right"/>
              <w:rPr>
                <w:sz w:val="20"/>
                <w:szCs w:val="20"/>
              </w:rPr>
            </w:pPr>
            <w:r>
              <w:rPr>
                <w:rFonts w:eastAsia="Aptos" w:cs="Aptos"/>
                <w:color w:val="000000"/>
                <w:sz w:val="20"/>
                <w:szCs w:val="20"/>
              </w:rPr>
              <w:t>0.6</w:t>
            </w:r>
          </w:p>
        </w:tc>
        <w:tc>
          <w:tcPr>
            <w:tcW w:w="847" w:type="dxa"/>
            <w:tcBorders>
              <w:top w:val="nil"/>
              <w:left w:val="nil"/>
              <w:bottom w:val="single" w:sz="4" w:space="0" w:color="auto"/>
            </w:tcBorders>
          </w:tcPr>
          <w:p w14:paraId="633FBE0A" w14:textId="700A96E4" w:rsidR="002A764A" w:rsidRPr="00B524C7" w:rsidRDefault="002A764A" w:rsidP="002A764A">
            <w:pPr>
              <w:spacing w:before="100" w:after="100"/>
              <w:jc w:val="right"/>
              <w:rPr>
                <w:sz w:val="20"/>
                <w:szCs w:val="20"/>
              </w:rPr>
            </w:pPr>
            <w:r>
              <w:rPr>
                <w:rFonts w:eastAsia="Aptos" w:cs="Aptos"/>
                <w:color w:val="000000"/>
                <w:sz w:val="20"/>
                <w:szCs w:val="20"/>
              </w:rPr>
              <w:t>0.8</w:t>
            </w:r>
          </w:p>
        </w:tc>
      </w:tr>
      <w:tr w:rsidR="002A764A" w14:paraId="33A99A5F" w14:textId="77777777" w:rsidTr="009B0BF6">
        <w:trPr>
          <w:trHeight w:val="283"/>
        </w:trPr>
        <w:tc>
          <w:tcPr>
            <w:tcW w:w="1413" w:type="dxa"/>
            <w:vMerge w:val="restart"/>
            <w:tcBorders>
              <w:top w:val="single" w:sz="4" w:space="0" w:color="auto"/>
              <w:right w:val="nil"/>
            </w:tcBorders>
            <w:vAlign w:val="top"/>
          </w:tcPr>
          <w:p w14:paraId="4F1F93A7" w14:textId="6CDB705C" w:rsidR="002A764A" w:rsidRPr="00B34367" w:rsidRDefault="002A764A" w:rsidP="002A764A">
            <w:pPr>
              <w:spacing w:after="0"/>
              <w:rPr>
                <w:sz w:val="18"/>
                <w:szCs w:val="18"/>
              </w:rPr>
            </w:pPr>
            <w:r w:rsidRPr="00B34367">
              <w:rPr>
                <w:sz w:val="18"/>
                <w:szCs w:val="18"/>
              </w:rPr>
              <w:t>Mining</w:t>
            </w:r>
          </w:p>
        </w:tc>
        <w:tc>
          <w:tcPr>
            <w:tcW w:w="1984" w:type="dxa"/>
            <w:tcBorders>
              <w:top w:val="single" w:sz="4" w:space="0" w:color="auto"/>
              <w:left w:val="nil"/>
              <w:bottom w:val="nil"/>
              <w:right w:val="nil"/>
            </w:tcBorders>
          </w:tcPr>
          <w:p w14:paraId="09705B5E" w14:textId="77777777" w:rsidR="002A764A" w:rsidRPr="00147718" w:rsidRDefault="002A764A" w:rsidP="002A764A">
            <w:pPr>
              <w:spacing w:after="0"/>
              <w:rPr>
                <w:sz w:val="20"/>
                <w:szCs w:val="20"/>
              </w:rPr>
            </w:pPr>
            <w:r w:rsidRPr="00147718">
              <w:rPr>
                <w:sz w:val="20"/>
                <w:szCs w:val="20"/>
              </w:rPr>
              <w:t>Agreements</w:t>
            </w:r>
          </w:p>
        </w:tc>
        <w:tc>
          <w:tcPr>
            <w:tcW w:w="846" w:type="dxa"/>
            <w:tcBorders>
              <w:top w:val="single" w:sz="4" w:space="0" w:color="auto"/>
              <w:left w:val="nil"/>
              <w:bottom w:val="nil"/>
              <w:right w:val="nil"/>
            </w:tcBorders>
          </w:tcPr>
          <w:p w14:paraId="366DD5A1" w14:textId="3B0EB9D7" w:rsidR="002A764A" w:rsidRPr="00B524C7" w:rsidRDefault="002A764A" w:rsidP="002A764A">
            <w:pPr>
              <w:spacing w:before="100" w:after="100"/>
              <w:jc w:val="right"/>
              <w:rPr>
                <w:sz w:val="20"/>
                <w:szCs w:val="20"/>
              </w:rPr>
            </w:pPr>
            <w:r>
              <w:rPr>
                <w:rFonts w:eastAsia="Aptos" w:cs="Aptos"/>
                <w:color w:val="000000"/>
                <w:sz w:val="20"/>
                <w:szCs w:val="20"/>
              </w:rPr>
              <w:t>46</w:t>
            </w:r>
          </w:p>
        </w:tc>
        <w:tc>
          <w:tcPr>
            <w:tcW w:w="846" w:type="dxa"/>
            <w:tcBorders>
              <w:top w:val="single" w:sz="4" w:space="0" w:color="auto"/>
              <w:left w:val="nil"/>
              <w:bottom w:val="nil"/>
              <w:right w:val="nil"/>
            </w:tcBorders>
          </w:tcPr>
          <w:p w14:paraId="2EA948F9" w14:textId="249B64CD" w:rsidR="002A764A" w:rsidRPr="00B524C7" w:rsidRDefault="002A764A" w:rsidP="002A764A">
            <w:pPr>
              <w:spacing w:before="100" w:after="100"/>
              <w:jc w:val="right"/>
              <w:rPr>
                <w:sz w:val="20"/>
                <w:szCs w:val="20"/>
              </w:rPr>
            </w:pPr>
            <w:r>
              <w:rPr>
                <w:rFonts w:eastAsia="Aptos" w:cs="Aptos"/>
                <w:color w:val="000000"/>
                <w:sz w:val="20"/>
                <w:szCs w:val="20"/>
              </w:rPr>
              <w:t>39</w:t>
            </w:r>
          </w:p>
        </w:tc>
        <w:tc>
          <w:tcPr>
            <w:tcW w:w="847" w:type="dxa"/>
            <w:tcBorders>
              <w:top w:val="single" w:sz="4" w:space="0" w:color="auto"/>
              <w:left w:val="nil"/>
              <w:bottom w:val="nil"/>
              <w:right w:val="nil"/>
            </w:tcBorders>
          </w:tcPr>
          <w:p w14:paraId="2F6136E0" w14:textId="2999B73D" w:rsidR="002A764A" w:rsidRPr="00B524C7" w:rsidRDefault="002A764A" w:rsidP="002A764A">
            <w:pPr>
              <w:spacing w:before="100" w:after="100"/>
              <w:jc w:val="right"/>
              <w:rPr>
                <w:sz w:val="20"/>
                <w:szCs w:val="20"/>
              </w:rPr>
            </w:pPr>
            <w:r>
              <w:rPr>
                <w:rFonts w:eastAsia="Aptos" w:cs="Aptos"/>
                <w:color w:val="000000"/>
                <w:sz w:val="20"/>
                <w:szCs w:val="20"/>
              </w:rPr>
              <w:t>44</w:t>
            </w:r>
          </w:p>
        </w:tc>
        <w:tc>
          <w:tcPr>
            <w:tcW w:w="846" w:type="dxa"/>
            <w:tcBorders>
              <w:top w:val="single" w:sz="4" w:space="0" w:color="auto"/>
              <w:left w:val="nil"/>
              <w:bottom w:val="nil"/>
              <w:right w:val="nil"/>
            </w:tcBorders>
          </w:tcPr>
          <w:p w14:paraId="3F82EE9D" w14:textId="5A3AEA45" w:rsidR="002A764A" w:rsidRPr="00B524C7" w:rsidRDefault="002A764A" w:rsidP="002A764A">
            <w:pPr>
              <w:spacing w:before="100" w:after="100"/>
              <w:jc w:val="right"/>
              <w:rPr>
                <w:sz w:val="20"/>
                <w:szCs w:val="20"/>
              </w:rPr>
            </w:pPr>
            <w:r>
              <w:rPr>
                <w:rFonts w:eastAsia="Aptos" w:cs="Aptos"/>
                <w:color w:val="000000"/>
                <w:sz w:val="20"/>
                <w:szCs w:val="20"/>
              </w:rPr>
              <w:t>38</w:t>
            </w:r>
          </w:p>
        </w:tc>
        <w:tc>
          <w:tcPr>
            <w:tcW w:w="847" w:type="dxa"/>
            <w:tcBorders>
              <w:top w:val="single" w:sz="4" w:space="0" w:color="auto"/>
              <w:left w:val="nil"/>
              <w:bottom w:val="nil"/>
              <w:right w:val="nil"/>
            </w:tcBorders>
          </w:tcPr>
          <w:p w14:paraId="1D08E291" w14:textId="5B9B0CF6" w:rsidR="002A764A" w:rsidRPr="00B524C7" w:rsidRDefault="002A764A" w:rsidP="002A764A">
            <w:pPr>
              <w:spacing w:before="100" w:after="100"/>
              <w:jc w:val="right"/>
              <w:rPr>
                <w:sz w:val="20"/>
                <w:szCs w:val="20"/>
              </w:rPr>
            </w:pPr>
            <w:r>
              <w:rPr>
                <w:rFonts w:eastAsia="Aptos" w:cs="Aptos"/>
                <w:color w:val="000000"/>
                <w:sz w:val="20"/>
                <w:szCs w:val="20"/>
              </w:rPr>
              <w:t>35</w:t>
            </w:r>
          </w:p>
        </w:tc>
        <w:tc>
          <w:tcPr>
            <w:tcW w:w="846" w:type="dxa"/>
            <w:tcBorders>
              <w:top w:val="single" w:sz="4" w:space="0" w:color="auto"/>
              <w:left w:val="nil"/>
              <w:bottom w:val="nil"/>
              <w:right w:val="nil"/>
            </w:tcBorders>
          </w:tcPr>
          <w:p w14:paraId="78E88CDE" w14:textId="7CA3071C" w:rsidR="002A764A" w:rsidRPr="00B524C7" w:rsidRDefault="002A764A" w:rsidP="002A764A">
            <w:pPr>
              <w:spacing w:before="100" w:after="100"/>
              <w:jc w:val="right"/>
              <w:rPr>
                <w:sz w:val="20"/>
                <w:szCs w:val="20"/>
              </w:rPr>
            </w:pPr>
            <w:r>
              <w:rPr>
                <w:rFonts w:eastAsia="Aptos" w:cs="Aptos"/>
                <w:color w:val="000000"/>
                <w:sz w:val="20"/>
                <w:szCs w:val="20"/>
              </w:rPr>
              <w:t>17</w:t>
            </w:r>
          </w:p>
        </w:tc>
        <w:tc>
          <w:tcPr>
            <w:tcW w:w="847" w:type="dxa"/>
            <w:tcBorders>
              <w:top w:val="single" w:sz="4" w:space="0" w:color="auto"/>
              <w:left w:val="nil"/>
              <w:bottom w:val="nil"/>
              <w:right w:val="nil"/>
            </w:tcBorders>
          </w:tcPr>
          <w:p w14:paraId="0C7129B2" w14:textId="5CC9EC29" w:rsidR="002A764A" w:rsidRPr="00B524C7" w:rsidRDefault="002A764A" w:rsidP="002A764A">
            <w:pPr>
              <w:spacing w:before="100" w:after="100"/>
              <w:jc w:val="right"/>
              <w:rPr>
                <w:sz w:val="20"/>
                <w:szCs w:val="20"/>
              </w:rPr>
            </w:pPr>
            <w:r>
              <w:rPr>
                <w:rFonts w:eastAsia="Aptos" w:cs="Aptos"/>
                <w:color w:val="000000"/>
                <w:sz w:val="20"/>
                <w:szCs w:val="20"/>
              </w:rPr>
              <w:t>42</w:t>
            </w:r>
          </w:p>
        </w:tc>
        <w:tc>
          <w:tcPr>
            <w:tcW w:w="846" w:type="dxa"/>
            <w:tcBorders>
              <w:top w:val="single" w:sz="4" w:space="0" w:color="auto"/>
              <w:left w:val="nil"/>
              <w:bottom w:val="nil"/>
              <w:right w:val="nil"/>
            </w:tcBorders>
          </w:tcPr>
          <w:p w14:paraId="6C594DAE" w14:textId="537AD055" w:rsidR="002A764A" w:rsidRPr="00B524C7" w:rsidRDefault="002A764A" w:rsidP="002A764A">
            <w:pPr>
              <w:spacing w:before="100" w:after="100"/>
              <w:jc w:val="right"/>
              <w:rPr>
                <w:sz w:val="20"/>
                <w:szCs w:val="20"/>
              </w:rPr>
            </w:pPr>
            <w:r>
              <w:rPr>
                <w:rFonts w:eastAsia="Aptos" w:cs="Aptos"/>
                <w:color w:val="000000"/>
                <w:sz w:val="20"/>
                <w:szCs w:val="20"/>
              </w:rPr>
              <w:t>33</w:t>
            </w:r>
          </w:p>
        </w:tc>
        <w:tc>
          <w:tcPr>
            <w:tcW w:w="847" w:type="dxa"/>
            <w:tcBorders>
              <w:top w:val="single" w:sz="4" w:space="0" w:color="auto"/>
              <w:left w:val="nil"/>
              <w:bottom w:val="nil"/>
              <w:right w:val="nil"/>
            </w:tcBorders>
          </w:tcPr>
          <w:p w14:paraId="3905F902" w14:textId="234C4139" w:rsidR="002A764A" w:rsidRPr="00B524C7" w:rsidRDefault="002A764A" w:rsidP="002A764A">
            <w:pPr>
              <w:spacing w:before="100" w:after="100"/>
              <w:jc w:val="right"/>
              <w:rPr>
                <w:sz w:val="20"/>
                <w:szCs w:val="20"/>
              </w:rPr>
            </w:pPr>
            <w:r>
              <w:rPr>
                <w:rFonts w:eastAsia="Aptos" w:cs="Aptos"/>
                <w:color w:val="000000"/>
                <w:sz w:val="20"/>
                <w:szCs w:val="20"/>
              </w:rPr>
              <w:t>30</w:t>
            </w:r>
          </w:p>
        </w:tc>
        <w:tc>
          <w:tcPr>
            <w:tcW w:w="846" w:type="dxa"/>
            <w:tcBorders>
              <w:top w:val="single" w:sz="4" w:space="0" w:color="auto"/>
              <w:left w:val="nil"/>
              <w:bottom w:val="nil"/>
              <w:right w:val="nil"/>
            </w:tcBorders>
          </w:tcPr>
          <w:p w14:paraId="352E91AD" w14:textId="4246A2A9" w:rsidR="002A764A" w:rsidRPr="00B524C7" w:rsidRDefault="002A764A" w:rsidP="002A764A">
            <w:pPr>
              <w:spacing w:before="100" w:after="100"/>
              <w:jc w:val="right"/>
              <w:rPr>
                <w:sz w:val="20"/>
                <w:szCs w:val="20"/>
              </w:rPr>
            </w:pPr>
            <w:r>
              <w:rPr>
                <w:rFonts w:eastAsia="Aptos" w:cs="Aptos"/>
                <w:color w:val="000000"/>
                <w:sz w:val="20"/>
                <w:szCs w:val="20"/>
              </w:rPr>
              <w:t>23</w:t>
            </w:r>
          </w:p>
        </w:tc>
        <w:tc>
          <w:tcPr>
            <w:tcW w:w="847" w:type="dxa"/>
            <w:tcBorders>
              <w:top w:val="single" w:sz="4" w:space="0" w:color="auto"/>
              <w:left w:val="nil"/>
              <w:bottom w:val="nil"/>
              <w:right w:val="nil"/>
            </w:tcBorders>
          </w:tcPr>
          <w:p w14:paraId="56976C6B" w14:textId="01847A40" w:rsidR="002A764A" w:rsidRPr="00B524C7" w:rsidRDefault="002A764A" w:rsidP="002A764A">
            <w:pPr>
              <w:spacing w:before="100" w:after="100"/>
              <w:jc w:val="right"/>
              <w:rPr>
                <w:sz w:val="20"/>
                <w:szCs w:val="20"/>
              </w:rPr>
            </w:pPr>
            <w:r>
              <w:rPr>
                <w:rFonts w:eastAsia="Aptos" w:cs="Aptos"/>
                <w:color w:val="000000"/>
                <w:sz w:val="20"/>
                <w:szCs w:val="20"/>
              </w:rPr>
              <w:t>24</w:t>
            </w:r>
          </w:p>
        </w:tc>
        <w:tc>
          <w:tcPr>
            <w:tcW w:w="846" w:type="dxa"/>
            <w:tcBorders>
              <w:top w:val="single" w:sz="4" w:space="0" w:color="auto"/>
              <w:left w:val="nil"/>
              <w:bottom w:val="nil"/>
              <w:right w:val="nil"/>
            </w:tcBorders>
          </w:tcPr>
          <w:p w14:paraId="0A272528" w14:textId="73E64FC3" w:rsidR="002A764A" w:rsidRPr="00B524C7" w:rsidRDefault="002A764A" w:rsidP="002A764A">
            <w:pPr>
              <w:spacing w:before="100" w:after="100"/>
              <w:jc w:val="right"/>
              <w:rPr>
                <w:sz w:val="20"/>
                <w:szCs w:val="20"/>
              </w:rPr>
            </w:pPr>
            <w:r>
              <w:rPr>
                <w:rFonts w:eastAsia="Aptos" w:cs="Aptos"/>
                <w:color w:val="000000"/>
                <w:sz w:val="20"/>
                <w:szCs w:val="20"/>
              </w:rPr>
              <w:t>21</w:t>
            </w:r>
          </w:p>
        </w:tc>
        <w:tc>
          <w:tcPr>
            <w:tcW w:w="847" w:type="dxa"/>
            <w:tcBorders>
              <w:top w:val="single" w:sz="4" w:space="0" w:color="auto"/>
              <w:left w:val="nil"/>
              <w:bottom w:val="nil"/>
            </w:tcBorders>
          </w:tcPr>
          <w:p w14:paraId="1AC932AB" w14:textId="614B9EEA" w:rsidR="002A764A" w:rsidRPr="00B524C7" w:rsidRDefault="002A764A" w:rsidP="002A764A">
            <w:pPr>
              <w:spacing w:before="100" w:after="100"/>
              <w:jc w:val="right"/>
              <w:rPr>
                <w:sz w:val="20"/>
                <w:szCs w:val="20"/>
              </w:rPr>
            </w:pPr>
            <w:r>
              <w:rPr>
                <w:rFonts w:eastAsia="Aptos" w:cs="Aptos"/>
                <w:color w:val="000000"/>
                <w:sz w:val="20"/>
                <w:szCs w:val="20"/>
              </w:rPr>
              <w:t>23</w:t>
            </w:r>
          </w:p>
        </w:tc>
      </w:tr>
      <w:tr w:rsidR="002A764A" w14:paraId="269D9DEA" w14:textId="77777777" w:rsidTr="009B0BF6">
        <w:trPr>
          <w:trHeight w:val="283"/>
        </w:trPr>
        <w:tc>
          <w:tcPr>
            <w:tcW w:w="1413" w:type="dxa"/>
            <w:vMerge/>
            <w:tcBorders>
              <w:right w:val="nil"/>
            </w:tcBorders>
          </w:tcPr>
          <w:p w14:paraId="0C93F699" w14:textId="77777777" w:rsidR="002A764A" w:rsidRPr="00B34367" w:rsidRDefault="002A764A" w:rsidP="002A764A">
            <w:pPr>
              <w:spacing w:after="0"/>
              <w:rPr>
                <w:sz w:val="18"/>
                <w:szCs w:val="18"/>
              </w:rPr>
            </w:pPr>
          </w:p>
        </w:tc>
        <w:tc>
          <w:tcPr>
            <w:tcW w:w="1984" w:type="dxa"/>
            <w:tcBorders>
              <w:top w:val="nil"/>
              <w:left w:val="nil"/>
              <w:bottom w:val="nil"/>
              <w:right w:val="nil"/>
            </w:tcBorders>
          </w:tcPr>
          <w:p w14:paraId="2367F505" w14:textId="77777777" w:rsidR="002A764A" w:rsidRPr="00147718" w:rsidRDefault="002A764A" w:rsidP="002A764A">
            <w:pPr>
              <w:spacing w:after="0"/>
              <w:rPr>
                <w:sz w:val="20"/>
                <w:szCs w:val="20"/>
              </w:rPr>
            </w:pPr>
            <w:r w:rsidRPr="00147718">
              <w:rPr>
                <w:sz w:val="20"/>
                <w:szCs w:val="20"/>
              </w:rPr>
              <w:t>AAWI (%)</w:t>
            </w:r>
          </w:p>
        </w:tc>
        <w:tc>
          <w:tcPr>
            <w:tcW w:w="846" w:type="dxa"/>
            <w:tcBorders>
              <w:top w:val="nil"/>
              <w:left w:val="nil"/>
              <w:bottom w:val="nil"/>
              <w:right w:val="nil"/>
            </w:tcBorders>
          </w:tcPr>
          <w:p w14:paraId="662F8573" w14:textId="3EFC5196" w:rsidR="002A764A" w:rsidRPr="00B524C7" w:rsidRDefault="002A764A" w:rsidP="002A764A">
            <w:pPr>
              <w:spacing w:before="100" w:after="100"/>
              <w:jc w:val="right"/>
              <w:rPr>
                <w:sz w:val="20"/>
                <w:szCs w:val="20"/>
              </w:rPr>
            </w:pPr>
            <w:r>
              <w:rPr>
                <w:rFonts w:eastAsia="Aptos" w:cs="Aptos"/>
                <w:color w:val="000000"/>
                <w:sz w:val="20"/>
                <w:szCs w:val="20"/>
              </w:rPr>
              <w:t>3.4</w:t>
            </w:r>
          </w:p>
        </w:tc>
        <w:tc>
          <w:tcPr>
            <w:tcW w:w="846" w:type="dxa"/>
            <w:tcBorders>
              <w:top w:val="nil"/>
              <w:left w:val="nil"/>
              <w:bottom w:val="nil"/>
              <w:right w:val="nil"/>
            </w:tcBorders>
          </w:tcPr>
          <w:p w14:paraId="481F754D" w14:textId="7876D1EE" w:rsidR="002A764A" w:rsidRPr="00B524C7" w:rsidRDefault="002A764A" w:rsidP="002A764A">
            <w:pPr>
              <w:spacing w:before="100" w:after="100"/>
              <w:jc w:val="right"/>
              <w:rPr>
                <w:sz w:val="20"/>
                <w:szCs w:val="20"/>
              </w:rPr>
            </w:pPr>
            <w:r>
              <w:rPr>
                <w:rFonts w:eastAsia="Aptos" w:cs="Aptos"/>
                <w:color w:val="000000"/>
                <w:sz w:val="20"/>
                <w:szCs w:val="20"/>
              </w:rPr>
              <w:t>3.6</w:t>
            </w:r>
          </w:p>
        </w:tc>
        <w:tc>
          <w:tcPr>
            <w:tcW w:w="847" w:type="dxa"/>
            <w:tcBorders>
              <w:top w:val="nil"/>
              <w:left w:val="nil"/>
              <w:bottom w:val="nil"/>
              <w:right w:val="nil"/>
            </w:tcBorders>
          </w:tcPr>
          <w:p w14:paraId="79E3F3B8" w14:textId="091770B0" w:rsidR="002A764A" w:rsidRPr="00B524C7" w:rsidRDefault="002A764A" w:rsidP="002A764A">
            <w:pPr>
              <w:spacing w:before="100" w:after="100"/>
              <w:jc w:val="right"/>
              <w:rPr>
                <w:sz w:val="20"/>
                <w:szCs w:val="20"/>
              </w:rPr>
            </w:pPr>
            <w:r>
              <w:rPr>
                <w:rFonts w:eastAsia="Aptos" w:cs="Aptos"/>
                <w:color w:val="000000"/>
                <w:sz w:val="20"/>
                <w:szCs w:val="20"/>
              </w:rPr>
              <w:t>3.9</w:t>
            </w:r>
          </w:p>
        </w:tc>
        <w:tc>
          <w:tcPr>
            <w:tcW w:w="846" w:type="dxa"/>
            <w:tcBorders>
              <w:top w:val="nil"/>
              <w:left w:val="nil"/>
              <w:bottom w:val="nil"/>
              <w:right w:val="nil"/>
            </w:tcBorders>
          </w:tcPr>
          <w:p w14:paraId="3909D780" w14:textId="213A2DAA" w:rsidR="002A764A" w:rsidRPr="00B524C7" w:rsidRDefault="002A764A" w:rsidP="002A764A">
            <w:pPr>
              <w:spacing w:before="100" w:after="100"/>
              <w:jc w:val="right"/>
              <w:rPr>
                <w:sz w:val="20"/>
                <w:szCs w:val="20"/>
              </w:rPr>
            </w:pPr>
            <w:r>
              <w:rPr>
                <w:rFonts w:eastAsia="Aptos" w:cs="Aptos"/>
                <w:color w:val="000000"/>
                <w:sz w:val="20"/>
                <w:szCs w:val="20"/>
              </w:rPr>
              <w:t>3.5</w:t>
            </w:r>
          </w:p>
        </w:tc>
        <w:tc>
          <w:tcPr>
            <w:tcW w:w="847" w:type="dxa"/>
            <w:tcBorders>
              <w:top w:val="nil"/>
              <w:left w:val="nil"/>
              <w:bottom w:val="nil"/>
              <w:right w:val="nil"/>
            </w:tcBorders>
          </w:tcPr>
          <w:p w14:paraId="499D1481" w14:textId="664D1A79" w:rsidR="002A764A" w:rsidRPr="00B524C7" w:rsidRDefault="002A764A" w:rsidP="002A764A">
            <w:pPr>
              <w:spacing w:before="100" w:after="100"/>
              <w:jc w:val="right"/>
              <w:rPr>
                <w:sz w:val="20"/>
                <w:szCs w:val="20"/>
              </w:rPr>
            </w:pPr>
            <w:r>
              <w:rPr>
                <w:rFonts w:eastAsia="Aptos" w:cs="Aptos"/>
                <w:color w:val="000000"/>
                <w:sz w:val="20"/>
                <w:szCs w:val="20"/>
              </w:rPr>
              <w:t>3.8</w:t>
            </w:r>
          </w:p>
        </w:tc>
        <w:tc>
          <w:tcPr>
            <w:tcW w:w="846" w:type="dxa"/>
            <w:tcBorders>
              <w:top w:val="nil"/>
              <w:left w:val="nil"/>
              <w:bottom w:val="nil"/>
              <w:right w:val="nil"/>
            </w:tcBorders>
          </w:tcPr>
          <w:p w14:paraId="2A286BE3" w14:textId="1554A699" w:rsidR="002A764A" w:rsidRPr="00B524C7" w:rsidRDefault="002A764A" w:rsidP="002A764A">
            <w:pPr>
              <w:spacing w:before="100" w:after="100"/>
              <w:jc w:val="right"/>
              <w:rPr>
                <w:sz w:val="20"/>
                <w:szCs w:val="20"/>
              </w:rPr>
            </w:pPr>
            <w:r>
              <w:rPr>
                <w:rFonts w:eastAsia="Aptos" w:cs="Aptos"/>
                <w:color w:val="000000"/>
                <w:sz w:val="20"/>
                <w:szCs w:val="20"/>
              </w:rPr>
              <w:t>2.8</w:t>
            </w:r>
          </w:p>
        </w:tc>
        <w:tc>
          <w:tcPr>
            <w:tcW w:w="847" w:type="dxa"/>
            <w:tcBorders>
              <w:top w:val="nil"/>
              <w:left w:val="nil"/>
              <w:bottom w:val="nil"/>
              <w:right w:val="nil"/>
            </w:tcBorders>
          </w:tcPr>
          <w:p w14:paraId="6BBFA0D4" w14:textId="4975D003" w:rsidR="002A764A" w:rsidRPr="00B524C7" w:rsidRDefault="002A764A" w:rsidP="002A764A">
            <w:pPr>
              <w:spacing w:before="100" w:after="100"/>
              <w:jc w:val="right"/>
              <w:rPr>
                <w:sz w:val="20"/>
                <w:szCs w:val="20"/>
              </w:rPr>
            </w:pPr>
            <w:r>
              <w:rPr>
                <w:rFonts w:eastAsia="Aptos" w:cs="Aptos"/>
                <w:color w:val="000000"/>
                <w:sz w:val="20"/>
                <w:szCs w:val="20"/>
              </w:rPr>
              <w:t>3.7</w:t>
            </w:r>
          </w:p>
        </w:tc>
        <w:tc>
          <w:tcPr>
            <w:tcW w:w="846" w:type="dxa"/>
            <w:tcBorders>
              <w:top w:val="nil"/>
              <w:left w:val="nil"/>
              <w:bottom w:val="nil"/>
              <w:right w:val="nil"/>
            </w:tcBorders>
          </w:tcPr>
          <w:p w14:paraId="3189DC27" w14:textId="299735B5" w:rsidR="002A764A" w:rsidRPr="00B524C7" w:rsidRDefault="002A764A" w:rsidP="002A764A">
            <w:pPr>
              <w:spacing w:before="100" w:after="100"/>
              <w:jc w:val="right"/>
              <w:rPr>
                <w:sz w:val="20"/>
                <w:szCs w:val="20"/>
              </w:rPr>
            </w:pPr>
            <w:r>
              <w:rPr>
                <w:rFonts w:eastAsia="Aptos" w:cs="Aptos"/>
                <w:color w:val="000000"/>
                <w:sz w:val="20"/>
                <w:szCs w:val="20"/>
              </w:rPr>
              <w:t>4.3</w:t>
            </w:r>
          </w:p>
        </w:tc>
        <w:tc>
          <w:tcPr>
            <w:tcW w:w="847" w:type="dxa"/>
            <w:tcBorders>
              <w:top w:val="nil"/>
              <w:left w:val="nil"/>
              <w:bottom w:val="nil"/>
              <w:right w:val="nil"/>
            </w:tcBorders>
          </w:tcPr>
          <w:p w14:paraId="10CF96D1" w14:textId="3F6EE00E" w:rsidR="002A764A" w:rsidRPr="00B524C7" w:rsidRDefault="002A764A" w:rsidP="002A764A">
            <w:pPr>
              <w:spacing w:before="100" w:after="100"/>
              <w:jc w:val="right"/>
              <w:rPr>
                <w:sz w:val="20"/>
                <w:szCs w:val="20"/>
              </w:rPr>
            </w:pPr>
            <w:r>
              <w:rPr>
                <w:rFonts w:eastAsia="Aptos" w:cs="Aptos"/>
                <w:color w:val="000000"/>
                <w:sz w:val="20"/>
                <w:szCs w:val="20"/>
              </w:rPr>
              <w:t>3.7</w:t>
            </w:r>
          </w:p>
        </w:tc>
        <w:tc>
          <w:tcPr>
            <w:tcW w:w="846" w:type="dxa"/>
            <w:tcBorders>
              <w:top w:val="nil"/>
              <w:left w:val="nil"/>
              <w:bottom w:val="nil"/>
              <w:right w:val="nil"/>
            </w:tcBorders>
          </w:tcPr>
          <w:p w14:paraId="06D990D1" w14:textId="2ADB06EF" w:rsidR="002A764A" w:rsidRPr="00B524C7" w:rsidRDefault="002A764A" w:rsidP="002A764A">
            <w:pPr>
              <w:spacing w:before="100" w:after="100"/>
              <w:jc w:val="right"/>
              <w:rPr>
                <w:sz w:val="20"/>
                <w:szCs w:val="20"/>
              </w:rPr>
            </w:pPr>
            <w:r>
              <w:rPr>
                <w:rFonts w:eastAsia="Aptos" w:cs="Aptos"/>
                <w:color w:val="000000"/>
                <w:sz w:val="20"/>
                <w:szCs w:val="20"/>
              </w:rPr>
              <w:t>4.0</w:t>
            </w:r>
          </w:p>
        </w:tc>
        <w:tc>
          <w:tcPr>
            <w:tcW w:w="847" w:type="dxa"/>
            <w:tcBorders>
              <w:top w:val="nil"/>
              <w:left w:val="nil"/>
              <w:bottom w:val="nil"/>
              <w:right w:val="nil"/>
            </w:tcBorders>
          </w:tcPr>
          <w:p w14:paraId="639560F0" w14:textId="5252A26B" w:rsidR="002A764A" w:rsidRPr="00B524C7" w:rsidRDefault="002A764A" w:rsidP="002A764A">
            <w:pPr>
              <w:spacing w:before="100" w:after="100"/>
              <w:jc w:val="right"/>
              <w:rPr>
                <w:sz w:val="20"/>
                <w:szCs w:val="20"/>
              </w:rPr>
            </w:pPr>
            <w:r>
              <w:rPr>
                <w:rFonts w:eastAsia="Aptos" w:cs="Aptos"/>
                <w:color w:val="000000"/>
                <w:sz w:val="20"/>
                <w:szCs w:val="20"/>
              </w:rPr>
              <w:t>3.4</w:t>
            </w:r>
          </w:p>
        </w:tc>
        <w:tc>
          <w:tcPr>
            <w:tcW w:w="846" w:type="dxa"/>
            <w:tcBorders>
              <w:top w:val="nil"/>
              <w:left w:val="nil"/>
              <w:bottom w:val="nil"/>
              <w:right w:val="nil"/>
            </w:tcBorders>
          </w:tcPr>
          <w:p w14:paraId="74B4CE2C" w14:textId="658EF388" w:rsidR="002A764A" w:rsidRPr="00B524C7" w:rsidRDefault="002A764A" w:rsidP="002A764A">
            <w:pPr>
              <w:spacing w:before="100" w:after="100"/>
              <w:jc w:val="right"/>
              <w:rPr>
                <w:sz w:val="20"/>
                <w:szCs w:val="20"/>
              </w:rPr>
            </w:pPr>
            <w:r>
              <w:rPr>
                <w:rFonts w:eastAsia="Aptos" w:cs="Aptos"/>
                <w:color w:val="000000"/>
                <w:sz w:val="20"/>
                <w:szCs w:val="20"/>
              </w:rPr>
              <w:t>3.9</w:t>
            </w:r>
          </w:p>
        </w:tc>
        <w:tc>
          <w:tcPr>
            <w:tcW w:w="847" w:type="dxa"/>
            <w:tcBorders>
              <w:top w:val="nil"/>
              <w:left w:val="nil"/>
              <w:bottom w:val="nil"/>
            </w:tcBorders>
          </w:tcPr>
          <w:p w14:paraId="575658E8" w14:textId="2D1C5B0A" w:rsidR="002A764A" w:rsidRPr="00B524C7" w:rsidRDefault="002A764A" w:rsidP="002A764A">
            <w:pPr>
              <w:spacing w:before="100" w:after="100"/>
              <w:jc w:val="right"/>
              <w:rPr>
                <w:sz w:val="20"/>
                <w:szCs w:val="20"/>
              </w:rPr>
            </w:pPr>
            <w:r>
              <w:rPr>
                <w:rFonts w:eastAsia="Aptos" w:cs="Aptos"/>
                <w:color w:val="000000"/>
                <w:sz w:val="20"/>
                <w:szCs w:val="20"/>
              </w:rPr>
              <w:t>3.8</w:t>
            </w:r>
          </w:p>
        </w:tc>
      </w:tr>
      <w:tr w:rsidR="002A764A" w14:paraId="0F014FF1" w14:textId="77777777" w:rsidTr="009B0BF6">
        <w:trPr>
          <w:trHeight w:val="283"/>
        </w:trPr>
        <w:tc>
          <w:tcPr>
            <w:tcW w:w="1413" w:type="dxa"/>
            <w:vMerge/>
            <w:tcBorders>
              <w:right w:val="nil"/>
            </w:tcBorders>
          </w:tcPr>
          <w:p w14:paraId="07BFE77D" w14:textId="77777777" w:rsidR="002A764A" w:rsidRPr="00B34367" w:rsidRDefault="002A764A" w:rsidP="002A764A">
            <w:pPr>
              <w:spacing w:after="0"/>
              <w:rPr>
                <w:sz w:val="18"/>
                <w:szCs w:val="18"/>
              </w:rPr>
            </w:pPr>
          </w:p>
        </w:tc>
        <w:tc>
          <w:tcPr>
            <w:tcW w:w="1984" w:type="dxa"/>
            <w:tcBorders>
              <w:top w:val="nil"/>
              <w:left w:val="nil"/>
              <w:bottom w:val="nil"/>
              <w:right w:val="nil"/>
            </w:tcBorders>
          </w:tcPr>
          <w:p w14:paraId="682052D7" w14:textId="77777777" w:rsidR="002A764A" w:rsidRPr="00147718" w:rsidRDefault="002A764A" w:rsidP="002A764A">
            <w:pPr>
              <w:spacing w:after="0"/>
              <w:rPr>
                <w:sz w:val="20"/>
                <w:szCs w:val="20"/>
              </w:rPr>
            </w:pPr>
            <w:r w:rsidRPr="00147718">
              <w:rPr>
                <w:sz w:val="20"/>
                <w:szCs w:val="20"/>
              </w:rPr>
              <w:t>Duration (years)</w:t>
            </w:r>
          </w:p>
        </w:tc>
        <w:tc>
          <w:tcPr>
            <w:tcW w:w="846" w:type="dxa"/>
            <w:tcBorders>
              <w:top w:val="nil"/>
              <w:left w:val="nil"/>
              <w:bottom w:val="nil"/>
              <w:right w:val="nil"/>
            </w:tcBorders>
          </w:tcPr>
          <w:p w14:paraId="3B16F74B" w14:textId="70D2B138" w:rsidR="002A764A" w:rsidRPr="00B524C7" w:rsidRDefault="002A764A" w:rsidP="002A764A">
            <w:pPr>
              <w:spacing w:before="100" w:after="100"/>
              <w:jc w:val="right"/>
              <w:rPr>
                <w:sz w:val="20"/>
                <w:szCs w:val="20"/>
              </w:rPr>
            </w:pPr>
            <w:r>
              <w:rPr>
                <w:rFonts w:eastAsia="Aptos" w:cs="Aptos"/>
                <w:color w:val="000000"/>
                <w:sz w:val="20"/>
                <w:szCs w:val="20"/>
              </w:rPr>
              <w:t>3.4</w:t>
            </w:r>
          </w:p>
        </w:tc>
        <w:tc>
          <w:tcPr>
            <w:tcW w:w="846" w:type="dxa"/>
            <w:tcBorders>
              <w:top w:val="nil"/>
              <w:left w:val="nil"/>
              <w:bottom w:val="nil"/>
              <w:right w:val="nil"/>
            </w:tcBorders>
          </w:tcPr>
          <w:p w14:paraId="7B19D561" w14:textId="01607FEA" w:rsidR="002A764A" w:rsidRPr="00B524C7" w:rsidRDefault="002A764A" w:rsidP="002A764A">
            <w:pPr>
              <w:spacing w:before="100" w:after="100"/>
              <w:jc w:val="right"/>
              <w:rPr>
                <w:sz w:val="20"/>
                <w:szCs w:val="20"/>
              </w:rPr>
            </w:pPr>
            <w:r>
              <w:rPr>
                <w:rFonts w:eastAsia="Aptos" w:cs="Aptos"/>
                <w:color w:val="000000"/>
                <w:sz w:val="20"/>
                <w:szCs w:val="20"/>
              </w:rPr>
              <w:t>3.3</w:t>
            </w:r>
          </w:p>
        </w:tc>
        <w:tc>
          <w:tcPr>
            <w:tcW w:w="847" w:type="dxa"/>
            <w:tcBorders>
              <w:top w:val="nil"/>
              <w:left w:val="nil"/>
              <w:bottom w:val="nil"/>
              <w:right w:val="nil"/>
            </w:tcBorders>
          </w:tcPr>
          <w:p w14:paraId="291BE1FA" w14:textId="634AB506" w:rsidR="002A764A" w:rsidRPr="00B524C7" w:rsidRDefault="002A764A" w:rsidP="002A764A">
            <w:pPr>
              <w:spacing w:before="100" w:after="100"/>
              <w:jc w:val="right"/>
              <w:rPr>
                <w:sz w:val="20"/>
                <w:szCs w:val="20"/>
              </w:rPr>
            </w:pPr>
            <w:r>
              <w:rPr>
                <w:rFonts w:eastAsia="Aptos" w:cs="Aptos"/>
                <w:color w:val="000000"/>
                <w:sz w:val="20"/>
                <w:szCs w:val="20"/>
              </w:rPr>
              <w:t>3.3</w:t>
            </w:r>
          </w:p>
        </w:tc>
        <w:tc>
          <w:tcPr>
            <w:tcW w:w="846" w:type="dxa"/>
            <w:tcBorders>
              <w:top w:val="nil"/>
              <w:left w:val="nil"/>
              <w:bottom w:val="nil"/>
              <w:right w:val="nil"/>
            </w:tcBorders>
          </w:tcPr>
          <w:p w14:paraId="2DB8F17D" w14:textId="4FF68901" w:rsidR="002A764A" w:rsidRPr="00B524C7" w:rsidRDefault="002A764A" w:rsidP="002A764A">
            <w:pPr>
              <w:spacing w:before="100" w:after="100"/>
              <w:jc w:val="right"/>
              <w:rPr>
                <w:sz w:val="20"/>
                <w:szCs w:val="20"/>
              </w:rPr>
            </w:pPr>
            <w:r>
              <w:rPr>
                <w:rFonts w:eastAsia="Aptos" w:cs="Aptos"/>
                <w:color w:val="000000"/>
                <w:sz w:val="20"/>
                <w:szCs w:val="20"/>
              </w:rPr>
              <w:t>3.6</w:t>
            </w:r>
          </w:p>
        </w:tc>
        <w:tc>
          <w:tcPr>
            <w:tcW w:w="847" w:type="dxa"/>
            <w:tcBorders>
              <w:top w:val="nil"/>
              <w:left w:val="nil"/>
              <w:bottom w:val="nil"/>
              <w:right w:val="nil"/>
            </w:tcBorders>
          </w:tcPr>
          <w:p w14:paraId="2B150EB2" w14:textId="36FD7D62" w:rsidR="002A764A" w:rsidRPr="00B524C7" w:rsidRDefault="002A764A" w:rsidP="002A764A">
            <w:pPr>
              <w:spacing w:before="100" w:after="100"/>
              <w:jc w:val="right"/>
              <w:rPr>
                <w:sz w:val="20"/>
                <w:szCs w:val="20"/>
              </w:rPr>
            </w:pPr>
            <w:r>
              <w:rPr>
                <w:rFonts w:eastAsia="Aptos" w:cs="Aptos"/>
                <w:color w:val="000000"/>
                <w:sz w:val="20"/>
                <w:szCs w:val="20"/>
              </w:rPr>
              <w:t>3.7</w:t>
            </w:r>
          </w:p>
        </w:tc>
        <w:tc>
          <w:tcPr>
            <w:tcW w:w="846" w:type="dxa"/>
            <w:tcBorders>
              <w:top w:val="nil"/>
              <w:left w:val="nil"/>
              <w:bottom w:val="nil"/>
              <w:right w:val="nil"/>
            </w:tcBorders>
          </w:tcPr>
          <w:p w14:paraId="61E184AD" w14:textId="6B8804EF" w:rsidR="002A764A" w:rsidRPr="00B524C7" w:rsidRDefault="002A764A" w:rsidP="002A764A">
            <w:pPr>
              <w:spacing w:before="100" w:after="100"/>
              <w:jc w:val="right"/>
              <w:rPr>
                <w:sz w:val="20"/>
                <w:szCs w:val="20"/>
              </w:rPr>
            </w:pPr>
            <w:r>
              <w:rPr>
                <w:rFonts w:eastAsia="Aptos" w:cs="Aptos"/>
                <w:color w:val="000000"/>
                <w:sz w:val="20"/>
                <w:szCs w:val="20"/>
              </w:rPr>
              <w:t>3.7</w:t>
            </w:r>
          </w:p>
        </w:tc>
        <w:tc>
          <w:tcPr>
            <w:tcW w:w="847" w:type="dxa"/>
            <w:tcBorders>
              <w:top w:val="nil"/>
              <w:left w:val="nil"/>
              <w:bottom w:val="nil"/>
              <w:right w:val="nil"/>
            </w:tcBorders>
          </w:tcPr>
          <w:p w14:paraId="23ABBBAA" w14:textId="47B9EB3D" w:rsidR="002A764A" w:rsidRPr="00B524C7" w:rsidRDefault="002A764A" w:rsidP="002A764A">
            <w:pPr>
              <w:spacing w:before="100" w:after="100"/>
              <w:jc w:val="right"/>
              <w:rPr>
                <w:sz w:val="20"/>
                <w:szCs w:val="20"/>
              </w:rPr>
            </w:pPr>
            <w:r>
              <w:rPr>
                <w:rFonts w:eastAsia="Aptos" w:cs="Aptos"/>
                <w:color w:val="000000"/>
                <w:sz w:val="20"/>
                <w:szCs w:val="20"/>
              </w:rPr>
              <w:t>3.2</w:t>
            </w:r>
          </w:p>
        </w:tc>
        <w:tc>
          <w:tcPr>
            <w:tcW w:w="846" w:type="dxa"/>
            <w:tcBorders>
              <w:top w:val="nil"/>
              <w:left w:val="nil"/>
              <w:bottom w:val="nil"/>
              <w:right w:val="nil"/>
            </w:tcBorders>
          </w:tcPr>
          <w:p w14:paraId="0E4B21EE" w14:textId="28F418A7" w:rsidR="002A764A" w:rsidRPr="00B524C7" w:rsidRDefault="002A764A" w:rsidP="002A764A">
            <w:pPr>
              <w:spacing w:before="100" w:after="100"/>
              <w:jc w:val="right"/>
              <w:rPr>
                <w:sz w:val="20"/>
                <w:szCs w:val="20"/>
              </w:rPr>
            </w:pPr>
            <w:r>
              <w:rPr>
                <w:rFonts w:eastAsia="Aptos" w:cs="Aptos"/>
                <w:color w:val="000000"/>
                <w:sz w:val="20"/>
                <w:szCs w:val="20"/>
              </w:rPr>
              <w:t>3.4</w:t>
            </w:r>
          </w:p>
        </w:tc>
        <w:tc>
          <w:tcPr>
            <w:tcW w:w="847" w:type="dxa"/>
            <w:tcBorders>
              <w:top w:val="nil"/>
              <w:left w:val="nil"/>
              <w:bottom w:val="nil"/>
              <w:right w:val="nil"/>
            </w:tcBorders>
          </w:tcPr>
          <w:p w14:paraId="736171A3" w14:textId="1B964358" w:rsidR="002A764A" w:rsidRPr="00B524C7" w:rsidRDefault="002A764A" w:rsidP="002A764A">
            <w:pPr>
              <w:spacing w:before="100" w:after="100"/>
              <w:jc w:val="right"/>
              <w:rPr>
                <w:sz w:val="20"/>
                <w:szCs w:val="20"/>
              </w:rPr>
            </w:pPr>
            <w:r>
              <w:rPr>
                <w:rFonts w:eastAsia="Aptos" w:cs="Aptos"/>
                <w:color w:val="000000"/>
                <w:sz w:val="20"/>
                <w:szCs w:val="20"/>
              </w:rPr>
              <w:t>3.5</w:t>
            </w:r>
          </w:p>
        </w:tc>
        <w:tc>
          <w:tcPr>
            <w:tcW w:w="846" w:type="dxa"/>
            <w:tcBorders>
              <w:top w:val="nil"/>
              <w:left w:val="nil"/>
              <w:bottom w:val="nil"/>
              <w:right w:val="nil"/>
            </w:tcBorders>
          </w:tcPr>
          <w:p w14:paraId="7C5173AC" w14:textId="2FA5DAFD" w:rsidR="002A764A" w:rsidRPr="00B524C7" w:rsidRDefault="002A764A" w:rsidP="002A764A">
            <w:pPr>
              <w:spacing w:before="100" w:after="100"/>
              <w:jc w:val="right"/>
              <w:rPr>
                <w:sz w:val="20"/>
                <w:szCs w:val="20"/>
              </w:rPr>
            </w:pPr>
            <w:r>
              <w:rPr>
                <w:rFonts w:eastAsia="Aptos" w:cs="Aptos"/>
                <w:color w:val="000000"/>
                <w:sz w:val="20"/>
                <w:szCs w:val="20"/>
              </w:rPr>
              <w:t>3.5</w:t>
            </w:r>
          </w:p>
        </w:tc>
        <w:tc>
          <w:tcPr>
            <w:tcW w:w="847" w:type="dxa"/>
            <w:tcBorders>
              <w:top w:val="nil"/>
              <w:left w:val="nil"/>
              <w:bottom w:val="nil"/>
              <w:right w:val="nil"/>
            </w:tcBorders>
          </w:tcPr>
          <w:p w14:paraId="5BCF7841" w14:textId="472DD36A" w:rsidR="002A764A" w:rsidRPr="00B524C7" w:rsidRDefault="002A764A" w:rsidP="002A764A">
            <w:pPr>
              <w:spacing w:before="100" w:after="100"/>
              <w:jc w:val="right"/>
              <w:rPr>
                <w:sz w:val="20"/>
                <w:szCs w:val="20"/>
              </w:rPr>
            </w:pPr>
            <w:r>
              <w:rPr>
                <w:rFonts w:eastAsia="Aptos" w:cs="Aptos"/>
                <w:color w:val="000000"/>
                <w:sz w:val="20"/>
                <w:szCs w:val="20"/>
              </w:rPr>
              <w:t>3.6</w:t>
            </w:r>
          </w:p>
        </w:tc>
        <w:tc>
          <w:tcPr>
            <w:tcW w:w="846" w:type="dxa"/>
            <w:tcBorders>
              <w:top w:val="nil"/>
              <w:left w:val="nil"/>
              <w:bottom w:val="nil"/>
              <w:right w:val="nil"/>
            </w:tcBorders>
          </w:tcPr>
          <w:p w14:paraId="41454FAC" w14:textId="3821A6D0" w:rsidR="002A764A" w:rsidRPr="00B524C7" w:rsidRDefault="002A764A" w:rsidP="002A764A">
            <w:pPr>
              <w:spacing w:before="100" w:after="100"/>
              <w:jc w:val="right"/>
              <w:rPr>
                <w:sz w:val="20"/>
                <w:szCs w:val="20"/>
              </w:rPr>
            </w:pPr>
            <w:r>
              <w:rPr>
                <w:rFonts w:eastAsia="Aptos" w:cs="Aptos"/>
                <w:color w:val="000000"/>
                <w:sz w:val="20"/>
                <w:szCs w:val="20"/>
              </w:rPr>
              <w:t>3.3</w:t>
            </w:r>
          </w:p>
        </w:tc>
        <w:tc>
          <w:tcPr>
            <w:tcW w:w="847" w:type="dxa"/>
            <w:tcBorders>
              <w:top w:val="nil"/>
              <w:left w:val="nil"/>
              <w:bottom w:val="nil"/>
            </w:tcBorders>
          </w:tcPr>
          <w:p w14:paraId="1B0E4F34" w14:textId="33DD54EB" w:rsidR="002A764A" w:rsidRPr="00B524C7" w:rsidRDefault="002A764A" w:rsidP="002A764A">
            <w:pPr>
              <w:spacing w:before="100" w:after="100"/>
              <w:jc w:val="right"/>
              <w:rPr>
                <w:sz w:val="20"/>
                <w:szCs w:val="20"/>
              </w:rPr>
            </w:pPr>
            <w:r>
              <w:rPr>
                <w:rFonts w:eastAsia="Aptos" w:cs="Aptos"/>
                <w:color w:val="000000"/>
                <w:sz w:val="20"/>
                <w:szCs w:val="20"/>
              </w:rPr>
              <w:t>3.5</w:t>
            </w:r>
          </w:p>
        </w:tc>
      </w:tr>
      <w:tr w:rsidR="002A764A" w14:paraId="0000D67C" w14:textId="77777777" w:rsidTr="009B0BF6">
        <w:trPr>
          <w:trHeight w:val="283"/>
        </w:trPr>
        <w:tc>
          <w:tcPr>
            <w:tcW w:w="1413" w:type="dxa"/>
            <w:vMerge/>
            <w:tcBorders>
              <w:bottom w:val="single" w:sz="4" w:space="0" w:color="auto"/>
              <w:right w:val="nil"/>
            </w:tcBorders>
          </w:tcPr>
          <w:p w14:paraId="4064800E" w14:textId="77777777" w:rsidR="002A764A" w:rsidRPr="00B34367" w:rsidRDefault="002A764A" w:rsidP="002A764A">
            <w:pPr>
              <w:spacing w:after="0"/>
              <w:rPr>
                <w:sz w:val="18"/>
                <w:szCs w:val="18"/>
              </w:rPr>
            </w:pPr>
          </w:p>
        </w:tc>
        <w:tc>
          <w:tcPr>
            <w:tcW w:w="1984" w:type="dxa"/>
            <w:tcBorders>
              <w:top w:val="nil"/>
              <w:left w:val="nil"/>
              <w:bottom w:val="single" w:sz="4" w:space="0" w:color="auto"/>
              <w:right w:val="nil"/>
            </w:tcBorders>
          </w:tcPr>
          <w:p w14:paraId="6A917911" w14:textId="77777777" w:rsidR="002A764A" w:rsidRPr="00147718" w:rsidRDefault="002A764A" w:rsidP="002A764A">
            <w:pPr>
              <w:spacing w:after="0"/>
              <w:rPr>
                <w:sz w:val="20"/>
                <w:szCs w:val="20"/>
              </w:rPr>
            </w:pPr>
            <w:r w:rsidRPr="00147718">
              <w:rPr>
                <w:sz w:val="20"/>
                <w:szCs w:val="20"/>
              </w:rPr>
              <w:t>Employees (‘000)</w:t>
            </w:r>
          </w:p>
        </w:tc>
        <w:tc>
          <w:tcPr>
            <w:tcW w:w="846" w:type="dxa"/>
            <w:tcBorders>
              <w:top w:val="nil"/>
              <w:left w:val="nil"/>
              <w:bottom w:val="single" w:sz="4" w:space="0" w:color="auto"/>
              <w:right w:val="nil"/>
            </w:tcBorders>
          </w:tcPr>
          <w:p w14:paraId="69DE752A" w14:textId="5DE5A75B" w:rsidR="002A764A" w:rsidRPr="00B524C7" w:rsidRDefault="002A764A" w:rsidP="002A764A">
            <w:pPr>
              <w:spacing w:before="100" w:after="100"/>
              <w:jc w:val="right"/>
              <w:rPr>
                <w:sz w:val="20"/>
                <w:szCs w:val="20"/>
              </w:rPr>
            </w:pPr>
            <w:r>
              <w:rPr>
                <w:rFonts w:eastAsia="Aptos" w:cs="Aptos"/>
                <w:color w:val="000000"/>
                <w:sz w:val="20"/>
                <w:szCs w:val="20"/>
              </w:rPr>
              <w:t>4.5</w:t>
            </w:r>
          </w:p>
        </w:tc>
        <w:tc>
          <w:tcPr>
            <w:tcW w:w="846" w:type="dxa"/>
            <w:tcBorders>
              <w:top w:val="nil"/>
              <w:left w:val="nil"/>
              <w:bottom w:val="single" w:sz="4" w:space="0" w:color="auto"/>
              <w:right w:val="nil"/>
            </w:tcBorders>
          </w:tcPr>
          <w:p w14:paraId="1641ACFE" w14:textId="6E17EF93" w:rsidR="002A764A" w:rsidRPr="00B524C7" w:rsidRDefault="002A764A" w:rsidP="002A764A">
            <w:pPr>
              <w:spacing w:before="100" w:after="100"/>
              <w:jc w:val="right"/>
              <w:rPr>
                <w:sz w:val="20"/>
                <w:szCs w:val="20"/>
              </w:rPr>
            </w:pPr>
            <w:r>
              <w:rPr>
                <w:rFonts w:eastAsia="Aptos" w:cs="Aptos"/>
                <w:color w:val="000000"/>
                <w:sz w:val="20"/>
                <w:szCs w:val="20"/>
              </w:rPr>
              <w:t>4.4</w:t>
            </w:r>
          </w:p>
        </w:tc>
        <w:tc>
          <w:tcPr>
            <w:tcW w:w="847" w:type="dxa"/>
            <w:tcBorders>
              <w:top w:val="nil"/>
              <w:left w:val="nil"/>
              <w:bottom w:val="single" w:sz="4" w:space="0" w:color="auto"/>
              <w:right w:val="nil"/>
            </w:tcBorders>
          </w:tcPr>
          <w:p w14:paraId="709652DA" w14:textId="440FA403" w:rsidR="002A764A" w:rsidRPr="00B524C7" w:rsidRDefault="002A764A" w:rsidP="002A764A">
            <w:pPr>
              <w:spacing w:before="100" w:after="100"/>
              <w:jc w:val="right"/>
              <w:rPr>
                <w:sz w:val="20"/>
                <w:szCs w:val="20"/>
              </w:rPr>
            </w:pPr>
            <w:r>
              <w:rPr>
                <w:rFonts w:eastAsia="Aptos" w:cs="Aptos"/>
                <w:color w:val="000000"/>
                <w:sz w:val="20"/>
                <w:szCs w:val="20"/>
              </w:rPr>
              <w:t>5.3</w:t>
            </w:r>
          </w:p>
        </w:tc>
        <w:tc>
          <w:tcPr>
            <w:tcW w:w="846" w:type="dxa"/>
            <w:tcBorders>
              <w:top w:val="nil"/>
              <w:left w:val="nil"/>
              <w:bottom w:val="single" w:sz="4" w:space="0" w:color="auto"/>
              <w:right w:val="nil"/>
            </w:tcBorders>
          </w:tcPr>
          <w:p w14:paraId="51F57971" w14:textId="3FF2D8AF" w:rsidR="002A764A" w:rsidRPr="00B524C7" w:rsidRDefault="002A764A" w:rsidP="002A764A">
            <w:pPr>
              <w:spacing w:before="100" w:after="100"/>
              <w:jc w:val="right"/>
              <w:rPr>
                <w:sz w:val="20"/>
                <w:szCs w:val="20"/>
              </w:rPr>
            </w:pPr>
            <w:r>
              <w:rPr>
                <w:rFonts w:eastAsia="Aptos" w:cs="Aptos"/>
                <w:color w:val="000000"/>
                <w:sz w:val="20"/>
                <w:szCs w:val="20"/>
              </w:rPr>
              <w:t>6.7</w:t>
            </w:r>
          </w:p>
        </w:tc>
        <w:tc>
          <w:tcPr>
            <w:tcW w:w="847" w:type="dxa"/>
            <w:tcBorders>
              <w:top w:val="nil"/>
              <w:left w:val="nil"/>
              <w:bottom w:val="single" w:sz="4" w:space="0" w:color="auto"/>
              <w:right w:val="nil"/>
            </w:tcBorders>
          </w:tcPr>
          <w:p w14:paraId="5140D4D1" w14:textId="35BFE1E2" w:rsidR="002A764A" w:rsidRPr="00B524C7" w:rsidRDefault="002A764A" w:rsidP="002A764A">
            <w:pPr>
              <w:spacing w:before="100" w:after="100"/>
              <w:jc w:val="right"/>
              <w:rPr>
                <w:sz w:val="20"/>
                <w:szCs w:val="20"/>
              </w:rPr>
            </w:pPr>
            <w:r>
              <w:rPr>
                <w:rFonts w:eastAsia="Aptos" w:cs="Aptos"/>
                <w:color w:val="000000"/>
                <w:sz w:val="20"/>
                <w:szCs w:val="20"/>
              </w:rPr>
              <w:t>3.7</w:t>
            </w:r>
          </w:p>
        </w:tc>
        <w:tc>
          <w:tcPr>
            <w:tcW w:w="846" w:type="dxa"/>
            <w:tcBorders>
              <w:top w:val="nil"/>
              <w:left w:val="nil"/>
              <w:bottom w:val="single" w:sz="4" w:space="0" w:color="auto"/>
              <w:right w:val="nil"/>
            </w:tcBorders>
          </w:tcPr>
          <w:p w14:paraId="3F313DED" w14:textId="5C323E5B" w:rsidR="002A764A" w:rsidRPr="00B524C7" w:rsidRDefault="002A764A" w:rsidP="002A764A">
            <w:pPr>
              <w:spacing w:before="100" w:after="100"/>
              <w:jc w:val="right"/>
              <w:rPr>
                <w:sz w:val="20"/>
                <w:szCs w:val="20"/>
              </w:rPr>
            </w:pPr>
            <w:r>
              <w:rPr>
                <w:rFonts w:eastAsia="Aptos" w:cs="Aptos"/>
                <w:color w:val="000000"/>
                <w:sz w:val="20"/>
                <w:szCs w:val="20"/>
              </w:rPr>
              <w:t>1.9</w:t>
            </w:r>
          </w:p>
        </w:tc>
        <w:tc>
          <w:tcPr>
            <w:tcW w:w="847" w:type="dxa"/>
            <w:tcBorders>
              <w:top w:val="nil"/>
              <w:left w:val="nil"/>
              <w:bottom w:val="single" w:sz="4" w:space="0" w:color="auto"/>
              <w:right w:val="nil"/>
            </w:tcBorders>
          </w:tcPr>
          <w:p w14:paraId="5F218B6E" w14:textId="42826F6F" w:rsidR="002A764A" w:rsidRPr="00B524C7" w:rsidRDefault="002A764A" w:rsidP="002A764A">
            <w:pPr>
              <w:spacing w:before="100" w:after="100"/>
              <w:jc w:val="right"/>
              <w:rPr>
                <w:sz w:val="20"/>
                <w:szCs w:val="20"/>
              </w:rPr>
            </w:pPr>
            <w:r>
              <w:rPr>
                <w:rFonts w:eastAsia="Aptos" w:cs="Aptos"/>
                <w:color w:val="000000"/>
                <w:sz w:val="20"/>
                <w:szCs w:val="20"/>
              </w:rPr>
              <w:t>4.1</w:t>
            </w:r>
          </w:p>
        </w:tc>
        <w:tc>
          <w:tcPr>
            <w:tcW w:w="846" w:type="dxa"/>
            <w:tcBorders>
              <w:top w:val="nil"/>
              <w:left w:val="nil"/>
              <w:bottom w:val="single" w:sz="4" w:space="0" w:color="auto"/>
              <w:right w:val="nil"/>
            </w:tcBorders>
          </w:tcPr>
          <w:p w14:paraId="24EEEF1A" w14:textId="3762857A" w:rsidR="002A764A" w:rsidRPr="00B524C7" w:rsidRDefault="002A764A" w:rsidP="002A764A">
            <w:pPr>
              <w:spacing w:before="100" w:after="100"/>
              <w:jc w:val="right"/>
              <w:rPr>
                <w:sz w:val="20"/>
                <w:szCs w:val="20"/>
              </w:rPr>
            </w:pPr>
            <w:r>
              <w:rPr>
                <w:rFonts w:eastAsia="Aptos" w:cs="Aptos"/>
                <w:color w:val="000000"/>
                <w:sz w:val="20"/>
                <w:szCs w:val="20"/>
              </w:rPr>
              <w:t>3.4</w:t>
            </w:r>
          </w:p>
        </w:tc>
        <w:tc>
          <w:tcPr>
            <w:tcW w:w="847" w:type="dxa"/>
            <w:tcBorders>
              <w:top w:val="nil"/>
              <w:left w:val="nil"/>
              <w:bottom w:val="single" w:sz="4" w:space="0" w:color="auto"/>
              <w:right w:val="nil"/>
            </w:tcBorders>
          </w:tcPr>
          <w:p w14:paraId="7D5780BF" w14:textId="6EA23AAB" w:rsidR="002A764A" w:rsidRPr="00B524C7" w:rsidRDefault="002A764A" w:rsidP="002A764A">
            <w:pPr>
              <w:spacing w:before="100" w:after="100"/>
              <w:jc w:val="right"/>
              <w:rPr>
                <w:sz w:val="20"/>
                <w:szCs w:val="20"/>
              </w:rPr>
            </w:pPr>
            <w:r>
              <w:rPr>
                <w:rFonts w:eastAsia="Aptos" w:cs="Aptos"/>
                <w:color w:val="000000"/>
                <w:sz w:val="20"/>
                <w:szCs w:val="20"/>
              </w:rPr>
              <w:t>6.6</w:t>
            </w:r>
          </w:p>
        </w:tc>
        <w:tc>
          <w:tcPr>
            <w:tcW w:w="846" w:type="dxa"/>
            <w:tcBorders>
              <w:top w:val="nil"/>
              <w:left w:val="nil"/>
              <w:bottom w:val="single" w:sz="4" w:space="0" w:color="auto"/>
              <w:right w:val="nil"/>
            </w:tcBorders>
          </w:tcPr>
          <w:p w14:paraId="20F32A75" w14:textId="08CEDF6D" w:rsidR="002A764A" w:rsidRPr="00B524C7" w:rsidRDefault="002A764A" w:rsidP="002A764A">
            <w:pPr>
              <w:spacing w:before="100" w:after="100"/>
              <w:jc w:val="right"/>
              <w:rPr>
                <w:sz w:val="20"/>
                <w:szCs w:val="20"/>
              </w:rPr>
            </w:pPr>
            <w:r>
              <w:rPr>
                <w:rFonts w:eastAsia="Aptos" w:cs="Aptos"/>
                <w:color w:val="000000"/>
                <w:sz w:val="20"/>
                <w:szCs w:val="20"/>
              </w:rPr>
              <w:t>4.3</w:t>
            </w:r>
          </w:p>
        </w:tc>
        <w:tc>
          <w:tcPr>
            <w:tcW w:w="847" w:type="dxa"/>
            <w:tcBorders>
              <w:top w:val="nil"/>
              <w:left w:val="nil"/>
              <w:bottom w:val="single" w:sz="4" w:space="0" w:color="auto"/>
              <w:right w:val="nil"/>
            </w:tcBorders>
          </w:tcPr>
          <w:p w14:paraId="2BB082C7" w14:textId="44146811" w:rsidR="002A764A" w:rsidRPr="00B524C7" w:rsidRDefault="002A764A" w:rsidP="002A764A">
            <w:pPr>
              <w:spacing w:before="100" w:after="100"/>
              <w:jc w:val="right"/>
              <w:rPr>
                <w:sz w:val="20"/>
                <w:szCs w:val="20"/>
              </w:rPr>
            </w:pPr>
            <w:r>
              <w:rPr>
                <w:rFonts w:eastAsia="Aptos" w:cs="Aptos"/>
                <w:color w:val="000000"/>
                <w:sz w:val="20"/>
                <w:szCs w:val="20"/>
              </w:rPr>
              <w:t>6.5</w:t>
            </w:r>
          </w:p>
        </w:tc>
        <w:tc>
          <w:tcPr>
            <w:tcW w:w="846" w:type="dxa"/>
            <w:tcBorders>
              <w:top w:val="nil"/>
              <w:left w:val="nil"/>
              <w:bottom w:val="single" w:sz="4" w:space="0" w:color="auto"/>
              <w:right w:val="nil"/>
            </w:tcBorders>
          </w:tcPr>
          <w:p w14:paraId="2D95CF94" w14:textId="7E093D72" w:rsidR="002A764A" w:rsidRPr="00B524C7" w:rsidRDefault="002A764A" w:rsidP="002A764A">
            <w:pPr>
              <w:spacing w:before="100" w:after="100"/>
              <w:jc w:val="right"/>
              <w:rPr>
                <w:sz w:val="20"/>
                <w:szCs w:val="20"/>
              </w:rPr>
            </w:pPr>
            <w:r>
              <w:rPr>
                <w:rFonts w:eastAsia="Aptos" w:cs="Aptos"/>
                <w:color w:val="000000"/>
                <w:sz w:val="20"/>
                <w:szCs w:val="20"/>
              </w:rPr>
              <w:t>2.0</w:t>
            </w:r>
          </w:p>
        </w:tc>
        <w:tc>
          <w:tcPr>
            <w:tcW w:w="847" w:type="dxa"/>
            <w:tcBorders>
              <w:top w:val="nil"/>
              <w:left w:val="nil"/>
              <w:bottom w:val="single" w:sz="4" w:space="0" w:color="auto"/>
            </w:tcBorders>
          </w:tcPr>
          <w:p w14:paraId="67493EF3" w14:textId="4D0F7D62" w:rsidR="002A764A" w:rsidRPr="00B524C7" w:rsidRDefault="002A764A" w:rsidP="002A764A">
            <w:pPr>
              <w:spacing w:before="100" w:after="100"/>
              <w:jc w:val="right"/>
              <w:rPr>
                <w:sz w:val="20"/>
                <w:szCs w:val="20"/>
              </w:rPr>
            </w:pPr>
            <w:r>
              <w:rPr>
                <w:rFonts w:eastAsia="Aptos" w:cs="Aptos"/>
                <w:color w:val="000000"/>
                <w:sz w:val="20"/>
                <w:szCs w:val="20"/>
              </w:rPr>
              <w:t>3.0</w:t>
            </w:r>
          </w:p>
        </w:tc>
      </w:tr>
    </w:tbl>
    <w:p w14:paraId="4C6F3FE5" w14:textId="77777777" w:rsidR="00241F61" w:rsidRDefault="00241F61" w:rsidP="00AE25AF">
      <w:pPr>
        <w:spacing w:after="0"/>
        <w:rPr>
          <w:b/>
          <w:bCs/>
          <w:color w:val="055044" w:themeColor="text2"/>
        </w:rPr>
      </w:pPr>
    </w:p>
    <w:p w14:paraId="02968BEC" w14:textId="0F22FDCC" w:rsidR="00AE25AF" w:rsidRPr="00AE25AF" w:rsidRDefault="00AE25AF" w:rsidP="00AE25AF">
      <w:pPr>
        <w:spacing w:after="0"/>
        <w:rPr>
          <w:b/>
          <w:bCs/>
          <w:color w:val="055044" w:themeColor="text2"/>
        </w:rPr>
      </w:pPr>
      <w:r w:rsidRPr="00AE25AF">
        <w:rPr>
          <w:b/>
          <w:bCs/>
          <w:color w:val="055044" w:themeColor="text2"/>
        </w:rPr>
        <w:t>Table 7: continued</w:t>
      </w:r>
    </w:p>
    <w:tbl>
      <w:tblPr>
        <w:tblStyle w:val="EDU-Basic"/>
        <w:tblW w:w="0" w:type="auto"/>
        <w:tblLayout w:type="fixed"/>
        <w:tblLook w:val="0420" w:firstRow="1" w:lastRow="0" w:firstColumn="0" w:lastColumn="0" w:noHBand="0" w:noVBand="1"/>
      </w:tblPr>
      <w:tblGrid>
        <w:gridCol w:w="1413"/>
        <w:gridCol w:w="1984"/>
        <w:gridCol w:w="846"/>
        <w:gridCol w:w="846"/>
        <w:gridCol w:w="847"/>
        <w:gridCol w:w="846"/>
        <w:gridCol w:w="847"/>
        <w:gridCol w:w="846"/>
        <w:gridCol w:w="847"/>
        <w:gridCol w:w="846"/>
        <w:gridCol w:w="847"/>
        <w:gridCol w:w="846"/>
        <w:gridCol w:w="847"/>
        <w:gridCol w:w="846"/>
        <w:gridCol w:w="847"/>
      </w:tblGrid>
      <w:tr w:rsidR="00AE25AF" w14:paraId="1B2A616E" w14:textId="77777777" w:rsidTr="00B34367">
        <w:trPr>
          <w:cnfStyle w:val="100000000000" w:firstRow="1" w:lastRow="0" w:firstColumn="0" w:lastColumn="0" w:oddVBand="0" w:evenVBand="0" w:oddHBand="0" w:evenHBand="0" w:firstRowFirstColumn="0" w:firstRowLastColumn="0" w:lastRowFirstColumn="0" w:lastRowLastColumn="0"/>
          <w:trHeight w:val="340"/>
        </w:trPr>
        <w:tc>
          <w:tcPr>
            <w:tcW w:w="1413" w:type="dxa"/>
            <w:tcBorders>
              <w:right w:val="nil"/>
            </w:tcBorders>
            <w:vAlign w:val="top"/>
          </w:tcPr>
          <w:p w14:paraId="1D82F3C1" w14:textId="77777777" w:rsidR="00AE25AF" w:rsidRPr="00B34367" w:rsidRDefault="00AE25AF" w:rsidP="00AE25AF">
            <w:pPr>
              <w:spacing w:after="0"/>
              <w:rPr>
                <w:sz w:val="18"/>
                <w:szCs w:val="18"/>
              </w:rPr>
            </w:pPr>
          </w:p>
        </w:tc>
        <w:tc>
          <w:tcPr>
            <w:tcW w:w="1984" w:type="dxa"/>
            <w:tcBorders>
              <w:left w:val="nil"/>
              <w:bottom w:val="nil"/>
              <w:right w:val="nil"/>
            </w:tcBorders>
          </w:tcPr>
          <w:p w14:paraId="43CDF619" w14:textId="77777777" w:rsidR="00AE25AF" w:rsidRPr="00147718" w:rsidRDefault="00AE25AF" w:rsidP="00AE25AF">
            <w:pPr>
              <w:spacing w:after="0"/>
              <w:rPr>
                <w:sz w:val="20"/>
                <w:szCs w:val="20"/>
              </w:rPr>
            </w:pPr>
          </w:p>
        </w:tc>
        <w:tc>
          <w:tcPr>
            <w:tcW w:w="846" w:type="dxa"/>
            <w:tcBorders>
              <w:left w:val="nil"/>
              <w:bottom w:val="nil"/>
              <w:right w:val="nil"/>
            </w:tcBorders>
          </w:tcPr>
          <w:p w14:paraId="4F6705C2" w14:textId="635CB2D7" w:rsidR="00AE25AF" w:rsidRDefault="00AE25AF" w:rsidP="00AE25AF">
            <w:pPr>
              <w:spacing w:before="100" w:after="100"/>
              <w:jc w:val="right"/>
              <w:rPr>
                <w:rFonts w:eastAsia="Aptos" w:cs="Aptos"/>
                <w:color w:val="000000"/>
                <w:sz w:val="20"/>
                <w:szCs w:val="20"/>
              </w:rPr>
            </w:pPr>
            <w:r w:rsidRPr="00781AF7">
              <w:rPr>
                <w:sz w:val="18"/>
                <w:szCs w:val="18"/>
              </w:rPr>
              <w:t>Jun-23</w:t>
            </w:r>
          </w:p>
        </w:tc>
        <w:tc>
          <w:tcPr>
            <w:tcW w:w="846" w:type="dxa"/>
            <w:tcBorders>
              <w:left w:val="nil"/>
              <w:bottom w:val="nil"/>
              <w:right w:val="nil"/>
            </w:tcBorders>
          </w:tcPr>
          <w:p w14:paraId="3E54B3CD" w14:textId="7645CF0C" w:rsidR="00AE25AF" w:rsidRPr="00B524C7" w:rsidRDefault="00AE25AF" w:rsidP="00AE25AF">
            <w:pPr>
              <w:spacing w:before="100" w:after="100"/>
              <w:jc w:val="right"/>
              <w:rPr>
                <w:sz w:val="20"/>
                <w:szCs w:val="20"/>
              </w:rPr>
            </w:pPr>
            <w:r w:rsidRPr="00781AF7">
              <w:rPr>
                <w:sz w:val="18"/>
                <w:szCs w:val="18"/>
              </w:rPr>
              <w:t>Sep-23</w:t>
            </w:r>
          </w:p>
        </w:tc>
        <w:tc>
          <w:tcPr>
            <w:tcW w:w="847" w:type="dxa"/>
            <w:tcBorders>
              <w:left w:val="nil"/>
              <w:bottom w:val="nil"/>
              <w:right w:val="nil"/>
            </w:tcBorders>
          </w:tcPr>
          <w:p w14:paraId="52828E85" w14:textId="6F25039B" w:rsidR="00AE25AF" w:rsidRPr="00B524C7" w:rsidRDefault="00AE25AF" w:rsidP="00AE25AF">
            <w:pPr>
              <w:spacing w:before="100" w:after="100"/>
              <w:jc w:val="right"/>
              <w:rPr>
                <w:sz w:val="20"/>
                <w:szCs w:val="20"/>
              </w:rPr>
            </w:pPr>
            <w:r w:rsidRPr="00781AF7">
              <w:rPr>
                <w:sz w:val="18"/>
                <w:szCs w:val="18"/>
              </w:rPr>
              <w:t>Dec-23</w:t>
            </w:r>
          </w:p>
        </w:tc>
        <w:tc>
          <w:tcPr>
            <w:tcW w:w="846" w:type="dxa"/>
            <w:tcBorders>
              <w:left w:val="nil"/>
              <w:bottom w:val="nil"/>
              <w:right w:val="nil"/>
            </w:tcBorders>
          </w:tcPr>
          <w:p w14:paraId="75A2765B" w14:textId="7A084213" w:rsidR="00AE25AF" w:rsidRPr="00B524C7" w:rsidRDefault="00AE25AF" w:rsidP="00AE25AF">
            <w:pPr>
              <w:spacing w:before="100" w:after="100"/>
              <w:jc w:val="right"/>
              <w:rPr>
                <w:sz w:val="20"/>
                <w:szCs w:val="20"/>
              </w:rPr>
            </w:pPr>
            <w:r w:rsidRPr="00781AF7">
              <w:rPr>
                <w:sz w:val="18"/>
                <w:szCs w:val="18"/>
              </w:rPr>
              <w:t>Mar-24</w:t>
            </w:r>
          </w:p>
        </w:tc>
        <w:tc>
          <w:tcPr>
            <w:tcW w:w="847" w:type="dxa"/>
            <w:tcBorders>
              <w:left w:val="nil"/>
              <w:bottom w:val="nil"/>
              <w:right w:val="nil"/>
            </w:tcBorders>
          </w:tcPr>
          <w:p w14:paraId="74A36C6E" w14:textId="29DBBAFB" w:rsidR="00AE25AF" w:rsidRPr="00B524C7" w:rsidRDefault="00AE25AF" w:rsidP="00AE25AF">
            <w:pPr>
              <w:spacing w:before="100" w:after="100"/>
              <w:jc w:val="right"/>
              <w:rPr>
                <w:sz w:val="20"/>
                <w:szCs w:val="20"/>
              </w:rPr>
            </w:pPr>
            <w:r w:rsidRPr="00781AF7">
              <w:rPr>
                <w:sz w:val="18"/>
                <w:szCs w:val="18"/>
              </w:rPr>
              <w:t>Jun-24</w:t>
            </w:r>
          </w:p>
        </w:tc>
        <w:tc>
          <w:tcPr>
            <w:tcW w:w="846" w:type="dxa"/>
            <w:tcBorders>
              <w:left w:val="nil"/>
              <w:bottom w:val="nil"/>
              <w:right w:val="nil"/>
            </w:tcBorders>
          </w:tcPr>
          <w:p w14:paraId="3C839D0A" w14:textId="6DA0EE32" w:rsidR="00AE25AF" w:rsidRPr="00B524C7" w:rsidRDefault="00AE25AF" w:rsidP="00AE25AF">
            <w:pPr>
              <w:spacing w:before="100" w:after="100"/>
              <w:jc w:val="right"/>
              <w:rPr>
                <w:sz w:val="20"/>
                <w:szCs w:val="20"/>
              </w:rPr>
            </w:pPr>
            <w:r w:rsidRPr="00781AF7">
              <w:rPr>
                <w:sz w:val="18"/>
                <w:szCs w:val="18"/>
              </w:rPr>
              <w:t>Sep-24</w:t>
            </w:r>
          </w:p>
        </w:tc>
        <w:tc>
          <w:tcPr>
            <w:tcW w:w="847" w:type="dxa"/>
            <w:tcBorders>
              <w:left w:val="nil"/>
              <w:bottom w:val="nil"/>
              <w:right w:val="nil"/>
            </w:tcBorders>
          </w:tcPr>
          <w:p w14:paraId="202C63D3" w14:textId="51DEEB26" w:rsidR="00AE25AF" w:rsidRPr="00B524C7" w:rsidRDefault="00AE25AF" w:rsidP="00AE25AF">
            <w:pPr>
              <w:spacing w:before="100" w:after="100"/>
              <w:jc w:val="right"/>
              <w:rPr>
                <w:sz w:val="20"/>
                <w:szCs w:val="20"/>
              </w:rPr>
            </w:pPr>
            <w:r w:rsidRPr="00781AF7">
              <w:rPr>
                <w:sz w:val="18"/>
                <w:szCs w:val="18"/>
              </w:rPr>
              <w:t>Dec-24</w:t>
            </w:r>
          </w:p>
        </w:tc>
        <w:tc>
          <w:tcPr>
            <w:tcW w:w="846" w:type="dxa"/>
            <w:tcBorders>
              <w:left w:val="nil"/>
              <w:bottom w:val="nil"/>
              <w:right w:val="nil"/>
            </w:tcBorders>
          </w:tcPr>
          <w:p w14:paraId="61FE4B4D" w14:textId="6FEFFBBA" w:rsidR="00AE25AF" w:rsidRPr="00B524C7" w:rsidRDefault="00AE25AF" w:rsidP="00AE25AF">
            <w:pPr>
              <w:spacing w:before="100" w:after="100"/>
              <w:jc w:val="right"/>
              <w:rPr>
                <w:sz w:val="20"/>
                <w:szCs w:val="20"/>
              </w:rPr>
            </w:pPr>
            <w:r w:rsidRPr="00781AF7">
              <w:rPr>
                <w:sz w:val="18"/>
                <w:szCs w:val="18"/>
              </w:rPr>
              <w:t>Mar-25</w:t>
            </w:r>
          </w:p>
        </w:tc>
        <w:tc>
          <w:tcPr>
            <w:tcW w:w="847" w:type="dxa"/>
            <w:tcBorders>
              <w:left w:val="nil"/>
              <w:bottom w:val="nil"/>
              <w:right w:val="nil"/>
            </w:tcBorders>
          </w:tcPr>
          <w:p w14:paraId="739BA4E8" w14:textId="6498F020" w:rsidR="00AE25AF" w:rsidRPr="00B524C7" w:rsidRDefault="00AE25AF" w:rsidP="00AE25AF">
            <w:pPr>
              <w:spacing w:before="100" w:after="100"/>
              <w:jc w:val="right"/>
              <w:rPr>
                <w:sz w:val="20"/>
                <w:szCs w:val="20"/>
              </w:rPr>
            </w:pPr>
            <w:r w:rsidRPr="00781AF7">
              <w:rPr>
                <w:sz w:val="18"/>
                <w:szCs w:val="18"/>
              </w:rPr>
              <w:t>Jun-25</w:t>
            </w:r>
          </w:p>
        </w:tc>
        <w:tc>
          <w:tcPr>
            <w:tcW w:w="846" w:type="dxa"/>
            <w:tcBorders>
              <w:left w:val="nil"/>
              <w:bottom w:val="nil"/>
              <w:right w:val="nil"/>
            </w:tcBorders>
          </w:tcPr>
          <w:p w14:paraId="3512539D" w14:textId="5A40E8A5" w:rsidR="00AE25AF" w:rsidRPr="00B524C7" w:rsidRDefault="00AE25AF" w:rsidP="00AE25AF">
            <w:pPr>
              <w:spacing w:before="100" w:after="100"/>
              <w:jc w:val="right"/>
              <w:rPr>
                <w:sz w:val="20"/>
                <w:szCs w:val="20"/>
              </w:rPr>
            </w:pPr>
            <w:r w:rsidRPr="00781AF7">
              <w:rPr>
                <w:sz w:val="18"/>
                <w:szCs w:val="18"/>
              </w:rPr>
              <w:t>Sep-25</w:t>
            </w:r>
          </w:p>
        </w:tc>
        <w:tc>
          <w:tcPr>
            <w:tcW w:w="847" w:type="dxa"/>
            <w:tcBorders>
              <w:left w:val="nil"/>
              <w:bottom w:val="nil"/>
              <w:right w:val="nil"/>
            </w:tcBorders>
          </w:tcPr>
          <w:p w14:paraId="1B1E8747" w14:textId="0729E6CC" w:rsidR="00AE25AF" w:rsidRPr="00B524C7" w:rsidRDefault="00AE25AF" w:rsidP="00AE25AF">
            <w:pPr>
              <w:spacing w:before="100" w:after="100"/>
              <w:jc w:val="right"/>
              <w:rPr>
                <w:sz w:val="20"/>
                <w:szCs w:val="20"/>
              </w:rPr>
            </w:pPr>
            <w:r w:rsidRPr="00781AF7">
              <w:rPr>
                <w:sz w:val="18"/>
                <w:szCs w:val="18"/>
              </w:rPr>
              <w:t>Dec-25</w:t>
            </w:r>
          </w:p>
        </w:tc>
        <w:tc>
          <w:tcPr>
            <w:tcW w:w="846" w:type="dxa"/>
            <w:tcBorders>
              <w:left w:val="nil"/>
              <w:bottom w:val="nil"/>
              <w:right w:val="nil"/>
            </w:tcBorders>
          </w:tcPr>
          <w:p w14:paraId="7D386F14" w14:textId="6D87E651" w:rsidR="00AE25AF" w:rsidRDefault="00AE25AF" w:rsidP="00AE25AF">
            <w:pPr>
              <w:spacing w:before="100" w:after="100"/>
              <w:jc w:val="right"/>
              <w:rPr>
                <w:rFonts w:eastAsia="Aptos" w:cs="Aptos"/>
                <w:color w:val="000000"/>
                <w:sz w:val="20"/>
                <w:szCs w:val="20"/>
              </w:rPr>
            </w:pPr>
            <w:r w:rsidRPr="00781AF7">
              <w:rPr>
                <w:sz w:val="18"/>
                <w:szCs w:val="18"/>
              </w:rPr>
              <w:t>Mar-26</w:t>
            </w:r>
          </w:p>
        </w:tc>
        <w:tc>
          <w:tcPr>
            <w:tcW w:w="847" w:type="dxa"/>
            <w:tcBorders>
              <w:left w:val="nil"/>
              <w:bottom w:val="nil"/>
            </w:tcBorders>
          </w:tcPr>
          <w:p w14:paraId="790A4C9F" w14:textId="119B92D6" w:rsidR="00AE25AF" w:rsidRPr="00B524C7" w:rsidRDefault="00AE25AF" w:rsidP="00AE25AF">
            <w:pPr>
              <w:spacing w:before="100" w:after="100"/>
              <w:jc w:val="right"/>
              <w:rPr>
                <w:sz w:val="20"/>
                <w:szCs w:val="20"/>
              </w:rPr>
            </w:pPr>
            <w:r w:rsidRPr="00781AF7">
              <w:rPr>
                <w:sz w:val="18"/>
                <w:szCs w:val="18"/>
              </w:rPr>
              <w:t>Jun-26</w:t>
            </w:r>
          </w:p>
        </w:tc>
      </w:tr>
      <w:tr w:rsidR="00FF5E15" w14:paraId="271E3B0C" w14:textId="77777777" w:rsidTr="00241F61">
        <w:trPr>
          <w:trHeight w:val="283"/>
        </w:trPr>
        <w:tc>
          <w:tcPr>
            <w:tcW w:w="1413" w:type="dxa"/>
            <w:vMerge w:val="restart"/>
            <w:tcBorders>
              <w:top w:val="single" w:sz="4" w:space="0" w:color="auto"/>
              <w:right w:val="nil"/>
            </w:tcBorders>
            <w:vAlign w:val="top"/>
          </w:tcPr>
          <w:p w14:paraId="3B30FD3B" w14:textId="1DC5470A" w:rsidR="00FF5E15" w:rsidRPr="00B34367" w:rsidRDefault="00FF5E15" w:rsidP="00FF5E15">
            <w:pPr>
              <w:spacing w:after="0"/>
              <w:rPr>
                <w:sz w:val="18"/>
                <w:szCs w:val="18"/>
              </w:rPr>
            </w:pPr>
            <w:r w:rsidRPr="00B34367">
              <w:rPr>
                <w:sz w:val="18"/>
                <w:szCs w:val="18"/>
              </w:rPr>
              <w:t>Manufacturing</w:t>
            </w:r>
            <w:r w:rsidRPr="00F17566">
              <w:rPr>
                <w:sz w:val="18"/>
                <w:szCs w:val="18"/>
                <w:vertAlign w:val="superscript"/>
              </w:rPr>
              <w:t>3</w:t>
            </w:r>
          </w:p>
        </w:tc>
        <w:tc>
          <w:tcPr>
            <w:tcW w:w="1984" w:type="dxa"/>
            <w:tcBorders>
              <w:top w:val="single" w:sz="4" w:space="0" w:color="auto"/>
              <w:left w:val="nil"/>
              <w:bottom w:val="nil"/>
              <w:right w:val="nil"/>
            </w:tcBorders>
          </w:tcPr>
          <w:p w14:paraId="616FA463" w14:textId="77777777" w:rsidR="00FF5E15" w:rsidRPr="00147718" w:rsidRDefault="00FF5E15" w:rsidP="00FF5E15">
            <w:pPr>
              <w:spacing w:after="0"/>
              <w:rPr>
                <w:sz w:val="20"/>
                <w:szCs w:val="20"/>
              </w:rPr>
            </w:pPr>
            <w:r w:rsidRPr="00147718">
              <w:rPr>
                <w:sz w:val="20"/>
                <w:szCs w:val="20"/>
              </w:rPr>
              <w:t>Agreements</w:t>
            </w:r>
          </w:p>
        </w:tc>
        <w:tc>
          <w:tcPr>
            <w:tcW w:w="846" w:type="dxa"/>
            <w:tcBorders>
              <w:top w:val="single" w:sz="4" w:space="0" w:color="auto"/>
              <w:left w:val="nil"/>
              <w:bottom w:val="nil"/>
              <w:right w:val="nil"/>
            </w:tcBorders>
          </w:tcPr>
          <w:p w14:paraId="13025D6F" w14:textId="567D67EC" w:rsidR="00FF5E15" w:rsidRPr="00B524C7" w:rsidRDefault="00FF5E15" w:rsidP="00FF5E15">
            <w:pPr>
              <w:spacing w:before="100" w:after="100"/>
              <w:jc w:val="right"/>
              <w:rPr>
                <w:sz w:val="20"/>
                <w:szCs w:val="20"/>
              </w:rPr>
            </w:pPr>
            <w:r>
              <w:rPr>
                <w:rFonts w:eastAsia="Aptos" w:cs="Aptos"/>
                <w:color w:val="000000"/>
                <w:sz w:val="20"/>
                <w:szCs w:val="20"/>
              </w:rPr>
              <w:t>156</w:t>
            </w:r>
          </w:p>
        </w:tc>
        <w:tc>
          <w:tcPr>
            <w:tcW w:w="846" w:type="dxa"/>
            <w:tcBorders>
              <w:top w:val="single" w:sz="4" w:space="0" w:color="auto"/>
              <w:left w:val="nil"/>
              <w:bottom w:val="nil"/>
              <w:right w:val="nil"/>
            </w:tcBorders>
          </w:tcPr>
          <w:p w14:paraId="5CC71B47" w14:textId="7631EA78" w:rsidR="00FF5E15" w:rsidRPr="00B524C7" w:rsidRDefault="00FF5E15" w:rsidP="00FF5E15">
            <w:pPr>
              <w:spacing w:before="100" w:after="100"/>
              <w:jc w:val="right"/>
              <w:rPr>
                <w:sz w:val="20"/>
                <w:szCs w:val="20"/>
              </w:rPr>
            </w:pPr>
            <w:r>
              <w:rPr>
                <w:rFonts w:eastAsia="Aptos" w:cs="Aptos"/>
                <w:color w:val="000000"/>
                <w:sz w:val="20"/>
                <w:szCs w:val="20"/>
              </w:rPr>
              <w:t>205</w:t>
            </w:r>
          </w:p>
        </w:tc>
        <w:tc>
          <w:tcPr>
            <w:tcW w:w="847" w:type="dxa"/>
            <w:tcBorders>
              <w:top w:val="single" w:sz="4" w:space="0" w:color="auto"/>
              <w:left w:val="nil"/>
              <w:bottom w:val="nil"/>
              <w:right w:val="nil"/>
            </w:tcBorders>
          </w:tcPr>
          <w:p w14:paraId="5D6E5639" w14:textId="3E9A05BD" w:rsidR="00FF5E15" w:rsidRPr="00B524C7" w:rsidRDefault="00FF5E15" w:rsidP="00FF5E15">
            <w:pPr>
              <w:spacing w:before="100" w:after="100"/>
              <w:jc w:val="right"/>
              <w:rPr>
                <w:sz w:val="20"/>
                <w:szCs w:val="20"/>
              </w:rPr>
            </w:pPr>
            <w:r>
              <w:rPr>
                <w:rFonts w:eastAsia="Aptos" w:cs="Aptos"/>
                <w:color w:val="000000"/>
                <w:sz w:val="20"/>
                <w:szCs w:val="20"/>
              </w:rPr>
              <w:t>224</w:t>
            </w:r>
          </w:p>
        </w:tc>
        <w:tc>
          <w:tcPr>
            <w:tcW w:w="846" w:type="dxa"/>
            <w:tcBorders>
              <w:top w:val="single" w:sz="4" w:space="0" w:color="auto"/>
              <w:left w:val="nil"/>
              <w:bottom w:val="nil"/>
              <w:right w:val="nil"/>
            </w:tcBorders>
          </w:tcPr>
          <w:p w14:paraId="6CEEA3F8" w14:textId="7841E939" w:rsidR="00FF5E15" w:rsidRPr="00B524C7" w:rsidRDefault="00FF5E15" w:rsidP="00FF5E15">
            <w:pPr>
              <w:spacing w:before="100" w:after="100"/>
              <w:jc w:val="right"/>
              <w:rPr>
                <w:sz w:val="20"/>
                <w:szCs w:val="20"/>
              </w:rPr>
            </w:pPr>
            <w:r>
              <w:rPr>
                <w:rFonts w:eastAsia="Aptos" w:cs="Aptos"/>
                <w:color w:val="000000"/>
                <w:sz w:val="20"/>
                <w:szCs w:val="20"/>
              </w:rPr>
              <w:t>150</w:t>
            </w:r>
          </w:p>
        </w:tc>
        <w:tc>
          <w:tcPr>
            <w:tcW w:w="847" w:type="dxa"/>
            <w:tcBorders>
              <w:top w:val="single" w:sz="4" w:space="0" w:color="auto"/>
              <w:left w:val="nil"/>
              <w:bottom w:val="nil"/>
              <w:right w:val="nil"/>
            </w:tcBorders>
          </w:tcPr>
          <w:p w14:paraId="1A154414" w14:textId="72F5E256" w:rsidR="00FF5E15" w:rsidRPr="00B524C7" w:rsidRDefault="00FF5E15" w:rsidP="00FF5E15">
            <w:pPr>
              <w:spacing w:before="100" w:after="100"/>
              <w:jc w:val="right"/>
              <w:rPr>
                <w:sz w:val="20"/>
                <w:szCs w:val="20"/>
              </w:rPr>
            </w:pPr>
            <w:r>
              <w:rPr>
                <w:rFonts w:eastAsia="Aptos" w:cs="Aptos"/>
                <w:color w:val="000000"/>
                <w:sz w:val="20"/>
                <w:szCs w:val="20"/>
              </w:rPr>
              <w:t>128</w:t>
            </w:r>
          </w:p>
        </w:tc>
        <w:tc>
          <w:tcPr>
            <w:tcW w:w="846" w:type="dxa"/>
            <w:tcBorders>
              <w:top w:val="single" w:sz="4" w:space="0" w:color="auto"/>
              <w:left w:val="nil"/>
              <w:bottom w:val="nil"/>
              <w:right w:val="nil"/>
            </w:tcBorders>
          </w:tcPr>
          <w:p w14:paraId="3CE164CB" w14:textId="7282197D" w:rsidR="00FF5E15" w:rsidRPr="00B524C7" w:rsidRDefault="00FF5E15" w:rsidP="00FF5E15">
            <w:pPr>
              <w:spacing w:before="100" w:after="100"/>
              <w:jc w:val="right"/>
              <w:rPr>
                <w:sz w:val="20"/>
                <w:szCs w:val="20"/>
              </w:rPr>
            </w:pPr>
            <w:r>
              <w:rPr>
                <w:rFonts w:eastAsia="Aptos" w:cs="Aptos"/>
                <w:color w:val="000000"/>
                <w:sz w:val="20"/>
                <w:szCs w:val="20"/>
              </w:rPr>
              <w:t>149</w:t>
            </w:r>
          </w:p>
        </w:tc>
        <w:tc>
          <w:tcPr>
            <w:tcW w:w="847" w:type="dxa"/>
            <w:tcBorders>
              <w:top w:val="single" w:sz="4" w:space="0" w:color="auto"/>
              <w:left w:val="nil"/>
              <w:bottom w:val="nil"/>
              <w:right w:val="nil"/>
            </w:tcBorders>
          </w:tcPr>
          <w:p w14:paraId="2DE49C0F" w14:textId="246A8CDF" w:rsidR="00FF5E15" w:rsidRPr="00B524C7" w:rsidRDefault="00FF5E15" w:rsidP="00FF5E15">
            <w:pPr>
              <w:spacing w:before="100" w:after="100"/>
              <w:jc w:val="right"/>
              <w:rPr>
                <w:sz w:val="20"/>
                <w:szCs w:val="20"/>
              </w:rPr>
            </w:pPr>
            <w:r>
              <w:rPr>
                <w:rFonts w:eastAsia="Aptos" w:cs="Aptos"/>
                <w:color w:val="000000"/>
                <w:sz w:val="20"/>
                <w:szCs w:val="20"/>
              </w:rPr>
              <w:t>203</w:t>
            </w:r>
          </w:p>
        </w:tc>
        <w:tc>
          <w:tcPr>
            <w:tcW w:w="846" w:type="dxa"/>
            <w:tcBorders>
              <w:top w:val="single" w:sz="4" w:space="0" w:color="auto"/>
              <w:left w:val="nil"/>
              <w:bottom w:val="nil"/>
              <w:right w:val="nil"/>
            </w:tcBorders>
          </w:tcPr>
          <w:p w14:paraId="3643BCE6" w14:textId="55829F21" w:rsidR="00FF5E15" w:rsidRPr="00B524C7" w:rsidRDefault="00FF5E15" w:rsidP="00FF5E15">
            <w:pPr>
              <w:spacing w:before="100" w:after="100"/>
              <w:jc w:val="right"/>
              <w:rPr>
                <w:sz w:val="20"/>
                <w:szCs w:val="20"/>
              </w:rPr>
            </w:pPr>
            <w:r>
              <w:rPr>
                <w:rFonts w:eastAsia="Aptos" w:cs="Aptos"/>
                <w:color w:val="000000"/>
                <w:sz w:val="20"/>
                <w:szCs w:val="20"/>
              </w:rPr>
              <w:t>157</w:t>
            </w:r>
          </w:p>
        </w:tc>
        <w:tc>
          <w:tcPr>
            <w:tcW w:w="847" w:type="dxa"/>
            <w:tcBorders>
              <w:top w:val="single" w:sz="4" w:space="0" w:color="auto"/>
              <w:left w:val="nil"/>
              <w:bottom w:val="nil"/>
              <w:right w:val="nil"/>
            </w:tcBorders>
          </w:tcPr>
          <w:p w14:paraId="5FB2880A" w14:textId="386B42B0" w:rsidR="00FF5E15" w:rsidRPr="00B524C7" w:rsidRDefault="00FF5E15" w:rsidP="00FF5E15">
            <w:pPr>
              <w:spacing w:before="100" w:after="100"/>
              <w:jc w:val="right"/>
              <w:rPr>
                <w:sz w:val="20"/>
                <w:szCs w:val="20"/>
              </w:rPr>
            </w:pPr>
            <w:r>
              <w:rPr>
                <w:rFonts w:eastAsia="Aptos" w:cs="Aptos"/>
                <w:color w:val="000000"/>
                <w:sz w:val="20"/>
                <w:szCs w:val="20"/>
              </w:rPr>
              <w:t>141</w:t>
            </w:r>
          </w:p>
        </w:tc>
        <w:tc>
          <w:tcPr>
            <w:tcW w:w="846" w:type="dxa"/>
            <w:tcBorders>
              <w:top w:val="single" w:sz="4" w:space="0" w:color="auto"/>
              <w:left w:val="nil"/>
              <w:bottom w:val="nil"/>
              <w:right w:val="nil"/>
            </w:tcBorders>
          </w:tcPr>
          <w:p w14:paraId="5F19C238" w14:textId="0926E828" w:rsidR="00FF5E15" w:rsidRPr="00B524C7" w:rsidRDefault="00FF5E15" w:rsidP="00FF5E15">
            <w:pPr>
              <w:spacing w:before="100" w:after="100"/>
              <w:jc w:val="right"/>
              <w:rPr>
                <w:sz w:val="20"/>
                <w:szCs w:val="20"/>
              </w:rPr>
            </w:pPr>
            <w:r>
              <w:rPr>
                <w:rFonts w:eastAsia="Aptos" w:cs="Aptos"/>
                <w:color w:val="000000"/>
                <w:sz w:val="20"/>
                <w:szCs w:val="20"/>
              </w:rPr>
              <w:t>183</w:t>
            </w:r>
          </w:p>
        </w:tc>
        <w:tc>
          <w:tcPr>
            <w:tcW w:w="847" w:type="dxa"/>
            <w:tcBorders>
              <w:top w:val="single" w:sz="4" w:space="0" w:color="auto"/>
              <w:left w:val="nil"/>
              <w:bottom w:val="nil"/>
              <w:right w:val="nil"/>
            </w:tcBorders>
          </w:tcPr>
          <w:p w14:paraId="7A3CCF55" w14:textId="78E19147" w:rsidR="00FF5E15" w:rsidRPr="00B524C7" w:rsidRDefault="00FF5E15" w:rsidP="00FF5E15">
            <w:pPr>
              <w:spacing w:before="100" w:after="100"/>
              <w:jc w:val="right"/>
              <w:rPr>
                <w:sz w:val="20"/>
                <w:szCs w:val="20"/>
              </w:rPr>
            </w:pPr>
            <w:r>
              <w:rPr>
                <w:rFonts w:eastAsia="Aptos" w:cs="Aptos"/>
                <w:color w:val="000000"/>
                <w:sz w:val="20"/>
                <w:szCs w:val="20"/>
              </w:rPr>
              <w:t>188</w:t>
            </w:r>
          </w:p>
        </w:tc>
        <w:tc>
          <w:tcPr>
            <w:tcW w:w="846" w:type="dxa"/>
            <w:tcBorders>
              <w:top w:val="single" w:sz="4" w:space="0" w:color="auto"/>
              <w:left w:val="nil"/>
              <w:bottom w:val="nil"/>
              <w:right w:val="nil"/>
            </w:tcBorders>
          </w:tcPr>
          <w:p w14:paraId="09EAECCA" w14:textId="1AD02EA6" w:rsidR="00FF5E15" w:rsidRPr="00B524C7" w:rsidRDefault="00FF5E15" w:rsidP="00FF5E15">
            <w:pPr>
              <w:spacing w:before="100" w:after="100"/>
              <w:jc w:val="right"/>
              <w:rPr>
                <w:sz w:val="20"/>
                <w:szCs w:val="20"/>
              </w:rPr>
            </w:pPr>
            <w:r>
              <w:rPr>
                <w:rFonts w:eastAsia="Aptos" w:cs="Aptos"/>
                <w:color w:val="000000"/>
                <w:sz w:val="20"/>
                <w:szCs w:val="20"/>
              </w:rPr>
              <w:t>120</w:t>
            </w:r>
          </w:p>
        </w:tc>
        <w:tc>
          <w:tcPr>
            <w:tcW w:w="847" w:type="dxa"/>
            <w:tcBorders>
              <w:top w:val="single" w:sz="4" w:space="0" w:color="auto"/>
              <w:left w:val="nil"/>
              <w:bottom w:val="nil"/>
            </w:tcBorders>
          </w:tcPr>
          <w:p w14:paraId="148AAD12" w14:textId="0A7F547D" w:rsidR="00FF5E15" w:rsidRPr="00B524C7" w:rsidRDefault="00FF5E15" w:rsidP="00FF5E15">
            <w:pPr>
              <w:spacing w:before="100" w:after="100"/>
              <w:jc w:val="right"/>
              <w:rPr>
                <w:sz w:val="20"/>
                <w:szCs w:val="20"/>
              </w:rPr>
            </w:pPr>
            <w:r>
              <w:rPr>
                <w:rFonts w:eastAsia="Aptos" w:cs="Aptos"/>
                <w:color w:val="000000"/>
                <w:sz w:val="20"/>
                <w:szCs w:val="20"/>
              </w:rPr>
              <w:t>137</w:t>
            </w:r>
          </w:p>
        </w:tc>
      </w:tr>
      <w:tr w:rsidR="00FF5E15" w14:paraId="5C578863" w14:textId="77777777" w:rsidTr="00241F61">
        <w:trPr>
          <w:trHeight w:val="283"/>
        </w:trPr>
        <w:tc>
          <w:tcPr>
            <w:tcW w:w="1413" w:type="dxa"/>
            <w:vMerge/>
            <w:tcBorders>
              <w:right w:val="nil"/>
            </w:tcBorders>
          </w:tcPr>
          <w:p w14:paraId="4DCBF4FB" w14:textId="77777777" w:rsidR="00FF5E15" w:rsidRPr="00B34367" w:rsidRDefault="00FF5E15" w:rsidP="00FF5E15">
            <w:pPr>
              <w:spacing w:after="0"/>
              <w:rPr>
                <w:sz w:val="18"/>
                <w:szCs w:val="18"/>
              </w:rPr>
            </w:pPr>
          </w:p>
        </w:tc>
        <w:tc>
          <w:tcPr>
            <w:tcW w:w="1984" w:type="dxa"/>
            <w:tcBorders>
              <w:top w:val="nil"/>
              <w:left w:val="nil"/>
              <w:bottom w:val="nil"/>
              <w:right w:val="nil"/>
            </w:tcBorders>
          </w:tcPr>
          <w:p w14:paraId="24820ED0" w14:textId="77777777" w:rsidR="00FF5E15" w:rsidRPr="00147718" w:rsidRDefault="00FF5E15" w:rsidP="00FF5E15">
            <w:pPr>
              <w:spacing w:after="0"/>
              <w:rPr>
                <w:sz w:val="20"/>
                <w:szCs w:val="20"/>
              </w:rPr>
            </w:pPr>
            <w:r w:rsidRPr="00147718">
              <w:rPr>
                <w:sz w:val="20"/>
                <w:szCs w:val="20"/>
              </w:rPr>
              <w:t>AAWI (%)</w:t>
            </w:r>
          </w:p>
        </w:tc>
        <w:tc>
          <w:tcPr>
            <w:tcW w:w="846" w:type="dxa"/>
            <w:tcBorders>
              <w:top w:val="nil"/>
              <w:left w:val="nil"/>
              <w:bottom w:val="nil"/>
              <w:right w:val="nil"/>
            </w:tcBorders>
          </w:tcPr>
          <w:p w14:paraId="2C7EFBEF" w14:textId="2408B5D6" w:rsidR="00FF5E15" w:rsidRPr="00B524C7" w:rsidRDefault="00FF5E15" w:rsidP="00FF5E15">
            <w:pPr>
              <w:spacing w:before="100" w:after="100"/>
              <w:jc w:val="right"/>
              <w:rPr>
                <w:sz w:val="20"/>
                <w:szCs w:val="20"/>
              </w:rPr>
            </w:pPr>
            <w:r>
              <w:rPr>
                <w:rFonts w:eastAsia="Aptos" w:cs="Aptos"/>
                <w:color w:val="000000"/>
                <w:sz w:val="20"/>
                <w:szCs w:val="20"/>
              </w:rPr>
              <w:t>4.0</w:t>
            </w:r>
          </w:p>
        </w:tc>
        <w:tc>
          <w:tcPr>
            <w:tcW w:w="846" w:type="dxa"/>
            <w:tcBorders>
              <w:top w:val="nil"/>
              <w:left w:val="nil"/>
              <w:bottom w:val="nil"/>
              <w:right w:val="nil"/>
            </w:tcBorders>
          </w:tcPr>
          <w:p w14:paraId="1E93C669" w14:textId="73FD0643" w:rsidR="00FF5E15" w:rsidRPr="00B524C7" w:rsidRDefault="00FF5E15" w:rsidP="00FF5E15">
            <w:pPr>
              <w:spacing w:before="100" w:after="100"/>
              <w:jc w:val="right"/>
              <w:rPr>
                <w:sz w:val="20"/>
                <w:szCs w:val="20"/>
              </w:rPr>
            </w:pPr>
            <w:r>
              <w:rPr>
                <w:rFonts w:eastAsia="Aptos" w:cs="Aptos"/>
                <w:color w:val="000000"/>
                <w:sz w:val="20"/>
                <w:szCs w:val="20"/>
              </w:rPr>
              <w:t>4.1</w:t>
            </w:r>
          </w:p>
        </w:tc>
        <w:tc>
          <w:tcPr>
            <w:tcW w:w="847" w:type="dxa"/>
            <w:tcBorders>
              <w:top w:val="nil"/>
              <w:left w:val="nil"/>
              <w:bottom w:val="nil"/>
              <w:right w:val="nil"/>
            </w:tcBorders>
          </w:tcPr>
          <w:p w14:paraId="262F61AB" w14:textId="35DAF57C" w:rsidR="00FF5E15" w:rsidRPr="00B524C7" w:rsidRDefault="00FF5E15" w:rsidP="00FF5E15">
            <w:pPr>
              <w:spacing w:before="100" w:after="100"/>
              <w:jc w:val="right"/>
              <w:rPr>
                <w:sz w:val="20"/>
                <w:szCs w:val="20"/>
              </w:rPr>
            </w:pPr>
            <w:r>
              <w:rPr>
                <w:rFonts w:eastAsia="Aptos" w:cs="Aptos"/>
                <w:color w:val="000000"/>
                <w:sz w:val="20"/>
                <w:szCs w:val="20"/>
              </w:rPr>
              <w:t>4.0</w:t>
            </w:r>
          </w:p>
        </w:tc>
        <w:tc>
          <w:tcPr>
            <w:tcW w:w="846" w:type="dxa"/>
            <w:tcBorders>
              <w:top w:val="nil"/>
              <w:left w:val="nil"/>
              <w:bottom w:val="nil"/>
              <w:right w:val="nil"/>
            </w:tcBorders>
          </w:tcPr>
          <w:p w14:paraId="02C2A774" w14:textId="139D2306" w:rsidR="00FF5E15" w:rsidRPr="00B524C7" w:rsidRDefault="00FF5E15" w:rsidP="00FF5E15">
            <w:pPr>
              <w:spacing w:before="100" w:after="100"/>
              <w:jc w:val="right"/>
              <w:rPr>
                <w:sz w:val="20"/>
                <w:szCs w:val="20"/>
              </w:rPr>
            </w:pPr>
            <w:r>
              <w:rPr>
                <w:rFonts w:eastAsia="Aptos" w:cs="Aptos"/>
                <w:color w:val="000000"/>
                <w:sz w:val="20"/>
                <w:szCs w:val="20"/>
              </w:rPr>
              <w:t>3.8</w:t>
            </w:r>
          </w:p>
        </w:tc>
        <w:tc>
          <w:tcPr>
            <w:tcW w:w="847" w:type="dxa"/>
            <w:tcBorders>
              <w:top w:val="nil"/>
              <w:left w:val="nil"/>
              <w:bottom w:val="nil"/>
              <w:right w:val="nil"/>
            </w:tcBorders>
          </w:tcPr>
          <w:p w14:paraId="009EC7D0" w14:textId="5DF8E2EB" w:rsidR="00FF5E15" w:rsidRPr="00B524C7" w:rsidRDefault="00FF5E15" w:rsidP="00FF5E15">
            <w:pPr>
              <w:spacing w:before="100" w:after="100"/>
              <w:jc w:val="right"/>
              <w:rPr>
                <w:sz w:val="20"/>
                <w:szCs w:val="20"/>
              </w:rPr>
            </w:pPr>
            <w:r>
              <w:rPr>
                <w:rFonts w:eastAsia="Aptos" w:cs="Aptos"/>
                <w:color w:val="000000"/>
                <w:sz w:val="20"/>
                <w:szCs w:val="20"/>
              </w:rPr>
              <w:t>4.1</w:t>
            </w:r>
          </w:p>
        </w:tc>
        <w:tc>
          <w:tcPr>
            <w:tcW w:w="846" w:type="dxa"/>
            <w:tcBorders>
              <w:top w:val="nil"/>
              <w:left w:val="nil"/>
              <w:bottom w:val="nil"/>
              <w:right w:val="nil"/>
            </w:tcBorders>
          </w:tcPr>
          <w:p w14:paraId="666432A8" w14:textId="0418D1AA" w:rsidR="00FF5E15" w:rsidRPr="00B524C7" w:rsidRDefault="00FF5E15" w:rsidP="00FF5E15">
            <w:pPr>
              <w:spacing w:before="100" w:after="100"/>
              <w:jc w:val="right"/>
              <w:rPr>
                <w:sz w:val="20"/>
                <w:szCs w:val="20"/>
              </w:rPr>
            </w:pPr>
            <w:r>
              <w:rPr>
                <w:rFonts w:eastAsia="Aptos" w:cs="Aptos"/>
                <w:color w:val="000000"/>
                <w:sz w:val="20"/>
                <w:szCs w:val="20"/>
              </w:rPr>
              <w:t>4.1</w:t>
            </w:r>
          </w:p>
        </w:tc>
        <w:tc>
          <w:tcPr>
            <w:tcW w:w="847" w:type="dxa"/>
            <w:tcBorders>
              <w:top w:val="nil"/>
              <w:left w:val="nil"/>
              <w:bottom w:val="nil"/>
              <w:right w:val="nil"/>
            </w:tcBorders>
          </w:tcPr>
          <w:p w14:paraId="2CF83B6E" w14:textId="26AB0CEC" w:rsidR="00FF5E15" w:rsidRPr="00B524C7" w:rsidRDefault="00FF5E15" w:rsidP="00FF5E15">
            <w:pPr>
              <w:spacing w:before="100" w:after="100"/>
              <w:jc w:val="right"/>
              <w:rPr>
                <w:sz w:val="20"/>
                <w:szCs w:val="20"/>
              </w:rPr>
            </w:pPr>
            <w:r>
              <w:rPr>
                <w:rFonts w:eastAsia="Aptos" w:cs="Aptos"/>
                <w:color w:val="000000"/>
                <w:sz w:val="20"/>
                <w:szCs w:val="20"/>
              </w:rPr>
              <w:t>4.3</w:t>
            </w:r>
          </w:p>
        </w:tc>
        <w:tc>
          <w:tcPr>
            <w:tcW w:w="846" w:type="dxa"/>
            <w:tcBorders>
              <w:top w:val="nil"/>
              <w:left w:val="nil"/>
              <w:bottom w:val="nil"/>
              <w:right w:val="nil"/>
            </w:tcBorders>
          </w:tcPr>
          <w:p w14:paraId="4A0CC0FA" w14:textId="0F1FAB01" w:rsidR="00FF5E15" w:rsidRPr="00B524C7" w:rsidRDefault="00FF5E15" w:rsidP="00FF5E15">
            <w:pPr>
              <w:spacing w:before="100" w:after="100"/>
              <w:jc w:val="right"/>
              <w:rPr>
                <w:sz w:val="20"/>
                <w:szCs w:val="20"/>
              </w:rPr>
            </w:pPr>
            <w:r>
              <w:rPr>
                <w:rFonts w:eastAsia="Aptos" w:cs="Aptos"/>
                <w:color w:val="000000"/>
                <w:sz w:val="20"/>
                <w:szCs w:val="20"/>
              </w:rPr>
              <w:t>3.8</w:t>
            </w:r>
          </w:p>
        </w:tc>
        <w:tc>
          <w:tcPr>
            <w:tcW w:w="847" w:type="dxa"/>
            <w:tcBorders>
              <w:top w:val="nil"/>
              <w:left w:val="nil"/>
              <w:bottom w:val="nil"/>
              <w:right w:val="nil"/>
            </w:tcBorders>
          </w:tcPr>
          <w:p w14:paraId="665424BD" w14:textId="05EA2B63" w:rsidR="00FF5E15" w:rsidRPr="00B524C7" w:rsidRDefault="00FF5E15" w:rsidP="00FF5E15">
            <w:pPr>
              <w:spacing w:before="100" w:after="100"/>
              <w:jc w:val="right"/>
              <w:rPr>
                <w:sz w:val="20"/>
                <w:szCs w:val="20"/>
              </w:rPr>
            </w:pPr>
            <w:r>
              <w:rPr>
                <w:rFonts w:eastAsia="Aptos" w:cs="Aptos"/>
                <w:color w:val="000000"/>
                <w:sz w:val="20"/>
                <w:szCs w:val="20"/>
              </w:rPr>
              <w:t>3.8</w:t>
            </w:r>
          </w:p>
        </w:tc>
        <w:tc>
          <w:tcPr>
            <w:tcW w:w="846" w:type="dxa"/>
            <w:tcBorders>
              <w:top w:val="nil"/>
              <w:left w:val="nil"/>
              <w:bottom w:val="nil"/>
              <w:right w:val="nil"/>
            </w:tcBorders>
          </w:tcPr>
          <w:p w14:paraId="45125268" w14:textId="34A4FCDB" w:rsidR="00FF5E15" w:rsidRPr="00B524C7" w:rsidRDefault="00FF5E15" w:rsidP="00FF5E15">
            <w:pPr>
              <w:spacing w:before="100" w:after="100"/>
              <w:jc w:val="right"/>
              <w:rPr>
                <w:sz w:val="20"/>
                <w:szCs w:val="20"/>
              </w:rPr>
            </w:pPr>
            <w:r>
              <w:rPr>
                <w:rFonts w:eastAsia="Aptos" w:cs="Aptos"/>
                <w:color w:val="000000"/>
                <w:sz w:val="20"/>
                <w:szCs w:val="20"/>
              </w:rPr>
              <w:t>3.8</w:t>
            </w:r>
          </w:p>
        </w:tc>
        <w:tc>
          <w:tcPr>
            <w:tcW w:w="847" w:type="dxa"/>
            <w:tcBorders>
              <w:top w:val="nil"/>
              <w:left w:val="nil"/>
              <w:bottom w:val="nil"/>
              <w:right w:val="nil"/>
            </w:tcBorders>
          </w:tcPr>
          <w:p w14:paraId="6AF04143" w14:textId="008F3BF2" w:rsidR="00FF5E15" w:rsidRPr="00B524C7" w:rsidRDefault="00FF5E15" w:rsidP="00FF5E15">
            <w:pPr>
              <w:spacing w:before="100" w:after="100"/>
              <w:jc w:val="right"/>
              <w:rPr>
                <w:sz w:val="20"/>
                <w:szCs w:val="20"/>
              </w:rPr>
            </w:pPr>
            <w:r>
              <w:rPr>
                <w:rFonts w:eastAsia="Aptos" w:cs="Aptos"/>
                <w:color w:val="000000"/>
                <w:sz w:val="20"/>
                <w:szCs w:val="20"/>
              </w:rPr>
              <w:t>3.7</w:t>
            </w:r>
          </w:p>
        </w:tc>
        <w:tc>
          <w:tcPr>
            <w:tcW w:w="846" w:type="dxa"/>
            <w:tcBorders>
              <w:top w:val="nil"/>
              <w:left w:val="nil"/>
              <w:bottom w:val="nil"/>
              <w:right w:val="nil"/>
            </w:tcBorders>
          </w:tcPr>
          <w:p w14:paraId="1E048D3F" w14:textId="3F9A5C4A" w:rsidR="00FF5E15" w:rsidRPr="00B524C7" w:rsidRDefault="00FF5E15" w:rsidP="00FF5E15">
            <w:pPr>
              <w:spacing w:before="100" w:after="100"/>
              <w:jc w:val="right"/>
              <w:rPr>
                <w:sz w:val="20"/>
                <w:szCs w:val="20"/>
              </w:rPr>
            </w:pPr>
            <w:r>
              <w:rPr>
                <w:rFonts w:eastAsia="Aptos" w:cs="Aptos"/>
                <w:color w:val="000000"/>
                <w:sz w:val="20"/>
                <w:szCs w:val="20"/>
              </w:rPr>
              <w:t>4.0</w:t>
            </w:r>
          </w:p>
        </w:tc>
        <w:tc>
          <w:tcPr>
            <w:tcW w:w="847" w:type="dxa"/>
            <w:tcBorders>
              <w:top w:val="nil"/>
              <w:left w:val="nil"/>
              <w:bottom w:val="nil"/>
            </w:tcBorders>
          </w:tcPr>
          <w:p w14:paraId="2FAB5E90" w14:textId="51D8E699" w:rsidR="00FF5E15" w:rsidRPr="00B524C7" w:rsidRDefault="00FF5E15" w:rsidP="00FF5E15">
            <w:pPr>
              <w:spacing w:before="100" w:after="100"/>
              <w:jc w:val="right"/>
              <w:rPr>
                <w:sz w:val="20"/>
                <w:szCs w:val="20"/>
              </w:rPr>
            </w:pPr>
            <w:r>
              <w:rPr>
                <w:rFonts w:eastAsia="Aptos" w:cs="Aptos"/>
                <w:color w:val="000000"/>
                <w:sz w:val="20"/>
                <w:szCs w:val="20"/>
              </w:rPr>
              <w:t>3.9</w:t>
            </w:r>
          </w:p>
        </w:tc>
      </w:tr>
      <w:tr w:rsidR="00FF5E15" w14:paraId="0FAE283C" w14:textId="77777777" w:rsidTr="00241F61">
        <w:trPr>
          <w:trHeight w:val="283"/>
        </w:trPr>
        <w:tc>
          <w:tcPr>
            <w:tcW w:w="1413" w:type="dxa"/>
            <w:vMerge/>
            <w:tcBorders>
              <w:right w:val="nil"/>
            </w:tcBorders>
          </w:tcPr>
          <w:p w14:paraId="25182225" w14:textId="77777777" w:rsidR="00FF5E15" w:rsidRPr="00B34367" w:rsidRDefault="00FF5E15" w:rsidP="00FF5E15">
            <w:pPr>
              <w:spacing w:after="0"/>
              <w:rPr>
                <w:sz w:val="18"/>
                <w:szCs w:val="18"/>
              </w:rPr>
            </w:pPr>
          </w:p>
        </w:tc>
        <w:tc>
          <w:tcPr>
            <w:tcW w:w="1984" w:type="dxa"/>
            <w:tcBorders>
              <w:top w:val="nil"/>
              <w:left w:val="nil"/>
              <w:bottom w:val="nil"/>
              <w:right w:val="nil"/>
            </w:tcBorders>
          </w:tcPr>
          <w:p w14:paraId="29E2B9AA" w14:textId="77777777" w:rsidR="00FF5E15" w:rsidRPr="00147718" w:rsidRDefault="00FF5E15" w:rsidP="00FF5E15">
            <w:pPr>
              <w:spacing w:after="0"/>
              <w:rPr>
                <w:sz w:val="20"/>
                <w:szCs w:val="20"/>
              </w:rPr>
            </w:pPr>
            <w:r w:rsidRPr="00147718">
              <w:rPr>
                <w:sz w:val="20"/>
                <w:szCs w:val="20"/>
              </w:rPr>
              <w:t>Duration (years)</w:t>
            </w:r>
          </w:p>
        </w:tc>
        <w:tc>
          <w:tcPr>
            <w:tcW w:w="846" w:type="dxa"/>
            <w:tcBorders>
              <w:top w:val="nil"/>
              <w:left w:val="nil"/>
              <w:bottom w:val="nil"/>
              <w:right w:val="nil"/>
            </w:tcBorders>
          </w:tcPr>
          <w:p w14:paraId="79F96886" w14:textId="7D3488D6" w:rsidR="00FF5E15" w:rsidRPr="00B524C7" w:rsidRDefault="00FF5E15" w:rsidP="00FF5E15">
            <w:pPr>
              <w:spacing w:before="100" w:after="100"/>
              <w:jc w:val="right"/>
              <w:rPr>
                <w:sz w:val="20"/>
                <w:szCs w:val="20"/>
              </w:rPr>
            </w:pPr>
            <w:r>
              <w:rPr>
                <w:rFonts w:eastAsia="Aptos" w:cs="Aptos"/>
                <w:color w:val="000000"/>
                <w:sz w:val="20"/>
                <w:szCs w:val="20"/>
              </w:rPr>
              <w:t>2.7</w:t>
            </w:r>
          </w:p>
        </w:tc>
        <w:tc>
          <w:tcPr>
            <w:tcW w:w="846" w:type="dxa"/>
            <w:tcBorders>
              <w:top w:val="nil"/>
              <w:left w:val="nil"/>
              <w:bottom w:val="nil"/>
              <w:right w:val="nil"/>
            </w:tcBorders>
          </w:tcPr>
          <w:p w14:paraId="702BDE9A" w14:textId="4CE61E2B" w:rsidR="00FF5E15" w:rsidRPr="00B524C7" w:rsidRDefault="00FF5E15" w:rsidP="00FF5E15">
            <w:pPr>
              <w:spacing w:before="100" w:after="100"/>
              <w:jc w:val="right"/>
              <w:rPr>
                <w:sz w:val="20"/>
                <w:szCs w:val="20"/>
              </w:rPr>
            </w:pPr>
            <w:r>
              <w:rPr>
                <w:rFonts w:eastAsia="Aptos" w:cs="Aptos"/>
                <w:color w:val="000000"/>
                <w:sz w:val="20"/>
                <w:szCs w:val="20"/>
              </w:rPr>
              <w:t>2.9</w:t>
            </w:r>
          </w:p>
        </w:tc>
        <w:tc>
          <w:tcPr>
            <w:tcW w:w="847" w:type="dxa"/>
            <w:tcBorders>
              <w:top w:val="nil"/>
              <w:left w:val="nil"/>
              <w:bottom w:val="nil"/>
              <w:right w:val="nil"/>
            </w:tcBorders>
          </w:tcPr>
          <w:p w14:paraId="5E07B8F2" w14:textId="2C085703" w:rsidR="00FF5E15" w:rsidRPr="00B524C7" w:rsidRDefault="00FF5E15" w:rsidP="00FF5E15">
            <w:pPr>
              <w:spacing w:before="100" w:after="100"/>
              <w:jc w:val="right"/>
              <w:rPr>
                <w:sz w:val="20"/>
                <w:szCs w:val="20"/>
              </w:rPr>
            </w:pPr>
            <w:r>
              <w:rPr>
                <w:rFonts w:eastAsia="Aptos" w:cs="Aptos"/>
                <w:color w:val="000000"/>
                <w:sz w:val="20"/>
                <w:szCs w:val="20"/>
              </w:rPr>
              <w:t>2.8</w:t>
            </w:r>
          </w:p>
        </w:tc>
        <w:tc>
          <w:tcPr>
            <w:tcW w:w="846" w:type="dxa"/>
            <w:tcBorders>
              <w:top w:val="nil"/>
              <w:left w:val="nil"/>
              <w:bottom w:val="nil"/>
              <w:right w:val="nil"/>
            </w:tcBorders>
          </w:tcPr>
          <w:p w14:paraId="694F179E" w14:textId="0E5565A4" w:rsidR="00FF5E15" w:rsidRPr="00B524C7" w:rsidRDefault="00FF5E15" w:rsidP="00FF5E15">
            <w:pPr>
              <w:spacing w:before="100" w:after="100"/>
              <w:jc w:val="right"/>
              <w:rPr>
                <w:sz w:val="20"/>
                <w:szCs w:val="20"/>
              </w:rPr>
            </w:pPr>
            <w:r>
              <w:rPr>
                <w:rFonts w:eastAsia="Aptos" w:cs="Aptos"/>
                <w:color w:val="000000"/>
                <w:sz w:val="20"/>
                <w:szCs w:val="20"/>
              </w:rPr>
              <w:t>2.6</w:t>
            </w:r>
          </w:p>
        </w:tc>
        <w:tc>
          <w:tcPr>
            <w:tcW w:w="847" w:type="dxa"/>
            <w:tcBorders>
              <w:top w:val="nil"/>
              <w:left w:val="nil"/>
              <w:bottom w:val="nil"/>
              <w:right w:val="nil"/>
            </w:tcBorders>
          </w:tcPr>
          <w:p w14:paraId="1A4A0455" w14:textId="30263DF2" w:rsidR="00FF5E15" w:rsidRPr="00B524C7" w:rsidRDefault="00FF5E15" w:rsidP="00FF5E15">
            <w:pPr>
              <w:spacing w:before="100" w:after="100"/>
              <w:jc w:val="right"/>
              <w:rPr>
                <w:sz w:val="20"/>
                <w:szCs w:val="20"/>
              </w:rPr>
            </w:pPr>
            <w:r>
              <w:rPr>
                <w:rFonts w:eastAsia="Aptos" w:cs="Aptos"/>
                <w:color w:val="000000"/>
                <w:sz w:val="20"/>
                <w:szCs w:val="20"/>
              </w:rPr>
              <w:t>2.8</w:t>
            </w:r>
          </w:p>
        </w:tc>
        <w:tc>
          <w:tcPr>
            <w:tcW w:w="846" w:type="dxa"/>
            <w:tcBorders>
              <w:top w:val="nil"/>
              <w:left w:val="nil"/>
              <w:bottom w:val="nil"/>
              <w:right w:val="nil"/>
            </w:tcBorders>
          </w:tcPr>
          <w:p w14:paraId="2494F4FE" w14:textId="473026F9" w:rsidR="00FF5E15" w:rsidRPr="00B524C7" w:rsidRDefault="00FF5E15" w:rsidP="00FF5E15">
            <w:pPr>
              <w:spacing w:before="100" w:after="100"/>
              <w:jc w:val="right"/>
              <w:rPr>
                <w:sz w:val="20"/>
                <w:szCs w:val="20"/>
              </w:rPr>
            </w:pPr>
            <w:r>
              <w:rPr>
                <w:rFonts w:eastAsia="Aptos" w:cs="Aptos"/>
                <w:color w:val="000000"/>
                <w:sz w:val="20"/>
                <w:szCs w:val="20"/>
              </w:rPr>
              <w:t>2.8</w:t>
            </w:r>
          </w:p>
        </w:tc>
        <w:tc>
          <w:tcPr>
            <w:tcW w:w="847" w:type="dxa"/>
            <w:tcBorders>
              <w:top w:val="nil"/>
              <w:left w:val="nil"/>
              <w:bottom w:val="nil"/>
              <w:right w:val="nil"/>
            </w:tcBorders>
          </w:tcPr>
          <w:p w14:paraId="01876C06" w14:textId="0B1B7F45" w:rsidR="00FF5E15" w:rsidRPr="00B524C7" w:rsidRDefault="00FF5E15" w:rsidP="00FF5E15">
            <w:pPr>
              <w:spacing w:before="100" w:after="100"/>
              <w:jc w:val="right"/>
              <w:rPr>
                <w:sz w:val="20"/>
                <w:szCs w:val="20"/>
              </w:rPr>
            </w:pPr>
            <w:r>
              <w:rPr>
                <w:rFonts w:eastAsia="Aptos" w:cs="Aptos"/>
                <w:color w:val="000000"/>
                <w:sz w:val="20"/>
                <w:szCs w:val="20"/>
              </w:rPr>
              <w:t>2.6</w:t>
            </w:r>
          </w:p>
        </w:tc>
        <w:tc>
          <w:tcPr>
            <w:tcW w:w="846" w:type="dxa"/>
            <w:tcBorders>
              <w:top w:val="nil"/>
              <w:left w:val="nil"/>
              <w:bottom w:val="nil"/>
              <w:right w:val="nil"/>
            </w:tcBorders>
          </w:tcPr>
          <w:p w14:paraId="4347DB0D" w14:textId="4CEFFC0F" w:rsidR="00FF5E15" w:rsidRPr="00B524C7" w:rsidRDefault="00FF5E15" w:rsidP="00FF5E15">
            <w:pPr>
              <w:spacing w:before="100" w:after="100"/>
              <w:jc w:val="right"/>
              <w:rPr>
                <w:sz w:val="20"/>
                <w:szCs w:val="20"/>
              </w:rPr>
            </w:pPr>
            <w:r>
              <w:rPr>
                <w:rFonts w:eastAsia="Aptos" w:cs="Aptos"/>
                <w:color w:val="000000"/>
                <w:sz w:val="20"/>
                <w:szCs w:val="20"/>
              </w:rPr>
              <w:t>2.9</w:t>
            </w:r>
          </w:p>
        </w:tc>
        <w:tc>
          <w:tcPr>
            <w:tcW w:w="847" w:type="dxa"/>
            <w:tcBorders>
              <w:top w:val="nil"/>
              <w:left w:val="nil"/>
              <w:bottom w:val="nil"/>
              <w:right w:val="nil"/>
            </w:tcBorders>
          </w:tcPr>
          <w:p w14:paraId="36AB5665" w14:textId="038F3974" w:rsidR="00FF5E15" w:rsidRPr="00B524C7" w:rsidRDefault="00FF5E15" w:rsidP="00FF5E15">
            <w:pPr>
              <w:spacing w:before="100" w:after="100"/>
              <w:jc w:val="right"/>
              <w:rPr>
                <w:sz w:val="20"/>
                <w:szCs w:val="20"/>
              </w:rPr>
            </w:pPr>
            <w:r>
              <w:rPr>
                <w:rFonts w:eastAsia="Aptos" w:cs="Aptos"/>
                <w:color w:val="000000"/>
                <w:sz w:val="20"/>
                <w:szCs w:val="20"/>
              </w:rPr>
              <w:t>2.7</w:t>
            </w:r>
          </w:p>
        </w:tc>
        <w:tc>
          <w:tcPr>
            <w:tcW w:w="846" w:type="dxa"/>
            <w:tcBorders>
              <w:top w:val="nil"/>
              <w:left w:val="nil"/>
              <w:bottom w:val="nil"/>
              <w:right w:val="nil"/>
            </w:tcBorders>
          </w:tcPr>
          <w:p w14:paraId="661E295F" w14:textId="38852B7C" w:rsidR="00FF5E15" w:rsidRPr="00B524C7" w:rsidRDefault="00FF5E15" w:rsidP="00FF5E15">
            <w:pPr>
              <w:spacing w:before="100" w:after="100"/>
              <w:jc w:val="right"/>
              <w:rPr>
                <w:sz w:val="20"/>
                <w:szCs w:val="20"/>
              </w:rPr>
            </w:pPr>
            <w:r>
              <w:rPr>
                <w:rFonts w:eastAsia="Aptos" w:cs="Aptos"/>
                <w:color w:val="000000"/>
                <w:sz w:val="20"/>
                <w:szCs w:val="20"/>
              </w:rPr>
              <w:t>2.8</w:t>
            </w:r>
          </w:p>
        </w:tc>
        <w:tc>
          <w:tcPr>
            <w:tcW w:w="847" w:type="dxa"/>
            <w:tcBorders>
              <w:top w:val="nil"/>
              <w:left w:val="nil"/>
              <w:bottom w:val="nil"/>
              <w:right w:val="nil"/>
            </w:tcBorders>
          </w:tcPr>
          <w:p w14:paraId="2E2602B2" w14:textId="11FB5CCD" w:rsidR="00FF5E15" w:rsidRPr="00B524C7" w:rsidRDefault="00FF5E15" w:rsidP="00FF5E15">
            <w:pPr>
              <w:spacing w:before="100" w:after="100"/>
              <w:jc w:val="right"/>
              <w:rPr>
                <w:sz w:val="20"/>
                <w:szCs w:val="20"/>
              </w:rPr>
            </w:pPr>
            <w:r>
              <w:rPr>
                <w:rFonts w:eastAsia="Aptos" w:cs="Aptos"/>
                <w:color w:val="000000"/>
                <w:sz w:val="20"/>
                <w:szCs w:val="20"/>
              </w:rPr>
              <w:t>2.8</w:t>
            </w:r>
          </w:p>
        </w:tc>
        <w:tc>
          <w:tcPr>
            <w:tcW w:w="846" w:type="dxa"/>
            <w:tcBorders>
              <w:top w:val="nil"/>
              <w:left w:val="nil"/>
              <w:bottom w:val="nil"/>
              <w:right w:val="nil"/>
            </w:tcBorders>
          </w:tcPr>
          <w:p w14:paraId="034230B2" w14:textId="1FD34F63" w:rsidR="00FF5E15" w:rsidRPr="00B524C7" w:rsidRDefault="00FF5E15" w:rsidP="00FF5E15">
            <w:pPr>
              <w:spacing w:before="100" w:after="100"/>
              <w:jc w:val="right"/>
              <w:rPr>
                <w:sz w:val="20"/>
                <w:szCs w:val="20"/>
              </w:rPr>
            </w:pPr>
            <w:r>
              <w:rPr>
                <w:rFonts w:eastAsia="Aptos" w:cs="Aptos"/>
                <w:color w:val="000000"/>
                <w:sz w:val="20"/>
                <w:szCs w:val="20"/>
              </w:rPr>
              <w:t>2.5</w:t>
            </w:r>
          </w:p>
        </w:tc>
        <w:tc>
          <w:tcPr>
            <w:tcW w:w="847" w:type="dxa"/>
            <w:tcBorders>
              <w:top w:val="nil"/>
              <w:left w:val="nil"/>
              <w:bottom w:val="nil"/>
            </w:tcBorders>
          </w:tcPr>
          <w:p w14:paraId="1D52E1D3" w14:textId="0913555A" w:rsidR="00FF5E15" w:rsidRPr="00B524C7" w:rsidRDefault="00FF5E15" w:rsidP="00FF5E15">
            <w:pPr>
              <w:spacing w:before="100" w:after="100"/>
              <w:jc w:val="right"/>
              <w:rPr>
                <w:sz w:val="20"/>
                <w:szCs w:val="20"/>
              </w:rPr>
            </w:pPr>
            <w:r>
              <w:rPr>
                <w:rFonts w:eastAsia="Aptos" w:cs="Aptos"/>
                <w:color w:val="000000"/>
                <w:sz w:val="20"/>
                <w:szCs w:val="20"/>
              </w:rPr>
              <w:t>2.8</w:t>
            </w:r>
          </w:p>
        </w:tc>
      </w:tr>
      <w:tr w:rsidR="00FF5E15" w14:paraId="394F7F6C" w14:textId="77777777" w:rsidTr="00241F61">
        <w:trPr>
          <w:trHeight w:val="283"/>
        </w:trPr>
        <w:tc>
          <w:tcPr>
            <w:tcW w:w="1413" w:type="dxa"/>
            <w:vMerge/>
            <w:tcBorders>
              <w:bottom w:val="single" w:sz="4" w:space="0" w:color="auto"/>
              <w:right w:val="nil"/>
            </w:tcBorders>
          </w:tcPr>
          <w:p w14:paraId="274A4257" w14:textId="77777777" w:rsidR="00FF5E15" w:rsidRPr="00B34367" w:rsidRDefault="00FF5E15" w:rsidP="00FF5E15">
            <w:pPr>
              <w:spacing w:after="0"/>
              <w:rPr>
                <w:sz w:val="18"/>
                <w:szCs w:val="18"/>
              </w:rPr>
            </w:pPr>
          </w:p>
        </w:tc>
        <w:tc>
          <w:tcPr>
            <w:tcW w:w="1984" w:type="dxa"/>
            <w:tcBorders>
              <w:top w:val="nil"/>
              <w:left w:val="nil"/>
              <w:bottom w:val="single" w:sz="4" w:space="0" w:color="auto"/>
              <w:right w:val="nil"/>
            </w:tcBorders>
          </w:tcPr>
          <w:p w14:paraId="66DFD473" w14:textId="77777777" w:rsidR="00FF5E15" w:rsidRPr="00147718" w:rsidRDefault="00FF5E15" w:rsidP="00FF5E15">
            <w:pPr>
              <w:spacing w:after="0"/>
              <w:rPr>
                <w:sz w:val="20"/>
                <w:szCs w:val="20"/>
              </w:rPr>
            </w:pPr>
            <w:r w:rsidRPr="00147718">
              <w:rPr>
                <w:sz w:val="20"/>
                <w:szCs w:val="20"/>
              </w:rPr>
              <w:t>Employees (‘000)</w:t>
            </w:r>
          </w:p>
        </w:tc>
        <w:tc>
          <w:tcPr>
            <w:tcW w:w="846" w:type="dxa"/>
            <w:tcBorders>
              <w:top w:val="nil"/>
              <w:left w:val="nil"/>
              <w:bottom w:val="single" w:sz="4" w:space="0" w:color="auto"/>
              <w:right w:val="nil"/>
            </w:tcBorders>
          </w:tcPr>
          <w:p w14:paraId="33E63F9B" w14:textId="63727F7D" w:rsidR="00FF5E15" w:rsidRPr="00B524C7" w:rsidRDefault="00FF5E15" w:rsidP="00FF5E15">
            <w:pPr>
              <w:spacing w:before="100" w:after="100"/>
              <w:jc w:val="right"/>
              <w:rPr>
                <w:sz w:val="20"/>
                <w:szCs w:val="20"/>
              </w:rPr>
            </w:pPr>
            <w:r>
              <w:rPr>
                <w:rFonts w:eastAsia="Aptos" w:cs="Aptos"/>
                <w:color w:val="000000"/>
                <w:sz w:val="20"/>
                <w:szCs w:val="20"/>
              </w:rPr>
              <w:t>11.0</w:t>
            </w:r>
          </w:p>
        </w:tc>
        <w:tc>
          <w:tcPr>
            <w:tcW w:w="846" w:type="dxa"/>
            <w:tcBorders>
              <w:top w:val="nil"/>
              <w:left w:val="nil"/>
              <w:bottom w:val="single" w:sz="4" w:space="0" w:color="auto"/>
              <w:right w:val="nil"/>
            </w:tcBorders>
          </w:tcPr>
          <w:p w14:paraId="2322F281" w14:textId="33202BC4" w:rsidR="00FF5E15" w:rsidRPr="00B524C7" w:rsidRDefault="00FF5E15" w:rsidP="00FF5E15">
            <w:pPr>
              <w:spacing w:before="100" w:after="100"/>
              <w:jc w:val="right"/>
              <w:rPr>
                <w:sz w:val="20"/>
                <w:szCs w:val="20"/>
              </w:rPr>
            </w:pPr>
            <w:r>
              <w:rPr>
                <w:rFonts w:eastAsia="Aptos" w:cs="Aptos"/>
                <w:color w:val="000000"/>
                <w:sz w:val="20"/>
                <w:szCs w:val="20"/>
              </w:rPr>
              <w:t>14.0</w:t>
            </w:r>
          </w:p>
        </w:tc>
        <w:tc>
          <w:tcPr>
            <w:tcW w:w="847" w:type="dxa"/>
            <w:tcBorders>
              <w:top w:val="nil"/>
              <w:left w:val="nil"/>
              <w:bottom w:val="single" w:sz="4" w:space="0" w:color="auto"/>
              <w:right w:val="nil"/>
            </w:tcBorders>
          </w:tcPr>
          <w:p w14:paraId="0EBE0680" w14:textId="56FED412" w:rsidR="00FF5E15" w:rsidRPr="00B524C7" w:rsidRDefault="00FF5E15" w:rsidP="00FF5E15">
            <w:pPr>
              <w:spacing w:before="100" w:after="100"/>
              <w:jc w:val="right"/>
              <w:rPr>
                <w:sz w:val="20"/>
                <w:szCs w:val="20"/>
              </w:rPr>
            </w:pPr>
            <w:r>
              <w:rPr>
                <w:rFonts w:eastAsia="Aptos" w:cs="Aptos"/>
                <w:color w:val="000000"/>
                <w:sz w:val="20"/>
                <w:szCs w:val="20"/>
              </w:rPr>
              <w:t>15.6</w:t>
            </w:r>
          </w:p>
        </w:tc>
        <w:tc>
          <w:tcPr>
            <w:tcW w:w="846" w:type="dxa"/>
            <w:tcBorders>
              <w:top w:val="nil"/>
              <w:left w:val="nil"/>
              <w:bottom w:val="single" w:sz="4" w:space="0" w:color="auto"/>
              <w:right w:val="nil"/>
            </w:tcBorders>
          </w:tcPr>
          <w:p w14:paraId="2B0C027E" w14:textId="7D28EA7D" w:rsidR="00FF5E15" w:rsidRPr="00B524C7" w:rsidRDefault="00FF5E15" w:rsidP="00FF5E15">
            <w:pPr>
              <w:spacing w:before="100" w:after="100"/>
              <w:jc w:val="right"/>
              <w:rPr>
                <w:sz w:val="20"/>
                <w:szCs w:val="20"/>
              </w:rPr>
            </w:pPr>
            <w:r>
              <w:rPr>
                <w:rFonts w:eastAsia="Aptos" w:cs="Aptos"/>
                <w:color w:val="000000"/>
                <w:sz w:val="20"/>
                <w:szCs w:val="20"/>
              </w:rPr>
              <w:t>13.9</w:t>
            </w:r>
          </w:p>
        </w:tc>
        <w:tc>
          <w:tcPr>
            <w:tcW w:w="847" w:type="dxa"/>
            <w:tcBorders>
              <w:top w:val="nil"/>
              <w:left w:val="nil"/>
              <w:bottom w:val="single" w:sz="4" w:space="0" w:color="auto"/>
              <w:right w:val="nil"/>
            </w:tcBorders>
          </w:tcPr>
          <w:p w14:paraId="06C852C6" w14:textId="462327F5" w:rsidR="00FF5E15" w:rsidRPr="00B524C7" w:rsidRDefault="00FF5E15" w:rsidP="00FF5E15">
            <w:pPr>
              <w:spacing w:before="100" w:after="100"/>
              <w:jc w:val="right"/>
              <w:rPr>
                <w:sz w:val="20"/>
                <w:szCs w:val="20"/>
              </w:rPr>
            </w:pPr>
            <w:r>
              <w:rPr>
                <w:rFonts w:eastAsia="Aptos" w:cs="Aptos"/>
                <w:color w:val="000000"/>
                <w:sz w:val="20"/>
                <w:szCs w:val="20"/>
              </w:rPr>
              <w:t>9.8</w:t>
            </w:r>
          </w:p>
        </w:tc>
        <w:tc>
          <w:tcPr>
            <w:tcW w:w="846" w:type="dxa"/>
            <w:tcBorders>
              <w:top w:val="nil"/>
              <w:left w:val="nil"/>
              <w:bottom w:val="single" w:sz="4" w:space="0" w:color="auto"/>
              <w:right w:val="nil"/>
            </w:tcBorders>
          </w:tcPr>
          <w:p w14:paraId="4E1C35D8" w14:textId="1D53EB7C" w:rsidR="00FF5E15" w:rsidRPr="00B524C7" w:rsidRDefault="00FF5E15" w:rsidP="00FF5E15">
            <w:pPr>
              <w:spacing w:before="100" w:after="100"/>
              <w:jc w:val="right"/>
              <w:rPr>
                <w:sz w:val="20"/>
                <w:szCs w:val="20"/>
              </w:rPr>
            </w:pPr>
            <w:r>
              <w:rPr>
                <w:rFonts w:eastAsia="Aptos" w:cs="Aptos"/>
                <w:color w:val="000000"/>
                <w:sz w:val="20"/>
                <w:szCs w:val="20"/>
              </w:rPr>
              <w:t>9.9</w:t>
            </w:r>
          </w:p>
        </w:tc>
        <w:tc>
          <w:tcPr>
            <w:tcW w:w="847" w:type="dxa"/>
            <w:tcBorders>
              <w:top w:val="nil"/>
              <w:left w:val="nil"/>
              <w:bottom w:val="single" w:sz="4" w:space="0" w:color="auto"/>
              <w:right w:val="nil"/>
            </w:tcBorders>
          </w:tcPr>
          <w:p w14:paraId="2B4A76FD" w14:textId="38EE431F" w:rsidR="00FF5E15" w:rsidRPr="00B524C7" w:rsidRDefault="00FF5E15" w:rsidP="00FF5E15">
            <w:pPr>
              <w:spacing w:before="100" w:after="100"/>
              <w:jc w:val="right"/>
              <w:rPr>
                <w:sz w:val="20"/>
                <w:szCs w:val="20"/>
              </w:rPr>
            </w:pPr>
            <w:r>
              <w:rPr>
                <w:rFonts w:eastAsia="Aptos" w:cs="Aptos"/>
                <w:color w:val="000000"/>
                <w:sz w:val="20"/>
                <w:szCs w:val="20"/>
              </w:rPr>
              <w:t>17.1</w:t>
            </w:r>
          </w:p>
        </w:tc>
        <w:tc>
          <w:tcPr>
            <w:tcW w:w="846" w:type="dxa"/>
            <w:tcBorders>
              <w:top w:val="nil"/>
              <w:left w:val="nil"/>
              <w:bottom w:val="single" w:sz="4" w:space="0" w:color="auto"/>
              <w:right w:val="nil"/>
            </w:tcBorders>
          </w:tcPr>
          <w:p w14:paraId="62C38161" w14:textId="2DA5BC38" w:rsidR="00FF5E15" w:rsidRPr="00B524C7" w:rsidRDefault="00FF5E15" w:rsidP="00FF5E15">
            <w:pPr>
              <w:spacing w:before="100" w:after="100"/>
              <w:jc w:val="right"/>
              <w:rPr>
                <w:sz w:val="20"/>
                <w:szCs w:val="20"/>
              </w:rPr>
            </w:pPr>
            <w:r>
              <w:rPr>
                <w:rFonts w:eastAsia="Aptos" w:cs="Aptos"/>
                <w:color w:val="000000"/>
                <w:sz w:val="20"/>
                <w:szCs w:val="20"/>
              </w:rPr>
              <w:t>14.9</w:t>
            </w:r>
          </w:p>
        </w:tc>
        <w:tc>
          <w:tcPr>
            <w:tcW w:w="847" w:type="dxa"/>
            <w:tcBorders>
              <w:top w:val="nil"/>
              <w:left w:val="nil"/>
              <w:bottom w:val="single" w:sz="4" w:space="0" w:color="auto"/>
              <w:right w:val="nil"/>
            </w:tcBorders>
          </w:tcPr>
          <w:p w14:paraId="01474C4B" w14:textId="289BCB5E" w:rsidR="00FF5E15" w:rsidRPr="00B524C7" w:rsidRDefault="00FF5E15" w:rsidP="00FF5E15">
            <w:pPr>
              <w:spacing w:before="100" w:after="100"/>
              <w:jc w:val="right"/>
              <w:rPr>
                <w:sz w:val="20"/>
                <w:szCs w:val="20"/>
              </w:rPr>
            </w:pPr>
            <w:r>
              <w:rPr>
                <w:rFonts w:eastAsia="Aptos" w:cs="Aptos"/>
                <w:color w:val="000000"/>
                <w:sz w:val="20"/>
                <w:szCs w:val="20"/>
              </w:rPr>
              <w:t>12.5</w:t>
            </w:r>
          </w:p>
        </w:tc>
        <w:tc>
          <w:tcPr>
            <w:tcW w:w="846" w:type="dxa"/>
            <w:tcBorders>
              <w:top w:val="nil"/>
              <w:left w:val="nil"/>
              <w:bottom w:val="single" w:sz="4" w:space="0" w:color="auto"/>
              <w:right w:val="nil"/>
            </w:tcBorders>
          </w:tcPr>
          <w:p w14:paraId="27469BDC" w14:textId="67E20A4A" w:rsidR="00FF5E15" w:rsidRPr="00B524C7" w:rsidRDefault="00FF5E15" w:rsidP="00FF5E15">
            <w:pPr>
              <w:spacing w:before="100" w:after="100"/>
              <w:jc w:val="right"/>
              <w:rPr>
                <w:sz w:val="20"/>
                <w:szCs w:val="20"/>
              </w:rPr>
            </w:pPr>
            <w:r>
              <w:rPr>
                <w:rFonts w:eastAsia="Aptos" w:cs="Aptos"/>
                <w:color w:val="000000"/>
                <w:sz w:val="20"/>
                <w:szCs w:val="20"/>
              </w:rPr>
              <w:t>16.1</w:t>
            </w:r>
          </w:p>
        </w:tc>
        <w:tc>
          <w:tcPr>
            <w:tcW w:w="847" w:type="dxa"/>
            <w:tcBorders>
              <w:top w:val="nil"/>
              <w:left w:val="nil"/>
              <w:bottom w:val="single" w:sz="4" w:space="0" w:color="auto"/>
              <w:right w:val="nil"/>
            </w:tcBorders>
          </w:tcPr>
          <w:p w14:paraId="5AD60CC1" w14:textId="7323EC8D" w:rsidR="00FF5E15" w:rsidRPr="00B524C7" w:rsidRDefault="00FF5E15" w:rsidP="00FF5E15">
            <w:pPr>
              <w:spacing w:before="100" w:after="100"/>
              <w:jc w:val="right"/>
              <w:rPr>
                <w:sz w:val="20"/>
                <w:szCs w:val="20"/>
              </w:rPr>
            </w:pPr>
            <w:r>
              <w:rPr>
                <w:rFonts w:eastAsia="Aptos" w:cs="Aptos"/>
                <w:color w:val="000000"/>
                <w:sz w:val="20"/>
                <w:szCs w:val="20"/>
              </w:rPr>
              <w:t>14.8</w:t>
            </w:r>
          </w:p>
        </w:tc>
        <w:tc>
          <w:tcPr>
            <w:tcW w:w="846" w:type="dxa"/>
            <w:tcBorders>
              <w:top w:val="nil"/>
              <w:left w:val="nil"/>
              <w:bottom w:val="single" w:sz="4" w:space="0" w:color="auto"/>
              <w:right w:val="nil"/>
            </w:tcBorders>
          </w:tcPr>
          <w:p w14:paraId="60B4388B" w14:textId="08994DE7" w:rsidR="00FF5E15" w:rsidRPr="00B524C7" w:rsidRDefault="00FF5E15" w:rsidP="00FF5E15">
            <w:pPr>
              <w:spacing w:before="100" w:after="100"/>
              <w:jc w:val="right"/>
              <w:rPr>
                <w:sz w:val="20"/>
                <w:szCs w:val="20"/>
              </w:rPr>
            </w:pPr>
            <w:r>
              <w:rPr>
                <w:rFonts w:eastAsia="Aptos" w:cs="Aptos"/>
                <w:color w:val="000000"/>
                <w:sz w:val="20"/>
                <w:szCs w:val="20"/>
              </w:rPr>
              <w:t>11.3</w:t>
            </w:r>
          </w:p>
        </w:tc>
        <w:tc>
          <w:tcPr>
            <w:tcW w:w="847" w:type="dxa"/>
            <w:tcBorders>
              <w:top w:val="nil"/>
              <w:left w:val="nil"/>
              <w:bottom w:val="single" w:sz="4" w:space="0" w:color="auto"/>
            </w:tcBorders>
          </w:tcPr>
          <w:p w14:paraId="7CEA085B" w14:textId="45BE0209" w:rsidR="00FF5E15" w:rsidRPr="00B524C7" w:rsidRDefault="00FF5E15" w:rsidP="00FF5E15">
            <w:pPr>
              <w:spacing w:before="100" w:after="100"/>
              <w:jc w:val="right"/>
              <w:rPr>
                <w:sz w:val="20"/>
                <w:szCs w:val="20"/>
              </w:rPr>
            </w:pPr>
            <w:r>
              <w:rPr>
                <w:rFonts w:eastAsia="Aptos" w:cs="Aptos"/>
                <w:color w:val="000000"/>
                <w:sz w:val="20"/>
                <w:szCs w:val="20"/>
              </w:rPr>
              <w:t>13.4</w:t>
            </w:r>
          </w:p>
        </w:tc>
      </w:tr>
      <w:tr w:rsidR="00FF5E15" w14:paraId="20E22B1F" w14:textId="77777777" w:rsidTr="00241F61">
        <w:trPr>
          <w:trHeight w:val="283"/>
        </w:trPr>
        <w:tc>
          <w:tcPr>
            <w:tcW w:w="1413" w:type="dxa"/>
            <w:vMerge w:val="restart"/>
            <w:tcBorders>
              <w:top w:val="single" w:sz="4" w:space="0" w:color="auto"/>
              <w:right w:val="nil"/>
            </w:tcBorders>
            <w:vAlign w:val="top"/>
          </w:tcPr>
          <w:p w14:paraId="39D82F85" w14:textId="140E398D" w:rsidR="00FF5E15" w:rsidRPr="00B34367" w:rsidRDefault="00FF5E15" w:rsidP="00FF5E15">
            <w:pPr>
              <w:spacing w:after="0"/>
              <w:rPr>
                <w:sz w:val="18"/>
                <w:szCs w:val="18"/>
              </w:rPr>
            </w:pPr>
            <w:r w:rsidRPr="00B34367">
              <w:rPr>
                <w:sz w:val="18"/>
                <w:szCs w:val="18"/>
              </w:rPr>
              <w:t>Non-Metal Manufacturing</w:t>
            </w:r>
          </w:p>
        </w:tc>
        <w:tc>
          <w:tcPr>
            <w:tcW w:w="1984" w:type="dxa"/>
            <w:tcBorders>
              <w:top w:val="single" w:sz="4" w:space="0" w:color="auto"/>
              <w:left w:val="nil"/>
              <w:bottom w:val="nil"/>
              <w:right w:val="nil"/>
            </w:tcBorders>
          </w:tcPr>
          <w:p w14:paraId="35A3E0A0" w14:textId="77777777" w:rsidR="00FF5E15" w:rsidRPr="00147718" w:rsidRDefault="00FF5E15" w:rsidP="00FF5E15">
            <w:pPr>
              <w:spacing w:after="0"/>
              <w:rPr>
                <w:sz w:val="20"/>
                <w:szCs w:val="20"/>
              </w:rPr>
            </w:pPr>
            <w:r w:rsidRPr="00147718">
              <w:rPr>
                <w:sz w:val="20"/>
                <w:szCs w:val="20"/>
              </w:rPr>
              <w:t>Agreements</w:t>
            </w:r>
          </w:p>
        </w:tc>
        <w:tc>
          <w:tcPr>
            <w:tcW w:w="846" w:type="dxa"/>
            <w:tcBorders>
              <w:top w:val="single" w:sz="4" w:space="0" w:color="auto"/>
              <w:left w:val="nil"/>
              <w:bottom w:val="nil"/>
              <w:right w:val="nil"/>
            </w:tcBorders>
          </w:tcPr>
          <w:p w14:paraId="6AED35C3" w14:textId="3A91C117" w:rsidR="00FF5E15" w:rsidRPr="00B524C7" w:rsidRDefault="00FF5E15" w:rsidP="00FF5E15">
            <w:pPr>
              <w:spacing w:before="100" w:after="100"/>
              <w:jc w:val="right"/>
              <w:rPr>
                <w:rFonts w:eastAsia="Aptos" w:cs="Aptos"/>
                <w:color w:val="000000"/>
                <w:sz w:val="20"/>
                <w:szCs w:val="20"/>
              </w:rPr>
            </w:pPr>
            <w:r>
              <w:rPr>
                <w:rFonts w:eastAsia="Aptos" w:cs="Aptos"/>
                <w:color w:val="000000"/>
                <w:sz w:val="20"/>
                <w:szCs w:val="20"/>
              </w:rPr>
              <w:t>109</w:t>
            </w:r>
          </w:p>
        </w:tc>
        <w:tc>
          <w:tcPr>
            <w:tcW w:w="846" w:type="dxa"/>
            <w:tcBorders>
              <w:top w:val="single" w:sz="4" w:space="0" w:color="auto"/>
              <w:left w:val="nil"/>
              <w:bottom w:val="nil"/>
              <w:right w:val="nil"/>
            </w:tcBorders>
          </w:tcPr>
          <w:p w14:paraId="2934594D" w14:textId="743BD75D" w:rsidR="00FF5E15" w:rsidRPr="00B524C7" w:rsidRDefault="00FF5E15" w:rsidP="00FF5E15">
            <w:pPr>
              <w:spacing w:before="100" w:after="100"/>
              <w:jc w:val="right"/>
              <w:rPr>
                <w:sz w:val="20"/>
                <w:szCs w:val="20"/>
              </w:rPr>
            </w:pPr>
            <w:r>
              <w:rPr>
                <w:rFonts w:eastAsia="Aptos" w:cs="Aptos"/>
                <w:color w:val="000000"/>
                <w:sz w:val="20"/>
                <w:szCs w:val="20"/>
              </w:rPr>
              <w:t>137</w:t>
            </w:r>
          </w:p>
        </w:tc>
        <w:tc>
          <w:tcPr>
            <w:tcW w:w="847" w:type="dxa"/>
            <w:tcBorders>
              <w:top w:val="single" w:sz="4" w:space="0" w:color="auto"/>
              <w:left w:val="nil"/>
              <w:bottom w:val="nil"/>
              <w:right w:val="nil"/>
            </w:tcBorders>
          </w:tcPr>
          <w:p w14:paraId="5852A255" w14:textId="091AA968" w:rsidR="00FF5E15" w:rsidRPr="00B524C7" w:rsidRDefault="00FF5E15" w:rsidP="00FF5E15">
            <w:pPr>
              <w:spacing w:before="100" w:after="100"/>
              <w:jc w:val="right"/>
              <w:rPr>
                <w:sz w:val="20"/>
                <w:szCs w:val="20"/>
              </w:rPr>
            </w:pPr>
            <w:r>
              <w:rPr>
                <w:rFonts w:eastAsia="Aptos" w:cs="Aptos"/>
                <w:color w:val="000000"/>
                <w:sz w:val="20"/>
                <w:szCs w:val="20"/>
              </w:rPr>
              <w:t>145</w:t>
            </w:r>
          </w:p>
        </w:tc>
        <w:tc>
          <w:tcPr>
            <w:tcW w:w="846" w:type="dxa"/>
            <w:tcBorders>
              <w:top w:val="single" w:sz="4" w:space="0" w:color="auto"/>
              <w:left w:val="nil"/>
              <w:bottom w:val="nil"/>
              <w:right w:val="nil"/>
            </w:tcBorders>
          </w:tcPr>
          <w:p w14:paraId="752A7C07" w14:textId="25B8BA2B" w:rsidR="00FF5E15" w:rsidRPr="00B524C7" w:rsidRDefault="00FF5E15" w:rsidP="00FF5E15">
            <w:pPr>
              <w:spacing w:before="100" w:after="100"/>
              <w:jc w:val="right"/>
              <w:rPr>
                <w:sz w:val="20"/>
                <w:szCs w:val="20"/>
              </w:rPr>
            </w:pPr>
            <w:r>
              <w:rPr>
                <w:rFonts w:eastAsia="Aptos" w:cs="Aptos"/>
                <w:color w:val="000000"/>
                <w:sz w:val="20"/>
                <w:szCs w:val="20"/>
              </w:rPr>
              <w:t>106</w:t>
            </w:r>
          </w:p>
        </w:tc>
        <w:tc>
          <w:tcPr>
            <w:tcW w:w="847" w:type="dxa"/>
            <w:tcBorders>
              <w:top w:val="single" w:sz="4" w:space="0" w:color="auto"/>
              <w:left w:val="nil"/>
              <w:bottom w:val="nil"/>
              <w:right w:val="nil"/>
            </w:tcBorders>
          </w:tcPr>
          <w:p w14:paraId="79E520FC" w14:textId="4DC0C0F0" w:rsidR="00FF5E15" w:rsidRPr="00B524C7" w:rsidRDefault="00FF5E15" w:rsidP="00FF5E15">
            <w:pPr>
              <w:spacing w:before="100" w:after="100"/>
              <w:jc w:val="right"/>
              <w:rPr>
                <w:sz w:val="20"/>
                <w:szCs w:val="20"/>
              </w:rPr>
            </w:pPr>
            <w:r>
              <w:rPr>
                <w:rFonts w:eastAsia="Aptos" w:cs="Aptos"/>
                <w:color w:val="000000"/>
                <w:sz w:val="20"/>
                <w:szCs w:val="20"/>
              </w:rPr>
              <w:t>83</w:t>
            </w:r>
          </w:p>
        </w:tc>
        <w:tc>
          <w:tcPr>
            <w:tcW w:w="846" w:type="dxa"/>
            <w:tcBorders>
              <w:top w:val="single" w:sz="4" w:space="0" w:color="auto"/>
              <w:left w:val="nil"/>
              <w:bottom w:val="nil"/>
              <w:right w:val="nil"/>
            </w:tcBorders>
          </w:tcPr>
          <w:p w14:paraId="662F5AE8" w14:textId="377DC366" w:rsidR="00FF5E15" w:rsidRPr="00B524C7" w:rsidRDefault="00FF5E15" w:rsidP="00FF5E15">
            <w:pPr>
              <w:spacing w:before="100" w:after="100"/>
              <w:jc w:val="right"/>
              <w:rPr>
                <w:sz w:val="20"/>
                <w:szCs w:val="20"/>
              </w:rPr>
            </w:pPr>
            <w:r>
              <w:rPr>
                <w:rFonts w:eastAsia="Aptos" w:cs="Aptos"/>
                <w:color w:val="000000"/>
                <w:sz w:val="20"/>
                <w:szCs w:val="20"/>
              </w:rPr>
              <w:t>98</w:t>
            </w:r>
          </w:p>
        </w:tc>
        <w:tc>
          <w:tcPr>
            <w:tcW w:w="847" w:type="dxa"/>
            <w:tcBorders>
              <w:top w:val="single" w:sz="4" w:space="0" w:color="auto"/>
              <w:left w:val="nil"/>
              <w:bottom w:val="nil"/>
              <w:right w:val="nil"/>
            </w:tcBorders>
          </w:tcPr>
          <w:p w14:paraId="41BF5DC2" w14:textId="2791D9ED" w:rsidR="00FF5E15" w:rsidRPr="00B524C7" w:rsidRDefault="00FF5E15" w:rsidP="00FF5E15">
            <w:pPr>
              <w:spacing w:before="100" w:after="100"/>
              <w:jc w:val="right"/>
              <w:rPr>
                <w:sz w:val="20"/>
                <w:szCs w:val="20"/>
              </w:rPr>
            </w:pPr>
            <w:r>
              <w:rPr>
                <w:rFonts w:eastAsia="Aptos" w:cs="Aptos"/>
                <w:color w:val="000000"/>
                <w:sz w:val="20"/>
                <w:szCs w:val="20"/>
              </w:rPr>
              <w:t>137</w:t>
            </w:r>
          </w:p>
        </w:tc>
        <w:tc>
          <w:tcPr>
            <w:tcW w:w="846" w:type="dxa"/>
            <w:tcBorders>
              <w:top w:val="single" w:sz="4" w:space="0" w:color="auto"/>
              <w:left w:val="nil"/>
              <w:bottom w:val="nil"/>
              <w:right w:val="nil"/>
            </w:tcBorders>
          </w:tcPr>
          <w:p w14:paraId="657CAF65" w14:textId="4A3271FB" w:rsidR="00FF5E15" w:rsidRPr="00B524C7" w:rsidRDefault="00FF5E15" w:rsidP="00FF5E15">
            <w:pPr>
              <w:spacing w:before="100" w:after="100"/>
              <w:jc w:val="right"/>
              <w:rPr>
                <w:sz w:val="20"/>
                <w:szCs w:val="20"/>
              </w:rPr>
            </w:pPr>
            <w:r>
              <w:rPr>
                <w:rFonts w:eastAsia="Aptos" w:cs="Aptos"/>
                <w:color w:val="000000"/>
                <w:sz w:val="20"/>
                <w:szCs w:val="20"/>
              </w:rPr>
              <w:t>114</w:t>
            </w:r>
          </w:p>
        </w:tc>
        <w:tc>
          <w:tcPr>
            <w:tcW w:w="847" w:type="dxa"/>
            <w:tcBorders>
              <w:top w:val="single" w:sz="4" w:space="0" w:color="auto"/>
              <w:left w:val="nil"/>
              <w:bottom w:val="nil"/>
              <w:right w:val="nil"/>
            </w:tcBorders>
          </w:tcPr>
          <w:p w14:paraId="7B61A050" w14:textId="7BD59FC6" w:rsidR="00FF5E15" w:rsidRPr="00B524C7" w:rsidRDefault="00FF5E15" w:rsidP="00FF5E15">
            <w:pPr>
              <w:spacing w:before="100" w:after="100"/>
              <w:jc w:val="right"/>
              <w:rPr>
                <w:sz w:val="20"/>
                <w:szCs w:val="20"/>
              </w:rPr>
            </w:pPr>
            <w:r>
              <w:rPr>
                <w:rFonts w:eastAsia="Aptos" w:cs="Aptos"/>
                <w:color w:val="000000"/>
                <w:sz w:val="20"/>
                <w:szCs w:val="20"/>
              </w:rPr>
              <w:t>97</w:t>
            </w:r>
          </w:p>
        </w:tc>
        <w:tc>
          <w:tcPr>
            <w:tcW w:w="846" w:type="dxa"/>
            <w:tcBorders>
              <w:top w:val="single" w:sz="4" w:space="0" w:color="auto"/>
              <w:left w:val="nil"/>
              <w:bottom w:val="nil"/>
              <w:right w:val="nil"/>
            </w:tcBorders>
          </w:tcPr>
          <w:p w14:paraId="6B50091B" w14:textId="65B19558" w:rsidR="00FF5E15" w:rsidRPr="00B524C7" w:rsidRDefault="00FF5E15" w:rsidP="00FF5E15">
            <w:pPr>
              <w:spacing w:before="100" w:after="100"/>
              <w:jc w:val="right"/>
              <w:rPr>
                <w:sz w:val="20"/>
                <w:szCs w:val="20"/>
              </w:rPr>
            </w:pPr>
            <w:r>
              <w:rPr>
                <w:rFonts w:eastAsia="Aptos" w:cs="Aptos"/>
                <w:color w:val="000000"/>
                <w:sz w:val="20"/>
                <w:szCs w:val="20"/>
              </w:rPr>
              <w:t>122</w:t>
            </w:r>
          </w:p>
        </w:tc>
        <w:tc>
          <w:tcPr>
            <w:tcW w:w="847" w:type="dxa"/>
            <w:tcBorders>
              <w:top w:val="single" w:sz="4" w:space="0" w:color="auto"/>
              <w:left w:val="nil"/>
              <w:bottom w:val="nil"/>
              <w:right w:val="nil"/>
            </w:tcBorders>
          </w:tcPr>
          <w:p w14:paraId="787A4E4F" w14:textId="4436DEE3" w:rsidR="00FF5E15" w:rsidRPr="00B524C7" w:rsidRDefault="00FF5E15" w:rsidP="00FF5E15">
            <w:pPr>
              <w:spacing w:before="100" w:after="100"/>
              <w:jc w:val="right"/>
              <w:rPr>
                <w:sz w:val="20"/>
                <w:szCs w:val="20"/>
              </w:rPr>
            </w:pPr>
            <w:r>
              <w:rPr>
                <w:rFonts w:eastAsia="Aptos" w:cs="Aptos"/>
                <w:color w:val="000000"/>
                <w:sz w:val="20"/>
                <w:szCs w:val="20"/>
              </w:rPr>
              <w:t>119</w:t>
            </w:r>
          </w:p>
        </w:tc>
        <w:tc>
          <w:tcPr>
            <w:tcW w:w="846" w:type="dxa"/>
            <w:tcBorders>
              <w:top w:val="single" w:sz="4" w:space="0" w:color="auto"/>
              <w:left w:val="nil"/>
              <w:bottom w:val="nil"/>
              <w:right w:val="nil"/>
            </w:tcBorders>
          </w:tcPr>
          <w:p w14:paraId="071B367F" w14:textId="7C4E4E96" w:rsidR="00FF5E15" w:rsidRDefault="00FF5E15" w:rsidP="00FF5E15">
            <w:pPr>
              <w:spacing w:before="100" w:after="100"/>
              <w:jc w:val="right"/>
              <w:rPr>
                <w:rFonts w:eastAsia="Aptos" w:cs="Aptos"/>
                <w:color w:val="000000"/>
                <w:sz w:val="20"/>
                <w:szCs w:val="20"/>
              </w:rPr>
            </w:pPr>
            <w:r>
              <w:rPr>
                <w:rFonts w:eastAsia="Aptos" w:cs="Aptos"/>
                <w:color w:val="000000"/>
                <w:sz w:val="20"/>
                <w:szCs w:val="20"/>
              </w:rPr>
              <w:t>84</w:t>
            </w:r>
          </w:p>
        </w:tc>
        <w:tc>
          <w:tcPr>
            <w:tcW w:w="847" w:type="dxa"/>
            <w:tcBorders>
              <w:top w:val="single" w:sz="4" w:space="0" w:color="auto"/>
              <w:left w:val="nil"/>
              <w:bottom w:val="nil"/>
            </w:tcBorders>
          </w:tcPr>
          <w:p w14:paraId="3A065B1D" w14:textId="2560F0C8" w:rsidR="00FF5E15" w:rsidRPr="00B524C7" w:rsidRDefault="00FF5E15" w:rsidP="00FF5E15">
            <w:pPr>
              <w:spacing w:before="100" w:after="100"/>
              <w:jc w:val="right"/>
              <w:rPr>
                <w:sz w:val="20"/>
                <w:szCs w:val="20"/>
              </w:rPr>
            </w:pPr>
            <w:r>
              <w:rPr>
                <w:rFonts w:eastAsia="Aptos" w:cs="Aptos"/>
                <w:color w:val="000000"/>
                <w:sz w:val="20"/>
                <w:szCs w:val="20"/>
              </w:rPr>
              <w:t>91</w:t>
            </w:r>
          </w:p>
        </w:tc>
      </w:tr>
      <w:tr w:rsidR="00FF5E15" w14:paraId="2F47B7A0" w14:textId="77777777" w:rsidTr="00241F61">
        <w:trPr>
          <w:trHeight w:val="283"/>
        </w:trPr>
        <w:tc>
          <w:tcPr>
            <w:tcW w:w="1413" w:type="dxa"/>
            <w:vMerge/>
            <w:tcBorders>
              <w:right w:val="nil"/>
            </w:tcBorders>
          </w:tcPr>
          <w:p w14:paraId="1F9D17F5" w14:textId="77777777" w:rsidR="00FF5E15" w:rsidRPr="00B34367" w:rsidRDefault="00FF5E15" w:rsidP="00FF5E15">
            <w:pPr>
              <w:spacing w:after="0"/>
              <w:rPr>
                <w:sz w:val="18"/>
                <w:szCs w:val="18"/>
              </w:rPr>
            </w:pPr>
          </w:p>
        </w:tc>
        <w:tc>
          <w:tcPr>
            <w:tcW w:w="1984" w:type="dxa"/>
            <w:tcBorders>
              <w:top w:val="nil"/>
              <w:left w:val="nil"/>
              <w:bottom w:val="nil"/>
              <w:right w:val="nil"/>
            </w:tcBorders>
          </w:tcPr>
          <w:p w14:paraId="68ACE7B8" w14:textId="77777777" w:rsidR="00FF5E15" w:rsidRPr="00147718" w:rsidRDefault="00FF5E15" w:rsidP="00FF5E15">
            <w:pPr>
              <w:spacing w:after="0"/>
              <w:rPr>
                <w:sz w:val="20"/>
                <w:szCs w:val="20"/>
              </w:rPr>
            </w:pPr>
            <w:r w:rsidRPr="00147718">
              <w:rPr>
                <w:sz w:val="20"/>
                <w:szCs w:val="20"/>
              </w:rPr>
              <w:t>AAWI (%)</w:t>
            </w:r>
          </w:p>
        </w:tc>
        <w:tc>
          <w:tcPr>
            <w:tcW w:w="846" w:type="dxa"/>
            <w:tcBorders>
              <w:top w:val="nil"/>
              <w:left w:val="nil"/>
              <w:bottom w:val="nil"/>
              <w:right w:val="nil"/>
            </w:tcBorders>
          </w:tcPr>
          <w:p w14:paraId="4C427641" w14:textId="04A971AA" w:rsidR="00FF5E15" w:rsidRPr="00B524C7" w:rsidRDefault="00FF5E15" w:rsidP="00FF5E15">
            <w:pPr>
              <w:spacing w:before="100" w:after="100"/>
              <w:jc w:val="right"/>
              <w:rPr>
                <w:rFonts w:eastAsia="Aptos" w:cs="Aptos"/>
                <w:color w:val="000000"/>
                <w:sz w:val="20"/>
                <w:szCs w:val="20"/>
              </w:rPr>
            </w:pPr>
            <w:r>
              <w:rPr>
                <w:rFonts w:eastAsia="Aptos" w:cs="Aptos"/>
                <w:color w:val="000000"/>
                <w:sz w:val="20"/>
                <w:szCs w:val="20"/>
              </w:rPr>
              <w:t>4.0</w:t>
            </w:r>
          </w:p>
        </w:tc>
        <w:tc>
          <w:tcPr>
            <w:tcW w:w="846" w:type="dxa"/>
            <w:tcBorders>
              <w:top w:val="nil"/>
              <w:left w:val="nil"/>
              <w:bottom w:val="nil"/>
              <w:right w:val="nil"/>
            </w:tcBorders>
          </w:tcPr>
          <w:p w14:paraId="2CBF717C" w14:textId="36C210D5" w:rsidR="00FF5E15" w:rsidRPr="00B524C7" w:rsidRDefault="00FF5E15" w:rsidP="00FF5E15">
            <w:pPr>
              <w:spacing w:before="100" w:after="100"/>
              <w:jc w:val="right"/>
              <w:rPr>
                <w:sz w:val="20"/>
                <w:szCs w:val="20"/>
              </w:rPr>
            </w:pPr>
            <w:r>
              <w:rPr>
                <w:rFonts w:eastAsia="Aptos" w:cs="Aptos"/>
                <w:color w:val="000000"/>
                <w:sz w:val="20"/>
                <w:szCs w:val="20"/>
              </w:rPr>
              <w:t>4.1</w:t>
            </w:r>
          </w:p>
        </w:tc>
        <w:tc>
          <w:tcPr>
            <w:tcW w:w="847" w:type="dxa"/>
            <w:tcBorders>
              <w:top w:val="nil"/>
              <w:left w:val="nil"/>
              <w:bottom w:val="nil"/>
              <w:right w:val="nil"/>
            </w:tcBorders>
          </w:tcPr>
          <w:p w14:paraId="47715BAB" w14:textId="5EE1BFB7" w:rsidR="00FF5E15" w:rsidRPr="00B524C7" w:rsidRDefault="00FF5E15" w:rsidP="00FF5E15">
            <w:pPr>
              <w:spacing w:before="100" w:after="100"/>
              <w:jc w:val="right"/>
              <w:rPr>
                <w:sz w:val="20"/>
                <w:szCs w:val="20"/>
              </w:rPr>
            </w:pPr>
            <w:r>
              <w:rPr>
                <w:rFonts w:eastAsia="Aptos" w:cs="Aptos"/>
                <w:color w:val="000000"/>
                <w:sz w:val="20"/>
                <w:szCs w:val="20"/>
              </w:rPr>
              <w:t>4.1</w:t>
            </w:r>
          </w:p>
        </w:tc>
        <w:tc>
          <w:tcPr>
            <w:tcW w:w="846" w:type="dxa"/>
            <w:tcBorders>
              <w:top w:val="nil"/>
              <w:left w:val="nil"/>
              <w:bottom w:val="nil"/>
              <w:right w:val="nil"/>
            </w:tcBorders>
          </w:tcPr>
          <w:p w14:paraId="62D67CBF" w14:textId="3ACAC7BB" w:rsidR="00FF5E15" w:rsidRPr="00B524C7" w:rsidRDefault="00FF5E15" w:rsidP="00FF5E15">
            <w:pPr>
              <w:spacing w:before="100" w:after="100"/>
              <w:jc w:val="right"/>
              <w:rPr>
                <w:sz w:val="20"/>
                <w:szCs w:val="20"/>
              </w:rPr>
            </w:pPr>
            <w:r>
              <w:rPr>
                <w:rFonts w:eastAsia="Aptos" w:cs="Aptos"/>
                <w:color w:val="000000"/>
                <w:sz w:val="20"/>
                <w:szCs w:val="20"/>
              </w:rPr>
              <w:t>3.8</w:t>
            </w:r>
          </w:p>
        </w:tc>
        <w:tc>
          <w:tcPr>
            <w:tcW w:w="847" w:type="dxa"/>
            <w:tcBorders>
              <w:top w:val="nil"/>
              <w:left w:val="nil"/>
              <w:bottom w:val="nil"/>
              <w:right w:val="nil"/>
            </w:tcBorders>
          </w:tcPr>
          <w:p w14:paraId="597C8C1E" w14:textId="76B69658" w:rsidR="00FF5E15" w:rsidRPr="00B524C7" w:rsidRDefault="00FF5E15" w:rsidP="00FF5E15">
            <w:pPr>
              <w:spacing w:before="100" w:after="100"/>
              <w:jc w:val="right"/>
              <w:rPr>
                <w:sz w:val="20"/>
                <w:szCs w:val="20"/>
              </w:rPr>
            </w:pPr>
            <w:r>
              <w:rPr>
                <w:rFonts w:eastAsia="Aptos" w:cs="Aptos"/>
                <w:color w:val="000000"/>
                <w:sz w:val="20"/>
                <w:szCs w:val="20"/>
              </w:rPr>
              <w:t>3.9</w:t>
            </w:r>
          </w:p>
        </w:tc>
        <w:tc>
          <w:tcPr>
            <w:tcW w:w="846" w:type="dxa"/>
            <w:tcBorders>
              <w:top w:val="nil"/>
              <w:left w:val="nil"/>
              <w:bottom w:val="nil"/>
              <w:right w:val="nil"/>
            </w:tcBorders>
          </w:tcPr>
          <w:p w14:paraId="1A1847D9" w14:textId="6EBDE13D" w:rsidR="00FF5E15" w:rsidRPr="00B524C7" w:rsidRDefault="00FF5E15" w:rsidP="00FF5E15">
            <w:pPr>
              <w:spacing w:before="100" w:after="100"/>
              <w:jc w:val="right"/>
              <w:rPr>
                <w:sz w:val="20"/>
                <w:szCs w:val="20"/>
              </w:rPr>
            </w:pPr>
            <w:r>
              <w:rPr>
                <w:rFonts w:eastAsia="Aptos" w:cs="Aptos"/>
                <w:color w:val="000000"/>
                <w:sz w:val="20"/>
                <w:szCs w:val="20"/>
              </w:rPr>
              <w:t>3.9</w:t>
            </w:r>
          </w:p>
        </w:tc>
        <w:tc>
          <w:tcPr>
            <w:tcW w:w="847" w:type="dxa"/>
            <w:tcBorders>
              <w:top w:val="nil"/>
              <w:left w:val="nil"/>
              <w:bottom w:val="nil"/>
              <w:right w:val="nil"/>
            </w:tcBorders>
          </w:tcPr>
          <w:p w14:paraId="3089075B" w14:textId="21620E86" w:rsidR="00FF5E15" w:rsidRPr="00B524C7" w:rsidRDefault="00FF5E15" w:rsidP="00FF5E15">
            <w:pPr>
              <w:spacing w:before="100" w:after="100"/>
              <w:jc w:val="right"/>
              <w:rPr>
                <w:sz w:val="20"/>
                <w:szCs w:val="20"/>
              </w:rPr>
            </w:pPr>
            <w:r>
              <w:rPr>
                <w:rFonts w:eastAsia="Aptos" w:cs="Aptos"/>
                <w:color w:val="000000"/>
                <w:sz w:val="20"/>
                <w:szCs w:val="20"/>
              </w:rPr>
              <w:t>4.3</w:t>
            </w:r>
          </w:p>
        </w:tc>
        <w:tc>
          <w:tcPr>
            <w:tcW w:w="846" w:type="dxa"/>
            <w:tcBorders>
              <w:top w:val="nil"/>
              <w:left w:val="nil"/>
              <w:bottom w:val="nil"/>
              <w:right w:val="nil"/>
            </w:tcBorders>
          </w:tcPr>
          <w:p w14:paraId="13EBF864" w14:textId="0C4B8886" w:rsidR="00FF5E15" w:rsidRPr="00B524C7" w:rsidRDefault="00FF5E15" w:rsidP="00FF5E15">
            <w:pPr>
              <w:spacing w:before="100" w:after="100"/>
              <w:jc w:val="right"/>
              <w:rPr>
                <w:sz w:val="20"/>
                <w:szCs w:val="20"/>
              </w:rPr>
            </w:pPr>
            <w:r>
              <w:rPr>
                <w:rFonts w:eastAsia="Aptos" w:cs="Aptos"/>
                <w:color w:val="000000"/>
                <w:sz w:val="20"/>
                <w:szCs w:val="20"/>
              </w:rPr>
              <w:t>3.7</w:t>
            </w:r>
          </w:p>
        </w:tc>
        <w:tc>
          <w:tcPr>
            <w:tcW w:w="847" w:type="dxa"/>
            <w:tcBorders>
              <w:top w:val="nil"/>
              <w:left w:val="nil"/>
              <w:bottom w:val="nil"/>
              <w:right w:val="nil"/>
            </w:tcBorders>
          </w:tcPr>
          <w:p w14:paraId="5EA4CEFF" w14:textId="4D5F6BD6" w:rsidR="00FF5E15" w:rsidRPr="00B524C7" w:rsidRDefault="00FF5E15" w:rsidP="00FF5E15">
            <w:pPr>
              <w:spacing w:before="100" w:after="100"/>
              <w:jc w:val="right"/>
              <w:rPr>
                <w:sz w:val="20"/>
                <w:szCs w:val="20"/>
              </w:rPr>
            </w:pPr>
            <w:r>
              <w:rPr>
                <w:rFonts w:eastAsia="Aptos" w:cs="Aptos"/>
                <w:color w:val="000000"/>
                <w:sz w:val="20"/>
                <w:szCs w:val="20"/>
              </w:rPr>
              <w:t>3.7</w:t>
            </w:r>
          </w:p>
        </w:tc>
        <w:tc>
          <w:tcPr>
            <w:tcW w:w="846" w:type="dxa"/>
            <w:tcBorders>
              <w:top w:val="nil"/>
              <w:left w:val="nil"/>
              <w:bottom w:val="nil"/>
              <w:right w:val="nil"/>
            </w:tcBorders>
          </w:tcPr>
          <w:p w14:paraId="73A5EF17" w14:textId="68BB305A" w:rsidR="00FF5E15" w:rsidRPr="00B524C7" w:rsidRDefault="00FF5E15" w:rsidP="00FF5E15">
            <w:pPr>
              <w:spacing w:before="100" w:after="100"/>
              <w:jc w:val="right"/>
              <w:rPr>
                <w:sz w:val="20"/>
                <w:szCs w:val="20"/>
              </w:rPr>
            </w:pPr>
            <w:r>
              <w:rPr>
                <w:rFonts w:eastAsia="Aptos" w:cs="Aptos"/>
                <w:color w:val="000000"/>
                <w:sz w:val="20"/>
                <w:szCs w:val="20"/>
              </w:rPr>
              <w:t>3.6</w:t>
            </w:r>
          </w:p>
        </w:tc>
        <w:tc>
          <w:tcPr>
            <w:tcW w:w="847" w:type="dxa"/>
            <w:tcBorders>
              <w:top w:val="nil"/>
              <w:left w:val="nil"/>
              <w:bottom w:val="nil"/>
              <w:right w:val="nil"/>
            </w:tcBorders>
          </w:tcPr>
          <w:p w14:paraId="3FD2391F" w14:textId="08117DDD" w:rsidR="00FF5E15" w:rsidRPr="00B524C7" w:rsidRDefault="00FF5E15" w:rsidP="00FF5E15">
            <w:pPr>
              <w:spacing w:before="100" w:after="100"/>
              <w:jc w:val="right"/>
              <w:rPr>
                <w:sz w:val="20"/>
                <w:szCs w:val="20"/>
              </w:rPr>
            </w:pPr>
            <w:r>
              <w:rPr>
                <w:rFonts w:eastAsia="Aptos" w:cs="Aptos"/>
                <w:color w:val="000000"/>
                <w:sz w:val="20"/>
                <w:szCs w:val="20"/>
              </w:rPr>
              <w:t>3.6</w:t>
            </w:r>
          </w:p>
        </w:tc>
        <w:tc>
          <w:tcPr>
            <w:tcW w:w="846" w:type="dxa"/>
            <w:tcBorders>
              <w:top w:val="nil"/>
              <w:left w:val="nil"/>
              <w:bottom w:val="nil"/>
              <w:right w:val="nil"/>
            </w:tcBorders>
          </w:tcPr>
          <w:p w14:paraId="7EE62629" w14:textId="6329CF1F" w:rsidR="00FF5E15" w:rsidRDefault="00FF5E15" w:rsidP="00FF5E15">
            <w:pPr>
              <w:spacing w:before="100" w:after="100"/>
              <w:jc w:val="right"/>
              <w:rPr>
                <w:rFonts w:eastAsia="Aptos" w:cs="Aptos"/>
                <w:color w:val="000000"/>
                <w:sz w:val="20"/>
                <w:szCs w:val="20"/>
              </w:rPr>
            </w:pPr>
            <w:r>
              <w:rPr>
                <w:rFonts w:eastAsia="Aptos" w:cs="Aptos"/>
                <w:color w:val="000000"/>
                <w:sz w:val="20"/>
                <w:szCs w:val="20"/>
              </w:rPr>
              <w:t>3.9</w:t>
            </w:r>
          </w:p>
        </w:tc>
        <w:tc>
          <w:tcPr>
            <w:tcW w:w="847" w:type="dxa"/>
            <w:tcBorders>
              <w:top w:val="nil"/>
              <w:left w:val="nil"/>
              <w:bottom w:val="nil"/>
            </w:tcBorders>
          </w:tcPr>
          <w:p w14:paraId="5E52F32C" w14:textId="1301F683" w:rsidR="00FF5E15" w:rsidRPr="00B524C7" w:rsidRDefault="00FF5E15" w:rsidP="00FF5E15">
            <w:pPr>
              <w:spacing w:before="100" w:after="100"/>
              <w:jc w:val="right"/>
              <w:rPr>
                <w:sz w:val="20"/>
                <w:szCs w:val="20"/>
              </w:rPr>
            </w:pPr>
            <w:r>
              <w:rPr>
                <w:rFonts w:eastAsia="Aptos" w:cs="Aptos"/>
                <w:color w:val="000000"/>
                <w:sz w:val="20"/>
                <w:szCs w:val="20"/>
              </w:rPr>
              <w:t>3.9</w:t>
            </w:r>
          </w:p>
        </w:tc>
      </w:tr>
      <w:tr w:rsidR="00FF5E15" w14:paraId="79B8D559" w14:textId="77777777" w:rsidTr="00241F61">
        <w:trPr>
          <w:trHeight w:val="283"/>
        </w:trPr>
        <w:tc>
          <w:tcPr>
            <w:tcW w:w="1413" w:type="dxa"/>
            <w:vMerge/>
            <w:tcBorders>
              <w:right w:val="nil"/>
            </w:tcBorders>
          </w:tcPr>
          <w:p w14:paraId="6D5C4A64" w14:textId="77777777" w:rsidR="00FF5E15" w:rsidRPr="00B34367" w:rsidRDefault="00FF5E15" w:rsidP="00FF5E15">
            <w:pPr>
              <w:spacing w:after="0"/>
              <w:rPr>
                <w:sz w:val="18"/>
                <w:szCs w:val="18"/>
              </w:rPr>
            </w:pPr>
          </w:p>
        </w:tc>
        <w:tc>
          <w:tcPr>
            <w:tcW w:w="1984" w:type="dxa"/>
            <w:tcBorders>
              <w:top w:val="nil"/>
              <w:left w:val="nil"/>
              <w:bottom w:val="nil"/>
              <w:right w:val="nil"/>
            </w:tcBorders>
          </w:tcPr>
          <w:p w14:paraId="089ED34B" w14:textId="77777777" w:rsidR="00FF5E15" w:rsidRPr="00147718" w:rsidRDefault="00FF5E15" w:rsidP="00FF5E15">
            <w:pPr>
              <w:spacing w:after="0"/>
              <w:rPr>
                <w:sz w:val="20"/>
                <w:szCs w:val="20"/>
              </w:rPr>
            </w:pPr>
            <w:r w:rsidRPr="00147718">
              <w:rPr>
                <w:sz w:val="20"/>
                <w:szCs w:val="20"/>
              </w:rPr>
              <w:t>Duration (years)</w:t>
            </w:r>
          </w:p>
        </w:tc>
        <w:tc>
          <w:tcPr>
            <w:tcW w:w="846" w:type="dxa"/>
            <w:tcBorders>
              <w:top w:val="nil"/>
              <w:left w:val="nil"/>
              <w:bottom w:val="nil"/>
              <w:right w:val="nil"/>
            </w:tcBorders>
          </w:tcPr>
          <w:p w14:paraId="501CAC8D" w14:textId="737A4638" w:rsidR="00FF5E15" w:rsidRPr="00B524C7" w:rsidRDefault="00FF5E15" w:rsidP="00FF5E15">
            <w:pPr>
              <w:spacing w:before="100" w:after="100"/>
              <w:jc w:val="right"/>
              <w:rPr>
                <w:rFonts w:eastAsia="Aptos" w:cs="Aptos"/>
                <w:color w:val="000000"/>
                <w:sz w:val="20"/>
                <w:szCs w:val="20"/>
              </w:rPr>
            </w:pPr>
            <w:r>
              <w:rPr>
                <w:rFonts w:eastAsia="Aptos" w:cs="Aptos"/>
                <w:color w:val="000000"/>
                <w:sz w:val="20"/>
                <w:szCs w:val="20"/>
              </w:rPr>
              <w:t>2.7</w:t>
            </w:r>
          </w:p>
        </w:tc>
        <w:tc>
          <w:tcPr>
            <w:tcW w:w="846" w:type="dxa"/>
            <w:tcBorders>
              <w:top w:val="nil"/>
              <w:left w:val="nil"/>
              <w:bottom w:val="nil"/>
              <w:right w:val="nil"/>
            </w:tcBorders>
          </w:tcPr>
          <w:p w14:paraId="771481EC" w14:textId="4E0C9392" w:rsidR="00FF5E15" w:rsidRPr="00B524C7" w:rsidRDefault="00FF5E15" w:rsidP="00FF5E15">
            <w:pPr>
              <w:spacing w:before="100" w:after="100"/>
              <w:jc w:val="right"/>
              <w:rPr>
                <w:sz w:val="20"/>
                <w:szCs w:val="20"/>
              </w:rPr>
            </w:pPr>
            <w:r>
              <w:rPr>
                <w:rFonts w:eastAsia="Aptos" w:cs="Aptos"/>
                <w:color w:val="000000"/>
                <w:sz w:val="20"/>
                <w:szCs w:val="20"/>
              </w:rPr>
              <w:t>2.9</w:t>
            </w:r>
          </w:p>
        </w:tc>
        <w:tc>
          <w:tcPr>
            <w:tcW w:w="847" w:type="dxa"/>
            <w:tcBorders>
              <w:top w:val="nil"/>
              <w:left w:val="nil"/>
              <w:bottom w:val="nil"/>
              <w:right w:val="nil"/>
            </w:tcBorders>
          </w:tcPr>
          <w:p w14:paraId="68C93FBB" w14:textId="1584AD85" w:rsidR="00FF5E15" w:rsidRPr="00B524C7" w:rsidRDefault="00FF5E15" w:rsidP="00FF5E15">
            <w:pPr>
              <w:spacing w:before="100" w:after="100"/>
              <w:jc w:val="right"/>
              <w:rPr>
                <w:sz w:val="20"/>
                <w:szCs w:val="20"/>
              </w:rPr>
            </w:pPr>
            <w:r>
              <w:rPr>
                <w:rFonts w:eastAsia="Aptos" w:cs="Aptos"/>
                <w:color w:val="000000"/>
                <w:sz w:val="20"/>
                <w:szCs w:val="20"/>
              </w:rPr>
              <w:t>2.8</w:t>
            </w:r>
          </w:p>
        </w:tc>
        <w:tc>
          <w:tcPr>
            <w:tcW w:w="846" w:type="dxa"/>
            <w:tcBorders>
              <w:top w:val="nil"/>
              <w:left w:val="nil"/>
              <w:bottom w:val="nil"/>
              <w:right w:val="nil"/>
            </w:tcBorders>
          </w:tcPr>
          <w:p w14:paraId="0B9ED2A9" w14:textId="105D2F0C" w:rsidR="00FF5E15" w:rsidRPr="00B524C7" w:rsidRDefault="00FF5E15" w:rsidP="00FF5E15">
            <w:pPr>
              <w:spacing w:before="100" w:after="100"/>
              <w:jc w:val="right"/>
              <w:rPr>
                <w:sz w:val="20"/>
                <w:szCs w:val="20"/>
              </w:rPr>
            </w:pPr>
            <w:r>
              <w:rPr>
                <w:rFonts w:eastAsia="Aptos" w:cs="Aptos"/>
                <w:color w:val="000000"/>
                <w:sz w:val="20"/>
                <w:szCs w:val="20"/>
              </w:rPr>
              <w:t>2.7</w:t>
            </w:r>
          </w:p>
        </w:tc>
        <w:tc>
          <w:tcPr>
            <w:tcW w:w="847" w:type="dxa"/>
            <w:tcBorders>
              <w:top w:val="nil"/>
              <w:left w:val="nil"/>
              <w:bottom w:val="nil"/>
              <w:right w:val="nil"/>
            </w:tcBorders>
          </w:tcPr>
          <w:p w14:paraId="67045C2F" w14:textId="55B2A208" w:rsidR="00FF5E15" w:rsidRPr="00B524C7" w:rsidRDefault="00FF5E15" w:rsidP="00FF5E15">
            <w:pPr>
              <w:spacing w:before="100" w:after="100"/>
              <w:jc w:val="right"/>
              <w:rPr>
                <w:sz w:val="20"/>
                <w:szCs w:val="20"/>
              </w:rPr>
            </w:pPr>
            <w:r>
              <w:rPr>
                <w:rFonts w:eastAsia="Aptos" w:cs="Aptos"/>
                <w:color w:val="000000"/>
                <w:sz w:val="20"/>
                <w:szCs w:val="20"/>
              </w:rPr>
              <w:t>2.7</w:t>
            </w:r>
          </w:p>
        </w:tc>
        <w:tc>
          <w:tcPr>
            <w:tcW w:w="846" w:type="dxa"/>
            <w:tcBorders>
              <w:top w:val="nil"/>
              <w:left w:val="nil"/>
              <w:bottom w:val="nil"/>
              <w:right w:val="nil"/>
            </w:tcBorders>
          </w:tcPr>
          <w:p w14:paraId="2D515928" w14:textId="0576E26A" w:rsidR="00FF5E15" w:rsidRPr="00B524C7" w:rsidRDefault="00FF5E15" w:rsidP="00FF5E15">
            <w:pPr>
              <w:spacing w:before="100" w:after="100"/>
              <w:jc w:val="right"/>
              <w:rPr>
                <w:sz w:val="20"/>
                <w:szCs w:val="20"/>
              </w:rPr>
            </w:pPr>
            <w:r>
              <w:rPr>
                <w:rFonts w:eastAsia="Aptos" w:cs="Aptos"/>
                <w:color w:val="000000"/>
                <w:sz w:val="20"/>
                <w:szCs w:val="20"/>
              </w:rPr>
              <w:t>3.0</w:t>
            </w:r>
          </w:p>
        </w:tc>
        <w:tc>
          <w:tcPr>
            <w:tcW w:w="847" w:type="dxa"/>
            <w:tcBorders>
              <w:top w:val="nil"/>
              <w:left w:val="nil"/>
              <w:bottom w:val="nil"/>
              <w:right w:val="nil"/>
            </w:tcBorders>
          </w:tcPr>
          <w:p w14:paraId="24D62475" w14:textId="49D3F1B6" w:rsidR="00FF5E15" w:rsidRPr="00B524C7" w:rsidRDefault="00FF5E15" w:rsidP="00FF5E15">
            <w:pPr>
              <w:spacing w:before="100" w:after="100"/>
              <w:jc w:val="right"/>
              <w:rPr>
                <w:sz w:val="20"/>
                <w:szCs w:val="20"/>
              </w:rPr>
            </w:pPr>
            <w:r>
              <w:rPr>
                <w:rFonts w:eastAsia="Aptos" w:cs="Aptos"/>
                <w:color w:val="000000"/>
                <w:sz w:val="20"/>
                <w:szCs w:val="20"/>
              </w:rPr>
              <w:t>2.6</w:t>
            </w:r>
          </w:p>
        </w:tc>
        <w:tc>
          <w:tcPr>
            <w:tcW w:w="846" w:type="dxa"/>
            <w:tcBorders>
              <w:top w:val="nil"/>
              <w:left w:val="nil"/>
              <w:bottom w:val="nil"/>
              <w:right w:val="nil"/>
            </w:tcBorders>
          </w:tcPr>
          <w:p w14:paraId="46415693" w14:textId="48C12417" w:rsidR="00FF5E15" w:rsidRPr="00B524C7" w:rsidRDefault="00FF5E15" w:rsidP="00FF5E15">
            <w:pPr>
              <w:spacing w:before="100" w:after="100"/>
              <w:jc w:val="right"/>
              <w:rPr>
                <w:sz w:val="20"/>
                <w:szCs w:val="20"/>
              </w:rPr>
            </w:pPr>
            <w:r>
              <w:rPr>
                <w:rFonts w:eastAsia="Aptos" w:cs="Aptos"/>
                <w:color w:val="000000"/>
                <w:sz w:val="20"/>
                <w:szCs w:val="20"/>
              </w:rPr>
              <w:t>2.9</w:t>
            </w:r>
          </w:p>
        </w:tc>
        <w:tc>
          <w:tcPr>
            <w:tcW w:w="847" w:type="dxa"/>
            <w:tcBorders>
              <w:top w:val="nil"/>
              <w:left w:val="nil"/>
              <w:bottom w:val="nil"/>
              <w:right w:val="nil"/>
            </w:tcBorders>
          </w:tcPr>
          <w:p w14:paraId="53A31679" w14:textId="60B8C2C9" w:rsidR="00FF5E15" w:rsidRPr="00B524C7" w:rsidRDefault="00FF5E15" w:rsidP="00FF5E15">
            <w:pPr>
              <w:spacing w:before="100" w:after="100"/>
              <w:jc w:val="right"/>
              <w:rPr>
                <w:sz w:val="20"/>
                <w:szCs w:val="20"/>
              </w:rPr>
            </w:pPr>
            <w:r>
              <w:rPr>
                <w:rFonts w:eastAsia="Aptos" w:cs="Aptos"/>
                <w:color w:val="000000"/>
                <w:sz w:val="20"/>
                <w:szCs w:val="20"/>
              </w:rPr>
              <w:t>2.8</w:t>
            </w:r>
          </w:p>
        </w:tc>
        <w:tc>
          <w:tcPr>
            <w:tcW w:w="846" w:type="dxa"/>
            <w:tcBorders>
              <w:top w:val="nil"/>
              <w:left w:val="nil"/>
              <w:bottom w:val="nil"/>
              <w:right w:val="nil"/>
            </w:tcBorders>
          </w:tcPr>
          <w:p w14:paraId="32A20E54" w14:textId="703ACF4C" w:rsidR="00FF5E15" w:rsidRPr="00B524C7" w:rsidRDefault="00FF5E15" w:rsidP="00FF5E15">
            <w:pPr>
              <w:spacing w:before="100" w:after="100"/>
              <w:jc w:val="right"/>
              <w:rPr>
                <w:sz w:val="20"/>
                <w:szCs w:val="20"/>
              </w:rPr>
            </w:pPr>
            <w:r>
              <w:rPr>
                <w:rFonts w:eastAsia="Aptos" w:cs="Aptos"/>
                <w:color w:val="000000"/>
                <w:sz w:val="20"/>
                <w:szCs w:val="20"/>
              </w:rPr>
              <w:t>2.8</w:t>
            </w:r>
          </w:p>
        </w:tc>
        <w:tc>
          <w:tcPr>
            <w:tcW w:w="847" w:type="dxa"/>
            <w:tcBorders>
              <w:top w:val="nil"/>
              <w:left w:val="nil"/>
              <w:bottom w:val="nil"/>
              <w:right w:val="nil"/>
            </w:tcBorders>
          </w:tcPr>
          <w:p w14:paraId="0E0C7559" w14:textId="22164122" w:rsidR="00FF5E15" w:rsidRPr="00B524C7" w:rsidRDefault="00FF5E15" w:rsidP="00FF5E15">
            <w:pPr>
              <w:spacing w:before="100" w:after="100"/>
              <w:jc w:val="right"/>
              <w:rPr>
                <w:sz w:val="20"/>
                <w:szCs w:val="20"/>
              </w:rPr>
            </w:pPr>
            <w:r>
              <w:rPr>
                <w:rFonts w:eastAsia="Aptos" w:cs="Aptos"/>
                <w:color w:val="000000"/>
                <w:sz w:val="20"/>
                <w:szCs w:val="20"/>
              </w:rPr>
              <w:t>2.8</w:t>
            </w:r>
          </w:p>
        </w:tc>
        <w:tc>
          <w:tcPr>
            <w:tcW w:w="846" w:type="dxa"/>
            <w:tcBorders>
              <w:top w:val="nil"/>
              <w:left w:val="nil"/>
              <w:bottom w:val="nil"/>
              <w:right w:val="nil"/>
            </w:tcBorders>
          </w:tcPr>
          <w:p w14:paraId="0EFEA017" w14:textId="55FBB133" w:rsidR="00FF5E15" w:rsidRDefault="00FF5E15" w:rsidP="00FF5E15">
            <w:pPr>
              <w:spacing w:before="100" w:after="100"/>
              <w:jc w:val="right"/>
              <w:rPr>
                <w:rFonts w:eastAsia="Aptos" w:cs="Aptos"/>
                <w:color w:val="000000"/>
                <w:sz w:val="20"/>
                <w:szCs w:val="20"/>
              </w:rPr>
            </w:pPr>
            <w:r>
              <w:rPr>
                <w:rFonts w:eastAsia="Aptos" w:cs="Aptos"/>
                <w:color w:val="000000"/>
                <w:sz w:val="20"/>
                <w:szCs w:val="20"/>
              </w:rPr>
              <w:t>2.6</w:t>
            </w:r>
          </w:p>
        </w:tc>
        <w:tc>
          <w:tcPr>
            <w:tcW w:w="847" w:type="dxa"/>
            <w:tcBorders>
              <w:top w:val="nil"/>
              <w:left w:val="nil"/>
              <w:bottom w:val="nil"/>
            </w:tcBorders>
          </w:tcPr>
          <w:p w14:paraId="59505424" w14:textId="4D5AA880" w:rsidR="00FF5E15" w:rsidRPr="00B524C7" w:rsidRDefault="00FF5E15" w:rsidP="00FF5E15">
            <w:pPr>
              <w:spacing w:before="100" w:after="100"/>
              <w:jc w:val="right"/>
              <w:rPr>
                <w:sz w:val="20"/>
                <w:szCs w:val="20"/>
              </w:rPr>
            </w:pPr>
            <w:r>
              <w:rPr>
                <w:rFonts w:eastAsia="Aptos" w:cs="Aptos"/>
                <w:color w:val="000000"/>
                <w:sz w:val="20"/>
                <w:szCs w:val="20"/>
              </w:rPr>
              <w:t>2.8</w:t>
            </w:r>
          </w:p>
        </w:tc>
      </w:tr>
      <w:tr w:rsidR="00FF5E15" w14:paraId="18C1F271" w14:textId="77777777" w:rsidTr="00241F61">
        <w:trPr>
          <w:trHeight w:val="283"/>
        </w:trPr>
        <w:tc>
          <w:tcPr>
            <w:tcW w:w="1413" w:type="dxa"/>
            <w:vMerge/>
            <w:tcBorders>
              <w:bottom w:val="single" w:sz="4" w:space="0" w:color="auto"/>
              <w:right w:val="nil"/>
            </w:tcBorders>
          </w:tcPr>
          <w:p w14:paraId="42DDA33B" w14:textId="77777777" w:rsidR="00FF5E15" w:rsidRPr="00B34367" w:rsidRDefault="00FF5E15" w:rsidP="00FF5E15">
            <w:pPr>
              <w:spacing w:after="0"/>
              <w:rPr>
                <w:sz w:val="18"/>
                <w:szCs w:val="18"/>
              </w:rPr>
            </w:pPr>
          </w:p>
        </w:tc>
        <w:tc>
          <w:tcPr>
            <w:tcW w:w="1984" w:type="dxa"/>
            <w:tcBorders>
              <w:top w:val="nil"/>
              <w:left w:val="nil"/>
              <w:bottom w:val="single" w:sz="4" w:space="0" w:color="auto"/>
              <w:right w:val="nil"/>
            </w:tcBorders>
          </w:tcPr>
          <w:p w14:paraId="4BCBD77D" w14:textId="77777777" w:rsidR="00FF5E15" w:rsidRPr="00147718" w:rsidRDefault="00FF5E15" w:rsidP="00FF5E15">
            <w:pPr>
              <w:spacing w:after="0"/>
              <w:rPr>
                <w:sz w:val="20"/>
                <w:szCs w:val="20"/>
              </w:rPr>
            </w:pPr>
            <w:r w:rsidRPr="00147718">
              <w:rPr>
                <w:sz w:val="20"/>
                <w:szCs w:val="20"/>
              </w:rPr>
              <w:t>Employees (‘000)</w:t>
            </w:r>
          </w:p>
        </w:tc>
        <w:tc>
          <w:tcPr>
            <w:tcW w:w="846" w:type="dxa"/>
            <w:tcBorders>
              <w:top w:val="nil"/>
              <w:left w:val="nil"/>
              <w:bottom w:val="single" w:sz="4" w:space="0" w:color="auto"/>
              <w:right w:val="nil"/>
            </w:tcBorders>
          </w:tcPr>
          <w:p w14:paraId="6616B412" w14:textId="34E4CCC7" w:rsidR="00FF5E15" w:rsidRPr="00B524C7" w:rsidRDefault="00FF5E15" w:rsidP="00FF5E15">
            <w:pPr>
              <w:spacing w:before="100" w:after="100"/>
              <w:jc w:val="right"/>
              <w:rPr>
                <w:rFonts w:eastAsia="Aptos" w:cs="Aptos"/>
                <w:color w:val="000000"/>
                <w:sz w:val="20"/>
                <w:szCs w:val="20"/>
              </w:rPr>
            </w:pPr>
            <w:r>
              <w:rPr>
                <w:rFonts w:eastAsia="Aptos" w:cs="Aptos"/>
                <w:color w:val="000000"/>
                <w:sz w:val="20"/>
                <w:szCs w:val="20"/>
              </w:rPr>
              <w:t>6.6</w:t>
            </w:r>
          </w:p>
        </w:tc>
        <w:tc>
          <w:tcPr>
            <w:tcW w:w="846" w:type="dxa"/>
            <w:tcBorders>
              <w:top w:val="nil"/>
              <w:left w:val="nil"/>
              <w:bottom w:val="single" w:sz="4" w:space="0" w:color="auto"/>
              <w:right w:val="nil"/>
            </w:tcBorders>
          </w:tcPr>
          <w:p w14:paraId="1006F254" w14:textId="538619DC" w:rsidR="00FF5E15" w:rsidRPr="00B524C7" w:rsidRDefault="00FF5E15" w:rsidP="00FF5E15">
            <w:pPr>
              <w:spacing w:before="100" w:after="100"/>
              <w:jc w:val="right"/>
              <w:rPr>
                <w:sz w:val="20"/>
                <w:szCs w:val="20"/>
              </w:rPr>
            </w:pPr>
            <w:r>
              <w:rPr>
                <w:rFonts w:eastAsia="Aptos" w:cs="Aptos"/>
                <w:color w:val="000000"/>
                <w:sz w:val="20"/>
                <w:szCs w:val="20"/>
              </w:rPr>
              <w:t>9.9</w:t>
            </w:r>
          </w:p>
        </w:tc>
        <w:tc>
          <w:tcPr>
            <w:tcW w:w="847" w:type="dxa"/>
            <w:tcBorders>
              <w:top w:val="nil"/>
              <w:left w:val="nil"/>
              <w:bottom w:val="single" w:sz="4" w:space="0" w:color="auto"/>
              <w:right w:val="nil"/>
            </w:tcBorders>
          </w:tcPr>
          <w:p w14:paraId="758B478B" w14:textId="1E017939" w:rsidR="00FF5E15" w:rsidRPr="00B524C7" w:rsidRDefault="00FF5E15" w:rsidP="00FF5E15">
            <w:pPr>
              <w:spacing w:before="100" w:after="100"/>
              <w:jc w:val="right"/>
              <w:rPr>
                <w:sz w:val="20"/>
                <w:szCs w:val="20"/>
              </w:rPr>
            </w:pPr>
            <w:r>
              <w:rPr>
                <w:rFonts w:eastAsia="Aptos" w:cs="Aptos"/>
                <w:color w:val="000000"/>
                <w:sz w:val="20"/>
                <w:szCs w:val="20"/>
              </w:rPr>
              <w:t>11.9</w:t>
            </w:r>
          </w:p>
        </w:tc>
        <w:tc>
          <w:tcPr>
            <w:tcW w:w="846" w:type="dxa"/>
            <w:tcBorders>
              <w:top w:val="nil"/>
              <w:left w:val="nil"/>
              <w:bottom w:val="single" w:sz="4" w:space="0" w:color="auto"/>
              <w:right w:val="nil"/>
            </w:tcBorders>
          </w:tcPr>
          <w:p w14:paraId="7B44A730" w14:textId="61E2983A" w:rsidR="00FF5E15" w:rsidRPr="00B524C7" w:rsidRDefault="00FF5E15" w:rsidP="00FF5E15">
            <w:pPr>
              <w:spacing w:before="100" w:after="100"/>
              <w:jc w:val="right"/>
              <w:rPr>
                <w:sz w:val="20"/>
                <w:szCs w:val="20"/>
              </w:rPr>
            </w:pPr>
            <w:r>
              <w:rPr>
                <w:rFonts w:eastAsia="Aptos" w:cs="Aptos"/>
                <w:color w:val="000000"/>
                <w:sz w:val="20"/>
                <w:szCs w:val="20"/>
              </w:rPr>
              <w:t>11.2</w:t>
            </w:r>
          </w:p>
        </w:tc>
        <w:tc>
          <w:tcPr>
            <w:tcW w:w="847" w:type="dxa"/>
            <w:tcBorders>
              <w:top w:val="nil"/>
              <w:left w:val="nil"/>
              <w:bottom w:val="single" w:sz="4" w:space="0" w:color="auto"/>
              <w:right w:val="nil"/>
            </w:tcBorders>
          </w:tcPr>
          <w:p w14:paraId="13CEDAD8" w14:textId="40FEF4AF" w:rsidR="00FF5E15" w:rsidRPr="00B524C7" w:rsidRDefault="00FF5E15" w:rsidP="00FF5E15">
            <w:pPr>
              <w:spacing w:before="100" w:after="100"/>
              <w:jc w:val="right"/>
              <w:rPr>
                <w:sz w:val="20"/>
                <w:szCs w:val="20"/>
              </w:rPr>
            </w:pPr>
            <w:r>
              <w:rPr>
                <w:rFonts w:eastAsia="Aptos" w:cs="Aptos"/>
                <w:color w:val="000000"/>
                <w:sz w:val="20"/>
                <w:szCs w:val="20"/>
              </w:rPr>
              <w:t>6.4</w:t>
            </w:r>
          </w:p>
        </w:tc>
        <w:tc>
          <w:tcPr>
            <w:tcW w:w="846" w:type="dxa"/>
            <w:tcBorders>
              <w:top w:val="nil"/>
              <w:left w:val="nil"/>
              <w:bottom w:val="single" w:sz="4" w:space="0" w:color="auto"/>
              <w:right w:val="nil"/>
            </w:tcBorders>
          </w:tcPr>
          <w:p w14:paraId="01AE546F" w14:textId="3CD8BCB9" w:rsidR="00FF5E15" w:rsidRPr="00B524C7" w:rsidRDefault="00FF5E15" w:rsidP="00FF5E15">
            <w:pPr>
              <w:spacing w:before="100" w:after="100"/>
              <w:jc w:val="right"/>
              <w:rPr>
                <w:sz w:val="20"/>
                <w:szCs w:val="20"/>
              </w:rPr>
            </w:pPr>
            <w:r>
              <w:rPr>
                <w:rFonts w:eastAsia="Aptos" w:cs="Aptos"/>
                <w:color w:val="000000"/>
                <w:sz w:val="20"/>
                <w:szCs w:val="20"/>
              </w:rPr>
              <w:t>6.1</w:t>
            </w:r>
          </w:p>
        </w:tc>
        <w:tc>
          <w:tcPr>
            <w:tcW w:w="847" w:type="dxa"/>
            <w:tcBorders>
              <w:top w:val="nil"/>
              <w:left w:val="nil"/>
              <w:bottom w:val="single" w:sz="4" w:space="0" w:color="auto"/>
              <w:right w:val="nil"/>
            </w:tcBorders>
          </w:tcPr>
          <w:p w14:paraId="17E9D023" w14:textId="62ECB472" w:rsidR="00FF5E15" w:rsidRPr="00B524C7" w:rsidRDefault="00FF5E15" w:rsidP="00FF5E15">
            <w:pPr>
              <w:spacing w:before="100" w:after="100"/>
              <w:jc w:val="right"/>
              <w:rPr>
                <w:sz w:val="20"/>
                <w:szCs w:val="20"/>
              </w:rPr>
            </w:pPr>
            <w:r>
              <w:rPr>
                <w:rFonts w:eastAsia="Aptos" w:cs="Aptos"/>
                <w:color w:val="000000"/>
                <w:sz w:val="20"/>
                <w:szCs w:val="20"/>
              </w:rPr>
              <w:t>12.4</w:t>
            </w:r>
          </w:p>
        </w:tc>
        <w:tc>
          <w:tcPr>
            <w:tcW w:w="846" w:type="dxa"/>
            <w:tcBorders>
              <w:top w:val="nil"/>
              <w:left w:val="nil"/>
              <w:bottom w:val="single" w:sz="4" w:space="0" w:color="auto"/>
              <w:right w:val="nil"/>
            </w:tcBorders>
          </w:tcPr>
          <w:p w14:paraId="7FE28FD4" w14:textId="34927507" w:rsidR="00FF5E15" w:rsidRPr="00B524C7" w:rsidRDefault="00FF5E15" w:rsidP="00FF5E15">
            <w:pPr>
              <w:spacing w:before="100" w:after="100"/>
              <w:jc w:val="right"/>
              <w:rPr>
                <w:sz w:val="20"/>
                <w:szCs w:val="20"/>
              </w:rPr>
            </w:pPr>
            <w:r>
              <w:rPr>
                <w:rFonts w:eastAsia="Aptos" w:cs="Aptos"/>
                <w:color w:val="000000"/>
                <w:sz w:val="20"/>
                <w:szCs w:val="20"/>
              </w:rPr>
              <w:t>12.6</w:t>
            </w:r>
          </w:p>
        </w:tc>
        <w:tc>
          <w:tcPr>
            <w:tcW w:w="847" w:type="dxa"/>
            <w:tcBorders>
              <w:top w:val="nil"/>
              <w:left w:val="nil"/>
              <w:bottom w:val="single" w:sz="4" w:space="0" w:color="auto"/>
              <w:right w:val="nil"/>
            </w:tcBorders>
          </w:tcPr>
          <w:p w14:paraId="31B4A2F1" w14:textId="2B159541" w:rsidR="00FF5E15" w:rsidRPr="00B524C7" w:rsidRDefault="00FF5E15" w:rsidP="00FF5E15">
            <w:pPr>
              <w:spacing w:before="100" w:after="100"/>
              <w:jc w:val="right"/>
              <w:rPr>
                <w:sz w:val="20"/>
                <w:szCs w:val="20"/>
              </w:rPr>
            </w:pPr>
            <w:r>
              <w:rPr>
                <w:rFonts w:eastAsia="Aptos" w:cs="Aptos"/>
                <w:color w:val="000000"/>
                <w:sz w:val="20"/>
                <w:szCs w:val="20"/>
              </w:rPr>
              <w:t>9.0</w:t>
            </w:r>
          </w:p>
        </w:tc>
        <w:tc>
          <w:tcPr>
            <w:tcW w:w="846" w:type="dxa"/>
            <w:tcBorders>
              <w:top w:val="nil"/>
              <w:left w:val="nil"/>
              <w:bottom w:val="single" w:sz="4" w:space="0" w:color="auto"/>
              <w:right w:val="nil"/>
            </w:tcBorders>
          </w:tcPr>
          <w:p w14:paraId="79DBB2D1" w14:textId="1B2F9850" w:rsidR="00FF5E15" w:rsidRPr="00B524C7" w:rsidRDefault="00FF5E15" w:rsidP="00FF5E15">
            <w:pPr>
              <w:spacing w:before="100" w:after="100"/>
              <w:jc w:val="right"/>
              <w:rPr>
                <w:sz w:val="20"/>
                <w:szCs w:val="20"/>
              </w:rPr>
            </w:pPr>
            <w:r>
              <w:rPr>
                <w:rFonts w:eastAsia="Aptos" w:cs="Aptos"/>
                <w:color w:val="000000"/>
                <w:sz w:val="20"/>
                <w:szCs w:val="20"/>
              </w:rPr>
              <w:t>10.0</w:t>
            </w:r>
          </w:p>
        </w:tc>
        <w:tc>
          <w:tcPr>
            <w:tcW w:w="847" w:type="dxa"/>
            <w:tcBorders>
              <w:top w:val="nil"/>
              <w:left w:val="nil"/>
              <w:bottom w:val="single" w:sz="4" w:space="0" w:color="auto"/>
              <w:right w:val="nil"/>
            </w:tcBorders>
          </w:tcPr>
          <w:p w14:paraId="7C67EFC3" w14:textId="4ACD7185" w:rsidR="00FF5E15" w:rsidRPr="00B524C7" w:rsidRDefault="00FF5E15" w:rsidP="00FF5E15">
            <w:pPr>
              <w:spacing w:before="100" w:after="100"/>
              <w:jc w:val="right"/>
              <w:rPr>
                <w:sz w:val="20"/>
                <w:szCs w:val="20"/>
              </w:rPr>
            </w:pPr>
            <w:r>
              <w:rPr>
                <w:rFonts w:eastAsia="Aptos" w:cs="Aptos"/>
                <w:color w:val="000000"/>
                <w:sz w:val="20"/>
                <w:szCs w:val="20"/>
              </w:rPr>
              <w:t>9.2</w:t>
            </w:r>
          </w:p>
        </w:tc>
        <w:tc>
          <w:tcPr>
            <w:tcW w:w="846" w:type="dxa"/>
            <w:tcBorders>
              <w:top w:val="nil"/>
              <w:left w:val="nil"/>
              <w:bottom w:val="single" w:sz="4" w:space="0" w:color="auto"/>
              <w:right w:val="nil"/>
            </w:tcBorders>
          </w:tcPr>
          <w:p w14:paraId="3A660526" w14:textId="33C9E2AC" w:rsidR="00FF5E15" w:rsidRDefault="00FF5E15" w:rsidP="00FF5E15">
            <w:pPr>
              <w:spacing w:before="100" w:after="100"/>
              <w:jc w:val="right"/>
              <w:rPr>
                <w:rFonts w:eastAsia="Aptos" w:cs="Aptos"/>
                <w:color w:val="000000"/>
                <w:sz w:val="20"/>
                <w:szCs w:val="20"/>
              </w:rPr>
            </w:pPr>
            <w:r>
              <w:rPr>
                <w:rFonts w:eastAsia="Aptos" w:cs="Aptos"/>
                <w:color w:val="000000"/>
                <w:sz w:val="20"/>
                <w:szCs w:val="20"/>
              </w:rPr>
              <w:t>8.0</w:t>
            </w:r>
          </w:p>
        </w:tc>
        <w:tc>
          <w:tcPr>
            <w:tcW w:w="847" w:type="dxa"/>
            <w:tcBorders>
              <w:top w:val="nil"/>
              <w:left w:val="nil"/>
              <w:bottom w:val="single" w:sz="4" w:space="0" w:color="auto"/>
            </w:tcBorders>
          </w:tcPr>
          <w:p w14:paraId="76E05FA3" w14:textId="29FF1716" w:rsidR="00FF5E15" w:rsidRPr="00B524C7" w:rsidRDefault="00FF5E15" w:rsidP="00FF5E15">
            <w:pPr>
              <w:spacing w:before="100" w:after="100"/>
              <w:jc w:val="right"/>
              <w:rPr>
                <w:sz w:val="20"/>
                <w:szCs w:val="20"/>
              </w:rPr>
            </w:pPr>
            <w:r>
              <w:rPr>
                <w:rFonts w:eastAsia="Aptos" w:cs="Aptos"/>
                <w:color w:val="000000"/>
                <w:sz w:val="20"/>
                <w:szCs w:val="20"/>
              </w:rPr>
              <w:t>8.2</w:t>
            </w:r>
          </w:p>
        </w:tc>
      </w:tr>
      <w:tr w:rsidR="00FF5E15" w14:paraId="43D50948" w14:textId="77777777" w:rsidTr="00241F61">
        <w:trPr>
          <w:trHeight w:val="283"/>
        </w:trPr>
        <w:tc>
          <w:tcPr>
            <w:tcW w:w="1413" w:type="dxa"/>
            <w:vMerge w:val="restart"/>
            <w:tcBorders>
              <w:top w:val="single" w:sz="4" w:space="0" w:color="auto"/>
              <w:right w:val="nil"/>
            </w:tcBorders>
            <w:vAlign w:val="top"/>
          </w:tcPr>
          <w:p w14:paraId="637EA733" w14:textId="415F10EF" w:rsidR="00FF5E15" w:rsidRPr="00B34367" w:rsidRDefault="00FF5E15" w:rsidP="00FF5E15">
            <w:pPr>
              <w:spacing w:after="0"/>
              <w:rPr>
                <w:sz w:val="18"/>
                <w:szCs w:val="18"/>
              </w:rPr>
            </w:pPr>
            <w:r w:rsidRPr="00B34367">
              <w:rPr>
                <w:sz w:val="18"/>
                <w:szCs w:val="18"/>
              </w:rPr>
              <w:t>Metal Manufacturing</w:t>
            </w:r>
          </w:p>
        </w:tc>
        <w:tc>
          <w:tcPr>
            <w:tcW w:w="1984" w:type="dxa"/>
            <w:tcBorders>
              <w:top w:val="single" w:sz="4" w:space="0" w:color="auto"/>
              <w:left w:val="nil"/>
              <w:bottom w:val="nil"/>
              <w:right w:val="nil"/>
            </w:tcBorders>
          </w:tcPr>
          <w:p w14:paraId="0CE13AAE" w14:textId="77777777" w:rsidR="00FF5E15" w:rsidRPr="00147718" w:rsidRDefault="00FF5E15" w:rsidP="00FF5E15">
            <w:pPr>
              <w:spacing w:after="0"/>
              <w:rPr>
                <w:sz w:val="20"/>
                <w:szCs w:val="20"/>
              </w:rPr>
            </w:pPr>
            <w:r w:rsidRPr="00147718">
              <w:rPr>
                <w:sz w:val="20"/>
                <w:szCs w:val="20"/>
              </w:rPr>
              <w:t>Agreements</w:t>
            </w:r>
          </w:p>
        </w:tc>
        <w:tc>
          <w:tcPr>
            <w:tcW w:w="846" w:type="dxa"/>
            <w:tcBorders>
              <w:top w:val="single" w:sz="4" w:space="0" w:color="auto"/>
              <w:left w:val="nil"/>
              <w:bottom w:val="nil"/>
              <w:right w:val="nil"/>
            </w:tcBorders>
          </w:tcPr>
          <w:p w14:paraId="3794CEF2" w14:textId="4890C0A4" w:rsidR="00FF5E15" w:rsidRPr="00B524C7" w:rsidRDefault="00FF5E15" w:rsidP="00FF5E15">
            <w:pPr>
              <w:spacing w:before="100" w:after="100"/>
              <w:jc w:val="right"/>
              <w:rPr>
                <w:rFonts w:eastAsia="Aptos" w:cs="Aptos"/>
                <w:color w:val="000000"/>
                <w:sz w:val="20"/>
                <w:szCs w:val="20"/>
              </w:rPr>
            </w:pPr>
            <w:r>
              <w:rPr>
                <w:rFonts w:eastAsia="Aptos" w:cs="Aptos"/>
                <w:color w:val="000000"/>
                <w:sz w:val="20"/>
                <w:szCs w:val="20"/>
              </w:rPr>
              <w:t>47</w:t>
            </w:r>
          </w:p>
        </w:tc>
        <w:tc>
          <w:tcPr>
            <w:tcW w:w="846" w:type="dxa"/>
            <w:tcBorders>
              <w:top w:val="single" w:sz="4" w:space="0" w:color="auto"/>
              <w:left w:val="nil"/>
              <w:bottom w:val="nil"/>
              <w:right w:val="nil"/>
            </w:tcBorders>
          </w:tcPr>
          <w:p w14:paraId="62D3FA6B" w14:textId="5A9AF43F" w:rsidR="00FF5E15" w:rsidRPr="00B524C7" w:rsidRDefault="00FF5E15" w:rsidP="00FF5E15">
            <w:pPr>
              <w:spacing w:before="100" w:after="100"/>
              <w:jc w:val="right"/>
              <w:rPr>
                <w:sz w:val="20"/>
                <w:szCs w:val="20"/>
              </w:rPr>
            </w:pPr>
            <w:r>
              <w:rPr>
                <w:rFonts w:eastAsia="Aptos" w:cs="Aptos"/>
                <w:color w:val="000000"/>
                <w:sz w:val="20"/>
                <w:szCs w:val="20"/>
              </w:rPr>
              <w:t>68</w:t>
            </w:r>
          </w:p>
        </w:tc>
        <w:tc>
          <w:tcPr>
            <w:tcW w:w="847" w:type="dxa"/>
            <w:tcBorders>
              <w:top w:val="single" w:sz="4" w:space="0" w:color="auto"/>
              <w:left w:val="nil"/>
              <w:bottom w:val="nil"/>
              <w:right w:val="nil"/>
            </w:tcBorders>
          </w:tcPr>
          <w:p w14:paraId="793AD946" w14:textId="39943222" w:rsidR="00FF5E15" w:rsidRPr="00B524C7" w:rsidRDefault="00FF5E15" w:rsidP="00FF5E15">
            <w:pPr>
              <w:spacing w:before="100" w:after="100"/>
              <w:jc w:val="right"/>
              <w:rPr>
                <w:sz w:val="20"/>
                <w:szCs w:val="20"/>
              </w:rPr>
            </w:pPr>
            <w:r>
              <w:rPr>
                <w:rFonts w:eastAsia="Aptos" w:cs="Aptos"/>
                <w:color w:val="000000"/>
                <w:sz w:val="20"/>
                <w:szCs w:val="20"/>
              </w:rPr>
              <w:t>79</w:t>
            </w:r>
          </w:p>
        </w:tc>
        <w:tc>
          <w:tcPr>
            <w:tcW w:w="846" w:type="dxa"/>
            <w:tcBorders>
              <w:top w:val="single" w:sz="4" w:space="0" w:color="auto"/>
              <w:left w:val="nil"/>
              <w:bottom w:val="nil"/>
              <w:right w:val="nil"/>
            </w:tcBorders>
          </w:tcPr>
          <w:p w14:paraId="61AE3CAD" w14:textId="4CF6E41A" w:rsidR="00FF5E15" w:rsidRPr="00B524C7" w:rsidRDefault="00FF5E15" w:rsidP="00FF5E15">
            <w:pPr>
              <w:spacing w:before="100" w:after="100"/>
              <w:jc w:val="right"/>
              <w:rPr>
                <w:sz w:val="20"/>
                <w:szCs w:val="20"/>
              </w:rPr>
            </w:pPr>
            <w:r>
              <w:rPr>
                <w:rFonts w:eastAsia="Aptos" w:cs="Aptos"/>
                <w:color w:val="000000"/>
                <w:sz w:val="20"/>
                <w:szCs w:val="20"/>
              </w:rPr>
              <w:t>44</w:t>
            </w:r>
          </w:p>
        </w:tc>
        <w:tc>
          <w:tcPr>
            <w:tcW w:w="847" w:type="dxa"/>
            <w:tcBorders>
              <w:top w:val="single" w:sz="4" w:space="0" w:color="auto"/>
              <w:left w:val="nil"/>
              <w:bottom w:val="nil"/>
              <w:right w:val="nil"/>
            </w:tcBorders>
          </w:tcPr>
          <w:p w14:paraId="745AA890" w14:textId="0FFDA702" w:rsidR="00FF5E15" w:rsidRPr="00B524C7" w:rsidRDefault="00FF5E15" w:rsidP="00FF5E15">
            <w:pPr>
              <w:spacing w:before="100" w:after="100"/>
              <w:jc w:val="right"/>
              <w:rPr>
                <w:sz w:val="20"/>
                <w:szCs w:val="20"/>
              </w:rPr>
            </w:pPr>
            <w:r>
              <w:rPr>
                <w:rFonts w:eastAsia="Aptos" w:cs="Aptos"/>
                <w:color w:val="000000"/>
                <w:sz w:val="20"/>
                <w:szCs w:val="20"/>
              </w:rPr>
              <w:t>45</w:t>
            </w:r>
          </w:p>
        </w:tc>
        <w:tc>
          <w:tcPr>
            <w:tcW w:w="846" w:type="dxa"/>
            <w:tcBorders>
              <w:top w:val="single" w:sz="4" w:space="0" w:color="auto"/>
              <w:left w:val="nil"/>
              <w:bottom w:val="nil"/>
              <w:right w:val="nil"/>
            </w:tcBorders>
          </w:tcPr>
          <w:p w14:paraId="550195D8" w14:textId="61CCD23B" w:rsidR="00FF5E15" w:rsidRPr="00B524C7" w:rsidRDefault="00FF5E15" w:rsidP="00FF5E15">
            <w:pPr>
              <w:spacing w:before="100" w:after="100"/>
              <w:jc w:val="right"/>
              <w:rPr>
                <w:sz w:val="20"/>
                <w:szCs w:val="20"/>
              </w:rPr>
            </w:pPr>
            <w:r>
              <w:rPr>
                <w:rFonts w:eastAsia="Aptos" w:cs="Aptos"/>
                <w:color w:val="000000"/>
                <w:sz w:val="20"/>
                <w:szCs w:val="20"/>
              </w:rPr>
              <w:t>51</w:t>
            </w:r>
          </w:p>
        </w:tc>
        <w:tc>
          <w:tcPr>
            <w:tcW w:w="847" w:type="dxa"/>
            <w:tcBorders>
              <w:top w:val="single" w:sz="4" w:space="0" w:color="auto"/>
              <w:left w:val="nil"/>
              <w:bottom w:val="nil"/>
              <w:right w:val="nil"/>
            </w:tcBorders>
          </w:tcPr>
          <w:p w14:paraId="38DE7149" w14:textId="2DD377BF" w:rsidR="00FF5E15" w:rsidRPr="00B524C7" w:rsidRDefault="00FF5E15" w:rsidP="00FF5E15">
            <w:pPr>
              <w:spacing w:before="100" w:after="100"/>
              <w:jc w:val="right"/>
              <w:rPr>
                <w:sz w:val="20"/>
                <w:szCs w:val="20"/>
              </w:rPr>
            </w:pPr>
            <w:r>
              <w:rPr>
                <w:rFonts w:eastAsia="Aptos" w:cs="Aptos"/>
                <w:color w:val="000000"/>
                <w:sz w:val="20"/>
                <w:szCs w:val="20"/>
              </w:rPr>
              <w:t>66</w:t>
            </w:r>
          </w:p>
        </w:tc>
        <w:tc>
          <w:tcPr>
            <w:tcW w:w="846" w:type="dxa"/>
            <w:tcBorders>
              <w:top w:val="single" w:sz="4" w:space="0" w:color="auto"/>
              <w:left w:val="nil"/>
              <w:bottom w:val="nil"/>
              <w:right w:val="nil"/>
            </w:tcBorders>
          </w:tcPr>
          <w:p w14:paraId="48ACD3FD" w14:textId="71A04BE1" w:rsidR="00FF5E15" w:rsidRPr="00B524C7" w:rsidRDefault="00FF5E15" w:rsidP="00FF5E15">
            <w:pPr>
              <w:spacing w:before="100" w:after="100"/>
              <w:jc w:val="right"/>
              <w:rPr>
                <w:sz w:val="20"/>
                <w:szCs w:val="20"/>
              </w:rPr>
            </w:pPr>
            <w:r>
              <w:rPr>
                <w:rFonts w:eastAsia="Aptos" w:cs="Aptos"/>
                <w:color w:val="000000"/>
                <w:sz w:val="20"/>
                <w:szCs w:val="20"/>
              </w:rPr>
              <w:t>43</w:t>
            </w:r>
          </w:p>
        </w:tc>
        <w:tc>
          <w:tcPr>
            <w:tcW w:w="847" w:type="dxa"/>
            <w:tcBorders>
              <w:top w:val="single" w:sz="4" w:space="0" w:color="auto"/>
              <w:left w:val="nil"/>
              <w:bottom w:val="nil"/>
              <w:right w:val="nil"/>
            </w:tcBorders>
          </w:tcPr>
          <w:p w14:paraId="294D5BEA" w14:textId="760B983B" w:rsidR="00FF5E15" w:rsidRPr="00B524C7" w:rsidRDefault="00FF5E15" w:rsidP="00FF5E15">
            <w:pPr>
              <w:spacing w:before="100" w:after="100"/>
              <w:jc w:val="right"/>
              <w:rPr>
                <w:sz w:val="20"/>
                <w:szCs w:val="20"/>
              </w:rPr>
            </w:pPr>
            <w:r>
              <w:rPr>
                <w:rFonts w:eastAsia="Aptos" w:cs="Aptos"/>
                <w:color w:val="000000"/>
                <w:sz w:val="20"/>
                <w:szCs w:val="20"/>
              </w:rPr>
              <w:t>44</w:t>
            </w:r>
          </w:p>
        </w:tc>
        <w:tc>
          <w:tcPr>
            <w:tcW w:w="846" w:type="dxa"/>
            <w:tcBorders>
              <w:top w:val="single" w:sz="4" w:space="0" w:color="auto"/>
              <w:left w:val="nil"/>
              <w:bottom w:val="nil"/>
              <w:right w:val="nil"/>
            </w:tcBorders>
          </w:tcPr>
          <w:p w14:paraId="17CBF308" w14:textId="0BF2F8BA" w:rsidR="00FF5E15" w:rsidRPr="00B524C7" w:rsidRDefault="00FF5E15" w:rsidP="00FF5E15">
            <w:pPr>
              <w:spacing w:before="100" w:after="100"/>
              <w:jc w:val="right"/>
              <w:rPr>
                <w:sz w:val="20"/>
                <w:szCs w:val="20"/>
              </w:rPr>
            </w:pPr>
            <w:r>
              <w:rPr>
                <w:rFonts w:eastAsia="Aptos" w:cs="Aptos"/>
                <w:color w:val="000000"/>
                <w:sz w:val="20"/>
                <w:szCs w:val="20"/>
              </w:rPr>
              <w:t>61</w:t>
            </w:r>
          </w:p>
        </w:tc>
        <w:tc>
          <w:tcPr>
            <w:tcW w:w="847" w:type="dxa"/>
            <w:tcBorders>
              <w:top w:val="single" w:sz="4" w:space="0" w:color="auto"/>
              <w:left w:val="nil"/>
              <w:bottom w:val="nil"/>
              <w:right w:val="nil"/>
            </w:tcBorders>
          </w:tcPr>
          <w:p w14:paraId="06373747" w14:textId="4688CFB0" w:rsidR="00FF5E15" w:rsidRPr="00B524C7" w:rsidRDefault="00FF5E15" w:rsidP="00FF5E15">
            <w:pPr>
              <w:spacing w:before="100" w:after="100"/>
              <w:jc w:val="right"/>
              <w:rPr>
                <w:sz w:val="20"/>
                <w:szCs w:val="20"/>
              </w:rPr>
            </w:pPr>
            <w:r>
              <w:rPr>
                <w:rFonts w:eastAsia="Aptos" w:cs="Aptos"/>
                <w:color w:val="000000"/>
                <w:sz w:val="20"/>
                <w:szCs w:val="20"/>
              </w:rPr>
              <w:t>69</w:t>
            </w:r>
          </w:p>
        </w:tc>
        <w:tc>
          <w:tcPr>
            <w:tcW w:w="846" w:type="dxa"/>
            <w:tcBorders>
              <w:top w:val="single" w:sz="4" w:space="0" w:color="auto"/>
              <w:left w:val="nil"/>
              <w:bottom w:val="nil"/>
              <w:right w:val="nil"/>
            </w:tcBorders>
          </w:tcPr>
          <w:p w14:paraId="0F504935" w14:textId="63099E99" w:rsidR="00FF5E15" w:rsidRDefault="00FF5E15" w:rsidP="00FF5E15">
            <w:pPr>
              <w:spacing w:before="100" w:after="100"/>
              <w:jc w:val="right"/>
              <w:rPr>
                <w:rFonts w:eastAsia="Aptos" w:cs="Aptos"/>
                <w:color w:val="000000"/>
                <w:sz w:val="20"/>
                <w:szCs w:val="20"/>
              </w:rPr>
            </w:pPr>
            <w:r>
              <w:rPr>
                <w:rFonts w:eastAsia="Aptos" w:cs="Aptos"/>
                <w:color w:val="000000"/>
                <w:sz w:val="20"/>
                <w:szCs w:val="20"/>
              </w:rPr>
              <w:t>36</w:t>
            </w:r>
          </w:p>
        </w:tc>
        <w:tc>
          <w:tcPr>
            <w:tcW w:w="847" w:type="dxa"/>
            <w:tcBorders>
              <w:top w:val="single" w:sz="4" w:space="0" w:color="auto"/>
              <w:left w:val="nil"/>
              <w:bottom w:val="nil"/>
            </w:tcBorders>
          </w:tcPr>
          <w:p w14:paraId="16152264" w14:textId="3A255FA3" w:rsidR="00FF5E15" w:rsidRPr="00B524C7" w:rsidRDefault="00FF5E15" w:rsidP="00FF5E15">
            <w:pPr>
              <w:spacing w:before="100" w:after="100"/>
              <w:jc w:val="right"/>
              <w:rPr>
                <w:sz w:val="20"/>
                <w:szCs w:val="20"/>
              </w:rPr>
            </w:pPr>
            <w:r>
              <w:rPr>
                <w:rFonts w:eastAsia="Aptos" w:cs="Aptos"/>
                <w:color w:val="000000"/>
                <w:sz w:val="20"/>
                <w:szCs w:val="20"/>
              </w:rPr>
              <w:t>46</w:t>
            </w:r>
          </w:p>
        </w:tc>
      </w:tr>
      <w:tr w:rsidR="00FF5E15" w14:paraId="4A6D0677" w14:textId="77777777" w:rsidTr="00241F61">
        <w:trPr>
          <w:trHeight w:val="283"/>
        </w:trPr>
        <w:tc>
          <w:tcPr>
            <w:tcW w:w="1413" w:type="dxa"/>
            <w:vMerge/>
            <w:tcBorders>
              <w:right w:val="nil"/>
            </w:tcBorders>
          </w:tcPr>
          <w:p w14:paraId="5ED1D669" w14:textId="77777777" w:rsidR="00FF5E15" w:rsidRPr="00147718" w:rsidRDefault="00FF5E15" w:rsidP="00FF5E15">
            <w:pPr>
              <w:spacing w:after="0"/>
              <w:rPr>
                <w:sz w:val="20"/>
                <w:szCs w:val="20"/>
              </w:rPr>
            </w:pPr>
          </w:p>
        </w:tc>
        <w:tc>
          <w:tcPr>
            <w:tcW w:w="1984" w:type="dxa"/>
            <w:tcBorders>
              <w:top w:val="nil"/>
              <w:left w:val="nil"/>
              <w:bottom w:val="nil"/>
              <w:right w:val="nil"/>
            </w:tcBorders>
          </w:tcPr>
          <w:p w14:paraId="331B7062" w14:textId="77777777" w:rsidR="00FF5E15" w:rsidRPr="00147718" w:rsidRDefault="00FF5E15" w:rsidP="00FF5E15">
            <w:pPr>
              <w:spacing w:after="0"/>
              <w:rPr>
                <w:sz w:val="20"/>
                <w:szCs w:val="20"/>
              </w:rPr>
            </w:pPr>
            <w:r w:rsidRPr="00147718">
              <w:rPr>
                <w:sz w:val="20"/>
                <w:szCs w:val="20"/>
              </w:rPr>
              <w:t>AAWI (%)</w:t>
            </w:r>
          </w:p>
        </w:tc>
        <w:tc>
          <w:tcPr>
            <w:tcW w:w="846" w:type="dxa"/>
            <w:tcBorders>
              <w:top w:val="nil"/>
              <w:left w:val="nil"/>
              <w:bottom w:val="nil"/>
              <w:right w:val="nil"/>
            </w:tcBorders>
          </w:tcPr>
          <w:p w14:paraId="3EB32B34" w14:textId="743B1EF4" w:rsidR="00FF5E15" w:rsidRPr="00B524C7" w:rsidRDefault="00FF5E15" w:rsidP="00FF5E15">
            <w:pPr>
              <w:spacing w:before="100" w:after="100"/>
              <w:jc w:val="right"/>
              <w:rPr>
                <w:rFonts w:eastAsia="Aptos" w:cs="Aptos"/>
                <w:color w:val="000000"/>
                <w:sz w:val="20"/>
                <w:szCs w:val="20"/>
              </w:rPr>
            </w:pPr>
            <w:r>
              <w:rPr>
                <w:rFonts w:eastAsia="Aptos" w:cs="Aptos"/>
                <w:color w:val="000000"/>
                <w:sz w:val="20"/>
                <w:szCs w:val="20"/>
              </w:rPr>
              <w:t>4.0</w:t>
            </w:r>
          </w:p>
        </w:tc>
        <w:tc>
          <w:tcPr>
            <w:tcW w:w="846" w:type="dxa"/>
            <w:tcBorders>
              <w:top w:val="nil"/>
              <w:left w:val="nil"/>
              <w:bottom w:val="nil"/>
              <w:right w:val="nil"/>
            </w:tcBorders>
          </w:tcPr>
          <w:p w14:paraId="7A8D4E4B" w14:textId="0599013D" w:rsidR="00FF5E15" w:rsidRPr="00B524C7" w:rsidRDefault="00FF5E15" w:rsidP="00FF5E15">
            <w:pPr>
              <w:spacing w:before="100" w:after="100"/>
              <w:jc w:val="right"/>
              <w:rPr>
                <w:sz w:val="20"/>
                <w:szCs w:val="20"/>
              </w:rPr>
            </w:pPr>
            <w:r>
              <w:rPr>
                <w:rFonts w:eastAsia="Aptos" w:cs="Aptos"/>
                <w:color w:val="000000"/>
                <w:sz w:val="20"/>
                <w:szCs w:val="20"/>
              </w:rPr>
              <w:t>4.0</w:t>
            </w:r>
          </w:p>
        </w:tc>
        <w:tc>
          <w:tcPr>
            <w:tcW w:w="847" w:type="dxa"/>
            <w:tcBorders>
              <w:top w:val="nil"/>
              <w:left w:val="nil"/>
              <w:bottom w:val="nil"/>
              <w:right w:val="nil"/>
            </w:tcBorders>
          </w:tcPr>
          <w:p w14:paraId="1A017C60" w14:textId="0554258F" w:rsidR="00FF5E15" w:rsidRPr="00B524C7" w:rsidRDefault="00FF5E15" w:rsidP="00FF5E15">
            <w:pPr>
              <w:spacing w:before="100" w:after="100"/>
              <w:jc w:val="right"/>
              <w:rPr>
                <w:sz w:val="20"/>
                <w:szCs w:val="20"/>
              </w:rPr>
            </w:pPr>
            <w:r>
              <w:rPr>
                <w:rFonts w:eastAsia="Aptos" w:cs="Aptos"/>
                <w:color w:val="000000"/>
                <w:sz w:val="20"/>
                <w:szCs w:val="20"/>
              </w:rPr>
              <w:t>4.0</w:t>
            </w:r>
          </w:p>
        </w:tc>
        <w:tc>
          <w:tcPr>
            <w:tcW w:w="846" w:type="dxa"/>
            <w:tcBorders>
              <w:top w:val="nil"/>
              <w:left w:val="nil"/>
              <w:bottom w:val="nil"/>
              <w:right w:val="nil"/>
            </w:tcBorders>
          </w:tcPr>
          <w:p w14:paraId="460D1C5B" w14:textId="36999D07" w:rsidR="00FF5E15" w:rsidRPr="00B524C7" w:rsidRDefault="00FF5E15" w:rsidP="00FF5E15">
            <w:pPr>
              <w:spacing w:before="100" w:after="100"/>
              <w:jc w:val="right"/>
              <w:rPr>
                <w:sz w:val="20"/>
                <w:szCs w:val="20"/>
              </w:rPr>
            </w:pPr>
            <w:r>
              <w:rPr>
                <w:rFonts w:eastAsia="Aptos" w:cs="Aptos"/>
                <w:color w:val="000000"/>
                <w:sz w:val="20"/>
                <w:szCs w:val="20"/>
              </w:rPr>
              <w:t>4.0</w:t>
            </w:r>
          </w:p>
        </w:tc>
        <w:tc>
          <w:tcPr>
            <w:tcW w:w="847" w:type="dxa"/>
            <w:tcBorders>
              <w:top w:val="nil"/>
              <w:left w:val="nil"/>
              <w:bottom w:val="nil"/>
              <w:right w:val="nil"/>
            </w:tcBorders>
          </w:tcPr>
          <w:p w14:paraId="0005B2B8" w14:textId="10FCAB81" w:rsidR="00FF5E15" w:rsidRPr="00B524C7" w:rsidRDefault="00FF5E15" w:rsidP="00FF5E15">
            <w:pPr>
              <w:spacing w:before="100" w:after="100"/>
              <w:jc w:val="right"/>
              <w:rPr>
                <w:sz w:val="20"/>
                <w:szCs w:val="20"/>
              </w:rPr>
            </w:pPr>
            <w:r>
              <w:rPr>
                <w:rFonts w:eastAsia="Aptos" w:cs="Aptos"/>
                <w:color w:val="000000"/>
                <w:sz w:val="20"/>
                <w:szCs w:val="20"/>
              </w:rPr>
              <w:t>4.5</w:t>
            </w:r>
          </w:p>
        </w:tc>
        <w:tc>
          <w:tcPr>
            <w:tcW w:w="846" w:type="dxa"/>
            <w:tcBorders>
              <w:top w:val="nil"/>
              <w:left w:val="nil"/>
              <w:bottom w:val="nil"/>
              <w:right w:val="nil"/>
            </w:tcBorders>
          </w:tcPr>
          <w:p w14:paraId="75A5E048" w14:textId="09AA1726" w:rsidR="00FF5E15" w:rsidRPr="00B524C7" w:rsidRDefault="00FF5E15" w:rsidP="00FF5E15">
            <w:pPr>
              <w:spacing w:before="100" w:after="100"/>
              <w:jc w:val="right"/>
              <w:rPr>
                <w:sz w:val="20"/>
                <w:szCs w:val="20"/>
              </w:rPr>
            </w:pPr>
            <w:r>
              <w:rPr>
                <w:rFonts w:eastAsia="Aptos" w:cs="Aptos"/>
                <w:color w:val="000000"/>
                <w:sz w:val="20"/>
                <w:szCs w:val="20"/>
              </w:rPr>
              <w:t>4.5</w:t>
            </w:r>
          </w:p>
        </w:tc>
        <w:tc>
          <w:tcPr>
            <w:tcW w:w="847" w:type="dxa"/>
            <w:tcBorders>
              <w:top w:val="nil"/>
              <w:left w:val="nil"/>
              <w:bottom w:val="nil"/>
              <w:right w:val="nil"/>
            </w:tcBorders>
          </w:tcPr>
          <w:p w14:paraId="779A2723" w14:textId="24A5974E" w:rsidR="00FF5E15" w:rsidRPr="00B524C7" w:rsidRDefault="00FF5E15" w:rsidP="00FF5E15">
            <w:pPr>
              <w:spacing w:before="100" w:after="100"/>
              <w:jc w:val="right"/>
              <w:rPr>
                <w:sz w:val="20"/>
                <w:szCs w:val="20"/>
              </w:rPr>
            </w:pPr>
            <w:r>
              <w:rPr>
                <w:rFonts w:eastAsia="Aptos" w:cs="Aptos"/>
                <w:color w:val="000000"/>
                <w:sz w:val="20"/>
                <w:szCs w:val="20"/>
              </w:rPr>
              <w:t>4.1</w:t>
            </w:r>
          </w:p>
        </w:tc>
        <w:tc>
          <w:tcPr>
            <w:tcW w:w="846" w:type="dxa"/>
            <w:tcBorders>
              <w:top w:val="nil"/>
              <w:left w:val="nil"/>
              <w:bottom w:val="nil"/>
              <w:right w:val="nil"/>
            </w:tcBorders>
          </w:tcPr>
          <w:p w14:paraId="6FDC5097" w14:textId="2D8BFBBD" w:rsidR="00FF5E15" w:rsidRPr="00B524C7" w:rsidRDefault="00FF5E15" w:rsidP="00FF5E15">
            <w:pPr>
              <w:spacing w:before="100" w:after="100"/>
              <w:jc w:val="right"/>
              <w:rPr>
                <w:sz w:val="20"/>
                <w:szCs w:val="20"/>
              </w:rPr>
            </w:pPr>
            <w:r>
              <w:rPr>
                <w:rFonts w:eastAsia="Aptos" w:cs="Aptos"/>
                <w:color w:val="000000"/>
                <w:sz w:val="20"/>
                <w:szCs w:val="20"/>
              </w:rPr>
              <w:t>4.1</w:t>
            </w:r>
          </w:p>
        </w:tc>
        <w:tc>
          <w:tcPr>
            <w:tcW w:w="847" w:type="dxa"/>
            <w:tcBorders>
              <w:top w:val="nil"/>
              <w:left w:val="nil"/>
              <w:bottom w:val="nil"/>
              <w:right w:val="nil"/>
            </w:tcBorders>
          </w:tcPr>
          <w:p w14:paraId="720C99D4" w14:textId="35DC036C" w:rsidR="00FF5E15" w:rsidRPr="00B524C7" w:rsidRDefault="00FF5E15" w:rsidP="00FF5E15">
            <w:pPr>
              <w:spacing w:before="100" w:after="100"/>
              <w:jc w:val="right"/>
              <w:rPr>
                <w:sz w:val="20"/>
                <w:szCs w:val="20"/>
              </w:rPr>
            </w:pPr>
            <w:r>
              <w:rPr>
                <w:rFonts w:eastAsia="Aptos" w:cs="Aptos"/>
                <w:color w:val="000000"/>
                <w:sz w:val="20"/>
                <w:szCs w:val="20"/>
              </w:rPr>
              <w:t>4.2</w:t>
            </w:r>
          </w:p>
        </w:tc>
        <w:tc>
          <w:tcPr>
            <w:tcW w:w="846" w:type="dxa"/>
            <w:tcBorders>
              <w:top w:val="nil"/>
              <w:left w:val="nil"/>
              <w:bottom w:val="nil"/>
              <w:right w:val="nil"/>
            </w:tcBorders>
          </w:tcPr>
          <w:p w14:paraId="68764649" w14:textId="033CABE0" w:rsidR="00FF5E15" w:rsidRPr="00B524C7" w:rsidRDefault="00FF5E15" w:rsidP="00FF5E15">
            <w:pPr>
              <w:spacing w:before="100" w:after="100"/>
              <w:jc w:val="right"/>
              <w:rPr>
                <w:sz w:val="20"/>
                <w:szCs w:val="20"/>
              </w:rPr>
            </w:pPr>
            <w:r>
              <w:rPr>
                <w:rFonts w:eastAsia="Aptos" w:cs="Aptos"/>
                <w:color w:val="000000"/>
                <w:sz w:val="20"/>
                <w:szCs w:val="20"/>
              </w:rPr>
              <w:t>4.2</w:t>
            </w:r>
          </w:p>
        </w:tc>
        <w:tc>
          <w:tcPr>
            <w:tcW w:w="847" w:type="dxa"/>
            <w:tcBorders>
              <w:top w:val="nil"/>
              <w:left w:val="nil"/>
              <w:bottom w:val="nil"/>
              <w:right w:val="nil"/>
            </w:tcBorders>
          </w:tcPr>
          <w:p w14:paraId="1C734A7E" w14:textId="09945AA6" w:rsidR="00FF5E15" w:rsidRPr="00B524C7" w:rsidRDefault="00FF5E15" w:rsidP="00FF5E15">
            <w:pPr>
              <w:spacing w:before="100" w:after="100"/>
              <w:jc w:val="right"/>
              <w:rPr>
                <w:sz w:val="20"/>
                <w:szCs w:val="20"/>
              </w:rPr>
            </w:pPr>
            <w:r>
              <w:rPr>
                <w:rFonts w:eastAsia="Aptos" w:cs="Aptos"/>
                <w:color w:val="000000"/>
                <w:sz w:val="20"/>
                <w:szCs w:val="20"/>
              </w:rPr>
              <w:t>4.0</w:t>
            </w:r>
          </w:p>
        </w:tc>
        <w:tc>
          <w:tcPr>
            <w:tcW w:w="846" w:type="dxa"/>
            <w:tcBorders>
              <w:top w:val="nil"/>
              <w:left w:val="nil"/>
              <w:bottom w:val="nil"/>
              <w:right w:val="nil"/>
            </w:tcBorders>
          </w:tcPr>
          <w:p w14:paraId="0DFD93CD" w14:textId="031643AE" w:rsidR="00FF5E15" w:rsidRDefault="00FF5E15" w:rsidP="00FF5E15">
            <w:pPr>
              <w:spacing w:before="100" w:after="100"/>
              <w:jc w:val="right"/>
              <w:rPr>
                <w:rFonts w:eastAsia="Aptos" w:cs="Aptos"/>
                <w:color w:val="000000"/>
                <w:sz w:val="20"/>
                <w:szCs w:val="20"/>
              </w:rPr>
            </w:pPr>
            <w:r>
              <w:rPr>
                <w:rFonts w:eastAsia="Aptos" w:cs="Aptos"/>
                <w:color w:val="000000"/>
                <w:sz w:val="20"/>
                <w:szCs w:val="20"/>
              </w:rPr>
              <w:t>4.3</w:t>
            </w:r>
          </w:p>
        </w:tc>
        <w:tc>
          <w:tcPr>
            <w:tcW w:w="847" w:type="dxa"/>
            <w:tcBorders>
              <w:top w:val="nil"/>
              <w:left w:val="nil"/>
              <w:bottom w:val="nil"/>
            </w:tcBorders>
          </w:tcPr>
          <w:p w14:paraId="541BD2A6" w14:textId="46D2D658" w:rsidR="00FF5E15" w:rsidRPr="00B524C7" w:rsidRDefault="00FF5E15" w:rsidP="00FF5E15">
            <w:pPr>
              <w:spacing w:before="100" w:after="100"/>
              <w:jc w:val="right"/>
              <w:rPr>
                <w:sz w:val="20"/>
                <w:szCs w:val="20"/>
              </w:rPr>
            </w:pPr>
            <w:r>
              <w:rPr>
                <w:rFonts w:eastAsia="Aptos" w:cs="Aptos"/>
                <w:color w:val="000000"/>
                <w:sz w:val="20"/>
                <w:szCs w:val="20"/>
              </w:rPr>
              <w:t>3.9</w:t>
            </w:r>
          </w:p>
        </w:tc>
      </w:tr>
      <w:tr w:rsidR="00FF5E15" w14:paraId="3E3BE6F1" w14:textId="77777777" w:rsidTr="00241F61">
        <w:trPr>
          <w:trHeight w:val="283"/>
        </w:trPr>
        <w:tc>
          <w:tcPr>
            <w:tcW w:w="1413" w:type="dxa"/>
            <w:vMerge/>
            <w:tcBorders>
              <w:right w:val="nil"/>
            </w:tcBorders>
          </w:tcPr>
          <w:p w14:paraId="539DED1A" w14:textId="77777777" w:rsidR="00FF5E15" w:rsidRPr="00147718" w:rsidRDefault="00FF5E15" w:rsidP="00FF5E15">
            <w:pPr>
              <w:spacing w:after="0"/>
              <w:rPr>
                <w:sz w:val="20"/>
                <w:szCs w:val="20"/>
              </w:rPr>
            </w:pPr>
          </w:p>
        </w:tc>
        <w:tc>
          <w:tcPr>
            <w:tcW w:w="1984" w:type="dxa"/>
            <w:tcBorders>
              <w:top w:val="nil"/>
              <w:left w:val="nil"/>
              <w:bottom w:val="nil"/>
              <w:right w:val="nil"/>
            </w:tcBorders>
          </w:tcPr>
          <w:p w14:paraId="6C9DF188" w14:textId="77777777" w:rsidR="00FF5E15" w:rsidRPr="00147718" w:rsidRDefault="00FF5E15" w:rsidP="00FF5E15">
            <w:pPr>
              <w:spacing w:after="0"/>
              <w:rPr>
                <w:sz w:val="20"/>
                <w:szCs w:val="20"/>
              </w:rPr>
            </w:pPr>
            <w:r w:rsidRPr="00147718">
              <w:rPr>
                <w:sz w:val="20"/>
                <w:szCs w:val="20"/>
              </w:rPr>
              <w:t>Duration (years)</w:t>
            </w:r>
          </w:p>
        </w:tc>
        <w:tc>
          <w:tcPr>
            <w:tcW w:w="846" w:type="dxa"/>
            <w:tcBorders>
              <w:top w:val="nil"/>
              <w:left w:val="nil"/>
              <w:bottom w:val="nil"/>
              <w:right w:val="nil"/>
            </w:tcBorders>
          </w:tcPr>
          <w:p w14:paraId="0247EE9D" w14:textId="1B1F6C81" w:rsidR="00FF5E15" w:rsidRPr="00B524C7" w:rsidRDefault="00FF5E15" w:rsidP="00FF5E15">
            <w:pPr>
              <w:spacing w:before="100" w:after="100"/>
              <w:jc w:val="right"/>
              <w:rPr>
                <w:rFonts w:eastAsia="Aptos" w:cs="Aptos"/>
                <w:color w:val="000000"/>
                <w:sz w:val="20"/>
                <w:szCs w:val="20"/>
              </w:rPr>
            </w:pPr>
            <w:r>
              <w:rPr>
                <w:rFonts w:eastAsia="Aptos" w:cs="Aptos"/>
                <w:color w:val="000000"/>
                <w:sz w:val="20"/>
                <w:szCs w:val="20"/>
              </w:rPr>
              <w:t>2.5</w:t>
            </w:r>
          </w:p>
        </w:tc>
        <w:tc>
          <w:tcPr>
            <w:tcW w:w="846" w:type="dxa"/>
            <w:tcBorders>
              <w:top w:val="nil"/>
              <w:left w:val="nil"/>
              <w:bottom w:val="nil"/>
              <w:right w:val="nil"/>
            </w:tcBorders>
          </w:tcPr>
          <w:p w14:paraId="1C99A86C" w14:textId="59D1274C" w:rsidR="00FF5E15" w:rsidRPr="00B524C7" w:rsidRDefault="00FF5E15" w:rsidP="00FF5E15">
            <w:pPr>
              <w:spacing w:before="100" w:after="100"/>
              <w:jc w:val="right"/>
              <w:rPr>
                <w:sz w:val="20"/>
                <w:szCs w:val="20"/>
              </w:rPr>
            </w:pPr>
            <w:r>
              <w:rPr>
                <w:rFonts w:eastAsia="Aptos" w:cs="Aptos"/>
                <w:color w:val="000000"/>
                <w:sz w:val="20"/>
                <w:szCs w:val="20"/>
              </w:rPr>
              <w:t>2.7</w:t>
            </w:r>
          </w:p>
        </w:tc>
        <w:tc>
          <w:tcPr>
            <w:tcW w:w="847" w:type="dxa"/>
            <w:tcBorders>
              <w:top w:val="nil"/>
              <w:left w:val="nil"/>
              <w:bottom w:val="nil"/>
              <w:right w:val="nil"/>
            </w:tcBorders>
          </w:tcPr>
          <w:p w14:paraId="4DDEF13B" w14:textId="0831A550" w:rsidR="00FF5E15" w:rsidRPr="00B524C7" w:rsidRDefault="00FF5E15" w:rsidP="00FF5E15">
            <w:pPr>
              <w:spacing w:before="100" w:after="100"/>
              <w:jc w:val="right"/>
              <w:rPr>
                <w:sz w:val="20"/>
                <w:szCs w:val="20"/>
              </w:rPr>
            </w:pPr>
            <w:r>
              <w:rPr>
                <w:rFonts w:eastAsia="Aptos" w:cs="Aptos"/>
                <w:color w:val="000000"/>
                <w:sz w:val="20"/>
                <w:szCs w:val="20"/>
              </w:rPr>
              <w:t>2.6</w:t>
            </w:r>
          </w:p>
        </w:tc>
        <w:tc>
          <w:tcPr>
            <w:tcW w:w="846" w:type="dxa"/>
            <w:tcBorders>
              <w:top w:val="nil"/>
              <w:left w:val="nil"/>
              <w:bottom w:val="nil"/>
              <w:right w:val="nil"/>
            </w:tcBorders>
          </w:tcPr>
          <w:p w14:paraId="7CD9458A" w14:textId="3E29D861" w:rsidR="00FF5E15" w:rsidRPr="00B524C7" w:rsidRDefault="00FF5E15" w:rsidP="00FF5E15">
            <w:pPr>
              <w:spacing w:before="100" w:after="100"/>
              <w:jc w:val="right"/>
              <w:rPr>
                <w:sz w:val="20"/>
                <w:szCs w:val="20"/>
              </w:rPr>
            </w:pPr>
            <w:r>
              <w:rPr>
                <w:rFonts w:eastAsia="Aptos" w:cs="Aptos"/>
                <w:color w:val="000000"/>
                <w:sz w:val="20"/>
                <w:szCs w:val="20"/>
              </w:rPr>
              <w:t>2.4</w:t>
            </w:r>
          </w:p>
        </w:tc>
        <w:tc>
          <w:tcPr>
            <w:tcW w:w="847" w:type="dxa"/>
            <w:tcBorders>
              <w:top w:val="nil"/>
              <w:left w:val="nil"/>
              <w:bottom w:val="nil"/>
              <w:right w:val="nil"/>
            </w:tcBorders>
          </w:tcPr>
          <w:p w14:paraId="364DA88F" w14:textId="484C3B0C" w:rsidR="00FF5E15" w:rsidRPr="00B524C7" w:rsidRDefault="00FF5E15" w:rsidP="00FF5E15">
            <w:pPr>
              <w:spacing w:before="100" w:after="100"/>
              <w:jc w:val="right"/>
              <w:rPr>
                <w:sz w:val="20"/>
                <w:szCs w:val="20"/>
              </w:rPr>
            </w:pPr>
            <w:r>
              <w:rPr>
                <w:rFonts w:eastAsia="Aptos" w:cs="Aptos"/>
                <w:color w:val="000000"/>
                <w:sz w:val="20"/>
                <w:szCs w:val="20"/>
              </w:rPr>
              <w:t>3.1</w:t>
            </w:r>
          </w:p>
        </w:tc>
        <w:tc>
          <w:tcPr>
            <w:tcW w:w="846" w:type="dxa"/>
            <w:tcBorders>
              <w:top w:val="nil"/>
              <w:left w:val="nil"/>
              <w:bottom w:val="nil"/>
              <w:right w:val="nil"/>
            </w:tcBorders>
          </w:tcPr>
          <w:p w14:paraId="5C483F4D" w14:textId="5D46CDFE" w:rsidR="00FF5E15" w:rsidRPr="00B524C7" w:rsidRDefault="00FF5E15" w:rsidP="00FF5E15">
            <w:pPr>
              <w:spacing w:before="100" w:after="100"/>
              <w:jc w:val="right"/>
              <w:rPr>
                <w:sz w:val="20"/>
                <w:szCs w:val="20"/>
              </w:rPr>
            </w:pPr>
            <w:r>
              <w:rPr>
                <w:rFonts w:eastAsia="Aptos" w:cs="Aptos"/>
                <w:color w:val="000000"/>
                <w:sz w:val="20"/>
                <w:szCs w:val="20"/>
              </w:rPr>
              <w:t>2.6</w:t>
            </w:r>
          </w:p>
        </w:tc>
        <w:tc>
          <w:tcPr>
            <w:tcW w:w="847" w:type="dxa"/>
            <w:tcBorders>
              <w:top w:val="nil"/>
              <w:left w:val="nil"/>
              <w:bottom w:val="nil"/>
              <w:right w:val="nil"/>
            </w:tcBorders>
          </w:tcPr>
          <w:p w14:paraId="5AB16681" w14:textId="7FAA58A9" w:rsidR="00FF5E15" w:rsidRPr="00B524C7" w:rsidRDefault="00FF5E15" w:rsidP="00FF5E15">
            <w:pPr>
              <w:spacing w:before="100" w:after="100"/>
              <w:jc w:val="right"/>
              <w:rPr>
                <w:sz w:val="20"/>
                <w:szCs w:val="20"/>
              </w:rPr>
            </w:pPr>
            <w:r>
              <w:rPr>
                <w:rFonts w:eastAsia="Aptos" w:cs="Aptos"/>
                <w:color w:val="000000"/>
                <w:sz w:val="20"/>
                <w:szCs w:val="20"/>
              </w:rPr>
              <w:t>2.6</w:t>
            </w:r>
          </w:p>
        </w:tc>
        <w:tc>
          <w:tcPr>
            <w:tcW w:w="846" w:type="dxa"/>
            <w:tcBorders>
              <w:top w:val="nil"/>
              <w:left w:val="nil"/>
              <w:bottom w:val="nil"/>
              <w:right w:val="nil"/>
            </w:tcBorders>
          </w:tcPr>
          <w:p w14:paraId="62B65487" w14:textId="6E454505" w:rsidR="00FF5E15" w:rsidRPr="00B524C7" w:rsidRDefault="00FF5E15" w:rsidP="00FF5E15">
            <w:pPr>
              <w:spacing w:before="100" w:after="100"/>
              <w:jc w:val="right"/>
              <w:rPr>
                <w:sz w:val="20"/>
                <w:szCs w:val="20"/>
              </w:rPr>
            </w:pPr>
            <w:r>
              <w:rPr>
                <w:rFonts w:eastAsia="Aptos" w:cs="Aptos"/>
                <w:color w:val="000000"/>
                <w:sz w:val="20"/>
                <w:szCs w:val="20"/>
              </w:rPr>
              <w:t>2.8</w:t>
            </w:r>
          </w:p>
        </w:tc>
        <w:tc>
          <w:tcPr>
            <w:tcW w:w="847" w:type="dxa"/>
            <w:tcBorders>
              <w:top w:val="nil"/>
              <w:left w:val="nil"/>
              <w:bottom w:val="nil"/>
              <w:right w:val="nil"/>
            </w:tcBorders>
          </w:tcPr>
          <w:p w14:paraId="07D5ADF1" w14:textId="547C26F7" w:rsidR="00FF5E15" w:rsidRPr="00B524C7" w:rsidRDefault="00FF5E15" w:rsidP="00FF5E15">
            <w:pPr>
              <w:spacing w:before="100" w:after="100"/>
              <w:jc w:val="right"/>
              <w:rPr>
                <w:sz w:val="20"/>
                <w:szCs w:val="20"/>
              </w:rPr>
            </w:pPr>
            <w:r>
              <w:rPr>
                <w:rFonts w:eastAsia="Aptos" w:cs="Aptos"/>
                <w:color w:val="000000"/>
                <w:sz w:val="20"/>
                <w:szCs w:val="20"/>
              </w:rPr>
              <w:t>2.6</w:t>
            </w:r>
          </w:p>
        </w:tc>
        <w:tc>
          <w:tcPr>
            <w:tcW w:w="846" w:type="dxa"/>
            <w:tcBorders>
              <w:top w:val="nil"/>
              <w:left w:val="nil"/>
              <w:bottom w:val="nil"/>
              <w:right w:val="nil"/>
            </w:tcBorders>
          </w:tcPr>
          <w:p w14:paraId="2B7EA36F" w14:textId="499A5B9C" w:rsidR="00FF5E15" w:rsidRPr="00B524C7" w:rsidRDefault="00FF5E15" w:rsidP="00FF5E15">
            <w:pPr>
              <w:spacing w:before="100" w:after="100"/>
              <w:jc w:val="right"/>
              <w:rPr>
                <w:sz w:val="20"/>
                <w:szCs w:val="20"/>
              </w:rPr>
            </w:pPr>
            <w:r>
              <w:rPr>
                <w:rFonts w:eastAsia="Aptos" w:cs="Aptos"/>
                <w:color w:val="000000"/>
                <w:sz w:val="20"/>
                <w:szCs w:val="20"/>
              </w:rPr>
              <w:t>2.7</w:t>
            </w:r>
          </w:p>
        </w:tc>
        <w:tc>
          <w:tcPr>
            <w:tcW w:w="847" w:type="dxa"/>
            <w:tcBorders>
              <w:top w:val="nil"/>
              <w:left w:val="nil"/>
              <w:bottom w:val="nil"/>
              <w:right w:val="nil"/>
            </w:tcBorders>
          </w:tcPr>
          <w:p w14:paraId="3450AB99" w14:textId="1B663F44" w:rsidR="00FF5E15" w:rsidRPr="00B524C7" w:rsidRDefault="00FF5E15" w:rsidP="00FF5E15">
            <w:pPr>
              <w:spacing w:before="100" w:after="100"/>
              <w:jc w:val="right"/>
              <w:rPr>
                <w:sz w:val="20"/>
                <w:szCs w:val="20"/>
              </w:rPr>
            </w:pPr>
            <w:r>
              <w:rPr>
                <w:rFonts w:eastAsia="Aptos" w:cs="Aptos"/>
                <w:color w:val="000000"/>
                <w:sz w:val="20"/>
                <w:szCs w:val="20"/>
              </w:rPr>
              <w:t>2.7</w:t>
            </w:r>
          </w:p>
        </w:tc>
        <w:tc>
          <w:tcPr>
            <w:tcW w:w="846" w:type="dxa"/>
            <w:tcBorders>
              <w:top w:val="nil"/>
              <w:left w:val="nil"/>
              <w:bottom w:val="nil"/>
              <w:right w:val="nil"/>
            </w:tcBorders>
          </w:tcPr>
          <w:p w14:paraId="15D3D0FF" w14:textId="082F1380" w:rsidR="00FF5E15" w:rsidRDefault="00FF5E15" w:rsidP="00FF5E15">
            <w:pPr>
              <w:spacing w:before="100" w:after="100"/>
              <w:jc w:val="right"/>
              <w:rPr>
                <w:rFonts w:eastAsia="Aptos" w:cs="Aptos"/>
                <w:color w:val="000000"/>
                <w:sz w:val="20"/>
                <w:szCs w:val="20"/>
              </w:rPr>
            </w:pPr>
            <w:r>
              <w:rPr>
                <w:rFonts w:eastAsia="Aptos" w:cs="Aptos"/>
                <w:color w:val="000000"/>
                <w:sz w:val="20"/>
                <w:szCs w:val="20"/>
              </w:rPr>
              <w:t>2.5</w:t>
            </w:r>
          </w:p>
        </w:tc>
        <w:tc>
          <w:tcPr>
            <w:tcW w:w="847" w:type="dxa"/>
            <w:tcBorders>
              <w:top w:val="nil"/>
              <w:left w:val="nil"/>
              <w:bottom w:val="nil"/>
            </w:tcBorders>
          </w:tcPr>
          <w:p w14:paraId="7A0573E4" w14:textId="2175B78D" w:rsidR="00FF5E15" w:rsidRPr="00B524C7" w:rsidRDefault="00FF5E15" w:rsidP="00FF5E15">
            <w:pPr>
              <w:spacing w:before="100" w:after="100"/>
              <w:jc w:val="right"/>
              <w:rPr>
                <w:sz w:val="20"/>
                <w:szCs w:val="20"/>
              </w:rPr>
            </w:pPr>
            <w:r>
              <w:rPr>
                <w:rFonts w:eastAsia="Aptos" w:cs="Aptos"/>
                <w:color w:val="000000"/>
                <w:sz w:val="20"/>
                <w:szCs w:val="20"/>
              </w:rPr>
              <w:t>2.6</w:t>
            </w:r>
          </w:p>
        </w:tc>
      </w:tr>
      <w:tr w:rsidR="00FF5E15" w14:paraId="19382489" w14:textId="77777777" w:rsidTr="00241F61">
        <w:trPr>
          <w:trHeight w:val="283"/>
        </w:trPr>
        <w:tc>
          <w:tcPr>
            <w:tcW w:w="1413" w:type="dxa"/>
            <w:vMerge/>
            <w:tcBorders>
              <w:bottom w:val="single" w:sz="4" w:space="0" w:color="auto"/>
              <w:right w:val="nil"/>
            </w:tcBorders>
          </w:tcPr>
          <w:p w14:paraId="1B1781CC" w14:textId="77777777" w:rsidR="00FF5E15" w:rsidRPr="00147718" w:rsidRDefault="00FF5E15" w:rsidP="00FF5E15">
            <w:pPr>
              <w:spacing w:after="0"/>
              <w:rPr>
                <w:sz w:val="20"/>
                <w:szCs w:val="20"/>
              </w:rPr>
            </w:pPr>
          </w:p>
        </w:tc>
        <w:tc>
          <w:tcPr>
            <w:tcW w:w="1984" w:type="dxa"/>
            <w:tcBorders>
              <w:top w:val="nil"/>
              <w:left w:val="nil"/>
              <w:bottom w:val="single" w:sz="4" w:space="0" w:color="auto"/>
              <w:right w:val="nil"/>
            </w:tcBorders>
          </w:tcPr>
          <w:p w14:paraId="6FDB2534" w14:textId="77777777" w:rsidR="00FF5E15" w:rsidRPr="00147718" w:rsidRDefault="00FF5E15" w:rsidP="00FF5E15">
            <w:pPr>
              <w:spacing w:after="0"/>
              <w:rPr>
                <w:sz w:val="20"/>
                <w:szCs w:val="20"/>
              </w:rPr>
            </w:pPr>
            <w:r w:rsidRPr="00147718">
              <w:rPr>
                <w:sz w:val="20"/>
                <w:szCs w:val="20"/>
              </w:rPr>
              <w:t>Employees (‘000)</w:t>
            </w:r>
          </w:p>
        </w:tc>
        <w:tc>
          <w:tcPr>
            <w:tcW w:w="846" w:type="dxa"/>
            <w:tcBorders>
              <w:top w:val="nil"/>
              <w:left w:val="nil"/>
              <w:bottom w:val="single" w:sz="4" w:space="0" w:color="auto"/>
              <w:right w:val="nil"/>
            </w:tcBorders>
          </w:tcPr>
          <w:p w14:paraId="452F41A3" w14:textId="1F926011" w:rsidR="00FF5E15" w:rsidRPr="00B524C7" w:rsidRDefault="00FF5E15" w:rsidP="00FF5E15">
            <w:pPr>
              <w:spacing w:before="100" w:after="100"/>
              <w:jc w:val="right"/>
              <w:rPr>
                <w:rFonts w:eastAsia="Aptos" w:cs="Aptos"/>
                <w:color w:val="000000"/>
                <w:sz w:val="20"/>
                <w:szCs w:val="20"/>
              </w:rPr>
            </w:pPr>
            <w:r>
              <w:rPr>
                <w:rFonts w:eastAsia="Aptos" w:cs="Aptos"/>
                <w:color w:val="000000"/>
                <w:sz w:val="20"/>
                <w:szCs w:val="20"/>
              </w:rPr>
              <w:t>4.4</w:t>
            </w:r>
          </w:p>
        </w:tc>
        <w:tc>
          <w:tcPr>
            <w:tcW w:w="846" w:type="dxa"/>
            <w:tcBorders>
              <w:top w:val="nil"/>
              <w:left w:val="nil"/>
              <w:bottom w:val="single" w:sz="4" w:space="0" w:color="auto"/>
              <w:right w:val="nil"/>
            </w:tcBorders>
          </w:tcPr>
          <w:p w14:paraId="40F5ECE5" w14:textId="47DD79E8" w:rsidR="00FF5E15" w:rsidRPr="00B524C7" w:rsidRDefault="00FF5E15" w:rsidP="00FF5E15">
            <w:pPr>
              <w:spacing w:before="100" w:after="100"/>
              <w:jc w:val="right"/>
              <w:rPr>
                <w:sz w:val="20"/>
                <w:szCs w:val="20"/>
              </w:rPr>
            </w:pPr>
            <w:r>
              <w:rPr>
                <w:rFonts w:eastAsia="Aptos" w:cs="Aptos"/>
                <w:color w:val="000000"/>
                <w:sz w:val="20"/>
                <w:szCs w:val="20"/>
              </w:rPr>
              <w:t>4.1</w:t>
            </w:r>
          </w:p>
        </w:tc>
        <w:tc>
          <w:tcPr>
            <w:tcW w:w="847" w:type="dxa"/>
            <w:tcBorders>
              <w:top w:val="nil"/>
              <w:left w:val="nil"/>
              <w:bottom w:val="single" w:sz="4" w:space="0" w:color="auto"/>
              <w:right w:val="nil"/>
            </w:tcBorders>
          </w:tcPr>
          <w:p w14:paraId="358DEF80" w14:textId="739F90AD" w:rsidR="00FF5E15" w:rsidRPr="00B524C7" w:rsidRDefault="00FF5E15" w:rsidP="00FF5E15">
            <w:pPr>
              <w:spacing w:before="100" w:after="100"/>
              <w:jc w:val="right"/>
              <w:rPr>
                <w:sz w:val="20"/>
                <w:szCs w:val="20"/>
              </w:rPr>
            </w:pPr>
            <w:r>
              <w:rPr>
                <w:rFonts w:eastAsia="Aptos" w:cs="Aptos"/>
                <w:color w:val="000000"/>
                <w:sz w:val="20"/>
                <w:szCs w:val="20"/>
              </w:rPr>
              <w:t>3.8</w:t>
            </w:r>
          </w:p>
        </w:tc>
        <w:tc>
          <w:tcPr>
            <w:tcW w:w="846" w:type="dxa"/>
            <w:tcBorders>
              <w:top w:val="nil"/>
              <w:left w:val="nil"/>
              <w:bottom w:val="single" w:sz="4" w:space="0" w:color="auto"/>
              <w:right w:val="nil"/>
            </w:tcBorders>
          </w:tcPr>
          <w:p w14:paraId="2129C0F7" w14:textId="665EDBF9" w:rsidR="00FF5E15" w:rsidRPr="00B524C7" w:rsidRDefault="00FF5E15" w:rsidP="00FF5E15">
            <w:pPr>
              <w:spacing w:before="100" w:after="100"/>
              <w:jc w:val="right"/>
              <w:rPr>
                <w:sz w:val="20"/>
                <w:szCs w:val="20"/>
              </w:rPr>
            </w:pPr>
            <w:r>
              <w:rPr>
                <w:rFonts w:eastAsia="Aptos" w:cs="Aptos"/>
                <w:color w:val="000000"/>
                <w:sz w:val="20"/>
                <w:szCs w:val="20"/>
              </w:rPr>
              <w:t>2.7</w:t>
            </w:r>
          </w:p>
        </w:tc>
        <w:tc>
          <w:tcPr>
            <w:tcW w:w="847" w:type="dxa"/>
            <w:tcBorders>
              <w:top w:val="nil"/>
              <w:left w:val="nil"/>
              <w:bottom w:val="single" w:sz="4" w:space="0" w:color="auto"/>
              <w:right w:val="nil"/>
            </w:tcBorders>
          </w:tcPr>
          <w:p w14:paraId="59DC97CC" w14:textId="2F820444" w:rsidR="00FF5E15" w:rsidRPr="00B524C7" w:rsidRDefault="00FF5E15" w:rsidP="00FF5E15">
            <w:pPr>
              <w:spacing w:before="100" w:after="100"/>
              <w:jc w:val="right"/>
              <w:rPr>
                <w:sz w:val="20"/>
                <w:szCs w:val="20"/>
              </w:rPr>
            </w:pPr>
            <w:r>
              <w:rPr>
                <w:rFonts w:eastAsia="Aptos" w:cs="Aptos"/>
                <w:color w:val="000000"/>
                <w:sz w:val="20"/>
                <w:szCs w:val="20"/>
              </w:rPr>
              <w:t>3.5</w:t>
            </w:r>
          </w:p>
        </w:tc>
        <w:tc>
          <w:tcPr>
            <w:tcW w:w="846" w:type="dxa"/>
            <w:tcBorders>
              <w:top w:val="nil"/>
              <w:left w:val="nil"/>
              <w:bottom w:val="single" w:sz="4" w:space="0" w:color="auto"/>
              <w:right w:val="nil"/>
            </w:tcBorders>
          </w:tcPr>
          <w:p w14:paraId="7EB865AA" w14:textId="0059642A" w:rsidR="00FF5E15" w:rsidRPr="00B524C7" w:rsidRDefault="00FF5E15" w:rsidP="00FF5E15">
            <w:pPr>
              <w:spacing w:before="100" w:after="100"/>
              <w:jc w:val="right"/>
              <w:rPr>
                <w:sz w:val="20"/>
                <w:szCs w:val="20"/>
              </w:rPr>
            </w:pPr>
            <w:r>
              <w:rPr>
                <w:rFonts w:eastAsia="Aptos" w:cs="Aptos"/>
                <w:color w:val="000000"/>
                <w:sz w:val="20"/>
                <w:szCs w:val="20"/>
              </w:rPr>
              <w:t>3.8</w:t>
            </w:r>
          </w:p>
        </w:tc>
        <w:tc>
          <w:tcPr>
            <w:tcW w:w="847" w:type="dxa"/>
            <w:tcBorders>
              <w:top w:val="nil"/>
              <w:left w:val="nil"/>
              <w:bottom w:val="single" w:sz="4" w:space="0" w:color="auto"/>
              <w:right w:val="nil"/>
            </w:tcBorders>
          </w:tcPr>
          <w:p w14:paraId="032134EE" w14:textId="4518369E" w:rsidR="00FF5E15" w:rsidRPr="00B524C7" w:rsidRDefault="00FF5E15" w:rsidP="00FF5E15">
            <w:pPr>
              <w:spacing w:before="100" w:after="100"/>
              <w:jc w:val="right"/>
              <w:rPr>
                <w:sz w:val="20"/>
                <w:szCs w:val="20"/>
              </w:rPr>
            </w:pPr>
            <w:r>
              <w:rPr>
                <w:rFonts w:eastAsia="Aptos" w:cs="Aptos"/>
                <w:color w:val="000000"/>
                <w:sz w:val="20"/>
                <w:szCs w:val="20"/>
              </w:rPr>
              <w:t>4.7</w:t>
            </w:r>
          </w:p>
        </w:tc>
        <w:tc>
          <w:tcPr>
            <w:tcW w:w="846" w:type="dxa"/>
            <w:tcBorders>
              <w:top w:val="nil"/>
              <w:left w:val="nil"/>
              <w:bottom w:val="single" w:sz="4" w:space="0" w:color="auto"/>
              <w:right w:val="nil"/>
            </w:tcBorders>
          </w:tcPr>
          <w:p w14:paraId="2BF83FD7" w14:textId="7275B5F8" w:rsidR="00FF5E15" w:rsidRPr="00B524C7" w:rsidRDefault="00FF5E15" w:rsidP="00FF5E15">
            <w:pPr>
              <w:spacing w:before="100" w:after="100"/>
              <w:jc w:val="right"/>
              <w:rPr>
                <w:sz w:val="20"/>
                <w:szCs w:val="20"/>
              </w:rPr>
            </w:pPr>
            <w:r>
              <w:rPr>
                <w:rFonts w:eastAsia="Aptos" w:cs="Aptos"/>
                <w:color w:val="000000"/>
                <w:sz w:val="20"/>
                <w:szCs w:val="20"/>
              </w:rPr>
              <w:t>2.4</w:t>
            </w:r>
          </w:p>
        </w:tc>
        <w:tc>
          <w:tcPr>
            <w:tcW w:w="847" w:type="dxa"/>
            <w:tcBorders>
              <w:top w:val="nil"/>
              <w:left w:val="nil"/>
              <w:bottom w:val="single" w:sz="4" w:space="0" w:color="auto"/>
              <w:right w:val="nil"/>
            </w:tcBorders>
          </w:tcPr>
          <w:p w14:paraId="6DB5E97B" w14:textId="39EFBEAD" w:rsidR="00FF5E15" w:rsidRPr="00B524C7" w:rsidRDefault="00FF5E15" w:rsidP="00FF5E15">
            <w:pPr>
              <w:spacing w:before="100" w:after="100"/>
              <w:jc w:val="right"/>
              <w:rPr>
                <w:sz w:val="20"/>
                <w:szCs w:val="20"/>
              </w:rPr>
            </w:pPr>
            <w:r>
              <w:rPr>
                <w:rFonts w:eastAsia="Aptos" w:cs="Aptos"/>
                <w:color w:val="000000"/>
                <w:sz w:val="20"/>
                <w:szCs w:val="20"/>
              </w:rPr>
              <w:t>3.6</w:t>
            </w:r>
          </w:p>
        </w:tc>
        <w:tc>
          <w:tcPr>
            <w:tcW w:w="846" w:type="dxa"/>
            <w:tcBorders>
              <w:top w:val="nil"/>
              <w:left w:val="nil"/>
              <w:bottom w:val="single" w:sz="4" w:space="0" w:color="auto"/>
              <w:right w:val="nil"/>
            </w:tcBorders>
          </w:tcPr>
          <w:p w14:paraId="76CB045F" w14:textId="41B94218" w:rsidR="00FF5E15" w:rsidRPr="00B524C7" w:rsidRDefault="00FF5E15" w:rsidP="00FF5E15">
            <w:pPr>
              <w:spacing w:before="100" w:after="100"/>
              <w:jc w:val="right"/>
              <w:rPr>
                <w:sz w:val="20"/>
                <w:szCs w:val="20"/>
              </w:rPr>
            </w:pPr>
            <w:r>
              <w:rPr>
                <w:rFonts w:eastAsia="Aptos" w:cs="Aptos"/>
                <w:color w:val="000000"/>
                <w:sz w:val="20"/>
                <w:szCs w:val="20"/>
              </w:rPr>
              <w:t>6.1</w:t>
            </w:r>
          </w:p>
        </w:tc>
        <w:tc>
          <w:tcPr>
            <w:tcW w:w="847" w:type="dxa"/>
            <w:tcBorders>
              <w:top w:val="nil"/>
              <w:left w:val="nil"/>
              <w:bottom w:val="single" w:sz="4" w:space="0" w:color="auto"/>
              <w:right w:val="nil"/>
            </w:tcBorders>
          </w:tcPr>
          <w:p w14:paraId="6573B7E8" w14:textId="3C95C694" w:rsidR="00FF5E15" w:rsidRPr="00B524C7" w:rsidRDefault="00FF5E15" w:rsidP="00FF5E15">
            <w:pPr>
              <w:spacing w:before="100" w:after="100"/>
              <w:jc w:val="right"/>
              <w:rPr>
                <w:sz w:val="20"/>
                <w:szCs w:val="20"/>
              </w:rPr>
            </w:pPr>
            <w:r>
              <w:rPr>
                <w:rFonts w:eastAsia="Aptos" w:cs="Aptos"/>
                <w:color w:val="000000"/>
                <w:sz w:val="20"/>
                <w:szCs w:val="20"/>
              </w:rPr>
              <w:t>5.6</w:t>
            </w:r>
          </w:p>
        </w:tc>
        <w:tc>
          <w:tcPr>
            <w:tcW w:w="846" w:type="dxa"/>
            <w:tcBorders>
              <w:top w:val="nil"/>
              <w:left w:val="nil"/>
              <w:bottom w:val="single" w:sz="4" w:space="0" w:color="auto"/>
              <w:right w:val="nil"/>
            </w:tcBorders>
          </w:tcPr>
          <w:p w14:paraId="236321D0" w14:textId="110BCC34" w:rsidR="00FF5E15" w:rsidRDefault="00FF5E15" w:rsidP="00FF5E15">
            <w:pPr>
              <w:spacing w:before="100" w:after="100"/>
              <w:jc w:val="right"/>
              <w:rPr>
                <w:rFonts w:eastAsia="Aptos" w:cs="Aptos"/>
                <w:color w:val="000000"/>
                <w:sz w:val="20"/>
                <w:szCs w:val="20"/>
              </w:rPr>
            </w:pPr>
            <w:r>
              <w:rPr>
                <w:rFonts w:eastAsia="Aptos" w:cs="Aptos"/>
                <w:color w:val="000000"/>
                <w:sz w:val="20"/>
                <w:szCs w:val="20"/>
              </w:rPr>
              <w:t>3.3</w:t>
            </w:r>
          </w:p>
        </w:tc>
        <w:tc>
          <w:tcPr>
            <w:tcW w:w="847" w:type="dxa"/>
            <w:tcBorders>
              <w:top w:val="nil"/>
              <w:left w:val="nil"/>
              <w:bottom w:val="single" w:sz="4" w:space="0" w:color="auto"/>
            </w:tcBorders>
          </w:tcPr>
          <w:p w14:paraId="2D14FCEF" w14:textId="3C0F5DEF" w:rsidR="00FF5E15" w:rsidRPr="00B524C7" w:rsidRDefault="00FF5E15" w:rsidP="00FF5E15">
            <w:pPr>
              <w:spacing w:before="100" w:after="100"/>
              <w:jc w:val="right"/>
              <w:rPr>
                <w:sz w:val="20"/>
                <w:szCs w:val="20"/>
              </w:rPr>
            </w:pPr>
            <w:r>
              <w:rPr>
                <w:rFonts w:eastAsia="Aptos" w:cs="Aptos"/>
                <w:color w:val="000000"/>
                <w:sz w:val="20"/>
                <w:szCs w:val="20"/>
              </w:rPr>
              <w:t>5.2</w:t>
            </w:r>
          </w:p>
        </w:tc>
      </w:tr>
      <w:tr w:rsidR="00FF5E15" w14:paraId="487BFAE0" w14:textId="77777777" w:rsidTr="00241F61">
        <w:trPr>
          <w:trHeight w:val="283"/>
        </w:trPr>
        <w:tc>
          <w:tcPr>
            <w:tcW w:w="1413" w:type="dxa"/>
            <w:vMerge w:val="restart"/>
            <w:tcBorders>
              <w:right w:val="nil"/>
            </w:tcBorders>
            <w:vAlign w:val="top"/>
          </w:tcPr>
          <w:p w14:paraId="0F37D9F2" w14:textId="0D56F994" w:rsidR="00FF5E15" w:rsidRPr="00147718" w:rsidRDefault="00FF5E15" w:rsidP="00FF5E15">
            <w:pPr>
              <w:spacing w:after="0"/>
              <w:rPr>
                <w:sz w:val="20"/>
                <w:szCs w:val="20"/>
              </w:rPr>
            </w:pPr>
            <w:r w:rsidRPr="003503CA">
              <w:rPr>
                <w:sz w:val="18"/>
                <w:szCs w:val="18"/>
              </w:rPr>
              <w:t>Electricity, Gas, Water and Waste Services</w:t>
            </w:r>
          </w:p>
        </w:tc>
        <w:tc>
          <w:tcPr>
            <w:tcW w:w="1984" w:type="dxa"/>
            <w:tcBorders>
              <w:top w:val="single" w:sz="4" w:space="0" w:color="auto"/>
              <w:left w:val="nil"/>
              <w:bottom w:val="nil"/>
              <w:right w:val="nil"/>
            </w:tcBorders>
          </w:tcPr>
          <w:p w14:paraId="6CB0C040" w14:textId="56F480F8" w:rsidR="00FF5E15" w:rsidRPr="00147718" w:rsidRDefault="00FF5E15" w:rsidP="00FF5E15">
            <w:pPr>
              <w:spacing w:after="0"/>
              <w:rPr>
                <w:sz w:val="20"/>
                <w:szCs w:val="20"/>
              </w:rPr>
            </w:pPr>
            <w:r w:rsidRPr="00147718">
              <w:rPr>
                <w:sz w:val="20"/>
                <w:szCs w:val="20"/>
              </w:rPr>
              <w:t>Agreements</w:t>
            </w:r>
          </w:p>
        </w:tc>
        <w:tc>
          <w:tcPr>
            <w:tcW w:w="846" w:type="dxa"/>
            <w:tcBorders>
              <w:top w:val="single" w:sz="4" w:space="0" w:color="auto"/>
              <w:left w:val="nil"/>
              <w:bottom w:val="nil"/>
              <w:right w:val="nil"/>
            </w:tcBorders>
          </w:tcPr>
          <w:p w14:paraId="53CC3EF3" w14:textId="4D7C1F6D" w:rsidR="00FF5E15" w:rsidRDefault="00FF5E15" w:rsidP="00FF5E15">
            <w:pPr>
              <w:spacing w:before="100" w:after="100"/>
              <w:jc w:val="right"/>
              <w:rPr>
                <w:rFonts w:eastAsia="Aptos" w:cs="Aptos"/>
                <w:color w:val="000000"/>
                <w:sz w:val="20"/>
                <w:szCs w:val="20"/>
              </w:rPr>
            </w:pPr>
            <w:r>
              <w:rPr>
                <w:rFonts w:eastAsia="Aptos" w:cs="Aptos"/>
                <w:color w:val="000000"/>
                <w:sz w:val="20"/>
                <w:szCs w:val="20"/>
              </w:rPr>
              <w:t>22</w:t>
            </w:r>
          </w:p>
        </w:tc>
        <w:tc>
          <w:tcPr>
            <w:tcW w:w="846" w:type="dxa"/>
            <w:tcBorders>
              <w:top w:val="single" w:sz="4" w:space="0" w:color="auto"/>
              <w:left w:val="nil"/>
              <w:bottom w:val="nil"/>
              <w:right w:val="nil"/>
            </w:tcBorders>
          </w:tcPr>
          <w:p w14:paraId="5D97D91A" w14:textId="169A9752" w:rsidR="00FF5E15" w:rsidRPr="00B524C7" w:rsidRDefault="00FF5E15" w:rsidP="00FF5E15">
            <w:pPr>
              <w:spacing w:before="100" w:after="100"/>
              <w:jc w:val="right"/>
              <w:rPr>
                <w:sz w:val="20"/>
                <w:szCs w:val="20"/>
              </w:rPr>
            </w:pPr>
            <w:r>
              <w:rPr>
                <w:rFonts w:eastAsia="Aptos" w:cs="Aptos"/>
                <w:color w:val="000000"/>
                <w:sz w:val="20"/>
                <w:szCs w:val="20"/>
              </w:rPr>
              <w:t>37</w:t>
            </w:r>
          </w:p>
        </w:tc>
        <w:tc>
          <w:tcPr>
            <w:tcW w:w="847" w:type="dxa"/>
            <w:tcBorders>
              <w:top w:val="single" w:sz="4" w:space="0" w:color="auto"/>
              <w:left w:val="nil"/>
              <w:bottom w:val="nil"/>
              <w:right w:val="nil"/>
            </w:tcBorders>
          </w:tcPr>
          <w:p w14:paraId="257098B5" w14:textId="4B7E39E7" w:rsidR="00FF5E15" w:rsidRPr="00B524C7" w:rsidRDefault="00FF5E15" w:rsidP="00FF5E15">
            <w:pPr>
              <w:spacing w:before="100" w:after="100"/>
              <w:jc w:val="right"/>
              <w:rPr>
                <w:sz w:val="20"/>
                <w:szCs w:val="20"/>
              </w:rPr>
            </w:pPr>
            <w:r>
              <w:rPr>
                <w:rFonts w:eastAsia="Aptos" w:cs="Aptos"/>
                <w:color w:val="000000"/>
                <w:sz w:val="20"/>
                <w:szCs w:val="20"/>
              </w:rPr>
              <w:t>36</w:t>
            </w:r>
          </w:p>
        </w:tc>
        <w:tc>
          <w:tcPr>
            <w:tcW w:w="846" w:type="dxa"/>
            <w:tcBorders>
              <w:top w:val="single" w:sz="4" w:space="0" w:color="auto"/>
              <w:left w:val="nil"/>
              <w:bottom w:val="nil"/>
              <w:right w:val="nil"/>
            </w:tcBorders>
          </w:tcPr>
          <w:p w14:paraId="6B9F1E8F" w14:textId="6029DE62" w:rsidR="00FF5E15" w:rsidRPr="00B524C7" w:rsidRDefault="00FF5E15" w:rsidP="00FF5E15">
            <w:pPr>
              <w:spacing w:before="100" w:after="100"/>
              <w:jc w:val="right"/>
              <w:rPr>
                <w:sz w:val="20"/>
                <w:szCs w:val="20"/>
              </w:rPr>
            </w:pPr>
            <w:r>
              <w:rPr>
                <w:rFonts w:eastAsia="Aptos" w:cs="Aptos"/>
                <w:color w:val="000000"/>
                <w:sz w:val="20"/>
                <w:szCs w:val="20"/>
              </w:rPr>
              <w:t>36</w:t>
            </w:r>
          </w:p>
        </w:tc>
        <w:tc>
          <w:tcPr>
            <w:tcW w:w="847" w:type="dxa"/>
            <w:tcBorders>
              <w:top w:val="single" w:sz="4" w:space="0" w:color="auto"/>
              <w:left w:val="nil"/>
              <w:bottom w:val="nil"/>
              <w:right w:val="nil"/>
            </w:tcBorders>
          </w:tcPr>
          <w:p w14:paraId="526446BD" w14:textId="29EA746E" w:rsidR="00FF5E15" w:rsidRPr="00B524C7" w:rsidRDefault="00FF5E15" w:rsidP="00FF5E15">
            <w:pPr>
              <w:spacing w:before="100" w:after="100"/>
              <w:jc w:val="right"/>
              <w:rPr>
                <w:sz w:val="20"/>
                <w:szCs w:val="20"/>
              </w:rPr>
            </w:pPr>
            <w:r>
              <w:rPr>
                <w:rFonts w:eastAsia="Aptos" w:cs="Aptos"/>
                <w:color w:val="000000"/>
                <w:sz w:val="20"/>
                <w:szCs w:val="20"/>
              </w:rPr>
              <w:t>33</w:t>
            </w:r>
          </w:p>
        </w:tc>
        <w:tc>
          <w:tcPr>
            <w:tcW w:w="846" w:type="dxa"/>
            <w:tcBorders>
              <w:top w:val="single" w:sz="4" w:space="0" w:color="auto"/>
              <w:left w:val="nil"/>
              <w:bottom w:val="nil"/>
              <w:right w:val="nil"/>
            </w:tcBorders>
          </w:tcPr>
          <w:p w14:paraId="6BFAA4FD" w14:textId="00645F67" w:rsidR="00FF5E15" w:rsidRPr="00B524C7" w:rsidRDefault="00FF5E15" w:rsidP="00FF5E15">
            <w:pPr>
              <w:spacing w:before="100" w:after="100"/>
              <w:jc w:val="right"/>
              <w:rPr>
                <w:sz w:val="20"/>
                <w:szCs w:val="20"/>
              </w:rPr>
            </w:pPr>
            <w:r>
              <w:rPr>
                <w:rFonts w:eastAsia="Aptos" w:cs="Aptos"/>
                <w:color w:val="000000"/>
                <w:sz w:val="20"/>
                <w:szCs w:val="20"/>
              </w:rPr>
              <w:t>26</w:t>
            </w:r>
          </w:p>
        </w:tc>
        <w:tc>
          <w:tcPr>
            <w:tcW w:w="847" w:type="dxa"/>
            <w:tcBorders>
              <w:top w:val="single" w:sz="4" w:space="0" w:color="auto"/>
              <w:left w:val="nil"/>
              <w:bottom w:val="nil"/>
              <w:right w:val="nil"/>
            </w:tcBorders>
          </w:tcPr>
          <w:p w14:paraId="09986012" w14:textId="4CF4228A" w:rsidR="00FF5E15" w:rsidRPr="00B524C7" w:rsidRDefault="00FF5E15" w:rsidP="00FF5E15">
            <w:pPr>
              <w:spacing w:before="100" w:after="100"/>
              <w:jc w:val="right"/>
              <w:rPr>
                <w:sz w:val="20"/>
                <w:szCs w:val="20"/>
              </w:rPr>
            </w:pPr>
            <w:r>
              <w:rPr>
                <w:rFonts w:eastAsia="Aptos" w:cs="Aptos"/>
                <w:color w:val="000000"/>
                <w:sz w:val="20"/>
                <w:szCs w:val="20"/>
              </w:rPr>
              <w:t>50</w:t>
            </w:r>
          </w:p>
        </w:tc>
        <w:tc>
          <w:tcPr>
            <w:tcW w:w="846" w:type="dxa"/>
            <w:tcBorders>
              <w:top w:val="single" w:sz="4" w:space="0" w:color="auto"/>
              <w:left w:val="nil"/>
              <w:bottom w:val="nil"/>
              <w:right w:val="nil"/>
            </w:tcBorders>
          </w:tcPr>
          <w:p w14:paraId="35AA4438" w14:textId="28D2CD54" w:rsidR="00FF5E15" w:rsidRPr="00B524C7" w:rsidRDefault="00FF5E15" w:rsidP="00FF5E15">
            <w:pPr>
              <w:spacing w:before="100" w:after="100"/>
              <w:jc w:val="right"/>
              <w:rPr>
                <w:sz w:val="20"/>
                <w:szCs w:val="20"/>
              </w:rPr>
            </w:pPr>
            <w:r>
              <w:rPr>
                <w:rFonts w:eastAsia="Aptos" w:cs="Aptos"/>
                <w:color w:val="000000"/>
                <w:sz w:val="20"/>
                <w:szCs w:val="20"/>
              </w:rPr>
              <w:t>28</w:t>
            </w:r>
          </w:p>
        </w:tc>
        <w:tc>
          <w:tcPr>
            <w:tcW w:w="847" w:type="dxa"/>
            <w:tcBorders>
              <w:top w:val="single" w:sz="4" w:space="0" w:color="auto"/>
              <w:left w:val="nil"/>
              <w:bottom w:val="nil"/>
              <w:right w:val="nil"/>
            </w:tcBorders>
          </w:tcPr>
          <w:p w14:paraId="6007DC3A" w14:textId="3D72D0BC" w:rsidR="00FF5E15" w:rsidRPr="00B524C7" w:rsidRDefault="00FF5E15" w:rsidP="00FF5E15">
            <w:pPr>
              <w:spacing w:before="100" w:after="100"/>
              <w:jc w:val="right"/>
              <w:rPr>
                <w:sz w:val="20"/>
                <w:szCs w:val="20"/>
              </w:rPr>
            </w:pPr>
            <w:r>
              <w:rPr>
                <w:rFonts w:eastAsia="Aptos" w:cs="Aptos"/>
                <w:color w:val="000000"/>
                <w:sz w:val="20"/>
                <w:szCs w:val="20"/>
              </w:rPr>
              <w:t>31</w:t>
            </w:r>
          </w:p>
        </w:tc>
        <w:tc>
          <w:tcPr>
            <w:tcW w:w="846" w:type="dxa"/>
            <w:tcBorders>
              <w:top w:val="single" w:sz="4" w:space="0" w:color="auto"/>
              <w:left w:val="nil"/>
              <w:bottom w:val="nil"/>
              <w:right w:val="nil"/>
            </w:tcBorders>
          </w:tcPr>
          <w:p w14:paraId="28988CA4" w14:textId="7B297C11" w:rsidR="00FF5E15" w:rsidRPr="00B524C7" w:rsidRDefault="00FF5E15" w:rsidP="00FF5E15">
            <w:pPr>
              <w:spacing w:before="100" w:after="100"/>
              <w:jc w:val="right"/>
              <w:rPr>
                <w:sz w:val="20"/>
                <w:szCs w:val="20"/>
              </w:rPr>
            </w:pPr>
            <w:r>
              <w:rPr>
                <w:rFonts w:eastAsia="Aptos" w:cs="Aptos"/>
                <w:color w:val="000000"/>
                <w:sz w:val="20"/>
                <w:szCs w:val="20"/>
              </w:rPr>
              <w:t>36</w:t>
            </w:r>
          </w:p>
        </w:tc>
        <w:tc>
          <w:tcPr>
            <w:tcW w:w="847" w:type="dxa"/>
            <w:tcBorders>
              <w:top w:val="single" w:sz="4" w:space="0" w:color="auto"/>
              <w:left w:val="nil"/>
              <w:bottom w:val="nil"/>
              <w:right w:val="nil"/>
            </w:tcBorders>
          </w:tcPr>
          <w:p w14:paraId="7F5834CF" w14:textId="58F0026B" w:rsidR="00FF5E15" w:rsidRPr="00B524C7" w:rsidRDefault="00FF5E15" w:rsidP="00FF5E15">
            <w:pPr>
              <w:spacing w:before="100" w:after="100"/>
              <w:jc w:val="right"/>
              <w:rPr>
                <w:sz w:val="20"/>
                <w:szCs w:val="20"/>
              </w:rPr>
            </w:pPr>
            <w:r>
              <w:rPr>
                <w:rFonts w:eastAsia="Aptos" w:cs="Aptos"/>
                <w:color w:val="000000"/>
                <w:sz w:val="20"/>
                <w:szCs w:val="20"/>
              </w:rPr>
              <w:t>28</w:t>
            </w:r>
          </w:p>
        </w:tc>
        <w:tc>
          <w:tcPr>
            <w:tcW w:w="846" w:type="dxa"/>
            <w:tcBorders>
              <w:top w:val="single" w:sz="4" w:space="0" w:color="auto"/>
              <w:left w:val="nil"/>
              <w:bottom w:val="nil"/>
              <w:right w:val="nil"/>
            </w:tcBorders>
          </w:tcPr>
          <w:p w14:paraId="75EEE31B" w14:textId="0CA5A1EE" w:rsidR="00FF5E15" w:rsidRDefault="00FF5E15" w:rsidP="00FF5E15">
            <w:pPr>
              <w:spacing w:before="100" w:after="100"/>
              <w:jc w:val="right"/>
              <w:rPr>
                <w:rFonts w:eastAsia="Aptos" w:cs="Aptos"/>
                <w:color w:val="000000"/>
                <w:sz w:val="20"/>
                <w:szCs w:val="20"/>
              </w:rPr>
            </w:pPr>
            <w:r>
              <w:rPr>
                <w:rFonts w:eastAsia="Aptos" w:cs="Aptos"/>
                <w:color w:val="000000"/>
                <w:sz w:val="20"/>
                <w:szCs w:val="20"/>
              </w:rPr>
              <w:t>20</w:t>
            </w:r>
          </w:p>
        </w:tc>
        <w:tc>
          <w:tcPr>
            <w:tcW w:w="847" w:type="dxa"/>
            <w:tcBorders>
              <w:top w:val="single" w:sz="4" w:space="0" w:color="auto"/>
              <w:left w:val="nil"/>
              <w:bottom w:val="nil"/>
            </w:tcBorders>
          </w:tcPr>
          <w:p w14:paraId="688B7107" w14:textId="34937F21" w:rsidR="00FF5E15" w:rsidRPr="00B524C7" w:rsidRDefault="00FF5E15" w:rsidP="00FF5E15">
            <w:pPr>
              <w:spacing w:before="100" w:after="100"/>
              <w:jc w:val="right"/>
              <w:rPr>
                <w:sz w:val="20"/>
                <w:szCs w:val="20"/>
              </w:rPr>
            </w:pPr>
            <w:r>
              <w:rPr>
                <w:rFonts w:eastAsia="Aptos" w:cs="Aptos"/>
                <w:color w:val="000000"/>
                <w:sz w:val="20"/>
                <w:szCs w:val="20"/>
              </w:rPr>
              <w:t>33</w:t>
            </w:r>
          </w:p>
        </w:tc>
      </w:tr>
      <w:tr w:rsidR="00FF5E15" w14:paraId="70CF8527" w14:textId="77777777" w:rsidTr="00241F61">
        <w:trPr>
          <w:trHeight w:val="283"/>
        </w:trPr>
        <w:tc>
          <w:tcPr>
            <w:tcW w:w="1413" w:type="dxa"/>
            <w:vMerge/>
            <w:tcBorders>
              <w:right w:val="nil"/>
            </w:tcBorders>
          </w:tcPr>
          <w:p w14:paraId="6D400102" w14:textId="77777777" w:rsidR="00FF5E15" w:rsidRPr="00147718" w:rsidRDefault="00FF5E15" w:rsidP="00FF5E15">
            <w:pPr>
              <w:spacing w:after="0"/>
              <w:rPr>
                <w:sz w:val="20"/>
                <w:szCs w:val="20"/>
              </w:rPr>
            </w:pPr>
          </w:p>
        </w:tc>
        <w:tc>
          <w:tcPr>
            <w:tcW w:w="1984" w:type="dxa"/>
            <w:tcBorders>
              <w:top w:val="nil"/>
              <w:left w:val="nil"/>
              <w:bottom w:val="nil"/>
              <w:right w:val="nil"/>
            </w:tcBorders>
          </w:tcPr>
          <w:p w14:paraId="4B739CBE" w14:textId="7D0498C2" w:rsidR="00FF5E15" w:rsidRPr="00147718" w:rsidRDefault="00FF5E15" w:rsidP="00FF5E15">
            <w:pPr>
              <w:spacing w:after="0"/>
              <w:rPr>
                <w:sz w:val="20"/>
                <w:szCs w:val="20"/>
              </w:rPr>
            </w:pPr>
            <w:r w:rsidRPr="00147718">
              <w:rPr>
                <w:sz w:val="20"/>
                <w:szCs w:val="20"/>
              </w:rPr>
              <w:t>AAWI (%)</w:t>
            </w:r>
          </w:p>
        </w:tc>
        <w:tc>
          <w:tcPr>
            <w:tcW w:w="846" w:type="dxa"/>
            <w:tcBorders>
              <w:top w:val="nil"/>
              <w:left w:val="nil"/>
              <w:bottom w:val="nil"/>
              <w:right w:val="nil"/>
            </w:tcBorders>
          </w:tcPr>
          <w:p w14:paraId="2D50F7F8" w14:textId="2DCE7BBB" w:rsidR="00FF5E15" w:rsidRDefault="00FF5E15" w:rsidP="00FF5E15">
            <w:pPr>
              <w:spacing w:before="100" w:after="100"/>
              <w:jc w:val="right"/>
              <w:rPr>
                <w:rFonts w:eastAsia="Aptos" w:cs="Aptos"/>
                <w:color w:val="000000"/>
                <w:sz w:val="20"/>
                <w:szCs w:val="20"/>
              </w:rPr>
            </w:pPr>
            <w:r>
              <w:rPr>
                <w:rFonts w:eastAsia="Aptos" w:cs="Aptos"/>
                <w:color w:val="000000"/>
                <w:sz w:val="20"/>
                <w:szCs w:val="20"/>
              </w:rPr>
              <w:t>3.9</w:t>
            </w:r>
          </w:p>
        </w:tc>
        <w:tc>
          <w:tcPr>
            <w:tcW w:w="846" w:type="dxa"/>
            <w:tcBorders>
              <w:top w:val="nil"/>
              <w:left w:val="nil"/>
              <w:bottom w:val="nil"/>
              <w:right w:val="nil"/>
            </w:tcBorders>
          </w:tcPr>
          <w:p w14:paraId="1645C1DC" w14:textId="43ABD6B1" w:rsidR="00FF5E15" w:rsidRPr="00B524C7" w:rsidRDefault="00FF5E15" w:rsidP="00FF5E15">
            <w:pPr>
              <w:spacing w:before="100" w:after="100"/>
              <w:jc w:val="right"/>
              <w:rPr>
                <w:sz w:val="20"/>
                <w:szCs w:val="20"/>
              </w:rPr>
            </w:pPr>
            <w:r>
              <w:rPr>
                <w:rFonts w:eastAsia="Aptos" w:cs="Aptos"/>
                <w:color w:val="000000"/>
                <w:sz w:val="20"/>
                <w:szCs w:val="20"/>
              </w:rPr>
              <w:t>3.5</w:t>
            </w:r>
          </w:p>
        </w:tc>
        <w:tc>
          <w:tcPr>
            <w:tcW w:w="847" w:type="dxa"/>
            <w:tcBorders>
              <w:top w:val="nil"/>
              <w:left w:val="nil"/>
              <w:bottom w:val="nil"/>
              <w:right w:val="nil"/>
            </w:tcBorders>
          </w:tcPr>
          <w:p w14:paraId="0D2AC375" w14:textId="448032E7" w:rsidR="00FF5E15" w:rsidRPr="00B524C7" w:rsidRDefault="00FF5E15" w:rsidP="00FF5E15">
            <w:pPr>
              <w:spacing w:before="100" w:after="100"/>
              <w:jc w:val="right"/>
              <w:rPr>
                <w:sz w:val="20"/>
                <w:szCs w:val="20"/>
              </w:rPr>
            </w:pPr>
            <w:r>
              <w:rPr>
                <w:rFonts w:eastAsia="Aptos" w:cs="Aptos"/>
                <w:color w:val="000000"/>
                <w:sz w:val="20"/>
                <w:szCs w:val="20"/>
              </w:rPr>
              <w:t>4.2</w:t>
            </w:r>
          </w:p>
        </w:tc>
        <w:tc>
          <w:tcPr>
            <w:tcW w:w="846" w:type="dxa"/>
            <w:tcBorders>
              <w:top w:val="nil"/>
              <w:left w:val="nil"/>
              <w:bottom w:val="nil"/>
              <w:right w:val="nil"/>
            </w:tcBorders>
          </w:tcPr>
          <w:p w14:paraId="3C990B43" w14:textId="41454A44" w:rsidR="00FF5E15" w:rsidRPr="00B524C7" w:rsidRDefault="00FF5E15" w:rsidP="00FF5E15">
            <w:pPr>
              <w:spacing w:before="100" w:after="100"/>
              <w:jc w:val="right"/>
              <w:rPr>
                <w:sz w:val="20"/>
                <w:szCs w:val="20"/>
              </w:rPr>
            </w:pPr>
            <w:r>
              <w:rPr>
                <w:rFonts w:eastAsia="Aptos" w:cs="Aptos"/>
                <w:color w:val="000000"/>
                <w:sz w:val="20"/>
                <w:szCs w:val="20"/>
              </w:rPr>
              <w:t>4.8</w:t>
            </w:r>
          </w:p>
        </w:tc>
        <w:tc>
          <w:tcPr>
            <w:tcW w:w="847" w:type="dxa"/>
            <w:tcBorders>
              <w:top w:val="nil"/>
              <w:left w:val="nil"/>
              <w:bottom w:val="nil"/>
              <w:right w:val="nil"/>
            </w:tcBorders>
          </w:tcPr>
          <w:p w14:paraId="5651E62D" w14:textId="22815DA1" w:rsidR="00FF5E15" w:rsidRPr="00B524C7" w:rsidRDefault="00FF5E15" w:rsidP="00FF5E15">
            <w:pPr>
              <w:spacing w:before="100" w:after="100"/>
              <w:jc w:val="right"/>
              <w:rPr>
                <w:sz w:val="20"/>
                <w:szCs w:val="20"/>
              </w:rPr>
            </w:pPr>
            <w:r>
              <w:rPr>
                <w:rFonts w:eastAsia="Aptos" w:cs="Aptos"/>
                <w:color w:val="000000"/>
                <w:sz w:val="20"/>
                <w:szCs w:val="20"/>
              </w:rPr>
              <w:t>4.3</w:t>
            </w:r>
          </w:p>
        </w:tc>
        <w:tc>
          <w:tcPr>
            <w:tcW w:w="846" w:type="dxa"/>
            <w:tcBorders>
              <w:top w:val="nil"/>
              <w:left w:val="nil"/>
              <w:bottom w:val="nil"/>
              <w:right w:val="nil"/>
            </w:tcBorders>
          </w:tcPr>
          <w:p w14:paraId="1EF82836" w14:textId="25AC921E" w:rsidR="00FF5E15" w:rsidRPr="00B524C7" w:rsidRDefault="00FF5E15" w:rsidP="00FF5E15">
            <w:pPr>
              <w:spacing w:before="100" w:after="100"/>
              <w:jc w:val="right"/>
              <w:rPr>
                <w:sz w:val="20"/>
                <w:szCs w:val="20"/>
              </w:rPr>
            </w:pPr>
            <w:r>
              <w:rPr>
                <w:rFonts w:eastAsia="Aptos" w:cs="Aptos"/>
                <w:color w:val="000000"/>
                <w:sz w:val="20"/>
                <w:szCs w:val="20"/>
              </w:rPr>
              <w:t>4.0</w:t>
            </w:r>
          </w:p>
        </w:tc>
        <w:tc>
          <w:tcPr>
            <w:tcW w:w="847" w:type="dxa"/>
            <w:tcBorders>
              <w:top w:val="nil"/>
              <w:left w:val="nil"/>
              <w:bottom w:val="nil"/>
              <w:right w:val="nil"/>
            </w:tcBorders>
          </w:tcPr>
          <w:p w14:paraId="312B6D9E" w14:textId="4CDDEB7D" w:rsidR="00FF5E15" w:rsidRPr="00B524C7" w:rsidRDefault="00FF5E15" w:rsidP="00FF5E15">
            <w:pPr>
              <w:spacing w:before="100" w:after="100"/>
              <w:jc w:val="right"/>
              <w:rPr>
                <w:sz w:val="20"/>
                <w:szCs w:val="20"/>
              </w:rPr>
            </w:pPr>
            <w:r>
              <w:rPr>
                <w:rFonts w:eastAsia="Aptos" w:cs="Aptos"/>
                <w:color w:val="000000"/>
                <w:sz w:val="20"/>
                <w:szCs w:val="20"/>
              </w:rPr>
              <w:t>4.5</w:t>
            </w:r>
          </w:p>
        </w:tc>
        <w:tc>
          <w:tcPr>
            <w:tcW w:w="846" w:type="dxa"/>
            <w:tcBorders>
              <w:top w:val="nil"/>
              <w:left w:val="nil"/>
              <w:bottom w:val="nil"/>
              <w:right w:val="nil"/>
            </w:tcBorders>
          </w:tcPr>
          <w:p w14:paraId="6A19239B" w14:textId="3A1BC816" w:rsidR="00FF5E15" w:rsidRPr="00B524C7" w:rsidRDefault="00FF5E15" w:rsidP="00FF5E15">
            <w:pPr>
              <w:spacing w:before="100" w:after="100"/>
              <w:jc w:val="right"/>
              <w:rPr>
                <w:sz w:val="20"/>
                <w:szCs w:val="20"/>
              </w:rPr>
            </w:pPr>
            <w:r>
              <w:rPr>
                <w:rFonts w:eastAsia="Aptos" w:cs="Aptos"/>
                <w:color w:val="000000"/>
                <w:sz w:val="20"/>
                <w:szCs w:val="20"/>
              </w:rPr>
              <w:t>4.4</w:t>
            </w:r>
          </w:p>
        </w:tc>
        <w:tc>
          <w:tcPr>
            <w:tcW w:w="847" w:type="dxa"/>
            <w:tcBorders>
              <w:top w:val="nil"/>
              <w:left w:val="nil"/>
              <w:bottom w:val="nil"/>
              <w:right w:val="nil"/>
            </w:tcBorders>
          </w:tcPr>
          <w:p w14:paraId="6177F003" w14:textId="78BE869F" w:rsidR="00FF5E15" w:rsidRPr="00B524C7" w:rsidRDefault="00FF5E15" w:rsidP="00FF5E15">
            <w:pPr>
              <w:spacing w:before="100" w:after="100"/>
              <w:jc w:val="right"/>
              <w:rPr>
                <w:sz w:val="20"/>
                <w:szCs w:val="20"/>
              </w:rPr>
            </w:pPr>
            <w:r>
              <w:rPr>
                <w:rFonts w:eastAsia="Aptos" w:cs="Aptos"/>
                <w:color w:val="000000"/>
                <w:sz w:val="20"/>
                <w:szCs w:val="20"/>
              </w:rPr>
              <w:t>4.5</w:t>
            </w:r>
          </w:p>
        </w:tc>
        <w:tc>
          <w:tcPr>
            <w:tcW w:w="846" w:type="dxa"/>
            <w:tcBorders>
              <w:top w:val="nil"/>
              <w:left w:val="nil"/>
              <w:bottom w:val="nil"/>
              <w:right w:val="nil"/>
            </w:tcBorders>
          </w:tcPr>
          <w:p w14:paraId="513F82D9" w14:textId="018980DB" w:rsidR="00FF5E15" w:rsidRPr="00B524C7" w:rsidRDefault="00FF5E15" w:rsidP="00FF5E15">
            <w:pPr>
              <w:spacing w:before="100" w:after="100"/>
              <w:jc w:val="right"/>
              <w:rPr>
                <w:sz w:val="20"/>
                <w:szCs w:val="20"/>
              </w:rPr>
            </w:pPr>
            <w:r>
              <w:rPr>
                <w:rFonts w:eastAsia="Aptos" w:cs="Aptos"/>
                <w:color w:val="000000"/>
                <w:sz w:val="20"/>
                <w:szCs w:val="20"/>
              </w:rPr>
              <w:t>3.9</w:t>
            </w:r>
          </w:p>
        </w:tc>
        <w:tc>
          <w:tcPr>
            <w:tcW w:w="847" w:type="dxa"/>
            <w:tcBorders>
              <w:top w:val="nil"/>
              <w:left w:val="nil"/>
              <w:bottom w:val="nil"/>
              <w:right w:val="nil"/>
            </w:tcBorders>
          </w:tcPr>
          <w:p w14:paraId="0C8B9DEB" w14:textId="0A9996DF" w:rsidR="00FF5E15" w:rsidRPr="00B524C7" w:rsidRDefault="00FF5E15" w:rsidP="00FF5E15">
            <w:pPr>
              <w:spacing w:before="100" w:after="100"/>
              <w:jc w:val="right"/>
              <w:rPr>
                <w:sz w:val="20"/>
                <w:szCs w:val="20"/>
              </w:rPr>
            </w:pPr>
            <w:r>
              <w:rPr>
                <w:rFonts w:eastAsia="Aptos" w:cs="Aptos"/>
                <w:color w:val="000000"/>
                <w:sz w:val="20"/>
                <w:szCs w:val="20"/>
              </w:rPr>
              <w:t>3.6</w:t>
            </w:r>
          </w:p>
        </w:tc>
        <w:tc>
          <w:tcPr>
            <w:tcW w:w="846" w:type="dxa"/>
            <w:tcBorders>
              <w:top w:val="nil"/>
              <w:left w:val="nil"/>
              <w:bottom w:val="nil"/>
              <w:right w:val="nil"/>
            </w:tcBorders>
          </w:tcPr>
          <w:p w14:paraId="6336071A" w14:textId="4941D0C9" w:rsidR="00FF5E15" w:rsidRDefault="00FF5E15" w:rsidP="00FF5E15">
            <w:pPr>
              <w:spacing w:before="100" w:after="100"/>
              <w:jc w:val="right"/>
              <w:rPr>
                <w:rFonts w:eastAsia="Aptos" w:cs="Aptos"/>
                <w:color w:val="000000"/>
                <w:sz w:val="20"/>
                <w:szCs w:val="20"/>
              </w:rPr>
            </w:pPr>
            <w:r>
              <w:rPr>
                <w:rFonts w:eastAsia="Aptos" w:cs="Aptos"/>
                <w:color w:val="000000"/>
                <w:sz w:val="20"/>
                <w:szCs w:val="20"/>
              </w:rPr>
              <w:t>4.2</w:t>
            </w:r>
          </w:p>
        </w:tc>
        <w:tc>
          <w:tcPr>
            <w:tcW w:w="847" w:type="dxa"/>
            <w:tcBorders>
              <w:top w:val="nil"/>
              <w:left w:val="nil"/>
              <w:bottom w:val="nil"/>
            </w:tcBorders>
          </w:tcPr>
          <w:p w14:paraId="2ABB5C45" w14:textId="1980DEA5" w:rsidR="00FF5E15" w:rsidRPr="00B524C7" w:rsidRDefault="00FF5E15" w:rsidP="00FF5E15">
            <w:pPr>
              <w:spacing w:before="100" w:after="100"/>
              <w:jc w:val="right"/>
              <w:rPr>
                <w:sz w:val="20"/>
                <w:szCs w:val="20"/>
              </w:rPr>
            </w:pPr>
            <w:r>
              <w:rPr>
                <w:rFonts w:eastAsia="Aptos" w:cs="Aptos"/>
                <w:color w:val="000000"/>
                <w:sz w:val="20"/>
                <w:szCs w:val="20"/>
              </w:rPr>
              <w:t>3.9</w:t>
            </w:r>
          </w:p>
        </w:tc>
      </w:tr>
      <w:tr w:rsidR="00FF5E15" w14:paraId="7577E558" w14:textId="77777777" w:rsidTr="00241F61">
        <w:trPr>
          <w:trHeight w:val="283"/>
        </w:trPr>
        <w:tc>
          <w:tcPr>
            <w:tcW w:w="1413" w:type="dxa"/>
            <w:vMerge/>
            <w:tcBorders>
              <w:right w:val="nil"/>
            </w:tcBorders>
          </w:tcPr>
          <w:p w14:paraId="6EC245DE" w14:textId="77777777" w:rsidR="00FF5E15" w:rsidRPr="00147718" w:rsidRDefault="00FF5E15" w:rsidP="00FF5E15">
            <w:pPr>
              <w:spacing w:after="0"/>
              <w:rPr>
                <w:sz w:val="20"/>
                <w:szCs w:val="20"/>
              </w:rPr>
            </w:pPr>
          </w:p>
        </w:tc>
        <w:tc>
          <w:tcPr>
            <w:tcW w:w="1984" w:type="dxa"/>
            <w:tcBorders>
              <w:top w:val="nil"/>
              <w:left w:val="nil"/>
              <w:bottom w:val="nil"/>
              <w:right w:val="nil"/>
            </w:tcBorders>
          </w:tcPr>
          <w:p w14:paraId="2DFF5062" w14:textId="3465558B" w:rsidR="00FF5E15" w:rsidRPr="00147718" w:rsidRDefault="00FF5E15" w:rsidP="00FF5E15">
            <w:pPr>
              <w:spacing w:after="0"/>
              <w:rPr>
                <w:sz w:val="20"/>
                <w:szCs w:val="20"/>
              </w:rPr>
            </w:pPr>
            <w:r w:rsidRPr="00147718">
              <w:rPr>
                <w:sz w:val="20"/>
                <w:szCs w:val="20"/>
              </w:rPr>
              <w:t>Duration (years)</w:t>
            </w:r>
          </w:p>
        </w:tc>
        <w:tc>
          <w:tcPr>
            <w:tcW w:w="846" w:type="dxa"/>
            <w:tcBorders>
              <w:top w:val="nil"/>
              <w:left w:val="nil"/>
              <w:bottom w:val="nil"/>
              <w:right w:val="nil"/>
            </w:tcBorders>
          </w:tcPr>
          <w:p w14:paraId="36BB8775" w14:textId="656D7452" w:rsidR="00FF5E15" w:rsidRDefault="00FF5E15" w:rsidP="00FF5E15">
            <w:pPr>
              <w:spacing w:before="100" w:after="100"/>
              <w:jc w:val="right"/>
              <w:rPr>
                <w:rFonts w:eastAsia="Aptos" w:cs="Aptos"/>
                <w:color w:val="000000"/>
                <w:sz w:val="20"/>
                <w:szCs w:val="20"/>
              </w:rPr>
            </w:pPr>
            <w:r>
              <w:rPr>
                <w:rFonts w:eastAsia="Aptos" w:cs="Aptos"/>
                <w:color w:val="000000"/>
                <w:sz w:val="20"/>
                <w:szCs w:val="20"/>
              </w:rPr>
              <w:t>1.6</w:t>
            </w:r>
          </w:p>
        </w:tc>
        <w:tc>
          <w:tcPr>
            <w:tcW w:w="846" w:type="dxa"/>
            <w:tcBorders>
              <w:top w:val="nil"/>
              <w:left w:val="nil"/>
              <w:bottom w:val="nil"/>
              <w:right w:val="nil"/>
            </w:tcBorders>
          </w:tcPr>
          <w:p w14:paraId="534874C3" w14:textId="32581D18" w:rsidR="00FF5E15" w:rsidRPr="00B524C7" w:rsidRDefault="00FF5E15" w:rsidP="00FF5E15">
            <w:pPr>
              <w:spacing w:before="100" w:after="100"/>
              <w:jc w:val="right"/>
              <w:rPr>
                <w:sz w:val="20"/>
                <w:szCs w:val="20"/>
              </w:rPr>
            </w:pPr>
            <w:r>
              <w:rPr>
                <w:rFonts w:eastAsia="Aptos" w:cs="Aptos"/>
                <w:color w:val="000000"/>
                <w:sz w:val="20"/>
                <w:szCs w:val="20"/>
              </w:rPr>
              <w:t>2.7</w:t>
            </w:r>
          </w:p>
        </w:tc>
        <w:tc>
          <w:tcPr>
            <w:tcW w:w="847" w:type="dxa"/>
            <w:tcBorders>
              <w:top w:val="nil"/>
              <w:left w:val="nil"/>
              <w:bottom w:val="nil"/>
              <w:right w:val="nil"/>
            </w:tcBorders>
          </w:tcPr>
          <w:p w14:paraId="1DB42DD7" w14:textId="052D958C" w:rsidR="00FF5E15" w:rsidRPr="00B524C7" w:rsidRDefault="00FF5E15" w:rsidP="00FF5E15">
            <w:pPr>
              <w:spacing w:before="100" w:after="100"/>
              <w:jc w:val="right"/>
              <w:rPr>
                <w:sz w:val="20"/>
                <w:szCs w:val="20"/>
              </w:rPr>
            </w:pPr>
            <w:r>
              <w:rPr>
                <w:rFonts w:eastAsia="Aptos" w:cs="Aptos"/>
                <w:color w:val="000000"/>
                <w:sz w:val="20"/>
                <w:szCs w:val="20"/>
              </w:rPr>
              <w:t>2.5</w:t>
            </w:r>
          </w:p>
        </w:tc>
        <w:tc>
          <w:tcPr>
            <w:tcW w:w="846" w:type="dxa"/>
            <w:tcBorders>
              <w:top w:val="nil"/>
              <w:left w:val="nil"/>
              <w:bottom w:val="nil"/>
              <w:right w:val="nil"/>
            </w:tcBorders>
          </w:tcPr>
          <w:p w14:paraId="244F5225" w14:textId="1A3EE56D" w:rsidR="00FF5E15" w:rsidRPr="00B524C7" w:rsidRDefault="00FF5E15" w:rsidP="00FF5E15">
            <w:pPr>
              <w:spacing w:before="100" w:after="100"/>
              <w:jc w:val="right"/>
              <w:rPr>
                <w:sz w:val="20"/>
                <w:szCs w:val="20"/>
              </w:rPr>
            </w:pPr>
            <w:r>
              <w:rPr>
                <w:rFonts w:eastAsia="Aptos" w:cs="Aptos"/>
                <w:color w:val="000000"/>
                <w:sz w:val="20"/>
                <w:szCs w:val="20"/>
              </w:rPr>
              <w:t>2.6</w:t>
            </w:r>
          </w:p>
        </w:tc>
        <w:tc>
          <w:tcPr>
            <w:tcW w:w="847" w:type="dxa"/>
            <w:tcBorders>
              <w:top w:val="nil"/>
              <w:left w:val="nil"/>
              <w:bottom w:val="nil"/>
              <w:right w:val="nil"/>
            </w:tcBorders>
          </w:tcPr>
          <w:p w14:paraId="120F2265" w14:textId="57F1AFC5" w:rsidR="00FF5E15" w:rsidRPr="00B524C7" w:rsidRDefault="00FF5E15" w:rsidP="00FF5E15">
            <w:pPr>
              <w:spacing w:before="100" w:after="100"/>
              <w:jc w:val="right"/>
              <w:rPr>
                <w:sz w:val="20"/>
                <w:szCs w:val="20"/>
              </w:rPr>
            </w:pPr>
            <w:r>
              <w:rPr>
                <w:rFonts w:eastAsia="Aptos" w:cs="Aptos"/>
                <w:color w:val="000000"/>
                <w:sz w:val="20"/>
                <w:szCs w:val="20"/>
              </w:rPr>
              <w:t>2.7</w:t>
            </w:r>
          </w:p>
        </w:tc>
        <w:tc>
          <w:tcPr>
            <w:tcW w:w="846" w:type="dxa"/>
            <w:tcBorders>
              <w:top w:val="nil"/>
              <w:left w:val="nil"/>
              <w:bottom w:val="nil"/>
              <w:right w:val="nil"/>
            </w:tcBorders>
          </w:tcPr>
          <w:p w14:paraId="69A74512" w14:textId="686E4461" w:rsidR="00FF5E15" w:rsidRPr="00B524C7" w:rsidRDefault="00FF5E15" w:rsidP="00FF5E15">
            <w:pPr>
              <w:spacing w:before="100" w:after="100"/>
              <w:jc w:val="right"/>
              <w:rPr>
                <w:sz w:val="20"/>
                <w:szCs w:val="20"/>
              </w:rPr>
            </w:pPr>
            <w:r>
              <w:rPr>
                <w:rFonts w:eastAsia="Aptos" w:cs="Aptos"/>
                <w:color w:val="000000"/>
                <w:sz w:val="20"/>
                <w:szCs w:val="20"/>
              </w:rPr>
              <w:t>3.5</w:t>
            </w:r>
          </w:p>
        </w:tc>
        <w:tc>
          <w:tcPr>
            <w:tcW w:w="847" w:type="dxa"/>
            <w:tcBorders>
              <w:top w:val="nil"/>
              <w:left w:val="nil"/>
              <w:bottom w:val="nil"/>
              <w:right w:val="nil"/>
            </w:tcBorders>
          </w:tcPr>
          <w:p w14:paraId="5111AF36" w14:textId="789FEEB4" w:rsidR="00FF5E15" w:rsidRPr="00B524C7" w:rsidRDefault="00FF5E15" w:rsidP="00FF5E15">
            <w:pPr>
              <w:spacing w:before="100" w:after="100"/>
              <w:jc w:val="right"/>
              <w:rPr>
                <w:sz w:val="20"/>
                <w:szCs w:val="20"/>
              </w:rPr>
            </w:pPr>
            <w:r>
              <w:rPr>
                <w:rFonts w:eastAsia="Aptos" w:cs="Aptos"/>
                <w:color w:val="000000"/>
                <w:sz w:val="20"/>
                <w:szCs w:val="20"/>
              </w:rPr>
              <w:t>2.3</w:t>
            </w:r>
          </w:p>
        </w:tc>
        <w:tc>
          <w:tcPr>
            <w:tcW w:w="846" w:type="dxa"/>
            <w:tcBorders>
              <w:top w:val="nil"/>
              <w:left w:val="nil"/>
              <w:bottom w:val="nil"/>
              <w:right w:val="nil"/>
            </w:tcBorders>
          </w:tcPr>
          <w:p w14:paraId="2E7B8522" w14:textId="56D7D326" w:rsidR="00FF5E15" w:rsidRPr="00B524C7" w:rsidRDefault="00FF5E15" w:rsidP="00FF5E15">
            <w:pPr>
              <w:spacing w:before="100" w:after="100"/>
              <w:jc w:val="right"/>
              <w:rPr>
                <w:sz w:val="20"/>
                <w:szCs w:val="20"/>
              </w:rPr>
            </w:pPr>
            <w:r>
              <w:rPr>
                <w:rFonts w:eastAsia="Aptos" w:cs="Aptos"/>
                <w:color w:val="000000"/>
                <w:sz w:val="20"/>
                <w:szCs w:val="20"/>
              </w:rPr>
              <w:t>2.5</w:t>
            </w:r>
          </w:p>
        </w:tc>
        <w:tc>
          <w:tcPr>
            <w:tcW w:w="847" w:type="dxa"/>
            <w:tcBorders>
              <w:top w:val="nil"/>
              <w:left w:val="nil"/>
              <w:bottom w:val="nil"/>
              <w:right w:val="nil"/>
            </w:tcBorders>
          </w:tcPr>
          <w:p w14:paraId="53AF2D03" w14:textId="403F8928" w:rsidR="00FF5E15" w:rsidRPr="00B524C7" w:rsidRDefault="00FF5E15" w:rsidP="00FF5E15">
            <w:pPr>
              <w:spacing w:before="100" w:after="100"/>
              <w:jc w:val="right"/>
              <w:rPr>
                <w:sz w:val="20"/>
                <w:szCs w:val="20"/>
              </w:rPr>
            </w:pPr>
            <w:r>
              <w:rPr>
                <w:rFonts w:eastAsia="Aptos" w:cs="Aptos"/>
                <w:color w:val="000000"/>
                <w:sz w:val="20"/>
                <w:szCs w:val="20"/>
              </w:rPr>
              <w:t>2.5</w:t>
            </w:r>
          </w:p>
        </w:tc>
        <w:tc>
          <w:tcPr>
            <w:tcW w:w="846" w:type="dxa"/>
            <w:tcBorders>
              <w:top w:val="nil"/>
              <w:left w:val="nil"/>
              <w:bottom w:val="nil"/>
              <w:right w:val="nil"/>
            </w:tcBorders>
          </w:tcPr>
          <w:p w14:paraId="025EA6C2" w14:textId="1320FB99" w:rsidR="00FF5E15" w:rsidRPr="00B524C7" w:rsidRDefault="00FF5E15" w:rsidP="00FF5E15">
            <w:pPr>
              <w:spacing w:before="100" w:after="100"/>
              <w:jc w:val="right"/>
              <w:rPr>
                <w:sz w:val="20"/>
                <w:szCs w:val="20"/>
              </w:rPr>
            </w:pPr>
            <w:r>
              <w:rPr>
                <w:rFonts w:eastAsia="Aptos" w:cs="Aptos"/>
                <w:color w:val="000000"/>
                <w:sz w:val="20"/>
                <w:szCs w:val="20"/>
              </w:rPr>
              <w:t>2.9</w:t>
            </w:r>
          </w:p>
        </w:tc>
        <w:tc>
          <w:tcPr>
            <w:tcW w:w="847" w:type="dxa"/>
            <w:tcBorders>
              <w:top w:val="nil"/>
              <w:left w:val="nil"/>
              <w:bottom w:val="nil"/>
              <w:right w:val="nil"/>
            </w:tcBorders>
          </w:tcPr>
          <w:p w14:paraId="04300BB7" w14:textId="413D8DE0" w:rsidR="00FF5E15" w:rsidRPr="00B524C7" w:rsidRDefault="00FF5E15" w:rsidP="00FF5E15">
            <w:pPr>
              <w:spacing w:before="100" w:after="100"/>
              <w:jc w:val="right"/>
              <w:rPr>
                <w:sz w:val="20"/>
                <w:szCs w:val="20"/>
              </w:rPr>
            </w:pPr>
            <w:r>
              <w:rPr>
                <w:rFonts w:eastAsia="Aptos" w:cs="Aptos"/>
                <w:color w:val="000000"/>
                <w:sz w:val="20"/>
                <w:szCs w:val="20"/>
              </w:rPr>
              <w:t>2.8</w:t>
            </w:r>
          </w:p>
        </w:tc>
        <w:tc>
          <w:tcPr>
            <w:tcW w:w="846" w:type="dxa"/>
            <w:tcBorders>
              <w:top w:val="nil"/>
              <w:left w:val="nil"/>
              <w:bottom w:val="nil"/>
              <w:right w:val="nil"/>
            </w:tcBorders>
          </w:tcPr>
          <w:p w14:paraId="423E178A" w14:textId="7CF37C61" w:rsidR="00FF5E15" w:rsidRDefault="00FF5E15" w:rsidP="00FF5E15">
            <w:pPr>
              <w:spacing w:before="100" w:after="100"/>
              <w:jc w:val="right"/>
              <w:rPr>
                <w:rFonts w:eastAsia="Aptos" w:cs="Aptos"/>
                <w:color w:val="000000"/>
                <w:sz w:val="20"/>
                <w:szCs w:val="20"/>
              </w:rPr>
            </w:pPr>
            <w:r>
              <w:rPr>
                <w:rFonts w:eastAsia="Aptos" w:cs="Aptos"/>
                <w:color w:val="000000"/>
                <w:sz w:val="20"/>
                <w:szCs w:val="20"/>
              </w:rPr>
              <w:t>1.4</w:t>
            </w:r>
          </w:p>
        </w:tc>
        <w:tc>
          <w:tcPr>
            <w:tcW w:w="847" w:type="dxa"/>
            <w:tcBorders>
              <w:top w:val="nil"/>
              <w:left w:val="nil"/>
              <w:bottom w:val="nil"/>
            </w:tcBorders>
          </w:tcPr>
          <w:p w14:paraId="6319F279" w14:textId="7FEA289E" w:rsidR="00FF5E15" w:rsidRPr="00B524C7" w:rsidRDefault="00FF5E15" w:rsidP="00FF5E15">
            <w:pPr>
              <w:spacing w:before="100" w:after="100"/>
              <w:jc w:val="right"/>
              <w:rPr>
                <w:sz w:val="20"/>
                <w:szCs w:val="20"/>
              </w:rPr>
            </w:pPr>
            <w:r>
              <w:rPr>
                <w:rFonts w:eastAsia="Aptos" w:cs="Aptos"/>
                <w:color w:val="000000"/>
                <w:sz w:val="20"/>
                <w:szCs w:val="20"/>
              </w:rPr>
              <w:t>3.1</w:t>
            </w:r>
          </w:p>
        </w:tc>
      </w:tr>
      <w:tr w:rsidR="00FF5E15" w14:paraId="390566F0" w14:textId="77777777" w:rsidTr="00241F61">
        <w:trPr>
          <w:trHeight w:val="283"/>
        </w:trPr>
        <w:tc>
          <w:tcPr>
            <w:tcW w:w="1413" w:type="dxa"/>
            <w:vMerge/>
            <w:tcBorders>
              <w:bottom w:val="single" w:sz="4" w:space="0" w:color="auto"/>
              <w:right w:val="nil"/>
            </w:tcBorders>
          </w:tcPr>
          <w:p w14:paraId="56F0D07D" w14:textId="77777777" w:rsidR="00FF5E15" w:rsidRPr="00147718" w:rsidRDefault="00FF5E15" w:rsidP="00FF5E15">
            <w:pPr>
              <w:spacing w:after="0"/>
              <w:rPr>
                <w:sz w:val="20"/>
                <w:szCs w:val="20"/>
              </w:rPr>
            </w:pPr>
          </w:p>
        </w:tc>
        <w:tc>
          <w:tcPr>
            <w:tcW w:w="1984" w:type="dxa"/>
            <w:tcBorders>
              <w:top w:val="nil"/>
              <w:left w:val="nil"/>
              <w:bottom w:val="single" w:sz="4" w:space="0" w:color="auto"/>
              <w:right w:val="nil"/>
            </w:tcBorders>
          </w:tcPr>
          <w:p w14:paraId="6F7B294B" w14:textId="2E8F9422" w:rsidR="00FF5E15" w:rsidRPr="00147718" w:rsidRDefault="00FF5E15" w:rsidP="00FF5E15">
            <w:pPr>
              <w:spacing w:after="0"/>
              <w:rPr>
                <w:sz w:val="20"/>
                <w:szCs w:val="20"/>
              </w:rPr>
            </w:pPr>
            <w:r w:rsidRPr="00147718">
              <w:rPr>
                <w:sz w:val="20"/>
                <w:szCs w:val="20"/>
              </w:rPr>
              <w:t>Employees (‘000)</w:t>
            </w:r>
          </w:p>
        </w:tc>
        <w:tc>
          <w:tcPr>
            <w:tcW w:w="846" w:type="dxa"/>
            <w:tcBorders>
              <w:top w:val="nil"/>
              <w:left w:val="nil"/>
              <w:bottom w:val="single" w:sz="4" w:space="0" w:color="auto"/>
              <w:right w:val="nil"/>
            </w:tcBorders>
          </w:tcPr>
          <w:p w14:paraId="62EC12F0" w14:textId="33146141" w:rsidR="00FF5E15" w:rsidRDefault="00FF5E15" w:rsidP="00FF5E15">
            <w:pPr>
              <w:spacing w:before="100" w:after="100"/>
              <w:jc w:val="right"/>
              <w:rPr>
                <w:rFonts w:eastAsia="Aptos" w:cs="Aptos"/>
                <w:color w:val="000000"/>
                <w:sz w:val="20"/>
                <w:szCs w:val="20"/>
              </w:rPr>
            </w:pPr>
            <w:r>
              <w:rPr>
                <w:rFonts w:eastAsia="Aptos" w:cs="Aptos"/>
                <w:color w:val="000000"/>
                <w:sz w:val="20"/>
                <w:szCs w:val="20"/>
              </w:rPr>
              <w:t>3.4</w:t>
            </w:r>
          </w:p>
        </w:tc>
        <w:tc>
          <w:tcPr>
            <w:tcW w:w="846" w:type="dxa"/>
            <w:tcBorders>
              <w:top w:val="nil"/>
              <w:left w:val="nil"/>
              <w:bottom w:val="single" w:sz="4" w:space="0" w:color="auto"/>
              <w:right w:val="nil"/>
            </w:tcBorders>
          </w:tcPr>
          <w:p w14:paraId="159F6239" w14:textId="7960DE8F" w:rsidR="00FF5E15" w:rsidRPr="00B524C7" w:rsidRDefault="00FF5E15" w:rsidP="00FF5E15">
            <w:pPr>
              <w:spacing w:before="100" w:after="100"/>
              <w:jc w:val="right"/>
              <w:rPr>
                <w:sz w:val="20"/>
                <w:szCs w:val="20"/>
              </w:rPr>
            </w:pPr>
            <w:r>
              <w:rPr>
                <w:rFonts w:eastAsia="Aptos" w:cs="Aptos"/>
                <w:color w:val="000000"/>
                <w:sz w:val="20"/>
                <w:szCs w:val="20"/>
              </w:rPr>
              <w:t>6.9</w:t>
            </w:r>
          </w:p>
        </w:tc>
        <w:tc>
          <w:tcPr>
            <w:tcW w:w="847" w:type="dxa"/>
            <w:tcBorders>
              <w:top w:val="nil"/>
              <w:left w:val="nil"/>
              <w:bottom w:val="single" w:sz="4" w:space="0" w:color="auto"/>
              <w:right w:val="nil"/>
            </w:tcBorders>
          </w:tcPr>
          <w:p w14:paraId="1E87E0CD" w14:textId="40CED63B" w:rsidR="00FF5E15" w:rsidRPr="00B524C7" w:rsidRDefault="00FF5E15" w:rsidP="00FF5E15">
            <w:pPr>
              <w:spacing w:before="100" w:after="100"/>
              <w:jc w:val="right"/>
              <w:rPr>
                <w:sz w:val="20"/>
                <w:szCs w:val="20"/>
              </w:rPr>
            </w:pPr>
            <w:r>
              <w:rPr>
                <w:rFonts w:eastAsia="Aptos" w:cs="Aptos"/>
                <w:color w:val="000000"/>
                <w:sz w:val="20"/>
                <w:szCs w:val="20"/>
              </w:rPr>
              <w:t>4.6</w:t>
            </w:r>
          </w:p>
        </w:tc>
        <w:tc>
          <w:tcPr>
            <w:tcW w:w="846" w:type="dxa"/>
            <w:tcBorders>
              <w:top w:val="nil"/>
              <w:left w:val="nil"/>
              <w:bottom w:val="single" w:sz="4" w:space="0" w:color="auto"/>
              <w:right w:val="nil"/>
            </w:tcBorders>
          </w:tcPr>
          <w:p w14:paraId="5DC7E5DF" w14:textId="79F44E73" w:rsidR="00FF5E15" w:rsidRPr="00B524C7" w:rsidRDefault="00FF5E15" w:rsidP="00FF5E15">
            <w:pPr>
              <w:spacing w:before="100" w:after="100"/>
              <w:jc w:val="right"/>
              <w:rPr>
                <w:sz w:val="20"/>
                <w:szCs w:val="20"/>
              </w:rPr>
            </w:pPr>
            <w:r>
              <w:rPr>
                <w:rFonts w:eastAsia="Aptos" w:cs="Aptos"/>
                <w:color w:val="000000"/>
                <w:sz w:val="20"/>
                <w:szCs w:val="20"/>
              </w:rPr>
              <w:t>9.0</w:t>
            </w:r>
          </w:p>
        </w:tc>
        <w:tc>
          <w:tcPr>
            <w:tcW w:w="847" w:type="dxa"/>
            <w:tcBorders>
              <w:top w:val="nil"/>
              <w:left w:val="nil"/>
              <w:bottom w:val="single" w:sz="4" w:space="0" w:color="auto"/>
              <w:right w:val="nil"/>
            </w:tcBorders>
          </w:tcPr>
          <w:p w14:paraId="58CA8E34" w14:textId="6DF100F0" w:rsidR="00FF5E15" w:rsidRPr="00B524C7" w:rsidRDefault="00FF5E15" w:rsidP="00FF5E15">
            <w:pPr>
              <w:spacing w:before="100" w:after="100"/>
              <w:jc w:val="right"/>
              <w:rPr>
                <w:sz w:val="20"/>
                <w:szCs w:val="20"/>
              </w:rPr>
            </w:pPr>
            <w:r>
              <w:rPr>
                <w:rFonts w:eastAsia="Aptos" w:cs="Aptos"/>
                <w:color w:val="000000"/>
                <w:sz w:val="20"/>
                <w:szCs w:val="20"/>
              </w:rPr>
              <w:t>4.7</w:t>
            </w:r>
          </w:p>
        </w:tc>
        <w:tc>
          <w:tcPr>
            <w:tcW w:w="846" w:type="dxa"/>
            <w:tcBorders>
              <w:top w:val="nil"/>
              <w:left w:val="nil"/>
              <w:bottom w:val="single" w:sz="4" w:space="0" w:color="auto"/>
              <w:right w:val="nil"/>
            </w:tcBorders>
          </w:tcPr>
          <w:p w14:paraId="6DBE33D5" w14:textId="694219F6" w:rsidR="00FF5E15" w:rsidRPr="00B524C7" w:rsidRDefault="00FF5E15" w:rsidP="00FF5E15">
            <w:pPr>
              <w:spacing w:before="100" w:after="100"/>
              <w:jc w:val="right"/>
              <w:rPr>
                <w:sz w:val="20"/>
                <w:szCs w:val="20"/>
              </w:rPr>
            </w:pPr>
            <w:r>
              <w:rPr>
                <w:rFonts w:eastAsia="Aptos" w:cs="Aptos"/>
                <w:color w:val="000000"/>
                <w:sz w:val="20"/>
                <w:szCs w:val="20"/>
              </w:rPr>
              <w:t>12.9</w:t>
            </w:r>
          </w:p>
        </w:tc>
        <w:tc>
          <w:tcPr>
            <w:tcW w:w="847" w:type="dxa"/>
            <w:tcBorders>
              <w:top w:val="nil"/>
              <w:left w:val="nil"/>
              <w:bottom w:val="single" w:sz="4" w:space="0" w:color="auto"/>
              <w:right w:val="nil"/>
            </w:tcBorders>
          </w:tcPr>
          <w:p w14:paraId="34D77581" w14:textId="2A95567E" w:rsidR="00FF5E15" w:rsidRPr="00B524C7" w:rsidRDefault="00FF5E15" w:rsidP="00FF5E15">
            <w:pPr>
              <w:spacing w:before="100" w:after="100"/>
              <w:jc w:val="right"/>
              <w:rPr>
                <w:sz w:val="20"/>
                <w:szCs w:val="20"/>
              </w:rPr>
            </w:pPr>
            <w:r>
              <w:rPr>
                <w:rFonts w:eastAsia="Aptos" w:cs="Aptos"/>
                <w:color w:val="000000"/>
                <w:sz w:val="20"/>
                <w:szCs w:val="20"/>
              </w:rPr>
              <w:t>5.1</w:t>
            </w:r>
          </w:p>
        </w:tc>
        <w:tc>
          <w:tcPr>
            <w:tcW w:w="846" w:type="dxa"/>
            <w:tcBorders>
              <w:top w:val="nil"/>
              <w:left w:val="nil"/>
              <w:bottom w:val="single" w:sz="4" w:space="0" w:color="auto"/>
              <w:right w:val="nil"/>
            </w:tcBorders>
          </w:tcPr>
          <w:p w14:paraId="48C3AAE8" w14:textId="30CC4CDF" w:rsidR="00FF5E15" w:rsidRPr="00B524C7" w:rsidRDefault="00FF5E15" w:rsidP="00FF5E15">
            <w:pPr>
              <w:spacing w:before="100" w:after="100"/>
              <w:jc w:val="right"/>
              <w:rPr>
                <w:sz w:val="20"/>
                <w:szCs w:val="20"/>
              </w:rPr>
            </w:pPr>
            <w:r>
              <w:rPr>
                <w:rFonts w:eastAsia="Aptos" w:cs="Aptos"/>
                <w:color w:val="000000"/>
                <w:sz w:val="20"/>
                <w:szCs w:val="20"/>
              </w:rPr>
              <w:t>8.7</w:t>
            </w:r>
          </w:p>
        </w:tc>
        <w:tc>
          <w:tcPr>
            <w:tcW w:w="847" w:type="dxa"/>
            <w:tcBorders>
              <w:top w:val="nil"/>
              <w:left w:val="nil"/>
              <w:bottom w:val="single" w:sz="4" w:space="0" w:color="auto"/>
              <w:right w:val="nil"/>
            </w:tcBorders>
          </w:tcPr>
          <w:p w14:paraId="15806658" w14:textId="607DA60F" w:rsidR="00FF5E15" w:rsidRPr="00B524C7" w:rsidRDefault="00FF5E15" w:rsidP="00FF5E15">
            <w:pPr>
              <w:spacing w:before="100" w:after="100"/>
              <w:jc w:val="right"/>
              <w:rPr>
                <w:sz w:val="20"/>
                <w:szCs w:val="20"/>
              </w:rPr>
            </w:pPr>
            <w:r>
              <w:rPr>
                <w:rFonts w:eastAsia="Aptos" w:cs="Aptos"/>
                <w:color w:val="000000"/>
                <w:sz w:val="20"/>
                <w:szCs w:val="20"/>
              </w:rPr>
              <w:t>7.1</w:t>
            </w:r>
          </w:p>
        </w:tc>
        <w:tc>
          <w:tcPr>
            <w:tcW w:w="846" w:type="dxa"/>
            <w:tcBorders>
              <w:top w:val="nil"/>
              <w:left w:val="nil"/>
              <w:bottom w:val="single" w:sz="4" w:space="0" w:color="auto"/>
              <w:right w:val="nil"/>
            </w:tcBorders>
          </w:tcPr>
          <w:p w14:paraId="79E2EC32" w14:textId="7360CC3C" w:rsidR="00FF5E15" w:rsidRPr="00B524C7" w:rsidRDefault="00FF5E15" w:rsidP="00FF5E15">
            <w:pPr>
              <w:spacing w:before="100" w:after="100"/>
              <w:jc w:val="right"/>
              <w:rPr>
                <w:sz w:val="20"/>
                <w:szCs w:val="20"/>
              </w:rPr>
            </w:pPr>
            <w:r>
              <w:rPr>
                <w:rFonts w:eastAsia="Aptos" w:cs="Aptos"/>
                <w:color w:val="000000"/>
                <w:sz w:val="20"/>
                <w:szCs w:val="20"/>
              </w:rPr>
              <w:t>4.4</w:t>
            </w:r>
          </w:p>
        </w:tc>
        <w:tc>
          <w:tcPr>
            <w:tcW w:w="847" w:type="dxa"/>
            <w:tcBorders>
              <w:top w:val="nil"/>
              <w:left w:val="nil"/>
              <w:bottom w:val="single" w:sz="4" w:space="0" w:color="auto"/>
              <w:right w:val="nil"/>
            </w:tcBorders>
          </w:tcPr>
          <w:p w14:paraId="118C3D24" w14:textId="7178B24C" w:rsidR="00FF5E15" w:rsidRPr="00B524C7" w:rsidRDefault="00FF5E15" w:rsidP="00FF5E15">
            <w:pPr>
              <w:spacing w:before="100" w:after="100"/>
              <w:jc w:val="right"/>
              <w:rPr>
                <w:sz w:val="20"/>
                <w:szCs w:val="20"/>
              </w:rPr>
            </w:pPr>
            <w:r>
              <w:rPr>
                <w:rFonts w:eastAsia="Aptos" w:cs="Aptos"/>
                <w:color w:val="000000"/>
                <w:sz w:val="20"/>
                <w:szCs w:val="20"/>
              </w:rPr>
              <w:t>3.0</w:t>
            </w:r>
          </w:p>
        </w:tc>
        <w:tc>
          <w:tcPr>
            <w:tcW w:w="846" w:type="dxa"/>
            <w:tcBorders>
              <w:top w:val="nil"/>
              <w:left w:val="nil"/>
              <w:bottom w:val="single" w:sz="4" w:space="0" w:color="auto"/>
              <w:right w:val="nil"/>
            </w:tcBorders>
          </w:tcPr>
          <w:p w14:paraId="4C125509" w14:textId="23F7972A" w:rsidR="00FF5E15" w:rsidRDefault="00FF5E15" w:rsidP="00FF5E15">
            <w:pPr>
              <w:spacing w:before="100" w:after="100"/>
              <w:jc w:val="right"/>
              <w:rPr>
                <w:rFonts w:eastAsia="Aptos" w:cs="Aptos"/>
                <w:color w:val="000000"/>
                <w:sz w:val="20"/>
                <w:szCs w:val="20"/>
              </w:rPr>
            </w:pPr>
            <w:r>
              <w:rPr>
                <w:rFonts w:eastAsia="Aptos" w:cs="Aptos"/>
                <w:color w:val="000000"/>
                <w:sz w:val="20"/>
                <w:szCs w:val="20"/>
              </w:rPr>
              <w:t>4.7</w:t>
            </w:r>
          </w:p>
        </w:tc>
        <w:tc>
          <w:tcPr>
            <w:tcW w:w="847" w:type="dxa"/>
            <w:tcBorders>
              <w:top w:val="nil"/>
              <w:left w:val="nil"/>
              <w:bottom w:val="single" w:sz="4" w:space="0" w:color="auto"/>
            </w:tcBorders>
          </w:tcPr>
          <w:p w14:paraId="765514A1" w14:textId="55253CF1" w:rsidR="00FF5E15" w:rsidRPr="00B524C7" w:rsidRDefault="00FF5E15" w:rsidP="00FF5E15">
            <w:pPr>
              <w:spacing w:before="100" w:after="100"/>
              <w:jc w:val="right"/>
              <w:rPr>
                <w:sz w:val="20"/>
                <w:szCs w:val="20"/>
              </w:rPr>
            </w:pPr>
            <w:r>
              <w:rPr>
                <w:rFonts w:eastAsia="Aptos" w:cs="Aptos"/>
                <w:color w:val="000000"/>
                <w:sz w:val="20"/>
                <w:szCs w:val="20"/>
              </w:rPr>
              <w:t>3.2</w:t>
            </w:r>
          </w:p>
        </w:tc>
      </w:tr>
      <w:tr w:rsidR="001D79A5" w14:paraId="5452AF38" w14:textId="77777777" w:rsidTr="00241F61">
        <w:trPr>
          <w:trHeight w:val="283"/>
        </w:trPr>
        <w:tc>
          <w:tcPr>
            <w:tcW w:w="1413" w:type="dxa"/>
            <w:vMerge w:val="restart"/>
            <w:tcBorders>
              <w:top w:val="single" w:sz="4" w:space="0" w:color="auto"/>
              <w:right w:val="nil"/>
            </w:tcBorders>
            <w:vAlign w:val="top"/>
          </w:tcPr>
          <w:p w14:paraId="2F08E178" w14:textId="5CB14F1F" w:rsidR="001D79A5" w:rsidRPr="00147718" w:rsidRDefault="001D79A5" w:rsidP="001D79A5">
            <w:pPr>
              <w:spacing w:after="0"/>
              <w:rPr>
                <w:sz w:val="20"/>
                <w:szCs w:val="20"/>
              </w:rPr>
            </w:pPr>
            <w:r w:rsidRPr="003503CA">
              <w:rPr>
                <w:sz w:val="18"/>
                <w:szCs w:val="18"/>
              </w:rPr>
              <w:t>Construction</w:t>
            </w:r>
          </w:p>
        </w:tc>
        <w:tc>
          <w:tcPr>
            <w:tcW w:w="1984" w:type="dxa"/>
            <w:tcBorders>
              <w:top w:val="single" w:sz="4" w:space="0" w:color="auto"/>
              <w:left w:val="nil"/>
              <w:bottom w:val="nil"/>
              <w:right w:val="nil"/>
            </w:tcBorders>
          </w:tcPr>
          <w:p w14:paraId="02BE816E" w14:textId="57B9E7FB" w:rsidR="001D79A5" w:rsidRPr="00147718" w:rsidRDefault="001D79A5" w:rsidP="001D79A5">
            <w:pPr>
              <w:spacing w:after="0"/>
              <w:rPr>
                <w:sz w:val="20"/>
                <w:szCs w:val="20"/>
              </w:rPr>
            </w:pPr>
            <w:r w:rsidRPr="00147718">
              <w:rPr>
                <w:sz w:val="20"/>
                <w:szCs w:val="20"/>
              </w:rPr>
              <w:t>Agreements</w:t>
            </w:r>
          </w:p>
        </w:tc>
        <w:tc>
          <w:tcPr>
            <w:tcW w:w="846" w:type="dxa"/>
            <w:tcBorders>
              <w:top w:val="single" w:sz="4" w:space="0" w:color="auto"/>
              <w:left w:val="nil"/>
              <w:bottom w:val="nil"/>
              <w:right w:val="nil"/>
            </w:tcBorders>
          </w:tcPr>
          <w:p w14:paraId="6177FB5A" w14:textId="6EBEB932" w:rsidR="001D79A5" w:rsidRDefault="001D79A5" w:rsidP="001D79A5">
            <w:pPr>
              <w:spacing w:before="100" w:after="100"/>
              <w:jc w:val="right"/>
              <w:rPr>
                <w:rFonts w:eastAsia="Aptos" w:cs="Aptos"/>
                <w:color w:val="000000"/>
                <w:sz w:val="20"/>
                <w:szCs w:val="20"/>
              </w:rPr>
            </w:pPr>
            <w:r>
              <w:rPr>
                <w:rFonts w:eastAsia="Aptos" w:cs="Aptos"/>
                <w:color w:val="000000"/>
                <w:sz w:val="20"/>
                <w:szCs w:val="20"/>
              </w:rPr>
              <w:t>338</w:t>
            </w:r>
          </w:p>
        </w:tc>
        <w:tc>
          <w:tcPr>
            <w:tcW w:w="846" w:type="dxa"/>
            <w:tcBorders>
              <w:top w:val="single" w:sz="4" w:space="0" w:color="auto"/>
              <w:left w:val="nil"/>
              <w:bottom w:val="nil"/>
              <w:right w:val="nil"/>
            </w:tcBorders>
          </w:tcPr>
          <w:p w14:paraId="52F293D9" w14:textId="1F99F23F" w:rsidR="001D79A5" w:rsidRPr="00B524C7" w:rsidRDefault="001D79A5" w:rsidP="001D79A5">
            <w:pPr>
              <w:spacing w:before="100" w:after="100"/>
              <w:jc w:val="right"/>
              <w:rPr>
                <w:sz w:val="20"/>
                <w:szCs w:val="20"/>
              </w:rPr>
            </w:pPr>
            <w:r>
              <w:rPr>
                <w:rFonts w:eastAsia="Aptos" w:cs="Aptos"/>
                <w:color w:val="000000"/>
                <w:sz w:val="20"/>
                <w:szCs w:val="20"/>
              </w:rPr>
              <w:t>379</w:t>
            </w:r>
          </w:p>
        </w:tc>
        <w:tc>
          <w:tcPr>
            <w:tcW w:w="847" w:type="dxa"/>
            <w:tcBorders>
              <w:top w:val="single" w:sz="4" w:space="0" w:color="auto"/>
              <w:left w:val="nil"/>
              <w:bottom w:val="nil"/>
              <w:right w:val="nil"/>
            </w:tcBorders>
          </w:tcPr>
          <w:p w14:paraId="3F1EC8BE" w14:textId="31B8BFA6" w:rsidR="001D79A5" w:rsidRPr="00B524C7" w:rsidRDefault="001D79A5" w:rsidP="001D79A5">
            <w:pPr>
              <w:spacing w:before="100" w:after="100"/>
              <w:jc w:val="right"/>
              <w:rPr>
                <w:sz w:val="20"/>
                <w:szCs w:val="20"/>
              </w:rPr>
            </w:pPr>
            <w:r>
              <w:rPr>
                <w:rFonts w:eastAsia="Aptos" w:cs="Aptos"/>
                <w:color w:val="000000"/>
                <w:sz w:val="20"/>
                <w:szCs w:val="20"/>
              </w:rPr>
              <w:t>511</w:t>
            </w:r>
          </w:p>
        </w:tc>
        <w:tc>
          <w:tcPr>
            <w:tcW w:w="846" w:type="dxa"/>
            <w:tcBorders>
              <w:top w:val="single" w:sz="4" w:space="0" w:color="auto"/>
              <w:left w:val="nil"/>
              <w:bottom w:val="nil"/>
              <w:right w:val="nil"/>
            </w:tcBorders>
          </w:tcPr>
          <w:p w14:paraId="1B0803DB" w14:textId="4FD4A649" w:rsidR="001D79A5" w:rsidRPr="00B524C7" w:rsidRDefault="001D79A5" w:rsidP="001D79A5">
            <w:pPr>
              <w:spacing w:before="100" w:after="100"/>
              <w:jc w:val="right"/>
              <w:rPr>
                <w:sz w:val="20"/>
                <w:szCs w:val="20"/>
              </w:rPr>
            </w:pPr>
            <w:r>
              <w:rPr>
                <w:rFonts w:eastAsia="Aptos" w:cs="Aptos"/>
                <w:color w:val="000000"/>
                <w:sz w:val="20"/>
                <w:szCs w:val="20"/>
              </w:rPr>
              <w:t>320</w:t>
            </w:r>
          </w:p>
        </w:tc>
        <w:tc>
          <w:tcPr>
            <w:tcW w:w="847" w:type="dxa"/>
            <w:tcBorders>
              <w:top w:val="single" w:sz="4" w:space="0" w:color="auto"/>
              <w:left w:val="nil"/>
              <w:bottom w:val="nil"/>
              <w:right w:val="nil"/>
            </w:tcBorders>
          </w:tcPr>
          <w:p w14:paraId="1D88B271" w14:textId="29B2A8A2" w:rsidR="001D79A5" w:rsidRPr="00B524C7" w:rsidRDefault="001D79A5" w:rsidP="001D79A5">
            <w:pPr>
              <w:spacing w:before="100" w:after="100"/>
              <w:jc w:val="right"/>
              <w:rPr>
                <w:sz w:val="20"/>
                <w:szCs w:val="20"/>
              </w:rPr>
            </w:pPr>
            <w:r>
              <w:rPr>
                <w:rFonts w:eastAsia="Aptos" w:cs="Aptos"/>
                <w:color w:val="000000"/>
                <w:sz w:val="20"/>
                <w:szCs w:val="20"/>
              </w:rPr>
              <w:t>571</w:t>
            </w:r>
          </w:p>
        </w:tc>
        <w:tc>
          <w:tcPr>
            <w:tcW w:w="846" w:type="dxa"/>
            <w:tcBorders>
              <w:top w:val="single" w:sz="4" w:space="0" w:color="auto"/>
              <w:left w:val="nil"/>
              <w:bottom w:val="nil"/>
              <w:right w:val="nil"/>
            </w:tcBorders>
          </w:tcPr>
          <w:p w14:paraId="20325046" w14:textId="54C2B981" w:rsidR="001D79A5" w:rsidRPr="00B524C7" w:rsidRDefault="001D79A5" w:rsidP="001D79A5">
            <w:pPr>
              <w:spacing w:before="100" w:after="100"/>
              <w:jc w:val="right"/>
              <w:rPr>
                <w:sz w:val="20"/>
                <w:szCs w:val="20"/>
              </w:rPr>
            </w:pPr>
            <w:r>
              <w:rPr>
                <w:rFonts w:eastAsia="Aptos" w:cs="Aptos"/>
                <w:color w:val="000000"/>
                <w:sz w:val="20"/>
                <w:szCs w:val="20"/>
              </w:rPr>
              <w:t>399</w:t>
            </w:r>
          </w:p>
        </w:tc>
        <w:tc>
          <w:tcPr>
            <w:tcW w:w="847" w:type="dxa"/>
            <w:tcBorders>
              <w:top w:val="single" w:sz="4" w:space="0" w:color="auto"/>
              <w:left w:val="nil"/>
              <w:bottom w:val="nil"/>
              <w:right w:val="nil"/>
            </w:tcBorders>
          </w:tcPr>
          <w:p w14:paraId="453E6240" w14:textId="4B722047" w:rsidR="001D79A5" w:rsidRPr="00B524C7" w:rsidRDefault="001D79A5" w:rsidP="001D79A5">
            <w:pPr>
              <w:spacing w:before="100" w:after="100"/>
              <w:jc w:val="right"/>
              <w:rPr>
                <w:sz w:val="20"/>
                <w:szCs w:val="20"/>
              </w:rPr>
            </w:pPr>
            <w:r>
              <w:rPr>
                <w:rFonts w:eastAsia="Aptos" w:cs="Aptos"/>
                <w:color w:val="000000"/>
                <w:sz w:val="20"/>
                <w:szCs w:val="20"/>
              </w:rPr>
              <w:t>467</w:t>
            </w:r>
          </w:p>
        </w:tc>
        <w:tc>
          <w:tcPr>
            <w:tcW w:w="846" w:type="dxa"/>
            <w:tcBorders>
              <w:top w:val="single" w:sz="4" w:space="0" w:color="auto"/>
              <w:left w:val="nil"/>
              <w:bottom w:val="nil"/>
              <w:right w:val="nil"/>
            </w:tcBorders>
          </w:tcPr>
          <w:p w14:paraId="054BFC68" w14:textId="6F7B929F" w:rsidR="001D79A5" w:rsidRPr="00B524C7" w:rsidRDefault="001D79A5" w:rsidP="001D79A5">
            <w:pPr>
              <w:spacing w:before="100" w:after="100"/>
              <w:jc w:val="right"/>
              <w:rPr>
                <w:sz w:val="20"/>
                <w:szCs w:val="20"/>
              </w:rPr>
            </w:pPr>
            <w:r>
              <w:rPr>
                <w:rFonts w:eastAsia="Aptos" w:cs="Aptos"/>
                <w:color w:val="000000"/>
                <w:sz w:val="20"/>
                <w:szCs w:val="20"/>
              </w:rPr>
              <w:t>379</w:t>
            </w:r>
          </w:p>
        </w:tc>
        <w:tc>
          <w:tcPr>
            <w:tcW w:w="847" w:type="dxa"/>
            <w:tcBorders>
              <w:top w:val="single" w:sz="4" w:space="0" w:color="auto"/>
              <w:left w:val="nil"/>
              <w:bottom w:val="nil"/>
              <w:right w:val="nil"/>
            </w:tcBorders>
          </w:tcPr>
          <w:p w14:paraId="4F1EDC60" w14:textId="15B4D6C4" w:rsidR="001D79A5" w:rsidRPr="00B524C7" w:rsidRDefault="001D79A5" w:rsidP="001D79A5">
            <w:pPr>
              <w:spacing w:before="100" w:after="100"/>
              <w:jc w:val="right"/>
              <w:rPr>
                <w:sz w:val="20"/>
                <w:szCs w:val="20"/>
              </w:rPr>
            </w:pPr>
            <w:r>
              <w:rPr>
                <w:rFonts w:eastAsia="Aptos" w:cs="Aptos"/>
                <w:color w:val="000000"/>
                <w:sz w:val="20"/>
                <w:szCs w:val="20"/>
              </w:rPr>
              <w:t>452</w:t>
            </w:r>
          </w:p>
        </w:tc>
        <w:tc>
          <w:tcPr>
            <w:tcW w:w="846" w:type="dxa"/>
            <w:tcBorders>
              <w:top w:val="single" w:sz="4" w:space="0" w:color="auto"/>
              <w:left w:val="nil"/>
              <w:bottom w:val="nil"/>
              <w:right w:val="nil"/>
            </w:tcBorders>
          </w:tcPr>
          <w:p w14:paraId="6DF92A5C" w14:textId="4F30937C" w:rsidR="001D79A5" w:rsidRPr="00B524C7" w:rsidRDefault="001D79A5" w:rsidP="001D79A5">
            <w:pPr>
              <w:spacing w:before="100" w:after="100"/>
              <w:jc w:val="right"/>
              <w:rPr>
                <w:sz w:val="20"/>
                <w:szCs w:val="20"/>
              </w:rPr>
            </w:pPr>
            <w:r>
              <w:rPr>
                <w:rFonts w:eastAsia="Aptos" w:cs="Aptos"/>
                <w:color w:val="000000"/>
                <w:sz w:val="20"/>
                <w:szCs w:val="20"/>
              </w:rPr>
              <w:t>505</w:t>
            </w:r>
          </w:p>
        </w:tc>
        <w:tc>
          <w:tcPr>
            <w:tcW w:w="847" w:type="dxa"/>
            <w:tcBorders>
              <w:top w:val="single" w:sz="4" w:space="0" w:color="auto"/>
              <w:left w:val="nil"/>
              <w:bottom w:val="nil"/>
              <w:right w:val="nil"/>
            </w:tcBorders>
          </w:tcPr>
          <w:p w14:paraId="0ADB0350" w14:textId="63172A85" w:rsidR="001D79A5" w:rsidRPr="00B524C7" w:rsidRDefault="001D79A5" w:rsidP="001D79A5">
            <w:pPr>
              <w:spacing w:before="100" w:after="100"/>
              <w:jc w:val="right"/>
              <w:rPr>
                <w:sz w:val="20"/>
                <w:szCs w:val="20"/>
              </w:rPr>
            </w:pPr>
            <w:r>
              <w:rPr>
                <w:rFonts w:eastAsia="Aptos" w:cs="Aptos"/>
                <w:color w:val="000000"/>
                <w:sz w:val="20"/>
                <w:szCs w:val="20"/>
              </w:rPr>
              <w:t>471</w:t>
            </w:r>
          </w:p>
        </w:tc>
        <w:tc>
          <w:tcPr>
            <w:tcW w:w="846" w:type="dxa"/>
            <w:tcBorders>
              <w:top w:val="single" w:sz="4" w:space="0" w:color="auto"/>
              <w:left w:val="nil"/>
              <w:bottom w:val="nil"/>
              <w:right w:val="nil"/>
            </w:tcBorders>
          </w:tcPr>
          <w:p w14:paraId="0F1AB928" w14:textId="6C9C072B" w:rsidR="001D79A5" w:rsidRDefault="001D79A5" w:rsidP="001D79A5">
            <w:pPr>
              <w:spacing w:before="100" w:after="100"/>
              <w:jc w:val="right"/>
              <w:rPr>
                <w:rFonts w:eastAsia="Aptos" w:cs="Aptos"/>
                <w:color w:val="000000"/>
                <w:sz w:val="20"/>
                <w:szCs w:val="20"/>
              </w:rPr>
            </w:pPr>
            <w:r>
              <w:rPr>
                <w:rFonts w:eastAsia="Aptos" w:cs="Aptos"/>
                <w:color w:val="000000"/>
                <w:sz w:val="20"/>
                <w:szCs w:val="20"/>
              </w:rPr>
              <w:t>245</w:t>
            </w:r>
          </w:p>
        </w:tc>
        <w:tc>
          <w:tcPr>
            <w:tcW w:w="847" w:type="dxa"/>
            <w:tcBorders>
              <w:top w:val="single" w:sz="4" w:space="0" w:color="auto"/>
              <w:left w:val="nil"/>
              <w:bottom w:val="nil"/>
            </w:tcBorders>
          </w:tcPr>
          <w:p w14:paraId="0F3DE3A3" w14:textId="227DC1F8" w:rsidR="001D79A5" w:rsidRPr="00B524C7" w:rsidRDefault="001D79A5" w:rsidP="001D79A5">
            <w:pPr>
              <w:spacing w:before="100" w:after="100"/>
              <w:jc w:val="right"/>
              <w:rPr>
                <w:sz w:val="20"/>
                <w:szCs w:val="20"/>
              </w:rPr>
            </w:pPr>
            <w:r>
              <w:rPr>
                <w:rFonts w:eastAsia="Aptos" w:cs="Aptos"/>
                <w:color w:val="000000"/>
                <w:sz w:val="20"/>
                <w:szCs w:val="20"/>
              </w:rPr>
              <w:t>311</w:t>
            </w:r>
          </w:p>
        </w:tc>
      </w:tr>
      <w:tr w:rsidR="001D79A5" w14:paraId="22B42D74" w14:textId="77777777" w:rsidTr="00241F61">
        <w:trPr>
          <w:trHeight w:val="283"/>
        </w:trPr>
        <w:tc>
          <w:tcPr>
            <w:tcW w:w="1413" w:type="dxa"/>
            <w:vMerge/>
            <w:tcBorders>
              <w:right w:val="nil"/>
            </w:tcBorders>
          </w:tcPr>
          <w:p w14:paraId="34B9084D" w14:textId="77777777" w:rsidR="001D79A5" w:rsidRPr="00147718" w:rsidRDefault="001D79A5" w:rsidP="001D79A5">
            <w:pPr>
              <w:spacing w:after="0"/>
              <w:rPr>
                <w:sz w:val="20"/>
                <w:szCs w:val="20"/>
              </w:rPr>
            </w:pPr>
          </w:p>
        </w:tc>
        <w:tc>
          <w:tcPr>
            <w:tcW w:w="1984" w:type="dxa"/>
            <w:tcBorders>
              <w:top w:val="nil"/>
              <w:left w:val="nil"/>
              <w:bottom w:val="nil"/>
              <w:right w:val="nil"/>
            </w:tcBorders>
          </w:tcPr>
          <w:p w14:paraId="398032C9" w14:textId="120563F9" w:rsidR="001D79A5" w:rsidRPr="00147718" w:rsidRDefault="001D79A5" w:rsidP="001D79A5">
            <w:pPr>
              <w:spacing w:after="0"/>
              <w:rPr>
                <w:sz w:val="20"/>
                <w:szCs w:val="20"/>
              </w:rPr>
            </w:pPr>
            <w:r w:rsidRPr="00147718">
              <w:rPr>
                <w:sz w:val="20"/>
                <w:szCs w:val="20"/>
              </w:rPr>
              <w:t>AAWI (%)</w:t>
            </w:r>
          </w:p>
        </w:tc>
        <w:tc>
          <w:tcPr>
            <w:tcW w:w="846" w:type="dxa"/>
            <w:tcBorders>
              <w:top w:val="nil"/>
              <w:left w:val="nil"/>
              <w:bottom w:val="nil"/>
              <w:right w:val="nil"/>
            </w:tcBorders>
          </w:tcPr>
          <w:p w14:paraId="0629276F" w14:textId="25D3B52B" w:rsidR="001D79A5" w:rsidRDefault="001D79A5" w:rsidP="001D79A5">
            <w:pPr>
              <w:spacing w:before="100" w:after="100"/>
              <w:jc w:val="right"/>
              <w:rPr>
                <w:rFonts w:eastAsia="Aptos" w:cs="Aptos"/>
                <w:color w:val="000000"/>
                <w:sz w:val="20"/>
                <w:szCs w:val="20"/>
              </w:rPr>
            </w:pPr>
            <w:r>
              <w:rPr>
                <w:rFonts w:eastAsia="Aptos" w:cs="Aptos"/>
                <w:color w:val="000000"/>
                <w:sz w:val="20"/>
                <w:szCs w:val="20"/>
              </w:rPr>
              <w:t>4.0</w:t>
            </w:r>
          </w:p>
        </w:tc>
        <w:tc>
          <w:tcPr>
            <w:tcW w:w="846" w:type="dxa"/>
            <w:tcBorders>
              <w:top w:val="nil"/>
              <w:left w:val="nil"/>
              <w:bottom w:val="nil"/>
              <w:right w:val="nil"/>
            </w:tcBorders>
          </w:tcPr>
          <w:p w14:paraId="73DA7BB4" w14:textId="6FEF30D4" w:rsidR="001D79A5" w:rsidRPr="00B524C7" w:rsidRDefault="001D79A5" w:rsidP="001D79A5">
            <w:pPr>
              <w:spacing w:before="100" w:after="100"/>
              <w:jc w:val="right"/>
              <w:rPr>
                <w:sz w:val="20"/>
                <w:szCs w:val="20"/>
              </w:rPr>
            </w:pPr>
            <w:r>
              <w:rPr>
                <w:rFonts w:eastAsia="Aptos" w:cs="Aptos"/>
                <w:color w:val="000000"/>
                <w:sz w:val="20"/>
                <w:szCs w:val="20"/>
              </w:rPr>
              <w:t>4.5</w:t>
            </w:r>
          </w:p>
        </w:tc>
        <w:tc>
          <w:tcPr>
            <w:tcW w:w="847" w:type="dxa"/>
            <w:tcBorders>
              <w:top w:val="nil"/>
              <w:left w:val="nil"/>
              <w:bottom w:val="nil"/>
              <w:right w:val="nil"/>
            </w:tcBorders>
          </w:tcPr>
          <w:p w14:paraId="1FC892F1" w14:textId="179D1188" w:rsidR="001D79A5" w:rsidRPr="00B524C7" w:rsidRDefault="001D79A5" w:rsidP="001D79A5">
            <w:pPr>
              <w:spacing w:before="100" w:after="100"/>
              <w:jc w:val="right"/>
              <w:rPr>
                <w:sz w:val="20"/>
                <w:szCs w:val="20"/>
              </w:rPr>
            </w:pPr>
            <w:r>
              <w:rPr>
                <w:rFonts w:eastAsia="Aptos" w:cs="Aptos"/>
                <w:color w:val="000000"/>
                <w:sz w:val="20"/>
                <w:szCs w:val="20"/>
              </w:rPr>
              <w:t>5.2</w:t>
            </w:r>
          </w:p>
        </w:tc>
        <w:tc>
          <w:tcPr>
            <w:tcW w:w="846" w:type="dxa"/>
            <w:tcBorders>
              <w:top w:val="nil"/>
              <w:left w:val="nil"/>
              <w:bottom w:val="nil"/>
              <w:right w:val="nil"/>
            </w:tcBorders>
          </w:tcPr>
          <w:p w14:paraId="6CB9E66A" w14:textId="2BFC16B6" w:rsidR="001D79A5" w:rsidRPr="00B524C7" w:rsidRDefault="001D79A5" w:rsidP="001D79A5">
            <w:pPr>
              <w:spacing w:before="100" w:after="100"/>
              <w:jc w:val="right"/>
              <w:rPr>
                <w:sz w:val="20"/>
                <w:szCs w:val="20"/>
              </w:rPr>
            </w:pPr>
            <w:r>
              <w:rPr>
                <w:rFonts w:eastAsia="Aptos" w:cs="Aptos"/>
                <w:color w:val="000000"/>
                <w:sz w:val="20"/>
                <w:szCs w:val="20"/>
              </w:rPr>
              <w:t>4.6</w:t>
            </w:r>
          </w:p>
        </w:tc>
        <w:tc>
          <w:tcPr>
            <w:tcW w:w="847" w:type="dxa"/>
            <w:tcBorders>
              <w:top w:val="nil"/>
              <w:left w:val="nil"/>
              <w:bottom w:val="nil"/>
              <w:right w:val="nil"/>
            </w:tcBorders>
          </w:tcPr>
          <w:p w14:paraId="32C9598F" w14:textId="45FC22B2" w:rsidR="001D79A5" w:rsidRPr="00B524C7" w:rsidRDefault="001D79A5" w:rsidP="001D79A5">
            <w:pPr>
              <w:spacing w:before="100" w:after="100"/>
              <w:jc w:val="right"/>
              <w:rPr>
                <w:sz w:val="20"/>
                <w:szCs w:val="20"/>
              </w:rPr>
            </w:pPr>
            <w:r>
              <w:rPr>
                <w:rFonts w:eastAsia="Aptos" w:cs="Aptos"/>
                <w:color w:val="000000"/>
                <w:sz w:val="20"/>
                <w:szCs w:val="20"/>
              </w:rPr>
              <w:t>4.7</w:t>
            </w:r>
          </w:p>
        </w:tc>
        <w:tc>
          <w:tcPr>
            <w:tcW w:w="846" w:type="dxa"/>
            <w:tcBorders>
              <w:top w:val="nil"/>
              <w:left w:val="nil"/>
              <w:bottom w:val="nil"/>
              <w:right w:val="nil"/>
            </w:tcBorders>
          </w:tcPr>
          <w:p w14:paraId="717D8FE6" w14:textId="4D535D8F" w:rsidR="001D79A5" w:rsidRPr="00B524C7" w:rsidRDefault="001D79A5" w:rsidP="001D79A5">
            <w:pPr>
              <w:spacing w:before="100" w:after="100"/>
              <w:jc w:val="right"/>
              <w:rPr>
                <w:sz w:val="20"/>
                <w:szCs w:val="20"/>
              </w:rPr>
            </w:pPr>
            <w:r>
              <w:rPr>
                <w:rFonts w:eastAsia="Aptos" w:cs="Aptos"/>
                <w:color w:val="000000"/>
                <w:sz w:val="20"/>
                <w:szCs w:val="20"/>
              </w:rPr>
              <w:t>5.1</w:t>
            </w:r>
          </w:p>
        </w:tc>
        <w:tc>
          <w:tcPr>
            <w:tcW w:w="847" w:type="dxa"/>
            <w:tcBorders>
              <w:top w:val="nil"/>
              <w:left w:val="nil"/>
              <w:bottom w:val="nil"/>
              <w:right w:val="nil"/>
            </w:tcBorders>
          </w:tcPr>
          <w:p w14:paraId="7906594C" w14:textId="744D1B88" w:rsidR="001D79A5" w:rsidRPr="00B524C7" w:rsidRDefault="001D79A5" w:rsidP="001D79A5">
            <w:pPr>
              <w:spacing w:before="100" w:after="100"/>
              <w:jc w:val="right"/>
              <w:rPr>
                <w:sz w:val="20"/>
                <w:szCs w:val="20"/>
              </w:rPr>
            </w:pPr>
            <w:r>
              <w:rPr>
                <w:rFonts w:eastAsia="Aptos" w:cs="Aptos"/>
                <w:color w:val="000000"/>
                <w:sz w:val="20"/>
                <w:szCs w:val="20"/>
              </w:rPr>
              <w:t>5.9</w:t>
            </w:r>
          </w:p>
        </w:tc>
        <w:tc>
          <w:tcPr>
            <w:tcW w:w="846" w:type="dxa"/>
            <w:tcBorders>
              <w:top w:val="nil"/>
              <w:left w:val="nil"/>
              <w:bottom w:val="nil"/>
              <w:right w:val="nil"/>
            </w:tcBorders>
          </w:tcPr>
          <w:p w14:paraId="039CA46F" w14:textId="72B4E0E2" w:rsidR="001D79A5" w:rsidRPr="00B524C7" w:rsidRDefault="001D79A5" w:rsidP="001D79A5">
            <w:pPr>
              <w:spacing w:before="100" w:after="100"/>
              <w:jc w:val="right"/>
              <w:rPr>
                <w:sz w:val="20"/>
                <w:szCs w:val="20"/>
              </w:rPr>
            </w:pPr>
            <w:r>
              <w:rPr>
                <w:rFonts w:eastAsia="Aptos" w:cs="Aptos"/>
                <w:color w:val="000000"/>
                <w:sz w:val="20"/>
                <w:szCs w:val="20"/>
              </w:rPr>
              <w:t>5.5</w:t>
            </w:r>
          </w:p>
        </w:tc>
        <w:tc>
          <w:tcPr>
            <w:tcW w:w="847" w:type="dxa"/>
            <w:tcBorders>
              <w:top w:val="nil"/>
              <w:left w:val="nil"/>
              <w:bottom w:val="nil"/>
              <w:right w:val="nil"/>
            </w:tcBorders>
          </w:tcPr>
          <w:p w14:paraId="2B5CF87D" w14:textId="559FE32F" w:rsidR="001D79A5" w:rsidRPr="00B524C7" w:rsidRDefault="001D79A5" w:rsidP="001D79A5">
            <w:pPr>
              <w:spacing w:before="100" w:after="100"/>
              <w:jc w:val="right"/>
              <w:rPr>
                <w:sz w:val="20"/>
                <w:szCs w:val="20"/>
              </w:rPr>
            </w:pPr>
            <w:r>
              <w:rPr>
                <w:rFonts w:eastAsia="Aptos" w:cs="Aptos"/>
                <w:color w:val="000000"/>
                <w:sz w:val="20"/>
                <w:szCs w:val="20"/>
              </w:rPr>
              <w:t>5.7</w:t>
            </w:r>
          </w:p>
        </w:tc>
        <w:tc>
          <w:tcPr>
            <w:tcW w:w="846" w:type="dxa"/>
            <w:tcBorders>
              <w:top w:val="nil"/>
              <w:left w:val="nil"/>
              <w:bottom w:val="nil"/>
              <w:right w:val="nil"/>
            </w:tcBorders>
          </w:tcPr>
          <w:p w14:paraId="28B595CC" w14:textId="1596D72A" w:rsidR="001D79A5" w:rsidRPr="00B524C7" w:rsidRDefault="001D79A5" w:rsidP="001D79A5">
            <w:pPr>
              <w:spacing w:before="100" w:after="100"/>
              <w:jc w:val="right"/>
              <w:rPr>
                <w:sz w:val="20"/>
                <w:szCs w:val="20"/>
              </w:rPr>
            </w:pPr>
            <w:r>
              <w:rPr>
                <w:rFonts w:eastAsia="Aptos" w:cs="Aptos"/>
                <w:color w:val="000000"/>
                <w:sz w:val="20"/>
                <w:szCs w:val="20"/>
              </w:rPr>
              <w:t>5.8</w:t>
            </w:r>
          </w:p>
        </w:tc>
        <w:tc>
          <w:tcPr>
            <w:tcW w:w="847" w:type="dxa"/>
            <w:tcBorders>
              <w:top w:val="nil"/>
              <w:left w:val="nil"/>
              <w:bottom w:val="nil"/>
              <w:right w:val="nil"/>
            </w:tcBorders>
          </w:tcPr>
          <w:p w14:paraId="59408A66" w14:textId="0AC72E93" w:rsidR="001D79A5" w:rsidRPr="00B524C7" w:rsidRDefault="001D79A5" w:rsidP="001D79A5">
            <w:pPr>
              <w:spacing w:before="100" w:after="100"/>
              <w:jc w:val="right"/>
              <w:rPr>
                <w:sz w:val="20"/>
                <w:szCs w:val="20"/>
              </w:rPr>
            </w:pPr>
            <w:r>
              <w:rPr>
                <w:rFonts w:eastAsia="Aptos" w:cs="Aptos"/>
                <w:color w:val="000000"/>
                <w:sz w:val="20"/>
                <w:szCs w:val="20"/>
              </w:rPr>
              <w:t>5.0</w:t>
            </w:r>
          </w:p>
        </w:tc>
        <w:tc>
          <w:tcPr>
            <w:tcW w:w="846" w:type="dxa"/>
            <w:tcBorders>
              <w:top w:val="nil"/>
              <w:left w:val="nil"/>
              <w:bottom w:val="nil"/>
              <w:right w:val="nil"/>
            </w:tcBorders>
          </w:tcPr>
          <w:p w14:paraId="1C0A5C59" w14:textId="38CBE42C" w:rsidR="001D79A5" w:rsidRDefault="001D79A5" w:rsidP="001D79A5">
            <w:pPr>
              <w:spacing w:before="100" w:after="100"/>
              <w:jc w:val="right"/>
              <w:rPr>
                <w:rFonts w:eastAsia="Aptos" w:cs="Aptos"/>
                <w:color w:val="000000"/>
                <w:sz w:val="20"/>
                <w:szCs w:val="20"/>
              </w:rPr>
            </w:pPr>
            <w:r>
              <w:rPr>
                <w:rFonts w:eastAsia="Aptos" w:cs="Aptos"/>
                <w:color w:val="000000"/>
                <w:sz w:val="20"/>
                <w:szCs w:val="20"/>
              </w:rPr>
              <w:t>6.5</w:t>
            </w:r>
          </w:p>
        </w:tc>
        <w:tc>
          <w:tcPr>
            <w:tcW w:w="847" w:type="dxa"/>
            <w:tcBorders>
              <w:top w:val="nil"/>
              <w:left w:val="nil"/>
              <w:bottom w:val="nil"/>
            </w:tcBorders>
          </w:tcPr>
          <w:p w14:paraId="54858E62" w14:textId="4D87086E" w:rsidR="001D79A5" w:rsidRPr="00B524C7" w:rsidRDefault="001D79A5" w:rsidP="001D79A5">
            <w:pPr>
              <w:spacing w:before="100" w:after="100"/>
              <w:jc w:val="right"/>
              <w:rPr>
                <w:sz w:val="20"/>
                <w:szCs w:val="20"/>
              </w:rPr>
            </w:pPr>
            <w:r>
              <w:rPr>
                <w:rFonts w:eastAsia="Aptos" w:cs="Aptos"/>
                <w:color w:val="000000"/>
                <w:sz w:val="20"/>
                <w:szCs w:val="20"/>
              </w:rPr>
              <w:t>4.6</w:t>
            </w:r>
          </w:p>
        </w:tc>
      </w:tr>
      <w:tr w:rsidR="001D79A5" w14:paraId="28D56650" w14:textId="77777777" w:rsidTr="0010674A">
        <w:trPr>
          <w:trHeight w:val="283"/>
        </w:trPr>
        <w:tc>
          <w:tcPr>
            <w:tcW w:w="1413" w:type="dxa"/>
            <w:vMerge/>
            <w:tcBorders>
              <w:right w:val="nil"/>
            </w:tcBorders>
          </w:tcPr>
          <w:p w14:paraId="213A8A56" w14:textId="77777777" w:rsidR="001D79A5" w:rsidRPr="00147718" w:rsidRDefault="001D79A5" w:rsidP="001D79A5">
            <w:pPr>
              <w:spacing w:after="0"/>
              <w:rPr>
                <w:sz w:val="20"/>
                <w:szCs w:val="20"/>
              </w:rPr>
            </w:pPr>
          </w:p>
        </w:tc>
        <w:tc>
          <w:tcPr>
            <w:tcW w:w="1984" w:type="dxa"/>
            <w:tcBorders>
              <w:top w:val="nil"/>
              <w:left w:val="nil"/>
              <w:bottom w:val="nil"/>
              <w:right w:val="nil"/>
            </w:tcBorders>
          </w:tcPr>
          <w:p w14:paraId="5DD9DBC8" w14:textId="73D90E7C" w:rsidR="001D79A5" w:rsidRPr="00147718" w:rsidRDefault="001D79A5" w:rsidP="001D79A5">
            <w:pPr>
              <w:spacing w:after="0"/>
              <w:rPr>
                <w:sz w:val="20"/>
                <w:szCs w:val="20"/>
              </w:rPr>
            </w:pPr>
            <w:r w:rsidRPr="00147718">
              <w:rPr>
                <w:sz w:val="20"/>
                <w:szCs w:val="20"/>
              </w:rPr>
              <w:t>Duration (years)</w:t>
            </w:r>
          </w:p>
        </w:tc>
        <w:tc>
          <w:tcPr>
            <w:tcW w:w="846" w:type="dxa"/>
            <w:tcBorders>
              <w:top w:val="nil"/>
              <w:left w:val="nil"/>
              <w:bottom w:val="nil"/>
              <w:right w:val="nil"/>
            </w:tcBorders>
          </w:tcPr>
          <w:p w14:paraId="09D17FFF" w14:textId="45D9EBCB" w:rsidR="001D79A5" w:rsidRDefault="001D79A5" w:rsidP="001D79A5">
            <w:pPr>
              <w:spacing w:before="100" w:after="100"/>
              <w:jc w:val="right"/>
              <w:rPr>
                <w:rFonts w:eastAsia="Aptos" w:cs="Aptos"/>
                <w:color w:val="000000"/>
                <w:sz w:val="20"/>
                <w:szCs w:val="20"/>
              </w:rPr>
            </w:pPr>
            <w:r>
              <w:rPr>
                <w:rFonts w:eastAsia="Aptos" w:cs="Aptos"/>
                <w:color w:val="000000"/>
                <w:sz w:val="20"/>
                <w:szCs w:val="20"/>
              </w:rPr>
              <w:t>2.5</w:t>
            </w:r>
          </w:p>
        </w:tc>
        <w:tc>
          <w:tcPr>
            <w:tcW w:w="846" w:type="dxa"/>
            <w:tcBorders>
              <w:top w:val="nil"/>
              <w:left w:val="nil"/>
              <w:bottom w:val="nil"/>
              <w:right w:val="nil"/>
            </w:tcBorders>
          </w:tcPr>
          <w:p w14:paraId="4528022C" w14:textId="46311BF8" w:rsidR="001D79A5" w:rsidRPr="00B524C7" w:rsidRDefault="001D79A5" w:rsidP="001D79A5">
            <w:pPr>
              <w:spacing w:before="100" w:after="100"/>
              <w:jc w:val="right"/>
              <w:rPr>
                <w:sz w:val="20"/>
                <w:szCs w:val="20"/>
              </w:rPr>
            </w:pPr>
            <w:r>
              <w:rPr>
                <w:rFonts w:eastAsia="Aptos" w:cs="Aptos"/>
                <w:color w:val="000000"/>
                <w:sz w:val="20"/>
                <w:szCs w:val="20"/>
              </w:rPr>
              <w:t>2.9</w:t>
            </w:r>
          </w:p>
        </w:tc>
        <w:tc>
          <w:tcPr>
            <w:tcW w:w="847" w:type="dxa"/>
            <w:tcBorders>
              <w:top w:val="nil"/>
              <w:left w:val="nil"/>
              <w:bottom w:val="nil"/>
              <w:right w:val="nil"/>
            </w:tcBorders>
          </w:tcPr>
          <w:p w14:paraId="2AE83617" w14:textId="7FB65A28" w:rsidR="001D79A5" w:rsidRPr="00B524C7" w:rsidRDefault="001D79A5" w:rsidP="001D79A5">
            <w:pPr>
              <w:spacing w:before="100" w:after="100"/>
              <w:jc w:val="right"/>
              <w:rPr>
                <w:sz w:val="20"/>
                <w:szCs w:val="20"/>
              </w:rPr>
            </w:pPr>
            <w:r>
              <w:rPr>
                <w:rFonts w:eastAsia="Aptos" w:cs="Aptos"/>
                <w:color w:val="000000"/>
                <w:sz w:val="20"/>
                <w:szCs w:val="20"/>
              </w:rPr>
              <w:t>3.0</w:t>
            </w:r>
          </w:p>
        </w:tc>
        <w:tc>
          <w:tcPr>
            <w:tcW w:w="846" w:type="dxa"/>
            <w:tcBorders>
              <w:top w:val="nil"/>
              <w:left w:val="nil"/>
              <w:bottom w:val="nil"/>
              <w:right w:val="nil"/>
            </w:tcBorders>
          </w:tcPr>
          <w:p w14:paraId="296FDD9C" w14:textId="010015F1" w:rsidR="001D79A5" w:rsidRPr="00B524C7" w:rsidRDefault="001D79A5" w:rsidP="001D79A5">
            <w:pPr>
              <w:spacing w:before="100" w:after="100"/>
              <w:jc w:val="right"/>
              <w:rPr>
                <w:sz w:val="20"/>
                <w:szCs w:val="20"/>
              </w:rPr>
            </w:pPr>
            <w:r>
              <w:rPr>
                <w:rFonts w:eastAsia="Aptos" w:cs="Aptos"/>
                <w:color w:val="000000"/>
                <w:sz w:val="20"/>
                <w:szCs w:val="20"/>
              </w:rPr>
              <w:t>2.7</w:t>
            </w:r>
          </w:p>
        </w:tc>
        <w:tc>
          <w:tcPr>
            <w:tcW w:w="847" w:type="dxa"/>
            <w:tcBorders>
              <w:top w:val="nil"/>
              <w:left w:val="nil"/>
              <w:bottom w:val="nil"/>
              <w:right w:val="nil"/>
            </w:tcBorders>
          </w:tcPr>
          <w:p w14:paraId="43956790" w14:textId="74CBEA51" w:rsidR="001D79A5" w:rsidRPr="00B524C7" w:rsidRDefault="001D79A5" w:rsidP="001D79A5">
            <w:pPr>
              <w:spacing w:before="100" w:after="100"/>
              <w:jc w:val="right"/>
              <w:rPr>
                <w:sz w:val="20"/>
                <w:szCs w:val="20"/>
              </w:rPr>
            </w:pPr>
            <w:r>
              <w:rPr>
                <w:rFonts w:eastAsia="Aptos" w:cs="Aptos"/>
                <w:color w:val="000000"/>
                <w:sz w:val="20"/>
                <w:szCs w:val="20"/>
              </w:rPr>
              <w:t>3.1</w:t>
            </w:r>
          </w:p>
        </w:tc>
        <w:tc>
          <w:tcPr>
            <w:tcW w:w="846" w:type="dxa"/>
            <w:tcBorders>
              <w:top w:val="nil"/>
              <w:left w:val="nil"/>
              <w:bottom w:val="nil"/>
              <w:right w:val="nil"/>
            </w:tcBorders>
          </w:tcPr>
          <w:p w14:paraId="55B2DA80" w14:textId="12390CAC" w:rsidR="001D79A5" w:rsidRPr="00B524C7" w:rsidRDefault="001D79A5" w:rsidP="001D79A5">
            <w:pPr>
              <w:spacing w:before="100" w:after="100"/>
              <w:jc w:val="right"/>
              <w:rPr>
                <w:sz w:val="20"/>
                <w:szCs w:val="20"/>
              </w:rPr>
            </w:pPr>
            <w:r>
              <w:rPr>
                <w:rFonts w:eastAsia="Aptos" w:cs="Aptos"/>
                <w:color w:val="000000"/>
                <w:sz w:val="20"/>
                <w:szCs w:val="20"/>
              </w:rPr>
              <w:t>2.8</w:t>
            </w:r>
          </w:p>
        </w:tc>
        <w:tc>
          <w:tcPr>
            <w:tcW w:w="847" w:type="dxa"/>
            <w:tcBorders>
              <w:top w:val="nil"/>
              <w:left w:val="nil"/>
              <w:bottom w:val="nil"/>
              <w:right w:val="nil"/>
            </w:tcBorders>
          </w:tcPr>
          <w:p w14:paraId="49753C83" w14:textId="4D262525" w:rsidR="001D79A5" w:rsidRPr="00B524C7" w:rsidRDefault="001D79A5" w:rsidP="001D79A5">
            <w:pPr>
              <w:spacing w:before="100" w:after="100"/>
              <w:jc w:val="right"/>
              <w:rPr>
                <w:sz w:val="20"/>
                <w:szCs w:val="20"/>
              </w:rPr>
            </w:pPr>
            <w:r>
              <w:rPr>
                <w:rFonts w:eastAsia="Aptos" w:cs="Aptos"/>
                <w:color w:val="000000"/>
                <w:sz w:val="20"/>
                <w:szCs w:val="20"/>
              </w:rPr>
              <w:t>2.7</w:t>
            </w:r>
          </w:p>
        </w:tc>
        <w:tc>
          <w:tcPr>
            <w:tcW w:w="846" w:type="dxa"/>
            <w:tcBorders>
              <w:top w:val="nil"/>
              <w:left w:val="nil"/>
              <w:bottom w:val="nil"/>
              <w:right w:val="nil"/>
            </w:tcBorders>
          </w:tcPr>
          <w:p w14:paraId="319F4987" w14:textId="20243983" w:rsidR="001D79A5" w:rsidRPr="00B524C7" w:rsidRDefault="001D79A5" w:rsidP="001D79A5">
            <w:pPr>
              <w:spacing w:before="100" w:after="100"/>
              <w:jc w:val="right"/>
              <w:rPr>
                <w:sz w:val="20"/>
                <w:szCs w:val="20"/>
              </w:rPr>
            </w:pPr>
            <w:r>
              <w:rPr>
                <w:rFonts w:eastAsia="Aptos" w:cs="Aptos"/>
                <w:color w:val="000000"/>
                <w:sz w:val="20"/>
                <w:szCs w:val="20"/>
              </w:rPr>
              <w:t>2.7</w:t>
            </w:r>
          </w:p>
        </w:tc>
        <w:tc>
          <w:tcPr>
            <w:tcW w:w="847" w:type="dxa"/>
            <w:tcBorders>
              <w:top w:val="nil"/>
              <w:left w:val="nil"/>
              <w:bottom w:val="nil"/>
              <w:right w:val="nil"/>
            </w:tcBorders>
          </w:tcPr>
          <w:p w14:paraId="46D49503" w14:textId="71DB74F0" w:rsidR="001D79A5" w:rsidRPr="00B524C7" w:rsidRDefault="001D79A5" w:rsidP="001D79A5">
            <w:pPr>
              <w:spacing w:before="100" w:after="100"/>
              <w:jc w:val="right"/>
              <w:rPr>
                <w:sz w:val="20"/>
                <w:szCs w:val="20"/>
              </w:rPr>
            </w:pPr>
            <w:r>
              <w:rPr>
                <w:rFonts w:eastAsia="Aptos" w:cs="Aptos"/>
                <w:color w:val="000000"/>
                <w:sz w:val="20"/>
                <w:szCs w:val="20"/>
              </w:rPr>
              <w:t>2.5</w:t>
            </w:r>
          </w:p>
        </w:tc>
        <w:tc>
          <w:tcPr>
            <w:tcW w:w="846" w:type="dxa"/>
            <w:tcBorders>
              <w:top w:val="nil"/>
              <w:left w:val="nil"/>
              <w:bottom w:val="nil"/>
              <w:right w:val="nil"/>
            </w:tcBorders>
          </w:tcPr>
          <w:p w14:paraId="64656D2D" w14:textId="56C914F0" w:rsidR="001D79A5" w:rsidRPr="00B524C7" w:rsidRDefault="001D79A5" w:rsidP="001D79A5">
            <w:pPr>
              <w:spacing w:before="100" w:after="100"/>
              <w:jc w:val="right"/>
              <w:rPr>
                <w:sz w:val="20"/>
                <w:szCs w:val="20"/>
              </w:rPr>
            </w:pPr>
            <w:r>
              <w:rPr>
                <w:rFonts w:eastAsia="Aptos" w:cs="Aptos"/>
                <w:color w:val="000000"/>
                <w:sz w:val="20"/>
                <w:szCs w:val="20"/>
              </w:rPr>
              <w:t>2.6</w:t>
            </w:r>
          </w:p>
        </w:tc>
        <w:tc>
          <w:tcPr>
            <w:tcW w:w="847" w:type="dxa"/>
            <w:tcBorders>
              <w:top w:val="nil"/>
              <w:left w:val="nil"/>
              <w:bottom w:val="nil"/>
              <w:right w:val="nil"/>
            </w:tcBorders>
          </w:tcPr>
          <w:p w14:paraId="221A566E" w14:textId="1652735B" w:rsidR="001D79A5" w:rsidRPr="00B524C7" w:rsidRDefault="001D79A5" w:rsidP="001D79A5">
            <w:pPr>
              <w:spacing w:before="100" w:after="100"/>
              <w:jc w:val="right"/>
              <w:rPr>
                <w:sz w:val="20"/>
                <w:szCs w:val="20"/>
              </w:rPr>
            </w:pPr>
            <w:r>
              <w:rPr>
                <w:rFonts w:eastAsia="Aptos" w:cs="Aptos"/>
                <w:color w:val="000000"/>
                <w:sz w:val="20"/>
                <w:szCs w:val="20"/>
              </w:rPr>
              <w:t>3.1</w:t>
            </w:r>
          </w:p>
        </w:tc>
        <w:tc>
          <w:tcPr>
            <w:tcW w:w="846" w:type="dxa"/>
            <w:tcBorders>
              <w:top w:val="nil"/>
              <w:left w:val="nil"/>
              <w:bottom w:val="nil"/>
              <w:right w:val="nil"/>
            </w:tcBorders>
          </w:tcPr>
          <w:p w14:paraId="67726FD5" w14:textId="00FD4707" w:rsidR="001D79A5" w:rsidRDefault="001D79A5" w:rsidP="001D79A5">
            <w:pPr>
              <w:spacing w:before="100" w:after="100"/>
              <w:jc w:val="right"/>
              <w:rPr>
                <w:rFonts w:eastAsia="Aptos" w:cs="Aptos"/>
                <w:color w:val="000000"/>
                <w:sz w:val="20"/>
                <w:szCs w:val="20"/>
              </w:rPr>
            </w:pPr>
            <w:r>
              <w:rPr>
                <w:rFonts w:eastAsia="Aptos" w:cs="Aptos"/>
                <w:color w:val="000000"/>
                <w:sz w:val="20"/>
                <w:szCs w:val="20"/>
              </w:rPr>
              <w:t>2.5</w:t>
            </w:r>
          </w:p>
        </w:tc>
        <w:tc>
          <w:tcPr>
            <w:tcW w:w="847" w:type="dxa"/>
            <w:tcBorders>
              <w:top w:val="nil"/>
              <w:left w:val="nil"/>
              <w:bottom w:val="nil"/>
            </w:tcBorders>
          </w:tcPr>
          <w:p w14:paraId="2C392F39" w14:textId="505B4CC9" w:rsidR="001D79A5" w:rsidRPr="00B524C7" w:rsidRDefault="001D79A5" w:rsidP="001D79A5">
            <w:pPr>
              <w:spacing w:before="100" w:after="100"/>
              <w:jc w:val="right"/>
              <w:rPr>
                <w:sz w:val="20"/>
                <w:szCs w:val="20"/>
              </w:rPr>
            </w:pPr>
            <w:r>
              <w:rPr>
                <w:rFonts w:eastAsia="Aptos" w:cs="Aptos"/>
                <w:color w:val="000000"/>
                <w:sz w:val="20"/>
                <w:szCs w:val="20"/>
              </w:rPr>
              <w:t>2.8</w:t>
            </w:r>
          </w:p>
        </w:tc>
      </w:tr>
      <w:tr w:rsidR="001D79A5" w14:paraId="53C3AD81" w14:textId="77777777" w:rsidTr="0010674A">
        <w:trPr>
          <w:trHeight w:val="283"/>
        </w:trPr>
        <w:tc>
          <w:tcPr>
            <w:tcW w:w="1413" w:type="dxa"/>
            <w:vMerge/>
            <w:tcBorders>
              <w:bottom w:val="single" w:sz="4" w:space="0" w:color="auto"/>
              <w:right w:val="nil"/>
            </w:tcBorders>
          </w:tcPr>
          <w:p w14:paraId="5E3D14C9" w14:textId="77777777" w:rsidR="001D79A5" w:rsidRPr="00147718" w:rsidRDefault="001D79A5" w:rsidP="001D79A5">
            <w:pPr>
              <w:spacing w:after="0"/>
              <w:rPr>
                <w:sz w:val="20"/>
                <w:szCs w:val="20"/>
              </w:rPr>
            </w:pPr>
          </w:p>
        </w:tc>
        <w:tc>
          <w:tcPr>
            <w:tcW w:w="1984" w:type="dxa"/>
            <w:tcBorders>
              <w:top w:val="nil"/>
              <w:left w:val="nil"/>
              <w:bottom w:val="single" w:sz="4" w:space="0" w:color="auto"/>
              <w:right w:val="nil"/>
            </w:tcBorders>
          </w:tcPr>
          <w:p w14:paraId="68534CE4" w14:textId="690DB2BD" w:rsidR="001D79A5" w:rsidRPr="00147718" w:rsidRDefault="001D79A5" w:rsidP="001D79A5">
            <w:pPr>
              <w:spacing w:after="0"/>
              <w:rPr>
                <w:sz w:val="20"/>
                <w:szCs w:val="20"/>
              </w:rPr>
            </w:pPr>
            <w:r w:rsidRPr="00147718">
              <w:rPr>
                <w:sz w:val="20"/>
                <w:szCs w:val="20"/>
              </w:rPr>
              <w:t>Employees (‘000)</w:t>
            </w:r>
          </w:p>
        </w:tc>
        <w:tc>
          <w:tcPr>
            <w:tcW w:w="846" w:type="dxa"/>
            <w:tcBorders>
              <w:top w:val="nil"/>
              <w:left w:val="nil"/>
              <w:bottom w:val="single" w:sz="4" w:space="0" w:color="auto"/>
              <w:right w:val="nil"/>
            </w:tcBorders>
          </w:tcPr>
          <w:p w14:paraId="5EB9B9EB" w14:textId="543794ED" w:rsidR="001D79A5" w:rsidRDefault="001D79A5" w:rsidP="001D79A5">
            <w:pPr>
              <w:spacing w:before="100" w:after="100"/>
              <w:jc w:val="right"/>
              <w:rPr>
                <w:rFonts w:eastAsia="Aptos" w:cs="Aptos"/>
                <w:color w:val="000000"/>
                <w:sz w:val="20"/>
                <w:szCs w:val="20"/>
              </w:rPr>
            </w:pPr>
            <w:r>
              <w:rPr>
                <w:rFonts w:eastAsia="Aptos" w:cs="Aptos"/>
                <w:color w:val="000000"/>
                <w:sz w:val="20"/>
                <w:szCs w:val="20"/>
              </w:rPr>
              <w:t>8.3</w:t>
            </w:r>
          </w:p>
        </w:tc>
        <w:tc>
          <w:tcPr>
            <w:tcW w:w="846" w:type="dxa"/>
            <w:tcBorders>
              <w:top w:val="nil"/>
              <w:left w:val="nil"/>
              <w:bottom w:val="single" w:sz="4" w:space="0" w:color="auto"/>
              <w:right w:val="nil"/>
            </w:tcBorders>
          </w:tcPr>
          <w:p w14:paraId="161E4637" w14:textId="650AC2BF" w:rsidR="001D79A5" w:rsidRPr="00B524C7" w:rsidRDefault="001D79A5" w:rsidP="001D79A5">
            <w:pPr>
              <w:spacing w:before="100" w:after="100"/>
              <w:jc w:val="right"/>
              <w:rPr>
                <w:sz w:val="20"/>
                <w:szCs w:val="20"/>
              </w:rPr>
            </w:pPr>
            <w:r>
              <w:rPr>
                <w:rFonts w:eastAsia="Aptos" w:cs="Aptos"/>
                <w:color w:val="000000"/>
                <w:sz w:val="20"/>
                <w:szCs w:val="20"/>
              </w:rPr>
              <w:t>10.0</w:t>
            </w:r>
          </w:p>
        </w:tc>
        <w:tc>
          <w:tcPr>
            <w:tcW w:w="847" w:type="dxa"/>
            <w:tcBorders>
              <w:top w:val="nil"/>
              <w:left w:val="nil"/>
              <w:bottom w:val="single" w:sz="4" w:space="0" w:color="auto"/>
              <w:right w:val="nil"/>
            </w:tcBorders>
          </w:tcPr>
          <w:p w14:paraId="2278574B" w14:textId="11ADA2E0" w:rsidR="001D79A5" w:rsidRPr="00B524C7" w:rsidRDefault="001D79A5" w:rsidP="001D79A5">
            <w:pPr>
              <w:spacing w:before="100" w:after="100"/>
              <w:jc w:val="right"/>
              <w:rPr>
                <w:sz w:val="20"/>
                <w:szCs w:val="20"/>
              </w:rPr>
            </w:pPr>
            <w:r>
              <w:rPr>
                <w:rFonts w:eastAsia="Aptos" w:cs="Aptos"/>
                <w:color w:val="000000"/>
                <w:sz w:val="20"/>
                <w:szCs w:val="20"/>
              </w:rPr>
              <w:t>13.4</w:t>
            </w:r>
          </w:p>
        </w:tc>
        <w:tc>
          <w:tcPr>
            <w:tcW w:w="846" w:type="dxa"/>
            <w:tcBorders>
              <w:top w:val="nil"/>
              <w:left w:val="nil"/>
              <w:bottom w:val="single" w:sz="4" w:space="0" w:color="auto"/>
              <w:right w:val="nil"/>
            </w:tcBorders>
          </w:tcPr>
          <w:p w14:paraId="7DB98B45" w14:textId="7B567F83" w:rsidR="001D79A5" w:rsidRPr="00B524C7" w:rsidRDefault="001D79A5" w:rsidP="001D79A5">
            <w:pPr>
              <w:spacing w:before="100" w:after="100"/>
              <w:jc w:val="right"/>
              <w:rPr>
                <w:sz w:val="20"/>
                <w:szCs w:val="20"/>
              </w:rPr>
            </w:pPr>
            <w:r>
              <w:rPr>
                <w:rFonts w:eastAsia="Aptos" w:cs="Aptos"/>
                <w:color w:val="000000"/>
                <w:sz w:val="20"/>
                <w:szCs w:val="20"/>
              </w:rPr>
              <w:t>7.2</w:t>
            </w:r>
          </w:p>
        </w:tc>
        <w:tc>
          <w:tcPr>
            <w:tcW w:w="847" w:type="dxa"/>
            <w:tcBorders>
              <w:top w:val="nil"/>
              <w:left w:val="nil"/>
              <w:bottom w:val="single" w:sz="4" w:space="0" w:color="auto"/>
              <w:right w:val="nil"/>
            </w:tcBorders>
          </w:tcPr>
          <w:p w14:paraId="5220CAA7" w14:textId="4DE91598" w:rsidR="001D79A5" w:rsidRPr="00B524C7" w:rsidRDefault="001D79A5" w:rsidP="001D79A5">
            <w:pPr>
              <w:spacing w:before="100" w:after="100"/>
              <w:jc w:val="right"/>
              <w:rPr>
                <w:sz w:val="20"/>
                <w:szCs w:val="20"/>
              </w:rPr>
            </w:pPr>
            <w:r>
              <w:rPr>
                <w:rFonts w:eastAsia="Aptos" w:cs="Aptos"/>
                <w:color w:val="000000"/>
                <w:sz w:val="20"/>
                <w:szCs w:val="20"/>
              </w:rPr>
              <w:t>16.4</w:t>
            </w:r>
          </w:p>
        </w:tc>
        <w:tc>
          <w:tcPr>
            <w:tcW w:w="846" w:type="dxa"/>
            <w:tcBorders>
              <w:top w:val="nil"/>
              <w:left w:val="nil"/>
              <w:bottom w:val="single" w:sz="4" w:space="0" w:color="auto"/>
              <w:right w:val="nil"/>
            </w:tcBorders>
          </w:tcPr>
          <w:p w14:paraId="4F0B5AC8" w14:textId="31A7CE2B" w:rsidR="001D79A5" w:rsidRPr="00B524C7" w:rsidRDefault="001D79A5" w:rsidP="001D79A5">
            <w:pPr>
              <w:spacing w:before="100" w:after="100"/>
              <w:jc w:val="right"/>
              <w:rPr>
                <w:sz w:val="20"/>
                <w:szCs w:val="20"/>
              </w:rPr>
            </w:pPr>
            <w:r>
              <w:rPr>
                <w:rFonts w:eastAsia="Aptos" w:cs="Aptos"/>
                <w:color w:val="000000"/>
                <w:sz w:val="20"/>
                <w:szCs w:val="20"/>
              </w:rPr>
              <w:t>10.1</w:t>
            </w:r>
          </w:p>
        </w:tc>
        <w:tc>
          <w:tcPr>
            <w:tcW w:w="847" w:type="dxa"/>
            <w:tcBorders>
              <w:top w:val="nil"/>
              <w:left w:val="nil"/>
              <w:bottom w:val="single" w:sz="4" w:space="0" w:color="auto"/>
              <w:right w:val="nil"/>
            </w:tcBorders>
          </w:tcPr>
          <w:p w14:paraId="01A69D00" w14:textId="4B6BD648" w:rsidR="001D79A5" w:rsidRPr="00B524C7" w:rsidRDefault="001D79A5" w:rsidP="001D79A5">
            <w:pPr>
              <w:spacing w:before="100" w:after="100"/>
              <w:jc w:val="right"/>
              <w:rPr>
                <w:sz w:val="20"/>
                <w:szCs w:val="20"/>
              </w:rPr>
            </w:pPr>
            <w:r>
              <w:rPr>
                <w:rFonts w:eastAsia="Aptos" w:cs="Aptos"/>
                <w:color w:val="000000"/>
                <w:sz w:val="20"/>
                <w:szCs w:val="20"/>
              </w:rPr>
              <w:t>17.1</w:t>
            </w:r>
          </w:p>
        </w:tc>
        <w:tc>
          <w:tcPr>
            <w:tcW w:w="846" w:type="dxa"/>
            <w:tcBorders>
              <w:top w:val="nil"/>
              <w:left w:val="nil"/>
              <w:bottom w:val="single" w:sz="4" w:space="0" w:color="auto"/>
              <w:right w:val="nil"/>
            </w:tcBorders>
          </w:tcPr>
          <w:p w14:paraId="6FE1C384" w14:textId="28BF105C" w:rsidR="001D79A5" w:rsidRPr="00B524C7" w:rsidRDefault="001D79A5" w:rsidP="001D79A5">
            <w:pPr>
              <w:spacing w:before="100" w:after="100"/>
              <w:jc w:val="right"/>
              <w:rPr>
                <w:sz w:val="20"/>
                <w:szCs w:val="20"/>
              </w:rPr>
            </w:pPr>
            <w:r>
              <w:rPr>
                <w:rFonts w:eastAsia="Aptos" w:cs="Aptos"/>
                <w:color w:val="000000"/>
                <w:sz w:val="20"/>
                <w:szCs w:val="20"/>
              </w:rPr>
              <w:t>12.3</w:t>
            </w:r>
          </w:p>
        </w:tc>
        <w:tc>
          <w:tcPr>
            <w:tcW w:w="847" w:type="dxa"/>
            <w:tcBorders>
              <w:top w:val="nil"/>
              <w:left w:val="nil"/>
              <w:bottom w:val="single" w:sz="4" w:space="0" w:color="auto"/>
              <w:right w:val="nil"/>
            </w:tcBorders>
          </w:tcPr>
          <w:p w14:paraId="431699D6" w14:textId="0B22067D" w:rsidR="001D79A5" w:rsidRPr="00B524C7" w:rsidRDefault="001D79A5" w:rsidP="001D79A5">
            <w:pPr>
              <w:spacing w:before="100" w:after="100"/>
              <w:jc w:val="right"/>
              <w:rPr>
                <w:sz w:val="20"/>
                <w:szCs w:val="20"/>
              </w:rPr>
            </w:pPr>
            <w:r>
              <w:rPr>
                <w:rFonts w:eastAsia="Aptos" w:cs="Aptos"/>
                <w:color w:val="000000"/>
                <w:sz w:val="20"/>
                <w:szCs w:val="20"/>
              </w:rPr>
              <w:t>10.6</w:t>
            </w:r>
          </w:p>
        </w:tc>
        <w:tc>
          <w:tcPr>
            <w:tcW w:w="846" w:type="dxa"/>
            <w:tcBorders>
              <w:top w:val="nil"/>
              <w:left w:val="nil"/>
              <w:bottom w:val="single" w:sz="4" w:space="0" w:color="auto"/>
              <w:right w:val="nil"/>
            </w:tcBorders>
          </w:tcPr>
          <w:p w14:paraId="551887EC" w14:textId="7B351B3E" w:rsidR="001D79A5" w:rsidRPr="00B524C7" w:rsidRDefault="001D79A5" w:rsidP="001D79A5">
            <w:pPr>
              <w:spacing w:before="100" w:after="100"/>
              <w:jc w:val="right"/>
              <w:rPr>
                <w:sz w:val="20"/>
                <w:szCs w:val="20"/>
              </w:rPr>
            </w:pPr>
            <w:r>
              <w:rPr>
                <w:rFonts w:eastAsia="Aptos" w:cs="Aptos"/>
                <w:color w:val="000000"/>
                <w:sz w:val="20"/>
                <w:szCs w:val="20"/>
              </w:rPr>
              <w:t>12.6</w:t>
            </w:r>
          </w:p>
        </w:tc>
        <w:tc>
          <w:tcPr>
            <w:tcW w:w="847" w:type="dxa"/>
            <w:tcBorders>
              <w:top w:val="nil"/>
              <w:left w:val="nil"/>
              <w:bottom w:val="single" w:sz="4" w:space="0" w:color="auto"/>
              <w:right w:val="nil"/>
            </w:tcBorders>
          </w:tcPr>
          <w:p w14:paraId="29235921" w14:textId="74201524" w:rsidR="001D79A5" w:rsidRPr="00B524C7" w:rsidRDefault="001D79A5" w:rsidP="001D79A5">
            <w:pPr>
              <w:spacing w:before="100" w:after="100"/>
              <w:jc w:val="right"/>
              <w:rPr>
                <w:sz w:val="20"/>
                <w:szCs w:val="20"/>
              </w:rPr>
            </w:pPr>
            <w:r>
              <w:rPr>
                <w:rFonts w:eastAsia="Aptos" w:cs="Aptos"/>
                <w:color w:val="000000"/>
                <w:sz w:val="20"/>
                <w:szCs w:val="20"/>
              </w:rPr>
              <w:t>14.9</w:t>
            </w:r>
          </w:p>
        </w:tc>
        <w:tc>
          <w:tcPr>
            <w:tcW w:w="846" w:type="dxa"/>
            <w:tcBorders>
              <w:top w:val="nil"/>
              <w:left w:val="nil"/>
              <w:bottom w:val="single" w:sz="4" w:space="0" w:color="auto"/>
              <w:right w:val="nil"/>
            </w:tcBorders>
          </w:tcPr>
          <w:p w14:paraId="4C1F0C26" w14:textId="0F9A7F42" w:rsidR="001D79A5" w:rsidRDefault="001D79A5" w:rsidP="001D79A5">
            <w:pPr>
              <w:spacing w:before="100" w:after="100"/>
              <w:jc w:val="right"/>
              <w:rPr>
                <w:rFonts w:eastAsia="Aptos" w:cs="Aptos"/>
                <w:color w:val="000000"/>
                <w:sz w:val="20"/>
                <w:szCs w:val="20"/>
              </w:rPr>
            </w:pPr>
            <w:r>
              <w:rPr>
                <w:rFonts w:eastAsia="Aptos" w:cs="Aptos"/>
                <w:color w:val="000000"/>
                <w:sz w:val="20"/>
                <w:szCs w:val="20"/>
              </w:rPr>
              <w:t>7.3</w:t>
            </w:r>
          </w:p>
        </w:tc>
        <w:tc>
          <w:tcPr>
            <w:tcW w:w="847" w:type="dxa"/>
            <w:tcBorders>
              <w:top w:val="nil"/>
              <w:left w:val="nil"/>
              <w:bottom w:val="single" w:sz="4" w:space="0" w:color="auto"/>
            </w:tcBorders>
          </w:tcPr>
          <w:p w14:paraId="5E21DA61" w14:textId="599D9947" w:rsidR="001D79A5" w:rsidRPr="00B524C7" w:rsidRDefault="001D79A5" w:rsidP="001D79A5">
            <w:pPr>
              <w:spacing w:before="100" w:after="100"/>
              <w:jc w:val="right"/>
              <w:rPr>
                <w:sz w:val="20"/>
                <w:szCs w:val="20"/>
              </w:rPr>
            </w:pPr>
            <w:r>
              <w:rPr>
                <w:rFonts w:eastAsia="Aptos" w:cs="Aptos"/>
                <w:color w:val="000000"/>
                <w:sz w:val="20"/>
                <w:szCs w:val="20"/>
              </w:rPr>
              <w:t>7.1</w:t>
            </w:r>
          </w:p>
        </w:tc>
      </w:tr>
      <w:tr w:rsidR="001D79A5" w14:paraId="164EE5DF" w14:textId="77777777" w:rsidTr="00F87E36">
        <w:trPr>
          <w:trHeight w:val="283"/>
        </w:trPr>
        <w:tc>
          <w:tcPr>
            <w:tcW w:w="1413" w:type="dxa"/>
            <w:vMerge w:val="restart"/>
            <w:tcBorders>
              <w:right w:val="nil"/>
            </w:tcBorders>
            <w:vAlign w:val="top"/>
          </w:tcPr>
          <w:p w14:paraId="4C1F0FFC" w14:textId="23D7462F" w:rsidR="001D79A5" w:rsidRPr="00147718" w:rsidRDefault="001D79A5" w:rsidP="001D79A5">
            <w:pPr>
              <w:spacing w:after="0"/>
              <w:rPr>
                <w:sz w:val="20"/>
                <w:szCs w:val="20"/>
              </w:rPr>
            </w:pPr>
            <w:r w:rsidRPr="003503CA">
              <w:rPr>
                <w:sz w:val="18"/>
                <w:szCs w:val="18"/>
              </w:rPr>
              <w:t>Wholesale Trade</w:t>
            </w:r>
          </w:p>
        </w:tc>
        <w:tc>
          <w:tcPr>
            <w:tcW w:w="1984" w:type="dxa"/>
            <w:tcBorders>
              <w:top w:val="single" w:sz="4" w:space="0" w:color="auto"/>
              <w:left w:val="nil"/>
              <w:bottom w:val="nil"/>
              <w:right w:val="nil"/>
            </w:tcBorders>
          </w:tcPr>
          <w:p w14:paraId="5EB511CF" w14:textId="14AC5085" w:rsidR="001D79A5" w:rsidRPr="00147718" w:rsidRDefault="001D79A5" w:rsidP="001D79A5">
            <w:pPr>
              <w:spacing w:after="0"/>
              <w:rPr>
                <w:sz w:val="20"/>
                <w:szCs w:val="20"/>
              </w:rPr>
            </w:pPr>
            <w:r w:rsidRPr="00147718">
              <w:rPr>
                <w:sz w:val="20"/>
                <w:szCs w:val="20"/>
              </w:rPr>
              <w:t>Agreements</w:t>
            </w:r>
          </w:p>
        </w:tc>
        <w:tc>
          <w:tcPr>
            <w:tcW w:w="846" w:type="dxa"/>
            <w:tcBorders>
              <w:top w:val="single" w:sz="4" w:space="0" w:color="auto"/>
              <w:left w:val="nil"/>
              <w:bottom w:val="nil"/>
              <w:right w:val="nil"/>
            </w:tcBorders>
          </w:tcPr>
          <w:p w14:paraId="6379152D" w14:textId="73591B31" w:rsidR="001D79A5" w:rsidRDefault="001D79A5" w:rsidP="001D79A5">
            <w:pPr>
              <w:spacing w:before="100" w:after="100"/>
              <w:jc w:val="right"/>
              <w:rPr>
                <w:rFonts w:eastAsia="Aptos" w:cs="Aptos"/>
                <w:color w:val="000000"/>
                <w:sz w:val="20"/>
                <w:szCs w:val="20"/>
              </w:rPr>
            </w:pPr>
            <w:r>
              <w:rPr>
                <w:rFonts w:eastAsia="Aptos" w:cs="Aptos"/>
                <w:color w:val="000000"/>
                <w:sz w:val="20"/>
                <w:szCs w:val="20"/>
              </w:rPr>
              <w:t>20</w:t>
            </w:r>
          </w:p>
        </w:tc>
        <w:tc>
          <w:tcPr>
            <w:tcW w:w="846" w:type="dxa"/>
            <w:tcBorders>
              <w:top w:val="single" w:sz="4" w:space="0" w:color="auto"/>
              <w:left w:val="nil"/>
              <w:bottom w:val="nil"/>
              <w:right w:val="nil"/>
            </w:tcBorders>
          </w:tcPr>
          <w:p w14:paraId="372E5D87" w14:textId="68DE086E" w:rsidR="001D79A5" w:rsidRPr="00B524C7" w:rsidRDefault="001D79A5" w:rsidP="001D79A5">
            <w:pPr>
              <w:spacing w:before="100" w:after="100"/>
              <w:jc w:val="right"/>
              <w:rPr>
                <w:sz w:val="20"/>
                <w:szCs w:val="20"/>
              </w:rPr>
            </w:pPr>
            <w:r>
              <w:rPr>
                <w:rFonts w:eastAsia="Aptos" w:cs="Aptos"/>
                <w:color w:val="000000"/>
                <w:sz w:val="20"/>
                <w:szCs w:val="20"/>
              </w:rPr>
              <w:t>18</w:t>
            </w:r>
          </w:p>
        </w:tc>
        <w:tc>
          <w:tcPr>
            <w:tcW w:w="847" w:type="dxa"/>
            <w:tcBorders>
              <w:top w:val="single" w:sz="4" w:space="0" w:color="auto"/>
              <w:left w:val="nil"/>
              <w:bottom w:val="nil"/>
              <w:right w:val="nil"/>
            </w:tcBorders>
          </w:tcPr>
          <w:p w14:paraId="08C6D964" w14:textId="4D4E260B" w:rsidR="001D79A5" w:rsidRPr="00B524C7" w:rsidRDefault="001D79A5" w:rsidP="001D79A5">
            <w:pPr>
              <w:spacing w:before="100" w:after="100"/>
              <w:jc w:val="right"/>
              <w:rPr>
                <w:sz w:val="20"/>
                <w:szCs w:val="20"/>
              </w:rPr>
            </w:pPr>
            <w:r>
              <w:rPr>
                <w:rFonts w:eastAsia="Aptos" w:cs="Aptos"/>
                <w:color w:val="000000"/>
                <w:sz w:val="20"/>
                <w:szCs w:val="20"/>
              </w:rPr>
              <w:t>21</w:t>
            </w:r>
          </w:p>
        </w:tc>
        <w:tc>
          <w:tcPr>
            <w:tcW w:w="846" w:type="dxa"/>
            <w:tcBorders>
              <w:top w:val="single" w:sz="4" w:space="0" w:color="auto"/>
              <w:left w:val="nil"/>
              <w:bottom w:val="nil"/>
              <w:right w:val="nil"/>
            </w:tcBorders>
          </w:tcPr>
          <w:p w14:paraId="4F8E8088" w14:textId="4066B0F0" w:rsidR="001D79A5" w:rsidRPr="00B524C7" w:rsidRDefault="001D79A5" w:rsidP="001D79A5">
            <w:pPr>
              <w:spacing w:before="100" w:after="100"/>
              <w:jc w:val="right"/>
              <w:rPr>
                <w:sz w:val="20"/>
                <w:szCs w:val="20"/>
              </w:rPr>
            </w:pPr>
            <w:r>
              <w:rPr>
                <w:rFonts w:eastAsia="Aptos" w:cs="Aptos"/>
                <w:color w:val="000000"/>
                <w:sz w:val="20"/>
                <w:szCs w:val="20"/>
              </w:rPr>
              <w:t>33</w:t>
            </w:r>
          </w:p>
        </w:tc>
        <w:tc>
          <w:tcPr>
            <w:tcW w:w="847" w:type="dxa"/>
            <w:tcBorders>
              <w:top w:val="single" w:sz="4" w:space="0" w:color="auto"/>
              <w:left w:val="nil"/>
              <w:bottom w:val="nil"/>
              <w:right w:val="nil"/>
            </w:tcBorders>
          </w:tcPr>
          <w:p w14:paraId="28E5CBE2" w14:textId="01EE3EEA" w:rsidR="001D79A5" w:rsidRPr="00B524C7" w:rsidRDefault="001D79A5" w:rsidP="001D79A5">
            <w:pPr>
              <w:spacing w:before="100" w:after="100"/>
              <w:jc w:val="right"/>
              <w:rPr>
                <w:sz w:val="20"/>
                <w:szCs w:val="20"/>
              </w:rPr>
            </w:pPr>
            <w:r>
              <w:rPr>
                <w:rFonts w:eastAsia="Aptos" w:cs="Aptos"/>
                <w:color w:val="000000"/>
                <w:sz w:val="20"/>
                <w:szCs w:val="20"/>
              </w:rPr>
              <w:t>13</w:t>
            </w:r>
          </w:p>
        </w:tc>
        <w:tc>
          <w:tcPr>
            <w:tcW w:w="846" w:type="dxa"/>
            <w:tcBorders>
              <w:top w:val="single" w:sz="4" w:space="0" w:color="auto"/>
              <w:left w:val="nil"/>
              <w:bottom w:val="nil"/>
              <w:right w:val="nil"/>
            </w:tcBorders>
          </w:tcPr>
          <w:p w14:paraId="12CB54DA" w14:textId="0D9D1D7E" w:rsidR="001D79A5" w:rsidRPr="00B524C7" w:rsidRDefault="001D79A5" w:rsidP="001D79A5">
            <w:pPr>
              <w:spacing w:before="100" w:after="100"/>
              <w:jc w:val="right"/>
              <w:rPr>
                <w:sz w:val="20"/>
                <w:szCs w:val="20"/>
              </w:rPr>
            </w:pPr>
            <w:r>
              <w:rPr>
                <w:rFonts w:eastAsia="Aptos" w:cs="Aptos"/>
                <w:color w:val="000000"/>
                <w:sz w:val="20"/>
                <w:szCs w:val="20"/>
              </w:rPr>
              <w:t>17</w:t>
            </w:r>
          </w:p>
        </w:tc>
        <w:tc>
          <w:tcPr>
            <w:tcW w:w="847" w:type="dxa"/>
            <w:tcBorders>
              <w:top w:val="single" w:sz="4" w:space="0" w:color="auto"/>
              <w:left w:val="nil"/>
              <w:bottom w:val="nil"/>
              <w:right w:val="nil"/>
            </w:tcBorders>
          </w:tcPr>
          <w:p w14:paraId="1D82E811" w14:textId="030859D5" w:rsidR="001D79A5" w:rsidRPr="00B524C7" w:rsidRDefault="001D79A5" w:rsidP="001D79A5">
            <w:pPr>
              <w:spacing w:before="100" w:after="100"/>
              <w:jc w:val="right"/>
              <w:rPr>
                <w:sz w:val="20"/>
                <w:szCs w:val="20"/>
              </w:rPr>
            </w:pPr>
            <w:r>
              <w:rPr>
                <w:rFonts w:eastAsia="Aptos" w:cs="Aptos"/>
                <w:color w:val="000000"/>
                <w:sz w:val="20"/>
                <w:szCs w:val="20"/>
              </w:rPr>
              <w:t>16</w:t>
            </w:r>
          </w:p>
        </w:tc>
        <w:tc>
          <w:tcPr>
            <w:tcW w:w="846" w:type="dxa"/>
            <w:tcBorders>
              <w:top w:val="single" w:sz="4" w:space="0" w:color="auto"/>
              <w:left w:val="nil"/>
              <w:bottom w:val="nil"/>
              <w:right w:val="nil"/>
            </w:tcBorders>
          </w:tcPr>
          <w:p w14:paraId="420DA8D8" w14:textId="44E374FC" w:rsidR="001D79A5" w:rsidRPr="00B524C7" w:rsidRDefault="001D79A5" w:rsidP="001D79A5">
            <w:pPr>
              <w:spacing w:before="100" w:after="100"/>
              <w:jc w:val="right"/>
              <w:rPr>
                <w:sz w:val="20"/>
                <w:szCs w:val="20"/>
              </w:rPr>
            </w:pPr>
            <w:r>
              <w:rPr>
                <w:rFonts w:eastAsia="Aptos" w:cs="Aptos"/>
                <w:color w:val="000000"/>
                <w:sz w:val="20"/>
                <w:szCs w:val="20"/>
              </w:rPr>
              <w:t>17</w:t>
            </w:r>
          </w:p>
        </w:tc>
        <w:tc>
          <w:tcPr>
            <w:tcW w:w="847" w:type="dxa"/>
            <w:tcBorders>
              <w:top w:val="single" w:sz="4" w:space="0" w:color="auto"/>
              <w:left w:val="nil"/>
              <w:bottom w:val="nil"/>
              <w:right w:val="nil"/>
            </w:tcBorders>
          </w:tcPr>
          <w:p w14:paraId="21134A0D" w14:textId="335FA115" w:rsidR="001D79A5" w:rsidRPr="00B524C7" w:rsidRDefault="001D79A5" w:rsidP="001D79A5">
            <w:pPr>
              <w:spacing w:before="100" w:after="100"/>
              <w:jc w:val="right"/>
              <w:rPr>
                <w:sz w:val="20"/>
                <w:szCs w:val="20"/>
              </w:rPr>
            </w:pPr>
            <w:r>
              <w:rPr>
                <w:rFonts w:eastAsia="Aptos" w:cs="Aptos"/>
                <w:color w:val="000000"/>
                <w:sz w:val="20"/>
                <w:szCs w:val="20"/>
              </w:rPr>
              <w:t>10</w:t>
            </w:r>
          </w:p>
        </w:tc>
        <w:tc>
          <w:tcPr>
            <w:tcW w:w="846" w:type="dxa"/>
            <w:tcBorders>
              <w:top w:val="single" w:sz="4" w:space="0" w:color="auto"/>
              <w:left w:val="nil"/>
              <w:bottom w:val="nil"/>
              <w:right w:val="nil"/>
            </w:tcBorders>
          </w:tcPr>
          <w:p w14:paraId="7C0C978E" w14:textId="3F63147B" w:rsidR="001D79A5" w:rsidRPr="00B524C7" w:rsidRDefault="001D79A5" w:rsidP="001D79A5">
            <w:pPr>
              <w:spacing w:before="100" w:after="100"/>
              <w:jc w:val="right"/>
              <w:rPr>
                <w:sz w:val="20"/>
                <w:szCs w:val="20"/>
              </w:rPr>
            </w:pPr>
            <w:r>
              <w:rPr>
                <w:rFonts w:eastAsia="Aptos" w:cs="Aptos"/>
                <w:color w:val="000000"/>
                <w:sz w:val="20"/>
                <w:szCs w:val="20"/>
              </w:rPr>
              <w:t>18</w:t>
            </w:r>
          </w:p>
        </w:tc>
        <w:tc>
          <w:tcPr>
            <w:tcW w:w="847" w:type="dxa"/>
            <w:tcBorders>
              <w:top w:val="single" w:sz="4" w:space="0" w:color="auto"/>
              <w:left w:val="nil"/>
              <w:bottom w:val="nil"/>
              <w:right w:val="nil"/>
            </w:tcBorders>
          </w:tcPr>
          <w:p w14:paraId="0A1F23B1" w14:textId="0DD7F0EE" w:rsidR="001D79A5" w:rsidRPr="00B524C7" w:rsidRDefault="001D79A5" w:rsidP="001D79A5">
            <w:pPr>
              <w:spacing w:before="100" w:after="100"/>
              <w:jc w:val="right"/>
              <w:rPr>
                <w:sz w:val="20"/>
                <w:szCs w:val="20"/>
              </w:rPr>
            </w:pPr>
            <w:r>
              <w:rPr>
                <w:rFonts w:eastAsia="Aptos" w:cs="Aptos"/>
                <w:color w:val="000000"/>
                <w:sz w:val="20"/>
                <w:szCs w:val="20"/>
              </w:rPr>
              <w:t>25</w:t>
            </w:r>
          </w:p>
        </w:tc>
        <w:tc>
          <w:tcPr>
            <w:tcW w:w="846" w:type="dxa"/>
            <w:tcBorders>
              <w:top w:val="single" w:sz="4" w:space="0" w:color="auto"/>
              <w:left w:val="nil"/>
              <w:bottom w:val="nil"/>
              <w:right w:val="nil"/>
            </w:tcBorders>
          </w:tcPr>
          <w:p w14:paraId="67A8EF93" w14:textId="3510C4CB" w:rsidR="001D79A5" w:rsidRDefault="001D79A5" w:rsidP="001D79A5">
            <w:pPr>
              <w:spacing w:before="100" w:after="100"/>
              <w:jc w:val="right"/>
              <w:rPr>
                <w:rFonts w:eastAsia="Aptos" w:cs="Aptos"/>
                <w:color w:val="000000"/>
                <w:sz w:val="20"/>
                <w:szCs w:val="20"/>
              </w:rPr>
            </w:pPr>
            <w:r>
              <w:rPr>
                <w:rFonts w:eastAsia="Aptos" w:cs="Aptos"/>
                <w:color w:val="000000"/>
                <w:sz w:val="20"/>
                <w:szCs w:val="20"/>
              </w:rPr>
              <w:t>18</w:t>
            </w:r>
          </w:p>
        </w:tc>
        <w:tc>
          <w:tcPr>
            <w:tcW w:w="847" w:type="dxa"/>
            <w:tcBorders>
              <w:top w:val="single" w:sz="4" w:space="0" w:color="auto"/>
              <w:left w:val="nil"/>
              <w:bottom w:val="nil"/>
            </w:tcBorders>
          </w:tcPr>
          <w:p w14:paraId="56FBD608" w14:textId="0E0E25F8" w:rsidR="001D79A5" w:rsidRPr="00B524C7" w:rsidRDefault="001D79A5" w:rsidP="001D79A5">
            <w:pPr>
              <w:spacing w:before="100" w:after="100"/>
              <w:jc w:val="right"/>
              <w:rPr>
                <w:sz w:val="20"/>
                <w:szCs w:val="20"/>
              </w:rPr>
            </w:pPr>
            <w:r>
              <w:rPr>
                <w:rFonts w:eastAsia="Aptos" w:cs="Aptos"/>
                <w:color w:val="000000"/>
                <w:sz w:val="20"/>
                <w:szCs w:val="20"/>
              </w:rPr>
              <w:t>9</w:t>
            </w:r>
          </w:p>
        </w:tc>
      </w:tr>
      <w:tr w:rsidR="001D79A5" w14:paraId="1DA8C34B" w14:textId="77777777" w:rsidTr="00F87E36">
        <w:trPr>
          <w:trHeight w:val="283"/>
        </w:trPr>
        <w:tc>
          <w:tcPr>
            <w:tcW w:w="1413" w:type="dxa"/>
            <w:vMerge/>
            <w:tcBorders>
              <w:right w:val="nil"/>
            </w:tcBorders>
            <w:vAlign w:val="top"/>
          </w:tcPr>
          <w:p w14:paraId="7D40BD0E" w14:textId="77777777" w:rsidR="001D79A5" w:rsidRPr="00147718" w:rsidRDefault="001D79A5" w:rsidP="001D79A5">
            <w:pPr>
              <w:spacing w:after="0"/>
              <w:rPr>
                <w:sz w:val="20"/>
                <w:szCs w:val="20"/>
              </w:rPr>
            </w:pPr>
          </w:p>
        </w:tc>
        <w:tc>
          <w:tcPr>
            <w:tcW w:w="1984" w:type="dxa"/>
            <w:tcBorders>
              <w:top w:val="nil"/>
              <w:left w:val="nil"/>
              <w:bottom w:val="nil"/>
              <w:right w:val="nil"/>
            </w:tcBorders>
          </w:tcPr>
          <w:p w14:paraId="37A1ABA9" w14:textId="3199B0D2" w:rsidR="001D79A5" w:rsidRPr="00147718" w:rsidRDefault="001D79A5" w:rsidP="001D79A5">
            <w:pPr>
              <w:spacing w:after="0"/>
              <w:rPr>
                <w:sz w:val="20"/>
                <w:szCs w:val="20"/>
              </w:rPr>
            </w:pPr>
            <w:r w:rsidRPr="00147718">
              <w:rPr>
                <w:sz w:val="20"/>
                <w:szCs w:val="20"/>
              </w:rPr>
              <w:t>AAWI (%)</w:t>
            </w:r>
          </w:p>
        </w:tc>
        <w:tc>
          <w:tcPr>
            <w:tcW w:w="846" w:type="dxa"/>
            <w:tcBorders>
              <w:top w:val="nil"/>
              <w:left w:val="nil"/>
              <w:bottom w:val="nil"/>
              <w:right w:val="nil"/>
            </w:tcBorders>
          </w:tcPr>
          <w:p w14:paraId="504349AF" w14:textId="3C751180" w:rsidR="001D79A5" w:rsidRDefault="001D79A5" w:rsidP="001D79A5">
            <w:pPr>
              <w:spacing w:before="100" w:after="100"/>
              <w:jc w:val="right"/>
              <w:rPr>
                <w:rFonts w:eastAsia="Aptos" w:cs="Aptos"/>
                <w:color w:val="000000"/>
                <w:sz w:val="20"/>
                <w:szCs w:val="20"/>
              </w:rPr>
            </w:pPr>
            <w:r>
              <w:rPr>
                <w:rFonts w:eastAsia="Aptos" w:cs="Aptos"/>
                <w:color w:val="000000"/>
                <w:sz w:val="20"/>
                <w:szCs w:val="20"/>
              </w:rPr>
              <w:t>3.7</w:t>
            </w:r>
          </w:p>
        </w:tc>
        <w:tc>
          <w:tcPr>
            <w:tcW w:w="846" w:type="dxa"/>
            <w:tcBorders>
              <w:top w:val="nil"/>
              <w:left w:val="nil"/>
              <w:bottom w:val="nil"/>
              <w:right w:val="nil"/>
            </w:tcBorders>
          </w:tcPr>
          <w:p w14:paraId="406EAFDE" w14:textId="28F64525" w:rsidR="001D79A5" w:rsidRPr="00B524C7" w:rsidRDefault="001D79A5" w:rsidP="001D79A5">
            <w:pPr>
              <w:spacing w:before="100" w:after="100"/>
              <w:jc w:val="right"/>
              <w:rPr>
                <w:sz w:val="20"/>
                <w:szCs w:val="20"/>
              </w:rPr>
            </w:pPr>
            <w:r>
              <w:rPr>
                <w:rFonts w:eastAsia="Aptos" w:cs="Aptos"/>
                <w:color w:val="000000"/>
                <w:sz w:val="20"/>
                <w:szCs w:val="20"/>
              </w:rPr>
              <w:t>4.0</w:t>
            </w:r>
          </w:p>
        </w:tc>
        <w:tc>
          <w:tcPr>
            <w:tcW w:w="847" w:type="dxa"/>
            <w:tcBorders>
              <w:top w:val="nil"/>
              <w:left w:val="nil"/>
              <w:bottom w:val="nil"/>
              <w:right w:val="nil"/>
            </w:tcBorders>
          </w:tcPr>
          <w:p w14:paraId="715DA3B3" w14:textId="4A165674" w:rsidR="001D79A5" w:rsidRPr="00B524C7" w:rsidRDefault="001D79A5" w:rsidP="001D79A5">
            <w:pPr>
              <w:spacing w:before="100" w:after="100"/>
              <w:jc w:val="right"/>
              <w:rPr>
                <w:sz w:val="20"/>
                <w:szCs w:val="20"/>
              </w:rPr>
            </w:pPr>
            <w:r>
              <w:rPr>
                <w:rFonts w:eastAsia="Aptos" w:cs="Aptos"/>
                <w:color w:val="000000"/>
                <w:sz w:val="20"/>
                <w:szCs w:val="20"/>
              </w:rPr>
              <w:t>3.8</w:t>
            </w:r>
          </w:p>
        </w:tc>
        <w:tc>
          <w:tcPr>
            <w:tcW w:w="846" w:type="dxa"/>
            <w:tcBorders>
              <w:top w:val="nil"/>
              <w:left w:val="nil"/>
              <w:bottom w:val="nil"/>
              <w:right w:val="nil"/>
            </w:tcBorders>
          </w:tcPr>
          <w:p w14:paraId="305DF1E1" w14:textId="3E9EBF3B" w:rsidR="001D79A5" w:rsidRPr="00B524C7" w:rsidRDefault="001D79A5" w:rsidP="001D79A5">
            <w:pPr>
              <w:spacing w:before="100" w:after="100"/>
              <w:jc w:val="right"/>
              <w:rPr>
                <w:sz w:val="20"/>
                <w:szCs w:val="20"/>
              </w:rPr>
            </w:pPr>
            <w:r>
              <w:rPr>
                <w:rFonts w:eastAsia="Aptos" w:cs="Aptos"/>
                <w:color w:val="000000"/>
                <w:sz w:val="20"/>
                <w:szCs w:val="20"/>
              </w:rPr>
              <w:t>3.8</w:t>
            </w:r>
          </w:p>
        </w:tc>
        <w:tc>
          <w:tcPr>
            <w:tcW w:w="847" w:type="dxa"/>
            <w:tcBorders>
              <w:top w:val="nil"/>
              <w:left w:val="nil"/>
              <w:bottom w:val="nil"/>
              <w:right w:val="nil"/>
            </w:tcBorders>
          </w:tcPr>
          <w:p w14:paraId="1F15154A" w14:textId="2BF0508E" w:rsidR="001D79A5" w:rsidRPr="00B524C7" w:rsidRDefault="001D79A5" w:rsidP="001D79A5">
            <w:pPr>
              <w:spacing w:before="100" w:after="100"/>
              <w:jc w:val="right"/>
              <w:rPr>
                <w:sz w:val="20"/>
                <w:szCs w:val="20"/>
              </w:rPr>
            </w:pPr>
            <w:r>
              <w:rPr>
                <w:rFonts w:eastAsia="Aptos" w:cs="Aptos"/>
                <w:color w:val="000000"/>
                <w:sz w:val="20"/>
                <w:szCs w:val="20"/>
              </w:rPr>
              <w:t>4.0</w:t>
            </w:r>
          </w:p>
        </w:tc>
        <w:tc>
          <w:tcPr>
            <w:tcW w:w="846" w:type="dxa"/>
            <w:tcBorders>
              <w:top w:val="nil"/>
              <w:left w:val="nil"/>
              <w:bottom w:val="nil"/>
              <w:right w:val="nil"/>
            </w:tcBorders>
          </w:tcPr>
          <w:p w14:paraId="06DE757A" w14:textId="5F812464" w:rsidR="001D79A5" w:rsidRPr="00B524C7" w:rsidRDefault="001D79A5" w:rsidP="001D79A5">
            <w:pPr>
              <w:spacing w:before="100" w:after="100"/>
              <w:jc w:val="right"/>
              <w:rPr>
                <w:sz w:val="20"/>
                <w:szCs w:val="20"/>
              </w:rPr>
            </w:pPr>
            <w:r>
              <w:rPr>
                <w:rFonts w:eastAsia="Aptos" w:cs="Aptos"/>
                <w:color w:val="000000"/>
                <w:sz w:val="20"/>
                <w:szCs w:val="20"/>
              </w:rPr>
              <w:t>3.9</w:t>
            </w:r>
          </w:p>
        </w:tc>
        <w:tc>
          <w:tcPr>
            <w:tcW w:w="847" w:type="dxa"/>
            <w:tcBorders>
              <w:top w:val="nil"/>
              <w:left w:val="nil"/>
              <w:bottom w:val="nil"/>
              <w:right w:val="nil"/>
            </w:tcBorders>
          </w:tcPr>
          <w:p w14:paraId="1F4D88A3" w14:textId="726AF367" w:rsidR="001D79A5" w:rsidRPr="00B524C7" w:rsidRDefault="001D79A5" w:rsidP="001D79A5">
            <w:pPr>
              <w:spacing w:before="100" w:after="100"/>
              <w:jc w:val="right"/>
              <w:rPr>
                <w:sz w:val="20"/>
                <w:szCs w:val="20"/>
              </w:rPr>
            </w:pPr>
            <w:r>
              <w:rPr>
                <w:rFonts w:eastAsia="Aptos" w:cs="Aptos"/>
                <w:color w:val="000000"/>
                <w:sz w:val="20"/>
                <w:szCs w:val="20"/>
              </w:rPr>
              <w:t>3.7</w:t>
            </w:r>
          </w:p>
        </w:tc>
        <w:tc>
          <w:tcPr>
            <w:tcW w:w="846" w:type="dxa"/>
            <w:tcBorders>
              <w:top w:val="nil"/>
              <w:left w:val="nil"/>
              <w:bottom w:val="nil"/>
              <w:right w:val="nil"/>
            </w:tcBorders>
          </w:tcPr>
          <w:p w14:paraId="7C7F9B58" w14:textId="650BC009" w:rsidR="001D79A5" w:rsidRPr="00B524C7" w:rsidRDefault="001D79A5" w:rsidP="001D79A5">
            <w:pPr>
              <w:spacing w:before="100" w:after="100"/>
              <w:jc w:val="right"/>
              <w:rPr>
                <w:sz w:val="20"/>
                <w:szCs w:val="20"/>
              </w:rPr>
            </w:pPr>
            <w:r>
              <w:rPr>
                <w:rFonts w:eastAsia="Aptos" w:cs="Aptos"/>
                <w:color w:val="000000"/>
                <w:sz w:val="20"/>
                <w:szCs w:val="20"/>
              </w:rPr>
              <w:t>4.1</w:t>
            </w:r>
          </w:p>
        </w:tc>
        <w:tc>
          <w:tcPr>
            <w:tcW w:w="847" w:type="dxa"/>
            <w:tcBorders>
              <w:top w:val="nil"/>
              <w:left w:val="nil"/>
              <w:bottom w:val="nil"/>
              <w:right w:val="nil"/>
            </w:tcBorders>
          </w:tcPr>
          <w:p w14:paraId="46777FC5" w14:textId="76B37AE4" w:rsidR="001D79A5" w:rsidRPr="00B524C7" w:rsidRDefault="001D79A5" w:rsidP="001D79A5">
            <w:pPr>
              <w:spacing w:before="100" w:after="100"/>
              <w:jc w:val="right"/>
              <w:rPr>
                <w:sz w:val="20"/>
                <w:szCs w:val="20"/>
              </w:rPr>
            </w:pPr>
            <w:r>
              <w:rPr>
                <w:rFonts w:eastAsia="Aptos" w:cs="Aptos"/>
                <w:color w:val="000000"/>
                <w:sz w:val="20"/>
                <w:szCs w:val="20"/>
              </w:rPr>
              <w:t>3.4</w:t>
            </w:r>
          </w:p>
        </w:tc>
        <w:tc>
          <w:tcPr>
            <w:tcW w:w="846" w:type="dxa"/>
            <w:tcBorders>
              <w:top w:val="nil"/>
              <w:left w:val="nil"/>
              <w:bottom w:val="nil"/>
              <w:right w:val="nil"/>
            </w:tcBorders>
          </w:tcPr>
          <w:p w14:paraId="716D8BB2" w14:textId="57158F5E" w:rsidR="001D79A5" w:rsidRPr="00B524C7" w:rsidRDefault="001D79A5" w:rsidP="001D79A5">
            <w:pPr>
              <w:spacing w:before="100" w:after="100"/>
              <w:jc w:val="right"/>
              <w:rPr>
                <w:sz w:val="20"/>
                <w:szCs w:val="20"/>
              </w:rPr>
            </w:pPr>
            <w:r>
              <w:rPr>
                <w:rFonts w:eastAsia="Aptos" w:cs="Aptos"/>
                <w:color w:val="000000"/>
                <w:sz w:val="20"/>
                <w:szCs w:val="20"/>
              </w:rPr>
              <w:t>3.9</w:t>
            </w:r>
          </w:p>
        </w:tc>
        <w:tc>
          <w:tcPr>
            <w:tcW w:w="847" w:type="dxa"/>
            <w:tcBorders>
              <w:top w:val="nil"/>
              <w:left w:val="nil"/>
              <w:bottom w:val="nil"/>
              <w:right w:val="nil"/>
            </w:tcBorders>
          </w:tcPr>
          <w:p w14:paraId="1295116B" w14:textId="30428ED6" w:rsidR="001D79A5" w:rsidRPr="00B524C7" w:rsidRDefault="001D79A5" w:rsidP="001D79A5">
            <w:pPr>
              <w:spacing w:before="100" w:after="100"/>
              <w:jc w:val="right"/>
              <w:rPr>
                <w:sz w:val="20"/>
                <w:szCs w:val="20"/>
              </w:rPr>
            </w:pPr>
            <w:r>
              <w:rPr>
                <w:rFonts w:eastAsia="Aptos" w:cs="Aptos"/>
                <w:color w:val="000000"/>
                <w:sz w:val="20"/>
                <w:szCs w:val="20"/>
              </w:rPr>
              <w:t>3.9</w:t>
            </w:r>
          </w:p>
        </w:tc>
        <w:tc>
          <w:tcPr>
            <w:tcW w:w="846" w:type="dxa"/>
            <w:tcBorders>
              <w:top w:val="nil"/>
              <w:left w:val="nil"/>
              <w:bottom w:val="nil"/>
              <w:right w:val="nil"/>
            </w:tcBorders>
          </w:tcPr>
          <w:p w14:paraId="7BCA031E" w14:textId="5F5A7F77" w:rsidR="001D79A5" w:rsidRDefault="001D79A5" w:rsidP="001D79A5">
            <w:pPr>
              <w:spacing w:before="100" w:after="100"/>
              <w:jc w:val="right"/>
              <w:rPr>
                <w:rFonts w:eastAsia="Aptos" w:cs="Aptos"/>
                <w:color w:val="000000"/>
                <w:sz w:val="20"/>
                <w:szCs w:val="20"/>
              </w:rPr>
            </w:pPr>
            <w:r>
              <w:rPr>
                <w:rFonts w:eastAsia="Aptos" w:cs="Aptos"/>
                <w:color w:val="000000"/>
                <w:sz w:val="20"/>
                <w:szCs w:val="20"/>
              </w:rPr>
              <w:t>4.9</w:t>
            </w:r>
          </w:p>
        </w:tc>
        <w:tc>
          <w:tcPr>
            <w:tcW w:w="847" w:type="dxa"/>
            <w:tcBorders>
              <w:top w:val="nil"/>
              <w:left w:val="nil"/>
              <w:bottom w:val="nil"/>
            </w:tcBorders>
          </w:tcPr>
          <w:p w14:paraId="0FE6A085" w14:textId="4FD34128" w:rsidR="001D79A5" w:rsidRPr="00B524C7" w:rsidRDefault="001D79A5" w:rsidP="001D79A5">
            <w:pPr>
              <w:spacing w:before="100" w:after="100"/>
              <w:jc w:val="right"/>
              <w:rPr>
                <w:sz w:val="20"/>
                <w:szCs w:val="20"/>
              </w:rPr>
            </w:pPr>
            <w:r>
              <w:rPr>
                <w:rFonts w:eastAsia="Aptos" w:cs="Aptos"/>
                <w:color w:val="000000"/>
                <w:sz w:val="20"/>
                <w:szCs w:val="20"/>
              </w:rPr>
              <w:t>3.3</w:t>
            </w:r>
          </w:p>
        </w:tc>
      </w:tr>
      <w:tr w:rsidR="001D79A5" w14:paraId="74500596" w14:textId="77777777" w:rsidTr="00F87E36">
        <w:trPr>
          <w:trHeight w:val="283"/>
        </w:trPr>
        <w:tc>
          <w:tcPr>
            <w:tcW w:w="1413" w:type="dxa"/>
            <w:vMerge/>
            <w:tcBorders>
              <w:right w:val="nil"/>
            </w:tcBorders>
            <w:vAlign w:val="top"/>
          </w:tcPr>
          <w:p w14:paraId="1EE803F8" w14:textId="77777777" w:rsidR="001D79A5" w:rsidRPr="00147718" w:rsidRDefault="001D79A5" w:rsidP="001D79A5">
            <w:pPr>
              <w:spacing w:after="0"/>
              <w:rPr>
                <w:sz w:val="20"/>
                <w:szCs w:val="20"/>
              </w:rPr>
            </w:pPr>
          </w:p>
        </w:tc>
        <w:tc>
          <w:tcPr>
            <w:tcW w:w="1984" w:type="dxa"/>
            <w:tcBorders>
              <w:top w:val="nil"/>
              <w:left w:val="nil"/>
              <w:bottom w:val="nil"/>
              <w:right w:val="nil"/>
            </w:tcBorders>
          </w:tcPr>
          <w:p w14:paraId="45ECF22C" w14:textId="70212C19" w:rsidR="001D79A5" w:rsidRPr="00147718" w:rsidRDefault="001D79A5" w:rsidP="001D79A5">
            <w:pPr>
              <w:spacing w:after="0"/>
              <w:rPr>
                <w:sz w:val="20"/>
                <w:szCs w:val="20"/>
              </w:rPr>
            </w:pPr>
            <w:r w:rsidRPr="00147718">
              <w:rPr>
                <w:sz w:val="20"/>
                <w:szCs w:val="20"/>
              </w:rPr>
              <w:t>Duration (years)</w:t>
            </w:r>
          </w:p>
        </w:tc>
        <w:tc>
          <w:tcPr>
            <w:tcW w:w="846" w:type="dxa"/>
            <w:tcBorders>
              <w:top w:val="nil"/>
              <w:left w:val="nil"/>
              <w:bottom w:val="nil"/>
              <w:right w:val="nil"/>
            </w:tcBorders>
          </w:tcPr>
          <w:p w14:paraId="2E135ADA" w14:textId="722D2826" w:rsidR="001D79A5" w:rsidRDefault="001D79A5" w:rsidP="001D79A5">
            <w:pPr>
              <w:spacing w:before="100" w:after="100"/>
              <w:jc w:val="right"/>
              <w:rPr>
                <w:rFonts w:eastAsia="Aptos" w:cs="Aptos"/>
                <w:color w:val="000000"/>
                <w:sz w:val="20"/>
                <w:szCs w:val="20"/>
              </w:rPr>
            </w:pPr>
            <w:r>
              <w:rPr>
                <w:rFonts w:eastAsia="Aptos" w:cs="Aptos"/>
                <w:color w:val="000000"/>
                <w:sz w:val="20"/>
                <w:szCs w:val="20"/>
              </w:rPr>
              <w:t>2.9</w:t>
            </w:r>
          </w:p>
        </w:tc>
        <w:tc>
          <w:tcPr>
            <w:tcW w:w="846" w:type="dxa"/>
            <w:tcBorders>
              <w:top w:val="nil"/>
              <w:left w:val="nil"/>
              <w:bottom w:val="nil"/>
              <w:right w:val="nil"/>
            </w:tcBorders>
          </w:tcPr>
          <w:p w14:paraId="37912102" w14:textId="0AC76679" w:rsidR="001D79A5" w:rsidRPr="00B524C7" w:rsidRDefault="001D79A5" w:rsidP="001D79A5">
            <w:pPr>
              <w:spacing w:before="100" w:after="100"/>
              <w:jc w:val="right"/>
              <w:rPr>
                <w:sz w:val="20"/>
                <w:szCs w:val="20"/>
              </w:rPr>
            </w:pPr>
            <w:r>
              <w:rPr>
                <w:rFonts w:eastAsia="Aptos" w:cs="Aptos"/>
                <w:color w:val="000000"/>
                <w:sz w:val="20"/>
                <w:szCs w:val="20"/>
              </w:rPr>
              <w:t>3.5</w:t>
            </w:r>
          </w:p>
        </w:tc>
        <w:tc>
          <w:tcPr>
            <w:tcW w:w="847" w:type="dxa"/>
            <w:tcBorders>
              <w:top w:val="nil"/>
              <w:left w:val="nil"/>
              <w:bottom w:val="nil"/>
              <w:right w:val="nil"/>
            </w:tcBorders>
          </w:tcPr>
          <w:p w14:paraId="55AC0BF6" w14:textId="55FF6D8A" w:rsidR="001D79A5" w:rsidRPr="00B524C7" w:rsidRDefault="001D79A5" w:rsidP="001D79A5">
            <w:pPr>
              <w:spacing w:before="100" w:after="100"/>
              <w:jc w:val="right"/>
              <w:rPr>
                <w:sz w:val="20"/>
                <w:szCs w:val="20"/>
              </w:rPr>
            </w:pPr>
            <w:r>
              <w:rPr>
                <w:rFonts w:eastAsia="Aptos" w:cs="Aptos"/>
                <w:color w:val="000000"/>
                <w:sz w:val="20"/>
                <w:szCs w:val="20"/>
              </w:rPr>
              <w:t>3.6</w:t>
            </w:r>
          </w:p>
        </w:tc>
        <w:tc>
          <w:tcPr>
            <w:tcW w:w="846" w:type="dxa"/>
            <w:tcBorders>
              <w:top w:val="nil"/>
              <w:left w:val="nil"/>
              <w:bottom w:val="nil"/>
              <w:right w:val="nil"/>
            </w:tcBorders>
          </w:tcPr>
          <w:p w14:paraId="4453CC16" w14:textId="6B1AFE51" w:rsidR="001D79A5" w:rsidRPr="00B524C7" w:rsidRDefault="001D79A5" w:rsidP="001D79A5">
            <w:pPr>
              <w:spacing w:before="100" w:after="100"/>
              <w:jc w:val="right"/>
              <w:rPr>
                <w:sz w:val="20"/>
                <w:szCs w:val="20"/>
              </w:rPr>
            </w:pPr>
            <w:r>
              <w:rPr>
                <w:rFonts w:eastAsia="Aptos" w:cs="Aptos"/>
                <w:color w:val="000000"/>
                <w:sz w:val="20"/>
                <w:szCs w:val="20"/>
              </w:rPr>
              <w:t>2.9</w:t>
            </w:r>
          </w:p>
        </w:tc>
        <w:tc>
          <w:tcPr>
            <w:tcW w:w="847" w:type="dxa"/>
            <w:tcBorders>
              <w:top w:val="nil"/>
              <w:left w:val="nil"/>
              <w:bottom w:val="nil"/>
              <w:right w:val="nil"/>
            </w:tcBorders>
          </w:tcPr>
          <w:p w14:paraId="5DC93B29" w14:textId="3D4F1E3F" w:rsidR="001D79A5" w:rsidRPr="00B524C7" w:rsidRDefault="001D79A5" w:rsidP="001D79A5">
            <w:pPr>
              <w:spacing w:before="100" w:after="100"/>
              <w:jc w:val="right"/>
              <w:rPr>
                <w:sz w:val="20"/>
                <w:szCs w:val="20"/>
              </w:rPr>
            </w:pPr>
            <w:r>
              <w:rPr>
                <w:rFonts w:eastAsia="Aptos" w:cs="Aptos"/>
                <w:color w:val="000000"/>
                <w:sz w:val="20"/>
                <w:szCs w:val="20"/>
              </w:rPr>
              <w:t>3.5</w:t>
            </w:r>
          </w:p>
        </w:tc>
        <w:tc>
          <w:tcPr>
            <w:tcW w:w="846" w:type="dxa"/>
            <w:tcBorders>
              <w:top w:val="nil"/>
              <w:left w:val="nil"/>
              <w:bottom w:val="nil"/>
              <w:right w:val="nil"/>
            </w:tcBorders>
          </w:tcPr>
          <w:p w14:paraId="0BEF8590" w14:textId="785E0450" w:rsidR="001D79A5" w:rsidRPr="00B524C7" w:rsidRDefault="001D79A5" w:rsidP="001D79A5">
            <w:pPr>
              <w:spacing w:before="100" w:after="100"/>
              <w:jc w:val="right"/>
              <w:rPr>
                <w:sz w:val="20"/>
                <w:szCs w:val="20"/>
              </w:rPr>
            </w:pPr>
            <w:r>
              <w:rPr>
                <w:rFonts w:eastAsia="Aptos" w:cs="Aptos"/>
                <w:color w:val="000000"/>
                <w:sz w:val="20"/>
                <w:szCs w:val="20"/>
              </w:rPr>
              <w:t>2.5</w:t>
            </w:r>
          </w:p>
        </w:tc>
        <w:tc>
          <w:tcPr>
            <w:tcW w:w="847" w:type="dxa"/>
            <w:tcBorders>
              <w:top w:val="nil"/>
              <w:left w:val="nil"/>
              <w:bottom w:val="nil"/>
              <w:right w:val="nil"/>
            </w:tcBorders>
          </w:tcPr>
          <w:p w14:paraId="7EE3ADD7" w14:textId="0C08AB03" w:rsidR="001D79A5" w:rsidRPr="00B524C7" w:rsidRDefault="001D79A5" w:rsidP="001D79A5">
            <w:pPr>
              <w:spacing w:before="100" w:after="100"/>
              <w:jc w:val="right"/>
              <w:rPr>
                <w:sz w:val="20"/>
                <w:szCs w:val="20"/>
              </w:rPr>
            </w:pPr>
            <w:r>
              <w:rPr>
                <w:rFonts w:eastAsia="Aptos" w:cs="Aptos"/>
                <w:color w:val="000000"/>
                <w:sz w:val="20"/>
                <w:szCs w:val="20"/>
              </w:rPr>
              <w:t>2.8</w:t>
            </w:r>
          </w:p>
        </w:tc>
        <w:tc>
          <w:tcPr>
            <w:tcW w:w="846" w:type="dxa"/>
            <w:tcBorders>
              <w:top w:val="nil"/>
              <w:left w:val="nil"/>
              <w:bottom w:val="nil"/>
              <w:right w:val="nil"/>
            </w:tcBorders>
          </w:tcPr>
          <w:p w14:paraId="7F910AB6" w14:textId="0ED306F8" w:rsidR="001D79A5" w:rsidRPr="00B524C7" w:rsidRDefault="001D79A5" w:rsidP="001D79A5">
            <w:pPr>
              <w:spacing w:before="100" w:after="100"/>
              <w:jc w:val="right"/>
              <w:rPr>
                <w:sz w:val="20"/>
                <w:szCs w:val="20"/>
              </w:rPr>
            </w:pPr>
            <w:r>
              <w:rPr>
                <w:rFonts w:eastAsia="Aptos" w:cs="Aptos"/>
                <w:color w:val="000000"/>
                <w:sz w:val="20"/>
                <w:szCs w:val="20"/>
              </w:rPr>
              <w:t>2.4</w:t>
            </w:r>
          </w:p>
        </w:tc>
        <w:tc>
          <w:tcPr>
            <w:tcW w:w="847" w:type="dxa"/>
            <w:tcBorders>
              <w:top w:val="nil"/>
              <w:left w:val="nil"/>
              <w:bottom w:val="nil"/>
              <w:right w:val="nil"/>
            </w:tcBorders>
          </w:tcPr>
          <w:p w14:paraId="7A54E0D3" w14:textId="5E7E7BFB" w:rsidR="001D79A5" w:rsidRPr="00B524C7" w:rsidRDefault="001D79A5" w:rsidP="001D79A5">
            <w:pPr>
              <w:spacing w:before="100" w:after="100"/>
              <w:jc w:val="right"/>
              <w:rPr>
                <w:sz w:val="20"/>
                <w:szCs w:val="20"/>
              </w:rPr>
            </w:pPr>
            <w:r>
              <w:rPr>
                <w:rFonts w:eastAsia="Aptos" w:cs="Aptos"/>
                <w:color w:val="000000"/>
                <w:sz w:val="20"/>
                <w:szCs w:val="20"/>
              </w:rPr>
              <w:t>3.0</w:t>
            </w:r>
          </w:p>
        </w:tc>
        <w:tc>
          <w:tcPr>
            <w:tcW w:w="846" w:type="dxa"/>
            <w:tcBorders>
              <w:top w:val="nil"/>
              <w:left w:val="nil"/>
              <w:bottom w:val="nil"/>
              <w:right w:val="nil"/>
            </w:tcBorders>
          </w:tcPr>
          <w:p w14:paraId="2541F078" w14:textId="7129FD6F" w:rsidR="001D79A5" w:rsidRPr="00B524C7" w:rsidRDefault="001D79A5" w:rsidP="001D79A5">
            <w:pPr>
              <w:spacing w:before="100" w:after="100"/>
              <w:jc w:val="right"/>
              <w:rPr>
                <w:sz w:val="20"/>
                <w:szCs w:val="20"/>
              </w:rPr>
            </w:pPr>
            <w:r>
              <w:rPr>
                <w:rFonts w:eastAsia="Aptos" w:cs="Aptos"/>
                <w:color w:val="000000"/>
                <w:sz w:val="20"/>
                <w:szCs w:val="20"/>
              </w:rPr>
              <w:t>2.8</w:t>
            </w:r>
          </w:p>
        </w:tc>
        <w:tc>
          <w:tcPr>
            <w:tcW w:w="847" w:type="dxa"/>
            <w:tcBorders>
              <w:top w:val="nil"/>
              <w:left w:val="nil"/>
              <w:bottom w:val="nil"/>
              <w:right w:val="nil"/>
            </w:tcBorders>
          </w:tcPr>
          <w:p w14:paraId="6DB30222" w14:textId="046E8050" w:rsidR="001D79A5" w:rsidRPr="00B524C7" w:rsidRDefault="001D79A5" w:rsidP="001D79A5">
            <w:pPr>
              <w:spacing w:before="100" w:after="100"/>
              <w:jc w:val="right"/>
              <w:rPr>
                <w:sz w:val="20"/>
                <w:szCs w:val="20"/>
              </w:rPr>
            </w:pPr>
            <w:r>
              <w:rPr>
                <w:rFonts w:eastAsia="Aptos" w:cs="Aptos"/>
                <w:color w:val="000000"/>
                <w:sz w:val="20"/>
                <w:szCs w:val="20"/>
              </w:rPr>
              <w:t>2.6</w:t>
            </w:r>
          </w:p>
        </w:tc>
        <w:tc>
          <w:tcPr>
            <w:tcW w:w="846" w:type="dxa"/>
            <w:tcBorders>
              <w:top w:val="nil"/>
              <w:left w:val="nil"/>
              <w:bottom w:val="nil"/>
              <w:right w:val="nil"/>
            </w:tcBorders>
          </w:tcPr>
          <w:p w14:paraId="0765CAB1" w14:textId="2DD8E703" w:rsidR="001D79A5" w:rsidRDefault="001D79A5" w:rsidP="001D79A5">
            <w:pPr>
              <w:spacing w:before="100" w:after="100"/>
              <w:jc w:val="right"/>
              <w:rPr>
                <w:rFonts w:eastAsia="Aptos" w:cs="Aptos"/>
                <w:color w:val="000000"/>
                <w:sz w:val="20"/>
                <w:szCs w:val="20"/>
              </w:rPr>
            </w:pPr>
            <w:r>
              <w:rPr>
                <w:rFonts w:eastAsia="Aptos" w:cs="Aptos"/>
                <w:color w:val="000000"/>
                <w:sz w:val="20"/>
                <w:szCs w:val="20"/>
              </w:rPr>
              <w:t>2.3</w:t>
            </w:r>
          </w:p>
        </w:tc>
        <w:tc>
          <w:tcPr>
            <w:tcW w:w="847" w:type="dxa"/>
            <w:tcBorders>
              <w:top w:val="nil"/>
              <w:left w:val="nil"/>
              <w:bottom w:val="nil"/>
            </w:tcBorders>
          </w:tcPr>
          <w:p w14:paraId="671D90FC" w14:textId="76777FDB" w:rsidR="001D79A5" w:rsidRPr="00B524C7" w:rsidRDefault="001D79A5" w:rsidP="001D79A5">
            <w:pPr>
              <w:spacing w:before="100" w:after="100"/>
              <w:jc w:val="right"/>
              <w:rPr>
                <w:sz w:val="20"/>
                <w:szCs w:val="20"/>
              </w:rPr>
            </w:pPr>
            <w:r>
              <w:rPr>
                <w:rFonts w:eastAsia="Aptos" w:cs="Aptos"/>
                <w:color w:val="000000"/>
                <w:sz w:val="20"/>
                <w:szCs w:val="20"/>
              </w:rPr>
              <w:t>2.9</w:t>
            </w:r>
          </w:p>
        </w:tc>
      </w:tr>
      <w:tr w:rsidR="001D79A5" w14:paraId="1BE21024" w14:textId="77777777" w:rsidTr="00F87E36">
        <w:trPr>
          <w:trHeight w:val="283"/>
        </w:trPr>
        <w:tc>
          <w:tcPr>
            <w:tcW w:w="1413" w:type="dxa"/>
            <w:vMerge/>
            <w:tcBorders>
              <w:right w:val="nil"/>
            </w:tcBorders>
            <w:vAlign w:val="top"/>
          </w:tcPr>
          <w:p w14:paraId="36314A93" w14:textId="77777777" w:rsidR="001D79A5" w:rsidRPr="00147718" w:rsidRDefault="001D79A5" w:rsidP="001D79A5">
            <w:pPr>
              <w:spacing w:after="0"/>
              <w:rPr>
                <w:sz w:val="20"/>
                <w:szCs w:val="20"/>
              </w:rPr>
            </w:pPr>
          </w:p>
        </w:tc>
        <w:tc>
          <w:tcPr>
            <w:tcW w:w="1984" w:type="dxa"/>
            <w:tcBorders>
              <w:top w:val="nil"/>
              <w:left w:val="nil"/>
              <w:bottom w:val="single" w:sz="4" w:space="0" w:color="auto"/>
              <w:right w:val="nil"/>
            </w:tcBorders>
          </w:tcPr>
          <w:p w14:paraId="1C06A8F2" w14:textId="43A5A3AF" w:rsidR="001D79A5" w:rsidRPr="00147718" w:rsidRDefault="001D79A5" w:rsidP="001D79A5">
            <w:pPr>
              <w:spacing w:after="0"/>
              <w:rPr>
                <w:sz w:val="20"/>
                <w:szCs w:val="20"/>
              </w:rPr>
            </w:pPr>
            <w:r w:rsidRPr="00147718">
              <w:rPr>
                <w:sz w:val="20"/>
                <w:szCs w:val="20"/>
              </w:rPr>
              <w:t>Employees (‘000)</w:t>
            </w:r>
          </w:p>
        </w:tc>
        <w:tc>
          <w:tcPr>
            <w:tcW w:w="846" w:type="dxa"/>
            <w:tcBorders>
              <w:top w:val="nil"/>
              <w:left w:val="nil"/>
              <w:bottom w:val="single" w:sz="4" w:space="0" w:color="auto"/>
              <w:right w:val="nil"/>
            </w:tcBorders>
          </w:tcPr>
          <w:p w14:paraId="468C0097" w14:textId="496A330A" w:rsidR="001D79A5" w:rsidRDefault="001D79A5" w:rsidP="001D79A5">
            <w:pPr>
              <w:spacing w:before="100" w:after="100"/>
              <w:jc w:val="right"/>
              <w:rPr>
                <w:rFonts w:eastAsia="Aptos" w:cs="Aptos"/>
                <w:color w:val="000000"/>
                <w:sz w:val="20"/>
                <w:szCs w:val="20"/>
              </w:rPr>
            </w:pPr>
            <w:r>
              <w:rPr>
                <w:rFonts w:eastAsia="Aptos" w:cs="Aptos"/>
                <w:color w:val="000000"/>
                <w:sz w:val="20"/>
                <w:szCs w:val="20"/>
              </w:rPr>
              <w:t>1.1</w:t>
            </w:r>
          </w:p>
        </w:tc>
        <w:tc>
          <w:tcPr>
            <w:tcW w:w="846" w:type="dxa"/>
            <w:tcBorders>
              <w:top w:val="nil"/>
              <w:left w:val="nil"/>
              <w:bottom w:val="single" w:sz="4" w:space="0" w:color="auto"/>
              <w:right w:val="nil"/>
            </w:tcBorders>
          </w:tcPr>
          <w:p w14:paraId="03FF6EEF" w14:textId="1EB2F51E" w:rsidR="001D79A5" w:rsidRPr="00B524C7" w:rsidRDefault="001D79A5" w:rsidP="001D79A5">
            <w:pPr>
              <w:spacing w:before="100" w:after="100"/>
              <w:jc w:val="right"/>
              <w:rPr>
                <w:sz w:val="20"/>
                <w:szCs w:val="20"/>
              </w:rPr>
            </w:pPr>
            <w:r>
              <w:rPr>
                <w:rFonts w:eastAsia="Aptos" w:cs="Aptos"/>
                <w:color w:val="000000"/>
                <w:sz w:val="20"/>
                <w:szCs w:val="20"/>
              </w:rPr>
              <w:t>2.5</w:t>
            </w:r>
          </w:p>
        </w:tc>
        <w:tc>
          <w:tcPr>
            <w:tcW w:w="847" w:type="dxa"/>
            <w:tcBorders>
              <w:top w:val="nil"/>
              <w:left w:val="nil"/>
              <w:bottom w:val="single" w:sz="4" w:space="0" w:color="auto"/>
              <w:right w:val="nil"/>
            </w:tcBorders>
          </w:tcPr>
          <w:p w14:paraId="794F84A3" w14:textId="431A3953" w:rsidR="001D79A5" w:rsidRPr="00B524C7" w:rsidRDefault="001D79A5" w:rsidP="001D79A5">
            <w:pPr>
              <w:spacing w:before="100" w:after="100"/>
              <w:jc w:val="right"/>
              <w:rPr>
                <w:sz w:val="20"/>
                <w:szCs w:val="20"/>
              </w:rPr>
            </w:pPr>
            <w:r>
              <w:rPr>
                <w:rFonts w:eastAsia="Aptos" w:cs="Aptos"/>
                <w:color w:val="000000"/>
                <w:sz w:val="20"/>
                <w:szCs w:val="20"/>
              </w:rPr>
              <w:t>6.0</w:t>
            </w:r>
          </w:p>
        </w:tc>
        <w:tc>
          <w:tcPr>
            <w:tcW w:w="846" w:type="dxa"/>
            <w:tcBorders>
              <w:top w:val="nil"/>
              <w:left w:val="nil"/>
              <w:bottom w:val="single" w:sz="4" w:space="0" w:color="auto"/>
              <w:right w:val="nil"/>
            </w:tcBorders>
          </w:tcPr>
          <w:p w14:paraId="7AA05BCB" w14:textId="059B58FF" w:rsidR="001D79A5" w:rsidRPr="00B524C7" w:rsidRDefault="001D79A5" w:rsidP="001D79A5">
            <w:pPr>
              <w:spacing w:before="100" w:after="100"/>
              <w:jc w:val="right"/>
              <w:rPr>
                <w:sz w:val="20"/>
                <w:szCs w:val="20"/>
              </w:rPr>
            </w:pPr>
            <w:r>
              <w:rPr>
                <w:rFonts w:eastAsia="Aptos" w:cs="Aptos"/>
                <w:color w:val="000000"/>
                <w:sz w:val="20"/>
                <w:szCs w:val="20"/>
              </w:rPr>
              <w:t>1.6</w:t>
            </w:r>
          </w:p>
        </w:tc>
        <w:tc>
          <w:tcPr>
            <w:tcW w:w="847" w:type="dxa"/>
            <w:tcBorders>
              <w:top w:val="nil"/>
              <w:left w:val="nil"/>
              <w:bottom w:val="single" w:sz="4" w:space="0" w:color="auto"/>
              <w:right w:val="nil"/>
            </w:tcBorders>
          </w:tcPr>
          <w:p w14:paraId="74EE813D" w14:textId="1F482C62" w:rsidR="001D79A5" w:rsidRPr="00B524C7" w:rsidRDefault="001D79A5" w:rsidP="001D79A5">
            <w:pPr>
              <w:spacing w:before="100" w:after="100"/>
              <w:jc w:val="right"/>
              <w:rPr>
                <w:sz w:val="20"/>
                <w:szCs w:val="20"/>
              </w:rPr>
            </w:pPr>
            <w:r>
              <w:rPr>
                <w:rFonts w:eastAsia="Aptos" w:cs="Aptos"/>
                <w:color w:val="000000"/>
                <w:sz w:val="20"/>
                <w:szCs w:val="20"/>
              </w:rPr>
              <w:t>0.6</w:t>
            </w:r>
          </w:p>
        </w:tc>
        <w:tc>
          <w:tcPr>
            <w:tcW w:w="846" w:type="dxa"/>
            <w:tcBorders>
              <w:top w:val="nil"/>
              <w:left w:val="nil"/>
              <w:bottom w:val="single" w:sz="4" w:space="0" w:color="auto"/>
              <w:right w:val="nil"/>
            </w:tcBorders>
          </w:tcPr>
          <w:p w14:paraId="7CE10328" w14:textId="49D87828" w:rsidR="001D79A5" w:rsidRPr="00B524C7" w:rsidRDefault="001D79A5" w:rsidP="001D79A5">
            <w:pPr>
              <w:spacing w:before="100" w:after="100"/>
              <w:jc w:val="right"/>
              <w:rPr>
                <w:sz w:val="20"/>
                <w:szCs w:val="20"/>
              </w:rPr>
            </w:pPr>
            <w:r>
              <w:rPr>
                <w:rFonts w:eastAsia="Aptos" w:cs="Aptos"/>
                <w:color w:val="000000"/>
                <w:sz w:val="20"/>
                <w:szCs w:val="20"/>
              </w:rPr>
              <w:t>1.5</w:t>
            </w:r>
          </w:p>
        </w:tc>
        <w:tc>
          <w:tcPr>
            <w:tcW w:w="847" w:type="dxa"/>
            <w:tcBorders>
              <w:top w:val="nil"/>
              <w:left w:val="nil"/>
              <w:bottom w:val="single" w:sz="4" w:space="0" w:color="auto"/>
              <w:right w:val="nil"/>
            </w:tcBorders>
          </w:tcPr>
          <w:p w14:paraId="5F431B6D" w14:textId="43954E8F" w:rsidR="001D79A5" w:rsidRPr="00B524C7" w:rsidRDefault="001D79A5" w:rsidP="001D79A5">
            <w:pPr>
              <w:spacing w:before="100" w:after="100"/>
              <w:jc w:val="right"/>
              <w:rPr>
                <w:sz w:val="20"/>
                <w:szCs w:val="20"/>
              </w:rPr>
            </w:pPr>
            <w:r>
              <w:rPr>
                <w:rFonts w:eastAsia="Aptos" w:cs="Aptos"/>
                <w:color w:val="000000"/>
                <w:sz w:val="20"/>
                <w:szCs w:val="20"/>
              </w:rPr>
              <w:t>1.9</w:t>
            </w:r>
          </w:p>
        </w:tc>
        <w:tc>
          <w:tcPr>
            <w:tcW w:w="846" w:type="dxa"/>
            <w:tcBorders>
              <w:top w:val="nil"/>
              <w:left w:val="nil"/>
              <w:bottom w:val="single" w:sz="4" w:space="0" w:color="auto"/>
              <w:right w:val="nil"/>
            </w:tcBorders>
          </w:tcPr>
          <w:p w14:paraId="2C801537" w14:textId="50BF0892" w:rsidR="001D79A5" w:rsidRPr="00B524C7" w:rsidRDefault="001D79A5" w:rsidP="001D79A5">
            <w:pPr>
              <w:spacing w:before="100" w:after="100"/>
              <w:jc w:val="right"/>
              <w:rPr>
                <w:sz w:val="20"/>
                <w:szCs w:val="20"/>
              </w:rPr>
            </w:pPr>
            <w:r>
              <w:rPr>
                <w:rFonts w:eastAsia="Aptos" w:cs="Aptos"/>
                <w:color w:val="000000"/>
                <w:sz w:val="20"/>
                <w:szCs w:val="20"/>
              </w:rPr>
              <w:t>1.3</w:t>
            </w:r>
          </w:p>
        </w:tc>
        <w:tc>
          <w:tcPr>
            <w:tcW w:w="847" w:type="dxa"/>
            <w:tcBorders>
              <w:top w:val="nil"/>
              <w:left w:val="nil"/>
              <w:bottom w:val="single" w:sz="4" w:space="0" w:color="auto"/>
              <w:right w:val="nil"/>
            </w:tcBorders>
          </w:tcPr>
          <w:p w14:paraId="48BAB90B" w14:textId="35672F77" w:rsidR="001D79A5" w:rsidRPr="00B524C7" w:rsidRDefault="001D79A5" w:rsidP="001D79A5">
            <w:pPr>
              <w:spacing w:before="100" w:after="100"/>
              <w:jc w:val="right"/>
              <w:rPr>
                <w:sz w:val="20"/>
                <w:szCs w:val="20"/>
              </w:rPr>
            </w:pPr>
            <w:r>
              <w:rPr>
                <w:rFonts w:eastAsia="Aptos" w:cs="Aptos"/>
                <w:color w:val="000000"/>
                <w:sz w:val="20"/>
                <w:szCs w:val="20"/>
              </w:rPr>
              <w:t>0.7</w:t>
            </w:r>
          </w:p>
        </w:tc>
        <w:tc>
          <w:tcPr>
            <w:tcW w:w="846" w:type="dxa"/>
            <w:tcBorders>
              <w:top w:val="nil"/>
              <w:left w:val="nil"/>
              <w:bottom w:val="single" w:sz="4" w:space="0" w:color="auto"/>
              <w:right w:val="nil"/>
            </w:tcBorders>
          </w:tcPr>
          <w:p w14:paraId="3E59C193" w14:textId="72EC87ED" w:rsidR="001D79A5" w:rsidRPr="00B524C7" w:rsidRDefault="001D79A5" w:rsidP="001D79A5">
            <w:pPr>
              <w:spacing w:before="100" w:after="100"/>
              <w:jc w:val="right"/>
              <w:rPr>
                <w:sz w:val="20"/>
                <w:szCs w:val="20"/>
              </w:rPr>
            </w:pPr>
            <w:r>
              <w:rPr>
                <w:rFonts w:eastAsia="Aptos" w:cs="Aptos"/>
                <w:color w:val="000000"/>
                <w:sz w:val="20"/>
                <w:szCs w:val="20"/>
              </w:rPr>
              <w:t>1.3</w:t>
            </w:r>
          </w:p>
        </w:tc>
        <w:tc>
          <w:tcPr>
            <w:tcW w:w="847" w:type="dxa"/>
            <w:tcBorders>
              <w:top w:val="nil"/>
              <w:left w:val="nil"/>
              <w:bottom w:val="single" w:sz="4" w:space="0" w:color="auto"/>
              <w:right w:val="nil"/>
            </w:tcBorders>
          </w:tcPr>
          <w:p w14:paraId="1463F16E" w14:textId="1E3D2500" w:rsidR="001D79A5" w:rsidRPr="00B524C7" w:rsidRDefault="001D79A5" w:rsidP="001D79A5">
            <w:pPr>
              <w:spacing w:before="100" w:after="100"/>
              <w:jc w:val="right"/>
              <w:rPr>
                <w:sz w:val="20"/>
                <w:szCs w:val="20"/>
              </w:rPr>
            </w:pPr>
            <w:r>
              <w:rPr>
                <w:rFonts w:eastAsia="Aptos" w:cs="Aptos"/>
                <w:color w:val="000000"/>
                <w:sz w:val="20"/>
                <w:szCs w:val="20"/>
              </w:rPr>
              <w:t>1.7</w:t>
            </w:r>
          </w:p>
        </w:tc>
        <w:tc>
          <w:tcPr>
            <w:tcW w:w="846" w:type="dxa"/>
            <w:tcBorders>
              <w:top w:val="nil"/>
              <w:left w:val="nil"/>
              <w:bottom w:val="single" w:sz="4" w:space="0" w:color="auto"/>
              <w:right w:val="nil"/>
            </w:tcBorders>
          </w:tcPr>
          <w:p w14:paraId="5931D84F" w14:textId="75233A19" w:rsidR="001D79A5" w:rsidRDefault="001D79A5" w:rsidP="001D79A5">
            <w:pPr>
              <w:spacing w:before="100" w:after="100"/>
              <w:jc w:val="right"/>
              <w:rPr>
                <w:rFonts w:eastAsia="Aptos" w:cs="Aptos"/>
                <w:color w:val="000000"/>
                <w:sz w:val="20"/>
                <w:szCs w:val="20"/>
              </w:rPr>
            </w:pPr>
            <w:r>
              <w:rPr>
                <w:rFonts w:eastAsia="Aptos" w:cs="Aptos"/>
                <w:color w:val="000000"/>
                <w:sz w:val="20"/>
                <w:szCs w:val="20"/>
              </w:rPr>
              <w:t>1.6</w:t>
            </w:r>
          </w:p>
        </w:tc>
        <w:tc>
          <w:tcPr>
            <w:tcW w:w="847" w:type="dxa"/>
            <w:tcBorders>
              <w:top w:val="nil"/>
              <w:left w:val="nil"/>
              <w:bottom w:val="single" w:sz="4" w:space="0" w:color="auto"/>
            </w:tcBorders>
          </w:tcPr>
          <w:p w14:paraId="6844363F" w14:textId="6170FD14" w:rsidR="001D79A5" w:rsidRPr="00B524C7" w:rsidRDefault="001D79A5" w:rsidP="001D79A5">
            <w:pPr>
              <w:spacing w:before="100" w:after="100"/>
              <w:jc w:val="right"/>
              <w:rPr>
                <w:sz w:val="20"/>
                <w:szCs w:val="20"/>
              </w:rPr>
            </w:pPr>
            <w:r>
              <w:rPr>
                <w:rFonts w:eastAsia="Aptos" w:cs="Aptos"/>
                <w:color w:val="000000"/>
                <w:sz w:val="20"/>
                <w:szCs w:val="20"/>
              </w:rPr>
              <w:t>0.2</w:t>
            </w:r>
          </w:p>
        </w:tc>
      </w:tr>
      <w:tr w:rsidR="001D79A5" w14:paraId="1716E52C" w14:textId="77777777" w:rsidTr="00F87E36">
        <w:trPr>
          <w:trHeight w:val="283"/>
        </w:trPr>
        <w:tc>
          <w:tcPr>
            <w:tcW w:w="1413" w:type="dxa"/>
            <w:vMerge w:val="restart"/>
            <w:tcBorders>
              <w:right w:val="nil"/>
            </w:tcBorders>
            <w:vAlign w:val="top"/>
          </w:tcPr>
          <w:p w14:paraId="0B1DC8F9" w14:textId="448539EE" w:rsidR="001D79A5" w:rsidRPr="00147718" w:rsidRDefault="001D79A5" w:rsidP="001D79A5">
            <w:pPr>
              <w:spacing w:after="0"/>
              <w:rPr>
                <w:sz w:val="20"/>
                <w:szCs w:val="20"/>
              </w:rPr>
            </w:pPr>
            <w:r w:rsidRPr="003503CA">
              <w:rPr>
                <w:sz w:val="18"/>
                <w:szCs w:val="18"/>
              </w:rPr>
              <w:t>Retail Trade</w:t>
            </w:r>
          </w:p>
        </w:tc>
        <w:tc>
          <w:tcPr>
            <w:tcW w:w="1984" w:type="dxa"/>
            <w:tcBorders>
              <w:top w:val="single" w:sz="4" w:space="0" w:color="auto"/>
              <w:left w:val="nil"/>
              <w:bottom w:val="nil"/>
              <w:right w:val="nil"/>
            </w:tcBorders>
          </w:tcPr>
          <w:p w14:paraId="10B39DD9" w14:textId="460C32A2" w:rsidR="001D79A5" w:rsidRPr="00147718" w:rsidRDefault="001D79A5" w:rsidP="001D79A5">
            <w:pPr>
              <w:spacing w:after="0"/>
              <w:rPr>
                <w:sz w:val="20"/>
                <w:szCs w:val="20"/>
              </w:rPr>
            </w:pPr>
            <w:r w:rsidRPr="00147718">
              <w:rPr>
                <w:sz w:val="20"/>
                <w:szCs w:val="20"/>
              </w:rPr>
              <w:t>Agreements</w:t>
            </w:r>
          </w:p>
        </w:tc>
        <w:tc>
          <w:tcPr>
            <w:tcW w:w="846" w:type="dxa"/>
            <w:tcBorders>
              <w:top w:val="single" w:sz="4" w:space="0" w:color="auto"/>
              <w:left w:val="nil"/>
              <w:bottom w:val="nil"/>
              <w:right w:val="nil"/>
            </w:tcBorders>
          </w:tcPr>
          <w:p w14:paraId="55BB59CF" w14:textId="0A34DC94" w:rsidR="001D79A5" w:rsidRDefault="001D79A5" w:rsidP="001D79A5">
            <w:pPr>
              <w:spacing w:before="100" w:after="100"/>
              <w:jc w:val="right"/>
              <w:rPr>
                <w:rFonts w:eastAsia="Aptos" w:cs="Aptos"/>
                <w:color w:val="000000"/>
                <w:sz w:val="20"/>
                <w:szCs w:val="20"/>
              </w:rPr>
            </w:pPr>
            <w:r>
              <w:rPr>
                <w:rFonts w:eastAsia="Aptos" w:cs="Aptos"/>
                <w:color w:val="000000"/>
                <w:sz w:val="20"/>
                <w:szCs w:val="20"/>
              </w:rPr>
              <w:t>9</w:t>
            </w:r>
          </w:p>
        </w:tc>
        <w:tc>
          <w:tcPr>
            <w:tcW w:w="846" w:type="dxa"/>
            <w:tcBorders>
              <w:top w:val="single" w:sz="4" w:space="0" w:color="auto"/>
              <w:left w:val="nil"/>
              <w:bottom w:val="nil"/>
              <w:right w:val="nil"/>
            </w:tcBorders>
          </w:tcPr>
          <w:p w14:paraId="0F713B16" w14:textId="52724C79" w:rsidR="001D79A5" w:rsidRPr="00B524C7" w:rsidRDefault="001D79A5" w:rsidP="001D79A5">
            <w:pPr>
              <w:spacing w:before="100" w:after="100"/>
              <w:jc w:val="right"/>
              <w:rPr>
                <w:sz w:val="20"/>
                <w:szCs w:val="20"/>
              </w:rPr>
            </w:pPr>
            <w:r>
              <w:rPr>
                <w:rFonts w:eastAsia="Aptos" w:cs="Aptos"/>
                <w:color w:val="000000"/>
                <w:sz w:val="20"/>
                <w:szCs w:val="20"/>
              </w:rPr>
              <w:t>14</w:t>
            </w:r>
          </w:p>
        </w:tc>
        <w:tc>
          <w:tcPr>
            <w:tcW w:w="847" w:type="dxa"/>
            <w:tcBorders>
              <w:top w:val="single" w:sz="4" w:space="0" w:color="auto"/>
              <w:left w:val="nil"/>
              <w:bottom w:val="nil"/>
              <w:right w:val="nil"/>
            </w:tcBorders>
          </w:tcPr>
          <w:p w14:paraId="05F46927" w14:textId="6015F819" w:rsidR="001D79A5" w:rsidRPr="00B524C7" w:rsidRDefault="001D79A5" w:rsidP="001D79A5">
            <w:pPr>
              <w:spacing w:before="100" w:after="100"/>
              <w:jc w:val="right"/>
              <w:rPr>
                <w:sz w:val="20"/>
                <w:szCs w:val="20"/>
              </w:rPr>
            </w:pPr>
            <w:r>
              <w:rPr>
                <w:rFonts w:eastAsia="Aptos" w:cs="Aptos"/>
                <w:color w:val="000000"/>
                <w:sz w:val="20"/>
                <w:szCs w:val="20"/>
              </w:rPr>
              <w:t>19</w:t>
            </w:r>
          </w:p>
        </w:tc>
        <w:tc>
          <w:tcPr>
            <w:tcW w:w="846" w:type="dxa"/>
            <w:tcBorders>
              <w:top w:val="single" w:sz="4" w:space="0" w:color="auto"/>
              <w:left w:val="nil"/>
              <w:bottom w:val="nil"/>
              <w:right w:val="nil"/>
            </w:tcBorders>
          </w:tcPr>
          <w:p w14:paraId="0C72AC74" w14:textId="33B1F3F2" w:rsidR="001D79A5" w:rsidRPr="00B524C7" w:rsidRDefault="001D79A5" w:rsidP="001D79A5">
            <w:pPr>
              <w:spacing w:before="100" w:after="100"/>
              <w:jc w:val="right"/>
              <w:rPr>
                <w:sz w:val="20"/>
                <w:szCs w:val="20"/>
              </w:rPr>
            </w:pPr>
            <w:r>
              <w:rPr>
                <w:rFonts w:eastAsia="Aptos" w:cs="Aptos"/>
                <w:color w:val="000000"/>
                <w:sz w:val="20"/>
                <w:szCs w:val="20"/>
              </w:rPr>
              <w:t>7</w:t>
            </w:r>
          </w:p>
        </w:tc>
        <w:tc>
          <w:tcPr>
            <w:tcW w:w="847" w:type="dxa"/>
            <w:tcBorders>
              <w:top w:val="single" w:sz="4" w:space="0" w:color="auto"/>
              <w:left w:val="nil"/>
              <w:bottom w:val="nil"/>
              <w:right w:val="nil"/>
            </w:tcBorders>
          </w:tcPr>
          <w:p w14:paraId="264E82DB" w14:textId="2EDB68BF" w:rsidR="001D79A5" w:rsidRPr="00B524C7" w:rsidRDefault="001D79A5" w:rsidP="001D79A5">
            <w:pPr>
              <w:spacing w:before="100" w:after="100"/>
              <w:jc w:val="right"/>
              <w:rPr>
                <w:sz w:val="20"/>
                <w:szCs w:val="20"/>
              </w:rPr>
            </w:pPr>
            <w:r>
              <w:rPr>
                <w:rFonts w:eastAsia="Aptos" w:cs="Aptos"/>
                <w:color w:val="000000"/>
                <w:sz w:val="20"/>
                <w:szCs w:val="20"/>
              </w:rPr>
              <w:t>11</w:t>
            </w:r>
          </w:p>
        </w:tc>
        <w:tc>
          <w:tcPr>
            <w:tcW w:w="846" w:type="dxa"/>
            <w:tcBorders>
              <w:top w:val="single" w:sz="4" w:space="0" w:color="auto"/>
              <w:left w:val="nil"/>
              <w:bottom w:val="nil"/>
              <w:right w:val="nil"/>
            </w:tcBorders>
          </w:tcPr>
          <w:p w14:paraId="2CFEE58D" w14:textId="1086838E" w:rsidR="001D79A5" w:rsidRPr="00B524C7" w:rsidRDefault="001D79A5" w:rsidP="001D79A5">
            <w:pPr>
              <w:spacing w:before="100" w:after="100"/>
              <w:jc w:val="right"/>
              <w:rPr>
                <w:sz w:val="20"/>
                <w:szCs w:val="20"/>
              </w:rPr>
            </w:pPr>
            <w:r>
              <w:rPr>
                <w:rFonts w:eastAsia="Aptos" w:cs="Aptos"/>
                <w:color w:val="000000"/>
                <w:sz w:val="20"/>
                <w:szCs w:val="20"/>
              </w:rPr>
              <w:t>14</w:t>
            </w:r>
          </w:p>
        </w:tc>
        <w:tc>
          <w:tcPr>
            <w:tcW w:w="847" w:type="dxa"/>
            <w:tcBorders>
              <w:top w:val="single" w:sz="4" w:space="0" w:color="auto"/>
              <w:left w:val="nil"/>
              <w:bottom w:val="nil"/>
              <w:right w:val="nil"/>
            </w:tcBorders>
          </w:tcPr>
          <w:p w14:paraId="49B90B78" w14:textId="51F38DD4" w:rsidR="001D79A5" w:rsidRPr="00B524C7" w:rsidRDefault="001D79A5" w:rsidP="001D79A5">
            <w:pPr>
              <w:spacing w:before="100" w:after="100"/>
              <w:jc w:val="right"/>
              <w:rPr>
                <w:sz w:val="20"/>
                <w:szCs w:val="20"/>
              </w:rPr>
            </w:pPr>
            <w:r>
              <w:rPr>
                <w:rFonts w:eastAsia="Aptos" w:cs="Aptos"/>
                <w:color w:val="000000"/>
                <w:sz w:val="20"/>
                <w:szCs w:val="20"/>
              </w:rPr>
              <w:t>10</w:t>
            </w:r>
          </w:p>
        </w:tc>
        <w:tc>
          <w:tcPr>
            <w:tcW w:w="846" w:type="dxa"/>
            <w:tcBorders>
              <w:top w:val="single" w:sz="4" w:space="0" w:color="auto"/>
              <w:left w:val="nil"/>
              <w:bottom w:val="nil"/>
              <w:right w:val="nil"/>
            </w:tcBorders>
          </w:tcPr>
          <w:p w14:paraId="5AF9CBBD" w14:textId="4BB8B6E2" w:rsidR="001D79A5" w:rsidRPr="00B524C7" w:rsidRDefault="001D79A5" w:rsidP="001D79A5">
            <w:pPr>
              <w:spacing w:before="100" w:after="100"/>
              <w:jc w:val="right"/>
              <w:rPr>
                <w:sz w:val="20"/>
                <w:szCs w:val="20"/>
              </w:rPr>
            </w:pPr>
            <w:r>
              <w:rPr>
                <w:rFonts w:eastAsia="Aptos" w:cs="Aptos"/>
                <w:color w:val="000000"/>
                <w:sz w:val="20"/>
                <w:szCs w:val="20"/>
              </w:rPr>
              <w:t>15</w:t>
            </w:r>
          </w:p>
        </w:tc>
        <w:tc>
          <w:tcPr>
            <w:tcW w:w="847" w:type="dxa"/>
            <w:tcBorders>
              <w:top w:val="single" w:sz="4" w:space="0" w:color="auto"/>
              <w:left w:val="nil"/>
              <w:bottom w:val="nil"/>
              <w:right w:val="nil"/>
            </w:tcBorders>
          </w:tcPr>
          <w:p w14:paraId="3C0A0700" w14:textId="5294B58E" w:rsidR="001D79A5" w:rsidRPr="00B524C7" w:rsidRDefault="001D79A5" w:rsidP="001D79A5">
            <w:pPr>
              <w:spacing w:before="100" w:after="100"/>
              <w:jc w:val="right"/>
              <w:rPr>
                <w:sz w:val="20"/>
                <w:szCs w:val="20"/>
              </w:rPr>
            </w:pPr>
            <w:r>
              <w:rPr>
                <w:rFonts w:eastAsia="Aptos" w:cs="Aptos"/>
                <w:color w:val="000000"/>
                <w:sz w:val="20"/>
                <w:szCs w:val="20"/>
              </w:rPr>
              <w:t>6</w:t>
            </w:r>
          </w:p>
        </w:tc>
        <w:tc>
          <w:tcPr>
            <w:tcW w:w="846" w:type="dxa"/>
            <w:tcBorders>
              <w:top w:val="single" w:sz="4" w:space="0" w:color="auto"/>
              <w:left w:val="nil"/>
              <w:bottom w:val="nil"/>
              <w:right w:val="nil"/>
            </w:tcBorders>
          </w:tcPr>
          <w:p w14:paraId="67BB4FB5" w14:textId="772791FF" w:rsidR="001D79A5" w:rsidRPr="00B524C7" w:rsidRDefault="001D79A5" w:rsidP="001D79A5">
            <w:pPr>
              <w:spacing w:before="100" w:after="100"/>
              <w:jc w:val="right"/>
              <w:rPr>
                <w:sz w:val="20"/>
                <w:szCs w:val="20"/>
              </w:rPr>
            </w:pPr>
            <w:r>
              <w:rPr>
                <w:rFonts w:eastAsia="Aptos" w:cs="Aptos"/>
                <w:color w:val="000000"/>
                <w:sz w:val="20"/>
                <w:szCs w:val="20"/>
              </w:rPr>
              <w:t>10</w:t>
            </w:r>
          </w:p>
        </w:tc>
        <w:tc>
          <w:tcPr>
            <w:tcW w:w="847" w:type="dxa"/>
            <w:tcBorders>
              <w:top w:val="single" w:sz="4" w:space="0" w:color="auto"/>
              <w:left w:val="nil"/>
              <w:bottom w:val="nil"/>
              <w:right w:val="nil"/>
            </w:tcBorders>
          </w:tcPr>
          <w:p w14:paraId="17EDC240" w14:textId="2AC143B9" w:rsidR="001D79A5" w:rsidRPr="00B524C7" w:rsidRDefault="001D79A5" w:rsidP="001D79A5">
            <w:pPr>
              <w:spacing w:before="100" w:after="100"/>
              <w:jc w:val="right"/>
              <w:rPr>
                <w:sz w:val="20"/>
                <w:szCs w:val="20"/>
              </w:rPr>
            </w:pPr>
            <w:r>
              <w:rPr>
                <w:rFonts w:eastAsia="Aptos" w:cs="Aptos"/>
                <w:color w:val="000000"/>
                <w:sz w:val="20"/>
                <w:szCs w:val="20"/>
              </w:rPr>
              <w:t>9</w:t>
            </w:r>
          </w:p>
        </w:tc>
        <w:tc>
          <w:tcPr>
            <w:tcW w:w="846" w:type="dxa"/>
            <w:tcBorders>
              <w:top w:val="single" w:sz="4" w:space="0" w:color="auto"/>
              <w:left w:val="nil"/>
              <w:bottom w:val="nil"/>
              <w:right w:val="nil"/>
            </w:tcBorders>
          </w:tcPr>
          <w:p w14:paraId="1741CF85" w14:textId="6378D361" w:rsidR="001D79A5" w:rsidRDefault="001D79A5" w:rsidP="001D79A5">
            <w:pPr>
              <w:spacing w:before="100" w:after="100"/>
              <w:jc w:val="right"/>
              <w:rPr>
                <w:rFonts w:eastAsia="Aptos" w:cs="Aptos"/>
                <w:color w:val="000000"/>
                <w:sz w:val="20"/>
                <w:szCs w:val="20"/>
              </w:rPr>
            </w:pPr>
            <w:r>
              <w:rPr>
                <w:rFonts w:eastAsia="Aptos" w:cs="Aptos"/>
                <w:color w:val="000000"/>
                <w:sz w:val="20"/>
                <w:szCs w:val="20"/>
              </w:rPr>
              <w:t>7</w:t>
            </w:r>
          </w:p>
        </w:tc>
        <w:tc>
          <w:tcPr>
            <w:tcW w:w="847" w:type="dxa"/>
            <w:tcBorders>
              <w:top w:val="single" w:sz="4" w:space="0" w:color="auto"/>
              <w:left w:val="nil"/>
              <w:bottom w:val="nil"/>
            </w:tcBorders>
          </w:tcPr>
          <w:p w14:paraId="52C2D29E" w14:textId="46A9C04E" w:rsidR="001D79A5" w:rsidRPr="00B524C7" w:rsidRDefault="001D79A5" w:rsidP="001D79A5">
            <w:pPr>
              <w:spacing w:before="100" w:after="100"/>
              <w:jc w:val="right"/>
              <w:rPr>
                <w:sz w:val="20"/>
                <w:szCs w:val="20"/>
              </w:rPr>
            </w:pPr>
            <w:r>
              <w:rPr>
                <w:rFonts w:eastAsia="Aptos" w:cs="Aptos"/>
                <w:color w:val="000000"/>
                <w:sz w:val="20"/>
                <w:szCs w:val="20"/>
              </w:rPr>
              <w:t>6</w:t>
            </w:r>
          </w:p>
        </w:tc>
      </w:tr>
      <w:tr w:rsidR="001D79A5" w14:paraId="1DFB2E03" w14:textId="77777777" w:rsidTr="00F87E36">
        <w:trPr>
          <w:trHeight w:val="283"/>
        </w:trPr>
        <w:tc>
          <w:tcPr>
            <w:tcW w:w="1413" w:type="dxa"/>
            <w:vMerge/>
            <w:tcBorders>
              <w:right w:val="nil"/>
            </w:tcBorders>
            <w:vAlign w:val="top"/>
          </w:tcPr>
          <w:p w14:paraId="5B963FDC" w14:textId="77777777" w:rsidR="001D79A5" w:rsidRPr="00147718" w:rsidRDefault="001D79A5" w:rsidP="001D79A5">
            <w:pPr>
              <w:spacing w:after="0"/>
              <w:rPr>
                <w:sz w:val="20"/>
                <w:szCs w:val="20"/>
              </w:rPr>
            </w:pPr>
          </w:p>
        </w:tc>
        <w:tc>
          <w:tcPr>
            <w:tcW w:w="1984" w:type="dxa"/>
            <w:tcBorders>
              <w:top w:val="nil"/>
              <w:left w:val="nil"/>
              <w:bottom w:val="nil"/>
              <w:right w:val="nil"/>
            </w:tcBorders>
          </w:tcPr>
          <w:p w14:paraId="2E1CBD01" w14:textId="5CFF3C27" w:rsidR="001D79A5" w:rsidRPr="00147718" w:rsidRDefault="001D79A5" w:rsidP="001D79A5">
            <w:pPr>
              <w:spacing w:after="0"/>
              <w:rPr>
                <w:sz w:val="20"/>
                <w:szCs w:val="20"/>
              </w:rPr>
            </w:pPr>
            <w:r w:rsidRPr="00147718">
              <w:rPr>
                <w:sz w:val="20"/>
                <w:szCs w:val="20"/>
              </w:rPr>
              <w:t>AAWI (%)</w:t>
            </w:r>
          </w:p>
        </w:tc>
        <w:tc>
          <w:tcPr>
            <w:tcW w:w="846" w:type="dxa"/>
            <w:tcBorders>
              <w:top w:val="nil"/>
              <w:left w:val="nil"/>
              <w:bottom w:val="nil"/>
              <w:right w:val="nil"/>
            </w:tcBorders>
          </w:tcPr>
          <w:p w14:paraId="1F8BA04A" w14:textId="28FEDA5B" w:rsidR="001D79A5" w:rsidRDefault="001D79A5" w:rsidP="001D79A5">
            <w:pPr>
              <w:spacing w:before="100" w:after="100"/>
              <w:jc w:val="right"/>
              <w:rPr>
                <w:rFonts w:eastAsia="Aptos" w:cs="Aptos"/>
                <w:color w:val="000000"/>
                <w:sz w:val="20"/>
                <w:szCs w:val="20"/>
              </w:rPr>
            </w:pPr>
            <w:r>
              <w:rPr>
                <w:rFonts w:eastAsia="Aptos" w:cs="Aptos"/>
                <w:color w:val="000000"/>
                <w:sz w:val="20"/>
                <w:szCs w:val="20"/>
              </w:rPr>
              <w:t>3.7</w:t>
            </w:r>
          </w:p>
        </w:tc>
        <w:tc>
          <w:tcPr>
            <w:tcW w:w="846" w:type="dxa"/>
            <w:tcBorders>
              <w:top w:val="nil"/>
              <w:left w:val="nil"/>
              <w:bottom w:val="nil"/>
              <w:right w:val="nil"/>
            </w:tcBorders>
          </w:tcPr>
          <w:p w14:paraId="4A90F0F4" w14:textId="05ECB03A" w:rsidR="001D79A5" w:rsidRPr="00B524C7" w:rsidRDefault="001D79A5" w:rsidP="001D79A5">
            <w:pPr>
              <w:spacing w:before="100" w:after="100"/>
              <w:jc w:val="right"/>
              <w:rPr>
                <w:sz w:val="20"/>
                <w:szCs w:val="20"/>
              </w:rPr>
            </w:pPr>
            <w:r>
              <w:rPr>
                <w:rFonts w:eastAsia="Aptos" w:cs="Aptos"/>
                <w:color w:val="000000"/>
                <w:sz w:val="20"/>
                <w:szCs w:val="20"/>
              </w:rPr>
              <w:t>2.4</w:t>
            </w:r>
          </w:p>
        </w:tc>
        <w:tc>
          <w:tcPr>
            <w:tcW w:w="847" w:type="dxa"/>
            <w:tcBorders>
              <w:top w:val="nil"/>
              <w:left w:val="nil"/>
              <w:bottom w:val="nil"/>
              <w:right w:val="nil"/>
            </w:tcBorders>
          </w:tcPr>
          <w:p w14:paraId="357891B7" w14:textId="45DBB3D8" w:rsidR="001D79A5" w:rsidRPr="00B524C7" w:rsidRDefault="001D79A5" w:rsidP="001D79A5">
            <w:pPr>
              <w:spacing w:before="100" w:after="100"/>
              <w:jc w:val="right"/>
              <w:rPr>
                <w:sz w:val="20"/>
                <w:szCs w:val="20"/>
              </w:rPr>
            </w:pPr>
            <w:r>
              <w:rPr>
                <w:rFonts w:eastAsia="Aptos" w:cs="Aptos"/>
                <w:color w:val="000000"/>
                <w:sz w:val="20"/>
                <w:szCs w:val="20"/>
              </w:rPr>
              <w:t>2.9</w:t>
            </w:r>
          </w:p>
        </w:tc>
        <w:tc>
          <w:tcPr>
            <w:tcW w:w="846" w:type="dxa"/>
            <w:tcBorders>
              <w:top w:val="nil"/>
              <w:left w:val="nil"/>
              <w:bottom w:val="nil"/>
              <w:right w:val="nil"/>
            </w:tcBorders>
          </w:tcPr>
          <w:p w14:paraId="6D7AE17C" w14:textId="4CE8656D" w:rsidR="001D79A5" w:rsidRPr="00B524C7" w:rsidRDefault="001D79A5" w:rsidP="001D79A5">
            <w:pPr>
              <w:spacing w:before="100" w:after="100"/>
              <w:jc w:val="right"/>
              <w:rPr>
                <w:sz w:val="20"/>
                <w:szCs w:val="20"/>
              </w:rPr>
            </w:pPr>
            <w:r>
              <w:rPr>
                <w:rFonts w:eastAsia="Aptos" w:cs="Aptos"/>
                <w:color w:val="000000"/>
                <w:sz w:val="20"/>
                <w:szCs w:val="20"/>
              </w:rPr>
              <w:t>3.8</w:t>
            </w:r>
          </w:p>
        </w:tc>
        <w:tc>
          <w:tcPr>
            <w:tcW w:w="847" w:type="dxa"/>
            <w:tcBorders>
              <w:top w:val="nil"/>
              <w:left w:val="nil"/>
              <w:bottom w:val="nil"/>
              <w:right w:val="nil"/>
            </w:tcBorders>
          </w:tcPr>
          <w:p w14:paraId="1E29413E" w14:textId="324E2341" w:rsidR="001D79A5" w:rsidRPr="00B524C7" w:rsidRDefault="001D79A5" w:rsidP="001D79A5">
            <w:pPr>
              <w:spacing w:before="100" w:after="100"/>
              <w:jc w:val="right"/>
              <w:rPr>
                <w:sz w:val="20"/>
                <w:szCs w:val="20"/>
              </w:rPr>
            </w:pPr>
            <w:r>
              <w:rPr>
                <w:rFonts w:eastAsia="Aptos" w:cs="Aptos"/>
                <w:color w:val="000000"/>
                <w:sz w:val="20"/>
                <w:szCs w:val="20"/>
              </w:rPr>
              <w:t>3.3</w:t>
            </w:r>
          </w:p>
        </w:tc>
        <w:tc>
          <w:tcPr>
            <w:tcW w:w="846" w:type="dxa"/>
            <w:tcBorders>
              <w:top w:val="nil"/>
              <w:left w:val="nil"/>
              <w:bottom w:val="nil"/>
              <w:right w:val="nil"/>
            </w:tcBorders>
          </w:tcPr>
          <w:p w14:paraId="2FB8B048" w14:textId="13719D14" w:rsidR="001D79A5" w:rsidRPr="00B524C7" w:rsidRDefault="001D79A5" w:rsidP="001D79A5">
            <w:pPr>
              <w:spacing w:before="100" w:after="100"/>
              <w:jc w:val="right"/>
              <w:rPr>
                <w:sz w:val="20"/>
                <w:szCs w:val="20"/>
              </w:rPr>
            </w:pPr>
            <w:r>
              <w:rPr>
                <w:rFonts w:eastAsia="Aptos" w:cs="Aptos"/>
                <w:color w:val="000000"/>
                <w:sz w:val="20"/>
                <w:szCs w:val="20"/>
              </w:rPr>
              <w:t>3.3</w:t>
            </w:r>
          </w:p>
        </w:tc>
        <w:tc>
          <w:tcPr>
            <w:tcW w:w="847" w:type="dxa"/>
            <w:tcBorders>
              <w:top w:val="nil"/>
              <w:left w:val="nil"/>
              <w:bottom w:val="nil"/>
              <w:right w:val="nil"/>
            </w:tcBorders>
          </w:tcPr>
          <w:p w14:paraId="5B4F7BF1" w14:textId="0794DB9B" w:rsidR="001D79A5" w:rsidRPr="00B524C7" w:rsidRDefault="001D79A5" w:rsidP="001D79A5">
            <w:pPr>
              <w:spacing w:before="100" w:after="100"/>
              <w:jc w:val="right"/>
              <w:rPr>
                <w:sz w:val="20"/>
                <w:szCs w:val="20"/>
              </w:rPr>
            </w:pPr>
            <w:r>
              <w:rPr>
                <w:rFonts w:eastAsia="Aptos" w:cs="Aptos"/>
                <w:color w:val="000000"/>
                <w:sz w:val="20"/>
                <w:szCs w:val="20"/>
              </w:rPr>
              <w:t>3.7</w:t>
            </w:r>
          </w:p>
        </w:tc>
        <w:tc>
          <w:tcPr>
            <w:tcW w:w="846" w:type="dxa"/>
            <w:tcBorders>
              <w:top w:val="nil"/>
              <w:left w:val="nil"/>
              <w:bottom w:val="nil"/>
              <w:right w:val="nil"/>
            </w:tcBorders>
          </w:tcPr>
          <w:p w14:paraId="1352B8D3" w14:textId="084CE0E2" w:rsidR="001D79A5" w:rsidRPr="00B524C7" w:rsidRDefault="001D79A5" w:rsidP="001D79A5">
            <w:pPr>
              <w:spacing w:before="100" w:after="100"/>
              <w:jc w:val="right"/>
              <w:rPr>
                <w:sz w:val="20"/>
                <w:szCs w:val="20"/>
              </w:rPr>
            </w:pPr>
            <w:r>
              <w:rPr>
                <w:rFonts w:eastAsia="Aptos" w:cs="Aptos"/>
                <w:color w:val="000000"/>
                <w:sz w:val="20"/>
                <w:szCs w:val="20"/>
              </w:rPr>
              <w:t>4.6</w:t>
            </w:r>
          </w:p>
        </w:tc>
        <w:tc>
          <w:tcPr>
            <w:tcW w:w="847" w:type="dxa"/>
            <w:tcBorders>
              <w:top w:val="nil"/>
              <w:left w:val="nil"/>
              <w:bottom w:val="nil"/>
              <w:right w:val="nil"/>
            </w:tcBorders>
          </w:tcPr>
          <w:p w14:paraId="67893C2F" w14:textId="2E05F3CF" w:rsidR="001D79A5" w:rsidRPr="00B524C7" w:rsidRDefault="001D79A5" w:rsidP="001D79A5">
            <w:pPr>
              <w:spacing w:before="100" w:after="100"/>
              <w:jc w:val="right"/>
              <w:rPr>
                <w:sz w:val="20"/>
                <w:szCs w:val="20"/>
              </w:rPr>
            </w:pPr>
            <w:r>
              <w:rPr>
                <w:rFonts w:eastAsia="Aptos" w:cs="Aptos"/>
                <w:color w:val="000000"/>
                <w:sz w:val="20"/>
                <w:szCs w:val="20"/>
              </w:rPr>
              <w:t>4.4</w:t>
            </w:r>
          </w:p>
        </w:tc>
        <w:tc>
          <w:tcPr>
            <w:tcW w:w="846" w:type="dxa"/>
            <w:tcBorders>
              <w:top w:val="nil"/>
              <w:left w:val="nil"/>
              <w:bottom w:val="nil"/>
              <w:right w:val="nil"/>
            </w:tcBorders>
          </w:tcPr>
          <w:p w14:paraId="16D6C67F" w14:textId="4418CA10" w:rsidR="001D79A5" w:rsidRPr="00B524C7" w:rsidRDefault="001D79A5" w:rsidP="001D79A5">
            <w:pPr>
              <w:spacing w:before="100" w:after="100"/>
              <w:jc w:val="right"/>
              <w:rPr>
                <w:sz w:val="20"/>
                <w:szCs w:val="20"/>
              </w:rPr>
            </w:pPr>
            <w:r>
              <w:rPr>
                <w:rFonts w:eastAsia="Aptos" w:cs="Aptos"/>
                <w:color w:val="000000"/>
                <w:sz w:val="20"/>
                <w:szCs w:val="20"/>
              </w:rPr>
              <w:t>3.2</w:t>
            </w:r>
          </w:p>
        </w:tc>
        <w:tc>
          <w:tcPr>
            <w:tcW w:w="847" w:type="dxa"/>
            <w:tcBorders>
              <w:top w:val="nil"/>
              <w:left w:val="nil"/>
              <w:bottom w:val="nil"/>
              <w:right w:val="nil"/>
            </w:tcBorders>
          </w:tcPr>
          <w:p w14:paraId="4889AD6F" w14:textId="534FD810" w:rsidR="001D79A5" w:rsidRPr="00B524C7" w:rsidRDefault="001D79A5" w:rsidP="001D79A5">
            <w:pPr>
              <w:spacing w:before="100" w:after="100"/>
              <w:jc w:val="right"/>
              <w:rPr>
                <w:sz w:val="20"/>
                <w:szCs w:val="20"/>
              </w:rPr>
            </w:pPr>
            <w:r>
              <w:rPr>
                <w:rFonts w:eastAsia="Aptos" w:cs="Aptos"/>
                <w:color w:val="000000"/>
                <w:sz w:val="20"/>
                <w:szCs w:val="20"/>
              </w:rPr>
              <w:t>4.3</w:t>
            </w:r>
          </w:p>
        </w:tc>
        <w:tc>
          <w:tcPr>
            <w:tcW w:w="846" w:type="dxa"/>
            <w:tcBorders>
              <w:top w:val="nil"/>
              <w:left w:val="nil"/>
              <w:bottom w:val="nil"/>
              <w:right w:val="nil"/>
            </w:tcBorders>
          </w:tcPr>
          <w:p w14:paraId="64CF571C" w14:textId="2D522BA6" w:rsidR="001D79A5" w:rsidRDefault="001D79A5" w:rsidP="001D79A5">
            <w:pPr>
              <w:spacing w:before="100" w:after="100"/>
              <w:jc w:val="right"/>
              <w:rPr>
                <w:rFonts w:eastAsia="Aptos" w:cs="Aptos"/>
                <w:color w:val="000000"/>
                <w:sz w:val="20"/>
                <w:szCs w:val="20"/>
              </w:rPr>
            </w:pPr>
            <w:r>
              <w:rPr>
                <w:rFonts w:eastAsia="Aptos" w:cs="Aptos"/>
                <w:color w:val="000000"/>
                <w:sz w:val="20"/>
                <w:szCs w:val="20"/>
              </w:rPr>
              <w:t>3.4</w:t>
            </w:r>
          </w:p>
        </w:tc>
        <w:tc>
          <w:tcPr>
            <w:tcW w:w="847" w:type="dxa"/>
            <w:tcBorders>
              <w:top w:val="nil"/>
              <w:left w:val="nil"/>
              <w:bottom w:val="nil"/>
            </w:tcBorders>
          </w:tcPr>
          <w:p w14:paraId="014DBA92" w14:textId="79435A95" w:rsidR="001D79A5" w:rsidRPr="00B524C7" w:rsidRDefault="001D79A5" w:rsidP="001D79A5">
            <w:pPr>
              <w:spacing w:before="100" w:after="100"/>
              <w:jc w:val="right"/>
              <w:rPr>
                <w:sz w:val="20"/>
                <w:szCs w:val="20"/>
              </w:rPr>
            </w:pPr>
            <w:r>
              <w:rPr>
                <w:rFonts w:eastAsia="Aptos" w:cs="Aptos"/>
                <w:color w:val="000000"/>
                <w:sz w:val="20"/>
                <w:szCs w:val="20"/>
              </w:rPr>
              <w:t>3.0</w:t>
            </w:r>
          </w:p>
        </w:tc>
      </w:tr>
      <w:tr w:rsidR="001D79A5" w14:paraId="0EBF357B" w14:textId="77777777" w:rsidTr="00F87E36">
        <w:trPr>
          <w:trHeight w:val="283"/>
        </w:trPr>
        <w:tc>
          <w:tcPr>
            <w:tcW w:w="1413" w:type="dxa"/>
            <w:vMerge/>
            <w:tcBorders>
              <w:right w:val="nil"/>
            </w:tcBorders>
            <w:vAlign w:val="top"/>
          </w:tcPr>
          <w:p w14:paraId="3B76A26F" w14:textId="77777777" w:rsidR="001D79A5" w:rsidRPr="00147718" w:rsidRDefault="001D79A5" w:rsidP="001D79A5">
            <w:pPr>
              <w:spacing w:after="0"/>
              <w:rPr>
                <w:sz w:val="20"/>
                <w:szCs w:val="20"/>
              </w:rPr>
            </w:pPr>
          </w:p>
        </w:tc>
        <w:tc>
          <w:tcPr>
            <w:tcW w:w="1984" w:type="dxa"/>
            <w:tcBorders>
              <w:top w:val="nil"/>
              <w:left w:val="nil"/>
              <w:bottom w:val="nil"/>
              <w:right w:val="nil"/>
            </w:tcBorders>
          </w:tcPr>
          <w:p w14:paraId="51425BB5" w14:textId="46B39310" w:rsidR="001D79A5" w:rsidRPr="00147718" w:rsidRDefault="001D79A5" w:rsidP="001D79A5">
            <w:pPr>
              <w:spacing w:after="0"/>
              <w:rPr>
                <w:sz w:val="20"/>
                <w:szCs w:val="20"/>
              </w:rPr>
            </w:pPr>
            <w:r w:rsidRPr="00147718">
              <w:rPr>
                <w:sz w:val="20"/>
                <w:szCs w:val="20"/>
              </w:rPr>
              <w:t>Duration (years)</w:t>
            </w:r>
          </w:p>
        </w:tc>
        <w:tc>
          <w:tcPr>
            <w:tcW w:w="846" w:type="dxa"/>
            <w:tcBorders>
              <w:top w:val="nil"/>
              <w:left w:val="nil"/>
              <w:bottom w:val="nil"/>
              <w:right w:val="nil"/>
            </w:tcBorders>
          </w:tcPr>
          <w:p w14:paraId="79C5115B" w14:textId="540B9E90" w:rsidR="001D79A5" w:rsidRDefault="001D79A5" w:rsidP="001D79A5">
            <w:pPr>
              <w:spacing w:before="100" w:after="100"/>
              <w:jc w:val="right"/>
              <w:rPr>
                <w:rFonts w:eastAsia="Aptos" w:cs="Aptos"/>
                <w:color w:val="000000"/>
                <w:sz w:val="20"/>
                <w:szCs w:val="20"/>
              </w:rPr>
            </w:pPr>
            <w:r>
              <w:rPr>
                <w:rFonts w:eastAsia="Aptos" w:cs="Aptos"/>
                <w:color w:val="000000"/>
                <w:sz w:val="20"/>
                <w:szCs w:val="20"/>
              </w:rPr>
              <w:t>3.3</w:t>
            </w:r>
          </w:p>
        </w:tc>
        <w:tc>
          <w:tcPr>
            <w:tcW w:w="846" w:type="dxa"/>
            <w:tcBorders>
              <w:top w:val="nil"/>
              <w:left w:val="nil"/>
              <w:bottom w:val="nil"/>
              <w:right w:val="nil"/>
            </w:tcBorders>
          </w:tcPr>
          <w:p w14:paraId="1837D1C3" w14:textId="6431549E" w:rsidR="001D79A5" w:rsidRPr="00B524C7" w:rsidRDefault="001D79A5" w:rsidP="001D79A5">
            <w:pPr>
              <w:spacing w:before="100" w:after="100"/>
              <w:jc w:val="right"/>
              <w:rPr>
                <w:sz w:val="20"/>
                <w:szCs w:val="20"/>
              </w:rPr>
            </w:pPr>
            <w:r>
              <w:rPr>
                <w:rFonts w:eastAsia="Aptos" w:cs="Aptos"/>
                <w:color w:val="000000"/>
                <w:sz w:val="20"/>
                <w:szCs w:val="20"/>
              </w:rPr>
              <w:t>2.9</w:t>
            </w:r>
          </w:p>
        </w:tc>
        <w:tc>
          <w:tcPr>
            <w:tcW w:w="847" w:type="dxa"/>
            <w:tcBorders>
              <w:top w:val="nil"/>
              <w:left w:val="nil"/>
              <w:bottom w:val="nil"/>
              <w:right w:val="nil"/>
            </w:tcBorders>
          </w:tcPr>
          <w:p w14:paraId="3076E980" w14:textId="188F3A5E" w:rsidR="001D79A5" w:rsidRPr="00B524C7" w:rsidRDefault="001D79A5" w:rsidP="001D79A5">
            <w:pPr>
              <w:spacing w:before="100" w:after="100"/>
              <w:jc w:val="right"/>
              <w:rPr>
                <w:sz w:val="20"/>
                <w:szCs w:val="20"/>
              </w:rPr>
            </w:pPr>
            <w:r>
              <w:rPr>
                <w:rFonts w:eastAsia="Aptos" w:cs="Aptos"/>
                <w:color w:val="000000"/>
                <w:sz w:val="20"/>
                <w:szCs w:val="20"/>
              </w:rPr>
              <w:t>3.2</w:t>
            </w:r>
          </w:p>
        </w:tc>
        <w:tc>
          <w:tcPr>
            <w:tcW w:w="846" w:type="dxa"/>
            <w:tcBorders>
              <w:top w:val="nil"/>
              <w:left w:val="nil"/>
              <w:bottom w:val="nil"/>
              <w:right w:val="nil"/>
            </w:tcBorders>
          </w:tcPr>
          <w:p w14:paraId="5CE8AE29" w14:textId="0A87F0A0" w:rsidR="001D79A5" w:rsidRPr="00B524C7" w:rsidRDefault="001D79A5" w:rsidP="001D79A5">
            <w:pPr>
              <w:spacing w:before="100" w:after="100"/>
              <w:jc w:val="right"/>
              <w:rPr>
                <w:sz w:val="20"/>
                <w:szCs w:val="20"/>
              </w:rPr>
            </w:pPr>
            <w:r>
              <w:rPr>
                <w:rFonts w:eastAsia="Aptos" w:cs="Aptos"/>
                <w:color w:val="000000"/>
                <w:sz w:val="20"/>
                <w:szCs w:val="20"/>
              </w:rPr>
              <w:t>3.4</w:t>
            </w:r>
          </w:p>
        </w:tc>
        <w:tc>
          <w:tcPr>
            <w:tcW w:w="847" w:type="dxa"/>
            <w:tcBorders>
              <w:top w:val="nil"/>
              <w:left w:val="nil"/>
              <w:bottom w:val="nil"/>
              <w:right w:val="nil"/>
            </w:tcBorders>
          </w:tcPr>
          <w:p w14:paraId="656E52DA" w14:textId="7AAB5378" w:rsidR="001D79A5" w:rsidRPr="00B524C7" w:rsidRDefault="001D79A5" w:rsidP="001D79A5">
            <w:pPr>
              <w:spacing w:before="100" w:after="100"/>
              <w:jc w:val="right"/>
              <w:rPr>
                <w:sz w:val="20"/>
                <w:szCs w:val="20"/>
              </w:rPr>
            </w:pPr>
            <w:r>
              <w:rPr>
                <w:rFonts w:eastAsia="Aptos" w:cs="Aptos"/>
                <w:color w:val="000000"/>
                <w:sz w:val="20"/>
                <w:szCs w:val="20"/>
              </w:rPr>
              <w:t>3.5</w:t>
            </w:r>
          </w:p>
        </w:tc>
        <w:tc>
          <w:tcPr>
            <w:tcW w:w="846" w:type="dxa"/>
            <w:tcBorders>
              <w:top w:val="nil"/>
              <w:left w:val="nil"/>
              <w:bottom w:val="nil"/>
              <w:right w:val="nil"/>
            </w:tcBorders>
          </w:tcPr>
          <w:p w14:paraId="546D6DFB" w14:textId="08A3CE7A" w:rsidR="001D79A5" w:rsidRPr="00B524C7" w:rsidRDefault="001D79A5" w:rsidP="001D79A5">
            <w:pPr>
              <w:spacing w:before="100" w:after="100"/>
              <w:jc w:val="right"/>
              <w:rPr>
                <w:sz w:val="20"/>
                <w:szCs w:val="20"/>
              </w:rPr>
            </w:pPr>
            <w:r>
              <w:rPr>
                <w:rFonts w:eastAsia="Aptos" w:cs="Aptos"/>
                <w:color w:val="000000"/>
                <w:sz w:val="20"/>
                <w:szCs w:val="20"/>
              </w:rPr>
              <w:t>3.5</w:t>
            </w:r>
          </w:p>
        </w:tc>
        <w:tc>
          <w:tcPr>
            <w:tcW w:w="847" w:type="dxa"/>
            <w:tcBorders>
              <w:top w:val="nil"/>
              <w:left w:val="nil"/>
              <w:bottom w:val="nil"/>
              <w:right w:val="nil"/>
            </w:tcBorders>
          </w:tcPr>
          <w:p w14:paraId="05210889" w14:textId="74B977C3" w:rsidR="001D79A5" w:rsidRPr="00B524C7" w:rsidRDefault="001D79A5" w:rsidP="001D79A5">
            <w:pPr>
              <w:spacing w:before="100" w:after="100"/>
              <w:jc w:val="right"/>
              <w:rPr>
                <w:sz w:val="20"/>
                <w:szCs w:val="20"/>
              </w:rPr>
            </w:pPr>
            <w:r>
              <w:rPr>
                <w:rFonts w:eastAsia="Aptos" w:cs="Aptos"/>
                <w:color w:val="000000"/>
                <w:sz w:val="20"/>
                <w:szCs w:val="20"/>
              </w:rPr>
              <w:t>3.6</w:t>
            </w:r>
          </w:p>
        </w:tc>
        <w:tc>
          <w:tcPr>
            <w:tcW w:w="846" w:type="dxa"/>
            <w:tcBorders>
              <w:top w:val="nil"/>
              <w:left w:val="nil"/>
              <w:bottom w:val="nil"/>
              <w:right w:val="nil"/>
            </w:tcBorders>
          </w:tcPr>
          <w:p w14:paraId="5F5114C8" w14:textId="085BFD58" w:rsidR="001D79A5" w:rsidRPr="00B524C7" w:rsidRDefault="001D79A5" w:rsidP="001D79A5">
            <w:pPr>
              <w:spacing w:before="100" w:after="100"/>
              <w:jc w:val="right"/>
              <w:rPr>
                <w:sz w:val="20"/>
                <w:szCs w:val="20"/>
              </w:rPr>
            </w:pPr>
            <w:r>
              <w:rPr>
                <w:rFonts w:eastAsia="Aptos" w:cs="Aptos"/>
                <w:color w:val="000000"/>
                <w:sz w:val="20"/>
                <w:szCs w:val="20"/>
              </w:rPr>
              <w:t>3.2</w:t>
            </w:r>
          </w:p>
        </w:tc>
        <w:tc>
          <w:tcPr>
            <w:tcW w:w="847" w:type="dxa"/>
            <w:tcBorders>
              <w:top w:val="nil"/>
              <w:left w:val="nil"/>
              <w:bottom w:val="nil"/>
              <w:right w:val="nil"/>
            </w:tcBorders>
          </w:tcPr>
          <w:p w14:paraId="44973285" w14:textId="35672344" w:rsidR="001D79A5" w:rsidRPr="00B524C7" w:rsidRDefault="001D79A5" w:rsidP="001D79A5">
            <w:pPr>
              <w:spacing w:before="100" w:after="100"/>
              <w:jc w:val="right"/>
              <w:rPr>
                <w:sz w:val="20"/>
                <w:szCs w:val="20"/>
              </w:rPr>
            </w:pPr>
            <w:r>
              <w:rPr>
                <w:rFonts w:eastAsia="Aptos" w:cs="Aptos"/>
                <w:color w:val="000000"/>
                <w:sz w:val="20"/>
                <w:szCs w:val="20"/>
              </w:rPr>
              <w:t>3.9</w:t>
            </w:r>
          </w:p>
        </w:tc>
        <w:tc>
          <w:tcPr>
            <w:tcW w:w="846" w:type="dxa"/>
            <w:tcBorders>
              <w:top w:val="nil"/>
              <w:left w:val="nil"/>
              <w:bottom w:val="nil"/>
              <w:right w:val="nil"/>
            </w:tcBorders>
          </w:tcPr>
          <w:p w14:paraId="7779E770" w14:textId="060CAD58" w:rsidR="001D79A5" w:rsidRPr="00B524C7" w:rsidRDefault="001D79A5" w:rsidP="001D79A5">
            <w:pPr>
              <w:spacing w:before="100" w:after="100"/>
              <w:jc w:val="right"/>
              <w:rPr>
                <w:sz w:val="20"/>
                <w:szCs w:val="20"/>
              </w:rPr>
            </w:pPr>
            <w:r>
              <w:rPr>
                <w:rFonts w:eastAsia="Aptos" w:cs="Aptos"/>
                <w:color w:val="000000"/>
                <w:sz w:val="20"/>
                <w:szCs w:val="20"/>
              </w:rPr>
              <w:t>3.9</w:t>
            </w:r>
          </w:p>
        </w:tc>
        <w:tc>
          <w:tcPr>
            <w:tcW w:w="847" w:type="dxa"/>
            <w:tcBorders>
              <w:top w:val="nil"/>
              <w:left w:val="nil"/>
              <w:bottom w:val="nil"/>
              <w:right w:val="nil"/>
            </w:tcBorders>
          </w:tcPr>
          <w:p w14:paraId="1AB0ACB3" w14:textId="3920BF12" w:rsidR="001D79A5" w:rsidRPr="00B524C7" w:rsidRDefault="001D79A5" w:rsidP="001D79A5">
            <w:pPr>
              <w:spacing w:before="100" w:after="100"/>
              <w:jc w:val="right"/>
              <w:rPr>
                <w:sz w:val="20"/>
                <w:szCs w:val="20"/>
              </w:rPr>
            </w:pPr>
            <w:r>
              <w:rPr>
                <w:rFonts w:eastAsia="Aptos" w:cs="Aptos"/>
                <w:color w:val="000000"/>
                <w:sz w:val="20"/>
                <w:szCs w:val="20"/>
              </w:rPr>
              <w:t>3.8</w:t>
            </w:r>
          </w:p>
        </w:tc>
        <w:tc>
          <w:tcPr>
            <w:tcW w:w="846" w:type="dxa"/>
            <w:tcBorders>
              <w:top w:val="nil"/>
              <w:left w:val="nil"/>
              <w:bottom w:val="nil"/>
              <w:right w:val="nil"/>
            </w:tcBorders>
          </w:tcPr>
          <w:p w14:paraId="06DE0FFE" w14:textId="44613900" w:rsidR="001D79A5" w:rsidRDefault="001D79A5" w:rsidP="001D79A5">
            <w:pPr>
              <w:spacing w:before="100" w:after="100"/>
              <w:jc w:val="right"/>
              <w:rPr>
                <w:rFonts w:eastAsia="Aptos" w:cs="Aptos"/>
                <w:color w:val="000000"/>
                <w:sz w:val="20"/>
                <w:szCs w:val="20"/>
              </w:rPr>
            </w:pPr>
            <w:r>
              <w:rPr>
                <w:rFonts w:eastAsia="Aptos" w:cs="Aptos"/>
                <w:color w:val="000000"/>
                <w:sz w:val="20"/>
                <w:szCs w:val="20"/>
              </w:rPr>
              <w:t>3.4</w:t>
            </w:r>
          </w:p>
        </w:tc>
        <w:tc>
          <w:tcPr>
            <w:tcW w:w="847" w:type="dxa"/>
            <w:tcBorders>
              <w:top w:val="nil"/>
              <w:left w:val="nil"/>
              <w:bottom w:val="nil"/>
            </w:tcBorders>
          </w:tcPr>
          <w:p w14:paraId="10184942" w14:textId="27F6F5B3" w:rsidR="001D79A5" w:rsidRPr="00B524C7" w:rsidRDefault="001D79A5" w:rsidP="001D79A5">
            <w:pPr>
              <w:spacing w:before="100" w:after="100"/>
              <w:jc w:val="right"/>
              <w:rPr>
                <w:sz w:val="20"/>
                <w:szCs w:val="20"/>
              </w:rPr>
            </w:pPr>
            <w:r>
              <w:rPr>
                <w:rFonts w:eastAsia="Aptos" w:cs="Aptos"/>
                <w:color w:val="000000"/>
                <w:sz w:val="20"/>
                <w:szCs w:val="20"/>
              </w:rPr>
              <w:t>3.5</w:t>
            </w:r>
          </w:p>
        </w:tc>
      </w:tr>
      <w:tr w:rsidR="001D79A5" w14:paraId="0A15F65C" w14:textId="77777777" w:rsidTr="00F87E36">
        <w:trPr>
          <w:trHeight w:val="283"/>
        </w:trPr>
        <w:tc>
          <w:tcPr>
            <w:tcW w:w="1413" w:type="dxa"/>
            <w:vMerge/>
            <w:tcBorders>
              <w:bottom w:val="single" w:sz="4" w:space="0" w:color="auto"/>
              <w:right w:val="nil"/>
            </w:tcBorders>
            <w:vAlign w:val="top"/>
          </w:tcPr>
          <w:p w14:paraId="1364A4EC" w14:textId="77777777" w:rsidR="001D79A5" w:rsidRPr="00147718" w:rsidRDefault="001D79A5" w:rsidP="001D79A5">
            <w:pPr>
              <w:spacing w:after="0"/>
              <w:rPr>
                <w:sz w:val="20"/>
                <w:szCs w:val="20"/>
              </w:rPr>
            </w:pPr>
          </w:p>
        </w:tc>
        <w:tc>
          <w:tcPr>
            <w:tcW w:w="1984" w:type="dxa"/>
            <w:tcBorders>
              <w:top w:val="nil"/>
              <w:left w:val="nil"/>
              <w:bottom w:val="single" w:sz="4" w:space="0" w:color="auto"/>
              <w:right w:val="nil"/>
            </w:tcBorders>
          </w:tcPr>
          <w:p w14:paraId="1717AA02" w14:textId="721DA00E" w:rsidR="001D79A5" w:rsidRPr="00147718" w:rsidRDefault="001D79A5" w:rsidP="001D79A5">
            <w:pPr>
              <w:spacing w:after="0"/>
              <w:rPr>
                <w:sz w:val="20"/>
                <w:szCs w:val="20"/>
              </w:rPr>
            </w:pPr>
            <w:r w:rsidRPr="00147718">
              <w:rPr>
                <w:sz w:val="20"/>
                <w:szCs w:val="20"/>
              </w:rPr>
              <w:t>Employees (‘000)</w:t>
            </w:r>
          </w:p>
        </w:tc>
        <w:tc>
          <w:tcPr>
            <w:tcW w:w="846" w:type="dxa"/>
            <w:tcBorders>
              <w:top w:val="nil"/>
              <w:left w:val="nil"/>
              <w:bottom w:val="single" w:sz="4" w:space="0" w:color="auto"/>
              <w:right w:val="nil"/>
            </w:tcBorders>
          </w:tcPr>
          <w:p w14:paraId="01E1D204" w14:textId="5CCEDB6B" w:rsidR="001D79A5" w:rsidRDefault="001D79A5" w:rsidP="001D79A5">
            <w:pPr>
              <w:spacing w:before="100" w:after="100"/>
              <w:jc w:val="right"/>
              <w:rPr>
                <w:rFonts w:eastAsia="Aptos" w:cs="Aptos"/>
                <w:color w:val="000000"/>
                <w:sz w:val="20"/>
                <w:szCs w:val="20"/>
              </w:rPr>
            </w:pPr>
            <w:r>
              <w:rPr>
                <w:rFonts w:eastAsia="Aptos" w:cs="Aptos"/>
                <w:color w:val="000000"/>
                <w:sz w:val="20"/>
                <w:szCs w:val="20"/>
              </w:rPr>
              <w:t>1.5</w:t>
            </w:r>
          </w:p>
        </w:tc>
        <w:tc>
          <w:tcPr>
            <w:tcW w:w="846" w:type="dxa"/>
            <w:tcBorders>
              <w:top w:val="nil"/>
              <w:left w:val="nil"/>
              <w:bottom w:val="single" w:sz="4" w:space="0" w:color="auto"/>
              <w:right w:val="nil"/>
            </w:tcBorders>
          </w:tcPr>
          <w:p w14:paraId="4F429B46" w14:textId="53883067" w:rsidR="001D79A5" w:rsidRPr="00B524C7" w:rsidRDefault="001D79A5" w:rsidP="001D79A5">
            <w:pPr>
              <w:spacing w:before="100" w:after="100"/>
              <w:jc w:val="right"/>
              <w:rPr>
                <w:sz w:val="20"/>
                <w:szCs w:val="20"/>
              </w:rPr>
            </w:pPr>
            <w:r>
              <w:rPr>
                <w:rFonts w:eastAsia="Aptos" w:cs="Aptos"/>
                <w:color w:val="000000"/>
                <w:sz w:val="20"/>
                <w:szCs w:val="20"/>
              </w:rPr>
              <w:t>50.3</w:t>
            </w:r>
          </w:p>
        </w:tc>
        <w:tc>
          <w:tcPr>
            <w:tcW w:w="847" w:type="dxa"/>
            <w:tcBorders>
              <w:top w:val="nil"/>
              <w:left w:val="nil"/>
              <w:bottom w:val="single" w:sz="4" w:space="0" w:color="auto"/>
              <w:right w:val="nil"/>
            </w:tcBorders>
          </w:tcPr>
          <w:p w14:paraId="494BB2A2" w14:textId="49BED3E8" w:rsidR="001D79A5" w:rsidRPr="00B524C7" w:rsidRDefault="001D79A5" w:rsidP="001D79A5">
            <w:pPr>
              <w:spacing w:before="100" w:after="100"/>
              <w:jc w:val="right"/>
              <w:rPr>
                <w:sz w:val="20"/>
                <w:szCs w:val="20"/>
              </w:rPr>
            </w:pPr>
            <w:r>
              <w:rPr>
                <w:rFonts w:eastAsia="Aptos" w:cs="Aptos"/>
                <w:color w:val="000000"/>
                <w:sz w:val="20"/>
                <w:szCs w:val="20"/>
              </w:rPr>
              <w:t>11.3</w:t>
            </w:r>
          </w:p>
        </w:tc>
        <w:tc>
          <w:tcPr>
            <w:tcW w:w="846" w:type="dxa"/>
            <w:tcBorders>
              <w:top w:val="nil"/>
              <w:left w:val="nil"/>
              <w:bottom w:val="single" w:sz="4" w:space="0" w:color="auto"/>
              <w:right w:val="nil"/>
            </w:tcBorders>
          </w:tcPr>
          <w:p w14:paraId="7810D866" w14:textId="1C26DE6D" w:rsidR="001D79A5" w:rsidRPr="00B524C7" w:rsidRDefault="001D79A5" w:rsidP="001D79A5">
            <w:pPr>
              <w:spacing w:before="100" w:after="100"/>
              <w:jc w:val="right"/>
              <w:rPr>
                <w:sz w:val="20"/>
                <w:szCs w:val="20"/>
              </w:rPr>
            </w:pPr>
            <w:r>
              <w:rPr>
                <w:rFonts w:eastAsia="Aptos" w:cs="Aptos"/>
                <w:color w:val="000000"/>
                <w:sz w:val="20"/>
                <w:szCs w:val="20"/>
              </w:rPr>
              <w:t>16.4</w:t>
            </w:r>
          </w:p>
        </w:tc>
        <w:tc>
          <w:tcPr>
            <w:tcW w:w="847" w:type="dxa"/>
            <w:tcBorders>
              <w:top w:val="nil"/>
              <w:left w:val="nil"/>
              <w:bottom w:val="single" w:sz="4" w:space="0" w:color="auto"/>
              <w:right w:val="nil"/>
            </w:tcBorders>
          </w:tcPr>
          <w:p w14:paraId="394AC24F" w14:textId="19AE2126" w:rsidR="001D79A5" w:rsidRPr="00B524C7" w:rsidRDefault="001D79A5" w:rsidP="001D79A5">
            <w:pPr>
              <w:spacing w:before="100" w:after="100"/>
              <w:jc w:val="right"/>
              <w:rPr>
                <w:sz w:val="20"/>
                <w:szCs w:val="20"/>
              </w:rPr>
            </w:pPr>
            <w:r>
              <w:rPr>
                <w:rFonts w:eastAsia="Aptos" w:cs="Aptos"/>
                <w:color w:val="000000"/>
                <w:sz w:val="20"/>
                <w:szCs w:val="20"/>
              </w:rPr>
              <w:t>114.8</w:t>
            </w:r>
          </w:p>
        </w:tc>
        <w:tc>
          <w:tcPr>
            <w:tcW w:w="846" w:type="dxa"/>
            <w:tcBorders>
              <w:top w:val="nil"/>
              <w:left w:val="nil"/>
              <w:bottom w:val="single" w:sz="4" w:space="0" w:color="auto"/>
              <w:right w:val="nil"/>
            </w:tcBorders>
          </w:tcPr>
          <w:p w14:paraId="040D10EB" w14:textId="0F34D95E" w:rsidR="001D79A5" w:rsidRPr="00B524C7" w:rsidRDefault="001D79A5" w:rsidP="001D79A5">
            <w:pPr>
              <w:spacing w:before="100" w:after="100"/>
              <w:jc w:val="right"/>
              <w:rPr>
                <w:sz w:val="20"/>
                <w:szCs w:val="20"/>
              </w:rPr>
            </w:pPr>
            <w:r>
              <w:rPr>
                <w:rFonts w:eastAsia="Aptos" w:cs="Aptos"/>
                <w:color w:val="000000"/>
                <w:sz w:val="20"/>
                <w:szCs w:val="20"/>
              </w:rPr>
              <w:t>136.9</w:t>
            </w:r>
          </w:p>
        </w:tc>
        <w:tc>
          <w:tcPr>
            <w:tcW w:w="847" w:type="dxa"/>
            <w:tcBorders>
              <w:top w:val="nil"/>
              <w:left w:val="nil"/>
              <w:bottom w:val="single" w:sz="4" w:space="0" w:color="auto"/>
              <w:right w:val="nil"/>
            </w:tcBorders>
          </w:tcPr>
          <w:p w14:paraId="044EAE0A" w14:textId="0A34655C" w:rsidR="001D79A5" w:rsidRPr="00B524C7" w:rsidRDefault="001D79A5" w:rsidP="001D79A5">
            <w:pPr>
              <w:spacing w:before="100" w:after="100"/>
              <w:jc w:val="right"/>
              <w:rPr>
                <w:sz w:val="20"/>
                <w:szCs w:val="20"/>
              </w:rPr>
            </w:pPr>
            <w:r>
              <w:rPr>
                <w:rFonts w:eastAsia="Aptos" w:cs="Aptos"/>
                <w:color w:val="000000"/>
                <w:sz w:val="20"/>
                <w:szCs w:val="20"/>
              </w:rPr>
              <w:t>30.9</w:t>
            </w:r>
          </w:p>
        </w:tc>
        <w:tc>
          <w:tcPr>
            <w:tcW w:w="846" w:type="dxa"/>
            <w:tcBorders>
              <w:top w:val="nil"/>
              <w:left w:val="nil"/>
              <w:bottom w:val="single" w:sz="4" w:space="0" w:color="auto"/>
              <w:right w:val="nil"/>
            </w:tcBorders>
          </w:tcPr>
          <w:p w14:paraId="59775E9E" w14:textId="4C12D822" w:rsidR="001D79A5" w:rsidRPr="00B524C7" w:rsidRDefault="001D79A5" w:rsidP="001D79A5">
            <w:pPr>
              <w:spacing w:before="100" w:after="100"/>
              <w:jc w:val="right"/>
              <w:rPr>
                <w:sz w:val="20"/>
                <w:szCs w:val="20"/>
              </w:rPr>
            </w:pPr>
            <w:r>
              <w:rPr>
                <w:rFonts w:eastAsia="Aptos" w:cs="Aptos"/>
                <w:color w:val="000000"/>
                <w:sz w:val="20"/>
                <w:szCs w:val="20"/>
              </w:rPr>
              <w:t>3.7</w:t>
            </w:r>
          </w:p>
        </w:tc>
        <w:tc>
          <w:tcPr>
            <w:tcW w:w="847" w:type="dxa"/>
            <w:tcBorders>
              <w:top w:val="nil"/>
              <w:left w:val="nil"/>
              <w:bottom w:val="single" w:sz="4" w:space="0" w:color="auto"/>
              <w:right w:val="nil"/>
            </w:tcBorders>
          </w:tcPr>
          <w:p w14:paraId="5375BAF3" w14:textId="50C0C417" w:rsidR="001D79A5" w:rsidRPr="00B524C7" w:rsidRDefault="001D79A5" w:rsidP="001D79A5">
            <w:pPr>
              <w:spacing w:before="100" w:after="100"/>
              <w:jc w:val="right"/>
              <w:rPr>
                <w:sz w:val="20"/>
                <w:szCs w:val="20"/>
              </w:rPr>
            </w:pPr>
            <w:r>
              <w:rPr>
                <w:rFonts w:eastAsia="Aptos" w:cs="Aptos"/>
                <w:color w:val="000000"/>
                <w:sz w:val="20"/>
                <w:szCs w:val="20"/>
              </w:rPr>
              <w:t>2.1</w:t>
            </w:r>
          </w:p>
        </w:tc>
        <w:tc>
          <w:tcPr>
            <w:tcW w:w="846" w:type="dxa"/>
            <w:tcBorders>
              <w:top w:val="nil"/>
              <w:left w:val="nil"/>
              <w:bottom w:val="single" w:sz="4" w:space="0" w:color="auto"/>
              <w:right w:val="nil"/>
            </w:tcBorders>
          </w:tcPr>
          <w:p w14:paraId="6691D72A" w14:textId="2F62C12B" w:rsidR="001D79A5" w:rsidRPr="00B524C7" w:rsidRDefault="001D79A5" w:rsidP="001D79A5">
            <w:pPr>
              <w:spacing w:before="100" w:after="100"/>
              <w:jc w:val="right"/>
              <w:rPr>
                <w:sz w:val="20"/>
                <w:szCs w:val="20"/>
              </w:rPr>
            </w:pPr>
            <w:r>
              <w:rPr>
                <w:rFonts w:eastAsia="Aptos" w:cs="Aptos"/>
                <w:color w:val="000000"/>
                <w:sz w:val="20"/>
                <w:szCs w:val="20"/>
              </w:rPr>
              <w:t>4.9</w:t>
            </w:r>
          </w:p>
        </w:tc>
        <w:tc>
          <w:tcPr>
            <w:tcW w:w="847" w:type="dxa"/>
            <w:tcBorders>
              <w:top w:val="nil"/>
              <w:left w:val="nil"/>
              <w:bottom w:val="single" w:sz="4" w:space="0" w:color="auto"/>
              <w:right w:val="nil"/>
            </w:tcBorders>
          </w:tcPr>
          <w:p w14:paraId="03F84CC4" w14:textId="384EE68A" w:rsidR="001D79A5" w:rsidRPr="00B524C7" w:rsidRDefault="001D79A5" w:rsidP="001D79A5">
            <w:pPr>
              <w:spacing w:before="100" w:after="100"/>
              <w:jc w:val="right"/>
              <w:rPr>
                <w:sz w:val="20"/>
                <w:szCs w:val="20"/>
              </w:rPr>
            </w:pPr>
            <w:r>
              <w:rPr>
                <w:rFonts w:eastAsia="Aptos" w:cs="Aptos"/>
                <w:color w:val="000000"/>
                <w:sz w:val="20"/>
                <w:szCs w:val="20"/>
              </w:rPr>
              <w:t>44.0</w:t>
            </w:r>
          </w:p>
        </w:tc>
        <w:tc>
          <w:tcPr>
            <w:tcW w:w="846" w:type="dxa"/>
            <w:tcBorders>
              <w:top w:val="nil"/>
              <w:left w:val="nil"/>
              <w:bottom w:val="single" w:sz="4" w:space="0" w:color="auto"/>
              <w:right w:val="nil"/>
            </w:tcBorders>
          </w:tcPr>
          <w:p w14:paraId="67A59AE5" w14:textId="60D48998" w:rsidR="001D79A5" w:rsidRDefault="001D79A5" w:rsidP="001D79A5">
            <w:pPr>
              <w:spacing w:before="100" w:after="100"/>
              <w:jc w:val="right"/>
              <w:rPr>
                <w:rFonts w:eastAsia="Aptos" w:cs="Aptos"/>
                <w:color w:val="000000"/>
                <w:sz w:val="20"/>
                <w:szCs w:val="20"/>
              </w:rPr>
            </w:pPr>
            <w:r>
              <w:rPr>
                <w:rFonts w:eastAsia="Aptos" w:cs="Aptos"/>
                <w:color w:val="000000"/>
                <w:sz w:val="20"/>
                <w:szCs w:val="20"/>
              </w:rPr>
              <w:t>6.9</w:t>
            </w:r>
          </w:p>
        </w:tc>
        <w:tc>
          <w:tcPr>
            <w:tcW w:w="847" w:type="dxa"/>
            <w:tcBorders>
              <w:top w:val="nil"/>
              <w:left w:val="nil"/>
              <w:bottom w:val="single" w:sz="4" w:space="0" w:color="auto"/>
            </w:tcBorders>
          </w:tcPr>
          <w:p w14:paraId="57343D06" w14:textId="483C9956" w:rsidR="001D79A5" w:rsidRPr="00B524C7" w:rsidRDefault="001D79A5" w:rsidP="001D79A5">
            <w:pPr>
              <w:spacing w:before="100" w:after="100"/>
              <w:jc w:val="right"/>
              <w:rPr>
                <w:sz w:val="20"/>
                <w:szCs w:val="20"/>
              </w:rPr>
            </w:pPr>
            <w:r>
              <w:rPr>
                <w:rFonts w:eastAsia="Aptos" w:cs="Aptos"/>
                <w:color w:val="000000"/>
                <w:sz w:val="20"/>
                <w:szCs w:val="20"/>
              </w:rPr>
              <w:t>3.0</w:t>
            </w:r>
          </w:p>
        </w:tc>
      </w:tr>
    </w:tbl>
    <w:p w14:paraId="44C89A67" w14:textId="77777777" w:rsidR="00B34367" w:rsidRDefault="00B34367">
      <w:pPr>
        <w:spacing w:before="0" w:after="160"/>
        <w:rPr>
          <w:rFonts w:ascii="Aptos Display" w:hAnsi="Aptos Display"/>
          <w:b/>
          <w:iCs/>
          <w:color w:val="055044" w:themeColor="text2"/>
          <w:szCs w:val="18"/>
        </w:rPr>
      </w:pPr>
      <w:r>
        <w:br w:type="page"/>
      </w:r>
    </w:p>
    <w:p w14:paraId="4A090093" w14:textId="38022169" w:rsidR="00B34367" w:rsidRPr="00B34367" w:rsidRDefault="00B34367" w:rsidP="009515AE">
      <w:pPr>
        <w:spacing w:after="0"/>
        <w:rPr>
          <w:b/>
          <w:bCs/>
          <w:color w:val="055044" w:themeColor="text2"/>
        </w:rPr>
      </w:pPr>
      <w:r w:rsidRPr="00B34367">
        <w:rPr>
          <w:b/>
          <w:bCs/>
          <w:color w:val="055044" w:themeColor="text2"/>
        </w:rPr>
        <w:t>Table 7</w:t>
      </w:r>
      <w:r w:rsidRPr="00B34367">
        <w:rPr>
          <w:b/>
          <w:bCs/>
          <w:noProof/>
          <w:color w:val="055044" w:themeColor="text2"/>
        </w:rPr>
        <w:t>: continued</w:t>
      </w:r>
    </w:p>
    <w:tbl>
      <w:tblPr>
        <w:tblStyle w:val="EDU-Basic"/>
        <w:tblW w:w="0" w:type="auto"/>
        <w:tblLayout w:type="fixed"/>
        <w:tblLook w:val="0420" w:firstRow="1" w:lastRow="0" w:firstColumn="0" w:lastColumn="0" w:noHBand="0" w:noVBand="1"/>
      </w:tblPr>
      <w:tblGrid>
        <w:gridCol w:w="1413"/>
        <w:gridCol w:w="1984"/>
        <w:gridCol w:w="846"/>
        <w:gridCol w:w="846"/>
        <w:gridCol w:w="847"/>
        <w:gridCol w:w="846"/>
        <w:gridCol w:w="847"/>
        <w:gridCol w:w="846"/>
        <w:gridCol w:w="847"/>
        <w:gridCol w:w="846"/>
        <w:gridCol w:w="847"/>
        <w:gridCol w:w="846"/>
        <w:gridCol w:w="847"/>
        <w:gridCol w:w="846"/>
        <w:gridCol w:w="847"/>
      </w:tblGrid>
      <w:tr w:rsidR="00D41107" w14:paraId="63A008E9" w14:textId="77777777" w:rsidTr="00B34367">
        <w:trPr>
          <w:cnfStyle w:val="100000000000" w:firstRow="1" w:lastRow="0" w:firstColumn="0" w:lastColumn="0" w:oddVBand="0" w:evenVBand="0" w:oddHBand="0" w:evenHBand="0" w:firstRowFirstColumn="0" w:firstRowLastColumn="0" w:lastRowFirstColumn="0" w:lastRowLastColumn="0"/>
          <w:trHeight w:val="340"/>
        </w:trPr>
        <w:tc>
          <w:tcPr>
            <w:tcW w:w="1413" w:type="dxa"/>
            <w:tcBorders>
              <w:right w:val="nil"/>
            </w:tcBorders>
          </w:tcPr>
          <w:p w14:paraId="784ED156" w14:textId="77777777" w:rsidR="00D41107" w:rsidRPr="00147718" w:rsidRDefault="00D41107" w:rsidP="00D41107">
            <w:pPr>
              <w:spacing w:after="0"/>
              <w:rPr>
                <w:sz w:val="20"/>
                <w:szCs w:val="20"/>
              </w:rPr>
            </w:pPr>
          </w:p>
        </w:tc>
        <w:tc>
          <w:tcPr>
            <w:tcW w:w="1984" w:type="dxa"/>
            <w:tcBorders>
              <w:top w:val="nil"/>
              <w:left w:val="nil"/>
              <w:right w:val="nil"/>
            </w:tcBorders>
          </w:tcPr>
          <w:p w14:paraId="02C1CC67" w14:textId="77777777" w:rsidR="00D41107" w:rsidRPr="00147718" w:rsidRDefault="00D41107" w:rsidP="00D41107">
            <w:pPr>
              <w:spacing w:after="0"/>
              <w:rPr>
                <w:sz w:val="20"/>
                <w:szCs w:val="20"/>
              </w:rPr>
            </w:pPr>
          </w:p>
        </w:tc>
        <w:tc>
          <w:tcPr>
            <w:tcW w:w="846" w:type="dxa"/>
            <w:tcBorders>
              <w:top w:val="nil"/>
              <w:left w:val="nil"/>
              <w:right w:val="nil"/>
            </w:tcBorders>
          </w:tcPr>
          <w:p w14:paraId="5FCB3E25" w14:textId="7538E5D9" w:rsidR="00D41107" w:rsidRDefault="00D41107" w:rsidP="00D41107">
            <w:pPr>
              <w:spacing w:before="100" w:after="100"/>
              <w:jc w:val="right"/>
              <w:rPr>
                <w:rFonts w:eastAsia="Aptos" w:cs="Aptos"/>
                <w:color w:val="000000"/>
                <w:sz w:val="20"/>
                <w:szCs w:val="20"/>
              </w:rPr>
            </w:pPr>
            <w:r w:rsidRPr="00781AF7">
              <w:rPr>
                <w:sz w:val="18"/>
                <w:szCs w:val="18"/>
              </w:rPr>
              <w:t>Jun-23</w:t>
            </w:r>
          </w:p>
        </w:tc>
        <w:tc>
          <w:tcPr>
            <w:tcW w:w="846" w:type="dxa"/>
            <w:tcBorders>
              <w:top w:val="nil"/>
              <w:left w:val="nil"/>
              <w:right w:val="nil"/>
            </w:tcBorders>
          </w:tcPr>
          <w:p w14:paraId="131BEA29" w14:textId="22D6A507" w:rsidR="00D41107" w:rsidRPr="00B524C7" w:rsidRDefault="00D41107" w:rsidP="00D41107">
            <w:pPr>
              <w:spacing w:before="100" w:after="100"/>
              <w:jc w:val="right"/>
              <w:rPr>
                <w:sz w:val="20"/>
                <w:szCs w:val="20"/>
              </w:rPr>
            </w:pPr>
            <w:r w:rsidRPr="00781AF7">
              <w:rPr>
                <w:sz w:val="18"/>
                <w:szCs w:val="18"/>
              </w:rPr>
              <w:t>Sep-23</w:t>
            </w:r>
          </w:p>
        </w:tc>
        <w:tc>
          <w:tcPr>
            <w:tcW w:w="847" w:type="dxa"/>
            <w:tcBorders>
              <w:top w:val="nil"/>
              <w:left w:val="nil"/>
              <w:right w:val="nil"/>
            </w:tcBorders>
          </w:tcPr>
          <w:p w14:paraId="30F2F3C6" w14:textId="1F85C64D" w:rsidR="00D41107" w:rsidRPr="00B524C7" w:rsidRDefault="00D41107" w:rsidP="00D41107">
            <w:pPr>
              <w:spacing w:before="100" w:after="100"/>
              <w:jc w:val="right"/>
              <w:rPr>
                <w:sz w:val="20"/>
                <w:szCs w:val="20"/>
              </w:rPr>
            </w:pPr>
            <w:r w:rsidRPr="00781AF7">
              <w:rPr>
                <w:sz w:val="18"/>
                <w:szCs w:val="18"/>
              </w:rPr>
              <w:t>Dec-23</w:t>
            </w:r>
          </w:p>
        </w:tc>
        <w:tc>
          <w:tcPr>
            <w:tcW w:w="846" w:type="dxa"/>
            <w:tcBorders>
              <w:top w:val="nil"/>
              <w:left w:val="nil"/>
              <w:right w:val="nil"/>
            </w:tcBorders>
          </w:tcPr>
          <w:p w14:paraId="737EB457" w14:textId="6A1539C2" w:rsidR="00D41107" w:rsidRPr="00B524C7" w:rsidRDefault="00D41107" w:rsidP="00D41107">
            <w:pPr>
              <w:spacing w:before="100" w:after="100"/>
              <w:jc w:val="right"/>
              <w:rPr>
                <w:sz w:val="20"/>
                <w:szCs w:val="20"/>
              </w:rPr>
            </w:pPr>
            <w:r w:rsidRPr="00781AF7">
              <w:rPr>
                <w:sz w:val="18"/>
                <w:szCs w:val="18"/>
              </w:rPr>
              <w:t>Mar-24</w:t>
            </w:r>
          </w:p>
        </w:tc>
        <w:tc>
          <w:tcPr>
            <w:tcW w:w="847" w:type="dxa"/>
            <w:tcBorders>
              <w:top w:val="nil"/>
              <w:left w:val="nil"/>
              <w:right w:val="nil"/>
            </w:tcBorders>
          </w:tcPr>
          <w:p w14:paraId="5ED95D66" w14:textId="4B55B3BF" w:rsidR="00D41107" w:rsidRPr="00B524C7" w:rsidRDefault="00D41107" w:rsidP="00D41107">
            <w:pPr>
              <w:spacing w:before="100" w:after="100"/>
              <w:jc w:val="right"/>
              <w:rPr>
                <w:sz w:val="20"/>
                <w:szCs w:val="20"/>
              </w:rPr>
            </w:pPr>
            <w:r w:rsidRPr="00781AF7">
              <w:rPr>
                <w:sz w:val="18"/>
                <w:szCs w:val="18"/>
              </w:rPr>
              <w:t>Jun-24</w:t>
            </w:r>
          </w:p>
        </w:tc>
        <w:tc>
          <w:tcPr>
            <w:tcW w:w="846" w:type="dxa"/>
            <w:tcBorders>
              <w:top w:val="nil"/>
              <w:left w:val="nil"/>
              <w:right w:val="nil"/>
            </w:tcBorders>
          </w:tcPr>
          <w:p w14:paraId="53E0EC31" w14:textId="31DD9249" w:rsidR="00D41107" w:rsidRPr="00B524C7" w:rsidRDefault="00D41107" w:rsidP="00D41107">
            <w:pPr>
              <w:spacing w:before="100" w:after="100"/>
              <w:jc w:val="right"/>
              <w:rPr>
                <w:sz w:val="20"/>
                <w:szCs w:val="20"/>
              </w:rPr>
            </w:pPr>
            <w:r w:rsidRPr="00781AF7">
              <w:rPr>
                <w:sz w:val="18"/>
                <w:szCs w:val="18"/>
              </w:rPr>
              <w:t>Sep-24</w:t>
            </w:r>
          </w:p>
        </w:tc>
        <w:tc>
          <w:tcPr>
            <w:tcW w:w="847" w:type="dxa"/>
            <w:tcBorders>
              <w:top w:val="nil"/>
              <w:left w:val="nil"/>
              <w:right w:val="nil"/>
            </w:tcBorders>
          </w:tcPr>
          <w:p w14:paraId="76D20158" w14:textId="1C41C394" w:rsidR="00D41107" w:rsidRPr="00B524C7" w:rsidRDefault="00D41107" w:rsidP="00D41107">
            <w:pPr>
              <w:spacing w:before="100" w:after="100"/>
              <w:jc w:val="right"/>
              <w:rPr>
                <w:sz w:val="20"/>
                <w:szCs w:val="20"/>
              </w:rPr>
            </w:pPr>
            <w:r w:rsidRPr="00781AF7">
              <w:rPr>
                <w:sz w:val="18"/>
                <w:szCs w:val="18"/>
              </w:rPr>
              <w:t>Dec-24</w:t>
            </w:r>
          </w:p>
        </w:tc>
        <w:tc>
          <w:tcPr>
            <w:tcW w:w="846" w:type="dxa"/>
            <w:tcBorders>
              <w:top w:val="nil"/>
              <w:left w:val="nil"/>
              <w:right w:val="nil"/>
            </w:tcBorders>
          </w:tcPr>
          <w:p w14:paraId="718A7C3C" w14:textId="21F8BC11" w:rsidR="00D41107" w:rsidRPr="00B524C7" w:rsidRDefault="00D41107" w:rsidP="00D41107">
            <w:pPr>
              <w:spacing w:before="100" w:after="100"/>
              <w:jc w:val="right"/>
              <w:rPr>
                <w:sz w:val="20"/>
                <w:szCs w:val="20"/>
              </w:rPr>
            </w:pPr>
            <w:r w:rsidRPr="00781AF7">
              <w:rPr>
                <w:sz w:val="18"/>
                <w:szCs w:val="18"/>
              </w:rPr>
              <w:t>Mar-25</w:t>
            </w:r>
          </w:p>
        </w:tc>
        <w:tc>
          <w:tcPr>
            <w:tcW w:w="847" w:type="dxa"/>
            <w:tcBorders>
              <w:top w:val="nil"/>
              <w:left w:val="nil"/>
              <w:right w:val="nil"/>
            </w:tcBorders>
          </w:tcPr>
          <w:p w14:paraId="68CCFFF5" w14:textId="5E538D99" w:rsidR="00D41107" w:rsidRPr="00B524C7" w:rsidRDefault="00D41107" w:rsidP="00D41107">
            <w:pPr>
              <w:spacing w:before="100" w:after="100"/>
              <w:jc w:val="right"/>
              <w:rPr>
                <w:sz w:val="20"/>
                <w:szCs w:val="20"/>
              </w:rPr>
            </w:pPr>
            <w:r w:rsidRPr="00781AF7">
              <w:rPr>
                <w:sz w:val="18"/>
                <w:szCs w:val="18"/>
              </w:rPr>
              <w:t>Jun-25</w:t>
            </w:r>
          </w:p>
        </w:tc>
        <w:tc>
          <w:tcPr>
            <w:tcW w:w="846" w:type="dxa"/>
            <w:tcBorders>
              <w:top w:val="nil"/>
              <w:left w:val="nil"/>
              <w:right w:val="nil"/>
            </w:tcBorders>
          </w:tcPr>
          <w:p w14:paraId="1B844514" w14:textId="466C13FA" w:rsidR="00D41107" w:rsidRPr="00B524C7" w:rsidRDefault="00D41107" w:rsidP="00D41107">
            <w:pPr>
              <w:spacing w:before="100" w:after="100"/>
              <w:jc w:val="right"/>
              <w:rPr>
                <w:sz w:val="20"/>
                <w:szCs w:val="20"/>
              </w:rPr>
            </w:pPr>
            <w:r w:rsidRPr="00781AF7">
              <w:rPr>
                <w:sz w:val="18"/>
                <w:szCs w:val="18"/>
              </w:rPr>
              <w:t>Sep-25</w:t>
            </w:r>
          </w:p>
        </w:tc>
        <w:tc>
          <w:tcPr>
            <w:tcW w:w="847" w:type="dxa"/>
            <w:tcBorders>
              <w:top w:val="nil"/>
              <w:left w:val="nil"/>
              <w:right w:val="nil"/>
            </w:tcBorders>
          </w:tcPr>
          <w:p w14:paraId="3C5AD965" w14:textId="3B473F27" w:rsidR="00D41107" w:rsidRPr="00B524C7" w:rsidRDefault="00D41107" w:rsidP="00D41107">
            <w:pPr>
              <w:spacing w:before="100" w:after="100"/>
              <w:jc w:val="right"/>
              <w:rPr>
                <w:sz w:val="20"/>
                <w:szCs w:val="20"/>
              </w:rPr>
            </w:pPr>
            <w:r w:rsidRPr="00781AF7">
              <w:rPr>
                <w:sz w:val="18"/>
                <w:szCs w:val="18"/>
              </w:rPr>
              <w:t>Dec-25</w:t>
            </w:r>
          </w:p>
        </w:tc>
        <w:tc>
          <w:tcPr>
            <w:tcW w:w="846" w:type="dxa"/>
            <w:tcBorders>
              <w:top w:val="nil"/>
              <w:left w:val="nil"/>
              <w:right w:val="nil"/>
            </w:tcBorders>
          </w:tcPr>
          <w:p w14:paraId="0452DC53" w14:textId="374E9322" w:rsidR="00D41107" w:rsidRDefault="00D41107" w:rsidP="00D41107">
            <w:pPr>
              <w:spacing w:before="100" w:after="100"/>
              <w:jc w:val="right"/>
              <w:rPr>
                <w:rFonts w:eastAsia="Aptos" w:cs="Aptos"/>
                <w:color w:val="000000"/>
                <w:sz w:val="20"/>
                <w:szCs w:val="20"/>
              </w:rPr>
            </w:pPr>
            <w:r w:rsidRPr="00781AF7">
              <w:rPr>
                <w:sz w:val="18"/>
                <w:szCs w:val="18"/>
              </w:rPr>
              <w:t>Mar-26</w:t>
            </w:r>
          </w:p>
        </w:tc>
        <w:tc>
          <w:tcPr>
            <w:tcW w:w="847" w:type="dxa"/>
            <w:tcBorders>
              <w:top w:val="nil"/>
              <w:left w:val="nil"/>
            </w:tcBorders>
          </w:tcPr>
          <w:p w14:paraId="79DB0D74" w14:textId="5C6F62A1" w:rsidR="00D41107" w:rsidRPr="00B524C7" w:rsidRDefault="00D41107" w:rsidP="00D41107">
            <w:pPr>
              <w:spacing w:before="100" w:after="100"/>
              <w:jc w:val="right"/>
              <w:rPr>
                <w:sz w:val="20"/>
                <w:szCs w:val="20"/>
              </w:rPr>
            </w:pPr>
            <w:r w:rsidRPr="00781AF7">
              <w:rPr>
                <w:sz w:val="18"/>
                <w:szCs w:val="18"/>
              </w:rPr>
              <w:t>Jun-26</w:t>
            </w:r>
          </w:p>
        </w:tc>
      </w:tr>
      <w:tr w:rsidR="00F228E8" w14:paraId="039E9FCB" w14:textId="77777777" w:rsidTr="00241F61">
        <w:trPr>
          <w:trHeight w:val="283"/>
        </w:trPr>
        <w:tc>
          <w:tcPr>
            <w:tcW w:w="1413" w:type="dxa"/>
            <w:vMerge w:val="restart"/>
            <w:tcBorders>
              <w:top w:val="single" w:sz="4" w:space="0" w:color="auto"/>
              <w:right w:val="nil"/>
            </w:tcBorders>
            <w:vAlign w:val="top"/>
          </w:tcPr>
          <w:p w14:paraId="3C03C062" w14:textId="38874209" w:rsidR="00F228E8" w:rsidRPr="003503CA" w:rsidRDefault="00F228E8" w:rsidP="00F228E8">
            <w:pPr>
              <w:spacing w:after="0"/>
              <w:rPr>
                <w:sz w:val="18"/>
                <w:szCs w:val="18"/>
              </w:rPr>
            </w:pPr>
            <w:r w:rsidRPr="003503CA">
              <w:rPr>
                <w:sz w:val="18"/>
                <w:szCs w:val="18"/>
              </w:rPr>
              <w:t>Accom</w:t>
            </w:r>
            <w:r>
              <w:rPr>
                <w:sz w:val="18"/>
                <w:szCs w:val="18"/>
              </w:rPr>
              <w:t>-</w:t>
            </w:r>
            <w:r w:rsidRPr="003503CA">
              <w:rPr>
                <w:sz w:val="18"/>
                <w:szCs w:val="18"/>
              </w:rPr>
              <w:t>modation and Food Services</w:t>
            </w:r>
          </w:p>
        </w:tc>
        <w:tc>
          <w:tcPr>
            <w:tcW w:w="1984" w:type="dxa"/>
            <w:tcBorders>
              <w:top w:val="single" w:sz="4" w:space="0" w:color="auto"/>
              <w:left w:val="nil"/>
              <w:bottom w:val="nil"/>
              <w:right w:val="nil"/>
            </w:tcBorders>
          </w:tcPr>
          <w:p w14:paraId="76F84E75" w14:textId="37FD19ED" w:rsidR="00F228E8" w:rsidRPr="00147718" w:rsidRDefault="00F228E8" w:rsidP="00F228E8">
            <w:pPr>
              <w:spacing w:after="0"/>
              <w:rPr>
                <w:sz w:val="20"/>
                <w:szCs w:val="20"/>
              </w:rPr>
            </w:pPr>
            <w:r w:rsidRPr="00147718">
              <w:rPr>
                <w:sz w:val="20"/>
                <w:szCs w:val="20"/>
              </w:rPr>
              <w:t>Agreements</w:t>
            </w:r>
          </w:p>
        </w:tc>
        <w:tc>
          <w:tcPr>
            <w:tcW w:w="846" w:type="dxa"/>
            <w:tcBorders>
              <w:top w:val="single" w:sz="4" w:space="0" w:color="auto"/>
              <w:left w:val="nil"/>
              <w:bottom w:val="nil"/>
              <w:right w:val="nil"/>
            </w:tcBorders>
          </w:tcPr>
          <w:p w14:paraId="2EE6DD0F" w14:textId="043F600A" w:rsidR="00F228E8" w:rsidRDefault="00F228E8" w:rsidP="00F228E8">
            <w:pPr>
              <w:spacing w:before="100" w:after="100"/>
              <w:jc w:val="right"/>
              <w:rPr>
                <w:rFonts w:eastAsia="Aptos" w:cs="Aptos"/>
                <w:color w:val="000000"/>
                <w:sz w:val="20"/>
                <w:szCs w:val="20"/>
              </w:rPr>
            </w:pPr>
            <w:r>
              <w:rPr>
                <w:rFonts w:eastAsia="Aptos" w:cs="Aptos"/>
                <w:color w:val="000000"/>
                <w:sz w:val="20"/>
                <w:szCs w:val="20"/>
              </w:rPr>
              <w:t>9</w:t>
            </w:r>
          </w:p>
        </w:tc>
        <w:tc>
          <w:tcPr>
            <w:tcW w:w="846" w:type="dxa"/>
            <w:tcBorders>
              <w:top w:val="single" w:sz="4" w:space="0" w:color="auto"/>
              <w:left w:val="nil"/>
              <w:bottom w:val="nil"/>
              <w:right w:val="nil"/>
            </w:tcBorders>
          </w:tcPr>
          <w:p w14:paraId="69BB5A58" w14:textId="4B6E9B63" w:rsidR="00F228E8" w:rsidRPr="00B524C7" w:rsidRDefault="00F228E8" w:rsidP="00F228E8">
            <w:pPr>
              <w:spacing w:before="100" w:after="100"/>
              <w:jc w:val="right"/>
              <w:rPr>
                <w:sz w:val="20"/>
                <w:szCs w:val="20"/>
              </w:rPr>
            </w:pPr>
            <w:r>
              <w:rPr>
                <w:rFonts w:eastAsia="Aptos" w:cs="Aptos"/>
                <w:color w:val="000000"/>
                <w:sz w:val="20"/>
                <w:szCs w:val="20"/>
              </w:rPr>
              <w:t>9</w:t>
            </w:r>
          </w:p>
        </w:tc>
        <w:tc>
          <w:tcPr>
            <w:tcW w:w="847" w:type="dxa"/>
            <w:tcBorders>
              <w:top w:val="single" w:sz="4" w:space="0" w:color="auto"/>
              <w:left w:val="nil"/>
              <w:bottom w:val="nil"/>
              <w:right w:val="nil"/>
            </w:tcBorders>
          </w:tcPr>
          <w:p w14:paraId="5385D043" w14:textId="76DE4555" w:rsidR="00F228E8" w:rsidRPr="00B524C7" w:rsidRDefault="00F228E8" w:rsidP="00F228E8">
            <w:pPr>
              <w:spacing w:before="100" w:after="100"/>
              <w:jc w:val="right"/>
              <w:rPr>
                <w:sz w:val="20"/>
                <w:szCs w:val="20"/>
              </w:rPr>
            </w:pPr>
            <w:r>
              <w:rPr>
                <w:rFonts w:eastAsia="Aptos" w:cs="Aptos"/>
                <w:color w:val="000000"/>
                <w:sz w:val="20"/>
                <w:szCs w:val="20"/>
              </w:rPr>
              <w:t>11</w:t>
            </w:r>
          </w:p>
        </w:tc>
        <w:tc>
          <w:tcPr>
            <w:tcW w:w="846" w:type="dxa"/>
            <w:tcBorders>
              <w:top w:val="single" w:sz="4" w:space="0" w:color="auto"/>
              <w:left w:val="nil"/>
              <w:bottom w:val="nil"/>
              <w:right w:val="nil"/>
            </w:tcBorders>
          </w:tcPr>
          <w:p w14:paraId="4F938291" w14:textId="17E0F738" w:rsidR="00F228E8" w:rsidRPr="00B524C7" w:rsidRDefault="00F228E8" w:rsidP="00F228E8">
            <w:pPr>
              <w:spacing w:before="100" w:after="100"/>
              <w:jc w:val="right"/>
              <w:rPr>
                <w:sz w:val="20"/>
                <w:szCs w:val="20"/>
              </w:rPr>
            </w:pPr>
            <w:r>
              <w:rPr>
                <w:rFonts w:eastAsia="Aptos" w:cs="Aptos"/>
                <w:color w:val="000000"/>
                <w:sz w:val="20"/>
                <w:szCs w:val="20"/>
              </w:rPr>
              <w:t>20</w:t>
            </w:r>
          </w:p>
        </w:tc>
        <w:tc>
          <w:tcPr>
            <w:tcW w:w="847" w:type="dxa"/>
            <w:tcBorders>
              <w:top w:val="single" w:sz="4" w:space="0" w:color="auto"/>
              <w:left w:val="nil"/>
              <w:bottom w:val="nil"/>
              <w:right w:val="nil"/>
            </w:tcBorders>
          </w:tcPr>
          <w:p w14:paraId="6904C18D" w14:textId="4F714B7C" w:rsidR="00F228E8" w:rsidRPr="00B524C7" w:rsidRDefault="00F228E8" w:rsidP="00F228E8">
            <w:pPr>
              <w:spacing w:before="100" w:after="100"/>
              <w:jc w:val="right"/>
              <w:rPr>
                <w:sz w:val="20"/>
                <w:szCs w:val="20"/>
              </w:rPr>
            </w:pPr>
            <w:r>
              <w:rPr>
                <w:rFonts w:eastAsia="Aptos" w:cs="Aptos"/>
                <w:color w:val="000000"/>
                <w:sz w:val="20"/>
                <w:szCs w:val="20"/>
              </w:rPr>
              <w:t>9</w:t>
            </w:r>
          </w:p>
        </w:tc>
        <w:tc>
          <w:tcPr>
            <w:tcW w:w="846" w:type="dxa"/>
            <w:tcBorders>
              <w:top w:val="single" w:sz="4" w:space="0" w:color="auto"/>
              <w:left w:val="nil"/>
              <w:bottom w:val="nil"/>
              <w:right w:val="nil"/>
            </w:tcBorders>
          </w:tcPr>
          <w:p w14:paraId="768225FF" w14:textId="3DA3EB66" w:rsidR="00F228E8" w:rsidRPr="00B524C7" w:rsidRDefault="00F228E8" w:rsidP="00F228E8">
            <w:pPr>
              <w:spacing w:before="100" w:after="100"/>
              <w:jc w:val="right"/>
              <w:rPr>
                <w:sz w:val="20"/>
                <w:szCs w:val="20"/>
              </w:rPr>
            </w:pPr>
            <w:r>
              <w:rPr>
                <w:rFonts w:eastAsia="Aptos" w:cs="Aptos"/>
                <w:color w:val="000000"/>
                <w:sz w:val="20"/>
                <w:szCs w:val="20"/>
              </w:rPr>
              <w:t>7</w:t>
            </w:r>
          </w:p>
        </w:tc>
        <w:tc>
          <w:tcPr>
            <w:tcW w:w="847" w:type="dxa"/>
            <w:tcBorders>
              <w:top w:val="single" w:sz="4" w:space="0" w:color="auto"/>
              <w:left w:val="nil"/>
              <w:bottom w:val="nil"/>
              <w:right w:val="nil"/>
            </w:tcBorders>
          </w:tcPr>
          <w:p w14:paraId="79F8976D" w14:textId="639A08FC" w:rsidR="00F228E8" w:rsidRPr="00B524C7" w:rsidRDefault="00F228E8" w:rsidP="00F228E8">
            <w:pPr>
              <w:spacing w:before="100" w:after="100"/>
              <w:jc w:val="right"/>
              <w:rPr>
                <w:sz w:val="20"/>
                <w:szCs w:val="20"/>
              </w:rPr>
            </w:pPr>
            <w:r>
              <w:rPr>
                <w:rFonts w:eastAsia="Aptos" w:cs="Aptos"/>
                <w:color w:val="000000"/>
                <w:sz w:val="20"/>
                <w:szCs w:val="20"/>
              </w:rPr>
              <w:t>7</w:t>
            </w:r>
          </w:p>
        </w:tc>
        <w:tc>
          <w:tcPr>
            <w:tcW w:w="846" w:type="dxa"/>
            <w:tcBorders>
              <w:top w:val="single" w:sz="4" w:space="0" w:color="auto"/>
              <w:left w:val="nil"/>
              <w:bottom w:val="nil"/>
              <w:right w:val="nil"/>
            </w:tcBorders>
          </w:tcPr>
          <w:p w14:paraId="50D63119" w14:textId="0E5C275F" w:rsidR="00F228E8" w:rsidRPr="00B524C7" w:rsidRDefault="00F228E8" w:rsidP="00F228E8">
            <w:pPr>
              <w:spacing w:before="100" w:after="100"/>
              <w:jc w:val="right"/>
              <w:rPr>
                <w:sz w:val="20"/>
                <w:szCs w:val="20"/>
              </w:rPr>
            </w:pPr>
            <w:r>
              <w:rPr>
                <w:rFonts w:eastAsia="Aptos" w:cs="Aptos"/>
                <w:color w:val="000000"/>
                <w:sz w:val="20"/>
                <w:szCs w:val="20"/>
              </w:rPr>
              <w:t>8</w:t>
            </w:r>
          </w:p>
        </w:tc>
        <w:tc>
          <w:tcPr>
            <w:tcW w:w="847" w:type="dxa"/>
            <w:tcBorders>
              <w:top w:val="single" w:sz="4" w:space="0" w:color="auto"/>
              <w:left w:val="nil"/>
              <w:bottom w:val="nil"/>
              <w:right w:val="nil"/>
            </w:tcBorders>
          </w:tcPr>
          <w:p w14:paraId="442679B4" w14:textId="5F2A22DD" w:rsidR="00F228E8" w:rsidRPr="00B524C7" w:rsidRDefault="00F228E8" w:rsidP="00F228E8">
            <w:pPr>
              <w:spacing w:before="100" w:after="100"/>
              <w:jc w:val="right"/>
              <w:rPr>
                <w:sz w:val="20"/>
                <w:szCs w:val="20"/>
              </w:rPr>
            </w:pPr>
            <w:r>
              <w:rPr>
                <w:rFonts w:eastAsia="Aptos" w:cs="Aptos"/>
                <w:color w:val="000000"/>
                <w:sz w:val="20"/>
                <w:szCs w:val="20"/>
              </w:rPr>
              <w:t>4</w:t>
            </w:r>
          </w:p>
        </w:tc>
        <w:tc>
          <w:tcPr>
            <w:tcW w:w="846" w:type="dxa"/>
            <w:tcBorders>
              <w:top w:val="single" w:sz="4" w:space="0" w:color="auto"/>
              <w:left w:val="nil"/>
              <w:bottom w:val="nil"/>
              <w:right w:val="nil"/>
            </w:tcBorders>
          </w:tcPr>
          <w:p w14:paraId="1317BE44" w14:textId="37D08811" w:rsidR="00F228E8" w:rsidRPr="00B524C7" w:rsidRDefault="00F228E8" w:rsidP="00F228E8">
            <w:pPr>
              <w:spacing w:before="100" w:after="100"/>
              <w:jc w:val="right"/>
              <w:rPr>
                <w:sz w:val="20"/>
                <w:szCs w:val="20"/>
              </w:rPr>
            </w:pPr>
            <w:r>
              <w:rPr>
                <w:rFonts w:eastAsia="Aptos" w:cs="Aptos"/>
                <w:color w:val="000000"/>
                <w:sz w:val="20"/>
                <w:szCs w:val="20"/>
              </w:rPr>
              <w:t>7</w:t>
            </w:r>
          </w:p>
        </w:tc>
        <w:tc>
          <w:tcPr>
            <w:tcW w:w="847" w:type="dxa"/>
            <w:tcBorders>
              <w:top w:val="single" w:sz="4" w:space="0" w:color="auto"/>
              <w:left w:val="nil"/>
              <w:bottom w:val="nil"/>
              <w:right w:val="nil"/>
            </w:tcBorders>
          </w:tcPr>
          <w:p w14:paraId="10EB024F" w14:textId="36D65DCC" w:rsidR="00F228E8" w:rsidRPr="00B524C7" w:rsidRDefault="00F228E8" w:rsidP="00F228E8">
            <w:pPr>
              <w:spacing w:before="100" w:after="100"/>
              <w:jc w:val="right"/>
              <w:rPr>
                <w:sz w:val="20"/>
                <w:szCs w:val="20"/>
              </w:rPr>
            </w:pPr>
            <w:r>
              <w:rPr>
                <w:rFonts w:eastAsia="Aptos" w:cs="Aptos"/>
                <w:color w:val="000000"/>
                <w:sz w:val="20"/>
                <w:szCs w:val="20"/>
              </w:rPr>
              <w:t>11</w:t>
            </w:r>
          </w:p>
        </w:tc>
        <w:tc>
          <w:tcPr>
            <w:tcW w:w="846" w:type="dxa"/>
            <w:tcBorders>
              <w:top w:val="single" w:sz="4" w:space="0" w:color="auto"/>
              <w:left w:val="nil"/>
              <w:bottom w:val="nil"/>
              <w:right w:val="nil"/>
            </w:tcBorders>
          </w:tcPr>
          <w:p w14:paraId="22C44EBE" w14:textId="54DCCB3C" w:rsidR="00F228E8" w:rsidRDefault="00F228E8" w:rsidP="00F228E8">
            <w:pPr>
              <w:spacing w:before="100" w:after="100"/>
              <w:jc w:val="right"/>
              <w:rPr>
                <w:rFonts w:eastAsia="Aptos" w:cs="Aptos"/>
                <w:color w:val="000000"/>
                <w:sz w:val="20"/>
                <w:szCs w:val="20"/>
              </w:rPr>
            </w:pPr>
            <w:r>
              <w:rPr>
                <w:rFonts w:eastAsia="Aptos" w:cs="Aptos"/>
                <w:color w:val="000000"/>
                <w:sz w:val="20"/>
                <w:szCs w:val="20"/>
              </w:rPr>
              <w:t>4</w:t>
            </w:r>
          </w:p>
        </w:tc>
        <w:tc>
          <w:tcPr>
            <w:tcW w:w="847" w:type="dxa"/>
            <w:tcBorders>
              <w:top w:val="single" w:sz="4" w:space="0" w:color="auto"/>
              <w:left w:val="nil"/>
              <w:bottom w:val="nil"/>
            </w:tcBorders>
          </w:tcPr>
          <w:p w14:paraId="600D91C8" w14:textId="1E2836C6" w:rsidR="00F228E8" w:rsidRPr="00B524C7" w:rsidRDefault="00F228E8" w:rsidP="00F228E8">
            <w:pPr>
              <w:spacing w:before="100" w:after="100"/>
              <w:jc w:val="right"/>
              <w:rPr>
                <w:sz w:val="20"/>
                <w:szCs w:val="20"/>
              </w:rPr>
            </w:pPr>
            <w:r>
              <w:rPr>
                <w:rFonts w:eastAsia="Aptos" w:cs="Aptos"/>
                <w:color w:val="000000"/>
                <w:sz w:val="20"/>
                <w:szCs w:val="20"/>
              </w:rPr>
              <w:t>3</w:t>
            </w:r>
          </w:p>
        </w:tc>
      </w:tr>
      <w:tr w:rsidR="00F228E8" w14:paraId="6B8E4A06" w14:textId="77777777" w:rsidTr="00241F61">
        <w:trPr>
          <w:trHeight w:val="283"/>
        </w:trPr>
        <w:tc>
          <w:tcPr>
            <w:tcW w:w="1413" w:type="dxa"/>
            <w:vMerge/>
            <w:tcBorders>
              <w:right w:val="nil"/>
            </w:tcBorders>
            <w:vAlign w:val="top"/>
          </w:tcPr>
          <w:p w14:paraId="7764E511" w14:textId="77777777" w:rsidR="00F228E8" w:rsidRPr="003503CA" w:rsidRDefault="00F228E8" w:rsidP="00F228E8">
            <w:pPr>
              <w:spacing w:after="0"/>
              <w:rPr>
                <w:sz w:val="18"/>
                <w:szCs w:val="18"/>
              </w:rPr>
            </w:pPr>
          </w:p>
        </w:tc>
        <w:tc>
          <w:tcPr>
            <w:tcW w:w="1984" w:type="dxa"/>
            <w:tcBorders>
              <w:top w:val="nil"/>
              <w:left w:val="nil"/>
              <w:bottom w:val="nil"/>
              <w:right w:val="nil"/>
            </w:tcBorders>
          </w:tcPr>
          <w:p w14:paraId="74B4B176" w14:textId="03D87DF5" w:rsidR="00F228E8" w:rsidRPr="00147718" w:rsidRDefault="00F228E8" w:rsidP="00F228E8">
            <w:pPr>
              <w:spacing w:after="0"/>
              <w:rPr>
                <w:sz w:val="20"/>
                <w:szCs w:val="20"/>
              </w:rPr>
            </w:pPr>
            <w:r w:rsidRPr="00147718">
              <w:rPr>
                <w:sz w:val="20"/>
                <w:szCs w:val="20"/>
              </w:rPr>
              <w:t>AAWI (%)</w:t>
            </w:r>
          </w:p>
        </w:tc>
        <w:tc>
          <w:tcPr>
            <w:tcW w:w="846" w:type="dxa"/>
            <w:tcBorders>
              <w:top w:val="nil"/>
              <w:left w:val="nil"/>
              <w:bottom w:val="nil"/>
              <w:right w:val="nil"/>
            </w:tcBorders>
          </w:tcPr>
          <w:p w14:paraId="5308F879" w14:textId="0E540E17" w:rsidR="00F228E8" w:rsidRDefault="00F228E8" w:rsidP="00F228E8">
            <w:pPr>
              <w:spacing w:before="100" w:after="100"/>
              <w:jc w:val="right"/>
              <w:rPr>
                <w:rFonts w:eastAsia="Aptos" w:cs="Aptos"/>
                <w:color w:val="000000"/>
                <w:sz w:val="20"/>
                <w:szCs w:val="20"/>
              </w:rPr>
            </w:pPr>
            <w:r>
              <w:rPr>
                <w:rFonts w:eastAsia="Aptos" w:cs="Aptos"/>
                <w:color w:val="000000"/>
                <w:sz w:val="20"/>
                <w:szCs w:val="20"/>
              </w:rPr>
              <w:t>3.6</w:t>
            </w:r>
          </w:p>
        </w:tc>
        <w:tc>
          <w:tcPr>
            <w:tcW w:w="846" w:type="dxa"/>
            <w:tcBorders>
              <w:top w:val="nil"/>
              <w:left w:val="nil"/>
              <w:bottom w:val="nil"/>
              <w:right w:val="nil"/>
            </w:tcBorders>
          </w:tcPr>
          <w:p w14:paraId="1A31167F" w14:textId="6D4BFD27" w:rsidR="00F228E8" w:rsidRPr="00B524C7" w:rsidRDefault="00F228E8" w:rsidP="00F228E8">
            <w:pPr>
              <w:spacing w:before="100" w:after="100"/>
              <w:jc w:val="right"/>
              <w:rPr>
                <w:sz w:val="20"/>
                <w:szCs w:val="20"/>
              </w:rPr>
            </w:pPr>
            <w:r>
              <w:rPr>
                <w:rFonts w:eastAsia="Aptos" w:cs="Aptos"/>
                <w:color w:val="000000"/>
                <w:sz w:val="20"/>
                <w:szCs w:val="20"/>
              </w:rPr>
              <w:t>3.6</w:t>
            </w:r>
          </w:p>
        </w:tc>
        <w:tc>
          <w:tcPr>
            <w:tcW w:w="847" w:type="dxa"/>
            <w:tcBorders>
              <w:top w:val="nil"/>
              <w:left w:val="nil"/>
              <w:bottom w:val="nil"/>
              <w:right w:val="nil"/>
            </w:tcBorders>
          </w:tcPr>
          <w:p w14:paraId="6838C620" w14:textId="4816D606" w:rsidR="00F228E8" w:rsidRPr="00B524C7" w:rsidRDefault="00F228E8" w:rsidP="00F228E8">
            <w:pPr>
              <w:spacing w:before="100" w:after="100"/>
              <w:jc w:val="right"/>
              <w:rPr>
                <w:sz w:val="20"/>
                <w:szCs w:val="20"/>
              </w:rPr>
            </w:pPr>
            <w:r>
              <w:rPr>
                <w:rFonts w:eastAsia="Aptos" w:cs="Aptos"/>
                <w:color w:val="000000"/>
                <w:sz w:val="20"/>
                <w:szCs w:val="20"/>
              </w:rPr>
              <w:t>2.6</w:t>
            </w:r>
          </w:p>
        </w:tc>
        <w:tc>
          <w:tcPr>
            <w:tcW w:w="846" w:type="dxa"/>
            <w:tcBorders>
              <w:top w:val="nil"/>
              <w:left w:val="nil"/>
              <w:bottom w:val="nil"/>
              <w:right w:val="nil"/>
            </w:tcBorders>
          </w:tcPr>
          <w:p w14:paraId="6515981C" w14:textId="2C78CD6D" w:rsidR="00F228E8" w:rsidRPr="00B524C7" w:rsidRDefault="00F228E8" w:rsidP="00F228E8">
            <w:pPr>
              <w:spacing w:before="100" w:after="100"/>
              <w:jc w:val="right"/>
              <w:rPr>
                <w:sz w:val="20"/>
                <w:szCs w:val="20"/>
              </w:rPr>
            </w:pPr>
            <w:r>
              <w:rPr>
                <w:rFonts w:eastAsia="Aptos" w:cs="Aptos"/>
                <w:color w:val="000000"/>
                <w:sz w:val="20"/>
                <w:szCs w:val="20"/>
              </w:rPr>
              <w:t>3.6</w:t>
            </w:r>
          </w:p>
        </w:tc>
        <w:tc>
          <w:tcPr>
            <w:tcW w:w="847" w:type="dxa"/>
            <w:tcBorders>
              <w:top w:val="nil"/>
              <w:left w:val="nil"/>
              <w:bottom w:val="nil"/>
              <w:right w:val="nil"/>
            </w:tcBorders>
          </w:tcPr>
          <w:p w14:paraId="087945E3" w14:textId="4869B694" w:rsidR="00F228E8" w:rsidRPr="00B524C7" w:rsidRDefault="00F228E8" w:rsidP="00F228E8">
            <w:pPr>
              <w:spacing w:before="100" w:after="100"/>
              <w:jc w:val="right"/>
              <w:rPr>
                <w:sz w:val="20"/>
                <w:szCs w:val="20"/>
              </w:rPr>
            </w:pPr>
            <w:r>
              <w:rPr>
                <w:rFonts w:eastAsia="Aptos" w:cs="Aptos"/>
                <w:color w:val="000000"/>
                <w:sz w:val="20"/>
                <w:szCs w:val="20"/>
              </w:rPr>
              <w:t>3.9</w:t>
            </w:r>
          </w:p>
        </w:tc>
        <w:tc>
          <w:tcPr>
            <w:tcW w:w="846" w:type="dxa"/>
            <w:tcBorders>
              <w:top w:val="nil"/>
              <w:left w:val="nil"/>
              <w:bottom w:val="nil"/>
              <w:right w:val="nil"/>
            </w:tcBorders>
          </w:tcPr>
          <w:p w14:paraId="2F7AD588" w14:textId="548A8B8F" w:rsidR="00F228E8" w:rsidRPr="00B524C7" w:rsidRDefault="00F228E8" w:rsidP="00F228E8">
            <w:pPr>
              <w:spacing w:before="100" w:after="100"/>
              <w:jc w:val="right"/>
              <w:rPr>
                <w:sz w:val="20"/>
                <w:szCs w:val="20"/>
              </w:rPr>
            </w:pPr>
            <w:r>
              <w:rPr>
                <w:rFonts w:eastAsia="Aptos" w:cs="Aptos"/>
                <w:color w:val="000000"/>
                <w:sz w:val="20"/>
                <w:szCs w:val="20"/>
              </w:rPr>
              <w:t>2.9</w:t>
            </w:r>
          </w:p>
        </w:tc>
        <w:tc>
          <w:tcPr>
            <w:tcW w:w="847" w:type="dxa"/>
            <w:tcBorders>
              <w:top w:val="nil"/>
              <w:left w:val="nil"/>
              <w:bottom w:val="nil"/>
              <w:right w:val="nil"/>
            </w:tcBorders>
          </w:tcPr>
          <w:p w14:paraId="165E8180" w14:textId="2757A60E" w:rsidR="00F228E8" w:rsidRPr="00B524C7" w:rsidRDefault="00F228E8" w:rsidP="00F228E8">
            <w:pPr>
              <w:spacing w:before="100" w:after="100"/>
              <w:jc w:val="right"/>
              <w:rPr>
                <w:sz w:val="20"/>
                <w:szCs w:val="20"/>
              </w:rPr>
            </w:pPr>
            <w:r>
              <w:rPr>
                <w:rFonts w:eastAsia="Aptos" w:cs="Aptos"/>
                <w:color w:val="000000"/>
                <w:sz w:val="20"/>
                <w:szCs w:val="20"/>
              </w:rPr>
              <w:t>1.2</w:t>
            </w:r>
          </w:p>
        </w:tc>
        <w:tc>
          <w:tcPr>
            <w:tcW w:w="846" w:type="dxa"/>
            <w:tcBorders>
              <w:top w:val="nil"/>
              <w:left w:val="nil"/>
              <w:bottom w:val="nil"/>
              <w:right w:val="nil"/>
            </w:tcBorders>
          </w:tcPr>
          <w:p w14:paraId="429ABCBA" w14:textId="005F2E19" w:rsidR="00F228E8" w:rsidRPr="00B524C7" w:rsidRDefault="00F228E8" w:rsidP="00F228E8">
            <w:pPr>
              <w:spacing w:before="100" w:after="100"/>
              <w:jc w:val="right"/>
              <w:rPr>
                <w:sz w:val="20"/>
                <w:szCs w:val="20"/>
              </w:rPr>
            </w:pPr>
            <w:r>
              <w:rPr>
                <w:rFonts w:eastAsia="Aptos" w:cs="Aptos"/>
                <w:color w:val="000000"/>
                <w:sz w:val="20"/>
                <w:szCs w:val="20"/>
              </w:rPr>
              <w:t>3.3</w:t>
            </w:r>
          </w:p>
        </w:tc>
        <w:tc>
          <w:tcPr>
            <w:tcW w:w="847" w:type="dxa"/>
            <w:tcBorders>
              <w:top w:val="nil"/>
              <w:left w:val="nil"/>
              <w:bottom w:val="nil"/>
              <w:right w:val="nil"/>
            </w:tcBorders>
          </w:tcPr>
          <w:p w14:paraId="4547125F" w14:textId="6E8859D7" w:rsidR="00F228E8" w:rsidRPr="00B524C7" w:rsidRDefault="00F228E8" w:rsidP="00F228E8">
            <w:pPr>
              <w:spacing w:before="100" w:after="100"/>
              <w:jc w:val="right"/>
              <w:rPr>
                <w:sz w:val="20"/>
                <w:szCs w:val="20"/>
              </w:rPr>
            </w:pPr>
            <w:r>
              <w:rPr>
                <w:rFonts w:eastAsia="Aptos" w:cs="Aptos"/>
                <w:color w:val="000000"/>
                <w:sz w:val="20"/>
                <w:szCs w:val="20"/>
              </w:rPr>
              <w:t>4.5</w:t>
            </w:r>
          </w:p>
        </w:tc>
        <w:tc>
          <w:tcPr>
            <w:tcW w:w="846" w:type="dxa"/>
            <w:tcBorders>
              <w:top w:val="nil"/>
              <w:left w:val="nil"/>
              <w:bottom w:val="nil"/>
              <w:right w:val="nil"/>
            </w:tcBorders>
          </w:tcPr>
          <w:p w14:paraId="5298A871" w14:textId="5600B896" w:rsidR="00F228E8" w:rsidRPr="00B524C7" w:rsidRDefault="00F228E8" w:rsidP="00F228E8">
            <w:pPr>
              <w:spacing w:before="100" w:after="100"/>
              <w:jc w:val="right"/>
              <w:rPr>
                <w:sz w:val="20"/>
                <w:szCs w:val="20"/>
              </w:rPr>
            </w:pPr>
            <w:r>
              <w:rPr>
                <w:rFonts w:eastAsia="Aptos" w:cs="Aptos"/>
                <w:color w:val="000000"/>
                <w:sz w:val="20"/>
                <w:szCs w:val="20"/>
              </w:rPr>
              <w:t>3.4</w:t>
            </w:r>
          </w:p>
        </w:tc>
        <w:tc>
          <w:tcPr>
            <w:tcW w:w="847" w:type="dxa"/>
            <w:tcBorders>
              <w:top w:val="nil"/>
              <w:left w:val="nil"/>
              <w:bottom w:val="nil"/>
              <w:right w:val="nil"/>
            </w:tcBorders>
          </w:tcPr>
          <w:p w14:paraId="4582E066" w14:textId="58D93060" w:rsidR="00F228E8" w:rsidRPr="00B524C7" w:rsidRDefault="00F228E8" w:rsidP="00F228E8">
            <w:pPr>
              <w:spacing w:before="100" w:after="100"/>
              <w:jc w:val="right"/>
              <w:rPr>
                <w:sz w:val="20"/>
                <w:szCs w:val="20"/>
              </w:rPr>
            </w:pPr>
            <w:r>
              <w:rPr>
                <w:rFonts w:eastAsia="Aptos" w:cs="Aptos"/>
                <w:color w:val="000000"/>
                <w:sz w:val="20"/>
                <w:szCs w:val="20"/>
              </w:rPr>
              <w:t>1.3</w:t>
            </w:r>
          </w:p>
        </w:tc>
        <w:tc>
          <w:tcPr>
            <w:tcW w:w="846" w:type="dxa"/>
            <w:tcBorders>
              <w:top w:val="nil"/>
              <w:left w:val="nil"/>
              <w:bottom w:val="nil"/>
              <w:right w:val="nil"/>
            </w:tcBorders>
          </w:tcPr>
          <w:p w14:paraId="48E791BB" w14:textId="356D943D" w:rsidR="00F228E8" w:rsidRDefault="00F228E8" w:rsidP="00F228E8">
            <w:pPr>
              <w:spacing w:before="100" w:after="100"/>
              <w:jc w:val="right"/>
              <w:rPr>
                <w:rFonts w:eastAsia="Aptos" w:cs="Aptos"/>
                <w:color w:val="000000"/>
                <w:sz w:val="20"/>
                <w:szCs w:val="20"/>
              </w:rPr>
            </w:pPr>
            <w:r>
              <w:rPr>
                <w:rFonts w:eastAsia="Aptos" w:cs="Aptos"/>
                <w:color w:val="000000"/>
                <w:sz w:val="20"/>
                <w:szCs w:val="20"/>
              </w:rPr>
              <w:t>*</w:t>
            </w:r>
          </w:p>
        </w:tc>
        <w:tc>
          <w:tcPr>
            <w:tcW w:w="847" w:type="dxa"/>
            <w:tcBorders>
              <w:top w:val="nil"/>
              <w:left w:val="nil"/>
              <w:bottom w:val="nil"/>
            </w:tcBorders>
          </w:tcPr>
          <w:p w14:paraId="76CE8341" w14:textId="07CA1815" w:rsidR="00F228E8" w:rsidRPr="00B524C7" w:rsidRDefault="00F228E8" w:rsidP="00F228E8">
            <w:pPr>
              <w:spacing w:before="100" w:after="100"/>
              <w:jc w:val="right"/>
              <w:rPr>
                <w:sz w:val="20"/>
                <w:szCs w:val="20"/>
              </w:rPr>
            </w:pPr>
            <w:r>
              <w:rPr>
                <w:rFonts w:eastAsia="Aptos" w:cs="Aptos"/>
                <w:color w:val="000000"/>
                <w:sz w:val="20"/>
                <w:szCs w:val="20"/>
              </w:rPr>
              <w:t>3.0</w:t>
            </w:r>
          </w:p>
        </w:tc>
      </w:tr>
      <w:tr w:rsidR="00F228E8" w14:paraId="27F63A92" w14:textId="77777777" w:rsidTr="00241F61">
        <w:trPr>
          <w:trHeight w:val="283"/>
        </w:trPr>
        <w:tc>
          <w:tcPr>
            <w:tcW w:w="1413" w:type="dxa"/>
            <w:vMerge/>
            <w:tcBorders>
              <w:right w:val="nil"/>
            </w:tcBorders>
            <w:vAlign w:val="top"/>
          </w:tcPr>
          <w:p w14:paraId="4CBABA4C" w14:textId="77777777" w:rsidR="00F228E8" w:rsidRPr="003503CA" w:rsidRDefault="00F228E8" w:rsidP="00F228E8">
            <w:pPr>
              <w:spacing w:after="0"/>
              <w:rPr>
                <w:sz w:val="18"/>
                <w:szCs w:val="18"/>
              </w:rPr>
            </w:pPr>
          </w:p>
        </w:tc>
        <w:tc>
          <w:tcPr>
            <w:tcW w:w="1984" w:type="dxa"/>
            <w:tcBorders>
              <w:top w:val="nil"/>
              <w:left w:val="nil"/>
              <w:bottom w:val="nil"/>
              <w:right w:val="nil"/>
            </w:tcBorders>
          </w:tcPr>
          <w:p w14:paraId="3289C1AA" w14:textId="2364BFDA" w:rsidR="00F228E8" w:rsidRPr="00147718" w:rsidRDefault="00F228E8" w:rsidP="00F228E8">
            <w:pPr>
              <w:spacing w:after="0"/>
              <w:rPr>
                <w:sz w:val="20"/>
                <w:szCs w:val="20"/>
              </w:rPr>
            </w:pPr>
            <w:r w:rsidRPr="00147718">
              <w:rPr>
                <w:sz w:val="20"/>
                <w:szCs w:val="20"/>
              </w:rPr>
              <w:t>Duration (years)</w:t>
            </w:r>
          </w:p>
        </w:tc>
        <w:tc>
          <w:tcPr>
            <w:tcW w:w="846" w:type="dxa"/>
            <w:tcBorders>
              <w:top w:val="nil"/>
              <w:left w:val="nil"/>
              <w:bottom w:val="nil"/>
              <w:right w:val="nil"/>
            </w:tcBorders>
          </w:tcPr>
          <w:p w14:paraId="69D7583E" w14:textId="49AD5382" w:rsidR="00F228E8" w:rsidRDefault="00F228E8" w:rsidP="00F228E8">
            <w:pPr>
              <w:spacing w:before="100" w:after="100"/>
              <w:jc w:val="right"/>
              <w:rPr>
                <w:rFonts w:eastAsia="Aptos" w:cs="Aptos"/>
                <w:color w:val="000000"/>
                <w:sz w:val="20"/>
                <w:szCs w:val="20"/>
              </w:rPr>
            </w:pPr>
            <w:r>
              <w:rPr>
                <w:rFonts w:eastAsia="Aptos" w:cs="Aptos"/>
                <w:color w:val="000000"/>
                <w:sz w:val="20"/>
                <w:szCs w:val="20"/>
              </w:rPr>
              <w:t>2.9</w:t>
            </w:r>
          </w:p>
        </w:tc>
        <w:tc>
          <w:tcPr>
            <w:tcW w:w="846" w:type="dxa"/>
            <w:tcBorders>
              <w:top w:val="nil"/>
              <w:left w:val="nil"/>
              <w:bottom w:val="nil"/>
              <w:right w:val="nil"/>
            </w:tcBorders>
          </w:tcPr>
          <w:p w14:paraId="0561394A" w14:textId="173BB95B" w:rsidR="00F228E8" w:rsidRPr="00B524C7" w:rsidRDefault="00F228E8" w:rsidP="00F228E8">
            <w:pPr>
              <w:spacing w:before="100" w:after="100"/>
              <w:jc w:val="right"/>
              <w:rPr>
                <w:sz w:val="20"/>
                <w:szCs w:val="20"/>
              </w:rPr>
            </w:pPr>
            <w:r>
              <w:rPr>
                <w:rFonts w:eastAsia="Aptos" w:cs="Aptos"/>
                <w:color w:val="000000"/>
                <w:sz w:val="20"/>
                <w:szCs w:val="20"/>
              </w:rPr>
              <w:t>2.8</w:t>
            </w:r>
          </w:p>
        </w:tc>
        <w:tc>
          <w:tcPr>
            <w:tcW w:w="847" w:type="dxa"/>
            <w:tcBorders>
              <w:top w:val="nil"/>
              <w:left w:val="nil"/>
              <w:bottom w:val="nil"/>
              <w:right w:val="nil"/>
            </w:tcBorders>
          </w:tcPr>
          <w:p w14:paraId="7DDF7B89" w14:textId="2F1D7FAB" w:rsidR="00F228E8" w:rsidRPr="00B524C7" w:rsidRDefault="00F228E8" w:rsidP="00F228E8">
            <w:pPr>
              <w:spacing w:before="100" w:after="100"/>
              <w:jc w:val="right"/>
              <w:rPr>
                <w:sz w:val="20"/>
                <w:szCs w:val="20"/>
              </w:rPr>
            </w:pPr>
            <w:r>
              <w:rPr>
                <w:rFonts w:eastAsia="Aptos" w:cs="Aptos"/>
                <w:color w:val="000000"/>
                <w:sz w:val="20"/>
                <w:szCs w:val="20"/>
              </w:rPr>
              <w:t>3.9</w:t>
            </w:r>
          </w:p>
        </w:tc>
        <w:tc>
          <w:tcPr>
            <w:tcW w:w="846" w:type="dxa"/>
            <w:tcBorders>
              <w:top w:val="nil"/>
              <w:left w:val="nil"/>
              <w:bottom w:val="nil"/>
              <w:right w:val="nil"/>
            </w:tcBorders>
          </w:tcPr>
          <w:p w14:paraId="019324B2" w14:textId="316D9D46" w:rsidR="00F228E8" w:rsidRPr="00B524C7" w:rsidRDefault="00F228E8" w:rsidP="00F228E8">
            <w:pPr>
              <w:spacing w:before="100" w:after="100"/>
              <w:jc w:val="right"/>
              <w:rPr>
                <w:sz w:val="20"/>
                <w:szCs w:val="20"/>
              </w:rPr>
            </w:pPr>
            <w:r>
              <w:rPr>
                <w:rFonts w:eastAsia="Aptos" w:cs="Aptos"/>
                <w:color w:val="000000"/>
                <w:sz w:val="20"/>
                <w:szCs w:val="20"/>
              </w:rPr>
              <w:t>3.7</w:t>
            </w:r>
          </w:p>
        </w:tc>
        <w:tc>
          <w:tcPr>
            <w:tcW w:w="847" w:type="dxa"/>
            <w:tcBorders>
              <w:top w:val="nil"/>
              <w:left w:val="nil"/>
              <w:bottom w:val="nil"/>
              <w:right w:val="nil"/>
            </w:tcBorders>
          </w:tcPr>
          <w:p w14:paraId="04F35FC3" w14:textId="1A8E2023" w:rsidR="00F228E8" w:rsidRPr="00B524C7" w:rsidRDefault="00F228E8" w:rsidP="00F228E8">
            <w:pPr>
              <w:spacing w:before="100" w:after="100"/>
              <w:jc w:val="right"/>
              <w:rPr>
                <w:sz w:val="20"/>
                <w:szCs w:val="20"/>
              </w:rPr>
            </w:pPr>
            <w:r>
              <w:rPr>
                <w:rFonts w:eastAsia="Aptos" w:cs="Aptos"/>
                <w:color w:val="000000"/>
                <w:sz w:val="20"/>
                <w:szCs w:val="20"/>
              </w:rPr>
              <w:t>2.6</w:t>
            </w:r>
          </w:p>
        </w:tc>
        <w:tc>
          <w:tcPr>
            <w:tcW w:w="846" w:type="dxa"/>
            <w:tcBorders>
              <w:top w:val="nil"/>
              <w:left w:val="nil"/>
              <w:bottom w:val="nil"/>
              <w:right w:val="nil"/>
            </w:tcBorders>
          </w:tcPr>
          <w:p w14:paraId="07AD7DEE" w14:textId="6218DAA4" w:rsidR="00F228E8" w:rsidRPr="00B524C7" w:rsidRDefault="00F228E8" w:rsidP="00F228E8">
            <w:pPr>
              <w:spacing w:before="100" w:after="100"/>
              <w:jc w:val="right"/>
              <w:rPr>
                <w:sz w:val="20"/>
                <w:szCs w:val="20"/>
              </w:rPr>
            </w:pPr>
            <w:r>
              <w:rPr>
                <w:rFonts w:eastAsia="Aptos" w:cs="Aptos"/>
                <w:color w:val="000000"/>
                <w:sz w:val="20"/>
                <w:szCs w:val="20"/>
              </w:rPr>
              <w:t>3.7</w:t>
            </w:r>
          </w:p>
        </w:tc>
        <w:tc>
          <w:tcPr>
            <w:tcW w:w="847" w:type="dxa"/>
            <w:tcBorders>
              <w:top w:val="nil"/>
              <w:left w:val="nil"/>
              <w:bottom w:val="nil"/>
              <w:right w:val="nil"/>
            </w:tcBorders>
          </w:tcPr>
          <w:p w14:paraId="25C4DA61" w14:textId="688A4040" w:rsidR="00F228E8" w:rsidRPr="00B524C7" w:rsidRDefault="00F228E8" w:rsidP="00F228E8">
            <w:pPr>
              <w:spacing w:before="100" w:after="100"/>
              <w:jc w:val="right"/>
              <w:rPr>
                <w:sz w:val="20"/>
                <w:szCs w:val="20"/>
              </w:rPr>
            </w:pPr>
            <w:r>
              <w:rPr>
                <w:rFonts w:eastAsia="Aptos" w:cs="Aptos"/>
                <w:color w:val="000000"/>
                <w:sz w:val="20"/>
                <w:szCs w:val="20"/>
              </w:rPr>
              <w:t>3.6</w:t>
            </w:r>
          </w:p>
        </w:tc>
        <w:tc>
          <w:tcPr>
            <w:tcW w:w="846" w:type="dxa"/>
            <w:tcBorders>
              <w:top w:val="nil"/>
              <w:left w:val="nil"/>
              <w:bottom w:val="nil"/>
              <w:right w:val="nil"/>
            </w:tcBorders>
          </w:tcPr>
          <w:p w14:paraId="0BFA7751" w14:textId="5E782C9A" w:rsidR="00F228E8" w:rsidRPr="00B524C7" w:rsidRDefault="00F228E8" w:rsidP="00F228E8">
            <w:pPr>
              <w:spacing w:before="100" w:after="100"/>
              <w:jc w:val="right"/>
              <w:rPr>
                <w:sz w:val="20"/>
                <w:szCs w:val="20"/>
              </w:rPr>
            </w:pPr>
            <w:r>
              <w:rPr>
                <w:rFonts w:eastAsia="Aptos" w:cs="Aptos"/>
                <w:color w:val="000000"/>
                <w:sz w:val="20"/>
                <w:szCs w:val="20"/>
              </w:rPr>
              <w:t>3.6</w:t>
            </w:r>
          </w:p>
        </w:tc>
        <w:tc>
          <w:tcPr>
            <w:tcW w:w="847" w:type="dxa"/>
            <w:tcBorders>
              <w:top w:val="nil"/>
              <w:left w:val="nil"/>
              <w:bottom w:val="nil"/>
              <w:right w:val="nil"/>
            </w:tcBorders>
          </w:tcPr>
          <w:p w14:paraId="22C00D55" w14:textId="7FEB79F9" w:rsidR="00F228E8" w:rsidRPr="00B524C7" w:rsidRDefault="00F228E8" w:rsidP="00F228E8">
            <w:pPr>
              <w:spacing w:before="100" w:after="100"/>
              <w:jc w:val="right"/>
              <w:rPr>
                <w:sz w:val="20"/>
                <w:szCs w:val="20"/>
              </w:rPr>
            </w:pPr>
            <w:r>
              <w:rPr>
                <w:rFonts w:eastAsia="Aptos" w:cs="Aptos"/>
                <w:color w:val="000000"/>
                <w:sz w:val="20"/>
                <w:szCs w:val="20"/>
              </w:rPr>
              <w:t>3.1</w:t>
            </w:r>
          </w:p>
        </w:tc>
        <w:tc>
          <w:tcPr>
            <w:tcW w:w="846" w:type="dxa"/>
            <w:tcBorders>
              <w:top w:val="nil"/>
              <w:left w:val="nil"/>
              <w:bottom w:val="nil"/>
              <w:right w:val="nil"/>
            </w:tcBorders>
          </w:tcPr>
          <w:p w14:paraId="3CCC447B" w14:textId="74B6261C" w:rsidR="00F228E8" w:rsidRPr="00B524C7" w:rsidRDefault="00F228E8" w:rsidP="00F228E8">
            <w:pPr>
              <w:spacing w:before="100" w:after="100"/>
              <w:jc w:val="right"/>
              <w:rPr>
                <w:sz w:val="20"/>
                <w:szCs w:val="20"/>
              </w:rPr>
            </w:pPr>
            <w:r>
              <w:rPr>
                <w:rFonts w:eastAsia="Aptos" w:cs="Aptos"/>
                <w:color w:val="000000"/>
                <w:sz w:val="20"/>
                <w:szCs w:val="20"/>
              </w:rPr>
              <w:t>3.7</w:t>
            </w:r>
          </w:p>
        </w:tc>
        <w:tc>
          <w:tcPr>
            <w:tcW w:w="847" w:type="dxa"/>
            <w:tcBorders>
              <w:top w:val="nil"/>
              <w:left w:val="nil"/>
              <w:bottom w:val="nil"/>
              <w:right w:val="nil"/>
            </w:tcBorders>
          </w:tcPr>
          <w:p w14:paraId="036BEAEB" w14:textId="1F21C7D7" w:rsidR="00F228E8" w:rsidRPr="00B524C7" w:rsidRDefault="00F228E8" w:rsidP="00F228E8">
            <w:pPr>
              <w:spacing w:before="100" w:after="100"/>
              <w:jc w:val="right"/>
              <w:rPr>
                <w:sz w:val="20"/>
                <w:szCs w:val="20"/>
              </w:rPr>
            </w:pPr>
            <w:r>
              <w:rPr>
                <w:rFonts w:eastAsia="Aptos" w:cs="Aptos"/>
                <w:color w:val="000000"/>
                <w:sz w:val="20"/>
                <w:szCs w:val="20"/>
              </w:rPr>
              <w:t>3.8</w:t>
            </w:r>
          </w:p>
        </w:tc>
        <w:tc>
          <w:tcPr>
            <w:tcW w:w="846" w:type="dxa"/>
            <w:tcBorders>
              <w:top w:val="nil"/>
              <w:left w:val="nil"/>
              <w:bottom w:val="nil"/>
              <w:right w:val="nil"/>
            </w:tcBorders>
          </w:tcPr>
          <w:p w14:paraId="5E1FF0BE" w14:textId="47DCC106" w:rsidR="00F228E8" w:rsidRDefault="00F228E8" w:rsidP="00F228E8">
            <w:pPr>
              <w:spacing w:before="100" w:after="100"/>
              <w:jc w:val="right"/>
              <w:rPr>
                <w:rFonts w:eastAsia="Aptos" w:cs="Aptos"/>
                <w:color w:val="000000"/>
                <w:sz w:val="20"/>
                <w:szCs w:val="20"/>
              </w:rPr>
            </w:pPr>
            <w:r>
              <w:rPr>
                <w:rFonts w:eastAsia="Aptos" w:cs="Aptos"/>
                <w:color w:val="000000"/>
                <w:sz w:val="20"/>
                <w:szCs w:val="20"/>
              </w:rPr>
              <w:t>3.8</w:t>
            </w:r>
          </w:p>
        </w:tc>
        <w:tc>
          <w:tcPr>
            <w:tcW w:w="847" w:type="dxa"/>
            <w:tcBorders>
              <w:top w:val="nil"/>
              <w:left w:val="nil"/>
              <w:bottom w:val="nil"/>
            </w:tcBorders>
          </w:tcPr>
          <w:p w14:paraId="0A638BC8" w14:textId="6F0AA269" w:rsidR="00F228E8" w:rsidRPr="00B524C7" w:rsidRDefault="00F228E8" w:rsidP="00F228E8">
            <w:pPr>
              <w:spacing w:before="100" w:after="100"/>
              <w:jc w:val="right"/>
              <w:rPr>
                <w:sz w:val="20"/>
                <w:szCs w:val="20"/>
              </w:rPr>
            </w:pPr>
            <w:r>
              <w:rPr>
                <w:rFonts w:eastAsia="Aptos" w:cs="Aptos"/>
                <w:color w:val="000000"/>
                <w:sz w:val="20"/>
                <w:szCs w:val="20"/>
              </w:rPr>
              <w:t>4.0</w:t>
            </w:r>
          </w:p>
        </w:tc>
      </w:tr>
      <w:tr w:rsidR="00F228E8" w14:paraId="7F5B4953" w14:textId="77777777" w:rsidTr="00241F61">
        <w:trPr>
          <w:trHeight w:val="283"/>
        </w:trPr>
        <w:tc>
          <w:tcPr>
            <w:tcW w:w="1413" w:type="dxa"/>
            <w:vMerge/>
            <w:tcBorders>
              <w:bottom w:val="single" w:sz="4" w:space="0" w:color="auto"/>
              <w:right w:val="nil"/>
            </w:tcBorders>
            <w:vAlign w:val="top"/>
          </w:tcPr>
          <w:p w14:paraId="2C31AE62" w14:textId="77777777" w:rsidR="00F228E8" w:rsidRPr="003503CA" w:rsidRDefault="00F228E8" w:rsidP="00F228E8">
            <w:pPr>
              <w:spacing w:after="0"/>
              <w:rPr>
                <w:sz w:val="18"/>
                <w:szCs w:val="18"/>
              </w:rPr>
            </w:pPr>
          </w:p>
        </w:tc>
        <w:tc>
          <w:tcPr>
            <w:tcW w:w="1984" w:type="dxa"/>
            <w:tcBorders>
              <w:top w:val="nil"/>
              <w:left w:val="nil"/>
              <w:bottom w:val="single" w:sz="4" w:space="0" w:color="auto"/>
              <w:right w:val="nil"/>
            </w:tcBorders>
          </w:tcPr>
          <w:p w14:paraId="08FBBA0D" w14:textId="6B20C93D" w:rsidR="00F228E8" w:rsidRPr="00147718" w:rsidRDefault="00F228E8" w:rsidP="00F228E8">
            <w:pPr>
              <w:spacing w:after="0"/>
              <w:rPr>
                <w:sz w:val="20"/>
                <w:szCs w:val="20"/>
              </w:rPr>
            </w:pPr>
            <w:r w:rsidRPr="00147718">
              <w:rPr>
                <w:sz w:val="20"/>
                <w:szCs w:val="20"/>
              </w:rPr>
              <w:t>Employees (‘000)</w:t>
            </w:r>
          </w:p>
        </w:tc>
        <w:tc>
          <w:tcPr>
            <w:tcW w:w="846" w:type="dxa"/>
            <w:tcBorders>
              <w:top w:val="nil"/>
              <w:left w:val="nil"/>
              <w:bottom w:val="single" w:sz="4" w:space="0" w:color="auto"/>
              <w:right w:val="nil"/>
            </w:tcBorders>
          </w:tcPr>
          <w:p w14:paraId="3C1D2D09" w14:textId="19698330" w:rsidR="00F228E8" w:rsidRDefault="00F228E8" w:rsidP="00F228E8">
            <w:pPr>
              <w:spacing w:before="100" w:after="100"/>
              <w:jc w:val="right"/>
              <w:rPr>
                <w:rFonts w:eastAsia="Aptos" w:cs="Aptos"/>
                <w:color w:val="000000"/>
                <w:sz w:val="20"/>
                <w:szCs w:val="20"/>
              </w:rPr>
            </w:pPr>
            <w:r>
              <w:rPr>
                <w:rFonts w:eastAsia="Aptos" w:cs="Aptos"/>
                <w:color w:val="000000"/>
                <w:sz w:val="20"/>
                <w:szCs w:val="20"/>
              </w:rPr>
              <w:t>2.7</w:t>
            </w:r>
          </w:p>
        </w:tc>
        <w:tc>
          <w:tcPr>
            <w:tcW w:w="846" w:type="dxa"/>
            <w:tcBorders>
              <w:top w:val="nil"/>
              <w:left w:val="nil"/>
              <w:bottom w:val="single" w:sz="4" w:space="0" w:color="auto"/>
              <w:right w:val="nil"/>
            </w:tcBorders>
          </w:tcPr>
          <w:p w14:paraId="46558178" w14:textId="69429905" w:rsidR="00F228E8" w:rsidRPr="00B524C7" w:rsidRDefault="00F228E8" w:rsidP="00F228E8">
            <w:pPr>
              <w:spacing w:before="100" w:after="100"/>
              <w:jc w:val="right"/>
              <w:rPr>
                <w:sz w:val="20"/>
                <w:szCs w:val="20"/>
              </w:rPr>
            </w:pPr>
            <w:r>
              <w:rPr>
                <w:rFonts w:eastAsia="Aptos" w:cs="Aptos"/>
                <w:color w:val="000000"/>
                <w:sz w:val="20"/>
                <w:szCs w:val="20"/>
              </w:rPr>
              <w:t>1.7</w:t>
            </w:r>
          </w:p>
        </w:tc>
        <w:tc>
          <w:tcPr>
            <w:tcW w:w="847" w:type="dxa"/>
            <w:tcBorders>
              <w:top w:val="nil"/>
              <w:left w:val="nil"/>
              <w:bottom w:val="single" w:sz="4" w:space="0" w:color="auto"/>
              <w:right w:val="nil"/>
            </w:tcBorders>
          </w:tcPr>
          <w:p w14:paraId="5954B235" w14:textId="19B794A5" w:rsidR="00F228E8" w:rsidRPr="00B524C7" w:rsidRDefault="00F228E8" w:rsidP="00F228E8">
            <w:pPr>
              <w:spacing w:before="100" w:after="100"/>
              <w:jc w:val="right"/>
              <w:rPr>
                <w:sz w:val="20"/>
                <w:szCs w:val="20"/>
              </w:rPr>
            </w:pPr>
            <w:r>
              <w:rPr>
                <w:rFonts w:eastAsia="Aptos" w:cs="Aptos"/>
                <w:color w:val="000000"/>
                <w:sz w:val="20"/>
                <w:szCs w:val="20"/>
              </w:rPr>
              <w:t>1.7</w:t>
            </w:r>
          </w:p>
        </w:tc>
        <w:tc>
          <w:tcPr>
            <w:tcW w:w="846" w:type="dxa"/>
            <w:tcBorders>
              <w:top w:val="nil"/>
              <w:left w:val="nil"/>
              <w:bottom w:val="single" w:sz="4" w:space="0" w:color="auto"/>
              <w:right w:val="nil"/>
            </w:tcBorders>
          </w:tcPr>
          <w:p w14:paraId="21457E63" w14:textId="553755A1" w:rsidR="00F228E8" w:rsidRPr="00B524C7" w:rsidRDefault="00F228E8" w:rsidP="00F228E8">
            <w:pPr>
              <w:spacing w:before="100" w:after="100"/>
              <w:jc w:val="right"/>
              <w:rPr>
                <w:sz w:val="20"/>
                <w:szCs w:val="20"/>
              </w:rPr>
            </w:pPr>
            <w:r>
              <w:rPr>
                <w:rFonts w:eastAsia="Aptos" w:cs="Aptos"/>
                <w:color w:val="000000"/>
                <w:sz w:val="20"/>
                <w:szCs w:val="20"/>
              </w:rPr>
              <w:t>1.8</w:t>
            </w:r>
          </w:p>
        </w:tc>
        <w:tc>
          <w:tcPr>
            <w:tcW w:w="847" w:type="dxa"/>
            <w:tcBorders>
              <w:top w:val="nil"/>
              <w:left w:val="nil"/>
              <w:bottom w:val="single" w:sz="4" w:space="0" w:color="auto"/>
              <w:right w:val="nil"/>
            </w:tcBorders>
          </w:tcPr>
          <w:p w14:paraId="020E5B5C" w14:textId="5973A66C" w:rsidR="00F228E8" w:rsidRPr="00B524C7" w:rsidRDefault="00F228E8" w:rsidP="00F228E8">
            <w:pPr>
              <w:spacing w:before="100" w:after="100"/>
              <w:jc w:val="right"/>
              <w:rPr>
                <w:sz w:val="20"/>
                <w:szCs w:val="20"/>
              </w:rPr>
            </w:pPr>
            <w:r>
              <w:rPr>
                <w:rFonts w:eastAsia="Aptos" w:cs="Aptos"/>
                <w:color w:val="000000"/>
                <w:sz w:val="20"/>
                <w:szCs w:val="20"/>
              </w:rPr>
              <w:t>4.2</w:t>
            </w:r>
          </w:p>
        </w:tc>
        <w:tc>
          <w:tcPr>
            <w:tcW w:w="846" w:type="dxa"/>
            <w:tcBorders>
              <w:top w:val="nil"/>
              <w:left w:val="nil"/>
              <w:bottom w:val="single" w:sz="4" w:space="0" w:color="auto"/>
              <w:right w:val="nil"/>
            </w:tcBorders>
          </w:tcPr>
          <w:p w14:paraId="7BD37F28" w14:textId="6E88C2C8" w:rsidR="00F228E8" w:rsidRPr="00B524C7" w:rsidRDefault="00F228E8" w:rsidP="00F228E8">
            <w:pPr>
              <w:spacing w:before="100" w:after="100"/>
              <w:jc w:val="right"/>
              <w:rPr>
                <w:sz w:val="20"/>
                <w:szCs w:val="20"/>
              </w:rPr>
            </w:pPr>
            <w:r>
              <w:rPr>
                <w:rFonts w:eastAsia="Aptos" w:cs="Aptos"/>
                <w:color w:val="000000"/>
                <w:sz w:val="20"/>
                <w:szCs w:val="20"/>
              </w:rPr>
              <w:t>0.5</w:t>
            </w:r>
          </w:p>
        </w:tc>
        <w:tc>
          <w:tcPr>
            <w:tcW w:w="847" w:type="dxa"/>
            <w:tcBorders>
              <w:top w:val="nil"/>
              <w:left w:val="nil"/>
              <w:bottom w:val="single" w:sz="4" w:space="0" w:color="auto"/>
              <w:right w:val="nil"/>
            </w:tcBorders>
          </w:tcPr>
          <w:p w14:paraId="7BC21E36" w14:textId="1ACFB6F0" w:rsidR="00F228E8" w:rsidRPr="00B524C7" w:rsidRDefault="00F228E8" w:rsidP="00F228E8">
            <w:pPr>
              <w:spacing w:before="100" w:after="100"/>
              <w:jc w:val="right"/>
              <w:rPr>
                <w:sz w:val="20"/>
                <w:szCs w:val="20"/>
              </w:rPr>
            </w:pPr>
            <w:r>
              <w:rPr>
                <w:rFonts w:eastAsia="Aptos" w:cs="Aptos"/>
                <w:color w:val="000000"/>
                <w:sz w:val="20"/>
                <w:szCs w:val="20"/>
              </w:rPr>
              <w:t>0.8</w:t>
            </w:r>
          </w:p>
        </w:tc>
        <w:tc>
          <w:tcPr>
            <w:tcW w:w="846" w:type="dxa"/>
            <w:tcBorders>
              <w:top w:val="nil"/>
              <w:left w:val="nil"/>
              <w:bottom w:val="single" w:sz="4" w:space="0" w:color="auto"/>
              <w:right w:val="nil"/>
            </w:tcBorders>
          </w:tcPr>
          <w:p w14:paraId="610DF820" w14:textId="435400A4" w:rsidR="00F228E8" w:rsidRPr="00B524C7" w:rsidRDefault="00F228E8" w:rsidP="00F228E8">
            <w:pPr>
              <w:spacing w:before="100" w:after="100"/>
              <w:jc w:val="right"/>
              <w:rPr>
                <w:sz w:val="20"/>
                <w:szCs w:val="20"/>
              </w:rPr>
            </w:pPr>
            <w:r>
              <w:rPr>
                <w:rFonts w:eastAsia="Aptos" w:cs="Aptos"/>
                <w:color w:val="000000"/>
                <w:sz w:val="20"/>
                <w:szCs w:val="20"/>
              </w:rPr>
              <w:t>1.3</w:t>
            </w:r>
          </w:p>
        </w:tc>
        <w:tc>
          <w:tcPr>
            <w:tcW w:w="847" w:type="dxa"/>
            <w:tcBorders>
              <w:top w:val="nil"/>
              <w:left w:val="nil"/>
              <w:bottom w:val="single" w:sz="4" w:space="0" w:color="auto"/>
              <w:right w:val="nil"/>
            </w:tcBorders>
          </w:tcPr>
          <w:p w14:paraId="6FF4BCDD" w14:textId="07B342D1" w:rsidR="00F228E8" w:rsidRPr="00B524C7" w:rsidRDefault="00F228E8" w:rsidP="00F228E8">
            <w:pPr>
              <w:spacing w:before="100" w:after="100"/>
              <w:jc w:val="right"/>
              <w:rPr>
                <w:sz w:val="20"/>
                <w:szCs w:val="20"/>
              </w:rPr>
            </w:pPr>
            <w:r>
              <w:rPr>
                <w:rFonts w:eastAsia="Aptos" w:cs="Aptos"/>
                <w:color w:val="000000"/>
                <w:sz w:val="20"/>
                <w:szCs w:val="20"/>
              </w:rPr>
              <w:t>1.6</w:t>
            </w:r>
          </w:p>
        </w:tc>
        <w:tc>
          <w:tcPr>
            <w:tcW w:w="846" w:type="dxa"/>
            <w:tcBorders>
              <w:top w:val="nil"/>
              <w:left w:val="nil"/>
              <w:bottom w:val="single" w:sz="4" w:space="0" w:color="auto"/>
              <w:right w:val="nil"/>
            </w:tcBorders>
          </w:tcPr>
          <w:p w14:paraId="1AFE50F1" w14:textId="0AE0F54A" w:rsidR="00F228E8" w:rsidRPr="00B524C7" w:rsidRDefault="00F228E8" w:rsidP="00F228E8">
            <w:pPr>
              <w:spacing w:before="100" w:after="100"/>
              <w:jc w:val="right"/>
              <w:rPr>
                <w:sz w:val="20"/>
                <w:szCs w:val="20"/>
              </w:rPr>
            </w:pPr>
            <w:r>
              <w:rPr>
                <w:rFonts w:eastAsia="Aptos" w:cs="Aptos"/>
                <w:color w:val="000000"/>
                <w:sz w:val="20"/>
                <w:szCs w:val="20"/>
              </w:rPr>
              <w:t>0.7</w:t>
            </w:r>
          </w:p>
        </w:tc>
        <w:tc>
          <w:tcPr>
            <w:tcW w:w="847" w:type="dxa"/>
            <w:tcBorders>
              <w:top w:val="nil"/>
              <w:left w:val="nil"/>
              <w:bottom w:val="single" w:sz="4" w:space="0" w:color="auto"/>
              <w:right w:val="nil"/>
            </w:tcBorders>
          </w:tcPr>
          <w:p w14:paraId="2973DB55" w14:textId="6DFC4B55" w:rsidR="00F228E8" w:rsidRPr="00B524C7" w:rsidRDefault="00F228E8" w:rsidP="00F228E8">
            <w:pPr>
              <w:spacing w:before="100" w:after="100"/>
              <w:jc w:val="right"/>
              <w:rPr>
                <w:sz w:val="20"/>
                <w:szCs w:val="20"/>
              </w:rPr>
            </w:pPr>
            <w:r>
              <w:rPr>
                <w:rFonts w:eastAsia="Aptos" w:cs="Aptos"/>
                <w:color w:val="000000"/>
                <w:sz w:val="20"/>
                <w:szCs w:val="20"/>
              </w:rPr>
              <w:t>6.3</w:t>
            </w:r>
          </w:p>
        </w:tc>
        <w:tc>
          <w:tcPr>
            <w:tcW w:w="846" w:type="dxa"/>
            <w:tcBorders>
              <w:top w:val="nil"/>
              <w:left w:val="nil"/>
              <w:bottom w:val="single" w:sz="4" w:space="0" w:color="auto"/>
              <w:right w:val="nil"/>
            </w:tcBorders>
          </w:tcPr>
          <w:p w14:paraId="5CB2250B" w14:textId="7AE5ED5A" w:rsidR="00F228E8" w:rsidRDefault="00F228E8" w:rsidP="00F228E8">
            <w:pPr>
              <w:spacing w:before="100" w:after="100"/>
              <w:jc w:val="right"/>
              <w:rPr>
                <w:rFonts w:eastAsia="Aptos" w:cs="Aptos"/>
                <w:color w:val="000000"/>
                <w:sz w:val="20"/>
                <w:szCs w:val="20"/>
              </w:rPr>
            </w:pPr>
            <w:r>
              <w:rPr>
                <w:rFonts w:eastAsia="Aptos" w:cs="Aptos"/>
                <w:color w:val="000000"/>
                <w:sz w:val="20"/>
                <w:szCs w:val="20"/>
              </w:rPr>
              <w:t>2.1</w:t>
            </w:r>
          </w:p>
        </w:tc>
        <w:tc>
          <w:tcPr>
            <w:tcW w:w="847" w:type="dxa"/>
            <w:tcBorders>
              <w:top w:val="nil"/>
              <w:left w:val="nil"/>
              <w:bottom w:val="single" w:sz="4" w:space="0" w:color="auto"/>
            </w:tcBorders>
          </w:tcPr>
          <w:p w14:paraId="3943F6AE" w14:textId="06058C9C" w:rsidR="00F228E8" w:rsidRPr="00B524C7" w:rsidRDefault="00F228E8" w:rsidP="00F228E8">
            <w:pPr>
              <w:spacing w:before="100" w:after="100"/>
              <w:jc w:val="right"/>
              <w:rPr>
                <w:sz w:val="20"/>
                <w:szCs w:val="20"/>
              </w:rPr>
            </w:pPr>
            <w:r>
              <w:rPr>
                <w:rFonts w:eastAsia="Aptos" w:cs="Aptos"/>
                <w:color w:val="000000"/>
                <w:sz w:val="20"/>
                <w:szCs w:val="20"/>
              </w:rPr>
              <w:t>0.8</w:t>
            </w:r>
          </w:p>
        </w:tc>
      </w:tr>
      <w:tr w:rsidR="00F228E8" w14:paraId="1863FD01" w14:textId="77777777" w:rsidTr="00241F61">
        <w:trPr>
          <w:trHeight w:val="283"/>
        </w:trPr>
        <w:tc>
          <w:tcPr>
            <w:tcW w:w="1413" w:type="dxa"/>
            <w:vMerge w:val="restart"/>
            <w:tcBorders>
              <w:top w:val="single" w:sz="4" w:space="0" w:color="auto"/>
              <w:right w:val="nil"/>
            </w:tcBorders>
            <w:vAlign w:val="top"/>
          </w:tcPr>
          <w:p w14:paraId="0EFB149C" w14:textId="63D50818" w:rsidR="00F228E8" w:rsidRPr="003503CA" w:rsidRDefault="00F228E8" w:rsidP="00F228E8">
            <w:pPr>
              <w:spacing w:after="0"/>
              <w:rPr>
                <w:sz w:val="18"/>
                <w:szCs w:val="18"/>
              </w:rPr>
            </w:pPr>
            <w:r w:rsidRPr="003503CA">
              <w:rPr>
                <w:sz w:val="18"/>
                <w:szCs w:val="18"/>
              </w:rPr>
              <w:t>Transport, Postal and Warehousing</w:t>
            </w:r>
          </w:p>
        </w:tc>
        <w:tc>
          <w:tcPr>
            <w:tcW w:w="1984" w:type="dxa"/>
            <w:tcBorders>
              <w:top w:val="single" w:sz="4" w:space="0" w:color="auto"/>
              <w:left w:val="nil"/>
              <w:bottom w:val="nil"/>
              <w:right w:val="nil"/>
            </w:tcBorders>
          </w:tcPr>
          <w:p w14:paraId="51526E67" w14:textId="7EA45FF3" w:rsidR="00F228E8" w:rsidRPr="00147718" w:rsidRDefault="00F228E8" w:rsidP="00F228E8">
            <w:pPr>
              <w:spacing w:after="0"/>
              <w:rPr>
                <w:sz w:val="20"/>
                <w:szCs w:val="20"/>
              </w:rPr>
            </w:pPr>
            <w:r w:rsidRPr="00147718">
              <w:rPr>
                <w:sz w:val="20"/>
                <w:szCs w:val="20"/>
              </w:rPr>
              <w:t>Agreements</w:t>
            </w:r>
          </w:p>
        </w:tc>
        <w:tc>
          <w:tcPr>
            <w:tcW w:w="846" w:type="dxa"/>
            <w:tcBorders>
              <w:top w:val="single" w:sz="4" w:space="0" w:color="auto"/>
              <w:left w:val="nil"/>
              <w:bottom w:val="nil"/>
              <w:right w:val="nil"/>
            </w:tcBorders>
          </w:tcPr>
          <w:p w14:paraId="62623511" w14:textId="7FDA7D8F" w:rsidR="00F228E8" w:rsidRDefault="00F228E8" w:rsidP="00F228E8">
            <w:pPr>
              <w:spacing w:before="100" w:after="100"/>
              <w:jc w:val="right"/>
              <w:rPr>
                <w:rFonts w:eastAsia="Aptos" w:cs="Aptos"/>
                <w:color w:val="000000"/>
                <w:sz w:val="20"/>
                <w:szCs w:val="20"/>
              </w:rPr>
            </w:pPr>
            <w:r>
              <w:rPr>
                <w:rFonts w:eastAsia="Aptos" w:cs="Aptos"/>
                <w:color w:val="000000"/>
                <w:sz w:val="20"/>
                <w:szCs w:val="20"/>
              </w:rPr>
              <w:t>128</w:t>
            </w:r>
          </w:p>
        </w:tc>
        <w:tc>
          <w:tcPr>
            <w:tcW w:w="846" w:type="dxa"/>
            <w:tcBorders>
              <w:top w:val="single" w:sz="4" w:space="0" w:color="auto"/>
              <w:left w:val="nil"/>
              <w:bottom w:val="nil"/>
              <w:right w:val="nil"/>
            </w:tcBorders>
          </w:tcPr>
          <w:p w14:paraId="6C9AAA3C" w14:textId="3AF5412A" w:rsidR="00F228E8" w:rsidRPr="00B524C7" w:rsidRDefault="00F228E8" w:rsidP="00F228E8">
            <w:pPr>
              <w:spacing w:before="100" w:after="100"/>
              <w:jc w:val="right"/>
              <w:rPr>
                <w:sz w:val="20"/>
                <w:szCs w:val="20"/>
              </w:rPr>
            </w:pPr>
            <w:r>
              <w:rPr>
                <w:rFonts w:eastAsia="Aptos" w:cs="Aptos"/>
                <w:color w:val="000000"/>
                <w:sz w:val="20"/>
                <w:szCs w:val="20"/>
              </w:rPr>
              <w:t>127</w:t>
            </w:r>
          </w:p>
        </w:tc>
        <w:tc>
          <w:tcPr>
            <w:tcW w:w="847" w:type="dxa"/>
            <w:tcBorders>
              <w:top w:val="single" w:sz="4" w:space="0" w:color="auto"/>
              <w:left w:val="nil"/>
              <w:bottom w:val="nil"/>
              <w:right w:val="nil"/>
            </w:tcBorders>
          </w:tcPr>
          <w:p w14:paraId="0481B091" w14:textId="32CE4965" w:rsidR="00F228E8" w:rsidRPr="00B524C7" w:rsidRDefault="00F228E8" w:rsidP="00F228E8">
            <w:pPr>
              <w:spacing w:before="100" w:after="100"/>
              <w:jc w:val="right"/>
              <w:rPr>
                <w:sz w:val="20"/>
                <w:szCs w:val="20"/>
              </w:rPr>
            </w:pPr>
            <w:r>
              <w:rPr>
                <w:rFonts w:eastAsia="Aptos" w:cs="Aptos"/>
                <w:color w:val="000000"/>
                <w:sz w:val="20"/>
                <w:szCs w:val="20"/>
              </w:rPr>
              <w:t>121</w:t>
            </w:r>
          </w:p>
        </w:tc>
        <w:tc>
          <w:tcPr>
            <w:tcW w:w="846" w:type="dxa"/>
            <w:tcBorders>
              <w:top w:val="single" w:sz="4" w:space="0" w:color="auto"/>
              <w:left w:val="nil"/>
              <w:bottom w:val="nil"/>
              <w:right w:val="nil"/>
            </w:tcBorders>
          </w:tcPr>
          <w:p w14:paraId="7E5F6C62" w14:textId="46DCDB1A" w:rsidR="00F228E8" w:rsidRPr="00B524C7" w:rsidRDefault="00F228E8" w:rsidP="00F228E8">
            <w:pPr>
              <w:spacing w:before="100" w:after="100"/>
              <w:jc w:val="right"/>
              <w:rPr>
                <w:sz w:val="20"/>
                <w:szCs w:val="20"/>
              </w:rPr>
            </w:pPr>
            <w:r>
              <w:rPr>
                <w:rFonts w:eastAsia="Aptos" w:cs="Aptos"/>
                <w:color w:val="000000"/>
                <w:sz w:val="20"/>
                <w:szCs w:val="20"/>
              </w:rPr>
              <w:t>109</w:t>
            </w:r>
          </w:p>
        </w:tc>
        <w:tc>
          <w:tcPr>
            <w:tcW w:w="847" w:type="dxa"/>
            <w:tcBorders>
              <w:top w:val="single" w:sz="4" w:space="0" w:color="auto"/>
              <w:left w:val="nil"/>
              <w:bottom w:val="nil"/>
              <w:right w:val="nil"/>
            </w:tcBorders>
          </w:tcPr>
          <w:p w14:paraId="2DCDF745" w14:textId="44C4508E" w:rsidR="00F228E8" w:rsidRPr="00B524C7" w:rsidRDefault="00F228E8" w:rsidP="00F228E8">
            <w:pPr>
              <w:spacing w:before="100" w:after="100"/>
              <w:jc w:val="right"/>
              <w:rPr>
                <w:sz w:val="20"/>
                <w:szCs w:val="20"/>
              </w:rPr>
            </w:pPr>
            <w:r>
              <w:rPr>
                <w:rFonts w:eastAsia="Aptos" w:cs="Aptos"/>
                <w:color w:val="000000"/>
                <w:sz w:val="20"/>
                <w:szCs w:val="20"/>
              </w:rPr>
              <w:t>85</w:t>
            </w:r>
          </w:p>
        </w:tc>
        <w:tc>
          <w:tcPr>
            <w:tcW w:w="846" w:type="dxa"/>
            <w:tcBorders>
              <w:top w:val="single" w:sz="4" w:space="0" w:color="auto"/>
              <w:left w:val="nil"/>
              <w:bottom w:val="nil"/>
              <w:right w:val="nil"/>
            </w:tcBorders>
          </w:tcPr>
          <w:p w14:paraId="5193DBB8" w14:textId="0FA56081" w:rsidR="00F228E8" w:rsidRPr="00B524C7" w:rsidRDefault="00F228E8" w:rsidP="00F228E8">
            <w:pPr>
              <w:spacing w:before="100" w:after="100"/>
              <w:jc w:val="right"/>
              <w:rPr>
                <w:sz w:val="20"/>
                <w:szCs w:val="20"/>
              </w:rPr>
            </w:pPr>
            <w:r>
              <w:rPr>
                <w:rFonts w:eastAsia="Aptos" w:cs="Aptos"/>
                <w:color w:val="000000"/>
                <w:sz w:val="20"/>
                <w:szCs w:val="20"/>
              </w:rPr>
              <w:t>94</w:t>
            </w:r>
          </w:p>
        </w:tc>
        <w:tc>
          <w:tcPr>
            <w:tcW w:w="847" w:type="dxa"/>
            <w:tcBorders>
              <w:top w:val="single" w:sz="4" w:space="0" w:color="auto"/>
              <w:left w:val="nil"/>
              <w:bottom w:val="nil"/>
              <w:right w:val="nil"/>
            </w:tcBorders>
          </w:tcPr>
          <w:p w14:paraId="306110E4" w14:textId="2DA9C6F1" w:rsidR="00F228E8" w:rsidRPr="00B524C7" w:rsidRDefault="00F228E8" w:rsidP="00F228E8">
            <w:pPr>
              <w:spacing w:before="100" w:after="100"/>
              <w:jc w:val="right"/>
              <w:rPr>
                <w:sz w:val="20"/>
                <w:szCs w:val="20"/>
              </w:rPr>
            </w:pPr>
            <w:r>
              <w:rPr>
                <w:rFonts w:eastAsia="Aptos" w:cs="Aptos"/>
                <w:color w:val="000000"/>
                <w:sz w:val="20"/>
                <w:szCs w:val="20"/>
              </w:rPr>
              <w:t>116</w:t>
            </w:r>
          </w:p>
        </w:tc>
        <w:tc>
          <w:tcPr>
            <w:tcW w:w="846" w:type="dxa"/>
            <w:tcBorders>
              <w:top w:val="single" w:sz="4" w:space="0" w:color="auto"/>
              <w:left w:val="nil"/>
              <w:bottom w:val="nil"/>
              <w:right w:val="nil"/>
            </w:tcBorders>
          </w:tcPr>
          <w:p w14:paraId="16D1B5A6" w14:textId="08A95CA3" w:rsidR="00F228E8" w:rsidRPr="00B524C7" w:rsidRDefault="00F228E8" w:rsidP="00F228E8">
            <w:pPr>
              <w:spacing w:before="100" w:after="100"/>
              <w:jc w:val="right"/>
              <w:rPr>
                <w:sz w:val="20"/>
                <w:szCs w:val="20"/>
              </w:rPr>
            </w:pPr>
            <w:r>
              <w:rPr>
                <w:rFonts w:eastAsia="Aptos" w:cs="Aptos"/>
                <w:color w:val="000000"/>
                <w:sz w:val="20"/>
                <w:szCs w:val="20"/>
              </w:rPr>
              <w:t>120</w:t>
            </w:r>
          </w:p>
        </w:tc>
        <w:tc>
          <w:tcPr>
            <w:tcW w:w="847" w:type="dxa"/>
            <w:tcBorders>
              <w:top w:val="single" w:sz="4" w:space="0" w:color="auto"/>
              <w:left w:val="nil"/>
              <w:bottom w:val="nil"/>
              <w:right w:val="nil"/>
            </w:tcBorders>
          </w:tcPr>
          <w:p w14:paraId="06326B56" w14:textId="0316FB0F" w:rsidR="00F228E8" w:rsidRPr="00B524C7" w:rsidRDefault="00F228E8" w:rsidP="00F228E8">
            <w:pPr>
              <w:spacing w:before="100" w:after="100"/>
              <w:jc w:val="right"/>
              <w:rPr>
                <w:sz w:val="20"/>
                <w:szCs w:val="20"/>
              </w:rPr>
            </w:pPr>
            <w:r>
              <w:rPr>
                <w:rFonts w:eastAsia="Aptos" w:cs="Aptos"/>
                <w:color w:val="000000"/>
                <w:sz w:val="20"/>
                <w:szCs w:val="20"/>
              </w:rPr>
              <w:t>83</w:t>
            </w:r>
          </w:p>
        </w:tc>
        <w:tc>
          <w:tcPr>
            <w:tcW w:w="846" w:type="dxa"/>
            <w:tcBorders>
              <w:top w:val="single" w:sz="4" w:space="0" w:color="auto"/>
              <w:left w:val="nil"/>
              <w:bottom w:val="nil"/>
              <w:right w:val="nil"/>
            </w:tcBorders>
          </w:tcPr>
          <w:p w14:paraId="574C8766" w14:textId="732EC7C2" w:rsidR="00F228E8" w:rsidRPr="00B524C7" w:rsidRDefault="00F228E8" w:rsidP="00F228E8">
            <w:pPr>
              <w:spacing w:before="100" w:after="100"/>
              <w:jc w:val="right"/>
              <w:rPr>
                <w:sz w:val="20"/>
                <w:szCs w:val="20"/>
              </w:rPr>
            </w:pPr>
            <w:r>
              <w:rPr>
                <w:rFonts w:eastAsia="Aptos" w:cs="Aptos"/>
                <w:color w:val="000000"/>
                <w:sz w:val="20"/>
                <w:szCs w:val="20"/>
              </w:rPr>
              <w:t>88</w:t>
            </w:r>
          </w:p>
        </w:tc>
        <w:tc>
          <w:tcPr>
            <w:tcW w:w="847" w:type="dxa"/>
            <w:tcBorders>
              <w:top w:val="single" w:sz="4" w:space="0" w:color="auto"/>
              <w:left w:val="nil"/>
              <w:bottom w:val="nil"/>
              <w:right w:val="nil"/>
            </w:tcBorders>
          </w:tcPr>
          <w:p w14:paraId="2DF346FF" w14:textId="02E2FFFB" w:rsidR="00F228E8" w:rsidRPr="00B524C7" w:rsidRDefault="00F228E8" w:rsidP="00F228E8">
            <w:pPr>
              <w:spacing w:before="100" w:after="100"/>
              <w:jc w:val="right"/>
              <w:rPr>
                <w:sz w:val="20"/>
                <w:szCs w:val="20"/>
              </w:rPr>
            </w:pPr>
            <w:r>
              <w:rPr>
                <w:rFonts w:eastAsia="Aptos" w:cs="Aptos"/>
                <w:color w:val="000000"/>
                <w:sz w:val="20"/>
                <w:szCs w:val="20"/>
              </w:rPr>
              <w:t>128</w:t>
            </w:r>
          </w:p>
        </w:tc>
        <w:tc>
          <w:tcPr>
            <w:tcW w:w="846" w:type="dxa"/>
            <w:tcBorders>
              <w:top w:val="single" w:sz="4" w:space="0" w:color="auto"/>
              <w:left w:val="nil"/>
              <w:bottom w:val="nil"/>
              <w:right w:val="nil"/>
            </w:tcBorders>
          </w:tcPr>
          <w:p w14:paraId="68F77089" w14:textId="61CF7E4B" w:rsidR="00F228E8" w:rsidRDefault="00F228E8" w:rsidP="00F228E8">
            <w:pPr>
              <w:spacing w:before="100" w:after="100"/>
              <w:jc w:val="right"/>
              <w:rPr>
                <w:rFonts w:eastAsia="Aptos" w:cs="Aptos"/>
                <w:color w:val="000000"/>
                <w:sz w:val="20"/>
                <w:szCs w:val="20"/>
              </w:rPr>
            </w:pPr>
            <w:r>
              <w:rPr>
                <w:rFonts w:eastAsia="Aptos" w:cs="Aptos"/>
                <w:color w:val="000000"/>
                <w:sz w:val="20"/>
                <w:szCs w:val="20"/>
              </w:rPr>
              <w:t>98</w:t>
            </w:r>
          </w:p>
        </w:tc>
        <w:tc>
          <w:tcPr>
            <w:tcW w:w="847" w:type="dxa"/>
            <w:tcBorders>
              <w:top w:val="single" w:sz="4" w:space="0" w:color="auto"/>
              <w:left w:val="nil"/>
              <w:bottom w:val="nil"/>
            </w:tcBorders>
          </w:tcPr>
          <w:p w14:paraId="77A5380B" w14:textId="1DEFF6E5" w:rsidR="00F228E8" w:rsidRPr="00B524C7" w:rsidRDefault="00F228E8" w:rsidP="00F228E8">
            <w:pPr>
              <w:spacing w:before="100" w:after="100"/>
              <w:jc w:val="right"/>
              <w:rPr>
                <w:sz w:val="20"/>
                <w:szCs w:val="20"/>
              </w:rPr>
            </w:pPr>
            <w:r>
              <w:rPr>
                <w:rFonts w:eastAsia="Aptos" w:cs="Aptos"/>
                <w:color w:val="000000"/>
                <w:sz w:val="20"/>
                <w:szCs w:val="20"/>
              </w:rPr>
              <w:t>85</w:t>
            </w:r>
          </w:p>
        </w:tc>
      </w:tr>
      <w:tr w:rsidR="00F228E8" w14:paraId="2D3265F8" w14:textId="77777777" w:rsidTr="00241F61">
        <w:trPr>
          <w:trHeight w:val="283"/>
        </w:trPr>
        <w:tc>
          <w:tcPr>
            <w:tcW w:w="1413" w:type="dxa"/>
            <w:vMerge/>
            <w:tcBorders>
              <w:right w:val="nil"/>
            </w:tcBorders>
            <w:vAlign w:val="top"/>
          </w:tcPr>
          <w:p w14:paraId="67EFA3EE" w14:textId="77777777" w:rsidR="00F228E8" w:rsidRPr="003503CA" w:rsidRDefault="00F228E8" w:rsidP="00F228E8">
            <w:pPr>
              <w:spacing w:after="0"/>
              <w:rPr>
                <w:sz w:val="18"/>
                <w:szCs w:val="18"/>
              </w:rPr>
            </w:pPr>
          </w:p>
        </w:tc>
        <w:tc>
          <w:tcPr>
            <w:tcW w:w="1984" w:type="dxa"/>
            <w:tcBorders>
              <w:top w:val="nil"/>
              <w:left w:val="nil"/>
              <w:bottom w:val="nil"/>
              <w:right w:val="nil"/>
            </w:tcBorders>
          </w:tcPr>
          <w:p w14:paraId="6F70C32A" w14:textId="0301E850" w:rsidR="00F228E8" w:rsidRPr="00147718" w:rsidRDefault="00F228E8" w:rsidP="00F228E8">
            <w:pPr>
              <w:spacing w:after="0"/>
              <w:rPr>
                <w:sz w:val="20"/>
                <w:szCs w:val="20"/>
              </w:rPr>
            </w:pPr>
            <w:r w:rsidRPr="00147718">
              <w:rPr>
                <w:sz w:val="20"/>
                <w:szCs w:val="20"/>
              </w:rPr>
              <w:t>AAWI (%)</w:t>
            </w:r>
          </w:p>
        </w:tc>
        <w:tc>
          <w:tcPr>
            <w:tcW w:w="846" w:type="dxa"/>
            <w:tcBorders>
              <w:top w:val="nil"/>
              <w:left w:val="nil"/>
              <w:bottom w:val="nil"/>
              <w:right w:val="nil"/>
            </w:tcBorders>
          </w:tcPr>
          <w:p w14:paraId="53FC1D10" w14:textId="7C0FCED5" w:rsidR="00F228E8" w:rsidRDefault="00F228E8" w:rsidP="00F228E8">
            <w:pPr>
              <w:spacing w:before="100" w:after="100"/>
              <w:jc w:val="right"/>
              <w:rPr>
                <w:rFonts w:eastAsia="Aptos" w:cs="Aptos"/>
                <w:color w:val="000000"/>
                <w:sz w:val="20"/>
                <w:szCs w:val="20"/>
              </w:rPr>
            </w:pPr>
            <w:r>
              <w:rPr>
                <w:rFonts w:eastAsia="Aptos" w:cs="Aptos"/>
                <w:color w:val="000000"/>
                <w:sz w:val="20"/>
                <w:szCs w:val="20"/>
              </w:rPr>
              <w:t>3.4</w:t>
            </w:r>
          </w:p>
        </w:tc>
        <w:tc>
          <w:tcPr>
            <w:tcW w:w="846" w:type="dxa"/>
            <w:tcBorders>
              <w:top w:val="nil"/>
              <w:left w:val="nil"/>
              <w:bottom w:val="nil"/>
              <w:right w:val="nil"/>
            </w:tcBorders>
          </w:tcPr>
          <w:p w14:paraId="09F3E3EE" w14:textId="6DD1B4C2" w:rsidR="00F228E8" w:rsidRPr="00B524C7" w:rsidRDefault="00F228E8" w:rsidP="00F228E8">
            <w:pPr>
              <w:spacing w:before="100" w:after="100"/>
              <w:jc w:val="right"/>
              <w:rPr>
                <w:sz w:val="20"/>
                <w:szCs w:val="20"/>
              </w:rPr>
            </w:pPr>
            <w:r>
              <w:rPr>
                <w:rFonts w:eastAsia="Aptos" w:cs="Aptos"/>
                <w:color w:val="000000"/>
                <w:sz w:val="20"/>
                <w:szCs w:val="20"/>
              </w:rPr>
              <w:t>4.0</w:t>
            </w:r>
          </w:p>
        </w:tc>
        <w:tc>
          <w:tcPr>
            <w:tcW w:w="847" w:type="dxa"/>
            <w:tcBorders>
              <w:top w:val="nil"/>
              <w:left w:val="nil"/>
              <w:bottom w:val="nil"/>
              <w:right w:val="nil"/>
            </w:tcBorders>
          </w:tcPr>
          <w:p w14:paraId="6C7BD143" w14:textId="2EE27E29" w:rsidR="00F228E8" w:rsidRPr="00B524C7" w:rsidRDefault="00F228E8" w:rsidP="00F228E8">
            <w:pPr>
              <w:spacing w:before="100" w:after="100"/>
              <w:jc w:val="right"/>
              <w:rPr>
                <w:sz w:val="20"/>
                <w:szCs w:val="20"/>
              </w:rPr>
            </w:pPr>
            <w:r>
              <w:rPr>
                <w:rFonts w:eastAsia="Aptos" w:cs="Aptos"/>
                <w:color w:val="000000"/>
                <w:sz w:val="20"/>
                <w:szCs w:val="20"/>
              </w:rPr>
              <w:t>3.8</w:t>
            </w:r>
          </w:p>
        </w:tc>
        <w:tc>
          <w:tcPr>
            <w:tcW w:w="846" w:type="dxa"/>
            <w:tcBorders>
              <w:top w:val="nil"/>
              <w:left w:val="nil"/>
              <w:bottom w:val="nil"/>
              <w:right w:val="nil"/>
            </w:tcBorders>
          </w:tcPr>
          <w:p w14:paraId="6517F332" w14:textId="21CE5794" w:rsidR="00F228E8" w:rsidRPr="00B524C7" w:rsidRDefault="00F228E8" w:rsidP="00F228E8">
            <w:pPr>
              <w:spacing w:before="100" w:after="100"/>
              <w:jc w:val="right"/>
              <w:rPr>
                <w:sz w:val="20"/>
                <w:szCs w:val="20"/>
              </w:rPr>
            </w:pPr>
            <w:r>
              <w:rPr>
                <w:rFonts w:eastAsia="Aptos" w:cs="Aptos"/>
                <w:color w:val="000000"/>
                <w:sz w:val="20"/>
                <w:szCs w:val="20"/>
              </w:rPr>
              <w:t>4.5</w:t>
            </w:r>
          </w:p>
        </w:tc>
        <w:tc>
          <w:tcPr>
            <w:tcW w:w="847" w:type="dxa"/>
            <w:tcBorders>
              <w:top w:val="nil"/>
              <w:left w:val="nil"/>
              <w:bottom w:val="nil"/>
              <w:right w:val="nil"/>
            </w:tcBorders>
          </w:tcPr>
          <w:p w14:paraId="62D9A8BE" w14:textId="3A5330D4" w:rsidR="00F228E8" w:rsidRPr="00B524C7" w:rsidRDefault="00F228E8" w:rsidP="00F228E8">
            <w:pPr>
              <w:spacing w:before="100" w:after="100"/>
              <w:jc w:val="right"/>
              <w:rPr>
                <w:sz w:val="20"/>
                <w:szCs w:val="20"/>
              </w:rPr>
            </w:pPr>
            <w:r>
              <w:rPr>
                <w:rFonts w:eastAsia="Aptos" w:cs="Aptos"/>
                <w:color w:val="000000"/>
                <w:sz w:val="20"/>
                <w:szCs w:val="20"/>
              </w:rPr>
              <w:t>4.5</w:t>
            </w:r>
          </w:p>
        </w:tc>
        <w:tc>
          <w:tcPr>
            <w:tcW w:w="846" w:type="dxa"/>
            <w:tcBorders>
              <w:top w:val="nil"/>
              <w:left w:val="nil"/>
              <w:bottom w:val="nil"/>
              <w:right w:val="nil"/>
            </w:tcBorders>
          </w:tcPr>
          <w:p w14:paraId="532B6A39" w14:textId="5673F36D" w:rsidR="00F228E8" w:rsidRPr="00B524C7" w:rsidRDefault="00F228E8" w:rsidP="00F228E8">
            <w:pPr>
              <w:spacing w:before="100" w:after="100"/>
              <w:jc w:val="right"/>
              <w:rPr>
                <w:sz w:val="20"/>
                <w:szCs w:val="20"/>
              </w:rPr>
            </w:pPr>
            <w:r>
              <w:rPr>
                <w:rFonts w:eastAsia="Aptos" w:cs="Aptos"/>
                <w:color w:val="000000"/>
                <w:sz w:val="20"/>
                <w:szCs w:val="20"/>
              </w:rPr>
              <w:t>4.0</w:t>
            </w:r>
          </w:p>
        </w:tc>
        <w:tc>
          <w:tcPr>
            <w:tcW w:w="847" w:type="dxa"/>
            <w:tcBorders>
              <w:top w:val="nil"/>
              <w:left w:val="nil"/>
              <w:bottom w:val="nil"/>
              <w:right w:val="nil"/>
            </w:tcBorders>
          </w:tcPr>
          <w:p w14:paraId="4396E772" w14:textId="6541D667" w:rsidR="00F228E8" w:rsidRPr="00B524C7" w:rsidRDefault="00F228E8" w:rsidP="00F228E8">
            <w:pPr>
              <w:spacing w:before="100" w:after="100"/>
              <w:jc w:val="right"/>
              <w:rPr>
                <w:sz w:val="20"/>
                <w:szCs w:val="20"/>
              </w:rPr>
            </w:pPr>
            <w:r>
              <w:rPr>
                <w:rFonts w:eastAsia="Aptos" w:cs="Aptos"/>
                <w:color w:val="000000"/>
                <w:sz w:val="20"/>
                <w:szCs w:val="20"/>
              </w:rPr>
              <w:t>4.0</w:t>
            </w:r>
          </w:p>
        </w:tc>
        <w:tc>
          <w:tcPr>
            <w:tcW w:w="846" w:type="dxa"/>
            <w:tcBorders>
              <w:top w:val="nil"/>
              <w:left w:val="nil"/>
              <w:bottom w:val="nil"/>
              <w:right w:val="nil"/>
            </w:tcBorders>
          </w:tcPr>
          <w:p w14:paraId="0F39D8FC" w14:textId="64539083" w:rsidR="00F228E8" w:rsidRPr="00B524C7" w:rsidRDefault="00F228E8" w:rsidP="00F228E8">
            <w:pPr>
              <w:spacing w:before="100" w:after="100"/>
              <w:jc w:val="right"/>
              <w:rPr>
                <w:sz w:val="20"/>
                <w:szCs w:val="20"/>
              </w:rPr>
            </w:pPr>
            <w:r>
              <w:rPr>
                <w:rFonts w:eastAsia="Aptos" w:cs="Aptos"/>
                <w:color w:val="000000"/>
                <w:sz w:val="20"/>
                <w:szCs w:val="20"/>
              </w:rPr>
              <w:t>4.1</w:t>
            </w:r>
          </w:p>
        </w:tc>
        <w:tc>
          <w:tcPr>
            <w:tcW w:w="847" w:type="dxa"/>
            <w:tcBorders>
              <w:top w:val="nil"/>
              <w:left w:val="nil"/>
              <w:bottom w:val="nil"/>
              <w:right w:val="nil"/>
            </w:tcBorders>
          </w:tcPr>
          <w:p w14:paraId="3945E37C" w14:textId="23AA2B98" w:rsidR="00F228E8" w:rsidRPr="00B524C7" w:rsidRDefault="00F228E8" w:rsidP="00F228E8">
            <w:pPr>
              <w:spacing w:before="100" w:after="100"/>
              <w:jc w:val="right"/>
              <w:rPr>
                <w:sz w:val="20"/>
                <w:szCs w:val="20"/>
              </w:rPr>
            </w:pPr>
            <w:r>
              <w:rPr>
                <w:rFonts w:eastAsia="Aptos" w:cs="Aptos"/>
                <w:color w:val="000000"/>
                <w:sz w:val="20"/>
                <w:szCs w:val="20"/>
              </w:rPr>
              <w:t>4.4</w:t>
            </w:r>
          </w:p>
        </w:tc>
        <w:tc>
          <w:tcPr>
            <w:tcW w:w="846" w:type="dxa"/>
            <w:tcBorders>
              <w:top w:val="nil"/>
              <w:left w:val="nil"/>
              <w:bottom w:val="nil"/>
              <w:right w:val="nil"/>
            </w:tcBorders>
          </w:tcPr>
          <w:p w14:paraId="4934DEC4" w14:textId="64B2604D" w:rsidR="00F228E8" w:rsidRPr="00B524C7" w:rsidRDefault="00F228E8" w:rsidP="00F228E8">
            <w:pPr>
              <w:spacing w:before="100" w:after="100"/>
              <w:jc w:val="right"/>
              <w:rPr>
                <w:sz w:val="20"/>
                <w:szCs w:val="20"/>
              </w:rPr>
            </w:pPr>
            <w:r>
              <w:rPr>
                <w:rFonts w:eastAsia="Aptos" w:cs="Aptos"/>
                <w:color w:val="000000"/>
                <w:sz w:val="20"/>
                <w:szCs w:val="20"/>
              </w:rPr>
              <w:t>3.8</w:t>
            </w:r>
          </w:p>
        </w:tc>
        <w:tc>
          <w:tcPr>
            <w:tcW w:w="847" w:type="dxa"/>
            <w:tcBorders>
              <w:top w:val="nil"/>
              <w:left w:val="nil"/>
              <w:bottom w:val="nil"/>
              <w:right w:val="nil"/>
            </w:tcBorders>
          </w:tcPr>
          <w:p w14:paraId="0C52F36D" w14:textId="5982FCA6" w:rsidR="00F228E8" w:rsidRPr="00B524C7" w:rsidRDefault="00F228E8" w:rsidP="00F228E8">
            <w:pPr>
              <w:spacing w:before="100" w:after="100"/>
              <w:jc w:val="right"/>
              <w:rPr>
                <w:sz w:val="20"/>
                <w:szCs w:val="20"/>
              </w:rPr>
            </w:pPr>
            <w:r>
              <w:rPr>
                <w:rFonts w:eastAsia="Aptos" w:cs="Aptos"/>
                <w:color w:val="000000"/>
                <w:sz w:val="20"/>
                <w:szCs w:val="20"/>
              </w:rPr>
              <w:t>3.8</w:t>
            </w:r>
          </w:p>
        </w:tc>
        <w:tc>
          <w:tcPr>
            <w:tcW w:w="846" w:type="dxa"/>
            <w:tcBorders>
              <w:top w:val="nil"/>
              <w:left w:val="nil"/>
              <w:bottom w:val="nil"/>
              <w:right w:val="nil"/>
            </w:tcBorders>
          </w:tcPr>
          <w:p w14:paraId="6551577D" w14:textId="702CF2F6" w:rsidR="00F228E8" w:rsidRDefault="00F228E8" w:rsidP="00F228E8">
            <w:pPr>
              <w:spacing w:before="100" w:after="100"/>
              <w:jc w:val="right"/>
              <w:rPr>
                <w:rFonts w:eastAsia="Aptos" w:cs="Aptos"/>
                <w:color w:val="000000"/>
                <w:sz w:val="20"/>
                <w:szCs w:val="20"/>
              </w:rPr>
            </w:pPr>
            <w:r>
              <w:rPr>
                <w:rFonts w:eastAsia="Aptos" w:cs="Aptos"/>
                <w:color w:val="000000"/>
                <w:sz w:val="20"/>
                <w:szCs w:val="20"/>
              </w:rPr>
              <w:t>3.7</w:t>
            </w:r>
          </w:p>
        </w:tc>
        <w:tc>
          <w:tcPr>
            <w:tcW w:w="847" w:type="dxa"/>
            <w:tcBorders>
              <w:top w:val="nil"/>
              <w:left w:val="nil"/>
              <w:bottom w:val="nil"/>
            </w:tcBorders>
          </w:tcPr>
          <w:p w14:paraId="7C964DC4" w14:textId="19DF67D7" w:rsidR="00F228E8" w:rsidRPr="00B524C7" w:rsidRDefault="00F228E8" w:rsidP="00F228E8">
            <w:pPr>
              <w:spacing w:before="100" w:after="100"/>
              <w:jc w:val="right"/>
              <w:rPr>
                <w:sz w:val="20"/>
                <w:szCs w:val="20"/>
              </w:rPr>
            </w:pPr>
            <w:r>
              <w:rPr>
                <w:rFonts w:eastAsia="Aptos" w:cs="Aptos"/>
                <w:color w:val="000000"/>
                <w:sz w:val="20"/>
                <w:szCs w:val="20"/>
              </w:rPr>
              <w:t>4.0</w:t>
            </w:r>
          </w:p>
        </w:tc>
      </w:tr>
      <w:tr w:rsidR="00F228E8" w14:paraId="1974B381" w14:textId="77777777" w:rsidTr="00241F61">
        <w:trPr>
          <w:trHeight w:val="283"/>
        </w:trPr>
        <w:tc>
          <w:tcPr>
            <w:tcW w:w="1413" w:type="dxa"/>
            <w:vMerge/>
            <w:tcBorders>
              <w:right w:val="nil"/>
            </w:tcBorders>
            <w:vAlign w:val="top"/>
          </w:tcPr>
          <w:p w14:paraId="49287279" w14:textId="77777777" w:rsidR="00F228E8" w:rsidRPr="003503CA" w:rsidRDefault="00F228E8" w:rsidP="00F228E8">
            <w:pPr>
              <w:spacing w:after="0"/>
              <w:rPr>
                <w:sz w:val="18"/>
                <w:szCs w:val="18"/>
              </w:rPr>
            </w:pPr>
          </w:p>
        </w:tc>
        <w:tc>
          <w:tcPr>
            <w:tcW w:w="1984" w:type="dxa"/>
            <w:tcBorders>
              <w:top w:val="nil"/>
              <w:left w:val="nil"/>
              <w:bottom w:val="nil"/>
              <w:right w:val="nil"/>
            </w:tcBorders>
          </w:tcPr>
          <w:p w14:paraId="2FBC66C5" w14:textId="7B3A026D" w:rsidR="00F228E8" w:rsidRPr="00147718" w:rsidRDefault="00F228E8" w:rsidP="00F228E8">
            <w:pPr>
              <w:spacing w:after="0"/>
              <w:rPr>
                <w:sz w:val="20"/>
                <w:szCs w:val="20"/>
              </w:rPr>
            </w:pPr>
            <w:r w:rsidRPr="00147718">
              <w:rPr>
                <w:sz w:val="20"/>
                <w:szCs w:val="20"/>
              </w:rPr>
              <w:t>Duration (years)</w:t>
            </w:r>
          </w:p>
        </w:tc>
        <w:tc>
          <w:tcPr>
            <w:tcW w:w="846" w:type="dxa"/>
            <w:tcBorders>
              <w:top w:val="nil"/>
              <w:left w:val="nil"/>
              <w:bottom w:val="nil"/>
              <w:right w:val="nil"/>
            </w:tcBorders>
          </w:tcPr>
          <w:p w14:paraId="69BF7319" w14:textId="057EB333" w:rsidR="00F228E8" w:rsidRDefault="00F228E8" w:rsidP="00F228E8">
            <w:pPr>
              <w:spacing w:before="100" w:after="100"/>
              <w:jc w:val="right"/>
              <w:rPr>
                <w:rFonts w:eastAsia="Aptos" w:cs="Aptos"/>
                <w:color w:val="000000"/>
                <w:sz w:val="20"/>
                <w:szCs w:val="20"/>
              </w:rPr>
            </w:pPr>
            <w:r>
              <w:rPr>
                <w:rFonts w:eastAsia="Aptos" w:cs="Aptos"/>
                <w:color w:val="000000"/>
                <w:sz w:val="20"/>
                <w:szCs w:val="20"/>
              </w:rPr>
              <w:t>2.9</w:t>
            </w:r>
          </w:p>
        </w:tc>
        <w:tc>
          <w:tcPr>
            <w:tcW w:w="846" w:type="dxa"/>
            <w:tcBorders>
              <w:top w:val="nil"/>
              <w:left w:val="nil"/>
              <w:bottom w:val="nil"/>
              <w:right w:val="nil"/>
            </w:tcBorders>
          </w:tcPr>
          <w:p w14:paraId="70AF769F" w14:textId="211061C7" w:rsidR="00F228E8" w:rsidRPr="00B524C7" w:rsidRDefault="00F228E8" w:rsidP="00F228E8">
            <w:pPr>
              <w:spacing w:before="100" w:after="100"/>
              <w:jc w:val="right"/>
              <w:rPr>
                <w:sz w:val="20"/>
                <w:szCs w:val="20"/>
              </w:rPr>
            </w:pPr>
            <w:r>
              <w:rPr>
                <w:rFonts w:eastAsia="Aptos" w:cs="Aptos"/>
                <w:color w:val="000000"/>
                <w:sz w:val="20"/>
                <w:szCs w:val="20"/>
              </w:rPr>
              <w:t>3.0</w:t>
            </w:r>
          </w:p>
        </w:tc>
        <w:tc>
          <w:tcPr>
            <w:tcW w:w="847" w:type="dxa"/>
            <w:tcBorders>
              <w:top w:val="nil"/>
              <w:left w:val="nil"/>
              <w:bottom w:val="nil"/>
              <w:right w:val="nil"/>
            </w:tcBorders>
          </w:tcPr>
          <w:p w14:paraId="1666AB39" w14:textId="420EB5E6" w:rsidR="00F228E8" w:rsidRPr="00B524C7" w:rsidRDefault="00F228E8" w:rsidP="00F228E8">
            <w:pPr>
              <w:spacing w:before="100" w:after="100"/>
              <w:jc w:val="right"/>
              <w:rPr>
                <w:sz w:val="20"/>
                <w:szCs w:val="20"/>
              </w:rPr>
            </w:pPr>
            <w:r>
              <w:rPr>
                <w:rFonts w:eastAsia="Aptos" w:cs="Aptos"/>
                <w:color w:val="000000"/>
                <w:sz w:val="20"/>
                <w:szCs w:val="20"/>
              </w:rPr>
              <w:t>2.6</w:t>
            </w:r>
          </w:p>
        </w:tc>
        <w:tc>
          <w:tcPr>
            <w:tcW w:w="846" w:type="dxa"/>
            <w:tcBorders>
              <w:top w:val="nil"/>
              <w:left w:val="nil"/>
              <w:bottom w:val="nil"/>
              <w:right w:val="nil"/>
            </w:tcBorders>
          </w:tcPr>
          <w:p w14:paraId="7BC36E1D" w14:textId="04028829" w:rsidR="00F228E8" w:rsidRPr="00B524C7" w:rsidRDefault="00F228E8" w:rsidP="00F228E8">
            <w:pPr>
              <w:spacing w:before="100" w:after="100"/>
              <w:jc w:val="right"/>
              <w:rPr>
                <w:sz w:val="20"/>
                <w:szCs w:val="20"/>
              </w:rPr>
            </w:pPr>
            <w:r>
              <w:rPr>
                <w:rFonts w:eastAsia="Aptos" w:cs="Aptos"/>
                <w:color w:val="000000"/>
                <w:sz w:val="20"/>
                <w:szCs w:val="20"/>
              </w:rPr>
              <w:t>2.6</w:t>
            </w:r>
          </w:p>
        </w:tc>
        <w:tc>
          <w:tcPr>
            <w:tcW w:w="847" w:type="dxa"/>
            <w:tcBorders>
              <w:top w:val="nil"/>
              <w:left w:val="nil"/>
              <w:bottom w:val="nil"/>
              <w:right w:val="nil"/>
            </w:tcBorders>
          </w:tcPr>
          <w:p w14:paraId="13644885" w14:textId="2484F54E" w:rsidR="00F228E8" w:rsidRPr="00B524C7" w:rsidRDefault="00F228E8" w:rsidP="00F228E8">
            <w:pPr>
              <w:spacing w:before="100" w:after="100"/>
              <w:jc w:val="right"/>
              <w:rPr>
                <w:sz w:val="20"/>
                <w:szCs w:val="20"/>
              </w:rPr>
            </w:pPr>
            <w:r>
              <w:rPr>
                <w:rFonts w:eastAsia="Aptos" w:cs="Aptos"/>
                <w:color w:val="000000"/>
                <w:sz w:val="20"/>
                <w:szCs w:val="20"/>
              </w:rPr>
              <w:t>3.1</w:t>
            </w:r>
          </w:p>
        </w:tc>
        <w:tc>
          <w:tcPr>
            <w:tcW w:w="846" w:type="dxa"/>
            <w:tcBorders>
              <w:top w:val="nil"/>
              <w:left w:val="nil"/>
              <w:bottom w:val="nil"/>
              <w:right w:val="nil"/>
            </w:tcBorders>
          </w:tcPr>
          <w:p w14:paraId="093EE512" w14:textId="394E9023" w:rsidR="00F228E8" w:rsidRPr="00B524C7" w:rsidRDefault="00F228E8" w:rsidP="00F228E8">
            <w:pPr>
              <w:spacing w:before="100" w:after="100"/>
              <w:jc w:val="right"/>
              <w:rPr>
                <w:sz w:val="20"/>
                <w:szCs w:val="20"/>
              </w:rPr>
            </w:pPr>
            <w:r>
              <w:rPr>
                <w:rFonts w:eastAsia="Aptos" w:cs="Aptos"/>
                <w:color w:val="000000"/>
                <w:sz w:val="20"/>
                <w:szCs w:val="20"/>
              </w:rPr>
              <w:t>2.8</w:t>
            </w:r>
          </w:p>
        </w:tc>
        <w:tc>
          <w:tcPr>
            <w:tcW w:w="847" w:type="dxa"/>
            <w:tcBorders>
              <w:top w:val="nil"/>
              <w:left w:val="nil"/>
              <w:bottom w:val="nil"/>
              <w:right w:val="nil"/>
            </w:tcBorders>
          </w:tcPr>
          <w:p w14:paraId="4CE69358" w14:textId="29CB18DE" w:rsidR="00F228E8" w:rsidRPr="00B524C7" w:rsidRDefault="00F228E8" w:rsidP="00F228E8">
            <w:pPr>
              <w:spacing w:before="100" w:after="100"/>
              <w:jc w:val="right"/>
              <w:rPr>
                <w:sz w:val="20"/>
                <w:szCs w:val="20"/>
              </w:rPr>
            </w:pPr>
            <w:r>
              <w:rPr>
                <w:rFonts w:eastAsia="Aptos" w:cs="Aptos"/>
                <w:color w:val="000000"/>
                <w:sz w:val="20"/>
                <w:szCs w:val="20"/>
              </w:rPr>
              <w:t>2.8</w:t>
            </w:r>
          </w:p>
        </w:tc>
        <w:tc>
          <w:tcPr>
            <w:tcW w:w="846" w:type="dxa"/>
            <w:tcBorders>
              <w:top w:val="nil"/>
              <w:left w:val="nil"/>
              <w:bottom w:val="nil"/>
              <w:right w:val="nil"/>
            </w:tcBorders>
          </w:tcPr>
          <w:p w14:paraId="44AF6C76" w14:textId="74DBCD60" w:rsidR="00F228E8" w:rsidRPr="00B524C7" w:rsidRDefault="00F228E8" w:rsidP="00F228E8">
            <w:pPr>
              <w:spacing w:before="100" w:after="100"/>
              <w:jc w:val="right"/>
              <w:rPr>
                <w:sz w:val="20"/>
                <w:szCs w:val="20"/>
              </w:rPr>
            </w:pPr>
            <w:r>
              <w:rPr>
                <w:rFonts w:eastAsia="Aptos" w:cs="Aptos"/>
                <w:color w:val="000000"/>
                <w:sz w:val="20"/>
                <w:szCs w:val="20"/>
              </w:rPr>
              <w:t>2.5</w:t>
            </w:r>
          </w:p>
        </w:tc>
        <w:tc>
          <w:tcPr>
            <w:tcW w:w="847" w:type="dxa"/>
            <w:tcBorders>
              <w:top w:val="nil"/>
              <w:left w:val="nil"/>
              <w:bottom w:val="nil"/>
              <w:right w:val="nil"/>
            </w:tcBorders>
          </w:tcPr>
          <w:p w14:paraId="18E0CE60" w14:textId="52572217" w:rsidR="00F228E8" w:rsidRPr="00B524C7" w:rsidRDefault="00F228E8" w:rsidP="00F228E8">
            <w:pPr>
              <w:spacing w:before="100" w:after="100"/>
              <w:jc w:val="right"/>
              <w:rPr>
                <w:sz w:val="20"/>
                <w:szCs w:val="20"/>
              </w:rPr>
            </w:pPr>
            <w:r>
              <w:rPr>
                <w:rFonts w:eastAsia="Aptos" w:cs="Aptos"/>
                <w:color w:val="000000"/>
                <w:sz w:val="20"/>
                <w:szCs w:val="20"/>
              </w:rPr>
              <w:t>2.7</w:t>
            </w:r>
          </w:p>
        </w:tc>
        <w:tc>
          <w:tcPr>
            <w:tcW w:w="846" w:type="dxa"/>
            <w:tcBorders>
              <w:top w:val="nil"/>
              <w:left w:val="nil"/>
              <w:bottom w:val="nil"/>
              <w:right w:val="nil"/>
            </w:tcBorders>
          </w:tcPr>
          <w:p w14:paraId="0359F4BF" w14:textId="2A254982" w:rsidR="00F228E8" w:rsidRPr="00B524C7" w:rsidRDefault="00F228E8" w:rsidP="00F228E8">
            <w:pPr>
              <w:spacing w:before="100" w:after="100"/>
              <w:jc w:val="right"/>
              <w:rPr>
                <w:sz w:val="20"/>
                <w:szCs w:val="20"/>
              </w:rPr>
            </w:pPr>
            <w:r>
              <w:rPr>
                <w:rFonts w:eastAsia="Aptos" w:cs="Aptos"/>
                <w:color w:val="000000"/>
                <w:sz w:val="20"/>
                <w:szCs w:val="20"/>
              </w:rPr>
              <w:t>2.8</w:t>
            </w:r>
          </w:p>
        </w:tc>
        <w:tc>
          <w:tcPr>
            <w:tcW w:w="847" w:type="dxa"/>
            <w:tcBorders>
              <w:top w:val="nil"/>
              <w:left w:val="nil"/>
              <w:bottom w:val="nil"/>
              <w:right w:val="nil"/>
            </w:tcBorders>
          </w:tcPr>
          <w:p w14:paraId="2D0EFBE2" w14:textId="11235C8E" w:rsidR="00F228E8" w:rsidRPr="00B524C7" w:rsidRDefault="00F228E8" w:rsidP="00F228E8">
            <w:pPr>
              <w:spacing w:before="100" w:after="100"/>
              <w:jc w:val="right"/>
              <w:rPr>
                <w:sz w:val="20"/>
                <w:szCs w:val="20"/>
              </w:rPr>
            </w:pPr>
            <w:r>
              <w:rPr>
                <w:rFonts w:eastAsia="Aptos" w:cs="Aptos"/>
                <w:color w:val="000000"/>
                <w:sz w:val="20"/>
                <w:szCs w:val="20"/>
              </w:rPr>
              <w:t>2.6</w:t>
            </w:r>
          </w:p>
        </w:tc>
        <w:tc>
          <w:tcPr>
            <w:tcW w:w="846" w:type="dxa"/>
            <w:tcBorders>
              <w:top w:val="nil"/>
              <w:left w:val="nil"/>
              <w:bottom w:val="nil"/>
              <w:right w:val="nil"/>
            </w:tcBorders>
          </w:tcPr>
          <w:p w14:paraId="32E1E54B" w14:textId="0771C0E8" w:rsidR="00F228E8" w:rsidRDefault="00F228E8" w:rsidP="00F228E8">
            <w:pPr>
              <w:spacing w:before="100" w:after="100"/>
              <w:jc w:val="right"/>
              <w:rPr>
                <w:rFonts w:eastAsia="Aptos" w:cs="Aptos"/>
                <w:color w:val="000000"/>
                <w:sz w:val="20"/>
                <w:szCs w:val="20"/>
              </w:rPr>
            </w:pPr>
            <w:r>
              <w:rPr>
                <w:rFonts w:eastAsia="Aptos" w:cs="Aptos"/>
                <w:color w:val="000000"/>
                <w:sz w:val="20"/>
                <w:szCs w:val="20"/>
              </w:rPr>
              <w:t>3.1</w:t>
            </w:r>
          </w:p>
        </w:tc>
        <w:tc>
          <w:tcPr>
            <w:tcW w:w="847" w:type="dxa"/>
            <w:tcBorders>
              <w:top w:val="nil"/>
              <w:left w:val="nil"/>
              <w:bottom w:val="nil"/>
            </w:tcBorders>
          </w:tcPr>
          <w:p w14:paraId="1F264012" w14:textId="2A9F62DF" w:rsidR="00F228E8" w:rsidRPr="00B524C7" w:rsidRDefault="00F228E8" w:rsidP="00F228E8">
            <w:pPr>
              <w:spacing w:before="100" w:after="100"/>
              <w:jc w:val="right"/>
              <w:rPr>
                <w:sz w:val="20"/>
                <w:szCs w:val="20"/>
              </w:rPr>
            </w:pPr>
            <w:r>
              <w:rPr>
                <w:rFonts w:eastAsia="Aptos" w:cs="Aptos"/>
                <w:color w:val="000000"/>
                <w:sz w:val="20"/>
                <w:szCs w:val="20"/>
              </w:rPr>
              <w:t>3.0</w:t>
            </w:r>
          </w:p>
        </w:tc>
      </w:tr>
      <w:tr w:rsidR="00F228E8" w14:paraId="2E9FF88A" w14:textId="77777777" w:rsidTr="00241F61">
        <w:trPr>
          <w:trHeight w:val="283"/>
        </w:trPr>
        <w:tc>
          <w:tcPr>
            <w:tcW w:w="1413" w:type="dxa"/>
            <w:vMerge/>
            <w:tcBorders>
              <w:bottom w:val="single" w:sz="4" w:space="0" w:color="auto"/>
              <w:right w:val="nil"/>
            </w:tcBorders>
            <w:vAlign w:val="top"/>
          </w:tcPr>
          <w:p w14:paraId="59B0DA05" w14:textId="77777777" w:rsidR="00F228E8" w:rsidRPr="003503CA" w:rsidRDefault="00F228E8" w:rsidP="00F228E8">
            <w:pPr>
              <w:spacing w:after="0"/>
              <w:rPr>
                <w:sz w:val="18"/>
                <w:szCs w:val="18"/>
              </w:rPr>
            </w:pPr>
          </w:p>
        </w:tc>
        <w:tc>
          <w:tcPr>
            <w:tcW w:w="1984" w:type="dxa"/>
            <w:tcBorders>
              <w:top w:val="nil"/>
              <w:left w:val="nil"/>
              <w:bottom w:val="single" w:sz="4" w:space="0" w:color="auto"/>
              <w:right w:val="nil"/>
            </w:tcBorders>
          </w:tcPr>
          <w:p w14:paraId="70A8D0F9" w14:textId="7B7C06BC" w:rsidR="00F228E8" w:rsidRPr="00147718" w:rsidRDefault="00F228E8" w:rsidP="00F228E8">
            <w:pPr>
              <w:spacing w:after="0"/>
              <w:rPr>
                <w:sz w:val="20"/>
                <w:szCs w:val="20"/>
              </w:rPr>
            </w:pPr>
            <w:r w:rsidRPr="00147718">
              <w:rPr>
                <w:sz w:val="20"/>
                <w:szCs w:val="20"/>
              </w:rPr>
              <w:t>Employees (‘000)</w:t>
            </w:r>
          </w:p>
        </w:tc>
        <w:tc>
          <w:tcPr>
            <w:tcW w:w="846" w:type="dxa"/>
            <w:tcBorders>
              <w:top w:val="nil"/>
              <w:left w:val="nil"/>
              <w:bottom w:val="single" w:sz="4" w:space="0" w:color="auto"/>
              <w:right w:val="nil"/>
            </w:tcBorders>
          </w:tcPr>
          <w:p w14:paraId="1765D486" w14:textId="68AD5BB4" w:rsidR="00F228E8" w:rsidRDefault="00F228E8" w:rsidP="00F228E8">
            <w:pPr>
              <w:spacing w:before="100" w:after="100"/>
              <w:jc w:val="right"/>
              <w:rPr>
                <w:rFonts w:eastAsia="Aptos" w:cs="Aptos"/>
                <w:color w:val="000000"/>
                <w:sz w:val="20"/>
                <w:szCs w:val="20"/>
              </w:rPr>
            </w:pPr>
            <w:r>
              <w:rPr>
                <w:rFonts w:eastAsia="Aptos" w:cs="Aptos"/>
                <w:color w:val="000000"/>
                <w:sz w:val="20"/>
                <w:szCs w:val="20"/>
              </w:rPr>
              <w:t>16.9</w:t>
            </w:r>
          </w:p>
        </w:tc>
        <w:tc>
          <w:tcPr>
            <w:tcW w:w="846" w:type="dxa"/>
            <w:tcBorders>
              <w:top w:val="nil"/>
              <w:left w:val="nil"/>
              <w:bottom w:val="single" w:sz="4" w:space="0" w:color="auto"/>
              <w:right w:val="nil"/>
            </w:tcBorders>
          </w:tcPr>
          <w:p w14:paraId="3896DA18" w14:textId="0C83C6F8" w:rsidR="00F228E8" w:rsidRPr="00B524C7" w:rsidRDefault="00F228E8" w:rsidP="00F228E8">
            <w:pPr>
              <w:spacing w:before="100" w:after="100"/>
              <w:jc w:val="right"/>
              <w:rPr>
                <w:sz w:val="20"/>
                <w:szCs w:val="20"/>
              </w:rPr>
            </w:pPr>
            <w:r>
              <w:rPr>
                <w:rFonts w:eastAsia="Aptos" w:cs="Aptos"/>
                <w:color w:val="000000"/>
                <w:sz w:val="20"/>
                <w:szCs w:val="20"/>
              </w:rPr>
              <w:t>12.0</w:t>
            </w:r>
          </w:p>
        </w:tc>
        <w:tc>
          <w:tcPr>
            <w:tcW w:w="847" w:type="dxa"/>
            <w:tcBorders>
              <w:top w:val="nil"/>
              <w:left w:val="nil"/>
              <w:bottom w:val="single" w:sz="4" w:space="0" w:color="auto"/>
              <w:right w:val="nil"/>
            </w:tcBorders>
          </w:tcPr>
          <w:p w14:paraId="0E399427" w14:textId="49650B93" w:rsidR="00F228E8" w:rsidRPr="00B524C7" w:rsidRDefault="00F228E8" w:rsidP="00F228E8">
            <w:pPr>
              <w:spacing w:before="100" w:after="100"/>
              <w:jc w:val="right"/>
              <w:rPr>
                <w:sz w:val="20"/>
                <w:szCs w:val="20"/>
              </w:rPr>
            </w:pPr>
            <w:r>
              <w:rPr>
                <w:rFonts w:eastAsia="Aptos" w:cs="Aptos"/>
                <w:color w:val="000000"/>
                <w:sz w:val="20"/>
                <w:szCs w:val="20"/>
              </w:rPr>
              <w:t>16.6</w:t>
            </w:r>
          </w:p>
        </w:tc>
        <w:tc>
          <w:tcPr>
            <w:tcW w:w="846" w:type="dxa"/>
            <w:tcBorders>
              <w:top w:val="nil"/>
              <w:left w:val="nil"/>
              <w:bottom w:val="single" w:sz="4" w:space="0" w:color="auto"/>
              <w:right w:val="nil"/>
            </w:tcBorders>
          </w:tcPr>
          <w:p w14:paraId="51F54FF1" w14:textId="702E33A1" w:rsidR="00F228E8" w:rsidRPr="00B524C7" w:rsidRDefault="00F228E8" w:rsidP="00F228E8">
            <w:pPr>
              <w:spacing w:before="100" w:after="100"/>
              <w:jc w:val="right"/>
              <w:rPr>
                <w:sz w:val="20"/>
                <w:szCs w:val="20"/>
              </w:rPr>
            </w:pPr>
            <w:r>
              <w:rPr>
                <w:rFonts w:eastAsia="Aptos" w:cs="Aptos"/>
                <w:color w:val="000000"/>
                <w:sz w:val="20"/>
                <w:szCs w:val="20"/>
              </w:rPr>
              <w:t>27.2</w:t>
            </w:r>
          </w:p>
        </w:tc>
        <w:tc>
          <w:tcPr>
            <w:tcW w:w="847" w:type="dxa"/>
            <w:tcBorders>
              <w:top w:val="nil"/>
              <w:left w:val="nil"/>
              <w:bottom w:val="single" w:sz="4" w:space="0" w:color="auto"/>
              <w:right w:val="nil"/>
            </w:tcBorders>
          </w:tcPr>
          <w:p w14:paraId="4B08BE18" w14:textId="1BC38555" w:rsidR="00F228E8" w:rsidRPr="00B524C7" w:rsidRDefault="00F228E8" w:rsidP="00F228E8">
            <w:pPr>
              <w:spacing w:before="100" w:after="100"/>
              <w:jc w:val="right"/>
              <w:rPr>
                <w:sz w:val="20"/>
                <w:szCs w:val="20"/>
              </w:rPr>
            </w:pPr>
            <w:r>
              <w:rPr>
                <w:rFonts w:eastAsia="Aptos" w:cs="Aptos"/>
                <w:color w:val="000000"/>
                <w:sz w:val="20"/>
                <w:szCs w:val="20"/>
              </w:rPr>
              <w:t>7.1</w:t>
            </w:r>
          </w:p>
        </w:tc>
        <w:tc>
          <w:tcPr>
            <w:tcW w:w="846" w:type="dxa"/>
            <w:tcBorders>
              <w:top w:val="nil"/>
              <w:left w:val="nil"/>
              <w:bottom w:val="single" w:sz="4" w:space="0" w:color="auto"/>
              <w:right w:val="nil"/>
            </w:tcBorders>
          </w:tcPr>
          <w:p w14:paraId="29718DFD" w14:textId="15FC6C01" w:rsidR="00F228E8" w:rsidRPr="00B524C7" w:rsidRDefault="00F228E8" w:rsidP="00F228E8">
            <w:pPr>
              <w:spacing w:before="100" w:after="100"/>
              <w:jc w:val="right"/>
              <w:rPr>
                <w:sz w:val="20"/>
                <w:szCs w:val="20"/>
              </w:rPr>
            </w:pPr>
            <w:r>
              <w:rPr>
                <w:rFonts w:eastAsia="Aptos" w:cs="Aptos"/>
                <w:color w:val="000000"/>
                <w:sz w:val="20"/>
                <w:szCs w:val="20"/>
              </w:rPr>
              <w:t>10.5</w:t>
            </w:r>
          </w:p>
        </w:tc>
        <w:tc>
          <w:tcPr>
            <w:tcW w:w="847" w:type="dxa"/>
            <w:tcBorders>
              <w:top w:val="nil"/>
              <w:left w:val="nil"/>
              <w:bottom w:val="single" w:sz="4" w:space="0" w:color="auto"/>
              <w:right w:val="nil"/>
            </w:tcBorders>
          </w:tcPr>
          <w:p w14:paraId="0460F2A3" w14:textId="6F85C241" w:rsidR="00F228E8" w:rsidRPr="00B524C7" w:rsidRDefault="00F228E8" w:rsidP="00F228E8">
            <w:pPr>
              <w:spacing w:before="100" w:after="100"/>
              <w:jc w:val="right"/>
              <w:rPr>
                <w:sz w:val="20"/>
                <w:szCs w:val="20"/>
              </w:rPr>
            </w:pPr>
            <w:r>
              <w:rPr>
                <w:rFonts w:eastAsia="Aptos" w:cs="Aptos"/>
                <w:color w:val="000000"/>
                <w:sz w:val="20"/>
                <w:szCs w:val="20"/>
              </w:rPr>
              <w:t>44.9</w:t>
            </w:r>
          </w:p>
        </w:tc>
        <w:tc>
          <w:tcPr>
            <w:tcW w:w="846" w:type="dxa"/>
            <w:tcBorders>
              <w:top w:val="nil"/>
              <w:left w:val="nil"/>
              <w:bottom w:val="single" w:sz="4" w:space="0" w:color="auto"/>
              <w:right w:val="nil"/>
            </w:tcBorders>
          </w:tcPr>
          <w:p w14:paraId="164914E2" w14:textId="2F62C946" w:rsidR="00F228E8" w:rsidRPr="00B524C7" w:rsidRDefault="00F228E8" w:rsidP="00F228E8">
            <w:pPr>
              <w:spacing w:before="100" w:after="100"/>
              <w:jc w:val="right"/>
              <w:rPr>
                <w:sz w:val="20"/>
                <w:szCs w:val="20"/>
              </w:rPr>
            </w:pPr>
            <w:r>
              <w:rPr>
                <w:rFonts w:eastAsia="Aptos" w:cs="Aptos"/>
                <w:color w:val="000000"/>
                <w:sz w:val="20"/>
                <w:szCs w:val="20"/>
              </w:rPr>
              <w:t>11.0</w:t>
            </w:r>
          </w:p>
        </w:tc>
        <w:tc>
          <w:tcPr>
            <w:tcW w:w="847" w:type="dxa"/>
            <w:tcBorders>
              <w:top w:val="nil"/>
              <w:left w:val="nil"/>
              <w:bottom w:val="single" w:sz="4" w:space="0" w:color="auto"/>
              <w:right w:val="nil"/>
            </w:tcBorders>
          </w:tcPr>
          <w:p w14:paraId="0CB2E863" w14:textId="73C39BDA" w:rsidR="00F228E8" w:rsidRPr="00B524C7" w:rsidRDefault="00F228E8" w:rsidP="00F228E8">
            <w:pPr>
              <w:spacing w:before="100" w:after="100"/>
              <w:jc w:val="right"/>
              <w:rPr>
                <w:sz w:val="20"/>
                <w:szCs w:val="20"/>
              </w:rPr>
            </w:pPr>
            <w:r>
              <w:rPr>
                <w:rFonts w:eastAsia="Aptos" w:cs="Aptos"/>
                <w:color w:val="000000"/>
                <w:sz w:val="20"/>
                <w:szCs w:val="20"/>
              </w:rPr>
              <w:t>7.8</w:t>
            </w:r>
          </w:p>
        </w:tc>
        <w:tc>
          <w:tcPr>
            <w:tcW w:w="846" w:type="dxa"/>
            <w:tcBorders>
              <w:top w:val="nil"/>
              <w:left w:val="nil"/>
              <w:bottom w:val="single" w:sz="4" w:space="0" w:color="auto"/>
              <w:right w:val="nil"/>
            </w:tcBorders>
          </w:tcPr>
          <w:p w14:paraId="4689DFFA" w14:textId="7381CA67" w:rsidR="00F228E8" w:rsidRPr="00B524C7" w:rsidRDefault="00F228E8" w:rsidP="00F228E8">
            <w:pPr>
              <w:spacing w:before="100" w:after="100"/>
              <w:jc w:val="right"/>
              <w:rPr>
                <w:sz w:val="20"/>
                <w:szCs w:val="20"/>
              </w:rPr>
            </w:pPr>
            <w:r>
              <w:rPr>
                <w:rFonts w:eastAsia="Aptos" w:cs="Aptos"/>
                <w:color w:val="000000"/>
                <w:sz w:val="20"/>
                <w:szCs w:val="20"/>
              </w:rPr>
              <w:t>25.6</w:t>
            </w:r>
          </w:p>
        </w:tc>
        <w:tc>
          <w:tcPr>
            <w:tcW w:w="847" w:type="dxa"/>
            <w:tcBorders>
              <w:top w:val="nil"/>
              <w:left w:val="nil"/>
              <w:bottom w:val="single" w:sz="4" w:space="0" w:color="auto"/>
              <w:right w:val="nil"/>
            </w:tcBorders>
          </w:tcPr>
          <w:p w14:paraId="326254A2" w14:textId="14A25B73" w:rsidR="00F228E8" w:rsidRPr="00B524C7" w:rsidRDefault="00F228E8" w:rsidP="00F228E8">
            <w:pPr>
              <w:spacing w:before="100" w:after="100"/>
              <w:jc w:val="right"/>
              <w:rPr>
                <w:sz w:val="20"/>
                <w:szCs w:val="20"/>
              </w:rPr>
            </w:pPr>
            <w:r>
              <w:rPr>
                <w:rFonts w:eastAsia="Aptos" w:cs="Aptos"/>
                <w:color w:val="000000"/>
                <w:sz w:val="20"/>
                <w:szCs w:val="20"/>
              </w:rPr>
              <w:t>11.3</w:t>
            </w:r>
          </w:p>
        </w:tc>
        <w:tc>
          <w:tcPr>
            <w:tcW w:w="846" w:type="dxa"/>
            <w:tcBorders>
              <w:top w:val="nil"/>
              <w:left w:val="nil"/>
              <w:bottom w:val="single" w:sz="4" w:space="0" w:color="auto"/>
              <w:right w:val="nil"/>
            </w:tcBorders>
          </w:tcPr>
          <w:p w14:paraId="0155AA64" w14:textId="3202295F" w:rsidR="00F228E8" w:rsidRDefault="00F228E8" w:rsidP="00F228E8">
            <w:pPr>
              <w:spacing w:before="100" w:after="100"/>
              <w:jc w:val="right"/>
              <w:rPr>
                <w:rFonts w:eastAsia="Aptos" w:cs="Aptos"/>
                <w:color w:val="000000"/>
                <w:sz w:val="20"/>
                <w:szCs w:val="20"/>
              </w:rPr>
            </w:pPr>
            <w:r>
              <w:rPr>
                <w:rFonts w:eastAsia="Aptos" w:cs="Aptos"/>
                <w:color w:val="000000"/>
                <w:sz w:val="20"/>
                <w:szCs w:val="20"/>
              </w:rPr>
              <w:t>13.1</w:t>
            </w:r>
          </w:p>
        </w:tc>
        <w:tc>
          <w:tcPr>
            <w:tcW w:w="847" w:type="dxa"/>
            <w:tcBorders>
              <w:top w:val="nil"/>
              <w:left w:val="nil"/>
              <w:bottom w:val="single" w:sz="4" w:space="0" w:color="auto"/>
            </w:tcBorders>
          </w:tcPr>
          <w:p w14:paraId="4E766225" w14:textId="3FA0CE97" w:rsidR="00F228E8" w:rsidRPr="00B524C7" w:rsidRDefault="00F228E8" w:rsidP="00F228E8">
            <w:pPr>
              <w:spacing w:before="100" w:after="100"/>
              <w:jc w:val="right"/>
              <w:rPr>
                <w:sz w:val="20"/>
                <w:szCs w:val="20"/>
              </w:rPr>
            </w:pPr>
            <w:r>
              <w:rPr>
                <w:rFonts w:eastAsia="Aptos" w:cs="Aptos"/>
                <w:color w:val="000000"/>
                <w:sz w:val="20"/>
                <w:szCs w:val="20"/>
              </w:rPr>
              <w:t>7.5</w:t>
            </w:r>
          </w:p>
        </w:tc>
      </w:tr>
      <w:tr w:rsidR="00F228E8" w14:paraId="7250BF5E" w14:textId="77777777" w:rsidTr="00241F61">
        <w:trPr>
          <w:trHeight w:val="283"/>
        </w:trPr>
        <w:tc>
          <w:tcPr>
            <w:tcW w:w="1413" w:type="dxa"/>
            <w:vMerge w:val="restart"/>
            <w:tcBorders>
              <w:top w:val="single" w:sz="4" w:space="0" w:color="auto"/>
              <w:right w:val="nil"/>
            </w:tcBorders>
            <w:vAlign w:val="top"/>
          </w:tcPr>
          <w:p w14:paraId="20D1D3D2" w14:textId="1107994E" w:rsidR="00F228E8" w:rsidRPr="003503CA" w:rsidRDefault="00F228E8" w:rsidP="00F228E8">
            <w:pPr>
              <w:spacing w:after="0"/>
              <w:rPr>
                <w:sz w:val="18"/>
                <w:szCs w:val="18"/>
              </w:rPr>
            </w:pPr>
            <w:r w:rsidRPr="00015C88">
              <w:rPr>
                <w:sz w:val="18"/>
                <w:szCs w:val="18"/>
              </w:rPr>
              <w:t>Information Media and Telecom-munications</w:t>
            </w:r>
          </w:p>
        </w:tc>
        <w:tc>
          <w:tcPr>
            <w:tcW w:w="1984" w:type="dxa"/>
            <w:tcBorders>
              <w:top w:val="single" w:sz="4" w:space="0" w:color="auto"/>
              <w:left w:val="nil"/>
              <w:bottom w:val="nil"/>
              <w:right w:val="nil"/>
            </w:tcBorders>
          </w:tcPr>
          <w:p w14:paraId="2CB7EB3B" w14:textId="3729CCC2" w:rsidR="00F228E8" w:rsidRPr="00147718" w:rsidRDefault="00F228E8" w:rsidP="00F228E8">
            <w:pPr>
              <w:spacing w:after="0"/>
              <w:rPr>
                <w:sz w:val="20"/>
                <w:szCs w:val="20"/>
              </w:rPr>
            </w:pPr>
            <w:r w:rsidRPr="00147718">
              <w:rPr>
                <w:sz w:val="20"/>
                <w:szCs w:val="20"/>
              </w:rPr>
              <w:t>Agreements</w:t>
            </w:r>
          </w:p>
        </w:tc>
        <w:tc>
          <w:tcPr>
            <w:tcW w:w="846" w:type="dxa"/>
            <w:tcBorders>
              <w:top w:val="single" w:sz="4" w:space="0" w:color="auto"/>
              <w:left w:val="nil"/>
              <w:bottom w:val="nil"/>
              <w:right w:val="nil"/>
            </w:tcBorders>
          </w:tcPr>
          <w:p w14:paraId="26C800A7" w14:textId="5DA400B9" w:rsidR="00F228E8" w:rsidRDefault="00F228E8" w:rsidP="00F228E8">
            <w:pPr>
              <w:spacing w:before="100" w:after="100"/>
              <w:jc w:val="right"/>
              <w:rPr>
                <w:rFonts w:eastAsia="Aptos" w:cs="Aptos"/>
                <w:color w:val="000000"/>
                <w:sz w:val="20"/>
                <w:szCs w:val="20"/>
              </w:rPr>
            </w:pPr>
            <w:r>
              <w:rPr>
                <w:rFonts w:eastAsia="Aptos" w:cs="Aptos"/>
                <w:color w:val="000000"/>
                <w:sz w:val="20"/>
                <w:szCs w:val="20"/>
              </w:rPr>
              <w:t>4</w:t>
            </w:r>
          </w:p>
        </w:tc>
        <w:tc>
          <w:tcPr>
            <w:tcW w:w="846" w:type="dxa"/>
            <w:tcBorders>
              <w:top w:val="single" w:sz="4" w:space="0" w:color="auto"/>
              <w:left w:val="nil"/>
              <w:bottom w:val="nil"/>
              <w:right w:val="nil"/>
            </w:tcBorders>
          </w:tcPr>
          <w:p w14:paraId="61CDCA10" w14:textId="3674C9FF" w:rsidR="00F228E8" w:rsidRPr="00B524C7" w:rsidRDefault="00F228E8" w:rsidP="00F228E8">
            <w:pPr>
              <w:spacing w:before="100" w:after="100"/>
              <w:jc w:val="right"/>
              <w:rPr>
                <w:sz w:val="20"/>
                <w:szCs w:val="20"/>
              </w:rPr>
            </w:pPr>
            <w:r>
              <w:rPr>
                <w:rFonts w:eastAsia="Aptos" w:cs="Aptos"/>
                <w:color w:val="000000"/>
                <w:sz w:val="20"/>
                <w:szCs w:val="20"/>
              </w:rPr>
              <w:t>11</w:t>
            </w:r>
          </w:p>
        </w:tc>
        <w:tc>
          <w:tcPr>
            <w:tcW w:w="847" w:type="dxa"/>
            <w:tcBorders>
              <w:top w:val="single" w:sz="4" w:space="0" w:color="auto"/>
              <w:left w:val="nil"/>
              <w:bottom w:val="nil"/>
              <w:right w:val="nil"/>
            </w:tcBorders>
          </w:tcPr>
          <w:p w14:paraId="2ECDC3A2" w14:textId="4479EA22" w:rsidR="00F228E8" w:rsidRPr="00B524C7" w:rsidRDefault="00F228E8" w:rsidP="00F228E8">
            <w:pPr>
              <w:spacing w:before="100" w:after="100"/>
              <w:jc w:val="right"/>
              <w:rPr>
                <w:sz w:val="20"/>
                <w:szCs w:val="20"/>
              </w:rPr>
            </w:pPr>
            <w:r>
              <w:rPr>
                <w:rFonts w:eastAsia="Aptos" w:cs="Aptos"/>
                <w:color w:val="000000"/>
                <w:sz w:val="20"/>
                <w:szCs w:val="20"/>
              </w:rPr>
              <w:t>4</w:t>
            </w:r>
          </w:p>
        </w:tc>
        <w:tc>
          <w:tcPr>
            <w:tcW w:w="846" w:type="dxa"/>
            <w:tcBorders>
              <w:top w:val="single" w:sz="4" w:space="0" w:color="auto"/>
              <w:left w:val="nil"/>
              <w:bottom w:val="nil"/>
              <w:right w:val="nil"/>
            </w:tcBorders>
          </w:tcPr>
          <w:p w14:paraId="26D6EABB" w14:textId="377FA42B" w:rsidR="00F228E8" w:rsidRPr="00B524C7" w:rsidRDefault="00F228E8" w:rsidP="00F228E8">
            <w:pPr>
              <w:spacing w:before="100" w:after="100"/>
              <w:jc w:val="right"/>
              <w:rPr>
                <w:sz w:val="20"/>
                <w:szCs w:val="20"/>
              </w:rPr>
            </w:pPr>
            <w:r>
              <w:rPr>
                <w:rFonts w:eastAsia="Aptos" w:cs="Aptos"/>
                <w:color w:val="000000"/>
                <w:sz w:val="20"/>
                <w:szCs w:val="20"/>
              </w:rPr>
              <w:t>0</w:t>
            </w:r>
          </w:p>
        </w:tc>
        <w:tc>
          <w:tcPr>
            <w:tcW w:w="847" w:type="dxa"/>
            <w:tcBorders>
              <w:top w:val="single" w:sz="4" w:space="0" w:color="auto"/>
              <w:left w:val="nil"/>
              <w:bottom w:val="nil"/>
              <w:right w:val="nil"/>
            </w:tcBorders>
          </w:tcPr>
          <w:p w14:paraId="1DF7C959" w14:textId="36DED91C" w:rsidR="00F228E8" w:rsidRPr="00B524C7" w:rsidRDefault="00F228E8" w:rsidP="00F228E8">
            <w:pPr>
              <w:spacing w:before="100" w:after="100"/>
              <w:jc w:val="right"/>
              <w:rPr>
                <w:sz w:val="20"/>
                <w:szCs w:val="20"/>
              </w:rPr>
            </w:pPr>
            <w:r>
              <w:rPr>
                <w:rFonts w:eastAsia="Aptos" w:cs="Aptos"/>
                <w:color w:val="000000"/>
                <w:sz w:val="20"/>
                <w:szCs w:val="20"/>
              </w:rPr>
              <w:t>0</w:t>
            </w:r>
          </w:p>
        </w:tc>
        <w:tc>
          <w:tcPr>
            <w:tcW w:w="846" w:type="dxa"/>
            <w:tcBorders>
              <w:top w:val="single" w:sz="4" w:space="0" w:color="auto"/>
              <w:left w:val="nil"/>
              <w:bottom w:val="nil"/>
              <w:right w:val="nil"/>
            </w:tcBorders>
          </w:tcPr>
          <w:p w14:paraId="45F424C3" w14:textId="0FC81B50" w:rsidR="00F228E8" w:rsidRPr="00B524C7" w:rsidRDefault="00F228E8" w:rsidP="00F228E8">
            <w:pPr>
              <w:spacing w:before="100" w:after="100"/>
              <w:jc w:val="right"/>
              <w:rPr>
                <w:sz w:val="20"/>
                <w:szCs w:val="20"/>
              </w:rPr>
            </w:pPr>
            <w:r>
              <w:rPr>
                <w:rFonts w:eastAsia="Aptos" w:cs="Aptos"/>
                <w:color w:val="000000"/>
                <w:sz w:val="20"/>
                <w:szCs w:val="20"/>
              </w:rPr>
              <w:t>9</w:t>
            </w:r>
          </w:p>
        </w:tc>
        <w:tc>
          <w:tcPr>
            <w:tcW w:w="847" w:type="dxa"/>
            <w:tcBorders>
              <w:top w:val="single" w:sz="4" w:space="0" w:color="auto"/>
              <w:left w:val="nil"/>
              <w:bottom w:val="nil"/>
              <w:right w:val="nil"/>
            </w:tcBorders>
          </w:tcPr>
          <w:p w14:paraId="423326FB" w14:textId="797A2DFF" w:rsidR="00F228E8" w:rsidRPr="00B524C7" w:rsidRDefault="00F228E8" w:rsidP="00F228E8">
            <w:pPr>
              <w:spacing w:before="100" w:after="100"/>
              <w:jc w:val="right"/>
              <w:rPr>
                <w:sz w:val="20"/>
                <w:szCs w:val="20"/>
              </w:rPr>
            </w:pPr>
            <w:r>
              <w:rPr>
                <w:rFonts w:eastAsia="Aptos" w:cs="Aptos"/>
                <w:color w:val="000000"/>
                <w:sz w:val="20"/>
                <w:szCs w:val="20"/>
              </w:rPr>
              <w:t>10</w:t>
            </w:r>
          </w:p>
        </w:tc>
        <w:tc>
          <w:tcPr>
            <w:tcW w:w="846" w:type="dxa"/>
            <w:tcBorders>
              <w:top w:val="single" w:sz="4" w:space="0" w:color="auto"/>
              <w:left w:val="nil"/>
              <w:bottom w:val="nil"/>
              <w:right w:val="nil"/>
            </w:tcBorders>
          </w:tcPr>
          <w:p w14:paraId="3F6B325E" w14:textId="7BD03D65" w:rsidR="00F228E8" w:rsidRPr="00B524C7" w:rsidRDefault="00F228E8" w:rsidP="00F228E8">
            <w:pPr>
              <w:spacing w:before="100" w:after="100"/>
              <w:jc w:val="right"/>
              <w:rPr>
                <w:sz w:val="20"/>
                <w:szCs w:val="20"/>
              </w:rPr>
            </w:pPr>
            <w:r>
              <w:rPr>
                <w:rFonts w:eastAsia="Aptos" w:cs="Aptos"/>
                <w:color w:val="000000"/>
                <w:sz w:val="20"/>
                <w:szCs w:val="20"/>
              </w:rPr>
              <w:t>9</w:t>
            </w:r>
          </w:p>
        </w:tc>
        <w:tc>
          <w:tcPr>
            <w:tcW w:w="847" w:type="dxa"/>
            <w:tcBorders>
              <w:top w:val="single" w:sz="4" w:space="0" w:color="auto"/>
              <w:left w:val="nil"/>
              <w:bottom w:val="nil"/>
              <w:right w:val="nil"/>
            </w:tcBorders>
          </w:tcPr>
          <w:p w14:paraId="0E78090F" w14:textId="323EEFAF" w:rsidR="00F228E8" w:rsidRPr="00B524C7" w:rsidRDefault="00F228E8" w:rsidP="00F228E8">
            <w:pPr>
              <w:spacing w:before="100" w:after="100"/>
              <w:jc w:val="right"/>
              <w:rPr>
                <w:sz w:val="20"/>
                <w:szCs w:val="20"/>
              </w:rPr>
            </w:pPr>
            <w:r>
              <w:rPr>
                <w:rFonts w:eastAsia="Aptos" w:cs="Aptos"/>
                <w:color w:val="000000"/>
                <w:sz w:val="20"/>
                <w:szCs w:val="20"/>
              </w:rPr>
              <w:t>6</w:t>
            </w:r>
          </w:p>
        </w:tc>
        <w:tc>
          <w:tcPr>
            <w:tcW w:w="846" w:type="dxa"/>
            <w:tcBorders>
              <w:top w:val="single" w:sz="4" w:space="0" w:color="auto"/>
              <w:left w:val="nil"/>
              <w:bottom w:val="nil"/>
              <w:right w:val="nil"/>
            </w:tcBorders>
          </w:tcPr>
          <w:p w14:paraId="2E002DD0" w14:textId="553ECAE0" w:rsidR="00F228E8" w:rsidRPr="00B524C7" w:rsidRDefault="00F228E8" w:rsidP="00F228E8">
            <w:pPr>
              <w:spacing w:before="100" w:after="100"/>
              <w:jc w:val="right"/>
              <w:rPr>
                <w:sz w:val="20"/>
                <w:szCs w:val="20"/>
              </w:rPr>
            </w:pPr>
            <w:r>
              <w:rPr>
                <w:rFonts w:eastAsia="Aptos" w:cs="Aptos"/>
                <w:color w:val="000000"/>
                <w:sz w:val="20"/>
                <w:szCs w:val="20"/>
              </w:rPr>
              <w:t>1</w:t>
            </w:r>
          </w:p>
        </w:tc>
        <w:tc>
          <w:tcPr>
            <w:tcW w:w="847" w:type="dxa"/>
            <w:tcBorders>
              <w:top w:val="single" w:sz="4" w:space="0" w:color="auto"/>
              <w:left w:val="nil"/>
              <w:bottom w:val="nil"/>
              <w:right w:val="nil"/>
            </w:tcBorders>
          </w:tcPr>
          <w:p w14:paraId="57EA423A" w14:textId="339B1688" w:rsidR="00F228E8" w:rsidRPr="00B524C7" w:rsidRDefault="00F228E8" w:rsidP="00F228E8">
            <w:pPr>
              <w:spacing w:before="100" w:after="100"/>
              <w:jc w:val="right"/>
              <w:rPr>
                <w:sz w:val="20"/>
                <w:szCs w:val="20"/>
              </w:rPr>
            </w:pPr>
            <w:r>
              <w:rPr>
                <w:rFonts w:eastAsia="Aptos" w:cs="Aptos"/>
                <w:color w:val="000000"/>
                <w:sz w:val="20"/>
                <w:szCs w:val="20"/>
              </w:rPr>
              <w:t>7</w:t>
            </w:r>
          </w:p>
        </w:tc>
        <w:tc>
          <w:tcPr>
            <w:tcW w:w="846" w:type="dxa"/>
            <w:tcBorders>
              <w:top w:val="single" w:sz="4" w:space="0" w:color="auto"/>
              <w:left w:val="nil"/>
              <w:bottom w:val="nil"/>
              <w:right w:val="nil"/>
            </w:tcBorders>
          </w:tcPr>
          <w:p w14:paraId="50FB97B7" w14:textId="17F9F7FB" w:rsidR="00F228E8" w:rsidRDefault="00F228E8" w:rsidP="00F228E8">
            <w:pPr>
              <w:spacing w:before="100" w:after="100"/>
              <w:jc w:val="right"/>
              <w:rPr>
                <w:rFonts w:eastAsia="Aptos" w:cs="Aptos"/>
                <w:color w:val="000000"/>
                <w:sz w:val="20"/>
                <w:szCs w:val="20"/>
              </w:rPr>
            </w:pPr>
            <w:r>
              <w:rPr>
                <w:rFonts w:eastAsia="Aptos" w:cs="Aptos"/>
                <w:color w:val="000000"/>
                <w:sz w:val="20"/>
                <w:szCs w:val="20"/>
              </w:rPr>
              <w:t>6</w:t>
            </w:r>
          </w:p>
        </w:tc>
        <w:tc>
          <w:tcPr>
            <w:tcW w:w="847" w:type="dxa"/>
            <w:tcBorders>
              <w:top w:val="single" w:sz="4" w:space="0" w:color="auto"/>
              <w:left w:val="nil"/>
              <w:bottom w:val="nil"/>
            </w:tcBorders>
          </w:tcPr>
          <w:p w14:paraId="5EF82FDB" w14:textId="17225EEF" w:rsidR="00F228E8" w:rsidRPr="00B524C7" w:rsidRDefault="00F228E8" w:rsidP="00F228E8">
            <w:pPr>
              <w:spacing w:before="100" w:after="100"/>
              <w:jc w:val="right"/>
              <w:rPr>
                <w:sz w:val="20"/>
                <w:szCs w:val="20"/>
              </w:rPr>
            </w:pPr>
            <w:r>
              <w:rPr>
                <w:rFonts w:eastAsia="Aptos" w:cs="Aptos"/>
                <w:color w:val="000000"/>
                <w:sz w:val="20"/>
                <w:szCs w:val="20"/>
              </w:rPr>
              <w:t>7</w:t>
            </w:r>
          </w:p>
        </w:tc>
      </w:tr>
      <w:tr w:rsidR="00F228E8" w14:paraId="33524861" w14:textId="77777777" w:rsidTr="005C7AF4">
        <w:trPr>
          <w:trHeight w:val="283"/>
        </w:trPr>
        <w:tc>
          <w:tcPr>
            <w:tcW w:w="1413" w:type="dxa"/>
            <w:vMerge/>
            <w:tcBorders>
              <w:right w:val="nil"/>
            </w:tcBorders>
          </w:tcPr>
          <w:p w14:paraId="2B3D169E" w14:textId="77777777" w:rsidR="00F228E8" w:rsidRPr="003503CA" w:rsidRDefault="00F228E8" w:rsidP="00F228E8">
            <w:pPr>
              <w:spacing w:after="0"/>
              <w:rPr>
                <w:sz w:val="18"/>
                <w:szCs w:val="18"/>
              </w:rPr>
            </w:pPr>
          </w:p>
        </w:tc>
        <w:tc>
          <w:tcPr>
            <w:tcW w:w="1984" w:type="dxa"/>
            <w:tcBorders>
              <w:top w:val="nil"/>
              <w:left w:val="nil"/>
              <w:bottom w:val="nil"/>
              <w:right w:val="nil"/>
            </w:tcBorders>
          </w:tcPr>
          <w:p w14:paraId="61996697" w14:textId="0E258701" w:rsidR="00F228E8" w:rsidRPr="00147718" w:rsidRDefault="00F228E8" w:rsidP="00F228E8">
            <w:pPr>
              <w:spacing w:after="0"/>
              <w:rPr>
                <w:sz w:val="20"/>
                <w:szCs w:val="20"/>
              </w:rPr>
            </w:pPr>
            <w:r w:rsidRPr="00147718">
              <w:rPr>
                <w:sz w:val="20"/>
                <w:szCs w:val="20"/>
              </w:rPr>
              <w:t>AAWI (%)</w:t>
            </w:r>
          </w:p>
        </w:tc>
        <w:tc>
          <w:tcPr>
            <w:tcW w:w="846" w:type="dxa"/>
            <w:tcBorders>
              <w:top w:val="nil"/>
              <w:left w:val="nil"/>
              <w:bottom w:val="nil"/>
              <w:right w:val="nil"/>
            </w:tcBorders>
          </w:tcPr>
          <w:p w14:paraId="55019BBA" w14:textId="77BCAE77" w:rsidR="00F228E8" w:rsidRDefault="00F228E8" w:rsidP="00F228E8">
            <w:pPr>
              <w:spacing w:before="100" w:after="100"/>
              <w:jc w:val="right"/>
              <w:rPr>
                <w:rFonts w:eastAsia="Aptos" w:cs="Aptos"/>
                <w:color w:val="000000"/>
                <w:sz w:val="20"/>
                <w:szCs w:val="20"/>
              </w:rPr>
            </w:pPr>
            <w:r>
              <w:rPr>
                <w:rFonts w:eastAsia="Aptos" w:cs="Aptos"/>
                <w:color w:val="000000"/>
                <w:sz w:val="20"/>
                <w:szCs w:val="20"/>
              </w:rPr>
              <w:t>3.2</w:t>
            </w:r>
          </w:p>
        </w:tc>
        <w:tc>
          <w:tcPr>
            <w:tcW w:w="846" w:type="dxa"/>
            <w:tcBorders>
              <w:top w:val="nil"/>
              <w:left w:val="nil"/>
              <w:bottom w:val="nil"/>
              <w:right w:val="nil"/>
            </w:tcBorders>
          </w:tcPr>
          <w:p w14:paraId="39C0057D" w14:textId="3976146D" w:rsidR="00F228E8" w:rsidRPr="00B524C7" w:rsidRDefault="00F228E8" w:rsidP="00F228E8">
            <w:pPr>
              <w:spacing w:before="100" w:after="100"/>
              <w:jc w:val="right"/>
              <w:rPr>
                <w:sz w:val="20"/>
                <w:szCs w:val="20"/>
              </w:rPr>
            </w:pPr>
            <w:r>
              <w:rPr>
                <w:rFonts w:eastAsia="Aptos" w:cs="Aptos"/>
                <w:color w:val="000000"/>
                <w:sz w:val="20"/>
                <w:szCs w:val="20"/>
              </w:rPr>
              <w:t>2.7</w:t>
            </w:r>
          </w:p>
        </w:tc>
        <w:tc>
          <w:tcPr>
            <w:tcW w:w="847" w:type="dxa"/>
            <w:tcBorders>
              <w:top w:val="nil"/>
              <w:left w:val="nil"/>
              <w:bottom w:val="nil"/>
              <w:right w:val="nil"/>
            </w:tcBorders>
          </w:tcPr>
          <w:p w14:paraId="169F5ADD" w14:textId="1417EB21" w:rsidR="00F228E8" w:rsidRPr="00B524C7" w:rsidRDefault="00F228E8" w:rsidP="00F228E8">
            <w:pPr>
              <w:spacing w:before="100" w:after="100"/>
              <w:jc w:val="right"/>
              <w:rPr>
                <w:sz w:val="20"/>
                <w:szCs w:val="20"/>
              </w:rPr>
            </w:pPr>
            <w:r>
              <w:rPr>
                <w:rFonts w:eastAsia="Aptos" w:cs="Aptos"/>
                <w:color w:val="000000"/>
                <w:sz w:val="20"/>
                <w:szCs w:val="20"/>
              </w:rPr>
              <w:t>4.2</w:t>
            </w:r>
          </w:p>
        </w:tc>
        <w:tc>
          <w:tcPr>
            <w:tcW w:w="846" w:type="dxa"/>
            <w:tcBorders>
              <w:top w:val="nil"/>
              <w:left w:val="nil"/>
              <w:bottom w:val="nil"/>
              <w:right w:val="nil"/>
            </w:tcBorders>
          </w:tcPr>
          <w:p w14:paraId="7A6D8A93" w14:textId="36C9E90D" w:rsidR="00F228E8" w:rsidRPr="00B524C7" w:rsidRDefault="00F228E8" w:rsidP="00F228E8">
            <w:pPr>
              <w:spacing w:before="100" w:after="100"/>
              <w:jc w:val="right"/>
              <w:rPr>
                <w:sz w:val="20"/>
                <w:szCs w:val="20"/>
              </w:rPr>
            </w:pPr>
            <w:r>
              <w:rPr>
                <w:rFonts w:eastAsia="Aptos" w:cs="Aptos"/>
                <w:color w:val="000000"/>
                <w:sz w:val="20"/>
                <w:szCs w:val="20"/>
              </w:rPr>
              <w:t>*</w:t>
            </w:r>
          </w:p>
        </w:tc>
        <w:tc>
          <w:tcPr>
            <w:tcW w:w="847" w:type="dxa"/>
            <w:tcBorders>
              <w:top w:val="nil"/>
              <w:left w:val="nil"/>
              <w:bottom w:val="nil"/>
              <w:right w:val="nil"/>
            </w:tcBorders>
          </w:tcPr>
          <w:p w14:paraId="576A35BE" w14:textId="1E3BC8BD" w:rsidR="00F228E8" w:rsidRPr="00B524C7" w:rsidRDefault="00F228E8" w:rsidP="00F228E8">
            <w:pPr>
              <w:spacing w:before="100" w:after="100"/>
              <w:jc w:val="right"/>
              <w:rPr>
                <w:sz w:val="20"/>
                <w:szCs w:val="20"/>
              </w:rPr>
            </w:pPr>
            <w:r>
              <w:rPr>
                <w:rFonts w:eastAsia="Aptos" w:cs="Aptos"/>
                <w:color w:val="000000"/>
                <w:sz w:val="20"/>
                <w:szCs w:val="20"/>
              </w:rPr>
              <w:t>*</w:t>
            </w:r>
          </w:p>
        </w:tc>
        <w:tc>
          <w:tcPr>
            <w:tcW w:w="846" w:type="dxa"/>
            <w:tcBorders>
              <w:top w:val="nil"/>
              <w:left w:val="nil"/>
              <w:bottom w:val="nil"/>
              <w:right w:val="nil"/>
            </w:tcBorders>
          </w:tcPr>
          <w:p w14:paraId="209C9C1B" w14:textId="0ACC8157" w:rsidR="00F228E8" w:rsidRPr="00B524C7" w:rsidRDefault="00F228E8" w:rsidP="00F228E8">
            <w:pPr>
              <w:spacing w:before="100" w:after="100"/>
              <w:jc w:val="right"/>
              <w:rPr>
                <w:sz w:val="20"/>
                <w:szCs w:val="20"/>
              </w:rPr>
            </w:pPr>
            <w:r>
              <w:rPr>
                <w:rFonts w:eastAsia="Aptos" w:cs="Aptos"/>
                <w:color w:val="000000"/>
                <w:sz w:val="20"/>
                <w:szCs w:val="20"/>
              </w:rPr>
              <w:t>3.3</w:t>
            </w:r>
          </w:p>
        </w:tc>
        <w:tc>
          <w:tcPr>
            <w:tcW w:w="847" w:type="dxa"/>
            <w:tcBorders>
              <w:top w:val="nil"/>
              <w:left w:val="nil"/>
              <w:bottom w:val="nil"/>
              <w:right w:val="nil"/>
            </w:tcBorders>
          </w:tcPr>
          <w:p w14:paraId="331D88BB" w14:textId="5F438F8A" w:rsidR="00F228E8" w:rsidRPr="00B524C7" w:rsidRDefault="00F228E8" w:rsidP="00F228E8">
            <w:pPr>
              <w:spacing w:before="100" w:after="100"/>
              <w:jc w:val="right"/>
              <w:rPr>
                <w:sz w:val="20"/>
                <w:szCs w:val="20"/>
              </w:rPr>
            </w:pPr>
            <w:r>
              <w:rPr>
                <w:rFonts w:eastAsia="Aptos" w:cs="Aptos"/>
                <w:color w:val="000000"/>
                <w:sz w:val="20"/>
                <w:szCs w:val="20"/>
              </w:rPr>
              <w:t>2.7</w:t>
            </w:r>
          </w:p>
        </w:tc>
        <w:tc>
          <w:tcPr>
            <w:tcW w:w="846" w:type="dxa"/>
            <w:tcBorders>
              <w:top w:val="nil"/>
              <w:left w:val="nil"/>
              <w:bottom w:val="nil"/>
              <w:right w:val="nil"/>
            </w:tcBorders>
          </w:tcPr>
          <w:p w14:paraId="0F134E5F" w14:textId="7ED04A04" w:rsidR="00F228E8" w:rsidRPr="00B524C7" w:rsidRDefault="00F228E8" w:rsidP="00F228E8">
            <w:pPr>
              <w:spacing w:before="100" w:after="100"/>
              <w:jc w:val="right"/>
              <w:rPr>
                <w:sz w:val="20"/>
                <w:szCs w:val="20"/>
              </w:rPr>
            </w:pPr>
            <w:r>
              <w:rPr>
                <w:rFonts w:eastAsia="Aptos" w:cs="Aptos"/>
                <w:color w:val="000000"/>
                <w:sz w:val="20"/>
                <w:szCs w:val="20"/>
              </w:rPr>
              <w:t>3.1</w:t>
            </w:r>
          </w:p>
        </w:tc>
        <w:tc>
          <w:tcPr>
            <w:tcW w:w="847" w:type="dxa"/>
            <w:tcBorders>
              <w:top w:val="nil"/>
              <w:left w:val="nil"/>
              <w:bottom w:val="nil"/>
              <w:right w:val="nil"/>
            </w:tcBorders>
          </w:tcPr>
          <w:p w14:paraId="72B23D38" w14:textId="337DDF39" w:rsidR="00F228E8" w:rsidRPr="00B524C7" w:rsidRDefault="00F228E8" w:rsidP="00F228E8">
            <w:pPr>
              <w:spacing w:before="100" w:after="100"/>
              <w:jc w:val="right"/>
              <w:rPr>
                <w:sz w:val="20"/>
                <w:szCs w:val="20"/>
              </w:rPr>
            </w:pPr>
            <w:r>
              <w:rPr>
                <w:rFonts w:eastAsia="Aptos" w:cs="Aptos"/>
                <w:color w:val="000000"/>
                <w:sz w:val="20"/>
                <w:szCs w:val="20"/>
              </w:rPr>
              <w:t>2.2</w:t>
            </w:r>
          </w:p>
        </w:tc>
        <w:tc>
          <w:tcPr>
            <w:tcW w:w="846" w:type="dxa"/>
            <w:tcBorders>
              <w:top w:val="nil"/>
              <w:left w:val="nil"/>
              <w:bottom w:val="nil"/>
              <w:right w:val="nil"/>
            </w:tcBorders>
          </w:tcPr>
          <w:p w14:paraId="3AE37BB7" w14:textId="64F9DE25" w:rsidR="00F228E8" w:rsidRPr="00B524C7" w:rsidRDefault="00F228E8" w:rsidP="00F228E8">
            <w:pPr>
              <w:spacing w:before="100" w:after="100"/>
              <w:jc w:val="right"/>
              <w:rPr>
                <w:sz w:val="20"/>
                <w:szCs w:val="20"/>
              </w:rPr>
            </w:pPr>
            <w:r>
              <w:rPr>
                <w:rFonts w:eastAsia="Aptos" w:cs="Aptos"/>
                <w:color w:val="000000"/>
                <w:sz w:val="20"/>
                <w:szCs w:val="20"/>
              </w:rPr>
              <w:t>3.1</w:t>
            </w:r>
          </w:p>
        </w:tc>
        <w:tc>
          <w:tcPr>
            <w:tcW w:w="847" w:type="dxa"/>
            <w:tcBorders>
              <w:top w:val="nil"/>
              <w:left w:val="nil"/>
              <w:bottom w:val="nil"/>
              <w:right w:val="nil"/>
            </w:tcBorders>
          </w:tcPr>
          <w:p w14:paraId="440DE463" w14:textId="5FBC2B62" w:rsidR="00F228E8" w:rsidRPr="00B524C7" w:rsidRDefault="00F228E8" w:rsidP="00F228E8">
            <w:pPr>
              <w:spacing w:before="100" w:after="100"/>
              <w:jc w:val="right"/>
              <w:rPr>
                <w:sz w:val="20"/>
                <w:szCs w:val="20"/>
              </w:rPr>
            </w:pPr>
            <w:r>
              <w:rPr>
                <w:rFonts w:eastAsia="Aptos" w:cs="Aptos"/>
                <w:color w:val="000000"/>
                <w:sz w:val="20"/>
                <w:szCs w:val="20"/>
              </w:rPr>
              <w:t>2.4</w:t>
            </w:r>
          </w:p>
        </w:tc>
        <w:tc>
          <w:tcPr>
            <w:tcW w:w="846" w:type="dxa"/>
            <w:tcBorders>
              <w:top w:val="nil"/>
              <w:left w:val="nil"/>
              <w:bottom w:val="nil"/>
              <w:right w:val="nil"/>
            </w:tcBorders>
          </w:tcPr>
          <w:p w14:paraId="63FF79B0" w14:textId="6BAB232F" w:rsidR="00F228E8" w:rsidRDefault="00F228E8" w:rsidP="00F228E8">
            <w:pPr>
              <w:spacing w:before="100" w:after="100"/>
              <w:jc w:val="right"/>
              <w:rPr>
                <w:rFonts w:eastAsia="Aptos" w:cs="Aptos"/>
                <w:color w:val="000000"/>
                <w:sz w:val="20"/>
                <w:szCs w:val="20"/>
              </w:rPr>
            </w:pPr>
            <w:r>
              <w:rPr>
                <w:rFonts w:eastAsia="Aptos" w:cs="Aptos"/>
                <w:color w:val="000000"/>
                <w:sz w:val="20"/>
                <w:szCs w:val="20"/>
              </w:rPr>
              <w:t>2.0</w:t>
            </w:r>
          </w:p>
        </w:tc>
        <w:tc>
          <w:tcPr>
            <w:tcW w:w="847" w:type="dxa"/>
            <w:tcBorders>
              <w:top w:val="nil"/>
              <w:left w:val="nil"/>
              <w:bottom w:val="nil"/>
            </w:tcBorders>
          </w:tcPr>
          <w:p w14:paraId="5AEC38F7" w14:textId="1CA0B5C4" w:rsidR="00F228E8" w:rsidRPr="00B524C7" w:rsidRDefault="00F228E8" w:rsidP="00F228E8">
            <w:pPr>
              <w:spacing w:before="100" w:after="100"/>
              <w:jc w:val="right"/>
              <w:rPr>
                <w:sz w:val="20"/>
                <w:szCs w:val="20"/>
              </w:rPr>
            </w:pPr>
            <w:r>
              <w:rPr>
                <w:rFonts w:eastAsia="Aptos" w:cs="Aptos"/>
                <w:color w:val="000000"/>
                <w:sz w:val="20"/>
                <w:szCs w:val="20"/>
              </w:rPr>
              <w:t>2.7</w:t>
            </w:r>
          </w:p>
        </w:tc>
      </w:tr>
      <w:tr w:rsidR="00F228E8" w14:paraId="170778D8" w14:textId="77777777" w:rsidTr="005C7AF4">
        <w:trPr>
          <w:trHeight w:val="283"/>
        </w:trPr>
        <w:tc>
          <w:tcPr>
            <w:tcW w:w="1413" w:type="dxa"/>
            <w:vMerge/>
            <w:tcBorders>
              <w:right w:val="nil"/>
            </w:tcBorders>
          </w:tcPr>
          <w:p w14:paraId="1D96AFB3" w14:textId="77777777" w:rsidR="00F228E8" w:rsidRPr="003503CA" w:rsidRDefault="00F228E8" w:rsidP="00F228E8">
            <w:pPr>
              <w:spacing w:after="0"/>
              <w:rPr>
                <w:sz w:val="18"/>
                <w:szCs w:val="18"/>
              </w:rPr>
            </w:pPr>
          </w:p>
        </w:tc>
        <w:tc>
          <w:tcPr>
            <w:tcW w:w="1984" w:type="dxa"/>
            <w:tcBorders>
              <w:top w:val="nil"/>
              <w:left w:val="nil"/>
              <w:bottom w:val="nil"/>
              <w:right w:val="nil"/>
            </w:tcBorders>
          </w:tcPr>
          <w:p w14:paraId="38DF160F" w14:textId="5EFF2B7C" w:rsidR="00F228E8" w:rsidRPr="00147718" w:rsidRDefault="00F228E8" w:rsidP="00F228E8">
            <w:pPr>
              <w:spacing w:after="0"/>
              <w:rPr>
                <w:sz w:val="20"/>
                <w:szCs w:val="20"/>
              </w:rPr>
            </w:pPr>
            <w:r w:rsidRPr="00147718">
              <w:rPr>
                <w:sz w:val="20"/>
                <w:szCs w:val="20"/>
              </w:rPr>
              <w:t>Duration (years)</w:t>
            </w:r>
          </w:p>
        </w:tc>
        <w:tc>
          <w:tcPr>
            <w:tcW w:w="846" w:type="dxa"/>
            <w:tcBorders>
              <w:top w:val="nil"/>
              <w:left w:val="nil"/>
              <w:bottom w:val="nil"/>
              <w:right w:val="nil"/>
            </w:tcBorders>
          </w:tcPr>
          <w:p w14:paraId="615E017B" w14:textId="1C7E15B3" w:rsidR="00F228E8" w:rsidRDefault="00F228E8" w:rsidP="00F228E8">
            <w:pPr>
              <w:spacing w:before="100" w:after="100"/>
              <w:jc w:val="right"/>
              <w:rPr>
                <w:rFonts w:eastAsia="Aptos" w:cs="Aptos"/>
                <w:color w:val="000000"/>
                <w:sz w:val="20"/>
                <w:szCs w:val="20"/>
              </w:rPr>
            </w:pPr>
            <w:r>
              <w:rPr>
                <w:rFonts w:eastAsia="Aptos" w:cs="Aptos"/>
                <w:color w:val="000000"/>
                <w:sz w:val="20"/>
                <w:szCs w:val="20"/>
              </w:rPr>
              <w:t>2.8</w:t>
            </w:r>
          </w:p>
        </w:tc>
        <w:tc>
          <w:tcPr>
            <w:tcW w:w="846" w:type="dxa"/>
            <w:tcBorders>
              <w:top w:val="nil"/>
              <w:left w:val="nil"/>
              <w:bottom w:val="nil"/>
              <w:right w:val="nil"/>
            </w:tcBorders>
          </w:tcPr>
          <w:p w14:paraId="6E6BC930" w14:textId="01FA7CCF" w:rsidR="00F228E8" w:rsidRPr="00B524C7" w:rsidRDefault="00F228E8" w:rsidP="00F228E8">
            <w:pPr>
              <w:spacing w:before="100" w:after="100"/>
              <w:jc w:val="right"/>
              <w:rPr>
                <w:sz w:val="20"/>
                <w:szCs w:val="20"/>
              </w:rPr>
            </w:pPr>
            <w:r>
              <w:rPr>
                <w:rFonts w:eastAsia="Aptos" w:cs="Aptos"/>
                <w:color w:val="000000"/>
                <w:sz w:val="20"/>
                <w:szCs w:val="20"/>
              </w:rPr>
              <w:t>2.9</w:t>
            </w:r>
          </w:p>
        </w:tc>
        <w:tc>
          <w:tcPr>
            <w:tcW w:w="847" w:type="dxa"/>
            <w:tcBorders>
              <w:top w:val="nil"/>
              <w:left w:val="nil"/>
              <w:bottom w:val="nil"/>
              <w:right w:val="nil"/>
            </w:tcBorders>
          </w:tcPr>
          <w:p w14:paraId="381219CB" w14:textId="74A3FD1E" w:rsidR="00F228E8" w:rsidRPr="00B524C7" w:rsidRDefault="00F228E8" w:rsidP="00F228E8">
            <w:pPr>
              <w:spacing w:before="100" w:after="100"/>
              <w:jc w:val="right"/>
              <w:rPr>
                <w:sz w:val="20"/>
                <w:szCs w:val="20"/>
              </w:rPr>
            </w:pPr>
            <w:r>
              <w:rPr>
                <w:rFonts w:eastAsia="Aptos" w:cs="Aptos"/>
                <w:color w:val="000000"/>
                <w:sz w:val="20"/>
                <w:szCs w:val="20"/>
              </w:rPr>
              <w:t>2.0</w:t>
            </w:r>
          </w:p>
        </w:tc>
        <w:tc>
          <w:tcPr>
            <w:tcW w:w="846" w:type="dxa"/>
            <w:tcBorders>
              <w:top w:val="nil"/>
              <w:left w:val="nil"/>
              <w:bottom w:val="nil"/>
              <w:right w:val="nil"/>
            </w:tcBorders>
          </w:tcPr>
          <w:p w14:paraId="29745531" w14:textId="7AFE72FB" w:rsidR="00F228E8" w:rsidRPr="00B524C7" w:rsidRDefault="00F228E8" w:rsidP="00F228E8">
            <w:pPr>
              <w:spacing w:before="100" w:after="100"/>
              <w:jc w:val="right"/>
              <w:rPr>
                <w:sz w:val="20"/>
                <w:szCs w:val="20"/>
              </w:rPr>
            </w:pPr>
            <w:r>
              <w:rPr>
                <w:rFonts w:eastAsia="Aptos" w:cs="Aptos"/>
                <w:color w:val="000000"/>
                <w:sz w:val="20"/>
                <w:szCs w:val="20"/>
              </w:rPr>
              <w:t>0.0</w:t>
            </w:r>
          </w:p>
        </w:tc>
        <w:tc>
          <w:tcPr>
            <w:tcW w:w="847" w:type="dxa"/>
            <w:tcBorders>
              <w:top w:val="nil"/>
              <w:left w:val="nil"/>
              <w:bottom w:val="nil"/>
              <w:right w:val="nil"/>
            </w:tcBorders>
          </w:tcPr>
          <w:p w14:paraId="6EF50779" w14:textId="7690ABA9" w:rsidR="00F228E8" w:rsidRPr="00B524C7" w:rsidRDefault="00F228E8" w:rsidP="00F228E8">
            <w:pPr>
              <w:spacing w:before="100" w:after="100"/>
              <w:jc w:val="right"/>
              <w:rPr>
                <w:sz w:val="20"/>
                <w:szCs w:val="20"/>
              </w:rPr>
            </w:pPr>
            <w:r>
              <w:rPr>
                <w:rFonts w:eastAsia="Aptos" w:cs="Aptos"/>
                <w:color w:val="000000"/>
                <w:sz w:val="20"/>
                <w:szCs w:val="20"/>
              </w:rPr>
              <w:t>0.0</w:t>
            </w:r>
          </w:p>
        </w:tc>
        <w:tc>
          <w:tcPr>
            <w:tcW w:w="846" w:type="dxa"/>
            <w:tcBorders>
              <w:top w:val="nil"/>
              <w:left w:val="nil"/>
              <w:bottom w:val="nil"/>
              <w:right w:val="nil"/>
            </w:tcBorders>
          </w:tcPr>
          <w:p w14:paraId="492CA285" w14:textId="628A9FB3" w:rsidR="00F228E8" w:rsidRPr="00B524C7" w:rsidRDefault="00F228E8" w:rsidP="00F228E8">
            <w:pPr>
              <w:spacing w:before="100" w:after="100"/>
              <w:jc w:val="right"/>
              <w:rPr>
                <w:sz w:val="20"/>
                <w:szCs w:val="20"/>
              </w:rPr>
            </w:pPr>
            <w:r>
              <w:rPr>
                <w:rFonts w:eastAsia="Aptos" w:cs="Aptos"/>
                <w:color w:val="000000"/>
                <w:sz w:val="20"/>
                <w:szCs w:val="20"/>
              </w:rPr>
              <w:t>2.9</w:t>
            </w:r>
          </w:p>
        </w:tc>
        <w:tc>
          <w:tcPr>
            <w:tcW w:w="847" w:type="dxa"/>
            <w:tcBorders>
              <w:top w:val="nil"/>
              <w:left w:val="nil"/>
              <w:bottom w:val="nil"/>
              <w:right w:val="nil"/>
            </w:tcBorders>
          </w:tcPr>
          <w:p w14:paraId="5063A201" w14:textId="3DE67D5F" w:rsidR="00F228E8" w:rsidRPr="00B524C7" w:rsidRDefault="00F228E8" w:rsidP="00F228E8">
            <w:pPr>
              <w:spacing w:before="100" w:after="100"/>
              <w:jc w:val="right"/>
              <w:rPr>
                <w:sz w:val="20"/>
                <w:szCs w:val="20"/>
              </w:rPr>
            </w:pPr>
            <w:r>
              <w:rPr>
                <w:rFonts w:eastAsia="Aptos" w:cs="Aptos"/>
                <w:color w:val="000000"/>
                <w:sz w:val="20"/>
                <w:szCs w:val="20"/>
              </w:rPr>
              <w:t>1.7</w:t>
            </w:r>
          </w:p>
        </w:tc>
        <w:tc>
          <w:tcPr>
            <w:tcW w:w="846" w:type="dxa"/>
            <w:tcBorders>
              <w:top w:val="nil"/>
              <w:left w:val="nil"/>
              <w:bottom w:val="nil"/>
              <w:right w:val="nil"/>
            </w:tcBorders>
          </w:tcPr>
          <w:p w14:paraId="194AEA77" w14:textId="17B48540" w:rsidR="00F228E8" w:rsidRPr="00B524C7" w:rsidRDefault="00F228E8" w:rsidP="00F228E8">
            <w:pPr>
              <w:spacing w:before="100" w:after="100"/>
              <w:jc w:val="right"/>
              <w:rPr>
                <w:sz w:val="20"/>
                <w:szCs w:val="20"/>
              </w:rPr>
            </w:pPr>
            <w:r>
              <w:rPr>
                <w:rFonts w:eastAsia="Aptos" w:cs="Aptos"/>
                <w:color w:val="000000"/>
                <w:sz w:val="20"/>
                <w:szCs w:val="20"/>
              </w:rPr>
              <w:t>2.1</w:t>
            </w:r>
          </w:p>
        </w:tc>
        <w:tc>
          <w:tcPr>
            <w:tcW w:w="847" w:type="dxa"/>
            <w:tcBorders>
              <w:top w:val="nil"/>
              <w:left w:val="nil"/>
              <w:bottom w:val="nil"/>
              <w:right w:val="nil"/>
            </w:tcBorders>
          </w:tcPr>
          <w:p w14:paraId="6A11927F" w14:textId="7EE94E97" w:rsidR="00F228E8" w:rsidRPr="00B524C7" w:rsidRDefault="00F228E8" w:rsidP="00F228E8">
            <w:pPr>
              <w:spacing w:before="100" w:after="100"/>
              <w:jc w:val="right"/>
              <w:rPr>
                <w:sz w:val="20"/>
                <w:szCs w:val="20"/>
              </w:rPr>
            </w:pPr>
            <w:r>
              <w:rPr>
                <w:rFonts w:eastAsia="Aptos" w:cs="Aptos"/>
                <w:color w:val="000000"/>
                <w:sz w:val="20"/>
                <w:szCs w:val="20"/>
              </w:rPr>
              <w:t>2.5</w:t>
            </w:r>
          </w:p>
        </w:tc>
        <w:tc>
          <w:tcPr>
            <w:tcW w:w="846" w:type="dxa"/>
            <w:tcBorders>
              <w:top w:val="nil"/>
              <w:left w:val="nil"/>
              <w:bottom w:val="nil"/>
              <w:right w:val="nil"/>
            </w:tcBorders>
          </w:tcPr>
          <w:p w14:paraId="3F2E05FA" w14:textId="60CC2B6C" w:rsidR="00F228E8" w:rsidRPr="00B524C7" w:rsidRDefault="00F228E8" w:rsidP="00F228E8">
            <w:pPr>
              <w:spacing w:before="100" w:after="100"/>
              <w:jc w:val="right"/>
              <w:rPr>
                <w:sz w:val="20"/>
                <w:szCs w:val="20"/>
              </w:rPr>
            </w:pPr>
            <w:r>
              <w:rPr>
                <w:rFonts w:eastAsia="Aptos" w:cs="Aptos"/>
                <w:color w:val="000000"/>
                <w:sz w:val="20"/>
                <w:szCs w:val="20"/>
              </w:rPr>
              <w:t>1.9</w:t>
            </w:r>
          </w:p>
        </w:tc>
        <w:tc>
          <w:tcPr>
            <w:tcW w:w="847" w:type="dxa"/>
            <w:tcBorders>
              <w:top w:val="nil"/>
              <w:left w:val="nil"/>
              <w:bottom w:val="nil"/>
              <w:right w:val="nil"/>
            </w:tcBorders>
          </w:tcPr>
          <w:p w14:paraId="63A81A9D" w14:textId="50D92F7C" w:rsidR="00F228E8" w:rsidRPr="00B524C7" w:rsidRDefault="00F228E8" w:rsidP="00F228E8">
            <w:pPr>
              <w:spacing w:before="100" w:after="100"/>
              <w:jc w:val="right"/>
              <w:rPr>
                <w:sz w:val="20"/>
                <w:szCs w:val="20"/>
              </w:rPr>
            </w:pPr>
            <w:r>
              <w:rPr>
                <w:rFonts w:eastAsia="Aptos" w:cs="Aptos"/>
                <w:color w:val="000000"/>
                <w:sz w:val="20"/>
                <w:szCs w:val="20"/>
              </w:rPr>
              <w:t>1.6</w:t>
            </w:r>
          </w:p>
        </w:tc>
        <w:tc>
          <w:tcPr>
            <w:tcW w:w="846" w:type="dxa"/>
            <w:tcBorders>
              <w:top w:val="nil"/>
              <w:left w:val="nil"/>
              <w:bottom w:val="nil"/>
              <w:right w:val="nil"/>
            </w:tcBorders>
          </w:tcPr>
          <w:p w14:paraId="4311EE39" w14:textId="1F71BB76" w:rsidR="00F228E8" w:rsidRDefault="00F228E8" w:rsidP="00F228E8">
            <w:pPr>
              <w:spacing w:before="100" w:after="100"/>
              <w:jc w:val="right"/>
              <w:rPr>
                <w:rFonts w:eastAsia="Aptos" w:cs="Aptos"/>
                <w:color w:val="000000"/>
                <w:sz w:val="20"/>
                <w:szCs w:val="20"/>
              </w:rPr>
            </w:pPr>
            <w:r>
              <w:rPr>
                <w:rFonts w:eastAsia="Aptos" w:cs="Aptos"/>
                <w:color w:val="000000"/>
                <w:sz w:val="20"/>
                <w:szCs w:val="20"/>
              </w:rPr>
              <w:t>1.9</w:t>
            </w:r>
          </w:p>
        </w:tc>
        <w:tc>
          <w:tcPr>
            <w:tcW w:w="847" w:type="dxa"/>
            <w:tcBorders>
              <w:top w:val="nil"/>
              <w:left w:val="nil"/>
              <w:bottom w:val="nil"/>
            </w:tcBorders>
          </w:tcPr>
          <w:p w14:paraId="21ECDDD8" w14:textId="5C69E9DB" w:rsidR="00F228E8" w:rsidRPr="00B524C7" w:rsidRDefault="00F228E8" w:rsidP="00F228E8">
            <w:pPr>
              <w:spacing w:before="100" w:after="100"/>
              <w:jc w:val="right"/>
              <w:rPr>
                <w:sz w:val="20"/>
                <w:szCs w:val="20"/>
              </w:rPr>
            </w:pPr>
            <w:r>
              <w:rPr>
                <w:rFonts w:eastAsia="Aptos" w:cs="Aptos"/>
                <w:color w:val="000000"/>
                <w:sz w:val="20"/>
                <w:szCs w:val="20"/>
              </w:rPr>
              <w:t>2.4</w:t>
            </w:r>
          </w:p>
        </w:tc>
      </w:tr>
      <w:tr w:rsidR="00F228E8" w14:paraId="4451266F" w14:textId="77777777" w:rsidTr="005C7AF4">
        <w:trPr>
          <w:trHeight w:val="283"/>
        </w:trPr>
        <w:tc>
          <w:tcPr>
            <w:tcW w:w="1413" w:type="dxa"/>
            <w:vMerge/>
            <w:tcBorders>
              <w:bottom w:val="single" w:sz="4" w:space="0" w:color="auto"/>
              <w:right w:val="nil"/>
            </w:tcBorders>
          </w:tcPr>
          <w:p w14:paraId="799DFC6B" w14:textId="77777777" w:rsidR="00F228E8" w:rsidRPr="003503CA" w:rsidRDefault="00F228E8" w:rsidP="00F228E8">
            <w:pPr>
              <w:spacing w:after="0"/>
              <w:rPr>
                <w:sz w:val="18"/>
                <w:szCs w:val="18"/>
              </w:rPr>
            </w:pPr>
          </w:p>
        </w:tc>
        <w:tc>
          <w:tcPr>
            <w:tcW w:w="1984" w:type="dxa"/>
            <w:tcBorders>
              <w:top w:val="nil"/>
              <w:left w:val="nil"/>
              <w:bottom w:val="single" w:sz="4" w:space="0" w:color="auto"/>
              <w:right w:val="nil"/>
            </w:tcBorders>
          </w:tcPr>
          <w:p w14:paraId="3CE99CA4" w14:textId="302D764F" w:rsidR="00F228E8" w:rsidRPr="00147718" w:rsidRDefault="00F228E8" w:rsidP="00F228E8">
            <w:pPr>
              <w:spacing w:after="0"/>
              <w:rPr>
                <w:sz w:val="20"/>
                <w:szCs w:val="20"/>
              </w:rPr>
            </w:pPr>
            <w:r w:rsidRPr="00147718">
              <w:rPr>
                <w:sz w:val="20"/>
                <w:szCs w:val="20"/>
              </w:rPr>
              <w:t>Employees (‘000)</w:t>
            </w:r>
          </w:p>
        </w:tc>
        <w:tc>
          <w:tcPr>
            <w:tcW w:w="846" w:type="dxa"/>
            <w:tcBorders>
              <w:top w:val="nil"/>
              <w:left w:val="nil"/>
              <w:bottom w:val="single" w:sz="4" w:space="0" w:color="auto"/>
              <w:right w:val="nil"/>
            </w:tcBorders>
          </w:tcPr>
          <w:p w14:paraId="692B1E83" w14:textId="2C134148" w:rsidR="00F228E8" w:rsidRDefault="00F228E8" w:rsidP="00F228E8">
            <w:pPr>
              <w:spacing w:before="100" w:after="100"/>
              <w:jc w:val="right"/>
              <w:rPr>
                <w:rFonts w:eastAsia="Aptos" w:cs="Aptos"/>
                <w:color w:val="000000"/>
                <w:sz w:val="20"/>
                <w:szCs w:val="20"/>
              </w:rPr>
            </w:pPr>
            <w:r>
              <w:rPr>
                <w:rFonts w:eastAsia="Aptos" w:cs="Aptos"/>
                <w:color w:val="000000"/>
                <w:sz w:val="20"/>
                <w:szCs w:val="20"/>
              </w:rPr>
              <w:t>3.1</w:t>
            </w:r>
          </w:p>
        </w:tc>
        <w:tc>
          <w:tcPr>
            <w:tcW w:w="846" w:type="dxa"/>
            <w:tcBorders>
              <w:top w:val="nil"/>
              <w:left w:val="nil"/>
              <w:bottom w:val="single" w:sz="4" w:space="0" w:color="auto"/>
              <w:right w:val="nil"/>
            </w:tcBorders>
          </w:tcPr>
          <w:p w14:paraId="363E66C0" w14:textId="0192B133" w:rsidR="00F228E8" w:rsidRPr="00B524C7" w:rsidRDefault="00F228E8" w:rsidP="00F228E8">
            <w:pPr>
              <w:spacing w:before="100" w:after="100"/>
              <w:jc w:val="right"/>
              <w:rPr>
                <w:sz w:val="20"/>
                <w:szCs w:val="20"/>
              </w:rPr>
            </w:pPr>
            <w:r>
              <w:rPr>
                <w:rFonts w:eastAsia="Aptos" w:cs="Aptos"/>
                <w:color w:val="000000"/>
                <w:sz w:val="20"/>
                <w:szCs w:val="20"/>
              </w:rPr>
              <w:t>2.1</w:t>
            </w:r>
          </w:p>
        </w:tc>
        <w:tc>
          <w:tcPr>
            <w:tcW w:w="847" w:type="dxa"/>
            <w:tcBorders>
              <w:top w:val="nil"/>
              <w:left w:val="nil"/>
              <w:bottom w:val="single" w:sz="4" w:space="0" w:color="auto"/>
              <w:right w:val="nil"/>
            </w:tcBorders>
          </w:tcPr>
          <w:p w14:paraId="12F8A174" w14:textId="52326793" w:rsidR="00F228E8" w:rsidRPr="00B524C7" w:rsidRDefault="00F228E8" w:rsidP="00F228E8">
            <w:pPr>
              <w:spacing w:before="100" w:after="100"/>
              <w:jc w:val="right"/>
              <w:rPr>
                <w:sz w:val="20"/>
                <w:szCs w:val="20"/>
              </w:rPr>
            </w:pPr>
            <w:r>
              <w:rPr>
                <w:rFonts w:eastAsia="Aptos" w:cs="Aptos"/>
                <w:color w:val="000000"/>
                <w:sz w:val="20"/>
                <w:szCs w:val="20"/>
              </w:rPr>
              <w:t>0.3</w:t>
            </w:r>
          </w:p>
        </w:tc>
        <w:tc>
          <w:tcPr>
            <w:tcW w:w="846" w:type="dxa"/>
            <w:tcBorders>
              <w:top w:val="nil"/>
              <w:left w:val="nil"/>
              <w:bottom w:val="single" w:sz="4" w:space="0" w:color="auto"/>
              <w:right w:val="nil"/>
            </w:tcBorders>
          </w:tcPr>
          <w:p w14:paraId="6756A07A" w14:textId="0E8E1088" w:rsidR="00F228E8" w:rsidRPr="00B524C7" w:rsidRDefault="00F228E8" w:rsidP="00F228E8">
            <w:pPr>
              <w:spacing w:before="100" w:after="100"/>
              <w:jc w:val="right"/>
              <w:rPr>
                <w:sz w:val="20"/>
                <w:szCs w:val="20"/>
              </w:rPr>
            </w:pPr>
            <w:r>
              <w:rPr>
                <w:rFonts w:eastAsia="Aptos" w:cs="Aptos"/>
                <w:color w:val="000000"/>
                <w:sz w:val="20"/>
                <w:szCs w:val="20"/>
              </w:rPr>
              <w:t>0.0</w:t>
            </w:r>
          </w:p>
        </w:tc>
        <w:tc>
          <w:tcPr>
            <w:tcW w:w="847" w:type="dxa"/>
            <w:tcBorders>
              <w:top w:val="nil"/>
              <w:left w:val="nil"/>
              <w:bottom w:val="single" w:sz="4" w:space="0" w:color="auto"/>
              <w:right w:val="nil"/>
            </w:tcBorders>
          </w:tcPr>
          <w:p w14:paraId="01575126" w14:textId="27166AA8" w:rsidR="00F228E8" w:rsidRPr="00B524C7" w:rsidRDefault="00F228E8" w:rsidP="00F228E8">
            <w:pPr>
              <w:spacing w:before="100" w:after="100"/>
              <w:jc w:val="right"/>
              <w:rPr>
                <w:sz w:val="20"/>
                <w:szCs w:val="20"/>
              </w:rPr>
            </w:pPr>
            <w:r>
              <w:rPr>
                <w:rFonts w:eastAsia="Aptos" w:cs="Aptos"/>
                <w:color w:val="000000"/>
                <w:sz w:val="20"/>
                <w:szCs w:val="20"/>
              </w:rPr>
              <w:t>0.0</w:t>
            </w:r>
          </w:p>
        </w:tc>
        <w:tc>
          <w:tcPr>
            <w:tcW w:w="846" w:type="dxa"/>
            <w:tcBorders>
              <w:top w:val="nil"/>
              <w:left w:val="nil"/>
              <w:bottom w:val="single" w:sz="4" w:space="0" w:color="auto"/>
              <w:right w:val="nil"/>
            </w:tcBorders>
          </w:tcPr>
          <w:p w14:paraId="0DD0D6B4" w14:textId="7B1D7F99" w:rsidR="00F228E8" w:rsidRPr="00B524C7" w:rsidRDefault="00F228E8" w:rsidP="00F228E8">
            <w:pPr>
              <w:spacing w:before="100" w:after="100"/>
              <w:jc w:val="right"/>
              <w:rPr>
                <w:sz w:val="20"/>
                <w:szCs w:val="20"/>
              </w:rPr>
            </w:pPr>
            <w:r>
              <w:rPr>
                <w:rFonts w:eastAsia="Aptos" w:cs="Aptos"/>
                <w:color w:val="000000"/>
                <w:sz w:val="20"/>
                <w:szCs w:val="20"/>
              </w:rPr>
              <w:t>24.3</w:t>
            </w:r>
          </w:p>
        </w:tc>
        <w:tc>
          <w:tcPr>
            <w:tcW w:w="847" w:type="dxa"/>
            <w:tcBorders>
              <w:top w:val="nil"/>
              <w:left w:val="nil"/>
              <w:bottom w:val="single" w:sz="4" w:space="0" w:color="auto"/>
              <w:right w:val="nil"/>
            </w:tcBorders>
          </w:tcPr>
          <w:p w14:paraId="1FC97E34" w14:textId="4E646FFD" w:rsidR="00F228E8" w:rsidRPr="00B524C7" w:rsidRDefault="00F228E8" w:rsidP="00F228E8">
            <w:pPr>
              <w:spacing w:before="100" w:after="100"/>
              <w:jc w:val="right"/>
              <w:rPr>
                <w:sz w:val="20"/>
                <w:szCs w:val="20"/>
              </w:rPr>
            </w:pPr>
            <w:r>
              <w:rPr>
                <w:rFonts w:eastAsia="Aptos" w:cs="Aptos"/>
                <w:color w:val="000000"/>
                <w:sz w:val="20"/>
                <w:szCs w:val="20"/>
              </w:rPr>
              <w:t>2.0</w:t>
            </w:r>
          </w:p>
        </w:tc>
        <w:tc>
          <w:tcPr>
            <w:tcW w:w="846" w:type="dxa"/>
            <w:tcBorders>
              <w:top w:val="nil"/>
              <w:left w:val="nil"/>
              <w:bottom w:val="single" w:sz="4" w:space="0" w:color="auto"/>
              <w:right w:val="nil"/>
            </w:tcBorders>
          </w:tcPr>
          <w:p w14:paraId="0FFB4275" w14:textId="03689D3A" w:rsidR="00F228E8" w:rsidRPr="00B524C7" w:rsidRDefault="00F228E8" w:rsidP="00F228E8">
            <w:pPr>
              <w:spacing w:before="100" w:after="100"/>
              <w:jc w:val="right"/>
              <w:rPr>
                <w:sz w:val="20"/>
                <w:szCs w:val="20"/>
              </w:rPr>
            </w:pPr>
            <w:r>
              <w:rPr>
                <w:rFonts w:eastAsia="Aptos" w:cs="Aptos"/>
                <w:color w:val="000000"/>
                <w:sz w:val="20"/>
                <w:szCs w:val="20"/>
              </w:rPr>
              <w:t>2.8</w:t>
            </w:r>
          </w:p>
        </w:tc>
        <w:tc>
          <w:tcPr>
            <w:tcW w:w="847" w:type="dxa"/>
            <w:tcBorders>
              <w:top w:val="nil"/>
              <w:left w:val="nil"/>
              <w:bottom w:val="single" w:sz="4" w:space="0" w:color="auto"/>
              <w:right w:val="nil"/>
            </w:tcBorders>
          </w:tcPr>
          <w:p w14:paraId="35314F1E" w14:textId="57790298" w:rsidR="00F228E8" w:rsidRPr="00B524C7" w:rsidRDefault="00F228E8" w:rsidP="00F228E8">
            <w:pPr>
              <w:spacing w:before="100" w:after="100"/>
              <w:jc w:val="right"/>
              <w:rPr>
                <w:sz w:val="20"/>
                <w:szCs w:val="20"/>
              </w:rPr>
            </w:pPr>
            <w:r>
              <w:rPr>
                <w:rFonts w:eastAsia="Aptos" w:cs="Aptos"/>
                <w:color w:val="000000"/>
                <w:sz w:val="20"/>
                <w:szCs w:val="20"/>
              </w:rPr>
              <w:t>2.5</w:t>
            </w:r>
          </w:p>
        </w:tc>
        <w:tc>
          <w:tcPr>
            <w:tcW w:w="846" w:type="dxa"/>
            <w:tcBorders>
              <w:top w:val="nil"/>
              <w:left w:val="nil"/>
              <w:bottom w:val="single" w:sz="4" w:space="0" w:color="auto"/>
              <w:right w:val="nil"/>
            </w:tcBorders>
          </w:tcPr>
          <w:p w14:paraId="3FB51478" w14:textId="13AAC35A" w:rsidR="00F228E8" w:rsidRPr="00B524C7" w:rsidRDefault="00F228E8" w:rsidP="00F228E8">
            <w:pPr>
              <w:spacing w:before="100" w:after="100"/>
              <w:jc w:val="right"/>
              <w:rPr>
                <w:sz w:val="20"/>
                <w:szCs w:val="20"/>
              </w:rPr>
            </w:pPr>
            <w:r>
              <w:rPr>
                <w:rFonts w:eastAsia="Aptos" w:cs="Aptos"/>
                <w:color w:val="000000"/>
                <w:sz w:val="20"/>
                <w:szCs w:val="20"/>
              </w:rPr>
              <w:t>1.0</w:t>
            </w:r>
          </w:p>
        </w:tc>
        <w:tc>
          <w:tcPr>
            <w:tcW w:w="847" w:type="dxa"/>
            <w:tcBorders>
              <w:top w:val="nil"/>
              <w:left w:val="nil"/>
              <w:bottom w:val="single" w:sz="4" w:space="0" w:color="auto"/>
              <w:right w:val="nil"/>
            </w:tcBorders>
          </w:tcPr>
          <w:p w14:paraId="20DF0445" w14:textId="36FF7C91" w:rsidR="00F228E8" w:rsidRPr="00B524C7" w:rsidRDefault="00F228E8" w:rsidP="00F228E8">
            <w:pPr>
              <w:spacing w:before="100" w:after="100"/>
              <w:jc w:val="right"/>
              <w:rPr>
                <w:sz w:val="20"/>
                <w:szCs w:val="20"/>
              </w:rPr>
            </w:pPr>
            <w:r>
              <w:rPr>
                <w:rFonts w:eastAsia="Aptos" w:cs="Aptos"/>
                <w:color w:val="000000"/>
                <w:sz w:val="20"/>
                <w:szCs w:val="20"/>
              </w:rPr>
              <w:t>0.6</w:t>
            </w:r>
          </w:p>
        </w:tc>
        <w:tc>
          <w:tcPr>
            <w:tcW w:w="846" w:type="dxa"/>
            <w:tcBorders>
              <w:top w:val="nil"/>
              <w:left w:val="nil"/>
              <w:bottom w:val="single" w:sz="4" w:space="0" w:color="auto"/>
              <w:right w:val="nil"/>
            </w:tcBorders>
          </w:tcPr>
          <w:p w14:paraId="26B37D92" w14:textId="69315B3B" w:rsidR="00F228E8" w:rsidRDefault="00F228E8" w:rsidP="00F228E8">
            <w:pPr>
              <w:spacing w:before="100" w:after="100"/>
              <w:jc w:val="right"/>
              <w:rPr>
                <w:rFonts w:eastAsia="Aptos" w:cs="Aptos"/>
                <w:color w:val="000000"/>
                <w:sz w:val="20"/>
                <w:szCs w:val="20"/>
              </w:rPr>
            </w:pPr>
            <w:r>
              <w:rPr>
                <w:rFonts w:eastAsia="Aptos" w:cs="Aptos"/>
                <w:color w:val="000000"/>
                <w:sz w:val="20"/>
                <w:szCs w:val="20"/>
              </w:rPr>
              <w:t>1.0</w:t>
            </w:r>
          </w:p>
        </w:tc>
        <w:tc>
          <w:tcPr>
            <w:tcW w:w="847" w:type="dxa"/>
            <w:tcBorders>
              <w:top w:val="nil"/>
              <w:left w:val="nil"/>
              <w:bottom w:val="single" w:sz="4" w:space="0" w:color="auto"/>
            </w:tcBorders>
          </w:tcPr>
          <w:p w14:paraId="4EE50DD9" w14:textId="663D659A" w:rsidR="00F228E8" w:rsidRPr="00B524C7" w:rsidRDefault="00F228E8" w:rsidP="00F228E8">
            <w:pPr>
              <w:spacing w:before="100" w:after="100"/>
              <w:jc w:val="right"/>
              <w:rPr>
                <w:sz w:val="20"/>
                <w:szCs w:val="20"/>
              </w:rPr>
            </w:pPr>
            <w:r>
              <w:rPr>
                <w:rFonts w:eastAsia="Aptos" w:cs="Aptos"/>
                <w:color w:val="000000"/>
                <w:sz w:val="20"/>
                <w:szCs w:val="20"/>
              </w:rPr>
              <w:t>2.4</w:t>
            </w:r>
          </w:p>
        </w:tc>
      </w:tr>
      <w:tr w:rsidR="00F228E8" w14:paraId="772B0992" w14:textId="77777777" w:rsidTr="00241F61">
        <w:trPr>
          <w:trHeight w:val="283"/>
        </w:trPr>
        <w:tc>
          <w:tcPr>
            <w:tcW w:w="1413" w:type="dxa"/>
            <w:vMerge w:val="restart"/>
            <w:tcBorders>
              <w:top w:val="single" w:sz="4" w:space="0" w:color="auto"/>
              <w:right w:val="nil"/>
            </w:tcBorders>
            <w:vAlign w:val="top"/>
          </w:tcPr>
          <w:p w14:paraId="0DF1EBB2" w14:textId="0765BFB6" w:rsidR="00F228E8" w:rsidRPr="003503CA" w:rsidRDefault="00F228E8" w:rsidP="00F228E8">
            <w:pPr>
              <w:spacing w:after="0"/>
              <w:rPr>
                <w:sz w:val="18"/>
                <w:szCs w:val="18"/>
              </w:rPr>
            </w:pPr>
            <w:r w:rsidRPr="00015C88">
              <w:rPr>
                <w:sz w:val="18"/>
                <w:szCs w:val="18"/>
              </w:rPr>
              <w:t>Financial and Insurance Services</w:t>
            </w:r>
          </w:p>
        </w:tc>
        <w:tc>
          <w:tcPr>
            <w:tcW w:w="1984" w:type="dxa"/>
            <w:tcBorders>
              <w:top w:val="single" w:sz="4" w:space="0" w:color="auto"/>
              <w:left w:val="nil"/>
              <w:bottom w:val="nil"/>
              <w:right w:val="nil"/>
            </w:tcBorders>
          </w:tcPr>
          <w:p w14:paraId="14EBBAF2" w14:textId="54545299" w:rsidR="00F228E8" w:rsidRPr="00147718" w:rsidRDefault="00F228E8" w:rsidP="00F228E8">
            <w:pPr>
              <w:spacing w:after="0"/>
              <w:rPr>
                <w:sz w:val="20"/>
                <w:szCs w:val="20"/>
              </w:rPr>
            </w:pPr>
            <w:r w:rsidRPr="00147718">
              <w:rPr>
                <w:sz w:val="20"/>
                <w:szCs w:val="20"/>
              </w:rPr>
              <w:t>Agreements</w:t>
            </w:r>
          </w:p>
        </w:tc>
        <w:tc>
          <w:tcPr>
            <w:tcW w:w="846" w:type="dxa"/>
            <w:tcBorders>
              <w:top w:val="single" w:sz="4" w:space="0" w:color="auto"/>
              <w:left w:val="nil"/>
              <w:bottom w:val="nil"/>
              <w:right w:val="nil"/>
            </w:tcBorders>
          </w:tcPr>
          <w:p w14:paraId="326FA0FE" w14:textId="79BC250B" w:rsidR="00F228E8" w:rsidRDefault="00F228E8" w:rsidP="00F228E8">
            <w:pPr>
              <w:spacing w:before="100" w:after="100"/>
              <w:jc w:val="right"/>
              <w:rPr>
                <w:rFonts w:eastAsia="Aptos" w:cs="Aptos"/>
                <w:color w:val="000000"/>
                <w:sz w:val="20"/>
                <w:szCs w:val="20"/>
              </w:rPr>
            </w:pPr>
            <w:r>
              <w:rPr>
                <w:rFonts w:eastAsia="Aptos" w:cs="Aptos"/>
                <w:color w:val="000000"/>
                <w:sz w:val="20"/>
                <w:szCs w:val="20"/>
              </w:rPr>
              <w:t>4</w:t>
            </w:r>
          </w:p>
        </w:tc>
        <w:tc>
          <w:tcPr>
            <w:tcW w:w="846" w:type="dxa"/>
            <w:tcBorders>
              <w:top w:val="single" w:sz="4" w:space="0" w:color="auto"/>
              <w:left w:val="nil"/>
              <w:bottom w:val="nil"/>
              <w:right w:val="nil"/>
            </w:tcBorders>
          </w:tcPr>
          <w:p w14:paraId="7F800A42" w14:textId="73A49425" w:rsidR="00F228E8" w:rsidRPr="00B524C7" w:rsidRDefault="00F228E8" w:rsidP="00F228E8">
            <w:pPr>
              <w:spacing w:before="100" w:after="100"/>
              <w:jc w:val="right"/>
              <w:rPr>
                <w:sz w:val="20"/>
                <w:szCs w:val="20"/>
              </w:rPr>
            </w:pPr>
            <w:r>
              <w:rPr>
                <w:rFonts w:eastAsia="Aptos" w:cs="Aptos"/>
                <w:color w:val="000000"/>
                <w:sz w:val="20"/>
                <w:szCs w:val="20"/>
              </w:rPr>
              <w:t>6</w:t>
            </w:r>
          </w:p>
        </w:tc>
        <w:tc>
          <w:tcPr>
            <w:tcW w:w="847" w:type="dxa"/>
            <w:tcBorders>
              <w:top w:val="single" w:sz="4" w:space="0" w:color="auto"/>
              <w:left w:val="nil"/>
              <w:bottom w:val="nil"/>
              <w:right w:val="nil"/>
            </w:tcBorders>
          </w:tcPr>
          <w:p w14:paraId="6E168BF2" w14:textId="72BC6005" w:rsidR="00F228E8" w:rsidRPr="00B524C7" w:rsidRDefault="00F228E8" w:rsidP="00F228E8">
            <w:pPr>
              <w:spacing w:before="100" w:after="100"/>
              <w:jc w:val="right"/>
              <w:rPr>
                <w:sz w:val="20"/>
                <w:szCs w:val="20"/>
              </w:rPr>
            </w:pPr>
            <w:r>
              <w:rPr>
                <w:rFonts w:eastAsia="Aptos" w:cs="Aptos"/>
                <w:color w:val="000000"/>
                <w:sz w:val="20"/>
                <w:szCs w:val="20"/>
              </w:rPr>
              <w:t>13</w:t>
            </w:r>
          </w:p>
        </w:tc>
        <w:tc>
          <w:tcPr>
            <w:tcW w:w="846" w:type="dxa"/>
            <w:tcBorders>
              <w:top w:val="single" w:sz="4" w:space="0" w:color="auto"/>
              <w:left w:val="nil"/>
              <w:bottom w:val="nil"/>
              <w:right w:val="nil"/>
            </w:tcBorders>
          </w:tcPr>
          <w:p w14:paraId="7203BA6C" w14:textId="7B1CE2EE" w:rsidR="00F228E8" w:rsidRPr="00B524C7" w:rsidRDefault="00F228E8" w:rsidP="00F228E8">
            <w:pPr>
              <w:spacing w:before="100" w:after="100"/>
              <w:jc w:val="right"/>
              <w:rPr>
                <w:sz w:val="20"/>
                <w:szCs w:val="20"/>
              </w:rPr>
            </w:pPr>
            <w:r>
              <w:rPr>
                <w:rFonts w:eastAsia="Aptos" w:cs="Aptos"/>
                <w:color w:val="000000"/>
                <w:sz w:val="20"/>
                <w:szCs w:val="20"/>
              </w:rPr>
              <w:t>5</w:t>
            </w:r>
          </w:p>
        </w:tc>
        <w:tc>
          <w:tcPr>
            <w:tcW w:w="847" w:type="dxa"/>
            <w:tcBorders>
              <w:top w:val="single" w:sz="4" w:space="0" w:color="auto"/>
              <w:left w:val="nil"/>
              <w:bottom w:val="nil"/>
              <w:right w:val="nil"/>
            </w:tcBorders>
          </w:tcPr>
          <w:p w14:paraId="1413B6A6" w14:textId="2206770A" w:rsidR="00F228E8" w:rsidRPr="00B524C7" w:rsidRDefault="00F228E8" w:rsidP="00F228E8">
            <w:pPr>
              <w:spacing w:before="100" w:after="100"/>
              <w:jc w:val="right"/>
              <w:rPr>
                <w:sz w:val="20"/>
                <w:szCs w:val="20"/>
              </w:rPr>
            </w:pPr>
            <w:r>
              <w:rPr>
                <w:rFonts w:eastAsia="Aptos" w:cs="Aptos"/>
                <w:color w:val="000000"/>
                <w:sz w:val="20"/>
                <w:szCs w:val="20"/>
              </w:rPr>
              <w:t>5</w:t>
            </w:r>
          </w:p>
        </w:tc>
        <w:tc>
          <w:tcPr>
            <w:tcW w:w="846" w:type="dxa"/>
            <w:tcBorders>
              <w:top w:val="single" w:sz="4" w:space="0" w:color="auto"/>
              <w:left w:val="nil"/>
              <w:bottom w:val="nil"/>
              <w:right w:val="nil"/>
            </w:tcBorders>
          </w:tcPr>
          <w:p w14:paraId="5352CA0E" w14:textId="35B50E2A" w:rsidR="00F228E8" w:rsidRPr="00B524C7" w:rsidRDefault="00F228E8" w:rsidP="00F228E8">
            <w:pPr>
              <w:spacing w:before="100" w:after="100"/>
              <w:jc w:val="right"/>
              <w:rPr>
                <w:sz w:val="20"/>
                <w:szCs w:val="20"/>
              </w:rPr>
            </w:pPr>
            <w:r>
              <w:rPr>
                <w:rFonts w:eastAsia="Aptos" w:cs="Aptos"/>
                <w:color w:val="000000"/>
                <w:sz w:val="20"/>
                <w:szCs w:val="20"/>
              </w:rPr>
              <w:t>4</w:t>
            </w:r>
          </w:p>
        </w:tc>
        <w:tc>
          <w:tcPr>
            <w:tcW w:w="847" w:type="dxa"/>
            <w:tcBorders>
              <w:top w:val="single" w:sz="4" w:space="0" w:color="auto"/>
              <w:left w:val="nil"/>
              <w:bottom w:val="nil"/>
              <w:right w:val="nil"/>
            </w:tcBorders>
          </w:tcPr>
          <w:p w14:paraId="2A1E6D6E" w14:textId="7E292BE0" w:rsidR="00F228E8" w:rsidRPr="00B524C7" w:rsidRDefault="00F228E8" w:rsidP="00F228E8">
            <w:pPr>
              <w:spacing w:before="100" w:after="100"/>
              <w:jc w:val="right"/>
              <w:rPr>
                <w:sz w:val="20"/>
                <w:szCs w:val="20"/>
              </w:rPr>
            </w:pPr>
            <w:r>
              <w:rPr>
                <w:rFonts w:eastAsia="Aptos" w:cs="Aptos"/>
                <w:color w:val="000000"/>
                <w:sz w:val="20"/>
                <w:szCs w:val="20"/>
              </w:rPr>
              <w:t>13</w:t>
            </w:r>
          </w:p>
        </w:tc>
        <w:tc>
          <w:tcPr>
            <w:tcW w:w="846" w:type="dxa"/>
            <w:tcBorders>
              <w:top w:val="single" w:sz="4" w:space="0" w:color="auto"/>
              <w:left w:val="nil"/>
              <w:bottom w:val="nil"/>
              <w:right w:val="nil"/>
            </w:tcBorders>
          </w:tcPr>
          <w:p w14:paraId="6C58CF7A" w14:textId="5F647DA7" w:rsidR="00F228E8" w:rsidRPr="00B524C7" w:rsidRDefault="00F228E8" w:rsidP="00F228E8">
            <w:pPr>
              <w:spacing w:before="100" w:after="100"/>
              <w:jc w:val="right"/>
              <w:rPr>
                <w:sz w:val="20"/>
                <w:szCs w:val="20"/>
              </w:rPr>
            </w:pPr>
            <w:r>
              <w:rPr>
                <w:rFonts w:eastAsia="Aptos" w:cs="Aptos"/>
                <w:color w:val="000000"/>
                <w:sz w:val="20"/>
                <w:szCs w:val="20"/>
              </w:rPr>
              <w:t>7</w:t>
            </w:r>
          </w:p>
        </w:tc>
        <w:tc>
          <w:tcPr>
            <w:tcW w:w="847" w:type="dxa"/>
            <w:tcBorders>
              <w:top w:val="single" w:sz="4" w:space="0" w:color="auto"/>
              <w:left w:val="nil"/>
              <w:bottom w:val="nil"/>
              <w:right w:val="nil"/>
            </w:tcBorders>
          </w:tcPr>
          <w:p w14:paraId="261C7634" w14:textId="58657847" w:rsidR="00F228E8" w:rsidRPr="00B524C7" w:rsidRDefault="00F228E8" w:rsidP="00F228E8">
            <w:pPr>
              <w:spacing w:before="100" w:after="100"/>
              <w:jc w:val="right"/>
              <w:rPr>
                <w:sz w:val="20"/>
                <w:szCs w:val="20"/>
              </w:rPr>
            </w:pPr>
            <w:r>
              <w:rPr>
                <w:rFonts w:eastAsia="Aptos" w:cs="Aptos"/>
                <w:color w:val="000000"/>
                <w:sz w:val="20"/>
                <w:szCs w:val="20"/>
              </w:rPr>
              <w:t>4</w:t>
            </w:r>
          </w:p>
        </w:tc>
        <w:tc>
          <w:tcPr>
            <w:tcW w:w="846" w:type="dxa"/>
            <w:tcBorders>
              <w:top w:val="single" w:sz="4" w:space="0" w:color="auto"/>
              <w:left w:val="nil"/>
              <w:bottom w:val="nil"/>
              <w:right w:val="nil"/>
            </w:tcBorders>
          </w:tcPr>
          <w:p w14:paraId="2CEF7E89" w14:textId="19150381" w:rsidR="00F228E8" w:rsidRPr="00B524C7" w:rsidRDefault="00F228E8" w:rsidP="00F228E8">
            <w:pPr>
              <w:spacing w:before="100" w:after="100"/>
              <w:jc w:val="right"/>
              <w:rPr>
                <w:sz w:val="20"/>
                <w:szCs w:val="20"/>
              </w:rPr>
            </w:pPr>
            <w:r>
              <w:rPr>
                <w:rFonts w:eastAsia="Aptos" w:cs="Aptos"/>
                <w:color w:val="000000"/>
                <w:sz w:val="20"/>
                <w:szCs w:val="20"/>
              </w:rPr>
              <w:t>7</w:t>
            </w:r>
          </w:p>
        </w:tc>
        <w:tc>
          <w:tcPr>
            <w:tcW w:w="847" w:type="dxa"/>
            <w:tcBorders>
              <w:top w:val="single" w:sz="4" w:space="0" w:color="auto"/>
              <w:left w:val="nil"/>
              <w:bottom w:val="nil"/>
              <w:right w:val="nil"/>
            </w:tcBorders>
          </w:tcPr>
          <w:p w14:paraId="7AD618D8" w14:textId="025A9C53" w:rsidR="00F228E8" w:rsidRPr="00B524C7" w:rsidRDefault="00F228E8" w:rsidP="00F228E8">
            <w:pPr>
              <w:spacing w:before="100" w:after="100"/>
              <w:jc w:val="right"/>
              <w:rPr>
                <w:sz w:val="20"/>
                <w:szCs w:val="20"/>
              </w:rPr>
            </w:pPr>
            <w:r>
              <w:rPr>
                <w:rFonts w:eastAsia="Aptos" w:cs="Aptos"/>
                <w:color w:val="000000"/>
                <w:sz w:val="20"/>
                <w:szCs w:val="20"/>
              </w:rPr>
              <w:t>5</w:t>
            </w:r>
          </w:p>
        </w:tc>
        <w:tc>
          <w:tcPr>
            <w:tcW w:w="846" w:type="dxa"/>
            <w:tcBorders>
              <w:top w:val="single" w:sz="4" w:space="0" w:color="auto"/>
              <w:left w:val="nil"/>
              <w:bottom w:val="nil"/>
              <w:right w:val="nil"/>
            </w:tcBorders>
          </w:tcPr>
          <w:p w14:paraId="028416D3" w14:textId="2585DD92" w:rsidR="00F228E8" w:rsidRDefault="00F228E8" w:rsidP="00F228E8">
            <w:pPr>
              <w:spacing w:before="100" w:after="100"/>
              <w:jc w:val="right"/>
              <w:rPr>
                <w:rFonts w:eastAsia="Aptos" w:cs="Aptos"/>
                <w:color w:val="000000"/>
                <w:sz w:val="20"/>
                <w:szCs w:val="20"/>
              </w:rPr>
            </w:pPr>
            <w:r>
              <w:rPr>
                <w:rFonts w:eastAsia="Aptos" w:cs="Aptos"/>
                <w:color w:val="000000"/>
                <w:sz w:val="20"/>
                <w:szCs w:val="20"/>
              </w:rPr>
              <w:t>8</w:t>
            </w:r>
          </w:p>
        </w:tc>
        <w:tc>
          <w:tcPr>
            <w:tcW w:w="847" w:type="dxa"/>
            <w:tcBorders>
              <w:top w:val="single" w:sz="4" w:space="0" w:color="auto"/>
              <w:left w:val="nil"/>
              <w:bottom w:val="nil"/>
            </w:tcBorders>
          </w:tcPr>
          <w:p w14:paraId="206C55FA" w14:textId="5C6FA620" w:rsidR="00F228E8" w:rsidRPr="00B524C7" w:rsidRDefault="00F228E8" w:rsidP="00F228E8">
            <w:pPr>
              <w:spacing w:before="100" w:after="100"/>
              <w:jc w:val="right"/>
              <w:rPr>
                <w:sz w:val="20"/>
                <w:szCs w:val="20"/>
              </w:rPr>
            </w:pPr>
            <w:r>
              <w:rPr>
                <w:rFonts w:eastAsia="Aptos" w:cs="Aptos"/>
                <w:color w:val="000000"/>
                <w:sz w:val="20"/>
                <w:szCs w:val="20"/>
              </w:rPr>
              <w:t>3</w:t>
            </w:r>
          </w:p>
        </w:tc>
      </w:tr>
      <w:tr w:rsidR="00F228E8" w14:paraId="3371F7D2" w14:textId="77777777" w:rsidTr="00241F61">
        <w:trPr>
          <w:trHeight w:val="283"/>
        </w:trPr>
        <w:tc>
          <w:tcPr>
            <w:tcW w:w="1413" w:type="dxa"/>
            <w:vMerge/>
            <w:tcBorders>
              <w:right w:val="nil"/>
            </w:tcBorders>
            <w:vAlign w:val="top"/>
          </w:tcPr>
          <w:p w14:paraId="1207EA7D" w14:textId="77777777" w:rsidR="00F228E8" w:rsidRPr="00147718" w:rsidRDefault="00F228E8" w:rsidP="00F228E8">
            <w:pPr>
              <w:spacing w:after="0"/>
              <w:rPr>
                <w:sz w:val="20"/>
                <w:szCs w:val="20"/>
              </w:rPr>
            </w:pPr>
          </w:p>
        </w:tc>
        <w:tc>
          <w:tcPr>
            <w:tcW w:w="1984" w:type="dxa"/>
            <w:tcBorders>
              <w:top w:val="nil"/>
              <w:left w:val="nil"/>
              <w:bottom w:val="nil"/>
              <w:right w:val="nil"/>
            </w:tcBorders>
          </w:tcPr>
          <w:p w14:paraId="54BB86EA" w14:textId="6D8C9513" w:rsidR="00F228E8" w:rsidRPr="00147718" w:rsidRDefault="00F228E8" w:rsidP="00F228E8">
            <w:pPr>
              <w:spacing w:after="0"/>
              <w:rPr>
                <w:sz w:val="20"/>
                <w:szCs w:val="20"/>
              </w:rPr>
            </w:pPr>
            <w:r w:rsidRPr="00147718">
              <w:rPr>
                <w:sz w:val="20"/>
                <w:szCs w:val="20"/>
              </w:rPr>
              <w:t>AAWI (%)</w:t>
            </w:r>
          </w:p>
        </w:tc>
        <w:tc>
          <w:tcPr>
            <w:tcW w:w="846" w:type="dxa"/>
            <w:tcBorders>
              <w:top w:val="nil"/>
              <w:left w:val="nil"/>
              <w:bottom w:val="nil"/>
              <w:right w:val="nil"/>
            </w:tcBorders>
          </w:tcPr>
          <w:p w14:paraId="3933A01E" w14:textId="41E6188C" w:rsidR="00F228E8" w:rsidRDefault="00F228E8" w:rsidP="00F228E8">
            <w:pPr>
              <w:spacing w:before="100" w:after="100"/>
              <w:jc w:val="right"/>
              <w:rPr>
                <w:rFonts w:eastAsia="Aptos" w:cs="Aptos"/>
                <w:color w:val="000000"/>
                <w:sz w:val="20"/>
                <w:szCs w:val="20"/>
              </w:rPr>
            </w:pPr>
            <w:r>
              <w:rPr>
                <w:rFonts w:eastAsia="Aptos" w:cs="Aptos"/>
                <w:color w:val="000000"/>
                <w:sz w:val="20"/>
                <w:szCs w:val="20"/>
              </w:rPr>
              <w:t>3.4</w:t>
            </w:r>
          </w:p>
        </w:tc>
        <w:tc>
          <w:tcPr>
            <w:tcW w:w="846" w:type="dxa"/>
            <w:tcBorders>
              <w:top w:val="nil"/>
              <w:left w:val="nil"/>
              <w:bottom w:val="nil"/>
              <w:right w:val="nil"/>
            </w:tcBorders>
          </w:tcPr>
          <w:p w14:paraId="0C9261F6" w14:textId="0BD43D22" w:rsidR="00F228E8" w:rsidRPr="00B524C7" w:rsidRDefault="00F228E8" w:rsidP="00F228E8">
            <w:pPr>
              <w:spacing w:before="100" w:after="100"/>
              <w:jc w:val="right"/>
              <w:rPr>
                <w:sz w:val="20"/>
                <w:szCs w:val="20"/>
              </w:rPr>
            </w:pPr>
            <w:r>
              <w:rPr>
                <w:rFonts w:eastAsia="Aptos" w:cs="Aptos"/>
                <w:color w:val="000000"/>
                <w:sz w:val="20"/>
                <w:szCs w:val="20"/>
              </w:rPr>
              <w:t>4.2</w:t>
            </w:r>
          </w:p>
        </w:tc>
        <w:tc>
          <w:tcPr>
            <w:tcW w:w="847" w:type="dxa"/>
            <w:tcBorders>
              <w:top w:val="nil"/>
              <w:left w:val="nil"/>
              <w:bottom w:val="nil"/>
              <w:right w:val="nil"/>
            </w:tcBorders>
          </w:tcPr>
          <w:p w14:paraId="66C4E3A5" w14:textId="3FBC960E" w:rsidR="00F228E8" w:rsidRPr="00B524C7" w:rsidRDefault="00F228E8" w:rsidP="00F228E8">
            <w:pPr>
              <w:spacing w:before="100" w:after="100"/>
              <w:jc w:val="right"/>
              <w:rPr>
                <w:sz w:val="20"/>
                <w:szCs w:val="20"/>
              </w:rPr>
            </w:pPr>
            <w:r>
              <w:rPr>
                <w:rFonts w:eastAsia="Aptos" w:cs="Aptos"/>
                <w:color w:val="000000"/>
                <w:sz w:val="20"/>
                <w:szCs w:val="20"/>
              </w:rPr>
              <w:t>4.2</w:t>
            </w:r>
          </w:p>
        </w:tc>
        <w:tc>
          <w:tcPr>
            <w:tcW w:w="846" w:type="dxa"/>
            <w:tcBorders>
              <w:top w:val="nil"/>
              <w:left w:val="nil"/>
              <w:bottom w:val="nil"/>
              <w:right w:val="nil"/>
            </w:tcBorders>
          </w:tcPr>
          <w:p w14:paraId="2A5E2382" w14:textId="1E3AC723" w:rsidR="00F228E8" w:rsidRPr="00B524C7" w:rsidRDefault="00F228E8" w:rsidP="00F228E8">
            <w:pPr>
              <w:spacing w:before="100" w:after="100"/>
              <w:jc w:val="right"/>
              <w:rPr>
                <w:sz w:val="20"/>
                <w:szCs w:val="20"/>
              </w:rPr>
            </w:pPr>
            <w:r>
              <w:rPr>
                <w:rFonts w:eastAsia="Aptos" w:cs="Aptos"/>
                <w:color w:val="000000"/>
                <w:sz w:val="20"/>
                <w:szCs w:val="20"/>
              </w:rPr>
              <w:t>3.8</w:t>
            </w:r>
          </w:p>
        </w:tc>
        <w:tc>
          <w:tcPr>
            <w:tcW w:w="847" w:type="dxa"/>
            <w:tcBorders>
              <w:top w:val="nil"/>
              <w:left w:val="nil"/>
              <w:bottom w:val="nil"/>
              <w:right w:val="nil"/>
            </w:tcBorders>
          </w:tcPr>
          <w:p w14:paraId="788501A6" w14:textId="6D118376" w:rsidR="00F228E8" w:rsidRPr="00B524C7" w:rsidRDefault="00F228E8" w:rsidP="00F228E8">
            <w:pPr>
              <w:spacing w:before="100" w:after="100"/>
              <w:jc w:val="right"/>
              <w:rPr>
                <w:sz w:val="20"/>
                <w:szCs w:val="20"/>
              </w:rPr>
            </w:pPr>
            <w:r>
              <w:rPr>
                <w:rFonts w:eastAsia="Aptos" w:cs="Aptos"/>
                <w:color w:val="000000"/>
                <w:sz w:val="20"/>
                <w:szCs w:val="20"/>
              </w:rPr>
              <w:t>4.2</w:t>
            </w:r>
          </w:p>
        </w:tc>
        <w:tc>
          <w:tcPr>
            <w:tcW w:w="846" w:type="dxa"/>
            <w:tcBorders>
              <w:top w:val="nil"/>
              <w:left w:val="nil"/>
              <w:bottom w:val="nil"/>
              <w:right w:val="nil"/>
            </w:tcBorders>
          </w:tcPr>
          <w:p w14:paraId="219D2BD3" w14:textId="7DED2537" w:rsidR="00F228E8" w:rsidRPr="00B524C7" w:rsidRDefault="00F228E8" w:rsidP="00F228E8">
            <w:pPr>
              <w:spacing w:before="100" w:after="100"/>
              <w:jc w:val="right"/>
              <w:rPr>
                <w:sz w:val="20"/>
                <w:szCs w:val="20"/>
              </w:rPr>
            </w:pPr>
            <w:r>
              <w:rPr>
                <w:rFonts w:eastAsia="Aptos" w:cs="Aptos"/>
                <w:color w:val="000000"/>
                <w:sz w:val="20"/>
                <w:szCs w:val="20"/>
              </w:rPr>
              <w:t>3.0</w:t>
            </w:r>
          </w:p>
        </w:tc>
        <w:tc>
          <w:tcPr>
            <w:tcW w:w="847" w:type="dxa"/>
            <w:tcBorders>
              <w:top w:val="nil"/>
              <w:left w:val="nil"/>
              <w:bottom w:val="nil"/>
              <w:right w:val="nil"/>
            </w:tcBorders>
          </w:tcPr>
          <w:p w14:paraId="25A7147F" w14:textId="0C8530F5" w:rsidR="00F228E8" w:rsidRPr="00B524C7" w:rsidRDefault="00F228E8" w:rsidP="00F228E8">
            <w:pPr>
              <w:spacing w:before="100" w:after="100"/>
              <w:jc w:val="right"/>
              <w:rPr>
                <w:sz w:val="20"/>
                <w:szCs w:val="20"/>
              </w:rPr>
            </w:pPr>
            <w:r>
              <w:rPr>
                <w:rFonts w:eastAsia="Aptos" w:cs="Aptos"/>
                <w:color w:val="000000"/>
                <w:sz w:val="20"/>
                <w:szCs w:val="20"/>
              </w:rPr>
              <w:t>3.4</w:t>
            </w:r>
          </w:p>
        </w:tc>
        <w:tc>
          <w:tcPr>
            <w:tcW w:w="846" w:type="dxa"/>
            <w:tcBorders>
              <w:top w:val="nil"/>
              <w:left w:val="nil"/>
              <w:bottom w:val="nil"/>
              <w:right w:val="nil"/>
            </w:tcBorders>
          </w:tcPr>
          <w:p w14:paraId="15CA139F" w14:textId="2D3569BA" w:rsidR="00F228E8" w:rsidRPr="00B524C7" w:rsidRDefault="00F228E8" w:rsidP="00F228E8">
            <w:pPr>
              <w:spacing w:before="100" w:after="100"/>
              <w:jc w:val="right"/>
              <w:rPr>
                <w:sz w:val="20"/>
                <w:szCs w:val="20"/>
              </w:rPr>
            </w:pPr>
            <w:r>
              <w:rPr>
                <w:rFonts w:eastAsia="Aptos" w:cs="Aptos"/>
                <w:color w:val="000000"/>
                <w:sz w:val="20"/>
                <w:szCs w:val="20"/>
              </w:rPr>
              <w:t>3.7</w:t>
            </w:r>
          </w:p>
        </w:tc>
        <w:tc>
          <w:tcPr>
            <w:tcW w:w="847" w:type="dxa"/>
            <w:tcBorders>
              <w:top w:val="nil"/>
              <w:left w:val="nil"/>
              <w:bottom w:val="nil"/>
              <w:right w:val="nil"/>
            </w:tcBorders>
          </w:tcPr>
          <w:p w14:paraId="045F792E" w14:textId="47C42DAF" w:rsidR="00F228E8" w:rsidRPr="00B524C7" w:rsidRDefault="00F228E8" w:rsidP="00F228E8">
            <w:pPr>
              <w:spacing w:before="100" w:after="100"/>
              <w:jc w:val="right"/>
              <w:rPr>
                <w:sz w:val="20"/>
                <w:szCs w:val="20"/>
              </w:rPr>
            </w:pPr>
            <w:r>
              <w:rPr>
                <w:rFonts w:eastAsia="Aptos" w:cs="Aptos"/>
                <w:color w:val="000000"/>
                <w:sz w:val="20"/>
                <w:szCs w:val="20"/>
              </w:rPr>
              <w:t>3.6</w:t>
            </w:r>
          </w:p>
        </w:tc>
        <w:tc>
          <w:tcPr>
            <w:tcW w:w="846" w:type="dxa"/>
            <w:tcBorders>
              <w:top w:val="nil"/>
              <w:left w:val="nil"/>
              <w:bottom w:val="nil"/>
              <w:right w:val="nil"/>
            </w:tcBorders>
          </w:tcPr>
          <w:p w14:paraId="5DB898F3" w14:textId="56341AFE" w:rsidR="00F228E8" w:rsidRPr="00B524C7" w:rsidRDefault="00F228E8" w:rsidP="00F228E8">
            <w:pPr>
              <w:spacing w:before="100" w:after="100"/>
              <w:jc w:val="right"/>
              <w:rPr>
                <w:sz w:val="20"/>
                <w:szCs w:val="20"/>
              </w:rPr>
            </w:pPr>
            <w:r>
              <w:rPr>
                <w:rFonts w:eastAsia="Aptos" w:cs="Aptos"/>
                <w:color w:val="000000"/>
                <w:sz w:val="20"/>
                <w:szCs w:val="20"/>
              </w:rPr>
              <w:t>3.4</w:t>
            </w:r>
          </w:p>
        </w:tc>
        <w:tc>
          <w:tcPr>
            <w:tcW w:w="847" w:type="dxa"/>
            <w:tcBorders>
              <w:top w:val="nil"/>
              <w:left w:val="nil"/>
              <w:bottom w:val="nil"/>
              <w:right w:val="nil"/>
            </w:tcBorders>
          </w:tcPr>
          <w:p w14:paraId="0DD087CF" w14:textId="692BC0DD" w:rsidR="00F228E8" w:rsidRPr="00B524C7" w:rsidRDefault="00F228E8" w:rsidP="00F228E8">
            <w:pPr>
              <w:spacing w:before="100" w:after="100"/>
              <w:jc w:val="right"/>
              <w:rPr>
                <w:sz w:val="20"/>
                <w:szCs w:val="20"/>
              </w:rPr>
            </w:pPr>
            <w:r>
              <w:rPr>
                <w:rFonts w:eastAsia="Aptos" w:cs="Aptos"/>
                <w:color w:val="000000"/>
                <w:sz w:val="20"/>
                <w:szCs w:val="20"/>
              </w:rPr>
              <w:t>3.4</w:t>
            </w:r>
          </w:p>
        </w:tc>
        <w:tc>
          <w:tcPr>
            <w:tcW w:w="846" w:type="dxa"/>
            <w:tcBorders>
              <w:top w:val="nil"/>
              <w:left w:val="nil"/>
              <w:bottom w:val="nil"/>
              <w:right w:val="nil"/>
            </w:tcBorders>
          </w:tcPr>
          <w:p w14:paraId="13F6C866" w14:textId="1B91FC8A" w:rsidR="00F228E8" w:rsidRDefault="00F228E8" w:rsidP="00F228E8">
            <w:pPr>
              <w:spacing w:before="100" w:after="100"/>
              <w:jc w:val="right"/>
              <w:rPr>
                <w:rFonts w:eastAsia="Aptos" w:cs="Aptos"/>
                <w:color w:val="000000"/>
                <w:sz w:val="20"/>
                <w:szCs w:val="20"/>
              </w:rPr>
            </w:pPr>
            <w:r>
              <w:rPr>
                <w:rFonts w:eastAsia="Aptos" w:cs="Aptos"/>
                <w:color w:val="000000"/>
                <w:sz w:val="20"/>
                <w:szCs w:val="20"/>
              </w:rPr>
              <w:t>3.6</w:t>
            </w:r>
          </w:p>
        </w:tc>
        <w:tc>
          <w:tcPr>
            <w:tcW w:w="847" w:type="dxa"/>
            <w:tcBorders>
              <w:top w:val="nil"/>
              <w:left w:val="nil"/>
              <w:bottom w:val="nil"/>
            </w:tcBorders>
          </w:tcPr>
          <w:p w14:paraId="7D72AD5E" w14:textId="42450A05" w:rsidR="00F228E8" w:rsidRPr="00B524C7" w:rsidRDefault="00F228E8" w:rsidP="00F228E8">
            <w:pPr>
              <w:spacing w:before="100" w:after="100"/>
              <w:jc w:val="right"/>
              <w:rPr>
                <w:sz w:val="20"/>
                <w:szCs w:val="20"/>
              </w:rPr>
            </w:pPr>
            <w:r>
              <w:rPr>
                <w:rFonts w:eastAsia="Aptos" w:cs="Aptos"/>
                <w:color w:val="000000"/>
                <w:sz w:val="20"/>
                <w:szCs w:val="20"/>
              </w:rPr>
              <w:t>4.5</w:t>
            </w:r>
          </w:p>
        </w:tc>
      </w:tr>
      <w:tr w:rsidR="00F228E8" w14:paraId="06946E8F" w14:textId="77777777" w:rsidTr="00241F61">
        <w:trPr>
          <w:trHeight w:val="283"/>
        </w:trPr>
        <w:tc>
          <w:tcPr>
            <w:tcW w:w="1413" w:type="dxa"/>
            <w:vMerge/>
            <w:tcBorders>
              <w:right w:val="nil"/>
            </w:tcBorders>
            <w:vAlign w:val="top"/>
          </w:tcPr>
          <w:p w14:paraId="10C222E8" w14:textId="77777777" w:rsidR="00F228E8" w:rsidRPr="00147718" w:rsidRDefault="00F228E8" w:rsidP="00F228E8">
            <w:pPr>
              <w:spacing w:after="0"/>
              <w:rPr>
                <w:sz w:val="20"/>
                <w:szCs w:val="20"/>
              </w:rPr>
            </w:pPr>
          </w:p>
        </w:tc>
        <w:tc>
          <w:tcPr>
            <w:tcW w:w="1984" w:type="dxa"/>
            <w:tcBorders>
              <w:top w:val="nil"/>
              <w:left w:val="nil"/>
              <w:bottom w:val="nil"/>
              <w:right w:val="nil"/>
            </w:tcBorders>
          </w:tcPr>
          <w:p w14:paraId="02C1E432" w14:textId="3EC199B7" w:rsidR="00F228E8" w:rsidRPr="00147718" w:rsidRDefault="00F228E8" w:rsidP="00F228E8">
            <w:pPr>
              <w:spacing w:after="0"/>
              <w:rPr>
                <w:sz w:val="20"/>
                <w:szCs w:val="20"/>
              </w:rPr>
            </w:pPr>
            <w:r w:rsidRPr="00147718">
              <w:rPr>
                <w:sz w:val="20"/>
                <w:szCs w:val="20"/>
              </w:rPr>
              <w:t>Duration (years)</w:t>
            </w:r>
          </w:p>
        </w:tc>
        <w:tc>
          <w:tcPr>
            <w:tcW w:w="846" w:type="dxa"/>
            <w:tcBorders>
              <w:top w:val="nil"/>
              <w:left w:val="nil"/>
              <w:bottom w:val="nil"/>
              <w:right w:val="nil"/>
            </w:tcBorders>
          </w:tcPr>
          <w:p w14:paraId="635BF155" w14:textId="33488EF3" w:rsidR="00F228E8" w:rsidRDefault="00F228E8" w:rsidP="00F228E8">
            <w:pPr>
              <w:spacing w:before="100" w:after="100"/>
              <w:jc w:val="right"/>
              <w:rPr>
                <w:rFonts w:eastAsia="Aptos" w:cs="Aptos"/>
                <w:color w:val="000000"/>
                <w:sz w:val="20"/>
                <w:szCs w:val="20"/>
              </w:rPr>
            </w:pPr>
            <w:r>
              <w:rPr>
                <w:rFonts w:eastAsia="Aptos" w:cs="Aptos"/>
                <w:color w:val="000000"/>
                <w:sz w:val="20"/>
                <w:szCs w:val="20"/>
              </w:rPr>
              <w:t>2.9</w:t>
            </w:r>
          </w:p>
        </w:tc>
        <w:tc>
          <w:tcPr>
            <w:tcW w:w="846" w:type="dxa"/>
            <w:tcBorders>
              <w:top w:val="nil"/>
              <w:left w:val="nil"/>
              <w:bottom w:val="nil"/>
              <w:right w:val="nil"/>
            </w:tcBorders>
          </w:tcPr>
          <w:p w14:paraId="5946394C" w14:textId="683A0529" w:rsidR="00F228E8" w:rsidRPr="00B524C7" w:rsidRDefault="00F228E8" w:rsidP="00F228E8">
            <w:pPr>
              <w:spacing w:before="100" w:after="100"/>
              <w:jc w:val="right"/>
              <w:rPr>
                <w:sz w:val="20"/>
                <w:szCs w:val="20"/>
              </w:rPr>
            </w:pPr>
            <w:r>
              <w:rPr>
                <w:rFonts w:eastAsia="Aptos" w:cs="Aptos"/>
                <w:color w:val="000000"/>
                <w:sz w:val="20"/>
                <w:szCs w:val="20"/>
              </w:rPr>
              <w:t>2.9</w:t>
            </w:r>
          </w:p>
        </w:tc>
        <w:tc>
          <w:tcPr>
            <w:tcW w:w="847" w:type="dxa"/>
            <w:tcBorders>
              <w:top w:val="nil"/>
              <w:left w:val="nil"/>
              <w:bottom w:val="nil"/>
              <w:right w:val="nil"/>
            </w:tcBorders>
          </w:tcPr>
          <w:p w14:paraId="76110D45" w14:textId="40D562D7" w:rsidR="00F228E8" w:rsidRPr="00B524C7" w:rsidRDefault="00F228E8" w:rsidP="00F228E8">
            <w:pPr>
              <w:spacing w:before="100" w:after="100"/>
              <w:jc w:val="right"/>
              <w:rPr>
                <w:sz w:val="20"/>
                <w:szCs w:val="20"/>
              </w:rPr>
            </w:pPr>
            <w:r>
              <w:rPr>
                <w:rFonts w:eastAsia="Aptos" w:cs="Aptos"/>
                <w:color w:val="000000"/>
                <w:sz w:val="20"/>
                <w:szCs w:val="20"/>
              </w:rPr>
              <w:t>3.0</w:t>
            </w:r>
          </w:p>
        </w:tc>
        <w:tc>
          <w:tcPr>
            <w:tcW w:w="846" w:type="dxa"/>
            <w:tcBorders>
              <w:top w:val="nil"/>
              <w:left w:val="nil"/>
              <w:bottom w:val="nil"/>
              <w:right w:val="nil"/>
            </w:tcBorders>
          </w:tcPr>
          <w:p w14:paraId="07370928" w14:textId="4FF65B29" w:rsidR="00F228E8" w:rsidRPr="00B524C7" w:rsidRDefault="00F228E8" w:rsidP="00F228E8">
            <w:pPr>
              <w:spacing w:before="100" w:after="100"/>
              <w:jc w:val="right"/>
              <w:rPr>
                <w:sz w:val="20"/>
                <w:szCs w:val="20"/>
              </w:rPr>
            </w:pPr>
            <w:r>
              <w:rPr>
                <w:rFonts w:eastAsia="Aptos" w:cs="Aptos"/>
                <w:color w:val="000000"/>
                <w:sz w:val="20"/>
                <w:szCs w:val="20"/>
              </w:rPr>
              <w:t>2.9</w:t>
            </w:r>
          </w:p>
        </w:tc>
        <w:tc>
          <w:tcPr>
            <w:tcW w:w="847" w:type="dxa"/>
            <w:tcBorders>
              <w:top w:val="nil"/>
              <w:left w:val="nil"/>
              <w:bottom w:val="nil"/>
              <w:right w:val="nil"/>
            </w:tcBorders>
          </w:tcPr>
          <w:p w14:paraId="6566E506" w14:textId="53ED34FC" w:rsidR="00F228E8" w:rsidRPr="00B524C7" w:rsidRDefault="00F228E8" w:rsidP="00F228E8">
            <w:pPr>
              <w:spacing w:before="100" w:after="100"/>
              <w:jc w:val="right"/>
              <w:rPr>
                <w:sz w:val="20"/>
                <w:szCs w:val="20"/>
              </w:rPr>
            </w:pPr>
            <w:r>
              <w:rPr>
                <w:rFonts w:eastAsia="Aptos" w:cs="Aptos"/>
                <w:color w:val="000000"/>
                <w:sz w:val="20"/>
                <w:szCs w:val="20"/>
              </w:rPr>
              <w:t>3.3</w:t>
            </w:r>
          </w:p>
        </w:tc>
        <w:tc>
          <w:tcPr>
            <w:tcW w:w="846" w:type="dxa"/>
            <w:tcBorders>
              <w:top w:val="nil"/>
              <w:left w:val="nil"/>
              <w:bottom w:val="nil"/>
              <w:right w:val="nil"/>
            </w:tcBorders>
          </w:tcPr>
          <w:p w14:paraId="376CF870" w14:textId="0DB9A585" w:rsidR="00F228E8" w:rsidRPr="00B524C7" w:rsidRDefault="00F228E8" w:rsidP="00F228E8">
            <w:pPr>
              <w:spacing w:before="100" w:after="100"/>
              <w:jc w:val="right"/>
              <w:rPr>
                <w:sz w:val="20"/>
                <w:szCs w:val="20"/>
              </w:rPr>
            </w:pPr>
            <w:r>
              <w:rPr>
                <w:rFonts w:eastAsia="Aptos" w:cs="Aptos"/>
                <w:color w:val="000000"/>
                <w:sz w:val="20"/>
                <w:szCs w:val="20"/>
              </w:rPr>
              <w:t>2.9</w:t>
            </w:r>
          </w:p>
        </w:tc>
        <w:tc>
          <w:tcPr>
            <w:tcW w:w="847" w:type="dxa"/>
            <w:tcBorders>
              <w:top w:val="nil"/>
              <w:left w:val="nil"/>
              <w:bottom w:val="nil"/>
              <w:right w:val="nil"/>
            </w:tcBorders>
          </w:tcPr>
          <w:p w14:paraId="6A83B1AF" w14:textId="6CB3CECA" w:rsidR="00F228E8" w:rsidRPr="00B524C7" w:rsidRDefault="00F228E8" w:rsidP="00F228E8">
            <w:pPr>
              <w:spacing w:before="100" w:after="100"/>
              <w:jc w:val="right"/>
              <w:rPr>
                <w:sz w:val="20"/>
                <w:szCs w:val="20"/>
              </w:rPr>
            </w:pPr>
            <w:r>
              <w:rPr>
                <w:rFonts w:eastAsia="Aptos" w:cs="Aptos"/>
                <w:color w:val="000000"/>
                <w:sz w:val="20"/>
                <w:szCs w:val="20"/>
              </w:rPr>
              <w:t>3.0</w:t>
            </w:r>
          </w:p>
        </w:tc>
        <w:tc>
          <w:tcPr>
            <w:tcW w:w="846" w:type="dxa"/>
            <w:tcBorders>
              <w:top w:val="nil"/>
              <w:left w:val="nil"/>
              <w:bottom w:val="nil"/>
              <w:right w:val="nil"/>
            </w:tcBorders>
          </w:tcPr>
          <w:p w14:paraId="59446DF9" w14:textId="7525DA49" w:rsidR="00F228E8" w:rsidRPr="00B524C7" w:rsidRDefault="00F228E8" w:rsidP="00F228E8">
            <w:pPr>
              <w:spacing w:before="100" w:after="100"/>
              <w:jc w:val="right"/>
              <w:rPr>
                <w:sz w:val="20"/>
                <w:szCs w:val="20"/>
              </w:rPr>
            </w:pPr>
            <w:r>
              <w:rPr>
                <w:rFonts w:eastAsia="Aptos" w:cs="Aptos"/>
                <w:color w:val="000000"/>
                <w:sz w:val="20"/>
                <w:szCs w:val="20"/>
              </w:rPr>
              <w:t>3.0</w:t>
            </w:r>
          </w:p>
        </w:tc>
        <w:tc>
          <w:tcPr>
            <w:tcW w:w="847" w:type="dxa"/>
            <w:tcBorders>
              <w:top w:val="nil"/>
              <w:left w:val="nil"/>
              <w:bottom w:val="nil"/>
              <w:right w:val="nil"/>
            </w:tcBorders>
          </w:tcPr>
          <w:p w14:paraId="313BDCC6" w14:textId="4C197002" w:rsidR="00F228E8" w:rsidRPr="00B524C7" w:rsidRDefault="00F228E8" w:rsidP="00F228E8">
            <w:pPr>
              <w:spacing w:before="100" w:after="100"/>
              <w:jc w:val="right"/>
              <w:rPr>
                <w:sz w:val="20"/>
                <w:szCs w:val="20"/>
              </w:rPr>
            </w:pPr>
            <w:r>
              <w:rPr>
                <w:rFonts w:eastAsia="Aptos" w:cs="Aptos"/>
                <w:color w:val="000000"/>
                <w:sz w:val="20"/>
                <w:szCs w:val="20"/>
              </w:rPr>
              <w:t>2.9</w:t>
            </w:r>
          </w:p>
        </w:tc>
        <w:tc>
          <w:tcPr>
            <w:tcW w:w="846" w:type="dxa"/>
            <w:tcBorders>
              <w:top w:val="nil"/>
              <w:left w:val="nil"/>
              <w:bottom w:val="nil"/>
              <w:right w:val="nil"/>
            </w:tcBorders>
          </w:tcPr>
          <w:p w14:paraId="6091604F" w14:textId="27FC65C8" w:rsidR="00F228E8" w:rsidRPr="00B524C7" w:rsidRDefault="00F228E8" w:rsidP="00F228E8">
            <w:pPr>
              <w:spacing w:before="100" w:after="100"/>
              <w:jc w:val="right"/>
              <w:rPr>
                <w:sz w:val="20"/>
                <w:szCs w:val="20"/>
              </w:rPr>
            </w:pPr>
            <w:r>
              <w:rPr>
                <w:rFonts w:eastAsia="Aptos" w:cs="Aptos"/>
                <w:color w:val="000000"/>
                <w:sz w:val="20"/>
                <w:szCs w:val="20"/>
              </w:rPr>
              <w:t>3.0</w:t>
            </w:r>
          </w:p>
        </w:tc>
        <w:tc>
          <w:tcPr>
            <w:tcW w:w="847" w:type="dxa"/>
            <w:tcBorders>
              <w:top w:val="nil"/>
              <w:left w:val="nil"/>
              <w:bottom w:val="nil"/>
              <w:right w:val="nil"/>
            </w:tcBorders>
          </w:tcPr>
          <w:p w14:paraId="4428A25F" w14:textId="4E92DEA4" w:rsidR="00F228E8" w:rsidRPr="00B524C7" w:rsidRDefault="00F228E8" w:rsidP="00F228E8">
            <w:pPr>
              <w:spacing w:before="100" w:after="100"/>
              <w:jc w:val="right"/>
              <w:rPr>
                <w:sz w:val="20"/>
                <w:szCs w:val="20"/>
              </w:rPr>
            </w:pPr>
            <w:r>
              <w:rPr>
                <w:rFonts w:eastAsia="Aptos" w:cs="Aptos"/>
                <w:color w:val="000000"/>
                <w:sz w:val="20"/>
                <w:szCs w:val="20"/>
              </w:rPr>
              <w:t>2.3</w:t>
            </w:r>
          </w:p>
        </w:tc>
        <w:tc>
          <w:tcPr>
            <w:tcW w:w="846" w:type="dxa"/>
            <w:tcBorders>
              <w:top w:val="nil"/>
              <w:left w:val="nil"/>
              <w:bottom w:val="nil"/>
              <w:right w:val="nil"/>
            </w:tcBorders>
          </w:tcPr>
          <w:p w14:paraId="65E9F106" w14:textId="4A91ED15" w:rsidR="00F228E8" w:rsidRDefault="00F228E8" w:rsidP="00F228E8">
            <w:pPr>
              <w:spacing w:before="100" w:after="100"/>
              <w:jc w:val="right"/>
              <w:rPr>
                <w:rFonts w:eastAsia="Aptos" w:cs="Aptos"/>
                <w:color w:val="000000"/>
                <w:sz w:val="20"/>
                <w:szCs w:val="20"/>
              </w:rPr>
            </w:pPr>
            <w:r>
              <w:rPr>
                <w:rFonts w:eastAsia="Aptos" w:cs="Aptos"/>
                <w:color w:val="000000"/>
                <w:sz w:val="20"/>
                <w:szCs w:val="20"/>
              </w:rPr>
              <w:t>2.7</w:t>
            </w:r>
          </w:p>
        </w:tc>
        <w:tc>
          <w:tcPr>
            <w:tcW w:w="847" w:type="dxa"/>
            <w:tcBorders>
              <w:top w:val="nil"/>
              <w:left w:val="nil"/>
              <w:bottom w:val="nil"/>
            </w:tcBorders>
          </w:tcPr>
          <w:p w14:paraId="5AD05D34" w14:textId="6D9E26F9" w:rsidR="00F228E8" w:rsidRPr="00B524C7" w:rsidRDefault="00F228E8" w:rsidP="00F228E8">
            <w:pPr>
              <w:spacing w:before="100" w:after="100"/>
              <w:jc w:val="right"/>
              <w:rPr>
                <w:sz w:val="20"/>
                <w:szCs w:val="20"/>
              </w:rPr>
            </w:pPr>
            <w:r>
              <w:rPr>
                <w:rFonts w:eastAsia="Aptos" w:cs="Aptos"/>
                <w:color w:val="000000"/>
                <w:sz w:val="20"/>
                <w:szCs w:val="20"/>
              </w:rPr>
              <w:t>2.8</w:t>
            </w:r>
          </w:p>
        </w:tc>
      </w:tr>
      <w:tr w:rsidR="00F228E8" w14:paraId="0A0EA890" w14:textId="77777777" w:rsidTr="00241F61">
        <w:trPr>
          <w:trHeight w:val="283"/>
        </w:trPr>
        <w:tc>
          <w:tcPr>
            <w:tcW w:w="1413" w:type="dxa"/>
            <w:vMerge/>
            <w:tcBorders>
              <w:bottom w:val="single" w:sz="4" w:space="0" w:color="auto"/>
              <w:right w:val="nil"/>
            </w:tcBorders>
            <w:vAlign w:val="top"/>
          </w:tcPr>
          <w:p w14:paraId="1BB3D212" w14:textId="77777777" w:rsidR="00F228E8" w:rsidRPr="00147718" w:rsidRDefault="00F228E8" w:rsidP="00F228E8">
            <w:pPr>
              <w:spacing w:after="0"/>
              <w:rPr>
                <w:sz w:val="20"/>
                <w:szCs w:val="20"/>
              </w:rPr>
            </w:pPr>
          </w:p>
        </w:tc>
        <w:tc>
          <w:tcPr>
            <w:tcW w:w="1984" w:type="dxa"/>
            <w:tcBorders>
              <w:top w:val="nil"/>
              <w:left w:val="nil"/>
              <w:bottom w:val="single" w:sz="4" w:space="0" w:color="auto"/>
              <w:right w:val="nil"/>
            </w:tcBorders>
          </w:tcPr>
          <w:p w14:paraId="5C8EC24C" w14:textId="4F2B7DEA" w:rsidR="00F228E8" w:rsidRPr="00147718" w:rsidRDefault="00F228E8" w:rsidP="00F228E8">
            <w:pPr>
              <w:spacing w:after="0"/>
              <w:rPr>
                <w:sz w:val="20"/>
                <w:szCs w:val="20"/>
              </w:rPr>
            </w:pPr>
            <w:r w:rsidRPr="00147718">
              <w:rPr>
                <w:sz w:val="20"/>
                <w:szCs w:val="20"/>
              </w:rPr>
              <w:t>Employees (‘000)</w:t>
            </w:r>
          </w:p>
        </w:tc>
        <w:tc>
          <w:tcPr>
            <w:tcW w:w="846" w:type="dxa"/>
            <w:tcBorders>
              <w:top w:val="nil"/>
              <w:left w:val="nil"/>
              <w:bottom w:val="single" w:sz="4" w:space="0" w:color="auto"/>
              <w:right w:val="nil"/>
            </w:tcBorders>
          </w:tcPr>
          <w:p w14:paraId="6BC0BB91" w14:textId="01A0BCD3" w:rsidR="00F228E8" w:rsidRDefault="00F228E8" w:rsidP="00F228E8">
            <w:pPr>
              <w:spacing w:before="100" w:after="100"/>
              <w:jc w:val="right"/>
              <w:rPr>
                <w:rFonts w:eastAsia="Aptos" w:cs="Aptos"/>
                <w:color w:val="000000"/>
                <w:sz w:val="20"/>
                <w:szCs w:val="20"/>
              </w:rPr>
            </w:pPr>
            <w:r>
              <w:rPr>
                <w:rFonts w:eastAsia="Aptos" w:cs="Aptos"/>
                <w:color w:val="000000"/>
                <w:sz w:val="20"/>
                <w:szCs w:val="20"/>
              </w:rPr>
              <w:t>3.4</w:t>
            </w:r>
          </w:p>
        </w:tc>
        <w:tc>
          <w:tcPr>
            <w:tcW w:w="846" w:type="dxa"/>
            <w:tcBorders>
              <w:top w:val="nil"/>
              <w:left w:val="nil"/>
              <w:bottom w:val="single" w:sz="4" w:space="0" w:color="auto"/>
              <w:right w:val="nil"/>
            </w:tcBorders>
          </w:tcPr>
          <w:p w14:paraId="5BE8A156" w14:textId="14E4DE7F" w:rsidR="00F228E8" w:rsidRPr="00B524C7" w:rsidRDefault="00F228E8" w:rsidP="00F228E8">
            <w:pPr>
              <w:spacing w:before="100" w:after="100"/>
              <w:jc w:val="right"/>
              <w:rPr>
                <w:sz w:val="20"/>
                <w:szCs w:val="20"/>
              </w:rPr>
            </w:pPr>
            <w:r>
              <w:rPr>
                <w:rFonts w:eastAsia="Aptos" w:cs="Aptos"/>
                <w:color w:val="000000"/>
                <w:sz w:val="20"/>
                <w:szCs w:val="20"/>
              </w:rPr>
              <w:t>32.9</w:t>
            </w:r>
          </w:p>
        </w:tc>
        <w:tc>
          <w:tcPr>
            <w:tcW w:w="847" w:type="dxa"/>
            <w:tcBorders>
              <w:top w:val="nil"/>
              <w:left w:val="nil"/>
              <w:bottom w:val="single" w:sz="4" w:space="0" w:color="auto"/>
              <w:right w:val="nil"/>
            </w:tcBorders>
          </w:tcPr>
          <w:p w14:paraId="06823D3B" w14:textId="553D9E15" w:rsidR="00F228E8" w:rsidRPr="00B524C7" w:rsidRDefault="00F228E8" w:rsidP="00F228E8">
            <w:pPr>
              <w:spacing w:before="100" w:after="100"/>
              <w:jc w:val="right"/>
              <w:rPr>
                <w:sz w:val="20"/>
                <w:szCs w:val="20"/>
              </w:rPr>
            </w:pPr>
            <w:r>
              <w:rPr>
                <w:rFonts w:eastAsia="Aptos" w:cs="Aptos"/>
                <w:color w:val="000000"/>
                <w:sz w:val="20"/>
                <w:szCs w:val="20"/>
              </w:rPr>
              <w:t>57.6</w:t>
            </w:r>
          </w:p>
        </w:tc>
        <w:tc>
          <w:tcPr>
            <w:tcW w:w="846" w:type="dxa"/>
            <w:tcBorders>
              <w:top w:val="nil"/>
              <w:left w:val="nil"/>
              <w:bottom w:val="single" w:sz="4" w:space="0" w:color="auto"/>
              <w:right w:val="nil"/>
            </w:tcBorders>
          </w:tcPr>
          <w:p w14:paraId="4D73C3DE" w14:textId="39141EBE" w:rsidR="00F228E8" w:rsidRPr="00B524C7" w:rsidRDefault="00F228E8" w:rsidP="00F228E8">
            <w:pPr>
              <w:spacing w:before="100" w:after="100"/>
              <w:jc w:val="right"/>
              <w:rPr>
                <w:sz w:val="20"/>
                <w:szCs w:val="20"/>
              </w:rPr>
            </w:pPr>
            <w:r>
              <w:rPr>
                <w:rFonts w:eastAsia="Aptos" w:cs="Aptos"/>
                <w:color w:val="000000"/>
                <w:sz w:val="20"/>
                <w:szCs w:val="20"/>
              </w:rPr>
              <w:t>4.0</w:t>
            </w:r>
          </w:p>
        </w:tc>
        <w:tc>
          <w:tcPr>
            <w:tcW w:w="847" w:type="dxa"/>
            <w:tcBorders>
              <w:top w:val="nil"/>
              <w:left w:val="nil"/>
              <w:bottom w:val="single" w:sz="4" w:space="0" w:color="auto"/>
              <w:right w:val="nil"/>
            </w:tcBorders>
          </w:tcPr>
          <w:p w14:paraId="6D2E07C4" w14:textId="4E168FC6" w:rsidR="00F228E8" w:rsidRPr="00B524C7" w:rsidRDefault="00F228E8" w:rsidP="00F228E8">
            <w:pPr>
              <w:spacing w:before="100" w:after="100"/>
              <w:jc w:val="right"/>
              <w:rPr>
                <w:sz w:val="20"/>
                <w:szCs w:val="20"/>
              </w:rPr>
            </w:pPr>
            <w:r>
              <w:rPr>
                <w:rFonts w:eastAsia="Aptos" w:cs="Aptos"/>
                <w:color w:val="000000"/>
                <w:sz w:val="20"/>
                <w:szCs w:val="20"/>
              </w:rPr>
              <w:t>6.4</w:t>
            </w:r>
          </w:p>
        </w:tc>
        <w:tc>
          <w:tcPr>
            <w:tcW w:w="846" w:type="dxa"/>
            <w:tcBorders>
              <w:top w:val="nil"/>
              <w:left w:val="nil"/>
              <w:bottom w:val="single" w:sz="4" w:space="0" w:color="auto"/>
              <w:right w:val="nil"/>
            </w:tcBorders>
          </w:tcPr>
          <w:p w14:paraId="19ECEE87" w14:textId="260FA095" w:rsidR="00F228E8" w:rsidRPr="00B524C7" w:rsidRDefault="00F228E8" w:rsidP="00F228E8">
            <w:pPr>
              <w:spacing w:before="100" w:after="100"/>
              <w:jc w:val="right"/>
              <w:rPr>
                <w:sz w:val="20"/>
                <w:szCs w:val="20"/>
              </w:rPr>
            </w:pPr>
            <w:r>
              <w:rPr>
                <w:rFonts w:eastAsia="Aptos" w:cs="Aptos"/>
                <w:color w:val="000000"/>
                <w:sz w:val="20"/>
                <w:szCs w:val="20"/>
              </w:rPr>
              <w:t>0.5</w:t>
            </w:r>
          </w:p>
        </w:tc>
        <w:tc>
          <w:tcPr>
            <w:tcW w:w="847" w:type="dxa"/>
            <w:tcBorders>
              <w:top w:val="nil"/>
              <w:left w:val="nil"/>
              <w:bottom w:val="single" w:sz="4" w:space="0" w:color="auto"/>
              <w:right w:val="nil"/>
            </w:tcBorders>
          </w:tcPr>
          <w:p w14:paraId="3187827E" w14:textId="49110688" w:rsidR="00F228E8" w:rsidRPr="00B524C7" w:rsidRDefault="00F228E8" w:rsidP="00F228E8">
            <w:pPr>
              <w:spacing w:before="100" w:after="100"/>
              <w:jc w:val="right"/>
              <w:rPr>
                <w:sz w:val="20"/>
                <w:szCs w:val="20"/>
              </w:rPr>
            </w:pPr>
            <w:r>
              <w:rPr>
                <w:rFonts w:eastAsia="Aptos" w:cs="Aptos"/>
                <w:color w:val="000000"/>
                <w:sz w:val="20"/>
                <w:szCs w:val="20"/>
              </w:rPr>
              <w:t>51.2</w:t>
            </w:r>
          </w:p>
        </w:tc>
        <w:tc>
          <w:tcPr>
            <w:tcW w:w="846" w:type="dxa"/>
            <w:tcBorders>
              <w:top w:val="nil"/>
              <w:left w:val="nil"/>
              <w:bottom w:val="single" w:sz="4" w:space="0" w:color="auto"/>
              <w:right w:val="nil"/>
            </w:tcBorders>
          </w:tcPr>
          <w:p w14:paraId="36A5E042" w14:textId="48341AEE" w:rsidR="00F228E8" w:rsidRPr="00B524C7" w:rsidRDefault="00F228E8" w:rsidP="00F228E8">
            <w:pPr>
              <w:spacing w:before="100" w:after="100"/>
              <w:jc w:val="right"/>
              <w:rPr>
                <w:sz w:val="20"/>
                <w:szCs w:val="20"/>
              </w:rPr>
            </w:pPr>
            <w:r>
              <w:rPr>
                <w:rFonts w:eastAsia="Aptos" w:cs="Aptos"/>
                <w:color w:val="000000"/>
                <w:sz w:val="20"/>
                <w:szCs w:val="20"/>
              </w:rPr>
              <w:t>12.0</w:t>
            </w:r>
          </w:p>
        </w:tc>
        <w:tc>
          <w:tcPr>
            <w:tcW w:w="847" w:type="dxa"/>
            <w:tcBorders>
              <w:top w:val="nil"/>
              <w:left w:val="nil"/>
              <w:bottom w:val="single" w:sz="4" w:space="0" w:color="auto"/>
              <w:right w:val="nil"/>
            </w:tcBorders>
          </w:tcPr>
          <w:p w14:paraId="14991E91" w14:textId="06EAE9FA" w:rsidR="00F228E8" w:rsidRPr="00B524C7" w:rsidRDefault="00F228E8" w:rsidP="00F228E8">
            <w:pPr>
              <w:spacing w:before="100" w:after="100"/>
              <w:jc w:val="right"/>
              <w:rPr>
                <w:sz w:val="20"/>
                <w:szCs w:val="20"/>
              </w:rPr>
            </w:pPr>
            <w:r>
              <w:rPr>
                <w:rFonts w:eastAsia="Aptos" w:cs="Aptos"/>
                <w:color w:val="000000"/>
                <w:sz w:val="20"/>
                <w:szCs w:val="20"/>
              </w:rPr>
              <w:t>3.0</w:t>
            </w:r>
          </w:p>
        </w:tc>
        <w:tc>
          <w:tcPr>
            <w:tcW w:w="846" w:type="dxa"/>
            <w:tcBorders>
              <w:top w:val="nil"/>
              <w:left w:val="nil"/>
              <w:bottom w:val="single" w:sz="4" w:space="0" w:color="auto"/>
              <w:right w:val="nil"/>
            </w:tcBorders>
          </w:tcPr>
          <w:p w14:paraId="51366B4E" w14:textId="18D96587" w:rsidR="00F228E8" w:rsidRPr="00B524C7" w:rsidRDefault="00F228E8" w:rsidP="00F228E8">
            <w:pPr>
              <w:spacing w:before="100" w:after="100"/>
              <w:jc w:val="right"/>
              <w:rPr>
                <w:sz w:val="20"/>
                <w:szCs w:val="20"/>
              </w:rPr>
            </w:pPr>
            <w:r>
              <w:rPr>
                <w:rFonts w:eastAsia="Aptos" w:cs="Aptos"/>
                <w:color w:val="000000"/>
                <w:sz w:val="20"/>
                <w:szCs w:val="20"/>
              </w:rPr>
              <w:t>2.6</w:t>
            </w:r>
          </w:p>
        </w:tc>
        <w:tc>
          <w:tcPr>
            <w:tcW w:w="847" w:type="dxa"/>
            <w:tcBorders>
              <w:top w:val="nil"/>
              <w:left w:val="nil"/>
              <w:bottom w:val="single" w:sz="4" w:space="0" w:color="auto"/>
              <w:right w:val="nil"/>
            </w:tcBorders>
          </w:tcPr>
          <w:p w14:paraId="2FBF65E1" w14:textId="737409D3" w:rsidR="00F228E8" w:rsidRPr="00B524C7" w:rsidRDefault="00F228E8" w:rsidP="00F228E8">
            <w:pPr>
              <w:spacing w:before="100" w:after="100"/>
              <w:jc w:val="right"/>
              <w:rPr>
                <w:sz w:val="20"/>
                <w:szCs w:val="20"/>
              </w:rPr>
            </w:pPr>
            <w:r>
              <w:rPr>
                <w:rFonts w:eastAsia="Aptos" w:cs="Aptos"/>
                <w:color w:val="000000"/>
                <w:sz w:val="20"/>
                <w:szCs w:val="20"/>
              </w:rPr>
              <w:t>4.4</w:t>
            </w:r>
          </w:p>
        </w:tc>
        <w:tc>
          <w:tcPr>
            <w:tcW w:w="846" w:type="dxa"/>
            <w:tcBorders>
              <w:top w:val="nil"/>
              <w:left w:val="nil"/>
              <w:bottom w:val="single" w:sz="4" w:space="0" w:color="auto"/>
              <w:right w:val="nil"/>
            </w:tcBorders>
          </w:tcPr>
          <w:p w14:paraId="5CB43AB5" w14:textId="5B412C3F" w:rsidR="00F228E8" w:rsidRDefault="00F228E8" w:rsidP="00F228E8">
            <w:pPr>
              <w:spacing w:before="100" w:after="100"/>
              <w:jc w:val="right"/>
              <w:rPr>
                <w:rFonts w:eastAsia="Aptos" w:cs="Aptos"/>
                <w:color w:val="000000"/>
                <w:sz w:val="20"/>
                <w:szCs w:val="20"/>
              </w:rPr>
            </w:pPr>
            <w:r>
              <w:rPr>
                <w:rFonts w:eastAsia="Aptos" w:cs="Aptos"/>
                <w:color w:val="000000"/>
                <w:sz w:val="20"/>
                <w:szCs w:val="20"/>
              </w:rPr>
              <w:t>3.2</w:t>
            </w:r>
          </w:p>
        </w:tc>
        <w:tc>
          <w:tcPr>
            <w:tcW w:w="847" w:type="dxa"/>
            <w:tcBorders>
              <w:top w:val="nil"/>
              <w:left w:val="nil"/>
              <w:bottom w:val="single" w:sz="4" w:space="0" w:color="auto"/>
            </w:tcBorders>
          </w:tcPr>
          <w:p w14:paraId="093D2705" w14:textId="674A1165" w:rsidR="00F228E8" w:rsidRPr="00B524C7" w:rsidRDefault="00F228E8" w:rsidP="00F228E8">
            <w:pPr>
              <w:spacing w:before="100" w:after="100"/>
              <w:jc w:val="right"/>
              <w:rPr>
                <w:sz w:val="20"/>
                <w:szCs w:val="20"/>
              </w:rPr>
            </w:pPr>
            <w:r>
              <w:rPr>
                <w:rFonts w:eastAsia="Aptos" w:cs="Aptos"/>
                <w:color w:val="000000"/>
                <w:sz w:val="20"/>
                <w:szCs w:val="20"/>
              </w:rPr>
              <w:t>1.2</w:t>
            </w:r>
          </w:p>
        </w:tc>
      </w:tr>
      <w:tr w:rsidR="0059417B" w14:paraId="60D778C6" w14:textId="77777777" w:rsidTr="00241F61">
        <w:trPr>
          <w:trHeight w:val="283"/>
        </w:trPr>
        <w:tc>
          <w:tcPr>
            <w:tcW w:w="1413" w:type="dxa"/>
            <w:vMerge w:val="restart"/>
            <w:tcBorders>
              <w:right w:val="nil"/>
            </w:tcBorders>
            <w:vAlign w:val="top"/>
          </w:tcPr>
          <w:p w14:paraId="5B6414C4" w14:textId="16CDD9D8" w:rsidR="0059417B" w:rsidRPr="00147718" w:rsidRDefault="0059417B" w:rsidP="0059417B">
            <w:pPr>
              <w:spacing w:after="0"/>
              <w:rPr>
                <w:sz w:val="20"/>
                <w:szCs w:val="20"/>
              </w:rPr>
            </w:pPr>
            <w:r w:rsidRPr="00015C88">
              <w:rPr>
                <w:sz w:val="18"/>
                <w:szCs w:val="18"/>
              </w:rPr>
              <w:t>Rental, Hiring and Real Estate Services</w:t>
            </w:r>
          </w:p>
        </w:tc>
        <w:tc>
          <w:tcPr>
            <w:tcW w:w="1984" w:type="dxa"/>
            <w:tcBorders>
              <w:top w:val="single" w:sz="4" w:space="0" w:color="auto"/>
              <w:left w:val="nil"/>
              <w:bottom w:val="nil"/>
              <w:right w:val="nil"/>
            </w:tcBorders>
          </w:tcPr>
          <w:p w14:paraId="297D9BC4" w14:textId="722B006B" w:rsidR="0059417B" w:rsidRPr="00147718" w:rsidRDefault="0059417B" w:rsidP="0059417B">
            <w:pPr>
              <w:spacing w:after="0"/>
              <w:rPr>
                <w:sz w:val="20"/>
                <w:szCs w:val="20"/>
              </w:rPr>
            </w:pPr>
            <w:r w:rsidRPr="00147718">
              <w:rPr>
                <w:sz w:val="20"/>
                <w:szCs w:val="20"/>
              </w:rPr>
              <w:t>Agreements</w:t>
            </w:r>
          </w:p>
        </w:tc>
        <w:tc>
          <w:tcPr>
            <w:tcW w:w="846" w:type="dxa"/>
            <w:tcBorders>
              <w:top w:val="single" w:sz="4" w:space="0" w:color="auto"/>
              <w:left w:val="nil"/>
              <w:bottom w:val="nil"/>
              <w:right w:val="nil"/>
            </w:tcBorders>
          </w:tcPr>
          <w:p w14:paraId="52CD6BA5" w14:textId="3190A058" w:rsidR="0059417B" w:rsidRDefault="0059417B" w:rsidP="0059417B">
            <w:pPr>
              <w:spacing w:before="100" w:after="100"/>
              <w:jc w:val="right"/>
              <w:rPr>
                <w:rFonts w:eastAsia="Aptos" w:cs="Aptos"/>
                <w:color w:val="000000"/>
                <w:sz w:val="20"/>
                <w:szCs w:val="20"/>
              </w:rPr>
            </w:pPr>
            <w:r>
              <w:rPr>
                <w:rFonts w:eastAsia="Aptos" w:cs="Aptos"/>
                <w:color w:val="000000"/>
                <w:sz w:val="20"/>
                <w:szCs w:val="20"/>
              </w:rPr>
              <w:t>3</w:t>
            </w:r>
          </w:p>
        </w:tc>
        <w:tc>
          <w:tcPr>
            <w:tcW w:w="846" w:type="dxa"/>
            <w:tcBorders>
              <w:top w:val="single" w:sz="4" w:space="0" w:color="auto"/>
              <w:left w:val="nil"/>
              <w:bottom w:val="nil"/>
              <w:right w:val="nil"/>
            </w:tcBorders>
          </w:tcPr>
          <w:p w14:paraId="2DA770AF" w14:textId="479FCAEA" w:rsidR="0059417B" w:rsidRPr="00B524C7" w:rsidRDefault="0059417B" w:rsidP="0059417B">
            <w:pPr>
              <w:spacing w:before="100" w:after="100"/>
              <w:jc w:val="right"/>
              <w:rPr>
                <w:sz w:val="20"/>
                <w:szCs w:val="20"/>
              </w:rPr>
            </w:pPr>
            <w:r>
              <w:rPr>
                <w:rFonts w:eastAsia="Aptos" w:cs="Aptos"/>
                <w:color w:val="000000"/>
                <w:sz w:val="20"/>
                <w:szCs w:val="20"/>
              </w:rPr>
              <w:t>5</w:t>
            </w:r>
          </w:p>
        </w:tc>
        <w:tc>
          <w:tcPr>
            <w:tcW w:w="847" w:type="dxa"/>
            <w:tcBorders>
              <w:top w:val="single" w:sz="4" w:space="0" w:color="auto"/>
              <w:left w:val="nil"/>
              <w:bottom w:val="nil"/>
              <w:right w:val="nil"/>
            </w:tcBorders>
          </w:tcPr>
          <w:p w14:paraId="0B9AB7F4" w14:textId="34F696AB" w:rsidR="0059417B" w:rsidRPr="00B524C7" w:rsidRDefault="0059417B" w:rsidP="0059417B">
            <w:pPr>
              <w:spacing w:before="100" w:after="100"/>
              <w:jc w:val="right"/>
              <w:rPr>
                <w:sz w:val="20"/>
                <w:szCs w:val="20"/>
              </w:rPr>
            </w:pPr>
            <w:r>
              <w:rPr>
                <w:rFonts w:eastAsia="Aptos" w:cs="Aptos"/>
                <w:color w:val="000000"/>
                <w:sz w:val="20"/>
                <w:szCs w:val="20"/>
              </w:rPr>
              <w:t>8</w:t>
            </w:r>
          </w:p>
        </w:tc>
        <w:tc>
          <w:tcPr>
            <w:tcW w:w="846" w:type="dxa"/>
            <w:tcBorders>
              <w:top w:val="single" w:sz="4" w:space="0" w:color="auto"/>
              <w:left w:val="nil"/>
              <w:bottom w:val="nil"/>
              <w:right w:val="nil"/>
            </w:tcBorders>
          </w:tcPr>
          <w:p w14:paraId="498FBEF7" w14:textId="4350D4CB" w:rsidR="0059417B" w:rsidRPr="00B524C7" w:rsidRDefault="0059417B" w:rsidP="0059417B">
            <w:pPr>
              <w:spacing w:before="100" w:after="100"/>
              <w:jc w:val="right"/>
              <w:rPr>
                <w:sz w:val="20"/>
                <w:szCs w:val="20"/>
              </w:rPr>
            </w:pPr>
            <w:r>
              <w:rPr>
                <w:rFonts w:eastAsia="Aptos" w:cs="Aptos"/>
                <w:color w:val="000000"/>
                <w:sz w:val="20"/>
                <w:szCs w:val="20"/>
              </w:rPr>
              <w:t>7</w:t>
            </w:r>
          </w:p>
        </w:tc>
        <w:tc>
          <w:tcPr>
            <w:tcW w:w="847" w:type="dxa"/>
            <w:tcBorders>
              <w:top w:val="single" w:sz="4" w:space="0" w:color="auto"/>
              <w:left w:val="nil"/>
              <w:bottom w:val="nil"/>
              <w:right w:val="nil"/>
            </w:tcBorders>
          </w:tcPr>
          <w:p w14:paraId="2A9DF3D5" w14:textId="036220CC" w:rsidR="0059417B" w:rsidRPr="00B524C7" w:rsidRDefault="0059417B" w:rsidP="0059417B">
            <w:pPr>
              <w:spacing w:before="100" w:after="100"/>
              <w:jc w:val="right"/>
              <w:rPr>
                <w:sz w:val="20"/>
                <w:szCs w:val="20"/>
              </w:rPr>
            </w:pPr>
            <w:r>
              <w:rPr>
                <w:rFonts w:eastAsia="Aptos" w:cs="Aptos"/>
                <w:color w:val="000000"/>
                <w:sz w:val="20"/>
                <w:szCs w:val="20"/>
              </w:rPr>
              <w:t>7</w:t>
            </w:r>
          </w:p>
        </w:tc>
        <w:tc>
          <w:tcPr>
            <w:tcW w:w="846" w:type="dxa"/>
            <w:tcBorders>
              <w:top w:val="single" w:sz="4" w:space="0" w:color="auto"/>
              <w:left w:val="nil"/>
              <w:bottom w:val="nil"/>
              <w:right w:val="nil"/>
            </w:tcBorders>
          </w:tcPr>
          <w:p w14:paraId="089FEDA7" w14:textId="1B7980FE" w:rsidR="0059417B" w:rsidRPr="00B524C7" w:rsidRDefault="0059417B" w:rsidP="0059417B">
            <w:pPr>
              <w:spacing w:before="100" w:after="100"/>
              <w:jc w:val="right"/>
              <w:rPr>
                <w:sz w:val="20"/>
                <w:szCs w:val="20"/>
              </w:rPr>
            </w:pPr>
            <w:r>
              <w:rPr>
                <w:rFonts w:eastAsia="Aptos" w:cs="Aptos"/>
                <w:color w:val="000000"/>
                <w:sz w:val="20"/>
                <w:szCs w:val="20"/>
              </w:rPr>
              <w:t>4</w:t>
            </w:r>
          </w:p>
        </w:tc>
        <w:tc>
          <w:tcPr>
            <w:tcW w:w="847" w:type="dxa"/>
            <w:tcBorders>
              <w:top w:val="single" w:sz="4" w:space="0" w:color="auto"/>
              <w:left w:val="nil"/>
              <w:bottom w:val="nil"/>
              <w:right w:val="nil"/>
            </w:tcBorders>
          </w:tcPr>
          <w:p w14:paraId="7A6CC6C7" w14:textId="412C1156" w:rsidR="0059417B" w:rsidRPr="00B524C7" w:rsidRDefault="0059417B" w:rsidP="0059417B">
            <w:pPr>
              <w:spacing w:before="100" w:after="100"/>
              <w:jc w:val="right"/>
              <w:rPr>
                <w:sz w:val="20"/>
                <w:szCs w:val="20"/>
              </w:rPr>
            </w:pPr>
            <w:r>
              <w:rPr>
                <w:rFonts w:eastAsia="Aptos" w:cs="Aptos"/>
                <w:color w:val="000000"/>
                <w:sz w:val="20"/>
                <w:szCs w:val="20"/>
              </w:rPr>
              <w:t>4</w:t>
            </w:r>
          </w:p>
        </w:tc>
        <w:tc>
          <w:tcPr>
            <w:tcW w:w="846" w:type="dxa"/>
            <w:tcBorders>
              <w:top w:val="single" w:sz="4" w:space="0" w:color="auto"/>
              <w:left w:val="nil"/>
              <w:bottom w:val="nil"/>
              <w:right w:val="nil"/>
            </w:tcBorders>
          </w:tcPr>
          <w:p w14:paraId="3A12B974" w14:textId="2E9F1820" w:rsidR="0059417B" w:rsidRPr="00B524C7" w:rsidRDefault="0059417B" w:rsidP="0059417B">
            <w:pPr>
              <w:spacing w:before="100" w:after="100"/>
              <w:jc w:val="right"/>
              <w:rPr>
                <w:sz w:val="20"/>
                <w:szCs w:val="20"/>
              </w:rPr>
            </w:pPr>
            <w:r>
              <w:rPr>
                <w:rFonts w:eastAsia="Aptos" w:cs="Aptos"/>
                <w:color w:val="000000"/>
                <w:sz w:val="20"/>
                <w:szCs w:val="20"/>
              </w:rPr>
              <w:t>2</w:t>
            </w:r>
          </w:p>
        </w:tc>
        <w:tc>
          <w:tcPr>
            <w:tcW w:w="847" w:type="dxa"/>
            <w:tcBorders>
              <w:top w:val="single" w:sz="4" w:space="0" w:color="auto"/>
              <w:left w:val="nil"/>
              <w:bottom w:val="nil"/>
              <w:right w:val="nil"/>
            </w:tcBorders>
          </w:tcPr>
          <w:p w14:paraId="7B616609" w14:textId="76961099" w:rsidR="0059417B" w:rsidRPr="00B524C7" w:rsidRDefault="0059417B" w:rsidP="0059417B">
            <w:pPr>
              <w:spacing w:before="100" w:after="100"/>
              <w:jc w:val="right"/>
              <w:rPr>
                <w:sz w:val="20"/>
                <w:szCs w:val="20"/>
              </w:rPr>
            </w:pPr>
            <w:r>
              <w:rPr>
                <w:rFonts w:eastAsia="Aptos" w:cs="Aptos"/>
                <w:color w:val="000000"/>
                <w:sz w:val="20"/>
                <w:szCs w:val="20"/>
              </w:rPr>
              <w:t>2</w:t>
            </w:r>
          </w:p>
        </w:tc>
        <w:tc>
          <w:tcPr>
            <w:tcW w:w="846" w:type="dxa"/>
            <w:tcBorders>
              <w:top w:val="single" w:sz="4" w:space="0" w:color="auto"/>
              <w:left w:val="nil"/>
              <w:bottom w:val="nil"/>
              <w:right w:val="nil"/>
            </w:tcBorders>
          </w:tcPr>
          <w:p w14:paraId="629471BC" w14:textId="138042E4" w:rsidR="0059417B" w:rsidRPr="00B524C7" w:rsidRDefault="0059417B" w:rsidP="0059417B">
            <w:pPr>
              <w:spacing w:before="100" w:after="100"/>
              <w:jc w:val="right"/>
              <w:rPr>
                <w:sz w:val="20"/>
                <w:szCs w:val="20"/>
              </w:rPr>
            </w:pPr>
            <w:r>
              <w:rPr>
                <w:rFonts w:eastAsia="Aptos" w:cs="Aptos"/>
                <w:color w:val="000000"/>
                <w:sz w:val="20"/>
                <w:szCs w:val="20"/>
              </w:rPr>
              <w:t>2</w:t>
            </w:r>
          </w:p>
        </w:tc>
        <w:tc>
          <w:tcPr>
            <w:tcW w:w="847" w:type="dxa"/>
            <w:tcBorders>
              <w:top w:val="single" w:sz="4" w:space="0" w:color="auto"/>
              <w:left w:val="nil"/>
              <w:bottom w:val="nil"/>
              <w:right w:val="nil"/>
            </w:tcBorders>
          </w:tcPr>
          <w:p w14:paraId="73DC2CE9" w14:textId="3DBE456A" w:rsidR="0059417B" w:rsidRPr="00B524C7" w:rsidRDefault="0059417B" w:rsidP="0059417B">
            <w:pPr>
              <w:spacing w:before="100" w:after="100"/>
              <w:jc w:val="right"/>
              <w:rPr>
                <w:sz w:val="20"/>
                <w:szCs w:val="20"/>
              </w:rPr>
            </w:pPr>
            <w:r>
              <w:rPr>
                <w:rFonts w:eastAsia="Aptos" w:cs="Aptos"/>
                <w:color w:val="000000"/>
                <w:sz w:val="20"/>
                <w:szCs w:val="20"/>
              </w:rPr>
              <w:t>5</w:t>
            </w:r>
          </w:p>
        </w:tc>
        <w:tc>
          <w:tcPr>
            <w:tcW w:w="846" w:type="dxa"/>
            <w:tcBorders>
              <w:top w:val="single" w:sz="4" w:space="0" w:color="auto"/>
              <w:left w:val="nil"/>
              <w:bottom w:val="nil"/>
              <w:right w:val="nil"/>
            </w:tcBorders>
          </w:tcPr>
          <w:p w14:paraId="60B3CAE6" w14:textId="6FB5847E" w:rsidR="0059417B" w:rsidRDefault="0059417B" w:rsidP="0059417B">
            <w:pPr>
              <w:spacing w:before="100" w:after="100"/>
              <w:jc w:val="right"/>
              <w:rPr>
                <w:rFonts w:eastAsia="Aptos" w:cs="Aptos"/>
                <w:color w:val="000000"/>
                <w:sz w:val="20"/>
                <w:szCs w:val="20"/>
              </w:rPr>
            </w:pPr>
            <w:r>
              <w:rPr>
                <w:rFonts w:eastAsia="Aptos" w:cs="Aptos"/>
                <w:color w:val="000000"/>
                <w:sz w:val="20"/>
                <w:szCs w:val="20"/>
              </w:rPr>
              <w:t>2</w:t>
            </w:r>
          </w:p>
        </w:tc>
        <w:tc>
          <w:tcPr>
            <w:tcW w:w="847" w:type="dxa"/>
            <w:tcBorders>
              <w:top w:val="single" w:sz="4" w:space="0" w:color="auto"/>
              <w:left w:val="nil"/>
              <w:bottom w:val="nil"/>
            </w:tcBorders>
          </w:tcPr>
          <w:p w14:paraId="6C7BB4E4" w14:textId="4872CD2A" w:rsidR="0059417B" w:rsidRPr="00B524C7" w:rsidRDefault="0059417B" w:rsidP="0059417B">
            <w:pPr>
              <w:spacing w:before="100" w:after="100"/>
              <w:jc w:val="right"/>
              <w:rPr>
                <w:sz w:val="20"/>
                <w:szCs w:val="20"/>
              </w:rPr>
            </w:pPr>
            <w:r>
              <w:rPr>
                <w:rFonts w:eastAsia="Aptos" w:cs="Aptos"/>
                <w:color w:val="000000"/>
                <w:sz w:val="20"/>
                <w:szCs w:val="20"/>
              </w:rPr>
              <w:t>4</w:t>
            </w:r>
          </w:p>
        </w:tc>
      </w:tr>
      <w:tr w:rsidR="0059417B" w14:paraId="5095A33C" w14:textId="77777777" w:rsidTr="00241F61">
        <w:trPr>
          <w:trHeight w:val="283"/>
        </w:trPr>
        <w:tc>
          <w:tcPr>
            <w:tcW w:w="1413" w:type="dxa"/>
            <w:vMerge/>
            <w:tcBorders>
              <w:right w:val="nil"/>
            </w:tcBorders>
          </w:tcPr>
          <w:p w14:paraId="295AD388" w14:textId="77777777" w:rsidR="0059417B" w:rsidRPr="00147718" w:rsidRDefault="0059417B" w:rsidP="0059417B">
            <w:pPr>
              <w:spacing w:after="0"/>
              <w:rPr>
                <w:sz w:val="20"/>
                <w:szCs w:val="20"/>
              </w:rPr>
            </w:pPr>
          </w:p>
        </w:tc>
        <w:tc>
          <w:tcPr>
            <w:tcW w:w="1984" w:type="dxa"/>
            <w:tcBorders>
              <w:top w:val="nil"/>
              <w:left w:val="nil"/>
              <w:bottom w:val="nil"/>
              <w:right w:val="nil"/>
            </w:tcBorders>
          </w:tcPr>
          <w:p w14:paraId="1C71CF11" w14:textId="76BBF79D" w:rsidR="0059417B" w:rsidRPr="00147718" w:rsidRDefault="0059417B" w:rsidP="0059417B">
            <w:pPr>
              <w:spacing w:after="0"/>
              <w:rPr>
                <w:sz w:val="20"/>
                <w:szCs w:val="20"/>
              </w:rPr>
            </w:pPr>
            <w:r w:rsidRPr="00147718">
              <w:rPr>
                <w:sz w:val="20"/>
                <w:szCs w:val="20"/>
              </w:rPr>
              <w:t>AAWI (%)</w:t>
            </w:r>
          </w:p>
        </w:tc>
        <w:tc>
          <w:tcPr>
            <w:tcW w:w="846" w:type="dxa"/>
            <w:tcBorders>
              <w:top w:val="nil"/>
              <w:left w:val="nil"/>
              <w:bottom w:val="nil"/>
              <w:right w:val="nil"/>
            </w:tcBorders>
          </w:tcPr>
          <w:p w14:paraId="55217DAA" w14:textId="146421F1" w:rsidR="0059417B" w:rsidRDefault="0059417B" w:rsidP="0059417B">
            <w:pPr>
              <w:spacing w:before="100" w:after="100"/>
              <w:jc w:val="right"/>
              <w:rPr>
                <w:rFonts w:eastAsia="Aptos" w:cs="Aptos"/>
                <w:color w:val="000000"/>
                <w:sz w:val="20"/>
                <w:szCs w:val="20"/>
              </w:rPr>
            </w:pPr>
            <w:r>
              <w:rPr>
                <w:rFonts w:eastAsia="Aptos" w:cs="Aptos"/>
                <w:color w:val="000000"/>
                <w:sz w:val="20"/>
                <w:szCs w:val="20"/>
              </w:rPr>
              <w:t>4.6</w:t>
            </w:r>
          </w:p>
        </w:tc>
        <w:tc>
          <w:tcPr>
            <w:tcW w:w="846" w:type="dxa"/>
            <w:tcBorders>
              <w:top w:val="nil"/>
              <w:left w:val="nil"/>
              <w:bottom w:val="nil"/>
              <w:right w:val="nil"/>
            </w:tcBorders>
          </w:tcPr>
          <w:p w14:paraId="00DECF55" w14:textId="58384B7F" w:rsidR="0059417B" w:rsidRPr="00B524C7" w:rsidRDefault="0059417B" w:rsidP="0059417B">
            <w:pPr>
              <w:spacing w:before="100" w:after="100"/>
              <w:jc w:val="right"/>
              <w:rPr>
                <w:sz w:val="20"/>
                <w:szCs w:val="20"/>
              </w:rPr>
            </w:pPr>
            <w:r>
              <w:rPr>
                <w:rFonts w:eastAsia="Aptos" w:cs="Aptos"/>
                <w:color w:val="000000"/>
                <w:sz w:val="20"/>
                <w:szCs w:val="20"/>
              </w:rPr>
              <w:t>3.5</w:t>
            </w:r>
          </w:p>
        </w:tc>
        <w:tc>
          <w:tcPr>
            <w:tcW w:w="847" w:type="dxa"/>
            <w:tcBorders>
              <w:top w:val="nil"/>
              <w:left w:val="nil"/>
              <w:bottom w:val="nil"/>
              <w:right w:val="nil"/>
            </w:tcBorders>
          </w:tcPr>
          <w:p w14:paraId="7EC4AAEB" w14:textId="72FEE4C7" w:rsidR="0059417B" w:rsidRPr="00B524C7" w:rsidRDefault="0059417B" w:rsidP="0059417B">
            <w:pPr>
              <w:spacing w:before="100" w:after="100"/>
              <w:jc w:val="right"/>
              <w:rPr>
                <w:sz w:val="20"/>
                <w:szCs w:val="20"/>
              </w:rPr>
            </w:pPr>
            <w:r>
              <w:rPr>
                <w:rFonts w:eastAsia="Aptos" w:cs="Aptos"/>
                <w:color w:val="000000"/>
                <w:sz w:val="20"/>
                <w:szCs w:val="20"/>
              </w:rPr>
              <w:t>1.8</w:t>
            </w:r>
          </w:p>
        </w:tc>
        <w:tc>
          <w:tcPr>
            <w:tcW w:w="846" w:type="dxa"/>
            <w:tcBorders>
              <w:top w:val="nil"/>
              <w:left w:val="nil"/>
              <w:bottom w:val="nil"/>
              <w:right w:val="nil"/>
            </w:tcBorders>
          </w:tcPr>
          <w:p w14:paraId="59DDFEAB" w14:textId="0F004A1D" w:rsidR="0059417B" w:rsidRPr="00B524C7" w:rsidRDefault="0059417B" w:rsidP="0059417B">
            <w:pPr>
              <w:spacing w:before="100" w:after="100"/>
              <w:jc w:val="right"/>
              <w:rPr>
                <w:sz w:val="20"/>
                <w:szCs w:val="20"/>
              </w:rPr>
            </w:pPr>
            <w:r>
              <w:rPr>
                <w:rFonts w:eastAsia="Aptos" w:cs="Aptos"/>
                <w:color w:val="000000"/>
                <w:sz w:val="20"/>
                <w:szCs w:val="20"/>
              </w:rPr>
              <w:t>2.5</w:t>
            </w:r>
          </w:p>
        </w:tc>
        <w:tc>
          <w:tcPr>
            <w:tcW w:w="847" w:type="dxa"/>
            <w:tcBorders>
              <w:top w:val="nil"/>
              <w:left w:val="nil"/>
              <w:bottom w:val="nil"/>
              <w:right w:val="nil"/>
            </w:tcBorders>
          </w:tcPr>
          <w:p w14:paraId="347FD0E5" w14:textId="6690D4CD" w:rsidR="0059417B" w:rsidRPr="00B524C7" w:rsidRDefault="0059417B" w:rsidP="0059417B">
            <w:pPr>
              <w:spacing w:before="100" w:after="100"/>
              <w:jc w:val="right"/>
              <w:rPr>
                <w:sz w:val="20"/>
                <w:szCs w:val="20"/>
              </w:rPr>
            </w:pPr>
            <w:r>
              <w:rPr>
                <w:rFonts w:eastAsia="Aptos" w:cs="Aptos"/>
                <w:color w:val="000000"/>
                <w:sz w:val="20"/>
                <w:szCs w:val="20"/>
              </w:rPr>
              <w:t>2.8</w:t>
            </w:r>
          </w:p>
        </w:tc>
        <w:tc>
          <w:tcPr>
            <w:tcW w:w="846" w:type="dxa"/>
            <w:tcBorders>
              <w:top w:val="nil"/>
              <w:left w:val="nil"/>
              <w:bottom w:val="nil"/>
              <w:right w:val="nil"/>
            </w:tcBorders>
          </w:tcPr>
          <w:p w14:paraId="267DB4D0" w14:textId="1F56561C" w:rsidR="0059417B" w:rsidRPr="00B524C7" w:rsidRDefault="0059417B" w:rsidP="0059417B">
            <w:pPr>
              <w:spacing w:before="100" w:after="100"/>
              <w:jc w:val="right"/>
              <w:rPr>
                <w:sz w:val="20"/>
                <w:szCs w:val="20"/>
              </w:rPr>
            </w:pPr>
            <w:r>
              <w:rPr>
                <w:rFonts w:eastAsia="Aptos" w:cs="Aptos"/>
                <w:color w:val="000000"/>
                <w:sz w:val="20"/>
                <w:szCs w:val="20"/>
              </w:rPr>
              <w:t>3.9</w:t>
            </w:r>
          </w:p>
        </w:tc>
        <w:tc>
          <w:tcPr>
            <w:tcW w:w="847" w:type="dxa"/>
            <w:tcBorders>
              <w:top w:val="nil"/>
              <w:left w:val="nil"/>
              <w:bottom w:val="nil"/>
              <w:right w:val="nil"/>
            </w:tcBorders>
          </w:tcPr>
          <w:p w14:paraId="3F8E5E50" w14:textId="52A1EECE" w:rsidR="0059417B" w:rsidRPr="00B524C7" w:rsidRDefault="0059417B" w:rsidP="0059417B">
            <w:pPr>
              <w:spacing w:before="100" w:after="100"/>
              <w:jc w:val="right"/>
              <w:rPr>
                <w:sz w:val="20"/>
                <w:szCs w:val="20"/>
              </w:rPr>
            </w:pPr>
            <w:r>
              <w:rPr>
                <w:rFonts w:eastAsia="Aptos" w:cs="Aptos"/>
                <w:color w:val="000000"/>
                <w:sz w:val="20"/>
                <w:szCs w:val="20"/>
              </w:rPr>
              <w:t>4.0</w:t>
            </w:r>
          </w:p>
        </w:tc>
        <w:tc>
          <w:tcPr>
            <w:tcW w:w="846" w:type="dxa"/>
            <w:tcBorders>
              <w:top w:val="nil"/>
              <w:left w:val="nil"/>
              <w:bottom w:val="nil"/>
              <w:right w:val="nil"/>
            </w:tcBorders>
          </w:tcPr>
          <w:p w14:paraId="53C4F93B" w14:textId="286D614A" w:rsidR="0059417B" w:rsidRPr="00B524C7" w:rsidRDefault="0059417B" w:rsidP="0059417B">
            <w:pPr>
              <w:spacing w:before="100" w:after="100"/>
              <w:jc w:val="right"/>
              <w:rPr>
                <w:sz w:val="20"/>
                <w:szCs w:val="20"/>
              </w:rPr>
            </w:pPr>
            <w:r>
              <w:rPr>
                <w:rFonts w:eastAsia="Aptos" w:cs="Aptos"/>
                <w:color w:val="000000"/>
                <w:sz w:val="20"/>
                <w:szCs w:val="20"/>
              </w:rPr>
              <w:t>3.5</w:t>
            </w:r>
          </w:p>
        </w:tc>
        <w:tc>
          <w:tcPr>
            <w:tcW w:w="847" w:type="dxa"/>
            <w:tcBorders>
              <w:top w:val="nil"/>
              <w:left w:val="nil"/>
              <w:bottom w:val="nil"/>
              <w:right w:val="nil"/>
            </w:tcBorders>
          </w:tcPr>
          <w:p w14:paraId="469A21ED" w14:textId="7607A5F4" w:rsidR="0059417B" w:rsidRPr="00B524C7" w:rsidRDefault="0059417B" w:rsidP="0059417B">
            <w:pPr>
              <w:spacing w:before="100" w:after="100"/>
              <w:jc w:val="right"/>
              <w:rPr>
                <w:sz w:val="20"/>
                <w:szCs w:val="20"/>
              </w:rPr>
            </w:pPr>
            <w:r>
              <w:rPr>
                <w:rFonts w:eastAsia="Aptos" w:cs="Aptos"/>
                <w:color w:val="000000"/>
                <w:sz w:val="20"/>
                <w:szCs w:val="20"/>
              </w:rPr>
              <w:t>3.2</w:t>
            </w:r>
          </w:p>
        </w:tc>
        <w:tc>
          <w:tcPr>
            <w:tcW w:w="846" w:type="dxa"/>
            <w:tcBorders>
              <w:top w:val="nil"/>
              <w:left w:val="nil"/>
              <w:bottom w:val="nil"/>
              <w:right w:val="nil"/>
            </w:tcBorders>
          </w:tcPr>
          <w:p w14:paraId="2214649B" w14:textId="3A92E771" w:rsidR="0059417B" w:rsidRPr="00B524C7" w:rsidRDefault="0059417B" w:rsidP="0059417B">
            <w:pPr>
              <w:spacing w:before="100" w:after="100"/>
              <w:jc w:val="right"/>
              <w:rPr>
                <w:sz w:val="20"/>
                <w:szCs w:val="20"/>
              </w:rPr>
            </w:pPr>
            <w:r>
              <w:rPr>
                <w:rFonts w:eastAsia="Aptos" w:cs="Aptos"/>
                <w:color w:val="000000"/>
                <w:sz w:val="20"/>
                <w:szCs w:val="20"/>
              </w:rPr>
              <w:t>3.1</w:t>
            </w:r>
          </w:p>
        </w:tc>
        <w:tc>
          <w:tcPr>
            <w:tcW w:w="847" w:type="dxa"/>
            <w:tcBorders>
              <w:top w:val="nil"/>
              <w:left w:val="nil"/>
              <w:bottom w:val="nil"/>
              <w:right w:val="nil"/>
            </w:tcBorders>
          </w:tcPr>
          <w:p w14:paraId="03644A2E" w14:textId="4779B6CB" w:rsidR="0059417B" w:rsidRPr="00B524C7" w:rsidRDefault="0059417B" w:rsidP="0059417B">
            <w:pPr>
              <w:spacing w:before="100" w:after="100"/>
              <w:jc w:val="right"/>
              <w:rPr>
                <w:sz w:val="20"/>
                <w:szCs w:val="20"/>
              </w:rPr>
            </w:pPr>
            <w:r>
              <w:rPr>
                <w:rFonts w:eastAsia="Aptos" w:cs="Aptos"/>
                <w:color w:val="000000"/>
                <w:sz w:val="20"/>
                <w:szCs w:val="20"/>
              </w:rPr>
              <w:t>4.2</w:t>
            </w:r>
          </w:p>
        </w:tc>
        <w:tc>
          <w:tcPr>
            <w:tcW w:w="846" w:type="dxa"/>
            <w:tcBorders>
              <w:top w:val="nil"/>
              <w:left w:val="nil"/>
              <w:bottom w:val="nil"/>
              <w:right w:val="nil"/>
            </w:tcBorders>
          </w:tcPr>
          <w:p w14:paraId="397E7F35" w14:textId="21A8BEE6" w:rsidR="0059417B" w:rsidRDefault="0059417B" w:rsidP="0059417B">
            <w:pPr>
              <w:spacing w:before="100" w:after="100"/>
              <w:jc w:val="right"/>
              <w:rPr>
                <w:rFonts w:eastAsia="Aptos" w:cs="Aptos"/>
                <w:color w:val="000000"/>
                <w:sz w:val="20"/>
                <w:szCs w:val="20"/>
              </w:rPr>
            </w:pPr>
            <w:r>
              <w:rPr>
                <w:rFonts w:eastAsia="Aptos" w:cs="Aptos"/>
                <w:color w:val="000000"/>
                <w:sz w:val="20"/>
                <w:szCs w:val="20"/>
              </w:rPr>
              <w:t>4.8</w:t>
            </w:r>
          </w:p>
        </w:tc>
        <w:tc>
          <w:tcPr>
            <w:tcW w:w="847" w:type="dxa"/>
            <w:tcBorders>
              <w:top w:val="nil"/>
              <w:left w:val="nil"/>
              <w:bottom w:val="nil"/>
            </w:tcBorders>
          </w:tcPr>
          <w:p w14:paraId="44E2EC72" w14:textId="7735A9C8" w:rsidR="0059417B" w:rsidRPr="00B524C7" w:rsidRDefault="0059417B" w:rsidP="0059417B">
            <w:pPr>
              <w:spacing w:before="100" w:after="100"/>
              <w:jc w:val="right"/>
              <w:rPr>
                <w:sz w:val="20"/>
                <w:szCs w:val="20"/>
              </w:rPr>
            </w:pPr>
            <w:r>
              <w:rPr>
                <w:rFonts w:eastAsia="Aptos" w:cs="Aptos"/>
                <w:color w:val="000000"/>
                <w:sz w:val="20"/>
                <w:szCs w:val="20"/>
              </w:rPr>
              <w:t>3.9</w:t>
            </w:r>
          </w:p>
        </w:tc>
      </w:tr>
      <w:tr w:rsidR="0059417B" w14:paraId="34DF785A" w14:textId="77777777" w:rsidTr="00241F61">
        <w:trPr>
          <w:trHeight w:val="283"/>
        </w:trPr>
        <w:tc>
          <w:tcPr>
            <w:tcW w:w="1413" w:type="dxa"/>
            <w:vMerge/>
            <w:tcBorders>
              <w:right w:val="nil"/>
            </w:tcBorders>
          </w:tcPr>
          <w:p w14:paraId="33752393" w14:textId="77777777" w:rsidR="0059417B" w:rsidRPr="00147718" w:rsidRDefault="0059417B" w:rsidP="0059417B">
            <w:pPr>
              <w:spacing w:after="0"/>
              <w:rPr>
                <w:sz w:val="20"/>
                <w:szCs w:val="20"/>
              </w:rPr>
            </w:pPr>
          </w:p>
        </w:tc>
        <w:tc>
          <w:tcPr>
            <w:tcW w:w="1984" w:type="dxa"/>
            <w:tcBorders>
              <w:top w:val="nil"/>
              <w:left w:val="nil"/>
              <w:bottom w:val="nil"/>
              <w:right w:val="nil"/>
            </w:tcBorders>
          </w:tcPr>
          <w:p w14:paraId="2FE29FA9" w14:textId="24172DDC" w:rsidR="0059417B" w:rsidRPr="00147718" w:rsidRDefault="0059417B" w:rsidP="0059417B">
            <w:pPr>
              <w:spacing w:after="0"/>
              <w:rPr>
                <w:sz w:val="20"/>
                <w:szCs w:val="20"/>
              </w:rPr>
            </w:pPr>
            <w:r w:rsidRPr="00147718">
              <w:rPr>
                <w:sz w:val="20"/>
                <w:szCs w:val="20"/>
              </w:rPr>
              <w:t>Duration (years)</w:t>
            </w:r>
          </w:p>
        </w:tc>
        <w:tc>
          <w:tcPr>
            <w:tcW w:w="846" w:type="dxa"/>
            <w:tcBorders>
              <w:top w:val="nil"/>
              <w:left w:val="nil"/>
              <w:bottom w:val="nil"/>
              <w:right w:val="nil"/>
            </w:tcBorders>
          </w:tcPr>
          <w:p w14:paraId="2413E765" w14:textId="6076E973" w:rsidR="0059417B" w:rsidRDefault="0059417B" w:rsidP="0059417B">
            <w:pPr>
              <w:spacing w:before="100" w:after="100"/>
              <w:jc w:val="right"/>
              <w:rPr>
                <w:rFonts w:eastAsia="Aptos" w:cs="Aptos"/>
                <w:color w:val="000000"/>
                <w:sz w:val="20"/>
                <w:szCs w:val="20"/>
              </w:rPr>
            </w:pPr>
            <w:r>
              <w:rPr>
                <w:rFonts w:eastAsia="Aptos" w:cs="Aptos"/>
                <w:color w:val="000000"/>
                <w:sz w:val="20"/>
                <w:szCs w:val="20"/>
              </w:rPr>
              <w:t>1.5</w:t>
            </w:r>
          </w:p>
        </w:tc>
        <w:tc>
          <w:tcPr>
            <w:tcW w:w="846" w:type="dxa"/>
            <w:tcBorders>
              <w:top w:val="nil"/>
              <w:left w:val="nil"/>
              <w:bottom w:val="nil"/>
              <w:right w:val="nil"/>
            </w:tcBorders>
          </w:tcPr>
          <w:p w14:paraId="2AA0CEBB" w14:textId="02B534D6" w:rsidR="0059417B" w:rsidRPr="00B524C7" w:rsidRDefault="0059417B" w:rsidP="0059417B">
            <w:pPr>
              <w:spacing w:before="100" w:after="100"/>
              <w:jc w:val="right"/>
              <w:rPr>
                <w:sz w:val="20"/>
                <w:szCs w:val="20"/>
              </w:rPr>
            </w:pPr>
            <w:r>
              <w:rPr>
                <w:rFonts w:eastAsia="Aptos" w:cs="Aptos"/>
                <w:color w:val="000000"/>
                <w:sz w:val="20"/>
                <w:szCs w:val="20"/>
              </w:rPr>
              <w:t>2.8</w:t>
            </w:r>
          </w:p>
        </w:tc>
        <w:tc>
          <w:tcPr>
            <w:tcW w:w="847" w:type="dxa"/>
            <w:tcBorders>
              <w:top w:val="nil"/>
              <w:left w:val="nil"/>
              <w:bottom w:val="nil"/>
              <w:right w:val="nil"/>
            </w:tcBorders>
          </w:tcPr>
          <w:p w14:paraId="7627A8E2" w14:textId="379B8B26" w:rsidR="0059417B" w:rsidRPr="00B524C7" w:rsidRDefault="0059417B" w:rsidP="0059417B">
            <w:pPr>
              <w:spacing w:before="100" w:after="100"/>
              <w:jc w:val="right"/>
              <w:rPr>
                <w:sz w:val="20"/>
                <w:szCs w:val="20"/>
              </w:rPr>
            </w:pPr>
            <w:r>
              <w:rPr>
                <w:rFonts w:eastAsia="Aptos" w:cs="Aptos"/>
                <w:color w:val="000000"/>
                <w:sz w:val="20"/>
                <w:szCs w:val="20"/>
              </w:rPr>
              <w:t>3.8</w:t>
            </w:r>
          </w:p>
        </w:tc>
        <w:tc>
          <w:tcPr>
            <w:tcW w:w="846" w:type="dxa"/>
            <w:tcBorders>
              <w:top w:val="nil"/>
              <w:left w:val="nil"/>
              <w:bottom w:val="nil"/>
              <w:right w:val="nil"/>
            </w:tcBorders>
          </w:tcPr>
          <w:p w14:paraId="6A86D4D8" w14:textId="1927F043" w:rsidR="0059417B" w:rsidRPr="00B524C7" w:rsidRDefault="0059417B" w:rsidP="0059417B">
            <w:pPr>
              <w:spacing w:before="100" w:after="100"/>
              <w:jc w:val="right"/>
              <w:rPr>
                <w:sz w:val="20"/>
                <w:szCs w:val="20"/>
              </w:rPr>
            </w:pPr>
            <w:r>
              <w:rPr>
                <w:rFonts w:eastAsia="Aptos" w:cs="Aptos"/>
                <w:color w:val="000000"/>
                <w:sz w:val="20"/>
                <w:szCs w:val="20"/>
              </w:rPr>
              <w:t>3.8</w:t>
            </w:r>
          </w:p>
        </w:tc>
        <w:tc>
          <w:tcPr>
            <w:tcW w:w="847" w:type="dxa"/>
            <w:tcBorders>
              <w:top w:val="nil"/>
              <w:left w:val="nil"/>
              <w:bottom w:val="nil"/>
              <w:right w:val="nil"/>
            </w:tcBorders>
          </w:tcPr>
          <w:p w14:paraId="51A04E4A" w14:textId="5D409A22" w:rsidR="0059417B" w:rsidRPr="00B524C7" w:rsidRDefault="0059417B" w:rsidP="0059417B">
            <w:pPr>
              <w:spacing w:before="100" w:after="100"/>
              <w:jc w:val="right"/>
              <w:rPr>
                <w:sz w:val="20"/>
                <w:szCs w:val="20"/>
              </w:rPr>
            </w:pPr>
            <w:r>
              <w:rPr>
                <w:rFonts w:eastAsia="Aptos" w:cs="Aptos"/>
                <w:color w:val="000000"/>
                <w:sz w:val="20"/>
                <w:szCs w:val="20"/>
              </w:rPr>
              <w:t>3.6</w:t>
            </w:r>
          </w:p>
        </w:tc>
        <w:tc>
          <w:tcPr>
            <w:tcW w:w="846" w:type="dxa"/>
            <w:tcBorders>
              <w:top w:val="nil"/>
              <w:left w:val="nil"/>
              <w:bottom w:val="nil"/>
              <w:right w:val="nil"/>
            </w:tcBorders>
          </w:tcPr>
          <w:p w14:paraId="0DE85556" w14:textId="4E322EBD" w:rsidR="0059417B" w:rsidRPr="00B524C7" w:rsidRDefault="0059417B" w:rsidP="0059417B">
            <w:pPr>
              <w:spacing w:before="100" w:after="100"/>
              <w:jc w:val="right"/>
              <w:rPr>
                <w:sz w:val="20"/>
                <w:szCs w:val="20"/>
              </w:rPr>
            </w:pPr>
            <w:r>
              <w:rPr>
                <w:rFonts w:eastAsia="Aptos" w:cs="Aptos"/>
                <w:color w:val="000000"/>
                <w:sz w:val="20"/>
                <w:szCs w:val="20"/>
              </w:rPr>
              <w:t>2.9</w:t>
            </w:r>
          </w:p>
        </w:tc>
        <w:tc>
          <w:tcPr>
            <w:tcW w:w="847" w:type="dxa"/>
            <w:tcBorders>
              <w:top w:val="nil"/>
              <w:left w:val="nil"/>
              <w:bottom w:val="nil"/>
              <w:right w:val="nil"/>
            </w:tcBorders>
          </w:tcPr>
          <w:p w14:paraId="251E7FAA" w14:textId="29532828" w:rsidR="0059417B" w:rsidRPr="00B524C7" w:rsidRDefault="0059417B" w:rsidP="0059417B">
            <w:pPr>
              <w:spacing w:before="100" w:after="100"/>
              <w:jc w:val="right"/>
              <w:rPr>
                <w:sz w:val="20"/>
                <w:szCs w:val="20"/>
              </w:rPr>
            </w:pPr>
            <w:r>
              <w:rPr>
                <w:rFonts w:eastAsia="Aptos" w:cs="Aptos"/>
                <w:color w:val="000000"/>
                <w:sz w:val="20"/>
                <w:szCs w:val="20"/>
              </w:rPr>
              <w:t>3.1</w:t>
            </w:r>
          </w:p>
        </w:tc>
        <w:tc>
          <w:tcPr>
            <w:tcW w:w="846" w:type="dxa"/>
            <w:tcBorders>
              <w:top w:val="nil"/>
              <w:left w:val="nil"/>
              <w:bottom w:val="nil"/>
              <w:right w:val="nil"/>
            </w:tcBorders>
          </w:tcPr>
          <w:p w14:paraId="1E1451CF" w14:textId="073A094F" w:rsidR="0059417B" w:rsidRPr="00B524C7" w:rsidRDefault="0059417B" w:rsidP="0059417B">
            <w:pPr>
              <w:spacing w:before="100" w:after="100"/>
              <w:jc w:val="right"/>
              <w:rPr>
                <w:sz w:val="20"/>
                <w:szCs w:val="20"/>
              </w:rPr>
            </w:pPr>
            <w:r>
              <w:rPr>
                <w:rFonts w:eastAsia="Aptos" w:cs="Aptos"/>
                <w:color w:val="000000"/>
                <w:sz w:val="20"/>
                <w:szCs w:val="20"/>
              </w:rPr>
              <w:t>3.3</w:t>
            </w:r>
          </w:p>
        </w:tc>
        <w:tc>
          <w:tcPr>
            <w:tcW w:w="847" w:type="dxa"/>
            <w:tcBorders>
              <w:top w:val="nil"/>
              <w:left w:val="nil"/>
              <w:bottom w:val="nil"/>
              <w:right w:val="nil"/>
            </w:tcBorders>
          </w:tcPr>
          <w:p w14:paraId="0C933CC2" w14:textId="1E7682E5" w:rsidR="0059417B" w:rsidRPr="00B524C7" w:rsidRDefault="0059417B" w:rsidP="0059417B">
            <w:pPr>
              <w:spacing w:before="100" w:after="100"/>
              <w:jc w:val="right"/>
              <w:rPr>
                <w:sz w:val="20"/>
                <w:szCs w:val="20"/>
              </w:rPr>
            </w:pPr>
            <w:r>
              <w:rPr>
                <w:rFonts w:eastAsia="Aptos" w:cs="Aptos"/>
                <w:color w:val="000000"/>
                <w:sz w:val="20"/>
                <w:szCs w:val="20"/>
              </w:rPr>
              <w:t>3.4</w:t>
            </w:r>
          </w:p>
        </w:tc>
        <w:tc>
          <w:tcPr>
            <w:tcW w:w="846" w:type="dxa"/>
            <w:tcBorders>
              <w:top w:val="nil"/>
              <w:left w:val="nil"/>
              <w:bottom w:val="nil"/>
              <w:right w:val="nil"/>
            </w:tcBorders>
          </w:tcPr>
          <w:p w14:paraId="078E87B1" w14:textId="30C59FE3" w:rsidR="0059417B" w:rsidRPr="00B524C7" w:rsidRDefault="0059417B" w:rsidP="0059417B">
            <w:pPr>
              <w:spacing w:before="100" w:after="100"/>
              <w:jc w:val="right"/>
              <w:rPr>
                <w:sz w:val="20"/>
                <w:szCs w:val="20"/>
              </w:rPr>
            </w:pPr>
            <w:r>
              <w:rPr>
                <w:rFonts w:eastAsia="Aptos" w:cs="Aptos"/>
                <w:color w:val="000000"/>
                <w:sz w:val="20"/>
                <w:szCs w:val="20"/>
              </w:rPr>
              <w:t>2.9</w:t>
            </w:r>
          </w:p>
        </w:tc>
        <w:tc>
          <w:tcPr>
            <w:tcW w:w="847" w:type="dxa"/>
            <w:tcBorders>
              <w:top w:val="nil"/>
              <w:left w:val="nil"/>
              <w:bottom w:val="nil"/>
              <w:right w:val="nil"/>
            </w:tcBorders>
          </w:tcPr>
          <w:p w14:paraId="01F84109" w14:textId="236667EF" w:rsidR="0059417B" w:rsidRPr="00B524C7" w:rsidRDefault="0059417B" w:rsidP="0059417B">
            <w:pPr>
              <w:spacing w:before="100" w:after="100"/>
              <w:jc w:val="right"/>
              <w:rPr>
                <w:sz w:val="20"/>
                <w:szCs w:val="20"/>
              </w:rPr>
            </w:pPr>
            <w:r>
              <w:rPr>
                <w:rFonts w:eastAsia="Aptos" w:cs="Aptos"/>
                <w:color w:val="000000"/>
                <w:sz w:val="20"/>
                <w:szCs w:val="20"/>
              </w:rPr>
              <w:t>3.0</w:t>
            </w:r>
          </w:p>
        </w:tc>
        <w:tc>
          <w:tcPr>
            <w:tcW w:w="846" w:type="dxa"/>
            <w:tcBorders>
              <w:top w:val="nil"/>
              <w:left w:val="nil"/>
              <w:bottom w:val="nil"/>
              <w:right w:val="nil"/>
            </w:tcBorders>
          </w:tcPr>
          <w:p w14:paraId="2BE39E6F" w14:textId="61B05166" w:rsidR="0059417B" w:rsidRDefault="0059417B" w:rsidP="0059417B">
            <w:pPr>
              <w:spacing w:before="100" w:after="100"/>
              <w:jc w:val="right"/>
              <w:rPr>
                <w:rFonts w:eastAsia="Aptos" w:cs="Aptos"/>
                <w:color w:val="000000"/>
                <w:sz w:val="20"/>
                <w:szCs w:val="20"/>
              </w:rPr>
            </w:pPr>
            <w:r>
              <w:rPr>
                <w:rFonts w:eastAsia="Aptos" w:cs="Aptos"/>
                <w:color w:val="000000"/>
                <w:sz w:val="20"/>
                <w:szCs w:val="20"/>
              </w:rPr>
              <w:t>3.0</w:t>
            </w:r>
          </w:p>
        </w:tc>
        <w:tc>
          <w:tcPr>
            <w:tcW w:w="847" w:type="dxa"/>
            <w:tcBorders>
              <w:top w:val="nil"/>
              <w:left w:val="nil"/>
              <w:bottom w:val="nil"/>
            </w:tcBorders>
          </w:tcPr>
          <w:p w14:paraId="5641C997" w14:textId="60BF6294" w:rsidR="0059417B" w:rsidRPr="00B524C7" w:rsidRDefault="0059417B" w:rsidP="0059417B">
            <w:pPr>
              <w:spacing w:before="100" w:after="100"/>
              <w:jc w:val="right"/>
              <w:rPr>
                <w:sz w:val="20"/>
                <w:szCs w:val="20"/>
              </w:rPr>
            </w:pPr>
            <w:r>
              <w:rPr>
                <w:rFonts w:eastAsia="Aptos" w:cs="Aptos"/>
                <w:color w:val="000000"/>
                <w:sz w:val="20"/>
                <w:szCs w:val="20"/>
              </w:rPr>
              <w:t>3.6</w:t>
            </w:r>
          </w:p>
        </w:tc>
      </w:tr>
      <w:tr w:rsidR="0059417B" w14:paraId="4BE37614" w14:textId="77777777" w:rsidTr="00241F61">
        <w:trPr>
          <w:trHeight w:val="283"/>
        </w:trPr>
        <w:tc>
          <w:tcPr>
            <w:tcW w:w="1413" w:type="dxa"/>
            <w:vMerge/>
            <w:tcBorders>
              <w:right w:val="nil"/>
            </w:tcBorders>
          </w:tcPr>
          <w:p w14:paraId="389B0534" w14:textId="77777777" w:rsidR="0059417B" w:rsidRPr="00147718" w:rsidRDefault="0059417B" w:rsidP="0059417B">
            <w:pPr>
              <w:spacing w:after="0"/>
              <w:rPr>
                <w:sz w:val="20"/>
                <w:szCs w:val="20"/>
              </w:rPr>
            </w:pPr>
          </w:p>
        </w:tc>
        <w:tc>
          <w:tcPr>
            <w:tcW w:w="1984" w:type="dxa"/>
            <w:tcBorders>
              <w:top w:val="nil"/>
              <w:left w:val="nil"/>
              <w:bottom w:val="single" w:sz="4" w:space="0" w:color="auto"/>
              <w:right w:val="nil"/>
            </w:tcBorders>
          </w:tcPr>
          <w:p w14:paraId="2E2380E5" w14:textId="28471316" w:rsidR="0059417B" w:rsidRPr="00147718" w:rsidRDefault="0059417B" w:rsidP="0059417B">
            <w:pPr>
              <w:spacing w:after="0"/>
              <w:rPr>
                <w:sz w:val="20"/>
                <w:szCs w:val="20"/>
              </w:rPr>
            </w:pPr>
            <w:r w:rsidRPr="00147718">
              <w:rPr>
                <w:sz w:val="20"/>
                <w:szCs w:val="20"/>
              </w:rPr>
              <w:t>Employees (‘000)</w:t>
            </w:r>
          </w:p>
        </w:tc>
        <w:tc>
          <w:tcPr>
            <w:tcW w:w="846" w:type="dxa"/>
            <w:tcBorders>
              <w:top w:val="nil"/>
              <w:left w:val="nil"/>
              <w:bottom w:val="single" w:sz="4" w:space="0" w:color="auto"/>
              <w:right w:val="nil"/>
            </w:tcBorders>
          </w:tcPr>
          <w:p w14:paraId="2314A557" w14:textId="4CE6C4E2" w:rsidR="0059417B" w:rsidRDefault="0059417B" w:rsidP="0059417B">
            <w:pPr>
              <w:spacing w:before="100" w:after="100"/>
              <w:jc w:val="right"/>
              <w:rPr>
                <w:rFonts w:eastAsia="Aptos" w:cs="Aptos"/>
                <w:color w:val="000000"/>
                <w:sz w:val="20"/>
                <w:szCs w:val="20"/>
              </w:rPr>
            </w:pPr>
            <w:r>
              <w:rPr>
                <w:rFonts w:eastAsia="Aptos" w:cs="Aptos"/>
                <w:color w:val="000000"/>
                <w:sz w:val="20"/>
                <w:szCs w:val="20"/>
              </w:rPr>
              <w:t>0.0</w:t>
            </w:r>
          </w:p>
        </w:tc>
        <w:tc>
          <w:tcPr>
            <w:tcW w:w="846" w:type="dxa"/>
            <w:tcBorders>
              <w:top w:val="nil"/>
              <w:left w:val="nil"/>
              <w:bottom w:val="single" w:sz="4" w:space="0" w:color="auto"/>
              <w:right w:val="nil"/>
            </w:tcBorders>
          </w:tcPr>
          <w:p w14:paraId="6A17AD68" w14:textId="7CB8A638" w:rsidR="0059417B" w:rsidRPr="00B524C7" w:rsidRDefault="0059417B" w:rsidP="0059417B">
            <w:pPr>
              <w:spacing w:before="100" w:after="100"/>
              <w:jc w:val="right"/>
              <w:rPr>
                <w:sz w:val="20"/>
                <w:szCs w:val="20"/>
              </w:rPr>
            </w:pPr>
            <w:r>
              <w:rPr>
                <w:rFonts w:eastAsia="Aptos" w:cs="Aptos"/>
                <w:color w:val="000000"/>
                <w:sz w:val="20"/>
                <w:szCs w:val="20"/>
              </w:rPr>
              <w:t>0.3</w:t>
            </w:r>
          </w:p>
        </w:tc>
        <w:tc>
          <w:tcPr>
            <w:tcW w:w="847" w:type="dxa"/>
            <w:tcBorders>
              <w:top w:val="nil"/>
              <w:left w:val="nil"/>
              <w:bottom w:val="single" w:sz="4" w:space="0" w:color="auto"/>
              <w:right w:val="nil"/>
            </w:tcBorders>
          </w:tcPr>
          <w:p w14:paraId="29644E77" w14:textId="6535F729" w:rsidR="0059417B" w:rsidRPr="00B524C7" w:rsidRDefault="0059417B" w:rsidP="0059417B">
            <w:pPr>
              <w:spacing w:before="100" w:after="100"/>
              <w:jc w:val="right"/>
              <w:rPr>
                <w:sz w:val="20"/>
                <w:szCs w:val="20"/>
              </w:rPr>
            </w:pPr>
            <w:r>
              <w:rPr>
                <w:rFonts w:eastAsia="Aptos" w:cs="Aptos"/>
                <w:color w:val="000000"/>
                <w:sz w:val="20"/>
                <w:szCs w:val="20"/>
              </w:rPr>
              <w:t>0.3</w:t>
            </w:r>
          </w:p>
        </w:tc>
        <w:tc>
          <w:tcPr>
            <w:tcW w:w="846" w:type="dxa"/>
            <w:tcBorders>
              <w:top w:val="nil"/>
              <w:left w:val="nil"/>
              <w:bottom w:val="single" w:sz="4" w:space="0" w:color="auto"/>
              <w:right w:val="nil"/>
            </w:tcBorders>
          </w:tcPr>
          <w:p w14:paraId="0823035A" w14:textId="2C38F6E2" w:rsidR="0059417B" w:rsidRPr="00B524C7" w:rsidRDefault="0059417B" w:rsidP="0059417B">
            <w:pPr>
              <w:spacing w:before="100" w:after="100"/>
              <w:jc w:val="right"/>
              <w:rPr>
                <w:sz w:val="20"/>
                <w:szCs w:val="20"/>
              </w:rPr>
            </w:pPr>
            <w:r>
              <w:rPr>
                <w:rFonts w:eastAsia="Aptos" w:cs="Aptos"/>
                <w:color w:val="000000"/>
                <w:sz w:val="20"/>
                <w:szCs w:val="20"/>
              </w:rPr>
              <w:t>0.2</w:t>
            </w:r>
          </w:p>
        </w:tc>
        <w:tc>
          <w:tcPr>
            <w:tcW w:w="847" w:type="dxa"/>
            <w:tcBorders>
              <w:top w:val="nil"/>
              <w:left w:val="nil"/>
              <w:bottom w:val="single" w:sz="4" w:space="0" w:color="auto"/>
              <w:right w:val="nil"/>
            </w:tcBorders>
          </w:tcPr>
          <w:p w14:paraId="42443830" w14:textId="1265E624" w:rsidR="0059417B" w:rsidRPr="00B524C7" w:rsidRDefault="0059417B" w:rsidP="0059417B">
            <w:pPr>
              <w:spacing w:before="100" w:after="100"/>
              <w:jc w:val="right"/>
              <w:rPr>
                <w:sz w:val="20"/>
                <w:szCs w:val="20"/>
              </w:rPr>
            </w:pPr>
            <w:r>
              <w:rPr>
                <w:rFonts w:eastAsia="Aptos" w:cs="Aptos"/>
                <w:color w:val="000000"/>
                <w:sz w:val="20"/>
                <w:szCs w:val="20"/>
              </w:rPr>
              <w:t>0.0</w:t>
            </w:r>
          </w:p>
        </w:tc>
        <w:tc>
          <w:tcPr>
            <w:tcW w:w="846" w:type="dxa"/>
            <w:tcBorders>
              <w:top w:val="nil"/>
              <w:left w:val="nil"/>
              <w:bottom w:val="single" w:sz="4" w:space="0" w:color="auto"/>
              <w:right w:val="nil"/>
            </w:tcBorders>
          </w:tcPr>
          <w:p w14:paraId="4E2C4E85" w14:textId="7637D5D5" w:rsidR="0059417B" w:rsidRPr="00B524C7" w:rsidRDefault="0059417B" w:rsidP="0059417B">
            <w:pPr>
              <w:spacing w:before="100" w:after="100"/>
              <w:jc w:val="right"/>
              <w:rPr>
                <w:sz w:val="20"/>
                <w:szCs w:val="20"/>
              </w:rPr>
            </w:pPr>
            <w:r>
              <w:rPr>
                <w:rFonts w:eastAsia="Aptos" w:cs="Aptos"/>
                <w:color w:val="000000"/>
                <w:sz w:val="20"/>
                <w:szCs w:val="20"/>
              </w:rPr>
              <w:t>0.1</w:t>
            </w:r>
          </w:p>
        </w:tc>
        <w:tc>
          <w:tcPr>
            <w:tcW w:w="847" w:type="dxa"/>
            <w:tcBorders>
              <w:top w:val="nil"/>
              <w:left w:val="nil"/>
              <w:bottom w:val="single" w:sz="4" w:space="0" w:color="auto"/>
              <w:right w:val="nil"/>
            </w:tcBorders>
          </w:tcPr>
          <w:p w14:paraId="14CD304B" w14:textId="76385FC5" w:rsidR="0059417B" w:rsidRPr="00B524C7" w:rsidRDefault="0059417B" w:rsidP="0059417B">
            <w:pPr>
              <w:spacing w:before="100" w:after="100"/>
              <w:jc w:val="right"/>
              <w:rPr>
                <w:sz w:val="20"/>
                <w:szCs w:val="20"/>
              </w:rPr>
            </w:pPr>
            <w:r>
              <w:rPr>
                <w:rFonts w:eastAsia="Aptos" w:cs="Aptos"/>
                <w:color w:val="000000"/>
                <w:sz w:val="20"/>
                <w:szCs w:val="20"/>
              </w:rPr>
              <w:t>0.8</w:t>
            </w:r>
          </w:p>
        </w:tc>
        <w:tc>
          <w:tcPr>
            <w:tcW w:w="846" w:type="dxa"/>
            <w:tcBorders>
              <w:top w:val="nil"/>
              <w:left w:val="nil"/>
              <w:bottom w:val="single" w:sz="4" w:space="0" w:color="auto"/>
              <w:right w:val="nil"/>
            </w:tcBorders>
          </w:tcPr>
          <w:p w14:paraId="1EC256E9" w14:textId="5883E2BB" w:rsidR="0059417B" w:rsidRPr="00B524C7" w:rsidRDefault="0059417B" w:rsidP="0059417B">
            <w:pPr>
              <w:spacing w:before="100" w:after="100"/>
              <w:jc w:val="right"/>
              <w:rPr>
                <w:sz w:val="20"/>
                <w:szCs w:val="20"/>
              </w:rPr>
            </w:pPr>
            <w:r>
              <w:rPr>
                <w:rFonts w:eastAsia="Aptos" w:cs="Aptos"/>
                <w:color w:val="000000"/>
                <w:sz w:val="20"/>
                <w:szCs w:val="20"/>
              </w:rPr>
              <w:t>0.0</w:t>
            </w:r>
          </w:p>
        </w:tc>
        <w:tc>
          <w:tcPr>
            <w:tcW w:w="847" w:type="dxa"/>
            <w:tcBorders>
              <w:top w:val="nil"/>
              <w:left w:val="nil"/>
              <w:bottom w:val="single" w:sz="4" w:space="0" w:color="auto"/>
              <w:right w:val="nil"/>
            </w:tcBorders>
          </w:tcPr>
          <w:p w14:paraId="208CDBD3" w14:textId="43884B68" w:rsidR="0059417B" w:rsidRPr="00B524C7" w:rsidRDefault="0059417B" w:rsidP="0059417B">
            <w:pPr>
              <w:spacing w:before="100" w:after="100"/>
              <w:jc w:val="right"/>
              <w:rPr>
                <w:sz w:val="20"/>
                <w:szCs w:val="20"/>
              </w:rPr>
            </w:pPr>
            <w:r>
              <w:rPr>
                <w:rFonts w:eastAsia="Aptos" w:cs="Aptos"/>
                <w:color w:val="000000"/>
                <w:sz w:val="20"/>
                <w:szCs w:val="20"/>
              </w:rPr>
              <w:t>0.1</w:t>
            </w:r>
          </w:p>
        </w:tc>
        <w:tc>
          <w:tcPr>
            <w:tcW w:w="846" w:type="dxa"/>
            <w:tcBorders>
              <w:top w:val="nil"/>
              <w:left w:val="nil"/>
              <w:bottom w:val="single" w:sz="4" w:space="0" w:color="auto"/>
              <w:right w:val="nil"/>
            </w:tcBorders>
          </w:tcPr>
          <w:p w14:paraId="56D9E373" w14:textId="28938608" w:rsidR="0059417B" w:rsidRPr="00B524C7" w:rsidRDefault="0059417B" w:rsidP="0059417B">
            <w:pPr>
              <w:spacing w:before="100" w:after="100"/>
              <w:jc w:val="right"/>
              <w:rPr>
                <w:sz w:val="20"/>
                <w:szCs w:val="20"/>
              </w:rPr>
            </w:pPr>
            <w:r>
              <w:rPr>
                <w:rFonts w:eastAsia="Aptos" w:cs="Aptos"/>
                <w:color w:val="000000"/>
                <w:sz w:val="20"/>
                <w:szCs w:val="20"/>
              </w:rPr>
              <w:t>0.1</w:t>
            </w:r>
          </w:p>
        </w:tc>
        <w:tc>
          <w:tcPr>
            <w:tcW w:w="847" w:type="dxa"/>
            <w:tcBorders>
              <w:top w:val="nil"/>
              <w:left w:val="nil"/>
              <w:bottom w:val="single" w:sz="4" w:space="0" w:color="auto"/>
              <w:right w:val="nil"/>
            </w:tcBorders>
          </w:tcPr>
          <w:p w14:paraId="7FF79CA6" w14:textId="2AADFBAA" w:rsidR="0059417B" w:rsidRPr="00B524C7" w:rsidRDefault="0059417B" w:rsidP="0059417B">
            <w:pPr>
              <w:spacing w:before="100" w:after="100"/>
              <w:jc w:val="right"/>
              <w:rPr>
                <w:sz w:val="20"/>
                <w:szCs w:val="20"/>
              </w:rPr>
            </w:pPr>
            <w:r>
              <w:rPr>
                <w:rFonts w:eastAsia="Aptos" w:cs="Aptos"/>
                <w:color w:val="000000"/>
                <w:sz w:val="20"/>
                <w:szCs w:val="20"/>
              </w:rPr>
              <w:t>0.1</w:t>
            </w:r>
          </w:p>
        </w:tc>
        <w:tc>
          <w:tcPr>
            <w:tcW w:w="846" w:type="dxa"/>
            <w:tcBorders>
              <w:top w:val="nil"/>
              <w:left w:val="nil"/>
              <w:bottom w:val="single" w:sz="4" w:space="0" w:color="auto"/>
              <w:right w:val="nil"/>
            </w:tcBorders>
          </w:tcPr>
          <w:p w14:paraId="59417F65" w14:textId="442F99B6" w:rsidR="0059417B" w:rsidRDefault="0059417B" w:rsidP="0059417B">
            <w:pPr>
              <w:spacing w:before="100" w:after="100"/>
              <w:jc w:val="right"/>
              <w:rPr>
                <w:rFonts w:eastAsia="Aptos" w:cs="Aptos"/>
                <w:color w:val="000000"/>
                <w:sz w:val="20"/>
                <w:szCs w:val="20"/>
              </w:rPr>
            </w:pPr>
            <w:r>
              <w:rPr>
                <w:rFonts w:eastAsia="Aptos" w:cs="Aptos"/>
                <w:color w:val="000000"/>
                <w:sz w:val="20"/>
                <w:szCs w:val="20"/>
              </w:rPr>
              <w:t>0.0</w:t>
            </w:r>
          </w:p>
        </w:tc>
        <w:tc>
          <w:tcPr>
            <w:tcW w:w="847" w:type="dxa"/>
            <w:tcBorders>
              <w:top w:val="nil"/>
              <w:left w:val="nil"/>
              <w:bottom w:val="single" w:sz="4" w:space="0" w:color="auto"/>
            </w:tcBorders>
          </w:tcPr>
          <w:p w14:paraId="40C11F88" w14:textId="2935AA99" w:rsidR="0059417B" w:rsidRPr="00B524C7" w:rsidRDefault="0059417B" w:rsidP="0059417B">
            <w:pPr>
              <w:spacing w:before="100" w:after="100"/>
              <w:jc w:val="right"/>
              <w:rPr>
                <w:sz w:val="20"/>
                <w:szCs w:val="20"/>
              </w:rPr>
            </w:pPr>
            <w:r>
              <w:rPr>
                <w:rFonts w:eastAsia="Aptos" w:cs="Aptos"/>
                <w:color w:val="000000"/>
                <w:sz w:val="20"/>
                <w:szCs w:val="20"/>
              </w:rPr>
              <w:t>0.2</w:t>
            </w:r>
          </w:p>
        </w:tc>
      </w:tr>
      <w:tr w:rsidR="0059417B" w14:paraId="0CD561EA" w14:textId="77777777" w:rsidTr="00241F61">
        <w:trPr>
          <w:trHeight w:val="283"/>
        </w:trPr>
        <w:tc>
          <w:tcPr>
            <w:tcW w:w="1413" w:type="dxa"/>
            <w:vMerge w:val="restart"/>
            <w:tcBorders>
              <w:right w:val="nil"/>
            </w:tcBorders>
            <w:vAlign w:val="top"/>
          </w:tcPr>
          <w:p w14:paraId="68EB9E3E" w14:textId="49B3F561" w:rsidR="0059417B" w:rsidRPr="00147718" w:rsidRDefault="0059417B" w:rsidP="0059417B">
            <w:pPr>
              <w:spacing w:after="0"/>
              <w:rPr>
                <w:sz w:val="20"/>
                <w:szCs w:val="20"/>
              </w:rPr>
            </w:pPr>
            <w:r w:rsidRPr="00015C88">
              <w:rPr>
                <w:sz w:val="18"/>
                <w:szCs w:val="18"/>
              </w:rPr>
              <w:t>Professional, Scientific and Technical Services</w:t>
            </w:r>
          </w:p>
        </w:tc>
        <w:tc>
          <w:tcPr>
            <w:tcW w:w="1984" w:type="dxa"/>
            <w:tcBorders>
              <w:top w:val="single" w:sz="4" w:space="0" w:color="auto"/>
              <w:left w:val="nil"/>
              <w:bottom w:val="nil"/>
              <w:right w:val="nil"/>
            </w:tcBorders>
          </w:tcPr>
          <w:p w14:paraId="32228F02" w14:textId="17D96188" w:rsidR="0059417B" w:rsidRPr="00147718" w:rsidRDefault="0059417B" w:rsidP="0059417B">
            <w:pPr>
              <w:spacing w:after="0"/>
              <w:rPr>
                <w:sz w:val="20"/>
                <w:szCs w:val="20"/>
              </w:rPr>
            </w:pPr>
            <w:r w:rsidRPr="00147718">
              <w:rPr>
                <w:sz w:val="20"/>
                <w:szCs w:val="20"/>
              </w:rPr>
              <w:t>Agreements</w:t>
            </w:r>
          </w:p>
        </w:tc>
        <w:tc>
          <w:tcPr>
            <w:tcW w:w="846" w:type="dxa"/>
            <w:tcBorders>
              <w:top w:val="single" w:sz="4" w:space="0" w:color="auto"/>
              <w:left w:val="nil"/>
              <w:bottom w:val="nil"/>
              <w:right w:val="nil"/>
            </w:tcBorders>
          </w:tcPr>
          <w:p w14:paraId="72D51B70" w14:textId="4C1BDF5A" w:rsidR="0059417B" w:rsidRDefault="0059417B" w:rsidP="0059417B">
            <w:pPr>
              <w:spacing w:before="100" w:after="100"/>
              <w:jc w:val="right"/>
              <w:rPr>
                <w:rFonts w:eastAsia="Aptos" w:cs="Aptos"/>
                <w:color w:val="000000"/>
                <w:sz w:val="20"/>
                <w:szCs w:val="20"/>
              </w:rPr>
            </w:pPr>
            <w:r>
              <w:rPr>
                <w:rFonts w:eastAsia="Aptos" w:cs="Aptos"/>
                <w:color w:val="000000"/>
                <w:sz w:val="20"/>
                <w:szCs w:val="20"/>
              </w:rPr>
              <w:t>7</w:t>
            </w:r>
          </w:p>
        </w:tc>
        <w:tc>
          <w:tcPr>
            <w:tcW w:w="846" w:type="dxa"/>
            <w:tcBorders>
              <w:top w:val="single" w:sz="4" w:space="0" w:color="auto"/>
              <w:left w:val="nil"/>
              <w:bottom w:val="nil"/>
              <w:right w:val="nil"/>
            </w:tcBorders>
          </w:tcPr>
          <w:p w14:paraId="748A7E1D" w14:textId="52CDA031" w:rsidR="0059417B" w:rsidRPr="00B524C7" w:rsidRDefault="0059417B" w:rsidP="0059417B">
            <w:pPr>
              <w:spacing w:before="100" w:after="100"/>
              <w:jc w:val="right"/>
              <w:rPr>
                <w:sz w:val="20"/>
                <w:szCs w:val="20"/>
              </w:rPr>
            </w:pPr>
            <w:r>
              <w:rPr>
                <w:rFonts w:eastAsia="Aptos" w:cs="Aptos"/>
                <w:color w:val="000000"/>
                <w:sz w:val="20"/>
                <w:szCs w:val="20"/>
              </w:rPr>
              <w:t>8</w:t>
            </w:r>
          </w:p>
        </w:tc>
        <w:tc>
          <w:tcPr>
            <w:tcW w:w="847" w:type="dxa"/>
            <w:tcBorders>
              <w:top w:val="single" w:sz="4" w:space="0" w:color="auto"/>
              <w:left w:val="nil"/>
              <w:bottom w:val="nil"/>
              <w:right w:val="nil"/>
            </w:tcBorders>
          </w:tcPr>
          <w:p w14:paraId="00150411" w14:textId="6257CF3C" w:rsidR="0059417B" w:rsidRPr="00B524C7" w:rsidRDefault="0059417B" w:rsidP="0059417B">
            <w:pPr>
              <w:spacing w:before="100" w:after="100"/>
              <w:jc w:val="right"/>
              <w:rPr>
                <w:sz w:val="20"/>
                <w:szCs w:val="20"/>
              </w:rPr>
            </w:pPr>
            <w:r>
              <w:rPr>
                <w:rFonts w:eastAsia="Aptos" w:cs="Aptos"/>
                <w:color w:val="000000"/>
                <w:sz w:val="20"/>
                <w:szCs w:val="20"/>
              </w:rPr>
              <w:t>11</w:t>
            </w:r>
          </w:p>
        </w:tc>
        <w:tc>
          <w:tcPr>
            <w:tcW w:w="846" w:type="dxa"/>
            <w:tcBorders>
              <w:top w:val="single" w:sz="4" w:space="0" w:color="auto"/>
              <w:left w:val="nil"/>
              <w:bottom w:val="nil"/>
              <w:right w:val="nil"/>
            </w:tcBorders>
          </w:tcPr>
          <w:p w14:paraId="4149B872" w14:textId="20640CF4" w:rsidR="0059417B" w:rsidRPr="00B524C7" w:rsidRDefault="0059417B" w:rsidP="0059417B">
            <w:pPr>
              <w:spacing w:before="100" w:after="100"/>
              <w:jc w:val="right"/>
              <w:rPr>
                <w:sz w:val="20"/>
                <w:szCs w:val="20"/>
              </w:rPr>
            </w:pPr>
            <w:r>
              <w:rPr>
                <w:rFonts w:eastAsia="Aptos" w:cs="Aptos"/>
                <w:color w:val="000000"/>
                <w:sz w:val="20"/>
                <w:szCs w:val="20"/>
              </w:rPr>
              <w:t>10</w:t>
            </w:r>
          </w:p>
        </w:tc>
        <w:tc>
          <w:tcPr>
            <w:tcW w:w="847" w:type="dxa"/>
            <w:tcBorders>
              <w:top w:val="single" w:sz="4" w:space="0" w:color="auto"/>
              <w:left w:val="nil"/>
              <w:bottom w:val="nil"/>
              <w:right w:val="nil"/>
            </w:tcBorders>
          </w:tcPr>
          <w:p w14:paraId="4435D710" w14:textId="6A3ABA1C" w:rsidR="0059417B" w:rsidRPr="00B524C7" w:rsidRDefault="0059417B" w:rsidP="0059417B">
            <w:pPr>
              <w:spacing w:before="100" w:after="100"/>
              <w:jc w:val="right"/>
              <w:rPr>
                <w:sz w:val="20"/>
                <w:szCs w:val="20"/>
              </w:rPr>
            </w:pPr>
            <w:r>
              <w:rPr>
                <w:rFonts w:eastAsia="Aptos" w:cs="Aptos"/>
                <w:color w:val="000000"/>
                <w:sz w:val="20"/>
                <w:szCs w:val="20"/>
              </w:rPr>
              <w:t>13</w:t>
            </w:r>
          </w:p>
        </w:tc>
        <w:tc>
          <w:tcPr>
            <w:tcW w:w="846" w:type="dxa"/>
            <w:tcBorders>
              <w:top w:val="single" w:sz="4" w:space="0" w:color="auto"/>
              <w:left w:val="nil"/>
              <w:bottom w:val="nil"/>
              <w:right w:val="nil"/>
            </w:tcBorders>
          </w:tcPr>
          <w:p w14:paraId="60886CA2" w14:textId="57135007" w:rsidR="0059417B" w:rsidRPr="00B524C7" w:rsidRDefault="0059417B" w:rsidP="0059417B">
            <w:pPr>
              <w:spacing w:before="100" w:after="100"/>
              <w:jc w:val="right"/>
              <w:rPr>
                <w:sz w:val="20"/>
                <w:szCs w:val="20"/>
              </w:rPr>
            </w:pPr>
            <w:r>
              <w:rPr>
                <w:rFonts w:eastAsia="Aptos" w:cs="Aptos"/>
                <w:color w:val="000000"/>
                <w:sz w:val="20"/>
                <w:szCs w:val="20"/>
              </w:rPr>
              <w:t>12</w:t>
            </w:r>
          </w:p>
        </w:tc>
        <w:tc>
          <w:tcPr>
            <w:tcW w:w="847" w:type="dxa"/>
            <w:tcBorders>
              <w:top w:val="single" w:sz="4" w:space="0" w:color="auto"/>
              <w:left w:val="nil"/>
              <w:bottom w:val="nil"/>
              <w:right w:val="nil"/>
            </w:tcBorders>
          </w:tcPr>
          <w:p w14:paraId="6CBC6B4D" w14:textId="6BBEEF37" w:rsidR="0059417B" w:rsidRPr="00B524C7" w:rsidRDefault="0059417B" w:rsidP="0059417B">
            <w:pPr>
              <w:spacing w:before="100" w:after="100"/>
              <w:jc w:val="right"/>
              <w:rPr>
                <w:sz w:val="20"/>
                <w:szCs w:val="20"/>
              </w:rPr>
            </w:pPr>
            <w:r>
              <w:rPr>
                <w:rFonts w:eastAsia="Aptos" w:cs="Aptos"/>
                <w:color w:val="000000"/>
                <w:sz w:val="20"/>
                <w:szCs w:val="20"/>
              </w:rPr>
              <w:t>18</w:t>
            </w:r>
          </w:p>
        </w:tc>
        <w:tc>
          <w:tcPr>
            <w:tcW w:w="846" w:type="dxa"/>
            <w:tcBorders>
              <w:top w:val="single" w:sz="4" w:space="0" w:color="auto"/>
              <w:left w:val="nil"/>
              <w:bottom w:val="nil"/>
              <w:right w:val="nil"/>
            </w:tcBorders>
          </w:tcPr>
          <w:p w14:paraId="136D4AC2" w14:textId="569E0144" w:rsidR="0059417B" w:rsidRPr="00B524C7" w:rsidRDefault="0059417B" w:rsidP="0059417B">
            <w:pPr>
              <w:spacing w:before="100" w:after="100"/>
              <w:jc w:val="right"/>
              <w:rPr>
                <w:sz w:val="20"/>
                <w:szCs w:val="20"/>
              </w:rPr>
            </w:pPr>
            <w:r>
              <w:rPr>
                <w:rFonts w:eastAsia="Aptos" w:cs="Aptos"/>
                <w:color w:val="000000"/>
                <w:sz w:val="20"/>
                <w:szCs w:val="20"/>
              </w:rPr>
              <w:t>10</w:t>
            </w:r>
          </w:p>
        </w:tc>
        <w:tc>
          <w:tcPr>
            <w:tcW w:w="847" w:type="dxa"/>
            <w:tcBorders>
              <w:top w:val="single" w:sz="4" w:space="0" w:color="auto"/>
              <w:left w:val="nil"/>
              <w:bottom w:val="nil"/>
              <w:right w:val="nil"/>
            </w:tcBorders>
          </w:tcPr>
          <w:p w14:paraId="62D9A999" w14:textId="5EC1A1CE" w:rsidR="0059417B" w:rsidRPr="00B524C7" w:rsidRDefault="0059417B" w:rsidP="0059417B">
            <w:pPr>
              <w:spacing w:before="100" w:after="100"/>
              <w:jc w:val="right"/>
              <w:rPr>
                <w:sz w:val="20"/>
                <w:szCs w:val="20"/>
              </w:rPr>
            </w:pPr>
            <w:r>
              <w:rPr>
                <w:rFonts w:eastAsia="Aptos" w:cs="Aptos"/>
                <w:color w:val="000000"/>
                <w:sz w:val="20"/>
                <w:szCs w:val="20"/>
              </w:rPr>
              <w:t>11</w:t>
            </w:r>
          </w:p>
        </w:tc>
        <w:tc>
          <w:tcPr>
            <w:tcW w:w="846" w:type="dxa"/>
            <w:tcBorders>
              <w:top w:val="single" w:sz="4" w:space="0" w:color="auto"/>
              <w:left w:val="nil"/>
              <w:bottom w:val="nil"/>
              <w:right w:val="nil"/>
            </w:tcBorders>
          </w:tcPr>
          <w:p w14:paraId="534C4A77" w14:textId="3E89AE15" w:rsidR="0059417B" w:rsidRPr="00B524C7" w:rsidRDefault="0059417B" w:rsidP="0059417B">
            <w:pPr>
              <w:spacing w:before="100" w:after="100"/>
              <w:jc w:val="right"/>
              <w:rPr>
                <w:sz w:val="20"/>
                <w:szCs w:val="20"/>
              </w:rPr>
            </w:pPr>
            <w:r>
              <w:rPr>
                <w:rFonts w:eastAsia="Aptos" w:cs="Aptos"/>
                <w:color w:val="000000"/>
                <w:sz w:val="20"/>
                <w:szCs w:val="20"/>
              </w:rPr>
              <w:t>8</w:t>
            </w:r>
          </w:p>
        </w:tc>
        <w:tc>
          <w:tcPr>
            <w:tcW w:w="847" w:type="dxa"/>
            <w:tcBorders>
              <w:top w:val="single" w:sz="4" w:space="0" w:color="auto"/>
              <w:left w:val="nil"/>
              <w:bottom w:val="nil"/>
              <w:right w:val="nil"/>
            </w:tcBorders>
          </w:tcPr>
          <w:p w14:paraId="30D1A90C" w14:textId="6F9C794E" w:rsidR="0059417B" w:rsidRPr="00B524C7" w:rsidRDefault="0059417B" w:rsidP="0059417B">
            <w:pPr>
              <w:spacing w:before="100" w:after="100"/>
              <w:jc w:val="right"/>
              <w:rPr>
                <w:sz w:val="20"/>
                <w:szCs w:val="20"/>
              </w:rPr>
            </w:pPr>
            <w:r>
              <w:rPr>
                <w:rFonts w:eastAsia="Aptos" w:cs="Aptos"/>
                <w:color w:val="000000"/>
                <w:sz w:val="20"/>
                <w:szCs w:val="20"/>
              </w:rPr>
              <w:t>9</w:t>
            </w:r>
          </w:p>
        </w:tc>
        <w:tc>
          <w:tcPr>
            <w:tcW w:w="846" w:type="dxa"/>
            <w:tcBorders>
              <w:top w:val="single" w:sz="4" w:space="0" w:color="auto"/>
              <w:left w:val="nil"/>
              <w:bottom w:val="nil"/>
              <w:right w:val="nil"/>
            </w:tcBorders>
          </w:tcPr>
          <w:p w14:paraId="764F07D3" w14:textId="7128A4EB" w:rsidR="0059417B" w:rsidRDefault="0059417B" w:rsidP="0059417B">
            <w:pPr>
              <w:spacing w:before="100" w:after="100"/>
              <w:jc w:val="right"/>
              <w:rPr>
                <w:rFonts w:eastAsia="Aptos" w:cs="Aptos"/>
                <w:color w:val="000000"/>
                <w:sz w:val="20"/>
                <w:szCs w:val="20"/>
              </w:rPr>
            </w:pPr>
            <w:r>
              <w:rPr>
                <w:rFonts w:eastAsia="Aptos" w:cs="Aptos"/>
                <w:color w:val="000000"/>
                <w:sz w:val="20"/>
                <w:szCs w:val="20"/>
              </w:rPr>
              <w:t>11</w:t>
            </w:r>
          </w:p>
        </w:tc>
        <w:tc>
          <w:tcPr>
            <w:tcW w:w="847" w:type="dxa"/>
            <w:tcBorders>
              <w:top w:val="single" w:sz="4" w:space="0" w:color="auto"/>
              <w:left w:val="nil"/>
              <w:bottom w:val="nil"/>
            </w:tcBorders>
          </w:tcPr>
          <w:p w14:paraId="50EC1B05" w14:textId="0ADE7977" w:rsidR="0059417B" w:rsidRPr="00B524C7" w:rsidRDefault="0059417B" w:rsidP="0059417B">
            <w:pPr>
              <w:spacing w:before="100" w:after="100"/>
              <w:jc w:val="right"/>
              <w:rPr>
                <w:sz w:val="20"/>
                <w:szCs w:val="20"/>
              </w:rPr>
            </w:pPr>
            <w:r>
              <w:rPr>
                <w:rFonts w:eastAsia="Aptos" w:cs="Aptos"/>
                <w:color w:val="000000"/>
                <w:sz w:val="20"/>
                <w:szCs w:val="20"/>
              </w:rPr>
              <w:t>3</w:t>
            </w:r>
          </w:p>
        </w:tc>
      </w:tr>
      <w:tr w:rsidR="0059417B" w14:paraId="1095BE21" w14:textId="77777777" w:rsidTr="005D3944">
        <w:trPr>
          <w:trHeight w:val="283"/>
        </w:trPr>
        <w:tc>
          <w:tcPr>
            <w:tcW w:w="1413" w:type="dxa"/>
            <w:vMerge/>
            <w:tcBorders>
              <w:right w:val="nil"/>
            </w:tcBorders>
          </w:tcPr>
          <w:p w14:paraId="6B01F2CF" w14:textId="77777777" w:rsidR="0059417B" w:rsidRPr="00147718" w:rsidRDefault="0059417B" w:rsidP="0059417B">
            <w:pPr>
              <w:spacing w:after="0"/>
              <w:rPr>
                <w:sz w:val="20"/>
                <w:szCs w:val="20"/>
              </w:rPr>
            </w:pPr>
          </w:p>
        </w:tc>
        <w:tc>
          <w:tcPr>
            <w:tcW w:w="1984" w:type="dxa"/>
            <w:tcBorders>
              <w:top w:val="nil"/>
              <w:left w:val="nil"/>
              <w:bottom w:val="nil"/>
              <w:right w:val="nil"/>
            </w:tcBorders>
          </w:tcPr>
          <w:p w14:paraId="44CCEB35" w14:textId="097F6957" w:rsidR="0059417B" w:rsidRPr="00147718" w:rsidRDefault="0059417B" w:rsidP="0059417B">
            <w:pPr>
              <w:spacing w:after="0"/>
              <w:rPr>
                <w:sz w:val="20"/>
                <w:szCs w:val="20"/>
              </w:rPr>
            </w:pPr>
            <w:r w:rsidRPr="00147718">
              <w:rPr>
                <w:sz w:val="20"/>
                <w:szCs w:val="20"/>
              </w:rPr>
              <w:t>AAWI (%)</w:t>
            </w:r>
          </w:p>
        </w:tc>
        <w:tc>
          <w:tcPr>
            <w:tcW w:w="846" w:type="dxa"/>
            <w:tcBorders>
              <w:top w:val="nil"/>
              <w:left w:val="nil"/>
              <w:bottom w:val="nil"/>
              <w:right w:val="nil"/>
            </w:tcBorders>
          </w:tcPr>
          <w:p w14:paraId="04681B69" w14:textId="645463F3" w:rsidR="0059417B" w:rsidRDefault="0059417B" w:rsidP="0059417B">
            <w:pPr>
              <w:spacing w:before="100" w:after="100"/>
              <w:jc w:val="right"/>
              <w:rPr>
                <w:rFonts w:eastAsia="Aptos" w:cs="Aptos"/>
                <w:color w:val="000000"/>
                <w:sz w:val="20"/>
                <w:szCs w:val="20"/>
              </w:rPr>
            </w:pPr>
            <w:r>
              <w:rPr>
                <w:rFonts w:eastAsia="Aptos" w:cs="Aptos"/>
                <w:color w:val="000000"/>
                <w:sz w:val="20"/>
                <w:szCs w:val="20"/>
              </w:rPr>
              <w:t>3.2</w:t>
            </w:r>
          </w:p>
        </w:tc>
        <w:tc>
          <w:tcPr>
            <w:tcW w:w="846" w:type="dxa"/>
            <w:tcBorders>
              <w:top w:val="nil"/>
              <w:left w:val="nil"/>
              <w:bottom w:val="nil"/>
              <w:right w:val="nil"/>
            </w:tcBorders>
          </w:tcPr>
          <w:p w14:paraId="28F045BD" w14:textId="35874D4C" w:rsidR="0059417B" w:rsidRPr="00B524C7" w:rsidRDefault="0059417B" w:rsidP="0059417B">
            <w:pPr>
              <w:spacing w:before="100" w:after="100"/>
              <w:jc w:val="right"/>
              <w:rPr>
                <w:sz w:val="20"/>
                <w:szCs w:val="20"/>
              </w:rPr>
            </w:pPr>
            <w:r>
              <w:rPr>
                <w:rFonts w:eastAsia="Aptos" w:cs="Aptos"/>
                <w:color w:val="000000"/>
                <w:sz w:val="20"/>
                <w:szCs w:val="20"/>
              </w:rPr>
              <w:t>4.3</w:t>
            </w:r>
          </w:p>
        </w:tc>
        <w:tc>
          <w:tcPr>
            <w:tcW w:w="847" w:type="dxa"/>
            <w:tcBorders>
              <w:top w:val="nil"/>
              <w:left w:val="nil"/>
              <w:bottom w:val="nil"/>
              <w:right w:val="nil"/>
            </w:tcBorders>
          </w:tcPr>
          <w:p w14:paraId="24B03F26" w14:textId="5DB62DDA" w:rsidR="0059417B" w:rsidRPr="00B524C7" w:rsidRDefault="0059417B" w:rsidP="0059417B">
            <w:pPr>
              <w:spacing w:before="100" w:after="100"/>
              <w:jc w:val="right"/>
              <w:rPr>
                <w:sz w:val="20"/>
                <w:szCs w:val="20"/>
              </w:rPr>
            </w:pPr>
            <w:r>
              <w:rPr>
                <w:rFonts w:eastAsia="Aptos" w:cs="Aptos"/>
                <w:color w:val="000000"/>
                <w:sz w:val="20"/>
                <w:szCs w:val="20"/>
              </w:rPr>
              <w:t>3.5</w:t>
            </w:r>
          </w:p>
        </w:tc>
        <w:tc>
          <w:tcPr>
            <w:tcW w:w="846" w:type="dxa"/>
            <w:tcBorders>
              <w:top w:val="nil"/>
              <w:left w:val="nil"/>
              <w:bottom w:val="nil"/>
              <w:right w:val="nil"/>
            </w:tcBorders>
          </w:tcPr>
          <w:p w14:paraId="18736654" w14:textId="39519FBE" w:rsidR="0059417B" w:rsidRPr="00B524C7" w:rsidRDefault="0059417B" w:rsidP="0059417B">
            <w:pPr>
              <w:spacing w:before="100" w:after="100"/>
              <w:jc w:val="right"/>
              <w:rPr>
                <w:sz w:val="20"/>
                <w:szCs w:val="20"/>
              </w:rPr>
            </w:pPr>
            <w:r>
              <w:rPr>
                <w:rFonts w:eastAsia="Aptos" w:cs="Aptos"/>
                <w:color w:val="000000"/>
                <w:sz w:val="20"/>
                <w:szCs w:val="20"/>
              </w:rPr>
              <w:t>4.2</w:t>
            </w:r>
          </w:p>
        </w:tc>
        <w:tc>
          <w:tcPr>
            <w:tcW w:w="847" w:type="dxa"/>
            <w:tcBorders>
              <w:top w:val="nil"/>
              <w:left w:val="nil"/>
              <w:bottom w:val="nil"/>
              <w:right w:val="nil"/>
            </w:tcBorders>
          </w:tcPr>
          <w:p w14:paraId="1E296FF9" w14:textId="6A02A580" w:rsidR="0059417B" w:rsidRPr="00B524C7" w:rsidRDefault="0059417B" w:rsidP="0059417B">
            <w:pPr>
              <w:spacing w:before="100" w:after="100"/>
              <w:jc w:val="right"/>
              <w:rPr>
                <w:sz w:val="20"/>
                <w:szCs w:val="20"/>
              </w:rPr>
            </w:pPr>
            <w:r>
              <w:rPr>
                <w:rFonts w:eastAsia="Aptos" w:cs="Aptos"/>
                <w:color w:val="000000"/>
                <w:sz w:val="20"/>
                <w:szCs w:val="20"/>
              </w:rPr>
              <w:t>3.8</w:t>
            </w:r>
          </w:p>
        </w:tc>
        <w:tc>
          <w:tcPr>
            <w:tcW w:w="846" w:type="dxa"/>
            <w:tcBorders>
              <w:top w:val="nil"/>
              <w:left w:val="nil"/>
              <w:bottom w:val="nil"/>
              <w:right w:val="nil"/>
            </w:tcBorders>
          </w:tcPr>
          <w:p w14:paraId="36B95390" w14:textId="1AF1FBEE" w:rsidR="0059417B" w:rsidRPr="00B524C7" w:rsidRDefault="0059417B" w:rsidP="0059417B">
            <w:pPr>
              <w:spacing w:before="100" w:after="100"/>
              <w:jc w:val="right"/>
              <w:rPr>
                <w:sz w:val="20"/>
                <w:szCs w:val="20"/>
              </w:rPr>
            </w:pPr>
            <w:r>
              <w:rPr>
                <w:rFonts w:eastAsia="Aptos" w:cs="Aptos"/>
                <w:color w:val="000000"/>
                <w:sz w:val="20"/>
                <w:szCs w:val="20"/>
              </w:rPr>
              <w:t>3.2</w:t>
            </w:r>
          </w:p>
        </w:tc>
        <w:tc>
          <w:tcPr>
            <w:tcW w:w="847" w:type="dxa"/>
            <w:tcBorders>
              <w:top w:val="nil"/>
              <w:left w:val="nil"/>
              <w:bottom w:val="nil"/>
              <w:right w:val="nil"/>
            </w:tcBorders>
          </w:tcPr>
          <w:p w14:paraId="7EC78650" w14:textId="16EC0B7E" w:rsidR="0059417B" w:rsidRPr="00B524C7" w:rsidRDefault="0059417B" w:rsidP="0059417B">
            <w:pPr>
              <w:spacing w:before="100" w:after="100"/>
              <w:jc w:val="right"/>
              <w:rPr>
                <w:sz w:val="20"/>
                <w:szCs w:val="20"/>
              </w:rPr>
            </w:pPr>
            <w:r>
              <w:rPr>
                <w:rFonts w:eastAsia="Aptos" w:cs="Aptos"/>
                <w:color w:val="000000"/>
                <w:sz w:val="20"/>
                <w:szCs w:val="20"/>
              </w:rPr>
              <w:t>3.8</w:t>
            </w:r>
          </w:p>
        </w:tc>
        <w:tc>
          <w:tcPr>
            <w:tcW w:w="846" w:type="dxa"/>
            <w:tcBorders>
              <w:top w:val="nil"/>
              <w:left w:val="nil"/>
              <w:bottom w:val="nil"/>
              <w:right w:val="nil"/>
            </w:tcBorders>
          </w:tcPr>
          <w:p w14:paraId="4778A472" w14:textId="06A365AC" w:rsidR="0059417B" w:rsidRPr="00B524C7" w:rsidRDefault="0059417B" w:rsidP="0059417B">
            <w:pPr>
              <w:spacing w:before="100" w:after="100"/>
              <w:jc w:val="right"/>
              <w:rPr>
                <w:sz w:val="20"/>
                <w:szCs w:val="20"/>
              </w:rPr>
            </w:pPr>
            <w:r>
              <w:rPr>
                <w:rFonts w:eastAsia="Aptos" w:cs="Aptos"/>
                <w:color w:val="000000"/>
                <w:sz w:val="20"/>
                <w:szCs w:val="20"/>
              </w:rPr>
              <w:t>3.1</w:t>
            </w:r>
          </w:p>
        </w:tc>
        <w:tc>
          <w:tcPr>
            <w:tcW w:w="847" w:type="dxa"/>
            <w:tcBorders>
              <w:top w:val="nil"/>
              <w:left w:val="nil"/>
              <w:bottom w:val="nil"/>
              <w:right w:val="nil"/>
            </w:tcBorders>
          </w:tcPr>
          <w:p w14:paraId="7A498D24" w14:textId="4569518C" w:rsidR="0059417B" w:rsidRPr="00B524C7" w:rsidRDefault="0059417B" w:rsidP="0059417B">
            <w:pPr>
              <w:spacing w:before="100" w:after="100"/>
              <w:jc w:val="right"/>
              <w:rPr>
                <w:sz w:val="20"/>
                <w:szCs w:val="20"/>
              </w:rPr>
            </w:pPr>
            <w:r>
              <w:rPr>
                <w:rFonts w:eastAsia="Aptos" w:cs="Aptos"/>
                <w:color w:val="000000"/>
                <w:sz w:val="20"/>
                <w:szCs w:val="20"/>
              </w:rPr>
              <w:t>4.3</w:t>
            </w:r>
          </w:p>
        </w:tc>
        <w:tc>
          <w:tcPr>
            <w:tcW w:w="846" w:type="dxa"/>
            <w:tcBorders>
              <w:top w:val="nil"/>
              <w:left w:val="nil"/>
              <w:bottom w:val="nil"/>
              <w:right w:val="nil"/>
            </w:tcBorders>
          </w:tcPr>
          <w:p w14:paraId="72B89536" w14:textId="42E838EA" w:rsidR="0059417B" w:rsidRPr="00B524C7" w:rsidRDefault="0059417B" w:rsidP="0059417B">
            <w:pPr>
              <w:spacing w:before="100" w:after="100"/>
              <w:jc w:val="right"/>
              <w:rPr>
                <w:sz w:val="20"/>
                <w:szCs w:val="20"/>
              </w:rPr>
            </w:pPr>
            <w:r>
              <w:rPr>
                <w:rFonts w:eastAsia="Aptos" w:cs="Aptos"/>
                <w:color w:val="000000"/>
                <w:sz w:val="20"/>
                <w:szCs w:val="20"/>
              </w:rPr>
              <w:t>3.2</w:t>
            </w:r>
          </w:p>
        </w:tc>
        <w:tc>
          <w:tcPr>
            <w:tcW w:w="847" w:type="dxa"/>
            <w:tcBorders>
              <w:top w:val="nil"/>
              <w:left w:val="nil"/>
              <w:bottom w:val="nil"/>
              <w:right w:val="nil"/>
            </w:tcBorders>
          </w:tcPr>
          <w:p w14:paraId="2E4131A1" w14:textId="60E6894A" w:rsidR="0059417B" w:rsidRPr="00B524C7" w:rsidRDefault="0059417B" w:rsidP="0059417B">
            <w:pPr>
              <w:spacing w:before="100" w:after="100"/>
              <w:jc w:val="right"/>
              <w:rPr>
                <w:sz w:val="20"/>
                <w:szCs w:val="20"/>
              </w:rPr>
            </w:pPr>
            <w:r>
              <w:rPr>
                <w:rFonts w:eastAsia="Aptos" w:cs="Aptos"/>
                <w:color w:val="000000"/>
                <w:sz w:val="20"/>
                <w:szCs w:val="20"/>
              </w:rPr>
              <w:t>3.9</w:t>
            </w:r>
          </w:p>
        </w:tc>
        <w:tc>
          <w:tcPr>
            <w:tcW w:w="846" w:type="dxa"/>
            <w:tcBorders>
              <w:top w:val="nil"/>
              <w:left w:val="nil"/>
              <w:bottom w:val="nil"/>
              <w:right w:val="nil"/>
            </w:tcBorders>
          </w:tcPr>
          <w:p w14:paraId="1619AE74" w14:textId="3F4BC85A" w:rsidR="0059417B" w:rsidRDefault="0059417B" w:rsidP="0059417B">
            <w:pPr>
              <w:spacing w:before="100" w:after="100"/>
              <w:jc w:val="right"/>
              <w:rPr>
                <w:rFonts w:eastAsia="Aptos" w:cs="Aptos"/>
                <w:color w:val="000000"/>
                <w:sz w:val="20"/>
                <w:szCs w:val="20"/>
              </w:rPr>
            </w:pPr>
            <w:r>
              <w:rPr>
                <w:rFonts w:eastAsia="Aptos" w:cs="Aptos"/>
                <w:color w:val="000000"/>
                <w:sz w:val="20"/>
                <w:szCs w:val="20"/>
              </w:rPr>
              <w:t>3.7</w:t>
            </w:r>
          </w:p>
        </w:tc>
        <w:tc>
          <w:tcPr>
            <w:tcW w:w="847" w:type="dxa"/>
            <w:tcBorders>
              <w:top w:val="nil"/>
              <w:left w:val="nil"/>
              <w:bottom w:val="nil"/>
            </w:tcBorders>
          </w:tcPr>
          <w:p w14:paraId="72465E1F" w14:textId="13E68175" w:rsidR="0059417B" w:rsidRPr="00B524C7" w:rsidRDefault="0059417B" w:rsidP="0059417B">
            <w:pPr>
              <w:spacing w:before="100" w:after="100"/>
              <w:jc w:val="right"/>
              <w:rPr>
                <w:sz w:val="20"/>
                <w:szCs w:val="20"/>
              </w:rPr>
            </w:pPr>
            <w:r>
              <w:rPr>
                <w:rFonts w:eastAsia="Aptos" w:cs="Aptos"/>
                <w:color w:val="000000"/>
                <w:sz w:val="20"/>
                <w:szCs w:val="20"/>
              </w:rPr>
              <w:t>3.2</w:t>
            </w:r>
          </w:p>
        </w:tc>
      </w:tr>
      <w:tr w:rsidR="0059417B" w14:paraId="3F47CE50" w14:textId="77777777" w:rsidTr="005D3944">
        <w:trPr>
          <w:trHeight w:val="283"/>
        </w:trPr>
        <w:tc>
          <w:tcPr>
            <w:tcW w:w="1413" w:type="dxa"/>
            <w:vMerge/>
            <w:tcBorders>
              <w:right w:val="nil"/>
            </w:tcBorders>
          </w:tcPr>
          <w:p w14:paraId="52897F1B" w14:textId="77777777" w:rsidR="0059417B" w:rsidRPr="00147718" w:rsidRDefault="0059417B" w:rsidP="0059417B">
            <w:pPr>
              <w:spacing w:after="0"/>
              <w:rPr>
                <w:sz w:val="20"/>
                <w:szCs w:val="20"/>
              </w:rPr>
            </w:pPr>
          </w:p>
        </w:tc>
        <w:tc>
          <w:tcPr>
            <w:tcW w:w="1984" w:type="dxa"/>
            <w:tcBorders>
              <w:top w:val="nil"/>
              <w:left w:val="nil"/>
              <w:bottom w:val="nil"/>
              <w:right w:val="nil"/>
            </w:tcBorders>
          </w:tcPr>
          <w:p w14:paraId="7FDE0832" w14:textId="77F8D44B" w:rsidR="0059417B" w:rsidRPr="00147718" w:rsidRDefault="0059417B" w:rsidP="0059417B">
            <w:pPr>
              <w:spacing w:after="0"/>
              <w:rPr>
                <w:sz w:val="20"/>
                <w:szCs w:val="20"/>
              </w:rPr>
            </w:pPr>
            <w:r w:rsidRPr="00147718">
              <w:rPr>
                <w:sz w:val="20"/>
                <w:szCs w:val="20"/>
              </w:rPr>
              <w:t>Duration (years)</w:t>
            </w:r>
          </w:p>
        </w:tc>
        <w:tc>
          <w:tcPr>
            <w:tcW w:w="846" w:type="dxa"/>
            <w:tcBorders>
              <w:top w:val="nil"/>
              <w:left w:val="nil"/>
              <w:bottom w:val="nil"/>
              <w:right w:val="nil"/>
            </w:tcBorders>
          </w:tcPr>
          <w:p w14:paraId="03ED5AC2" w14:textId="148B3C78" w:rsidR="0059417B" w:rsidRDefault="0059417B" w:rsidP="0059417B">
            <w:pPr>
              <w:spacing w:before="100" w:after="100"/>
              <w:jc w:val="right"/>
              <w:rPr>
                <w:rFonts w:eastAsia="Aptos" w:cs="Aptos"/>
                <w:color w:val="000000"/>
                <w:sz w:val="20"/>
                <w:szCs w:val="20"/>
              </w:rPr>
            </w:pPr>
            <w:r>
              <w:rPr>
                <w:rFonts w:eastAsia="Aptos" w:cs="Aptos"/>
                <w:color w:val="000000"/>
                <w:sz w:val="20"/>
                <w:szCs w:val="20"/>
              </w:rPr>
              <w:t>3.2</w:t>
            </w:r>
          </w:p>
        </w:tc>
        <w:tc>
          <w:tcPr>
            <w:tcW w:w="846" w:type="dxa"/>
            <w:tcBorders>
              <w:top w:val="nil"/>
              <w:left w:val="nil"/>
              <w:bottom w:val="nil"/>
              <w:right w:val="nil"/>
            </w:tcBorders>
          </w:tcPr>
          <w:p w14:paraId="43BF69DE" w14:textId="22AD19C1" w:rsidR="0059417B" w:rsidRPr="00B524C7" w:rsidRDefault="0059417B" w:rsidP="0059417B">
            <w:pPr>
              <w:spacing w:before="100" w:after="100"/>
              <w:jc w:val="right"/>
              <w:rPr>
                <w:sz w:val="20"/>
                <w:szCs w:val="20"/>
              </w:rPr>
            </w:pPr>
            <w:r>
              <w:rPr>
                <w:rFonts w:eastAsia="Aptos" w:cs="Aptos"/>
                <w:color w:val="000000"/>
                <w:sz w:val="20"/>
                <w:szCs w:val="20"/>
              </w:rPr>
              <w:t>2.4</w:t>
            </w:r>
          </w:p>
        </w:tc>
        <w:tc>
          <w:tcPr>
            <w:tcW w:w="847" w:type="dxa"/>
            <w:tcBorders>
              <w:top w:val="nil"/>
              <w:left w:val="nil"/>
              <w:bottom w:val="nil"/>
              <w:right w:val="nil"/>
            </w:tcBorders>
          </w:tcPr>
          <w:p w14:paraId="214D35A1" w14:textId="3109E41B" w:rsidR="0059417B" w:rsidRPr="00B524C7" w:rsidRDefault="0059417B" w:rsidP="0059417B">
            <w:pPr>
              <w:spacing w:before="100" w:after="100"/>
              <w:jc w:val="right"/>
              <w:rPr>
                <w:sz w:val="20"/>
                <w:szCs w:val="20"/>
              </w:rPr>
            </w:pPr>
            <w:r>
              <w:rPr>
                <w:rFonts w:eastAsia="Aptos" w:cs="Aptos"/>
                <w:color w:val="000000"/>
                <w:sz w:val="20"/>
                <w:szCs w:val="20"/>
              </w:rPr>
              <w:t>3.5</w:t>
            </w:r>
          </w:p>
        </w:tc>
        <w:tc>
          <w:tcPr>
            <w:tcW w:w="846" w:type="dxa"/>
            <w:tcBorders>
              <w:top w:val="nil"/>
              <w:left w:val="nil"/>
              <w:bottom w:val="nil"/>
              <w:right w:val="nil"/>
            </w:tcBorders>
          </w:tcPr>
          <w:p w14:paraId="2A0F1C02" w14:textId="0B6A1138" w:rsidR="0059417B" w:rsidRPr="00B524C7" w:rsidRDefault="0059417B" w:rsidP="0059417B">
            <w:pPr>
              <w:spacing w:before="100" w:after="100"/>
              <w:jc w:val="right"/>
              <w:rPr>
                <w:sz w:val="20"/>
                <w:szCs w:val="20"/>
              </w:rPr>
            </w:pPr>
            <w:r>
              <w:rPr>
                <w:rFonts w:eastAsia="Aptos" w:cs="Aptos"/>
                <w:color w:val="000000"/>
                <w:sz w:val="20"/>
                <w:szCs w:val="20"/>
              </w:rPr>
              <w:t>2.6</w:t>
            </w:r>
          </w:p>
        </w:tc>
        <w:tc>
          <w:tcPr>
            <w:tcW w:w="847" w:type="dxa"/>
            <w:tcBorders>
              <w:top w:val="nil"/>
              <w:left w:val="nil"/>
              <w:bottom w:val="nil"/>
              <w:right w:val="nil"/>
            </w:tcBorders>
          </w:tcPr>
          <w:p w14:paraId="20B24D3F" w14:textId="02941DD5" w:rsidR="0059417B" w:rsidRPr="00B524C7" w:rsidRDefault="0059417B" w:rsidP="0059417B">
            <w:pPr>
              <w:spacing w:before="100" w:after="100"/>
              <w:jc w:val="right"/>
              <w:rPr>
                <w:sz w:val="20"/>
                <w:szCs w:val="20"/>
              </w:rPr>
            </w:pPr>
            <w:r>
              <w:rPr>
                <w:rFonts w:eastAsia="Aptos" w:cs="Aptos"/>
                <w:color w:val="000000"/>
                <w:sz w:val="20"/>
                <w:szCs w:val="20"/>
              </w:rPr>
              <w:t>2.2</w:t>
            </w:r>
          </w:p>
        </w:tc>
        <w:tc>
          <w:tcPr>
            <w:tcW w:w="846" w:type="dxa"/>
            <w:tcBorders>
              <w:top w:val="nil"/>
              <w:left w:val="nil"/>
              <w:bottom w:val="nil"/>
              <w:right w:val="nil"/>
            </w:tcBorders>
          </w:tcPr>
          <w:p w14:paraId="734A3F87" w14:textId="505A95B4" w:rsidR="0059417B" w:rsidRPr="00B524C7" w:rsidRDefault="0059417B" w:rsidP="0059417B">
            <w:pPr>
              <w:spacing w:before="100" w:after="100"/>
              <w:jc w:val="right"/>
              <w:rPr>
                <w:sz w:val="20"/>
                <w:szCs w:val="20"/>
              </w:rPr>
            </w:pPr>
            <w:r>
              <w:rPr>
                <w:rFonts w:eastAsia="Aptos" w:cs="Aptos"/>
                <w:color w:val="000000"/>
                <w:sz w:val="20"/>
                <w:szCs w:val="20"/>
              </w:rPr>
              <w:t>3.3</w:t>
            </w:r>
          </w:p>
        </w:tc>
        <w:tc>
          <w:tcPr>
            <w:tcW w:w="847" w:type="dxa"/>
            <w:tcBorders>
              <w:top w:val="nil"/>
              <w:left w:val="nil"/>
              <w:bottom w:val="nil"/>
              <w:right w:val="nil"/>
            </w:tcBorders>
          </w:tcPr>
          <w:p w14:paraId="02740F7D" w14:textId="788193A6" w:rsidR="0059417B" w:rsidRPr="00B524C7" w:rsidRDefault="0059417B" w:rsidP="0059417B">
            <w:pPr>
              <w:spacing w:before="100" w:after="100"/>
              <w:jc w:val="right"/>
              <w:rPr>
                <w:sz w:val="20"/>
                <w:szCs w:val="20"/>
              </w:rPr>
            </w:pPr>
            <w:r>
              <w:rPr>
                <w:rFonts w:eastAsia="Aptos" w:cs="Aptos"/>
                <w:color w:val="000000"/>
                <w:sz w:val="20"/>
                <w:szCs w:val="20"/>
              </w:rPr>
              <w:t>2.7</w:t>
            </w:r>
          </w:p>
        </w:tc>
        <w:tc>
          <w:tcPr>
            <w:tcW w:w="846" w:type="dxa"/>
            <w:tcBorders>
              <w:top w:val="nil"/>
              <w:left w:val="nil"/>
              <w:bottom w:val="nil"/>
              <w:right w:val="nil"/>
            </w:tcBorders>
          </w:tcPr>
          <w:p w14:paraId="3982E230" w14:textId="45803467" w:rsidR="0059417B" w:rsidRPr="00B524C7" w:rsidRDefault="0059417B" w:rsidP="0059417B">
            <w:pPr>
              <w:spacing w:before="100" w:after="100"/>
              <w:jc w:val="right"/>
              <w:rPr>
                <w:sz w:val="20"/>
                <w:szCs w:val="20"/>
              </w:rPr>
            </w:pPr>
            <w:r>
              <w:rPr>
                <w:rFonts w:eastAsia="Aptos" w:cs="Aptos"/>
                <w:color w:val="000000"/>
                <w:sz w:val="20"/>
                <w:szCs w:val="20"/>
              </w:rPr>
              <w:t>2.6</w:t>
            </w:r>
          </w:p>
        </w:tc>
        <w:tc>
          <w:tcPr>
            <w:tcW w:w="847" w:type="dxa"/>
            <w:tcBorders>
              <w:top w:val="nil"/>
              <w:left w:val="nil"/>
              <w:bottom w:val="nil"/>
              <w:right w:val="nil"/>
            </w:tcBorders>
          </w:tcPr>
          <w:p w14:paraId="6D2C129F" w14:textId="746A4F68" w:rsidR="0059417B" w:rsidRPr="00B524C7" w:rsidRDefault="0059417B" w:rsidP="0059417B">
            <w:pPr>
              <w:spacing w:before="100" w:after="100"/>
              <w:jc w:val="right"/>
              <w:rPr>
                <w:sz w:val="20"/>
                <w:szCs w:val="20"/>
              </w:rPr>
            </w:pPr>
            <w:r>
              <w:rPr>
                <w:rFonts w:eastAsia="Aptos" w:cs="Aptos"/>
                <w:color w:val="000000"/>
                <w:sz w:val="20"/>
                <w:szCs w:val="20"/>
              </w:rPr>
              <w:t>3.2</w:t>
            </w:r>
          </w:p>
        </w:tc>
        <w:tc>
          <w:tcPr>
            <w:tcW w:w="846" w:type="dxa"/>
            <w:tcBorders>
              <w:top w:val="nil"/>
              <w:left w:val="nil"/>
              <w:bottom w:val="nil"/>
              <w:right w:val="nil"/>
            </w:tcBorders>
          </w:tcPr>
          <w:p w14:paraId="4ED33DAB" w14:textId="61DC4851" w:rsidR="0059417B" w:rsidRPr="00B524C7" w:rsidRDefault="0059417B" w:rsidP="0059417B">
            <w:pPr>
              <w:spacing w:before="100" w:after="100"/>
              <w:jc w:val="right"/>
              <w:rPr>
                <w:sz w:val="20"/>
                <w:szCs w:val="20"/>
              </w:rPr>
            </w:pPr>
            <w:r>
              <w:rPr>
                <w:rFonts w:eastAsia="Aptos" w:cs="Aptos"/>
                <w:color w:val="000000"/>
                <w:sz w:val="20"/>
                <w:szCs w:val="20"/>
              </w:rPr>
              <w:t>2.7</w:t>
            </w:r>
          </w:p>
        </w:tc>
        <w:tc>
          <w:tcPr>
            <w:tcW w:w="847" w:type="dxa"/>
            <w:tcBorders>
              <w:top w:val="nil"/>
              <w:left w:val="nil"/>
              <w:bottom w:val="nil"/>
              <w:right w:val="nil"/>
            </w:tcBorders>
          </w:tcPr>
          <w:p w14:paraId="18F1B625" w14:textId="072DC1B7" w:rsidR="0059417B" w:rsidRPr="00B524C7" w:rsidRDefault="0059417B" w:rsidP="0059417B">
            <w:pPr>
              <w:spacing w:before="100" w:after="100"/>
              <w:jc w:val="right"/>
              <w:rPr>
                <w:sz w:val="20"/>
                <w:szCs w:val="20"/>
              </w:rPr>
            </w:pPr>
            <w:r>
              <w:rPr>
                <w:rFonts w:eastAsia="Aptos" w:cs="Aptos"/>
                <w:color w:val="000000"/>
                <w:sz w:val="20"/>
                <w:szCs w:val="20"/>
              </w:rPr>
              <w:t>2.7</w:t>
            </w:r>
          </w:p>
        </w:tc>
        <w:tc>
          <w:tcPr>
            <w:tcW w:w="846" w:type="dxa"/>
            <w:tcBorders>
              <w:top w:val="nil"/>
              <w:left w:val="nil"/>
              <w:bottom w:val="nil"/>
              <w:right w:val="nil"/>
            </w:tcBorders>
          </w:tcPr>
          <w:p w14:paraId="0BE567EF" w14:textId="5951FDA2" w:rsidR="0059417B" w:rsidRDefault="0059417B" w:rsidP="0059417B">
            <w:pPr>
              <w:spacing w:before="100" w:after="100"/>
              <w:jc w:val="right"/>
              <w:rPr>
                <w:rFonts w:eastAsia="Aptos" w:cs="Aptos"/>
                <w:color w:val="000000"/>
                <w:sz w:val="20"/>
                <w:szCs w:val="20"/>
              </w:rPr>
            </w:pPr>
            <w:r>
              <w:rPr>
                <w:rFonts w:eastAsia="Aptos" w:cs="Aptos"/>
                <w:color w:val="000000"/>
                <w:sz w:val="20"/>
                <w:szCs w:val="20"/>
              </w:rPr>
              <w:t>2.8</w:t>
            </w:r>
          </w:p>
        </w:tc>
        <w:tc>
          <w:tcPr>
            <w:tcW w:w="847" w:type="dxa"/>
            <w:tcBorders>
              <w:top w:val="nil"/>
              <w:left w:val="nil"/>
              <w:bottom w:val="nil"/>
            </w:tcBorders>
          </w:tcPr>
          <w:p w14:paraId="7AD10207" w14:textId="0D0113F6" w:rsidR="0059417B" w:rsidRPr="00B524C7" w:rsidRDefault="0059417B" w:rsidP="0059417B">
            <w:pPr>
              <w:spacing w:before="100" w:after="100"/>
              <w:jc w:val="right"/>
              <w:rPr>
                <w:sz w:val="20"/>
                <w:szCs w:val="20"/>
              </w:rPr>
            </w:pPr>
            <w:r>
              <w:rPr>
                <w:rFonts w:eastAsia="Aptos" w:cs="Aptos"/>
                <w:color w:val="000000"/>
                <w:sz w:val="20"/>
                <w:szCs w:val="20"/>
              </w:rPr>
              <w:t>3.3</w:t>
            </w:r>
          </w:p>
        </w:tc>
      </w:tr>
      <w:tr w:rsidR="0059417B" w14:paraId="62AFC8ED" w14:textId="77777777" w:rsidTr="005D3944">
        <w:trPr>
          <w:trHeight w:val="283"/>
        </w:trPr>
        <w:tc>
          <w:tcPr>
            <w:tcW w:w="1413" w:type="dxa"/>
            <w:vMerge/>
            <w:tcBorders>
              <w:bottom w:val="single" w:sz="4" w:space="0" w:color="auto"/>
              <w:right w:val="nil"/>
            </w:tcBorders>
          </w:tcPr>
          <w:p w14:paraId="703C9296" w14:textId="77777777" w:rsidR="0059417B" w:rsidRPr="00147718" w:rsidRDefault="0059417B" w:rsidP="0059417B">
            <w:pPr>
              <w:spacing w:after="0"/>
              <w:rPr>
                <w:sz w:val="20"/>
                <w:szCs w:val="20"/>
              </w:rPr>
            </w:pPr>
          </w:p>
        </w:tc>
        <w:tc>
          <w:tcPr>
            <w:tcW w:w="1984" w:type="dxa"/>
            <w:tcBorders>
              <w:top w:val="nil"/>
              <w:left w:val="nil"/>
              <w:bottom w:val="single" w:sz="4" w:space="0" w:color="auto"/>
              <w:right w:val="nil"/>
            </w:tcBorders>
          </w:tcPr>
          <w:p w14:paraId="5ED06779" w14:textId="1FF52919" w:rsidR="0059417B" w:rsidRPr="00147718" w:rsidRDefault="0059417B" w:rsidP="0059417B">
            <w:pPr>
              <w:spacing w:after="0"/>
              <w:rPr>
                <w:sz w:val="20"/>
                <w:szCs w:val="20"/>
              </w:rPr>
            </w:pPr>
            <w:r w:rsidRPr="00147718">
              <w:rPr>
                <w:sz w:val="20"/>
                <w:szCs w:val="20"/>
              </w:rPr>
              <w:t>Employees (‘000)</w:t>
            </w:r>
          </w:p>
        </w:tc>
        <w:tc>
          <w:tcPr>
            <w:tcW w:w="846" w:type="dxa"/>
            <w:tcBorders>
              <w:top w:val="nil"/>
              <w:left w:val="nil"/>
              <w:bottom w:val="single" w:sz="4" w:space="0" w:color="auto"/>
              <w:right w:val="nil"/>
            </w:tcBorders>
          </w:tcPr>
          <w:p w14:paraId="7C1E64D8" w14:textId="3C9B7D3E" w:rsidR="0059417B" w:rsidRDefault="0059417B" w:rsidP="0059417B">
            <w:pPr>
              <w:spacing w:before="100" w:after="100"/>
              <w:jc w:val="right"/>
              <w:rPr>
                <w:rFonts w:eastAsia="Aptos" w:cs="Aptos"/>
                <w:color w:val="000000"/>
                <w:sz w:val="20"/>
                <w:szCs w:val="20"/>
              </w:rPr>
            </w:pPr>
            <w:r>
              <w:rPr>
                <w:rFonts w:eastAsia="Aptos" w:cs="Aptos"/>
                <w:color w:val="000000"/>
                <w:sz w:val="20"/>
                <w:szCs w:val="20"/>
              </w:rPr>
              <w:t>0.2</w:t>
            </w:r>
          </w:p>
        </w:tc>
        <w:tc>
          <w:tcPr>
            <w:tcW w:w="846" w:type="dxa"/>
            <w:tcBorders>
              <w:top w:val="nil"/>
              <w:left w:val="nil"/>
              <w:bottom w:val="single" w:sz="4" w:space="0" w:color="auto"/>
              <w:right w:val="nil"/>
            </w:tcBorders>
          </w:tcPr>
          <w:p w14:paraId="350FB525" w14:textId="65C1BCFB" w:rsidR="0059417B" w:rsidRPr="00B524C7" w:rsidRDefault="0059417B" w:rsidP="0059417B">
            <w:pPr>
              <w:spacing w:before="100" w:after="100"/>
              <w:jc w:val="right"/>
              <w:rPr>
                <w:sz w:val="20"/>
                <w:szCs w:val="20"/>
              </w:rPr>
            </w:pPr>
            <w:r>
              <w:rPr>
                <w:rFonts w:eastAsia="Aptos" w:cs="Aptos"/>
                <w:color w:val="000000"/>
                <w:sz w:val="20"/>
                <w:szCs w:val="20"/>
              </w:rPr>
              <w:t>0.9</w:t>
            </w:r>
          </w:p>
        </w:tc>
        <w:tc>
          <w:tcPr>
            <w:tcW w:w="847" w:type="dxa"/>
            <w:tcBorders>
              <w:top w:val="nil"/>
              <w:left w:val="nil"/>
              <w:bottom w:val="single" w:sz="4" w:space="0" w:color="auto"/>
              <w:right w:val="nil"/>
            </w:tcBorders>
          </w:tcPr>
          <w:p w14:paraId="36A51DE4" w14:textId="6380A677" w:rsidR="0059417B" w:rsidRPr="00B524C7" w:rsidRDefault="0059417B" w:rsidP="0059417B">
            <w:pPr>
              <w:spacing w:before="100" w:after="100"/>
              <w:jc w:val="right"/>
              <w:rPr>
                <w:sz w:val="20"/>
                <w:szCs w:val="20"/>
              </w:rPr>
            </w:pPr>
            <w:r>
              <w:rPr>
                <w:rFonts w:eastAsia="Aptos" w:cs="Aptos"/>
                <w:color w:val="000000"/>
                <w:sz w:val="20"/>
                <w:szCs w:val="20"/>
              </w:rPr>
              <w:t>0.8</w:t>
            </w:r>
          </w:p>
        </w:tc>
        <w:tc>
          <w:tcPr>
            <w:tcW w:w="846" w:type="dxa"/>
            <w:tcBorders>
              <w:top w:val="nil"/>
              <w:left w:val="nil"/>
              <w:bottom w:val="single" w:sz="4" w:space="0" w:color="auto"/>
              <w:right w:val="nil"/>
            </w:tcBorders>
          </w:tcPr>
          <w:p w14:paraId="7778784F" w14:textId="7F2358F9" w:rsidR="0059417B" w:rsidRPr="00B524C7" w:rsidRDefault="0059417B" w:rsidP="0059417B">
            <w:pPr>
              <w:spacing w:before="100" w:after="100"/>
              <w:jc w:val="right"/>
              <w:rPr>
                <w:sz w:val="20"/>
                <w:szCs w:val="20"/>
              </w:rPr>
            </w:pPr>
            <w:r>
              <w:rPr>
                <w:rFonts w:eastAsia="Aptos" w:cs="Aptos"/>
                <w:color w:val="000000"/>
                <w:sz w:val="20"/>
                <w:szCs w:val="20"/>
              </w:rPr>
              <w:t>7.5</w:t>
            </w:r>
          </w:p>
        </w:tc>
        <w:tc>
          <w:tcPr>
            <w:tcW w:w="847" w:type="dxa"/>
            <w:tcBorders>
              <w:top w:val="nil"/>
              <w:left w:val="nil"/>
              <w:bottom w:val="single" w:sz="4" w:space="0" w:color="auto"/>
              <w:right w:val="nil"/>
            </w:tcBorders>
          </w:tcPr>
          <w:p w14:paraId="63AC6FA6" w14:textId="0749314D" w:rsidR="0059417B" w:rsidRPr="00B524C7" w:rsidRDefault="0059417B" w:rsidP="0059417B">
            <w:pPr>
              <w:spacing w:before="100" w:after="100"/>
              <w:jc w:val="right"/>
              <w:rPr>
                <w:sz w:val="20"/>
                <w:szCs w:val="20"/>
              </w:rPr>
            </w:pPr>
            <w:r>
              <w:rPr>
                <w:rFonts w:eastAsia="Aptos" w:cs="Aptos"/>
                <w:color w:val="000000"/>
                <w:sz w:val="20"/>
                <w:szCs w:val="20"/>
              </w:rPr>
              <w:t>4.2</w:t>
            </w:r>
          </w:p>
        </w:tc>
        <w:tc>
          <w:tcPr>
            <w:tcW w:w="846" w:type="dxa"/>
            <w:tcBorders>
              <w:top w:val="nil"/>
              <w:left w:val="nil"/>
              <w:bottom w:val="single" w:sz="4" w:space="0" w:color="auto"/>
              <w:right w:val="nil"/>
            </w:tcBorders>
          </w:tcPr>
          <w:p w14:paraId="6944245F" w14:textId="3E2DF5BB" w:rsidR="0059417B" w:rsidRPr="00B524C7" w:rsidRDefault="0059417B" w:rsidP="0059417B">
            <w:pPr>
              <w:spacing w:before="100" w:after="100"/>
              <w:jc w:val="right"/>
              <w:rPr>
                <w:sz w:val="20"/>
                <w:szCs w:val="20"/>
              </w:rPr>
            </w:pPr>
            <w:r>
              <w:rPr>
                <w:rFonts w:eastAsia="Aptos" w:cs="Aptos"/>
                <w:color w:val="000000"/>
                <w:sz w:val="20"/>
                <w:szCs w:val="20"/>
              </w:rPr>
              <w:t>1.0</w:t>
            </w:r>
          </w:p>
        </w:tc>
        <w:tc>
          <w:tcPr>
            <w:tcW w:w="847" w:type="dxa"/>
            <w:tcBorders>
              <w:top w:val="nil"/>
              <w:left w:val="nil"/>
              <w:bottom w:val="single" w:sz="4" w:space="0" w:color="auto"/>
              <w:right w:val="nil"/>
            </w:tcBorders>
          </w:tcPr>
          <w:p w14:paraId="76342E05" w14:textId="1E0A2DF5" w:rsidR="0059417B" w:rsidRPr="00B524C7" w:rsidRDefault="0059417B" w:rsidP="0059417B">
            <w:pPr>
              <w:spacing w:before="100" w:after="100"/>
              <w:jc w:val="right"/>
              <w:rPr>
                <w:sz w:val="20"/>
                <w:szCs w:val="20"/>
              </w:rPr>
            </w:pPr>
            <w:r>
              <w:rPr>
                <w:rFonts w:eastAsia="Aptos" w:cs="Aptos"/>
                <w:color w:val="000000"/>
                <w:sz w:val="20"/>
                <w:szCs w:val="20"/>
              </w:rPr>
              <w:t>1.9</w:t>
            </w:r>
          </w:p>
        </w:tc>
        <w:tc>
          <w:tcPr>
            <w:tcW w:w="846" w:type="dxa"/>
            <w:tcBorders>
              <w:top w:val="nil"/>
              <w:left w:val="nil"/>
              <w:bottom w:val="single" w:sz="4" w:space="0" w:color="auto"/>
              <w:right w:val="nil"/>
            </w:tcBorders>
          </w:tcPr>
          <w:p w14:paraId="4AD66A08" w14:textId="626720BE" w:rsidR="0059417B" w:rsidRPr="00B524C7" w:rsidRDefault="0059417B" w:rsidP="0059417B">
            <w:pPr>
              <w:spacing w:before="100" w:after="100"/>
              <w:jc w:val="right"/>
              <w:rPr>
                <w:sz w:val="20"/>
                <w:szCs w:val="20"/>
              </w:rPr>
            </w:pPr>
            <w:r>
              <w:rPr>
                <w:rFonts w:eastAsia="Aptos" w:cs="Aptos"/>
                <w:color w:val="000000"/>
                <w:sz w:val="20"/>
                <w:szCs w:val="20"/>
              </w:rPr>
              <w:t>3.0</w:t>
            </w:r>
          </w:p>
        </w:tc>
        <w:tc>
          <w:tcPr>
            <w:tcW w:w="847" w:type="dxa"/>
            <w:tcBorders>
              <w:top w:val="nil"/>
              <w:left w:val="nil"/>
              <w:bottom w:val="single" w:sz="4" w:space="0" w:color="auto"/>
              <w:right w:val="nil"/>
            </w:tcBorders>
          </w:tcPr>
          <w:p w14:paraId="1EAE8442" w14:textId="2D754A09" w:rsidR="0059417B" w:rsidRPr="00B524C7" w:rsidRDefault="0059417B" w:rsidP="0059417B">
            <w:pPr>
              <w:spacing w:before="100" w:after="100"/>
              <w:jc w:val="right"/>
              <w:rPr>
                <w:sz w:val="20"/>
                <w:szCs w:val="20"/>
              </w:rPr>
            </w:pPr>
            <w:r>
              <w:rPr>
                <w:rFonts w:eastAsia="Aptos" w:cs="Aptos"/>
                <w:color w:val="000000"/>
                <w:sz w:val="20"/>
                <w:szCs w:val="20"/>
              </w:rPr>
              <w:t>1.5</w:t>
            </w:r>
          </w:p>
        </w:tc>
        <w:tc>
          <w:tcPr>
            <w:tcW w:w="846" w:type="dxa"/>
            <w:tcBorders>
              <w:top w:val="nil"/>
              <w:left w:val="nil"/>
              <w:bottom w:val="single" w:sz="4" w:space="0" w:color="auto"/>
              <w:right w:val="nil"/>
            </w:tcBorders>
          </w:tcPr>
          <w:p w14:paraId="2814992A" w14:textId="5ACF2710" w:rsidR="0059417B" w:rsidRPr="00B524C7" w:rsidRDefault="0059417B" w:rsidP="0059417B">
            <w:pPr>
              <w:spacing w:before="100" w:after="100"/>
              <w:jc w:val="right"/>
              <w:rPr>
                <w:sz w:val="20"/>
                <w:szCs w:val="20"/>
              </w:rPr>
            </w:pPr>
            <w:r>
              <w:rPr>
                <w:rFonts w:eastAsia="Aptos" w:cs="Aptos"/>
                <w:color w:val="000000"/>
                <w:sz w:val="20"/>
                <w:szCs w:val="20"/>
              </w:rPr>
              <w:t>1.9</w:t>
            </w:r>
          </w:p>
        </w:tc>
        <w:tc>
          <w:tcPr>
            <w:tcW w:w="847" w:type="dxa"/>
            <w:tcBorders>
              <w:top w:val="nil"/>
              <w:left w:val="nil"/>
              <w:bottom w:val="single" w:sz="4" w:space="0" w:color="auto"/>
              <w:right w:val="nil"/>
            </w:tcBorders>
          </w:tcPr>
          <w:p w14:paraId="3944BB26" w14:textId="016D3731" w:rsidR="0059417B" w:rsidRPr="00B524C7" w:rsidRDefault="0059417B" w:rsidP="0059417B">
            <w:pPr>
              <w:spacing w:before="100" w:after="100"/>
              <w:jc w:val="right"/>
              <w:rPr>
                <w:sz w:val="20"/>
                <w:szCs w:val="20"/>
              </w:rPr>
            </w:pPr>
            <w:r>
              <w:rPr>
                <w:rFonts w:eastAsia="Aptos" w:cs="Aptos"/>
                <w:color w:val="000000"/>
                <w:sz w:val="20"/>
                <w:szCs w:val="20"/>
              </w:rPr>
              <w:t>0.3</w:t>
            </w:r>
          </w:p>
        </w:tc>
        <w:tc>
          <w:tcPr>
            <w:tcW w:w="846" w:type="dxa"/>
            <w:tcBorders>
              <w:top w:val="nil"/>
              <w:left w:val="nil"/>
              <w:bottom w:val="single" w:sz="4" w:space="0" w:color="auto"/>
              <w:right w:val="nil"/>
            </w:tcBorders>
          </w:tcPr>
          <w:p w14:paraId="1CCC60F2" w14:textId="397C20FE" w:rsidR="0059417B" w:rsidRDefault="0059417B" w:rsidP="0059417B">
            <w:pPr>
              <w:spacing w:before="100" w:after="100"/>
              <w:jc w:val="right"/>
              <w:rPr>
                <w:rFonts w:eastAsia="Aptos" w:cs="Aptos"/>
                <w:color w:val="000000"/>
                <w:sz w:val="20"/>
                <w:szCs w:val="20"/>
              </w:rPr>
            </w:pPr>
            <w:r>
              <w:rPr>
                <w:rFonts w:eastAsia="Aptos" w:cs="Aptos"/>
                <w:color w:val="000000"/>
                <w:sz w:val="20"/>
                <w:szCs w:val="20"/>
              </w:rPr>
              <w:t>0.7</w:t>
            </w:r>
          </w:p>
        </w:tc>
        <w:tc>
          <w:tcPr>
            <w:tcW w:w="847" w:type="dxa"/>
            <w:tcBorders>
              <w:top w:val="nil"/>
              <w:left w:val="nil"/>
              <w:bottom w:val="single" w:sz="4" w:space="0" w:color="auto"/>
            </w:tcBorders>
          </w:tcPr>
          <w:p w14:paraId="67AFE9F8" w14:textId="7D678F84" w:rsidR="0059417B" w:rsidRPr="00B524C7" w:rsidRDefault="0059417B" w:rsidP="0059417B">
            <w:pPr>
              <w:spacing w:before="100" w:after="100"/>
              <w:jc w:val="right"/>
              <w:rPr>
                <w:sz w:val="20"/>
                <w:szCs w:val="20"/>
              </w:rPr>
            </w:pPr>
            <w:r>
              <w:rPr>
                <w:rFonts w:eastAsia="Aptos" w:cs="Aptos"/>
                <w:color w:val="000000"/>
                <w:sz w:val="20"/>
                <w:szCs w:val="20"/>
              </w:rPr>
              <w:t>0.4</w:t>
            </w:r>
          </w:p>
        </w:tc>
      </w:tr>
      <w:tr w:rsidR="0059417B" w14:paraId="07226462" w14:textId="77777777" w:rsidTr="0010674A">
        <w:trPr>
          <w:trHeight w:val="283"/>
        </w:trPr>
        <w:tc>
          <w:tcPr>
            <w:tcW w:w="1413" w:type="dxa"/>
            <w:vMerge w:val="restart"/>
            <w:tcBorders>
              <w:right w:val="nil"/>
            </w:tcBorders>
            <w:vAlign w:val="top"/>
          </w:tcPr>
          <w:p w14:paraId="3E8B2D77" w14:textId="1B3674A2" w:rsidR="0059417B" w:rsidRPr="00147718" w:rsidRDefault="0059417B" w:rsidP="0059417B">
            <w:pPr>
              <w:spacing w:after="0"/>
              <w:rPr>
                <w:sz w:val="20"/>
                <w:szCs w:val="20"/>
              </w:rPr>
            </w:pPr>
            <w:r w:rsidRPr="00015C88">
              <w:rPr>
                <w:sz w:val="18"/>
                <w:szCs w:val="18"/>
              </w:rPr>
              <w:t>Administrative and Support Services</w:t>
            </w:r>
          </w:p>
        </w:tc>
        <w:tc>
          <w:tcPr>
            <w:tcW w:w="1984" w:type="dxa"/>
            <w:tcBorders>
              <w:top w:val="single" w:sz="4" w:space="0" w:color="auto"/>
              <w:left w:val="nil"/>
              <w:bottom w:val="nil"/>
              <w:right w:val="nil"/>
            </w:tcBorders>
          </w:tcPr>
          <w:p w14:paraId="7C5BFA94" w14:textId="13252872" w:rsidR="0059417B" w:rsidRPr="00147718" w:rsidRDefault="0059417B" w:rsidP="0059417B">
            <w:pPr>
              <w:spacing w:after="0"/>
              <w:rPr>
                <w:sz w:val="20"/>
                <w:szCs w:val="20"/>
              </w:rPr>
            </w:pPr>
            <w:r w:rsidRPr="00147718">
              <w:rPr>
                <w:sz w:val="20"/>
                <w:szCs w:val="20"/>
              </w:rPr>
              <w:t>Agreements</w:t>
            </w:r>
          </w:p>
        </w:tc>
        <w:tc>
          <w:tcPr>
            <w:tcW w:w="846" w:type="dxa"/>
            <w:tcBorders>
              <w:top w:val="single" w:sz="4" w:space="0" w:color="auto"/>
              <w:left w:val="nil"/>
              <w:bottom w:val="nil"/>
              <w:right w:val="nil"/>
            </w:tcBorders>
          </w:tcPr>
          <w:p w14:paraId="6FA9037D" w14:textId="34208F76" w:rsidR="0059417B" w:rsidRDefault="0059417B" w:rsidP="0059417B">
            <w:pPr>
              <w:spacing w:before="100" w:after="100"/>
              <w:jc w:val="right"/>
              <w:rPr>
                <w:rFonts w:eastAsia="Aptos" w:cs="Aptos"/>
                <w:color w:val="000000"/>
                <w:sz w:val="20"/>
                <w:szCs w:val="20"/>
              </w:rPr>
            </w:pPr>
            <w:r>
              <w:rPr>
                <w:rFonts w:eastAsia="Aptos" w:cs="Aptos"/>
                <w:color w:val="000000"/>
                <w:sz w:val="20"/>
                <w:szCs w:val="20"/>
              </w:rPr>
              <w:t>10</w:t>
            </w:r>
          </w:p>
        </w:tc>
        <w:tc>
          <w:tcPr>
            <w:tcW w:w="846" w:type="dxa"/>
            <w:tcBorders>
              <w:top w:val="single" w:sz="4" w:space="0" w:color="auto"/>
              <w:left w:val="nil"/>
              <w:bottom w:val="nil"/>
              <w:right w:val="nil"/>
            </w:tcBorders>
          </w:tcPr>
          <w:p w14:paraId="41F7B8D6" w14:textId="547BC80B" w:rsidR="0059417B" w:rsidRPr="00B524C7" w:rsidRDefault="0059417B" w:rsidP="0059417B">
            <w:pPr>
              <w:spacing w:before="100" w:after="100"/>
              <w:jc w:val="right"/>
              <w:rPr>
                <w:sz w:val="20"/>
                <w:szCs w:val="20"/>
              </w:rPr>
            </w:pPr>
            <w:r>
              <w:rPr>
                <w:rFonts w:eastAsia="Aptos" w:cs="Aptos"/>
                <w:color w:val="000000"/>
                <w:sz w:val="20"/>
                <w:szCs w:val="20"/>
              </w:rPr>
              <w:t>23</w:t>
            </w:r>
          </w:p>
        </w:tc>
        <w:tc>
          <w:tcPr>
            <w:tcW w:w="847" w:type="dxa"/>
            <w:tcBorders>
              <w:top w:val="single" w:sz="4" w:space="0" w:color="auto"/>
              <w:left w:val="nil"/>
              <w:bottom w:val="nil"/>
              <w:right w:val="nil"/>
            </w:tcBorders>
          </w:tcPr>
          <w:p w14:paraId="577ACF45" w14:textId="597F0815" w:rsidR="0059417B" w:rsidRPr="00B524C7" w:rsidRDefault="0059417B" w:rsidP="0059417B">
            <w:pPr>
              <w:spacing w:before="100" w:after="100"/>
              <w:jc w:val="right"/>
              <w:rPr>
                <w:sz w:val="20"/>
                <w:szCs w:val="20"/>
              </w:rPr>
            </w:pPr>
            <w:r>
              <w:rPr>
                <w:rFonts w:eastAsia="Aptos" w:cs="Aptos"/>
                <w:color w:val="000000"/>
                <w:sz w:val="20"/>
                <w:szCs w:val="20"/>
              </w:rPr>
              <w:t>21</w:t>
            </w:r>
          </w:p>
        </w:tc>
        <w:tc>
          <w:tcPr>
            <w:tcW w:w="846" w:type="dxa"/>
            <w:tcBorders>
              <w:top w:val="single" w:sz="4" w:space="0" w:color="auto"/>
              <w:left w:val="nil"/>
              <w:bottom w:val="nil"/>
              <w:right w:val="nil"/>
            </w:tcBorders>
          </w:tcPr>
          <w:p w14:paraId="1D6E68A1" w14:textId="0A193B2D" w:rsidR="0059417B" w:rsidRPr="00B524C7" w:rsidRDefault="0059417B" w:rsidP="0059417B">
            <w:pPr>
              <w:spacing w:before="100" w:after="100"/>
              <w:jc w:val="right"/>
              <w:rPr>
                <w:sz w:val="20"/>
                <w:szCs w:val="20"/>
              </w:rPr>
            </w:pPr>
            <w:r>
              <w:rPr>
                <w:rFonts w:eastAsia="Aptos" w:cs="Aptos"/>
                <w:color w:val="000000"/>
                <w:sz w:val="20"/>
                <w:szCs w:val="20"/>
              </w:rPr>
              <w:t>18</w:t>
            </w:r>
          </w:p>
        </w:tc>
        <w:tc>
          <w:tcPr>
            <w:tcW w:w="847" w:type="dxa"/>
            <w:tcBorders>
              <w:top w:val="single" w:sz="4" w:space="0" w:color="auto"/>
              <w:left w:val="nil"/>
              <w:bottom w:val="nil"/>
              <w:right w:val="nil"/>
            </w:tcBorders>
          </w:tcPr>
          <w:p w14:paraId="2FB0A4CF" w14:textId="1DF4FDF1" w:rsidR="0059417B" w:rsidRPr="00B524C7" w:rsidRDefault="0059417B" w:rsidP="0059417B">
            <w:pPr>
              <w:spacing w:before="100" w:after="100"/>
              <w:jc w:val="right"/>
              <w:rPr>
                <w:sz w:val="20"/>
                <w:szCs w:val="20"/>
              </w:rPr>
            </w:pPr>
            <w:r>
              <w:rPr>
                <w:rFonts w:eastAsia="Aptos" w:cs="Aptos"/>
                <w:color w:val="000000"/>
                <w:sz w:val="20"/>
                <w:szCs w:val="20"/>
              </w:rPr>
              <w:t>13</w:t>
            </w:r>
          </w:p>
        </w:tc>
        <w:tc>
          <w:tcPr>
            <w:tcW w:w="846" w:type="dxa"/>
            <w:tcBorders>
              <w:top w:val="single" w:sz="4" w:space="0" w:color="auto"/>
              <w:left w:val="nil"/>
              <w:bottom w:val="nil"/>
              <w:right w:val="nil"/>
            </w:tcBorders>
          </w:tcPr>
          <w:p w14:paraId="26AF5525" w14:textId="0438CA86" w:rsidR="0059417B" w:rsidRPr="00B524C7" w:rsidRDefault="0059417B" w:rsidP="0059417B">
            <w:pPr>
              <w:spacing w:before="100" w:after="100"/>
              <w:jc w:val="right"/>
              <w:rPr>
                <w:sz w:val="20"/>
                <w:szCs w:val="20"/>
              </w:rPr>
            </w:pPr>
            <w:r>
              <w:rPr>
                <w:rFonts w:eastAsia="Aptos" w:cs="Aptos"/>
                <w:color w:val="000000"/>
                <w:sz w:val="20"/>
                <w:szCs w:val="20"/>
              </w:rPr>
              <w:t>10</w:t>
            </w:r>
          </w:p>
        </w:tc>
        <w:tc>
          <w:tcPr>
            <w:tcW w:w="847" w:type="dxa"/>
            <w:tcBorders>
              <w:top w:val="single" w:sz="4" w:space="0" w:color="auto"/>
              <w:left w:val="nil"/>
              <w:bottom w:val="nil"/>
              <w:right w:val="nil"/>
            </w:tcBorders>
          </w:tcPr>
          <w:p w14:paraId="2F622BE8" w14:textId="0791E427" w:rsidR="0059417B" w:rsidRPr="00B524C7" w:rsidRDefault="0059417B" w:rsidP="0059417B">
            <w:pPr>
              <w:spacing w:before="100" w:after="100"/>
              <w:jc w:val="right"/>
              <w:rPr>
                <w:sz w:val="20"/>
                <w:szCs w:val="20"/>
              </w:rPr>
            </w:pPr>
            <w:r>
              <w:rPr>
                <w:rFonts w:eastAsia="Aptos" w:cs="Aptos"/>
                <w:color w:val="000000"/>
                <w:sz w:val="20"/>
                <w:szCs w:val="20"/>
              </w:rPr>
              <w:t>27</w:t>
            </w:r>
          </w:p>
        </w:tc>
        <w:tc>
          <w:tcPr>
            <w:tcW w:w="846" w:type="dxa"/>
            <w:tcBorders>
              <w:top w:val="single" w:sz="4" w:space="0" w:color="auto"/>
              <w:left w:val="nil"/>
              <w:bottom w:val="nil"/>
              <w:right w:val="nil"/>
            </w:tcBorders>
          </w:tcPr>
          <w:p w14:paraId="643B3759" w14:textId="2960043F" w:rsidR="0059417B" w:rsidRPr="00B524C7" w:rsidRDefault="0059417B" w:rsidP="0059417B">
            <w:pPr>
              <w:spacing w:before="100" w:after="100"/>
              <w:jc w:val="right"/>
              <w:rPr>
                <w:sz w:val="20"/>
                <w:szCs w:val="20"/>
              </w:rPr>
            </w:pPr>
            <w:r>
              <w:rPr>
                <w:rFonts w:eastAsia="Aptos" w:cs="Aptos"/>
                <w:color w:val="000000"/>
                <w:sz w:val="20"/>
                <w:szCs w:val="20"/>
              </w:rPr>
              <w:t>19</w:t>
            </w:r>
          </w:p>
        </w:tc>
        <w:tc>
          <w:tcPr>
            <w:tcW w:w="847" w:type="dxa"/>
            <w:tcBorders>
              <w:top w:val="single" w:sz="4" w:space="0" w:color="auto"/>
              <w:left w:val="nil"/>
              <w:bottom w:val="nil"/>
              <w:right w:val="nil"/>
            </w:tcBorders>
          </w:tcPr>
          <w:p w14:paraId="4EC749E4" w14:textId="07A5FB7D" w:rsidR="0059417B" w:rsidRPr="00B524C7" w:rsidRDefault="0059417B" w:rsidP="0059417B">
            <w:pPr>
              <w:spacing w:before="100" w:after="100"/>
              <w:jc w:val="right"/>
              <w:rPr>
                <w:sz w:val="20"/>
                <w:szCs w:val="20"/>
              </w:rPr>
            </w:pPr>
            <w:r>
              <w:rPr>
                <w:rFonts w:eastAsia="Aptos" w:cs="Aptos"/>
                <w:color w:val="000000"/>
                <w:sz w:val="20"/>
                <w:szCs w:val="20"/>
              </w:rPr>
              <w:t>15</w:t>
            </w:r>
          </w:p>
        </w:tc>
        <w:tc>
          <w:tcPr>
            <w:tcW w:w="846" w:type="dxa"/>
            <w:tcBorders>
              <w:top w:val="single" w:sz="4" w:space="0" w:color="auto"/>
              <w:left w:val="nil"/>
              <w:bottom w:val="nil"/>
              <w:right w:val="nil"/>
            </w:tcBorders>
          </w:tcPr>
          <w:p w14:paraId="4E6A93A2" w14:textId="581A7045" w:rsidR="0059417B" w:rsidRPr="00B524C7" w:rsidRDefault="0059417B" w:rsidP="0059417B">
            <w:pPr>
              <w:spacing w:before="100" w:after="100"/>
              <w:jc w:val="right"/>
              <w:rPr>
                <w:sz w:val="20"/>
                <w:szCs w:val="20"/>
              </w:rPr>
            </w:pPr>
            <w:r>
              <w:rPr>
                <w:rFonts w:eastAsia="Aptos" w:cs="Aptos"/>
                <w:color w:val="000000"/>
                <w:sz w:val="20"/>
                <w:szCs w:val="20"/>
              </w:rPr>
              <w:t>5</w:t>
            </w:r>
          </w:p>
        </w:tc>
        <w:tc>
          <w:tcPr>
            <w:tcW w:w="847" w:type="dxa"/>
            <w:tcBorders>
              <w:top w:val="single" w:sz="4" w:space="0" w:color="auto"/>
              <w:left w:val="nil"/>
              <w:bottom w:val="nil"/>
              <w:right w:val="nil"/>
            </w:tcBorders>
          </w:tcPr>
          <w:p w14:paraId="69AE8597" w14:textId="55EAFEA2" w:rsidR="0059417B" w:rsidRPr="00B524C7" w:rsidRDefault="0059417B" w:rsidP="0059417B">
            <w:pPr>
              <w:spacing w:before="100" w:after="100"/>
              <w:jc w:val="right"/>
              <w:rPr>
                <w:sz w:val="20"/>
                <w:szCs w:val="20"/>
              </w:rPr>
            </w:pPr>
            <w:r>
              <w:rPr>
                <w:rFonts w:eastAsia="Aptos" w:cs="Aptos"/>
                <w:color w:val="000000"/>
                <w:sz w:val="20"/>
                <w:szCs w:val="20"/>
              </w:rPr>
              <w:t>25</w:t>
            </w:r>
          </w:p>
        </w:tc>
        <w:tc>
          <w:tcPr>
            <w:tcW w:w="846" w:type="dxa"/>
            <w:tcBorders>
              <w:top w:val="single" w:sz="4" w:space="0" w:color="auto"/>
              <w:left w:val="nil"/>
              <w:bottom w:val="nil"/>
              <w:right w:val="nil"/>
            </w:tcBorders>
          </w:tcPr>
          <w:p w14:paraId="6747E697" w14:textId="6A0A94C0" w:rsidR="0059417B" w:rsidRDefault="0059417B" w:rsidP="0059417B">
            <w:pPr>
              <w:spacing w:before="100" w:after="100"/>
              <w:jc w:val="right"/>
              <w:rPr>
                <w:rFonts w:eastAsia="Aptos" w:cs="Aptos"/>
                <w:color w:val="000000"/>
                <w:sz w:val="20"/>
                <w:szCs w:val="20"/>
              </w:rPr>
            </w:pPr>
            <w:r>
              <w:rPr>
                <w:rFonts w:eastAsia="Aptos" w:cs="Aptos"/>
                <w:color w:val="000000"/>
                <w:sz w:val="20"/>
                <w:szCs w:val="20"/>
              </w:rPr>
              <w:t>7</w:t>
            </w:r>
          </w:p>
        </w:tc>
        <w:tc>
          <w:tcPr>
            <w:tcW w:w="847" w:type="dxa"/>
            <w:tcBorders>
              <w:top w:val="single" w:sz="4" w:space="0" w:color="auto"/>
              <w:left w:val="nil"/>
              <w:bottom w:val="nil"/>
            </w:tcBorders>
          </w:tcPr>
          <w:p w14:paraId="4C662EE8" w14:textId="08F9C247" w:rsidR="0059417B" w:rsidRPr="00B524C7" w:rsidRDefault="0059417B" w:rsidP="0059417B">
            <w:pPr>
              <w:spacing w:before="100" w:after="100"/>
              <w:jc w:val="right"/>
              <w:rPr>
                <w:sz w:val="20"/>
                <w:szCs w:val="20"/>
              </w:rPr>
            </w:pPr>
            <w:r>
              <w:rPr>
                <w:rFonts w:eastAsia="Aptos" w:cs="Aptos"/>
                <w:color w:val="000000"/>
                <w:sz w:val="20"/>
                <w:szCs w:val="20"/>
              </w:rPr>
              <w:t>9</w:t>
            </w:r>
          </w:p>
        </w:tc>
      </w:tr>
      <w:tr w:rsidR="0059417B" w14:paraId="0D61D7B6" w14:textId="77777777" w:rsidTr="0010674A">
        <w:trPr>
          <w:trHeight w:val="283"/>
        </w:trPr>
        <w:tc>
          <w:tcPr>
            <w:tcW w:w="1413" w:type="dxa"/>
            <w:vMerge/>
            <w:tcBorders>
              <w:right w:val="nil"/>
            </w:tcBorders>
            <w:vAlign w:val="top"/>
          </w:tcPr>
          <w:p w14:paraId="1E94A731" w14:textId="77777777" w:rsidR="0059417B" w:rsidRPr="00147718" w:rsidRDefault="0059417B" w:rsidP="0059417B">
            <w:pPr>
              <w:spacing w:after="0"/>
              <w:rPr>
                <w:sz w:val="20"/>
                <w:szCs w:val="20"/>
              </w:rPr>
            </w:pPr>
          </w:p>
        </w:tc>
        <w:tc>
          <w:tcPr>
            <w:tcW w:w="1984" w:type="dxa"/>
            <w:tcBorders>
              <w:top w:val="nil"/>
              <w:left w:val="nil"/>
              <w:bottom w:val="nil"/>
              <w:right w:val="nil"/>
            </w:tcBorders>
          </w:tcPr>
          <w:p w14:paraId="47DECEB4" w14:textId="138D5CBB" w:rsidR="0059417B" w:rsidRPr="00147718" w:rsidRDefault="0059417B" w:rsidP="0059417B">
            <w:pPr>
              <w:spacing w:after="0"/>
              <w:rPr>
                <w:sz w:val="20"/>
                <w:szCs w:val="20"/>
              </w:rPr>
            </w:pPr>
            <w:r w:rsidRPr="00147718">
              <w:rPr>
                <w:sz w:val="20"/>
                <w:szCs w:val="20"/>
              </w:rPr>
              <w:t>AAWI (%)</w:t>
            </w:r>
          </w:p>
        </w:tc>
        <w:tc>
          <w:tcPr>
            <w:tcW w:w="846" w:type="dxa"/>
            <w:tcBorders>
              <w:top w:val="nil"/>
              <w:left w:val="nil"/>
              <w:bottom w:val="nil"/>
              <w:right w:val="nil"/>
            </w:tcBorders>
          </w:tcPr>
          <w:p w14:paraId="49ACA94E" w14:textId="602C76D6" w:rsidR="0059417B" w:rsidRDefault="0059417B" w:rsidP="0059417B">
            <w:pPr>
              <w:spacing w:before="100" w:after="100"/>
              <w:jc w:val="right"/>
              <w:rPr>
                <w:rFonts w:eastAsia="Aptos" w:cs="Aptos"/>
                <w:color w:val="000000"/>
                <w:sz w:val="20"/>
                <w:szCs w:val="20"/>
              </w:rPr>
            </w:pPr>
            <w:r>
              <w:rPr>
                <w:rFonts w:eastAsia="Aptos" w:cs="Aptos"/>
                <w:color w:val="000000"/>
                <w:sz w:val="20"/>
                <w:szCs w:val="20"/>
              </w:rPr>
              <w:t>3.2</w:t>
            </w:r>
          </w:p>
        </w:tc>
        <w:tc>
          <w:tcPr>
            <w:tcW w:w="846" w:type="dxa"/>
            <w:tcBorders>
              <w:top w:val="nil"/>
              <w:left w:val="nil"/>
              <w:bottom w:val="nil"/>
              <w:right w:val="nil"/>
            </w:tcBorders>
          </w:tcPr>
          <w:p w14:paraId="7FE7EDF9" w14:textId="2BB62630" w:rsidR="0059417B" w:rsidRPr="00B524C7" w:rsidRDefault="0059417B" w:rsidP="0059417B">
            <w:pPr>
              <w:spacing w:before="100" w:after="100"/>
              <w:jc w:val="right"/>
              <w:rPr>
                <w:sz w:val="20"/>
                <w:szCs w:val="20"/>
              </w:rPr>
            </w:pPr>
            <w:r>
              <w:rPr>
                <w:rFonts w:eastAsia="Aptos" w:cs="Aptos"/>
                <w:color w:val="000000"/>
                <w:sz w:val="20"/>
                <w:szCs w:val="20"/>
              </w:rPr>
              <w:t>4.0</w:t>
            </w:r>
          </w:p>
        </w:tc>
        <w:tc>
          <w:tcPr>
            <w:tcW w:w="847" w:type="dxa"/>
            <w:tcBorders>
              <w:top w:val="nil"/>
              <w:left w:val="nil"/>
              <w:bottom w:val="nil"/>
              <w:right w:val="nil"/>
            </w:tcBorders>
          </w:tcPr>
          <w:p w14:paraId="7FA16516" w14:textId="7965FA32" w:rsidR="0059417B" w:rsidRPr="00B524C7" w:rsidRDefault="0059417B" w:rsidP="0059417B">
            <w:pPr>
              <w:spacing w:before="100" w:after="100"/>
              <w:jc w:val="right"/>
              <w:rPr>
                <w:sz w:val="20"/>
                <w:szCs w:val="20"/>
              </w:rPr>
            </w:pPr>
            <w:r>
              <w:rPr>
                <w:rFonts w:eastAsia="Aptos" w:cs="Aptos"/>
                <w:color w:val="000000"/>
                <w:sz w:val="20"/>
                <w:szCs w:val="20"/>
              </w:rPr>
              <w:t>5.0</w:t>
            </w:r>
          </w:p>
        </w:tc>
        <w:tc>
          <w:tcPr>
            <w:tcW w:w="846" w:type="dxa"/>
            <w:tcBorders>
              <w:top w:val="nil"/>
              <w:left w:val="nil"/>
              <w:bottom w:val="nil"/>
              <w:right w:val="nil"/>
            </w:tcBorders>
          </w:tcPr>
          <w:p w14:paraId="6DAFF21A" w14:textId="04FFE46D" w:rsidR="0059417B" w:rsidRPr="00B524C7" w:rsidRDefault="0059417B" w:rsidP="0059417B">
            <w:pPr>
              <w:spacing w:before="100" w:after="100"/>
              <w:jc w:val="right"/>
              <w:rPr>
                <w:sz w:val="20"/>
                <w:szCs w:val="20"/>
              </w:rPr>
            </w:pPr>
            <w:r>
              <w:rPr>
                <w:rFonts w:eastAsia="Aptos" w:cs="Aptos"/>
                <w:color w:val="000000"/>
                <w:sz w:val="20"/>
                <w:szCs w:val="20"/>
              </w:rPr>
              <w:t>5.3</w:t>
            </w:r>
          </w:p>
        </w:tc>
        <w:tc>
          <w:tcPr>
            <w:tcW w:w="847" w:type="dxa"/>
            <w:tcBorders>
              <w:top w:val="nil"/>
              <w:left w:val="nil"/>
              <w:bottom w:val="nil"/>
              <w:right w:val="nil"/>
            </w:tcBorders>
          </w:tcPr>
          <w:p w14:paraId="11E7CC0E" w14:textId="5ABEBC0A" w:rsidR="0059417B" w:rsidRPr="00B524C7" w:rsidRDefault="0059417B" w:rsidP="0059417B">
            <w:pPr>
              <w:spacing w:before="100" w:after="100"/>
              <w:jc w:val="right"/>
              <w:rPr>
                <w:sz w:val="20"/>
                <w:szCs w:val="20"/>
              </w:rPr>
            </w:pPr>
            <w:r>
              <w:rPr>
                <w:rFonts w:eastAsia="Aptos" w:cs="Aptos"/>
                <w:color w:val="000000"/>
                <w:sz w:val="20"/>
                <w:szCs w:val="20"/>
              </w:rPr>
              <w:t>3.8</w:t>
            </w:r>
          </w:p>
        </w:tc>
        <w:tc>
          <w:tcPr>
            <w:tcW w:w="846" w:type="dxa"/>
            <w:tcBorders>
              <w:top w:val="nil"/>
              <w:left w:val="nil"/>
              <w:bottom w:val="nil"/>
              <w:right w:val="nil"/>
            </w:tcBorders>
          </w:tcPr>
          <w:p w14:paraId="048BEB43" w14:textId="11BE2404" w:rsidR="0059417B" w:rsidRPr="00B524C7" w:rsidRDefault="0059417B" w:rsidP="0059417B">
            <w:pPr>
              <w:spacing w:before="100" w:after="100"/>
              <w:jc w:val="right"/>
              <w:rPr>
                <w:sz w:val="20"/>
                <w:szCs w:val="20"/>
              </w:rPr>
            </w:pPr>
            <w:r>
              <w:rPr>
                <w:rFonts w:eastAsia="Aptos" w:cs="Aptos"/>
                <w:color w:val="000000"/>
                <w:sz w:val="20"/>
                <w:szCs w:val="20"/>
              </w:rPr>
              <w:t>4.1</w:t>
            </w:r>
          </w:p>
        </w:tc>
        <w:tc>
          <w:tcPr>
            <w:tcW w:w="847" w:type="dxa"/>
            <w:tcBorders>
              <w:top w:val="nil"/>
              <w:left w:val="nil"/>
              <w:bottom w:val="nil"/>
              <w:right w:val="nil"/>
            </w:tcBorders>
          </w:tcPr>
          <w:p w14:paraId="06CD2955" w14:textId="02EA5EF9" w:rsidR="0059417B" w:rsidRPr="00B524C7" w:rsidRDefault="0059417B" w:rsidP="0059417B">
            <w:pPr>
              <w:spacing w:before="100" w:after="100"/>
              <w:jc w:val="right"/>
              <w:rPr>
                <w:sz w:val="20"/>
                <w:szCs w:val="20"/>
              </w:rPr>
            </w:pPr>
            <w:r>
              <w:rPr>
                <w:rFonts w:eastAsia="Aptos" w:cs="Aptos"/>
                <w:color w:val="000000"/>
                <w:sz w:val="20"/>
                <w:szCs w:val="20"/>
              </w:rPr>
              <w:t>6.4</w:t>
            </w:r>
          </w:p>
        </w:tc>
        <w:tc>
          <w:tcPr>
            <w:tcW w:w="846" w:type="dxa"/>
            <w:tcBorders>
              <w:top w:val="nil"/>
              <w:left w:val="nil"/>
              <w:bottom w:val="nil"/>
              <w:right w:val="nil"/>
            </w:tcBorders>
          </w:tcPr>
          <w:p w14:paraId="07B75A01" w14:textId="638FBBF4" w:rsidR="0059417B" w:rsidRPr="00B524C7" w:rsidRDefault="0059417B" w:rsidP="0059417B">
            <w:pPr>
              <w:spacing w:before="100" w:after="100"/>
              <w:jc w:val="right"/>
              <w:rPr>
                <w:sz w:val="20"/>
                <w:szCs w:val="20"/>
              </w:rPr>
            </w:pPr>
            <w:r>
              <w:rPr>
                <w:rFonts w:eastAsia="Aptos" w:cs="Aptos"/>
                <w:color w:val="000000"/>
                <w:sz w:val="20"/>
                <w:szCs w:val="20"/>
              </w:rPr>
              <w:t>6.3</w:t>
            </w:r>
          </w:p>
        </w:tc>
        <w:tc>
          <w:tcPr>
            <w:tcW w:w="847" w:type="dxa"/>
            <w:tcBorders>
              <w:top w:val="nil"/>
              <w:left w:val="nil"/>
              <w:bottom w:val="nil"/>
              <w:right w:val="nil"/>
            </w:tcBorders>
          </w:tcPr>
          <w:p w14:paraId="20048DB7" w14:textId="05AD9114" w:rsidR="0059417B" w:rsidRPr="00B524C7" w:rsidRDefault="0059417B" w:rsidP="0059417B">
            <w:pPr>
              <w:spacing w:before="100" w:after="100"/>
              <w:jc w:val="right"/>
              <w:rPr>
                <w:sz w:val="20"/>
                <w:szCs w:val="20"/>
              </w:rPr>
            </w:pPr>
            <w:r>
              <w:rPr>
                <w:rFonts w:eastAsia="Aptos" w:cs="Aptos"/>
                <w:color w:val="000000"/>
                <w:sz w:val="20"/>
                <w:szCs w:val="20"/>
              </w:rPr>
              <w:t>3.3</w:t>
            </w:r>
          </w:p>
        </w:tc>
        <w:tc>
          <w:tcPr>
            <w:tcW w:w="846" w:type="dxa"/>
            <w:tcBorders>
              <w:top w:val="nil"/>
              <w:left w:val="nil"/>
              <w:bottom w:val="nil"/>
              <w:right w:val="nil"/>
            </w:tcBorders>
          </w:tcPr>
          <w:p w14:paraId="69BD658B" w14:textId="0951F0A5" w:rsidR="0059417B" w:rsidRPr="00B524C7" w:rsidRDefault="0059417B" w:rsidP="0059417B">
            <w:pPr>
              <w:spacing w:before="100" w:after="100"/>
              <w:jc w:val="right"/>
              <w:rPr>
                <w:sz w:val="20"/>
                <w:szCs w:val="20"/>
              </w:rPr>
            </w:pPr>
            <w:r>
              <w:rPr>
                <w:rFonts w:eastAsia="Aptos" w:cs="Aptos"/>
                <w:color w:val="000000"/>
                <w:sz w:val="20"/>
                <w:szCs w:val="20"/>
              </w:rPr>
              <w:t>3.7</w:t>
            </w:r>
          </w:p>
        </w:tc>
        <w:tc>
          <w:tcPr>
            <w:tcW w:w="847" w:type="dxa"/>
            <w:tcBorders>
              <w:top w:val="nil"/>
              <w:left w:val="nil"/>
              <w:bottom w:val="nil"/>
              <w:right w:val="nil"/>
            </w:tcBorders>
          </w:tcPr>
          <w:p w14:paraId="21ED6AF3" w14:textId="333770A9" w:rsidR="0059417B" w:rsidRPr="00B524C7" w:rsidRDefault="0059417B" w:rsidP="0059417B">
            <w:pPr>
              <w:spacing w:before="100" w:after="100"/>
              <w:jc w:val="right"/>
              <w:rPr>
                <w:sz w:val="20"/>
                <w:szCs w:val="20"/>
              </w:rPr>
            </w:pPr>
            <w:r>
              <w:rPr>
                <w:rFonts w:eastAsia="Aptos" w:cs="Aptos"/>
                <w:color w:val="000000"/>
                <w:sz w:val="20"/>
                <w:szCs w:val="20"/>
              </w:rPr>
              <w:t>4.2</w:t>
            </w:r>
          </w:p>
        </w:tc>
        <w:tc>
          <w:tcPr>
            <w:tcW w:w="846" w:type="dxa"/>
            <w:tcBorders>
              <w:top w:val="nil"/>
              <w:left w:val="nil"/>
              <w:bottom w:val="nil"/>
              <w:right w:val="nil"/>
            </w:tcBorders>
          </w:tcPr>
          <w:p w14:paraId="2C2CC3DF" w14:textId="32F979D8" w:rsidR="0059417B" w:rsidRDefault="0059417B" w:rsidP="0059417B">
            <w:pPr>
              <w:spacing w:before="100" w:after="100"/>
              <w:jc w:val="right"/>
              <w:rPr>
                <w:rFonts w:eastAsia="Aptos" w:cs="Aptos"/>
                <w:color w:val="000000"/>
                <w:sz w:val="20"/>
                <w:szCs w:val="20"/>
              </w:rPr>
            </w:pPr>
            <w:r>
              <w:rPr>
                <w:rFonts w:eastAsia="Aptos" w:cs="Aptos"/>
                <w:color w:val="000000"/>
                <w:sz w:val="20"/>
                <w:szCs w:val="20"/>
              </w:rPr>
              <w:t>4.5</w:t>
            </w:r>
          </w:p>
        </w:tc>
        <w:tc>
          <w:tcPr>
            <w:tcW w:w="847" w:type="dxa"/>
            <w:tcBorders>
              <w:top w:val="nil"/>
              <w:left w:val="nil"/>
              <w:bottom w:val="nil"/>
            </w:tcBorders>
          </w:tcPr>
          <w:p w14:paraId="4C630273" w14:textId="709ED310" w:rsidR="0059417B" w:rsidRPr="00B524C7" w:rsidRDefault="0059417B" w:rsidP="0059417B">
            <w:pPr>
              <w:spacing w:before="100" w:after="100"/>
              <w:jc w:val="right"/>
              <w:rPr>
                <w:sz w:val="20"/>
                <w:szCs w:val="20"/>
              </w:rPr>
            </w:pPr>
            <w:r>
              <w:rPr>
                <w:rFonts w:eastAsia="Aptos" w:cs="Aptos"/>
                <w:color w:val="000000"/>
                <w:sz w:val="20"/>
                <w:szCs w:val="20"/>
              </w:rPr>
              <w:t>4.1</w:t>
            </w:r>
          </w:p>
        </w:tc>
      </w:tr>
      <w:tr w:rsidR="0059417B" w14:paraId="1CDCDBC8" w14:textId="77777777" w:rsidTr="0010674A">
        <w:trPr>
          <w:trHeight w:val="283"/>
        </w:trPr>
        <w:tc>
          <w:tcPr>
            <w:tcW w:w="1413" w:type="dxa"/>
            <w:vMerge/>
            <w:tcBorders>
              <w:right w:val="nil"/>
            </w:tcBorders>
            <w:vAlign w:val="top"/>
          </w:tcPr>
          <w:p w14:paraId="48D3F1CD" w14:textId="77777777" w:rsidR="0059417B" w:rsidRPr="00147718" w:rsidRDefault="0059417B" w:rsidP="0059417B">
            <w:pPr>
              <w:spacing w:after="0"/>
              <w:rPr>
                <w:sz w:val="20"/>
                <w:szCs w:val="20"/>
              </w:rPr>
            </w:pPr>
          </w:p>
        </w:tc>
        <w:tc>
          <w:tcPr>
            <w:tcW w:w="1984" w:type="dxa"/>
            <w:tcBorders>
              <w:top w:val="nil"/>
              <w:left w:val="nil"/>
              <w:bottom w:val="nil"/>
              <w:right w:val="nil"/>
            </w:tcBorders>
          </w:tcPr>
          <w:p w14:paraId="05F01C52" w14:textId="312B3811" w:rsidR="0059417B" w:rsidRPr="00147718" w:rsidRDefault="0059417B" w:rsidP="0059417B">
            <w:pPr>
              <w:spacing w:after="0"/>
              <w:rPr>
                <w:sz w:val="20"/>
                <w:szCs w:val="20"/>
              </w:rPr>
            </w:pPr>
            <w:r w:rsidRPr="00147718">
              <w:rPr>
                <w:sz w:val="20"/>
                <w:szCs w:val="20"/>
              </w:rPr>
              <w:t>Duration (years)</w:t>
            </w:r>
          </w:p>
        </w:tc>
        <w:tc>
          <w:tcPr>
            <w:tcW w:w="846" w:type="dxa"/>
            <w:tcBorders>
              <w:top w:val="nil"/>
              <w:left w:val="nil"/>
              <w:bottom w:val="nil"/>
              <w:right w:val="nil"/>
            </w:tcBorders>
          </w:tcPr>
          <w:p w14:paraId="677B16E8" w14:textId="24D7C8D5" w:rsidR="0059417B" w:rsidRDefault="0059417B" w:rsidP="0059417B">
            <w:pPr>
              <w:spacing w:before="100" w:after="100"/>
              <w:jc w:val="right"/>
              <w:rPr>
                <w:rFonts w:eastAsia="Aptos" w:cs="Aptos"/>
                <w:color w:val="000000"/>
                <w:sz w:val="20"/>
                <w:szCs w:val="20"/>
              </w:rPr>
            </w:pPr>
            <w:r>
              <w:rPr>
                <w:rFonts w:eastAsia="Aptos" w:cs="Aptos"/>
                <w:color w:val="000000"/>
                <w:sz w:val="20"/>
                <w:szCs w:val="20"/>
              </w:rPr>
              <w:t>3.3</w:t>
            </w:r>
          </w:p>
        </w:tc>
        <w:tc>
          <w:tcPr>
            <w:tcW w:w="846" w:type="dxa"/>
            <w:tcBorders>
              <w:top w:val="nil"/>
              <w:left w:val="nil"/>
              <w:bottom w:val="nil"/>
              <w:right w:val="nil"/>
            </w:tcBorders>
          </w:tcPr>
          <w:p w14:paraId="782AA70F" w14:textId="05E3D143" w:rsidR="0059417B" w:rsidRPr="00B524C7" w:rsidRDefault="0059417B" w:rsidP="0059417B">
            <w:pPr>
              <w:spacing w:before="100" w:after="100"/>
              <w:jc w:val="right"/>
              <w:rPr>
                <w:sz w:val="20"/>
                <w:szCs w:val="20"/>
              </w:rPr>
            </w:pPr>
            <w:r>
              <w:rPr>
                <w:rFonts w:eastAsia="Aptos" w:cs="Aptos"/>
                <w:color w:val="000000"/>
                <w:sz w:val="20"/>
                <w:szCs w:val="20"/>
              </w:rPr>
              <w:t>3.1</w:t>
            </w:r>
          </w:p>
        </w:tc>
        <w:tc>
          <w:tcPr>
            <w:tcW w:w="847" w:type="dxa"/>
            <w:tcBorders>
              <w:top w:val="nil"/>
              <w:left w:val="nil"/>
              <w:bottom w:val="nil"/>
              <w:right w:val="nil"/>
            </w:tcBorders>
          </w:tcPr>
          <w:p w14:paraId="1757D00E" w14:textId="583C57EF" w:rsidR="0059417B" w:rsidRPr="00B524C7" w:rsidRDefault="0059417B" w:rsidP="0059417B">
            <w:pPr>
              <w:spacing w:before="100" w:after="100"/>
              <w:jc w:val="right"/>
              <w:rPr>
                <w:sz w:val="20"/>
                <w:szCs w:val="20"/>
              </w:rPr>
            </w:pPr>
            <w:r>
              <w:rPr>
                <w:rFonts w:eastAsia="Aptos" w:cs="Aptos"/>
                <w:color w:val="000000"/>
                <w:sz w:val="20"/>
                <w:szCs w:val="20"/>
              </w:rPr>
              <w:t>3.5</w:t>
            </w:r>
          </w:p>
        </w:tc>
        <w:tc>
          <w:tcPr>
            <w:tcW w:w="846" w:type="dxa"/>
            <w:tcBorders>
              <w:top w:val="nil"/>
              <w:left w:val="nil"/>
              <w:bottom w:val="nil"/>
              <w:right w:val="nil"/>
            </w:tcBorders>
          </w:tcPr>
          <w:p w14:paraId="1ED56841" w14:textId="67EACA1D" w:rsidR="0059417B" w:rsidRPr="00B524C7" w:rsidRDefault="0059417B" w:rsidP="0059417B">
            <w:pPr>
              <w:spacing w:before="100" w:after="100"/>
              <w:jc w:val="right"/>
              <w:rPr>
                <w:sz w:val="20"/>
                <w:szCs w:val="20"/>
              </w:rPr>
            </w:pPr>
            <w:r>
              <w:rPr>
                <w:rFonts w:eastAsia="Aptos" w:cs="Aptos"/>
                <w:color w:val="000000"/>
                <w:sz w:val="20"/>
                <w:szCs w:val="20"/>
              </w:rPr>
              <w:t>2.7</w:t>
            </w:r>
          </w:p>
        </w:tc>
        <w:tc>
          <w:tcPr>
            <w:tcW w:w="847" w:type="dxa"/>
            <w:tcBorders>
              <w:top w:val="nil"/>
              <w:left w:val="nil"/>
              <w:bottom w:val="nil"/>
              <w:right w:val="nil"/>
            </w:tcBorders>
          </w:tcPr>
          <w:p w14:paraId="7C0D3DCE" w14:textId="6240B0BF" w:rsidR="0059417B" w:rsidRPr="00B524C7" w:rsidRDefault="0059417B" w:rsidP="0059417B">
            <w:pPr>
              <w:spacing w:before="100" w:after="100"/>
              <w:jc w:val="right"/>
              <w:rPr>
                <w:sz w:val="20"/>
                <w:szCs w:val="20"/>
              </w:rPr>
            </w:pPr>
            <w:r>
              <w:rPr>
                <w:rFonts w:eastAsia="Aptos" w:cs="Aptos"/>
                <w:color w:val="000000"/>
                <w:sz w:val="20"/>
                <w:szCs w:val="20"/>
              </w:rPr>
              <w:t>3.3</w:t>
            </w:r>
          </w:p>
        </w:tc>
        <w:tc>
          <w:tcPr>
            <w:tcW w:w="846" w:type="dxa"/>
            <w:tcBorders>
              <w:top w:val="nil"/>
              <w:left w:val="nil"/>
              <w:bottom w:val="nil"/>
              <w:right w:val="nil"/>
            </w:tcBorders>
          </w:tcPr>
          <w:p w14:paraId="230910E2" w14:textId="46785CCF" w:rsidR="0059417B" w:rsidRPr="00B524C7" w:rsidRDefault="0059417B" w:rsidP="0059417B">
            <w:pPr>
              <w:spacing w:before="100" w:after="100"/>
              <w:jc w:val="right"/>
              <w:rPr>
                <w:sz w:val="20"/>
                <w:szCs w:val="20"/>
              </w:rPr>
            </w:pPr>
            <w:r>
              <w:rPr>
                <w:rFonts w:eastAsia="Aptos" w:cs="Aptos"/>
                <w:color w:val="000000"/>
                <w:sz w:val="20"/>
                <w:szCs w:val="20"/>
              </w:rPr>
              <w:t>3.4</w:t>
            </w:r>
          </w:p>
        </w:tc>
        <w:tc>
          <w:tcPr>
            <w:tcW w:w="847" w:type="dxa"/>
            <w:tcBorders>
              <w:top w:val="nil"/>
              <w:left w:val="nil"/>
              <w:bottom w:val="nil"/>
              <w:right w:val="nil"/>
            </w:tcBorders>
          </w:tcPr>
          <w:p w14:paraId="2DD96A1F" w14:textId="744A2FC6" w:rsidR="0059417B" w:rsidRPr="00B524C7" w:rsidRDefault="0059417B" w:rsidP="0059417B">
            <w:pPr>
              <w:spacing w:before="100" w:after="100"/>
              <w:jc w:val="right"/>
              <w:rPr>
                <w:sz w:val="20"/>
                <w:szCs w:val="20"/>
              </w:rPr>
            </w:pPr>
            <w:r>
              <w:rPr>
                <w:rFonts w:eastAsia="Aptos" w:cs="Aptos"/>
                <w:color w:val="000000"/>
                <w:sz w:val="20"/>
                <w:szCs w:val="20"/>
              </w:rPr>
              <w:t>2.5</w:t>
            </w:r>
          </w:p>
        </w:tc>
        <w:tc>
          <w:tcPr>
            <w:tcW w:w="846" w:type="dxa"/>
            <w:tcBorders>
              <w:top w:val="nil"/>
              <w:left w:val="nil"/>
              <w:bottom w:val="nil"/>
              <w:right w:val="nil"/>
            </w:tcBorders>
          </w:tcPr>
          <w:p w14:paraId="08C8EDB3" w14:textId="1C2A5C08" w:rsidR="0059417B" w:rsidRPr="00B524C7" w:rsidRDefault="0059417B" w:rsidP="0059417B">
            <w:pPr>
              <w:spacing w:before="100" w:after="100"/>
              <w:jc w:val="right"/>
              <w:rPr>
                <w:sz w:val="20"/>
                <w:szCs w:val="20"/>
              </w:rPr>
            </w:pPr>
            <w:r>
              <w:rPr>
                <w:rFonts w:eastAsia="Aptos" w:cs="Aptos"/>
                <w:color w:val="000000"/>
                <w:sz w:val="20"/>
                <w:szCs w:val="20"/>
              </w:rPr>
              <w:t>3.2</w:t>
            </w:r>
          </w:p>
        </w:tc>
        <w:tc>
          <w:tcPr>
            <w:tcW w:w="847" w:type="dxa"/>
            <w:tcBorders>
              <w:top w:val="nil"/>
              <w:left w:val="nil"/>
              <w:bottom w:val="nil"/>
              <w:right w:val="nil"/>
            </w:tcBorders>
          </w:tcPr>
          <w:p w14:paraId="1F53959D" w14:textId="6EA35540" w:rsidR="0059417B" w:rsidRPr="00B524C7" w:rsidRDefault="0059417B" w:rsidP="0059417B">
            <w:pPr>
              <w:spacing w:before="100" w:after="100"/>
              <w:jc w:val="right"/>
              <w:rPr>
                <w:sz w:val="20"/>
                <w:szCs w:val="20"/>
              </w:rPr>
            </w:pPr>
            <w:r>
              <w:rPr>
                <w:rFonts w:eastAsia="Aptos" w:cs="Aptos"/>
                <w:color w:val="000000"/>
                <w:sz w:val="20"/>
                <w:szCs w:val="20"/>
              </w:rPr>
              <w:t>3.3</w:t>
            </w:r>
          </w:p>
        </w:tc>
        <w:tc>
          <w:tcPr>
            <w:tcW w:w="846" w:type="dxa"/>
            <w:tcBorders>
              <w:top w:val="nil"/>
              <w:left w:val="nil"/>
              <w:bottom w:val="nil"/>
              <w:right w:val="nil"/>
            </w:tcBorders>
          </w:tcPr>
          <w:p w14:paraId="649F7A9B" w14:textId="27899ACC" w:rsidR="0059417B" w:rsidRPr="00B524C7" w:rsidRDefault="0059417B" w:rsidP="0059417B">
            <w:pPr>
              <w:spacing w:before="100" w:after="100"/>
              <w:jc w:val="right"/>
              <w:rPr>
                <w:sz w:val="20"/>
                <w:szCs w:val="20"/>
              </w:rPr>
            </w:pPr>
            <w:r>
              <w:rPr>
                <w:rFonts w:eastAsia="Aptos" w:cs="Aptos"/>
                <w:color w:val="000000"/>
                <w:sz w:val="20"/>
                <w:szCs w:val="20"/>
              </w:rPr>
              <w:t>3.2</w:t>
            </w:r>
          </w:p>
        </w:tc>
        <w:tc>
          <w:tcPr>
            <w:tcW w:w="847" w:type="dxa"/>
            <w:tcBorders>
              <w:top w:val="nil"/>
              <w:left w:val="nil"/>
              <w:bottom w:val="nil"/>
              <w:right w:val="nil"/>
            </w:tcBorders>
          </w:tcPr>
          <w:p w14:paraId="552F6C97" w14:textId="70E9C03C" w:rsidR="0059417B" w:rsidRPr="00B524C7" w:rsidRDefault="0059417B" w:rsidP="0059417B">
            <w:pPr>
              <w:spacing w:before="100" w:after="100"/>
              <w:jc w:val="right"/>
              <w:rPr>
                <w:sz w:val="20"/>
                <w:szCs w:val="20"/>
              </w:rPr>
            </w:pPr>
            <w:r>
              <w:rPr>
                <w:rFonts w:eastAsia="Aptos" w:cs="Aptos"/>
                <w:color w:val="000000"/>
                <w:sz w:val="20"/>
                <w:szCs w:val="20"/>
              </w:rPr>
              <w:t>2.6</w:t>
            </w:r>
          </w:p>
        </w:tc>
        <w:tc>
          <w:tcPr>
            <w:tcW w:w="846" w:type="dxa"/>
            <w:tcBorders>
              <w:top w:val="nil"/>
              <w:left w:val="nil"/>
              <w:bottom w:val="nil"/>
              <w:right w:val="nil"/>
            </w:tcBorders>
          </w:tcPr>
          <w:p w14:paraId="1765C65B" w14:textId="27C4231F" w:rsidR="0059417B" w:rsidRDefault="0059417B" w:rsidP="0059417B">
            <w:pPr>
              <w:spacing w:before="100" w:after="100"/>
              <w:jc w:val="right"/>
              <w:rPr>
                <w:rFonts w:eastAsia="Aptos" w:cs="Aptos"/>
                <w:color w:val="000000"/>
                <w:sz w:val="20"/>
                <w:szCs w:val="20"/>
              </w:rPr>
            </w:pPr>
            <w:r>
              <w:rPr>
                <w:rFonts w:eastAsia="Aptos" w:cs="Aptos"/>
                <w:color w:val="000000"/>
                <w:sz w:val="20"/>
                <w:szCs w:val="20"/>
              </w:rPr>
              <w:t>2.6</w:t>
            </w:r>
          </w:p>
        </w:tc>
        <w:tc>
          <w:tcPr>
            <w:tcW w:w="847" w:type="dxa"/>
            <w:tcBorders>
              <w:top w:val="nil"/>
              <w:left w:val="nil"/>
              <w:bottom w:val="nil"/>
            </w:tcBorders>
          </w:tcPr>
          <w:p w14:paraId="3677614F" w14:textId="181412A3" w:rsidR="0059417B" w:rsidRPr="00B524C7" w:rsidRDefault="0059417B" w:rsidP="0059417B">
            <w:pPr>
              <w:spacing w:before="100" w:after="100"/>
              <w:jc w:val="right"/>
              <w:rPr>
                <w:sz w:val="20"/>
                <w:szCs w:val="20"/>
              </w:rPr>
            </w:pPr>
            <w:r>
              <w:rPr>
                <w:rFonts w:eastAsia="Aptos" w:cs="Aptos"/>
                <w:color w:val="000000"/>
                <w:sz w:val="20"/>
                <w:szCs w:val="20"/>
              </w:rPr>
              <w:t>3.0</w:t>
            </w:r>
          </w:p>
        </w:tc>
      </w:tr>
      <w:tr w:rsidR="0059417B" w14:paraId="7E073ABA" w14:textId="77777777" w:rsidTr="00241F61">
        <w:trPr>
          <w:trHeight w:val="283"/>
        </w:trPr>
        <w:tc>
          <w:tcPr>
            <w:tcW w:w="1413" w:type="dxa"/>
            <w:vMerge/>
            <w:tcBorders>
              <w:bottom w:val="single" w:sz="4" w:space="0" w:color="auto"/>
              <w:right w:val="nil"/>
            </w:tcBorders>
            <w:vAlign w:val="top"/>
          </w:tcPr>
          <w:p w14:paraId="0AABFC2A" w14:textId="77777777" w:rsidR="0059417B" w:rsidRPr="00147718" w:rsidRDefault="0059417B" w:rsidP="0059417B">
            <w:pPr>
              <w:spacing w:after="0"/>
              <w:rPr>
                <w:sz w:val="20"/>
                <w:szCs w:val="20"/>
              </w:rPr>
            </w:pPr>
          </w:p>
        </w:tc>
        <w:tc>
          <w:tcPr>
            <w:tcW w:w="1984" w:type="dxa"/>
            <w:tcBorders>
              <w:top w:val="nil"/>
              <w:left w:val="nil"/>
              <w:bottom w:val="single" w:sz="4" w:space="0" w:color="auto"/>
              <w:right w:val="nil"/>
            </w:tcBorders>
          </w:tcPr>
          <w:p w14:paraId="02F5839F" w14:textId="6212BE9D" w:rsidR="0059417B" w:rsidRPr="00147718" w:rsidRDefault="0059417B" w:rsidP="0059417B">
            <w:pPr>
              <w:spacing w:after="0"/>
              <w:rPr>
                <w:sz w:val="20"/>
                <w:szCs w:val="20"/>
              </w:rPr>
            </w:pPr>
            <w:r w:rsidRPr="00147718">
              <w:rPr>
                <w:sz w:val="20"/>
                <w:szCs w:val="20"/>
              </w:rPr>
              <w:t>Employees (‘000)</w:t>
            </w:r>
          </w:p>
        </w:tc>
        <w:tc>
          <w:tcPr>
            <w:tcW w:w="846" w:type="dxa"/>
            <w:tcBorders>
              <w:top w:val="nil"/>
              <w:left w:val="nil"/>
              <w:bottom w:val="single" w:sz="4" w:space="0" w:color="auto"/>
              <w:right w:val="nil"/>
            </w:tcBorders>
          </w:tcPr>
          <w:p w14:paraId="1FC70C42" w14:textId="05406C19" w:rsidR="0059417B" w:rsidRDefault="0059417B" w:rsidP="0059417B">
            <w:pPr>
              <w:spacing w:before="100" w:after="100"/>
              <w:jc w:val="right"/>
              <w:rPr>
                <w:rFonts w:eastAsia="Aptos" w:cs="Aptos"/>
                <w:color w:val="000000"/>
                <w:sz w:val="20"/>
                <w:szCs w:val="20"/>
              </w:rPr>
            </w:pPr>
            <w:r>
              <w:rPr>
                <w:rFonts w:eastAsia="Aptos" w:cs="Aptos"/>
                <w:color w:val="000000"/>
                <w:sz w:val="20"/>
                <w:szCs w:val="20"/>
              </w:rPr>
              <w:t>1.1</w:t>
            </w:r>
          </w:p>
        </w:tc>
        <w:tc>
          <w:tcPr>
            <w:tcW w:w="846" w:type="dxa"/>
            <w:tcBorders>
              <w:top w:val="nil"/>
              <w:left w:val="nil"/>
              <w:bottom w:val="single" w:sz="4" w:space="0" w:color="auto"/>
              <w:right w:val="nil"/>
            </w:tcBorders>
          </w:tcPr>
          <w:p w14:paraId="322DFAE0" w14:textId="0FDFB84E" w:rsidR="0059417B" w:rsidRPr="00B524C7" w:rsidRDefault="0059417B" w:rsidP="0059417B">
            <w:pPr>
              <w:spacing w:before="100" w:after="100"/>
              <w:jc w:val="right"/>
              <w:rPr>
                <w:sz w:val="20"/>
                <w:szCs w:val="20"/>
              </w:rPr>
            </w:pPr>
            <w:r>
              <w:rPr>
                <w:rFonts w:eastAsia="Aptos" w:cs="Aptos"/>
                <w:color w:val="000000"/>
                <w:sz w:val="20"/>
                <w:szCs w:val="20"/>
              </w:rPr>
              <w:t>2.4</w:t>
            </w:r>
          </w:p>
        </w:tc>
        <w:tc>
          <w:tcPr>
            <w:tcW w:w="847" w:type="dxa"/>
            <w:tcBorders>
              <w:top w:val="nil"/>
              <w:left w:val="nil"/>
              <w:bottom w:val="single" w:sz="4" w:space="0" w:color="auto"/>
              <w:right w:val="nil"/>
            </w:tcBorders>
          </w:tcPr>
          <w:p w14:paraId="28FE2504" w14:textId="1E064AC3" w:rsidR="0059417B" w:rsidRPr="00B524C7" w:rsidRDefault="0059417B" w:rsidP="0059417B">
            <w:pPr>
              <w:spacing w:before="100" w:after="100"/>
              <w:jc w:val="right"/>
              <w:rPr>
                <w:sz w:val="20"/>
                <w:szCs w:val="20"/>
              </w:rPr>
            </w:pPr>
            <w:r>
              <w:rPr>
                <w:rFonts w:eastAsia="Aptos" w:cs="Aptos"/>
                <w:color w:val="000000"/>
                <w:sz w:val="20"/>
                <w:szCs w:val="20"/>
              </w:rPr>
              <w:t>2.4</w:t>
            </w:r>
          </w:p>
        </w:tc>
        <w:tc>
          <w:tcPr>
            <w:tcW w:w="846" w:type="dxa"/>
            <w:tcBorders>
              <w:top w:val="nil"/>
              <w:left w:val="nil"/>
              <w:bottom w:val="single" w:sz="4" w:space="0" w:color="auto"/>
              <w:right w:val="nil"/>
            </w:tcBorders>
          </w:tcPr>
          <w:p w14:paraId="38DEC26D" w14:textId="3558B44B" w:rsidR="0059417B" w:rsidRPr="00B524C7" w:rsidRDefault="0059417B" w:rsidP="0059417B">
            <w:pPr>
              <w:spacing w:before="100" w:after="100"/>
              <w:jc w:val="right"/>
              <w:rPr>
                <w:sz w:val="20"/>
                <w:szCs w:val="20"/>
              </w:rPr>
            </w:pPr>
            <w:r>
              <w:rPr>
                <w:rFonts w:eastAsia="Aptos" w:cs="Aptos"/>
                <w:color w:val="000000"/>
                <w:sz w:val="20"/>
                <w:szCs w:val="20"/>
              </w:rPr>
              <w:t>0.9</w:t>
            </w:r>
          </w:p>
        </w:tc>
        <w:tc>
          <w:tcPr>
            <w:tcW w:w="847" w:type="dxa"/>
            <w:tcBorders>
              <w:top w:val="nil"/>
              <w:left w:val="nil"/>
              <w:bottom w:val="single" w:sz="4" w:space="0" w:color="auto"/>
              <w:right w:val="nil"/>
            </w:tcBorders>
          </w:tcPr>
          <w:p w14:paraId="54D59D5F" w14:textId="66C98120" w:rsidR="0059417B" w:rsidRPr="00B524C7" w:rsidRDefault="0059417B" w:rsidP="0059417B">
            <w:pPr>
              <w:spacing w:before="100" w:after="100"/>
              <w:jc w:val="right"/>
              <w:rPr>
                <w:sz w:val="20"/>
                <w:szCs w:val="20"/>
              </w:rPr>
            </w:pPr>
            <w:r>
              <w:rPr>
                <w:rFonts w:eastAsia="Aptos" w:cs="Aptos"/>
                <w:color w:val="000000"/>
                <w:sz w:val="20"/>
                <w:szCs w:val="20"/>
              </w:rPr>
              <w:t>0.9</w:t>
            </w:r>
          </w:p>
        </w:tc>
        <w:tc>
          <w:tcPr>
            <w:tcW w:w="846" w:type="dxa"/>
            <w:tcBorders>
              <w:top w:val="nil"/>
              <w:left w:val="nil"/>
              <w:bottom w:val="single" w:sz="4" w:space="0" w:color="auto"/>
              <w:right w:val="nil"/>
            </w:tcBorders>
          </w:tcPr>
          <w:p w14:paraId="2203342F" w14:textId="128D4340" w:rsidR="0059417B" w:rsidRPr="00B524C7" w:rsidRDefault="0059417B" w:rsidP="0059417B">
            <w:pPr>
              <w:spacing w:before="100" w:after="100"/>
              <w:jc w:val="right"/>
              <w:rPr>
                <w:sz w:val="20"/>
                <w:szCs w:val="20"/>
              </w:rPr>
            </w:pPr>
            <w:r>
              <w:rPr>
                <w:rFonts w:eastAsia="Aptos" w:cs="Aptos"/>
                <w:color w:val="000000"/>
                <w:sz w:val="20"/>
                <w:szCs w:val="20"/>
              </w:rPr>
              <w:t>1.6</w:t>
            </w:r>
          </w:p>
        </w:tc>
        <w:tc>
          <w:tcPr>
            <w:tcW w:w="847" w:type="dxa"/>
            <w:tcBorders>
              <w:top w:val="nil"/>
              <w:left w:val="nil"/>
              <w:bottom w:val="single" w:sz="4" w:space="0" w:color="auto"/>
              <w:right w:val="nil"/>
            </w:tcBorders>
          </w:tcPr>
          <w:p w14:paraId="6FF5AD69" w14:textId="5D17BD69" w:rsidR="0059417B" w:rsidRPr="00B524C7" w:rsidRDefault="0059417B" w:rsidP="0059417B">
            <w:pPr>
              <w:spacing w:before="100" w:after="100"/>
              <w:jc w:val="right"/>
              <w:rPr>
                <w:sz w:val="20"/>
                <w:szCs w:val="20"/>
              </w:rPr>
            </w:pPr>
            <w:r>
              <w:rPr>
                <w:rFonts w:eastAsia="Aptos" w:cs="Aptos"/>
                <w:color w:val="000000"/>
                <w:sz w:val="20"/>
                <w:szCs w:val="20"/>
              </w:rPr>
              <w:t>3.3</w:t>
            </w:r>
          </w:p>
        </w:tc>
        <w:tc>
          <w:tcPr>
            <w:tcW w:w="846" w:type="dxa"/>
            <w:tcBorders>
              <w:top w:val="nil"/>
              <w:left w:val="nil"/>
              <w:bottom w:val="single" w:sz="4" w:space="0" w:color="auto"/>
              <w:right w:val="nil"/>
            </w:tcBorders>
          </w:tcPr>
          <w:p w14:paraId="3F0A9A25" w14:textId="201950F6" w:rsidR="0059417B" w:rsidRPr="00B524C7" w:rsidRDefault="0059417B" w:rsidP="0059417B">
            <w:pPr>
              <w:spacing w:before="100" w:after="100"/>
              <w:jc w:val="right"/>
              <w:rPr>
                <w:sz w:val="20"/>
                <w:szCs w:val="20"/>
              </w:rPr>
            </w:pPr>
            <w:r>
              <w:rPr>
                <w:rFonts w:eastAsia="Aptos" w:cs="Aptos"/>
                <w:color w:val="000000"/>
                <w:sz w:val="20"/>
                <w:szCs w:val="20"/>
              </w:rPr>
              <w:t>2.5</w:t>
            </w:r>
          </w:p>
        </w:tc>
        <w:tc>
          <w:tcPr>
            <w:tcW w:w="847" w:type="dxa"/>
            <w:tcBorders>
              <w:top w:val="nil"/>
              <w:left w:val="nil"/>
              <w:bottom w:val="single" w:sz="4" w:space="0" w:color="auto"/>
              <w:right w:val="nil"/>
            </w:tcBorders>
          </w:tcPr>
          <w:p w14:paraId="14C840CE" w14:textId="0B0A5FCE" w:rsidR="0059417B" w:rsidRPr="00B524C7" w:rsidRDefault="0059417B" w:rsidP="0059417B">
            <w:pPr>
              <w:spacing w:before="100" w:after="100"/>
              <w:jc w:val="right"/>
              <w:rPr>
                <w:sz w:val="20"/>
                <w:szCs w:val="20"/>
              </w:rPr>
            </w:pPr>
            <w:r>
              <w:rPr>
                <w:rFonts w:eastAsia="Aptos" w:cs="Aptos"/>
                <w:color w:val="000000"/>
                <w:sz w:val="20"/>
                <w:szCs w:val="20"/>
              </w:rPr>
              <w:t>2.3</w:t>
            </w:r>
          </w:p>
        </w:tc>
        <w:tc>
          <w:tcPr>
            <w:tcW w:w="846" w:type="dxa"/>
            <w:tcBorders>
              <w:top w:val="nil"/>
              <w:left w:val="nil"/>
              <w:bottom w:val="single" w:sz="4" w:space="0" w:color="auto"/>
              <w:right w:val="nil"/>
            </w:tcBorders>
          </w:tcPr>
          <w:p w14:paraId="616ADDA0" w14:textId="65044811" w:rsidR="0059417B" w:rsidRPr="00B524C7" w:rsidRDefault="0059417B" w:rsidP="0059417B">
            <w:pPr>
              <w:spacing w:before="100" w:after="100"/>
              <w:jc w:val="right"/>
              <w:rPr>
                <w:sz w:val="20"/>
                <w:szCs w:val="20"/>
              </w:rPr>
            </w:pPr>
            <w:r>
              <w:rPr>
                <w:rFonts w:eastAsia="Aptos" w:cs="Aptos"/>
                <w:color w:val="000000"/>
                <w:sz w:val="20"/>
                <w:szCs w:val="20"/>
              </w:rPr>
              <w:t>0.1</w:t>
            </w:r>
          </w:p>
        </w:tc>
        <w:tc>
          <w:tcPr>
            <w:tcW w:w="847" w:type="dxa"/>
            <w:tcBorders>
              <w:top w:val="nil"/>
              <w:left w:val="nil"/>
              <w:bottom w:val="single" w:sz="4" w:space="0" w:color="auto"/>
              <w:right w:val="nil"/>
            </w:tcBorders>
          </w:tcPr>
          <w:p w14:paraId="5BC52534" w14:textId="5280AA84" w:rsidR="0059417B" w:rsidRPr="00B524C7" w:rsidRDefault="0059417B" w:rsidP="0059417B">
            <w:pPr>
              <w:spacing w:before="100" w:after="100"/>
              <w:jc w:val="right"/>
              <w:rPr>
                <w:sz w:val="20"/>
                <w:szCs w:val="20"/>
              </w:rPr>
            </w:pPr>
            <w:r>
              <w:rPr>
                <w:rFonts w:eastAsia="Aptos" w:cs="Aptos"/>
                <w:color w:val="000000"/>
                <w:sz w:val="20"/>
                <w:szCs w:val="20"/>
              </w:rPr>
              <w:t>1.8</w:t>
            </w:r>
          </w:p>
        </w:tc>
        <w:tc>
          <w:tcPr>
            <w:tcW w:w="846" w:type="dxa"/>
            <w:tcBorders>
              <w:top w:val="nil"/>
              <w:left w:val="nil"/>
              <w:bottom w:val="single" w:sz="4" w:space="0" w:color="auto"/>
              <w:right w:val="nil"/>
            </w:tcBorders>
          </w:tcPr>
          <w:p w14:paraId="3531332D" w14:textId="2A8412F6" w:rsidR="0059417B" w:rsidRDefault="0059417B" w:rsidP="0059417B">
            <w:pPr>
              <w:spacing w:before="100" w:after="100"/>
              <w:jc w:val="right"/>
              <w:rPr>
                <w:rFonts w:eastAsia="Aptos" w:cs="Aptos"/>
                <w:color w:val="000000"/>
                <w:sz w:val="20"/>
                <w:szCs w:val="20"/>
              </w:rPr>
            </w:pPr>
            <w:r>
              <w:rPr>
                <w:rFonts w:eastAsia="Aptos" w:cs="Aptos"/>
                <w:color w:val="000000"/>
                <w:sz w:val="20"/>
                <w:szCs w:val="20"/>
              </w:rPr>
              <w:t>0.3</w:t>
            </w:r>
          </w:p>
        </w:tc>
        <w:tc>
          <w:tcPr>
            <w:tcW w:w="847" w:type="dxa"/>
            <w:tcBorders>
              <w:top w:val="nil"/>
              <w:left w:val="nil"/>
              <w:bottom w:val="single" w:sz="4" w:space="0" w:color="auto"/>
            </w:tcBorders>
          </w:tcPr>
          <w:p w14:paraId="3B8525C8" w14:textId="551BBA93" w:rsidR="0059417B" w:rsidRPr="00B524C7" w:rsidRDefault="0059417B" w:rsidP="0059417B">
            <w:pPr>
              <w:spacing w:before="100" w:after="100"/>
              <w:jc w:val="right"/>
              <w:rPr>
                <w:sz w:val="20"/>
                <w:szCs w:val="20"/>
              </w:rPr>
            </w:pPr>
            <w:r>
              <w:rPr>
                <w:rFonts w:eastAsia="Aptos" w:cs="Aptos"/>
                <w:color w:val="000000"/>
                <w:sz w:val="20"/>
                <w:szCs w:val="20"/>
              </w:rPr>
              <w:t>3.6</w:t>
            </w:r>
          </w:p>
        </w:tc>
      </w:tr>
    </w:tbl>
    <w:p w14:paraId="1CF522C5" w14:textId="77777777" w:rsidR="009515AE" w:rsidRPr="00B34367" w:rsidRDefault="009515AE" w:rsidP="009515AE">
      <w:pPr>
        <w:spacing w:after="0"/>
        <w:rPr>
          <w:b/>
          <w:bCs/>
          <w:color w:val="055044" w:themeColor="text2"/>
        </w:rPr>
      </w:pPr>
      <w:r w:rsidRPr="00B34367">
        <w:rPr>
          <w:b/>
          <w:bCs/>
          <w:color w:val="055044" w:themeColor="text2"/>
        </w:rPr>
        <w:t>Table 7</w:t>
      </w:r>
      <w:r w:rsidRPr="00B34367">
        <w:rPr>
          <w:b/>
          <w:bCs/>
          <w:noProof/>
          <w:color w:val="055044" w:themeColor="text2"/>
        </w:rPr>
        <w:t>: continued</w:t>
      </w:r>
    </w:p>
    <w:tbl>
      <w:tblPr>
        <w:tblStyle w:val="EDU-Basic"/>
        <w:tblW w:w="0" w:type="auto"/>
        <w:tblLayout w:type="fixed"/>
        <w:tblLook w:val="0420" w:firstRow="1" w:lastRow="0" w:firstColumn="0" w:lastColumn="0" w:noHBand="0" w:noVBand="1"/>
      </w:tblPr>
      <w:tblGrid>
        <w:gridCol w:w="1413"/>
        <w:gridCol w:w="1984"/>
        <w:gridCol w:w="846"/>
        <w:gridCol w:w="846"/>
        <w:gridCol w:w="847"/>
        <w:gridCol w:w="846"/>
        <w:gridCol w:w="847"/>
        <w:gridCol w:w="846"/>
        <w:gridCol w:w="847"/>
        <w:gridCol w:w="846"/>
        <w:gridCol w:w="847"/>
        <w:gridCol w:w="846"/>
        <w:gridCol w:w="847"/>
        <w:gridCol w:w="846"/>
        <w:gridCol w:w="847"/>
      </w:tblGrid>
      <w:tr w:rsidR="006753D4" w14:paraId="0B5D9341" w14:textId="77777777" w:rsidTr="00B34367">
        <w:trPr>
          <w:cnfStyle w:val="100000000000" w:firstRow="1" w:lastRow="0" w:firstColumn="0" w:lastColumn="0" w:oddVBand="0" w:evenVBand="0" w:oddHBand="0" w:evenHBand="0" w:firstRowFirstColumn="0" w:firstRowLastColumn="0" w:lastRowFirstColumn="0" w:lastRowLastColumn="0"/>
          <w:trHeight w:val="340"/>
        </w:trPr>
        <w:tc>
          <w:tcPr>
            <w:tcW w:w="1413" w:type="dxa"/>
            <w:tcBorders>
              <w:right w:val="nil"/>
            </w:tcBorders>
            <w:vAlign w:val="top"/>
          </w:tcPr>
          <w:p w14:paraId="1E88D971" w14:textId="77777777" w:rsidR="006753D4" w:rsidRPr="00147718" w:rsidRDefault="006753D4" w:rsidP="006753D4">
            <w:pPr>
              <w:spacing w:after="0"/>
              <w:rPr>
                <w:sz w:val="20"/>
                <w:szCs w:val="20"/>
              </w:rPr>
            </w:pPr>
          </w:p>
        </w:tc>
        <w:tc>
          <w:tcPr>
            <w:tcW w:w="1984" w:type="dxa"/>
            <w:tcBorders>
              <w:top w:val="nil"/>
              <w:left w:val="nil"/>
              <w:right w:val="nil"/>
            </w:tcBorders>
          </w:tcPr>
          <w:p w14:paraId="030A743C" w14:textId="77777777" w:rsidR="006753D4" w:rsidRPr="00147718" w:rsidRDefault="006753D4" w:rsidP="006753D4">
            <w:pPr>
              <w:spacing w:after="0"/>
              <w:rPr>
                <w:sz w:val="20"/>
                <w:szCs w:val="20"/>
              </w:rPr>
            </w:pPr>
          </w:p>
        </w:tc>
        <w:tc>
          <w:tcPr>
            <w:tcW w:w="846" w:type="dxa"/>
            <w:tcBorders>
              <w:top w:val="nil"/>
              <w:left w:val="nil"/>
              <w:right w:val="nil"/>
            </w:tcBorders>
          </w:tcPr>
          <w:p w14:paraId="4319CD68" w14:textId="0C66359A" w:rsidR="006753D4" w:rsidRDefault="006753D4" w:rsidP="006753D4">
            <w:pPr>
              <w:spacing w:before="100" w:after="100"/>
              <w:jc w:val="right"/>
              <w:rPr>
                <w:rFonts w:eastAsia="Aptos" w:cs="Aptos"/>
                <w:color w:val="000000"/>
                <w:sz w:val="20"/>
                <w:szCs w:val="20"/>
              </w:rPr>
            </w:pPr>
            <w:r w:rsidRPr="00781AF7">
              <w:rPr>
                <w:sz w:val="18"/>
                <w:szCs w:val="18"/>
              </w:rPr>
              <w:t>Jun-23</w:t>
            </w:r>
          </w:p>
        </w:tc>
        <w:tc>
          <w:tcPr>
            <w:tcW w:w="846" w:type="dxa"/>
            <w:tcBorders>
              <w:top w:val="nil"/>
              <w:left w:val="nil"/>
              <w:right w:val="nil"/>
            </w:tcBorders>
          </w:tcPr>
          <w:p w14:paraId="4FE9DDAF" w14:textId="48230280" w:rsidR="006753D4" w:rsidRPr="00B524C7" w:rsidRDefault="006753D4" w:rsidP="006753D4">
            <w:pPr>
              <w:spacing w:before="100" w:after="100"/>
              <w:jc w:val="right"/>
              <w:rPr>
                <w:sz w:val="20"/>
                <w:szCs w:val="20"/>
              </w:rPr>
            </w:pPr>
            <w:r w:rsidRPr="00781AF7">
              <w:rPr>
                <w:sz w:val="18"/>
                <w:szCs w:val="18"/>
              </w:rPr>
              <w:t>Sep-23</w:t>
            </w:r>
          </w:p>
        </w:tc>
        <w:tc>
          <w:tcPr>
            <w:tcW w:w="847" w:type="dxa"/>
            <w:tcBorders>
              <w:top w:val="nil"/>
              <w:left w:val="nil"/>
              <w:right w:val="nil"/>
            </w:tcBorders>
          </w:tcPr>
          <w:p w14:paraId="59EA5751" w14:textId="0223D321" w:rsidR="006753D4" w:rsidRPr="00B524C7" w:rsidRDefault="006753D4" w:rsidP="006753D4">
            <w:pPr>
              <w:spacing w:before="100" w:after="100"/>
              <w:jc w:val="right"/>
              <w:rPr>
                <w:sz w:val="20"/>
                <w:szCs w:val="20"/>
              </w:rPr>
            </w:pPr>
            <w:r w:rsidRPr="00781AF7">
              <w:rPr>
                <w:sz w:val="18"/>
                <w:szCs w:val="18"/>
              </w:rPr>
              <w:t>Dec-23</w:t>
            </w:r>
          </w:p>
        </w:tc>
        <w:tc>
          <w:tcPr>
            <w:tcW w:w="846" w:type="dxa"/>
            <w:tcBorders>
              <w:top w:val="nil"/>
              <w:left w:val="nil"/>
              <w:right w:val="nil"/>
            </w:tcBorders>
          </w:tcPr>
          <w:p w14:paraId="0E24A8FA" w14:textId="3367384F" w:rsidR="006753D4" w:rsidRPr="00B524C7" w:rsidRDefault="006753D4" w:rsidP="006753D4">
            <w:pPr>
              <w:spacing w:before="100" w:after="100"/>
              <w:jc w:val="right"/>
              <w:rPr>
                <w:sz w:val="20"/>
                <w:szCs w:val="20"/>
              </w:rPr>
            </w:pPr>
            <w:r w:rsidRPr="00781AF7">
              <w:rPr>
                <w:sz w:val="18"/>
                <w:szCs w:val="18"/>
              </w:rPr>
              <w:t>Mar-24</w:t>
            </w:r>
          </w:p>
        </w:tc>
        <w:tc>
          <w:tcPr>
            <w:tcW w:w="847" w:type="dxa"/>
            <w:tcBorders>
              <w:top w:val="nil"/>
              <w:left w:val="nil"/>
              <w:right w:val="nil"/>
            </w:tcBorders>
          </w:tcPr>
          <w:p w14:paraId="2F733D89" w14:textId="19E805B2" w:rsidR="006753D4" w:rsidRPr="00B524C7" w:rsidRDefault="006753D4" w:rsidP="006753D4">
            <w:pPr>
              <w:spacing w:before="100" w:after="100"/>
              <w:jc w:val="right"/>
              <w:rPr>
                <w:sz w:val="20"/>
                <w:szCs w:val="20"/>
              </w:rPr>
            </w:pPr>
            <w:r w:rsidRPr="00781AF7">
              <w:rPr>
                <w:sz w:val="18"/>
                <w:szCs w:val="18"/>
              </w:rPr>
              <w:t>Jun-24</w:t>
            </w:r>
          </w:p>
        </w:tc>
        <w:tc>
          <w:tcPr>
            <w:tcW w:w="846" w:type="dxa"/>
            <w:tcBorders>
              <w:top w:val="nil"/>
              <w:left w:val="nil"/>
              <w:right w:val="nil"/>
            </w:tcBorders>
          </w:tcPr>
          <w:p w14:paraId="730C8BE1" w14:textId="752F43B8" w:rsidR="006753D4" w:rsidRPr="00B524C7" w:rsidRDefault="006753D4" w:rsidP="006753D4">
            <w:pPr>
              <w:spacing w:before="100" w:after="100"/>
              <w:jc w:val="right"/>
              <w:rPr>
                <w:sz w:val="20"/>
                <w:szCs w:val="20"/>
              </w:rPr>
            </w:pPr>
            <w:r w:rsidRPr="00781AF7">
              <w:rPr>
                <w:sz w:val="18"/>
                <w:szCs w:val="18"/>
              </w:rPr>
              <w:t>Sep-24</w:t>
            </w:r>
          </w:p>
        </w:tc>
        <w:tc>
          <w:tcPr>
            <w:tcW w:w="847" w:type="dxa"/>
            <w:tcBorders>
              <w:top w:val="nil"/>
              <w:left w:val="nil"/>
              <w:right w:val="nil"/>
            </w:tcBorders>
          </w:tcPr>
          <w:p w14:paraId="435F3225" w14:textId="3145E3AE" w:rsidR="006753D4" w:rsidRPr="00B524C7" w:rsidRDefault="006753D4" w:rsidP="006753D4">
            <w:pPr>
              <w:spacing w:before="100" w:after="100"/>
              <w:jc w:val="right"/>
              <w:rPr>
                <w:sz w:val="20"/>
                <w:szCs w:val="20"/>
              </w:rPr>
            </w:pPr>
            <w:r w:rsidRPr="00781AF7">
              <w:rPr>
                <w:sz w:val="18"/>
                <w:szCs w:val="18"/>
              </w:rPr>
              <w:t>Dec-24</w:t>
            </w:r>
          </w:p>
        </w:tc>
        <w:tc>
          <w:tcPr>
            <w:tcW w:w="846" w:type="dxa"/>
            <w:tcBorders>
              <w:top w:val="nil"/>
              <w:left w:val="nil"/>
              <w:right w:val="nil"/>
            </w:tcBorders>
          </w:tcPr>
          <w:p w14:paraId="36139593" w14:textId="613C4B2C" w:rsidR="006753D4" w:rsidRPr="00B524C7" w:rsidRDefault="006753D4" w:rsidP="006753D4">
            <w:pPr>
              <w:spacing w:before="100" w:after="100"/>
              <w:jc w:val="right"/>
              <w:rPr>
                <w:sz w:val="20"/>
                <w:szCs w:val="20"/>
              </w:rPr>
            </w:pPr>
            <w:r w:rsidRPr="00781AF7">
              <w:rPr>
                <w:sz w:val="18"/>
                <w:szCs w:val="18"/>
              </w:rPr>
              <w:t>Mar-25</w:t>
            </w:r>
          </w:p>
        </w:tc>
        <w:tc>
          <w:tcPr>
            <w:tcW w:w="847" w:type="dxa"/>
            <w:tcBorders>
              <w:top w:val="nil"/>
              <w:left w:val="nil"/>
              <w:right w:val="nil"/>
            </w:tcBorders>
          </w:tcPr>
          <w:p w14:paraId="285E03F7" w14:textId="611CC354" w:rsidR="006753D4" w:rsidRPr="00B524C7" w:rsidRDefault="006753D4" w:rsidP="006753D4">
            <w:pPr>
              <w:spacing w:before="100" w:after="100"/>
              <w:jc w:val="right"/>
              <w:rPr>
                <w:sz w:val="20"/>
                <w:szCs w:val="20"/>
              </w:rPr>
            </w:pPr>
            <w:r w:rsidRPr="00781AF7">
              <w:rPr>
                <w:sz w:val="18"/>
                <w:szCs w:val="18"/>
              </w:rPr>
              <w:t>Jun-25</w:t>
            </w:r>
          </w:p>
        </w:tc>
        <w:tc>
          <w:tcPr>
            <w:tcW w:w="846" w:type="dxa"/>
            <w:tcBorders>
              <w:top w:val="nil"/>
              <w:left w:val="nil"/>
              <w:right w:val="nil"/>
            </w:tcBorders>
          </w:tcPr>
          <w:p w14:paraId="39CAF339" w14:textId="277E6062" w:rsidR="006753D4" w:rsidRPr="00B524C7" w:rsidRDefault="006753D4" w:rsidP="006753D4">
            <w:pPr>
              <w:spacing w:before="100" w:after="100"/>
              <w:jc w:val="right"/>
              <w:rPr>
                <w:sz w:val="20"/>
                <w:szCs w:val="20"/>
              </w:rPr>
            </w:pPr>
            <w:r w:rsidRPr="00781AF7">
              <w:rPr>
                <w:sz w:val="18"/>
                <w:szCs w:val="18"/>
              </w:rPr>
              <w:t>Sep-25</w:t>
            </w:r>
          </w:p>
        </w:tc>
        <w:tc>
          <w:tcPr>
            <w:tcW w:w="847" w:type="dxa"/>
            <w:tcBorders>
              <w:top w:val="nil"/>
              <w:left w:val="nil"/>
              <w:right w:val="nil"/>
            </w:tcBorders>
          </w:tcPr>
          <w:p w14:paraId="39E1990A" w14:textId="36445489" w:rsidR="006753D4" w:rsidRPr="00B524C7" w:rsidRDefault="006753D4" w:rsidP="006753D4">
            <w:pPr>
              <w:spacing w:before="100" w:after="100"/>
              <w:jc w:val="right"/>
              <w:rPr>
                <w:sz w:val="20"/>
                <w:szCs w:val="20"/>
              </w:rPr>
            </w:pPr>
            <w:r w:rsidRPr="00781AF7">
              <w:rPr>
                <w:sz w:val="18"/>
                <w:szCs w:val="18"/>
              </w:rPr>
              <w:t>Dec-25</w:t>
            </w:r>
          </w:p>
        </w:tc>
        <w:tc>
          <w:tcPr>
            <w:tcW w:w="846" w:type="dxa"/>
            <w:tcBorders>
              <w:top w:val="nil"/>
              <w:left w:val="nil"/>
              <w:right w:val="nil"/>
            </w:tcBorders>
          </w:tcPr>
          <w:p w14:paraId="1EB8EB7A" w14:textId="766BE9CD" w:rsidR="006753D4" w:rsidRDefault="006753D4" w:rsidP="006753D4">
            <w:pPr>
              <w:spacing w:before="100" w:after="100"/>
              <w:jc w:val="right"/>
              <w:rPr>
                <w:rFonts w:eastAsia="Aptos" w:cs="Aptos"/>
                <w:color w:val="000000"/>
                <w:sz w:val="20"/>
                <w:szCs w:val="20"/>
              </w:rPr>
            </w:pPr>
            <w:r w:rsidRPr="00781AF7">
              <w:rPr>
                <w:sz w:val="18"/>
                <w:szCs w:val="18"/>
              </w:rPr>
              <w:t>Mar-26</w:t>
            </w:r>
          </w:p>
        </w:tc>
        <w:tc>
          <w:tcPr>
            <w:tcW w:w="847" w:type="dxa"/>
            <w:tcBorders>
              <w:top w:val="nil"/>
              <w:left w:val="nil"/>
            </w:tcBorders>
          </w:tcPr>
          <w:p w14:paraId="372E6ECE" w14:textId="24F55C1A" w:rsidR="006753D4" w:rsidRPr="00B524C7" w:rsidRDefault="006753D4" w:rsidP="006753D4">
            <w:pPr>
              <w:spacing w:before="100" w:after="100"/>
              <w:jc w:val="right"/>
              <w:rPr>
                <w:sz w:val="20"/>
                <w:szCs w:val="20"/>
              </w:rPr>
            </w:pPr>
            <w:r w:rsidRPr="00781AF7">
              <w:rPr>
                <w:sz w:val="18"/>
                <w:szCs w:val="18"/>
              </w:rPr>
              <w:t>Jun-26</w:t>
            </w:r>
          </w:p>
        </w:tc>
      </w:tr>
      <w:tr w:rsidR="007847BB" w14:paraId="5DA31CAF" w14:textId="77777777" w:rsidTr="0010674A">
        <w:trPr>
          <w:trHeight w:val="283"/>
        </w:trPr>
        <w:tc>
          <w:tcPr>
            <w:tcW w:w="1413" w:type="dxa"/>
            <w:vMerge w:val="restart"/>
            <w:tcBorders>
              <w:top w:val="single" w:sz="4" w:space="0" w:color="auto"/>
              <w:right w:val="nil"/>
            </w:tcBorders>
            <w:vAlign w:val="top"/>
          </w:tcPr>
          <w:p w14:paraId="2A34845A" w14:textId="7D162857" w:rsidR="007847BB" w:rsidRPr="00015C88" w:rsidRDefault="007847BB" w:rsidP="007847BB">
            <w:pPr>
              <w:spacing w:after="0"/>
              <w:rPr>
                <w:sz w:val="18"/>
                <w:szCs w:val="18"/>
              </w:rPr>
            </w:pPr>
            <w:r w:rsidRPr="00D6149E">
              <w:rPr>
                <w:sz w:val="18"/>
                <w:szCs w:val="18"/>
              </w:rPr>
              <w:t>Public Administration and Safety</w:t>
            </w:r>
          </w:p>
        </w:tc>
        <w:tc>
          <w:tcPr>
            <w:tcW w:w="1984" w:type="dxa"/>
            <w:tcBorders>
              <w:top w:val="single" w:sz="4" w:space="0" w:color="auto"/>
              <w:left w:val="nil"/>
              <w:bottom w:val="nil"/>
              <w:right w:val="nil"/>
            </w:tcBorders>
          </w:tcPr>
          <w:p w14:paraId="3BC64A3D" w14:textId="56169268" w:rsidR="007847BB" w:rsidRPr="00147718" w:rsidRDefault="007847BB" w:rsidP="007847BB">
            <w:pPr>
              <w:spacing w:after="0"/>
              <w:rPr>
                <w:sz w:val="20"/>
                <w:szCs w:val="20"/>
              </w:rPr>
            </w:pPr>
            <w:r w:rsidRPr="00147718">
              <w:rPr>
                <w:sz w:val="20"/>
                <w:szCs w:val="20"/>
              </w:rPr>
              <w:t>Agreements</w:t>
            </w:r>
          </w:p>
        </w:tc>
        <w:tc>
          <w:tcPr>
            <w:tcW w:w="846" w:type="dxa"/>
            <w:tcBorders>
              <w:top w:val="single" w:sz="4" w:space="0" w:color="auto"/>
              <w:left w:val="nil"/>
              <w:bottom w:val="nil"/>
              <w:right w:val="nil"/>
            </w:tcBorders>
          </w:tcPr>
          <w:p w14:paraId="411AC776" w14:textId="098BB53E" w:rsidR="007847BB" w:rsidRDefault="007847BB" w:rsidP="007847BB">
            <w:pPr>
              <w:spacing w:before="100" w:after="100"/>
              <w:jc w:val="right"/>
              <w:rPr>
                <w:rFonts w:eastAsia="Aptos" w:cs="Aptos"/>
                <w:color w:val="000000"/>
                <w:sz w:val="20"/>
                <w:szCs w:val="20"/>
              </w:rPr>
            </w:pPr>
            <w:r>
              <w:rPr>
                <w:rFonts w:eastAsia="Aptos" w:cs="Aptos"/>
                <w:color w:val="000000"/>
                <w:sz w:val="20"/>
                <w:szCs w:val="20"/>
              </w:rPr>
              <w:t>22</w:t>
            </w:r>
          </w:p>
        </w:tc>
        <w:tc>
          <w:tcPr>
            <w:tcW w:w="846" w:type="dxa"/>
            <w:tcBorders>
              <w:top w:val="single" w:sz="4" w:space="0" w:color="auto"/>
              <w:left w:val="nil"/>
              <w:bottom w:val="nil"/>
              <w:right w:val="nil"/>
            </w:tcBorders>
          </w:tcPr>
          <w:p w14:paraId="3B62CBFD" w14:textId="3B1D1027" w:rsidR="007847BB" w:rsidRPr="00B524C7" w:rsidRDefault="007847BB" w:rsidP="007847BB">
            <w:pPr>
              <w:spacing w:before="100" w:after="100"/>
              <w:jc w:val="right"/>
              <w:rPr>
                <w:sz w:val="20"/>
                <w:szCs w:val="20"/>
              </w:rPr>
            </w:pPr>
            <w:r>
              <w:rPr>
                <w:rFonts w:eastAsia="Aptos" w:cs="Aptos"/>
                <w:color w:val="000000"/>
                <w:sz w:val="20"/>
                <w:szCs w:val="20"/>
              </w:rPr>
              <w:t>29</w:t>
            </w:r>
          </w:p>
        </w:tc>
        <w:tc>
          <w:tcPr>
            <w:tcW w:w="847" w:type="dxa"/>
            <w:tcBorders>
              <w:top w:val="single" w:sz="4" w:space="0" w:color="auto"/>
              <w:left w:val="nil"/>
              <w:bottom w:val="nil"/>
              <w:right w:val="nil"/>
            </w:tcBorders>
          </w:tcPr>
          <w:p w14:paraId="583885BF" w14:textId="470329A8" w:rsidR="007847BB" w:rsidRPr="00B524C7" w:rsidRDefault="007847BB" w:rsidP="007847BB">
            <w:pPr>
              <w:spacing w:before="100" w:after="100"/>
              <w:jc w:val="right"/>
              <w:rPr>
                <w:sz w:val="20"/>
                <w:szCs w:val="20"/>
              </w:rPr>
            </w:pPr>
            <w:r>
              <w:rPr>
                <w:rFonts w:eastAsia="Aptos" w:cs="Aptos"/>
                <w:color w:val="000000"/>
                <w:sz w:val="20"/>
                <w:szCs w:val="20"/>
              </w:rPr>
              <w:t>28</w:t>
            </w:r>
          </w:p>
        </w:tc>
        <w:tc>
          <w:tcPr>
            <w:tcW w:w="846" w:type="dxa"/>
            <w:tcBorders>
              <w:top w:val="single" w:sz="4" w:space="0" w:color="auto"/>
              <w:left w:val="nil"/>
              <w:bottom w:val="nil"/>
              <w:right w:val="nil"/>
            </w:tcBorders>
          </w:tcPr>
          <w:p w14:paraId="0B6FCC41" w14:textId="0F95B8BB" w:rsidR="007847BB" w:rsidRPr="00B524C7" w:rsidRDefault="007847BB" w:rsidP="007847BB">
            <w:pPr>
              <w:spacing w:before="100" w:after="100"/>
              <w:jc w:val="right"/>
              <w:rPr>
                <w:sz w:val="20"/>
                <w:szCs w:val="20"/>
              </w:rPr>
            </w:pPr>
            <w:r>
              <w:rPr>
                <w:rFonts w:eastAsia="Aptos" w:cs="Aptos"/>
                <w:color w:val="000000"/>
                <w:sz w:val="20"/>
                <w:szCs w:val="20"/>
              </w:rPr>
              <w:t>95</w:t>
            </w:r>
          </w:p>
        </w:tc>
        <w:tc>
          <w:tcPr>
            <w:tcW w:w="847" w:type="dxa"/>
            <w:tcBorders>
              <w:top w:val="single" w:sz="4" w:space="0" w:color="auto"/>
              <w:left w:val="nil"/>
              <w:bottom w:val="nil"/>
              <w:right w:val="nil"/>
            </w:tcBorders>
          </w:tcPr>
          <w:p w14:paraId="5AFB8140" w14:textId="354129A0" w:rsidR="007847BB" w:rsidRPr="00B524C7" w:rsidRDefault="007847BB" w:rsidP="007847BB">
            <w:pPr>
              <w:spacing w:before="100" w:after="100"/>
              <w:jc w:val="right"/>
              <w:rPr>
                <w:sz w:val="20"/>
                <w:szCs w:val="20"/>
              </w:rPr>
            </w:pPr>
            <w:r>
              <w:rPr>
                <w:rFonts w:eastAsia="Aptos" w:cs="Aptos"/>
                <w:color w:val="000000"/>
                <w:sz w:val="20"/>
                <w:szCs w:val="20"/>
              </w:rPr>
              <w:t>66</w:t>
            </w:r>
          </w:p>
        </w:tc>
        <w:tc>
          <w:tcPr>
            <w:tcW w:w="846" w:type="dxa"/>
            <w:tcBorders>
              <w:top w:val="single" w:sz="4" w:space="0" w:color="auto"/>
              <w:left w:val="nil"/>
              <w:bottom w:val="nil"/>
              <w:right w:val="nil"/>
            </w:tcBorders>
          </w:tcPr>
          <w:p w14:paraId="7D9A5175" w14:textId="089BC958" w:rsidR="007847BB" w:rsidRPr="00B524C7" w:rsidRDefault="007847BB" w:rsidP="007847BB">
            <w:pPr>
              <w:spacing w:before="100" w:after="100"/>
              <w:jc w:val="right"/>
              <w:rPr>
                <w:sz w:val="20"/>
                <w:szCs w:val="20"/>
              </w:rPr>
            </w:pPr>
            <w:r>
              <w:rPr>
                <w:rFonts w:eastAsia="Aptos" w:cs="Aptos"/>
                <w:color w:val="000000"/>
                <w:sz w:val="20"/>
                <w:szCs w:val="20"/>
              </w:rPr>
              <w:t>15</w:t>
            </w:r>
          </w:p>
        </w:tc>
        <w:tc>
          <w:tcPr>
            <w:tcW w:w="847" w:type="dxa"/>
            <w:tcBorders>
              <w:top w:val="single" w:sz="4" w:space="0" w:color="auto"/>
              <w:left w:val="nil"/>
              <w:bottom w:val="nil"/>
              <w:right w:val="nil"/>
            </w:tcBorders>
          </w:tcPr>
          <w:p w14:paraId="2433F436" w14:textId="7F3E7CF8" w:rsidR="007847BB" w:rsidRPr="00B524C7" w:rsidRDefault="007847BB" w:rsidP="007847BB">
            <w:pPr>
              <w:spacing w:before="100" w:after="100"/>
              <w:jc w:val="right"/>
              <w:rPr>
                <w:sz w:val="20"/>
                <w:szCs w:val="20"/>
              </w:rPr>
            </w:pPr>
            <w:r>
              <w:rPr>
                <w:rFonts w:eastAsia="Aptos" w:cs="Aptos"/>
                <w:color w:val="000000"/>
                <w:sz w:val="20"/>
                <w:szCs w:val="20"/>
              </w:rPr>
              <w:t>34</w:t>
            </w:r>
          </w:p>
        </w:tc>
        <w:tc>
          <w:tcPr>
            <w:tcW w:w="846" w:type="dxa"/>
            <w:tcBorders>
              <w:top w:val="single" w:sz="4" w:space="0" w:color="auto"/>
              <w:left w:val="nil"/>
              <w:bottom w:val="nil"/>
              <w:right w:val="nil"/>
            </w:tcBorders>
          </w:tcPr>
          <w:p w14:paraId="782C7516" w14:textId="45DF061A" w:rsidR="007847BB" w:rsidRPr="00B524C7" w:rsidRDefault="007847BB" w:rsidP="007847BB">
            <w:pPr>
              <w:spacing w:before="100" w:after="100"/>
              <w:jc w:val="right"/>
              <w:rPr>
                <w:sz w:val="20"/>
                <w:szCs w:val="20"/>
              </w:rPr>
            </w:pPr>
            <w:r>
              <w:rPr>
                <w:rFonts w:eastAsia="Aptos" w:cs="Aptos"/>
                <w:color w:val="000000"/>
                <w:sz w:val="20"/>
                <w:szCs w:val="20"/>
              </w:rPr>
              <w:t>28</w:t>
            </w:r>
          </w:p>
        </w:tc>
        <w:tc>
          <w:tcPr>
            <w:tcW w:w="847" w:type="dxa"/>
            <w:tcBorders>
              <w:top w:val="single" w:sz="4" w:space="0" w:color="auto"/>
              <w:left w:val="nil"/>
              <w:bottom w:val="nil"/>
              <w:right w:val="nil"/>
            </w:tcBorders>
          </w:tcPr>
          <w:p w14:paraId="5C94B30B" w14:textId="31822BA6" w:rsidR="007847BB" w:rsidRPr="00B524C7" w:rsidRDefault="007847BB" w:rsidP="007847BB">
            <w:pPr>
              <w:spacing w:before="100" w:after="100"/>
              <w:jc w:val="right"/>
              <w:rPr>
                <w:sz w:val="20"/>
                <w:szCs w:val="20"/>
              </w:rPr>
            </w:pPr>
            <w:r>
              <w:rPr>
                <w:rFonts w:eastAsia="Aptos" w:cs="Aptos"/>
                <w:color w:val="000000"/>
                <w:sz w:val="20"/>
                <w:szCs w:val="20"/>
              </w:rPr>
              <w:t>19</w:t>
            </w:r>
          </w:p>
        </w:tc>
        <w:tc>
          <w:tcPr>
            <w:tcW w:w="846" w:type="dxa"/>
            <w:tcBorders>
              <w:top w:val="single" w:sz="4" w:space="0" w:color="auto"/>
              <w:left w:val="nil"/>
              <w:bottom w:val="nil"/>
              <w:right w:val="nil"/>
            </w:tcBorders>
          </w:tcPr>
          <w:p w14:paraId="4FA5961F" w14:textId="1882590C" w:rsidR="007847BB" w:rsidRPr="00B524C7" w:rsidRDefault="007847BB" w:rsidP="007847BB">
            <w:pPr>
              <w:spacing w:before="100" w:after="100"/>
              <w:jc w:val="right"/>
              <w:rPr>
                <w:sz w:val="20"/>
                <w:szCs w:val="20"/>
              </w:rPr>
            </w:pPr>
            <w:r>
              <w:rPr>
                <w:rFonts w:eastAsia="Aptos" w:cs="Aptos"/>
                <w:color w:val="000000"/>
                <w:sz w:val="20"/>
                <w:szCs w:val="20"/>
              </w:rPr>
              <w:t>31</w:t>
            </w:r>
          </w:p>
        </w:tc>
        <w:tc>
          <w:tcPr>
            <w:tcW w:w="847" w:type="dxa"/>
            <w:tcBorders>
              <w:top w:val="single" w:sz="4" w:space="0" w:color="auto"/>
              <w:left w:val="nil"/>
              <w:bottom w:val="nil"/>
              <w:right w:val="nil"/>
            </w:tcBorders>
          </w:tcPr>
          <w:p w14:paraId="1E7CF709" w14:textId="72B944CA" w:rsidR="007847BB" w:rsidRPr="00B524C7" w:rsidRDefault="007847BB" w:rsidP="007847BB">
            <w:pPr>
              <w:spacing w:before="100" w:after="100"/>
              <w:jc w:val="right"/>
              <w:rPr>
                <w:sz w:val="20"/>
                <w:szCs w:val="20"/>
              </w:rPr>
            </w:pPr>
            <w:r>
              <w:rPr>
                <w:rFonts w:eastAsia="Aptos" w:cs="Aptos"/>
                <w:color w:val="000000"/>
                <w:sz w:val="20"/>
                <w:szCs w:val="20"/>
              </w:rPr>
              <w:t>25</w:t>
            </w:r>
          </w:p>
        </w:tc>
        <w:tc>
          <w:tcPr>
            <w:tcW w:w="846" w:type="dxa"/>
            <w:tcBorders>
              <w:top w:val="single" w:sz="4" w:space="0" w:color="auto"/>
              <w:left w:val="nil"/>
              <w:bottom w:val="nil"/>
              <w:right w:val="nil"/>
            </w:tcBorders>
          </w:tcPr>
          <w:p w14:paraId="3B1DCA98" w14:textId="0C1EDF94" w:rsidR="007847BB" w:rsidRDefault="007847BB" w:rsidP="007847BB">
            <w:pPr>
              <w:spacing w:before="100" w:after="100"/>
              <w:jc w:val="right"/>
              <w:rPr>
                <w:rFonts w:eastAsia="Aptos" w:cs="Aptos"/>
                <w:color w:val="000000"/>
                <w:sz w:val="20"/>
                <w:szCs w:val="20"/>
              </w:rPr>
            </w:pPr>
            <w:r>
              <w:rPr>
                <w:rFonts w:eastAsia="Aptos" w:cs="Aptos"/>
                <w:color w:val="000000"/>
                <w:sz w:val="20"/>
                <w:szCs w:val="20"/>
              </w:rPr>
              <w:t>18</w:t>
            </w:r>
          </w:p>
        </w:tc>
        <w:tc>
          <w:tcPr>
            <w:tcW w:w="847" w:type="dxa"/>
            <w:tcBorders>
              <w:top w:val="single" w:sz="4" w:space="0" w:color="auto"/>
              <w:left w:val="nil"/>
              <w:bottom w:val="nil"/>
            </w:tcBorders>
          </w:tcPr>
          <w:p w14:paraId="00F1F726" w14:textId="7C8B2196" w:rsidR="007847BB" w:rsidRPr="00B524C7" w:rsidRDefault="007847BB" w:rsidP="007847BB">
            <w:pPr>
              <w:spacing w:before="100" w:after="100"/>
              <w:jc w:val="right"/>
              <w:rPr>
                <w:sz w:val="20"/>
                <w:szCs w:val="20"/>
              </w:rPr>
            </w:pPr>
            <w:r>
              <w:rPr>
                <w:rFonts w:eastAsia="Aptos" w:cs="Aptos"/>
                <w:color w:val="000000"/>
                <w:sz w:val="20"/>
                <w:szCs w:val="20"/>
              </w:rPr>
              <w:t>17</w:t>
            </w:r>
          </w:p>
        </w:tc>
      </w:tr>
      <w:tr w:rsidR="007847BB" w14:paraId="12A7020C" w14:textId="77777777" w:rsidTr="0010674A">
        <w:trPr>
          <w:trHeight w:val="283"/>
        </w:trPr>
        <w:tc>
          <w:tcPr>
            <w:tcW w:w="1413" w:type="dxa"/>
            <w:vMerge/>
            <w:tcBorders>
              <w:right w:val="nil"/>
            </w:tcBorders>
          </w:tcPr>
          <w:p w14:paraId="61291C33" w14:textId="77777777" w:rsidR="007847BB" w:rsidRPr="00015C88" w:rsidRDefault="007847BB" w:rsidP="007847BB">
            <w:pPr>
              <w:spacing w:after="0"/>
              <w:rPr>
                <w:sz w:val="18"/>
                <w:szCs w:val="18"/>
              </w:rPr>
            </w:pPr>
          </w:p>
        </w:tc>
        <w:tc>
          <w:tcPr>
            <w:tcW w:w="1984" w:type="dxa"/>
            <w:tcBorders>
              <w:top w:val="nil"/>
              <w:left w:val="nil"/>
              <w:bottom w:val="nil"/>
              <w:right w:val="nil"/>
            </w:tcBorders>
          </w:tcPr>
          <w:p w14:paraId="012BBEE7" w14:textId="3AFB82E9" w:rsidR="007847BB" w:rsidRPr="00147718" w:rsidRDefault="007847BB" w:rsidP="007847BB">
            <w:pPr>
              <w:spacing w:after="0"/>
              <w:rPr>
                <w:sz w:val="20"/>
                <w:szCs w:val="20"/>
              </w:rPr>
            </w:pPr>
            <w:r w:rsidRPr="00147718">
              <w:rPr>
                <w:sz w:val="20"/>
                <w:szCs w:val="20"/>
              </w:rPr>
              <w:t>AAWI (%)</w:t>
            </w:r>
          </w:p>
        </w:tc>
        <w:tc>
          <w:tcPr>
            <w:tcW w:w="846" w:type="dxa"/>
            <w:tcBorders>
              <w:top w:val="nil"/>
              <w:left w:val="nil"/>
              <w:bottom w:val="nil"/>
              <w:right w:val="nil"/>
            </w:tcBorders>
          </w:tcPr>
          <w:p w14:paraId="06474664" w14:textId="4FB4C13F" w:rsidR="007847BB" w:rsidRDefault="007847BB" w:rsidP="007847BB">
            <w:pPr>
              <w:spacing w:before="100" w:after="100"/>
              <w:jc w:val="right"/>
              <w:rPr>
                <w:rFonts w:eastAsia="Aptos" w:cs="Aptos"/>
                <w:color w:val="000000"/>
                <w:sz w:val="20"/>
                <w:szCs w:val="20"/>
              </w:rPr>
            </w:pPr>
            <w:r>
              <w:rPr>
                <w:rFonts w:eastAsia="Aptos" w:cs="Aptos"/>
                <w:color w:val="000000"/>
                <w:sz w:val="20"/>
                <w:szCs w:val="20"/>
              </w:rPr>
              <w:t>3.3</w:t>
            </w:r>
          </w:p>
        </w:tc>
        <w:tc>
          <w:tcPr>
            <w:tcW w:w="846" w:type="dxa"/>
            <w:tcBorders>
              <w:top w:val="nil"/>
              <w:left w:val="nil"/>
              <w:bottom w:val="nil"/>
              <w:right w:val="nil"/>
            </w:tcBorders>
          </w:tcPr>
          <w:p w14:paraId="77640CB8" w14:textId="650186CD" w:rsidR="007847BB" w:rsidRPr="00B524C7" w:rsidRDefault="007847BB" w:rsidP="007847BB">
            <w:pPr>
              <w:spacing w:before="100" w:after="100"/>
              <w:jc w:val="right"/>
              <w:rPr>
                <w:sz w:val="20"/>
                <w:szCs w:val="20"/>
              </w:rPr>
            </w:pPr>
            <w:r>
              <w:rPr>
                <w:rFonts w:eastAsia="Aptos" w:cs="Aptos"/>
                <w:color w:val="000000"/>
                <w:sz w:val="20"/>
                <w:szCs w:val="20"/>
              </w:rPr>
              <w:t>3.4</w:t>
            </w:r>
          </w:p>
        </w:tc>
        <w:tc>
          <w:tcPr>
            <w:tcW w:w="847" w:type="dxa"/>
            <w:tcBorders>
              <w:top w:val="nil"/>
              <w:left w:val="nil"/>
              <w:bottom w:val="nil"/>
              <w:right w:val="nil"/>
            </w:tcBorders>
          </w:tcPr>
          <w:p w14:paraId="5448E27D" w14:textId="5F61E74C" w:rsidR="007847BB" w:rsidRPr="00B524C7" w:rsidRDefault="007847BB" w:rsidP="007847BB">
            <w:pPr>
              <w:spacing w:before="100" w:after="100"/>
              <w:jc w:val="right"/>
              <w:rPr>
                <w:sz w:val="20"/>
                <w:szCs w:val="20"/>
              </w:rPr>
            </w:pPr>
            <w:r>
              <w:rPr>
                <w:rFonts w:eastAsia="Aptos" w:cs="Aptos"/>
                <w:color w:val="000000"/>
                <w:sz w:val="20"/>
                <w:szCs w:val="20"/>
              </w:rPr>
              <w:t>3.2</w:t>
            </w:r>
          </w:p>
        </w:tc>
        <w:tc>
          <w:tcPr>
            <w:tcW w:w="846" w:type="dxa"/>
            <w:tcBorders>
              <w:top w:val="nil"/>
              <w:left w:val="nil"/>
              <w:bottom w:val="nil"/>
              <w:right w:val="nil"/>
            </w:tcBorders>
          </w:tcPr>
          <w:p w14:paraId="0B25C8BA" w14:textId="7DDC8D5C" w:rsidR="007847BB" w:rsidRPr="00B524C7" w:rsidRDefault="007847BB" w:rsidP="007847BB">
            <w:pPr>
              <w:spacing w:before="100" w:after="100"/>
              <w:jc w:val="right"/>
              <w:rPr>
                <w:sz w:val="20"/>
                <w:szCs w:val="20"/>
              </w:rPr>
            </w:pPr>
            <w:r>
              <w:rPr>
                <w:rFonts w:eastAsia="Aptos" w:cs="Aptos"/>
                <w:color w:val="000000"/>
                <w:sz w:val="20"/>
                <w:szCs w:val="20"/>
              </w:rPr>
              <w:t>3.8</w:t>
            </w:r>
          </w:p>
        </w:tc>
        <w:tc>
          <w:tcPr>
            <w:tcW w:w="847" w:type="dxa"/>
            <w:tcBorders>
              <w:top w:val="nil"/>
              <w:left w:val="nil"/>
              <w:bottom w:val="nil"/>
              <w:right w:val="nil"/>
            </w:tcBorders>
          </w:tcPr>
          <w:p w14:paraId="43924FF3" w14:textId="1FE6B1C6" w:rsidR="007847BB" w:rsidRPr="00B524C7" w:rsidRDefault="007847BB" w:rsidP="007847BB">
            <w:pPr>
              <w:spacing w:before="100" w:after="100"/>
              <w:jc w:val="right"/>
              <w:rPr>
                <w:sz w:val="20"/>
                <w:szCs w:val="20"/>
              </w:rPr>
            </w:pPr>
            <w:r>
              <w:rPr>
                <w:rFonts w:eastAsia="Aptos" w:cs="Aptos"/>
                <w:color w:val="000000"/>
                <w:sz w:val="20"/>
                <w:szCs w:val="20"/>
              </w:rPr>
              <w:t>3.8</w:t>
            </w:r>
          </w:p>
        </w:tc>
        <w:tc>
          <w:tcPr>
            <w:tcW w:w="846" w:type="dxa"/>
            <w:tcBorders>
              <w:top w:val="nil"/>
              <w:left w:val="nil"/>
              <w:bottom w:val="nil"/>
              <w:right w:val="nil"/>
            </w:tcBorders>
          </w:tcPr>
          <w:p w14:paraId="5F1208F3" w14:textId="5B87ED63" w:rsidR="007847BB" w:rsidRPr="00B524C7" w:rsidRDefault="007847BB" w:rsidP="007847BB">
            <w:pPr>
              <w:spacing w:before="100" w:after="100"/>
              <w:jc w:val="right"/>
              <w:rPr>
                <w:sz w:val="20"/>
                <w:szCs w:val="20"/>
              </w:rPr>
            </w:pPr>
            <w:r>
              <w:rPr>
                <w:rFonts w:eastAsia="Aptos" w:cs="Aptos"/>
                <w:color w:val="000000"/>
                <w:sz w:val="20"/>
                <w:szCs w:val="20"/>
              </w:rPr>
              <w:t>3.2</w:t>
            </w:r>
          </w:p>
        </w:tc>
        <w:tc>
          <w:tcPr>
            <w:tcW w:w="847" w:type="dxa"/>
            <w:tcBorders>
              <w:top w:val="nil"/>
              <w:left w:val="nil"/>
              <w:bottom w:val="nil"/>
              <w:right w:val="nil"/>
            </w:tcBorders>
          </w:tcPr>
          <w:p w14:paraId="51EE2CCA" w14:textId="1B4D3EC4" w:rsidR="007847BB" w:rsidRPr="00B524C7" w:rsidRDefault="007847BB" w:rsidP="007847BB">
            <w:pPr>
              <w:spacing w:before="100" w:after="100"/>
              <w:jc w:val="right"/>
              <w:rPr>
                <w:sz w:val="20"/>
                <w:szCs w:val="20"/>
              </w:rPr>
            </w:pPr>
            <w:r>
              <w:rPr>
                <w:rFonts w:eastAsia="Aptos" w:cs="Aptos"/>
                <w:color w:val="000000"/>
                <w:sz w:val="20"/>
                <w:szCs w:val="20"/>
              </w:rPr>
              <w:t>3.6</w:t>
            </w:r>
          </w:p>
        </w:tc>
        <w:tc>
          <w:tcPr>
            <w:tcW w:w="846" w:type="dxa"/>
            <w:tcBorders>
              <w:top w:val="nil"/>
              <w:left w:val="nil"/>
              <w:bottom w:val="nil"/>
              <w:right w:val="nil"/>
            </w:tcBorders>
          </w:tcPr>
          <w:p w14:paraId="39392B68" w14:textId="17F9DC34" w:rsidR="007847BB" w:rsidRPr="00B524C7" w:rsidRDefault="007847BB" w:rsidP="007847BB">
            <w:pPr>
              <w:spacing w:before="100" w:after="100"/>
              <w:jc w:val="right"/>
              <w:rPr>
                <w:sz w:val="20"/>
                <w:szCs w:val="20"/>
              </w:rPr>
            </w:pPr>
            <w:r>
              <w:rPr>
                <w:rFonts w:eastAsia="Aptos" w:cs="Aptos"/>
                <w:color w:val="000000"/>
                <w:sz w:val="20"/>
                <w:szCs w:val="20"/>
              </w:rPr>
              <w:t>3.2</w:t>
            </w:r>
          </w:p>
        </w:tc>
        <w:tc>
          <w:tcPr>
            <w:tcW w:w="847" w:type="dxa"/>
            <w:tcBorders>
              <w:top w:val="nil"/>
              <w:left w:val="nil"/>
              <w:bottom w:val="nil"/>
              <w:right w:val="nil"/>
            </w:tcBorders>
          </w:tcPr>
          <w:p w14:paraId="61430F71" w14:textId="69D146A2" w:rsidR="007847BB" w:rsidRPr="00B524C7" w:rsidRDefault="007847BB" w:rsidP="007847BB">
            <w:pPr>
              <w:spacing w:before="100" w:after="100"/>
              <w:jc w:val="right"/>
              <w:rPr>
                <w:sz w:val="20"/>
                <w:szCs w:val="20"/>
              </w:rPr>
            </w:pPr>
            <w:r>
              <w:rPr>
                <w:rFonts w:eastAsia="Aptos" w:cs="Aptos"/>
                <w:color w:val="000000"/>
                <w:sz w:val="20"/>
                <w:szCs w:val="20"/>
              </w:rPr>
              <w:t>4.0</w:t>
            </w:r>
          </w:p>
        </w:tc>
        <w:tc>
          <w:tcPr>
            <w:tcW w:w="846" w:type="dxa"/>
            <w:tcBorders>
              <w:top w:val="nil"/>
              <w:left w:val="nil"/>
              <w:bottom w:val="nil"/>
              <w:right w:val="nil"/>
            </w:tcBorders>
          </w:tcPr>
          <w:p w14:paraId="64B45A02" w14:textId="5B9EE578" w:rsidR="007847BB" w:rsidRPr="00B524C7" w:rsidRDefault="007847BB" w:rsidP="007847BB">
            <w:pPr>
              <w:spacing w:before="100" w:after="100"/>
              <w:jc w:val="right"/>
              <w:rPr>
                <w:sz w:val="20"/>
                <w:szCs w:val="20"/>
              </w:rPr>
            </w:pPr>
            <w:r>
              <w:rPr>
                <w:rFonts w:eastAsia="Aptos" w:cs="Aptos"/>
                <w:color w:val="000000"/>
                <w:sz w:val="20"/>
                <w:szCs w:val="20"/>
              </w:rPr>
              <w:t>3.1</w:t>
            </w:r>
          </w:p>
        </w:tc>
        <w:tc>
          <w:tcPr>
            <w:tcW w:w="847" w:type="dxa"/>
            <w:tcBorders>
              <w:top w:val="nil"/>
              <w:left w:val="nil"/>
              <w:bottom w:val="nil"/>
              <w:right w:val="nil"/>
            </w:tcBorders>
          </w:tcPr>
          <w:p w14:paraId="75EDF782" w14:textId="4890E534" w:rsidR="007847BB" w:rsidRPr="00B524C7" w:rsidRDefault="007847BB" w:rsidP="007847BB">
            <w:pPr>
              <w:spacing w:before="100" w:after="100"/>
              <w:jc w:val="right"/>
              <w:rPr>
                <w:sz w:val="20"/>
                <w:szCs w:val="20"/>
              </w:rPr>
            </w:pPr>
            <w:r>
              <w:rPr>
                <w:rFonts w:eastAsia="Aptos" w:cs="Aptos"/>
                <w:color w:val="000000"/>
                <w:sz w:val="20"/>
                <w:szCs w:val="20"/>
              </w:rPr>
              <w:t>3.3</w:t>
            </w:r>
          </w:p>
        </w:tc>
        <w:tc>
          <w:tcPr>
            <w:tcW w:w="846" w:type="dxa"/>
            <w:tcBorders>
              <w:top w:val="nil"/>
              <w:left w:val="nil"/>
              <w:bottom w:val="nil"/>
              <w:right w:val="nil"/>
            </w:tcBorders>
          </w:tcPr>
          <w:p w14:paraId="453D2EF0" w14:textId="1773DBC7" w:rsidR="007847BB" w:rsidRDefault="007847BB" w:rsidP="007847BB">
            <w:pPr>
              <w:spacing w:before="100" w:after="100"/>
              <w:jc w:val="right"/>
              <w:rPr>
                <w:rFonts w:eastAsia="Aptos" w:cs="Aptos"/>
                <w:color w:val="000000"/>
                <w:sz w:val="20"/>
                <w:szCs w:val="20"/>
              </w:rPr>
            </w:pPr>
            <w:r>
              <w:rPr>
                <w:rFonts w:eastAsia="Aptos" w:cs="Aptos"/>
                <w:color w:val="000000"/>
                <w:sz w:val="20"/>
                <w:szCs w:val="20"/>
              </w:rPr>
              <w:t>3.5</w:t>
            </w:r>
          </w:p>
        </w:tc>
        <w:tc>
          <w:tcPr>
            <w:tcW w:w="847" w:type="dxa"/>
            <w:tcBorders>
              <w:top w:val="nil"/>
              <w:left w:val="nil"/>
              <w:bottom w:val="nil"/>
            </w:tcBorders>
          </w:tcPr>
          <w:p w14:paraId="573E78A4" w14:textId="009474C7" w:rsidR="007847BB" w:rsidRPr="00B524C7" w:rsidRDefault="007847BB" w:rsidP="007847BB">
            <w:pPr>
              <w:spacing w:before="100" w:after="100"/>
              <w:jc w:val="right"/>
              <w:rPr>
                <w:sz w:val="20"/>
                <w:szCs w:val="20"/>
              </w:rPr>
            </w:pPr>
            <w:r>
              <w:rPr>
                <w:rFonts w:eastAsia="Aptos" w:cs="Aptos"/>
                <w:color w:val="000000"/>
                <w:sz w:val="20"/>
                <w:szCs w:val="20"/>
              </w:rPr>
              <w:t>4.2</w:t>
            </w:r>
          </w:p>
        </w:tc>
      </w:tr>
      <w:tr w:rsidR="007847BB" w14:paraId="42F6064F" w14:textId="77777777" w:rsidTr="0010674A">
        <w:trPr>
          <w:trHeight w:val="283"/>
        </w:trPr>
        <w:tc>
          <w:tcPr>
            <w:tcW w:w="1413" w:type="dxa"/>
            <w:vMerge/>
            <w:tcBorders>
              <w:right w:val="nil"/>
            </w:tcBorders>
          </w:tcPr>
          <w:p w14:paraId="12665819" w14:textId="77777777" w:rsidR="007847BB" w:rsidRPr="00015C88" w:rsidRDefault="007847BB" w:rsidP="007847BB">
            <w:pPr>
              <w:spacing w:after="0"/>
              <w:rPr>
                <w:sz w:val="18"/>
                <w:szCs w:val="18"/>
              </w:rPr>
            </w:pPr>
          </w:p>
        </w:tc>
        <w:tc>
          <w:tcPr>
            <w:tcW w:w="1984" w:type="dxa"/>
            <w:tcBorders>
              <w:top w:val="nil"/>
              <w:left w:val="nil"/>
              <w:bottom w:val="nil"/>
              <w:right w:val="nil"/>
            </w:tcBorders>
          </w:tcPr>
          <w:p w14:paraId="7B4E7019" w14:textId="5DDA0A65" w:rsidR="007847BB" w:rsidRPr="00147718" w:rsidRDefault="007847BB" w:rsidP="007847BB">
            <w:pPr>
              <w:spacing w:after="0"/>
              <w:rPr>
                <w:sz w:val="20"/>
                <w:szCs w:val="20"/>
              </w:rPr>
            </w:pPr>
            <w:r w:rsidRPr="00147718">
              <w:rPr>
                <w:sz w:val="20"/>
                <w:szCs w:val="20"/>
              </w:rPr>
              <w:t>Duration (years)</w:t>
            </w:r>
          </w:p>
        </w:tc>
        <w:tc>
          <w:tcPr>
            <w:tcW w:w="846" w:type="dxa"/>
            <w:tcBorders>
              <w:top w:val="nil"/>
              <w:left w:val="nil"/>
              <w:bottom w:val="nil"/>
              <w:right w:val="nil"/>
            </w:tcBorders>
          </w:tcPr>
          <w:p w14:paraId="0B2F780E" w14:textId="646670CA" w:rsidR="007847BB" w:rsidRDefault="007847BB" w:rsidP="007847BB">
            <w:pPr>
              <w:spacing w:before="100" w:after="100"/>
              <w:jc w:val="right"/>
              <w:rPr>
                <w:rFonts w:eastAsia="Aptos" w:cs="Aptos"/>
                <w:color w:val="000000"/>
                <w:sz w:val="20"/>
                <w:szCs w:val="20"/>
              </w:rPr>
            </w:pPr>
            <w:r>
              <w:rPr>
                <w:rFonts w:eastAsia="Aptos" w:cs="Aptos"/>
                <w:color w:val="000000"/>
                <w:sz w:val="20"/>
                <w:szCs w:val="20"/>
              </w:rPr>
              <w:t>2.6</w:t>
            </w:r>
          </w:p>
        </w:tc>
        <w:tc>
          <w:tcPr>
            <w:tcW w:w="846" w:type="dxa"/>
            <w:tcBorders>
              <w:top w:val="nil"/>
              <w:left w:val="nil"/>
              <w:bottom w:val="nil"/>
              <w:right w:val="nil"/>
            </w:tcBorders>
          </w:tcPr>
          <w:p w14:paraId="371D6610" w14:textId="069D5020" w:rsidR="007847BB" w:rsidRPr="00B524C7" w:rsidRDefault="007847BB" w:rsidP="007847BB">
            <w:pPr>
              <w:spacing w:before="100" w:after="100"/>
              <w:jc w:val="right"/>
              <w:rPr>
                <w:sz w:val="20"/>
                <w:szCs w:val="20"/>
              </w:rPr>
            </w:pPr>
            <w:r>
              <w:rPr>
                <w:rFonts w:eastAsia="Aptos" w:cs="Aptos"/>
                <w:color w:val="000000"/>
                <w:sz w:val="20"/>
                <w:szCs w:val="20"/>
              </w:rPr>
              <w:t>2.4</w:t>
            </w:r>
          </w:p>
        </w:tc>
        <w:tc>
          <w:tcPr>
            <w:tcW w:w="847" w:type="dxa"/>
            <w:tcBorders>
              <w:top w:val="nil"/>
              <w:left w:val="nil"/>
              <w:bottom w:val="nil"/>
              <w:right w:val="nil"/>
            </w:tcBorders>
          </w:tcPr>
          <w:p w14:paraId="7DE13765" w14:textId="49F34392" w:rsidR="007847BB" w:rsidRPr="00B524C7" w:rsidRDefault="007847BB" w:rsidP="007847BB">
            <w:pPr>
              <w:spacing w:before="100" w:after="100"/>
              <w:jc w:val="right"/>
              <w:rPr>
                <w:sz w:val="20"/>
                <w:szCs w:val="20"/>
              </w:rPr>
            </w:pPr>
            <w:r>
              <w:rPr>
                <w:rFonts w:eastAsia="Aptos" w:cs="Aptos"/>
                <w:color w:val="000000"/>
                <w:sz w:val="20"/>
                <w:szCs w:val="20"/>
              </w:rPr>
              <w:t>2.7</w:t>
            </w:r>
          </w:p>
        </w:tc>
        <w:tc>
          <w:tcPr>
            <w:tcW w:w="846" w:type="dxa"/>
            <w:tcBorders>
              <w:top w:val="nil"/>
              <w:left w:val="nil"/>
              <w:bottom w:val="nil"/>
              <w:right w:val="nil"/>
            </w:tcBorders>
          </w:tcPr>
          <w:p w14:paraId="441717C0" w14:textId="112801CE" w:rsidR="007847BB" w:rsidRPr="00B524C7" w:rsidRDefault="007847BB" w:rsidP="007847BB">
            <w:pPr>
              <w:spacing w:before="100" w:after="100"/>
              <w:jc w:val="right"/>
              <w:rPr>
                <w:sz w:val="20"/>
                <w:szCs w:val="20"/>
              </w:rPr>
            </w:pPr>
            <w:r>
              <w:rPr>
                <w:rFonts w:eastAsia="Aptos" w:cs="Aptos"/>
                <w:color w:val="000000"/>
                <w:sz w:val="20"/>
                <w:szCs w:val="20"/>
              </w:rPr>
              <w:t>2.9</w:t>
            </w:r>
          </w:p>
        </w:tc>
        <w:tc>
          <w:tcPr>
            <w:tcW w:w="847" w:type="dxa"/>
            <w:tcBorders>
              <w:top w:val="nil"/>
              <w:left w:val="nil"/>
              <w:bottom w:val="nil"/>
              <w:right w:val="nil"/>
            </w:tcBorders>
          </w:tcPr>
          <w:p w14:paraId="44F6F68B" w14:textId="703EB9D1" w:rsidR="007847BB" w:rsidRPr="00B524C7" w:rsidRDefault="007847BB" w:rsidP="007847BB">
            <w:pPr>
              <w:spacing w:before="100" w:after="100"/>
              <w:jc w:val="right"/>
              <w:rPr>
                <w:sz w:val="20"/>
                <w:szCs w:val="20"/>
              </w:rPr>
            </w:pPr>
            <w:r>
              <w:rPr>
                <w:rFonts w:eastAsia="Aptos" w:cs="Aptos"/>
                <w:color w:val="000000"/>
                <w:sz w:val="20"/>
                <w:szCs w:val="20"/>
              </w:rPr>
              <w:t>2.7</w:t>
            </w:r>
          </w:p>
        </w:tc>
        <w:tc>
          <w:tcPr>
            <w:tcW w:w="846" w:type="dxa"/>
            <w:tcBorders>
              <w:top w:val="nil"/>
              <w:left w:val="nil"/>
              <w:bottom w:val="nil"/>
              <w:right w:val="nil"/>
            </w:tcBorders>
          </w:tcPr>
          <w:p w14:paraId="515D0B83" w14:textId="08AAE68E" w:rsidR="007847BB" w:rsidRPr="00B524C7" w:rsidRDefault="007847BB" w:rsidP="007847BB">
            <w:pPr>
              <w:spacing w:before="100" w:after="100"/>
              <w:jc w:val="right"/>
              <w:rPr>
                <w:sz w:val="20"/>
                <w:szCs w:val="20"/>
              </w:rPr>
            </w:pPr>
            <w:r>
              <w:rPr>
                <w:rFonts w:eastAsia="Aptos" w:cs="Aptos"/>
                <w:color w:val="000000"/>
                <w:sz w:val="20"/>
                <w:szCs w:val="20"/>
              </w:rPr>
              <w:t>3.4</w:t>
            </w:r>
          </w:p>
        </w:tc>
        <w:tc>
          <w:tcPr>
            <w:tcW w:w="847" w:type="dxa"/>
            <w:tcBorders>
              <w:top w:val="nil"/>
              <w:left w:val="nil"/>
              <w:bottom w:val="nil"/>
              <w:right w:val="nil"/>
            </w:tcBorders>
          </w:tcPr>
          <w:p w14:paraId="798F7255" w14:textId="7D6DA4AA" w:rsidR="007847BB" w:rsidRPr="00B524C7" w:rsidRDefault="007847BB" w:rsidP="007847BB">
            <w:pPr>
              <w:spacing w:before="100" w:after="100"/>
              <w:jc w:val="right"/>
              <w:rPr>
                <w:sz w:val="20"/>
                <w:szCs w:val="20"/>
              </w:rPr>
            </w:pPr>
            <w:r>
              <w:rPr>
                <w:rFonts w:eastAsia="Aptos" w:cs="Aptos"/>
                <w:color w:val="000000"/>
                <w:sz w:val="20"/>
                <w:szCs w:val="20"/>
              </w:rPr>
              <w:t>2.8</w:t>
            </w:r>
          </w:p>
        </w:tc>
        <w:tc>
          <w:tcPr>
            <w:tcW w:w="846" w:type="dxa"/>
            <w:tcBorders>
              <w:top w:val="nil"/>
              <w:left w:val="nil"/>
              <w:bottom w:val="nil"/>
              <w:right w:val="nil"/>
            </w:tcBorders>
          </w:tcPr>
          <w:p w14:paraId="0F222D9A" w14:textId="678178AD" w:rsidR="007847BB" w:rsidRPr="00B524C7" w:rsidRDefault="007847BB" w:rsidP="007847BB">
            <w:pPr>
              <w:spacing w:before="100" w:after="100"/>
              <w:jc w:val="right"/>
              <w:rPr>
                <w:sz w:val="20"/>
                <w:szCs w:val="20"/>
              </w:rPr>
            </w:pPr>
            <w:r>
              <w:rPr>
                <w:rFonts w:eastAsia="Aptos" w:cs="Aptos"/>
                <w:color w:val="000000"/>
                <w:sz w:val="20"/>
                <w:szCs w:val="20"/>
              </w:rPr>
              <w:t>2.7</w:t>
            </w:r>
          </w:p>
        </w:tc>
        <w:tc>
          <w:tcPr>
            <w:tcW w:w="847" w:type="dxa"/>
            <w:tcBorders>
              <w:top w:val="nil"/>
              <w:left w:val="nil"/>
              <w:bottom w:val="nil"/>
              <w:right w:val="nil"/>
            </w:tcBorders>
          </w:tcPr>
          <w:p w14:paraId="2D3C3733" w14:textId="1C8FB20F" w:rsidR="007847BB" w:rsidRPr="00B524C7" w:rsidRDefault="007847BB" w:rsidP="007847BB">
            <w:pPr>
              <w:spacing w:before="100" w:after="100"/>
              <w:jc w:val="right"/>
              <w:rPr>
                <w:sz w:val="20"/>
                <w:szCs w:val="20"/>
              </w:rPr>
            </w:pPr>
            <w:r>
              <w:rPr>
                <w:rFonts w:eastAsia="Aptos" w:cs="Aptos"/>
                <w:color w:val="000000"/>
                <w:sz w:val="20"/>
                <w:szCs w:val="20"/>
              </w:rPr>
              <w:t>3.1</w:t>
            </w:r>
          </w:p>
        </w:tc>
        <w:tc>
          <w:tcPr>
            <w:tcW w:w="846" w:type="dxa"/>
            <w:tcBorders>
              <w:top w:val="nil"/>
              <w:left w:val="nil"/>
              <w:bottom w:val="nil"/>
              <w:right w:val="nil"/>
            </w:tcBorders>
          </w:tcPr>
          <w:p w14:paraId="7A1E7997" w14:textId="79D60AB3" w:rsidR="007847BB" w:rsidRPr="00B524C7" w:rsidRDefault="007847BB" w:rsidP="007847BB">
            <w:pPr>
              <w:spacing w:before="100" w:after="100"/>
              <w:jc w:val="right"/>
              <w:rPr>
                <w:sz w:val="20"/>
                <w:szCs w:val="20"/>
              </w:rPr>
            </w:pPr>
            <w:r>
              <w:rPr>
                <w:rFonts w:eastAsia="Aptos" w:cs="Aptos"/>
                <w:color w:val="000000"/>
                <w:sz w:val="20"/>
                <w:szCs w:val="20"/>
              </w:rPr>
              <w:t>3.1</w:t>
            </w:r>
          </w:p>
        </w:tc>
        <w:tc>
          <w:tcPr>
            <w:tcW w:w="847" w:type="dxa"/>
            <w:tcBorders>
              <w:top w:val="nil"/>
              <w:left w:val="nil"/>
              <w:bottom w:val="nil"/>
              <w:right w:val="nil"/>
            </w:tcBorders>
          </w:tcPr>
          <w:p w14:paraId="7E2B7C6E" w14:textId="79B5E46A" w:rsidR="007847BB" w:rsidRPr="00B524C7" w:rsidRDefault="007847BB" w:rsidP="007847BB">
            <w:pPr>
              <w:spacing w:before="100" w:after="100"/>
              <w:jc w:val="right"/>
              <w:rPr>
                <w:sz w:val="20"/>
                <w:szCs w:val="20"/>
              </w:rPr>
            </w:pPr>
            <w:r>
              <w:rPr>
                <w:rFonts w:eastAsia="Aptos" w:cs="Aptos"/>
                <w:color w:val="000000"/>
                <w:sz w:val="20"/>
                <w:szCs w:val="20"/>
              </w:rPr>
              <w:t>2.9</w:t>
            </w:r>
          </w:p>
        </w:tc>
        <w:tc>
          <w:tcPr>
            <w:tcW w:w="846" w:type="dxa"/>
            <w:tcBorders>
              <w:top w:val="nil"/>
              <w:left w:val="nil"/>
              <w:bottom w:val="nil"/>
              <w:right w:val="nil"/>
            </w:tcBorders>
          </w:tcPr>
          <w:p w14:paraId="65517B6C" w14:textId="52C31ECF" w:rsidR="007847BB" w:rsidRDefault="007847BB" w:rsidP="007847BB">
            <w:pPr>
              <w:spacing w:before="100" w:after="100"/>
              <w:jc w:val="right"/>
              <w:rPr>
                <w:rFonts w:eastAsia="Aptos" w:cs="Aptos"/>
                <w:color w:val="000000"/>
                <w:sz w:val="20"/>
                <w:szCs w:val="20"/>
              </w:rPr>
            </w:pPr>
            <w:r>
              <w:rPr>
                <w:rFonts w:eastAsia="Aptos" w:cs="Aptos"/>
                <w:color w:val="000000"/>
                <w:sz w:val="20"/>
                <w:szCs w:val="20"/>
              </w:rPr>
              <w:t>3.3</w:t>
            </w:r>
          </w:p>
        </w:tc>
        <w:tc>
          <w:tcPr>
            <w:tcW w:w="847" w:type="dxa"/>
            <w:tcBorders>
              <w:top w:val="nil"/>
              <w:left w:val="nil"/>
              <w:bottom w:val="nil"/>
            </w:tcBorders>
          </w:tcPr>
          <w:p w14:paraId="01F8DAFE" w14:textId="5A509E61" w:rsidR="007847BB" w:rsidRPr="00B524C7" w:rsidRDefault="007847BB" w:rsidP="007847BB">
            <w:pPr>
              <w:spacing w:before="100" w:after="100"/>
              <w:jc w:val="right"/>
              <w:rPr>
                <w:sz w:val="20"/>
                <w:szCs w:val="20"/>
              </w:rPr>
            </w:pPr>
            <w:r>
              <w:rPr>
                <w:rFonts w:eastAsia="Aptos" w:cs="Aptos"/>
                <w:color w:val="000000"/>
                <w:sz w:val="20"/>
                <w:szCs w:val="20"/>
              </w:rPr>
              <w:t>2.5</w:t>
            </w:r>
          </w:p>
        </w:tc>
      </w:tr>
      <w:tr w:rsidR="007847BB" w14:paraId="43B80A03" w14:textId="77777777" w:rsidTr="0010674A">
        <w:trPr>
          <w:trHeight w:val="283"/>
        </w:trPr>
        <w:tc>
          <w:tcPr>
            <w:tcW w:w="1413" w:type="dxa"/>
            <w:vMerge/>
            <w:tcBorders>
              <w:bottom w:val="single" w:sz="4" w:space="0" w:color="auto"/>
              <w:right w:val="nil"/>
            </w:tcBorders>
          </w:tcPr>
          <w:p w14:paraId="0F44CE33" w14:textId="77777777" w:rsidR="007847BB" w:rsidRPr="00015C88" w:rsidRDefault="007847BB" w:rsidP="007847BB">
            <w:pPr>
              <w:spacing w:after="0"/>
              <w:rPr>
                <w:sz w:val="18"/>
                <w:szCs w:val="18"/>
              </w:rPr>
            </w:pPr>
          </w:p>
        </w:tc>
        <w:tc>
          <w:tcPr>
            <w:tcW w:w="1984" w:type="dxa"/>
            <w:tcBorders>
              <w:top w:val="nil"/>
              <w:left w:val="nil"/>
              <w:bottom w:val="single" w:sz="4" w:space="0" w:color="auto"/>
              <w:right w:val="nil"/>
            </w:tcBorders>
          </w:tcPr>
          <w:p w14:paraId="5DA746BA" w14:textId="10CDB829" w:rsidR="007847BB" w:rsidRPr="00147718" w:rsidRDefault="007847BB" w:rsidP="007847BB">
            <w:pPr>
              <w:spacing w:after="0"/>
              <w:rPr>
                <w:sz w:val="20"/>
                <w:szCs w:val="20"/>
              </w:rPr>
            </w:pPr>
            <w:r w:rsidRPr="00147718">
              <w:rPr>
                <w:sz w:val="20"/>
                <w:szCs w:val="20"/>
              </w:rPr>
              <w:t>Employees (‘000)</w:t>
            </w:r>
          </w:p>
        </w:tc>
        <w:tc>
          <w:tcPr>
            <w:tcW w:w="846" w:type="dxa"/>
            <w:tcBorders>
              <w:top w:val="nil"/>
              <w:left w:val="nil"/>
              <w:bottom w:val="single" w:sz="4" w:space="0" w:color="auto"/>
              <w:right w:val="nil"/>
            </w:tcBorders>
          </w:tcPr>
          <w:p w14:paraId="7551435B" w14:textId="4901EC98" w:rsidR="007847BB" w:rsidRDefault="007847BB" w:rsidP="007847BB">
            <w:pPr>
              <w:spacing w:before="100" w:after="100"/>
              <w:jc w:val="right"/>
              <w:rPr>
                <w:rFonts w:eastAsia="Aptos" w:cs="Aptos"/>
                <w:color w:val="000000"/>
                <w:sz w:val="20"/>
                <w:szCs w:val="20"/>
              </w:rPr>
            </w:pPr>
            <w:r>
              <w:rPr>
                <w:rFonts w:eastAsia="Aptos" w:cs="Aptos"/>
                <w:color w:val="000000"/>
                <w:sz w:val="20"/>
                <w:szCs w:val="20"/>
              </w:rPr>
              <w:t>9.1</w:t>
            </w:r>
          </w:p>
        </w:tc>
        <w:tc>
          <w:tcPr>
            <w:tcW w:w="846" w:type="dxa"/>
            <w:tcBorders>
              <w:top w:val="nil"/>
              <w:left w:val="nil"/>
              <w:bottom w:val="single" w:sz="4" w:space="0" w:color="auto"/>
              <w:right w:val="nil"/>
            </w:tcBorders>
          </w:tcPr>
          <w:p w14:paraId="4991E894" w14:textId="5C179372" w:rsidR="007847BB" w:rsidRPr="00B524C7" w:rsidRDefault="007847BB" w:rsidP="007847BB">
            <w:pPr>
              <w:spacing w:before="100" w:after="100"/>
              <w:jc w:val="right"/>
              <w:rPr>
                <w:sz w:val="20"/>
                <w:szCs w:val="20"/>
              </w:rPr>
            </w:pPr>
            <w:r>
              <w:rPr>
                <w:rFonts w:eastAsia="Aptos" w:cs="Aptos"/>
                <w:color w:val="000000"/>
                <w:sz w:val="20"/>
                <w:szCs w:val="20"/>
              </w:rPr>
              <w:t>26.9</w:t>
            </w:r>
          </w:p>
        </w:tc>
        <w:tc>
          <w:tcPr>
            <w:tcW w:w="847" w:type="dxa"/>
            <w:tcBorders>
              <w:top w:val="nil"/>
              <w:left w:val="nil"/>
              <w:bottom w:val="single" w:sz="4" w:space="0" w:color="auto"/>
              <w:right w:val="nil"/>
            </w:tcBorders>
          </w:tcPr>
          <w:p w14:paraId="7D944C9B" w14:textId="147426A3" w:rsidR="007847BB" w:rsidRPr="00B524C7" w:rsidRDefault="007847BB" w:rsidP="007847BB">
            <w:pPr>
              <w:spacing w:before="100" w:after="100"/>
              <w:jc w:val="right"/>
              <w:rPr>
                <w:sz w:val="20"/>
                <w:szCs w:val="20"/>
              </w:rPr>
            </w:pPr>
            <w:r>
              <w:rPr>
                <w:rFonts w:eastAsia="Aptos" w:cs="Aptos"/>
                <w:color w:val="000000"/>
                <w:sz w:val="20"/>
                <w:szCs w:val="20"/>
              </w:rPr>
              <w:t>9.2</w:t>
            </w:r>
          </w:p>
        </w:tc>
        <w:tc>
          <w:tcPr>
            <w:tcW w:w="846" w:type="dxa"/>
            <w:tcBorders>
              <w:top w:val="nil"/>
              <w:left w:val="nil"/>
              <w:bottom w:val="single" w:sz="4" w:space="0" w:color="auto"/>
              <w:right w:val="nil"/>
            </w:tcBorders>
          </w:tcPr>
          <w:p w14:paraId="3D4BC427" w14:textId="46D9E738" w:rsidR="007847BB" w:rsidRPr="00B524C7" w:rsidRDefault="007847BB" w:rsidP="007847BB">
            <w:pPr>
              <w:spacing w:before="100" w:after="100"/>
              <w:jc w:val="right"/>
              <w:rPr>
                <w:sz w:val="20"/>
                <w:szCs w:val="20"/>
              </w:rPr>
            </w:pPr>
            <w:r>
              <w:rPr>
                <w:rFonts w:eastAsia="Aptos" w:cs="Aptos"/>
                <w:color w:val="000000"/>
                <w:sz w:val="20"/>
                <w:szCs w:val="20"/>
              </w:rPr>
              <w:t>154.3</w:t>
            </w:r>
          </w:p>
        </w:tc>
        <w:tc>
          <w:tcPr>
            <w:tcW w:w="847" w:type="dxa"/>
            <w:tcBorders>
              <w:top w:val="nil"/>
              <w:left w:val="nil"/>
              <w:bottom w:val="single" w:sz="4" w:space="0" w:color="auto"/>
              <w:right w:val="nil"/>
            </w:tcBorders>
          </w:tcPr>
          <w:p w14:paraId="1EB0F119" w14:textId="316B6C4E" w:rsidR="007847BB" w:rsidRPr="00B524C7" w:rsidRDefault="007847BB" w:rsidP="007847BB">
            <w:pPr>
              <w:spacing w:before="100" w:after="100"/>
              <w:jc w:val="right"/>
              <w:rPr>
                <w:sz w:val="20"/>
                <w:szCs w:val="20"/>
              </w:rPr>
            </w:pPr>
            <w:r>
              <w:rPr>
                <w:rFonts w:eastAsia="Aptos" w:cs="Aptos"/>
                <w:color w:val="000000"/>
                <w:sz w:val="20"/>
                <w:szCs w:val="20"/>
              </w:rPr>
              <w:t>42.0</w:t>
            </w:r>
          </w:p>
        </w:tc>
        <w:tc>
          <w:tcPr>
            <w:tcW w:w="846" w:type="dxa"/>
            <w:tcBorders>
              <w:top w:val="nil"/>
              <w:left w:val="nil"/>
              <w:bottom w:val="single" w:sz="4" w:space="0" w:color="auto"/>
              <w:right w:val="nil"/>
            </w:tcBorders>
          </w:tcPr>
          <w:p w14:paraId="051E1943" w14:textId="1F5B852B" w:rsidR="007847BB" w:rsidRPr="00B524C7" w:rsidRDefault="007847BB" w:rsidP="007847BB">
            <w:pPr>
              <w:spacing w:before="100" w:after="100"/>
              <w:jc w:val="right"/>
              <w:rPr>
                <w:sz w:val="20"/>
                <w:szCs w:val="20"/>
              </w:rPr>
            </w:pPr>
            <w:r>
              <w:rPr>
                <w:rFonts w:eastAsia="Aptos" w:cs="Aptos"/>
                <w:color w:val="000000"/>
                <w:sz w:val="20"/>
                <w:szCs w:val="20"/>
              </w:rPr>
              <w:t>68.6</w:t>
            </w:r>
          </w:p>
        </w:tc>
        <w:tc>
          <w:tcPr>
            <w:tcW w:w="847" w:type="dxa"/>
            <w:tcBorders>
              <w:top w:val="nil"/>
              <w:left w:val="nil"/>
              <w:bottom w:val="single" w:sz="4" w:space="0" w:color="auto"/>
              <w:right w:val="nil"/>
            </w:tcBorders>
          </w:tcPr>
          <w:p w14:paraId="6EBBD642" w14:textId="72530830" w:rsidR="007847BB" w:rsidRPr="00B524C7" w:rsidRDefault="007847BB" w:rsidP="007847BB">
            <w:pPr>
              <w:spacing w:before="100" w:after="100"/>
              <w:jc w:val="right"/>
              <w:rPr>
                <w:sz w:val="20"/>
                <w:szCs w:val="20"/>
              </w:rPr>
            </w:pPr>
            <w:r>
              <w:rPr>
                <w:rFonts w:eastAsia="Aptos" w:cs="Aptos"/>
                <w:color w:val="000000"/>
                <w:sz w:val="20"/>
                <w:szCs w:val="20"/>
              </w:rPr>
              <w:t>24.7</w:t>
            </w:r>
          </w:p>
        </w:tc>
        <w:tc>
          <w:tcPr>
            <w:tcW w:w="846" w:type="dxa"/>
            <w:tcBorders>
              <w:top w:val="nil"/>
              <w:left w:val="nil"/>
              <w:bottom w:val="single" w:sz="4" w:space="0" w:color="auto"/>
              <w:right w:val="nil"/>
            </w:tcBorders>
          </w:tcPr>
          <w:p w14:paraId="3717A7A6" w14:textId="6CFF711E" w:rsidR="007847BB" w:rsidRPr="00B524C7" w:rsidRDefault="007847BB" w:rsidP="007847BB">
            <w:pPr>
              <w:spacing w:before="100" w:after="100"/>
              <w:jc w:val="right"/>
              <w:rPr>
                <w:sz w:val="20"/>
                <w:szCs w:val="20"/>
              </w:rPr>
            </w:pPr>
            <w:r>
              <w:rPr>
                <w:rFonts w:eastAsia="Aptos" w:cs="Aptos"/>
                <w:color w:val="000000"/>
                <w:sz w:val="20"/>
                <w:szCs w:val="20"/>
              </w:rPr>
              <w:t>12.4</w:t>
            </w:r>
          </w:p>
        </w:tc>
        <w:tc>
          <w:tcPr>
            <w:tcW w:w="847" w:type="dxa"/>
            <w:tcBorders>
              <w:top w:val="nil"/>
              <w:left w:val="nil"/>
              <w:bottom w:val="single" w:sz="4" w:space="0" w:color="auto"/>
              <w:right w:val="nil"/>
            </w:tcBorders>
          </w:tcPr>
          <w:p w14:paraId="218766F2" w14:textId="4FAEB0EE" w:rsidR="007847BB" w:rsidRPr="00B524C7" w:rsidRDefault="007847BB" w:rsidP="007847BB">
            <w:pPr>
              <w:spacing w:before="100" w:after="100"/>
              <w:jc w:val="right"/>
              <w:rPr>
                <w:sz w:val="20"/>
                <w:szCs w:val="20"/>
              </w:rPr>
            </w:pPr>
            <w:r>
              <w:rPr>
                <w:rFonts w:eastAsia="Aptos" w:cs="Aptos"/>
                <w:color w:val="000000"/>
                <w:sz w:val="20"/>
                <w:szCs w:val="20"/>
              </w:rPr>
              <w:t>24.7</w:t>
            </w:r>
          </w:p>
        </w:tc>
        <w:tc>
          <w:tcPr>
            <w:tcW w:w="846" w:type="dxa"/>
            <w:tcBorders>
              <w:top w:val="nil"/>
              <w:left w:val="nil"/>
              <w:bottom w:val="single" w:sz="4" w:space="0" w:color="auto"/>
              <w:right w:val="nil"/>
            </w:tcBorders>
          </w:tcPr>
          <w:p w14:paraId="62850B02" w14:textId="23657AA0" w:rsidR="007847BB" w:rsidRPr="00B524C7" w:rsidRDefault="007847BB" w:rsidP="007847BB">
            <w:pPr>
              <w:spacing w:before="100" w:after="100"/>
              <w:jc w:val="right"/>
              <w:rPr>
                <w:sz w:val="20"/>
                <w:szCs w:val="20"/>
              </w:rPr>
            </w:pPr>
            <w:r>
              <w:rPr>
                <w:rFonts w:eastAsia="Aptos" w:cs="Aptos"/>
                <w:color w:val="000000"/>
                <w:sz w:val="20"/>
                <w:szCs w:val="20"/>
              </w:rPr>
              <w:t>13.2</w:t>
            </w:r>
          </w:p>
        </w:tc>
        <w:tc>
          <w:tcPr>
            <w:tcW w:w="847" w:type="dxa"/>
            <w:tcBorders>
              <w:top w:val="nil"/>
              <w:left w:val="nil"/>
              <w:bottom w:val="single" w:sz="4" w:space="0" w:color="auto"/>
              <w:right w:val="nil"/>
            </w:tcBorders>
          </w:tcPr>
          <w:p w14:paraId="2504354D" w14:textId="52089F42" w:rsidR="007847BB" w:rsidRPr="00B524C7" w:rsidRDefault="007847BB" w:rsidP="007847BB">
            <w:pPr>
              <w:spacing w:before="100" w:after="100"/>
              <w:jc w:val="right"/>
              <w:rPr>
                <w:sz w:val="20"/>
                <w:szCs w:val="20"/>
              </w:rPr>
            </w:pPr>
            <w:r>
              <w:rPr>
                <w:rFonts w:eastAsia="Aptos" w:cs="Aptos"/>
                <w:color w:val="000000"/>
                <w:sz w:val="20"/>
                <w:szCs w:val="20"/>
              </w:rPr>
              <w:t>6.0</w:t>
            </w:r>
          </w:p>
        </w:tc>
        <w:tc>
          <w:tcPr>
            <w:tcW w:w="846" w:type="dxa"/>
            <w:tcBorders>
              <w:top w:val="nil"/>
              <w:left w:val="nil"/>
              <w:bottom w:val="single" w:sz="4" w:space="0" w:color="auto"/>
              <w:right w:val="nil"/>
            </w:tcBorders>
          </w:tcPr>
          <w:p w14:paraId="2D7DA231" w14:textId="2281C9E9" w:rsidR="007847BB" w:rsidRDefault="007847BB" w:rsidP="007847BB">
            <w:pPr>
              <w:spacing w:before="100" w:after="100"/>
              <w:jc w:val="right"/>
              <w:rPr>
                <w:rFonts w:eastAsia="Aptos" w:cs="Aptos"/>
                <w:color w:val="000000"/>
                <w:sz w:val="20"/>
                <w:szCs w:val="20"/>
              </w:rPr>
            </w:pPr>
            <w:r>
              <w:rPr>
                <w:rFonts w:eastAsia="Aptos" w:cs="Aptos"/>
                <w:color w:val="000000"/>
                <w:sz w:val="20"/>
                <w:szCs w:val="20"/>
              </w:rPr>
              <w:t>18.3</w:t>
            </w:r>
          </w:p>
        </w:tc>
        <w:tc>
          <w:tcPr>
            <w:tcW w:w="847" w:type="dxa"/>
            <w:tcBorders>
              <w:top w:val="nil"/>
              <w:left w:val="nil"/>
              <w:bottom w:val="single" w:sz="4" w:space="0" w:color="auto"/>
            </w:tcBorders>
          </w:tcPr>
          <w:p w14:paraId="47C3F5C3" w14:textId="61D8CFE5" w:rsidR="007847BB" w:rsidRPr="00B524C7" w:rsidRDefault="007847BB" w:rsidP="007847BB">
            <w:pPr>
              <w:spacing w:before="100" w:after="100"/>
              <w:jc w:val="right"/>
              <w:rPr>
                <w:sz w:val="20"/>
                <w:szCs w:val="20"/>
              </w:rPr>
            </w:pPr>
            <w:r>
              <w:rPr>
                <w:rFonts w:eastAsia="Aptos" w:cs="Aptos"/>
                <w:color w:val="000000"/>
                <w:sz w:val="20"/>
                <w:szCs w:val="20"/>
              </w:rPr>
              <w:t>3.9</w:t>
            </w:r>
          </w:p>
        </w:tc>
      </w:tr>
      <w:tr w:rsidR="007847BB" w14:paraId="31A6AADA" w14:textId="77777777" w:rsidTr="0010674A">
        <w:trPr>
          <w:trHeight w:val="283"/>
        </w:trPr>
        <w:tc>
          <w:tcPr>
            <w:tcW w:w="1413" w:type="dxa"/>
            <w:vMerge w:val="restart"/>
            <w:tcBorders>
              <w:top w:val="single" w:sz="4" w:space="0" w:color="auto"/>
              <w:right w:val="nil"/>
            </w:tcBorders>
            <w:vAlign w:val="top"/>
          </w:tcPr>
          <w:p w14:paraId="40DB55FD" w14:textId="3F1EACD9" w:rsidR="007847BB" w:rsidRPr="00015C88" w:rsidRDefault="007847BB" w:rsidP="007847BB">
            <w:pPr>
              <w:spacing w:after="0"/>
              <w:rPr>
                <w:sz w:val="18"/>
                <w:szCs w:val="18"/>
              </w:rPr>
            </w:pPr>
            <w:r w:rsidRPr="00D6149E">
              <w:rPr>
                <w:sz w:val="18"/>
                <w:szCs w:val="18"/>
              </w:rPr>
              <w:t>Education and Training</w:t>
            </w:r>
          </w:p>
        </w:tc>
        <w:tc>
          <w:tcPr>
            <w:tcW w:w="1984" w:type="dxa"/>
            <w:tcBorders>
              <w:top w:val="single" w:sz="4" w:space="0" w:color="auto"/>
              <w:left w:val="nil"/>
              <w:bottom w:val="nil"/>
              <w:right w:val="nil"/>
            </w:tcBorders>
          </w:tcPr>
          <w:p w14:paraId="397EA127" w14:textId="16D9E444" w:rsidR="007847BB" w:rsidRPr="00147718" w:rsidRDefault="007847BB" w:rsidP="007847BB">
            <w:pPr>
              <w:spacing w:after="0"/>
              <w:rPr>
                <w:sz w:val="20"/>
                <w:szCs w:val="20"/>
              </w:rPr>
            </w:pPr>
            <w:r w:rsidRPr="00147718">
              <w:rPr>
                <w:sz w:val="20"/>
                <w:szCs w:val="20"/>
              </w:rPr>
              <w:t>Agreements</w:t>
            </w:r>
          </w:p>
        </w:tc>
        <w:tc>
          <w:tcPr>
            <w:tcW w:w="846" w:type="dxa"/>
            <w:tcBorders>
              <w:top w:val="single" w:sz="4" w:space="0" w:color="auto"/>
              <w:left w:val="nil"/>
              <w:bottom w:val="nil"/>
              <w:right w:val="nil"/>
            </w:tcBorders>
          </w:tcPr>
          <w:p w14:paraId="49F931A1" w14:textId="69DE5CAE" w:rsidR="007847BB" w:rsidRDefault="007847BB" w:rsidP="007847BB">
            <w:pPr>
              <w:spacing w:before="100" w:after="100"/>
              <w:jc w:val="right"/>
              <w:rPr>
                <w:rFonts w:eastAsia="Aptos" w:cs="Aptos"/>
                <w:color w:val="000000"/>
                <w:sz w:val="20"/>
                <w:szCs w:val="20"/>
              </w:rPr>
            </w:pPr>
            <w:r>
              <w:rPr>
                <w:rFonts w:eastAsia="Aptos" w:cs="Aptos"/>
                <w:color w:val="000000"/>
                <w:sz w:val="20"/>
                <w:szCs w:val="20"/>
              </w:rPr>
              <w:t>37</w:t>
            </w:r>
          </w:p>
        </w:tc>
        <w:tc>
          <w:tcPr>
            <w:tcW w:w="846" w:type="dxa"/>
            <w:tcBorders>
              <w:top w:val="single" w:sz="4" w:space="0" w:color="auto"/>
              <w:left w:val="nil"/>
              <w:bottom w:val="nil"/>
              <w:right w:val="nil"/>
            </w:tcBorders>
          </w:tcPr>
          <w:p w14:paraId="77F1CCDE" w14:textId="0F80629F" w:rsidR="007847BB" w:rsidRPr="00B524C7" w:rsidRDefault="007847BB" w:rsidP="007847BB">
            <w:pPr>
              <w:spacing w:before="100" w:after="100"/>
              <w:jc w:val="right"/>
              <w:rPr>
                <w:sz w:val="20"/>
                <w:szCs w:val="20"/>
              </w:rPr>
            </w:pPr>
            <w:r>
              <w:rPr>
                <w:rFonts w:eastAsia="Aptos" w:cs="Aptos"/>
                <w:color w:val="000000"/>
                <w:sz w:val="20"/>
                <w:szCs w:val="20"/>
              </w:rPr>
              <w:t>40</w:t>
            </w:r>
          </w:p>
        </w:tc>
        <w:tc>
          <w:tcPr>
            <w:tcW w:w="847" w:type="dxa"/>
            <w:tcBorders>
              <w:top w:val="single" w:sz="4" w:space="0" w:color="auto"/>
              <w:left w:val="nil"/>
              <w:bottom w:val="nil"/>
              <w:right w:val="nil"/>
            </w:tcBorders>
          </w:tcPr>
          <w:p w14:paraId="124D699F" w14:textId="46FAF296" w:rsidR="007847BB" w:rsidRPr="00B524C7" w:rsidRDefault="007847BB" w:rsidP="007847BB">
            <w:pPr>
              <w:spacing w:before="100" w:after="100"/>
              <w:jc w:val="right"/>
              <w:rPr>
                <w:sz w:val="20"/>
                <w:szCs w:val="20"/>
              </w:rPr>
            </w:pPr>
            <w:r>
              <w:rPr>
                <w:rFonts w:eastAsia="Aptos" w:cs="Aptos"/>
                <w:color w:val="000000"/>
                <w:sz w:val="20"/>
                <w:szCs w:val="20"/>
              </w:rPr>
              <w:t>60</w:t>
            </w:r>
          </w:p>
        </w:tc>
        <w:tc>
          <w:tcPr>
            <w:tcW w:w="846" w:type="dxa"/>
            <w:tcBorders>
              <w:top w:val="single" w:sz="4" w:space="0" w:color="auto"/>
              <w:left w:val="nil"/>
              <w:bottom w:val="nil"/>
              <w:right w:val="nil"/>
            </w:tcBorders>
          </w:tcPr>
          <w:p w14:paraId="3ED9ADBD" w14:textId="30882FB4" w:rsidR="007847BB" w:rsidRPr="00B524C7" w:rsidRDefault="007847BB" w:rsidP="007847BB">
            <w:pPr>
              <w:spacing w:before="100" w:after="100"/>
              <w:jc w:val="right"/>
              <w:rPr>
                <w:sz w:val="20"/>
                <w:szCs w:val="20"/>
              </w:rPr>
            </w:pPr>
            <w:r>
              <w:rPr>
                <w:rFonts w:eastAsia="Aptos" w:cs="Aptos"/>
                <w:color w:val="000000"/>
                <w:sz w:val="20"/>
                <w:szCs w:val="20"/>
              </w:rPr>
              <w:t>58</w:t>
            </w:r>
          </w:p>
        </w:tc>
        <w:tc>
          <w:tcPr>
            <w:tcW w:w="847" w:type="dxa"/>
            <w:tcBorders>
              <w:top w:val="single" w:sz="4" w:space="0" w:color="auto"/>
              <w:left w:val="nil"/>
              <w:bottom w:val="nil"/>
              <w:right w:val="nil"/>
            </w:tcBorders>
          </w:tcPr>
          <w:p w14:paraId="3FEAEF3F" w14:textId="0126BD0A" w:rsidR="007847BB" w:rsidRPr="00B524C7" w:rsidRDefault="007847BB" w:rsidP="007847BB">
            <w:pPr>
              <w:spacing w:before="100" w:after="100"/>
              <w:jc w:val="right"/>
              <w:rPr>
                <w:sz w:val="20"/>
                <w:szCs w:val="20"/>
              </w:rPr>
            </w:pPr>
            <w:r>
              <w:rPr>
                <w:rFonts w:eastAsia="Aptos" w:cs="Aptos"/>
                <w:color w:val="000000"/>
                <w:sz w:val="20"/>
                <w:szCs w:val="20"/>
              </w:rPr>
              <w:t>45</w:t>
            </w:r>
          </w:p>
        </w:tc>
        <w:tc>
          <w:tcPr>
            <w:tcW w:w="846" w:type="dxa"/>
            <w:tcBorders>
              <w:top w:val="single" w:sz="4" w:space="0" w:color="auto"/>
              <w:left w:val="nil"/>
              <w:bottom w:val="nil"/>
              <w:right w:val="nil"/>
            </w:tcBorders>
          </w:tcPr>
          <w:p w14:paraId="32E91795" w14:textId="15108336" w:rsidR="007847BB" w:rsidRPr="00B524C7" w:rsidRDefault="007847BB" w:rsidP="007847BB">
            <w:pPr>
              <w:spacing w:before="100" w:after="100"/>
              <w:jc w:val="right"/>
              <w:rPr>
                <w:sz w:val="20"/>
                <w:szCs w:val="20"/>
              </w:rPr>
            </w:pPr>
            <w:r>
              <w:rPr>
                <w:rFonts w:eastAsia="Aptos" w:cs="Aptos"/>
                <w:color w:val="000000"/>
                <w:sz w:val="20"/>
                <w:szCs w:val="20"/>
              </w:rPr>
              <w:t>45</w:t>
            </w:r>
          </w:p>
        </w:tc>
        <w:tc>
          <w:tcPr>
            <w:tcW w:w="847" w:type="dxa"/>
            <w:tcBorders>
              <w:top w:val="single" w:sz="4" w:space="0" w:color="auto"/>
              <w:left w:val="nil"/>
              <w:bottom w:val="nil"/>
              <w:right w:val="nil"/>
            </w:tcBorders>
          </w:tcPr>
          <w:p w14:paraId="333A84D9" w14:textId="766E1225" w:rsidR="007847BB" w:rsidRPr="00B524C7" w:rsidRDefault="007847BB" w:rsidP="007847BB">
            <w:pPr>
              <w:spacing w:before="100" w:after="100"/>
              <w:jc w:val="right"/>
              <w:rPr>
                <w:sz w:val="20"/>
                <w:szCs w:val="20"/>
              </w:rPr>
            </w:pPr>
            <w:r>
              <w:rPr>
                <w:rFonts w:eastAsia="Aptos" w:cs="Aptos"/>
                <w:color w:val="000000"/>
                <w:sz w:val="20"/>
                <w:szCs w:val="20"/>
              </w:rPr>
              <w:t>52</w:t>
            </w:r>
          </w:p>
        </w:tc>
        <w:tc>
          <w:tcPr>
            <w:tcW w:w="846" w:type="dxa"/>
            <w:tcBorders>
              <w:top w:val="single" w:sz="4" w:space="0" w:color="auto"/>
              <w:left w:val="nil"/>
              <w:bottom w:val="nil"/>
              <w:right w:val="nil"/>
            </w:tcBorders>
          </w:tcPr>
          <w:p w14:paraId="67074AE0" w14:textId="1EA377CC" w:rsidR="007847BB" w:rsidRPr="00B524C7" w:rsidRDefault="007847BB" w:rsidP="007847BB">
            <w:pPr>
              <w:spacing w:before="100" w:after="100"/>
              <w:jc w:val="right"/>
              <w:rPr>
                <w:sz w:val="20"/>
                <w:szCs w:val="20"/>
              </w:rPr>
            </w:pPr>
            <w:r>
              <w:rPr>
                <w:rFonts w:eastAsia="Aptos" w:cs="Aptos"/>
                <w:color w:val="000000"/>
                <w:sz w:val="20"/>
                <w:szCs w:val="20"/>
              </w:rPr>
              <w:t>63</w:t>
            </w:r>
          </w:p>
        </w:tc>
        <w:tc>
          <w:tcPr>
            <w:tcW w:w="847" w:type="dxa"/>
            <w:tcBorders>
              <w:top w:val="single" w:sz="4" w:space="0" w:color="auto"/>
              <w:left w:val="nil"/>
              <w:bottom w:val="nil"/>
              <w:right w:val="nil"/>
            </w:tcBorders>
          </w:tcPr>
          <w:p w14:paraId="1DD06F9C" w14:textId="7BC67F3C" w:rsidR="007847BB" w:rsidRPr="00B524C7" w:rsidRDefault="007847BB" w:rsidP="007847BB">
            <w:pPr>
              <w:spacing w:before="100" w:after="100"/>
              <w:jc w:val="right"/>
              <w:rPr>
                <w:sz w:val="20"/>
                <w:szCs w:val="20"/>
              </w:rPr>
            </w:pPr>
            <w:r>
              <w:rPr>
                <w:rFonts w:eastAsia="Aptos" w:cs="Aptos"/>
                <w:color w:val="000000"/>
                <w:sz w:val="20"/>
                <w:szCs w:val="20"/>
              </w:rPr>
              <w:t>38</w:t>
            </w:r>
          </w:p>
        </w:tc>
        <w:tc>
          <w:tcPr>
            <w:tcW w:w="846" w:type="dxa"/>
            <w:tcBorders>
              <w:top w:val="single" w:sz="4" w:space="0" w:color="auto"/>
              <w:left w:val="nil"/>
              <w:bottom w:val="nil"/>
              <w:right w:val="nil"/>
            </w:tcBorders>
          </w:tcPr>
          <w:p w14:paraId="60566D4A" w14:textId="071E20DF" w:rsidR="007847BB" w:rsidRPr="00B524C7" w:rsidRDefault="007847BB" w:rsidP="007847BB">
            <w:pPr>
              <w:spacing w:before="100" w:after="100"/>
              <w:jc w:val="right"/>
              <w:rPr>
                <w:sz w:val="20"/>
                <w:szCs w:val="20"/>
              </w:rPr>
            </w:pPr>
            <w:r>
              <w:rPr>
                <w:rFonts w:eastAsia="Aptos" w:cs="Aptos"/>
                <w:color w:val="000000"/>
                <w:sz w:val="20"/>
                <w:szCs w:val="20"/>
              </w:rPr>
              <w:t>38</w:t>
            </w:r>
          </w:p>
        </w:tc>
        <w:tc>
          <w:tcPr>
            <w:tcW w:w="847" w:type="dxa"/>
            <w:tcBorders>
              <w:top w:val="single" w:sz="4" w:space="0" w:color="auto"/>
              <w:left w:val="nil"/>
              <w:bottom w:val="nil"/>
              <w:right w:val="nil"/>
            </w:tcBorders>
          </w:tcPr>
          <w:p w14:paraId="6EABA3DF" w14:textId="2FD27E6B" w:rsidR="007847BB" w:rsidRPr="00B524C7" w:rsidRDefault="007847BB" w:rsidP="007847BB">
            <w:pPr>
              <w:spacing w:before="100" w:after="100"/>
              <w:jc w:val="right"/>
              <w:rPr>
                <w:sz w:val="20"/>
                <w:szCs w:val="20"/>
              </w:rPr>
            </w:pPr>
            <w:r>
              <w:rPr>
                <w:rFonts w:eastAsia="Aptos" w:cs="Aptos"/>
                <w:color w:val="000000"/>
                <w:sz w:val="20"/>
                <w:szCs w:val="20"/>
              </w:rPr>
              <w:t>20</w:t>
            </w:r>
          </w:p>
        </w:tc>
        <w:tc>
          <w:tcPr>
            <w:tcW w:w="846" w:type="dxa"/>
            <w:tcBorders>
              <w:top w:val="single" w:sz="4" w:space="0" w:color="auto"/>
              <w:left w:val="nil"/>
              <w:bottom w:val="nil"/>
              <w:right w:val="nil"/>
            </w:tcBorders>
          </w:tcPr>
          <w:p w14:paraId="49BA82BE" w14:textId="682BB9E5" w:rsidR="007847BB" w:rsidRDefault="007847BB" w:rsidP="007847BB">
            <w:pPr>
              <w:spacing w:before="100" w:after="100"/>
              <w:jc w:val="right"/>
              <w:rPr>
                <w:rFonts w:eastAsia="Aptos" w:cs="Aptos"/>
                <w:color w:val="000000"/>
                <w:sz w:val="20"/>
                <w:szCs w:val="20"/>
              </w:rPr>
            </w:pPr>
            <w:r>
              <w:rPr>
                <w:rFonts w:eastAsia="Aptos" w:cs="Aptos"/>
                <w:color w:val="000000"/>
                <w:sz w:val="20"/>
                <w:szCs w:val="20"/>
              </w:rPr>
              <w:t>38</w:t>
            </w:r>
          </w:p>
        </w:tc>
        <w:tc>
          <w:tcPr>
            <w:tcW w:w="847" w:type="dxa"/>
            <w:tcBorders>
              <w:top w:val="single" w:sz="4" w:space="0" w:color="auto"/>
              <w:left w:val="nil"/>
              <w:bottom w:val="nil"/>
            </w:tcBorders>
          </w:tcPr>
          <w:p w14:paraId="1336A00C" w14:textId="55AC75A2" w:rsidR="007847BB" w:rsidRPr="00B524C7" w:rsidRDefault="007847BB" w:rsidP="007847BB">
            <w:pPr>
              <w:spacing w:before="100" w:after="100"/>
              <w:jc w:val="right"/>
              <w:rPr>
                <w:sz w:val="20"/>
                <w:szCs w:val="20"/>
              </w:rPr>
            </w:pPr>
            <w:r>
              <w:rPr>
                <w:rFonts w:eastAsia="Aptos" w:cs="Aptos"/>
                <w:color w:val="000000"/>
                <w:sz w:val="20"/>
                <w:szCs w:val="20"/>
              </w:rPr>
              <w:t>26</w:t>
            </w:r>
          </w:p>
        </w:tc>
      </w:tr>
      <w:tr w:rsidR="007847BB" w14:paraId="2AEBD0B1" w14:textId="77777777" w:rsidTr="0010674A">
        <w:trPr>
          <w:trHeight w:val="283"/>
        </w:trPr>
        <w:tc>
          <w:tcPr>
            <w:tcW w:w="1413" w:type="dxa"/>
            <w:vMerge/>
            <w:tcBorders>
              <w:right w:val="nil"/>
            </w:tcBorders>
          </w:tcPr>
          <w:p w14:paraId="6E5D04AD" w14:textId="77777777" w:rsidR="007847BB" w:rsidRPr="00015C88" w:rsidRDefault="007847BB" w:rsidP="007847BB">
            <w:pPr>
              <w:spacing w:after="0"/>
              <w:rPr>
                <w:sz w:val="18"/>
                <w:szCs w:val="18"/>
              </w:rPr>
            </w:pPr>
          </w:p>
        </w:tc>
        <w:tc>
          <w:tcPr>
            <w:tcW w:w="1984" w:type="dxa"/>
            <w:tcBorders>
              <w:top w:val="nil"/>
              <w:left w:val="nil"/>
              <w:bottom w:val="nil"/>
              <w:right w:val="nil"/>
            </w:tcBorders>
          </w:tcPr>
          <w:p w14:paraId="01896028" w14:textId="4016B99A" w:rsidR="007847BB" w:rsidRPr="00147718" w:rsidRDefault="007847BB" w:rsidP="007847BB">
            <w:pPr>
              <w:spacing w:after="0"/>
              <w:rPr>
                <w:sz w:val="20"/>
                <w:szCs w:val="20"/>
              </w:rPr>
            </w:pPr>
            <w:r w:rsidRPr="00147718">
              <w:rPr>
                <w:sz w:val="20"/>
                <w:szCs w:val="20"/>
              </w:rPr>
              <w:t>AAWI (%)</w:t>
            </w:r>
          </w:p>
        </w:tc>
        <w:tc>
          <w:tcPr>
            <w:tcW w:w="846" w:type="dxa"/>
            <w:tcBorders>
              <w:top w:val="nil"/>
              <w:left w:val="nil"/>
              <w:bottom w:val="nil"/>
              <w:right w:val="nil"/>
            </w:tcBorders>
          </w:tcPr>
          <w:p w14:paraId="0E3A8306" w14:textId="12967AC5" w:rsidR="007847BB" w:rsidRDefault="007847BB" w:rsidP="007847BB">
            <w:pPr>
              <w:spacing w:before="100" w:after="100"/>
              <w:jc w:val="right"/>
              <w:rPr>
                <w:rFonts w:eastAsia="Aptos" w:cs="Aptos"/>
                <w:color w:val="000000"/>
                <w:sz w:val="20"/>
                <w:szCs w:val="20"/>
              </w:rPr>
            </w:pPr>
            <w:r>
              <w:rPr>
                <w:rFonts w:eastAsia="Aptos" w:cs="Aptos"/>
                <w:color w:val="000000"/>
                <w:sz w:val="20"/>
                <w:szCs w:val="20"/>
              </w:rPr>
              <w:t>3.6</w:t>
            </w:r>
          </w:p>
        </w:tc>
        <w:tc>
          <w:tcPr>
            <w:tcW w:w="846" w:type="dxa"/>
            <w:tcBorders>
              <w:top w:val="nil"/>
              <w:left w:val="nil"/>
              <w:bottom w:val="nil"/>
              <w:right w:val="nil"/>
            </w:tcBorders>
          </w:tcPr>
          <w:p w14:paraId="75C14243" w14:textId="4B5417F2" w:rsidR="007847BB" w:rsidRPr="00B524C7" w:rsidRDefault="007847BB" w:rsidP="007847BB">
            <w:pPr>
              <w:spacing w:before="100" w:after="100"/>
              <w:jc w:val="right"/>
              <w:rPr>
                <w:sz w:val="20"/>
                <w:szCs w:val="20"/>
              </w:rPr>
            </w:pPr>
            <w:r>
              <w:rPr>
                <w:rFonts w:eastAsia="Aptos" w:cs="Aptos"/>
                <w:color w:val="000000"/>
                <w:sz w:val="20"/>
                <w:szCs w:val="20"/>
              </w:rPr>
              <w:t>3.8</w:t>
            </w:r>
          </w:p>
        </w:tc>
        <w:tc>
          <w:tcPr>
            <w:tcW w:w="847" w:type="dxa"/>
            <w:tcBorders>
              <w:top w:val="nil"/>
              <w:left w:val="nil"/>
              <w:bottom w:val="nil"/>
              <w:right w:val="nil"/>
            </w:tcBorders>
          </w:tcPr>
          <w:p w14:paraId="1217FBD1" w14:textId="24394740" w:rsidR="007847BB" w:rsidRPr="00B524C7" w:rsidRDefault="007847BB" w:rsidP="007847BB">
            <w:pPr>
              <w:spacing w:before="100" w:after="100"/>
              <w:jc w:val="right"/>
              <w:rPr>
                <w:sz w:val="20"/>
                <w:szCs w:val="20"/>
              </w:rPr>
            </w:pPr>
            <w:r>
              <w:rPr>
                <w:rFonts w:eastAsia="Aptos" w:cs="Aptos"/>
                <w:color w:val="000000"/>
                <w:sz w:val="20"/>
                <w:szCs w:val="20"/>
              </w:rPr>
              <w:t>5.3</w:t>
            </w:r>
          </w:p>
        </w:tc>
        <w:tc>
          <w:tcPr>
            <w:tcW w:w="846" w:type="dxa"/>
            <w:tcBorders>
              <w:top w:val="nil"/>
              <w:left w:val="nil"/>
              <w:bottom w:val="nil"/>
              <w:right w:val="nil"/>
            </w:tcBorders>
          </w:tcPr>
          <w:p w14:paraId="3D243959" w14:textId="739AD67E" w:rsidR="007847BB" w:rsidRPr="00B524C7" w:rsidRDefault="007847BB" w:rsidP="007847BB">
            <w:pPr>
              <w:spacing w:before="100" w:after="100"/>
              <w:jc w:val="right"/>
              <w:rPr>
                <w:sz w:val="20"/>
                <w:szCs w:val="20"/>
              </w:rPr>
            </w:pPr>
            <w:r>
              <w:rPr>
                <w:rFonts w:eastAsia="Aptos" w:cs="Aptos"/>
                <w:color w:val="000000"/>
                <w:sz w:val="20"/>
                <w:szCs w:val="20"/>
              </w:rPr>
              <w:t>4.1</w:t>
            </w:r>
          </w:p>
        </w:tc>
        <w:tc>
          <w:tcPr>
            <w:tcW w:w="847" w:type="dxa"/>
            <w:tcBorders>
              <w:top w:val="nil"/>
              <w:left w:val="nil"/>
              <w:bottom w:val="nil"/>
              <w:right w:val="nil"/>
            </w:tcBorders>
          </w:tcPr>
          <w:p w14:paraId="31B8DC8E" w14:textId="462ECDCC" w:rsidR="007847BB" w:rsidRPr="00B524C7" w:rsidRDefault="007847BB" w:rsidP="007847BB">
            <w:pPr>
              <w:spacing w:before="100" w:after="100"/>
              <w:jc w:val="right"/>
              <w:rPr>
                <w:sz w:val="20"/>
                <w:szCs w:val="20"/>
              </w:rPr>
            </w:pPr>
            <w:r>
              <w:rPr>
                <w:rFonts w:eastAsia="Aptos" w:cs="Aptos"/>
                <w:color w:val="000000"/>
                <w:sz w:val="20"/>
                <w:szCs w:val="20"/>
              </w:rPr>
              <w:t>4.2</w:t>
            </w:r>
          </w:p>
        </w:tc>
        <w:tc>
          <w:tcPr>
            <w:tcW w:w="846" w:type="dxa"/>
            <w:tcBorders>
              <w:top w:val="nil"/>
              <w:left w:val="nil"/>
              <w:bottom w:val="nil"/>
              <w:right w:val="nil"/>
            </w:tcBorders>
          </w:tcPr>
          <w:p w14:paraId="1BF20988" w14:textId="3586781F" w:rsidR="007847BB" w:rsidRPr="00B524C7" w:rsidRDefault="007847BB" w:rsidP="007847BB">
            <w:pPr>
              <w:spacing w:before="100" w:after="100"/>
              <w:jc w:val="right"/>
              <w:rPr>
                <w:sz w:val="20"/>
                <w:szCs w:val="20"/>
              </w:rPr>
            </w:pPr>
            <w:r>
              <w:rPr>
                <w:rFonts w:eastAsia="Aptos" w:cs="Aptos"/>
                <w:color w:val="000000"/>
                <w:sz w:val="20"/>
                <w:szCs w:val="20"/>
              </w:rPr>
              <w:t>4.3</w:t>
            </w:r>
          </w:p>
        </w:tc>
        <w:tc>
          <w:tcPr>
            <w:tcW w:w="847" w:type="dxa"/>
            <w:tcBorders>
              <w:top w:val="nil"/>
              <w:left w:val="nil"/>
              <w:bottom w:val="nil"/>
              <w:right w:val="nil"/>
            </w:tcBorders>
          </w:tcPr>
          <w:p w14:paraId="2F6466FF" w14:textId="77BB0741" w:rsidR="007847BB" w:rsidRPr="00B524C7" w:rsidRDefault="007847BB" w:rsidP="007847BB">
            <w:pPr>
              <w:spacing w:before="100" w:after="100"/>
              <w:jc w:val="right"/>
              <w:rPr>
                <w:sz w:val="20"/>
                <w:szCs w:val="20"/>
              </w:rPr>
            </w:pPr>
            <w:r>
              <w:rPr>
                <w:rFonts w:eastAsia="Aptos" w:cs="Aptos"/>
                <w:color w:val="000000"/>
                <w:sz w:val="20"/>
                <w:szCs w:val="20"/>
              </w:rPr>
              <w:t>4.1</w:t>
            </w:r>
          </w:p>
        </w:tc>
        <w:tc>
          <w:tcPr>
            <w:tcW w:w="846" w:type="dxa"/>
            <w:tcBorders>
              <w:top w:val="nil"/>
              <w:left w:val="nil"/>
              <w:bottom w:val="nil"/>
              <w:right w:val="nil"/>
            </w:tcBorders>
          </w:tcPr>
          <w:p w14:paraId="39D00E24" w14:textId="0037962B" w:rsidR="007847BB" w:rsidRPr="00B524C7" w:rsidRDefault="007847BB" w:rsidP="007847BB">
            <w:pPr>
              <w:spacing w:before="100" w:after="100"/>
              <w:jc w:val="right"/>
              <w:rPr>
                <w:sz w:val="20"/>
                <w:szCs w:val="20"/>
              </w:rPr>
            </w:pPr>
            <w:r>
              <w:rPr>
                <w:rFonts w:eastAsia="Aptos" w:cs="Aptos"/>
                <w:color w:val="000000"/>
                <w:sz w:val="20"/>
                <w:szCs w:val="20"/>
              </w:rPr>
              <w:t>3.5</w:t>
            </w:r>
          </w:p>
        </w:tc>
        <w:tc>
          <w:tcPr>
            <w:tcW w:w="847" w:type="dxa"/>
            <w:tcBorders>
              <w:top w:val="nil"/>
              <w:left w:val="nil"/>
              <w:bottom w:val="nil"/>
              <w:right w:val="nil"/>
            </w:tcBorders>
          </w:tcPr>
          <w:p w14:paraId="7DBB5C2F" w14:textId="090C2CC4" w:rsidR="007847BB" w:rsidRPr="00B524C7" w:rsidRDefault="007847BB" w:rsidP="007847BB">
            <w:pPr>
              <w:spacing w:before="100" w:after="100"/>
              <w:jc w:val="right"/>
              <w:rPr>
                <w:sz w:val="20"/>
                <w:szCs w:val="20"/>
              </w:rPr>
            </w:pPr>
            <w:r>
              <w:rPr>
                <w:rFonts w:eastAsia="Aptos" w:cs="Aptos"/>
                <w:color w:val="000000"/>
                <w:sz w:val="20"/>
                <w:szCs w:val="20"/>
              </w:rPr>
              <w:t>4.1</w:t>
            </w:r>
          </w:p>
        </w:tc>
        <w:tc>
          <w:tcPr>
            <w:tcW w:w="846" w:type="dxa"/>
            <w:tcBorders>
              <w:top w:val="nil"/>
              <w:left w:val="nil"/>
              <w:bottom w:val="nil"/>
              <w:right w:val="nil"/>
            </w:tcBorders>
          </w:tcPr>
          <w:p w14:paraId="17CC6080" w14:textId="29DFCF33" w:rsidR="007847BB" w:rsidRPr="00B524C7" w:rsidRDefault="007847BB" w:rsidP="007847BB">
            <w:pPr>
              <w:spacing w:before="100" w:after="100"/>
              <w:jc w:val="right"/>
              <w:rPr>
                <w:sz w:val="20"/>
                <w:szCs w:val="20"/>
              </w:rPr>
            </w:pPr>
            <w:r>
              <w:rPr>
                <w:rFonts w:eastAsia="Aptos" w:cs="Aptos"/>
                <w:color w:val="000000"/>
                <w:sz w:val="20"/>
                <w:szCs w:val="20"/>
              </w:rPr>
              <w:t>4.3</w:t>
            </w:r>
          </w:p>
        </w:tc>
        <w:tc>
          <w:tcPr>
            <w:tcW w:w="847" w:type="dxa"/>
            <w:tcBorders>
              <w:top w:val="nil"/>
              <w:left w:val="nil"/>
              <w:bottom w:val="nil"/>
              <w:right w:val="nil"/>
            </w:tcBorders>
          </w:tcPr>
          <w:p w14:paraId="169ED7DC" w14:textId="3948A7BD" w:rsidR="007847BB" w:rsidRPr="00B524C7" w:rsidRDefault="007847BB" w:rsidP="007847BB">
            <w:pPr>
              <w:spacing w:before="100" w:after="100"/>
              <w:jc w:val="right"/>
              <w:rPr>
                <w:sz w:val="20"/>
                <w:szCs w:val="20"/>
              </w:rPr>
            </w:pPr>
            <w:r>
              <w:rPr>
                <w:rFonts w:eastAsia="Aptos" w:cs="Aptos"/>
                <w:color w:val="000000"/>
                <w:sz w:val="20"/>
                <w:szCs w:val="20"/>
              </w:rPr>
              <w:t>2.9</w:t>
            </w:r>
          </w:p>
        </w:tc>
        <w:tc>
          <w:tcPr>
            <w:tcW w:w="846" w:type="dxa"/>
            <w:tcBorders>
              <w:top w:val="nil"/>
              <w:left w:val="nil"/>
              <w:bottom w:val="nil"/>
              <w:right w:val="nil"/>
            </w:tcBorders>
          </w:tcPr>
          <w:p w14:paraId="66CBBFBA" w14:textId="7087869E" w:rsidR="007847BB" w:rsidRDefault="007847BB" w:rsidP="007847BB">
            <w:pPr>
              <w:spacing w:before="100" w:after="100"/>
              <w:jc w:val="right"/>
              <w:rPr>
                <w:rFonts w:eastAsia="Aptos" w:cs="Aptos"/>
                <w:color w:val="000000"/>
                <w:sz w:val="20"/>
                <w:szCs w:val="20"/>
              </w:rPr>
            </w:pPr>
            <w:r>
              <w:rPr>
                <w:rFonts w:eastAsia="Aptos" w:cs="Aptos"/>
                <w:color w:val="000000"/>
                <w:sz w:val="20"/>
                <w:szCs w:val="20"/>
              </w:rPr>
              <w:t>4.5</w:t>
            </w:r>
          </w:p>
        </w:tc>
        <w:tc>
          <w:tcPr>
            <w:tcW w:w="847" w:type="dxa"/>
            <w:tcBorders>
              <w:top w:val="nil"/>
              <w:left w:val="nil"/>
              <w:bottom w:val="nil"/>
            </w:tcBorders>
          </w:tcPr>
          <w:p w14:paraId="3187343D" w14:textId="5429A1D7" w:rsidR="007847BB" w:rsidRPr="00B524C7" w:rsidRDefault="007847BB" w:rsidP="007847BB">
            <w:pPr>
              <w:spacing w:before="100" w:after="100"/>
              <w:jc w:val="right"/>
              <w:rPr>
                <w:sz w:val="20"/>
                <w:szCs w:val="20"/>
              </w:rPr>
            </w:pPr>
            <w:r>
              <w:rPr>
                <w:rFonts w:eastAsia="Aptos" w:cs="Aptos"/>
                <w:color w:val="000000"/>
                <w:sz w:val="20"/>
                <w:szCs w:val="20"/>
              </w:rPr>
              <w:t>3.6</w:t>
            </w:r>
          </w:p>
        </w:tc>
      </w:tr>
      <w:tr w:rsidR="007847BB" w14:paraId="0FA5B793" w14:textId="77777777" w:rsidTr="0010674A">
        <w:trPr>
          <w:trHeight w:val="283"/>
        </w:trPr>
        <w:tc>
          <w:tcPr>
            <w:tcW w:w="1413" w:type="dxa"/>
            <w:vMerge/>
            <w:tcBorders>
              <w:right w:val="nil"/>
            </w:tcBorders>
          </w:tcPr>
          <w:p w14:paraId="2DF3F572" w14:textId="77777777" w:rsidR="007847BB" w:rsidRPr="00015C88" w:rsidRDefault="007847BB" w:rsidP="007847BB">
            <w:pPr>
              <w:spacing w:after="0"/>
              <w:rPr>
                <w:sz w:val="18"/>
                <w:szCs w:val="18"/>
              </w:rPr>
            </w:pPr>
          </w:p>
        </w:tc>
        <w:tc>
          <w:tcPr>
            <w:tcW w:w="1984" w:type="dxa"/>
            <w:tcBorders>
              <w:top w:val="nil"/>
              <w:left w:val="nil"/>
              <w:bottom w:val="nil"/>
              <w:right w:val="nil"/>
            </w:tcBorders>
          </w:tcPr>
          <w:p w14:paraId="031BF4E7" w14:textId="42DB2BED" w:rsidR="007847BB" w:rsidRPr="00147718" w:rsidRDefault="007847BB" w:rsidP="007847BB">
            <w:pPr>
              <w:spacing w:after="0"/>
              <w:rPr>
                <w:sz w:val="20"/>
                <w:szCs w:val="20"/>
              </w:rPr>
            </w:pPr>
            <w:r w:rsidRPr="00147718">
              <w:rPr>
                <w:sz w:val="20"/>
                <w:szCs w:val="20"/>
              </w:rPr>
              <w:t>Duration (years)</w:t>
            </w:r>
          </w:p>
        </w:tc>
        <w:tc>
          <w:tcPr>
            <w:tcW w:w="846" w:type="dxa"/>
            <w:tcBorders>
              <w:top w:val="nil"/>
              <w:left w:val="nil"/>
              <w:bottom w:val="nil"/>
              <w:right w:val="nil"/>
            </w:tcBorders>
          </w:tcPr>
          <w:p w14:paraId="628EF744" w14:textId="31F09F33" w:rsidR="007847BB" w:rsidRDefault="007847BB" w:rsidP="007847BB">
            <w:pPr>
              <w:spacing w:before="100" w:after="100"/>
              <w:jc w:val="right"/>
              <w:rPr>
                <w:rFonts w:eastAsia="Aptos" w:cs="Aptos"/>
                <w:color w:val="000000"/>
                <w:sz w:val="20"/>
                <w:szCs w:val="20"/>
              </w:rPr>
            </w:pPr>
            <w:r>
              <w:rPr>
                <w:rFonts w:eastAsia="Aptos" w:cs="Aptos"/>
                <w:color w:val="000000"/>
                <w:sz w:val="20"/>
                <w:szCs w:val="20"/>
              </w:rPr>
              <w:t>1.8</w:t>
            </w:r>
          </w:p>
        </w:tc>
        <w:tc>
          <w:tcPr>
            <w:tcW w:w="846" w:type="dxa"/>
            <w:tcBorders>
              <w:top w:val="nil"/>
              <w:left w:val="nil"/>
              <w:bottom w:val="nil"/>
              <w:right w:val="nil"/>
            </w:tcBorders>
          </w:tcPr>
          <w:p w14:paraId="21B0D222" w14:textId="742782DE" w:rsidR="007847BB" w:rsidRPr="00B524C7" w:rsidRDefault="007847BB" w:rsidP="007847BB">
            <w:pPr>
              <w:spacing w:before="100" w:after="100"/>
              <w:jc w:val="right"/>
              <w:rPr>
                <w:sz w:val="20"/>
                <w:szCs w:val="20"/>
              </w:rPr>
            </w:pPr>
            <w:r>
              <w:rPr>
                <w:rFonts w:eastAsia="Aptos" w:cs="Aptos"/>
                <w:color w:val="000000"/>
                <w:sz w:val="20"/>
                <w:szCs w:val="20"/>
              </w:rPr>
              <w:t>2.4</w:t>
            </w:r>
          </w:p>
        </w:tc>
        <w:tc>
          <w:tcPr>
            <w:tcW w:w="847" w:type="dxa"/>
            <w:tcBorders>
              <w:top w:val="nil"/>
              <w:left w:val="nil"/>
              <w:bottom w:val="nil"/>
              <w:right w:val="nil"/>
            </w:tcBorders>
          </w:tcPr>
          <w:p w14:paraId="177A3872" w14:textId="446F2529" w:rsidR="007847BB" w:rsidRPr="00B524C7" w:rsidRDefault="007847BB" w:rsidP="007847BB">
            <w:pPr>
              <w:spacing w:before="100" w:after="100"/>
              <w:jc w:val="right"/>
              <w:rPr>
                <w:sz w:val="20"/>
                <w:szCs w:val="20"/>
              </w:rPr>
            </w:pPr>
            <w:r>
              <w:rPr>
                <w:rFonts w:eastAsia="Aptos" w:cs="Aptos"/>
                <w:color w:val="000000"/>
                <w:sz w:val="20"/>
                <w:szCs w:val="20"/>
              </w:rPr>
              <w:t>1.8</w:t>
            </w:r>
          </w:p>
        </w:tc>
        <w:tc>
          <w:tcPr>
            <w:tcW w:w="846" w:type="dxa"/>
            <w:tcBorders>
              <w:top w:val="nil"/>
              <w:left w:val="nil"/>
              <w:bottom w:val="nil"/>
              <w:right w:val="nil"/>
            </w:tcBorders>
          </w:tcPr>
          <w:p w14:paraId="46D43BF0" w14:textId="16239244" w:rsidR="007847BB" w:rsidRPr="00B524C7" w:rsidRDefault="007847BB" w:rsidP="007847BB">
            <w:pPr>
              <w:spacing w:before="100" w:after="100"/>
              <w:jc w:val="right"/>
              <w:rPr>
                <w:sz w:val="20"/>
                <w:szCs w:val="20"/>
              </w:rPr>
            </w:pPr>
            <w:r>
              <w:rPr>
                <w:rFonts w:eastAsia="Aptos" w:cs="Aptos"/>
                <w:color w:val="000000"/>
                <w:sz w:val="20"/>
                <w:szCs w:val="20"/>
              </w:rPr>
              <w:t>2.3</w:t>
            </w:r>
          </w:p>
        </w:tc>
        <w:tc>
          <w:tcPr>
            <w:tcW w:w="847" w:type="dxa"/>
            <w:tcBorders>
              <w:top w:val="nil"/>
              <w:left w:val="nil"/>
              <w:bottom w:val="nil"/>
              <w:right w:val="nil"/>
            </w:tcBorders>
          </w:tcPr>
          <w:p w14:paraId="570C4DD0" w14:textId="0C99E88D" w:rsidR="007847BB" w:rsidRPr="00B524C7" w:rsidRDefault="007847BB" w:rsidP="007847BB">
            <w:pPr>
              <w:spacing w:before="100" w:after="100"/>
              <w:jc w:val="right"/>
              <w:rPr>
                <w:sz w:val="20"/>
                <w:szCs w:val="20"/>
              </w:rPr>
            </w:pPr>
            <w:r>
              <w:rPr>
                <w:rFonts w:eastAsia="Aptos" w:cs="Aptos"/>
                <w:color w:val="000000"/>
                <w:sz w:val="20"/>
                <w:szCs w:val="20"/>
              </w:rPr>
              <w:t>2.2</w:t>
            </w:r>
          </w:p>
        </w:tc>
        <w:tc>
          <w:tcPr>
            <w:tcW w:w="846" w:type="dxa"/>
            <w:tcBorders>
              <w:top w:val="nil"/>
              <w:left w:val="nil"/>
              <w:bottom w:val="nil"/>
              <w:right w:val="nil"/>
            </w:tcBorders>
          </w:tcPr>
          <w:p w14:paraId="0E12066C" w14:textId="02BB1E5F" w:rsidR="007847BB" w:rsidRPr="00B524C7" w:rsidRDefault="007847BB" w:rsidP="007847BB">
            <w:pPr>
              <w:spacing w:before="100" w:after="100"/>
              <w:jc w:val="right"/>
              <w:rPr>
                <w:sz w:val="20"/>
                <w:szCs w:val="20"/>
              </w:rPr>
            </w:pPr>
            <w:r>
              <w:rPr>
                <w:rFonts w:eastAsia="Aptos" w:cs="Aptos"/>
                <w:color w:val="000000"/>
                <w:sz w:val="20"/>
                <w:szCs w:val="20"/>
              </w:rPr>
              <w:t>1.4</w:t>
            </w:r>
          </w:p>
        </w:tc>
        <w:tc>
          <w:tcPr>
            <w:tcW w:w="847" w:type="dxa"/>
            <w:tcBorders>
              <w:top w:val="nil"/>
              <w:left w:val="nil"/>
              <w:bottom w:val="nil"/>
              <w:right w:val="nil"/>
            </w:tcBorders>
          </w:tcPr>
          <w:p w14:paraId="648D1940" w14:textId="5D124584" w:rsidR="007847BB" w:rsidRPr="00B524C7" w:rsidRDefault="007847BB" w:rsidP="007847BB">
            <w:pPr>
              <w:spacing w:before="100" w:after="100"/>
              <w:jc w:val="right"/>
              <w:rPr>
                <w:sz w:val="20"/>
                <w:szCs w:val="20"/>
              </w:rPr>
            </w:pPr>
            <w:r>
              <w:rPr>
                <w:rFonts w:eastAsia="Aptos" w:cs="Aptos"/>
                <w:color w:val="000000"/>
                <w:sz w:val="20"/>
                <w:szCs w:val="20"/>
              </w:rPr>
              <w:t>2.4</w:t>
            </w:r>
          </w:p>
        </w:tc>
        <w:tc>
          <w:tcPr>
            <w:tcW w:w="846" w:type="dxa"/>
            <w:tcBorders>
              <w:top w:val="nil"/>
              <w:left w:val="nil"/>
              <w:bottom w:val="nil"/>
              <w:right w:val="nil"/>
            </w:tcBorders>
          </w:tcPr>
          <w:p w14:paraId="140E990D" w14:textId="6F88A6EA" w:rsidR="007847BB" w:rsidRPr="00B524C7" w:rsidRDefault="007847BB" w:rsidP="007847BB">
            <w:pPr>
              <w:spacing w:before="100" w:after="100"/>
              <w:jc w:val="right"/>
              <w:rPr>
                <w:sz w:val="20"/>
                <w:szCs w:val="20"/>
              </w:rPr>
            </w:pPr>
            <w:r>
              <w:rPr>
                <w:rFonts w:eastAsia="Aptos" w:cs="Aptos"/>
                <w:color w:val="000000"/>
                <w:sz w:val="20"/>
                <w:szCs w:val="20"/>
              </w:rPr>
              <w:t>2.5</w:t>
            </w:r>
          </w:p>
        </w:tc>
        <w:tc>
          <w:tcPr>
            <w:tcW w:w="847" w:type="dxa"/>
            <w:tcBorders>
              <w:top w:val="nil"/>
              <w:left w:val="nil"/>
              <w:bottom w:val="nil"/>
              <w:right w:val="nil"/>
            </w:tcBorders>
          </w:tcPr>
          <w:p w14:paraId="0F123150" w14:textId="331E1A5E" w:rsidR="007847BB" w:rsidRPr="00B524C7" w:rsidRDefault="007847BB" w:rsidP="007847BB">
            <w:pPr>
              <w:spacing w:before="100" w:after="100"/>
              <w:jc w:val="right"/>
              <w:rPr>
                <w:sz w:val="20"/>
                <w:szCs w:val="20"/>
              </w:rPr>
            </w:pPr>
            <w:r>
              <w:rPr>
                <w:rFonts w:eastAsia="Aptos" w:cs="Aptos"/>
                <w:color w:val="000000"/>
                <w:sz w:val="20"/>
                <w:szCs w:val="20"/>
              </w:rPr>
              <w:t>2.8</w:t>
            </w:r>
          </w:p>
        </w:tc>
        <w:tc>
          <w:tcPr>
            <w:tcW w:w="846" w:type="dxa"/>
            <w:tcBorders>
              <w:top w:val="nil"/>
              <w:left w:val="nil"/>
              <w:bottom w:val="nil"/>
              <w:right w:val="nil"/>
            </w:tcBorders>
          </w:tcPr>
          <w:p w14:paraId="47FA7645" w14:textId="0A1C963F" w:rsidR="007847BB" w:rsidRPr="00B524C7" w:rsidRDefault="007847BB" w:rsidP="007847BB">
            <w:pPr>
              <w:spacing w:before="100" w:after="100"/>
              <w:jc w:val="right"/>
              <w:rPr>
                <w:sz w:val="20"/>
                <w:szCs w:val="20"/>
              </w:rPr>
            </w:pPr>
            <w:r>
              <w:rPr>
                <w:rFonts w:eastAsia="Aptos" w:cs="Aptos"/>
                <w:color w:val="000000"/>
                <w:sz w:val="20"/>
                <w:szCs w:val="20"/>
              </w:rPr>
              <w:t>2.3</w:t>
            </w:r>
          </w:p>
        </w:tc>
        <w:tc>
          <w:tcPr>
            <w:tcW w:w="847" w:type="dxa"/>
            <w:tcBorders>
              <w:top w:val="nil"/>
              <w:left w:val="nil"/>
              <w:bottom w:val="nil"/>
              <w:right w:val="nil"/>
            </w:tcBorders>
          </w:tcPr>
          <w:p w14:paraId="6E981559" w14:textId="3357C179" w:rsidR="007847BB" w:rsidRPr="00B524C7" w:rsidRDefault="007847BB" w:rsidP="007847BB">
            <w:pPr>
              <w:spacing w:before="100" w:after="100"/>
              <w:jc w:val="right"/>
              <w:rPr>
                <w:sz w:val="20"/>
                <w:szCs w:val="20"/>
              </w:rPr>
            </w:pPr>
            <w:r>
              <w:rPr>
                <w:rFonts w:eastAsia="Aptos" w:cs="Aptos"/>
                <w:color w:val="000000"/>
                <w:sz w:val="20"/>
                <w:szCs w:val="20"/>
              </w:rPr>
              <w:t>1.9</w:t>
            </w:r>
          </w:p>
        </w:tc>
        <w:tc>
          <w:tcPr>
            <w:tcW w:w="846" w:type="dxa"/>
            <w:tcBorders>
              <w:top w:val="nil"/>
              <w:left w:val="nil"/>
              <w:bottom w:val="nil"/>
              <w:right w:val="nil"/>
            </w:tcBorders>
          </w:tcPr>
          <w:p w14:paraId="5B77E0D4" w14:textId="1A4441FA" w:rsidR="007847BB" w:rsidRDefault="007847BB" w:rsidP="007847BB">
            <w:pPr>
              <w:spacing w:before="100" w:after="100"/>
              <w:jc w:val="right"/>
              <w:rPr>
                <w:rFonts w:eastAsia="Aptos" w:cs="Aptos"/>
                <w:color w:val="000000"/>
                <w:sz w:val="20"/>
                <w:szCs w:val="20"/>
              </w:rPr>
            </w:pPr>
            <w:r>
              <w:rPr>
                <w:rFonts w:eastAsia="Aptos" w:cs="Aptos"/>
                <w:color w:val="000000"/>
                <w:sz w:val="20"/>
                <w:szCs w:val="20"/>
              </w:rPr>
              <w:t>2.5</w:t>
            </w:r>
          </w:p>
        </w:tc>
        <w:tc>
          <w:tcPr>
            <w:tcW w:w="847" w:type="dxa"/>
            <w:tcBorders>
              <w:top w:val="nil"/>
              <w:left w:val="nil"/>
              <w:bottom w:val="nil"/>
            </w:tcBorders>
          </w:tcPr>
          <w:p w14:paraId="20F91BA1" w14:textId="5C3294B6" w:rsidR="007847BB" w:rsidRPr="00B524C7" w:rsidRDefault="007847BB" w:rsidP="007847BB">
            <w:pPr>
              <w:spacing w:before="100" w:after="100"/>
              <w:jc w:val="right"/>
              <w:rPr>
                <w:sz w:val="20"/>
                <w:szCs w:val="20"/>
              </w:rPr>
            </w:pPr>
            <w:r>
              <w:rPr>
                <w:rFonts w:eastAsia="Aptos" w:cs="Aptos"/>
                <w:color w:val="000000"/>
                <w:sz w:val="20"/>
                <w:szCs w:val="20"/>
              </w:rPr>
              <w:t>2.6</w:t>
            </w:r>
          </w:p>
        </w:tc>
      </w:tr>
      <w:tr w:rsidR="007847BB" w14:paraId="56A6EAB5" w14:textId="77777777" w:rsidTr="0010674A">
        <w:trPr>
          <w:trHeight w:val="283"/>
        </w:trPr>
        <w:tc>
          <w:tcPr>
            <w:tcW w:w="1413" w:type="dxa"/>
            <w:vMerge/>
            <w:tcBorders>
              <w:bottom w:val="single" w:sz="4" w:space="0" w:color="auto"/>
              <w:right w:val="nil"/>
            </w:tcBorders>
          </w:tcPr>
          <w:p w14:paraId="66D6A669" w14:textId="77777777" w:rsidR="007847BB" w:rsidRPr="00015C88" w:rsidRDefault="007847BB" w:rsidP="007847BB">
            <w:pPr>
              <w:spacing w:after="0"/>
              <w:rPr>
                <w:sz w:val="18"/>
                <w:szCs w:val="18"/>
              </w:rPr>
            </w:pPr>
          </w:p>
        </w:tc>
        <w:tc>
          <w:tcPr>
            <w:tcW w:w="1984" w:type="dxa"/>
            <w:tcBorders>
              <w:top w:val="nil"/>
              <w:left w:val="nil"/>
              <w:bottom w:val="single" w:sz="4" w:space="0" w:color="auto"/>
              <w:right w:val="nil"/>
            </w:tcBorders>
          </w:tcPr>
          <w:p w14:paraId="53BB0494" w14:textId="6D30FAE9" w:rsidR="007847BB" w:rsidRPr="00147718" w:rsidRDefault="007847BB" w:rsidP="007847BB">
            <w:pPr>
              <w:spacing w:after="0"/>
              <w:rPr>
                <w:sz w:val="20"/>
                <w:szCs w:val="20"/>
              </w:rPr>
            </w:pPr>
            <w:r w:rsidRPr="00147718">
              <w:rPr>
                <w:sz w:val="20"/>
                <w:szCs w:val="20"/>
              </w:rPr>
              <w:t>Employees (‘000)</w:t>
            </w:r>
          </w:p>
        </w:tc>
        <w:tc>
          <w:tcPr>
            <w:tcW w:w="846" w:type="dxa"/>
            <w:tcBorders>
              <w:top w:val="nil"/>
              <w:left w:val="nil"/>
              <w:bottom w:val="single" w:sz="4" w:space="0" w:color="auto"/>
              <w:right w:val="nil"/>
            </w:tcBorders>
          </w:tcPr>
          <w:p w14:paraId="48AB73F6" w14:textId="771833E0" w:rsidR="007847BB" w:rsidRDefault="007847BB" w:rsidP="007847BB">
            <w:pPr>
              <w:spacing w:before="100" w:after="100"/>
              <w:jc w:val="right"/>
              <w:rPr>
                <w:rFonts w:eastAsia="Aptos" w:cs="Aptos"/>
                <w:color w:val="000000"/>
                <w:sz w:val="20"/>
                <w:szCs w:val="20"/>
              </w:rPr>
            </w:pPr>
            <w:r>
              <w:rPr>
                <w:rFonts w:eastAsia="Aptos" w:cs="Aptos"/>
                <w:color w:val="000000"/>
                <w:sz w:val="20"/>
                <w:szCs w:val="20"/>
              </w:rPr>
              <w:t>29.2</w:t>
            </w:r>
          </w:p>
        </w:tc>
        <w:tc>
          <w:tcPr>
            <w:tcW w:w="846" w:type="dxa"/>
            <w:tcBorders>
              <w:top w:val="nil"/>
              <w:left w:val="nil"/>
              <w:bottom w:val="single" w:sz="4" w:space="0" w:color="auto"/>
              <w:right w:val="nil"/>
            </w:tcBorders>
          </w:tcPr>
          <w:p w14:paraId="748C882B" w14:textId="2AD46454" w:rsidR="007847BB" w:rsidRPr="00B524C7" w:rsidRDefault="007847BB" w:rsidP="007847BB">
            <w:pPr>
              <w:spacing w:before="100" w:after="100"/>
              <w:jc w:val="right"/>
              <w:rPr>
                <w:sz w:val="20"/>
                <w:szCs w:val="20"/>
              </w:rPr>
            </w:pPr>
            <w:r>
              <w:rPr>
                <w:rFonts w:eastAsia="Aptos" w:cs="Aptos"/>
                <w:color w:val="000000"/>
                <w:sz w:val="20"/>
                <w:szCs w:val="20"/>
              </w:rPr>
              <w:t>77.3</w:t>
            </w:r>
          </w:p>
        </w:tc>
        <w:tc>
          <w:tcPr>
            <w:tcW w:w="847" w:type="dxa"/>
            <w:tcBorders>
              <w:top w:val="nil"/>
              <w:left w:val="nil"/>
              <w:bottom w:val="single" w:sz="4" w:space="0" w:color="auto"/>
              <w:right w:val="nil"/>
            </w:tcBorders>
          </w:tcPr>
          <w:p w14:paraId="4E50D7BA" w14:textId="76F17799" w:rsidR="007847BB" w:rsidRPr="00B524C7" w:rsidRDefault="007847BB" w:rsidP="007847BB">
            <w:pPr>
              <w:spacing w:before="100" w:after="100"/>
              <w:jc w:val="right"/>
              <w:rPr>
                <w:sz w:val="20"/>
                <w:szCs w:val="20"/>
              </w:rPr>
            </w:pPr>
            <w:r>
              <w:rPr>
                <w:rFonts w:eastAsia="Aptos" w:cs="Aptos"/>
                <w:color w:val="000000"/>
                <w:sz w:val="20"/>
                <w:szCs w:val="20"/>
              </w:rPr>
              <w:t>92.2</w:t>
            </w:r>
          </w:p>
        </w:tc>
        <w:tc>
          <w:tcPr>
            <w:tcW w:w="846" w:type="dxa"/>
            <w:tcBorders>
              <w:top w:val="nil"/>
              <w:left w:val="nil"/>
              <w:bottom w:val="single" w:sz="4" w:space="0" w:color="auto"/>
              <w:right w:val="nil"/>
            </w:tcBorders>
          </w:tcPr>
          <w:p w14:paraId="0E70C906" w14:textId="6DAF0328" w:rsidR="007847BB" w:rsidRPr="00B524C7" w:rsidRDefault="007847BB" w:rsidP="007847BB">
            <w:pPr>
              <w:spacing w:before="100" w:after="100"/>
              <w:jc w:val="right"/>
              <w:rPr>
                <w:sz w:val="20"/>
                <w:szCs w:val="20"/>
              </w:rPr>
            </w:pPr>
            <w:r>
              <w:rPr>
                <w:rFonts w:eastAsia="Aptos" w:cs="Aptos"/>
                <w:color w:val="000000"/>
                <w:sz w:val="20"/>
                <w:szCs w:val="20"/>
              </w:rPr>
              <w:t>74.7</w:t>
            </w:r>
          </w:p>
        </w:tc>
        <w:tc>
          <w:tcPr>
            <w:tcW w:w="847" w:type="dxa"/>
            <w:tcBorders>
              <w:top w:val="nil"/>
              <w:left w:val="nil"/>
              <w:bottom w:val="single" w:sz="4" w:space="0" w:color="auto"/>
              <w:right w:val="nil"/>
            </w:tcBorders>
          </w:tcPr>
          <w:p w14:paraId="17DCA57A" w14:textId="077B1536" w:rsidR="007847BB" w:rsidRPr="00B524C7" w:rsidRDefault="007847BB" w:rsidP="007847BB">
            <w:pPr>
              <w:spacing w:before="100" w:after="100"/>
              <w:jc w:val="right"/>
              <w:rPr>
                <w:sz w:val="20"/>
                <w:szCs w:val="20"/>
              </w:rPr>
            </w:pPr>
            <w:r>
              <w:rPr>
                <w:rFonts w:eastAsia="Aptos" w:cs="Aptos"/>
                <w:color w:val="000000"/>
                <w:sz w:val="20"/>
                <w:szCs w:val="20"/>
              </w:rPr>
              <w:t>27.3</w:t>
            </w:r>
          </w:p>
        </w:tc>
        <w:tc>
          <w:tcPr>
            <w:tcW w:w="846" w:type="dxa"/>
            <w:tcBorders>
              <w:top w:val="nil"/>
              <w:left w:val="nil"/>
              <w:bottom w:val="single" w:sz="4" w:space="0" w:color="auto"/>
              <w:right w:val="nil"/>
            </w:tcBorders>
          </w:tcPr>
          <w:p w14:paraId="06C4F8F0" w14:textId="5F88E592" w:rsidR="007847BB" w:rsidRPr="00B524C7" w:rsidRDefault="007847BB" w:rsidP="007847BB">
            <w:pPr>
              <w:spacing w:before="100" w:after="100"/>
              <w:jc w:val="right"/>
              <w:rPr>
                <w:sz w:val="20"/>
                <w:szCs w:val="20"/>
              </w:rPr>
            </w:pPr>
            <w:r>
              <w:rPr>
                <w:rFonts w:eastAsia="Aptos" w:cs="Aptos"/>
                <w:color w:val="000000"/>
                <w:sz w:val="20"/>
                <w:szCs w:val="20"/>
              </w:rPr>
              <w:t>34.1</w:t>
            </w:r>
          </w:p>
        </w:tc>
        <w:tc>
          <w:tcPr>
            <w:tcW w:w="847" w:type="dxa"/>
            <w:tcBorders>
              <w:top w:val="nil"/>
              <w:left w:val="nil"/>
              <w:bottom w:val="single" w:sz="4" w:space="0" w:color="auto"/>
              <w:right w:val="nil"/>
            </w:tcBorders>
          </w:tcPr>
          <w:p w14:paraId="4D8ECAD4" w14:textId="2101D15D" w:rsidR="007847BB" w:rsidRPr="00B524C7" w:rsidRDefault="007847BB" w:rsidP="007847BB">
            <w:pPr>
              <w:spacing w:before="100" w:after="100"/>
              <w:jc w:val="right"/>
              <w:rPr>
                <w:sz w:val="20"/>
                <w:szCs w:val="20"/>
              </w:rPr>
            </w:pPr>
            <w:r>
              <w:rPr>
                <w:rFonts w:eastAsia="Aptos" w:cs="Aptos"/>
                <w:color w:val="000000"/>
                <w:sz w:val="20"/>
                <w:szCs w:val="20"/>
              </w:rPr>
              <w:t>21.1</w:t>
            </w:r>
          </w:p>
        </w:tc>
        <w:tc>
          <w:tcPr>
            <w:tcW w:w="846" w:type="dxa"/>
            <w:tcBorders>
              <w:top w:val="nil"/>
              <w:left w:val="nil"/>
              <w:bottom w:val="single" w:sz="4" w:space="0" w:color="auto"/>
              <w:right w:val="nil"/>
            </w:tcBorders>
          </w:tcPr>
          <w:p w14:paraId="7A081754" w14:textId="68786128" w:rsidR="007847BB" w:rsidRPr="00B524C7" w:rsidRDefault="007847BB" w:rsidP="007847BB">
            <w:pPr>
              <w:spacing w:before="100" w:after="100"/>
              <w:jc w:val="right"/>
              <w:rPr>
                <w:sz w:val="20"/>
                <w:szCs w:val="20"/>
              </w:rPr>
            </w:pPr>
            <w:r>
              <w:rPr>
                <w:rFonts w:eastAsia="Aptos" w:cs="Aptos"/>
                <w:color w:val="000000"/>
                <w:sz w:val="20"/>
                <w:szCs w:val="20"/>
              </w:rPr>
              <w:t>30.8</w:t>
            </w:r>
          </w:p>
        </w:tc>
        <w:tc>
          <w:tcPr>
            <w:tcW w:w="847" w:type="dxa"/>
            <w:tcBorders>
              <w:top w:val="nil"/>
              <w:left w:val="nil"/>
              <w:bottom w:val="single" w:sz="4" w:space="0" w:color="auto"/>
              <w:right w:val="nil"/>
            </w:tcBorders>
          </w:tcPr>
          <w:p w14:paraId="2373FC6F" w14:textId="24E666B6" w:rsidR="007847BB" w:rsidRPr="00B524C7" w:rsidRDefault="007847BB" w:rsidP="007847BB">
            <w:pPr>
              <w:spacing w:before="100" w:after="100"/>
              <w:jc w:val="right"/>
              <w:rPr>
                <w:sz w:val="20"/>
                <w:szCs w:val="20"/>
              </w:rPr>
            </w:pPr>
            <w:r>
              <w:rPr>
                <w:rFonts w:eastAsia="Aptos" w:cs="Aptos"/>
                <w:color w:val="000000"/>
                <w:sz w:val="20"/>
                <w:szCs w:val="20"/>
              </w:rPr>
              <w:t>54.2</w:t>
            </w:r>
          </w:p>
        </w:tc>
        <w:tc>
          <w:tcPr>
            <w:tcW w:w="846" w:type="dxa"/>
            <w:tcBorders>
              <w:top w:val="nil"/>
              <w:left w:val="nil"/>
              <w:bottom w:val="single" w:sz="4" w:space="0" w:color="auto"/>
              <w:right w:val="nil"/>
            </w:tcBorders>
          </w:tcPr>
          <w:p w14:paraId="33A7FF2C" w14:textId="05BCA3A4" w:rsidR="007847BB" w:rsidRPr="00B524C7" w:rsidRDefault="007847BB" w:rsidP="007847BB">
            <w:pPr>
              <w:spacing w:before="100" w:after="100"/>
              <w:jc w:val="right"/>
              <w:rPr>
                <w:sz w:val="20"/>
                <w:szCs w:val="20"/>
              </w:rPr>
            </w:pPr>
            <w:r>
              <w:rPr>
                <w:rFonts w:eastAsia="Aptos" w:cs="Aptos"/>
                <w:color w:val="000000"/>
                <w:sz w:val="20"/>
                <w:szCs w:val="20"/>
              </w:rPr>
              <w:t>10.8</w:t>
            </w:r>
          </w:p>
        </w:tc>
        <w:tc>
          <w:tcPr>
            <w:tcW w:w="847" w:type="dxa"/>
            <w:tcBorders>
              <w:top w:val="nil"/>
              <w:left w:val="nil"/>
              <w:bottom w:val="single" w:sz="4" w:space="0" w:color="auto"/>
              <w:right w:val="nil"/>
            </w:tcBorders>
          </w:tcPr>
          <w:p w14:paraId="4EF51473" w14:textId="48A60132" w:rsidR="007847BB" w:rsidRPr="00B524C7" w:rsidRDefault="007847BB" w:rsidP="007847BB">
            <w:pPr>
              <w:spacing w:before="100" w:after="100"/>
              <w:jc w:val="right"/>
              <w:rPr>
                <w:sz w:val="20"/>
                <w:szCs w:val="20"/>
              </w:rPr>
            </w:pPr>
            <w:r>
              <w:rPr>
                <w:rFonts w:eastAsia="Aptos" w:cs="Aptos"/>
                <w:color w:val="000000"/>
                <w:sz w:val="20"/>
                <w:szCs w:val="20"/>
              </w:rPr>
              <w:t>38.9</w:t>
            </w:r>
          </w:p>
        </w:tc>
        <w:tc>
          <w:tcPr>
            <w:tcW w:w="846" w:type="dxa"/>
            <w:tcBorders>
              <w:top w:val="nil"/>
              <w:left w:val="nil"/>
              <w:bottom w:val="single" w:sz="4" w:space="0" w:color="auto"/>
              <w:right w:val="nil"/>
            </w:tcBorders>
          </w:tcPr>
          <w:p w14:paraId="2B1E54F9" w14:textId="47A3E0EC" w:rsidR="007847BB" w:rsidRDefault="007847BB" w:rsidP="007847BB">
            <w:pPr>
              <w:spacing w:before="100" w:after="100"/>
              <w:jc w:val="right"/>
              <w:rPr>
                <w:rFonts w:eastAsia="Aptos" w:cs="Aptos"/>
                <w:color w:val="000000"/>
                <w:sz w:val="20"/>
                <w:szCs w:val="20"/>
              </w:rPr>
            </w:pPr>
            <w:r>
              <w:rPr>
                <w:rFonts w:eastAsia="Aptos" w:cs="Aptos"/>
                <w:color w:val="000000"/>
                <w:sz w:val="20"/>
                <w:szCs w:val="20"/>
              </w:rPr>
              <w:t>12.2</w:t>
            </w:r>
          </w:p>
        </w:tc>
        <w:tc>
          <w:tcPr>
            <w:tcW w:w="847" w:type="dxa"/>
            <w:tcBorders>
              <w:top w:val="nil"/>
              <w:left w:val="nil"/>
              <w:bottom w:val="single" w:sz="4" w:space="0" w:color="auto"/>
            </w:tcBorders>
          </w:tcPr>
          <w:p w14:paraId="45AE9C17" w14:textId="1B8001A1" w:rsidR="007847BB" w:rsidRPr="00B524C7" w:rsidRDefault="007847BB" w:rsidP="007847BB">
            <w:pPr>
              <w:spacing w:before="100" w:after="100"/>
              <w:jc w:val="right"/>
              <w:rPr>
                <w:sz w:val="20"/>
                <w:szCs w:val="20"/>
              </w:rPr>
            </w:pPr>
            <w:r>
              <w:rPr>
                <w:rFonts w:eastAsia="Aptos" w:cs="Aptos"/>
                <w:color w:val="000000"/>
                <w:sz w:val="20"/>
                <w:szCs w:val="20"/>
              </w:rPr>
              <w:t>4.8</w:t>
            </w:r>
          </w:p>
        </w:tc>
      </w:tr>
      <w:tr w:rsidR="007847BB" w14:paraId="4FAA7A37" w14:textId="77777777" w:rsidTr="0010674A">
        <w:trPr>
          <w:trHeight w:val="283"/>
        </w:trPr>
        <w:tc>
          <w:tcPr>
            <w:tcW w:w="1413" w:type="dxa"/>
            <w:vMerge w:val="restart"/>
            <w:tcBorders>
              <w:top w:val="single" w:sz="4" w:space="0" w:color="auto"/>
              <w:right w:val="nil"/>
            </w:tcBorders>
            <w:vAlign w:val="top"/>
          </w:tcPr>
          <w:p w14:paraId="5640B6E2" w14:textId="0B16B85B" w:rsidR="007847BB" w:rsidRPr="00015C88" w:rsidRDefault="007847BB" w:rsidP="007847BB">
            <w:pPr>
              <w:spacing w:after="0"/>
              <w:rPr>
                <w:sz w:val="18"/>
                <w:szCs w:val="18"/>
              </w:rPr>
            </w:pPr>
            <w:r w:rsidRPr="00D6149E">
              <w:rPr>
                <w:sz w:val="18"/>
                <w:szCs w:val="18"/>
              </w:rPr>
              <w:t>Health Care and Social Assistance</w:t>
            </w:r>
          </w:p>
        </w:tc>
        <w:tc>
          <w:tcPr>
            <w:tcW w:w="1984" w:type="dxa"/>
            <w:tcBorders>
              <w:top w:val="single" w:sz="4" w:space="0" w:color="auto"/>
              <w:left w:val="nil"/>
              <w:bottom w:val="nil"/>
              <w:right w:val="nil"/>
            </w:tcBorders>
          </w:tcPr>
          <w:p w14:paraId="0BB4DD10" w14:textId="01AB2A58" w:rsidR="007847BB" w:rsidRPr="00147718" w:rsidRDefault="007847BB" w:rsidP="007847BB">
            <w:pPr>
              <w:spacing w:after="0"/>
              <w:rPr>
                <w:sz w:val="20"/>
                <w:szCs w:val="20"/>
              </w:rPr>
            </w:pPr>
            <w:r w:rsidRPr="00147718">
              <w:rPr>
                <w:sz w:val="20"/>
                <w:szCs w:val="20"/>
              </w:rPr>
              <w:t>Agreements</w:t>
            </w:r>
          </w:p>
        </w:tc>
        <w:tc>
          <w:tcPr>
            <w:tcW w:w="846" w:type="dxa"/>
            <w:tcBorders>
              <w:top w:val="single" w:sz="4" w:space="0" w:color="auto"/>
              <w:left w:val="nil"/>
              <w:bottom w:val="nil"/>
              <w:right w:val="nil"/>
            </w:tcBorders>
          </w:tcPr>
          <w:p w14:paraId="349163F0" w14:textId="768B1C19" w:rsidR="007847BB" w:rsidRDefault="007847BB" w:rsidP="007847BB">
            <w:pPr>
              <w:spacing w:before="100" w:after="100"/>
              <w:jc w:val="right"/>
              <w:rPr>
                <w:rFonts w:eastAsia="Aptos" w:cs="Aptos"/>
                <w:color w:val="000000"/>
                <w:sz w:val="20"/>
                <w:szCs w:val="20"/>
              </w:rPr>
            </w:pPr>
            <w:r>
              <w:rPr>
                <w:rFonts w:eastAsia="Aptos" w:cs="Aptos"/>
                <w:color w:val="000000"/>
                <w:sz w:val="20"/>
                <w:szCs w:val="20"/>
              </w:rPr>
              <w:t>87</w:t>
            </w:r>
          </w:p>
        </w:tc>
        <w:tc>
          <w:tcPr>
            <w:tcW w:w="846" w:type="dxa"/>
            <w:tcBorders>
              <w:top w:val="single" w:sz="4" w:space="0" w:color="auto"/>
              <w:left w:val="nil"/>
              <w:bottom w:val="nil"/>
              <w:right w:val="nil"/>
            </w:tcBorders>
          </w:tcPr>
          <w:p w14:paraId="48B3BFB6" w14:textId="3119B0BA" w:rsidR="007847BB" w:rsidRPr="00B524C7" w:rsidRDefault="007847BB" w:rsidP="007847BB">
            <w:pPr>
              <w:spacing w:before="100" w:after="100"/>
              <w:jc w:val="right"/>
              <w:rPr>
                <w:sz w:val="20"/>
                <w:szCs w:val="20"/>
              </w:rPr>
            </w:pPr>
            <w:r>
              <w:rPr>
                <w:rFonts w:eastAsia="Aptos" w:cs="Aptos"/>
                <w:color w:val="000000"/>
                <w:sz w:val="20"/>
                <w:szCs w:val="20"/>
              </w:rPr>
              <w:t>80</w:t>
            </w:r>
          </w:p>
        </w:tc>
        <w:tc>
          <w:tcPr>
            <w:tcW w:w="847" w:type="dxa"/>
            <w:tcBorders>
              <w:top w:val="single" w:sz="4" w:space="0" w:color="auto"/>
              <w:left w:val="nil"/>
              <w:bottom w:val="nil"/>
              <w:right w:val="nil"/>
            </w:tcBorders>
          </w:tcPr>
          <w:p w14:paraId="32CE7492" w14:textId="28862364" w:rsidR="007847BB" w:rsidRPr="00B524C7" w:rsidRDefault="007847BB" w:rsidP="007847BB">
            <w:pPr>
              <w:spacing w:before="100" w:after="100"/>
              <w:jc w:val="right"/>
              <w:rPr>
                <w:sz w:val="20"/>
                <w:szCs w:val="20"/>
              </w:rPr>
            </w:pPr>
            <w:r>
              <w:rPr>
                <w:rFonts w:eastAsia="Aptos" w:cs="Aptos"/>
                <w:color w:val="000000"/>
                <w:sz w:val="20"/>
                <w:szCs w:val="20"/>
              </w:rPr>
              <w:t>83</w:t>
            </w:r>
          </w:p>
        </w:tc>
        <w:tc>
          <w:tcPr>
            <w:tcW w:w="846" w:type="dxa"/>
            <w:tcBorders>
              <w:top w:val="single" w:sz="4" w:space="0" w:color="auto"/>
              <w:left w:val="nil"/>
              <w:bottom w:val="nil"/>
              <w:right w:val="nil"/>
            </w:tcBorders>
          </w:tcPr>
          <w:p w14:paraId="355ADB82" w14:textId="6E19082B" w:rsidR="007847BB" w:rsidRPr="00B524C7" w:rsidRDefault="007847BB" w:rsidP="007847BB">
            <w:pPr>
              <w:spacing w:before="100" w:after="100"/>
              <w:jc w:val="right"/>
              <w:rPr>
                <w:sz w:val="20"/>
                <w:szCs w:val="20"/>
              </w:rPr>
            </w:pPr>
            <w:r>
              <w:rPr>
                <w:rFonts w:eastAsia="Aptos" w:cs="Aptos"/>
                <w:color w:val="000000"/>
                <w:sz w:val="20"/>
                <w:szCs w:val="20"/>
              </w:rPr>
              <w:t>60</w:t>
            </w:r>
          </w:p>
        </w:tc>
        <w:tc>
          <w:tcPr>
            <w:tcW w:w="847" w:type="dxa"/>
            <w:tcBorders>
              <w:top w:val="single" w:sz="4" w:space="0" w:color="auto"/>
              <w:left w:val="nil"/>
              <w:bottom w:val="nil"/>
              <w:right w:val="nil"/>
            </w:tcBorders>
          </w:tcPr>
          <w:p w14:paraId="79A3D53A" w14:textId="17E95DA2" w:rsidR="007847BB" w:rsidRPr="00B524C7" w:rsidRDefault="007847BB" w:rsidP="007847BB">
            <w:pPr>
              <w:spacing w:before="100" w:after="100"/>
              <w:jc w:val="right"/>
              <w:rPr>
                <w:sz w:val="20"/>
                <w:szCs w:val="20"/>
              </w:rPr>
            </w:pPr>
            <w:r>
              <w:rPr>
                <w:rFonts w:eastAsia="Aptos" w:cs="Aptos"/>
                <w:color w:val="000000"/>
                <w:sz w:val="20"/>
                <w:szCs w:val="20"/>
              </w:rPr>
              <w:t>120</w:t>
            </w:r>
          </w:p>
        </w:tc>
        <w:tc>
          <w:tcPr>
            <w:tcW w:w="846" w:type="dxa"/>
            <w:tcBorders>
              <w:top w:val="single" w:sz="4" w:space="0" w:color="auto"/>
              <w:left w:val="nil"/>
              <w:bottom w:val="nil"/>
              <w:right w:val="nil"/>
            </w:tcBorders>
          </w:tcPr>
          <w:p w14:paraId="1D380B75" w14:textId="21DC01B0" w:rsidR="007847BB" w:rsidRPr="00B524C7" w:rsidRDefault="007847BB" w:rsidP="007847BB">
            <w:pPr>
              <w:spacing w:before="100" w:after="100"/>
              <w:jc w:val="right"/>
              <w:rPr>
                <w:sz w:val="20"/>
                <w:szCs w:val="20"/>
              </w:rPr>
            </w:pPr>
            <w:r>
              <w:rPr>
                <w:rFonts w:eastAsia="Aptos" w:cs="Aptos"/>
                <w:color w:val="000000"/>
                <w:sz w:val="20"/>
                <w:szCs w:val="20"/>
              </w:rPr>
              <w:t>76</w:t>
            </w:r>
          </w:p>
        </w:tc>
        <w:tc>
          <w:tcPr>
            <w:tcW w:w="847" w:type="dxa"/>
            <w:tcBorders>
              <w:top w:val="single" w:sz="4" w:space="0" w:color="auto"/>
              <w:left w:val="nil"/>
              <w:bottom w:val="nil"/>
              <w:right w:val="nil"/>
            </w:tcBorders>
          </w:tcPr>
          <w:p w14:paraId="0A1C44E0" w14:textId="5DC9B2A7" w:rsidR="007847BB" w:rsidRPr="00B524C7" w:rsidRDefault="007847BB" w:rsidP="007847BB">
            <w:pPr>
              <w:spacing w:before="100" w:after="100"/>
              <w:jc w:val="right"/>
              <w:rPr>
                <w:sz w:val="20"/>
                <w:szCs w:val="20"/>
              </w:rPr>
            </w:pPr>
            <w:r>
              <w:rPr>
                <w:rFonts w:eastAsia="Aptos" w:cs="Aptos"/>
                <w:color w:val="000000"/>
                <w:sz w:val="20"/>
                <w:szCs w:val="20"/>
              </w:rPr>
              <w:t>95</w:t>
            </w:r>
          </w:p>
        </w:tc>
        <w:tc>
          <w:tcPr>
            <w:tcW w:w="846" w:type="dxa"/>
            <w:tcBorders>
              <w:top w:val="single" w:sz="4" w:space="0" w:color="auto"/>
              <w:left w:val="nil"/>
              <w:bottom w:val="nil"/>
              <w:right w:val="nil"/>
            </w:tcBorders>
          </w:tcPr>
          <w:p w14:paraId="798AEFC8" w14:textId="6D343763" w:rsidR="007847BB" w:rsidRPr="00B524C7" w:rsidRDefault="007847BB" w:rsidP="007847BB">
            <w:pPr>
              <w:spacing w:before="100" w:after="100"/>
              <w:jc w:val="right"/>
              <w:rPr>
                <w:sz w:val="20"/>
                <w:szCs w:val="20"/>
              </w:rPr>
            </w:pPr>
            <w:r>
              <w:rPr>
                <w:rFonts w:eastAsia="Aptos" w:cs="Aptos"/>
                <w:color w:val="000000"/>
                <w:sz w:val="20"/>
                <w:szCs w:val="20"/>
              </w:rPr>
              <w:t>86</w:t>
            </w:r>
          </w:p>
        </w:tc>
        <w:tc>
          <w:tcPr>
            <w:tcW w:w="847" w:type="dxa"/>
            <w:tcBorders>
              <w:top w:val="single" w:sz="4" w:space="0" w:color="auto"/>
              <w:left w:val="nil"/>
              <w:bottom w:val="nil"/>
              <w:right w:val="nil"/>
            </w:tcBorders>
          </w:tcPr>
          <w:p w14:paraId="621DC484" w14:textId="35FF106F" w:rsidR="007847BB" w:rsidRPr="00B524C7" w:rsidRDefault="007847BB" w:rsidP="007847BB">
            <w:pPr>
              <w:spacing w:before="100" w:after="100"/>
              <w:jc w:val="right"/>
              <w:rPr>
                <w:sz w:val="20"/>
                <w:szCs w:val="20"/>
              </w:rPr>
            </w:pPr>
            <w:r>
              <w:rPr>
                <w:rFonts w:eastAsia="Aptos" w:cs="Aptos"/>
                <w:color w:val="000000"/>
                <w:sz w:val="20"/>
                <w:szCs w:val="20"/>
              </w:rPr>
              <w:t>77</w:t>
            </w:r>
          </w:p>
        </w:tc>
        <w:tc>
          <w:tcPr>
            <w:tcW w:w="846" w:type="dxa"/>
            <w:tcBorders>
              <w:top w:val="single" w:sz="4" w:space="0" w:color="auto"/>
              <w:left w:val="nil"/>
              <w:bottom w:val="nil"/>
              <w:right w:val="nil"/>
            </w:tcBorders>
          </w:tcPr>
          <w:p w14:paraId="2B08D558" w14:textId="30DE7942" w:rsidR="007847BB" w:rsidRPr="00B524C7" w:rsidRDefault="007847BB" w:rsidP="007847BB">
            <w:pPr>
              <w:spacing w:before="100" w:after="100"/>
              <w:jc w:val="right"/>
              <w:rPr>
                <w:sz w:val="20"/>
                <w:szCs w:val="20"/>
              </w:rPr>
            </w:pPr>
            <w:r>
              <w:rPr>
                <w:rFonts w:eastAsia="Aptos" w:cs="Aptos"/>
                <w:color w:val="000000"/>
                <w:sz w:val="20"/>
                <w:szCs w:val="20"/>
              </w:rPr>
              <w:t>69</w:t>
            </w:r>
          </w:p>
        </w:tc>
        <w:tc>
          <w:tcPr>
            <w:tcW w:w="847" w:type="dxa"/>
            <w:tcBorders>
              <w:top w:val="single" w:sz="4" w:space="0" w:color="auto"/>
              <w:left w:val="nil"/>
              <w:bottom w:val="nil"/>
              <w:right w:val="nil"/>
            </w:tcBorders>
          </w:tcPr>
          <w:p w14:paraId="0CED5F33" w14:textId="2388A485" w:rsidR="007847BB" w:rsidRPr="00B524C7" w:rsidRDefault="007847BB" w:rsidP="007847BB">
            <w:pPr>
              <w:spacing w:before="100" w:after="100"/>
              <w:jc w:val="right"/>
              <w:rPr>
                <w:sz w:val="20"/>
                <w:szCs w:val="20"/>
              </w:rPr>
            </w:pPr>
            <w:r>
              <w:rPr>
                <w:rFonts w:eastAsia="Aptos" w:cs="Aptos"/>
                <w:color w:val="000000"/>
                <w:sz w:val="20"/>
                <w:szCs w:val="20"/>
              </w:rPr>
              <w:t>56</w:t>
            </w:r>
          </w:p>
        </w:tc>
        <w:tc>
          <w:tcPr>
            <w:tcW w:w="846" w:type="dxa"/>
            <w:tcBorders>
              <w:top w:val="single" w:sz="4" w:space="0" w:color="auto"/>
              <w:left w:val="nil"/>
              <w:bottom w:val="nil"/>
              <w:right w:val="nil"/>
            </w:tcBorders>
          </w:tcPr>
          <w:p w14:paraId="0969CCEC" w14:textId="74F8940D" w:rsidR="007847BB" w:rsidRDefault="007847BB" w:rsidP="007847BB">
            <w:pPr>
              <w:spacing w:before="100" w:after="100"/>
              <w:jc w:val="right"/>
              <w:rPr>
                <w:rFonts w:eastAsia="Aptos" w:cs="Aptos"/>
                <w:color w:val="000000"/>
                <w:sz w:val="20"/>
                <w:szCs w:val="20"/>
              </w:rPr>
            </w:pPr>
            <w:r>
              <w:rPr>
                <w:rFonts w:eastAsia="Aptos" w:cs="Aptos"/>
                <w:color w:val="000000"/>
                <w:sz w:val="20"/>
                <w:szCs w:val="20"/>
              </w:rPr>
              <w:t>62</w:t>
            </w:r>
          </w:p>
        </w:tc>
        <w:tc>
          <w:tcPr>
            <w:tcW w:w="847" w:type="dxa"/>
            <w:tcBorders>
              <w:top w:val="single" w:sz="4" w:space="0" w:color="auto"/>
              <w:left w:val="nil"/>
              <w:bottom w:val="nil"/>
            </w:tcBorders>
          </w:tcPr>
          <w:p w14:paraId="3AE71F59" w14:textId="18CB4C77" w:rsidR="007847BB" w:rsidRPr="00B524C7" w:rsidRDefault="007847BB" w:rsidP="007847BB">
            <w:pPr>
              <w:spacing w:before="100" w:after="100"/>
              <w:jc w:val="right"/>
              <w:rPr>
                <w:sz w:val="20"/>
                <w:szCs w:val="20"/>
              </w:rPr>
            </w:pPr>
            <w:r>
              <w:rPr>
                <w:rFonts w:eastAsia="Aptos" w:cs="Aptos"/>
                <w:color w:val="000000"/>
                <w:sz w:val="20"/>
                <w:szCs w:val="20"/>
              </w:rPr>
              <w:t>73</w:t>
            </w:r>
          </w:p>
        </w:tc>
      </w:tr>
      <w:tr w:rsidR="007847BB" w14:paraId="43068D5E" w14:textId="77777777" w:rsidTr="00E74039">
        <w:trPr>
          <w:trHeight w:val="283"/>
        </w:trPr>
        <w:tc>
          <w:tcPr>
            <w:tcW w:w="1413" w:type="dxa"/>
            <w:vMerge/>
            <w:tcBorders>
              <w:right w:val="nil"/>
            </w:tcBorders>
          </w:tcPr>
          <w:p w14:paraId="1B4B1FD4" w14:textId="77777777" w:rsidR="007847BB" w:rsidRPr="00147718" w:rsidRDefault="007847BB" w:rsidP="007847BB">
            <w:pPr>
              <w:spacing w:after="0"/>
              <w:rPr>
                <w:sz w:val="20"/>
                <w:szCs w:val="20"/>
              </w:rPr>
            </w:pPr>
          </w:p>
        </w:tc>
        <w:tc>
          <w:tcPr>
            <w:tcW w:w="1984" w:type="dxa"/>
            <w:tcBorders>
              <w:top w:val="nil"/>
              <w:left w:val="nil"/>
              <w:bottom w:val="nil"/>
              <w:right w:val="nil"/>
            </w:tcBorders>
          </w:tcPr>
          <w:p w14:paraId="2C10D006" w14:textId="1E8416B0" w:rsidR="007847BB" w:rsidRPr="00147718" w:rsidRDefault="007847BB" w:rsidP="007847BB">
            <w:pPr>
              <w:spacing w:after="0"/>
              <w:rPr>
                <w:sz w:val="20"/>
                <w:szCs w:val="20"/>
              </w:rPr>
            </w:pPr>
            <w:r w:rsidRPr="00147718">
              <w:rPr>
                <w:sz w:val="20"/>
                <w:szCs w:val="20"/>
              </w:rPr>
              <w:t>AAWI (%)</w:t>
            </w:r>
          </w:p>
        </w:tc>
        <w:tc>
          <w:tcPr>
            <w:tcW w:w="846" w:type="dxa"/>
            <w:tcBorders>
              <w:top w:val="nil"/>
              <w:left w:val="nil"/>
              <w:bottom w:val="nil"/>
              <w:right w:val="nil"/>
            </w:tcBorders>
          </w:tcPr>
          <w:p w14:paraId="1C093F03" w14:textId="51C1D182" w:rsidR="007847BB" w:rsidRDefault="007847BB" w:rsidP="007847BB">
            <w:pPr>
              <w:spacing w:before="100" w:after="100"/>
              <w:jc w:val="right"/>
              <w:rPr>
                <w:rFonts w:eastAsia="Aptos" w:cs="Aptos"/>
                <w:color w:val="000000"/>
                <w:sz w:val="20"/>
                <w:szCs w:val="20"/>
              </w:rPr>
            </w:pPr>
            <w:r>
              <w:rPr>
                <w:rFonts w:eastAsia="Aptos" w:cs="Aptos"/>
                <w:color w:val="000000"/>
                <w:sz w:val="20"/>
                <w:szCs w:val="20"/>
              </w:rPr>
              <w:t>3.6</w:t>
            </w:r>
          </w:p>
        </w:tc>
        <w:tc>
          <w:tcPr>
            <w:tcW w:w="846" w:type="dxa"/>
            <w:tcBorders>
              <w:top w:val="nil"/>
              <w:left w:val="nil"/>
              <w:bottom w:val="nil"/>
              <w:right w:val="nil"/>
            </w:tcBorders>
          </w:tcPr>
          <w:p w14:paraId="29C31ED9" w14:textId="419D8A9D" w:rsidR="007847BB" w:rsidRPr="00B524C7" w:rsidRDefault="007847BB" w:rsidP="007847BB">
            <w:pPr>
              <w:spacing w:before="100" w:after="100"/>
              <w:jc w:val="right"/>
              <w:rPr>
                <w:sz w:val="20"/>
                <w:szCs w:val="20"/>
              </w:rPr>
            </w:pPr>
            <w:r>
              <w:rPr>
                <w:rFonts w:eastAsia="Aptos" w:cs="Aptos"/>
                <w:color w:val="000000"/>
                <w:sz w:val="20"/>
                <w:szCs w:val="20"/>
              </w:rPr>
              <w:t>3.8</w:t>
            </w:r>
          </w:p>
        </w:tc>
        <w:tc>
          <w:tcPr>
            <w:tcW w:w="847" w:type="dxa"/>
            <w:tcBorders>
              <w:top w:val="nil"/>
              <w:left w:val="nil"/>
              <w:bottom w:val="nil"/>
              <w:right w:val="nil"/>
            </w:tcBorders>
          </w:tcPr>
          <w:p w14:paraId="3D832C9F" w14:textId="3D088214" w:rsidR="007847BB" w:rsidRPr="00B524C7" w:rsidRDefault="007847BB" w:rsidP="007847BB">
            <w:pPr>
              <w:spacing w:before="100" w:after="100"/>
              <w:jc w:val="right"/>
              <w:rPr>
                <w:sz w:val="20"/>
                <w:szCs w:val="20"/>
              </w:rPr>
            </w:pPr>
            <w:r>
              <w:rPr>
                <w:rFonts w:eastAsia="Aptos" w:cs="Aptos"/>
                <w:color w:val="000000"/>
                <w:sz w:val="20"/>
                <w:szCs w:val="20"/>
              </w:rPr>
              <w:t>3.4</w:t>
            </w:r>
          </w:p>
        </w:tc>
        <w:tc>
          <w:tcPr>
            <w:tcW w:w="846" w:type="dxa"/>
            <w:tcBorders>
              <w:top w:val="nil"/>
              <w:left w:val="nil"/>
              <w:bottom w:val="nil"/>
              <w:right w:val="nil"/>
            </w:tcBorders>
          </w:tcPr>
          <w:p w14:paraId="6C5395AB" w14:textId="515B5687" w:rsidR="007847BB" w:rsidRPr="00B524C7" w:rsidRDefault="007847BB" w:rsidP="007847BB">
            <w:pPr>
              <w:spacing w:before="100" w:after="100"/>
              <w:jc w:val="right"/>
              <w:rPr>
                <w:sz w:val="20"/>
                <w:szCs w:val="20"/>
              </w:rPr>
            </w:pPr>
            <w:r>
              <w:rPr>
                <w:rFonts w:eastAsia="Aptos" w:cs="Aptos"/>
                <w:color w:val="000000"/>
                <w:sz w:val="20"/>
                <w:szCs w:val="20"/>
              </w:rPr>
              <w:t>3.2</w:t>
            </w:r>
          </w:p>
        </w:tc>
        <w:tc>
          <w:tcPr>
            <w:tcW w:w="847" w:type="dxa"/>
            <w:tcBorders>
              <w:top w:val="nil"/>
              <w:left w:val="nil"/>
              <w:bottom w:val="nil"/>
              <w:right w:val="nil"/>
            </w:tcBorders>
          </w:tcPr>
          <w:p w14:paraId="5DA1AD04" w14:textId="6EB9DF59" w:rsidR="007847BB" w:rsidRPr="00B524C7" w:rsidRDefault="007847BB" w:rsidP="007847BB">
            <w:pPr>
              <w:spacing w:before="100" w:after="100"/>
              <w:jc w:val="right"/>
              <w:rPr>
                <w:sz w:val="20"/>
                <w:szCs w:val="20"/>
              </w:rPr>
            </w:pPr>
            <w:r>
              <w:rPr>
                <w:rFonts w:eastAsia="Aptos" w:cs="Aptos"/>
                <w:color w:val="000000"/>
                <w:sz w:val="20"/>
                <w:szCs w:val="20"/>
              </w:rPr>
              <w:t>4.3</w:t>
            </w:r>
          </w:p>
        </w:tc>
        <w:tc>
          <w:tcPr>
            <w:tcW w:w="846" w:type="dxa"/>
            <w:tcBorders>
              <w:top w:val="nil"/>
              <w:left w:val="nil"/>
              <w:bottom w:val="nil"/>
              <w:right w:val="nil"/>
            </w:tcBorders>
          </w:tcPr>
          <w:p w14:paraId="1E7761E0" w14:textId="103979C8" w:rsidR="007847BB" w:rsidRPr="00B524C7" w:rsidRDefault="007847BB" w:rsidP="007847BB">
            <w:pPr>
              <w:spacing w:before="100" w:after="100"/>
              <w:jc w:val="right"/>
              <w:rPr>
                <w:sz w:val="20"/>
                <w:szCs w:val="20"/>
              </w:rPr>
            </w:pPr>
            <w:r>
              <w:rPr>
                <w:rFonts w:eastAsia="Aptos" w:cs="Aptos"/>
                <w:color w:val="000000"/>
                <w:sz w:val="20"/>
                <w:szCs w:val="20"/>
              </w:rPr>
              <w:t>3.1</w:t>
            </w:r>
          </w:p>
        </w:tc>
        <w:tc>
          <w:tcPr>
            <w:tcW w:w="847" w:type="dxa"/>
            <w:tcBorders>
              <w:top w:val="nil"/>
              <w:left w:val="nil"/>
              <w:bottom w:val="nil"/>
              <w:right w:val="nil"/>
            </w:tcBorders>
          </w:tcPr>
          <w:p w14:paraId="64F285AC" w14:textId="1DD790A7" w:rsidR="007847BB" w:rsidRPr="00B524C7" w:rsidRDefault="007847BB" w:rsidP="007847BB">
            <w:pPr>
              <w:spacing w:before="100" w:after="100"/>
              <w:jc w:val="right"/>
              <w:rPr>
                <w:sz w:val="20"/>
                <w:szCs w:val="20"/>
              </w:rPr>
            </w:pPr>
            <w:r>
              <w:rPr>
                <w:rFonts w:eastAsia="Aptos" w:cs="Aptos"/>
                <w:color w:val="000000"/>
                <w:sz w:val="20"/>
                <w:szCs w:val="20"/>
              </w:rPr>
              <w:t>5.8</w:t>
            </w:r>
          </w:p>
        </w:tc>
        <w:tc>
          <w:tcPr>
            <w:tcW w:w="846" w:type="dxa"/>
            <w:tcBorders>
              <w:top w:val="nil"/>
              <w:left w:val="nil"/>
              <w:bottom w:val="nil"/>
              <w:right w:val="nil"/>
            </w:tcBorders>
          </w:tcPr>
          <w:p w14:paraId="46FEF345" w14:textId="073DB479" w:rsidR="007847BB" w:rsidRPr="00B524C7" w:rsidRDefault="007847BB" w:rsidP="007847BB">
            <w:pPr>
              <w:spacing w:before="100" w:after="100"/>
              <w:jc w:val="right"/>
              <w:rPr>
                <w:sz w:val="20"/>
                <w:szCs w:val="20"/>
              </w:rPr>
            </w:pPr>
            <w:r>
              <w:rPr>
                <w:rFonts w:eastAsia="Aptos" w:cs="Aptos"/>
                <w:color w:val="000000"/>
                <w:sz w:val="20"/>
                <w:szCs w:val="20"/>
              </w:rPr>
              <w:t>3.3</w:t>
            </w:r>
          </w:p>
        </w:tc>
        <w:tc>
          <w:tcPr>
            <w:tcW w:w="847" w:type="dxa"/>
            <w:tcBorders>
              <w:top w:val="nil"/>
              <w:left w:val="nil"/>
              <w:bottom w:val="nil"/>
              <w:right w:val="nil"/>
            </w:tcBorders>
          </w:tcPr>
          <w:p w14:paraId="3DC78B76" w14:textId="152654A2" w:rsidR="007847BB" w:rsidRPr="00B524C7" w:rsidRDefault="007847BB" w:rsidP="007847BB">
            <w:pPr>
              <w:spacing w:before="100" w:after="100"/>
              <w:jc w:val="right"/>
              <w:rPr>
                <w:sz w:val="20"/>
                <w:szCs w:val="20"/>
              </w:rPr>
            </w:pPr>
            <w:r>
              <w:rPr>
                <w:rFonts w:eastAsia="Aptos" w:cs="Aptos"/>
                <w:color w:val="000000"/>
                <w:sz w:val="20"/>
                <w:szCs w:val="20"/>
              </w:rPr>
              <w:t>4.5</w:t>
            </w:r>
          </w:p>
        </w:tc>
        <w:tc>
          <w:tcPr>
            <w:tcW w:w="846" w:type="dxa"/>
            <w:tcBorders>
              <w:top w:val="nil"/>
              <w:left w:val="nil"/>
              <w:bottom w:val="nil"/>
              <w:right w:val="nil"/>
            </w:tcBorders>
          </w:tcPr>
          <w:p w14:paraId="2B3E0F33" w14:textId="61DEB908" w:rsidR="007847BB" w:rsidRPr="00B524C7" w:rsidRDefault="007847BB" w:rsidP="007847BB">
            <w:pPr>
              <w:spacing w:before="100" w:after="100"/>
              <w:jc w:val="right"/>
              <w:rPr>
                <w:sz w:val="20"/>
                <w:szCs w:val="20"/>
              </w:rPr>
            </w:pPr>
            <w:r>
              <w:rPr>
                <w:rFonts w:eastAsia="Aptos" w:cs="Aptos"/>
                <w:color w:val="000000"/>
                <w:sz w:val="20"/>
                <w:szCs w:val="20"/>
              </w:rPr>
              <w:t>3.5</w:t>
            </w:r>
          </w:p>
        </w:tc>
        <w:tc>
          <w:tcPr>
            <w:tcW w:w="847" w:type="dxa"/>
            <w:tcBorders>
              <w:top w:val="nil"/>
              <w:left w:val="nil"/>
              <w:bottom w:val="nil"/>
              <w:right w:val="nil"/>
            </w:tcBorders>
          </w:tcPr>
          <w:p w14:paraId="06D9EF7F" w14:textId="4C1C557D" w:rsidR="007847BB" w:rsidRPr="00B524C7" w:rsidRDefault="007847BB" w:rsidP="007847BB">
            <w:pPr>
              <w:spacing w:before="100" w:after="100"/>
              <w:jc w:val="right"/>
              <w:rPr>
                <w:sz w:val="20"/>
                <w:szCs w:val="20"/>
              </w:rPr>
            </w:pPr>
            <w:r>
              <w:rPr>
                <w:rFonts w:eastAsia="Aptos" w:cs="Aptos"/>
                <w:color w:val="000000"/>
                <w:sz w:val="20"/>
                <w:szCs w:val="20"/>
              </w:rPr>
              <w:t>3.9</w:t>
            </w:r>
          </w:p>
        </w:tc>
        <w:tc>
          <w:tcPr>
            <w:tcW w:w="846" w:type="dxa"/>
            <w:tcBorders>
              <w:top w:val="nil"/>
              <w:left w:val="nil"/>
              <w:bottom w:val="nil"/>
              <w:right w:val="nil"/>
            </w:tcBorders>
          </w:tcPr>
          <w:p w14:paraId="71C5980D" w14:textId="7F549A26" w:rsidR="007847BB" w:rsidRDefault="007847BB" w:rsidP="007847BB">
            <w:pPr>
              <w:spacing w:before="100" w:after="100"/>
              <w:jc w:val="right"/>
              <w:rPr>
                <w:rFonts w:eastAsia="Aptos" w:cs="Aptos"/>
                <w:color w:val="000000"/>
                <w:sz w:val="20"/>
                <w:szCs w:val="20"/>
              </w:rPr>
            </w:pPr>
            <w:r>
              <w:rPr>
                <w:rFonts w:eastAsia="Aptos" w:cs="Aptos"/>
                <w:color w:val="000000"/>
                <w:sz w:val="20"/>
                <w:szCs w:val="20"/>
              </w:rPr>
              <w:t>3.3</w:t>
            </w:r>
          </w:p>
        </w:tc>
        <w:tc>
          <w:tcPr>
            <w:tcW w:w="847" w:type="dxa"/>
            <w:tcBorders>
              <w:top w:val="nil"/>
              <w:left w:val="nil"/>
              <w:bottom w:val="nil"/>
            </w:tcBorders>
          </w:tcPr>
          <w:p w14:paraId="44671E69" w14:textId="4A4135F0" w:rsidR="007847BB" w:rsidRPr="00B524C7" w:rsidRDefault="007847BB" w:rsidP="007847BB">
            <w:pPr>
              <w:spacing w:before="100" w:after="100"/>
              <w:jc w:val="right"/>
              <w:rPr>
                <w:sz w:val="20"/>
                <w:szCs w:val="20"/>
              </w:rPr>
            </w:pPr>
            <w:r>
              <w:rPr>
                <w:rFonts w:eastAsia="Aptos" w:cs="Aptos"/>
                <w:color w:val="000000"/>
                <w:sz w:val="20"/>
                <w:szCs w:val="20"/>
              </w:rPr>
              <w:t>3.8</w:t>
            </w:r>
          </w:p>
        </w:tc>
      </w:tr>
      <w:tr w:rsidR="007847BB" w14:paraId="7E1E8604" w14:textId="77777777" w:rsidTr="00E74039">
        <w:trPr>
          <w:trHeight w:val="283"/>
        </w:trPr>
        <w:tc>
          <w:tcPr>
            <w:tcW w:w="1413" w:type="dxa"/>
            <w:vMerge/>
            <w:tcBorders>
              <w:right w:val="nil"/>
            </w:tcBorders>
          </w:tcPr>
          <w:p w14:paraId="7E350987" w14:textId="77777777" w:rsidR="007847BB" w:rsidRPr="00147718" w:rsidRDefault="007847BB" w:rsidP="007847BB">
            <w:pPr>
              <w:spacing w:after="0"/>
              <w:rPr>
                <w:sz w:val="20"/>
                <w:szCs w:val="20"/>
              </w:rPr>
            </w:pPr>
          </w:p>
        </w:tc>
        <w:tc>
          <w:tcPr>
            <w:tcW w:w="1984" w:type="dxa"/>
            <w:tcBorders>
              <w:top w:val="nil"/>
              <w:left w:val="nil"/>
              <w:bottom w:val="nil"/>
              <w:right w:val="nil"/>
            </w:tcBorders>
          </w:tcPr>
          <w:p w14:paraId="53BB8DE2" w14:textId="4C671191" w:rsidR="007847BB" w:rsidRPr="00147718" w:rsidRDefault="007847BB" w:rsidP="007847BB">
            <w:pPr>
              <w:spacing w:after="0"/>
              <w:rPr>
                <w:sz w:val="20"/>
                <w:szCs w:val="20"/>
              </w:rPr>
            </w:pPr>
            <w:r w:rsidRPr="00147718">
              <w:rPr>
                <w:sz w:val="20"/>
                <w:szCs w:val="20"/>
              </w:rPr>
              <w:t>Duration (years)</w:t>
            </w:r>
          </w:p>
        </w:tc>
        <w:tc>
          <w:tcPr>
            <w:tcW w:w="846" w:type="dxa"/>
            <w:tcBorders>
              <w:top w:val="nil"/>
              <w:left w:val="nil"/>
              <w:bottom w:val="nil"/>
              <w:right w:val="nil"/>
            </w:tcBorders>
          </w:tcPr>
          <w:p w14:paraId="5D3EEB18" w14:textId="138F4DC2" w:rsidR="007847BB" w:rsidRDefault="007847BB" w:rsidP="007847BB">
            <w:pPr>
              <w:spacing w:before="100" w:after="100"/>
              <w:jc w:val="right"/>
              <w:rPr>
                <w:rFonts w:eastAsia="Aptos" w:cs="Aptos"/>
                <w:color w:val="000000"/>
                <w:sz w:val="20"/>
                <w:szCs w:val="20"/>
              </w:rPr>
            </w:pPr>
            <w:r>
              <w:rPr>
                <w:rFonts w:eastAsia="Aptos" w:cs="Aptos"/>
                <w:color w:val="000000"/>
                <w:sz w:val="20"/>
                <w:szCs w:val="20"/>
              </w:rPr>
              <w:t>2.4</w:t>
            </w:r>
          </w:p>
        </w:tc>
        <w:tc>
          <w:tcPr>
            <w:tcW w:w="846" w:type="dxa"/>
            <w:tcBorders>
              <w:top w:val="nil"/>
              <w:left w:val="nil"/>
              <w:bottom w:val="nil"/>
              <w:right w:val="nil"/>
            </w:tcBorders>
          </w:tcPr>
          <w:p w14:paraId="51CDE94F" w14:textId="53DB87F8" w:rsidR="007847BB" w:rsidRPr="00B524C7" w:rsidRDefault="007847BB" w:rsidP="007847BB">
            <w:pPr>
              <w:spacing w:before="100" w:after="100"/>
              <w:jc w:val="right"/>
              <w:rPr>
                <w:sz w:val="20"/>
                <w:szCs w:val="20"/>
              </w:rPr>
            </w:pPr>
            <w:r>
              <w:rPr>
                <w:rFonts w:eastAsia="Aptos" w:cs="Aptos"/>
                <w:color w:val="000000"/>
                <w:sz w:val="20"/>
                <w:szCs w:val="20"/>
              </w:rPr>
              <w:t>2.2</w:t>
            </w:r>
          </w:p>
        </w:tc>
        <w:tc>
          <w:tcPr>
            <w:tcW w:w="847" w:type="dxa"/>
            <w:tcBorders>
              <w:top w:val="nil"/>
              <w:left w:val="nil"/>
              <w:bottom w:val="nil"/>
              <w:right w:val="nil"/>
            </w:tcBorders>
          </w:tcPr>
          <w:p w14:paraId="637C639F" w14:textId="0A730F70" w:rsidR="007847BB" w:rsidRPr="00B524C7" w:rsidRDefault="007847BB" w:rsidP="007847BB">
            <w:pPr>
              <w:spacing w:before="100" w:after="100"/>
              <w:jc w:val="right"/>
              <w:rPr>
                <w:sz w:val="20"/>
                <w:szCs w:val="20"/>
              </w:rPr>
            </w:pPr>
            <w:r>
              <w:rPr>
                <w:rFonts w:eastAsia="Aptos" w:cs="Aptos"/>
                <w:color w:val="000000"/>
                <w:sz w:val="20"/>
                <w:szCs w:val="20"/>
              </w:rPr>
              <w:t>2.5</w:t>
            </w:r>
          </w:p>
        </w:tc>
        <w:tc>
          <w:tcPr>
            <w:tcW w:w="846" w:type="dxa"/>
            <w:tcBorders>
              <w:top w:val="nil"/>
              <w:left w:val="nil"/>
              <w:bottom w:val="nil"/>
              <w:right w:val="nil"/>
            </w:tcBorders>
          </w:tcPr>
          <w:p w14:paraId="3606C87E" w14:textId="38134B17" w:rsidR="007847BB" w:rsidRPr="00B524C7" w:rsidRDefault="007847BB" w:rsidP="007847BB">
            <w:pPr>
              <w:spacing w:before="100" w:after="100"/>
              <w:jc w:val="right"/>
              <w:rPr>
                <w:sz w:val="20"/>
                <w:szCs w:val="20"/>
              </w:rPr>
            </w:pPr>
            <w:r>
              <w:rPr>
                <w:rFonts w:eastAsia="Aptos" w:cs="Aptos"/>
                <w:color w:val="000000"/>
                <w:sz w:val="20"/>
                <w:szCs w:val="20"/>
              </w:rPr>
              <w:t>2.2</w:t>
            </w:r>
          </w:p>
        </w:tc>
        <w:tc>
          <w:tcPr>
            <w:tcW w:w="847" w:type="dxa"/>
            <w:tcBorders>
              <w:top w:val="nil"/>
              <w:left w:val="nil"/>
              <w:bottom w:val="nil"/>
              <w:right w:val="nil"/>
            </w:tcBorders>
          </w:tcPr>
          <w:p w14:paraId="3D465BAC" w14:textId="6BBA4ED1" w:rsidR="007847BB" w:rsidRPr="00B524C7" w:rsidRDefault="007847BB" w:rsidP="007847BB">
            <w:pPr>
              <w:spacing w:before="100" w:after="100"/>
              <w:jc w:val="right"/>
              <w:rPr>
                <w:sz w:val="20"/>
                <w:szCs w:val="20"/>
              </w:rPr>
            </w:pPr>
            <w:r>
              <w:rPr>
                <w:rFonts w:eastAsia="Aptos" w:cs="Aptos"/>
                <w:color w:val="000000"/>
                <w:sz w:val="20"/>
                <w:szCs w:val="20"/>
              </w:rPr>
              <w:t>2.0</w:t>
            </w:r>
          </w:p>
        </w:tc>
        <w:tc>
          <w:tcPr>
            <w:tcW w:w="846" w:type="dxa"/>
            <w:tcBorders>
              <w:top w:val="nil"/>
              <w:left w:val="nil"/>
              <w:bottom w:val="nil"/>
              <w:right w:val="nil"/>
            </w:tcBorders>
          </w:tcPr>
          <w:p w14:paraId="4F379D6A" w14:textId="0801B405" w:rsidR="007847BB" w:rsidRPr="00B524C7" w:rsidRDefault="007847BB" w:rsidP="007847BB">
            <w:pPr>
              <w:spacing w:before="100" w:after="100"/>
              <w:jc w:val="right"/>
              <w:rPr>
                <w:sz w:val="20"/>
                <w:szCs w:val="20"/>
              </w:rPr>
            </w:pPr>
            <w:r>
              <w:rPr>
                <w:rFonts w:eastAsia="Aptos" w:cs="Aptos"/>
                <w:color w:val="000000"/>
                <w:sz w:val="20"/>
                <w:szCs w:val="20"/>
              </w:rPr>
              <w:t>2.4</w:t>
            </w:r>
          </w:p>
        </w:tc>
        <w:tc>
          <w:tcPr>
            <w:tcW w:w="847" w:type="dxa"/>
            <w:tcBorders>
              <w:top w:val="nil"/>
              <w:left w:val="nil"/>
              <w:bottom w:val="nil"/>
              <w:right w:val="nil"/>
            </w:tcBorders>
          </w:tcPr>
          <w:p w14:paraId="239ED3BC" w14:textId="71D5244A" w:rsidR="007847BB" w:rsidRPr="00B524C7" w:rsidRDefault="007847BB" w:rsidP="007847BB">
            <w:pPr>
              <w:spacing w:before="100" w:after="100"/>
              <w:jc w:val="right"/>
              <w:rPr>
                <w:sz w:val="20"/>
                <w:szCs w:val="20"/>
              </w:rPr>
            </w:pPr>
            <w:r>
              <w:rPr>
                <w:rFonts w:eastAsia="Aptos" w:cs="Aptos"/>
                <w:color w:val="000000"/>
                <w:sz w:val="20"/>
                <w:szCs w:val="20"/>
              </w:rPr>
              <w:t>2.7</w:t>
            </w:r>
          </w:p>
        </w:tc>
        <w:tc>
          <w:tcPr>
            <w:tcW w:w="846" w:type="dxa"/>
            <w:tcBorders>
              <w:top w:val="nil"/>
              <w:left w:val="nil"/>
              <w:bottom w:val="nil"/>
              <w:right w:val="nil"/>
            </w:tcBorders>
          </w:tcPr>
          <w:p w14:paraId="1F2DA02D" w14:textId="654141D3" w:rsidR="007847BB" w:rsidRPr="00B524C7" w:rsidRDefault="007847BB" w:rsidP="007847BB">
            <w:pPr>
              <w:spacing w:before="100" w:after="100"/>
              <w:jc w:val="right"/>
              <w:rPr>
                <w:sz w:val="20"/>
                <w:szCs w:val="20"/>
              </w:rPr>
            </w:pPr>
            <w:r>
              <w:rPr>
                <w:rFonts w:eastAsia="Aptos" w:cs="Aptos"/>
                <w:color w:val="000000"/>
                <w:sz w:val="20"/>
                <w:szCs w:val="20"/>
              </w:rPr>
              <w:t>2.7</w:t>
            </w:r>
          </w:p>
        </w:tc>
        <w:tc>
          <w:tcPr>
            <w:tcW w:w="847" w:type="dxa"/>
            <w:tcBorders>
              <w:top w:val="nil"/>
              <w:left w:val="nil"/>
              <w:bottom w:val="nil"/>
              <w:right w:val="nil"/>
            </w:tcBorders>
          </w:tcPr>
          <w:p w14:paraId="34669FC3" w14:textId="7A898A50" w:rsidR="007847BB" w:rsidRPr="00B524C7" w:rsidRDefault="007847BB" w:rsidP="007847BB">
            <w:pPr>
              <w:spacing w:before="100" w:after="100"/>
              <w:jc w:val="right"/>
              <w:rPr>
                <w:sz w:val="20"/>
                <w:szCs w:val="20"/>
              </w:rPr>
            </w:pPr>
            <w:r>
              <w:rPr>
                <w:rFonts w:eastAsia="Aptos" w:cs="Aptos"/>
                <w:color w:val="000000"/>
                <w:sz w:val="20"/>
                <w:szCs w:val="20"/>
              </w:rPr>
              <w:t>2.2</w:t>
            </w:r>
          </w:p>
        </w:tc>
        <w:tc>
          <w:tcPr>
            <w:tcW w:w="846" w:type="dxa"/>
            <w:tcBorders>
              <w:top w:val="nil"/>
              <w:left w:val="nil"/>
              <w:bottom w:val="nil"/>
              <w:right w:val="nil"/>
            </w:tcBorders>
          </w:tcPr>
          <w:p w14:paraId="600BC545" w14:textId="386D62DD" w:rsidR="007847BB" w:rsidRPr="00B524C7" w:rsidRDefault="007847BB" w:rsidP="007847BB">
            <w:pPr>
              <w:spacing w:before="100" w:after="100"/>
              <w:jc w:val="right"/>
              <w:rPr>
                <w:sz w:val="20"/>
                <w:szCs w:val="20"/>
              </w:rPr>
            </w:pPr>
            <w:r>
              <w:rPr>
                <w:rFonts w:eastAsia="Aptos" w:cs="Aptos"/>
                <w:color w:val="000000"/>
                <w:sz w:val="20"/>
                <w:szCs w:val="20"/>
              </w:rPr>
              <w:t>2.5</w:t>
            </w:r>
          </w:p>
        </w:tc>
        <w:tc>
          <w:tcPr>
            <w:tcW w:w="847" w:type="dxa"/>
            <w:tcBorders>
              <w:top w:val="nil"/>
              <w:left w:val="nil"/>
              <w:bottom w:val="nil"/>
              <w:right w:val="nil"/>
            </w:tcBorders>
          </w:tcPr>
          <w:p w14:paraId="3E9BC235" w14:textId="760867B6" w:rsidR="007847BB" w:rsidRPr="00B524C7" w:rsidRDefault="007847BB" w:rsidP="007847BB">
            <w:pPr>
              <w:spacing w:before="100" w:after="100"/>
              <w:jc w:val="right"/>
              <w:rPr>
                <w:sz w:val="20"/>
                <w:szCs w:val="20"/>
              </w:rPr>
            </w:pPr>
            <w:r>
              <w:rPr>
                <w:rFonts w:eastAsia="Aptos" w:cs="Aptos"/>
                <w:color w:val="000000"/>
                <w:sz w:val="20"/>
                <w:szCs w:val="20"/>
              </w:rPr>
              <w:t>2.2</w:t>
            </w:r>
          </w:p>
        </w:tc>
        <w:tc>
          <w:tcPr>
            <w:tcW w:w="846" w:type="dxa"/>
            <w:tcBorders>
              <w:top w:val="nil"/>
              <w:left w:val="nil"/>
              <w:bottom w:val="nil"/>
              <w:right w:val="nil"/>
            </w:tcBorders>
          </w:tcPr>
          <w:p w14:paraId="7876326F" w14:textId="6BAAA581" w:rsidR="007847BB" w:rsidRDefault="007847BB" w:rsidP="007847BB">
            <w:pPr>
              <w:spacing w:before="100" w:after="100"/>
              <w:jc w:val="right"/>
              <w:rPr>
                <w:rFonts w:eastAsia="Aptos" w:cs="Aptos"/>
                <w:color w:val="000000"/>
                <w:sz w:val="20"/>
                <w:szCs w:val="20"/>
              </w:rPr>
            </w:pPr>
            <w:r>
              <w:rPr>
                <w:rFonts w:eastAsia="Aptos" w:cs="Aptos"/>
                <w:color w:val="000000"/>
                <w:sz w:val="20"/>
                <w:szCs w:val="20"/>
              </w:rPr>
              <w:t>2.6</w:t>
            </w:r>
          </w:p>
        </w:tc>
        <w:tc>
          <w:tcPr>
            <w:tcW w:w="847" w:type="dxa"/>
            <w:tcBorders>
              <w:top w:val="nil"/>
              <w:left w:val="nil"/>
              <w:bottom w:val="nil"/>
            </w:tcBorders>
          </w:tcPr>
          <w:p w14:paraId="6979BB97" w14:textId="42BF27AE" w:rsidR="007847BB" w:rsidRPr="00B524C7" w:rsidRDefault="007847BB" w:rsidP="007847BB">
            <w:pPr>
              <w:spacing w:before="100" w:after="100"/>
              <w:jc w:val="right"/>
              <w:rPr>
                <w:sz w:val="20"/>
                <w:szCs w:val="20"/>
              </w:rPr>
            </w:pPr>
            <w:r>
              <w:rPr>
                <w:rFonts w:eastAsia="Aptos" w:cs="Aptos"/>
                <w:color w:val="000000"/>
                <w:sz w:val="20"/>
                <w:szCs w:val="20"/>
              </w:rPr>
              <w:t>1.7</w:t>
            </w:r>
          </w:p>
        </w:tc>
      </w:tr>
      <w:tr w:rsidR="007847BB" w14:paraId="657B1967" w14:textId="77777777" w:rsidTr="00E74039">
        <w:trPr>
          <w:trHeight w:val="283"/>
        </w:trPr>
        <w:tc>
          <w:tcPr>
            <w:tcW w:w="1413" w:type="dxa"/>
            <w:vMerge/>
            <w:tcBorders>
              <w:bottom w:val="single" w:sz="4" w:space="0" w:color="auto"/>
              <w:right w:val="nil"/>
            </w:tcBorders>
          </w:tcPr>
          <w:p w14:paraId="68E8A035" w14:textId="77777777" w:rsidR="007847BB" w:rsidRPr="00147718" w:rsidRDefault="007847BB" w:rsidP="007847BB">
            <w:pPr>
              <w:spacing w:after="0"/>
              <w:rPr>
                <w:sz w:val="20"/>
                <w:szCs w:val="20"/>
              </w:rPr>
            </w:pPr>
          </w:p>
        </w:tc>
        <w:tc>
          <w:tcPr>
            <w:tcW w:w="1984" w:type="dxa"/>
            <w:tcBorders>
              <w:top w:val="nil"/>
              <w:left w:val="nil"/>
              <w:bottom w:val="single" w:sz="4" w:space="0" w:color="auto"/>
              <w:right w:val="nil"/>
            </w:tcBorders>
          </w:tcPr>
          <w:p w14:paraId="3F5703BF" w14:textId="2919B7ED" w:rsidR="007847BB" w:rsidRPr="00147718" w:rsidRDefault="007847BB" w:rsidP="007847BB">
            <w:pPr>
              <w:spacing w:after="0"/>
              <w:rPr>
                <w:sz w:val="20"/>
                <w:szCs w:val="20"/>
              </w:rPr>
            </w:pPr>
            <w:r w:rsidRPr="00147718">
              <w:rPr>
                <w:sz w:val="20"/>
                <w:szCs w:val="20"/>
              </w:rPr>
              <w:t>Employees (‘000)</w:t>
            </w:r>
          </w:p>
        </w:tc>
        <w:tc>
          <w:tcPr>
            <w:tcW w:w="846" w:type="dxa"/>
            <w:tcBorders>
              <w:top w:val="nil"/>
              <w:left w:val="nil"/>
              <w:bottom w:val="single" w:sz="4" w:space="0" w:color="auto"/>
              <w:right w:val="nil"/>
            </w:tcBorders>
          </w:tcPr>
          <w:p w14:paraId="08377ED9" w14:textId="7BA6C3AB" w:rsidR="007847BB" w:rsidRDefault="007847BB" w:rsidP="007847BB">
            <w:pPr>
              <w:spacing w:before="100" w:after="100"/>
              <w:jc w:val="right"/>
              <w:rPr>
                <w:rFonts w:eastAsia="Aptos" w:cs="Aptos"/>
                <w:color w:val="000000"/>
                <w:sz w:val="20"/>
                <w:szCs w:val="20"/>
              </w:rPr>
            </w:pPr>
            <w:r>
              <w:rPr>
                <w:rFonts w:eastAsia="Aptos" w:cs="Aptos"/>
                <w:color w:val="000000"/>
                <w:sz w:val="20"/>
                <w:szCs w:val="20"/>
              </w:rPr>
              <w:t>36.4</w:t>
            </w:r>
          </w:p>
        </w:tc>
        <w:tc>
          <w:tcPr>
            <w:tcW w:w="846" w:type="dxa"/>
            <w:tcBorders>
              <w:top w:val="nil"/>
              <w:left w:val="nil"/>
              <w:bottom w:val="single" w:sz="4" w:space="0" w:color="auto"/>
              <w:right w:val="nil"/>
            </w:tcBorders>
          </w:tcPr>
          <w:p w14:paraId="5409F0BF" w14:textId="27FC1441" w:rsidR="007847BB" w:rsidRPr="00B524C7" w:rsidRDefault="007847BB" w:rsidP="007847BB">
            <w:pPr>
              <w:spacing w:before="100" w:after="100"/>
              <w:jc w:val="right"/>
              <w:rPr>
                <w:sz w:val="20"/>
                <w:szCs w:val="20"/>
              </w:rPr>
            </w:pPr>
            <w:r>
              <w:rPr>
                <w:rFonts w:eastAsia="Aptos" w:cs="Aptos"/>
                <w:color w:val="000000"/>
                <w:sz w:val="20"/>
                <w:szCs w:val="20"/>
              </w:rPr>
              <w:t>46.5</w:t>
            </w:r>
          </w:p>
        </w:tc>
        <w:tc>
          <w:tcPr>
            <w:tcW w:w="847" w:type="dxa"/>
            <w:tcBorders>
              <w:top w:val="nil"/>
              <w:left w:val="nil"/>
              <w:bottom w:val="single" w:sz="4" w:space="0" w:color="auto"/>
              <w:right w:val="nil"/>
            </w:tcBorders>
          </w:tcPr>
          <w:p w14:paraId="1C65A5C8" w14:textId="7B23EAD0" w:rsidR="007847BB" w:rsidRPr="00B524C7" w:rsidRDefault="007847BB" w:rsidP="007847BB">
            <w:pPr>
              <w:spacing w:before="100" w:after="100"/>
              <w:jc w:val="right"/>
              <w:rPr>
                <w:sz w:val="20"/>
                <w:szCs w:val="20"/>
              </w:rPr>
            </w:pPr>
            <w:r>
              <w:rPr>
                <w:rFonts w:eastAsia="Aptos" w:cs="Aptos"/>
                <w:color w:val="000000"/>
                <w:sz w:val="20"/>
                <w:szCs w:val="20"/>
              </w:rPr>
              <w:t>33.7</w:t>
            </w:r>
          </w:p>
        </w:tc>
        <w:tc>
          <w:tcPr>
            <w:tcW w:w="846" w:type="dxa"/>
            <w:tcBorders>
              <w:top w:val="nil"/>
              <w:left w:val="nil"/>
              <w:bottom w:val="single" w:sz="4" w:space="0" w:color="auto"/>
              <w:right w:val="nil"/>
            </w:tcBorders>
          </w:tcPr>
          <w:p w14:paraId="0295ADB2" w14:textId="57348739" w:rsidR="007847BB" w:rsidRPr="00B524C7" w:rsidRDefault="007847BB" w:rsidP="007847BB">
            <w:pPr>
              <w:spacing w:before="100" w:after="100"/>
              <w:jc w:val="right"/>
              <w:rPr>
                <w:sz w:val="20"/>
                <w:szCs w:val="20"/>
              </w:rPr>
            </w:pPr>
            <w:r>
              <w:rPr>
                <w:rFonts w:eastAsia="Aptos" w:cs="Aptos"/>
                <w:color w:val="000000"/>
                <w:sz w:val="20"/>
                <w:szCs w:val="20"/>
              </w:rPr>
              <w:t>30.1</w:t>
            </w:r>
          </w:p>
        </w:tc>
        <w:tc>
          <w:tcPr>
            <w:tcW w:w="847" w:type="dxa"/>
            <w:tcBorders>
              <w:top w:val="nil"/>
              <w:left w:val="nil"/>
              <w:bottom w:val="single" w:sz="4" w:space="0" w:color="auto"/>
              <w:right w:val="nil"/>
            </w:tcBorders>
          </w:tcPr>
          <w:p w14:paraId="43353671" w14:textId="656EA0EF" w:rsidR="007847BB" w:rsidRPr="00B524C7" w:rsidRDefault="007847BB" w:rsidP="007847BB">
            <w:pPr>
              <w:spacing w:before="100" w:after="100"/>
              <w:jc w:val="right"/>
              <w:rPr>
                <w:sz w:val="20"/>
                <w:szCs w:val="20"/>
              </w:rPr>
            </w:pPr>
            <w:r>
              <w:rPr>
                <w:rFonts w:eastAsia="Aptos" w:cs="Aptos"/>
                <w:color w:val="000000"/>
                <w:sz w:val="20"/>
                <w:szCs w:val="20"/>
              </w:rPr>
              <w:t>24.7</w:t>
            </w:r>
          </w:p>
        </w:tc>
        <w:tc>
          <w:tcPr>
            <w:tcW w:w="846" w:type="dxa"/>
            <w:tcBorders>
              <w:top w:val="nil"/>
              <w:left w:val="nil"/>
              <w:bottom w:val="single" w:sz="4" w:space="0" w:color="auto"/>
              <w:right w:val="nil"/>
            </w:tcBorders>
          </w:tcPr>
          <w:p w14:paraId="6B767068" w14:textId="4463C66F" w:rsidR="007847BB" w:rsidRPr="00B524C7" w:rsidRDefault="007847BB" w:rsidP="007847BB">
            <w:pPr>
              <w:spacing w:before="100" w:after="100"/>
              <w:jc w:val="right"/>
              <w:rPr>
                <w:sz w:val="20"/>
                <w:szCs w:val="20"/>
              </w:rPr>
            </w:pPr>
            <w:r>
              <w:rPr>
                <w:rFonts w:eastAsia="Aptos" w:cs="Aptos"/>
                <w:color w:val="000000"/>
                <w:sz w:val="20"/>
                <w:szCs w:val="20"/>
              </w:rPr>
              <w:t>19.0</w:t>
            </w:r>
          </w:p>
        </w:tc>
        <w:tc>
          <w:tcPr>
            <w:tcW w:w="847" w:type="dxa"/>
            <w:tcBorders>
              <w:top w:val="nil"/>
              <w:left w:val="nil"/>
              <w:bottom w:val="single" w:sz="4" w:space="0" w:color="auto"/>
              <w:right w:val="nil"/>
            </w:tcBorders>
          </w:tcPr>
          <w:p w14:paraId="39C33114" w14:textId="18DE31FB" w:rsidR="007847BB" w:rsidRPr="00B524C7" w:rsidRDefault="007847BB" w:rsidP="007847BB">
            <w:pPr>
              <w:spacing w:before="100" w:after="100"/>
              <w:jc w:val="right"/>
              <w:rPr>
                <w:sz w:val="20"/>
                <w:szCs w:val="20"/>
              </w:rPr>
            </w:pPr>
            <w:r>
              <w:rPr>
                <w:rFonts w:eastAsia="Aptos" w:cs="Aptos"/>
                <w:color w:val="000000"/>
                <w:sz w:val="20"/>
                <w:szCs w:val="20"/>
              </w:rPr>
              <w:t>166.0</w:t>
            </w:r>
          </w:p>
        </w:tc>
        <w:tc>
          <w:tcPr>
            <w:tcW w:w="846" w:type="dxa"/>
            <w:tcBorders>
              <w:top w:val="nil"/>
              <w:left w:val="nil"/>
              <w:bottom w:val="single" w:sz="4" w:space="0" w:color="auto"/>
              <w:right w:val="nil"/>
            </w:tcBorders>
          </w:tcPr>
          <w:p w14:paraId="103EAA4E" w14:textId="13871A84" w:rsidR="007847BB" w:rsidRPr="00B524C7" w:rsidRDefault="007847BB" w:rsidP="007847BB">
            <w:pPr>
              <w:spacing w:before="100" w:after="100"/>
              <w:jc w:val="right"/>
              <w:rPr>
                <w:sz w:val="20"/>
                <w:szCs w:val="20"/>
              </w:rPr>
            </w:pPr>
            <w:r>
              <w:rPr>
                <w:rFonts w:eastAsia="Aptos" w:cs="Aptos"/>
                <w:color w:val="000000"/>
                <w:sz w:val="20"/>
                <w:szCs w:val="20"/>
              </w:rPr>
              <w:t>40.9</w:t>
            </w:r>
          </w:p>
        </w:tc>
        <w:tc>
          <w:tcPr>
            <w:tcW w:w="847" w:type="dxa"/>
            <w:tcBorders>
              <w:top w:val="nil"/>
              <w:left w:val="nil"/>
              <w:bottom w:val="single" w:sz="4" w:space="0" w:color="auto"/>
              <w:right w:val="nil"/>
            </w:tcBorders>
          </w:tcPr>
          <w:p w14:paraId="4F18243D" w14:textId="098C1980" w:rsidR="007847BB" w:rsidRPr="00B524C7" w:rsidRDefault="007847BB" w:rsidP="007847BB">
            <w:pPr>
              <w:spacing w:before="100" w:after="100"/>
              <w:jc w:val="right"/>
              <w:rPr>
                <w:sz w:val="20"/>
                <w:szCs w:val="20"/>
              </w:rPr>
            </w:pPr>
            <w:r>
              <w:rPr>
                <w:rFonts w:eastAsia="Aptos" w:cs="Aptos"/>
                <w:color w:val="000000"/>
                <w:sz w:val="20"/>
                <w:szCs w:val="20"/>
              </w:rPr>
              <w:t>43.4</w:t>
            </w:r>
          </w:p>
        </w:tc>
        <w:tc>
          <w:tcPr>
            <w:tcW w:w="846" w:type="dxa"/>
            <w:tcBorders>
              <w:top w:val="nil"/>
              <w:left w:val="nil"/>
              <w:bottom w:val="single" w:sz="4" w:space="0" w:color="auto"/>
              <w:right w:val="nil"/>
            </w:tcBorders>
          </w:tcPr>
          <w:p w14:paraId="6C3310F3" w14:textId="577694E5" w:rsidR="007847BB" w:rsidRPr="00B524C7" w:rsidRDefault="007847BB" w:rsidP="007847BB">
            <w:pPr>
              <w:spacing w:before="100" w:after="100"/>
              <w:jc w:val="right"/>
              <w:rPr>
                <w:sz w:val="20"/>
                <w:szCs w:val="20"/>
              </w:rPr>
            </w:pPr>
            <w:r>
              <w:rPr>
                <w:rFonts w:eastAsia="Aptos" w:cs="Aptos"/>
                <w:color w:val="000000"/>
                <w:sz w:val="20"/>
                <w:szCs w:val="20"/>
              </w:rPr>
              <w:t>48.1</w:t>
            </w:r>
          </w:p>
        </w:tc>
        <w:tc>
          <w:tcPr>
            <w:tcW w:w="847" w:type="dxa"/>
            <w:tcBorders>
              <w:top w:val="nil"/>
              <w:left w:val="nil"/>
              <w:bottom w:val="single" w:sz="4" w:space="0" w:color="auto"/>
              <w:right w:val="nil"/>
            </w:tcBorders>
          </w:tcPr>
          <w:p w14:paraId="7E1E1D7B" w14:textId="3B7FA003" w:rsidR="007847BB" w:rsidRPr="00B524C7" w:rsidRDefault="007847BB" w:rsidP="007847BB">
            <w:pPr>
              <w:spacing w:before="100" w:after="100"/>
              <w:jc w:val="right"/>
              <w:rPr>
                <w:sz w:val="20"/>
                <w:szCs w:val="20"/>
              </w:rPr>
            </w:pPr>
            <w:r>
              <w:rPr>
                <w:rFonts w:eastAsia="Aptos" w:cs="Aptos"/>
                <w:color w:val="000000"/>
                <w:sz w:val="20"/>
                <w:szCs w:val="20"/>
              </w:rPr>
              <w:t>21.1</w:t>
            </w:r>
          </w:p>
        </w:tc>
        <w:tc>
          <w:tcPr>
            <w:tcW w:w="846" w:type="dxa"/>
            <w:tcBorders>
              <w:top w:val="nil"/>
              <w:left w:val="nil"/>
              <w:bottom w:val="single" w:sz="4" w:space="0" w:color="auto"/>
              <w:right w:val="nil"/>
            </w:tcBorders>
          </w:tcPr>
          <w:p w14:paraId="645DE467" w14:textId="0C9C2FE4" w:rsidR="007847BB" w:rsidRDefault="007847BB" w:rsidP="007847BB">
            <w:pPr>
              <w:spacing w:before="100" w:after="100"/>
              <w:jc w:val="right"/>
              <w:rPr>
                <w:rFonts w:eastAsia="Aptos" w:cs="Aptos"/>
                <w:color w:val="000000"/>
                <w:sz w:val="20"/>
                <w:szCs w:val="20"/>
              </w:rPr>
            </w:pPr>
            <w:r>
              <w:rPr>
                <w:rFonts w:eastAsia="Aptos" w:cs="Aptos"/>
                <w:color w:val="000000"/>
                <w:sz w:val="20"/>
                <w:szCs w:val="20"/>
              </w:rPr>
              <w:t>28.8</w:t>
            </w:r>
          </w:p>
        </w:tc>
        <w:tc>
          <w:tcPr>
            <w:tcW w:w="847" w:type="dxa"/>
            <w:tcBorders>
              <w:top w:val="nil"/>
              <w:left w:val="nil"/>
              <w:bottom w:val="single" w:sz="4" w:space="0" w:color="auto"/>
            </w:tcBorders>
          </w:tcPr>
          <w:p w14:paraId="011032D7" w14:textId="3A6222D7" w:rsidR="007847BB" w:rsidRPr="00B524C7" w:rsidRDefault="007847BB" w:rsidP="007847BB">
            <w:pPr>
              <w:spacing w:before="100" w:after="100"/>
              <w:jc w:val="right"/>
              <w:rPr>
                <w:sz w:val="20"/>
                <w:szCs w:val="20"/>
              </w:rPr>
            </w:pPr>
            <w:r>
              <w:rPr>
                <w:rFonts w:eastAsia="Aptos" w:cs="Aptos"/>
                <w:color w:val="000000"/>
                <w:sz w:val="20"/>
                <w:szCs w:val="20"/>
              </w:rPr>
              <w:t>185.9</w:t>
            </w:r>
          </w:p>
        </w:tc>
      </w:tr>
      <w:tr w:rsidR="007847BB" w14:paraId="176D91CE" w14:textId="77777777" w:rsidTr="0010674A">
        <w:trPr>
          <w:trHeight w:val="283"/>
        </w:trPr>
        <w:tc>
          <w:tcPr>
            <w:tcW w:w="1413" w:type="dxa"/>
            <w:vMerge w:val="restart"/>
            <w:tcBorders>
              <w:right w:val="nil"/>
            </w:tcBorders>
            <w:vAlign w:val="top"/>
          </w:tcPr>
          <w:p w14:paraId="2791EFDA" w14:textId="06435D96" w:rsidR="007847BB" w:rsidRPr="00147718" w:rsidRDefault="007847BB" w:rsidP="007847BB">
            <w:pPr>
              <w:spacing w:after="0"/>
              <w:rPr>
                <w:sz w:val="20"/>
                <w:szCs w:val="20"/>
              </w:rPr>
            </w:pPr>
            <w:r w:rsidRPr="00D6149E">
              <w:rPr>
                <w:sz w:val="18"/>
                <w:szCs w:val="18"/>
              </w:rPr>
              <w:t>Arts and Recreation Services</w:t>
            </w:r>
          </w:p>
        </w:tc>
        <w:tc>
          <w:tcPr>
            <w:tcW w:w="1984" w:type="dxa"/>
            <w:tcBorders>
              <w:top w:val="single" w:sz="4" w:space="0" w:color="auto"/>
              <w:left w:val="nil"/>
              <w:bottom w:val="nil"/>
              <w:right w:val="nil"/>
            </w:tcBorders>
          </w:tcPr>
          <w:p w14:paraId="24AB42FB" w14:textId="6169E4C2" w:rsidR="007847BB" w:rsidRPr="00147718" w:rsidRDefault="007847BB" w:rsidP="007847BB">
            <w:pPr>
              <w:spacing w:after="0"/>
              <w:rPr>
                <w:sz w:val="20"/>
                <w:szCs w:val="20"/>
              </w:rPr>
            </w:pPr>
            <w:r w:rsidRPr="00147718">
              <w:rPr>
                <w:sz w:val="20"/>
                <w:szCs w:val="20"/>
              </w:rPr>
              <w:t>Agreements</w:t>
            </w:r>
          </w:p>
        </w:tc>
        <w:tc>
          <w:tcPr>
            <w:tcW w:w="846" w:type="dxa"/>
            <w:tcBorders>
              <w:top w:val="single" w:sz="4" w:space="0" w:color="auto"/>
              <w:left w:val="nil"/>
              <w:bottom w:val="nil"/>
              <w:right w:val="nil"/>
            </w:tcBorders>
          </w:tcPr>
          <w:p w14:paraId="59356748" w14:textId="47AD802A" w:rsidR="007847BB" w:rsidRDefault="007847BB" w:rsidP="007847BB">
            <w:pPr>
              <w:spacing w:before="100" w:after="100"/>
              <w:jc w:val="right"/>
              <w:rPr>
                <w:rFonts w:eastAsia="Aptos" w:cs="Aptos"/>
                <w:color w:val="000000"/>
                <w:sz w:val="20"/>
                <w:szCs w:val="20"/>
              </w:rPr>
            </w:pPr>
            <w:r>
              <w:rPr>
                <w:rFonts w:eastAsia="Aptos" w:cs="Aptos"/>
                <w:color w:val="000000"/>
                <w:sz w:val="20"/>
                <w:szCs w:val="20"/>
              </w:rPr>
              <w:t>10</w:t>
            </w:r>
          </w:p>
        </w:tc>
        <w:tc>
          <w:tcPr>
            <w:tcW w:w="846" w:type="dxa"/>
            <w:tcBorders>
              <w:top w:val="single" w:sz="4" w:space="0" w:color="auto"/>
              <w:left w:val="nil"/>
              <w:bottom w:val="nil"/>
              <w:right w:val="nil"/>
            </w:tcBorders>
          </w:tcPr>
          <w:p w14:paraId="70C815A9" w14:textId="0CA1CF51" w:rsidR="007847BB" w:rsidRPr="00B524C7" w:rsidRDefault="007847BB" w:rsidP="007847BB">
            <w:pPr>
              <w:spacing w:before="100" w:after="100"/>
              <w:jc w:val="right"/>
              <w:rPr>
                <w:sz w:val="20"/>
                <w:szCs w:val="20"/>
              </w:rPr>
            </w:pPr>
            <w:r>
              <w:rPr>
                <w:rFonts w:eastAsia="Aptos" w:cs="Aptos"/>
                <w:color w:val="000000"/>
                <w:sz w:val="20"/>
                <w:szCs w:val="20"/>
              </w:rPr>
              <w:t>9</w:t>
            </w:r>
          </w:p>
        </w:tc>
        <w:tc>
          <w:tcPr>
            <w:tcW w:w="847" w:type="dxa"/>
            <w:tcBorders>
              <w:top w:val="single" w:sz="4" w:space="0" w:color="auto"/>
              <w:left w:val="nil"/>
              <w:bottom w:val="nil"/>
              <w:right w:val="nil"/>
            </w:tcBorders>
          </w:tcPr>
          <w:p w14:paraId="46F3F2CC" w14:textId="2BF4376F" w:rsidR="007847BB" w:rsidRPr="00B524C7" w:rsidRDefault="007847BB" w:rsidP="007847BB">
            <w:pPr>
              <w:spacing w:before="100" w:after="100"/>
              <w:jc w:val="right"/>
              <w:rPr>
                <w:sz w:val="20"/>
                <w:szCs w:val="20"/>
              </w:rPr>
            </w:pPr>
            <w:r>
              <w:rPr>
                <w:rFonts w:eastAsia="Aptos" w:cs="Aptos"/>
                <w:color w:val="000000"/>
                <w:sz w:val="20"/>
                <w:szCs w:val="20"/>
              </w:rPr>
              <w:t>14</w:t>
            </w:r>
          </w:p>
        </w:tc>
        <w:tc>
          <w:tcPr>
            <w:tcW w:w="846" w:type="dxa"/>
            <w:tcBorders>
              <w:top w:val="single" w:sz="4" w:space="0" w:color="auto"/>
              <w:left w:val="nil"/>
              <w:bottom w:val="nil"/>
              <w:right w:val="nil"/>
            </w:tcBorders>
          </w:tcPr>
          <w:p w14:paraId="17B6666F" w14:textId="153475B1" w:rsidR="007847BB" w:rsidRPr="00B524C7" w:rsidRDefault="007847BB" w:rsidP="007847BB">
            <w:pPr>
              <w:spacing w:before="100" w:after="100"/>
              <w:jc w:val="right"/>
              <w:rPr>
                <w:sz w:val="20"/>
                <w:szCs w:val="20"/>
              </w:rPr>
            </w:pPr>
            <w:r>
              <w:rPr>
                <w:rFonts w:eastAsia="Aptos" w:cs="Aptos"/>
                <w:color w:val="000000"/>
                <w:sz w:val="20"/>
                <w:szCs w:val="20"/>
              </w:rPr>
              <w:t>33</w:t>
            </w:r>
          </w:p>
        </w:tc>
        <w:tc>
          <w:tcPr>
            <w:tcW w:w="847" w:type="dxa"/>
            <w:tcBorders>
              <w:top w:val="single" w:sz="4" w:space="0" w:color="auto"/>
              <w:left w:val="nil"/>
              <w:bottom w:val="nil"/>
              <w:right w:val="nil"/>
            </w:tcBorders>
          </w:tcPr>
          <w:p w14:paraId="4B84807F" w14:textId="6020D826" w:rsidR="007847BB" w:rsidRPr="00B524C7" w:rsidRDefault="007847BB" w:rsidP="007847BB">
            <w:pPr>
              <w:spacing w:before="100" w:after="100"/>
              <w:jc w:val="right"/>
              <w:rPr>
                <w:sz w:val="20"/>
                <w:szCs w:val="20"/>
              </w:rPr>
            </w:pPr>
            <w:r>
              <w:rPr>
                <w:rFonts w:eastAsia="Aptos" w:cs="Aptos"/>
                <w:color w:val="000000"/>
                <w:sz w:val="20"/>
                <w:szCs w:val="20"/>
              </w:rPr>
              <w:t>17</w:t>
            </w:r>
          </w:p>
        </w:tc>
        <w:tc>
          <w:tcPr>
            <w:tcW w:w="846" w:type="dxa"/>
            <w:tcBorders>
              <w:top w:val="single" w:sz="4" w:space="0" w:color="auto"/>
              <w:left w:val="nil"/>
              <w:bottom w:val="nil"/>
              <w:right w:val="nil"/>
            </w:tcBorders>
          </w:tcPr>
          <w:p w14:paraId="35426F9D" w14:textId="42C06704" w:rsidR="007847BB" w:rsidRPr="00B524C7" w:rsidRDefault="007847BB" w:rsidP="007847BB">
            <w:pPr>
              <w:spacing w:before="100" w:after="100"/>
              <w:jc w:val="right"/>
              <w:rPr>
                <w:sz w:val="20"/>
                <w:szCs w:val="20"/>
              </w:rPr>
            </w:pPr>
            <w:r>
              <w:rPr>
                <w:rFonts w:eastAsia="Aptos" w:cs="Aptos"/>
                <w:color w:val="000000"/>
                <w:sz w:val="20"/>
                <w:szCs w:val="20"/>
              </w:rPr>
              <w:t>10</w:t>
            </w:r>
          </w:p>
        </w:tc>
        <w:tc>
          <w:tcPr>
            <w:tcW w:w="847" w:type="dxa"/>
            <w:tcBorders>
              <w:top w:val="single" w:sz="4" w:space="0" w:color="auto"/>
              <w:left w:val="nil"/>
              <w:bottom w:val="nil"/>
              <w:right w:val="nil"/>
            </w:tcBorders>
          </w:tcPr>
          <w:p w14:paraId="50C0ADF4" w14:textId="1F3030D8" w:rsidR="007847BB" w:rsidRPr="00B524C7" w:rsidRDefault="007847BB" w:rsidP="007847BB">
            <w:pPr>
              <w:spacing w:before="100" w:after="100"/>
              <w:jc w:val="right"/>
              <w:rPr>
                <w:sz w:val="20"/>
                <w:szCs w:val="20"/>
              </w:rPr>
            </w:pPr>
            <w:r>
              <w:rPr>
                <w:rFonts w:eastAsia="Aptos" w:cs="Aptos"/>
                <w:color w:val="000000"/>
                <w:sz w:val="20"/>
                <w:szCs w:val="20"/>
              </w:rPr>
              <w:t>12</w:t>
            </w:r>
          </w:p>
        </w:tc>
        <w:tc>
          <w:tcPr>
            <w:tcW w:w="846" w:type="dxa"/>
            <w:tcBorders>
              <w:top w:val="single" w:sz="4" w:space="0" w:color="auto"/>
              <w:left w:val="nil"/>
              <w:bottom w:val="nil"/>
              <w:right w:val="nil"/>
            </w:tcBorders>
          </w:tcPr>
          <w:p w14:paraId="0ADE5444" w14:textId="4110EBC8" w:rsidR="007847BB" w:rsidRPr="00B524C7" w:rsidRDefault="007847BB" w:rsidP="007847BB">
            <w:pPr>
              <w:spacing w:before="100" w:after="100"/>
              <w:jc w:val="right"/>
              <w:rPr>
                <w:sz w:val="20"/>
                <w:szCs w:val="20"/>
              </w:rPr>
            </w:pPr>
            <w:r>
              <w:rPr>
                <w:rFonts w:eastAsia="Aptos" w:cs="Aptos"/>
                <w:color w:val="000000"/>
                <w:sz w:val="20"/>
                <w:szCs w:val="20"/>
              </w:rPr>
              <w:t>13</w:t>
            </w:r>
          </w:p>
        </w:tc>
        <w:tc>
          <w:tcPr>
            <w:tcW w:w="847" w:type="dxa"/>
            <w:tcBorders>
              <w:top w:val="single" w:sz="4" w:space="0" w:color="auto"/>
              <w:left w:val="nil"/>
              <w:bottom w:val="nil"/>
              <w:right w:val="nil"/>
            </w:tcBorders>
          </w:tcPr>
          <w:p w14:paraId="0E537A64" w14:textId="5EBAEF7B" w:rsidR="007847BB" w:rsidRPr="00B524C7" w:rsidRDefault="007847BB" w:rsidP="007847BB">
            <w:pPr>
              <w:spacing w:before="100" w:after="100"/>
              <w:jc w:val="right"/>
              <w:rPr>
                <w:sz w:val="20"/>
                <w:szCs w:val="20"/>
              </w:rPr>
            </w:pPr>
            <w:r>
              <w:rPr>
                <w:rFonts w:eastAsia="Aptos" w:cs="Aptos"/>
                <w:color w:val="000000"/>
                <w:sz w:val="20"/>
                <w:szCs w:val="20"/>
              </w:rPr>
              <w:t>18</w:t>
            </w:r>
          </w:p>
        </w:tc>
        <w:tc>
          <w:tcPr>
            <w:tcW w:w="846" w:type="dxa"/>
            <w:tcBorders>
              <w:top w:val="single" w:sz="4" w:space="0" w:color="auto"/>
              <w:left w:val="nil"/>
              <w:bottom w:val="nil"/>
              <w:right w:val="nil"/>
            </w:tcBorders>
          </w:tcPr>
          <w:p w14:paraId="338AFEF5" w14:textId="7B3B0282" w:rsidR="007847BB" w:rsidRPr="00B524C7" w:rsidRDefault="007847BB" w:rsidP="007847BB">
            <w:pPr>
              <w:spacing w:before="100" w:after="100"/>
              <w:jc w:val="right"/>
              <w:rPr>
                <w:sz w:val="20"/>
                <w:szCs w:val="20"/>
              </w:rPr>
            </w:pPr>
            <w:r>
              <w:rPr>
                <w:rFonts w:eastAsia="Aptos" w:cs="Aptos"/>
                <w:color w:val="000000"/>
                <w:sz w:val="20"/>
                <w:szCs w:val="20"/>
              </w:rPr>
              <w:t>12</w:t>
            </w:r>
          </w:p>
        </w:tc>
        <w:tc>
          <w:tcPr>
            <w:tcW w:w="847" w:type="dxa"/>
            <w:tcBorders>
              <w:top w:val="single" w:sz="4" w:space="0" w:color="auto"/>
              <w:left w:val="nil"/>
              <w:bottom w:val="nil"/>
              <w:right w:val="nil"/>
            </w:tcBorders>
          </w:tcPr>
          <w:p w14:paraId="7663D26B" w14:textId="2A2A6656" w:rsidR="007847BB" w:rsidRPr="00B524C7" w:rsidRDefault="007847BB" w:rsidP="007847BB">
            <w:pPr>
              <w:spacing w:before="100" w:after="100"/>
              <w:jc w:val="right"/>
              <w:rPr>
                <w:sz w:val="20"/>
                <w:szCs w:val="20"/>
              </w:rPr>
            </w:pPr>
            <w:r>
              <w:rPr>
                <w:rFonts w:eastAsia="Aptos" w:cs="Aptos"/>
                <w:color w:val="000000"/>
                <w:sz w:val="20"/>
                <w:szCs w:val="20"/>
              </w:rPr>
              <w:t>13</w:t>
            </w:r>
          </w:p>
        </w:tc>
        <w:tc>
          <w:tcPr>
            <w:tcW w:w="846" w:type="dxa"/>
            <w:tcBorders>
              <w:top w:val="single" w:sz="4" w:space="0" w:color="auto"/>
              <w:left w:val="nil"/>
              <w:bottom w:val="nil"/>
              <w:right w:val="nil"/>
            </w:tcBorders>
          </w:tcPr>
          <w:p w14:paraId="6E8C55C5" w14:textId="5EE5F234" w:rsidR="007847BB" w:rsidRDefault="007847BB" w:rsidP="007847BB">
            <w:pPr>
              <w:spacing w:before="100" w:after="100"/>
              <w:jc w:val="right"/>
              <w:rPr>
                <w:rFonts w:eastAsia="Aptos" w:cs="Aptos"/>
                <w:color w:val="000000"/>
                <w:sz w:val="20"/>
                <w:szCs w:val="20"/>
              </w:rPr>
            </w:pPr>
            <w:r>
              <w:rPr>
                <w:rFonts w:eastAsia="Aptos" w:cs="Aptos"/>
                <w:color w:val="000000"/>
                <w:sz w:val="20"/>
                <w:szCs w:val="20"/>
              </w:rPr>
              <w:t>13</w:t>
            </w:r>
          </w:p>
        </w:tc>
        <w:tc>
          <w:tcPr>
            <w:tcW w:w="847" w:type="dxa"/>
            <w:tcBorders>
              <w:top w:val="single" w:sz="4" w:space="0" w:color="auto"/>
              <w:left w:val="nil"/>
              <w:bottom w:val="nil"/>
            </w:tcBorders>
          </w:tcPr>
          <w:p w14:paraId="18C34CFF" w14:textId="61DF69C5" w:rsidR="007847BB" w:rsidRPr="00B524C7" w:rsidRDefault="007847BB" w:rsidP="007847BB">
            <w:pPr>
              <w:spacing w:before="100" w:after="100"/>
              <w:jc w:val="right"/>
              <w:rPr>
                <w:sz w:val="20"/>
                <w:szCs w:val="20"/>
              </w:rPr>
            </w:pPr>
            <w:r>
              <w:rPr>
                <w:rFonts w:eastAsia="Aptos" w:cs="Aptos"/>
                <w:color w:val="000000"/>
                <w:sz w:val="20"/>
                <w:szCs w:val="20"/>
              </w:rPr>
              <w:t>14</w:t>
            </w:r>
          </w:p>
        </w:tc>
      </w:tr>
      <w:tr w:rsidR="007847BB" w14:paraId="3858B4A0" w14:textId="77777777" w:rsidTr="0010674A">
        <w:trPr>
          <w:trHeight w:val="283"/>
        </w:trPr>
        <w:tc>
          <w:tcPr>
            <w:tcW w:w="1413" w:type="dxa"/>
            <w:vMerge/>
            <w:tcBorders>
              <w:right w:val="nil"/>
            </w:tcBorders>
          </w:tcPr>
          <w:p w14:paraId="0E56BCCF" w14:textId="77777777" w:rsidR="007847BB" w:rsidRPr="00147718" w:rsidRDefault="007847BB" w:rsidP="007847BB">
            <w:pPr>
              <w:spacing w:after="0"/>
              <w:rPr>
                <w:sz w:val="20"/>
                <w:szCs w:val="20"/>
              </w:rPr>
            </w:pPr>
          </w:p>
        </w:tc>
        <w:tc>
          <w:tcPr>
            <w:tcW w:w="1984" w:type="dxa"/>
            <w:tcBorders>
              <w:top w:val="nil"/>
              <w:left w:val="nil"/>
              <w:bottom w:val="nil"/>
              <w:right w:val="nil"/>
            </w:tcBorders>
          </w:tcPr>
          <w:p w14:paraId="3095F817" w14:textId="3679D931" w:rsidR="007847BB" w:rsidRPr="00147718" w:rsidRDefault="007847BB" w:rsidP="007847BB">
            <w:pPr>
              <w:spacing w:after="0"/>
              <w:rPr>
                <w:sz w:val="20"/>
                <w:szCs w:val="20"/>
              </w:rPr>
            </w:pPr>
            <w:r w:rsidRPr="00147718">
              <w:rPr>
                <w:sz w:val="20"/>
                <w:szCs w:val="20"/>
              </w:rPr>
              <w:t>AAWI (%)</w:t>
            </w:r>
          </w:p>
        </w:tc>
        <w:tc>
          <w:tcPr>
            <w:tcW w:w="846" w:type="dxa"/>
            <w:tcBorders>
              <w:top w:val="nil"/>
              <w:left w:val="nil"/>
              <w:bottom w:val="nil"/>
              <w:right w:val="nil"/>
            </w:tcBorders>
          </w:tcPr>
          <w:p w14:paraId="045B4840" w14:textId="661AADA3" w:rsidR="007847BB" w:rsidRDefault="007847BB" w:rsidP="007847BB">
            <w:pPr>
              <w:spacing w:before="100" w:after="100"/>
              <w:jc w:val="right"/>
              <w:rPr>
                <w:rFonts w:eastAsia="Aptos" w:cs="Aptos"/>
                <w:color w:val="000000"/>
                <w:sz w:val="20"/>
                <w:szCs w:val="20"/>
              </w:rPr>
            </w:pPr>
            <w:r>
              <w:rPr>
                <w:rFonts w:eastAsia="Aptos" w:cs="Aptos"/>
                <w:color w:val="000000"/>
                <w:sz w:val="20"/>
                <w:szCs w:val="20"/>
              </w:rPr>
              <w:t>3.4</w:t>
            </w:r>
          </w:p>
        </w:tc>
        <w:tc>
          <w:tcPr>
            <w:tcW w:w="846" w:type="dxa"/>
            <w:tcBorders>
              <w:top w:val="nil"/>
              <w:left w:val="nil"/>
              <w:bottom w:val="nil"/>
              <w:right w:val="nil"/>
            </w:tcBorders>
          </w:tcPr>
          <w:p w14:paraId="3CEF7413" w14:textId="369B17C4" w:rsidR="007847BB" w:rsidRPr="00B524C7" w:rsidRDefault="007847BB" w:rsidP="007847BB">
            <w:pPr>
              <w:spacing w:before="100" w:after="100"/>
              <w:jc w:val="right"/>
              <w:rPr>
                <w:sz w:val="20"/>
                <w:szCs w:val="20"/>
              </w:rPr>
            </w:pPr>
            <w:r>
              <w:rPr>
                <w:rFonts w:eastAsia="Aptos" w:cs="Aptos"/>
                <w:color w:val="000000"/>
                <w:sz w:val="20"/>
                <w:szCs w:val="20"/>
              </w:rPr>
              <w:t>4.2</w:t>
            </w:r>
          </w:p>
        </w:tc>
        <w:tc>
          <w:tcPr>
            <w:tcW w:w="847" w:type="dxa"/>
            <w:tcBorders>
              <w:top w:val="nil"/>
              <w:left w:val="nil"/>
              <w:bottom w:val="nil"/>
              <w:right w:val="nil"/>
            </w:tcBorders>
          </w:tcPr>
          <w:p w14:paraId="4944D8EA" w14:textId="52FF5931" w:rsidR="007847BB" w:rsidRPr="00B524C7" w:rsidRDefault="007847BB" w:rsidP="007847BB">
            <w:pPr>
              <w:spacing w:before="100" w:after="100"/>
              <w:jc w:val="right"/>
              <w:rPr>
                <w:sz w:val="20"/>
                <w:szCs w:val="20"/>
              </w:rPr>
            </w:pPr>
            <w:r>
              <w:rPr>
                <w:rFonts w:eastAsia="Aptos" w:cs="Aptos"/>
                <w:color w:val="000000"/>
                <w:sz w:val="20"/>
                <w:szCs w:val="20"/>
              </w:rPr>
              <w:t>3.2</w:t>
            </w:r>
          </w:p>
        </w:tc>
        <w:tc>
          <w:tcPr>
            <w:tcW w:w="846" w:type="dxa"/>
            <w:tcBorders>
              <w:top w:val="nil"/>
              <w:left w:val="nil"/>
              <w:bottom w:val="nil"/>
              <w:right w:val="nil"/>
            </w:tcBorders>
          </w:tcPr>
          <w:p w14:paraId="714264F1" w14:textId="1893D4EE" w:rsidR="007847BB" w:rsidRPr="00B524C7" w:rsidRDefault="007847BB" w:rsidP="007847BB">
            <w:pPr>
              <w:spacing w:before="100" w:after="100"/>
              <w:jc w:val="right"/>
              <w:rPr>
                <w:sz w:val="20"/>
                <w:szCs w:val="20"/>
              </w:rPr>
            </w:pPr>
            <w:r>
              <w:rPr>
                <w:rFonts w:eastAsia="Aptos" w:cs="Aptos"/>
                <w:color w:val="000000"/>
                <w:sz w:val="20"/>
                <w:szCs w:val="20"/>
              </w:rPr>
              <w:t>4.0</w:t>
            </w:r>
          </w:p>
        </w:tc>
        <w:tc>
          <w:tcPr>
            <w:tcW w:w="847" w:type="dxa"/>
            <w:tcBorders>
              <w:top w:val="nil"/>
              <w:left w:val="nil"/>
              <w:bottom w:val="nil"/>
              <w:right w:val="nil"/>
            </w:tcBorders>
          </w:tcPr>
          <w:p w14:paraId="1B276CE3" w14:textId="67111626" w:rsidR="007847BB" w:rsidRPr="00B524C7" w:rsidRDefault="007847BB" w:rsidP="007847BB">
            <w:pPr>
              <w:spacing w:before="100" w:after="100"/>
              <w:jc w:val="right"/>
              <w:rPr>
                <w:sz w:val="20"/>
                <w:szCs w:val="20"/>
              </w:rPr>
            </w:pPr>
            <w:r>
              <w:rPr>
                <w:rFonts w:eastAsia="Aptos" w:cs="Aptos"/>
                <w:color w:val="000000"/>
                <w:sz w:val="20"/>
                <w:szCs w:val="20"/>
              </w:rPr>
              <w:t>4.3</w:t>
            </w:r>
          </w:p>
        </w:tc>
        <w:tc>
          <w:tcPr>
            <w:tcW w:w="846" w:type="dxa"/>
            <w:tcBorders>
              <w:top w:val="nil"/>
              <w:left w:val="nil"/>
              <w:bottom w:val="nil"/>
              <w:right w:val="nil"/>
            </w:tcBorders>
          </w:tcPr>
          <w:p w14:paraId="5288F357" w14:textId="6A3CE45C" w:rsidR="007847BB" w:rsidRPr="00B524C7" w:rsidRDefault="007847BB" w:rsidP="007847BB">
            <w:pPr>
              <w:spacing w:before="100" w:after="100"/>
              <w:jc w:val="right"/>
              <w:rPr>
                <w:sz w:val="20"/>
                <w:szCs w:val="20"/>
              </w:rPr>
            </w:pPr>
            <w:r>
              <w:rPr>
                <w:rFonts w:eastAsia="Aptos" w:cs="Aptos"/>
                <w:color w:val="000000"/>
                <w:sz w:val="20"/>
                <w:szCs w:val="20"/>
              </w:rPr>
              <w:t>3.5</w:t>
            </w:r>
          </w:p>
        </w:tc>
        <w:tc>
          <w:tcPr>
            <w:tcW w:w="847" w:type="dxa"/>
            <w:tcBorders>
              <w:top w:val="nil"/>
              <w:left w:val="nil"/>
              <w:bottom w:val="nil"/>
              <w:right w:val="nil"/>
            </w:tcBorders>
          </w:tcPr>
          <w:p w14:paraId="6AEC3741" w14:textId="16CE8CF6" w:rsidR="007847BB" w:rsidRPr="00B524C7" w:rsidRDefault="007847BB" w:rsidP="007847BB">
            <w:pPr>
              <w:spacing w:before="100" w:after="100"/>
              <w:jc w:val="right"/>
              <w:rPr>
                <w:sz w:val="20"/>
                <w:szCs w:val="20"/>
              </w:rPr>
            </w:pPr>
            <w:r>
              <w:rPr>
                <w:rFonts w:eastAsia="Aptos" w:cs="Aptos"/>
                <w:color w:val="000000"/>
                <w:sz w:val="20"/>
                <w:szCs w:val="20"/>
              </w:rPr>
              <w:t>3.3</w:t>
            </w:r>
          </w:p>
        </w:tc>
        <w:tc>
          <w:tcPr>
            <w:tcW w:w="846" w:type="dxa"/>
            <w:tcBorders>
              <w:top w:val="nil"/>
              <w:left w:val="nil"/>
              <w:bottom w:val="nil"/>
              <w:right w:val="nil"/>
            </w:tcBorders>
          </w:tcPr>
          <w:p w14:paraId="0310B2FA" w14:textId="4132297A" w:rsidR="007847BB" w:rsidRPr="00B524C7" w:rsidRDefault="007847BB" w:rsidP="007847BB">
            <w:pPr>
              <w:spacing w:before="100" w:after="100"/>
              <w:jc w:val="right"/>
              <w:rPr>
                <w:sz w:val="20"/>
                <w:szCs w:val="20"/>
              </w:rPr>
            </w:pPr>
            <w:r>
              <w:rPr>
                <w:rFonts w:eastAsia="Aptos" w:cs="Aptos"/>
                <w:color w:val="000000"/>
                <w:sz w:val="20"/>
                <w:szCs w:val="20"/>
              </w:rPr>
              <w:t>3.5</w:t>
            </w:r>
          </w:p>
        </w:tc>
        <w:tc>
          <w:tcPr>
            <w:tcW w:w="847" w:type="dxa"/>
            <w:tcBorders>
              <w:top w:val="nil"/>
              <w:left w:val="nil"/>
              <w:bottom w:val="nil"/>
              <w:right w:val="nil"/>
            </w:tcBorders>
          </w:tcPr>
          <w:p w14:paraId="32AEC5C3" w14:textId="4482336D" w:rsidR="007847BB" w:rsidRPr="00B524C7" w:rsidRDefault="007847BB" w:rsidP="007847BB">
            <w:pPr>
              <w:spacing w:before="100" w:after="100"/>
              <w:jc w:val="right"/>
              <w:rPr>
                <w:sz w:val="20"/>
                <w:szCs w:val="20"/>
              </w:rPr>
            </w:pPr>
            <w:r>
              <w:rPr>
                <w:rFonts w:eastAsia="Aptos" w:cs="Aptos"/>
                <w:color w:val="000000"/>
                <w:sz w:val="20"/>
                <w:szCs w:val="20"/>
              </w:rPr>
              <w:t>3.2</w:t>
            </w:r>
          </w:p>
        </w:tc>
        <w:tc>
          <w:tcPr>
            <w:tcW w:w="846" w:type="dxa"/>
            <w:tcBorders>
              <w:top w:val="nil"/>
              <w:left w:val="nil"/>
              <w:bottom w:val="nil"/>
              <w:right w:val="nil"/>
            </w:tcBorders>
          </w:tcPr>
          <w:p w14:paraId="75E5925F" w14:textId="21DC35F5" w:rsidR="007847BB" w:rsidRPr="00B524C7" w:rsidRDefault="007847BB" w:rsidP="007847BB">
            <w:pPr>
              <w:spacing w:before="100" w:after="100"/>
              <w:jc w:val="right"/>
              <w:rPr>
                <w:sz w:val="20"/>
                <w:szCs w:val="20"/>
              </w:rPr>
            </w:pPr>
            <w:r>
              <w:rPr>
                <w:rFonts w:eastAsia="Aptos" w:cs="Aptos"/>
                <w:color w:val="000000"/>
                <w:sz w:val="20"/>
                <w:szCs w:val="20"/>
              </w:rPr>
              <w:t>3.9</w:t>
            </w:r>
          </w:p>
        </w:tc>
        <w:tc>
          <w:tcPr>
            <w:tcW w:w="847" w:type="dxa"/>
            <w:tcBorders>
              <w:top w:val="nil"/>
              <w:left w:val="nil"/>
              <w:bottom w:val="nil"/>
              <w:right w:val="nil"/>
            </w:tcBorders>
          </w:tcPr>
          <w:p w14:paraId="032D30C4" w14:textId="37A4C384" w:rsidR="007847BB" w:rsidRPr="00B524C7" w:rsidRDefault="007847BB" w:rsidP="007847BB">
            <w:pPr>
              <w:spacing w:before="100" w:after="100"/>
              <w:jc w:val="right"/>
              <w:rPr>
                <w:sz w:val="20"/>
                <w:szCs w:val="20"/>
              </w:rPr>
            </w:pPr>
            <w:r>
              <w:rPr>
                <w:rFonts w:eastAsia="Aptos" w:cs="Aptos"/>
                <w:color w:val="000000"/>
                <w:sz w:val="20"/>
                <w:szCs w:val="20"/>
              </w:rPr>
              <w:t>3.3</w:t>
            </w:r>
          </w:p>
        </w:tc>
        <w:tc>
          <w:tcPr>
            <w:tcW w:w="846" w:type="dxa"/>
            <w:tcBorders>
              <w:top w:val="nil"/>
              <w:left w:val="nil"/>
              <w:bottom w:val="nil"/>
              <w:right w:val="nil"/>
            </w:tcBorders>
          </w:tcPr>
          <w:p w14:paraId="77B47231" w14:textId="36898D75" w:rsidR="007847BB" w:rsidRDefault="007847BB" w:rsidP="007847BB">
            <w:pPr>
              <w:spacing w:before="100" w:after="100"/>
              <w:jc w:val="right"/>
              <w:rPr>
                <w:rFonts w:eastAsia="Aptos" w:cs="Aptos"/>
                <w:color w:val="000000"/>
                <w:sz w:val="20"/>
                <w:szCs w:val="20"/>
              </w:rPr>
            </w:pPr>
            <w:r>
              <w:rPr>
                <w:rFonts w:eastAsia="Aptos" w:cs="Aptos"/>
                <w:color w:val="000000"/>
                <w:sz w:val="20"/>
                <w:szCs w:val="20"/>
              </w:rPr>
              <w:t>3.5</w:t>
            </w:r>
          </w:p>
        </w:tc>
        <w:tc>
          <w:tcPr>
            <w:tcW w:w="847" w:type="dxa"/>
            <w:tcBorders>
              <w:top w:val="nil"/>
              <w:left w:val="nil"/>
              <w:bottom w:val="nil"/>
            </w:tcBorders>
          </w:tcPr>
          <w:p w14:paraId="608DBB56" w14:textId="52E99856" w:rsidR="007847BB" w:rsidRPr="00B524C7" w:rsidRDefault="007847BB" w:rsidP="007847BB">
            <w:pPr>
              <w:spacing w:before="100" w:after="100"/>
              <w:jc w:val="right"/>
              <w:rPr>
                <w:sz w:val="20"/>
                <w:szCs w:val="20"/>
              </w:rPr>
            </w:pPr>
            <w:r>
              <w:rPr>
                <w:rFonts w:eastAsia="Aptos" w:cs="Aptos"/>
                <w:color w:val="000000"/>
                <w:sz w:val="20"/>
                <w:szCs w:val="20"/>
              </w:rPr>
              <w:t>2.9</w:t>
            </w:r>
          </w:p>
        </w:tc>
      </w:tr>
      <w:tr w:rsidR="007847BB" w14:paraId="389433EF" w14:textId="77777777" w:rsidTr="0010674A">
        <w:trPr>
          <w:trHeight w:val="283"/>
        </w:trPr>
        <w:tc>
          <w:tcPr>
            <w:tcW w:w="1413" w:type="dxa"/>
            <w:vMerge/>
            <w:tcBorders>
              <w:right w:val="nil"/>
            </w:tcBorders>
          </w:tcPr>
          <w:p w14:paraId="14BF5745" w14:textId="77777777" w:rsidR="007847BB" w:rsidRPr="00147718" w:rsidRDefault="007847BB" w:rsidP="007847BB">
            <w:pPr>
              <w:spacing w:after="0"/>
              <w:rPr>
                <w:sz w:val="20"/>
                <w:szCs w:val="20"/>
              </w:rPr>
            </w:pPr>
          </w:p>
        </w:tc>
        <w:tc>
          <w:tcPr>
            <w:tcW w:w="1984" w:type="dxa"/>
            <w:tcBorders>
              <w:top w:val="nil"/>
              <w:left w:val="nil"/>
              <w:bottom w:val="nil"/>
              <w:right w:val="nil"/>
            </w:tcBorders>
          </w:tcPr>
          <w:p w14:paraId="0B83BCC6" w14:textId="7B8E0A28" w:rsidR="007847BB" w:rsidRPr="00147718" w:rsidRDefault="007847BB" w:rsidP="007847BB">
            <w:pPr>
              <w:spacing w:after="0"/>
              <w:rPr>
                <w:sz w:val="20"/>
                <w:szCs w:val="20"/>
              </w:rPr>
            </w:pPr>
            <w:r w:rsidRPr="00147718">
              <w:rPr>
                <w:sz w:val="20"/>
                <w:szCs w:val="20"/>
              </w:rPr>
              <w:t>Duration (years)</w:t>
            </w:r>
          </w:p>
        </w:tc>
        <w:tc>
          <w:tcPr>
            <w:tcW w:w="846" w:type="dxa"/>
            <w:tcBorders>
              <w:top w:val="nil"/>
              <w:left w:val="nil"/>
              <w:bottom w:val="nil"/>
              <w:right w:val="nil"/>
            </w:tcBorders>
          </w:tcPr>
          <w:p w14:paraId="57EDAF13" w14:textId="28843303" w:rsidR="007847BB" w:rsidRDefault="007847BB" w:rsidP="007847BB">
            <w:pPr>
              <w:spacing w:before="100" w:after="100"/>
              <w:jc w:val="right"/>
              <w:rPr>
                <w:rFonts w:eastAsia="Aptos" w:cs="Aptos"/>
                <w:color w:val="000000"/>
                <w:sz w:val="20"/>
                <w:szCs w:val="20"/>
              </w:rPr>
            </w:pPr>
            <w:r>
              <w:rPr>
                <w:rFonts w:eastAsia="Aptos" w:cs="Aptos"/>
                <w:color w:val="000000"/>
                <w:sz w:val="20"/>
                <w:szCs w:val="20"/>
              </w:rPr>
              <w:t>1.6</w:t>
            </w:r>
          </w:p>
        </w:tc>
        <w:tc>
          <w:tcPr>
            <w:tcW w:w="846" w:type="dxa"/>
            <w:tcBorders>
              <w:top w:val="nil"/>
              <w:left w:val="nil"/>
              <w:bottom w:val="nil"/>
              <w:right w:val="nil"/>
            </w:tcBorders>
          </w:tcPr>
          <w:p w14:paraId="5462601D" w14:textId="76EB7CA9" w:rsidR="007847BB" w:rsidRPr="00B524C7" w:rsidRDefault="007847BB" w:rsidP="007847BB">
            <w:pPr>
              <w:spacing w:before="100" w:after="100"/>
              <w:jc w:val="right"/>
              <w:rPr>
                <w:sz w:val="20"/>
                <w:szCs w:val="20"/>
              </w:rPr>
            </w:pPr>
            <w:r>
              <w:rPr>
                <w:rFonts w:eastAsia="Aptos" w:cs="Aptos"/>
                <w:color w:val="000000"/>
                <w:sz w:val="20"/>
                <w:szCs w:val="20"/>
              </w:rPr>
              <w:t>2.7</w:t>
            </w:r>
          </w:p>
        </w:tc>
        <w:tc>
          <w:tcPr>
            <w:tcW w:w="847" w:type="dxa"/>
            <w:tcBorders>
              <w:top w:val="nil"/>
              <w:left w:val="nil"/>
              <w:bottom w:val="nil"/>
              <w:right w:val="nil"/>
            </w:tcBorders>
          </w:tcPr>
          <w:p w14:paraId="5D0E2E2C" w14:textId="290D8BA9" w:rsidR="007847BB" w:rsidRPr="00B524C7" w:rsidRDefault="007847BB" w:rsidP="007847BB">
            <w:pPr>
              <w:spacing w:before="100" w:after="100"/>
              <w:jc w:val="right"/>
              <w:rPr>
                <w:sz w:val="20"/>
                <w:szCs w:val="20"/>
              </w:rPr>
            </w:pPr>
            <w:r>
              <w:rPr>
                <w:rFonts w:eastAsia="Aptos" w:cs="Aptos"/>
                <w:color w:val="000000"/>
                <w:sz w:val="20"/>
                <w:szCs w:val="20"/>
              </w:rPr>
              <w:t>2.7</w:t>
            </w:r>
          </w:p>
        </w:tc>
        <w:tc>
          <w:tcPr>
            <w:tcW w:w="846" w:type="dxa"/>
            <w:tcBorders>
              <w:top w:val="nil"/>
              <w:left w:val="nil"/>
              <w:bottom w:val="nil"/>
              <w:right w:val="nil"/>
            </w:tcBorders>
          </w:tcPr>
          <w:p w14:paraId="040E2E92" w14:textId="7A5C68D4" w:rsidR="007847BB" w:rsidRPr="00B524C7" w:rsidRDefault="007847BB" w:rsidP="007847BB">
            <w:pPr>
              <w:spacing w:before="100" w:after="100"/>
              <w:jc w:val="right"/>
              <w:rPr>
                <w:sz w:val="20"/>
                <w:szCs w:val="20"/>
              </w:rPr>
            </w:pPr>
            <w:r>
              <w:rPr>
                <w:rFonts w:eastAsia="Aptos" w:cs="Aptos"/>
                <w:color w:val="000000"/>
                <w:sz w:val="20"/>
                <w:szCs w:val="20"/>
              </w:rPr>
              <w:t>1.6</w:t>
            </w:r>
          </w:p>
        </w:tc>
        <w:tc>
          <w:tcPr>
            <w:tcW w:w="847" w:type="dxa"/>
            <w:tcBorders>
              <w:top w:val="nil"/>
              <w:left w:val="nil"/>
              <w:bottom w:val="nil"/>
              <w:right w:val="nil"/>
            </w:tcBorders>
          </w:tcPr>
          <w:p w14:paraId="2F1D4FB0" w14:textId="158BA2AC" w:rsidR="007847BB" w:rsidRPr="00B524C7" w:rsidRDefault="007847BB" w:rsidP="007847BB">
            <w:pPr>
              <w:spacing w:before="100" w:after="100"/>
              <w:jc w:val="right"/>
              <w:rPr>
                <w:sz w:val="20"/>
                <w:szCs w:val="20"/>
              </w:rPr>
            </w:pPr>
            <w:r>
              <w:rPr>
                <w:rFonts w:eastAsia="Aptos" w:cs="Aptos"/>
                <w:color w:val="000000"/>
                <w:sz w:val="20"/>
                <w:szCs w:val="20"/>
              </w:rPr>
              <w:t>2.4</w:t>
            </w:r>
          </w:p>
        </w:tc>
        <w:tc>
          <w:tcPr>
            <w:tcW w:w="846" w:type="dxa"/>
            <w:tcBorders>
              <w:top w:val="nil"/>
              <w:left w:val="nil"/>
              <w:bottom w:val="nil"/>
              <w:right w:val="nil"/>
            </w:tcBorders>
          </w:tcPr>
          <w:p w14:paraId="1286D2B4" w14:textId="3D118A71" w:rsidR="007847BB" w:rsidRPr="00B524C7" w:rsidRDefault="007847BB" w:rsidP="007847BB">
            <w:pPr>
              <w:spacing w:before="100" w:after="100"/>
              <w:jc w:val="right"/>
              <w:rPr>
                <w:sz w:val="20"/>
                <w:szCs w:val="20"/>
              </w:rPr>
            </w:pPr>
            <w:r>
              <w:rPr>
                <w:rFonts w:eastAsia="Aptos" w:cs="Aptos"/>
                <w:color w:val="000000"/>
                <w:sz w:val="20"/>
                <w:szCs w:val="20"/>
              </w:rPr>
              <w:t>3.5</w:t>
            </w:r>
          </w:p>
        </w:tc>
        <w:tc>
          <w:tcPr>
            <w:tcW w:w="847" w:type="dxa"/>
            <w:tcBorders>
              <w:top w:val="nil"/>
              <w:left w:val="nil"/>
              <w:bottom w:val="nil"/>
              <w:right w:val="nil"/>
            </w:tcBorders>
          </w:tcPr>
          <w:p w14:paraId="594E0CF8" w14:textId="0D027F94" w:rsidR="007847BB" w:rsidRPr="00B524C7" w:rsidRDefault="007847BB" w:rsidP="007847BB">
            <w:pPr>
              <w:spacing w:before="100" w:after="100"/>
              <w:jc w:val="right"/>
              <w:rPr>
                <w:sz w:val="20"/>
                <w:szCs w:val="20"/>
              </w:rPr>
            </w:pPr>
            <w:r>
              <w:rPr>
                <w:rFonts w:eastAsia="Aptos" w:cs="Aptos"/>
                <w:color w:val="000000"/>
                <w:sz w:val="20"/>
                <w:szCs w:val="20"/>
              </w:rPr>
              <w:t>2.5</w:t>
            </w:r>
          </w:p>
        </w:tc>
        <w:tc>
          <w:tcPr>
            <w:tcW w:w="846" w:type="dxa"/>
            <w:tcBorders>
              <w:top w:val="nil"/>
              <w:left w:val="nil"/>
              <w:bottom w:val="nil"/>
              <w:right w:val="nil"/>
            </w:tcBorders>
          </w:tcPr>
          <w:p w14:paraId="22546E2C" w14:textId="3C6E14A6" w:rsidR="007847BB" w:rsidRPr="00B524C7" w:rsidRDefault="007847BB" w:rsidP="007847BB">
            <w:pPr>
              <w:spacing w:before="100" w:after="100"/>
              <w:jc w:val="right"/>
              <w:rPr>
                <w:sz w:val="20"/>
                <w:szCs w:val="20"/>
              </w:rPr>
            </w:pPr>
            <w:r>
              <w:rPr>
                <w:rFonts w:eastAsia="Aptos" w:cs="Aptos"/>
                <w:color w:val="000000"/>
                <w:sz w:val="20"/>
                <w:szCs w:val="20"/>
              </w:rPr>
              <w:t>2.4</w:t>
            </w:r>
          </w:p>
        </w:tc>
        <w:tc>
          <w:tcPr>
            <w:tcW w:w="847" w:type="dxa"/>
            <w:tcBorders>
              <w:top w:val="nil"/>
              <w:left w:val="nil"/>
              <w:bottom w:val="nil"/>
              <w:right w:val="nil"/>
            </w:tcBorders>
          </w:tcPr>
          <w:p w14:paraId="1C134CED" w14:textId="51FBAC19" w:rsidR="007847BB" w:rsidRPr="00B524C7" w:rsidRDefault="007847BB" w:rsidP="007847BB">
            <w:pPr>
              <w:spacing w:before="100" w:after="100"/>
              <w:jc w:val="right"/>
              <w:rPr>
                <w:sz w:val="20"/>
                <w:szCs w:val="20"/>
              </w:rPr>
            </w:pPr>
            <w:r>
              <w:rPr>
                <w:rFonts w:eastAsia="Aptos" w:cs="Aptos"/>
                <w:color w:val="000000"/>
                <w:sz w:val="20"/>
                <w:szCs w:val="20"/>
              </w:rPr>
              <w:t>2.7</w:t>
            </w:r>
          </w:p>
        </w:tc>
        <w:tc>
          <w:tcPr>
            <w:tcW w:w="846" w:type="dxa"/>
            <w:tcBorders>
              <w:top w:val="nil"/>
              <w:left w:val="nil"/>
              <w:bottom w:val="nil"/>
              <w:right w:val="nil"/>
            </w:tcBorders>
          </w:tcPr>
          <w:p w14:paraId="2B7AE9C1" w14:textId="180EADE1" w:rsidR="007847BB" w:rsidRPr="00B524C7" w:rsidRDefault="007847BB" w:rsidP="007847BB">
            <w:pPr>
              <w:spacing w:before="100" w:after="100"/>
              <w:jc w:val="right"/>
              <w:rPr>
                <w:sz w:val="20"/>
                <w:szCs w:val="20"/>
              </w:rPr>
            </w:pPr>
            <w:r>
              <w:rPr>
                <w:rFonts w:eastAsia="Aptos" w:cs="Aptos"/>
                <w:color w:val="000000"/>
                <w:sz w:val="20"/>
                <w:szCs w:val="20"/>
              </w:rPr>
              <w:t>2.7</w:t>
            </w:r>
          </w:p>
        </w:tc>
        <w:tc>
          <w:tcPr>
            <w:tcW w:w="847" w:type="dxa"/>
            <w:tcBorders>
              <w:top w:val="nil"/>
              <w:left w:val="nil"/>
              <w:bottom w:val="nil"/>
              <w:right w:val="nil"/>
            </w:tcBorders>
          </w:tcPr>
          <w:p w14:paraId="256659CC" w14:textId="46ED635D" w:rsidR="007847BB" w:rsidRPr="00B524C7" w:rsidRDefault="007847BB" w:rsidP="007847BB">
            <w:pPr>
              <w:spacing w:before="100" w:after="100"/>
              <w:jc w:val="right"/>
              <w:rPr>
                <w:sz w:val="20"/>
                <w:szCs w:val="20"/>
              </w:rPr>
            </w:pPr>
            <w:r>
              <w:rPr>
                <w:rFonts w:eastAsia="Aptos" w:cs="Aptos"/>
                <w:color w:val="000000"/>
                <w:sz w:val="20"/>
                <w:szCs w:val="20"/>
              </w:rPr>
              <w:t>2.2</w:t>
            </w:r>
          </w:p>
        </w:tc>
        <w:tc>
          <w:tcPr>
            <w:tcW w:w="846" w:type="dxa"/>
            <w:tcBorders>
              <w:top w:val="nil"/>
              <w:left w:val="nil"/>
              <w:bottom w:val="nil"/>
              <w:right w:val="nil"/>
            </w:tcBorders>
          </w:tcPr>
          <w:p w14:paraId="628FA1ED" w14:textId="56048FCE" w:rsidR="007847BB" w:rsidRDefault="007847BB" w:rsidP="007847BB">
            <w:pPr>
              <w:spacing w:before="100" w:after="100"/>
              <w:jc w:val="right"/>
              <w:rPr>
                <w:rFonts w:eastAsia="Aptos" w:cs="Aptos"/>
                <w:color w:val="000000"/>
                <w:sz w:val="20"/>
                <w:szCs w:val="20"/>
              </w:rPr>
            </w:pPr>
            <w:r>
              <w:rPr>
                <w:rFonts w:eastAsia="Aptos" w:cs="Aptos"/>
                <w:color w:val="000000"/>
                <w:sz w:val="20"/>
                <w:szCs w:val="20"/>
              </w:rPr>
              <w:t>2.9</w:t>
            </w:r>
          </w:p>
        </w:tc>
        <w:tc>
          <w:tcPr>
            <w:tcW w:w="847" w:type="dxa"/>
            <w:tcBorders>
              <w:top w:val="nil"/>
              <w:left w:val="nil"/>
              <w:bottom w:val="nil"/>
            </w:tcBorders>
          </w:tcPr>
          <w:p w14:paraId="3B43F17E" w14:textId="6685F90D" w:rsidR="007847BB" w:rsidRPr="00B524C7" w:rsidRDefault="007847BB" w:rsidP="007847BB">
            <w:pPr>
              <w:spacing w:before="100" w:after="100"/>
              <w:jc w:val="right"/>
              <w:rPr>
                <w:sz w:val="20"/>
                <w:szCs w:val="20"/>
              </w:rPr>
            </w:pPr>
            <w:r>
              <w:rPr>
                <w:rFonts w:eastAsia="Aptos" w:cs="Aptos"/>
                <w:color w:val="000000"/>
                <w:sz w:val="20"/>
                <w:szCs w:val="20"/>
              </w:rPr>
              <w:t>2.6</w:t>
            </w:r>
          </w:p>
        </w:tc>
      </w:tr>
      <w:tr w:rsidR="007847BB" w14:paraId="3AA35A2C" w14:textId="77777777" w:rsidTr="0010674A">
        <w:trPr>
          <w:trHeight w:val="283"/>
        </w:trPr>
        <w:tc>
          <w:tcPr>
            <w:tcW w:w="1413" w:type="dxa"/>
            <w:vMerge/>
            <w:tcBorders>
              <w:right w:val="nil"/>
            </w:tcBorders>
          </w:tcPr>
          <w:p w14:paraId="6F4DD8ED" w14:textId="77777777" w:rsidR="007847BB" w:rsidRPr="00147718" w:rsidRDefault="007847BB" w:rsidP="007847BB">
            <w:pPr>
              <w:spacing w:after="0"/>
              <w:rPr>
                <w:sz w:val="20"/>
                <w:szCs w:val="20"/>
              </w:rPr>
            </w:pPr>
          </w:p>
        </w:tc>
        <w:tc>
          <w:tcPr>
            <w:tcW w:w="1984" w:type="dxa"/>
            <w:tcBorders>
              <w:top w:val="nil"/>
              <w:left w:val="nil"/>
              <w:bottom w:val="single" w:sz="4" w:space="0" w:color="auto"/>
              <w:right w:val="nil"/>
            </w:tcBorders>
          </w:tcPr>
          <w:p w14:paraId="1887F735" w14:textId="1328AD2D" w:rsidR="007847BB" w:rsidRPr="00147718" w:rsidRDefault="007847BB" w:rsidP="007847BB">
            <w:pPr>
              <w:spacing w:after="0"/>
              <w:rPr>
                <w:sz w:val="20"/>
                <w:szCs w:val="20"/>
              </w:rPr>
            </w:pPr>
            <w:r w:rsidRPr="00147718">
              <w:rPr>
                <w:sz w:val="20"/>
                <w:szCs w:val="20"/>
              </w:rPr>
              <w:t>Employees (‘000)</w:t>
            </w:r>
          </w:p>
        </w:tc>
        <w:tc>
          <w:tcPr>
            <w:tcW w:w="846" w:type="dxa"/>
            <w:tcBorders>
              <w:top w:val="nil"/>
              <w:left w:val="nil"/>
              <w:bottom w:val="single" w:sz="4" w:space="0" w:color="auto"/>
              <w:right w:val="nil"/>
            </w:tcBorders>
          </w:tcPr>
          <w:p w14:paraId="33237084" w14:textId="72A5CA09" w:rsidR="007847BB" w:rsidRDefault="007847BB" w:rsidP="007847BB">
            <w:pPr>
              <w:spacing w:before="100" w:after="100"/>
              <w:jc w:val="right"/>
              <w:rPr>
                <w:rFonts w:eastAsia="Aptos" w:cs="Aptos"/>
                <w:color w:val="000000"/>
                <w:sz w:val="20"/>
                <w:szCs w:val="20"/>
              </w:rPr>
            </w:pPr>
            <w:r>
              <w:rPr>
                <w:rFonts w:eastAsia="Aptos" w:cs="Aptos"/>
                <w:color w:val="000000"/>
                <w:sz w:val="20"/>
                <w:szCs w:val="20"/>
              </w:rPr>
              <w:t>1.9</w:t>
            </w:r>
          </w:p>
        </w:tc>
        <w:tc>
          <w:tcPr>
            <w:tcW w:w="846" w:type="dxa"/>
            <w:tcBorders>
              <w:top w:val="nil"/>
              <w:left w:val="nil"/>
              <w:bottom w:val="single" w:sz="4" w:space="0" w:color="auto"/>
              <w:right w:val="nil"/>
            </w:tcBorders>
          </w:tcPr>
          <w:p w14:paraId="71A03DA2" w14:textId="431A6405" w:rsidR="007847BB" w:rsidRPr="00B524C7" w:rsidRDefault="007847BB" w:rsidP="007847BB">
            <w:pPr>
              <w:spacing w:before="100" w:after="100"/>
              <w:jc w:val="right"/>
              <w:rPr>
                <w:sz w:val="20"/>
                <w:szCs w:val="20"/>
              </w:rPr>
            </w:pPr>
            <w:r>
              <w:rPr>
                <w:rFonts w:eastAsia="Aptos" w:cs="Aptos"/>
                <w:color w:val="000000"/>
                <w:sz w:val="20"/>
                <w:szCs w:val="20"/>
              </w:rPr>
              <w:t>1.5</w:t>
            </w:r>
          </w:p>
        </w:tc>
        <w:tc>
          <w:tcPr>
            <w:tcW w:w="847" w:type="dxa"/>
            <w:tcBorders>
              <w:top w:val="nil"/>
              <w:left w:val="nil"/>
              <w:bottom w:val="single" w:sz="4" w:space="0" w:color="auto"/>
              <w:right w:val="nil"/>
            </w:tcBorders>
          </w:tcPr>
          <w:p w14:paraId="2B696D35" w14:textId="07B3AA97" w:rsidR="007847BB" w:rsidRPr="00B524C7" w:rsidRDefault="007847BB" w:rsidP="007847BB">
            <w:pPr>
              <w:spacing w:before="100" w:after="100"/>
              <w:jc w:val="right"/>
              <w:rPr>
                <w:sz w:val="20"/>
                <w:szCs w:val="20"/>
              </w:rPr>
            </w:pPr>
            <w:r>
              <w:rPr>
                <w:rFonts w:eastAsia="Aptos" w:cs="Aptos"/>
                <w:color w:val="000000"/>
                <w:sz w:val="20"/>
                <w:szCs w:val="20"/>
              </w:rPr>
              <w:t>2.7</w:t>
            </w:r>
          </w:p>
        </w:tc>
        <w:tc>
          <w:tcPr>
            <w:tcW w:w="846" w:type="dxa"/>
            <w:tcBorders>
              <w:top w:val="nil"/>
              <w:left w:val="nil"/>
              <w:bottom w:val="single" w:sz="4" w:space="0" w:color="auto"/>
              <w:right w:val="nil"/>
            </w:tcBorders>
          </w:tcPr>
          <w:p w14:paraId="068F5FC0" w14:textId="462E79F6" w:rsidR="007847BB" w:rsidRPr="00B524C7" w:rsidRDefault="007847BB" w:rsidP="007847BB">
            <w:pPr>
              <w:spacing w:before="100" w:after="100"/>
              <w:jc w:val="right"/>
              <w:rPr>
                <w:sz w:val="20"/>
                <w:szCs w:val="20"/>
              </w:rPr>
            </w:pPr>
            <w:r>
              <w:rPr>
                <w:rFonts w:eastAsia="Aptos" w:cs="Aptos"/>
                <w:color w:val="000000"/>
                <w:sz w:val="20"/>
                <w:szCs w:val="20"/>
              </w:rPr>
              <w:t>8.6</w:t>
            </w:r>
          </w:p>
        </w:tc>
        <w:tc>
          <w:tcPr>
            <w:tcW w:w="847" w:type="dxa"/>
            <w:tcBorders>
              <w:top w:val="nil"/>
              <w:left w:val="nil"/>
              <w:bottom w:val="single" w:sz="4" w:space="0" w:color="auto"/>
              <w:right w:val="nil"/>
            </w:tcBorders>
          </w:tcPr>
          <w:p w14:paraId="455905E4" w14:textId="28EC656C" w:rsidR="007847BB" w:rsidRPr="00B524C7" w:rsidRDefault="007847BB" w:rsidP="007847BB">
            <w:pPr>
              <w:spacing w:before="100" w:after="100"/>
              <w:jc w:val="right"/>
              <w:rPr>
                <w:sz w:val="20"/>
                <w:szCs w:val="20"/>
              </w:rPr>
            </w:pPr>
            <w:r>
              <w:rPr>
                <w:rFonts w:eastAsia="Aptos" w:cs="Aptos"/>
                <w:color w:val="000000"/>
                <w:sz w:val="20"/>
                <w:szCs w:val="20"/>
              </w:rPr>
              <w:t>5.6</w:t>
            </w:r>
          </w:p>
        </w:tc>
        <w:tc>
          <w:tcPr>
            <w:tcW w:w="846" w:type="dxa"/>
            <w:tcBorders>
              <w:top w:val="nil"/>
              <w:left w:val="nil"/>
              <w:bottom w:val="single" w:sz="4" w:space="0" w:color="auto"/>
              <w:right w:val="nil"/>
            </w:tcBorders>
          </w:tcPr>
          <w:p w14:paraId="0343DE10" w14:textId="64F8F5E7" w:rsidR="007847BB" w:rsidRPr="00B524C7" w:rsidRDefault="007847BB" w:rsidP="007847BB">
            <w:pPr>
              <w:spacing w:before="100" w:after="100"/>
              <w:jc w:val="right"/>
              <w:rPr>
                <w:sz w:val="20"/>
                <w:szCs w:val="20"/>
              </w:rPr>
            </w:pPr>
            <w:r>
              <w:rPr>
                <w:rFonts w:eastAsia="Aptos" w:cs="Aptos"/>
                <w:color w:val="000000"/>
                <w:sz w:val="20"/>
                <w:szCs w:val="20"/>
              </w:rPr>
              <w:t>2.9</w:t>
            </w:r>
          </w:p>
        </w:tc>
        <w:tc>
          <w:tcPr>
            <w:tcW w:w="847" w:type="dxa"/>
            <w:tcBorders>
              <w:top w:val="nil"/>
              <w:left w:val="nil"/>
              <w:bottom w:val="single" w:sz="4" w:space="0" w:color="auto"/>
              <w:right w:val="nil"/>
            </w:tcBorders>
          </w:tcPr>
          <w:p w14:paraId="5DAAC44F" w14:textId="33E50BCF" w:rsidR="007847BB" w:rsidRPr="00B524C7" w:rsidRDefault="007847BB" w:rsidP="007847BB">
            <w:pPr>
              <w:spacing w:before="100" w:after="100"/>
              <w:jc w:val="right"/>
              <w:rPr>
                <w:sz w:val="20"/>
                <w:szCs w:val="20"/>
              </w:rPr>
            </w:pPr>
            <w:r>
              <w:rPr>
                <w:rFonts w:eastAsia="Aptos" w:cs="Aptos"/>
                <w:color w:val="000000"/>
                <w:sz w:val="20"/>
                <w:szCs w:val="20"/>
              </w:rPr>
              <w:t>2.7</w:t>
            </w:r>
          </w:p>
        </w:tc>
        <w:tc>
          <w:tcPr>
            <w:tcW w:w="846" w:type="dxa"/>
            <w:tcBorders>
              <w:top w:val="nil"/>
              <w:left w:val="nil"/>
              <w:bottom w:val="single" w:sz="4" w:space="0" w:color="auto"/>
              <w:right w:val="nil"/>
            </w:tcBorders>
          </w:tcPr>
          <w:p w14:paraId="7B39E2E4" w14:textId="661AEA49" w:rsidR="007847BB" w:rsidRPr="00B524C7" w:rsidRDefault="007847BB" w:rsidP="007847BB">
            <w:pPr>
              <w:spacing w:before="100" w:after="100"/>
              <w:jc w:val="right"/>
              <w:rPr>
                <w:sz w:val="20"/>
                <w:szCs w:val="20"/>
              </w:rPr>
            </w:pPr>
            <w:r>
              <w:rPr>
                <w:rFonts w:eastAsia="Aptos" w:cs="Aptos"/>
                <w:color w:val="000000"/>
                <w:sz w:val="20"/>
                <w:szCs w:val="20"/>
              </w:rPr>
              <w:t>4.0</w:t>
            </w:r>
          </w:p>
        </w:tc>
        <w:tc>
          <w:tcPr>
            <w:tcW w:w="847" w:type="dxa"/>
            <w:tcBorders>
              <w:top w:val="nil"/>
              <w:left w:val="nil"/>
              <w:bottom w:val="single" w:sz="4" w:space="0" w:color="auto"/>
              <w:right w:val="nil"/>
            </w:tcBorders>
          </w:tcPr>
          <w:p w14:paraId="76C22DA6" w14:textId="3F060A35" w:rsidR="007847BB" w:rsidRPr="00B524C7" w:rsidRDefault="007847BB" w:rsidP="007847BB">
            <w:pPr>
              <w:spacing w:before="100" w:after="100"/>
              <w:jc w:val="right"/>
              <w:rPr>
                <w:sz w:val="20"/>
                <w:szCs w:val="20"/>
              </w:rPr>
            </w:pPr>
            <w:r>
              <w:rPr>
                <w:rFonts w:eastAsia="Aptos" w:cs="Aptos"/>
                <w:color w:val="000000"/>
                <w:sz w:val="20"/>
                <w:szCs w:val="20"/>
              </w:rPr>
              <w:t>3.5</w:t>
            </w:r>
          </w:p>
        </w:tc>
        <w:tc>
          <w:tcPr>
            <w:tcW w:w="846" w:type="dxa"/>
            <w:tcBorders>
              <w:top w:val="nil"/>
              <w:left w:val="nil"/>
              <w:bottom w:val="single" w:sz="4" w:space="0" w:color="auto"/>
              <w:right w:val="nil"/>
            </w:tcBorders>
          </w:tcPr>
          <w:p w14:paraId="125E3E01" w14:textId="06315B39" w:rsidR="007847BB" w:rsidRPr="00B524C7" w:rsidRDefault="007847BB" w:rsidP="007847BB">
            <w:pPr>
              <w:spacing w:before="100" w:after="100"/>
              <w:jc w:val="right"/>
              <w:rPr>
                <w:sz w:val="20"/>
                <w:szCs w:val="20"/>
              </w:rPr>
            </w:pPr>
            <w:r>
              <w:rPr>
                <w:rFonts w:eastAsia="Aptos" w:cs="Aptos"/>
                <w:color w:val="000000"/>
                <w:sz w:val="20"/>
                <w:szCs w:val="20"/>
              </w:rPr>
              <w:t>3.3</w:t>
            </w:r>
          </w:p>
        </w:tc>
        <w:tc>
          <w:tcPr>
            <w:tcW w:w="847" w:type="dxa"/>
            <w:tcBorders>
              <w:top w:val="nil"/>
              <w:left w:val="nil"/>
              <w:bottom w:val="single" w:sz="4" w:space="0" w:color="auto"/>
              <w:right w:val="nil"/>
            </w:tcBorders>
          </w:tcPr>
          <w:p w14:paraId="447D7A37" w14:textId="1C09BA68" w:rsidR="007847BB" w:rsidRPr="00B524C7" w:rsidRDefault="007847BB" w:rsidP="007847BB">
            <w:pPr>
              <w:spacing w:before="100" w:after="100"/>
              <w:jc w:val="right"/>
              <w:rPr>
                <w:sz w:val="20"/>
                <w:szCs w:val="20"/>
              </w:rPr>
            </w:pPr>
            <w:r>
              <w:rPr>
                <w:rFonts w:eastAsia="Aptos" w:cs="Aptos"/>
                <w:color w:val="000000"/>
                <w:sz w:val="20"/>
                <w:szCs w:val="20"/>
              </w:rPr>
              <w:t>1.2</w:t>
            </w:r>
          </w:p>
        </w:tc>
        <w:tc>
          <w:tcPr>
            <w:tcW w:w="846" w:type="dxa"/>
            <w:tcBorders>
              <w:top w:val="nil"/>
              <w:left w:val="nil"/>
              <w:bottom w:val="single" w:sz="4" w:space="0" w:color="auto"/>
              <w:right w:val="nil"/>
            </w:tcBorders>
          </w:tcPr>
          <w:p w14:paraId="1CC65F42" w14:textId="080DA48F" w:rsidR="007847BB" w:rsidRDefault="007847BB" w:rsidP="007847BB">
            <w:pPr>
              <w:spacing w:before="100" w:after="100"/>
              <w:jc w:val="right"/>
              <w:rPr>
                <w:rFonts w:eastAsia="Aptos" w:cs="Aptos"/>
                <w:color w:val="000000"/>
                <w:sz w:val="20"/>
                <w:szCs w:val="20"/>
              </w:rPr>
            </w:pPr>
            <w:r>
              <w:rPr>
                <w:rFonts w:eastAsia="Aptos" w:cs="Aptos"/>
                <w:color w:val="000000"/>
                <w:sz w:val="20"/>
                <w:szCs w:val="20"/>
              </w:rPr>
              <w:t>2.8</w:t>
            </w:r>
          </w:p>
        </w:tc>
        <w:tc>
          <w:tcPr>
            <w:tcW w:w="847" w:type="dxa"/>
            <w:tcBorders>
              <w:top w:val="nil"/>
              <w:left w:val="nil"/>
              <w:bottom w:val="single" w:sz="4" w:space="0" w:color="auto"/>
            </w:tcBorders>
          </w:tcPr>
          <w:p w14:paraId="01412133" w14:textId="3CB05172" w:rsidR="007847BB" w:rsidRPr="00B524C7" w:rsidRDefault="007847BB" w:rsidP="007847BB">
            <w:pPr>
              <w:spacing w:before="100" w:after="100"/>
              <w:jc w:val="right"/>
              <w:rPr>
                <w:sz w:val="20"/>
                <w:szCs w:val="20"/>
              </w:rPr>
            </w:pPr>
            <w:r>
              <w:rPr>
                <w:rFonts w:eastAsia="Aptos" w:cs="Aptos"/>
                <w:color w:val="000000"/>
                <w:sz w:val="20"/>
                <w:szCs w:val="20"/>
              </w:rPr>
              <w:t>6.2</w:t>
            </w:r>
          </w:p>
        </w:tc>
      </w:tr>
      <w:tr w:rsidR="001806F3" w14:paraId="00638110" w14:textId="77777777" w:rsidTr="0010674A">
        <w:trPr>
          <w:trHeight w:val="283"/>
        </w:trPr>
        <w:tc>
          <w:tcPr>
            <w:tcW w:w="1413" w:type="dxa"/>
            <w:vMerge w:val="restart"/>
            <w:tcBorders>
              <w:right w:val="nil"/>
            </w:tcBorders>
            <w:vAlign w:val="top"/>
          </w:tcPr>
          <w:p w14:paraId="71CD5CC4" w14:textId="1A884894" w:rsidR="001806F3" w:rsidRPr="00147718" w:rsidRDefault="001806F3" w:rsidP="001806F3">
            <w:pPr>
              <w:spacing w:after="0"/>
              <w:rPr>
                <w:sz w:val="20"/>
                <w:szCs w:val="20"/>
              </w:rPr>
            </w:pPr>
            <w:r w:rsidRPr="00D6149E">
              <w:rPr>
                <w:sz w:val="18"/>
                <w:szCs w:val="18"/>
              </w:rPr>
              <w:t>Other Services</w:t>
            </w:r>
          </w:p>
        </w:tc>
        <w:tc>
          <w:tcPr>
            <w:tcW w:w="1984" w:type="dxa"/>
            <w:tcBorders>
              <w:top w:val="single" w:sz="4" w:space="0" w:color="auto"/>
              <w:left w:val="nil"/>
              <w:bottom w:val="nil"/>
              <w:right w:val="nil"/>
            </w:tcBorders>
          </w:tcPr>
          <w:p w14:paraId="6E6CCB54" w14:textId="79551633" w:rsidR="001806F3" w:rsidRPr="00147718" w:rsidRDefault="001806F3" w:rsidP="001806F3">
            <w:pPr>
              <w:spacing w:after="0"/>
              <w:rPr>
                <w:sz w:val="20"/>
                <w:szCs w:val="20"/>
              </w:rPr>
            </w:pPr>
            <w:r w:rsidRPr="00147718">
              <w:rPr>
                <w:sz w:val="20"/>
                <w:szCs w:val="20"/>
              </w:rPr>
              <w:t>Agreements</w:t>
            </w:r>
          </w:p>
        </w:tc>
        <w:tc>
          <w:tcPr>
            <w:tcW w:w="846" w:type="dxa"/>
            <w:tcBorders>
              <w:top w:val="single" w:sz="4" w:space="0" w:color="auto"/>
              <w:left w:val="nil"/>
              <w:bottom w:val="nil"/>
              <w:right w:val="nil"/>
            </w:tcBorders>
          </w:tcPr>
          <w:p w14:paraId="5EC146BB" w14:textId="02E043B4" w:rsidR="001806F3" w:rsidRDefault="001806F3" w:rsidP="001806F3">
            <w:pPr>
              <w:spacing w:before="100" w:after="100"/>
              <w:jc w:val="right"/>
              <w:rPr>
                <w:rFonts w:eastAsia="Aptos" w:cs="Aptos"/>
                <w:color w:val="000000"/>
                <w:sz w:val="20"/>
                <w:szCs w:val="20"/>
              </w:rPr>
            </w:pPr>
            <w:r>
              <w:rPr>
                <w:rFonts w:eastAsia="Aptos" w:cs="Aptos"/>
                <w:color w:val="000000"/>
                <w:sz w:val="20"/>
                <w:szCs w:val="20"/>
              </w:rPr>
              <w:t>12</w:t>
            </w:r>
          </w:p>
        </w:tc>
        <w:tc>
          <w:tcPr>
            <w:tcW w:w="846" w:type="dxa"/>
            <w:tcBorders>
              <w:top w:val="single" w:sz="4" w:space="0" w:color="auto"/>
              <w:left w:val="nil"/>
              <w:bottom w:val="nil"/>
              <w:right w:val="nil"/>
            </w:tcBorders>
          </w:tcPr>
          <w:p w14:paraId="37C35F75" w14:textId="3923195E" w:rsidR="001806F3" w:rsidRPr="00B524C7" w:rsidRDefault="001806F3" w:rsidP="001806F3">
            <w:pPr>
              <w:spacing w:before="100" w:after="100"/>
              <w:jc w:val="right"/>
              <w:rPr>
                <w:sz w:val="20"/>
                <w:szCs w:val="20"/>
              </w:rPr>
            </w:pPr>
            <w:r>
              <w:rPr>
                <w:rFonts w:eastAsia="Aptos" w:cs="Aptos"/>
                <w:color w:val="000000"/>
                <w:sz w:val="20"/>
                <w:szCs w:val="20"/>
              </w:rPr>
              <w:t>23</w:t>
            </w:r>
          </w:p>
        </w:tc>
        <w:tc>
          <w:tcPr>
            <w:tcW w:w="847" w:type="dxa"/>
            <w:tcBorders>
              <w:top w:val="single" w:sz="4" w:space="0" w:color="auto"/>
              <w:left w:val="nil"/>
              <w:bottom w:val="nil"/>
              <w:right w:val="nil"/>
            </w:tcBorders>
          </w:tcPr>
          <w:p w14:paraId="5D31D814" w14:textId="4334C681" w:rsidR="001806F3" w:rsidRPr="00B524C7" w:rsidRDefault="001806F3" w:rsidP="001806F3">
            <w:pPr>
              <w:spacing w:before="100" w:after="100"/>
              <w:jc w:val="right"/>
              <w:rPr>
                <w:sz w:val="20"/>
                <w:szCs w:val="20"/>
              </w:rPr>
            </w:pPr>
            <w:r>
              <w:rPr>
                <w:rFonts w:eastAsia="Aptos" w:cs="Aptos"/>
                <w:color w:val="000000"/>
                <w:sz w:val="20"/>
                <w:szCs w:val="20"/>
              </w:rPr>
              <w:t>13</w:t>
            </w:r>
          </w:p>
        </w:tc>
        <w:tc>
          <w:tcPr>
            <w:tcW w:w="846" w:type="dxa"/>
            <w:tcBorders>
              <w:top w:val="single" w:sz="4" w:space="0" w:color="auto"/>
              <w:left w:val="nil"/>
              <w:bottom w:val="nil"/>
              <w:right w:val="nil"/>
            </w:tcBorders>
          </w:tcPr>
          <w:p w14:paraId="5C3B6988" w14:textId="38207AED" w:rsidR="001806F3" w:rsidRPr="00B524C7" w:rsidRDefault="001806F3" w:rsidP="001806F3">
            <w:pPr>
              <w:spacing w:before="100" w:after="100"/>
              <w:jc w:val="right"/>
              <w:rPr>
                <w:sz w:val="20"/>
                <w:szCs w:val="20"/>
              </w:rPr>
            </w:pPr>
            <w:r>
              <w:rPr>
                <w:rFonts w:eastAsia="Aptos" w:cs="Aptos"/>
                <w:color w:val="000000"/>
                <w:sz w:val="20"/>
                <w:szCs w:val="20"/>
              </w:rPr>
              <w:t>14</w:t>
            </w:r>
          </w:p>
        </w:tc>
        <w:tc>
          <w:tcPr>
            <w:tcW w:w="847" w:type="dxa"/>
            <w:tcBorders>
              <w:top w:val="single" w:sz="4" w:space="0" w:color="auto"/>
              <w:left w:val="nil"/>
              <w:bottom w:val="nil"/>
              <w:right w:val="nil"/>
            </w:tcBorders>
          </w:tcPr>
          <w:p w14:paraId="6E4C6051" w14:textId="5A837627" w:rsidR="001806F3" w:rsidRPr="00B524C7" w:rsidRDefault="001806F3" w:rsidP="001806F3">
            <w:pPr>
              <w:spacing w:before="100" w:after="100"/>
              <w:jc w:val="right"/>
              <w:rPr>
                <w:sz w:val="20"/>
                <w:szCs w:val="20"/>
              </w:rPr>
            </w:pPr>
            <w:r>
              <w:rPr>
                <w:rFonts w:eastAsia="Aptos" w:cs="Aptos"/>
                <w:color w:val="000000"/>
                <w:sz w:val="20"/>
                <w:szCs w:val="20"/>
              </w:rPr>
              <w:t>22</w:t>
            </w:r>
          </w:p>
        </w:tc>
        <w:tc>
          <w:tcPr>
            <w:tcW w:w="846" w:type="dxa"/>
            <w:tcBorders>
              <w:top w:val="single" w:sz="4" w:space="0" w:color="auto"/>
              <w:left w:val="nil"/>
              <w:bottom w:val="nil"/>
              <w:right w:val="nil"/>
            </w:tcBorders>
          </w:tcPr>
          <w:p w14:paraId="0318026F" w14:textId="29CD5CDC" w:rsidR="001806F3" w:rsidRPr="00B524C7" w:rsidRDefault="001806F3" w:rsidP="001806F3">
            <w:pPr>
              <w:spacing w:before="100" w:after="100"/>
              <w:jc w:val="right"/>
              <w:rPr>
                <w:sz w:val="20"/>
                <w:szCs w:val="20"/>
              </w:rPr>
            </w:pPr>
            <w:r>
              <w:rPr>
                <w:rFonts w:eastAsia="Aptos" w:cs="Aptos"/>
                <w:color w:val="000000"/>
                <w:sz w:val="20"/>
                <w:szCs w:val="20"/>
              </w:rPr>
              <w:t>22</w:t>
            </w:r>
          </w:p>
        </w:tc>
        <w:tc>
          <w:tcPr>
            <w:tcW w:w="847" w:type="dxa"/>
            <w:tcBorders>
              <w:top w:val="single" w:sz="4" w:space="0" w:color="auto"/>
              <w:left w:val="nil"/>
              <w:bottom w:val="nil"/>
              <w:right w:val="nil"/>
            </w:tcBorders>
          </w:tcPr>
          <w:p w14:paraId="4B220B4E" w14:textId="410E2A40" w:rsidR="001806F3" w:rsidRPr="00B524C7" w:rsidRDefault="001806F3" w:rsidP="001806F3">
            <w:pPr>
              <w:spacing w:before="100" w:after="100"/>
              <w:jc w:val="right"/>
              <w:rPr>
                <w:sz w:val="20"/>
                <w:szCs w:val="20"/>
              </w:rPr>
            </w:pPr>
            <w:r>
              <w:rPr>
                <w:rFonts w:eastAsia="Aptos" w:cs="Aptos"/>
                <w:color w:val="000000"/>
                <w:sz w:val="20"/>
                <w:szCs w:val="20"/>
              </w:rPr>
              <w:t>23</w:t>
            </w:r>
          </w:p>
        </w:tc>
        <w:tc>
          <w:tcPr>
            <w:tcW w:w="846" w:type="dxa"/>
            <w:tcBorders>
              <w:top w:val="single" w:sz="4" w:space="0" w:color="auto"/>
              <w:left w:val="nil"/>
              <w:bottom w:val="nil"/>
              <w:right w:val="nil"/>
            </w:tcBorders>
          </w:tcPr>
          <w:p w14:paraId="741884E7" w14:textId="4550E5B7" w:rsidR="001806F3" w:rsidRPr="00B524C7" w:rsidRDefault="001806F3" w:rsidP="001806F3">
            <w:pPr>
              <w:spacing w:before="100" w:after="100"/>
              <w:jc w:val="right"/>
              <w:rPr>
                <w:sz w:val="20"/>
                <w:szCs w:val="20"/>
              </w:rPr>
            </w:pPr>
            <w:r>
              <w:rPr>
                <w:rFonts w:eastAsia="Aptos" w:cs="Aptos"/>
                <w:color w:val="000000"/>
                <w:sz w:val="20"/>
                <w:szCs w:val="20"/>
              </w:rPr>
              <w:t>23</w:t>
            </w:r>
          </w:p>
        </w:tc>
        <w:tc>
          <w:tcPr>
            <w:tcW w:w="847" w:type="dxa"/>
            <w:tcBorders>
              <w:top w:val="single" w:sz="4" w:space="0" w:color="auto"/>
              <w:left w:val="nil"/>
              <w:bottom w:val="nil"/>
              <w:right w:val="nil"/>
            </w:tcBorders>
          </w:tcPr>
          <w:p w14:paraId="6BAF9364" w14:textId="282B8646" w:rsidR="001806F3" w:rsidRPr="00B524C7" w:rsidRDefault="001806F3" w:rsidP="001806F3">
            <w:pPr>
              <w:spacing w:before="100" w:after="100"/>
              <w:jc w:val="right"/>
              <w:rPr>
                <w:sz w:val="20"/>
                <w:szCs w:val="20"/>
              </w:rPr>
            </w:pPr>
            <w:r>
              <w:rPr>
                <w:rFonts w:eastAsia="Aptos" w:cs="Aptos"/>
                <w:color w:val="000000"/>
                <w:sz w:val="20"/>
                <w:szCs w:val="20"/>
              </w:rPr>
              <w:t>17</w:t>
            </w:r>
          </w:p>
        </w:tc>
        <w:tc>
          <w:tcPr>
            <w:tcW w:w="846" w:type="dxa"/>
            <w:tcBorders>
              <w:top w:val="single" w:sz="4" w:space="0" w:color="auto"/>
              <w:left w:val="nil"/>
              <w:bottom w:val="nil"/>
              <w:right w:val="nil"/>
            </w:tcBorders>
          </w:tcPr>
          <w:p w14:paraId="49B65EBC" w14:textId="3DC329F3" w:rsidR="001806F3" w:rsidRPr="00B524C7" w:rsidRDefault="001806F3" w:rsidP="001806F3">
            <w:pPr>
              <w:spacing w:before="100" w:after="100"/>
              <w:jc w:val="right"/>
              <w:rPr>
                <w:sz w:val="20"/>
                <w:szCs w:val="20"/>
              </w:rPr>
            </w:pPr>
            <w:r>
              <w:rPr>
                <w:rFonts w:eastAsia="Aptos" w:cs="Aptos"/>
                <w:color w:val="000000"/>
                <w:sz w:val="20"/>
                <w:szCs w:val="20"/>
              </w:rPr>
              <w:t>16</w:t>
            </w:r>
          </w:p>
        </w:tc>
        <w:tc>
          <w:tcPr>
            <w:tcW w:w="847" w:type="dxa"/>
            <w:tcBorders>
              <w:top w:val="single" w:sz="4" w:space="0" w:color="auto"/>
              <w:left w:val="nil"/>
              <w:bottom w:val="nil"/>
              <w:right w:val="nil"/>
            </w:tcBorders>
          </w:tcPr>
          <w:p w14:paraId="745D326D" w14:textId="67C9A03C" w:rsidR="001806F3" w:rsidRPr="00B524C7" w:rsidRDefault="001806F3" w:rsidP="001806F3">
            <w:pPr>
              <w:spacing w:before="100" w:after="100"/>
              <w:jc w:val="right"/>
              <w:rPr>
                <w:sz w:val="20"/>
                <w:szCs w:val="20"/>
              </w:rPr>
            </w:pPr>
            <w:r>
              <w:rPr>
                <w:rFonts w:eastAsia="Aptos" w:cs="Aptos"/>
                <w:color w:val="000000"/>
                <w:sz w:val="20"/>
                <w:szCs w:val="20"/>
              </w:rPr>
              <w:t>16</w:t>
            </w:r>
          </w:p>
        </w:tc>
        <w:tc>
          <w:tcPr>
            <w:tcW w:w="846" w:type="dxa"/>
            <w:tcBorders>
              <w:top w:val="single" w:sz="4" w:space="0" w:color="auto"/>
              <w:left w:val="nil"/>
              <w:bottom w:val="nil"/>
              <w:right w:val="nil"/>
            </w:tcBorders>
          </w:tcPr>
          <w:p w14:paraId="36648186" w14:textId="19688F9B" w:rsidR="001806F3" w:rsidRDefault="001806F3" w:rsidP="001806F3">
            <w:pPr>
              <w:spacing w:before="100" w:after="100"/>
              <w:jc w:val="right"/>
              <w:rPr>
                <w:rFonts w:eastAsia="Aptos" w:cs="Aptos"/>
                <w:color w:val="000000"/>
                <w:sz w:val="20"/>
                <w:szCs w:val="20"/>
              </w:rPr>
            </w:pPr>
            <w:r>
              <w:rPr>
                <w:rFonts w:eastAsia="Aptos" w:cs="Aptos"/>
                <w:color w:val="000000"/>
                <w:sz w:val="20"/>
                <w:szCs w:val="20"/>
              </w:rPr>
              <w:t>22</w:t>
            </w:r>
          </w:p>
        </w:tc>
        <w:tc>
          <w:tcPr>
            <w:tcW w:w="847" w:type="dxa"/>
            <w:tcBorders>
              <w:top w:val="single" w:sz="4" w:space="0" w:color="auto"/>
              <w:left w:val="nil"/>
              <w:bottom w:val="nil"/>
            </w:tcBorders>
          </w:tcPr>
          <w:p w14:paraId="48C9CA52" w14:textId="425124CB" w:rsidR="001806F3" w:rsidRPr="00B524C7" w:rsidRDefault="001806F3" w:rsidP="001806F3">
            <w:pPr>
              <w:spacing w:before="100" w:after="100"/>
              <w:jc w:val="right"/>
              <w:rPr>
                <w:sz w:val="20"/>
                <w:szCs w:val="20"/>
              </w:rPr>
            </w:pPr>
            <w:r>
              <w:rPr>
                <w:rFonts w:eastAsia="Aptos" w:cs="Aptos"/>
                <w:color w:val="000000"/>
                <w:sz w:val="20"/>
                <w:szCs w:val="20"/>
              </w:rPr>
              <w:t>13</w:t>
            </w:r>
          </w:p>
        </w:tc>
      </w:tr>
      <w:tr w:rsidR="001806F3" w14:paraId="74519136" w14:textId="77777777" w:rsidTr="0010674A">
        <w:trPr>
          <w:trHeight w:val="283"/>
        </w:trPr>
        <w:tc>
          <w:tcPr>
            <w:tcW w:w="1413" w:type="dxa"/>
            <w:vMerge/>
            <w:tcBorders>
              <w:right w:val="nil"/>
            </w:tcBorders>
          </w:tcPr>
          <w:p w14:paraId="5D76176D" w14:textId="77777777" w:rsidR="001806F3" w:rsidRPr="00147718" w:rsidRDefault="001806F3" w:rsidP="001806F3">
            <w:pPr>
              <w:spacing w:after="0"/>
              <w:rPr>
                <w:sz w:val="20"/>
                <w:szCs w:val="20"/>
              </w:rPr>
            </w:pPr>
          </w:p>
        </w:tc>
        <w:tc>
          <w:tcPr>
            <w:tcW w:w="1984" w:type="dxa"/>
            <w:tcBorders>
              <w:top w:val="nil"/>
              <w:left w:val="nil"/>
              <w:bottom w:val="nil"/>
              <w:right w:val="nil"/>
            </w:tcBorders>
          </w:tcPr>
          <w:p w14:paraId="166D9647" w14:textId="5041AAD2" w:rsidR="001806F3" w:rsidRPr="00147718" w:rsidRDefault="001806F3" w:rsidP="001806F3">
            <w:pPr>
              <w:spacing w:after="0"/>
              <w:rPr>
                <w:sz w:val="20"/>
                <w:szCs w:val="20"/>
              </w:rPr>
            </w:pPr>
            <w:r w:rsidRPr="00147718">
              <w:rPr>
                <w:sz w:val="20"/>
                <w:szCs w:val="20"/>
              </w:rPr>
              <w:t>AAWI (%)</w:t>
            </w:r>
          </w:p>
        </w:tc>
        <w:tc>
          <w:tcPr>
            <w:tcW w:w="846" w:type="dxa"/>
            <w:tcBorders>
              <w:top w:val="nil"/>
              <w:left w:val="nil"/>
              <w:bottom w:val="nil"/>
              <w:right w:val="nil"/>
            </w:tcBorders>
          </w:tcPr>
          <w:p w14:paraId="052AE7EE" w14:textId="70921519" w:rsidR="001806F3" w:rsidRDefault="001806F3" w:rsidP="001806F3">
            <w:pPr>
              <w:spacing w:before="100" w:after="100"/>
              <w:jc w:val="right"/>
              <w:rPr>
                <w:rFonts w:eastAsia="Aptos" w:cs="Aptos"/>
                <w:color w:val="000000"/>
                <w:sz w:val="20"/>
                <w:szCs w:val="20"/>
              </w:rPr>
            </w:pPr>
            <w:r>
              <w:rPr>
                <w:rFonts w:eastAsia="Aptos" w:cs="Aptos"/>
                <w:color w:val="000000"/>
                <w:sz w:val="20"/>
                <w:szCs w:val="20"/>
              </w:rPr>
              <w:t>2.8</w:t>
            </w:r>
          </w:p>
        </w:tc>
        <w:tc>
          <w:tcPr>
            <w:tcW w:w="846" w:type="dxa"/>
            <w:tcBorders>
              <w:top w:val="nil"/>
              <w:left w:val="nil"/>
              <w:bottom w:val="nil"/>
              <w:right w:val="nil"/>
            </w:tcBorders>
          </w:tcPr>
          <w:p w14:paraId="5A104989" w14:textId="1290ECDD" w:rsidR="001806F3" w:rsidRPr="00B524C7" w:rsidRDefault="001806F3" w:rsidP="001806F3">
            <w:pPr>
              <w:spacing w:before="100" w:after="100"/>
              <w:jc w:val="right"/>
              <w:rPr>
                <w:sz w:val="20"/>
                <w:szCs w:val="20"/>
              </w:rPr>
            </w:pPr>
            <w:r>
              <w:rPr>
                <w:rFonts w:eastAsia="Aptos" w:cs="Aptos"/>
                <w:color w:val="000000"/>
                <w:sz w:val="20"/>
                <w:szCs w:val="20"/>
              </w:rPr>
              <w:t>3.4</w:t>
            </w:r>
          </w:p>
        </w:tc>
        <w:tc>
          <w:tcPr>
            <w:tcW w:w="847" w:type="dxa"/>
            <w:tcBorders>
              <w:top w:val="nil"/>
              <w:left w:val="nil"/>
              <w:bottom w:val="nil"/>
              <w:right w:val="nil"/>
            </w:tcBorders>
          </w:tcPr>
          <w:p w14:paraId="3DE1EFD3" w14:textId="5AB02B9D" w:rsidR="001806F3" w:rsidRPr="00B524C7" w:rsidRDefault="001806F3" w:rsidP="001806F3">
            <w:pPr>
              <w:spacing w:before="100" w:after="100"/>
              <w:jc w:val="right"/>
              <w:rPr>
                <w:sz w:val="20"/>
                <w:szCs w:val="20"/>
              </w:rPr>
            </w:pPr>
            <w:r>
              <w:rPr>
                <w:rFonts w:eastAsia="Aptos" w:cs="Aptos"/>
                <w:color w:val="000000"/>
                <w:sz w:val="20"/>
                <w:szCs w:val="20"/>
              </w:rPr>
              <w:t>4.0</w:t>
            </w:r>
          </w:p>
        </w:tc>
        <w:tc>
          <w:tcPr>
            <w:tcW w:w="846" w:type="dxa"/>
            <w:tcBorders>
              <w:top w:val="nil"/>
              <w:left w:val="nil"/>
              <w:bottom w:val="nil"/>
              <w:right w:val="nil"/>
            </w:tcBorders>
          </w:tcPr>
          <w:p w14:paraId="1FBA5070" w14:textId="5118BA47" w:rsidR="001806F3" w:rsidRPr="00B524C7" w:rsidRDefault="001806F3" w:rsidP="001806F3">
            <w:pPr>
              <w:spacing w:before="100" w:after="100"/>
              <w:jc w:val="right"/>
              <w:rPr>
                <w:sz w:val="20"/>
                <w:szCs w:val="20"/>
              </w:rPr>
            </w:pPr>
            <w:r>
              <w:rPr>
                <w:rFonts w:eastAsia="Aptos" w:cs="Aptos"/>
                <w:color w:val="000000"/>
                <w:sz w:val="20"/>
                <w:szCs w:val="20"/>
              </w:rPr>
              <w:t>3.9</w:t>
            </w:r>
          </w:p>
        </w:tc>
        <w:tc>
          <w:tcPr>
            <w:tcW w:w="847" w:type="dxa"/>
            <w:tcBorders>
              <w:top w:val="nil"/>
              <w:left w:val="nil"/>
              <w:bottom w:val="nil"/>
              <w:right w:val="nil"/>
            </w:tcBorders>
          </w:tcPr>
          <w:p w14:paraId="49ACA9E9" w14:textId="0058AD88" w:rsidR="001806F3" w:rsidRPr="00B524C7" w:rsidRDefault="001806F3" w:rsidP="001806F3">
            <w:pPr>
              <w:spacing w:before="100" w:after="100"/>
              <w:jc w:val="right"/>
              <w:rPr>
                <w:sz w:val="20"/>
                <w:szCs w:val="20"/>
              </w:rPr>
            </w:pPr>
            <w:r>
              <w:rPr>
                <w:rFonts w:eastAsia="Aptos" w:cs="Aptos"/>
                <w:color w:val="000000"/>
                <w:sz w:val="20"/>
                <w:szCs w:val="20"/>
              </w:rPr>
              <w:t>3.8</w:t>
            </w:r>
          </w:p>
        </w:tc>
        <w:tc>
          <w:tcPr>
            <w:tcW w:w="846" w:type="dxa"/>
            <w:tcBorders>
              <w:top w:val="nil"/>
              <w:left w:val="nil"/>
              <w:bottom w:val="nil"/>
              <w:right w:val="nil"/>
            </w:tcBorders>
          </w:tcPr>
          <w:p w14:paraId="7FFF2595" w14:textId="46702350" w:rsidR="001806F3" w:rsidRPr="00B524C7" w:rsidRDefault="001806F3" w:rsidP="001806F3">
            <w:pPr>
              <w:spacing w:before="100" w:after="100"/>
              <w:jc w:val="right"/>
              <w:rPr>
                <w:sz w:val="20"/>
                <w:szCs w:val="20"/>
              </w:rPr>
            </w:pPr>
            <w:r>
              <w:rPr>
                <w:rFonts w:eastAsia="Aptos" w:cs="Aptos"/>
                <w:color w:val="000000"/>
                <w:sz w:val="20"/>
                <w:szCs w:val="20"/>
              </w:rPr>
              <w:t>4.2</w:t>
            </w:r>
          </w:p>
        </w:tc>
        <w:tc>
          <w:tcPr>
            <w:tcW w:w="847" w:type="dxa"/>
            <w:tcBorders>
              <w:top w:val="nil"/>
              <w:left w:val="nil"/>
              <w:bottom w:val="nil"/>
              <w:right w:val="nil"/>
            </w:tcBorders>
          </w:tcPr>
          <w:p w14:paraId="7A51D271" w14:textId="5777B230" w:rsidR="001806F3" w:rsidRPr="00B524C7" w:rsidRDefault="001806F3" w:rsidP="001806F3">
            <w:pPr>
              <w:spacing w:before="100" w:after="100"/>
              <w:jc w:val="right"/>
              <w:rPr>
                <w:sz w:val="20"/>
                <w:szCs w:val="20"/>
              </w:rPr>
            </w:pPr>
            <w:r>
              <w:rPr>
                <w:rFonts w:eastAsia="Aptos" w:cs="Aptos"/>
                <w:color w:val="000000"/>
                <w:sz w:val="20"/>
                <w:szCs w:val="20"/>
              </w:rPr>
              <w:t>3.2</w:t>
            </w:r>
          </w:p>
        </w:tc>
        <w:tc>
          <w:tcPr>
            <w:tcW w:w="846" w:type="dxa"/>
            <w:tcBorders>
              <w:top w:val="nil"/>
              <w:left w:val="nil"/>
              <w:bottom w:val="nil"/>
              <w:right w:val="nil"/>
            </w:tcBorders>
          </w:tcPr>
          <w:p w14:paraId="30032912" w14:textId="4B896EC7" w:rsidR="001806F3" w:rsidRPr="00B524C7" w:rsidRDefault="001806F3" w:rsidP="001806F3">
            <w:pPr>
              <w:spacing w:before="100" w:after="100"/>
              <w:jc w:val="right"/>
              <w:rPr>
                <w:sz w:val="20"/>
                <w:szCs w:val="20"/>
              </w:rPr>
            </w:pPr>
            <w:r>
              <w:rPr>
                <w:rFonts w:eastAsia="Aptos" w:cs="Aptos"/>
                <w:color w:val="000000"/>
                <w:sz w:val="20"/>
                <w:szCs w:val="20"/>
              </w:rPr>
              <w:t>4.3</w:t>
            </w:r>
          </w:p>
        </w:tc>
        <w:tc>
          <w:tcPr>
            <w:tcW w:w="847" w:type="dxa"/>
            <w:tcBorders>
              <w:top w:val="nil"/>
              <w:left w:val="nil"/>
              <w:bottom w:val="nil"/>
              <w:right w:val="nil"/>
            </w:tcBorders>
          </w:tcPr>
          <w:p w14:paraId="044B604C" w14:textId="28CAE640" w:rsidR="001806F3" w:rsidRPr="00B524C7" w:rsidRDefault="001806F3" w:rsidP="001806F3">
            <w:pPr>
              <w:spacing w:before="100" w:after="100"/>
              <w:jc w:val="right"/>
              <w:rPr>
                <w:sz w:val="20"/>
                <w:szCs w:val="20"/>
              </w:rPr>
            </w:pPr>
            <w:r>
              <w:rPr>
                <w:rFonts w:eastAsia="Aptos" w:cs="Aptos"/>
                <w:color w:val="000000"/>
                <w:sz w:val="20"/>
                <w:szCs w:val="20"/>
              </w:rPr>
              <w:t>3.3</w:t>
            </w:r>
          </w:p>
        </w:tc>
        <w:tc>
          <w:tcPr>
            <w:tcW w:w="846" w:type="dxa"/>
            <w:tcBorders>
              <w:top w:val="nil"/>
              <w:left w:val="nil"/>
              <w:bottom w:val="nil"/>
              <w:right w:val="nil"/>
            </w:tcBorders>
          </w:tcPr>
          <w:p w14:paraId="5ABA0565" w14:textId="032D2A05" w:rsidR="001806F3" w:rsidRPr="00B524C7" w:rsidRDefault="001806F3" w:rsidP="001806F3">
            <w:pPr>
              <w:spacing w:before="100" w:after="100"/>
              <w:jc w:val="right"/>
              <w:rPr>
                <w:sz w:val="20"/>
                <w:szCs w:val="20"/>
              </w:rPr>
            </w:pPr>
            <w:r>
              <w:rPr>
                <w:rFonts w:eastAsia="Aptos" w:cs="Aptos"/>
                <w:color w:val="000000"/>
                <w:sz w:val="20"/>
                <w:szCs w:val="20"/>
              </w:rPr>
              <w:t>3.5</w:t>
            </w:r>
          </w:p>
        </w:tc>
        <w:tc>
          <w:tcPr>
            <w:tcW w:w="847" w:type="dxa"/>
            <w:tcBorders>
              <w:top w:val="nil"/>
              <w:left w:val="nil"/>
              <w:bottom w:val="nil"/>
              <w:right w:val="nil"/>
            </w:tcBorders>
          </w:tcPr>
          <w:p w14:paraId="2D6DDFF7" w14:textId="3D150E0A" w:rsidR="001806F3" w:rsidRPr="00B524C7" w:rsidRDefault="001806F3" w:rsidP="001806F3">
            <w:pPr>
              <w:spacing w:before="100" w:after="100"/>
              <w:jc w:val="right"/>
              <w:rPr>
                <w:sz w:val="20"/>
                <w:szCs w:val="20"/>
              </w:rPr>
            </w:pPr>
            <w:r>
              <w:rPr>
                <w:rFonts w:eastAsia="Aptos" w:cs="Aptos"/>
                <w:color w:val="000000"/>
                <w:sz w:val="20"/>
                <w:szCs w:val="20"/>
              </w:rPr>
              <w:t>3.4</w:t>
            </w:r>
          </w:p>
        </w:tc>
        <w:tc>
          <w:tcPr>
            <w:tcW w:w="846" w:type="dxa"/>
            <w:tcBorders>
              <w:top w:val="nil"/>
              <w:left w:val="nil"/>
              <w:bottom w:val="nil"/>
              <w:right w:val="nil"/>
            </w:tcBorders>
          </w:tcPr>
          <w:p w14:paraId="6B35CC43" w14:textId="5B59F550" w:rsidR="001806F3" w:rsidRDefault="001806F3" w:rsidP="001806F3">
            <w:pPr>
              <w:spacing w:before="100" w:after="100"/>
              <w:jc w:val="right"/>
              <w:rPr>
                <w:rFonts w:eastAsia="Aptos" w:cs="Aptos"/>
                <w:color w:val="000000"/>
                <w:sz w:val="20"/>
                <w:szCs w:val="20"/>
              </w:rPr>
            </w:pPr>
            <w:r>
              <w:rPr>
                <w:rFonts w:eastAsia="Aptos" w:cs="Aptos"/>
                <w:color w:val="000000"/>
                <w:sz w:val="20"/>
                <w:szCs w:val="20"/>
              </w:rPr>
              <w:t>3.0</w:t>
            </w:r>
          </w:p>
        </w:tc>
        <w:tc>
          <w:tcPr>
            <w:tcW w:w="847" w:type="dxa"/>
            <w:tcBorders>
              <w:top w:val="nil"/>
              <w:left w:val="nil"/>
              <w:bottom w:val="nil"/>
            </w:tcBorders>
          </w:tcPr>
          <w:p w14:paraId="09EA15C3" w14:textId="3DFD56E3" w:rsidR="001806F3" w:rsidRPr="00B524C7" w:rsidRDefault="001806F3" w:rsidP="001806F3">
            <w:pPr>
              <w:spacing w:before="100" w:after="100"/>
              <w:jc w:val="right"/>
              <w:rPr>
                <w:sz w:val="20"/>
                <w:szCs w:val="20"/>
              </w:rPr>
            </w:pPr>
            <w:r>
              <w:rPr>
                <w:rFonts w:eastAsia="Aptos" w:cs="Aptos"/>
                <w:color w:val="000000"/>
                <w:sz w:val="20"/>
                <w:szCs w:val="20"/>
              </w:rPr>
              <w:t>3.9</w:t>
            </w:r>
          </w:p>
        </w:tc>
      </w:tr>
      <w:tr w:rsidR="001806F3" w14:paraId="002AF0AF" w14:textId="77777777" w:rsidTr="0010674A">
        <w:trPr>
          <w:trHeight w:val="283"/>
        </w:trPr>
        <w:tc>
          <w:tcPr>
            <w:tcW w:w="1413" w:type="dxa"/>
            <w:vMerge/>
            <w:tcBorders>
              <w:right w:val="nil"/>
            </w:tcBorders>
          </w:tcPr>
          <w:p w14:paraId="0B306740" w14:textId="77777777" w:rsidR="001806F3" w:rsidRPr="00147718" w:rsidRDefault="001806F3" w:rsidP="001806F3">
            <w:pPr>
              <w:spacing w:after="0"/>
              <w:rPr>
                <w:sz w:val="20"/>
                <w:szCs w:val="20"/>
              </w:rPr>
            </w:pPr>
          </w:p>
        </w:tc>
        <w:tc>
          <w:tcPr>
            <w:tcW w:w="1984" w:type="dxa"/>
            <w:tcBorders>
              <w:top w:val="nil"/>
              <w:left w:val="nil"/>
              <w:bottom w:val="nil"/>
              <w:right w:val="nil"/>
            </w:tcBorders>
          </w:tcPr>
          <w:p w14:paraId="5AF5B473" w14:textId="024323B8" w:rsidR="001806F3" w:rsidRPr="00147718" w:rsidRDefault="001806F3" w:rsidP="001806F3">
            <w:pPr>
              <w:spacing w:after="0"/>
              <w:rPr>
                <w:sz w:val="20"/>
                <w:szCs w:val="20"/>
              </w:rPr>
            </w:pPr>
            <w:r w:rsidRPr="00147718">
              <w:rPr>
                <w:sz w:val="20"/>
                <w:szCs w:val="20"/>
              </w:rPr>
              <w:t>Duration (years)</w:t>
            </w:r>
          </w:p>
        </w:tc>
        <w:tc>
          <w:tcPr>
            <w:tcW w:w="846" w:type="dxa"/>
            <w:tcBorders>
              <w:top w:val="nil"/>
              <w:left w:val="nil"/>
              <w:bottom w:val="nil"/>
              <w:right w:val="nil"/>
            </w:tcBorders>
          </w:tcPr>
          <w:p w14:paraId="1F189471" w14:textId="2F404F94" w:rsidR="001806F3" w:rsidRDefault="001806F3" w:rsidP="001806F3">
            <w:pPr>
              <w:spacing w:before="100" w:after="100"/>
              <w:jc w:val="right"/>
              <w:rPr>
                <w:rFonts w:eastAsia="Aptos" w:cs="Aptos"/>
                <w:color w:val="000000"/>
                <w:sz w:val="20"/>
                <w:szCs w:val="20"/>
              </w:rPr>
            </w:pPr>
            <w:r>
              <w:rPr>
                <w:rFonts w:eastAsia="Aptos" w:cs="Aptos"/>
                <w:color w:val="000000"/>
                <w:sz w:val="20"/>
                <w:szCs w:val="20"/>
              </w:rPr>
              <w:t>3.1</w:t>
            </w:r>
          </w:p>
        </w:tc>
        <w:tc>
          <w:tcPr>
            <w:tcW w:w="846" w:type="dxa"/>
            <w:tcBorders>
              <w:top w:val="nil"/>
              <w:left w:val="nil"/>
              <w:bottom w:val="nil"/>
              <w:right w:val="nil"/>
            </w:tcBorders>
          </w:tcPr>
          <w:p w14:paraId="0D0385C6" w14:textId="5CDB9939" w:rsidR="001806F3" w:rsidRPr="00B524C7" w:rsidRDefault="001806F3" w:rsidP="001806F3">
            <w:pPr>
              <w:spacing w:before="100" w:after="100"/>
              <w:jc w:val="right"/>
              <w:rPr>
                <w:sz w:val="20"/>
                <w:szCs w:val="20"/>
              </w:rPr>
            </w:pPr>
            <w:r>
              <w:rPr>
                <w:rFonts w:eastAsia="Aptos" w:cs="Aptos"/>
                <w:color w:val="000000"/>
                <w:sz w:val="20"/>
                <w:szCs w:val="20"/>
              </w:rPr>
              <w:t>3.0</w:t>
            </w:r>
          </w:p>
        </w:tc>
        <w:tc>
          <w:tcPr>
            <w:tcW w:w="847" w:type="dxa"/>
            <w:tcBorders>
              <w:top w:val="nil"/>
              <w:left w:val="nil"/>
              <w:bottom w:val="nil"/>
              <w:right w:val="nil"/>
            </w:tcBorders>
          </w:tcPr>
          <w:p w14:paraId="5B2FC4C9" w14:textId="3385FD54" w:rsidR="001806F3" w:rsidRPr="00B524C7" w:rsidRDefault="001806F3" w:rsidP="001806F3">
            <w:pPr>
              <w:spacing w:before="100" w:after="100"/>
              <w:jc w:val="right"/>
              <w:rPr>
                <w:sz w:val="20"/>
                <w:szCs w:val="20"/>
              </w:rPr>
            </w:pPr>
            <w:r>
              <w:rPr>
                <w:rFonts w:eastAsia="Aptos" w:cs="Aptos"/>
                <w:color w:val="000000"/>
                <w:sz w:val="20"/>
                <w:szCs w:val="20"/>
              </w:rPr>
              <w:t>2.5</w:t>
            </w:r>
          </w:p>
        </w:tc>
        <w:tc>
          <w:tcPr>
            <w:tcW w:w="846" w:type="dxa"/>
            <w:tcBorders>
              <w:top w:val="nil"/>
              <w:left w:val="nil"/>
              <w:bottom w:val="nil"/>
              <w:right w:val="nil"/>
            </w:tcBorders>
          </w:tcPr>
          <w:p w14:paraId="529D3447" w14:textId="3CAF0A03" w:rsidR="001806F3" w:rsidRPr="00B524C7" w:rsidRDefault="001806F3" w:rsidP="001806F3">
            <w:pPr>
              <w:spacing w:before="100" w:after="100"/>
              <w:jc w:val="right"/>
              <w:rPr>
                <w:sz w:val="20"/>
                <w:szCs w:val="20"/>
              </w:rPr>
            </w:pPr>
            <w:r>
              <w:rPr>
                <w:rFonts w:eastAsia="Aptos" w:cs="Aptos"/>
                <w:color w:val="000000"/>
                <w:sz w:val="20"/>
                <w:szCs w:val="20"/>
              </w:rPr>
              <w:t>2.9</w:t>
            </w:r>
          </w:p>
        </w:tc>
        <w:tc>
          <w:tcPr>
            <w:tcW w:w="847" w:type="dxa"/>
            <w:tcBorders>
              <w:top w:val="nil"/>
              <w:left w:val="nil"/>
              <w:bottom w:val="nil"/>
              <w:right w:val="nil"/>
            </w:tcBorders>
          </w:tcPr>
          <w:p w14:paraId="73EB58CA" w14:textId="6505FB71" w:rsidR="001806F3" w:rsidRPr="00B524C7" w:rsidRDefault="001806F3" w:rsidP="001806F3">
            <w:pPr>
              <w:spacing w:before="100" w:after="100"/>
              <w:jc w:val="right"/>
              <w:rPr>
                <w:sz w:val="20"/>
                <w:szCs w:val="20"/>
              </w:rPr>
            </w:pPr>
            <w:r>
              <w:rPr>
                <w:rFonts w:eastAsia="Aptos" w:cs="Aptos"/>
                <w:color w:val="000000"/>
                <w:sz w:val="20"/>
                <w:szCs w:val="20"/>
              </w:rPr>
              <w:t>3.0</w:t>
            </w:r>
          </w:p>
        </w:tc>
        <w:tc>
          <w:tcPr>
            <w:tcW w:w="846" w:type="dxa"/>
            <w:tcBorders>
              <w:top w:val="nil"/>
              <w:left w:val="nil"/>
              <w:bottom w:val="nil"/>
              <w:right w:val="nil"/>
            </w:tcBorders>
          </w:tcPr>
          <w:p w14:paraId="26BA24C9" w14:textId="5707812A" w:rsidR="001806F3" w:rsidRPr="00B524C7" w:rsidRDefault="001806F3" w:rsidP="001806F3">
            <w:pPr>
              <w:spacing w:before="100" w:after="100"/>
              <w:jc w:val="right"/>
              <w:rPr>
                <w:sz w:val="20"/>
                <w:szCs w:val="20"/>
              </w:rPr>
            </w:pPr>
            <w:r>
              <w:rPr>
                <w:rFonts w:eastAsia="Aptos" w:cs="Aptos"/>
                <w:color w:val="000000"/>
                <w:sz w:val="20"/>
                <w:szCs w:val="20"/>
              </w:rPr>
              <w:t>2.9</w:t>
            </w:r>
          </w:p>
        </w:tc>
        <w:tc>
          <w:tcPr>
            <w:tcW w:w="847" w:type="dxa"/>
            <w:tcBorders>
              <w:top w:val="nil"/>
              <w:left w:val="nil"/>
              <w:bottom w:val="nil"/>
              <w:right w:val="nil"/>
            </w:tcBorders>
          </w:tcPr>
          <w:p w14:paraId="4E21FFF8" w14:textId="25FBCC95" w:rsidR="001806F3" w:rsidRPr="00B524C7" w:rsidRDefault="001806F3" w:rsidP="001806F3">
            <w:pPr>
              <w:spacing w:before="100" w:after="100"/>
              <w:jc w:val="right"/>
              <w:rPr>
                <w:sz w:val="20"/>
                <w:szCs w:val="20"/>
              </w:rPr>
            </w:pPr>
            <w:r>
              <w:rPr>
                <w:rFonts w:eastAsia="Aptos" w:cs="Aptos"/>
                <w:color w:val="000000"/>
                <w:sz w:val="20"/>
                <w:szCs w:val="20"/>
              </w:rPr>
              <w:t>3.2</w:t>
            </w:r>
          </w:p>
        </w:tc>
        <w:tc>
          <w:tcPr>
            <w:tcW w:w="846" w:type="dxa"/>
            <w:tcBorders>
              <w:top w:val="nil"/>
              <w:left w:val="nil"/>
              <w:bottom w:val="nil"/>
              <w:right w:val="nil"/>
            </w:tcBorders>
          </w:tcPr>
          <w:p w14:paraId="0965BBD7" w14:textId="726BA534" w:rsidR="001806F3" w:rsidRPr="00B524C7" w:rsidRDefault="001806F3" w:rsidP="001806F3">
            <w:pPr>
              <w:spacing w:before="100" w:after="100"/>
              <w:jc w:val="right"/>
              <w:rPr>
                <w:sz w:val="20"/>
                <w:szCs w:val="20"/>
              </w:rPr>
            </w:pPr>
            <w:r>
              <w:rPr>
                <w:rFonts w:eastAsia="Aptos" w:cs="Aptos"/>
                <w:color w:val="000000"/>
                <w:sz w:val="20"/>
                <w:szCs w:val="20"/>
              </w:rPr>
              <w:t>2.7</w:t>
            </w:r>
          </w:p>
        </w:tc>
        <w:tc>
          <w:tcPr>
            <w:tcW w:w="847" w:type="dxa"/>
            <w:tcBorders>
              <w:top w:val="nil"/>
              <w:left w:val="nil"/>
              <w:bottom w:val="nil"/>
              <w:right w:val="nil"/>
            </w:tcBorders>
          </w:tcPr>
          <w:p w14:paraId="1EE3EC6B" w14:textId="0AEFEF48" w:rsidR="001806F3" w:rsidRPr="00B524C7" w:rsidRDefault="001806F3" w:rsidP="001806F3">
            <w:pPr>
              <w:spacing w:before="100" w:after="100"/>
              <w:jc w:val="right"/>
              <w:rPr>
                <w:sz w:val="20"/>
                <w:szCs w:val="20"/>
              </w:rPr>
            </w:pPr>
            <w:r>
              <w:rPr>
                <w:rFonts w:eastAsia="Aptos" w:cs="Aptos"/>
                <w:color w:val="000000"/>
                <w:sz w:val="20"/>
                <w:szCs w:val="20"/>
              </w:rPr>
              <w:t>3.0</w:t>
            </w:r>
          </w:p>
        </w:tc>
        <w:tc>
          <w:tcPr>
            <w:tcW w:w="846" w:type="dxa"/>
            <w:tcBorders>
              <w:top w:val="nil"/>
              <w:left w:val="nil"/>
              <w:bottom w:val="nil"/>
              <w:right w:val="nil"/>
            </w:tcBorders>
          </w:tcPr>
          <w:p w14:paraId="28F17906" w14:textId="76B1B404" w:rsidR="001806F3" w:rsidRPr="00B524C7" w:rsidRDefault="001806F3" w:rsidP="001806F3">
            <w:pPr>
              <w:spacing w:before="100" w:after="100"/>
              <w:jc w:val="right"/>
              <w:rPr>
                <w:sz w:val="20"/>
                <w:szCs w:val="20"/>
              </w:rPr>
            </w:pPr>
            <w:r>
              <w:rPr>
                <w:rFonts w:eastAsia="Aptos" w:cs="Aptos"/>
                <w:color w:val="000000"/>
                <w:sz w:val="20"/>
                <w:szCs w:val="20"/>
              </w:rPr>
              <w:t>2.8</w:t>
            </w:r>
          </w:p>
        </w:tc>
        <w:tc>
          <w:tcPr>
            <w:tcW w:w="847" w:type="dxa"/>
            <w:tcBorders>
              <w:top w:val="nil"/>
              <w:left w:val="nil"/>
              <w:bottom w:val="nil"/>
              <w:right w:val="nil"/>
            </w:tcBorders>
          </w:tcPr>
          <w:p w14:paraId="52BC9ED7" w14:textId="6BC87337" w:rsidR="001806F3" w:rsidRPr="00B524C7" w:rsidRDefault="001806F3" w:rsidP="001806F3">
            <w:pPr>
              <w:spacing w:before="100" w:after="100"/>
              <w:jc w:val="right"/>
              <w:rPr>
                <w:sz w:val="20"/>
                <w:szCs w:val="20"/>
              </w:rPr>
            </w:pPr>
            <w:r>
              <w:rPr>
                <w:rFonts w:eastAsia="Aptos" w:cs="Aptos"/>
                <w:color w:val="000000"/>
                <w:sz w:val="20"/>
                <w:szCs w:val="20"/>
              </w:rPr>
              <w:t>2.9</w:t>
            </w:r>
          </w:p>
        </w:tc>
        <w:tc>
          <w:tcPr>
            <w:tcW w:w="846" w:type="dxa"/>
            <w:tcBorders>
              <w:top w:val="nil"/>
              <w:left w:val="nil"/>
              <w:bottom w:val="nil"/>
              <w:right w:val="nil"/>
            </w:tcBorders>
          </w:tcPr>
          <w:p w14:paraId="292678C5" w14:textId="2524ED42" w:rsidR="001806F3" w:rsidRDefault="001806F3" w:rsidP="001806F3">
            <w:pPr>
              <w:spacing w:before="100" w:after="100"/>
              <w:jc w:val="right"/>
              <w:rPr>
                <w:rFonts w:eastAsia="Aptos" w:cs="Aptos"/>
                <w:color w:val="000000"/>
                <w:sz w:val="20"/>
                <w:szCs w:val="20"/>
              </w:rPr>
            </w:pPr>
            <w:r>
              <w:rPr>
                <w:rFonts w:eastAsia="Aptos" w:cs="Aptos"/>
                <w:color w:val="000000"/>
                <w:sz w:val="20"/>
                <w:szCs w:val="20"/>
              </w:rPr>
              <w:t>2.8</w:t>
            </w:r>
          </w:p>
        </w:tc>
        <w:tc>
          <w:tcPr>
            <w:tcW w:w="847" w:type="dxa"/>
            <w:tcBorders>
              <w:top w:val="nil"/>
              <w:left w:val="nil"/>
              <w:bottom w:val="nil"/>
            </w:tcBorders>
          </w:tcPr>
          <w:p w14:paraId="43F3EF2A" w14:textId="3AFB25D2" w:rsidR="001806F3" w:rsidRPr="00B524C7" w:rsidRDefault="001806F3" w:rsidP="001806F3">
            <w:pPr>
              <w:spacing w:before="100" w:after="100"/>
              <w:jc w:val="right"/>
              <w:rPr>
                <w:sz w:val="20"/>
                <w:szCs w:val="20"/>
              </w:rPr>
            </w:pPr>
            <w:r>
              <w:rPr>
                <w:rFonts w:eastAsia="Aptos" w:cs="Aptos"/>
                <w:color w:val="000000"/>
                <w:sz w:val="20"/>
                <w:szCs w:val="20"/>
              </w:rPr>
              <w:t>3.3</w:t>
            </w:r>
          </w:p>
        </w:tc>
      </w:tr>
      <w:tr w:rsidR="001806F3" w14:paraId="595C20A2" w14:textId="77777777" w:rsidTr="0010674A">
        <w:trPr>
          <w:trHeight w:val="283"/>
        </w:trPr>
        <w:tc>
          <w:tcPr>
            <w:tcW w:w="1413" w:type="dxa"/>
            <w:vMerge/>
            <w:tcBorders>
              <w:right w:val="nil"/>
            </w:tcBorders>
          </w:tcPr>
          <w:p w14:paraId="627817A5" w14:textId="77777777" w:rsidR="001806F3" w:rsidRPr="00147718" w:rsidRDefault="001806F3" w:rsidP="001806F3">
            <w:pPr>
              <w:spacing w:after="0"/>
              <w:rPr>
                <w:sz w:val="20"/>
                <w:szCs w:val="20"/>
              </w:rPr>
            </w:pPr>
          </w:p>
        </w:tc>
        <w:tc>
          <w:tcPr>
            <w:tcW w:w="1984" w:type="dxa"/>
            <w:tcBorders>
              <w:top w:val="nil"/>
              <w:left w:val="nil"/>
              <w:bottom w:val="single" w:sz="4" w:space="0" w:color="auto"/>
              <w:right w:val="nil"/>
            </w:tcBorders>
          </w:tcPr>
          <w:p w14:paraId="34300410" w14:textId="64BDECC2" w:rsidR="001806F3" w:rsidRPr="00147718" w:rsidRDefault="001806F3" w:rsidP="001806F3">
            <w:pPr>
              <w:spacing w:after="0"/>
              <w:rPr>
                <w:sz w:val="20"/>
                <w:szCs w:val="20"/>
              </w:rPr>
            </w:pPr>
            <w:r w:rsidRPr="00147718">
              <w:rPr>
                <w:sz w:val="20"/>
                <w:szCs w:val="20"/>
              </w:rPr>
              <w:t>Employees (‘000)</w:t>
            </w:r>
          </w:p>
        </w:tc>
        <w:tc>
          <w:tcPr>
            <w:tcW w:w="846" w:type="dxa"/>
            <w:tcBorders>
              <w:top w:val="nil"/>
              <w:left w:val="nil"/>
              <w:bottom w:val="single" w:sz="4" w:space="0" w:color="auto"/>
              <w:right w:val="nil"/>
            </w:tcBorders>
          </w:tcPr>
          <w:p w14:paraId="31189B9A" w14:textId="5139B61C" w:rsidR="001806F3" w:rsidRDefault="001806F3" w:rsidP="001806F3">
            <w:pPr>
              <w:spacing w:before="100" w:after="100"/>
              <w:jc w:val="right"/>
              <w:rPr>
                <w:rFonts w:eastAsia="Aptos" w:cs="Aptos"/>
                <w:color w:val="000000"/>
                <w:sz w:val="20"/>
                <w:szCs w:val="20"/>
              </w:rPr>
            </w:pPr>
            <w:r>
              <w:rPr>
                <w:rFonts w:eastAsia="Aptos" w:cs="Aptos"/>
                <w:color w:val="000000"/>
                <w:sz w:val="20"/>
                <w:szCs w:val="20"/>
              </w:rPr>
              <w:t>2.0</w:t>
            </w:r>
          </w:p>
        </w:tc>
        <w:tc>
          <w:tcPr>
            <w:tcW w:w="846" w:type="dxa"/>
            <w:tcBorders>
              <w:top w:val="nil"/>
              <w:left w:val="nil"/>
              <w:bottom w:val="single" w:sz="4" w:space="0" w:color="auto"/>
              <w:right w:val="nil"/>
            </w:tcBorders>
          </w:tcPr>
          <w:p w14:paraId="181628DB" w14:textId="6F920FB9" w:rsidR="001806F3" w:rsidRPr="00B524C7" w:rsidRDefault="001806F3" w:rsidP="001806F3">
            <w:pPr>
              <w:spacing w:before="100" w:after="100"/>
              <w:jc w:val="right"/>
              <w:rPr>
                <w:sz w:val="20"/>
                <w:szCs w:val="20"/>
              </w:rPr>
            </w:pPr>
            <w:r>
              <w:rPr>
                <w:rFonts w:eastAsia="Aptos" w:cs="Aptos"/>
                <w:color w:val="000000"/>
                <w:sz w:val="20"/>
                <w:szCs w:val="20"/>
              </w:rPr>
              <w:t>2.5</w:t>
            </w:r>
          </w:p>
        </w:tc>
        <w:tc>
          <w:tcPr>
            <w:tcW w:w="847" w:type="dxa"/>
            <w:tcBorders>
              <w:top w:val="nil"/>
              <w:left w:val="nil"/>
              <w:bottom w:val="single" w:sz="4" w:space="0" w:color="auto"/>
              <w:right w:val="nil"/>
            </w:tcBorders>
          </w:tcPr>
          <w:p w14:paraId="252A1F18" w14:textId="36544A72" w:rsidR="001806F3" w:rsidRPr="00B524C7" w:rsidRDefault="001806F3" w:rsidP="001806F3">
            <w:pPr>
              <w:spacing w:before="100" w:after="100"/>
              <w:jc w:val="right"/>
              <w:rPr>
                <w:sz w:val="20"/>
                <w:szCs w:val="20"/>
              </w:rPr>
            </w:pPr>
            <w:r>
              <w:rPr>
                <w:rFonts w:eastAsia="Aptos" w:cs="Aptos"/>
                <w:color w:val="000000"/>
                <w:sz w:val="20"/>
                <w:szCs w:val="20"/>
              </w:rPr>
              <w:t>1.4</w:t>
            </w:r>
          </w:p>
        </w:tc>
        <w:tc>
          <w:tcPr>
            <w:tcW w:w="846" w:type="dxa"/>
            <w:tcBorders>
              <w:top w:val="nil"/>
              <w:left w:val="nil"/>
              <w:bottom w:val="single" w:sz="4" w:space="0" w:color="auto"/>
              <w:right w:val="nil"/>
            </w:tcBorders>
          </w:tcPr>
          <w:p w14:paraId="5BF7A4C6" w14:textId="221FF53A" w:rsidR="001806F3" w:rsidRPr="00B524C7" w:rsidRDefault="001806F3" w:rsidP="001806F3">
            <w:pPr>
              <w:spacing w:before="100" w:after="100"/>
              <w:jc w:val="right"/>
              <w:rPr>
                <w:sz w:val="20"/>
                <w:szCs w:val="20"/>
              </w:rPr>
            </w:pPr>
            <w:r>
              <w:rPr>
                <w:rFonts w:eastAsia="Aptos" w:cs="Aptos"/>
                <w:color w:val="000000"/>
                <w:sz w:val="20"/>
                <w:szCs w:val="20"/>
              </w:rPr>
              <w:t>1.0</w:t>
            </w:r>
          </w:p>
        </w:tc>
        <w:tc>
          <w:tcPr>
            <w:tcW w:w="847" w:type="dxa"/>
            <w:tcBorders>
              <w:top w:val="nil"/>
              <w:left w:val="nil"/>
              <w:bottom w:val="single" w:sz="4" w:space="0" w:color="auto"/>
              <w:right w:val="nil"/>
            </w:tcBorders>
          </w:tcPr>
          <w:p w14:paraId="46791D97" w14:textId="318C115E" w:rsidR="001806F3" w:rsidRPr="00B524C7" w:rsidRDefault="001806F3" w:rsidP="001806F3">
            <w:pPr>
              <w:spacing w:before="100" w:after="100"/>
              <w:jc w:val="right"/>
              <w:rPr>
                <w:sz w:val="20"/>
                <w:szCs w:val="20"/>
              </w:rPr>
            </w:pPr>
            <w:r>
              <w:rPr>
                <w:rFonts w:eastAsia="Aptos" w:cs="Aptos"/>
                <w:color w:val="000000"/>
                <w:sz w:val="20"/>
                <w:szCs w:val="20"/>
              </w:rPr>
              <w:t>2.3</w:t>
            </w:r>
          </w:p>
        </w:tc>
        <w:tc>
          <w:tcPr>
            <w:tcW w:w="846" w:type="dxa"/>
            <w:tcBorders>
              <w:top w:val="nil"/>
              <w:left w:val="nil"/>
              <w:bottom w:val="single" w:sz="4" w:space="0" w:color="auto"/>
              <w:right w:val="nil"/>
            </w:tcBorders>
          </w:tcPr>
          <w:p w14:paraId="2F7105A5" w14:textId="55F2FE93" w:rsidR="001806F3" w:rsidRPr="00B524C7" w:rsidRDefault="001806F3" w:rsidP="001806F3">
            <w:pPr>
              <w:spacing w:before="100" w:after="100"/>
              <w:jc w:val="right"/>
              <w:rPr>
                <w:sz w:val="20"/>
                <w:szCs w:val="20"/>
              </w:rPr>
            </w:pPr>
            <w:r>
              <w:rPr>
                <w:rFonts w:eastAsia="Aptos" w:cs="Aptos"/>
                <w:color w:val="000000"/>
                <w:sz w:val="20"/>
                <w:szCs w:val="20"/>
              </w:rPr>
              <w:t>4.5</w:t>
            </w:r>
          </w:p>
        </w:tc>
        <w:tc>
          <w:tcPr>
            <w:tcW w:w="847" w:type="dxa"/>
            <w:tcBorders>
              <w:top w:val="nil"/>
              <w:left w:val="nil"/>
              <w:bottom w:val="single" w:sz="4" w:space="0" w:color="auto"/>
              <w:right w:val="nil"/>
            </w:tcBorders>
          </w:tcPr>
          <w:p w14:paraId="1DF251FA" w14:textId="47E42E3F" w:rsidR="001806F3" w:rsidRPr="00B524C7" w:rsidRDefault="001806F3" w:rsidP="001806F3">
            <w:pPr>
              <w:spacing w:before="100" w:after="100"/>
              <w:jc w:val="right"/>
              <w:rPr>
                <w:sz w:val="20"/>
                <w:szCs w:val="20"/>
              </w:rPr>
            </w:pPr>
            <w:r>
              <w:rPr>
                <w:rFonts w:eastAsia="Aptos" w:cs="Aptos"/>
                <w:color w:val="000000"/>
                <w:sz w:val="20"/>
                <w:szCs w:val="20"/>
              </w:rPr>
              <w:t>3.5</w:t>
            </w:r>
          </w:p>
        </w:tc>
        <w:tc>
          <w:tcPr>
            <w:tcW w:w="846" w:type="dxa"/>
            <w:tcBorders>
              <w:top w:val="nil"/>
              <w:left w:val="nil"/>
              <w:bottom w:val="single" w:sz="4" w:space="0" w:color="auto"/>
              <w:right w:val="nil"/>
            </w:tcBorders>
          </w:tcPr>
          <w:p w14:paraId="743F9EC9" w14:textId="26AD9EB9" w:rsidR="001806F3" w:rsidRPr="00B524C7" w:rsidRDefault="001806F3" w:rsidP="001806F3">
            <w:pPr>
              <w:spacing w:before="100" w:after="100"/>
              <w:jc w:val="right"/>
              <w:rPr>
                <w:sz w:val="20"/>
                <w:szCs w:val="20"/>
              </w:rPr>
            </w:pPr>
            <w:r>
              <w:rPr>
                <w:rFonts w:eastAsia="Aptos" w:cs="Aptos"/>
                <w:color w:val="000000"/>
                <w:sz w:val="20"/>
                <w:szCs w:val="20"/>
              </w:rPr>
              <w:t>1.9</w:t>
            </w:r>
          </w:p>
        </w:tc>
        <w:tc>
          <w:tcPr>
            <w:tcW w:w="847" w:type="dxa"/>
            <w:tcBorders>
              <w:top w:val="nil"/>
              <w:left w:val="nil"/>
              <w:bottom w:val="single" w:sz="4" w:space="0" w:color="auto"/>
              <w:right w:val="nil"/>
            </w:tcBorders>
          </w:tcPr>
          <w:p w14:paraId="47BB8359" w14:textId="31BB6251" w:rsidR="001806F3" w:rsidRPr="00B524C7" w:rsidRDefault="001806F3" w:rsidP="001806F3">
            <w:pPr>
              <w:spacing w:before="100" w:after="100"/>
              <w:jc w:val="right"/>
              <w:rPr>
                <w:sz w:val="20"/>
                <w:szCs w:val="20"/>
              </w:rPr>
            </w:pPr>
            <w:r>
              <w:rPr>
                <w:rFonts w:eastAsia="Aptos" w:cs="Aptos"/>
                <w:color w:val="000000"/>
                <w:sz w:val="20"/>
                <w:szCs w:val="20"/>
              </w:rPr>
              <w:t>1.4</w:t>
            </w:r>
          </w:p>
        </w:tc>
        <w:tc>
          <w:tcPr>
            <w:tcW w:w="846" w:type="dxa"/>
            <w:tcBorders>
              <w:top w:val="nil"/>
              <w:left w:val="nil"/>
              <w:bottom w:val="single" w:sz="4" w:space="0" w:color="auto"/>
              <w:right w:val="nil"/>
            </w:tcBorders>
          </w:tcPr>
          <w:p w14:paraId="7FAAD0C2" w14:textId="1A53F21F" w:rsidR="001806F3" w:rsidRPr="00B524C7" w:rsidRDefault="001806F3" w:rsidP="001806F3">
            <w:pPr>
              <w:spacing w:before="100" w:after="100"/>
              <w:jc w:val="right"/>
              <w:rPr>
                <w:sz w:val="20"/>
                <w:szCs w:val="20"/>
              </w:rPr>
            </w:pPr>
            <w:r>
              <w:rPr>
                <w:rFonts w:eastAsia="Aptos" w:cs="Aptos"/>
                <w:color w:val="000000"/>
                <w:sz w:val="20"/>
                <w:szCs w:val="20"/>
              </w:rPr>
              <w:t>2.5</w:t>
            </w:r>
          </w:p>
        </w:tc>
        <w:tc>
          <w:tcPr>
            <w:tcW w:w="847" w:type="dxa"/>
            <w:tcBorders>
              <w:top w:val="nil"/>
              <w:left w:val="nil"/>
              <w:bottom w:val="single" w:sz="4" w:space="0" w:color="auto"/>
              <w:right w:val="nil"/>
            </w:tcBorders>
          </w:tcPr>
          <w:p w14:paraId="5717A41A" w14:textId="03F9002B" w:rsidR="001806F3" w:rsidRPr="00B524C7" w:rsidRDefault="001806F3" w:rsidP="001806F3">
            <w:pPr>
              <w:spacing w:before="100" w:after="100"/>
              <w:jc w:val="right"/>
              <w:rPr>
                <w:sz w:val="20"/>
                <w:szCs w:val="20"/>
              </w:rPr>
            </w:pPr>
            <w:r>
              <w:rPr>
                <w:rFonts w:eastAsia="Aptos" w:cs="Aptos"/>
                <w:color w:val="000000"/>
                <w:sz w:val="20"/>
                <w:szCs w:val="20"/>
              </w:rPr>
              <w:t>1.0</w:t>
            </w:r>
          </w:p>
        </w:tc>
        <w:tc>
          <w:tcPr>
            <w:tcW w:w="846" w:type="dxa"/>
            <w:tcBorders>
              <w:top w:val="nil"/>
              <w:left w:val="nil"/>
              <w:bottom w:val="single" w:sz="4" w:space="0" w:color="auto"/>
              <w:right w:val="nil"/>
            </w:tcBorders>
          </w:tcPr>
          <w:p w14:paraId="40FF5C93" w14:textId="14AEC5BC" w:rsidR="001806F3" w:rsidRDefault="001806F3" w:rsidP="001806F3">
            <w:pPr>
              <w:spacing w:before="100" w:after="100"/>
              <w:jc w:val="right"/>
              <w:rPr>
                <w:rFonts w:eastAsia="Aptos" w:cs="Aptos"/>
                <w:color w:val="000000"/>
                <w:sz w:val="20"/>
                <w:szCs w:val="20"/>
              </w:rPr>
            </w:pPr>
            <w:r>
              <w:rPr>
                <w:rFonts w:eastAsia="Aptos" w:cs="Aptos"/>
                <w:color w:val="000000"/>
                <w:sz w:val="20"/>
                <w:szCs w:val="20"/>
              </w:rPr>
              <w:t>1.0</w:t>
            </w:r>
          </w:p>
        </w:tc>
        <w:tc>
          <w:tcPr>
            <w:tcW w:w="847" w:type="dxa"/>
            <w:tcBorders>
              <w:top w:val="nil"/>
              <w:left w:val="nil"/>
              <w:bottom w:val="single" w:sz="4" w:space="0" w:color="auto"/>
            </w:tcBorders>
          </w:tcPr>
          <w:p w14:paraId="1F8F5928" w14:textId="4FE6BD95" w:rsidR="001806F3" w:rsidRPr="00B524C7" w:rsidRDefault="001806F3" w:rsidP="001806F3">
            <w:pPr>
              <w:spacing w:before="100" w:after="100"/>
              <w:jc w:val="right"/>
              <w:rPr>
                <w:sz w:val="20"/>
                <w:szCs w:val="20"/>
              </w:rPr>
            </w:pPr>
            <w:r>
              <w:rPr>
                <w:rFonts w:eastAsia="Aptos" w:cs="Aptos"/>
                <w:color w:val="000000"/>
                <w:sz w:val="20"/>
                <w:szCs w:val="20"/>
              </w:rPr>
              <w:t>1.0</w:t>
            </w:r>
          </w:p>
        </w:tc>
      </w:tr>
      <w:tr w:rsidR="001806F3" w14:paraId="03DDCB67" w14:textId="77777777" w:rsidTr="0010674A">
        <w:trPr>
          <w:trHeight w:val="283"/>
        </w:trPr>
        <w:tc>
          <w:tcPr>
            <w:tcW w:w="1413" w:type="dxa"/>
            <w:vMerge w:val="restart"/>
            <w:tcBorders>
              <w:right w:val="nil"/>
            </w:tcBorders>
            <w:vAlign w:val="top"/>
          </w:tcPr>
          <w:p w14:paraId="5F546422" w14:textId="6530C10B" w:rsidR="001806F3" w:rsidRPr="00147718" w:rsidRDefault="001806F3" w:rsidP="001806F3">
            <w:pPr>
              <w:spacing w:after="0"/>
              <w:rPr>
                <w:sz w:val="20"/>
                <w:szCs w:val="20"/>
              </w:rPr>
            </w:pPr>
            <w:r w:rsidRPr="00D6149E">
              <w:rPr>
                <w:sz w:val="18"/>
                <w:szCs w:val="18"/>
              </w:rPr>
              <w:t>All industries</w:t>
            </w:r>
          </w:p>
        </w:tc>
        <w:tc>
          <w:tcPr>
            <w:tcW w:w="1984" w:type="dxa"/>
            <w:tcBorders>
              <w:top w:val="single" w:sz="4" w:space="0" w:color="auto"/>
              <w:left w:val="nil"/>
              <w:bottom w:val="nil"/>
              <w:right w:val="nil"/>
            </w:tcBorders>
          </w:tcPr>
          <w:p w14:paraId="43925148" w14:textId="1A6AA96D" w:rsidR="001806F3" w:rsidRPr="00147718" w:rsidRDefault="001806F3" w:rsidP="001806F3">
            <w:pPr>
              <w:spacing w:after="0"/>
              <w:rPr>
                <w:sz w:val="20"/>
                <w:szCs w:val="20"/>
              </w:rPr>
            </w:pPr>
            <w:r w:rsidRPr="00147718">
              <w:rPr>
                <w:sz w:val="20"/>
                <w:szCs w:val="20"/>
              </w:rPr>
              <w:t>Agreements</w:t>
            </w:r>
          </w:p>
        </w:tc>
        <w:tc>
          <w:tcPr>
            <w:tcW w:w="846" w:type="dxa"/>
            <w:tcBorders>
              <w:top w:val="single" w:sz="4" w:space="0" w:color="auto"/>
              <w:left w:val="nil"/>
              <w:bottom w:val="nil"/>
              <w:right w:val="nil"/>
            </w:tcBorders>
          </w:tcPr>
          <w:p w14:paraId="5F450455" w14:textId="2E0C25BE" w:rsidR="001806F3" w:rsidRDefault="001806F3" w:rsidP="001806F3">
            <w:pPr>
              <w:spacing w:before="100" w:after="100"/>
              <w:jc w:val="right"/>
              <w:rPr>
                <w:rFonts w:eastAsia="Aptos" w:cs="Aptos"/>
                <w:color w:val="000000"/>
                <w:sz w:val="20"/>
                <w:szCs w:val="20"/>
              </w:rPr>
            </w:pPr>
            <w:r>
              <w:rPr>
                <w:rFonts w:eastAsia="Aptos" w:cs="Aptos"/>
                <w:color w:val="000000"/>
                <w:sz w:val="20"/>
                <w:szCs w:val="20"/>
              </w:rPr>
              <w:t>938</w:t>
            </w:r>
          </w:p>
        </w:tc>
        <w:tc>
          <w:tcPr>
            <w:tcW w:w="846" w:type="dxa"/>
            <w:tcBorders>
              <w:top w:val="single" w:sz="4" w:space="0" w:color="auto"/>
              <w:left w:val="nil"/>
              <w:bottom w:val="nil"/>
              <w:right w:val="nil"/>
            </w:tcBorders>
          </w:tcPr>
          <w:p w14:paraId="75C40E29" w14:textId="51721B40" w:rsidR="001806F3" w:rsidRPr="00B524C7" w:rsidRDefault="001806F3" w:rsidP="001806F3">
            <w:pPr>
              <w:spacing w:before="100" w:after="100"/>
              <w:jc w:val="right"/>
              <w:rPr>
                <w:sz w:val="20"/>
                <w:szCs w:val="20"/>
              </w:rPr>
            </w:pPr>
            <w:r>
              <w:rPr>
                <w:rFonts w:eastAsia="Aptos" w:cs="Aptos"/>
                <w:color w:val="000000"/>
                <w:sz w:val="20"/>
                <w:szCs w:val="20"/>
              </w:rPr>
              <w:t>1,073</w:t>
            </w:r>
          </w:p>
        </w:tc>
        <w:tc>
          <w:tcPr>
            <w:tcW w:w="847" w:type="dxa"/>
            <w:tcBorders>
              <w:top w:val="single" w:sz="4" w:space="0" w:color="auto"/>
              <w:left w:val="nil"/>
              <w:bottom w:val="nil"/>
              <w:right w:val="nil"/>
            </w:tcBorders>
          </w:tcPr>
          <w:p w14:paraId="7D604090" w14:textId="5AB8C377" w:rsidR="001806F3" w:rsidRPr="00B524C7" w:rsidRDefault="001806F3" w:rsidP="001806F3">
            <w:pPr>
              <w:spacing w:before="100" w:after="100"/>
              <w:jc w:val="right"/>
              <w:rPr>
                <w:sz w:val="20"/>
                <w:szCs w:val="20"/>
              </w:rPr>
            </w:pPr>
            <w:r>
              <w:rPr>
                <w:rFonts w:eastAsia="Aptos" w:cs="Aptos"/>
                <w:color w:val="000000"/>
                <w:sz w:val="20"/>
                <w:szCs w:val="20"/>
              </w:rPr>
              <w:t>1,258</w:t>
            </w:r>
          </w:p>
        </w:tc>
        <w:tc>
          <w:tcPr>
            <w:tcW w:w="846" w:type="dxa"/>
            <w:tcBorders>
              <w:top w:val="single" w:sz="4" w:space="0" w:color="auto"/>
              <w:left w:val="nil"/>
              <w:bottom w:val="nil"/>
              <w:right w:val="nil"/>
            </w:tcBorders>
          </w:tcPr>
          <w:p w14:paraId="7099D64F" w14:textId="3F0F6745" w:rsidR="001806F3" w:rsidRPr="00B524C7" w:rsidRDefault="001806F3" w:rsidP="001806F3">
            <w:pPr>
              <w:spacing w:before="100" w:after="100"/>
              <w:jc w:val="right"/>
              <w:rPr>
                <w:sz w:val="20"/>
                <w:szCs w:val="20"/>
              </w:rPr>
            </w:pPr>
            <w:r>
              <w:rPr>
                <w:rFonts w:eastAsia="Aptos" w:cs="Aptos"/>
                <w:color w:val="000000"/>
                <w:sz w:val="20"/>
                <w:szCs w:val="20"/>
              </w:rPr>
              <w:t>1,022</w:t>
            </w:r>
          </w:p>
        </w:tc>
        <w:tc>
          <w:tcPr>
            <w:tcW w:w="847" w:type="dxa"/>
            <w:tcBorders>
              <w:top w:val="single" w:sz="4" w:space="0" w:color="auto"/>
              <w:left w:val="nil"/>
              <w:bottom w:val="nil"/>
              <w:right w:val="nil"/>
            </w:tcBorders>
          </w:tcPr>
          <w:p w14:paraId="58BF9A98" w14:textId="658319EA" w:rsidR="001806F3" w:rsidRPr="00B524C7" w:rsidRDefault="001806F3" w:rsidP="001806F3">
            <w:pPr>
              <w:spacing w:before="100" w:after="100"/>
              <w:jc w:val="right"/>
              <w:rPr>
                <w:sz w:val="20"/>
                <w:szCs w:val="20"/>
              </w:rPr>
            </w:pPr>
            <w:r>
              <w:rPr>
                <w:rFonts w:eastAsia="Aptos" w:cs="Aptos"/>
                <w:color w:val="000000"/>
                <w:sz w:val="20"/>
                <w:szCs w:val="20"/>
              </w:rPr>
              <w:t>1,204</w:t>
            </w:r>
          </w:p>
        </w:tc>
        <w:tc>
          <w:tcPr>
            <w:tcW w:w="846" w:type="dxa"/>
            <w:tcBorders>
              <w:top w:val="single" w:sz="4" w:space="0" w:color="auto"/>
              <w:left w:val="nil"/>
              <w:bottom w:val="nil"/>
              <w:right w:val="nil"/>
            </w:tcBorders>
          </w:tcPr>
          <w:p w14:paraId="499AA9D6" w14:textId="661D30D5" w:rsidR="001806F3" w:rsidRPr="00B524C7" w:rsidRDefault="001806F3" w:rsidP="001806F3">
            <w:pPr>
              <w:spacing w:before="100" w:after="100"/>
              <w:jc w:val="right"/>
              <w:rPr>
                <w:sz w:val="20"/>
                <w:szCs w:val="20"/>
              </w:rPr>
            </w:pPr>
            <w:r>
              <w:rPr>
                <w:rFonts w:eastAsia="Aptos" w:cs="Aptos"/>
                <w:color w:val="000000"/>
                <w:sz w:val="20"/>
                <w:szCs w:val="20"/>
              </w:rPr>
              <w:t>941</w:t>
            </w:r>
          </w:p>
        </w:tc>
        <w:tc>
          <w:tcPr>
            <w:tcW w:w="847" w:type="dxa"/>
            <w:tcBorders>
              <w:top w:val="single" w:sz="4" w:space="0" w:color="auto"/>
              <w:left w:val="nil"/>
              <w:bottom w:val="nil"/>
              <w:right w:val="nil"/>
            </w:tcBorders>
          </w:tcPr>
          <w:p w14:paraId="4D7250CE" w14:textId="17CEF09E" w:rsidR="001806F3" w:rsidRPr="00B524C7" w:rsidRDefault="001806F3" w:rsidP="001806F3">
            <w:pPr>
              <w:spacing w:before="100" w:after="100"/>
              <w:jc w:val="right"/>
              <w:rPr>
                <w:sz w:val="20"/>
                <w:szCs w:val="20"/>
              </w:rPr>
            </w:pPr>
            <w:r>
              <w:rPr>
                <w:rFonts w:eastAsia="Aptos" w:cs="Aptos"/>
                <w:color w:val="000000"/>
                <w:sz w:val="20"/>
                <w:szCs w:val="20"/>
              </w:rPr>
              <w:t>1,208</w:t>
            </w:r>
          </w:p>
        </w:tc>
        <w:tc>
          <w:tcPr>
            <w:tcW w:w="846" w:type="dxa"/>
            <w:tcBorders>
              <w:top w:val="single" w:sz="4" w:space="0" w:color="auto"/>
              <w:left w:val="nil"/>
              <w:bottom w:val="nil"/>
              <w:right w:val="nil"/>
            </w:tcBorders>
          </w:tcPr>
          <w:p w14:paraId="3592D56A" w14:textId="6DAEE929" w:rsidR="001806F3" w:rsidRPr="00B524C7" w:rsidRDefault="001806F3" w:rsidP="001806F3">
            <w:pPr>
              <w:spacing w:before="100" w:after="100"/>
              <w:jc w:val="right"/>
              <w:rPr>
                <w:sz w:val="20"/>
                <w:szCs w:val="20"/>
              </w:rPr>
            </w:pPr>
            <w:r>
              <w:rPr>
                <w:rFonts w:eastAsia="Aptos" w:cs="Aptos"/>
                <w:color w:val="000000"/>
                <w:sz w:val="20"/>
                <w:szCs w:val="20"/>
              </w:rPr>
              <w:t>1,029</w:t>
            </w:r>
          </w:p>
        </w:tc>
        <w:tc>
          <w:tcPr>
            <w:tcW w:w="847" w:type="dxa"/>
            <w:tcBorders>
              <w:top w:val="single" w:sz="4" w:space="0" w:color="auto"/>
              <w:left w:val="nil"/>
              <w:bottom w:val="nil"/>
              <w:right w:val="nil"/>
            </w:tcBorders>
          </w:tcPr>
          <w:p w14:paraId="5D121088" w14:textId="7CB78A00" w:rsidR="001806F3" w:rsidRPr="00B524C7" w:rsidRDefault="001806F3" w:rsidP="001806F3">
            <w:pPr>
              <w:spacing w:before="100" w:after="100"/>
              <w:jc w:val="right"/>
              <w:rPr>
                <w:sz w:val="20"/>
                <w:szCs w:val="20"/>
              </w:rPr>
            </w:pPr>
            <w:r>
              <w:rPr>
                <w:rFonts w:eastAsia="Aptos" w:cs="Aptos"/>
                <w:color w:val="000000"/>
                <w:sz w:val="20"/>
                <w:szCs w:val="20"/>
              </w:rPr>
              <w:t>973</w:t>
            </w:r>
          </w:p>
        </w:tc>
        <w:tc>
          <w:tcPr>
            <w:tcW w:w="846" w:type="dxa"/>
            <w:tcBorders>
              <w:top w:val="single" w:sz="4" w:space="0" w:color="auto"/>
              <w:left w:val="nil"/>
              <w:bottom w:val="nil"/>
              <w:right w:val="nil"/>
            </w:tcBorders>
          </w:tcPr>
          <w:p w14:paraId="1911271F" w14:textId="217C52A0" w:rsidR="001806F3" w:rsidRPr="00B524C7" w:rsidRDefault="001806F3" w:rsidP="001806F3">
            <w:pPr>
              <w:spacing w:before="100" w:after="100"/>
              <w:jc w:val="right"/>
              <w:rPr>
                <w:sz w:val="20"/>
                <w:szCs w:val="20"/>
              </w:rPr>
            </w:pPr>
            <w:r>
              <w:rPr>
                <w:rFonts w:eastAsia="Aptos" w:cs="Aptos"/>
                <w:color w:val="000000"/>
                <w:sz w:val="20"/>
                <w:szCs w:val="20"/>
              </w:rPr>
              <w:t>1,065</w:t>
            </w:r>
          </w:p>
        </w:tc>
        <w:tc>
          <w:tcPr>
            <w:tcW w:w="847" w:type="dxa"/>
            <w:tcBorders>
              <w:top w:val="single" w:sz="4" w:space="0" w:color="auto"/>
              <w:left w:val="nil"/>
              <w:bottom w:val="nil"/>
              <w:right w:val="nil"/>
            </w:tcBorders>
          </w:tcPr>
          <w:p w14:paraId="42169173" w14:textId="0288166A" w:rsidR="001806F3" w:rsidRPr="00B524C7" w:rsidRDefault="001806F3" w:rsidP="001806F3">
            <w:pPr>
              <w:spacing w:before="100" w:after="100"/>
              <w:jc w:val="right"/>
              <w:rPr>
                <w:sz w:val="20"/>
                <w:szCs w:val="20"/>
              </w:rPr>
            </w:pPr>
            <w:r>
              <w:rPr>
                <w:rFonts w:eastAsia="Aptos" w:cs="Aptos"/>
                <w:color w:val="000000"/>
                <w:sz w:val="20"/>
                <w:szCs w:val="20"/>
              </w:rPr>
              <w:t>1,074</w:t>
            </w:r>
          </w:p>
        </w:tc>
        <w:tc>
          <w:tcPr>
            <w:tcW w:w="846" w:type="dxa"/>
            <w:tcBorders>
              <w:top w:val="single" w:sz="4" w:space="0" w:color="auto"/>
              <w:left w:val="nil"/>
              <w:bottom w:val="nil"/>
              <w:right w:val="nil"/>
            </w:tcBorders>
          </w:tcPr>
          <w:p w14:paraId="76D6C3AA" w14:textId="0FE47F16" w:rsidR="001806F3" w:rsidRDefault="001806F3" w:rsidP="001806F3">
            <w:pPr>
              <w:spacing w:before="100" w:after="100"/>
              <w:jc w:val="right"/>
              <w:rPr>
                <w:rFonts w:eastAsia="Aptos" w:cs="Aptos"/>
                <w:color w:val="000000"/>
                <w:sz w:val="20"/>
                <w:szCs w:val="20"/>
              </w:rPr>
            </w:pPr>
            <w:r>
              <w:rPr>
                <w:rFonts w:eastAsia="Aptos" w:cs="Aptos"/>
                <w:color w:val="000000"/>
                <w:sz w:val="20"/>
                <w:szCs w:val="20"/>
              </w:rPr>
              <w:t>724</w:t>
            </w:r>
          </w:p>
        </w:tc>
        <w:tc>
          <w:tcPr>
            <w:tcW w:w="847" w:type="dxa"/>
            <w:tcBorders>
              <w:top w:val="single" w:sz="4" w:space="0" w:color="auto"/>
              <w:left w:val="nil"/>
              <w:bottom w:val="nil"/>
            </w:tcBorders>
          </w:tcPr>
          <w:p w14:paraId="281D3743" w14:textId="6203E43A" w:rsidR="001806F3" w:rsidRPr="00B524C7" w:rsidRDefault="001806F3" w:rsidP="001806F3">
            <w:pPr>
              <w:spacing w:before="100" w:after="100"/>
              <w:jc w:val="right"/>
              <w:rPr>
                <w:sz w:val="20"/>
                <w:szCs w:val="20"/>
              </w:rPr>
            </w:pPr>
            <w:r>
              <w:rPr>
                <w:rFonts w:eastAsia="Aptos" w:cs="Aptos"/>
                <w:color w:val="000000"/>
                <w:sz w:val="20"/>
                <w:szCs w:val="20"/>
              </w:rPr>
              <w:t>784</w:t>
            </w:r>
          </w:p>
        </w:tc>
      </w:tr>
      <w:tr w:rsidR="001806F3" w14:paraId="5BD36385" w14:textId="77777777" w:rsidTr="0010674A">
        <w:trPr>
          <w:trHeight w:val="283"/>
        </w:trPr>
        <w:tc>
          <w:tcPr>
            <w:tcW w:w="1413" w:type="dxa"/>
            <w:vMerge/>
            <w:tcBorders>
              <w:right w:val="nil"/>
            </w:tcBorders>
          </w:tcPr>
          <w:p w14:paraId="6F1BE5E2" w14:textId="77777777" w:rsidR="001806F3" w:rsidRPr="00147718" w:rsidRDefault="001806F3" w:rsidP="001806F3">
            <w:pPr>
              <w:spacing w:after="0"/>
              <w:rPr>
                <w:sz w:val="20"/>
                <w:szCs w:val="20"/>
              </w:rPr>
            </w:pPr>
          </w:p>
        </w:tc>
        <w:tc>
          <w:tcPr>
            <w:tcW w:w="1984" w:type="dxa"/>
            <w:tcBorders>
              <w:top w:val="nil"/>
              <w:left w:val="nil"/>
              <w:bottom w:val="nil"/>
              <w:right w:val="nil"/>
            </w:tcBorders>
          </w:tcPr>
          <w:p w14:paraId="1C4EF3BC" w14:textId="08F279B1" w:rsidR="001806F3" w:rsidRPr="00147718" w:rsidRDefault="001806F3" w:rsidP="001806F3">
            <w:pPr>
              <w:spacing w:after="0"/>
              <w:rPr>
                <w:sz w:val="20"/>
                <w:szCs w:val="20"/>
              </w:rPr>
            </w:pPr>
            <w:r w:rsidRPr="00147718">
              <w:rPr>
                <w:sz w:val="20"/>
                <w:szCs w:val="20"/>
              </w:rPr>
              <w:t>AAWI (%)</w:t>
            </w:r>
          </w:p>
        </w:tc>
        <w:tc>
          <w:tcPr>
            <w:tcW w:w="846" w:type="dxa"/>
            <w:tcBorders>
              <w:top w:val="nil"/>
              <w:left w:val="nil"/>
              <w:bottom w:val="nil"/>
              <w:right w:val="nil"/>
            </w:tcBorders>
          </w:tcPr>
          <w:p w14:paraId="1BE924AD" w14:textId="2310AE23" w:rsidR="001806F3" w:rsidRDefault="001806F3" w:rsidP="001806F3">
            <w:pPr>
              <w:spacing w:before="100" w:after="100"/>
              <w:jc w:val="right"/>
              <w:rPr>
                <w:rFonts w:eastAsia="Aptos" w:cs="Aptos"/>
                <w:color w:val="000000"/>
                <w:sz w:val="20"/>
                <w:szCs w:val="20"/>
              </w:rPr>
            </w:pPr>
            <w:r>
              <w:rPr>
                <w:rFonts w:eastAsia="Aptos" w:cs="Aptos"/>
                <w:color w:val="000000"/>
                <w:sz w:val="20"/>
                <w:szCs w:val="20"/>
              </w:rPr>
              <w:t>3.6</w:t>
            </w:r>
          </w:p>
        </w:tc>
        <w:tc>
          <w:tcPr>
            <w:tcW w:w="846" w:type="dxa"/>
            <w:tcBorders>
              <w:top w:val="nil"/>
              <w:left w:val="nil"/>
              <w:bottom w:val="nil"/>
              <w:right w:val="nil"/>
            </w:tcBorders>
          </w:tcPr>
          <w:p w14:paraId="5A30CF39" w14:textId="218C4796" w:rsidR="001806F3" w:rsidRPr="00B524C7" w:rsidRDefault="001806F3" w:rsidP="001806F3">
            <w:pPr>
              <w:spacing w:before="100" w:after="100"/>
              <w:jc w:val="right"/>
              <w:rPr>
                <w:sz w:val="20"/>
                <w:szCs w:val="20"/>
              </w:rPr>
            </w:pPr>
            <w:r>
              <w:rPr>
                <w:rFonts w:eastAsia="Aptos" w:cs="Aptos"/>
                <w:color w:val="000000"/>
                <w:sz w:val="20"/>
                <w:szCs w:val="20"/>
              </w:rPr>
              <w:t>3.8</w:t>
            </w:r>
          </w:p>
        </w:tc>
        <w:tc>
          <w:tcPr>
            <w:tcW w:w="847" w:type="dxa"/>
            <w:tcBorders>
              <w:top w:val="nil"/>
              <w:left w:val="nil"/>
              <w:bottom w:val="nil"/>
              <w:right w:val="nil"/>
            </w:tcBorders>
          </w:tcPr>
          <w:p w14:paraId="1D8A9766" w14:textId="7D2F9414" w:rsidR="001806F3" w:rsidRPr="00B524C7" w:rsidRDefault="001806F3" w:rsidP="001806F3">
            <w:pPr>
              <w:spacing w:before="100" w:after="100"/>
              <w:jc w:val="right"/>
              <w:rPr>
                <w:sz w:val="20"/>
                <w:szCs w:val="20"/>
              </w:rPr>
            </w:pPr>
            <w:r>
              <w:rPr>
                <w:rFonts w:eastAsia="Aptos" w:cs="Aptos"/>
                <w:color w:val="000000"/>
                <w:sz w:val="20"/>
                <w:szCs w:val="20"/>
              </w:rPr>
              <w:t>4.4</w:t>
            </w:r>
          </w:p>
        </w:tc>
        <w:tc>
          <w:tcPr>
            <w:tcW w:w="846" w:type="dxa"/>
            <w:tcBorders>
              <w:top w:val="nil"/>
              <w:left w:val="nil"/>
              <w:bottom w:val="nil"/>
              <w:right w:val="nil"/>
            </w:tcBorders>
          </w:tcPr>
          <w:p w14:paraId="68DEE7CA" w14:textId="4CF99A8E" w:rsidR="001806F3" w:rsidRPr="00B524C7" w:rsidRDefault="001806F3" w:rsidP="001806F3">
            <w:pPr>
              <w:spacing w:before="100" w:after="100"/>
              <w:jc w:val="right"/>
              <w:rPr>
                <w:sz w:val="20"/>
                <w:szCs w:val="20"/>
              </w:rPr>
            </w:pPr>
            <w:r>
              <w:rPr>
                <w:rFonts w:eastAsia="Aptos" w:cs="Aptos"/>
                <w:color w:val="000000"/>
                <w:sz w:val="20"/>
                <w:szCs w:val="20"/>
              </w:rPr>
              <w:t>3.9</w:t>
            </w:r>
          </w:p>
        </w:tc>
        <w:tc>
          <w:tcPr>
            <w:tcW w:w="847" w:type="dxa"/>
            <w:tcBorders>
              <w:top w:val="nil"/>
              <w:left w:val="nil"/>
              <w:bottom w:val="nil"/>
              <w:right w:val="nil"/>
            </w:tcBorders>
          </w:tcPr>
          <w:p w14:paraId="4A6F1204" w14:textId="71860CE2" w:rsidR="001806F3" w:rsidRPr="00B524C7" w:rsidRDefault="001806F3" w:rsidP="001806F3">
            <w:pPr>
              <w:spacing w:before="100" w:after="100"/>
              <w:jc w:val="right"/>
              <w:rPr>
                <w:sz w:val="20"/>
                <w:szCs w:val="20"/>
              </w:rPr>
            </w:pPr>
            <w:r>
              <w:rPr>
                <w:rFonts w:eastAsia="Aptos" w:cs="Aptos"/>
                <w:color w:val="000000"/>
                <w:sz w:val="20"/>
                <w:szCs w:val="20"/>
              </w:rPr>
              <w:t>4.0</w:t>
            </w:r>
          </w:p>
        </w:tc>
        <w:tc>
          <w:tcPr>
            <w:tcW w:w="846" w:type="dxa"/>
            <w:tcBorders>
              <w:top w:val="nil"/>
              <w:left w:val="nil"/>
              <w:bottom w:val="nil"/>
              <w:right w:val="nil"/>
            </w:tcBorders>
          </w:tcPr>
          <w:p w14:paraId="2212F0EE" w14:textId="08E736A5" w:rsidR="001806F3" w:rsidRPr="00B524C7" w:rsidRDefault="001806F3" w:rsidP="001806F3">
            <w:pPr>
              <w:spacing w:before="100" w:after="100"/>
              <w:jc w:val="right"/>
              <w:rPr>
                <w:sz w:val="20"/>
                <w:szCs w:val="20"/>
              </w:rPr>
            </w:pPr>
            <w:r>
              <w:rPr>
                <w:rFonts w:eastAsia="Aptos" w:cs="Aptos"/>
                <w:color w:val="000000"/>
                <w:sz w:val="20"/>
                <w:szCs w:val="20"/>
              </w:rPr>
              <w:t>3.7</w:t>
            </w:r>
          </w:p>
        </w:tc>
        <w:tc>
          <w:tcPr>
            <w:tcW w:w="847" w:type="dxa"/>
            <w:tcBorders>
              <w:top w:val="nil"/>
              <w:left w:val="nil"/>
              <w:bottom w:val="nil"/>
              <w:right w:val="nil"/>
            </w:tcBorders>
          </w:tcPr>
          <w:p w14:paraId="4BB1AD42" w14:textId="78F1AD0B" w:rsidR="001806F3" w:rsidRPr="00B524C7" w:rsidRDefault="001806F3" w:rsidP="001806F3">
            <w:pPr>
              <w:spacing w:before="100" w:after="100"/>
              <w:jc w:val="right"/>
              <w:rPr>
                <w:sz w:val="20"/>
                <w:szCs w:val="20"/>
              </w:rPr>
            </w:pPr>
            <w:r>
              <w:rPr>
                <w:rFonts w:eastAsia="Aptos" w:cs="Aptos"/>
                <w:color w:val="000000"/>
                <w:sz w:val="20"/>
                <w:szCs w:val="20"/>
              </w:rPr>
              <w:t>4.8</w:t>
            </w:r>
          </w:p>
        </w:tc>
        <w:tc>
          <w:tcPr>
            <w:tcW w:w="846" w:type="dxa"/>
            <w:tcBorders>
              <w:top w:val="nil"/>
              <w:left w:val="nil"/>
              <w:bottom w:val="nil"/>
              <w:right w:val="nil"/>
            </w:tcBorders>
          </w:tcPr>
          <w:p w14:paraId="7A508BCC" w14:textId="6A33AE72" w:rsidR="001806F3" w:rsidRPr="00B524C7" w:rsidRDefault="001806F3" w:rsidP="001806F3">
            <w:pPr>
              <w:spacing w:before="100" w:after="100"/>
              <w:jc w:val="right"/>
              <w:rPr>
                <w:sz w:val="20"/>
                <w:szCs w:val="20"/>
              </w:rPr>
            </w:pPr>
            <w:r>
              <w:rPr>
                <w:rFonts w:eastAsia="Aptos" w:cs="Aptos"/>
                <w:color w:val="000000"/>
                <w:sz w:val="20"/>
                <w:szCs w:val="20"/>
              </w:rPr>
              <w:t>3.8</w:t>
            </w:r>
          </w:p>
        </w:tc>
        <w:tc>
          <w:tcPr>
            <w:tcW w:w="847" w:type="dxa"/>
            <w:tcBorders>
              <w:top w:val="nil"/>
              <w:left w:val="nil"/>
              <w:bottom w:val="nil"/>
              <w:right w:val="nil"/>
            </w:tcBorders>
          </w:tcPr>
          <w:p w14:paraId="7F10149B" w14:textId="28361444" w:rsidR="001806F3" w:rsidRPr="00B524C7" w:rsidRDefault="001806F3" w:rsidP="001806F3">
            <w:pPr>
              <w:spacing w:before="100" w:after="100"/>
              <w:jc w:val="right"/>
              <w:rPr>
                <w:sz w:val="20"/>
                <w:szCs w:val="20"/>
              </w:rPr>
            </w:pPr>
            <w:r>
              <w:rPr>
                <w:rFonts w:eastAsia="Aptos" w:cs="Aptos"/>
                <w:color w:val="000000"/>
                <w:sz w:val="20"/>
                <w:szCs w:val="20"/>
              </w:rPr>
              <w:t>4.2</w:t>
            </w:r>
          </w:p>
        </w:tc>
        <w:tc>
          <w:tcPr>
            <w:tcW w:w="846" w:type="dxa"/>
            <w:tcBorders>
              <w:top w:val="nil"/>
              <w:left w:val="nil"/>
              <w:bottom w:val="nil"/>
              <w:right w:val="nil"/>
            </w:tcBorders>
          </w:tcPr>
          <w:p w14:paraId="26F3761F" w14:textId="397A82EA" w:rsidR="001806F3" w:rsidRPr="00B524C7" w:rsidRDefault="001806F3" w:rsidP="001806F3">
            <w:pPr>
              <w:spacing w:before="100" w:after="100"/>
              <w:jc w:val="right"/>
              <w:rPr>
                <w:sz w:val="20"/>
                <w:szCs w:val="20"/>
              </w:rPr>
            </w:pPr>
            <w:r>
              <w:rPr>
                <w:rFonts w:eastAsia="Aptos" w:cs="Aptos"/>
                <w:color w:val="000000"/>
                <w:sz w:val="20"/>
                <w:szCs w:val="20"/>
              </w:rPr>
              <w:t>3.9</w:t>
            </w:r>
          </w:p>
        </w:tc>
        <w:tc>
          <w:tcPr>
            <w:tcW w:w="847" w:type="dxa"/>
            <w:tcBorders>
              <w:top w:val="nil"/>
              <w:left w:val="nil"/>
              <w:bottom w:val="nil"/>
              <w:right w:val="nil"/>
            </w:tcBorders>
          </w:tcPr>
          <w:p w14:paraId="650747D2" w14:textId="39D09B1A" w:rsidR="001806F3" w:rsidRPr="00B524C7" w:rsidRDefault="001806F3" w:rsidP="001806F3">
            <w:pPr>
              <w:spacing w:before="100" w:after="100"/>
              <w:jc w:val="right"/>
              <w:rPr>
                <w:sz w:val="20"/>
                <w:szCs w:val="20"/>
              </w:rPr>
            </w:pPr>
            <w:r>
              <w:rPr>
                <w:rFonts w:eastAsia="Aptos" w:cs="Aptos"/>
                <w:color w:val="000000"/>
                <w:sz w:val="20"/>
                <w:szCs w:val="20"/>
              </w:rPr>
              <w:t>3.8</w:t>
            </w:r>
          </w:p>
        </w:tc>
        <w:tc>
          <w:tcPr>
            <w:tcW w:w="846" w:type="dxa"/>
            <w:tcBorders>
              <w:top w:val="nil"/>
              <w:left w:val="nil"/>
              <w:bottom w:val="nil"/>
              <w:right w:val="nil"/>
            </w:tcBorders>
          </w:tcPr>
          <w:p w14:paraId="635B24D8" w14:textId="4BEC34E6" w:rsidR="001806F3" w:rsidRDefault="001806F3" w:rsidP="001806F3">
            <w:pPr>
              <w:spacing w:before="100" w:after="100"/>
              <w:jc w:val="right"/>
              <w:rPr>
                <w:rFonts w:eastAsia="Aptos" w:cs="Aptos"/>
                <w:color w:val="000000"/>
                <w:sz w:val="20"/>
                <w:szCs w:val="20"/>
              </w:rPr>
            </w:pPr>
            <w:r>
              <w:rPr>
                <w:rFonts w:eastAsia="Aptos" w:cs="Aptos"/>
                <w:color w:val="000000"/>
                <w:sz w:val="20"/>
                <w:szCs w:val="20"/>
              </w:rPr>
              <w:t>3.9</w:t>
            </w:r>
          </w:p>
        </w:tc>
        <w:tc>
          <w:tcPr>
            <w:tcW w:w="847" w:type="dxa"/>
            <w:tcBorders>
              <w:top w:val="nil"/>
              <w:left w:val="nil"/>
              <w:bottom w:val="nil"/>
            </w:tcBorders>
          </w:tcPr>
          <w:p w14:paraId="3AA15F57" w14:textId="4A5782E0" w:rsidR="001806F3" w:rsidRPr="00B524C7" w:rsidRDefault="001806F3" w:rsidP="001806F3">
            <w:pPr>
              <w:spacing w:before="100" w:after="100"/>
              <w:jc w:val="right"/>
              <w:rPr>
                <w:sz w:val="20"/>
                <w:szCs w:val="20"/>
              </w:rPr>
            </w:pPr>
            <w:r>
              <w:rPr>
                <w:rFonts w:eastAsia="Aptos" w:cs="Aptos"/>
                <w:color w:val="000000"/>
                <w:sz w:val="20"/>
                <w:szCs w:val="20"/>
              </w:rPr>
              <w:t>3.9</w:t>
            </w:r>
          </w:p>
        </w:tc>
      </w:tr>
      <w:tr w:rsidR="001806F3" w14:paraId="1ABC806A" w14:textId="77777777" w:rsidTr="0010674A">
        <w:trPr>
          <w:trHeight w:val="283"/>
        </w:trPr>
        <w:tc>
          <w:tcPr>
            <w:tcW w:w="1413" w:type="dxa"/>
            <w:vMerge/>
            <w:tcBorders>
              <w:right w:val="nil"/>
            </w:tcBorders>
          </w:tcPr>
          <w:p w14:paraId="410D73DF" w14:textId="77777777" w:rsidR="001806F3" w:rsidRPr="00147718" w:rsidRDefault="001806F3" w:rsidP="001806F3">
            <w:pPr>
              <w:spacing w:after="0"/>
              <w:rPr>
                <w:sz w:val="20"/>
                <w:szCs w:val="20"/>
              </w:rPr>
            </w:pPr>
          </w:p>
        </w:tc>
        <w:tc>
          <w:tcPr>
            <w:tcW w:w="1984" w:type="dxa"/>
            <w:tcBorders>
              <w:top w:val="nil"/>
              <w:left w:val="nil"/>
              <w:bottom w:val="nil"/>
              <w:right w:val="nil"/>
            </w:tcBorders>
          </w:tcPr>
          <w:p w14:paraId="3C230BB4" w14:textId="59332C87" w:rsidR="001806F3" w:rsidRPr="00147718" w:rsidRDefault="001806F3" w:rsidP="001806F3">
            <w:pPr>
              <w:spacing w:after="0"/>
              <w:rPr>
                <w:sz w:val="20"/>
                <w:szCs w:val="20"/>
              </w:rPr>
            </w:pPr>
            <w:r w:rsidRPr="00147718">
              <w:rPr>
                <w:sz w:val="20"/>
                <w:szCs w:val="20"/>
              </w:rPr>
              <w:t>Duration (years)</w:t>
            </w:r>
          </w:p>
        </w:tc>
        <w:tc>
          <w:tcPr>
            <w:tcW w:w="846" w:type="dxa"/>
            <w:tcBorders>
              <w:top w:val="nil"/>
              <w:left w:val="nil"/>
              <w:bottom w:val="nil"/>
              <w:right w:val="nil"/>
            </w:tcBorders>
          </w:tcPr>
          <w:p w14:paraId="2784BC21" w14:textId="51F52C76" w:rsidR="001806F3" w:rsidRDefault="001806F3" w:rsidP="001806F3">
            <w:pPr>
              <w:spacing w:before="100" w:after="100"/>
              <w:jc w:val="right"/>
              <w:rPr>
                <w:rFonts w:eastAsia="Aptos" w:cs="Aptos"/>
                <w:color w:val="000000"/>
                <w:sz w:val="20"/>
                <w:szCs w:val="20"/>
              </w:rPr>
            </w:pPr>
            <w:r>
              <w:rPr>
                <w:rFonts w:eastAsia="Aptos" w:cs="Aptos"/>
                <w:color w:val="000000"/>
                <w:sz w:val="20"/>
                <w:szCs w:val="20"/>
              </w:rPr>
              <w:t>2.4</w:t>
            </w:r>
          </w:p>
        </w:tc>
        <w:tc>
          <w:tcPr>
            <w:tcW w:w="846" w:type="dxa"/>
            <w:tcBorders>
              <w:top w:val="nil"/>
              <w:left w:val="nil"/>
              <w:bottom w:val="nil"/>
              <w:right w:val="nil"/>
            </w:tcBorders>
          </w:tcPr>
          <w:p w14:paraId="2A31F942" w14:textId="1DA2F719" w:rsidR="001806F3" w:rsidRPr="00B524C7" w:rsidRDefault="001806F3" w:rsidP="001806F3">
            <w:pPr>
              <w:spacing w:before="100" w:after="100"/>
              <w:jc w:val="right"/>
              <w:rPr>
                <w:sz w:val="20"/>
                <w:szCs w:val="20"/>
              </w:rPr>
            </w:pPr>
            <w:r>
              <w:rPr>
                <w:rFonts w:eastAsia="Aptos" w:cs="Aptos"/>
                <w:color w:val="000000"/>
                <w:sz w:val="20"/>
                <w:szCs w:val="20"/>
              </w:rPr>
              <w:t>2.6</w:t>
            </w:r>
          </w:p>
        </w:tc>
        <w:tc>
          <w:tcPr>
            <w:tcW w:w="847" w:type="dxa"/>
            <w:tcBorders>
              <w:top w:val="nil"/>
              <w:left w:val="nil"/>
              <w:bottom w:val="nil"/>
              <w:right w:val="nil"/>
            </w:tcBorders>
          </w:tcPr>
          <w:p w14:paraId="5A342673" w14:textId="2550BA07" w:rsidR="001806F3" w:rsidRPr="00B524C7" w:rsidRDefault="001806F3" w:rsidP="001806F3">
            <w:pPr>
              <w:spacing w:before="100" w:after="100"/>
              <w:jc w:val="right"/>
              <w:rPr>
                <w:sz w:val="20"/>
                <w:szCs w:val="20"/>
              </w:rPr>
            </w:pPr>
            <w:r>
              <w:rPr>
                <w:rFonts w:eastAsia="Aptos" w:cs="Aptos"/>
                <w:color w:val="000000"/>
                <w:sz w:val="20"/>
                <w:szCs w:val="20"/>
              </w:rPr>
              <w:t>2.5</w:t>
            </w:r>
          </w:p>
        </w:tc>
        <w:tc>
          <w:tcPr>
            <w:tcW w:w="846" w:type="dxa"/>
            <w:tcBorders>
              <w:top w:val="nil"/>
              <w:left w:val="nil"/>
              <w:bottom w:val="nil"/>
              <w:right w:val="nil"/>
            </w:tcBorders>
          </w:tcPr>
          <w:p w14:paraId="1DB402F0" w14:textId="1EAB2749" w:rsidR="001806F3" w:rsidRPr="00B524C7" w:rsidRDefault="001806F3" w:rsidP="001806F3">
            <w:pPr>
              <w:spacing w:before="100" w:after="100"/>
              <w:jc w:val="right"/>
              <w:rPr>
                <w:sz w:val="20"/>
                <w:szCs w:val="20"/>
              </w:rPr>
            </w:pPr>
            <w:r>
              <w:rPr>
                <w:rFonts w:eastAsia="Aptos" w:cs="Aptos"/>
                <w:color w:val="000000"/>
                <w:sz w:val="20"/>
                <w:szCs w:val="20"/>
              </w:rPr>
              <w:t>2.6</w:t>
            </w:r>
          </w:p>
        </w:tc>
        <w:tc>
          <w:tcPr>
            <w:tcW w:w="847" w:type="dxa"/>
            <w:tcBorders>
              <w:top w:val="nil"/>
              <w:left w:val="nil"/>
              <w:bottom w:val="nil"/>
              <w:right w:val="nil"/>
            </w:tcBorders>
          </w:tcPr>
          <w:p w14:paraId="1DE18004" w14:textId="3EA92300" w:rsidR="001806F3" w:rsidRPr="00B524C7" w:rsidRDefault="001806F3" w:rsidP="001806F3">
            <w:pPr>
              <w:spacing w:before="100" w:after="100"/>
              <w:jc w:val="right"/>
              <w:rPr>
                <w:sz w:val="20"/>
                <w:szCs w:val="20"/>
              </w:rPr>
            </w:pPr>
            <w:r>
              <w:rPr>
                <w:rFonts w:eastAsia="Aptos" w:cs="Aptos"/>
                <w:color w:val="000000"/>
                <w:sz w:val="20"/>
                <w:szCs w:val="20"/>
              </w:rPr>
              <w:t>3.0</w:t>
            </w:r>
          </w:p>
        </w:tc>
        <w:tc>
          <w:tcPr>
            <w:tcW w:w="846" w:type="dxa"/>
            <w:tcBorders>
              <w:top w:val="nil"/>
              <w:left w:val="nil"/>
              <w:bottom w:val="nil"/>
              <w:right w:val="nil"/>
            </w:tcBorders>
          </w:tcPr>
          <w:p w14:paraId="6EF8D039" w14:textId="2928148F" w:rsidR="001806F3" w:rsidRPr="00B524C7" w:rsidRDefault="001806F3" w:rsidP="001806F3">
            <w:pPr>
              <w:spacing w:before="100" w:after="100"/>
              <w:jc w:val="right"/>
              <w:rPr>
                <w:sz w:val="20"/>
                <w:szCs w:val="20"/>
              </w:rPr>
            </w:pPr>
            <w:r>
              <w:rPr>
                <w:rFonts w:eastAsia="Aptos" w:cs="Aptos"/>
                <w:color w:val="000000"/>
                <w:sz w:val="20"/>
                <w:szCs w:val="20"/>
              </w:rPr>
              <w:t>3.1</w:t>
            </w:r>
          </w:p>
        </w:tc>
        <w:tc>
          <w:tcPr>
            <w:tcW w:w="847" w:type="dxa"/>
            <w:tcBorders>
              <w:top w:val="nil"/>
              <w:left w:val="nil"/>
              <w:bottom w:val="nil"/>
              <w:right w:val="nil"/>
            </w:tcBorders>
          </w:tcPr>
          <w:p w14:paraId="5A591271" w14:textId="6A88826B" w:rsidR="001806F3" w:rsidRPr="00B524C7" w:rsidRDefault="001806F3" w:rsidP="001806F3">
            <w:pPr>
              <w:spacing w:before="100" w:after="100"/>
              <w:jc w:val="right"/>
              <w:rPr>
                <w:sz w:val="20"/>
                <w:szCs w:val="20"/>
              </w:rPr>
            </w:pPr>
            <w:r>
              <w:rPr>
                <w:rFonts w:eastAsia="Aptos" w:cs="Aptos"/>
                <w:color w:val="000000"/>
                <w:sz w:val="20"/>
                <w:szCs w:val="20"/>
              </w:rPr>
              <w:t>2.8</w:t>
            </w:r>
          </w:p>
        </w:tc>
        <w:tc>
          <w:tcPr>
            <w:tcW w:w="846" w:type="dxa"/>
            <w:tcBorders>
              <w:top w:val="nil"/>
              <w:left w:val="nil"/>
              <w:bottom w:val="nil"/>
              <w:right w:val="nil"/>
            </w:tcBorders>
          </w:tcPr>
          <w:p w14:paraId="26255D15" w14:textId="5BB842A0" w:rsidR="001806F3" w:rsidRPr="00B524C7" w:rsidRDefault="001806F3" w:rsidP="001806F3">
            <w:pPr>
              <w:spacing w:before="100" w:after="100"/>
              <w:jc w:val="right"/>
              <w:rPr>
                <w:sz w:val="20"/>
                <w:szCs w:val="20"/>
              </w:rPr>
            </w:pPr>
            <w:r>
              <w:rPr>
                <w:rFonts w:eastAsia="Aptos" w:cs="Aptos"/>
                <w:color w:val="000000"/>
                <w:sz w:val="20"/>
                <w:szCs w:val="20"/>
              </w:rPr>
              <w:t>2.7</w:t>
            </w:r>
          </w:p>
        </w:tc>
        <w:tc>
          <w:tcPr>
            <w:tcW w:w="847" w:type="dxa"/>
            <w:tcBorders>
              <w:top w:val="nil"/>
              <w:left w:val="nil"/>
              <w:bottom w:val="nil"/>
              <w:right w:val="nil"/>
            </w:tcBorders>
          </w:tcPr>
          <w:p w14:paraId="0270B4EA" w14:textId="3DB44EB1" w:rsidR="001806F3" w:rsidRPr="00B524C7" w:rsidRDefault="001806F3" w:rsidP="001806F3">
            <w:pPr>
              <w:spacing w:before="100" w:after="100"/>
              <w:jc w:val="right"/>
              <w:rPr>
                <w:sz w:val="20"/>
                <w:szCs w:val="20"/>
              </w:rPr>
            </w:pPr>
            <w:r>
              <w:rPr>
                <w:rFonts w:eastAsia="Aptos" w:cs="Aptos"/>
                <w:color w:val="000000"/>
                <w:sz w:val="20"/>
                <w:szCs w:val="20"/>
              </w:rPr>
              <w:t>2.7</w:t>
            </w:r>
          </w:p>
        </w:tc>
        <w:tc>
          <w:tcPr>
            <w:tcW w:w="846" w:type="dxa"/>
            <w:tcBorders>
              <w:top w:val="nil"/>
              <w:left w:val="nil"/>
              <w:bottom w:val="nil"/>
              <w:right w:val="nil"/>
            </w:tcBorders>
          </w:tcPr>
          <w:p w14:paraId="38D93705" w14:textId="2BFD2D17" w:rsidR="001806F3" w:rsidRPr="00B524C7" w:rsidRDefault="001806F3" w:rsidP="001806F3">
            <w:pPr>
              <w:spacing w:before="100" w:after="100"/>
              <w:jc w:val="right"/>
              <w:rPr>
                <w:sz w:val="20"/>
                <w:szCs w:val="20"/>
              </w:rPr>
            </w:pPr>
            <w:r>
              <w:rPr>
                <w:rFonts w:eastAsia="Aptos" w:cs="Aptos"/>
                <w:color w:val="000000"/>
                <w:sz w:val="20"/>
                <w:szCs w:val="20"/>
              </w:rPr>
              <w:t>2.7</w:t>
            </w:r>
          </w:p>
        </w:tc>
        <w:tc>
          <w:tcPr>
            <w:tcW w:w="847" w:type="dxa"/>
            <w:tcBorders>
              <w:top w:val="nil"/>
              <w:left w:val="nil"/>
              <w:bottom w:val="nil"/>
              <w:right w:val="nil"/>
            </w:tcBorders>
          </w:tcPr>
          <w:p w14:paraId="002095A3" w14:textId="12DB0FF0" w:rsidR="001806F3" w:rsidRPr="00B524C7" w:rsidRDefault="001806F3" w:rsidP="001806F3">
            <w:pPr>
              <w:spacing w:before="100" w:after="100"/>
              <w:jc w:val="right"/>
              <w:rPr>
                <w:sz w:val="20"/>
                <w:szCs w:val="20"/>
              </w:rPr>
            </w:pPr>
            <w:r>
              <w:rPr>
                <w:rFonts w:eastAsia="Aptos" w:cs="Aptos"/>
                <w:color w:val="000000"/>
                <w:sz w:val="20"/>
                <w:szCs w:val="20"/>
              </w:rPr>
              <w:t>2.8</w:t>
            </w:r>
          </w:p>
        </w:tc>
        <w:tc>
          <w:tcPr>
            <w:tcW w:w="846" w:type="dxa"/>
            <w:tcBorders>
              <w:top w:val="nil"/>
              <w:left w:val="nil"/>
              <w:bottom w:val="nil"/>
              <w:right w:val="nil"/>
            </w:tcBorders>
          </w:tcPr>
          <w:p w14:paraId="7D193805" w14:textId="3FB64774" w:rsidR="001806F3" w:rsidRDefault="001806F3" w:rsidP="001806F3">
            <w:pPr>
              <w:spacing w:before="100" w:after="100"/>
              <w:jc w:val="right"/>
              <w:rPr>
                <w:rFonts w:eastAsia="Aptos" w:cs="Aptos"/>
                <w:color w:val="000000"/>
                <w:sz w:val="20"/>
                <w:szCs w:val="20"/>
              </w:rPr>
            </w:pPr>
            <w:r>
              <w:rPr>
                <w:rFonts w:eastAsia="Aptos" w:cs="Aptos"/>
                <w:color w:val="000000"/>
                <w:sz w:val="20"/>
                <w:szCs w:val="20"/>
              </w:rPr>
              <w:t>2.8</w:t>
            </w:r>
          </w:p>
        </w:tc>
        <w:tc>
          <w:tcPr>
            <w:tcW w:w="847" w:type="dxa"/>
            <w:tcBorders>
              <w:top w:val="nil"/>
              <w:left w:val="nil"/>
              <w:bottom w:val="nil"/>
            </w:tcBorders>
          </w:tcPr>
          <w:p w14:paraId="4B8725A8" w14:textId="1A44A43E" w:rsidR="001806F3" w:rsidRPr="00B524C7" w:rsidRDefault="001806F3" w:rsidP="001806F3">
            <w:pPr>
              <w:spacing w:before="100" w:after="100"/>
              <w:jc w:val="right"/>
              <w:rPr>
                <w:sz w:val="20"/>
                <w:szCs w:val="20"/>
              </w:rPr>
            </w:pPr>
            <w:r>
              <w:rPr>
                <w:rFonts w:eastAsia="Aptos" w:cs="Aptos"/>
                <w:color w:val="000000"/>
                <w:sz w:val="20"/>
                <w:szCs w:val="20"/>
              </w:rPr>
              <w:t>2.0</w:t>
            </w:r>
          </w:p>
        </w:tc>
      </w:tr>
      <w:tr w:rsidR="001806F3" w14:paraId="74C49667" w14:textId="77777777" w:rsidTr="0010674A">
        <w:trPr>
          <w:trHeight w:val="283"/>
        </w:trPr>
        <w:tc>
          <w:tcPr>
            <w:tcW w:w="1413" w:type="dxa"/>
            <w:vMerge/>
            <w:tcBorders>
              <w:bottom w:val="single" w:sz="4" w:space="0" w:color="auto"/>
              <w:right w:val="nil"/>
            </w:tcBorders>
          </w:tcPr>
          <w:p w14:paraId="43CCC46E" w14:textId="77777777" w:rsidR="001806F3" w:rsidRPr="00147718" w:rsidRDefault="001806F3" w:rsidP="001806F3">
            <w:pPr>
              <w:spacing w:after="0"/>
              <w:rPr>
                <w:sz w:val="20"/>
                <w:szCs w:val="20"/>
              </w:rPr>
            </w:pPr>
          </w:p>
        </w:tc>
        <w:tc>
          <w:tcPr>
            <w:tcW w:w="1984" w:type="dxa"/>
            <w:tcBorders>
              <w:top w:val="nil"/>
              <w:left w:val="nil"/>
              <w:bottom w:val="single" w:sz="4" w:space="0" w:color="auto"/>
              <w:right w:val="nil"/>
            </w:tcBorders>
          </w:tcPr>
          <w:p w14:paraId="219885FB" w14:textId="1B401DD9" w:rsidR="001806F3" w:rsidRPr="00147718" w:rsidRDefault="001806F3" w:rsidP="001806F3">
            <w:pPr>
              <w:spacing w:after="0"/>
              <w:rPr>
                <w:sz w:val="20"/>
                <w:szCs w:val="20"/>
              </w:rPr>
            </w:pPr>
            <w:r w:rsidRPr="00147718">
              <w:rPr>
                <w:sz w:val="20"/>
                <w:szCs w:val="20"/>
              </w:rPr>
              <w:t>Employees (‘000)</w:t>
            </w:r>
          </w:p>
        </w:tc>
        <w:tc>
          <w:tcPr>
            <w:tcW w:w="846" w:type="dxa"/>
            <w:tcBorders>
              <w:top w:val="nil"/>
              <w:left w:val="nil"/>
              <w:bottom w:val="single" w:sz="4" w:space="0" w:color="auto"/>
              <w:right w:val="nil"/>
            </w:tcBorders>
          </w:tcPr>
          <w:p w14:paraId="7358B5BD" w14:textId="45B78A1A" w:rsidR="001806F3" w:rsidRDefault="001806F3" w:rsidP="001806F3">
            <w:pPr>
              <w:spacing w:before="100" w:after="100"/>
              <w:jc w:val="right"/>
              <w:rPr>
                <w:rFonts w:eastAsia="Aptos" w:cs="Aptos"/>
                <w:color w:val="000000"/>
                <w:sz w:val="20"/>
                <w:szCs w:val="20"/>
              </w:rPr>
            </w:pPr>
            <w:r>
              <w:rPr>
                <w:rFonts w:eastAsia="Aptos" w:cs="Aptos"/>
                <w:color w:val="000000"/>
                <w:sz w:val="20"/>
                <w:szCs w:val="20"/>
              </w:rPr>
              <w:t>136.2</w:t>
            </w:r>
          </w:p>
        </w:tc>
        <w:tc>
          <w:tcPr>
            <w:tcW w:w="846" w:type="dxa"/>
            <w:tcBorders>
              <w:top w:val="nil"/>
              <w:left w:val="nil"/>
              <w:bottom w:val="single" w:sz="4" w:space="0" w:color="auto"/>
              <w:right w:val="nil"/>
            </w:tcBorders>
          </w:tcPr>
          <w:p w14:paraId="2D40FF69" w14:textId="0FEE3701" w:rsidR="001806F3" w:rsidRPr="00B524C7" w:rsidRDefault="001806F3" w:rsidP="001806F3">
            <w:pPr>
              <w:spacing w:before="100" w:after="100"/>
              <w:jc w:val="right"/>
              <w:rPr>
                <w:sz w:val="20"/>
                <w:szCs w:val="20"/>
              </w:rPr>
            </w:pPr>
            <w:r>
              <w:rPr>
                <w:rFonts w:eastAsia="Aptos" w:cs="Aptos"/>
                <w:color w:val="000000"/>
                <w:sz w:val="20"/>
                <w:szCs w:val="20"/>
              </w:rPr>
              <w:t>296.1</w:t>
            </w:r>
          </w:p>
        </w:tc>
        <w:tc>
          <w:tcPr>
            <w:tcW w:w="847" w:type="dxa"/>
            <w:tcBorders>
              <w:top w:val="nil"/>
              <w:left w:val="nil"/>
              <w:bottom w:val="single" w:sz="4" w:space="0" w:color="auto"/>
              <w:right w:val="nil"/>
            </w:tcBorders>
          </w:tcPr>
          <w:p w14:paraId="31931A6A" w14:textId="24FD74A3" w:rsidR="001806F3" w:rsidRPr="00B524C7" w:rsidRDefault="001806F3" w:rsidP="001806F3">
            <w:pPr>
              <w:spacing w:before="100" w:after="100"/>
              <w:jc w:val="right"/>
              <w:rPr>
                <w:sz w:val="20"/>
                <w:szCs w:val="20"/>
              </w:rPr>
            </w:pPr>
            <w:r>
              <w:rPr>
                <w:rFonts w:eastAsia="Aptos" w:cs="Aptos"/>
                <w:color w:val="000000"/>
                <w:sz w:val="20"/>
                <w:szCs w:val="20"/>
              </w:rPr>
              <w:t>276.8</w:t>
            </w:r>
          </w:p>
        </w:tc>
        <w:tc>
          <w:tcPr>
            <w:tcW w:w="846" w:type="dxa"/>
            <w:tcBorders>
              <w:top w:val="nil"/>
              <w:left w:val="nil"/>
              <w:bottom w:val="single" w:sz="4" w:space="0" w:color="auto"/>
              <w:right w:val="nil"/>
            </w:tcBorders>
          </w:tcPr>
          <w:p w14:paraId="736921FB" w14:textId="270ECC00" w:rsidR="001806F3" w:rsidRPr="00B524C7" w:rsidRDefault="001806F3" w:rsidP="001806F3">
            <w:pPr>
              <w:spacing w:before="100" w:after="100"/>
              <w:jc w:val="right"/>
              <w:rPr>
                <w:sz w:val="20"/>
                <w:szCs w:val="20"/>
              </w:rPr>
            </w:pPr>
            <w:r>
              <w:rPr>
                <w:rFonts w:eastAsia="Aptos" w:cs="Aptos"/>
                <w:color w:val="000000"/>
                <w:sz w:val="20"/>
                <w:szCs w:val="20"/>
              </w:rPr>
              <w:t>366.2</w:t>
            </w:r>
          </w:p>
        </w:tc>
        <w:tc>
          <w:tcPr>
            <w:tcW w:w="847" w:type="dxa"/>
            <w:tcBorders>
              <w:top w:val="nil"/>
              <w:left w:val="nil"/>
              <w:bottom w:val="single" w:sz="4" w:space="0" w:color="auto"/>
              <w:right w:val="nil"/>
            </w:tcBorders>
          </w:tcPr>
          <w:p w14:paraId="23499358" w14:textId="79B09C3A" w:rsidR="001806F3" w:rsidRPr="00B524C7" w:rsidRDefault="001806F3" w:rsidP="001806F3">
            <w:pPr>
              <w:spacing w:before="100" w:after="100"/>
              <w:jc w:val="right"/>
              <w:rPr>
                <w:sz w:val="20"/>
                <w:szCs w:val="20"/>
              </w:rPr>
            </w:pPr>
            <w:r>
              <w:rPr>
                <w:rFonts w:eastAsia="Aptos" w:cs="Aptos"/>
                <w:color w:val="000000"/>
                <w:sz w:val="20"/>
                <w:szCs w:val="20"/>
              </w:rPr>
              <w:t>275.9</w:t>
            </w:r>
          </w:p>
        </w:tc>
        <w:tc>
          <w:tcPr>
            <w:tcW w:w="846" w:type="dxa"/>
            <w:tcBorders>
              <w:top w:val="nil"/>
              <w:left w:val="nil"/>
              <w:bottom w:val="single" w:sz="4" w:space="0" w:color="auto"/>
              <w:right w:val="nil"/>
            </w:tcBorders>
          </w:tcPr>
          <w:p w14:paraId="58A665DE" w14:textId="01A989C5" w:rsidR="001806F3" w:rsidRPr="00B524C7" w:rsidRDefault="001806F3" w:rsidP="001806F3">
            <w:pPr>
              <w:spacing w:before="100" w:after="100"/>
              <w:jc w:val="right"/>
              <w:rPr>
                <w:sz w:val="20"/>
                <w:szCs w:val="20"/>
              </w:rPr>
            </w:pPr>
            <w:r>
              <w:rPr>
                <w:rFonts w:eastAsia="Aptos" w:cs="Aptos"/>
                <w:color w:val="000000"/>
                <w:sz w:val="20"/>
                <w:szCs w:val="20"/>
              </w:rPr>
              <w:t>341.5</w:t>
            </w:r>
          </w:p>
        </w:tc>
        <w:tc>
          <w:tcPr>
            <w:tcW w:w="847" w:type="dxa"/>
            <w:tcBorders>
              <w:top w:val="nil"/>
              <w:left w:val="nil"/>
              <w:bottom w:val="single" w:sz="4" w:space="0" w:color="auto"/>
              <w:right w:val="nil"/>
            </w:tcBorders>
          </w:tcPr>
          <w:p w14:paraId="029ED9C2" w14:textId="120033CB" w:rsidR="001806F3" w:rsidRPr="00B524C7" w:rsidRDefault="001806F3" w:rsidP="001806F3">
            <w:pPr>
              <w:spacing w:before="100" w:after="100"/>
              <w:jc w:val="right"/>
              <w:rPr>
                <w:sz w:val="20"/>
                <w:szCs w:val="20"/>
              </w:rPr>
            </w:pPr>
            <w:r>
              <w:rPr>
                <w:rFonts w:eastAsia="Aptos" w:cs="Aptos"/>
                <w:color w:val="000000"/>
                <w:sz w:val="20"/>
                <w:szCs w:val="20"/>
              </w:rPr>
              <w:t>400.8</w:t>
            </w:r>
          </w:p>
        </w:tc>
        <w:tc>
          <w:tcPr>
            <w:tcW w:w="846" w:type="dxa"/>
            <w:tcBorders>
              <w:top w:val="nil"/>
              <w:left w:val="nil"/>
              <w:bottom w:val="single" w:sz="4" w:space="0" w:color="auto"/>
              <w:right w:val="nil"/>
            </w:tcBorders>
          </w:tcPr>
          <w:p w14:paraId="23148E5E" w14:textId="46E0CD97" w:rsidR="001806F3" w:rsidRPr="00B524C7" w:rsidRDefault="001806F3" w:rsidP="001806F3">
            <w:pPr>
              <w:spacing w:before="100" w:after="100"/>
              <w:jc w:val="right"/>
              <w:rPr>
                <w:sz w:val="20"/>
                <w:szCs w:val="20"/>
              </w:rPr>
            </w:pPr>
            <w:r>
              <w:rPr>
                <w:rFonts w:eastAsia="Aptos" w:cs="Aptos"/>
                <w:color w:val="000000"/>
                <w:sz w:val="20"/>
                <w:szCs w:val="20"/>
              </w:rPr>
              <w:t>168.1</w:t>
            </w:r>
          </w:p>
        </w:tc>
        <w:tc>
          <w:tcPr>
            <w:tcW w:w="847" w:type="dxa"/>
            <w:tcBorders>
              <w:top w:val="nil"/>
              <w:left w:val="nil"/>
              <w:bottom w:val="single" w:sz="4" w:space="0" w:color="auto"/>
              <w:right w:val="nil"/>
            </w:tcBorders>
          </w:tcPr>
          <w:p w14:paraId="66A66A0A" w14:textId="493BBBE9" w:rsidR="001806F3" w:rsidRPr="00B524C7" w:rsidRDefault="001806F3" w:rsidP="001806F3">
            <w:pPr>
              <w:spacing w:before="100" w:after="100"/>
              <w:jc w:val="right"/>
              <w:rPr>
                <w:sz w:val="20"/>
                <w:szCs w:val="20"/>
              </w:rPr>
            </w:pPr>
            <w:r>
              <w:rPr>
                <w:rFonts w:eastAsia="Aptos" w:cs="Aptos"/>
                <w:color w:val="000000"/>
                <w:sz w:val="20"/>
                <w:szCs w:val="20"/>
              </w:rPr>
              <w:t>186.6</w:t>
            </w:r>
          </w:p>
        </w:tc>
        <w:tc>
          <w:tcPr>
            <w:tcW w:w="846" w:type="dxa"/>
            <w:tcBorders>
              <w:top w:val="nil"/>
              <w:left w:val="nil"/>
              <w:bottom w:val="single" w:sz="4" w:space="0" w:color="auto"/>
              <w:right w:val="nil"/>
            </w:tcBorders>
          </w:tcPr>
          <w:p w14:paraId="193EF3D4" w14:textId="2AB79C48" w:rsidR="001806F3" w:rsidRPr="00B524C7" w:rsidRDefault="001806F3" w:rsidP="001806F3">
            <w:pPr>
              <w:spacing w:before="100" w:after="100"/>
              <w:jc w:val="right"/>
              <w:rPr>
                <w:sz w:val="20"/>
                <w:szCs w:val="20"/>
              </w:rPr>
            </w:pPr>
            <w:r>
              <w:rPr>
                <w:rFonts w:eastAsia="Aptos" w:cs="Aptos"/>
                <w:color w:val="000000"/>
                <w:sz w:val="20"/>
                <w:szCs w:val="20"/>
              </w:rPr>
              <w:t>154.0</w:t>
            </w:r>
          </w:p>
        </w:tc>
        <w:tc>
          <w:tcPr>
            <w:tcW w:w="847" w:type="dxa"/>
            <w:tcBorders>
              <w:top w:val="nil"/>
              <w:left w:val="nil"/>
              <w:bottom w:val="single" w:sz="4" w:space="0" w:color="auto"/>
              <w:right w:val="nil"/>
            </w:tcBorders>
          </w:tcPr>
          <w:p w14:paraId="1F1CB89A" w14:textId="78FF2C59" w:rsidR="001806F3" w:rsidRPr="00B524C7" w:rsidRDefault="001806F3" w:rsidP="001806F3">
            <w:pPr>
              <w:spacing w:before="100" w:after="100"/>
              <w:jc w:val="right"/>
              <w:rPr>
                <w:sz w:val="20"/>
                <w:szCs w:val="20"/>
              </w:rPr>
            </w:pPr>
            <w:r>
              <w:rPr>
                <w:rFonts w:eastAsia="Aptos" w:cs="Aptos"/>
                <w:color w:val="000000"/>
                <w:sz w:val="20"/>
                <w:szCs w:val="20"/>
              </w:rPr>
              <w:t>179.0</w:t>
            </w:r>
          </w:p>
        </w:tc>
        <w:tc>
          <w:tcPr>
            <w:tcW w:w="846" w:type="dxa"/>
            <w:tcBorders>
              <w:top w:val="nil"/>
              <w:left w:val="nil"/>
              <w:bottom w:val="single" w:sz="4" w:space="0" w:color="auto"/>
              <w:right w:val="nil"/>
            </w:tcBorders>
          </w:tcPr>
          <w:p w14:paraId="2BE2A258" w14:textId="4EDFF632" w:rsidR="001806F3" w:rsidRDefault="001806F3" w:rsidP="001806F3">
            <w:pPr>
              <w:spacing w:before="100" w:after="100"/>
              <w:jc w:val="right"/>
              <w:rPr>
                <w:rFonts w:eastAsia="Aptos" w:cs="Aptos"/>
                <w:color w:val="000000"/>
                <w:sz w:val="20"/>
                <w:szCs w:val="20"/>
              </w:rPr>
            </w:pPr>
            <w:r>
              <w:rPr>
                <w:rFonts w:eastAsia="Aptos" w:cs="Aptos"/>
                <w:color w:val="000000"/>
                <w:sz w:val="20"/>
                <w:szCs w:val="20"/>
              </w:rPr>
              <w:t>117.9</w:t>
            </w:r>
          </w:p>
        </w:tc>
        <w:tc>
          <w:tcPr>
            <w:tcW w:w="847" w:type="dxa"/>
            <w:tcBorders>
              <w:top w:val="nil"/>
              <w:left w:val="nil"/>
              <w:bottom w:val="single" w:sz="4" w:space="0" w:color="auto"/>
            </w:tcBorders>
          </w:tcPr>
          <w:p w14:paraId="307ADEDD" w14:textId="565DA255" w:rsidR="001806F3" w:rsidRPr="00B524C7" w:rsidRDefault="001806F3" w:rsidP="001806F3">
            <w:pPr>
              <w:spacing w:before="100" w:after="100"/>
              <w:jc w:val="right"/>
              <w:rPr>
                <w:sz w:val="20"/>
                <w:szCs w:val="20"/>
              </w:rPr>
            </w:pPr>
            <w:r>
              <w:rPr>
                <w:rFonts w:eastAsia="Aptos" w:cs="Aptos"/>
                <w:color w:val="000000"/>
                <w:sz w:val="20"/>
                <w:szCs w:val="20"/>
              </w:rPr>
              <w:t>248.6</w:t>
            </w:r>
          </w:p>
        </w:tc>
      </w:tr>
    </w:tbl>
    <w:p w14:paraId="6C18E65E" w14:textId="77777777" w:rsidR="005F5A01" w:rsidRDefault="005F5A01" w:rsidP="005F5A01">
      <w:pPr>
        <w:pStyle w:val="Source"/>
      </w:pPr>
      <w:r>
        <w:t xml:space="preserve">Source:  </w:t>
      </w:r>
      <w:r>
        <w:tab/>
      </w:r>
      <w:r w:rsidRPr="00D0723C">
        <w:t>Department of Employment and Workplace Relations, Workplace Agreements Database.</w:t>
      </w:r>
    </w:p>
    <w:p w14:paraId="124A8FAC" w14:textId="3596EEC8" w:rsidR="005F5A01" w:rsidRDefault="005F5A01" w:rsidP="005F5A01">
      <w:pPr>
        <w:pStyle w:val="Source"/>
        <w:tabs>
          <w:tab w:val="left" w:pos="993"/>
        </w:tabs>
        <w:spacing w:after="0"/>
        <w:ind w:left="720" w:hanging="720"/>
      </w:pPr>
      <w:r>
        <w:t>Notes:</w:t>
      </w:r>
      <w:r>
        <w:tab/>
        <w:t xml:space="preserve">1. </w:t>
      </w:r>
      <w:r>
        <w:tab/>
      </w:r>
      <w:r w:rsidRPr="00427881">
        <w:t>Agreement and employee estimates are for all federal wage agreements in the period, while estimates of AAWI per employee are based on quantifiable wage agreements.</w:t>
      </w:r>
    </w:p>
    <w:p w14:paraId="744B2A26" w14:textId="77777777" w:rsidR="00F17566" w:rsidRDefault="005F5A01" w:rsidP="00BC2597">
      <w:pPr>
        <w:pStyle w:val="Source"/>
        <w:tabs>
          <w:tab w:val="left" w:pos="709"/>
          <w:tab w:val="left" w:pos="993"/>
        </w:tabs>
        <w:spacing w:before="40" w:after="0"/>
      </w:pPr>
      <w:r>
        <w:tab/>
        <w:t xml:space="preserve">2. </w:t>
      </w:r>
      <w:r>
        <w:tab/>
      </w:r>
      <w:r w:rsidRPr="00D236BF">
        <w:t xml:space="preserve">Where asterisk occurs, there are no quantifiable agreements </w:t>
      </w:r>
      <w:r>
        <w:t xml:space="preserve">in the relevant category and time period with which to calculate an </w:t>
      </w:r>
      <w:r w:rsidRPr="00D236BF">
        <w:t>AAWI.</w:t>
      </w:r>
    </w:p>
    <w:p w14:paraId="51768623" w14:textId="56B25414" w:rsidR="005F5A01" w:rsidRDefault="00F17566" w:rsidP="00BC2597">
      <w:pPr>
        <w:pStyle w:val="Source"/>
        <w:tabs>
          <w:tab w:val="left" w:pos="709"/>
          <w:tab w:val="left" w:pos="993"/>
        </w:tabs>
        <w:spacing w:before="40" w:after="0"/>
      </w:pPr>
      <w:r>
        <w:tab/>
        <w:t>3.</w:t>
      </w:r>
      <w:r>
        <w:tab/>
        <w:t>The Manufacturing category has been disaggregated into Metals and non-Metals industries.</w:t>
      </w:r>
      <w:r>
        <w:tab/>
      </w:r>
    </w:p>
    <w:p w14:paraId="0140191B" w14:textId="66C5DA17" w:rsidR="005C207F" w:rsidRDefault="005C207F" w:rsidP="005C207F">
      <w:pPr>
        <w:pStyle w:val="Caption"/>
        <w:keepNext/>
      </w:pPr>
      <w:bookmarkStart w:id="54" w:name="_Toc240368002"/>
      <w:r>
        <w:t>Table 8</w:t>
      </w:r>
      <w:r w:rsidRPr="00342DBA">
        <w:rPr>
          <w:noProof/>
        </w:rPr>
        <w:t xml:space="preserve">: </w:t>
      </w:r>
      <w:r w:rsidRPr="00ED5D40">
        <w:rPr>
          <w:noProof/>
        </w:rPr>
        <w:t xml:space="preserve">Agreements </w:t>
      </w:r>
      <w:r>
        <w:rPr>
          <w:noProof/>
        </w:rPr>
        <w:t>current on the last day of the quarter, by ANZSIC division</w:t>
      </w:r>
      <w:bookmarkEnd w:id="54"/>
    </w:p>
    <w:tbl>
      <w:tblPr>
        <w:tblStyle w:val="EDU-Basic"/>
        <w:tblW w:w="0" w:type="auto"/>
        <w:tblLayout w:type="fixed"/>
        <w:tblLook w:val="0420" w:firstRow="1" w:lastRow="0" w:firstColumn="0" w:lastColumn="0" w:noHBand="0" w:noVBand="1"/>
      </w:tblPr>
      <w:tblGrid>
        <w:gridCol w:w="1413"/>
        <w:gridCol w:w="1984"/>
        <w:gridCol w:w="846"/>
        <w:gridCol w:w="846"/>
        <w:gridCol w:w="847"/>
        <w:gridCol w:w="846"/>
        <w:gridCol w:w="847"/>
        <w:gridCol w:w="846"/>
        <w:gridCol w:w="847"/>
        <w:gridCol w:w="846"/>
        <w:gridCol w:w="847"/>
        <w:gridCol w:w="846"/>
        <w:gridCol w:w="847"/>
        <w:gridCol w:w="846"/>
        <w:gridCol w:w="847"/>
      </w:tblGrid>
      <w:tr w:rsidR="005C207F" w14:paraId="7196BBB9" w14:textId="77777777" w:rsidTr="000D1F72">
        <w:trPr>
          <w:cnfStyle w:val="100000000000" w:firstRow="1" w:lastRow="0" w:firstColumn="0" w:lastColumn="0" w:oddVBand="0" w:evenVBand="0" w:oddHBand="0" w:evenHBand="0" w:firstRowFirstColumn="0" w:firstRowLastColumn="0" w:lastRowFirstColumn="0" w:lastRowLastColumn="0"/>
          <w:trHeight w:val="397"/>
          <w:tblHeader/>
        </w:trPr>
        <w:tc>
          <w:tcPr>
            <w:tcW w:w="1413" w:type="dxa"/>
            <w:tcBorders>
              <w:right w:val="nil"/>
            </w:tcBorders>
          </w:tcPr>
          <w:p w14:paraId="130FCB99" w14:textId="77777777" w:rsidR="005C207F" w:rsidRDefault="005C207F" w:rsidP="000D1F72">
            <w:pPr>
              <w:spacing w:after="100"/>
            </w:pPr>
          </w:p>
        </w:tc>
        <w:tc>
          <w:tcPr>
            <w:tcW w:w="1984" w:type="dxa"/>
            <w:tcBorders>
              <w:left w:val="nil"/>
              <w:right w:val="nil"/>
            </w:tcBorders>
          </w:tcPr>
          <w:p w14:paraId="60025531" w14:textId="77777777" w:rsidR="005C207F" w:rsidRDefault="005C207F" w:rsidP="000D1F72">
            <w:pPr>
              <w:spacing w:after="0"/>
            </w:pPr>
          </w:p>
        </w:tc>
        <w:tc>
          <w:tcPr>
            <w:tcW w:w="846" w:type="dxa"/>
            <w:tcBorders>
              <w:left w:val="nil"/>
              <w:right w:val="nil"/>
            </w:tcBorders>
          </w:tcPr>
          <w:p w14:paraId="548B2F60" w14:textId="77777777" w:rsidR="005C207F" w:rsidRPr="00781AF7" w:rsidRDefault="005C207F" w:rsidP="000D1F72">
            <w:pPr>
              <w:spacing w:after="0"/>
              <w:rPr>
                <w:sz w:val="18"/>
                <w:szCs w:val="18"/>
              </w:rPr>
            </w:pPr>
            <w:r w:rsidRPr="00781AF7">
              <w:rPr>
                <w:sz w:val="18"/>
                <w:szCs w:val="18"/>
              </w:rPr>
              <w:t>Jun-23</w:t>
            </w:r>
          </w:p>
        </w:tc>
        <w:tc>
          <w:tcPr>
            <w:tcW w:w="846" w:type="dxa"/>
            <w:tcBorders>
              <w:left w:val="nil"/>
              <w:right w:val="nil"/>
            </w:tcBorders>
          </w:tcPr>
          <w:p w14:paraId="7AA54DB0" w14:textId="77777777" w:rsidR="005C207F" w:rsidRPr="00781AF7" w:rsidRDefault="005C207F" w:rsidP="000D1F72">
            <w:pPr>
              <w:spacing w:after="0"/>
              <w:rPr>
                <w:sz w:val="18"/>
                <w:szCs w:val="18"/>
              </w:rPr>
            </w:pPr>
            <w:r w:rsidRPr="00781AF7">
              <w:rPr>
                <w:sz w:val="18"/>
                <w:szCs w:val="18"/>
              </w:rPr>
              <w:t>Sep-23</w:t>
            </w:r>
          </w:p>
        </w:tc>
        <w:tc>
          <w:tcPr>
            <w:tcW w:w="847" w:type="dxa"/>
            <w:tcBorders>
              <w:left w:val="nil"/>
              <w:right w:val="nil"/>
            </w:tcBorders>
          </w:tcPr>
          <w:p w14:paraId="32A254A5" w14:textId="77777777" w:rsidR="005C207F" w:rsidRPr="00781AF7" w:rsidRDefault="005C207F" w:rsidP="000D1F72">
            <w:pPr>
              <w:spacing w:after="0"/>
              <w:rPr>
                <w:sz w:val="18"/>
                <w:szCs w:val="18"/>
              </w:rPr>
            </w:pPr>
            <w:r w:rsidRPr="00781AF7">
              <w:rPr>
                <w:sz w:val="18"/>
                <w:szCs w:val="18"/>
              </w:rPr>
              <w:t>Dec-23</w:t>
            </w:r>
          </w:p>
        </w:tc>
        <w:tc>
          <w:tcPr>
            <w:tcW w:w="846" w:type="dxa"/>
            <w:tcBorders>
              <w:left w:val="nil"/>
              <w:right w:val="nil"/>
            </w:tcBorders>
          </w:tcPr>
          <w:p w14:paraId="18961396" w14:textId="77777777" w:rsidR="005C207F" w:rsidRPr="00781AF7" w:rsidRDefault="005C207F" w:rsidP="000D1F72">
            <w:pPr>
              <w:spacing w:after="0"/>
              <w:rPr>
                <w:sz w:val="18"/>
                <w:szCs w:val="18"/>
              </w:rPr>
            </w:pPr>
            <w:r w:rsidRPr="00781AF7">
              <w:rPr>
                <w:sz w:val="18"/>
                <w:szCs w:val="18"/>
              </w:rPr>
              <w:t>Mar-24</w:t>
            </w:r>
          </w:p>
        </w:tc>
        <w:tc>
          <w:tcPr>
            <w:tcW w:w="847" w:type="dxa"/>
            <w:tcBorders>
              <w:left w:val="nil"/>
              <w:right w:val="nil"/>
            </w:tcBorders>
          </w:tcPr>
          <w:p w14:paraId="507A2C92" w14:textId="77777777" w:rsidR="005C207F" w:rsidRPr="00781AF7" w:rsidRDefault="005C207F" w:rsidP="000D1F72">
            <w:pPr>
              <w:spacing w:after="0"/>
              <w:rPr>
                <w:sz w:val="18"/>
                <w:szCs w:val="18"/>
              </w:rPr>
            </w:pPr>
            <w:r w:rsidRPr="00781AF7">
              <w:rPr>
                <w:sz w:val="18"/>
                <w:szCs w:val="18"/>
              </w:rPr>
              <w:t>Jun-24</w:t>
            </w:r>
          </w:p>
        </w:tc>
        <w:tc>
          <w:tcPr>
            <w:tcW w:w="846" w:type="dxa"/>
            <w:tcBorders>
              <w:left w:val="nil"/>
              <w:right w:val="nil"/>
            </w:tcBorders>
          </w:tcPr>
          <w:p w14:paraId="7A0CB706" w14:textId="77777777" w:rsidR="005C207F" w:rsidRPr="00781AF7" w:rsidRDefault="005C207F" w:rsidP="000D1F72">
            <w:pPr>
              <w:spacing w:after="0"/>
              <w:rPr>
                <w:sz w:val="18"/>
                <w:szCs w:val="18"/>
              </w:rPr>
            </w:pPr>
            <w:r w:rsidRPr="00781AF7">
              <w:rPr>
                <w:sz w:val="18"/>
                <w:szCs w:val="18"/>
              </w:rPr>
              <w:t>Sep-24</w:t>
            </w:r>
          </w:p>
        </w:tc>
        <w:tc>
          <w:tcPr>
            <w:tcW w:w="847" w:type="dxa"/>
            <w:tcBorders>
              <w:left w:val="nil"/>
              <w:right w:val="nil"/>
            </w:tcBorders>
          </w:tcPr>
          <w:p w14:paraId="54D66727" w14:textId="77777777" w:rsidR="005C207F" w:rsidRPr="00781AF7" w:rsidRDefault="005C207F" w:rsidP="000D1F72">
            <w:pPr>
              <w:spacing w:after="0"/>
              <w:rPr>
                <w:sz w:val="18"/>
                <w:szCs w:val="18"/>
              </w:rPr>
            </w:pPr>
            <w:r w:rsidRPr="00781AF7">
              <w:rPr>
                <w:sz w:val="18"/>
                <w:szCs w:val="18"/>
              </w:rPr>
              <w:t>Dec-24</w:t>
            </w:r>
          </w:p>
        </w:tc>
        <w:tc>
          <w:tcPr>
            <w:tcW w:w="846" w:type="dxa"/>
            <w:tcBorders>
              <w:left w:val="nil"/>
              <w:right w:val="nil"/>
            </w:tcBorders>
          </w:tcPr>
          <w:p w14:paraId="40401451" w14:textId="77777777" w:rsidR="005C207F" w:rsidRPr="00781AF7" w:rsidRDefault="005C207F" w:rsidP="000D1F72">
            <w:pPr>
              <w:spacing w:after="0"/>
              <w:rPr>
                <w:sz w:val="18"/>
                <w:szCs w:val="18"/>
              </w:rPr>
            </w:pPr>
            <w:r w:rsidRPr="00781AF7">
              <w:rPr>
                <w:sz w:val="18"/>
                <w:szCs w:val="18"/>
              </w:rPr>
              <w:t>Mar-25</w:t>
            </w:r>
          </w:p>
        </w:tc>
        <w:tc>
          <w:tcPr>
            <w:tcW w:w="847" w:type="dxa"/>
            <w:tcBorders>
              <w:left w:val="nil"/>
              <w:right w:val="nil"/>
            </w:tcBorders>
          </w:tcPr>
          <w:p w14:paraId="75583666" w14:textId="77777777" w:rsidR="005C207F" w:rsidRPr="00781AF7" w:rsidRDefault="005C207F" w:rsidP="000D1F72">
            <w:pPr>
              <w:spacing w:after="0"/>
              <w:rPr>
                <w:sz w:val="18"/>
                <w:szCs w:val="18"/>
              </w:rPr>
            </w:pPr>
            <w:r w:rsidRPr="00781AF7">
              <w:rPr>
                <w:sz w:val="18"/>
                <w:szCs w:val="18"/>
              </w:rPr>
              <w:t>Jun-25</w:t>
            </w:r>
          </w:p>
        </w:tc>
        <w:tc>
          <w:tcPr>
            <w:tcW w:w="846" w:type="dxa"/>
            <w:tcBorders>
              <w:left w:val="nil"/>
              <w:right w:val="nil"/>
            </w:tcBorders>
          </w:tcPr>
          <w:p w14:paraId="542BD220" w14:textId="77777777" w:rsidR="005C207F" w:rsidRPr="00781AF7" w:rsidRDefault="005C207F" w:rsidP="000D1F72">
            <w:pPr>
              <w:spacing w:after="0"/>
              <w:rPr>
                <w:sz w:val="18"/>
                <w:szCs w:val="18"/>
              </w:rPr>
            </w:pPr>
            <w:r w:rsidRPr="00781AF7">
              <w:rPr>
                <w:sz w:val="18"/>
                <w:szCs w:val="18"/>
              </w:rPr>
              <w:t>Sep-25</w:t>
            </w:r>
          </w:p>
        </w:tc>
        <w:tc>
          <w:tcPr>
            <w:tcW w:w="847" w:type="dxa"/>
            <w:tcBorders>
              <w:left w:val="nil"/>
              <w:right w:val="nil"/>
            </w:tcBorders>
          </w:tcPr>
          <w:p w14:paraId="30290532" w14:textId="77777777" w:rsidR="005C207F" w:rsidRPr="00781AF7" w:rsidRDefault="005C207F" w:rsidP="000D1F72">
            <w:pPr>
              <w:spacing w:after="0"/>
              <w:rPr>
                <w:sz w:val="18"/>
                <w:szCs w:val="18"/>
              </w:rPr>
            </w:pPr>
            <w:r w:rsidRPr="00781AF7">
              <w:rPr>
                <w:sz w:val="18"/>
                <w:szCs w:val="18"/>
              </w:rPr>
              <w:t>Dec-25</w:t>
            </w:r>
          </w:p>
        </w:tc>
        <w:tc>
          <w:tcPr>
            <w:tcW w:w="846" w:type="dxa"/>
            <w:tcBorders>
              <w:left w:val="nil"/>
              <w:right w:val="nil"/>
            </w:tcBorders>
          </w:tcPr>
          <w:p w14:paraId="30B91466" w14:textId="77777777" w:rsidR="005C207F" w:rsidRPr="00781AF7" w:rsidRDefault="005C207F" w:rsidP="000D1F72">
            <w:pPr>
              <w:spacing w:after="0"/>
              <w:rPr>
                <w:sz w:val="18"/>
                <w:szCs w:val="18"/>
              </w:rPr>
            </w:pPr>
            <w:r w:rsidRPr="00781AF7">
              <w:rPr>
                <w:sz w:val="18"/>
                <w:szCs w:val="18"/>
              </w:rPr>
              <w:t>Mar-26</w:t>
            </w:r>
          </w:p>
        </w:tc>
        <w:tc>
          <w:tcPr>
            <w:tcW w:w="847" w:type="dxa"/>
            <w:tcBorders>
              <w:left w:val="nil"/>
            </w:tcBorders>
          </w:tcPr>
          <w:p w14:paraId="4750609A" w14:textId="77777777" w:rsidR="005C207F" w:rsidRPr="00781AF7" w:rsidRDefault="005C207F" w:rsidP="000D1F72">
            <w:pPr>
              <w:spacing w:after="0"/>
              <w:rPr>
                <w:sz w:val="18"/>
                <w:szCs w:val="18"/>
              </w:rPr>
            </w:pPr>
            <w:r w:rsidRPr="00781AF7">
              <w:rPr>
                <w:sz w:val="18"/>
                <w:szCs w:val="18"/>
              </w:rPr>
              <w:t>Jun-26</w:t>
            </w:r>
          </w:p>
        </w:tc>
      </w:tr>
      <w:tr w:rsidR="0057555B" w14:paraId="5CB80E93" w14:textId="77777777" w:rsidTr="00BC2597">
        <w:trPr>
          <w:trHeight w:val="283"/>
        </w:trPr>
        <w:tc>
          <w:tcPr>
            <w:tcW w:w="1413" w:type="dxa"/>
            <w:vMerge w:val="restart"/>
            <w:tcBorders>
              <w:right w:val="nil"/>
            </w:tcBorders>
            <w:vAlign w:val="top"/>
          </w:tcPr>
          <w:p w14:paraId="3EACA8DC" w14:textId="77777777" w:rsidR="0057555B" w:rsidRPr="00B34367" w:rsidRDefault="0057555B" w:rsidP="0057555B">
            <w:pPr>
              <w:spacing w:after="0"/>
              <w:rPr>
                <w:sz w:val="18"/>
                <w:szCs w:val="18"/>
              </w:rPr>
            </w:pPr>
            <w:r w:rsidRPr="00B34367">
              <w:rPr>
                <w:sz w:val="18"/>
                <w:szCs w:val="18"/>
              </w:rPr>
              <w:t>Agriculture, Forestry and Fishing</w:t>
            </w:r>
          </w:p>
        </w:tc>
        <w:tc>
          <w:tcPr>
            <w:tcW w:w="1984" w:type="dxa"/>
            <w:tcBorders>
              <w:left w:val="nil"/>
              <w:bottom w:val="nil"/>
              <w:right w:val="nil"/>
            </w:tcBorders>
          </w:tcPr>
          <w:p w14:paraId="00D6D51F" w14:textId="77777777" w:rsidR="0057555B" w:rsidRPr="00147718" w:rsidRDefault="0057555B" w:rsidP="0057555B">
            <w:pPr>
              <w:spacing w:after="0"/>
              <w:rPr>
                <w:sz w:val="20"/>
                <w:szCs w:val="20"/>
              </w:rPr>
            </w:pPr>
            <w:r w:rsidRPr="00147718">
              <w:rPr>
                <w:sz w:val="20"/>
                <w:szCs w:val="20"/>
              </w:rPr>
              <w:t>Agreements</w:t>
            </w:r>
          </w:p>
        </w:tc>
        <w:tc>
          <w:tcPr>
            <w:tcW w:w="846" w:type="dxa"/>
            <w:tcBorders>
              <w:left w:val="nil"/>
              <w:bottom w:val="nil"/>
              <w:right w:val="nil"/>
            </w:tcBorders>
          </w:tcPr>
          <w:p w14:paraId="4CBAA788" w14:textId="41F2B865" w:rsidR="0057555B" w:rsidRPr="00B524C7" w:rsidRDefault="0057555B" w:rsidP="0057555B">
            <w:pPr>
              <w:spacing w:before="100" w:after="100"/>
              <w:jc w:val="right"/>
              <w:rPr>
                <w:sz w:val="20"/>
                <w:szCs w:val="20"/>
              </w:rPr>
            </w:pPr>
            <w:r>
              <w:rPr>
                <w:rFonts w:eastAsia="Aptos" w:cs="Aptos"/>
                <w:color w:val="000000"/>
                <w:sz w:val="20"/>
                <w:szCs w:val="20"/>
              </w:rPr>
              <w:t>114</w:t>
            </w:r>
          </w:p>
        </w:tc>
        <w:tc>
          <w:tcPr>
            <w:tcW w:w="846" w:type="dxa"/>
            <w:tcBorders>
              <w:left w:val="nil"/>
              <w:bottom w:val="nil"/>
              <w:right w:val="nil"/>
            </w:tcBorders>
          </w:tcPr>
          <w:p w14:paraId="2FB9D8C3" w14:textId="2726BAE9" w:rsidR="0057555B" w:rsidRPr="00B524C7" w:rsidRDefault="0057555B" w:rsidP="0057555B">
            <w:pPr>
              <w:spacing w:before="100" w:after="100"/>
              <w:jc w:val="right"/>
              <w:rPr>
                <w:sz w:val="20"/>
                <w:szCs w:val="20"/>
              </w:rPr>
            </w:pPr>
            <w:r>
              <w:rPr>
                <w:rFonts w:eastAsia="Aptos" w:cs="Aptos"/>
                <w:color w:val="000000"/>
                <w:sz w:val="20"/>
                <w:szCs w:val="20"/>
              </w:rPr>
              <w:t>112</w:t>
            </w:r>
          </w:p>
        </w:tc>
        <w:tc>
          <w:tcPr>
            <w:tcW w:w="847" w:type="dxa"/>
            <w:tcBorders>
              <w:left w:val="nil"/>
              <w:bottom w:val="nil"/>
              <w:right w:val="nil"/>
            </w:tcBorders>
          </w:tcPr>
          <w:p w14:paraId="07BD734E" w14:textId="7C09E846" w:rsidR="0057555B" w:rsidRPr="00B524C7" w:rsidRDefault="0057555B" w:rsidP="0057555B">
            <w:pPr>
              <w:spacing w:before="100" w:after="100"/>
              <w:jc w:val="right"/>
              <w:rPr>
                <w:sz w:val="20"/>
                <w:szCs w:val="20"/>
              </w:rPr>
            </w:pPr>
            <w:r>
              <w:rPr>
                <w:rFonts w:eastAsia="Aptos" w:cs="Aptos"/>
                <w:color w:val="000000"/>
                <w:sz w:val="20"/>
                <w:szCs w:val="20"/>
              </w:rPr>
              <w:t>121</w:t>
            </w:r>
          </w:p>
        </w:tc>
        <w:tc>
          <w:tcPr>
            <w:tcW w:w="846" w:type="dxa"/>
            <w:tcBorders>
              <w:left w:val="nil"/>
              <w:bottom w:val="nil"/>
              <w:right w:val="nil"/>
            </w:tcBorders>
          </w:tcPr>
          <w:p w14:paraId="09FD2F3C" w14:textId="65FBD8C8" w:rsidR="0057555B" w:rsidRPr="00B524C7" w:rsidRDefault="0057555B" w:rsidP="0057555B">
            <w:pPr>
              <w:spacing w:before="100" w:after="100"/>
              <w:jc w:val="right"/>
              <w:rPr>
                <w:sz w:val="20"/>
                <w:szCs w:val="20"/>
              </w:rPr>
            </w:pPr>
            <w:r>
              <w:rPr>
                <w:rFonts w:eastAsia="Aptos" w:cs="Aptos"/>
                <w:color w:val="000000"/>
                <w:sz w:val="20"/>
                <w:szCs w:val="20"/>
              </w:rPr>
              <w:t>123</w:t>
            </w:r>
          </w:p>
        </w:tc>
        <w:tc>
          <w:tcPr>
            <w:tcW w:w="847" w:type="dxa"/>
            <w:tcBorders>
              <w:left w:val="nil"/>
              <w:bottom w:val="nil"/>
              <w:right w:val="nil"/>
            </w:tcBorders>
          </w:tcPr>
          <w:p w14:paraId="5109D79A" w14:textId="29AE5E94" w:rsidR="0057555B" w:rsidRPr="00B524C7" w:rsidRDefault="0057555B" w:rsidP="0057555B">
            <w:pPr>
              <w:spacing w:before="100" w:after="100"/>
              <w:jc w:val="right"/>
              <w:rPr>
                <w:sz w:val="20"/>
                <w:szCs w:val="20"/>
              </w:rPr>
            </w:pPr>
            <w:r>
              <w:rPr>
                <w:rFonts w:eastAsia="Aptos" w:cs="Aptos"/>
                <w:color w:val="000000"/>
                <w:sz w:val="20"/>
                <w:szCs w:val="20"/>
              </w:rPr>
              <w:t>126</w:t>
            </w:r>
          </w:p>
        </w:tc>
        <w:tc>
          <w:tcPr>
            <w:tcW w:w="846" w:type="dxa"/>
            <w:tcBorders>
              <w:left w:val="nil"/>
              <w:bottom w:val="nil"/>
              <w:right w:val="nil"/>
            </w:tcBorders>
          </w:tcPr>
          <w:p w14:paraId="01A121BD" w14:textId="40CE3DA1" w:rsidR="0057555B" w:rsidRPr="00B524C7" w:rsidRDefault="0057555B" w:rsidP="0057555B">
            <w:pPr>
              <w:spacing w:before="100" w:after="100"/>
              <w:jc w:val="right"/>
              <w:rPr>
                <w:sz w:val="20"/>
                <w:szCs w:val="20"/>
              </w:rPr>
            </w:pPr>
            <w:r>
              <w:rPr>
                <w:rFonts w:eastAsia="Aptos" w:cs="Aptos"/>
                <w:color w:val="000000"/>
                <w:sz w:val="20"/>
                <w:szCs w:val="20"/>
              </w:rPr>
              <w:t>117</w:t>
            </w:r>
          </w:p>
        </w:tc>
        <w:tc>
          <w:tcPr>
            <w:tcW w:w="847" w:type="dxa"/>
            <w:tcBorders>
              <w:left w:val="nil"/>
              <w:bottom w:val="nil"/>
              <w:right w:val="nil"/>
            </w:tcBorders>
          </w:tcPr>
          <w:p w14:paraId="1D980DA1" w14:textId="312A8AFE" w:rsidR="0057555B" w:rsidRPr="00B524C7" w:rsidRDefault="0057555B" w:rsidP="0057555B">
            <w:pPr>
              <w:spacing w:before="100" w:after="100"/>
              <w:jc w:val="right"/>
              <w:rPr>
                <w:sz w:val="20"/>
                <w:szCs w:val="20"/>
              </w:rPr>
            </w:pPr>
            <w:r>
              <w:rPr>
                <w:rFonts w:eastAsia="Aptos" w:cs="Aptos"/>
                <w:color w:val="000000"/>
                <w:sz w:val="20"/>
                <w:szCs w:val="20"/>
              </w:rPr>
              <w:t>117</w:t>
            </w:r>
          </w:p>
        </w:tc>
        <w:tc>
          <w:tcPr>
            <w:tcW w:w="846" w:type="dxa"/>
            <w:tcBorders>
              <w:left w:val="nil"/>
              <w:bottom w:val="nil"/>
              <w:right w:val="nil"/>
            </w:tcBorders>
          </w:tcPr>
          <w:p w14:paraId="6D4F9548" w14:textId="7FB8A64B" w:rsidR="0057555B" w:rsidRPr="00B524C7" w:rsidRDefault="0057555B" w:rsidP="0057555B">
            <w:pPr>
              <w:spacing w:before="100" w:after="100"/>
              <w:jc w:val="right"/>
              <w:rPr>
                <w:sz w:val="20"/>
                <w:szCs w:val="20"/>
              </w:rPr>
            </w:pPr>
            <w:r>
              <w:rPr>
                <w:rFonts w:eastAsia="Aptos" w:cs="Aptos"/>
                <w:color w:val="000000"/>
                <w:sz w:val="20"/>
                <w:szCs w:val="20"/>
              </w:rPr>
              <w:t>125</w:t>
            </w:r>
          </w:p>
        </w:tc>
        <w:tc>
          <w:tcPr>
            <w:tcW w:w="847" w:type="dxa"/>
            <w:tcBorders>
              <w:left w:val="nil"/>
              <w:bottom w:val="nil"/>
              <w:right w:val="nil"/>
            </w:tcBorders>
          </w:tcPr>
          <w:p w14:paraId="211ECE8D" w14:textId="4B7EEFAA" w:rsidR="0057555B" w:rsidRPr="00B524C7" w:rsidRDefault="0057555B" w:rsidP="0057555B">
            <w:pPr>
              <w:spacing w:before="100" w:after="100"/>
              <w:jc w:val="right"/>
              <w:rPr>
                <w:sz w:val="20"/>
                <w:szCs w:val="20"/>
              </w:rPr>
            </w:pPr>
            <w:r>
              <w:rPr>
                <w:rFonts w:eastAsia="Aptos" w:cs="Aptos"/>
                <w:color w:val="000000"/>
                <w:sz w:val="20"/>
                <w:szCs w:val="20"/>
              </w:rPr>
              <w:t>124</w:t>
            </w:r>
          </w:p>
        </w:tc>
        <w:tc>
          <w:tcPr>
            <w:tcW w:w="846" w:type="dxa"/>
            <w:tcBorders>
              <w:left w:val="nil"/>
              <w:bottom w:val="nil"/>
              <w:right w:val="nil"/>
            </w:tcBorders>
          </w:tcPr>
          <w:p w14:paraId="35E6BBEF" w14:textId="5ED3E8EE" w:rsidR="0057555B" w:rsidRPr="00B524C7" w:rsidRDefault="0057555B" w:rsidP="0057555B">
            <w:pPr>
              <w:spacing w:before="100" w:after="100"/>
              <w:jc w:val="right"/>
              <w:rPr>
                <w:sz w:val="20"/>
                <w:szCs w:val="20"/>
              </w:rPr>
            </w:pPr>
            <w:r>
              <w:rPr>
                <w:rFonts w:eastAsia="Aptos" w:cs="Aptos"/>
                <w:color w:val="000000"/>
                <w:sz w:val="20"/>
                <w:szCs w:val="20"/>
              </w:rPr>
              <w:t>113</w:t>
            </w:r>
          </w:p>
        </w:tc>
        <w:tc>
          <w:tcPr>
            <w:tcW w:w="847" w:type="dxa"/>
            <w:tcBorders>
              <w:left w:val="nil"/>
              <w:bottom w:val="nil"/>
              <w:right w:val="nil"/>
            </w:tcBorders>
          </w:tcPr>
          <w:p w14:paraId="6FC488F4" w14:textId="39F41C7D" w:rsidR="0057555B" w:rsidRPr="00B524C7" w:rsidRDefault="0057555B" w:rsidP="0057555B">
            <w:pPr>
              <w:spacing w:before="100" w:after="100"/>
              <w:jc w:val="right"/>
              <w:rPr>
                <w:sz w:val="20"/>
                <w:szCs w:val="20"/>
              </w:rPr>
            </w:pPr>
            <w:r>
              <w:rPr>
                <w:rFonts w:eastAsia="Aptos" w:cs="Aptos"/>
                <w:color w:val="000000"/>
                <w:sz w:val="20"/>
                <w:szCs w:val="20"/>
              </w:rPr>
              <w:t>118</w:t>
            </w:r>
          </w:p>
        </w:tc>
        <w:tc>
          <w:tcPr>
            <w:tcW w:w="846" w:type="dxa"/>
            <w:tcBorders>
              <w:left w:val="nil"/>
              <w:bottom w:val="nil"/>
              <w:right w:val="nil"/>
            </w:tcBorders>
          </w:tcPr>
          <w:p w14:paraId="61C6DD45" w14:textId="44EEE82D" w:rsidR="0057555B" w:rsidRPr="00B524C7" w:rsidRDefault="0057555B" w:rsidP="0057555B">
            <w:pPr>
              <w:spacing w:before="100" w:after="100"/>
              <w:jc w:val="right"/>
              <w:rPr>
                <w:sz w:val="20"/>
                <w:szCs w:val="20"/>
              </w:rPr>
            </w:pPr>
            <w:r>
              <w:rPr>
                <w:rFonts w:eastAsia="Aptos" w:cs="Aptos"/>
                <w:color w:val="000000"/>
                <w:sz w:val="20"/>
                <w:szCs w:val="20"/>
              </w:rPr>
              <w:t>118</w:t>
            </w:r>
          </w:p>
        </w:tc>
        <w:tc>
          <w:tcPr>
            <w:tcW w:w="847" w:type="dxa"/>
            <w:tcBorders>
              <w:left w:val="nil"/>
              <w:bottom w:val="nil"/>
            </w:tcBorders>
          </w:tcPr>
          <w:p w14:paraId="252377CF" w14:textId="3E9B7EFE" w:rsidR="0057555B" w:rsidRPr="00B524C7" w:rsidRDefault="0057555B" w:rsidP="0057555B">
            <w:pPr>
              <w:spacing w:before="100" w:after="100"/>
              <w:jc w:val="right"/>
              <w:rPr>
                <w:sz w:val="20"/>
                <w:szCs w:val="20"/>
              </w:rPr>
            </w:pPr>
            <w:r>
              <w:rPr>
                <w:rFonts w:eastAsia="Aptos" w:cs="Aptos"/>
                <w:color w:val="000000"/>
                <w:sz w:val="20"/>
                <w:szCs w:val="20"/>
              </w:rPr>
              <w:t>117</w:t>
            </w:r>
          </w:p>
        </w:tc>
      </w:tr>
      <w:tr w:rsidR="0057555B" w14:paraId="24EE0825" w14:textId="77777777" w:rsidTr="00BC2597">
        <w:trPr>
          <w:trHeight w:val="283"/>
        </w:trPr>
        <w:tc>
          <w:tcPr>
            <w:tcW w:w="1413" w:type="dxa"/>
            <w:vMerge/>
            <w:tcBorders>
              <w:right w:val="nil"/>
            </w:tcBorders>
          </w:tcPr>
          <w:p w14:paraId="1C13F718" w14:textId="77777777" w:rsidR="0057555B" w:rsidRPr="00B34367" w:rsidRDefault="0057555B" w:rsidP="0057555B">
            <w:pPr>
              <w:spacing w:after="0"/>
              <w:rPr>
                <w:sz w:val="18"/>
                <w:szCs w:val="18"/>
              </w:rPr>
            </w:pPr>
          </w:p>
        </w:tc>
        <w:tc>
          <w:tcPr>
            <w:tcW w:w="1984" w:type="dxa"/>
            <w:tcBorders>
              <w:top w:val="nil"/>
              <w:left w:val="nil"/>
              <w:bottom w:val="nil"/>
              <w:right w:val="nil"/>
            </w:tcBorders>
          </w:tcPr>
          <w:p w14:paraId="44FB1774" w14:textId="77777777" w:rsidR="0057555B" w:rsidRPr="00147718" w:rsidRDefault="0057555B" w:rsidP="0057555B">
            <w:pPr>
              <w:spacing w:after="0"/>
              <w:rPr>
                <w:sz w:val="20"/>
                <w:szCs w:val="20"/>
              </w:rPr>
            </w:pPr>
            <w:r w:rsidRPr="00147718">
              <w:rPr>
                <w:sz w:val="20"/>
                <w:szCs w:val="20"/>
              </w:rPr>
              <w:t>AAWI (%)</w:t>
            </w:r>
          </w:p>
        </w:tc>
        <w:tc>
          <w:tcPr>
            <w:tcW w:w="846" w:type="dxa"/>
            <w:tcBorders>
              <w:top w:val="nil"/>
              <w:left w:val="nil"/>
              <w:bottom w:val="nil"/>
              <w:right w:val="nil"/>
            </w:tcBorders>
          </w:tcPr>
          <w:p w14:paraId="6FBF9EC5" w14:textId="1798C4A6" w:rsidR="0057555B" w:rsidRPr="00B524C7" w:rsidRDefault="0057555B" w:rsidP="0057555B">
            <w:pPr>
              <w:spacing w:before="100" w:after="100"/>
              <w:jc w:val="right"/>
              <w:rPr>
                <w:sz w:val="20"/>
                <w:szCs w:val="20"/>
              </w:rPr>
            </w:pPr>
            <w:r>
              <w:rPr>
                <w:rFonts w:eastAsia="Aptos" w:cs="Aptos"/>
                <w:color w:val="000000"/>
                <w:sz w:val="20"/>
                <w:szCs w:val="20"/>
              </w:rPr>
              <w:t>2.8</w:t>
            </w:r>
          </w:p>
        </w:tc>
        <w:tc>
          <w:tcPr>
            <w:tcW w:w="846" w:type="dxa"/>
            <w:tcBorders>
              <w:top w:val="nil"/>
              <w:left w:val="nil"/>
              <w:bottom w:val="nil"/>
              <w:right w:val="nil"/>
            </w:tcBorders>
          </w:tcPr>
          <w:p w14:paraId="253ADF68" w14:textId="13DD397D" w:rsidR="0057555B" w:rsidRPr="00B524C7" w:rsidRDefault="0057555B" w:rsidP="0057555B">
            <w:pPr>
              <w:spacing w:before="100" w:after="100"/>
              <w:jc w:val="right"/>
              <w:rPr>
                <w:sz w:val="20"/>
                <w:szCs w:val="20"/>
              </w:rPr>
            </w:pPr>
            <w:r>
              <w:rPr>
                <w:rFonts w:eastAsia="Aptos" w:cs="Aptos"/>
                <w:color w:val="000000"/>
                <w:sz w:val="20"/>
                <w:szCs w:val="20"/>
              </w:rPr>
              <w:t>2.9</w:t>
            </w:r>
          </w:p>
        </w:tc>
        <w:tc>
          <w:tcPr>
            <w:tcW w:w="847" w:type="dxa"/>
            <w:tcBorders>
              <w:top w:val="nil"/>
              <w:left w:val="nil"/>
              <w:bottom w:val="nil"/>
              <w:right w:val="nil"/>
            </w:tcBorders>
          </w:tcPr>
          <w:p w14:paraId="5E996BBA" w14:textId="2320CCFA" w:rsidR="0057555B" w:rsidRPr="00B524C7" w:rsidRDefault="0057555B" w:rsidP="0057555B">
            <w:pPr>
              <w:spacing w:before="100" w:after="100"/>
              <w:jc w:val="right"/>
              <w:rPr>
                <w:sz w:val="20"/>
                <w:szCs w:val="20"/>
              </w:rPr>
            </w:pPr>
            <w:r>
              <w:rPr>
                <w:rFonts w:eastAsia="Aptos" w:cs="Aptos"/>
                <w:color w:val="000000"/>
                <w:sz w:val="20"/>
                <w:szCs w:val="20"/>
              </w:rPr>
              <w:t>3.0</w:t>
            </w:r>
          </w:p>
        </w:tc>
        <w:tc>
          <w:tcPr>
            <w:tcW w:w="846" w:type="dxa"/>
            <w:tcBorders>
              <w:top w:val="nil"/>
              <w:left w:val="nil"/>
              <w:bottom w:val="nil"/>
              <w:right w:val="nil"/>
            </w:tcBorders>
          </w:tcPr>
          <w:p w14:paraId="3EC69B55" w14:textId="09B85789" w:rsidR="0057555B" w:rsidRPr="00B524C7" w:rsidRDefault="0057555B" w:rsidP="0057555B">
            <w:pPr>
              <w:spacing w:before="100" w:after="100"/>
              <w:jc w:val="right"/>
              <w:rPr>
                <w:sz w:val="20"/>
                <w:szCs w:val="20"/>
              </w:rPr>
            </w:pPr>
            <w:r>
              <w:rPr>
                <w:rFonts w:eastAsia="Aptos" w:cs="Aptos"/>
                <w:color w:val="000000"/>
                <w:sz w:val="20"/>
                <w:szCs w:val="20"/>
              </w:rPr>
              <w:t>3.0</w:t>
            </w:r>
          </w:p>
        </w:tc>
        <w:tc>
          <w:tcPr>
            <w:tcW w:w="847" w:type="dxa"/>
            <w:tcBorders>
              <w:top w:val="nil"/>
              <w:left w:val="nil"/>
              <w:bottom w:val="nil"/>
              <w:right w:val="nil"/>
            </w:tcBorders>
          </w:tcPr>
          <w:p w14:paraId="6441E0C5" w14:textId="216F1DB9" w:rsidR="0057555B" w:rsidRPr="00B524C7" w:rsidRDefault="0057555B" w:rsidP="0057555B">
            <w:pPr>
              <w:spacing w:before="100" w:after="100"/>
              <w:jc w:val="right"/>
              <w:rPr>
                <w:sz w:val="20"/>
                <w:szCs w:val="20"/>
              </w:rPr>
            </w:pPr>
            <w:r>
              <w:rPr>
                <w:rFonts w:eastAsia="Aptos" w:cs="Aptos"/>
                <w:color w:val="000000"/>
                <w:sz w:val="20"/>
                <w:szCs w:val="20"/>
              </w:rPr>
              <w:t>3.1</w:t>
            </w:r>
          </w:p>
        </w:tc>
        <w:tc>
          <w:tcPr>
            <w:tcW w:w="846" w:type="dxa"/>
            <w:tcBorders>
              <w:top w:val="nil"/>
              <w:left w:val="nil"/>
              <w:bottom w:val="nil"/>
              <w:right w:val="nil"/>
            </w:tcBorders>
          </w:tcPr>
          <w:p w14:paraId="4E58DE0D" w14:textId="431F3011" w:rsidR="0057555B" w:rsidRPr="00B524C7" w:rsidRDefault="0057555B" w:rsidP="0057555B">
            <w:pPr>
              <w:spacing w:before="100" w:after="100"/>
              <w:jc w:val="right"/>
              <w:rPr>
                <w:sz w:val="20"/>
                <w:szCs w:val="20"/>
              </w:rPr>
            </w:pPr>
            <w:r>
              <w:rPr>
                <w:rFonts w:eastAsia="Aptos" w:cs="Aptos"/>
                <w:color w:val="000000"/>
                <w:sz w:val="20"/>
                <w:szCs w:val="20"/>
              </w:rPr>
              <w:t>3.3</w:t>
            </w:r>
          </w:p>
        </w:tc>
        <w:tc>
          <w:tcPr>
            <w:tcW w:w="847" w:type="dxa"/>
            <w:tcBorders>
              <w:top w:val="nil"/>
              <w:left w:val="nil"/>
              <w:bottom w:val="nil"/>
              <w:right w:val="nil"/>
            </w:tcBorders>
          </w:tcPr>
          <w:p w14:paraId="424B758F" w14:textId="4822FC87" w:rsidR="0057555B" w:rsidRPr="00B524C7" w:rsidRDefault="0057555B" w:rsidP="0057555B">
            <w:pPr>
              <w:spacing w:before="100" w:after="100"/>
              <w:jc w:val="right"/>
              <w:rPr>
                <w:sz w:val="20"/>
                <w:szCs w:val="20"/>
              </w:rPr>
            </w:pPr>
            <w:r>
              <w:rPr>
                <w:rFonts w:eastAsia="Aptos" w:cs="Aptos"/>
                <w:color w:val="000000"/>
                <w:sz w:val="20"/>
                <w:szCs w:val="20"/>
              </w:rPr>
              <w:t>3.6</w:t>
            </w:r>
          </w:p>
        </w:tc>
        <w:tc>
          <w:tcPr>
            <w:tcW w:w="846" w:type="dxa"/>
            <w:tcBorders>
              <w:top w:val="nil"/>
              <w:left w:val="nil"/>
              <w:bottom w:val="nil"/>
              <w:right w:val="nil"/>
            </w:tcBorders>
          </w:tcPr>
          <w:p w14:paraId="63E9CACF" w14:textId="69D096FC" w:rsidR="0057555B" w:rsidRPr="00B524C7" w:rsidRDefault="0057555B" w:rsidP="0057555B">
            <w:pPr>
              <w:spacing w:before="100" w:after="100"/>
              <w:jc w:val="right"/>
              <w:rPr>
                <w:sz w:val="20"/>
                <w:szCs w:val="20"/>
              </w:rPr>
            </w:pPr>
            <w:r>
              <w:rPr>
                <w:rFonts w:eastAsia="Aptos" w:cs="Aptos"/>
                <w:color w:val="000000"/>
                <w:sz w:val="20"/>
                <w:szCs w:val="20"/>
              </w:rPr>
              <w:t>3.7</w:t>
            </w:r>
          </w:p>
        </w:tc>
        <w:tc>
          <w:tcPr>
            <w:tcW w:w="847" w:type="dxa"/>
            <w:tcBorders>
              <w:top w:val="nil"/>
              <w:left w:val="nil"/>
              <w:bottom w:val="nil"/>
              <w:right w:val="nil"/>
            </w:tcBorders>
          </w:tcPr>
          <w:p w14:paraId="1B165B91" w14:textId="5FBD247F" w:rsidR="0057555B" w:rsidRPr="00B524C7" w:rsidRDefault="0057555B" w:rsidP="0057555B">
            <w:pPr>
              <w:spacing w:before="100" w:after="100"/>
              <w:jc w:val="right"/>
              <w:rPr>
                <w:sz w:val="20"/>
                <w:szCs w:val="20"/>
              </w:rPr>
            </w:pPr>
            <w:r>
              <w:rPr>
                <w:rFonts w:eastAsia="Aptos" w:cs="Aptos"/>
                <w:color w:val="000000"/>
                <w:sz w:val="20"/>
                <w:szCs w:val="20"/>
              </w:rPr>
              <w:t>3.8</w:t>
            </w:r>
          </w:p>
        </w:tc>
        <w:tc>
          <w:tcPr>
            <w:tcW w:w="846" w:type="dxa"/>
            <w:tcBorders>
              <w:top w:val="nil"/>
              <w:left w:val="nil"/>
              <w:bottom w:val="nil"/>
              <w:right w:val="nil"/>
            </w:tcBorders>
          </w:tcPr>
          <w:p w14:paraId="43C38086" w14:textId="029BCE2D" w:rsidR="0057555B" w:rsidRPr="00B524C7" w:rsidRDefault="0057555B" w:rsidP="0057555B">
            <w:pPr>
              <w:spacing w:before="100" w:after="100"/>
              <w:jc w:val="right"/>
              <w:rPr>
                <w:sz w:val="20"/>
                <w:szCs w:val="20"/>
              </w:rPr>
            </w:pPr>
            <w:r>
              <w:rPr>
                <w:rFonts w:eastAsia="Aptos" w:cs="Aptos"/>
                <w:color w:val="000000"/>
                <w:sz w:val="20"/>
                <w:szCs w:val="20"/>
              </w:rPr>
              <w:t>3.8</w:t>
            </w:r>
          </w:p>
        </w:tc>
        <w:tc>
          <w:tcPr>
            <w:tcW w:w="847" w:type="dxa"/>
            <w:tcBorders>
              <w:top w:val="nil"/>
              <w:left w:val="nil"/>
              <w:bottom w:val="nil"/>
              <w:right w:val="nil"/>
            </w:tcBorders>
          </w:tcPr>
          <w:p w14:paraId="3E266D05" w14:textId="64F5CBF6" w:rsidR="0057555B" w:rsidRPr="00B524C7" w:rsidRDefault="0057555B" w:rsidP="0057555B">
            <w:pPr>
              <w:spacing w:before="100" w:after="100"/>
              <w:jc w:val="right"/>
              <w:rPr>
                <w:sz w:val="20"/>
                <w:szCs w:val="20"/>
              </w:rPr>
            </w:pPr>
            <w:r>
              <w:rPr>
                <w:rFonts w:eastAsia="Aptos" w:cs="Aptos"/>
                <w:color w:val="000000"/>
                <w:sz w:val="20"/>
                <w:szCs w:val="20"/>
              </w:rPr>
              <w:t>3.7</w:t>
            </w:r>
          </w:p>
        </w:tc>
        <w:tc>
          <w:tcPr>
            <w:tcW w:w="846" w:type="dxa"/>
            <w:tcBorders>
              <w:top w:val="nil"/>
              <w:left w:val="nil"/>
              <w:bottom w:val="nil"/>
              <w:right w:val="nil"/>
            </w:tcBorders>
          </w:tcPr>
          <w:p w14:paraId="63313893" w14:textId="1C4DE3A3" w:rsidR="0057555B" w:rsidRPr="00B524C7" w:rsidRDefault="0057555B" w:rsidP="0057555B">
            <w:pPr>
              <w:spacing w:before="100" w:after="100"/>
              <w:jc w:val="right"/>
              <w:rPr>
                <w:sz w:val="20"/>
                <w:szCs w:val="20"/>
              </w:rPr>
            </w:pPr>
            <w:r>
              <w:rPr>
                <w:rFonts w:eastAsia="Aptos" w:cs="Aptos"/>
                <w:color w:val="000000"/>
                <w:sz w:val="20"/>
                <w:szCs w:val="20"/>
              </w:rPr>
              <w:t>3.8</w:t>
            </w:r>
          </w:p>
        </w:tc>
        <w:tc>
          <w:tcPr>
            <w:tcW w:w="847" w:type="dxa"/>
            <w:tcBorders>
              <w:top w:val="nil"/>
              <w:left w:val="nil"/>
              <w:bottom w:val="nil"/>
            </w:tcBorders>
          </w:tcPr>
          <w:p w14:paraId="72543E7C" w14:textId="6E63A013" w:rsidR="0057555B" w:rsidRPr="00B524C7" w:rsidRDefault="0057555B" w:rsidP="0057555B">
            <w:pPr>
              <w:spacing w:before="100" w:after="100"/>
              <w:jc w:val="right"/>
              <w:rPr>
                <w:sz w:val="20"/>
                <w:szCs w:val="20"/>
              </w:rPr>
            </w:pPr>
            <w:r>
              <w:rPr>
                <w:rFonts w:eastAsia="Aptos" w:cs="Aptos"/>
                <w:color w:val="000000"/>
                <w:sz w:val="20"/>
                <w:szCs w:val="20"/>
              </w:rPr>
              <w:t>3.8</w:t>
            </w:r>
          </w:p>
        </w:tc>
      </w:tr>
      <w:tr w:rsidR="0057555B" w14:paraId="60D13C14" w14:textId="77777777" w:rsidTr="00BC2597">
        <w:trPr>
          <w:trHeight w:val="283"/>
        </w:trPr>
        <w:tc>
          <w:tcPr>
            <w:tcW w:w="1413" w:type="dxa"/>
            <w:vMerge/>
            <w:tcBorders>
              <w:right w:val="nil"/>
            </w:tcBorders>
          </w:tcPr>
          <w:p w14:paraId="5ABB38E6" w14:textId="77777777" w:rsidR="0057555B" w:rsidRPr="00B34367" w:rsidRDefault="0057555B" w:rsidP="0057555B">
            <w:pPr>
              <w:spacing w:after="0"/>
              <w:rPr>
                <w:sz w:val="18"/>
                <w:szCs w:val="18"/>
              </w:rPr>
            </w:pPr>
          </w:p>
        </w:tc>
        <w:tc>
          <w:tcPr>
            <w:tcW w:w="1984" w:type="dxa"/>
            <w:tcBorders>
              <w:top w:val="nil"/>
              <w:left w:val="nil"/>
              <w:bottom w:val="nil"/>
              <w:right w:val="nil"/>
            </w:tcBorders>
          </w:tcPr>
          <w:p w14:paraId="5B82B801" w14:textId="77777777" w:rsidR="0057555B" w:rsidRPr="00147718" w:rsidRDefault="0057555B" w:rsidP="0057555B">
            <w:pPr>
              <w:spacing w:after="0"/>
              <w:rPr>
                <w:sz w:val="20"/>
                <w:szCs w:val="20"/>
              </w:rPr>
            </w:pPr>
            <w:r w:rsidRPr="00147718">
              <w:rPr>
                <w:sz w:val="20"/>
                <w:szCs w:val="20"/>
              </w:rPr>
              <w:t>Duration (years)</w:t>
            </w:r>
          </w:p>
        </w:tc>
        <w:tc>
          <w:tcPr>
            <w:tcW w:w="846" w:type="dxa"/>
            <w:tcBorders>
              <w:top w:val="nil"/>
              <w:left w:val="nil"/>
              <w:bottom w:val="nil"/>
              <w:right w:val="nil"/>
            </w:tcBorders>
          </w:tcPr>
          <w:p w14:paraId="40D9E025" w14:textId="5ABCD27E" w:rsidR="0057555B" w:rsidRPr="00B524C7" w:rsidRDefault="0057555B" w:rsidP="0057555B">
            <w:pPr>
              <w:spacing w:before="100" w:after="100"/>
              <w:jc w:val="right"/>
              <w:rPr>
                <w:sz w:val="20"/>
                <w:szCs w:val="20"/>
              </w:rPr>
            </w:pPr>
            <w:r>
              <w:rPr>
                <w:rFonts w:eastAsia="Aptos" w:cs="Aptos"/>
                <w:color w:val="000000"/>
                <w:sz w:val="20"/>
                <w:szCs w:val="20"/>
              </w:rPr>
              <w:t>3.5</w:t>
            </w:r>
          </w:p>
        </w:tc>
        <w:tc>
          <w:tcPr>
            <w:tcW w:w="846" w:type="dxa"/>
            <w:tcBorders>
              <w:top w:val="nil"/>
              <w:left w:val="nil"/>
              <w:bottom w:val="nil"/>
              <w:right w:val="nil"/>
            </w:tcBorders>
          </w:tcPr>
          <w:p w14:paraId="0178C6DC" w14:textId="28F336C5" w:rsidR="0057555B" w:rsidRPr="00B524C7" w:rsidRDefault="0057555B" w:rsidP="0057555B">
            <w:pPr>
              <w:spacing w:before="100" w:after="100"/>
              <w:jc w:val="right"/>
              <w:rPr>
                <w:sz w:val="20"/>
                <w:szCs w:val="20"/>
              </w:rPr>
            </w:pPr>
            <w:r>
              <w:rPr>
                <w:rFonts w:eastAsia="Aptos" w:cs="Aptos"/>
                <w:color w:val="000000"/>
                <w:sz w:val="20"/>
                <w:szCs w:val="20"/>
              </w:rPr>
              <w:t>3.5</w:t>
            </w:r>
          </w:p>
        </w:tc>
        <w:tc>
          <w:tcPr>
            <w:tcW w:w="847" w:type="dxa"/>
            <w:tcBorders>
              <w:top w:val="nil"/>
              <w:left w:val="nil"/>
              <w:bottom w:val="nil"/>
              <w:right w:val="nil"/>
            </w:tcBorders>
          </w:tcPr>
          <w:p w14:paraId="11718A1E" w14:textId="3C645CED" w:rsidR="0057555B" w:rsidRPr="00B524C7" w:rsidRDefault="0057555B" w:rsidP="0057555B">
            <w:pPr>
              <w:spacing w:before="100" w:after="100"/>
              <w:jc w:val="right"/>
              <w:rPr>
                <w:sz w:val="20"/>
                <w:szCs w:val="20"/>
              </w:rPr>
            </w:pPr>
            <w:r>
              <w:rPr>
                <w:rFonts w:eastAsia="Aptos" w:cs="Aptos"/>
                <w:color w:val="000000"/>
                <w:sz w:val="20"/>
                <w:szCs w:val="20"/>
              </w:rPr>
              <w:t>3.5</w:t>
            </w:r>
          </w:p>
        </w:tc>
        <w:tc>
          <w:tcPr>
            <w:tcW w:w="846" w:type="dxa"/>
            <w:tcBorders>
              <w:top w:val="nil"/>
              <w:left w:val="nil"/>
              <w:bottom w:val="nil"/>
              <w:right w:val="nil"/>
            </w:tcBorders>
          </w:tcPr>
          <w:p w14:paraId="4BCC4A1C" w14:textId="0002E54F" w:rsidR="0057555B" w:rsidRPr="00B524C7" w:rsidRDefault="0057555B" w:rsidP="0057555B">
            <w:pPr>
              <w:spacing w:before="100" w:after="100"/>
              <w:jc w:val="right"/>
              <w:rPr>
                <w:sz w:val="20"/>
                <w:szCs w:val="20"/>
              </w:rPr>
            </w:pPr>
            <w:r>
              <w:rPr>
                <w:rFonts w:eastAsia="Aptos" w:cs="Aptos"/>
                <w:color w:val="000000"/>
                <w:sz w:val="20"/>
                <w:szCs w:val="20"/>
              </w:rPr>
              <w:t>3.5</w:t>
            </w:r>
          </w:p>
        </w:tc>
        <w:tc>
          <w:tcPr>
            <w:tcW w:w="847" w:type="dxa"/>
            <w:tcBorders>
              <w:top w:val="nil"/>
              <w:left w:val="nil"/>
              <w:bottom w:val="nil"/>
              <w:right w:val="nil"/>
            </w:tcBorders>
          </w:tcPr>
          <w:p w14:paraId="7743F5C3" w14:textId="3ED40066" w:rsidR="0057555B" w:rsidRPr="00B524C7" w:rsidRDefault="0057555B" w:rsidP="0057555B">
            <w:pPr>
              <w:spacing w:before="100" w:after="100"/>
              <w:jc w:val="right"/>
              <w:rPr>
                <w:sz w:val="20"/>
                <w:szCs w:val="20"/>
              </w:rPr>
            </w:pPr>
            <w:r>
              <w:rPr>
                <w:rFonts w:eastAsia="Aptos" w:cs="Aptos"/>
                <w:color w:val="000000"/>
                <w:sz w:val="20"/>
                <w:szCs w:val="20"/>
              </w:rPr>
              <w:t>3.2</w:t>
            </w:r>
          </w:p>
        </w:tc>
        <w:tc>
          <w:tcPr>
            <w:tcW w:w="846" w:type="dxa"/>
            <w:tcBorders>
              <w:top w:val="nil"/>
              <w:left w:val="nil"/>
              <w:bottom w:val="nil"/>
              <w:right w:val="nil"/>
            </w:tcBorders>
          </w:tcPr>
          <w:p w14:paraId="05383D6B" w14:textId="1E83C934" w:rsidR="0057555B" w:rsidRPr="00B524C7" w:rsidRDefault="0057555B" w:rsidP="0057555B">
            <w:pPr>
              <w:spacing w:before="100" w:after="100"/>
              <w:jc w:val="right"/>
              <w:rPr>
                <w:sz w:val="20"/>
                <w:szCs w:val="20"/>
              </w:rPr>
            </w:pPr>
            <w:r>
              <w:rPr>
                <w:rFonts w:eastAsia="Aptos" w:cs="Aptos"/>
                <w:color w:val="000000"/>
                <w:sz w:val="20"/>
                <w:szCs w:val="20"/>
              </w:rPr>
              <w:t>3.3</w:t>
            </w:r>
          </w:p>
        </w:tc>
        <w:tc>
          <w:tcPr>
            <w:tcW w:w="847" w:type="dxa"/>
            <w:tcBorders>
              <w:top w:val="nil"/>
              <w:left w:val="nil"/>
              <w:bottom w:val="nil"/>
              <w:right w:val="nil"/>
            </w:tcBorders>
          </w:tcPr>
          <w:p w14:paraId="5998E3D9" w14:textId="013EA11C" w:rsidR="0057555B" w:rsidRPr="00B524C7" w:rsidRDefault="0057555B" w:rsidP="0057555B">
            <w:pPr>
              <w:spacing w:before="100" w:after="100"/>
              <w:jc w:val="right"/>
              <w:rPr>
                <w:sz w:val="20"/>
                <w:szCs w:val="20"/>
              </w:rPr>
            </w:pPr>
            <w:r>
              <w:rPr>
                <w:rFonts w:eastAsia="Aptos" w:cs="Aptos"/>
                <w:color w:val="000000"/>
                <w:sz w:val="20"/>
                <w:szCs w:val="20"/>
              </w:rPr>
              <w:t>3.2</w:t>
            </w:r>
          </w:p>
        </w:tc>
        <w:tc>
          <w:tcPr>
            <w:tcW w:w="846" w:type="dxa"/>
            <w:tcBorders>
              <w:top w:val="nil"/>
              <w:left w:val="nil"/>
              <w:bottom w:val="nil"/>
              <w:right w:val="nil"/>
            </w:tcBorders>
          </w:tcPr>
          <w:p w14:paraId="5969DB97" w14:textId="023D389D" w:rsidR="0057555B" w:rsidRPr="00B524C7" w:rsidRDefault="0057555B" w:rsidP="0057555B">
            <w:pPr>
              <w:spacing w:before="100" w:after="100"/>
              <w:jc w:val="right"/>
              <w:rPr>
                <w:sz w:val="20"/>
                <w:szCs w:val="20"/>
              </w:rPr>
            </w:pPr>
            <w:r>
              <w:rPr>
                <w:rFonts w:eastAsia="Aptos" w:cs="Aptos"/>
                <w:color w:val="000000"/>
                <w:sz w:val="20"/>
                <w:szCs w:val="20"/>
              </w:rPr>
              <w:t>3.2</w:t>
            </w:r>
          </w:p>
        </w:tc>
        <w:tc>
          <w:tcPr>
            <w:tcW w:w="847" w:type="dxa"/>
            <w:tcBorders>
              <w:top w:val="nil"/>
              <w:left w:val="nil"/>
              <w:bottom w:val="nil"/>
              <w:right w:val="nil"/>
            </w:tcBorders>
          </w:tcPr>
          <w:p w14:paraId="4D1A0EF0" w14:textId="762E10DF" w:rsidR="0057555B" w:rsidRPr="00B524C7" w:rsidRDefault="0057555B" w:rsidP="0057555B">
            <w:pPr>
              <w:spacing w:before="100" w:after="100"/>
              <w:jc w:val="right"/>
              <w:rPr>
                <w:sz w:val="20"/>
                <w:szCs w:val="20"/>
              </w:rPr>
            </w:pPr>
            <w:r>
              <w:rPr>
                <w:rFonts w:eastAsia="Aptos" w:cs="Aptos"/>
                <w:color w:val="000000"/>
                <w:sz w:val="20"/>
                <w:szCs w:val="20"/>
              </w:rPr>
              <w:t>3.1</w:t>
            </w:r>
          </w:p>
        </w:tc>
        <w:tc>
          <w:tcPr>
            <w:tcW w:w="846" w:type="dxa"/>
            <w:tcBorders>
              <w:top w:val="nil"/>
              <w:left w:val="nil"/>
              <w:bottom w:val="nil"/>
              <w:right w:val="nil"/>
            </w:tcBorders>
          </w:tcPr>
          <w:p w14:paraId="7BBBFA48" w14:textId="2E41546A" w:rsidR="0057555B" w:rsidRPr="00B524C7" w:rsidRDefault="0057555B" w:rsidP="0057555B">
            <w:pPr>
              <w:spacing w:before="100" w:after="100"/>
              <w:jc w:val="right"/>
              <w:rPr>
                <w:sz w:val="20"/>
                <w:szCs w:val="20"/>
              </w:rPr>
            </w:pPr>
            <w:r>
              <w:rPr>
                <w:rFonts w:eastAsia="Aptos" w:cs="Aptos"/>
                <w:color w:val="000000"/>
                <w:sz w:val="20"/>
                <w:szCs w:val="20"/>
              </w:rPr>
              <w:t>3.3</w:t>
            </w:r>
          </w:p>
        </w:tc>
        <w:tc>
          <w:tcPr>
            <w:tcW w:w="847" w:type="dxa"/>
            <w:tcBorders>
              <w:top w:val="nil"/>
              <w:left w:val="nil"/>
              <w:bottom w:val="nil"/>
              <w:right w:val="nil"/>
            </w:tcBorders>
          </w:tcPr>
          <w:p w14:paraId="757D87FA" w14:textId="449E936E" w:rsidR="0057555B" w:rsidRPr="00B524C7" w:rsidRDefault="0057555B" w:rsidP="0057555B">
            <w:pPr>
              <w:spacing w:before="100" w:after="100"/>
              <w:jc w:val="right"/>
              <w:rPr>
                <w:sz w:val="20"/>
                <w:szCs w:val="20"/>
              </w:rPr>
            </w:pPr>
            <w:r>
              <w:rPr>
                <w:rFonts w:eastAsia="Aptos" w:cs="Aptos"/>
                <w:color w:val="000000"/>
                <w:sz w:val="20"/>
                <w:szCs w:val="20"/>
              </w:rPr>
              <w:t>3.2</w:t>
            </w:r>
          </w:p>
        </w:tc>
        <w:tc>
          <w:tcPr>
            <w:tcW w:w="846" w:type="dxa"/>
            <w:tcBorders>
              <w:top w:val="nil"/>
              <w:left w:val="nil"/>
              <w:bottom w:val="nil"/>
              <w:right w:val="nil"/>
            </w:tcBorders>
          </w:tcPr>
          <w:p w14:paraId="6BD66A58" w14:textId="7322B429" w:rsidR="0057555B" w:rsidRPr="00B524C7" w:rsidRDefault="0057555B" w:rsidP="0057555B">
            <w:pPr>
              <w:spacing w:before="100" w:after="100"/>
              <w:jc w:val="right"/>
              <w:rPr>
                <w:sz w:val="20"/>
                <w:szCs w:val="20"/>
              </w:rPr>
            </w:pPr>
            <w:r>
              <w:rPr>
                <w:rFonts w:eastAsia="Aptos" w:cs="Aptos"/>
                <w:color w:val="000000"/>
                <w:sz w:val="20"/>
                <w:szCs w:val="20"/>
              </w:rPr>
              <w:t>3.2</w:t>
            </w:r>
          </w:p>
        </w:tc>
        <w:tc>
          <w:tcPr>
            <w:tcW w:w="847" w:type="dxa"/>
            <w:tcBorders>
              <w:top w:val="nil"/>
              <w:left w:val="nil"/>
              <w:bottom w:val="nil"/>
            </w:tcBorders>
          </w:tcPr>
          <w:p w14:paraId="1BBA9ACC" w14:textId="7F00F5E1" w:rsidR="0057555B" w:rsidRPr="00B524C7" w:rsidRDefault="0057555B" w:rsidP="0057555B">
            <w:pPr>
              <w:spacing w:before="100" w:after="100"/>
              <w:jc w:val="right"/>
              <w:rPr>
                <w:sz w:val="20"/>
                <w:szCs w:val="20"/>
              </w:rPr>
            </w:pPr>
            <w:r>
              <w:rPr>
                <w:rFonts w:eastAsia="Aptos" w:cs="Aptos"/>
                <w:color w:val="000000"/>
                <w:sz w:val="20"/>
                <w:szCs w:val="20"/>
              </w:rPr>
              <w:t>3.2</w:t>
            </w:r>
          </w:p>
        </w:tc>
      </w:tr>
      <w:tr w:rsidR="0057555B" w14:paraId="6B856A34" w14:textId="77777777" w:rsidTr="00BC2597">
        <w:trPr>
          <w:trHeight w:val="283"/>
        </w:trPr>
        <w:tc>
          <w:tcPr>
            <w:tcW w:w="1413" w:type="dxa"/>
            <w:vMerge/>
            <w:tcBorders>
              <w:bottom w:val="single" w:sz="4" w:space="0" w:color="auto"/>
              <w:right w:val="nil"/>
            </w:tcBorders>
          </w:tcPr>
          <w:p w14:paraId="55FABF67" w14:textId="77777777" w:rsidR="0057555B" w:rsidRPr="00B34367" w:rsidRDefault="0057555B" w:rsidP="0057555B">
            <w:pPr>
              <w:spacing w:after="0"/>
              <w:rPr>
                <w:sz w:val="18"/>
                <w:szCs w:val="18"/>
              </w:rPr>
            </w:pPr>
          </w:p>
        </w:tc>
        <w:tc>
          <w:tcPr>
            <w:tcW w:w="1984" w:type="dxa"/>
            <w:tcBorders>
              <w:top w:val="nil"/>
              <w:left w:val="nil"/>
              <w:bottom w:val="single" w:sz="4" w:space="0" w:color="auto"/>
              <w:right w:val="nil"/>
            </w:tcBorders>
          </w:tcPr>
          <w:p w14:paraId="0F8DC117" w14:textId="77777777" w:rsidR="0057555B" w:rsidRPr="00147718" w:rsidRDefault="0057555B" w:rsidP="0057555B">
            <w:pPr>
              <w:spacing w:after="0"/>
              <w:rPr>
                <w:sz w:val="20"/>
                <w:szCs w:val="20"/>
              </w:rPr>
            </w:pPr>
            <w:r w:rsidRPr="00147718">
              <w:rPr>
                <w:sz w:val="20"/>
                <w:szCs w:val="20"/>
              </w:rPr>
              <w:t>Employees (‘000)</w:t>
            </w:r>
          </w:p>
        </w:tc>
        <w:tc>
          <w:tcPr>
            <w:tcW w:w="846" w:type="dxa"/>
            <w:tcBorders>
              <w:top w:val="nil"/>
              <w:left w:val="nil"/>
              <w:bottom w:val="single" w:sz="4" w:space="0" w:color="auto"/>
              <w:right w:val="nil"/>
            </w:tcBorders>
          </w:tcPr>
          <w:p w14:paraId="4C354DB2" w14:textId="18E422D6" w:rsidR="0057555B" w:rsidRPr="00B524C7" w:rsidRDefault="0057555B" w:rsidP="0057555B">
            <w:pPr>
              <w:spacing w:before="100" w:after="100"/>
              <w:jc w:val="right"/>
              <w:rPr>
                <w:sz w:val="20"/>
                <w:szCs w:val="20"/>
              </w:rPr>
            </w:pPr>
            <w:r>
              <w:rPr>
                <w:rFonts w:eastAsia="Aptos" w:cs="Aptos"/>
                <w:color w:val="000000"/>
                <w:sz w:val="20"/>
                <w:szCs w:val="20"/>
              </w:rPr>
              <w:t>10.6</w:t>
            </w:r>
          </w:p>
        </w:tc>
        <w:tc>
          <w:tcPr>
            <w:tcW w:w="846" w:type="dxa"/>
            <w:tcBorders>
              <w:top w:val="nil"/>
              <w:left w:val="nil"/>
              <w:bottom w:val="single" w:sz="4" w:space="0" w:color="auto"/>
              <w:right w:val="nil"/>
            </w:tcBorders>
          </w:tcPr>
          <w:p w14:paraId="33F2844D" w14:textId="1588EC8D" w:rsidR="0057555B" w:rsidRPr="00B524C7" w:rsidRDefault="0057555B" w:rsidP="0057555B">
            <w:pPr>
              <w:spacing w:before="100" w:after="100"/>
              <w:jc w:val="right"/>
              <w:rPr>
                <w:sz w:val="20"/>
                <w:szCs w:val="20"/>
              </w:rPr>
            </w:pPr>
            <w:r>
              <w:rPr>
                <w:rFonts w:eastAsia="Aptos" w:cs="Aptos"/>
                <w:color w:val="000000"/>
                <w:sz w:val="20"/>
                <w:szCs w:val="20"/>
              </w:rPr>
              <w:t>8.6</w:t>
            </w:r>
          </w:p>
        </w:tc>
        <w:tc>
          <w:tcPr>
            <w:tcW w:w="847" w:type="dxa"/>
            <w:tcBorders>
              <w:top w:val="nil"/>
              <w:left w:val="nil"/>
              <w:bottom w:val="single" w:sz="4" w:space="0" w:color="auto"/>
              <w:right w:val="nil"/>
            </w:tcBorders>
          </w:tcPr>
          <w:p w14:paraId="79CA4141" w14:textId="714DBC39" w:rsidR="0057555B" w:rsidRPr="00B524C7" w:rsidRDefault="0057555B" w:rsidP="0057555B">
            <w:pPr>
              <w:spacing w:before="100" w:after="100"/>
              <w:jc w:val="right"/>
              <w:rPr>
                <w:sz w:val="20"/>
                <w:szCs w:val="20"/>
              </w:rPr>
            </w:pPr>
            <w:r>
              <w:rPr>
                <w:rFonts w:eastAsia="Aptos" w:cs="Aptos"/>
                <w:color w:val="000000"/>
                <w:sz w:val="20"/>
                <w:szCs w:val="20"/>
              </w:rPr>
              <w:t>10.3</w:t>
            </w:r>
          </w:p>
        </w:tc>
        <w:tc>
          <w:tcPr>
            <w:tcW w:w="846" w:type="dxa"/>
            <w:tcBorders>
              <w:top w:val="nil"/>
              <w:left w:val="nil"/>
              <w:bottom w:val="single" w:sz="4" w:space="0" w:color="auto"/>
              <w:right w:val="nil"/>
            </w:tcBorders>
          </w:tcPr>
          <w:p w14:paraId="5F365F29" w14:textId="0A23C691" w:rsidR="0057555B" w:rsidRPr="00B524C7" w:rsidRDefault="0057555B" w:rsidP="0057555B">
            <w:pPr>
              <w:spacing w:before="100" w:after="100"/>
              <w:jc w:val="right"/>
              <w:rPr>
                <w:sz w:val="20"/>
                <w:szCs w:val="20"/>
              </w:rPr>
            </w:pPr>
            <w:r>
              <w:rPr>
                <w:rFonts w:eastAsia="Aptos" w:cs="Aptos"/>
                <w:color w:val="000000"/>
                <w:sz w:val="20"/>
                <w:szCs w:val="20"/>
              </w:rPr>
              <w:t>10.4</w:t>
            </w:r>
          </w:p>
        </w:tc>
        <w:tc>
          <w:tcPr>
            <w:tcW w:w="847" w:type="dxa"/>
            <w:tcBorders>
              <w:top w:val="nil"/>
              <w:left w:val="nil"/>
              <w:bottom w:val="single" w:sz="4" w:space="0" w:color="auto"/>
              <w:right w:val="nil"/>
            </w:tcBorders>
          </w:tcPr>
          <w:p w14:paraId="43ED8E2C" w14:textId="662019C0" w:rsidR="0057555B" w:rsidRPr="00B524C7" w:rsidRDefault="0057555B" w:rsidP="0057555B">
            <w:pPr>
              <w:spacing w:before="100" w:after="100"/>
              <w:jc w:val="right"/>
              <w:rPr>
                <w:sz w:val="20"/>
                <w:szCs w:val="20"/>
              </w:rPr>
            </w:pPr>
            <w:r>
              <w:rPr>
                <w:rFonts w:eastAsia="Aptos" w:cs="Aptos"/>
                <w:color w:val="000000"/>
                <w:sz w:val="20"/>
                <w:szCs w:val="20"/>
              </w:rPr>
              <w:t>11.0</w:t>
            </w:r>
          </w:p>
        </w:tc>
        <w:tc>
          <w:tcPr>
            <w:tcW w:w="846" w:type="dxa"/>
            <w:tcBorders>
              <w:top w:val="nil"/>
              <w:left w:val="nil"/>
              <w:bottom w:val="single" w:sz="4" w:space="0" w:color="auto"/>
              <w:right w:val="nil"/>
            </w:tcBorders>
          </w:tcPr>
          <w:p w14:paraId="0B740581" w14:textId="40CA9F3D" w:rsidR="0057555B" w:rsidRPr="00B524C7" w:rsidRDefault="0057555B" w:rsidP="0057555B">
            <w:pPr>
              <w:spacing w:before="100" w:after="100"/>
              <w:jc w:val="right"/>
              <w:rPr>
                <w:sz w:val="20"/>
                <w:szCs w:val="20"/>
              </w:rPr>
            </w:pPr>
            <w:r>
              <w:rPr>
                <w:rFonts w:eastAsia="Aptos" w:cs="Aptos"/>
                <w:color w:val="000000"/>
                <w:sz w:val="20"/>
                <w:szCs w:val="20"/>
              </w:rPr>
              <w:t>9.0</w:t>
            </w:r>
          </w:p>
        </w:tc>
        <w:tc>
          <w:tcPr>
            <w:tcW w:w="847" w:type="dxa"/>
            <w:tcBorders>
              <w:top w:val="nil"/>
              <w:left w:val="nil"/>
              <w:bottom w:val="single" w:sz="4" w:space="0" w:color="auto"/>
              <w:right w:val="nil"/>
            </w:tcBorders>
          </w:tcPr>
          <w:p w14:paraId="7D03DF54" w14:textId="5AB76F62" w:rsidR="0057555B" w:rsidRPr="00B524C7" w:rsidRDefault="0057555B" w:rsidP="0057555B">
            <w:pPr>
              <w:spacing w:before="100" w:after="100"/>
              <w:jc w:val="right"/>
              <w:rPr>
                <w:sz w:val="20"/>
                <w:szCs w:val="20"/>
              </w:rPr>
            </w:pPr>
            <w:r>
              <w:rPr>
                <w:rFonts w:eastAsia="Aptos" w:cs="Aptos"/>
                <w:color w:val="000000"/>
                <w:sz w:val="20"/>
                <w:szCs w:val="20"/>
              </w:rPr>
              <w:t>10.4</w:t>
            </w:r>
          </w:p>
        </w:tc>
        <w:tc>
          <w:tcPr>
            <w:tcW w:w="846" w:type="dxa"/>
            <w:tcBorders>
              <w:top w:val="nil"/>
              <w:left w:val="nil"/>
              <w:bottom w:val="single" w:sz="4" w:space="0" w:color="auto"/>
              <w:right w:val="nil"/>
            </w:tcBorders>
          </w:tcPr>
          <w:p w14:paraId="189BA5EF" w14:textId="01B18434" w:rsidR="0057555B" w:rsidRPr="00B524C7" w:rsidRDefault="0057555B" w:rsidP="0057555B">
            <w:pPr>
              <w:spacing w:before="100" w:after="100"/>
              <w:jc w:val="right"/>
              <w:rPr>
                <w:sz w:val="20"/>
                <w:szCs w:val="20"/>
              </w:rPr>
            </w:pPr>
            <w:r>
              <w:rPr>
                <w:rFonts w:eastAsia="Aptos" w:cs="Aptos"/>
                <w:color w:val="000000"/>
                <w:sz w:val="20"/>
                <w:szCs w:val="20"/>
              </w:rPr>
              <w:t>11.5</w:t>
            </w:r>
          </w:p>
        </w:tc>
        <w:tc>
          <w:tcPr>
            <w:tcW w:w="847" w:type="dxa"/>
            <w:tcBorders>
              <w:top w:val="nil"/>
              <w:left w:val="nil"/>
              <w:bottom w:val="single" w:sz="4" w:space="0" w:color="auto"/>
              <w:right w:val="nil"/>
            </w:tcBorders>
          </w:tcPr>
          <w:p w14:paraId="26398496" w14:textId="604A3B10" w:rsidR="0057555B" w:rsidRPr="00B524C7" w:rsidRDefault="0057555B" w:rsidP="0057555B">
            <w:pPr>
              <w:spacing w:before="100" w:after="100"/>
              <w:jc w:val="right"/>
              <w:rPr>
                <w:sz w:val="20"/>
                <w:szCs w:val="20"/>
              </w:rPr>
            </w:pPr>
            <w:r>
              <w:rPr>
                <w:rFonts w:eastAsia="Aptos" w:cs="Aptos"/>
                <w:color w:val="000000"/>
                <w:sz w:val="20"/>
                <w:szCs w:val="20"/>
              </w:rPr>
              <w:t>11.7</w:t>
            </w:r>
          </w:p>
        </w:tc>
        <w:tc>
          <w:tcPr>
            <w:tcW w:w="846" w:type="dxa"/>
            <w:tcBorders>
              <w:top w:val="nil"/>
              <w:left w:val="nil"/>
              <w:bottom w:val="single" w:sz="4" w:space="0" w:color="auto"/>
              <w:right w:val="nil"/>
            </w:tcBorders>
          </w:tcPr>
          <w:p w14:paraId="07A04244" w14:textId="1B50259A" w:rsidR="0057555B" w:rsidRPr="00B524C7" w:rsidRDefault="0057555B" w:rsidP="0057555B">
            <w:pPr>
              <w:spacing w:before="100" w:after="100"/>
              <w:jc w:val="right"/>
              <w:rPr>
                <w:sz w:val="20"/>
                <w:szCs w:val="20"/>
              </w:rPr>
            </w:pPr>
            <w:r>
              <w:rPr>
                <w:rFonts w:eastAsia="Aptos" w:cs="Aptos"/>
                <w:color w:val="000000"/>
                <w:sz w:val="20"/>
                <w:szCs w:val="20"/>
              </w:rPr>
              <w:t>10.1</w:t>
            </w:r>
          </w:p>
        </w:tc>
        <w:tc>
          <w:tcPr>
            <w:tcW w:w="847" w:type="dxa"/>
            <w:tcBorders>
              <w:top w:val="nil"/>
              <w:left w:val="nil"/>
              <w:bottom w:val="single" w:sz="4" w:space="0" w:color="auto"/>
              <w:right w:val="nil"/>
            </w:tcBorders>
          </w:tcPr>
          <w:p w14:paraId="2A1AE107" w14:textId="128AAE7E" w:rsidR="0057555B" w:rsidRPr="00B524C7" w:rsidRDefault="0057555B" w:rsidP="0057555B">
            <w:pPr>
              <w:spacing w:before="100" w:after="100"/>
              <w:jc w:val="right"/>
              <w:rPr>
                <w:sz w:val="20"/>
                <w:szCs w:val="20"/>
              </w:rPr>
            </w:pPr>
            <w:r>
              <w:rPr>
                <w:rFonts w:eastAsia="Aptos" w:cs="Aptos"/>
                <w:color w:val="000000"/>
                <w:sz w:val="20"/>
                <w:szCs w:val="20"/>
              </w:rPr>
              <w:t>11.0</w:t>
            </w:r>
          </w:p>
        </w:tc>
        <w:tc>
          <w:tcPr>
            <w:tcW w:w="846" w:type="dxa"/>
            <w:tcBorders>
              <w:top w:val="nil"/>
              <w:left w:val="nil"/>
              <w:bottom w:val="single" w:sz="4" w:space="0" w:color="auto"/>
              <w:right w:val="nil"/>
            </w:tcBorders>
          </w:tcPr>
          <w:p w14:paraId="64379777" w14:textId="156681D5" w:rsidR="0057555B" w:rsidRPr="00B524C7" w:rsidRDefault="0057555B" w:rsidP="0057555B">
            <w:pPr>
              <w:spacing w:before="100" w:after="100"/>
              <w:jc w:val="right"/>
              <w:rPr>
                <w:sz w:val="20"/>
                <w:szCs w:val="20"/>
              </w:rPr>
            </w:pPr>
            <w:r>
              <w:rPr>
                <w:rFonts w:eastAsia="Aptos" w:cs="Aptos"/>
                <w:color w:val="000000"/>
                <w:sz w:val="20"/>
                <w:szCs w:val="20"/>
              </w:rPr>
              <w:t>11.4</w:t>
            </w:r>
          </w:p>
        </w:tc>
        <w:tc>
          <w:tcPr>
            <w:tcW w:w="847" w:type="dxa"/>
            <w:tcBorders>
              <w:top w:val="nil"/>
              <w:left w:val="nil"/>
              <w:bottom w:val="single" w:sz="4" w:space="0" w:color="auto"/>
            </w:tcBorders>
          </w:tcPr>
          <w:p w14:paraId="43BAACD6" w14:textId="62E5B80A" w:rsidR="0057555B" w:rsidRPr="00B524C7" w:rsidRDefault="0057555B" w:rsidP="0057555B">
            <w:pPr>
              <w:spacing w:before="100" w:after="100"/>
              <w:jc w:val="right"/>
              <w:rPr>
                <w:sz w:val="20"/>
                <w:szCs w:val="20"/>
              </w:rPr>
            </w:pPr>
            <w:r>
              <w:rPr>
                <w:rFonts w:eastAsia="Aptos" w:cs="Aptos"/>
                <w:color w:val="000000"/>
                <w:sz w:val="20"/>
                <w:szCs w:val="20"/>
              </w:rPr>
              <w:t>11.5</w:t>
            </w:r>
          </w:p>
        </w:tc>
      </w:tr>
      <w:tr w:rsidR="0057555B" w14:paraId="150C8FB5" w14:textId="77777777" w:rsidTr="00BC2597">
        <w:trPr>
          <w:trHeight w:val="283"/>
        </w:trPr>
        <w:tc>
          <w:tcPr>
            <w:tcW w:w="1413" w:type="dxa"/>
            <w:vMerge w:val="restart"/>
            <w:tcBorders>
              <w:top w:val="single" w:sz="4" w:space="0" w:color="auto"/>
              <w:right w:val="nil"/>
            </w:tcBorders>
            <w:vAlign w:val="top"/>
          </w:tcPr>
          <w:p w14:paraId="78482C45" w14:textId="77777777" w:rsidR="0057555B" w:rsidRPr="00B34367" w:rsidRDefault="0057555B" w:rsidP="0057555B">
            <w:pPr>
              <w:spacing w:after="0"/>
              <w:rPr>
                <w:sz w:val="18"/>
                <w:szCs w:val="18"/>
              </w:rPr>
            </w:pPr>
            <w:r w:rsidRPr="00B34367">
              <w:rPr>
                <w:sz w:val="18"/>
                <w:szCs w:val="18"/>
              </w:rPr>
              <w:t>Mining</w:t>
            </w:r>
          </w:p>
        </w:tc>
        <w:tc>
          <w:tcPr>
            <w:tcW w:w="1984" w:type="dxa"/>
            <w:tcBorders>
              <w:top w:val="single" w:sz="4" w:space="0" w:color="auto"/>
              <w:left w:val="nil"/>
              <w:bottom w:val="nil"/>
              <w:right w:val="nil"/>
            </w:tcBorders>
          </w:tcPr>
          <w:p w14:paraId="03D75C1D" w14:textId="77777777" w:rsidR="0057555B" w:rsidRPr="00147718" w:rsidRDefault="0057555B" w:rsidP="0057555B">
            <w:pPr>
              <w:spacing w:after="0"/>
              <w:rPr>
                <w:sz w:val="20"/>
                <w:szCs w:val="20"/>
              </w:rPr>
            </w:pPr>
            <w:r w:rsidRPr="00147718">
              <w:rPr>
                <w:sz w:val="20"/>
                <w:szCs w:val="20"/>
              </w:rPr>
              <w:t>Agreements</w:t>
            </w:r>
          </w:p>
        </w:tc>
        <w:tc>
          <w:tcPr>
            <w:tcW w:w="846" w:type="dxa"/>
            <w:tcBorders>
              <w:top w:val="single" w:sz="4" w:space="0" w:color="auto"/>
              <w:left w:val="nil"/>
              <w:bottom w:val="nil"/>
              <w:right w:val="nil"/>
            </w:tcBorders>
          </w:tcPr>
          <w:p w14:paraId="77F5808D" w14:textId="03193746" w:rsidR="0057555B" w:rsidRPr="00B524C7" w:rsidRDefault="0057555B" w:rsidP="0057555B">
            <w:pPr>
              <w:spacing w:before="100" w:after="100"/>
              <w:jc w:val="right"/>
              <w:rPr>
                <w:sz w:val="20"/>
                <w:szCs w:val="20"/>
              </w:rPr>
            </w:pPr>
            <w:r>
              <w:rPr>
                <w:rFonts w:eastAsia="Aptos" w:cs="Aptos"/>
                <w:color w:val="000000"/>
                <w:sz w:val="20"/>
                <w:szCs w:val="20"/>
              </w:rPr>
              <w:t>387</w:t>
            </w:r>
          </w:p>
        </w:tc>
        <w:tc>
          <w:tcPr>
            <w:tcW w:w="846" w:type="dxa"/>
            <w:tcBorders>
              <w:top w:val="single" w:sz="4" w:space="0" w:color="auto"/>
              <w:left w:val="nil"/>
              <w:bottom w:val="nil"/>
              <w:right w:val="nil"/>
            </w:tcBorders>
          </w:tcPr>
          <w:p w14:paraId="20518E05" w14:textId="40E78D8D" w:rsidR="0057555B" w:rsidRPr="00B524C7" w:rsidRDefault="0057555B" w:rsidP="0057555B">
            <w:pPr>
              <w:spacing w:before="100" w:after="100"/>
              <w:jc w:val="right"/>
              <w:rPr>
                <w:sz w:val="20"/>
                <w:szCs w:val="20"/>
              </w:rPr>
            </w:pPr>
            <w:r>
              <w:rPr>
                <w:rFonts w:eastAsia="Aptos" w:cs="Aptos"/>
                <w:color w:val="000000"/>
                <w:sz w:val="20"/>
                <w:szCs w:val="20"/>
              </w:rPr>
              <w:t>396</w:t>
            </w:r>
          </w:p>
        </w:tc>
        <w:tc>
          <w:tcPr>
            <w:tcW w:w="847" w:type="dxa"/>
            <w:tcBorders>
              <w:top w:val="single" w:sz="4" w:space="0" w:color="auto"/>
              <w:left w:val="nil"/>
              <w:bottom w:val="nil"/>
              <w:right w:val="nil"/>
            </w:tcBorders>
          </w:tcPr>
          <w:p w14:paraId="73C225C3" w14:textId="4E3AC587" w:rsidR="0057555B" w:rsidRPr="00B524C7" w:rsidRDefault="0057555B" w:rsidP="0057555B">
            <w:pPr>
              <w:spacing w:before="100" w:after="100"/>
              <w:jc w:val="right"/>
              <w:rPr>
                <w:sz w:val="20"/>
                <w:szCs w:val="20"/>
              </w:rPr>
            </w:pPr>
            <w:r>
              <w:rPr>
                <w:rFonts w:eastAsia="Aptos" w:cs="Aptos"/>
                <w:color w:val="000000"/>
                <w:sz w:val="20"/>
                <w:szCs w:val="20"/>
              </w:rPr>
              <w:t>420</w:t>
            </w:r>
          </w:p>
        </w:tc>
        <w:tc>
          <w:tcPr>
            <w:tcW w:w="846" w:type="dxa"/>
            <w:tcBorders>
              <w:top w:val="single" w:sz="4" w:space="0" w:color="auto"/>
              <w:left w:val="nil"/>
              <w:bottom w:val="nil"/>
              <w:right w:val="nil"/>
            </w:tcBorders>
          </w:tcPr>
          <w:p w14:paraId="7A2FA2C5" w14:textId="19856B5E" w:rsidR="0057555B" w:rsidRPr="00B524C7" w:rsidRDefault="0057555B" w:rsidP="0057555B">
            <w:pPr>
              <w:spacing w:before="100" w:after="100"/>
              <w:jc w:val="right"/>
              <w:rPr>
                <w:sz w:val="20"/>
                <w:szCs w:val="20"/>
              </w:rPr>
            </w:pPr>
            <w:r>
              <w:rPr>
                <w:rFonts w:eastAsia="Aptos" w:cs="Aptos"/>
                <w:color w:val="000000"/>
                <w:sz w:val="20"/>
                <w:szCs w:val="20"/>
              </w:rPr>
              <w:t>421</w:t>
            </w:r>
          </w:p>
        </w:tc>
        <w:tc>
          <w:tcPr>
            <w:tcW w:w="847" w:type="dxa"/>
            <w:tcBorders>
              <w:top w:val="single" w:sz="4" w:space="0" w:color="auto"/>
              <w:left w:val="nil"/>
              <w:bottom w:val="nil"/>
              <w:right w:val="nil"/>
            </w:tcBorders>
          </w:tcPr>
          <w:p w14:paraId="1084665E" w14:textId="7888CCA3" w:rsidR="0057555B" w:rsidRPr="00B524C7" w:rsidRDefault="0057555B" w:rsidP="0057555B">
            <w:pPr>
              <w:spacing w:before="100" w:after="100"/>
              <w:jc w:val="right"/>
              <w:rPr>
                <w:sz w:val="20"/>
                <w:szCs w:val="20"/>
              </w:rPr>
            </w:pPr>
            <w:r>
              <w:rPr>
                <w:rFonts w:eastAsia="Aptos" w:cs="Aptos"/>
                <w:color w:val="000000"/>
                <w:sz w:val="20"/>
                <w:szCs w:val="20"/>
              </w:rPr>
              <w:t>439</w:t>
            </w:r>
          </w:p>
        </w:tc>
        <w:tc>
          <w:tcPr>
            <w:tcW w:w="846" w:type="dxa"/>
            <w:tcBorders>
              <w:top w:val="single" w:sz="4" w:space="0" w:color="auto"/>
              <w:left w:val="nil"/>
              <w:bottom w:val="nil"/>
              <w:right w:val="nil"/>
            </w:tcBorders>
          </w:tcPr>
          <w:p w14:paraId="4257CEEF" w14:textId="384BCEB6" w:rsidR="0057555B" w:rsidRPr="00B524C7" w:rsidRDefault="0057555B" w:rsidP="0057555B">
            <w:pPr>
              <w:spacing w:before="100" w:after="100"/>
              <w:jc w:val="right"/>
              <w:rPr>
                <w:sz w:val="20"/>
                <w:szCs w:val="20"/>
              </w:rPr>
            </w:pPr>
            <w:r>
              <w:rPr>
                <w:rFonts w:eastAsia="Aptos" w:cs="Aptos"/>
                <w:color w:val="000000"/>
                <w:sz w:val="20"/>
                <w:szCs w:val="20"/>
              </w:rPr>
              <w:t>421</w:t>
            </w:r>
          </w:p>
        </w:tc>
        <w:tc>
          <w:tcPr>
            <w:tcW w:w="847" w:type="dxa"/>
            <w:tcBorders>
              <w:top w:val="single" w:sz="4" w:space="0" w:color="auto"/>
              <w:left w:val="nil"/>
              <w:bottom w:val="nil"/>
              <w:right w:val="nil"/>
            </w:tcBorders>
          </w:tcPr>
          <w:p w14:paraId="3DAA75CD" w14:textId="4A38F5FE" w:rsidR="0057555B" w:rsidRPr="00B524C7" w:rsidRDefault="0057555B" w:rsidP="0057555B">
            <w:pPr>
              <w:spacing w:before="100" w:after="100"/>
              <w:jc w:val="right"/>
              <w:rPr>
                <w:sz w:val="20"/>
                <w:szCs w:val="20"/>
              </w:rPr>
            </w:pPr>
            <w:r>
              <w:rPr>
                <w:rFonts w:eastAsia="Aptos" w:cs="Aptos"/>
                <w:color w:val="000000"/>
                <w:sz w:val="20"/>
                <w:szCs w:val="20"/>
              </w:rPr>
              <w:t>446</w:t>
            </w:r>
          </w:p>
        </w:tc>
        <w:tc>
          <w:tcPr>
            <w:tcW w:w="846" w:type="dxa"/>
            <w:tcBorders>
              <w:top w:val="single" w:sz="4" w:space="0" w:color="auto"/>
              <w:left w:val="nil"/>
              <w:bottom w:val="nil"/>
              <w:right w:val="nil"/>
            </w:tcBorders>
          </w:tcPr>
          <w:p w14:paraId="4F75FE2E" w14:textId="122975F8" w:rsidR="0057555B" w:rsidRPr="00B524C7" w:rsidRDefault="0057555B" w:rsidP="0057555B">
            <w:pPr>
              <w:spacing w:before="100" w:after="100"/>
              <w:jc w:val="right"/>
              <w:rPr>
                <w:sz w:val="20"/>
                <w:szCs w:val="20"/>
              </w:rPr>
            </w:pPr>
            <w:r>
              <w:rPr>
                <w:rFonts w:eastAsia="Aptos" w:cs="Aptos"/>
                <w:color w:val="000000"/>
                <w:sz w:val="20"/>
                <w:szCs w:val="20"/>
              </w:rPr>
              <w:t>459</w:t>
            </w:r>
          </w:p>
        </w:tc>
        <w:tc>
          <w:tcPr>
            <w:tcW w:w="847" w:type="dxa"/>
            <w:tcBorders>
              <w:top w:val="single" w:sz="4" w:space="0" w:color="auto"/>
              <w:left w:val="nil"/>
              <w:bottom w:val="nil"/>
              <w:right w:val="nil"/>
            </w:tcBorders>
          </w:tcPr>
          <w:p w14:paraId="7CA51A33" w14:textId="1AC8BEFD" w:rsidR="0057555B" w:rsidRPr="00B524C7" w:rsidRDefault="0057555B" w:rsidP="0057555B">
            <w:pPr>
              <w:spacing w:before="100" w:after="100"/>
              <w:jc w:val="right"/>
              <w:rPr>
                <w:sz w:val="20"/>
                <w:szCs w:val="20"/>
              </w:rPr>
            </w:pPr>
            <w:r>
              <w:rPr>
                <w:rFonts w:eastAsia="Aptos" w:cs="Aptos"/>
                <w:color w:val="000000"/>
                <w:sz w:val="20"/>
                <w:szCs w:val="20"/>
              </w:rPr>
              <w:t>456</w:t>
            </w:r>
          </w:p>
        </w:tc>
        <w:tc>
          <w:tcPr>
            <w:tcW w:w="846" w:type="dxa"/>
            <w:tcBorders>
              <w:top w:val="single" w:sz="4" w:space="0" w:color="auto"/>
              <w:left w:val="nil"/>
              <w:bottom w:val="nil"/>
              <w:right w:val="nil"/>
            </w:tcBorders>
          </w:tcPr>
          <w:p w14:paraId="64EB2184" w14:textId="6CBF4D2C" w:rsidR="0057555B" w:rsidRPr="00B524C7" w:rsidRDefault="0057555B" w:rsidP="0057555B">
            <w:pPr>
              <w:spacing w:before="100" w:after="100"/>
              <w:jc w:val="right"/>
              <w:rPr>
                <w:sz w:val="20"/>
                <w:szCs w:val="20"/>
              </w:rPr>
            </w:pPr>
            <w:r>
              <w:rPr>
                <w:rFonts w:eastAsia="Aptos" w:cs="Aptos"/>
                <w:color w:val="000000"/>
                <w:sz w:val="20"/>
                <w:szCs w:val="20"/>
              </w:rPr>
              <w:t>436</w:t>
            </w:r>
          </w:p>
        </w:tc>
        <w:tc>
          <w:tcPr>
            <w:tcW w:w="847" w:type="dxa"/>
            <w:tcBorders>
              <w:top w:val="single" w:sz="4" w:space="0" w:color="auto"/>
              <w:left w:val="nil"/>
              <w:bottom w:val="nil"/>
              <w:right w:val="nil"/>
            </w:tcBorders>
          </w:tcPr>
          <w:p w14:paraId="2B71C30F" w14:textId="6D54CED8" w:rsidR="0057555B" w:rsidRPr="00B524C7" w:rsidRDefault="0057555B" w:rsidP="0057555B">
            <w:pPr>
              <w:spacing w:before="100" w:after="100"/>
              <w:jc w:val="right"/>
              <w:rPr>
                <w:sz w:val="20"/>
                <w:szCs w:val="20"/>
              </w:rPr>
            </w:pPr>
            <w:r>
              <w:rPr>
                <w:rFonts w:eastAsia="Aptos" w:cs="Aptos"/>
                <w:color w:val="000000"/>
                <w:sz w:val="20"/>
                <w:szCs w:val="20"/>
              </w:rPr>
              <w:t>427</w:t>
            </w:r>
          </w:p>
        </w:tc>
        <w:tc>
          <w:tcPr>
            <w:tcW w:w="846" w:type="dxa"/>
            <w:tcBorders>
              <w:top w:val="single" w:sz="4" w:space="0" w:color="auto"/>
              <w:left w:val="nil"/>
              <w:bottom w:val="nil"/>
              <w:right w:val="nil"/>
            </w:tcBorders>
          </w:tcPr>
          <w:p w14:paraId="4654E4D3" w14:textId="188F8273" w:rsidR="0057555B" w:rsidRPr="00B524C7" w:rsidRDefault="0057555B" w:rsidP="0057555B">
            <w:pPr>
              <w:spacing w:before="100" w:after="100"/>
              <w:jc w:val="right"/>
              <w:rPr>
                <w:sz w:val="20"/>
                <w:szCs w:val="20"/>
              </w:rPr>
            </w:pPr>
            <w:r>
              <w:rPr>
                <w:rFonts w:eastAsia="Aptos" w:cs="Aptos"/>
                <w:color w:val="000000"/>
                <w:sz w:val="20"/>
                <w:szCs w:val="20"/>
              </w:rPr>
              <w:t>422</w:t>
            </w:r>
          </w:p>
        </w:tc>
        <w:tc>
          <w:tcPr>
            <w:tcW w:w="847" w:type="dxa"/>
            <w:tcBorders>
              <w:top w:val="single" w:sz="4" w:space="0" w:color="auto"/>
              <w:left w:val="nil"/>
              <w:bottom w:val="nil"/>
            </w:tcBorders>
          </w:tcPr>
          <w:p w14:paraId="41DB4C57" w14:textId="21D248DA" w:rsidR="0057555B" w:rsidRPr="00B524C7" w:rsidRDefault="0057555B" w:rsidP="0057555B">
            <w:pPr>
              <w:spacing w:before="100" w:after="100"/>
              <w:jc w:val="right"/>
              <w:rPr>
                <w:sz w:val="20"/>
                <w:szCs w:val="20"/>
              </w:rPr>
            </w:pPr>
            <w:r>
              <w:rPr>
                <w:rFonts w:eastAsia="Aptos" w:cs="Aptos"/>
                <w:color w:val="000000"/>
                <w:sz w:val="20"/>
                <w:szCs w:val="20"/>
              </w:rPr>
              <w:t>405</w:t>
            </w:r>
          </w:p>
        </w:tc>
      </w:tr>
      <w:tr w:rsidR="0057555B" w14:paraId="2580BB99" w14:textId="77777777" w:rsidTr="00BC2597">
        <w:trPr>
          <w:trHeight w:val="283"/>
        </w:trPr>
        <w:tc>
          <w:tcPr>
            <w:tcW w:w="1413" w:type="dxa"/>
            <w:vMerge/>
            <w:tcBorders>
              <w:right w:val="nil"/>
            </w:tcBorders>
          </w:tcPr>
          <w:p w14:paraId="1DF1CE06" w14:textId="77777777" w:rsidR="0057555B" w:rsidRPr="00B34367" w:rsidRDefault="0057555B" w:rsidP="0057555B">
            <w:pPr>
              <w:spacing w:after="0"/>
              <w:rPr>
                <w:sz w:val="18"/>
                <w:szCs w:val="18"/>
              </w:rPr>
            </w:pPr>
          </w:p>
        </w:tc>
        <w:tc>
          <w:tcPr>
            <w:tcW w:w="1984" w:type="dxa"/>
            <w:tcBorders>
              <w:top w:val="nil"/>
              <w:left w:val="nil"/>
              <w:bottom w:val="nil"/>
              <w:right w:val="nil"/>
            </w:tcBorders>
          </w:tcPr>
          <w:p w14:paraId="607989A7" w14:textId="77777777" w:rsidR="0057555B" w:rsidRPr="00147718" w:rsidRDefault="0057555B" w:rsidP="0057555B">
            <w:pPr>
              <w:spacing w:after="0"/>
              <w:rPr>
                <w:sz w:val="20"/>
                <w:szCs w:val="20"/>
              </w:rPr>
            </w:pPr>
            <w:r w:rsidRPr="00147718">
              <w:rPr>
                <w:sz w:val="20"/>
                <w:szCs w:val="20"/>
              </w:rPr>
              <w:t>AAWI (%)</w:t>
            </w:r>
          </w:p>
        </w:tc>
        <w:tc>
          <w:tcPr>
            <w:tcW w:w="846" w:type="dxa"/>
            <w:tcBorders>
              <w:top w:val="nil"/>
              <w:left w:val="nil"/>
              <w:bottom w:val="nil"/>
              <w:right w:val="nil"/>
            </w:tcBorders>
          </w:tcPr>
          <w:p w14:paraId="31A2C4D4" w14:textId="796A2F80" w:rsidR="0057555B" w:rsidRPr="00B524C7" w:rsidRDefault="0057555B" w:rsidP="0057555B">
            <w:pPr>
              <w:spacing w:before="100" w:after="100"/>
              <w:jc w:val="right"/>
              <w:rPr>
                <w:sz w:val="20"/>
                <w:szCs w:val="20"/>
              </w:rPr>
            </w:pPr>
            <w:r>
              <w:rPr>
                <w:rFonts w:eastAsia="Aptos" w:cs="Aptos"/>
                <w:color w:val="000000"/>
                <w:sz w:val="20"/>
                <w:szCs w:val="20"/>
              </w:rPr>
              <w:t>2.7</w:t>
            </w:r>
          </w:p>
        </w:tc>
        <w:tc>
          <w:tcPr>
            <w:tcW w:w="846" w:type="dxa"/>
            <w:tcBorders>
              <w:top w:val="nil"/>
              <w:left w:val="nil"/>
              <w:bottom w:val="nil"/>
              <w:right w:val="nil"/>
            </w:tcBorders>
          </w:tcPr>
          <w:p w14:paraId="4C65C7D7" w14:textId="0E2E3A22" w:rsidR="0057555B" w:rsidRPr="00B524C7" w:rsidRDefault="0057555B" w:rsidP="0057555B">
            <w:pPr>
              <w:spacing w:before="100" w:after="100"/>
              <w:jc w:val="right"/>
              <w:rPr>
                <w:sz w:val="20"/>
                <w:szCs w:val="20"/>
              </w:rPr>
            </w:pPr>
            <w:r>
              <w:rPr>
                <w:rFonts w:eastAsia="Aptos" w:cs="Aptos"/>
                <w:color w:val="000000"/>
                <w:sz w:val="20"/>
                <w:szCs w:val="20"/>
              </w:rPr>
              <w:t>2.8</w:t>
            </w:r>
          </w:p>
        </w:tc>
        <w:tc>
          <w:tcPr>
            <w:tcW w:w="847" w:type="dxa"/>
            <w:tcBorders>
              <w:top w:val="nil"/>
              <w:left w:val="nil"/>
              <w:bottom w:val="nil"/>
              <w:right w:val="nil"/>
            </w:tcBorders>
          </w:tcPr>
          <w:p w14:paraId="77B0603D" w14:textId="3FB89865" w:rsidR="0057555B" w:rsidRPr="00B524C7" w:rsidRDefault="0057555B" w:rsidP="0057555B">
            <w:pPr>
              <w:spacing w:before="100" w:after="100"/>
              <w:jc w:val="right"/>
              <w:rPr>
                <w:sz w:val="20"/>
                <w:szCs w:val="20"/>
              </w:rPr>
            </w:pPr>
            <w:r>
              <w:rPr>
                <w:rFonts w:eastAsia="Aptos" w:cs="Aptos"/>
                <w:color w:val="000000"/>
                <w:sz w:val="20"/>
                <w:szCs w:val="20"/>
              </w:rPr>
              <w:t>3.0</w:t>
            </w:r>
          </w:p>
        </w:tc>
        <w:tc>
          <w:tcPr>
            <w:tcW w:w="846" w:type="dxa"/>
            <w:tcBorders>
              <w:top w:val="nil"/>
              <w:left w:val="nil"/>
              <w:bottom w:val="nil"/>
              <w:right w:val="nil"/>
            </w:tcBorders>
          </w:tcPr>
          <w:p w14:paraId="4468FBE5" w14:textId="2E74A96C" w:rsidR="0057555B" w:rsidRPr="00B524C7" w:rsidRDefault="0057555B" w:rsidP="0057555B">
            <w:pPr>
              <w:spacing w:before="100" w:after="100"/>
              <w:jc w:val="right"/>
              <w:rPr>
                <w:sz w:val="20"/>
                <w:szCs w:val="20"/>
              </w:rPr>
            </w:pPr>
            <w:r>
              <w:rPr>
                <w:rFonts w:eastAsia="Aptos" w:cs="Aptos"/>
                <w:color w:val="000000"/>
                <w:sz w:val="20"/>
                <w:szCs w:val="20"/>
              </w:rPr>
              <w:t>3.0</w:t>
            </w:r>
          </w:p>
        </w:tc>
        <w:tc>
          <w:tcPr>
            <w:tcW w:w="847" w:type="dxa"/>
            <w:tcBorders>
              <w:top w:val="nil"/>
              <w:left w:val="nil"/>
              <w:bottom w:val="nil"/>
              <w:right w:val="nil"/>
            </w:tcBorders>
          </w:tcPr>
          <w:p w14:paraId="0A946439" w14:textId="331F8D04" w:rsidR="0057555B" w:rsidRPr="00B524C7" w:rsidRDefault="0057555B" w:rsidP="0057555B">
            <w:pPr>
              <w:spacing w:before="100" w:after="100"/>
              <w:jc w:val="right"/>
              <w:rPr>
                <w:sz w:val="20"/>
                <w:szCs w:val="20"/>
              </w:rPr>
            </w:pPr>
            <w:r>
              <w:rPr>
                <w:rFonts w:eastAsia="Aptos" w:cs="Aptos"/>
                <w:color w:val="000000"/>
                <w:sz w:val="20"/>
                <w:szCs w:val="20"/>
              </w:rPr>
              <w:t>3.1</w:t>
            </w:r>
          </w:p>
        </w:tc>
        <w:tc>
          <w:tcPr>
            <w:tcW w:w="846" w:type="dxa"/>
            <w:tcBorders>
              <w:top w:val="nil"/>
              <w:left w:val="nil"/>
              <w:bottom w:val="nil"/>
              <w:right w:val="nil"/>
            </w:tcBorders>
          </w:tcPr>
          <w:p w14:paraId="79D5A4FD" w14:textId="4F45F701" w:rsidR="0057555B" w:rsidRPr="00B524C7" w:rsidRDefault="0057555B" w:rsidP="0057555B">
            <w:pPr>
              <w:spacing w:before="100" w:after="100"/>
              <w:jc w:val="right"/>
              <w:rPr>
                <w:sz w:val="20"/>
                <w:szCs w:val="20"/>
              </w:rPr>
            </w:pPr>
            <w:r>
              <w:rPr>
                <w:rFonts w:eastAsia="Aptos" w:cs="Aptos"/>
                <w:color w:val="000000"/>
                <w:sz w:val="20"/>
                <w:szCs w:val="20"/>
              </w:rPr>
              <w:t>3.2</w:t>
            </w:r>
          </w:p>
        </w:tc>
        <w:tc>
          <w:tcPr>
            <w:tcW w:w="847" w:type="dxa"/>
            <w:tcBorders>
              <w:top w:val="nil"/>
              <w:left w:val="nil"/>
              <w:bottom w:val="nil"/>
              <w:right w:val="nil"/>
            </w:tcBorders>
          </w:tcPr>
          <w:p w14:paraId="1427664A" w14:textId="0641EC17" w:rsidR="0057555B" w:rsidRPr="00B524C7" w:rsidRDefault="0057555B" w:rsidP="0057555B">
            <w:pPr>
              <w:spacing w:before="100" w:after="100"/>
              <w:jc w:val="right"/>
              <w:rPr>
                <w:sz w:val="20"/>
                <w:szCs w:val="20"/>
              </w:rPr>
            </w:pPr>
            <w:r>
              <w:rPr>
                <w:rFonts w:eastAsia="Aptos" w:cs="Aptos"/>
                <w:color w:val="000000"/>
                <w:sz w:val="20"/>
                <w:szCs w:val="20"/>
              </w:rPr>
              <w:t>3.3</w:t>
            </w:r>
          </w:p>
        </w:tc>
        <w:tc>
          <w:tcPr>
            <w:tcW w:w="846" w:type="dxa"/>
            <w:tcBorders>
              <w:top w:val="nil"/>
              <w:left w:val="nil"/>
              <w:bottom w:val="nil"/>
              <w:right w:val="nil"/>
            </w:tcBorders>
          </w:tcPr>
          <w:p w14:paraId="468BD968" w14:textId="5B9F629C" w:rsidR="0057555B" w:rsidRPr="00B524C7" w:rsidRDefault="0057555B" w:rsidP="0057555B">
            <w:pPr>
              <w:spacing w:before="100" w:after="100"/>
              <w:jc w:val="right"/>
              <w:rPr>
                <w:sz w:val="20"/>
                <w:szCs w:val="20"/>
              </w:rPr>
            </w:pPr>
            <w:r>
              <w:rPr>
                <w:rFonts w:eastAsia="Aptos" w:cs="Aptos"/>
                <w:color w:val="000000"/>
                <w:sz w:val="20"/>
                <w:szCs w:val="20"/>
              </w:rPr>
              <w:t>3.4</w:t>
            </w:r>
          </w:p>
        </w:tc>
        <w:tc>
          <w:tcPr>
            <w:tcW w:w="847" w:type="dxa"/>
            <w:tcBorders>
              <w:top w:val="nil"/>
              <w:left w:val="nil"/>
              <w:bottom w:val="nil"/>
              <w:right w:val="nil"/>
            </w:tcBorders>
          </w:tcPr>
          <w:p w14:paraId="7E205148" w14:textId="2253B226" w:rsidR="0057555B" w:rsidRPr="00B524C7" w:rsidRDefault="0057555B" w:rsidP="0057555B">
            <w:pPr>
              <w:spacing w:before="100" w:after="100"/>
              <w:jc w:val="right"/>
              <w:rPr>
                <w:sz w:val="20"/>
                <w:szCs w:val="20"/>
              </w:rPr>
            </w:pPr>
            <w:r>
              <w:rPr>
                <w:rFonts w:eastAsia="Aptos" w:cs="Aptos"/>
                <w:color w:val="000000"/>
                <w:sz w:val="20"/>
                <w:szCs w:val="20"/>
              </w:rPr>
              <w:t>3.5</w:t>
            </w:r>
          </w:p>
        </w:tc>
        <w:tc>
          <w:tcPr>
            <w:tcW w:w="846" w:type="dxa"/>
            <w:tcBorders>
              <w:top w:val="nil"/>
              <w:left w:val="nil"/>
              <w:bottom w:val="nil"/>
              <w:right w:val="nil"/>
            </w:tcBorders>
          </w:tcPr>
          <w:p w14:paraId="38DB2394" w14:textId="02009516" w:rsidR="0057555B" w:rsidRPr="00B524C7" w:rsidRDefault="0057555B" w:rsidP="0057555B">
            <w:pPr>
              <w:spacing w:before="100" w:after="100"/>
              <w:jc w:val="right"/>
              <w:rPr>
                <w:sz w:val="20"/>
                <w:szCs w:val="20"/>
              </w:rPr>
            </w:pPr>
            <w:r>
              <w:rPr>
                <w:rFonts w:eastAsia="Aptos" w:cs="Aptos"/>
                <w:color w:val="000000"/>
                <w:sz w:val="20"/>
                <w:szCs w:val="20"/>
              </w:rPr>
              <w:t>3.6</w:t>
            </w:r>
          </w:p>
        </w:tc>
        <w:tc>
          <w:tcPr>
            <w:tcW w:w="847" w:type="dxa"/>
            <w:tcBorders>
              <w:top w:val="nil"/>
              <w:left w:val="nil"/>
              <w:bottom w:val="nil"/>
              <w:right w:val="nil"/>
            </w:tcBorders>
          </w:tcPr>
          <w:p w14:paraId="49F0B84F" w14:textId="699021B6" w:rsidR="0057555B" w:rsidRPr="00B524C7" w:rsidRDefault="0057555B" w:rsidP="0057555B">
            <w:pPr>
              <w:spacing w:before="100" w:after="100"/>
              <w:jc w:val="right"/>
              <w:rPr>
                <w:sz w:val="20"/>
                <w:szCs w:val="20"/>
              </w:rPr>
            </w:pPr>
            <w:r>
              <w:rPr>
                <w:rFonts w:eastAsia="Aptos" w:cs="Aptos"/>
                <w:color w:val="000000"/>
                <w:sz w:val="20"/>
                <w:szCs w:val="20"/>
              </w:rPr>
              <w:t>3.6</w:t>
            </w:r>
          </w:p>
        </w:tc>
        <w:tc>
          <w:tcPr>
            <w:tcW w:w="846" w:type="dxa"/>
            <w:tcBorders>
              <w:top w:val="nil"/>
              <w:left w:val="nil"/>
              <w:bottom w:val="nil"/>
              <w:right w:val="nil"/>
            </w:tcBorders>
          </w:tcPr>
          <w:p w14:paraId="32DB9CD8" w14:textId="548C46D9" w:rsidR="0057555B" w:rsidRPr="00B524C7" w:rsidRDefault="0057555B" w:rsidP="0057555B">
            <w:pPr>
              <w:spacing w:before="100" w:after="100"/>
              <w:jc w:val="right"/>
              <w:rPr>
                <w:sz w:val="20"/>
                <w:szCs w:val="20"/>
              </w:rPr>
            </w:pPr>
            <w:r>
              <w:rPr>
                <w:rFonts w:eastAsia="Aptos" w:cs="Aptos"/>
                <w:color w:val="000000"/>
                <w:sz w:val="20"/>
                <w:szCs w:val="20"/>
              </w:rPr>
              <w:t>3.6</w:t>
            </w:r>
          </w:p>
        </w:tc>
        <w:tc>
          <w:tcPr>
            <w:tcW w:w="847" w:type="dxa"/>
            <w:tcBorders>
              <w:top w:val="nil"/>
              <w:left w:val="nil"/>
              <w:bottom w:val="nil"/>
            </w:tcBorders>
          </w:tcPr>
          <w:p w14:paraId="2E1CE4C2" w14:textId="1B419848" w:rsidR="0057555B" w:rsidRPr="00B524C7" w:rsidRDefault="0057555B" w:rsidP="0057555B">
            <w:pPr>
              <w:spacing w:before="100" w:after="100"/>
              <w:jc w:val="right"/>
              <w:rPr>
                <w:sz w:val="20"/>
                <w:szCs w:val="20"/>
              </w:rPr>
            </w:pPr>
            <w:r>
              <w:rPr>
                <w:rFonts w:eastAsia="Aptos" w:cs="Aptos"/>
                <w:color w:val="000000"/>
                <w:sz w:val="20"/>
                <w:szCs w:val="20"/>
              </w:rPr>
              <w:t>3.6</w:t>
            </w:r>
          </w:p>
        </w:tc>
      </w:tr>
      <w:tr w:rsidR="0057555B" w14:paraId="1F8CA036" w14:textId="77777777" w:rsidTr="00BC2597">
        <w:trPr>
          <w:trHeight w:val="283"/>
        </w:trPr>
        <w:tc>
          <w:tcPr>
            <w:tcW w:w="1413" w:type="dxa"/>
            <w:vMerge/>
            <w:tcBorders>
              <w:right w:val="nil"/>
            </w:tcBorders>
          </w:tcPr>
          <w:p w14:paraId="56A99D3E" w14:textId="77777777" w:rsidR="0057555B" w:rsidRPr="00B34367" w:rsidRDefault="0057555B" w:rsidP="0057555B">
            <w:pPr>
              <w:spacing w:after="0"/>
              <w:rPr>
                <w:sz w:val="18"/>
                <w:szCs w:val="18"/>
              </w:rPr>
            </w:pPr>
          </w:p>
        </w:tc>
        <w:tc>
          <w:tcPr>
            <w:tcW w:w="1984" w:type="dxa"/>
            <w:tcBorders>
              <w:top w:val="nil"/>
              <w:left w:val="nil"/>
              <w:bottom w:val="nil"/>
              <w:right w:val="nil"/>
            </w:tcBorders>
          </w:tcPr>
          <w:p w14:paraId="44024A5C" w14:textId="77777777" w:rsidR="0057555B" w:rsidRPr="00147718" w:rsidRDefault="0057555B" w:rsidP="0057555B">
            <w:pPr>
              <w:spacing w:after="0"/>
              <w:rPr>
                <w:sz w:val="20"/>
                <w:szCs w:val="20"/>
              </w:rPr>
            </w:pPr>
            <w:r w:rsidRPr="00147718">
              <w:rPr>
                <w:sz w:val="20"/>
                <w:szCs w:val="20"/>
              </w:rPr>
              <w:t>Duration (years)</w:t>
            </w:r>
          </w:p>
        </w:tc>
        <w:tc>
          <w:tcPr>
            <w:tcW w:w="846" w:type="dxa"/>
            <w:tcBorders>
              <w:top w:val="nil"/>
              <w:left w:val="nil"/>
              <w:bottom w:val="nil"/>
              <w:right w:val="nil"/>
            </w:tcBorders>
          </w:tcPr>
          <w:p w14:paraId="26EB8869" w14:textId="79AD2EBF" w:rsidR="0057555B" w:rsidRPr="00B524C7" w:rsidRDefault="0057555B" w:rsidP="0057555B">
            <w:pPr>
              <w:spacing w:before="100" w:after="100"/>
              <w:jc w:val="right"/>
              <w:rPr>
                <w:sz w:val="20"/>
                <w:szCs w:val="20"/>
              </w:rPr>
            </w:pPr>
            <w:r>
              <w:rPr>
                <w:rFonts w:eastAsia="Aptos" w:cs="Aptos"/>
                <w:color w:val="000000"/>
                <w:sz w:val="20"/>
                <w:szCs w:val="20"/>
              </w:rPr>
              <w:t>3.5</w:t>
            </w:r>
          </w:p>
        </w:tc>
        <w:tc>
          <w:tcPr>
            <w:tcW w:w="846" w:type="dxa"/>
            <w:tcBorders>
              <w:top w:val="nil"/>
              <w:left w:val="nil"/>
              <w:bottom w:val="nil"/>
              <w:right w:val="nil"/>
            </w:tcBorders>
          </w:tcPr>
          <w:p w14:paraId="34DCE795" w14:textId="1E78F103" w:rsidR="0057555B" w:rsidRPr="00B524C7" w:rsidRDefault="0057555B" w:rsidP="0057555B">
            <w:pPr>
              <w:spacing w:before="100" w:after="100"/>
              <w:jc w:val="right"/>
              <w:rPr>
                <w:sz w:val="20"/>
                <w:szCs w:val="20"/>
              </w:rPr>
            </w:pPr>
            <w:r>
              <w:rPr>
                <w:rFonts w:eastAsia="Aptos" w:cs="Aptos"/>
                <w:color w:val="000000"/>
                <w:sz w:val="20"/>
                <w:szCs w:val="20"/>
              </w:rPr>
              <w:t>3.5</w:t>
            </w:r>
          </w:p>
        </w:tc>
        <w:tc>
          <w:tcPr>
            <w:tcW w:w="847" w:type="dxa"/>
            <w:tcBorders>
              <w:top w:val="nil"/>
              <w:left w:val="nil"/>
              <w:bottom w:val="nil"/>
              <w:right w:val="nil"/>
            </w:tcBorders>
          </w:tcPr>
          <w:p w14:paraId="19AD04E4" w14:textId="27BB380E" w:rsidR="0057555B" w:rsidRPr="00B524C7" w:rsidRDefault="0057555B" w:rsidP="0057555B">
            <w:pPr>
              <w:spacing w:before="100" w:after="100"/>
              <w:jc w:val="right"/>
              <w:rPr>
                <w:sz w:val="20"/>
                <w:szCs w:val="20"/>
              </w:rPr>
            </w:pPr>
            <w:r>
              <w:rPr>
                <w:rFonts w:eastAsia="Aptos" w:cs="Aptos"/>
                <w:color w:val="000000"/>
                <w:sz w:val="20"/>
                <w:szCs w:val="20"/>
              </w:rPr>
              <w:t>3.5</w:t>
            </w:r>
          </w:p>
        </w:tc>
        <w:tc>
          <w:tcPr>
            <w:tcW w:w="846" w:type="dxa"/>
            <w:tcBorders>
              <w:top w:val="nil"/>
              <w:left w:val="nil"/>
              <w:bottom w:val="nil"/>
              <w:right w:val="nil"/>
            </w:tcBorders>
          </w:tcPr>
          <w:p w14:paraId="1DA1566D" w14:textId="4C945E6A" w:rsidR="0057555B" w:rsidRPr="00B524C7" w:rsidRDefault="0057555B" w:rsidP="0057555B">
            <w:pPr>
              <w:spacing w:before="100" w:after="100"/>
              <w:jc w:val="right"/>
              <w:rPr>
                <w:sz w:val="20"/>
                <w:szCs w:val="20"/>
              </w:rPr>
            </w:pPr>
            <w:r>
              <w:rPr>
                <w:rFonts w:eastAsia="Aptos" w:cs="Aptos"/>
                <w:color w:val="000000"/>
                <w:sz w:val="20"/>
                <w:szCs w:val="20"/>
              </w:rPr>
              <w:t>3.5</w:t>
            </w:r>
          </w:p>
        </w:tc>
        <w:tc>
          <w:tcPr>
            <w:tcW w:w="847" w:type="dxa"/>
            <w:tcBorders>
              <w:top w:val="nil"/>
              <w:left w:val="nil"/>
              <w:bottom w:val="nil"/>
              <w:right w:val="nil"/>
            </w:tcBorders>
          </w:tcPr>
          <w:p w14:paraId="517D64E5" w14:textId="5C719969" w:rsidR="0057555B" w:rsidRPr="00B524C7" w:rsidRDefault="0057555B" w:rsidP="0057555B">
            <w:pPr>
              <w:spacing w:before="100" w:after="100"/>
              <w:jc w:val="right"/>
              <w:rPr>
                <w:sz w:val="20"/>
                <w:szCs w:val="20"/>
              </w:rPr>
            </w:pPr>
            <w:r>
              <w:rPr>
                <w:rFonts w:eastAsia="Aptos" w:cs="Aptos"/>
                <w:color w:val="000000"/>
                <w:sz w:val="20"/>
                <w:szCs w:val="20"/>
              </w:rPr>
              <w:t>3.5</w:t>
            </w:r>
          </w:p>
        </w:tc>
        <w:tc>
          <w:tcPr>
            <w:tcW w:w="846" w:type="dxa"/>
            <w:tcBorders>
              <w:top w:val="nil"/>
              <w:left w:val="nil"/>
              <w:bottom w:val="nil"/>
              <w:right w:val="nil"/>
            </w:tcBorders>
          </w:tcPr>
          <w:p w14:paraId="5294821A" w14:textId="4A21C7DD" w:rsidR="0057555B" w:rsidRPr="00B524C7" w:rsidRDefault="0057555B" w:rsidP="0057555B">
            <w:pPr>
              <w:spacing w:before="100" w:after="100"/>
              <w:jc w:val="right"/>
              <w:rPr>
                <w:sz w:val="20"/>
                <w:szCs w:val="20"/>
              </w:rPr>
            </w:pPr>
            <w:r>
              <w:rPr>
                <w:rFonts w:eastAsia="Aptos" w:cs="Aptos"/>
                <w:color w:val="000000"/>
                <w:sz w:val="20"/>
                <w:szCs w:val="20"/>
              </w:rPr>
              <w:t>3.6</w:t>
            </w:r>
          </w:p>
        </w:tc>
        <w:tc>
          <w:tcPr>
            <w:tcW w:w="847" w:type="dxa"/>
            <w:tcBorders>
              <w:top w:val="nil"/>
              <w:left w:val="nil"/>
              <w:bottom w:val="nil"/>
              <w:right w:val="nil"/>
            </w:tcBorders>
          </w:tcPr>
          <w:p w14:paraId="26500247" w14:textId="2A0AE787" w:rsidR="0057555B" w:rsidRPr="00B524C7" w:rsidRDefault="0057555B" w:rsidP="0057555B">
            <w:pPr>
              <w:spacing w:before="100" w:after="100"/>
              <w:jc w:val="right"/>
              <w:rPr>
                <w:sz w:val="20"/>
                <w:szCs w:val="20"/>
              </w:rPr>
            </w:pPr>
            <w:r>
              <w:rPr>
                <w:rFonts w:eastAsia="Aptos" w:cs="Aptos"/>
                <w:color w:val="000000"/>
                <w:sz w:val="20"/>
                <w:szCs w:val="20"/>
              </w:rPr>
              <w:t>3.6</w:t>
            </w:r>
          </w:p>
        </w:tc>
        <w:tc>
          <w:tcPr>
            <w:tcW w:w="846" w:type="dxa"/>
            <w:tcBorders>
              <w:top w:val="nil"/>
              <w:left w:val="nil"/>
              <w:bottom w:val="nil"/>
              <w:right w:val="nil"/>
            </w:tcBorders>
          </w:tcPr>
          <w:p w14:paraId="667427AC" w14:textId="0C96E3BE" w:rsidR="0057555B" w:rsidRPr="00B524C7" w:rsidRDefault="0057555B" w:rsidP="0057555B">
            <w:pPr>
              <w:spacing w:before="100" w:after="100"/>
              <w:jc w:val="right"/>
              <w:rPr>
                <w:sz w:val="20"/>
                <w:szCs w:val="20"/>
              </w:rPr>
            </w:pPr>
            <w:r>
              <w:rPr>
                <w:rFonts w:eastAsia="Aptos" w:cs="Aptos"/>
                <w:color w:val="000000"/>
                <w:sz w:val="20"/>
                <w:szCs w:val="20"/>
              </w:rPr>
              <w:t>3.6</w:t>
            </w:r>
          </w:p>
        </w:tc>
        <w:tc>
          <w:tcPr>
            <w:tcW w:w="847" w:type="dxa"/>
            <w:tcBorders>
              <w:top w:val="nil"/>
              <w:left w:val="nil"/>
              <w:bottom w:val="nil"/>
              <w:right w:val="nil"/>
            </w:tcBorders>
          </w:tcPr>
          <w:p w14:paraId="1122CF13" w14:textId="7FE62528" w:rsidR="0057555B" w:rsidRPr="00B524C7" w:rsidRDefault="0057555B" w:rsidP="0057555B">
            <w:pPr>
              <w:spacing w:before="100" w:after="100"/>
              <w:jc w:val="right"/>
              <w:rPr>
                <w:sz w:val="20"/>
                <w:szCs w:val="20"/>
              </w:rPr>
            </w:pPr>
            <w:r>
              <w:rPr>
                <w:rFonts w:eastAsia="Aptos" w:cs="Aptos"/>
                <w:color w:val="000000"/>
                <w:sz w:val="20"/>
                <w:szCs w:val="20"/>
              </w:rPr>
              <w:t>3.5</w:t>
            </w:r>
          </w:p>
        </w:tc>
        <w:tc>
          <w:tcPr>
            <w:tcW w:w="846" w:type="dxa"/>
            <w:tcBorders>
              <w:top w:val="nil"/>
              <w:left w:val="nil"/>
              <w:bottom w:val="nil"/>
              <w:right w:val="nil"/>
            </w:tcBorders>
          </w:tcPr>
          <w:p w14:paraId="7F6EBA5B" w14:textId="6B642975" w:rsidR="0057555B" w:rsidRPr="00B524C7" w:rsidRDefault="0057555B" w:rsidP="0057555B">
            <w:pPr>
              <w:spacing w:before="100" w:after="100"/>
              <w:jc w:val="right"/>
              <w:rPr>
                <w:sz w:val="20"/>
                <w:szCs w:val="20"/>
              </w:rPr>
            </w:pPr>
            <w:r>
              <w:rPr>
                <w:rFonts w:eastAsia="Aptos" w:cs="Aptos"/>
                <w:color w:val="000000"/>
                <w:sz w:val="20"/>
                <w:szCs w:val="20"/>
              </w:rPr>
              <w:t>3.5</w:t>
            </w:r>
          </w:p>
        </w:tc>
        <w:tc>
          <w:tcPr>
            <w:tcW w:w="847" w:type="dxa"/>
            <w:tcBorders>
              <w:top w:val="nil"/>
              <w:left w:val="nil"/>
              <w:bottom w:val="nil"/>
              <w:right w:val="nil"/>
            </w:tcBorders>
          </w:tcPr>
          <w:p w14:paraId="55F02693" w14:textId="596A3D06" w:rsidR="0057555B" w:rsidRPr="00B524C7" w:rsidRDefault="0057555B" w:rsidP="0057555B">
            <w:pPr>
              <w:spacing w:before="100" w:after="100"/>
              <w:jc w:val="right"/>
              <w:rPr>
                <w:sz w:val="20"/>
                <w:szCs w:val="20"/>
              </w:rPr>
            </w:pPr>
            <w:r>
              <w:rPr>
                <w:rFonts w:eastAsia="Aptos" w:cs="Aptos"/>
                <w:color w:val="000000"/>
                <w:sz w:val="20"/>
                <w:szCs w:val="20"/>
              </w:rPr>
              <w:t>3.6</w:t>
            </w:r>
          </w:p>
        </w:tc>
        <w:tc>
          <w:tcPr>
            <w:tcW w:w="846" w:type="dxa"/>
            <w:tcBorders>
              <w:top w:val="nil"/>
              <w:left w:val="nil"/>
              <w:bottom w:val="nil"/>
              <w:right w:val="nil"/>
            </w:tcBorders>
          </w:tcPr>
          <w:p w14:paraId="7904B66E" w14:textId="2486E134" w:rsidR="0057555B" w:rsidRPr="00B524C7" w:rsidRDefault="0057555B" w:rsidP="0057555B">
            <w:pPr>
              <w:spacing w:before="100" w:after="100"/>
              <w:jc w:val="right"/>
              <w:rPr>
                <w:sz w:val="20"/>
                <w:szCs w:val="20"/>
              </w:rPr>
            </w:pPr>
            <w:r>
              <w:rPr>
                <w:rFonts w:eastAsia="Aptos" w:cs="Aptos"/>
                <w:color w:val="000000"/>
                <w:sz w:val="20"/>
                <w:szCs w:val="20"/>
              </w:rPr>
              <w:t>3.6</w:t>
            </w:r>
          </w:p>
        </w:tc>
        <w:tc>
          <w:tcPr>
            <w:tcW w:w="847" w:type="dxa"/>
            <w:tcBorders>
              <w:top w:val="nil"/>
              <w:left w:val="nil"/>
              <w:bottom w:val="nil"/>
            </w:tcBorders>
          </w:tcPr>
          <w:p w14:paraId="44D7A2C8" w14:textId="3E7BC7C4" w:rsidR="0057555B" w:rsidRPr="00B524C7" w:rsidRDefault="0057555B" w:rsidP="0057555B">
            <w:pPr>
              <w:spacing w:before="100" w:after="100"/>
              <w:jc w:val="right"/>
              <w:rPr>
                <w:sz w:val="20"/>
                <w:szCs w:val="20"/>
              </w:rPr>
            </w:pPr>
            <w:r>
              <w:rPr>
                <w:rFonts w:eastAsia="Aptos" w:cs="Aptos"/>
                <w:color w:val="000000"/>
                <w:sz w:val="20"/>
                <w:szCs w:val="20"/>
              </w:rPr>
              <w:t>3.6</w:t>
            </w:r>
          </w:p>
        </w:tc>
      </w:tr>
      <w:tr w:rsidR="0057555B" w14:paraId="5AC90CD5" w14:textId="77777777" w:rsidTr="00BC2597">
        <w:trPr>
          <w:trHeight w:val="283"/>
        </w:trPr>
        <w:tc>
          <w:tcPr>
            <w:tcW w:w="1413" w:type="dxa"/>
            <w:vMerge/>
            <w:tcBorders>
              <w:bottom w:val="single" w:sz="4" w:space="0" w:color="auto"/>
              <w:right w:val="nil"/>
            </w:tcBorders>
          </w:tcPr>
          <w:p w14:paraId="70EAEB04" w14:textId="77777777" w:rsidR="0057555B" w:rsidRPr="00B34367" w:rsidRDefault="0057555B" w:rsidP="0057555B">
            <w:pPr>
              <w:spacing w:after="0"/>
              <w:rPr>
                <w:sz w:val="18"/>
                <w:szCs w:val="18"/>
              </w:rPr>
            </w:pPr>
          </w:p>
        </w:tc>
        <w:tc>
          <w:tcPr>
            <w:tcW w:w="1984" w:type="dxa"/>
            <w:tcBorders>
              <w:top w:val="nil"/>
              <w:left w:val="nil"/>
              <w:bottom w:val="single" w:sz="4" w:space="0" w:color="auto"/>
              <w:right w:val="nil"/>
            </w:tcBorders>
          </w:tcPr>
          <w:p w14:paraId="7F46E984" w14:textId="77777777" w:rsidR="0057555B" w:rsidRPr="00147718" w:rsidRDefault="0057555B" w:rsidP="0057555B">
            <w:pPr>
              <w:spacing w:after="0"/>
              <w:rPr>
                <w:sz w:val="20"/>
                <w:szCs w:val="20"/>
              </w:rPr>
            </w:pPr>
            <w:r w:rsidRPr="00147718">
              <w:rPr>
                <w:sz w:val="20"/>
                <w:szCs w:val="20"/>
              </w:rPr>
              <w:t>Employees (‘000)</w:t>
            </w:r>
          </w:p>
        </w:tc>
        <w:tc>
          <w:tcPr>
            <w:tcW w:w="846" w:type="dxa"/>
            <w:tcBorders>
              <w:top w:val="nil"/>
              <w:left w:val="nil"/>
              <w:bottom w:val="single" w:sz="4" w:space="0" w:color="auto"/>
              <w:right w:val="nil"/>
            </w:tcBorders>
          </w:tcPr>
          <w:p w14:paraId="5E7970E6" w14:textId="03E73FDD" w:rsidR="0057555B" w:rsidRPr="00B524C7" w:rsidRDefault="0057555B" w:rsidP="0057555B">
            <w:pPr>
              <w:spacing w:before="100" w:after="100"/>
              <w:jc w:val="right"/>
              <w:rPr>
                <w:sz w:val="20"/>
                <w:szCs w:val="20"/>
              </w:rPr>
            </w:pPr>
            <w:r>
              <w:rPr>
                <w:rFonts w:eastAsia="Aptos" w:cs="Aptos"/>
                <w:color w:val="000000"/>
                <w:sz w:val="20"/>
                <w:szCs w:val="20"/>
              </w:rPr>
              <w:t>55.4</w:t>
            </w:r>
          </w:p>
        </w:tc>
        <w:tc>
          <w:tcPr>
            <w:tcW w:w="846" w:type="dxa"/>
            <w:tcBorders>
              <w:top w:val="nil"/>
              <w:left w:val="nil"/>
              <w:bottom w:val="single" w:sz="4" w:space="0" w:color="auto"/>
              <w:right w:val="nil"/>
            </w:tcBorders>
          </w:tcPr>
          <w:p w14:paraId="73ED22CF" w14:textId="20C2BE95" w:rsidR="0057555B" w:rsidRPr="00B524C7" w:rsidRDefault="0057555B" w:rsidP="0057555B">
            <w:pPr>
              <w:spacing w:before="100" w:after="100"/>
              <w:jc w:val="right"/>
              <w:rPr>
                <w:sz w:val="20"/>
                <w:szCs w:val="20"/>
              </w:rPr>
            </w:pPr>
            <w:r>
              <w:rPr>
                <w:rFonts w:eastAsia="Aptos" w:cs="Aptos"/>
                <w:color w:val="000000"/>
                <w:sz w:val="20"/>
                <w:szCs w:val="20"/>
              </w:rPr>
              <w:t>55.8</w:t>
            </w:r>
          </w:p>
        </w:tc>
        <w:tc>
          <w:tcPr>
            <w:tcW w:w="847" w:type="dxa"/>
            <w:tcBorders>
              <w:top w:val="nil"/>
              <w:left w:val="nil"/>
              <w:bottom w:val="single" w:sz="4" w:space="0" w:color="auto"/>
              <w:right w:val="nil"/>
            </w:tcBorders>
          </w:tcPr>
          <w:p w14:paraId="6B5D57AE" w14:textId="54623100" w:rsidR="0057555B" w:rsidRPr="00B524C7" w:rsidRDefault="0057555B" w:rsidP="0057555B">
            <w:pPr>
              <w:spacing w:before="100" w:after="100"/>
              <w:jc w:val="right"/>
              <w:rPr>
                <w:sz w:val="20"/>
                <w:szCs w:val="20"/>
              </w:rPr>
            </w:pPr>
            <w:r>
              <w:rPr>
                <w:rFonts w:eastAsia="Aptos" w:cs="Aptos"/>
                <w:color w:val="000000"/>
                <w:sz w:val="20"/>
                <w:szCs w:val="20"/>
              </w:rPr>
              <w:t>58.7</w:t>
            </w:r>
          </w:p>
        </w:tc>
        <w:tc>
          <w:tcPr>
            <w:tcW w:w="846" w:type="dxa"/>
            <w:tcBorders>
              <w:top w:val="nil"/>
              <w:left w:val="nil"/>
              <w:bottom w:val="single" w:sz="4" w:space="0" w:color="auto"/>
              <w:right w:val="nil"/>
            </w:tcBorders>
          </w:tcPr>
          <w:p w14:paraId="76F9B168" w14:textId="72F6DB9A" w:rsidR="0057555B" w:rsidRPr="00B524C7" w:rsidRDefault="0057555B" w:rsidP="0057555B">
            <w:pPr>
              <w:spacing w:before="100" w:after="100"/>
              <w:jc w:val="right"/>
              <w:rPr>
                <w:sz w:val="20"/>
                <w:szCs w:val="20"/>
              </w:rPr>
            </w:pPr>
            <w:r>
              <w:rPr>
                <w:rFonts w:eastAsia="Aptos" w:cs="Aptos"/>
                <w:color w:val="000000"/>
                <w:sz w:val="20"/>
                <w:szCs w:val="20"/>
              </w:rPr>
              <w:t>61.6</w:t>
            </w:r>
          </w:p>
        </w:tc>
        <w:tc>
          <w:tcPr>
            <w:tcW w:w="847" w:type="dxa"/>
            <w:tcBorders>
              <w:top w:val="nil"/>
              <w:left w:val="nil"/>
              <w:bottom w:val="single" w:sz="4" w:space="0" w:color="auto"/>
              <w:right w:val="nil"/>
            </w:tcBorders>
          </w:tcPr>
          <w:p w14:paraId="6417E514" w14:textId="0D172B83" w:rsidR="0057555B" w:rsidRPr="00B524C7" w:rsidRDefault="0057555B" w:rsidP="0057555B">
            <w:pPr>
              <w:spacing w:before="100" w:after="100"/>
              <w:jc w:val="right"/>
              <w:rPr>
                <w:sz w:val="20"/>
                <w:szCs w:val="20"/>
              </w:rPr>
            </w:pPr>
            <w:r>
              <w:rPr>
                <w:rFonts w:eastAsia="Aptos" w:cs="Aptos"/>
                <w:color w:val="000000"/>
                <w:sz w:val="20"/>
                <w:szCs w:val="20"/>
              </w:rPr>
              <w:t>63.4</w:t>
            </w:r>
          </w:p>
        </w:tc>
        <w:tc>
          <w:tcPr>
            <w:tcW w:w="846" w:type="dxa"/>
            <w:tcBorders>
              <w:top w:val="nil"/>
              <w:left w:val="nil"/>
              <w:bottom w:val="single" w:sz="4" w:space="0" w:color="auto"/>
              <w:right w:val="nil"/>
            </w:tcBorders>
          </w:tcPr>
          <w:p w14:paraId="03BC2BAD" w14:textId="0CFD55B6" w:rsidR="0057555B" w:rsidRPr="00B524C7" w:rsidRDefault="0057555B" w:rsidP="0057555B">
            <w:pPr>
              <w:spacing w:before="100" w:after="100"/>
              <w:jc w:val="right"/>
              <w:rPr>
                <w:sz w:val="20"/>
                <w:szCs w:val="20"/>
              </w:rPr>
            </w:pPr>
            <w:r>
              <w:rPr>
                <w:rFonts w:eastAsia="Aptos" w:cs="Aptos"/>
                <w:color w:val="000000"/>
                <w:sz w:val="20"/>
                <w:szCs w:val="20"/>
              </w:rPr>
              <w:t>61.8</w:t>
            </w:r>
          </w:p>
        </w:tc>
        <w:tc>
          <w:tcPr>
            <w:tcW w:w="847" w:type="dxa"/>
            <w:tcBorders>
              <w:top w:val="nil"/>
              <w:left w:val="nil"/>
              <w:bottom w:val="single" w:sz="4" w:space="0" w:color="auto"/>
              <w:right w:val="nil"/>
            </w:tcBorders>
          </w:tcPr>
          <w:p w14:paraId="64E4458A" w14:textId="7F60F038" w:rsidR="0057555B" w:rsidRPr="00B524C7" w:rsidRDefault="0057555B" w:rsidP="0057555B">
            <w:pPr>
              <w:spacing w:before="100" w:after="100"/>
              <w:jc w:val="right"/>
              <w:rPr>
                <w:sz w:val="20"/>
                <w:szCs w:val="20"/>
              </w:rPr>
            </w:pPr>
            <w:r>
              <w:rPr>
                <w:rFonts w:eastAsia="Aptos" w:cs="Aptos"/>
                <w:color w:val="000000"/>
                <w:sz w:val="20"/>
                <w:szCs w:val="20"/>
              </w:rPr>
              <w:t>62.1</w:t>
            </w:r>
          </w:p>
        </w:tc>
        <w:tc>
          <w:tcPr>
            <w:tcW w:w="846" w:type="dxa"/>
            <w:tcBorders>
              <w:top w:val="nil"/>
              <w:left w:val="nil"/>
              <w:bottom w:val="single" w:sz="4" w:space="0" w:color="auto"/>
              <w:right w:val="nil"/>
            </w:tcBorders>
          </w:tcPr>
          <w:p w14:paraId="244CBA18" w14:textId="13ABB4F6" w:rsidR="0057555B" w:rsidRPr="00B524C7" w:rsidRDefault="0057555B" w:rsidP="0057555B">
            <w:pPr>
              <w:spacing w:before="100" w:after="100"/>
              <w:jc w:val="right"/>
              <w:rPr>
                <w:sz w:val="20"/>
                <w:szCs w:val="20"/>
              </w:rPr>
            </w:pPr>
            <w:r>
              <w:rPr>
                <w:rFonts w:eastAsia="Aptos" w:cs="Aptos"/>
                <w:color w:val="000000"/>
                <w:sz w:val="20"/>
                <w:szCs w:val="20"/>
              </w:rPr>
              <w:t>61.6</w:t>
            </w:r>
          </w:p>
        </w:tc>
        <w:tc>
          <w:tcPr>
            <w:tcW w:w="847" w:type="dxa"/>
            <w:tcBorders>
              <w:top w:val="nil"/>
              <w:left w:val="nil"/>
              <w:bottom w:val="single" w:sz="4" w:space="0" w:color="auto"/>
              <w:right w:val="nil"/>
            </w:tcBorders>
          </w:tcPr>
          <w:p w14:paraId="2E8BE0F8" w14:textId="3B2C6911" w:rsidR="0057555B" w:rsidRPr="00B524C7" w:rsidRDefault="0057555B" w:rsidP="0057555B">
            <w:pPr>
              <w:spacing w:before="100" w:after="100"/>
              <w:jc w:val="right"/>
              <w:rPr>
                <w:sz w:val="20"/>
                <w:szCs w:val="20"/>
              </w:rPr>
            </w:pPr>
            <w:r>
              <w:rPr>
                <w:rFonts w:eastAsia="Aptos" w:cs="Aptos"/>
                <w:color w:val="000000"/>
                <w:sz w:val="20"/>
                <w:szCs w:val="20"/>
              </w:rPr>
              <w:t>63.2</w:t>
            </w:r>
          </w:p>
        </w:tc>
        <w:tc>
          <w:tcPr>
            <w:tcW w:w="846" w:type="dxa"/>
            <w:tcBorders>
              <w:top w:val="nil"/>
              <w:left w:val="nil"/>
              <w:bottom w:val="single" w:sz="4" w:space="0" w:color="auto"/>
              <w:right w:val="nil"/>
            </w:tcBorders>
          </w:tcPr>
          <w:p w14:paraId="4742510D" w14:textId="7C975DBF" w:rsidR="0057555B" w:rsidRPr="00B524C7" w:rsidRDefault="0057555B" w:rsidP="0057555B">
            <w:pPr>
              <w:spacing w:before="100" w:after="100"/>
              <w:jc w:val="right"/>
              <w:rPr>
                <w:sz w:val="20"/>
                <w:szCs w:val="20"/>
              </w:rPr>
            </w:pPr>
            <w:r>
              <w:rPr>
                <w:rFonts w:eastAsia="Aptos" w:cs="Aptos"/>
                <w:color w:val="000000"/>
                <w:sz w:val="20"/>
                <w:szCs w:val="20"/>
              </w:rPr>
              <w:t>63.1</w:t>
            </w:r>
          </w:p>
        </w:tc>
        <w:tc>
          <w:tcPr>
            <w:tcW w:w="847" w:type="dxa"/>
            <w:tcBorders>
              <w:top w:val="nil"/>
              <w:left w:val="nil"/>
              <w:bottom w:val="single" w:sz="4" w:space="0" w:color="auto"/>
              <w:right w:val="nil"/>
            </w:tcBorders>
          </w:tcPr>
          <w:p w14:paraId="562C3A16" w14:textId="5BB3FD53" w:rsidR="0057555B" w:rsidRPr="00B524C7" w:rsidRDefault="0057555B" w:rsidP="0057555B">
            <w:pPr>
              <w:spacing w:before="100" w:after="100"/>
              <w:jc w:val="right"/>
              <w:rPr>
                <w:sz w:val="20"/>
                <w:szCs w:val="20"/>
              </w:rPr>
            </w:pPr>
            <w:r>
              <w:rPr>
                <w:rFonts w:eastAsia="Aptos" w:cs="Aptos"/>
                <w:color w:val="000000"/>
                <w:sz w:val="20"/>
                <w:szCs w:val="20"/>
              </w:rPr>
              <w:t>66.0</w:t>
            </w:r>
          </w:p>
        </w:tc>
        <w:tc>
          <w:tcPr>
            <w:tcW w:w="846" w:type="dxa"/>
            <w:tcBorders>
              <w:top w:val="nil"/>
              <w:left w:val="nil"/>
              <w:bottom w:val="single" w:sz="4" w:space="0" w:color="auto"/>
              <w:right w:val="nil"/>
            </w:tcBorders>
          </w:tcPr>
          <w:p w14:paraId="79BD3A13" w14:textId="657A50B8" w:rsidR="0057555B" w:rsidRPr="00B524C7" w:rsidRDefault="0057555B" w:rsidP="0057555B">
            <w:pPr>
              <w:spacing w:before="100" w:after="100"/>
              <w:jc w:val="right"/>
              <w:rPr>
                <w:sz w:val="20"/>
                <w:szCs w:val="20"/>
              </w:rPr>
            </w:pPr>
            <w:r>
              <w:rPr>
                <w:rFonts w:eastAsia="Aptos" w:cs="Aptos"/>
                <w:color w:val="000000"/>
                <w:sz w:val="20"/>
                <w:szCs w:val="20"/>
              </w:rPr>
              <w:t>61.9</w:t>
            </w:r>
          </w:p>
        </w:tc>
        <w:tc>
          <w:tcPr>
            <w:tcW w:w="847" w:type="dxa"/>
            <w:tcBorders>
              <w:top w:val="nil"/>
              <w:left w:val="nil"/>
              <w:bottom w:val="single" w:sz="4" w:space="0" w:color="auto"/>
            </w:tcBorders>
          </w:tcPr>
          <w:p w14:paraId="6B69F42B" w14:textId="2DAB7A3A" w:rsidR="0057555B" w:rsidRPr="00B524C7" w:rsidRDefault="0057555B" w:rsidP="0057555B">
            <w:pPr>
              <w:spacing w:before="100" w:after="100"/>
              <w:jc w:val="right"/>
              <w:rPr>
                <w:sz w:val="20"/>
                <w:szCs w:val="20"/>
              </w:rPr>
            </w:pPr>
            <w:r>
              <w:rPr>
                <w:rFonts w:eastAsia="Aptos" w:cs="Aptos"/>
                <w:color w:val="000000"/>
                <w:sz w:val="20"/>
                <w:szCs w:val="20"/>
              </w:rPr>
              <w:t>58.1</w:t>
            </w:r>
          </w:p>
        </w:tc>
      </w:tr>
      <w:tr w:rsidR="0057555B" w14:paraId="5D3B3E53" w14:textId="77777777" w:rsidTr="00BC2597">
        <w:trPr>
          <w:trHeight w:val="283"/>
        </w:trPr>
        <w:tc>
          <w:tcPr>
            <w:tcW w:w="1413" w:type="dxa"/>
            <w:vMerge w:val="restart"/>
            <w:tcBorders>
              <w:top w:val="single" w:sz="4" w:space="0" w:color="auto"/>
              <w:right w:val="nil"/>
            </w:tcBorders>
            <w:vAlign w:val="top"/>
          </w:tcPr>
          <w:p w14:paraId="6DFE20EA" w14:textId="1F8CF9D8" w:rsidR="0057555B" w:rsidRPr="00B34367" w:rsidRDefault="0057555B" w:rsidP="0057555B">
            <w:pPr>
              <w:spacing w:after="0"/>
              <w:rPr>
                <w:sz w:val="18"/>
                <w:szCs w:val="18"/>
              </w:rPr>
            </w:pPr>
            <w:r w:rsidRPr="00B34367">
              <w:rPr>
                <w:sz w:val="18"/>
                <w:szCs w:val="18"/>
              </w:rPr>
              <w:t>Manufacturing</w:t>
            </w:r>
            <w:r w:rsidR="00725825">
              <w:rPr>
                <w:sz w:val="18"/>
                <w:szCs w:val="18"/>
                <w:vertAlign w:val="superscript"/>
              </w:rPr>
              <w:t>2</w:t>
            </w:r>
          </w:p>
        </w:tc>
        <w:tc>
          <w:tcPr>
            <w:tcW w:w="1984" w:type="dxa"/>
            <w:tcBorders>
              <w:top w:val="single" w:sz="4" w:space="0" w:color="auto"/>
              <w:left w:val="nil"/>
              <w:bottom w:val="nil"/>
              <w:right w:val="nil"/>
            </w:tcBorders>
          </w:tcPr>
          <w:p w14:paraId="4941B388" w14:textId="77777777" w:rsidR="0057555B" w:rsidRPr="00147718" w:rsidRDefault="0057555B" w:rsidP="0057555B">
            <w:pPr>
              <w:spacing w:after="0"/>
              <w:rPr>
                <w:sz w:val="20"/>
                <w:szCs w:val="20"/>
              </w:rPr>
            </w:pPr>
            <w:r w:rsidRPr="00147718">
              <w:rPr>
                <w:sz w:val="20"/>
                <w:szCs w:val="20"/>
              </w:rPr>
              <w:t>Agreements</w:t>
            </w:r>
          </w:p>
        </w:tc>
        <w:tc>
          <w:tcPr>
            <w:tcW w:w="846" w:type="dxa"/>
            <w:tcBorders>
              <w:top w:val="single" w:sz="4" w:space="0" w:color="auto"/>
              <w:left w:val="nil"/>
              <w:bottom w:val="nil"/>
              <w:right w:val="nil"/>
            </w:tcBorders>
          </w:tcPr>
          <w:p w14:paraId="7891526D" w14:textId="5989B91B" w:rsidR="0057555B" w:rsidRPr="00B524C7" w:rsidRDefault="0057555B" w:rsidP="0057555B">
            <w:pPr>
              <w:spacing w:before="100" w:after="100"/>
              <w:jc w:val="right"/>
              <w:rPr>
                <w:sz w:val="20"/>
                <w:szCs w:val="20"/>
              </w:rPr>
            </w:pPr>
            <w:r>
              <w:rPr>
                <w:rFonts w:eastAsia="Aptos" w:cs="Aptos"/>
                <w:color w:val="000000"/>
                <w:sz w:val="20"/>
                <w:szCs w:val="20"/>
              </w:rPr>
              <w:t>1,934</w:t>
            </w:r>
          </w:p>
        </w:tc>
        <w:tc>
          <w:tcPr>
            <w:tcW w:w="846" w:type="dxa"/>
            <w:tcBorders>
              <w:top w:val="single" w:sz="4" w:space="0" w:color="auto"/>
              <w:left w:val="nil"/>
              <w:bottom w:val="nil"/>
              <w:right w:val="nil"/>
            </w:tcBorders>
          </w:tcPr>
          <w:p w14:paraId="7A14209F" w14:textId="6A162056" w:rsidR="0057555B" w:rsidRPr="00B524C7" w:rsidRDefault="0057555B" w:rsidP="0057555B">
            <w:pPr>
              <w:spacing w:before="100" w:after="100"/>
              <w:jc w:val="right"/>
              <w:rPr>
                <w:sz w:val="20"/>
                <w:szCs w:val="20"/>
              </w:rPr>
            </w:pPr>
            <w:r>
              <w:rPr>
                <w:rFonts w:eastAsia="Aptos" w:cs="Aptos"/>
                <w:color w:val="000000"/>
                <w:sz w:val="20"/>
                <w:szCs w:val="20"/>
              </w:rPr>
              <w:t>1,863</w:t>
            </w:r>
          </w:p>
        </w:tc>
        <w:tc>
          <w:tcPr>
            <w:tcW w:w="847" w:type="dxa"/>
            <w:tcBorders>
              <w:top w:val="single" w:sz="4" w:space="0" w:color="auto"/>
              <w:left w:val="nil"/>
              <w:bottom w:val="nil"/>
              <w:right w:val="nil"/>
            </w:tcBorders>
          </w:tcPr>
          <w:p w14:paraId="71346BDE" w14:textId="55FEA484" w:rsidR="0057555B" w:rsidRPr="00B524C7" w:rsidRDefault="0057555B" w:rsidP="0057555B">
            <w:pPr>
              <w:spacing w:before="100" w:after="100"/>
              <w:jc w:val="right"/>
              <w:rPr>
                <w:sz w:val="20"/>
                <w:szCs w:val="20"/>
              </w:rPr>
            </w:pPr>
            <w:r>
              <w:rPr>
                <w:rFonts w:eastAsia="Aptos" w:cs="Aptos"/>
                <w:color w:val="000000"/>
                <w:sz w:val="20"/>
                <w:szCs w:val="20"/>
              </w:rPr>
              <w:t>1,963</w:t>
            </w:r>
          </w:p>
        </w:tc>
        <w:tc>
          <w:tcPr>
            <w:tcW w:w="846" w:type="dxa"/>
            <w:tcBorders>
              <w:top w:val="single" w:sz="4" w:space="0" w:color="auto"/>
              <w:left w:val="nil"/>
              <w:bottom w:val="nil"/>
              <w:right w:val="nil"/>
            </w:tcBorders>
          </w:tcPr>
          <w:p w14:paraId="031B2A73" w14:textId="03538DA6" w:rsidR="0057555B" w:rsidRPr="00B524C7" w:rsidRDefault="0057555B" w:rsidP="0057555B">
            <w:pPr>
              <w:spacing w:before="100" w:after="100"/>
              <w:jc w:val="right"/>
              <w:rPr>
                <w:sz w:val="20"/>
                <w:szCs w:val="20"/>
              </w:rPr>
            </w:pPr>
            <w:r>
              <w:rPr>
                <w:rFonts w:eastAsia="Aptos" w:cs="Aptos"/>
                <w:color w:val="000000"/>
                <w:sz w:val="20"/>
                <w:szCs w:val="20"/>
              </w:rPr>
              <w:t>1,990</w:t>
            </w:r>
          </w:p>
        </w:tc>
        <w:tc>
          <w:tcPr>
            <w:tcW w:w="847" w:type="dxa"/>
            <w:tcBorders>
              <w:top w:val="single" w:sz="4" w:space="0" w:color="auto"/>
              <w:left w:val="nil"/>
              <w:bottom w:val="nil"/>
              <w:right w:val="nil"/>
            </w:tcBorders>
          </w:tcPr>
          <w:p w14:paraId="44382890" w14:textId="4CECF650" w:rsidR="0057555B" w:rsidRPr="00B524C7" w:rsidRDefault="0057555B" w:rsidP="0057555B">
            <w:pPr>
              <w:spacing w:before="100" w:after="100"/>
              <w:jc w:val="right"/>
              <w:rPr>
                <w:sz w:val="20"/>
                <w:szCs w:val="20"/>
              </w:rPr>
            </w:pPr>
            <w:r>
              <w:rPr>
                <w:rFonts w:eastAsia="Aptos" w:cs="Aptos"/>
                <w:color w:val="000000"/>
                <w:sz w:val="20"/>
                <w:szCs w:val="20"/>
              </w:rPr>
              <w:t>2,010</w:t>
            </w:r>
          </w:p>
        </w:tc>
        <w:tc>
          <w:tcPr>
            <w:tcW w:w="846" w:type="dxa"/>
            <w:tcBorders>
              <w:top w:val="single" w:sz="4" w:space="0" w:color="auto"/>
              <w:left w:val="nil"/>
              <w:bottom w:val="nil"/>
              <w:right w:val="nil"/>
            </w:tcBorders>
          </w:tcPr>
          <w:p w14:paraId="3978EB4A" w14:textId="6DCDD439" w:rsidR="0057555B" w:rsidRPr="00B524C7" w:rsidRDefault="0057555B" w:rsidP="0057555B">
            <w:pPr>
              <w:spacing w:before="100" w:after="100"/>
              <w:jc w:val="right"/>
              <w:rPr>
                <w:sz w:val="20"/>
                <w:szCs w:val="20"/>
              </w:rPr>
            </w:pPr>
            <w:r>
              <w:rPr>
                <w:rFonts w:eastAsia="Aptos" w:cs="Aptos"/>
                <w:color w:val="000000"/>
                <w:sz w:val="20"/>
                <w:szCs w:val="20"/>
              </w:rPr>
              <w:t>1,887</w:t>
            </w:r>
          </w:p>
        </w:tc>
        <w:tc>
          <w:tcPr>
            <w:tcW w:w="847" w:type="dxa"/>
            <w:tcBorders>
              <w:top w:val="single" w:sz="4" w:space="0" w:color="auto"/>
              <w:left w:val="nil"/>
              <w:bottom w:val="nil"/>
              <w:right w:val="nil"/>
            </w:tcBorders>
          </w:tcPr>
          <w:p w14:paraId="6EE75198" w14:textId="44EC8DCD" w:rsidR="0057555B" w:rsidRPr="00B524C7" w:rsidRDefault="0057555B" w:rsidP="0057555B">
            <w:pPr>
              <w:spacing w:before="100" w:after="100"/>
              <w:jc w:val="right"/>
              <w:rPr>
                <w:sz w:val="20"/>
                <w:szCs w:val="20"/>
              </w:rPr>
            </w:pPr>
            <w:r>
              <w:rPr>
                <w:rFonts w:eastAsia="Aptos" w:cs="Aptos"/>
                <w:color w:val="000000"/>
                <w:sz w:val="20"/>
                <w:szCs w:val="20"/>
              </w:rPr>
              <w:t>1,946</w:t>
            </w:r>
          </w:p>
        </w:tc>
        <w:tc>
          <w:tcPr>
            <w:tcW w:w="846" w:type="dxa"/>
            <w:tcBorders>
              <w:top w:val="single" w:sz="4" w:space="0" w:color="auto"/>
              <w:left w:val="nil"/>
              <w:bottom w:val="nil"/>
              <w:right w:val="nil"/>
            </w:tcBorders>
          </w:tcPr>
          <w:p w14:paraId="3B321AA5" w14:textId="3D49F90A" w:rsidR="0057555B" w:rsidRPr="00B524C7" w:rsidRDefault="0057555B" w:rsidP="0057555B">
            <w:pPr>
              <w:spacing w:before="100" w:after="100"/>
              <w:jc w:val="right"/>
              <w:rPr>
                <w:sz w:val="20"/>
                <w:szCs w:val="20"/>
              </w:rPr>
            </w:pPr>
            <w:r>
              <w:rPr>
                <w:rFonts w:eastAsia="Aptos" w:cs="Aptos"/>
                <w:color w:val="000000"/>
                <w:sz w:val="20"/>
                <w:szCs w:val="20"/>
              </w:rPr>
              <w:t>1,975</w:t>
            </w:r>
          </w:p>
        </w:tc>
        <w:tc>
          <w:tcPr>
            <w:tcW w:w="847" w:type="dxa"/>
            <w:tcBorders>
              <w:top w:val="single" w:sz="4" w:space="0" w:color="auto"/>
              <w:left w:val="nil"/>
              <w:bottom w:val="nil"/>
              <w:right w:val="nil"/>
            </w:tcBorders>
          </w:tcPr>
          <w:p w14:paraId="0C351179" w14:textId="31C77CA1" w:rsidR="0057555B" w:rsidRPr="00B524C7" w:rsidRDefault="0057555B" w:rsidP="0057555B">
            <w:pPr>
              <w:spacing w:before="100" w:after="100"/>
              <w:jc w:val="right"/>
              <w:rPr>
                <w:sz w:val="20"/>
                <w:szCs w:val="20"/>
              </w:rPr>
            </w:pPr>
            <w:r>
              <w:rPr>
                <w:rFonts w:eastAsia="Aptos" w:cs="Aptos"/>
                <w:color w:val="000000"/>
                <w:sz w:val="20"/>
                <w:szCs w:val="20"/>
              </w:rPr>
              <w:t>1,969</w:t>
            </w:r>
          </w:p>
        </w:tc>
        <w:tc>
          <w:tcPr>
            <w:tcW w:w="846" w:type="dxa"/>
            <w:tcBorders>
              <w:top w:val="single" w:sz="4" w:space="0" w:color="auto"/>
              <w:left w:val="nil"/>
              <w:bottom w:val="nil"/>
              <w:right w:val="nil"/>
            </w:tcBorders>
          </w:tcPr>
          <w:p w14:paraId="6AEC0727" w14:textId="55F45D0D" w:rsidR="0057555B" w:rsidRPr="00B524C7" w:rsidRDefault="0057555B" w:rsidP="0057555B">
            <w:pPr>
              <w:spacing w:before="100" w:after="100"/>
              <w:jc w:val="right"/>
              <w:rPr>
                <w:sz w:val="20"/>
                <w:szCs w:val="20"/>
              </w:rPr>
            </w:pPr>
            <w:r>
              <w:rPr>
                <w:rFonts w:eastAsia="Aptos" w:cs="Aptos"/>
                <w:color w:val="000000"/>
                <w:sz w:val="20"/>
                <w:szCs w:val="20"/>
              </w:rPr>
              <w:t>1,861</w:t>
            </w:r>
          </w:p>
        </w:tc>
        <w:tc>
          <w:tcPr>
            <w:tcW w:w="847" w:type="dxa"/>
            <w:tcBorders>
              <w:top w:val="single" w:sz="4" w:space="0" w:color="auto"/>
              <w:left w:val="nil"/>
              <w:bottom w:val="nil"/>
              <w:right w:val="nil"/>
            </w:tcBorders>
          </w:tcPr>
          <w:p w14:paraId="7BDB45D8" w14:textId="230A3371" w:rsidR="0057555B" w:rsidRPr="00B524C7" w:rsidRDefault="0057555B" w:rsidP="0057555B">
            <w:pPr>
              <w:spacing w:before="100" w:after="100"/>
              <w:jc w:val="right"/>
              <w:rPr>
                <w:sz w:val="20"/>
                <w:szCs w:val="20"/>
              </w:rPr>
            </w:pPr>
            <w:r>
              <w:rPr>
                <w:rFonts w:eastAsia="Aptos" w:cs="Aptos"/>
                <w:color w:val="000000"/>
                <w:sz w:val="20"/>
                <w:szCs w:val="20"/>
              </w:rPr>
              <w:t>1,935</w:t>
            </w:r>
          </w:p>
        </w:tc>
        <w:tc>
          <w:tcPr>
            <w:tcW w:w="846" w:type="dxa"/>
            <w:tcBorders>
              <w:top w:val="single" w:sz="4" w:space="0" w:color="auto"/>
              <w:left w:val="nil"/>
              <w:bottom w:val="nil"/>
              <w:right w:val="nil"/>
            </w:tcBorders>
          </w:tcPr>
          <w:p w14:paraId="26137837" w14:textId="207791F7" w:rsidR="0057555B" w:rsidRPr="00B524C7" w:rsidRDefault="0057555B" w:rsidP="0057555B">
            <w:pPr>
              <w:spacing w:before="100" w:after="100"/>
              <w:jc w:val="right"/>
              <w:rPr>
                <w:sz w:val="20"/>
                <w:szCs w:val="20"/>
              </w:rPr>
            </w:pPr>
            <w:r>
              <w:rPr>
                <w:rFonts w:eastAsia="Aptos" w:cs="Aptos"/>
                <w:color w:val="000000"/>
                <w:sz w:val="20"/>
                <w:szCs w:val="20"/>
              </w:rPr>
              <w:t>1,923</w:t>
            </w:r>
          </w:p>
        </w:tc>
        <w:tc>
          <w:tcPr>
            <w:tcW w:w="847" w:type="dxa"/>
            <w:tcBorders>
              <w:top w:val="single" w:sz="4" w:space="0" w:color="auto"/>
              <w:left w:val="nil"/>
              <w:bottom w:val="nil"/>
            </w:tcBorders>
          </w:tcPr>
          <w:p w14:paraId="53F79C7D" w14:textId="267CDC9D" w:rsidR="0057555B" w:rsidRPr="00B524C7" w:rsidRDefault="0057555B" w:rsidP="0057555B">
            <w:pPr>
              <w:spacing w:before="100" w:after="100"/>
              <w:jc w:val="right"/>
              <w:rPr>
                <w:sz w:val="20"/>
                <w:szCs w:val="20"/>
              </w:rPr>
            </w:pPr>
            <w:r>
              <w:rPr>
                <w:rFonts w:eastAsia="Aptos" w:cs="Aptos"/>
                <w:color w:val="000000"/>
                <w:sz w:val="20"/>
                <w:szCs w:val="20"/>
              </w:rPr>
              <w:t>1,920</w:t>
            </w:r>
          </w:p>
        </w:tc>
      </w:tr>
      <w:tr w:rsidR="0057555B" w14:paraId="02347E4A" w14:textId="77777777" w:rsidTr="00BC2597">
        <w:trPr>
          <w:trHeight w:val="283"/>
        </w:trPr>
        <w:tc>
          <w:tcPr>
            <w:tcW w:w="1413" w:type="dxa"/>
            <w:vMerge/>
            <w:tcBorders>
              <w:right w:val="nil"/>
            </w:tcBorders>
          </w:tcPr>
          <w:p w14:paraId="44D2EAF7" w14:textId="77777777" w:rsidR="0057555B" w:rsidRPr="00B34367" w:rsidRDefault="0057555B" w:rsidP="0057555B">
            <w:pPr>
              <w:spacing w:after="0"/>
              <w:rPr>
                <w:sz w:val="18"/>
                <w:szCs w:val="18"/>
              </w:rPr>
            </w:pPr>
          </w:p>
        </w:tc>
        <w:tc>
          <w:tcPr>
            <w:tcW w:w="1984" w:type="dxa"/>
            <w:tcBorders>
              <w:top w:val="nil"/>
              <w:left w:val="nil"/>
              <w:bottom w:val="nil"/>
              <w:right w:val="nil"/>
            </w:tcBorders>
          </w:tcPr>
          <w:p w14:paraId="6A8CE663" w14:textId="77777777" w:rsidR="0057555B" w:rsidRPr="00147718" w:rsidRDefault="0057555B" w:rsidP="0057555B">
            <w:pPr>
              <w:spacing w:after="0"/>
              <w:rPr>
                <w:sz w:val="20"/>
                <w:szCs w:val="20"/>
              </w:rPr>
            </w:pPr>
            <w:r w:rsidRPr="00147718">
              <w:rPr>
                <w:sz w:val="20"/>
                <w:szCs w:val="20"/>
              </w:rPr>
              <w:t>AAWI (%)</w:t>
            </w:r>
          </w:p>
        </w:tc>
        <w:tc>
          <w:tcPr>
            <w:tcW w:w="846" w:type="dxa"/>
            <w:tcBorders>
              <w:top w:val="nil"/>
              <w:left w:val="nil"/>
              <w:bottom w:val="nil"/>
              <w:right w:val="nil"/>
            </w:tcBorders>
          </w:tcPr>
          <w:p w14:paraId="3A6F49F1" w14:textId="138F2704" w:rsidR="0057555B" w:rsidRPr="00B524C7" w:rsidRDefault="0057555B" w:rsidP="0057555B">
            <w:pPr>
              <w:spacing w:before="100" w:after="100"/>
              <w:jc w:val="right"/>
              <w:rPr>
                <w:sz w:val="20"/>
                <w:szCs w:val="20"/>
              </w:rPr>
            </w:pPr>
            <w:r>
              <w:rPr>
                <w:rFonts w:eastAsia="Aptos" w:cs="Aptos"/>
                <w:color w:val="000000"/>
                <w:sz w:val="20"/>
                <w:szCs w:val="20"/>
              </w:rPr>
              <w:t>3.0</w:t>
            </w:r>
          </w:p>
        </w:tc>
        <w:tc>
          <w:tcPr>
            <w:tcW w:w="846" w:type="dxa"/>
            <w:tcBorders>
              <w:top w:val="nil"/>
              <w:left w:val="nil"/>
              <w:bottom w:val="nil"/>
              <w:right w:val="nil"/>
            </w:tcBorders>
          </w:tcPr>
          <w:p w14:paraId="5A74848E" w14:textId="6DE364A6" w:rsidR="0057555B" w:rsidRPr="00B524C7" w:rsidRDefault="0057555B" w:rsidP="0057555B">
            <w:pPr>
              <w:spacing w:before="100" w:after="100"/>
              <w:jc w:val="right"/>
              <w:rPr>
                <w:sz w:val="20"/>
                <w:szCs w:val="20"/>
              </w:rPr>
            </w:pPr>
            <w:r>
              <w:rPr>
                <w:rFonts w:eastAsia="Aptos" w:cs="Aptos"/>
                <w:color w:val="000000"/>
                <w:sz w:val="20"/>
                <w:szCs w:val="20"/>
              </w:rPr>
              <w:t>3.1</w:t>
            </w:r>
          </w:p>
        </w:tc>
        <w:tc>
          <w:tcPr>
            <w:tcW w:w="847" w:type="dxa"/>
            <w:tcBorders>
              <w:top w:val="nil"/>
              <w:left w:val="nil"/>
              <w:bottom w:val="nil"/>
              <w:right w:val="nil"/>
            </w:tcBorders>
          </w:tcPr>
          <w:p w14:paraId="430E2BE7" w14:textId="24FA3BCA" w:rsidR="0057555B" w:rsidRPr="00B524C7" w:rsidRDefault="0057555B" w:rsidP="0057555B">
            <w:pPr>
              <w:spacing w:before="100" w:after="100"/>
              <w:jc w:val="right"/>
              <w:rPr>
                <w:sz w:val="20"/>
                <w:szCs w:val="20"/>
              </w:rPr>
            </w:pPr>
            <w:r>
              <w:rPr>
                <w:rFonts w:eastAsia="Aptos" w:cs="Aptos"/>
                <w:color w:val="000000"/>
                <w:sz w:val="20"/>
                <w:szCs w:val="20"/>
              </w:rPr>
              <w:t>3.3</w:t>
            </w:r>
          </w:p>
        </w:tc>
        <w:tc>
          <w:tcPr>
            <w:tcW w:w="846" w:type="dxa"/>
            <w:tcBorders>
              <w:top w:val="nil"/>
              <w:left w:val="nil"/>
              <w:bottom w:val="nil"/>
              <w:right w:val="nil"/>
            </w:tcBorders>
          </w:tcPr>
          <w:p w14:paraId="11B7217A" w14:textId="376DBF98" w:rsidR="0057555B" w:rsidRPr="00B524C7" w:rsidRDefault="0057555B" w:rsidP="0057555B">
            <w:pPr>
              <w:spacing w:before="100" w:after="100"/>
              <w:jc w:val="right"/>
              <w:rPr>
                <w:sz w:val="20"/>
                <w:szCs w:val="20"/>
              </w:rPr>
            </w:pPr>
            <w:r>
              <w:rPr>
                <w:rFonts w:eastAsia="Aptos" w:cs="Aptos"/>
                <w:color w:val="000000"/>
                <w:sz w:val="20"/>
                <w:szCs w:val="20"/>
              </w:rPr>
              <w:t>3.4</w:t>
            </w:r>
          </w:p>
        </w:tc>
        <w:tc>
          <w:tcPr>
            <w:tcW w:w="847" w:type="dxa"/>
            <w:tcBorders>
              <w:top w:val="nil"/>
              <w:left w:val="nil"/>
              <w:bottom w:val="nil"/>
              <w:right w:val="nil"/>
            </w:tcBorders>
          </w:tcPr>
          <w:p w14:paraId="398BEFA8" w14:textId="39B23DF8" w:rsidR="0057555B" w:rsidRPr="00B524C7" w:rsidRDefault="0057555B" w:rsidP="0057555B">
            <w:pPr>
              <w:spacing w:before="100" w:after="100"/>
              <w:jc w:val="right"/>
              <w:rPr>
                <w:sz w:val="20"/>
                <w:szCs w:val="20"/>
              </w:rPr>
            </w:pPr>
            <w:r>
              <w:rPr>
                <w:rFonts w:eastAsia="Aptos" w:cs="Aptos"/>
                <w:color w:val="000000"/>
                <w:sz w:val="20"/>
                <w:szCs w:val="20"/>
              </w:rPr>
              <w:t>3.5</w:t>
            </w:r>
          </w:p>
        </w:tc>
        <w:tc>
          <w:tcPr>
            <w:tcW w:w="846" w:type="dxa"/>
            <w:tcBorders>
              <w:top w:val="nil"/>
              <w:left w:val="nil"/>
              <w:bottom w:val="nil"/>
              <w:right w:val="nil"/>
            </w:tcBorders>
          </w:tcPr>
          <w:p w14:paraId="4875CB8F" w14:textId="0C5375E3" w:rsidR="0057555B" w:rsidRPr="00B524C7" w:rsidRDefault="0057555B" w:rsidP="0057555B">
            <w:pPr>
              <w:spacing w:before="100" w:after="100"/>
              <w:jc w:val="right"/>
              <w:rPr>
                <w:sz w:val="20"/>
                <w:szCs w:val="20"/>
              </w:rPr>
            </w:pPr>
            <w:r>
              <w:rPr>
                <w:rFonts w:eastAsia="Aptos" w:cs="Aptos"/>
                <w:color w:val="000000"/>
                <w:sz w:val="20"/>
                <w:szCs w:val="20"/>
              </w:rPr>
              <w:t>3.6</w:t>
            </w:r>
          </w:p>
        </w:tc>
        <w:tc>
          <w:tcPr>
            <w:tcW w:w="847" w:type="dxa"/>
            <w:tcBorders>
              <w:top w:val="nil"/>
              <w:left w:val="nil"/>
              <w:bottom w:val="nil"/>
              <w:right w:val="nil"/>
            </w:tcBorders>
          </w:tcPr>
          <w:p w14:paraId="6A0F0A62" w14:textId="4208DC3F" w:rsidR="0057555B" w:rsidRPr="00B524C7" w:rsidRDefault="0057555B" w:rsidP="0057555B">
            <w:pPr>
              <w:spacing w:before="100" w:after="100"/>
              <w:jc w:val="right"/>
              <w:rPr>
                <w:sz w:val="20"/>
                <w:szCs w:val="20"/>
              </w:rPr>
            </w:pPr>
            <w:r>
              <w:rPr>
                <w:rFonts w:eastAsia="Aptos" w:cs="Aptos"/>
                <w:color w:val="000000"/>
                <w:sz w:val="20"/>
                <w:szCs w:val="20"/>
              </w:rPr>
              <w:t>3.7</w:t>
            </w:r>
          </w:p>
        </w:tc>
        <w:tc>
          <w:tcPr>
            <w:tcW w:w="846" w:type="dxa"/>
            <w:tcBorders>
              <w:top w:val="nil"/>
              <w:left w:val="nil"/>
              <w:bottom w:val="nil"/>
              <w:right w:val="nil"/>
            </w:tcBorders>
          </w:tcPr>
          <w:p w14:paraId="5E0E3ED8" w14:textId="59E3CCE6" w:rsidR="0057555B" w:rsidRPr="00B524C7" w:rsidRDefault="0057555B" w:rsidP="0057555B">
            <w:pPr>
              <w:spacing w:before="100" w:after="100"/>
              <w:jc w:val="right"/>
              <w:rPr>
                <w:sz w:val="20"/>
                <w:szCs w:val="20"/>
              </w:rPr>
            </w:pPr>
            <w:r>
              <w:rPr>
                <w:rFonts w:eastAsia="Aptos" w:cs="Aptos"/>
                <w:color w:val="000000"/>
                <w:sz w:val="20"/>
                <w:szCs w:val="20"/>
              </w:rPr>
              <w:t>3.7</w:t>
            </w:r>
          </w:p>
        </w:tc>
        <w:tc>
          <w:tcPr>
            <w:tcW w:w="847" w:type="dxa"/>
            <w:tcBorders>
              <w:top w:val="nil"/>
              <w:left w:val="nil"/>
              <w:bottom w:val="nil"/>
              <w:right w:val="nil"/>
            </w:tcBorders>
          </w:tcPr>
          <w:p w14:paraId="638DDE3A" w14:textId="4D0502F4" w:rsidR="0057555B" w:rsidRPr="00B524C7" w:rsidRDefault="0057555B" w:rsidP="0057555B">
            <w:pPr>
              <w:spacing w:before="100" w:after="100"/>
              <w:jc w:val="right"/>
              <w:rPr>
                <w:sz w:val="20"/>
                <w:szCs w:val="20"/>
              </w:rPr>
            </w:pPr>
            <w:r>
              <w:rPr>
                <w:rFonts w:eastAsia="Aptos" w:cs="Aptos"/>
                <w:color w:val="000000"/>
                <w:sz w:val="20"/>
                <w:szCs w:val="20"/>
              </w:rPr>
              <w:t>3.8</w:t>
            </w:r>
          </w:p>
        </w:tc>
        <w:tc>
          <w:tcPr>
            <w:tcW w:w="846" w:type="dxa"/>
            <w:tcBorders>
              <w:top w:val="nil"/>
              <w:left w:val="nil"/>
              <w:bottom w:val="nil"/>
              <w:right w:val="nil"/>
            </w:tcBorders>
          </w:tcPr>
          <w:p w14:paraId="54933747" w14:textId="1AA28E85" w:rsidR="0057555B" w:rsidRPr="00B524C7" w:rsidRDefault="0057555B" w:rsidP="0057555B">
            <w:pPr>
              <w:spacing w:before="100" w:after="100"/>
              <w:jc w:val="right"/>
              <w:rPr>
                <w:sz w:val="20"/>
                <w:szCs w:val="20"/>
              </w:rPr>
            </w:pPr>
            <w:r>
              <w:rPr>
                <w:rFonts w:eastAsia="Aptos" w:cs="Aptos"/>
                <w:color w:val="000000"/>
                <w:sz w:val="20"/>
                <w:szCs w:val="20"/>
              </w:rPr>
              <w:t>3.8</w:t>
            </w:r>
          </w:p>
        </w:tc>
        <w:tc>
          <w:tcPr>
            <w:tcW w:w="847" w:type="dxa"/>
            <w:tcBorders>
              <w:top w:val="nil"/>
              <w:left w:val="nil"/>
              <w:bottom w:val="nil"/>
              <w:right w:val="nil"/>
            </w:tcBorders>
          </w:tcPr>
          <w:p w14:paraId="2EBC8153" w14:textId="59644B2B" w:rsidR="0057555B" w:rsidRPr="00B524C7" w:rsidRDefault="0057555B" w:rsidP="0057555B">
            <w:pPr>
              <w:spacing w:before="100" w:after="100"/>
              <w:jc w:val="right"/>
              <w:rPr>
                <w:sz w:val="20"/>
                <w:szCs w:val="20"/>
              </w:rPr>
            </w:pPr>
            <w:r>
              <w:rPr>
                <w:rFonts w:eastAsia="Aptos" w:cs="Aptos"/>
                <w:color w:val="000000"/>
                <w:sz w:val="20"/>
                <w:szCs w:val="20"/>
              </w:rPr>
              <w:t>3.8</w:t>
            </w:r>
          </w:p>
        </w:tc>
        <w:tc>
          <w:tcPr>
            <w:tcW w:w="846" w:type="dxa"/>
            <w:tcBorders>
              <w:top w:val="nil"/>
              <w:left w:val="nil"/>
              <w:bottom w:val="nil"/>
              <w:right w:val="nil"/>
            </w:tcBorders>
          </w:tcPr>
          <w:p w14:paraId="10BA2186" w14:textId="26277285" w:rsidR="0057555B" w:rsidRPr="00B524C7" w:rsidRDefault="0057555B" w:rsidP="0057555B">
            <w:pPr>
              <w:spacing w:before="100" w:after="100"/>
              <w:jc w:val="right"/>
              <w:rPr>
                <w:sz w:val="20"/>
                <w:szCs w:val="20"/>
              </w:rPr>
            </w:pPr>
            <w:r>
              <w:rPr>
                <w:rFonts w:eastAsia="Aptos" w:cs="Aptos"/>
                <w:color w:val="000000"/>
                <w:sz w:val="20"/>
                <w:szCs w:val="20"/>
              </w:rPr>
              <w:t>3.8</w:t>
            </w:r>
          </w:p>
        </w:tc>
        <w:tc>
          <w:tcPr>
            <w:tcW w:w="847" w:type="dxa"/>
            <w:tcBorders>
              <w:top w:val="nil"/>
              <w:left w:val="nil"/>
              <w:bottom w:val="nil"/>
            </w:tcBorders>
          </w:tcPr>
          <w:p w14:paraId="4FA4D963" w14:textId="1F2828D6" w:rsidR="0057555B" w:rsidRPr="00B524C7" w:rsidRDefault="0057555B" w:rsidP="0057555B">
            <w:pPr>
              <w:spacing w:before="100" w:after="100"/>
              <w:jc w:val="right"/>
              <w:rPr>
                <w:sz w:val="20"/>
                <w:szCs w:val="20"/>
              </w:rPr>
            </w:pPr>
            <w:r>
              <w:rPr>
                <w:rFonts w:eastAsia="Aptos" w:cs="Aptos"/>
                <w:color w:val="000000"/>
                <w:sz w:val="20"/>
                <w:szCs w:val="20"/>
              </w:rPr>
              <w:t>3.9</w:t>
            </w:r>
          </w:p>
        </w:tc>
      </w:tr>
      <w:tr w:rsidR="0057555B" w14:paraId="0D96D6F2" w14:textId="77777777" w:rsidTr="00BC2597">
        <w:trPr>
          <w:trHeight w:val="283"/>
        </w:trPr>
        <w:tc>
          <w:tcPr>
            <w:tcW w:w="1413" w:type="dxa"/>
            <w:vMerge/>
            <w:tcBorders>
              <w:right w:val="nil"/>
            </w:tcBorders>
          </w:tcPr>
          <w:p w14:paraId="32DD8FC3" w14:textId="77777777" w:rsidR="0057555B" w:rsidRPr="00B34367" w:rsidRDefault="0057555B" w:rsidP="0057555B">
            <w:pPr>
              <w:spacing w:after="0"/>
              <w:rPr>
                <w:sz w:val="18"/>
                <w:szCs w:val="18"/>
              </w:rPr>
            </w:pPr>
          </w:p>
        </w:tc>
        <w:tc>
          <w:tcPr>
            <w:tcW w:w="1984" w:type="dxa"/>
            <w:tcBorders>
              <w:top w:val="nil"/>
              <w:left w:val="nil"/>
              <w:bottom w:val="nil"/>
              <w:right w:val="nil"/>
            </w:tcBorders>
          </w:tcPr>
          <w:p w14:paraId="78E0EC21" w14:textId="77777777" w:rsidR="0057555B" w:rsidRPr="00147718" w:rsidRDefault="0057555B" w:rsidP="0057555B">
            <w:pPr>
              <w:spacing w:after="0"/>
              <w:rPr>
                <w:sz w:val="20"/>
                <w:szCs w:val="20"/>
              </w:rPr>
            </w:pPr>
            <w:r w:rsidRPr="00147718">
              <w:rPr>
                <w:sz w:val="20"/>
                <w:szCs w:val="20"/>
              </w:rPr>
              <w:t>Duration (years)</w:t>
            </w:r>
          </w:p>
        </w:tc>
        <w:tc>
          <w:tcPr>
            <w:tcW w:w="846" w:type="dxa"/>
            <w:tcBorders>
              <w:top w:val="nil"/>
              <w:left w:val="nil"/>
              <w:bottom w:val="nil"/>
              <w:right w:val="nil"/>
            </w:tcBorders>
          </w:tcPr>
          <w:p w14:paraId="67CF98FC" w14:textId="75D86EA3" w:rsidR="0057555B" w:rsidRPr="00B524C7" w:rsidRDefault="0057555B" w:rsidP="0057555B">
            <w:pPr>
              <w:spacing w:before="100" w:after="100"/>
              <w:jc w:val="right"/>
              <w:rPr>
                <w:sz w:val="20"/>
                <w:szCs w:val="20"/>
              </w:rPr>
            </w:pPr>
            <w:r>
              <w:rPr>
                <w:rFonts w:eastAsia="Aptos" w:cs="Aptos"/>
                <w:color w:val="000000"/>
                <w:sz w:val="20"/>
                <w:szCs w:val="20"/>
              </w:rPr>
              <w:t>2.9</w:t>
            </w:r>
          </w:p>
        </w:tc>
        <w:tc>
          <w:tcPr>
            <w:tcW w:w="846" w:type="dxa"/>
            <w:tcBorders>
              <w:top w:val="nil"/>
              <w:left w:val="nil"/>
              <w:bottom w:val="nil"/>
              <w:right w:val="nil"/>
            </w:tcBorders>
          </w:tcPr>
          <w:p w14:paraId="222CE413" w14:textId="4799133D" w:rsidR="0057555B" w:rsidRPr="00B524C7" w:rsidRDefault="0057555B" w:rsidP="0057555B">
            <w:pPr>
              <w:spacing w:before="100" w:after="100"/>
              <w:jc w:val="right"/>
              <w:rPr>
                <w:sz w:val="20"/>
                <w:szCs w:val="20"/>
              </w:rPr>
            </w:pPr>
            <w:r>
              <w:rPr>
                <w:rFonts w:eastAsia="Aptos" w:cs="Aptos"/>
                <w:color w:val="000000"/>
                <w:sz w:val="20"/>
                <w:szCs w:val="20"/>
              </w:rPr>
              <w:t>2.9</w:t>
            </w:r>
          </w:p>
        </w:tc>
        <w:tc>
          <w:tcPr>
            <w:tcW w:w="847" w:type="dxa"/>
            <w:tcBorders>
              <w:top w:val="nil"/>
              <w:left w:val="nil"/>
              <w:bottom w:val="nil"/>
              <w:right w:val="nil"/>
            </w:tcBorders>
          </w:tcPr>
          <w:p w14:paraId="2F366F4A" w14:textId="2ED47413" w:rsidR="0057555B" w:rsidRPr="00B524C7" w:rsidRDefault="0057555B" w:rsidP="0057555B">
            <w:pPr>
              <w:spacing w:before="100" w:after="100"/>
              <w:jc w:val="right"/>
              <w:rPr>
                <w:sz w:val="20"/>
                <w:szCs w:val="20"/>
              </w:rPr>
            </w:pPr>
            <w:r>
              <w:rPr>
                <w:rFonts w:eastAsia="Aptos" w:cs="Aptos"/>
                <w:color w:val="000000"/>
                <w:sz w:val="20"/>
                <w:szCs w:val="20"/>
              </w:rPr>
              <w:t>2.9</w:t>
            </w:r>
          </w:p>
        </w:tc>
        <w:tc>
          <w:tcPr>
            <w:tcW w:w="846" w:type="dxa"/>
            <w:tcBorders>
              <w:top w:val="nil"/>
              <w:left w:val="nil"/>
              <w:bottom w:val="nil"/>
              <w:right w:val="nil"/>
            </w:tcBorders>
          </w:tcPr>
          <w:p w14:paraId="5658412C" w14:textId="085BFD18" w:rsidR="0057555B" w:rsidRPr="00B524C7" w:rsidRDefault="0057555B" w:rsidP="0057555B">
            <w:pPr>
              <w:spacing w:before="100" w:after="100"/>
              <w:jc w:val="right"/>
              <w:rPr>
                <w:sz w:val="20"/>
                <w:szCs w:val="20"/>
              </w:rPr>
            </w:pPr>
            <w:r>
              <w:rPr>
                <w:rFonts w:eastAsia="Aptos" w:cs="Aptos"/>
                <w:color w:val="000000"/>
                <w:sz w:val="20"/>
                <w:szCs w:val="20"/>
              </w:rPr>
              <w:t>2.9</w:t>
            </w:r>
          </w:p>
        </w:tc>
        <w:tc>
          <w:tcPr>
            <w:tcW w:w="847" w:type="dxa"/>
            <w:tcBorders>
              <w:top w:val="nil"/>
              <w:left w:val="nil"/>
              <w:bottom w:val="nil"/>
              <w:right w:val="nil"/>
            </w:tcBorders>
          </w:tcPr>
          <w:p w14:paraId="12C92647" w14:textId="060023F2" w:rsidR="0057555B" w:rsidRPr="00B524C7" w:rsidRDefault="0057555B" w:rsidP="0057555B">
            <w:pPr>
              <w:spacing w:before="100" w:after="100"/>
              <w:jc w:val="right"/>
              <w:rPr>
                <w:sz w:val="20"/>
                <w:szCs w:val="20"/>
              </w:rPr>
            </w:pPr>
            <w:r>
              <w:rPr>
                <w:rFonts w:eastAsia="Aptos" w:cs="Aptos"/>
                <w:color w:val="000000"/>
                <w:sz w:val="20"/>
                <w:szCs w:val="20"/>
              </w:rPr>
              <w:t>2.9</w:t>
            </w:r>
          </w:p>
        </w:tc>
        <w:tc>
          <w:tcPr>
            <w:tcW w:w="846" w:type="dxa"/>
            <w:tcBorders>
              <w:top w:val="nil"/>
              <w:left w:val="nil"/>
              <w:bottom w:val="nil"/>
              <w:right w:val="nil"/>
            </w:tcBorders>
          </w:tcPr>
          <w:p w14:paraId="49CE3DD8" w14:textId="78DE3D95" w:rsidR="0057555B" w:rsidRPr="00B524C7" w:rsidRDefault="0057555B" w:rsidP="0057555B">
            <w:pPr>
              <w:spacing w:before="100" w:after="100"/>
              <w:jc w:val="right"/>
              <w:rPr>
                <w:sz w:val="20"/>
                <w:szCs w:val="20"/>
              </w:rPr>
            </w:pPr>
            <w:r>
              <w:rPr>
                <w:rFonts w:eastAsia="Aptos" w:cs="Aptos"/>
                <w:color w:val="000000"/>
                <w:sz w:val="20"/>
                <w:szCs w:val="20"/>
              </w:rPr>
              <w:t>3.0</w:t>
            </w:r>
          </w:p>
        </w:tc>
        <w:tc>
          <w:tcPr>
            <w:tcW w:w="847" w:type="dxa"/>
            <w:tcBorders>
              <w:top w:val="nil"/>
              <w:left w:val="nil"/>
              <w:bottom w:val="nil"/>
              <w:right w:val="nil"/>
            </w:tcBorders>
          </w:tcPr>
          <w:p w14:paraId="08276F53" w14:textId="68F63081" w:rsidR="0057555B" w:rsidRPr="00B524C7" w:rsidRDefault="0057555B" w:rsidP="0057555B">
            <w:pPr>
              <w:spacing w:before="100" w:after="100"/>
              <w:jc w:val="right"/>
              <w:rPr>
                <w:sz w:val="20"/>
                <w:szCs w:val="20"/>
              </w:rPr>
            </w:pPr>
            <w:r>
              <w:rPr>
                <w:rFonts w:eastAsia="Aptos" w:cs="Aptos"/>
                <w:color w:val="000000"/>
                <w:sz w:val="20"/>
                <w:szCs w:val="20"/>
              </w:rPr>
              <w:t>3.0</w:t>
            </w:r>
          </w:p>
        </w:tc>
        <w:tc>
          <w:tcPr>
            <w:tcW w:w="846" w:type="dxa"/>
            <w:tcBorders>
              <w:top w:val="nil"/>
              <w:left w:val="nil"/>
              <w:bottom w:val="nil"/>
              <w:right w:val="nil"/>
            </w:tcBorders>
          </w:tcPr>
          <w:p w14:paraId="6BE66D2F" w14:textId="13386C59" w:rsidR="0057555B" w:rsidRPr="00B524C7" w:rsidRDefault="0057555B" w:rsidP="0057555B">
            <w:pPr>
              <w:spacing w:before="100" w:after="100"/>
              <w:jc w:val="right"/>
              <w:rPr>
                <w:sz w:val="20"/>
                <w:szCs w:val="20"/>
              </w:rPr>
            </w:pPr>
            <w:r>
              <w:rPr>
                <w:rFonts w:eastAsia="Aptos" w:cs="Aptos"/>
                <w:color w:val="000000"/>
                <w:sz w:val="20"/>
                <w:szCs w:val="20"/>
              </w:rPr>
              <w:t>3.0</w:t>
            </w:r>
          </w:p>
        </w:tc>
        <w:tc>
          <w:tcPr>
            <w:tcW w:w="847" w:type="dxa"/>
            <w:tcBorders>
              <w:top w:val="nil"/>
              <w:left w:val="nil"/>
              <w:bottom w:val="nil"/>
              <w:right w:val="nil"/>
            </w:tcBorders>
          </w:tcPr>
          <w:p w14:paraId="01F7A076" w14:textId="544F3C02" w:rsidR="0057555B" w:rsidRPr="00B524C7" w:rsidRDefault="0057555B" w:rsidP="0057555B">
            <w:pPr>
              <w:spacing w:before="100" w:after="100"/>
              <w:jc w:val="right"/>
              <w:rPr>
                <w:sz w:val="20"/>
                <w:szCs w:val="20"/>
              </w:rPr>
            </w:pPr>
            <w:r>
              <w:rPr>
                <w:rFonts w:eastAsia="Aptos" w:cs="Aptos"/>
                <w:color w:val="000000"/>
                <w:sz w:val="20"/>
                <w:szCs w:val="20"/>
              </w:rPr>
              <w:t>3.0</w:t>
            </w:r>
          </w:p>
        </w:tc>
        <w:tc>
          <w:tcPr>
            <w:tcW w:w="846" w:type="dxa"/>
            <w:tcBorders>
              <w:top w:val="nil"/>
              <w:left w:val="nil"/>
              <w:bottom w:val="nil"/>
              <w:right w:val="nil"/>
            </w:tcBorders>
          </w:tcPr>
          <w:p w14:paraId="13D37010" w14:textId="69425324" w:rsidR="0057555B" w:rsidRPr="00B524C7" w:rsidRDefault="0057555B" w:rsidP="0057555B">
            <w:pPr>
              <w:spacing w:before="100" w:after="100"/>
              <w:jc w:val="right"/>
              <w:rPr>
                <w:sz w:val="20"/>
                <w:szCs w:val="20"/>
              </w:rPr>
            </w:pPr>
            <w:r>
              <w:rPr>
                <w:rFonts w:eastAsia="Aptos" w:cs="Aptos"/>
                <w:color w:val="000000"/>
                <w:sz w:val="20"/>
                <w:szCs w:val="20"/>
              </w:rPr>
              <w:t>3.0</w:t>
            </w:r>
          </w:p>
        </w:tc>
        <w:tc>
          <w:tcPr>
            <w:tcW w:w="847" w:type="dxa"/>
            <w:tcBorders>
              <w:top w:val="nil"/>
              <w:left w:val="nil"/>
              <w:bottom w:val="nil"/>
              <w:right w:val="nil"/>
            </w:tcBorders>
          </w:tcPr>
          <w:p w14:paraId="317EDB33" w14:textId="77A497A5" w:rsidR="0057555B" w:rsidRPr="00B524C7" w:rsidRDefault="0057555B" w:rsidP="0057555B">
            <w:pPr>
              <w:spacing w:before="100" w:after="100"/>
              <w:jc w:val="right"/>
              <w:rPr>
                <w:sz w:val="20"/>
                <w:szCs w:val="20"/>
              </w:rPr>
            </w:pPr>
            <w:r>
              <w:rPr>
                <w:rFonts w:eastAsia="Aptos" w:cs="Aptos"/>
                <w:color w:val="000000"/>
                <w:sz w:val="20"/>
                <w:szCs w:val="20"/>
              </w:rPr>
              <w:t>3.0</w:t>
            </w:r>
          </w:p>
        </w:tc>
        <w:tc>
          <w:tcPr>
            <w:tcW w:w="846" w:type="dxa"/>
            <w:tcBorders>
              <w:top w:val="nil"/>
              <w:left w:val="nil"/>
              <w:bottom w:val="nil"/>
              <w:right w:val="nil"/>
            </w:tcBorders>
          </w:tcPr>
          <w:p w14:paraId="6AAC05A5" w14:textId="52611E39" w:rsidR="0057555B" w:rsidRPr="00B524C7" w:rsidRDefault="0057555B" w:rsidP="0057555B">
            <w:pPr>
              <w:spacing w:before="100" w:after="100"/>
              <w:jc w:val="right"/>
              <w:rPr>
                <w:sz w:val="20"/>
                <w:szCs w:val="20"/>
              </w:rPr>
            </w:pPr>
            <w:r>
              <w:rPr>
                <w:rFonts w:eastAsia="Aptos" w:cs="Aptos"/>
                <w:color w:val="000000"/>
                <w:sz w:val="20"/>
                <w:szCs w:val="20"/>
              </w:rPr>
              <w:t>3.0</w:t>
            </w:r>
          </w:p>
        </w:tc>
        <w:tc>
          <w:tcPr>
            <w:tcW w:w="847" w:type="dxa"/>
            <w:tcBorders>
              <w:top w:val="nil"/>
              <w:left w:val="nil"/>
              <w:bottom w:val="nil"/>
            </w:tcBorders>
          </w:tcPr>
          <w:p w14:paraId="64618E24" w14:textId="62B35D40" w:rsidR="0057555B" w:rsidRPr="00B524C7" w:rsidRDefault="0057555B" w:rsidP="0057555B">
            <w:pPr>
              <w:spacing w:before="100" w:after="100"/>
              <w:jc w:val="right"/>
              <w:rPr>
                <w:sz w:val="20"/>
                <w:szCs w:val="20"/>
              </w:rPr>
            </w:pPr>
            <w:r>
              <w:rPr>
                <w:rFonts w:eastAsia="Aptos" w:cs="Aptos"/>
                <w:color w:val="000000"/>
                <w:sz w:val="20"/>
                <w:szCs w:val="20"/>
              </w:rPr>
              <w:t>3.0</w:t>
            </w:r>
          </w:p>
        </w:tc>
      </w:tr>
      <w:tr w:rsidR="0057555B" w14:paraId="6B46DA29" w14:textId="77777777" w:rsidTr="00BC2597">
        <w:trPr>
          <w:trHeight w:val="283"/>
        </w:trPr>
        <w:tc>
          <w:tcPr>
            <w:tcW w:w="1413" w:type="dxa"/>
            <w:vMerge/>
            <w:tcBorders>
              <w:bottom w:val="single" w:sz="4" w:space="0" w:color="auto"/>
              <w:right w:val="nil"/>
            </w:tcBorders>
          </w:tcPr>
          <w:p w14:paraId="6EC0A98C" w14:textId="77777777" w:rsidR="0057555B" w:rsidRPr="00B34367" w:rsidRDefault="0057555B" w:rsidP="0057555B">
            <w:pPr>
              <w:spacing w:after="0"/>
              <w:rPr>
                <w:sz w:val="18"/>
                <w:szCs w:val="18"/>
              </w:rPr>
            </w:pPr>
          </w:p>
        </w:tc>
        <w:tc>
          <w:tcPr>
            <w:tcW w:w="1984" w:type="dxa"/>
            <w:tcBorders>
              <w:top w:val="nil"/>
              <w:left w:val="nil"/>
              <w:bottom w:val="single" w:sz="4" w:space="0" w:color="auto"/>
              <w:right w:val="nil"/>
            </w:tcBorders>
          </w:tcPr>
          <w:p w14:paraId="7035636E" w14:textId="77777777" w:rsidR="0057555B" w:rsidRPr="00147718" w:rsidRDefault="0057555B" w:rsidP="0057555B">
            <w:pPr>
              <w:spacing w:after="0"/>
              <w:rPr>
                <w:sz w:val="20"/>
                <w:szCs w:val="20"/>
              </w:rPr>
            </w:pPr>
            <w:r w:rsidRPr="00147718">
              <w:rPr>
                <w:sz w:val="20"/>
                <w:szCs w:val="20"/>
              </w:rPr>
              <w:t>Employees (‘000)</w:t>
            </w:r>
          </w:p>
        </w:tc>
        <w:tc>
          <w:tcPr>
            <w:tcW w:w="846" w:type="dxa"/>
            <w:tcBorders>
              <w:top w:val="nil"/>
              <w:left w:val="nil"/>
              <w:bottom w:val="single" w:sz="4" w:space="0" w:color="auto"/>
              <w:right w:val="nil"/>
            </w:tcBorders>
          </w:tcPr>
          <w:p w14:paraId="4B3471AA" w14:textId="0B19472C" w:rsidR="0057555B" w:rsidRPr="00B524C7" w:rsidRDefault="0057555B" w:rsidP="0057555B">
            <w:pPr>
              <w:spacing w:before="100" w:after="100"/>
              <w:jc w:val="right"/>
              <w:rPr>
                <w:sz w:val="20"/>
                <w:szCs w:val="20"/>
              </w:rPr>
            </w:pPr>
            <w:r>
              <w:rPr>
                <w:rFonts w:eastAsia="Aptos" w:cs="Aptos"/>
                <w:color w:val="000000"/>
                <w:sz w:val="20"/>
                <w:szCs w:val="20"/>
              </w:rPr>
              <w:t>147.5</w:t>
            </w:r>
          </w:p>
        </w:tc>
        <w:tc>
          <w:tcPr>
            <w:tcW w:w="846" w:type="dxa"/>
            <w:tcBorders>
              <w:top w:val="nil"/>
              <w:left w:val="nil"/>
              <w:bottom w:val="single" w:sz="4" w:space="0" w:color="auto"/>
              <w:right w:val="nil"/>
            </w:tcBorders>
          </w:tcPr>
          <w:p w14:paraId="35F96698" w14:textId="5683EA65" w:rsidR="0057555B" w:rsidRPr="00B524C7" w:rsidRDefault="0057555B" w:rsidP="0057555B">
            <w:pPr>
              <w:spacing w:before="100" w:after="100"/>
              <w:jc w:val="right"/>
              <w:rPr>
                <w:sz w:val="20"/>
                <w:szCs w:val="20"/>
              </w:rPr>
            </w:pPr>
            <w:r>
              <w:rPr>
                <w:rFonts w:eastAsia="Aptos" w:cs="Aptos"/>
                <w:color w:val="000000"/>
                <w:sz w:val="20"/>
                <w:szCs w:val="20"/>
              </w:rPr>
              <w:t>147.6</w:t>
            </w:r>
          </w:p>
        </w:tc>
        <w:tc>
          <w:tcPr>
            <w:tcW w:w="847" w:type="dxa"/>
            <w:tcBorders>
              <w:top w:val="nil"/>
              <w:left w:val="nil"/>
              <w:bottom w:val="single" w:sz="4" w:space="0" w:color="auto"/>
              <w:right w:val="nil"/>
            </w:tcBorders>
          </w:tcPr>
          <w:p w14:paraId="3BE194E9" w14:textId="2775BF84" w:rsidR="0057555B" w:rsidRPr="00B524C7" w:rsidRDefault="0057555B" w:rsidP="0057555B">
            <w:pPr>
              <w:spacing w:before="100" w:after="100"/>
              <w:jc w:val="right"/>
              <w:rPr>
                <w:sz w:val="20"/>
                <w:szCs w:val="20"/>
              </w:rPr>
            </w:pPr>
            <w:r>
              <w:rPr>
                <w:rFonts w:eastAsia="Aptos" w:cs="Aptos"/>
                <w:color w:val="000000"/>
                <w:sz w:val="20"/>
                <w:szCs w:val="20"/>
              </w:rPr>
              <w:t>153.9</w:t>
            </w:r>
          </w:p>
        </w:tc>
        <w:tc>
          <w:tcPr>
            <w:tcW w:w="846" w:type="dxa"/>
            <w:tcBorders>
              <w:top w:val="nil"/>
              <w:left w:val="nil"/>
              <w:bottom w:val="single" w:sz="4" w:space="0" w:color="auto"/>
              <w:right w:val="nil"/>
            </w:tcBorders>
          </w:tcPr>
          <w:p w14:paraId="581A7141" w14:textId="4C094827" w:rsidR="0057555B" w:rsidRPr="00B524C7" w:rsidRDefault="0057555B" w:rsidP="0057555B">
            <w:pPr>
              <w:spacing w:before="100" w:after="100"/>
              <w:jc w:val="right"/>
              <w:rPr>
                <w:sz w:val="20"/>
                <w:szCs w:val="20"/>
              </w:rPr>
            </w:pPr>
            <w:r>
              <w:rPr>
                <w:rFonts w:eastAsia="Aptos" w:cs="Aptos"/>
                <w:color w:val="000000"/>
                <w:sz w:val="20"/>
                <w:szCs w:val="20"/>
              </w:rPr>
              <w:t>157.3</w:t>
            </w:r>
          </w:p>
        </w:tc>
        <w:tc>
          <w:tcPr>
            <w:tcW w:w="847" w:type="dxa"/>
            <w:tcBorders>
              <w:top w:val="nil"/>
              <w:left w:val="nil"/>
              <w:bottom w:val="single" w:sz="4" w:space="0" w:color="auto"/>
              <w:right w:val="nil"/>
            </w:tcBorders>
          </w:tcPr>
          <w:p w14:paraId="0977B6D0" w14:textId="4E6FAE04" w:rsidR="0057555B" w:rsidRPr="00B524C7" w:rsidRDefault="0057555B" w:rsidP="0057555B">
            <w:pPr>
              <w:spacing w:before="100" w:after="100"/>
              <w:jc w:val="right"/>
              <w:rPr>
                <w:sz w:val="20"/>
                <w:szCs w:val="20"/>
              </w:rPr>
            </w:pPr>
            <w:r>
              <w:rPr>
                <w:rFonts w:eastAsia="Aptos" w:cs="Aptos"/>
                <w:color w:val="000000"/>
                <w:sz w:val="20"/>
                <w:szCs w:val="20"/>
              </w:rPr>
              <w:t>159.7</w:t>
            </w:r>
          </w:p>
        </w:tc>
        <w:tc>
          <w:tcPr>
            <w:tcW w:w="846" w:type="dxa"/>
            <w:tcBorders>
              <w:top w:val="nil"/>
              <w:left w:val="nil"/>
              <w:bottom w:val="single" w:sz="4" w:space="0" w:color="auto"/>
              <w:right w:val="nil"/>
            </w:tcBorders>
          </w:tcPr>
          <w:p w14:paraId="50AD0820" w14:textId="00ED7F35" w:rsidR="0057555B" w:rsidRPr="00B524C7" w:rsidRDefault="0057555B" w:rsidP="0057555B">
            <w:pPr>
              <w:spacing w:before="100" w:after="100"/>
              <w:jc w:val="right"/>
              <w:rPr>
                <w:sz w:val="20"/>
                <w:szCs w:val="20"/>
              </w:rPr>
            </w:pPr>
            <w:r>
              <w:rPr>
                <w:rFonts w:eastAsia="Aptos" w:cs="Aptos"/>
                <w:color w:val="000000"/>
                <w:sz w:val="20"/>
                <w:szCs w:val="20"/>
              </w:rPr>
              <w:t>149.9</w:t>
            </w:r>
          </w:p>
        </w:tc>
        <w:tc>
          <w:tcPr>
            <w:tcW w:w="847" w:type="dxa"/>
            <w:tcBorders>
              <w:top w:val="nil"/>
              <w:left w:val="nil"/>
              <w:bottom w:val="single" w:sz="4" w:space="0" w:color="auto"/>
              <w:right w:val="nil"/>
            </w:tcBorders>
          </w:tcPr>
          <w:p w14:paraId="191DA72B" w14:textId="47AFB9FA" w:rsidR="0057555B" w:rsidRPr="00B524C7" w:rsidRDefault="0057555B" w:rsidP="0057555B">
            <w:pPr>
              <w:spacing w:before="100" w:after="100"/>
              <w:jc w:val="right"/>
              <w:rPr>
                <w:sz w:val="20"/>
                <w:szCs w:val="20"/>
              </w:rPr>
            </w:pPr>
            <w:r>
              <w:rPr>
                <w:rFonts w:eastAsia="Aptos" w:cs="Aptos"/>
                <w:color w:val="000000"/>
                <w:sz w:val="20"/>
                <w:szCs w:val="20"/>
              </w:rPr>
              <w:t>153.1</w:t>
            </w:r>
          </w:p>
        </w:tc>
        <w:tc>
          <w:tcPr>
            <w:tcW w:w="846" w:type="dxa"/>
            <w:tcBorders>
              <w:top w:val="nil"/>
              <w:left w:val="nil"/>
              <w:bottom w:val="single" w:sz="4" w:space="0" w:color="auto"/>
              <w:right w:val="nil"/>
            </w:tcBorders>
          </w:tcPr>
          <w:p w14:paraId="21A2D38C" w14:textId="76A14F2C" w:rsidR="0057555B" w:rsidRPr="00B524C7" w:rsidRDefault="0057555B" w:rsidP="0057555B">
            <w:pPr>
              <w:spacing w:before="100" w:after="100"/>
              <w:jc w:val="right"/>
              <w:rPr>
                <w:sz w:val="20"/>
                <w:szCs w:val="20"/>
              </w:rPr>
            </w:pPr>
            <w:r>
              <w:rPr>
                <w:rFonts w:eastAsia="Aptos" w:cs="Aptos"/>
                <w:color w:val="000000"/>
                <w:sz w:val="20"/>
                <w:szCs w:val="20"/>
              </w:rPr>
              <w:t>158.1</w:t>
            </w:r>
          </w:p>
        </w:tc>
        <w:tc>
          <w:tcPr>
            <w:tcW w:w="847" w:type="dxa"/>
            <w:tcBorders>
              <w:top w:val="nil"/>
              <w:left w:val="nil"/>
              <w:bottom w:val="single" w:sz="4" w:space="0" w:color="auto"/>
              <w:right w:val="nil"/>
            </w:tcBorders>
          </w:tcPr>
          <w:p w14:paraId="7E9A5ACD" w14:textId="7EBDEBBE" w:rsidR="0057555B" w:rsidRPr="00B524C7" w:rsidRDefault="0057555B" w:rsidP="0057555B">
            <w:pPr>
              <w:spacing w:before="100" w:after="100"/>
              <w:jc w:val="right"/>
              <w:rPr>
                <w:sz w:val="20"/>
                <w:szCs w:val="20"/>
              </w:rPr>
            </w:pPr>
            <w:r>
              <w:rPr>
                <w:rFonts w:eastAsia="Aptos" w:cs="Aptos"/>
                <w:color w:val="000000"/>
                <w:sz w:val="20"/>
                <w:szCs w:val="20"/>
              </w:rPr>
              <w:t>162.4</w:t>
            </w:r>
          </w:p>
        </w:tc>
        <w:tc>
          <w:tcPr>
            <w:tcW w:w="846" w:type="dxa"/>
            <w:tcBorders>
              <w:top w:val="nil"/>
              <w:left w:val="nil"/>
              <w:bottom w:val="single" w:sz="4" w:space="0" w:color="auto"/>
              <w:right w:val="nil"/>
            </w:tcBorders>
          </w:tcPr>
          <w:p w14:paraId="029A6C7A" w14:textId="307C6937" w:rsidR="0057555B" w:rsidRPr="00B524C7" w:rsidRDefault="0057555B" w:rsidP="0057555B">
            <w:pPr>
              <w:spacing w:before="100" w:after="100"/>
              <w:jc w:val="right"/>
              <w:rPr>
                <w:sz w:val="20"/>
                <w:szCs w:val="20"/>
              </w:rPr>
            </w:pPr>
            <w:r>
              <w:rPr>
                <w:rFonts w:eastAsia="Aptos" w:cs="Aptos"/>
                <w:color w:val="000000"/>
                <w:sz w:val="20"/>
                <w:szCs w:val="20"/>
              </w:rPr>
              <w:t>152.7</w:t>
            </w:r>
          </w:p>
        </w:tc>
        <w:tc>
          <w:tcPr>
            <w:tcW w:w="847" w:type="dxa"/>
            <w:tcBorders>
              <w:top w:val="nil"/>
              <w:left w:val="nil"/>
              <w:bottom w:val="single" w:sz="4" w:space="0" w:color="auto"/>
              <w:right w:val="nil"/>
            </w:tcBorders>
          </w:tcPr>
          <w:p w14:paraId="79403D7D" w14:textId="005A8BC8" w:rsidR="0057555B" w:rsidRPr="00B524C7" w:rsidRDefault="0057555B" w:rsidP="0057555B">
            <w:pPr>
              <w:spacing w:before="100" w:after="100"/>
              <w:jc w:val="right"/>
              <w:rPr>
                <w:sz w:val="20"/>
                <w:szCs w:val="20"/>
              </w:rPr>
            </w:pPr>
            <w:r>
              <w:rPr>
                <w:rFonts w:eastAsia="Aptos" w:cs="Aptos"/>
                <w:color w:val="000000"/>
                <w:sz w:val="20"/>
                <w:szCs w:val="20"/>
              </w:rPr>
              <w:t>157.4</w:t>
            </w:r>
          </w:p>
        </w:tc>
        <w:tc>
          <w:tcPr>
            <w:tcW w:w="846" w:type="dxa"/>
            <w:tcBorders>
              <w:top w:val="nil"/>
              <w:left w:val="nil"/>
              <w:bottom w:val="single" w:sz="4" w:space="0" w:color="auto"/>
              <w:right w:val="nil"/>
            </w:tcBorders>
          </w:tcPr>
          <w:p w14:paraId="3083D4F5" w14:textId="72D15C9A" w:rsidR="0057555B" w:rsidRPr="00B524C7" w:rsidRDefault="0057555B" w:rsidP="0057555B">
            <w:pPr>
              <w:spacing w:before="100" w:after="100"/>
              <w:jc w:val="right"/>
              <w:rPr>
                <w:sz w:val="20"/>
                <w:szCs w:val="20"/>
              </w:rPr>
            </w:pPr>
            <w:r>
              <w:rPr>
                <w:rFonts w:eastAsia="Aptos" w:cs="Aptos"/>
                <w:color w:val="000000"/>
                <w:sz w:val="20"/>
                <w:szCs w:val="20"/>
              </w:rPr>
              <w:t>159.5</w:t>
            </w:r>
          </w:p>
        </w:tc>
        <w:tc>
          <w:tcPr>
            <w:tcW w:w="847" w:type="dxa"/>
            <w:tcBorders>
              <w:top w:val="nil"/>
              <w:left w:val="nil"/>
              <w:bottom w:val="single" w:sz="4" w:space="0" w:color="auto"/>
            </w:tcBorders>
          </w:tcPr>
          <w:p w14:paraId="4C8D7ED0" w14:textId="160D5358" w:rsidR="0057555B" w:rsidRPr="00B524C7" w:rsidRDefault="0057555B" w:rsidP="0057555B">
            <w:pPr>
              <w:spacing w:before="100" w:after="100"/>
              <w:jc w:val="right"/>
              <w:rPr>
                <w:sz w:val="20"/>
                <w:szCs w:val="20"/>
              </w:rPr>
            </w:pPr>
            <w:r>
              <w:rPr>
                <w:rFonts w:eastAsia="Aptos" w:cs="Aptos"/>
                <w:color w:val="000000"/>
                <w:sz w:val="20"/>
                <w:szCs w:val="20"/>
              </w:rPr>
              <w:t>162.0</w:t>
            </w:r>
          </w:p>
        </w:tc>
      </w:tr>
      <w:tr w:rsidR="0057555B" w14:paraId="57F8998C" w14:textId="77777777" w:rsidTr="00BC2597">
        <w:trPr>
          <w:trHeight w:val="283"/>
        </w:trPr>
        <w:tc>
          <w:tcPr>
            <w:tcW w:w="1413" w:type="dxa"/>
            <w:vMerge w:val="restart"/>
            <w:tcBorders>
              <w:top w:val="single" w:sz="4" w:space="0" w:color="auto"/>
              <w:right w:val="nil"/>
            </w:tcBorders>
            <w:vAlign w:val="top"/>
          </w:tcPr>
          <w:p w14:paraId="182C469E" w14:textId="77777777" w:rsidR="0057555B" w:rsidRPr="00B34367" w:rsidRDefault="0057555B" w:rsidP="0057555B">
            <w:pPr>
              <w:spacing w:after="0"/>
              <w:rPr>
                <w:sz w:val="18"/>
                <w:szCs w:val="18"/>
              </w:rPr>
            </w:pPr>
            <w:r w:rsidRPr="00B34367">
              <w:rPr>
                <w:sz w:val="18"/>
                <w:szCs w:val="18"/>
              </w:rPr>
              <w:t>Non-Metal Manufacturing</w:t>
            </w:r>
          </w:p>
        </w:tc>
        <w:tc>
          <w:tcPr>
            <w:tcW w:w="1984" w:type="dxa"/>
            <w:tcBorders>
              <w:top w:val="single" w:sz="4" w:space="0" w:color="auto"/>
              <w:left w:val="nil"/>
              <w:bottom w:val="nil"/>
              <w:right w:val="nil"/>
            </w:tcBorders>
          </w:tcPr>
          <w:p w14:paraId="759DC847" w14:textId="77777777" w:rsidR="0057555B" w:rsidRPr="00147718" w:rsidRDefault="0057555B" w:rsidP="0057555B">
            <w:pPr>
              <w:spacing w:after="0"/>
              <w:rPr>
                <w:sz w:val="20"/>
                <w:szCs w:val="20"/>
              </w:rPr>
            </w:pPr>
            <w:r w:rsidRPr="00147718">
              <w:rPr>
                <w:sz w:val="20"/>
                <w:szCs w:val="20"/>
              </w:rPr>
              <w:t>Agreements</w:t>
            </w:r>
          </w:p>
        </w:tc>
        <w:tc>
          <w:tcPr>
            <w:tcW w:w="846" w:type="dxa"/>
            <w:tcBorders>
              <w:top w:val="single" w:sz="4" w:space="0" w:color="auto"/>
              <w:left w:val="nil"/>
              <w:bottom w:val="nil"/>
              <w:right w:val="nil"/>
            </w:tcBorders>
          </w:tcPr>
          <w:p w14:paraId="4119446E" w14:textId="63CC2272" w:rsidR="0057555B" w:rsidRPr="00B524C7" w:rsidRDefault="0057555B" w:rsidP="0057555B">
            <w:pPr>
              <w:spacing w:before="100" w:after="100"/>
              <w:jc w:val="right"/>
              <w:rPr>
                <w:rFonts w:eastAsia="Aptos" w:cs="Aptos"/>
                <w:color w:val="000000"/>
                <w:sz w:val="20"/>
                <w:szCs w:val="20"/>
              </w:rPr>
            </w:pPr>
            <w:r>
              <w:rPr>
                <w:rFonts w:eastAsia="Aptos" w:cs="Aptos"/>
                <w:color w:val="000000"/>
                <w:sz w:val="20"/>
                <w:szCs w:val="20"/>
              </w:rPr>
              <w:t>1,295</w:t>
            </w:r>
          </w:p>
        </w:tc>
        <w:tc>
          <w:tcPr>
            <w:tcW w:w="846" w:type="dxa"/>
            <w:tcBorders>
              <w:top w:val="single" w:sz="4" w:space="0" w:color="auto"/>
              <w:left w:val="nil"/>
              <w:bottom w:val="nil"/>
              <w:right w:val="nil"/>
            </w:tcBorders>
          </w:tcPr>
          <w:p w14:paraId="0162F486" w14:textId="1DC3F95D" w:rsidR="0057555B" w:rsidRPr="00B524C7" w:rsidRDefault="0057555B" w:rsidP="0057555B">
            <w:pPr>
              <w:spacing w:before="100" w:after="100"/>
              <w:jc w:val="right"/>
              <w:rPr>
                <w:sz w:val="20"/>
                <w:szCs w:val="20"/>
              </w:rPr>
            </w:pPr>
            <w:r>
              <w:rPr>
                <w:rFonts w:eastAsia="Aptos" w:cs="Aptos"/>
                <w:color w:val="000000"/>
                <w:sz w:val="20"/>
                <w:szCs w:val="20"/>
              </w:rPr>
              <w:t>1,267</w:t>
            </w:r>
          </w:p>
        </w:tc>
        <w:tc>
          <w:tcPr>
            <w:tcW w:w="847" w:type="dxa"/>
            <w:tcBorders>
              <w:top w:val="single" w:sz="4" w:space="0" w:color="auto"/>
              <w:left w:val="nil"/>
              <w:bottom w:val="nil"/>
              <w:right w:val="nil"/>
            </w:tcBorders>
          </w:tcPr>
          <w:p w14:paraId="4C4B73DF" w14:textId="6B40F0C9" w:rsidR="0057555B" w:rsidRPr="00B524C7" w:rsidRDefault="0057555B" w:rsidP="0057555B">
            <w:pPr>
              <w:spacing w:before="100" w:after="100"/>
              <w:jc w:val="right"/>
              <w:rPr>
                <w:sz w:val="20"/>
                <w:szCs w:val="20"/>
              </w:rPr>
            </w:pPr>
            <w:r>
              <w:rPr>
                <w:rFonts w:eastAsia="Aptos" w:cs="Aptos"/>
                <w:color w:val="000000"/>
                <w:sz w:val="20"/>
                <w:szCs w:val="20"/>
              </w:rPr>
              <w:t>1,329</w:t>
            </w:r>
          </w:p>
        </w:tc>
        <w:tc>
          <w:tcPr>
            <w:tcW w:w="846" w:type="dxa"/>
            <w:tcBorders>
              <w:top w:val="single" w:sz="4" w:space="0" w:color="auto"/>
              <w:left w:val="nil"/>
              <w:bottom w:val="nil"/>
              <w:right w:val="nil"/>
            </w:tcBorders>
          </w:tcPr>
          <w:p w14:paraId="05A91EE3" w14:textId="1B21D01E" w:rsidR="0057555B" w:rsidRPr="00B524C7" w:rsidRDefault="0057555B" w:rsidP="0057555B">
            <w:pPr>
              <w:spacing w:before="100" w:after="100"/>
              <w:jc w:val="right"/>
              <w:rPr>
                <w:sz w:val="20"/>
                <w:szCs w:val="20"/>
              </w:rPr>
            </w:pPr>
            <w:r>
              <w:rPr>
                <w:rFonts w:eastAsia="Aptos" w:cs="Aptos"/>
                <w:color w:val="000000"/>
                <w:sz w:val="20"/>
                <w:szCs w:val="20"/>
              </w:rPr>
              <w:t>1,345</w:t>
            </w:r>
          </w:p>
        </w:tc>
        <w:tc>
          <w:tcPr>
            <w:tcW w:w="847" w:type="dxa"/>
            <w:tcBorders>
              <w:top w:val="single" w:sz="4" w:space="0" w:color="auto"/>
              <w:left w:val="nil"/>
              <w:bottom w:val="nil"/>
              <w:right w:val="nil"/>
            </w:tcBorders>
          </w:tcPr>
          <w:p w14:paraId="4412A67C" w14:textId="2D73A4A6" w:rsidR="0057555B" w:rsidRPr="00B524C7" w:rsidRDefault="0057555B" w:rsidP="0057555B">
            <w:pPr>
              <w:spacing w:before="100" w:after="100"/>
              <w:jc w:val="right"/>
              <w:rPr>
                <w:sz w:val="20"/>
                <w:szCs w:val="20"/>
              </w:rPr>
            </w:pPr>
            <w:r>
              <w:rPr>
                <w:rFonts w:eastAsia="Aptos" w:cs="Aptos"/>
                <w:color w:val="000000"/>
                <w:sz w:val="20"/>
                <w:szCs w:val="20"/>
              </w:rPr>
              <w:t>1,357</w:t>
            </w:r>
          </w:p>
        </w:tc>
        <w:tc>
          <w:tcPr>
            <w:tcW w:w="846" w:type="dxa"/>
            <w:tcBorders>
              <w:top w:val="single" w:sz="4" w:space="0" w:color="auto"/>
              <w:left w:val="nil"/>
              <w:bottom w:val="nil"/>
              <w:right w:val="nil"/>
            </w:tcBorders>
          </w:tcPr>
          <w:p w14:paraId="1A89A97B" w14:textId="3235D452" w:rsidR="0057555B" w:rsidRPr="00B524C7" w:rsidRDefault="0057555B" w:rsidP="0057555B">
            <w:pPr>
              <w:spacing w:before="100" w:after="100"/>
              <w:jc w:val="right"/>
              <w:rPr>
                <w:sz w:val="20"/>
                <w:szCs w:val="20"/>
              </w:rPr>
            </w:pPr>
            <w:r>
              <w:rPr>
                <w:rFonts w:eastAsia="Aptos" w:cs="Aptos"/>
                <w:color w:val="000000"/>
                <w:sz w:val="20"/>
                <w:szCs w:val="20"/>
              </w:rPr>
              <w:t>1,280</w:t>
            </w:r>
          </w:p>
        </w:tc>
        <w:tc>
          <w:tcPr>
            <w:tcW w:w="847" w:type="dxa"/>
            <w:tcBorders>
              <w:top w:val="single" w:sz="4" w:space="0" w:color="auto"/>
              <w:left w:val="nil"/>
              <w:bottom w:val="nil"/>
              <w:right w:val="nil"/>
            </w:tcBorders>
          </w:tcPr>
          <w:p w14:paraId="2E37A3A2" w14:textId="3B7E81FD" w:rsidR="0057555B" w:rsidRPr="00B524C7" w:rsidRDefault="0057555B" w:rsidP="0057555B">
            <w:pPr>
              <w:spacing w:before="100" w:after="100"/>
              <w:jc w:val="right"/>
              <w:rPr>
                <w:sz w:val="20"/>
                <w:szCs w:val="20"/>
              </w:rPr>
            </w:pPr>
            <w:r>
              <w:rPr>
                <w:rFonts w:eastAsia="Aptos" w:cs="Aptos"/>
                <w:color w:val="000000"/>
                <w:sz w:val="20"/>
                <w:szCs w:val="20"/>
              </w:rPr>
              <w:t>1,315</w:t>
            </w:r>
          </w:p>
        </w:tc>
        <w:tc>
          <w:tcPr>
            <w:tcW w:w="846" w:type="dxa"/>
            <w:tcBorders>
              <w:top w:val="single" w:sz="4" w:space="0" w:color="auto"/>
              <w:left w:val="nil"/>
              <w:bottom w:val="nil"/>
              <w:right w:val="nil"/>
            </w:tcBorders>
          </w:tcPr>
          <w:p w14:paraId="278D506D" w14:textId="256737B5" w:rsidR="0057555B" w:rsidRPr="00B524C7" w:rsidRDefault="0057555B" w:rsidP="0057555B">
            <w:pPr>
              <w:spacing w:before="100" w:after="100"/>
              <w:jc w:val="right"/>
              <w:rPr>
                <w:sz w:val="20"/>
                <w:szCs w:val="20"/>
              </w:rPr>
            </w:pPr>
            <w:r>
              <w:rPr>
                <w:rFonts w:eastAsia="Aptos" w:cs="Aptos"/>
                <w:color w:val="000000"/>
                <w:sz w:val="20"/>
                <w:szCs w:val="20"/>
              </w:rPr>
              <w:t>1,332</w:t>
            </w:r>
          </w:p>
        </w:tc>
        <w:tc>
          <w:tcPr>
            <w:tcW w:w="847" w:type="dxa"/>
            <w:tcBorders>
              <w:top w:val="single" w:sz="4" w:space="0" w:color="auto"/>
              <w:left w:val="nil"/>
              <w:bottom w:val="nil"/>
              <w:right w:val="nil"/>
            </w:tcBorders>
          </w:tcPr>
          <w:p w14:paraId="73531F84" w14:textId="5709E21D" w:rsidR="0057555B" w:rsidRPr="00B524C7" w:rsidRDefault="0057555B" w:rsidP="0057555B">
            <w:pPr>
              <w:spacing w:before="100" w:after="100"/>
              <w:jc w:val="right"/>
              <w:rPr>
                <w:sz w:val="20"/>
                <w:szCs w:val="20"/>
              </w:rPr>
            </w:pPr>
            <w:r>
              <w:rPr>
                <w:rFonts w:eastAsia="Aptos" w:cs="Aptos"/>
                <w:color w:val="000000"/>
                <w:sz w:val="20"/>
                <w:szCs w:val="20"/>
              </w:rPr>
              <w:t>1,328</w:t>
            </w:r>
          </w:p>
        </w:tc>
        <w:tc>
          <w:tcPr>
            <w:tcW w:w="846" w:type="dxa"/>
            <w:tcBorders>
              <w:top w:val="single" w:sz="4" w:space="0" w:color="auto"/>
              <w:left w:val="nil"/>
              <w:bottom w:val="nil"/>
              <w:right w:val="nil"/>
            </w:tcBorders>
          </w:tcPr>
          <w:p w14:paraId="56ECF473" w14:textId="2FDD345B" w:rsidR="0057555B" w:rsidRPr="00B524C7" w:rsidRDefault="0057555B" w:rsidP="0057555B">
            <w:pPr>
              <w:spacing w:before="100" w:after="100"/>
              <w:jc w:val="right"/>
              <w:rPr>
                <w:sz w:val="20"/>
                <w:szCs w:val="20"/>
              </w:rPr>
            </w:pPr>
            <w:r>
              <w:rPr>
                <w:rFonts w:eastAsia="Aptos" w:cs="Aptos"/>
                <w:color w:val="000000"/>
                <w:sz w:val="20"/>
                <w:szCs w:val="20"/>
              </w:rPr>
              <w:t>1,265</w:t>
            </w:r>
          </w:p>
        </w:tc>
        <w:tc>
          <w:tcPr>
            <w:tcW w:w="847" w:type="dxa"/>
            <w:tcBorders>
              <w:top w:val="single" w:sz="4" w:space="0" w:color="auto"/>
              <w:left w:val="nil"/>
              <w:bottom w:val="nil"/>
              <w:right w:val="nil"/>
            </w:tcBorders>
          </w:tcPr>
          <w:p w14:paraId="5B6AD663" w14:textId="2CB12E6E" w:rsidR="0057555B" w:rsidRPr="00B524C7" w:rsidRDefault="0057555B" w:rsidP="0057555B">
            <w:pPr>
              <w:spacing w:before="100" w:after="100"/>
              <w:jc w:val="right"/>
              <w:rPr>
                <w:sz w:val="20"/>
                <w:szCs w:val="20"/>
              </w:rPr>
            </w:pPr>
            <w:r>
              <w:rPr>
                <w:rFonts w:eastAsia="Aptos" w:cs="Aptos"/>
                <w:color w:val="000000"/>
                <w:sz w:val="20"/>
                <w:szCs w:val="20"/>
              </w:rPr>
              <w:t>1,306</w:t>
            </w:r>
          </w:p>
        </w:tc>
        <w:tc>
          <w:tcPr>
            <w:tcW w:w="846" w:type="dxa"/>
            <w:tcBorders>
              <w:top w:val="single" w:sz="4" w:space="0" w:color="auto"/>
              <w:left w:val="nil"/>
              <w:bottom w:val="nil"/>
              <w:right w:val="nil"/>
            </w:tcBorders>
          </w:tcPr>
          <w:p w14:paraId="2CAF8269" w14:textId="64DA6F5D" w:rsidR="0057555B" w:rsidRDefault="0057555B" w:rsidP="0057555B">
            <w:pPr>
              <w:spacing w:before="100" w:after="100"/>
              <w:jc w:val="right"/>
              <w:rPr>
                <w:rFonts w:eastAsia="Aptos" w:cs="Aptos"/>
                <w:color w:val="000000"/>
                <w:sz w:val="20"/>
                <w:szCs w:val="20"/>
              </w:rPr>
            </w:pPr>
            <w:r>
              <w:rPr>
                <w:rFonts w:eastAsia="Aptos" w:cs="Aptos"/>
                <w:color w:val="000000"/>
                <w:sz w:val="20"/>
                <w:szCs w:val="20"/>
              </w:rPr>
              <w:t>1,294</w:t>
            </w:r>
          </w:p>
        </w:tc>
        <w:tc>
          <w:tcPr>
            <w:tcW w:w="847" w:type="dxa"/>
            <w:tcBorders>
              <w:top w:val="single" w:sz="4" w:space="0" w:color="auto"/>
              <w:left w:val="nil"/>
              <w:bottom w:val="nil"/>
            </w:tcBorders>
          </w:tcPr>
          <w:p w14:paraId="642AC5F1" w14:textId="18430A72" w:rsidR="0057555B" w:rsidRPr="00B524C7" w:rsidRDefault="0057555B" w:rsidP="0057555B">
            <w:pPr>
              <w:spacing w:before="100" w:after="100"/>
              <w:jc w:val="right"/>
              <w:rPr>
                <w:sz w:val="20"/>
                <w:szCs w:val="20"/>
              </w:rPr>
            </w:pPr>
            <w:r>
              <w:rPr>
                <w:rFonts w:eastAsia="Aptos" w:cs="Aptos"/>
                <w:color w:val="000000"/>
                <w:sz w:val="20"/>
                <w:szCs w:val="20"/>
              </w:rPr>
              <w:t>1,282</w:t>
            </w:r>
          </w:p>
        </w:tc>
      </w:tr>
      <w:tr w:rsidR="0057555B" w14:paraId="4482F5D4" w14:textId="77777777" w:rsidTr="00BC2597">
        <w:trPr>
          <w:trHeight w:val="283"/>
        </w:trPr>
        <w:tc>
          <w:tcPr>
            <w:tcW w:w="1413" w:type="dxa"/>
            <w:vMerge/>
            <w:tcBorders>
              <w:right w:val="nil"/>
            </w:tcBorders>
          </w:tcPr>
          <w:p w14:paraId="77277862" w14:textId="77777777" w:rsidR="0057555B" w:rsidRPr="00B34367" w:rsidRDefault="0057555B" w:rsidP="0057555B">
            <w:pPr>
              <w:spacing w:after="0"/>
              <w:rPr>
                <w:sz w:val="18"/>
                <w:szCs w:val="18"/>
              </w:rPr>
            </w:pPr>
          </w:p>
        </w:tc>
        <w:tc>
          <w:tcPr>
            <w:tcW w:w="1984" w:type="dxa"/>
            <w:tcBorders>
              <w:top w:val="nil"/>
              <w:left w:val="nil"/>
              <w:bottom w:val="nil"/>
              <w:right w:val="nil"/>
            </w:tcBorders>
          </w:tcPr>
          <w:p w14:paraId="4042305A" w14:textId="77777777" w:rsidR="0057555B" w:rsidRPr="00147718" w:rsidRDefault="0057555B" w:rsidP="0057555B">
            <w:pPr>
              <w:spacing w:after="0"/>
              <w:rPr>
                <w:sz w:val="20"/>
                <w:szCs w:val="20"/>
              </w:rPr>
            </w:pPr>
            <w:r w:rsidRPr="00147718">
              <w:rPr>
                <w:sz w:val="20"/>
                <w:szCs w:val="20"/>
              </w:rPr>
              <w:t>AAWI (%)</w:t>
            </w:r>
          </w:p>
        </w:tc>
        <w:tc>
          <w:tcPr>
            <w:tcW w:w="846" w:type="dxa"/>
            <w:tcBorders>
              <w:top w:val="nil"/>
              <w:left w:val="nil"/>
              <w:bottom w:val="nil"/>
              <w:right w:val="nil"/>
            </w:tcBorders>
          </w:tcPr>
          <w:p w14:paraId="4645C423" w14:textId="295269D9" w:rsidR="0057555B" w:rsidRPr="00B524C7" w:rsidRDefault="0057555B" w:rsidP="0057555B">
            <w:pPr>
              <w:spacing w:before="100" w:after="100"/>
              <w:jc w:val="right"/>
              <w:rPr>
                <w:rFonts w:eastAsia="Aptos" w:cs="Aptos"/>
                <w:color w:val="000000"/>
                <w:sz w:val="20"/>
                <w:szCs w:val="20"/>
              </w:rPr>
            </w:pPr>
            <w:r>
              <w:rPr>
                <w:rFonts w:eastAsia="Aptos" w:cs="Aptos"/>
                <w:color w:val="000000"/>
                <w:sz w:val="20"/>
                <w:szCs w:val="20"/>
              </w:rPr>
              <w:t>2.9</w:t>
            </w:r>
          </w:p>
        </w:tc>
        <w:tc>
          <w:tcPr>
            <w:tcW w:w="846" w:type="dxa"/>
            <w:tcBorders>
              <w:top w:val="nil"/>
              <w:left w:val="nil"/>
              <w:bottom w:val="nil"/>
              <w:right w:val="nil"/>
            </w:tcBorders>
          </w:tcPr>
          <w:p w14:paraId="7D824B94" w14:textId="02422201" w:rsidR="0057555B" w:rsidRPr="00B524C7" w:rsidRDefault="0057555B" w:rsidP="0057555B">
            <w:pPr>
              <w:spacing w:before="100" w:after="100"/>
              <w:jc w:val="right"/>
              <w:rPr>
                <w:sz w:val="20"/>
                <w:szCs w:val="20"/>
              </w:rPr>
            </w:pPr>
            <w:r>
              <w:rPr>
                <w:rFonts w:eastAsia="Aptos" w:cs="Aptos"/>
                <w:color w:val="000000"/>
                <w:sz w:val="20"/>
                <w:szCs w:val="20"/>
              </w:rPr>
              <w:t>3.1</w:t>
            </w:r>
          </w:p>
        </w:tc>
        <w:tc>
          <w:tcPr>
            <w:tcW w:w="847" w:type="dxa"/>
            <w:tcBorders>
              <w:top w:val="nil"/>
              <w:left w:val="nil"/>
              <w:bottom w:val="nil"/>
              <w:right w:val="nil"/>
            </w:tcBorders>
          </w:tcPr>
          <w:p w14:paraId="0A9A56F1" w14:textId="356233F3" w:rsidR="0057555B" w:rsidRPr="00B524C7" w:rsidRDefault="0057555B" w:rsidP="0057555B">
            <w:pPr>
              <w:spacing w:before="100" w:after="100"/>
              <w:jc w:val="right"/>
              <w:rPr>
                <w:sz w:val="20"/>
                <w:szCs w:val="20"/>
              </w:rPr>
            </w:pPr>
            <w:r>
              <w:rPr>
                <w:rFonts w:eastAsia="Aptos" w:cs="Aptos"/>
                <w:color w:val="000000"/>
                <w:sz w:val="20"/>
                <w:szCs w:val="20"/>
              </w:rPr>
              <w:t>3.2</w:t>
            </w:r>
          </w:p>
        </w:tc>
        <w:tc>
          <w:tcPr>
            <w:tcW w:w="846" w:type="dxa"/>
            <w:tcBorders>
              <w:top w:val="nil"/>
              <w:left w:val="nil"/>
              <w:bottom w:val="nil"/>
              <w:right w:val="nil"/>
            </w:tcBorders>
          </w:tcPr>
          <w:p w14:paraId="5E061DDC" w14:textId="7B39E177" w:rsidR="0057555B" w:rsidRPr="00B524C7" w:rsidRDefault="0057555B" w:rsidP="0057555B">
            <w:pPr>
              <w:spacing w:before="100" w:after="100"/>
              <w:jc w:val="right"/>
              <w:rPr>
                <w:sz w:val="20"/>
                <w:szCs w:val="20"/>
              </w:rPr>
            </w:pPr>
            <w:r>
              <w:rPr>
                <w:rFonts w:eastAsia="Aptos" w:cs="Aptos"/>
                <w:color w:val="000000"/>
                <w:sz w:val="20"/>
                <w:szCs w:val="20"/>
              </w:rPr>
              <w:t>3.4</w:t>
            </w:r>
          </w:p>
        </w:tc>
        <w:tc>
          <w:tcPr>
            <w:tcW w:w="847" w:type="dxa"/>
            <w:tcBorders>
              <w:top w:val="nil"/>
              <w:left w:val="nil"/>
              <w:bottom w:val="nil"/>
              <w:right w:val="nil"/>
            </w:tcBorders>
          </w:tcPr>
          <w:p w14:paraId="2BB4779C" w14:textId="48803BF0" w:rsidR="0057555B" w:rsidRPr="00B524C7" w:rsidRDefault="0057555B" w:rsidP="0057555B">
            <w:pPr>
              <w:spacing w:before="100" w:after="100"/>
              <w:jc w:val="right"/>
              <w:rPr>
                <w:sz w:val="20"/>
                <w:szCs w:val="20"/>
              </w:rPr>
            </w:pPr>
            <w:r>
              <w:rPr>
                <w:rFonts w:eastAsia="Aptos" w:cs="Aptos"/>
                <w:color w:val="000000"/>
                <w:sz w:val="20"/>
                <w:szCs w:val="20"/>
              </w:rPr>
              <w:t>3.4</w:t>
            </w:r>
          </w:p>
        </w:tc>
        <w:tc>
          <w:tcPr>
            <w:tcW w:w="846" w:type="dxa"/>
            <w:tcBorders>
              <w:top w:val="nil"/>
              <w:left w:val="nil"/>
              <w:bottom w:val="nil"/>
              <w:right w:val="nil"/>
            </w:tcBorders>
          </w:tcPr>
          <w:p w14:paraId="455D6AB9" w14:textId="561F0CE1" w:rsidR="0057555B" w:rsidRPr="00B524C7" w:rsidRDefault="0057555B" w:rsidP="0057555B">
            <w:pPr>
              <w:spacing w:before="100" w:after="100"/>
              <w:jc w:val="right"/>
              <w:rPr>
                <w:sz w:val="20"/>
                <w:szCs w:val="20"/>
              </w:rPr>
            </w:pPr>
            <w:r>
              <w:rPr>
                <w:rFonts w:eastAsia="Aptos" w:cs="Aptos"/>
                <w:color w:val="000000"/>
                <w:sz w:val="20"/>
                <w:szCs w:val="20"/>
              </w:rPr>
              <w:t>3.5</w:t>
            </w:r>
          </w:p>
        </w:tc>
        <w:tc>
          <w:tcPr>
            <w:tcW w:w="847" w:type="dxa"/>
            <w:tcBorders>
              <w:top w:val="nil"/>
              <w:left w:val="nil"/>
              <w:bottom w:val="nil"/>
              <w:right w:val="nil"/>
            </w:tcBorders>
          </w:tcPr>
          <w:p w14:paraId="2BD406E3" w14:textId="7F4D9C66" w:rsidR="0057555B" w:rsidRPr="00B524C7" w:rsidRDefault="0057555B" w:rsidP="0057555B">
            <w:pPr>
              <w:spacing w:before="100" w:after="100"/>
              <w:jc w:val="right"/>
              <w:rPr>
                <w:sz w:val="20"/>
                <w:szCs w:val="20"/>
              </w:rPr>
            </w:pPr>
            <w:r>
              <w:rPr>
                <w:rFonts w:eastAsia="Aptos" w:cs="Aptos"/>
                <w:color w:val="000000"/>
                <w:sz w:val="20"/>
                <w:szCs w:val="20"/>
              </w:rPr>
              <w:t>3.7</w:t>
            </w:r>
          </w:p>
        </w:tc>
        <w:tc>
          <w:tcPr>
            <w:tcW w:w="846" w:type="dxa"/>
            <w:tcBorders>
              <w:top w:val="nil"/>
              <w:left w:val="nil"/>
              <w:bottom w:val="nil"/>
              <w:right w:val="nil"/>
            </w:tcBorders>
          </w:tcPr>
          <w:p w14:paraId="0018F77A" w14:textId="03D0E3D0" w:rsidR="0057555B" w:rsidRPr="00B524C7" w:rsidRDefault="0057555B" w:rsidP="0057555B">
            <w:pPr>
              <w:spacing w:before="100" w:after="100"/>
              <w:jc w:val="right"/>
              <w:rPr>
                <w:sz w:val="20"/>
                <w:szCs w:val="20"/>
              </w:rPr>
            </w:pPr>
            <w:r>
              <w:rPr>
                <w:rFonts w:eastAsia="Aptos" w:cs="Aptos"/>
                <w:color w:val="000000"/>
                <w:sz w:val="20"/>
                <w:szCs w:val="20"/>
              </w:rPr>
              <w:t>3.7</w:t>
            </w:r>
          </w:p>
        </w:tc>
        <w:tc>
          <w:tcPr>
            <w:tcW w:w="847" w:type="dxa"/>
            <w:tcBorders>
              <w:top w:val="nil"/>
              <w:left w:val="nil"/>
              <w:bottom w:val="nil"/>
              <w:right w:val="nil"/>
            </w:tcBorders>
          </w:tcPr>
          <w:p w14:paraId="58DAC1F6" w14:textId="313469BF" w:rsidR="0057555B" w:rsidRPr="00B524C7" w:rsidRDefault="0057555B" w:rsidP="0057555B">
            <w:pPr>
              <w:spacing w:before="100" w:after="100"/>
              <w:jc w:val="right"/>
              <w:rPr>
                <w:sz w:val="20"/>
                <w:szCs w:val="20"/>
              </w:rPr>
            </w:pPr>
            <w:r>
              <w:rPr>
                <w:rFonts w:eastAsia="Aptos" w:cs="Aptos"/>
                <w:color w:val="000000"/>
                <w:sz w:val="20"/>
                <w:szCs w:val="20"/>
              </w:rPr>
              <w:t>3.7</w:t>
            </w:r>
          </w:p>
        </w:tc>
        <w:tc>
          <w:tcPr>
            <w:tcW w:w="846" w:type="dxa"/>
            <w:tcBorders>
              <w:top w:val="nil"/>
              <w:left w:val="nil"/>
              <w:bottom w:val="nil"/>
              <w:right w:val="nil"/>
            </w:tcBorders>
          </w:tcPr>
          <w:p w14:paraId="5B4FCE83" w14:textId="542E4493" w:rsidR="0057555B" w:rsidRPr="00B524C7" w:rsidRDefault="0057555B" w:rsidP="0057555B">
            <w:pPr>
              <w:spacing w:before="100" w:after="100"/>
              <w:jc w:val="right"/>
              <w:rPr>
                <w:sz w:val="20"/>
                <w:szCs w:val="20"/>
              </w:rPr>
            </w:pPr>
            <w:r>
              <w:rPr>
                <w:rFonts w:eastAsia="Aptos" w:cs="Aptos"/>
                <w:color w:val="000000"/>
                <w:sz w:val="20"/>
                <w:szCs w:val="20"/>
              </w:rPr>
              <w:t>3.7</w:t>
            </w:r>
          </w:p>
        </w:tc>
        <w:tc>
          <w:tcPr>
            <w:tcW w:w="847" w:type="dxa"/>
            <w:tcBorders>
              <w:top w:val="nil"/>
              <w:left w:val="nil"/>
              <w:bottom w:val="nil"/>
              <w:right w:val="nil"/>
            </w:tcBorders>
          </w:tcPr>
          <w:p w14:paraId="1FB25E65" w14:textId="244F0356" w:rsidR="0057555B" w:rsidRPr="00B524C7" w:rsidRDefault="0057555B" w:rsidP="0057555B">
            <w:pPr>
              <w:spacing w:before="100" w:after="100"/>
              <w:jc w:val="right"/>
              <w:rPr>
                <w:sz w:val="20"/>
                <w:szCs w:val="20"/>
              </w:rPr>
            </w:pPr>
            <w:r>
              <w:rPr>
                <w:rFonts w:eastAsia="Aptos" w:cs="Aptos"/>
                <w:color w:val="000000"/>
                <w:sz w:val="20"/>
                <w:szCs w:val="20"/>
              </w:rPr>
              <w:t>3.7</w:t>
            </w:r>
          </w:p>
        </w:tc>
        <w:tc>
          <w:tcPr>
            <w:tcW w:w="846" w:type="dxa"/>
            <w:tcBorders>
              <w:top w:val="nil"/>
              <w:left w:val="nil"/>
              <w:bottom w:val="nil"/>
              <w:right w:val="nil"/>
            </w:tcBorders>
          </w:tcPr>
          <w:p w14:paraId="18DC0443" w14:textId="2AEF2086" w:rsidR="0057555B" w:rsidRDefault="0057555B" w:rsidP="0057555B">
            <w:pPr>
              <w:spacing w:before="100" w:after="100"/>
              <w:jc w:val="right"/>
              <w:rPr>
                <w:rFonts w:eastAsia="Aptos" w:cs="Aptos"/>
                <w:color w:val="000000"/>
                <w:sz w:val="20"/>
                <w:szCs w:val="20"/>
              </w:rPr>
            </w:pPr>
            <w:r>
              <w:rPr>
                <w:rFonts w:eastAsia="Aptos" w:cs="Aptos"/>
                <w:color w:val="000000"/>
                <w:sz w:val="20"/>
                <w:szCs w:val="20"/>
              </w:rPr>
              <w:t>3.7</w:t>
            </w:r>
          </w:p>
        </w:tc>
        <w:tc>
          <w:tcPr>
            <w:tcW w:w="847" w:type="dxa"/>
            <w:tcBorders>
              <w:top w:val="nil"/>
              <w:left w:val="nil"/>
              <w:bottom w:val="nil"/>
            </w:tcBorders>
          </w:tcPr>
          <w:p w14:paraId="4B9C4153" w14:textId="5EF48916" w:rsidR="0057555B" w:rsidRPr="00B524C7" w:rsidRDefault="0057555B" w:rsidP="0057555B">
            <w:pPr>
              <w:spacing w:before="100" w:after="100"/>
              <w:jc w:val="right"/>
              <w:rPr>
                <w:sz w:val="20"/>
                <w:szCs w:val="20"/>
              </w:rPr>
            </w:pPr>
            <w:r>
              <w:rPr>
                <w:rFonts w:eastAsia="Aptos" w:cs="Aptos"/>
                <w:color w:val="000000"/>
                <w:sz w:val="20"/>
                <w:szCs w:val="20"/>
              </w:rPr>
              <w:t>3.8</w:t>
            </w:r>
          </w:p>
        </w:tc>
      </w:tr>
      <w:tr w:rsidR="0057555B" w14:paraId="4A1506CE" w14:textId="77777777" w:rsidTr="00BC2597">
        <w:trPr>
          <w:trHeight w:val="283"/>
        </w:trPr>
        <w:tc>
          <w:tcPr>
            <w:tcW w:w="1413" w:type="dxa"/>
            <w:vMerge/>
            <w:tcBorders>
              <w:right w:val="nil"/>
            </w:tcBorders>
          </w:tcPr>
          <w:p w14:paraId="6F1D9656" w14:textId="77777777" w:rsidR="0057555B" w:rsidRPr="00B34367" w:rsidRDefault="0057555B" w:rsidP="0057555B">
            <w:pPr>
              <w:spacing w:after="0"/>
              <w:rPr>
                <w:sz w:val="18"/>
                <w:szCs w:val="18"/>
              </w:rPr>
            </w:pPr>
          </w:p>
        </w:tc>
        <w:tc>
          <w:tcPr>
            <w:tcW w:w="1984" w:type="dxa"/>
            <w:tcBorders>
              <w:top w:val="nil"/>
              <w:left w:val="nil"/>
              <w:bottom w:val="nil"/>
              <w:right w:val="nil"/>
            </w:tcBorders>
          </w:tcPr>
          <w:p w14:paraId="5D1D56A7" w14:textId="77777777" w:rsidR="0057555B" w:rsidRPr="00147718" w:rsidRDefault="0057555B" w:rsidP="0057555B">
            <w:pPr>
              <w:spacing w:after="0"/>
              <w:rPr>
                <w:sz w:val="20"/>
                <w:szCs w:val="20"/>
              </w:rPr>
            </w:pPr>
            <w:r w:rsidRPr="00147718">
              <w:rPr>
                <w:sz w:val="20"/>
                <w:szCs w:val="20"/>
              </w:rPr>
              <w:t>Duration (years)</w:t>
            </w:r>
          </w:p>
        </w:tc>
        <w:tc>
          <w:tcPr>
            <w:tcW w:w="846" w:type="dxa"/>
            <w:tcBorders>
              <w:top w:val="nil"/>
              <w:left w:val="nil"/>
              <w:bottom w:val="nil"/>
              <w:right w:val="nil"/>
            </w:tcBorders>
          </w:tcPr>
          <w:p w14:paraId="499236C9" w14:textId="59B37C07" w:rsidR="0057555B" w:rsidRPr="00B524C7" w:rsidRDefault="0057555B" w:rsidP="0057555B">
            <w:pPr>
              <w:spacing w:before="100" w:after="100"/>
              <w:jc w:val="right"/>
              <w:rPr>
                <w:rFonts w:eastAsia="Aptos" w:cs="Aptos"/>
                <w:color w:val="000000"/>
                <w:sz w:val="20"/>
                <w:szCs w:val="20"/>
              </w:rPr>
            </w:pPr>
            <w:r>
              <w:rPr>
                <w:rFonts w:eastAsia="Aptos" w:cs="Aptos"/>
                <w:color w:val="000000"/>
                <w:sz w:val="20"/>
                <w:szCs w:val="20"/>
              </w:rPr>
              <w:t>3.0</w:t>
            </w:r>
          </w:p>
        </w:tc>
        <w:tc>
          <w:tcPr>
            <w:tcW w:w="846" w:type="dxa"/>
            <w:tcBorders>
              <w:top w:val="nil"/>
              <w:left w:val="nil"/>
              <w:bottom w:val="nil"/>
              <w:right w:val="nil"/>
            </w:tcBorders>
          </w:tcPr>
          <w:p w14:paraId="094C8900" w14:textId="3E1F4333" w:rsidR="0057555B" w:rsidRPr="00B524C7" w:rsidRDefault="0057555B" w:rsidP="0057555B">
            <w:pPr>
              <w:spacing w:before="100" w:after="100"/>
              <w:jc w:val="right"/>
              <w:rPr>
                <w:sz w:val="20"/>
                <w:szCs w:val="20"/>
              </w:rPr>
            </w:pPr>
            <w:r>
              <w:rPr>
                <w:rFonts w:eastAsia="Aptos" w:cs="Aptos"/>
                <w:color w:val="000000"/>
                <w:sz w:val="20"/>
                <w:szCs w:val="20"/>
              </w:rPr>
              <w:t>3.0</w:t>
            </w:r>
          </w:p>
        </w:tc>
        <w:tc>
          <w:tcPr>
            <w:tcW w:w="847" w:type="dxa"/>
            <w:tcBorders>
              <w:top w:val="nil"/>
              <w:left w:val="nil"/>
              <w:bottom w:val="nil"/>
              <w:right w:val="nil"/>
            </w:tcBorders>
          </w:tcPr>
          <w:p w14:paraId="58307F85" w14:textId="136FBE88" w:rsidR="0057555B" w:rsidRPr="00B524C7" w:rsidRDefault="0057555B" w:rsidP="0057555B">
            <w:pPr>
              <w:spacing w:before="100" w:after="100"/>
              <w:jc w:val="right"/>
              <w:rPr>
                <w:sz w:val="20"/>
                <w:szCs w:val="20"/>
              </w:rPr>
            </w:pPr>
            <w:r>
              <w:rPr>
                <w:rFonts w:eastAsia="Aptos" w:cs="Aptos"/>
                <w:color w:val="000000"/>
                <w:sz w:val="20"/>
                <w:szCs w:val="20"/>
              </w:rPr>
              <w:t>3.0</w:t>
            </w:r>
          </w:p>
        </w:tc>
        <w:tc>
          <w:tcPr>
            <w:tcW w:w="846" w:type="dxa"/>
            <w:tcBorders>
              <w:top w:val="nil"/>
              <w:left w:val="nil"/>
              <w:bottom w:val="nil"/>
              <w:right w:val="nil"/>
            </w:tcBorders>
          </w:tcPr>
          <w:p w14:paraId="5798E5D6" w14:textId="768B98E0" w:rsidR="0057555B" w:rsidRPr="00B524C7" w:rsidRDefault="0057555B" w:rsidP="0057555B">
            <w:pPr>
              <w:spacing w:before="100" w:after="100"/>
              <w:jc w:val="right"/>
              <w:rPr>
                <w:sz w:val="20"/>
                <w:szCs w:val="20"/>
              </w:rPr>
            </w:pPr>
            <w:r>
              <w:rPr>
                <w:rFonts w:eastAsia="Aptos" w:cs="Aptos"/>
                <w:color w:val="000000"/>
                <w:sz w:val="20"/>
                <w:szCs w:val="20"/>
              </w:rPr>
              <w:t>3.0</w:t>
            </w:r>
          </w:p>
        </w:tc>
        <w:tc>
          <w:tcPr>
            <w:tcW w:w="847" w:type="dxa"/>
            <w:tcBorders>
              <w:top w:val="nil"/>
              <w:left w:val="nil"/>
              <w:bottom w:val="nil"/>
              <w:right w:val="nil"/>
            </w:tcBorders>
          </w:tcPr>
          <w:p w14:paraId="1FB61863" w14:textId="7A883289" w:rsidR="0057555B" w:rsidRPr="00B524C7" w:rsidRDefault="0057555B" w:rsidP="0057555B">
            <w:pPr>
              <w:spacing w:before="100" w:after="100"/>
              <w:jc w:val="right"/>
              <w:rPr>
                <w:sz w:val="20"/>
                <w:szCs w:val="20"/>
              </w:rPr>
            </w:pPr>
            <w:r>
              <w:rPr>
                <w:rFonts w:eastAsia="Aptos" w:cs="Aptos"/>
                <w:color w:val="000000"/>
                <w:sz w:val="20"/>
                <w:szCs w:val="20"/>
              </w:rPr>
              <w:t>3.0</w:t>
            </w:r>
          </w:p>
        </w:tc>
        <w:tc>
          <w:tcPr>
            <w:tcW w:w="846" w:type="dxa"/>
            <w:tcBorders>
              <w:top w:val="nil"/>
              <w:left w:val="nil"/>
              <w:bottom w:val="nil"/>
              <w:right w:val="nil"/>
            </w:tcBorders>
          </w:tcPr>
          <w:p w14:paraId="27D2590B" w14:textId="003DF6D6" w:rsidR="0057555B" w:rsidRPr="00B524C7" w:rsidRDefault="0057555B" w:rsidP="0057555B">
            <w:pPr>
              <w:spacing w:before="100" w:after="100"/>
              <w:jc w:val="right"/>
              <w:rPr>
                <w:sz w:val="20"/>
                <w:szCs w:val="20"/>
              </w:rPr>
            </w:pPr>
            <w:r>
              <w:rPr>
                <w:rFonts w:eastAsia="Aptos" w:cs="Aptos"/>
                <w:color w:val="000000"/>
                <w:sz w:val="20"/>
                <w:szCs w:val="20"/>
              </w:rPr>
              <w:t>3.0</w:t>
            </w:r>
          </w:p>
        </w:tc>
        <w:tc>
          <w:tcPr>
            <w:tcW w:w="847" w:type="dxa"/>
            <w:tcBorders>
              <w:top w:val="nil"/>
              <w:left w:val="nil"/>
              <w:bottom w:val="nil"/>
              <w:right w:val="nil"/>
            </w:tcBorders>
          </w:tcPr>
          <w:p w14:paraId="4BAED4FC" w14:textId="5F75FEEC" w:rsidR="0057555B" w:rsidRPr="00B524C7" w:rsidRDefault="0057555B" w:rsidP="0057555B">
            <w:pPr>
              <w:spacing w:before="100" w:after="100"/>
              <w:jc w:val="right"/>
              <w:rPr>
                <w:sz w:val="20"/>
                <w:szCs w:val="20"/>
              </w:rPr>
            </w:pPr>
            <w:r>
              <w:rPr>
                <w:rFonts w:eastAsia="Aptos" w:cs="Aptos"/>
                <w:color w:val="000000"/>
                <w:sz w:val="20"/>
                <w:szCs w:val="20"/>
              </w:rPr>
              <w:t>3.0</w:t>
            </w:r>
          </w:p>
        </w:tc>
        <w:tc>
          <w:tcPr>
            <w:tcW w:w="846" w:type="dxa"/>
            <w:tcBorders>
              <w:top w:val="nil"/>
              <w:left w:val="nil"/>
              <w:bottom w:val="nil"/>
              <w:right w:val="nil"/>
            </w:tcBorders>
          </w:tcPr>
          <w:p w14:paraId="0D2DA729" w14:textId="7FC059DB" w:rsidR="0057555B" w:rsidRPr="00B524C7" w:rsidRDefault="0057555B" w:rsidP="0057555B">
            <w:pPr>
              <w:spacing w:before="100" w:after="100"/>
              <w:jc w:val="right"/>
              <w:rPr>
                <w:sz w:val="20"/>
                <w:szCs w:val="20"/>
              </w:rPr>
            </w:pPr>
            <w:r>
              <w:rPr>
                <w:rFonts w:eastAsia="Aptos" w:cs="Aptos"/>
                <w:color w:val="000000"/>
                <w:sz w:val="20"/>
                <w:szCs w:val="20"/>
              </w:rPr>
              <w:t>3.0</w:t>
            </w:r>
          </w:p>
        </w:tc>
        <w:tc>
          <w:tcPr>
            <w:tcW w:w="847" w:type="dxa"/>
            <w:tcBorders>
              <w:top w:val="nil"/>
              <w:left w:val="nil"/>
              <w:bottom w:val="nil"/>
              <w:right w:val="nil"/>
            </w:tcBorders>
          </w:tcPr>
          <w:p w14:paraId="2B727AAE" w14:textId="42C99DDA" w:rsidR="0057555B" w:rsidRPr="00B524C7" w:rsidRDefault="0057555B" w:rsidP="0057555B">
            <w:pPr>
              <w:spacing w:before="100" w:after="100"/>
              <w:jc w:val="right"/>
              <w:rPr>
                <w:sz w:val="20"/>
                <w:szCs w:val="20"/>
              </w:rPr>
            </w:pPr>
            <w:r>
              <w:rPr>
                <w:rFonts w:eastAsia="Aptos" w:cs="Aptos"/>
                <w:color w:val="000000"/>
                <w:sz w:val="20"/>
                <w:szCs w:val="20"/>
              </w:rPr>
              <w:t>3.0</w:t>
            </w:r>
          </w:p>
        </w:tc>
        <w:tc>
          <w:tcPr>
            <w:tcW w:w="846" w:type="dxa"/>
            <w:tcBorders>
              <w:top w:val="nil"/>
              <w:left w:val="nil"/>
              <w:bottom w:val="nil"/>
              <w:right w:val="nil"/>
            </w:tcBorders>
          </w:tcPr>
          <w:p w14:paraId="61D9342F" w14:textId="0E099A1D" w:rsidR="0057555B" w:rsidRPr="00B524C7" w:rsidRDefault="0057555B" w:rsidP="0057555B">
            <w:pPr>
              <w:spacing w:before="100" w:after="100"/>
              <w:jc w:val="right"/>
              <w:rPr>
                <w:sz w:val="20"/>
                <w:szCs w:val="20"/>
              </w:rPr>
            </w:pPr>
            <w:r>
              <w:rPr>
                <w:rFonts w:eastAsia="Aptos" w:cs="Aptos"/>
                <w:color w:val="000000"/>
                <w:sz w:val="20"/>
                <w:szCs w:val="20"/>
              </w:rPr>
              <w:t>3.0</w:t>
            </w:r>
          </w:p>
        </w:tc>
        <w:tc>
          <w:tcPr>
            <w:tcW w:w="847" w:type="dxa"/>
            <w:tcBorders>
              <w:top w:val="nil"/>
              <w:left w:val="nil"/>
              <w:bottom w:val="nil"/>
              <w:right w:val="nil"/>
            </w:tcBorders>
          </w:tcPr>
          <w:p w14:paraId="64B3DA25" w14:textId="063FC626" w:rsidR="0057555B" w:rsidRPr="00B524C7" w:rsidRDefault="0057555B" w:rsidP="0057555B">
            <w:pPr>
              <w:spacing w:before="100" w:after="100"/>
              <w:jc w:val="right"/>
              <w:rPr>
                <w:sz w:val="20"/>
                <w:szCs w:val="20"/>
              </w:rPr>
            </w:pPr>
            <w:r>
              <w:rPr>
                <w:rFonts w:eastAsia="Aptos" w:cs="Aptos"/>
                <w:color w:val="000000"/>
                <w:sz w:val="20"/>
                <w:szCs w:val="20"/>
              </w:rPr>
              <w:t>3.0</w:t>
            </w:r>
          </w:p>
        </w:tc>
        <w:tc>
          <w:tcPr>
            <w:tcW w:w="846" w:type="dxa"/>
            <w:tcBorders>
              <w:top w:val="nil"/>
              <w:left w:val="nil"/>
              <w:bottom w:val="nil"/>
              <w:right w:val="nil"/>
            </w:tcBorders>
          </w:tcPr>
          <w:p w14:paraId="62C4ACEF" w14:textId="32BF7113" w:rsidR="0057555B" w:rsidRDefault="0057555B" w:rsidP="0057555B">
            <w:pPr>
              <w:spacing w:before="100" w:after="100"/>
              <w:jc w:val="right"/>
              <w:rPr>
                <w:rFonts w:eastAsia="Aptos" w:cs="Aptos"/>
                <w:color w:val="000000"/>
                <w:sz w:val="20"/>
                <w:szCs w:val="20"/>
              </w:rPr>
            </w:pPr>
            <w:r>
              <w:rPr>
                <w:rFonts w:eastAsia="Aptos" w:cs="Aptos"/>
                <w:color w:val="000000"/>
                <w:sz w:val="20"/>
                <w:szCs w:val="20"/>
              </w:rPr>
              <w:t>3.0</w:t>
            </w:r>
          </w:p>
        </w:tc>
        <w:tc>
          <w:tcPr>
            <w:tcW w:w="847" w:type="dxa"/>
            <w:tcBorders>
              <w:top w:val="nil"/>
              <w:left w:val="nil"/>
              <w:bottom w:val="nil"/>
            </w:tcBorders>
          </w:tcPr>
          <w:p w14:paraId="2E2B3174" w14:textId="663BEA61" w:rsidR="0057555B" w:rsidRPr="00B524C7" w:rsidRDefault="0057555B" w:rsidP="0057555B">
            <w:pPr>
              <w:spacing w:before="100" w:after="100"/>
              <w:jc w:val="right"/>
              <w:rPr>
                <w:sz w:val="20"/>
                <w:szCs w:val="20"/>
              </w:rPr>
            </w:pPr>
            <w:r>
              <w:rPr>
                <w:rFonts w:eastAsia="Aptos" w:cs="Aptos"/>
                <w:color w:val="000000"/>
                <w:sz w:val="20"/>
                <w:szCs w:val="20"/>
              </w:rPr>
              <w:t>3.0</w:t>
            </w:r>
          </w:p>
        </w:tc>
      </w:tr>
      <w:tr w:rsidR="0057555B" w14:paraId="6347C2AB" w14:textId="77777777" w:rsidTr="00BC2597">
        <w:trPr>
          <w:trHeight w:val="283"/>
        </w:trPr>
        <w:tc>
          <w:tcPr>
            <w:tcW w:w="1413" w:type="dxa"/>
            <w:vMerge/>
            <w:tcBorders>
              <w:bottom w:val="single" w:sz="4" w:space="0" w:color="auto"/>
              <w:right w:val="nil"/>
            </w:tcBorders>
          </w:tcPr>
          <w:p w14:paraId="23B2FA9C" w14:textId="77777777" w:rsidR="0057555B" w:rsidRPr="00B34367" w:rsidRDefault="0057555B" w:rsidP="0057555B">
            <w:pPr>
              <w:spacing w:after="0"/>
              <w:rPr>
                <w:sz w:val="18"/>
                <w:szCs w:val="18"/>
              </w:rPr>
            </w:pPr>
          </w:p>
        </w:tc>
        <w:tc>
          <w:tcPr>
            <w:tcW w:w="1984" w:type="dxa"/>
            <w:tcBorders>
              <w:top w:val="nil"/>
              <w:left w:val="nil"/>
              <w:bottom w:val="single" w:sz="4" w:space="0" w:color="auto"/>
              <w:right w:val="nil"/>
            </w:tcBorders>
          </w:tcPr>
          <w:p w14:paraId="2444EA1F" w14:textId="77777777" w:rsidR="0057555B" w:rsidRPr="00147718" w:rsidRDefault="0057555B" w:rsidP="0057555B">
            <w:pPr>
              <w:spacing w:after="0"/>
              <w:rPr>
                <w:sz w:val="20"/>
                <w:szCs w:val="20"/>
              </w:rPr>
            </w:pPr>
            <w:r w:rsidRPr="00147718">
              <w:rPr>
                <w:sz w:val="20"/>
                <w:szCs w:val="20"/>
              </w:rPr>
              <w:t>Employees (‘000)</w:t>
            </w:r>
          </w:p>
        </w:tc>
        <w:tc>
          <w:tcPr>
            <w:tcW w:w="846" w:type="dxa"/>
            <w:tcBorders>
              <w:top w:val="nil"/>
              <w:left w:val="nil"/>
              <w:bottom w:val="single" w:sz="4" w:space="0" w:color="auto"/>
              <w:right w:val="nil"/>
            </w:tcBorders>
          </w:tcPr>
          <w:p w14:paraId="02D66AA0" w14:textId="55A9FC59" w:rsidR="0057555B" w:rsidRPr="00B524C7" w:rsidRDefault="0057555B" w:rsidP="0057555B">
            <w:pPr>
              <w:spacing w:before="100" w:after="100"/>
              <w:jc w:val="right"/>
              <w:rPr>
                <w:rFonts w:eastAsia="Aptos" w:cs="Aptos"/>
                <w:color w:val="000000"/>
                <w:sz w:val="20"/>
                <w:szCs w:val="20"/>
              </w:rPr>
            </w:pPr>
            <w:r>
              <w:rPr>
                <w:rFonts w:eastAsia="Aptos" w:cs="Aptos"/>
                <w:color w:val="000000"/>
                <w:sz w:val="20"/>
                <w:szCs w:val="20"/>
              </w:rPr>
              <w:t>103.9</w:t>
            </w:r>
          </w:p>
        </w:tc>
        <w:tc>
          <w:tcPr>
            <w:tcW w:w="846" w:type="dxa"/>
            <w:tcBorders>
              <w:top w:val="nil"/>
              <w:left w:val="nil"/>
              <w:bottom w:val="single" w:sz="4" w:space="0" w:color="auto"/>
              <w:right w:val="nil"/>
            </w:tcBorders>
          </w:tcPr>
          <w:p w14:paraId="76C53AE9" w14:textId="5061D644" w:rsidR="0057555B" w:rsidRPr="00B524C7" w:rsidRDefault="0057555B" w:rsidP="0057555B">
            <w:pPr>
              <w:spacing w:before="100" w:after="100"/>
              <w:jc w:val="right"/>
              <w:rPr>
                <w:sz w:val="20"/>
                <w:szCs w:val="20"/>
              </w:rPr>
            </w:pPr>
            <w:r>
              <w:rPr>
                <w:rFonts w:eastAsia="Aptos" w:cs="Aptos"/>
                <w:color w:val="000000"/>
                <w:sz w:val="20"/>
                <w:szCs w:val="20"/>
              </w:rPr>
              <w:t>104.5</w:t>
            </w:r>
          </w:p>
        </w:tc>
        <w:tc>
          <w:tcPr>
            <w:tcW w:w="847" w:type="dxa"/>
            <w:tcBorders>
              <w:top w:val="nil"/>
              <w:left w:val="nil"/>
              <w:bottom w:val="single" w:sz="4" w:space="0" w:color="auto"/>
              <w:right w:val="nil"/>
            </w:tcBorders>
          </w:tcPr>
          <w:p w14:paraId="07720518" w14:textId="40ED254C" w:rsidR="0057555B" w:rsidRPr="00B524C7" w:rsidRDefault="0057555B" w:rsidP="0057555B">
            <w:pPr>
              <w:spacing w:before="100" w:after="100"/>
              <w:jc w:val="right"/>
              <w:rPr>
                <w:sz w:val="20"/>
                <w:szCs w:val="20"/>
              </w:rPr>
            </w:pPr>
            <w:r>
              <w:rPr>
                <w:rFonts w:eastAsia="Aptos" w:cs="Aptos"/>
                <w:color w:val="000000"/>
                <w:sz w:val="20"/>
                <w:szCs w:val="20"/>
              </w:rPr>
              <w:t>109.5</w:t>
            </w:r>
          </w:p>
        </w:tc>
        <w:tc>
          <w:tcPr>
            <w:tcW w:w="846" w:type="dxa"/>
            <w:tcBorders>
              <w:top w:val="nil"/>
              <w:left w:val="nil"/>
              <w:bottom w:val="single" w:sz="4" w:space="0" w:color="auto"/>
              <w:right w:val="nil"/>
            </w:tcBorders>
          </w:tcPr>
          <w:p w14:paraId="3C3A2B48" w14:textId="6474B2F2" w:rsidR="0057555B" w:rsidRPr="00B524C7" w:rsidRDefault="0057555B" w:rsidP="0057555B">
            <w:pPr>
              <w:spacing w:before="100" w:after="100"/>
              <w:jc w:val="right"/>
              <w:rPr>
                <w:sz w:val="20"/>
                <w:szCs w:val="20"/>
              </w:rPr>
            </w:pPr>
            <w:r>
              <w:rPr>
                <w:rFonts w:eastAsia="Aptos" w:cs="Aptos"/>
                <w:color w:val="000000"/>
                <w:sz w:val="20"/>
                <w:szCs w:val="20"/>
              </w:rPr>
              <w:t>112.3</w:t>
            </w:r>
          </w:p>
        </w:tc>
        <w:tc>
          <w:tcPr>
            <w:tcW w:w="847" w:type="dxa"/>
            <w:tcBorders>
              <w:top w:val="nil"/>
              <w:left w:val="nil"/>
              <w:bottom w:val="single" w:sz="4" w:space="0" w:color="auto"/>
              <w:right w:val="nil"/>
            </w:tcBorders>
          </w:tcPr>
          <w:p w14:paraId="1E9B4086" w14:textId="5607B57E" w:rsidR="0057555B" w:rsidRPr="00B524C7" w:rsidRDefault="0057555B" w:rsidP="0057555B">
            <w:pPr>
              <w:spacing w:before="100" w:after="100"/>
              <w:jc w:val="right"/>
              <w:rPr>
                <w:sz w:val="20"/>
                <w:szCs w:val="20"/>
              </w:rPr>
            </w:pPr>
            <w:r>
              <w:rPr>
                <w:rFonts w:eastAsia="Aptos" w:cs="Aptos"/>
                <w:color w:val="000000"/>
                <w:sz w:val="20"/>
                <w:szCs w:val="20"/>
              </w:rPr>
              <w:t>113.2</w:t>
            </w:r>
          </w:p>
        </w:tc>
        <w:tc>
          <w:tcPr>
            <w:tcW w:w="846" w:type="dxa"/>
            <w:tcBorders>
              <w:top w:val="nil"/>
              <w:left w:val="nil"/>
              <w:bottom w:val="single" w:sz="4" w:space="0" w:color="auto"/>
              <w:right w:val="nil"/>
            </w:tcBorders>
          </w:tcPr>
          <w:p w14:paraId="45072694" w14:textId="64331880" w:rsidR="0057555B" w:rsidRPr="00B524C7" w:rsidRDefault="0057555B" w:rsidP="0057555B">
            <w:pPr>
              <w:spacing w:before="100" w:after="100"/>
              <w:jc w:val="right"/>
              <w:rPr>
                <w:sz w:val="20"/>
                <w:szCs w:val="20"/>
              </w:rPr>
            </w:pPr>
            <w:r>
              <w:rPr>
                <w:rFonts w:eastAsia="Aptos" w:cs="Aptos"/>
                <w:color w:val="000000"/>
                <w:sz w:val="20"/>
                <w:szCs w:val="20"/>
              </w:rPr>
              <w:t>107.1</w:t>
            </w:r>
          </w:p>
        </w:tc>
        <w:tc>
          <w:tcPr>
            <w:tcW w:w="847" w:type="dxa"/>
            <w:tcBorders>
              <w:top w:val="nil"/>
              <w:left w:val="nil"/>
              <w:bottom w:val="single" w:sz="4" w:space="0" w:color="auto"/>
              <w:right w:val="nil"/>
            </w:tcBorders>
          </w:tcPr>
          <w:p w14:paraId="3E5FC3B2" w14:textId="4CC185F7" w:rsidR="0057555B" w:rsidRPr="00B524C7" w:rsidRDefault="0057555B" w:rsidP="0057555B">
            <w:pPr>
              <w:spacing w:before="100" w:after="100"/>
              <w:jc w:val="right"/>
              <w:rPr>
                <w:sz w:val="20"/>
                <w:szCs w:val="20"/>
              </w:rPr>
            </w:pPr>
            <w:r>
              <w:rPr>
                <w:rFonts w:eastAsia="Aptos" w:cs="Aptos"/>
                <w:color w:val="000000"/>
                <w:sz w:val="20"/>
                <w:szCs w:val="20"/>
              </w:rPr>
              <w:t>110.0</w:t>
            </w:r>
          </w:p>
        </w:tc>
        <w:tc>
          <w:tcPr>
            <w:tcW w:w="846" w:type="dxa"/>
            <w:tcBorders>
              <w:top w:val="nil"/>
              <w:left w:val="nil"/>
              <w:bottom w:val="single" w:sz="4" w:space="0" w:color="auto"/>
              <w:right w:val="nil"/>
            </w:tcBorders>
          </w:tcPr>
          <w:p w14:paraId="7AE36BE3" w14:textId="114428B6" w:rsidR="0057555B" w:rsidRPr="00B524C7" w:rsidRDefault="0057555B" w:rsidP="0057555B">
            <w:pPr>
              <w:spacing w:before="100" w:after="100"/>
              <w:jc w:val="right"/>
              <w:rPr>
                <w:sz w:val="20"/>
                <w:szCs w:val="20"/>
              </w:rPr>
            </w:pPr>
            <w:r>
              <w:rPr>
                <w:rFonts w:eastAsia="Aptos" w:cs="Aptos"/>
                <w:color w:val="000000"/>
                <w:sz w:val="20"/>
                <w:szCs w:val="20"/>
              </w:rPr>
              <w:t>114.6</w:t>
            </w:r>
          </w:p>
        </w:tc>
        <w:tc>
          <w:tcPr>
            <w:tcW w:w="847" w:type="dxa"/>
            <w:tcBorders>
              <w:top w:val="nil"/>
              <w:left w:val="nil"/>
              <w:bottom w:val="single" w:sz="4" w:space="0" w:color="auto"/>
              <w:right w:val="nil"/>
            </w:tcBorders>
          </w:tcPr>
          <w:p w14:paraId="01AED6B5" w14:textId="4BB98963" w:rsidR="0057555B" w:rsidRPr="00B524C7" w:rsidRDefault="0057555B" w:rsidP="0057555B">
            <w:pPr>
              <w:spacing w:before="100" w:after="100"/>
              <w:jc w:val="right"/>
              <w:rPr>
                <w:sz w:val="20"/>
                <w:szCs w:val="20"/>
              </w:rPr>
            </w:pPr>
            <w:r>
              <w:rPr>
                <w:rFonts w:eastAsia="Aptos" w:cs="Aptos"/>
                <w:color w:val="000000"/>
                <w:sz w:val="20"/>
                <w:szCs w:val="20"/>
              </w:rPr>
              <w:t>119.0</w:t>
            </w:r>
          </w:p>
        </w:tc>
        <w:tc>
          <w:tcPr>
            <w:tcW w:w="846" w:type="dxa"/>
            <w:tcBorders>
              <w:top w:val="nil"/>
              <w:left w:val="nil"/>
              <w:bottom w:val="single" w:sz="4" w:space="0" w:color="auto"/>
              <w:right w:val="nil"/>
            </w:tcBorders>
          </w:tcPr>
          <w:p w14:paraId="2B6F9F51" w14:textId="216A14CB" w:rsidR="0057555B" w:rsidRPr="00B524C7" w:rsidRDefault="0057555B" w:rsidP="0057555B">
            <w:pPr>
              <w:spacing w:before="100" w:after="100"/>
              <w:jc w:val="right"/>
              <w:rPr>
                <w:sz w:val="20"/>
                <w:szCs w:val="20"/>
              </w:rPr>
            </w:pPr>
            <w:r>
              <w:rPr>
                <w:rFonts w:eastAsia="Aptos" w:cs="Aptos"/>
                <w:color w:val="000000"/>
                <w:sz w:val="20"/>
                <w:szCs w:val="20"/>
              </w:rPr>
              <w:t>111.9</w:t>
            </w:r>
          </w:p>
        </w:tc>
        <w:tc>
          <w:tcPr>
            <w:tcW w:w="847" w:type="dxa"/>
            <w:tcBorders>
              <w:top w:val="nil"/>
              <w:left w:val="nil"/>
              <w:bottom w:val="single" w:sz="4" w:space="0" w:color="auto"/>
              <w:right w:val="nil"/>
            </w:tcBorders>
          </w:tcPr>
          <w:p w14:paraId="743FBDCB" w14:textId="57A1535B" w:rsidR="0057555B" w:rsidRPr="00B524C7" w:rsidRDefault="0057555B" w:rsidP="0057555B">
            <w:pPr>
              <w:spacing w:before="100" w:after="100"/>
              <w:jc w:val="right"/>
              <w:rPr>
                <w:sz w:val="20"/>
                <w:szCs w:val="20"/>
              </w:rPr>
            </w:pPr>
            <w:r>
              <w:rPr>
                <w:rFonts w:eastAsia="Aptos" w:cs="Aptos"/>
                <w:color w:val="000000"/>
                <w:sz w:val="20"/>
                <w:szCs w:val="20"/>
              </w:rPr>
              <w:t>113.7</w:t>
            </w:r>
          </w:p>
        </w:tc>
        <w:tc>
          <w:tcPr>
            <w:tcW w:w="846" w:type="dxa"/>
            <w:tcBorders>
              <w:top w:val="nil"/>
              <w:left w:val="nil"/>
              <w:bottom w:val="single" w:sz="4" w:space="0" w:color="auto"/>
              <w:right w:val="nil"/>
            </w:tcBorders>
          </w:tcPr>
          <w:p w14:paraId="4C60FDA5" w14:textId="7561A8CF" w:rsidR="0057555B" w:rsidRDefault="0057555B" w:rsidP="0057555B">
            <w:pPr>
              <w:spacing w:before="100" w:after="100"/>
              <w:jc w:val="right"/>
              <w:rPr>
                <w:rFonts w:eastAsia="Aptos" w:cs="Aptos"/>
                <w:color w:val="000000"/>
                <w:sz w:val="20"/>
                <w:szCs w:val="20"/>
              </w:rPr>
            </w:pPr>
            <w:r>
              <w:rPr>
                <w:rFonts w:eastAsia="Aptos" w:cs="Aptos"/>
                <w:color w:val="000000"/>
                <w:sz w:val="20"/>
                <w:szCs w:val="20"/>
              </w:rPr>
              <w:t>114.7</w:t>
            </w:r>
          </w:p>
        </w:tc>
        <w:tc>
          <w:tcPr>
            <w:tcW w:w="847" w:type="dxa"/>
            <w:tcBorders>
              <w:top w:val="nil"/>
              <w:left w:val="nil"/>
              <w:bottom w:val="single" w:sz="4" w:space="0" w:color="auto"/>
            </w:tcBorders>
          </w:tcPr>
          <w:p w14:paraId="3FEF882B" w14:textId="239B7FD4" w:rsidR="0057555B" w:rsidRPr="00B524C7" w:rsidRDefault="0057555B" w:rsidP="0057555B">
            <w:pPr>
              <w:spacing w:before="100" w:after="100"/>
              <w:jc w:val="right"/>
              <w:rPr>
                <w:sz w:val="20"/>
                <w:szCs w:val="20"/>
              </w:rPr>
            </w:pPr>
            <w:r>
              <w:rPr>
                <w:rFonts w:eastAsia="Aptos" w:cs="Aptos"/>
                <w:color w:val="000000"/>
                <w:sz w:val="20"/>
                <w:szCs w:val="20"/>
              </w:rPr>
              <w:t>114.5</w:t>
            </w:r>
          </w:p>
        </w:tc>
      </w:tr>
      <w:tr w:rsidR="0057555B" w14:paraId="0C9A958B" w14:textId="77777777" w:rsidTr="00BC2597">
        <w:trPr>
          <w:trHeight w:val="283"/>
        </w:trPr>
        <w:tc>
          <w:tcPr>
            <w:tcW w:w="1413" w:type="dxa"/>
            <w:vMerge w:val="restart"/>
            <w:tcBorders>
              <w:top w:val="single" w:sz="4" w:space="0" w:color="auto"/>
              <w:right w:val="nil"/>
            </w:tcBorders>
            <w:vAlign w:val="top"/>
          </w:tcPr>
          <w:p w14:paraId="53040D49" w14:textId="77777777" w:rsidR="0057555B" w:rsidRPr="00B34367" w:rsidRDefault="0057555B" w:rsidP="0057555B">
            <w:pPr>
              <w:spacing w:after="0"/>
              <w:rPr>
                <w:sz w:val="18"/>
                <w:szCs w:val="18"/>
              </w:rPr>
            </w:pPr>
            <w:r w:rsidRPr="00B34367">
              <w:rPr>
                <w:sz w:val="18"/>
                <w:szCs w:val="18"/>
              </w:rPr>
              <w:t>Metal Manufacturing</w:t>
            </w:r>
          </w:p>
        </w:tc>
        <w:tc>
          <w:tcPr>
            <w:tcW w:w="1984" w:type="dxa"/>
            <w:tcBorders>
              <w:top w:val="single" w:sz="4" w:space="0" w:color="auto"/>
              <w:left w:val="nil"/>
              <w:bottom w:val="nil"/>
              <w:right w:val="nil"/>
            </w:tcBorders>
          </w:tcPr>
          <w:p w14:paraId="5D7E8A53" w14:textId="77777777" w:rsidR="0057555B" w:rsidRPr="00147718" w:rsidRDefault="0057555B" w:rsidP="0057555B">
            <w:pPr>
              <w:spacing w:after="0"/>
              <w:rPr>
                <w:sz w:val="20"/>
                <w:szCs w:val="20"/>
              </w:rPr>
            </w:pPr>
            <w:r w:rsidRPr="00147718">
              <w:rPr>
                <w:sz w:val="20"/>
                <w:szCs w:val="20"/>
              </w:rPr>
              <w:t>Agreements</w:t>
            </w:r>
          </w:p>
        </w:tc>
        <w:tc>
          <w:tcPr>
            <w:tcW w:w="846" w:type="dxa"/>
            <w:tcBorders>
              <w:top w:val="single" w:sz="4" w:space="0" w:color="auto"/>
              <w:left w:val="nil"/>
              <w:bottom w:val="nil"/>
              <w:right w:val="nil"/>
            </w:tcBorders>
          </w:tcPr>
          <w:p w14:paraId="5A8D8611" w14:textId="7542BA12" w:rsidR="0057555B" w:rsidRPr="00B524C7" w:rsidRDefault="0057555B" w:rsidP="0057555B">
            <w:pPr>
              <w:spacing w:before="100" w:after="100"/>
              <w:jc w:val="right"/>
              <w:rPr>
                <w:rFonts w:eastAsia="Aptos" w:cs="Aptos"/>
                <w:color w:val="000000"/>
                <w:sz w:val="20"/>
                <w:szCs w:val="20"/>
              </w:rPr>
            </w:pPr>
            <w:r>
              <w:rPr>
                <w:rFonts w:eastAsia="Aptos" w:cs="Aptos"/>
                <w:color w:val="000000"/>
                <w:sz w:val="20"/>
                <w:szCs w:val="20"/>
              </w:rPr>
              <w:t>639</w:t>
            </w:r>
          </w:p>
        </w:tc>
        <w:tc>
          <w:tcPr>
            <w:tcW w:w="846" w:type="dxa"/>
            <w:tcBorders>
              <w:top w:val="single" w:sz="4" w:space="0" w:color="auto"/>
              <w:left w:val="nil"/>
              <w:bottom w:val="nil"/>
              <w:right w:val="nil"/>
            </w:tcBorders>
          </w:tcPr>
          <w:p w14:paraId="025D13F2" w14:textId="5465DE45" w:rsidR="0057555B" w:rsidRPr="00B524C7" w:rsidRDefault="0057555B" w:rsidP="0057555B">
            <w:pPr>
              <w:spacing w:before="100" w:after="100"/>
              <w:jc w:val="right"/>
              <w:rPr>
                <w:sz w:val="20"/>
                <w:szCs w:val="20"/>
              </w:rPr>
            </w:pPr>
            <w:r>
              <w:rPr>
                <w:rFonts w:eastAsia="Aptos" w:cs="Aptos"/>
                <w:color w:val="000000"/>
                <w:sz w:val="20"/>
                <w:szCs w:val="20"/>
              </w:rPr>
              <w:t>596</w:t>
            </w:r>
          </w:p>
        </w:tc>
        <w:tc>
          <w:tcPr>
            <w:tcW w:w="847" w:type="dxa"/>
            <w:tcBorders>
              <w:top w:val="single" w:sz="4" w:space="0" w:color="auto"/>
              <w:left w:val="nil"/>
              <w:bottom w:val="nil"/>
              <w:right w:val="nil"/>
            </w:tcBorders>
          </w:tcPr>
          <w:p w14:paraId="47D2CF41" w14:textId="64BCAFCC" w:rsidR="0057555B" w:rsidRPr="00B524C7" w:rsidRDefault="0057555B" w:rsidP="0057555B">
            <w:pPr>
              <w:spacing w:before="100" w:after="100"/>
              <w:jc w:val="right"/>
              <w:rPr>
                <w:sz w:val="20"/>
                <w:szCs w:val="20"/>
              </w:rPr>
            </w:pPr>
            <w:r>
              <w:rPr>
                <w:rFonts w:eastAsia="Aptos" w:cs="Aptos"/>
                <w:color w:val="000000"/>
                <w:sz w:val="20"/>
                <w:szCs w:val="20"/>
              </w:rPr>
              <w:t>634</w:t>
            </w:r>
          </w:p>
        </w:tc>
        <w:tc>
          <w:tcPr>
            <w:tcW w:w="846" w:type="dxa"/>
            <w:tcBorders>
              <w:top w:val="single" w:sz="4" w:space="0" w:color="auto"/>
              <w:left w:val="nil"/>
              <w:bottom w:val="nil"/>
              <w:right w:val="nil"/>
            </w:tcBorders>
          </w:tcPr>
          <w:p w14:paraId="7D65CE1F" w14:textId="6C01EB91" w:rsidR="0057555B" w:rsidRPr="00B524C7" w:rsidRDefault="0057555B" w:rsidP="0057555B">
            <w:pPr>
              <w:spacing w:before="100" w:after="100"/>
              <w:jc w:val="right"/>
              <w:rPr>
                <w:sz w:val="20"/>
                <w:szCs w:val="20"/>
              </w:rPr>
            </w:pPr>
            <w:r>
              <w:rPr>
                <w:rFonts w:eastAsia="Aptos" w:cs="Aptos"/>
                <w:color w:val="000000"/>
                <w:sz w:val="20"/>
                <w:szCs w:val="20"/>
              </w:rPr>
              <w:t>645</w:t>
            </w:r>
          </w:p>
        </w:tc>
        <w:tc>
          <w:tcPr>
            <w:tcW w:w="847" w:type="dxa"/>
            <w:tcBorders>
              <w:top w:val="single" w:sz="4" w:space="0" w:color="auto"/>
              <w:left w:val="nil"/>
              <w:bottom w:val="nil"/>
              <w:right w:val="nil"/>
            </w:tcBorders>
          </w:tcPr>
          <w:p w14:paraId="45A1867A" w14:textId="00CA8934" w:rsidR="0057555B" w:rsidRPr="00B524C7" w:rsidRDefault="0057555B" w:rsidP="0057555B">
            <w:pPr>
              <w:spacing w:before="100" w:after="100"/>
              <w:jc w:val="right"/>
              <w:rPr>
                <w:sz w:val="20"/>
                <w:szCs w:val="20"/>
              </w:rPr>
            </w:pPr>
            <w:r>
              <w:rPr>
                <w:rFonts w:eastAsia="Aptos" w:cs="Aptos"/>
                <w:color w:val="000000"/>
                <w:sz w:val="20"/>
                <w:szCs w:val="20"/>
              </w:rPr>
              <w:t>653</w:t>
            </w:r>
          </w:p>
        </w:tc>
        <w:tc>
          <w:tcPr>
            <w:tcW w:w="846" w:type="dxa"/>
            <w:tcBorders>
              <w:top w:val="single" w:sz="4" w:space="0" w:color="auto"/>
              <w:left w:val="nil"/>
              <w:bottom w:val="nil"/>
              <w:right w:val="nil"/>
            </w:tcBorders>
          </w:tcPr>
          <w:p w14:paraId="60B0E30A" w14:textId="173FDF83" w:rsidR="0057555B" w:rsidRPr="00B524C7" w:rsidRDefault="0057555B" w:rsidP="0057555B">
            <w:pPr>
              <w:spacing w:before="100" w:after="100"/>
              <w:jc w:val="right"/>
              <w:rPr>
                <w:sz w:val="20"/>
                <w:szCs w:val="20"/>
              </w:rPr>
            </w:pPr>
            <w:r>
              <w:rPr>
                <w:rFonts w:eastAsia="Aptos" w:cs="Aptos"/>
                <w:color w:val="000000"/>
                <w:sz w:val="20"/>
                <w:szCs w:val="20"/>
              </w:rPr>
              <w:t>607</w:t>
            </w:r>
          </w:p>
        </w:tc>
        <w:tc>
          <w:tcPr>
            <w:tcW w:w="847" w:type="dxa"/>
            <w:tcBorders>
              <w:top w:val="single" w:sz="4" w:space="0" w:color="auto"/>
              <w:left w:val="nil"/>
              <w:bottom w:val="nil"/>
              <w:right w:val="nil"/>
            </w:tcBorders>
          </w:tcPr>
          <w:p w14:paraId="7D02E5F9" w14:textId="373D3397" w:rsidR="0057555B" w:rsidRPr="00B524C7" w:rsidRDefault="0057555B" w:rsidP="0057555B">
            <w:pPr>
              <w:spacing w:before="100" w:after="100"/>
              <w:jc w:val="right"/>
              <w:rPr>
                <w:sz w:val="20"/>
                <w:szCs w:val="20"/>
              </w:rPr>
            </w:pPr>
            <w:r>
              <w:rPr>
                <w:rFonts w:eastAsia="Aptos" w:cs="Aptos"/>
                <w:color w:val="000000"/>
                <w:sz w:val="20"/>
                <w:szCs w:val="20"/>
              </w:rPr>
              <w:t>631</w:t>
            </w:r>
          </w:p>
        </w:tc>
        <w:tc>
          <w:tcPr>
            <w:tcW w:w="846" w:type="dxa"/>
            <w:tcBorders>
              <w:top w:val="single" w:sz="4" w:space="0" w:color="auto"/>
              <w:left w:val="nil"/>
              <w:bottom w:val="nil"/>
              <w:right w:val="nil"/>
            </w:tcBorders>
          </w:tcPr>
          <w:p w14:paraId="733D7E82" w14:textId="7EDA9538" w:rsidR="0057555B" w:rsidRPr="00B524C7" w:rsidRDefault="0057555B" w:rsidP="0057555B">
            <w:pPr>
              <w:spacing w:before="100" w:after="100"/>
              <w:jc w:val="right"/>
              <w:rPr>
                <w:sz w:val="20"/>
                <w:szCs w:val="20"/>
              </w:rPr>
            </w:pPr>
            <w:r>
              <w:rPr>
                <w:rFonts w:eastAsia="Aptos" w:cs="Aptos"/>
                <w:color w:val="000000"/>
                <w:sz w:val="20"/>
                <w:szCs w:val="20"/>
              </w:rPr>
              <w:t>643</w:t>
            </w:r>
          </w:p>
        </w:tc>
        <w:tc>
          <w:tcPr>
            <w:tcW w:w="847" w:type="dxa"/>
            <w:tcBorders>
              <w:top w:val="single" w:sz="4" w:space="0" w:color="auto"/>
              <w:left w:val="nil"/>
              <w:bottom w:val="nil"/>
              <w:right w:val="nil"/>
            </w:tcBorders>
          </w:tcPr>
          <w:p w14:paraId="192B4793" w14:textId="27D888F6" w:rsidR="0057555B" w:rsidRPr="00B524C7" w:rsidRDefault="0057555B" w:rsidP="0057555B">
            <w:pPr>
              <w:spacing w:before="100" w:after="100"/>
              <w:jc w:val="right"/>
              <w:rPr>
                <w:sz w:val="20"/>
                <w:szCs w:val="20"/>
              </w:rPr>
            </w:pPr>
            <w:r>
              <w:rPr>
                <w:rFonts w:eastAsia="Aptos" w:cs="Aptos"/>
                <w:color w:val="000000"/>
                <w:sz w:val="20"/>
                <w:szCs w:val="20"/>
              </w:rPr>
              <w:t>641</w:t>
            </w:r>
          </w:p>
        </w:tc>
        <w:tc>
          <w:tcPr>
            <w:tcW w:w="846" w:type="dxa"/>
            <w:tcBorders>
              <w:top w:val="single" w:sz="4" w:space="0" w:color="auto"/>
              <w:left w:val="nil"/>
              <w:bottom w:val="nil"/>
              <w:right w:val="nil"/>
            </w:tcBorders>
          </w:tcPr>
          <w:p w14:paraId="2C65A01B" w14:textId="7DAC6371" w:rsidR="0057555B" w:rsidRPr="00B524C7" w:rsidRDefault="0057555B" w:rsidP="0057555B">
            <w:pPr>
              <w:spacing w:before="100" w:after="100"/>
              <w:jc w:val="right"/>
              <w:rPr>
                <w:sz w:val="20"/>
                <w:szCs w:val="20"/>
              </w:rPr>
            </w:pPr>
            <w:r>
              <w:rPr>
                <w:rFonts w:eastAsia="Aptos" w:cs="Aptos"/>
                <w:color w:val="000000"/>
                <w:sz w:val="20"/>
                <w:szCs w:val="20"/>
              </w:rPr>
              <w:t>596</w:t>
            </w:r>
          </w:p>
        </w:tc>
        <w:tc>
          <w:tcPr>
            <w:tcW w:w="847" w:type="dxa"/>
            <w:tcBorders>
              <w:top w:val="single" w:sz="4" w:space="0" w:color="auto"/>
              <w:left w:val="nil"/>
              <w:bottom w:val="nil"/>
              <w:right w:val="nil"/>
            </w:tcBorders>
          </w:tcPr>
          <w:p w14:paraId="51BBED25" w14:textId="6307A2B2" w:rsidR="0057555B" w:rsidRPr="00B524C7" w:rsidRDefault="0057555B" w:rsidP="0057555B">
            <w:pPr>
              <w:spacing w:before="100" w:after="100"/>
              <w:jc w:val="right"/>
              <w:rPr>
                <w:sz w:val="20"/>
                <w:szCs w:val="20"/>
              </w:rPr>
            </w:pPr>
            <w:r>
              <w:rPr>
                <w:rFonts w:eastAsia="Aptos" w:cs="Aptos"/>
                <w:color w:val="000000"/>
                <w:sz w:val="20"/>
                <w:szCs w:val="20"/>
              </w:rPr>
              <w:t>629</w:t>
            </w:r>
          </w:p>
        </w:tc>
        <w:tc>
          <w:tcPr>
            <w:tcW w:w="846" w:type="dxa"/>
            <w:tcBorders>
              <w:top w:val="single" w:sz="4" w:space="0" w:color="auto"/>
              <w:left w:val="nil"/>
              <w:bottom w:val="nil"/>
              <w:right w:val="nil"/>
            </w:tcBorders>
          </w:tcPr>
          <w:p w14:paraId="31858D44" w14:textId="3E961545" w:rsidR="0057555B" w:rsidRDefault="0057555B" w:rsidP="0057555B">
            <w:pPr>
              <w:spacing w:before="100" w:after="100"/>
              <w:jc w:val="right"/>
              <w:rPr>
                <w:rFonts w:eastAsia="Aptos" w:cs="Aptos"/>
                <w:color w:val="000000"/>
                <w:sz w:val="20"/>
                <w:szCs w:val="20"/>
              </w:rPr>
            </w:pPr>
            <w:r>
              <w:rPr>
                <w:rFonts w:eastAsia="Aptos" w:cs="Aptos"/>
                <w:color w:val="000000"/>
                <w:sz w:val="20"/>
                <w:szCs w:val="20"/>
              </w:rPr>
              <w:t>629</w:t>
            </w:r>
          </w:p>
        </w:tc>
        <w:tc>
          <w:tcPr>
            <w:tcW w:w="847" w:type="dxa"/>
            <w:tcBorders>
              <w:top w:val="single" w:sz="4" w:space="0" w:color="auto"/>
              <w:left w:val="nil"/>
              <w:bottom w:val="nil"/>
            </w:tcBorders>
          </w:tcPr>
          <w:p w14:paraId="6B8947F6" w14:textId="1F83B3C5" w:rsidR="0057555B" w:rsidRPr="00B524C7" w:rsidRDefault="0057555B" w:rsidP="0057555B">
            <w:pPr>
              <w:spacing w:before="100" w:after="100"/>
              <w:jc w:val="right"/>
              <w:rPr>
                <w:sz w:val="20"/>
                <w:szCs w:val="20"/>
              </w:rPr>
            </w:pPr>
            <w:r>
              <w:rPr>
                <w:rFonts w:eastAsia="Aptos" w:cs="Aptos"/>
                <w:color w:val="000000"/>
                <w:sz w:val="20"/>
                <w:szCs w:val="20"/>
              </w:rPr>
              <w:t>638</w:t>
            </w:r>
          </w:p>
        </w:tc>
      </w:tr>
      <w:tr w:rsidR="0057555B" w14:paraId="1228B5EB" w14:textId="77777777" w:rsidTr="00BC2597">
        <w:trPr>
          <w:trHeight w:val="283"/>
        </w:trPr>
        <w:tc>
          <w:tcPr>
            <w:tcW w:w="1413" w:type="dxa"/>
            <w:vMerge/>
            <w:tcBorders>
              <w:right w:val="nil"/>
            </w:tcBorders>
          </w:tcPr>
          <w:p w14:paraId="21679BA3" w14:textId="77777777" w:rsidR="0057555B" w:rsidRPr="00147718" w:rsidRDefault="0057555B" w:rsidP="0057555B">
            <w:pPr>
              <w:spacing w:after="0"/>
              <w:rPr>
                <w:sz w:val="20"/>
                <w:szCs w:val="20"/>
              </w:rPr>
            </w:pPr>
          </w:p>
        </w:tc>
        <w:tc>
          <w:tcPr>
            <w:tcW w:w="1984" w:type="dxa"/>
            <w:tcBorders>
              <w:top w:val="nil"/>
              <w:left w:val="nil"/>
              <w:bottom w:val="nil"/>
              <w:right w:val="nil"/>
            </w:tcBorders>
          </w:tcPr>
          <w:p w14:paraId="1ECA8127" w14:textId="77777777" w:rsidR="0057555B" w:rsidRPr="00147718" w:rsidRDefault="0057555B" w:rsidP="0057555B">
            <w:pPr>
              <w:spacing w:after="0"/>
              <w:rPr>
                <w:sz w:val="20"/>
                <w:szCs w:val="20"/>
              </w:rPr>
            </w:pPr>
            <w:r w:rsidRPr="00147718">
              <w:rPr>
                <w:sz w:val="20"/>
                <w:szCs w:val="20"/>
              </w:rPr>
              <w:t>AAWI (%)</w:t>
            </w:r>
          </w:p>
        </w:tc>
        <w:tc>
          <w:tcPr>
            <w:tcW w:w="846" w:type="dxa"/>
            <w:tcBorders>
              <w:top w:val="nil"/>
              <w:left w:val="nil"/>
              <w:bottom w:val="nil"/>
              <w:right w:val="nil"/>
            </w:tcBorders>
          </w:tcPr>
          <w:p w14:paraId="59C96CD7" w14:textId="1BE93948" w:rsidR="0057555B" w:rsidRPr="00B524C7" w:rsidRDefault="0057555B" w:rsidP="0057555B">
            <w:pPr>
              <w:spacing w:before="100" w:after="100"/>
              <w:jc w:val="right"/>
              <w:rPr>
                <w:rFonts w:eastAsia="Aptos" w:cs="Aptos"/>
                <w:color w:val="000000"/>
                <w:sz w:val="20"/>
                <w:szCs w:val="20"/>
              </w:rPr>
            </w:pPr>
            <w:r>
              <w:rPr>
                <w:rFonts w:eastAsia="Aptos" w:cs="Aptos"/>
                <w:color w:val="000000"/>
                <w:sz w:val="20"/>
                <w:szCs w:val="20"/>
              </w:rPr>
              <w:t>3.1</w:t>
            </w:r>
          </w:p>
        </w:tc>
        <w:tc>
          <w:tcPr>
            <w:tcW w:w="846" w:type="dxa"/>
            <w:tcBorders>
              <w:top w:val="nil"/>
              <w:left w:val="nil"/>
              <w:bottom w:val="nil"/>
              <w:right w:val="nil"/>
            </w:tcBorders>
          </w:tcPr>
          <w:p w14:paraId="1F614C60" w14:textId="630CE8A9" w:rsidR="0057555B" w:rsidRPr="00B524C7" w:rsidRDefault="0057555B" w:rsidP="0057555B">
            <w:pPr>
              <w:spacing w:before="100" w:after="100"/>
              <w:jc w:val="right"/>
              <w:rPr>
                <w:sz w:val="20"/>
                <w:szCs w:val="20"/>
              </w:rPr>
            </w:pPr>
            <w:r>
              <w:rPr>
                <w:rFonts w:eastAsia="Aptos" w:cs="Aptos"/>
                <w:color w:val="000000"/>
                <w:sz w:val="20"/>
                <w:szCs w:val="20"/>
              </w:rPr>
              <w:t>3.2</w:t>
            </w:r>
          </w:p>
        </w:tc>
        <w:tc>
          <w:tcPr>
            <w:tcW w:w="847" w:type="dxa"/>
            <w:tcBorders>
              <w:top w:val="nil"/>
              <w:left w:val="nil"/>
              <w:bottom w:val="nil"/>
              <w:right w:val="nil"/>
            </w:tcBorders>
          </w:tcPr>
          <w:p w14:paraId="72BBB14D" w14:textId="35B1011F" w:rsidR="0057555B" w:rsidRPr="00B524C7" w:rsidRDefault="0057555B" w:rsidP="0057555B">
            <w:pPr>
              <w:spacing w:before="100" w:after="100"/>
              <w:jc w:val="right"/>
              <w:rPr>
                <w:sz w:val="20"/>
                <w:szCs w:val="20"/>
              </w:rPr>
            </w:pPr>
            <w:r>
              <w:rPr>
                <w:rFonts w:eastAsia="Aptos" w:cs="Aptos"/>
                <w:color w:val="000000"/>
                <w:sz w:val="20"/>
                <w:szCs w:val="20"/>
              </w:rPr>
              <w:t>3.3</w:t>
            </w:r>
          </w:p>
        </w:tc>
        <w:tc>
          <w:tcPr>
            <w:tcW w:w="846" w:type="dxa"/>
            <w:tcBorders>
              <w:top w:val="nil"/>
              <w:left w:val="nil"/>
              <w:bottom w:val="nil"/>
              <w:right w:val="nil"/>
            </w:tcBorders>
          </w:tcPr>
          <w:p w14:paraId="258DBA2E" w14:textId="20B70AF8" w:rsidR="0057555B" w:rsidRPr="00B524C7" w:rsidRDefault="0057555B" w:rsidP="0057555B">
            <w:pPr>
              <w:spacing w:before="100" w:after="100"/>
              <w:jc w:val="right"/>
              <w:rPr>
                <w:sz w:val="20"/>
                <w:szCs w:val="20"/>
              </w:rPr>
            </w:pPr>
            <w:r>
              <w:rPr>
                <w:rFonts w:eastAsia="Aptos" w:cs="Aptos"/>
                <w:color w:val="000000"/>
                <w:sz w:val="20"/>
                <w:szCs w:val="20"/>
              </w:rPr>
              <w:t>3.4</w:t>
            </w:r>
          </w:p>
        </w:tc>
        <w:tc>
          <w:tcPr>
            <w:tcW w:w="847" w:type="dxa"/>
            <w:tcBorders>
              <w:top w:val="nil"/>
              <w:left w:val="nil"/>
              <w:bottom w:val="nil"/>
              <w:right w:val="nil"/>
            </w:tcBorders>
          </w:tcPr>
          <w:p w14:paraId="492C3D12" w14:textId="74FE4EFA" w:rsidR="0057555B" w:rsidRPr="00B524C7" w:rsidRDefault="0057555B" w:rsidP="0057555B">
            <w:pPr>
              <w:spacing w:before="100" w:after="100"/>
              <w:jc w:val="right"/>
              <w:rPr>
                <w:sz w:val="20"/>
                <w:szCs w:val="20"/>
              </w:rPr>
            </w:pPr>
            <w:r>
              <w:rPr>
                <w:rFonts w:eastAsia="Aptos" w:cs="Aptos"/>
                <w:color w:val="000000"/>
                <w:sz w:val="20"/>
                <w:szCs w:val="20"/>
              </w:rPr>
              <w:t>3.5</w:t>
            </w:r>
          </w:p>
        </w:tc>
        <w:tc>
          <w:tcPr>
            <w:tcW w:w="846" w:type="dxa"/>
            <w:tcBorders>
              <w:top w:val="nil"/>
              <w:left w:val="nil"/>
              <w:bottom w:val="nil"/>
              <w:right w:val="nil"/>
            </w:tcBorders>
          </w:tcPr>
          <w:p w14:paraId="412FA485" w14:textId="086E73DE" w:rsidR="0057555B" w:rsidRPr="00B524C7" w:rsidRDefault="0057555B" w:rsidP="0057555B">
            <w:pPr>
              <w:spacing w:before="100" w:after="100"/>
              <w:jc w:val="right"/>
              <w:rPr>
                <w:sz w:val="20"/>
                <w:szCs w:val="20"/>
              </w:rPr>
            </w:pPr>
            <w:r>
              <w:rPr>
                <w:rFonts w:eastAsia="Aptos" w:cs="Aptos"/>
                <w:color w:val="000000"/>
                <w:sz w:val="20"/>
                <w:szCs w:val="20"/>
              </w:rPr>
              <w:t>3.7</w:t>
            </w:r>
          </w:p>
        </w:tc>
        <w:tc>
          <w:tcPr>
            <w:tcW w:w="847" w:type="dxa"/>
            <w:tcBorders>
              <w:top w:val="nil"/>
              <w:left w:val="nil"/>
              <w:bottom w:val="nil"/>
              <w:right w:val="nil"/>
            </w:tcBorders>
          </w:tcPr>
          <w:p w14:paraId="5BC75902" w14:textId="41F1000C" w:rsidR="0057555B" w:rsidRPr="00B524C7" w:rsidRDefault="0057555B" w:rsidP="0057555B">
            <w:pPr>
              <w:spacing w:before="100" w:after="100"/>
              <w:jc w:val="right"/>
              <w:rPr>
                <w:sz w:val="20"/>
                <w:szCs w:val="20"/>
              </w:rPr>
            </w:pPr>
            <w:r>
              <w:rPr>
                <w:rFonts w:eastAsia="Aptos" w:cs="Aptos"/>
                <w:color w:val="000000"/>
                <w:sz w:val="20"/>
                <w:szCs w:val="20"/>
              </w:rPr>
              <w:t>3.8</w:t>
            </w:r>
          </w:p>
        </w:tc>
        <w:tc>
          <w:tcPr>
            <w:tcW w:w="846" w:type="dxa"/>
            <w:tcBorders>
              <w:top w:val="nil"/>
              <w:left w:val="nil"/>
              <w:bottom w:val="nil"/>
              <w:right w:val="nil"/>
            </w:tcBorders>
          </w:tcPr>
          <w:p w14:paraId="09AE81A3" w14:textId="229B9402" w:rsidR="0057555B" w:rsidRPr="00B524C7" w:rsidRDefault="0057555B" w:rsidP="0057555B">
            <w:pPr>
              <w:spacing w:before="100" w:after="100"/>
              <w:jc w:val="right"/>
              <w:rPr>
                <w:sz w:val="20"/>
                <w:szCs w:val="20"/>
              </w:rPr>
            </w:pPr>
            <w:r>
              <w:rPr>
                <w:rFonts w:eastAsia="Aptos" w:cs="Aptos"/>
                <w:color w:val="000000"/>
                <w:sz w:val="20"/>
                <w:szCs w:val="20"/>
              </w:rPr>
              <w:t>3.8</w:t>
            </w:r>
          </w:p>
        </w:tc>
        <w:tc>
          <w:tcPr>
            <w:tcW w:w="847" w:type="dxa"/>
            <w:tcBorders>
              <w:top w:val="nil"/>
              <w:left w:val="nil"/>
              <w:bottom w:val="nil"/>
              <w:right w:val="nil"/>
            </w:tcBorders>
          </w:tcPr>
          <w:p w14:paraId="06B010E0" w14:textId="390B11B8" w:rsidR="0057555B" w:rsidRPr="00B524C7" w:rsidRDefault="0057555B" w:rsidP="0057555B">
            <w:pPr>
              <w:spacing w:before="100" w:after="100"/>
              <w:jc w:val="right"/>
              <w:rPr>
                <w:sz w:val="20"/>
                <w:szCs w:val="20"/>
              </w:rPr>
            </w:pPr>
            <w:r>
              <w:rPr>
                <w:rFonts w:eastAsia="Aptos" w:cs="Aptos"/>
                <w:color w:val="000000"/>
                <w:sz w:val="20"/>
                <w:szCs w:val="20"/>
              </w:rPr>
              <w:t>3.8</w:t>
            </w:r>
          </w:p>
        </w:tc>
        <w:tc>
          <w:tcPr>
            <w:tcW w:w="846" w:type="dxa"/>
            <w:tcBorders>
              <w:top w:val="nil"/>
              <w:left w:val="nil"/>
              <w:bottom w:val="nil"/>
              <w:right w:val="nil"/>
            </w:tcBorders>
          </w:tcPr>
          <w:p w14:paraId="2B841FDE" w14:textId="596FF2FD" w:rsidR="0057555B" w:rsidRPr="00B524C7" w:rsidRDefault="0057555B" w:rsidP="0057555B">
            <w:pPr>
              <w:spacing w:before="100" w:after="100"/>
              <w:jc w:val="right"/>
              <w:rPr>
                <w:sz w:val="20"/>
                <w:szCs w:val="20"/>
              </w:rPr>
            </w:pPr>
            <w:r>
              <w:rPr>
                <w:rFonts w:eastAsia="Aptos" w:cs="Aptos"/>
                <w:color w:val="000000"/>
                <w:sz w:val="20"/>
                <w:szCs w:val="20"/>
              </w:rPr>
              <w:t>4.0</w:t>
            </w:r>
          </w:p>
        </w:tc>
        <w:tc>
          <w:tcPr>
            <w:tcW w:w="847" w:type="dxa"/>
            <w:tcBorders>
              <w:top w:val="nil"/>
              <w:left w:val="nil"/>
              <w:bottom w:val="nil"/>
              <w:right w:val="nil"/>
            </w:tcBorders>
          </w:tcPr>
          <w:p w14:paraId="06C74DDC" w14:textId="36F9824C" w:rsidR="0057555B" w:rsidRPr="00B524C7" w:rsidRDefault="0057555B" w:rsidP="0057555B">
            <w:pPr>
              <w:spacing w:before="100" w:after="100"/>
              <w:jc w:val="right"/>
              <w:rPr>
                <w:sz w:val="20"/>
                <w:szCs w:val="20"/>
              </w:rPr>
            </w:pPr>
            <w:r>
              <w:rPr>
                <w:rFonts w:eastAsia="Aptos" w:cs="Aptos"/>
                <w:color w:val="000000"/>
                <w:sz w:val="20"/>
                <w:szCs w:val="20"/>
              </w:rPr>
              <w:t>4.0</w:t>
            </w:r>
          </w:p>
        </w:tc>
        <w:tc>
          <w:tcPr>
            <w:tcW w:w="846" w:type="dxa"/>
            <w:tcBorders>
              <w:top w:val="nil"/>
              <w:left w:val="nil"/>
              <w:bottom w:val="nil"/>
              <w:right w:val="nil"/>
            </w:tcBorders>
          </w:tcPr>
          <w:p w14:paraId="2702ABF8" w14:textId="1EBACC83" w:rsidR="0057555B" w:rsidRDefault="0057555B" w:rsidP="0057555B">
            <w:pPr>
              <w:spacing w:before="100" w:after="100"/>
              <w:jc w:val="right"/>
              <w:rPr>
                <w:rFonts w:eastAsia="Aptos" w:cs="Aptos"/>
                <w:color w:val="000000"/>
                <w:sz w:val="20"/>
                <w:szCs w:val="20"/>
              </w:rPr>
            </w:pPr>
            <w:r>
              <w:rPr>
                <w:rFonts w:eastAsia="Aptos" w:cs="Aptos"/>
                <w:color w:val="000000"/>
                <w:sz w:val="20"/>
                <w:szCs w:val="20"/>
              </w:rPr>
              <w:t>4.1</w:t>
            </w:r>
          </w:p>
        </w:tc>
        <w:tc>
          <w:tcPr>
            <w:tcW w:w="847" w:type="dxa"/>
            <w:tcBorders>
              <w:top w:val="nil"/>
              <w:left w:val="nil"/>
              <w:bottom w:val="nil"/>
            </w:tcBorders>
          </w:tcPr>
          <w:p w14:paraId="2C8C01AB" w14:textId="1A94588C" w:rsidR="0057555B" w:rsidRPr="00B524C7" w:rsidRDefault="0057555B" w:rsidP="0057555B">
            <w:pPr>
              <w:spacing w:before="100" w:after="100"/>
              <w:jc w:val="right"/>
              <w:rPr>
                <w:sz w:val="20"/>
                <w:szCs w:val="20"/>
              </w:rPr>
            </w:pPr>
            <w:r>
              <w:rPr>
                <w:rFonts w:eastAsia="Aptos" w:cs="Aptos"/>
                <w:color w:val="000000"/>
                <w:sz w:val="20"/>
                <w:szCs w:val="20"/>
              </w:rPr>
              <w:t>4.1</w:t>
            </w:r>
          </w:p>
        </w:tc>
      </w:tr>
      <w:tr w:rsidR="0057555B" w14:paraId="2126FB5B" w14:textId="77777777" w:rsidTr="00BC2597">
        <w:trPr>
          <w:trHeight w:val="283"/>
        </w:trPr>
        <w:tc>
          <w:tcPr>
            <w:tcW w:w="1413" w:type="dxa"/>
            <w:vMerge/>
            <w:tcBorders>
              <w:right w:val="nil"/>
            </w:tcBorders>
          </w:tcPr>
          <w:p w14:paraId="3ED7C612" w14:textId="77777777" w:rsidR="0057555B" w:rsidRPr="00147718" w:rsidRDefault="0057555B" w:rsidP="0057555B">
            <w:pPr>
              <w:spacing w:after="0"/>
              <w:rPr>
                <w:sz w:val="20"/>
                <w:szCs w:val="20"/>
              </w:rPr>
            </w:pPr>
          </w:p>
        </w:tc>
        <w:tc>
          <w:tcPr>
            <w:tcW w:w="1984" w:type="dxa"/>
            <w:tcBorders>
              <w:top w:val="nil"/>
              <w:left w:val="nil"/>
              <w:bottom w:val="nil"/>
              <w:right w:val="nil"/>
            </w:tcBorders>
          </w:tcPr>
          <w:p w14:paraId="76D6883D" w14:textId="77777777" w:rsidR="0057555B" w:rsidRPr="00147718" w:rsidRDefault="0057555B" w:rsidP="0057555B">
            <w:pPr>
              <w:spacing w:after="0"/>
              <w:rPr>
                <w:sz w:val="20"/>
                <w:szCs w:val="20"/>
              </w:rPr>
            </w:pPr>
            <w:r w:rsidRPr="00147718">
              <w:rPr>
                <w:sz w:val="20"/>
                <w:szCs w:val="20"/>
              </w:rPr>
              <w:t>Duration (years)</w:t>
            </w:r>
          </w:p>
        </w:tc>
        <w:tc>
          <w:tcPr>
            <w:tcW w:w="846" w:type="dxa"/>
            <w:tcBorders>
              <w:top w:val="nil"/>
              <w:left w:val="nil"/>
              <w:bottom w:val="nil"/>
              <w:right w:val="nil"/>
            </w:tcBorders>
          </w:tcPr>
          <w:p w14:paraId="1F3574FD" w14:textId="5D4732A1" w:rsidR="0057555B" w:rsidRPr="00B524C7" w:rsidRDefault="0057555B" w:rsidP="0057555B">
            <w:pPr>
              <w:spacing w:before="100" w:after="100"/>
              <w:jc w:val="right"/>
              <w:rPr>
                <w:rFonts w:eastAsia="Aptos" w:cs="Aptos"/>
                <w:color w:val="000000"/>
                <w:sz w:val="20"/>
                <w:szCs w:val="20"/>
              </w:rPr>
            </w:pPr>
            <w:r>
              <w:rPr>
                <w:rFonts w:eastAsia="Aptos" w:cs="Aptos"/>
                <w:color w:val="000000"/>
                <w:sz w:val="20"/>
                <w:szCs w:val="20"/>
              </w:rPr>
              <w:t>2.8</w:t>
            </w:r>
          </w:p>
        </w:tc>
        <w:tc>
          <w:tcPr>
            <w:tcW w:w="846" w:type="dxa"/>
            <w:tcBorders>
              <w:top w:val="nil"/>
              <w:left w:val="nil"/>
              <w:bottom w:val="nil"/>
              <w:right w:val="nil"/>
            </w:tcBorders>
          </w:tcPr>
          <w:p w14:paraId="60D5C5E1" w14:textId="0146954F" w:rsidR="0057555B" w:rsidRPr="00B524C7" w:rsidRDefault="0057555B" w:rsidP="0057555B">
            <w:pPr>
              <w:spacing w:before="100" w:after="100"/>
              <w:jc w:val="right"/>
              <w:rPr>
                <w:sz w:val="20"/>
                <w:szCs w:val="20"/>
              </w:rPr>
            </w:pPr>
            <w:r>
              <w:rPr>
                <w:rFonts w:eastAsia="Aptos" w:cs="Aptos"/>
                <w:color w:val="000000"/>
                <w:sz w:val="20"/>
                <w:szCs w:val="20"/>
              </w:rPr>
              <w:t>2.9</w:t>
            </w:r>
          </w:p>
        </w:tc>
        <w:tc>
          <w:tcPr>
            <w:tcW w:w="847" w:type="dxa"/>
            <w:tcBorders>
              <w:top w:val="nil"/>
              <w:left w:val="nil"/>
              <w:bottom w:val="nil"/>
              <w:right w:val="nil"/>
            </w:tcBorders>
          </w:tcPr>
          <w:p w14:paraId="04153CE2" w14:textId="6284DE32" w:rsidR="0057555B" w:rsidRPr="00B524C7" w:rsidRDefault="0057555B" w:rsidP="0057555B">
            <w:pPr>
              <w:spacing w:before="100" w:after="100"/>
              <w:jc w:val="right"/>
              <w:rPr>
                <w:sz w:val="20"/>
                <w:szCs w:val="20"/>
              </w:rPr>
            </w:pPr>
            <w:r>
              <w:rPr>
                <w:rFonts w:eastAsia="Aptos" w:cs="Aptos"/>
                <w:color w:val="000000"/>
                <w:sz w:val="20"/>
                <w:szCs w:val="20"/>
              </w:rPr>
              <w:t>2.9</w:t>
            </w:r>
          </w:p>
        </w:tc>
        <w:tc>
          <w:tcPr>
            <w:tcW w:w="846" w:type="dxa"/>
            <w:tcBorders>
              <w:top w:val="nil"/>
              <w:left w:val="nil"/>
              <w:bottom w:val="nil"/>
              <w:right w:val="nil"/>
            </w:tcBorders>
          </w:tcPr>
          <w:p w14:paraId="3DCD4C0B" w14:textId="292C9826" w:rsidR="0057555B" w:rsidRPr="00B524C7" w:rsidRDefault="0057555B" w:rsidP="0057555B">
            <w:pPr>
              <w:spacing w:before="100" w:after="100"/>
              <w:jc w:val="right"/>
              <w:rPr>
                <w:sz w:val="20"/>
                <w:szCs w:val="20"/>
              </w:rPr>
            </w:pPr>
            <w:r>
              <w:rPr>
                <w:rFonts w:eastAsia="Aptos" w:cs="Aptos"/>
                <w:color w:val="000000"/>
                <w:sz w:val="20"/>
                <w:szCs w:val="20"/>
              </w:rPr>
              <w:t>2.8</w:t>
            </w:r>
          </w:p>
        </w:tc>
        <w:tc>
          <w:tcPr>
            <w:tcW w:w="847" w:type="dxa"/>
            <w:tcBorders>
              <w:top w:val="nil"/>
              <w:left w:val="nil"/>
              <w:bottom w:val="nil"/>
              <w:right w:val="nil"/>
            </w:tcBorders>
          </w:tcPr>
          <w:p w14:paraId="07EB26B4" w14:textId="5B28CAC6" w:rsidR="0057555B" w:rsidRPr="00B524C7" w:rsidRDefault="0057555B" w:rsidP="0057555B">
            <w:pPr>
              <w:spacing w:before="100" w:after="100"/>
              <w:jc w:val="right"/>
              <w:rPr>
                <w:sz w:val="20"/>
                <w:szCs w:val="20"/>
              </w:rPr>
            </w:pPr>
            <w:r>
              <w:rPr>
                <w:rFonts w:eastAsia="Aptos" w:cs="Aptos"/>
                <w:color w:val="000000"/>
                <w:sz w:val="20"/>
                <w:szCs w:val="20"/>
              </w:rPr>
              <w:t>2.9</w:t>
            </w:r>
          </w:p>
        </w:tc>
        <w:tc>
          <w:tcPr>
            <w:tcW w:w="846" w:type="dxa"/>
            <w:tcBorders>
              <w:top w:val="nil"/>
              <w:left w:val="nil"/>
              <w:bottom w:val="nil"/>
              <w:right w:val="nil"/>
            </w:tcBorders>
          </w:tcPr>
          <w:p w14:paraId="63387FA9" w14:textId="105FC5DF" w:rsidR="0057555B" w:rsidRPr="00B524C7" w:rsidRDefault="0057555B" w:rsidP="0057555B">
            <w:pPr>
              <w:spacing w:before="100" w:after="100"/>
              <w:jc w:val="right"/>
              <w:rPr>
                <w:sz w:val="20"/>
                <w:szCs w:val="20"/>
              </w:rPr>
            </w:pPr>
            <w:r>
              <w:rPr>
                <w:rFonts w:eastAsia="Aptos" w:cs="Aptos"/>
                <w:color w:val="000000"/>
                <w:sz w:val="20"/>
                <w:szCs w:val="20"/>
              </w:rPr>
              <w:t>2.9</w:t>
            </w:r>
          </w:p>
        </w:tc>
        <w:tc>
          <w:tcPr>
            <w:tcW w:w="847" w:type="dxa"/>
            <w:tcBorders>
              <w:top w:val="nil"/>
              <w:left w:val="nil"/>
              <w:bottom w:val="nil"/>
              <w:right w:val="nil"/>
            </w:tcBorders>
          </w:tcPr>
          <w:p w14:paraId="0986600C" w14:textId="559B9E2E" w:rsidR="0057555B" w:rsidRPr="00B524C7" w:rsidRDefault="0057555B" w:rsidP="0057555B">
            <w:pPr>
              <w:spacing w:before="100" w:after="100"/>
              <w:jc w:val="right"/>
              <w:rPr>
                <w:sz w:val="20"/>
                <w:szCs w:val="20"/>
              </w:rPr>
            </w:pPr>
            <w:r>
              <w:rPr>
                <w:rFonts w:eastAsia="Aptos" w:cs="Aptos"/>
                <w:color w:val="000000"/>
                <w:sz w:val="20"/>
                <w:szCs w:val="20"/>
              </w:rPr>
              <w:t>2.9</w:t>
            </w:r>
          </w:p>
        </w:tc>
        <w:tc>
          <w:tcPr>
            <w:tcW w:w="846" w:type="dxa"/>
            <w:tcBorders>
              <w:top w:val="nil"/>
              <w:left w:val="nil"/>
              <w:bottom w:val="nil"/>
              <w:right w:val="nil"/>
            </w:tcBorders>
          </w:tcPr>
          <w:p w14:paraId="031F642F" w14:textId="4589E492" w:rsidR="0057555B" w:rsidRPr="00B524C7" w:rsidRDefault="0057555B" w:rsidP="0057555B">
            <w:pPr>
              <w:spacing w:before="100" w:after="100"/>
              <w:jc w:val="right"/>
              <w:rPr>
                <w:sz w:val="20"/>
                <w:szCs w:val="20"/>
              </w:rPr>
            </w:pPr>
            <w:r>
              <w:rPr>
                <w:rFonts w:eastAsia="Aptos" w:cs="Aptos"/>
                <w:color w:val="000000"/>
                <w:sz w:val="20"/>
                <w:szCs w:val="20"/>
              </w:rPr>
              <w:t>3.0</w:t>
            </w:r>
          </w:p>
        </w:tc>
        <w:tc>
          <w:tcPr>
            <w:tcW w:w="847" w:type="dxa"/>
            <w:tcBorders>
              <w:top w:val="nil"/>
              <w:left w:val="nil"/>
              <w:bottom w:val="nil"/>
              <w:right w:val="nil"/>
            </w:tcBorders>
          </w:tcPr>
          <w:p w14:paraId="66531EE9" w14:textId="78B39D34" w:rsidR="0057555B" w:rsidRPr="00B524C7" w:rsidRDefault="0057555B" w:rsidP="0057555B">
            <w:pPr>
              <w:spacing w:before="100" w:after="100"/>
              <w:jc w:val="right"/>
              <w:rPr>
                <w:sz w:val="20"/>
                <w:szCs w:val="20"/>
              </w:rPr>
            </w:pPr>
            <w:r>
              <w:rPr>
                <w:rFonts w:eastAsia="Aptos" w:cs="Aptos"/>
                <w:color w:val="000000"/>
                <w:sz w:val="20"/>
                <w:szCs w:val="20"/>
              </w:rPr>
              <w:t>2.9</w:t>
            </w:r>
          </w:p>
        </w:tc>
        <w:tc>
          <w:tcPr>
            <w:tcW w:w="846" w:type="dxa"/>
            <w:tcBorders>
              <w:top w:val="nil"/>
              <w:left w:val="nil"/>
              <w:bottom w:val="nil"/>
              <w:right w:val="nil"/>
            </w:tcBorders>
          </w:tcPr>
          <w:p w14:paraId="1DD5C78F" w14:textId="36C9C760" w:rsidR="0057555B" w:rsidRPr="00B524C7" w:rsidRDefault="0057555B" w:rsidP="0057555B">
            <w:pPr>
              <w:spacing w:before="100" w:after="100"/>
              <w:jc w:val="right"/>
              <w:rPr>
                <w:sz w:val="20"/>
                <w:szCs w:val="20"/>
              </w:rPr>
            </w:pPr>
            <w:r>
              <w:rPr>
                <w:rFonts w:eastAsia="Aptos" w:cs="Aptos"/>
                <w:color w:val="000000"/>
                <w:sz w:val="20"/>
                <w:szCs w:val="20"/>
              </w:rPr>
              <w:t>2.9</w:t>
            </w:r>
          </w:p>
        </w:tc>
        <w:tc>
          <w:tcPr>
            <w:tcW w:w="847" w:type="dxa"/>
            <w:tcBorders>
              <w:top w:val="nil"/>
              <w:left w:val="nil"/>
              <w:bottom w:val="nil"/>
              <w:right w:val="nil"/>
            </w:tcBorders>
          </w:tcPr>
          <w:p w14:paraId="2D558D8B" w14:textId="1D086C36" w:rsidR="0057555B" w:rsidRPr="00B524C7" w:rsidRDefault="0057555B" w:rsidP="0057555B">
            <w:pPr>
              <w:spacing w:before="100" w:after="100"/>
              <w:jc w:val="right"/>
              <w:rPr>
                <w:sz w:val="20"/>
                <w:szCs w:val="20"/>
              </w:rPr>
            </w:pPr>
            <w:r>
              <w:rPr>
                <w:rFonts w:eastAsia="Aptos" w:cs="Aptos"/>
                <w:color w:val="000000"/>
                <w:sz w:val="20"/>
                <w:szCs w:val="20"/>
              </w:rPr>
              <w:t>2.9</w:t>
            </w:r>
          </w:p>
        </w:tc>
        <w:tc>
          <w:tcPr>
            <w:tcW w:w="846" w:type="dxa"/>
            <w:tcBorders>
              <w:top w:val="nil"/>
              <w:left w:val="nil"/>
              <w:bottom w:val="nil"/>
              <w:right w:val="nil"/>
            </w:tcBorders>
          </w:tcPr>
          <w:p w14:paraId="4623EA1B" w14:textId="7F448C43" w:rsidR="0057555B" w:rsidRDefault="0057555B" w:rsidP="0057555B">
            <w:pPr>
              <w:spacing w:before="100" w:after="100"/>
              <w:jc w:val="right"/>
              <w:rPr>
                <w:rFonts w:eastAsia="Aptos" w:cs="Aptos"/>
                <w:color w:val="000000"/>
                <w:sz w:val="20"/>
                <w:szCs w:val="20"/>
              </w:rPr>
            </w:pPr>
            <w:r>
              <w:rPr>
                <w:rFonts w:eastAsia="Aptos" w:cs="Aptos"/>
                <w:color w:val="000000"/>
                <w:sz w:val="20"/>
                <w:szCs w:val="20"/>
              </w:rPr>
              <w:t>2.9</w:t>
            </w:r>
          </w:p>
        </w:tc>
        <w:tc>
          <w:tcPr>
            <w:tcW w:w="847" w:type="dxa"/>
            <w:tcBorders>
              <w:top w:val="nil"/>
              <w:left w:val="nil"/>
              <w:bottom w:val="nil"/>
            </w:tcBorders>
          </w:tcPr>
          <w:p w14:paraId="6AD8FB20" w14:textId="4815AD61" w:rsidR="0057555B" w:rsidRPr="00B524C7" w:rsidRDefault="0057555B" w:rsidP="0057555B">
            <w:pPr>
              <w:spacing w:before="100" w:after="100"/>
              <w:jc w:val="right"/>
              <w:rPr>
                <w:sz w:val="20"/>
                <w:szCs w:val="20"/>
              </w:rPr>
            </w:pPr>
            <w:r>
              <w:rPr>
                <w:rFonts w:eastAsia="Aptos" w:cs="Aptos"/>
                <w:color w:val="000000"/>
                <w:sz w:val="20"/>
                <w:szCs w:val="20"/>
              </w:rPr>
              <w:t>2.9</w:t>
            </w:r>
          </w:p>
        </w:tc>
      </w:tr>
      <w:tr w:rsidR="0057555B" w14:paraId="07045183" w14:textId="77777777" w:rsidTr="00BC2597">
        <w:trPr>
          <w:trHeight w:val="283"/>
        </w:trPr>
        <w:tc>
          <w:tcPr>
            <w:tcW w:w="1413" w:type="dxa"/>
            <w:vMerge/>
            <w:tcBorders>
              <w:bottom w:val="single" w:sz="4" w:space="0" w:color="auto"/>
              <w:right w:val="nil"/>
            </w:tcBorders>
          </w:tcPr>
          <w:p w14:paraId="6F8587EE" w14:textId="77777777" w:rsidR="0057555B" w:rsidRPr="00147718" w:rsidRDefault="0057555B" w:rsidP="0057555B">
            <w:pPr>
              <w:spacing w:after="0"/>
              <w:rPr>
                <w:sz w:val="20"/>
                <w:szCs w:val="20"/>
              </w:rPr>
            </w:pPr>
          </w:p>
        </w:tc>
        <w:tc>
          <w:tcPr>
            <w:tcW w:w="1984" w:type="dxa"/>
            <w:tcBorders>
              <w:top w:val="nil"/>
              <w:left w:val="nil"/>
              <w:bottom w:val="single" w:sz="4" w:space="0" w:color="auto"/>
              <w:right w:val="nil"/>
            </w:tcBorders>
          </w:tcPr>
          <w:p w14:paraId="70BCA64D" w14:textId="77777777" w:rsidR="0057555B" w:rsidRPr="00147718" w:rsidRDefault="0057555B" w:rsidP="0057555B">
            <w:pPr>
              <w:spacing w:after="0"/>
              <w:rPr>
                <w:sz w:val="20"/>
                <w:szCs w:val="20"/>
              </w:rPr>
            </w:pPr>
            <w:r w:rsidRPr="00147718">
              <w:rPr>
                <w:sz w:val="20"/>
                <w:szCs w:val="20"/>
              </w:rPr>
              <w:t>Employees (‘000)</w:t>
            </w:r>
          </w:p>
        </w:tc>
        <w:tc>
          <w:tcPr>
            <w:tcW w:w="846" w:type="dxa"/>
            <w:tcBorders>
              <w:top w:val="nil"/>
              <w:left w:val="nil"/>
              <w:bottom w:val="single" w:sz="4" w:space="0" w:color="auto"/>
              <w:right w:val="nil"/>
            </w:tcBorders>
          </w:tcPr>
          <w:p w14:paraId="1044C718" w14:textId="0F6E4287" w:rsidR="0057555B" w:rsidRPr="00B524C7" w:rsidRDefault="0057555B" w:rsidP="0057555B">
            <w:pPr>
              <w:spacing w:before="100" w:after="100"/>
              <w:jc w:val="right"/>
              <w:rPr>
                <w:rFonts w:eastAsia="Aptos" w:cs="Aptos"/>
                <w:color w:val="000000"/>
                <w:sz w:val="20"/>
                <w:szCs w:val="20"/>
              </w:rPr>
            </w:pPr>
            <w:r>
              <w:rPr>
                <w:rFonts w:eastAsia="Aptos" w:cs="Aptos"/>
                <w:color w:val="000000"/>
                <w:sz w:val="20"/>
                <w:szCs w:val="20"/>
              </w:rPr>
              <w:t>43.5</w:t>
            </w:r>
          </w:p>
        </w:tc>
        <w:tc>
          <w:tcPr>
            <w:tcW w:w="846" w:type="dxa"/>
            <w:tcBorders>
              <w:top w:val="nil"/>
              <w:left w:val="nil"/>
              <w:bottom w:val="single" w:sz="4" w:space="0" w:color="auto"/>
              <w:right w:val="nil"/>
            </w:tcBorders>
          </w:tcPr>
          <w:p w14:paraId="3996A595" w14:textId="0BDA991F" w:rsidR="0057555B" w:rsidRPr="00B524C7" w:rsidRDefault="0057555B" w:rsidP="0057555B">
            <w:pPr>
              <w:spacing w:before="100" w:after="100"/>
              <w:jc w:val="right"/>
              <w:rPr>
                <w:sz w:val="20"/>
                <w:szCs w:val="20"/>
              </w:rPr>
            </w:pPr>
            <w:r>
              <w:rPr>
                <w:rFonts w:eastAsia="Aptos" w:cs="Aptos"/>
                <w:color w:val="000000"/>
                <w:sz w:val="20"/>
                <w:szCs w:val="20"/>
              </w:rPr>
              <w:t>43.1</w:t>
            </w:r>
          </w:p>
        </w:tc>
        <w:tc>
          <w:tcPr>
            <w:tcW w:w="847" w:type="dxa"/>
            <w:tcBorders>
              <w:top w:val="nil"/>
              <w:left w:val="nil"/>
              <w:bottom w:val="single" w:sz="4" w:space="0" w:color="auto"/>
              <w:right w:val="nil"/>
            </w:tcBorders>
          </w:tcPr>
          <w:p w14:paraId="635B1201" w14:textId="1E4D1F80" w:rsidR="0057555B" w:rsidRPr="00B524C7" w:rsidRDefault="0057555B" w:rsidP="0057555B">
            <w:pPr>
              <w:spacing w:before="100" w:after="100"/>
              <w:jc w:val="right"/>
              <w:rPr>
                <w:sz w:val="20"/>
                <w:szCs w:val="20"/>
              </w:rPr>
            </w:pPr>
            <w:r>
              <w:rPr>
                <w:rFonts w:eastAsia="Aptos" w:cs="Aptos"/>
                <w:color w:val="000000"/>
                <w:sz w:val="20"/>
                <w:szCs w:val="20"/>
              </w:rPr>
              <w:t>44.4</w:t>
            </w:r>
          </w:p>
        </w:tc>
        <w:tc>
          <w:tcPr>
            <w:tcW w:w="846" w:type="dxa"/>
            <w:tcBorders>
              <w:top w:val="nil"/>
              <w:left w:val="nil"/>
              <w:bottom w:val="single" w:sz="4" w:space="0" w:color="auto"/>
              <w:right w:val="nil"/>
            </w:tcBorders>
          </w:tcPr>
          <w:p w14:paraId="37CE9824" w14:textId="2ED5AB4B" w:rsidR="0057555B" w:rsidRPr="00B524C7" w:rsidRDefault="0057555B" w:rsidP="0057555B">
            <w:pPr>
              <w:spacing w:before="100" w:after="100"/>
              <w:jc w:val="right"/>
              <w:rPr>
                <w:sz w:val="20"/>
                <w:szCs w:val="20"/>
              </w:rPr>
            </w:pPr>
            <w:r>
              <w:rPr>
                <w:rFonts w:eastAsia="Aptos" w:cs="Aptos"/>
                <w:color w:val="000000"/>
                <w:sz w:val="20"/>
                <w:szCs w:val="20"/>
              </w:rPr>
              <w:t>45.0</w:t>
            </w:r>
          </w:p>
        </w:tc>
        <w:tc>
          <w:tcPr>
            <w:tcW w:w="847" w:type="dxa"/>
            <w:tcBorders>
              <w:top w:val="nil"/>
              <w:left w:val="nil"/>
              <w:bottom w:val="single" w:sz="4" w:space="0" w:color="auto"/>
              <w:right w:val="nil"/>
            </w:tcBorders>
          </w:tcPr>
          <w:p w14:paraId="0BAF6683" w14:textId="46F80058" w:rsidR="0057555B" w:rsidRPr="00B524C7" w:rsidRDefault="0057555B" w:rsidP="0057555B">
            <w:pPr>
              <w:spacing w:before="100" w:after="100"/>
              <w:jc w:val="right"/>
              <w:rPr>
                <w:sz w:val="20"/>
                <w:szCs w:val="20"/>
              </w:rPr>
            </w:pPr>
            <w:r>
              <w:rPr>
                <w:rFonts w:eastAsia="Aptos" w:cs="Aptos"/>
                <w:color w:val="000000"/>
                <w:sz w:val="20"/>
                <w:szCs w:val="20"/>
              </w:rPr>
              <w:t>46.5</w:t>
            </w:r>
          </w:p>
        </w:tc>
        <w:tc>
          <w:tcPr>
            <w:tcW w:w="846" w:type="dxa"/>
            <w:tcBorders>
              <w:top w:val="nil"/>
              <w:left w:val="nil"/>
              <w:bottom w:val="single" w:sz="4" w:space="0" w:color="auto"/>
              <w:right w:val="nil"/>
            </w:tcBorders>
          </w:tcPr>
          <w:p w14:paraId="62FC635D" w14:textId="4536B4A8" w:rsidR="0057555B" w:rsidRPr="00B524C7" w:rsidRDefault="0057555B" w:rsidP="0057555B">
            <w:pPr>
              <w:spacing w:before="100" w:after="100"/>
              <w:jc w:val="right"/>
              <w:rPr>
                <w:sz w:val="20"/>
                <w:szCs w:val="20"/>
              </w:rPr>
            </w:pPr>
            <w:r>
              <w:rPr>
                <w:rFonts w:eastAsia="Aptos" w:cs="Aptos"/>
                <w:color w:val="000000"/>
                <w:sz w:val="20"/>
                <w:szCs w:val="20"/>
              </w:rPr>
              <w:t>42.8</w:t>
            </w:r>
          </w:p>
        </w:tc>
        <w:tc>
          <w:tcPr>
            <w:tcW w:w="847" w:type="dxa"/>
            <w:tcBorders>
              <w:top w:val="nil"/>
              <w:left w:val="nil"/>
              <w:bottom w:val="single" w:sz="4" w:space="0" w:color="auto"/>
              <w:right w:val="nil"/>
            </w:tcBorders>
          </w:tcPr>
          <w:p w14:paraId="077CD456" w14:textId="4E103209" w:rsidR="0057555B" w:rsidRPr="00B524C7" w:rsidRDefault="0057555B" w:rsidP="0057555B">
            <w:pPr>
              <w:spacing w:before="100" w:after="100"/>
              <w:jc w:val="right"/>
              <w:rPr>
                <w:sz w:val="20"/>
                <w:szCs w:val="20"/>
              </w:rPr>
            </w:pPr>
            <w:r>
              <w:rPr>
                <w:rFonts w:eastAsia="Aptos" w:cs="Aptos"/>
                <w:color w:val="000000"/>
                <w:sz w:val="20"/>
                <w:szCs w:val="20"/>
              </w:rPr>
              <w:t>43.2</w:t>
            </w:r>
          </w:p>
        </w:tc>
        <w:tc>
          <w:tcPr>
            <w:tcW w:w="846" w:type="dxa"/>
            <w:tcBorders>
              <w:top w:val="nil"/>
              <w:left w:val="nil"/>
              <w:bottom w:val="single" w:sz="4" w:space="0" w:color="auto"/>
              <w:right w:val="nil"/>
            </w:tcBorders>
          </w:tcPr>
          <w:p w14:paraId="5AEA89C8" w14:textId="561298B1" w:rsidR="0057555B" w:rsidRPr="00B524C7" w:rsidRDefault="0057555B" w:rsidP="0057555B">
            <w:pPr>
              <w:spacing w:before="100" w:after="100"/>
              <w:jc w:val="right"/>
              <w:rPr>
                <w:sz w:val="20"/>
                <w:szCs w:val="20"/>
              </w:rPr>
            </w:pPr>
            <w:r>
              <w:rPr>
                <w:rFonts w:eastAsia="Aptos" w:cs="Aptos"/>
                <w:color w:val="000000"/>
                <w:sz w:val="20"/>
                <w:szCs w:val="20"/>
              </w:rPr>
              <w:t>43.5</w:t>
            </w:r>
          </w:p>
        </w:tc>
        <w:tc>
          <w:tcPr>
            <w:tcW w:w="847" w:type="dxa"/>
            <w:tcBorders>
              <w:top w:val="nil"/>
              <w:left w:val="nil"/>
              <w:bottom w:val="single" w:sz="4" w:space="0" w:color="auto"/>
              <w:right w:val="nil"/>
            </w:tcBorders>
          </w:tcPr>
          <w:p w14:paraId="72B4B3BE" w14:textId="1DA2BA2C" w:rsidR="0057555B" w:rsidRPr="00B524C7" w:rsidRDefault="0057555B" w:rsidP="0057555B">
            <w:pPr>
              <w:spacing w:before="100" w:after="100"/>
              <w:jc w:val="right"/>
              <w:rPr>
                <w:sz w:val="20"/>
                <w:szCs w:val="20"/>
              </w:rPr>
            </w:pPr>
            <w:r>
              <w:rPr>
                <w:rFonts w:eastAsia="Aptos" w:cs="Aptos"/>
                <w:color w:val="000000"/>
                <w:sz w:val="20"/>
                <w:szCs w:val="20"/>
              </w:rPr>
              <w:t>43.5</w:t>
            </w:r>
          </w:p>
        </w:tc>
        <w:tc>
          <w:tcPr>
            <w:tcW w:w="846" w:type="dxa"/>
            <w:tcBorders>
              <w:top w:val="nil"/>
              <w:left w:val="nil"/>
              <w:bottom w:val="single" w:sz="4" w:space="0" w:color="auto"/>
              <w:right w:val="nil"/>
            </w:tcBorders>
          </w:tcPr>
          <w:p w14:paraId="1960640E" w14:textId="75F28430" w:rsidR="0057555B" w:rsidRPr="00B524C7" w:rsidRDefault="0057555B" w:rsidP="0057555B">
            <w:pPr>
              <w:spacing w:before="100" w:after="100"/>
              <w:jc w:val="right"/>
              <w:rPr>
                <w:sz w:val="20"/>
                <w:szCs w:val="20"/>
              </w:rPr>
            </w:pPr>
            <w:r>
              <w:rPr>
                <w:rFonts w:eastAsia="Aptos" w:cs="Aptos"/>
                <w:color w:val="000000"/>
                <w:sz w:val="20"/>
                <w:szCs w:val="20"/>
              </w:rPr>
              <w:t>40.9</w:t>
            </w:r>
          </w:p>
        </w:tc>
        <w:tc>
          <w:tcPr>
            <w:tcW w:w="847" w:type="dxa"/>
            <w:tcBorders>
              <w:top w:val="nil"/>
              <w:left w:val="nil"/>
              <w:bottom w:val="single" w:sz="4" w:space="0" w:color="auto"/>
              <w:right w:val="nil"/>
            </w:tcBorders>
          </w:tcPr>
          <w:p w14:paraId="21EB3372" w14:textId="672C1BD9" w:rsidR="0057555B" w:rsidRPr="00B524C7" w:rsidRDefault="0057555B" w:rsidP="0057555B">
            <w:pPr>
              <w:spacing w:before="100" w:after="100"/>
              <w:jc w:val="right"/>
              <w:rPr>
                <w:sz w:val="20"/>
                <w:szCs w:val="20"/>
              </w:rPr>
            </w:pPr>
            <w:r>
              <w:rPr>
                <w:rFonts w:eastAsia="Aptos" w:cs="Aptos"/>
                <w:color w:val="000000"/>
                <w:sz w:val="20"/>
                <w:szCs w:val="20"/>
              </w:rPr>
              <w:t>43.7</w:t>
            </w:r>
          </w:p>
        </w:tc>
        <w:tc>
          <w:tcPr>
            <w:tcW w:w="846" w:type="dxa"/>
            <w:tcBorders>
              <w:top w:val="nil"/>
              <w:left w:val="nil"/>
              <w:bottom w:val="single" w:sz="4" w:space="0" w:color="auto"/>
              <w:right w:val="nil"/>
            </w:tcBorders>
          </w:tcPr>
          <w:p w14:paraId="57216565" w14:textId="03C5DBE8" w:rsidR="0057555B" w:rsidRDefault="0057555B" w:rsidP="0057555B">
            <w:pPr>
              <w:spacing w:before="100" w:after="100"/>
              <w:jc w:val="right"/>
              <w:rPr>
                <w:rFonts w:eastAsia="Aptos" w:cs="Aptos"/>
                <w:color w:val="000000"/>
                <w:sz w:val="20"/>
                <w:szCs w:val="20"/>
              </w:rPr>
            </w:pPr>
            <w:r>
              <w:rPr>
                <w:rFonts w:eastAsia="Aptos" w:cs="Aptos"/>
                <w:color w:val="000000"/>
                <w:sz w:val="20"/>
                <w:szCs w:val="20"/>
              </w:rPr>
              <w:t>44.8</w:t>
            </w:r>
          </w:p>
        </w:tc>
        <w:tc>
          <w:tcPr>
            <w:tcW w:w="847" w:type="dxa"/>
            <w:tcBorders>
              <w:top w:val="nil"/>
              <w:left w:val="nil"/>
              <w:bottom w:val="single" w:sz="4" w:space="0" w:color="auto"/>
            </w:tcBorders>
          </w:tcPr>
          <w:p w14:paraId="373BAA62" w14:textId="02A936C3" w:rsidR="0057555B" w:rsidRPr="00B524C7" w:rsidRDefault="0057555B" w:rsidP="0057555B">
            <w:pPr>
              <w:spacing w:before="100" w:after="100"/>
              <w:jc w:val="right"/>
              <w:rPr>
                <w:sz w:val="20"/>
                <w:szCs w:val="20"/>
              </w:rPr>
            </w:pPr>
            <w:r>
              <w:rPr>
                <w:rFonts w:eastAsia="Aptos" w:cs="Aptos"/>
                <w:color w:val="000000"/>
                <w:sz w:val="20"/>
                <w:szCs w:val="20"/>
              </w:rPr>
              <w:t>47.5</w:t>
            </w:r>
          </w:p>
        </w:tc>
      </w:tr>
      <w:tr w:rsidR="0057555B" w14:paraId="665A804A" w14:textId="77777777" w:rsidTr="00F5030B">
        <w:trPr>
          <w:trHeight w:val="283"/>
        </w:trPr>
        <w:tc>
          <w:tcPr>
            <w:tcW w:w="1413" w:type="dxa"/>
            <w:vMerge w:val="restart"/>
            <w:tcBorders>
              <w:right w:val="nil"/>
            </w:tcBorders>
            <w:vAlign w:val="top"/>
          </w:tcPr>
          <w:p w14:paraId="73AE872B" w14:textId="5FD52913" w:rsidR="0057555B" w:rsidRPr="00147718" w:rsidRDefault="0057555B" w:rsidP="0057555B">
            <w:pPr>
              <w:spacing w:after="0"/>
              <w:rPr>
                <w:sz w:val="20"/>
                <w:szCs w:val="20"/>
              </w:rPr>
            </w:pPr>
            <w:r w:rsidRPr="003503CA">
              <w:rPr>
                <w:sz w:val="18"/>
                <w:szCs w:val="18"/>
              </w:rPr>
              <w:t>Electricity, Gas, Water and Waste Services</w:t>
            </w:r>
          </w:p>
        </w:tc>
        <w:tc>
          <w:tcPr>
            <w:tcW w:w="1984" w:type="dxa"/>
            <w:tcBorders>
              <w:top w:val="single" w:sz="4" w:space="0" w:color="auto"/>
              <w:left w:val="nil"/>
              <w:bottom w:val="nil"/>
              <w:right w:val="nil"/>
            </w:tcBorders>
          </w:tcPr>
          <w:p w14:paraId="09846F7D" w14:textId="0F95AD67" w:rsidR="0057555B" w:rsidRPr="00147718" w:rsidRDefault="0057555B" w:rsidP="0057555B">
            <w:pPr>
              <w:spacing w:after="0"/>
              <w:rPr>
                <w:sz w:val="20"/>
                <w:szCs w:val="20"/>
              </w:rPr>
            </w:pPr>
            <w:r w:rsidRPr="00147718">
              <w:rPr>
                <w:sz w:val="20"/>
                <w:szCs w:val="20"/>
              </w:rPr>
              <w:t>Agreements</w:t>
            </w:r>
          </w:p>
        </w:tc>
        <w:tc>
          <w:tcPr>
            <w:tcW w:w="846" w:type="dxa"/>
            <w:tcBorders>
              <w:top w:val="single" w:sz="4" w:space="0" w:color="auto"/>
              <w:left w:val="nil"/>
              <w:bottom w:val="nil"/>
              <w:right w:val="nil"/>
            </w:tcBorders>
          </w:tcPr>
          <w:p w14:paraId="38B5D36B" w14:textId="13FAE812" w:rsidR="0057555B" w:rsidRDefault="0057555B" w:rsidP="0057555B">
            <w:pPr>
              <w:spacing w:before="100" w:after="100"/>
              <w:jc w:val="right"/>
              <w:rPr>
                <w:rFonts w:eastAsia="Aptos" w:cs="Aptos"/>
                <w:color w:val="000000"/>
                <w:sz w:val="20"/>
                <w:szCs w:val="20"/>
              </w:rPr>
            </w:pPr>
            <w:r>
              <w:rPr>
                <w:rFonts w:eastAsia="Aptos" w:cs="Aptos"/>
                <w:color w:val="000000"/>
                <w:sz w:val="20"/>
                <w:szCs w:val="20"/>
              </w:rPr>
              <w:t>360</w:t>
            </w:r>
          </w:p>
        </w:tc>
        <w:tc>
          <w:tcPr>
            <w:tcW w:w="846" w:type="dxa"/>
            <w:tcBorders>
              <w:top w:val="single" w:sz="4" w:space="0" w:color="auto"/>
              <w:left w:val="nil"/>
              <w:bottom w:val="nil"/>
              <w:right w:val="nil"/>
            </w:tcBorders>
          </w:tcPr>
          <w:p w14:paraId="327C94E0" w14:textId="5C30EE30" w:rsidR="0057555B" w:rsidRPr="00B524C7" w:rsidRDefault="0057555B" w:rsidP="0057555B">
            <w:pPr>
              <w:spacing w:before="100" w:after="100"/>
              <w:jc w:val="right"/>
              <w:rPr>
                <w:sz w:val="20"/>
                <w:szCs w:val="20"/>
              </w:rPr>
            </w:pPr>
            <w:r>
              <w:rPr>
                <w:rFonts w:eastAsia="Aptos" w:cs="Aptos"/>
                <w:color w:val="000000"/>
                <w:sz w:val="20"/>
                <w:szCs w:val="20"/>
              </w:rPr>
              <w:t>347</w:t>
            </w:r>
          </w:p>
        </w:tc>
        <w:tc>
          <w:tcPr>
            <w:tcW w:w="847" w:type="dxa"/>
            <w:tcBorders>
              <w:top w:val="single" w:sz="4" w:space="0" w:color="auto"/>
              <w:left w:val="nil"/>
              <w:bottom w:val="nil"/>
              <w:right w:val="nil"/>
            </w:tcBorders>
          </w:tcPr>
          <w:p w14:paraId="70682984" w14:textId="0FBE243B" w:rsidR="0057555B" w:rsidRPr="00B524C7" w:rsidRDefault="0057555B" w:rsidP="0057555B">
            <w:pPr>
              <w:spacing w:before="100" w:after="100"/>
              <w:jc w:val="right"/>
              <w:rPr>
                <w:sz w:val="20"/>
                <w:szCs w:val="20"/>
              </w:rPr>
            </w:pPr>
            <w:r>
              <w:rPr>
                <w:rFonts w:eastAsia="Aptos" w:cs="Aptos"/>
                <w:color w:val="000000"/>
                <w:sz w:val="20"/>
                <w:szCs w:val="20"/>
              </w:rPr>
              <w:t>368</w:t>
            </w:r>
          </w:p>
        </w:tc>
        <w:tc>
          <w:tcPr>
            <w:tcW w:w="846" w:type="dxa"/>
            <w:tcBorders>
              <w:top w:val="single" w:sz="4" w:space="0" w:color="auto"/>
              <w:left w:val="nil"/>
              <w:bottom w:val="nil"/>
              <w:right w:val="nil"/>
            </w:tcBorders>
          </w:tcPr>
          <w:p w14:paraId="670DAC7B" w14:textId="56192CA5" w:rsidR="0057555B" w:rsidRPr="00B524C7" w:rsidRDefault="0057555B" w:rsidP="0057555B">
            <w:pPr>
              <w:spacing w:before="100" w:after="100"/>
              <w:jc w:val="right"/>
              <w:rPr>
                <w:sz w:val="20"/>
                <w:szCs w:val="20"/>
              </w:rPr>
            </w:pPr>
            <w:r>
              <w:rPr>
                <w:rFonts w:eastAsia="Aptos" w:cs="Aptos"/>
                <w:color w:val="000000"/>
                <w:sz w:val="20"/>
                <w:szCs w:val="20"/>
              </w:rPr>
              <w:t>373</w:t>
            </w:r>
          </w:p>
        </w:tc>
        <w:tc>
          <w:tcPr>
            <w:tcW w:w="847" w:type="dxa"/>
            <w:tcBorders>
              <w:top w:val="single" w:sz="4" w:space="0" w:color="auto"/>
              <w:left w:val="nil"/>
              <w:bottom w:val="nil"/>
              <w:right w:val="nil"/>
            </w:tcBorders>
          </w:tcPr>
          <w:p w14:paraId="129ECA85" w14:textId="333217D2" w:rsidR="0057555B" w:rsidRPr="00B524C7" w:rsidRDefault="0057555B" w:rsidP="0057555B">
            <w:pPr>
              <w:spacing w:before="100" w:after="100"/>
              <w:jc w:val="right"/>
              <w:rPr>
                <w:sz w:val="20"/>
                <w:szCs w:val="20"/>
              </w:rPr>
            </w:pPr>
            <w:r>
              <w:rPr>
                <w:rFonts w:eastAsia="Aptos" w:cs="Aptos"/>
                <w:color w:val="000000"/>
                <w:sz w:val="20"/>
                <w:szCs w:val="20"/>
              </w:rPr>
              <w:t>385</w:t>
            </w:r>
          </w:p>
        </w:tc>
        <w:tc>
          <w:tcPr>
            <w:tcW w:w="846" w:type="dxa"/>
            <w:tcBorders>
              <w:top w:val="single" w:sz="4" w:space="0" w:color="auto"/>
              <w:left w:val="nil"/>
              <w:bottom w:val="nil"/>
              <w:right w:val="nil"/>
            </w:tcBorders>
          </w:tcPr>
          <w:p w14:paraId="70CC1001" w14:textId="5EBD7728" w:rsidR="0057555B" w:rsidRPr="00B524C7" w:rsidRDefault="0057555B" w:rsidP="0057555B">
            <w:pPr>
              <w:spacing w:before="100" w:after="100"/>
              <w:jc w:val="right"/>
              <w:rPr>
                <w:sz w:val="20"/>
                <w:szCs w:val="20"/>
              </w:rPr>
            </w:pPr>
            <w:r>
              <w:rPr>
                <w:rFonts w:eastAsia="Aptos" w:cs="Aptos"/>
                <w:color w:val="000000"/>
                <w:sz w:val="20"/>
                <w:szCs w:val="20"/>
              </w:rPr>
              <w:t>343</w:t>
            </w:r>
          </w:p>
        </w:tc>
        <w:tc>
          <w:tcPr>
            <w:tcW w:w="847" w:type="dxa"/>
            <w:tcBorders>
              <w:top w:val="single" w:sz="4" w:space="0" w:color="auto"/>
              <w:left w:val="nil"/>
              <w:bottom w:val="nil"/>
              <w:right w:val="nil"/>
            </w:tcBorders>
          </w:tcPr>
          <w:p w14:paraId="5F8EDF56" w14:textId="5E5C6F9D" w:rsidR="0057555B" w:rsidRPr="00B524C7" w:rsidRDefault="0057555B" w:rsidP="0057555B">
            <w:pPr>
              <w:spacing w:before="100" w:after="100"/>
              <w:jc w:val="right"/>
              <w:rPr>
                <w:sz w:val="20"/>
                <w:szCs w:val="20"/>
              </w:rPr>
            </w:pPr>
            <w:r>
              <w:rPr>
                <w:rFonts w:eastAsia="Aptos" w:cs="Aptos"/>
                <w:color w:val="000000"/>
                <w:sz w:val="20"/>
                <w:szCs w:val="20"/>
              </w:rPr>
              <w:t>371</w:t>
            </w:r>
          </w:p>
        </w:tc>
        <w:tc>
          <w:tcPr>
            <w:tcW w:w="846" w:type="dxa"/>
            <w:tcBorders>
              <w:top w:val="single" w:sz="4" w:space="0" w:color="auto"/>
              <w:left w:val="nil"/>
              <w:bottom w:val="nil"/>
              <w:right w:val="nil"/>
            </w:tcBorders>
          </w:tcPr>
          <w:p w14:paraId="071AD284" w14:textId="2278AE78" w:rsidR="0057555B" w:rsidRPr="00B524C7" w:rsidRDefault="0057555B" w:rsidP="0057555B">
            <w:pPr>
              <w:spacing w:before="100" w:after="100"/>
              <w:jc w:val="right"/>
              <w:rPr>
                <w:sz w:val="20"/>
                <w:szCs w:val="20"/>
              </w:rPr>
            </w:pPr>
            <w:r>
              <w:rPr>
                <w:rFonts w:eastAsia="Aptos" w:cs="Aptos"/>
                <w:color w:val="000000"/>
                <w:sz w:val="20"/>
                <w:szCs w:val="20"/>
              </w:rPr>
              <w:t>374</w:t>
            </w:r>
          </w:p>
        </w:tc>
        <w:tc>
          <w:tcPr>
            <w:tcW w:w="847" w:type="dxa"/>
            <w:tcBorders>
              <w:top w:val="single" w:sz="4" w:space="0" w:color="auto"/>
              <w:left w:val="nil"/>
              <w:bottom w:val="nil"/>
              <w:right w:val="nil"/>
            </w:tcBorders>
          </w:tcPr>
          <w:p w14:paraId="2B0AD77D" w14:textId="06CCDB37" w:rsidR="0057555B" w:rsidRPr="00B524C7" w:rsidRDefault="0057555B" w:rsidP="0057555B">
            <w:pPr>
              <w:spacing w:before="100" w:after="100"/>
              <w:jc w:val="right"/>
              <w:rPr>
                <w:sz w:val="20"/>
                <w:szCs w:val="20"/>
              </w:rPr>
            </w:pPr>
            <w:r>
              <w:rPr>
                <w:rFonts w:eastAsia="Aptos" w:cs="Aptos"/>
                <w:color w:val="000000"/>
                <w:sz w:val="20"/>
                <w:szCs w:val="20"/>
              </w:rPr>
              <w:t>394</w:t>
            </w:r>
          </w:p>
        </w:tc>
        <w:tc>
          <w:tcPr>
            <w:tcW w:w="846" w:type="dxa"/>
            <w:tcBorders>
              <w:top w:val="single" w:sz="4" w:space="0" w:color="auto"/>
              <w:left w:val="nil"/>
              <w:bottom w:val="nil"/>
              <w:right w:val="nil"/>
            </w:tcBorders>
          </w:tcPr>
          <w:p w14:paraId="59F99F77" w14:textId="73C62F3A" w:rsidR="0057555B" w:rsidRPr="00B524C7" w:rsidRDefault="0057555B" w:rsidP="0057555B">
            <w:pPr>
              <w:spacing w:before="100" w:after="100"/>
              <w:jc w:val="right"/>
              <w:rPr>
                <w:sz w:val="20"/>
                <w:szCs w:val="20"/>
              </w:rPr>
            </w:pPr>
            <w:r>
              <w:rPr>
                <w:rFonts w:eastAsia="Aptos" w:cs="Aptos"/>
                <w:color w:val="000000"/>
                <w:sz w:val="20"/>
                <w:szCs w:val="20"/>
              </w:rPr>
              <w:t>359</w:t>
            </w:r>
          </w:p>
        </w:tc>
        <w:tc>
          <w:tcPr>
            <w:tcW w:w="847" w:type="dxa"/>
            <w:tcBorders>
              <w:top w:val="single" w:sz="4" w:space="0" w:color="auto"/>
              <w:left w:val="nil"/>
              <w:bottom w:val="nil"/>
              <w:right w:val="nil"/>
            </w:tcBorders>
          </w:tcPr>
          <w:p w14:paraId="586775E4" w14:textId="22353192" w:rsidR="0057555B" w:rsidRPr="00B524C7" w:rsidRDefault="0057555B" w:rsidP="0057555B">
            <w:pPr>
              <w:spacing w:before="100" w:after="100"/>
              <w:jc w:val="right"/>
              <w:rPr>
                <w:sz w:val="20"/>
                <w:szCs w:val="20"/>
              </w:rPr>
            </w:pPr>
            <w:r>
              <w:rPr>
                <w:rFonts w:eastAsia="Aptos" w:cs="Aptos"/>
                <w:color w:val="000000"/>
                <w:sz w:val="20"/>
                <w:szCs w:val="20"/>
              </w:rPr>
              <w:t>363</w:t>
            </w:r>
          </w:p>
        </w:tc>
        <w:tc>
          <w:tcPr>
            <w:tcW w:w="846" w:type="dxa"/>
            <w:tcBorders>
              <w:top w:val="single" w:sz="4" w:space="0" w:color="auto"/>
              <w:left w:val="nil"/>
              <w:bottom w:val="nil"/>
              <w:right w:val="nil"/>
            </w:tcBorders>
          </w:tcPr>
          <w:p w14:paraId="1422879E" w14:textId="5892069B" w:rsidR="0057555B" w:rsidRDefault="0057555B" w:rsidP="0057555B">
            <w:pPr>
              <w:spacing w:before="100" w:after="100"/>
              <w:jc w:val="right"/>
              <w:rPr>
                <w:rFonts w:eastAsia="Aptos" w:cs="Aptos"/>
                <w:color w:val="000000"/>
                <w:sz w:val="20"/>
                <w:szCs w:val="20"/>
              </w:rPr>
            </w:pPr>
            <w:r>
              <w:rPr>
                <w:rFonts w:eastAsia="Aptos" w:cs="Aptos"/>
                <w:color w:val="000000"/>
                <w:sz w:val="20"/>
                <w:szCs w:val="20"/>
              </w:rPr>
              <w:t>355</w:t>
            </w:r>
          </w:p>
        </w:tc>
        <w:tc>
          <w:tcPr>
            <w:tcW w:w="847" w:type="dxa"/>
            <w:tcBorders>
              <w:top w:val="single" w:sz="4" w:space="0" w:color="auto"/>
              <w:left w:val="nil"/>
              <w:bottom w:val="nil"/>
            </w:tcBorders>
          </w:tcPr>
          <w:p w14:paraId="0BB97F6F" w14:textId="30A6861F" w:rsidR="0057555B" w:rsidRPr="00B524C7" w:rsidRDefault="0057555B" w:rsidP="0057555B">
            <w:pPr>
              <w:spacing w:before="100" w:after="100"/>
              <w:jc w:val="right"/>
              <w:rPr>
                <w:sz w:val="20"/>
                <w:szCs w:val="20"/>
              </w:rPr>
            </w:pPr>
            <w:r>
              <w:rPr>
                <w:rFonts w:eastAsia="Aptos" w:cs="Aptos"/>
                <w:color w:val="000000"/>
                <w:sz w:val="20"/>
                <w:szCs w:val="20"/>
              </w:rPr>
              <w:t>364</w:t>
            </w:r>
          </w:p>
        </w:tc>
      </w:tr>
      <w:tr w:rsidR="0057555B" w14:paraId="615DDCEE" w14:textId="77777777" w:rsidTr="00BC2597">
        <w:trPr>
          <w:trHeight w:val="283"/>
        </w:trPr>
        <w:tc>
          <w:tcPr>
            <w:tcW w:w="1413" w:type="dxa"/>
            <w:vMerge/>
            <w:tcBorders>
              <w:right w:val="nil"/>
            </w:tcBorders>
          </w:tcPr>
          <w:p w14:paraId="05800FEE" w14:textId="77777777" w:rsidR="0057555B" w:rsidRPr="00147718" w:rsidRDefault="0057555B" w:rsidP="0057555B">
            <w:pPr>
              <w:spacing w:after="0"/>
              <w:rPr>
                <w:sz w:val="20"/>
                <w:szCs w:val="20"/>
              </w:rPr>
            </w:pPr>
          </w:p>
        </w:tc>
        <w:tc>
          <w:tcPr>
            <w:tcW w:w="1984" w:type="dxa"/>
            <w:tcBorders>
              <w:top w:val="nil"/>
              <w:left w:val="nil"/>
              <w:bottom w:val="nil"/>
              <w:right w:val="nil"/>
            </w:tcBorders>
          </w:tcPr>
          <w:p w14:paraId="1CEFDA4E" w14:textId="7C29F752" w:rsidR="0057555B" w:rsidRPr="00147718" w:rsidRDefault="0057555B" w:rsidP="0057555B">
            <w:pPr>
              <w:spacing w:after="0"/>
              <w:rPr>
                <w:sz w:val="20"/>
                <w:szCs w:val="20"/>
              </w:rPr>
            </w:pPr>
            <w:r w:rsidRPr="00147718">
              <w:rPr>
                <w:sz w:val="20"/>
                <w:szCs w:val="20"/>
              </w:rPr>
              <w:t>AAWI (%)</w:t>
            </w:r>
          </w:p>
        </w:tc>
        <w:tc>
          <w:tcPr>
            <w:tcW w:w="846" w:type="dxa"/>
            <w:tcBorders>
              <w:top w:val="nil"/>
              <w:left w:val="nil"/>
              <w:bottom w:val="nil"/>
              <w:right w:val="nil"/>
            </w:tcBorders>
          </w:tcPr>
          <w:p w14:paraId="3896A8B2" w14:textId="1BA5C8C4" w:rsidR="0057555B" w:rsidRDefault="0057555B" w:rsidP="0057555B">
            <w:pPr>
              <w:spacing w:before="100" w:after="100"/>
              <w:jc w:val="right"/>
              <w:rPr>
                <w:rFonts w:eastAsia="Aptos" w:cs="Aptos"/>
                <w:color w:val="000000"/>
                <w:sz w:val="20"/>
                <w:szCs w:val="20"/>
              </w:rPr>
            </w:pPr>
            <w:r>
              <w:rPr>
                <w:rFonts w:eastAsia="Aptos" w:cs="Aptos"/>
                <w:color w:val="000000"/>
                <w:sz w:val="20"/>
                <w:szCs w:val="20"/>
              </w:rPr>
              <w:t>3.1</w:t>
            </w:r>
          </w:p>
        </w:tc>
        <w:tc>
          <w:tcPr>
            <w:tcW w:w="846" w:type="dxa"/>
            <w:tcBorders>
              <w:top w:val="nil"/>
              <w:left w:val="nil"/>
              <w:bottom w:val="nil"/>
              <w:right w:val="nil"/>
            </w:tcBorders>
          </w:tcPr>
          <w:p w14:paraId="06D27DA6" w14:textId="5C2E880E" w:rsidR="0057555B" w:rsidRPr="00B524C7" w:rsidRDefault="0057555B" w:rsidP="0057555B">
            <w:pPr>
              <w:spacing w:before="100" w:after="100"/>
              <w:jc w:val="right"/>
              <w:rPr>
                <w:sz w:val="20"/>
                <w:szCs w:val="20"/>
              </w:rPr>
            </w:pPr>
            <w:r>
              <w:rPr>
                <w:rFonts w:eastAsia="Aptos" w:cs="Aptos"/>
                <w:color w:val="000000"/>
                <w:sz w:val="20"/>
                <w:szCs w:val="20"/>
              </w:rPr>
              <w:t>3.4</w:t>
            </w:r>
          </w:p>
        </w:tc>
        <w:tc>
          <w:tcPr>
            <w:tcW w:w="847" w:type="dxa"/>
            <w:tcBorders>
              <w:top w:val="nil"/>
              <w:left w:val="nil"/>
              <w:bottom w:val="nil"/>
              <w:right w:val="nil"/>
            </w:tcBorders>
          </w:tcPr>
          <w:p w14:paraId="542AF9A2" w14:textId="0C809DCA" w:rsidR="0057555B" w:rsidRPr="00B524C7" w:rsidRDefault="0057555B" w:rsidP="0057555B">
            <w:pPr>
              <w:spacing w:before="100" w:after="100"/>
              <w:jc w:val="right"/>
              <w:rPr>
                <w:sz w:val="20"/>
                <w:szCs w:val="20"/>
              </w:rPr>
            </w:pPr>
            <w:r>
              <w:rPr>
                <w:rFonts w:eastAsia="Aptos" w:cs="Aptos"/>
                <w:color w:val="000000"/>
                <w:sz w:val="20"/>
                <w:szCs w:val="20"/>
              </w:rPr>
              <w:t>3.5</w:t>
            </w:r>
          </w:p>
        </w:tc>
        <w:tc>
          <w:tcPr>
            <w:tcW w:w="846" w:type="dxa"/>
            <w:tcBorders>
              <w:top w:val="nil"/>
              <w:left w:val="nil"/>
              <w:bottom w:val="nil"/>
              <w:right w:val="nil"/>
            </w:tcBorders>
          </w:tcPr>
          <w:p w14:paraId="0FB79BC3" w14:textId="1ED28BF6" w:rsidR="0057555B" w:rsidRPr="00B524C7" w:rsidRDefault="0057555B" w:rsidP="0057555B">
            <w:pPr>
              <w:spacing w:before="100" w:after="100"/>
              <w:jc w:val="right"/>
              <w:rPr>
                <w:sz w:val="20"/>
                <w:szCs w:val="20"/>
              </w:rPr>
            </w:pPr>
            <w:r>
              <w:rPr>
                <w:rFonts w:eastAsia="Aptos" w:cs="Aptos"/>
                <w:color w:val="000000"/>
                <w:sz w:val="20"/>
                <w:szCs w:val="20"/>
              </w:rPr>
              <w:t>3.5</w:t>
            </w:r>
          </w:p>
        </w:tc>
        <w:tc>
          <w:tcPr>
            <w:tcW w:w="847" w:type="dxa"/>
            <w:tcBorders>
              <w:top w:val="nil"/>
              <w:left w:val="nil"/>
              <w:bottom w:val="nil"/>
              <w:right w:val="nil"/>
            </w:tcBorders>
          </w:tcPr>
          <w:p w14:paraId="11DF4E80" w14:textId="23C8A3B0" w:rsidR="0057555B" w:rsidRPr="00B524C7" w:rsidRDefault="0057555B" w:rsidP="0057555B">
            <w:pPr>
              <w:spacing w:before="100" w:after="100"/>
              <w:jc w:val="right"/>
              <w:rPr>
                <w:sz w:val="20"/>
                <w:szCs w:val="20"/>
              </w:rPr>
            </w:pPr>
            <w:r>
              <w:rPr>
                <w:rFonts w:eastAsia="Aptos" w:cs="Aptos"/>
                <w:color w:val="000000"/>
                <w:sz w:val="20"/>
                <w:szCs w:val="20"/>
              </w:rPr>
              <w:t>3.6</w:t>
            </w:r>
          </w:p>
        </w:tc>
        <w:tc>
          <w:tcPr>
            <w:tcW w:w="846" w:type="dxa"/>
            <w:tcBorders>
              <w:top w:val="nil"/>
              <w:left w:val="nil"/>
              <w:bottom w:val="nil"/>
              <w:right w:val="nil"/>
            </w:tcBorders>
          </w:tcPr>
          <w:p w14:paraId="3ED342FE" w14:textId="2591297A" w:rsidR="0057555B" w:rsidRPr="00B524C7" w:rsidRDefault="0057555B" w:rsidP="0057555B">
            <w:pPr>
              <w:spacing w:before="100" w:after="100"/>
              <w:jc w:val="right"/>
              <w:rPr>
                <w:sz w:val="20"/>
                <w:szCs w:val="20"/>
              </w:rPr>
            </w:pPr>
            <w:r>
              <w:rPr>
                <w:rFonts w:eastAsia="Aptos" w:cs="Aptos"/>
                <w:color w:val="000000"/>
                <w:sz w:val="20"/>
                <w:szCs w:val="20"/>
              </w:rPr>
              <w:t>3.9</w:t>
            </w:r>
          </w:p>
        </w:tc>
        <w:tc>
          <w:tcPr>
            <w:tcW w:w="847" w:type="dxa"/>
            <w:tcBorders>
              <w:top w:val="nil"/>
              <w:left w:val="nil"/>
              <w:bottom w:val="nil"/>
              <w:right w:val="nil"/>
            </w:tcBorders>
          </w:tcPr>
          <w:p w14:paraId="49BDD07B" w14:textId="1B32CCE7" w:rsidR="0057555B" w:rsidRPr="00B524C7" w:rsidRDefault="0057555B" w:rsidP="0057555B">
            <w:pPr>
              <w:spacing w:before="100" w:after="100"/>
              <w:jc w:val="right"/>
              <w:rPr>
                <w:sz w:val="20"/>
                <w:szCs w:val="20"/>
              </w:rPr>
            </w:pPr>
            <w:r>
              <w:rPr>
                <w:rFonts w:eastAsia="Aptos" w:cs="Aptos"/>
                <w:color w:val="000000"/>
                <w:sz w:val="20"/>
                <w:szCs w:val="20"/>
              </w:rPr>
              <w:t>4.0</w:t>
            </w:r>
          </w:p>
        </w:tc>
        <w:tc>
          <w:tcPr>
            <w:tcW w:w="846" w:type="dxa"/>
            <w:tcBorders>
              <w:top w:val="nil"/>
              <w:left w:val="nil"/>
              <w:bottom w:val="nil"/>
              <w:right w:val="nil"/>
            </w:tcBorders>
          </w:tcPr>
          <w:p w14:paraId="11F3E018" w14:textId="0ACA0837" w:rsidR="0057555B" w:rsidRPr="00B524C7" w:rsidRDefault="0057555B" w:rsidP="0057555B">
            <w:pPr>
              <w:spacing w:before="100" w:after="100"/>
              <w:jc w:val="right"/>
              <w:rPr>
                <w:sz w:val="20"/>
                <w:szCs w:val="20"/>
              </w:rPr>
            </w:pPr>
            <w:r>
              <w:rPr>
                <w:rFonts w:eastAsia="Aptos" w:cs="Aptos"/>
                <w:color w:val="000000"/>
                <w:sz w:val="20"/>
                <w:szCs w:val="20"/>
              </w:rPr>
              <w:t>4.1</w:t>
            </w:r>
          </w:p>
        </w:tc>
        <w:tc>
          <w:tcPr>
            <w:tcW w:w="847" w:type="dxa"/>
            <w:tcBorders>
              <w:top w:val="nil"/>
              <w:left w:val="nil"/>
              <w:bottom w:val="nil"/>
              <w:right w:val="nil"/>
            </w:tcBorders>
          </w:tcPr>
          <w:p w14:paraId="53E8B14A" w14:textId="7C028D6A" w:rsidR="0057555B" w:rsidRPr="00B524C7" w:rsidRDefault="0057555B" w:rsidP="0057555B">
            <w:pPr>
              <w:spacing w:before="100" w:after="100"/>
              <w:jc w:val="right"/>
              <w:rPr>
                <w:sz w:val="20"/>
                <w:szCs w:val="20"/>
              </w:rPr>
            </w:pPr>
            <w:r>
              <w:rPr>
                <w:rFonts w:eastAsia="Aptos" w:cs="Aptos"/>
                <w:color w:val="000000"/>
                <w:sz w:val="20"/>
                <w:szCs w:val="20"/>
              </w:rPr>
              <w:t>4.2</w:t>
            </w:r>
          </w:p>
        </w:tc>
        <w:tc>
          <w:tcPr>
            <w:tcW w:w="846" w:type="dxa"/>
            <w:tcBorders>
              <w:top w:val="nil"/>
              <w:left w:val="nil"/>
              <w:bottom w:val="nil"/>
              <w:right w:val="nil"/>
            </w:tcBorders>
          </w:tcPr>
          <w:p w14:paraId="20E6430B" w14:textId="150EC5C6" w:rsidR="0057555B" w:rsidRPr="00B524C7" w:rsidRDefault="0057555B" w:rsidP="0057555B">
            <w:pPr>
              <w:spacing w:before="100" w:after="100"/>
              <w:jc w:val="right"/>
              <w:rPr>
                <w:sz w:val="20"/>
                <w:szCs w:val="20"/>
              </w:rPr>
            </w:pPr>
            <w:r>
              <w:rPr>
                <w:rFonts w:eastAsia="Aptos" w:cs="Aptos"/>
                <w:color w:val="000000"/>
                <w:sz w:val="20"/>
                <w:szCs w:val="20"/>
              </w:rPr>
              <w:t>4.2</w:t>
            </w:r>
          </w:p>
        </w:tc>
        <w:tc>
          <w:tcPr>
            <w:tcW w:w="847" w:type="dxa"/>
            <w:tcBorders>
              <w:top w:val="nil"/>
              <w:left w:val="nil"/>
              <w:bottom w:val="nil"/>
              <w:right w:val="nil"/>
            </w:tcBorders>
          </w:tcPr>
          <w:p w14:paraId="3CA6CAB2" w14:textId="6DBB6A6E" w:rsidR="0057555B" w:rsidRPr="00B524C7" w:rsidRDefault="0057555B" w:rsidP="0057555B">
            <w:pPr>
              <w:spacing w:before="100" w:after="100"/>
              <w:jc w:val="right"/>
              <w:rPr>
                <w:sz w:val="20"/>
                <w:szCs w:val="20"/>
              </w:rPr>
            </w:pPr>
            <w:r>
              <w:rPr>
                <w:rFonts w:eastAsia="Aptos" w:cs="Aptos"/>
                <w:color w:val="000000"/>
                <w:sz w:val="20"/>
                <w:szCs w:val="20"/>
              </w:rPr>
              <w:t>4.2</w:t>
            </w:r>
          </w:p>
        </w:tc>
        <w:tc>
          <w:tcPr>
            <w:tcW w:w="846" w:type="dxa"/>
            <w:tcBorders>
              <w:top w:val="nil"/>
              <w:left w:val="nil"/>
              <w:bottom w:val="nil"/>
              <w:right w:val="nil"/>
            </w:tcBorders>
          </w:tcPr>
          <w:p w14:paraId="65BAF65D" w14:textId="75145267" w:rsidR="0057555B" w:rsidRDefault="0057555B" w:rsidP="0057555B">
            <w:pPr>
              <w:spacing w:before="100" w:after="100"/>
              <w:jc w:val="right"/>
              <w:rPr>
                <w:rFonts w:eastAsia="Aptos" w:cs="Aptos"/>
                <w:color w:val="000000"/>
                <w:sz w:val="20"/>
                <w:szCs w:val="20"/>
              </w:rPr>
            </w:pPr>
            <w:r>
              <w:rPr>
                <w:rFonts w:eastAsia="Aptos" w:cs="Aptos"/>
                <w:color w:val="000000"/>
                <w:sz w:val="20"/>
                <w:szCs w:val="20"/>
              </w:rPr>
              <w:t>4.1</w:t>
            </w:r>
          </w:p>
        </w:tc>
        <w:tc>
          <w:tcPr>
            <w:tcW w:w="847" w:type="dxa"/>
            <w:tcBorders>
              <w:top w:val="nil"/>
              <w:left w:val="nil"/>
              <w:bottom w:val="nil"/>
            </w:tcBorders>
          </w:tcPr>
          <w:p w14:paraId="508A369C" w14:textId="7F741E57" w:rsidR="0057555B" w:rsidRPr="00B524C7" w:rsidRDefault="0057555B" w:rsidP="0057555B">
            <w:pPr>
              <w:spacing w:before="100" w:after="100"/>
              <w:jc w:val="right"/>
              <w:rPr>
                <w:sz w:val="20"/>
                <w:szCs w:val="20"/>
              </w:rPr>
            </w:pPr>
            <w:r>
              <w:rPr>
                <w:rFonts w:eastAsia="Aptos" w:cs="Aptos"/>
                <w:color w:val="000000"/>
                <w:sz w:val="20"/>
                <w:szCs w:val="20"/>
              </w:rPr>
              <w:t>4.1</w:t>
            </w:r>
          </w:p>
        </w:tc>
      </w:tr>
      <w:tr w:rsidR="0057555B" w14:paraId="4662DF32" w14:textId="77777777" w:rsidTr="00BC2597">
        <w:trPr>
          <w:trHeight w:val="283"/>
        </w:trPr>
        <w:tc>
          <w:tcPr>
            <w:tcW w:w="1413" w:type="dxa"/>
            <w:vMerge/>
            <w:tcBorders>
              <w:right w:val="nil"/>
            </w:tcBorders>
          </w:tcPr>
          <w:p w14:paraId="7B77A319" w14:textId="77777777" w:rsidR="0057555B" w:rsidRPr="00147718" w:rsidRDefault="0057555B" w:rsidP="0057555B">
            <w:pPr>
              <w:spacing w:after="0"/>
              <w:rPr>
                <w:sz w:val="20"/>
                <w:szCs w:val="20"/>
              </w:rPr>
            </w:pPr>
          </w:p>
        </w:tc>
        <w:tc>
          <w:tcPr>
            <w:tcW w:w="1984" w:type="dxa"/>
            <w:tcBorders>
              <w:top w:val="nil"/>
              <w:left w:val="nil"/>
              <w:bottom w:val="nil"/>
              <w:right w:val="nil"/>
            </w:tcBorders>
          </w:tcPr>
          <w:p w14:paraId="37B8EA12" w14:textId="7101F9C0" w:rsidR="0057555B" w:rsidRPr="00147718" w:rsidRDefault="0057555B" w:rsidP="0057555B">
            <w:pPr>
              <w:spacing w:after="0"/>
              <w:rPr>
                <w:sz w:val="20"/>
                <w:szCs w:val="20"/>
              </w:rPr>
            </w:pPr>
            <w:r w:rsidRPr="00147718">
              <w:rPr>
                <w:sz w:val="20"/>
                <w:szCs w:val="20"/>
              </w:rPr>
              <w:t>Duration (years)</w:t>
            </w:r>
          </w:p>
        </w:tc>
        <w:tc>
          <w:tcPr>
            <w:tcW w:w="846" w:type="dxa"/>
            <w:tcBorders>
              <w:top w:val="nil"/>
              <w:left w:val="nil"/>
              <w:bottom w:val="nil"/>
              <w:right w:val="nil"/>
            </w:tcBorders>
          </w:tcPr>
          <w:p w14:paraId="4BF89545" w14:textId="4213D2F5" w:rsidR="0057555B" w:rsidRDefault="0057555B" w:rsidP="0057555B">
            <w:pPr>
              <w:spacing w:before="100" w:after="100"/>
              <w:jc w:val="right"/>
              <w:rPr>
                <w:rFonts w:eastAsia="Aptos" w:cs="Aptos"/>
                <w:color w:val="000000"/>
                <w:sz w:val="20"/>
                <w:szCs w:val="20"/>
              </w:rPr>
            </w:pPr>
            <w:r>
              <w:rPr>
                <w:rFonts w:eastAsia="Aptos" w:cs="Aptos"/>
                <w:color w:val="000000"/>
                <w:sz w:val="20"/>
                <w:szCs w:val="20"/>
              </w:rPr>
              <w:t>2.5</w:t>
            </w:r>
          </w:p>
        </w:tc>
        <w:tc>
          <w:tcPr>
            <w:tcW w:w="846" w:type="dxa"/>
            <w:tcBorders>
              <w:top w:val="nil"/>
              <w:left w:val="nil"/>
              <w:bottom w:val="nil"/>
              <w:right w:val="nil"/>
            </w:tcBorders>
          </w:tcPr>
          <w:p w14:paraId="1A836504" w14:textId="002676BA" w:rsidR="0057555B" w:rsidRPr="00B524C7" w:rsidRDefault="0057555B" w:rsidP="0057555B">
            <w:pPr>
              <w:spacing w:before="100" w:after="100"/>
              <w:jc w:val="right"/>
              <w:rPr>
                <w:sz w:val="20"/>
                <w:szCs w:val="20"/>
              </w:rPr>
            </w:pPr>
            <w:r>
              <w:rPr>
                <w:rFonts w:eastAsia="Aptos" w:cs="Aptos"/>
                <w:color w:val="000000"/>
                <w:sz w:val="20"/>
                <w:szCs w:val="20"/>
              </w:rPr>
              <w:t>2.6</w:t>
            </w:r>
          </w:p>
        </w:tc>
        <w:tc>
          <w:tcPr>
            <w:tcW w:w="847" w:type="dxa"/>
            <w:tcBorders>
              <w:top w:val="nil"/>
              <w:left w:val="nil"/>
              <w:bottom w:val="nil"/>
              <w:right w:val="nil"/>
            </w:tcBorders>
          </w:tcPr>
          <w:p w14:paraId="3DC701FA" w14:textId="3D320442" w:rsidR="0057555B" w:rsidRPr="00B524C7" w:rsidRDefault="0057555B" w:rsidP="0057555B">
            <w:pPr>
              <w:spacing w:before="100" w:after="100"/>
              <w:jc w:val="right"/>
              <w:rPr>
                <w:sz w:val="20"/>
                <w:szCs w:val="20"/>
              </w:rPr>
            </w:pPr>
            <w:r>
              <w:rPr>
                <w:rFonts w:eastAsia="Aptos" w:cs="Aptos"/>
                <w:color w:val="000000"/>
                <w:sz w:val="20"/>
                <w:szCs w:val="20"/>
              </w:rPr>
              <w:t>2.6</w:t>
            </w:r>
          </w:p>
        </w:tc>
        <w:tc>
          <w:tcPr>
            <w:tcW w:w="846" w:type="dxa"/>
            <w:tcBorders>
              <w:top w:val="nil"/>
              <w:left w:val="nil"/>
              <w:bottom w:val="nil"/>
              <w:right w:val="nil"/>
            </w:tcBorders>
          </w:tcPr>
          <w:p w14:paraId="16A39E27" w14:textId="0E5023ED" w:rsidR="0057555B" w:rsidRPr="00B524C7" w:rsidRDefault="0057555B" w:rsidP="0057555B">
            <w:pPr>
              <w:spacing w:before="100" w:after="100"/>
              <w:jc w:val="right"/>
              <w:rPr>
                <w:sz w:val="20"/>
                <w:szCs w:val="20"/>
              </w:rPr>
            </w:pPr>
            <w:r>
              <w:rPr>
                <w:rFonts w:eastAsia="Aptos" w:cs="Aptos"/>
                <w:color w:val="000000"/>
                <w:sz w:val="20"/>
                <w:szCs w:val="20"/>
              </w:rPr>
              <w:t>2.5</w:t>
            </w:r>
          </w:p>
        </w:tc>
        <w:tc>
          <w:tcPr>
            <w:tcW w:w="847" w:type="dxa"/>
            <w:tcBorders>
              <w:top w:val="nil"/>
              <w:left w:val="nil"/>
              <w:bottom w:val="nil"/>
              <w:right w:val="nil"/>
            </w:tcBorders>
          </w:tcPr>
          <w:p w14:paraId="1DF6F8D7" w14:textId="633C6CF4" w:rsidR="0057555B" w:rsidRPr="00B524C7" w:rsidRDefault="0057555B" w:rsidP="0057555B">
            <w:pPr>
              <w:spacing w:before="100" w:after="100"/>
              <w:jc w:val="right"/>
              <w:rPr>
                <w:sz w:val="20"/>
                <w:szCs w:val="20"/>
              </w:rPr>
            </w:pPr>
            <w:r>
              <w:rPr>
                <w:rFonts w:eastAsia="Aptos" w:cs="Aptos"/>
                <w:color w:val="000000"/>
                <w:sz w:val="20"/>
                <w:szCs w:val="20"/>
              </w:rPr>
              <w:t>2.6</w:t>
            </w:r>
          </w:p>
        </w:tc>
        <w:tc>
          <w:tcPr>
            <w:tcW w:w="846" w:type="dxa"/>
            <w:tcBorders>
              <w:top w:val="nil"/>
              <w:left w:val="nil"/>
              <w:bottom w:val="nil"/>
              <w:right w:val="nil"/>
            </w:tcBorders>
          </w:tcPr>
          <w:p w14:paraId="26B50C33" w14:textId="4CF0EF08" w:rsidR="0057555B" w:rsidRPr="00B524C7" w:rsidRDefault="0057555B" w:rsidP="0057555B">
            <w:pPr>
              <w:spacing w:before="100" w:after="100"/>
              <w:jc w:val="right"/>
              <w:rPr>
                <w:sz w:val="20"/>
                <w:szCs w:val="20"/>
              </w:rPr>
            </w:pPr>
            <w:r>
              <w:rPr>
                <w:rFonts w:eastAsia="Aptos" w:cs="Aptos"/>
                <w:color w:val="000000"/>
                <w:sz w:val="20"/>
                <w:szCs w:val="20"/>
              </w:rPr>
              <w:t>2.9</w:t>
            </w:r>
          </w:p>
        </w:tc>
        <w:tc>
          <w:tcPr>
            <w:tcW w:w="847" w:type="dxa"/>
            <w:tcBorders>
              <w:top w:val="nil"/>
              <w:left w:val="nil"/>
              <w:bottom w:val="nil"/>
              <w:right w:val="nil"/>
            </w:tcBorders>
          </w:tcPr>
          <w:p w14:paraId="0AA1CDEF" w14:textId="06EB7EDB" w:rsidR="0057555B" w:rsidRPr="00B524C7" w:rsidRDefault="0057555B" w:rsidP="0057555B">
            <w:pPr>
              <w:spacing w:before="100" w:after="100"/>
              <w:jc w:val="right"/>
              <w:rPr>
                <w:sz w:val="20"/>
                <w:szCs w:val="20"/>
              </w:rPr>
            </w:pPr>
            <w:r>
              <w:rPr>
                <w:rFonts w:eastAsia="Aptos" w:cs="Aptos"/>
                <w:color w:val="000000"/>
                <w:sz w:val="20"/>
                <w:szCs w:val="20"/>
              </w:rPr>
              <w:t>2.9</w:t>
            </w:r>
          </w:p>
        </w:tc>
        <w:tc>
          <w:tcPr>
            <w:tcW w:w="846" w:type="dxa"/>
            <w:tcBorders>
              <w:top w:val="nil"/>
              <w:left w:val="nil"/>
              <w:bottom w:val="nil"/>
              <w:right w:val="nil"/>
            </w:tcBorders>
          </w:tcPr>
          <w:p w14:paraId="7C65EF49" w14:textId="03A9D890" w:rsidR="0057555B" w:rsidRPr="00B524C7" w:rsidRDefault="0057555B" w:rsidP="0057555B">
            <w:pPr>
              <w:spacing w:before="100" w:after="100"/>
              <w:jc w:val="right"/>
              <w:rPr>
                <w:sz w:val="20"/>
                <w:szCs w:val="20"/>
              </w:rPr>
            </w:pPr>
            <w:r>
              <w:rPr>
                <w:rFonts w:eastAsia="Aptos" w:cs="Aptos"/>
                <w:color w:val="000000"/>
                <w:sz w:val="20"/>
                <w:szCs w:val="20"/>
              </w:rPr>
              <w:t>2.8</w:t>
            </w:r>
          </w:p>
        </w:tc>
        <w:tc>
          <w:tcPr>
            <w:tcW w:w="847" w:type="dxa"/>
            <w:tcBorders>
              <w:top w:val="nil"/>
              <w:left w:val="nil"/>
              <w:bottom w:val="nil"/>
              <w:right w:val="nil"/>
            </w:tcBorders>
          </w:tcPr>
          <w:p w14:paraId="6D99BCD3" w14:textId="08F823CE" w:rsidR="0057555B" w:rsidRPr="00B524C7" w:rsidRDefault="0057555B" w:rsidP="0057555B">
            <w:pPr>
              <w:spacing w:before="100" w:after="100"/>
              <w:jc w:val="right"/>
              <w:rPr>
                <w:sz w:val="20"/>
                <w:szCs w:val="20"/>
              </w:rPr>
            </w:pPr>
            <w:r>
              <w:rPr>
                <w:rFonts w:eastAsia="Aptos" w:cs="Aptos"/>
                <w:color w:val="000000"/>
                <w:sz w:val="20"/>
                <w:szCs w:val="20"/>
              </w:rPr>
              <w:t>2.8</w:t>
            </w:r>
          </w:p>
        </w:tc>
        <w:tc>
          <w:tcPr>
            <w:tcW w:w="846" w:type="dxa"/>
            <w:tcBorders>
              <w:top w:val="nil"/>
              <w:left w:val="nil"/>
              <w:bottom w:val="nil"/>
              <w:right w:val="nil"/>
            </w:tcBorders>
          </w:tcPr>
          <w:p w14:paraId="3DEDEDDA" w14:textId="72C60096" w:rsidR="0057555B" w:rsidRPr="00B524C7" w:rsidRDefault="0057555B" w:rsidP="0057555B">
            <w:pPr>
              <w:spacing w:before="100" w:after="100"/>
              <w:jc w:val="right"/>
              <w:rPr>
                <w:sz w:val="20"/>
                <w:szCs w:val="20"/>
              </w:rPr>
            </w:pPr>
            <w:r>
              <w:rPr>
                <w:rFonts w:eastAsia="Aptos" w:cs="Aptos"/>
                <w:color w:val="000000"/>
                <w:sz w:val="20"/>
                <w:szCs w:val="20"/>
              </w:rPr>
              <w:t>2.9</w:t>
            </w:r>
          </w:p>
        </w:tc>
        <w:tc>
          <w:tcPr>
            <w:tcW w:w="847" w:type="dxa"/>
            <w:tcBorders>
              <w:top w:val="nil"/>
              <w:left w:val="nil"/>
              <w:bottom w:val="nil"/>
              <w:right w:val="nil"/>
            </w:tcBorders>
          </w:tcPr>
          <w:p w14:paraId="6BCAA021" w14:textId="49EEE73C" w:rsidR="0057555B" w:rsidRPr="00B524C7" w:rsidRDefault="0057555B" w:rsidP="0057555B">
            <w:pPr>
              <w:spacing w:before="100" w:after="100"/>
              <w:jc w:val="right"/>
              <w:rPr>
                <w:sz w:val="20"/>
                <w:szCs w:val="20"/>
              </w:rPr>
            </w:pPr>
            <w:r>
              <w:rPr>
                <w:rFonts w:eastAsia="Aptos" w:cs="Aptos"/>
                <w:color w:val="000000"/>
                <w:sz w:val="20"/>
                <w:szCs w:val="20"/>
              </w:rPr>
              <w:t>2.9</w:t>
            </w:r>
          </w:p>
        </w:tc>
        <w:tc>
          <w:tcPr>
            <w:tcW w:w="846" w:type="dxa"/>
            <w:tcBorders>
              <w:top w:val="nil"/>
              <w:left w:val="nil"/>
              <w:bottom w:val="nil"/>
              <w:right w:val="nil"/>
            </w:tcBorders>
          </w:tcPr>
          <w:p w14:paraId="576E0D52" w14:textId="27AA416A" w:rsidR="0057555B" w:rsidRDefault="0057555B" w:rsidP="0057555B">
            <w:pPr>
              <w:spacing w:before="100" w:after="100"/>
              <w:jc w:val="right"/>
              <w:rPr>
                <w:rFonts w:eastAsia="Aptos" w:cs="Aptos"/>
                <w:color w:val="000000"/>
                <w:sz w:val="20"/>
                <w:szCs w:val="20"/>
              </w:rPr>
            </w:pPr>
            <w:r>
              <w:rPr>
                <w:rFonts w:eastAsia="Aptos" w:cs="Aptos"/>
                <w:color w:val="000000"/>
                <w:sz w:val="20"/>
                <w:szCs w:val="20"/>
              </w:rPr>
              <w:t>2.8</w:t>
            </w:r>
          </w:p>
        </w:tc>
        <w:tc>
          <w:tcPr>
            <w:tcW w:w="847" w:type="dxa"/>
            <w:tcBorders>
              <w:top w:val="nil"/>
              <w:left w:val="nil"/>
              <w:bottom w:val="nil"/>
            </w:tcBorders>
          </w:tcPr>
          <w:p w14:paraId="3401DC08" w14:textId="24BCE099" w:rsidR="0057555B" w:rsidRPr="00B524C7" w:rsidRDefault="0057555B" w:rsidP="0057555B">
            <w:pPr>
              <w:spacing w:before="100" w:after="100"/>
              <w:jc w:val="right"/>
              <w:rPr>
                <w:sz w:val="20"/>
                <w:szCs w:val="20"/>
              </w:rPr>
            </w:pPr>
            <w:r>
              <w:rPr>
                <w:rFonts w:eastAsia="Aptos" w:cs="Aptos"/>
                <w:color w:val="000000"/>
                <w:sz w:val="20"/>
                <w:szCs w:val="20"/>
              </w:rPr>
              <w:t>2.8</w:t>
            </w:r>
          </w:p>
        </w:tc>
      </w:tr>
      <w:tr w:rsidR="0057555B" w14:paraId="3783B0B0" w14:textId="77777777" w:rsidTr="00BC2597">
        <w:trPr>
          <w:trHeight w:val="283"/>
        </w:trPr>
        <w:tc>
          <w:tcPr>
            <w:tcW w:w="1413" w:type="dxa"/>
            <w:vMerge/>
            <w:tcBorders>
              <w:right w:val="nil"/>
            </w:tcBorders>
          </w:tcPr>
          <w:p w14:paraId="1284C2F0" w14:textId="77777777" w:rsidR="0057555B" w:rsidRPr="00147718" w:rsidRDefault="0057555B" w:rsidP="0057555B">
            <w:pPr>
              <w:spacing w:after="0"/>
              <w:rPr>
                <w:sz w:val="20"/>
                <w:szCs w:val="20"/>
              </w:rPr>
            </w:pPr>
          </w:p>
        </w:tc>
        <w:tc>
          <w:tcPr>
            <w:tcW w:w="1984" w:type="dxa"/>
            <w:tcBorders>
              <w:top w:val="nil"/>
              <w:left w:val="nil"/>
              <w:bottom w:val="single" w:sz="4" w:space="0" w:color="auto"/>
              <w:right w:val="nil"/>
            </w:tcBorders>
          </w:tcPr>
          <w:p w14:paraId="0A371F46" w14:textId="73D7296B" w:rsidR="0057555B" w:rsidRPr="00147718" w:rsidRDefault="0057555B" w:rsidP="0057555B">
            <w:pPr>
              <w:spacing w:after="0"/>
              <w:rPr>
                <w:sz w:val="20"/>
                <w:szCs w:val="20"/>
              </w:rPr>
            </w:pPr>
            <w:r w:rsidRPr="00147718">
              <w:rPr>
                <w:sz w:val="20"/>
                <w:szCs w:val="20"/>
              </w:rPr>
              <w:t>Employees (‘000)</w:t>
            </w:r>
          </w:p>
        </w:tc>
        <w:tc>
          <w:tcPr>
            <w:tcW w:w="846" w:type="dxa"/>
            <w:tcBorders>
              <w:top w:val="nil"/>
              <w:left w:val="nil"/>
              <w:bottom w:val="single" w:sz="4" w:space="0" w:color="auto"/>
              <w:right w:val="nil"/>
            </w:tcBorders>
          </w:tcPr>
          <w:p w14:paraId="7FB768BD" w14:textId="0D90CCFC" w:rsidR="0057555B" w:rsidRDefault="0057555B" w:rsidP="0057555B">
            <w:pPr>
              <w:spacing w:before="100" w:after="100"/>
              <w:jc w:val="right"/>
              <w:rPr>
                <w:rFonts w:eastAsia="Aptos" w:cs="Aptos"/>
                <w:color w:val="000000"/>
                <w:sz w:val="20"/>
                <w:szCs w:val="20"/>
              </w:rPr>
            </w:pPr>
            <w:r>
              <w:rPr>
                <w:rFonts w:eastAsia="Aptos" w:cs="Aptos"/>
                <w:color w:val="000000"/>
                <w:sz w:val="20"/>
                <w:szCs w:val="20"/>
              </w:rPr>
              <w:t>58.6</w:t>
            </w:r>
          </w:p>
        </w:tc>
        <w:tc>
          <w:tcPr>
            <w:tcW w:w="846" w:type="dxa"/>
            <w:tcBorders>
              <w:top w:val="nil"/>
              <w:left w:val="nil"/>
              <w:bottom w:val="single" w:sz="4" w:space="0" w:color="auto"/>
              <w:right w:val="nil"/>
            </w:tcBorders>
          </w:tcPr>
          <w:p w14:paraId="3A3A1039" w14:textId="5EA577CA" w:rsidR="0057555B" w:rsidRPr="00B524C7" w:rsidRDefault="0057555B" w:rsidP="0057555B">
            <w:pPr>
              <w:spacing w:before="100" w:after="100"/>
              <w:jc w:val="right"/>
              <w:rPr>
                <w:sz w:val="20"/>
                <w:szCs w:val="20"/>
              </w:rPr>
            </w:pPr>
            <w:r>
              <w:rPr>
                <w:rFonts w:eastAsia="Aptos" w:cs="Aptos"/>
                <w:color w:val="000000"/>
                <w:sz w:val="20"/>
                <w:szCs w:val="20"/>
              </w:rPr>
              <w:t>52.9</w:t>
            </w:r>
          </w:p>
        </w:tc>
        <w:tc>
          <w:tcPr>
            <w:tcW w:w="847" w:type="dxa"/>
            <w:tcBorders>
              <w:top w:val="nil"/>
              <w:left w:val="nil"/>
              <w:bottom w:val="single" w:sz="4" w:space="0" w:color="auto"/>
              <w:right w:val="nil"/>
            </w:tcBorders>
          </w:tcPr>
          <w:p w14:paraId="608D3465" w14:textId="42DA2275" w:rsidR="0057555B" w:rsidRPr="00B524C7" w:rsidRDefault="0057555B" w:rsidP="0057555B">
            <w:pPr>
              <w:spacing w:before="100" w:after="100"/>
              <w:jc w:val="right"/>
              <w:rPr>
                <w:sz w:val="20"/>
                <w:szCs w:val="20"/>
              </w:rPr>
            </w:pPr>
            <w:r>
              <w:rPr>
                <w:rFonts w:eastAsia="Aptos" w:cs="Aptos"/>
                <w:color w:val="000000"/>
                <w:sz w:val="20"/>
                <w:szCs w:val="20"/>
              </w:rPr>
              <w:t>55.2</w:t>
            </w:r>
          </w:p>
        </w:tc>
        <w:tc>
          <w:tcPr>
            <w:tcW w:w="846" w:type="dxa"/>
            <w:tcBorders>
              <w:top w:val="nil"/>
              <w:left w:val="nil"/>
              <w:bottom w:val="single" w:sz="4" w:space="0" w:color="auto"/>
              <w:right w:val="nil"/>
            </w:tcBorders>
          </w:tcPr>
          <w:p w14:paraId="241FF0CB" w14:textId="337F007B" w:rsidR="0057555B" w:rsidRPr="00B524C7" w:rsidRDefault="0057555B" w:rsidP="0057555B">
            <w:pPr>
              <w:spacing w:before="100" w:after="100"/>
              <w:jc w:val="right"/>
              <w:rPr>
                <w:sz w:val="20"/>
                <w:szCs w:val="20"/>
              </w:rPr>
            </w:pPr>
            <w:r>
              <w:rPr>
                <w:rFonts w:eastAsia="Aptos" w:cs="Aptos"/>
                <w:color w:val="000000"/>
                <w:sz w:val="20"/>
                <w:szCs w:val="20"/>
              </w:rPr>
              <w:t>49.5</w:t>
            </w:r>
          </w:p>
        </w:tc>
        <w:tc>
          <w:tcPr>
            <w:tcW w:w="847" w:type="dxa"/>
            <w:tcBorders>
              <w:top w:val="nil"/>
              <w:left w:val="nil"/>
              <w:bottom w:val="single" w:sz="4" w:space="0" w:color="auto"/>
              <w:right w:val="nil"/>
            </w:tcBorders>
          </w:tcPr>
          <w:p w14:paraId="78655703" w14:textId="202CBA90" w:rsidR="0057555B" w:rsidRPr="00B524C7" w:rsidRDefault="0057555B" w:rsidP="0057555B">
            <w:pPr>
              <w:spacing w:before="100" w:after="100"/>
              <w:jc w:val="right"/>
              <w:rPr>
                <w:sz w:val="20"/>
                <w:szCs w:val="20"/>
              </w:rPr>
            </w:pPr>
            <w:r>
              <w:rPr>
                <w:rFonts w:eastAsia="Aptos" w:cs="Aptos"/>
                <w:color w:val="000000"/>
                <w:sz w:val="20"/>
                <w:szCs w:val="20"/>
              </w:rPr>
              <w:t>51.9</w:t>
            </w:r>
          </w:p>
        </w:tc>
        <w:tc>
          <w:tcPr>
            <w:tcW w:w="846" w:type="dxa"/>
            <w:tcBorders>
              <w:top w:val="nil"/>
              <w:left w:val="nil"/>
              <w:bottom w:val="single" w:sz="4" w:space="0" w:color="auto"/>
              <w:right w:val="nil"/>
            </w:tcBorders>
          </w:tcPr>
          <w:p w14:paraId="62C801ED" w14:textId="520EEB35" w:rsidR="0057555B" w:rsidRPr="00B524C7" w:rsidRDefault="0057555B" w:rsidP="0057555B">
            <w:pPr>
              <w:spacing w:before="100" w:after="100"/>
              <w:jc w:val="right"/>
              <w:rPr>
                <w:sz w:val="20"/>
                <w:szCs w:val="20"/>
              </w:rPr>
            </w:pPr>
            <w:r>
              <w:rPr>
                <w:rFonts w:eastAsia="Aptos" w:cs="Aptos"/>
                <w:color w:val="000000"/>
                <w:sz w:val="20"/>
                <w:szCs w:val="20"/>
              </w:rPr>
              <w:t>49.5</w:t>
            </w:r>
          </w:p>
        </w:tc>
        <w:tc>
          <w:tcPr>
            <w:tcW w:w="847" w:type="dxa"/>
            <w:tcBorders>
              <w:top w:val="nil"/>
              <w:left w:val="nil"/>
              <w:bottom w:val="single" w:sz="4" w:space="0" w:color="auto"/>
              <w:right w:val="nil"/>
            </w:tcBorders>
          </w:tcPr>
          <w:p w14:paraId="2DFEDA68" w14:textId="136E4F3C" w:rsidR="0057555B" w:rsidRPr="00B524C7" w:rsidRDefault="0057555B" w:rsidP="0057555B">
            <w:pPr>
              <w:spacing w:before="100" w:after="100"/>
              <w:jc w:val="right"/>
              <w:rPr>
                <w:sz w:val="20"/>
                <w:szCs w:val="20"/>
              </w:rPr>
            </w:pPr>
            <w:r>
              <w:rPr>
                <w:rFonts w:eastAsia="Aptos" w:cs="Aptos"/>
                <w:color w:val="000000"/>
                <w:sz w:val="20"/>
                <w:szCs w:val="20"/>
              </w:rPr>
              <w:t>53.2</w:t>
            </w:r>
          </w:p>
        </w:tc>
        <w:tc>
          <w:tcPr>
            <w:tcW w:w="846" w:type="dxa"/>
            <w:tcBorders>
              <w:top w:val="nil"/>
              <w:left w:val="nil"/>
              <w:bottom w:val="single" w:sz="4" w:space="0" w:color="auto"/>
              <w:right w:val="nil"/>
            </w:tcBorders>
          </w:tcPr>
          <w:p w14:paraId="250DA48B" w14:textId="25E5B0BB" w:rsidR="0057555B" w:rsidRPr="00B524C7" w:rsidRDefault="0057555B" w:rsidP="0057555B">
            <w:pPr>
              <w:spacing w:before="100" w:after="100"/>
              <w:jc w:val="right"/>
              <w:rPr>
                <w:sz w:val="20"/>
                <w:szCs w:val="20"/>
              </w:rPr>
            </w:pPr>
            <w:r>
              <w:rPr>
                <w:rFonts w:eastAsia="Aptos" w:cs="Aptos"/>
                <w:color w:val="000000"/>
                <w:sz w:val="20"/>
                <w:szCs w:val="20"/>
              </w:rPr>
              <w:t>59.2</w:t>
            </w:r>
          </w:p>
        </w:tc>
        <w:tc>
          <w:tcPr>
            <w:tcW w:w="847" w:type="dxa"/>
            <w:tcBorders>
              <w:top w:val="nil"/>
              <w:left w:val="nil"/>
              <w:bottom w:val="single" w:sz="4" w:space="0" w:color="auto"/>
              <w:right w:val="nil"/>
            </w:tcBorders>
          </w:tcPr>
          <w:p w14:paraId="176E3D65" w14:textId="328258E6" w:rsidR="0057555B" w:rsidRPr="00B524C7" w:rsidRDefault="0057555B" w:rsidP="0057555B">
            <w:pPr>
              <w:spacing w:before="100" w:after="100"/>
              <w:jc w:val="right"/>
              <w:rPr>
                <w:sz w:val="20"/>
                <w:szCs w:val="20"/>
              </w:rPr>
            </w:pPr>
            <w:r>
              <w:rPr>
                <w:rFonts w:eastAsia="Aptos" w:cs="Aptos"/>
                <w:color w:val="000000"/>
                <w:sz w:val="20"/>
                <w:szCs w:val="20"/>
              </w:rPr>
              <w:t>66.0</w:t>
            </w:r>
          </w:p>
        </w:tc>
        <w:tc>
          <w:tcPr>
            <w:tcW w:w="846" w:type="dxa"/>
            <w:tcBorders>
              <w:top w:val="nil"/>
              <w:left w:val="nil"/>
              <w:bottom w:val="single" w:sz="4" w:space="0" w:color="auto"/>
              <w:right w:val="nil"/>
            </w:tcBorders>
          </w:tcPr>
          <w:p w14:paraId="7B35F772" w14:textId="31117B85" w:rsidR="0057555B" w:rsidRPr="00B524C7" w:rsidRDefault="0057555B" w:rsidP="0057555B">
            <w:pPr>
              <w:spacing w:before="100" w:after="100"/>
              <w:jc w:val="right"/>
              <w:rPr>
                <w:sz w:val="20"/>
                <w:szCs w:val="20"/>
              </w:rPr>
            </w:pPr>
            <w:r>
              <w:rPr>
                <w:rFonts w:eastAsia="Aptos" w:cs="Aptos"/>
                <w:color w:val="000000"/>
                <w:sz w:val="20"/>
                <w:szCs w:val="20"/>
              </w:rPr>
              <w:t>63.7</w:t>
            </w:r>
          </w:p>
        </w:tc>
        <w:tc>
          <w:tcPr>
            <w:tcW w:w="847" w:type="dxa"/>
            <w:tcBorders>
              <w:top w:val="nil"/>
              <w:left w:val="nil"/>
              <w:bottom w:val="single" w:sz="4" w:space="0" w:color="auto"/>
              <w:right w:val="nil"/>
            </w:tcBorders>
          </w:tcPr>
          <w:p w14:paraId="6062D39D" w14:textId="6D29CA93" w:rsidR="0057555B" w:rsidRPr="00B524C7" w:rsidRDefault="0057555B" w:rsidP="0057555B">
            <w:pPr>
              <w:spacing w:before="100" w:after="100"/>
              <w:jc w:val="right"/>
              <w:rPr>
                <w:sz w:val="20"/>
                <w:szCs w:val="20"/>
              </w:rPr>
            </w:pPr>
            <w:r>
              <w:rPr>
                <w:rFonts w:eastAsia="Aptos" w:cs="Aptos"/>
                <w:color w:val="000000"/>
                <w:sz w:val="20"/>
                <w:szCs w:val="20"/>
              </w:rPr>
              <w:t>66.0</w:t>
            </w:r>
          </w:p>
        </w:tc>
        <w:tc>
          <w:tcPr>
            <w:tcW w:w="846" w:type="dxa"/>
            <w:tcBorders>
              <w:top w:val="nil"/>
              <w:left w:val="nil"/>
              <w:bottom w:val="single" w:sz="4" w:space="0" w:color="auto"/>
              <w:right w:val="nil"/>
            </w:tcBorders>
          </w:tcPr>
          <w:p w14:paraId="4A5D09F9" w14:textId="499C4D0F" w:rsidR="0057555B" w:rsidRDefault="0057555B" w:rsidP="0057555B">
            <w:pPr>
              <w:spacing w:before="100" w:after="100"/>
              <w:jc w:val="right"/>
              <w:rPr>
                <w:rFonts w:eastAsia="Aptos" w:cs="Aptos"/>
                <w:color w:val="000000"/>
                <w:sz w:val="20"/>
                <w:szCs w:val="20"/>
              </w:rPr>
            </w:pPr>
            <w:r>
              <w:rPr>
                <w:rFonts w:eastAsia="Aptos" w:cs="Aptos"/>
                <w:color w:val="000000"/>
                <w:sz w:val="20"/>
                <w:szCs w:val="20"/>
              </w:rPr>
              <w:t>66.6</w:t>
            </w:r>
          </w:p>
        </w:tc>
        <w:tc>
          <w:tcPr>
            <w:tcW w:w="847" w:type="dxa"/>
            <w:tcBorders>
              <w:top w:val="nil"/>
              <w:left w:val="nil"/>
              <w:bottom w:val="single" w:sz="4" w:space="0" w:color="auto"/>
            </w:tcBorders>
          </w:tcPr>
          <w:p w14:paraId="6E546A6C" w14:textId="7D01241F" w:rsidR="0057555B" w:rsidRPr="00B524C7" w:rsidRDefault="0057555B" w:rsidP="0057555B">
            <w:pPr>
              <w:spacing w:before="100" w:after="100"/>
              <w:jc w:val="right"/>
              <w:rPr>
                <w:sz w:val="20"/>
                <w:szCs w:val="20"/>
              </w:rPr>
            </w:pPr>
            <w:r>
              <w:rPr>
                <w:rFonts w:eastAsia="Aptos" w:cs="Aptos"/>
                <w:color w:val="000000"/>
                <w:sz w:val="20"/>
                <w:szCs w:val="20"/>
              </w:rPr>
              <w:t>64.6</w:t>
            </w:r>
          </w:p>
        </w:tc>
      </w:tr>
      <w:tr w:rsidR="007C5112" w14:paraId="1BCD8FE5" w14:textId="77777777" w:rsidTr="00F5030B">
        <w:trPr>
          <w:trHeight w:val="283"/>
        </w:trPr>
        <w:tc>
          <w:tcPr>
            <w:tcW w:w="1413" w:type="dxa"/>
            <w:vMerge w:val="restart"/>
            <w:tcBorders>
              <w:right w:val="nil"/>
            </w:tcBorders>
            <w:vAlign w:val="top"/>
          </w:tcPr>
          <w:p w14:paraId="639EF6B3" w14:textId="205CD2A7" w:rsidR="007C5112" w:rsidRPr="00147718" w:rsidRDefault="007C5112" w:rsidP="007C5112">
            <w:pPr>
              <w:spacing w:after="0"/>
              <w:rPr>
                <w:sz w:val="20"/>
                <w:szCs w:val="20"/>
              </w:rPr>
            </w:pPr>
            <w:r w:rsidRPr="003503CA">
              <w:rPr>
                <w:sz w:val="18"/>
                <w:szCs w:val="18"/>
              </w:rPr>
              <w:t>Construction</w:t>
            </w:r>
          </w:p>
        </w:tc>
        <w:tc>
          <w:tcPr>
            <w:tcW w:w="1984" w:type="dxa"/>
            <w:tcBorders>
              <w:top w:val="single" w:sz="4" w:space="0" w:color="auto"/>
              <w:left w:val="nil"/>
              <w:bottom w:val="nil"/>
              <w:right w:val="nil"/>
            </w:tcBorders>
          </w:tcPr>
          <w:p w14:paraId="646B1F52" w14:textId="240A0FFC" w:rsidR="007C5112" w:rsidRPr="00147718" w:rsidRDefault="007C5112" w:rsidP="007C5112">
            <w:pPr>
              <w:spacing w:after="0"/>
              <w:rPr>
                <w:sz w:val="20"/>
                <w:szCs w:val="20"/>
              </w:rPr>
            </w:pPr>
            <w:r w:rsidRPr="00147718">
              <w:rPr>
                <w:sz w:val="20"/>
                <w:szCs w:val="20"/>
              </w:rPr>
              <w:t>Agreements</w:t>
            </w:r>
          </w:p>
        </w:tc>
        <w:tc>
          <w:tcPr>
            <w:tcW w:w="846" w:type="dxa"/>
            <w:tcBorders>
              <w:top w:val="single" w:sz="4" w:space="0" w:color="auto"/>
              <w:left w:val="nil"/>
              <w:bottom w:val="nil"/>
              <w:right w:val="nil"/>
            </w:tcBorders>
          </w:tcPr>
          <w:p w14:paraId="7C9D7503" w14:textId="1ADD9783" w:rsidR="007C5112" w:rsidRDefault="007C5112" w:rsidP="007C5112">
            <w:pPr>
              <w:spacing w:before="100" w:after="100"/>
              <w:jc w:val="right"/>
              <w:rPr>
                <w:rFonts w:eastAsia="Aptos" w:cs="Aptos"/>
                <w:color w:val="000000"/>
                <w:sz w:val="20"/>
                <w:szCs w:val="20"/>
              </w:rPr>
            </w:pPr>
            <w:r>
              <w:rPr>
                <w:rFonts w:eastAsia="Aptos" w:cs="Aptos"/>
                <w:color w:val="000000"/>
                <w:sz w:val="20"/>
                <w:szCs w:val="20"/>
              </w:rPr>
              <w:t>4,504</w:t>
            </w:r>
          </w:p>
        </w:tc>
        <w:tc>
          <w:tcPr>
            <w:tcW w:w="846" w:type="dxa"/>
            <w:tcBorders>
              <w:top w:val="single" w:sz="4" w:space="0" w:color="auto"/>
              <w:left w:val="nil"/>
              <w:bottom w:val="nil"/>
              <w:right w:val="nil"/>
            </w:tcBorders>
          </w:tcPr>
          <w:p w14:paraId="3F9EE754" w14:textId="5A07B966" w:rsidR="007C5112" w:rsidRPr="00B524C7" w:rsidRDefault="007C5112" w:rsidP="007C5112">
            <w:pPr>
              <w:spacing w:before="100" w:after="100"/>
              <w:jc w:val="right"/>
              <w:rPr>
                <w:sz w:val="20"/>
                <w:szCs w:val="20"/>
              </w:rPr>
            </w:pPr>
            <w:r>
              <w:rPr>
                <w:rFonts w:eastAsia="Aptos" w:cs="Aptos"/>
                <w:color w:val="000000"/>
                <w:sz w:val="20"/>
                <w:szCs w:val="20"/>
              </w:rPr>
              <w:t>3,300</w:t>
            </w:r>
          </w:p>
        </w:tc>
        <w:tc>
          <w:tcPr>
            <w:tcW w:w="847" w:type="dxa"/>
            <w:tcBorders>
              <w:top w:val="single" w:sz="4" w:space="0" w:color="auto"/>
              <w:left w:val="nil"/>
              <w:bottom w:val="nil"/>
              <w:right w:val="nil"/>
            </w:tcBorders>
          </w:tcPr>
          <w:p w14:paraId="4E1D6971" w14:textId="4C42E996" w:rsidR="007C5112" w:rsidRPr="00B524C7" w:rsidRDefault="007C5112" w:rsidP="007C5112">
            <w:pPr>
              <w:spacing w:before="100" w:after="100"/>
              <w:jc w:val="right"/>
              <w:rPr>
                <w:sz w:val="20"/>
                <w:szCs w:val="20"/>
              </w:rPr>
            </w:pPr>
            <w:r>
              <w:rPr>
                <w:rFonts w:eastAsia="Aptos" w:cs="Aptos"/>
                <w:color w:val="000000"/>
                <w:sz w:val="20"/>
                <w:szCs w:val="20"/>
              </w:rPr>
              <w:t>3,314</w:t>
            </w:r>
          </w:p>
        </w:tc>
        <w:tc>
          <w:tcPr>
            <w:tcW w:w="846" w:type="dxa"/>
            <w:tcBorders>
              <w:top w:val="single" w:sz="4" w:space="0" w:color="auto"/>
              <w:left w:val="nil"/>
              <w:bottom w:val="nil"/>
              <w:right w:val="nil"/>
            </w:tcBorders>
          </w:tcPr>
          <w:p w14:paraId="5962EB6A" w14:textId="47210325" w:rsidR="007C5112" w:rsidRPr="00B524C7" w:rsidRDefault="007C5112" w:rsidP="007C5112">
            <w:pPr>
              <w:spacing w:before="100" w:after="100"/>
              <w:jc w:val="right"/>
              <w:rPr>
                <w:sz w:val="20"/>
                <w:szCs w:val="20"/>
              </w:rPr>
            </w:pPr>
            <w:r>
              <w:rPr>
                <w:rFonts w:eastAsia="Aptos" w:cs="Aptos"/>
                <w:color w:val="000000"/>
                <w:sz w:val="20"/>
                <w:szCs w:val="20"/>
              </w:rPr>
              <w:t>2,759</w:t>
            </w:r>
          </w:p>
        </w:tc>
        <w:tc>
          <w:tcPr>
            <w:tcW w:w="847" w:type="dxa"/>
            <w:tcBorders>
              <w:top w:val="single" w:sz="4" w:space="0" w:color="auto"/>
              <w:left w:val="nil"/>
              <w:bottom w:val="nil"/>
              <w:right w:val="nil"/>
            </w:tcBorders>
          </w:tcPr>
          <w:p w14:paraId="42EE39C5" w14:textId="12C2E3A1" w:rsidR="007C5112" w:rsidRPr="00B524C7" w:rsidRDefault="007C5112" w:rsidP="007C5112">
            <w:pPr>
              <w:spacing w:before="100" w:after="100"/>
              <w:jc w:val="right"/>
              <w:rPr>
                <w:sz w:val="20"/>
                <w:szCs w:val="20"/>
              </w:rPr>
            </w:pPr>
            <w:r>
              <w:rPr>
                <w:rFonts w:eastAsia="Aptos" w:cs="Aptos"/>
                <w:color w:val="000000"/>
                <w:sz w:val="20"/>
                <w:szCs w:val="20"/>
              </w:rPr>
              <w:t>3,125</w:t>
            </w:r>
          </w:p>
        </w:tc>
        <w:tc>
          <w:tcPr>
            <w:tcW w:w="846" w:type="dxa"/>
            <w:tcBorders>
              <w:top w:val="single" w:sz="4" w:space="0" w:color="auto"/>
              <w:left w:val="nil"/>
              <w:bottom w:val="nil"/>
              <w:right w:val="nil"/>
            </w:tcBorders>
          </w:tcPr>
          <w:p w14:paraId="482B027F" w14:textId="5500721B" w:rsidR="007C5112" w:rsidRPr="00B524C7" w:rsidRDefault="007C5112" w:rsidP="007C5112">
            <w:pPr>
              <w:spacing w:before="100" w:after="100"/>
              <w:jc w:val="right"/>
              <w:rPr>
                <w:sz w:val="20"/>
                <w:szCs w:val="20"/>
              </w:rPr>
            </w:pPr>
            <w:r>
              <w:rPr>
                <w:rFonts w:eastAsia="Aptos" w:cs="Aptos"/>
                <w:color w:val="000000"/>
                <w:sz w:val="20"/>
                <w:szCs w:val="20"/>
              </w:rPr>
              <w:t>3,311</w:t>
            </w:r>
          </w:p>
        </w:tc>
        <w:tc>
          <w:tcPr>
            <w:tcW w:w="847" w:type="dxa"/>
            <w:tcBorders>
              <w:top w:val="single" w:sz="4" w:space="0" w:color="auto"/>
              <w:left w:val="nil"/>
              <w:bottom w:val="nil"/>
              <w:right w:val="nil"/>
            </w:tcBorders>
          </w:tcPr>
          <w:p w14:paraId="350BAA5D" w14:textId="77395756" w:rsidR="007C5112" w:rsidRPr="00B524C7" w:rsidRDefault="007C5112" w:rsidP="007C5112">
            <w:pPr>
              <w:spacing w:before="100" w:after="100"/>
              <w:jc w:val="right"/>
              <w:rPr>
                <w:sz w:val="20"/>
                <w:szCs w:val="20"/>
              </w:rPr>
            </w:pPr>
            <w:r>
              <w:rPr>
                <w:rFonts w:eastAsia="Aptos" w:cs="Aptos"/>
                <w:color w:val="000000"/>
                <w:sz w:val="20"/>
                <w:szCs w:val="20"/>
              </w:rPr>
              <w:t>3,673</w:t>
            </w:r>
          </w:p>
        </w:tc>
        <w:tc>
          <w:tcPr>
            <w:tcW w:w="846" w:type="dxa"/>
            <w:tcBorders>
              <w:top w:val="single" w:sz="4" w:space="0" w:color="auto"/>
              <w:left w:val="nil"/>
              <w:bottom w:val="nil"/>
              <w:right w:val="nil"/>
            </w:tcBorders>
          </w:tcPr>
          <w:p w14:paraId="1B937EAA" w14:textId="30CDE18F" w:rsidR="007C5112" w:rsidRPr="00B524C7" w:rsidRDefault="007C5112" w:rsidP="007C5112">
            <w:pPr>
              <w:spacing w:before="100" w:after="100"/>
              <w:jc w:val="right"/>
              <w:rPr>
                <w:sz w:val="20"/>
                <w:szCs w:val="20"/>
              </w:rPr>
            </w:pPr>
            <w:r>
              <w:rPr>
                <w:rFonts w:eastAsia="Aptos" w:cs="Aptos"/>
                <w:color w:val="000000"/>
                <w:sz w:val="20"/>
                <w:szCs w:val="20"/>
              </w:rPr>
              <w:t>3,832</w:t>
            </w:r>
          </w:p>
        </w:tc>
        <w:tc>
          <w:tcPr>
            <w:tcW w:w="847" w:type="dxa"/>
            <w:tcBorders>
              <w:top w:val="single" w:sz="4" w:space="0" w:color="auto"/>
              <w:left w:val="nil"/>
              <w:bottom w:val="nil"/>
              <w:right w:val="nil"/>
            </w:tcBorders>
          </w:tcPr>
          <w:p w14:paraId="046F012D" w14:textId="08C9D743" w:rsidR="007C5112" w:rsidRPr="00B524C7" w:rsidRDefault="007C5112" w:rsidP="007C5112">
            <w:pPr>
              <w:spacing w:before="100" w:after="100"/>
              <w:jc w:val="right"/>
              <w:rPr>
                <w:sz w:val="20"/>
                <w:szCs w:val="20"/>
              </w:rPr>
            </w:pPr>
            <w:r>
              <w:rPr>
                <w:rFonts w:eastAsia="Aptos" w:cs="Aptos"/>
                <w:color w:val="000000"/>
                <w:sz w:val="20"/>
                <w:szCs w:val="20"/>
              </w:rPr>
              <w:t>3,923</w:t>
            </w:r>
          </w:p>
        </w:tc>
        <w:tc>
          <w:tcPr>
            <w:tcW w:w="846" w:type="dxa"/>
            <w:tcBorders>
              <w:top w:val="single" w:sz="4" w:space="0" w:color="auto"/>
              <w:left w:val="nil"/>
              <w:bottom w:val="nil"/>
              <w:right w:val="nil"/>
            </w:tcBorders>
          </w:tcPr>
          <w:p w14:paraId="318CBE6A" w14:textId="47D78AD0" w:rsidR="007C5112" w:rsidRPr="00B524C7" w:rsidRDefault="007C5112" w:rsidP="007C5112">
            <w:pPr>
              <w:spacing w:before="100" w:after="100"/>
              <w:jc w:val="right"/>
              <w:rPr>
                <w:sz w:val="20"/>
                <w:szCs w:val="20"/>
              </w:rPr>
            </w:pPr>
            <w:r>
              <w:rPr>
                <w:rFonts w:eastAsia="Aptos" w:cs="Aptos"/>
                <w:color w:val="000000"/>
                <w:sz w:val="20"/>
                <w:szCs w:val="20"/>
              </w:rPr>
              <w:t>4,159</w:t>
            </w:r>
          </w:p>
        </w:tc>
        <w:tc>
          <w:tcPr>
            <w:tcW w:w="847" w:type="dxa"/>
            <w:tcBorders>
              <w:top w:val="single" w:sz="4" w:space="0" w:color="auto"/>
              <w:left w:val="nil"/>
              <w:bottom w:val="nil"/>
              <w:right w:val="nil"/>
            </w:tcBorders>
          </w:tcPr>
          <w:p w14:paraId="7F71C2A5" w14:textId="1110D3BD" w:rsidR="007C5112" w:rsidRPr="00B524C7" w:rsidRDefault="007C5112" w:rsidP="007C5112">
            <w:pPr>
              <w:spacing w:before="100" w:after="100"/>
              <w:jc w:val="right"/>
              <w:rPr>
                <w:sz w:val="20"/>
                <w:szCs w:val="20"/>
              </w:rPr>
            </w:pPr>
            <w:r>
              <w:rPr>
                <w:rFonts w:eastAsia="Aptos" w:cs="Aptos"/>
                <w:color w:val="000000"/>
                <w:sz w:val="20"/>
                <w:szCs w:val="20"/>
              </w:rPr>
              <w:t>4,422</w:t>
            </w:r>
          </w:p>
        </w:tc>
        <w:tc>
          <w:tcPr>
            <w:tcW w:w="846" w:type="dxa"/>
            <w:tcBorders>
              <w:top w:val="single" w:sz="4" w:space="0" w:color="auto"/>
              <w:left w:val="nil"/>
              <w:bottom w:val="nil"/>
              <w:right w:val="nil"/>
            </w:tcBorders>
          </w:tcPr>
          <w:p w14:paraId="4A45217C" w14:textId="4AB8FC8E" w:rsidR="007C5112" w:rsidRDefault="007C5112" w:rsidP="007C5112">
            <w:pPr>
              <w:spacing w:before="100" w:after="100"/>
              <w:jc w:val="right"/>
              <w:rPr>
                <w:rFonts w:eastAsia="Aptos" w:cs="Aptos"/>
                <w:color w:val="000000"/>
                <w:sz w:val="20"/>
                <w:szCs w:val="20"/>
              </w:rPr>
            </w:pPr>
            <w:r>
              <w:rPr>
                <w:rFonts w:eastAsia="Aptos" w:cs="Aptos"/>
                <w:color w:val="000000"/>
                <w:sz w:val="20"/>
                <w:szCs w:val="20"/>
              </w:rPr>
              <w:t>4,431</w:t>
            </w:r>
          </w:p>
        </w:tc>
        <w:tc>
          <w:tcPr>
            <w:tcW w:w="847" w:type="dxa"/>
            <w:tcBorders>
              <w:top w:val="single" w:sz="4" w:space="0" w:color="auto"/>
              <w:left w:val="nil"/>
              <w:bottom w:val="nil"/>
            </w:tcBorders>
          </w:tcPr>
          <w:p w14:paraId="59228177" w14:textId="788D1E86" w:rsidR="007C5112" w:rsidRPr="00B524C7" w:rsidRDefault="007C5112" w:rsidP="007C5112">
            <w:pPr>
              <w:spacing w:before="100" w:after="100"/>
              <w:jc w:val="right"/>
              <w:rPr>
                <w:sz w:val="20"/>
                <w:szCs w:val="20"/>
              </w:rPr>
            </w:pPr>
            <w:r>
              <w:rPr>
                <w:rFonts w:eastAsia="Aptos" w:cs="Aptos"/>
                <w:color w:val="000000"/>
                <w:sz w:val="20"/>
                <w:szCs w:val="20"/>
              </w:rPr>
              <w:t>4,648</w:t>
            </w:r>
          </w:p>
        </w:tc>
      </w:tr>
      <w:tr w:rsidR="007C5112" w14:paraId="41B384A1" w14:textId="77777777" w:rsidTr="00BC2597">
        <w:trPr>
          <w:trHeight w:val="283"/>
        </w:trPr>
        <w:tc>
          <w:tcPr>
            <w:tcW w:w="1413" w:type="dxa"/>
            <w:vMerge/>
            <w:tcBorders>
              <w:right w:val="nil"/>
            </w:tcBorders>
          </w:tcPr>
          <w:p w14:paraId="63F516D3" w14:textId="77777777" w:rsidR="007C5112" w:rsidRPr="00147718" w:rsidRDefault="007C5112" w:rsidP="007C5112">
            <w:pPr>
              <w:spacing w:after="0"/>
              <w:rPr>
                <w:sz w:val="20"/>
                <w:szCs w:val="20"/>
              </w:rPr>
            </w:pPr>
          </w:p>
        </w:tc>
        <w:tc>
          <w:tcPr>
            <w:tcW w:w="1984" w:type="dxa"/>
            <w:tcBorders>
              <w:top w:val="nil"/>
              <w:left w:val="nil"/>
              <w:bottom w:val="nil"/>
              <w:right w:val="nil"/>
            </w:tcBorders>
          </w:tcPr>
          <w:p w14:paraId="4C797657" w14:textId="3113FCAE" w:rsidR="007C5112" w:rsidRPr="00147718" w:rsidRDefault="007C5112" w:rsidP="007C5112">
            <w:pPr>
              <w:spacing w:after="0"/>
              <w:rPr>
                <w:sz w:val="20"/>
                <w:szCs w:val="20"/>
              </w:rPr>
            </w:pPr>
            <w:r w:rsidRPr="00147718">
              <w:rPr>
                <w:sz w:val="20"/>
                <w:szCs w:val="20"/>
              </w:rPr>
              <w:t>AAWI (%)</w:t>
            </w:r>
          </w:p>
        </w:tc>
        <w:tc>
          <w:tcPr>
            <w:tcW w:w="846" w:type="dxa"/>
            <w:tcBorders>
              <w:top w:val="nil"/>
              <w:left w:val="nil"/>
              <w:bottom w:val="nil"/>
              <w:right w:val="nil"/>
            </w:tcBorders>
          </w:tcPr>
          <w:p w14:paraId="6ABDD1B4" w14:textId="7F0584B8" w:rsidR="007C5112" w:rsidRDefault="007C5112" w:rsidP="007C5112">
            <w:pPr>
              <w:spacing w:before="100" w:after="100"/>
              <w:jc w:val="right"/>
              <w:rPr>
                <w:rFonts w:eastAsia="Aptos" w:cs="Aptos"/>
                <w:color w:val="000000"/>
                <w:sz w:val="20"/>
                <w:szCs w:val="20"/>
              </w:rPr>
            </w:pPr>
            <w:r>
              <w:rPr>
                <w:rFonts w:eastAsia="Aptos" w:cs="Aptos"/>
                <w:color w:val="000000"/>
                <w:sz w:val="20"/>
                <w:szCs w:val="20"/>
              </w:rPr>
              <w:t>3.6</w:t>
            </w:r>
          </w:p>
        </w:tc>
        <w:tc>
          <w:tcPr>
            <w:tcW w:w="846" w:type="dxa"/>
            <w:tcBorders>
              <w:top w:val="nil"/>
              <w:left w:val="nil"/>
              <w:bottom w:val="nil"/>
              <w:right w:val="nil"/>
            </w:tcBorders>
          </w:tcPr>
          <w:p w14:paraId="0F22C807" w14:textId="756055A5" w:rsidR="007C5112" w:rsidRPr="00B524C7" w:rsidRDefault="007C5112" w:rsidP="007C5112">
            <w:pPr>
              <w:spacing w:before="100" w:after="100"/>
              <w:jc w:val="right"/>
              <w:rPr>
                <w:sz w:val="20"/>
                <w:szCs w:val="20"/>
              </w:rPr>
            </w:pPr>
            <w:r>
              <w:rPr>
                <w:rFonts w:eastAsia="Aptos" w:cs="Aptos"/>
                <w:color w:val="000000"/>
                <w:sz w:val="20"/>
                <w:szCs w:val="20"/>
              </w:rPr>
              <w:t>3.6</w:t>
            </w:r>
          </w:p>
        </w:tc>
        <w:tc>
          <w:tcPr>
            <w:tcW w:w="847" w:type="dxa"/>
            <w:tcBorders>
              <w:top w:val="nil"/>
              <w:left w:val="nil"/>
              <w:bottom w:val="nil"/>
              <w:right w:val="nil"/>
            </w:tcBorders>
          </w:tcPr>
          <w:p w14:paraId="44605BA8" w14:textId="3E07EE9E" w:rsidR="007C5112" w:rsidRPr="00B524C7" w:rsidRDefault="007C5112" w:rsidP="007C5112">
            <w:pPr>
              <w:spacing w:before="100" w:after="100"/>
              <w:jc w:val="right"/>
              <w:rPr>
                <w:sz w:val="20"/>
                <w:szCs w:val="20"/>
              </w:rPr>
            </w:pPr>
            <w:r>
              <w:rPr>
                <w:rFonts w:eastAsia="Aptos" w:cs="Aptos"/>
                <w:color w:val="000000"/>
                <w:sz w:val="20"/>
                <w:szCs w:val="20"/>
              </w:rPr>
              <w:t>3.9</w:t>
            </w:r>
          </w:p>
        </w:tc>
        <w:tc>
          <w:tcPr>
            <w:tcW w:w="846" w:type="dxa"/>
            <w:tcBorders>
              <w:top w:val="nil"/>
              <w:left w:val="nil"/>
              <w:bottom w:val="nil"/>
              <w:right w:val="nil"/>
            </w:tcBorders>
          </w:tcPr>
          <w:p w14:paraId="3FA90ED4" w14:textId="58828053" w:rsidR="007C5112" w:rsidRPr="00B524C7" w:rsidRDefault="007C5112" w:rsidP="007C5112">
            <w:pPr>
              <w:spacing w:before="100" w:after="100"/>
              <w:jc w:val="right"/>
              <w:rPr>
                <w:sz w:val="20"/>
                <w:szCs w:val="20"/>
              </w:rPr>
            </w:pPr>
            <w:r>
              <w:rPr>
                <w:rFonts w:eastAsia="Aptos" w:cs="Aptos"/>
                <w:color w:val="000000"/>
                <w:sz w:val="20"/>
                <w:szCs w:val="20"/>
              </w:rPr>
              <w:t>3.9</w:t>
            </w:r>
          </w:p>
        </w:tc>
        <w:tc>
          <w:tcPr>
            <w:tcW w:w="847" w:type="dxa"/>
            <w:tcBorders>
              <w:top w:val="nil"/>
              <w:left w:val="nil"/>
              <w:bottom w:val="nil"/>
              <w:right w:val="nil"/>
            </w:tcBorders>
          </w:tcPr>
          <w:p w14:paraId="53AAA9D7" w14:textId="59A34438" w:rsidR="007C5112" w:rsidRPr="00B524C7" w:rsidRDefault="007C5112" w:rsidP="007C5112">
            <w:pPr>
              <w:spacing w:before="100" w:after="100"/>
              <w:jc w:val="right"/>
              <w:rPr>
                <w:sz w:val="20"/>
                <w:szCs w:val="20"/>
              </w:rPr>
            </w:pPr>
            <w:r>
              <w:rPr>
                <w:rFonts w:eastAsia="Aptos" w:cs="Aptos"/>
                <w:color w:val="000000"/>
                <w:sz w:val="20"/>
                <w:szCs w:val="20"/>
              </w:rPr>
              <w:t>4.1</w:t>
            </w:r>
          </w:p>
        </w:tc>
        <w:tc>
          <w:tcPr>
            <w:tcW w:w="846" w:type="dxa"/>
            <w:tcBorders>
              <w:top w:val="nil"/>
              <w:left w:val="nil"/>
              <w:bottom w:val="nil"/>
              <w:right w:val="nil"/>
            </w:tcBorders>
          </w:tcPr>
          <w:p w14:paraId="55427A3E" w14:textId="39F1CCEB" w:rsidR="007C5112" w:rsidRPr="00B524C7" w:rsidRDefault="007C5112" w:rsidP="007C5112">
            <w:pPr>
              <w:spacing w:before="100" w:after="100"/>
              <w:jc w:val="right"/>
              <w:rPr>
                <w:sz w:val="20"/>
                <w:szCs w:val="20"/>
              </w:rPr>
            </w:pPr>
            <w:r>
              <w:rPr>
                <w:rFonts w:eastAsia="Aptos" w:cs="Aptos"/>
                <w:color w:val="000000"/>
                <w:sz w:val="20"/>
                <w:szCs w:val="20"/>
              </w:rPr>
              <w:t>4.2</w:t>
            </w:r>
          </w:p>
        </w:tc>
        <w:tc>
          <w:tcPr>
            <w:tcW w:w="847" w:type="dxa"/>
            <w:tcBorders>
              <w:top w:val="nil"/>
              <w:left w:val="nil"/>
              <w:bottom w:val="nil"/>
              <w:right w:val="nil"/>
            </w:tcBorders>
          </w:tcPr>
          <w:p w14:paraId="72586DE5" w14:textId="6DD86DCF" w:rsidR="007C5112" w:rsidRPr="00B524C7" w:rsidRDefault="007C5112" w:rsidP="007C5112">
            <w:pPr>
              <w:spacing w:before="100" w:after="100"/>
              <w:jc w:val="right"/>
              <w:rPr>
                <w:sz w:val="20"/>
                <w:szCs w:val="20"/>
              </w:rPr>
            </w:pPr>
            <w:r>
              <w:rPr>
                <w:rFonts w:eastAsia="Aptos" w:cs="Aptos"/>
                <w:color w:val="000000"/>
                <w:sz w:val="20"/>
                <w:szCs w:val="20"/>
              </w:rPr>
              <w:t>4.6</w:t>
            </w:r>
          </w:p>
        </w:tc>
        <w:tc>
          <w:tcPr>
            <w:tcW w:w="846" w:type="dxa"/>
            <w:tcBorders>
              <w:top w:val="nil"/>
              <w:left w:val="nil"/>
              <w:bottom w:val="nil"/>
              <w:right w:val="nil"/>
            </w:tcBorders>
          </w:tcPr>
          <w:p w14:paraId="457CCE12" w14:textId="6552E83D" w:rsidR="007C5112" w:rsidRPr="00B524C7" w:rsidRDefault="007C5112" w:rsidP="007C5112">
            <w:pPr>
              <w:spacing w:before="100" w:after="100"/>
              <w:jc w:val="right"/>
              <w:rPr>
                <w:sz w:val="20"/>
                <w:szCs w:val="20"/>
              </w:rPr>
            </w:pPr>
            <w:r>
              <w:rPr>
                <w:rFonts w:eastAsia="Aptos" w:cs="Aptos"/>
                <w:color w:val="000000"/>
                <w:sz w:val="20"/>
                <w:szCs w:val="20"/>
              </w:rPr>
              <w:t>4.7</w:t>
            </w:r>
          </w:p>
        </w:tc>
        <w:tc>
          <w:tcPr>
            <w:tcW w:w="847" w:type="dxa"/>
            <w:tcBorders>
              <w:top w:val="nil"/>
              <w:left w:val="nil"/>
              <w:bottom w:val="nil"/>
              <w:right w:val="nil"/>
            </w:tcBorders>
          </w:tcPr>
          <w:p w14:paraId="5FFA6752" w14:textId="25C2DAD3" w:rsidR="007C5112" w:rsidRPr="00B524C7" w:rsidRDefault="007C5112" w:rsidP="007C5112">
            <w:pPr>
              <w:spacing w:before="100" w:after="100"/>
              <w:jc w:val="right"/>
              <w:rPr>
                <w:sz w:val="20"/>
                <w:szCs w:val="20"/>
              </w:rPr>
            </w:pPr>
            <w:r>
              <w:rPr>
                <w:rFonts w:eastAsia="Aptos" w:cs="Aptos"/>
                <w:color w:val="000000"/>
                <w:sz w:val="20"/>
                <w:szCs w:val="20"/>
              </w:rPr>
              <w:t>4.9</w:t>
            </w:r>
          </w:p>
        </w:tc>
        <w:tc>
          <w:tcPr>
            <w:tcW w:w="846" w:type="dxa"/>
            <w:tcBorders>
              <w:top w:val="nil"/>
              <w:left w:val="nil"/>
              <w:bottom w:val="nil"/>
              <w:right w:val="nil"/>
            </w:tcBorders>
          </w:tcPr>
          <w:p w14:paraId="245AAC60" w14:textId="32F51BB7" w:rsidR="007C5112" w:rsidRPr="00B524C7" w:rsidRDefault="007C5112" w:rsidP="007C5112">
            <w:pPr>
              <w:spacing w:before="100" w:after="100"/>
              <w:jc w:val="right"/>
              <w:rPr>
                <w:sz w:val="20"/>
                <w:szCs w:val="20"/>
              </w:rPr>
            </w:pPr>
            <w:r>
              <w:rPr>
                <w:rFonts w:eastAsia="Aptos" w:cs="Aptos"/>
                <w:color w:val="000000"/>
                <w:sz w:val="20"/>
                <w:szCs w:val="20"/>
              </w:rPr>
              <w:t>5.1</w:t>
            </w:r>
          </w:p>
        </w:tc>
        <w:tc>
          <w:tcPr>
            <w:tcW w:w="847" w:type="dxa"/>
            <w:tcBorders>
              <w:top w:val="nil"/>
              <w:left w:val="nil"/>
              <w:bottom w:val="nil"/>
              <w:right w:val="nil"/>
            </w:tcBorders>
          </w:tcPr>
          <w:p w14:paraId="4593B4D1" w14:textId="4D97ACE9" w:rsidR="007C5112" w:rsidRPr="00B524C7" w:rsidRDefault="007C5112" w:rsidP="007C5112">
            <w:pPr>
              <w:spacing w:before="100" w:after="100"/>
              <w:jc w:val="right"/>
              <w:rPr>
                <w:sz w:val="20"/>
                <w:szCs w:val="20"/>
              </w:rPr>
            </w:pPr>
            <w:r>
              <w:rPr>
                <w:rFonts w:eastAsia="Aptos" w:cs="Aptos"/>
                <w:color w:val="000000"/>
                <w:sz w:val="20"/>
                <w:szCs w:val="20"/>
              </w:rPr>
              <w:t>5.2</w:t>
            </w:r>
          </w:p>
        </w:tc>
        <w:tc>
          <w:tcPr>
            <w:tcW w:w="846" w:type="dxa"/>
            <w:tcBorders>
              <w:top w:val="nil"/>
              <w:left w:val="nil"/>
              <w:bottom w:val="nil"/>
              <w:right w:val="nil"/>
            </w:tcBorders>
          </w:tcPr>
          <w:p w14:paraId="4E8C9CE0" w14:textId="35BDA69C" w:rsidR="007C5112" w:rsidRDefault="007C5112" w:rsidP="007C5112">
            <w:pPr>
              <w:spacing w:before="100" w:after="100"/>
              <w:jc w:val="right"/>
              <w:rPr>
                <w:rFonts w:eastAsia="Aptos" w:cs="Aptos"/>
                <w:color w:val="000000"/>
                <w:sz w:val="20"/>
                <w:szCs w:val="20"/>
              </w:rPr>
            </w:pPr>
            <w:r>
              <w:rPr>
                <w:rFonts w:eastAsia="Aptos" w:cs="Aptos"/>
                <w:color w:val="000000"/>
                <w:sz w:val="20"/>
                <w:szCs w:val="20"/>
              </w:rPr>
              <w:t>5.3</w:t>
            </w:r>
          </w:p>
        </w:tc>
        <w:tc>
          <w:tcPr>
            <w:tcW w:w="847" w:type="dxa"/>
            <w:tcBorders>
              <w:top w:val="nil"/>
              <w:left w:val="nil"/>
              <w:bottom w:val="nil"/>
            </w:tcBorders>
          </w:tcPr>
          <w:p w14:paraId="036B2D3F" w14:textId="58D8FC4E" w:rsidR="007C5112" w:rsidRPr="00B524C7" w:rsidRDefault="007C5112" w:rsidP="007C5112">
            <w:pPr>
              <w:spacing w:before="100" w:after="100"/>
              <w:jc w:val="right"/>
              <w:rPr>
                <w:sz w:val="20"/>
                <w:szCs w:val="20"/>
              </w:rPr>
            </w:pPr>
            <w:r>
              <w:rPr>
                <w:rFonts w:eastAsia="Aptos" w:cs="Aptos"/>
                <w:color w:val="000000"/>
                <w:sz w:val="20"/>
                <w:szCs w:val="20"/>
              </w:rPr>
              <w:t>5.3</w:t>
            </w:r>
          </w:p>
        </w:tc>
      </w:tr>
      <w:tr w:rsidR="007C5112" w14:paraId="21459A20" w14:textId="77777777" w:rsidTr="00BC2597">
        <w:trPr>
          <w:trHeight w:val="283"/>
        </w:trPr>
        <w:tc>
          <w:tcPr>
            <w:tcW w:w="1413" w:type="dxa"/>
            <w:vMerge/>
            <w:tcBorders>
              <w:right w:val="nil"/>
            </w:tcBorders>
          </w:tcPr>
          <w:p w14:paraId="684BAA4F" w14:textId="77777777" w:rsidR="007C5112" w:rsidRPr="00147718" w:rsidRDefault="007C5112" w:rsidP="007C5112">
            <w:pPr>
              <w:spacing w:after="0"/>
              <w:rPr>
                <w:sz w:val="20"/>
                <w:szCs w:val="20"/>
              </w:rPr>
            </w:pPr>
          </w:p>
        </w:tc>
        <w:tc>
          <w:tcPr>
            <w:tcW w:w="1984" w:type="dxa"/>
            <w:tcBorders>
              <w:top w:val="nil"/>
              <w:left w:val="nil"/>
              <w:bottom w:val="nil"/>
              <w:right w:val="nil"/>
            </w:tcBorders>
          </w:tcPr>
          <w:p w14:paraId="39D18BA4" w14:textId="66D179A6" w:rsidR="007C5112" w:rsidRPr="00147718" w:rsidRDefault="007C5112" w:rsidP="007C5112">
            <w:pPr>
              <w:spacing w:after="0"/>
              <w:rPr>
                <w:sz w:val="20"/>
                <w:szCs w:val="20"/>
              </w:rPr>
            </w:pPr>
            <w:r w:rsidRPr="00147718">
              <w:rPr>
                <w:sz w:val="20"/>
                <w:szCs w:val="20"/>
              </w:rPr>
              <w:t>Duration (years)</w:t>
            </w:r>
          </w:p>
        </w:tc>
        <w:tc>
          <w:tcPr>
            <w:tcW w:w="846" w:type="dxa"/>
            <w:tcBorders>
              <w:top w:val="nil"/>
              <w:left w:val="nil"/>
              <w:bottom w:val="nil"/>
              <w:right w:val="nil"/>
            </w:tcBorders>
          </w:tcPr>
          <w:p w14:paraId="36E6DE7B" w14:textId="385C66BF" w:rsidR="007C5112" w:rsidRDefault="007C5112" w:rsidP="007C5112">
            <w:pPr>
              <w:spacing w:before="100" w:after="100"/>
              <w:jc w:val="right"/>
              <w:rPr>
                <w:rFonts w:eastAsia="Aptos" w:cs="Aptos"/>
                <w:color w:val="000000"/>
                <w:sz w:val="20"/>
                <w:szCs w:val="20"/>
              </w:rPr>
            </w:pPr>
            <w:r>
              <w:rPr>
                <w:rFonts w:eastAsia="Aptos" w:cs="Aptos"/>
                <w:color w:val="000000"/>
                <w:sz w:val="20"/>
                <w:szCs w:val="20"/>
              </w:rPr>
              <w:t>2.9</w:t>
            </w:r>
          </w:p>
        </w:tc>
        <w:tc>
          <w:tcPr>
            <w:tcW w:w="846" w:type="dxa"/>
            <w:tcBorders>
              <w:top w:val="nil"/>
              <w:left w:val="nil"/>
              <w:bottom w:val="nil"/>
              <w:right w:val="nil"/>
            </w:tcBorders>
          </w:tcPr>
          <w:p w14:paraId="51F1EE99" w14:textId="0BC281BF" w:rsidR="007C5112" w:rsidRPr="00B524C7" w:rsidRDefault="007C5112" w:rsidP="007C5112">
            <w:pPr>
              <w:spacing w:before="100" w:after="100"/>
              <w:jc w:val="right"/>
              <w:rPr>
                <w:sz w:val="20"/>
                <w:szCs w:val="20"/>
              </w:rPr>
            </w:pPr>
            <w:r>
              <w:rPr>
                <w:rFonts w:eastAsia="Aptos" w:cs="Aptos"/>
                <w:color w:val="000000"/>
                <w:sz w:val="20"/>
                <w:szCs w:val="20"/>
              </w:rPr>
              <w:t>3.1</w:t>
            </w:r>
          </w:p>
        </w:tc>
        <w:tc>
          <w:tcPr>
            <w:tcW w:w="847" w:type="dxa"/>
            <w:tcBorders>
              <w:top w:val="nil"/>
              <w:left w:val="nil"/>
              <w:bottom w:val="nil"/>
              <w:right w:val="nil"/>
            </w:tcBorders>
          </w:tcPr>
          <w:p w14:paraId="495B3C39" w14:textId="5159F60B" w:rsidR="007C5112" w:rsidRPr="00B524C7" w:rsidRDefault="007C5112" w:rsidP="007C5112">
            <w:pPr>
              <w:spacing w:before="100" w:after="100"/>
              <w:jc w:val="right"/>
              <w:rPr>
                <w:sz w:val="20"/>
                <w:szCs w:val="20"/>
              </w:rPr>
            </w:pPr>
            <w:r>
              <w:rPr>
                <w:rFonts w:eastAsia="Aptos" w:cs="Aptos"/>
                <w:color w:val="000000"/>
                <w:sz w:val="20"/>
                <w:szCs w:val="20"/>
              </w:rPr>
              <w:t>3.1</w:t>
            </w:r>
          </w:p>
        </w:tc>
        <w:tc>
          <w:tcPr>
            <w:tcW w:w="846" w:type="dxa"/>
            <w:tcBorders>
              <w:top w:val="nil"/>
              <w:left w:val="nil"/>
              <w:bottom w:val="nil"/>
              <w:right w:val="nil"/>
            </w:tcBorders>
          </w:tcPr>
          <w:p w14:paraId="4C222BFA" w14:textId="2181E0D9" w:rsidR="007C5112" w:rsidRPr="00B524C7" w:rsidRDefault="007C5112" w:rsidP="007C5112">
            <w:pPr>
              <w:spacing w:before="100" w:after="100"/>
              <w:jc w:val="right"/>
              <w:rPr>
                <w:sz w:val="20"/>
                <w:szCs w:val="20"/>
              </w:rPr>
            </w:pPr>
            <w:r>
              <w:rPr>
                <w:rFonts w:eastAsia="Aptos" w:cs="Aptos"/>
                <w:color w:val="000000"/>
                <w:sz w:val="20"/>
                <w:szCs w:val="20"/>
              </w:rPr>
              <w:t>3.3</w:t>
            </w:r>
          </w:p>
        </w:tc>
        <w:tc>
          <w:tcPr>
            <w:tcW w:w="847" w:type="dxa"/>
            <w:tcBorders>
              <w:top w:val="nil"/>
              <w:left w:val="nil"/>
              <w:bottom w:val="nil"/>
              <w:right w:val="nil"/>
            </w:tcBorders>
          </w:tcPr>
          <w:p w14:paraId="55FDE46B" w14:textId="677D030A" w:rsidR="007C5112" w:rsidRPr="00B524C7" w:rsidRDefault="007C5112" w:rsidP="007C5112">
            <w:pPr>
              <w:spacing w:before="100" w:after="100"/>
              <w:jc w:val="right"/>
              <w:rPr>
                <w:sz w:val="20"/>
                <w:szCs w:val="20"/>
              </w:rPr>
            </w:pPr>
            <w:r>
              <w:rPr>
                <w:rFonts w:eastAsia="Aptos" w:cs="Aptos"/>
                <w:color w:val="000000"/>
                <w:sz w:val="20"/>
                <w:szCs w:val="20"/>
              </w:rPr>
              <w:t>3.3</w:t>
            </w:r>
          </w:p>
        </w:tc>
        <w:tc>
          <w:tcPr>
            <w:tcW w:w="846" w:type="dxa"/>
            <w:tcBorders>
              <w:top w:val="nil"/>
              <w:left w:val="nil"/>
              <w:bottom w:val="nil"/>
              <w:right w:val="nil"/>
            </w:tcBorders>
          </w:tcPr>
          <w:p w14:paraId="0830CB78" w14:textId="7F19D0BA" w:rsidR="007C5112" w:rsidRPr="00B524C7" w:rsidRDefault="007C5112" w:rsidP="007C5112">
            <w:pPr>
              <w:spacing w:before="100" w:after="100"/>
              <w:jc w:val="right"/>
              <w:rPr>
                <w:sz w:val="20"/>
                <w:szCs w:val="20"/>
              </w:rPr>
            </w:pPr>
            <w:r>
              <w:rPr>
                <w:rFonts w:eastAsia="Aptos" w:cs="Aptos"/>
                <w:color w:val="000000"/>
                <w:sz w:val="20"/>
                <w:szCs w:val="20"/>
              </w:rPr>
              <w:t>3.3</w:t>
            </w:r>
          </w:p>
        </w:tc>
        <w:tc>
          <w:tcPr>
            <w:tcW w:w="847" w:type="dxa"/>
            <w:tcBorders>
              <w:top w:val="nil"/>
              <w:left w:val="nil"/>
              <w:bottom w:val="nil"/>
              <w:right w:val="nil"/>
            </w:tcBorders>
          </w:tcPr>
          <w:p w14:paraId="52FA71F7" w14:textId="22F989E0" w:rsidR="007C5112" w:rsidRPr="00B524C7" w:rsidRDefault="007C5112" w:rsidP="007C5112">
            <w:pPr>
              <w:spacing w:before="100" w:after="100"/>
              <w:jc w:val="right"/>
              <w:rPr>
                <w:sz w:val="20"/>
                <w:szCs w:val="20"/>
              </w:rPr>
            </w:pPr>
            <w:r>
              <w:rPr>
                <w:rFonts w:eastAsia="Aptos" w:cs="Aptos"/>
                <w:color w:val="000000"/>
                <w:sz w:val="20"/>
                <w:szCs w:val="20"/>
              </w:rPr>
              <w:t>3.2</w:t>
            </w:r>
          </w:p>
        </w:tc>
        <w:tc>
          <w:tcPr>
            <w:tcW w:w="846" w:type="dxa"/>
            <w:tcBorders>
              <w:top w:val="nil"/>
              <w:left w:val="nil"/>
              <w:bottom w:val="nil"/>
              <w:right w:val="nil"/>
            </w:tcBorders>
          </w:tcPr>
          <w:p w14:paraId="6CF2F37C" w14:textId="38A45C54" w:rsidR="007C5112" w:rsidRPr="00B524C7" w:rsidRDefault="007C5112" w:rsidP="007C5112">
            <w:pPr>
              <w:spacing w:before="100" w:after="100"/>
              <w:jc w:val="right"/>
              <w:rPr>
                <w:sz w:val="20"/>
                <w:szCs w:val="20"/>
              </w:rPr>
            </w:pPr>
            <w:r>
              <w:rPr>
                <w:rFonts w:eastAsia="Aptos" w:cs="Aptos"/>
                <w:color w:val="000000"/>
                <w:sz w:val="20"/>
                <w:szCs w:val="20"/>
              </w:rPr>
              <w:t>3.1</w:t>
            </w:r>
          </w:p>
        </w:tc>
        <w:tc>
          <w:tcPr>
            <w:tcW w:w="847" w:type="dxa"/>
            <w:tcBorders>
              <w:top w:val="nil"/>
              <w:left w:val="nil"/>
              <w:bottom w:val="nil"/>
              <w:right w:val="nil"/>
            </w:tcBorders>
          </w:tcPr>
          <w:p w14:paraId="3F73C552" w14:textId="3740A0E6" w:rsidR="007C5112" w:rsidRPr="00B524C7" w:rsidRDefault="007C5112" w:rsidP="007C5112">
            <w:pPr>
              <w:spacing w:before="100" w:after="100"/>
              <w:jc w:val="right"/>
              <w:rPr>
                <w:sz w:val="20"/>
                <w:szCs w:val="20"/>
              </w:rPr>
            </w:pPr>
            <w:r>
              <w:rPr>
                <w:rFonts w:eastAsia="Aptos" w:cs="Aptos"/>
                <w:color w:val="000000"/>
                <w:sz w:val="20"/>
                <w:szCs w:val="20"/>
              </w:rPr>
              <w:t>3.1</w:t>
            </w:r>
          </w:p>
        </w:tc>
        <w:tc>
          <w:tcPr>
            <w:tcW w:w="846" w:type="dxa"/>
            <w:tcBorders>
              <w:top w:val="nil"/>
              <w:left w:val="nil"/>
              <w:bottom w:val="nil"/>
              <w:right w:val="nil"/>
            </w:tcBorders>
          </w:tcPr>
          <w:p w14:paraId="5765BC92" w14:textId="00350045" w:rsidR="007C5112" w:rsidRPr="00B524C7" w:rsidRDefault="007C5112" w:rsidP="007C5112">
            <w:pPr>
              <w:spacing w:before="100" w:after="100"/>
              <w:jc w:val="right"/>
              <w:rPr>
                <w:sz w:val="20"/>
                <w:szCs w:val="20"/>
              </w:rPr>
            </w:pPr>
            <w:r>
              <w:rPr>
                <w:rFonts w:eastAsia="Aptos" w:cs="Aptos"/>
                <w:color w:val="000000"/>
                <w:sz w:val="20"/>
                <w:szCs w:val="20"/>
              </w:rPr>
              <w:t>3.1</w:t>
            </w:r>
          </w:p>
        </w:tc>
        <w:tc>
          <w:tcPr>
            <w:tcW w:w="847" w:type="dxa"/>
            <w:tcBorders>
              <w:top w:val="nil"/>
              <w:left w:val="nil"/>
              <w:bottom w:val="nil"/>
              <w:right w:val="nil"/>
            </w:tcBorders>
          </w:tcPr>
          <w:p w14:paraId="75000873" w14:textId="4ED149C6" w:rsidR="007C5112" w:rsidRPr="00B524C7" w:rsidRDefault="007C5112" w:rsidP="007C5112">
            <w:pPr>
              <w:spacing w:before="100" w:after="100"/>
              <w:jc w:val="right"/>
              <w:rPr>
                <w:sz w:val="20"/>
                <w:szCs w:val="20"/>
              </w:rPr>
            </w:pPr>
            <w:r>
              <w:rPr>
                <w:rFonts w:eastAsia="Aptos" w:cs="Aptos"/>
                <w:color w:val="000000"/>
                <w:sz w:val="20"/>
                <w:szCs w:val="20"/>
              </w:rPr>
              <w:t>3.1</w:t>
            </w:r>
          </w:p>
        </w:tc>
        <w:tc>
          <w:tcPr>
            <w:tcW w:w="846" w:type="dxa"/>
            <w:tcBorders>
              <w:top w:val="nil"/>
              <w:left w:val="nil"/>
              <w:bottom w:val="nil"/>
              <w:right w:val="nil"/>
            </w:tcBorders>
          </w:tcPr>
          <w:p w14:paraId="1D5114B2" w14:textId="47AD6C0A" w:rsidR="007C5112" w:rsidRDefault="007C5112" w:rsidP="007C5112">
            <w:pPr>
              <w:spacing w:before="100" w:after="100"/>
              <w:jc w:val="right"/>
              <w:rPr>
                <w:rFonts w:eastAsia="Aptos" w:cs="Aptos"/>
                <w:color w:val="000000"/>
                <w:sz w:val="20"/>
                <w:szCs w:val="20"/>
              </w:rPr>
            </w:pPr>
            <w:r>
              <w:rPr>
                <w:rFonts w:eastAsia="Aptos" w:cs="Aptos"/>
                <w:color w:val="000000"/>
                <w:sz w:val="20"/>
                <w:szCs w:val="20"/>
              </w:rPr>
              <w:t>3.1</w:t>
            </w:r>
          </w:p>
        </w:tc>
        <w:tc>
          <w:tcPr>
            <w:tcW w:w="847" w:type="dxa"/>
            <w:tcBorders>
              <w:top w:val="nil"/>
              <w:left w:val="nil"/>
              <w:bottom w:val="nil"/>
            </w:tcBorders>
          </w:tcPr>
          <w:p w14:paraId="4A93C050" w14:textId="17541F78" w:rsidR="007C5112" w:rsidRPr="00B524C7" w:rsidRDefault="007C5112" w:rsidP="007C5112">
            <w:pPr>
              <w:spacing w:before="100" w:after="100"/>
              <w:jc w:val="right"/>
              <w:rPr>
                <w:sz w:val="20"/>
                <w:szCs w:val="20"/>
              </w:rPr>
            </w:pPr>
            <w:r>
              <w:rPr>
                <w:rFonts w:eastAsia="Aptos" w:cs="Aptos"/>
                <w:color w:val="000000"/>
                <w:sz w:val="20"/>
                <w:szCs w:val="20"/>
              </w:rPr>
              <w:t>3.0</w:t>
            </w:r>
          </w:p>
        </w:tc>
      </w:tr>
      <w:tr w:rsidR="007C5112" w14:paraId="02D7808C" w14:textId="77777777" w:rsidTr="00BC2597">
        <w:trPr>
          <w:trHeight w:val="283"/>
        </w:trPr>
        <w:tc>
          <w:tcPr>
            <w:tcW w:w="1413" w:type="dxa"/>
            <w:vMerge/>
            <w:tcBorders>
              <w:bottom w:val="single" w:sz="4" w:space="0" w:color="auto"/>
              <w:right w:val="nil"/>
            </w:tcBorders>
          </w:tcPr>
          <w:p w14:paraId="1A53B9F0" w14:textId="77777777" w:rsidR="007C5112" w:rsidRPr="00147718" w:rsidRDefault="007C5112" w:rsidP="007C5112">
            <w:pPr>
              <w:spacing w:after="0"/>
              <w:rPr>
                <w:sz w:val="20"/>
                <w:szCs w:val="20"/>
              </w:rPr>
            </w:pPr>
          </w:p>
        </w:tc>
        <w:tc>
          <w:tcPr>
            <w:tcW w:w="1984" w:type="dxa"/>
            <w:tcBorders>
              <w:top w:val="nil"/>
              <w:left w:val="nil"/>
              <w:bottom w:val="single" w:sz="4" w:space="0" w:color="auto"/>
              <w:right w:val="nil"/>
            </w:tcBorders>
          </w:tcPr>
          <w:p w14:paraId="1910F53F" w14:textId="0D34B85D" w:rsidR="007C5112" w:rsidRPr="00147718" w:rsidRDefault="007C5112" w:rsidP="007C5112">
            <w:pPr>
              <w:spacing w:after="0"/>
              <w:rPr>
                <w:sz w:val="20"/>
                <w:szCs w:val="20"/>
              </w:rPr>
            </w:pPr>
            <w:r w:rsidRPr="00147718">
              <w:rPr>
                <w:sz w:val="20"/>
                <w:szCs w:val="20"/>
              </w:rPr>
              <w:t>Employees (‘000)</w:t>
            </w:r>
          </w:p>
        </w:tc>
        <w:tc>
          <w:tcPr>
            <w:tcW w:w="846" w:type="dxa"/>
            <w:tcBorders>
              <w:top w:val="nil"/>
              <w:left w:val="nil"/>
              <w:bottom w:val="single" w:sz="4" w:space="0" w:color="auto"/>
              <w:right w:val="nil"/>
            </w:tcBorders>
          </w:tcPr>
          <w:p w14:paraId="3A9D292F" w14:textId="56924C2F" w:rsidR="007C5112" w:rsidRDefault="007C5112" w:rsidP="007C5112">
            <w:pPr>
              <w:spacing w:before="100" w:after="100"/>
              <w:jc w:val="right"/>
              <w:rPr>
                <w:rFonts w:eastAsia="Aptos" w:cs="Aptos"/>
                <w:color w:val="000000"/>
                <w:sz w:val="20"/>
                <w:szCs w:val="20"/>
              </w:rPr>
            </w:pPr>
            <w:r>
              <w:rPr>
                <w:rFonts w:eastAsia="Aptos" w:cs="Aptos"/>
                <w:color w:val="000000"/>
                <w:sz w:val="20"/>
                <w:szCs w:val="20"/>
              </w:rPr>
              <w:t>111.0</w:t>
            </w:r>
          </w:p>
        </w:tc>
        <w:tc>
          <w:tcPr>
            <w:tcW w:w="846" w:type="dxa"/>
            <w:tcBorders>
              <w:top w:val="nil"/>
              <w:left w:val="nil"/>
              <w:bottom w:val="single" w:sz="4" w:space="0" w:color="auto"/>
              <w:right w:val="nil"/>
            </w:tcBorders>
          </w:tcPr>
          <w:p w14:paraId="3A41CBDD" w14:textId="3FF837F4" w:rsidR="007C5112" w:rsidRPr="00B524C7" w:rsidRDefault="007C5112" w:rsidP="007C5112">
            <w:pPr>
              <w:spacing w:before="100" w:after="100"/>
              <w:jc w:val="right"/>
              <w:rPr>
                <w:sz w:val="20"/>
                <w:szCs w:val="20"/>
              </w:rPr>
            </w:pPr>
            <w:r>
              <w:rPr>
                <w:rFonts w:eastAsia="Aptos" w:cs="Aptos"/>
                <w:color w:val="000000"/>
                <w:sz w:val="20"/>
                <w:szCs w:val="20"/>
              </w:rPr>
              <w:t>88.5</w:t>
            </w:r>
          </w:p>
        </w:tc>
        <w:tc>
          <w:tcPr>
            <w:tcW w:w="847" w:type="dxa"/>
            <w:tcBorders>
              <w:top w:val="nil"/>
              <w:left w:val="nil"/>
              <w:bottom w:val="single" w:sz="4" w:space="0" w:color="auto"/>
              <w:right w:val="nil"/>
            </w:tcBorders>
          </w:tcPr>
          <w:p w14:paraId="0936A452" w14:textId="0340EB40" w:rsidR="007C5112" w:rsidRPr="00B524C7" w:rsidRDefault="007C5112" w:rsidP="007C5112">
            <w:pPr>
              <w:spacing w:before="100" w:after="100"/>
              <w:jc w:val="right"/>
              <w:rPr>
                <w:sz w:val="20"/>
                <w:szCs w:val="20"/>
              </w:rPr>
            </w:pPr>
            <w:r>
              <w:rPr>
                <w:rFonts w:eastAsia="Aptos" w:cs="Aptos"/>
                <w:color w:val="000000"/>
                <w:sz w:val="20"/>
                <w:szCs w:val="20"/>
              </w:rPr>
              <w:t>91.2</w:t>
            </w:r>
          </w:p>
        </w:tc>
        <w:tc>
          <w:tcPr>
            <w:tcW w:w="846" w:type="dxa"/>
            <w:tcBorders>
              <w:top w:val="nil"/>
              <w:left w:val="nil"/>
              <w:bottom w:val="single" w:sz="4" w:space="0" w:color="auto"/>
              <w:right w:val="nil"/>
            </w:tcBorders>
          </w:tcPr>
          <w:p w14:paraId="104A98C3" w14:textId="0E9B9F81" w:rsidR="007C5112" w:rsidRPr="00B524C7" w:rsidRDefault="007C5112" w:rsidP="007C5112">
            <w:pPr>
              <w:spacing w:before="100" w:after="100"/>
              <w:jc w:val="right"/>
              <w:rPr>
                <w:sz w:val="20"/>
                <w:szCs w:val="20"/>
              </w:rPr>
            </w:pPr>
            <w:r>
              <w:rPr>
                <w:rFonts w:eastAsia="Aptos" w:cs="Aptos"/>
                <w:color w:val="000000"/>
                <w:sz w:val="20"/>
                <w:szCs w:val="20"/>
              </w:rPr>
              <w:t>81.1</w:t>
            </w:r>
          </w:p>
        </w:tc>
        <w:tc>
          <w:tcPr>
            <w:tcW w:w="847" w:type="dxa"/>
            <w:tcBorders>
              <w:top w:val="nil"/>
              <w:left w:val="nil"/>
              <w:bottom w:val="single" w:sz="4" w:space="0" w:color="auto"/>
              <w:right w:val="nil"/>
            </w:tcBorders>
          </w:tcPr>
          <w:p w14:paraId="18D32272" w14:textId="41EA89A6" w:rsidR="007C5112" w:rsidRPr="00B524C7" w:rsidRDefault="007C5112" w:rsidP="007C5112">
            <w:pPr>
              <w:spacing w:before="100" w:after="100"/>
              <w:jc w:val="right"/>
              <w:rPr>
                <w:sz w:val="20"/>
                <w:szCs w:val="20"/>
              </w:rPr>
            </w:pPr>
            <w:r>
              <w:rPr>
                <w:rFonts w:eastAsia="Aptos" w:cs="Aptos"/>
                <w:color w:val="000000"/>
                <w:sz w:val="20"/>
                <w:szCs w:val="20"/>
              </w:rPr>
              <w:t>92.8</w:t>
            </w:r>
          </w:p>
        </w:tc>
        <w:tc>
          <w:tcPr>
            <w:tcW w:w="846" w:type="dxa"/>
            <w:tcBorders>
              <w:top w:val="nil"/>
              <w:left w:val="nil"/>
              <w:bottom w:val="single" w:sz="4" w:space="0" w:color="auto"/>
              <w:right w:val="nil"/>
            </w:tcBorders>
          </w:tcPr>
          <w:p w14:paraId="76DD2C54" w14:textId="67EAF861" w:rsidR="007C5112" w:rsidRPr="00B524C7" w:rsidRDefault="007C5112" w:rsidP="007C5112">
            <w:pPr>
              <w:spacing w:before="100" w:after="100"/>
              <w:jc w:val="right"/>
              <w:rPr>
                <w:sz w:val="20"/>
                <w:szCs w:val="20"/>
              </w:rPr>
            </w:pPr>
            <w:r>
              <w:rPr>
                <w:rFonts w:eastAsia="Aptos" w:cs="Aptos"/>
                <w:color w:val="000000"/>
                <w:sz w:val="20"/>
                <w:szCs w:val="20"/>
              </w:rPr>
              <w:t>96.2</w:t>
            </w:r>
          </w:p>
        </w:tc>
        <w:tc>
          <w:tcPr>
            <w:tcW w:w="847" w:type="dxa"/>
            <w:tcBorders>
              <w:top w:val="nil"/>
              <w:left w:val="nil"/>
              <w:bottom w:val="single" w:sz="4" w:space="0" w:color="auto"/>
              <w:right w:val="nil"/>
            </w:tcBorders>
          </w:tcPr>
          <w:p w14:paraId="1DFA8635" w14:textId="5A2B0A99" w:rsidR="007C5112" w:rsidRPr="00B524C7" w:rsidRDefault="007C5112" w:rsidP="007C5112">
            <w:pPr>
              <w:spacing w:before="100" w:after="100"/>
              <w:jc w:val="right"/>
              <w:rPr>
                <w:sz w:val="20"/>
                <w:szCs w:val="20"/>
              </w:rPr>
            </w:pPr>
            <w:r>
              <w:rPr>
                <w:rFonts w:eastAsia="Aptos" w:cs="Aptos"/>
                <w:color w:val="000000"/>
                <w:sz w:val="20"/>
                <w:szCs w:val="20"/>
              </w:rPr>
              <w:t>110.3</w:t>
            </w:r>
          </w:p>
        </w:tc>
        <w:tc>
          <w:tcPr>
            <w:tcW w:w="846" w:type="dxa"/>
            <w:tcBorders>
              <w:top w:val="nil"/>
              <w:left w:val="nil"/>
              <w:bottom w:val="single" w:sz="4" w:space="0" w:color="auto"/>
              <w:right w:val="nil"/>
            </w:tcBorders>
          </w:tcPr>
          <w:p w14:paraId="2EFB641D" w14:textId="1476D923" w:rsidR="007C5112" w:rsidRPr="00B524C7" w:rsidRDefault="007C5112" w:rsidP="007C5112">
            <w:pPr>
              <w:spacing w:before="100" w:after="100"/>
              <w:jc w:val="right"/>
              <w:rPr>
                <w:sz w:val="20"/>
                <w:szCs w:val="20"/>
              </w:rPr>
            </w:pPr>
            <w:r>
              <w:rPr>
                <w:rFonts w:eastAsia="Aptos" w:cs="Aptos"/>
                <w:color w:val="000000"/>
                <w:sz w:val="20"/>
                <w:szCs w:val="20"/>
              </w:rPr>
              <w:t>116.3</w:t>
            </w:r>
          </w:p>
        </w:tc>
        <w:tc>
          <w:tcPr>
            <w:tcW w:w="847" w:type="dxa"/>
            <w:tcBorders>
              <w:top w:val="nil"/>
              <w:left w:val="nil"/>
              <w:bottom w:val="single" w:sz="4" w:space="0" w:color="auto"/>
              <w:right w:val="nil"/>
            </w:tcBorders>
          </w:tcPr>
          <w:p w14:paraId="7D3C8399" w14:textId="79A8BBEE" w:rsidR="007C5112" w:rsidRPr="00B524C7" w:rsidRDefault="007C5112" w:rsidP="007C5112">
            <w:pPr>
              <w:spacing w:before="100" w:after="100"/>
              <w:jc w:val="right"/>
              <w:rPr>
                <w:sz w:val="20"/>
                <w:szCs w:val="20"/>
              </w:rPr>
            </w:pPr>
            <w:r>
              <w:rPr>
                <w:rFonts w:eastAsia="Aptos" w:cs="Aptos"/>
                <w:color w:val="000000"/>
                <w:sz w:val="20"/>
                <w:szCs w:val="20"/>
              </w:rPr>
              <w:t>118.5</w:t>
            </w:r>
          </w:p>
        </w:tc>
        <w:tc>
          <w:tcPr>
            <w:tcW w:w="846" w:type="dxa"/>
            <w:tcBorders>
              <w:top w:val="nil"/>
              <w:left w:val="nil"/>
              <w:bottom w:val="single" w:sz="4" w:space="0" w:color="auto"/>
              <w:right w:val="nil"/>
            </w:tcBorders>
          </w:tcPr>
          <w:p w14:paraId="15918756" w14:textId="0C5800CE" w:rsidR="007C5112" w:rsidRPr="00B524C7" w:rsidRDefault="007C5112" w:rsidP="007C5112">
            <w:pPr>
              <w:spacing w:before="100" w:after="100"/>
              <w:jc w:val="right"/>
              <w:rPr>
                <w:sz w:val="20"/>
                <w:szCs w:val="20"/>
              </w:rPr>
            </w:pPr>
            <w:r>
              <w:rPr>
                <w:rFonts w:eastAsia="Aptos" w:cs="Aptos"/>
                <w:color w:val="000000"/>
                <w:sz w:val="20"/>
                <w:szCs w:val="20"/>
              </w:rPr>
              <w:t>122.3</w:t>
            </w:r>
          </w:p>
        </w:tc>
        <w:tc>
          <w:tcPr>
            <w:tcW w:w="847" w:type="dxa"/>
            <w:tcBorders>
              <w:top w:val="nil"/>
              <w:left w:val="nil"/>
              <w:bottom w:val="single" w:sz="4" w:space="0" w:color="auto"/>
              <w:right w:val="nil"/>
            </w:tcBorders>
          </w:tcPr>
          <w:p w14:paraId="0B01A05F" w14:textId="4E0816AF" w:rsidR="007C5112" w:rsidRPr="00B524C7" w:rsidRDefault="007C5112" w:rsidP="007C5112">
            <w:pPr>
              <w:spacing w:before="100" w:after="100"/>
              <w:jc w:val="right"/>
              <w:rPr>
                <w:sz w:val="20"/>
                <w:szCs w:val="20"/>
              </w:rPr>
            </w:pPr>
            <w:r>
              <w:rPr>
                <w:rFonts w:eastAsia="Aptos" w:cs="Aptos"/>
                <w:color w:val="000000"/>
                <w:sz w:val="20"/>
                <w:szCs w:val="20"/>
              </w:rPr>
              <w:t>130.0</w:t>
            </w:r>
          </w:p>
        </w:tc>
        <w:tc>
          <w:tcPr>
            <w:tcW w:w="846" w:type="dxa"/>
            <w:tcBorders>
              <w:top w:val="nil"/>
              <w:left w:val="nil"/>
              <w:bottom w:val="single" w:sz="4" w:space="0" w:color="auto"/>
              <w:right w:val="nil"/>
            </w:tcBorders>
          </w:tcPr>
          <w:p w14:paraId="587223D8" w14:textId="63168C67" w:rsidR="007C5112" w:rsidRDefault="007C5112" w:rsidP="007C5112">
            <w:pPr>
              <w:spacing w:before="100" w:after="100"/>
              <w:jc w:val="right"/>
              <w:rPr>
                <w:rFonts w:eastAsia="Aptos" w:cs="Aptos"/>
                <w:color w:val="000000"/>
                <w:sz w:val="20"/>
                <w:szCs w:val="20"/>
              </w:rPr>
            </w:pPr>
            <w:r>
              <w:rPr>
                <w:rFonts w:eastAsia="Aptos" w:cs="Aptos"/>
                <w:color w:val="000000"/>
                <w:sz w:val="20"/>
                <w:szCs w:val="20"/>
              </w:rPr>
              <w:t>132.5</w:t>
            </w:r>
          </w:p>
        </w:tc>
        <w:tc>
          <w:tcPr>
            <w:tcW w:w="847" w:type="dxa"/>
            <w:tcBorders>
              <w:top w:val="nil"/>
              <w:left w:val="nil"/>
              <w:bottom w:val="single" w:sz="4" w:space="0" w:color="auto"/>
            </w:tcBorders>
          </w:tcPr>
          <w:p w14:paraId="2DD5EC50" w14:textId="1147FDFC" w:rsidR="007C5112" w:rsidRPr="00B524C7" w:rsidRDefault="007C5112" w:rsidP="007C5112">
            <w:pPr>
              <w:spacing w:before="100" w:after="100"/>
              <w:jc w:val="right"/>
              <w:rPr>
                <w:sz w:val="20"/>
                <w:szCs w:val="20"/>
              </w:rPr>
            </w:pPr>
            <w:r>
              <w:rPr>
                <w:rFonts w:eastAsia="Aptos" w:cs="Aptos"/>
                <w:color w:val="000000"/>
                <w:sz w:val="20"/>
                <w:szCs w:val="20"/>
              </w:rPr>
              <w:t>136.1</w:t>
            </w:r>
          </w:p>
        </w:tc>
      </w:tr>
    </w:tbl>
    <w:p w14:paraId="597B5D3B" w14:textId="46AE7D86" w:rsidR="005C207F" w:rsidRPr="00B34367" w:rsidRDefault="005C207F" w:rsidP="005C207F">
      <w:pPr>
        <w:spacing w:after="0"/>
        <w:rPr>
          <w:b/>
          <w:bCs/>
          <w:color w:val="055044" w:themeColor="text2"/>
        </w:rPr>
      </w:pPr>
      <w:r w:rsidRPr="00B34367">
        <w:rPr>
          <w:b/>
          <w:bCs/>
          <w:color w:val="055044" w:themeColor="text2"/>
        </w:rPr>
        <w:t xml:space="preserve">Table </w:t>
      </w:r>
      <w:r>
        <w:rPr>
          <w:b/>
          <w:bCs/>
          <w:color w:val="055044" w:themeColor="text2"/>
        </w:rPr>
        <w:t>8</w:t>
      </w:r>
      <w:r w:rsidRPr="00B34367">
        <w:rPr>
          <w:b/>
          <w:bCs/>
          <w:noProof/>
          <w:color w:val="055044" w:themeColor="text2"/>
        </w:rPr>
        <w:t>: continued</w:t>
      </w:r>
    </w:p>
    <w:tbl>
      <w:tblPr>
        <w:tblStyle w:val="EDU-Basic"/>
        <w:tblW w:w="0" w:type="auto"/>
        <w:tblLayout w:type="fixed"/>
        <w:tblLook w:val="0420" w:firstRow="1" w:lastRow="0" w:firstColumn="0" w:lastColumn="0" w:noHBand="0" w:noVBand="1"/>
      </w:tblPr>
      <w:tblGrid>
        <w:gridCol w:w="1413"/>
        <w:gridCol w:w="1984"/>
        <w:gridCol w:w="846"/>
        <w:gridCol w:w="846"/>
        <w:gridCol w:w="847"/>
        <w:gridCol w:w="846"/>
        <w:gridCol w:w="847"/>
        <w:gridCol w:w="846"/>
        <w:gridCol w:w="847"/>
        <w:gridCol w:w="846"/>
        <w:gridCol w:w="847"/>
        <w:gridCol w:w="846"/>
        <w:gridCol w:w="847"/>
        <w:gridCol w:w="846"/>
        <w:gridCol w:w="847"/>
      </w:tblGrid>
      <w:tr w:rsidR="005C207F" w14:paraId="40D15E6D" w14:textId="77777777" w:rsidTr="000D1F72">
        <w:trPr>
          <w:cnfStyle w:val="100000000000" w:firstRow="1" w:lastRow="0" w:firstColumn="0" w:lastColumn="0" w:oddVBand="0" w:evenVBand="0" w:oddHBand="0" w:evenHBand="0" w:firstRowFirstColumn="0" w:firstRowLastColumn="0" w:lastRowFirstColumn="0" w:lastRowLastColumn="0"/>
          <w:trHeight w:val="340"/>
        </w:trPr>
        <w:tc>
          <w:tcPr>
            <w:tcW w:w="1413" w:type="dxa"/>
            <w:tcBorders>
              <w:right w:val="nil"/>
            </w:tcBorders>
          </w:tcPr>
          <w:p w14:paraId="6CB481D7" w14:textId="77777777" w:rsidR="005C207F" w:rsidRPr="00147718" w:rsidRDefault="005C207F" w:rsidP="000D1F72">
            <w:pPr>
              <w:spacing w:after="0"/>
              <w:rPr>
                <w:sz w:val="20"/>
                <w:szCs w:val="20"/>
              </w:rPr>
            </w:pPr>
          </w:p>
        </w:tc>
        <w:tc>
          <w:tcPr>
            <w:tcW w:w="1984" w:type="dxa"/>
            <w:tcBorders>
              <w:top w:val="nil"/>
              <w:left w:val="nil"/>
              <w:right w:val="nil"/>
            </w:tcBorders>
          </w:tcPr>
          <w:p w14:paraId="63E5F40A" w14:textId="77777777" w:rsidR="005C207F" w:rsidRPr="00147718" w:rsidRDefault="005C207F" w:rsidP="000D1F72">
            <w:pPr>
              <w:spacing w:after="0"/>
              <w:rPr>
                <w:sz w:val="20"/>
                <w:szCs w:val="20"/>
              </w:rPr>
            </w:pPr>
          </w:p>
        </w:tc>
        <w:tc>
          <w:tcPr>
            <w:tcW w:w="846" w:type="dxa"/>
            <w:tcBorders>
              <w:top w:val="nil"/>
              <w:left w:val="nil"/>
              <w:right w:val="nil"/>
            </w:tcBorders>
          </w:tcPr>
          <w:p w14:paraId="07D002DF" w14:textId="77777777" w:rsidR="005C207F" w:rsidRDefault="005C207F" w:rsidP="000D1F72">
            <w:pPr>
              <w:spacing w:before="100" w:after="100"/>
              <w:jc w:val="right"/>
              <w:rPr>
                <w:rFonts w:eastAsia="Aptos" w:cs="Aptos"/>
                <w:color w:val="000000"/>
                <w:sz w:val="20"/>
                <w:szCs w:val="20"/>
              </w:rPr>
            </w:pPr>
            <w:r w:rsidRPr="00781AF7">
              <w:rPr>
                <w:sz w:val="18"/>
                <w:szCs w:val="18"/>
              </w:rPr>
              <w:t>Jun-23</w:t>
            </w:r>
          </w:p>
        </w:tc>
        <w:tc>
          <w:tcPr>
            <w:tcW w:w="846" w:type="dxa"/>
            <w:tcBorders>
              <w:top w:val="nil"/>
              <w:left w:val="nil"/>
              <w:right w:val="nil"/>
            </w:tcBorders>
          </w:tcPr>
          <w:p w14:paraId="520AD351" w14:textId="77777777" w:rsidR="005C207F" w:rsidRPr="00B524C7" w:rsidRDefault="005C207F" w:rsidP="000D1F72">
            <w:pPr>
              <w:spacing w:before="100" w:after="100"/>
              <w:jc w:val="right"/>
              <w:rPr>
                <w:sz w:val="20"/>
                <w:szCs w:val="20"/>
              </w:rPr>
            </w:pPr>
            <w:r w:rsidRPr="00781AF7">
              <w:rPr>
                <w:sz w:val="18"/>
                <w:szCs w:val="18"/>
              </w:rPr>
              <w:t>Sep-23</w:t>
            </w:r>
          </w:p>
        </w:tc>
        <w:tc>
          <w:tcPr>
            <w:tcW w:w="847" w:type="dxa"/>
            <w:tcBorders>
              <w:top w:val="nil"/>
              <w:left w:val="nil"/>
              <w:right w:val="nil"/>
            </w:tcBorders>
          </w:tcPr>
          <w:p w14:paraId="0459AE02" w14:textId="77777777" w:rsidR="005C207F" w:rsidRPr="00B524C7" w:rsidRDefault="005C207F" w:rsidP="000D1F72">
            <w:pPr>
              <w:spacing w:before="100" w:after="100"/>
              <w:jc w:val="right"/>
              <w:rPr>
                <w:sz w:val="20"/>
                <w:szCs w:val="20"/>
              </w:rPr>
            </w:pPr>
            <w:r w:rsidRPr="00781AF7">
              <w:rPr>
                <w:sz w:val="18"/>
                <w:szCs w:val="18"/>
              </w:rPr>
              <w:t>Dec-23</w:t>
            </w:r>
          </w:p>
        </w:tc>
        <w:tc>
          <w:tcPr>
            <w:tcW w:w="846" w:type="dxa"/>
            <w:tcBorders>
              <w:top w:val="nil"/>
              <w:left w:val="nil"/>
              <w:right w:val="nil"/>
            </w:tcBorders>
          </w:tcPr>
          <w:p w14:paraId="7F75458F" w14:textId="77777777" w:rsidR="005C207F" w:rsidRPr="00B524C7" w:rsidRDefault="005C207F" w:rsidP="000D1F72">
            <w:pPr>
              <w:spacing w:before="100" w:after="100"/>
              <w:jc w:val="right"/>
              <w:rPr>
                <w:sz w:val="20"/>
                <w:szCs w:val="20"/>
              </w:rPr>
            </w:pPr>
            <w:r w:rsidRPr="00781AF7">
              <w:rPr>
                <w:sz w:val="18"/>
                <w:szCs w:val="18"/>
              </w:rPr>
              <w:t>Mar-24</w:t>
            </w:r>
          </w:p>
        </w:tc>
        <w:tc>
          <w:tcPr>
            <w:tcW w:w="847" w:type="dxa"/>
            <w:tcBorders>
              <w:top w:val="nil"/>
              <w:left w:val="nil"/>
              <w:right w:val="nil"/>
            </w:tcBorders>
          </w:tcPr>
          <w:p w14:paraId="50FA800D" w14:textId="77777777" w:rsidR="005C207F" w:rsidRPr="00B524C7" w:rsidRDefault="005C207F" w:rsidP="000D1F72">
            <w:pPr>
              <w:spacing w:before="100" w:after="100"/>
              <w:jc w:val="right"/>
              <w:rPr>
                <w:sz w:val="20"/>
                <w:szCs w:val="20"/>
              </w:rPr>
            </w:pPr>
            <w:r w:rsidRPr="00781AF7">
              <w:rPr>
                <w:sz w:val="18"/>
                <w:szCs w:val="18"/>
              </w:rPr>
              <w:t>Jun-24</w:t>
            </w:r>
          </w:p>
        </w:tc>
        <w:tc>
          <w:tcPr>
            <w:tcW w:w="846" w:type="dxa"/>
            <w:tcBorders>
              <w:top w:val="nil"/>
              <w:left w:val="nil"/>
              <w:right w:val="nil"/>
            </w:tcBorders>
          </w:tcPr>
          <w:p w14:paraId="350F4B5D" w14:textId="77777777" w:rsidR="005C207F" w:rsidRPr="00B524C7" w:rsidRDefault="005C207F" w:rsidP="000D1F72">
            <w:pPr>
              <w:spacing w:before="100" w:after="100"/>
              <w:jc w:val="right"/>
              <w:rPr>
                <w:sz w:val="20"/>
                <w:szCs w:val="20"/>
              </w:rPr>
            </w:pPr>
            <w:r w:rsidRPr="00781AF7">
              <w:rPr>
                <w:sz w:val="18"/>
                <w:szCs w:val="18"/>
              </w:rPr>
              <w:t>Sep-24</w:t>
            </w:r>
          </w:p>
        </w:tc>
        <w:tc>
          <w:tcPr>
            <w:tcW w:w="847" w:type="dxa"/>
            <w:tcBorders>
              <w:top w:val="nil"/>
              <w:left w:val="nil"/>
              <w:right w:val="nil"/>
            </w:tcBorders>
          </w:tcPr>
          <w:p w14:paraId="26CB040E" w14:textId="77777777" w:rsidR="005C207F" w:rsidRPr="00B524C7" w:rsidRDefault="005C207F" w:rsidP="000D1F72">
            <w:pPr>
              <w:spacing w:before="100" w:after="100"/>
              <w:jc w:val="right"/>
              <w:rPr>
                <w:sz w:val="20"/>
                <w:szCs w:val="20"/>
              </w:rPr>
            </w:pPr>
            <w:r w:rsidRPr="00781AF7">
              <w:rPr>
                <w:sz w:val="18"/>
                <w:szCs w:val="18"/>
              </w:rPr>
              <w:t>Dec-24</w:t>
            </w:r>
          </w:p>
        </w:tc>
        <w:tc>
          <w:tcPr>
            <w:tcW w:w="846" w:type="dxa"/>
            <w:tcBorders>
              <w:top w:val="nil"/>
              <w:left w:val="nil"/>
              <w:right w:val="nil"/>
            </w:tcBorders>
          </w:tcPr>
          <w:p w14:paraId="55675BAF" w14:textId="77777777" w:rsidR="005C207F" w:rsidRPr="00B524C7" w:rsidRDefault="005C207F" w:rsidP="000D1F72">
            <w:pPr>
              <w:spacing w:before="100" w:after="100"/>
              <w:jc w:val="right"/>
              <w:rPr>
                <w:sz w:val="20"/>
                <w:szCs w:val="20"/>
              </w:rPr>
            </w:pPr>
            <w:r w:rsidRPr="00781AF7">
              <w:rPr>
                <w:sz w:val="18"/>
                <w:szCs w:val="18"/>
              </w:rPr>
              <w:t>Mar-25</w:t>
            </w:r>
          </w:p>
        </w:tc>
        <w:tc>
          <w:tcPr>
            <w:tcW w:w="847" w:type="dxa"/>
            <w:tcBorders>
              <w:top w:val="nil"/>
              <w:left w:val="nil"/>
              <w:right w:val="nil"/>
            </w:tcBorders>
          </w:tcPr>
          <w:p w14:paraId="7935372A" w14:textId="77777777" w:rsidR="005C207F" w:rsidRPr="00B524C7" w:rsidRDefault="005C207F" w:rsidP="000D1F72">
            <w:pPr>
              <w:spacing w:before="100" w:after="100"/>
              <w:jc w:val="right"/>
              <w:rPr>
                <w:sz w:val="20"/>
                <w:szCs w:val="20"/>
              </w:rPr>
            </w:pPr>
            <w:r w:rsidRPr="00781AF7">
              <w:rPr>
                <w:sz w:val="18"/>
                <w:szCs w:val="18"/>
              </w:rPr>
              <w:t>Jun-25</w:t>
            </w:r>
          </w:p>
        </w:tc>
        <w:tc>
          <w:tcPr>
            <w:tcW w:w="846" w:type="dxa"/>
            <w:tcBorders>
              <w:top w:val="nil"/>
              <w:left w:val="nil"/>
              <w:right w:val="nil"/>
            </w:tcBorders>
          </w:tcPr>
          <w:p w14:paraId="09924A5C" w14:textId="77777777" w:rsidR="005C207F" w:rsidRPr="00B524C7" w:rsidRDefault="005C207F" w:rsidP="000D1F72">
            <w:pPr>
              <w:spacing w:before="100" w:after="100"/>
              <w:jc w:val="right"/>
              <w:rPr>
                <w:sz w:val="20"/>
                <w:szCs w:val="20"/>
              </w:rPr>
            </w:pPr>
            <w:r w:rsidRPr="00781AF7">
              <w:rPr>
                <w:sz w:val="18"/>
                <w:szCs w:val="18"/>
              </w:rPr>
              <w:t>Sep-25</w:t>
            </w:r>
          </w:p>
        </w:tc>
        <w:tc>
          <w:tcPr>
            <w:tcW w:w="847" w:type="dxa"/>
            <w:tcBorders>
              <w:top w:val="nil"/>
              <w:left w:val="nil"/>
              <w:right w:val="nil"/>
            </w:tcBorders>
          </w:tcPr>
          <w:p w14:paraId="4C3B67E3" w14:textId="77777777" w:rsidR="005C207F" w:rsidRPr="00B524C7" w:rsidRDefault="005C207F" w:rsidP="000D1F72">
            <w:pPr>
              <w:spacing w:before="100" w:after="100"/>
              <w:jc w:val="right"/>
              <w:rPr>
                <w:sz w:val="20"/>
                <w:szCs w:val="20"/>
              </w:rPr>
            </w:pPr>
            <w:r w:rsidRPr="00781AF7">
              <w:rPr>
                <w:sz w:val="18"/>
                <w:szCs w:val="18"/>
              </w:rPr>
              <w:t>Dec-25</w:t>
            </w:r>
          </w:p>
        </w:tc>
        <w:tc>
          <w:tcPr>
            <w:tcW w:w="846" w:type="dxa"/>
            <w:tcBorders>
              <w:top w:val="nil"/>
              <w:left w:val="nil"/>
              <w:right w:val="nil"/>
            </w:tcBorders>
          </w:tcPr>
          <w:p w14:paraId="1E0D5FB6" w14:textId="77777777" w:rsidR="005C207F" w:rsidRDefault="005C207F" w:rsidP="000D1F72">
            <w:pPr>
              <w:spacing w:before="100" w:after="100"/>
              <w:jc w:val="right"/>
              <w:rPr>
                <w:rFonts w:eastAsia="Aptos" w:cs="Aptos"/>
                <w:color w:val="000000"/>
                <w:sz w:val="20"/>
                <w:szCs w:val="20"/>
              </w:rPr>
            </w:pPr>
            <w:r w:rsidRPr="00781AF7">
              <w:rPr>
                <w:sz w:val="18"/>
                <w:szCs w:val="18"/>
              </w:rPr>
              <w:t>Mar-26</w:t>
            </w:r>
          </w:p>
        </w:tc>
        <w:tc>
          <w:tcPr>
            <w:tcW w:w="847" w:type="dxa"/>
            <w:tcBorders>
              <w:top w:val="nil"/>
              <w:left w:val="nil"/>
            </w:tcBorders>
          </w:tcPr>
          <w:p w14:paraId="021D8058" w14:textId="77777777" w:rsidR="005C207F" w:rsidRPr="00B524C7" w:rsidRDefault="005C207F" w:rsidP="000D1F72">
            <w:pPr>
              <w:spacing w:before="100" w:after="100"/>
              <w:jc w:val="right"/>
              <w:rPr>
                <w:sz w:val="20"/>
                <w:szCs w:val="20"/>
              </w:rPr>
            </w:pPr>
            <w:r w:rsidRPr="00781AF7">
              <w:rPr>
                <w:sz w:val="18"/>
                <w:szCs w:val="18"/>
              </w:rPr>
              <w:t>Jun-26</w:t>
            </w:r>
          </w:p>
        </w:tc>
      </w:tr>
      <w:tr w:rsidR="006F153D" w14:paraId="0AB58A91" w14:textId="77777777" w:rsidTr="003E2114">
        <w:trPr>
          <w:trHeight w:val="283"/>
        </w:trPr>
        <w:tc>
          <w:tcPr>
            <w:tcW w:w="1413" w:type="dxa"/>
            <w:vMerge w:val="restart"/>
            <w:tcBorders>
              <w:right w:val="nil"/>
            </w:tcBorders>
            <w:vAlign w:val="top"/>
          </w:tcPr>
          <w:p w14:paraId="3B2046C1" w14:textId="0BBF2A5E" w:rsidR="006F153D" w:rsidRPr="003503CA" w:rsidRDefault="006F153D" w:rsidP="006F153D">
            <w:pPr>
              <w:spacing w:after="0"/>
              <w:rPr>
                <w:sz w:val="18"/>
                <w:szCs w:val="18"/>
              </w:rPr>
            </w:pPr>
            <w:r w:rsidRPr="003503CA">
              <w:rPr>
                <w:sz w:val="18"/>
                <w:szCs w:val="18"/>
              </w:rPr>
              <w:t>Wholesale Trade</w:t>
            </w:r>
          </w:p>
        </w:tc>
        <w:tc>
          <w:tcPr>
            <w:tcW w:w="1984" w:type="dxa"/>
            <w:tcBorders>
              <w:top w:val="single" w:sz="4" w:space="0" w:color="auto"/>
              <w:left w:val="nil"/>
              <w:bottom w:val="nil"/>
              <w:right w:val="nil"/>
            </w:tcBorders>
          </w:tcPr>
          <w:p w14:paraId="60472BB5" w14:textId="3FC90016" w:rsidR="006F153D" w:rsidRPr="00147718" w:rsidRDefault="006F153D" w:rsidP="006F153D">
            <w:pPr>
              <w:spacing w:after="0"/>
              <w:rPr>
                <w:sz w:val="20"/>
                <w:szCs w:val="20"/>
              </w:rPr>
            </w:pPr>
            <w:r w:rsidRPr="00147718">
              <w:rPr>
                <w:sz w:val="20"/>
                <w:szCs w:val="20"/>
              </w:rPr>
              <w:t>Agreements</w:t>
            </w:r>
          </w:p>
        </w:tc>
        <w:tc>
          <w:tcPr>
            <w:tcW w:w="846" w:type="dxa"/>
            <w:tcBorders>
              <w:top w:val="single" w:sz="4" w:space="0" w:color="auto"/>
              <w:left w:val="nil"/>
              <w:bottom w:val="nil"/>
              <w:right w:val="nil"/>
            </w:tcBorders>
          </w:tcPr>
          <w:p w14:paraId="2564B78A" w14:textId="17937638" w:rsidR="006F153D" w:rsidRDefault="006F153D" w:rsidP="006F153D">
            <w:pPr>
              <w:spacing w:before="100" w:after="100"/>
              <w:jc w:val="right"/>
              <w:rPr>
                <w:rFonts w:eastAsia="Aptos" w:cs="Aptos"/>
                <w:color w:val="000000"/>
                <w:sz w:val="20"/>
                <w:szCs w:val="20"/>
              </w:rPr>
            </w:pPr>
            <w:r>
              <w:rPr>
                <w:rFonts w:eastAsia="Aptos" w:cs="Aptos"/>
                <w:color w:val="000000"/>
                <w:sz w:val="20"/>
                <w:szCs w:val="20"/>
              </w:rPr>
              <w:t>183</w:t>
            </w:r>
          </w:p>
        </w:tc>
        <w:tc>
          <w:tcPr>
            <w:tcW w:w="846" w:type="dxa"/>
            <w:tcBorders>
              <w:top w:val="single" w:sz="4" w:space="0" w:color="auto"/>
              <w:left w:val="nil"/>
              <w:bottom w:val="nil"/>
              <w:right w:val="nil"/>
            </w:tcBorders>
          </w:tcPr>
          <w:p w14:paraId="23E1FB7B" w14:textId="122C3FA8" w:rsidR="006F153D" w:rsidRPr="00B524C7" w:rsidRDefault="006F153D" w:rsidP="006F153D">
            <w:pPr>
              <w:spacing w:before="100" w:after="100"/>
              <w:jc w:val="right"/>
              <w:rPr>
                <w:sz w:val="20"/>
                <w:szCs w:val="20"/>
              </w:rPr>
            </w:pPr>
            <w:r>
              <w:rPr>
                <w:rFonts w:eastAsia="Aptos" w:cs="Aptos"/>
                <w:color w:val="000000"/>
                <w:sz w:val="20"/>
                <w:szCs w:val="20"/>
              </w:rPr>
              <w:t>181</w:t>
            </w:r>
          </w:p>
        </w:tc>
        <w:tc>
          <w:tcPr>
            <w:tcW w:w="847" w:type="dxa"/>
            <w:tcBorders>
              <w:top w:val="single" w:sz="4" w:space="0" w:color="auto"/>
              <w:left w:val="nil"/>
              <w:bottom w:val="nil"/>
              <w:right w:val="nil"/>
            </w:tcBorders>
          </w:tcPr>
          <w:p w14:paraId="2F796910" w14:textId="336E1535" w:rsidR="006F153D" w:rsidRPr="00B524C7" w:rsidRDefault="006F153D" w:rsidP="006F153D">
            <w:pPr>
              <w:spacing w:before="100" w:after="100"/>
              <w:jc w:val="right"/>
              <w:rPr>
                <w:sz w:val="20"/>
                <w:szCs w:val="20"/>
              </w:rPr>
            </w:pPr>
            <w:r>
              <w:rPr>
                <w:rFonts w:eastAsia="Aptos" w:cs="Aptos"/>
                <w:color w:val="000000"/>
                <w:sz w:val="20"/>
                <w:szCs w:val="20"/>
              </w:rPr>
              <w:t>190</w:t>
            </w:r>
          </w:p>
        </w:tc>
        <w:tc>
          <w:tcPr>
            <w:tcW w:w="846" w:type="dxa"/>
            <w:tcBorders>
              <w:top w:val="single" w:sz="4" w:space="0" w:color="auto"/>
              <w:left w:val="nil"/>
              <w:bottom w:val="nil"/>
              <w:right w:val="nil"/>
            </w:tcBorders>
          </w:tcPr>
          <w:p w14:paraId="5FC05A4F" w14:textId="7D2D1CFF" w:rsidR="006F153D" w:rsidRPr="00B524C7" w:rsidRDefault="006F153D" w:rsidP="006F153D">
            <w:pPr>
              <w:spacing w:before="100" w:after="100"/>
              <w:jc w:val="right"/>
              <w:rPr>
                <w:sz w:val="20"/>
                <w:szCs w:val="20"/>
              </w:rPr>
            </w:pPr>
            <w:r>
              <w:rPr>
                <w:rFonts w:eastAsia="Aptos" w:cs="Aptos"/>
                <w:color w:val="000000"/>
                <w:sz w:val="20"/>
                <w:szCs w:val="20"/>
              </w:rPr>
              <w:t>208</w:t>
            </w:r>
          </w:p>
        </w:tc>
        <w:tc>
          <w:tcPr>
            <w:tcW w:w="847" w:type="dxa"/>
            <w:tcBorders>
              <w:top w:val="single" w:sz="4" w:space="0" w:color="auto"/>
              <w:left w:val="nil"/>
              <w:bottom w:val="nil"/>
              <w:right w:val="nil"/>
            </w:tcBorders>
          </w:tcPr>
          <w:p w14:paraId="71557E2F" w14:textId="483C8D11" w:rsidR="006F153D" w:rsidRPr="00B524C7" w:rsidRDefault="006F153D" w:rsidP="006F153D">
            <w:pPr>
              <w:spacing w:before="100" w:after="100"/>
              <w:jc w:val="right"/>
              <w:rPr>
                <w:sz w:val="20"/>
                <w:szCs w:val="20"/>
              </w:rPr>
            </w:pPr>
            <w:r>
              <w:rPr>
                <w:rFonts w:eastAsia="Aptos" w:cs="Aptos"/>
                <w:color w:val="000000"/>
                <w:sz w:val="20"/>
                <w:szCs w:val="20"/>
              </w:rPr>
              <w:t>210</w:t>
            </w:r>
          </w:p>
        </w:tc>
        <w:tc>
          <w:tcPr>
            <w:tcW w:w="846" w:type="dxa"/>
            <w:tcBorders>
              <w:top w:val="single" w:sz="4" w:space="0" w:color="auto"/>
              <w:left w:val="nil"/>
              <w:bottom w:val="nil"/>
              <w:right w:val="nil"/>
            </w:tcBorders>
          </w:tcPr>
          <w:p w14:paraId="77D6CA15" w14:textId="7CA6D969" w:rsidR="006F153D" w:rsidRPr="00B524C7" w:rsidRDefault="006F153D" w:rsidP="006F153D">
            <w:pPr>
              <w:spacing w:before="100" w:after="100"/>
              <w:jc w:val="right"/>
              <w:rPr>
                <w:sz w:val="20"/>
                <w:szCs w:val="20"/>
              </w:rPr>
            </w:pPr>
            <w:r>
              <w:rPr>
                <w:rFonts w:eastAsia="Aptos" w:cs="Aptos"/>
                <w:color w:val="000000"/>
                <w:sz w:val="20"/>
                <w:szCs w:val="20"/>
              </w:rPr>
              <w:t>197</w:t>
            </w:r>
          </w:p>
        </w:tc>
        <w:tc>
          <w:tcPr>
            <w:tcW w:w="847" w:type="dxa"/>
            <w:tcBorders>
              <w:top w:val="single" w:sz="4" w:space="0" w:color="auto"/>
              <w:left w:val="nil"/>
              <w:bottom w:val="nil"/>
              <w:right w:val="nil"/>
            </w:tcBorders>
          </w:tcPr>
          <w:p w14:paraId="06136EF5" w14:textId="27491831" w:rsidR="006F153D" w:rsidRPr="00B524C7" w:rsidRDefault="006F153D" w:rsidP="006F153D">
            <w:pPr>
              <w:spacing w:before="100" w:after="100"/>
              <w:jc w:val="right"/>
              <w:rPr>
                <w:sz w:val="20"/>
                <w:szCs w:val="20"/>
              </w:rPr>
            </w:pPr>
            <w:r>
              <w:rPr>
                <w:rFonts w:eastAsia="Aptos" w:cs="Aptos"/>
                <w:color w:val="000000"/>
                <w:sz w:val="20"/>
                <w:szCs w:val="20"/>
              </w:rPr>
              <w:t>205</w:t>
            </w:r>
          </w:p>
        </w:tc>
        <w:tc>
          <w:tcPr>
            <w:tcW w:w="846" w:type="dxa"/>
            <w:tcBorders>
              <w:top w:val="single" w:sz="4" w:space="0" w:color="auto"/>
              <w:left w:val="nil"/>
              <w:bottom w:val="nil"/>
              <w:right w:val="nil"/>
            </w:tcBorders>
          </w:tcPr>
          <w:p w14:paraId="32947310" w14:textId="4878E8F9" w:rsidR="006F153D" w:rsidRPr="00B524C7" w:rsidRDefault="006F153D" w:rsidP="006F153D">
            <w:pPr>
              <w:spacing w:before="100" w:after="100"/>
              <w:jc w:val="right"/>
              <w:rPr>
                <w:sz w:val="20"/>
                <w:szCs w:val="20"/>
              </w:rPr>
            </w:pPr>
            <w:r>
              <w:rPr>
                <w:rFonts w:eastAsia="Aptos" w:cs="Aptos"/>
                <w:color w:val="000000"/>
                <w:sz w:val="20"/>
                <w:szCs w:val="20"/>
              </w:rPr>
              <w:t>210</w:t>
            </w:r>
          </w:p>
        </w:tc>
        <w:tc>
          <w:tcPr>
            <w:tcW w:w="847" w:type="dxa"/>
            <w:tcBorders>
              <w:top w:val="single" w:sz="4" w:space="0" w:color="auto"/>
              <w:left w:val="nil"/>
              <w:bottom w:val="nil"/>
              <w:right w:val="nil"/>
            </w:tcBorders>
          </w:tcPr>
          <w:p w14:paraId="040F0049" w14:textId="42783FC0" w:rsidR="006F153D" w:rsidRPr="00B524C7" w:rsidRDefault="006F153D" w:rsidP="006F153D">
            <w:pPr>
              <w:spacing w:before="100" w:after="100"/>
              <w:jc w:val="right"/>
              <w:rPr>
                <w:sz w:val="20"/>
                <w:szCs w:val="20"/>
              </w:rPr>
            </w:pPr>
            <w:r>
              <w:rPr>
                <w:rFonts w:eastAsia="Aptos" w:cs="Aptos"/>
                <w:color w:val="000000"/>
                <w:sz w:val="20"/>
                <w:szCs w:val="20"/>
              </w:rPr>
              <w:t>205</w:t>
            </w:r>
          </w:p>
        </w:tc>
        <w:tc>
          <w:tcPr>
            <w:tcW w:w="846" w:type="dxa"/>
            <w:tcBorders>
              <w:top w:val="single" w:sz="4" w:space="0" w:color="auto"/>
              <w:left w:val="nil"/>
              <w:bottom w:val="nil"/>
              <w:right w:val="nil"/>
            </w:tcBorders>
          </w:tcPr>
          <w:p w14:paraId="4E8AB155" w14:textId="74FEBDAB" w:rsidR="006F153D" w:rsidRPr="00B524C7" w:rsidRDefault="006F153D" w:rsidP="006F153D">
            <w:pPr>
              <w:spacing w:before="100" w:after="100"/>
              <w:jc w:val="right"/>
              <w:rPr>
                <w:sz w:val="20"/>
                <w:szCs w:val="20"/>
              </w:rPr>
            </w:pPr>
            <w:r>
              <w:rPr>
                <w:rFonts w:eastAsia="Aptos" w:cs="Aptos"/>
                <w:color w:val="000000"/>
                <w:sz w:val="20"/>
                <w:szCs w:val="20"/>
              </w:rPr>
              <w:t>192</w:t>
            </w:r>
          </w:p>
        </w:tc>
        <w:tc>
          <w:tcPr>
            <w:tcW w:w="847" w:type="dxa"/>
            <w:tcBorders>
              <w:top w:val="single" w:sz="4" w:space="0" w:color="auto"/>
              <w:left w:val="nil"/>
              <w:bottom w:val="nil"/>
              <w:right w:val="nil"/>
            </w:tcBorders>
          </w:tcPr>
          <w:p w14:paraId="39C1E84A" w14:textId="0DFF6C0A" w:rsidR="006F153D" w:rsidRPr="00B524C7" w:rsidRDefault="006F153D" w:rsidP="006F153D">
            <w:pPr>
              <w:spacing w:before="100" w:after="100"/>
              <w:jc w:val="right"/>
              <w:rPr>
                <w:sz w:val="20"/>
                <w:szCs w:val="20"/>
              </w:rPr>
            </w:pPr>
            <w:r>
              <w:rPr>
                <w:rFonts w:eastAsia="Aptos" w:cs="Aptos"/>
                <w:color w:val="000000"/>
                <w:sz w:val="20"/>
                <w:szCs w:val="20"/>
              </w:rPr>
              <w:t>202</w:t>
            </w:r>
          </w:p>
        </w:tc>
        <w:tc>
          <w:tcPr>
            <w:tcW w:w="846" w:type="dxa"/>
            <w:tcBorders>
              <w:top w:val="single" w:sz="4" w:space="0" w:color="auto"/>
              <w:left w:val="nil"/>
              <w:bottom w:val="nil"/>
              <w:right w:val="nil"/>
            </w:tcBorders>
          </w:tcPr>
          <w:p w14:paraId="5EF933A0" w14:textId="065E4A6E" w:rsidR="006F153D" w:rsidRDefault="006F153D" w:rsidP="006F153D">
            <w:pPr>
              <w:spacing w:before="100" w:after="100"/>
              <w:jc w:val="right"/>
              <w:rPr>
                <w:rFonts w:eastAsia="Aptos" w:cs="Aptos"/>
                <w:color w:val="000000"/>
                <w:sz w:val="20"/>
                <w:szCs w:val="20"/>
              </w:rPr>
            </w:pPr>
            <w:r>
              <w:rPr>
                <w:rFonts w:eastAsia="Aptos" w:cs="Aptos"/>
                <w:color w:val="000000"/>
                <w:sz w:val="20"/>
                <w:szCs w:val="20"/>
              </w:rPr>
              <w:t>204</w:t>
            </w:r>
          </w:p>
        </w:tc>
        <w:tc>
          <w:tcPr>
            <w:tcW w:w="847" w:type="dxa"/>
            <w:tcBorders>
              <w:top w:val="single" w:sz="4" w:space="0" w:color="auto"/>
              <w:left w:val="nil"/>
              <w:bottom w:val="nil"/>
            </w:tcBorders>
          </w:tcPr>
          <w:p w14:paraId="193E6BAD" w14:textId="3C4FE826" w:rsidR="006F153D" w:rsidRPr="00B524C7" w:rsidRDefault="006F153D" w:rsidP="006F153D">
            <w:pPr>
              <w:spacing w:before="100" w:after="100"/>
              <w:jc w:val="right"/>
              <w:rPr>
                <w:sz w:val="20"/>
                <w:szCs w:val="20"/>
              </w:rPr>
            </w:pPr>
            <w:r>
              <w:rPr>
                <w:rFonts w:eastAsia="Aptos" w:cs="Aptos"/>
                <w:color w:val="000000"/>
                <w:sz w:val="20"/>
                <w:szCs w:val="20"/>
              </w:rPr>
              <w:t>205</w:t>
            </w:r>
          </w:p>
        </w:tc>
      </w:tr>
      <w:tr w:rsidR="006F153D" w14:paraId="57A58549" w14:textId="77777777" w:rsidTr="00295390">
        <w:trPr>
          <w:trHeight w:val="283"/>
        </w:trPr>
        <w:tc>
          <w:tcPr>
            <w:tcW w:w="1413" w:type="dxa"/>
            <w:vMerge/>
            <w:tcBorders>
              <w:right w:val="nil"/>
            </w:tcBorders>
            <w:vAlign w:val="top"/>
          </w:tcPr>
          <w:p w14:paraId="7191916C" w14:textId="77777777" w:rsidR="006F153D" w:rsidRPr="003503CA" w:rsidRDefault="006F153D" w:rsidP="006F153D">
            <w:pPr>
              <w:spacing w:after="0"/>
              <w:rPr>
                <w:sz w:val="18"/>
                <w:szCs w:val="18"/>
              </w:rPr>
            </w:pPr>
          </w:p>
        </w:tc>
        <w:tc>
          <w:tcPr>
            <w:tcW w:w="1984" w:type="dxa"/>
            <w:tcBorders>
              <w:top w:val="nil"/>
              <w:left w:val="nil"/>
              <w:bottom w:val="nil"/>
              <w:right w:val="nil"/>
            </w:tcBorders>
          </w:tcPr>
          <w:p w14:paraId="7884D7A3" w14:textId="1D151EB7" w:rsidR="006F153D" w:rsidRPr="00147718" w:rsidRDefault="006F153D" w:rsidP="006F153D">
            <w:pPr>
              <w:spacing w:after="0"/>
              <w:rPr>
                <w:sz w:val="20"/>
                <w:szCs w:val="20"/>
              </w:rPr>
            </w:pPr>
            <w:r w:rsidRPr="00147718">
              <w:rPr>
                <w:sz w:val="20"/>
                <w:szCs w:val="20"/>
              </w:rPr>
              <w:t>AAWI (%)</w:t>
            </w:r>
          </w:p>
        </w:tc>
        <w:tc>
          <w:tcPr>
            <w:tcW w:w="846" w:type="dxa"/>
            <w:tcBorders>
              <w:top w:val="nil"/>
              <w:left w:val="nil"/>
              <w:bottom w:val="nil"/>
              <w:right w:val="nil"/>
            </w:tcBorders>
          </w:tcPr>
          <w:p w14:paraId="1B518EB7" w14:textId="0F2AEFD4" w:rsidR="006F153D" w:rsidRDefault="006F153D" w:rsidP="006F153D">
            <w:pPr>
              <w:spacing w:before="100" w:after="100"/>
              <w:jc w:val="right"/>
              <w:rPr>
                <w:rFonts w:eastAsia="Aptos" w:cs="Aptos"/>
                <w:color w:val="000000"/>
                <w:sz w:val="20"/>
                <w:szCs w:val="20"/>
              </w:rPr>
            </w:pPr>
            <w:r>
              <w:rPr>
                <w:rFonts w:eastAsia="Aptos" w:cs="Aptos"/>
                <w:color w:val="000000"/>
                <w:sz w:val="20"/>
                <w:szCs w:val="20"/>
              </w:rPr>
              <w:t>3.0</w:t>
            </w:r>
          </w:p>
        </w:tc>
        <w:tc>
          <w:tcPr>
            <w:tcW w:w="846" w:type="dxa"/>
            <w:tcBorders>
              <w:top w:val="nil"/>
              <w:left w:val="nil"/>
              <w:bottom w:val="nil"/>
              <w:right w:val="nil"/>
            </w:tcBorders>
          </w:tcPr>
          <w:p w14:paraId="22DCB7C2" w14:textId="4692C1A2" w:rsidR="006F153D" w:rsidRPr="00B524C7" w:rsidRDefault="006F153D" w:rsidP="006F153D">
            <w:pPr>
              <w:spacing w:before="100" w:after="100"/>
              <w:jc w:val="right"/>
              <w:rPr>
                <w:sz w:val="20"/>
                <w:szCs w:val="20"/>
              </w:rPr>
            </w:pPr>
            <w:r>
              <w:rPr>
                <w:rFonts w:eastAsia="Aptos" w:cs="Aptos"/>
                <w:color w:val="000000"/>
                <w:sz w:val="20"/>
                <w:szCs w:val="20"/>
              </w:rPr>
              <w:t>3.1</w:t>
            </w:r>
          </w:p>
        </w:tc>
        <w:tc>
          <w:tcPr>
            <w:tcW w:w="847" w:type="dxa"/>
            <w:tcBorders>
              <w:top w:val="nil"/>
              <w:left w:val="nil"/>
              <w:bottom w:val="nil"/>
              <w:right w:val="nil"/>
            </w:tcBorders>
          </w:tcPr>
          <w:p w14:paraId="08824693" w14:textId="21305D09" w:rsidR="006F153D" w:rsidRPr="00B524C7" w:rsidRDefault="006F153D" w:rsidP="006F153D">
            <w:pPr>
              <w:spacing w:before="100" w:after="100"/>
              <w:jc w:val="right"/>
              <w:rPr>
                <w:sz w:val="20"/>
                <w:szCs w:val="20"/>
              </w:rPr>
            </w:pPr>
            <w:r>
              <w:rPr>
                <w:rFonts w:eastAsia="Aptos" w:cs="Aptos"/>
                <w:color w:val="000000"/>
                <w:sz w:val="20"/>
                <w:szCs w:val="20"/>
              </w:rPr>
              <w:t>3.2</w:t>
            </w:r>
          </w:p>
        </w:tc>
        <w:tc>
          <w:tcPr>
            <w:tcW w:w="846" w:type="dxa"/>
            <w:tcBorders>
              <w:top w:val="nil"/>
              <w:left w:val="nil"/>
              <w:bottom w:val="nil"/>
              <w:right w:val="nil"/>
            </w:tcBorders>
          </w:tcPr>
          <w:p w14:paraId="08DA389E" w14:textId="46BE5859" w:rsidR="006F153D" w:rsidRPr="00B524C7" w:rsidRDefault="006F153D" w:rsidP="006F153D">
            <w:pPr>
              <w:spacing w:before="100" w:after="100"/>
              <w:jc w:val="right"/>
              <w:rPr>
                <w:sz w:val="20"/>
                <w:szCs w:val="20"/>
              </w:rPr>
            </w:pPr>
            <w:r>
              <w:rPr>
                <w:rFonts w:eastAsia="Aptos" w:cs="Aptos"/>
                <w:color w:val="000000"/>
                <w:sz w:val="20"/>
                <w:szCs w:val="20"/>
              </w:rPr>
              <w:t>3.3</w:t>
            </w:r>
          </w:p>
        </w:tc>
        <w:tc>
          <w:tcPr>
            <w:tcW w:w="847" w:type="dxa"/>
            <w:tcBorders>
              <w:top w:val="nil"/>
              <w:left w:val="nil"/>
              <w:bottom w:val="nil"/>
              <w:right w:val="nil"/>
            </w:tcBorders>
          </w:tcPr>
          <w:p w14:paraId="36BAB641" w14:textId="55FC94C0" w:rsidR="006F153D" w:rsidRPr="00B524C7" w:rsidRDefault="006F153D" w:rsidP="006F153D">
            <w:pPr>
              <w:spacing w:before="100" w:after="100"/>
              <w:jc w:val="right"/>
              <w:rPr>
                <w:sz w:val="20"/>
                <w:szCs w:val="20"/>
              </w:rPr>
            </w:pPr>
            <w:r>
              <w:rPr>
                <w:rFonts w:eastAsia="Aptos" w:cs="Aptos"/>
                <w:color w:val="000000"/>
                <w:sz w:val="20"/>
                <w:szCs w:val="20"/>
              </w:rPr>
              <w:t>3.4</w:t>
            </w:r>
          </w:p>
        </w:tc>
        <w:tc>
          <w:tcPr>
            <w:tcW w:w="846" w:type="dxa"/>
            <w:tcBorders>
              <w:top w:val="nil"/>
              <w:left w:val="nil"/>
              <w:bottom w:val="nil"/>
              <w:right w:val="nil"/>
            </w:tcBorders>
          </w:tcPr>
          <w:p w14:paraId="33EE9F93" w14:textId="27EF86B5" w:rsidR="006F153D" w:rsidRPr="00B524C7" w:rsidRDefault="006F153D" w:rsidP="006F153D">
            <w:pPr>
              <w:spacing w:before="100" w:after="100"/>
              <w:jc w:val="right"/>
              <w:rPr>
                <w:sz w:val="20"/>
                <w:szCs w:val="20"/>
              </w:rPr>
            </w:pPr>
            <w:r>
              <w:rPr>
                <w:rFonts w:eastAsia="Aptos" w:cs="Aptos"/>
                <w:color w:val="000000"/>
                <w:sz w:val="20"/>
                <w:szCs w:val="20"/>
              </w:rPr>
              <w:t>3.6</w:t>
            </w:r>
          </w:p>
        </w:tc>
        <w:tc>
          <w:tcPr>
            <w:tcW w:w="847" w:type="dxa"/>
            <w:tcBorders>
              <w:top w:val="nil"/>
              <w:left w:val="nil"/>
              <w:bottom w:val="nil"/>
              <w:right w:val="nil"/>
            </w:tcBorders>
          </w:tcPr>
          <w:p w14:paraId="646C9A93" w14:textId="3A31E18C" w:rsidR="006F153D" w:rsidRPr="00B524C7" w:rsidRDefault="006F153D" w:rsidP="006F153D">
            <w:pPr>
              <w:spacing w:before="100" w:after="100"/>
              <w:jc w:val="right"/>
              <w:rPr>
                <w:sz w:val="20"/>
                <w:szCs w:val="20"/>
              </w:rPr>
            </w:pPr>
            <w:r>
              <w:rPr>
                <w:rFonts w:eastAsia="Aptos" w:cs="Aptos"/>
                <w:color w:val="000000"/>
                <w:sz w:val="20"/>
                <w:szCs w:val="20"/>
              </w:rPr>
              <w:t>3.6</w:t>
            </w:r>
          </w:p>
        </w:tc>
        <w:tc>
          <w:tcPr>
            <w:tcW w:w="846" w:type="dxa"/>
            <w:tcBorders>
              <w:top w:val="nil"/>
              <w:left w:val="nil"/>
              <w:bottom w:val="nil"/>
              <w:right w:val="nil"/>
            </w:tcBorders>
          </w:tcPr>
          <w:p w14:paraId="3572E0E1" w14:textId="618E70F2" w:rsidR="006F153D" w:rsidRPr="00B524C7" w:rsidRDefault="006F153D" w:rsidP="006F153D">
            <w:pPr>
              <w:spacing w:before="100" w:after="100"/>
              <w:jc w:val="right"/>
              <w:rPr>
                <w:sz w:val="20"/>
                <w:szCs w:val="20"/>
              </w:rPr>
            </w:pPr>
            <w:r>
              <w:rPr>
                <w:rFonts w:eastAsia="Aptos" w:cs="Aptos"/>
                <w:color w:val="000000"/>
                <w:sz w:val="20"/>
                <w:szCs w:val="20"/>
              </w:rPr>
              <w:t>3.7</w:t>
            </w:r>
          </w:p>
        </w:tc>
        <w:tc>
          <w:tcPr>
            <w:tcW w:w="847" w:type="dxa"/>
            <w:tcBorders>
              <w:top w:val="nil"/>
              <w:left w:val="nil"/>
              <w:bottom w:val="nil"/>
              <w:right w:val="nil"/>
            </w:tcBorders>
          </w:tcPr>
          <w:p w14:paraId="1329EBA9" w14:textId="1A3283B7" w:rsidR="006F153D" w:rsidRPr="00B524C7" w:rsidRDefault="006F153D" w:rsidP="006F153D">
            <w:pPr>
              <w:spacing w:before="100" w:after="100"/>
              <w:jc w:val="right"/>
              <w:rPr>
                <w:sz w:val="20"/>
                <w:szCs w:val="20"/>
              </w:rPr>
            </w:pPr>
            <w:r>
              <w:rPr>
                <w:rFonts w:eastAsia="Aptos" w:cs="Aptos"/>
                <w:color w:val="000000"/>
                <w:sz w:val="20"/>
                <w:szCs w:val="20"/>
              </w:rPr>
              <w:t>3.7</w:t>
            </w:r>
          </w:p>
        </w:tc>
        <w:tc>
          <w:tcPr>
            <w:tcW w:w="846" w:type="dxa"/>
            <w:tcBorders>
              <w:top w:val="nil"/>
              <w:left w:val="nil"/>
              <w:bottom w:val="nil"/>
              <w:right w:val="nil"/>
            </w:tcBorders>
          </w:tcPr>
          <w:p w14:paraId="4A4276A7" w14:textId="6BBF419A" w:rsidR="006F153D" w:rsidRPr="00B524C7" w:rsidRDefault="006F153D" w:rsidP="006F153D">
            <w:pPr>
              <w:spacing w:before="100" w:after="100"/>
              <w:jc w:val="right"/>
              <w:rPr>
                <w:sz w:val="20"/>
                <w:szCs w:val="20"/>
              </w:rPr>
            </w:pPr>
            <w:r>
              <w:rPr>
                <w:rFonts w:eastAsia="Aptos" w:cs="Aptos"/>
                <w:color w:val="000000"/>
                <w:sz w:val="20"/>
                <w:szCs w:val="20"/>
              </w:rPr>
              <w:t>3.7</w:t>
            </w:r>
          </w:p>
        </w:tc>
        <w:tc>
          <w:tcPr>
            <w:tcW w:w="847" w:type="dxa"/>
            <w:tcBorders>
              <w:top w:val="nil"/>
              <w:left w:val="nil"/>
              <w:bottom w:val="nil"/>
              <w:right w:val="nil"/>
            </w:tcBorders>
          </w:tcPr>
          <w:p w14:paraId="72CED0B6" w14:textId="1AE07987" w:rsidR="006F153D" w:rsidRPr="00B524C7" w:rsidRDefault="006F153D" w:rsidP="006F153D">
            <w:pPr>
              <w:spacing w:before="100" w:after="100"/>
              <w:jc w:val="right"/>
              <w:rPr>
                <w:sz w:val="20"/>
                <w:szCs w:val="20"/>
              </w:rPr>
            </w:pPr>
            <w:r>
              <w:rPr>
                <w:rFonts w:eastAsia="Aptos" w:cs="Aptos"/>
                <w:color w:val="000000"/>
                <w:sz w:val="20"/>
                <w:szCs w:val="20"/>
              </w:rPr>
              <w:t>3.8</w:t>
            </w:r>
          </w:p>
        </w:tc>
        <w:tc>
          <w:tcPr>
            <w:tcW w:w="846" w:type="dxa"/>
            <w:tcBorders>
              <w:top w:val="nil"/>
              <w:left w:val="nil"/>
              <w:bottom w:val="nil"/>
              <w:right w:val="nil"/>
            </w:tcBorders>
          </w:tcPr>
          <w:p w14:paraId="0329D37A" w14:textId="6A5A1794" w:rsidR="006F153D" w:rsidRDefault="006F153D" w:rsidP="006F153D">
            <w:pPr>
              <w:spacing w:before="100" w:after="100"/>
              <w:jc w:val="right"/>
              <w:rPr>
                <w:rFonts w:eastAsia="Aptos" w:cs="Aptos"/>
                <w:color w:val="000000"/>
                <w:sz w:val="20"/>
                <w:szCs w:val="20"/>
              </w:rPr>
            </w:pPr>
            <w:r>
              <w:rPr>
                <w:rFonts w:eastAsia="Aptos" w:cs="Aptos"/>
                <w:color w:val="000000"/>
                <w:sz w:val="20"/>
                <w:szCs w:val="20"/>
              </w:rPr>
              <w:t>3.8</w:t>
            </w:r>
          </w:p>
        </w:tc>
        <w:tc>
          <w:tcPr>
            <w:tcW w:w="847" w:type="dxa"/>
            <w:tcBorders>
              <w:top w:val="nil"/>
              <w:left w:val="nil"/>
              <w:bottom w:val="nil"/>
            </w:tcBorders>
          </w:tcPr>
          <w:p w14:paraId="76A29E72" w14:textId="6089D67D" w:rsidR="006F153D" w:rsidRPr="00B524C7" w:rsidRDefault="006F153D" w:rsidP="006F153D">
            <w:pPr>
              <w:spacing w:before="100" w:after="100"/>
              <w:jc w:val="right"/>
              <w:rPr>
                <w:sz w:val="20"/>
                <w:szCs w:val="20"/>
              </w:rPr>
            </w:pPr>
            <w:r>
              <w:rPr>
                <w:rFonts w:eastAsia="Aptos" w:cs="Aptos"/>
                <w:color w:val="000000"/>
                <w:sz w:val="20"/>
                <w:szCs w:val="20"/>
              </w:rPr>
              <w:t>3.9</w:t>
            </w:r>
          </w:p>
        </w:tc>
      </w:tr>
      <w:tr w:rsidR="006F153D" w14:paraId="22D38FFC" w14:textId="77777777" w:rsidTr="00295390">
        <w:trPr>
          <w:trHeight w:val="283"/>
        </w:trPr>
        <w:tc>
          <w:tcPr>
            <w:tcW w:w="1413" w:type="dxa"/>
            <w:vMerge/>
            <w:tcBorders>
              <w:right w:val="nil"/>
            </w:tcBorders>
            <w:vAlign w:val="top"/>
          </w:tcPr>
          <w:p w14:paraId="03F71478" w14:textId="77777777" w:rsidR="006F153D" w:rsidRPr="003503CA" w:rsidRDefault="006F153D" w:rsidP="006F153D">
            <w:pPr>
              <w:spacing w:after="0"/>
              <w:rPr>
                <w:sz w:val="18"/>
                <w:szCs w:val="18"/>
              </w:rPr>
            </w:pPr>
          </w:p>
        </w:tc>
        <w:tc>
          <w:tcPr>
            <w:tcW w:w="1984" w:type="dxa"/>
            <w:tcBorders>
              <w:top w:val="nil"/>
              <w:left w:val="nil"/>
              <w:bottom w:val="nil"/>
              <w:right w:val="nil"/>
            </w:tcBorders>
          </w:tcPr>
          <w:p w14:paraId="38D8F5FE" w14:textId="4E481A56" w:rsidR="006F153D" w:rsidRPr="00147718" w:rsidRDefault="006F153D" w:rsidP="006F153D">
            <w:pPr>
              <w:spacing w:after="0"/>
              <w:rPr>
                <w:sz w:val="20"/>
                <w:szCs w:val="20"/>
              </w:rPr>
            </w:pPr>
            <w:r w:rsidRPr="00147718">
              <w:rPr>
                <w:sz w:val="20"/>
                <w:szCs w:val="20"/>
              </w:rPr>
              <w:t>Duration (years)</w:t>
            </w:r>
          </w:p>
        </w:tc>
        <w:tc>
          <w:tcPr>
            <w:tcW w:w="846" w:type="dxa"/>
            <w:tcBorders>
              <w:top w:val="nil"/>
              <w:left w:val="nil"/>
              <w:bottom w:val="nil"/>
              <w:right w:val="nil"/>
            </w:tcBorders>
          </w:tcPr>
          <w:p w14:paraId="7661E62A" w14:textId="7D3F554E" w:rsidR="006F153D" w:rsidRDefault="006F153D" w:rsidP="006F153D">
            <w:pPr>
              <w:spacing w:before="100" w:after="100"/>
              <w:jc w:val="right"/>
              <w:rPr>
                <w:rFonts w:eastAsia="Aptos" w:cs="Aptos"/>
                <w:color w:val="000000"/>
                <w:sz w:val="20"/>
                <w:szCs w:val="20"/>
              </w:rPr>
            </w:pPr>
            <w:r>
              <w:rPr>
                <w:rFonts w:eastAsia="Aptos" w:cs="Aptos"/>
                <w:color w:val="000000"/>
                <w:sz w:val="20"/>
                <w:szCs w:val="20"/>
              </w:rPr>
              <w:t>3.1</w:t>
            </w:r>
          </w:p>
        </w:tc>
        <w:tc>
          <w:tcPr>
            <w:tcW w:w="846" w:type="dxa"/>
            <w:tcBorders>
              <w:top w:val="nil"/>
              <w:left w:val="nil"/>
              <w:bottom w:val="nil"/>
              <w:right w:val="nil"/>
            </w:tcBorders>
          </w:tcPr>
          <w:p w14:paraId="24C7D1BF" w14:textId="071B4723" w:rsidR="006F153D" w:rsidRPr="00B524C7" w:rsidRDefault="006F153D" w:rsidP="006F153D">
            <w:pPr>
              <w:spacing w:before="100" w:after="100"/>
              <w:jc w:val="right"/>
              <w:rPr>
                <w:sz w:val="20"/>
                <w:szCs w:val="20"/>
              </w:rPr>
            </w:pPr>
            <w:r>
              <w:rPr>
                <w:rFonts w:eastAsia="Aptos" w:cs="Aptos"/>
                <w:color w:val="000000"/>
                <w:sz w:val="20"/>
                <w:szCs w:val="20"/>
              </w:rPr>
              <w:t>3.0</w:t>
            </w:r>
          </w:p>
        </w:tc>
        <w:tc>
          <w:tcPr>
            <w:tcW w:w="847" w:type="dxa"/>
            <w:tcBorders>
              <w:top w:val="nil"/>
              <w:left w:val="nil"/>
              <w:bottom w:val="nil"/>
              <w:right w:val="nil"/>
            </w:tcBorders>
          </w:tcPr>
          <w:p w14:paraId="20C642DD" w14:textId="576DE062" w:rsidR="006F153D" w:rsidRPr="00B524C7" w:rsidRDefault="006F153D" w:rsidP="006F153D">
            <w:pPr>
              <w:spacing w:before="100" w:after="100"/>
              <w:jc w:val="right"/>
              <w:rPr>
                <w:sz w:val="20"/>
                <w:szCs w:val="20"/>
              </w:rPr>
            </w:pPr>
            <w:r>
              <w:rPr>
                <w:rFonts w:eastAsia="Aptos" w:cs="Aptos"/>
                <w:color w:val="000000"/>
                <w:sz w:val="20"/>
                <w:szCs w:val="20"/>
              </w:rPr>
              <w:t>3.2</w:t>
            </w:r>
          </w:p>
        </w:tc>
        <w:tc>
          <w:tcPr>
            <w:tcW w:w="846" w:type="dxa"/>
            <w:tcBorders>
              <w:top w:val="nil"/>
              <w:left w:val="nil"/>
              <w:bottom w:val="nil"/>
              <w:right w:val="nil"/>
            </w:tcBorders>
          </w:tcPr>
          <w:p w14:paraId="70FFCDC8" w14:textId="0F5035F6" w:rsidR="006F153D" w:rsidRPr="00B524C7" w:rsidRDefault="006F153D" w:rsidP="006F153D">
            <w:pPr>
              <w:spacing w:before="100" w:after="100"/>
              <w:jc w:val="right"/>
              <w:rPr>
                <w:sz w:val="20"/>
                <w:szCs w:val="20"/>
              </w:rPr>
            </w:pPr>
            <w:r>
              <w:rPr>
                <w:rFonts w:eastAsia="Aptos" w:cs="Aptos"/>
                <w:color w:val="000000"/>
                <w:sz w:val="20"/>
                <w:szCs w:val="20"/>
              </w:rPr>
              <w:t>3.2</w:t>
            </w:r>
          </w:p>
        </w:tc>
        <w:tc>
          <w:tcPr>
            <w:tcW w:w="847" w:type="dxa"/>
            <w:tcBorders>
              <w:top w:val="nil"/>
              <w:left w:val="nil"/>
              <w:bottom w:val="nil"/>
              <w:right w:val="nil"/>
            </w:tcBorders>
          </w:tcPr>
          <w:p w14:paraId="20866606" w14:textId="55E35FD7" w:rsidR="006F153D" w:rsidRPr="00B524C7" w:rsidRDefault="006F153D" w:rsidP="006F153D">
            <w:pPr>
              <w:spacing w:before="100" w:after="100"/>
              <w:jc w:val="right"/>
              <w:rPr>
                <w:sz w:val="20"/>
                <w:szCs w:val="20"/>
              </w:rPr>
            </w:pPr>
            <w:r>
              <w:rPr>
                <w:rFonts w:eastAsia="Aptos" w:cs="Aptos"/>
                <w:color w:val="000000"/>
                <w:sz w:val="20"/>
                <w:szCs w:val="20"/>
              </w:rPr>
              <w:t>3.2</w:t>
            </w:r>
          </w:p>
        </w:tc>
        <w:tc>
          <w:tcPr>
            <w:tcW w:w="846" w:type="dxa"/>
            <w:tcBorders>
              <w:top w:val="nil"/>
              <w:left w:val="nil"/>
              <w:bottom w:val="nil"/>
              <w:right w:val="nil"/>
            </w:tcBorders>
          </w:tcPr>
          <w:p w14:paraId="5F04AB1A" w14:textId="2B0FA772" w:rsidR="006F153D" w:rsidRPr="00B524C7" w:rsidRDefault="006F153D" w:rsidP="006F153D">
            <w:pPr>
              <w:spacing w:before="100" w:after="100"/>
              <w:jc w:val="right"/>
              <w:rPr>
                <w:sz w:val="20"/>
                <w:szCs w:val="20"/>
              </w:rPr>
            </w:pPr>
            <w:r>
              <w:rPr>
                <w:rFonts w:eastAsia="Aptos" w:cs="Aptos"/>
                <w:color w:val="000000"/>
                <w:sz w:val="20"/>
                <w:szCs w:val="20"/>
              </w:rPr>
              <w:t>3.2</w:t>
            </w:r>
          </w:p>
        </w:tc>
        <w:tc>
          <w:tcPr>
            <w:tcW w:w="847" w:type="dxa"/>
            <w:tcBorders>
              <w:top w:val="nil"/>
              <w:left w:val="nil"/>
              <w:bottom w:val="nil"/>
              <w:right w:val="nil"/>
            </w:tcBorders>
          </w:tcPr>
          <w:p w14:paraId="5124E3C1" w14:textId="26A69838" w:rsidR="006F153D" w:rsidRPr="00B524C7" w:rsidRDefault="006F153D" w:rsidP="006F153D">
            <w:pPr>
              <w:spacing w:before="100" w:after="100"/>
              <w:jc w:val="right"/>
              <w:rPr>
                <w:sz w:val="20"/>
                <w:szCs w:val="20"/>
              </w:rPr>
            </w:pPr>
            <w:r>
              <w:rPr>
                <w:rFonts w:eastAsia="Aptos" w:cs="Aptos"/>
                <w:color w:val="000000"/>
                <w:sz w:val="20"/>
                <w:szCs w:val="20"/>
              </w:rPr>
              <w:t>3.2</w:t>
            </w:r>
          </w:p>
        </w:tc>
        <w:tc>
          <w:tcPr>
            <w:tcW w:w="846" w:type="dxa"/>
            <w:tcBorders>
              <w:top w:val="nil"/>
              <w:left w:val="nil"/>
              <w:bottom w:val="nil"/>
              <w:right w:val="nil"/>
            </w:tcBorders>
          </w:tcPr>
          <w:p w14:paraId="0F423EC1" w14:textId="308FE19C" w:rsidR="006F153D" w:rsidRPr="00B524C7" w:rsidRDefault="006F153D" w:rsidP="006F153D">
            <w:pPr>
              <w:spacing w:before="100" w:after="100"/>
              <w:jc w:val="right"/>
              <w:rPr>
                <w:sz w:val="20"/>
                <w:szCs w:val="20"/>
              </w:rPr>
            </w:pPr>
            <w:r>
              <w:rPr>
                <w:rFonts w:eastAsia="Aptos" w:cs="Aptos"/>
                <w:color w:val="000000"/>
                <w:sz w:val="20"/>
                <w:szCs w:val="20"/>
              </w:rPr>
              <w:t>3.2</w:t>
            </w:r>
          </w:p>
        </w:tc>
        <w:tc>
          <w:tcPr>
            <w:tcW w:w="847" w:type="dxa"/>
            <w:tcBorders>
              <w:top w:val="nil"/>
              <w:left w:val="nil"/>
              <w:bottom w:val="nil"/>
              <w:right w:val="nil"/>
            </w:tcBorders>
          </w:tcPr>
          <w:p w14:paraId="7B6E2B35" w14:textId="1EF3CA97" w:rsidR="006F153D" w:rsidRPr="00B524C7" w:rsidRDefault="006F153D" w:rsidP="006F153D">
            <w:pPr>
              <w:spacing w:before="100" w:after="100"/>
              <w:jc w:val="right"/>
              <w:rPr>
                <w:sz w:val="20"/>
                <w:szCs w:val="20"/>
              </w:rPr>
            </w:pPr>
            <w:r>
              <w:rPr>
                <w:rFonts w:eastAsia="Aptos" w:cs="Aptos"/>
                <w:color w:val="000000"/>
                <w:sz w:val="20"/>
                <w:szCs w:val="20"/>
              </w:rPr>
              <w:t>3.2</w:t>
            </w:r>
          </w:p>
        </w:tc>
        <w:tc>
          <w:tcPr>
            <w:tcW w:w="846" w:type="dxa"/>
            <w:tcBorders>
              <w:top w:val="nil"/>
              <w:left w:val="nil"/>
              <w:bottom w:val="nil"/>
              <w:right w:val="nil"/>
            </w:tcBorders>
          </w:tcPr>
          <w:p w14:paraId="4C7C79D4" w14:textId="2344B426" w:rsidR="006F153D" w:rsidRPr="00B524C7" w:rsidRDefault="006F153D" w:rsidP="006F153D">
            <w:pPr>
              <w:spacing w:before="100" w:after="100"/>
              <w:jc w:val="right"/>
              <w:rPr>
                <w:sz w:val="20"/>
                <w:szCs w:val="20"/>
              </w:rPr>
            </w:pPr>
            <w:r>
              <w:rPr>
                <w:rFonts w:eastAsia="Aptos" w:cs="Aptos"/>
                <w:color w:val="000000"/>
                <w:sz w:val="20"/>
                <w:szCs w:val="20"/>
              </w:rPr>
              <w:t>3.2</w:t>
            </w:r>
          </w:p>
        </w:tc>
        <w:tc>
          <w:tcPr>
            <w:tcW w:w="847" w:type="dxa"/>
            <w:tcBorders>
              <w:top w:val="nil"/>
              <w:left w:val="nil"/>
              <w:bottom w:val="nil"/>
              <w:right w:val="nil"/>
            </w:tcBorders>
          </w:tcPr>
          <w:p w14:paraId="5E5A914E" w14:textId="30A2E4DE" w:rsidR="006F153D" w:rsidRPr="00B524C7" w:rsidRDefault="006F153D" w:rsidP="006F153D">
            <w:pPr>
              <w:spacing w:before="100" w:after="100"/>
              <w:jc w:val="right"/>
              <w:rPr>
                <w:sz w:val="20"/>
                <w:szCs w:val="20"/>
              </w:rPr>
            </w:pPr>
            <w:r>
              <w:rPr>
                <w:rFonts w:eastAsia="Aptos" w:cs="Aptos"/>
                <w:color w:val="000000"/>
                <w:sz w:val="20"/>
                <w:szCs w:val="20"/>
              </w:rPr>
              <w:t>3.2</w:t>
            </w:r>
          </w:p>
        </w:tc>
        <w:tc>
          <w:tcPr>
            <w:tcW w:w="846" w:type="dxa"/>
            <w:tcBorders>
              <w:top w:val="nil"/>
              <w:left w:val="nil"/>
              <w:bottom w:val="nil"/>
              <w:right w:val="nil"/>
            </w:tcBorders>
          </w:tcPr>
          <w:p w14:paraId="53854EA0" w14:textId="1D477CC2" w:rsidR="006F153D" w:rsidRDefault="006F153D" w:rsidP="006F153D">
            <w:pPr>
              <w:spacing w:before="100" w:after="100"/>
              <w:jc w:val="right"/>
              <w:rPr>
                <w:rFonts w:eastAsia="Aptos" w:cs="Aptos"/>
                <w:color w:val="000000"/>
                <w:sz w:val="20"/>
                <w:szCs w:val="20"/>
              </w:rPr>
            </w:pPr>
            <w:r>
              <w:rPr>
                <w:rFonts w:eastAsia="Aptos" w:cs="Aptos"/>
                <w:color w:val="000000"/>
                <w:sz w:val="20"/>
                <w:szCs w:val="20"/>
              </w:rPr>
              <w:t>3.2</w:t>
            </w:r>
          </w:p>
        </w:tc>
        <w:tc>
          <w:tcPr>
            <w:tcW w:w="847" w:type="dxa"/>
            <w:tcBorders>
              <w:top w:val="nil"/>
              <w:left w:val="nil"/>
              <w:bottom w:val="nil"/>
            </w:tcBorders>
          </w:tcPr>
          <w:p w14:paraId="3C26428B" w14:textId="22F66DB3" w:rsidR="006F153D" w:rsidRPr="00B524C7" w:rsidRDefault="006F153D" w:rsidP="006F153D">
            <w:pPr>
              <w:spacing w:before="100" w:after="100"/>
              <w:jc w:val="right"/>
              <w:rPr>
                <w:sz w:val="20"/>
                <w:szCs w:val="20"/>
              </w:rPr>
            </w:pPr>
            <w:r>
              <w:rPr>
                <w:rFonts w:eastAsia="Aptos" w:cs="Aptos"/>
                <w:color w:val="000000"/>
                <w:sz w:val="20"/>
                <w:szCs w:val="20"/>
              </w:rPr>
              <w:t>3.1</w:t>
            </w:r>
          </w:p>
        </w:tc>
      </w:tr>
      <w:tr w:rsidR="006F153D" w14:paraId="6A083FF5" w14:textId="77777777" w:rsidTr="00295390">
        <w:trPr>
          <w:trHeight w:val="283"/>
        </w:trPr>
        <w:tc>
          <w:tcPr>
            <w:tcW w:w="1413" w:type="dxa"/>
            <w:vMerge/>
            <w:tcBorders>
              <w:bottom w:val="single" w:sz="4" w:space="0" w:color="auto"/>
              <w:right w:val="nil"/>
            </w:tcBorders>
            <w:vAlign w:val="top"/>
          </w:tcPr>
          <w:p w14:paraId="294786F2" w14:textId="77777777" w:rsidR="006F153D" w:rsidRPr="003503CA" w:rsidRDefault="006F153D" w:rsidP="006F153D">
            <w:pPr>
              <w:spacing w:after="0"/>
              <w:rPr>
                <w:sz w:val="18"/>
                <w:szCs w:val="18"/>
              </w:rPr>
            </w:pPr>
          </w:p>
        </w:tc>
        <w:tc>
          <w:tcPr>
            <w:tcW w:w="1984" w:type="dxa"/>
            <w:tcBorders>
              <w:top w:val="nil"/>
              <w:left w:val="nil"/>
              <w:bottom w:val="single" w:sz="4" w:space="0" w:color="auto"/>
              <w:right w:val="nil"/>
            </w:tcBorders>
          </w:tcPr>
          <w:p w14:paraId="3810C7EF" w14:textId="3F273680" w:rsidR="006F153D" w:rsidRPr="00147718" w:rsidRDefault="006F153D" w:rsidP="006F153D">
            <w:pPr>
              <w:spacing w:after="0"/>
              <w:rPr>
                <w:sz w:val="20"/>
                <w:szCs w:val="20"/>
              </w:rPr>
            </w:pPr>
            <w:r w:rsidRPr="00147718">
              <w:rPr>
                <w:sz w:val="20"/>
                <w:szCs w:val="20"/>
              </w:rPr>
              <w:t>Employees (‘000)</w:t>
            </w:r>
          </w:p>
        </w:tc>
        <w:tc>
          <w:tcPr>
            <w:tcW w:w="846" w:type="dxa"/>
            <w:tcBorders>
              <w:top w:val="nil"/>
              <w:left w:val="nil"/>
              <w:bottom w:val="single" w:sz="4" w:space="0" w:color="auto"/>
              <w:right w:val="nil"/>
            </w:tcBorders>
          </w:tcPr>
          <w:p w14:paraId="76D2E361" w14:textId="01B88182" w:rsidR="006F153D" w:rsidRDefault="006F153D" w:rsidP="006F153D">
            <w:pPr>
              <w:spacing w:before="100" w:after="100"/>
              <w:jc w:val="right"/>
              <w:rPr>
                <w:rFonts w:eastAsia="Aptos" w:cs="Aptos"/>
                <w:color w:val="000000"/>
                <w:sz w:val="20"/>
                <w:szCs w:val="20"/>
              </w:rPr>
            </w:pPr>
            <w:r>
              <w:rPr>
                <w:rFonts w:eastAsia="Aptos" w:cs="Aptos"/>
                <w:color w:val="000000"/>
                <w:sz w:val="20"/>
                <w:szCs w:val="20"/>
              </w:rPr>
              <w:t>14.8</w:t>
            </w:r>
          </w:p>
        </w:tc>
        <w:tc>
          <w:tcPr>
            <w:tcW w:w="846" w:type="dxa"/>
            <w:tcBorders>
              <w:top w:val="nil"/>
              <w:left w:val="nil"/>
              <w:bottom w:val="single" w:sz="4" w:space="0" w:color="auto"/>
              <w:right w:val="nil"/>
            </w:tcBorders>
          </w:tcPr>
          <w:p w14:paraId="1369EBFD" w14:textId="3C84B0AE" w:rsidR="006F153D" w:rsidRPr="00B524C7" w:rsidRDefault="006F153D" w:rsidP="006F153D">
            <w:pPr>
              <w:spacing w:before="100" w:after="100"/>
              <w:jc w:val="right"/>
              <w:rPr>
                <w:sz w:val="20"/>
                <w:szCs w:val="20"/>
              </w:rPr>
            </w:pPr>
            <w:r>
              <w:rPr>
                <w:rFonts w:eastAsia="Aptos" w:cs="Aptos"/>
                <w:color w:val="000000"/>
                <w:sz w:val="20"/>
                <w:szCs w:val="20"/>
              </w:rPr>
              <w:t>12.8</w:t>
            </w:r>
          </w:p>
        </w:tc>
        <w:tc>
          <w:tcPr>
            <w:tcW w:w="847" w:type="dxa"/>
            <w:tcBorders>
              <w:top w:val="nil"/>
              <w:left w:val="nil"/>
              <w:bottom w:val="single" w:sz="4" w:space="0" w:color="auto"/>
              <w:right w:val="nil"/>
            </w:tcBorders>
          </w:tcPr>
          <w:p w14:paraId="618F042D" w14:textId="2D45FFB2" w:rsidR="006F153D" w:rsidRPr="00B524C7" w:rsidRDefault="006F153D" w:rsidP="006F153D">
            <w:pPr>
              <w:spacing w:before="100" w:after="100"/>
              <w:jc w:val="right"/>
              <w:rPr>
                <w:sz w:val="20"/>
                <w:szCs w:val="20"/>
              </w:rPr>
            </w:pPr>
            <w:r>
              <w:rPr>
                <w:rFonts w:eastAsia="Aptos" w:cs="Aptos"/>
                <w:color w:val="000000"/>
                <w:sz w:val="20"/>
                <w:szCs w:val="20"/>
              </w:rPr>
              <w:t>18.3</w:t>
            </w:r>
          </w:p>
        </w:tc>
        <w:tc>
          <w:tcPr>
            <w:tcW w:w="846" w:type="dxa"/>
            <w:tcBorders>
              <w:top w:val="nil"/>
              <w:left w:val="nil"/>
              <w:bottom w:val="single" w:sz="4" w:space="0" w:color="auto"/>
              <w:right w:val="nil"/>
            </w:tcBorders>
          </w:tcPr>
          <w:p w14:paraId="46A02630" w14:textId="1332D9DD" w:rsidR="006F153D" w:rsidRPr="00B524C7" w:rsidRDefault="006F153D" w:rsidP="006F153D">
            <w:pPr>
              <w:spacing w:before="100" w:after="100"/>
              <w:jc w:val="right"/>
              <w:rPr>
                <w:sz w:val="20"/>
                <w:szCs w:val="20"/>
              </w:rPr>
            </w:pPr>
            <w:r>
              <w:rPr>
                <w:rFonts w:eastAsia="Aptos" w:cs="Aptos"/>
                <w:color w:val="000000"/>
                <w:sz w:val="20"/>
                <w:szCs w:val="20"/>
              </w:rPr>
              <w:t>19.2</w:t>
            </w:r>
          </w:p>
        </w:tc>
        <w:tc>
          <w:tcPr>
            <w:tcW w:w="847" w:type="dxa"/>
            <w:tcBorders>
              <w:top w:val="nil"/>
              <w:left w:val="nil"/>
              <w:bottom w:val="single" w:sz="4" w:space="0" w:color="auto"/>
              <w:right w:val="nil"/>
            </w:tcBorders>
          </w:tcPr>
          <w:p w14:paraId="08E5D23D" w14:textId="0EE0AFFF" w:rsidR="006F153D" w:rsidRPr="00B524C7" w:rsidRDefault="006F153D" w:rsidP="006F153D">
            <w:pPr>
              <w:spacing w:before="100" w:after="100"/>
              <w:jc w:val="right"/>
              <w:rPr>
                <w:sz w:val="20"/>
                <w:szCs w:val="20"/>
              </w:rPr>
            </w:pPr>
            <w:r>
              <w:rPr>
                <w:rFonts w:eastAsia="Aptos" w:cs="Aptos"/>
                <w:color w:val="000000"/>
                <w:sz w:val="20"/>
                <w:szCs w:val="20"/>
              </w:rPr>
              <w:t>18.2</w:t>
            </w:r>
          </w:p>
        </w:tc>
        <w:tc>
          <w:tcPr>
            <w:tcW w:w="846" w:type="dxa"/>
            <w:tcBorders>
              <w:top w:val="nil"/>
              <w:left w:val="nil"/>
              <w:bottom w:val="single" w:sz="4" w:space="0" w:color="auto"/>
              <w:right w:val="nil"/>
            </w:tcBorders>
          </w:tcPr>
          <w:p w14:paraId="73BF169E" w14:textId="12978427" w:rsidR="006F153D" w:rsidRPr="00B524C7" w:rsidRDefault="006F153D" w:rsidP="006F153D">
            <w:pPr>
              <w:spacing w:before="100" w:after="100"/>
              <w:jc w:val="right"/>
              <w:rPr>
                <w:sz w:val="20"/>
                <w:szCs w:val="20"/>
              </w:rPr>
            </w:pPr>
            <w:r>
              <w:rPr>
                <w:rFonts w:eastAsia="Aptos" w:cs="Aptos"/>
                <w:color w:val="000000"/>
                <w:sz w:val="20"/>
                <w:szCs w:val="20"/>
              </w:rPr>
              <w:t>17.8</w:t>
            </w:r>
          </w:p>
        </w:tc>
        <w:tc>
          <w:tcPr>
            <w:tcW w:w="847" w:type="dxa"/>
            <w:tcBorders>
              <w:top w:val="nil"/>
              <w:left w:val="nil"/>
              <w:bottom w:val="single" w:sz="4" w:space="0" w:color="auto"/>
              <w:right w:val="nil"/>
            </w:tcBorders>
          </w:tcPr>
          <w:p w14:paraId="04D3AEE7" w14:textId="602A6672" w:rsidR="006F153D" w:rsidRPr="00B524C7" w:rsidRDefault="006F153D" w:rsidP="006F153D">
            <w:pPr>
              <w:spacing w:before="100" w:after="100"/>
              <w:jc w:val="right"/>
              <w:rPr>
                <w:sz w:val="20"/>
                <w:szCs w:val="20"/>
              </w:rPr>
            </w:pPr>
            <w:r>
              <w:rPr>
                <w:rFonts w:eastAsia="Aptos" w:cs="Aptos"/>
                <w:color w:val="000000"/>
                <w:sz w:val="20"/>
                <w:szCs w:val="20"/>
              </w:rPr>
              <w:t>19.4</w:t>
            </w:r>
          </w:p>
        </w:tc>
        <w:tc>
          <w:tcPr>
            <w:tcW w:w="846" w:type="dxa"/>
            <w:tcBorders>
              <w:top w:val="nil"/>
              <w:left w:val="nil"/>
              <w:bottom w:val="single" w:sz="4" w:space="0" w:color="auto"/>
              <w:right w:val="nil"/>
            </w:tcBorders>
          </w:tcPr>
          <w:p w14:paraId="47E97F00" w14:textId="1ACEF484" w:rsidR="006F153D" w:rsidRPr="00B524C7" w:rsidRDefault="006F153D" w:rsidP="006F153D">
            <w:pPr>
              <w:spacing w:before="100" w:after="100"/>
              <w:jc w:val="right"/>
              <w:rPr>
                <w:sz w:val="20"/>
                <w:szCs w:val="20"/>
              </w:rPr>
            </w:pPr>
            <w:r>
              <w:rPr>
                <w:rFonts w:eastAsia="Aptos" w:cs="Aptos"/>
                <w:color w:val="000000"/>
                <w:sz w:val="20"/>
                <w:szCs w:val="20"/>
              </w:rPr>
              <w:t>20.1</w:t>
            </w:r>
          </w:p>
        </w:tc>
        <w:tc>
          <w:tcPr>
            <w:tcW w:w="847" w:type="dxa"/>
            <w:tcBorders>
              <w:top w:val="nil"/>
              <w:left w:val="nil"/>
              <w:bottom w:val="single" w:sz="4" w:space="0" w:color="auto"/>
              <w:right w:val="nil"/>
            </w:tcBorders>
          </w:tcPr>
          <w:p w14:paraId="63BA0DD9" w14:textId="09AFC4CC" w:rsidR="006F153D" w:rsidRPr="00B524C7" w:rsidRDefault="006F153D" w:rsidP="006F153D">
            <w:pPr>
              <w:spacing w:before="100" w:after="100"/>
              <w:jc w:val="right"/>
              <w:rPr>
                <w:sz w:val="20"/>
                <w:szCs w:val="20"/>
              </w:rPr>
            </w:pPr>
            <w:r>
              <w:rPr>
                <w:rFonts w:eastAsia="Aptos" w:cs="Aptos"/>
                <w:color w:val="000000"/>
                <w:sz w:val="20"/>
                <w:szCs w:val="20"/>
              </w:rPr>
              <w:t>20.3</w:t>
            </w:r>
          </w:p>
        </w:tc>
        <w:tc>
          <w:tcPr>
            <w:tcW w:w="846" w:type="dxa"/>
            <w:tcBorders>
              <w:top w:val="nil"/>
              <w:left w:val="nil"/>
              <w:bottom w:val="single" w:sz="4" w:space="0" w:color="auto"/>
              <w:right w:val="nil"/>
            </w:tcBorders>
          </w:tcPr>
          <w:p w14:paraId="73B2186B" w14:textId="1DBFCB61" w:rsidR="006F153D" w:rsidRPr="00B524C7" w:rsidRDefault="006F153D" w:rsidP="006F153D">
            <w:pPr>
              <w:spacing w:before="100" w:after="100"/>
              <w:jc w:val="right"/>
              <w:rPr>
                <w:sz w:val="20"/>
                <w:szCs w:val="20"/>
              </w:rPr>
            </w:pPr>
            <w:r>
              <w:rPr>
                <w:rFonts w:eastAsia="Aptos" w:cs="Aptos"/>
                <w:color w:val="000000"/>
                <w:sz w:val="20"/>
                <w:szCs w:val="20"/>
              </w:rPr>
              <w:t>18.8</w:t>
            </w:r>
          </w:p>
        </w:tc>
        <w:tc>
          <w:tcPr>
            <w:tcW w:w="847" w:type="dxa"/>
            <w:tcBorders>
              <w:top w:val="nil"/>
              <w:left w:val="nil"/>
              <w:bottom w:val="single" w:sz="4" w:space="0" w:color="auto"/>
              <w:right w:val="nil"/>
            </w:tcBorders>
          </w:tcPr>
          <w:p w14:paraId="125FB1DE" w14:textId="7432F4A8" w:rsidR="006F153D" w:rsidRPr="00B524C7" w:rsidRDefault="006F153D" w:rsidP="006F153D">
            <w:pPr>
              <w:spacing w:before="100" w:after="100"/>
              <w:jc w:val="right"/>
              <w:rPr>
                <w:sz w:val="20"/>
                <w:szCs w:val="20"/>
              </w:rPr>
            </w:pPr>
            <w:r>
              <w:rPr>
                <w:rFonts w:eastAsia="Aptos" w:cs="Aptos"/>
                <w:color w:val="000000"/>
                <w:sz w:val="20"/>
                <w:szCs w:val="20"/>
              </w:rPr>
              <w:t>20.0</w:t>
            </w:r>
          </w:p>
        </w:tc>
        <w:tc>
          <w:tcPr>
            <w:tcW w:w="846" w:type="dxa"/>
            <w:tcBorders>
              <w:top w:val="nil"/>
              <w:left w:val="nil"/>
              <w:bottom w:val="single" w:sz="4" w:space="0" w:color="auto"/>
              <w:right w:val="nil"/>
            </w:tcBorders>
          </w:tcPr>
          <w:p w14:paraId="7C3741D3" w14:textId="5A89D8D8" w:rsidR="006F153D" w:rsidRDefault="006F153D" w:rsidP="006F153D">
            <w:pPr>
              <w:spacing w:before="100" w:after="100"/>
              <w:jc w:val="right"/>
              <w:rPr>
                <w:rFonts w:eastAsia="Aptos" w:cs="Aptos"/>
                <w:color w:val="000000"/>
                <w:sz w:val="20"/>
                <w:szCs w:val="20"/>
              </w:rPr>
            </w:pPr>
            <w:r>
              <w:rPr>
                <w:rFonts w:eastAsia="Aptos" w:cs="Aptos"/>
                <w:color w:val="000000"/>
                <w:sz w:val="20"/>
                <w:szCs w:val="20"/>
              </w:rPr>
              <w:t>20.7</w:t>
            </w:r>
          </w:p>
        </w:tc>
        <w:tc>
          <w:tcPr>
            <w:tcW w:w="847" w:type="dxa"/>
            <w:tcBorders>
              <w:top w:val="nil"/>
              <w:left w:val="nil"/>
              <w:bottom w:val="single" w:sz="4" w:space="0" w:color="auto"/>
            </w:tcBorders>
          </w:tcPr>
          <w:p w14:paraId="6EE533FC" w14:textId="62DB4245" w:rsidR="006F153D" w:rsidRPr="00B524C7" w:rsidRDefault="006F153D" w:rsidP="006F153D">
            <w:pPr>
              <w:spacing w:before="100" w:after="100"/>
              <w:jc w:val="right"/>
              <w:rPr>
                <w:sz w:val="20"/>
                <w:szCs w:val="20"/>
              </w:rPr>
            </w:pPr>
            <w:r>
              <w:rPr>
                <w:rFonts w:eastAsia="Aptos" w:cs="Aptos"/>
                <w:color w:val="000000"/>
                <w:sz w:val="20"/>
                <w:szCs w:val="20"/>
              </w:rPr>
              <w:t>20.3</w:t>
            </w:r>
          </w:p>
        </w:tc>
      </w:tr>
      <w:tr w:rsidR="006F153D" w14:paraId="2356EE9D" w14:textId="77777777" w:rsidTr="003E2114">
        <w:trPr>
          <w:trHeight w:val="283"/>
        </w:trPr>
        <w:tc>
          <w:tcPr>
            <w:tcW w:w="1413" w:type="dxa"/>
            <w:vMerge w:val="restart"/>
            <w:tcBorders>
              <w:top w:val="single" w:sz="4" w:space="0" w:color="auto"/>
              <w:right w:val="nil"/>
            </w:tcBorders>
            <w:vAlign w:val="top"/>
          </w:tcPr>
          <w:p w14:paraId="598A8C1E" w14:textId="5E629D7F" w:rsidR="006F153D" w:rsidRPr="003503CA" w:rsidRDefault="006F153D" w:rsidP="006F153D">
            <w:pPr>
              <w:spacing w:after="0"/>
              <w:rPr>
                <w:sz w:val="18"/>
                <w:szCs w:val="18"/>
              </w:rPr>
            </w:pPr>
            <w:r w:rsidRPr="003503CA">
              <w:rPr>
                <w:sz w:val="18"/>
                <w:szCs w:val="18"/>
              </w:rPr>
              <w:t>Retail Trade</w:t>
            </w:r>
          </w:p>
        </w:tc>
        <w:tc>
          <w:tcPr>
            <w:tcW w:w="1984" w:type="dxa"/>
            <w:tcBorders>
              <w:top w:val="single" w:sz="4" w:space="0" w:color="auto"/>
              <w:left w:val="nil"/>
              <w:bottom w:val="nil"/>
              <w:right w:val="nil"/>
            </w:tcBorders>
          </w:tcPr>
          <w:p w14:paraId="332E4D3D" w14:textId="0840F88B" w:rsidR="006F153D" w:rsidRPr="00147718" w:rsidRDefault="006F153D" w:rsidP="006F153D">
            <w:pPr>
              <w:spacing w:after="0"/>
              <w:rPr>
                <w:sz w:val="20"/>
                <w:szCs w:val="20"/>
              </w:rPr>
            </w:pPr>
            <w:r w:rsidRPr="00147718">
              <w:rPr>
                <w:sz w:val="20"/>
                <w:szCs w:val="20"/>
              </w:rPr>
              <w:t>Agreements</w:t>
            </w:r>
          </w:p>
        </w:tc>
        <w:tc>
          <w:tcPr>
            <w:tcW w:w="846" w:type="dxa"/>
            <w:tcBorders>
              <w:top w:val="single" w:sz="4" w:space="0" w:color="auto"/>
              <w:left w:val="nil"/>
              <w:bottom w:val="nil"/>
              <w:right w:val="nil"/>
            </w:tcBorders>
          </w:tcPr>
          <w:p w14:paraId="1255FE0C" w14:textId="1E4D088F" w:rsidR="006F153D" w:rsidRDefault="006F153D" w:rsidP="006F153D">
            <w:pPr>
              <w:spacing w:before="100" w:after="100"/>
              <w:jc w:val="right"/>
              <w:rPr>
                <w:rFonts w:eastAsia="Aptos" w:cs="Aptos"/>
                <w:color w:val="000000"/>
                <w:sz w:val="20"/>
                <w:szCs w:val="20"/>
              </w:rPr>
            </w:pPr>
            <w:r>
              <w:rPr>
                <w:rFonts w:eastAsia="Aptos" w:cs="Aptos"/>
                <w:color w:val="000000"/>
                <w:sz w:val="20"/>
                <w:szCs w:val="20"/>
              </w:rPr>
              <w:t>131</w:t>
            </w:r>
          </w:p>
        </w:tc>
        <w:tc>
          <w:tcPr>
            <w:tcW w:w="846" w:type="dxa"/>
            <w:tcBorders>
              <w:top w:val="single" w:sz="4" w:space="0" w:color="auto"/>
              <w:left w:val="nil"/>
              <w:bottom w:val="nil"/>
              <w:right w:val="nil"/>
            </w:tcBorders>
          </w:tcPr>
          <w:p w14:paraId="07FFC085" w14:textId="497AC812" w:rsidR="006F153D" w:rsidRPr="00B524C7" w:rsidRDefault="006F153D" w:rsidP="006F153D">
            <w:pPr>
              <w:spacing w:before="100" w:after="100"/>
              <w:jc w:val="right"/>
              <w:rPr>
                <w:sz w:val="20"/>
                <w:szCs w:val="20"/>
              </w:rPr>
            </w:pPr>
            <w:r>
              <w:rPr>
                <w:rFonts w:eastAsia="Aptos" w:cs="Aptos"/>
                <w:color w:val="000000"/>
                <w:sz w:val="20"/>
                <w:szCs w:val="20"/>
              </w:rPr>
              <w:t>129</w:t>
            </w:r>
          </w:p>
        </w:tc>
        <w:tc>
          <w:tcPr>
            <w:tcW w:w="847" w:type="dxa"/>
            <w:tcBorders>
              <w:top w:val="single" w:sz="4" w:space="0" w:color="auto"/>
              <w:left w:val="nil"/>
              <w:bottom w:val="nil"/>
              <w:right w:val="nil"/>
            </w:tcBorders>
          </w:tcPr>
          <w:p w14:paraId="79895D98" w14:textId="716F1F4F" w:rsidR="006F153D" w:rsidRPr="00B524C7" w:rsidRDefault="006F153D" w:rsidP="006F153D">
            <w:pPr>
              <w:spacing w:before="100" w:after="100"/>
              <w:jc w:val="right"/>
              <w:rPr>
                <w:sz w:val="20"/>
                <w:szCs w:val="20"/>
              </w:rPr>
            </w:pPr>
            <w:r>
              <w:rPr>
                <w:rFonts w:eastAsia="Aptos" w:cs="Aptos"/>
                <w:color w:val="000000"/>
                <w:sz w:val="20"/>
                <w:szCs w:val="20"/>
              </w:rPr>
              <w:t>144</w:t>
            </w:r>
          </w:p>
        </w:tc>
        <w:tc>
          <w:tcPr>
            <w:tcW w:w="846" w:type="dxa"/>
            <w:tcBorders>
              <w:top w:val="single" w:sz="4" w:space="0" w:color="auto"/>
              <w:left w:val="nil"/>
              <w:bottom w:val="nil"/>
              <w:right w:val="nil"/>
            </w:tcBorders>
          </w:tcPr>
          <w:p w14:paraId="25D881AA" w14:textId="20DCAF4E" w:rsidR="006F153D" w:rsidRPr="00B524C7" w:rsidRDefault="006F153D" w:rsidP="006F153D">
            <w:pPr>
              <w:spacing w:before="100" w:after="100"/>
              <w:jc w:val="right"/>
              <w:rPr>
                <w:sz w:val="20"/>
                <w:szCs w:val="20"/>
              </w:rPr>
            </w:pPr>
            <w:r>
              <w:rPr>
                <w:rFonts w:eastAsia="Aptos" w:cs="Aptos"/>
                <w:color w:val="000000"/>
                <w:sz w:val="20"/>
                <w:szCs w:val="20"/>
              </w:rPr>
              <w:t>140</w:t>
            </w:r>
          </w:p>
        </w:tc>
        <w:tc>
          <w:tcPr>
            <w:tcW w:w="847" w:type="dxa"/>
            <w:tcBorders>
              <w:top w:val="single" w:sz="4" w:space="0" w:color="auto"/>
              <w:left w:val="nil"/>
              <w:bottom w:val="nil"/>
              <w:right w:val="nil"/>
            </w:tcBorders>
          </w:tcPr>
          <w:p w14:paraId="7DF30A88" w14:textId="5CCC8AE6" w:rsidR="006F153D" w:rsidRPr="00B524C7" w:rsidRDefault="006F153D" w:rsidP="006F153D">
            <w:pPr>
              <w:spacing w:before="100" w:after="100"/>
              <w:jc w:val="right"/>
              <w:rPr>
                <w:sz w:val="20"/>
                <w:szCs w:val="20"/>
              </w:rPr>
            </w:pPr>
            <w:r>
              <w:rPr>
                <w:rFonts w:eastAsia="Aptos" w:cs="Aptos"/>
                <w:color w:val="000000"/>
                <w:sz w:val="20"/>
                <w:szCs w:val="20"/>
              </w:rPr>
              <w:t>140</w:t>
            </w:r>
          </w:p>
        </w:tc>
        <w:tc>
          <w:tcPr>
            <w:tcW w:w="846" w:type="dxa"/>
            <w:tcBorders>
              <w:top w:val="single" w:sz="4" w:space="0" w:color="auto"/>
              <w:left w:val="nil"/>
              <w:bottom w:val="nil"/>
              <w:right w:val="nil"/>
            </w:tcBorders>
          </w:tcPr>
          <w:p w14:paraId="6FE7F0F3" w14:textId="59B5876F" w:rsidR="006F153D" w:rsidRPr="00B524C7" w:rsidRDefault="006F153D" w:rsidP="006F153D">
            <w:pPr>
              <w:spacing w:before="100" w:after="100"/>
              <w:jc w:val="right"/>
              <w:rPr>
                <w:sz w:val="20"/>
                <w:szCs w:val="20"/>
              </w:rPr>
            </w:pPr>
            <w:r>
              <w:rPr>
                <w:rFonts w:eastAsia="Aptos" w:cs="Aptos"/>
                <w:color w:val="000000"/>
                <w:sz w:val="20"/>
                <w:szCs w:val="20"/>
              </w:rPr>
              <w:t>125</w:t>
            </w:r>
          </w:p>
        </w:tc>
        <w:tc>
          <w:tcPr>
            <w:tcW w:w="847" w:type="dxa"/>
            <w:tcBorders>
              <w:top w:val="single" w:sz="4" w:space="0" w:color="auto"/>
              <w:left w:val="nil"/>
              <w:bottom w:val="nil"/>
              <w:right w:val="nil"/>
            </w:tcBorders>
          </w:tcPr>
          <w:p w14:paraId="301389B2" w14:textId="55A915E7" w:rsidR="006F153D" w:rsidRPr="00B524C7" w:rsidRDefault="006F153D" w:rsidP="006F153D">
            <w:pPr>
              <w:spacing w:before="100" w:after="100"/>
              <w:jc w:val="right"/>
              <w:rPr>
                <w:sz w:val="20"/>
                <w:szCs w:val="20"/>
              </w:rPr>
            </w:pPr>
            <w:r>
              <w:rPr>
                <w:rFonts w:eastAsia="Aptos" w:cs="Aptos"/>
                <w:color w:val="000000"/>
                <w:sz w:val="20"/>
                <w:szCs w:val="20"/>
              </w:rPr>
              <w:t>129</w:t>
            </w:r>
          </w:p>
        </w:tc>
        <w:tc>
          <w:tcPr>
            <w:tcW w:w="846" w:type="dxa"/>
            <w:tcBorders>
              <w:top w:val="single" w:sz="4" w:space="0" w:color="auto"/>
              <w:left w:val="nil"/>
              <w:bottom w:val="nil"/>
              <w:right w:val="nil"/>
            </w:tcBorders>
          </w:tcPr>
          <w:p w14:paraId="78964F65" w14:textId="10873370" w:rsidR="006F153D" w:rsidRPr="00B524C7" w:rsidRDefault="006F153D" w:rsidP="006F153D">
            <w:pPr>
              <w:spacing w:before="100" w:after="100"/>
              <w:jc w:val="right"/>
              <w:rPr>
                <w:sz w:val="20"/>
                <w:szCs w:val="20"/>
              </w:rPr>
            </w:pPr>
            <w:r>
              <w:rPr>
                <w:rFonts w:eastAsia="Aptos" w:cs="Aptos"/>
                <w:color w:val="000000"/>
                <w:sz w:val="20"/>
                <w:szCs w:val="20"/>
              </w:rPr>
              <w:t>138</w:t>
            </w:r>
          </w:p>
        </w:tc>
        <w:tc>
          <w:tcPr>
            <w:tcW w:w="847" w:type="dxa"/>
            <w:tcBorders>
              <w:top w:val="single" w:sz="4" w:space="0" w:color="auto"/>
              <w:left w:val="nil"/>
              <w:bottom w:val="nil"/>
              <w:right w:val="nil"/>
            </w:tcBorders>
          </w:tcPr>
          <w:p w14:paraId="3970DED0" w14:textId="371D7397" w:rsidR="006F153D" w:rsidRPr="00B524C7" w:rsidRDefault="006F153D" w:rsidP="006F153D">
            <w:pPr>
              <w:spacing w:before="100" w:after="100"/>
              <w:jc w:val="right"/>
              <w:rPr>
                <w:sz w:val="20"/>
                <w:szCs w:val="20"/>
              </w:rPr>
            </w:pPr>
            <w:r>
              <w:rPr>
                <w:rFonts w:eastAsia="Aptos" w:cs="Aptos"/>
                <w:color w:val="000000"/>
                <w:sz w:val="20"/>
                <w:szCs w:val="20"/>
              </w:rPr>
              <w:t>141</w:t>
            </w:r>
          </w:p>
        </w:tc>
        <w:tc>
          <w:tcPr>
            <w:tcW w:w="846" w:type="dxa"/>
            <w:tcBorders>
              <w:top w:val="single" w:sz="4" w:space="0" w:color="auto"/>
              <w:left w:val="nil"/>
              <w:bottom w:val="nil"/>
              <w:right w:val="nil"/>
            </w:tcBorders>
          </w:tcPr>
          <w:p w14:paraId="3A2094A0" w14:textId="61EA1D35" w:rsidR="006F153D" w:rsidRPr="00B524C7" w:rsidRDefault="006F153D" w:rsidP="006F153D">
            <w:pPr>
              <w:spacing w:before="100" w:after="100"/>
              <w:jc w:val="right"/>
              <w:rPr>
                <w:sz w:val="20"/>
                <w:szCs w:val="20"/>
              </w:rPr>
            </w:pPr>
            <w:r>
              <w:rPr>
                <w:rFonts w:eastAsia="Aptos" w:cs="Aptos"/>
                <w:color w:val="000000"/>
                <w:sz w:val="20"/>
                <w:szCs w:val="20"/>
              </w:rPr>
              <w:t>140</w:t>
            </w:r>
          </w:p>
        </w:tc>
        <w:tc>
          <w:tcPr>
            <w:tcW w:w="847" w:type="dxa"/>
            <w:tcBorders>
              <w:top w:val="single" w:sz="4" w:space="0" w:color="auto"/>
              <w:left w:val="nil"/>
              <w:bottom w:val="nil"/>
              <w:right w:val="nil"/>
            </w:tcBorders>
          </w:tcPr>
          <w:p w14:paraId="0EF28768" w14:textId="61E0D354" w:rsidR="006F153D" w:rsidRPr="00B524C7" w:rsidRDefault="006F153D" w:rsidP="006F153D">
            <w:pPr>
              <w:spacing w:before="100" w:after="100"/>
              <w:jc w:val="right"/>
              <w:rPr>
                <w:sz w:val="20"/>
                <w:szCs w:val="20"/>
              </w:rPr>
            </w:pPr>
            <w:r>
              <w:rPr>
                <w:rFonts w:eastAsia="Aptos" w:cs="Aptos"/>
                <w:color w:val="000000"/>
                <w:sz w:val="20"/>
                <w:szCs w:val="20"/>
              </w:rPr>
              <w:t>136</w:t>
            </w:r>
          </w:p>
        </w:tc>
        <w:tc>
          <w:tcPr>
            <w:tcW w:w="846" w:type="dxa"/>
            <w:tcBorders>
              <w:top w:val="single" w:sz="4" w:space="0" w:color="auto"/>
              <w:left w:val="nil"/>
              <w:bottom w:val="nil"/>
              <w:right w:val="nil"/>
            </w:tcBorders>
          </w:tcPr>
          <w:p w14:paraId="09416CFD" w14:textId="7550C369" w:rsidR="006F153D" w:rsidRDefault="006F153D" w:rsidP="006F153D">
            <w:pPr>
              <w:spacing w:before="100" w:after="100"/>
              <w:jc w:val="right"/>
              <w:rPr>
                <w:rFonts w:eastAsia="Aptos" w:cs="Aptos"/>
                <w:color w:val="000000"/>
                <w:sz w:val="20"/>
                <w:szCs w:val="20"/>
              </w:rPr>
            </w:pPr>
            <w:r>
              <w:rPr>
                <w:rFonts w:eastAsia="Aptos" w:cs="Aptos"/>
                <w:color w:val="000000"/>
                <w:sz w:val="20"/>
                <w:szCs w:val="20"/>
              </w:rPr>
              <w:t>138</w:t>
            </w:r>
          </w:p>
        </w:tc>
        <w:tc>
          <w:tcPr>
            <w:tcW w:w="847" w:type="dxa"/>
            <w:tcBorders>
              <w:top w:val="single" w:sz="4" w:space="0" w:color="auto"/>
              <w:left w:val="nil"/>
              <w:bottom w:val="nil"/>
            </w:tcBorders>
          </w:tcPr>
          <w:p w14:paraId="2DFECEF9" w14:textId="108A2D88" w:rsidR="006F153D" w:rsidRPr="00B524C7" w:rsidRDefault="006F153D" w:rsidP="006F153D">
            <w:pPr>
              <w:spacing w:before="100" w:after="100"/>
              <w:jc w:val="right"/>
              <w:rPr>
                <w:sz w:val="20"/>
                <w:szCs w:val="20"/>
              </w:rPr>
            </w:pPr>
            <w:r>
              <w:rPr>
                <w:rFonts w:eastAsia="Aptos" w:cs="Aptos"/>
                <w:color w:val="000000"/>
                <w:sz w:val="20"/>
                <w:szCs w:val="20"/>
              </w:rPr>
              <w:t>138</w:t>
            </w:r>
          </w:p>
        </w:tc>
      </w:tr>
      <w:tr w:rsidR="006F153D" w14:paraId="51955AB3" w14:textId="77777777" w:rsidTr="00295390">
        <w:trPr>
          <w:trHeight w:val="283"/>
        </w:trPr>
        <w:tc>
          <w:tcPr>
            <w:tcW w:w="1413" w:type="dxa"/>
            <w:vMerge/>
            <w:tcBorders>
              <w:right w:val="nil"/>
            </w:tcBorders>
            <w:vAlign w:val="top"/>
          </w:tcPr>
          <w:p w14:paraId="590CD3CD" w14:textId="77777777" w:rsidR="006F153D" w:rsidRPr="003503CA" w:rsidRDefault="006F153D" w:rsidP="006F153D">
            <w:pPr>
              <w:spacing w:after="0"/>
              <w:rPr>
                <w:sz w:val="18"/>
                <w:szCs w:val="18"/>
              </w:rPr>
            </w:pPr>
          </w:p>
        </w:tc>
        <w:tc>
          <w:tcPr>
            <w:tcW w:w="1984" w:type="dxa"/>
            <w:tcBorders>
              <w:top w:val="nil"/>
              <w:left w:val="nil"/>
              <w:bottom w:val="nil"/>
              <w:right w:val="nil"/>
            </w:tcBorders>
          </w:tcPr>
          <w:p w14:paraId="5C264659" w14:textId="3F8B9316" w:rsidR="006F153D" w:rsidRPr="00147718" w:rsidRDefault="006F153D" w:rsidP="006F153D">
            <w:pPr>
              <w:spacing w:after="0"/>
              <w:rPr>
                <w:sz w:val="20"/>
                <w:szCs w:val="20"/>
              </w:rPr>
            </w:pPr>
            <w:r w:rsidRPr="00147718">
              <w:rPr>
                <w:sz w:val="20"/>
                <w:szCs w:val="20"/>
              </w:rPr>
              <w:t>AAWI (%)</w:t>
            </w:r>
          </w:p>
        </w:tc>
        <w:tc>
          <w:tcPr>
            <w:tcW w:w="846" w:type="dxa"/>
            <w:tcBorders>
              <w:top w:val="nil"/>
              <w:left w:val="nil"/>
              <w:bottom w:val="nil"/>
              <w:right w:val="nil"/>
            </w:tcBorders>
          </w:tcPr>
          <w:p w14:paraId="4365AD3B" w14:textId="0C4E0F80" w:rsidR="006F153D" w:rsidRDefault="006F153D" w:rsidP="006F153D">
            <w:pPr>
              <w:spacing w:before="100" w:after="100"/>
              <w:jc w:val="right"/>
              <w:rPr>
                <w:rFonts w:eastAsia="Aptos" w:cs="Aptos"/>
                <w:color w:val="000000"/>
                <w:sz w:val="20"/>
                <w:szCs w:val="20"/>
              </w:rPr>
            </w:pPr>
            <w:r>
              <w:rPr>
                <w:rFonts w:eastAsia="Aptos" w:cs="Aptos"/>
                <w:color w:val="000000"/>
                <w:sz w:val="20"/>
                <w:szCs w:val="20"/>
              </w:rPr>
              <w:t>2.8</w:t>
            </w:r>
          </w:p>
        </w:tc>
        <w:tc>
          <w:tcPr>
            <w:tcW w:w="846" w:type="dxa"/>
            <w:tcBorders>
              <w:top w:val="nil"/>
              <w:left w:val="nil"/>
              <w:bottom w:val="nil"/>
              <w:right w:val="nil"/>
            </w:tcBorders>
          </w:tcPr>
          <w:p w14:paraId="2EB395AA" w14:textId="065A319C" w:rsidR="006F153D" w:rsidRPr="00B524C7" w:rsidRDefault="006F153D" w:rsidP="006F153D">
            <w:pPr>
              <w:spacing w:before="100" w:after="100"/>
              <w:jc w:val="right"/>
              <w:rPr>
                <w:sz w:val="20"/>
                <w:szCs w:val="20"/>
              </w:rPr>
            </w:pPr>
            <w:r>
              <w:rPr>
                <w:rFonts w:eastAsia="Aptos" w:cs="Aptos"/>
                <w:color w:val="000000"/>
                <w:sz w:val="20"/>
                <w:szCs w:val="20"/>
              </w:rPr>
              <w:t>2.9</w:t>
            </w:r>
          </w:p>
        </w:tc>
        <w:tc>
          <w:tcPr>
            <w:tcW w:w="847" w:type="dxa"/>
            <w:tcBorders>
              <w:top w:val="nil"/>
              <w:left w:val="nil"/>
              <w:bottom w:val="nil"/>
              <w:right w:val="nil"/>
            </w:tcBorders>
          </w:tcPr>
          <w:p w14:paraId="3A815D72" w14:textId="4F111D1F" w:rsidR="006F153D" w:rsidRPr="00B524C7" w:rsidRDefault="006F153D" w:rsidP="006F153D">
            <w:pPr>
              <w:spacing w:before="100" w:after="100"/>
              <w:jc w:val="right"/>
              <w:rPr>
                <w:sz w:val="20"/>
                <w:szCs w:val="20"/>
              </w:rPr>
            </w:pPr>
            <w:r>
              <w:rPr>
                <w:rFonts w:eastAsia="Aptos" w:cs="Aptos"/>
                <w:color w:val="000000"/>
                <w:sz w:val="20"/>
                <w:szCs w:val="20"/>
              </w:rPr>
              <w:t>3.1</w:t>
            </w:r>
          </w:p>
        </w:tc>
        <w:tc>
          <w:tcPr>
            <w:tcW w:w="846" w:type="dxa"/>
            <w:tcBorders>
              <w:top w:val="nil"/>
              <w:left w:val="nil"/>
              <w:bottom w:val="nil"/>
              <w:right w:val="nil"/>
            </w:tcBorders>
          </w:tcPr>
          <w:p w14:paraId="0FEAAB38" w14:textId="4D3E09C5" w:rsidR="006F153D" w:rsidRPr="00B524C7" w:rsidRDefault="006F153D" w:rsidP="006F153D">
            <w:pPr>
              <w:spacing w:before="100" w:after="100"/>
              <w:jc w:val="right"/>
              <w:rPr>
                <w:sz w:val="20"/>
                <w:szCs w:val="20"/>
              </w:rPr>
            </w:pPr>
            <w:r>
              <w:rPr>
                <w:rFonts w:eastAsia="Aptos" w:cs="Aptos"/>
                <w:color w:val="000000"/>
                <w:sz w:val="20"/>
                <w:szCs w:val="20"/>
              </w:rPr>
              <w:t>3.1</w:t>
            </w:r>
          </w:p>
        </w:tc>
        <w:tc>
          <w:tcPr>
            <w:tcW w:w="847" w:type="dxa"/>
            <w:tcBorders>
              <w:top w:val="nil"/>
              <w:left w:val="nil"/>
              <w:bottom w:val="nil"/>
              <w:right w:val="nil"/>
            </w:tcBorders>
          </w:tcPr>
          <w:p w14:paraId="38B73DCA" w14:textId="2DF97B6A" w:rsidR="006F153D" w:rsidRPr="00B524C7" w:rsidRDefault="006F153D" w:rsidP="006F153D">
            <w:pPr>
              <w:spacing w:before="100" w:after="100"/>
              <w:jc w:val="right"/>
              <w:rPr>
                <w:sz w:val="20"/>
                <w:szCs w:val="20"/>
              </w:rPr>
            </w:pPr>
            <w:r>
              <w:rPr>
                <w:rFonts w:eastAsia="Aptos" w:cs="Aptos"/>
                <w:color w:val="000000"/>
                <w:sz w:val="20"/>
                <w:szCs w:val="20"/>
              </w:rPr>
              <w:t>3.2</w:t>
            </w:r>
          </w:p>
        </w:tc>
        <w:tc>
          <w:tcPr>
            <w:tcW w:w="846" w:type="dxa"/>
            <w:tcBorders>
              <w:top w:val="nil"/>
              <w:left w:val="nil"/>
              <w:bottom w:val="nil"/>
              <w:right w:val="nil"/>
            </w:tcBorders>
          </w:tcPr>
          <w:p w14:paraId="68CA3BEE" w14:textId="2419A12A" w:rsidR="006F153D" w:rsidRPr="00B524C7" w:rsidRDefault="006F153D" w:rsidP="006F153D">
            <w:pPr>
              <w:spacing w:before="100" w:after="100"/>
              <w:jc w:val="right"/>
              <w:rPr>
                <w:sz w:val="20"/>
                <w:szCs w:val="20"/>
              </w:rPr>
            </w:pPr>
            <w:r>
              <w:rPr>
                <w:rFonts w:eastAsia="Aptos" w:cs="Aptos"/>
                <w:color w:val="000000"/>
                <w:sz w:val="20"/>
                <w:szCs w:val="20"/>
              </w:rPr>
              <w:t>3.3</w:t>
            </w:r>
          </w:p>
        </w:tc>
        <w:tc>
          <w:tcPr>
            <w:tcW w:w="847" w:type="dxa"/>
            <w:tcBorders>
              <w:top w:val="nil"/>
              <w:left w:val="nil"/>
              <w:bottom w:val="nil"/>
              <w:right w:val="nil"/>
            </w:tcBorders>
          </w:tcPr>
          <w:p w14:paraId="316A1997" w14:textId="52BA2DBC" w:rsidR="006F153D" w:rsidRPr="00B524C7" w:rsidRDefault="006F153D" w:rsidP="006F153D">
            <w:pPr>
              <w:spacing w:before="100" w:after="100"/>
              <w:jc w:val="right"/>
              <w:rPr>
                <w:sz w:val="20"/>
                <w:szCs w:val="20"/>
              </w:rPr>
            </w:pPr>
            <w:r>
              <w:rPr>
                <w:rFonts w:eastAsia="Aptos" w:cs="Aptos"/>
                <w:color w:val="000000"/>
                <w:sz w:val="20"/>
                <w:szCs w:val="20"/>
              </w:rPr>
              <w:t>3.3</w:t>
            </w:r>
          </w:p>
        </w:tc>
        <w:tc>
          <w:tcPr>
            <w:tcW w:w="846" w:type="dxa"/>
            <w:tcBorders>
              <w:top w:val="nil"/>
              <w:left w:val="nil"/>
              <w:bottom w:val="nil"/>
              <w:right w:val="nil"/>
            </w:tcBorders>
          </w:tcPr>
          <w:p w14:paraId="4E64808F" w14:textId="2DCD0E1B" w:rsidR="006F153D" w:rsidRPr="00B524C7" w:rsidRDefault="006F153D" w:rsidP="006F153D">
            <w:pPr>
              <w:spacing w:before="100" w:after="100"/>
              <w:jc w:val="right"/>
              <w:rPr>
                <w:sz w:val="20"/>
                <w:szCs w:val="20"/>
              </w:rPr>
            </w:pPr>
            <w:r>
              <w:rPr>
                <w:rFonts w:eastAsia="Aptos" w:cs="Aptos"/>
                <w:color w:val="000000"/>
                <w:sz w:val="20"/>
                <w:szCs w:val="20"/>
              </w:rPr>
              <w:t>3.3</w:t>
            </w:r>
          </w:p>
        </w:tc>
        <w:tc>
          <w:tcPr>
            <w:tcW w:w="847" w:type="dxa"/>
            <w:tcBorders>
              <w:top w:val="nil"/>
              <w:left w:val="nil"/>
              <w:bottom w:val="nil"/>
              <w:right w:val="nil"/>
            </w:tcBorders>
          </w:tcPr>
          <w:p w14:paraId="00A4CB77" w14:textId="7FE84B82" w:rsidR="006F153D" w:rsidRPr="00B524C7" w:rsidRDefault="006F153D" w:rsidP="006F153D">
            <w:pPr>
              <w:spacing w:before="100" w:after="100"/>
              <w:jc w:val="right"/>
              <w:rPr>
                <w:sz w:val="20"/>
                <w:szCs w:val="20"/>
              </w:rPr>
            </w:pPr>
            <w:r>
              <w:rPr>
                <w:rFonts w:eastAsia="Aptos" w:cs="Aptos"/>
                <w:color w:val="000000"/>
                <w:sz w:val="20"/>
                <w:szCs w:val="20"/>
              </w:rPr>
              <w:t>3.3</w:t>
            </w:r>
          </w:p>
        </w:tc>
        <w:tc>
          <w:tcPr>
            <w:tcW w:w="846" w:type="dxa"/>
            <w:tcBorders>
              <w:top w:val="nil"/>
              <w:left w:val="nil"/>
              <w:bottom w:val="nil"/>
              <w:right w:val="nil"/>
            </w:tcBorders>
          </w:tcPr>
          <w:p w14:paraId="4D1E3BB8" w14:textId="6D6F5357" w:rsidR="006F153D" w:rsidRPr="00B524C7" w:rsidRDefault="006F153D" w:rsidP="006F153D">
            <w:pPr>
              <w:spacing w:before="100" w:after="100"/>
              <w:jc w:val="right"/>
              <w:rPr>
                <w:sz w:val="20"/>
                <w:szCs w:val="20"/>
              </w:rPr>
            </w:pPr>
            <w:r>
              <w:rPr>
                <w:rFonts w:eastAsia="Aptos" w:cs="Aptos"/>
                <w:color w:val="000000"/>
                <w:sz w:val="20"/>
                <w:szCs w:val="20"/>
              </w:rPr>
              <w:t>3.3</w:t>
            </w:r>
          </w:p>
        </w:tc>
        <w:tc>
          <w:tcPr>
            <w:tcW w:w="847" w:type="dxa"/>
            <w:tcBorders>
              <w:top w:val="nil"/>
              <w:left w:val="nil"/>
              <w:bottom w:val="nil"/>
              <w:right w:val="nil"/>
            </w:tcBorders>
          </w:tcPr>
          <w:p w14:paraId="1BE5D11F" w14:textId="091838ED" w:rsidR="006F153D" w:rsidRPr="00B524C7" w:rsidRDefault="006F153D" w:rsidP="006F153D">
            <w:pPr>
              <w:spacing w:before="100" w:after="100"/>
              <w:jc w:val="right"/>
              <w:rPr>
                <w:sz w:val="20"/>
                <w:szCs w:val="20"/>
              </w:rPr>
            </w:pPr>
            <w:r>
              <w:rPr>
                <w:rFonts w:eastAsia="Aptos" w:cs="Aptos"/>
                <w:color w:val="000000"/>
                <w:sz w:val="20"/>
                <w:szCs w:val="20"/>
              </w:rPr>
              <w:t>3.3</w:t>
            </w:r>
          </w:p>
        </w:tc>
        <w:tc>
          <w:tcPr>
            <w:tcW w:w="846" w:type="dxa"/>
            <w:tcBorders>
              <w:top w:val="nil"/>
              <w:left w:val="nil"/>
              <w:bottom w:val="nil"/>
              <w:right w:val="nil"/>
            </w:tcBorders>
          </w:tcPr>
          <w:p w14:paraId="5A9457F2" w14:textId="36659765" w:rsidR="006F153D" w:rsidRDefault="006F153D" w:rsidP="006F153D">
            <w:pPr>
              <w:spacing w:before="100" w:after="100"/>
              <w:jc w:val="right"/>
              <w:rPr>
                <w:rFonts w:eastAsia="Aptos" w:cs="Aptos"/>
                <w:color w:val="000000"/>
                <w:sz w:val="20"/>
                <w:szCs w:val="20"/>
              </w:rPr>
            </w:pPr>
            <w:r>
              <w:rPr>
                <w:rFonts w:eastAsia="Aptos" w:cs="Aptos"/>
                <w:color w:val="000000"/>
                <w:sz w:val="20"/>
                <w:szCs w:val="20"/>
              </w:rPr>
              <w:t>3.4</w:t>
            </w:r>
          </w:p>
        </w:tc>
        <w:tc>
          <w:tcPr>
            <w:tcW w:w="847" w:type="dxa"/>
            <w:tcBorders>
              <w:top w:val="nil"/>
              <w:left w:val="nil"/>
              <w:bottom w:val="nil"/>
            </w:tcBorders>
          </w:tcPr>
          <w:p w14:paraId="07FEB5E9" w14:textId="2001736E" w:rsidR="006F153D" w:rsidRPr="00B524C7" w:rsidRDefault="006F153D" w:rsidP="006F153D">
            <w:pPr>
              <w:spacing w:before="100" w:after="100"/>
              <w:jc w:val="right"/>
              <w:rPr>
                <w:sz w:val="20"/>
                <w:szCs w:val="20"/>
              </w:rPr>
            </w:pPr>
            <w:r>
              <w:rPr>
                <w:rFonts w:eastAsia="Aptos" w:cs="Aptos"/>
                <w:color w:val="000000"/>
                <w:sz w:val="20"/>
                <w:szCs w:val="20"/>
              </w:rPr>
              <w:t>3.4</w:t>
            </w:r>
          </w:p>
        </w:tc>
      </w:tr>
      <w:tr w:rsidR="006F153D" w14:paraId="7904FA42" w14:textId="77777777" w:rsidTr="00295390">
        <w:trPr>
          <w:trHeight w:val="283"/>
        </w:trPr>
        <w:tc>
          <w:tcPr>
            <w:tcW w:w="1413" w:type="dxa"/>
            <w:vMerge/>
            <w:tcBorders>
              <w:right w:val="nil"/>
            </w:tcBorders>
            <w:vAlign w:val="top"/>
          </w:tcPr>
          <w:p w14:paraId="69C56190" w14:textId="77777777" w:rsidR="006F153D" w:rsidRPr="003503CA" w:rsidRDefault="006F153D" w:rsidP="006F153D">
            <w:pPr>
              <w:spacing w:after="0"/>
              <w:rPr>
                <w:sz w:val="18"/>
                <w:szCs w:val="18"/>
              </w:rPr>
            </w:pPr>
          </w:p>
        </w:tc>
        <w:tc>
          <w:tcPr>
            <w:tcW w:w="1984" w:type="dxa"/>
            <w:tcBorders>
              <w:top w:val="nil"/>
              <w:left w:val="nil"/>
              <w:bottom w:val="nil"/>
              <w:right w:val="nil"/>
            </w:tcBorders>
          </w:tcPr>
          <w:p w14:paraId="543CB7AA" w14:textId="68967B5F" w:rsidR="006F153D" w:rsidRPr="00147718" w:rsidRDefault="006F153D" w:rsidP="006F153D">
            <w:pPr>
              <w:spacing w:after="0"/>
              <w:rPr>
                <w:sz w:val="20"/>
                <w:szCs w:val="20"/>
              </w:rPr>
            </w:pPr>
            <w:r w:rsidRPr="00147718">
              <w:rPr>
                <w:sz w:val="20"/>
                <w:szCs w:val="20"/>
              </w:rPr>
              <w:t>Duration (years)</w:t>
            </w:r>
          </w:p>
        </w:tc>
        <w:tc>
          <w:tcPr>
            <w:tcW w:w="846" w:type="dxa"/>
            <w:tcBorders>
              <w:top w:val="nil"/>
              <w:left w:val="nil"/>
              <w:bottom w:val="nil"/>
              <w:right w:val="nil"/>
            </w:tcBorders>
          </w:tcPr>
          <w:p w14:paraId="385ED33E" w14:textId="29B558CC" w:rsidR="006F153D" w:rsidRDefault="006F153D" w:rsidP="006F153D">
            <w:pPr>
              <w:spacing w:before="100" w:after="100"/>
              <w:jc w:val="right"/>
              <w:rPr>
                <w:rFonts w:eastAsia="Aptos" w:cs="Aptos"/>
                <w:color w:val="000000"/>
                <w:sz w:val="20"/>
                <w:szCs w:val="20"/>
              </w:rPr>
            </w:pPr>
            <w:r>
              <w:rPr>
                <w:rFonts w:eastAsia="Aptos" w:cs="Aptos"/>
                <w:color w:val="000000"/>
                <w:sz w:val="20"/>
                <w:szCs w:val="20"/>
              </w:rPr>
              <w:t>4.1</w:t>
            </w:r>
          </w:p>
        </w:tc>
        <w:tc>
          <w:tcPr>
            <w:tcW w:w="846" w:type="dxa"/>
            <w:tcBorders>
              <w:top w:val="nil"/>
              <w:left w:val="nil"/>
              <w:bottom w:val="nil"/>
              <w:right w:val="nil"/>
            </w:tcBorders>
          </w:tcPr>
          <w:p w14:paraId="28DACD3D" w14:textId="4D2DE3B2" w:rsidR="006F153D" w:rsidRPr="00B524C7" w:rsidRDefault="006F153D" w:rsidP="006F153D">
            <w:pPr>
              <w:spacing w:before="100" w:after="100"/>
              <w:jc w:val="right"/>
              <w:rPr>
                <w:sz w:val="20"/>
                <w:szCs w:val="20"/>
              </w:rPr>
            </w:pPr>
            <w:r>
              <w:rPr>
                <w:rFonts w:eastAsia="Aptos" w:cs="Aptos"/>
                <w:color w:val="000000"/>
                <w:sz w:val="20"/>
                <w:szCs w:val="20"/>
              </w:rPr>
              <w:t>4.1</w:t>
            </w:r>
          </w:p>
        </w:tc>
        <w:tc>
          <w:tcPr>
            <w:tcW w:w="847" w:type="dxa"/>
            <w:tcBorders>
              <w:top w:val="nil"/>
              <w:left w:val="nil"/>
              <w:bottom w:val="nil"/>
              <w:right w:val="nil"/>
            </w:tcBorders>
          </w:tcPr>
          <w:p w14:paraId="6D005D39" w14:textId="5E971F2D" w:rsidR="006F153D" w:rsidRPr="00B524C7" w:rsidRDefault="006F153D" w:rsidP="006F153D">
            <w:pPr>
              <w:spacing w:before="100" w:after="100"/>
              <w:jc w:val="right"/>
              <w:rPr>
                <w:sz w:val="20"/>
                <w:szCs w:val="20"/>
              </w:rPr>
            </w:pPr>
            <w:r>
              <w:rPr>
                <w:rFonts w:eastAsia="Aptos" w:cs="Aptos"/>
                <w:color w:val="000000"/>
                <w:sz w:val="20"/>
                <w:szCs w:val="20"/>
              </w:rPr>
              <w:t>3.6</w:t>
            </w:r>
          </w:p>
        </w:tc>
        <w:tc>
          <w:tcPr>
            <w:tcW w:w="846" w:type="dxa"/>
            <w:tcBorders>
              <w:top w:val="nil"/>
              <w:left w:val="nil"/>
              <w:bottom w:val="nil"/>
              <w:right w:val="nil"/>
            </w:tcBorders>
          </w:tcPr>
          <w:p w14:paraId="42053929" w14:textId="60099A83" w:rsidR="006F153D" w:rsidRPr="00B524C7" w:rsidRDefault="006F153D" w:rsidP="006F153D">
            <w:pPr>
              <w:spacing w:before="100" w:after="100"/>
              <w:jc w:val="right"/>
              <w:rPr>
                <w:sz w:val="20"/>
                <w:szCs w:val="20"/>
              </w:rPr>
            </w:pPr>
            <w:r>
              <w:rPr>
                <w:rFonts w:eastAsia="Aptos" w:cs="Aptos"/>
                <w:color w:val="000000"/>
                <w:sz w:val="20"/>
                <w:szCs w:val="20"/>
              </w:rPr>
              <w:t>3.5</w:t>
            </w:r>
          </w:p>
        </w:tc>
        <w:tc>
          <w:tcPr>
            <w:tcW w:w="847" w:type="dxa"/>
            <w:tcBorders>
              <w:top w:val="nil"/>
              <w:left w:val="nil"/>
              <w:bottom w:val="nil"/>
              <w:right w:val="nil"/>
            </w:tcBorders>
          </w:tcPr>
          <w:p w14:paraId="5D6EB1A2" w14:textId="57004D86" w:rsidR="006F153D" w:rsidRPr="00B524C7" w:rsidRDefault="006F153D" w:rsidP="006F153D">
            <w:pPr>
              <w:spacing w:before="100" w:after="100"/>
              <w:jc w:val="right"/>
              <w:rPr>
                <w:sz w:val="20"/>
                <w:szCs w:val="20"/>
              </w:rPr>
            </w:pPr>
            <w:r>
              <w:rPr>
                <w:rFonts w:eastAsia="Aptos" w:cs="Aptos"/>
                <w:color w:val="000000"/>
                <w:sz w:val="20"/>
                <w:szCs w:val="20"/>
              </w:rPr>
              <w:t>3.4</w:t>
            </w:r>
          </w:p>
        </w:tc>
        <w:tc>
          <w:tcPr>
            <w:tcW w:w="846" w:type="dxa"/>
            <w:tcBorders>
              <w:top w:val="nil"/>
              <w:left w:val="nil"/>
              <w:bottom w:val="nil"/>
              <w:right w:val="nil"/>
            </w:tcBorders>
          </w:tcPr>
          <w:p w14:paraId="7AA18896" w14:textId="06489B0F" w:rsidR="006F153D" w:rsidRPr="00B524C7" w:rsidRDefault="006F153D" w:rsidP="006F153D">
            <w:pPr>
              <w:spacing w:before="100" w:after="100"/>
              <w:jc w:val="right"/>
              <w:rPr>
                <w:sz w:val="20"/>
                <w:szCs w:val="20"/>
              </w:rPr>
            </w:pPr>
            <w:r>
              <w:rPr>
                <w:rFonts w:eastAsia="Aptos" w:cs="Aptos"/>
                <w:color w:val="000000"/>
                <w:sz w:val="20"/>
                <w:szCs w:val="20"/>
              </w:rPr>
              <w:t>3.2</w:t>
            </w:r>
          </w:p>
        </w:tc>
        <w:tc>
          <w:tcPr>
            <w:tcW w:w="847" w:type="dxa"/>
            <w:tcBorders>
              <w:top w:val="nil"/>
              <w:left w:val="nil"/>
              <w:bottom w:val="nil"/>
              <w:right w:val="nil"/>
            </w:tcBorders>
          </w:tcPr>
          <w:p w14:paraId="2201E28C" w14:textId="4B7977F0" w:rsidR="006F153D" w:rsidRPr="00B524C7" w:rsidRDefault="006F153D" w:rsidP="006F153D">
            <w:pPr>
              <w:spacing w:before="100" w:after="100"/>
              <w:jc w:val="right"/>
              <w:rPr>
                <w:sz w:val="20"/>
                <w:szCs w:val="20"/>
              </w:rPr>
            </w:pPr>
            <w:r>
              <w:rPr>
                <w:rFonts w:eastAsia="Aptos" w:cs="Aptos"/>
                <w:color w:val="000000"/>
                <w:sz w:val="20"/>
                <w:szCs w:val="20"/>
              </w:rPr>
              <w:t>3.4</w:t>
            </w:r>
          </w:p>
        </w:tc>
        <w:tc>
          <w:tcPr>
            <w:tcW w:w="846" w:type="dxa"/>
            <w:tcBorders>
              <w:top w:val="nil"/>
              <w:left w:val="nil"/>
              <w:bottom w:val="nil"/>
              <w:right w:val="nil"/>
            </w:tcBorders>
          </w:tcPr>
          <w:p w14:paraId="3D5CD8AC" w14:textId="2EA2E10D" w:rsidR="006F153D" w:rsidRPr="00B524C7" w:rsidRDefault="006F153D" w:rsidP="006F153D">
            <w:pPr>
              <w:spacing w:before="100" w:after="100"/>
              <w:jc w:val="right"/>
              <w:rPr>
                <w:sz w:val="20"/>
                <w:szCs w:val="20"/>
              </w:rPr>
            </w:pPr>
            <w:r>
              <w:rPr>
                <w:rFonts w:eastAsia="Aptos" w:cs="Aptos"/>
                <w:color w:val="000000"/>
                <w:sz w:val="20"/>
                <w:szCs w:val="20"/>
              </w:rPr>
              <w:t>3.4</w:t>
            </w:r>
          </w:p>
        </w:tc>
        <w:tc>
          <w:tcPr>
            <w:tcW w:w="847" w:type="dxa"/>
            <w:tcBorders>
              <w:top w:val="nil"/>
              <w:left w:val="nil"/>
              <w:bottom w:val="nil"/>
              <w:right w:val="nil"/>
            </w:tcBorders>
          </w:tcPr>
          <w:p w14:paraId="2DF100B9" w14:textId="0DA5AA66" w:rsidR="006F153D" w:rsidRPr="00B524C7" w:rsidRDefault="006F153D" w:rsidP="006F153D">
            <w:pPr>
              <w:spacing w:before="100" w:after="100"/>
              <w:jc w:val="right"/>
              <w:rPr>
                <w:sz w:val="20"/>
                <w:szCs w:val="20"/>
              </w:rPr>
            </w:pPr>
            <w:r>
              <w:rPr>
                <w:rFonts w:eastAsia="Aptos" w:cs="Aptos"/>
                <w:color w:val="000000"/>
                <w:sz w:val="20"/>
                <w:szCs w:val="20"/>
              </w:rPr>
              <w:t>3.4</w:t>
            </w:r>
          </w:p>
        </w:tc>
        <w:tc>
          <w:tcPr>
            <w:tcW w:w="846" w:type="dxa"/>
            <w:tcBorders>
              <w:top w:val="nil"/>
              <w:left w:val="nil"/>
              <w:bottom w:val="nil"/>
              <w:right w:val="nil"/>
            </w:tcBorders>
          </w:tcPr>
          <w:p w14:paraId="11B58291" w14:textId="62DD2FAF" w:rsidR="006F153D" w:rsidRPr="00B524C7" w:rsidRDefault="006F153D" w:rsidP="006F153D">
            <w:pPr>
              <w:spacing w:before="100" w:after="100"/>
              <w:jc w:val="right"/>
              <w:rPr>
                <w:sz w:val="20"/>
                <w:szCs w:val="20"/>
              </w:rPr>
            </w:pPr>
            <w:r>
              <w:rPr>
                <w:rFonts w:eastAsia="Aptos" w:cs="Aptos"/>
                <w:color w:val="000000"/>
                <w:sz w:val="20"/>
                <w:szCs w:val="20"/>
              </w:rPr>
              <w:t>3.4</w:t>
            </w:r>
          </w:p>
        </w:tc>
        <w:tc>
          <w:tcPr>
            <w:tcW w:w="847" w:type="dxa"/>
            <w:tcBorders>
              <w:top w:val="nil"/>
              <w:left w:val="nil"/>
              <w:bottom w:val="nil"/>
              <w:right w:val="nil"/>
            </w:tcBorders>
          </w:tcPr>
          <w:p w14:paraId="7B5EA17B" w14:textId="014C95CC" w:rsidR="006F153D" w:rsidRPr="00B524C7" w:rsidRDefault="006F153D" w:rsidP="006F153D">
            <w:pPr>
              <w:spacing w:before="100" w:after="100"/>
              <w:jc w:val="right"/>
              <w:rPr>
                <w:sz w:val="20"/>
                <w:szCs w:val="20"/>
              </w:rPr>
            </w:pPr>
            <w:r>
              <w:rPr>
                <w:rFonts w:eastAsia="Aptos" w:cs="Aptos"/>
                <w:color w:val="000000"/>
                <w:sz w:val="20"/>
                <w:szCs w:val="20"/>
              </w:rPr>
              <w:t>3.5</w:t>
            </w:r>
          </w:p>
        </w:tc>
        <w:tc>
          <w:tcPr>
            <w:tcW w:w="846" w:type="dxa"/>
            <w:tcBorders>
              <w:top w:val="nil"/>
              <w:left w:val="nil"/>
              <w:bottom w:val="nil"/>
              <w:right w:val="nil"/>
            </w:tcBorders>
          </w:tcPr>
          <w:p w14:paraId="7865DD59" w14:textId="726DC818" w:rsidR="006F153D" w:rsidRDefault="006F153D" w:rsidP="006F153D">
            <w:pPr>
              <w:spacing w:before="100" w:after="100"/>
              <w:jc w:val="right"/>
              <w:rPr>
                <w:rFonts w:eastAsia="Aptos" w:cs="Aptos"/>
                <w:color w:val="000000"/>
                <w:sz w:val="20"/>
                <w:szCs w:val="20"/>
              </w:rPr>
            </w:pPr>
            <w:r>
              <w:rPr>
                <w:rFonts w:eastAsia="Aptos" w:cs="Aptos"/>
                <w:color w:val="000000"/>
                <w:sz w:val="20"/>
                <w:szCs w:val="20"/>
              </w:rPr>
              <w:t>3.5</w:t>
            </w:r>
          </w:p>
        </w:tc>
        <w:tc>
          <w:tcPr>
            <w:tcW w:w="847" w:type="dxa"/>
            <w:tcBorders>
              <w:top w:val="nil"/>
              <w:left w:val="nil"/>
              <w:bottom w:val="nil"/>
            </w:tcBorders>
          </w:tcPr>
          <w:p w14:paraId="76E98E4C" w14:textId="72B5FF33" w:rsidR="006F153D" w:rsidRPr="00B524C7" w:rsidRDefault="006F153D" w:rsidP="006F153D">
            <w:pPr>
              <w:spacing w:before="100" w:after="100"/>
              <w:jc w:val="right"/>
              <w:rPr>
                <w:sz w:val="20"/>
                <w:szCs w:val="20"/>
              </w:rPr>
            </w:pPr>
            <w:r>
              <w:rPr>
                <w:rFonts w:eastAsia="Aptos" w:cs="Aptos"/>
                <w:color w:val="000000"/>
                <w:sz w:val="20"/>
                <w:szCs w:val="20"/>
              </w:rPr>
              <w:t>3.5</w:t>
            </w:r>
          </w:p>
        </w:tc>
      </w:tr>
      <w:tr w:rsidR="006F153D" w14:paraId="3225594D" w14:textId="77777777" w:rsidTr="00295390">
        <w:trPr>
          <w:trHeight w:val="283"/>
        </w:trPr>
        <w:tc>
          <w:tcPr>
            <w:tcW w:w="1413" w:type="dxa"/>
            <w:vMerge/>
            <w:tcBorders>
              <w:bottom w:val="single" w:sz="4" w:space="0" w:color="auto"/>
              <w:right w:val="nil"/>
            </w:tcBorders>
            <w:vAlign w:val="top"/>
          </w:tcPr>
          <w:p w14:paraId="4F01B188" w14:textId="77777777" w:rsidR="006F153D" w:rsidRPr="003503CA" w:rsidRDefault="006F153D" w:rsidP="006F153D">
            <w:pPr>
              <w:spacing w:after="0"/>
              <w:rPr>
                <w:sz w:val="18"/>
                <w:szCs w:val="18"/>
              </w:rPr>
            </w:pPr>
          </w:p>
        </w:tc>
        <w:tc>
          <w:tcPr>
            <w:tcW w:w="1984" w:type="dxa"/>
            <w:tcBorders>
              <w:top w:val="nil"/>
              <w:left w:val="nil"/>
              <w:bottom w:val="single" w:sz="4" w:space="0" w:color="auto"/>
              <w:right w:val="nil"/>
            </w:tcBorders>
          </w:tcPr>
          <w:p w14:paraId="0F049C7B" w14:textId="7007D72E" w:rsidR="006F153D" w:rsidRPr="00147718" w:rsidRDefault="006F153D" w:rsidP="006F153D">
            <w:pPr>
              <w:spacing w:after="0"/>
              <w:rPr>
                <w:sz w:val="20"/>
                <w:szCs w:val="20"/>
              </w:rPr>
            </w:pPr>
            <w:r w:rsidRPr="00147718">
              <w:rPr>
                <w:sz w:val="20"/>
                <w:szCs w:val="20"/>
              </w:rPr>
              <w:t>Employees (‘000)</w:t>
            </w:r>
          </w:p>
        </w:tc>
        <w:tc>
          <w:tcPr>
            <w:tcW w:w="846" w:type="dxa"/>
            <w:tcBorders>
              <w:top w:val="nil"/>
              <w:left w:val="nil"/>
              <w:bottom w:val="single" w:sz="4" w:space="0" w:color="auto"/>
              <w:right w:val="nil"/>
            </w:tcBorders>
          </w:tcPr>
          <w:p w14:paraId="3EF3C7A4" w14:textId="2D1C65E6" w:rsidR="006F153D" w:rsidRDefault="006F153D" w:rsidP="006F153D">
            <w:pPr>
              <w:spacing w:before="100" w:after="100"/>
              <w:jc w:val="right"/>
              <w:rPr>
                <w:rFonts w:eastAsia="Aptos" w:cs="Aptos"/>
                <w:color w:val="000000"/>
                <w:sz w:val="20"/>
                <w:szCs w:val="20"/>
              </w:rPr>
            </w:pPr>
            <w:r>
              <w:rPr>
                <w:rFonts w:eastAsia="Aptos" w:cs="Aptos"/>
                <w:color w:val="000000"/>
                <w:sz w:val="20"/>
                <w:szCs w:val="20"/>
              </w:rPr>
              <w:t>89.8</w:t>
            </w:r>
          </w:p>
        </w:tc>
        <w:tc>
          <w:tcPr>
            <w:tcW w:w="846" w:type="dxa"/>
            <w:tcBorders>
              <w:top w:val="nil"/>
              <w:left w:val="nil"/>
              <w:bottom w:val="single" w:sz="4" w:space="0" w:color="auto"/>
              <w:right w:val="nil"/>
            </w:tcBorders>
          </w:tcPr>
          <w:p w14:paraId="293EB7D2" w14:textId="7484FC14" w:rsidR="006F153D" w:rsidRPr="00B524C7" w:rsidRDefault="006F153D" w:rsidP="006F153D">
            <w:pPr>
              <w:spacing w:before="100" w:after="100"/>
              <w:jc w:val="right"/>
              <w:rPr>
                <w:sz w:val="20"/>
                <w:szCs w:val="20"/>
              </w:rPr>
            </w:pPr>
            <w:r>
              <w:rPr>
                <w:rFonts w:eastAsia="Aptos" w:cs="Aptos"/>
                <w:color w:val="000000"/>
                <w:sz w:val="20"/>
                <w:szCs w:val="20"/>
              </w:rPr>
              <w:t>86.7</w:t>
            </w:r>
          </w:p>
        </w:tc>
        <w:tc>
          <w:tcPr>
            <w:tcW w:w="847" w:type="dxa"/>
            <w:tcBorders>
              <w:top w:val="nil"/>
              <w:left w:val="nil"/>
              <w:bottom w:val="single" w:sz="4" w:space="0" w:color="auto"/>
              <w:right w:val="nil"/>
            </w:tcBorders>
          </w:tcPr>
          <w:p w14:paraId="661EB393" w14:textId="6693F748" w:rsidR="006F153D" w:rsidRPr="00B524C7" w:rsidRDefault="006F153D" w:rsidP="006F153D">
            <w:pPr>
              <w:spacing w:before="100" w:after="100"/>
              <w:jc w:val="right"/>
              <w:rPr>
                <w:sz w:val="20"/>
                <w:szCs w:val="20"/>
              </w:rPr>
            </w:pPr>
            <w:r>
              <w:rPr>
                <w:rFonts w:eastAsia="Aptos" w:cs="Aptos"/>
                <w:color w:val="000000"/>
                <w:sz w:val="20"/>
                <w:szCs w:val="20"/>
              </w:rPr>
              <w:t>119.7</w:t>
            </w:r>
          </w:p>
        </w:tc>
        <w:tc>
          <w:tcPr>
            <w:tcW w:w="846" w:type="dxa"/>
            <w:tcBorders>
              <w:top w:val="nil"/>
              <w:left w:val="nil"/>
              <w:bottom w:val="single" w:sz="4" w:space="0" w:color="auto"/>
              <w:right w:val="nil"/>
            </w:tcBorders>
          </w:tcPr>
          <w:p w14:paraId="42DC08C3" w14:textId="6B798C86" w:rsidR="006F153D" w:rsidRPr="00B524C7" w:rsidRDefault="006F153D" w:rsidP="006F153D">
            <w:pPr>
              <w:spacing w:before="100" w:after="100"/>
              <w:jc w:val="right"/>
              <w:rPr>
                <w:sz w:val="20"/>
                <w:szCs w:val="20"/>
              </w:rPr>
            </w:pPr>
            <w:r>
              <w:rPr>
                <w:rFonts w:eastAsia="Aptos" w:cs="Aptos"/>
                <w:color w:val="000000"/>
                <w:sz w:val="20"/>
                <w:szCs w:val="20"/>
              </w:rPr>
              <w:t>109.9</w:t>
            </w:r>
          </w:p>
        </w:tc>
        <w:tc>
          <w:tcPr>
            <w:tcW w:w="847" w:type="dxa"/>
            <w:tcBorders>
              <w:top w:val="nil"/>
              <w:left w:val="nil"/>
              <w:bottom w:val="single" w:sz="4" w:space="0" w:color="auto"/>
              <w:right w:val="nil"/>
            </w:tcBorders>
          </w:tcPr>
          <w:p w14:paraId="0E48EC12" w14:textId="41AAFA7A" w:rsidR="006F153D" w:rsidRPr="00B524C7" w:rsidRDefault="006F153D" w:rsidP="006F153D">
            <w:pPr>
              <w:spacing w:before="100" w:after="100"/>
              <w:jc w:val="right"/>
              <w:rPr>
                <w:sz w:val="20"/>
                <w:szCs w:val="20"/>
              </w:rPr>
            </w:pPr>
            <w:r>
              <w:rPr>
                <w:rFonts w:eastAsia="Aptos" w:cs="Aptos"/>
                <w:color w:val="000000"/>
                <w:sz w:val="20"/>
                <w:szCs w:val="20"/>
              </w:rPr>
              <w:t>139.6</w:t>
            </w:r>
          </w:p>
        </w:tc>
        <w:tc>
          <w:tcPr>
            <w:tcW w:w="846" w:type="dxa"/>
            <w:tcBorders>
              <w:top w:val="nil"/>
              <w:left w:val="nil"/>
              <w:bottom w:val="single" w:sz="4" w:space="0" w:color="auto"/>
              <w:right w:val="nil"/>
            </w:tcBorders>
          </w:tcPr>
          <w:p w14:paraId="1E95301B" w14:textId="2A7136EA" w:rsidR="006F153D" w:rsidRPr="00B524C7" w:rsidRDefault="006F153D" w:rsidP="006F153D">
            <w:pPr>
              <w:spacing w:before="100" w:after="100"/>
              <w:jc w:val="right"/>
              <w:rPr>
                <w:sz w:val="20"/>
                <w:szCs w:val="20"/>
              </w:rPr>
            </w:pPr>
            <w:r>
              <w:rPr>
                <w:rFonts w:eastAsia="Aptos" w:cs="Aptos"/>
                <w:color w:val="000000"/>
                <w:sz w:val="20"/>
                <w:szCs w:val="20"/>
              </w:rPr>
              <w:t>140.8</w:t>
            </w:r>
          </w:p>
        </w:tc>
        <w:tc>
          <w:tcPr>
            <w:tcW w:w="847" w:type="dxa"/>
            <w:tcBorders>
              <w:top w:val="nil"/>
              <w:left w:val="nil"/>
              <w:bottom w:val="single" w:sz="4" w:space="0" w:color="auto"/>
              <w:right w:val="nil"/>
            </w:tcBorders>
          </w:tcPr>
          <w:p w14:paraId="5C632CCF" w14:textId="0DFB0895" w:rsidR="006F153D" w:rsidRPr="00B524C7" w:rsidRDefault="006F153D" w:rsidP="006F153D">
            <w:pPr>
              <w:spacing w:before="100" w:after="100"/>
              <w:jc w:val="right"/>
              <w:rPr>
                <w:sz w:val="20"/>
                <w:szCs w:val="20"/>
              </w:rPr>
            </w:pPr>
            <w:r>
              <w:rPr>
                <w:rFonts w:eastAsia="Aptos" w:cs="Aptos"/>
                <w:color w:val="000000"/>
                <w:sz w:val="20"/>
                <w:szCs w:val="20"/>
              </w:rPr>
              <w:t>365.7</w:t>
            </w:r>
          </w:p>
        </w:tc>
        <w:tc>
          <w:tcPr>
            <w:tcW w:w="846" w:type="dxa"/>
            <w:tcBorders>
              <w:top w:val="nil"/>
              <w:left w:val="nil"/>
              <w:bottom w:val="single" w:sz="4" w:space="0" w:color="auto"/>
              <w:right w:val="nil"/>
            </w:tcBorders>
          </w:tcPr>
          <w:p w14:paraId="63BAF975" w14:textId="39A06EE3" w:rsidR="006F153D" w:rsidRPr="00B524C7" w:rsidRDefault="006F153D" w:rsidP="006F153D">
            <w:pPr>
              <w:spacing w:before="100" w:after="100"/>
              <w:jc w:val="right"/>
              <w:rPr>
                <w:sz w:val="20"/>
                <w:szCs w:val="20"/>
              </w:rPr>
            </w:pPr>
            <w:r>
              <w:rPr>
                <w:rFonts w:eastAsia="Aptos" w:cs="Aptos"/>
                <w:color w:val="000000"/>
                <w:sz w:val="20"/>
                <w:szCs w:val="20"/>
              </w:rPr>
              <w:t>388.7</w:t>
            </w:r>
          </w:p>
        </w:tc>
        <w:tc>
          <w:tcPr>
            <w:tcW w:w="847" w:type="dxa"/>
            <w:tcBorders>
              <w:top w:val="nil"/>
              <w:left w:val="nil"/>
              <w:bottom w:val="single" w:sz="4" w:space="0" w:color="auto"/>
              <w:right w:val="nil"/>
            </w:tcBorders>
          </w:tcPr>
          <w:p w14:paraId="1700EBCD" w14:textId="2786BB63" w:rsidR="006F153D" w:rsidRPr="00B524C7" w:rsidRDefault="006F153D" w:rsidP="006F153D">
            <w:pPr>
              <w:spacing w:before="100" w:after="100"/>
              <w:jc w:val="right"/>
              <w:rPr>
                <w:sz w:val="20"/>
                <w:szCs w:val="20"/>
              </w:rPr>
            </w:pPr>
            <w:r>
              <w:rPr>
                <w:rFonts w:eastAsia="Aptos" w:cs="Aptos"/>
                <w:color w:val="000000"/>
                <w:sz w:val="20"/>
                <w:szCs w:val="20"/>
              </w:rPr>
              <w:t>388.7</w:t>
            </w:r>
          </w:p>
        </w:tc>
        <w:tc>
          <w:tcPr>
            <w:tcW w:w="846" w:type="dxa"/>
            <w:tcBorders>
              <w:top w:val="nil"/>
              <w:left w:val="nil"/>
              <w:bottom w:val="single" w:sz="4" w:space="0" w:color="auto"/>
              <w:right w:val="nil"/>
            </w:tcBorders>
          </w:tcPr>
          <w:p w14:paraId="1962D956" w14:textId="5A7B28CF" w:rsidR="006F153D" w:rsidRPr="00B524C7" w:rsidRDefault="006F153D" w:rsidP="006F153D">
            <w:pPr>
              <w:spacing w:before="100" w:after="100"/>
              <w:jc w:val="right"/>
              <w:rPr>
                <w:sz w:val="20"/>
                <w:szCs w:val="20"/>
              </w:rPr>
            </w:pPr>
            <w:r>
              <w:rPr>
                <w:rFonts w:eastAsia="Aptos" w:cs="Aptos"/>
                <w:color w:val="000000"/>
                <w:sz w:val="20"/>
                <w:szCs w:val="20"/>
              </w:rPr>
              <w:t>389.1</w:t>
            </w:r>
          </w:p>
        </w:tc>
        <w:tc>
          <w:tcPr>
            <w:tcW w:w="847" w:type="dxa"/>
            <w:tcBorders>
              <w:top w:val="nil"/>
              <w:left w:val="nil"/>
              <w:bottom w:val="single" w:sz="4" w:space="0" w:color="auto"/>
              <w:right w:val="nil"/>
            </w:tcBorders>
          </w:tcPr>
          <w:p w14:paraId="0038851F" w14:textId="721B6156" w:rsidR="006F153D" w:rsidRPr="00B524C7" w:rsidRDefault="006F153D" w:rsidP="006F153D">
            <w:pPr>
              <w:spacing w:before="100" w:after="100"/>
              <w:jc w:val="right"/>
              <w:rPr>
                <w:sz w:val="20"/>
                <w:szCs w:val="20"/>
              </w:rPr>
            </w:pPr>
            <w:r>
              <w:rPr>
                <w:rFonts w:eastAsia="Aptos" w:cs="Aptos"/>
                <w:color w:val="000000"/>
                <w:sz w:val="20"/>
                <w:szCs w:val="20"/>
              </w:rPr>
              <w:t>430.8</w:t>
            </w:r>
          </w:p>
        </w:tc>
        <w:tc>
          <w:tcPr>
            <w:tcW w:w="846" w:type="dxa"/>
            <w:tcBorders>
              <w:top w:val="nil"/>
              <w:left w:val="nil"/>
              <w:bottom w:val="single" w:sz="4" w:space="0" w:color="auto"/>
              <w:right w:val="nil"/>
            </w:tcBorders>
          </w:tcPr>
          <w:p w14:paraId="1357B7AD" w14:textId="78A228B7" w:rsidR="006F153D" w:rsidRDefault="006F153D" w:rsidP="006F153D">
            <w:pPr>
              <w:spacing w:before="100" w:after="100"/>
              <w:jc w:val="right"/>
              <w:rPr>
                <w:rFonts w:eastAsia="Aptos" w:cs="Aptos"/>
                <w:color w:val="000000"/>
                <w:sz w:val="20"/>
                <w:szCs w:val="20"/>
              </w:rPr>
            </w:pPr>
            <w:r>
              <w:rPr>
                <w:rFonts w:eastAsia="Aptos" w:cs="Aptos"/>
                <w:color w:val="000000"/>
                <w:sz w:val="20"/>
                <w:szCs w:val="20"/>
              </w:rPr>
              <w:t>434.4</w:t>
            </w:r>
          </w:p>
        </w:tc>
        <w:tc>
          <w:tcPr>
            <w:tcW w:w="847" w:type="dxa"/>
            <w:tcBorders>
              <w:top w:val="nil"/>
              <w:left w:val="nil"/>
              <w:bottom w:val="single" w:sz="4" w:space="0" w:color="auto"/>
            </w:tcBorders>
          </w:tcPr>
          <w:p w14:paraId="272E3148" w14:textId="4B0C493A" w:rsidR="006F153D" w:rsidRPr="00B524C7" w:rsidRDefault="006F153D" w:rsidP="006F153D">
            <w:pPr>
              <w:spacing w:before="100" w:after="100"/>
              <w:jc w:val="right"/>
              <w:rPr>
                <w:sz w:val="20"/>
                <w:szCs w:val="20"/>
              </w:rPr>
            </w:pPr>
            <w:r>
              <w:rPr>
                <w:rFonts w:eastAsia="Aptos" w:cs="Aptos"/>
                <w:color w:val="000000"/>
                <w:sz w:val="20"/>
                <w:szCs w:val="20"/>
              </w:rPr>
              <w:t>435.7</w:t>
            </w:r>
          </w:p>
        </w:tc>
      </w:tr>
      <w:tr w:rsidR="006F153D" w14:paraId="29BA8A42" w14:textId="77777777" w:rsidTr="003E2114">
        <w:trPr>
          <w:trHeight w:val="283"/>
        </w:trPr>
        <w:tc>
          <w:tcPr>
            <w:tcW w:w="1413" w:type="dxa"/>
            <w:vMerge w:val="restart"/>
            <w:tcBorders>
              <w:top w:val="single" w:sz="4" w:space="0" w:color="auto"/>
              <w:right w:val="nil"/>
            </w:tcBorders>
            <w:vAlign w:val="top"/>
          </w:tcPr>
          <w:p w14:paraId="5DDFA93A" w14:textId="0E3E6485" w:rsidR="006F153D" w:rsidRPr="003503CA" w:rsidRDefault="006F153D" w:rsidP="006F153D">
            <w:pPr>
              <w:spacing w:after="0"/>
              <w:rPr>
                <w:sz w:val="18"/>
                <w:szCs w:val="18"/>
              </w:rPr>
            </w:pPr>
            <w:r w:rsidRPr="003503CA">
              <w:rPr>
                <w:sz w:val="18"/>
                <w:szCs w:val="18"/>
              </w:rPr>
              <w:t>Accom</w:t>
            </w:r>
            <w:r>
              <w:rPr>
                <w:sz w:val="18"/>
                <w:szCs w:val="18"/>
              </w:rPr>
              <w:t>-</w:t>
            </w:r>
            <w:r w:rsidRPr="003503CA">
              <w:rPr>
                <w:sz w:val="18"/>
                <w:szCs w:val="18"/>
              </w:rPr>
              <w:t>modation and Food Services</w:t>
            </w:r>
          </w:p>
        </w:tc>
        <w:tc>
          <w:tcPr>
            <w:tcW w:w="1984" w:type="dxa"/>
            <w:tcBorders>
              <w:top w:val="single" w:sz="4" w:space="0" w:color="auto"/>
              <w:left w:val="nil"/>
              <w:bottom w:val="nil"/>
              <w:right w:val="nil"/>
            </w:tcBorders>
          </w:tcPr>
          <w:p w14:paraId="686BF022" w14:textId="28DEBCDE" w:rsidR="006F153D" w:rsidRPr="00147718" w:rsidRDefault="006F153D" w:rsidP="006F153D">
            <w:pPr>
              <w:spacing w:after="0"/>
              <w:rPr>
                <w:sz w:val="20"/>
                <w:szCs w:val="20"/>
              </w:rPr>
            </w:pPr>
            <w:r w:rsidRPr="00147718">
              <w:rPr>
                <w:sz w:val="20"/>
                <w:szCs w:val="20"/>
              </w:rPr>
              <w:t>Agreements</w:t>
            </w:r>
          </w:p>
        </w:tc>
        <w:tc>
          <w:tcPr>
            <w:tcW w:w="846" w:type="dxa"/>
            <w:tcBorders>
              <w:top w:val="single" w:sz="4" w:space="0" w:color="auto"/>
              <w:left w:val="nil"/>
              <w:bottom w:val="nil"/>
              <w:right w:val="nil"/>
            </w:tcBorders>
          </w:tcPr>
          <w:p w14:paraId="0FE82EEF" w14:textId="357DEF96" w:rsidR="006F153D" w:rsidRDefault="006F153D" w:rsidP="006F153D">
            <w:pPr>
              <w:spacing w:before="100" w:after="100"/>
              <w:jc w:val="right"/>
              <w:rPr>
                <w:rFonts w:eastAsia="Aptos" w:cs="Aptos"/>
                <w:color w:val="000000"/>
                <w:sz w:val="20"/>
                <w:szCs w:val="20"/>
              </w:rPr>
            </w:pPr>
            <w:r>
              <w:rPr>
                <w:rFonts w:eastAsia="Aptos" w:cs="Aptos"/>
                <w:color w:val="000000"/>
                <w:sz w:val="20"/>
                <w:szCs w:val="20"/>
              </w:rPr>
              <w:t>105</w:t>
            </w:r>
          </w:p>
        </w:tc>
        <w:tc>
          <w:tcPr>
            <w:tcW w:w="846" w:type="dxa"/>
            <w:tcBorders>
              <w:top w:val="single" w:sz="4" w:space="0" w:color="auto"/>
              <w:left w:val="nil"/>
              <w:bottom w:val="nil"/>
              <w:right w:val="nil"/>
            </w:tcBorders>
          </w:tcPr>
          <w:p w14:paraId="595D2D7C" w14:textId="2CC771FE" w:rsidR="006F153D" w:rsidRPr="00B524C7" w:rsidRDefault="006F153D" w:rsidP="006F153D">
            <w:pPr>
              <w:spacing w:before="100" w:after="100"/>
              <w:jc w:val="right"/>
              <w:rPr>
                <w:sz w:val="20"/>
                <w:szCs w:val="20"/>
              </w:rPr>
            </w:pPr>
            <w:r>
              <w:rPr>
                <w:rFonts w:eastAsia="Aptos" w:cs="Aptos"/>
                <w:color w:val="000000"/>
                <w:sz w:val="20"/>
                <w:szCs w:val="20"/>
              </w:rPr>
              <w:t>104</w:t>
            </w:r>
          </w:p>
        </w:tc>
        <w:tc>
          <w:tcPr>
            <w:tcW w:w="847" w:type="dxa"/>
            <w:tcBorders>
              <w:top w:val="single" w:sz="4" w:space="0" w:color="auto"/>
              <w:left w:val="nil"/>
              <w:bottom w:val="nil"/>
              <w:right w:val="nil"/>
            </w:tcBorders>
          </w:tcPr>
          <w:p w14:paraId="66A6E3C2" w14:textId="5582819C" w:rsidR="006F153D" w:rsidRPr="00B524C7" w:rsidRDefault="006F153D" w:rsidP="006F153D">
            <w:pPr>
              <w:spacing w:before="100" w:after="100"/>
              <w:jc w:val="right"/>
              <w:rPr>
                <w:sz w:val="20"/>
                <w:szCs w:val="20"/>
              </w:rPr>
            </w:pPr>
            <w:r>
              <w:rPr>
                <w:rFonts w:eastAsia="Aptos" w:cs="Aptos"/>
                <w:color w:val="000000"/>
                <w:sz w:val="20"/>
                <w:szCs w:val="20"/>
              </w:rPr>
              <w:t>108</w:t>
            </w:r>
          </w:p>
        </w:tc>
        <w:tc>
          <w:tcPr>
            <w:tcW w:w="846" w:type="dxa"/>
            <w:tcBorders>
              <w:top w:val="single" w:sz="4" w:space="0" w:color="auto"/>
              <w:left w:val="nil"/>
              <w:bottom w:val="nil"/>
              <w:right w:val="nil"/>
            </w:tcBorders>
          </w:tcPr>
          <w:p w14:paraId="2B7C7107" w14:textId="3110D0F7" w:rsidR="006F153D" w:rsidRPr="00B524C7" w:rsidRDefault="006F153D" w:rsidP="006F153D">
            <w:pPr>
              <w:spacing w:before="100" w:after="100"/>
              <w:jc w:val="right"/>
              <w:rPr>
                <w:sz w:val="20"/>
                <w:szCs w:val="20"/>
              </w:rPr>
            </w:pPr>
            <w:r>
              <w:rPr>
                <w:rFonts w:eastAsia="Aptos" w:cs="Aptos"/>
                <w:color w:val="000000"/>
                <w:sz w:val="20"/>
                <w:szCs w:val="20"/>
              </w:rPr>
              <w:t>120</w:t>
            </w:r>
          </w:p>
        </w:tc>
        <w:tc>
          <w:tcPr>
            <w:tcW w:w="847" w:type="dxa"/>
            <w:tcBorders>
              <w:top w:val="single" w:sz="4" w:space="0" w:color="auto"/>
              <w:left w:val="nil"/>
              <w:bottom w:val="nil"/>
              <w:right w:val="nil"/>
            </w:tcBorders>
          </w:tcPr>
          <w:p w14:paraId="6008F46E" w14:textId="5757EA45" w:rsidR="006F153D" w:rsidRPr="00B524C7" w:rsidRDefault="006F153D" w:rsidP="006F153D">
            <w:pPr>
              <w:spacing w:before="100" w:after="100"/>
              <w:jc w:val="right"/>
              <w:rPr>
                <w:sz w:val="20"/>
                <w:szCs w:val="20"/>
              </w:rPr>
            </w:pPr>
            <w:r>
              <w:rPr>
                <w:rFonts w:eastAsia="Aptos" w:cs="Aptos"/>
                <w:color w:val="000000"/>
                <w:sz w:val="20"/>
                <w:szCs w:val="20"/>
              </w:rPr>
              <w:t>118</w:t>
            </w:r>
          </w:p>
        </w:tc>
        <w:tc>
          <w:tcPr>
            <w:tcW w:w="846" w:type="dxa"/>
            <w:tcBorders>
              <w:top w:val="single" w:sz="4" w:space="0" w:color="auto"/>
              <w:left w:val="nil"/>
              <w:bottom w:val="nil"/>
              <w:right w:val="nil"/>
            </w:tcBorders>
          </w:tcPr>
          <w:p w14:paraId="52960676" w14:textId="545465C8" w:rsidR="006F153D" w:rsidRPr="00B524C7" w:rsidRDefault="006F153D" w:rsidP="006F153D">
            <w:pPr>
              <w:spacing w:before="100" w:after="100"/>
              <w:jc w:val="right"/>
              <w:rPr>
                <w:sz w:val="20"/>
                <w:szCs w:val="20"/>
              </w:rPr>
            </w:pPr>
            <w:r>
              <w:rPr>
                <w:rFonts w:eastAsia="Aptos" w:cs="Aptos"/>
                <w:color w:val="000000"/>
                <w:sz w:val="20"/>
                <w:szCs w:val="20"/>
              </w:rPr>
              <w:t>112</w:t>
            </w:r>
          </w:p>
        </w:tc>
        <w:tc>
          <w:tcPr>
            <w:tcW w:w="847" w:type="dxa"/>
            <w:tcBorders>
              <w:top w:val="single" w:sz="4" w:space="0" w:color="auto"/>
              <w:left w:val="nil"/>
              <w:bottom w:val="nil"/>
              <w:right w:val="nil"/>
            </w:tcBorders>
          </w:tcPr>
          <w:p w14:paraId="6082C949" w14:textId="72850029" w:rsidR="006F153D" w:rsidRPr="00B524C7" w:rsidRDefault="006F153D" w:rsidP="006F153D">
            <w:pPr>
              <w:spacing w:before="100" w:after="100"/>
              <w:jc w:val="right"/>
              <w:rPr>
                <w:sz w:val="20"/>
                <w:szCs w:val="20"/>
              </w:rPr>
            </w:pPr>
            <w:r>
              <w:rPr>
                <w:rFonts w:eastAsia="Aptos" w:cs="Aptos"/>
                <w:color w:val="000000"/>
                <w:sz w:val="20"/>
                <w:szCs w:val="20"/>
              </w:rPr>
              <w:t>104</w:t>
            </w:r>
          </w:p>
        </w:tc>
        <w:tc>
          <w:tcPr>
            <w:tcW w:w="846" w:type="dxa"/>
            <w:tcBorders>
              <w:top w:val="single" w:sz="4" w:space="0" w:color="auto"/>
              <w:left w:val="nil"/>
              <w:bottom w:val="nil"/>
              <w:right w:val="nil"/>
            </w:tcBorders>
          </w:tcPr>
          <w:p w14:paraId="1470EF5B" w14:textId="5ACAD906" w:rsidR="006F153D" w:rsidRPr="00B524C7" w:rsidRDefault="006F153D" w:rsidP="006F153D">
            <w:pPr>
              <w:spacing w:before="100" w:after="100"/>
              <w:jc w:val="right"/>
              <w:rPr>
                <w:sz w:val="20"/>
                <w:szCs w:val="20"/>
              </w:rPr>
            </w:pPr>
            <w:r>
              <w:rPr>
                <w:rFonts w:eastAsia="Aptos" w:cs="Aptos"/>
                <w:color w:val="000000"/>
                <w:sz w:val="20"/>
                <w:szCs w:val="20"/>
              </w:rPr>
              <w:t>106</w:t>
            </w:r>
          </w:p>
        </w:tc>
        <w:tc>
          <w:tcPr>
            <w:tcW w:w="847" w:type="dxa"/>
            <w:tcBorders>
              <w:top w:val="single" w:sz="4" w:space="0" w:color="auto"/>
              <w:left w:val="nil"/>
              <w:bottom w:val="nil"/>
              <w:right w:val="nil"/>
            </w:tcBorders>
          </w:tcPr>
          <w:p w14:paraId="4B9B36DF" w14:textId="76CF7E82" w:rsidR="006F153D" w:rsidRPr="00B524C7" w:rsidRDefault="006F153D" w:rsidP="006F153D">
            <w:pPr>
              <w:spacing w:before="100" w:after="100"/>
              <w:jc w:val="right"/>
              <w:rPr>
                <w:sz w:val="20"/>
                <w:szCs w:val="20"/>
              </w:rPr>
            </w:pPr>
            <w:r>
              <w:rPr>
                <w:rFonts w:eastAsia="Aptos" w:cs="Aptos"/>
                <w:color w:val="000000"/>
                <w:sz w:val="20"/>
                <w:szCs w:val="20"/>
              </w:rPr>
              <w:t>108</w:t>
            </w:r>
          </w:p>
        </w:tc>
        <w:tc>
          <w:tcPr>
            <w:tcW w:w="846" w:type="dxa"/>
            <w:tcBorders>
              <w:top w:val="single" w:sz="4" w:space="0" w:color="auto"/>
              <w:left w:val="nil"/>
              <w:bottom w:val="nil"/>
              <w:right w:val="nil"/>
            </w:tcBorders>
          </w:tcPr>
          <w:p w14:paraId="1C94E76D" w14:textId="41D97E0B" w:rsidR="006F153D" w:rsidRPr="00B524C7" w:rsidRDefault="006F153D" w:rsidP="006F153D">
            <w:pPr>
              <w:spacing w:before="100" w:after="100"/>
              <w:jc w:val="right"/>
              <w:rPr>
                <w:sz w:val="20"/>
                <w:szCs w:val="20"/>
              </w:rPr>
            </w:pPr>
            <w:r>
              <w:rPr>
                <w:rFonts w:eastAsia="Aptos" w:cs="Aptos"/>
                <w:color w:val="000000"/>
                <w:sz w:val="20"/>
                <w:szCs w:val="20"/>
              </w:rPr>
              <w:t>107</w:t>
            </w:r>
          </w:p>
        </w:tc>
        <w:tc>
          <w:tcPr>
            <w:tcW w:w="847" w:type="dxa"/>
            <w:tcBorders>
              <w:top w:val="single" w:sz="4" w:space="0" w:color="auto"/>
              <w:left w:val="nil"/>
              <w:bottom w:val="nil"/>
              <w:right w:val="nil"/>
            </w:tcBorders>
          </w:tcPr>
          <w:p w14:paraId="177EEEFB" w14:textId="1F722338" w:rsidR="006F153D" w:rsidRPr="00B524C7" w:rsidRDefault="006F153D" w:rsidP="006F153D">
            <w:pPr>
              <w:spacing w:before="100" w:after="100"/>
              <w:jc w:val="right"/>
              <w:rPr>
                <w:sz w:val="20"/>
                <w:szCs w:val="20"/>
              </w:rPr>
            </w:pPr>
            <w:r>
              <w:rPr>
                <w:rFonts w:eastAsia="Aptos" w:cs="Aptos"/>
                <w:color w:val="000000"/>
                <w:sz w:val="20"/>
                <w:szCs w:val="20"/>
              </w:rPr>
              <w:t>114</w:t>
            </w:r>
          </w:p>
        </w:tc>
        <w:tc>
          <w:tcPr>
            <w:tcW w:w="846" w:type="dxa"/>
            <w:tcBorders>
              <w:top w:val="single" w:sz="4" w:space="0" w:color="auto"/>
              <w:left w:val="nil"/>
              <w:bottom w:val="nil"/>
              <w:right w:val="nil"/>
            </w:tcBorders>
          </w:tcPr>
          <w:p w14:paraId="7BA2D75D" w14:textId="0000F92F" w:rsidR="006F153D" w:rsidRDefault="006F153D" w:rsidP="006F153D">
            <w:pPr>
              <w:spacing w:before="100" w:after="100"/>
              <w:jc w:val="right"/>
              <w:rPr>
                <w:rFonts w:eastAsia="Aptos" w:cs="Aptos"/>
                <w:color w:val="000000"/>
                <w:sz w:val="20"/>
                <w:szCs w:val="20"/>
              </w:rPr>
            </w:pPr>
            <w:r>
              <w:rPr>
                <w:rFonts w:eastAsia="Aptos" w:cs="Aptos"/>
                <w:color w:val="000000"/>
                <w:sz w:val="20"/>
                <w:szCs w:val="20"/>
              </w:rPr>
              <w:t>108</w:t>
            </w:r>
          </w:p>
        </w:tc>
        <w:tc>
          <w:tcPr>
            <w:tcW w:w="847" w:type="dxa"/>
            <w:tcBorders>
              <w:top w:val="single" w:sz="4" w:space="0" w:color="auto"/>
              <w:left w:val="nil"/>
              <w:bottom w:val="nil"/>
            </w:tcBorders>
          </w:tcPr>
          <w:p w14:paraId="312D163A" w14:textId="31622018" w:rsidR="006F153D" w:rsidRPr="00B524C7" w:rsidRDefault="006F153D" w:rsidP="006F153D">
            <w:pPr>
              <w:spacing w:before="100" w:after="100"/>
              <w:jc w:val="right"/>
              <w:rPr>
                <w:sz w:val="20"/>
                <w:szCs w:val="20"/>
              </w:rPr>
            </w:pPr>
            <w:r>
              <w:rPr>
                <w:rFonts w:eastAsia="Aptos" w:cs="Aptos"/>
                <w:color w:val="000000"/>
                <w:sz w:val="20"/>
                <w:szCs w:val="20"/>
              </w:rPr>
              <w:t>108</w:t>
            </w:r>
          </w:p>
        </w:tc>
      </w:tr>
      <w:tr w:rsidR="006F153D" w14:paraId="1155B696" w14:textId="77777777" w:rsidTr="003E2114">
        <w:trPr>
          <w:trHeight w:val="283"/>
        </w:trPr>
        <w:tc>
          <w:tcPr>
            <w:tcW w:w="1413" w:type="dxa"/>
            <w:vMerge/>
            <w:tcBorders>
              <w:right w:val="nil"/>
            </w:tcBorders>
            <w:vAlign w:val="top"/>
          </w:tcPr>
          <w:p w14:paraId="7456E1FC" w14:textId="77777777" w:rsidR="006F153D" w:rsidRPr="003503CA" w:rsidRDefault="006F153D" w:rsidP="006F153D">
            <w:pPr>
              <w:spacing w:after="0"/>
              <w:rPr>
                <w:sz w:val="18"/>
                <w:szCs w:val="18"/>
              </w:rPr>
            </w:pPr>
          </w:p>
        </w:tc>
        <w:tc>
          <w:tcPr>
            <w:tcW w:w="1984" w:type="dxa"/>
            <w:tcBorders>
              <w:top w:val="nil"/>
              <w:left w:val="nil"/>
              <w:bottom w:val="nil"/>
              <w:right w:val="nil"/>
            </w:tcBorders>
          </w:tcPr>
          <w:p w14:paraId="442882D9" w14:textId="1D476300" w:rsidR="006F153D" w:rsidRPr="00147718" w:rsidRDefault="006F153D" w:rsidP="006F153D">
            <w:pPr>
              <w:spacing w:after="0"/>
              <w:rPr>
                <w:sz w:val="20"/>
                <w:szCs w:val="20"/>
              </w:rPr>
            </w:pPr>
            <w:r w:rsidRPr="00147718">
              <w:rPr>
                <w:sz w:val="20"/>
                <w:szCs w:val="20"/>
              </w:rPr>
              <w:t>AAWI (%)</w:t>
            </w:r>
          </w:p>
        </w:tc>
        <w:tc>
          <w:tcPr>
            <w:tcW w:w="846" w:type="dxa"/>
            <w:tcBorders>
              <w:top w:val="nil"/>
              <w:left w:val="nil"/>
              <w:bottom w:val="nil"/>
              <w:right w:val="nil"/>
            </w:tcBorders>
          </w:tcPr>
          <w:p w14:paraId="613093E0" w14:textId="3B5D2ED3" w:rsidR="006F153D" w:rsidRDefault="006F153D" w:rsidP="006F153D">
            <w:pPr>
              <w:spacing w:before="100" w:after="100"/>
              <w:jc w:val="right"/>
              <w:rPr>
                <w:rFonts w:eastAsia="Aptos" w:cs="Aptos"/>
                <w:color w:val="000000"/>
                <w:sz w:val="20"/>
                <w:szCs w:val="20"/>
              </w:rPr>
            </w:pPr>
            <w:r>
              <w:rPr>
                <w:rFonts w:eastAsia="Aptos" w:cs="Aptos"/>
                <w:color w:val="000000"/>
                <w:sz w:val="20"/>
                <w:szCs w:val="20"/>
              </w:rPr>
              <w:t>3.6</w:t>
            </w:r>
          </w:p>
        </w:tc>
        <w:tc>
          <w:tcPr>
            <w:tcW w:w="846" w:type="dxa"/>
            <w:tcBorders>
              <w:top w:val="nil"/>
              <w:left w:val="nil"/>
              <w:bottom w:val="nil"/>
              <w:right w:val="nil"/>
            </w:tcBorders>
          </w:tcPr>
          <w:p w14:paraId="1FA5D86F" w14:textId="7A6CF84F" w:rsidR="006F153D" w:rsidRPr="00B524C7" w:rsidRDefault="006F153D" w:rsidP="006F153D">
            <w:pPr>
              <w:spacing w:before="100" w:after="100"/>
              <w:jc w:val="right"/>
              <w:rPr>
                <w:sz w:val="20"/>
                <w:szCs w:val="20"/>
              </w:rPr>
            </w:pPr>
            <w:r>
              <w:rPr>
                <w:rFonts w:eastAsia="Aptos" w:cs="Aptos"/>
                <w:color w:val="000000"/>
                <w:sz w:val="20"/>
                <w:szCs w:val="20"/>
              </w:rPr>
              <w:t>3.7</w:t>
            </w:r>
          </w:p>
        </w:tc>
        <w:tc>
          <w:tcPr>
            <w:tcW w:w="847" w:type="dxa"/>
            <w:tcBorders>
              <w:top w:val="nil"/>
              <w:left w:val="nil"/>
              <w:bottom w:val="nil"/>
              <w:right w:val="nil"/>
            </w:tcBorders>
          </w:tcPr>
          <w:p w14:paraId="386CEEEB" w14:textId="0AB33290" w:rsidR="006F153D" w:rsidRPr="00B524C7" w:rsidRDefault="006F153D" w:rsidP="006F153D">
            <w:pPr>
              <w:spacing w:before="100" w:after="100"/>
              <w:jc w:val="right"/>
              <w:rPr>
                <w:sz w:val="20"/>
                <w:szCs w:val="20"/>
              </w:rPr>
            </w:pPr>
            <w:r>
              <w:rPr>
                <w:rFonts w:eastAsia="Aptos" w:cs="Aptos"/>
                <w:color w:val="000000"/>
                <w:sz w:val="20"/>
                <w:szCs w:val="20"/>
              </w:rPr>
              <w:t>3.0</w:t>
            </w:r>
          </w:p>
        </w:tc>
        <w:tc>
          <w:tcPr>
            <w:tcW w:w="846" w:type="dxa"/>
            <w:tcBorders>
              <w:top w:val="nil"/>
              <w:left w:val="nil"/>
              <w:bottom w:val="nil"/>
              <w:right w:val="nil"/>
            </w:tcBorders>
          </w:tcPr>
          <w:p w14:paraId="461689FB" w14:textId="6D2D56F0" w:rsidR="006F153D" w:rsidRPr="00B524C7" w:rsidRDefault="006F153D" w:rsidP="006F153D">
            <w:pPr>
              <w:spacing w:before="100" w:after="100"/>
              <w:jc w:val="right"/>
              <w:rPr>
                <w:sz w:val="20"/>
                <w:szCs w:val="20"/>
              </w:rPr>
            </w:pPr>
            <w:r>
              <w:rPr>
                <w:rFonts w:eastAsia="Aptos" w:cs="Aptos"/>
                <w:color w:val="000000"/>
                <w:sz w:val="20"/>
                <w:szCs w:val="20"/>
              </w:rPr>
              <w:t>3.1</w:t>
            </w:r>
          </w:p>
        </w:tc>
        <w:tc>
          <w:tcPr>
            <w:tcW w:w="847" w:type="dxa"/>
            <w:tcBorders>
              <w:top w:val="nil"/>
              <w:left w:val="nil"/>
              <w:bottom w:val="nil"/>
              <w:right w:val="nil"/>
            </w:tcBorders>
          </w:tcPr>
          <w:p w14:paraId="69B84F80" w14:textId="62C32BA3" w:rsidR="006F153D" w:rsidRPr="00B524C7" w:rsidRDefault="006F153D" w:rsidP="006F153D">
            <w:pPr>
              <w:spacing w:before="100" w:after="100"/>
              <w:jc w:val="right"/>
              <w:rPr>
                <w:sz w:val="20"/>
                <w:szCs w:val="20"/>
              </w:rPr>
            </w:pPr>
            <w:r>
              <w:rPr>
                <w:rFonts w:eastAsia="Aptos" w:cs="Aptos"/>
                <w:color w:val="000000"/>
                <w:sz w:val="20"/>
                <w:szCs w:val="20"/>
              </w:rPr>
              <w:t>3.2</w:t>
            </w:r>
          </w:p>
        </w:tc>
        <w:tc>
          <w:tcPr>
            <w:tcW w:w="846" w:type="dxa"/>
            <w:tcBorders>
              <w:top w:val="nil"/>
              <w:left w:val="nil"/>
              <w:bottom w:val="nil"/>
              <w:right w:val="nil"/>
            </w:tcBorders>
          </w:tcPr>
          <w:p w14:paraId="5ECEE23A" w14:textId="44D17B07" w:rsidR="006F153D" w:rsidRPr="00B524C7" w:rsidRDefault="006F153D" w:rsidP="006F153D">
            <w:pPr>
              <w:spacing w:before="100" w:after="100"/>
              <w:jc w:val="right"/>
              <w:rPr>
                <w:sz w:val="20"/>
                <w:szCs w:val="20"/>
              </w:rPr>
            </w:pPr>
            <w:r>
              <w:rPr>
                <w:rFonts w:eastAsia="Aptos" w:cs="Aptos"/>
                <w:color w:val="000000"/>
                <w:sz w:val="20"/>
                <w:szCs w:val="20"/>
              </w:rPr>
              <w:t>3.5</w:t>
            </w:r>
          </w:p>
        </w:tc>
        <w:tc>
          <w:tcPr>
            <w:tcW w:w="847" w:type="dxa"/>
            <w:tcBorders>
              <w:top w:val="nil"/>
              <w:left w:val="nil"/>
              <w:bottom w:val="nil"/>
              <w:right w:val="nil"/>
            </w:tcBorders>
          </w:tcPr>
          <w:p w14:paraId="41C9A728" w14:textId="73642266" w:rsidR="006F153D" w:rsidRPr="00B524C7" w:rsidRDefault="006F153D" w:rsidP="006F153D">
            <w:pPr>
              <w:spacing w:before="100" w:after="100"/>
              <w:jc w:val="right"/>
              <w:rPr>
                <w:sz w:val="20"/>
                <w:szCs w:val="20"/>
              </w:rPr>
            </w:pPr>
            <w:r>
              <w:rPr>
                <w:rFonts w:eastAsia="Aptos" w:cs="Aptos"/>
                <w:color w:val="000000"/>
                <w:sz w:val="20"/>
                <w:szCs w:val="20"/>
              </w:rPr>
              <w:t>3.5</w:t>
            </w:r>
          </w:p>
        </w:tc>
        <w:tc>
          <w:tcPr>
            <w:tcW w:w="846" w:type="dxa"/>
            <w:tcBorders>
              <w:top w:val="nil"/>
              <w:left w:val="nil"/>
              <w:bottom w:val="nil"/>
              <w:right w:val="nil"/>
            </w:tcBorders>
          </w:tcPr>
          <w:p w14:paraId="701E8C6F" w14:textId="32F49DDD" w:rsidR="006F153D" w:rsidRPr="00B524C7" w:rsidRDefault="006F153D" w:rsidP="006F153D">
            <w:pPr>
              <w:spacing w:before="100" w:after="100"/>
              <w:jc w:val="right"/>
              <w:rPr>
                <w:sz w:val="20"/>
                <w:szCs w:val="20"/>
              </w:rPr>
            </w:pPr>
            <w:r>
              <w:rPr>
                <w:rFonts w:eastAsia="Aptos" w:cs="Aptos"/>
                <w:color w:val="000000"/>
                <w:sz w:val="20"/>
                <w:szCs w:val="20"/>
              </w:rPr>
              <w:t>3.5</w:t>
            </w:r>
          </w:p>
        </w:tc>
        <w:tc>
          <w:tcPr>
            <w:tcW w:w="847" w:type="dxa"/>
            <w:tcBorders>
              <w:top w:val="nil"/>
              <w:left w:val="nil"/>
              <w:bottom w:val="nil"/>
              <w:right w:val="nil"/>
            </w:tcBorders>
          </w:tcPr>
          <w:p w14:paraId="5EFE7589" w14:textId="11352E40" w:rsidR="006F153D" w:rsidRPr="00B524C7" w:rsidRDefault="006F153D" w:rsidP="006F153D">
            <w:pPr>
              <w:spacing w:before="100" w:after="100"/>
              <w:jc w:val="right"/>
              <w:rPr>
                <w:sz w:val="20"/>
                <w:szCs w:val="20"/>
              </w:rPr>
            </w:pPr>
            <w:r>
              <w:rPr>
                <w:rFonts w:eastAsia="Aptos" w:cs="Aptos"/>
                <w:color w:val="000000"/>
                <w:sz w:val="20"/>
                <w:szCs w:val="20"/>
              </w:rPr>
              <w:t>3.6</w:t>
            </w:r>
          </w:p>
        </w:tc>
        <w:tc>
          <w:tcPr>
            <w:tcW w:w="846" w:type="dxa"/>
            <w:tcBorders>
              <w:top w:val="nil"/>
              <w:left w:val="nil"/>
              <w:bottom w:val="nil"/>
              <w:right w:val="nil"/>
            </w:tcBorders>
          </w:tcPr>
          <w:p w14:paraId="62EFE24F" w14:textId="4FC5349A" w:rsidR="006F153D" w:rsidRPr="00B524C7" w:rsidRDefault="006F153D" w:rsidP="006F153D">
            <w:pPr>
              <w:spacing w:before="100" w:after="100"/>
              <w:jc w:val="right"/>
              <w:rPr>
                <w:sz w:val="20"/>
                <w:szCs w:val="20"/>
              </w:rPr>
            </w:pPr>
            <w:r>
              <w:rPr>
                <w:rFonts w:eastAsia="Aptos" w:cs="Aptos"/>
                <w:color w:val="000000"/>
                <w:sz w:val="20"/>
                <w:szCs w:val="20"/>
              </w:rPr>
              <w:t>3.6</w:t>
            </w:r>
          </w:p>
        </w:tc>
        <w:tc>
          <w:tcPr>
            <w:tcW w:w="847" w:type="dxa"/>
            <w:tcBorders>
              <w:top w:val="nil"/>
              <w:left w:val="nil"/>
              <w:bottom w:val="nil"/>
              <w:right w:val="nil"/>
            </w:tcBorders>
          </w:tcPr>
          <w:p w14:paraId="27C9CCDD" w14:textId="78BDEDD6" w:rsidR="006F153D" w:rsidRPr="00B524C7" w:rsidRDefault="006F153D" w:rsidP="006F153D">
            <w:pPr>
              <w:spacing w:before="100" w:after="100"/>
              <w:jc w:val="right"/>
              <w:rPr>
                <w:sz w:val="20"/>
                <w:szCs w:val="20"/>
              </w:rPr>
            </w:pPr>
            <w:r>
              <w:rPr>
                <w:rFonts w:eastAsia="Aptos" w:cs="Aptos"/>
                <w:color w:val="000000"/>
                <w:sz w:val="20"/>
                <w:szCs w:val="20"/>
              </w:rPr>
              <w:t>2.8</w:t>
            </w:r>
          </w:p>
        </w:tc>
        <w:tc>
          <w:tcPr>
            <w:tcW w:w="846" w:type="dxa"/>
            <w:tcBorders>
              <w:top w:val="nil"/>
              <w:left w:val="nil"/>
              <w:bottom w:val="nil"/>
              <w:right w:val="nil"/>
            </w:tcBorders>
          </w:tcPr>
          <w:p w14:paraId="03C4FDCD" w14:textId="40642790" w:rsidR="006F153D" w:rsidRDefault="006F153D" w:rsidP="006F153D">
            <w:pPr>
              <w:spacing w:before="100" w:after="100"/>
              <w:jc w:val="right"/>
              <w:rPr>
                <w:rFonts w:eastAsia="Aptos" w:cs="Aptos"/>
                <w:color w:val="000000"/>
                <w:sz w:val="20"/>
                <w:szCs w:val="20"/>
              </w:rPr>
            </w:pPr>
            <w:r>
              <w:rPr>
                <w:rFonts w:eastAsia="Aptos" w:cs="Aptos"/>
                <w:color w:val="000000"/>
                <w:sz w:val="20"/>
                <w:szCs w:val="20"/>
              </w:rPr>
              <w:t>2.8</w:t>
            </w:r>
          </w:p>
        </w:tc>
        <w:tc>
          <w:tcPr>
            <w:tcW w:w="847" w:type="dxa"/>
            <w:tcBorders>
              <w:top w:val="nil"/>
              <w:left w:val="nil"/>
              <w:bottom w:val="nil"/>
            </w:tcBorders>
          </w:tcPr>
          <w:p w14:paraId="374947D6" w14:textId="1C761362" w:rsidR="006F153D" w:rsidRPr="00B524C7" w:rsidRDefault="006F153D" w:rsidP="006F153D">
            <w:pPr>
              <w:spacing w:before="100" w:after="100"/>
              <w:jc w:val="right"/>
              <w:rPr>
                <w:sz w:val="20"/>
                <w:szCs w:val="20"/>
              </w:rPr>
            </w:pPr>
            <w:r>
              <w:rPr>
                <w:rFonts w:eastAsia="Aptos" w:cs="Aptos"/>
                <w:color w:val="000000"/>
                <w:sz w:val="20"/>
                <w:szCs w:val="20"/>
              </w:rPr>
              <w:t>2.8</w:t>
            </w:r>
          </w:p>
        </w:tc>
      </w:tr>
      <w:tr w:rsidR="006F153D" w14:paraId="2AA16B39" w14:textId="77777777" w:rsidTr="003E2114">
        <w:trPr>
          <w:trHeight w:val="283"/>
        </w:trPr>
        <w:tc>
          <w:tcPr>
            <w:tcW w:w="1413" w:type="dxa"/>
            <w:vMerge/>
            <w:tcBorders>
              <w:right w:val="nil"/>
            </w:tcBorders>
            <w:vAlign w:val="top"/>
          </w:tcPr>
          <w:p w14:paraId="204A43CE" w14:textId="77777777" w:rsidR="006F153D" w:rsidRPr="003503CA" w:rsidRDefault="006F153D" w:rsidP="006F153D">
            <w:pPr>
              <w:spacing w:after="0"/>
              <w:rPr>
                <w:sz w:val="18"/>
                <w:szCs w:val="18"/>
              </w:rPr>
            </w:pPr>
          </w:p>
        </w:tc>
        <w:tc>
          <w:tcPr>
            <w:tcW w:w="1984" w:type="dxa"/>
            <w:tcBorders>
              <w:top w:val="nil"/>
              <w:left w:val="nil"/>
              <w:bottom w:val="nil"/>
              <w:right w:val="nil"/>
            </w:tcBorders>
          </w:tcPr>
          <w:p w14:paraId="5C17E8DC" w14:textId="627FB8D0" w:rsidR="006F153D" w:rsidRPr="00147718" w:rsidRDefault="006F153D" w:rsidP="006F153D">
            <w:pPr>
              <w:spacing w:after="0"/>
              <w:rPr>
                <w:sz w:val="20"/>
                <w:szCs w:val="20"/>
              </w:rPr>
            </w:pPr>
            <w:r w:rsidRPr="00147718">
              <w:rPr>
                <w:sz w:val="20"/>
                <w:szCs w:val="20"/>
              </w:rPr>
              <w:t>Duration (years)</w:t>
            </w:r>
          </w:p>
        </w:tc>
        <w:tc>
          <w:tcPr>
            <w:tcW w:w="846" w:type="dxa"/>
            <w:tcBorders>
              <w:top w:val="nil"/>
              <w:left w:val="nil"/>
              <w:bottom w:val="nil"/>
              <w:right w:val="nil"/>
            </w:tcBorders>
          </w:tcPr>
          <w:p w14:paraId="1C4D3483" w14:textId="00DA2C9F" w:rsidR="006F153D" w:rsidRDefault="006F153D" w:rsidP="006F153D">
            <w:pPr>
              <w:spacing w:before="100" w:after="100"/>
              <w:jc w:val="right"/>
              <w:rPr>
                <w:rFonts w:eastAsia="Aptos" w:cs="Aptos"/>
                <w:color w:val="000000"/>
                <w:sz w:val="20"/>
                <w:szCs w:val="20"/>
              </w:rPr>
            </w:pPr>
            <w:r>
              <w:rPr>
                <w:rFonts w:eastAsia="Aptos" w:cs="Aptos"/>
                <w:color w:val="000000"/>
                <w:sz w:val="20"/>
                <w:szCs w:val="20"/>
              </w:rPr>
              <w:t>3.8</w:t>
            </w:r>
          </w:p>
        </w:tc>
        <w:tc>
          <w:tcPr>
            <w:tcW w:w="846" w:type="dxa"/>
            <w:tcBorders>
              <w:top w:val="nil"/>
              <w:left w:val="nil"/>
              <w:bottom w:val="nil"/>
              <w:right w:val="nil"/>
            </w:tcBorders>
          </w:tcPr>
          <w:p w14:paraId="58E45157" w14:textId="417EE323" w:rsidR="006F153D" w:rsidRPr="00B524C7" w:rsidRDefault="006F153D" w:rsidP="006F153D">
            <w:pPr>
              <w:spacing w:before="100" w:after="100"/>
              <w:jc w:val="right"/>
              <w:rPr>
                <w:sz w:val="20"/>
                <w:szCs w:val="20"/>
              </w:rPr>
            </w:pPr>
            <w:r>
              <w:rPr>
                <w:rFonts w:eastAsia="Aptos" w:cs="Aptos"/>
                <w:color w:val="000000"/>
                <w:sz w:val="20"/>
                <w:szCs w:val="20"/>
              </w:rPr>
              <w:t>3.8</w:t>
            </w:r>
          </w:p>
        </w:tc>
        <w:tc>
          <w:tcPr>
            <w:tcW w:w="847" w:type="dxa"/>
            <w:tcBorders>
              <w:top w:val="nil"/>
              <w:left w:val="nil"/>
              <w:bottom w:val="nil"/>
              <w:right w:val="nil"/>
            </w:tcBorders>
          </w:tcPr>
          <w:p w14:paraId="4A1168F2" w14:textId="17A77F94" w:rsidR="006F153D" w:rsidRPr="00B524C7" w:rsidRDefault="006F153D" w:rsidP="006F153D">
            <w:pPr>
              <w:spacing w:before="100" w:after="100"/>
              <w:jc w:val="right"/>
              <w:rPr>
                <w:sz w:val="20"/>
                <w:szCs w:val="20"/>
              </w:rPr>
            </w:pPr>
            <w:r>
              <w:rPr>
                <w:rFonts w:eastAsia="Aptos" w:cs="Aptos"/>
                <w:color w:val="000000"/>
                <w:sz w:val="20"/>
                <w:szCs w:val="20"/>
              </w:rPr>
              <w:t>4.0</w:t>
            </w:r>
          </w:p>
        </w:tc>
        <w:tc>
          <w:tcPr>
            <w:tcW w:w="846" w:type="dxa"/>
            <w:tcBorders>
              <w:top w:val="nil"/>
              <w:left w:val="nil"/>
              <w:bottom w:val="nil"/>
              <w:right w:val="nil"/>
            </w:tcBorders>
          </w:tcPr>
          <w:p w14:paraId="18F3ECCD" w14:textId="7F6D32C4" w:rsidR="006F153D" w:rsidRPr="00B524C7" w:rsidRDefault="006F153D" w:rsidP="006F153D">
            <w:pPr>
              <w:spacing w:before="100" w:after="100"/>
              <w:jc w:val="right"/>
              <w:rPr>
                <w:sz w:val="20"/>
                <w:szCs w:val="20"/>
              </w:rPr>
            </w:pPr>
            <w:r>
              <w:rPr>
                <w:rFonts w:eastAsia="Aptos" w:cs="Aptos"/>
                <w:color w:val="000000"/>
                <w:sz w:val="20"/>
                <w:szCs w:val="20"/>
              </w:rPr>
              <w:t>4.0</w:t>
            </w:r>
          </w:p>
        </w:tc>
        <w:tc>
          <w:tcPr>
            <w:tcW w:w="847" w:type="dxa"/>
            <w:tcBorders>
              <w:top w:val="nil"/>
              <w:left w:val="nil"/>
              <w:bottom w:val="nil"/>
              <w:right w:val="nil"/>
            </w:tcBorders>
          </w:tcPr>
          <w:p w14:paraId="60D022A0" w14:textId="746DEC7F" w:rsidR="006F153D" w:rsidRPr="00B524C7" w:rsidRDefault="006F153D" w:rsidP="006F153D">
            <w:pPr>
              <w:spacing w:before="100" w:after="100"/>
              <w:jc w:val="right"/>
              <w:rPr>
                <w:sz w:val="20"/>
                <w:szCs w:val="20"/>
              </w:rPr>
            </w:pPr>
            <w:r>
              <w:rPr>
                <w:rFonts w:eastAsia="Aptos" w:cs="Aptos"/>
                <w:color w:val="000000"/>
                <w:sz w:val="20"/>
                <w:szCs w:val="20"/>
              </w:rPr>
              <w:t>3.9</w:t>
            </w:r>
          </w:p>
        </w:tc>
        <w:tc>
          <w:tcPr>
            <w:tcW w:w="846" w:type="dxa"/>
            <w:tcBorders>
              <w:top w:val="nil"/>
              <w:left w:val="nil"/>
              <w:bottom w:val="nil"/>
              <w:right w:val="nil"/>
            </w:tcBorders>
          </w:tcPr>
          <w:p w14:paraId="2BCD5022" w14:textId="33699F6C" w:rsidR="006F153D" w:rsidRPr="00B524C7" w:rsidRDefault="006F153D" w:rsidP="006F153D">
            <w:pPr>
              <w:spacing w:before="100" w:after="100"/>
              <w:jc w:val="right"/>
              <w:rPr>
                <w:sz w:val="20"/>
                <w:szCs w:val="20"/>
              </w:rPr>
            </w:pPr>
            <w:r>
              <w:rPr>
                <w:rFonts w:eastAsia="Aptos" w:cs="Aptos"/>
                <w:color w:val="000000"/>
                <w:sz w:val="20"/>
                <w:szCs w:val="20"/>
              </w:rPr>
              <w:t>3.6</w:t>
            </w:r>
          </w:p>
        </w:tc>
        <w:tc>
          <w:tcPr>
            <w:tcW w:w="847" w:type="dxa"/>
            <w:tcBorders>
              <w:top w:val="nil"/>
              <w:left w:val="nil"/>
              <w:bottom w:val="nil"/>
              <w:right w:val="nil"/>
            </w:tcBorders>
          </w:tcPr>
          <w:p w14:paraId="7E87F36D" w14:textId="6388867C" w:rsidR="006F153D" w:rsidRPr="00B524C7" w:rsidRDefault="006F153D" w:rsidP="006F153D">
            <w:pPr>
              <w:spacing w:before="100" w:after="100"/>
              <w:jc w:val="right"/>
              <w:rPr>
                <w:sz w:val="20"/>
                <w:szCs w:val="20"/>
              </w:rPr>
            </w:pPr>
            <w:r>
              <w:rPr>
                <w:rFonts w:eastAsia="Aptos" w:cs="Aptos"/>
                <w:color w:val="000000"/>
                <w:sz w:val="20"/>
                <w:szCs w:val="20"/>
              </w:rPr>
              <w:t>3.4</w:t>
            </w:r>
          </w:p>
        </w:tc>
        <w:tc>
          <w:tcPr>
            <w:tcW w:w="846" w:type="dxa"/>
            <w:tcBorders>
              <w:top w:val="nil"/>
              <w:left w:val="nil"/>
              <w:bottom w:val="nil"/>
              <w:right w:val="nil"/>
            </w:tcBorders>
          </w:tcPr>
          <w:p w14:paraId="40929CF3" w14:textId="6D58E33A" w:rsidR="006F153D" w:rsidRPr="00B524C7" w:rsidRDefault="006F153D" w:rsidP="006F153D">
            <w:pPr>
              <w:spacing w:before="100" w:after="100"/>
              <w:jc w:val="right"/>
              <w:rPr>
                <w:sz w:val="20"/>
                <w:szCs w:val="20"/>
              </w:rPr>
            </w:pPr>
            <w:r>
              <w:rPr>
                <w:rFonts w:eastAsia="Aptos" w:cs="Aptos"/>
                <w:color w:val="000000"/>
                <w:sz w:val="20"/>
                <w:szCs w:val="20"/>
              </w:rPr>
              <w:t>3.4</w:t>
            </w:r>
          </w:p>
        </w:tc>
        <w:tc>
          <w:tcPr>
            <w:tcW w:w="847" w:type="dxa"/>
            <w:tcBorders>
              <w:top w:val="nil"/>
              <w:left w:val="nil"/>
              <w:bottom w:val="nil"/>
              <w:right w:val="nil"/>
            </w:tcBorders>
          </w:tcPr>
          <w:p w14:paraId="539BF5F6" w14:textId="403C0BD1" w:rsidR="006F153D" w:rsidRPr="00B524C7" w:rsidRDefault="006F153D" w:rsidP="006F153D">
            <w:pPr>
              <w:spacing w:before="100" w:after="100"/>
              <w:jc w:val="right"/>
              <w:rPr>
                <w:sz w:val="20"/>
                <w:szCs w:val="20"/>
              </w:rPr>
            </w:pPr>
            <w:r>
              <w:rPr>
                <w:rFonts w:eastAsia="Aptos" w:cs="Aptos"/>
                <w:color w:val="000000"/>
                <w:sz w:val="20"/>
                <w:szCs w:val="20"/>
              </w:rPr>
              <w:t>3.3</w:t>
            </w:r>
          </w:p>
        </w:tc>
        <w:tc>
          <w:tcPr>
            <w:tcW w:w="846" w:type="dxa"/>
            <w:tcBorders>
              <w:top w:val="nil"/>
              <w:left w:val="nil"/>
              <w:bottom w:val="nil"/>
              <w:right w:val="nil"/>
            </w:tcBorders>
          </w:tcPr>
          <w:p w14:paraId="2137B67C" w14:textId="5B7FD228" w:rsidR="006F153D" w:rsidRPr="00B524C7" w:rsidRDefault="006F153D" w:rsidP="006F153D">
            <w:pPr>
              <w:spacing w:before="100" w:after="100"/>
              <w:jc w:val="right"/>
              <w:rPr>
                <w:sz w:val="20"/>
                <w:szCs w:val="20"/>
              </w:rPr>
            </w:pPr>
            <w:r>
              <w:rPr>
                <w:rFonts w:eastAsia="Aptos" w:cs="Aptos"/>
                <w:color w:val="000000"/>
                <w:sz w:val="20"/>
                <w:szCs w:val="20"/>
              </w:rPr>
              <w:t>3.4</w:t>
            </w:r>
          </w:p>
        </w:tc>
        <w:tc>
          <w:tcPr>
            <w:tcW w:w="847" w:type="dxa"/>
            <w:tcBorders>
              <w:top w:val="nil"/>
              <w:left w:val="nil"/>
              <w:bottom w:val="nil"/>
              <w:right w:val="nil"/>
            </w:tcBorders>
          </w:tcPr>
          <w:p w14:paraId="71607DE6" w14:textId="295A2A6C" w:rsidR="006F153D" w:rsidRPr="00B524C7" w:rsidRDefault="006F153D" w:rsidP="006F153D">
            <w:pPr>
              <w:spacing w:before="100" w:after="100"/>
              <w:jc w:val="right"/>
              <w:rPr>
                <w:sz w:val="20"/>
                <w:szCs w:val="20"/>
              </w:rPr>
            </w:pPr>
            <w:r>
              <w:rPr>
                <w:rFonts w:eastAsia="Aptos" w:cs="Aptos"/>
                <w:color w:val="000000"/>
                <w:sz w:val="20"/>
                <w:szCs w:val="20"/>
              </w:rPr>
              <w:t>3.5</w:t>
            </w:r>
          </w:p>
        </w:tc>
        <w:tc>
          <w:tcPr>
            <w:tcW w:w="846" w:type="dxa"/>
            <w:tcBorders>
              <w:top w:val="nil"/>
              <w:left w:val="nil"/>
              <w:bottom w:val="nil"/>
              <w:right w:val="nil"/>
            </w:tcBorders>
          </w:tcPr>
          <w:p w14:paraId="1DCACC01" w14:textId="5D4E8E96" w:rsidR="006F153D" w:rsidRDefault="006F153D" w:rsidP="006F153D">
            <w:pPr>
              <w:spacing w:before="100" w:after="100"/>
              <w:jc w:val="right"/>
              <w:rPr>
                <w:rFonts w:eastAsia="Aptos" w:cs="Aptos"/>
                <w:color w:val="000000"/>
                <w:sz w:val="20"/>
                <w:szCs w:val="20"/>
              </w:rPr>
            </w:pPr>
            <w:r>
              <w:rPr>
                <w:rFonts w:eastAsia="Aptos" w:cs="Aptos"/>
                <w:color w:val="000000"/>
                <w:sz w:val="20"/>
                <w:szCs w:val="20"/>
              </w:rPr>
              <w:t>3.5</w:t>
            </w:r>
          </w:p>
        </w:tc>
        <w:tc>
          <w:tcPr>
            <w:tcW w:w="847" w:type="dxa"/>
            <w:tcBorders>
              <w:top w:val="nil"/>
              <w:left w:val="nil"/>
              <w:bottom w:val="nil"/>
            </w:tcBorders>
          </w:tcPr>
          <w:p w14:paraId="08010820" w14:textId="78D26832" w:rsidR="006F153D" w:rsidRPr="00B524C7" w:rsidRDefault="006F153D" w:rsidP="006F153D">
            <w:pPr>
              <w:spacing w:before="100" w:after="100"/>
              <w:jc w:val="right"/>
              <w:rPr>
                <w:sz w:val="20"/>
                <w:szCs w:val="20"/>
              </w:rPr>
            </w:pPr>
            <w:r>
              <w:rPr>
                <w:rFonts w:eastAsia="Aptos" w:cs="Aptos"/>
                <w:color w:val="000000"/>
                <w:sz w:val="20"/>
                <w:szCs w:val="20"/>
              </w:rPr>
              <w:t>3.5</w:t>
            </w:r>
          </w:p>
        </w:tc>
      </w:tr>
      <w:tr w:rsidR="006F153D" w14:paraId="7457AE97" w14:textId="77777777" w:rsidTr="003E2114">
        <w:trPr>
          <w:trHeight w:val="283"/>
        </w:trPr>
        <w:tc>
          <w:tcPr>
            <w:tcW w:w="1413" w:type="dxa"/>
            <w:vMerge/>
            <w:tcBorders>
              <w:bottom w:val="single" w:sz="4" w:space="0" w:color="auto"/>
              <w:right w:val="nil"/>
            </w:tcBorders>
            <w:vAlign w:val="top"/>
          </w:tcPr>
          <w:p w14:paraId="0D9B3B02" w14:textId="77777777" w:rsidR="006F153D" w:rsidRPr="003503CA" w:rsidRDefault="006F153D" w:rsidP="006F153D">
            <w:pPr>
              <w:spacing w:after="0"/>
              <w:rPr>
                <w:sz w:val="18"/>
                <w:szCs w:val="18"/>
              </w:rPr>
            </w:pPr>
          </w:p>
        </w:tc>
        <w:tc>
          <w:tcPr>
            <w:tcW w:w="1984" w:type="dxa"/>
            <w:tcBorders>
              <w:top w:val="nil"/>
              <w:left w:val="nil"/>
              <w:bottom w:val="single" w:sz="4" w:space="0" w:color="auto"/>
              <w:right w:val="nil"/>
            </w:tcBorders>
          </w:tcPr>
          <w:p w14:paraId="17337247" w14:textId="70641722" w:rsidR="006F153D" w:rsidRPr="00147718" w:rsidRDefault="006F153D" w:rsidP="006F153D">
            <w:pPr>
              <w:spacing w:after="0"/>
              <w:rPr>
                <w:sz w:val="20"/>
                <w:szCs w:val="20"/>
              </w:rPr>
            </w:pPr>
            <w:r w:rsidRPr="00147718">
              <w:rPr>
                <w:sz w:val="20"/>
                <w:szCs w:val="20"/>
              </w:rPr>
              <w:t>Employees (‘000)</w:t>
            </w:r>
          </w:p>
        </w:tc>
        <w:tc>
          <w:tcPr>
            <w:tcW w:w="846" w:type="dxa"/>
            <w:tcBorders>
              <w:top w:val="nil"/>
              <w:left w:val="nil"/>
              <w:bottom w:val="single" w:sz="4" w:space="0" w:color="auto"/>
              <w:right w:val="nil"/>
            </w:tcBorders>
          </w:tcPr>
          <w:p w14:paraId="2BB3CA43" w14:textId="4CEE8CAE" w:rsidR="006F153D" w:rsidRDefault="006F153D" w:rsidP="006F153D">
            <w:pPr>
              <w:spacing w:before="100" w:after="100"/>
              <w:jc w:val="right"/>
              <w:rPr>
                <w:rFonts w:eastAsia="Aptos" w:cs="Aptos"/>
                <w:color w:val="000000"/>
                <w:sz w:val="20"/>
                <w:szCs w:val="20"/>
              </w:rPr>
            </w:pPr>
            <w:r>
              <w:rPr>
                <w:rFonts w:eastAsia="Aptos" w:cs="Aptos"/>
                <w:color w:val="000000"/>
                <w:sz w:val="20"/>
                <w:szCs w:val="20"/>
              </w:rPr>
              <w:t>60.5</w:t>
            </w:r>
          </w:p>
        </w:tc>
        <w:tc>
          <w:tcPr>
            <w:tcW w:w="846" w:type="dxa"/>
            <w:tcBorders>
              <w:top w:val="nil"/>
              <w:left w:val="nil"/>
              <w:bottom w:val="single" w:sz="4" w:space="0" w:color="auto"/>
              <w:right w:val="nil"/>
            </w:tcBorders>
          </w:tcPr>
          <w:p w14:paraId="2B633639" w14:textId="3BDC9A0B" w:rsidR="006F153D" w:rsidRPr="00B524C7" w:rsidRDefault="006F153D" w:rsidP="006F153D">
            <w:pPr>
              <w:spacing w:before="100" w:after="100"/>
              <w:jc w:val="right"/>
              <w:rPr>
                <w:sz w:val="20"/>
                <w:szCs w:val="20"/>
              </w:rPr>
            </w:pPr>
            <w:r>
              <w:rPr>
                <w:rFonts w:eastAsia="Aptos" w:cs="Aptos"/>
                <w:color w:val="000000"/>
                <w:sz w:val="20"/>
                <w:szCs w:val="20"/>
              </w:rPr>
              <w:t>60.9</w:t>
            </w:r>
          </w:p>
        </w:tc>
        <w:tc>
          <w:tcPr>
            <w:tcW w:w="847" w:type="dxa"/>
            <w:tcBorders>
              <w:top w:val="nil"/>
              <w:left w:val="nil"/>
              <w:bottom w:val="single" w:sz="4" w:space="0" w:color="auto"/>
              <w:right w:val="nil"/>
            </w:tcBorders>
          </w:tcPr>
          <w:p w14:paraId="1823DFEF" w14:textId="0FD60C43" w:rsidR="006F153D" w:rsidRPr="00B524C7" w:rsidRDefault="006F153D" w:rsidP="006F153D">
            <w:pPr>
              <w:spacing w:before="100" w:after="100"/>
              <w:jc w:val="right"/>
              <w:rPr>
                <w:sz w:val="20"/>
                <w:szCs w:val="20"/>
              </w:rPr>
            </w:pPr>
            <w:r>
              <w:rPr>
                <w:rFonts w:eastAsia="Aptos" w:cs="Aptos"/>
                <w:color w:val="000000"/>
                <w:sz w:val="20"/>
                <w:szCs w:val="20"/>
              </w:rPr>
              <w:t>58.9</w:t>
            </w:r>
          </w:p>
        </w:tc>
        <w:tc>
          <w:tcPr>
            <w:tcW w:w="846" w:type="dxa"/>
            <w:tcBorders>
              <w:top w:val="nil"/>
              <w:left w:val="nil"/>
              <w:bottom w:val="single" w:sz="4" w:space="0" w:color="auto"/>
              <w:right w:val="nil"/>
            </w:tcBorders>
          </w:tcPr>
          <w:p w14:paraId="33528248" w14:textId="1B417387" w:rsidR="006F153D" w:rsidRPr="00B524C7" w:rsidRDefault="006F153D" w:rsidP="006F153D">
            <w:pPr>
              <w:spacing w:before="100" w:after="100"/>
              <w:jc w:val="right"/>
              <w:rPr>
                <w:sz w:val="20"/>
                <w:szCs w:val="20"/>
              </w:rPr>
            </w:pPr>
            <w:r>
              <w:rPr>
                <w:rFonts w:eastAsia="Aptos" w:cs="Aptos"/>
                <w:color w:val="000000"/>
                <w:sz w:val="20"/>
                <w:szCs w:val="20"/>
              </w:rPr>
              <w:t>60.0</w:t>
            </w:r>
          </w:p>
        </w:tc>
        <w:tc>
          <w:tcPr>
            <w:tcW w:w="847" w:type="dxa"/>
            <w:tcBorders>
              <w:top w:val="nil"/>
              <w:left w:val="nil"/>
              <w:bottom w:val="single" w:sz="4" w:space="0" w:color="auto"/>
              <w:right w:val="nil"/>
            </w:tcBorders>
          </w:tcPr>
          <w:p w14:paraId="7F5CCF4E" w14:textId="3816ADA3" w:rsidR="006F153D" w:rsidRPr="00B524C7" w:rsidRDefault="006F153D" w:rsidP="006F153D">
            <w:pPr>
              <w:spacing w:before="100" w:after="100"/>
              <w:jc w:val="right"/>
              <w:rPr>
                <w:sz w:val="20"/>
                <w:szCs w:val="20"/>
              </w:rPr>
            </w:pPr>
            <w:r>
              <w:rPr>
                <w:rFonts w:eastAsia="Aptos" w:cs="Aptos"/>
                <w:color w:val="000000"/>
                <w:sz w:val="20"/>
                <w:szCs w:val="20"/>
              </w:rPr>
              <w:t>22.8</w:t>
            </w:r>
          </w:p>
        </w:tc>
        <w:tc>
          <w:tcPr>
            <w:tcW w:w="846" w:type="dxa"/>
            <w:tcBorders>
              <w:top w:val="nil"/>
              <w:left w:val="nil"/>
              <w:bottom w:val="single" w:sz="4" w:space="0" w:color="auto"/>
              <w:right w:val="nil"/>
            </w:tcBorders>
          </w:tcPr>
          <w:p w14:paraId="2689EAA9" w14:textId="7615D0F1" w:rsidR="006F153D" w:rsidRPr="00B524C7" w:rsidRDefault="006F153D" w:rsidP="006F153D">
            <w:pPr>
              <w:spacing w:before="100" w:after="100"/>
              <w:jc w:val="right"/>
              <w:rPr>
                <w:sz w:val="20"/>
                <w:szCs w:val="20"/>
              </w:rPr>
            </w:pPr>
            <w:r>
              <w:rPr>
                <w:rFonts w:eastAsia="Aptos" w:cs="Aptos"/>
                <w:color w:val="000000"/>
                <w:sz w:val="20"/>
                <w:szCs w:val="20"/>
              </w:rPr>
              <w:t>22.8</w:t>
            </w:r>
          </w:p>
        </w:tc>
        <w:tc>
          <w:tcPr>
            <w:tcW w:w="847" w:type="dxa"/>
            <w:tcBorders>
              <w:top w:val="nil"/>
              <w:left w:val="nil"/>
              <w:bottom w:val="single" w:sz="4" w:space="0" w:color="auto"/>
              <w:right w:val="nil"/>
            </w:tcBorders>
          </w:tcPr>
          <w:p w14:paraId="13FC0AAC" w14:textId="079C1E63" w:rsidR="006F153D" w:rsidRPr="00B524C7" w:rsidRDefault="006F153D" w:rsidP="006F153D">
            <w:pPr>
              <w:spacing w:before="100" w:after="100"/>
              <w:jc w:val="right"/>
              <w:rPr>
                <w:sz w:val="20"/>
                <w:szCs w:val="20"/>
              </w:rPr>
            </w:pPr>
            <w:r>
              <w:rPr>
                <w:rFonts w:eastAsia="Aptos" w:cs="Aptos"/>
                <w:color w:val="000000"/>
                <w:sz w:val="20"/>
                <w:szCs w:val="20"/>
              </w:rPr>
              <w:t>21.1</w:t>
            </w:r>
          </w:p>
        </w:tc>
        <w:tc>
          <w:tcPr>
            <w:tcW w:w="846" w:type="dxa"/>
            <w:tcBorders>
              <w:top w:val="nil"/>
              <w:left w:val="nil"/>
              <w:bottom w:val="single" w:sz="4" w:space="0" w:color="auto"/>
              <w:right w:val="nil"/>
            </w:tcBorders>
          </w:tcPr>
          <w:p w14:paraId="47322194" w14:textId="06120DE7" w:rsidR="006F153D" w:rsidRPr="00B524C7" w:rsidRDefault="006F153D" w:rsidP="006F153D">
            <w:pPr>
              <w:spacing w:before="100" w:after="100"/>
              <w:jc w:val="right"/>
              <w:rPr>
                <w:sz w:val="20"/>
                <w:szCs w:val="20"/>
              </w:rPr>
            </w:pPr>
            <w:r>
              <w:rPr>
                <w:rFonts w:eastAsia="Aptos" w:cs="Aptos"/>
                <w:color w:val="000000"/>
                <w:sz w:val="20"/>
                <w:szCs w:val="20"/>
              </w:rPr>
              <w:t>20.9</w:t>
            </w:r>
          </w:p>
        </w:tc>
        <w:tc>
          <w:tcPr>
            <w:tcW w:w="847" w:type="dxa"/>
            <w:tcBorders>
              <w:top w:val="nil"/>
              <w:left w:val="nil"/>
              <w:bottom w:val="single" w:sz="4" w:space="0" w:color="auto"/>
              <w:right w:val="nil"/>
            </w:tcBorders>
          </w:tcPr>
          <w:p w14:paraId="693F1456" w14:textId="5A9E1E1A" w:rsidR="006F153D" w:rsidRPr="00B524C7" w:rsidRDefault="006F153D" w:rsidP="006F153D">
            <w:pPr>
              <w:spacing w:before="100" w:after="100"/>
              <w:jc w:val="right"/>
              <w:rPr>
                <w:sz w:val="20"/>
                <w:szCs w:val="20"/>
              </w:rPr>
            </w:pPr>
            <w:r>
              <w:rPr>
                <w:rFonts w:eastAsia="Aptos" w:cs="Aptos"/>
                <w:color w:val="000000"/>
                <w:sz w:val="20"/>
                <w:szCs w:val="20"/>
              </w:rPr>
              <w:t>21.9</w:t>
            </w:r>
          </w:p>
        </w:tc>
        <w:tc>
          <w:tcPr>
            <w:tcW w:w="846" w:type="dxa"/>
            <w:tcBorders>
              <w:top w:val="nil"/>
              <w:left w:val="nil"/>
              <w:bottom w:val="single" w:sz="4" w:space="0" w:color="auto"/>
              <w:right w:val="nil"/>
            </w:tcBorders>
          </w:tcPr>
          <w:p w14:paraId="33FC24D3" w14:textId="51AE3D0B" w:rsidR="006F153D" w:rsidRPr="00B524C7" w:rsidRDefault="006F153D" w:rsidP="006F153D">
            <w:pPr>
              <w:spacing w:before="100" w:after="100"/>
              <w:jc w:val="right"/>
              <w:rPr>
                <w:sz w:val="20"/>
                <w:szCs w:val="20"/>
              </w:rPr>
            </w:pPr>
            <w:r>
              <w:rPr>
                <w:rFonts w:eastAsia="Aptos" w:cs="Aptos"/>
                <w:color w:val="000000"/>
                <w:sz w:val="20"/>
                <w:szCs w:val="20"/>
              </w:rPr>
              <w:t>21.6</w:t>
            </w:r>
          </w:p>
        </w:tc>
        <w:tc>
          <w:tcPr>
            <w:tcW w:w="847" w:type="dxa"/>
            <w:tcBorders>
              <w:top w:val="nil"/>
              <w:left w:val="nil"/>
              <w:bottom w:val="single" w:sz="4" w:space="0" w:color="auto"/>
              <w:right w:val="nil"/>
            </w:tcBorders>
          </w:tcPr>
          <w:p w14:paraId="6B1D769C" w14:textId="031A387F" w:rsidR="006F153D" w:rsidRPr="00B524C7" w:rsidRDefault="006F153D" w:rsidP="006F153D">
            <w:pPr>
              <w:spacing w:before="100" w:after="100"/>
              <w:jc w:val="right"/>
              <w:rPr>
                <w:sz w:val="20"/>
                <w:szCs w:val="20"/>
              </w:rPr>
            </w:pPr>
            <w:r>
              <w:rPr>
                <w:rFonts w:eastAsia="Aptos" w:cs="Aptos"/>
                <w:color w:val="000000"/>
                <w:sz w:val="20"/>
                <w:szCs w:val="20"/>
              </w:rPr>
              <w:t>26.3</w:t>
            </w:r>
          </w:p>
        </w:tc>
        <w:tc>
          <w:tcPr>
            <w:tcW w:w="846" w:type="dxa"/>
            <w:tcBorders>
              <w:top w:val="nil"/>
              <w:left w:val="nil"/>
              <w:bottom w:val="single" w:sz="4" w:space="0" w:color="auto"/>
              <w:right w:val="nil"/>
            </w:tcBorders>
          </w:tcPr>
          <w:p w14:paraId="645C3535" w14:textId="29C0FEF0" w:rsidR="006F153D" w:rsidRDefault="006F153D" w:rsidP="006F153D">
            <w:pPr>
              <w:spacing w:before="100" w:after="100"/>
              <w:jc w:val="right"/>
              <w:rPr>
                <w:rFonts w:eastAsia="Aptos" w:cs="Aptos"/>
                <w:color w:val="000000"/>
                <w:sz w:val="20"/>
                <w:szCs w:val="20"/>
              </w:rPr>
            </w:pPr>
            <w:r>
              <w:rPr>
                <w:rFonts w:eastAsia="Aptos" w:cs="Aptos"/>
                <w:color w:val="000000"/>
                <w:sz w:val="20"/>
                <w:szCs w:val="20"/>
              </w:rPr>
              <w:t>27.2</w:t>
            </w:r>
          </w:p>
        </w:tc>
        <w:tc>
          <w:tcPr>
            <w:tcW w:w="847" w:type="dxa"/>
            <w:tcBorders>
              <w:top w:val="nil"/>
              <w:left w:val="nil"/>
              <w:bottom w:val="single" w:sz="4" w:space="0" w:color="auto"/>
            </w:tcBorders>
          </w:tcPr>
          <w:p w14:paraId="407219E1" w14:textId="3AF43EF3" w:rsidR="006F153D" w:rsidRPr="00B524C7" w:rsidRDefault="006F153D" w:rsidP="006F153D">
            <w:pPr>
              <w:spacing w:before="100" w:after="100"/>
              <w:jc w:val="right"/>
              <w:rPr>
                <w:sz w:val="20"/>
                <w:szCs w:val="20"/>
              </w:rPr>
            </w:pPr>
            <w:r>
              <w:rPr>
                <w:rFonts w:eastAsia="Aptos" w:cs="Aptos"/>
                <w:color w:val="000000"/>
                <w:sz w:val="20"/>
                <w:szCs w:val="20"/>
              </w:rPr>
              <w:t>27.6</w:t>
            </w:r>
          </w:p>
        </w:tc>
      </w:tr>
      <w:tr w:rsidR="006F153D" w14:paraId="6728C4D1" w14:textId="77777777" w:rsidTr="003E2114">
        <w:trPr>
          <w:trHeight w:val="283"/>
        </w:trPr>
        <w:tc>
          <w:tcPr>
            <w:tcW w:w="1413" w:type="dxa"/>
            <w:vMerge w:val="restart"/>
            <w:tcBorders>
              <w:top w:val="single" w:sz="4" w:space="0" w:color="auto"/>
              <w:right w:val="nil"/>
            </w:tcBorders>
            <w:vAlign w:val="top"/>
          </w:tcPr>
          <w:p w14:paraId="62D1DF99" w14:textId="6AE77693" w:rsidR="006F153D" w:rsidRPr="003503CA" w:rsidRDefault="006F153D" w:rsidP="006F153D">
            <w:pPr>
              <w:spacing w:after="0"/>
              <w:rPr>
                <w:sz w:val="18"/>
                <w:szCs w:val="18"/>
              </w:rPr>
            </w:pPr>
            <w:r w:rsidRPr="003503CA">
              <w:rPr>
                <w:sz w:val="18"/>
                <w:szCs w:val="18"/>
              </w:rPr>
              <w:t>Transport, Postal and Warehousing</w:t>
            </w:r>
          </w:p>
        </w:tc>
        <w:tc>
          <w:tcPr>
            <w:tcW w:w="1984" w:type="dxa"/>
            <w:tcBorders>
              <w:top w:val="single" w:sz="4" w:space="0" w:color="auto"/>
              <w:left w:val="nil"/>
              <w:bottom w:val="nil"/>
              <w:right w:val="nil"/>
            </w:tcBorders>
          </w:tcPr>
          <w:p w14:paraId="287BDD74" w14:textId="03B8F48B" w:rsidR="006F153D" w:rsidRPr="00147718" w:rsidRDefault="006F153D" w:rsidP="006F153D">
            <w:pPr>
              <w:spacing w:after="0"/>
              <w:rPr>
                <w:sz w:val="20"/>
                <w:szCs w:val="20"/>
              </w:rPr>
            </w:pPr>
            <w:r w:rsidRPr="00147718">
              <w:rPr>
                <w:sz w:val="20"/>
                <w:szCs w:val="20"/>
              </w:rPr>
              <w:t>Agreements</w:t>
            </w:r>
          </w:p>
        </w:tc>
        <w:tc>
          <w:tcPr>
            <w:tcW w:w="846" w:type="dxa"/>
            <w:tcBorders>
              <w:top w:val="single" w:sz="4" w:space="0" w:color="auto"/>
              <w:left w:val="nil"/>
              <w:bottom w:val="nil"/>
              <w:right w:val="nil"/>
            </w:tcBorders>
          </w:tcPr>
          <w:p w14:paraId="32EB820F" w14:textId="7697BC89" w:rsidR="006F153D" w:rsidRDefault="006F153D" w:rsidP="006F153D">
            <w:pPr>
              <w:spacing w:before="100" w:after="100"/>
              <w:jc w:val="right"/>
              <w:rPr>
                <w:rFonts w:eastAsia="Aptos" w:cs="Aptos"/>
                <w:color w:val="000000"/>
                <w:sz w:val="20"/>
                <w:szCs w:val="20"/>
              </w:rPr>
            </w:pPr>
            <w:r>
              <w:rPr>
                <w:rFonts w:eastAsia="Aptos" w:cs="Aptos"/>
                <w:color w:val="000000"/>
                <w:sz w:val="20"/>
                <w:szCs w:val="20"/>
              </w:rPr>
              <w:t>1,193</w:t>
            </w:r>
          </w:p>
        </w:tc>
        <w:tc>
          <w:tcPr>
            <w:tcW w:w="846" w:type="dxa"/>
            <w:tcBorders>
              <w:top w:val="single" w:sz="4" w:space="0" w:color="auto"/>
              <w:left w:val="nil"/>
              <w:bottom w:val="nil"/>
              <w:right w:val="nil"/>
            </w:tcBorders>
          </w:tcPr>
          <w:p w14:paraId="0FE947E7" w14:textId="190E7A28" w:rsidR="006F153D" w:rsidRPr="00B524C7" w:rsidRDefault="006F153D" w:rsidP="006F153D">
            <w:pPr>
              <w:spacing w:before="100" w:after="100"/>
              <w:jc w:val="right"/>
              <w:rPr>
                <w:sz w:val="20"/>
                <w:szCs w:val="20"/>
              </w:rPr>
            </w:pPr>
            <w:r>
              <w:rPr>
                <w:rFonts w:eastAsia="Aptos" w:cs="Aptos"/>
                <w:color w:val="000000"/>
                <w:sz w:val="20"/>
                <w:szCs w:val="20"/>
              </w:rPr>
              <w:t>1,161</w:t>
            </w:r>
          </w:p>
        </w:tc>
        <w:tc>
          <w:tcPr>
            <w:tcW w:w="847" w:type="dxa"/>
            <w:tcBorders>
              <w:top w:val="single" w:sz="4" w:space="0" w:color="auto"/>
              <w:left w:val="nil"/>
              <w:bottom w:val="nil"/>
              <w:right w:val="nil"/>
            </w:tcBorders>
          </w:tcPr>
          <w:p w14:paraId="03782337" w14:textId="21A1225C" w:rsidR="006F153D" w:rsidRPr="00B524C7" w:rsidRDefault="006F153D" w:rsidP="006F153D">
            <w:pPr>
              <w:spacing w:before="100" w:after="100"/>
              <w:jc w:val="right"/>
              <w:rPr>
                <w:sz w:val="20"/>
                <w:szCs w:val="20"/>
              </w:rPr>
            </w:pPr>
            <w:r>
              <w:rPr>
                <w:rFonts w:eastAsia="Aptos" w:cs="Aptos"/>
                <w:color w:val="000000"/>
                <w:sz w:val="20"/>
                <w:szCs w:val="20"/>
              </w:rPr>
              <w:t>1,231</w:t>
            </w:r>
          </w:p>
        </w:tc>
        <w:tc>
          <w:tcPr>
            <w:tcW w:w="846" w:type="dxa"/>
            <w:tcBorders>
              <w:top w:val="single" w:sz="4" w:space="0" w:color="auto"/>
              <w:left w:val="nil"/>
              <w:bottom w:val="nil"/>
              <w:right w:val="nil"/>
            </w:tcBorders>
          </w:tcPr>
          <w:p w14:paraId="32EBB499" w14:textId="38F9D24B" w:rsidR="006F153D" w:rsidRPr="00B524C7" w:rsidRDefault="006F153D" w:rsidP="006F153D">
            <w:pPr>
              <w:spacing w:before="100" w:after="100"/>
              <w:jc w:val="right"/>
              <w:rPr>
                <w:sz w:val="20"/>
                <w:szCs w:val="20"/>
              </w:rPr>
            </w:pPr>
            <w:r>
              <w:rPr>
                <w:rFonts w:eastAsia="Aptos" w:cs="Aptos"/>
                <w:color w:val="000000"/>
                <w:sz w:val="20"/>
                <w:szCs w:val="20"/>
              </w:rPr>
              <w:t>1,260</w:t>
            </w:r>
          </w:p>
        </w:tc>
        <w:tc>
          <w:tcPr>
            <w:tcW w:w="847" w:type="dxa"/>
            <w:tcBorders>
              <w:top w:val="single" w:sz="4" w:space="0" w:color="auto"/>
              <w:left w:val="nil"/>
              <w:bottom w:val="nil"/>
              <w:right w:val="nil"/>
            </w:tcBorders>
          </w:tcPr>
          <w:p w14:paraId="177C0D3A" w14:textId="59101676" w:rsidR="006F153D" w:rsidRPr="00B524C7" w:rsidRDefault="006F153D" w:rsidP="006F153D">
            <w:pPr>
              <w:spacing w:before="100" w:after="100"/>
              <w:jc w:val="right"/>
              <w:rPr>
                <w:sz w:val="20"/>
                <w:szCs w:val="20"/>
              </w:rPr>
            </w:pPr>
            <w:r>
              <w:rPr>
                <w:rFonts w:eastAsia="Aptos" w:cs="Aptos"/>
                <w:color w:val="000000"/>
                <w:sz w:val="20"/>
                <w:szCs w:val="20"/>
              </w:rPr>
              <w:t>1,280</w:t>
            </w:r>
          </w:p>
        </w:tc>
        <w:tc>
          <w:tcPr>
            <w:tcW w:w="846" w:type="dxa"/>
            <w:tcBorders>
              <w:top w:val="single" w:sz="4" w:space="0" w:color="auto"/>
              <w:left w:val="nil"/>
              <w:bottom w:val="nil"/>
              <w:right w:val="nil"/>
            </w:tcBorders>
          </w:tcPr>
          <w:p w14:paraId="0D143407" w14:textId="3DFD9E2B" w:rsidR="006F153D" w:rsidRPr="00B524C7" w:rsidRDefault="006F153D" w:rsidP="006F153D">
            <w:pPr>
              <w:spacing w:before="100" w:after="100"/>
              <w:jc w:val="right"/>
              <w:rPr>
                <w:sz w:val="20"/>
                <w:szCs w:val="20"/>
              </w:rPr>
            </w:pPr>
            <w:r>
              <w:rPr>
                <w:rFonts w:eastAsia="Aptos" w:cs="Aptos"/>
                <w:color w:val="000000"/>
                <w:sz w:val="20"/>
                <w:szCs w:val="20"/>
              </w:rPr>
              <w:t>1,192</w:t>
            </w:r>
          </w:p>
        </w:tc>
        <w:tc>
          <w:tcPr>
            <w:tcW w:w="847" w:type="dxa"/>
            <w:tcBorders>
              <w:top w:val="single" w:sz="4" w:space="0" w:color="auto"/>
              <w:left w:val="nil"/>
              <w:bottom w:val="nil"/>
              <w:right w:val="nil"/>
            </w:tcBorders>
          </w:tcPr>
          <w:p w14:paraId="5B1CAEBB" w14:textId="0B467F8E" w:rsidR="006F153D" w:rsidRPr="00B524C7" w:rsidRDefault="006F153D" w:rsidP="006F153D">
            <w:pPr>
              <w:spacing w:before="100" w:after="100"/>
              <w:jc w:val="right"/>
              <w:rPr>
                <w:sz w:val="20"/>
                <w:szCs w:val="20"/>
              </w:rPr>
            </w:pPr>
            <w:r>
              <w:rPr>
                <w:rFonts w:eastAsia="Aptos" w:cs="Aptos"/>
                <w:color w:val="000000"/>
                <w:sz w:val="20"/>
                <w:szCs w:val="20"/>
              </w:rPr>
              <w:t>1,243</w:t>
            </w:r>
          </w:p>
        </w:tc>
        <w:tc>
          <w:tcPr>
            <w:tcW w:w="846" w:type="dxa"/>
            <w:tcBorders>
              <w:top w:val="single" w:sz="4" w:space="0" w:color="auto"/>
              <w:left w:val="nil"/>
              <w:bottom w:val="nil"/>
              <w:right w:val="nil"/>
            </w:tcBorders>
          </w:tcPr>
          <w:p w14:paraId="766832FE" w14:textId="7DAC04B2" w:rsidR="006F153D" w:rsidRPr="00B524C7" w:rsidRDefault="006F153D" w:rsidP="006F153D">
            <w:pPr>
              <w:spacing w:before="100" w:after="100"/>
              <w:jc w:val="right"/>
              <w:rPr>
                <w:sz w:val="20"/>
                <w:szCs w:val="20"/>
              </w:rPr>
            </w:pPr>
            <w:r>
              <w:rPr>
                <w:rFonts w:eastAsia="Aptos" w:cs="Aptos"/>
                <w:color w:val="000000"/>
                <w:sz w:val="20"/>
                <w:szCs w:val="20"/>
              </w:rPr>
              <w:t>1,271</w:t>
            </w:r>
          </w:p>
        </w:tc>
        <w:tc>
          <w:tcPr>
            <w:tcW w:w="847" w:type="dxa"/>
            <w:tcBorders>
              <w:top w:val="single" w:sz="4" w:space="0" w:color="auto"/>
              <w:left w:val="nil"/>
              <w:bottom w:val="nil"/>
              <w:right w:val="nil"/>
            </w:tcBorders>
          </w:tcPr>
          <w:p w14:paraId="16792C2B" w14:textId="7EF5A8BA" w:rsidR="006F153D" w:rsidRPr="00B524C7" w:rsidRDefault="006F153D" w:rsidP="006F153D">
            <w:pPr>
              <w:spacing w:before="100" w:after="100"/>
              <w:jc w:val="right"/>
              <w:rPr>
                <w:sz w:val="20"/>
                <w:szCs w:val="20"/>
              </w:rPr>
            </w:pPr>
            <w:r>
              <w:rPr>
                <w:rFonts w:eastAsia="Aptos" w:cs="Aptos"/>
                <w:color w:val="000000"/>
                <w:sz w:val="20"/>
                <w:szCs w:val="20"/>
              </w:rPr>
              <w:t>1,288</w:t>
            </w:r>
          </w:p>
        </w:tc>
        <w:tc>
          <w:tcPr>
            <w:tcW w:w="846" w:type="dxa"/>
            <w:tcBorders>
              <w:top w:val="single" w:sz="4" w:space="0" w:color="auto"/>
              <w:left w:val="nil"/>
              <w:bottom w:val="nil"/>
              <w:right w:val="nil"/>
            </w:tcBorders>
          </w:tcPr>
          <w:p w14:paraId="41A024B2" w14:textId="2468BA25" w:rsidR="006F153D" w:rsidRPr="00B524C7" w:rsidRDefault="006F153D" w:rsidP="006F153D">
            <w:pPr>
              <w:spacing w:before="100" w:after="100"/>
              <w:jc w:val="right"/>
              <w:rPr>
                <w:sz w:val="20"/>
                <w:szCs w:val="20"/>
              </w:rPr>
            </w:pPr>
            <w:r>
              <w:rPr>
                <w:rFonts w:eastAsia="Aptos" w:cs="Aptos"/>
                <w:color w:val="000000"/>
                <w:sz w:val="20"/>
                <w:szCs w:val="20"/>
              </w:rPr>
              <w:t>1,209</w:t>
            </w:r>
          </w:p>
        </w:tc>
        <w:tc>
          <w:tcPr>
            <w:tcW w:w="847" w:type="dxa"/>
            <w:tcBorders>
              <w:top w:val="single" w:sz="4" w:space="0" w:color="auto"/>
              <w:left w:val="nil"/>
              <w:bottom w:val="nil"/>
              <w:right w:val="nil"/>
            </w:tcBorders>
          </w:tcPr>
          <w:p w14:paraId="37AC878C" w14:textId="1FF609A6" w:rsidR="006F153D" w:rsidRPr="00B524C7" w:rsidRDefault="006F153D" w:rsidP="006F153D">
            <w:pPr>
              <w:spacing w:before="100" w:after="100"/>
              <w:jc w:val="right"/>
              <w:rPr>
                <w:sz w:val="20"/>
                <w:szCs w:val="20"/>
              </w:rPr>
            </w:pPr>
            <w:r>
              <w:rPr>
                <w:rFonts w:eastAsia="Aptos" w:cs="Aptos"/>
                <w:color w:val="000000"/>
                <w:sz w:val="20"/>
                <w:szCs w:val="20"/>
              </w:rPr>
              <w:t>1,260</w:t>
            </w:r>
          </w:p>
        </w:tc>
        <w:tc>
          <w:tcPr>
            <w:tcW w:w="846" w:type="dxa"/>
            <w:tcBorders>
              <w:top w:val="single" w:sz="4" w:space="0" w:color="auto"/>
              <w:left w:val="nil"/>
              <w:bottom w:val="nil"/>
              <w:right w:val="nil"/>
            </w:tcBorders>
          </w:tcPr>
          <w:p w14:paraId="70D8D940" w14:textId="6C010CFC" w:rsidR="006F153D" w:rsidRDefault="006F153D" w:rsidP="006F153D">
            <w:pPr>
              <w:spacing w:before="100" w:after="100"/>
              <w:jc w:val="right"/>
              <w:rPr>
                <w:rFonts w:eastAsia="Aptos" w:cs="Aptos"/>
                <w:color w:val="000000"/>
                <w:sz w:val="20"/>
                <w:szCs w:val="20"/>
              </w:rPr>
            </w:pPr>
            <w:r>
              <w:rPr>
                <w:rFonts w:eastAsia="Aptos" w:cs="Aptos"/>
                <w:color w:val="000000"/>
                <w:sz w:val="20"/>
                <w:szCs w:val="20"/>
              </w:rPr>
              <w:t>1,237</w:t>
            </w:r>
          </w:p>
        </w:tc>
        <w:tc>
          <w:tcPr>
            <w:tcW w:w="847" w:type="dxa"/>
            <w:tcBorders>
              <w:top w:val="single" w:sz="4" w:space="0" w:color="auto"/>
              <w:left w:val="nil"/>
              <w:bottom w:val="nil"/>
            </w:tcBorders>
          </w:tcPr>
          <w:p w14:paraId="4A1372D2" w14:textId="471FC2A0" w:rsidR="006F153D" w:rsidRPr="00B524C7" w:rsidRDefault="006F153D" w:rsidP="006F153D">
            <w:pPr>
              <w:spacing w:before="100" w:after="100"/>
              <w:jc w:val="right"/>
              <w:rPr>
                <w:sz w:val="20"/>
                <w:szCs w:val="20"/>
              </w:rPr>
            </w:pPr>
            <w:r>
              <w:rPr>
                <w:rFonts w:eastAsia="Aptos" w:cs="Aptos"/>
                <w:color w:val="000000"/>
                <w:sz w:val="20"/>
                <w:szCs w:val="20"/>
              </w:rPr>
              <w:t>1,260</w:t>
            </w:r>
          </w:p>
        </w:tc>
      </w:tr>
      <w:tr w:rsidR="006F153D" w14:paraId="78FBFCC2" w14:textId="77777777" w:rsidTr="003E2114">
        <w:trPr>
          <w:trHeight w:val="283"/>
        </w:trPr>
        <w:tc>
          <w:tcPr>
            <w:tcW w:w="1413" w:type="dxa"/>
            <w:vMerge/>
            <w:tcBorders>
              <w:right w:val="nil"/>
            </w:tcBorders>
            <w:vAlign w:val="top"/>
          </w:tcPr>
          <w:p w14:paraId="221380A9" w14:textId="77777777" w:rsidR="006F153D" w:rsidRPr="003503CA" w:rsidRDefault="006F153D" w:rsidP="006F153D">
            <w:pPr>
              <w:spacing w:after="0"/>
              <w:rPr>
                <w:sz w:val="18"/>
                <w:szCs w:val="18"/>
              </w:rPr>
            </w:pPr>
          </w:p>
        </w:tc>
        <w:tc>
          <w:tcPr>
            <w:tcW w:w="1984" w:type="dxa"/>
            <w:tcBorders>
              <w:top w:val="nil"/>
              <w:left w:val="nil"/>
              <w:bottom w:val="nil"/>
              <w:right w:val="nil"/>
            </w:tcBorders>
          </w:tcPr>
          <w:p w14:paraId="613B9B19" w14:textId="7397EEB5" w:rsidR="006F153D" w:rsidRPr="00147718" w:rsidRDefault="006F153D" w:rsidP="006F153D">
            <w:pPr>
              <w:spacing w:after="0"/>
              <w:rPr>
                <w:sz w:val="20"/>
                <w:szCs w:val="20"/>
              </w:rPr>
            </w:pPr>
            <w:r w:rsidRPr="00147718">
              <w:rPr>
                <w:sz w:val="20"/>
                <w:szCs w:val="20"/>
              </w:rPr>
              <w:t>AAWI (%)</w:t>
            </w:r>
          </w:p>
        </w:tc>
        <w:tc>
          <w:tcPr>
            <w:tcW w:w="846" w:type="dxa"/>
            <w:tcBorders>
              <w:top w:val="nil"/>
              <w:left w:val="nil"/>
              <w:bottom w:val="nil"/>
              <w:right w:val="nil"/>
            </w:tcBorders>
          </w:tcPr>
          <w:p w14:paraId="46BA07C4" w14:textId="3628CA75" w:rsidR="006F153D" w:rsidRDefault="006F153D" w:rsidP="006F153D">
            <w:pPr>
              <w:spacing w:before="100" w:after="100"/>
              <w:jc w:val="right"/>
              <w:rPr>
                <w:rFonts w:eastAsia="Aptos" w:cs="Aptos"/>
                <w:color w:val="000000"/>
                <w:sz w:val="20"/>
                <w:szCs w:val="20"/>
              </w:rPr>
            </w:pPr>
            <w:r>
              <w:rPr>
                <w:rFonts w:eastAsia="Aptos" w:cs="Aptos"/>
                <w:color w:val="000000"/>
                <w:sz w:val="20"/>
                <w:szCs w:val="20"/>
              </w:rPr>
              <w:t>2.9</w:t>
            </w:r>
          </w:p>
        </w:tc>
        <w:tc>
          <w:tcPr>
            <w:tcW w:w="846" w:type="dxa"/>
            <w:tcBorders>
              <w:top w:val="nil"/>
              <w:left w:val="nil"/>
              <w:bottom w:val="nil"/>
              <w:right w:val="nil"/>
            </w:tcBorders>
          </w:tcPr>
          <w:p w14:paraId="69C8C371" w14:textId="5B71020F" w:rsidR="006F153D" w:rsidRPr="00B524C7" w:rsidRDefault="006F153D" w:rsidP="006F153D">
            <w:pPr>
              <w:spacing w:before="100" w:after="100"/>
              <w:jc w:val="right"/>
              <w:rPr>
                <w:sz w:val="20"/>
                <w:szCs w:val="20"/>
              </w:rPr>
            </w:pPr>
            <w:r>
              <w:rPr>
                <w:rFonts w:eastAsia="Aptos" w:cs="Aptos"/>
                <w:color w:val="000000"/>
                <w:sz w:val="20"/>
                <w:szCs w:val="20"/>
              </w:rPr>
              <w:t>3.0</w:t>
            </w:r>
          </w:p>
        </w:tc>
        <w:tc>
          <w:tcPr>
            <w:tcW w:w="847" w:type="dxa"/>
            <w:tcBorders>
              <w:top w:val="nil"/>
              <w:left w:val="nil"/>
              <w:bottom w:val="nil"/>
              <w:right w:val="nil"/>
            </w:tcBorders>
          </w:tcPr>
          <w:p w14:paraId="55FEACB4" w14:textId="3DAFE9DB" w:rsidR="006F153D" w:rsidRPr="00B524C7" w:rsidRDefault="006F153D" w:rsidP="006F153D">
            <w:pPr>
              <w:spacing w:before="100" w:after="100"/>
              <w:jc w:val="right"/>
              <w:rPr>
                <w:sz w:val="20"/>
                <w:szCs w:val="20"/>
              </w:rPr>
            </w:pPr>
            <w:r>
              <w:rPr>
                <w:rFonts w:eastAsia="Aptos" w:cs="Aptos"/>
                <w:color w:val="000000"/>
                <w:sz w:val="20"/>
                <w:szCs w:val="20"/>
              </w:rPr>
              <w:t>3.1</w:t>
            </w:r>
          </w:p>
        </w:tc>
        <w:tc>
          <w:tcPr>
            <w:tcW w:w="846" w:type="dxa"/>
            <w:tcBorders>
              <w:top w:val="nil"/>
              <w:left w:val="nil"/>
              <w:bottom w:val="nil"/>
              <w:right w:val="nil"/>
            </w:tcBorders>
          </w:tcPr>
          <w:p w14:paraId="26344963" w14:textId="63054F53" w:rsidR="006F153D" w:rsidRPr="00B524C7" w:rsidRDefault="006F153D" w:rsidP="006F153D">
            <w:pPr>
              <w:spacing w:before="100" w:after="100"/>
              <w:jc w:val="right"/>
              <w:rPr>
                <w:sz w:val="20"/>
                <w:szCs w:val="20"/>
              </w:rPr>
            </w:pPr>
            <w:r>
              <w:rPr>
                <w:rFonts w:eastAsia="Aptos" w:cs="Aptos"/>
                <w:color w:val="000000"/>
                <w:sz w:val="20"/>
                <w:szCs w:val="20"/>
              </w:rPr>
              <w:t>3.2</w:t>
            </w:r>
          </w:p>
        </w:tc>
        <w:tc>
          <w:tcPr>
            <w:tcW w:w="847" w:type="dxa"/>
            <w:tcBorders>
              <w:top w:val="nil"/>
              <w:left w:val="nil"/>
              <w:bottom w:val="nil"/>
              <w:right w:val="nil"/>
            </w:tcBorders>
          </w:tcPr>
          <w:p w14:paraId="3EF02631" w14:textId="593A9B4F" w:rsidR="006F153D" w:rsidRPr="00B524C7" w:rsidRDefault="006F153D" w:rsidP="006F153D">
            <w:pPr>
              <w:spacing w:before="100" w:after="100"/>
              <w:jc w:val="right"/>
              <w:rPr>
                <w:sz w:val="20"/>
                <w:szCs w:val="20"/>
              </w:rPr>
            </w:pPr>
            <w:r>
              <w:rPr>
                <w:rFonts w:eastAsia="Aptos" w:cs="Aptos"/>
                <w:color w:val="000000"/>
                <w:sz w:val="20"/>
                <w:szCs w:val="20"/>
              </w:rPr>
              <w:t>3.3</w:t>
            </w:r>
          </w:p>
        </w:tc>
        <w:tc>
          <w:tcPr>
            <w:tcW w:w="846" w:type="dxa"/>
            <w:tcBorders>
              <w:top w:val="nil"/>
              <w:left w:val="nil"/>
              <w:bottom w:val="nil"/>
              <w:right w:val="nil"/>
            </w:tcBorders>
          </w:tcPr>
          <w:p w14:paraId="1DF60DBB" w14:textId="45A9B1C3" w:rsidR="006F153D" w:rsidRPr="00B524C7" w:rsidRDefault="006F153D" w:rsidP="006F153D">
            <w:pPr>
              <w:spacing w:before="100" w:after="100"/>
              <w:jc w:val="right"/>
              <w:rPr>
                <w:sz w:val="20"/>
                <w:szCs w:val="20"/>
              </w:rPr>
            </w:pPr>
            <w:r>
              <w:rPr>
                <w:rFonts w:eastAsia="Aptos" w:cs="Aptos"/>
                <w:color w:val="000000"/>
                <w:sz w:val="20"/>
                <w:szCs w:val="20"/>
              </w:rPr>
              <w:t>3.4</w:t>
            </w:r>
          </w:p>
        </w:tc>
        <w:tc>
          <w:tcPr>
            <w:tcW w:w="847" w:type="dxa"/>
            <w:tcBorders>
              <w:top w:val="nil"/>
              <w:left w:val="nil"/>
              <w:bottom w:val="nil"/>
              <w:right w:val="nil"/>
            </w:tcBorders>
          </w:tcPr>
          <w:p w14:paraId="03796FF1" w14:textId="2A9817EB" w:rsidR="006F153D" w:rsidRPr="00B524C7" w:rsidRDefault="006F153D" w:rsidP="006F153D">
            <w:pPr>
              <w:spacing w:before="100" w:after="100"/>
              <w:jc w:val="right"/>
              <w:rPr>
                <w:sz w:val="20"/>
                <w:szCs w:val="20"/>
              </w:rPr>
            </w:pPr>
            <w:r>
              <w:rPr>
                <w:rFonts w:eastAsia="Aptos" w:cs="Aptos"/>
                <w:color w:val="000000"/>
                <w:sz w:val="20"/>
                <w:szCs w:val="20"/>
              </w:rPr>
              <w:t>3.7</w:t>
            </w:r>
          </w:p>
        </w:tc>
        <w:tc>
          <w:tcPr>
            <w:tcW w:w="846" w:type="dxa"/>
            <w:tcBorders>
              <w:top w:val="nil"/>
              <w:left w:val="nil"/>
              <w:bottom w:val="nil"/>
              <w:right w:val="nil"/>
            </w:tcBorders>
          </w:tcPr>
          <w:p w14:paraId="64C81C15" w14:textId="4B3D2031" w:rsidR="006F153D" w:rsidRPr="00B524C7" w:rsidRDefault="006F153D" w:rsidP="006F153D">
            <w:pPr>
              <w:spacing w:before="100" w:after="100"/>
              <w:jc w:val="right"/>
              <w:rPr>
                <w:sz w:val="20"/>
                <w:szCs w:val="20"/>
              </w:rPr>
            </w:pPr>
            <w:r>
              <w:rPr>
                <w:rFonts w:eastAsia="Aptos" w:cs="Aptos"/>
                <w:color w:val="000000"/>
                <w:sz w:val="20"/>
                <w:szCs w:val="20"/>
              </w:rPr>
              <w:t>3.8</w:t>
            </w:r>
          </w:p>
        </w:tc>
        <w:tc>
          <w:tcPr>
            <w:tcW w:w="847" w:type="dxa"/>
            <w:tcBorders>
              <w:top w:val="nil"/>
              <w:left w:val="nil"/>
              <w:bottom w:val="nil"/>
              <w:right w:val="nil"/>
            </w:tcBorders>
          </w:tcPr>
          <w:p w14:paraId="6BEA3FEC" w14:textId="3156ED3E" w:rsidR="006F153D" w:rsidRPr="00B524C7" w:rsidRDefault="006F153D" w:rsidP="006F153D">
            <w:pPr>
              <w:spacing w:before="100" w:after="100"/>
              <w:jc w:val="right"/>
              <w:rPr>
                <w:sz w:val="20"/>
                <w:szCs w:val="20"/>
              </w:rPr>
            </w:pPr>
            <w:r>
              <w:rPr>
                <w:rFonts w:eastAsia="Aptos" w:cs="Aptos"/>
                <w:color w:val="000000"/>
                <w:sz w:val="20"/>
                <w:szCs w:val="20"/>
              </w:rPr>
              <w:t>3.8</w:t>
            </w:r>
          </w:p>
        </w:tc>
        <w:tc>
          <w:tcPr>
            <w:tcW w:w="846" w:type="dxa"/>
            <w:tcBorders>
              <w:top w:val="nil"/>
              <w:left w:val="nil"/>
              <w:bottom w:val="nil"/>
              <w:right w:val="nil"/>
            </w:tcBorders>
          </w:tcPr>
          <w:p w14:paraId="14A328F6" w14:textId="60B9ED8A" w:rsidR="006F153D" w:rsidRPr="00B524C7" w:rsidRDefault="006F153D" w:rsidP="006F153D">
            <w:pPr>
              <w:spacing w:before="100" w:after="100"/>
              <w:jc w:val="right"/>
              <w:rPr>
                <w:sz w:val="20"/>
                <w:szCs w:val="20"/>
              </w:rPr>
            </w:pPr>
            <w:r>
              <w:rPr>
                <w:rFonts w:eastAsia="Aptos" w:cs="Aptos"/>
                <w:color w:val="000000"/>
                <w:sz w:val="20"/>
                <w:szCs w:val="20"/>
              </w:rPr>
              <w:t>3.9</w:t>
            </w:r>
          </w:p>
        </w:tc>
        <w:tc>
          <w:tcPr>
            <w:tcW w:w="847" w:type="dxa"/>
            <w:tcBorders>
              <w:top w:val="nil"/>
              <w:left w:val="nil"/>
              <w:bottom w:val="nil"/>
              <w:right w:val="nil"/>
            </w:tcBorders>
          </w:tcPr>
          <w:p w14:paraId="52673251" w14:textId="3CDCF0E9" w:rsidR="006F153D" w:rsidRPr="00B524C7" w:rsidRDefault="006F153D" w:rsidP="006F153D">
            <w:pPr>
              <w:spacing w:before="100" w:after="100"/>
              <w:jc w:val="right"/>
              <w:rPr>
                <w:sz w:val="20"/>
                <w:szCs w:val="20"/>
              </w:rPr>
            </w:pPr>
            <w:r>
              <w:rPr>
                <w:rFonts w:eastAsia="Aptos" w:cs="Aptos"/>
                <w:color w:val="000000"/>
                <w:sz w:val="20"/>
                <w:szCs w:val="20"/>
              </w:rPr>
              <w:t>3.9</w:t>
            </w:r>
          </w:p>
        </w:tc>
        <w:tc>
          <w:tcPr>
            <w:tcW w:w="846" w:type="dxa"/>
            <w:tcBorders>
              <w:top w:val="nil"/>
              <w:left w:val="nil"/>
              <w:bottom w:val="nil"/>
              <w:right w:val="nil"/>
            </w:tcBorders>
          </w:tcPr>
          <w:p w14:paraId="5C023C2B" w14:textId="7F5C0A8A" w:rsidR="006F153D" w:rsidRDefault="006F153D" w:rsidP="006F153D">
            <w:pPr>
              <w:spacing w:before="100" w:after="100"/>
              <w:jc w:val="right"/>
              <w:rPr>
                <w:rFonts w:eastAsia="Aptos" w:cs="Aptos"/>
                <w:color w:val="000000"/>
                <w:sz w:val="20"/>
                <w:szCs w:val="20"/>
              </w:rPr>
            </w:pPr>
            <w:r>
              <w:rPr>
                <w:rFonts w:eastAsia="Aptos" w:cs="Aptos"/>
                <w:color w:val="000000"/>
                <w:sz w:val="20"/>
                <w:szCs w:val="20"/>
              </w:rPr>
              <w:t>3.9</w:t>
            </w:r>
          </w:p>
        </w:tc>
        <w:tc>
          <w:tcPr>
            <w:tcW w:w="847" w:type="dxa"/>
            <w:tcBorders>
              <w:top w:val="nil"/>
              <w:left w:val="nil"/>
              <w:bottom w:val="nil"/>
            </w:tcBorders>
          </w:tcPr>
          <w:p w14:paraId="5CCB294B" w14:textId="287A3F81" w:rsidR="006F153D" w:rsidRPr="00B524C7" w:rsidRDefault="006F153D" w:rsidP="006F153D">
            <w:pPr>
              <w:spacing w:before="100" w:after="100"/>
              <w:jc w:val="right"/>
              <w:rPr>
                <w:sz w:val="20"/>
                <w:szCs w:val="20"/>
              </w:rPr>
            </w:pPr>
            <w:r>
              <w:rPr>
                <w:rFonts w:eastAsia="Aptos" w:cs="Aptos"/>
                <w:color w:val="000000"/>
                <w:sz w:val="20"/>
                <w:szCs w:val="20"/>
              </w:rPr>
              <w:t>3.9</w:t>
            </w:r>
          </w:p>
        </w:tc>
      </w:tr>
      <w:tr w:rsidR="006F153D" w14:paraId="03C91357" w14:textId="77777777" w:rsidTr="003E2114">
        <w:trPr>
          <w:trHeight w:val="283"/>
        </w:trPr>
        <w:tc>
          <w:tcPr>
            <w:tcW w:w="1413" w:type="dxa"/>
            <w:vMerge/>
            <w:tcBorders>
              <w:right w:val="nil"/>
            </w:tcBorders>
            <w:vAlign w:val="top"/>
          </w:tcPr>
          <w:p w14:paraId="761C887F" w14:textId="77777777" w:rsidR="006F153D" w:rsidRPr="003503CA" w:rsidRDefault="006F153D" w:rsidP="006F153D">
            <w:pPr>
              <w:spacing w:after="0"/>
              <w:rPr>
                <w:sz w:val="18"/>
                <w:szCs w:val="18"/>
              </w:rPr>
            </w:pPr>
          </w:p>
        </w:tc>
        <w:tc>
          <w:tcPr>
            <w:tcW w:w="1984" w:type="dxa"/>
            <w:tcBorders>
              <w:top w:val="nil"/>
              <w:left w:val="nil"/>
              <w:bottom w:val="nil"/>
              <w:right w:val="nil"/>
            </w:tcBorders>
          </w:tcPr>
          <w:p w14:paraId="3FAD713D" w14:textId="6828BA2C" w:rsidR="006F153D" w:rsidRPr="00147718" w:rsidRDefault="006F153D" w:rsidP="006F153D">
            <w:pPr>
              <w:spacing w:after="0"/>
              <w:rPr>
                <w:sz w:val="20"/>
                <w:szCs w:val="20"/>
              </w:rPr>
            </w:pPr>
            <w:r w:rsidRPr="00147718">
              <w:rPr>
                <w:sz w:val="20"/>
                <w:szCs w:val="20"/>
              </w:rPr>
              <w:t>Duration (years)</w:t>
            </w:r>
          </w:p>
        </w:tc>
        <w:tc>
          <w:tcPr>
            <w:tcW w:w="846" w:type="dxa"/>
            <w:tcBorders>
              <w:top w:val="nil"/>
              <w:left w:val="nil"/>
              <w:bottom w:val="nil"/>
              <w:right w:val="nil"/>
            </w:tcBorders>
          </w:tcPr>
          <w:p w14:paraId="7BDE09CC" w14:textId="55EBB98D" w:rsidR="006F153D" w:rsidRDefault="006F153D" w:rsidP="006F153D">
            <w:pPr>
              <w:spacing w:before="100" w:after="100"/>
              <w:jc w:val="right"/>
              <w:rPr>
                <w:rFonts w:eastAsia="Aptos" w:cs="Aptos"/>
                <w:color w:val="000000"/>
                <w:sz w:val="20"/>
                <w:szCs w:val="20"/>
              </w:rPr>
            </w:pPr>
            <w:r>
              <w:rPr>
                <w:rFonts w:eastAsia="Aptos" w:cs="Aptos"/>
                <w:color w:val="000000"/>
                <w:sz w:val="20"/>
                <w:szCs w:val="20"/>
              </w:rPr>
              <w:t>2.8</w:t>
            </w:r>
          </w:p>
        </w:tc>
        <w:tc>
          <w:tcPr>
            <w:tcW w:w="846" w:type="dxa"/>
            <w:tcBorders>
              <w:top w:val="nil"/>
              <w:left w:val="nil"/>
              <w:bottom w:val="nil"/>
              <w:right w:val="nil"/>
            </w:tcBorders>
          </w:tcPr>
          <w:p w14:paraId="102AD2BF" w14:textId="1968D5C3" w:rsidR="006F153D" w:rsidRPr="00B524C7" w:rsidRDefault="006F153D" w:rsidP="006F153D">
            <w:pPr>
              <w:spacing w:before="100" w:after="100"/>
              <w:jc w:val="right"/>
              <w:rPr>
                <w:sz w:val="20"/>
                <w:szCs w:val="20"/>
              </w:rPr>
            </w:pPr>
            <w:r>
              <w:rPr>
                <w:rFonts w:eastAsia="Aptos" w:cs="Aptos"/>
                <w:color w:val="000000"/>
                <w:sz w:val="20"/>
                <w:szCs w:val="20"/>
              </w:rPr>
              <w:t>2.9</w:t>
            </w:r>
          </w:p>
        </w:tc>
        <w:tc>
          <w:tcPr>
            <w:tcW w:w="847" w:type="dxa"/>
            <w:tcBorders>
              <w:top w:val="nil"/>
              <w:left w:val="nil"/>
              <w:bottom w:val="nil"/>
              <w:right w:val="nil"/>
            </w:tcBorders>
          </w:tcPr>
          <w:p w14:paraId="55E391C6" w14:textId="20AB4682" w:rsidR="006F153D" w:rsidRPr="00B524C7" w:rsidRDefault="006F153D" w:rsidP="006F153D">
            <w:pPr>
              <w:spacing w:before="100" w:after="100"/>
              <w:jc w:val="right"/>
              <w:rPr>
                <w:sz w:val="20"/>
                <w:szCs w:val="20"/>
              </w:rPr>
            </w:pPr>
            <w:r>
              <w:rPr>
                <w:rFonts w:eastAsia="Aptos" w:cs="Aptos"/>
                <w:color w:val="000000"/>
                <w:sz w:val="20"/>
                <w:szCs w:val="20"/>
              </w:rPr>
              <w:t>2.9</w:t>
            </w:r>
          </w:p>
        </w:tc>
        <w:tc>
          <w:tcPr>
            <w:tcW w:w="846" w:type="dxa"/>
            <w:tcBorders>
              <w:top w:val="nil"/>
              <w:left w:val="nil"/>
              <w:bottom w:val="nil"/>
              <w:right w:val="nil"/>
            </w:tcBorders>
          </w:tcPr>
          <w:p w14:paraId="165C2F1A" w14:textId="5DC11950" w:rsidR="006F153D" w:rsidRPr="00B524C7" w:rsidRDefault="006F153D" w:rsidP="006F153D">
            <w:pPr>
              <w:spacing w:before="100" w:after="100"/>
              <w:jc w:val="right"/>
              <w:rPr>
                <w:sz w:val="20"/>
                <w:szCs w:val="20"/>
              </w:rPr>
            </w:pPr>
            <w:r>
              <w:rPr>
                <w:rFonts w:eastAsia="Aptos" w:cs="Aptos"/>
                <w:color w:val="000000"/>
                <w:sz w:val="20"/>
                <w:szCs w:val="20"/>
              </w:rPr>
              <w:t>2.8</w:t>
            </w:r>
          </w:p>
        </w:tc>
        <w:tc>
          <w:tcPr>
            <w:tcW w:w="847" w:type="dxa"/>
            <w:tcBorders>
              <w:top w:val="nil"/>
              <w:left w:val="nil"/>
              <w:bottom w:val="nil"/>
              <w:right w:val="nil"/>
            </w:tcBorders>
          </w:tcPr>
          <w:p w14:paraId="6987A793" w14:textId="38651BDD" w:rsidR="006F153D" w:rsidRPr="00B524C7" w:rsidRDefault="006F153D" w:rsidP="006F153D">
            <w:pPr>
              <w:spacing w:before="100" w:after="100"/>
              <w:jc w:val="right"/>
              <w:rPr>
                <w:sz w:val="20"/>
                <w:szCs w:val="20"/>
              </w:rPr>
            </w:pPr>
            <w:r>
              <w:rPr>
                <w:rFonts w:eastAsia="Aptos" w:cs="Aptos"/>
                <w:color w:val="000000"/>
                <w:sz w:val="20"/>
                <w:szCs w:val="20"/>
              </w:rPr>
              <w:t>2.9</w:t>
            </w:r>
          </w:p>
        </w:tc>
        <w:tc>
          <w:tcPr>
            <w:tcW w:w="846" w:type="dxa"/>
            <w:tcBorders>
              <w:top w:val="nil"/>
              <w:left w:val="nil"/>
              <w:bottom w:val="nil"/>
              <w:right w:val="nil"/>
            </w:tcBorders>
          </w:tcPr>
          <w:p w14:paraId="143495E9" w14:textId="1A154D06" w:rsidR="006F153D" w:rsidRPr="00B524C7" w:rsidRDefault="006F153D" w:rsidP="006F153D">
            <w:pPr>
              <w:spacing w:before="100" w:after="100"/>
              <w:jc w:val="right"/>
              <w:rPr>
                <w:sz w:val="20"/>
                <w:szCs w:val="20"/>
              </w:rPr>
            </w:pPr>
            <w:r>
              <w:rPr>
                <w:rFonts w:eastAsia="Aptos" w:cs="Aptos"/>
                <w:color w:val="000000"/>
                <w:sz w:val="20"/>
                <w:szCs w:val="20"/>
              </w:rPr>
              <w:t>3.0</w:t>
            </w:r>
          </w:p>
        </w:tc>
        <w:tc>
          <w:tcPr>
            <w:tcW w:w="847" w:type="dxa"/>
            <w:tcBorders>
              <w:top w:val="nil"/>
              <w:left w:val="nil"/>
              <w:bottom w:val="nil"/>
              <w:right w:val="nil"/>
            </w:tcBorders>
          </w:tcPr>
          <w:p w14:paraId="4067C783" w14:textId="27DA6817" w:rsidR="006F153D" w:rsidRPr="00B524C7" w:rsidRDefault="006F153D" w:rsidP="006F153D">
            <w:pPr>
              <w:spacing w:before="100" w:after="100"/>
              <w:jc w:val="right"/>
              <w:rPr>
                <w:sz w:val="20"/>
                <w:szCs w:val="20"/>
              </w:rPr>
            </w:pPr>
            <w:r>
              <w:rPr>
                <w:rFonts w:eastAsia="Aptos" w:cs="Aptos"/>
                <w:color w:val="000000"/>
                <w:sz w:val="20"/>
                <w:szCs w:val="20"/>
              </w:rPr>
              <w:t>3.0</w:t>
            </w:r>
          </w:p>
        </w:tc>
        <w:tc>
          <w:tcPr>
            <w:tcW w:w="846" w:type="dxa"/>
            <w:tcBorders>
              <w:top w:val="nil"/>
              <w:left w:val="nil"/>
              <w:bottom w:val="nil"/>
              <w:right w:val="nil"/>
            </w:tcBorders>
          </w:tcPr>
          <w:p w14:paraId="685DCB72" w14:textId="0308D7A3" w:rsidR="006F153D" w:rsidRPr="00B524C7" w:rsidRDefault="006F153D" w:rsidP="006F153D">
            <w:pPr>
              <w:spacing w:before="100" w:after="100"/>
              <w:jc w:val="right"/>
              <w:rPr>
                <w:sz w:val="20"/>
                <w:szCs w:val="20"/>
              </w:rPr>
            </w:pPr>
            <w:r>
              <w:rPr>
                <w:rFonts w:eastAsia="Aptos" w:cs="Aptos"/>
                <w:color w:val="000000"/>
                <w:sz w:val="20"/>
                <w:szCs w:val="20"/>
              </w:rPr>
              <w:t>3.0</w:t>
            </w:r>
          </w:p>
        </w:tc>
        <w:tc>
          <w:tcPr>
            <w:tcW w:w="847" w:type="dxa"/>
            <w:tcBorders>
              <w:top w:val="nil"/>
              <w:left w:val="nil"/>
              <w:bottom w:val="nil"/>
              <w:right w:val="nil"/>
            </w:tcBorders>
          </w:tcPr>
          <w:p w14:paraId="7152D2F7" w14:textId="6ED83F29" w:rsidR="006F153D" w:rsidRPr="00B524C7" w:rsidRDefault="006F153D" w:rsidP="006F153D">
            <w:pPr>
              <w:spacing w:before="100" w:after="100"/>
              <w:jc w:val="right"/>
              <w:rPr>
                <w:sz w:val="20"/>
                <w:szCs w:val="20"/>
              </w:rPr>
            </w:pPr>
            <w:r>
              <w:rPr>
                <w:rFonts w:eastAsia="Aptos" w:cs="Aptos"/>
                <w:color w:val="000000"/>
                <w:sz w:val="20"/>
                <w:szCs w:val="20"/>
              </w:rPr>
              <w:t>3.0</w:t>
            </w:r>
          </w:p>
        </w:tc>
        <w:tc>
          <w:tcPr>
            <w:tcW w:w="846" w:type="dxa"/>
            <w:tcBorders>
              <w:top w:val="nil"/>
              <w:left w:val="nil"/>
              <w:bottom w:val="nil"/>
              <w:right w:val="nil"/>
            </w:tcBorders>
          </w:tcPr>
          <w:p w14:paraId="117445EB" w14:textId="57DAA7A4" w:rsidR="006F153D" w:rsidRPr="00B524C7" w:rsidRDefault="006F153D" w:rsidP="006F153D">
            <w:pPr>
              <w:spacing w:before="100" w:after="100"/>
              <w:jc w:val="right"/>
              <w:rPr>
                <w:sz w:val="20"/>
                <w:szCs w:val="20"/>
              </w:rPr>
            </w:pPr>
            <w:r>
              <w:rPr>
                <w:rFonts w:eastAsia="Aptos" w:cs="Aptos"/>
                <w:color w:val="000000"/>
                <w:sz w:val="20"/>
                <w:szCs w:val="20"/>
              </w:rPr>
              <w:t>3.0</w:t>
            </w:r>
          </w:p>
        </w:tc>
        <w:tc>
          <w:tcPr>
            <w:tcW w:w="847" w:type="dxa"/>
            <w:tcBorders>
              <w:top w:val="nil"/>
              <w:left w:val="nil"/>
              <w:bottom w:val="nil"/>
              <w:right w:val="nil"/>
            </w:tcBorders>
          </w:tcPr>
          <w:p w14:paraId="34AB0956" w14:textId="0312EFB1" w:rsidR="006F153D" w:rsidRPr="00B524C7" w:rsidRDefault="006F153D" w:rsidP="006F153D">
            <w:pPr>
              <w:spacing w:before="100" w:after="100"/>
              <w:jc w:val="right"/>
              <w:rPr>
                <w:sz w:val="20"/>
                <w:szCs w:val="20"/>
              </w:rPr>
            </w:pPr>
            <w:r>
              <w:rPr>
                <w:rFonts w:eastAsia="Aptos" w:cs="Aptos"/>
                <w:color w:val="000000"/>
                <w:sz w:val="20"/>
                <w:szCs w:val="20"/>
              </w:rPr>
              <w:t>2.9</w:t>
            </w:r>
          </w:p>
        </w:tc>
        <w:tc>
          <w:tcPr>
            <w:tcW w:w="846" w:type="dxa"/>
            <w:tcBorders>
              <w:top w:val="nil"/>
              <w:left w:val="nil"/>
              <w:bottom w:val="nil"/>
              <w:right w:val="nil"/>
            </w:tcBorders>
          </w:tcPr>
          <w:p w14:paraId="2091EE3A" w14:textId="090D5F06" w:rsidR="006F153D" w:rsidRDefault="006F153D" w:rsidP="006F153D">
            <w:pPr>
              <w:spacing w:before="100" w:after="100"/>
              <w:jc w:val="right"/>
              <w:rPr>
                <w:rFonts w:eastAsia="Aptos" w:cs="Aptos"/>
                <w:color w:val="000000"/>
                <w:sz w:val="20"/>
                <w:szCs w:val="20"/>
              </w:rPr>
            </w:pPr>
            <w:r>
              <w:rPr>
                <w:rFonts w:eastAsia="Aptos" w:cs="Aptos"/>
                <w:color w:val="000000"/>
                <w:sz w:val="20"/>
                <w:szCs w:val="20"/>
              </w:rPr>
              <w:t>3.0</w:t>
            </w:r>
          </w:p>
        </w:tc>
        <w:tc>
          <w:tcPr>
            <w:tcW w:w="847" w:type="dxa"/>
            <w:tcBorders>
              <w:top w:val="nil"/>
              <w:left w:val="nil"/>
              <w:bottom w:val="nil"/>
            </w:tcBorders>
          </w:tcPr>
          <w:p w14:paraId="196CF393" w14:textId="74E3075C" w:rsidR="006F153D" w:rsidRPr="00B524C7" w:rsidRDefault="006F153D" w:rsidP="006F153D">
            <w:pPr>
              <w:spacing w:before="100" w:after="100"/>
              <w:jc w:val="right"/>
              <w:rPr>
                <w:sz w:val="20"/>
                <w:szCs w:val="20"/>
              </w:rPr>
            </w:pPr>
            <w:r>
              <w:rPr>
                <w:rFonts w:eastAsia="Aptos" w:cs="Aptos"/>
                <w:color w:val="000000"/>
                <w:sz w:val="20"/>
                <w:szCs w:val="20"/>
              </w:rPr>
              <w:t>3.0</w:t>
            </w:r>
          </w:p>
        </w:tc>
      </w:tr>
      <w:tr w:rsidR="006F153D" w14:paraId="18EC5696" w14:textId="77777777" w:rsidTr="003E2114">
        <w:trPr>
          <w:trHeight w:val="283"/>
        </w:trPr>
        <w:tc>
          <w:tcPr>
            <w:tcW w:w="1413" w:type="dxa"/>
            <w:vMerge/>
            <w:tcBorders>
              <w:bottom w:val="single" w:sz="4" w:space="0" w:color="auto"/>
              <w:right w:val="nil"/>
            </w:tcBorders>
            <w:vAlign w:val="top"/>
          </w:tcPr>
          <w:p w14:paraId="53F7A847" w14:textId="77777777" w:rsidR="006F153D" w:rsidRPr="003503CA" w:rsidRDefault="006F153D" w:rsidP="006F153D">
            <w:pPr>
              <w:spacing w:after="0"/>
              <w:rPr>
                <w:sz w:val="18"/>
                <w:szCs w:val="18"/>
              </w:rPr>
            </w:pPr>
          </w:p>
        </w:tc>
        <w:tc>
          <w:tcPr>
            <w:tcW w:w="1984" w:type="dxa"/>
            <w:tcBorders>
              <w:top w:val="nil"/>
              <w:left w:val="nil"/>
              <w:bottom w:val="single" w:sz="4" w:space="0" w:color="auto"/>
              <w:right w:val="nil"/>
            </w:tcBorders>
          </w:tcPr>
          <w:p w14:paraId="5EFF840F" w14:textId="74DE1558" w:rsidR="006F153D" w:rsidRPr="00147718" w:rsidRDefault="006F153D" w:rsidP="006F153D">
            <w:pPr>
              <w:spacing w:after="0"/>
              <w:rPr>
                <w:sz w:val="20"/>
                <w:szCs w:val="20"/>
              </w:rPr>
            </w:pPr>
            <w:r w:rsidRPr="00147718">
              <w:rPr>
                <w:sz w:val="20"/>
                <w:szCs w:val="20"/>
              </w:rPr>
              <w:t>Employees (‘000)</w:t>
            </w:r>
          </w:p>
        </w:tc>
        <w:tc>
          <w:tcPr>
            <w:tcW w:w="846" w:type="dxa"/>
            <w:tcBorders>
              <w:top w:val="nil"/>
              <w:left w:val="nil"/>
              <w:bottom w:val="single" w:sz="4" w:space="0" w:color="auto"/>
              <w:right w:val="nil"/>
            </w:tcBorders>
          </w:tcPr>
          <w:p w14:paraId="0B7A0C3E" w14:textId="4F3A4843" w:rsidR="006F153D" w:rsidRDefault="006F153D" w:rsidP="006F153D">
            <w:pPr>
              <w:spacing w:before="100" w:after="100"/>
              <w:jc w:val="right"/>
              <w:rPr>
                <w:rFonts w:eastAsia="Aptos" w:cs="Aptos"/>
                <w:color w:val="000000"/>
                <w:sz w:val="20"/>
                <w:szCs w:val="20"/>
              </w:rPr>
            </w:pPr>
            <w:r>
              <w:rPr>
                <w:rFonts w:eastAsia="Aptos" w:cs="Aptos"/>
                <w:color w:val="000000"/>
                <w:sz w:val="20"/>
                <w:szCs w:val="20"/>
              </w:rPr>
              <w:t>183.2</w:t>
            </w:r>
          </w:p>
        </w:tc>
        <w:tc>
          <w:tcPr>
            <w:tcW w:w="846" w:type="dxa"/>
            <w:tcBorders>
              <w:top w:val="nil"/>
              <w:left w:val="nil"/>
              <w:bottom w:val="single" w:sz="4" w:space="0" w:color="auto"/>
              <w:right w:val="nil"/>
            </w:tcBorders>
          </w:tcPr>
          <w:p w14:paraId="6434635D" w14:textId="65DD6B49" w:rsidR="006F153D" w:rsidRPr="00B524C7" w:rsidRDefault="006F153D" w:rsidP="006F153D">
            <w:pPr>
              <w:spacing w:before="100" w:after="100"/>
              <w:jc w:val="right"/>
              <w:rPr>
                <w:sz w:val="20"/>
                <w:szCs w:val="20"/>
              </w:rPr>
            </w:pPr>
            <w:r>
              <w:rPr>
                <w:rFonts w:eastAsia="Aptos" w:cs="Aptos"/>
                <w:color w:val="000000"/>
                <w:sz w:val="20"/>
                <w:szCs w:val="20"/>
              </w:rPr>
              <w:t>163.8</w:t>
            </w:r>
          </w:p>
        </w:tc>
        <w:tc>
          <w:tcPr>
            <w:tcW w:w="847" w:type="dxa"/>
            <w:tcBorders>
              <w:top w:val="nil"/>
              <w:left w:val="nil"/>
              <w:bottom w:val="single" w:sz="4" w:space="0" w:color="auto"/>
              <w:right w:val="nil"/>
            </w:tcBorders>
          </w:tcPr>
          <w:p w14:paraId="48D4D382" w14:textId="65BCBBCC" w:rsidR="006F153D" w:rsidRPr="00B524C7" w:rsidRDefault="006F153D" w:rsidP="006F153D">
            <w:pPr>
              <w:spacing w:before="100" w:after="100"/>
              <w:jc w:val="right"/>
              <w:rPr>
                <w:sz w:val="20"/>
                <w:szCs w:val="20"/>
              </w:rPr>
            </w:pPr>
            <w:r>
              <w:rPr>
                <w:rFonts w:eastAsia="Aptos" w:cs="Aptos"/>
                <w:color w:val="000000"/>
                <w:sz w:val="20"/>
                <w:szCs w:val="20"/>
              </w:rPr>
              <w:t>175.2</w:t>
            </w:r>
          </w:p>
        </w:tc>
        <w:tc>
          <w:tcPr>
            <w:tcW w:w="846" w:type="dxa"/>
            <w:tcBorders>
              <w:top w:val="nil"/>
              <w:left w:val="nil"/>
              <w:bottom w:val="single" w:sz="4" w:space="0" w:color="auto"/>
              <w:right w:val="nil"/>
            </w:tcBorders>
          </w:tcPr>
          <w:p w14:paraId="27C2EB35" w14:textId="53F4FD0F" w:rsidR="006F153D" w:rsidRPr="00B524C7" w:rsidRDefault="006F153D" w:rsidP="006F153D">
            <w:pPr>
              <w:spacing w:before="100" w:after="100"/>
              <w:jc w:val="right"/>
              <w:rPr>
                <w:sz w:val="20"/>
                <w:szCs w:val="20"/>
              </w:rPr>
            </w:pPr>
            <w:r>
              <w:rPr>
                <w:rFonts w:eastAsia="Aptos" w:cs="Aptos"/>
                <w:color w:val="000000"/>
                <w:sz w:val="20"/>
                <w:szCs w:val="20"/>
              </w:rPr>
              <w:t>193.1</w:t>
            </w:r>
          </w:p>
        </w:tc>
        <w:tc>
          <w:tcPr>
            <w:tcW w:w="847" w:type="dxa"/>
            <w:tcBorders>
              <w:top w:val="nil"/>
              <w:left w:val="nil"/>
              <w:bottom w:val="single" w:sz="4" w:space="0" w:color="auto"/>
              <w:right w:val="nil"/>
            </w:tcBorders>
          </w:tcPr>
          <w:p w14:paraId="7BC626F1" w14:textId="19EAB1EC" w:rsidR="006F153D" w:rsidRPr="00B524C7" w:rsidRDefault="006F153D" w:rsidP="006F153D">
            <w:pPr>
              <w:spacing w:before="100" w:after="100"/>
              <w:jc w:val="right"/>
              <w:rPr>
                <w:sz w:val="20"/>
                <w:szCs w:val="20"/>
              </w:rPr>
            </w:pPr>
            <w:r>
              <w:rPr>
                <w:rFonts w:eastAsia="Aptos" w:cs="Aptos"/>
                <w:color w:val="000000"/>
                <w:sz w:val="20"/>
                <w:szCs w:val="20"/>
              </w:rPr>
              <w:t>184.0</w:t>
            </w:r>
          </w:p>
        </w:tc>
        <w:tc>
          <w:tcPr>
            <w:tcW w:w="846" w:type="dxa"/>
            <w:tcBorders>
              <w:top w:val="nil"/>
              <w:left w:val="nil"/>
              <w:bottom w:val="single" w:sz="4" w:space="0" w:color="auto"/>
              <w:right w:val="nil"/>
            </w:tcBorders>
          </w:tcPr>
          <w:p w14:paraId="7BD0F1D2" w14:textId="3E38A816" w:rsidR="006F153D" w:rsidRPr="00B524C7" w:rsidRDefault="006F153D" w:rsidP="006F153D">
            <w:pPr>
              <w:spacing w:before="100" w:after="100"/>
              <w:jc w:val="right"/>
              <w:rPr>
                <w:sz w:val="20"/>
                <w:szCs w:val="20"/>
              </w:rPr>
            </w:pPr>
            <w:r>
              <w:rPr>
                <w:rFonts w:eastAsia="Aptos" w:cs="Aptos"/>
                <w:color w:val="000000"/>
                <w:sz w:val="20"/>
                <w:szCs w:val="20"/>
              </w:rPr>
              <w:t>176.5</w:t>
            </w:r>
          </w:p>
        </w:tc>
        <w:tc>
          <w:tcPr>
            <w:tcW w:w="847" w:type="dxa"/>
            <w:tcBorders>
              <w:top w:val="nil"/>
              <w:left w:val="nil"/>
              <w:bottom w:val="single" w:sz="4" w:space="0" w:color="auto"/>
              <w:right w:val="nil"/>
            </w:tcBorders>
          </w:tcPr>
          <w:p w14:paraId="19D9F250" w14:textId="00D80C68" w:rsidR="006F153D" w:rsidRPr="00B524C7" w:rsidRDefault="006F153D" w:rsidP="006F153D">
            <w:pPr>
              <w:spacing w:before="100" w:after="100"/>
              <w:jc w:val="right"/>
              <w:rPr>
                <w:sz w:val="20"/>
                <w:szCs w:val="20"/>
              </w:rPr>
            </w:pPr>
            <w:r>
              <w:rPr>
                <w:rFonts w:eastAsia="Aptos" w:cs="Aptos"/>
                <w:color w:val="000000"/>
                <w:sz w:val="20"/>
                <w:szCs w:val="20"/>
              </w:rPr>
              <w:t>181.8</w:t>
            </w:r>
          </w:p>
        </w:tc>
        <w:tc>
          <w:tcPr>
            <w:tcW w:w="846" w:type="dxa"/>
            <w:tcBorders>
              <w:top w:val="nil"/>
              <w:left w:val="nil"/>
              <w:bottom w:val="single" w:sz="4" w:space="0" w:color="auto"/>
              <w:right w:val="nil"/>
            </w:tcBorders>
          </w:tcPr>
          <w:p w14:paraId="5931A5A0" w14:textId="054547E8" w:rsidR="006F153D" w:rsidRPr="00B524C7" w:rsidRDefault="006F153D" w:rsidP="006F153D">
            <w:pPr>
              <w:spacing w:before="100" w:after="100"/>
              <w:jc w:val="right"/>
              <w:rPr>
                <w:sz w:val="20"/>
                <w:szCs w:val="20"/>
              </w:rPr>
            </w:pPr>
            <w:r>
              <w:rPr>
                <w:rFonts w:eastAsia="Aptos" w:cs="Aptos"/>
                <w:color w:val="000000"/>
                <w:sz w:val="20"/>
                <w:szCs w:val="20"/>
              </w:rPr>
              <w:t>186.8</w:t>
            </w:r>
          </w:p>
        </w:tc>
        <w:tc>
          <w:tcPr>
            <w:tcW w:w="847" w:type="dxa"/>
            <w:tcBorders>
              <w:top w:val="nil"/>
              <w:left w:val="nil"/>
              <w:bottom w:val="single" w:sz="4" w:space="0" w:color="auto"/>
              <w:right w:val="nil"/>
            </w:tcBorders>
          </w:tcPr>
          <w:p w14:paraId="60ABDEAA" w14:textId="78FBE75A" w:rsidR="006F153D" w:rsidRPr="00B524C7" w:rsidRDefault="006F153D" w:rsidP="006F153D">
            <w:pPr>
              <w:spacing w:before="100" w:after="100"/>
              <w:jc w:val="right"/>
              <w:rPr>
                <w:sz w:val="20"/>
                <w:szCs w:val="20"/>
              </w:rPr>
            </w:pPr>
            <w:r>
              <w:rPr>
                <w:rFonts w:eastAsia="Aptos" w:cs="Aptos"/>
                <w:color w:val="000000"/>
                <w:sz w:val="20"/>
                <w:szCs w:val="20"/>
              </w:rPr>
              <w:t>188.5</w:t>
            </w:r>
          </w:p>
        </w:tc>
        <w:tc>
          <w:tcPr>
            <w:tcW w:w="846" w:type="dxa"/>
            <w:tcBorders>
              <w:top w:val="nil"/>
              <w:left w:val="nil"/>
              <w:bottom w:val="single" w:sz="4" w:space="0" w:color="auto"/>
              <w:right w:val="nil"/>
            </w:tcBorders>
          </w:tcPr>
          <w:p w14:paraId="3C89FD0B" w14:textId="7A5E169E" w:rsidR="006F153D" w:rsidRPr="00B524C7" w:rsidRDefault="006F153D" w:rsidP="006F153D">
            <w:pPr>
              <w:spacing w:before="100" w:after="100"/>
              <w:jc w:val="right"/>
              <w:rPr>
                <w:sz w:val="20"/>
                <w:szCs w:val="20"/>
              </w:rPr>
            </w:pPr>
            <w:r>
              <w:rPr>
                <w:rFonts w:eastAsia="Aptos" w:cs="Aptos"/>
                <w:color w:val="000000"/>
                <w:sz w:val="20"/>
                <w:szCs w:val="20"/>
              </w:rPr>
              <w:t>198.8</w:t>
            </w:r>
          </w:p>
        </w:tc>
        <w:tc>
          <w:tcPr>
            <w:tcW w:w="847" w:type="dxa"/>
            <w:tcBorders>
              <w:top w:val="nil"/>
              <w:left w:val="nil"/>
              <w:bottom w:val="single" w:sz="4" w:space="0" w:color="auto"/>
              <w:right w:val="nil"/>
            </w:tcBorders>
          </w:tcPr>
          <w:p w14:paraId="14BD6E4F" w14:textId="08821300" w:rsidR="006F153D" w:rsidRPr="00B524C7" w:rsidRDefault="006F153D" w:rsidP="006F153D">
            <w:pPr>
              <w:spacing w:before="100" w:after="100"/>
              <w:jc w:val="right"/>
              <w:rPr>
                <w:sz w:val="20"/>
                <w:szCs w:val="20"/>
              </w:rPr>
            </w:pPr>
            <w:r>
              <w:rPr>
                <w:rFonts w:eastAsia="Aptos" w:cs="Aptos"/>
                <w:color w:val="000000"/>
                <w:sz w:val="20"/>
                <w:szCs w:val="20"/>
              </w:rPr>
              <w:t>204.0</w:t>
            </w:r>
          </w:p>
        </w:tc>
        <w:tc>
          <w:tcPr>
            <w:tcW w:w="846" w:type="dxa"/>
            <w:tcBorders>
              <w:top w:val="nil"/>
              <w:left w:val="nil"/>
              <w:bottom w:val="single" w:sz="4" w:space="0" w:color="auto"/>
              <w:right w:val="nil"/>
            </w:tcBorders>
          </w:tcPr>
          <w:p w14:paraId="423D81F9" w14:textId="61032BA4" w:rsidR="006F153D" w:rsidRDefault="006F153D" w:rsidP="006F153D">
            <w:pPr>
              <w:spacing w:before="100" w:after="100"/>
              <w:jc w:val="right"/>
              <w:rPr>
                <w:rFonts w:eastAsia="Aptos" w:cs="Aptos"/>
                <w:color w:val="000000"/>
                <w:sz w:val="20"/>
                <w:szCs w:val="20"/>
              </w:rPr>
            </w:pPr>
            <w:r>
              <w:rPr>
                <w:rFonts w:eastAsia="Aptos" w:cs="Aptos"/>
                <w:color w:val="000000"/>
                <w:sz w:val="20"/>
                <w:szCs w:val="20"/>
              </w:rPr>
              <w:t>196.6</w:t>
            </w:r>
          </w:p>
        </w:tc>
        <w:tc>
          <w:tcPr>
            <w:tcW w:w="847" w:type="dxa"/>
            <w:tcBorders>
              <w:top w:val="nil"/>
              <w:left w:val="nil"/>
              <w:bottom w:val="single" w:sz="4" w:space="0" w:color="auto"/>
            </w:tcBorders>
          </w:tcPr>
          <w:p w14:paraId="4CB00CEA" w14:textId="449E49E9" w:rsidR="006F153D" w:rsidRPr="00B524C7" w:rsidRDefault="006F153D" w:rsidP="006F153D">
            <w:pPr>
              <w:spacing w:before="100" w:after="100"/>
              <w:jc w:val="right"/>
              <w:rPr>
                <w:sz w:val="20"/>
                <w:szCs w:val="20"/>
              </w:rPr>
            </w:pPr>
            <w:r>
              <w:rPr>
                <w:rFonts w:eastAsia="Aptos" w:cs="Aptos"/>
                <w:color w:val="000000"/>
                <w:sz w:val="20"/>
                <w:szCs w:val="20"/>
              </w:rPr>
              <w:t>197.8</w:t>
            </w:r>
          </w:p>
        </w:tc>
      </w:tr>
      <w:tr w:rsidR="006F153D" w14:paraId="2DE695A6" w14:textId="77777777" w:rsidTr="003E2114">
        <w:trPr>
          <w:trHeight w:val="283"/>
        </w:trPr>
        <w:tc>
          <w:tcPr>
            <w:tcW w:w="1413" w:type="dxa"/>
            <w:vMerge w:val="restart"/>
            <w:tcBorders>
              <w:top w:val="single" w:sz="4" w:space="0" w:color="auto"/>
              <w:right w:val="nil"/>
            </w:tcBorders>
            <w:vAlign w:val="top"/>
          </w:tcPr>
          <w:p w14:paraId="3DC26959" w14:textId="2B1508AD" w:rsidR="006F153D" w:rsidRPr="003503CA" w:rsidRDefault="006F153D" w:rsidP="006F153D">
            <w:pPr>
              <w:spacing w:after="0"/>
              <w:rPr>
                <w:sz w:val="18"/>
                <w:szCs w:val="18"/>
              </w:rPr>
            </w:pPr>
            <w:r w:rsidRPr="00015C88">
              <w:rPr>
                <w:sz w:val="18"/>
                <w:szCs w:val="18"/>
              </w:rPr>
              <w:t>Information Media and Telecom-munications</w:t>
            </w:r>
          </w:p>
        </w:tc>
        <w:tc>
          <w:tcPr>
            <w:tcW w:w="1984" w:type="dxa"/>
            <w:tcBorders>
              <w:top w:val="single" w:sz="4" w:space="0" w:color="auto"/>
              <w:left w:val="nil"/>
              <w:bottom w:val="nil"/>
              <w:right w:val="nil"/>
            </w:tcBorders>
          </w:tcPr>
          <w:p w14:paraId="66503F4A" w14:textId="60FAA9AA" w:rsidR="006F153D" w:rsidRPr="00147718" w:rsidRDefault="006F153D" w:rsidP="006F153D">
            <w:pPr>
              <w:spacing w:after="0"/>
              <w:rPr>
                <w:sz w:val="20"/>
                <w:szCs w:val="20"/>
              </w:rPr>
            </w:pPr>
            <w:r w:rsidRPr="00147718">
              <w:rPr>
                <w:sz w:val="20"/>
                <w:szCs w:val="20"/>
              </w:rPr>
              <w:t>Agreements</w:t>
            </w:r>
          </w:p>
        </w:tc>
        <w:tc>
          <w:tcPr>
            <w:tcW w:w="846" w:type="dxa"/>
            <w:tcBorders>
              <w:top w:val="single" w:sz="4" w:space="0" w:color="auto"/>
              <w:left w:val="nil"/>
              <w:bottom w:val="nil"/>
              <w:right w:val="nil"/>
            </w:tcBorders>
          </w:tcPr>
          <w:p w14:paraId="2F98F06C" w14:textId="09F31DB7" w:rsidR="006F153D" w:rsidRDefault="006F153D" w:rsidP="006F153D">
            <w:pPr>
              <w:spacing w:before="100" w:after="100"/>
              <w:jc w:val="right"/>
              <w:rPr>
                <w:rFonts w:eastAsia="Aptos" w:cs="Aptos"/>
                <w:color w:val="000000"/>
                <w:sz w:val="20"/>
                <w:szCs w:val="20"/>
              </w:rPr>
            </w:pPr>
            <w:r>
              <w:rPr>
                <w:rFonts w:eastAsia="Aptos" w:cs="Aptos"/>
                <w:color w:val="000000"/>
                <w:sz w:val="20"/>
                <w:szCs w:val="20"/>
              </w:rPr>
              <w:t>54</w:t>
            </w:r>
          </w:p>
        </w:tc>
        <w:tc>
          <w:tcPr>
            <w:tcW w:w="846" w:type="dxa"/>
            <w:tcBorders>
              <w:top w:val="single" w:sz="4" w:space="0" w:color="auto"/>
              <w:left w:val="nil"/>
              <w:bottom w:val="nil"/>
              <w:right w:val="nil"/>
            </w:tcBorders>
          </w:tcPr>
          <w:p w14:paraId="194C205A" w14:textId="7A69BA5D" w:rsidR="006F153D" w:rsidRPr="00B524C7" w:rsidRDefault="006F153D" w:rsidP="006F153D">
            <w:pPr>
              <w:spacing w:before="100" w:after="100"/>
              <w:jc w:val="right"/>
              <w:rPr>
                <w:sz w:val="20"/>
                <w:szCs w:val="20"/>
              </w:rPr>
            </w:pPr>
            <w:r>
              <w:rPr>
                <w:rFonts w:eastAsia="Aptos" w:cs="Aptos"/>
                <w:color w:val="000000"/>
                <w:sz w:val="20"/>
                <w:szCs w:val="20"/>
              </w:rPr>
              <w:t>59</w:t>
            </w:r>
          </w:p>
        </w:tc>
        <w:tc>
          <w:tcPr>
            <w:tcW w:w="847" w:type="dxa"/>
            <w:tcBorders>
              <w:top w:val="single" w:sz="4" w:space="0" w:color="auto"/>
              <w:left w:val="nil"/>
              <w:bottom w:val="nil"/>
              <w:right w:val="nil"/>
            </w:tcBorders>
          </w:tcPr>
          <w:p w14:paraId="1881CA41" w14:textId="147D6165" w:rsidR="006F153D" w:rsidRPr="00B524C7" w:rsidRDefault="006F153D" w:rsidP="006F153D">
            <w:pPr>
              <w:spacing w:before="100" w:after="100"/>
              <w:jc w:val="right"/>
              <w:rPr>
                <w:sz w:val="20"/>
                <w:szCs w:val="20"/>
              </w:rPr>
            </w:pPr>
            <w:r>
              <w:rPr>
                <w:rFonts w:eastAsia="Aptos" w:cs="Aptos"/>
                <w:color w:val="000000"/>
                <w:sz w:val="20"/>
                <w:szCs w:val="20"/>
              </w:rPr>
              <w:t>63</w:t>
            </w:r>
          </w:p>
        </w:tc>
        <w:tc>
          <w:tcPr>
            <w:tcW w:w="846" w:type="dxa"/>
            <w:tcBorders>
              <w:top w:val="single" w:sz="4" w:space="0" w:color="auto"/>
              <w:left w:val="nil"/>
              <w:bottom w:val="nil"/>
              <w:right w:val="nil"/>
            </w:tcBorders>
          </w:tcPr>
          <w:p w14:paraId="4638E3DF" w14:textId="789D10F9" w:rsidR="006F153D" w:rsidRPr="00B524C7" w:rsidRDefault="006F153D" w:rsidP="006F153D">
            <w:pPr>
              <w:spacing w:before="100" w:after="100"/>
              <w:jc w:val="right"/>
              <w:rPr>
                <w:sz w:val="20"/>
                <w:szCs w:val="20"/>
              </w:rPr>
            </w:pPr>
            <w:r>
              <w:rPr>
                <w:rFonts w:eastAsia="Aptos" w:cs="Aptos"/>
                <w:color w:val="000000"/>
                <w:sz w:val="20"/>
                <w:szCs w:val="20"/>
              </w:rPr>
              <w:t>60</w:t>
            </w:r>
          </w:p>
        </w:tc>
        <w:tc>
          <w:tcPr>
            <w:tcW w:w="847" w:type="dxa"/>
            <w:tcBorders>
              <w:top w:val="single" w:sz="4" w:space="0" w:color="auto"/>
              <w:left w:val="nil"/>
              <w:bottom w:val="nil"/>
              <w:right w:val="nil"/>
            </w:tcBorders>
          </w:tcPr>
          <w:p w14:paraId="0F8ACE10" w14:textId="5BB86CE5" w:rsidR="006F153D" w:rsidRPr="00B524C7" w:rsidRDefault="006F153D" w:rsidP="006F153D">
            <w:pPr>
              <w:spacing w:before="100" w:after="100"/>
              <w:jc w:val="right"/>
              <w:rPr>
                <w:sz w:val="20"/>
                <w:szCs w:val="20"/>
              </w:rPr>
            </w:pPr>
            <w:r>
              <w:rPr>
                <w:rFonts w:eastAsia="Aptos" w:cs="Aptos"/>
                <w:color w:val="000000"/>
                <w:sz w:val="20"/>
                <w:szCs w:val="20"/>
              </w:rPr>
              <w:t>58</w:t>
            </w:r>
          </w:p>
        </w:tc>
        <w:tc>
          <w:tcPr>
            <w:tcW w:w="846" w:type="dxa"/>
            <w:tcBorders>
              <w:top w:val="single" w:sz="4" w:space="0" w:color="auto"/>
              <w:left w:val="nil"/>
              <w:bottom w:val="nil"/>
              <w:right w:val="nil"/>
            </w:tcBorders>
          </w:tcPr>
          <w:p w14:paraId="5B0FEC71" w14:textId="1E9523B8" w:rsidR="006F153D" w:rsidRPr="00B524C7" w:rsidRDefault="006F153D" w:rsidP="006F153D">
            <w:pPr>
              <w:spacing w:before="100" w:after="100"/>
              <w:jc w:val="right"/>
              <w:rPr>
                <w:sz w:val="20"/>
                <w:szCs w:val="20"/>
              </w:rPr>
            </w:pPr>
            <w:r>
              <w:rPr>
                <w:rFonts w:eastAsia="Aptos" w:cs="Aptos"/>
                <w:color w:val="000000"/>
                <w:sz w:val="20"/>
                <w:szCs w:val="20"/>
              </w:rPr>
              <w:t>53</w:t>
            </w:r>
          </w:p>
        </w:tc>
        <w:tc>
          <w:tcPr>
            <w:tcW w:w="847" w:type="dxa"/>
            <w:tcBorders>
              <w:top w:val="single" w:sz="4" w:space="0" w:color="auto"/>
              <w:left w:val="nil"/>
              <w:bottom w:val="nil"/>
              <w:right w:val="nil"/>
            </w:tcBorders>
          </w:tcPr>
          <w:p w14:paraId="0CEE8079" w14:textId="7B60A148" w:rsidR="006F153D" w:rsidRPr="00B524C7" w:rsidRDefault="006F153D" w:rsidP="006F153D">
            <w:pPr>
              <w:spacing w:before="100" w:after="100"/>
              <w:jc w:val="right"/>
              <w:rPr>
                <w:sz w:val="20"/>
                <w:szCs w:val="20"/>
              </w:rPr>
            </w:pPr>
            <w:r>
              <w:rPr>
                <w:rFonts w:eastAsia="Aptos" w:cs="Aptos"/>
                <w:color w:val="000000"/>
                <w:sz w:val="20"/>
                <w:szCs w:val="20"/>
              </w:rPr>
              <w:t>59</w:t>
            </w:r>
          </w:p>
        </w:tc>
        <w:tc>
          <w:tcPr>
            <w:tcW w:w="846" w:type="dxa"/>
            <w:tcBorders>
              <w:top w:val="single" w:sz="4" w:space="0" w:color="auto"/>
              <w:left w:val="nil"/>
              <w:bottom w:val="nil"/>
              <w:right w:val="nil"/>
            </w:tcBorders>
          </w:tcPr>
          <w:p w14:paraId="34C35822" w14:textId="4DE451E5" w:rsidR="006F153D" w:rsidRPr="00B524C7" w:rsidRDefault="006F153D" w:rsidP="006F153D">
            <w:pPr>
              <w:spacing w:before="100" w:after="100"/>
              <w:jc w:val="right"/>
              <w:rPr>
                <w:sz w:val="20"/>
                <w:szCs w:val="20"/>
              </w:rPr>
            </w:pPr>
            <w:r>
              <w:rPr>
                <w:rFonts w:eastAsia="Aptos" w:cs="Aptos"/>
                <w:color w:val="000000"/>
                <w:sz w:val="20"/>
                <w:szCs w:val="20"/>
              </w:rPr>
              <w:t>61</w:t>
            </w:r>
          </w:p>
        </w:tc>
        <w:tc>
          <w:tcPr>
            <w:tcW w:w="847" w:type="dxa"/>
            <w:tcBorders>
              <w:top w:val="single" w:sz="4" w:space="0" w:color="auto"/>
              <w:left w:val="nil"/>
              <w:bottom w:val="nil"/>
              <w:right w:val="nil"/>
            </w:tcBorders>
          </w:tcPr>
          <w:p w14:paraId="4518D057" w14:textId="72E7516B" w:rsidR="006F153D" w:rsidRPr="00B524C7" w:rsidRDefault="006F153D" w:rsidP="006F153D">
            <w:pPr>
              <w:spacing w:before="100" w:after="100"/>
              <w:jc w:val="right"/>
              <w:rPr>
                <w:sz w:val="20"/>
                <w:szCs w:val="20"/>
              </w:rPr>
            </w:pPr>
            <w:r>
              <w:rPr>
                <w:rFonts w:eastAsia="Aptos" w:cs="Aptos"/>
                <w:color w:val="000000"/>
                <w:sz w:val="20"/>
                <w:szCs w:val="20"/>
              </w:rPr>
              <w:t>65</w:t>
            </w:r>
          </w:p>
        </w:tc>
        <w:tc>
          <w:tcPr>
            <w:tcW w:w="846" w:type="dxa"/>
            <w:tcBorders>
              <w:top w:val="single" w:sz="4" w:space="0" w:color="auto"/>
              <w:left w:val="nil"/>
              <w:bottom w:val="nil"/>
              <w:right w:val="nil"/>
            </w:tcBorders>
          </w:tcPr>
          <w:p w14:paraId="63FD7817" w14:textId="069695A7" w:rsidR="006F153D" w:rsidRPr="00B524C7" w:rsidRDefault="006F153D" w:rsidP="006F153D">
            <w:pPr>
              <w:spacing w:before="100" w:after="100"/>
              <w:jc w:val="right"/>
              <w:rPr>
                <w:sz w:val="20"/>
                <w:szCs w:val="20"/>
              </w:rPr>
            </w:pPr>
            <w:r>
              <w:rPr>
                <w:rFonts w:eastAsia="Aptos" w:cs="Aptos"/>
                <w:color w:val="000000"/>
                <w:sz w:val="20"/>
                <w:szCs w:val="20"/>
              </w:rPr>
              <w:t>52</w:t>
            </w:r>
          </w:p>
        </w:tc>
        <w:tc>
          <w:tcPr>
            <w:tcW w:w="847" w:type="dxa"/>
            <w:tcBorders>
              <w:top w:val="single" w:sz="4" w:space="0" w:color="auto"/>
              <w:left w:val="nil"/>
              <w:bottom w:val="nil"/>
              <w:right w:val="nil"/>
            </w:tcBorders>
          </w:tcPr>
          <w:p w14:paraId="0DF4E612" w14:textId="011F953D" w:rsidR="006F153D" w:rsidRPr="00B524C7" w:rsidRDefault="006F153D" w:rsidP="006F153D">
            <w:pPr>
              <w:spacing w:before="100" w:after="100"/>
              <w:jc w:val="right"/>
              <w:rPr>
                <w:sz w:val="20"/>
                <w:szCs w:val="20"/>
              </w:rPr>
            </w:pPr>
            <w:r>
              <w:rPr>
                <w:rFonts w:eastAsia="Aptos" w:cs="Aptos"/>
                <w:color w:val="000000"/>
                <w:sz w:val="20"/>
                <w:szCs w:val="20"/>
              </w:rPr>
              <w:t>55</w:t>
            </w:r>
          </w:p>
        </w:tc>
        <w:tc>
          <w:tcPr>
            <w:tcW w:w="846" w:type="dxa"/>
            <w:tcBorders>
              <w:top w:val="single" w:sz="4" w:space="0" w:color="auto"/>
              <w:left w:val="nil"/>
              <w:bottom w:val="nil"/>
              <w:right w:val="nil"/>
            </w:tcBorders>
          </w:tcPr>
          <w:p w14:paraId="072B009B" w14:textId="51AE10D6" w:rsidR="006F153D" w:rsidRDefault="006F153D" w:rsidP="006F153D">
            <w:pPr>
              <w:spacing w:before="100" w:after="100"/>
              <w:jc w:val="right"/>
              <w:rPr>
                <w:rFonts w:eastAsia="Aptos" w:cs="Aptos"/>
                <w:color w:val="000000"/>
                <w:sz w:val="20"/>
                <w:szCs w:val="20"/>
              </w:rPr>
            </w:pPr>
            <w:r>
              <w:rPr>
                <w:rFonts w:eastAsia="Aptos" w:cs="Aptos"/>
                <w:color w:val="000000"/>
                <w:sz w:val="20"/>
                <w:szCs w:val="20"/>
              </w:rPr>
              <w:t>49</w:t>
            </w:r>
          </w:p>
        </w:tc>
        <w:tc>
          <w:tcPr>
            <w:tcW w:w="847" w:type="dxa"/>
            <w:tcBorders>
              <w:top w:val="single" w:sz="4" w:space="0" w:color="auto"/>
              <w:left w:val="nil"/>
              <w:bottom w:val="nil"/>
            </w:tcBorders>
          </w:tcPr>
          <w:p w14:paraId="17C2F967" w14:textId="0786424B" w:rsidR="006F153D" w:rsidRPr="00B524C7" w:rsidRDefault="006F153D" w:rsidP="006F153D">
            <w:pPr>
              <w:spacing w:before="100" w:after="100"/>
              <w:jc w:val="right"/>
              <w:rPr>
                <w:sz w:val="20"/>
                <w:szCs w:val="20"/>
              </w:rPr>
            </w:pPr>
            <w:r>
              <w:rPr>
                <w:rFonts w:eastAsia="Aptos" w:cs="Aptos"/>
                <w:color w:val="000000"/>
                <w:sz w:val="20"/>
                <w:szCs w:val="20"/>
              </w:rPr>
              <w:t>52</w:t>
            </w:r>
          </w:p>
        </w:tc>
      </w:tr>
      <w:tr w:rsidR="006F153D" w14:paraId="0191B292" w14:textId="77777777" w:rsidTr="00A6393A">
        <w:trPr>
          <w:trHeight w:val="283"/>
        </w:trPr>
        <w:tc>
          <w:tcPr>
            <w:tcW w:w="1413" w:type="dxa"/>
            <w:vMerge/>
            <w:tcBorders>
              <w:right w:val="nil"/>
            </w:tcBorders>
          </w:tcPr>
          <w:p w14:paraId="0207C1BF" w14:textId="77777777" w:rsidR="006F153D" w:rsidRPr="003503CA" w:rsidRDefault="006F153D" w:rsidP="006F153D">
            <w:pPr>
              <w:spacing w:after="0"/>
              <w:rPr>
                <w:sz w:val="18"/>
                <w:szCs w:val="18"/>
              </w:rPr>
            </w:pPr>
          </w:p>
        </w:tc>
        <w:tc>
          <w:tcPr>
            <w:tcW w:w="1984" w:type="dxa"/>
            <w:tcBorders>
              <w:top w:val="nil"/>
              <w:left w:val="nil"/>
              <w:bottom w:val="nil"/>
              <w:right w:val="nil"/>
            </w:tcBorders>
          </w:tcPr>
          <w:p w14:paraId="7EA077F4" w14:textId="0B4BD047" w:rsidR="006F153D" w:rsidRPr="00147718" w:rsidRDefault="006F153D" w:rsidP="006F153D">
            <w:pPr>
              <w:spacing w:after="0"/>
              <w:rPr>
                <w:sz w:val="20"/>
                <w:szCs w:val="20"/>
              </w:rPr>
            </w:pPr>
            <w:r w:rsidRPr="00147718">
              <w:rPr>
                <w:sz w:val="20"/>
                <w:szCs w:val="20"/>
              </w:rPr>
              <w:t>AAWI (%)</w:t>
            </w:r>
          </w:p>
        </w:tc>
        <w:tc>
          <w:tcPr>
            <w:tcW w:w="846" w:type="dxa"/>
            <w:tcBorders>
              <w:top w:val="nil"/>
              <w:left w:val="nil"/>
              <w:bottom w:val="nil"/>
              <w:right w:val="nil"/>
            </w:tcBorders>
          </w:tcPr>
          <w:p w14:paraId="6D26B4FD" w14:textId="4EC7B41F" w:rsidR="006F153D" w:rsidRDefault="006F153D" w:rsidP="006F153D">
            <w:pPr>
              <w:spacing w:before="100" w:after="100"/>
              <w:jc w:val="right"/>
              <w:rPr>
                <w:rFonts w:eastAsia="Aptos" w:cs="Aptos"/>
                <w:color w:val="000000"/>
                <w:sz w:val="20"/>
                <w:szCs w:val="20"/>
              </w:rPr>
            </w:pPr>
            <w:r>
              <w:rPr>
                <w:rFonts w:eastAsia="Aptos" w:cs="Aptos"/>
                <w:color w:val="000000"/>
                <w:sz w:val="20"/>
                <w:szCs w:val="20"/>
              </w:rPr>
              <w:t>2.6</w:t>
            </w:r>
          </w:p>
        </w:tc>
        <w:tc>
          <w:tcPr>
            <w:tcW w:w="846" w:type="dxa"/>
            <w:tcBorders>
              <w:top w:val="nil"/>
              <w:left w:val="nil"/>
              <w:bottom w:val="nil"/>
              <w:right w:val="nil"/>
            </w:tcBorders>
          </w:tcPr>
          <w:p w14:paraId="00FA4DAB" w14:textId="451F82BD" w:rsidR="006F153D" w:rsidRPr="00B524C7" w:rsidRDefault="006F153D" w:rsidP="006F153D">
            <w:pPr>
              <w:spacing w:before="100" w:after="100"/>
              <w:jc w:val="right"/>
              <w:rPr>
                <w:sz w:val="20"/>
                <w:szCs w:val="20"/>
              </w:rPr>
            </w:pPr>
            <w:r>
              <w:rPr>
                <w:rFonts w:eastAsia="Aptos" w:cs="Aptos"/>
                <w:color w:val="000000"/>
                <w:sz w:val="20"/>
                <w:szCs w:val="20"/>
              </w:rPr>
              <w:t>2.7</w:t>
            </w:r>
          </w:p>
        </w:tc>
        <w:tc>
          <w:tcPr>
            <w:tcW w:w="847" w:type="dxa"/>
            <w:tcBorders>
              <w:top w:val="nil"/>
              <w:left w:val="nil"/>
              <w:bottom w:val="nil"/>
              <w:right w:val="nil"/>
            </w:tcBorders>
          </w:tcPr>
          <w:p w14:paraId="1D82410F" w14:textId="290E22D4" w:rsidR="006F153D" w:rsidRPr="00B524C7" w:rsidRDefault="006F153D" w:rsidP="006F153D">
            <w:pPr>
              <w:spacing w:before="100" w:after="100"/>
              <w:jc w:val="right"/>
              <w:rPr>
                <w:sz w:val="20"/>
                <w:szCs w:val="20"/>
              </w:rPr>
            </w:pPr>
            <w:r>
              <w:rPr>
                <w:rFonts w:eastAsia="Aptos" w:cs="Aptos"/>
                <w:color w:val="000000"/>
                <w:sz w:val="20"/>
                <w:szCs w:val="20"/>
              </w:rPr>
              <w:t>2.7</w:t>
            </w:r>
          </w:p>
        </w:tc>
        <w:tc>
          <w:tcPr>
            <w:tcW w:w="846" w:type="dxa"/>
            <w:tcBorders>
              <w:top w:val="nil"/>
              <w:left w:val="nil"/>
              <w:bottom w:val="nil"/>
              <w:right w:val="nil"/>
            </w:tcBorders>
          </w:tcPr>
          <w:p w14:paraId="2906AF2C" w14:textId="3CA10935" w:rsidR="006F153D" w:rsidRPr="00B524C7" w:rsidRDefault="006F153D" w:rsidP="006F153D">
            <w:pPr>
              <w:spacing w:before="100" w:after="100"/>
              <w:jc w:val="right"/>
              <w:rPr>
                <w:sz w:val="20"/>
                <w:szCs w:val="20"/>
              </w:rPr>
            </w:pPr>
            <w:r>
              <w:rPr>
                <w:rFonts w:eastAsia="Aptos" w:cs="Aptos"/>
                <w:color w:val="000000"/>
                <w:sz w:val="20"/>
                <w:szCs w:val="20"/>
              </w:rPr>
              <w:t>2.7</w:t>
            </w:r>
          </w:p>
        </w:tc>
        <w:tc>
          <w:tcPr>
            <w:tcW w:w="847" w:type="dxa"/>
            <w:tcBorders>
              <w:top w:val="nil"/>
              <w:left w:val="nil"/>
              <w:bottom w:val="nil"/>
              <w:right w:val="nil"/>
            </w:tcBorders>
          </w:tcPr>
          <w:p w14:paraId="007AFE59" w14:textId="4D3675F1" w:rsidR="006F153D" w:rsidRPr="00B524C7" w:rsidRDefault="006F153D" w:rsidP="006F153D">
            <w:pPr>
              <w:spacing w:before="100" w:after="100"/>
              <w:jc w:val="right"/>
              <w:rPr>
                <w:sz w:val="20"/>
                <w:szCs w:val="20"/>
              </w:rPr>
            </w:pPr>
            <w:r>
              <w:rPr>
                <w:rFonts w:eastAsia="Aptos" w:cs="Aptos"/>
                <w:color w:val="000000"/>
                <w:sz w:val="20"/>
                <w:szCs w:val="20"/>
              </w:rPr>
              <w:t>2.7</w:t>
            </w:r>
          </w:p>
        </w:tc>
        <w:tc>
          <w:tcPr>
            <w:tcW w:w="846" w:type="dxa"/>
            <w:tcBorders>
              <w:top w:val="nil"/>
              <w:left w:val="nil"/>
              <w:bottom w:val="nil"/>
              <w:right w:val="nil"/>
            </w:tcBorders>
          </w:tcPr>
          <w:p w14:paraId="097C3F84" w14:textId="5A880782" w:rsidR="006F153D" w:rsidRPr="00B524C7" w:rsidRDefault="006F153D" w:rsidP="006F153D">
            <w:pPr>
              <w:spacing w:before="100" w:after="100"/>
              <w:jc w:val="right"/>
              <w:rPr>
                <w:sz w:val="20"/>
                <w:szCs w:val="20"/>
              </w:rPr>
            </w:pPr>
            <w:r>
              <w:rPr>
                <w:rFonts w:eastAsia="Aptos" w:cs="Aptos"/>
                <w:color w:val="000000"/>
                <w:sz w:val="20"/>
                <w:szCs w:val="20"/>
              </w:rPr>
              <w:t>2.8</w:t>
            </w:r>
          </w:p>
        </w:tc>
        <w:tc>
          <w:tcPr>
            <w:tcW w:w="847" w:type="dxa"/>
            <w:tcBorders>
              <w:top w:val="nil"/>
              <w:left w:val="nil"/>
              <w:bottom w:val="nil"/>
              <w:right w:val="nil"/>
            </w:tcBorders>
          </w:tcPr>
          <w:p w14:paraId="7E9D55FF" w14:textId="45184D81" w:rsidR="006F153D" w:rsidRPr="00B524C7" w:rsidRDefault="006F153D" w:rsidP="006F153D">
            <w:pPr>
              <w:spacing w:before="100" w:after="100"/>
              <w:jc w:val="right"/>
              <w:rPr>
                <w:sz w:val="20"/>
                <w:szCs w:val="20"/>
              </w:rPr>
            </w:pPr>
            <w:r>
              <w:rPr>
                <w:rFonts w:eastAsia="Aptos" w:cs="Aptos"/>
                <w:color w:val="000000"/>
                <w:sz w:val="20"/>
                <w:szCs w:val="20"/>
              </w:rPr>
              <w:t>2.9</w:t>
            </w:r>
          </w:p>
        </w:tc>
        <w:tc>
          <w:tcPr>
            <w:tcW w:w="846" w:type="dxa"/>
            <w:tcBorders>
              <w:top w:val="nil"/>
              <w:left w:val="nil"/>
              <w:bottom w:val="nil"/>
              <w:right w:val="nil"/>
            </w:tcBorders>
          </w:tcPr>
          <w:p w14:paraId="74F91DAE" w14:textId="4B269B05" w:rsidR="006F153D" w:rsidRPr="00B524C7" w:rsidRDefault="006F153D" w:rsidP="006F153D">
            <w:pPr>
              <w:spacing w:before="100" w:after="100"/>
              <w:jc w:val="right"/>
              <w:rPr>
                <w:sz w:val="20"/>
                <w:szCs w:val="20"/>
              </w:rPr>
            </w:pPr>
            <w:r>
              <w:rPr>
                <w:rFonts w:eastAsia="Aptos" w:cs="Aptos"/>
                <w:color w:val="000000"/>
                <w:sz w:val="20"/>
                <w:szCs w:val="20"/>
              </w:rPr>
              <w:t>2.8</w:t>
            </w:r>
          </w:p>
        </w:tc>
        <w:tc>
          <w:tcPr>
            <w:tcW w:w="847" w:type="dxa"/>
            <w:tcBorders>
              <w:top w:val="nil"/>
              <w:left w:val="nil"/>
              <w:bottom w:val="nil"/>
              <w:right w:val="nil"/>
            </w:tcBorders>
          </w:tcPr>
          <w:p w14:paraId="13F49AC5" w14:textId="2F2B5B1A" w:rsidR="006F153D" w:rsidRPr="00B524C7" w:rsidRDefault="006F153D" w:rsidP="006F153D">
            <w:pPr>
              <w:spacing w:before="100" w:after="100"/>
              <w:jc w:val="right"/>
              <w:rPr>
                <w:sz w:val="20"/>
                <w:szCs w:val="20"/>
              </w:rPr>
            </w:pPr>
            <w:r>
              <w:rPr>
                <w:rFonts w:eastAsia="Aptos" w:cs="Aptos"/>
                <w:color w:val="000000"/>
                <w:sz w:val="20"/>
                <w:szCs w:val="20"/>
              </w:rPr>
              <w:t>2.9</w:t>
            </w:r>
          </w:p>
        </w:tc>
        <w:tc>
          <w:tcPr>
            <w:tcW w:w="846" w:type="dxa"/>
            <w:tcBorders>
              <w:top w:val="nil"/>
              <w:left w:val="nil"/>
              <w:bottom w:val="nil"/>
              <w:right w:val="nil"/>
            </w:tcBorders>
          </w:tcPr>
          <w:p w14:paraId="29E2231A" w14:textId="59F7CAA9" w:rsidR="006F153D" w:rsidRPr="00B524C7" w:rsidRDefault="006F153D" w:rsidP="006F153D">
            <w:pPr>
              <w:spacing w:before="100" w:after="100"/>
              <w:jc w:val="right"/>
              <w:rPr>
                <w:sz w:val="20"/>
                <w:szCs w:val="20"/>
              </w:rPr>
            </w:pPr>
            <w:r>
              <w:rPr>
                <w:rFonts w:eastAsia="Aptos" w:cs="Aptos"/>
                <w:color w:val="000000"/>
                <w:sz w:val="20"/>
                <w:szCs w:val="20"/>
              </w:rPr>
              <w:t>2.9</w:t>
            </w:r>
          </w:p>
        </w:tc>
        <w:tc>
          <w:tcPr>
            <w:tcW w:w="847" w:type="dxa"/>
            <w:tcBorders>
              <w:top w:val="nil"/>
              <w:left w:val="nil"/>
              <w:bottom w:val="nil"/>
              <w:right w:val="nil"/>
            </w:tcBorders>
          </w:tcPr>
          <w:p w14:paraId="63696460" w14:textId="33ACEC0A" w:rsidR="006F153D" w:rsidRPr="00B524C7" w:rsidRDefault="006F153D" w:rsidP="006F153D">
            <w:pPr>
              <w:spacing w:before="100" w:after="100"/>
              <w:jc w:val="right"/>
              <w:rPr>
                <w:sz w:val="20"/>
                <w:szCs w:val="20"/>
              </w:rPr>
            </w:pPr>
            <w:r>
              <w:rPr>
                <w:rFonts w:eastAsia="Aptos" w:cs="Aptos"/>
                <w:color w:val="000000"/>
                <w:sz w:val="20"/>
                <w:szCs w:val="20"/>
              </w:rPr>
              <w:t>2.9</w:t>
            </w:r>
          </w:p>
        </w:tc>
        <w:tc>
          <w:tcPr>
            <w:tcW w:w="846" w:type="dxa"/>
            <w:tcBorders>
              <w:top w:val="nil"/>
              <w:left w:val="nil"/>
              <w:bottom w:val="nil"/>
              <w:right w:val="nil"/>
            </w:tcBorders>
          </w:tcPr>
          <w:p w14:paraId="5D3C9F19" w14:textId="1DC8CEEA" w:rsidR="006F153D" w:rsidRDefault="006F153D" w:rsidP="006F153D">
            <w:pPr>
              <w:spacing w:before="100" w:after="100"/>
              <w:jc w:val="right"/>
              <w:rPr>
                <w:rFonts w:eastAsia="Aptos" w:cs="Aptos"/>
                <w:color w:val="000000"/>
                <w:sz w:val="20"/>
                <w:szCs w:val="20"/>
              </w:rPr>
            </w:pPr>
            <w:r>
              <w:rPr>
                <w:rFonts w:eastAsia="Aptos" w:cs="Aptos"/>
                <w:color w:val="000000"/>
                <w:sz w:val="20"/>
                <w:szCs w:val="20"/>
              </w:rPr>
              <w:t>3.0</w:t>
            </w:r>
          </w:p>
        </w:tc>
        <w:tc>
          <w:tcPr>
            <w:tcW w:w="847" w:type="dxa"/>
            <w:tcBorders>
              <w:top w:val="nil"/>
              <w:left w:val="nil"/>
              <w:bottom w:val="nil"/>
            </w:tcBorders>
          </w:tcPr>
          <w:p w14:paraId="79B07552" w14:textId="44A9F822" w:rsidR="006F153D" w:rsidRPr="00B524C7" w:rsidRDefault="006F153D" w:rsidP="006F153D">
            <w:pPr>
              <w:spacing w:before="100" w:after="100"/>
              <w:jc w:val="right"/>
              <w:rPr>
                <w:sz w:val="20"/>
                <w:szCs w:val="20"/>
              </w:rPr>
            </w:pPr>
            <w:r>
              <w:rPr>
                <w:rFonts w:eastAsia="Aptos" w:cs="Aptos"/>
                <w:color w:val="000000"/>
                <w:sz w:val="20"/>
                <w:szCs w:val="20"/>
              </w:rPr>
              <w:t>2.9</w:t>
            </w:r>
          </w:p>
        </w:tc>
      </w:tr>
      <w:tr w:rsidR="006F153D" w14:paraId="6CC31C15" w14:textId="77777777" w:rsidTr="00A6393A">
        <w:trPr>
          <w:trHeight w:val="283"/>
        </w:trPr>
        <w:tc>
          <w:tcPr>
            <w:tcW w:w="1413" w:type="dxa"/>
            <w:vMerge/>
            <w:tcBorders>
              <w:right w:val="nil"/>
            </w:tcBorders>
          </w:tcPr>
          <w:p w14:paraId="4D7C2E2E" w14:textId="77777777" w:rsidR="006F153D" w:rsidRPr="003503CA" w:rsidRDefault="006F153D" w:rsidP="006F153D">
            <w:pPr>
              <w:spacing w:after="0"/>
              <w:rPr>
                <w:sz w:val="18"/>
                <w:szCs w:val="18"/>
              </w:rPr>
            </w:pPr>
          </w:p>
        </w:tc>
        <w:tc>
          <w:tcPr>
            <w:tcW w:w="1984" w:type="dxa"/>
            <w:tcBorders>
              <w:top w:val="nil"/>
              <w:left w:val="nil"/>
              <w:bottom w:val="nil"/>
              <w:right w:val="nil"/>
            </w:tcBorders>
          </w:tcPr>
          <w:p w14:paraId="30047BD2" w14:textId="7681EE62" w:rsidR="006F153D" w:rsidRPr="00147718" w:rsidRDefault="006F153D" w:rsidP="006F153D">
            <w:pPr>
              <w:spacing w:after="0"/>
              <w:rPr>
                <w:sz w:val="20"/>
                <w:szCs w:val="20"/>
              </w:rPr>
            </w:pPr>
            <w:r w:rsidRPr="00147718">
              <w:rPr>
                <w:sz w:val="20"/>
                <w:szCs w:val="20"/>
              </w:rPr>
              <w:t>Duration (years)</w:t>
            </w:r>
          </w:p>
        </w:tc>
        <w:tc>
          <w:tcPr>
            <w:tcW w:w="846" w:type="dxa"/>
            <w:tcBorders>
              <w:top w:val="nil"/>
              <w:left w:val="nil"/>
              <w:bottom w:val="nil"/>
              <w:right w:val="nil"/>
            </w:tcBorders>
          </w:tcPr>
          <w:p w14:paraId="370EF5D1" w14:textId="5E55DD68" w:rsidR="006F153D" w:rsidRDefault="006F153D" w:rsidP="006F153D">
            <w:pPr>
              <w:spacing w:before="100" w:after="100"/>
              <w:jc w:val="right"/>
              <w:rPr>
                <w:rFonts w:eastAsia="Aptos" w:cs="Aptos"/>
                <w:color w:val="000000"/>
                <w:sz w:val="20"/>
                <w:szCs w:val="20"/>
              </w:rPr>
            </w:pPr>
            <w:r>
              <w:rPr>
                <w:rFonts w:eastAsia="Aptos" w:cs="Aptos"/>
                <w:color w:val="000000"/>
                <w:sz w:val="20"/>
                <w:szCs w:val="20"/>
              </w:rPr>
              <w:t>2.4</w:t>
            </w:r>
          </w:p>
        </w:tc>
        <w:tc>
          <w:tcPr>
            <w:tcW w:w="846" w:type="dxa"/>
            <w:tcBorders>
              <w:top w:val="nil"/>
              <w:left w:val="nil"/>
              <w:bottom w:val="nil"/>
              <w:right w:val="nil"/>
            </w:tcBorders>
          </w:tcPr>
          <w:p w14:paraId="53F91430" w14:textId="64E7575D" w:rsidR="006F153D" w:rsidRPr="00B524C7" w:rsidRDefault="006F153D" w:rsidP="006F153D">
            <w:pPr>
              <w:spacing w:before="100" w:after="100"/>
              <w:jc w:val="right"/>
              <w:rPr>
                <w:sz w:val="20"/>
                <w:szCs w:val="20"/>
              </w:rPr>
            </w:pPr>
            <w:r>
              <w:rPr>
                <w:rFonts w:eastAsia="Aptos" w:cs="Aptos"/>
                <w:color w:val="000000"/>
                <w:sz w:val="20"/>
                <w:szCs w:val="20"/>
              </w:rPr>
              <w:t>2.5</w:t>
            </w:r>
          </w:p>
        </w:tc>
        <w:tc>
          <w:tcPr>
            <w:tcW w:w="847" w:type="dxa"/>
            <w:tcBorders>
              <w:top w:val="nil"/>
              <w:left w:val="nil"/>
              <w:bottom w:val="nil"/>
              <w:right w:val="nil"/>
            </w:tcBorders>
          </w:tcPr>
          <w:p w14:paraId="1588574C" w14:textId="1E5AEF44" w:rsidR="006F153D" w:rsidRPr="00B524C7" w:rsidRDefault="006F153D" w:rsidP="006F153D">
            <w:pPr>
              <w:spacing w:before="100" w:after="100"/>
              <w:jc w:val="right"/>
              <w:rPr>
                <w:sz w:val="20"/>
                <w:szCs w:val="20"/>
              </w:rPr>
            </w:pPr>
            <w:r>
              <w:rPr>
                <w:rFonts w:eastAsia="Aptos" w:cs="Aptos"/>
                <w:color w:val="000000"/>
                <w:sz w:val="20"/>
                <w:szCs w:val="20"/>
              </w:rPr>
              <w:t>2.5</w:t>
            </w:r>
          </w:p>
        </w:tc>
        <w:tc>
          <w:tcPr>
            <w:tcW w:w="846" w:type="dxa"/>
            <w:tcBorders>
              <w:top w:val="nil"/>
              <w:left w:val="nil"/>
              <w:bottom w:val="nil"/>
              <w:right w:val="nil"/>
            </w:tcBorders>
          </w:tcPr>
          <w:p w14:paraId="2A89BAA1" w14:textId="08EB0DB3" w:rsidR="006F153D" w:rsidRPr="00B524C7" w:rsidRDefault="006F153D" w:rsidP="006F153D">
            <w:pPr>
              <w:spacing w:before="100" w:after="100"/>
              <w:jc w:val="right"/>
              <w:rPr>
                <w:sz w:val="20"/>
                <w:szCs w:val="20"/>
              </w:rPr>
            </w:pPr>
            <w:r>
              <w:rPr>
                <w:rFonts w:eastAsia="Aptos" w:cs="Aptos"/>
                <w:color w:val="000000"/>
                <w:sz w:val="20"/>
                <w:szCs w:val="20"/>
              </w:rPr>
              <w:t>2.5</w:t>
            </w:r>
          </w:p>
        </w:tc>
        <w:tc>
          <w:tcPr>
            <w:tcW w:w="847" w:type="dxa"/>
            <w:tcBorders>
              <w:top w:val="nil"/>
              <w:left w:val="nil"/>
              <w:bottom w:val="nil"/>
              <w:right w:val="nil"/>
            </w:tcBorders>
          </w:tcPr>
          <w:p w14:paraId="00C978ED" w14:textId="3D5775D8" w:rsidR="006F153D" w:rsidRPr="00B524C7" w:rsidRDefault="006F153D" w:rsidP="006F153D">
            <w:pPr>
              <w:spacing w:before="100" w:after="100"/>
              <w:jc w:val="right"/>
              <w:rPr>
                <w:sz w:val="20"/>
                <w:szCs w:val="20"/>
              </w:rPr>
            </w:pPr>
            <w:r>
              <w:rPr>
                <w:rFonts w:eastAsia="Aptos" w:cs="Aptos"/>
                <w:color w:val="000000"/>
                <w:sz w:val="20"/>
                <w:szCs w:val="20"/>
              </w:rPr>
              <w:t>2.5</w:t>
            </w:r>
          </w:p>
        </w:tc>
        <w:tc>
          <w:tcPr>
            <w:tcW w:w="846" w:type="dxa"/>
            <w:tcBorders>
              <w:top w:val="nil"/>
              <w:left w:val="nil"/>
              <w:bottom w:val="nil"/>
              <w:right w:val="nil"/>
            </w:tcBorders>
          </w:tcPr>
          <w:p w14:paraId="4C30C5AF" w14:textId="2F94F2E0" w:rsidR="006F153D" w:rsidRPr="00B524C7" w:rsidRDefault="006F153D" w:rsidP="006F153D">
            <w:pPr>
              <w:spacing w:before="100" w:after="100"/>
              <w:jc w:val="right"/>
              <w:rPr>
                <w:sz w:val="20"/>
                <w:szCs w:val="20"/>
              </w:rPr>
            </w:pPr>
            <w:r>
              <w:rPr>
                <w:rFonts w:eastAsia="Aptos" w:cs="Aptos"/>
                <w:color w:val="000000"/>
                <w:sz w:val="20"/>
                <w:szCs w:val="20"/>
              </w:rPr>
              <w:t>2.5</w:t>
            </w:r>
          </w:p>
        </w:tc>
        <w:tc>
          <w:tcPr>
            <w:tcW w:w="847" w:type="dxa"/>
            <w:tcBorders>
              <w:top w:val="nil"/>
              <w:left w:val="nil"/>
              <w:bottom w:val="nil"/>
              <w:right w:val="nil"/>
            </w:tcBorders>
          </w:tcPr>
          <w:p w14:paraId="061C9D26" w14:textId="5062271A" w:rsidR="006F153D" w:rsidRPr="00B524C7" w:rsidRDefault="006F153D" w:rsidP="006F153D">
            <w:pPr>
              <w:spacing w:before="100" w:after="100"/>
              <w:jc w:val="right"/>
              <w:rPr>
                <w:sz w:val="20"/>
                <w:szCs w:val="20"/>
              </w:rPr>
            </w:pPr>
            <w:r>
              <w:rPr>
                <w:rFonts w:eastAsia="Aptos" w:cs="Aptos"/>
                <w:color w:val="000000"/>
                <w:sz w:val="20"/>
                <w:szCs w:val="20"/>
              </w:rPr>
              <w:t>2.9</w:t>
            </w:r>
          </w:p>
        </w:tc>
        <w:tc>
          <w:tcPr>
            <w:tcW w:w="846" w:type="dxa"/>
            <w:tcBorders>
              <w:top w:val="nil"/>
              <w:left w:val="nil"/>
              <w:bottom w:val="nil"/>
              <w:right w:val="nil"/>
            </w:tcBorders>
          </w:tcPr>
          <w:p w14:paraId="12C58031" w14:textId="2315DB65" w:rsidR="006F153D" w:rsidRPr="00B524C7" w:rsidRDefault="006F153D" w:rsidP="006F153D">
            <w:pPr>
              <w:spacing w:before="100" w:after="100"/>
              <w:jc w:val="right"/>
              <w:rPr>
                <w:sz w:val="20"/>
                <w:szCs w:val="20"/>
              </w:rPr>
            </w:pPr>
            <w:r>
              <w:rPr>
                <w:rFonts w:eastAsia="Aptos" w:cs="Aptos"/>
                <w:color w:val="000000"/>
                <w:sz w:val="20"/>
                <w:szCs w:val="20"/>
              </w:rPr>
              <w:t>2.8</w:t>
            </w:r>
          </w:p>
        </w:tc>
        <w:tc>
          <w:tcPr>
            <w:tcW w:w="847" w:type="dxa"/>
            <w:tcBorders>
              <w:top w:val="nil"/>
              <w:left w:val="nil"/>
              <w:bottom w:val="nil"/>
              <w:right w:val="nil"/>
            </w:tcBorders>
          </w:tcPr>
          <w:p w14:paraId="3DD392EB" w14:textId="2D52B735" w:rsidR="006F153D" w:rsidRPr="00B524C7" w:rsidRDefault="006F153D" w:rsidP="006F153D">
            <w:pPr>
              <w:spacing w:before="100" w:after="100"/>
              <w:jc w:val="right"/>
              <w:rPr>
                <w:sz w:val="20"/>
                <w:szCs w:val="20"/>
              </w:rPr>
            </w:pPr>
            <w:r>
              <w:rPr>
                <w:rFonts w:eastAsia="Aptos" w:cs="Aptos"/>
                <w:color w:val="000000"/>
                <w:sz w:val="20"/>
                <w:szCs w:val="20"/>
              </w:rPr>
              <w:t>2.8</w:t>
            </w:r>
          </w:p>
        </w:tc>
        <w:tc>
          <w:tcPr>
            <w:tcW w:w="846" w:type="dxa"/>
            <w:tcBorders>
              <w:top w:val="nil"/>
              <w:left w:val="nil"/>
              <w:bottom w:val="nil"/>
              <w:right w:val="nil"/>
            </w:tcBorders>
          </w:tcPr>
          <w:p w14:paraId="78B82745" w14:textId="12268891" w:rsidR="006F153D" w:rsidRPr="00B524C7" w:rsidRDefault="006F153D" w:rsidP="006F153D">
            <w:pPr>
              <w:spacing w:before="100" w:after="100"/>
              <w:jc w:val="right"/>
              <w:rPr>
                <w:sz w:val="20"/>
                <w:szCs w:val="20"/>
              </w:rPr>
            </w:pPr>
            <w:r>
              <w:rPr>
                <w:rFonts w:eastAsia="Aptos" w:cs="Aptos"/>
                <w:color w:val="000000"/>
                <w:sz w:val="20"/>
                <w:szCs w:val="20"/>
              </w:rPr>
              <w:t>2.8</w:t>
            </w:r>
          </w:p>
        </w:tc>
        <w:tc>
          <w:tcPr>
            <w:tcW w:w="847" w:type="dxa"/>
            <w:tcBorders>
              <w:top w:val="nil"/>
              <w:left w:val="nil"/>
              <w:bottom w:val="nil"/>
              <w:right w:val="nil"/>
            </w:tcBorders>
          </w:tcPr>
          <w:p w14:paraId="4BC78378" w14:textId="0BE810A2" w:rsidR="006F153D" w:rsidRPr="00B524C7" w:rsidRDefault="006F153D" w:rsidP="006F153D">
            <w:pPr>
              <w:spacing w:before="100" w:after="100"/>
              <w:jc w:val="right"/>
              <w:rPr>
                <w:sz w:val="20"/>
                <w:szCs w:val="20"/>
              </w:rPr>
            </w:pPr>
            <w:r>
              <w:rPr>
                <w:rFonts w:eastAsia="Aptos" w:cs="Aptos"/>
                <w:color w:val="000000"/>
                <w:sz w:val="20"/>
                <w:szCs w:val="20"/>
              </w:rPr>
              <w:t>2.8</w:t>
            </w:r>
          </w:p>
        </w:tc>
        <w:tc>
          <w:tcPr>
            <w:tcW w:w="846" w:type="dxa"/>
            <w:tcBorders>
              <w:top w:val="nil"/>
              <w:left w:val="nil"/>
              <w:bottom w:val="nil"/>
              <w:right w:val="nil"/>
            </w:tcBorders>
          </w:tcPr>
          <w:p w14:paraId="400B60BF" w14:textId="3BB6B36F" w:rsidR="006F153D" w:rsidRDefault="006F153D" w:rsidP="006F153D">
            <w:pPr>
              <w:spacing w:before="100" w:after="100"/>
              <w:jc w:val="right"/>
              <w:rPr>
                <w:rFonts w:eastAsia="Aptos" w:cs="Aptos"/>
                <w:color w:val="000000"/>
                <w:sz w:val="20"/>
                <w:szCs w:val="20"/>
              </w:rPr>
            </w:pPr>
            <w:r>
              <w:rPr>
                <w:rFonts w:eastAsia="Aptos" w:cs="Aptos"/>
                <w:color w:val="000000"/>
                <w:sz w:val="20"/>
                <w:szCs w:val="20"/>
              </w:rPr>
              <w:t>2.9</w:t>
            </w:r>
          </w:p>
        </w:tc>
        <w:tc>
          <w:tcPr>
            <w:tcW w:w="847" w:type="dxa"/>
            <w:tcBorders>
              <w:top w:val="nil"/>
              <w:left w:val="nil"/>
              <w:bottom w:val="nil"/>
            </w:tcBorders>
          </w:tcPr>
          <w:p w14:paraId="0F8B442D" w14:textId="47A115BB" w:rsidR="006F153D" w:rsidRPr="00B524C7" w:rsidRDefault="006F153D" w:rsidP="006F153D">
            <w:pPr>
              <w:spacing w:before="100" w:after="100"/>
              <w:jc w:val="right"/>
              <w:rPr>
                <w:sz w:val="20"/>
                <w:szCs w:val="20"/>
              </w:rPr>
            </w:pPr>
            <w:r>
              <w:rPr>
                <w:rFonts w:eastAsia="Aptos" w:cs="Aptos"/>
                <w:color w:val="000000"/>
                <w:sz w:val="20"/>
                <w:szCs w:val="20"/>
              </w:rPr>
              <w:t>2.8</w:t>
            </w:r>
          </w:p>
        </w:tc>
      </w:tr>
      <w:tr w:rsidR="006F153D" w14:paraId="47AE7F46" w14:textId="77777777" w:rsidTr="00A6393A">
        <w:trPr>
          <w:trHeight w:val="283"/>
        </w:trPr>
        <w:tc>
          <w:tcPr>
            <w:tcW w:w="1413" w:type="dxa"/>
            <w:vMerge/>
            <w:tcBorders>
              <w:bottom w:val="single" w:sz="4" w:space="0" w:color="auto"/>
              <w:right w:val="nil"/>
            </w:tcBorders>
          </w:tcPr>
          <w:p w14:paraId="14193224" w14:textId="77777777" w:rsidR="006F153D" w:rsidRPr="003503CA" w:rsidRDefault="006F153D" w:rsidP="006F153D">
            <w:pPr>
              <w:spacing w:after="0"/>
              <w:rPr>
                <w:sz w:val="18"/>
                <w:szCs w:val="18"/>
              </w:rPr>
            </w:pPr>
          </w:p>
        </w:tc>
        <w:tc>
          <w:tcPr>
            <w:tcW w:w="1984" w:type="dxa"/>
            <w:tcBorders>
              <w:top w:val="nil"/>
              <w:left w:val="nil"/>
              <w:bottom w:val="single" w:sz="4" w:space="0" w:color="auto"/>
              <w:right w:val="nil"/>
            </w:tcBorders>
          </w:tcPr>
          <w:p w14:paraId="25A540C2" w14:textId="71A32773" w:rsidR="006F153D" w:rsidRPr="00147718" w:rsidRDefault="006F153D" w:rsidP="006F153D">
            <w:pPr>
              <w:spacing w:after="0"/>
              <w:rPr>
                <w:sz w:val="20"/>
                <w:szCs w:val="20"/>
              </w:rPr>
            </w:pPr>
            <w:r w:rsidRPr="00147718">
              <w:rPr>
                <w:sz w:val="20"/>
                <w:szCs w:val="20"/>
              </w:rPr>
              <w:t>Employees (‘000)</w:t>
            </w:r>
          </w:p>
        </w:tc>
        <w:tc>
          <w:tcPr>
            <w:tcW w:w="846" w:type="dxa"/>
            <w:tcBorders>
              <w:top w:val="nil"/>
              <w:left w:val="nil"/>
              <w:bottom w:val="single" w:sz="4" w:space="0" w:color="auto"/>
              <w:right w:val="nil"/>
            </w:tcBorders>
          </w:tcPr>
          <w:p w14:paraId="4FB2165C" w14:textId="1F1BB7F3" w:rsidR="006F153D" w:rsidRDefault="006F153D" w:rsidP="006F153D">
            <w:pPr>
              <w:spacing w:before="100" w:after="100"/>
              <w:jc w:val="right"/>
              <w:rPr>
                <w:rFonts w:eastAsia="Aptos" w:cs="Aptos"/>
                <w:color w:val="000000"/>
                <w:sz w:val="20"/>
                <w:szCs w:val="20"/>
              </w:rPr>
            </w:pPr>
            <w:r>
              <w:rPr>
                <w:rFonts w:eastAsia="Aptos" w:cs="Aptos"/>
                <w:color w:val="000000"/>
                <w:sz w:val="20"/>
                <w:szCs w:val="20"/>
              </w:rPr>
              <w:t>34.9</w:t>
            </w:r>
          </w:p>
        </w:tc>
        <w:tc>
          <w:tcPr>
            <w:tcW w:w="846" w:type="dxa"/>
            <w:tcBorders>
              <w:top w:val="nil"/>
              <w:left w:val="nil"/>
              <w:bottom w:val="single" w:sz="4" w:space="0" w:color="auto"/>
              <w:right w:val="nil"/>
            </w:tcBorders>
          </w:tcPr>
          <w:p w14:paraId="7E10B6FD" w14:textId="1A0F684C" w:rsidR="006F153D" w:rsidRPr="00B524C7" w:rsidRDefault="006F153D" w:rsidP="006F153D">
            <w:pPr>
              <w:spacing w:before="100" w:after="100"/>
              <w:jc w:val="right"/>
              <w:rPr>
                <w:sz w:val="20"/>
                <w:szCs w:val="20"/>
              </w:rPr>
            </w:pPr>
            <w:r>
              <w:rPr>
                <w:rFonts w:eastAsia="Aptos" w:cs="Aptos"/>
                <w:color w:val="000000"/>
                <w:sz w:val="20"/>
                <w:szCs w:val="20"/>
              </w:rPr>
              <w:t>37.4</w:t>
            </w:r>
          </w:p>
        </w:tc>
        <w:tc>
          <w:tcPr>
            <w:tcW w:w="847" w:type="dxa"/>
            <w:tcBorders>
              <w:top w:val="nil"/>
              <w:left w:val="nil"/>
              <w:bottom w:val="single" w:sz="4" w:space="0" w:color="auto"/>
              <w:right w:val="nil"/>
            </w:tcBorders>
          </w:tcPr>
          <w:p w14:paraId="6248F381" w14:textId="2199CBC9" w:rsidR="006F153D" w:rsidRPr="00B524C7" w:rsidRDefault="006F153D" w:rsidP="006F153D">
            <w:pPr>
              <w:spacing w:before="100" w:after="100"/>
              <w:jc w:val="right"/>
              <w:rPr>
                <w:sz w:val="20"/>
                <w:szCs w:val="20"/>
              </w:rPr>
            </w:pPr>
            <w:r>
              <w:rPr>
                <w:rFonts w:eastAsia="Aptos" w:cs="Aptos"/>
                <w:color w:val="000000"/>
                <w:sz w:val="20"/>
                <w:szCs w:val="20"/>
              </w:rPr>
              <w:t>37.9</w:t>
            </w:r>
          </w:p>
        </w:tc>
        <w:tc>
          <w:tcPr>
            <w:tcW w:w="846" w:type="dxa"/>
            <w:tcBorders>
              <w:top w:val="nil"/>
              <w:left w:val="nil"/>
              <w:bottom w:val="single" w:sz="4" w:space="0" w:color="auto"/>
              <w:right w:val="nil"/>
            </w:tcBorders>
          </w:tcPr>
          <w:p w14:paraId="23B295C6" w14:textId="3C793E88" w:rsidR="006F153D" w:rsidRPr="00B524C7" w:rsidRDefault="006F153D" w:rsidP="006F153D">
            <w:pPr>
              <w:spacing w:before="100" w:after="100"/>
              <w:jc w:val="right"/>
              <w:rPr>
                <w:sz w:val="20"/>
                <w:szCs w:val="20"/>
              </w:rPr>
            </w:pPr>
            <w:r>
              <w:rPr>
                <w:rFonts w:eastAsia="Aptos" w:cs="Aptos"/>
                <w:color w:val="000000"/>
                <w:sz w:val="20"/>
                <w:szCs w:val="20"/>
              </w:rPr>
              <w:t>37.0</w:t>
            </w:r>
          </w:p>
        </w:tc>
        <w:tc>
          <w:tcPr>
            <w:tcW w:w="847" w:type="dxa"/>
            <w:tcBorders>
              <w:top w:val="nil"/>
              <w:left w:val="nil"/>
              <w:bottom w:val="single" w:sz="4" w:space="0" w:color="auto"/>
              <w:right w:val="nil"/>
            </w:tcBorders>
          </w:tcPr>
          <w:p w14:paraId="152894B7" w14:textId="5F50AA65" w:rsidR="006F153D" w:rsidRPr="00B524C7" w:rsidRDefault="006F153D" w:rsidP="006F153D">
            <w:pPr>
              <w:spacing w:before="100" w:after="100"/>
              <w:jc w:val="right"/>
              <w:rPr>
                <w:sz w:val="20"/>
                <w:szCs w:val="20"/>
              </w:rPr>
            </w:pPr>
            <w:r>
              <w:rPr>
                <w:rFonts w:eastAsia="Aptos" w:cs="Aptos"/>
                <w:color w:val="000000"/>
                <w:sz w:val="20"/>
                <w:szCs w:val="20"/>
              </w:rPr>
              <w:t>36.9</w:t>
            </w:r>
          </w:p>
        </w:tc>
        <w:tc>
          <w:tcPr>
            <w:tcW w:w="846" w:type="dxa"/>
            <w:tcBorders>
              <w:top w:val="nil"/>
              <w:left w:val="nil"/>
              <w:bottom w:val="single" w:sz="4" w:space="0" w:color="auto"/>
              <w:right w:val="nil"/>
            </w:tcBorders>
          </w:tcPr>
          <w:p w14:paraId="50DDE468" w14:textId="00363D64" w:rsidR="006F153D" w:rsidRPr="00B524C7" w:rsidRDefault="006F153D" w:rsidP="006F153D">
            <w:pPr>
              <w:spacing w:before="100" w:after="100"/>
              <w:jc w:val="right"/>
              <w:rPr>
                <w:sz w:val="20"/>
                <w:szCs w:val="20"/>
              </w:rPr>
            </w:pPr>
            <w:r>
              <w:rPr>
                <w:rFonts w:eastAsia="Aptos" w:cs="Aptos"/>
                <w:color w:val="000000"/>
                <w:sz w:val="20"/>
                <w:szCs w:val="20"/>
              </w:rPr>
              <w:t>36.2</w:t>
            </w:r>
          </w:p>
        </w:tc>
        <w:tc>
          <w:tcPr>
            <w:tcW w:w="847" w:type="dxa"/>
            <w:tcBorders>
              <w:top w:val="nil"/>
              <w:left w:val="nil"/>
              <w:bottom w:val="single" w:sz="4" w:space="0" w:color="auto"/>
              <w:right w:val="nil"/>
            </w:tcBorders>
          </w:tcPr>
          <w:p w14:paraId="6B903EE6" w14:textId="6082F718" w:rsidR="006F153D" w:rsidRPr="00B524C7" w:rsidRDefault="006F153D" w:rsidP="006F153D">
            <w:pPr>
              <w:spacing w:before="100" w:after="100"/>
              <w:jc w:val="right"/>
              <w:rPr>
                <w:sz w:val="20"/>
                <w:szCs w:val="20"/>
              </w:rPr>
            </w:pPr>
            <w:r>
              <w:rPr>
                <w:rFonts w:eastAsia="Aptos" w:cs="Aptos"/>
                <w:color w:val="000000"/>
                <w:sz w:val="20"/>
                <w:szCs w:val="20"/>
              </w:rPr>
              <w:t>38.8</w:t>
            </w:r>
          </w:p>
        </w:tc>
        <w:tc>
          <w:tcPr>
            <w:tcW w:w="846" w:type="dxa"/>
            <w:tcBorders>
              <w:top w:val="nil"/>
              <w:left w:val="nil"/>
              <w:bottom w:val="single" w:sz="4" w:space="0" w:color="auto"/>
              <w:right w:val="nil"/>
            </w:tcBorders>
          </w:tcPr>
          <w:p w14:paraId="17C9E495" w14:textId="188E7D99" w:rsidR="006F153D" w:rsidRPr="00B524C7" w:rsidRDefault="006F153D" w:rsidP="006F153D">
            <w:pPr>
              <w:spacing w:before="100" w:after="100"/>
              <w:jc w:val="right"/>
              <w:rPr>
                <w:sz w:val="20"/>
                <w:szCs w:val="20"/>
              </w:rPr>
            </w:pPr>
            <w:r>
              <w:rPr>
                <w:rFonts w:eastAsia="Aptos" w:cs="Aptos"/>
                <w:color w:val="000000"/>
                <w:sz w:val="20"/>
                <w:szCs w:val="20"/>
              </w:rPr>
              <w:t>37.3</w:t>
            </w:r>
          </w:p>
        </w:tc>
        <w:tc>
          <w:tcPr>
            <w:tcW w:w="847" w:type="dxa"/>
            <w:tcBorders>
              <w:top w:val="nil"/>
              <w:left w:val="nil"/>
              <w:bottom w:val="single" w:sz="4" w:space="0" w:color="auto"/>
              <w:right w:val="nil"/>
            </w:tcBorders>
          </w:tcPr>
          <w:p w14:paraId="3752F8AD" w14:textId="594B4006" w:rsidR="006F153D" w:rsidRPr="00B524C7" w:rsidRDefault="006F153D" w:rsidP="006F153D">
            <w:pPr>
              <w:spacing w:before="100" w:after="100"/>
              <w:jc w:val="right"/>
              <w:rPr>
                <w:sz w:val="20"/>
                <w:szCs w:val="20"/>
              </w:rPr>
            </w:pPr>
            <w:r>
              <w:rPr>
                <w:rFonts w:eastAsia="Aptos" w:cs="Aptos"/>
                <w:color w:val="000000"/>
                <w:sz w:val="20"/>
                <w:szCs w:val="20"/>
              </w:rPr>
              <w:t>40.1</w:t>
            </w:r>
          </w:p>
        </w:tc>
        <w:tc>
          <w:tcPr>
            <w:tcW w:w="846" w:type="dxa"/>
            <w:tcBorders>
              <w:top w:val="nil"/>
              <w:left w:val="nil"/>
              <w:bottom w:val="single" w:sz="4" w:space="0" w:color="auto"/>
              <w:right w:val="nil"/>
            </w:tcBorders>
          </w:tcPr>
          <w:p w14:paraId="051AE8CE" w14:textId="6B51EDFA" w:rsidR="006F153D" w:rsidRPr="00B524C7" w:rsidRDefault="006F153D" w:rsidP="006F153D">
            <w:pPr>
              <w:spacing w:before="100" w:after="100"/>
              <w:jc w:val="right"/>
              <w:rPr>
                <w:sz w:val="20"/>
                <w:szCs w:val="20"/>
              </w:rPr>
            </w:pPr>
            <w:r>
              <w:rPr>
                <w:rFonts w:eastAsia="Aptos" w:cs="Aptos"/>
                <w:color w:val="000000"/>
                <w:sz w:val="20"/>
                <w:szCs w:val="20"/>
              </w:rPr>
              <w:t>38.2</w:t>
            </w:r>
          </w:p>
        </w:tc>
        <w:tc>
          <w:tcPr>
            <w:tcW w:w="847" w:type="dxa"/>
            <w:tcBorders>
              <w:top w:val="nil"/>
              <w:left w:val="nil"/>
              <w:bottom w:val="single" w:sz="4" w:space="0" w:color="auto"/>
              <w:right w:val="nil"/>
            </w:tcBorders>
          </w:tcPr>
          <w:p w14:paraId="7461E626" w14:textId="60D2DC7F" w:rsidR="006F153D" w:rsidRPr="00B524C7" w:rsidRDefault="006F153D" w:rsidP="006F153D">
            <w:pPr>
              <w:spacing w:before="100" w:after="100"/>
              <w:jc w:val="right"/>
              <w:rPr>
                <w:sz w:val="20"/>
                <w:szCs w:val="20"/>
              </w:rPr>
            </w:pPr>
            <w:r>
              <w:rPr>
                <w:rFonts w:eastAsia="Aptos" w:cs="Aptos"/>
                <w:color w:val="000000"/>
                <w:sz w:val="20"/>
                <w:szCs w:val="20"/>
              </w:rPr>
              <w:t>38.2</w:t>
            </w:r>
          </w:p>
        </w:tc>
        <w:tc>
          <w:tcPr>
            <w:tcW w:w="846" w:type="dxa"/>
            <w:tcBorders>
              <w:top w:val="nil"/>
              <w:left w:val="nil"/>
              <w:bottom w:val="single" w:sz="4" w:space="0" w:color="auto"/>
              <w:right w:val="nil"/>
            </w:tcBorders>
          </w:tcPr>
          <w:p w14:paraId="6AC72C4C" w14:textId="6B0E8DA7" w:rsidR="006F153D" w:rsidRDefault="006F153D" w:rsidP="006F153D">
            <w:pPr>
              <w:spacing w:before="100" w:after="100"/>
              <w:jc w:val="right"/>
              <w:rPr>
                <w:rFonts w:eastAsia="Aptos" w:cs="Aptos"/>
                <w:color w:val="000000"/>
                <w:sz w:val="20"/>
                <w:szCs w:val="20"/>
              </w:rPr>
            </w:pPr>
            <w:r>
              <w:rPr>
                <w:rFonts w:eastAsia="Aptos" w:cs="Aptos"/>
                <w:color w:val="000000"/>
                <w:sz w:val="20"/>
                <w:szCs w:val="20"/>
              </w:rPr>
              <w:t>34.4</w:t>
            </w:r>
          </w:p>
        </w:tc>
        <w:tc>
          <w:tcPr>
            <w:tcW w:w="847" w:type="dxa"/>
            <w:tcBorders>
              <w:top w:val="nil"/>
              <w:left w:val="nil"/>
              <w:bottom w:val="single" w:sz="4" w:space="0" w:color="auto"/>
            </w:tcBorders>
          </w:tcPr>
          <w:p w14:paraId="75FB6068" w14:textId="09CB778F" w:rsidR="006F153D" w:rsidRPr="00B524C7" w:rsidRDefault="006F153D" w:rsidP="006F153D">
            <w:pPr>
              <w:spacing w:before="100" w:after="100"/>
              <w:jc w:val="right"/>
              <w:rPr>
                <w:sz w:val="20"/>
                <w:szCs w:val="20"/>
              </w:rPr>
            </w:pPr>
            <w:r>
              <w:rPr>
                <w:rFonts w:eastAsia="Aptos" w:cs="Aptos"/>
                <w:color w:val="000000"/>
                <w:sz w:val="20"/>
                <w:szCs w:val="20"/>
              </w:rPr>
              <w:t>34.6</w:t>
            </w:r>
          </w:p>
        </w:tc>
      </w:tr>
      <w:tr w:rsidR="006F153D" w14:paraId="56113F48" w14:textId="77777777" w:rsidTr="003E2114">
        <w:trPr>
          <w:trHeight w:val="283"/>
        </w:trPr>
        <w:tc>
          <w:tcPr>
            <w:tcW w:w="1413" w:type="dxa"/>
            <w:vMerge w:val="restart"/>
            <w:tcBorders>
              <w:top w:val="single" w:sz="4" w:space="0" w:color="auto"/>
              <w:right w:val="nil"/>
            </w:tcBorders>
            <w:vAlign w:val="top"/>
          </w:tcPr>
          <w:p w14:paraId="0C558643" w14:textId="1B2D5EBD" w:rsidR="006F153D" w:rsidRPr="003503CA" w:rsidRDefault="006F153D" w:rsidP="006F153D">
            <w:pPr>
              <w:spacing w:after="0"/>
              <w:rPr>
                <w:sz w:val="18"/>
                <w:szCs w:val="18"/>
              </w:rPr>
            </w:pPr>
            <w:r w:rsidRPr="00015C88">
              <w:rPr>
                <w:sz w:val="18"/>
                <w:szCs w:val="18"/>
              </w:rPr>
              <w:t>Financial and Insurance Services</w:t>
            </w:r>
          </w:p>
        </w:tc>
        <w:tc>
          <w:tcPr>
            <w:tcW w:w="1984" w:type="dxa"/>
            <w:tcBorders>
              <w:top w:val="single" w:sz="4" w:space="0" w:color="auto"/>
              <w:left w:val="nil"/>
              <w:bottom w:val="nil"/>
              <w:right w:val="nil"/>
            </w:tcBorders>
          </w:tcPr>
          <w:p w14:paraId="480C660C" w14:textId="36984B28" w:rsidR="006F153D" w:rsidRPr="00147718" w:rsidRDefault="006F153D" w:rsidP="006F153D">
            <w:pPr>
              <w:spacing w:after="0"/>
              <w:rPr>
                <w:sz w:val="20"/>
                <w:szCs w:val="20"/>
              </w:rPr>
            </w:pPr>
            <w:r w:rsidRPr="00147718">
              <w:rPr>
                <w:sz w:val="20"/>
                <w:szCs w:val="20"/>
              </w:rPr>
              <w:t>Agreements</w:t>
            </w:r>
          </w:p>
        </w:tc>
        <w:tc>
          <w:tcPr>
            <w:tcW w:w="846" w:type="dxa"/>
            <w:tcBorders>
              <w:top w:val="single" w:sz="4" w:space="0" w:color="auto"/>
              <w:left w:val="nil"/>
              <w:bottom w:val="nil"/>
              <w:right w:val="nil"/>
            </w:tcBorders>
          </w:tcPr>
          <w:p w14:paraId="1EB3AC8F" w14:textId="056C9E9A" w:rsidR="006F153D" w:rsidRDefault="006F153D" w:rsidP="006F153D">
            <w:pPr>
              <w:spacing w:before="100" w:after="100"/>
              <w:jc w:val="right"/>
              <w:rPr>
                <w:rFonts w:eastAsia="Aptos" w:cs="Aptos"/>
                <w:color w:val="000000"/>
                <w:sz w:val="20"/>
                <w:szCs w:val="20"/>
              </w:rPr>
            </w:pPr>
            <w:r>
              <w:rPr>
                <w:rFonts w:eastAsia="Aptos" w:cs="Aptos"/>
                <w:color w:val="000000"/>
                <w:sz w:val="20"/>
                <w:szCs w:val="20"/>
              </w:rPr>
              <w:t>71</w:t>
            </w:r>
          </w:p>
        </w:tc>
        <w:tc>
          <w:tcPr>
            <w:tcW w:w="846" w:type="dxa"/>
            <w:tcBorders>
              <w:top w:val="single" w:sz="4" w:space="0" w:color="auto"/>
              <w:left w:val="nil"/>
              <w:bottom w:val="nil"/>
              <w:right w:val="nil"/>
            </w:tcBorders>
          </w:tcPr>
          <w:p w14:paraId="6DEFA763" w14:textId="5C20F975" w:rsidR="006F153D" w:rsidRPr="00B524C7" w:rsidRDefault="006F153D" w:rsidP="006F153D">
            <w:pPr>
              <w:spacing w:before="100" w:after="100"/>
              <w:jc w:val="right"/>
              <w:rPr>
                <w:sz w:val="20"/>
                <w:szCs w:val="20"/>
              </w:rPr>
            </w:pPr>
            <w:r>
              <w:rPr>
                <w:rFonts w:eastAsia="Aptos" w:cs="Aptos"/>
                <w:color w:val="000000"/>
                <w:sz w:val="20"/>
                <w:szCs w:val="20"/>
              </w:rPr>
              <w:t>68</w:t>
            </w:r>
          </w:p>
        </w:tc>
        <w:tc>
          <w:tcPr>
            <w:tcW w:w="847" w:type="dxa"/>
            <w:tcBorders>
              <w:top w:val="single" w:sz="4" w:space="0" w:color="auto"/>
              <w:left w:val="nil"/>
              <w:bottom w:val="nil"/>
              <w:right w:val="nil"/>
            </w:tcBorders>
          </w:tcPr>
          <w:p w14:paraId="1DF57F12" w14:textId="242BADD2" w:rsidR="006F153D" w:rsidRPr="00B524C7" w:rsidRDefault="006F153D" w:rsidP="006F153D">
            <w:pPr>
              <w:spacing w:before="100" w:after="100"/>
              <w:jc w:val="right"/>
              <w:rPr>
                <w:sz w:val="20"/>
                <w:szCs w:val="20"/>
              </w:rPr>
            </w:pPr>
            <w:r>
              <w:rPr>
                <w:rFonts w:eastAsia="Aptos" w:cs="Aptos"/>
                <w:color w:val="000000"/>
                <w:sz w:val="20"/>
                <w:szCs w:val="20"/>
              </w:rPr>
              <w:t>75</w:t>
            </w:r>
          </w:p>
        </w:tc>
        <w:tc>
          <w:tcPr>
            <w:tcW w:w="846" w:type="dxa"/>
            <w:tcBorders>
              <w:top w:val="single" w:sz="4" w:space="0" w:color="auto"/>
              <w:left w:val="nil"/>
              <w:bottom w:val="nil"/>
              <w:right w:val="nil"/>
            </w:tcBorders>
          </w:tcPr>
          <w:p w14:paraId="6E18A3FD" w14:textId="1260AB38" w:rsidR="006F153D" w:rsidRPr="00B524C7" w:rsidRDefault="006F153D" w:rsidP="006F153D">
            <w:pPr>
              <w:spacing w:before="100" w:after="100"/>
              <w:jc w:val="right"/>
              <w:rPr>
                <w:sz w:val="20"/>
                <w:szCs w:val="20"/>
              </w:rPr>
            </w:pPr>
            <w:r>
              <w:rPr>
                <w:rFonts w:eastAsia="Aptos" w:cs="Aptos"/>
                <w:color w:val="000000"/>
                <w:sz w:val="20"/>
                <w:szCs w:val="20"/>
              </w:rPr>
              <w:t>77</w:t>
            </w:r>
          </w:p>
        </w:tc>
        <w:tc>
          <w:tcPr>
            <w:tcW w:w="847" w:type="dxa"/>
            <w:tcBorders>
              <w:top w:val="single" w:sz="4" w:space="0" w:color="auto"/>
              <w:left w:val="nil"/>
              <w:bottom w:val="nil"/>
              <w:right w:val="nil"/>
            </w:tcBorders>
          </w:tcPr>
          <w:p w14:paraId="42580191" w14:textId="34A5D71C" w:rsidR="006F153D" w:rsidRPr="00B524C7" w:rsidRDefault="006F153D" w:rsidP="006F153D">
            <w:pPr>
              <w:spacing w:before="100" w:after="100"/>
              <w:jc w:val="right"/>
              <w:rPr>
                <w:sz w:val="20"/>
                <w:szCs w:val="20"/>
              </w:rPr>
            </w:pPr>
            <w:r>
              <w:rPr>
                <w:rFonts w:eastAsia="Aptos" w:cs="Aptos"/>
                <w:color w:val="000000"/>
                <w:sz w:val="20"/>
                <w:szCs w:val="20"/>
              </w:rPr>
              <w:t>79</w:t>
            </w:r>
          </w:p>
        </w:tc>
        <w:tc>
          <w:tcPr>
            <w:tcW w:w="846" w:type="dxa"/>
            <w:tcBorders>
              <w:top w:val="single" w:sz="4" w:space="0" w:color="auto"/>
              <w:left w:val="nil"/>
              <w:bottom w:val="nil"/>
              <w:right w:val="nil"/>
            </w:tcBorders>
          </w:tcPr>
          <w:p w14:paraId="4540FDCE" w14:textId="3BDDD9C7" w:rsidR="006F153D" w:rsidRPr="00B524C7" w:rsidRDefault="006F153D" w:rsidP="006F153D">
            <w:pPr>
              <w:spacing w:before="100" w:after="100"/>
              <w:jc w:val="right"/>
              <w:rPr>
                <w:sz w:val="20"/>
                <w:szCs w:val="20"/>
              </w:rPr>
            </w:pPr>
            <w:r>
              <w:rPr>
                <w:rFonts w:eastAsia="Aptos" w:cs="Aptos"/>
                <w:color w:val="000000"/>
                <w:sz w:val="20"/>
                <w:szCs w:val="20"/>
              </w:rPr>
              <w:t>65</w:t>
            </w:r>
          </w:p>
        </w:tc>
        <w:tc>
          <w:tcPr>
            <w:tcW w:w="847" w:type="dxa"/>
            <w:tcBorders>
              <w:top w:val="single" w:sz="4" w:space="0" w:color="auto"/>
              <w:left w:val="nil"/>
              <w:bottom w:val="nil"/>
              <w:right w:val="nil"/>
            </w:tcBorders>
          </w:tcPr>
          <w:p w14:paraId="6955916A" w14:textId="1B4E4E14" w:rsidR="006F153D" w:rsidRPr="00B524C7" w:rsidRDefault="006F153D" w:rsidP="006F153D">
            <w:pPr>
              <w:spacing w:before="100" w:after="100"/>
              <w:jc w:val="right"/>
              <w:rPr>
                <w:sz w:val="20"/>
                <w:szCs w:val="20"/>
              </w:rPr>
            </w:pPr>
            <w:r>
              <w:rPr>
                <w:rFonts w:eastAsia="Aptos" w:cs="Aptos"/>
                <w:color w:val="000000"/>
                <w:sz w:val="20"/>
                <w:szCs w:val="20"/>
              </w:rPr>
              <w:t>70</w:t>
            </w:r>
          </w:p>
        </w:tc>
        <w:tc>
          <w:tcPr>
            <w:tcW w:w="846" w:type="dxa"/>
            <w:tcBorders>
              <w:top w:val="single" w:sz="4" w:space="0" w:color="auto"/>
              <w:left w:val="nil"/>
              <w:bottom w:val="nil"/>
              <w:right w:val="nil"/>
            </w:tcBorders>
          </w:tcPr>
          <w:p w14:paraId="12B87796" w14:textId="2D750A22" w:rsidR="006F153D" w:rsidRPr="00B524C7" w:rsidRDefault="006F153D" w:rsidP="006F153D">
            <w:pPr>
              <w:spacing w:before="100" w:after="100"/>
              <w:jc w:val="right"/>
              <w:rPr>
                <w:sz w:val="20"/>
                <w:szCs w:val="20"/>
              </w:rPr>
            </w:pPr>
            <w:r>
              <w:rPr>
                <w:rFonts w:eastAsia="Aptos" w:cs="Aptos"/>
                <w:color w:val="000000"/>
                <w:sz w:val="20"/>
                <w:szCs w:val="20"/>
              </w:rPr>
              <w:t>72</w:t>
            </w:r>
          </w:p>
        </w:tc>
        <w:tc>
          <w:tcPr>
            <w:tcW w:w="847" w:type="dxa"/>
            <w:tcBorders>
              <w:top w:val="single" w:sz="4" w:space="0" w:color="auto"/>
              <w:left w:val="nil"/>
              <w:bottom w:val="nil"/>
              <w:right w:val="nil"/>
            </w:tcBorders>
          </w:tcPr>
          <w:p w14:paraId="49D0746F" w14:textId="36E402DE" w:rsidR="006F153D" w:rsidRPr="00B524C7" w:rsidRDefault="006F153D" w:rsidP="006F153D">
            <w:pPr>
              <w:spacing w:before="100" w:after="100"/>
              <w:jc w:val="right"/>
              <w:rPr>
                <w:sz w:val="20"/>
                <w:szCs w:val="20"/>
              </w:rPr>
            </w:pPr>
            <w:r>
              <w:rPr>
                <w:rFonts w:eastAsia="Aptos" w:cs="Aptos"/>
                <w:color w:val="000000"/>
                <w:sz w:val="20"/>
                <w:szCs w:val="20"/>
              </w:rPr>
              <w:t>73</w:t>
            </w:r>
          </w:p>
        </w:tc>
        <w:tc>
          <w:tcPr>
            <w:tcW w:w="846" w:type="dxa"/>
            <w:tcBorders>
              <w:top w:val="single" w:sz="4" w:space="0" w:color="auto"/>
              <w:left w:val="nil"/>
              <w:bottom w:val="nil"/>
              <w:right w:val="nil"/>
            </w:tcBorders>
          </w:tcPr>
          <w:p w14:paraId="5D0F8FFA" w14:textId="41237EB7" w:rsidR="006F153D" w:rsidRPr="00B524C7" w:rsidRDefault="006F153D" w:rsidP="006F153D">
            <w:pPr>
              <w:spacing w:before="100" w:after="100"/>
              <w:jc w:val="right"/>
              <w:rPr>
                <w:sz w:val="20"/>
                <w:szCs w:val="20"/>
              </w:rPr>
            </w:pPr>
            <w:r>
              <w:rPr>
                <w:rFonts w:eastAsia="Aptos" w:cs="Aptos"/>
                <w:color w:val="000000"/>
                <w:sz w:val="20"/>
                <w:szCs w:val="20"/>
              </w:rPr>
              <w:t>71</w:t>
            </w:r>
          </w:p>
        </w:tc>
        <w:tc>
          <w:tcPr>
            <w:tcW w:w="847" w:type="dxa"/>
            <w:tcBorders>
              <w:top w:val="single" w:sz="4" w:space="0" w:color="auto"/>
              <w:left w:val="nil"/>
              <w:bottom w:val="nil"/>
              <w:right w:val="nil"/>
            </w:tcBorders>
          </w:tcPr>
          <w:p w14:paraId="391358DD" w14:textId="1461DAD4" w:rsidR="006F153D" w:rsidRPr="00B524C7" w:rsidRDefault="006F153D" w:rsidP="006F153D">
            <w:pPr>
              <w:spacing w:before="100" w:after="100"/>
              <w:jc w:val="right"/>
              <w:rPr>
                <w:sz w:val="20"/>
                <w:szCs w:val="20"/>
              </w:rPr>
            </w:pPr>
            <w:r>
              <w:rPr>
                <w:rFonts w:eastAsia="Aptos" w:cs="Aptos"/>
                <w:color w:val="000000"/>
                <w:sz w:val="20"/>
                <w:szCs w:val="20"/>
              </w:rPr>
              <w:t>71</w:t>
            </w:r>
          </w:p>
        </w:tc>
        <w:tc>
          <w:tcPr>
            <w:tcW w:w="846" w:type="dxa"/>
            <w:tcBorders>
              <w:top w:val="single" w:sz="4" w:space="0" w:color="auto"/>
              <w:left w:val="nil"/>
              <w:bottom w:val="nil"/>
              <w:right w:val="nil"/>
            </w:tcBorders>
          </w:tcPr>
          <w:p w14:paraId="3644F778" w14:textId="285D21D3" w:rsidR="006F153D" w:rsidRDefault="006F153D" w:rsidP="006F153D">
            <w:pPr>
              <w:spacing w:before="100" w:after="100"/>
              <w:jc w:val="right"/>
              <w:rPr>
                <w:rFonts w:eastAsia="Aptos" w:cs="Aptos"/>
                <w:color w:val="000000"/>
                <w:sz w:val="20"/>
                <w:szCs w:val="20"/>
              </w:rPr>
            </w:pPr>
            <w:r>
              <w:rPr>
                <w:rFonts w:eastAsia="Aptos" w:cs="Aptos"/>
                <w:color w:val="000000"/>
                <w:sz w:val="20"/>
                <w:szCs w:val="20"/>
              </w:rPr>
              <w:t>75</w:t>
            </w:r>
          </w:p>
        </w:tc>
        <w:tc>
          <w:tcPr>
            <w:tcW w:w="847" w:type="dxa"/>
            <w:tcBorders>
              <w:top w:val="single" w:sz="4" w:space="0" w:color="auto"/>
              <w:left w:val="nil"/>
              <w:bottom w:val="nil"/>
            </w:tcBorders>
          </w:tcPr>
          <w:p w14:paraId="0ED680A0" w14:textId="5DB66D82" w:rsidR="006F153D" w:rsidRPr="00B524C7" w:rsidRDefault="006F153D" w:rsidP="006F153D">
            <w:pPr>
              <w:spacing w:before="100" w:after="100"/>
              <w:jc w:val="right"/>
              <w:rPr>
                <w:sz w:val="20"/>
                <w:szCs w:val="20"/>
              </w:rPr>
            </w:pPr>
            <w:r>
              <w:rPr>
                <w:rFonts w:eastAsia="Aptos" w:cs="Aptos"/>
                <w:color w:val="000000"/>
                <w:sz w:val="20"/>
                <w:szCs w:val="20"/>
              </w:rPr>
              <w:t>77</w:t>
            </w:r>
          </w:p>
        </w:tc>
      </w:tr>
      <w:tr w:rsidR="006F153D" w14:paraId="5C796121" w14:textId="77777777" w:rsidTr="003E2114">
        <w:trPr>
          <w:trHeight w:val="283"/>
        </w:trPr>
        <w:tc>
          <w:tcPr>
            <w:tcW w:w="1413" w:type="dxa"/>
            <w:vMerge/>
            <w:tcBorders>
              <w:right w:val="nil"/>
            </w:tcBorders>
            <w:vAlign w:val="top"/>
          </w:tcPr>
          <w:p w14:paraId="6EB5A018" w14:textId="77777777" w:rsidR="006F153D" w:rsidRPr="00147718" w:rsidRDefault="006F153D" w:rsidP="006F153D">
            <w:pPr>
              <w:spacing w:after="0"/>
              <w:rPr>
                <w:sz w:val="20"/>
                <w:szCs w:val="20"/>
              </w:rPr>
            </w:pPr>
          </w:p>
        </w:tc>
        <w:tc>
          <w:tcPr>
            <w:tcW w:w="1984" w:type="dxa"/>
            <w:tcBorders>
              <w:top w:val="nil"/>
              <w:left w:val="nil"/>
              <w:bottom w:val="nil"/>
              <w:right w:val="nil"/>
            </w:tcBorders>
          </w:tcPr>
          <w:p w14:paraId="48CBAAFC" w14:textId="0B8816D9" w:rsidR="006F153D" w:rsidRPr="00147718" w:rsidRDefault="006F153D" w:rsidP="006F153D">
            <w:pPr>
              <w:spacing w:after="0"/>
              <w:rPr>
                <w:sz w:val="20"/>
                <w:szCs w:val="20"/>
              </w:rPr>
            </w:pPr>
            <w:r w:rsidRPr="00147718">
              <w:rPr>
                <w:sz w:val="20"/>
                <w:szCs w:val="20"/>
              </w:rPr>
              <w:t>AAWI (%)</w:t>
            </w:r>
          </w:p>
        </w:tc>
        <w:tc>
          <w:tcPr>
            <w:tcW w:w="846" w:type="dxa"/>
            <w:tcBorders>
              <w:top w:val="nil"/>
              <w:left w:val="nil"/>
              <w:bottom w:val="nil"/>
              <w:right w:val="nil"/>
            </w:tcBorders>
          </w:tcPr>
          <w:p w14:paraId="486B5F89" w14:textId="330D2BB3" w:rsidR="006F153D" w:rsidRDefault="006F153D" w:rsidP="006F153D">
            <w:pPr>
              <w:spacing w:before="100" w:after="100"/>
              <w:jc w:val="right"/>
              <w:rPr>
                <w:rFonts w:eastAsia="Aptos" w:cs="Aptos"/>
                <w:color w:val="000000"/>
                <w:sz w:val="20"/>
                <w:szCs w:val="20"/>
              </w:rPr>
            </w:pPr>
            <w:r>
              <w:rPr>
                <w:rFonts w:eastAsia="Aptos" w:cs="Aptos"/>
                <w:color w:val="000000"/>
                <w:sz w:val="20"/>
                <w:szCs w:val="20"/>
              </w:rPr>
              <w:t>2.9</w:t>
            </w:r>
          </w:p>
        </w:tc>
        <w:tc>
          <w:tcPr>
            <w:tcW w:w="846" w:type="dxa"/>
            <w:tcBorders>
              <w:top w:val="nil"/>
              <w:left w:val="nil"/>
              <w:bottom w:val="nil"/>
              <w:right w:val="nil"/>
            </w:tcBorders>
          </w:tcPr>
          <w:p w14:paraId="5A3CEA60" w14:textId="780EF323" w:rsidR="006F153D" w:rsidRPr="00B524C7" w:rsidRDefault="006F153D" w:rsidP="006F153D">
            <w:pPr>
              <w:spacing w:before="100" w:after="100"/>
              <w:jc w:val="right"/>
              <w:rPr>
                <w:sz w:val="20"/>
                <w:szCs w:val="20"/>
              </w:rPr>
            </w:pPr>
            <w:r>
              <w:rPr>
                <w:rFonts w:eastAsia="Aptos" w:cs="Aptos"/>
                <w:color w:val="000000"/>
                <w:sz w:val="20"/>
                <w:szCs w:val="20"/>
              </w:rPr>
              <w:t>3.1</w:t>
            </w:r>
          </w:p>
        </w:tc>
        <w:tc>
          <w:tcPr>
            <w:tcW w:w="847" w:type="dxa"/>
            <w:tcBorders>
              <w:top w:val="nil"/>
              <w:left w:val="nil"/>
              <w:bottom w:val="nil"/>
              <w:right w:val="nil"/>
            </w:tcBorders>
          </w:tcPr>
          <w:p w14:paraId="6DF85C62" w14:textId="3AB815ED" w:rsidR="006F153D" w:rsidRPr="00B524C7" w:rsidRDefault="006F153D" w:rsidP="006F153D">
            <w:pPr>
              <w:spacing w:before="100" w:after="100"/>
              <w:jc w:val="right"/>
              <w:rPr>
                <w:sz w:val="20"/>
                <w:szCs w:val="20"/>
              </w:rPr>
            </w:pPr>
            <w:r>
              <w:rPr>
                <w:rFonts w:eastAsia="Aptos" w:cs="Aptos"/>
                <w:color w:val="000000"/>
                <w:sz w:val="20"/>
                <w:szCs w:val="20"/>
              </w:rPr>
              <w:t>3.3</w:t>
            </w:r>
          </w:p>
        </w:tc>
        <w:tc>
          <w:tcPr>
            <w:tcW w:w="846" w:type="dxa"/>
            <w:tcBorders>
              <w:top w:val="nil"/>
              <w:left w:val="nil"/>
              <w:bottom w:val="nil"/>
              <w:right w:val="nil"/>
            </w:tcBorders>
          </w:tcPr>
          <w:p w14:paraId="6BFD10F0" w14:textId="21954595" w:rsidR="006F153D" w:rsidRPr="00B524C7" w:rsidRDefault="006F153D" w:rsidP="006F153D">
            <w:pPr>
              <w:spacing w:before="100" w:after="100"/>
              <w:jc w:val="right"/>
              <w:rPr>
                <w:sz w:val="20"/>
                <w:szCs w:val="20"/>
              </w:rPr>
            </w:pPr>
            <w:r>
              <w:rPr>
                <w:rFonts w:eastAsia="Aptos" w:cs="Aptos"/>
                <w:color w:val="000000"/>
                <w:sz w:val="20"/>
                <w:szCs w:val="20"/>
              </w:rPr>
              <w:t>3.4</w:t>
            </w:r>
          </w:p>
        </w:tc>
        <w:tc>
          <w:tcPr>
            <w:tcW w:w="847" w:type="dxa"/>
            <w:tcBorders>
              <w:top w:val="nil"/>
              <w:left w:val="nil"/>
              <w:bottom w:val="nil"/>
              <w:right w:val="nil"/>
            </w:tcBorders>
          </w:tcPr>
          <w:p w14:paraId="667FB268" w14:textId="593A0EA8" w:rsidR="006F153D" w:rsidRPr="00B524C7" w:rsidRDefault="006F153D" w:rsidP="006F153D">
            <w:pPr>
              <w:spacing w:before="100" w:after="100"/>
              <w:jc w:val="right"/>
              <w:rPr>
                <w:sz w:val="20"/>
                <w:szCs w:val="20"/>
              </w:rPr>
            </w:pPr>
            <w:r>
              <w:rPr>
                <w:rFonts w:eastAsia="Aptos" w:cs="Aptos"/>
                <w:color w:val="000000"/>
                <w:sz w:val="20"/>
                <w:szCs w:val="20"/>
              </w:rPr>
              <w:t>3.5</w:t>
            </w:r>
          </w:p>
        </w:tc>
        <w:tc>
          <w:tcPr>
            <w:tcW w:w="846" w:type="dxa"/>
            <w:tcBorders>
              <w:top w:val="nil"/>
              <w:left w:val="nil"/>
              <w:bottom w:val="nil"/>
              <w:right w:val="nil"/>
            </w:tcBorders>
          </w:tcPr>
          <w:p w14:paraId="4BEC3D49" w14:textId="48F886D4" w:rsidR="006F153D" w:rsidRPr="00B524C7" w:rsidRDefault="006F153D" w:rsidP="006F153D">
            <w:pPr>
              <w:spacing w:before="100" w:after="100"/>
              <w:jc w:val="right"/>
              <w:rPr>
                <w:sz w:val="20"/>
                <w:szCs w:val="20"/>
              </w:rPr>
            </w:pPr>
            <w:r>
              <w:rPr>
                <w:rFonts w:eastAsia="Aptos" w:cs="Aptos"/>
                <w:color w:val="000000"/>
                <w:sz w:val="20"/>
                <w:szCs w:val="20"/>
              </w:rPr>
              <w:t>3.5</w:t>
            </w:r>
          </w:p>
        </w:tc>
        <w:tc>
          <w:tcPr>
            <w:tcW w:w="847" w:type="dxa"/>
            <w:tcBorders>
              <w:top w:val="nil"/>
              <w:left w:val="nil"/>
              <w:bottom w:val="nil"/>
              <w:right w:val="nil"/>
            </w:tcBorders>
          </w:tcPr>
          <w:p w14:paraId="40F7FCE0" w14:textId="2616207F" w:rsidR="006F153D" w:rsidRPr="00B524C7" w:rsidRDefault="006F153D" w:rsidP="006F153D">
            <w:pPr>
              <w:spacing w:before="100" w:after="100"/>
              <w:jc w:val="right"/>
              <w:rPr>
                <w:sz w:val="20"/>
                <w:szCs w:val="20"/>
              </w:rPr>
            </w:pPr>
            <w:r>
              <w:rPr>
                <w:rFonts w:eastAsia="Aptos" w:cs="Aptos"/>
                <w:color w:val="000000"/>
                <w:sz w:val="20"/>
                <w:szCs w:val="20"/>
              </w:rPr>
              <w:t>3.7</w:t>
            </w:r>
          </w:p>
        </w:tc>
        <w:tc>
          <w:tcPr>
            <w:tcW w:w="846" w:type="dxa"/>
            <w:tcBorders>
              <w:top w:val="nil"/>
              <w:left w:val="nil"/>
              <w:bottom w:val="nil"/>
              <w:right w:val="nil"/>
            </w:tcBorders>
          </w:tcPr>
          <w:p w14:paraId="04ACF1AC" w14:textId="7E1292FD" w:rsidR="006F153D" w:rsidRPr="00B524C7" w:rsidRDefault="006F153D" w:rsidP="006F153D">
            <w:pPr>
              <w:spacing w:before="100" w:after="100"/>
              <w:jc w:val="right"/>
              <w:rPr>
                <w:sz w:val="20"/>
                <w:szCs w:val="20"/>
              </w:rPr>
            </w:pPr>
            <w:r>
              <w:rPr>
                <w:rFonts w:eastAsia="Aptos" w:cs="Aptos"/>
                <w:color w:val="000000"/>
                <w:sz w:val="20"/>
                <w:szCs w:val="20"/>
              </w:rPr>
              <w:t>3.7</w:t>
            </w:r>
          </w:p>
        </w:tc>
        <w:tc>
          <w:tcPr>
            <w:tcW w:w="847" w:type="dxa"/>
            <w:tcBorders>
              <w:top w:val="nil"/>
              <w:left w:val="nil"/>
              <w:bottom w:val="nil"/>
              <w:right w:val="nil"/>
            </w:tcBorders>
          </w:tcPr>
          <w:p w14:paraId="79C01438" w14:textId="644ECC92" w:rsidR="006F153D" w:rsidRPr="00B524C7" w:rsidRDefault="006F153D" w:rsidP="006F153D">
            <w:pPr>
              <w:spacing w:before="100" w:after="100"/>
              <w:jc w:val="right"/>
              <w:rPr>
                <w:sz w:val="20"/>
                <w:szCs w:val="20"/>
              </w:rPr>
            </w:pPr>
            <w:r>
              <w:rPr>
                <w:rFonts w:eastAsia="Aptos" w:cs="Aptos"/>
                <w:color w:val="000000"/>
                <w:sz w:val="20"/>
                <w:szCs w:val="20"/>
              </w:rPr>
              <w:t>3.7</w:t>
            </w:r>
          </w:p>
        </w:tc>
        <w:tc>
          <w:tcPr>
            <w:tcW w:w="846" w:type="dxa"/>
            <w:tcBorders>
              <w:top w:val="nil"/>
              <w:left w:val="nil"/>
              <w:bottom w:val="nil"/>
              <w:right w:val="nil"/>
            </w:tcBorders>
          </w:tcPr>
          <w:p w14:paraId="58D4A626" w14:textId="09C105BB" w:rsidR="006F153D" w:rsidRPr="00B524C7" w:rsidRDefault="006F153D" w:rsidP="006F153D">
            <w:pPr>
              <w:spacing w:before="100" w:after="100"/>
              <w:jc w:val="right"/>
              <w:rPr>
                <w:sz w:val="20"/>
                <w:szCs w:val="20"/>
              </w:rPr>
            </w:pPr>
            <w:r>
              <w:rPr>
                <w:rFonts w:eastAsia="Aptos" w:cs="Aptos"/>
                <w:color w:val="000000"/>
                <w:sz w:val="20"/>
                <w:szCs w:val="20"/>
              </w:rPr>
              <w:t>3.7</w:t>
            </w:r>
          </w:p>
        </w:tc>
        <w:tc>
          <w:tcPr>
            <w:tcW w:w="847" w:type="dxa"/>
            <w:tcBorders>
              <w:top w:val="nil"/>
              <w:left w:val="nil"/>
              <w:bottom w:val="nil"/>
              <w:right w:val="nil"/>
            </w:tcBorders>
          </w:tcPr>
          <w:p w14:paraId="70F6D8BE" w14:textId="0914BB5B" w:rsidR="006F153D" w:rsidRPr="00B524C7" w:rsidRDefault="006F153D" w:rsidP="006F153D">
            <w:pPr>
              <w:spacing w:before="100" w:after="100"/>
              <w:jc w:val="right"/>
              <w:rPr>
                <w:sz w:val="20"/>
                <w:szCs w:val="20"/>
              </w:rPr>
            </w:pPr>
            <w:r>
              <w:rPr>
                <w:rFonts w:eastAsia="Aptos" w:cs="Aptos"/>
                <w:color w:val="000000"/>
                <w:sz w:val="20"/>
                <w:szCs w:val="20"/>
              </w:rPr>
              <w:t>3.7</w:t>
            </w:r>
          </w:p>
        </w:tc>
        <w:tc>
          <w:tcPr>
            <w:tcW w:w="846" w:type="dxa"/>
            <w:tcBorders>
              <w:top w:val="nil"/>
              <w:left w:val="nil"/>
              <w:bottom w:val="nil"/>
              <w:right w:val="nil"/>
            </w:tcBorders>
          </w:tcPr>
          <w:p w14:paraId="48E5E22A" w14:textId="17E773B2" w:rsidR="006F153D" w:rsidRDefault="006F153D" w:rsidP="006F153D">
            <w:pPr>
              <w:spacing w:before="100" w:after="100"/>
              <w:jc w:val="right"/>
              <w:rPr>
                <w:rFonts w:eastAsia="Aptos" w:cs="Aptos"/>
                <w:color w:val="000000"/>
                <w:sz w:val="20"/>
                <w:szCs w:val="20"/>
              </w:rPr>
            </w:pPr>
            <w:r>
              <w:rPr>
                <w:rFonts w:eastAsia="Aptos" w:cs="Aptos"/>
                <w:color w:val="000000"/>
                <w:sz w:val="20"/>
                <w:szCs w:val="20"/>
              </w:rPr>
              <w:t>3.7</w:t>
            </w:r>
          </w:p>
        </w:tc>
        <w:tc>
          <w:tcPr>
            <w:tcW w:w="847" w:type="dxa"/>
            <w:tcBorders>
              <w:top w:val="nil"/>
              <w:left w:val="nil"/>
              <w:bottom w:val="nil"/>
            </w:tcBorders>
          </w:tcPr>
          <w:p w14:paraId="362249E3" w14:textId="3A93F5C9" w:rsidR="006F153D" w:rsidRPr="00B524C7" w:rsidRDefault="006F153D" w:rsidP="006F153D">
            <w:pPr>
              <w:spacing w:before="100" w:after="100"/>
              <w:jc w:val="right"/>
              <w:rPr>
                <w:sz w:val="20"/>
                <w:szCs w:val="20"/>
              </w:rPr>
            </w:pPr>
            <w:r>
              <w:rPr>
                <w:rFonts w:eastAsia="Aptos" w:cs="Aptos"/>
                <w:color w:val="000000"/>
                <w:sz w:val="20"/>
                <w:szCs w:val="20"/>
              </w:rPr>
              <w:t>3.7</w:t>
            </w:r>
          </w:p>
        </w:tc>
      </w:tr>
      <w:tr w:rsidR="006F153D" w14:paraId="544B18B0" w14:textId="77777777" w:rsidTr="003E2114">
        <w:trPr>
          <w:trHeight w:val="283"/>
        </w:trPr>
        <w:tc>
          <w:tcPr>
            <w:tcW w:w="1413" w:type="dxa"/>
            <w:vMerge/>
            <w:tcBorders>
              <w:right w:val="nil"/>
            </w:tcBorders>
            <w:vAlign w:val="top"/>
          </w:tcPr>
          <w:p w14:paraId="37901CC2" w14:textId="77777777" w:rsidR="006F153D" w:rsidRPr="00147718" w:rsidRDefault="006F153D" w:rsidP="006F153D">
            <w:pPr>
              <w:spacing w:after="0"/>
              <w:rPr>
                <w:sz w:val="20"/>
                <w:szCs w:val="20"/>
              </w:rPr>
            </w:pPr>
          </w:p>
        </w:tc>
        <w:tc>
          <w:tcPr>
            <w:tcW w:w="1984" w:type="dxa"/>
            <w:tcBorders>
              <w:top w:val="nil"/>
              <w:left w:val="nil"/>
              <w:bottom w:val="nil"/>
              <w:right w:val="nil"/>
            </w:tcBorders>
          </w:tcPr>
          <w:p w14:paraId="2EAC1C4A" w14:textId="7EE14A16" w:rsidR="006F153D" w:rsidRPr="00147718" w:rsidRDefault="006F153D" w:rsidP="006F153D">
            <w:pPr>
              <w:spacing w:after="0"/>
              <w:rPr>
                <w:sz w:val="20"/>
                <w:szCs w:val="20"/>
              </w:rPr>
            </w:pPr>
            <w:r w:rsidRPr="00147718">
              <w:rPr>
                <w:sz w:val="20"/>
                <w:szCs w:val="20"/>
              </w:rPr>
              <w:t>Duration (years)</w:t>
            </w:r>
          </w:p>
        </w:tc>
        <w:tc>
          <w:tcPr>
            <w:tcW w:w="846" w:type="dxa"/>
            <w:tcBorders>
              <w:top w:val="nil"/>
              <w:left w:val="nil"/>
              <w:bottom w:val="nil"/>
              <w:right w:val="nil"/>
            </w:tcBorders>
          </w:tcPr>
          <w:p w14:paraId="1BC6063F" w14:textId="1B523CE2" w:rsidR="006F153D" w:rsidRDefault="006F153D" w:rsidP="006F153D">
            <w:pPr>
              <w:spacing w:before="100" w:after="100"/>
              <w:jc w:val="right"/>
              <w:rPr>
                <w:rFonts w:eastAsia="Aptos" w:cs="Aptos"/>
                <w:color w:val="000000"/>
                <w:sz w:val="20"/>
                <w:szCs w:val="20"/>
              </w:rPr>
            </w:pPr>
            <w:r>
              <w:rPr>
                <w:rFonts w:eastAsia="Aptos" w:cs="Aptos"/>
                <w:color w:val="000000"/>
                <w:sz w:val="20"/>
                <w:szCs w:val="20"/>
              </w:rPr>
              <w:t>2.6</w:t>
            </w:r>
          </w:p>
        </w:tc>
        <w:tc>
          <w:tcPr>
            <w:tcW w:w="846" w:type="dxa"/>
            <w:tcBorders>
              <w:top w:val="nil"/>
              <w:left w:val="nil"/>
              <w:bottom w:val="nil"/>
              <w:right w:val="nil"/>
            </w:tcBorders>
          </w:tcPr>
          <w:p w14:paraId="16EA5DAE" w14:textId="70928CA8" w:rsidR="006F153D" w:rsidRPr="00B524C7" w:rsidRDefault="006F153D" w:rsidP="006F153D">
            <w:pPr>
              <w:spacing w:before="100" w:after="100"/>
              <w:jc w:val="right"/>
              <w:rPr>
                <w:sz w:val="20"/>
                <w:szCs w:val="20"/>
              </w:rPr>
            </w:pPr>
            <w:r>
              <w:rPr>
                <w:rFonts w:eastAsia="Aptos" w:cs="Aptos"/>
                <w:color w:val="000000"/>
                <w:sz w:val="20"/>
                <w:szCs w:val="20"/>
              </w:rPr>
              <w:t>2.7</w:t>
            </w:r>
          </w:p>
        </w:tc>
        <w:tc>
          <w:tcPr>
            <w:tcW w:w="847" w:type="dxa"/>
            <w:tcBorders>
              <w:top w:val="nil"/>
              <w:left w:val="nil"/>
              <w:bottom w:val="nil"/>
              <w:right w:val="nil"/>
            </w:tcBorders>
          </w:tcPr>
          <w:p w14:paraId="381897EE" w14:textId="432DE742" w:rsidR="006F153D" w:rsidRPr="00B524C7" w:rsidRDefault="006F153D" w:rsidP="006F153D">
            <w:pPr>
              <w:spacing w:before="100" w:after="100"/>
              <w:jc w:val="right"/>
              <w:rPr>
                <w:sz w:val="20"/>
                <w:szCs w:val="20"/>
              </w:rPr>
            </w:pPr>
            <w:r>
              <w:rPr>
                <w:rFonts w:eastAsia="Aptos" w:cs="Aptos"/>
                <w:color w:val="000000"/>
                <w:sz w:val="20"/>
                <w:szCs w:val="20"/>
              </w:rPr>
              <w:t>2.8</w:t>
            </w:r>
          </w:p>
        </w:tc>
        <w:tc>
          <w:tcPr>
            <w:tcW w:w="846" w:type="dxa"/>
            <w:tcBorders>
              <w:top w:val="nil"/>
              <w:left w:val="nil"/>
              <w:bottom w:val="nil"/>
              <w:right w:val="nil"/>
            </w:tcBorders>
          </w:tcPr>
          <w:p w14:paraId="22895663" w14:textId="769B2E7B" w:rsidR="006F153D" w:rsidRPr="00B524C7" w:rsidRDefault="006F153D" w:rsidP="006F153D">
            <w:pPr>
              <w:spacing w:before="100" w:after="100"/>
              <w:jc w:val="right"/>
              <w:rPr>
                <w:sz w:val="20"/>
                <w:szCs w:val="20"/>
              </w:rPr>
            </w:pPr>
            <w:r>
              <w:rPr>
                <w:rFonts w:eastAsia="Aptos" w:cs="Aptos"/>
                <w:color w:val="000000"/>
                <w:sz w:val="20"/>
                <w:szCs w:val="20"/>
              </w:rPr>
              <w:t>2.8</w:t>
            </w:r>
          </w:p>
        </w:tc>
        <w:tc>
          <w:tcPr>
            <w:tcW w:w="847" w:type="dxa"/>
            <w:tcBorders>
              <w:top w:val="nil"/>
              <w:left w:val="nil"/>
              <w:bottom w:val="nil"/>
              <w:right w:val="nil"/>
            </w:tcBorders>
          </w:tcPr>
          <w:p w14:paraId="09C3CE0A" w14:textId="235139CB" w:rsidR="006F153D" w:rsidRPr="00B524C7" w:rsidRDefault="006F153D" w:rsidP="006F153D">
            <w:pPr>
              <w:spacing w:before="100" w:after="100"/>
              <w:jc w:val="right"/>
              <w:rPr>
                <w:sz w:val="20"/>
                <w:szCs w:val="20"/>
              </w:rPr>
            </w:pPr>
            <w:r>
              <w:rPr>
                <w:rFonts w:eastAsia="Aptos" w:cs="Aptos"/>
                <w:color w:val="000000"/>
                <w:sz w:val="20"/>
                <w:szCs w:val="20"/>
              </w:rPr>
              <w:t>2.8</w:t>
            </w:r>
          </w:p>
        </w:tc>
        <w:tc>
          <w:tcPr>
            <w:tcW w:w="846" w:type="dxa"/>
            <w:tcBorders>
              <w:top w:val="nil"/>
              <w:left w:val="nil"/>
              <w:bottom w:val="nil"/>
              <w:right w:val="nil"/>
            </w:tcBorders>
          </w:tcPr>
          <w:p w14:paraId="37C40058" w14:textId="01594B96" w:rsidR="006F153D" w:rsidRPr="00B524C7" w:rsidRDefault="006F153D" w:rsidP="006F153D">
            <w:pPr>
              <w:spacing w:before="100" w:after="100"/>
              <w:jc w:val="right"/>
              <w:rPr>
                <w:sz w:val="20"/>
                <w:szCs w:val="20"/>
              </w:rPr>
            </w:pPr>
            <w:r>
              <w:rPr>
                <w:rFonts w:eastAsia="Aptos" w:cs="Aptos"/>
                <w:color w:val="000000"/>
                <w:sz w:val="20"/>
                <w:szCs w:val="20"/>
              </w:rPr>
              <w:t>2.9</w:t>
            </w:r>
          </w:p>
        </w:tc>
        <w:tc>
          <w:tcPr>
            <w:tcW w:w="847" w:type="dxa"/>
            <w:tcBorders>
              <w:top w:val="nil"/>
              <w:left w:val="nil"/>
              <w:bottom w:val="nil"/>
              <w:right w:val="nil"/>
            </w:tcBorders>
          </w:tcPr>
          <w:p w14:paraId="754DF7F9" w14:textId="39E969B3" w:rsidR="006F153D" w:rsidRPr="00B524C7" w:rsidRDefault="006F153D" w:rsidP="006F153D">
            <w:pPr>
              <w:spacing w:before="100" w:after="100"/>
              <w:jc w:val="right"/>
              <w:rPr>
                <w:sz w:val="20"/>
                <w:szCs w:val="20"/>
              </w:rPr>
            </w:pPr>
            <w:r>
              <w:rPr>
                <w:rFonts w:eastAsia="Aptos" w:cs="Aptos"/>
                <w:color w:val="000000"/>
                <w:sz w:val="20"/>
                <w:szCs w:val="20"/>
              </w:rPr>
              <w:t>2.8</w:t>
            </w:r>
          </w:p>
        </w:tc>
        <w:tc>
          <w:tcPr>
            <w:tcW w:w="846" w:type="dxa"/>
            <w:tcBorders>
              <w:top w:val="nil"/>
              <w:left w:val="nil"/>
              <w:bottom w:val="nil"/>
              <w:right w:val="nil"/>
            </w:tcBorders>
          </w:tcPr>
          <w:p w14:paraId="4B2EFAA6" w14:textId="299DEF8B" w:rsidR="006F153D" w:rsidRPr="00B524C7" w:rsidRDefault="006F153D" w:rsidP="006F153D">
            <w:pPr>
              <w:spacing w:before="100" w:after="100"/>
              <w:jc w:val="right"/>
              <w:rPr>
                <w:sz w:val="20"/>
                <w:szCs w:val="20"/>
              </w:rPr>
            </w:pPr>
            <w:r>
              <w:rPr>
                <w:rFonts w:eastAsia="Aptos" w:cs="Aptos"/>
                <w:color w:val="000000"/>
                <w:sz w:val="20"/>
                <w:szCs w:val="20"/>
              </w:rPr>
              <w:t>3.0</w:t>
            </w:r>
          </w:p>
        </w:tc>
        <w:tc>
          <w:tcPr>
            <w:tcW w:w="847" w:type="dxa"/>
            <w:tcBorders>
              <w:top w:val="nil"/>
              <w:left w:val="nil"/>
              <w:bottom w:val="nil"/>
              <w:right w:val="nil"/>
            </w:tcBorders>
          </w:tcPr>
          <w:p w14:paraId="6452A16C" w14:textId="3E0AF9A5" w:rsidR="006F153D" w:rsidRPr="00B524C7" w:rsidRDefault="006F153D" w:rsidP="006F153D">
            <w:pPr>
              <w:spacing w:before="100" w:after="100"/>
              <w:jc w:val="right"/>
              <w:rPr>
                <w:sz w:val="20"/>
                <w:szCs w:val="20"/>
              </w:rPr>
            </w:pPr>
            <w:r>
              <w:rPr>
                <w:rFonts w:eastAsia="Aptos" w:cs="Aptos"/>
                <w:color w:val="000000"/>
                <w:sz w:val="20"/>
                <w:szCs w:val="20"/>
              </w:rPr>
              <w:t>3.0</w:t>
            </w:r>
          </w:p>
        </w:tc>
        <w:tc>
          <w:tcPr>
            <w:tcW w:w="846" w:type="dxa"/>
            <w:tcBorders>
              <w:top w:val="nil"/>
              <w:left w:val="nil"/>
              <w:bottom w:val="nil"/>
              <w:right w:val="nil"/>
            </w:tcBorders>
          </w:tcPr>
          <w:p w14:paraId="51079462" w14:textId="4D0582D7" w:rsidR="006F153D" w:rsidRPr="00B524C7" w:rsidRDefault="006F153D" w:rsidP="006F153D">
            <w:pPr>
              <w:spacing w:before="100" w:after="100"/>
              <w:jc w:val="right"/>
              <w:rPr>
                <w:sz w:val="20"/>
                <w:szCs w:val="20"/>
              </w:rPr>
            </w:pPr>
            <w:r>
              <w:rPr>
                <w:rFonts w:eastAsia="Aptos" w:cs="Aptos"/>
                <w:color w:val="000000"/>
                <w:sz w:val="20"/>
                <w:szCs w:val="20"/>
              </w:rPr>
              <w:t>3.0</w:t>
            </w:r>
          </w:p>
        </w:tc>
        <w:tc>
          <w:tcPr>
            <w:tcW w:w="847" w:type="dxa"/>
            <w:tcBorders>
              <w:top w:val="nil"/>
              <w:left w:val="nil"/>
              <w:bottom w:val="nil"/>
              <w:right w:val="nil"/>
            </w:tcBorders>
          </w:tcPr>
          <w:p w14:paraId="2AD45FE0" w14:textId="7B643858" w:rsidR="006F153D" w:rsidRPr="00B524C7" w:rsidRDefault="006F153D" w:rsidP="006F153D">
            <w:pPr>
              <w:spacing w:before="100" w:after="100"/>
              <w:jc w:val="right"/>
              <w:rPr>
                <w:sz w:val="20"/>
                <w:szCs w:val="20"/>
              </w:rPr>
            </w:pPr>
            <w:r>
              <w:rPr>
                <w:rFonts w:eastAsia="Aptos" w:cs="Aptos"/>
                <w:color w:val="000000"/>
                <w:sz w:val="20"/>
                <w:szCs w:val="20"/>
              </w:rPr>
              <w:t>3.0</w:t>
            </w:r>
          </w:p>
        </w:tc>
        <w:tc>
          <w:tcPr>
            <w:tcW w:w="846" w:type="dxa"/>
            <w:tcBorders>
              <w:top w:val="nil"/>
              <w:left w:val="nil"/>
              <w:bottom w:val="nil"/>
              <w:right w:val="nil"/>
            </w:tcBorders>
          </w:tcPr>
          <w:p w14:paraId="306ED9E9" w14:textId="254E378D" w:rsidR="006F153D" w:rsidRDefault="006F153D" w:rsidP="006F153D">
            <w:pPr>
              <w:spacing w:before="100" w:after="100"/>
              <w:jc w:val="right"/>
              <w:rPr>
                <w:rFonts w:eastAsia="Aptos" w:cs="Aptos"/>
                <w:color w:val="000000"/>
                <w:sz w:val="20"/>
                <w:szCs w:val="20"/>
              </w:rPr>
            </w:pPr>
            <w:r>
              <w:rPr>
                <w:rFonts w:eastAsia="Aptos" w:cs="Aptos"/>
                <w:color w:val="000000"/>
                <w:sz w:val="20"/>
                <w:szCs w:val="20"/>
              </w:rPr>
              <w:t>3.0</w:t>
            </w:r>
          </w:p>
        </w:tc>
        <w:tc>
          <w:tcPr>
            <w:tcW w:w="847" w:type="dxa"/>
            <w:tcBorders>
              <w:top w:val="nil"/>
              <w:left w:val="nil"/>
              <w:bottom w:val="nil"/>
            </w:tcBorders>
          </w:tcPr>
          <w:p w14:paraId="27AA88B4" w14:textId="5948E687" w:rsidR="006F153D" w:rsidRPr="00B524C7" w:rsidRDefault="006F153D" w:rsidP="006F153D">
            <w:pPr>
              <w:spacing w:before="100" w:after="100"/>
              <w:jc w:val="right"/>
              <w:rPr>
                <w:sz w:val="20"/>
                <w:szCs w:val="20"/>
              </w:rPr>
            </w:pPr>
            <w:r>
              <w:rPr>
                <w:rFonts w:eastAsia="Aptos" w:cs="Aptos"/>
                <w:color w:val="000000"/>
                <w:sz w:val="20"/>
                <w:szCs w:val="20"/>
              </w:rPr>
              <w:t>3.0</w:t>
            </w:r>
          </w:p>
        </w:tc>
      </w:tr>
      <w:tr w:rsidR="006F153D" w14:paraId="72807508" w14:textId="77777777" w:rsidTr="003E2114">
        <w:trPr>
          <w:trHeight w:val="283"/>
        </w:trPr>
        <w:tc>
          <w:tcPr>
            <w:tcW w:w="1413" w:type="dxa"/>
            <w:vMerge/>
            <w:tcBorders>
              <w:bottom w:val="single" w:sz="4" w:space="0" w:color="auto"/>
              <w:right w:val="nil"/>
            </w:tcBorders>
            <w:vAlign w:val="top"/>
          </w:tcPr>
          <w:p w14:paraId="5FFEF3B9" w14:textId="77777777" w:rsidR="006F153D" w:rsidRPr="00147718" w:rsidRDefault="006F153D" w:rsidP="006F153D">
            <w:pPr>
              <w:spacing w:after="0"/>
              <w:rPr>
                <w:sz w:val="20"/>
                <w:szCs w:val="20"/>
              </w:rPr>
            </w:pPr>
          </w:p>
        </w:tc>
        <w:tc>
          <w:tcPr>
            <w:tcW w:w="1984" w:type="dxa"/>
            <w:tcBorders>
              <w:top w:val="nil"/>
              <w:left w:val="nil"/>
              <w:bottom w:val="single" w:sz="4" w:space="0" w:color="auto"/>
              <w:right w:val="nil"/>
            </w:tcBorders>
          </w:tcPr>
          <w:p w14:paraId="52D8ED9A" w14:textId="23E4243B" w:rsidR="006F153D" w:rsidRPr="00147718" w:rsidRDefault="006F153D" w:rsidP="006F153D">
            <w:pPr>
              <w:spacing w:after="0"/>
              <w:rPr>
                <w:sz w:val="20"/>
                <w:szCs w:val="20"/>
              </w:rPr>
            </w:pPr>
            <w:r w:rsidRPr="00147718">
              <w:rPr>
                <w:sz w:val="20"/>
                <w:szCs w:val="20"/>
              </w:rPr>
              <w:t>Employees (‘000)</w:t>
            </w:r>
          </w:p>
        </w:tc>
        <w:tc>
          <w:tcPr>
            <w:tcW w:w="846" w:type="dxa"/>
            <w:tcBorders>
              <w:top w:val="nil"/>
              <w:left w:val="nil"/>
              <w:bottom w:val="single" w:sz="4" w:space="0" w:color="auto"/>
              <w:right w:val="nil"/>
            </w:tcBorders>
          </w:tcPr>
          <w:p w14:paraId="67200E46" w14:textId="3CF66F30" w:rsidR="006F153D" w:rsidRDefault="006F153D" w:rsidP="006F153D">
            <w:pPr>
              <w:spacing w:before="100" w:after="100"/>
              <w:jc w:val="right"/>
              <w:rPr>
                <w:rFonts w:eastAsia="Aptos" w:cs="Aptos"/>
                <w:color w:val="000000"/>
                <w:sz w:val="20"/>
                <w:szCs w:val="20"/>
              </w:rPr>
            </w:pPr>
            <w:r>
              <w:rPr>
                <w:rFonts w:eastAsia="Aptos" w:cs="Aptos"/>
                <w:color w:val="000000"/>
                <w:sz w:val="20"/>
                <w:szCs w:val="20"/>
              </w:rPr>
              <w:t>68.3</w:t>
            </w:r>
          </w:p>
        </w:tc>
        <w:tc>
          <w:tcPr>
            <w:tcW w:w="846" w:type="dxa"/>
            <w:tcBorders>
              <w:top w:val="nil"/>
              <w:left w:val="nil"/>
              <w:bottom w:val="single" w:sz="4" w:space="0" w:color="auto"/>
              <w:right w:val="nil"/>
            </w:tcBorders>
          </w:tcPr>
          <w:p w14:paraId="53D091C2" w14:textId="412B0E7B" w:rsidR="006F153D" w:rsidRPr="00B524C7" w:rsidRDefault="006F153D" w:rsidP="006F153D">
            <w:pPr>
              <w:spacing w:before="100" w:after="100"/>
              <w:jc w:val="right"/>
              <w:rPr>
                <w:sz w:val="20"/>
                <w:szCs w:val="20"/>
              </w:rPr>
            </w:pPr>
            <w:r>
              <w:rPr>
                <w:rFonts w:eastAsia="Aptos" w:cs="Aptos"/>
                <w:color w:val="000000"/>
                <w:sz w:val="20"/>
                <w:szCs w:val="20"/>
              </w:rPr>
              <w:t>72.5</w:t>
            </w:r>
          </w:p>
        </w:tc>
        <w:tc>
          <w:tcPr>
            <w:tcW w:w="847" w:type="dxa"/>
            <w:tcBorders>
              <w:top w:val="nil"/>
              <w:left w:val="nil"/>
              <w:bottom w:val="single" w:sz="4" w:space="0" w:color="auto"/>
              <w:right w:val="nil"/>
            </w:tcBorders>
          </w:tcPr>
          <w:p w14:paraId="0374A2C3" w14:textId="530DB7BA" w:rsidR="006F153D" w:rsidRPr="00B524C7" w:rsidRDefault="006F153D" w:rsidP="006F153D">
            <w:pPr>
              <w:spacing w:before="100" w:after="100"/>
              <w:jc w:val="right"/>
              <w:rPr>
                <w:sz w:val="20"/>
                <w:szCs w:val="20"/>
              </w:rPr>
            </w:pPr>
            <w:r>
              <w:rPr>
                <w:rFonts w:eastAsia="Aptos" w:cs="Aptos"/>
                <w:color w:val="000000"/>
                <w:sz w:val="20"/>
                <w:szCs w:val="20"/>
              </w:rPr>
              <w:t>128.1</w:t>
            </w:r>
          </w:p>
        </w:tc>
        <w:tc>
          <w:tcPr>
            <w:tcW w:w="846" w:type="dxa"/>
            <w:tcBorders>
              <w:top w:val="nil"/>
              <w:left w:val="nil"/>
              <w:bottom w:val="single" w:sz="4" w:space="0" w:color="auto"/>
              <w:right w:val="nil"/>
            </w:tcBorders>
          </w:tcPr>
          <w:p w14:paraId="2C94B9CE" w14:textId="3A531E38" w:rsidR="006F153D" w:rsidRPr="00B524C7" w:rsidRDefault="006F153D" w:rsidP="006F153D">
            <w:pPr>
              <w:spacing w:before="100" w:after="100"/>
              <w:jc w:val="right"/>
              <w:rPr>
                <w:sz w:val="20"/>
                <w:szCs w:val="20"/>
              </w:rPr>
            </w:pPr>
            <w:r>
              <w:rPr>
                <w:rFonts w:eastAsia="Aptos" w:cs="Aptos"/>
                <w:color w:val="000000"/>
                <w:sz w:val="20"/>
                <w:szCs w:val="20"/>
              </w:rPr>
              <w:t>146.4</w:t>
            </w:r>
          </w:p>
        </w:tc>
        <w:tc>
          <w:tcPr>
            <w:tcW w:w="847" w:type="dxa"/>
            <w:tcBorders>
              <w:top w:val="nil"/>
              <w:left w:val="nil"/>
              <w:bottom w:val="single" w:sz="4" w:space="0" w:color="auto"/>
              <w:right w:val="nil"/>
            </w:tcBorders>
          </w:tcPr>
          <w:p w14:paraId="60A8D8B2" w14:textId="7E22F6C3" w:rsidR="006F153D" w:rsidRPr="00B524C7" w:rsidRDefault="006F153D" w:rsidP="006F153D">
            <w:pPr>
              <w:spacing w:before="100" w:after="100"/>
              <w:jc w:val="right"/>
              <w:rPr>
                <w:sz w:val="20"/>
                <w:szCs w:val="20"/>
              </w:rPr>
            </w:pPr>
            <w:r>
              <w:rPr>
                <w:rFonts w:eastAsia="Aptos" w:cs="Aptos"/>
                <w:color w:val="000000"/>
                <w:sz w:val="20"/>
                <w:szCs w:val="20"/>
              </w:rPr>
              <w:t>149.2</w:t>
            </w:r>
          </w:p>
        </w:tc>
        <w:tc>
          <w:tcPr>
            <w:tcW w:w="846" w:type="dxa"/>
            <w:tcBorders>
              <w:top w:val="nil"/>
              <w:left w:val="nil"/>
              <w:bottom w:val="single" w:sz="4" w:space="0" w:color="auto"/>
              <w:right w:val="nil"/>
            </w:tcBorders>
          </w:tcPr>
          <w:p w14:paraId="488DFBBB" w14:textId="59B5616D" w:rsidR="006F153D" w:rsidRPr="00B524C7" w:rsidRDefault="006F153D" w:rsidP="006F153D">
            <w:pPr>
              <w:spacing w:before="100" w:after="100"/>
              <w:jc w:val="right"/>
              <w:rPr>
                <w:sz w:val="20"/>
                <w:szCs w:val="20"/>
              </w:rPr>
            </w:pPr>
            <w:r>
              <w:rPr>
                <w:rFonts w:eastAsia="Aptos" w:cs="Aptos"/>
                <w:color w:val="000000"/>
                <w:sz w:val="20"/>
                <w:szCs w:val="20"/>
              </w:rPr>
              <w:t>145.9</w:t>
            </w:r>
          </w:p>
        </w:tc>
        <w:tc>
          <w:tcPr>
            <w:tcW w:w="847" w:type="dxa"/>
            <w:tcBorders>
              <w:top w:val="nil"/>
              <w:left w:val="nil"/>
              <w:bottom w:val="single" w:sz="4" w:space="0" w:color="auto"/>
              <w:right w:val="nil"/>
            </w:tcBorders>
          </w:tcPr>
          <w:p w14:paraId="09FF1153" w14:textId="4A88CF65" w:rsidR="006F153D" w:rsidRPr="00B524C7" w:rsidRDefault="006F153D" w:rsidP="006F153D">
            <w:pPr>
              <w:spacing w:before="100" w:after="100"/>
              <w:jc w:val="right"/>
              <w:rPr>
                <w:sz w:val="20"/>
                <w:szCs w:val="20"/>
              </w:rPr>
            </w:pPr>
            <w:r>
              <w:rPr>
                <w:rFonts w:eastAsia="Aptos" w:cs="Aptos"/>
                <w:color w:val="000000"/>
                <w:sz w:val="20"/>
                <w:szCs w:val="20"/>
              </w:rPr>
              <w:t>183.6</w:t>
            </w:r>
          </w:p>
        </w:tc>
        <w:tc>
          <w:tcPr>
            <w:tcW w:w="846" w:type="dxa"/>
            <w:tcBorders>
              <w:top w:val="nil"/>
              <w:left w:val="nil"/>
              <w:bottom w:val="single" w:sz="4" w:space="0" w:color="auto"/>
              <w:right w:val="nil"/>
            </w:tcBorders>
          </w:tcPr>
          <w:p w14:paraId="19484F35" w14:textId="2AFB763F" w:rsidR="006F153D" w:rsidRPr="00B524C7" w:rsidRDefault="006F153D" w:rsidP="006F153D">
            <w:pPr>
              <w:spacing w:before="100" w:after="100"/>
              <w:jc w:val="right"/>
              <w:rPr>
                <w:sz w:val="20"/>
                <w:szCs w:val="20"/>
              </w:rPr>
            </w:pPr>
            <w:r>
              <w:rPr>
                <w:rFonts w:eastAsia="Aptos" w:cs="Aptos"/>
                <w:color w:val="000000"/>
                <w:sz w:val="20"/>
                <w:szCs w:val="20"/>
              </w:rPr>
              <w:t>173.1</w:t>
            </w:r>
          </w:p>
        </w:tc>
        <w:tc>
          <w:tcPr>
            <w:tcW w:w="847" w:type="dxa"/>
            <w:tcBorders>
              <w:top w:val="nil"/>
              <w:left w:val="nil"/>
              <w:bottom w:val="single" w:sz="4" w:space="0" w:color="auto"/>
              <w:right w:val="nil"/>
            </w:tcBorders>
          </w:tcPr>
          <w:p w14:paraId="0613649F" w14:textId="46180B67" w:rsidR="006F153D" w:rsidRPr="00B524C7" w:rsidRDefault="006F153D" w:rsidP="006F153D">
            <w:pPr>
              <w:spacing w:before="100" w:after="100"/>
              <w:jc w:val="right"/>
              <w:rPr>
                <w:sz w:val="20"/>
                <w:szCs w:val="20"/>
              </w:rPr>
            </w:pPr>
            <w:r>
              <w:rPr>
                <w:rFonts w:eastAsia="Aptos" w:cs="Aptos"/>
                <w:color w:val="000000"/>
                <w:sz w:val="20"/>
                <w:szCs w:val="20"/>
              </w:rPr>
              <w:t>175.7</w:t>
            </w:r>
          </w:p>
        </w:tc>
        <w:tc>
          <w:tcPr>
            <w:tcW w:w="846" w:type="dxa"/>
            <w:tcBorders>
              <w:top w:val="nil"/>
              <w:left w:val="nil"/>
              <w:bottom w:val="single" w:sz="4" w:space="0" w:color="auto"/>
              <w:right w:val="nil"/>
            </w:tcBorders>
          </w:tcPr>
          <w:p w14:paraId="3107DC5D" w14:textId="67795CE0" w:rsidR="006F153D" w:rsidRPr="00B524C7" w:rsidRDefault="006F153D" w:rsidP="006F153D">
            <w:pPr>
              <w:spacing w:before="100" w:after="100"/>
              <w:jc w:val="right"/>
              <w:rPr>
                <w:sz w:val="20"/>
                <w:szCs w:val="20"/>
              </w:rPr>
            </w:pPr>
            <w:r>
              <w:rPr>
                <w:rFonts w:eastAsia="Aptos" w:cs="Aptos"/>
                <w:color w:val="000000"/>
                <w:sz w:val="20"/>
                <w:szCs w:val="20"/>
              </w:rPr>
              <w:t>175.5</w:t>
            </w:r>
          </w:p>
        </w:tc>
        <w:tc>
          <w:tcPr>
            <w:tcW w:w="847" w:type="dxa"/>
            <w:tcBorders>
              <w:top w:val="nil"/>
              <w:left w:val="nil"/>
              <w:bottom w:val="single" w:sz="4" w:space="0" w:color="auto"/>
              <w:right w:val="nil"/>
            </w:tcBorders>
          </w:tcPr>
          <w:p w14:paraId="159DA2E5" w14:textId="4ED28134" w:rsidR="006F153D" w:rsidRPr="00B524C7" w:rsidRDefault="006F153D" w:rsidP="006F153D">
            <w:pPr>
              <w:spacing w:before="100" w:after="100"/>
              <w:jc w:val="right"/>
              <w:rPr>
                <w:sz w:val="20"/>
                <w:szCs w:val="20"/>
              </w:rPr>
            </w:pPr>
            <w:r>
              <w:rPr>
                <w:rFonts w:eastAsia="Aptos" w:cs="Aptos"/>
                <w:color w:val="000000"/>
                <w:sz w:val="20"/>
                <w:szCs w:val="20"/>
              </w:rPr>
              <w:t>178.8</w:t>
            </w:r>
          </w:p>
        </w:tc>
        <w:tc>
          <w:tcPr>
            <w:tcW w:w="846" w:type="dxa"/>
            <w:tcBorders>
              <w:top w:val="nil"/>
              <w:left w:val="nil"/>
              <w:bottom w:val="single" w:sz="4" w:space="0" w:color="auto"/>
              <w:right w:val="nil"/>
            </w:tcBorders>
          </w:tcPr>
          <w:p w14:paraId="5B7EED21" w14:textId="44B5E56D" w:rsidR="006F153D" w:rsidRDefault="006F153D" w:rsidP="006F153D">
            <w:pPr>
              <w:spacing w:before="100" w:after="100"/>
              <w:jc w:val="right"/>
              <w:rPr>
                <w:rFonts w:eastAsia="Aptos" w:cs="Aptos"/>
                <w:color w:val="000000"/>
                <w:sz w:val="20"/>
                <w:szCs w:val="20"/>
              </w:rPr>
            </w:pPr>
            <w:r>
              <w:rPr>
                <w:rFonts w:eastAsia="Aptos" w:cs="Aptos"/>
                <w:color w:val="000000"/>
                <w:sz w:val="20"/>
                <w:szCs w:val="20"/>
              </w:rPr>
              <w:t>180.6</w:t>
            </w:r>
          </w:p>
        </w:tc>
        <w:tc>
          <w:tcPr>
            <w:tcW w:w="847" w:type="dxa"/>
            <w:tcBorders>
              <w:top w:val="nil"/>
              <w:left w:val="nil"/>
              <w:bottom w:val="single" w:sz="4" w:space="0" w:color="auto"/>
            </w:tcBorders>
          </w:tcPr>
          <w:p w14:paraId="2F5BDED6" w14:textId="5CC09FF5" w:rsidR="006F153D" w:rsidRPr="00B524C7" w:rsidRDefault="006F153D" w:rsidP="006F153D">
            <w:pPr>
              <w:spacing w:before="100" w:after="100"/>
              <w:jc w:val="right"/>
              <w:rPr>
                <w:sz w:val="20"/>
                <w:szCs w:val="20"/>
              </w:rPr>
            </w:pPr>
            <w:r>
              <w:rPr>
                <w:rFonts w:eastAsia="Aptos" w:cs="Aptos"/>
                <w:color w:val="000000"/>
                <w:sz w:val="20"/>
                <w:szCs w:val="20"/>
              </w:rPr>
              <w:t>181.6</w:t>
            </w:r>
          </w:p>
        </w:tc>
      </w:tr>
      <w:tr w:rsidR="00A97DCF" w14:paraId="30EEB813" w14:textId="77777777" w:rsidTr="003E2114">
        <w:trPr>
          <w:trHeight w:val="283"/>
        </w:trPr>
        <w:tc>
          <w:tcPr>
            <w:tcW w:w="1413" w:type="dxa"/>
            <w:vMerge w:val="restart"/>
            <w:tcBorders>
              <w:right w:val="nil"/>
            </w:tcBorders>
            <w:vAlign w:val="top"/>
          </w:tcPr>
          <w:p w14:paraId="565B9B99" w14:textId="024EB731" w:rsidR="00A97DCF" w:rsidRPr="00147718" w:rsidRDefault="00A97DCF" w:rsidP="00A97DCF">
            <w:pPr>
              <w:spacing w:after="0"/>
              <w:rPr>
                <w:sz w:val="20"/>
                <w:szCs w:val="20"/>
              </w:rPr>
            </w:pPr>
            <w:r w:rsidRPr="00015C88">
              <w:rPr>
                <w:sz w:val="18"/>
                <w:szCs w:val="18"/>
              </w:rPr>
              <w:t>Rental, Hiring and Real Estate Services</w:t>
            </w:r>
          </w:p>
        </w:tc>
        <w:tc>
          <w:tcPr>
            <w:tcW w:w="1984" w:type="dxa"/>
            <w:tcBorders>
              <w:top w:val="single" w:sz="4" w:space="0" w:color="auto"/>
              <w:left w:val="nil"/>
              <w:bottom w:val="nil"/>
              <w:right w:val="nil"/>
            </w:tcBorders>
          </w:tcPr>
          <w:p w14:paraId="136D18AC" w14:textId="20D6786B" w:rsidR="00A97DCF" w:rsidRPr="00147718" w:rsidRDefault="00A97DCF" w:rsidP="00A97DCF">
            <w:pPr>
              <w:spacing w:after="0"/>
              <w:rPr>
                <w:sz w:val="20"/>
                <w:szCs w:val="20"/>
              </w:rPr>
            </w:pPr>
            <w:r w:rsidRPr="00147718">
              <w:rPr>
                <w:sz w:val="20"/>
                <w:szCs w:val="20"/>
              </w:rPr>
              <w:t>Agreements</w:t>
            </w:r>
          </w:p>
        </w:tc>
        <w:tc>
          <w:tcPr>
            <w:tcW w:w="846" w:type="dxa"/>
            <w:tcBorders>
              <w:top w:val="single" w:sz="4" w:space="0" w:color="auto"/>
              <w:left w:val="nil"/>
              <w:bottom w:val="nil"/>
              <w:right w:val="nil"/>
            </w:tcBorders>
          </w:tcPr>
          <w:p w14:paraId="5B583B06" w14:textId="109FDB27" w:rsidR="00A97DCF" w:rsidRDefault="00A97DCF" w:rsidP="00A97DCF">
            <w:pPr>
              <w:spacing w:before="100" w:after="100"/>
              <w:jc w:val="right"/>
              <w:rPr>
                <w:rFonts w:eastAsia="Aptos" w:cs="Aptos"/>
                <w:color w:val="000000"/>
                <w:sz w:val="20"/>
                <w:szCs w:val="20"/>
              </w:rPr>
            </w:pPr>
            <w:r>
              <w:rPr>
                <w:rFonts w:eastAsia="Aptos" w:cs="Aptos"/>
                <w:color w:val="000000"/>
                <w:sz w:val="20"/>
                <w:szCs w:val="20"/>
              </w:rPr>
              <w:t>61</w:t>
            </w:r>
          </w:p>
        </w:tc>
        <w:tc>
          <w:tcPr>
            <w:tcW w:w="846" w:type="dxa"/>
            <w:tcBorders>
              <w:top w:val="single" w:sz="4" w:space="0" w:color="auto"/>
              <w:left w:val="nil"/>
              <w:bottom w:val="nil"/>
              <w:right w:val="nil"/>
            </w:tcBorders>
          </w:tcPr>
          <w:p w14:paraId="62DD4C64" w14:textId="7679E36C" w:rsidR="00A97DCF" w:rsidRPr="00B524C7" w:rsidRDefault="00A97DCF" w:rsidP="00A97DCF">
            <w:pPr>
              <w:spacing w:before="100" w:after="100"/>
              <w:jc w:val="right"/>
              <w:rPr>
                <w:sz w:val="20"/>
                <w:szCs w:val="20"/>
              </w:rPr>
            </w:pPr>
            <w:r>
              <w:rPr>
                <w:rFonts w:eastAsia="Aptos" w:cs="Aptos"/>
                <w:color w:val="000000"/>
                <w:sz w:val="20"/>
                <w:szCs w:val="20"/>
              </w:rPr>
              <w:t>57</w:t>
            </w:r>
          </w:p>
        </w:tc>
        <w:tc>
          <w:tcPr>
            <w:tcW w:w="847" w:type="dxa"/>
            <w:tcBorders>
              <w:top w:val="single" w:sz="4" w:space="0" w:color="auto"/>
              <w:left w:val="nil"/>
              <w:bottom w:val="nil"/>
              <w:right w:val="nil"/>
            </w:tcBorders>
          </w:tcPr>
          <w:p w14:paraId="5EC871CA" w14:textId="10466794" w:rsidR="00A97DCF" w:rsidRPr="00B524C7" w:rsidRDefault="00A97DCF" w:rsidP="00A97DCF">
            <w:pPr>
              <w:spacing w:before="100" w:after="100"/>
              <w:jc w:val="right"/>
              <w:rPr>
                <w:sz w:val="20"/>
                <w:szCs w:val="20"/>
              </w:rPr>
            </w:pPr>
            <w:r>
              <w:rPr>
                <w:rFonts w:eastAsia="Aptos" w:cs="Aptos"/>
                <w:color w:val="000000"/>
                <w:sz w:val="20"/>
                <w:szCs w:val="20"/>
              </w:rPr>
              <w:t>63</w:t>
            </w:r>
          </w:p>
        </w:tc>
        <w:tc>
          <w:tcPr>
            <w:tcW w:w="846" w:type="dxa"/>
            <w:tcBorders>
              <w:top w:val="single" w:sz="4" w:space="0" w:color="auto"/>
              <w:left w:val="nil"/>
              <w:bottom w:val="nil"/>
              <w:right w:val="nil"/>
            </w:tcBorders>
          </w:tcPr>
          <w:p w14:paraId="4AC24DF0" w14:textId="268F2545" w:rsidR="00A97DCF" w:rsidRPr="00B524C7" w:rsidRDefault="00A97DCF" w:rsidP="00A97DCF">
            <w:pPr>
              <w:spacing w:before="100" w:after="100"/>
              <w:jc w:val="right"/>
              <w:rPr>
                <w:sz w:val="20"/>
                <w:szCs w:val="20"/>
              </w:rPr>
            </w:pPr>
            <w:r>
              <w:rPr>
                <w:rFonts w:eastAsia="Aptos" w:cs="Aptos"/>
                <w:color w:val="000000"/>
                <w:sz w:val="20"/>
                <w:szCs w:val="20"/>
              </w:rPr>
              <w:t>62</w:t>
            </w:r>
          </w:p>
        </w:tc>
        <w:tc>
          <w:tcPr>
            <w:tcW w:w="847" w:type="dxa"/>
            <w:tcBorders>
              <w:top w:val="single" w:sz="4" w:space="0" w:color="auto"/>
              <w:left w:val="nil"/>
              <w:bottom w:val="nil"/>
              <w:right w:val="nil"/>
            </w:tcBorders>
          </w:tcPr>
          <w:p w14:paraId="1B34DE2F" w14:textId="1AE374AF" w:rsidR="00A97DCF" w:rsidRPr="00B524C7" w:rsidRDefault="00A97DCF" w:rsidP="00A97DCF">
            <w:pPr>
              <w:spacing w:before="100" w:after="100"/>
              <w:jc w:val="right"/>
              <w:rPr>
                <w:sz w:val="20"/>
                <w:szCs w:val="20"/>
              </w:rPr>
            </w:pPr>
            <w:r>
              <w:rPr>
                <w:rFonts w:eastAsia="Aptos" w:cs="Aptos"/>
                <w:color w:val="000000"/>
                <w:sz w:val="20"/>
                <w:szCs w:val="20"/>
              </w:rPr>
              <w:t>66</w:t>
            </w:r>
          </w:p>
        </w:tc>
        <w:tc>
          <w:tcPr>
            <w:tcW w:w="846" w:type="dxa"/>
            <w:tcBorders>
              <w:top w:val="single" w:sz="4" w:space="0" w:color="auto"/>
              <w:left w:val="nil"/>
              <w:bottom w:val="nil"/>
              <w:right w:val="nil"/>
            </w:tcBorders>
          </w:tcPr>
          <w:p w14:paraId="563C7D6D" w14:textId="29DD5F1C" w:rsidR="00A97DCF" w:rsidRPr="00B524C7" w:rsidRDefault="00A97DCF" w:rsidP="00A97DCF">
            <w:pPr>
              <w:spacing w:before="100" w:after="100"/>
              <w:jc w:val="right"/>
              <w:rPr>
                <w:sz w:val="20"/>
                <w:szCs w:val="20"/>
              </w:rPr>
            </w:pPr>
            <w:r>
              <w:rPr>
                <w:rFonts w:eastAsia="Aptos" w:cs="Aptos"/>
                <w:color w:val="000000"/>
                <w:sz w:val="20"/>
                <w:szCs w:val="20"/>
              </w:rPr>
              <w:t>64</w:t>
            </w:r>
          </w:p>
        </w:tc>
        <w:tc>
          <w:tcPr>
            <w:tcW w:w="847" w:type="dxa"/>
            <w:tcBorders>
              <w:top w:val="single" w:sz="4" w:space="0" w:color="auto"/>
              <w:left w:val="nil"/>
              <w:bottom w:val="nil"/>
              <w:right w:val="nil"/>
            </w:tcBorders>
          </w:tcPr>
          <w:p w14:paraId="69A49BF5" w14:textId="43752BA4" w:rsidR="00A97DCF" w:rsidRPr="00B524C7" w:rsidRDefault="00A97DCF" w:rsidP="00A97DCF">
            <w:pPr>
              <w:spacing w:before="100" w:after="100"/>
              <w:jc w:val="right"/>
              <w:rPr>
                <w:sz w:val="20"/>
                <w:szCs w:val="20"/>
              </w:rPr>
            </w:pPr>
            <w:r>
              <w:rPr>
                <w:rFonts w:eastAsia="Aptos" w:cs="Aptos"/>
                <w:color w:val="000000"/>
                <w:sz w:val="20"/>
                <w:szCs w:val="20"/>
              </w:rPr>
              <w:t>66</w:t>
            </w:r>
          </w:p>
        </w:tc>
        <w:tc>
          <w:tcPr>
            <w:tcW w:w="846" w:type="dxa"/>
            <w:tcBorders>
              <w:top w:val="single" w:sz="4" w:space="0" w:color="auto"/>
              <w:left w:val="nil"/>
              <w:bottom w:val="nil"/>
              <w:right w:val="nil"/>
            </w:tcBorders>
          </w:tcPr>
          <w:p w14:paraId="6AFFEC47" w14:textId="12CDA6AA" w:rsidR="00A97DCF" w:rsidRPr="00B524C7" w:rsidRDefault="00A97DCF" w:rsidP="00A97DCF">
            <w:pPr>
              <w:spacing w:before="100" w:after="100"/>
              <w:jc w:val="right"/>
              <w:rPr>
                <w:sz w:val="20"/>
                <w:szCs w:val="20"/>
              </w:rPr>
            </w:pPr>
            <w:r>
              <w:rPr>
                <w:rFonts w:eastAsia="Aptos" w:cs="Aptos"/>
                <w:color w:val="000000"/>
                <w:sz w:val="20"/>
                <w:szCs w:val="20"/>
              </w:rPr>
              <w:t>66</w:t>
            </w:r>
          </w:p>
        </w:tc>
        <w:tc>
          <w:tcPr>
            <w:tcW w:w="847" w:type="dxa"/>
            <w:tcBorders>
              <w:top w:val="single" w:sz="4" w:space="0" w:color="auto"/>
              <w:left w:val="nil"/>
              <w:bottom w:val="nil"/>
              <w:right w:val="nil"/>
            </w:tcBorders>
          </w:tcPr>
          <w:p w14:paraId="77185DAB" w14:textId="7E6F30C2" w:rsidR="00A97DCF" w:rsidRPr="00B524C7" w:rsidRDefault="00A97DCF" w:rsidP="00A97DCF">
            <w:pPr>
              <w:spacing w:before="100" w:after="100"/>
              <w:jc w:val="right"/>
              <w:rPr>
                <w:sz w:val="20"/>
                <w:szCs w:val="20"/>
              </w:rPr>
            </w:pPr>
            <w:r>
              <w:rPr>
                <w:rFonts w:eastAsia="Aptos" w:cs="Aptos"/>
                <w:color w:val="000000"/>
                <w:sz w:val="20"/>
                <w:szCs w:val="20"/>
              </w:rPr>
              <w:t>60</w:t>
            </w:r>
          </w:p>
        </w:tc>
        <w:tc>
          <w:tcPr>
            <w:tcW w:w="846" w:type="dxa"/>
            <w:tcBorders>
              <w:top w:val="single" w:sz="4" w:space="0" w:color="auto"/>
              <w:left w:val="nil"/>
              <w:bottom w:val="nil"/>
              <w:right w:val="nil"/>
            </w:tcBorders>
          </w:tcPr>
          <w:p w14:paraId="7CCE6F50" w14:textId="39224E3A" w:rsidR="00A97DCF" w:rsidRPr="00B524C7" w:rsidRDefault="00A97DCF" w:rsidP="00A97DCF">
            <w:pPr>
              <w:spacing w:before="100" w:after="100"/>
              <w:jc w:val="right"/>
              <w:rPr>
                <w:sz w:val="20"/>
                <w:szCs w:val="20"/>
              </w:rPr>
            </w:pPr>
            <w:r>
              <w:rPr>
                <w:rFonts w:eastAsia="Aptos" w:cs="Aptos"/>
                <w:color w:val="000000"/>
                <w:sz w:val="20"/>
                <w:szCs w:val="20"/>
              </w:rPr>
              <w:t>55</w:t>
            </w:r>
          </w:p>
        </w:tc>
        <w:tc>
          <w:tcPr>
            <w:tcW w:w="847" w:type="dxa"/>
            <w:tcBorders>
              <w:top w:val="single" w:sz="4" w:space="0" w:color="auto"/>
              <w:left w:val="nil"/>
              <w:bottom w:val="nil"/>
              <w:right w:val="nil"/>
            </w:tcBorders>
          </w:tcPr>
          <w:p w14:paraId="16915C8E" w14:textId="4381F075" w:rsidR="00A97DCF" w:rsidRPr="00B524C7" w:rsidRDefault="00A97DCF" w:rsidP="00A97DCF">
            <w:pPr>
              <w:spacing w:before="100" w:after="100"/>
              <w:jc w:val="right"/>
              <w:rPr>
                <w:sz w:val="20"/>
                <w:szCs w:val="20"/>
              </w:rPr>
            </w:pPr>
            <w:r>
              <w:rPr>
                <w:rFonts w:eastAsia="Aptos" w:cs="Aptos"/>
                <w:color w:val="000000"/>
                <w:sz w:val="20"/>
                <w:szCs w:val="20"/>
              </w:rPr>
              <w:t>54</w:t>
            </w:r>
          </w:p>
        </w:tc>
        <w:tc>
          <w:tcPr>
            <w:tcW w:w="846" w:type="dxa"/>
            <w:tcBorders>
              <w:top w:val="single" w:sz="4" w:space="0" w:color="auto"/>
              <w:left w:val="nil"/>
              <w:bottom w:val="nil"/>
              <w:right w:val="nil"/>
            </w:tcBorders>
          </w:tcPr>
          <w:p w14:paraId="61987D3D" w14:textId="7367AE39" w:rsidR="00A97DCF" w:rsidRDefault="00A97DCF" w:rsidP="00A97DCF">
            <w:pPr>
              <w:spacing w:before="100" w:after="100"/>
              <w:jc w:val="right"/>
              <w:rPr>
                <w:rFonts w:eastAsia="Aptos" w:cs="Aptos"/>
                <w:color w:val="000000"/>
                <w:sz w:val="20"/>
                <w:szCs w:val="20"/>
              </w:rPr>
            </w:pPr>
            <w:r>
              <w:rPr>
                <w:rFonts w:eastAsia="Aptos" w:cs="Aptos"/>
                <w:color w:val="000000"/>
                <w:sz w:val="20"/>
                <w:szCs w:val="20"/>
              </w:rPr>
              <w:t>53</w:t>
            </w:r>
          </w:p>
        </w:tc>
        <w:tc>
          <w:tcPr>
            <w:tcW w:w="847" w:type="dxa"/>
            <w:tcBorders>
              <w:top w:val="single" w:sz="4" w:space="0" w:color="auto"/>
              <w:left w:val="nil"/>
              <w:bottom w:val="nil"/>
            </w:tcBorders>
          </w:tcPr>
          <w:p w14:paraId="32097C34" w14:textId="76D59754" w:rsidR="00A97DCF" w:rsidRPr="00B524C7" w:rsidRDefault="00A97DCF" w:rsidP="00A97DCF">
            <w:pPr>
              <w:spacing w:before="100" w:after="100"/>
              <w:jc w:val="right"/>
              <w:rPr>
                <w:sz w:val="20"/>
                <w:szCs w:val="20"/>
              </w:rPr>
            </w:pPr>
            <w:r>
              <w:rPr>
                <w:rFonts w:eastAsia="Aptos" w:cs="Aptos"/>
                <w:color w:val="000000"/>
                <w:sz w:val="20"/>
                <w:szCs w:val="20"/>
              </w:rPr>
              <w:t>54</w:t>
            </w:r>
          </w:p>
        </w:tc>
      </w:tr>
      <w:tr w:rsidR="00A97DCF" w14:paraId="4FCDB303" w14:textId="77777777" w:rsidTr="00A6393A">
        <w:trPr>
          <w:trHeight w:val="283"/>
        </w:trPr>
        <w:tc>
          <w:tcPr>
            <w:tcW w:w="1413" w:type="dxa"/>
            <w:vMerge/>
            <w:tcBorders>
              <w:right w:val="nil"/>
            </w:tcBorders>
          </w:tcPr>
          <w:p w14:paraId="346B6742" w14:textId="77777777" w:rsidR="00A97DCF" w:rsidRPr="00147718" w:rsidRDefault="00A97DCF" w:rsidP="00A97DCF">
            <w:pPr>
              <w:spacing w:after="0"/>
              <w:rPr>
                <w:sz w:val="20"/>
                <w:szCs w:val="20"/>
              </w:rPr>
            </w:pPr>
          </w:p>
        </w:tc>
        <w:tc>
          <w:tcPr>
            <w:tcW w:w="1984" w:type="dxa"/>
            <w:tcBorders>
              <w:top w:val="nil"/>
              <w:left w:val="nil"/>
              <w:bottom w:val="nil"/>
              <w:right w:val="nil"/>
            </w:tcBorders>
          </w:tcPr>
          <w:p w14:paraId="17652153" w14:textId="5ED65B64" w:rsidR="00A97DCF" w:rsidRPr="00147718" w:rsidRDefault="00A97DCF" w:rsidP="00A97DCF">
            <w:pPr>
              <w:spacing w:after="0"/>
              <w:rPr>
                <w:sz w:val="20"/>
                <w:szCs w:val="20"/>
              </w:rPr>
            </w:pPr>
            <w:r w:rsidRPr="00147718">
              <w:rPr>
                <w:sz w:val="20"/>
                <w:szCs w:val="20"/>
              </w:rPr>
              <w:t>AAWI (%)</w:t>
            </w:r>
          </w:p>
        </w:tc>
        <w:tc>
          <w:tcPr>
            <w:tcW w:w="846" w:type="dxa"/>
            <w:tcBorders>
              <w:top w:val="nil"/>
              <w:left w:val="nil"/>
              <w:bottom w:val="nil"/>
              <w:right w:val="nil"/>
            </w:tcBorders>
          </w:tcPr>
          <w:p w14:paraId="1DBC3888" w14:textId="5FA7164C" w:rsidR="00A97DCF" w:rsidRDefault="00A97DCF" w:rsidP="00A97DCF">
            <w:pPr>
              <w:spacing w:before="100" w:after="100"/>
              <w:jc w:val="right"/>
              <w:rPr>
                <w:rFonts w:eastAsia="Aptos" w:cs="Aptos"/>
                <w:color w:val="000000"/>
                <w:sz w:val="20"/>
                <w:szCs w:val="20"/>
              </w:rPr>
            </w:pPr>
            <w:r>
              <w:rPr>
                <w:rFonts w:eastAsia="Aptos" w:cs="Aptos"/>
                <w:color w:val="000000"/>
                <w:sz w:val="20"/>
                <w:szCs w:val="20"/>
              </w:rPr>
              <w:t>2.2</w:t>
            </w:r>
          </w:p>
        </w:tc>
        <w:tc>
          <w:tcPr>
            <w:tcW w:w="846" w:type="dxa"/>
            <w:tcBorders>
              <w:top w:val="nil"/>
              <w:left w:val="nil"/>
              <w:bottom w:val="nil"/>
              <w:right w:val="nil"/>
            </w:tcBorders>
          </w:tcPr>
          <w:p w14:paraId="58D188E7" w14:textId="3D16AF47" w:rsidR="00A97DCF" w:rsidRPr="00B524C7" w:rsidRDefault="00A97DCF" w:rsidP="00A97DCF">
            <w:pPr>
              <w:spacing w:before="100" w:after="100"/>
              <w:jc w:val="right"/>
              <w:rPr>
                <w:sz w:val="20"/>
                <w:szCs w:val="20"/>
              </w:rPr>
            </w:pPr>
            <w:r>
              <w:rPr>
                <w:rFonts w:eastAsia="Aptos" w:cs="Aptos"/>
                <w:color w:val="000000"/>
                <w:sz w:val="20"/>
                <w:szCs w:val="20"/>
              </w:rPr>
              <w:t>2.2</w:t>
            </w:r>
          </w:p>
        </w:tc>
        <w:tc>
          <w:tcPr>
            <w:tcW w:w="847" w:type="dxa"/>
            <w:tcBorders>
              <w:top w:val="nil"/>
              <w:left w:val="nil"/>
              <w:bottom w:val="nil"/>
              <w:right w:val="nil"/>
            </w:tcBorders>
          </w:tcPr>
          <w:p w14:paraId="797DFB67" w14:textId="78004858" w:rsidR="00A97DCF" w:rsidRPr="00B524C7" w:rsidRDefault="00A97DCF" w:rsidP="00A97DCF">
            <w:pPr>
              <w:spacing w:before="100" w:after="100"/>
              <w:jc w:val="right"/>
              <w:rPr>
                <w:sz w:val="20"/>
                <w:szCs w:val="20"/>
              </w:rPr>
            </w:pPr>
            <w:r>
              <w:rPr>
                <w:rFonts w:eastAsia="Aptos" w:cs="Aptos"/>
                <w:color w:val="000000"/>
                <w:sz w:val="20"/>
                <w:szCs w:val="20"/>
              </w:rPr>
              <w:t>2.2</w:t>
            </w:r>
          </w:p>
        </w:tc>
        <w:tc>
          <w:tcPr>
            <w:tcW w:w="846" w:type="dxa"/>
            <w:tcBorders>
              <w:top w:val="nil"/>
              <w:left w:val="nil"/>
              <w:bottom w:val="nil"/>
              <w:right w:val="nil"/>
            </w:tcBorders>
          </w:tcPr>
          <w:p w14:paraId="7122976D" w14:textId="5C95A07B" w:rsidR="00A97DCF" w:rsidRPr="00B524C7" w:rsidRDefault="00A97DCF" w:rsidP="00A97DCF">
            <w:pPr>
              <w:spacing w:before="100" w:after="100"/>
              <w:jc w:val="right"/>
              <w:rPr>
                <w:sz w:val="20"/>
                <w:szCs w:val="20"/>
              </w:rPr>
            </w:pPr>
            <w:r>
              <w:rPr>
                <w:rFonts w:eastAsia="Aptos" w:cs="Aptos"/>
                <w:color w:val="000000"/>
                <w:sz w:val="20"/>
                <w:szCs w:val="20"/>
              </w:rPr>
              <w:t>2.2</w:t>
            </w:r>
          </w:p>
        </w:tc>
        <w:tc>
          <w:tcPr>
            <w:tcW w:w="847" w:type="dxa"/>
            <w:tcBorders>
              <w:top w:val="nil"/>
              <w:left w:val="nil"/>
              <w:bottom w:val="nil"/>
              <w:right w:val="nil"/>
            </w:tcBorders>
          </w:tcPr>
          <w:p w14:paraId="571817EC" w14:textId="2300140D" w:rsidR="00A97DCF" w:rsidRPr="00B524C7" w:rsidRDefault="00A97DCF" w:rsidP="00A97DCF">
            <w:pPr>
              <w:spacing w:before="100" w:after="100"/>
              <w:jc w:val="right"/>
              <w:rPr>
                <w:sz w:val="20"/>
                <w:szCs w:val="20"/>
              </w:rPr>
            </w:pPr>
            <w:r>
              <w:rPr>
                <w:rFonts w:eastAsia="Aptos" w:cs="Aptos"/>
                <w:color w:val="000000"/>
                <w:sz w:val="20"/>
                <w:szCs w:val="20"/>
              </w:rPr>
              <w:t>2.2</w:t>
            </w:r>
          </w:p>
        </w:tc>
        <w:tc>
          <w:tcPr>
            <w:tcW w:w="846" w:type="dxa"/>
            <w:tcBorders>
              <w:top w:val="nil"/>
              <w:left w:val="nil"/>
              <w:bottom w:val="nil"/>
              <w:right w:val="nil"/>
            </w:tcBorders>
          </w:tcPr>
          <w:p w14:paraId="525AA528" w14:textId="2C9679F5" w:rsidR="00A97DCF" w:rsidRPr="00B524C7" w:rsidRDefault="00A97DCF" w:rsidP="00A97DCF">
            <w:pPr>
              <w:spacing w:before="100" w:after="100"/>
              <w:jc w:val="right"/>
              <w:rPr>
                <w:sz w:val="20"/>
                <w:szCs w:val="20"/>
              </w:rPr>
            </w:pPr>
            <w:r>
              <w:rPr>
                <w:rFonts w:eastAsia="Aptos" w:cs="Aptos"/>
                <w:color w:val="000000"/>
                <w:sz w:val="20"/>
                <w:szCs w:val="20"/>
              </w:rPr>
              <w:t>2.2</w:t>
            </w:r>
          </w:p>
        </w:tc>
        <w:tc>
          <w:tcPr>
            <w:tcW w:w="847" w:type="dxa"/>
            <w:tcBorders>
              <w:top w:val="nil"/>
              <w:left w:val="nil"/>
              <w:bottom w:val="nil"/>
              <w:right w:val="nil"/>
            </w:tcBorders>
          </w:tcPr>
          <w:p w14:paraId="7A7EC300" w14:textId="01180AC6" w:rsidR="00A97DCF" w:rsidRPr="00B524C7" w:rsidRDefault="00A97DCF" w:rsidP="00A97DCF">
            <w:pPr>
              <w:spacing w:before="100" w:after="100"/>
              <w:jc w:val="right"/>
              <w:rPr>
                <w:sz w:val="20"/>
                <w:szCs w:val="20"/>
              </w:rPr>
            </w:pPr>
            <w:r>
              <w:rPr>
                <w:rFonts w:eastAsia="Aptos" w:cs="Aptos"/>
                <w:color w:val="000000"/>
                <w:sz w:val="20"/>
                <w:szCs w:val="20"/>
              </w:rPr>
              <w:t>2.6</w:t>
            </w:r>
          </w:p>
        </w:tc>
        <w:tc>
          <w:tcPr>
            <w:tcW w:w="846" w:type="dxa"/>
            <w:tcBorders>
              <w:top w:val="nil"/>
              <w:left w:val="nil"/>
              <w:bottom w:val="nil"/>
              <w:right w:val="nil"/>
            </w:tcBorders>
          </w:tcPr>
          <w:p w14:paraId="6C0BBE2D" w14:textId="767F7E61" w:rsidR="00A97DCF" w:rsidRPr="00B524C7" w:rsidRDefault="00A97DCF" w:rsidP="00A97DCF">
            <w:pPr>
              <w:spacing w:before="100" w:after="100"/>
              <w:jc w:val="right"/>
              <w:rPr>
                <w:sz w:val="20"/>
                <w:szCs w:val="20"/>
              </w:rPr>
            </w:pPr>
            <w:r>
              <w:rPr>
                <w:rFonts w:eastAsia="Aptos" w:cs="Aptos"/>
                <w:color w:val="000000"/>
                <w:sz w:val="20"/>
                <w:szCs w:val="20"/>
              </w:rPr>
              <w:t>2.6</w:t>
            </w:r>
          </w:p>
        </w:tc>
        <w:tc>
          <w:tcPr>
            <w:tcW w:w="847" w:type="dxa"/>
            <w:tcBorders>
              <w:top w:val="nil"/>
              <w:left w:val="nil"/>
              <w:bottom w:val="nil"/>
              <w:right w:val="nil"/>
            </w:tcBorders>
          </w:tcPr>
          <w:p w14:paraId="198BA2D6" w14:textId="0AAE81EF" w:rsidR="00A97DCF" w:rsidRPr="00B524C7" w:rsidRDefault="00A97DCF" w:rsidP="00A97DCF">
            <w:pPr>
              <w:spacing w:before="100" w:after="100"/>
              <w:jc w:val="right"/>
              <w:rPr>
                <w:sz w:val="20"/>
                <w:szCs w:val="20"/>
              </w:rPr>
            </w:pPr>
            <w:r>
              <w:rPr>
                <w:rFonts w:eastAsia="Aptos" w:cs="Aptos"/>
                <w:color w:val="000000"/>
                <w:sz w:val="20"/>
                <w:szCs w:val="20"/>
              </w:rPr>
              <w:t>2.7</w:t>
            </w:r>
          </w:p>
        </w:tc>
        <w:tc>
          <w:tcPr>
            <w:tcW w:w="846" w:type="dxa"/>
            <w:tcBorders>
              <w:top w:val="nil"/>
              <w:left w:val="nil"/>
              <w:bottom w:val="nil"/>
              <w:right w:val="nil"/>
            </w:tcBorders>
          </w:tcPr>
          <w:p w14:paraId="1CF2A12B" w14:textId="741FCE19" w:rsidR="00A97DCF" w:rsidRPr="00B524C7" w:rsidRDefault="00A97DCF" w:rsidP="00A97DCF">
            <w:pPr>
              <w:spacing w:before="100" w:after="100"/>
              <w:jc w:val="right"/>
              <w:rPr>
                <w:sz w:val="20"/>
                <w:szCs w:val="20"/>
              </w:rPr>
            </w:pPr>
            <w:r>
              <w:rPr>
                <w:rFonts w:eastAsia="Aptos" w:cs="Aptos"/>
                <w:color w:val="000000"/>
                <w:sz w:val="20"/>
                <w:szCs w:val="20"/>
              </w:rPr>
              <w:t>2.6</w:t>
            </w:r>
          </w:p>
        </w:tc>
        <w:tc>
          <w:tcPr>
            <w:tcW w:w="847" w:type="dxa"/>
            <w:tcBorders>
              <w:top w:val="nil"/>
              <w:left w:val="nil"/>
              <w:bottom w:val="nil"/>
              <w:right w:val="nil"/>
            </w:tcBorders>
          </w:tcPr>
          <w:p w14:paraId="231DB5A8" w14:textId="6AF29F14" w:rsidR="00A97DCF" w:rsidRPr="00B524C7" w:rsidRDefault="00A97DCF" w:rsidP="00A97DCF">
            <w:pPr>
              <w:spacing w:before="100" w:after="100"/>
              <w:jc w:val="right"/>
              <w:rPr>
                <w:sz w:val="20"/>
                <w:szCs w:val="20"/>
              </w:rPr>
            </w:pPr>
            <w:r>
              <w:rPr>
                <w:rFonts w:eastAsia="Aptos" w:cs="Aptos"/>
                <w:color w:val="000000"/>
                <w:sz w:val="20"/>
                <w:szCs w:val="20"/>
              </w:rPr>
              <w:t>2.7</w:t>
            </w:r>
          </w:p>
        </w:tc>
        <w:tc>
          <w:tcPr>
            <w:tcW w:w="846" w:type="dxa"/>
            <w:tcBorders>
              <w:top w:val="nil"/>
              <w:left w:val="nil"/>
              <w:bottom w:val="nil"/>
              <w:right w:val="nil"/>
            </w:tcBorders>
          </w:tcPr>
          <w:p w14:paraId="45CEA900" w14:textId="6B93C1CE" w:rsidR="00A97DCF" w:rsidRDefault="00A97DCF" w:rsidP="00A97DCF">
            <w:pPr>
              <w:spacing w:before="100" w:after="100"/>
              <w:jc w:val="right"/>
              <w:rPr>
                <w:rFonts w:eastAsia="Aptos" w:cs="Aptos"/>
                <w:color w:val="000000"/>
                <w:sz w:val="20"/>
                <w:szCs w:val="20"/>
              </w:rPr>
            </w:pPr>
            <w:r>
              <w:rPr>
                <w:rFonts w:eastAsia="Aptos" w:cs="Aptos"/>
                <w:color w:val="000000"/>
                <w:sz w:val="20"/>
                <w:szCs w:val="20"/>
              </w:rPr>
              <w:t>3.7</w:t>
            </w:r>
          </w:p>
        </w:tc>
        <w:tc>
          <w:tcPr>
            <w:tcW w:w="847" w:type="dxa"/>
            <w:tcBorders>
              <w:top w:val="nil"/>
              <w:left w:val="nil"/>
              <w:bottom w:val="nil"/>
            </w:tcBorders>
          </w:tcPr>
          <w:p w14:paraId="24363CF8" w14:textId="7B1B722A" w:rsidR="00A97DCF" w:rsidRPr="00B524C7" w:rsidRDefault="00A97DCF" w:rsidP="00A97DCF">
            <w:pPr>
              <w:spacing w:before="100" w:after="100"/>
              <w:jc w:val="right"/>
              <w:rPr>
                <w:sz w:val="20"/>
                <w:szCs w:val="20"/>
              </w:rPr>
            </w:pPr>
            <w:r>
              <w:rPr>
                <w:rFonts w:eastAsia="Aptos" w:cs="Aptos"/>
                <w:color w:val="000000"/>
                <w:sz w:val="20"/>
                <w:szCs w:val="20"/>
              </w:rPr>
              <w:t>3.7</w:t>
            </w:r>
          </w:p>
        </w:tc>
      </w:tr>
      <w:tr w:rsidR="00A97DCF" w14:paraId="79D87188" w14:textId="77777777" w:rsidTr="00A6393A">
        <w:trPr>
          <w:trHeight w:val="283"/>
        </w:trPr>
        <w:tc>
          <w:tcPr>
            <w:tcW w:w="1413" w:type="dxa"/>
            <w:vMerge/>
            <w:tcBorders>
              <w:right w:val="nil"/>
            </w:tcBorders>
          </w:tcPr>
          <w:p w14:paraId="40DFD5A2" w14:textId="77777777" w:rsidR="00A97DCF" w:rsidRPr="00147718" w:rsidRDefault="00A97DCF" w:rsidP="00A97DCF">
            <w:pPr>
              <w:spacing w:after="0"/>
              <w:rPr>
                <w:sz w:val="20"/>
                <w:szCs w:val="20"/>
              </w:rPr>
            </w:pPr>
          </w:p>
        </w:tc>
        <w:tc>
          <w:tcPr>
            <w:tcW w:w="1984" w:type="dxa"/>
            <w:tcBorders>
              <w:top w:val="nil"/>
              <w:left w:val="nil"/>
              <w:bottom w:val="nil"/>
              <w:right w:val="nil"/>
            </w:tcBorders>
          </w:tcPr>
          <w:p w14:paraId="6613843C" w14:textId="607CF6D9" w:rsidR="00A97DCF" w:rsidRPr="00147718" w:rsidRDefault="00A97DCF" w:rsidP="00A97DCF">
            <w:pPr>
              <w:spacing w:after="0"/>
              <w:rPr>
                <w:sz w:val="20"/>
                <w:szCs w:val="20"/>
              </w:rPr>
            </w:pPr>
            <w:r w:rsidRPr="00147718">
              <w:rPr>
                <w:sz w:val="20"/>
                <w:szCs w:val="20"/>
              </w:rPr>
              <w:t>Duration (years)</w:t>
            </w:r>
          </w:p>
        </w:tc>
        <w:tc>
          <w:tcPr>
            <w:tcW w:w="846" w:type="dxa"/>
            <w:tcBorders>
              <w:top w:val="nil"/>
              <w:left w:val="nil"/>
              <w:bottom w:val="nil"/>
              <w:right w:val="nil"/>
            </w:tcBorders>
          </w:tcPr>
          <w:p w14:paraId="15C4F094" w14:textId="280F451E" w:rsidR="00A97DCF" w:rsidRDefault="00A97DCF" w:rsidP="00A97DCF">
            <w:pPr>
              <w:spacing w:before="100" w:after="100"/>
              <w:jc w:val="right"/>
              <w:rPr>
                <w:rFonts w:eastAsia="Aptos" w:cs="Aptos"/>
                <w:color w:val="000000"/>
                <w:sz w:val="20"/>
                <w:szCs w:val="20"/>
              </w:rPr>
            </w:pPr>
            <w:r>
              <w:rPr>
                <w:rFonts w:eastAsia="Aptos" w:cs="Aptos"/>
                <w:color w:val="000000"/>
                <w:sz w:val="20"/>
                <w:szCs w:val="20"/>
              </w:rPr>
              <w:t>3.5</w:t>
            </w:r>
          </w:p>
        </w:tc>
        <w:tc>
          <w:tcPr>
            <w:tcW w:w="846" w:type="dxa"/>
            <w:tcBorders>
              <w:top w:val="nil"/>
              <w:left w:val="nil"/>
              <w:bottom w:val="nil"/>
              <w:right w:val="nil"/>
            </w:tcBorders>
          </w:tcPr>
          <w:p w14:paraId="3F4E1E21" w14:textId="2A4F192D" w:rsidR="00A97DCF" w:rsidRPr="00B524C7" w:rsidRDefault="00A97DCF" w:rsidP="00A97DCF">
            <w:pPr>
              <w:spacing w:before="100" w:after="100"/>
              <w:jc w:val="right"/>
              <w:rPr>
                <w:sz w:val="20"/>
                <w:szCs w:val="20"/>
              </w:rPr>
            </w:pPr>
            <w:r>
              <w:rPr>
                <w:rFonts w:eastAsia="Aptos" w:cs="Aptos"/>
                <w:color w:val="000000"/>
                <w:sz w:val="20"/>
                <w:szCs w:val="20"/>
              </w:rPr>
              <w:t>3.5</w:t>
            </w:r>
          </w:p>
        </w:tc>
        <w:tc>
          <w:tcPr>
            <w:tcW w:w="847" w:type="dxa"/>
            <w:tcBorders>
              <w:top w:val="nil"/>
              <w:left w:val="nil"/>
              <w:bottom w:val="nil"/>
              <w:right w:val="nil"/>
            </w:tcBorders>
          </w:tcPr>
          <w:p w14:paraId="32E6B2F4" w14:textId="3DE43EEC" w:rsidR="00A97DCF" w:rsidRPr="00B524C7" w:rsidRDefault="00A97DCF" w:rsidP="00A97DCF">
            <w:pPr>
              <w:spacing w:before="100" w:after="100"/>
              <w:jc w:val="right"/>
              <w:rPr>
                <w:sz w:val="20"/>
                <w:szCs w:val="20"/>
              </w:rPr>
            </w:pPr>
            <w:r>
              <w:rPr>
                <w:rFonts w:eastAsia="Aptos" w:cs="Aptos"/>
                <w:color w:val="000000"/>
                <w:sz w:val="20"/>
                <w:szCs w:val="20"/>
              </w:rPr>
              <w:t>3.5</w:t>
            </w:r>
          </w:p>
        </w:tc>
        <w:tc>
          <w:tcPr>
            <w:tcW w:w="846" w:type="dxa"/>
            <w:tcBorders>
              <w:top w:val="nil"/>
              <w:left w:val="nil"/>
              <w:bottom w:val="nil"/>
              <w:right w:val="nil"/>
            </w:tcBorders>
          </w:tcPr>
          <w:p w14:paraId="576C01BF" w14:textId="733A7568" w:rsidR="00A97DCF" w:rsidRPr="00B524C7" w:rsidRDefault="00A97DCF" w:rsidP="00A97DCF">
            <w:pPr>
              <w:spacing w:before="100" w:after="100"/>
              <w:jc w:val="right"/>
              <w:rPr>
                <w:sz w:val="20"/>
                <w:szCs w:val="20"/>
              </w:rPr>
            </w:pPr>
            <w:r>
              <w:rPr>
                <w:rFonts w:eastAsia="Aptos" w:cs="Aptos"/>
                <w:color w:val="000000"/>
                <w:sz w:val="20"/>
                <w:szCs w:val="20"/>
              </w:rPr>
              <w:t>3.5</w:t>
            </w:r>
          </w:p>
        </w:tc>
        <w:tc>
          <w:tcPr>
            <w:tcW w:w="847" w:type="dxa"/>
            <w:tcBorders>
              <w:top w:val="nil"/>
              <w:left w:val="nil"/>
              <w:bottom w:val="nil"/>
              <w:right w:val="nil"/>
            </w:tcBorders>
          </w:tcPr>
          <w:p w14:paraId="658BE4AF" w14:textId="550DEC38" w:rsidR="00A97DCF" w:rsidRPr="00B524C7" w:rsidRDefault="00A97DCF" w:rsidP="00A97DCF">
            <w:pPr>
              <w:spacing w:before="100" w:after="100"/>
              <w:jc w:val="right"/>
              <w:rPr>
                <w:sz w:val="20"/>
                <w:szCs w:val="20"/>
              </w:rPr>
            </w:pPr>
            <w:r>
              <w:rPr>
                <w:rFonts w:eastAsia="Aptos" w:cs="Aptos"/>
                <w:color w:val="000000"/>
                <w:sz w:val="20"/>
                <w:szCs w:val="20"/>
              </w:rPr>
              <w:t>3.5</w:t>
            </w:r>
          </w:p>
        </w:tc>
        <w:tc>
          <w:tcPr>
            <w:tcW w:w="846" w:type="dxa"/>
            <w:tcBorders>
              <w:top w:val="nil"/>
              <w:left w:val="nil"/>
              <w:bottom w:val="nil"/>
              <w:right w:val="nil"/>
            </w:tcBorders>
          </w:tcPr>
          <w:p w14:paraId="42D107C8" w14:textId="23D17C1B" w:rsidR="00A97DCF" w:rsidRPr="00B524C7" w:rsidRDefault="00A97DCF" w:rsidP="00A97DCF">
            <w:pPr>
              <w:spacing w:before="100" w:after="100"/>
              <w:jc w:val="right"/>
              <w:rPr>
                <w:sz w:val="20"/>
                <w:szCs w:val="20"/>
              </w:rPr>
            </w:pPr>
            <w:r>
              <w:rPr>
                <w:rFonts w:eastAsia="Aptos" w:cs="Aptos"/>
                <w:color w:val="000000"/>
                <w:sz w:val="20"/>
                <w:szCs w:val="20"/>
              </w:rPr>
              <w:t>3.7</w:t>
            </w:r>
          </w:p>
        </w:tc>
        <w:tc>
          <w:tcPr>
            <w:tcW w:w="847" w:type="dxa"/>
            <w:tcBorders>
              <w:top w:val="nil"/>
              <w:left w:val="nil"/>
              <w:bottom w:val="nil"/>
              <w:right w:val="nil"/>
            </w:tcBorders>
          </w:tcPr>
          <w:p w14:paraId="6824674F" w14:textId="1261F964" w:rsidR="00A97DCF" w:rsidRPr="00B524C7" w:rsidRDefault="00A97DCF" w:rsidP="00A97DCF">
            <w:pPr>
              <w:spacing w:before="100" w:after="100"/>
              <w:jc w:val="right"/>
              <w:rPr>
                <w:sz w:val="20"/>
                <w:szCs w:val="20"/>
              </w:rPr>
            </w:pPr>
            <w:r>
              <w:rPr>
                <w:rFonts w:eastAsia="Aptos" w:cs="Aptos"/>
                <w:color w:val="000000"/>
                <w:sz w:val="20"/>
                <w:szCs w:val="20"/>
              </w:rPr>
              <w:t>3.6</w:t>
            </w:r>
          </w:p>
        </w:tc>
        <w:tc>
          <w:tcPr>
            <w:tcW w:w="846" w:type="dxa"/>
            <w:tcBorders>
              <w:top w:val="nil"/>
              <w:left w:val="nil"/>
              <w:bottom w:val="nil"/>
              <w:right w:val="nil"/>
            </w:tcBorders>
          </w:tcPr>
          <w:p w14:paraId="579C31DE" w14:textId="1420390A" w:rsidR="00A97DCF" w:rsidRPr="00B524C7" w:rsidRDefault="00A97DCF" w:rsidP="00A97DCF">
            <w:pPr>
              <w:spacing w:before="100" w:after="100"/>
              <w:jc w:val="right"/>
              <w:rPr>
                <w:sz w:val="20"/>
                <w:szCs w:val="20"/>
              </w:rPr>
            </w:pPr>
            <w:r>
              <w:rPr>
                <w:rFonts w:eastAsia="Aptos" w:cs="Aptos"/>
                <w:color w:val="000000"/>
                <w:sz w:val="20"/>
                <w:szCs w:val="20"/>
              </w:rPr>
              <w:t>3.6</w:t>
            </w:r>
          </w:p>
        </w:tc>
        <w:tc>
          <w:tcPr>
            <w:tcW w:w="847" w:type="dxa"/>
            <w:tcBorders>
              <w:top w:val="nil"/>
              <w:left w:val="nil"/>
              <w:bottom w:val="nil"/>
              <w:right w:val="nil"/>
            </w:tcBorders>
          </w:tcPr>
          <w:p w14:paraId="1E31E845" w14:textId="63BB6040" w:rsidR="00A97DCF" w:rsidRPr="00B524C7" w:rsidRDefault="00A97DCF" w:rsidP="00A97DCF">
            <w:pPr>
              <w:spacing w:before="100" w:after="100"/>
              <w:jc w:val="right"/>
              <w:rPr>
                <w:sz w:val="20"/>
                <w:szCs w:val="20"/>
              </w:rPr>
            </w:pPr>
            <w:r>
              <w:rPr>
                <w:rFonts w:eastAsia="Aptos" w:cs="Aptos"/>
                <w:color w:val="000000"/>
                <w:sz w:val="20"/>
                <w:szCs w:val="20"/>
              </w:rPr>
              <w:t>3.6</w:t>
            </w:r>
          </w:p>
        </w:tc>
        <w:tc>
          <w:tcPr>
            <w:tcW w:w="846" w:type="dxa"/>
            <w:tcBorders>
              <w:top w:val="nil"/>
              <w:left w:val="nil"/>
              <w:bottom w:val="nil"/>
              <w:right w:val="nil"/>
            </w:tcBorders>
          </w:tcPr>
          <w:p w14:paraId="7BA851A4" w14:textId="03329CC8" w:rsidR="00A97DCF" w:rsidRPr="00B524C7" w:rsidRDefault="00A97DCF" w:rsidP="00A97DCF">
            <w:pPr>
              <w:spacing w:before="100" w:after="100"/>
              <w:jc w:val="right"/>
              <w:rPr>
                <w:sz w:val="20"/>
                <w:szCs w:val="20"/>
              </w:rPr>
            </w:pPr>
            <w:r>
              <w:rPr>
                <w:rFonts w:eastAsia="Aptos" w:cs="Aptos"/>
                <w:color w:val="000000"/>
                <w:sz w:val="20"/>
                <w:szCs w:val="20"/>
              </w:rPr>
              <w:t>3.6</w:t>
            </w:r>
          </w:p>
        </w:tc>
        <w:tc>
          <w:tcPr>
            <w:tcW w:w="847" w:type="dxa"/>
            <w:tcBorders>
              <w:top w:val="nil"/>
              <w:left w:val="nil"/>
              <w:bottom w:val="nil"/>
              <w:right w:val="nil"/>
            </w:tcBorders>
          </w:tcPr>
          <w:p w14:paraId="0350F1B9" w14:textId="78CDB5A7" w:rsidR="00A97DCF" w:rsidRPr="00B524C7" w:rsidRDefault="00A97DCF" w:rsidP="00A97DCF">
            <w:pPr>
              <w:spacing w:before="100" w:after="100"/>
              <w:jc w:val="right"/>
              <w:rPr>
                <w:sz w:val="20"/>
                <w:szCs w:val="20"/>
              </w:rPr>
            </w:pPr>
            <w:r>
              <w:rPr>
                <w:rFonts w:eastAsia="Aptos" w:cs="Aptos"/>
                <w:color w:val="000000"/>
                <w:sz w:val="20"/>
                <w:szCs w:val="20"/>
              </w:rPr>
              <w:t>3.6</w:t>
            </w:r>
          </w:p>
        </w:tc>
        <w:tc>
          <w:tcPr>
            <w:tcW w:w="846" w:type="dxa"/>
            <w:tcBorders>
              <w:top w:val="nil"/>
              <w:left w:val="nil"/>
              <w:bottom w:val="nil"/>
              <w:right w:val="nil"/>
            </w:tcBorders>
          </w:tcPr>
          <w:p w14:paraId="53560479" w14:textId="1E7EFAD7" w:rsidR="00A97DCF" w:rsidRDefault="00A97DCF" w:rsidP="00A97DCF">
            <w:pPr>
              <w:spacing w:before="100" w:after="100"/>
              <w:jc w:val="right"/>
              <w:rPr>
                <w:rFonts w:eastAsia="Aptos" w:cs="Aptos"/>
                <w:color w:val="000000"/>
                <w:sz w:val="20"/>
                <w:szCs w:val="20"/>
              </w:rPr>
            </w:pPr>
            <w:r>
              <w:rPr>
                <w:rFonts w:eastAsia="Aptos" w:cs="Aptos"/>
                <w:color w:val="000000"/>
                <w:sz w:val="20"/>
                <w:szCs w:val="20"/>
              </w:rPr>
              <w:t>3.3</w:t>
            </w:r>
          </w:p>
        </w:tc>
        <w:tc>
          <w:tcPr>
            <w:tcW w:w="847" w:type="dxa"/>
            <w:tcBorders>
              <w:top w:val="nil"/>
              <w:left w:val="nil"/>
              <w:bottom w:val="nil"/>
            </w:tcBorders>
          </w:tcPr>
          <w:p w14:paraId="25F66DA1" w14:textId="66F7B0D0" w:rsidR="00A97DCF" w:rsidRPr="00B524C7" w:rsidRDefault="00A97DCF" w:rsidP="00A97DCF">
            <w:pPr>
              <w:spacing w:before="100" w:after="100"/>
              <w:jc w:val="right"/>
              <w:rPr>
                <w:sz w:val="20"/>
                <w:szCs w:val="20"/>
              </w:rPr>
            </w:pPr>
            <w:r>
              <w:rPr>
                <w:rFonts w:eastAsia="Aptos" w:cs="Aptos"/>
                <w:color w:val="000000"/>
                <w:sz w:val="20"/>
                <w:szCs w:val="20"/>
              </w:rPr>
              <w:t>3.3</w:t>
            </w:r>
          </w:p>
        </w:tc>
      </w:tr>
      <w:tr w:rsidR="00A97DCF" w14:paraId="1A18DE61" w14:textId="77777777" w:rsidTr="00A6393A">
        <w:trPr>
          <w:trHeight w:val="283"/>
        </w:trPr>
        <w:tc>
          <w:tcPr>
            <w:tcW w:w="1413" w:type="dxa"/>
            <w:vMerge/>
            <w:tcBorders>
              <w:bottom w:val="single" w:sz="4" w:space="0" w:color="auto"/>
              <w:right w:val="nil"/>
            </w:tcBorders>
          </w:tcPr>
          <w:p w14:paraId="6C8CA164" w14:textId="77777777" w:rsidR="00A97DCF" w:rsidRPr="00147718" w:rsidRDefault="00A97DCF" w:rsidP="00A97DCF">
            <w:pPr>
              <w:spacing w:after="0"/>
              <w:rPr>
                <w:sz w:val="20"/>
                <w:szCs w:val="20"/>
              </w:rPr>
            </w:pPr>
          </w:p>
        </w:tc>
        <w:tc>
          <w:tcPr>
            <w:tcW w:w="1984" w:type="dxa"/>
            <w:tcBorders>
              <w:top w:val="nil"/>
              <w:left w:val="nil"/>
              <w:bottom w:val="single" w:sz="4" w:space="0" w:color="auto"/>
              <w:right w:val="nil"/>
            </w:tcBorders>
          </w:tcPr>
          <w:p w14:paraId="6A18660C" w14:textId="3516D5C6" w:rsidR="00A97DCF" w:rsidRPr="00147718" w:rsidRDefault="00A97DCF" w:rsidP="00A97DCF">
            <w:pPr>
              <w:spacing w:after="0"/>
              <w:rPr>
                <w:sz w:val="20"/>
                <w:szCs w:val="20"/>
              </w:rPr>
            </w:pPr>
            <w:r w:rsidRPr="00147718">
              <w:rPr>
                <w:sz w:val="20"/>
                <w:szCs w:val="20"/>
              </w:rPr>
              <w:t>Employees (‘000)</w:t>
            </w:r>
          </w:p>
        </w:tc>
        <w:tc>
          <w:tcPr>
            <w:tcW w:w="846" w:type="dxa"/>
            <w:tcBorders>
              <w:top w:val="nil"/>
              <w:left w:val="nil"/>
              <w:bottom w:val="single" w:sz="4" w:space="0" w:color="auto"/>
              <w:right w:val="nil"/>
            </w:tcBorders>
          </w:tcPr>
          <w:p w14:paraId="450FC9C7" w14:textId="6CDB4BC4" w:rsidR="00A97DCF" w:rsidRDefault="00A97DCF" w:rsidP="00A97DCF">
            <w:pPr>
              <w:spacing w:before="100" w:after="100"/>
              <w:jc w:val="right"/>
              <w:rPr>
                <w:rFonts w:eastAsia="Aptos" w:cs="Aptos"/>
                <w:color w:val="000000"/>
                <w:sz w:val="20"/>
                <w:szCs w:val="20"/>
              </w:rPr>
            </w:pPr>
            <w:r>
              <w:rPr>
                <w:rFonts w:eastAsia="Aptos" w:cs="Aptos"/>
                <w:color w:val="000000"/>
                <w:sz w:val="20"/>
                <w:szCs w:val="20"/>
              </w:rPr>
              <w:t>3.9</w:t>
            </w:r>
          </w:p>
        </w:tc>
        <w:tc>
          <w:tcPr>
            <w:tcW w:w="846" w:type="dxa"/>
            <w:tcBorders>
              <w:top w:val="nil"/>
              <w:left w:val="nil"/>
              <w:bottom w:val="single" w:sz="4" w:space="0" w:color="auto"/>
              <w:right w:val="nil"/>
            </w:tcBorders>
          </w:tcPr>
          <w:p w14:paraId="09BCB4F5" w14:textId="378599C8" w:rsidR="00A97DCF" w:rsidRPr="00B524C7" w:rsidRDefault="00A97DCF" w:rsidP="00A97DCF">
            <w:pPr>
              <w:spacing w:before="100" w:after="100"/>
              <w:jc w:val="right"/>
              <w:rPr>
                <w:sz w:val="20"/>
                <w:szCs w:val="20"/>
              </w:rPr>
            </w:pPr>
            <w:r>
              <w:rPr>
                <w:rFonts w:eastAsia="Aptos" w:cs="Aptos"/>
                <w:color w:val="000000"/>
                <w:sz w:val="20"/>
                <w:szCs w:val="20"/>
              </w:rPr>
              <w:t>3.8</w:t>
            </w:r>
          </w:p>
        </w:tc>
        <w:tc>
          <w:tcPr>
            <w:tcW w:w="847" w:type="dxa"/>
            <w:tcBorders>
              <w:top w:val="nil"/>
              <w:left w:val="nil"/>
              <w:bottom w:val="single" w:sz="4" w:space="0" w:color="auto"/>
              <w:right w:val="nil"/>
            </w:tcBorders>
          </w:tcPr>
          <w:p w14:paraId="2776D06E" w14:textId="784EAD63" w:rsidR="00A97DCF" w:rsidRPr="00B524C7" w:rsidRDefault="00A97DCF" w:rsidP="00A97DCF">
            <w:pPr>
              <w:spacing w:before="100" w:after="100"/>
              <w:jc w:val="right"/>
              <w:rPr>
                <w:sz w:val="20"/>
                <w:szCs w:val="20"/>
              </w:rPr>
            </w:pPr>
            <w:r>
              <w:rPr>
                <w:rFonts w:eastAsia="Aptos" w:cs="Aptos"/>
                <w:color w:val="000000"/>
                <w:sz w:val="20"/>
                <w:szCs w:val="20"/>
              </w:rPr>
              <w:t>4.0</w:t>
            </w:r>
          </w:p>
        </w:tc>
        <w:tc>
          <w:tcPr>
            <w:tcW w:w="846" w:type="dxa"/>
            <w:tcBorders>
              <w:top w:val="nil"/>
              <w:left w:val="nil"/>
              <w:bottom w:val="single" w:sz="4" w:space="0" w:color="auto"/>
              <w:right w:val="nil"/>
            </w:tcBorders>
          </w:tcPr>
          <w:p w14:paraId="1426D2FF" w14:textId="24B7181C" w:rsidR="00A97DCF" w:rsidRPr="00B524C7" w:rsidRDefault="00A97DCF" w:rsidP="00A97DCF">
            <w:pPr>
              <w:spacing w:before="100" w:after="100"/>
              <w:jc w:val="right"/>
              <w:rPr>
                <w:sz w:val="20"/>
                <w:szCs w:val="20"/>
              </w:rPr>
            </w:pPr>
            <w:r>
              <w:rPr>
                <w:rFonts w:eastAsia="Aptos" w:cs="Aptos"/>
                <w:color w:val="000000"/>
                <w:sz w:val="20"/>
                <w:szCs w:val="20"/>
              </w:rPr>
              <w:t>4.1</w:t>
            </w:r>
          </w:p>
        </w:tc>
        <w:tc>
          <w:tcPr>
            <w:tcW w:w="847" w:type="dxa"/>
            <w:tcBorders>
              <w:top w:val="nil"/>
              <w:left w:val="nil"/>
              <w:bottom w:val="single" w:sz="4" w:space="0" w:color="auto"/>
              <w:right w:val="nil"/>
            </w:tcBorders>
          </w:tcPr>
          <w:p w14:paraId="30793B9B" w14:textId="122C14B6" w:rsidR="00A97DCF" w:rsidRPr="00B524C7" w:rsidRDefault="00A97DCF" w:rsidP="00A97DCF">
            <w:pPr>
              <w:spacing w:before="100" w:after="100"/>
              <w:jc w:val="right"/>
              <w:rPr>
                <w:sz w:val="20"/>
                <w:szCs w:val="20"/>
              </w:rPr>
            </w:pPr>
            <w:r>
              <w:rPr>
                <w:rFonts w:eastAsia="Aptos" w:cs="Aptos"/>
                <w:color w:val="000000"/>
                <w:sz w:val="20"/>
                <w:szCs w:val="20"/>
              </w:rPr>
              <w:t>4.1</w:t>
            </w:r>
          </w:p>
        </w:tc>
        <w:tc>
          <w:tcPr>
            <w:tcW w:w="846" w:type="dxa"/>
            <w:tcBorders>
              <w:top w:val="nil"/>
              <w:left w:val="nil"/>
              <w:bottom w:val="single" w:sz="4" w:space="0" w:color="auto"/>
              <w:right w:val="nil"/>
            </w:tcBorders>
          </w:tcPr>
          <w:p w14:paraId="35F08146" w14:textId="3692D1F4" w:rsidR="00A97DCF" w:rsidRPr="00B524C7" w:rsidRDefault="00A97DCF" w:rsidP="00A97DCF">
            <w:pPr>
              <w:spacing w:before="100" w:after="100"/>
              <w:jc w:val="right"/>
              <w:rPr>
                <w:sz w:val="20"/>
                <w:szCs w:val="20"/>
              </w:rPr>
            </w:pPr>
            <w:r>
              <w:rPr>
                <w:rFonts w:eastAsia="Aptos" w:cs="Aptos"/>
                <w:color w:val="000000"/>
                <w:sz w:val="20"/>
                <w:szCs w:val="20"/>
              </w:rPr>
              <w:t>3.3</w:t>
            </w:r>
          </w:p>
        </w:tc>
        <w:tc>
          <w:tcPr>
            <w:tcW w:w="847" w:type="dxa"/>
            <w:tcBorders>
              <w:top w:val="nil"/>
              <w:left w:val="nil"/>
              <w:bottom w:val="single" w:sz="4" w:space="0" w:color="auto"/>
              <w:right w:val="nil"/>
            </w:tcBorders>
          </w:tcPr>
          <w:p w14:paraId="669C3DB5" w14:textId="53A9324B" w:rsidR="00A97DCF" w:rsidRPr="00B524C7" w:rsidRDefault="00A97DCF" w:rsidP="00A97DCF">
            <w:pPr>
              <w:spacing w:before="100" w:after="100"/>
              <w:jc w:val="right"/>
              <w:rPr>
                <w:sz w:val="20"/>
                <w:szCs w:val="20"/>
              </w:rPr>
            </w:pPr>
            <w:r>
              <w:rPr>
                <w:rFonts w:eastAsia="Aptos" w:cs="Aptos"/>
                <w:color w:val="000000"/>
                <w:sz w:val="20"/>
                <w:szCs w:val="20"/>
              </w:rPr>
              <w:t>4.0</w:t>
            </w:r>
          </w:p>
        </w:tc>
        <w:tc>
          <w:tcPr>
            <w:tcW w:w="846" w:type="dxa"/>
            <w:tcBorders>
              <w:top w:val="nil"/>
              <w:left w:val="nil"/>
              <w:bottom w:val="single" w:sz="4" w:space="0" w:color="auto"/>
              <w:right w:val="nil"/>
            </w:tcBorders>
          </w:tcPr>
          <w:p w14:paraId="12F83C72" w14:textId="3338FA64" w:rsidR="00A97DCF" w:rsidRPr="00B524C7" w:rsidRDefault="00A97DCF" w:rsidP="00A97DCF">
            <w:pPr>
              <w:spacing w:before="100" w:after="100"/>
              <w:jc w:val="right"/>
              <w:rPr>
                <w:sz w:val="20"/>
                <w:szCs w:val="20"/>
              </w:rPr>
            </w:pPr>
            <w:r>
              <w:rPr>
                <w:rFonts w:eastAsia="Aptos" w:cs="Aptos"/>
                <w:color w:val="000000"/>
                <w:sz w:val="20"/>
                <w:szCs w:val="20"/>
              </w:rPr>
              <w:t>3.9</w:t>
            </w:r>
          </w:p>
        </w:tc>
        <w:tc>
          <w:tcPr>
            <w:tcW w:w="847" w:type="dxa"/>
            <w:tcBorders>
              <w:top w:val="nil"/>
              <w:left w:val="nil"/>
              <w:bottom w:val="single" w:sz="4" w:space="0" w:color="auto"/>
              <w:right w:val="nil"/>
            </w:tcBorders>
          </w:tcPr>
          <w:p w14:paraId="5833A646" w14:textId="26685A75" w:rsidR="00A97DCF" w:rsidRPr="00B524C7" w:rsidRDefault="00A97DCF" w:rsidP="00A97DCF">
            <w:pPr>
              <w:spacing w:before="100" w:after="100"/>
              <w:jc w:val="right"/>
              <w:rPr>
                <w:sz w:val="20"/>
                <w:szCs w:val="20"/>
              </w:rPr>
            </w:pPr>
            <w:r>
              <w:rPr>
                <w:rFonts w:eastAsia="Aptos" w:cs="Aptos"/>
                <w:color w:val="000000"/>
                <w:sz w:val="20"/>
                <w:szCs w:val="20"/>
              </w:rPr>
              <w:t>3.9</w:t>
            </w:r>
          </w:p>
        </w:tc>
        <w:tc>
          <w:tcPr>
            <w:tcW w:w="846" w:type="dxa"/>
            <w:tcBorders>
              <w:top w:val="nil"/>
              <w:left w:val="nil"/>
              <w:bottom w:val="single" w:sz="4" w:space="0" w:color="auto"/>
              <w:right w:val="nil"/>
            </w:tcBorders>
          </w:tcPr>
          <w:p w14:paraId="507EA27F" w14:textId="47B55655" w:rsidR="00A97DCF" w:rsidRPr="00B524C7" w:rsidRDefault="00A97DCF" w:rsidP="00A97DCF">
            <w:pPr>
              <w:spacing w:before="100" w:after="100"/>
              <w:jc w:val="right"/>
              <w:rPr>
                <w:sz w:val="20"/>
                <w:szCs w:val="20"/>
              </w:rPr>
            </w:pPr>
            <w:r>
              <w:rPr>
                <w:rFonts w:eastAsia="Aptos" w:cs="Aptos"/>
                <w:color w:val="000000"/>
                <w:sz w:val="20"/>
                <w:szCs w:val="20"/>
              </w:rPr>
              <w:t>3.8</w:t>
            </w:r>
          </w:p>
        </w:tc>
        <w:tc>
          <w:tcPr>
            <w:tcW w:w="847" w:type="dxa"/>
            <w:tcBorders>
              <w:top w:val="nil"/>
              <w:left w:val="nil"/>
              <w:bottom w:val="single" w:sz="4" w:space="0" w:color="auto"/>
              <w:right w:val="nil"/>
            </w:tcBorders>
          </w:tcPr>
          <w:p w14:paraId="252CBE86" w14:textId="06BEBD62" w:rsidR="00A97DCF" w:rsidRPr="00B524C7" w:rsidRDefault="00A97DCF" w:rsidP="00A97DCF">
            <w:pPr>
              <w:spacing w:before="100" w:after="100"/>
              <w:jc w:val="right"/>
              <w:rPr>
                <w:sz w:val="20"/>
                <w:szCs w:val="20"/>
              </w:rPr>
            </w:pPr>
            <w:r>
              <w:rPr>
                <w:rFonts w:eastAsia="Aptos" w:cs="Aptos"/>
                <w:color w:val="000000"/>
                <w:sz w:val="20"/>
                <w:szCs w:val="20"/>
              </w:rPr>
              <w:t>3.7</w:t>
            </w:r>
          </w:p>
        </w:tc>
        <w:tc>
          <w:tcPr>
            <w:tcW w:w="846" w:type="dxa"/>
            <w:tcBorders>
              <w:top w:val="nil"/>
              <w:left w:val="nil"/>
              <w:bottom w:val="single" w:sz="4" w:space="0" w:color="auto"/>
              <w:right w:val="nil"/>
            </w:tcBorders>
          </w:tcPr>
          <w:p w14:paraId="4095F318" w14:textId="0869DF74" w:rsidR="00A97DCF" w:rsidRDefault="00A97DCF" w:rsidP="00A97DCF">
            <w:pPr>
              <w:spacing w:before="100" w:after="100"/>
              <w:jc w:val="right"/>
              <w:rPr>
                <w:rFonts w:eastAsia="Aptos" w:cs="Aptos"/>
                <w:color w:val="000000"/>
                <w:sz w:val="20"/>
                <w:szCs w:val="20"/>
              </w:rPr>
            </w:pPr>
            <w:r>
              <w:rPr>
                <w:rFonts w:eastAsia="Aptos" w:cs="Aptos"/>
                <w:color w:val="000000"/>
                <w:sz w:val="20"/>
                <w:szCs w:val="20"/>
              </w:rPr>
              <w:t>2.2</w:t>
            </w:r>
          </w:p>
        </w:tc>
        <w:tc>
          <w:tcPr>
            <w:tcW w:w="847" w:type="dxa"/>
            <w:tcBorders>
              <w:top w:val="nil"/>
              <w:left w:val="nil"/>
              <w:bottom w:val="single" w:sz="4" w:space="0" w:color="auto"/>
            </w:tcBorders>
          </w:tcPr>
          <w:p w14:paraId="539BC672" w14:textId="474709A2" w:rsidR="00A97DCF" w:rsidRPr="00B524C7" w:rsidRDefault="00A97DCF" w:rsidP="00A97DCF">
            <w:pPr>
              <w:spacing w:before="100" w:after="100"/>
              <w:jc w:val="right"/>
              <w:rPr>
                <w:sz w:val="20"/>
                <w:szCs w:val="20"/>
              </w:rPr>
            </w:pPr>
            <w:r>
              <w:rPr>
                <w:rFonts w:eastAsia="Aptos" w:cs="Aptos"/>
                <w:color w:val="000000"/>
                <w:sz w:val="20"/>
                <w:szCs w:val="20"/>
              </w:rPr>
              <w:t>2.3</w:t>
            </w:r>
          </w:p>
        </w:tc>
      </w:tr>
    </w:tbl>
    <w:p w14:paraId="4516A413" w14:textId="6C83A8B2" w:rsidR="005C207F" w:rsidRPr="00B34367" w:rsidRDefault="005C207F" w:rsidP="005C207F">
      <w:pPr>
        <w:spacing w:after="0"/>
        <w:rPr>
          <w:b/>
          <w:bCs/>
          <w:color w:val="055044" w:themeColor="text2"/>
        </w:rPr>
      </w:pPr>
      <w:r w:rsidRPr="00B34367">
        <w:rPr>
          <w:b/>
          <w:bCs/>
          <w:color w:val="055044" w:themeColor="text2"/>
        </w:rPr>
        <w:t xml:space="preserve">Table </w:t>
      </w:r>
      <w:r>
        <w:rPr>
          <w:b/>
          <w:bCs/>
          <w:color w:val="055044" w:themeColor="text2"/>
        </w:rPr>
        <w:t>8</w:t>
      </w:r>
      <w:r w:rsidRPr="00B34367">
        <w:rPr>
          <w:b/>
          <w:bCs/>
          <w:noProof/>
          <w:color w:val="055044" w:themeColor="text2"/>
        </w:rPr>
        <w:t>: continued</w:t>
      </w:r>
    </w:p>
    <w:tbl>
      <w:tblPr>
        <w:tblStyle w:val="EDU-Basic"/>
        <w:tblW w:w="0" w:type="auto"/>
        <w:tblLayout w:type="fixed"/>
        <w:tblLook w:val="0420" w:firstRow="1" w:lastRow="0" w:firstColumn="0" w:lastColumn="0" w:noHBand="0" w:noVBand="1"/>
      </w:tblPr>
      <w:tblGrid>
        <w:gridCol w:w="1413"/>
        <w:gridCol w:w="1984"/>
        <w:gridCol w:w="846"/>
        <w:gridCol w:w="846"/>
        <w:gridCol w:w="847"/>
        <w:gridCol w:w="846"/>
        <w:gridCol w:w="847"/>
        <w:gridCol w:w="846"/>
        <w:gridCol w:w="847"/>
        <w:gridCol w:w="846"/>
        <w:gridCol w:w="847"/>
        <w:gridCol w:w="846"/>
        <w:gridCol w:w="847"/>
        <w:gridCol w:w="846"/>
        <w:gridCol w:w="847"/>
      </w:tblGrid>
      <w:tr w:rsidR="005C207F" w14:paraId="50E8D172" w14:textId="77777777" w:rsidTr="000D1F72">
        <w:trPr>
          <w:cnfStyle w:val="100000000000" w:firstRow="1" w:lastRow="0" w:firstColumn="0" w:lastColumn="0" w:oddVBand="0" w:evenVBand="0" w:oddHBand="0" w:evenHBand="0" w:firstRowFirstColumn="0" w:firstRowLastColumn="0" w:lastRowFirstColumn="0" w:lastRowLastColumn="0"/>
          <w:trHeight w:val="340"/>
        </w:trPr>
        <w:tc>
          <w:tcPr>
            <w:tcW w:w="1413" w:type="dxa"/>
            <w:tcBorders>
              <w:right w:val="nil"/>
            </w:tcBorders>
            <w:vAlign w:val="top"/>
          </w:tcPr>
          <w:p w14:paraId="10A14399" w14:textId="77777777" w:rsidR="005C207F" w:rsidRPr="00147718" w:rsidRDefault="005C207F" w:rsidP="000D1F72">
            <w:pPr>
              <w:spacing w:after="0"/>
              <w:rPr>
                <w:sz w:val="20"/>
                <w:szCs w:val="20"/>
              </w:rPr>
            </w:pPr>
          </w:p>
        </w:tc>
        <w:tc>
          <w:tcPr>
            <w:tcW w:w="1984" w:type="dxa"/>
            <w:tcBorders>
              <w:top w:val="nil"/>
              <w:left w:val="nil"/>
              <w:right w:val="nil"/>
            </w:tcBorders>
          </w:tcPr>
          <w:p w14:paraId="15AAFE21" w14:textId="77777777" w:rsidR="005C207F" w:rsidRPr="00147718" w:rsidRDefault="005C207F" w:rsidP="000D1F72">
            <w:pPr>
              <w:spacing w:after="0"/>
              <w:rPr>
                <w:sz w:val="20"/>
                <w:szCs w:val="20"/>
              </w:rPr>
            </w:pPr>
          </w:p>
        </w:tc>
        <w:tc>
          <w:tcPr>
            <w:tcW w:w="846" w:type="dxa"/>
            <w:tcBorders>
              <w:top w:val="nil"/>
              <w:left w:val="nil"/>
              <w:right w:val="nil"/>
            </w:tcBorders>
          </w:tcPr>
          <w:p w14:paraId="5BE3FEA5" w14:textId="77777777" w:rsidR="005C207F" w:rsidRDefault="005C207F" w:rsidP="000D1F72">
            <w:pPr>
              <w:spacing w:before="100" w:after="100"/>
              <w:jc w:val="right"/>
              <w:rPr>
                <w:rFonts w:eastAsia="Aptos" w:cs="Aptos"/>
                <w:color w:val="000000"/>
                <w:sz w:val="20"/>
                <w:szCs w:val="20"/>
              </w:rPr>
            </w:pPr>
            <w:r w:rsidRPr="00781AF7">
              <w:rPr>
                <w:sz w:val="18"/>
                <w:szCs w:val="18"/>
              </w:rPr>
              <w:t>Jun-23</w:t>
            </w:r>
          </w:p>
        </w:tc>
        <w:tc>
          <w:tcPr>
            <w:tcW w:w="846" w:type="dxa"/>
            <w:tcBorders>
              <w:top w:val="nil"/>
              <w:left w:val="nil"/>
              <w:right w:val="nil"/>
            </w:tcBorders>
          </w:tcPr>
          <w:p w14:paraId="54ACE4CB" w14:textId="77777777" w:rsidR="005C207F" w:rsidRPr="00B524C7" w:rsidRDefault="005C207F" w:rsidP="000D1F72">
            <w:pPr>
              <w:spacing w:before="100" w:after="100"/>
              <w:jc w:val="right"/>
              <w:rPr>
                <w:sz w:val="20"/>
                <w:szCs w:val="20"/>
              </w:rPr>
            </w:pPr>
            <w:r w:rsidRPr="00781AF7">
              <w:rPr>
                <w:sz w:val="18"/>
                <w:szCs w:val="18"/>
              </w:rPr>
              <w:t>Sep-23</w:t>
            </w:r>
          </w:p>
        </w:tc>
        <w:tc>
          <w:tcPr>
            <w:tcW w:w="847" w:type="dxa"/>
            <w:tcBorders>
              <w:top w:val="nil"/>
              <w:left w:val="nil"/>
              <w:right w:val="nil"/>
            </w:tcBorders>
          </w:tcPr>
          <w:p w14:paraId="07D22C52" w14:textId="77777777" w:rsidR="005C207F" w:rsidRPr="00B524C7" w:rsidRDefault="005C207F" w:rsidP="000D1F72">
            <w:pPr>
              <w:spacing w:before="100" w:after="100"/>
              <w:jc w:val="right"/>
              <w:rPr>
                <w:sz w:val="20"/>
                <w:szCs w:val="20"/>
              </w:rPr>
            </w:pPr>
            <w:r w:rsidRPr="00781AF7">
              <w:rPr>
                <w:sz w:val="18"/>
                <w:szCs w:val="18"/>
              </w:rPr>
              <w:t>Dec-23</w:t>
            </w:r>
          </w:p>
        </w:tc>
        <w:tc>
          <w:tcPr>
            <w:tcW w:w="846" w:type="dxa"/>
            <w:tcBorders>
              <w:top w:val="nil"/>
              <w:left w:val="nil"/>
              <w:right w:val="nil"/>
            </w:tcBorders>
          </w:tcPr>
          <w:p w14:paraId="24FB00D6" w14:textId="77777777" w:rsidR="005C207F" w:rsidRPr="00B524C7" w:rsidRDefault="005C207F" w:rsidP="000D1F72">
            <w:pPr>
              <w:spacing w:before="100" w:after="100"/>
              <w:jc w:val="right"/>
              <w:rPr>
                <w:sz w:val="20"/>
                <w:szCs w:val="20"/>
              </w:rPr>
            </w:pPr>
            <w:r w:rsidRPr="00781AF7">
              <w:rPr>
                <w:sz w:val="18"/>
                <w:szCs w:val="18"/>
              </w:rPr>
              <w:t>Mar-24</w:t>
            </w:r>
          </w:p>
        </w:tc>
        <w:tc>
          <w:tcPr>
            <w:tcW w:w="847" w:type="dxa"/>
            <w:tcBorders>
              <w:top w:val="nil"/>
              <w:left w:val="nil"/>
              <w:right w:val="nil"/>
            </w:tcBorders>
          </w:tcPr>
          <w:p w14:paraId="4C5BCA50" w14:textId="77777777" w:rsidR="005C207F" w:rsidRPr="00B524C7" w:rsidRDefault="005C207F" w:rsidP="000D1F72">
            <w:pPr>
              <w:spacing w:before="100" w:after="100"/>
              <w:jc w:val="right"/>
              <w:rPr>
                <w:sz w:val="20"/>
                <w:szCs w:val="20"/>
              </w:rPr>
            </w:pPr>
            <w:r w:rsidRPr="00781AF7">
              <w:rPr>
                <w:sz w:val="18"/>
                <w:szCs w:val="18"/>
              </w:rPr>
              <w:t>Jun-24</w:t>
            </w:r>
          </w:p>
        </w:tc>
        <w:tc>
          <w:tcPr>
            <w:tcW w:w="846" w:type="dxa"/>
            <w:tcBorders>
              <w:top w:val="nil"/>
              <w:left w:val="nil"/>
              <w:right w:val="nil"/>
            </w:tcBorders>
          </w:tcPr>
          <w:p w14:paraId="786D3E38" w14:textId="77777777" w:rsidR="005C207F" w:rsidRPr="00B524C7" w:rsidRDefault="005C207F" w:rsidP="000D1F72">
            <w:pPr>
              <w:spacing w:before="100" w:after="100"/>
              <w:jc w:val="right"/>
              <w:rPr>
                <w:sz w:val="20"/>
                <w:szCs w:val="20"/>
              </w:rPr>
            </w:pPr>
            <w:r w:rsidRPr="00781AF7">
              <w:rPr>
                <w:sz w:val="18"/>
                <w:szCs w:val="18"/>
              </w:rPr>
              <w:t>Sep-24</w:t>
            </w:r>
          </w:p>
        </w:tc>
        <w:tc>
          <w:tcPr>
            <w:tcW w:w="847" w:type="dxa"/>
            <w:tcBorders>
              <w:top w:val="nil"/>
              <w:left w:val="nil"/>
              <w:right w:val="nil"/>
            </w:tcBorders>
          </w:tcPr>
          <w:p w14:paraId="11F8DE69" w14:textId="77777777" w:rsidR="005C207F" w:rsidRPr="00B524C7" w:rsidRDefault="005C207F" w:rsidP="000D1F72">
            <w:pPr>
              <w:spacing w:before="100" w:after="100"/>
              <w:jc w:val="right"/>
              <w:rPr>
                <w:sz w:val="20"/>
                <w:szCs w:val="20"/>
              </w:rPr>
            </w:pPr>
            <w:r w:rsidRPr="00781AF7">
              <w:rPr>
                <w:sz w:val="18"/>
                <w:szCs w:val="18"/>
              </w:rPr>
              <w:t>Dec-24</w:t>
            </w:r>
          </w:p>
        </w:tc>
        <w:tc>
          <w:tcPr>
            <w:tcW w:w="846" w:type="dxa"/>
            <w:tcBorders>
              <w:top w:val="nil"/>
              <w:left w:val="nil"/>
              <w:right w:val="nil"/>
            </w:tcBorders>
          </w:tcPr>
          <w:p w14:paraId="1379238F" w14:textId="77777777" w:rsidR="005C207F" w:rsidRPr="00B524C7" w:rsidRDefault="005C207F" w:rsidP="000D1F72">
            <w:pPr>
              <w:spacing w:before="100" w:after="100"/>
              <w:jc w:val="right"/>
              <w:rPr>
                <w:sz w:val="20"/>
                <w:szCs w:val="20"/>
              </w:rPr>
            </w:pPr>
            <w:r w:rsidRPr="00781AF7">
              <w:rPr>
                <w:sz w:val="18"/>
                <w:szCs w:val="18"/>
              </w:rPr>
              <w:t>Mar-25</w:t>
            </w:r>
          </w:p>
        </w:tc>
        <w:tc>
          <w:tcPr>
            <w:tcW w:w="847" w:type="dxa"/>
            <w:tcBorders>
              <w:top w:val="nil"/>
              <w:left w:val="nil"/>
              <w:right w:val="nil"/>
            </w:tcBorders>
          </w:tcPr>
          <w:p w14:paraId="2955EE61" w14:textId="77777777" w:rsidR="005C207F" w:rsidRPr="00B524C7" w:rsidRDefault="005C207F" w:rsidP="000D1F72">
            <w:pPr>
              <w:spacing w:before="100" w:after="100"/>
              <w:jc w:val="right"/>
              <w:rPr>
                <w:sz w:val="20"/>
                <w:szCs w:val="20"/>
              </w:rPr>
            </w:pPr>
            <w:r w:rsidRPr="00781AF7">
              <w:rPr>
                <w:sz w:val="18"/>
                <w:szCs w:val="18"/>
              </w:rPr>
              <w:t>Jun-25</w:t>
            </w:r>
          </w:p>
        </w:tc>
        <w:tc>
          <w:tcPr>
            <w:tcW w:w="846" w:type="dxa"/>
            <w:tcBorders>
              <w:top w:val="nil"/>
              <w:left w:val="nil"/>
              <w:right w:val="nil"/>
            </w:tcBorders>
          </w:tcPr>
          <w:p w14:paraId="60A6D960" w14:textId="77777777" w:rsidR="005C207F" w:rsidRPr="00B524C7" w:rsidRDefault="005C207F" w:rsidP="000D1F72">
            <w:pPr>
              <w:spacing w:before="100" w:after="100"/>
              <w:jc w:val="right"/>
              <w:rPr>
                <w:sz w:val="20"/>
                <w:szCs w:val="20"/>
              </w:rPr>
            </w:pPr>
            <w:r w:rsidRPr="00781AF7">
              <w:rPr>
                <w:sz w:val="18"/>
                <w:szCs w:val="18"/>
              </w:rPr>
              <w:t>Sep-25</w:t>
            </w:r>
          </w:p>
        </w:tc>
        <w:tc>
          <w:tcPr>
            <w:tcW w:w="847" w:type="dxa"/>
            <w:tcBorders>
              <w:top w:val="nil"/>
              <w:left w:val="nil"/>
              <w:right w:val="nil"/>
            </w:tcBorders>
          </w:tcPr>
          <w:p w14:paraId="7BEE256B" w14:textId="77777777" w:rsidR="005C207F" w:rsidRPr="00B524C7" w:rsidRDefault="005C207F" w:rsidP="000D1F72">
            <w:pPr>
              <w:spacing w:before="100" w:after="100"/>
              <w:jc w:val="right"/>
              <w:rPr>
                <w:sz w:val="20"/>
                <w:szCs w:val="20"/>
              </w:rPr>
            </w:pPr>
            <w:r w:rsidRPr="00781AF7">
              <w:rPr>
                <w:sz w:val="18"/>
                <w:szCs w:val="18"/>
              </w:rPr>
              <w:t>Dec-25</w:t>
            </w:r>
          </w:p>
        </w:tc>
        <w:tc>
          <w:tcPr>
            <w:tcW w:w="846" w:type="dxa"/>
            <w:tcBorders>
              <w:top w:val="nil"/>
              <w:left w:val="nil"/>
              <w:right w:val="nil"/>
            </w:tcBorders>
          </w:tcPr>
          <w:p w14:paraId="7A1E6923" w14:textId="77777777" w:rsidR="005C207F" w:rsidRDefault="005C207F" w:rsidP="000D1F72">
            <w:pPr>
              <w:spacing w:before="100" w:after="100"/>
              <w:jc w:val="right"/>
              <w:rPr>
                <w:rFonts w:eastAsia="Aptos" w:cs="Aptos"/>
                <w:color w:val="000000"/>
                <w:sz w:val="20"/>
                <w:szCs w:val="20"/>
              </w:rPr>
            </w:pPr>
            <w:r w:rsidRPr="00781AF7">
              <w:rPr>
                <w:sz w:val="18"/>
                <w:szCs w:val="18"/>
              </w:rPr>
              <w:t>Mar-26</w:t>
            </w:r>
          </w:p>
        </w:tc>
        <w:tc>
          <w:tcPr>
            <w:tcW w:w="847" w:type="dxa"/>
            <w:tcBorders>
              <w:top w:val="nil"/>
              <w:left w:val="nil"/>
            </w:tcBorders>
          </w:tcPr>
          <w:p w14:paraId="7BB459E0" w14:textId="77777777" w:rsidR="005C207F" w:rsidRPr="00B524C7" w:rsidRDefault="005C207F" w:rsidP="000D1F72">
            <w:pPr>
              <w:spacing w:before="100" w:after="100"/>
              <w:jc w:val="right"/>
              <w:rPr>
                <w:sz w:val="20"/>
                <w:szCs w:val="20"/>
              </w:rPr>
            </w:pPr>
            <w:r w:rsidRPr="00781AF7">
              <w:rPr>
                <w:sz w:val="18"/>
                <w:szCs w:val="18"/>
              </w:rPr>
              <w:t>Jun-26</w:t>
            </w:r>
          </w:p>
        </w:tc>
      </w:tr>
      <w:tr w:rsidR="00F43D7E" w14:paraId="6AAE5B40" w14:textId="77777777" w:rsidTr="003E2114">
        <w:trPr>
          <w:trHeight w:val="283"/>
        </w:trPr>
        <w:tc>
          <w:tcPr>
            <w:tcW w:w="1413" w:type="dxa"/>
            <w:vMerge w:val="restart"/>
            <w:tcBorders>
              <w:top w:val="single" w:sz="4" w:space="0" w:color="auto"/>
              <w:right w:val="nil"/>
            </w:tcBorders>
            <w:vAlign w:val="top"/>
          </w:tcPr>
          <w:p w14:paraId="0EB7F1FC" w14:textId="2C631E65" w:rsidR="00F43D7E" w:rsidRPr="00015C88" w:rsidRDefault="00F43D7E" w:rsidP="00F43D7E">
            <w:pPr>
              <w:spacing w:after="0"/>
              <w:rPr>
                <w:sz w:val="18"/>
                <w:szCs w:val="18"/>
              </w:rPr>
            </w:pPr>
            <w:r w:rsidRPr="00015C88">
              <w:rPr>
                <w:sz w:val="18"/>
                <w:szCs w:val="18"/>
              </w:rPr>
              <w:t>Professional, Scientific and Technical Services</w:t>
            </w:r>
          </w:p>
        </w:tc>
        <w:tc>
          <w:tcPr>
            <w:tcW w:w="1984" w:type="dxa"/>
            <w:tcBorders>
              <w:top w:val="single" w:sz="4" w:space="0" w:color="auto"/>
              <w:left w:val="nil"/>
              <w:bottom w:val="nil"/>
              <w:right w:val="nil"/>
            </w:tcBorders>
          </w:tcPr>
          <w:p w14:paraId="41CB15C8" w14:textId="7191E201" w:rsidR="00F43D7E" w:rsidRPr="00147718" w:rsidRDefault="00F43D7E" w:rsidP="00F43D7E">
            <w:pPr>
              <w:spacing w:after="0"/>
              <w:rPr>
                <w:sz w:val="20"/>
                <w:szCs w:val="20"/>
              </w:rPr>
            </w:pPr>
            <w:r w:rsidRPr="00147718">
              <w:rPr>
                <w:sz w:val="20"/>
                <w:szCs w:val="20"/>
              </w:rPr>
              <w:t>Agreements</w:t>
            </w:r>
          </w:p>
        </w:tc>
        <w:tc>
          <w:tcPr>
            <w:tcW w:w="846" w:type="dxa"/>
            <w:tcBorders>
              <w:top w:val="single" w:sz="4" w:space="0" w:color="auto"/>
              <w:left w:val="nil"/>
              <w:bottom w:val="nil"/>
              <w:right w:val="nil"/>
            </w:tcBorders>
          </w:tcPr>
          <w:p w14:paraId="270F6D34" w14:textId="4BC58D2B" w:rsidR="00F43D7E" w:rsidRDefault="00F43D7E" w:rsidP="00F43D7E">
            <w:pPr>
              <w:spacing w:before="100" w:after="100"/>
              <w:jc w:val="right"/>
              <w:rPr>
                <w:rFonts w:eastAsia="Aptos" w:cs="Aptos"/>
                <w:color w:val="000000"/>
                <w:sz w:val="20"/>
                <w:szCs w:val="20"/>
              </w:rPr>
            </w:pPr>
            <w:r>
              <w:rPr>
                <w:rFonts w:eastAsia="Aptos" w:cs="Aptos"/>
                <w:color w:val="000000"/>
                <w:sz w:val="20"/>
                <w:szCs w:val="20"/>
              </w:rPr>
              <w:t>113</w:t>
            </w:r>
          </w:p>
        </w:tc>
        <w:tc>
          <w:tcPr>
            <w:tcW w:w="846" w:type="dxa"/>
            <w:tcBorders>
              <w:top w:val="single" w:sz="4" w:space="0" w:color="auto"/>
              <w:left w:val="nil"/>
              <w:bottom w:val="nil"/>
              <w:right w:val="nil"/>
            </w:tcBorders>
          </w:tcPr>
          <w:p w14:paraId="15DD2BAD" w14:textId="0BB755C4" w:rsidR="00F43D7E" w:rsidRPr="00B524C7" w:rsidRDefault="00F43D7E" w:rsidP="00F43D7E">
            <w:pPr>
              <w:spacing w:before="100" w:after="100"/>
              <w:jc w:val="right"/>
              <w:rPr>
                <w:sz w:val="20"/>
                <w:szCs w:val="20"/>
              </w:rPr>
            </w:pPr>
            <w:r>
              <w:rPr>
                <w:rFonts w:eastAsia="Aptos" w:cs="Aptos"/>
                <w:color w:val="000000"/>
                <w:sz w:val="20"/>
                <w:szCs w:val="20"/>
              </w:rPr>
              <w:t>114</w:t>
            </w:r>
          </w:p>
        </w:tc>
        <w:tc>
          <w:tcPr>
            <w:tcW w:w="847" w:type="dxa"/>
            <w:tcBorders>
              <w:top w:val="single" w:sz="4" w:space="0" w:color="auto"/>
              <w:left w:val="nil"/>
              <w:bottom w:val="nil"/>
              <w:right w:val="nil"/>
            </w:tcBorders>
          </w:tcPr>
          <w:p w14:paraId="60E13FC5" w14:textId="484FA83D" w:rsidR="00F43D7E" w:rsidRPr="00B524C7" w:rsidRDefault="00F43D7E" w:rsidP="00F43D7E">
            <w:pPr>
              <w:spacing w:before="100" w:after="100"/>
              <w:jc w:val="right"/>
              <w:rPr>
                <w:sz w:val="20"/>
                <w:szCs w:val="20"/>
              </w:rPr>
            </w:pPr>
            <w:r>
              <w:rPr>
                <w:rFonts w:eastAsia="Aptos" w:cs="Aptos"/>
                <w:color w:val="000000"/>
                <w:sz w:val="20"/>
                <w:szCs w:val="20"/>
              </w:rPr>
              <w:t>116</w:t>
            </w:r>
          </w:p>
        </w:tc>
        <w:tc>
          <w:tcPr>
            <w:tcW w:w="846" w:type="dxa"/>
            <w:tcBorders>
              <w:top w:val="single" w:sz="4" w:space="0" w:color="auto"/>
              <w:left w:val="nil"/>
              <w:bottom w:val="nil"/>
              <w:right w:val="nil"/>
            </w:tcBorders>
          </w:tcPr>
          <w:p w14:paraId="3C58640C" w14:textId="12361195" w:rsidR="00F43D7E" w:rsidRPr="00B524C7" w:rsidRDefault="00F43D7E" w:rsidP="00F43D7E">
            <w:pPr>
              <w:spacing w:before="100" w:after="100"/>
              <w:jc w:val="right"/>
              <w:rPr>
                <w:sz w:val="20"/>
                <w:szCs w:val="20"/>
              </w:rPr>
            </w:pPr>
            <w:r>
              <w:rPr>
                <w:rFonts w:eastAsia="Aptos" w:cs="Aptos"/>
                <w:color w:val="000000"/>
                <w:sz w:val="20"/>
                <w:szCs w:val="20"/>
              </w:rPr>
              <w:t>111</w:t>
            </w:r>
          </w:p>
        </w:tc>
        <w:tc>
          <w:tcPr>
            <w:tcW w:w="847" w:type="dxa"/>
            <w:tcBorders>
              <w:top w:val="single" w:sz="4" w:space="0" w:color="auto"/>
              <w:left w:val="nil"/>
              <w:bottom w:val="nil"/>
              <w:right w:val="nil"/>
            </w:tcBorders>
          </w:tcPr>
          <w:p w14:paraId="26030763" w14:textId="02F6C0C5" w:rsidR="00F43D7E" w:rsidRPr="00B524C7" w:rsidRDefault="00F43D7E" w:rsidP="00F43D7E">
            <w:pPr>
              <w:spacing w:before="100" w:after="100"/>
              <w:jc w:val="right"/>
              <w:rPr>
                <w:sz w:val="20"/>
                <w:szCs w:val="20"/>
              </w:rPr>
            </w:pPr>
            <w:r>
              <w:rPr>
                <w:rFonts w:eastAsia="Aptos" w:cs="Aptos"/>
                <w:color w:val="000000"/>
                <w:sz w:val="20"/>
                <w:szCs w:val="20"/>
              </w:rPr>
              <w:t>116</w:t>
            </w:r>
          </w:p>
        </w:tc>
        <w:tc>
          <w:tcPr>
            <w:tcW w:w="846" w:type="dxa"/>
            <w:tcBorders>
              <w:top w:val="single" w:sz="4" w:space="0" w:color="auto"/>
              <w:left w:val="nil"/>
              <w:bottom w:val="nil"/>
              <w:right w:val="nil"/>
            </w:tcBorders>
          </w:tcPr>
          <w:p w14:paraId="5D3F3170" w14:textId="3C7548B1" w:rsidR="00F43D7E" w:rsidRPr="00B524C7" w:rsidRDefault="00F43D7E" w:rsidP="00F43D7E">
            <w:pPr>
              <w:spacing w:before="100" w:after="100"/>
              <w:jc w:val="right"/>
              <w:rPr>
                <w:sz w:val="20"/>
                <w:szCs w:val="20"/>
              </w:rPr>
            </w:pPr>
            <w:r>
              <w:rPr>
                <w:rFonts w:eastAsia="Aptos" w:cs="Aptos"/>
                <w:color w:val="000000"/>
                <w:sz w:val="20"/>
                <w:szCs w:val="20"/>
              </w:rPr>
              <w:t>108</w:t>
            </w:r>
          </w:p>
        </w:tc>
        <w:tc>
          <w:tcPr>
            <w:tcW w:w="847" w:type="dxa"/>
            <w:tcBorders>
              <w:top w:val="single" w:sz="4" w:space="0" w:color="auto"/>
              <w:left w:val="nil"/>
              <w:bottom w:val="nil"/>
              <w:right w:val="nil"/>
            </w:tcBorders>
          </w:tcPr>
          <w:p w14:paraId="5C5872AC" w14:textId="3146A953" w:rsidR="00F43D7E" w:rsidRPr="00B524C7" w:rsidRDefault="00F43D7E" w:rsidP="00F43D7E">
            <w:pPr>
              <w:spacing w:before="100" w:after="100"/>
              <w:jc w:val="right"/>
              <w:rPr>
                <w:sz w:val="20"/>
                <w:szCs w:val="20"/>
              </w:rPr>
            </w:pPr>
            <w:r>
              <w:rPr>
                <w:rFonts w:eastAsia="Aptos" w:cs="Aptos"/>
                <w:color w:val="000000"/>
                <w:sz w:val="20"/>
                <w:szCs w:val="20"/>
              </w:rPr>
              <w:t>120</w:t>
            </w:r>
          </w:p>
        </w:tc>
        <w:tc>
          <w:tcPr>
            <w:tcW w:w="846" w:type="dxa"/>
            <w:tcBorders>
              <w:top w:val="single" w:sz="4" w:space="0" w:color="auto"/>
              <w:left w:val="nil"/>
              <w:bottom w:val="nil"/>
              <w:right w:val="nil"/>
            </w:tcBorders>
          </w:tcPr>
          <w:p w14:paraId="48341A48" w14:textId="2F5EBCDA" w:rsidR="00F43D7E" w:rsidRPr="00B524C7" w:rsidRDefault="00F43D7E" w:rsidP="00F43D7E">
            <w:pPr>
              <w:spacing w:before="100" w:after="100"/>
              <w:jc w:val="right"/>
              <w:rPr>
                <w:sz w:val="20"/>
                <w:szCs w:val="20"/>
              </w:rPr>
            </w:pPr>
            <w:r>
              <w:rPr>
                <w:rFonts w:eastAsia="Aptos" w:cs="Aptos"/>
                <w:color w:val="000000"/>
                <w:sz w:val="20"/>
                <w:szCs w:val="20"/>
              </w:rPr>
              <w:t>126</w:t>
            </w:r>
          </w:p>
        </w:tc>
        <w:tc>
          <w:tcPr>
            <w:tcW w:w="847" w:type="dxa"/>
            <w:tcBorders>
              <w:top w:val="single" w:sz="4" w:space="0" w:color="auto"/>
              <w:left w:val="nil"/>
              <w:bottom w:val="nil"/>
              <w:right w:val="nil"/>
            </w:tcBorders>
          </w:tcPr>
          <w:p w14:paraId="11E12848" w14:textId="3DD52335" w:rsidR="00F43D7E" w:rsidRPr="00B524C7" w:rsidRDefault="00F43D7E" w:rsidP="00F43D7E">
            <w:pPr>
              <w:spacing w:before="100" w:after="100"/>
              <w:jc w:val="right"/>
              <w:rPr>
                <w:sz w:val="20"/>
                <w:szCs w:val="20"/>
              </w:rPr>
            </w:pPr>
            <w:r>
              <w:rPr>
                <w:rFonts w:eastAsia="Aptos" w:cs="Aptos"/>
                <w:color w:val="000000"/>
                <w:sz w:val="20"/>
                <w:szCs w:val="20"/>
              </w:rPr>
              <w:t>128</w:t>
            </w:r>
          </w:p>
        </w:tc>
        <w:tc>
          <w:tcPr>
            <w:tcW w:w="846" w:type="dxa"/>
            <w:tcBorders>
              <w:top w:val="single" w:sz="4" w:space="0" w:color="auto"/>
              <w:left w:val="nil"/>
              <w:bottom w:val="nil"/>
              <w:right w:val="nil"/>
            </w:tcBorders>
          </w:tcPr>
          <w:p w14:paraId="05D309C2" w14:textId="583B8332" w:rsidR="00F43D7E" w:rsidRPr="00B524C7" w:rsidRDefault="00F43D7E" w:rsidP="00F43D7E">
            <w:pPr>
              <w:spacing w:before="100" w:after="100"/>
              <w:jc w:val="right"/>
              <w:rPr>
                <w:sz w:val="20"/>
                <w:szCs w:val="20"/>
              </w:rPr>
            </w:pPr>
            <w:r>
              <w:rPr>
                <w:rFonts w:eastAsia="Aptos" w:cs="Aptos"/>
                <w:color w:val="000000"/>
                <w:sz w:val="20"/>
                <w:szCs w:val="20"/>
              </w:rPr>
              <w:t>125</w:t>
            </w:r>
          </w:p>
        </w:tc>
        <w:tc>
          <w:tcPr>
            <w:tcW w:w="847" w:type="dxa"/>
            <w:tcBorders>
              <w:top w:val="single" w:sz="4" w:space="0" w:color="auto"/>
              <w:left w:val="nil"/>
              <w:bottom w:val="nil"/>
              <w:right w:val="nil"/>
            </w:tcBorders>
          </w:tcPr>
          <w:p w14:paraId="0C2A026A" w14:textId="7DCE8C81" w:rsidR="00F43D7E" w:rsidRPr="00B524C7" w:rsidRDefault="00F43D7E" w:rsidP="00F43D7E">
            <w:pPr>
              <w:spacing w:before="100" w:after="100"/>
              <w:jc w:val="right"/>
              <w:rPr>
                <w:sz w:val="20"/>
                <w:szCs w:val="20"/>
              </w:rPr>
            </w:pPr>
            <w:r>
              <w:rPr>
                <w:rFonts w:eastAsia="Aptos" w:cs="Aptos"/>
                <w:color w:val="000000"/>
                <w:sz w:val="20"/>
                <w:szCs w:val="20"/>
              </w:rPr>
              <w:t>127</w:t>
            </w:r>
          </w:p>
        </w:tc>
        <w:tc>
          <w:tcPr>
            <w:tcW w:w="846" w:type="dxa"/>
            <w:tcBorders>
              <w:top w:val="single" w:sz="4" w:space="0" w:color="auto"/>
              <w:left w:val="nil"/>
              <w:bottom w:val="nil"/>
              <w:right w:val="nil"/>
            </w:tcBorders>
          </w:tcPr>
          <w:p w14:paraId="42AB530E" w14:textId="7CECF2B8" w:rsidR="00F43D7E" w:rsidRDefault="00F43D7E" w:rsidP="00F43D7E">
            <w:pPr>
              <w:spacing w:before="100" w:after="100"/>
              <w:jc w:val="right"/>
              <w:rPr>
                <w:rFonts w:eastAsia="Aptos" w:cs="Aptos"/>
                <w:color w:val="000000"/>
                <w:sz w:val="20"/>
                <w:szCs w:val="20"/>
              </w:rPr>
            </w:pPr>
            <w:r>
              <w:rPr>
                <w:rFonts w:eastAsia="Aptos" w:cs="Aptos"/>
                <w:color w:val="000000"/>
                <w:sz w:val="20"/>
                <w:szCs w:val="20"/>
              </w:rPr>
              <w:t>129</w:t>
            </w:r>
          </w:p>
        </w:tc>
        <w:tc>
          <w:tcPr>
            <w:tcW w:w="847" w:type="dxa"/>
            <w:tcBorders>
              <w:top w:val="single" w:sz="4" w:space="0" w:color="auto"/>
              <w:left w:val="nil"/>
              <w:bottom w:val="nil"/>
            </w:tcBorders>
          </w:tcPr>
          <w:p w14:paraId="419E22EB" w14:textId="6EC257A1" w:rsidR="00F43D7E" w:rsidRPr="00B524C7" w:rsidRDefault="00F43D7E" w:rsidP="00F43D7E">
            <w:pPr>
              <w:spacing w:before="100" w:after="100"/>
              <w:jc w:val="right"/>
              <w:rPr>
                <w:sz w:val="20"/>
                <w:szCs w:val="20"/>
              </w:rPr>
            </w:pPr>
            <w:r>
              <w:rPr>
                <w:rFonts w:eastAsia="Aptos" w:cs="Aptos"/>
                <w:color w:val="000000"/>
                <w:sz w:val="20"/>
                <w:szCs w:val="20"/>
              </w:rPr>
              <w:t>125</w:t>
            </w:r>
          </w:p>
        </w:tc>
      </w:tr>
      <w:tr w:rsidR="00F43D7E" w14:paraId="6E7C9D99" w14:textId="77777777" w:rsidTr="003E2114">
        <w:trPr>
          <w:trHeight w:val="283"/>
        </w:trPr>
        <w:tc>
          <w:tcPr>
            <w:tcW w:w="1413" w:type="dxa"/>
            <w:vMerge/>
            <w:tcBorders>
              <w:right w:val="nil"/>
            </w:tcBorders>
          </w:tcPr>
          <w:p w14:paraId="3DEF83D6" w14:textId="77777777" w:rsidR="00F43D7E" w:rsidRPr="00015C88" w:rsidRDefault="00F43D7E" w:rsidP="00F43D7E">
            <w:pPr>
              <w:spacing w:after="0"/>
              <w:rPr>
                <w:sz w:val="18"/>
                <w:szCs w:val="18"/>
              </w:rPr>
            </w:pPr>
          </w:p>
        </w:tc>
        <w:tc>
          <w:tcPr>
            <w:tcW w:w="1984" w:type="dxa"/>
            <w:tcBorders>
              <w:top w:val="nil"/>
              <w:left w:val="nil"/>
              <w:bottom w:val="nil"/>
              <w:right w:val="nil"/>
            </w:tcBorders>
          </w:tcPr>
          <w:p w14:paraId="28A17D90" w14:textId="04982DFD" w:rsidR="00F43D7E" w:rsidRPr="00147718" w:rsidRDefault="00F43D7E" w:rsidP="00F43D7E">
            <w:pPr>
              <w:spacing w:after="0"/>
              <w:rPr>
                <w:sz w:val="20"/>
                <w:szCs w:val="20"/>
              </w:rPr>
            </w:pPr>
            <w:r w:rsidRPr="00147718">
              <w:rPr>
                <w:sz w:val="20"/>
                <w:szCs w:val="20"/>
              </w:rPr>
              <w:t>AAWI (%)</w:t>
            </w:r>
          </w:p>
        </w:tc>
        <w:tc>
          <w:tcPr>
            <w:tcW w:w="846" w:type="dxa"/>
            <w:tcBorders>
              <w:top w:val="nil"/>
              <w:left w:val="nil"/>
              <w:bottom w:val="nil"/>
              <w:right w:val="nil"/>
            </w:tcBorders>
          </w:tcPr>
          <w:p w14:paraId="565AC877" w14:textId="74C58C1A" w:rsidR="00F43D7E" w:rsidRDefault="00F43D7E" w:rsidP="00F43D7E">
            <w:pPr>
              <w:spacing w:before="100" w:after="100"/>
              <w:jc w:val="right"/>
              <w:rPr>
                <w:rFonts w:eastAsia="Aptos" w:cs="Aptos"/>
                <w:color w:val="000000"/>
                <w:sz w:val="20"/>
                <w:szCs w:val="20"/>
              </w:rPr>
            </w:pPr>
            <w:r>
              <w:rPr>
                <w:rFonts w:eastAsia="Aptos" w:cs="Aptos"/>
                <w:color w:val="000000"/>
                <w:sz w:val="20"/>
                <w:szCs w:val="20"/>
              </w:rPr>
              <w:t>2.3</w:t>
            </w:r>
          </w:p>
        </w:tc>
        <w:tc>
          <w:tcPr>
            <w:tcW w:w="846" w:type="dxa"/>
            <w:tcBorders>
              <w:top w:val="nil"/>
              <w:left w:val="nil"/>
              <w:bottom w:val="nil"/>
              <w:right w:val="nil"/>
            </w:tcBorders>
          </w:tcPr>
          <w:p w14:paraId="73C95E2F" w14:textId="1362073D" w:rsidR="00F43D7E" w:rsidRPr="00B524C7" w:rsidRDefault="00F43D7E" w:rsidP="00F43D7E">
            <w:pPr>
              <w:spacing w:before="100" w:after="100"/>
              <w:jc w:val="right"/>
              <w:rPr>
                <w:sz w:val="20"/>
                <w:szCs w:val="20"/>
              </w:rPr>
            </w:pPr>
            <w:r>
              <w:rPr>
                <w:rFonts w:eastAsia="Aptos" w:cs="Aptos"/>
                <w:color w:val="000000"/>
                <w:sz w:val="20"/>
                <w:szCs w:val="20"/>
              </w:rPr>
              <w:t>2.4</w:t>
            </w:r>
          </w:p>
        </w:tc>
        <w:tc>
          <w:tcPr>
            <w:tcW w:w="847" w:type="dxa"/>
            <w:tcBorders>
              <w:top w:val="nil"/>
              <w:left w:val="nil"/>
              <w:bottom w:val="nil"/>
              <w:right w:val="nil"/>
            </w:tcBorders>
          </w:tcPr>
          <w:p w14:paraId="0F2F32EE" w14:textId="32F5FB10" w:rsidR="00F43D7E" w:rsidRPr="00B524C7" w:rsidRDefault="00F43D7E" w:rsidP="00F43D7E">
            <w:pPr>
              <w:spacing w:before="100" w:after="100"/>
              <w:jc w:val="right"/>
              <w:rPr>
                <w:sz w:val="20"/>
                <w:szCs w:val="20"/>
              </w:rPr>
            </w:pPr>
            <w:r>
              <w:rPr>
                <w:rFonts w:eastAsia="Aptos" w:cs="Aptos"/>
                <w:color w:val="000000"/>
                <w:sz w:val="20"/>
                <w:szCs w:val="20"/>
              </w:rPr>
              <w:t>2.7</w:t>
            </w:r>
          </w:p>
        </w:tc>
        <w:tc>
          <w:tcPr>
            <w:tcW w:w="846" w:type="dxa"/>
            <w:tcBorders>
              <w:top w:val="nil"/>
              <w:left w:val="nil"/>
              <w:bottom w:val="nil"/>
              <w:right w:val="nil"/>
            </w:tcBorders>
          </w:tcPr>
          <w:p w14:paraId="20C17FB2" w14:textId="3F4D47DD" w:rsidR="00F43D7E" w:rsidRPr="00B524C7" w:rsidRDefault="00F43D7E" w:rsidP="00F43D7E">
            <w:pPr>
              <w:spacing w:before="100" w:after="100"/>
              <w:jc w:val="right"/>
              <w:rPr>
                <w:sz w:val="20"/>
                <w:szCs w:val="20"/>
              </w:rPr>
            </w:pPr>
            <w:r>
              <w:rPr>
                <w:rFonts w:eastAsia="Aptos" w:cs="Aptos"/>
                <w:color w:val="000000"/>
                <w:sz w:val="20"/>
                <w:szCs w:val="20"/>
              </w:rPr>
              <w:t>2.8</w:t>
            </w:r>
          </w:p>
        </w:tc>
        <w:tc>
          <w:tcPr>
            <w:tcW w:w="847" w:type="dxa"/>
            <w:tcBorders>
              <w:top w:val="nil"/>
              <w:left w:val="nil"/>
              <w:bottom w:val="nil"/>
              <w:right w:val="nil"/>
            </w:tcBorders>
          </w:tcPr>
          <w:p w14:paraId="3A4CA216" w14:textId="4F4E05A1" w:rsidR="00F43D7E" w:rsidRPr="00B524C7" w:rsidRDefault="00F43D7E" w:rsidP="00F43D7E">
            <w:pPr>
              <w:spacing w:before="100" w:after="100"/>
              <w:jc w:val="right"/>
              <w:rPr>
                <w:sz w:val="20"/>
                <w:szCs w:val="20"/>
              </w:rPr>
            </w:pPr>
            <w:r>
              <w:rPr>
                <w:rFonts w:eastAsia="Aptos" w:cs="Aptos"/>
                <w:color w:val="000000"/>
                <w:sz w:val="20"/>
                <w:szCs w:val="20"/>
              </w:rPr>
              <w:t>3.5</w:t>
            </w:r>
          </w:p>
        </w:tc>
        <w:tc>
          <w:tcPr>
            <w:tcW w:w="846" w:type="dxa"/>
            <w:tcBorders>
              <w:top w:val="nil"/>
              <w:left w:val="nil"/>
              <w:bottom w:val="nil"/>
              <w:right w:val="nil"/>
            </w:tcBorders>
          </w:tcPr>
          <w:p w14:paraId="28F2F857" w14:textId="7A72916D" w:rsidR="00F43D7E" w:rsidRPr="00B524C7" w:rsidRDefault="00F43D7E" w:rsidP="00F43D7E">
            <w:pPr>
              <w:spacing w:before="100" w:after="100"/>
              <w:jc w:val="right"/>
              <w:rPr>
                <w:sz w:val="20"/>
                <w:szCs w:val="20"/>
              </w:rPr>
            </w:pPr>
            <w:r>
              <w:rPr>
                <w:rFonts w:eastAsia="Aptos" w:cs="Aptos"/>
                <w:color w:val="000000"/>
                <w:sz w:val="20"/>
                <w:szCs w:val="20"/>
              </w:rPr>
              <w:t>3.7</w:t>
            </w:r>
          </w:p>
        </w:tc>
        <w:tc>
          <w:tcPr>
            <w:tcW w:w="847" w:type="dxa"/>
            <w:tcBorders>
              <w:top w:val="nil"/>
              <w:left w:val="nil"/>
              <w:bottom w:val="nil"/>
              <w:right w:val="nil"/>
            </w:tcBorders>
          </w:tcPr>
          <w:p w14:paraId="0C2DECFD" w14:textId="7EDAAB2B" w:rsidR="00F43D7E" w:rsidRPr="00B524C7" w:rsidRDefault="00F43D7E" w:rsidP="00F43D7E">
            <w:pPr>
              <w:spacing w:before="100" w:after="100"/>
              <w:jc w:val="right"/>
              <w:rPr>
                <w:sz w:val="20"/>
                <w:szCs w:val="20"/>
              </w:rPr>
            </w:pPr>
            <w:r>
              <w:rPr>
                <w:rFonts w:eastAsia="Aptos" w:cs="Aptos"/>
                <w:color w:val="000000"/>
                <w:sz w:val="20"/>
                <w:szCs w:val="20"/>
              </w:rPr>
              <w:t>3.9</w:t>
            </w:r>
          </w:p>
        </w:tc>
        <w:tc>
          <w:tcPr>
            <w:tcW w:w="846" w:type="dxa"/>
            <w:tcBorders>
              <w:top w:val="nil"/>
              <w:left w:val="nil"/>
              <w:bottom w:val="nil"/>
              <w:right w:val="nil"/>
            </w:tcBorders>
          </w:tcPr>
          <w:p w14:paraId="58E94F0B" w14:textId="607FD2E8" w:rsidR="00F43D7E" w:rsidRPr="00B524C7" w:rsidRDefault="00F43D7E" w:rsidP="00F43D7E">
            <w:pPr>
              <w:spacing w:before="100" w:after="100"/>
              <w:jc w:val="right"/>
              <w:rPr>
                <w:sz w:val="20"/>
                <w:szCs w:val="20"/>
              </w:rPr>
            </w:pPr>
            <w:r>
              <w:rPr>
                <w:rFonts w:eastAsia="Aptos" w:cs="Aptos"/>
                <w:color w:val="000000"/>
                <w:sz w:val="20"/>
                <w:szCs w:val="20"/>
              </w:rPr>
              <w:t>3.8</w:t>
            </w:r>
          </w:p>
        </w:tc>
        <w:tc>
          <w:tcPr>
            <w:tcW w:w="847" w:type="dxa"/>
            <w:tcBorders>
              <w:top w:val="nil"/>
              <w:left w:val="nil"/>
              <w:bottom w:val="nil"/>
              <w:right w:val="nil"/>
            </w:tcBorders>
          </w:tcPr>
          <w:p w14:paraId="098A4E7D" w14:textId="34B47D73" w:rsidR="00F43D7E" w:rsidRPr="00B524C7" w:rsidRDefault="00F43D7E" w:rsidP="00F43D7E">
            <w:pPr>
              <w:spacing w:before="100" w:after="100"/>
              <w:jc w:val="right"/>
              <w:rPr>
                <w:sz w:val="20"/>
                <w:szCs w:val="20"/>
              </w:rPr>
            </w:pPr>
            <w:r>
              <w:rPr>
                <w:rFonts w:eastAsia="Aptos" w:cs="Aptos"/>
                <w:color w:val="000000"/>
                <w:sz w:val="20"/>
                <w:szCs w:val="20"/>
              </w:rPr>
              <w:t>3.8</w:t>
            </w:r>
          </w:p>
        </w:tc>
        <w:tc>
          <w:tcPr>
            <w:tcW w:w="846" w:type="dxa"/>
            <w:tcBorders>
              <w:top w:val="nil"/>
              <w:left w:val="nil"/>
              <w:bottom w:val="nil"/>
              <w:right w:val="nil"/>
            </w:tcBorders>
          </w:tcPr>
          <w:p w14:paraId="19F1BDB2" w14:textId="7E250601" w:rsidR="00F43D7E" w:rsidRPr="00B524C7" w:rsidRDefault="00F43D7E" w:rsidP="00F43D7E">
            <w:pPr>
              <w:spacing w:before="100" w:after="100"/>
              <w:jc w:val="right"/>
              <w:rPr>
                <w:sz w:val="20"/>
                <w:szCs w:val="20"/>
              </w:rPr>
            </w:pPr>
            <w:r>
              <w:rPr>
                <w:rFonts w:eastAsia="Aptos" w:cs="Aptos"/>
                <w:color w:val="000000"/>
                <w:sz w:val="20"/>
                <w:szCs w:val="20"/>
              </w:rPr>
              <w:t>3.8</w:t>
            </w:r>
          </w:p>
        </w:tc>
        <w:tc>
          <w:tcPr>
            <w:tcW w:w="847" w:type="dxa"/>
            <w:tcBorders>
              <w:top w:val="nil"/>
              <w:left w:val="nil"/>
              <w:bottom w:val="nil"/>
              <w:right w:val="nil"/>
            </w:tcBorders>
          </w:tcPr>
          <w:p w14:paraId="6A07168D" w14:textId="77F119AF" w:rsidR="00F43D7E" w:rsidRPr="00B524C7" w:rsidRDefault="00F43D7E" w:rsidP="00F43D7E">
            <w:pPr>
              <w:spacing w:before="100" w:after="100"/>
              <w:jc w:val="right"/>
              <w:rPr>
                <w:sz w:val="20"/>
                <w:szCs w:val="20"/>
              </w:rPr>
            </w:pPr>
            <w:r>
              <w:rPr>
                <w:rFonts w:eastAsia="Aptos" w:cs="Aptos"/>
                <w:color w:val="000000"/>
                <w:sz w:val="20"/>
                <w:szCs w:val="20"/>
              </w:rPr>
              <w:t>3.9</w:t>
            </w:r>
          </w:p>
        </w:tc>
        <w:tc>
          <w:tcPr>
            <w:tcW w:w="846" w:type="dxa"/>
            <w:tcBorders>
              <w:top w:val="nil"/>
              <w:left w:val="nil"/>
              <w:bottom w:val="nil"/>
              <w:right w:val="nil"/>
            </w:tcBorders>
          </w:tcPr>
          <w:p w14:paraId="2CF9049A" w14:textId="29286C1D" w:rsidR="00F43D7E" w:rsidRDefault="00F43D7E" w:rsidP="00F43D7E">
            <w:pPr>
              <w:spacing w:before="100" w:after="100"/>
              <w:jc w:val="right"/>
              <w:rPr>
                <w:rFonts w:eastAsia="Aptos" w:cs="Aptos"/>
                <w:color w:val="000000"/>
                <w:sz w:val="20"/>
                <w:szCs w:val="20"/>
              </w:rPr>
            </w:pPr>
            <w:r>
              <w:rPr>
                <w:rFonts w:eastAsia="Aptos" w:cs="Aptos"/>
                <w:color w:val="000000"/>
                <w:sz w:val="20"/>
                <w:szCs w:val="20"/>
              </w:rPr>
              <w:t>3.8</w:t>
            </w:r>
          </w:p>
        </w:tc>
        <w:tc>
          <w:tcPr>
            <w:tcW w:w="847" w:type="dxa"/>
            <w:tcBorders>
              <w:top w:val="nil"/>
              <w:left w:val="nil"/>
              <w:bottom w:val="nil"/>
            </w:tcBorders>
          </w:tcPr>
          <w:p w14:paraId="68325891" w14:textId="30A89BFF" w:rsidR="00F43D7E" w:rsidRPr="00B524C7" w:rsidRDefault="00F43D7E" w:rsidP="00F43D7E">
            <w:pPr>
              <w:spacing w:before="100" w:after="100"/>
              <w:jc w:val="right"/>
              <w:rPr>
                <w:sz w:val="20"/>
                <w:szCs w:val="20"/>
              </w:rPr>
            </w:pPr>
            <w:r>
              <w:rPr>
                <w:rFonts w:eastAsia="Aptos" w:cs="Aptos"/>
                <w:color w:val="000000"/>
                <w:sz w:val="20"/>
                <w:szCs w:val="20"/>
              </w:rPr>
              <w:t>3.8</w:t>
            </w:r>
          </w:p>
        </w:tc>
      </w:tr>
      <w:tr w:rsidR="00F43D7E" w14:paraId="282ABCC1" w14:textId="77777777" w:rsidTr="003E2114">
        <w:trPr>
          <w:trHeight w:val="283"/>
        </w:trPr>
        <w:tc>
          <w:tcPr>
            <w:tcW w:w="1413" w:type="dxa"/>
            <w:vMerge/>
            <w:tcBorders>
              <w:right w:val="nil"/>
            </w:tcBorders>
          </w:tcPr>
          <w:p w14:paraId="3DB6D824" w14:textId="77777777" w:rsidR="00F43D7E" w:rsidRPr="00015C88" w:rsidRDefault="00F43D7E" w:rsidP="00F43D7E">
            <w:pPr>
              <w:spacing w:after="0"/>
              <w:rPr>
                <w:sz w:val="18"/>
                <w:szCs w:val="18"/>
              </w:rPr>
            </w:pPr>
          </w:p>
        </w:tc>
        <w:tc>
          <w:tcPr>
            <w:tcW w:w="1984" w:type="dxa"/>
            <w:tcBorders>
              <w:top w:val="nil"/>
              <w:left w:val="nil"/>
              <w:bottom w:val="nil"/>
              <w:right w:val="nil"/>
            </w:tcBorders>
          </w:tcPr>
          <w:p w14:paraId="2A8EA3BD" w14:textId="5D28EC7E" w:rsidR="00F43D7E" w:rsidRPr="00147718" w:rsidRDefault="00F43D7E" w:rsidP="00F43D7E">
            <w:pPr>
              <w:spacing w:after="0"/>
              <w:rPr>
                <w:sz w:val="20"/>
                <w:szCs w:val="20"/>
              </w:rPr>
            </w:pPr>
            <w:r w:rsidRPr="00147718">
              <w:rPr>
                <w:sz w:val="20"/>
                <w:szCs w:val="20"/>
              </w:rPr>
              <w:t>Duration (years)</w:t>
            </w:r>
          </w:p>
        </w:tc>
        <w:tc>
          <w:tcPr>
            <w:tcW w:w="846" w:type="dxa"/>
            <w:tcBorders>
              <w:top w:val="nil"/>
              <w:left w:val="nil"/>
              <w:bottom w:val="nil"/>
              <w:right w:val="nil"/>
            </w:tcBorders>
          </w:tcPr>
          <w:p w14:paraId="3D2C4827" w14:textId="599CA759" w:rsidR="00F43D7E" w:rsidRDefault="00F43D7E" w:rsidP="00F43D7E">
            <w:pPr>
              <w:spacing w:before="100" w:after="100"/>
              <w:jc w:val="right"/>
              <w:rPr>
                <w:rFonts w:eastAsia="Aptos" w:cs="Aptos"/>
                <w:color w:val="000000"/>
                <w:sz w:val="20"/>
                <w:szCs w:val="20"/>
              </w:rPr>
            </w:pPr>
            <w:r>
              <w:rPr>
                <w:rFonts w:eastAsia="Aptos" w:cs="Aptos"/>
                <w:color w:val="000000"/>
                <w:sz w:val="20"/>
                <w:szCs w:val="20"/>
              </w:rPr>
              <w:t>3.1</w:t>
            </w:r>
          </w:p>
        </w:tc>
        <w:tc>
          <w:tcPr>
            <w:tcW w:w="846" w:type="dxa"/>
            <w:tcBorders>
              <w:top w:val="nil"/>
              <w:left w:val="nil"/>
              <w:bottom w:val="nil"/>
              <w:right w:val="nil"/>
            </w:tcBorders>
          </w:tcPr>
          <w:p w14:paraId="66D8C660" w14:textId="32BC6A21" w:rsidR="00F43D7E" w:rsidRPr="00B524C7" w:rsidRDefault="00F43D7E" w:rsidP="00F43D7E">
            <w:pPr>
              <w:spacing w:before="100" w:after="100"/>
              <w:jc w:val="right"/>
              <w:rPr>
                <w:sz w:val="20"/>
                <w:szCs w:val="20"/>
              </w:rPr>
            </w:pPr>
            <w:r>
              <w:rPr>
                <w:rFonts w:eastAsia="Aptos" w:cs="Aptos"/>
                <w:color w:val="000000"/>
                <w:sz w:val="20"/>
                <w:szCs w:val="20"/>
              </w:rPr>
              <w:t>3.1</w:t>
            </w:r>
          </w:p>
        </w:tc>
        <w:tc>
          <w:tcPr>
            <w:tcW w:w="847" w:type="dxa"/>
            <w:tcBorders>
              <w:top w:val="nil"/>
              <w:left w:val="nil"/>
              <w:bottom w:val="nil"/>
              <w:right w:val="nil"/>
            </w:tcBorders>
          </w:tcPr>
          <w:p w14:paraId="253F3249" w14:textId="21AD528E" w:rsidR="00F43D7E" w:rsidRPr="00B524C7" w:rsidRDefault="00F43D7E" w:rsidP="00F43D7E">
            <w:pPr>
              <w:spacing w:before="100" w:after="100"/>
              <w:jc w:val="right"/>
              <w:rPr>
                <w:sz w:val="20"/>
                <w:szCs w:val="20"/>
              </w:rPr>
            </w:pPr>
            <w:r>
              <w:rPr>
                <w:rFonts w:eastAsia="Aptos" w:cs="Aptos"/>
                <w:color w:val="000000"/>
                <w:sz w:val="20"/>
                <w:szCs w:val="20"/>
              </w:rPr>
              <w:t>3.2</w:t>
            </w:r>
          </w:p>
        </w:tc>
        <w:tc>
          <w:tcPr>
            <w:tcW w:w="846" w:type="dxa"/>
            <w:tcBorders>
              <w:top w:val="nil"/>
              <w:left w:val="nil"/>
              <w:bottom w:val="nil"/>
              <w:right w:val="nil"/>
            </w:tcBorders>
          </w:tcPr>
          <w:p w14:paraId="0478D318" w14:textId="12CAAEBF" w:rsidR="00F43D7E" w:rsidRPr="00B524C7" w:rsidRDefault="00F43D7E" w:rsidP="00F43D7E">
            <w:pPr>
              <w:spacing w:before="100" w:after="100"/>
              <w:jc w:val="right"/>
              <w:rPr>
                <w:sz w:val="20"/>
                <w:szCs w:val="20"/>
              </w:rPr>
            </w:pPr>
            <w:r>
              <w:rPr>
                <w:rFonts w:eastAsia="Aptos" w:cs="Aptos"/>
                <w:color w:val="000000"/>
                <w:sz w:val="20"/>
                <w:szCs w:val="20"/>
              </w:rPr>
              <w:t>3.2</w:t>
            </w:r>
          </w:p>
        </w:tc>
        <w:tc>
          <w:tcPr>
            <w:tcW w:w="847" w:type="dxa"/>
            <w:tcBorders>
              <w:top w:val="nil"/>
              <w:left w:val="nil"/>
              <w:bottom w:val="nil"/>
              <w:right w:val="nil"/>
            </w:tcBorders>
          </w:tcPr>
          <w:p w14:paraId="2A46F884" w14:textId="7F3AD6F1" w:rsidR="00F43D7E" w:rsidRPr="00B524C7" w:rsidRDefault="00F43D7E" w:rsidP="00F43D7E">
            <w:pPr>
              <w:spacing w:before="100" w:after="100"/>
              <w:jc w:val="right"/>
              <w:rPr>
                <w:sz w:val="20"/>
                <w:szCs w:val="20"/>
              </w:rPr>
            </w:pPr>
            <w:r>
              <w:rPr>
                <w:rFonts w:eastAsia="Aptos" w:cs="Aptos"/>
                <w:color w:val="000000"/>
                <w:sz w:val="20"/>
                <w:szCs w:val="20"/>
              </w:rPr>
              <w:t>2.9</w:t>
            </w:r>
          </w:p>
        </w:tc>
        <w:tc>
          <w:tcPr>
            <w:tcW w:w="846" w:type="dxa"/>
            <w:tcBorders>
              <w:top w:val="nil"/>
              <w:left w:val="nil"/>
              <w:bottom w:val="nil"/>
              <w:right w:val="nil"/>
            </w:tcBorders>
          </w:tcPr>
          <w:p w14:paraId="7FB8ADA6" w14:textId="18420EB7" w:rsidR="00F43D7E" w:rsidRPr="00B524C7" w:rsidRDefault="00F43D7E" w:rsidP="00F43D7E">
            <w:pPr>
              <w:spacing w:before="100" w:after="100"/>
              <w:jc w:val="right"/>
              <w:rPr>
                <w:sz w:val="20"/>
                <w:szCs w:val="20"/>
              </w:rPr>
            </w:pPr>
            <w:r>
              <w:rPr>
                <w:rFonts w:eastAsia="Aptos" w:cs="Aptos"/>
                <w:color w:val="000000"/>
                <w:sz w:val="20"/>
                <w:szCs w:val="20"/>
              </w:rPr>
              <w:t>2.8</w:t>
            </w:r>
          </w:p>
        </w:tc>
        <w:tc>
          <w:tcPr>
            <w:tcW w:w="847" w:type="dxa"/>
            <w:tcBorders>
              <w:top w:val="nil"/>
              <w:left w:val="nil"/>
              <w:bottom w:val="nil"/>
              <w:right w:val="nil"/>
            </w:tcBorders>
          </w:tcPr>
          <w:p w14:paraId="6AEAC75E" w14:textId="25E57E8B" w:rsidR="00F43D7E" w:rsidRPr="00B524C7" w:rsidRDefault="00F43D7E" w:rsidP="00F43D7E">
            <w:pPr>
              <w:spacing w:before="100" w:after="100"/>
              <w:jc w:val="right"/>
              <w:rPr>
                <w:sz w:val="20"/>
                <w:szCs w:val="20"/>
              </w:rPr>
            </w:pPr>
            <w:r>
              <w:rPr>
                <w:rFonts w:eastAsia="Aptos" w:cs="Aptos"/>
                <w:color w:val="000000"/>
                <w:sz w:val="20"/>
                <w:szCs w:val="20"/>
              </w:rPr>
              <w:t>2.8</w:t>
            </w:r>
          </w:p>
        </w:tc>
        <w:tc>
          <w:tcPr>
            <w:tcW w:w="846" w:type="dxa"/>
            <w:tcBorders>
              <w:top w:val="nil"/>
              <w:left w:val="nil"/>
              <w:bottom w:val="nil"/>
              <w:right w:val="nil"/>
            </w:tcBorders>
          </w:tcPr>
          <w:p w14:paraId="4BEF49F9" w14:textId="22CAF4B6" w:rsidR="00F43D7E" w:rsidRPr="00B524C7" w:rsidRDefault="00F43D7E" w:rsidP="00F43D7E">
            <w:pPr>
              <w:spacing w:before="100" w:after="100"/>
              <w:jc w:val="right"/>
              <w:rPr>
                <w:sz w:val="20"/>
                <w:szCs w:val="20"/>
              </w:rPr>
            </w:pPr>
            <w:r>
              <w:rPr>
                <w:rFonts w:eastAsia="Aptos" w:cs="Aptos"/>
                <w:color w:val="000000"/>
                <w:sz w:val="20"/>
                <w:szCs w:val="20"/>
              </w:rPr>
              <w:t>2.7</w:t>
            </w:r>
          </w:p>
        </w:tc>
        <w:tc>
          <w:tcPr>
            <w:tcW w:w="847" w:type="dxa"/>
            <w:tcBorders>
              <w:top w:val="nil"/>
              <w:left w:val="nil"/>
              <w:bottom w:val="nil"/>
              <w:right w:val="nil"/>
            </w:tcBorders>
          </w:tcPr>
          <w:p w14:paraId="35F5B3CB" w14:textId="0B3D6C6A" w:rsidR="00F43D7E" w:rsidRPr="00B524C7" w:rsidRDefault="00F43D7E" w:rsidP="00F43D7E">
            <w:pPr>
              <w:spacing w:before="100" w:after="100"/>
              <w:jc w:val="right"/>
              <w:rPr>
                <w:sz w:val="20"/>
                <w:szCs w:val="20"/>
              </w:rPr>
            </w:pPr>
            <w:r>
              <w:rPr>
                <w:rFonts w:eastAsia="Aptos" w:cs="Aptos"/>
                <w:color w:val="000000"/>
                <w:sz w:val="20"/>
                <w:szCs w:val="20"/>
              </w:rPr>
              <w:t>2.7</w:t>
            </w:r>
          </w:p>
        </w:tc>
        <w:tc>
          <w:tcPr>
            <w:tcW w:w="846" w:type="dxa"/>
            <w:tcBorders>
              <w:top w:val="nil"/>
              <w:left w:val="nil"/>
              <w:bottom w:val="nil"/>
              <w:right w:val="nil"/>
            </w:tcBorders>
          </w:tcPr>
          <w:p w14:paraId="2DFF4086" w14:textId="6D644354" w:rsidR="00F43D7E" w:rsidRPr="00B524C7" w:rsidRDefault="00F43D7E" w:rsidP="00F43D7E">
            <w:pPr>
              <w:spacing w:before="100" w:after="100"/>
              <w:jc w:val="right"/>
              <w:rPr>
                <w:sz w:val="20"/>
                <w:szCs w:val="20"/>
              </w:rPr>
            </w:pPr>
            <w:r>
              <w:rPr>
                <w:rFonts w:eastAsia="Aptos" w:cs="Aptos"/>
                <w:color w:val="000000"/>
                <w:sz w:val="20"/>
                <w:szCs w:val="20"/>
              </w:rPr>
              <w:t>2.7</w:t>
            </w:r>
          </w:p>
        </w:tc>
        <w:tc>
          <w:tcPr>
            <w:tcW w:w="847" w:type="dxa"/>
            <w:tcBorders>
              <w:top w:val="nil"/>
              <w:left w:val="nil"/>
              <w:bottom w:val="nil"/>
              <w:right w:val="nil"/>
            </w:tcBorders>
          </w:tcPr>
          <w:p w14:paraId="345B1CFD" w14:textId="77735345" w:rsidR="00F43D7E" w:rsidRPr="00B524C7" w:rsidRDefault="00F43D7E" w:rsidP="00F43D7E">
            <w:pPr>
              <w:spacing w:before="100" w:after="100"/>
              <w:jc w:val="right"/>
              <w:rPr>
                <w:sz w:val="20"/>
                <w:szCs w:val="20"/>
              </w:rPr>
            </w:pPr>
            <w:r>
              <w:rPr>
                <w:rFonts w:eastAsia="Aptos" w:cs="Aptos"/>
                <w:color w:val="000000"/>
                <w:sz w:val="20"/>
                <w:szCs w:val="20"/>
              </w:rPr>
              <w:t>2.7</w:t>
            </w:r>
          </w:p>
        </w:tc>
        <w:tc>
          <w:tcPr>
            <w:tcW w:w="846" w:type="dxa"/>
            <w:tcBorders>
              <w:top w:val="nil"/>
              <w:left w:val="nil"/>
              <w:bottom w:val="nil"/>
              <w:right w:val="nil"/>
            </w:tcBorders>
          </w:tcPr>
          <w:p w14:paraId="2673D441" w14:textId="0EC86456" w:rsidR="00F43D7E" w:rsidRDefault="00F43D7E" w:rsidP="00F43D7E">
            <w:pPr>
              <w:spacing w:before="100" w:after="100"/>
              <w:jc w:val="right"/>
              <w:rPr>
                <w:rFonts w:eastAsia="Aptos" w:cs="Aptos"/>
                <w:color w:val="000000"/>
                <w:sz w:val="20"/>
                <w:szCs w:val="20"/>
              </w:rPr>
            </w:pPr>
            <w:r>
              <w:rPr>
                <w:rFonts w:eastAsia="Aptos" w:cs="Aptos"/>
                <w:color w:val="000000"/>
                <w:sz w:val="20"/>
                <w:szCs w:val="20"/>
              </w:rPr>
              <w:t>2.8</w:t>
            </w:r>
          </w:p>
        </w:tc>
        <w:tc>
          <w:tcPr>
            <w:tcW w:w="847" w:type="dxa"/>
            <w:tcBorders>
              <w:top w:val="nil"/>
              <w:left w:val="nil"/>
              <w:bottom w:val="nil"/>
            </w:tcBorders>
          </w:tcPr>
          <w:p w14:paraId="44A279E2" w14:textId="4F755DAD" w:rsidR="00F43D7E" w:rsidRPr="00B524C7" w:rsidRDefault="00F43D7E" w:rsidP="00F43D7E">
            <w:pPr>
              <w:spacing w:before="100" w:after="100"/>
              <w:jc w:val="right"/>
              <w:rPr>
                <w:sz w:val="20"/>
                <w:szCs w:val="20"/>
              </w:rPr>
            </w:pPr>
            <w:r>
              <w:rPr>
                <w:rFonts w:eastAsia="Aptos" w:cs="Aptos"/>
                <w:color w:val="000000"/>
                <w:sz w:val="20"/>
                <w:szCs w:val="20"/>
              </w:rPr>
              <w:t>2.8</w:t>
            </w:r>
          </w:p>
        </w:tc>
      </w:tr>
      <w:tr w:rsidR="00F43D7E" w14:paraId="74F1D60A" w14:textId="77777777" w:rsidTr="003E2114">
        <w:trPr>
          <w:trHeight w:val="283"/>
        </w:trPr>
        <w:tc>
          <w:tcPr>
            <w:tcW w:w="1413" w:type="dxa"/>
            <w:vMerge/>
            <w:tcBorders>
              <w:bottom w:val="single" w:sz="4" w:space="0" w:color="auto"/>
              <w:right w:val="nil"/>
            </w:tcBorders>
          </w:tcPr>
          <w:p w14:paraId="0A97EFF0" w14:textId="77777777" w:rsidR="00F43D7E" w:rsidRPr="00015C88" w:rsidRDefault="00F43D7E" w:rsidP="00F43D7E">
            <w:pPr>
              <w:spacing w:after="0"/>
              <w:rPr>
                <w:sz w:val="18"/>
                <w:szCs w:val="18"/>
              </w:rPr>
            </w:pPr>
          </w:p>
        </w:tc>
        <w:tc>
          <w:tcPr>
            <w:tcW w:w="1984" w:type="dxa"/>
            <w:tcBorders>
              <w:top w:val="nil"/>
              <w:left w:val="nil"/>
              <w:bottom w:val="single" w:sz="4" w:space="0" w:color="auto"/>
              <w:right w:val="nil"/>
            </w:tcBorders>
          </w:tcPr>
          <w:p w14:paraId="01DC8A08" w14:textId="060596B6" w:rsidR="00F43D7E" w:rsidRPr="00147718" w:rsidRDefault="00F43D7E" w:rsidP="00F43D7E">
            <w:pPr>
              <w:spacing w:after="0"/>
              <w:rPr>
                <w:sz w:val="20"/>
                <w:szCs w:val="20"/>
              </w:rPr>
            </w:pPr>
            <w:r w:rsidRPr="00147718">
              <w:rPr>
                <w:sz w:val="20"/>
                <w:szCs w:val="20"/>
              </w:rPr>
              <w:t>Employees (‘000)</w:t>
            </w:r>
          </w:p>
        </w:tc>
        <w:tc>
          <w:tcPr>
            <w:tcW w:w="846" w:type="dxa"/>
            <w:tcBorders>
              <w:top w:val="nil"/>
              <w:left w:val="nil"/>
              <w:bottom w:val="single" w:sz="4" w:space="0" w:color="auto"/>
              <w:right w:val="nil"/>
            </w:tcBorders>
          </w:tcPr>
          <w:p w14:paraId="04A7FF18" w14:textId="69CCDC5E" w:rsidR="00F43D7E" w:rsidRDefault="00F43D7E" w:rsidP="00F43D7E">
            <w:pPr>
              <w:spacing w:before="100" w:after="100"/>
              <w:jc w:val="right"/>
              <w:rPr>
                <w:rFonts w:eastAsia="Aptos" w:cs="Aptos"/>
                <w:color w:val="000000"/>
                <w:sz w:val="20"/>
                <w:szCs w:val="20"/>
              </w:rPr>
            </w:pPr>
            <w:r>
              <w:rPr>
                <w:rFonts w:eastAsia="Aptos" w:cs="Aptos"/>
                <w:color w:val="000000"/>
                <w:sz w:val="20"/>
                <w:szCs w:val="20"/>
              </w:rPr>
              <w:t>18.1</w:t>
            </w:r>
          </w:p>
        </w:tc>
        <w:tc>
          <w:tcPr>
            <w:tcW w:w="846" w:type="dxa"/>
            <w:tcBorders>
              <w:top w:val="nil"/>
              <w:left w:val="nil"/>
              <w:bottom w:val="single" w:sz="4" w:space="0" w:color="auto"/>
              <w:right w:val="nil"/>
            </w:tcBorders>
          </w:tcPr>
          <w:p w14:paraId="3BF1F950" w14:textId="01404BF5" w:rsidR="00F43D7E" w:rsidRPr="00B524C7" w:rsidRDefault="00F43D7E" w:rsidP="00F43D7E">
            <w:pPr>
              <w:spacing w:before="100" w:after="100"/>
              <w:jc w:val="right"/>
              <w:rPr>
                <w:sz w:val="20"/>
                <w:szCs w:val="20"/>
              </w:rPr>
            </w:pPr>
            <w:r>
              <w:rPr>
                <w:rFonts w:eastAsia="Aptos" w:cs="Aptos"/>
                <w:color w:val="000000"/>
                <w:sz w:val="20"/>
                <w:szCs w:val="20"/>
              </w:rPr>
              <w:t>18.0</w:t>
            </w:r>
          </w:p>
        </w:tc>
        <w:tc>
          <w:tcPr>
            <w:tcW w:w="847" w:type="dxa"/>
            <w:tcBorders>
              <w:top w:val="nil"/>
              <w:left w:val="nil"/>
              <w:bottom w:val="single" w:sz="4" w:space="0" w:color="auto"/>
              <w:right w:val="nil"/>
            </w:tcBorders>
          </w:tcPr>
          <w:p w14:paraId="4CF6485F" w14:textId="1144DED7" w:rsidR="00F43D7E" w:rsidRPr="00B524C7" w:rsidRDefault="00F43D7E" w:rsidP="00F43D7E">
            <w:pPr>
              <w:spacing w:before="100" w:after="100"/>
              <w:jc w:val="right"/>
              <w:rPr>
                <w:sz w:val="20"/>
                <w:szCs w:val="20"/>
              </w:rPr>
            </w:pPr>
            <w:r>
              <w:rPr>
                <w:rFonts w:eastAsia="Aptos" w:cs="Aptos"/>
                <w:color w:val="000000"/>
                <w:sz w:val="20"/>
                <w:szCs w:val="20"/>
              </w:rPr>
              <w:t>13.2</w:t>
            </w:r>
          </w:p>
        </w:tc>
        <w:tc>
          <w:tcPr>
            <w:tcW w:w="846" w:type="dxa"/>
            <w:tcBorders>
              <w:top w:val="nil"/>
              <w:left w:val="nil"/>
              <w:bottom w:val="single" w:sz="4" w:space="0" w:color="auto"/>
              <w:right w:val="nil"/>
            </w:tcBorders>
          </w:tcPr>
          <w:p w14:paraId="1F4338A9" w14:textId="049E977A" w:rsidR="00F43D7E" w:rsidRPr="00B524C7" w:rsidRDefault="00F43D7E" w:rsidP="00F43D7E">
            <w:pPr>
              <w:spacing w:before="100" w:after="100"/>
              <w:jc w:val="right"/>
              <w:rPr>
                <w:sz w:val="20"/>
                <w:szCs w:val="20"/>
              </w:rPr>
            </w:pPr>
            <w:r>
              <w:rPr>
                <w:rFonts w:eastAsia="Aptos" w:cs="Aptos"/>
                <w:color w:val="000000"/>
                <w:sz w:val="20"/>
                <w:szCs w:val="20"/>
              </w:rPr>
              <w:t>12.4</w:t>
            </w:r>
          </w:p>
        </w:tc>
        <w:tc>
          <w:tcPr>
            <w:tcW w:w="847" w:type="dxa"/>
            <w:tcBorders>
              <w:top w:val="nil"/>
              <w:left w:val="nil"/>
              <w:bottom w:val="single" w:sz="4" w:space="0" w:color="auto"/>
              <w:right w:val="nil"/>
            </w:tcBorders>
          </w:tcPr>
          <w:p w14:paraId="70E15E31" w14:textId="0F54CA26" w:rsidR="00F43D7E" w:rsidRPr="00B524C7" w:rsidRDefault="00F43D7E" w:rsidP="00F43D7E">
            <w:pPr>
              <w:spacing w:before="100" w:after="100"/>
              <w:jc w:val="right"/>
              <w:rPr>
                <w:sz w:val="20"/>
                <w:szCs w:val="20"/>
              </w:rPr>
            </w:pPr>
            <w:r>
              <w:rPr>
                <w:rFonts w:eastAsia="Aptos" w:cs="Aptos"/>
                <w:color w:val="000000"/>
                <w:sz w:val="20"/>
                <w:szCs w:val="20"/>
              </w:rPr>
              <w:t>22.5</w:t>
            </w:r>
          </w:p>
        </w:tc>
        <w:tc>
          <w:tcPr>
            <w:tcW w:w="846" w:type="dxa"/>
            <w:tcBorders>
              <w:top w:val="nil"/>
              <w:left w:val="nil"/>
              <w:bottom w:val="single" w:sz="4" w:space="0" w:color="auto"/>
              <w:right w:val="nil"/>
            </w:tcBorders>
          </w:tcPr>
          <w:p w14:paraId="10E783DA" w14:textId="393B4FBB" w:rsidR="00F43D7E" w:rsidRPr="00B524C7" w:rsidRDefault="00F43D7E" w:rsidP="00F43D7E">
            <w:pPr>
              <w:spacing w:before="100" w:after="100"/>
              <w:jc w:val="right"/>
              <w:rPr>
                <w:sz w:val="20"/>
                <w:szCs w:val="20"/>
              </w:rPr>
            </w:pPr>
            <w:r>
              <w:rPr>
                <w:rFonts w:eastAsia="Aptos" w:cs="Aptos"/>
                <w:color w:val="000000"/>
                <w:sz w:val="20"/>
                <w:szCs w:val="20"/>
              </w:rPr>
              <w:t>21.5</w:t>
            </w:r>
          </w:p>
        </w:tc>
        <w:tc>
          <w:tcPr>
            <w:tcW w:w="847" w:type="dxa"/>
            <w:tcBorders>
              <w:top w:val="nil"/>
              <w:left w:val="nil"/>
              <w:bottom w:val="single" w:sz="4" w:space="0" w:color="auto"/>
              <w:right w:val="nil"/>
            </w:tcBorders>
          </w:tcPr>
          <w:p w14:paraId="1CB9F406" w14:textId="70345FF4" w:rsidR="00F43D7E" w:rsidRPr="00B524C7" w:rsidRDefault="00F43D7E" w:rsidP="00F43D7E">
            <w:pPr>
              <w:spacing w:before="100" w:after="100"/>
              <w:jc w:val="right"/>
              <w:rPr>
                <w:sz w:val="20"/>
                <w:szCs w:val="20"/>
              </w:rPr>
            </w:pPr>
            <w:r>
              <w:rPr>
                <w:rFonts w:eastAsia="Aptos" w:cs="Aptos"/>
                <w:color w:val="000000"/>
                <w:sz w:val="20"/>
                <w:szCs w:val="20"/>
              </w:rPr>
              <w:t>20.2</w:t>
            </w:r>
          </w:p>
        </w:tc>
        <w:tc>
          <w:tcPr>
            <w:tcW w:w="846" w:type="dxa"/>
            <w:tcBorders>
              <w:top w:val="nil"/>
              <w:left w:val="nil"/>
              <w:bottom w:val="single" w:sz="4" w:space="0" w:color="auto"/>
              <w:right w:val="nil"/>
            </w:tcBorders>
          </w:tcPr>
          <w:p w14:paraId="24D35C01" w14:textId="5F1AA935" w:rsidR="00F43D7E" w:rsidRPr="00B524C7" w:rsidRDefault="00F43D7E" w:rsidP="00F43D7E">
            <w:pPr>
              <w:spacing w:before="100" w:after="100"/>
              <w:jc w:val="right"/>
              <w:rPr>
                <w:sz w:val="20"/>
                <w:szCs w:val="20"/>
              </w:rPr>
            </w:pPr>
            <w:r>
              <w:rPr>
                <w:rFonts w:eastAsia="Aptos" w:cs="Aptos"/>
                <w:color w:val="000000"/>
                <w:sz w:val="20"/>
                <w:szCs w:val="20"/>
              </w:rPr>
              <w:t>22.6</w:t>
            </w:r>
          </w:p>
        </w:tc>
        <w:tc>
          <w:tcPr>
            <w:tcW w:w="847" w:type="dxa"/>
            <w:tcBorders>
              <w:top w:val="nil"/>
              <w:left w:val="nil"/>
              <w:bottom w:val="single" w:sz="4" w:space="0" w:color="auto"/>
              <w:right w:val="nil"/>
            </w:tcBorders>
          </w:tcPr>
          <w:p w14:paraId="5B7D5353" w14:textId="4E74C47F" w:rsidR="00F43D7E" w:rsidRPr="00B524C7" w:rsidRDefault="00F43D7E" w:rsidP="00F43D7E">
            <w:pPr>
              <w:spacing w:before="100" w:after="100"/>
              <w:jc w:val="right"/>
              <w:rPr>
                <w:sz w:val="20"/>
                <w:szCs w:val="20"/>
              </w:rPr>
            </w:pPr>
            <w:r>
              <w:rPr>
                <w:rFonts w:eastAsia="Aptos" w:cs="Aptos"/>
                <w:color w:val="000000"/>
                <w:sz w:val="20"/>
                <w:szCs w:val="20"/>
              </w:rPr>
              <w:t>23.2</w:t>
            </w:r>
          </w:p>
        </w:tc>
        <w:tc>
          <w:tcPr>
            <w:tcW w:w="846" w:type="dxa"/>
            <w:tcBorders>
              <w:top w:val="nil"/>
              <w:left w:val="nil"/>
              <w:bottom w:val="single" w:sz="4" w:space="0" w:color="auto"/>
              <w:right w:val="nil"/>
            </w:tcBorders>
          </w:tcPr>
          <w:p w14:paraId="71F2837F" w14:textId="3A77EE2B" w:rsidR="00F43D7E" w:rsidRPr="00B524C7" w:rsidRDefault="00F43D7E" w:rsidP="00F43D7E">
            <w:pPr>
              <w:spacing w:before="100" w:after="100"/>
              <w:jc w:val="right"/>
              <w:rPr>
                <w:sz w:val="20"/>
                <w:szCs w:val="20"/>
              </w:rPr>
            </w:pPr>
            <w:r>
              <w:rPr>
                <w:rFonts w:eastAsia="Aptos" w:cs="Aptos"/>
                <w:color w:val="000000"/>
                <w:sz w:val="20"/>
                <w:szCs w:val="20"/>
              </w:rPr>
              <w:t>24.0</w:t>
            </w:r>
          </w:p>
        </w:tc>
        <w:tc>
          <w:tcPr>
            <w:tcW w:w="847" w:type="dxa"/>
            <w:tcBorders>
              <w:top w:val="nil"/>
              <w:left w:val="nil"/>
              <w:bottom w:val="single" w:sz="4" w:space="0" w:color="auto"/>
              <w:right w:val="nil"/>
            </w:tcBorders>
          </w:tcPr>
          <w:p w14:paraId="7FAB9200" w14:textId="1E4E7248" w:rsidR="00F43D7E" w:rsidRPr="00B524C7" w:rsidRDefault="00F43D7E" w:rsidP="00F43D7E">
            <w:pPr>
              <w:spacing w:before="100" w:after="100"/>
              <w:jc w:val="right"/>
              <w:rPr>
                <w:sz w:val="20"/>
                <w:szCs w:val="20"/>
              </w:rPr>
            </w:pPr>
            <w:r>
              <w:rPr>
                <w:rFonts w:eastAsia="Aptos" w:cs="Aptos"/>
                <w:color w:val="000000"/>
                <w:sz w:val="20"/>
                <w:szCs w:val="20"/>
              </w:rPr>
              <w:t>23.6</w:t>
            </w:r>
          </w:p>
        </w:tc>
        <w:tc>
          <w:tcPr>
            <w:tcW w:w="846" w:type="dxa"/>
            <w:tcBorders>
              <w:top w:val="nil"/>
              <w:left w:val="nil"/>
              <w:bottom w:val="single" w:sz="4" w:space="0" w:color="auto"/>
              <w:right w:val="nil"/>
            </w:tcBorders>
          </w:tcPr>
          <w:p w14:paraId="740CF55F" w14:textId="38BDFBE1" w:rsidR="00F43D7E" w:rsidRDefault="00F43D7E" w:rsidP="00F43D7E">
            <w:pPr>
              <w:spacing w:before="100" w:after="100"/>
              <w:jc w:val="right"/>
              <w:rPr>
                <w:rFonts w:eastAsia="Aptos" w:cs="Aptos"/>
                <w:color w:val="000000"/>
                <w:sz w:val="20"/>
                <w:szCs w:val="20"/>
              </w:rPr>
            </w:pPr>
            <w:r>
              <w:rPr>
                <w:rFonts w:eastAsia="Aptos" w:cs="Aptos"/>
                <w:color w:val="000000"/>
                <w:sz w:val="20"/>
                <w:szCs w:val="20"/>
              </w:rPr>
              <w:t>23.2</w:t>
            </w:r>
          </w:p>
        </w:tc>
        <w:tc>
          <w:tcPr>
            <w:tcW w:w="847" w:type="dxa"/>
            <w:tcBorders>
              <w:top w:val="nil"/>
              <w:left w:val="nil"/>
              <w:bottom w:val="single" w:sz="4" w:space="0" w:color="auto"/>
            </w:tcBorders>
          </w:tcPr>
          <w:p w14:paraId="302E2297" w14:textId="6497A018" w:rsidR="00F43D7E" w:rsidRPr="00B524C7" w:rsidRDefault="00F43D7E" w:rsidP="00F43D7E">
            <w:pPr>
              <w:spacing w:before="100" w:after="100"/>
              <w:jc w:val="right"/>
              <w:rPr>
                <w:sz w:val="20"/>
                <w:szCs w:val="20"/>
              </w:rPr>
            </w:pPr>
            <w:r>
              <w:rPr>
                <w:rFonts w:eastAsia="Aptos" w:cs="Aptos"/>
                <w:color w:val="000000"/>
                <w:sz w:val="20"/>
                <w:szCs w:val="20"/>
              </w:rPr>
              <w:t>23.1</w:t>
            </w:r>
          </w:p>
        </w:tc>
      </w:tr>
      <w:tr w:rsidR="00F43D7E" w14:paraId="073649ED" w14:textId="77777777" w:rsidTr="003E2114">
        <w:trPr>
          <w:trHeight w:val="283"/>
        </w:trPr>
        <w:tc>
          <w:tcPr>
            <w:tcW w:w="1413" w:type="dxa"/>
            <w:vMerge w:val="restart"/>
            <w:tcBorders>
              <w:top w:val="single" w:sz="4" w:space="0" w:color="auto"/>
              <w:right w:val="nil"/>
            </w:tcBorders>
            <w:vAlign w:val="top"/>
          </w:tcPr>
          <w:p w14:paraId="7CAD4001" w14:textId="1F737E0A" w:rsidR="00F43D7E" w:rsidRPr="00015C88" w:rsidRDefault="00F43D7E" w:rsidP="00F43D7E">
            <w:pPr>
              <w:spacing w:after="0"/>
              <w:rPr>
                <w:sz w:val="18"/>
                <w:szCs w:val="18"/>
              </w:rPr>
            </w:pPr>
            <w:r w:rsidRPr="00015C88">
              <w:rPr>
                <w:sz w:val="18"/>
                <w:szCs w:val="18"/>
              </w:rPr>
              <w:t>Administrative and Support Services</w:t>
            </w:r>
          </w:p>
        </w:tc>
        <w:tc>
          <w:tcPr>
            <w:tcW w:w="1984" w:type="dxa"/>
            <w:tcBorders>
              <w:top w:val="single" w:sz="4" w:space="0" w:color="auto"/>
              <w:left w:val="nil"/>
              <w:bottom w:val="nil"/>
              <w:right w:val="nil"/>
            </w:tcBorders>
          </w:tcPr>
          <w:p w14:paraId="1D7D68AB" w14:textId="2CB708C5" w:rsidR="00F43D7E" w:rsidRPr="00147718" w:rsidRDefault="00F43D7E" w:rsidP="00F43D7E">
            <w:pPr>
              <w:spacing w:after="0"/>
              <w:rPr>
                <w:sz w:val="20"/>
                <w:szCs w:val="20"/>
              </w:rPr>
            </w:pPr>
            <w:r w:rsidRPr="00147718">
              <w:rPr>
                <w:sz w:val="20"/>
                <w:szCs w:val="20"/>
              </w:rPr>
              <w:t>Agreements</w:t>
            </w:r>
          </w:p>
        </w:tc>
        <w:tc>
          <w:tcPr>
            <w:tcW w:w="846" w:type="dxa"/>
            <w:tcBorders>
              <w:top w:val="single" w:sz="4" w:space="0" w:color="auto"/>
              <w:left w:val="nil"/>
              <w:bottom w:val="nil"/>
              <w:right w:val="nil"/>
            </w:tcBorders>
          </w:tcPr>
          <w:p w14:paraId="6F2516CD" w14:textId="732EF696" w:rsidR="00F43D7E" w:rsidRDefault="00F43D7E" w:rsidP="00F43D7E">
            <w:pPr>
              <w:spacing w:before="100" w:after="100"/>
              <w:jc w:val="right"/>
              <w:rPr>
                <w:rFonts w:eastAsia="Aptos" w:cs="Aptos"/>
                <w:color w:val="000000"/>
                <w:sz w:val="20"/>
                <w:szCs w:val="20"/>
              </w:rPr>
            </w:pPr>
            <w:r>
              <w:rPr>
                <w:rFonts w:eastAsia="Aptos" w:cs="Aptos"/>
                <w:color w:val="000000"/>
                <w:sz w:val="20"/>
                <w:szCs w:val="20"/>
              </w:rPr>
              <w:t>191</w:t>
            </w:r>
          </w:p>
        </w:tc>
        <w:tc>
          <w:tcPr>
            <w:tcW w:w="846" w:type="dxa"/>
            <w:tcBorders>
              <w:top w:val="single" w:sz="4" w:space="0" w:color="auto"/>
              <w:left w:val="nil"/>
              <w:bottom w:val="nil"/>
              <w:right w:val="nil"/>
            </w:tcBorders>
          </w:tcPr>
          <w:p w14:paraId="7CE89687" w14:textId="1AAEB2EC" w:rsidR="00F43D7E" w:rsidRPr="00B524C7" w:rsidRDefault="00F43D7E" w:rsidP="00F43D7E">
            <w:pPr>
              <w:spacing w:before="100" w:after="100"/>
              <w:jc w:val="right"/>
              <w:rPr>
                <w:sz w:val="20"/>
                <w:szCs w:val="20"/>
              </w:rPr>
            </w:pPr>
            <w:r>
              <w:rPr>
                <w:rFonts w:eastAsia="Aptos" w:cs="Aptos"/>
                <w:color w:val="000000"/>
                <w:sz w:val="20"/>
                <w:szCs w:val="20"/>
              </w:rPr>
              <w:t>173</w:t>
            </w:r>
          </w:p>
        </w:tc>
        <w:tc>
          <w:tcPr>
            <w:tcW w:w="847" w:type="dxa"/>
            <w:tcBorders>
              <w:top w:val="single" w:sz="4" w:space="0" w:color="auto"/>
              <w:left w:val="nil"/>
              <w:bottom w:val="nil"/>
              <w:right w:val="nil"/>
            </w:tcBorders>
          </w:tcPr>
          <w:p w14:paraId="01E3B427" w14:textId="1A259C00" w:rsidR="00F43D7E" w:rsidRPr="00B524C7" w:rsidRDefault="00F43D7E" w:rsidP="00F43D7E">
            <w:pPr>
              <w:spacing w:before="100" w:after="100"/>
              <w:jc w:val="right"/>
              <w:rPr>
                <w:sz w:val="20"/>
                <w:szCs w:val="20"/>
              </w:rPr>
            </w:pPr>
            <w:r>
              <w:rPr>
                <w:rFonts w:eastAsia="Aptos" w:cs="Aptos"/>
                <w:color w:val="000000"/>
                <w:sz w:val="20"/>
                <w:szCs w:val="20"/>
              </w:rPr>
              <w:t>178</w:t>
            </w:r>
          </w:p>
        </w:tc>
        <w:tc>
          <w:tcPr>
            <w:tcW w:w="846" w:type="dxa"/>
            <w:tcBorders>
              <w:top w:val="single" w:sz="4" w:space="0" w:color="auto"/>
              <w:left w:val="nil"/>
              <w:bottom w:val="nil"/>
              <w:right w:val="nil"/>
            </w:tcBorders>
          </w:tcPr>
          <w:p w14:paraId="1783006E" w14:textId="5325DEBD" w:rsidR="00F43D7E" w:rsidRPr="00B524C7" w:rsidRDefault="00F43D7E" w:rsidP="00F43D7E">
            <w:pPr>
              <w:spacing w:before="100" w:after="100"/>
              <w:jc w:val="right"/>
              <w:rPr>
                <w:sz w:val="20"/>
                <w:szCs w:val="20"/>
              </w:rPr>
            </w:pPr>
            <w:r>
              <w:rPr>
                <w:rFonts w:eastAsia="Aptos" w:cs="Aptos"/>
                <w:color w:val="000000"/>
                <w:sz w:val="20"/>
                <w:szCs w:val="20"/>
              </w:rPr>
              <w:t>155</w:t>
            </w:r>
          </w:p>
        </w:tc>
        <w:tc>
          <w:tcPr>
            <w:tcW w:w="847" w:type="dxa"/>
            <w:tcBorders>
              <w:top w:val="single" w:sz="4" w:space="0" w:color="auto"/>
              <w:left w:val="nil"/>
              <w:bottom w:val="nil"/>
              <w:right w:val="nil"/>
            </w:tcBorders>
          </w:tcPr>
          <w:p w14:paraId="17B441A6" w14:textId="42DBCB2D" w:rsidR="00F43D7E" w:rsidRPr="00B524C7" w:rsidRDefault="00F43D7E" w:rsidP="00F43D7E">
            <w:pPr>
              <w:spacing w:before="100" w:after="100"/>
              <w:jc w:val="right"/>
              <w:rPr>
                <w:sz w:val="20"/>
                <w:szCs w:val="20"/>
              </w:rPr>
            </w:pPr>
            <w:r>
              <w:rPr>
                <w:rFonts w:eastAsia="Aptos" w:cs="Aptos"/>
                <w:color w:val="000000"/>
                <w:sz w:val="20"/>
                <w:szCs w:val="20"/>
              </w:rPr>
              <w:t>156</w:t>
            </w:r>
          </w:p>
        </w:tc>
        <w:tc>
          <w:tcPr>
            <w:tcW w:w="846" w:type="dxa"/>
            <w:tcBorders>
              <w:top w:val="single" w:sz="4" w:space="0" w:color="auto"/>
              <w:left w:val="nil"/>
              <w:bottom w:val="nil"/>
              <w:right w:val="nil"/>
            </w:tcBorders>
          </w:tcPr>
          <w:p w14:paraId="794744EF" w14:textId="336E9D30" w:rsidR="00F43D7E" w:rsidRPr="00B524C7" w:rsidRDefault="00F43D7E" w:rsidP="00F43D7E">
            <w:pPr>
              <w:spacing w:before="100" w:after="100"/>
              <w:jc w:val="right"/>
              <w:rPr>
                <w:sz w:val="20"/>
                <w:szCs w:val="20"/>
              </w:rPr>
            </w:pPr>
            <w:r>
              <w:rPr>
                <w:rFonts w:eastAsia="Aptos" w:cs="Aptos"/>
                <w:color w:val="000000"/>
                <w:sz w:val="20"/>
                <w:szCs w:val="20"/>
              </w:rPr>
              <w:t>146</w:t>
            </w:r>
          </w:p>
        </w:tc>
        <w:tc>
          <w:tcPr>
            <w:tcW w:w="847" w:type="dxa"/>
            <w:tcBorders>
              <w:top w:val="single" w:sz="4" w:space="0" w:color="auto"/>
              <w:left w:val="nil"/>
              <w:bottom w:val="nil"/>
              <w:right w:val="nil"/>
            </w:tcBorders>
          </w:tcPr>
          <w:p w14:paraId="3E2C778A" w14:textId="2451FC18" w:rsidR="00F43D7E" w:rsidRPr="00B524C7" w:rsidRDefault="00F43D7E" w:rsidP="00F43D7E">
            <w:pPr>
              <w:spacing w:before="100" w:after="100"/>
              <w:jc w:val="right"/>
              <w:rPr>
                <w:sz w:val="20"/>
                <w:szCs w:val="20"/>
              </w:rPr>
            </w:pPr>
            <w:r>
              <w:rPr>
                <w:rFonts w:eastAsia="Aptos" w:cs="Aptos"/>
                <w:color w:val="000000"/>
                <w:sz w:val="20"/>
                <w:szCs w:val="20"/>
              </w:rPr>
              <w:t>170</w:t>
            </w:r>
          </w:p>
        </w:tc>
        <w:tc>
          <w:tcPr>
            <w:tcW w:w="846" w:type="dxa"/>
            <w:tcBorders>
              <w:top w:val="single" w:sz="4" w:space="0" w:color="auto"/>
              <w:left w:val="nil"/>
              <w:bottom w:val="nil"/>
              <w:right w:val="nil"/>
            </w:tcBorders>
          </w:tcPr>
          <w:p w14:paraId="4AF2C691" w14:textId="1CDA2DD9" w:rsidR="00F43D7E" w:rsidRPr="00B524C7" w:rsidRDefault="00F43D7E" w:rsidP="00F43D7E">
            <w:pPr>
              <w:spacing w:before="100" w:after="100"/>
              <w:jc w:val="right"/>
              <w:rPr>
                <w:sz w:val="20"/>
                <w:szCs w:val="20"/>
              </w:rPr>
            </w:pPr>
            <w:r>
              <w:rPr>
                <w:rFonts w:eastAsia="Aptos" w:cs="Aptos"/>
                <w:color w:val="000000"/>
                <w:sz w:val="20"/>
                <w:szCs w:val="20"/>
              </w:rPr>
              <w:t>177</w:t>
            </w:r>
          </w:p>
        </w:tc>
        <w:tc>
          <w:tcPr>
            <w:tcW w:w="847" w:type="dxa"/>
            <w:tcBorders>
              <w:top w:val="single" w:sz="4" w:space="0" w:color="auto"/>
              <w:left w:val="nil"/>
              <w:bottom w:val="nil"/>
              <w:right w:val="nil"/>
            </w:tcBorders>
          </w:tcPr>
          <w:p w14:paraId="5EB895EB" w14:textId="70A3197F" w:rsidR="00F43D7E" w:rsidRPr="00B524C7" w:rsidRDefault="00F43D7E" w:rsidP="00F43D7E">
            <w:pPr>
              <w:spacing w:before="100" w:after="100"/>
              <w:jc w:val="right"/>
              <w:rPr>
                <w:sz w:val="20"/>
                <w:szCs w:val="20"/>
              </w:rPr>
            </w:pPr>
            <w:r>
              <w:rPr>
                <w:rFonts w:eastAsia="Aptos" w:cs="Aptos"/>
                <w:color w:val="000000"/>
                <w:sz w:val="20"/>
                <w:szCs w:val="20"/>
              </w:rPr>
              <w:t>178</w:t>
            </w:r>
          </w:p>
        </w:tc>
        <w:tc>
          <w:tcPr>
            <w:tcW w:w="846" w:type="dxa"/>
            <w:tcBorders>
              <w:top w:val="single" w:sz="4" w:space="0" w:color="auto"/>
              <w:left w:val="nil"/>
              <w:bottom w:val="nil"/>
              <w:right w:val="nil"/>
            </w:tcBorders>
          </w:tcPr>
          <w:p w14:paraId="6A5C5221" w14:textId="25F8BCD1" w:rsidR="00F43D7E" w:rsidRPr="00B524C7" w:rsidRDefault="00F43D7E" w:rsidP="00F43D7E">
            <w:pPr>
              <w:spacing w:before="100" w:after="100"/>
              <w:jc w:val="right"/>
              <w:rPr>
                <w:sz w:val="20"/>
                <w:szCs w:val="20"/>
              </w:rPr>
            </w:pPr>
            <w:r>
              <w:rPr>
                <w:rFonts w:eastAsia="Aptos" w:cs="Aptos"/>
                <w:color w:val="000000"/>
                <w:sz w:val="20"/>
                <w:szCs w:val="20"/>
              </w:rPr>
              <w:t>165</w:t>
            </w:r>
          </w:p>
        </w:tc>
        <w:tc>
          <w:tcPr>
            <w:tcW w:w="847" w:type="dxa"/>
            <w:tcBorders>
              <w:top w:val="single" w:sz="4" w:space="0" w:color="auto"/>
              <w:left w:val="nil"/>
              <w:bottom w:val="nil"/>
              <w:right w:val="nil"/>
            </w:tcBorders>
          </w:tcPr>
          <w:p w14:paraId="72C79C32" w14:textId="42830381" w:rsidR="00F43D7E" w:rsidRPr="00B524C7" w:rsidRDefault="00F43D7E" w:rsidP="00F43D7E">
            <w:pPr>
              <w:spacing w:before="100" w:after="100"/>
              <w:jc w:val="right"/>
              <w:rPr>
                <w:sz w:val="20"/>
                <w:szCs w:val="20"/>
              </w:rPr>
            </w:pPr>
            <w:r>
              <w:rPr>
                <w:rFonts w:eastAsia="Aptos" w:cs="Aptos"/>
                <w:color w:val="000000"/>
                <w:sz w:val="20"/>
                <w:szCs w:val="20"/>
              </w:rPr>
              <w:t>175</w:t>
            </w:r>
          </w:p>
        </w:tc>
        <w:tc>
          <w:tcPr>
            <w:tcW w:w="846" w:type="dxa"/>
            <w:tcBorders>
              <w:top w:val="single" w:sz="4" w:space="0" w:color="auto"/>
              <w:left w:val="nil"/>
              <w:bottom w:val="nil"/>
              <w:right w:val="nil"/>
            </w:tcBorders>
          </w:tcPr>
          <w:p w14:paraId="6EC00CB1" w14:textId="6B74A8E6" w:rsidR="00F43D7E" w:rsidRDefault="00F43D7E" w:rsidP="00F43D7E">
            <w:pPr>
              <w:spacing w:before="100" w:after="100"/>
              <w:jc w:val="right"/>
              <w:rPr>
                <w:rFonts w:eastAsia="Aptos" w:cs="Aptos"/>
                <w:color w:val="000000"/>
                <w:sz w:val="20"/>
                <w:szCs w:val="20"/>
              </w:rPr>
            </w:pPr>
            <w:r>
              <w:rPr>
                <w:rFonts w:eastAsia="Aptos" w:cs="Aptos"/>
                <w:color w:val="000000"/>
                <w:sz w:val="20"/>
                <w:szCs w:val="20"/>
              </w:rPr>
              <w:t>171</w:t>
            </w:r>
          </w:p>
        </w:tc>
        <w:tc>
          <w:tcPr>
            <w:tcW w:w="847" w:type="dxa"/>
            <w:tcBorders>
              <w:top w:val="single" w:sz="4" w:space="0" w:color="auto"/>
              <w:left w:val="nil"/>
              <w:bottom w:val="nil"/>
            </w:tcBorders>
          </w:tcPr>
          <w:p w14:paraId="58B3DD1B" w14:textId="27E5A84A" w:rsidR="00F43D7E" w:rsidRPr="00B524C7" w:rsidRDefault="00F43D7E" w:rsidP="00F43D7E">
            <w:pPr>
              <w:spacing w:before="100" w:after="100"/>
              <w:jc w:val="right"/>
              <w:rPr>
                <w:sz w:val="20"/>
                <w:szCs w:val="20"/>
              </w:rPr>
            </w:pPr>
            <w:r>
              <w:rPr>
                <w:rFonts w:eastAsia="Aptos" w:cs="Aptos"/>
                <w:color w:val="000000"/>
                <w:sz w:val="20"/>
                <w:szCs w:val="20"/>
              </w:rPr>
              <w:t>173</w:t>
            </w:r>
          </w:p>
        </w:tc>
      </w:tr>
      <w:tr w:rsidR="00F43D7E" w14:paraId="73FB2D72" w14:textId="77777777" w:rsidTr="003E2114">
        <w:trPr>
          <w:trHeight w:val="283"/>
        </w:trPr>
        <w:tc>
          <w:tcPr>
            <w:tcW w:w="1413" w:type="dxa"/>
            <w:vMerge/>
            <w:tcBorders>
              <w:right w:val="nil"/>
            </w:tcBorders>
            <w:vAlign w:val="top"/>
          </w:tcPr>
          <w:p w14:paraId="48BEB8E7" w14:textId="77777777" w:rsidR="00F43D7E" w:rsidRPr="00015C88" w:rsidRDefault="00F43D7E" w:rsidP="00F43D7E">
            <w:pPr>
              <w:spacing w:after="0"/>
              <w:rPr>
                <w:sz w:val="18"/>
                <w:szCs w:val="18"/>
              </w:rPr>
            </w:pPr>
          </w:p>
        </w:tc>
        <w:tc>
          <w:tcPr>
            <w:tcW w:w="1984" w:type="dxa"/>
            <w:tcBorders>
              <w:top w:val="nil"/>
              <w:left w:val="nil"/>
              <w:bottom w:val="nil"/>
              <w:right w:val="nil"/>
            </w:tcBorders>
          </w:tcPr>
          <w:p w14:paraId="57C84B69" w14:textId="04D83DD2" w:rsidR="00F43D7E" w:rsidRPr="00147718" w:rsidRDefault="00F43D7E" w:rsidP="00F43D7E">
            <w:pPr>
              <w:spacing w:after="0"/>
              <w:rPr>
                <w:sz w:val="20"/>
                <w:szCs w:val="20"/>
              </w:rPr>
            </w:pPr>
            <w:r w:rsidRPr="00147718">
              <w:rPr>
                <w:sz w:val="20"/>
                <w:szCs w:val="20"/>
              </w:rPr>
              <w:t>AAWI (%)</w:t>
            </w:r>
          </w:p>
        </w:tc>
        <w:tc>
          <w:tcPr>
            <w:tcW w:w="846" w:type="dxa"/>
            <w:tcBorders>
              <w:top w:val="nil"/>
              <w:left w:val="nil"/>
              <w:bottom w:val="nil"/>
              <w:right w:val="nil"/>
            </w:tcBorders>
          </w:tcPr>
          <w:p w14:paraId="3A01DEA6" w14:textId="6BB6BCAB" w:rsidR="00F43D7E" w:rsidRDefault="00F43D7E" w:rsidP="00F43D7E">
            <w:pPr>
              <w:spacing w:before="100" w:after="100"/>
              <w:jc w:val="right"/>
              <w:rPr>
                <w:rFonts w:eastAsia="Aptos" w:cs="Aptos"/>
                <w:color w:val="000000"/>
                <w:sz w:val="20"/>
                <w:szCs w:val="20"/>
              </w:rPr>
            </w:pPr>
            <w:r>
              <w:rPr>
                <w:rFonts w:eastAsia="Aptos" w:cs="Aptos"/>
                <w:color w:val="000000"/>
                <w:sz w:val="20"/>
                <w:szCs w:val="20"/>
              </w:rPr>
              <w:t>3.1</w:t>
            </w:r>
          </w:p>
        </w:tc>
        <w:tc>
          <w:tcPr>
            <w:tcW w:w="846" w:type="dxa"/>
            <w:tcBorders>
              <w:top w:val="nil"/>
              <w:left w:val="nil"/>
              <w:bottom w:val="nil"/>
              <w:right w:val="nil"/>
            </w:tcBorders>
          </w:tcPr>
          <w:p w14:paraId="74C76888" w14:textId="3B12D510" w:rsidR="00F43D7E" w:rsidRPr="00B524C7" w:rsidRDefault="00F43D7E" w:rsidP="00F43D7E">
            <w:pPr>
              <w:spacing w:before="100" w:after="100"/>
              <w:jc w:val="right"/>
              <w:rPr>
                <w:sz w:val="20"/>
                <w:szCs w:val="20"/>
              </w:rPr>
            </w:pPr>
            <w:r>
              <w:rPr>
                <w:rFonts w:eastAsia="Aptos" w:cs="Aptos"/>
                <w:color w:val="000000"/>
                <w:sz w:val="20"/>
                <w:szCs w:val="20"/>
              </w:rPr>
              <w:t>3.4</w:t>
            </w:r>
          </w:p>
        </w:tc>
        <w:tc>
          <w:tcPr>
            <w:tcW w:w="847" w:type="dxa"/>
            <w:tcBorders>
              <w:top w:val="nil"/>
              <w:left w:val="nil"/>
              <w:bottom w:val="nil"/>
              <w:right w:val="nil"/>
            </w:tcBorders>
          </w:tcPr>
          <w:p w14:paraId="21022EA2" w14:textId="2FDE60D3" w:rsidR="00F43D7E" w:rsidRPr="00B524C7" w:rsidRDefault="00F43D7E" w:rsidP="00F43D7E">
            <w:pPr>
              <w:spacing w:before="100" w:after="100"/>
              <w:jc w:val="right"/>
              <w:rPr>
                <w:sz w:val="20"/>
                <w:szCs w:val="20"/>
              </w:rPr>
            </w:pPr>
            <w:r>
              <w:rPr>
                <w:rFonts w:eastAsia="Aptos" w:cs="Aptos"/>
                <w:color w:val="000000"/>
                <w:sz w:val="20"/>
                <w:szCs w:val="20"/>
              </w:rPr>
              <w:t>3.6</w:t>
            </w:r>
          </w:p>
        </w:tc>
        <w:tc>
          <w:tcPr>
            <w:tcW w:w="846" w:type="dxa"/>
            <w:tcBorders>
              <w:top w:val="nil"/>
              <w:left w:val="nil"/>
              <w:bottom w:val="nil"/>
              <w:right w:val="nil"/>
            </w:tcBorders>
          </w:tcPr>
          <w:p w14:paraId="6BC3AED4" w14:textId="6EDED412" w:rsidR="00F43D7E" w:rsidRPr="00B524C7" w:rsidRDefault="00F43D7E" w:rsidP="00F43D7E">
            <w:pPr>
              <w:spacing w:before="100" w:after="100"/>
              <w:jc w:val="right"/>
              <w:rPr>
                <w:sz w:val="20"/>
                <w:szCs w:val="20"/>
              </w:rPr>
            </w:pPr>
            <w:r>
              <w:rPr>
                <w:rFonts w:eastAsia="Aptos" w:cs="Aptos"/>
                <w:color w:val="000000"/>
                <w:sz w:val="20"/>
                <w:szCs w:val="20"/>
              </w:rPr>
              <w:t>3.6</w:t>
            </w:r>
          </w:p>
        </w:tc>
        <w:tc>
          <w:tcPr>
            <w:tcW w:w="847" w:type="dxa"/>
            <w:tcBorders>
              <w:top w:val="nil"/>
              <w:left w:val="nil"/>
              <w:bottom w:val="nil"/>
              <w:right w:val="nil"/>
            </w:tcBorders>
          </w:tcPr>
          <w:p w14:paraId="4D16DAC6" w14:textId="050E601B" w:rsidR="00F43D7E" w:rsidRPr="00B524C7" w:rsidRDefault="00F43D7E" w:rsidP="00F43D7E">
            <w:pPr>
              <w:spacing w:before="100" w:after="100"/>
              <w:jc w:val="right"/>
              <w:rPr>
                <w:sz w:val="20"/>
                <w:szCs w:val="20"/>
              </w:rPr>
            </w:pPr>
            <w:r>
              <w:rPr>
                <w:rFonts w:eastAsia="Aptos" w:cs="Aptos"/>
                <w:color w:val="000000"/>
                <w:sz w:val="20"/>
                <w:szCs w:val="20"/>
              </w:rPr>
              <w:t>3.7</w:t>
            </w:r>
          </w:p>
        </w:tc>
        <w:tc>
          <w:tcPr>
            <w:tcW w:w="846" w:type="dxa"/>
            <w:tcBorders>
              <w:top w:val="nil"/>
              <w:left w:val="nil"/>
              <w:bottom w:val="nil"/>
              <w:right w:val="nil"/>
            </w:tcBorders>
          </w:tcPr>
          <w:p w14:paraId="00D3BD2B" w14:textId="359115A0" w:rsidR="00F43D7E" w:rsidRPr="00B524C7" w:rsidRDefault="00F43D7E" w:rsidP="00F43D7E">
            <w:pPr>
              <w:spacing w:before="100" w:after="100"/>
              <w:jc w:val="right"/>
              <w:rPr>
                <w:sz w:val="20"/>
                <w:szCs w:val="20"/>
              </w:rPr>
            </w:pPr>
            <w:r>
              <w:rPr>
                <w:rFonts w:eastAsia="Aptos" w:cs="Aptos"/>
                <w:color w:val="000000"/>
                <w:sz w:val="20"/>
                <w:szCs w:val="20"/>
              </w:rPr>
              <w:t>3.9</w:t>
            </w:r>
          </w:p>
        </w:tc>
        <w:tc>
          <w:tcPr>
            <w:tcW w:w="847" w:type="dxa"/>
            <w:tcBorders>
              <w:top w:val="nil"/>
              <w:left w:val="nil"/>
              <w:bottom w:val="nil"/>
              <w:right w:val="nil"/>
            </w:tcBorders>
          </w:tcPr>
          <w:p w14:paraId="560CC8ED" w14:textId="7840E049" w:rsidR="00F43D7E" w:rsidRPr="00B524C7" w:rsidRDefault="00F43D7E" w:rsidP="00F43D7E">
            <w:pPr>
              <w:spacing w:before="100" w:after="100"/>
              <w:jc w:val="right"/>
              <w:rPr>
                <w:sz w:val="20"/>
                <w:szCs w:val="20"/>
              </w:rPr>
            </w:pPr>
            <w:r>
              <w:rPr>
                <w:rFonts w:eastAsia="Aptos" w:cs="Aptos"/>
                <w:color w:val="000000"/>
                <w:sz w:val="20"/>
                <w:szCs w:val="20"/>
              </w:rPr>
              <w:t>4.5</w:t>
            </w:r>
          </w:p>
        </w:tc>
        <w:tc>
          <w:tcPr>
            <w:tcW w:w="846" w:type="dxa"/>
            <w:tcBorders>
              <w:top w:val="nil"/>
              <w:left w:val="nil"/>
              <w:bottom w:val="nil"/>
              <w:right w:val="nil"/>
            </w:tcBorders>
          </w:tcPr>
          <w:p w14:paraId="43850FAE" w14:textId="791D9E44" w:rsidR="00F43D7E" w:rsidRPr="00B524C7" w:rsidRDefault="00F43D7E" w:rsidP="00F43D7E">
            <w:pPr>
              <w:spacing w:before="100" w:after="100"/>
              <w:jc w:val="right"/>
              <w:rPr>
                <w:sz w:val="20"/>
                <w:szCs w:val="20"/>
              </w:rPr>
            </w:pPr>
            <w:r>
              <w:rPr>
                <w:rFonts w:eastAsia="Aptos" w:cs="Aptos"/>
                <w:color w:val="000000"/>
                <w:sz w:val="20"/>
                <w:szCs w:val="20"/>
              </w:rPr>
              <w:t>4.7</w:t>
            </w:r>
          </w:p>
        </w:tc>
        <w:tc>
          <w:tcPr>
            <w:tcW w:w="847" w:type="dxa"/>
            <w:tcBorders>
              <w:top w:val="nil"/>
              <w:left w:val="nil"/>
              <w:bottom w:val="nil"/>
              <w:right w:val="nil"/>
            </w:tcBorders>
          </w:tcPr>
          <w:p w14:paraId="62B75482" w14:textId="3C16036A" w:rsidR="00F43D7E" w:rsidRPr="00B524C7" w:rsidRDefault="00F43D7E" w:rsidP="00F43D7E">
            <w:pPr>
              <w:spacing w:before="100" w:after="100"/>
              <w:jc w:val="right"/>
              <w:rPr>
                <w:sz w:val="20"/>
                <w:szCs w:val="20"/>
              </w:rPr>
            </w:pPr>
            <w:r>
              <w:rPr>
                <w:rFonts w:eastAsia="Aptos" w:cs="Aptos"/>
                <w:color w:val="000000"/>
                <w:sz w:val="20"/>
                <w:szCs w:val="20"/>
              </w:rPr>
              <w:t>4.7</w:t>
            </w:r>
          </w:p>
        </w:tc>
        <w:tc>
          <w:tcPr>
            <w:tcW w:w="846" w:type="dxa"/>
            <w:tcBorders>
              <w:top w:val="nil"/>
              <w:left w:val="nil"/>
              <w:bottom w:val="nil"/>
              <w:right w:val="nil"/>
            </w:tcBorders>
          </w:tcPr>
          <w:p w14:paraId="2E31F850" w14:textId="5270658E" w:rsidR="00F43D7E" w:rsidRPr="00B524C7" w:rsidRDefault="00F43D7E" w:rsidP="00F43D7E">
            <w:pPr>
              <w:spacing w:before="100" w:after="100"/>
              <w:jc w:val="right"/>
              <w:rPr>
                <w:sz w:val="20"/>
                <w:szCs w:val="20"/>
              </w:rPr>
            </w:pPr>
            <w:r>
              <w:rPr>
                <w:rFonts w:eastAsia="Aptos" w:cs="Aptos"/>
                <w:color w:val="000000"/>
                <w:sz w:val="20"/>
                <w:szCs w:val="20"/>
              </w:rPr>
              <w:t>4.8</w:t>
            </w:r>
          </w:p>
        </w:tc>
        <w:tc>
          <w:tcPr>
            <w:tcW w:w="847" w:type="dxa"/>
            <w:tcBorders>
              <w:top w:val="nil"/>
              <w:left w:val="nil"/>
              <w:bottom w:val="nil"/>
              <w:right w:val="nil"/>
            </w:tcBorders>
          </w:tcPr>
          <w:p w14:paraId="4E0FDCEB" w14:textId="372A536A" w:rsidR="00F43D7E" w:rsidRPr="00B524C7" w:rsidRDefault="00F43D7E" w:rsidP="00F43D7E">
            <w:pPr>
              <w:spacing w:before="100" w:after="100"/>
              <w:jc w:val="right"/>
              <w:rPr>
                <w:sz w:val="20"/>
                <w:szCs w:val="20"/>
              </w:rPr>
            </w:pPr>
            <w:r>
              <w:rPr>
                <w:rFonts w:eastAsia="Aptos" w:cs="Aptos"/>
                <w:color w:val="000000"/>
                <w:sz w:val="20"/>
                <w:szCs w:val="20"/>
              </w:rPr>
              <w:t>4.7</w:t>
            </w:r>
          </w:p>
        </w:tc>
        <w:tc>
          <w:tcPr>
            <w:tcW w:w="846" w:type="dxa"/>
            <w:tcBorders>
              <w:top w:val="nil"/>
              <w:left w:val="nil"/>
              <w:bottom w:val="nil"/>
              <w:right w:val="nil"/>
            </w:tcBorders>
          </w:tcPr>
          <w:p w14:paraId="519B04A1" w14:textId="7580684D" w:rsidR="00F43D7E" w:rsidRDefault="00F43D7E" w:rsidP="00F43D7E">
            <w:pPr>
              <w:spacing w:before="100" w:after="100"/>
              <w:jc w:val="right"/>
              <w:rPr>
                <w:rFonts w:eastAsia="Aptos" w:cs="Aptos"/>
                <w:color w:val="000000"/>
                <w:sz w:val="20"/>
                <w:szCs w:val="20"/>
              </w:rPr>
            </w:pPr>
            <w:r>
              <w:rPr>
                <w:rFonts w:eastAsia="Aptos" w:cs="Aptos"/>
                <w:color w:val="000000"/>
                <w:sz w:val="20"/>
                <w:szCs w:val="20"/>
              </w:rPr>
              <w:t>4.7</w:t>
            </w:r>
          </w:p>
        </w:tc>
        <w:tc>
          <w:tcPr>
            <w:tcW w:w="847" w:type="dxa"/>
            <w:tcBorders>
              <w:top w:val="nil"/>
              <w:left w:val="nil"/>
              <w:bottom w:val="nil"/>
            </w:tcBorders>
          </w:tcPr>
          <w:p w14:paraId="430D657C" w14:textId="3075E41E" w:rsidR="00F43D7E" w:rsidRPr="00B524C7" w:rsidRDefault="00F43D7E" w:rsidP="00F43D7E">
            <w:pPr>
              <w:spacing w:before="100" w:after="100"/>
              <w:jc w:val="right"/>
              <w:rPr>
                <w:sz w:val="20"/>
                <w:szCs w:val="20"/>
              </w:rPr>
            </w:pPr>
            <w:r>
              <w:rPr>
                <w:rFonts w:eastAsia="Aptos" w:cs="Aptos"/>
                <w:color w:val="000000"/>
                <w:sz w:val="20"/>
                <w:szCs w:val="20"/>
              </w:rPr>
              <w:t>4.5</w:t>
            </w:r>
          </w:p>
        </w:tc>
      </w:tr>
      <w:tr w:rsidR="00F43D7E" w14:paraId="786FFC51" w14:textId="77777777" w:rsidTr="003E2114">
        <w:trPr>
          <w:trHeight w:val="283"/>
        </w:trPr>
        <w:tc>
          <w:tcPr>
            <w:tcW w:w="1413" w:type="dxa"/>
            <w:vMerge/>
            <w:tcBorders>
              <w:right w:val="nil"/>
            </w:tcBorders>
            <w:vAlign w:val="top"/>
          </w:tcPr>
          <w:p w14:paraId="060B61BC" w14:textId="77777777" w:rsidR="00F43D7E" w:rsidRPr="00015C88" w:rsidRDefault="00F43D7E" w:rsidP="00F43D7E">
            <w:pPr>
              <w:spacing w:after="0"/>
              <w:rPr>
                <w:sz w:val="18"/>
                <w:szCs w:val="18"/>
              </w:rPr>
            </w:pPr>
          </w:p>
        </w:tc>
        <w:tc>
          <w:tcPr>
            <w:tcW w:w="1984" w:type="dxa"/>
            <w:tcBorders>
              <w:top w:val="nil"/>
              <w:left w:val="nil"/>
              <w:bottom w:val="nil"/>
              <w:right w:val="nil"/>
            </w:tcBorders>
          </w:tcPr>
          <w:p w14:paraId="7DB10B63" w14:textId="76C84301" w:rsidR="00F43D7E" w:rsidRPr="00147718" w:rsidRDefault="00F43D7E" w:rsidP="00F43D7E">
            <w:pPr>
              <w:spacing w:after="0"/>
              <w:rPr>
                <w:sz w:val="20"/>
                <w:szCs w:val="20"/>
              </w:rPr>
            </w:pPr>
            <w:r w:rsidRPr="00147718">
              <w:rPr>
                <w:sz w:val="20"/>
                <w:szCs w:val="20"/>
              </w:rPr>
              <w:t>Duration (years)</w:t>
            </w:r>
          </w:p>
        </w:tc>
        <w:tc>
          <w:tcPr>
            <w:tcW w:w="846" w:type="dxa"/>
            <w:tcBorders>
              <w:top w:val="nil"/>
              <w:left w:val="nil"/>
              <w:bottom w:val="nil"/>
              <w:right w:val="nil"/>
            </w:tcBorders>
          </w:tcPr>
          <w:p w14:paraId="0C0EC79C" w14:textId="5C70E6C7" w:rsidR="00F43D7E" w:rsidRDefault="00F43D7E" w:rsidP="00F43D7E">
            <w:pPr>
              <w:spacing w:before="100" w:after="100"/>
              <w:jc w:val="right"/>
              <w:rPr>
                <w:rFonts w:eastAsia="Aptos" w:cs="Aptos"/>
                <w:color w:val="000000"/>
                <w:sz w:val="20"/>
                <w:szCs w:val="20"/>
              </w:rPr>
            </w:pPr>
            <w:r>
              <w:rPr>
                <w:rFonts w:eastAsia="Aptos" w:cs="Aptos"/>
                <w:color w:val="000000"/>
                <w:sz w:val="20"/>
                <w:szCs w:val="20"/>
              </w:rPr>
              <w:t>3.4</w:t>
            </w:r>
          </w:p>
        </w:tc>
        <w:tc>
          <w:tcPr>
            <w:tcW w:w="846" w:type="dxa"/>
            <w:tcBorders>
              <w:top w:val="nil"/>
              <w:left w:val="nil"/>
              <w:bottom w:val="nil"/>
              <w:right w:val="nil"/>
            </w:tcBorders>
          </w:tcPr>
          <w:p w14:paraId="2E0C5BDA" w14:textId="5C84972C" w:rsidR="00F43D7E" w:rsidRPr="00B524C7" w:rsidRDefault="00F43D7E" w:rsidP="00F43D7E">
            <w:pPr>
              <w:spacing w:before="100" w:after="100"/>
              <w:jc w:val="right"/>
              <w:rPr>
                <w:sz w:val="20"/>
                <w:szCs w:val="20"/>
              </w:rPr>
            </w:pPr>
            <w:r>
              <w:rPr>
                <w:rFonts w:eastAsia="Aptos" w:cs="Aptos"/>
                <w:color w:val="000000"/>
                <w:sz w:val="20"/>
                <w:szCs w:val="20"/>
              </w:rPr>
              <w:t>3.4</w:t>
            </w:r>
          </w:p>
        </w:tc>
        <w:tc>
          <w:tcPr>
            <w:tcW w:w="847" w:type="dxa"/>
            <w:tcBorders>
              <w:top w:val="nil"/>
              <w:left w:val="nil"/>
              <w:bottom w:val="nil"/>
              <w:right w:val="nil"/>
            </w:tcBorders>
          </w:tcPr>
          <w:p w14:paraId="2B2C8C2B" w14:textId="01355AAB" w:rsidR="00F43D7E" w:rsidRPr="00B524C7" w:rsidRDefault="00F43D7E" w:rsidP="00F43D7E">
            <w:pPr>
              <w:spacing w:before="100" w:after="100"/>
              <w:jc w:val="right"/>
              <w:rPr>
                <w:sz w:val="20"/>
                <w:szCs w:val="20"/>
              </w:rPr>
            </w:pPr>
            <w:r>
              <w:rPr>
                <w:rFonts w:eastAsia="Aptos" w:cs="Aptos"/>
                <w:color w:val="000000"/>
                <w:sz w:val="20"/>
                <w:szCs w:val="20"/>
              </w:rPr>
              <w:t>3.3</w:t>
            </w:r>
          </w:p>
        </w:tc>
        <w:tc>
          <w:tcPr>
            <w:tcW w:w="846" w:type="dxa"/>
            <w:tcBorders>
              <w:top w:val="nil"/>
              <w:left w:val="nil"/>
              <w:bottom w:val="nil"/>
              <w:right w:val="nil"/>
            </w:tcBorders>
          </w:tcPr>
          <w:p w14:paraId="670A1C85" w14:textId="757AA774" w:rsidR="00F43D7E" w:rsidRPr="00B524C7" w:rsidRDefault="00F43D7E" w:rsidP="00F43D7E">
            <w:pPr>
              <w:spacing w:before="100" w:after="100"/>
              <w:jc w:val="right"/>
              <w:rPr>
                <w:sz w:val="20"/>
                <w:szCs w:val="20"/>
              </w:rPr>
            </w:pPr>
            <w:r>
              <w:rPr>
                <w:rFonts w:eastAsia="Aptos" w:cs="Aptos"/>
                <w:color w:val="000000"/>
                <w:sz w:val="20"/>
                <w:szCs w:val="20"/>
              </w:rPr>
              <w:t>3.5</w:t>
            </w:r>
          </w:p>
        </w:tc>
        <w:tc>
          <w:tcPr>
            <w:tcW w:w="847" w:type="dxa"/>
            <w:tcBorders>
              <w:top w:val="nil"/>
              <w:left w:val="nil"/>
              <w:bottom w:val="nil"/>
              <w:right w:val="nil"/>
            </w:tcBorders>
          </w:tcPr>
          <w:p w14:paraId="09F4FE6D" w14:textId="1389AEB9" w:rsidR="00F43D7E" w:rsidRPr="00B524C7" w:rsidRDefault="00F43D7E" w:rsidP="00F43D7E">
            <w:pPr>
              <w:spacing w:before="100" w:after="100"/>
              <w:jc w:val="right"/>
              <w:rPr>
                <w:sz w:val="20"/>
                <w:szCs w:val="20"/>
              </w:rPr>
            </w:pPr>
            <w:r>
              <w:rPr>
                <w:rFonts w:eastAsia="Aptos" w:cs="Aptos"/>
                <w:color w:val="000000"/>
                <w:sz w:val="20"/>
                <w:szCs w:val="20"/>
              </w:rPr>
              <w:t>3.3</w:t>
            </w:r>
          </w:p>
        </w:tc>
        <w:tc>
          <w:tcPr>
            <w:tcW w:w="846" w:type="dxa"/>
            <w:tcBorders>
              <w:top w:val="nil"/>
              <w:left w:val="nil"/>
              <w:bottom w:val="nil"/>
              <w:right w:val="nil"/>
            </w:tcBorders>
          </w:tcPr>
          <w:p w14:paraId="16D1427D" w14:textId="19F77724" w:rsidR="00F43D7E" w:rsidRPr="00B524C7" w:rsidRDefault="00F43D7E" w:rsidP="00F43D7E">
            <w:pPr>
              <w:spacing w:before="100" w:after="100"/>
              <w:jc w:val="right"/>
              <w:rPr>
                <w:sz w:val="20"/>
                <w:szCs w:val="20"/>
              </w:rPr>
            </w:pPr>
            <w:r>
              <w:rPr>
                <w:rFonts w:eastAsia="Aptos" w:cs="Aptos"/>
                <w:color w:val="000000"/>
                <w:sz w:val="20"/>
                <w:szCs w:val="20"/>
              </w:rPr>
              <w:t>3.3</w:t>
            </w:r>
          </w:p>
        </w:tc>
        <w:tc>
          <w:tcPr>
            <w:tcW w:w="847" w:type="dxa"/>
            <w:tcBorders>
              <w:top w:val="nil"/>
              <w:left w:val="nil"/>
              <w:bottom w:val="nil"/>
              <w:right w:val="nil"/>
            </w:tcBorders>
          </w:tcPr>
          <w:p w14:paraId="74F0734C" w14:textId="6BE939DE" w:rsidR="00F43D7E" w:rsidRPr="00B524C7" w:rsidRDefault="00F43D7E" w:rsidP="00F43D7E">
            <w:pPr>
              <w:spacing w:before="100" w:after="100"/>
              <w:jc w:val="right"/>
              <w:rPr>
                <w:sz w:val="20"/>
                <w:szCs w:val="20"/>
              </w:rPr>
            </w:pPr>
            <w:r>
              <w:rPr>
                <w:rFonts w:eastAsia="Aptos" w:cs="Aptos"/>
                <w:color w:val="000000"/>
                <w:sz w:val="20"/>
                <w:szCs w:val="20"/>
              </w:rPr>
              <w:t>3.1</w:t>
            </w:r>
          </w:p>
        </w:tc>
        <w:tc>
          <w:tcPr>
            <w:tcW w:w="846" w:type="dxa"/>
            <w:tcBorders>
              <w:top w:val="nil"/>
              <w:left w:val="nil"/>
              <w:bottom w:val="nil"/>
              <w:right w:val="nil"/>
            </w:tcBorders>
          </w:tcPr>
          <w:p w14:paraId="47842C29" w14:textId="004D9F00" w:rsidR="00F43D7E" w:rsidRPr="00B524C7" w:rsidRDefault="00F43D7E" w:rsidP="00F43D7E">
            <w:pPr>
              <w:spacing w:before="100" w:after="100"/>
              <w:jc w:val="right"/>
              <w:rPr>
                <w:sz w:val="20"/>
                <w:szCs w:val="20"/>
              </w:rPr>
            </w:pPr>
            <w:r>
              <w:rPr>
                <w:rFonts w:eastAsia="Aptos" w:cs="Aptos"/>
                <w:color w:val="000000"/>
                <w:sz w:val="20"/>
                <w:szCs w:val="20"/>
              </w:rPr>
              <w:t>3.2</w:t>
            </w:r>
          </w:p>
        </w:tc>
        <w:tc>
          <w:tcPr>
            <w:tcW w:w="847" w:type="dxa"/>
            <w:tcBorders>
              <w:top w:val="nil"/>
              <w:left w:val="nil"/>
              <w:bottom w:val="nil"/>
              <w:right w:val="nil"/>
            </w:tcBorders>
          </w:tcPr>
          <w:p w14:paraId="349EFCFC" w14:textId="338DD11A" w:rsidR="00F43D7E" w:rsidRPr="00B524C7" w:rsidRDefault="00F43D7E" w:rsidP="00F43D7E">
            <w:pPr>
              <w:spacing w:before="100" w:after="100"/>
              <w:jc w:val="right"/>
              <w:rPr>
                <w:sz w:val="20"/>
                <w:szCs w:val="20"/>
              </w:rPr>
            </w:pPr>
            <w:r>
              <w:rPr>
                <w:rFonts w:eastAsia="Aptos" w:cs="Aptos"/>
                <w:color w:val="000000"/>
                <w:sz w:val="20"/>
                <w:szCs w:val="20"/>
              </w:rPr>
              <w:t>3.2</w:t>
            </w:r>
          </w:p>
        </w:tc>
        <w:tc>
          <w:tcPr>
            <w:tcW w:w="846" w:type="dxa"/>
            <w:tcBorders>
              <w:top w:val="nil"/>
              <w:left w:val="nil"/>
              <w:bottom w:val="nil"/>
              <w:right w:val="nil"/>
            </w:tcBorders>
          </w:tcPr>
          <w:p w14:paraId="525C0C17" w14:textId="3CF4EB4D" w:rsidR="00F43D7E" w:rsidRPr="00B524C7" w:rsidRDefault="00F43D7E" w:rsidP="00F43D7E">
            <w:pPr>
              <w:spacing w:before="100" w:after="100"/>
              <w:jc w:val="right"/>
              <w:rPr>
                <w:sz w:val="20"/>
                <w:szCs w:val="20"/>
              </w:rPr>
            </w:pPr>
            <w:r>
              <w:rPr>
                <w:rFonts w:eastAsia="Aptos" w:cs="Aptos"/>
                <w:color w:val="000000"/>
                <w:sz w:val="20"/>
                <w:szCs w:val="20"/>
              </w:rPr>
              <w:t>3.2</w:t>
            </w:r>
          </w:p>
        </w:tc>
        <w:tc>
          <w:tcPr>
            <w:tcW w:w="847" w:type="dxa"/>
            <w:tcBorders>
              <w:top w:val="nil"/>
              <w:left w:val="nil"/>
              <w:bottom w:val="nil"/>
              <w:right w:val="nil"/>
            </w:tcBorders>
          </w:tcPr>
          <w:p w14:paraId="30489F34" w14:textId="6DCEE465" w:rsidR="00F43D7E" w:rsidRPr="00B524C7" w:rsidRDefault="00F43D7E" w:rsidP="00F43D7E">
            <w:pPr>
              <w:spacing w:before="100" w:after="100"/>
              <w:jc w:val="right"/>
              <w:rPr>
                <w:sz w:val="20"/>
                <w:szCs w:val="20"/>
              </w:rPr>
            </w:pPr>
            <w:r>
              <w:rPr>
                <w:rFonts w:eastAsia="Aptos" w:cs="Aptos"/>
                <w:color w:val="000000"/>
                <w:sz w:val="20"/>
                <w:szCs w:val="20"/>
              </w:rPr>
              <w:t>3.2</w:t>
            </w:r>
          </w:p>
        </w:tc>
        <w:tc>
          <w:tcPr>
            <w:tcW w:w="846" w:type="dxa"/>
            <w:tcBorders>
              <w:top w:val="nil"/>
              <w:left w:val="nil"/>
              <w:bottom w:val="nil"/>
              <w:right w:val="nil"/>
            </w:tcBorders>
          </w:tcPr>
          <w:p w14:paraId="6D10675A" w14:textId="5A2E4FC7" w:rsidR="00F43D7E" w:rsidRDefault="00F43D7E" w:rsidP="00F43D7E">
            <w:pPr>
              <w:spacing w:before="100" w:after="100"/>
              <w:jc w:val="right"/>
              <w:rPr>
                <w:rFonts w:eastAsia="Aptos" w:cs="Aptos"/>
                <w:color w:val="000000"/>
                <w:sz w:val="20"/>
                <w:szCs w:val="20"/>
              </w:rPr>
            </w:pPr>
            <w:r>
              <w:rPr>
                <w:rFonts w:eastAsia="Aptos" w:cs="Aptos"/>
                <w:color w:val="000000"/>
                <w:sz w:val="20"/>
                <w:szCs w:val="20"/>
              </w:rPr>
              <w:t>3.2</w:t>
            </w:r>
          </w:p>
        </w:tc>
        <w:tc>
          <w:tcPr>
            <w:tcW w:w="847" w:type="dxa"/>
            <w:tcBorders>
              <w:top w:val="nil"/>
              <w:left w:val="nil"/>
              <w:bottom w:val="nil"/>
            </w:tcBorders>
          </w:tcPr>
          <w:p w14:paraId="2959E341" w14:textId="35BD2672" w:rsidR="00F43D7E" w:rsidRPr="00B524C7" w:rsidRDefault="00F43D7E" w:rsidP="00F43D7E">
            <w:pPr>
              <w:spacing w:before="100" w:after="100"/>
              <w:jc w:val="right"/>
              <w:rPr>
                <w:sz w:val="20"/>
                <w:szCs w:val="20"/>
              </w:rPr>
            </w:pPr>
            <w:r>
              <w:rPr>
                <w:rFonts w:eastAsia="Aptos" w:cs="Aptos"/>
                <w:color w:val="000000"/>
                <w:sz w:val="20"/>
                <w:szCs w:val="20"/>
              </w:rPr>
              <w:t>3.3</w:t>
            </w:r>
          </w:p>
        </w:tc>
      </w:tr>
      <w:tr w:rsidR="00F43D7E" w14:paraId="14962FB3" w14:textId="77777777" w:rsidTr="003E2114">
        <w:trPr>
          <w:trHeight w:val="283"/>
        </w:trPr>
        <w:tc>
          <w:tcPr>
            <w:tcW w:w="1413" w:type="dxa"/>
            <w:vMerge/>
            <w:tcBorders>
              <w:bottom w:val="single" w:sz="4" w:space="0" w:color="auto"/>
              <w:right w:val="nil"/>
            </w:tcBorders>
            <w:vAlign w:val="top"/>
          </w:tcPr>
          <w:p w14:paraId="7B2FA91B" w14:textId="77777777" w:rsidR="00F43D7E" w:rsidRPr="00015C88" w:rsidRDefault="00F43D7E" w:rsidP="00F43D7E">
            <w:pPr>
              <w:spacing w:after="0"/>
              <w:rPr>
                <w:sz w:val="18"/>
                <w:szCs w:val="18"/>
              </w:rPr>
            </w:pPr>
          </w:p>
        </w:tc>
        <w:tc>
          <w:tcPr>
            <w:tcW w:w="1984" w:type="dxa"/>
            <w:tcBorders>
              <w:top w:val="nil"/>
              <w:left w:val="nil"/>
              <w:bottom w:val="single" w:sz="4" w:space="0" w:color="auto"/>
              <w:right w:val="nil"/>
            </w:tcBorders>
          </w:tcPr>
          <w:p w14:paraId="6E777069" w14:textId="7BBF7386" w:rsidR="00F43D7E" w:rsidRPr="00147718" w:rsidRDefault="00F43D7E" w:rsidP="00F43D7E">
            <w:pPr>
              <w:spacing w:after="0"/>
              <w:rPr>
                <w:sz w:val="20"/>
                <w:szCs w:val="20"/>
              </w:rPr>
            </w:pPr>
            <w:r w:rsidRPr="00147718">
              <w:rPr>
                <w:sz w:val="20"/>
                <w:szCs w:val="20"/>
              </w:rPr>
              <w:t>Employees (‘000)</w:t>
            </w:r>
          </w:p>
        </w:tc>
        <w:tc>
          <w:tcPr>
            <w:tcW w:w="846" w:type="dxa"/>
            <w:tcBorders>
              <w:top w:val="nil"/>
              <w:left w:val="nil"/>
              <w:bottom w:val="single" w:sz="4" w:space="0" w:color="auto"/>
              <w:right w:val="nil"/>
            </w:tcBorders>
          </w:tcPr>
          <w:p w14:paraId="772052DE" w14:textId="72524777" w:rsidR="00F43D7E" w:rsidRDefault="00F43D7E" w:rsidP="00F43D7E">
            <w:pPr>
              <w:spacing w:before="100" w:after="100"/>
              <w:jc w:val="right"/>
              <w:rPr>
                <w:rFonts w:eastAsia="Aptos" w:cs="Aptos"/>
                <w:color w:val="000000"/>
                <w:sz w:val="20"/>
                <w:szCs w:val="20"/>
              </w:rPr>
            </w:pPr>
            <w:r>
              <w:rPr>
                <w:rFonts w:eastAsia="Aptos" w:cs="Aptos"/>
                <w:color w:val="000000"/>
                <w:sz w:val="20"/>
                <w:szCs w:val="20"/>
              </w:rPr>
              <w:t>18.7</w:t>
            </w:r>
          </w:p>
        </w:tc>
        <w:tc>
          <w:tcPr>
            <w:tcW w:w="846" w:type="dxa"/>
            <w:tcBorders>
              <w:top w:val="nil"/>
              <w:left w:val="nil"/>
              <w:bottom w:val="single" w:sz="4" w:space="0" w:color="auto"/>
              <w:right w:val="nil"/>
            </w:tcBorders>
          </w:tcPr>
          <w:p w14:paraId="2E18100D" w14:textId="65A858BC" w:rsidR="00F43D7E" w:rsidRPr="00B524C7" w:rsidRDefault="00F43D7E" w:rsidP="00F43D7E">
            <w:pPr>
              <w:spacing w:before="100" w:after="100"/>
              <w:jc w:val="right"/>
              <w:rPr>
                <w:sz w:val="20"/>
                <w:szCs w:val="20"/>
              </w:rPr>
            </w:pPr>
            <w:r>
              <w:rPr>
                <w:rFonts w:eastAsia="Aptos" w:cs="Aptos"/>
                <w:color w:val="000000"/>
                <w:sz w:val="20"/>
                <w:szCs w:val="20"/>
              </w:rPr>
              <w:t>15.8</w:t>
            </w:r>
          </w:p>
        </w:tc>
        <w:tc>
          <w:tcPr>
            <w:tcW w:w="847" w:type="dxa"/>
            <w:tcBorders>
              <w:top w:val="nil"/>
              <w:left w:val="nil"/>
              <w:bottom w:val="single" w:sz="4" w:space="0" w:color="auto"/>
              <w:right w:val="nil"/>
            </w:tcBorders>
          </w:tcPr>
          <w:p w14:paraId="6C2C90DF" w14:textId="76E407B1" w:rsidR="00F43D7E" w:rsidRPr="00B524C7" w:rsidRDefault="00F43D7E" w:rsidP="00F43D7E">
            <w:pPr>
              <w:spacing w:before="100" w:after="100"/>
              <w:jc w:val="right"/>
              <w:rPr>
                <w:sz w:val="20"/>
                <w:szCs w:val="20"/>
              </w:rPr>
            </w:pPr>
            <w:r>
              <w:rPr>
                <w:rFonts w:eastAsia="Aptos" w:cs="Aptos"/>
                <w:color w:val="000000"/>
                <w:sz w:val="20"/>
                <w:szCs w:val="20"/>
              </w:rPr>
              <w:t>17.3</w:t>
            </w:r>
          </w:p>
        </w:tc>
        <w:tc>
          <w:tcPr>
            <w:tcW w:w="846" w:type="dxa"/>
            <w:tcBorders>
              <w:top w:val="nil"/>
              <w:left w:val="nil"/>
              <w:bottom w:val="single" w:sz="4" w:space="0" w:color="auto"/>
              <w:right w:val="nil"/>
            </w:tcBorders>
          </w:tcPr>
          <w:p w14:paraId="04BEA62A" w14:textId="7D770326" w:rsidR="00F43D7E" w:rsidRPr="00B524C7" w:rsidRDefault="00F43D7E" w:rsidP="00F43D7E">
            <w:pPr>
              <w:spacing w:before="100" w:after="100"/>
              <w:jc w:val="right"/>
              <w:rPr>
                <w:sz w:val="20"/>
                <w:szCs w:val="20"/>
              </w:rPr>
            </w:pPr>
            <w:r>
              <w:rPr>
                <w:rFonts w:eastAsia="Aptos" w:cs="Aptos"/>
                <w:color w:val="000000"/>
                <w:sz w:val="20"/>
                <w:szCs w:val="20"/>
              </w:rPr>
              <w:t>15.6</w:t>
            </w:r>
          </w:p>
        </w:tc>
        <w:tc>
          <w:tcPr>
            <w:tcW w:w="847" w:type="dxa"/>
            <w:tcBorders>
              <w:top w:val="nil"/>
              <w:left w:val="nil"/>
              <w:bottom w:val="single" w:sz="4" w:space="0" w:color="auto"/>
              <w:right w:val="nil"/>
            </w:tcBorders>
          </w:tcPr>
          <w:p w14:paraId="20F94325" w14:textId="2400AA8D" w:rsidR="00F43D7E" w:rsidRPr="00B524C7" w:rsidRDefault="00F43D7E" w:rsidP="00F43D7E">
            <w:pPr>
              <w:spacing w:before="100" w:after="100"/>
              <w:jc w:val="right"/>
              <w:rPr>
                <w:sz w:val="20"/>
                <w:szCs w:val="20"/>
              </w:rPr>
            </w:pPr>
            <w:r>
              <w:rPr>
                <w:rFonts w:eastAsia="Aptos" w:cs="Aptos"/>
                <w:color w:val="000000"/>
                <w:sz w:val="20"/>
                <w:szCs w:val="20"/>
              </w:rPr>
              <w:t>14.1</w:t>
            </w:r>
          </w:p>
        </w:tc>
        <w:tc>
          <w:tcPr>
            <w:tcW w:w="846" w:type="dxa"/>
            <w:tcBorders>
              <w:top w:val="nil"/>
              <w:left w:val="nil"/>
              <w:bottom w:val="single" w:sz="4" w:space="0" w:color="auto"/>
              <w:right w:val="nil"/>
            </w:tcBorders>
          </w:tcPr>
          <w:p w14:paraId="1591AA86" w14:textId="45A255A7" w:rsidR="00F43D7E" w:rsidRPr="00B524C7" w:rsidRDefault="00F43D7E" w:rsidP="00F43D7E">
            <w:pPr>
              <w:spacing w:before="100" w:after="100"/>
              <w:jc w:val="right"/>
              <w:rPr>
                <w:sz w:val="20"/>
                <w:szCs w:val="20"/>
              </w:rPr>
            </w:pPr>
            <w:r>
              <w:rPr>
                <w:rFonts w:eastAsia="Aptos" w:cs="Aptos"/>
                <w:color w:val="000000"/>
                <w:sz w:val="20"/>
                <w:szCs w:val="20"/>
              </w:rPr>
              <w:t>13.3</w:t>
            </w:r>
          </w:p>
        </w:tc>
        <w:tc>
          <w:tcPr>
            <w:tcW w:w="847" w:type="dxa"/>
            <w:tcBorders>
              <w:top w:val="nil"/>
              <w:left w:val="nil"/>
              <w:bottom w:val="single" w:sz="4" w:space="0" w:color="auto"/>
              <w:right w:val="nil"/>
            </w:tcBorders>
          </w:tcPr>
          <w:p w14:paraId="1047A67B" w14:textId="6D5DE278" w:rsidR="00F43D7E" w:rsidRPr="00B524C7" w:rsidRDefault="00F43D7E" w:rsidP="00F43D7E">
            <w:pPr>
              <w:spacing w:before="100" w:after="100"/>
              <w:jc w:val="right"/>
              <w:rPr>
                <w:sz w:val="20"/>
                <w:szCs w:val="20"/>
              </w:rPr>
            </w:pPr>
            <w:r>
              <w:rPr>
                <w:rFonts w:eastAsia="Aptos" w:cs="Aptos"/>
                <w:color w:val="000000"/>
                <w:sz w:val="20"/>
                <w:szCs w:val="20"/>
              </w:rPr>
              <w:t>16.3</w:t>
            </w:r>
          </w:p>
        </w:tc>
        <w:tc>
          <w:tcPr>
            <w:tcW w:w="846" w:type="dxa"/>
            <w:tcBorders>
              <w:top w:val="nil"/>
              <w:left w:val="nil"/>
              <w:bottom w:val="single" w:sz="4" w:space="0" w:color="auto"/>
              <w:right w:val="nil"/>
            </w:tcBorders>
          </w:tcPr>
          <w:p w14:paraId="27CA8152" w14:textId="3CD98610" w:rsidR="00F43D7E" w:rsidRPr="00B524C7" w:rsidRDefault="00F43D7E" w:rsidP="00F43D7E">
            <w:pPr>
              <w:spacing w:before="100" w:after="100"/>
              <w:jc w:val="right"/>
              <w:rPr>
                <w:sz w:val="20"/>
                <w:szCs w:val="20"/>
              </w:rPr>
            </w:pPr>
            <w:r>
              <w:rPr>
                <w:rFonts w:eastAsia="Aptos" w:cs="Aptos"/>
                <w:color w:val="000000"/>
                <w:sz w:val="20"/>
                <w:szCs w:val="20"/>
              </w:rPr>
              <w:t>17.3</w:t>
            </w:r>
          </w:p>
        </w:tc>
        <w:tc>
          <w:tcPr>
            <w:tcW w:w="847" w:type="dxa"/>
            <w:tcBorders>
              <w:top w:val="nil"/>
              <w:left w:val="nil"/>
              <w:bottom w:val="single" w:sz="4" w:space="0" w:color="auto"/>
              <w:right w:val="nil"/>
            </w:tcBorders>
          </w:tcPr>
          <w:p w14:paraId="1ECFE8F4" w14:textId="629B92E2" w:rsidR="00F43D7E" w:rsidRPr="00B524C7" w:rsidRDefault="00F43D7E" w:rsidP="00F43D7E">
            <w:pPr>
              <w:spacing w:before="100" w:after="100"/>
              <w:jc w:val="right"/>
              <w:rPr>
                <w:sz w:val="20"/>
                <w:szCs w:val="20"/>
              </w:rPr>
            </w:pPr>
            <w:r>
              <w:rPr>
                <w:rFonts w:eastAsia="Aptos" w:cs="Aptos"/>
                <w:color w:val="000000"/>
                <w:sz w:val="20"/>
                <w:szCs w:val="20"/>
              </w:rPr>
              <w:t>18.8</w:t>
            </w:r>
          </w:p>
        </w:tc>
        <w:tc>
          <w:tcPr>
            <w:tcW w:w="846" w:type="dxa"/>
            <w:tcBorders>
              <w:top w:val="nil"/>
              <w:left w:val="nil"/>
              <w:bottom w:val="single" w:sz="4" w:space="0" w:color="auto"/>
              <w:right w:val="nil"/>
            </w:tcBorders>
          </w:tcPr>
          <w:p w14:paraId="29289B07" w14:textId="1AF3C656" w:rsidR="00F43D7E" w:rsidRPr="00B524C7" w:rsidRDefault="00F43D7E" w:rsidP="00F43D7E">
            <w:pPr>
              <w:spacing w:before="100" w:after="100"/>
              <w:jc w:val="right"/>
              <w:rPr>
                <w:sz w:val="20"/>
                <w:szCs w:val="20"/>
              </w:rPr>
            </w:pPr>
            <w:r>
              <w:rPr>
                <w:rFonts w:eastAsia="Aptos" w:cs="Aptos"/>
                <w:color w:val="000000"/>
                <w:sz w:val="20"/>
                <w:szCs w:val="20"/>
              </w:rPr>
              <w:t>18.1</w:t>
            </w:r>
          </w:p>
        </w:tc>
        <w:tc>
          <w:tcPr>
            <w:tcW w:w="847" w:type="dxa"/>
            <w:tcBorders>
              <w:top w:val="nil"/>
              <w:left w:val="nil"/>
              <w:bottom w:val="single" w:sz="4" w:space="0" w:color="auto"/>
              <w:right w:val="nil"/>
            </w:tcBorders>
          </w:tcPr>
          <w:p w14:paraId="15D032D6" w14:textId="351CDD32" w:rsidR="00F43D7E" w:rsidRPr="00B524C7" w:rsidRDefault="00F43D7E" w:rsidP="00F43D7E">
            <w:pPr>
              <w:spacing w:before="100" w:after="100"/>
              <w:jc w:val="right"/>
              <w:rPr>
                <w:sz w:val="20"/>
                <w:szCs w:val="20"/>
              </w:rPr>
            </w:pPr>
            <w:r>
              <w:rPr>
                <w:rFonts w:eastAsia="Aptos" w:cs="Aptos"/>
                <w:color w:val="000000"/>
                <w:sz w:val="20"/>
                <w:szCs w:val="20"/>
              </w:rPr>
              <w:t>19.2</w:t>
            </w:r>
          </w:p>
        </w:tc>
        <w:tc>
          <w:tcPr>
            <w:tcW w:w="846" w:type="dxa"/>
            <w:tcBorders>
              <w:top w:val="nil"/>
              <w:left w:val="nil"/>
              <w:bottom w:val="single" w:sz="4" w:space="0" w:color="auto"/>
              <w:right w:val="nil"/>
            </w:tcBorders>
          </w:tcPr>
          <w:p w14:paraId="6F3B06AB" w14:textId="3DB75E3C" w:rsidR="00F43D7E" w:rsidRDefault="00F43D7E" w:rsidP="00F43D7E">
            <w:pPr>
              <w:spacing w:before="100" w:after="100"/>
              <w:jc w:val="right"/>
              <w:rPr>
                <w:rFonts w:eastAsia="Aptos" w:cs="Aptos"/>
                <w:color w:val="000000"/>
                <w:sz w:val="20"/>
                <w:szCs w:val="20"/>
              </w:rPr>
            </w:pPr>
            <w:r>
              <w:rPr>
                <w:rFonts w:eastAsia="Aptos" w:cs="Aptos"/>
                <w:color w:val="000000"/>
                <w:sz w:val="20"/>
                <w:szCs w:val="20"/>
              </w:rPr>
              <w:t>18.2</w:t>
            </w:r>
          </w:p>
        </w:tc>
        <w:tc>
          <w:tcPr>
            <w:tcW w:w="847" w:type="dxa"/>
            <w:tcBorders>
              <w:top w:val="nil"/>
              <w:left w:val="nil"/>
              <w:bottom w:val="single" w:sz="4" w:space="0" w:color="auto"/>
            </w:tcBorders>
          </w:tcPr>
          <w:p w14:paraId="467BC089" w14:textId="3478AB32" w:rsidR="00F43D7E" w:rsidRPr="00B524C7" w:rsidRDefault="00F43D7E" w:rsidP="00F43D7E">
            <w:pPr>
              <w:spacing w:before="100" w:after="100"/>
              <w:jc w:val="right"/>
              <w:rPr>
                <w:sz w:val="20"/>
                <w:szCs w:val="20"/>
              </w:rPr>
            </w:pPr>
            <w:r>
              <w:rPr>
                <w:rFonts w:eastAsia="Aptos" w:cs="Aptos"/>
                <w:color w:val="000000"/>
                <w:sz w:val="20"/>
                <w:szCs w:val="20"/>
              </w:rPr>
              <w:t>17.7</w:t>
            </w:r>
          </w:p>
        </w:tc>
      </w:tr>
      <w:tr w:rsidR="00F43D7E" w14:paraId="13C9544E" w14:textId="77777777" w:rsidTr="003E2114">
        <w:trPr>
          <w:trHeight w:val="283"/>
        </w:trPr>
        <w:tc>
          <w:tcPr>
            <w:tcW w:w="1413" w:type="dxa"/>
            <w:vMerge w:val="restart"/>
            <w:tcBorders>
              <w:top w:val="single" w:sz="4" w:space="0" w:color="auto"/>
              <w:right w:val="nil"/>
            </w:tcBorders>
            <w:vAlign w:val="top"/>
          </w:tcPr>
          <w:p w14:paraId="60B09707" w14:textId="655D33A1" w:rsidR="00F43D7E" w:rsidRPr="00015C88" w:rsidRDefault="00F43D7E" w:rsidP="00F43D7E">
            <w:pPr>
              <w:spacing w:after="0"/>
              <w:rPr>
                <w:sz w:val="18"/>
                <w:szCs w:val="18"/>
              </w:rPr>
            </w:pPr>
            <w:r w:rsidRPr="00D6149E">
              <w:rPr>
                <w:sz w:val="18"/>
                <w:szCs w:val="18"/>
              </w:rPr>
              <w:t>Public Administration and Safety</w:t>
            </w:r>
          </w:p>
        </w:tc>
        <w:tc>
          <w:tcPr>
            <w:tcW w:w="1984" w:type="dxa"/>
            <w:tcBorders>
              <w:top w:val="single" w:sz="4" w:space="0" w:color="auto"/>
              <w:left w:val="nil"/>
              <w:bottom w:val="nil"/>
              <w:right w:val="nil"/>
            </w:tcBorders>
          </w:tcPr>
          <w:p w14:paraId="719EDFCD" w14:textId="4392969B" w:rsidR="00F43D7E" w:rsidRPr="00147718" w:rsidRDefault="00F43D7E" w:rsidP="00F43D7E">
            <w:pPr>
              <w:spacing w:after="0"/>
              <w:rPr>
                <w:sz w:val="20"/>
                <w:szCs w:val="20"/>
              </w:rPr>
            </w:pPr>
            <w:r w:rsidRPr="00147718">
              <w:rPr>
                <w:sz w:val="20"/>
                <w:szCs w:val="20"/>
              </w:rPr>
              <w:t>Agreements</w:t>
            </w:r>
          </w:p>
        </w:tc>
        <w:tc>
          <w:tcPr>
            <w:tcW w:w="846" w:type="dxa"/>
            <w:tcBorders>
              <w:top w:val="single" w:sz="4" w:space="0" w:color="auto"/>
              <w:left w:val="nil"/>
              <w:bottom w:val="nil"/>
              <w:right w:val="nil"/>
            </w:tcBorders>
          </w:tcPr>
          <w:p w14:paraId="76FCA9C4" w14:textId="598CA501" w:rsidR="00F43D7E" w:rsidRDefault="00F43D7E" w:rsidP="00F43D7E">
            <w:pPr>
              <w:spacing w:before="100" w:after="100"/>
              <w:jc w:val="right"/>
              <w:rPr>
                <w:rFonts w:eastAsia="Aptos" w:cs="Aptos"/>
                <w:color w:val="000000"/>
                <w:sz w:val="20"/>
                <w:szCs w:val="20"/>
              </w:rPr>
            </w:pPr>
            <w:r>
              <w:rPr>
                <w:rFonts w:eastAsia="Aptos" w:cs="Aptos"/>
                <w:color w:val="000000"/>
                <w:sz w:val="20"/>
                <w:szCs w:val="20"/>
              </w:rPr>
              <w:t>366</w:t>
            </w:r>
          </w:p>
        </w:tc>
        <w:tc>
          <w:tcPr>
            <w:tcW w:w="846" w:type="dxa"/>
            <w:tcBorders>
              <w:top w:val="single" w:sz="4" w:space="0" w:color="auto"/>
              <w:left w:val="nil"/>
              <w:bottom w:val="nil"/>
              <w:right w:val="nil"/>
            </w:tcBorders>
          </w:tcPr>
          <w:p w14:paraId="5609AC6D" w14:textId="066117C4" w:rsidR="00F43D7E" w:rsidRPr="00B524C7" w:rsidRDefault="00F43D7E" w:rsidP="00F43D7E">
            <w:pPr>
              <w:spacing w:before="100" w:after="100"/>
              <w:jc w:val="right"/>
              <w:rPr>
                <w:sz w:val="20"/>
                <w:szCs w:val="20"/>
              </w:rPr>
            </w:pPr>
            <w:r>
              <w:rPr>
                <w:rFonts w:eastAsia="Aptos" w:cs="Aptos"/>
                <w:color w:val="000000"/>
                <w:sz w:val="20"/>
                <w:szCs w:val="20"/>
              </w:rPr>
              <w:t>339</w:t>
            </w:r>
          </w:p>
        </w:tc>
        <w:tc>
          <w:tcPr>
            <w:tcW w:w="847" w:type="dxa"/>
            <w:tcBorders>
              <w:top w:val="single" w:sz="4" w:space="0" w:color="auto"/>
              <w:left w:val="nil"/>
              <w:bottom w:val="nil"/>
              <w:right w:val="nil"/>
            </w:tcBorders>
          </w:tcPr>
          <w:p w14:paraId="4C28C4E9" w14:textId="25080CA3" w:rsidR="00F43D7E" w:rsidRPr="00B524C7" w:rsidRDefault="00F43D7E" w:rsidP="00F43D7E">
            <w:pPr>
              <w:spacing w:before="100" w:after="100"/>
              <w:jc w:val="right"/>
              <w:rPr>
                <w:sz w:val="20"/>
                <w:szCs w:val="20"/>
              </w:rPr>
            </w:pPr>
            <w:r>
              <w:rPr>
                <w:rFonts w:eastAsia="Aptos" w:cs="Aptos"/>
                <w:color w:val="000000"/>
                <w:sz w:val="20"/>
                <w:szCs w:val="20"/>
              </w:rPr>
              <w:t>344</w:t>
            </w:r>
          </w:p>
        </w:tc>
        <w:tc>
          <w:tcPr>
            <w:tcW w:w="846" w:type="dxa"/>
            <w:tcBorders>
              <w:top w:val="single" w:sz="4" w:space="0" w:color="auto"/>
              <w:left w:val="nil"/>
              <w:bottom w:val="nil"/>
              <w:right w:val="nil"/>
            </w:tcBorders>
          </w:tcPr>
          <w:p w14:paraId="53170D63" w14:textId="59C0CC4D" w:rsidR="00F43D7E" w:rsidRPr="00B524C7" w:rsidRDefault="00F43D7E" w:rsidP="00F43D7E">
            <w:pPr>
              <w:spacing w:before="100" w:after="100"/>
              <w:jc w:val="right"/>
              <w:rPr>
                <w:sz w:val="20"/>
                <w:szCs w:val="20"/>
              </w:rPr>
            </w:pPr>
            <w:r>
              <w:rPr>
                <w:rFonts w:eastAsia="Aptos" w:cs="Aptos"/>
                <w:color w:val="000000"/>
                <w:sz w:val="20"/>
                <w:szCs w:val="20"/>
              </w:rPr>
              <w:t>390</w:t>
            </w:r>
          </w:p>
        </w:tc>
        <w:tc>
          <w:tcPr>
            <w:tcW w:w="847" w:type="dxa"/>
            <w:tcBorders>
              <w:top w:val="single" w:sz="4" w:space="0" w:color="auto"/>
              <w:left w:val="nil"/>
              <w:bottom w:val="nil"/>
              <w:right w:val="nil"/>
            </w:tcBorders>
          </w:tcPr>
          <w:p w14:paraId="36697AA3" w14:textId="489BB7AB" w:rsidR="00F43D7E" w:rsidRPr="00B524C7" w:rsidRDefault="00F43D7E" w:rsidP="00F43D7E">
            <w:pPr>
              <w:spacing w:before="100" w:after="100"/>
              <w:jc w:val="right"/>
              <w:rPr>
                <w:sz w:val="20"/>
                <w:szCs w:val="20"/>
              </w:rPr>
            </w:pPr>
            <w:r>
              <w:rPr>
                <w:rFonts w:eastAsia="Aptos" w:cs="Aptos"/>
                <w:color w:val="000000"/>
                <w:sz w:val="20"/>
                <w:szCs w:val="20"/>
              </w:rPr>
              <w:t>457</w:t>
            </w:r>
          </w:p>
        </w:tc>
        <w:tc>
          <w:tcPr>
            <w:tcW w:w="846" w:type="dxa"/>
            <w:tcBorders>
              <w:top w:val="single" w:sz="4" w:space="0" w:color="auto"/>
              <w:left w:val="nil"/>
              <w:bottom w:val="nil"/>
              <w:right w:val="nil"/>
            </w:tcBorders>
          </w:tcPr>
          <w:p w14:paraId="079299BB" w14:textId="7FBCBCA2" w:rsidR="00F43D7E" w:rsidRPr="00B524C7" w:rsidRDefault="00F43D7E" w:rsidP="00F43D7E">
            <w:pPr>
              <w:spacing w:before="100" w:after="100"/>
              <w:jc w:val="right"/>
              <w:rPr>
                <w:sz w:val="20"/>
                <w:szCs w:val="20"/>
              </w:rPr>
            </w:pPr>
            <w:r>
              <w:rPr>
                <w:rFonts w:eastAsia="Aptos" w:cs="Aptos"/>
                <w:color w:val="000000"/>
                <w:sz w:val="20"/>
                <w:szCs w:val="20"/>
              </w:rPr>
              <w:t>402</w:t>
            </w:r>
          </w:p>
        </w:tc>
        <w:tc>
          <w:tcPr>
            <w:tcW w:w="847" w:type="dxa"/>
            <w:tcBorders>
              <w:top w:val="single" w:sz="4" w:space="0" w:color="auto"/>
              <w:left w:val="nil"/>
              <w:bottom w:val="nil"/>
              <w:right w:val="nil"/>
            </w:tcBorders>
          </w:tcPr>
          <w:p w14:paraId="1E205E99" w14:textId="45C61A4B" w:rsidR="00F43D7E" w:rsidRPr="00B524C7" w:rsidRDefault="00F43D7E" w:rsidP="00F43D7E">
            <w:pPr>
              <w:spacing w:before="100" w:after="100"/>
              <w:jc w:val="right"/>
              <w:rPr>
                <w:sz w:val="20"/>
                <w:szCs w:val="20"/>
              </w:rPr>
            </w:pPr>
            <w:r>
              <w:rPr>
                <w:rFonts w:eastAsia="Aptos" w:cs="Aptos"/>
                <w:color w:val="000000"/>
                <w:sz w:val="20"/>
                <w:szCs w:val="20"/>
              </w:rPr>
              <w:t>411</w:t>
            </w:r>
          </w:p>
        </w:tc>
        <w:tc>
          <w:tcPr>
            <w:tcW w:w="846" w:type="dxa"/>
            <w:tcBorders>
              <w:top w:val="single" w:sz="4" w:space="0" w:color="auto"/>
              <w:left w:val="nil"/>
              <w:bottom w:val="nil"/>
              <w:right w:val="nil"/>
            </w:tcBorders>
          </w:tcPr>
          <w:p w14:paraId="5AD9C7E1" w14:textId="7FF8DD17" w:rsidR="00F43D7E" w:rsidRPr="00B524C7" w:rsidRDefault="00F43D7E" w:rsidP="00F43D7E">
            <w:pPr>
              <w:spacing w:before="100" w:after="100"/>
              <w:jc w:val="right"/>
              <w:rPr>
                <w:sz w:val="20"/>
                <w:szCs w:val="20"/>
              </w:rPr>
            </w:pPr>
            <w:r>
              <w:rPr>
                <w:rFonts w:eastAsia="Aptos" w:cs="Aptos"/>
                <w:color w:val="000000"/>
                <w:sz w:val="20"/>
                <w:szCs w:val="20"/>
              </w:rPr>
              <w:t>422</w:t>
            </w:r>
          </w:p>
        </w:tc>
        <w:tc>
          <w:tcPr>
            <w:tcW w:w="847" w:type="dxa"/>
            <w:tcBorders>
              <w:top w:val="single" w:sz="4" w:space="0" w:color="auto"/>
              <w:left w:val="nil"/>
              <w:bottom w:val="nil"/>
              <w:right w:val="nil"/>
            </w:tcBorders>
          </w:tcPr>
          <w:p w14:paraId="6FD5FAB2" w14:textId="055ECA09" w:rsidR="00F43D7E" w:rsidRPr="00B524C7" w:rsidRDefault="00F43D7E" w:rsidP="00F43D7E">
            <w:pPr>
              <w:spacing w:before="100" w:after="100"/>
              <w:jc w:val="right"/>
              <w:rPr>
                <w:sz w:val="20"/>
                <w:szCs w:val="20"/>
              </w:rPr>
            </w:pPr>
            <w:r>
              <w:rPr>
                <w:rFonts w:eastAsia="Aptos" w:cs="Aptos"/>
                <w:color w:val="000000"/>
                <w:sz w:val="20"/>
                <w:szCs w:val="20"/>
              </w:rPr>
              <w:t>423</w:t>
            </w:r>
          </w:p>
        </w:tc>
        <w:tc>
          <w:tcPr>
            <w:tcW w:w="846" w:type="dxa"/>
            <w:tcBorders>
              <w:top w:val="single" w:sz="4" w:space="0" w:color="auto"/>
              <w:left w:val="nil"/>
              <w:bottom w:val="nil"/>
              <w:right w:val="nil"/>
            </w:tcBorders>
          </w:tcPr>
          <w:p w14:paraId="7EFF7772" w14:textId="150C9129" w:rsidR="00F43D7E" w:rsidRPr="00B524C7" w:rsidRDefault="00F43D7E" w:rsidP="00F43D7E">
            <w:pPr>
              <w:spacing w:before="100" w:after="100"/>
              <w:jc w:val="right"/>
              <w:rPr>
                <w:sz w:val="20"/>
                <w:szCs w:val="20"/>
              </w:rPr>
            </w:pPr>
            <w:r>
              <w:rPr>
                <w:rFonts w:eastAsia="Aptos" w:cs="Aptos"/>
                <w:color w:val="000000"/>
                <w:sz w:val="20"/>
                <w:szCs w:val="20"/>
              </w:rPr>
              <w:t>372</w:t>
            </w:r>
          </w:p>
        </w:tc>
        <w:tc>
          <w:tcPr>
            <w:tcW w:w="847" w:type="dxa"/>
            <w:tcBorders>
              <w:top w:val="single" w:sz="4" w:space="0" w:color="auto"/>
              <w:left w:val="nil"/>
              <w:bottom w:val="nil"/>
              <w:right w:val="nil"/>
            </w:tcBorders>
          </w:tcPr>
          <w:p w14:paraId="29964920" w14:textId="2F5E8D39" w:rsidR="00F43D7E" w:rsidRPr="00B524C7" w:rsidRDefault="00F43D7E" w:rsidP="00F43D7E">
            <w:pPr>
              <w:spacing w:before="100" w:after="100"/>
              <w:jc w:val="right"/>
              <w:rPr>
                <w:sz w:val="20"/>
                <w:szCs w:val="20"/>
              </w:rPr>
            </w:pPr>
            <w:r>
              <w:rPr>
                <w:rFonts w:eastAsia="Aptos" w:cs="Aptos"/>
                <w:color w:val="000000"/>
                <w:sz w:val="20"/>
                <w:szCs w:val="20"/>
              </w:rPr>
              <w:t>379</w:t>
            </w:r>
          </w:p>
        </w:tc>
        <w:tc>
          <w:tcPr>
            <w:tcW w:w="846" w:type="dxa"/>
            <w:tcBorders>
              <w:top w:val="single" w:sz="4" w:space="0" w:color="auto"/>
              <w:left w:val="nil"/>
              <w:bottom w:val="nil"/>
              <w:right w:val="nil"/>
            </w:tcBorders>
          </w:tcPr>
          <w:p w14:paraId="05801C15" w14:textId="3EA6EE93" w:rsidR="00F43D7E" w:rsidRDefault="00F43D7E" w:rsidP="00F43D7E">
            <w:pPr>
              <w:spacing w:before="100" w:after="100"/>
              <w:jc w:val="right"/>
              <w:rPr>
                <w:rFonts w:eastAsia="Aptos" w:cs="Aptos"/>
                <w:color w:val="000000"/>
                <w:sz w:val="20"/>
                <w:szCs w:val="20"/>
              </w:rPr>
            </w:pPr>
            <w:r>
              <w:rPr>
                <w:rFonts w:eastAsia="Aptos" w:cs="Aptos"/>
                <w:color w:val="000000"/>
                <w:sz w:val="20"/>
                <w:szCs w:val="20"/>
              </w:rPr>
              <w:t>378</w:t>
            </w:r>
          </w:p>
        </w:tc>
        <w:tc>
          <w:tcPr>
            <w:tcW w:w="847" w:type="dxa"/>
            <w:tcBorders>
              <w:top w:val="single" w:sz="4" w:space="0" w:color="auto"/>
              <w:left w:val="nil"/>
              <w:bottom w:val="nil"/>
            </w:tcBorders>
          </w:tcPr>
          <w:p w14:paraId="1EC201BC" w14:textId="144C7775" w:rsidR="00F43D7E" w:rsidRPr="00B524C7" w:rsidRDefault="00F43D7E" w:rsidP="00F43D7E">
            <w:pPr>
              <w:spacing w:before="100" w:after="100"/>
              <w:jc w:val="right"/>
              <w:rPr>
                <w:sz w:val="20"/>
                <w:szCs w:val="20"/>
              </w:rPr>
            </w:pPr>
            <w:r>
              <w:rPr>
                <w:rFonts w:eastAsia="Aptos" w:cs="Aptos"/>
                <w:color w:val="000000"/>
                <w:sz w:val="20"/>
                <w:szCs w:val="20"/>
              </w:rPr>
              <w:t>366</w:t>
            </w:r>
          </w:p>
        </w:tc>
      </w:tr>
      <w:tr w:rsidR="00F43D7E" w14:paraId="75A9AAA2" w14:textId="77777777" w:rsidTr="003E2114">
        <w:trPr>
          <w:trHeight w:val="283"/>
        </w:trPr>
        <w:tc>
          <w:tcPr>
            <w:tcW w:w="1413" w:type="dxa"/>
            <w:vMerge/>
            <w:tcBorders>
              <w:right w:val="nil"/>
            </w:tcBorders>
          </w:tcPr>
          <w:p w14:paraId="2DB3E0FF" w14:textId="77777777" w:rsidR="00F43D7E" w:rsidRPr="00015C88" w:rsidRDefault="00F43D7E" w:rsidP="00F43D7E">
            <w:pPr>
              <w:spacing w:after="0"/>
              <w:rPr>
                <w:sz w:val="18"/>
                <w:szCs w:val="18"/>
              </w:rPr>
            </w:pPr>
          </w:p>
        </w:tc>
        <w:tc>
          <w:tcPr>
            <w:tcW w:w="1984" w:type="dxa"/>
            <w:tcBorders>
              <w:top w:val="nil"/>
              <w:left w:val="nil"/>
              <w:bottom w:val="nil"/>
              <w:right w:val="nil"/>
            </w:tcBorders>
          </w:tcPr>
          <w:p w14:paraId="68CB5400" w14:textId="69A8A075" w:rsidR="00F43D7E" w:rsidRPr="00147718" w:rsidRDefault="00F43D7E" w:rsidP="00F43D7E">
            <w:pPr>
              <w:spacing w:after="0"/>
              <w:rPr>
                <w:sz w:val="20"/>
                <w:szCs w:val="20"/>
              </w:rPr>
            </w:pPr>
            <w:r w:rsidRPr="00147718">
              <w:rPr>
                <w:sz w:val="20"/>
                <w:szCs w:val="20"/>
              </w:rPr>
              <w:t>AAWI (%)</w:t>
            </w:r>
          </w:p>
        </w:tc>
        <w:tc>
          <w:tcPr>
            <w:tcW w:w="846" w:type="dxa"/>
            <w:tcBorders>
              <w:top w:val="nil"/>
              <w:left w:val="nil"/>
              <w:bottom w:val="nil"/>
              <w:right w:val="nil"/>
            </w:tcBorders>
          </w:tcPr>
          <w:p w14:paraId="5B627B22" w14:textId="03A2EC1C" w:rsidR="00F43D7E" w:rsidRDefault="00F43D7E" w:rsidP="00F43D7E">
            <w:pPr>
              <w:spacing w:before="100" w:after="100"/>
              <w:jc w:val="right"/>
              <w:rPr>
                <w:rFonts w:eastAsia="Aptos" w:cs="Aptos"/>
                <w:color w:val="000000"/>
                <w:sz w:val="20"/>
                <w:szCs w:val="20"/>
              </w:rPr>
            </w:pPr>
            <w:r>
              <w:rPr>
                <w:rFonts w:eastAsia="Aptos" w:cs="Aptos"/>
                <w:color w:val="000000"/>
                <w:sz w:val="20"/>
                <w:szCs w:val="20"/>
              </w:rPr>
              <w:t>2.3</w:t>
            </w:r>
          </w:p>
        </w:tc>
        <w:tc>
          <w:tcPr>
            <w:tcW w:w="846" w:type="dxa"/>
            <w:tcBorders>
              <w:top w:val="nil"/>
              <w:left w:val="nil"/>
              <w:bottom w:val="nil"/>
              <w:right w:val="nil"/>
            </w:tcBorders>
          </w:tcPr>
          <w:p w14:paraId="6C1AC035" w14:textId="55D96A28" w:rsidR="00F43D7E" w:rsidRPr="00B524C7" w:rsidRDefault="00F43D7E" w:rsidP="00F43D7E">
            <w:pPr>
              <w:spacing w:before="100" w:after="100"/>
              <w:jc w:val="right"/>
              <w:rPr>
                <w:sz w:val="20"/>
                <w:szCs w:val="20"/>
              </w:rPr>
            </w:pPr>
            <w:r>
              <w:rPr>
                <w:rFonts w:eastAsia="Aptos" w:cs="Aptos"/>
                <w:color w:val="000000"/>
                <w:sz w:val="20"/>
                <w:szCs w:val="20"/>
              </w:rPr>
              <w:t>2.4</w:t>
            </w:r>
          </w:p>
        </w:tc>
        <w:tc>
          <w:tcPr>
            <w:tcW w:w="847" w:type="dxa"/>
            <w:tcBorders>
              <w:top w:val="nil"/>
              <w:left w:val="nil"/>
              <w:bottom w:val="nil"/>
              <w:right w:val="nil"/>
            </w:tcBorders>
          </w:tcPr>
          <w:p w14:paraId="594CB0EE" w14:textId="40D9877B" w:rsidR="00F43D7E" w:rsidRPr="00B524C7" w:rsidRDefault="00F43D7E" w:rsidP="00F43D7E">
            <w:pPr>
              <w:spacing w:before="100" w:after="100"/>
              <w:jc w:val="right"/>
              <w:rPr>
                <w:sz w:val="20"/>
                <w:szCs w:val="20"/>
              </w:rPr>
            </w:pPr>
            <w:r>
              <w:rPr>
                <w:rFonts w:eastAsia="Aptos" w:cs="Aptos"/>
                <w:color w:val="000000"/>
                <w:sz w:val="20"/>
                <w:szCs w:val="20"/>
              </w:rPr>
              <w:t>2.5</w:t>
            </w:r>
          </w:p>
        </w:tc>
        <w:tc>
          <w:tcPr>
            <w:tcW w:w="846" w:type="dxa"/>
            <w:tcBorders>
              <w:top w:val="nil"/>
              <w:left w:val="nil"/>
              <w:bottom w:val="nil"/>
              <w:right w:val="nil"/>
            </w:tcBorders>
          </w:tcPr>
          <w:p w14:paraId="6E2C8814" w14:textId="546A9DC8" w:rsidR="00F43D7E" w:rsidRPr="00B524C7" w:rsidRDefault="00F43D7E" w:rsidP="00F43D7E">
            <w:pPr>
              <w:spacing w:before="100" w:after="100"/>
              <w:jc w:val="right"/>
              <w:rPr>
                <w:sz w:val="20"/>
                <w:szCs w:val="20"/>
              </w:rPr>
            </w:pPr>
            <w:r>
              <w:rPr>
                <w:rFonts w:eastAsia="Aptos" w:cs="Aptos"/>
                <w:color w:val="000000"/>
                <w:sz w:val="20"/>
                <w:szCs w:val="20"/>
              </w:rPr>
              <w:t>3.3</w:t>
            </w:r>
          </w:p>
        </w:tc>
        <w:tc>
          <w:tcPr>
            <w:tcW w:w="847" w:type="dxa"/>
            <w:tcBorders>
              <w:top w:val="nil"/>
              <w:left w:val="nil"/>
              <w:bottom w:val="nil"/>
              <w:right w:val="nil"/>
            </w:tcBorders>
          </w:tcPr>
          <w:p w14:paraId="3D6D5D81" w14:textId="18E1E9CC" w:rsidR="00F43D7E" w:rsidRPr="00B524C7" w:rsidRDefault="00F43D7E" w:rsidP="00F43D7E">
            <w:pPr>
              <w:spacing w:before="100" w:after="100"/>
              <w:jc w:val="right"/>
              <w:rPr>
                <w:sz w:val="20"/>
                <w:szCs w:val="20"/>
              </w:rPr>
            </w:pPr>
            <w:r>
              <w:rPr>
                <w:rFonts w:eastAsia="Aptos" w:cs="Aptos"/>
                <w:color w:val="000000"/>
                <w:sz w:val="20"/>
                <w:szCs w:val="20"/>
              </w:rPr>
              <w:t>3.4</w:t>
            </w:r>
          </w:p>
        </w:tc>
        <w:tc>
          <w:tcPr>
            <w:tcW w:w="846" w:type="dxa"/>
            <w:tcBorders>
              <w:top w:val="nil"/>
              <w:left w:val="nil"/>
              <w:bottom w:val="nil"/>
              <w:right w:val="nil"/>
            </w:tcBorders>
          </w:tcPr>
          <w:p w14:paraId="27A8E99E" w14:textId="069D924F" w:rsidR="00F43D7E" w:rsidRPr="00B524C7" w:rsidRDefault="00F43D7E" w:rsidP="00F43D7E">
            <w:pPr>
              <w:spacing w:before="100" w:after="100"/>
              <w:jc w:val="right"/>
              <w:rPr>
                <w:sz w:val="20"/>
                <w:szCs w:val="20"/>
              </w:rPr>
            </w:pPr>
            <w:r>
              <w:rPr>
                <w:rFonts w:eastAsia="Aptos" w:cs="Aptos"/>
                <w:color w:val="000000"/>
                <w:sz w:val="20"/>
                <w:szCs w:val="20"/>
              </w:rPr>
              <w:t>3.4</w:t>
            </w:r>
          </w:p>
        </w:tc>
        <w:tc>
          <w:tcPr>
            <w:tcW w:w="847" w:type="dxa"/>
            <w:tcBorders>
              <w:top w:val="nil"/>
              <w:left w:val="nil"/>
              <w:bottom w:val="nil"/>
              <w:right w:val="nil"/>
            </w:tcBorders>
          </w:tcPr>
          <w:p w14:paraId="16171E61" w14:textId="5BEB7D18" w:rsidR="00F43D7E" w:rsidRPr="00B524C7" w:rsidRDefault="00F43D7E" w:rsidP="00F43D7E">
            <w:pPr>
              <w:spacing w:before="100" w:after="100"/>
              <w:jc w:val="right"/>
              <w:rPr>
                <w:sz w:val="20"/>
                <w:szCs w:val="20"/>
              </w:rPr>
            </w:pPr>
            <w:r>
              <w:rPr>
                <w:rFonts w:eastAsia="Aptos" w:cs="Aptos"/>
                <w:color w:val="000000"/>
                <w:sz w:val="20"/>
                <w:szCs w:val="20"/>
              </w:rPr>
              <w:t>3.5</w:t>
            </w:r>
          </w:p>
        </w:tc>
        <w:tc>
          <w:tcPr>
            <w:tcW w:w="846" w:type="dxa"/>
            <w:tcBorders>
              <w:top w:val="nil"/>
              <w:left w:val="nil"/>
              <w:bottom w:val="nil"/>
              <w:right w:val="nil"/>
            </w:tcBorders>
          </w:tcPr>
          <w:p w14:paraId="0FF529C3" w14:textId="0946BC50" w:rsidR="00F43D7E" w:rsidRPr="00B524C7" w:rsidRDefault="00F43D7E" w:rsidP="00F43D7E">
            <w:pPr>
              <w:spacing w:before="100" w:after="100"/>
              <w:jc w:val="right"/>
              <w:rPr>
                <w:sz w:val="20"/>
                <w:szCs w:val="20"/>
              </w:rPr>
            </w:pPr>
            <w:r>
              <w:rPr>
                <w:rFonts w:eastAsia="Aptos" w:cs="Aptos"/>
                <w:color w:val="000000"/>
                <w:sz w:val="20"/>
                <w:szCs w:val="20"/>
              </w:rPr>
              <w:t>3.5</w:t>
            </w:r>
          </w:p>
        </w:tc>
        <w:tc>
          <w:tcPr>
            <w:tcW w:w="847" w:type="dxa"/>
            <w:tcBorders>
              <w:top w:val="nil"/>
              <w:left w:val="nil"/>
              <w:bottom w:val="nil"/>
              <w:right w:val="nil"/>
            </w:tcBorders>
          </w:tcPr>
          <w:p w14:paraId="4B4FCBFF" w14:textId="20797E42" w:rsidR="00F43D7E" w:rsidRPr="00B524C7" w:rsidRDefault="00F43D7E" w:rsidP="00F43D7E">
            <w:pPr>
              <w:spacing w:before="100" w:after="100"/>
              <w:jc w:val="right"/>
              <w:rPr>
                <w:sz w:val="20"/>
                <w:szCs w:val="20"/>
              </w:rPr>
            </w:pPr>
            <w:r>
              <w:rPr>
                <w:rFonts w:eastAsia="Aptos" w:cs="Aptos"/>
                <w:color w:val="000000"/>
                <w:sz w:val="20"/>
                <w:szCs w:val="20"/>
              </w:rPr>
              <w:t>3.5</w:t>
            </w:r>
          </w:p>
        </w:tc>
        <w:tc>
          <w:tcPr>
            <w:tcW w:w="846" w:type="dxa"/>
            <w:tcBorders>
              <w:top w:val="nil"/>
              <w:left w:val="nil"/>
              <w:bottom w:val="nil"/>
              <w:right w:val="nil"/>
            </w:tcBorders>
          </w:tcPr>
          <w:p w14:paraId="4F51CB47" w14:textId="1E29830D" w:rsidR="00F43D7E" w:rsidRPr="00B524C7" w:rsidRDefault="00F43D7E" w:rsidP="00F43D7E">
            <w:pPr>
              <w:spacing w:before="100" w:after="100"/>
              <w:jc w:val="right"/>
              <w:rPr>
                <w:sz w:val="20"/>
                <w:szCs w:val="20"/>
              </w:rPr>
            </w:pPr>
            <w:r>
              <w:rPr>
                <w:rFonts w:eastAsia="Aptos" w:cs="Aptos"/>
                <w:color w:val="000000"/>
                <w:sz w:val="20"/>
                <w:szCs w:val="20"/>
              </w:rPr>
              <w:t>3.6</w:t>
            </w:r>
          </w:p>
        </w:tc>
        <w:tc>
          <w:tcPr>
            <w:tcW w:w="847" w:type="dxa"/>
            <w:tcBorders>
              <w:top w:val="nil"/>
              <w:left w:val="nil"/>
              <w:bottom w:val="nil"/>
              <w:right w:val="nil"/>
            </w:tcBorders>
          </w:tcPr>
          <w:p w14:paraId="0FF0543D" w14:textId="595C972D" w:rsidR="00F43D7E" w:rsidRPr="00B524C7" w:rsidRDefault="00F43D7E" w:rsidP="00F43D7E">
            <w:pPr>
              <w:spacing w:before="100" w:after="100"/>
              <w:jc w:val="right"/>
              <w:rPr>
                <w:sz w:val="20"/>
                <w:szCs w:val="20"/>
              </w:rPr>
            </w:pPr>
            <w:r>
              <w:rPr>
                <w:rFonts w:eastAsia="Aptos" w:cs="Aptos"/>
                <w:color w:val="000000"/>
                <w:sz w:val="20"/>
                <w:szCs w:val="20"/>
              </w:rPr>
              <w:t>3.6</w:t>
            </w:r>
          </w:p>
        </w:tc>
        <w:tc>
          <w:tcPr>
            <w:tcW w:w="846" w:type="dxa"/>
            <w:tcBorders>
              <w:top w:val="nil"/>
              <w:left w:val="nil"/>
              <w:bottom w:val="nil"/>
              <w:right w:val="nil"/>
            </w:tcBorders>
          </w:tcPr>
          <w:p w14:paraId="11DC5BCA" w14:textId="251B61E2" w:rsidR="00F43D7E" w:rsidRDefault="00F43D7E" w:rsidP="00F43D7E">
            <w:pPr>
              <w:spacing w:before="100" w:after="100"/>
              <w:jc w:val="right"/>
              <w:rPr>
                <w:rFonts w:eastAsia="Aptos" w:cs="Aptos"/>
                <w:color w:val="000000"/>
                <w:sz w:val="20"/>
                <w:szCs w:val="20"/>
              </w:rPr>
            </w:pPr>
            <w:r>
              <w:rPr>
                <w:rFonts w:eastAsia="Aptos" w:cs="Aptos"/>
                <w:color w:val="000000"/>
                <w:sz w:val="20"/>
                <w:szCs w:val="20"/>
              </w:rPr>
              <w:t>3.6</w:t>
            </w:r>
          </w:p>
        </w:tc>
        <w:tc>
          <w:tcPr>
            <w:tcW w:w="847" w:type="dxa"/>
            <w:tcBorders>
              <w:top w:val="nil"/>
              <w:left w:val="nil"/>
              <w:bottom w:val="nil"/>
            </w:tcBorders>
          </w:tcPr>
          <w:p w14:paraId="4DBA0DA1" w14:textId="548F7242" w:rsidR="00F43D7E" w:rsidRPr="00B524C7" w:rsidRDefault="00F43D7E" w:rsidP="00F43D7E">
            <w:pPr>
              <w:spacing w:before="100" w:after="100"/>
              <w:jc w:val="right"/>
              <w:rPr>
                <w:sz w:val="20"/>
                <w:szCs w:val="20"/>
              </w:rPr>
            </w:pPr>
            <w:r>
              <w:rPr>
                <w:rFonts w:eastAsia="Aptos" w:cs="Aptos"/>
                <w:color w:val="000000"/>
                <w:sz w:val="20"/>
                <w:szCs w:val="20"/>
              </w:rPr>
              <w:t>3.6</w:t>
            </w:r>
          </w:p>
        </w:tc>
      </w:tr>
      <w:tr w:rsidR="00F43D7E" w14:paraId="328BDC31" w14:textId="77777777" w:rsidTr="003E2114">
        <w:trPr>
          <w:trHeight w:val="283"/>
        </w:trPr>
        <w:tc>
          <w:tcPr>
            <w:tcW w:w="1413" w:type="dxa"/>
            <w:vMerge/>
            <w:tcBorders>
              <w:right w:val="nil"/>
            </w:tcBorders>
          </w:tcPr>
          <w:p w14:paraId="0903FE31" w14:textId="77777777" w:rsidR="00F43D7E" w:rsidRPr="00015C88" w:rsidRDefault="00F43D7E" w:rsidP="00F43D7E">
            <w:pPr>
              <w:spacing w:after="0"/>
              <w:rPr>
                <w:sz w:val="18"/>
                <w:szCs w:val="18"/>
              </w:rPr>
            </w:pPr>
          </w:p>
        </w:tc>
        <w:tc>
          <w:tcPr>
            <w:tcW w:w="1984" w:type="dxa"/>
            <w:tcBorders>
              <w:top w:val="nil"/>
              <w:left w:val="nil"/>
              <w:bottom w:val="nil"/>
              <w:right w:val="nil"/>
            </w:tcBorders>
          </w:tcPr>
          <w:p w14:paraId="793B62A8" w14:textId="052094C7" w:rsidR="00F43D7E" w:rsidRPr="00147718" w:rsidRDefault="00F43D7E" w:rsidP="00F43D7E">
            <w:pPr>
              <w:spacing w:after="0"/>
              <w:rPr>
                <w:sz w:val="20"/>
                <w:szCs w:val="20"/>
              </w:rPr>
            </w:pPr>
            <w:r w:rsidRPr="00147718">
              <w:rPr>
                <w:sz w:val="20"/>
                <w:szCs w:val="20"/>
              </w:rPr>
              <w:t>Duration (years)</w:t>
            </w:r>
          </w:p>
        </w:tc>
        <w:tc>
          <w:tcPr>
            <w:tcW w:w="846" w:type="dxa"/>
            <w:tcBorders>
              <w:top w:val="nil"/>
              <w:left w:val="nil"/>
              <w:bottom w:val="nil"/>
              <w:right w:val="nil"/>
            </w:tcBorders>
          </w:tcPr>
          <w:p w14:paraId="7644C475" w14:textId="1C48B25C" w:rsidR="00F43D7E" w:rsidRDefault="00F43D7E" w:rsidP="00F43D7E">
            <w:pPr>
              <w:spacing w:before="100" w:after="100"/>
              <w:jc w:val="right"/>
              <w:rPr>
                <w:rFonts w:eastAsia="Aptos" w:cs="Aptos"/>
                <w:color w:val="000000"/>
                <w:sz w:val="20"/>
                <w:szCs w:val="20"/>
              </w:rPr>
            </w:pPr>
            <w:r>
              <w:rPr>
                <w:rFonts w:eastAsia="Aptos" w:cs="Aptos"/>
                <w:color w:val="000000"/>
                <w:sz w:val="20"/>
                <w:szCs w:val="20"/>
              </w:rPr>
              <w:t>3.0</w:t>
            </w:r>
          </w:p>
        </w:tc>
        <w:tc>
          <w:tcPr>
            <w:tcW w:w="846" w:type="dxa"/>
            <w:tcBorders>
              <w:top w:val="nil"/>
              <w:left w:val="nil"/>
              <w:bottom w:val="nil"/>
              <w:right w:val="nil"/>
            </w:tcBorders>
          </w:tcPr>
          <w:p w14:paraId="4731BF67" w14:textId="10CA63F7" w:rsidR="00F43D7E" w:rsidRPr="00B524C7" w:rsidRDefault="00F43D7E" w:rsidP="00F43D7E">
            <w:pPr>
              <w:spacing w:before="100" w:after="100"/>
              <w:jc w:val="right"/>
              <w:rPr>
                <w:sz w:val="20"/>
                <w:szCs w:val="20"/>
              </w:rPr>
            </w:pPr>
            <w:r>
              <w:rPr>
                <w:rFonts w:eastAsia="Aptos" w:cs="Aptos"/>
                <w:color w:val="000000"/>
                <w:sz w:val="20"/>
                <w:szCs w:val="20"/>
              </w:rPr>
              <w:t>3.0</w:t>
            </w:r>
          </w:p>
        </w:tc>
        <w:tc>
          <w:tcPr>
            <w:tcW w:w="847" w:type="dxa"/>
            <w:tcBorders>
              <w:top w:val="nil"/>
              <w:left w:val="nil"/>
              <w:bottom w:val="nil"/>
              <w:right w:val="nil"/>
            </w:tcBorders>
          </w:tcPr>
          <w:p w14:paraId="5A88B8D8" w14:textId="742F5159" w:rsidR="00F43D7E" w:rsidRPr="00B524C7" w:rsidRDefault="00F43D7E" w:rsidP="00F43D7E">
            <w:pPr>
              <w:spacing w:before="100" w:after="100"/>
              <w:jc w:val="right"/>
              <w:rPr>
                <w:sz w:val="20"/>
                <w:szCs w:val="20"/>
              </w:rPr>
            </w:pPr>
            <w:r>
              <w:rPr>
                <w:rFonts w:eastAsia="Aptos" w:cs="Aptos"/>
                <w:color w:val="000000"/>
                <w:sz w:val="20"/>
                <w:szCs w:val="20"/>
              </w:rPr>
              <w:t>2.9</w:t>
            </w:r>
          </w:p>
        </w:tc>
        <w:tc>
          <w:tcPr>
            <w:tcW w:w="846" w:type="dxa"/>
            <w:tcBorders>
              <w:top w:val="nil"/>
              <w:left w:val="nil"/>
              <w:bottom w:val="nil"/>
              <w:right w:val="nil"/>
            </w:tcBorders>
          </w:tcPr>
          <w:p w14:paraId="4A281BEC" w14:textId="1933EC82" w:rsidR="00F43D7E" w:rsidRPr="00B524C7" w:rsidRDefault="00F43D7E" w:rsidP="00F43D7E">
            <w:pPr>
              <w:spacing w:before="100" w:after="100"/>
              <w:jc w:val="right"/>
              <w:rPr>
                <w:sz w:val="20"/>
                <w:szCs w:val="20"/>
              </w:rPr>
            </w:pPr>
            <w:r>
              <w:rPr>
                <w:rFonts w:eastAsia="Aptos" w:cs="Aptos"/>
                <w:color w:val="000000"/>
                <w:sz w:val="20"/>
                <w:szCs w:val="20"/>
              </w:rPr>
              <w:t>2.8</w:t>
            </w:r>
          </w:p>
        </w:tc>
        <w:tc>
          <w:tcPr>
            <w:tcW w:w="847" w:type="dxa"/>
            <w:tcBorders>
              <w:top w:val="nil"/>
              <w:left w:val="nil"/>
              <w:bottom w:val="nil"/>
              <w:right w:val="nil"/>
            </w:tcBorders>
          </w:tcPr>
          <w:p w14:paraId="7FC40452" w14:textId="2DD3064F" w:rsidR="00F43D7E" w:rsidRPr="00B524C7" w:rsidRDefault="00F43D7E" w:rsidP="00F43D7E">
            <w:pPr>
              <w:spacing w:before="100" w:after="100"/>
              <w:jc w:val="right"/>
              <w:rPr>
                <w:sz w:val="20"/>
                <w:szCs w:val="20"/>
              </w:rPr>
            </w:pPr>
            <w:r>
              <w:rPr>
                <w:rFonts w:eastAsia="Aptos" w:cs="Aptos"/>
                <w:color w:val="000000"/>
                <w:sz w:val="20"/>
                <w:szCs w:val="20"/>
              </w:rPr>
              <w:t>2.8</w:t>
            </w:r>
          </w:p>
        </w:tc>
        <w:tc>
          <w:tcPr>
            <w:tcW w:w="846" w:type="dxa"/>
            <w:tcBorders>
              <w:top w:val="nil"/>
              <w:left w:val="nil"/>
              <w:bottom w:val="nil"/>
              <w:right w:val="nil"/>
            </w:tcBorders>
          </w:tcPr>
          <w:p w14:paraId="1DE6CAF5" w14:textId="66029320" w:rsidR="00F43D7E" w:rsidRPr="00B524C7" w:rsidRDefault="00F43D7E" w:rsidP="00F43D7E">
            <w:pPr>
              <w:spacing w:before="100" w:after="100"/>
              <w:jc w:val="right"/>
              <w:rPr>
                <w:sz w:val="20"/>
                <w:szCs w:val="20"/>
              </w:rPr>
            </w:pPr>
            <w:r>
              <w:rPr>
                <w:rFonts w:eastAsia="Aptos" w:cs="Aptos"/>
                <w:color w:val="000000"/>
                <w:sz w:val="20"/>
                <w:szCs w:val="20"/>
              </w:rPr>
              <w:t>2.9</w:t>
            </w:r>
          </w:p>
        </w:tc>
        <w:tc>
          <w:tcPr>
            <w:tcW w:w="847" w:type="dxa"/>
            <w:tcBorders>
              <w:top w:val="nil"/>
              <w:left w:val="nil"/>
              <w:bottom w:val="nil"/>
              <w:right w:val="nil"/>
            </w:tcBorders>
          </w:tcPr>
          <w:p w14:paraId="3A04D493" w14:textId="742AF75A" w:rsidR="00F43D7E" w:rsidRPr="00B524C7" w:rsidRDefault="00F43D7E" w:rsidP="00F43D7E">
            <w:pPr>
              <w:spacing w:before="100" w:after="100"/>
              <w:jc w:val="right"/>
              <w:rPr>
                <w:sz w:val="20"/>
                <w:szCs w:val="20"/>
              </w:rPr>
            </w:pPr>
            <w:r>
              <w:rPr>
                <w:rFonts w:eastAsia="Aptos" w:cs="Aptos"/>
                <w:color w:val="000000"/>
                <w:sz w:val="20"/>
                <w:szCs w:val="20"/>
              </w:rPr>
              <w:t>2.9</w:t>
            </w:r>
          </w:p>
        </w:tc>
        <w:tc>
          <w:tcPr>
            <w:tcW w:w="846" w:type="dxa"/>
            <w:tcBorders>
              <w:top w:val="nil"/>
              <w:left w:val="nil"/>
              <w:bottom w:val="nil"/>
              <w:right w:val="nil"/>
            </w:tcBorders>
          </w:tcPr>
          <w:p w14:paraId="665BCE63" w14:textId="79B2ED66" w:rsidR="00F43D7E" w:rsidRPr="00B524C7" w:rsidRDefault="00F43D7E" w:rsidP="00F43D7E">
            <w:pPr>
              <w:spacing w:before="100" w:after="100"/>
              <w:jc w:val="right"/>
              <w:rPr>
                <w:sz w:val="20"/>
                <w:szCs w:val="20"/>
              </w:rPr>
            </w:pPr>
            <w:r>
              <w:rPr>
                <w:rFonts w:eastAsia="Aptos" w:cs="Aptos"/>
                <w:color w:val="000000"/>
                <w:sz w:val="20"/>
                <w:szCs w:val="20"/>
              </w:rPr>
              <w:t>2.9</w:t>
            </w:r>
          </w:p>
        </w:tc>
        <w:tc>
          <w:tcPr>
            <w:tcW w:w="847" w:type="dxa"/>
            <w:tcBorders>
              <w:top w:val="nil"/>
              <w:left w:val="nil"/>
              <w:bottom w:val="nil"/>
              <w:right w:val="nil"/>
            </w:tcBorders>
          </w:tcPr>
          <w:p w14:paraId="6B0994A3" w14:textId="6FED6C49" w:rsidR="00F43D7E" w:rsidRPr="00B524C7" w:rsidRDefault="00F43D7E" w:rsidP="00F43D7E">
            <w:pPr>
              <w:spacing w:before="100" w:after="100"/>
              <w:jc w:val="right"/>
              <w:rPr>
                <w:sz w:val="20"/>
                <w:szCs w:val="20"/>
              </w:rPr>
            </w:pPr>
            <w:r>
              <w:rPr>
                <w:rFonts w:eastAsia="Aptos" w:cs="Aptos"/>
                <w:color w:val="000000"/>
                <w:sz w:val="20"/>
                <w:szCs w:val="20"/>
              </w:rPr>
              <w:t>2.9</w:t>
            </w:r>
          </w:p>
        </w:tc>
        <w:tc>
          <w:tcPr>
            <w:tcW w:w="846" w:type="dxa"/>
            <w:tcBorders>
              <w:top w:val="nil"/>
              <w:left w:val="nil"/>
              <w:bottom w:val="nil"/>
              <w:right w:val="nil"/>
            </w:tcBorders>
          </w:tcPr>
          <w:p w14:paraId="699827E6" w14:textId="39954332" w:rsidR="00F43D7E" w:rsidRPr="00B524C7" w:rsidRDefault="00F43D7E" w:rsidP="00F43D7E">
            <w:pPr>
              <w:spacing w:before="100" w:after="100"/>
              <w:jc w:val="right"/>
              <w:rPr>
                <w:sz w:val="20"/>
                <w:szCs w:val="20"/>
              </w:rPr>
            </w:pPr>
            <w:r>
              <w:rPr>
                <w:rFonts w:eastAsia="Aptos" w:cs="Aptos"/>
                <w:color w:val="000000"/>
                <w:sz w:val="20"/>
                <w:szCs w:val="20"/>
              </w:rPr>
              <w:t>3.0</w:t>
            </w:r>
          </w:p>
        </w:tc>
        <w:tc>
          <w:tcPr>
            <w:tcW w:w="847" w:type="dxa"/>
            <w:tcBorders>
              <w:top w:val="nil"/>
              <w:left w:val="nil"/>
              <w:bottom w:val="nil"/>
              <w:right w:val="nil"/>
            </w:tcBorders>
          </w:tcPr>
          <w:p w14:paraId="0D3F97F9" w14:textId="50208086" w:rsidR="00F43D7E" w:rsidRPr="00B524C7" w:rsidRDefault="00F43D7E" w:rsidP="00F43D7E">
            <w:pPr>
              <w:spacing w:before="100" w:after="100"/>
              <w:jc w:val="right"/>
              <w:rPr>
                <w:sz w:val="20"/>
                <w:szCs w:val="20"/>
              </w:rPr>
            </w:pPr>
            <w:r>
              <w:rPr>
                <w:rFonts w:eastAsia="Aptos" w:cs="Aptos"/>
                <w:color w:val="000000"/>
                <w:sz w:val="20"/>
                <w:szCs w:val="20"/>
              </w:rPr>
              <w:t>3.0</w:t>
            </w:r>
          </w:p>
        </w:tc>
        <w:tc>
          <w:tcPr>
            <w:tcW w:w="846" w:type="dxa"/>
            <w:tcBorders>
              <w:top w:val="nil"/>
              <w:left w:val="nil"/>
              <w:bottom w:val="nil"/>
              <w:right w:val="nil"/>
            </w:tcBorders>
          </w:tcPr>
          <w:p w14:paraId="5BB5D0C5" w14:textId="2686E4D5" w:rsidR="00F43D7E" w:rsidRDefault="00F43D7E" w:rsidP="00F43D7E">
            <w:pPr>
              <w:spacing w:before="100" w:after="100"/>
              <w:jc w:val="right"/>
              <w:rPr>
                <w:rFonts w:eastAsia="Aptos" w:cs="Aptos"/>
                <w:color w:val="000000"/>
                <w:sz w:val="20"/>
                <w:szCs w:val="20"/>
              </w:rPr>
            </w:pPr>
            <w:r>
              <w:rPr>
                <w:rFonts w:eastAsia="Aptos" w:cs="Aptos"/>
                <w:color w:val="000000"/>
                <w:sz w:val="20"/>
                <w:szCs w:val="20"/>
              </w:rPr>
              <w:t>3.0</w:t>
            </w:r>
          </w:p>
        </w:tc>
        <w:tc>
          <w:tcPr>
            <w:tcW w:w="847" w:type="dxa"/>
            <w:tcBorders>
              <w:top w:val="nil"/>
              <w:left w:val="nil"/>
              <w:bottom w:val="nil"/>
            </w:tcBorders>
          </w:tcPr>
          <w:p w14:paraId="691700F0" w14:textId="1E1F3501" w:rsidR="00F43D7E" w:rsidRPr="00B524C7" w:rsidRDefault="00F43D7E" w:rsidP="00F43D7E">
            <w:pPr>
              <w:spacing w:before="100" w:after="100"/>
              <w:jc w:val="right"/>
              <w:rPr>
                <w:sz w:val="20"/>
                <w:szCs w:val="20"/>
              </w:rPr>
            </w:pPr>
            <w:r>
              <w:rPr>
                <w:rFonts w:eastAsia="Aptos" w:cs="Aptos"/>
                <w:color w:val="000000"/>
                <w:sz w:val="20"/>
                <w:szCs w:val="20"/>
              </w:rPr>
              <w:t>3.0</w:t>
            </w:r>
          </w:p>
        </w:tc>
      </w:tr>
      <w:tr w:rsidR="00F43D7E" w14:paraId="3987ED72" w14:textId="77777777" w:rsidTr="003E2114">
        <w:trPr>
          <w:trHeight w:val="283"/>
        </w:trPr>
        <w:tc>
          <w:tcPr>
            <w:tcW w:w="1413" w:type="dxa"/>
            <w:vMerge/>
            <w:tcBorders>
              <w:bottom w:val="single" w:sz="4" w:space="0" w:color="auto"/>
              <w:right w:val="nil"/>
            </w:tcBorders>
          </w:tcPr>
          <w:p w14:paraId="3A8B17F2" w14:textId="77777777" w:rsidR="00F43D7E" w:rsidRPr="00015C88" w:rsidRDefault="00F43D7E" w:rsidP="00F43D7E">
            <w:pPr>
              <w:spacing w:after="0"/>
              <w:rPr>
                <w:sz w:val="18"/>
                <w:szCs w:val="18"/>
              </w:rPr>
            </w:pPr>
          </w:p>
        </w:tc>
        <w:tc>
          <w:tcPr>
            <w:tcW w:w="1984" w:type="dxa"/>
            <w:tcBorders>
              <w:top w:val="nil"/>
              <w:left w:val="nil"/>
              <w:bottom w:val="single" w:sz="4" w:space="0" w:color="auto"/>
              <w:right w:val="nil"/>
            </w:tcBorders>
          </w:tcPr>
          <w:p w14:paraId="05227815" w14:textId="4DF85BD3" w:rsidR="00F43D7E" w:rsidRPr="00147718" w:rsidRDefault="00F43D7E" w:rsidP="00F43D7E">
            <w:pPr>
              <w:spacing w:after="0"/>
              <w:rPr>
                <w:sz w:val="20"/>
                <w:szCs w:val="20"/>
              </w:rPr>
            </w:pPr>
            <w:r w:rsidRPr="00147718">
              <w:rPr>
                <w:sz w:val="20"/>
                <w:szCs w:val="20"/>
              </w:rPr>
              <w:t>Employees (‘000)</w:t>
            </w:r>
          </w:p>
        </w:tc>
        <w:tc>
          <w:tcPr>
            <w:tcW w:w="846" w:type="dxa"/>
            <w:tcBorders>
              <w:top w:val="nil"/>
              <w:left w:val="nil"/>
              <w:bottom w:val="single" w:sz="4" w:space="0" w:color="auto"/>
              <w:right w:val="nil"/>
            </w:tcBorders>
          </w:tcPr>
          <w:p w14:paraId="166576F4" w14:textId="2BEF3223" w:rsidR="00F43D7E" w:rsidRDefault="00F43D7E" w:rsidP="00F43D7E">
            <w:pPr>
              <w:spacing w:before="100" w:after="100"/>
              <w:jc w:val="right"/>
              <w:rPr>
                <w:rFonts w:eastAsia="Aptos" w:cs="Aptos"/>
                <w:color w:val="000000"/>
                <w:sz w:val="20"/>
                <w:szCs w:val="20"/>
              </w:rPr>
            </w:pPr>
            <w:r>
              <w:rPr>
                <w:rFonts w:eastAsia="Aptos" w:cs="Aptos"/>
                <w:color w:val="000000"/>
                <w:sz w:val="20"/>
                <w:szCs w:val="20"/>
              </w:rPr>
              <w:t>186.0</w:t>
            </w:r>
          </w:p>
        </w:tc>
        <w:tc>
          <w:tcPr>
            <w:tcW w:w="846" w:type="dxa"/>
            <w:tcBorders>
              <w:top w:val="nil"/>
              <w:left w:val="nil"/>
              <w:bottom w:val="single" w:sz="4" w:space="0" w:color="auto"/>
              <w:right w:val="nil"/>
            </w:tcBorders>
          </w:tcPr>
          <w:p w14:paraId="4D912064" w14:textId="3F69AFA1" w:rsidR="00F43D7E" w:rsidRPr="00B524C7" w:rsidRDefault="00F43D7E" w:rsidP="00F43D7E">
            <w:pPr>
              <w:spacing w:before="100" w:after="100"/>
              <w:jc w:val="right"/>
              <w:rPr>
                <w:sz w:val="20"/>
                <w:szCs w:val="20"/>
              </w:rPr>
            </w:pPr>
            <w:r>
              <w:rPr>
                <w:rFonts w:eastAsia="Aptos" w:cs="Aptos"/>
                <w:color w:val="000000"/>
                <w:sz w:val="20"/>
                <w:szCs w:val="20"/>
              </w:rPr>
              <w:t>205.1</w:t>
            </w:r>
          </w:p>
        </w:tc>
        <w:tc>
          <w:tcPr>
            <w:tcW w:w="847" w:type="dxa"/>
            <w:tcBorders>
              <w:top w:val="nil"/>
              <w:left w:val="nil"/>
              <w:bottom w:val="single" w:sz="4" w:space="0" w:color="auto"/>
              <w:right w:val="nil"/>
            </w:tcBorders>
          </w:tcPr>
          <w:p w14:paraId="53948D8B" w14:textId="5650B11A" w:rsidR="00F43D7E" w:rsidRPr="00B524C7" w:rsidRDefault="00F43D7E" w:rsidP="00F43D7E">
            <w:pPr>
              <w:spacing w:before="100" w:after="100"/>
              <w:jc w:val="right"/>
              <w:rPr>
                <w:sz w:val="20"/>
                <w:szCs w:val="20"/>
              </w:rPr>
            </w:pPr>
            <w:r>
              <w:rPr>
                <w:rFonts w:eastAsia="Aptos" w:cs="Aptos"/>
                <w:color w:val="000000"/>
                <w:sz w:val="20"/>
                <w:szCs w:val="20"/>
              </w:rPr>
              <w:t>193.1</w:t>
            </w:r>
          </w:p>
        </w:tc>
        <w:tc>
          <w:tcPr>
            <w:tcW w:w="846" w:type="dxa"/>
            <w:tcBorders>
              <w:top w:val="nil"/>
              <w:left w:val="nil"/>
              <w:bottom w:val="single" w:sz="4" w:space="0" w:color="auto"/>
              <w:right w:val="nil"/>
            </w:tcBorders>
          </w:tcPr>
          <w:p w14:paraId="0506F8F2" w14:textId="7804EB73" w:rsidR="00F43D7E" w:rsidRPr="00B524C7" w:rsidRDefault="00F43D7E" w:rsidP="00F43D7E">
            <w:pPr>
              <w:spacing w:before="100" w:after="100"/>
              <w:jc w:val="right"/>
              <w:rPr>
                <w:sz w:val="20"/>
                <w:szCs w:val="20"/>
              </w:rPr>
            </w:pPr>
            <w:r>
              <w:rPr>
                <w:rFonts w:eastAsia="Aptos" w:cs="Aptos"/>
                <w:color w:val="000000"/>
                <w:sz w:val="20"/>
                <w:szCs w:val="20"/>
              </w:rPr>
              <w:t>236.5</w:t>
            </w:r>
          </w:p>
        </w:tc>
        <w:tc>
          <w:tcPr>
            <w:tcW w:w="847" w:type="dxa"/>
            <w:tcBorders>
              <w:top w:val="nil"/>
              <w:left w:val="nil"/>
              <w:bottom w:val="single" w:sz="4" w:space="0" w:color="auto"/>
              <w:right w:val="nil"/>
            </w:tcBorders>
          </w:tcPr>
          <w:p w14:paraId="77892185" w14:textId="13A5DE51" w:rsidR="00F43D7E" w:rsidRPr="00B524C7" w:rsidRDefault="00F43D7E" w:rsidP="00F43D7E">
            <w:pPr>
              <w:spacing w:before="100" w:after="100"/>
              <w:jc w:val="right"/>
              <w:rPr>
                <w:sz w:val="20"/>
                <w:szCs w:val="20"/>
              </w:rPr>
            </w:pPr>
            <w:r>
              <w:rPr>
                <w:rFonts w:eastAsia="Aptos" w:cs="Aptos"/>
                <w:color w:val="000000"/>
                <w:sz w:val="20"/>
                <w:szCs w:val="20"/>
              </w:rPr>
              <w:t>326.6</w:t>
            </w:r>
          </w:p>
        </w:tc>
        <w:tc>
          <w:tcPr>
            <w:tcW w:w="846" w:type="dxa"/>
            <w:tcBorders>
              <w:top w:val="nil"/>
              <w:left w:val="nil"/>
              <w:bottom w:val="single" w:sz="4" w:space="0" w:color="auto"/>
              <w:right w:val="nil"/>
            </w:tcBorders>
          </w:tcPr>
          <w:p w14:paraId="62D7E1B4" w14:textId="0BD315D5" w:rsidR="00F43D7E" w:rsidRPr="00B524C7" w:rsidRDefault="00F43D7E" w:rsidP="00F43D7E">
            <w:pPr>
              <w:spacing w:before="100" w:after="100"/>
              <w:jc w:val="right"/>
              <w:rPr>
                <w:sz w:val="20"/>
                <w:szCs w:val="20"/>
              </w:rPr>
            </w:pPr>
            <w:r>
              <w:rPr>
                <w:rFonts w:eastAsia="Aptos" w:cs="Aptos"/>
                <w:color w:val="000000"/>
                <w:sz w:val="20"/>
                <w:szCs w:val="20"/>
              </w:rPr>
              <w:t>370.0</w:t>
            </w:r>
          </w:p>
        </w:tc>
        <w:tc>
          <w:tcPr>
            <w:tcW w:w="847" w:type="dxa"/>
            <w:tcBorders>
              <w:top w:val="nil"/>
              <w:left w:val="nil"/>
              <w:bottom w:val="single" w:sz="4" w:space="0" w:color="auto"/>
              <w:right w:val="nil"/>
            </w:tcBorders>
          </w:tcPr>
          <w:p w14:paraId="0EFA8FEF" w14:textId="2F603EA4" w:rsidR="00F43D7E" w:rsidRPr="00B524C7" w:rsidRDefault="00F43D7E" w:rsidP="00F43D7E">
            <w:pPr>
              <w:spacing w:before="100" w:after="100"/>
              <w:jc w:val="right"/>
              <w:rPr>
                <w:sz w:val="20"/>
                <w:szCs w:val="20"/>
              </w:rPr>
            </w:pPr>
            <w:r>
              <w:rPr>
                <w:rFonts w:eastAsia="Aptos" w:cs="Aptos"/>
                <w:color w:val="000000"/>
                <w:sz w:val="20"/>
                <w:szCs w:val="20"/>
              </w:rPr>
              <w:t>382.8</w:t>
            </w:r>
          </w:p>
        </w:tc>
        <w:tc>
          <w:tcPr>
            <w:tcW w:w="846" w:type="dxa"/>
            <w:tcBorders>
              <w:top w:val="nil"/>
              <w:left w:val="nil"/>
              <w:bottom w:val="single" w:sz="4" w:space="0" w:color="auto"/>
              <w:right w:val="nil"/>
            </w:tcBorders>
          </w:tcPr>
          <w:p w14:paraId="3D7079A0" w14:textId="604A65ED" w:rsidR="00F43D7E" w:rsidRPr="00B524C7" w:rsidRDefault="00F43D7E" w:rsidP="00F43D7E">
            <w:pPr>
              <w:spacing w:before="100" w:after="100"/>
              <w:jc w:val="right"/>
              <w:rPr>
                <w:sz w:val="20"/>
                <w:szCs w:val="20"/>
              </w:rPr>
            </w:pPr>
            <w:r>
              <w:rPr>
                <w:rFonts w:eastAsia="Aptos" w:cs="Aptos"/>
                <w:color w:val="000000"/>
                <w:sz w:val="20"/>
                <w:szCs w:val="20"/>
              </w:rPr>
              <w:t>391.1</w:t>
            </w:r>
          </w:p>
        </w:tc>
        <w:tc>
          <w:tcPr>
            <w:tcW w:w="847" w:type="dxa"/>
            <w:tcBorders>
              <w:top w:val="nil"/>
              <w:left w:val="nil"/>
              <w:bottom w:val="single" w:sz="4" w:space="0" w:color="auto"/>
              <w:right w:val="nil"/>
            </w:tcBorders>
          </w:tcPr>
          <w:p w14:paraId="1EF6B2A3" w14:textId="02602336" w:rsidR="00F43D7E" w:rsidRPr="00B524C7" w:rsidRDefault="00F43D7E" w:rsidP="00F43D7E">
            <w:pPr>
              <w:spacing w:before="100" w:after="100"/>
              <w:jc w:val="right"/>
              <w:rPr>
                <w:sz w:val="20"/>
                <w:szCs w:val="20"/>
              </w:rPr>
            </w:pPr>
            <w:r>
              <w:rPr>
                <w:rFonts w:eastAsia="Aptos" w:cs="Aptos"/>
                <w:color w:val="000000"/>
                <w:sz w:val="20"/>
                <w:szCs w:val="20"/>
              </w:rPr>
              <w:t>412.8</w:t>
            </w:r>
          </w:p>
        </w:tc>
        <w:tc>
          <w:tcPr>
            <w:tcW w:w="846" w:type="dxa"/>
            <w:tcBorders>
              <w:top w:val="nil"/>
              <w:left w:val="nil"/>
              <w:bottom w:val="single" w:sz="4" w:space="0" w:color="auto"/>
              <w:right w:val="nil"/>
            </w:tcBorders>
          </w:tcPr>
          <w:p w14:paraId="792FE3F0" w14:textId="2E3F94DB" w:rsidR="00F43D7E" w:rsidRPr="00B524C7" w:rsidRDefault="00F43D7E" w:rsidP="00F43D7E">
            <w:pPr>
              <w:spacing w:before="100" w:after="100"/>
              <w:jc w:val="right"/>
              <w:rPr>
                <w:sz w:val="20"/>
                <w:szCs w:val="20"/>
              </w:rPr>
            </w:pPr>
            <w:r>
              <w:rPr>
                <w:rFonts w:eastAsia="Aptos" w:cs="Aptos"/>
                <w:color w:val="000000"/>
                <w:sz w:val="20"/>
                <w:szCs w:val="20"/>
              </w:rPr>
              <w:t>377.9</w:t>
            </w:r>
          </w:p>
        </w:tc>
        <w:tc>
          <w:tcPr>
            <w:tcW w:w="847" w:type="dxa"/>
            <w:tcBorders>
              <w:top w:val="nil"/>
              <w:left w:val="nil"/>
              <w:bottom w:val="single" w:sz="4" w:space="0" w:color="auto"/>
              <w:right w:val="nil"/>
            </w:tcBorders>
          </w:tcPr>
          <w:p w14:paraId="3D486E64" w14:textId="09EF7318" w:rsidR="00F43D7E" w:rsidRPr="00B524C7" w:rsidRDefault="00F43D7E" w:rsidP="00F43D7E">
            <w:pPr>
              <w:spacing w:before="100" w:after="100"/>
              <w:jc w:val="right"/>
              <w:rPr>
                <w:sz w:val="20"/>
                <w:szCs w:val="20"/>
              </w:rPr>
            </w:pPr>
            <w:r>
              <w:rPr>
                <w:rFonts w:eastAsia="Aptos" w:cs="Aptos"/>
                <w:color w:val="000000"/>
                <w:sz w:val="20"/>
                <w:szCs w:val="20"/>
              </w:rPr>
              <w:t>377.2</w:t>
            </w:r>
          </w:p>
        </w:tc>
        <w:tc>
          <w:tcPr>
            <w:tcW w:w="846" w:type="dxa"/>
            <w:tcBorders>
              <w:top w:val="nil"/>
              <w:left w:val="nil"/>
              <w:bottom w:val="single" w:sz="4" w:space="0" w:color="auto"/>
              <w:right w:val="nil"/>
            </w:tcBorders>
          </w:tcPr>
          <w:p w14:paraId="1EBFC414" w14:textId="20058F08" w:rsidR="00F43D7E" w:rsidRDefault="00F43D7E" w:rsidP="00F43D7E">
            <w:pPr>
              <w:spacing w:before="100" w:after="100"/>
              <w:jc w:val="right"/>
              <w:rPr>
                <w:rFonts w:eastAsia="Aptos" w:cs="Aptos"/>
                <w:color w:val="000000"/>
                <w:sz w:val="20"/>
                <w:szCs w:val="20"/>
              </w:rPr>
            </w:pPr>
            <w:r>
              <w:rPr>
                <w:rFonts w:eastAsia="Aptos" w:cs="Aptos"/>
                <w:color w:val="000000"/>
                <w:sz w:val="20"/>
                <w:szCs w:val="20"/>
              </w:rPr>
              <w:t>392.2</w:t>
            </w:r>
          </w:p>
        </w:tc>
        <w:tc>
          <w:tcPr>
            <w:tcW w:w="847" w:type="dxa"/>
            <w:tcBorders>
              <w:top w:val="nil"/>
              <w:left w:val="nil"/>
              <w:bottom w:val="single" w:sz="4" w:space="0" w:color="auto"/>
            </w:tcBorders>
          </w:tcPr>
          <w:p w14:paraId="3DD1ED43" w14:textId="2E4137D6" w:rsidR="00F43D7E" w:rsidRPr="00B524C7" w:rsidRDefault="00F43D7E" w:rsidP="00F43D7E">
            <w:pPr>
              <w:spacing w:before="100" w:after="100"/>
              <w:jc w:val="right"/>
              <w:rPr>
                <w:sz w:val="20"/>
                <w:szCs w:val="20"/>
              </w:rPr>
            </w:pPr>
            <w:r>
              <w:rPr>
                <w:rFonts w:eastAsia="Aptos" w:cs="Aptos"/>
                <w:color w:val="000000"/>
                <w:sz w:val="20"/>
                <w:szCs w:val="20"/>
              </w:rPr>
              <w:t>364.1</w:t>
            </w:r>
          </w:p>
        </w:tc>
      </w:tr>
      <w:tr w:rsidR="00F43D7E" w14:paraId="76FE0A29" w14:textId="77777777" w:rsidTr="003E2114">
        <w:trPr>
          <w:trHeight w:val="283"/>
        </w:trPr>
        <w:tc>
          <w:tcPr>
            <w:tcW w:w="1413" w:type="dxa"/>
            <w:vMerge w:val="restart"/>
            <w:tcBorders>
              <w:top w:val="single" w:sz="4" w:space="0" w:color="auto"/>
              <w:right w:val="nil"/>
            </w:tcBorders>
            <w:vAlign w:val="top"/>
          </w:tcPr>
          <w:p w14:paraId="2EACFA8B" w14:textId="4BE79D12" w:rsidR="00F43D7E" w:rsidRPr="00015C88" w:rsidRDefault="00F43D7E" w:rsidP="00F43D7E">
            <w:pPr>
              <w:spacing w:after="0"/>
              <w:rPr>
                <w:sz w:val="18"/>
                <w:szCs w:val="18"/>
              </w:rPr>
            </w:pPr>
            <w:r w:rsidRPr="00D6149E">
              <w:rPr>
                <w:sz w:val="18"/>
                <w:szCs w:val="18"/>
              </w:rPr>
              <w:t>Education and Training</w:t>
            </w:r>
          </w:p>
        </w:tc>
        <w:tc>
          <w:tcPr>
            <w:tcW w:w="1984" w:type="dxa"/>
            <w:tcBorders>
              <w:top w:val="single" w:sz="4" w:space="0" w:color="auto"/>
              <w:left w:val="nil"/>
              <w:bottom w:val="nil"/>
              <w:right w:val="nil"/>
            </w:tcBorders>
          </w:tcPr>
          <w:p w14:paraId="3D146EF4" w14:textId="0F819934" w:rsidR="00F43D7E" w:rsidRPr="00147718" w:rsidRDefault="00F43D7E" w:rsidP="00F43D7E">
            <w:pPr>
              <w:spacing w:after="0"/>
              <w:rPr>
                <w:sz w:val="20"/>
                <w:szCs w:val="20"/>
              </w:rPr>
            </w:pPr>
            <w:r w:rsidRPr="00147718">
              <w:rPr>
                <w:sz w:val="20"/>
                <w:szCs w:val="20"/>
              </w:rPr>
              <w:t>Agreements</w:t>
            </w:r>
          </w:p>
        </w:tc>
        <w:tc>
          <w:tcPr>
            <w:tcW w:w="846" w:type="dxa"/>
            <w:tcBorders>
              <w:top w:val="single" w:sz="4" w:space="0" w:color="auto"/>
              <w:left w:val="nil"/>
              <w:bottom w:val="nil"/>
              <w:right w:val="nil"/>
            </w:tcBorders>
          </w:tcPr>
          <w:p w14:paraId="53F152EB" w14:textId="126343D5" w:rsidR="00F43D7E" w:rsidRDefault="00F43D7E" w:rsidP="00F43D7E">
            <w:pPr>
              <w:spacing w:before="100" w:after="100"/>
              <w:jc w:val="right"/>
              <w:rPr>
                <w:rFonts w:eastAsia="Aptos" w:cs="Aptos"/>
                <w:color w:val="000000"/>
                <w:sz w:val="20"/>
                <w:szCs w:val="20"/>
              </w:rPr>
            </w:pPr>
            <w:r>
              <w:rPr>
                <w:rFonts w:eastAsia="Aptos" w:cs="Aptos"/>
                <w:color w:val="000000"/>
                <w:sz w:val="20"/>
                <w:szCs w:val="20"/>
              </w:rPr>
              <w:t>481</w:t>
            </w:r>
          </w:p>
        </w:tc>
        <w:tc>
          <w:tcPr>
            <w:tcW w:w="846" w:type="dxa"/>
            <w:tcBorders>
              <w:top w:val="single" w:sz="4" w:space="0" w:color="auto"/>
              <w:left w:val="nil"/>
              <w:bottom w:val="nil"/>
              <w:right w:val="nil"/>
            </w:tcBorders>
          </w:tcPr>
          <w:p w14:paraId="6C06D7C3" w14:textId="54839678" w:rsidR="00F43D7E" w:rsidRPr="00B524C7" w:rsidRDefault="00F43D7E" w:rsidP="00F43D7E">
            <w:pPr>
              <w:spacing w:before="100" w:after="100"/>
              <w:jc w:val="right"/>
              <w:rPr>
                <w:sz w:val="20"/>
                <w:szCs w:val="20"/>
              </w:rPr>
            </w:pPr>
            <w:r>
              <w:rPr>
                <w:rFonts w:eastAsia="Aptos" w:cs="Aptos"/>
                <w:color w:val="000000"/>
                <w:sz w:val="20"/>
                <w:szCs w:val="20"/>
              </w:rPr>
              <w:t>481</w:t>
            </w:r>
          </w:p>
        </w:tc>
        <w:tc>
          <w:tcPr>
            <w:tcW w:w="847" w:type="dxa"/>
            <w:tcBorders>
              <w:top w:val="single" w:sz="4" w:space="0" w:color="auto"/>
              <w:left w:val="nil"/>
              <w:bottom w:val="nil"/>
              <w:right w:val="nil"/>
            </w:tcBorders>
          </w:tcPr>
          <w:p w14:paraId="5D903E3D" w14:textId="70A71054" w:rsidR="00F43D7E" w:rsidRPr="00B524C7" w:rsidRDefault="00F43D7E" w:rsidP="00F43D7E">
            <w:pPr>
              <w:spacing w:before="100" w:after="100"/>
              <w:jc w:val="right"/>
              <w:rPr>
                <w:sz w:val="20"/>
                <w:szCs w:val="20"/>
              </w:rPr>
            </w:pPr>
            <w:r>
              <w:rPr>
                <w:rFonts w:eastAsia="Aptos" w:cs="Aptos"/>
                <w:color w:val="000000"/>
                <w:sz w:val="20"/>
                <w:szCs w:val="20"/>
              </w:rPr>
              <w:t>515</w:t>
            </w:r>
          </w:p>
        </w:tc>
        <w:tc>
          <w:tcPr>
            <w:tcW w:w="846" w:type="dxa"/>
            <w:tcBorders>
              <w:top w:val="single" w:sz="4" w:space="0" w:color="auto"/>
              <w:left w:val="nil"/>
              <w:bottom w:val="nil"/>
              <w:right w:val="nil"/>
            </w:tcBorders>
          </w:tcPr>
          <w:p w14:paraId="01B0814E" w14:textId="6FC98BC4" w:rsidR="00F43D7E" w:rsidRPr="00B524C7" w:rsidRDefault="00F43D7E" w:rsidP="00F43D7E">
            <w:pPr>
              <w:spacing w:before="100" w:after="100"/>
              <w:jc w:val="right"/>
              <w:rPr>
                <w:sz w:val="20"/>
                <w:szCs w:val="20"/>
              </w:rPr>
            </w:pPr>
            <w:r>
              <w:rPr>
                <w:rFonts w:eastAsia="Aptos" w:cs="Aptos"/>
                <w:color w:val="000000"/>
                <w:sz w:val="20"/>
                <w:szCs w:val="20"/>
              </w:rPr>
              <w:t>481</w:t>
            </w:r>
          </w:p>
        </w:tc>
        <w:tc>
          <w:tcPr>
            <w:tcW w:w="847" w:type="dxa"/>
            <w:tcBorders>
              <w:top w:val="single" w:sz="4" w:space="0" w:color="auto"/>
              <w:left w:val="nil"/>
              <w:bottom w:val="nil"/>
              <w:right w:val="nil"/>
            </w:tcBorders>
          </w:tcPr>
          <w:p w14:paraId="6B5D4A53" w14:textId="5D4E8631" w:rsidR="00F43D7E" w:rsidRPr="00B524C7" w:rsidRDefault="00F43D7E" w:rsidP="00F43D7E">
            <w:pPr>
              <w:spacing w:before="100" w:after="100"/>
              <w:jc w:val="right"/>
              <w:rPr>
                <w:sz w:val="20"/>
                <w:szCs w:val="20"/>
              </w:rPr>
            </w:pPr>
            <w:r>
              <w:rPr>
                <w:rFonts w:eastAsia="Aptos" w:cs="Aptos"/>
                <w:color w:val="000000"/>
                <w:sz w:val="20"/>
                <w:szCs w:val="20"/>
              </w:rPr>
              <w:t>510</w:t>
            </w:r>
          </w:p>
        </w:tc>
        <w:tc>
          <w:tcPr>
            <w:tcW w:w="846" w:type="dxa"/>
            <w:tcBorders>
              <w:top w:val="single" w:sz="4" w:space="0" w:color="auto"/>
              <w:left w:val="nil"/>
              <w:bottom w:val="nil"/>
              <w:right w:val="nil"/>
            </w:tcBorders>
          </w:tcPr>
          <w:p w14:paraId="74F94CCF" w14:textId="3BF952BD" w:rsidR="00F43D7E" w:rsidRPr="00B524C7" w:rsidRDefault="00F43D7E" w:rsidP="00F43D7E">
            <w:pPr>
              <w:spacing w:before="100" w:after="100"/>
              <w:jc w:val="right"/>
              <w:rPr>
                <w:sz w:val="20"/>
                <w:szCs w:val="20"/>
              </w:rPr>
            </w:pPr>
            <w:r>
              <w:rPr>
                <w:rFonts w:eastAsia="Aptos" w:cs="Aptos"/>
                <w:color w:val="000000"/>
                <w:sz w:val="20"/>
                <w:szCs w:val="20"/>
              </w:rPr>
              <w:t>518</w:t>
            </w:r>
          </w:p>
        </w:tc>
        <w:tc>
          <w:tcPr>
            <w:tcW w:w="847" w:type="dxa"/>
            <w:tcBorders>
              <w:top w:val="single" w:sz="4" w:space="0" w:color="auto"/>
              <w:left w:val="nil"/>
              <w:bottom w:val="nil"/>
              <w:right w:val="nil"/>
            </w:tcBorders>
          </w:tcPr>
          <w:p w14:paraId="1B049F4E" w14:textId="1A4FF8AA" w:rsidR="00F43D7E" w:rsidRPr="00B524C7" w:rsidRDefault="00F43D7E" w:rsidP="00F43D7E">
            <w:pPr>
              <w:spacing w:before="100" w:after="100"/>
              <w:jc w:val="right"/>
              <w:rPr>
                <w:sz w:val="20"/>
                <w:szCs w:val="20"/>
              </w:rPr>
            </w:pPr>
            <w:r>
              <w:rPr>
                <w:rFonts w:eastAsia="Aptos" w:cs="Aptos"/>
                <w:color w:val="000000"/>
                <w:sz w:val="20"/>
                <w:szCs w:val="20"/>
              </w:rPr>
              <w:t>553</w:t>
            </w:r>
          </w:p>
        </w:tc>
        <w:tc>
          <w:tcPr>
            <w:tcW w:w="846" w:type="dxa"/>
            <w:tcBorders>
              <w:top w:val="single" w:sz="4" w:space="0" w:color="auto"/>
              <w:left w:val="nil"/>
              <w:bottom w:val="nil"/>
              <w:right w:val="nil"/>
            </w:tcBorders>
          </w:tcPr>
          <w:p w14:paraId="1B6041CA" w14:textId="21352950" w:rsidR="00F43D7E" w:rsidRPr="00B524C7" w:rsidRDefault="00F43D7E" w:rsidP="00F43D7E">
            <w:pPr>
              <w:spacing w:before="100" w:after="100"/>
              <w:jc w:val="right"/>
              <w:rPr>
                <w:sz w:val="20"/>
                <w:szCs w:val="20"/>
              </w:rPr>
            </w:pPr>
            <w:r>
              <w:rPr>
                <w:rFonts w:eastAsia="Aptos" w:cs="Aptos"/>
                <w:color w:val="000000"/>
                <w:sz w:val="20"/>
                <w:szCs w:val="20"/>
              </w:rPr>
              <w:t>500</w:t>
            </w:r>
          </w:p>
        </w:tc>
        <w:tc>
          <w:tcPr>
            <w:tcW w:w="847" w:type="dxa"/>
            <w:tcBorders>
              <w:top w:val="single" w:sz="4" w:space="0" w:color="auto"/>
              <w:left w:val="nil"/>
              <w:bottom w:val="nil"/>
              <w:right w:val="nil"/>
            </w:tcBorders>
          </w:tcPr>
          <w:p w14:paraId="56C89CAD" w14:textId="3D33774E" w:rsidR="00F43D7E" w:rsidRPr="00B524C7" w:rsidRDefault="00F43D7E" w:rsidP="00F43D7E">
            <w:pPr>
              <w:spacing w:before="100" w:after="100"/>
              <w:jc w:val="right"/>
              <w:rPr>
                <w:sz w:val="20"/>
                <w:szCs w:val="20"/>
              </w:rPr>
            </w:pPr>
            <w:r>
              <w:rPr>
                <w:rFonts w:eastAsia="Aptos" w:cs="Aptos"/>
                <w:color w:val="000000"/>
                <w:sz w:val="20"/>
                <w:szCs w:val="20"/>
              </w:rPr>
              <w:t>525</w:t>
            </w:r>
          </w:p>
        </w:tc>
        <w:tc>
          <w:tcPr>
            <w:tcW w:w="846" w:type="dxa"/>
            <w:tcBorders>
              <w:top w:val="single" w:sz="4" w:space="0" w:color="auto"/>
              <w:left w:val="nil"/>
              <w:bottom w:val="nil"/>
              <w:right w:val="nil"/>
            </w:tcBorders>
          </w:tcPr>
          <w:p w14:paraId="692F7ED3" w14:textId="583E582B" w:rsidR="00F43D7E" w:rsidRPr="00B524C7" w:rsidRDefault="00F43D7E" w:rsidP="00F43D7E">
            <w:pPr>
              <w:spacing w:before="100" w:after="100"/>
              <w:jc w:val="right"/>
              <w:rPr>
                <w:sz w:val="20"/>
                <w:szCs w:val="20"/>
              </w:rPr>
            </w:pPr>
            <w:r>
              <w:rPr>
                <w:rFonts w:eastAsia="Aptos" w:cs="Aptos"/>
                <w:color w:val="000000"/>
                <w:sz w:val="20"/>
                <w:szCs w:val="20"/>
              </w:rPr>
              <w:t>516</w:t>
            </w:r>
          </w:p>
        </w:tc>
        <w:tc>
          <w:tcPr>
            <w:tcW w:w="847" w:type="dxa"/>
            <w:tcBorders>
              <w:top w:val="single" w:sz="4" w:space="0" w:color="auto"/>
              <w:left w:val="nil"/>
              <w:bottom w:val="nil"/>
              <w:right w:val="nil"/>
            </w:tcBorders>
          </w:tcPr>
          <w:p w14:paraId="5E2146A8" w14:textId="421F0E19" w:rsidR="00F43D7E" w:rsidRPr="00B524C7" w:rsidRDefault="00F43D7E" w:rsidP="00F43D7E">
            <w:pPr>
              <w:spacing w:before="100" w:after="100"/>
              <w:jc w:val="right"/>
              <w:rPr>
                <w:sz w:val="20"/>
                <w:szCs w:val="20"/>
              </w:rPr>
            </w:pPr>
            <w:r>
              <w:rPr>
                <w:rFonts w:eastAsia="Aptos" w:cs="Aptos"/>
                <w:color w:val="000000"/>
                <w:sz w:val="20"/>
                <w:szCs w:val="20"/>
              </w:rPr>
              <w:t>514</w:t>
            </w:r>
          </w:p>
        </w:tc>
        <w:tc>
          <w:tcPr>
            <w:tcW w:w="846" w:type="dxa"/>
            <w:tcBorders>
              <w:top w:val="single" w:sz="4" w:space="0" w:color="auto"/>
              <w:left w:val="nil"/>
              <w:bottom w:val="nil"/>
              <w:right w:val="nil"/>
            </w:tcBorders>
          </w:tcPr>
          <w:p w14:paraId="3DA08B59" w14:textId="104CDC9B" w:rsidR="00F43D7E" w:rsidRDefault="00F43D7E" w:rsidP="00F43D7E">
            <w:pPr>
              <w:spacing w:before="100" w:after="100"/>
              <w:jc w:val="right"/>
              <w:rPr>
                <w:rFonts w:eastAsia="Aptos" w:cs="Aptos"/>
                <w:color w:val="000000"/>
                <w:sz w:val="20"/>
                <w:szCs w:val="20"/>
              </w:rPr>
            </w:pPr>
            <w:r>
              <w:rPr>
                <w:rFonts w:eastAsia="Aptos" w:cs="Aptos"/>
                <w:color w:val="000000"/>
                <w:sz w:val="20"/>
                <w:szCs w:val="20"/>
              </w:rPr>
              <w:t>435</w:t>
            </w:r>
          </w:p>
        </w:tc>
        <w:tc>
          <w:tcPr>
            <w:tcW w:w="847" w:type="dxa"/>
            <w:tcBorders>
              <w:top w:val="single" w:sz="4" w:space="0" w:color="auto"/>
              <w:left w:val="nil"/>
              <w:bottom w:val="nil"/>
            </w:tcBorders>
          </w:tcPr>
          <w:p w14:paraId="530EB9E3" w14:textId="1707E9BB" w:rsidR="00F43D7E" w:rsidRPr="00B524C7" w:rsidRDefault="00F43D7E" w:rsidP="00F43D7E">
            <w:pPr>
              <w:spacing w:before="100" w:after="100"/>
              <w:jc w:val="right"/>
              <w:rPr>
                <w:sz w:val="20"/>
                <w:szCs w:val="20"/>
              </w:rPr>
            </w:pPr>
            <w:r>
              <w:rPr>
                <w:rFonts w:eastAsia="Aptos" w:cs="Aptos"/>
                <w:color w:val="000000"/>
                <w:sz w:val="20"/>
                <w:szCs w:val="20"/>
              </w:rPr>
              <w:t>449</w:t>
            </w:r>
          </w:p>
        </w:tc>
      </w:tr>
      <w:tr w:rsidR="00F43D7E" w14:paraId="18DC9535" w14:textId="77777777" w:rsidTr="003E2114">
        <w:trPr>
          <w:trHeight w:val="283"/>
        </w:trPr>
        <w:tc>
          <w:tcPr>
            <w:tcW w:w="1413" w:type="dxa"/>
            <w:vMerge/>
            <w:tcBorders>
              <w:right w:val="nil"/>
            </w:tcBorders>
          </w:tcPr>
          <w:p w14:paraId="0AD8B8CA" w14:textId="77777777" w:rsidR="00F43D7E" w:rsidRPr="00015C88" w:rsidRDefault="00F43D7E" w:rsidP="00F43D7E">
            <w:pPr>
              <w:spacing w:after="0"/>
              <w:rPr>
                <w:sz w:val="18"/>
                <w:szCs w:val="18"/>
              </w:rPr>
            </w:pPr>
          </w:p>
        </w:tc>
        <w:tc>
          <w:tcPr>
            <w:tcW w:w="1984" w:type="dxa"/>
            <w:tcBorders>
              <w:top w:val="nil"/>
              <w:left w:val="nil"/>
              <w:bottom w:val="nil"/>
              <w:right w:val="nil"/>
            </w:tcBorders>
          </w:tcPr>
          <w:p w14:paraId="3735D475" w14:textId="79DF1550" w:rsidR="00F43D7E" w:rsidRPr="00147718" w:rsidRDefault="00F43D7E" w:rsidP="00F43D7E">
            <w:pPr>
              <w:spacing w:after="0"/>
              <w:rPr>
                <w:sz w:val="20"/>
                <w:szCs w:val="20"/>
              </w:rPr>
            </w:pPr>
            <w:r w:rsidRPr="00147718">
              <w:rPr>
                <w:sz w:val="20"/>
                <w:szCs w:val="20"/>
              </w:rPr>
              <w:t>AAWI (%)</w:t>
            </w:r>
          </w:p>
        </w:tc>
        <w:tc>
          <w:tcPr>
            <w:tcW w:w="846" w:type="dxa"/>
            <w:tcBorders>
              <w:top w:val="nil"/>
              <w:left w:val="nil"/>
              <w:bottom w:val="nil"/>
              <w:right w:val="nil"/>
            </w:tcBorders>
          </w:tcPr>
          <w:p w14:paraId="27245363" w14:textId="052DF110" w:rsidR="00F43D7E" w:rsidRDefault="00F43D7E" w:rsidP="00F43D7E">
            <w:pPr>
              <w:spacing w:before="100" w:after="100"/>
              <w:jc w:val="right"/>
              <w:rPr>
                <w:rFonts w:eastAsia="Aptos" w:cs="Aptos"/>
                <w:color w:val="000000"/>
                <w:sz w:val="20"/>
                <w:szCs w:val="20"/>
              </w:rPr>
            </w:pPr>
            <w:r>
              <w:rPr>
                <w:rFonts w:eastAsia="Aptos" w:cs="Aptos"/>
                <w:color w:val="000000"/>
                <w:sz w:val="20"/>
                <w:szCs w:val="20"/>
              </w:rPr>
              <w:t>2.8</w:t>
            </w:r>
          </w:p>
        </w:tc>
        <w:tc>
          <w:tcPr>
            <w:tcW w:w="846" w:type="dxa"/>
            <w:tcBorders>
              <w:top w:val="nil"/>
              <w:left w:val="nil"/>
              <w:bottom w:val="nil"/>
              <w:right w:val="nil"/>
            </w:tcBorders>
          </w:tcPr>
          <w:p w14:paraId="379FD05C" w14:textId="57305169" w:rsidR="00F43D7E" w:rsidRPr="00B524C7" w:rsidRDefault="00F43D7E" w:rsidP="00F43D7E">
            <w:pPr>
              <w:spacing w:before="100" w:after="100"/>
              <w:jc w:val="right"/>
              <w:rPr>
                <w:sz w:val="20"/>
                <w:szCs w:val="20"/>
              </w:rPr>
            </w:pPr>
            <w:r>
              <w:rPr>
                <w:rFonts w:eastAsia="Aptos" w:cs="Aptos"/>
                <w:color w:val="000000"/>
                <w:sz w:val="20"/>
                <w:szCs w:val="20"/>
              </w:rPr>
              <w:t>3.1</w:t>
            </w:r>
          </w:p>
        </w:tc>
        <w:tc>
          <w:tcPr>
            <w:tcW w:w="847" w:type="dxa"/>
            <w:tcBorders>
              <w:top w:val="nil"/>
              <w:left w:val="nil"/>
              <w:bottom w:val="nil"/>
              <w:right w:val="nil"/>
            </w:tcBorders>
          </w:tcPr>
          <w:p w14:paraId="090939A2" w14:textId="542A5735" w:rsidR="00F43D7E" w:rsidRPr="00B524C7" w:rsidRDefault="00F43D7E" w:rsidP="00F43D7E">
            <w:pPr>
              <w:spacing w:before="100" w:after="100"/>
              <w:jc w:val="right"/>
              <w:rPr>
                <w:sz w:val="20"/>
                <w:szCs w:val="20"/>
              </w:rPr>
            </w:pPr>
            <w:r>
              <w:rPr>
                <w:rFonts w:eastAsia="Aptos" w:cs="Aptos"/>
                <w:color w:val="000000"/>
                <w:sz w:val="20"/>
                <w:szCs w:val="20"/>
              </w:rPr>
              <w:t>3.4</w:t>
            </w:r>
          </w:p>
        </w:tc>
        <w:tc>
          <w:tcPr>
            <w:tcW w:w="846" w:type="dxa"/>
            <w:tcBorders>
              <w:top w:val="nil"/>
              <w:left w:val="nil"/>
              <w:bottom w:val="nil"/>
              <w:right w:val="nil"/>
            </w:tcBorders>
          </w:tcPr>
          <w:p w14:paraId="41F4B805" w14:textId="2203DB1C" w:rsidR="00F43D7E" w:rsidRPr="00B524C7" w:rsidRDefault="00F43D7E" w:rsidP="00F43D7E">
            <w:pPr>
              <w:spacing w:before="100" w:after="100"/>
              <w:jc w:val="right"/>
              <w:rPr>
                <w:sz w:val="20"/>
                <w:szCs w:val="20"/>
              </w:rPr>
            </w:pPr>
            <w:r>
              <w:rPr>
                <w:rFonts w:eastAsia="Aptos" w:cs="Aptos"/>
                <w:color w:val="000000"/>
                <w:sz w:val="20"/>
                <w:szCs w:val="20"/>
              </w:rPr>
              <w:t>3.6</w:t>
            </w:r>
          </w:p>
        </w:tc>
        <w:tc>
          <w:tcPr>
            <w:tcW w:w="847" w:type="dxa"/>
            <w:tcBorders>
              <w:top w:val="nil"/>
              <w:left w:val="nil"/>
              <w:bottom w:val="nil"/>
              <w:right w:val="nil"/>
            </w:tcBorders>
          </w:tcPr>
          <w:p w14:paraId="64446C2F" w14:textId="287EEB8E" w:rsidR="00F43D7E" w:rsidRPr="00B524C7" w:rsidRDefault="00F43D7E" w:rsidP="00F43D7E">
            <w:pPr>
              <w:spacing w:before="100" w:after="100"/>
              <w:jc w:val="right"/>
              <w:rPr>
                <w:sz w:val="20"/>
                <w:szCs w:val="20"/>
              </w:rPr>
            </w:pPr>
            <w:r>
              <w:rPr>
                <w:rFonts w:eastAsia="Aptos" w:cs="Aptos"/>
                <w:color w:val="000000"/>
                <w:sz w:val="20"/>
                <w:szCs w:val="20"/>
              </w:rPr>
              <w:t>3.6</w:t>
            </w:r>
          </w:p>
        </w:tc>
        <w:tc>
          <w:tcPr>
            <w:tcW w:w="846" w:type="dxa"/>
            <w:tcBorders>
              <w:top w:val="nil"/>
              <w:left w:val="nil"/>
              <w:bottom w:val="nil"/>
              <w:right w:val="nil"/>
            </w:tcBorders>
          </w:tcPr>
          <w:p w14:paraId="2FF73525" w14:textId="66E7E5A3" w:rsidR="00F43D7E" w:rsidRPr="00B524C7" w:rsidRDefault="00F43D7E" w:rsidP="00F43D7E">
            <w:pPr>
              <w:spacing w:before="100" w:after="100"/>
              <w:jc w:val="right"/>
              <w:rPr>
                <w:sz w:val="20"/>
                <w:szCs w:val="20"/>
              </w:rPr>
            </w:pPr>
            <w:r>
              <w:rPr>
                <w:rFonts w:eastAsia="Aptos" w:cs="Aptos"/>
                <w:color w:val="000000"/>
                <w:sz w:val="20"/>
                <w:szCs w:val="20"/>
              </w:rPr>
              <w:t>3.7</w:t>
            </w:r>
          </w:p>
        </w:tc>
        <w:tc>
          <w:tcPr>
            <w:tcW w:w="847" w:type="dxa"/>
            <w:tcBorders>
              <w:top w:val="nil"/>
              <w:left w:val="nil"/>
              <w:bottom w:val="nil"/>
              <w:right w:val="nil"/>
            </w:tcBorders>
          </w:tcPr>
          <w:p w14:paraId="39BE9FC3" w14:textId="0903587E" w:rsidR="00F43D7E" w:rsidRPr="00B524C7" w:rsidRDefault="00F43D7E" w:rsidP="00F43D7E">
            <w:pPr>
              <w:spacing w:before="100" w:after="100"/>
              <w:jc w:val="right"/>
              <w:rPr>
                <w:sz w:val="20"/>
                <w:szCs w:val="20"/>
              </w:rPr>
            </w:pPr>
            <w:r>
              <w:rPr>
                <w:rFonts w:eastAsia="Aptos" w:cs="Aptos"/>
                <w:color w:val="000000"/>
                <w:sz w:val="20"/>
                <w:szCs w:val="20"/>
              </w:rPr>
              <w:t>3.7</w:t>
            </w:r>
          </w:p>
        </w:tc>
        <w:tc>
          <w:tcPr>
            <w:tcW w:w="846" w:type="dxa"/>
            <w:tcBorders>
              <w:top w:val="nil"/>
              <w:left w:val="nil"/>
              <w:bottom w:val="nil"/>
              <w:right w:val="nil"/>
            </w:tcBorders>
          </w:tcPr>
          <w:p w14:paraId="6103D514" w14:textId="0F7EB157" w:rsidR="00F43D7E" w:rsidRPr="00B524C7" w:rsidRDefault="00F43D7E" w:rsidP="00F43D7E">
            <w:pPr>
              <w:spacing w:before="100" w:after="100"/>
              <w:jc w:val="right"/>
              <w:rPr>
                <w:sz w:val="20"/>
                <w:szCs w:val="20"/>
              </w:rPr>
            </w:pPr>
            <w:r>
              <w:rPr>
                <w:rFonts w:eastAsia="Aptos" w:cs="Aptos"/>
                <w:color w:val="000000"/>
                <w:sz w:val="20"/>
                <w:szCs w:val="20"/>
              </w:rPr>
              <w:t>3.7</w:t>
            </w:r>
          </w:p>
        </w:tc>
        <w:tc>
          <w:tcPr>
            <w:tcW w:w="847" w:type="dxa"/>
            <w:tcBorders>
              <w:top w:val="nil"/>
              <w:left w:val="nil"/>
              <w:bottom w:val="nil"/>
              <w:right w:val="nil"/>
            </w:tcBorders>
          </w:tcPr>
          <w:p w14:paraId="6B1246EA" w14:textId="7A74B703" w:rsidR="00F43D7E" w:rsidRPr="00B524C7" w:rsidRDefault="00F43D7E" w:rsidP="00F43D7E">
            <w:pPr>
              <w:spacing w:before="100" w:after="100"/>
              <w:jc w:val="right"/>
              <w:rPr>
                <w:sz w:val="20"/>
                <w:szCs w:val="20"/>
              </w:rPr>
            </w:pPr>
            <w:r>
              <w:rPr>
                <w:rFonts w:eastAsia="Aptos" w:cs="Aptos"/>
                <w:color w:val="000000"/>
                <w:sz w:val="20"/>
                <w:szCs w:val="20"/>
              </w:rPr>
              <w:t>3.7</w:t>
            </w:r>
          </w:p>
        </w:tc>
        <w:tc>
          <w:tcPr>
            <w:tcW w:w="846" w:type="dxa"/>
            <w:tcBorders>
              <w:top w:val="nil"/>
              <w:left w:val="nil"/>
              <w:bottom w:val="nil"/>
              <w:right w:val="nil"/>
            </w:tcBorders>
          </w:tcPr>
          <w:p w14:paraId="3737795E" w14:textId="6AC955D1" w:rsidR="00F43D7E" w:rsidRPr="00B524C7" w:rsidRDefault="00F43D7E" w:rsidP="00F43D7E">
            <w:pPr>
              <w:spacing w:before="100" w:after="100"/>
              <w:jc w:val="right"/>
              <w:rPr>
                <w:sz w:val="20"/>
                <w:szCs w:val="20"/>
              </w:rPr>
            </w:pPr>
            <w:r>
              <w:rPr>
                <w:rFonts w:eastAsia="Aptos" w:cs="Aptos"/>
                <w:color w:val="000000"/>
                <w:sz w:val="20"/>
                <w:szCs w:val="20"/>
              </w:rPr>
              <w:t>3.6</w:t>
            </w:r>
          </w:p>
        </w:tc>
        <w:tc>
          <w:tcPr>
            <w:tcW w:w="847" w:type="dxa"/>
            <w:tcBorders>
              <w:top w:val="nil"/>
              <w:left w:val="nil"/>
              <w:bottom w:val="nil"/>
              <w:right w:val="nil"/>
            </w:tcBorders>
          </w:tcPr>
          <w:p w14:paraId="6637D673" w14:textId="3C6CBFA1" w:rsidR="00F43D7E" w:rsidRPr="00B524C7" w:rsidRDefault="00F43D7E" w:rsidP="00F43D7E">
            <w:pPr>
              <w:spacing w:before="100" w:after="100"/>
              <w:jc w:val="right"/>
              <w:rPr>
                <w:sz w:val="20"/>
                <w:szCs w:val="20"/>
              </w:rPr>
            </w:pPr>
            <w:r>
              <w:rPr>
                <w:rFonts w:eastAsia="Aptos" w:cs="Aptos"/>
                <w:color w:val="000000"/>
                <w:sz w:val="20"/>
                <w:szCs w:val="20"/>
              </w:rPr>
              <w:t>3.7</w:t>
            </w:r>
          </w:p>
        </w:tc>
        <w:tc>
          <w:tcPr>
            <w:tcW w:w="846" w:type="dxa"/>
            <w:tcBorders>
              <w:top w:val="nil"/>
              <w:left w:val="nil"/>
              <w:bottom w:val="nil"/>
              <w:right w:val="nil"/>
            </w:tcBorders>
          </w:tcPr>
          <w:p w14:paraId="072AE8AD" w14:textId="6FB7F0B6" w:rsidR="00F43D7E" w:rsidRDefault="00F43D7E" w:rsidP="00F43D7E">
            <w:pPr>
              <w:spacing w:before="100" w:after="100"/>
              <w:jc w:val="right"/>
              <w:rPr>
                <w:rFonts w:eastAsia="Aptos" w:cs="Aptos"/>
                <w:color w:val="000000"/>
                <w:sz w:val="20"/>
                <w:szCs w:val="20"/>
              </w:rPr>
            </w:pPr>
            <w:r>
              <w:rPr>
                <w:rFonts w:eastAsia="Aptos" w:cs="Aptos"/>
                <w:color w:val="000000"/>
                <w:sz w:val="20"/>
                <w:szCs w:val="20"/>
              </w:rPr>
              <w:t>4.3</w:t>
            </w:r>
          </w:p>
        </w:tc>
        <w:tc>
          <w:tcPr>
            <w:tcW w:w="847" w:type="dxa"/>
            <w:tcBorders>
              <w:top w:val="nil"/>
              <w:left w:val="nil"/>
              <w:bottom w:val="nil"/>
            </w:tcBorders>
          </w:tcPr>
          <w:p w14:paraId="142CE1BC" w14:textId="259E6E5F" w:rsidR="00F43D7E" w:rsidRPr="00B524C7" w:rsidRDefault="00F43D7E" w:rsidP="00F43D7E">
            <w:pPr>
              <w:spacing w:before="100" w:after="100"/>
              <w:jc w:val="right"/>
              <w:rPr>
                <w:sz w:val="20"/>
                <w:szCs w:val="20"/>
              </w:rPr>
            </w:pPr>
            <w:r>
              <w:rPr>
                <w:rFonts w:eastAsia="Aptos" w:cs="Aptos"/>
                <w:color w:val="000000"/>
                <w:sz w:val="20"/>
                <w:szCs w:val="20"/>
              </w:rPr>
              <w:t>4.2</w:t>
            </w:r>
          </w:p>
        </w:tc>
      </w:tr>
      <w:tr w:rsidR="00F43D7E" w14:paraId="3C22D084" w14:textId="77777777" w:rsidTr="003E2114">
        <w:trPr>
          <w:trHeight w:val="283"/>
        </w:trPr>
        <w:tc>
          <w:tcPr>
            <w:tcW w:w="1413" w:type="dxa"/>
            <w:vMerge/>
            <w:tcBorders>
              <w:right w:val="nil"/>
            </w:tcBorders>
          </w:tcPr>
          <w:p w14:paraId="6154D6A9" w14:textId="77777777" w:rsidR="00F43D7E" w:rsidRPr="00015C88" w:rsidRDefault="00F43D7E" w:rsidP="00F43D7E">
            <w:pPr>
              <w:spacing w:after="0"/>
              <w:rPr>
                <w:sz w:val="18"/>
                <w:szCs w:val="18"/>
              </w:rPr>
            </w:pPr>
          </w:p>
        </w:tc>
        <w:tc>
          <w:tcPr>
            <w:tcW w:w="1984" w:type="dxa"/>
            <w:tcBorders>
              <w:top w:val="nil"/>
              <w:left w:val="nil"/>
              <w:bottom w:val="nil"/>
              <w:right w:val="nil"/>
            </w:tcBorders>
          </w:tcPr>
          <w:p w14:paraId="0EBC0B62" w14:textId="7E418B74" w:rsidR="00F43D7E" w:rsidRPr="00147718" w:rsidRDefault="00F43D7E" w:rsidP="00F43D7E">
            <w:pPr>
              <w:spacing w:after="0"/>
              <w:rPr>
                <w:sz w:val="20"/>
                <w:szCs w:val="20"/>
              </w:rPr>
            </w:pPr>
            <w:r w:rsidRPr="00147718">
              <w:rPr>
                <w:sz w:val="20"/>
                <w:szCs w:val="20"/>
              </w:rPr>
              <w:t>Duration (years)</w:t>
            </w:r>
          </w:p>
        </w:tc>
        <w:tc>
          <w:tcPr>
            <w:tcW w:w="846" w:type="dxa"/>
            <w:tcBorders>
              <w:top w:val="nil"/>
              <w:left w:val="nil"/>
              <w:bottom w:val="nil"/>
              <w:right w:val="nil"/>
            </w:tcBorders>
          </w:tcPr>
          <w:p w14:paraId="5F0D56FD" w14:textId="4E85AC82" w:rsidR="00F43D7E" w:rsidRDefault="00F43D7E" w:rsidP="00F43D7E">
            <w:pPr>
              <w:spacing w:before="100" w:after="100"/>
              <w:jc w:val="right"/>
              <w:rPr>
                <w:rFonts w:eastAsia="Aptos" w:cs="Aptos"/>
                <w:color w:val="000000"/>
                <w:sz w:val="20"/>
                <w:szCs w:val="20"/>
              </w:rPr>
            </w:pPr>
            <w:r>
              <w:rPr>
                <w:rFonts w:eastAsia="Aptos" w:cs="Aptos"/>
                <w:color w:val="000000"/>
                <w:sz w:val="20"/>
                <w:szCs w:val="20"/>
              </w:rPr>
              <w:t>2.8</w:t>
            </w:r>
          </w:p>
        </w:tc>
        <w:tc>
          <w:tcPr>
            <w:tcW w:w="846" w:type="dxa"/>
            <w:tcBorders>
              <w:top w:val="nil"/>
              <w:left w:val="nil"/>
              <w:bottom w:val="nil"/>
              <w:right w:val="nil"/>
            </w:tcBorders>
          </w:tcPr>
          <w:p w14:paraId="1DCEFE15" w14:textId="73AFFE7C" w:rsidR="00F43D7E" w:rsidRPr="00B524C7" w:rsidRDefault="00F43D7E" w:rsidP="00F43D7E">
            <w:pPr>
              <w:spacing w:before="100" w:after="100"/>
              <w:jc w:val="right"/>
              <w:rPr>
                <w:sz w:val="20"/>
                <w:szCs w:val="20"/>
              </w:rPr>
            </w:pPr>
            <w:r>
              <w:rPr>
                <w:rFonts w:eastAsia="Aptos" w:cs="Aptos"/>
                <w:color w:val="000000"/>
                <w:sz w:val="20"/>
                <w:szCs w:val="20"/>
              </w:rPr>
              <w:t>2.8</w:t>
            </w:r>
          </w:p>
        </w:tc>
        <w:tc>
          <w:tcPr>
            <w:tcW w:w="847" w:type="dxa"/>
            <w:tcBorders>
              <w:top w:val="nil"/>
              <w:left w:val="nil"/>
              <w:bottom w:val="nil"/>
              <w:right w:val="nil"/>
            </w:tcBorders>
          </w:tcPr>
          <w:p w14:paraId="28F61AC3" w14:textId="77606D48" w:rsidR="00F43D7E" w:rsidRPr="00B524C7" w:rsidRDefault="00F43D7E" w:rsidP="00F43D7E">
            <w:pPr>
              <w:spacing w:before="100" w:after="100"/>
              <w:jc w:val="right"/>
              <w:rPr>
                <w:sz w:val="20"/>
                <w:szCs w:val="20"/>
              </w:rPr>
            </w:pPr>
            <w:r>
              <w:rPr>
                <w:rFonts w:eastAsia="Aptos" w:cs="Aptos"/>
                <w:color w:val="000000"/>
                <w:sz w:val="20"/>
                <w:szCs w:val="20"/>
              </w:rPr>
              <w:t>2.6</w:t>
            </w:r>
          </w:p>
        </w:tc>
        <w:tc>
          <w:tcPr>
            <w:tcW w:w="846" w:type="dxa"/>
            <w:tcBorders>
              <w:top w:val="nil"/>
              <w:left w:val="nil"/>
              <w:bottom w:val="nil"/>
              <w:right w:val="nil"/>
            </w:tcBorders>
          </w:tcPr>
          <w:p w14:paraId="046D67FC" w14:textId="08F99339" w:rsidR="00F43D7E" w:rsidRPr="00B524C7" w:rsidRDefault="00F43D7E" w:rsidP="00F43D7E">
            <w:pPr>
              <w:spacing w:before="100" w:after="100"/>
              <w:jc w:val="right"/>
              <w:rPr>
                <w:sz w:val="20"/>
                <w:szCs w:val="20"/>
              </w:rPr>
            </w:pPr>
            <w:r>
              <w:rPr>
                <w:rFonts w:eastAsia="Aptos" w:cs="Aptos"/>
                <w:color w:val="000000"/>
                <w:sz w:val="20"/>
                <w:szCs w:val="20"/>
              </w:rPr>
              <w:t>2.5</w:t>
            </w:r>
          </w:p>
        </w:tc>
        <w:tc>
          <w:tcPr>
            <w:tcW w:w="847" w:type="dxa"/>
            <w:tcBorders>
              <w:top w:val="nil"/>
              <w:left w:val="nil"/>
              <w:bottom w:val="nil"/>
              <w:right w:val="nil"/>
            </w:tcBorders>
          </w:tcPr>
          <w:p w14:paraId="743AEA69" w14:textId="281F73B0" w:rsidR="00F43D7E" w:rsidRPr="00B524C7" w:rsidRDefault="00F43D7E" w:rsidP="00F43D7E">
            <w:pPr>
              <w:spacing w:before="100" w:after="100"/>
              <w:jc w:val="right"/>
              <w:rPr>
                <w:sz w:val="20"/>
                <w:szCs w:val="20"/>
              </w:rPr>
            </w:pPr>
            <w:r>
              <w:rPr>
                <w:rFonts w:eastAsia="Aptos" w:cs="Aptos"/>
                <w:color w:val="000000"/>
                <w:sz w:val="20"/>
                <w:szCs w:val="20"/>
              </w:rPr>
              <w:t>2.5</w:t>
            </w:r>
          </w:p>
        </w:tc>
        <w:tc>
          <w:tcPr>
            <w:tcW w:w="846" w:type="dxa"/>
            <w:tcBorders>
              <w:top w:val="nil"/>
              <w:left w:val="nil"/>
              <w:bottom w:val="nil"/>
              <w:right w:val="nil"/>
            </w:tcBorders>
          </w:tcPr>
          <w:p w14:paraId="133FC35F" w14:textId="69619B45" w:rsidR="00F43D7E" w:rsidRPr="00B524C7" w:rsidRDefault="00F43D7E" w:rsidP="00F43D7E">
            <w:pPr>
              <w:spacing w:before="100" w:after="100"/>
              <w:jc w:val="right"/>
              <w:rPr>
                <w:sz w:val="20"/>
                <w:szCs w:val="20"/>
              </w:rPr>
            </w:pPr>
            <w:r>
              <w:rPr>
                <w:rFonts w:eastAsia="Aptos" w:cs="Aptos"/>
                <w:color w:val="000000"/>
                <w:sz w:val="20"/>
                <w:szCs w:val="20"/>
              </w:rPr>
              <w:t>2.5</w:t>
            </w:r>
          </w:p>
        </w:tc>
        <w:tc>
          <w:tcPr>
            <w:tcW w:w="847" w:type="dxa"/>
            <w:tcBorders>
              <w:top w:val="nil"/>
              <w:left w:val="nil"/>
              <w:bottom w:val="nil"/>
              <w:right w:val="nil"/>
            </w:tcBorders>
          </w:tcPr>
          <w:p w14:paraId="1036C57E" w14:textId="60669F3B" w:rsidR="00F43D7E" w:rsidRPr="00B524C7" w:rsidRDefault="00F43D7E" w:rsidP="00F43D7E">
            <w:pPr>
              <w:spacing w:before="100" w:after="100"/>
              <w:jc w:val="right"/>
              <w:rPr>
                <w:sz w:val="20"/>
                <w:szCs w:val="20"/>
              </w:rPr>
            </w:pPr>
            <w:r>
              <w:rPr>
                <w:rFonts w:eastAsia="Aptos" w:cs="Aptos"/>
                <w:color w:val="000000"/>
                <w:sz w:val="20"/>
                <w:szCs w:val="20"/>
              </w:rPr>
              <w:t>2.6</w:t>
            </w:r>
          </w:p>
        </w:tc>
        <w:tc>
          <w:tcPr>
            <w:tcW w:w="846" w:type="dxa"/>
            <w:tcBorders>
              <w:top w:val="nil"/>
              <w:left w:val="nil"/>
              <w:bottom w:val="nil"/>
              <w:right w:val="nil"/>
            </w:tcBorders>
          </w:tcPr>
          <w:p w14:paraId="20432C2C" w14:textId="0A6610D4" w:rsidR="00F43D7E" w:rsidRPr="00B524C7" w:rsidRDefault="00F43D7E" w:rsidP="00F43D7E">
            <w:pPr>
              <w:spacing w:before="100" w:after="100"/>
              <w:jc w:val="right"/>
              <w:rPr>
                <w:sz w:val="20"/>
                <w:szCs w:val="20"/>
              </w:rPr>
            </w:pPr>
            <w:r>
              <w:rPr>
                <w:rFonts w:eastAsia="Aptos" w:cs="Aptos"/>
                <w:color w:val="000000"/>
                <w:sz w:val="20"/>
                <w:szCs w:val="20"/>
              </w:rPr>
              <w:t>2.7</w:t>
            </w:r>
          </w:p>
        </w:tc>
        <w:tc>
          <w:tcPr>
            <w:tcW w:w="847" w:type="dxa"/>
            <w:tcBorders>
              <w:top w:val="nil"/>
              <w:left w:val="nil"/>
              <w:bottom w:val="nil"/>
              <w:right w:val="nil"/>
            </w:tcBorders>
          </w:tcPr>
          <w:p w14:paraId="4C024CB4" w14:textId="6A9DF076" w:rsidR="00F43D7E" w:rsidRPr="00B524C7" w:rsidRDefault="00F43D7E" w:rsidP="00F43D7E">
            <w:pPr>
              <w:spacing w:before="100" w:after="100"/>
              <w:jc w:val="right"/>
              <w:rPr>
                <w:sz w:val="20"/>
                <w:szCs w:val="20"/>
              </w:rPr>
            </w:pPr>
            <w:r>
              <w:rPr>
                <w:rFonts w:eastAsia="Aptos" w:cs="Aptos"/>
                <w:color w:val="000000"/>
                <w:sz w:val="20"/>
                <w:szCs w:val="20"/>
              </w:rPr>
              <w:t>2.7</w:t>
            </w:r>
          </w:p>
        </w:tc>
        <w:tc>
          <w:tcPr>
            <w:tcW w:w="846" w:type="dxa"/>
            <w:tcBorders>
              <w:top w:val="nil"/>
              <w:left w:val="nil"/>
              <w:bottom w:val="nil"/>
              <w:right w:val="nil"/>
            </w:tcBorders>
          </w:tcPr>
          <w:p w14:paraId="0F45827D" w14:textId="48EE17DB" w:rsidR="00F43D7E" w:rsidRPr="00B524C7" w:rsidRDefault="00F43D7E" w:rsidP="00F43D7E">
            <w:pPr>
              <w:spacing w:before="100" w:after="100"/>
              <w:jc w:val="right"/>
              <w:rPr>
                <w:sz w:val="20"/>
                <w:szCs w:val="20"/>
              </w:rPr>
            </w:pPr>
            <w:r>
              <w:rPr>
                <w:rFonts w:eastAsia="Aptos" w:cs="Aptos"/>
                <w:color w:val="000000"/>
                <w:sz w:val="20"/>
                <w:szCs w:val="20"/>
              </w:rPr>
              <w:t>2.7</w:t>
            </w:r>
          </w:p>
        </w:tc>
        <w:tc>
          <w:tcPr>
            <w:tcW w:w="847" w:type="dxa"/>
            <w:tcBorders>
              <w:top w:val="nil"/>
              <w:left w:val="nil"/>
              <w:bottom w:val="nil"/>
              <w:right w:val="nil"/>
            </w:tcBorders>
          </w:tcPr>
          <w:p w14:paraId="78ABBADE" w14:textId="33006891" w:rsidR="00F43D7E" w:rsidRPr="00B524C7" w:rsidRDefault="00F43D7E" w:rsidP="00F43D7E">
            <w:pPr>
              <w:spacing w:before="100" w:after="100"/>
              <w:jc w:val="right"/>
              <w:rPr>
                <w:sz w:val="20"/>
                <w:szCs w:val="20"/>
              </w:rPr>
            </w:pPr>
            <w:r>
              <w:rPr>
                <w:rFonts w:eastAsia="Aptos" w:cs="Aptos"/>
                <w:color w:val="000000"/>
                <w:sz w:val="20"/>
                <w:szCs w:val="20"/>
              </w:rPr>
              <w:t>2.7</w:t>
            </w:r>
          </w:p>
        </w:tc>
        <w:tc>
          <w:tcPr>
            <w:tcW w:w="846" w:type="dxa"/>
            <w:tcBorders>
              <w:top w:val="nil"/>
              <w:left w:val="nil"/>
              <w:bottom w:val="nil"/>
              <w:right w:val="nil"/>
            </w:tcBorders>
          </w:tcPr>
          <w:p w14:paraId="6F2CBF19" w14:textId="7E9A5E1D" w:rsidR="00F43D7E" w:rsidRDefault="00F43D7E" w:rsidP="00F43D7E">
            <w:pPr>
              <w:spacing w:before="100" w:after="100"/>
              <w:jc w:val="right"/>
              <w:rPr>
                <w:rFonts w:eastAsia="Aptos" w:cs="Aptos"/>
                <w:color w:val="000000"/>
                <w:sz w:val="20"/>
                <w:szCs w:val="20"/>
              </w:rPr>
            </w:pPr>
            <w:r>
              <w:rPr>
                <w:rFonts w:eastAsia="Aptos" w:cs="Aptos"/>
                <w:color w:val="000000"/>
                <w:sz w:val="20"/>
                <w:szCs w:val="20"/>
              </w:rPr>
              <w:t>2.5</w:t>
            </w:r>
          </w:p>
        </w:tc>
        <w:tc>
          <w:tcPr>
            <w:tcW w:w="847" w:type="dxa"/>
            <w:tcBorders>
              <w:top w:val="nil"/>
              <w:left w:val="nil"/>
              <w:bottom w:val="nil"/>
            </w:tcBorders>
          </w:tcPr>
          <w:p w14:paraId="22AC0404" w14:textId="49FCF845" w:rsidR="00F43D7E" w:rsidRPr="00B524C7" w:rsidRDefault="00F43D7E" w:rsidP="00F43D7E">
            <w:pPr>
              <w:spacing w:before="100" w:after="100"/>
              <w:jc w:val="right"/>
              <w:rPr>
                <w:sz w:val="20"/>
                <w:szCs w:val="20"/>
              </w:rPr>
            </w:pPr>
            <w:r>
              <w:rPr>
                <w:rFonts w:eastAsia="Aptos" w:cs="Aptos"/>
                <w:color w:val="000000"/>
                <w:sz w:val="20"/>
                <w:szCs w:val="20"/>
              </w:rPr>
              <w:t>2.5</w:t>
            </w:r>
          </w:p>
        </w:tc>
      </w:tr>
      <w:tr w:rsidR="00F43D7E" w14:paraId="03EA0CFE" w14:textId="77777777" w:rsidTr="003E2114">
        <w:trPr>
          <w:trHeight w:val="283"/>
        </w:trPr>
        <w:tc>
          <w:tcPr>
            <w:tcW w:w="1413" w:type="dxa"/>
            <w:vMerge/>
            <w:tcBorders>
              <w:bottom w:val="single" w:sz="4" w:space="0" w:color="auto"/>
              <w:right w:val="nil"/>
            </w:tcBorders>
          </w:tcPr>
          <w:p w14:paraId="1EA6213C" w14:textId="77777777" w:rsidR="00F43D7E" w:rsidRPr="00015C88" w:rsidRDefault="00F43D7E" w:rsidP="00F43D7E">
            <w:pPr>
              <w:spacing w:after="0"/>
              <w:rPr>
                <w:sz w:val="18"/>
                <w:szCs w:val="18"/>
              </w:rPr>
            </w:pPr>
          </w:p>
        </w:tc>
        <w:tc>
          <w:tcPr>
            <w:tcW w:w="1984" w:type="dxa"/>
            <w:tcBorders>
              <w:top w:val="nil"/>
              <w:left w:val="nil"/>
              <w:bottom w:val="single" w:sz="4" w:space="0" w:color="auto"/>
              <w:right w:val="nil"/>
            </w:tcBorders>
          </w:tcPr>
          <w:p w14:paraId="6655C6FF" w14:textId="338FE8D6" w:rsidR="00F43D7E" w:rsidRPr="00147718" w:rsidRDefault="00F43D7E" w:rsidP="00F43D7E">
            <w:pPr>
              <w:spacing w:after="0"/>
              <w:rPr>
                <w:sz w:val="20"/>
                <w:szCs w:val="20"/>
              </w:rPr>
            </w:pPr>
            <w:r w:rsidRPr="00147718">
              <w:rPr>
                <w:sz w:val="20"/>
                <w:szCs w:val="20"/>
              </w:rPr>
              <w:t>Employees (‘000)</w:t>
            </w:r>
          </w:p>
        </w:tc>
        <w:tc>
          <w:tcPr>
            <w:tcW w:w="846" w:type="dxa"/>
            <w:tcBorders>
              <w:top w:val="nil"/>
              <w:left w:val="nil"/>
              <w:bottom w:val="single" w:sz="4" w:space="0" w:color="auto"/>
              <w:right w:val="nil"/>
            </w:tcBorders>
          </w:tcPr>
          <w:p w14:paraId="03C01A6E" w14:textId="7937CBD1" w:rsidR="00F43D7E" w:rsidRDefault="00F43D7E" w:rsidP="00F43D7E">
            <w:pPr>
              <w:spacing w:before="100" w:after="100"/>
              <w:jc w:val="right"/>
              <w:rPr>
                <w:rFonts w:eastAsia="Aptos" w:cs="Aptos"/>
                <w:color w:val="000000"/>
                <w:sz w:val="20"/>
                <w:szCs w:val="20"/>
              </w:rPr>
            </w:pPr>
            <w:r>
              <w:rPr>
                <w:rFonts w:eastAsia="Aptos" w:cs="Aptos"/>
                <w:color w:val="000000"/>
                <w:sz w:val="20"/>
                <w:szCs w:val="20"/>
              </w:rPr>
              <w:t>266.4</w:t>
            </w:r>
          </w:p>
        </w:tc>
        <w:tc>
          <w:tcPr>
            <w:tcW w:w="846" w:type="dxa"/>
            <w:tcBorders>
              <w:top w:val="nil"/>
              <w:left w:val="nil"/>
              <w:bottom w:val="single" w:sz="4" w:space="0" w:color="auto"/>
              <w:right w:val="nil"/>
            </w:tcBorders>
          </w:tcPr>
          <w:p w14:paraId="7BC28FC0" w14:textId="41C2D6FA" w:rsidR="00F43D7E" w:rsidRPr="00B524C7" w:rsidRDefault="00F43D7E" w:rsidP="00F43D7E">
            <w:pPr>
              <w:spacing w:before="100" w:after="100"/>
              <w:jc w:val="right"/>
              <w:rPr>
                <w:sz w:val="20"/>
                <w:szCs w:val="20"/>
              </w:rPr>
            </w:pPr>
            <w:r>
              <w:rPr>
                <w:rFonts w:eastAsia="Aptos" w:cs="Aptos"/>
                <w:color w:val="000000"/>
                <w:sz w:val="20"/>
                <w:szCs w:val="20"/>
              </w:rPr>
              <w:t>301.1</w:t>
            </w:r>
          </w:p>
        </w:tc>
        <w:tc>
          <w:tcPr>
            <w:tcW w:w="847" w:type="dxa"/>
            <w:tcBorders>
              <w:top w:val="nil"/>
              <w:left w:val="nil"/>
              <w:bottom w:val="single" w:sz="4" w:space="0" w:color="auto"/>
              <w:right w:val="nil"/>
            </w:tcBorders>
          </w:tcPr>
          <w:p w14:paraId="7211B5E1" w14:textId="494D6BFA" w:rsidR="00F43D7E" w:rsidRPr="00B524C7" w:rsidRDefault="00F43D7E" w:rsidP="00F43D7E">
            <w:pPr>
              <w:spacing w:before="100" w:after="100"/>
              <w:jc w:val="right"/>
              <w:rPr>
                <w:sz w:val="20"/>
                <w:szCs w:val="20"/>
              </w:rPr>
            </w:pPr>
            <w:r>
              <w:rPr>
                <w:rFonts w:eastAsia="Aptos" w:cs="Aptos"/>
                <w:color w:val="000000"/>
                <w:sz w:val="20"/>
                <w:szCs w:val="20"/>
              </w:rPr>
              <w:t>390.0</w:t>
            </w:r>
          </w:p>
        </w:tc>
        <w:tc>
          <w:tcPr>
            <w:tcW w:w="846" w:type="dxa"/>
            <w:tcBorders>
              <w:top w:val="nil"/>
              <w:left w:val="nil"/>
              <w:bottom w:val="single" w:sz="4" w:space="0" w:color="auto"/>
              <w:right w:val="nil"/>
            </w:tcBorders>
          </w:tcPr>
          <w:p w14:paraId="2C7B5FC4" w14:textId="6991A136" w:rsidR="00F43D7E" w:rsidRPr="00B524C7" w:rsidRDefault="00F43D7E" w:rsidP="00F43D7E">
            <w:pPr>
              <w:spacing w:before="100" w:after="100"/>
              <w:jc w:val="right"/>
              <w:rPr>
                <w:sz w:val="20"/>
                <w:szCs w:val="20"/>
              </w:rPr>
            </w:pPr>
            <w:r>
              <w:rPr>
                <w:rFonts w:eastAsia="Aptos" w:cs="Aptos"/>
                <w:color w:val="000000"/>
                <w:sz w:val="20"/>
                <w:szCs w:val="20"/>
              </w:rPr>
              <w:t>441.9</w:t>
            </w:r>
          </w:p>
        </w:tc>
        <w:tc>
          <w:tcPr>
            <w:tcW w:w="847" w:type="dxa"/>
            <w:tcBorders>
              <w:top w:val="nil"/>
              <w:left w:val="nil"/>
              <w:bottom w:val="single" w:sz="4" w:space="0" w:color="auto"/>
              <w:right w:val="nil"/>
            </w:tcBorders>
          </w:tcPr>
          <w:p w14:paraId="1415B2C1" w14:textId="59A5FD41" w:rsidR="00F43D7E" w:rsidRPr="00B524C7" w:rsidRDefault="00F43D7E" w:rsidP="00F43D7E">
            <w:pPr>
              <w:spacing w:before="100" w:after="100"/>
              <w:jc w:val="right"/>
              <w:rPr>
                <w:sz w:val="20"/>
                <w:szCs w:val="20"/>
              </w:rPr>
            </w:pPr>
            <w:r>
              <w:rPr>
                <w:rFonts w:eastAsia="Aptos" w:cs="Aptos"/>
                <w:color w:val="000000"/>
                <w:sz w:val="20"/>
                <w:szCs w:val="20"/>
              </w:rPr>
              <w:t>471.7</w:t>
            </w:r>
          </w:p>
        </w:tc>
        <w:tc>
          <w:tcPr>
            <w:tcW w:w="846" w:type="dxa"/>
            <w:tcBorders>
              <w:top w:val="nil"/>
              <w:left w:val="nil"/>
              <w:bottom w:val="single" w:sz="4" w:space="0" w:color="auto"/>
              <w:right w:val="nil"/>
            </w:tcBorders>
          </w:tcPr>
          <w:p w14:paraId="1F7753B5" w14:textId="608E85F9" w:rsidR="00F43D7E" w:rsidRPr="00B524C7" w:rsidRDefault="00F43D7E" w:rsidP="00F43D7E">
            <w:pPr>
              <w:spacing w:before="100" w:after="100"/>
              <w:jc w:val="right"/>
              <w:rPr>
                <w:sz w:val="20"/>
                <w:szCs w:val="20"/>
              </w:rPr>
            </w:pPr>
            <w:r>
              <w:rPr>
                <w:rFonts w:eastAsia="Aptos" w:cs="Aptos"/>
                <w:color w:val="000000"/>
                <w:sz w:val="20"/>
                <w:szCs w:val="20"/>
              </w:rPr>
              <w:t>486.8</w:t>
            </w:r>
          </w:p>
        </w:tc>
        <w:tc>
          <w:tcPr>
            <w:tcW w:w="847" w:type="dxa"/>
            <w:tcBorders>
              <w:top w:val="nil"/>
              <w:left w:val="nil"/>
              <w:bottom w:val="single" w:sz="4" w:space="0" w:color="auto"/>
              <w:right w:val="nil"/>
            </w:tcBorders>
          </w:tcPr>
          <w:p w14:paraId="3FD30612" w14:textId="5BF782E2" w:rsidR="00F43D7E" w:rsidRPr="00B524C7" w:rsidRDefault="00F43D7E" w:rsidP="00F43D7E">
            <w:pPr>
              <w:spacing w:before="100" w:after="100"/>
              <w:jc w:val="right"/>
              <w:rPr>
                <w:sz w:val="20"/>
                <w:szCs w:val="20"/>
              </w:rPr>
            </w:pPr>
            <w:r>
              <w:rPr>
                <w:rFonts w:eastAsia="Aptos" w:cs="Aptos"/>
                <w:color w:val="000000"/>
                <w:sz w:val="20"/>
                <w:szCs w:val="20"/>
              </w:rPr>
              <w:t>465.0</w:t>
            </w:r>
          </w:p>
        </w:tc>
        <w:tc>
          <w:tcPr>
            <w:tcW w:w="846" w:type="dxa"/>
            <w:tcBorders>
              <w:top w:val="nil"/>
              <w:left w:val="nil"/>
              <w:bottom w:val="single" w:sz="4" w:space="0" w:color="auto"/>
              <w:right w:val="nil"/>
            </w:tcBorders>
          </w:tcPr>
          <w:p w14:paraId="1D9CA6AD" w14:textId="08A04DAA" w:rsidR="00F43D7E" w:rsidRPr="00B524C7" w:rsidRDefault="00F43D7E" w:rsidP="00F43D7E">
            <w:pPr>
              <w:spacing w:before="100" w:after="100"/>
              <w:jc w:val="right"/>
              <w:rPr>
                <w:sz w:val="20"/>
                <w:szCs w:val="20"/>
              </w:rPr>
            </w:pPr>
            <w:r>
              <w:rPr>
                <w:rFonts w:eastAsia="Aptos" w:cs="Aptos"/>
                <w:color w:val="000000"/>
                <w:sz w:val="20"/>
                <w:szCs w:val="20"/>
              </w:rPr>
              <w:t>431.4</w:t>
            </w:r>
          </w:p>
        </w:tc>
        <w:tc>
          <w:tcPr>
            <w:tcW w:w="847" w:type="dxa"/>
            <w:tcBorders>
              <w:top w:val="nil"/>
              <w:left w:val="nil"/>
              <w:bottom w:val="single" w:sz="4" w:space="0" w:color="auto"/>
              <w:right w:val="nil"/>
            </w:tcBorders>
          </w:tcPr>
          <w:p w14:paraId="1DB2EEED" w14:textId="481EE12B" w:rsidR="00F43D7E" w:rsidRPr="00B524C7" w:rsidRDefault="00F43D7E" w:rsidP="00F43D7E">
            <w:pPr>
              <w:spacing w:before="100" w:after="100"/>
              <w:jc w:val="right"/>
              <w:rPr>
                <w:sz w:val="20"/>
                <w:szCs w:val="20"/>
              </w:rPr>
            </w:pPr>
            <w:r>
              <w:rPr>
                <w:rFonts w:eastAsia="Aptos" w:cs="Aptos"/>
                <w:color w:val="000000"/>
                <w:sz w:val="20"/>
                <w:szCs w:val="20"/>
              </w:rPr>
              <w:t>475.2</w:t>
            </w:r>
          </w:p>
        </w:tc>
        <w:tc>
          <w:tcPr>
            <w:tcW w:w="846" w:type="dxa"/>
            <w:tcBorders>
              <w:top w:val="nil"/>
              <w:left w:val="nil"/>
              <w:bottom w:val="single" w:sz="4" w:space="0" w:color="auto"/>
              <w:right w:val="nil"/>
            </w:tcBorders>
          </w:tcPr>
          <w:p w14:paraId="7484B6C9" w14:textId="7115F9CF" w:rsidR="00F43D7E" w:rsidRPr="00B524C7" w:rsidRDefault="00F43D7E" w:rsidP="00F43D7E">
            <w:pPr>
              <w:spacing w:before="100" w:after="100"/>
              <w:jc w:val="right"/>
              <w:rPr>
                <w:sz w:val="20"/>
                <w:szCs w:val="20"/>
              </w:rPr>
            </w:pPr>
            <w:r>
              <w:rPr>
                <w:rFonts w:eastAsia="Aptos" w:cs="Aptos"/>
                <w:color w:val="000000"/>
                <w:sz w:val="20"/>
                <w:szCs w:val="20"/>
              </w:rPr>
              <w:t>441.4</w:t>
            </w:r>
          </w:p>
        </w:tc>
        <w:tc>
          <w:tcPr>
            <w:tcW w:w="847" w:type="dxa"/>
            <w:tcBorders>
              <w:top w:val="nil"/>
              <w:left w:val="nil"/>
              <w:bottom w:val="single" w:sz="4" w:space="0" w:color="auto"/>
              <w:right w:val="nil"/>
            </w:tcBorders>
          </w:tcPr>
          <w:p w14:paraId="2265422B" w14:textId="31B85DCA" w:rsidR="00F43D7E" w:rsidRPr="00B524C7" w:rsidRDefault="00F43D7E" w:rsidP="00F43D7E">
            <w:pPr>
              <w:spacing w:before="100" w:after="100"/>
              <w:jc w:val="right"/>
              <w:rPr>
                <w:sz w:val="20"/>
                <w:szCs w:val="20"/>
              </w:rPr>
            </w:pPr>
            <w:r>
              <w:rPr>
                <w:rFonts w:eastAsia="Aptos" w:cs="Aptos"/>
                <w:color w:val="000000"/>
                <w:sz w:val="20"/>
                <w:szCs w:val="20"/>
              </w:rPr>
              <w:t>445.6</w:t>
            </w:r>
          </w:p>
        </w:tc>
        <w:tc>
          <w:tcPr>
            <w:tcW w:w="846" w:type="dxa"/>
            <w:tcBorders>
              <w:top w:val="nil"/>
              <w:left w:val="nil"/>
              <w:bottom w:val="single" w:sz="4" w:space="0" w:color="auto"/>
              <w:right w:val="nil"/>
            </w:tcBorders>
          </w:tcPr>
          <w:p w14:paraId="21A83CEC" w14:textId="0319833D" w:rsidR="00F43D7E" w:rsidRDefault="00F43D7E" w:rsidP="00F43D7E">
            <w:pPr>
              <w:spacing w:before="100" w:after="100"/>
              <w:jc w:val="right"/>
              <w:rPr>
                <w:rFonts w:eastAsia="Aptos" w:cs="Aptos"/>
                <w:color w:val="000000"/>
                <w:sz w:val="20"/>
                <w:szCs w:val="20"/>
              </w:rPr>
            </w:pPr>
            <w:r>
              <w:rPr>
                <w:rFonts w:eastAsia="Aptos" w:cs="Aptos"/>
                <w:color w:val="000000"/>
                <w:sz w:val="20"/>
                <w:szCs w:val="20"/>
              </w:rPr>
              <w:t>334.9</w:t>
            </w:r>
          </w:p>
        </w:tc>
        <w:tc>
          <w:tcPr>
            <w:tcW w:w="847" w:type="dxa"/>
            <w:tcBorders>
              <w:top w:val="nil"/>
              <w:left w:val="nil"/>
              <w:bottom w:val="single" w:sz="4" w:space="0" w:color="auto"/>
            </w:tcBorders>
          </w:tcPr>
          <w:p w14:paraId="4E35E048" w14:textId="08CD4D08" w:rsidR="00F43D7E" w:rsidRPr="00B524C7" w:rsidRDefault="00F43D7E" w:rsidP="00F43D7E">
            <w:pPr>
              <w:spacing w:before="100" w:after="100"/>
              <w:jc w:val="right"/>
              <w:rPr>
                <w:sz w:val="20"/>
                <w:szCs w:val="20"/>
              </w:rPr>
            </w:pPr>
            <w:r>
              <w:rPr>
                <w:rFonts w:eastAsia="Aptos" w:cs="Aptos"/>
                <w:color w:val="000000"/>
                <w:sz w:val="20"/>
                <w:szCs w:val="20"/>
              </w:rPr>
              <w:t>304.2</w:t>
            </w:r>
          </w:p>
        </w:tc>
      </w:tr>
      <w:tr w:rsidR="00F43D7E" w14:paraId="74DB26AC" w14:textId="77777777" w:rsidTr="003E2114">
        <w:trPr>
          <w:trHeight w:val="283"/>
        </w:trPr>
        <w:tc>
          <w:tcPr>
            <w:tcW w:w="1413" w:type="dxa"/>
            <w:vMerge w:val="restart"/>
            <w:tcBorders>
              <w:top w:val="single" w:sz="4" w:space="0" w:color="auto"/>
              <w:right w:val="nil"/>
            </w:tcBorders>
            <w:vAlign w:val="top"/>
          </w:tcPr>
          <w:p w14:paraId="45010FCA" w14:textId="32E431C9" w:rsidR="00F43D7E" w:rsidRPr="00015C88" w:rsidRDefault="00F43D7E" w:rsidP="00F43D7E">
            <w:pPr>
              <w:spacing w:after="0"/>
              <w:rPr>
                <w:sz w:val="18"/>
                <w:szCs w:val="18"/>
              </w:rPr>
            </w:pPr>
            <w:r w:rsidRPr="00D6149E">
              <w:rPr>
                <w:sz w:val="18"/>
                <w:szCs w:val="18"/>
              </w:rPr>
              <w:t>Health Care and Social Assistance</w:t>
            </w:r>
          </w:p>
        </w:tc>
        <w:tc>
          <w:tcPr>
            <w:tcW w:w="1984" w:type="dxa"/>
            <w:tcBorders>
              <w:top w:val="single" w:sz="4" w:space="0" w:color="auto"/>
              <w:left w:val="nil"/>
              <w:bottom w:val="nil"/>
              <w:right w:val="nil"/>
            </w:tcBorders>
          </w:tcPr>
          <w:p w14:paraId="54C795F8" w14:textId="7756AFE7" w:rsidR="00F43D7E" w:rsidRPr="00147718" w:rsidRDefault="00F43D7E" w:rsidP="00F43D7E">
            <w:pPr>
              <w:spacing w:after="0"/>
              <w:rPr>
                <w:sz w:val="20"/>
                <w:szCs w:val="20"/>
              </w:rPr>
            </w:pPr>
            <w:r w:rsidRPr="00147718">
              <w:rPr>
                <w:sz w:val="20"/>
                <w:szCs w:val="20"/>
              </w:rPr>
              <w:t>Agreements</w:t>
            </w:r>
          </w:p>
        </w:tc>
        <w:tc>
          <w:tcPr>
            <w:tcW w:w="846" w:type="dxa"/>
            <w:tcBorders>
              <w:top w:val="single" w:sz="4" w:space="0" w:color="auto"/>
              <w:left w:val="nil"/>
              <w:bottom w:val="nil"/>
              <w:right w:val="nil"/>
            </w:tcBorders>
          </w:tcPr>
          <w:p w14:paraId="07D11FEB" w14:textId="6C9313E6" w:rsidR="00F43D7E" w:rsidRDefault="00F43D7E" w:rsidP="00F43D7E">
            <w:pPr>
              <w:spacing w:before="100" w:after="100"/>
              <w:jc w:val="right"/>
              <w:rPr>
                <w:rFonts w:eastAsia="Aptos" w:cs="Aptos"/>
                <w:color w:val="000000"/>
                <w:sz w:val="20"/>
                <w:szCs w:val="20"/>
              </w:rPr>
            </w:pPr>
            <w:r>
              <w:rPr>
                <w:rFonts w:eastAsia="Aptos" w:cs="Aptos"/>
                <w:color w:val="000000"/>
                <w:sz w:val="20"/>
                <w:szCs w:val="20"/>
              </w:rPr>
              <w:t>725</w:t>
            </w:r>
          </w:p>
        </w:tc>
        <w:tc>
          <w:tcPr>
            <w:tcW w:w="846" w:type="dxa"/>
            <w:tcBorders>
              <w:top w:val="single" w:sz="4" w:space="0" w:color="auto"/>
              <w:left w:val="nil"/>
              <w:bottom w:val="nil"/>
              <w:right w:val="nil"/>
            </w:tcBorders>
          </w:tcPr>
          <w:p w14:paraId="7CC21F28" w14:textId="6ABE1F71" w:rsidR="00F43D7E" w:rsidRPr="00B524C7" w:rsidRDefault="00F43D7E" w:rsidP="00F43D7E">
            <w:pPr>
              <w:spacing w:before="100" w:after="100"/>
              <w:jc w:val="right"/>
              <w:rPr>
                <w:sz w:val="20"/>
                <w:szCs w:val="20"/>
              </w:rPr>
            </w:pPr>
            <w:r>
              <w:rPr>
                <w:rFonts w:eastAsia="Aptos" w:cs="Aptos"/>
                <w:color w:val="000000"/>
                <w:sz w:val="20"/>
                <w:szCs w:val="20"/>
              </w:rPr>
              <w:t>692</w:t>
            </w:r>
          </w:p>
        </w:tc>
        <w:tc>
          <w:tcPr>
            <w:tcW w:w="847" w:type="dxa"/>
            <w:tcBorders>
              <w:top w:val="single" w:sz="4" w:space="0" w:color="auto"/>
              <w:left w:val="nil"/>
              <w:bottom w:val="nil"/>
              <w:right w:val="nil"/>
            </w:tcBorders>
          </w:tcPr>
          <w:p w14:paraId="3E3248DA" w14:textId="3A34235F" w:rsidR="00F43D7E" w:rsidRPr="00B524C7" w:rsidRDefault="00F43D7E" w:rsidP="00F43D7E">
            <w:pPr>
              <w:spacing w:before="100" w:after="100"/>
              <w:jc w:val="right"/>
              <w:rPr>
                <w:sz w:val="20"/>
                <w:szCs w:val="20"/>
              </w:rPr>
            </w:pPr>
            <w:r>
              <w:rPr>
                <w:rFonts w:eastAsia="Aptos" w:cs="Aptos"/>
                <w:color w:val="000000"/>
                <w:sz w:val="20"/>
                <w:szCs w:val="20"/>
              </w:rPr>
              <w:t>733</w:t>
            </w:r>
          </w:p>
        </w:tc>
        <w:tc>
          <w:tcPr>
            <w:tcW w:w="846" w:type="dxa"/>
            <w:tcBorders>
              <w:top w:val="single" w:sz="4" w:space="0" w:color="auto"/>
              <w:left w:val="nil"/>
              <w:bottom w:val="nil"/>
              <w:right w:val="nil"/>
            </w:tcBorders>
          </w:tcPr>
          <w:p w14:paraId="2A21AED6" w14:textId="12E2749A" w:rsidR="00F43D7E" w:rsidRPr="00B524C7" w:rsidRDefault="00F43D7E" w:rsidP="00F43D7E">
            <w:pPr>
              <w:spacing w:before="100" w:after="100"/>
              <w:jc w:val="right"/>
              <w:rPr>
                <w:sz w:val="20"/>
                <w:szCs w:val="20"/>
              </w:rPr>
            </w:pPr>
            <w:r>
              <w:rPr>
                <w:rFonts w:eastAsia="Aptos" w:cs="Aptos"/>
                <w:color w:val="000000"/>
                <w:sz w:val="20"/>
                <w:szCs w:val="20"/>
              </w:rPr>
              <w:t>738</w:t>
            </w:r>
          </w:p>
        </w:tc>
        <w:tc>
          <w:tcPr>
            <w:tcW w:w="847" w:type="dxa"/>
            <w:tcBorders>
              <w:top w:val="single" w:sz="4" w:space="0" w:color="auto"/>
              <w:left w:val="nil"/>
              <w:bottom w:val="nil"/>
              <w:right w:val="nil"/>
            </w:tcBorders>
          </w:tcPr>
          <w:p w14:paraId="693D00D6" w14:textId="4FF18A0B" w:rsidR="00F43D7E" w:rsidRPr="00B524C7" w:rsidRDefault="00F43D7E" w:rsidP="00F43D7E">
            <w:pPr>
              <w:spacing w:before="100" w:after="100"/>
              <w:jc w:val="right"/>
              <w:rPr>
                <w:sz w:val="20"/>
                <w:szCs w:val="20"/>
              </w:rPr>
            </w:pPr>
            <w:r>
              <w:rPr>
                <w:rFonts w:eastAsia="Aptos" w:cs="Aptos"/>
                <w:color w:val="000000"/>
                <w:sz w:val="20"/>
                <w:szCs w:val="20"/>
              </w:rPr>
              <w:t>799</w:t>
            </w:r>
          </w:p>
        </w:tc>
        <w:tc>
          <w:tcPr>
            <w:tcW w:w="846" w:type="dxa"/>
            <w:tcBorders>
              <w:top w:val="single" w:sz="4" w:space="0" w:color="auto"/>
              <w:left w:val="nil"/>
              <w:bottom w:val="nil"/>
              <w:right w:val="nil"/>
            </w:tcBorders>
          </w:tcPr>
          <w:p w14:paraId="6455FB50" w14:textId="56B68E7A" w:rsidR="00F43D7E" w:rsidRPr="00B524C7" w:rsidRDefault="00F43D7E" w:rsidP="00F43D7E">
            <w:pPr>
              <w:spacing w:before="100" w:after="100"/>
              <w:jc w:val="right"/>
              <w:rPr>
                <w:sz w:val="20"/>
                <w:szCs w:val="20"/>
              </w:rPr>
            </w:pPr>
            <w:r>
              <w:rPr>
                <w:rFonts w:eastAsia="Aptos" w:cs="Aptos"/>
                <w:color w:val="000000"/>
                <w:sz w:val="20"/>
                <w:szCs w:val="20"/>
              </w:rPr>
              <w:t>732</w:t>
            </w:r>
          </w:p>
        </w:tc>
        <w:tc>
          <w:tcPr>
            <w:tcW w:w="847" w:type="dxa"/>
            <w:tcBorders>
              <w:top w:val="single" w:sz="4" w:space="0" w:color="auto"/>
              <w:left w:val="nil"/>
              <w:bottom w:val="nil"/>
              <w:right w:val="nil"/>
            </w:tcBorders>
          </w:tcPr>
          <w:p w14:paraId="519729A4" w14:textId="4164F9E2" w:rsidR="00F43D7E" w:rsidRPr="00B524C7" w:rsidRDefault="00F43D7E" w:rsidP="00F43D7E">
            <w:pPr>
              <w:spacing w:before="100" w:after="100"/>
              <w:jc w:val="right"/>
              <w:rPr>
                <w:sz w:val="20"/>
                <w:szCs w:val="20"/>
              </w:rPr>
            </w:pPr>
            <w:r>
              <w:rPr>
                <w:rFonts w:eastAsia="Aptos" w:cs="Aptos"/>
                <w:color w:val="000000"/>
                <w:sz w:val="20"/>
                <w:szCs w:val="20"/>
              </w:rPr>
              <w:t>787</w:t>
            </w:r>
          </w:p>
        </w:tc>
        <w:tc>
          <w:tcPr>
            <w:tcW w:w="846" w:type="dxa"/>
            <w:tcBorders>
              <w:top w:val="single" w:sz="4" w:space="0" w:color="auto"/>
              <w:left w:val="nil"/>
              <w:bottom w:val="nil"/>
              <w:right w:val="nil"/>
            </w:tcBorders>
          </w:tcPr>
          <w:p w14:paraId="2F2562E7" w14:textId="08D03287" w:rsidR="00F43D7E" w:rsidRPr="00B524C7" w:rsidRDefault="00F43D7E" w:rsidP="00F43D7E">
            <w:pPr>
              <w:spacing w:before="100" w:after="100"/>
              <w:jc w:val="right"/>
              <w:rPr>
                <w:sz w:val="20"/>
                <w:szCs w:val="20"/>
              </w:rPr>
            </w:pPr>
            <w:r>
              <w:rPr>
                <w:rFonts w:eastAsia="Aptos" w:cs="Aptos"/>
                <w:color w:val="000000"/>
                <w:sz w:val="20"/>
                <w:szCs w:val="20"/>
              </w:rPr>
              <w:t>832</w:t>
            </w:r>
          </w:p>
        </w:tc>
        <w:tc>
          <w:tcPr>
            <w:tcW w:w="847" w:type="dxa"/>
            <w:tcBorders>
              <w:top w:val="single" w:sz="4" w:space="0" w:color="auto"/>
              <w:left w:val="nil"/>
              <w:bottom w:val="nil"/>
              <w:right w:val="nil"/>
            </w:tcBorders>
          </w:tcPr>
          <w:p w14:paraId="48500817" w14:textId="63B10397" w:rsidR="00F43D7E" w:rsidRPr="00B524C7" w:rsidRDefault="00F43D7E" w:rsidP="00F43D7E">
            <w:pPr>
              <w:spacing w:before="100" w:after="100"/>
              <w:jc w:val="right"/>
              <w:rPr>
                <w:sz w:val="20"/>
                <w:szCs w:val="20"/>
              </w:rPr>
            </w:pPr>
            <w:r>
              <w:rPr>
                <w:rFonts w:eastAsia="Aptos" w:cs="Aptos"/>
                <w:color w:val="000000"/>
                <w:sz w:val="20"/>
                <w:szCs w:val="20"/>
              </w:rPr>
              <w:t>872</w:t>
            </w:r>
          </w:p>
        </w:tc>
        <w:tc>
          <w:tcPr>
            <w:tcW w:w="846" w:type="dxa"/>
            <w:tcBorders>
              <w:top w:val="single" w:sz="4" w:space="0" w:color="auto"/>
              <w:left w:val="nil"/>
              <w:bottom w:val="nil"/>
              <w:right w:val="nil"/>
            </w:tcBorders>
          </w:tcPr>
          <w:p w14:paraId="415341D5" w14:textId="731D5E73" w:rsidR="00F43D7E" w:rsidRPr="00B524C7" w:rsidRDefault="00F43D7E" w:rsidP="00F43D7E">
            <w:pPr>
              <w:spacing w:before="100" w:after="100"/>
              <w:jc w:val="right"/>
              <w:rPr>
                <w:sz w:val="20"/>
                <w:szCs w:val="20"/>
              </w:rPr>
            </w:pPr>
            <w:r>
              <w:rPr>
                <w:rFonts w:eastAsia="Aptos" w:cs="Aptos"/>
                <w:color w:val="000000"/>
                <w:sz w:val="20"/>
                <w:szCs w:val="20"/>
              </w:rPr>
              <w:t>754</w:t>
            </w:r>
          </w:p>
        </w:tc>
        <w:tc>
          <w:tcPr>
            <w:tcW w:w="847" w:type="dxa"/>
            <w:tcBorders>
              <w:top w:val="single" w:sz="4" w:space="0" w:color="auto"/>
              <w:left w:val="nil"/>
              <w:bottom w:val="nil"/>
              <w:right w:val="nil"/>
            </w:tcBorders>
          </w:tcPr>
          <w:p w14:paraId="32115C4D" w14:textId="08F2E36E" w:rsidR="00F43D7E" w:rsidRPr="00B524C7" w:rsidRDefault="00F43D7E" w:rsidP="00F43D7E">
            <w:pPr>
              <w:spacing w:before="100" w:after="100"/>
              <w:jc w:val="right"/>
              <w:rPr>
                <w:sz w:val="20"/>
                <w:szCs w:val="20"/>
              </w:rPr>
            </w:pPr>
            <w:r>
              <w:rPr>
                <w:rFonts w:eastAsia="Aptos" w:cs="Aptos"/>
                <w:color w:val="000000"/>
                <w:sz w:val="20"/>
                <w:szCs w:val="20"/>
              </w:rPr>
              <w:t>776</w:t>
            </w:r>
          </w:p>
        </w:tc>
        <w:tc>
          <w:tcPr>
            <w:tcW w:w="846" w:type="dxa"/>
            <w:tcBorders>
              <w:top w:val="single" w:sz="4" w:space="0" w:color="auto"/>
              <w:left w:val="nil"/>
              <w:bottom w:val="nil"/>
              <w:right w:val="nil"/>
            </w:tcBorders>
          </w:tcPr>
          <w:p w14:paraId="5F0EBA3B" w14:textId="04CC62A7" w:rsidR="00F43D7E" w:rsidRDefault="00F43D7E" w:rsidP="00F43D7E">
            <w:pPr>
              <w:spacing w:before="100" w:after="100"/>
              <w:jc w:val="right"/>
              <w:rPr>
                <w:rFonts w:eastAsia="Aptos" w:cs="Aptos"/>
                <w:color w:val="000000"/>
                <w:sz w:val="20"/>
                <w:szCs w:val="20"/>
              </w:rPr>
            </w:pPr>
            <w:r>
              <w:rPr>
                <w:rFonts w:eastAsia="Aptos" w:cs="Aptos"/>
                <w:color w:val="000000"/>
                <w:sz w:val="20"/>
                <w:szCs w:val="20"/>
              </w:rPr>
              <w:t>775</w:t>
            </w:r>
          </w:p>
        </w:tc>
        <w:tc>
          <w:tcPr>
            <w:tcW w:w="847" w:type="dxa"/>
            <w:tcBorders>
              <w:top w:val="single" w:sz="4" w:space="0" w:color="auto"/>
              <w:left w:val="nil"/>
              <w:bottom w:val="nil"/>
            </w:tcBorders>
          </w:tcPr>
          <w:p w14:paraId="530B557B" w14:textId="4710D6D7" w:rsidR="00F43D7E" w:rsidRPr="00B524C7" w:rsidRDefault="00F43D7E" w:rsidP="00F43D7E">
            <w:pPr>
              <w:spacing w:before="100" w:after="100"/>
              <w:jc w:val="right"/>
              <w:rPr>
                <w:sz w:val="20"/>
                <w:szCs w:val="20"/>
              </w:rPr>
            </w:pPr>
            <w:r>
              <w:rPr>
                <w:rFonts w:eastAsia="Aptos" w:cs="Aptos"/>
                <w:color w:val="000000"/>
                <w:sz w:val="20"/>
                <w:szCs w:val="20"/>
              </w:rPr>
              <w:t>805</w:t>
            </w:r>
          </w:p>
        </w:tc>
      </w:tr>
      <w:tr w:rsidR="00F43D7E" w14:paraId="609AFE88" w14:textId="77777777" w:rsidTr="00A26055">
        <w:trPr>
          <w:trHeight w:val="283"/>
        </w:trPr>
        <w:tc>
          <w:tcPr>
            <w:tcW w:w="1413" w:type="dxa"/>
            <w:vMerge/>
            <w:tcBorders>
              <w:right w:val="nil"/>
            </w:tcBorders>
          </w:tcPr>
          <w:p w14:paraId="16679045" w14:textId="77777777" w:rsidR="00F43D7E" w:rsidRPr="00147718" w:rsidRDefault="00F43D7E" w:rsidP="00F43D7E">
            <w:pPr>
              <w:spacing w:after="0"/>
              <w:rPr>
                <w:sz w:val="20"/>
                <w:szCs w:val="20"/>
              </w:rPr>
            </w:pPr>
          </w:p>
        </w:tc>
        <w:tc>
          <w:tcPr>
            <w:tcW w:w="1984" w:type="dxa"/>
            <w:tcBorders>
              <w:top w:val="nil"/>
              <w:left w:val="nil"/>
              <w:bottom w:val="nil"/>
              <w:right w:val="nil"/>
            </w:tcBorders>
          </w:tcPr>
          <w:p w14:paraId="1E165D3E" w14:textId="53A7207C" w:rsidR="00F43D7E" w:rsidRPr="00147718" w:rsidRDefault="00F43D7E" w:rsidP="00F43D7E">
            <w:pPr>
              <w:spacing w:after="0"/>
              <w:rPr>
                <w:sz w:val="20"/>
                <w:szCs w:val="20"/>
              </w:rPr>
            </w:pPr>
            <w:r w:rsidRPr="00147718">
              <w:rPr>
                <w:sz w:val="20"/>
                <w:szCs w:val="20"/>
              </w:rPr>
              <w:t>AAWI (%)</w:t>
            </w:r>
          </w:p>
        </w:tc>
        <w:tc>
          <w:tcPr>
            <w:tcW w:w="846" w:type="dxa"/>
            <w:tcBorders>
              <w:top w:val="nil"/>
              <w:left w:val="nil"/>
              <w:bottom w:val="nil"/>
              <w:right w:val="nil"/>
            </w:tcBorders>
          </w:tcPr>
          <w:p w14:paraId="5B03D383" w14:textId="616F4BE0" w:rsidR="00F43D7E" w:rsidRDefault="00F43D7E" w:rsidP="00F43D7E">
            <w:pPr>
              <w:spacing w:before="100" w:after="100"/>
              <w:jc w:val="right"/>
              <w:rPr>
                <w:rFonts w:eastAsia="Aptos" w:cs="Aptos"/>
                <w:color w:val="000000"/>
                <w:sz w:val="20"/>
                <w:szCs w:val="20"/>
              </w:rPr>
            </w:pPr>
            <w:r>
              <w:rPr>
                <w:rFonts w:eastAsia="Aptos" w:cs="Aptos"/>
                <w:color w:val="000000"/>
                <w:sz w:val="20"/>
                <w:szCs w:val="20"/>
              </w:rPr>
              <w:t>2.6</w:t>
            </w:r>
          </w:p>
        </w:tc>
        <w:tc>
          <w:tcPr>
            <w:tcW w:w="846" w:type="dxa"/>
            <w:tcBorders>
              <w:top w:val="nil"/>
              <w:left w:val="nil"/>
              <w:bottom w:val="nil"/>
              <w:right w:val="nil"/>
            </w:tcBorders>
          </w:tcPr>
          <w:p w14:paraId="3CD62713" w14:textId="1AC91E1A" w:rsidR="00F43D7E" w:rsidRPr="00B524C7" w:rsidRDefault="00F43D7E" w:rsidP="00F43D7E">
            <w:pPr>
              <w:spacing w:before="100" w:after="100"/>
              <w:jc w:val="right"/>
              <w:rPr>
                <w:sz w:val="20"/>
                <w:szCs w:val="20"/>
              </w:rPr>
            </w:pPr>
            <w:r>
              <w:rPr>
                <w:rFonts w:eastAsia="Aptos" w:cs="Aptos"/>
                <w:color w:val="000000"/>
                <w:sz w:val="20"/>
                <w:szCs w:val="20"/>
              </w:rPr>
              <w:t>2.7</w:t>
            </w:r>
          </w:p>
        </w:tc>
        <w:tc>
          <w:tcPr>
            <w:tcW w:w="847" w:type="dxa"/>
            <w:tcBorders>
              <w:top w:val="nil"/>
              <w:left w:val="nil"/>
              <w:bottom w:val="nil"/>
              <w:right w:val="nil"/>
            </w:tcBorders>
          </w:tcPr>
          <w:p w14:paraId="7EA5DF9C" w14:textId="7D3DCD46" w:rsidR="00F43D7E" w:rsidRPr="00B524C7" w:rsidRDefault="00F43D7E" w:rsidP="00F43D7E">
            <w:pPr>
              <w:spacing w:before="100" w:after="100"/>
              <w:jc w:val="right"/>
              <w:rPr>
                <w:sz w:val="20"/>
                <w:szCs w:val="20"/>
              </w:rPr>
            </w:pPr>
            <w:r>
              <w:rPr>
                <w:rFonts w:eastAsia="Aptos" w:cs="Aptos"/>
                <w:color w:val="000000"/>
                <w:sz w:val="20"/>
                <w:szCs w:val="20"/>
              </w:rPr>
              <w:t>2.8</w:t>
            </w:r>
          </w:p>
        </w:tc>
        <w:tc>
          <w:tcPr>
            <w:tcW w:w="846" w:type="dxa"/>
            <w:tcBorders>
              <w:top w:val="nil"/>
              <w:left w:val="nil"/>
              <w:bottom w:val="nil"/>
              <w:right w:val="nil"/>
            </w:tcBorders>
          </w:tcPr>
          <w:p w14:paraId="3C807076" w14:textId="14A00593" w:rsidR="00F43D7E" w:rsidRPr="00B524C7" w:rsidRDefault="00F43D7E" w:rsidP="00F43D7E">
            <w:pPr>
              <w:spacing w:before="100" w:after="100"/>
              <w:jc w:val="right"/>
              <w:rPr>
                <w:sz w:val="20"/>
                <w:szCs w:val="20"/>
              </w:rPr>
            </w:pPr>
            <w:r>
              <w:rPr>
                <w:rFonts w:eastAsia="Aptos" w:cs="Aptos"/>
                <w:color w:val="000000"/>
                <w:sz w:val="20"/>
                <w:szCs w:val="20"/>
              </w:rPr>
              <w:t>2.8</w:t>
            </w:r>
          </w:p>
        </w:tc>
        <w:tc>
          <w:tcPr>
            <w:tcW w:w="847" w:type="dxa"/>
            <w:tcBorders>
              <w:top w:val="nil"/>
              <w:left w:val="nil"/>
              <w:bottom w:val="nil"/>
              <w:right w:val="nil"/>
            </w:tcBorders>
          </w:tcPr>
          <w:p w14:paraId="26674466" w14:textId="0049A343" w:rsidR="00F43D7E" w:rsidRPr="00B524C7" w:rsidRDefault="00F43D7E" w:rsidP="00F43D7E">
            <w:pPr>
              <w:spacing w:before="100" w:after="100"/>
              <w:jc w:val="right"/>
              <w:rPr>
                <w:sz w:val="20"/>
                <w:szCs w:val="20"/>
              </w:rPr>
            </w:pPr>
            <w:r>
              <w:rPr>
                <w:rFonts w:eastAsia="Aptos" w:cs="Aptos"/>
                <w:color w:val="000000"/>
                <w:sz w:val="20"/>
                <w:szCs w:val="20"/>
              </w:rPr>
              <w:t>2.9</w:t>
            </w:r>
          </w:p>
        </w:tc>
        <w:tc>
          <w:tcPr>
            <w:tcW w:w="846" w:type="dxa"/>
            <w:tcBorders>
              <w:top w:val="nil"/>
              <w:left w:val="nil"/>
              <w:bottom w:val="nil"/>
              <w:right w:val="nil"/>
            </w:tcBorders>
          </w:tcPr>
          <w:p w14:paraId="62B7B540" w14:textId="3484C32D" w:rsidR="00F43D7E" w:rsidRPr="00B524C7" w:rsidRDefault="00F43D7E" w:rsidP="00F43D7E">
            <w:pPr>
              <w:spacing w:before="100" w:after="100"/>
              <w:jc w:val="right"/>
              <w:rPr>
                <w:sz w:val="20"/>
                <w:szCs w:val="20"/>
              </w:rPr>
            </w:pPr>
            <w:r>
              <w:rPr>
                <w:rFonts w:eastAsia="Aptos" w:cs="Aptos"/>
                <w:color w:val="000000"/>
                <w:sz w:val="20"/>
                <w:szCs w:val="20"/>
              </w:rPr>
              <w:t>3.0</w:t>
            </w:r>
          </w:p>
        </w:tc>
        <w:tc>
          <w:tcPr>
            <w:tcW w:w="847" w:type="dxa"/>
            <w:tcBorders>
              <w:top w:val="nil"/>
              <w:left w:val="nil"/>
              <w:bottom w:val="nil"/>
              <w:right w:val="nil"/>
            </w:tcBorders>
          </w:tcPr>
          <w:p w14:paraId="3CB13AEE" w14:textId="59D32E83" w:rsidR="00F43D7E" w:rsidRPr="00B524C7" w:rsidRDefault="00F43D7E" w:rsidP="00F43D7E">
            <w:pPr>
              <w:spacing w:before="100" w:after="100"/>
              <w:jc w:val="right"/>
              <w:rPr>
                <w:sz w:val="20"/>
                <w:szCs w:val="20"/>
              </w:rPr>
            </w:pPr>
            <w:r>
              <w:rPr>
                <w:rFonts w:eastAsia="Aptos" w:cs="Aptos"/>
                <w:color w:val="000000"/>
                <w:sz w:val="20"/>
                <w:szCs w:val="20"/>
              </w:rPr>
              <w:t>3.9</w:t>
            </w:r>
          </w:p>
        </w:tc>
        <w:tc>
          <w:tcPr>
            <w:tcW w:w="846" w:type="dxa"/>
            <w:tcBorders>
              <w:top w:val="nil"/>
              <w:left w:val="nil"/>
              <w:bottom w:val="nil"/>
              <w:right w:val="nil"/>
            </w:tcBorders>
          </w:tcPr>
          <w:p w14:paraId="762E9EC4" w14:textId="362F0843" w:rsidR="00F43D7E" w:rsidRPr="00B524C7" w:rsidRDefault="00F43D7E" w:rsidP="00F43D7E">
            <w:pPr>
              <w:spacing w:before="100" w:after="100"/>
              <w:jc w:val="right"/>
              <w:rPr>
                <w:sz w:val="20"/>
                <w:szCs w:val="20"/>
              </w:rPr>
            </w:pPr>
            <w:r>
              <w:rPr>
                <w:rFonts w:eastAsia="Aptos" w:cs="Aptos"/>
                <w:color w:val="000000"/>
                <w:sz w:val="20"/>
                <w:szCs w:val="20"/>
              </w:rPr>
              <w:t>3.9</w:t>
            </w:r>
          </w:p>
        </w:tc>
        <w:tc>
          <w:tcPr>
            <w:tcW w:w="847" w:type="dxa"/>
            <w:tcBorders>
              <w:top w:val="nil"/>
              <w:left w:val="nil"/>
              <w:bottom w:val="nil"/>
              <w:right w:val="nil"/>
            </w:tcBorders>
          </w:tcPr>
          <w:p w14:paraId="758DAB07" w14:textId="18E390F3" w:rsidR="00F43D7E" w:rsidRPr="00B524C7" w:rsidRDefault="00F43D7E" w:rsidP="00F43D7E">
            <w:pPr>
              <w:spacing w:before="100" w:after="100"/>
              <w:jc w:val="right"/>
              <w:rPr>
                <w:sz w:val="20"/>
                <w:szCs w:val="20"/>
              </w:rPr>
            </w:pPr>
            <w:r>
              <w:rPr>
                <w:rFonts w:eastAsia="Aptos" w:cs="Aptos"/>
                <w:color w:val="000000"/>
                <w:sz w:val="20"/>
                <w:szCs w:val="20"/>
              </w:rPr>
              <w:t>3.9</w:t>
            </w:r>
          </w:p>
        </w:tc>
        <w:tc>
          <w:tcPr>
            <w:tcW w:w="846" w:type="dxa"/>
            <w:tcBorders>
              <w:top w:val="nil"/>
              <w:left w:val="nil"/>
              <w:bottom w:val="nil"/>
              <w:right w:val="nil"/>
            </w:tcBorders>
          </w:tcPr>
          <w:p w14:paraId="56E7260D" w14:textId="48BD637A" w:rsidR="00F43D7E" w:rsidRPr="00B524C7" w:rsidRDefault="00F43D7E" w:rsidP="00F43D7E">
            <w:pPr>
              <w:spacing w:before="100" w:after="100"/>
              <w:jc w:val="right"/>
              <w:rPr>
                <w:sz w:val="20"/>
                <w:szCs w:val="20"/>
              </w:rPr>
            </w:pPr>
            <w:r>
              <w:rPr>
                <w:rFonts w:eastAsia="Aptos" w:cs="Aptos"/>
                <w:color w:val="000000"/>
                <w:sz w:val="20"/>
                <w:szCs w:val="20"/>
              </w:rPr>
              <w:t>3.9</w:t>
            </w:r>
          </w:p>
        </w:tc>
        <w:tc>
          <w:tcPr>
            <w:tcW w:w="847" w:type="dxa"/>
            <w:tcBorders>
              <w:top w:val="nil"/>
              <w:left w:val="nil"/>
              <w:bottom w:val="nil"/>
              <w:right w:val="nil"/>
            </w:tcBorders>
          </w:tcPr>
          <w:p w14:paraId="7CAB99F5" w14:textId="690BACA7" w:rsidR="00F43D7E" w:rsidRPr="00B524C7" w:rsidRDefault="00F43D7E" w:rsidP="00F43D7E">
            <w:pPr>
              <w:spacing w:before="100" w:after="100"/>
              <w:jc w:val="right"/>
              <w:rPr>
                <w:sz w:val="20"/>
                <w:szCs w:val="20"/>
              </w:rPr>
            </w:pPr>
            <w:r>
              <w:rPr>
                <w:rFonts w:eastAsia="Aptos" w:cs="Aptos"/>
                <w:color w:val="000000"/>
                <w:sz w:val="20"/>
                <w:szCs w:val="20"/>
              </w:rPr>
              <w:t>4.0</w:t>
            </w:r>
          </w:p>
        </w:tc>
        <w:tc>
          <w:tcPr>
            <w:tcW w:w="846" w:type="dxa"/>
            <w:tcBorders>
              <w:top w:val="nil"/>
              <w:left w:val="nil"/>
              <w:bottom w:val="nil"/>
              <w:right w:val="nil"/>
            </w:tcBorders>
          </w:tcPr>
          <w:p w14:paraId="5E3E5904" w14:textId="2FF14995" w:rsidR="00F43D7E" w:rsidRDefault="00F43D7E" w:rsidP="00F43D7E">
            <w:pPr>
              <w:spacing w:before="100" w:after="100"/>
              <w:jc w:val="right"/>
              <w:rPr>
                <w:rFonts w:eastAsia="Aptos" w:cs="Aptos"/>
                <w:color w:val="000000"/>
                <w:sz w:val="20"/>
                <w:szCs w:val="20"/>
              </w:rPr>
            </w:pPr>
            <w:r>
              <w:rPr>
                <w:rFonts w:eastAsia="Aptos" w:cs="Aptos"/>
                <w:color w:val="000000"/>
                <w:sz w:val="20"/>
                <w:szCs w:val="20"/>
              </w:rPr>
              <w:t>4.2</w:t>
            </w:r>
          </w:p>
        </w:tc>
        <w:tc>
          <w:tcPr>
            <w:tcW w:w="847" w:type="dxa"/>
            <w:tcBorders>
              <w:top w:val="nil"/>
              <w:left w:val="nil"/>
              <w:bottom w:val="nil"/>
            </w:tcBorders>
          </w:tcPr>
          <w:p w14:paraId="18E9E8F7" w14:textId="6C0ED304" w:rsidR="00F43D7E" w:rsidRPr="00B524C7" w:rsidRDefault="00F43D7E" w:rsidP="00F43D7E">
            <w:pPr>
              <w:spacing w:before="100" w:after="100"/>
              <w:jc w:val="right"/>
              <w:rPr>
                <w:sz w:val="20"/>
                <w:szCs w:val="20"/>
              </w:rPr>
            </w:pPr>
            <w:r>
              <w:rPr>
                <w:rFonts w:eastAsia="Aptos" w:cs="Aptos"/>
                <w:color w:val="000000"/>
                <w:sz w:val="20"/>
                <w:szCs w:val="20"/>
              </w:rPr>
              <w:t>4.2</w:t>
            </w:r>
          </w:p>
        </w:tc>
      </w:tr>
      <w:tr w:rsidR="00F43D7E" w14:paraId="00FD3F0A" w14:textId="77777777" w:rsidTr="00A26055">
        <w:trPr>
          <w:trHeight w:val="283"/>
        </w:trPr>
        <w:tc>
          <w:tcPr>
            <w:tcW w:w="1413" w:type="dxa"/>
            <w:vMerge/>
            <w:tcBorders>
              <w:right w:val="nil"/>
            </w:tcBorders>
          </w:tcPr>
          <w:p w14:paraId="35238717" w14:textId="77777777" w:rsidR="00F43D7E" w:rsidRPr="00147718" w:rsidRDefault="00F43D7E" w:rsidP="00F43D7E">
            <w:pPr>
              <w:spacing w:after="0"/>
              <w:rPr>
                <w:sz w:val="20"/>
                <w:szCs w:val="20"/>
              </w:rPr>
            </w:pPr>
          </w:p>
        </w:tc>
        <w:tc>
          <w:tcPr>
            <w:tcW w:w="1984" w:type="dxa"/>
            <w:tcBorders>
              <w:top w:val="nil"/>
              <w:left w:val="nil"/>
              <w:bottom w:val="nil"/>
              <w:right w:val="nil"/>
            </w:tcBorders>
          </w:tcPr>
          <w:p w14:paraId="2F025579" w14:textId="4D9620B8" w:rsidR="00F43D7E" w:rsidRPr="00147718" w:rsidRDefault="00F43D7E" w:rsidP="00F43D7E">
            <w:pPr>
              <w:spacing w:after="0"/>
              <w:rPr>
                <w:sz w:val="20"/>
                <w:szCs w:val="20"/>
              </w:rPr>
            </w:pPr>
            <w:r w:rsidRPr="00147718">
              <w:rPr>
                <w:sz w:val="20"/>
                <w:szCs w:val="20"/>
              </w:rPr>
              <w:t>Duration (years)</w:t>
            </w:r>
          </w:p>
        </w:tc>
        <w:tc>
          <w:tcPr>
            <w:tcW w:w="846" w:type="dxa"/>
            <w:tcBorders>
              <w:top w:val="nil"/>
              <w:left w:val="nil"/>
              <w:bottom w:val="nil"/>
              <w:right w:val="nil"/>
            </w:tcBorders>
          </w:tcPr>
          <w:p w14:paraId="0795CDD0" w14:textId="05BEAAD1" w:rsidR="00F43D7E" w:rsidRDefault="00F43D7E" w:rsidP="00F43D7E">
            <w:pPr>
              <w:spacing w:before="100" w:after="100"/>
              <w:jc w:val="right"/>
              <w:rPr>
                <w:rFonts w:eastAsia="Aptos" w:cs="Aptos"/>
                <w:color w:val="000000"/>
                <w:sz w:val="20"/>
                <w:szCs w:val="20"/>
              </w:rPr>
            </w:pPr>
            <w:r>
              <w:rPr>
                <w:rFonts w:eastAsia="Aptos" w:cs="Aptos"/>
                <w:color w:val="000000"/>
                <w:sz w:val="20"/>
                <w:szCs w:val="20"/>
              </w:rPr>
              <w:t>2.7</w:t>
            </w:r>
          </w:p>
        </w:tc>
        <w:tc>
          <w:tcPr>
            <w:tcW w:w="846" w:type="dxa"/>
            <w:tcBorders>
              <w:top w:val="nil"/>
              <w:left w:val="nil"/>
              <w:bottom w:val="nil"/>
              <w:right w:val="nil"/>
            </w:tcBorders>
          </w:tcPr>
          <w:p w14:paraId="190569A6" w14:textId="30947C13" w:rsidR="00F43D7E" w:rsidRPr="00B524C7" w:rsidRDefault="00F43D7E" w:rsidP="00F43D7E">
            <w:pPr>
              <w:spacing w:before="100" w:after="100"/>
              <w:jc w:val="right"/>
              <w:rPr>
                <w:sz w:val="20"/>
                <w:szCs w:val="20"/>
              </w:rPr>
            </w:pPr>
            <w:r>
              <w:rPr>
                <w:rFonts w:eastAsia="Aptos" w:cs="Aptos"/>
                <w:color w:val="000000"/>
                <w:sz w:val="20"/>
                <w:szCs w:val="20"/>
              </w:rPr>
              <w:t>2.8</w:t>
            </w:r>
          </w:p>
        </w:tc>
        <w:tc>
          <w:tcPr>
            <w:tcW w:w="847" w:type="dxa"/>
            <w:tcBorders>
              <w:top w:val="nil"/>
              <w:left w:val="nil"/>
              <w:bottom w:val="nil"/>
              <w:right w:val="nil"/>
            </w:tcBorders>
          </w:tcPr>
          <w:p w14:paraId="7FB2CAE9" w14:textId="46F8E77F" w:rsidR="00F43D7E" w:rsidRPr="00B524C7" w:rsidRDefault="00F43D7E" w:rsidP="00F43D7E">
            <w:pPr>
              <w:spacing w:before="100" w:after="100"/>
              <w:jc w:val="right"/>
              <w:rPr>
                <w:sz w:val="20"/>
                <w:szCs w:val="20"/>
              </w:rPr>
            </w:pPr>
            <w:r>
              <w:rPr>
                <w:rFonts w:eastAsia="Aptos" w:cs="Aptos"/>
                <w:color w:val="000000"/>
                <w:sz w:val="20"/>
                <w:szCs w:val="20"/>
              </w:rPr>
              <w:t>2.7</w:t>
            </w:r>
          </w:p>
        </w:tc>
        <w:tc>
          <w:tcPr>
            <w:tcW w:w="846" w:type="dxa"/>
            <w:tcBorders>
              <w:top w:val="nil"/>
              <w:left w:val="nil"/>
              <w:bottom w:val="nil"/>
              <w:right w:val="nil"/>
            </w:tcBorders>
          </w:tcPr>
          <w:p w14:paraId="091F4309" w14:textId="5A0292C5" w:rsidR="00F43D7E" w:rsidRPr="00B524C7" w:rsidRDefault="00F43D7E" w:rsidP="00F43D7E">
            <w:pPr>
              <w:spacing w:before="100" w:after="100"/>
              <w:jc w:val="right"/>
              <w:rPr>
                <w:sz w:val="20"/>
                <w:szCs w:val="20"/>
              </w:rPr>
            </w:pPr>
            <w:r>
              <w:rPr>
                <w:rFonts w:eastAsia="Aptos" w:cs="Aptos"/>
                <w:color w:val="000000"/>
                <w:sz w:val="20"/>
                <w:szCs w:val="20"/>
              </w:rPr>
              <w:t>2.7</w:t>
            </w:r>
          </w:p>
        </w:tc>
        <w:tc>
          <w:tcPr>
            <w:tcW w:w="847" w:type="dxa"/>
            <w:tcBorders>
              <w:top w:val="nil"/>
              <w:left w:val="nil"/>
              <w:bottom w:val="nil"/>
              <w:right w:val="nil"/>
            </w:tcBorders>
          </w:tcPr>
          <w:p w14:paraId="0F5B6373" w14:textId="2408FDF5" w:rsidR="00F43D7E" w:rsidRPr="00B524C7" w:rsidRDefault="00F43D7E" w:rsidP="00F43D7E">
            <w:pPr>
              <w:spacing w:before="100" w:after="100"/>
              <w:jc w:val="right"/>
              <w:rPr>
                <w:sz w:val="20"/>
                <w:szCs w:val="20"/>
              </w:rPr>
            </w:pPr>
            <w:r>
              <w:rPr>
                <w:rFonts w:eastAsia="Aptos" w:cs="Aptos"/>
                <w:color w:val="000000"/>
                <w:sz w:val="20"/>
                <w:szCs w:val="20"/>
              </w:rPr>
              <w:t>2.8</w:t>
            </w:r>
          </w:p>
        </w:tc>
        <w:tc>
          <w:tcPr>
            <w:tcW w:w="846" w:type="dxa"/>
            <w:tcBorders>
              <w:top w:val="nil"/>
              <w:left w:val="nil"/>
              <w:bottom w:val="nil"/>
              <w:right w:val="nil"/>
            </w:tcBorders>
          </w:tcPr>
          <w:p w14:paraId="4002E894" w14:textId="64405B8E" w:rsidR="00F43D7E" w:rsidRPr="00B524C7" w:rsidRDefault="00F43D7E" w:rsidP="00F43D7E">
            <w:pPr>
              <w:spacing w:before="100" w:after="100"/>
              <w:jc w:val="right"/>
              <w:rPr>
                <w:sz w:val="20"/>
                <w:szCs w:val="20"/>
              </w:rPr>
            </w:pPr>
            <w:r>
              <w:rPr>
                <w:rFonts w:eastAsia="Aptos" w:cs="Aptos"/>
                <w:color w:val="000000"/>
                <w:sz w:val="20"/>
                <w:szCs w:val="20"/>
              </w:rPr>
              <w:t>2.9</w:t>
            </w:r>
          </w:p>
        </w:tc>
        <w:tc>
          <w:tcPr>
            <w:tcW w:w="847" w:type="dxa"/>
            <w:tcBorders>
              <w:top w:val="nil"/>
              <w:left w:val="nil"/>
              <w:bottom w:val="nil"/>
              <w:right w:val="nil"/>
            </w:tcBorders>
          </w:tcPr>
          <w:p w14:paraId="4AA13947" w14:textId="15AC4882" w:rsidR="00F43D7E" w:rsidRPr="00B524C7" w:rsidRDefault="00F43D7E" w:rsidP="00F43D7E">
            <w:pPr>
              <w:spacing w:before="100" w:after="100"/>
              <w:jc w:val="right"/>
              <w:rPr>
                <w:sz w:val="20"/>
                <w:szCs w:val="20"/>
              </w:rPr>
            </w:pPr>
            <w:r>
              <w:rPr>
                <w:rFonts w:eastAsia="Aptos" w:cs="Aptos"/>
                <w:color w:val="000000"/>
                <w:sz w:val="20"/>
                <w:szCs w:val="20"/>
              </w:rPr>
              <w:t>2.8</w:t>
            </w:r>
          </w:p>
        </w:tc>
        <w:tc>
          <w:tcPr>
            <w:tcW w:w="846" w:type="dxa"/>
            <w:tcBorders>
              <w:top w:val="nil"/>
              <w:left w:val="nil"/>
              <w:bottom w:val="nil"/>
              <w:right w:val="nil"/>
            </w:tcBorders>
          </w:tcPr>
          <w:p w14:paraId="261F2585" w14:textId="455CB40D" w:rsidR="00F43D7E" w:rsidRPr="00B524C7" w:rsidRDefault="00F43D7E" w:rsidP="00F43D7E">
            <w:pPr>
              <w:spacing w:before="100" w:after="100"/>
              <w:jc w:val="right"/>
              <w:rPr>
                <w:sz w:val="20"/>
                <w:szCs w:val="20"/>
              </w:rPr>
            </w:pPr>
            <w:r>
              <w:rPr>
                <w:rFonts w:eastAsia="Aptos" w:cs="Aptos"/>
                <w:color w:val="000000"/>
                <w:sz w:val="20"/>
                <w:szCs w:val="20"/>
              </w:rPr>
              <w:t>2.8</w:t>
            </w:r>
          </w:p>
        </w:tc>
        <w:tc>
          <w:tcPr>
            <w:tcW w:w="847" w:type="dxa"/>
            <w:tcBorders>
              <w:top w:val="nil"/>
              <w:left w:val="nil"/>
              <w:bottom w:val="nil"/>
              <w:right w:val="nil"/>
            </w:tcBorders>
          </w:tcPr>
          <w:p w14:paraId="13EF3929" w14:textId="6D3C6CA0" w:rsidR="00F43D7E" w:rsidRPr="00B524C7" w:rsidRDefault="00F43D7E" w:rsidP="00F43D7E">
            <w:pPr>
              <w:spacing w:before="100" w:after="100"/>
              <w:jc w:val="right"/>
              <w:rPr>
                <w:sz w:val="20"/>
                <w:szCs w:val="20"/>
              </w:rPr>
            </w:pPr>
            <w:r>
              <w:rPr>
                <w:rFonts w:eastAsia="Aptos" w:cs="Aptos"/>
                <w:color w:val="000000"/>
                <w:sz w:val="20"/>
                <w:szCs w:val="20"/>
              </w:rPr>
              <w:t>2.8</w:t>
            </w:r>
          </w:p>
        </w:tc>
        <w:tc>
          <w:tcPr>
            <w:tcW w:w="846" w:type="dxa"/>
            <w:tcBorders>
              <w:top w:val="nil"/>
              <w:left w:val="nil"/>
              <w:bottom w:val="nil"/>
              <w:right w:val="nil"/>
            </w:tcBorders>
          </w:tcPr>
          <w:p w14:paraId="5B708534" w14:textId="249E2959" w:rsidR="00F43D7E" w:rsidRPr="00B524C7" w:rsidRDefault="00F43D7E" w:rsidP="00F43D7E">
            <w:pPr>
              <w:spacing w:before="100" w:after="100"/>
              <w:jc w:val="right"/>
              <w:rPr>
                <w:sz w:val="20"/>
                <w:szCs w:val="20"/>
              </w:rPr>
            </w:pPr>
            <w:r>
              <w:rPr>
                <w:rFonts w:eastAsia="Aptos" w:cs="Aptos"/>
                <w:color w:val="000000"/>
                <w:sz w:val="20"/>
                <w:szCs w:val="20"/>
              </w:rPr>
              <w:t>2.8</w:t>
            </w:r>
          </w:p>
        </w:tc>
        <w:tc>
          <w:tcPr>
            <w:tcW w:w="847" w:type="dxa"/>
            <w:tcBorders>
              <w:top w:val="nil"/>
              <w:left w:val="nil"/>
              <w:bottom w:val="nil"/>
              <w:right w:val="nil"/>
            </w:tcBorders>
          </w:tcPr>
          <w:p w14:paraId="06B2F549" w14:textId="7FEB7D9F" w:rsidR="00F43D7E" w:rsidRPr="00B524C7" w:rsidRDefault="00F43D7E" w:rsidP="00F43D7E">
            <w:pPr>
              <w:spacing w:before="100" w:after="100"/>
              <w:jc w:val="right"/>
              <w:rPr>
                <w:sz w:val="20"/>
                <w:szCs w:val="20"/>
              </w:rPr>
            </w:pPr>
            <w:r>
              <w:rPr>
                <w:rFonts w:eastAsia="Aptos" w:cs="Aptos"/>
                <w:color w:val="000000"/>
                <w:sz w:val="20"/>
                <w:szCs w:val="20"/>
              </w:rPr>
              <w:t>2.8</w:t>
            </w:r>
          </w:p>
        </w:tc>
        <w:tc>
          <w:tcPr>
            <w:tcW w:w="846" w:type="dxa"/>
            <w:tcBorders>
              <w:top w:val="nil"/>
              <w:left w:val="nil"/>
              <w:bottom w:val="nil"/>
              <w:right w:val="nil"/>
            </w:tcBorders>
          </w:tcPr>
          <w:p w14:paraId="1A789962" w14:textId="56A0AA57" w:rsidR="00F43D7E" w:rsidRDefault="00F43D7E" w:rsidP="00F43D7E">
            <w:pPr>
              <w:spacing w:before="100" w:after="100"/>
              <w:jc w:val="right"/>
              <w:rPr>
                <w:rFonts w:eastAsia="Aptos" w:cs="Aptos"/>
                <w:color w:val="000000"/>
                <w:sz w:val="20"/>
                <w:szCs w:val="20"/>
              </w:rPr>
            </w:pPr>
            <w:r>
              <w:rPr>
                <w:rFonts w:eastAsia="Aptos" w:cs="Aptos"/>
                <w:color w:val="000000"/>
                <w:sz w:val="20"/>
                <w:szCs w:val="20"/>
              </w:rPr>
              <w:t>2.7</w:t>
            </w:r>
          </w:p>
        </w:tc>
        <w:tc>
          <w:tcPr>
            <w:tcW w:w="847" w:type="dxa"/>
            <w:tcBorders>
              <w:top w:val="nil"/>
              <w:left w:val="nil"/>
              <w:bottom w:val="nil"/>
            </w:tcBorders>
          </w:tcPr>
          <w:p w14:paraId="1FA1105B" w14:textId="0FC22349" w:rsidR="00F43D7E" w:rsidRPr="00B524C7" w:rsidRDefault="00F43D7E" w:rsidP="00F43D7E">
            <w:pPr>
              <w:spacing w:before="100" w:after="100"/>
              <w:jc w:val="right"/>
              <w:rPr>
                <w:sz w:val="20"/>
                <w:szCs w:val="20"/>
              </w:rPr>
            </w:pPr>
            <w:r>
              <w:rPr>
                <w:rFonts w:eastAsia="Aptos" w:cs="Aptos"/>
                <w:color w:val="000000"/>
                <w:sz w:val="20"/>
                <w:szCs w:val="20"/>
              </w:rPr>
              <w:t>2.7</w:t>
            </w:r>
          </w:p>
        </w:tc>
      </w:tr>
      <w:tr w:rsidR="00F43D7E" w14:paraId="2971414A" w14:textId="77777777" w:rsidTr="00A26055">
        <w:trPr>
          <w:trHeight w:val="283"/>
        </w:trPr>
        <w:tc>
          <w:tcPr>
            <w:tcW w:w="1413" w:type="dxa"/>
            <w:vMerge/>
            <w:tcBorders>
              <w:bottom w:val="single" w:sz="4" w:space="0" w:color="auto"/>
              <w:right w:val="nil"/>
            </w:tcBorders>
          </w:tcPr>
          <w:p w14:paraId="0E681D28" w14:textId="77777777" w:rsidR="00F43D7E" w:rsidRPr="00147718" w:rsidRDefault="00F43D7E" w:rsidP="00F43D7E">
            <w:pPr>
              <w:spacing w:after="0"/>
              <w:rPr>
                <w:sz w:val="20"/>
                <w:szCs w:val="20"/>
              </w:rPr>
            </w:pPr>
          </w:p>
        </w:tc>
        <w:tc>
          <w:tcPr>
            <w:tcW w:w="1984" w:type="dxa"/>
            <w:tcBorders>
              <w:top w:val="nil"/>
              <w:left w:val="nil"/>
              <w:bottom w:val="single" w:sz="4" w:space="0" w:color="auto"/>
              <w:right w:val="nil"/>
            </w:tcBorders>
          </w:tcPr>
          <w:p w14:paraId="4B3335B0" w14:textId="13720D5C" w:rsidR="00F43D7E" w:rsidRPr="00147718" w:rsidRDefault="00F43D7E" w:rsidP="00F43D7E">
            <w:pPr>
              <w:spacing w:after="0"/>
              <w:rPr>
                <w:sz w:val="20"/>
                <w:szCs w:val="20"/>
              </w:rPr>
            </w:pPr>
            <w:r w:rsidRPr="00147718">
              <w:rPr>
                <w:sz w:val="20"/>
                <w:szCs w:val="20"/>
              </w:rPr>
              <w:t>Employees (‘000)</w:t>
            </w:r>
          </w:p>
        </w:tc>
        <w:tc>
          <w:tcPr>
            <w:tcW w:w="846" w:type="dxa"/>
            <w:tcBorders>
              <w:top w:val="nil"/>
              <w:left w:val="nil"/>
              <w:bottom w:val="single" w:sz="4" w:space="0" w:color="auto"/>
              <w:right w:val="nil"/>
            </w:tcBorders>
          </w:tcPr>
          <w:p w14:paraId="069F8216" w14:textId="7EABD09D" w:rsidR="00F43D7E" w:rsidRDefault="00F43D7E" w:rsidP="00F43D7E">
            <w:pPr>
              <w:spacing w:before="100" w:after="100"/>
              <w:jc w:val="right"/>
              <w:rPr>
                <w:rFonts w:eastAsia="Aptos" w:cs="Aptos"/>
                <w:color w:val="000000"/>
                <w:sz w:val="20"/>
                <w:szCs w:val="20"/>
              </w:rPr>
            </w:pPr>
            <w:r>
              <w:rPr>
                <w:rFonts w:eastAsia="Aptos" w:cs="Aptos"/>
                <w:color w:val="000000"/>
                <w:sz w:val="20"/>
                <w:szCs w:val="20"/>
              </w:rPr>
              <w:t>408.6</w:t>
            </w:r>
          </w:p>
        </w:tc>
        <w:tc>
          <w:tcPr>
            <w:tcW w:w="846" w:type="dxa"/>
            <w:tcBorders>
              <w:top w:val="nil"/>
              <w:left w:val="nil"/>
              <w:bottom w:val="single" w:sz="4" w:space="0" w:color="auto"/>
              <w:right w:val="nil"/>
            </w:tcBorders>
          </w:tcPr>
          <w:p w14:paraId="304E3965" w14:textId="4B68BA52" w:rsidR="00F43D7E" w:rsidRPr="00B524C7" w:rsidRDefault="00F43D7E" w:rsidP="00F43D7E">
            <w:pPr>
              <w:spacing w:before="100" w:after="100"/>
              <w:jc w:val="right"/>
              <w:rPr>
                <w:sz w:val="20"/>
                <w:szCs w:val="20"/>
              </w:rPr>
            </w:pPr>
            <w:r>
              <w:rPr>
                <w:rFonts w:eastAsia="Aptos" w:cs="Aptos"/>
                <w:color w:val="000000"/>
                <w:sz w:val="20"/>
                <w:szCs w:val="20"/>
              </w:rPr>
              <w:t>433.8</w:t>
            </w:r>
          </w:p>
        </w:tc>
        <w:tc>
          <w:tcPr>
            <w:tcW w:w="847" w:type="dxa"/>
            <w:tcBorders>
              <w:top w:val="nil"/>
              <w:left w:val="nil"/>
              <w:bottom w:val="single" w:sz="4" w:space="0" w:color="auto"/>
              <w:right w:val="nil"/>
            </w:tcBorders>
          </w:tcPr>
          <w:p w14:paraId="43FCA265" w14:textId="55D5D0B9" w:rsidR="00F43D7E" w:rsidRPr="00B524C7" w:rsidRDefault="00F43D7E" w:rsidP="00F43D7E">
            <w:pPr>
              <w:spacing w:before="100" w:after="100"/>
              <w:jc w:val="right"/>
              <w:rPr>
                <w:sz w:val="20"/>
                <w:szCs w:val="20"/>
              </w:rPr>
            </w:pPr>
            <w:r>
              <w:rPr>
                <w:rFonts w:eastAsia="Aptos" w:cs="Aptos"/>
                <w:color w:val="000000"/>
                <w:sz w:val="20"/>
                <w:szCs w:val="20"/>
              </w:rPr>
              <w:t>458.5</w:t>
            </w:r>
          </w:p>
        </w:tc>
        <w:tc>
          <w:tcPr>
            <w:tcW w:w="846" w:type="dxa"/>
            <w:tcBorders>
              <w:top w:val="nil"/>
              <w:left w:val="nil"/>
              <w:bottom w:val="single" w:sz="4" w:space="0" w:color="auto"/>
              <w:right w:val="nil"/>
            </w:tcBorders>
          </w:tcPr>
          <w:p w14:paraId="4DEEDA34" w14:textId="2FC57C83" w:rsidR="00F43D7E" w:rsidRPr="00B524C7" w:rsidRDefault="00F43D7E" w:rsidP="00F43D7E">
            <w:pPr>
              <w:spacing w:before="100" w:after="100"/>
              <w:jc w:val="right"/>
              <w:rPr>
                <w:sz w:val="20"/>
                <w:szCs w:val="20"/>
              </w:rPr>
            </w:pPr>
            <w:r>
              <w:rPr>
                <w:rFonts w:eastAsia="Aptos" w:cs="Aptos"/>
                <w:color w:val="000000"/>
                <w:sz w:val="20"/>
                <w:szCs w:val="20"/>
              </w:rPr>
              <w:t>449.9</w:t>
            </w:r>
          </w:p>
        </w:tc>
        <w:tc>
          <w:tcPr>
            <w:tcW w:w="847" w:type="dxa"/>
            <w:tcBorders>
              <w:top w:val="nil"/>
              <w:left w:val="nil"/>
              <w:bottom w:val="single" w:sz="4" w:space="0" w:color="auto"/>
              <w:right w:val="nil"/>
            </w:tcBorders>
          </w:tcPr>
          <w:p w14:paraId="5F35CABD" w14:textId="080377D3" w:rsidR="00F43D7E" w:rsidRPr="00B524C7" w:rsidRDefault="00F43D7E" w:rsidP="00F43D7E">
            <w:pPr>
              <w:spacing w:before="100" w:after="100"/>
              <w:jc w:val="right"/>
              <w:rPr>
                <w:sz w:val="20"/>
                <w:szCs w:val="20"/>
              </w:rPr>
            </w:pPr>
            <w:r>
              <w:rPr>
                <w:rFonts w:eastAsia="Aptos" w:cs="Aptos"/>
                <w:color w:val="000000"/>
                <w:sz w:val="20"/>
                <w:szCs w:val="20"/>
              </w:rPr>
              <w:t>389.5</w:t>
            </w:r>
          </w:p>
        </w:tc>
        <w:tc>
          <w:tcPr>
            <w:tcW w:w="846" w:type="dxa"/>
            <w:tcBorders>
              <w:top w:val="nil"/>
              <w:left w:val="nil"/>
              <w:bottom w:val="single" w:sz="4" w:space="0" w:color="auto"/>
              <w:right w:val="nil"/>
            </w:tcBorders>
          </w:tcPr>
          <w:p w14:paraId="2DAFAA4D" w14:textId="140537FF" w:rsidR="00F43D7E" w:rsidRPr="00B524C7" w:rsidRDefault="00F43D7E" w:rsidP="00F43D7E">
            <w:pPr>
              <w:spacing w:before="100" w:after="100"/>
              <w:jc w:val="right"/>
              <w:rPr>
                <w:sz w:val="20"/>
                <w:szCs w:val="20"/>
              </w:rPr>
            </w:pPr>
            <w:r>
              <w:rPr>
                <w:rFonts w:eastAsia="Aptos" w:cs="Aptos"/>
                <w:color w:val="000000"/>
                <w:sz w:val="20"/>
                <w:szCs w:val="20"/>
              </w:rPr>
              <w:t>349.9</w:t>
            </w:r>
          </w:p>
        </w:tc>
        <w:tc>
          <w:tcPr>
            <w:tcW w:w="847" w:type="dxa"/>
            <w:tcBorders>
              <w:top w:val="nil"/>
              <w:left w:val="nil"/>
              <w:bottom w:val="single" w:sz="4" w:space="0" w:color="auto"/>
              <w:right w:val="nil"/>
            </w:tcBorders>
          </w:tcPr>
          <w:p w14:paraId="47250631" w14:textId="0D6672CE" w:rsidR="00F43D7E" w:rsidRPr="00B524C7" w:rsidRDefault="00F43D7E" w:rsidP="00F43D7E">
            <w:pPr>
              <w:spacing w:before="100" w:after="100"/>
              <w:jc w:val="right"/>
              <w:rPr>
                <w:sz w:val="20"/>
                <w:szCs w:val="20"/>
              </w:rPr>
            </w:pPr>
            <w:r>
              <w:rPr>
                <w:rFonts w:eastAsia="Aptos" w:cs="Aptos"/>
                <w:color w:val="000000"/>
                <w:sz w:val="20"/>
                <w:szCs w:val="20"/>
              </w:rPr>
              <w:t>502.9</w:t>
            </w:r>
          </w:p>
        </w:tc>
        <w:tc>
          <w:tcPr>
            <w:tcW w:w="846" w:type="dxa"/>
            <w:tcBorders>
              <w:top w:val="nil"/>
              <w:left w:val="nil"/>
              <w:bottom w:val="single" w:sz="4" w:space="0" w:color="auto"/>
              <w:right w:val="nil"/>
            </w:tcBorders>
          </w:tcPr>
          <w:p w14:paraId="726B64CF" w14:textId="10743C07" w:rsidR="00F43D7E" w:rsidRPr="00B524C7" w:rsidRDefault="00F43D7E" w:rsidP="00F43D7E">
            <w:pPr>
              <w:spacing w:before="100" w:after="100"/>
              <w:jc w:val="right"/>
              <w:rPr>
                <w:sz w:val="20"/>
                <w:szCs w:val="20"/>
              </w:rPr>
            </w:pPr>
            <w:r>
              <w:rPr>
                <w:rFonts w:eastAsia="Aptos" w:cs="Aptos"/>
                <w:color w:val="000000"/>
                <w:sz w:val="20"/>
                <w:szCs w:val="20"/>
              </w:rPr>
              <w:t>519.4</w:t>
            </w:r>
          </w:p>
        </w:tc>
        <w:tc>
          <w:tcPr>
            <w:tcW w:w="847" w:type="dxa"/>
            <w:tcBorders>
              <w:top w:val="nil"/>
              <w:left w:val="nil"/>
              <w:bottom w:val="single" w:sz="4" w:space="0" w:color="auto"/>
              <w:right w:val="nil"/>
            </w:tcBorders>
          </w:tcPr>
          <w:p w14:paraId="1D073F54" w14:textId="422038BA" w:rsidR="00F43D7E" w:rsidRPr="00B524C7" w:rsidRDefault="00F43D7E" w:rsidP="00F43D7E">
            <w:pPr>
              <w:spacing w:before="100" w:after="100"/>
              <w:jc w:val="right"/>
              <w:rPr>
                <w:sz w:val="20"/>
                <w:szCs w:val="20"/>
              </w:rPr>
            </w:pPr>
            <w:r>
              <w:rPr>
                <w:rFonts w:eastAsia="Aptos" w:cs="Aptos"/>
                <w:color w:val="000000"/>
                <w:sz w:val="20"/>
                <w:szCs w:val="20"/>
              </w:rPr>
              <w:t>550.7</w:t>
            </w:r>
          </w:p>
        </w:tc>
        <w:tc>
          <w:tcPr>
            <w:tcW w:w="846" w:type="dxa"/>
            <w:tcBorders>
              <w:top w:val="nil"/>
              <w:left w:val="nil"/>
              <w:bottom w:val="single" w:sz="4" w:space="0" w:color="auto"/>
              <w:right w:val="nil"/>
            </w:tcBorders>
          </w:tcPr>
          <w:p w14:paraId="3A15432C" w14:textId="62A4EFA1" w:rsidR="00F43D7E" w:rsidRPr="00B524C7" w:rsidRDefault="00F43D7E" w:rsidP="00F43D7E">
            <w:pPr>
              <w:spacing w:before="100" w:after="100"/>
              <w:jc w:val="right"/>
              <w:rPr>
                <w:sz w:val="20"/>
                <w:szCs w:val="20"/>
              </w:rPr>
            </w:pPr>
            <w:r>
              <w:rPr>
                <w:rFonts w:eastAsia="Aptos" w:cs="Aptos"/>
                <w:color w:val="000000"/>
                <w:sz w:val="20"/>
                <w:szCs w:val="20"/>
              </w:rPr>
              <w:t>478.8</w:t>
            </w:r>
          </w:p>
        </w:tc>
        <w:tc>
          <w:tcPr>
            <w:tcW w:w="847" w:type="dxa"/>
            <w:tcBorders>
              <w:top w:val="nil"/>
              <w:left w:val="nil"/>
              <w:bottom w:val="single" w:sz="4" w:space="0" w:color="auto"/>
              <w:right w:val="nil"/>
            </w:tcBorders>
          </w:tcPr>
          <w:p w14:paraId="5CBEB7AA" w14:textId="083F3FBD" w:rsidR="00F43D7E" w:rsidRPr="00B524C7" w:rsidRDefault="00F43D7E" w:rsidP="00F43D7E">
            <w:pPr>
              <w:spacing w:before="100" w:after="100"/>
              <w:jc w:val="right"/>
              <w:rPr>
                <w:sz w:val="20"/>
                <w:szCs w:val="20"/>
              </w:rPr>
            </w:pPr>
            <w:r>
              <w:rPr>
                <w:rFonts w:eastAsia="Aptos" w:cs="Aptos"/>
                <w:color w:val="000000"/>
                <w:sz w:val="20"/>
                <w:szCs w:val="20"/>
              </w:rPr>
              <w:t>484.6</w:t>
            </w:r>
          </w:p>
        </w:tc>
        <w:tc>
          <w:tcPr>
            <w:tcW w:w="846" w:type="dxa"/>
            <w:tcBorders>
              <w:top w:val="nil"/>
              <w:left w:val="nil"/>
              <w:bottom w:val="single" w:sz="4" w:space="0" w:color="auto"/>
              <w:right w:val="nil"/>
            </w:tcBorders>
          </w:tcPr>
          <w:p w14:paraId="1B98D5F1" w14:textId="6CB3B8A9" w:rsidR="00F43D7E" w:rsidRDefault="00F43D7E" w:rsidP="00F43D7E">
            <w:pPr>
              <w:spacing w:before="100" w:after="100"/>
              <w:jc w:val="right"/>
              <w:rPr>
                <w:rFonts w:eastAsia="Aptos" w:cs="Aptos"/>
                <w:color w:val="000000"/>
                <w:sz w:val="20"/>
                <w:szCs w:val="20"/>
              </w:rPr>
            </w:pPr>
            <w:r>
              <w:rPr>
                <w:rFonts w:eastAsia="Aptos" w:cs="Aptos"/>
                <w:color w:val="000000"/>
                <w:sz w:val="20"/>
                <w:szCs w:val="20"/>
              </w:rPr>
              <w:t>459.0</w:t>
            </w:r>
          </w:p>
        </w:tc>
        <w:tc>
          <w:tcPr>
            <w:tcW w:w="847" w:type="dxa"/>
            <w:tcBorders>
              <w:top w:val="nil"/>
              <w:left w:val="nil"/>
              <w:bottom w:val="single" w:sz="4" w:space="0" w:color="auto"/>
            </w:tcBorders>
          </w:tcPr>
          <w:p w14:paraId="51544894" w14:textId="25D0717A" w:rsidR="00F43D7E" w:rsidRPr="00B524C7" w:rsidRDefault="00F43D7E" w:rsidP="00F43D7E">
            <w:pPr>
              <w:spacing w:before="100" w:after="100"/>
              <w:jc w:val="right"/>
              <w:rPr>
                <w:sz w:val="20"/>
                <w:szCs w:val="20"/>
              </w:rPr>
            </w:pPr>
            <w:r>
              <w:rPr>
                <w:rFonts w:eastAsia="Aptos" w:cs="Aptos"/>
                <w:color w:val="000000"/>
                <w:sz w:val="20"/>
                <w:szCs w:val="20"/>
              </w:rPr>
              <w:t>468.0</w:t>
            </w:r>
          </w:p>
        </w:tc>
      </w:tr>
      <w:tr w:rsidR="00F43D7E" w14:paraId="377BD2C3" w14:textId="77777777" w:rsidTr="003E2114">
        <w:trPr>
          <w:trHeight w:val="283"/>
        </w:trPr>
        <w:tc>
          <w:tcPr>
            <w:tcW w:w="1413" w:type="dxa"/>
            <w:vMerge w:val="restart"/>
            <w:tcBorders>
              <w:right w:val="nil"/>
            </w:tcBorders>
            <w:vAlign w:val="top"/>
          </w:tcPr>
          <w:p w14:paraId="5EC4BDEC" w14:textId="19774616" w:rsidR="00F43D7E" w:rsidRPr="00147718" w:rsidRDefault="00F43D7E" w:rsidP="00F43D7E">
            <w:pPr>
              <w:spacing w:after="0"/>
              <w:rPr>
                <w:sz w:val="20"/>
                <w:szCs w:val="20"/>
              </w:rPr>
            </w:pPr>
            <w:r w:rsidRPr="00D6149E">
              <w:rPr>
                <w:sz w:val="18"/>
                <w:szCs w:val="18"/>
              </w:rPr>
              <w:t>Arts and Recreation Services</w:t>
            </w:r>
          </w:p>
        </w:tc>
        <w:tc>
          <w:tcPr>
            <w:tcW w:w="1984" w:type="dxa"/>
            <w:tcBorders>
              <w:top w:val="single" w:sz="4" w:space="0" w:color="auto"/>
              <w:left w:val="nil"/>
              <w:bottom w:val="nil"/>
              <w:right w:val="nil"/>
            </w:tcBorders>
          </w:tcPr>
          <w:p w14:paraId="3CB6EB24" w14:textId="0FC86E4C" w:rsidR="00F43D7E" w:rsidRPr="00147718" w:rsidRDefault="00F43D7E" w:rsidP="00F43D7E">
            <w:pPr>
              <w:spacing w:after="0"/>
              <w:rPr>
                <w:sz w:val="20"/>
                <w:szCs w:val="20"/>
              </w:rPr>
            </w:pPr>
            <w:r w:rsidRPr="00147718">
              <w:rPr>
                <w:sz w:val="20"/>
                <w:szCs w:val="20"/>
              </w:rPr>
              <w:t>Agreements</w:t>
            </w:r>
          </w:p>
        </w:tc>
        <w:tc>
          <w:tcPr>
            <w:tcW w:w="846" w:type="dxa"/>
            <w:tcBorders>
              <w:top w:val="single" w:sz="4" w:space="0" w:color="auto"/>
              <w:left w:val="nil"/>
              <w:bottom w:val="nil"/>
              <w:right w:val="nil"/>
            </w:tcBorders>
          </w:tcPr>
          <w:p w14:paraId="506786D7" w14:textId="206F1C2F" w:rsidR="00F43D7E" w:rsidRDefault="00F43D7E" w:rsidP="00F43D7E">
            <w:pPr>
              <w:spacing w:before="100" w:after="100"/>
              <w:jc w:val="right"/>
              <w:rPr>
                <w:rFonts w:eastAsia="Aptos" w:cs="Aptos"/>
                <w:color w:val="000000"/>
                <w:sz w:val="20"/>
                <w:szCs w:val="20"/>
              </w:rPr>
            </w:pPr>
            <w:r>
              <w:rPr>
                <w:rFonts w:eastAsia="Aptos" w:cs="Aptos"/>
                <w:color w:val="000000"/>
                <w:sz w:val="20"/>
                <w:szCs w:val="20"/>
              </w:rPr>
              <w:t>120</w:t>
            </w:r>
          </w:p>
        </w:tc>
        <w:tc>
          <w:tcPr>
            <w:tcW w:w="846" w:type="dxa"/>
            <w:tcBorders>
              <w:top w:val="single" w:sz="4" w:space="0" w:color="auto"/>
              <w:left w:val="nil"/>
              <w:bottom w:val="nil"/>
              <w:right w:val="nil"/>
            </w:tcBorders>
          </w:tcPr>
          <w:p w14:paraId="2EACB9E0" w14:textId="0BC0B854" w:rsidR="00F43D7E" w:rsidRPr="00B524C7" w:rsidRDefault="00F43D7E" w:rsidP="00F43D7E">
            <w:pPr>
              <w:spacing w:before="100" w:after="100"/>
              <w:jc w:val="right"/>
              <w:rPr>
                <w:sz w:val="20"/>
                <w:szCs w:val="20"/>
              </w:rPr>
            </w:pPr>
            <w:r>
              <w:rPr>
                <w:rFonts w:eastAsia="Aptos" w:cs="Aptos"/>
                <w:color w:val="000000"/>
                <w:sz w:val="20"/>
                <w:szCs w:val="20"/>
              </w:rPr>
              <w:t>112</w:t>
            </w:r>
          </w:p>
        </w:tc>
        <w:tc>
          <w:tcPr>
            <w:tcW w:w="847" w:type="dxa"/>
            <w:tcBorders>
              <w:top w:val="single" w:sz="4" w:space="0" w:color="auto"/>
              <w:left w:val="nil"/>
              <w:bottom w:val="nil"/>
              <w:right w:val="nil"/>
            </w:tcBorders>
          </w:tcPr>
          <w:p w14:paraId="3363A310" w14:textId="06B51E08" w:rsidR="00F43D7E" w:rsidRPr="00B524C7" w:rsidRDefault="00F43D7E" w:rsidP="00F43D7E">
            <w:pPr>
              <w:spacing w:before="100" w:after="100"/>
              <w:jc w:val="right"/>
              <w:rPr>
                <w:sz w:val="20"/>
                <w:szCs w:val="20"/>
              </w:rPr>
            </w:pPr>
            <w:r>
              <w:rPr>
                <w:rFonts w:eastAsia="Aptos" w:cs="Aptos"/>
                <w:color w:val="000000"/>
                <w:sz w:val="20"/>
                <w:szCs w:val="20"/>
              </w:rPr>
              <w:t>118</w:t>
            </w:r>
          </w:p>
        </w:tc>
        <w:tc>
          <w:tcPr>
            <w:tcW w:w="846" w:type="dxa"/>
            <w:tcBorders>
              <w:top w:val="single" w:sz="4" w:space="0" w:color="auto"/>
              <w:left w:val="nil"/>
              <w:bottom w:val="nil"/>
              <w:right w:val="nil"/>
            </w:tcBorders>
          </w:tcPr>
          <w:p w14:paraId="10736ABE" w14:textId="46468B7A" w:rsidR="00F43D7E" w:rsidRPr="00B524C7" w:rsidRDefault="00F43D7E" w:rsidP="00F43D7E">
            <w:pPr>
              <w:spacing w:before="100" w:after="100"/>
              <w:jc w:val="right"/>
              <w:rPr>
                <w:sz w:val="20"/>
                <w:szCs w:val="20"/>
              </w:rPr>
            </w:pPr>
            <w:r>
              <w:rPr>
                <w:rFonts w:eastAsia="Aptos" w:cs="Aptos"/>
                <w:color w:val="000000"/>
                <w:sz w:val="20"/>
                <w:szCs w:val="20"/>
              </w:rPr>
              <w:t>123</w:t>
            </w:r>
          </w:p>
        </w:tc>
        <w:tc>
          <w:tcPr>
            <w:tcW w:w="847" w:type="dxa"/>
            <w:tcBorders>
              <w:top w:val="single" w:sz="4" w:space="0" w:color="auto"/>
              <w:left w:val="nil"/>
              <w:bottom w:val="nil"/>
              <w:right w:val="nil"/>
            </w:tcBorders>
          </w:tcPr>
          <w:p w14:paraId="36D2AAE7" w14:textId="08189706" w:rsidR="00F43D7E" w:rsidRPr="00B524C7" w:rsidRDefault="00F43D7E" w:rsidP="00F43D7E">
            <w:pPr>
              <w:spacing w:before="100" w:after="100"/>
              <w:jc w:val="right"/>
              <w:rPr>
                <w:sz w:val="20"/>
                <w:szCs w:val="20"/>
              </w:rPr>
            </w:pPr>
            <w:r>
              <w:rPr>
                <w:rFonts w:eastAsia="Aptos" w:cs="Aptos"/>
                <w:color w:val="000000"/>
                <w:sz w:val="20"/>
                <w:szCs w:val="20"/>
              </w:rPr>
              <w:t>137</w:t>
            </w:r>
          </w:p>
        </w:tc>
        <w:tc>
          <w:tcPr>
            <w:tcW w:w="846" w:type="dxa"/>
            <w:tcBorders>
              <w:top w:val="single" w:sz="4" w:space="0" w:color="auto"/>
              <w:left w:val="nil"/>
              <w:bottom w:val="nil"/>
              <w:right w:val="nil"/>
            </w:tcBorders>
          </w:tcPr>
          <w:p w14:paraId="4AF33C61" w14:textId="2741EA36" w:rsidR="00F43D7E" w:rsidRPr="00B524C7" w:rsidRDefault="00F43D7E" w:rsidP="00F43D7E">
            <w:pPr>
              <w:spacing w:before="100" w:after="100"/>
              <w:jc w:val="right"/>
              <w:rPr>
                <w:sz w:val="20"/>
                <w:szCs w:val="20"/>
              </w:rPr>
            </w:pPr>
            <w:r>
              <w:rPr>
                <w:rFonts w:eastAsia="Aptos" w:cs="Aptos"/>
                <w:color w:val="000000"/>
                <w:sz w:val="20"/>
                <w:szCs w:val="20"/>
              </w:rPr>
              <w:t>124</w:t>
            </w:r>
          </w:p>
        </w:tc>
        <w:tc>
          <w:tcPr>
            <w:tcW w:w="847" w:type="dxa"/>
            <w:tcBorders>
              <w:top w:val="single" w:sz="4" w:space="0" w:color="auto"/>
              <w:left w:val="nil"/>
              <w:bottom w:val="nil"/>
              <w:right w:val="nil"/>
            </w:tcBorders>
          </w:tcPr>
          <w:p w14:paraId="7060349F" w14:textId="2E4EF891" w:rsidR="00F43D7E" w:rsidRPr="00B524C7" w:rsidRDefault="00F43D7E" w:rsidP="00F43D7E">
            <w:pPr>
              <w:spacing w:before="100" w:after="100"/>
              <w:jc w:val="right"/>
              <w:rPr>
                <w:sz w:val="20"/>
                <w:szCs w:val="20"/>
              </w:rPr>
            </w:pPr>
            <w:r>
              <w:rPr>
                <w:rFonts w:eastAsia="Aptos" w:cs="Aptos"/>
                <w:color w:val="000000"/>
                <w:sz w:val="20"/>
                <w:szCs w:val="20"/>
              </w:rPr>
              <w:t>131</w:t>
            </w:r>
          </w:p>
        </w:tc>
        <w:tc>
          <w:tcPr>
            <w:tcW w:w="846" w:type="dxa"/>
            <w:tcBorders>
              <w:top w:val="single" w:sz="4" w:space="0" w:color="auto"/>
              <w:left w:val="nil"/>
              <w:bottom w:val="nil"/>
              <w:right w:val="nil"/>
            </w:tcBorders>
          </w:tcPr>
          <w:p w14:paraId="35CF9A5E" w14:textId="562FA232" w:rsidR="00F43D7E" w:rsidRPr="00B524C7" w:rsidRDefault="00F43D7E" w:rsidP="00F43D7E">
            <w:pPr>
              <w:spacing w:before="100" w:after="100"/>
              <w:jc w:val="right"/>
              <w:rPr>
                <w:sz w:val="20"/>
                <w:szCs w:val="20"/>
              </w:rPr>
            </w:pPr>
            <w:r>
              <w:rPr>
                <w:rFonts w:eastAsia="Aptos" w:cs="Aptos"/>
                <w:color w:val="000000"/>
                <w:sz w:val="20"/>
                <w:szCs w:val="20"/>
              </w:rPr>
              <w:t>127</w:t>
            </w:r>
          </w:p>
        </w:tc>
        <w:tc>
          <w:tcPr>
            <w:tcW w:w="847" w:type="dxa"/>
            <w:tcBorders>
              <w:top w:val="single" w:sz="4" w:space="0" w:color="auto"/>
              <w:left w:val="nil"/>
              <w:bottom w:val="nil"/>
              <w:right w:val="nil"/>
            </w:tcBorders>
          </w:tcPr>
          <w:p w14:paraId="7861E37C" w14:textId="692D021F" w:rsidR="00F43D7E" w:rsidRPr="00B524C7" w:rsidRDefault="00F43D7E" w:rsidP="00F43D7E">
            <w:pPr>
              <w:spacing w:before="100" w:after="100"/>
              <w:jc w:val="right"/>
              <w:rPr>
                <w:sz w:val="20"/>
                <w:szCs w:val="20"/>
              </w:rPr>
            </w:pPr>
            <w:r>
              <w:rPr>
                <w:rFonts w:eastAsia="Aptos" w:cs="Aptos"/>
                <w:color w:val="000000"/>
                <w:sz w:val="20"/>
                <w:szCs w:val="20"/>
              </w:rPr>
              <w:t>136</w:t>
            </w:r>
          </w:p>
        </w:tc>
        <w:tc>
          <w:tcPr>
            <w:tcW w:w="846" w:type="dxa"/>
            <w:tcBorders>
              <w:top w:val="single" w:sz="4" w:space="0" w:color="auto"/>
              <w:left w:val="nil"/>
              <w:bottom w:val="nil"/>
              <w:right w:val="nil"/>
            </w:tcBorders>
          </w:tcPr>
          <w:p w14:paraId="5E60F5FE" w14:textId="6C89EB72" w:rsidR="00F43D7E" w:rsidRPr="00B524C7" w:rsidRDefault="00F43D7E" w:rsidP="00F43D7E">
            <w:pPr>
              <w:spacing w:before="100" w:after="100"/>
              <w:jc w:val="right"/>
              <w:rPr>
                <w:sz w:val="20"/>
                <w:szCs w:val="20"/>
              </w:rPr>
            </w:pPr>
            <w:r>
              <w:rPr>
                <w:rFonts w:eastAsia="Aptos" w:cs="Aptos"/>
                <w:color w:val="000000"/>
                <w:sz w:val="20"/>
                <w:szCs w:val="20"/>
              </w:rPr>
              <w:t>126</w:t>
            </w:r>
          </w:p>
        </w:tc>
        <w:tc>
          <w:tcPr>
            <w:tcW w:w="847" w:type="dxa"/>
            <w:tcBorders>
              <w:top w:val="single" w:sz="4" w:space="0" w:color="auto"/>
              <w:left w:val="nil"/>
              <w:bottom w:val="nil"/>
              <w:right w:val="nil"/>
            </w:tcBorders>
          </w:tcPr>
          <w:p w14:paraId="48CA0B7B" w14:textId="7D7CFC9D" w:rsidR="00F43D7E" w:rsidRPr="00B524C7" w:rsidRDefault="00F43D7E" w:rsidP="00F43D7E">
            <w:pPr>
              <w:spacing w:before="100" w:after="100"/>
              <w:jc w:val="right"/>
              <w:rPr>
                <w:sz w:val="20"/>
                <w:szCs w:val="20"/>
              </w:rPr>
            </w:pPr>
            <w:r>
              <w:rPr>
                <w:rFonts w:eastAsia="Aptos" w:cs="Aptos"/>
                <w:color w:val="000000"/>
                <w:sz w:val="20"/>
                <w:szCs w:val="20"/>
              </w:rPr>
              <w:t>130</w:t>
            </w:r>
          </w:p>
        </w:tc>
        <w:tc>
          <w:tcPr>
            <w:tcW w:w="846" w:type="dxa"/>
            <w:tcBorders>
              <w:top w:val="single" w:sz="4" w:space="0" w:color="auto"/>
              <w:left w:val="nil"/>
              <w:bottom w:val="nil"/>
              <w:right w:val="nil"/>
            </w:tcBorders>
          </w:tcPr>
          <w:p w14:paraId="0A275158" w14:textId="45C026E0" w:rsidR="00F43D7E" w:rsidRDefault="00F43D7E" w:rsidP="00F43D7E">
            <w:pPr>
              <w:spacing w:before="100" w:after="100"/>
              <w:jc w:val="right"/>
              <w:rPr>
                <w:rFonts w:eastAsia="Aptos" w:cs="Aptos"/>
                <w:color w:val="000000"/>
                <w:sz w:val="20"/>
                <w:szCs w:val="20"/>
              </w:rPr>
            </w:pPr>
            <w:r>
              <w:rPr>
                <w:rFonts w:eastAsia="Aptos" w:cs="Aptos"/>
                <w:color w:val="000000"/>
                <w:sz w:val="20"/>
                <w:szCs w:val="20"/>
              </w:rPr>
              <w:t>126</w:t>
            </w:r>
          </w:p>
        </w:tc>
        <w:tc>
          <w:tcPr>
            <w:tcW w:w="847" w:type="dxa"/>
            <w:tcBorders>
              <w:top w:val="single" w:sz="4" w:space="0" w:color="auto"/>
              <w:left w:val="nil"/>
              <w:bottom w:val="nil"/>
            </w:tcBorders>
          </w:tcPr>
          <w:p w14:paraId="21684069" w14:textId="489E1383" w:rsidR="00F43D7E" w:rsidRPr="00B524C7" w:rsidRDefault="00F43D7E" w:rsidP="00F43D7E">
            <w:pPr>
              <w:spacing w:before="100" w:after="100"/>
              <w:jc w:val="right"/>
              <w:rPr>
                <w:sz w:val="20"/>
                <w:szCs w:val="20"/>
              </w:rPr>
            </w:pPr>
            <w:r>
              <w:rPr>
                <w:rFonts w:eastAsia="Aptos" w:cs="Aptos"/>
                <w:color w:val="000000"/>
                <w:sz w:val="20"/>
                <w:szCs w:val="20"/>
              </w:rPr>
              <w:t>135</w:t>
            </w:r>
          </w:p>
        </w:tc>
      </w:tr>
      <w:tr w:rsidR="00F43D7E" w14:paraId="337E505F" w14:textId="77777777" w:rsidTr="00A26055">
        <w:trPr>
          <w:trHeight w:val="283"/>
        </w:trPr>
        <w:tc>
          <w:tcPr>
            <w:tcW w:w="1413" w:type="dxa"/>
            <w:vMerge/>
            <w:tcBorders>
              <w:right w:val="nil"/>
            </w:tcBorders>
          </w:tcPr>
          <w:p w14:paraId="3F67F96B" w14:textId="77777777" w:rsidR="00F43D7E" w:rsidRPr="00147718" w:rsidRDefault="00F43D7E" w:rsidP="00F43D7E">
            <w:pPr>
              <w:spacing w:after="0"/>
              <w:rPr>
                <w:sz w:val="20"/>
                <w:szCs w:val="20"/>
              </w:rPr>
            </w:pPr>
          </w:p>
        </w:tc>
        <w:tc>
          <w:tcPr>
            <w:tcW w:w="1984" w:type="dxa"/>
            <w:tcBorders>
              <w:top w:val="nil"/>
              <w:left w:val="nil"/>
              <w:bottom w:val="nil"/>
              <w:right w:val="nil"/>
            </w:tcBorders>
          </w:tcPr>
          <w:p w14:paraId="12D85D2F" w14:textId="173C04D9" w:rsidR="00F43D7E" w:rsidRPr="00147718" w:rsidRDefault="00F43D7E" w:rsidP="00F43D7E">
            <w:pPr>
              <w:spacing w:after="0"/>
              <w:rPr>
                <w:sz w:val="20"/>
                <w:szCs w:val="20"/>
              </w:rPr>
            </w:pPr>
            <w:r w:rsidRPr="00147718">
              <w:rPr>
                <w:sz w:val="20"/>
                <w:szCs w:val="20"/>
              </w:rPr>
              <w:t>AAWI (%)</w:t>
            </w:r>
          </w:p>
        </w:tc>
        <w:tc>
          <w:tcPr>
            <w:tcW w:w="846" w:type="dxa"/>
            <w:tcBorders>
              <w:top w:val="nil"/>
              <w:left w:val="nil"/>
              <w:bottom w:val="nil"/>
              <w:right w:val="nil"/>
            </w:tcBorders>
          </w:tcPr>
          <w:p w14:paraId="117B895A" w14:textId="6199085F" w:rsidR="00F43D7E" w:rsidRDefault="00F43D7E" w:rsidP="00F43D7E">
            <w:pPr>
              <w:spacing w:before="100" w:after="100"/>
              <w:jc w:val="right"/>
              <w:rPr>
                <w:rFonts w:eastAsia="Aptos" w:cs="Aptos"/>
                <w:color w:val="000000"/>
                <w:sz w:val="20"/>
                <w:szCs w:val="20"/>
              </w:rPr>
            </w:pPr>
            <w:r>
              <w:rPr>
                <w:rFonts w:eastAsia="Aptos" w:cs="Aptos"/>
                <w:color w:val="000000"/>
                <w:sz w:val="20"/>
                <w:szCs w:val="20"/>
              </w:rPr>
              <w:t>3.3</w:t>
            </w:r>
          </w:p>
        </w:tc>
        <w:tc>
          <w:tcPr>
            <w:tcW w:w="846" w:type="dxa"/>
            <w:tcBorders>
              <w:top w:val="nil"/>
              <w:left w:val="nil"/>
              <w:bottom w:val="nil"/>
              <w:right w:val="nil"/>
            </w:tcBorders>
          </w:tcPr>
          <w:p w14:paraId="4B50FACA" w14:textId="7B6C2E80" w:rsidR="00F43D7E" w:rsidRPr="00B524C7" w:rsidRDefault="00F43D7E" w:rsidP="00F43D7E">
            <w:pPr>
              <w:spacing w:before="100" w:after="100"/>
              <w:jc w:val="right"/>
              <w:rPr>
                <w:sz w:val="20"/>
                <w:szCs w:val="20"/>
              </w:rPr>
            </w:pPr>
            <w:r>
              <w:rPr>
                <w:rFonts w:eastAsia="Aptos" w:cs="Aptos"/>
                <w:color w:val="000000"/>
                <w:sz w:val="20"/>
                <w:szCs w:val="20"/>
              </w:rPr>
              <w:t>2.9</w:t>
            </w:r>
          </w:p>
        </w:tc>
        <w:tc>
          <w:tcPr>
            <w:tcW w:w="847" w:type="dxa"/>
            <w:tcBorders>
              <w:top w:val="nil"/>
              <w:left w:val="nil"/>
              <w:bottom w:val="nil"/>
              <w:right w:val="nil"/>
            </w:tcBorders>
          </w:tcPr>
          <w:p w14:paraId="7CB200F4" w14:textId="6D4DBDB2" w:rsidR="00F43D7E" w:rsidRPr="00B524C7" w:rsidRDefault="00F43D7E" w:rsidP="00F43D7E">
            <w:pPr>
              <w:spacing w:before="100" w:after="100"/>
              <w:jc w:val="right"/>
              <w:rPr>
                <w:sz w:val="20"/>
                <w:szCs w:val="20"/>
              </w:rPr>
            </w:pPr>
            <w:r>
              <w:rPr>
                <w:rFonts w:eastAsia="Aptos" w:cs="Aptos"/>
                <w:color w:val="000000"/>
                <w:sz w:val="20"/>
                <w:szCs w:val="20"/>
              </w:rPr>
              <w:t>3.0</w:t>
            </w:r>
          </w:p>
        </w:tc>
        <w:tc>
          <w:tcPr>
            <w:tcW w:w="846" w:type="dxa"/>
            <w:tcBorders>
              <w:top w:val="nil"/>
              <w:left w:val="nil"/>
              <w:bottom w:val="nil"/>
              <w:right w:val="nil"/>
            </w:tcBorders>
          </w:tcPr>
          <w:p w14:paraId="53DB8E38" w14:textId="1B6191A7" w:rsidR="00F43D7E" w:rsidRPr="00B524C7" w:rsidRDefault="00F43D7E" w:rsidP="00F43D7E">
            <w:pPr>
              <w:spacing w:before="100" w:after="100"/>
              <w:jc w:val="right"/>
              <w:rPr>
                <w:sz w:val="20"/>
                <w:szCs w:val="20"/>
              </w:rPr>
            </w:pPr>
            <w:r>
              <w:rPr>
                <w:rFonts w:eastAsia="Aptos" w:cs="Aptos"/>
                <w:color w:val="000000"/>
                <w:sz w:val="20"/>
                <w:szCs w:val="20"/>
              </w:rPr>
              <w:t>3.2</w:t>
            </w:r>
          </w:p>
        </w:tc>
        <w:tc>
          <w:tcPr>
            <w:tcW w:w="847" w:type="dxa"/>
            <w:tcBorders>
              <w:top w:val="nil"/>
              <w:left w:val="nil"/>
              <w:bottom w:val="nil"/>
              <w:right w:val="nil"/>
            </w:tcBorders>
          </w:tcPr>
          <w:p w14:paraId="28EBE4AB" w14:textId="32666B97" w:rsidR="00F43D7E" w:rsidRPr="00B524C7" w:rsidRDefault="00F43D7E" w:rsidP="00F43D7E">
            <w:pPr>
              <w:spacing w:before="100" w:after="100"/>
              <w:jc w:val="right"/>
              <w:rPr>
                <w:sz w:val="20"/>
                <w:szCs w:val="20"/>
              </w:rPr>
            </w:pPr>
            <w:r>
              <w:rPr>
                <w:rFonts w:eastAsia="Aptos" w:cs="Aptos"/>
                <w:color w:val="000000"/>
                <w:sz w:val="20"/>
                <w:szCs w:val="20"/>
              </w:rPr>
              <w:t>3.2</w:t>
            </w:r>
          </w:p>
        </w:tc>
        <w:tc>
          <w:tcPr>
            <w:tcW w:w="846" w:type="dxa"/>
            <w:tcBorders>
              <w:top w:val="nil"/>
              <w:left w:val="nil"/>
              <w:bottom w:val="nil"/>
              <w:right w:val="nil"/>
            </w:tcBorders>
          </w:tcPr>
          <w:p w14:paraId="7CB0444A" w14:textId="26C2D26A" w:rsidR="00F43D7E" w:rsidRPr="00B524C7" w:rsidRDefault="00F43D7E" w:rsidP="00F43D7E">
            <w:pPr>
              <w:spacing w:before="100" w:after="100"/>
              <w:jc w:val="right"/>
              <w:rPr>
                <w:sz w:val="20"/>
                <w:szCs w:val="20"/>
              </w:rPr>
            </w:pPr>
            <w:r>
              <w:rPr>
                <w:rFonts w:eastAsia="Aptos" w:cs="Aptos"/>
                <w:color w:val="000000"/>
                <w:sz w:val="20"/>
                <w:szCs w:val="20"/>
              </w:rPr>
              <w:t>3.4</w:t>
            </w:r>
          </w:p>
        </w:tc>
        <w:tc>
          <w:tcPr>
            <w:tcW w:w="847" w:type="dxa"/>
            <w:tcBorders>
              <w:top w:val="nil"/>
              <w:left w:val="nil"/>
              <w:bottom w:val="nil"/>
              <w:right w:val="nil"/>
            </w:tcBorders>
          </w:tcPr>
          <w:p w14:paraId="1138D8BA" w14:textId="26A2A134" w:rsidR="00F43D7E" w:rsidRPr="00B524C7" w:rsidRDefault="00F43D7E" w:rsidP="00F43D7E">
            <w:pPr>
              <w:spacing w:before="100" w:after="100"/>
              <w:jc w:val="right"/>
              <w:rPr>
                <w:sz w:val="20"/>
                <w:szCs w:val="20"/>
              </w:rPr>
            </w:pPr>
            <w:r>
              <w:rPr>
                <w:rFonts w:eastAsia="Aptos" w:cs="Aptos"/>
                <w:color w:val="000000"/>
                <w:sz w:val="20"/>
                <w:szCs w:val="20"/>
              </w:rPr>
              <w:t>3.4</w:t>
            </w:r>
          </w:p>
        </w:tc>
        <w:tc>
          <w:tcPr>
            <w:tcW w:w="846" w:type="dxa"/>
            <w:tcBorders>
              <w:top w:val="nil"/>
              <w:left w:val="nil"/>
              <w:bottom w:val="nil"/>
              <w:right w:val="nil"/>
            </w:tcBorders>
          </w:tcPr>
          <w:p w14:paraId="4CDF0534" w14:textId="7C6E4734" w:rsidR="00F43D7E" w:rsidRPr="00B524C7" w:rsidRDefault="00F43D7E" w:rsidP="00F43D7E">
            <w:pPr>
              <w:spacing w:before="100" w:after="100"/>
              <w:jc w:val="right"/>
              <w:rPr>
                <w:sz w:val="20"/>
                <w:szCs w:val="20"/>
              </w:rPr>
            </w:pPr>
            <w:r>
              <w:rPr>
                <w:rFonts w:eastAsia="Aptos" w:cs="Aptos"/>
                <w:color w:val="000000"/>
                <w:sz w:val="20"/>
                <w:szCs w:val="20"/>
              </w:rPr>
              <w:t>3.5</w:t>
            </w:r>
          </w:p>
        </w:tc>
        <w:tc>
          <w:tcPr>
            <w:tcW w:w="847" w:type="dxa"/>
            <w:tcBorders>
              <w:top w:val="nil"/>
              <w:left w:val="nil"/>
              <w:bottom w:val="nil"/>
              <w:right w:val="nil"/>
            </w:tcBorders>
          </w:tcPr>
          <w:p w14:paraId="22D7671F" w14:textId="7EB75532" w:rsidR="00F43D7E" w:rsidRPr="00B524C7" w:rsidRDefault="00F43D7E" w:rsidP="00F43D7E">
            <w:pPr>
              <w:spacing w:before="100" w:after="100"/>
              <w:jc w:val="right"/>
              <w:rPr>
                <w:sz w:val="20"/>
                <w:szCs w:val="20"/>
              </w:rPr>
            </w:pPr>
            <w:r>
              <w:rPr>
                <w:rFonts w:eastAsia="Aptos" w:cs="Aptos"/>
                <w:color w:val="000000"/>
                <w:sz w:val="20"/>
                <w:szCs w:val="20"/>
              </w:rPr>
              <w:t>3.5</w:t>
            </w:r>
          </w:p>
        </w:tc>
        <w:tc>
          <w:tcPr>
            <w:tcW w:w="846" w:type="dxa"/>
            <w:tcBorders>
              <w:top w:val="nil"/>
              <w:left w:val="nil"/>
              <w:bottom w:val="nil"/>
              <w:right w:val="nil"/>
            </w:tcBorders>
          </w:tcPr>
          <w:p w14:paraId="3C9BD1D3" w14:textId="021A6D34" w:rsidR="00F43D7E" w:rsidRPr="00B524C7" w:rsidRDefault="00F43D7E" w:rsidP="00F43D7E">
            <w:pPr>
              <w:spacing w:before="100" w:after="100"/>
              <w:jc w:val="right"/>
              <w:rPr>
                <w:sz w:val="20"/>
                <w:szCs w:val="20"/>
              </w:rPr>
            </w:pPr>
            <w:r>
              <w:rPr>
                <w:rFonts w:eastAsia="Aptos" w:cs="Aptos"/>
                <w:color w:val="000000"/>
                <w:sz w:val="20"/>
                <w:szCs w:val="20"/>
              </w:rPr>
              <w:t>3.5</w:t>
            </w:r>
          </w:p>
        </w:tc>
        <w:tc>
          <w:tcPr>
            <w:tcW w:w="847" w:type="dxa"/>
            <w:tcBorders>
              <w:top w:val="nil"/>
              <w:left w:val="nil"/>
              <w:bottom w:val="nil"/>
              <w:right w:val="nil"/>
            </w:tcBorders>
          </w:tcPr>
          <w:p w14:paraId="40CD6305" w14:textId="3EF413C3" w:rsidR="00F43D7E" w:rsidRPr="00B524C7" w:rsidRDefault="00F43D7E" w:rsidP="00F43D7E">
            <w:pPr>
              <w:spacing w:before="100" w:after="100"/>
              <w:jc w:val="right"/>
              <w:rPr>
                <w:sz w:val="20"/>
                <w:szCs w:val="20"/>
              </w:rPr>
            </w:pPr>
            <w:r>
              <w:rPr>
                <w:rFonts w:eastAsia="Aptos" w:cs="Aptos"/>
                <w:color w:val="000000"/>
                <w:sz w:val="20"/>
                <w:szCs w:val="20"/>
              </w:rPr>
              <w:t>3.6</w:t>
            </w:r>
          </w:p>
        </w:tc>
        <w:tc>
          <w:tcPr>
            <w:tcW w:w="846" w:type="dxa"/>
            <w:tcBorders>
              <w:top w:val="nil"/>
              <w:left w:val="nil"/>
              <w:bottom w:val="nil"/>
              <w:right w:val="nil"/>
            </w:tcBorders>
          </w:tcPr>
          <w:p w14:paraId="225C88B7" w14:textId="77A04666" w:rsidR="00F43D7E" w:rsidRDefault="00F43D7E" w:rsidP="00F43D7E">
            <w:pPr>
              <w:spacing w:before="100" w:after="100"/>
              <w:jc w:val="right"/>
              <w:rPr>
                <w:rFonts w:eastAsia="Aptos" w:cs="Aptos"/>
                <w:color w:val="000000"/>
                <w:sz w:val="20"/>
                <w:szCs w:val="20"/>
              </w:rPr>
            </w:pPr>
            <w:r>
              <w:rPr>
                <w:rFonts w:eastAsia="Aptos" w:cs="Aptos"/>
                <w:color w:val="000000"/>
                <w:sz w:val="20"/>
                <w:szCs w:val="20"/>
              </w:rPr>
              <w:t>3.7</w:t>
            </w:r>
          </w:p>
        </w:tc>
        <w:tc>
          <w:tcPr>
            <w:tcW w:w="847" w:type="dxa"/>
            <w:tcBorders>
              <w:top w:val="nil"/>
              <w:left w:val="nil"/>
              <w:bottom w:val="nil"/>
            </w:tcBorders>
          </w:tcPr>
          <w:p w14:paraId="52F59C69" w14:textId="735F5949" w:rsidR="00F43D7E" w:rsidRPr="00B524C7" w:rsidRDefault="00F43D7E" w:rsidP="00F43D7E">
            <w:pPr>
              <w:spacing w:before="100" w:after="100"/>
              <w:jc w:val="right"/>
              <w:rPr>
                <w:sz w:val="20"/>
                <w:szCs w:val="20"/>
              </w:rPr>
            </w:pPr>
            <w:r>
              <w:rPr>
                <w:rFonts w:eastAsia="Aptos" w:cs="Aptos"/>
                <w:color w:val="000000"/>
                <w:sz w:val="20"/>
                <w:szCs w:val="20"/>
              </w:rPr>
              <w:t>3.6</w:t>
            </w:r>
          </w:p>
        </w:tc>
      </w:tr>
      <w:tr w:rsidR="00F43D7E" w14:paraId="5E426DEE" w14:textId="77777777" w:rsidTr="00A26055">
        <w:trPr>
          <w:trHeight w:val="283"/>
        </w:trPr>
        <w:tc>
          <w:tcPr>
            <w:tcW w:w="1413" w:type="dxa"/>
            <w:vMerge/>
            <w:tcBorders>
              <w:right w:val="nil"/>
            </w:tcBorders>
          </w:tcPr>
          <w:p w14:paraId="308DC435" w14:textId="77777777" w:rsidR="00F43D7E" w:rsidRPr="00147718" w:rsidRDefault="00F43D7E" w:rsidP="00F43D7E">
            <w:pPr>
              <w:spacing w:after="0"/>
              <w:rPr>
                <w:sz w:val="20"/>
                <w:szCs w:val="20"/>
              </w:rPr>
            </w:pPr>
          </w:p>
        </w:tc>
        <w:tc>
          <w:tcPr>
            <w:tcW w:w="1984" w:type="dxa"/>
            <w:tcBorders>
              <w:top w:val="nil"/>
              <w:left w:val="nil"/>
              <w:bottom w:val="nil"/>
              <w:right w:val="nil"/>
            </w:tcBorders>
          </w:tcPr>
          <w:p w14:paraId="49ACF820" w14:textId="7492A4E3" w:rsidR="00F43D7E" w:rsidRPr="00147718" w:rsidRDefault="00F43D7E" w:rsidP="00F43D7E">
            <w:pPr>
              <w:spacing w:after="0"/>
              <w:rPr>
                <w:sz w:val="20"/>
                <w:szCs w:val="20"/>
              </w:rPr>
            </w:pPr>
            <w:r w:rsidRPr="00147718">
              <w:rPr>
                <w:sz w:val="20"/>
                <w:szCs w:val="20"/>
              </w:rPr>
              <w:t>Duration (years)</w:t>
            </w:r>
          </w:p>
        </w:tc>
        <w:tc>
          <w:tcPr>
            <w:tcW w:w="846" w:type="dxa"/>
            <w:tcBorders>
              <w:top w:val="nil"/>
              <w:left w:val="nil"/>
              <w:bottom w:val="nil"/>
              <w:right w:val="nil"/>
            </w:tcBorders>
          </w:tcPr>
          <w:p w14:paraId="0BB7B96C" w14:textId="46E3016C" w:rsidR="00F43D7E" w:rsidRDefault="00F43D7E" w:rsidP="00F43D7E">
            <w:pPr>
              <w:spacing w:before="100" w:after="100"/>
              <w:jc w:val="right"/>
              <w:rPr>
                <w:rFonts w:eastAsia="Aptos" w:cs="Aptos"/>
                <w:color w:val="000000"/>
                <w:sz w:val="20"/>
                <w:szCs w:val="20"/>
              </w:rPr>
            </w:pPr>
            <w:r>
              <w:rPr>
                <w:rFonts w:eastAsia="Aptos" w:cs="Aptos"/>
                <w:color w:val="000000"/>
                <w:sz w:val="20"/>
                <w:szCs w:val="20"/>
              </w:rPr>
              <w:t>2.4</w:t>
            </w:r>
          </w:p>
        </w:tc>
        <w:tc>
          <w:tcPr>
            <w:tcW w:w="846" w:type="dxa"/>
            <w:tcBorders>
              <w:top w:val="nil"/>
              <w:left w:val="nil"/>
              <w:bottom w:val="nil"/>
              <w:right w:val="nil"/>
            </w:tcBorders>
          </w:tcPr>
          <w:p w14:paraId="225116E3" w14:textId="0040E95A" w:rsidR="00F43D7E" w:rsidRPr="00B524C7" w:rsidRDefault="00F43D7E" w:rsidP="00F43D7E">
            <w:pPr>
              <w:spacing w:before="100" w:after="100"/>
              <w:jc w:val="right"/>
              <w:rPr>
                <w:sz w:val="20"/>
                <w:szCs w:val="20"/>
              </w:rPr>
            </w:pPr>
            <w:r>
              <w:rPr>
                <w:rFonts w:eastAsia="Aptos" w:cs="Aptos"/>
                <w:color w:val="000000"/>
                <w:sz w:val="20"/>
                <w:szCs w:val="20"/>
              </w:rPr>
              <w:t>2.8</w:t>
            </w:r>
          </w:p>
        </w:tc>
        <w:tc>
          <w:tcPr>
            <w:tcW w:w="847" w:type="dxa"/>
            <w:tcBorders>
              <w:top w:val="nil"/>
              <w:left w:val="nil"/>
              <w:bottom w:val="nil"/>
              <w:right w:val="nil"/>
            </w:tcBorders>
          </w:tcPr>
          <w:p w14:paraId="1BE7D437" w14:textId="5A73369F" w:rsidR="00F43D7E" w:rsidRPr="00B524C7" w:rsidRDefault="00F43D7E" w:rsidP="00F43D7E">
            <w:pPr>
              <w:spacing w:before="100" w:after="100"/>
              <w:jc w:val="right"/>
              <w:rPr>
                <w:sz w:val="20"/>
                <w:szCs w:val="20"/>
              </w:rPr>
            </w:pPr>
            <w:r>
              <w:rPr>
                <w:rFonts w:eastAsia="Aptos" w:cs="Aptos"/>
                <w:color w:val="000000"/>
                <w:sz w:val="20"/>
                <w:szCs w:val="20"/>
              </w:rPr>
              <w:t>2.8</w:t>
            </w:r>
          </w:p>
        </w:tc>
        <w:tc>
          <w:tcPr>
            <w:tcW w:w="846" w:type="dxa"/>
            <w:tcBorders>
              <w:top w:val="nil"/>
              <w:left w:val="nil"/>
              <w:bottom w:val="nil"/>
              <w:right w:val="nil"/>
            </w:tcBorders>
          </w:tcPr>
          <w:p w14:paraId="27C4FBFA" w14:textId="091D6E57" w:rsidR="00F43D7E" w:rsidRPr="00B524C7" w:rsidRDefault="00F43D7E" w:rsidP="00F43D7E">
            <w:pPr>
              <w:spacing w:before="100" w:after="100"/>
              <w:jc w:val="right"/>
              <w:rPr>
                <w:sz w:val="20"/>
                <w:szCs w:val="20"/>
              </w:rPr>
            </w:pPr>
            <w:r>
              <w:rPr>
                <w:rFonts w:eastAsia="Aptos" w:cs="Aptos"/>
                <w:color w:val="000000"/>
                <w:sz w:val="20"/>
                <w:szCs w:val="20"/>
              </w:rPr>
              <w:t>2.6</w:t>
            </w:r>
          </w:p>
        </w:tc>
        <w:tc>
          <w:tcPr>
            <w:tcW w:w="847" w:type="dxa"/>
            <w:tcBorders>
              <w:top w:val="nil"/>
              <w:left w:val="nil"/>
              <w:bottom w:val="nil"/>
              <w:right w:val="nil"/>
            </w:tcBorders>
          </w:tcPr>
          <w:p w14:paraId="4B036FED" w14:textId="1E3A525B" w:rsidR="00F43D7E" w:rsidRPr="00B524C7" w:rsidRDefault="00F43D7E" w:rsidP="00F43D7E">
            <w:pPr>
              <w:spacing w:before="100" w:after="100"/>
              <w:jc w:val="right"/>
              <w:rPr>
                <w:sz w:val="20"/>
                <w:szCs w:val="20"/>
              </w:rPr>
            </w:pPr>
            <w:r>
              <w:rPr>
                <w:rFonts w:eastAsia="Aptos" w:cs="Aptos"/>
                <w:color w:val="000000"/>
                <w:sz w:val="20"/>
                <w:szCs w:val="20"/>
              </w:rPr>
              <w:t>2.5</w:t>
            </w:r>
          </w:p>
        </w:tc>
        <w:tc>
          <w:tcPr>
            <w:tcW w:w="846" w:type="dxa"/>
            <w:tcBorders>
              <w:top w:val="nil"/>
              <w:left w:val="nil"/>
              <w:bottom w:val="nil"/>
              <w:right w:val="nil"/>
            </w:tcBorders>
          </w:tcPr>
          <w:p w14:paraId="5DE9A339" w14:textId="1B0EFA36" w:rsidR="00F43D7E" w:rsidRPr="00B524C7" w:rsidRDefault="00F43D7E" w:rsidP="00F43D7E">
            <w:pPr>
              <w:spacing w:before="100" w:after="100"/>
              <w:jc w:val="right"/>
              <w:rPr>
                <w:sz w:val="20"/>
                <w:szCs w:val="20"/>
              </w:rPr>
            </w:pPr>
            <w:r>
              <w:rPr>
                <w:rFonts w:eastAsia="Aptos" w:cs="Aptos"/>
                <w:color w:val="000000"/>
                <w:sz w:val="20"/>
                <w:szCs w:val="20"/>
              </w:rPr>
              <w:t>2.7</w:t>
            </w:r>
          </w:p>
        </w:tc>
        <w:tc>
          <w:tcPr>
            <w:tcW w:w="847" w:type="dxa"/>
            <w:tcBorders>
              <w:top w:val="nil"/>
              <w:left w:val="nil"/>
              <w:bottom w:val="nil"/>
              <w:right w:val="nil"/>
            </w:tcBorders>
          </w:tcPr>
          <w:p w14:paraId="6727B086" w14:textId="480F0927" w:rsidR="00F43D7E" w:rsidRPr="00B524C7" w:rsidRDefault="00F43D7E" w:rsidP="00F43D7E">
            <w:pPr>
              <w:spacing w:before="100" w:after="100"/>
              <w:jc w:val="right"/>
              <w:rPr>
                <w:sz w:val="20"/>
                <w:szCs w:val="20"/>
              </w:rPr>
            </w:pPr>
            <w:r>
              <w:rPr>
                <w:rFonts w:eastAsia="Aptos" w:cs="Aptos"/>
                <w:color w:val="000000"/>
                <w:sz w:val="20"/>
                <w:szCs w:val="20"/>
              </w:rPr>
              <w:t>2.7</w:t>
            </w:r>
          </w:p>
        </w:tc>
        <w:tc>
          <w:tcPr>
            <w:tcW w:w="846" w:type="dxa"/>
            <w:tcBorders>
              <w:top w:val="nil"/>
              <w:left w:val="nil"/>
              <w:bottom w:val="nil"/>
              <w:right w:val="nil"/>
            </w:tcBorders>
          </w:tcPr>
          <w:p w14:paraId="78ABF751" w14:textId="2DAE9D70" w:rsidR="00F43D7E" w:rsidRPr="00B524C7" w:rsidRDefault="00F43D7E" w:rsidP="00F43D7E">
            <w:pPr>
              <w:spacing w:before="100" w:after="100"/>
              <w:jc w:val="right"/>
              <w:rPr>
                <w:sz w:val="20"/>
                <w:szCs w:val="20"/>
              </w:rPr>
            </w:pPr>
            <w:r>
              <w:rPr>
                <w:rFonts w:eastAsia="Aptos" w:cs="Aptos"/>
                <w:color w:val="000000"/>
                <w:sz w:val="20"/>
                <w:szCs w:val="20"/>
              </w:rPr>
              <w:t>2.6</w:t>
            </w:r>
          </w:p>
        </w:tc>
        <w:tc>
          <w:tcPr>
            <w:tcW w:w="847" w:type="dxa"/>
            <w:tcBorders>
              <w:top w:val="nil"/>
              <w:left w:val="nil"/>
              <w:bottom w:val="nil"/>
              <w:right w:val="nil"/>
            </w:tcBorders>
          </w:tcPr>
          <w:p w14:paraId="783BDB2E" w14:textId="5A4C5B9E" w:rsidR="00F43D7E" w:rsidRPr="00B524C7" w:rsidRDefault="00F43D7E" w:rsidP="00F43D7E">
            <w:pPr>
              <w:spacing w:before="100" w:after="100"/>
              <w:jc w:val="right"/>
              <w:rPr>
                <w:sz w:val="20"/>
                <w:szCs w:val="20"/>
              </w:rPr>
            </w:pPr>
            <w:r>
              <w:rPr>
                <w:rFonts w:eastAsia="Aptos" w:cs="Aptos"/>
                <w:color w:val="000000"/>
                <w:sz w:val="20"/>
                <w:szCs w:val="20"/>
              </w:rPr>
              <w:t>2.6</w:t>
            </w:r>
          </w:p>
        </w:tc>
        <w:tc>
          <w:tcPr>
            <w:tcW w:w="846" w:type="dxa"/>
            <w:tcBorders>
              <w:top w:val="nil"/>
              <w:left w:val="nil"/>
              <w:bottom w:val="nil"/>
              <w:right w:val="nil"/>
            </w:tcBorders>
          </w:tcPr>
          <w:p w14:paraId="2B545E30" w14:textId="4ADC0FE0" w:rsidR="00F43D7E" w:rsidRPr="00B524C7" w:rsidRDefault="00F43D7E" w:rsidP="00F43D7E">
            <w:pPr>
              <w:spacing w:before="100" w:after="100"/>
              <w:jc w:val="right"/>
              <w:rPr>
                <w:sz w:val="20"/>
                <w:szCs w:val="20"/>
              </w:rPr>
            </w:pPr>
            <w:r>
              <w:rPr>
                <w:rFonts w:eastAsia="Aptos" w:cs="Aptos"/>
                <w:color w:val="000000"/>
                <w:sz w:val="20"/>
                <w:szCs w:val="20"/>
              </w:rPr>
              <w:t>2.8</w:t>
            </w:r>
          </w:p>
        </w:tc>
        <w:tc>
          <w:tcPr>
            <w:tcW w:w="847" w:type="dxa"/>
            <w:tcBorders>
              <w:top w:val="nil"/>
              <w:left w:val="nil"/>
              <w:bottom w:val="nil"/>
              <w:right w:val="nil"/>
            </w:tcBorders>
          </w:tcPr>
          <w:p w14:paraId="5EAE0F42" w14:textId="34A6FC14" w:rsidR="00F43D7E" w:rsidRPr="00B524C7" w:rsidRDefault="00F43D7E" w:rsidP="00F43D7E">
            <w:pPr>
              <w:spacing w:before="100" w:after="100"/>
              <w:jc w:val="right"/>
              <w:rPr>
                <w:sz w:val="20"/>
                <w:szCs w:val="20"/>
              </w:rPr>
            </w:pPr>
            <w:r>
              <w:rPr>
                <w:rFonts w:eastAsia="Aptos" w:cs="Aptos"/>
                <w:color w:val="000000"/>
                <w:sz w:val="20"/>
                <w:szCs w:val="20"/>
              </w:rPr>
              <w:t>2.8</w:t>
            </w:r>
          </w:p>
        </w:tc>
        <w:tc>
          <w:tcPr>
            <w:tcW w:w="846" w:type="dxa"/>
            <w:tcBorders>
              <w:top w:val="nil"/>
              <w:left w:val="nil"/>
              <w:bottom w:val="nil"/>
              <w:right w:val="nil"/>
            </w:tcBorders>
          </w:tcPr>
          <w:p w14:paraId="568C3D2D" w14:textId="5AB9ADE4" w:rsidR="00F43D7E" w:rsidRDefault="00F43D7E" w:rsidP="00F43D7E">
            <w:pPr>
              <w:spacing w:before="100" w:after="100"/>
              <w:jc w:val="right"/>
              <w:rPr>
                <w:rFonts w:eastAsia="Aptos" w:cs="Aptos"/>
                <w:color w:val="000000"/>
                <w:sz w:val="20"/>
                <w:szCs w:val="20"/>
              </w:rPr>
            </w:pPr>
            <w:r>
              <w:rPr>
                <w:rFonts w:eastAsia="Aptos" w:cs="Aptos"/>
                <w:color w:val="000000"/>
                <w:sz w:val="20"/>
                <w:szCs w:val="20"/>
              </w:rPr>
              <w:t>2.9</w:t>
            </w:r>
          </w:p>
        </w:tc>
        <w:tc>
          <w:tcPr>
            <w:tcW w:w="847" w:type="dxa"/>
            <w:tcBorders>
              <w:top w:val="nil"/>
              <w:left w:val="nil"/>
              <w:bottom w:val="nil"/>
            </w:tcBorders>
          </w:tcPr>
          <w:p w14:paraId="5D13DE42" w14:textId="2BF13769" w:rsidR="00F43D7E" w:rsidRPr="00B524C7" w:rsidRDefault="00F43D7E" w:rsidP="00F43D7E">
            <w:pPr>
              <w:spacing w:before="100" w:after="100"/>
              <w:jc w:val="right"/>
              <w:rPr>
                <w:sz w:val="20"/>
                <w:szCs w:val="20"/>
              </w:rPr>
            </w:pPr>
            <w:r>
              <w:rPr>
                <w:rFonts w:eastAsia="Aptos" w:cs="Aptos"/>
                <w:color w:val="000000"/>
                <w:sz w:val="20"/>
                <w:szCs w:val="20"/>
              </w:rPr>
              <w:t>2.9</w:t>
            </w:r>
          </w:p>
        </w:tc>
      </w:tr>
      <w:tr w:rsidR="00F43D7E" w14:paraId="74B71CE9" w14:textId="77777777" w:rsidTr="00A26055">
        <w:trPr>
          <w:trHeight w:val="283"/>
        </w:trPr>
        <w:tc>
          <w:tcPr>
            <w:tcW w:w="1413" w:type="dxa"/>
            <w:vMerge/>
            <w:tcBorders>
              <w:right w:val="nil"/>
            </w:tcBorders>
          </w:tcPr>
          <w:p w14:paraId="00423942" w14:textId="77777777" w:rsidR="00F43D7E" w:rsidRPr="00147718" w:rsidRDefault="00F43D7E" w:rsidP="00F43D7E">
            <w:pPr>
              <w:spacing w:after="0"/>
              <w:rPr>
                <w:sz w:val="20"/>
                <w:szCs w:val="20"/>
              </w:rPr>
            </w:pPr>
          </w:p>
        </w:tc>
        <w:tc>
          <w:tcPr>
            <w:tcW w:w="1984" w:type="dxa"/>
            <w:tcBorders>
              <w:top w:val="nil"/>
              <w:left w:val="nil"/>
              <w:bottom w:val="single" w:sz="4" w:space="0" w:color="auto"/>
              <w:right w:val="nil"/>
            </w:tcBorders>
          </w:tcPr>
          <w:p w14:paraId="079B597E" w14:textId="38CC912D" w:rsidR="00F43D7E" w:rsidRPr="00147718" w:rsidRDefault="00F43D7E" w:rsidP="00F43D7E">
            <w:pPr>
              <w:spacing w:after="0"/>
              <w:rPr>
                <w:sz w:val="20"/>
                <w:szCs w:val="20"/>
              </w:rPr>
            </w:pPr>
            <w:r w:rsidRPr="00147718">
              <w:rPr>
                <w:sz w:val="20"/>
                <w:szCs w:val="20"/>
              </w:rPr>
              <w:t>Employees (‘000)</w:t>
            </w:r>
          </w:p>
        </w:tc>
        <w:tc>
          <w:tcPr>
            <w:tcW w:w="846" w:type="dxa"/>
            <w:tcBorders>
              <w:top w:val="nil"/>
              <w:left w:val="nil"/>
              <w:bottom w:val="single" w:sz="4" w:space="0" w:color="auto"/>
              <w:right w:val="nil"/>
            </w:tcBorders>
          </w:tcPr>
          <w:p w14:paraId="6DC4F94F" w14:textId="0DBA6F11" w:rsidR="00F43D7E" w:rsidRDefault="00F43D7E" w:rsidP="00F43D7E">
            <w:pPr>
              <w:spacing w:before="100" w:after="100"/>
              <w:jc w:val="right"/>
              <w:rPr>
                <w:rFonts w:eastAsia="Aptos" w:cs="Aptos"/>
                <w:color w:val="000000"/>
                <w:sz w:val="20"/>
                <w:szCs w:val="20"/>
              </w:rPr>
            </w:pPr>
            <w:r>
              <w:rPr>
                <w:rFonts w:eastAsia="Aptos" w:cs="Aptos"/>
                <w:color w:val="000000"/>
                <w:sz w:val="20"/>
                <w:szCs w:val="20"/>
              </w:rPr>
              <w:t>31.9</w:t>
            </w:r>
          </w:p>
        </w:tc>
        <w:tc>
          <w:tcPr>
            <w:tcW w:w="846" w:type="dxa"/>
            <w:tcBorders>
              <w:top w:val="nil"/>
              <w:left w:val="nil"/>
              <w:bottom w:val="single" w:sz="4" w:space="0" w:color="auto"/>
              <w:right w:val="nil"/>
            </w:tcBorders>
          </w:tcPr>
          <w:p w14:paraId="389D3F4E" w14:textId="5544D71E" w:rsidR="00F43D7E" w:rsidRPr="00B524C7" w:rsidRDefault="00F43D7E" w:rsidP="00F43D7E">
            <w:pPr>
              <w:spacing w:before="100" w:after="100"/>
              <w:jc w:val="right"/>
              <w:rPr>
                <w:sz w:val="20"/>
                <w:szCs w:val="20"/>
              </w:rPr>
            </w:pPr>
            <w:r>
              <w:rPr>
                <w:rFonts w:eastAsia="Aptos" w:cs="Aptos"/>
                <w:color w:val="000000"/>
                <w:sz w:val="20"/>
                <w:szCs w:val="20"/>
              </w:rPr>
              <w:t>25.9</w:t>
            </w:r>
          </w:p>
        </w:tc>
        <w:tc>
          <w:tcPr>
            <w:tcW w:w="847" w:type="dxa"/>
            <w:tcBorders>
              <w:top w:val="nil"/>
              <w:left w:val="nil"/>
              <w:bottom w:val="single" w:sz="4" w:space="0" w:color="auto"/>
              <w:right w:val="nil"/>
            </w:tcBorders>
          </w:tcPr>
          <w:p w14:paraId="03926862" w14:textId="11034D67" w:rsidR="00F43D7E" w:rsidRPr="00B524C7" w:rsidRDefault="00F43D7E" w:rsidP="00F43D7E">
            <w:pPr>
              <w:spacing w:before="100" w:after="100"/>
              <w:jc w:val="right"/>
              <w:rPr>
                <w:sz w:val="20"/>
                <w:szCs w:val="20"/>
              </w:rPr>
            </w:pPr>
            <w:r>
              <w:rPr>
                <w:rFonts w:eastAsia="Aptos" w:cs="Aptos"/>
                <w:color w:val="000000"/>
                <w:sz w:val="20"/>
                <w:szCs w:val="20"/>
              </w:rPr>
              <w:t>27.3</w:t>
            </w:r>
          </w:p>
        </w:tc>
        <w:tc>
          <w:tcPr>
            <w:tcW w:w="846" w:type="dxa"/>
            <w:tcBorders>
              <w:top w:val="nil"/>
              <w:left w:val="nil"/>
              <w:bottom w:val="single" w:sz="4" w:space="0" w:color="auto"/>
              <w:right w:val="nil"/>
            </w:tcBorders>
          </w:tcPr>
          <w:p w14:paraId="22BB314C" w14:textId="491EBBB3" w:rsidR="00F43D7E" w:rsidRPr="00B524C7" w:rsidRDefault="00F43D7E" w:rsidP="00F43D7E">
            <w:pPr>
              <w:spacing w:before="100" w:after="100"/>
              <w:jc w:val="right"/>
              <w:rPr>
                <w:sz w:val="20"/>
                <w:szCs w:val="20"/>
              </w:rPr>
            </w:pPr>
            <w:r>
              <w:rPr>
                <w:rFonts w:eastAsia="Aptos" w:cs="Aptos"/>
                <w:color w:val="000000"/>
                <w:sz w:val="20"/>
                <w:szCs w:val="20"/>
              </w:rPr>
              <w:t>31.3</w:t>
            </w:r>
          </w:p>
        </w:tc>
        <w:tc>
          <w:tcPr>
            <w:tcW w:w="847" w:type="dxa"/>
            <w:tcBorders>
              <w:top w:val="nil"/>
              <w:left w:val="nil"/>
              <w:bottom w:val="single" w:sz="4" w:space="0" w:color="auto"/>
              <w:right w:val="nil"/>
            </w:tcBorders>
          </w:tcPr>
          <w:p w14:paraId="025F0535" w14:textId="3E762003" w:rsidR="00F43D7E" w:rsidRPr="00B524C7" w:rsidRDefault="00F43D7E" w:rsidP="00F43D7E">
            <w:pPr>
              <w:spacing w:before="100" w:after="100"/>
              <w:jc w:val="right"/>
              <w:rPr>
                <w:sz w:val="20"/>
                <w:szCs w:val="20"/>
              </w:rPr>
            </w:pPr>
            <w:r>
              <w:rPr>
                <w:rFonts w:eastAsia="Aptos" w:cs="Aptos"/>
                <w:color w:val="000000"/>
                <w:sz w:val="20"/>
                <w:szCs w:val="20"/>
              </w:rPr>
              <w:t>31.3</w:t>
            </w:r>
          </w:p>
        </w:tc>
        <w:tc>
          <w:tcPr>
            <w:tcW w:w="846" w:type="dxa"/>
            <w:tcBorders>
              <w:top w:val="nil"/>
              <w:left w:val="nil"/>
              <w:bottom w:val="single" w:sz="4" w:space="0" w:color="auto"/>
              <w:right w:val="nil"/>
            </w:tcBorders>
          </w:tcPr>
          <w:p w14:paraId="12577881" w14:textId="28A1AAF5" w:rsidR="00F43D7E" w:rsidRPr="00B524C7" w:rsidRDefault="00F43D7E" w:rsidP="00F43D7E">
            <w:pPr>
              <w:spacing w:before="100" w:after="100"/>
              <w:jc w:val="right"/>
              <w:rPr>
                <w:sz w:val="20"/>
                <w:szCs w:val="20"/>
              </w:rPr>
            </w:pPr>
            <w:r>
              <w:rPr>
                <w:rFonts w:eastAsia="Aptos" w:cs="Aptos"/>
                <w:color w:val="000000"/>
                <w:sz w:val="20"/>
                <w:szCs w:val="20"/>
              </w:rPr>
              <w:t>33.8</w:t>
            </w:r>
          </w:p>
        </w:tc>
        <w:tc>
          <w:tcPr>
            <w:tcW w:w="847" w:type="dxa"/>
            <w:tcBorders>
              <w:top w:val="nil"/>
              <w:left w:val="nil"/>
              <w:bottom w:val="single" w:sz="4" w:space="0" w:color="auto"/>
              <w:right w:val="nil"/>
            </w:tcBorders>
          </w:tcPr>
          <w:p w14:paraId="40B6B3D3" w14:textId="03DEFF07" w:rsidR="00F43D7E" w:rsidRPr="00B524C7" w:rsidRDefault="00F43D7E" w:rsidP="00F43D7E">
            <w:pPr>
              <w:spacing w:before="100" w:after="100"/>
              <w:jc w:val="right"/>
              <w:rPr>
                <w:sz w:val="20"/>
                <w:szCs w:val="20"/>
              </w:rPr>
            </w:pPr>
            <w:r>
              <w:rPr>
                <w:rFonts w:eastAsia="Aptos" w:cs="Aptos"/>
                <w:color w:val="000000"/>
                <w:sz w:val="20"/>
                <w:szCs w:val="20"/>
              </w:rPr>
              <w:t>34.9</w:t>
            </w:r>
          </w:p>
        </w:tc>
        <w:tc>
          <w:tcPr>
            <w:tcW w:w="846" w:type="dxa"/>
            <w:tcBorders>
              <w:top w:val="nil"/>
              <w:left w:val="nil"/>
              <w:bottom w:val="single" w:sz="4" w:space="0" w:color="auto"/>
              <w:right w:val="nil"/>
            </w:tcBorders>
          </w:tcPr>
          <w:p w14:paraId="3C1D70A8" w14:textId="1EDA9BCB" w:rsidR="00F43D7E" w:rsidRPr="00B524C7" w:rsidRDefault="00F43D7E" w:rsidP="00F43D7E">
            <w:pPr>
              <w:spacing w:before="100" w:after="100"/>
              <w:jc w:val="right"/>
              <w:rPr>
                <w:sz w:val="20"/>
                <w:szCs w:val="20"/>
              </w:rPr>
            </w:pPr>
            <w:r>
              <w:rPr>
                <w:rFonts w:eastAsia="Aptos" w:cs="Aptos"/>
                <w:color w:val="000000"/>
                <w:sz w:val="20"/>
                <w:szCs w:val="20"/>
              </w:rPr>
              <w:t>35.7</w:t>
            </w:r>
          </w:p>
        </w:tc>
        <w:tc>
          <w:tcPr>
            <w:tcW w:w="847" w:type="dxa"/>
            <w:tcBorders>
              <w:top w:val="nil"/>
              <w:left w:val="nil"/>
              <w:bottom w:val="single" w:sz="4" w:space="0" w:color="auto"/>
              <w:right w:val="nil"/>
            </w:tcBorders>
          </w:tcPr>
          <w:p w14:paraId="5077B00D" w14:textId="3E63B15D" w:rsidR="00F43D7E" w:rsidRPr="00B524C7" w:rsidRDefault="00F43D7E" w:rsidP="00F43D7E">
            <w:pPr>
              <w:spacing w:before="100" w:after="100"/>
              <w:jc w:val="right"/>
              <w:rPr>
                <w:sz w:val="20"/>
                <w:szCs w:val="20"/>
              </w:rPr>
            </w:pPr>
            <w:r>
              <w:rPr>
                <w:rFonts w:eastAsia="Aptos" w:cs="Aptos"/>
                <w:color w:val="000000"/>
                <w:sz w:val="20"/>
                <w:szCs w:val="20"/>
              </w:rPr>
              <w:t>38.2</w:t>
            </w:r>
          </w:p>
        </w:tc>
        <w:tc>
          <w:tcPr>
            <w:tcW w:w="846" w:type="dxa"/>
            <w:tcBorders>
              <w:top w:val="nil"/>
              <w:left w:val="nil"/>
              <w:bottom w:val="single" w:sz="4" w:space="0" w:color="auto"/>
              <w:right w:val="nil"/>
            </w:tcBorders>
          </w:tcPr>
          <w:p w14:paraId="1AA9C674" w14:textId="7759CFC1" w:rsidR="00F43D7E" w:rsidRPr="00B524C7" w:rsidRDefault="00F43D7E" w:rsidP="00F43D7E">
            <w:pPr>
              <w:spacing w:before="100" w:after="100"/>
              <w:jc w:val="right"/>
              <w:rPr>
                <w:sz w:val="20"/>
                <w:szCs w:val="20"/>
              </w:rPr>
            </w:pPr>
            <w:r>
              <w:rPr>
                <w:rFonts w:eastAsia="Aptos" w:cs="Aptos"/>
                <w:color w:val="000000"/>
                <w:sz w:val="20"/>
                <w:szCs w:val="20"/>
              </w:rPr>
              <w:t>29.4</w:t>
            </w:r>
          </w:p>
        </w:tc>
        <w:tc>
          <w:tcPr>
            <w:tcW w:w="847" w:type="dxa"/>
            <w:tcBorders>
              <w:top w:val="nil"/>
              <w:left w:val="nil"/>
              <w:bottom w:val="single" w:sz="4" w:space="0" w:color="auto"/>
              <w:right w:val="nil"/>
            </w:tcBorders>
          </w:tcPr>
          <w:p w14:paraId="7E2F20E9" w14:textId="052155C0" w:rsidR="00F43D7E" w:rsidRPr="00B524C7" w:rsidRDefault="00F43D7E" w:rsidP="00F43D7E">
            <w:pPr>
              <w:spacing w:before="100" w:after="100"/>
              <w:jc w:val="right"/>
              <w:rPr>
                <w:sz w:val="20"/>
                <w:szCs w:val="20"/>
              </w:rPr>
            </w:pPr>
            <w:r>
              <w:rPr>
                <w:rFonts w:eastAsia="Aptos" w:cs="Aptos"/>
                <w:color w:val="000000"/>
                <w:sz w:val="20"/>
                <w:szCs w:val="20"/>
              </w:rPr>
              <w:t>27.8</w:t>
            </w:r>
          </w:p>
        </w:tc>
        <w:tc>
          <w:tcPr>
            <w:tcW w:w="846" w:type="dxa"/>
            <w:tcBorders>
              <w:top w:val="nil"/>
              <w:left w:val="nil"/>
              <w:bottom w:val="single" w:sz="4" w:space="0" w:color="auto"/>
              <w:right w:val="nil"/>
            </w:tcBorders>
          </w:tcPr>
          <w:p w14:paraId="710E8380" w14:textId="2050E0F7" w:rsidR="00F43D7E" w:rsidRDefault="00F43D7E" w:rsidP="00F43D7E">
            <w:pPr>
              <w:spacing w:before="100" w:after="100"/>
              <w:jc w:val="right"/>
              <w:rPr>
                <w:rFonts w:eastAsia="Aptos" w:cs="Aptos"/>
                <w:color w:val="000000"/>
                <w:sz w:val="20"/>
                <w:szCs w:val="20"/>
              </w:rPr>
            </w:pPr>
            <w:r>
              <w:rPr>
                <w:rFonts w:eastAsia="Aptos" w:cs="Aptos"/>
                <w:color w:val="000000"/>
                <w:sz w:val="20"/>
                <w:szCs w:val="20"/>
              </w:rPr>
              <w:t>28.2</w:t>
            </w:r>
          </w:p>
        </w:tc>
        <w:tc>
          <w:tcPr>
            <w:tcW w:w="847" w:type="dxa"/>
            <w:tcBorders>
              <w:top w:val="nil"/>
              <w:left w:val="nil"/>
              <w:bottom w:val="single" w:sz="4" w:space="0" w:color="auto"/>
            </w:tcBorders>
          </w:tcPr>
          <w:p w14:paraId="54D7C540" w14:textId="5FE79494" w:rsidR="00F43D7E" w:rsidRPr="00B524C7" w:rsidRDefault="00F43D7E" w:rsidP="00F43D7E">
            <w:pPr>
              <w:spacing w:before="100" w:after="100"/>
              <w:jc w:val="right"/>
              <w:rPr>
                <w:sz w:val="20"/>
                <w:szCs w:val="20"/>
              </w:rPr>
            </w:pPr>
            <w:r>
              <w:rPr>
                <w:rFonts w:eastAsia="Aptos" w:cs="Aptos"/>
                <w:color w:val="000000"/>
                <w:sz w:val="20"/>
                <w:szCs w:val="20"/>
              </w:rPr>
              <w:t>33.9</w:t>
            </w:r>
          </w:p>
        </w:tc>
      </w:tr>
      <w:tr w:rsidR="0055407A" w14:paraId="619B8C6C" w14:textId="77777777" w:rsidTr="003E2114">
        <w:trPr>
          <w:trHeight w:val="283"/>
        </w:trPr>
        <w:tc>
          <w:tcPr>
            <w:tcW w:w="1413" w:type="dxa"/>
            <w:vMerge w:val="restart"/>
            <w:tcBorders>
              <w:right w:val="nil"/>
            </w:tcBorders>
            <w:vAlign w:val="top"/>
          </w:tcPr>
          <w:p w14:paraId="418AC791" w14:textId="1AEA36CE" w:rsidR="0055407A" w:rsidRPr="00147718" w:rsidRDefault="0055407A" w:rsidP="0055407A">
            <w:pPr>
              <w:spacing w:after="0"/>
              <w:rPr>
                <w:sz w:val="20"/>
                <w:szCs w:val="20"/>
              </w:rPr>
            </w:pPr>
            <w:r w:rsidRPr="00D6149E">
              <w:rPr>
                <w:sz w:val="18"/>
                <w:szCs w:val="18"/>
              </w:rPr>
              <w:t>Other Services</w:t>
            </w:r>
          </w:p>
        </w:tc>
        <w:tc>
          <w:tcPr>
            <w:tcW w:w="1984" w:type="dxa"/>
            <w:tcBorders>
              <w:top w:val="single" w:sz="4" w:space="0" w:color="auto"/>
              <w:left w:val="nil"/>
              <w:bottom w:val="nil"/>
              <w:right w:val="nil"/>
            </w:tcBorders>
          </w:tcPr>
          <w:p w14:paraId="0416EA9C" w14:textId="26452CF1" w:rsidR="0055407A" w:rsidRPr="00147718" w:rsidRDefault="0055407A" w:rsidP="0055407A">
            <w:pPr>
              <w:spacing w:after="0"/>
              <w:rPr>
                <w:sz w:val="20"/>
                <w:szCs w:val="20"/>
              </w:rPr>
            </w:pPr>
            <w:r w:rsidRPr="00147718">
              <w:rPr>
                <w:sz w:val="20"/>
                <w:szCs w:val="20"/>
              </w:rPr>
              <w:t>Agreements</w:t>
            </w:r>
          </w:p>
        </w:tc>
        <w:tc>
          <w:tcPr>
            <w:tcW w:w="846" w:type="dxa"/>
            <w:tcBorders>
              <w:top w:val="single" w:sz="4" w:space="0" w:color="auto"/>
              <w:left w:val="nil"/>
              <w:bottom w:val="nil"/>
              <w:right w:val="nil"/>
            </w:tcBorders>
          </w:tcPr>
          <w:p w14:paraId="7E33097B" w14:textId="703C978A" w:rsidR="0055407A" w:rsidRDefault="0055407A" w:rsidP="0055407A">
            <w:pPr>
              <w:spacing w:before="100" w:after="100"/>
              <w:jc w:val="right"/>
              <w:rPr>
                <w:rFonts w:eastAsia="Aptos" w:cs="Aptos"/>
                <w:color w:val="000000"/>
                <w:sz w:val="20"/>
                <w:szCs w:val="20"/>
              </w:rPr>
            </w:pPr>
            <w:r>
              <w:rPr>
                <w:rFonts w:eastAsia="Aptos" w:cs="Aptos"/>
                <w:color w:val="000000"/>
                <w:sz w:val="20"/>
                <w:szCs w:val="20"/>
              </w:rPr>
              <w:t>214</w:t>
            </w:r>
          </w:p>
        </w:tc>
        <w:tc>
          <w:tcPr>
            <w:tcW w:w="846" w:type="dxa"/>
            <w:tcBorders>
              <w:top w:val="single" w:sz="4" w:space="0" w:color="auto"/>
              <w:left w:val="nil"/>
              <w:bottom w:val="nil"/>
              <w:right w:val="nil"/>
            </w:tcBorders>
          </w:tcPr>
          <w:p w14:paraId="06FFB756" w14:textId="416FEC02" w:rsidR="0055407A" w:rsidRPr="00B524C7" w:rsidRDefault="0055407A" w:rsidP="0055407A">
            <w:pPr>
              <w:spacing w:before="100" w:after="100"/>
              <w:jc w:val="right"/>
              <w:rPr>
                <w:sz w:val="20"/>
                <w:szCs w:val="20"/>
              </w:rPr>
            </w:pPr>
            <w:r>
              <w:rPr>
                <w:rFonts w:eastAsia="Aptos" w:cs="Aptos"/>
                <w:color w:val="000000"/>
                <w:sz w:val="20"/>
                <w:szCs w:val="20"/>
              </w:rPr>
              <w:t>212</w:t>
            </w:r>
          </w:p>
        </w:tc>
        <w:tc>
          <w:tcPr>
            <w:tcW w:w="847" w:type="dxa"/>
            <w:tcBorders>
              <w:top w:val="single" w:sz="4" w:space="0" w:color="auto"/>
              <w:left w:val="nil"/>
              <w:bottom w:val="nil"/>
              <w:right w:val="nil"/>
            </w:tcBorders>
          </w:tcPr>
          <w:p w14:paraId="1B291744" w14:textId="144F2EC3" w:rsidR="0055407A" w:rsidRPr="00B524C7" w:rsidRDefault="0055407A" w:rsidP="0055407A">
            <w:pPr>
              <w:spacing w:before="100" w:after="100"/>
              <w:jc w:val="right"/>
              <w:rPr>
                <w:sz w:val="20"/>
                <w:szCs w:val="20"/>
              </w:rPr>
            </w:pPr>
            <w:r>
              <w:rPr>
                <w:rFonts w:eastAsia="Aptos" w:cs="Aptos"/>
                <w:color w:val="000000"/>
                <w:sz w:val="20"/>
                <w:szCs w:val="20"/>
              </w:rPr>
              <w:t>209</w:t>
            </w:r>
          </w:p>
        </w:tc>
        <w:tc>
          <w:tcPr>
            <w:tcW w:w="846" w:type="dxa"/>
            <w:tcBorders>
              <w:top w:val="single" w:sz="4" w:space="0" w:color="auto"/>
              <w:left w:val="nil"/>
              <w:bottom w:val="nil"/>
              <w:right w:val="nil"/>
            </w:tcBorders>
          </w:tcPr>
          <w:p w14:paraId="126E47F3" w14:textId="44557F27" w:rsidR="0055407A" w:rsidRPr="00B524C7" w:rsidRDefault="0055407A" w:rsidP="0055407A">
            <w:pPr>
              <w:spacing w:before="100" w:after="100"/>
              <w:jc w:val="right"/>
              <w:rPr>
                <w:sz w:val="20"/>
                <w:szCs w:val="20"/>
              </w:rPr>
            </w:pPr>
            <w:r>
              <w:rPr>
                <w:rFonts w:eastAsia="Aptos" w:cs="Aptos"/>
                <w:color w:val="000000"/>
                <w:sz w:val="20"/>
                <w:szCs w:val="20"/>
              </w:rPr>
              <w:t>211</w:t>
            </w:r>
          </w:p>
        </w:tc>
        <w:tc>
          <w:tcPr>
            <w:tcW w:w="847" w:type="dxa"/>
            <w:tcBorders>
              <w:top w:val="single" w:sz="4" w:space="0" w:color="auto"/>
              <w:left w:val="nil"/>
              <w:bottom w:val="nil"/>
              <w:right w:val="nil"/>
            </w:tcBorders>
          </w:tcPr>
          <w:p w14:paraId="2BCAEA41" w14:textId="112A7EA1" w:rsidR="0055407A" w:rsidRPr="00B524C7" w:rsidRDefault="0055407A" w:rsidP="0055407A">
            <w:pPr>
              <w:spacing w:before="100" w:after="100"/>
              <w:jc w:val="right"/>
              <w:rPr>
                <w:sz w:val="20"/>
                <w:szCs w:val="20"/>
              </w:rPr>
            </w:pPr>
            <w:r>
              <w:rPr>
                <w:rFonts w:eastAsia="Aptos" w:cs="Aptos"/>
                <w:color w:val="000000"/>
                <w:sz w:val="20"/>
                <w:szCs w:val="20"/>
              </w:rPr>
              <w:t>218</w:t>
            </w:r>
          </w:p>
        </w:tc>
        <w:tc>
          <w:tcPr>
            <w:tcW w:w="846" w:type="dxa"/>
            <w:tcBorders>
              <w:top w:val="single" w:sz="4" w:space="0" w:color="auto"/>
              <w:left w:val="nil"/>
              <w:bottom w:val="nil"/>
              <w:right w:val="nil"/>
            </w:tcBorders>
          </w:tcPr>
          <w:p w14:paraId="22898333" w14:textId="7738FCA0" w:rsidR="0055407A" w:rsidRPr="00B524C7" w:rsidRDefault="0055407A" w:rsidP="0055407A">
            <w:pPr>
              <w:spacing w:before="100" w:after="100"/>
              <w:jc w:val="right"/>
              <w:rPr>
                <w:sz w:val="20"/>
                <w:szCs w:val="20"/>
              </w:rPr>
            </w:pPr>
            <w:r>
              <w:rPr>
                <w:rFonts w:eastAsia="Aptos" w:cs="Aptos"/>
                <w:color w:val="000000"/>
                <w:sz w:val="20"/>
                <w:szCs w:val="20"/>
              </w:rPr>
              <w:t>214</w:t>
            </w:r>
          </w:p>
        </w:tc>
        <w:tc>
          <w:tcPr>
            <w:tcW w:w="847" w:type="dxa"/>
            <w:tcBorders>
              <w:top w:val="single" w:sz="4" w:space="0" w:color="auto"/>
              <w:left w:val="nil"/>
              <w:bottom w:val="nil"/>
              <w:right w:val="nil"/>
            </w:tcBorders>
          </w:tcPr>
          <w:p w14:paraId="107B0F3A" w14:textId="3A9BD7A8" w:rsidR="0055407A" w:rsidRPr="00B524C7" w:rsidRDefault="0055407A" w:rsidP="0055407A">
            <w:pPr>
              <w:spacing w:before="100" w:after="100"/>
              <w:jc w:val="right"/>
              <w:rPr>
                <w:sz w:val="20"/>
                <w:szCs w:val="20"/>
              </w:rPr>
            </w:pPr>
            <w:r>
              <w:rPr>
                <w:rFonts w:eastAsia="Aptos" w:cs="Aptos"/>
                <w:color w:val="000000"/>
                <w:sz w:val="20"/>
                <w:szCs w:val="20"/>
              </w:rPr>
              <w:t>223</w:t>
            </w:r>
          </w:p>
        </w:tc>
        <w:tc>
          <w:tcPr>
            <w:tcW w:w="846" w:type="dxa"/>
            <w:tcBorders>
              <w:top w:val="single" w:sz="4" w:space="0" w:color="auto"/>
              <w:left w:val="nil"/>
              <w:bottom w:val="nil"/>
              <w:right w:val="nil"/>
            </w:tcBorders>
          </w:tcPr>
          <w:p w14:paraId="5C03D36C" w14:textId="3C1883CD" w:rsidR="0055407A" w:rsidRPr="00B524C7" w:rsidRDefault="0055407A" w:rsidP="0055407A">
            <w:pPr>
              <w:spacing w:before="100" w:after="100"/>
              <w:jc w:val="right"/>
              <w:rPr>
                <w:sz w:val="20"/>
                <w:szCs w:val="20"/>
              </w:rPr>
            </w:pPr>
            <w:r>
              <w:rPr>
                <w:rFonts w:eastAsia="Aptos" w:cs="Aptos"/>
                <w:color w:val="000000"/>
                <w:sz w:val="20"/>
                <w:szCs w:val="20"/>
              </w:rPr>
              <w:t>233</w:t>
            </w:r>
          </w:p>
        </w:tc>
        <w:tc>
          <w:tcPr>
            <w:tcW w:w="847" w:type="dxa"/>
            <w:tcBorders>
              <w:top w:val="single" w:sz="4" w:space="0" w:color="auto"/>
              <w:left w:val="nil"/>
              <w:bottom w:val="nil"/>
              <w:right w:val="nil"/>
            </w:tcBorders>
          </w:tcPr>
          <w:p w14:paraId="19D2CEA6" w14:textId="013B2E0E" w:rsidR="0055407A" w:rsidRPr="00B524C7" w:rsidRDefault="0055407A" w:rsidP="0055407A">
            <w:pPr>
              <w:spacing w:before="100" w:after="100"/>
              <w:jc w:val="right"/>
              <w:rPr>
                <w:sz w:val="20"/>
                <w:szCs w:val="20"/>
              </w:rPr>
            </w:pPr>
            <w:r>
              <w:rPr>
                <w:rFonts w:eastAsia="Aptos" w:cs="Aptos"/>
                <w:color w:val="000000"/>
                <w:sz w:val="20"/>
                <w:szCs w:val="20"/>
              </w:rPr>
              <w:t>237</w:t>
            </w:r>
          </w:p>
        </w:tc>
        <w:tc>
          <w:tcPr>
            <w:tcW w:w="846" w:type="dxa"/>
            <w:tcBorders>
              <w:top w:val="single" w:sz="4" w:space="0" w:color="auto"/>
              <w:left w:val="nil"/>
              <w:bottom w:val="nil"/>
              <w:right w:val="nil"/>
            </w:tcBorders>
          </w:tcPr>
          <w:p w14:paraId="474E65CF" w14:textId="4C44F639" w:rsidR="0055407A" w:rsidRPr="00B524C7" w:rsidRDefault="0055407A" w:rsidP="0055407A">
            <w:pPr>
              <w:spacing w:before="100" w:after="100"/>
              <w:jc w:val="right"/>
              <w:rPr>
                <w:sz w:val="20"/>
                <w:szCs w:val="20"/>
              </w:rPr>
            </w:pPr>
            <w:r>
              <w:rPr>
                <w:rFonts w:eastAsia="Aptos" w:cs="Aptos"/>
                <w:color w:val="000000"/>
                <w:sz w:val="20"/>
                <w:szCs w:val="20"/>
              </w:rPr>
              <w:t>208</w:t>
            </w:r>
          </w:p>
        </w:tc>
        <w:tc>
          <w:tcPr>
            <w:tcW w:w="847" w:type="dxa"/>
            <w:tcBorders>
              <w:top w:val="single" w:sz="4" w:space="0" w:color="auto"/>
              <w:left w:val="nil"/>
              <w:bottom w:val="nil"/>
              <w:right w:val="nil"/>
            </w:tcBorders>
          </w:tcPr>
          <w:p w14:paraId="25A4962F" w14:textId="63247B3A" w:rsidR="0055407A" w:rsidRPr="00B524C7" w:rsidRDefault="0055407A" w:rsidP="0055407A">
            <w:pPr>
              <w:spacing w:before="100" w:after="100"/>
              <w:jc w:val="right"/>
              <w:rPr>
                <w:sz w:val="20"/>
                <w:szCs w:val="20"/>
              </w:rPr>
            </w:pPr>
            <w:r>
              <w:rPr>
                <w:rFonts w:eastAsia="Aptos" w:cs="Aptos"/>
                <w:color w:val="000000"/>
                <w:sz w:val="20"/>
                <w:szCs w:val="20"/>
              </w:rPr>
              <w:t>205</w:t>
            </w:r>
          </w:p>
        </w:tc>
        <w:tc>
          <w:tcPr>
            <w:tcW w:w="846" w:type="dxa"/>
            <w:tcBorders>
              <w:top w:val="single" w:sz="4" w:space="0" w:color="auto"/>
              <w:left w:val="nil"/>
              <w:bottom w:val="nil"/>
              <w:right w:val="nil"/>
            </w:tcBorders>
          </w:tcPr>
          <w:p w14:paraId="362256B3" w14:textId="334F314A" w:rsidR="0055407A" w:rsidRDefault="0055407A" w:rsidP="0055407A">
            <w:pPr>
              <w:spacing w:before="100" w:after="100"/>
              <w:jc w:val="right"/>
              <w:rPr>
                <w:rFonts w:eastAsia="Aptos" w:cs="Aptos"/>
                <w:color w:val="000000"/>
                <w:sz w:val="20"/>
                <w:szCs w:val="20"/>
              </w:rPr>
            </w:pPr>
            <w:r>
              <w:rPr>
                <w:rFonts w:eastAsia="Aptos" w:cs="Aptos"/>
                <w:color w:val="000000"/>
                <w:sz w:val="20"/>
                <w:szCs w:val="20"/>
              </w:rPr>
              <w:t>206</w:t>
            </w:r>
          </w:p>
        </w:tc>
        <w:tc>
          <w:tcPr>
            <w:tcW w:w="847" w:type="dxa"/>
            <w:tcBorders>
              <w:top w:val="single" w:sz="4" w:space="0" w:color="auto"/>
              <w:left w:val="nil"/>
              <w:bottom w:val="nil"/>
            </w:tcBorders>
          </w:tcPr>
          <w:p w14:paraId="5E64F1C2" w14:textId="38667760" w:rsidR="0055407A" w:rsidRPr="00B524C7" w:rsidRDefault="0055407A" w:rsidP="0055407A">
            <w:pPr>
              <w:spacing w:before="100" w:after="100"/>
              <w:jc w:val="right"/>
              <w:rPr>
                <w:sz w:val="20"/>
                <w:szCs w:val="20"/>
              </w:rPr>
            </w:pPr>
            <w:r>
              <w:rPr>
                <w:rFonts w:eastAsia="Aptos" w:cs="Aptos"/>
                <w:color w:val="000000"/>
                <w:sz w:val="20"/>
                <w:szCs w:val="20"/>
              </w:rPr>
              <w:t>213</w:t>
            </w:r>
          </w:p>
        </w:tc>
      </w:tr>
      <w:tr w:rsidR="0055407A" w14:paraId="4AA77C20" w14:textId="77777777" w:rsidTr="00A26055">
        <w:trPr>
          <w:trHeight w:val="283"/>
        </w:trPr>
        <w:tc>
          <w:tcPr>
            <w:tcW w:w="1413" w:type="dxa"/>
            <w:vMerge/>
            <w:tcBorders>
              <w:right w:val="nil"/>
            </w:tcBorders>
          </w:tcPr>
          <w:p w14:paraId="152EB84D" w14:textId="77777777" w:rsidR="0055407A" w:rsidRPr="00147718" w:rsidRDefault="0055407A" w:rsidP="0055407A">
            <w:pPr>
              <w:spacing w:after="0"/>
              <w:rPr>
                <w:sz w:val="20"/>
                <w:szCs w:val="20"/>
              </w:rPr>
            </w:pPr>
          </w:p>
        </w:tc>
        <w:tc>
          <w:tcPr>
            <w:tcW w:w="1984" w:type="dxa"/>
            <w:tcBorders>
              <w:top w:val="nil"/>
              <w:left w:val="nil"/>
              <w:bottom w:val="nil"/>
              <w:right w:val="nil"/>
            </w:tcBorders>
          </w:tcPr>
          <w:p w14:paraId="3C612C74" w14:textId="46D9E48E" w:rsidR="0055407A" w:rsidRPr="00147718" w:rsidRDefault="0055407A" w:rsidP="0055407A">
            <w:pPr>
              <w:spacing w:after="0"/>
              <w:rPr>
                <w:sz w:val="20"/>
                <w:szCs w:val="20"/>
              </w:rPr>
            </w:pPr>
            <w:r w:rsidRPr="00147718">
              <w:rPr>
                <w:sz w:val="20"/>
                <w:szCs w:val="20"/>
              </w:rPr>
              <w:t>AAWI (%)</w:t>
            </w:r>
          </w:p>
        </w:tc>
        <w:tc>
          <w:tcPr>
            <w:tcW w:w="846" w:type="dxa"/>
            <w:tcBorders>
              <w:top w:val="nil"/>
              <w:left w:val="nil"/>
              <w:bottom w:val="nil"/>
              <w:right w:val="nil"/>
            </w:tcBorders>
          </w:tcPr>
          <w:p w14:paraId="76F326BE" w14:textId="5F8E8836" w:rsidR="0055407A" w:rsidRDefault="0055407A" w:rsidP="0055407A">
            <w:pPr>
              <w:spacing w:before="100" w:after="100"/>
              <w:jc w:val="right"/>
              <w:rPr>
                <w:rFonts w:eastAsia="Aptos" w:cs="Aptos"/>
                <w:color w:val="000000"/>
                <w:sz w:val="20"/>
                <w:szCs w:val="20"/>
              </w:rPr>
            </w:pPr>
            <w:r>
              <w:rPr>
                <w:rFonts w:eastAsia="Aptos" w:cs="Aptos"/>
                <w:color w:val="000000"/>
                <w:sz w:val="20"/>
                <w:szCs w:val="20"/>
              </w:rPr>
              <w:t>2.9</w:t>
            </w:r>
          </w:p>
        </w:tc>
        <w:tc>
          <w:tcPr>
            <w:tcW w:w="846" w:type="dxa"/>
            <w:tcBorders>
              <w:top w:val="nil"/>
              <w:left w:val="nil"/>
              <w:bottom w:val="nil"/>
              <w:right w:val="nil"/>
            </w:tcBorders>
          </w:tcPr>
          <w:p w14:paraId="69224799" w14:textId="7DBDD30D" w:rsidR="0055407A" w:rsidRPr="00B524C7" w:rsidRDefault="0055407A" w:rsidP="0055407A">
            <w:pPr>
              <w:spacing w:before="100" w:after="100"/>
              <w:jc w:val="right"/>
              <w:rPr>
                <w:sz w:val="20"/>
                <w:szCs w:val="20"/>
              </w:rPr>
            </w:pPr>
            <w:r>
              <w:rPr>
                <w:rFonts w:eastAsia="Aptos" w:cs="Aptos"/>
                <w:color w:val="000000"/>
                <w:sz w:val="20"/>
                <w:szCs w:val="20"/>
              </w:rPr>
              <w:t>3.0</w:t>
            </w:r>
          </w:p>
        </w:tc>
        <w:tc>
          <w:tcPr>
            <w:tcW w:w="847" w:type="dxa"/>
            <w:tcBorders>
              <w:top w:val="nil"/>
              <w:left w:val="nil"/>
              <w:bottom w:val="nil"/>
              <w:right w:val="nil"/>
            </w:tcBorders>
          </w:tcPr>
          <w:p w14:paraId="6321AD18" w14:textId="3CC1BD97" w:rsidR="0055407A" w:rsidRPr="00B524C7" w:rsidRDefault="0055407A" w:rsidP="0055407A">
            <w:pPr>
              <w:spacing w:before="100" w:after="100"/>
              <w:jc w:val="right"/>
              <w:rPr>
                <w:sz w:val="20"/>
                <w:szCs w:val="20"/>
              </w:rPr>
            </w:pPr>
            <w:r>
              <w:rPr>
                <w:rFonts w:eastAsia="Aptos" w:cs="Aptos"/>
                <w:color w:val="000000"/>
                <w:sz w:val="20"/>
                <w:szCs w:val="20"/>
              </w:rPr>
              <w:t>3.1</w:t>
            </w:r>
          </w:p>
        </w:tc>
        <w:tc>
          <w:tcPr>
            <w:tcW w:w="846" w:type="dxa"/>
            <w:tcBorders>
              <w:top w:val="nil"/>
              <w:left w:val="nil"/>
              <w:bottom w:val="nil"/>
              <w:right w:val="nil"/>
            </w:tcBorders>
          </w:tcPr>
          <w:p w14:paraId="1DFA5CDE" w14:textId="1EFBE592" w:rsidR="0055407A" w:rsidRPr="00B524C7" w:rsidRDefault="0055407A" w:rsidP="0055407A">
            <w:pPr>
              <w:spacing w:before="100" w:after="100"/>
              <w:jc w:val="right"/>
              <w:rPr>
                <w:sz w:val="20"/>
                <w:szCs w:val="20"/>
              </w:rPr>
            </w:pPr>
            <w:r>
              <w:rPr>
                <w:rFonts w:eastAsia="Aptos" w:cs="Aptos"/>
                <w:color w:val="000000"/>
                <w:sz w:val="20"/>
                <w:szCs w:val="20"/>
              </w:rPr>
              <w:t>3.1</w:t>
            </w:r>
          </w:p>
        </w:tc>
        <w:tc>
          <w:tcPr>
            <w:tcW w:w="847" w:type="dxa"/>
            <w:tcBorders>
              <w:top w:val="nil"/>
              <w:left w:val="nil"/>
              <w:bottom w:val="nil"/>
              <w:right w:val="nil"/>
            </w:tcBorders>
          </w:tcPr>
          <w:p w14:paraId="28C980C0" w14:textId="264892C6" w:rsidR="0055407A" w:rsidRPr="00B524C7" w:rsidRDefault="0055407A" w:rsidP="0055407A">
            <w:pPr>
              <w:spacing w:before="100" w:after="100"/>
              <w:jc w:val="right"/>
              <w:rPr>
                <w:sz w:val="20"/>
                <w:szCs w:val="20"/>
              </w:rPr>
            </w:pPr>
            <w:r>
              <w:rPr>
                <w:rFonts w:eastAsia="Aptos" w:cs="Aptos"/>
                <w:color w:val="000000"/>
                <w:sz w:val="20"/>
                <w:szCs w:val="20"/>
              </w:rPr>
              <w:t>3.2</w:t>
            </w:r>
          </w:p>
        </w:tc>
        <w:tc>
          <w:tcPr>
            <w:tcW w:w="846" w:type="dxa"/>
            <w:tcBorders>
              <w:top w:val="nil"/>
              <w:left w:val="nil"/>
              <w:bottom w:val="nil"/>
              <w:right w:val="nil"/>
            </w:tcBorders>
          </w:tcPr>
          <w:p w14:paraId="555CFFE5" w14:textId="604080B5" w:rsidR="0055407A" w:rsidRPr="00B524C7" w:rsidRDefault="0055407A" w:rsidP="0055407A">
            <w:pPr>
              <w:spacing w:before="100" w:after="100"/>
              <w:jc w:val="right"/>
              <w:rPr>
                <w:sz w:val="20"/>
                <w:szCs w:val="20"/>
              </w:rPr>
            </w:pPr>
            <w:r>
              <w:rPr>
                <w:rFonts w:eastAsia="Aptos" w:cs="Aptos"/>
                <w:color w:val="000000"/>
                <w:sz w:val="20"/>
                <w:szCs w:val="20"/>
              </w:rPr>
              <w:t>3.5</w:t>
            </w:r>
          </w:p>
        </w:tc>
        <w:tc>
          <w:tcPr>
            <w:tcW w:w="847" w:type="dxa"/>
            <w:tcBorders>
              <w:top w:val="nil"/>
              <w:left w:val="nil"/>
              <w:bottom w:val="nil"/>
              <w:right w:val="nil"/>
            </w:tcBorders>
          </w:tcPr>
          <w:p w14:paraId="6BD1CC3B" w14:textId="07AD2698" w:rsidR="0055407A" w:rsidRPr="00B524C7" w:rsidRDefault="0055407A" w:rsidP="0055407A">
            <w:pPr>
              <w:spacing w:before="100" w:after="100"/>
              <w:jc w:val="right"/>
              <w:rPr>
                <w:sz w:val="20"/>
                <w:szCs w:val="20"/>
              </w:rPr>
            </w:pPr>
            <w:r>
              <w:rPr>
                <w:rFonts w:eastAsia="Aptos" w:cs="Aptos"/>
                <w:color w:val="000000"/>
                <w:sz w:val="20"/>
                <w:szCs w:val="20"/>
              </w:rPr>
              <w:t>3.5</w:t>
            </w:r>
          </w:p>
        </w:tc>
        <w:tc>
          <w:tcPr>
            <w:tcW w:w="846" w:type="dxa"/>
            <w:tcBorders>
              <w:top w:val="nil"/>
              <w:left w:val="nil"/>
              <w:bottom w:val="nil"/>
              <w:right w:val="nil"/>
            </w:tcBorders>
          </w:tcPr>
          <w:p w14:paraId="6A94DDAE" w14:textId="13851F20" w:rsidR="0055407A" w:rsidRPr="00B524C7" w:rsidRDefault="0055407A" w:rsidP="0055407A">
            <w:pPr>
              <w:spacing w:before="100" w:after="100"/>
              <w:jc w:val="right"/>
              <w:rPr>
                <w:sz w:val="20"/>
                <w:szCs w:val="20"/>
              </w:rPr>
            </w:pPr>
            <w:r>
              <w:rPr>
                <w:rFonts w:eastAsia="Aptos" w:cs="Aptos"/>
                <w:color w:val="000000"/>
                <w:sz w:val="20"/>
                <w:szCs w:val="20"/>
              </w:rPr>
              <w:t>3.6</w:t>
            </w:r>
          </w:p>
        </w:tc>
        <w:tc>
          <w:tcPr>
            <w:tcW w:w="847" w:type="dxa"/>
            <w:tcBorders>
              <w:top w:val="nil"/>
              <w:left w:val="nil"/>
              <w:bottom w:val="nil"/>
              <w:right w:val="nil"/>
            </w:tcBorders>
          </w:tcPr>
          <w:p w14:paraId="6C094BED" w14:textId="56627A8B" w:rsidR="0055407A" w:rsidRPr="00B524C7" w:rsidRDefault="0055407A" w:rsidP="0055407A">
            <w:pPr>
              <w:spacing w:before="100" w:after="100"/>
              <w:jc w:val="right"/>
              <w:rPr>
                <w:sz w:val="20"/>
                <w:szCs w:val="20"/>
              </w:rPr>
            </w:pPr>
            <w:r>
              <w:rPr>
                <w:rFonts w:eastAsia="Aptos" w:cs="Aptos"/>
                <w:color w:val="000000"/>
                <w:sz w:val="20"/>
                <w:szCs w:val="20"/>
              </w:rPr>
              <w:t>3.6</w:t>
            </w:r>
          </w:p>
        </w:tc>
        <w:tc>
          <w:tcPr>
            <w:tcW w:w="846" w:type="dxa"/>
            <w:tcBorders>
              <w:top w:val="nil"/>
              <w:left w:val="nil"/>
              <w:bottom w:val="nil"/>
              <w:right w:val="nil"/>
            </w:tcBorders>
          </w:tcPr>
          <w:p w14:paraId="3BB2BCA2" w14:textId="0CA6C8D8" w:rsidR="0055407A" w:rsidRPr="00B524C7" w:rsidRDefault="0055407A" w:rsidP="0055407A">
            <w:pPr>
              <w:spacing w:before="100" w:after="100"/>
              <w:jc w:val="right"/>
              <w:rPr>
                <w:sz w:val="20"/>
                <w:szCs w:val="20"/>
              </w:rPr>
            </w:pPr>
            <w:r>
              <w:rPr>
                <w:rFonts w:eastAsia="Aptos" w:cs="Aptos"/>
                <w:color w:val="000000"/>
                <w:sz w:val="20"/>
                <w:szCs w:val="20"/>
              </w:rPr>
              <w:t>3.7</w:t>
            </w:r>
          </w:p>
        </w:tc>
        <w:tc>
          <w:tcPr>
            <w:tcW w:w="847" w:type="dxa"/>
            <w:tcBorders>
              <w:top w:val="nil"/>
              <w:left w:val="nil"/>
              <w:bottom w:val="nil"/>
              <w:right w:val="nil"/>
            </w:tcBorders>
          </w:tcPr>
          <w:p w14:paraId="52FB5E4E" w14:textId="09985E54" w:rsidR="0055407A" w:rsidRPr="00B524C7" w:rsidRDefault="0055407A" w:rsidP="0055407A">
            <w:pPr>
              <w:spacing w:before="100" w:after="100"/>
              <w:jc w:val="right"/>
              <w:rPr>
                <w:sz w:val="20"/>
                <w:szCs w:val="20"/>
              </w:rPr>
            </w:pPr>
            <w:r>
              <w:rPr>
                <w:rFonts w:eastAsia="Aptos" w:cs="Aptos"/>
                <w:color w:val="000000"/>
                <w:sz w:val="20"/>
                <w:szCs w:val="20"/>
              </w:rPr>
              <w:t>3.7</w:t>
            </w:r>
          </w:p>
        </w:tc>
        <w:tc>
          <w:tcPr>
            <w:tcW w:w="846" w:type="dxa"/>
            <w:tcBorders>
              <w:top w:val="nil"/>
              <w:left w:val="nil"/>
              <w:bottom w:val="nil"/>
              <w:right w:val="nil"/>
            </w:tcBorders>
          </w:tcPr>
          <w:p w14:paraId="105DACCE" w14:textId="0022AC91" w:rsidR="0055407A" w:rsidRDefault="0055407A" w:rsidP="0055407A">
            <w:pPr>
              <w:spacing w:before="100" w:after="100"/>
              <w:jc w:val="right"/>
              <w:rPr>
                <w:rFonts w:eastAsia="Aptos" w:cs="Aptos"/>
                <w:color w:val="000000"/>
                <w:sz w:val="20"/>
                <w:szCs w:val="20"/>
              </w:rPr>
            </w:pPr>
            <w:r>
              <w:rPr>
                <w:rFonts w:eastAsia="Aptos" w:cs="Aptos"/>
                <w:color w:val="000000"/>
                <w:sz w:val="20"/>
                <w:szCs w:val="20"/>
              </w:rPr>
              <w:t>3.6</w:t>
            </w:r>
          </w:p>
        </w:tc>
        <w:tc>
          <w:tcPr>
            <w:tcW w:w="847" w:type="dxa"/>
            <w:tcBorders>
              <w:top w:val="nil"/>
              <w:left w:val="nil"/>
              <w:bottom w:val="nil"/>
            </w:tcBorders>
          </w:tcPr>
          <w:p w14:paraId="74BB25D6" w14:textId="4DFE62A9" w:rsidR="0055407A" w:rsidRPr="00B524C7" w:rsidRDefault="0055407A" w:rsidP="0055407A">
            <w:pPr>
              <w:spacing w:before="100" w:after="100"/>
              <w:jc w:val="right"/>
              <w:rPr>
                <w:sz w:val="20"/>
                <w:szCs w:val="20"/>
              </w:rPr>
            </w:pPr>
            <w:r>
              <w:rPr>
                <w:rFonts w:eastAsia="Aptos" w:cs="Aptos"/>
                <w:color w:val="000000"/>
                <w:sz w:val="20"/>
                <w:szCs w:val="20"/>
              </w:rPr>
              <w:t>3.6</w:t>
            </w:r>
          </w:p>
        </w:tc>
      </w:tr>
      <w:tr w:rsidR="0055407A" w14:paraId="7BAAB608" w14:textId="77777777" w:rsidTr="00A26055">
        <w:trPr>
          <w:trHeight w:val="283"/>
        </w:trPr>
        <w:tc>
          <w:tcPr>
            <w:tcW w:w="1413" w:type="dxa"/>
            <w:vMerge/>
            <w:tcBorders>
              <w:right w:val="nil"/>
            </w:tcBorders>
          </w:tcPr>
          <w:p w14:paraId="5FA492DF" w14:textId="77777777" w:rsidR="0055407A" w:rsidRPr="00147718" w:rsidRDefault="0055407A" w:rsidP="0055407A">
            <w:pPr>
              <w:spacing w:after="0"/>
              <w:rPr>
                <w:sz w:val="20"/>
                <w:szCs w:val="20"/>
              </w:rPr>
            </w:pPr>
          </w:p>
        </w:tc>
        <w:tc>
          <w:tcPr>
            <w:tcW w:w="1984" w:type="dxa"/>
            <w:tcBorders>
              <w:top w:val="nil"/>
              <w:left w:val="nil"/>
              <w:bottom w:val="nil"/>
              <w:right w:val="nil"/>
            </w:tcBorders>
          </w:tcPr>
          <w:p w14:paraId="47A35059" w14:textId="3021EE9C" w:rsidR="0055407A" w:rsidRPr="00147718" w:rsidRDefault="0055407A" w:rsidP="0055407A">
            <w:pPr>
              <w:spacing w:after="0"/>
              <w:rPr>
                <w:sz w:val="20"/>
                <w:szCs w:val="20"/>
              </w:rPr>
            </w:pPr>
            <w:r w:rsidRPr="00147718">
              <w:rPr>
                <w:sz w:val="20"/>
                <w:szCs w:val="20"/>
              </w:rPr>
              <w:t>Duration (years)</w:t>
            </w:r>
          </w:p>
        </w:tc>
        <w:tc>
          <w:tcPr>
            <w:tcW w:w="846" w:type="dxa"/>
            <w:tcBorders>
              <w:top w:val="nil"/>
              <w:left w:val="nil"/>
              <w:bottom w:val="nil"/>
              <w:right w:val="nil"/>
            </w:tcBorders>
          </w:tcPr>
          <w:p w14:paraId="5F4E5047" w14:textId="7A0C5BDA" w:rsidR="0055407A" w:rsidRDefault="0055407A" w:rsidP="0055407A">
            <w:pPr>
              <w:spacing w:before="100" w:after="100"/>
              <w:jc w:val="right"/>
              <w:rPr>
                <w:rFonts w:eastAsia="Aptos" w:cs="Aptos"/>
                <w:color w:val="000000"/>
                <w:sz w:val="20"/>
                <w:szCs w:val="20"/>
              </w:rPr>
            </w:pPr>
            <w:r>
              <w:rPr>
                <w:rFonts w:eastAsia="Aptos" w:cs="Aptos"/>
                <w:color w:val="000000"/>
                <w:sz w:val="20"/>
                <w:szCs w:val="20"/>
              </w:rPr>
              <w:t>3.1</w:t>
            </w:r>
          </w:p>
        </w:tc>
        <w:tc>
          <w:tcPr>
            <w:tcW w:w="846" w:type="dxa"/>
            <w:tcBorders>
              <w:top w:val="nil"/>
              <w:left w:val="nil"/>
              <w:bottom w:val="nil"/>
              <w:right w:val="nil"/>
            </w:tcBorders>
          </w:tcPr>
          <w:p w14:paraId="5A6AADDA" w14:textId="7656A11D" w:rsidR="0055407A" w:rsidRPr="00B524C7" w:rsidRDefault="0055407A" w:rsidP="0055407A">
            <w:pPr>
              <w:spacing w:before="100" w:after="100"/>
              <w:jc w:val="right"/>
              <w:rPr>
                <w:sz w:val="20"/>
                <w:szCs w:val="20"/>
              </w:rPr>
            </w:pPr>
            <w:r>
              <w:rPr>
                <w:rFonts w:eastAsia="Aptos" w:cs="Aptos"/>
                <w:color w:val="000000"/>
                <w:sz w:val="20"/>
                <w:szCs w:val="20"/>
              </w:rPr>
              <w:t>3.2</w:t>
            </w:r>
          </w:p>
        </w:tc>
        <w:tc>
          <w:tcPr>
            <w:tcW w:w="847" w:type="dxa"/>
            <w:tcBorders>
              <w:top w:val="nil"/>
              <w:left w:val="nil"/>
              <w:bottom w:val="nil"/>
              <w:right w:val="nil"/>
            </w:tcBorders>
          </w:tcPr>
          <w:p w14:paraId="499C59EA" w14:textId="6F932005" w:rsidR="0055407A" w:rsidRPr="00B524C7" w:rsidRDefault="0055407A" w:rsidP="0055407A">
            <w:pPr>
              <w:spacing w:before="100" w:after="100"/>
              <w:jc w:val="right"/>
              <w:rPr>
                <w:sz w:val="20"/>
                <w:szCs w:val="20"/>
              </w:rPr>
            </w:pPr>
            <w:r>
              <w:rPr>
                <w:rFonts w:eastAsia="Aptos" w:cs="Aptos"/>
                <w:color w:val="000000"/>
                <w:sz w:val="20"/>
                <w:szCs w:val="20"/>
              </w:rPr>
              <w:t>3.2</w:t>
            </w:r>
          </w:p>
        </w:tc>
        <w:tc>
          <w:tcPr>
            <w:tcW w:w="846" w:type="dxa"/>
            <w:tcBorders>
              <w:top w:val="nil"/>
              <w:left w:val="nil"/>
              <w:bottom w:val="nil"/>
              <w:right w:val="nil"/>
            </w:tcBorders>
          </w:tcPr>
          <w:p w14:paraId="0E32380F" w14:textId="40A2C2D1" w:rsidR="0055407A" w:rsidRPr="00B524C7" w:rsidRDefault="0055407A" w:rsidP="0055407A">
            <w:pPr>
              <w:spacing w:before="100" w:after="100"/>
              <w:jc w:val="right"/>
              <w:rPr>
                <w:sz w:val="20"/>
                <w:szCs w:val="20"/>
              </w:rPr>
            </w:pPr>
            <w:r>
              <w:rPr>
                <w:rFonts w:eastAsia="Aptos" w:cs="Aptos"/>
                <w:color w:val="000000"/>
                <w:sz w:val="20"/>
                <w:szCs w:val="20"/>
              </w:rPr>
              <w:t>3.2</w:t>
            </w:r>
          </w:p>
        </w:tc>
        <w:tc>
          <w:tcPr>
            <w:tcW w:w="847" w:type="dxa"/>
            <w:tcBorders>
              <w:top w:val="nil"/>
              <w:left w:val="nil"/>
              <w:bottom w:val="nil"/>
              <w:right w:val="nil"/>
            </w:tcBorders>
          </w:tcPr>
          <w:p w14:paraId="379D46F4" w14:textId="493376D1" w:rsidR="0055407A" w:rsidRPr="00B524C7" w:rsidRDefault="0055407A" w:rsidP="0055407A">
            <w:pPr>
              <w:spacing w:before="100" w:after="100"/>
              <w:jc w:val="right"/>
              <w:rPr>
                <w:sz w:val="20"/>
                <w:szCs w:val="20"/>
              </w:rPr>
            </w:pPr>
            <w:r>
              <w:rPr>
                <w:rFonts w:eastAsia="Aptos" w:cs="Aptos"/>
                <w:color w:val="000000"/>
                <w:sz w:val="20"/>
                <w:szCs w:val="20"/>
              </w:rPr>
              <w:t>3.0</w:t>
            </w:r>
          </w:p>
        </w:tc>
        <w:tc>
          <w:tcPr>
            <w:tcW w:w="846" w:type="dxa"/>
            <w:tcBorders>
              <w:top w:val="nil"/>
              <w:left w:val="nil"/>
              <w:bottom w:val="nil"/>
              <w:right w:val="nil"/>
            </w:tcBorders>
          </w:tcPr>
          <w:p w14:paraId="27B7DEA0" w14:textId="25967FE4" w:rsidR="0055407A" w:rsidRPr="00B524C7" w:rsidRDefault="0055407A" w:rsidP="0055407A">
            <w:pPr>
              <w:spacing w:before="100" w:after="100"/>
              <w:jc w:val="right"/>
              <w:rPr>
                <w:sz w:val="20"/>
                <w:szCs w:val="20"/>
              </w:rPr>
            </w:pPr>
            <w:r>
              <w:rPr>
                <w:rFonts w:eastAsia="Aptos" w:cs="Aptos"/>
                <w:color w:val="000000"/>
                <w:sz w:val="20"/>
                <w:szCs w:val="20"/>
              </w:rPr>
              <w:t>3.0</w:t>
            </w:r>
          </w:p>
        </w:tc>
        <w:tc>
          <w:tcPr>
            <w:tcW w:w="847" w:type="dxa"/>
            <w:tcBorders>
              <w:top w:val="nil"/>
              <w:left w:val="nil"/>
              <w:bottom w:val="nil"/>
              <w:right w:val="nil"/>
            </w:tcBorders>
          </w:tcPr>
          <w:p w14:paraId="53E46DC0" w14:textId="18AE518A" w:rsidR="0055407A" w:rsidRPr="00B524C7" w:rsidRDefault="0055407A" w:rsidP="0055407A">
            <w:pPr>
              <w:spacing w:before="100" w:after="100"/>
              <w:jc w:val="right"/>
              <w:rPr>
                <w:sz w:val="20"/>
                <w:szCs w:val="20"/>
              </w:rPr>
            </w:pPr>
            <w:r>
              <w:rPr>
                <w:rFonts w:eastAsia="Aptos" w:cs="Aptos"/>
                <w:color w:val="000000"/>
                <w:sz w:val="20"/>
                <w:szCs w:val="20"/>
              </w:rPr>
              <w:t>3.1</w:t>
            </w:r>
          </w:p>
        </w:tc>
        <w:tc>
          <w:tcPr>
            <w:tcW w:w="846" w:type="dxa"/>
            <w:tcBorders>
              <w:top w:val="nil"/>
              <w:left w:val="nil"/>
              <w:bottom w:val="nil"/>
              <w:right w:val="nil"/>
            </w:tcBorders>
          </w:tcPr>
          <w:p w14:paraId="7D533F7B" w14:textId="7507C552" w:rsidR="0055407A" w:rsidRPr="00B524C7" w:rsidRDefault="0055407A" w:rsidP="0055407A">
            <w:pPr>
              <w:spacing w:before="100" w:after="100"/>
              <w:jc w:val="right"/>
              <w:rPr>
                <w:sz w:val="20"/>
                <w:szCs w:val="20"/>
              </w:rPr>
            </w:pPr>
            <w:r>
              <w:rPr>
                <w:rFonts w:eastAsia="Aptos" w:cs="Aptos"/>
                <w:color w:val="000000"/>
                <w:sz w:val="20"/>
                <w:szCs w:val="20"/>
              </w:rPr>
              <w:t>3.1</w:t>
            </w:r>
          </w:p>
        </w:tc>
        <w:tc>
          <w:tcPr>
            <w:tcW w:w="847" w:type="dxa"/>
            <w:tcBorders>
              <w:top w:val="nil"/>
              <w:left w:val="nil"/>
              <w:bottom w:val="nil"/>
              <w:right w:val="nil"/>
            </w:tcBorders>
          </w:tcPr>
          <w:p w14:paraId="7DB73EA0" w14:textId="1B040DD3" w:rsidR="0055407A" w:rsidRPr="00B524C7" w:rsidRDefault="0055407A" w:rsidP="0055407A">
            <w:pPr>
              <w:spacing w:before="100" w:after="100"/>
              <w:jc w:val="right"/>
              <w:rPr>
                <w:sz w:val="20"/>
                <w:szCs w:val="20"/>
              </w:rPr>
            </w:pPr>
            <w:r>
              <w:rPr>
                <w:rFonts w:eastAsia="Aptos" w:cs="Aptos"/>
                <w:color w:val="000000"/>
                <w:sz w:val="20"/>
                <w:szCs w:val="20"/>
              </w:rPr>
              <w:t>3.0</w:t>
            </w:r>
          </w:p>
        </w:tc>
        <w:tc>
          <w:tcPr>
            <w:tcW w:w="846" w:type="dxa"/>
            <w:tcBorders>
              <w:top w:val="nil"/>
              <w:left w:val="nil"/>
              <w:bottom w:val="nil"/>
              <w:right w:val="nil"/>
            </w:tcBorders>
          </w:tcPr>
          <w:p w14:paraId="79EA8485" w14:textId="7573BBAA" w:rsidR="0055407A" w:rsidRPr="00B524C7" w:rsidRDefault="0055407A" w:rsidP="0055407A">
            <w:pPr>
              <w:spacing w:before="100" w:after="100"/>
              <w:jc w:val="right"/>
              <w:rPr>
                <w:sz w:val="20"/>
                <w:szCs w:val="20"/>
              </w:rPr>
            </w:pPr>
            <w:r>
              <w:rPr>
                <w:rFonts w:eastAsia="Aptos" w:cs="Aptos"/>
                <w:color w:val="000000"/>
                <w:sz w:val="20"/>
                <w:szCs w:val="20"/>
              </w:rPr>
              <w:t>3.1</w:t>
            </w:r>
          </w:p>
        </w:tc>
        <w:tc>
          <w:tcPr>
            <w:tcW w:w="847" w:type="dxa"/>
            <w:tcBorders>
              <w:top w:val="nil"/>
              <w:left w:val="nil"/>
              <w:bottom w:val="nil"/>
              <w:right w:val="nil"/>
            </w:tcBorders>
          </w:tcPr>
          <w:p w14:paraId="34EAE105" w14:textId="35677277" w:rsidR="0055407A" w:rsidRPr="00B524C7" w:rsidRDefault="0055407A" w:rsidP="0055407A">
            <w:pPr>
              <w:spacing w:before="100" w:after="100"/>
              <w:jc w:val="right"/>
              <w:rPr>
                <w:sz w:val="20"/>
                <w:szCs w:val="20"/>
              </w:rPr>
            </w:pPr>
            <w:r>
              <w:rPr>
                <w:rFonts w:eastAsia="Aptos" w:cs="Aptos"/>
                <w:color w:val="000000"/>
                <w:sz w:val="20"/>
                <w:szCs w:val="20"/>
              </w:rPr>
              <w:t>3.1</w:t>
            </w:r>
          </w:p>
        </w:tc>
        <w:tc>
          <w:tcPr>
            <w:tcW w:w="846" w:type="dxa"/>
            <w:tcBorders>
              <w:top w:val="nil"/>
              <w:left w:val="nil"/>
              <w:bottom w:val="nil"/>
              <w:right w:val="nil"/>
            </w:tcBorders>
          </w:tcPr>
          <w:p w14:paraId="31C75CA7" w14:textId="4D42F17E" w:rsidR="0055407A" w:rsidRDefault="0055407A" w:rsidP="0055407A">
            <w:pPr>
              <w:spacing w:before="100" w:after="100"/>
              <w:jc w:val="right"/>
              <w:rPr>
                <w:rFonts w:eastAsia="Aptos" w:cs="Aptos"/>
                <w:color w:val="000000"/>
                <w:sz w:val="20"/>
                <w:szCs w:val="20"/>
              </w:rPr>
            </w:pPr>
            <w:r>
              <w:rPr>
                <w:rFonts w:eastAsia="Aptos" w:cs="Aptos"/>
                <w:color w:val="000000"/>
                <w:sz w:val="20"/>
                <w:szCs w:val="20"/>
              </w:rPr>
              <w:t>3.1</w:t>
            </w:r>
          </w:p>
        </w:tc>
        <w:tc>
          <w:tcPr>
            <w:tcW w:w="847" w:type="dxa"/>
            <w:tcBorders>
              <w:top w:val="nil"/>
              <w:left w:val="nil"/>
              <w:bottom w:val="nil"/>
            </w:tcBorders>
          </w:tcPr>
          <w:p w14:paraId="483A325B" w14:textId="331BBD7E" w:rsidR="0055407A" w:rsidRPr="00B524C7" w:rsidRDefault="0055407A" w:rsidP="0055407A">
            <w:pPr>
              <w:spacing w:before="100" w:after="100"/>
              <w:jc w:val="right"/>
              <w:rPr>
                <w:sz w:val="20"/>
                <w:szCs w:val="20"/>
              </w:rPr>
            </w:pPr>
            <w:r>
              <w:rPr>
                <w:rFonts w:eastAsia="Aptos" w:cs="Aptos"/>
                <w:color w:val="000000"/>
                <w:sz w:val="20"/>
                <w:szCs w:val="20"/>
              </w:rPr>
              <w:t>3.1</w:t>
            </w:r>
          </w:p>
        </w:tc>
      </w:tr>
      <w:tr w:rsidR="0055407A" w14:paraId="2997EE28" w14:textId="77777777" w:rsidTr="00A26055">
        <w:trPr>
          <w:trHeight w:val="283"/>
        </w:trPr>
        <w:tc>
          <w:tcPr>
            <w:tcW w:w="1413" w:type="dxa"/>
            <w:vMerge/>
            <w:tcBorders>
              <w:bottom w:val="single" w:sz="4" w:space="0" w:color="auto"/>
              <w:right w:val="nil"/>
            </w:tcBorders>
          </w:tcPr>
          <w:p w14:paraId="1EC36675" w14:textId="77777777" w:rsidR="0055407A" w:rsidRPr="00147718" w:rsidRDefault="0055407A" w:rsidP="0055407A">
            <w:pPr>
              <w:spacing w:after="0"/>
              <w:rPr>
                <w:sz w:val="20"/>
                <w:szCs w:val="20"/>
              </w:rPr>
            </w:pPr>
          </w:p>
        </w:tc>
        <w:tc>
          <w:tcPr>
            <w:tcW w:w="1984" w:type="dxa"/>
            <w:tcBorders>
              <w:top w:val="nil"/>
              <w:left w:val="nil"/>
              <w:bottom w:val="single" w:sz="4" w:space="0" w:color="auto"/>
              <w:right w:val="nil"/>
            </w:tcBorders>
          </w:tcPr>
          <w:p w14:paraId="493E6A59" w14:textId="20CB940A" w:rsidR="0055407A" w:rsidRPr="00147718" w:rsidRDefault="0055407A" w:rsidP="0055407A">
            <w:pPr>
              <w:spacing w:after="0"/>
              <w:rPr>
                <w:sz w:val="20"/>
                <w:szCs w:val="20"/>
              </w:rPr>
            </w:pPr>
            <w:r w:rsidRPr="00147718">
              <w:rPr>
                <w:sz w:val="20"/>
                <w:szCs w:val="20"/>
              </w:rPr>
              <w:t>Employees (‘000)</w:t>
            </w:r>
          </w:p>
        </w:tc>
        <w:tc>
          <w:tcPr>
            <w:tcW w:w="846" w:type="dxa"/>
            <w:tcBorders>
              <w:top w:val="nil"/>
              <w:left w:val="nil"/>
              <w:bottom w:val="single" w:sz="4" w:space="0" w:color="auto"/>
              <w:right w:val="nil"/>
            </w:tcBorders>
          </w:tcPr>
          <w:p w14:paraId="7A82BBFC" w14:textId="472CAB0A" w:rsidR="0055407A" w:rsidRDefault="0055407A" w:rsidP="0055407A">
            <w:pPr>
              <w:spacing w:before="100" w:after="100"/>
              <w:jc w:val="right"/>
              <w:rPr>
                <w:rFonts w:eastAsia="Aptos" w:cs="Aptos"/>
                <w:color w:val="000000"/>
                <w:sz w:val="20"/>
                <w:szCs w:val="20"/>
              </w:rPr>
            </w:pPr>
            <w:r>
              <w:rPr>
                <w:rFonts w:eastAsia="Aptos" w:cs="Aptos"/>
                <w:color w:val="000000"/>
                <w:sz w:val="20"/>
                <w:szCs w:val="20"/>
              </w:rPr>
              <w:t>23.6</w:t>
            </w:r>
          </w:p>
        </w:tc>
        <w:tc>
          <w:tcPr>
            <w:tcW w:w="846" w:type="dxa"/>
            <w:tcBorders>
              <w:top w:val="nil"/>
              <w:left w:val="nil"/>
              <w:bottom w:val="single" w:sz="4" w:space="0" w:color="auto"/>
              <w:right w:val="nil"/>
            </w:tcBorders>
          </w:tcPr>
          <w:p w14:paraId="0472A2B8" w14:textId="746FDE6D" w:rsidR="0055407A" w:rsidRPr="00B524C7" w:rsidRDefault="0055407A" w:rsidP="0055407A">
            <w:pPr>
              <w:spacing w:before="100" w:after="100"/>
              <w:jc w:val="right"/>
              <w:rPr>
                <w:sz w:val="20"/>
                <w:szCs w:val="20"/>
              </w:rPr>
            </w:pPr>
            <w:r>
              <w:rPr>
                <w:rFonts w:eastAsia="Aptos" w:cs="Aptos"/>
                <w:color w:val="000000"/>
                <w:sz w:val="20"/>
                <w:szCs w:val="20"/>
              </w:rPr>
              <w:t>24.7</w:t>
            </w:r>
          </w:p>
        </w:tc>
        <w:tc>
          <w:tcPr>
            <w:tcW w:w="847" w:type="dxa"/>
            <w:tcBorders>
              <w:top w:val="nil"/>
              <w:left w:val="nil"/>
              <w:bottom w:val="single" w:sz="4" w:space="0" w:color="auto"/>
              <w:right w:val="nil"/>
            </w:tcBorders>
          </w:tcPr>
          <w:p w14:paraId="3CD91D2C" w14:textId="7A405BAB" w:rsidR="0055407A" w:rsidRPr="00B524C7" w:rsidRDefault="0055407A" w:rsidP="0055407A">
            <w:pPr>
              <w:spacing w:before="100" w:after="100"/>
              <w:jc w:val="right"/>
              <w:rPr>
                <w:sz w:val="20"/>
                <w:szCs w:val="20"/>
              </w:rPr>
            </w:pPr>
            <w:r>
              <w:rPr>
                <w:rFonts w:eastAsia="Aptos" w:cs="Aptos"/>
                <w:color w:val="000000"/>
                <w:sz w:val="20"/>
                <w:szCs w:val="20"/>
              </w:rPr>
              <w:t>24.2</w:t>
            </w:r>
          </w:p>
        </w:tc>
        <w:tc>
          <w:tcPr>
            <w:tcW w:w="846" w:type="dxa"/>
            <w:tcBorders>
              <w:top w:val="nil"/>
              <w:left w:val="nil"/>
              <w:bottom w:val="single" w:sz="4" w:space="0" w:color="auto"/>
              <w:right w:val="nil"/>
            </w:tcBorders>
          </w:tcPr>
          <w:p w14:paraId="704100E4" w14:textId="3F18AF48" w:rsidR="0055407A" w:rsidRPr="00B524C7" w:rsidRDefault="0055407A" w:rsidP="0055407A">
            <w:pPr>
              <w:spacing w:before="100" w:after="100"/>
              <w:jc w:val="right"/>
              <w:rPr>
                <w:sz w:val="20"/>
                <w:szCs w:val="20"/>
              </w:rPr>
            </w:pPr>
            <w:r>
              <w:rPr>
                <w:rFonts w:eastAsia="Aptos" w:cs="Aptos"/>
                <w:color w:val="000000"/>
                <w:sz w:val="20"/>
                <w:szCs w:val="20"/>
              </w:rPr>
              <w:t>24.7</w:t>
            </w:r>
          </w:p>
        </w:tc>
        <w:tc>
          <w:tcPr>
            <w:tcW w:w="847" w:type="dxa"/>
            <w:tcBorders>
              <w:top w:val="nil"/>
              <w:left w:val="nil"/>
              <w:bottom w:val="single" w:sz="4" w:space="0" w:color="auto"/>
              <w:right w:val="nil"/>
            </w:tcBorders>
          </w:tcPr>
          <w:p w14:paraId="08CC17DA" w14:textId="5662154D" w:rsidR="0055407A" w:rsidRPr="00B524C7" w:rsidRDefault="0055407A" w:rsidP="0055407A">
            <w:pPr>
              <w:spacing w:before="100" w:after="100"/>
              <w:jc w:val="right"/>
              <w:rPr>
                <w:sz w:val="20"/>
                <w:szCs w:val="20"/>
              </w:rPr>
            </w:pPr>
            <w:r>
              <w:rPr>
                <w:rFonts w:eastAsia="Aptos" w:cs="Aptos"/>
                <w:color w:val="000000"/>
                <w:sz w:val="20"/>
                <w:szCs w:val="20"/>
              </w:rPr>
              <w:t>25.5</w:t>
            </w:r>
          </w:p>
        </w:tc>
        <w:tc>
          <w:tcPr>
            <w:tcW w:w="846" w:type="dxa"/>
            <w:tcBorders>
              <w:top w:val="nil"/>
              <w:left w:val="nil"/>
              <w:bottom w:val="single" w:sz="4" w:space="0" w:color="auto"/>
              <w:right w:val="nil"/>
            </w:tcBorders>
          </w:tcPr>
          <w:p w14:paraId="18BBC4C3" w14:textId="19B50308" w:rsidR="0055407A" w:rsidRPr="00B524C7" w:rsidRDefault="0055407A" w:rsidP="0055407A">
            <w:pPr>
              <w:spacing w:before="100" w:after="100"/>
              <w:jc w:val="right"/>
              <w:rPr>
                <w:sz w:val="20"/>
                <w:szCs w:val="20"/>
              </w:rPr>
            </w:pPr>
            <w:r>
              <w:rPr>
                <w:rFonts w:eastAsia="Aptos" w:cs="Aptos"/>
                <w:color w:val="000000"/>
                <w:sz w:val="20"/>
                <w:szCs w:val="20"/>
              </w:rPr>
              <w:t>24.8</w:t>
            </w:r>
          </w:p>
        </w:tc>
        <w:tc>
          <w:tcPr>
            <w:tcW w:w="847" w:type="dxa"/>
            <w:tcBorders>
              <w:top w:val="nil"/>
              <w:left w:val="nil"/>
              <w:bottom w:val="single" w:sz="4" w:space="0" w:color="auto"/>
              <w:right w:val="nil"/>
            </w:tcBorders>
          </w:tcPr>
          <w:p w14:paraId="76783A03" w14:textId="727AD713" w:rsidR="0055407A" w:rsidRPr="00B524C7" w:rsidRDefault="0055407A" w:rsidP="0055407A">
            <w:pPr>
              <w:spacing w:before="100" w:after="100"/>
              <w:jc w:val="right"/>
              <w:rPr>
                <w:sz w:val="20"/>
                <w:szCs w:val="20"/>
              </w:rPr>
            </w:pPr>
            <w:r>
              <w:rPr>
                <w:rFonts w:eastAsia="Aptos" w:cs="Aptos"/>
                <w:color w:val="000000"/>
                <w:sz w:val="20"/>
                <w:szCs w:val="20"/>
              </w:rPr>
              <w:t>26.0</w:t>
            </w:r>
          </w:p>
        </w:tc>
        <w:tc>
          <w:tcPr>
            <w:tcW w:w="846" w:type="dxa"/>
            <w:tcBorders>
              <w:top w:val="nil"/>
              <w:left w:val="nil"/>
              <w:bottom w:val="single" w:sz="4" w:space="0" w:color="auto"/>
              <w:right w:val="nil"/>
            </w:tcBorders>
          </w:tcPr>
          <w:p w14:paraId="7D5688BC" w14:textId="4629CB8E" w:rsidR="0055407A" w:rsidRPr="00B524C7" w:rsidRDefault="0055407A" w:rsidP="0055407A">
            <w:pPr>
              <w:spacing w:before="100" w:after="100"/>
              <w:jc w:val="right"/>
              <w:rPr>
                <w:sz w:val="20"/>
                <w:szCs w:val="20"/>
              </w:rPr>
            </w:pPr>
            <w:r>
              <w:rPr>
                <w:rFonts w:eastAsia="Aptos" w:cs="Aptos"/>
                <w:color w:val="000000"/>
                <w:sz w:val="20"/>
                <w:szCs w:val="20"/>
              </w:rPr>
              <w:t>27.2</w:t>
            </w:r>
          </w:p>
        </w:tc>
        <w:tc>
          <w:tcPr>
            <w:tcW w:w="847" w:type="dxa"/>
            <w:tcBorders>
              <w:top w:val="nil"/>
              <w:left w:val="nil"/>
              <w:bottom w:val="single" w:sz="4" w:space="0" w:color="auto"/>
              <w:right w:val="nil"/>
            </w:tcBorders>
          </w:tcPr>
          <w:p w14:paraId="7BC89A0A" w14:textId="0593291A" w:rsidR="0055407A" w:rsidRPr="00B524C7" w:rsidRDefault="0055407A" w:rsidP="0055407A">
            <w:pPr>
              <w:spacing w:before="100" w:after="100"/>
              <w:jc w:val="right"/>
              <w:rPr>
                <w:sz w:val="20"/>
                <w:szCs w:val="20"/>
              </w:rPr>
            </w:pPr>
            <w:r>
              <w:rPr>
                <w:rFonts w:eastAsia="Aptos" w:cs="Aptos"/>
                <w:color w:val="000000"/>
                <w:sz w:val="20"/>
                <w:szCs w:val="20"/>
              </w:rPr>
              <w:t>27.0</w:t>
            </w:r>
          </w:p>
        </w:tc>
        <w:tc>
          <w:tcPr>
            <w:tcW w:w="846" w:type="dxa"/>
            <w:tcBorders>
              <w:top w:val="nil"/>
              <w:left w:val="nil"/>
              <w:bottom w:val="single" w:sz="4" w:space="0" w:color="auto"/>
              <w:right w:val="nil"/>
            </w:tcBorders>
          </w:tcPr>
          <w:p w14:paraId="59CA7AAD" w14:textId="73F3679C" w:rsidR="0055407A" w:rsidRPr="00B524C7" w:rsidRDefault="0055407A" w:rsidP="0055407A">
            <w:pPr>
              <w:spacing w:before="100" w:after="100"/>
              <w:jc w:val="right"/>
              <w:rPr>
                <w:sz w:val="20"/>
                <w:szCs w:val="20"/>
              </w:rPr>
            </w:pPr>
            <w:r>
              <w:rPr>
                <w:rFonts w:eastAsia="Aptos" w:cs="Aptos"/>
                <w:color w:val="000000"/>
                <w:sz w:val="20"/>
                <w:szCs w:val="20"/>
              </w:rPr>
              <w:t>25.4</w:t>
            </w:r>
          </w:p>
        </w:tc>
        <w:tc>
          <w:tcPr>
            <w:tcW w:w="847" w:type="dxa"/>
            <w:tcBorders>
              <w:top w:val="nil"/>
              <w:left w:val="nil"/>
              <w:bottom w:val="single" w:sz="4" w:space="0" w:color="auto"/>
              <w:right w:val="nil"/>
            </w:tcBorders>
          </w:tcPr>
          <w:p w14:paraId="47D1213A" w14:textId="5C9F10AD" w:rsidR="0055407A" w:rsidRPr="00B524C7" w:rsidRDefault="0055407A" w:rsidP="0055407A">
            <w:pPr>
              <w:spacing w:before="100" w:after="100"/>
              <w:jc w:val="right"/>
              <w:rPr>
                <w:sz w:val="20"/>
                <w:szCs w:val="20"/>
              </w:rPr>
            </w:pPr>
            <w:r>
              <w:rPr>
                <w:rFonts w:eastAsia="Aptos" w:cs="Aptos"/>
                <w:color w:val="000000"/>
                <w:sz w:val="20"/>
                <w:szCs w:val="20"/>
              </w:rPr>
              <w:t>25.4</w:t>
            </w:r>
          </w:p>
        </w:tc>
        <w:tc>
          <w:tcPr>
            <w:tcW w:w="846" w:type="dxa"/>
            <w:tcBorders>
              <w:top w:val="nil"/>
              <w:left w:val="nil"/>
              <w:bottom w:val="single" w:sz="4" w:space="0" w:color="auto"/>
              <w:right w:val="nil"/>
            </w:tcBorders>
          </w:tcPr>
          <w:p w14:paraId="3CF49ADE" w14:textId="1C375F2B" w:rsidR="0055407A" w:rsidRDefault="0055407A" w:rsidP="0055407A">
            <w:pPr>
              <w:spacing w:before="100" w:after="100"/>
              <w:jc w:val="right"/>
              <w:rPr>
                <w:rFonts w:eastAsia="Aptos" w:cs="Aptos"/>
                <w:color w:val="000000"/>
                <w:sz w:val="20"/>
                <w:szCs w:val="20"/>
              </w:rPr>
            </w:pPr>
            <w:r>
              <w:rPr>
                <w:rFonts w:eastAsia="Aptos" w:cs="Aptos"/>
                <w:color w:val="000000"/>
                <w:sz w:val="20"/>
                <w:szCs w:val="20"/>
              </w:rPr>
              <w:t>24.3</w:t>
            </w:r>
          </w:p>
        </w:tc>
        <w:tc>
          <w:tcPr>
            <w:tcW w:w="847" w:type="dxa"/>
            <w:tcBorders>
              <w:top w:val="nil"/>
              <w:left w:val="nil"/>
              <w:bottom w:val="single" w:sz="4" w:space="0" w:color="auto"/>
            </w:tcBorders>
          </w:tcPr>
          <w:p w14:paraId="0EE6069A" w14:textId="4A416B48" w:rsidR="0055407A" w:rsidRPr="00B524C7" w:rsidRDefault="0055407A" w:rsidP="0055407A">
            <w:pPr>
              <w:spacing w:before="100" w:after="100"/>
              <w:jc w:val="right"/>
              <w:rPr>
                <w:sz w:val="20"/>
                <w:szCs w:val="20"/>
              </w:rPr>
            </w:pPr>
            <w:r>
              <w:rPr>
                <w:rFonts w:eastAsia="Aptos" w:cs="Aptos"/>
                <w:color w:val="000000"/>
                <w:sz w:val="20"/>
                <w:szCs w:val="20"/>
              </w:rPr>
              <w:t>24.2</w:t>
            </w:r>
          </w:p>
        </w:tc>
      </w:tr>
    </w:tbl>
    <w:p w14:paraId="2466FAC6" w14:textId="77777777" w:rsidR="005C207F" w:rsidRDefault="005C207F" w:rsidP="005C207F">
      <w:pPr>
        <w:spacing w:before="0" w:after="160"/>
        <w:rPr>
          <w:b/>
          <w:bCs/>
          <w:color w:val="055044" w:themeColor="text2"/>
        </w:rPr>
      </w:pPr>
      <w:r>
        <w:rPr>
          <w:b/>
          <w:bCs/>
          <w:color w:val="055044" w:themeColor="text2"/>
        </w:rPr>
        <w:br w:type="page"/>
      </w:r>
    </w:p>
    <w:p w14:paraId="086613F8" w14:textId="1EF15CF2" w:rsidR="005C207F" w:rsidRPr="00B34367" w:rsidRDefault="005C207F" w:rsidP="005C207F">
      <w:pPr>
        <w:spacing w:after="0"/>
        <w:rPr>
          <w:b/>
          <w:bCs/>
          <w:color w:val="055044" w:themeColor="text2"/>
        </w:rPr>
      </w:pPr>
      <w:r w:rsidRPr="00B34367">
        <w:rPr>
          <w:b/>
          <w:bCs/>
          <w:color w:val="055044" w:themeColor="text2"/>
        </w:rPr>
        <w:t xml:space="preserve">Table </w:t>
      </w:r>
      <w:r>
        <w:rPr>
          <w:b/>
          <w:bCs/>
          <w:color w:val="055044" w:themeColor="text2"/>
        </w:rPr>
        <w:t>8</w:t>
      </w:r>
      <w:r w:rsidRPr="00B34367">
        <w:rPr>
          <w:b/>
          <w:bCs/>
          <w:noProof/>
          <w:color w:val="055044" w:themeColor="text2"/>
        </w:rPr>
        <w:t>: continued</w:t>
      </w:r>
    </w:p>
    <w:tbl>
      <w:tblPr>
        <w:tblStyle w:val="EDU-Basic"/>
        <w:tblW w:w="0" w:type="auto"/>
        <w:tblLayout w:type="fixed"/>
        <w:tblLook w:val="0420" w:firstRow="1" w:lastRow="0" w:firstColumn="0" w:lastColumn="0" w:noHBand="0" w:noVBand="1"/>
      </w:tblPr>
      <w:tblGrid>
        <w:gridCol w:w="1413"/>
        <w:gridCol w:w="1984"/>
        <w:gridCol w:w="846"/>
        <w:gridCol w:w="846"/>
        <w:gridCol w:w="847"/>
        <w:gridCol w:w="846"/>
        <w:gridCol w:w="847"/>
        <w:gridCol w:w="846"/>
        <w:gridCol w:w="847"/>
        <w:gridCol w:w="846"/>
        <w:gridCol w:w="847"/>
        <w:gridCol w:w="846"/>
        <w:gridCol w:w="847"/>
        <w:gridCol w:w="846"/>
        <w:gridCol w:w="847"/>
      </w:tblGrid>
      <w:tr w:rsidR="005C207F" w14:paraId="4544734F" w14:textId="77777777" w:rsidTr="000D1F72">
        <w:trPr>
          <w:cnfStyle w:val="100000000000" w:firstRow="1" w:lastRow="0" w:firstColumn="0" w:lastColumn="0" w:oddVBand="0" w:evenVBand="0" w:oddHBand="0" w:evenHBand="0" w:firstRowFirstColumn="0" w:firstRowLastColumn="0" w:lastRowFirstColumn="0" w:lastRowLastColumn="0"/>
          <w:trHeight w:val="340"/>
        </w:trPr>
        <w:tc>
          <w:tcPr>
            <w:tcW w:w="1413" w:type="dxa"/>
            <w:tcBorders>
              <w:top w:val="nil"/>
              <w:right w:val="nil"/>
            </w:tcBorders>
          </w:tcPr>
          <w:p w14:paraId="4F18C7DE" w14:textId="77777777" w:rsidR="005C207F" w:rsidRPr="00147718" w:rsidRDefault="005C207F" w:rsidP="000D1F72">
            <w:pPr>
              <w:spacing w:after="0"/>
              <w:rPr>
                <w:sz w:val="20"/>
                <w:szCs w:val="20"/>
              </w:rPr>
            </w:pPr>
          </w:p>
        </w:tc>
        <w:tc>
          <w:tcPr>
            <w:tcW w:w="1984" w:type="dxa"/>
            <w:tcBorders>
              <w:top w:val="nil"/>
              <w:left w:val="nil"/>
              <w:right w:val="nil"/>
            </w:tcBorders>
          </w:tcPr>
          <w:p w14:paraId="04B86106" w14:textId="77777777" w:rsidR="005C207F" w:rsidRPr="00147718" w:rsidRDefault="005C207F" w:rsidP="000D1F72">
            <w:pPr>
              <w:spacing w:after="0"/>
              <w:rPr>
                <w:sz w:val="20"/>
                <w:szCs w:val="20"/>
              </w:rPr>
            </w:pPr>
          </w:p>
        </w:tc>
        <w:tc>
          <w:tcPr>
            <w:tcW w:w="846" w:type="dxa"/>
            <w:tcBorders>
              <w:top w:val="nil"/>
              <w:left w:val="nil"/>
              <w:right w:val="nil"/>
            </w:tcBorders>
          </w:tcPr>
          <w:p w14:paraId="306EE0B2" w14:textId="77777777" w:rsidR="005C207F" w:rsidRDefault="005C207F" w:rsidP="000D1F72">
            <w:pPr>
              <w:spacing w:before="100" w:after="100"/>
              <w:jc w:val="right"/>
              <w:rPr>
                <w:rFonts w:eastAsia="Aptos" w:cs="Aptos"/>
                <w:color w:val="000000"/>
                <w:sz w:val="20"/>
                <w:szCs w:val="20"/>
              </w:rPr>
            </w:pPr>
            <w:r w:rsidRPr="00781AF7">
              <w:rPr>
                <w:sz w:val="18"/>
                <w:szCs w:val="18"/>
              </w:rPr>
              <w:t>Jun-23</w:t>
            </w:r>
          </w:p>
        </w:tc>
        <w:tc>
          <w:tcPr>
            <w:tcW w:w="846" w:type="dxa"/>
            <w:tcBorders>
              <w:top w:val="nil"/>
              <w:left w:val="nil"/>
              <w:right w:val="nil"/>
            </w:tcBorders>
          </w:tcPr>
          <w:p w14:paraId="28AEEB60" w14:textId="77777777" w:rsidR="005C207F" w:rsidRPr="00B524C7" w:rsidRDefault="005C207F" w:rsidP="000D1F72">
            <w:pPr>
              <w:spacing w:before="100" w:after="100"/>
              <w:jc w:val="right"/>
              <w:rPr>
                <w:sz w:val="20"/>
                <w:szCs w:val="20"/>
              </w:rPr>
            </w:pPr>
            <w:r w:rsidRPr="00781AF7">
              <w:rPr>
                <w:sz w:val="18"/>
                <w:szCs w:val="18"/>
              </w:rPr>
              <w:t>Sep-23</w:t>
            </w:r>
          </w:p>
        </w:tc>
        <w:tc>
          <w:tcPr>
            <w:tcW w:w="847" w:type="dxa"/>
            <w:tcBorders>
              <w:top w:val="nil"/>
              <w:left w:val="nil"/>
              <w:right w:val="nil"/>
            </w:tcBorders>
          </w:tcPr>
          <w:p w14:paraId="59888C21" w14:textId="77777777" w:rsidR="005C207F" w:rsidRPr="00B524C7" w:rsidRDefault="005C207F" w:rsidP="000D1F72">
            <w:pPr>
              <w:spacing w:before="100" w:after="100"/>
              <w:jc w:val="right"/>
              <w:rPr>
                <w:sz w:val="20"/>
                <w:szCs w:val="20"/>
              </w:rPr>
            </w:pPr>
            <w:r w:rsidRPr="00781AF7">
              <w:rPr>
                <w:sz w:val="18"/>
                <w:szCs w:val="18"/>
              </w:rPr>
              <w:t>Dec-23</w:t>
            </w:r>
          </w:p>
        </w:tc>
        <w:tc>
          <w:tcPr>
            <w:tcW w:w="846" w:type="dxa"/>
            <w:tcBorders>
              <w:top w:val="nil"/>
              <w:left w:val="nil"/>
              <w:right w:val="nil"/>
            </w:tcBorders>
          </w:tcPr>
          <w:p w14:paraId="6674A80D" w14:textId="77777777" w:rsidR="005C207F" w:rsidRPr="00B524C7" w:rsidRDefault="005C207F" w:rsidP="000D1F72">
            <w:pPr>
              <w:spacing w:before="100" w:after="100"/>
              <w:jc w:val="right"/>
              <w:rPr>
                <w:sz w:val="20"/>
                <w:szCs w:val="20"/>
              </w:rPr>
            </w:pPr>
            <w:r w:rsidRPr="00781AF7">
              <w:rPr>
                <w:sz w:val="18"/>
                <w:szCs w:val="18"/>
              </w:rPr>
              <w:t>Mar-24</w:t>
            </w:r>
          </w:p>
        </w:tc>
        <w:tc>
          <w:tcPr>
            <w:tcW w:w="847" w:type="dxa"/>
            <w:tcBorders>
              <w:top w:val="nil"/>
              <w:left w:val="nil"/>
              <w:right w:val="nil"/>
            </w:tcBorders>
          </w:tcPr>
          <w:p w14:paraId="245FE14D" w14:textId="77777777" w:rsidR="005C207F" w:rsidRPr="00B524C7" w:rsidRDefault="005C207F" w:rsidP="000D1F72">
            <w:pPr>
              <w:spacing w:before="100" w:after="100"/>
              <w:jc w:val="right"/>
              <w:rPr>
                <w:sz w:val="20"/>
                <w:szCs w:val="20"/>
              </w:rPr>
            </w:pPr>
            <w:r w:rsidRPr="00781AF7">
              <w:rPr>
                <w:sz w:val="18"/>
                <w:szCs w:val="18"/>
              </w:rPr>
              <w:t>Jun-24</w:t>
            </w:r>
          </w:p>
        </w:tc>
        <w:tc>
          <w:tcPr>
            <w:tcW w:w="846" w:type="dxa"/>
            <w:tcBorders>
              <w:top w:val="nil"/>
              <w:left w:val="nil"/>
              <w:right w:val="nil"/>
            </w:tcBorders>
          </w:tcPr>
          <w:p w14:paraId="0D531401" w14:textId="77777777" w:rsidR="005C207F" w:rsidRPr="00B524C7" w:rsidRDefault="005C207F" w:rsidP="000D1F72">
            <w:pPr>
              <w:spacing w:before="100" w:after="100"/>
              <w:jc w:val="right"/>
              <w:rPr>
                <w:sz w:val="20"/>
                <w:szCs w:val="20"/>
              </w:rPr>
            </w:pPr>
            <w:r w:rsidRPr="00781AF7">
              <w:rPr>
                <w:sz w:val="18"/>
                <w:szCs w:val="18"/>
              </w:rPr>
              <w:t>Sep-24</w:t>
            </w:r>
          </w:p>
        </w:tc>
        <w:tc>
          <w:tcPr>
            <w:tcW w:w="847" w:type="dxa"/>
            <w:tcBorders>
              <w:top w:val="nil"/>
              <w:left w:val="nil"/>
              <w:right w:val="nil"/>
            </w:tcBorders>
          </w:tcPr>
          <w:p w14:paraId="47331359" w14:textId="77777777" w:rsidR="005C207F" w:rsidRPr="00B524C7" w:rsidRDefault="005C207F" w:rsidP="000D1F72">
            <w:pPr>
              <w:spacing w:before="100" w:after="100"/>
              <w:jc w:val="right"/>
              <w:rPr>
                <w:sz w:val="20"/>
                <w:szCs w:val="20"/>
              </w:rPr>
            </w:pPr>
            <w:r w:rsidRPr="00781AF7">
              <w:rPr>
                <w:sz w:val="18"/>
                <w:szCs w:val="18"/>
              </w:rPr>
              <w:t>Dec-24</w:t>
            </w:r>
          </w:p>
        </w:tc>
        <w:tc>
          <w:tcPr>
            <w:tcW w:w="846" w:type="dxa"/>
            <w:tcBorders>
              <w:top w:val="nil"/>
              <w:left w:val="nil"/>
              <w:right w:val="nil"/>
            </w:tcBorders>
          </w:tcPr>
          <w:p w14:paraId="0D7A24E3" w14:textId="77777777" w:rsidR="005C207F" w:rsidRPr="00B524C7" w:rsidRDefault="005C207F" w:rsidP="000D1F72">
            <w:pPr>
              <w:spacing w:before="100" w:after="100"/>
              <w:jc w:val="right"/>
              <w:rPr>
                <w:sz w:val="20"/>
                <w:szCs w:val="20"/>
              </w:rPr>
            </w:pPr>
            <w:r w:rsidRPr="00781AF7">
              <w:rPr>
                <w:sz w:val="18"/>
                <w:szCs w:val="18"/>
              </w:rPr>
              <w:t>Mar-25</w:t>
            </w:r>
          </w:p>
        </w:tc>
        <w:tc>
          <w:tcPr>
            <w:tcW w:w="847" w:type="dxa"/>
            <w:tcBorders>
              <w:top w:val="nil"/>
              <w:left w:val="nil"/>
              <w:right w:val="nil"/>
            </w:tcBorders>
          </w:tcPr>
          <w:p w14:paraId="21E5CCFE" w14:textId="77777777" w:rsidR="005C207F" w:rsidRPr="00B524C7" w:rsidRDefault="005C207F" w:rsidP="000D1F72">
            <w:pPr>
              <w:spacing w:before="100" w:after="100"/>
              <w:jc w:val="right"/>
              <w:rPr>
                <w:sz w:val="20"/>
                <w:szCs w:val="20"/>
              </w:rPr>
            </w:pPr>
            <w:r w:rsidRPr="00781AF7">
              <w:rPr>
                <w:sz w:val="18"/>
                <w:szCs w:val="18"/>
              </w:rPr>
              <w:t>Jun-25</w:t>
            </w:r>
          </w:p>
        </w:tc>
        <w:tc>
          <w:tcPr>
            <w:tcW w:w="846" w:type="dxa"/>
            <w:tcBorders>
              <w:top w:val="nil"/>
              <w:left w:val="nil"/>
              <w:right w:val="nil"/>
            </w:tcBorders>
          </w:tcPr>
          <w:p w14:paraId="07F5EC6A" w14:textId="77777777" w:rsidR="005C207F" w:rsidRPr="00B524C7" w:rsidRDefault="005C207F" w:rsidP="000D1F72">
            <w:pPr>
              <w:spacing w:before="100" w:after="100"/>
              <w:jc w:val="right"/>
              <w:rPr>
                <w:sz w:val="20"/>
                <w:szCs w:val="20"/>
              </w:rPr>
            </w:pPr>
            <w:r w:rsidRPr="00781AF7">
              <w:rPr>
                <w:sz w:val="18"/>
                <w:szCs w:val="18"/>
              </w:rPr>
              <w:t>Sep-25</w:t>
            </w:r>
          </w:p>
        </w:tc>
        <w:tc>
          <w:tcPr>
            <w:tcW w:w="847" w:type="dxa"/>
            <w:tcBorders>
              <w:top w:val="nil"/>
              <w:left w:val="nil"/>
              <w:right w:val="nil"/>
            </w:tcBorders>
          </w:tcPr>
          <w:p w14:paraId="007B6492" w14:textId="77777777" w:rsidR="005C207F" w:rsidRPr="00B524C7" w:rsidRDefault="005C207F" w:rsidP="000D1F72">
            <w:pPr>
              <w:spacing w:before="100" w:after="100"/>
              <w:jc w:val="right"/>
              <w:rPr>
                <w:sz w:val="20"/>
                <w:szCs w:val="20"/>
              </w:rPr>
            </w:pPr>
            <w:r w:rsidRPr="00781AF7">
              <w:rPr>
                <w:sz w:val="18"/>
                <w:szCs w:val="18"/>
              </w:rPr>
              <w:t>Dec-25</w:t>
            </w:r>
          </w:p>
        </w:tc>
        <w:tc>
          <w:tcPr>
            <w:tcW w:w="846" w:type="dxa"/>
            <w:tcBorders>
              <w:top w:val="nil"/>
              <w:left w:val="nil"/>
              <w:right w:val="nil"/>
            </w:tcBorders>
          </w:tcPr>
          <w:p w14:paraId="18CDE226" w14:textId="77777777" w:rsidR="005C207F" w:rsidRDefault="005C207F" w:rsidP="000D1F72">
            <w:pPr>
              <w:spacing w:before="100" w:after="100"/>
              <w:jc w:val="right"/>
              <w:rPr>
                <w:rFonts w:eastAsia="Aptos" w:cs="Aptos"/>
                <w:color w:val="000000"/>
                <w:sz w:val="20"/>
                <w:szCs w:val="20"/>
              </w:rPr>
            </w:pPr>
            <w:r w:rsidRPr="00781AF7">
              <w:rPr>
                <w:sz w:val="18"/>
                <w:szCs w:val="18"/>
              </w:rPr>
              <w:t>Mar-26</w:t>
            </w:r>
          </w:p>
        </w:tc>
        <w:tc>
          <w:tcPr>
            <w:tcW w:w="847" w:type="dxa"/>
            <w:tcBorders>
              <w:top w:val="nil"/>
              <w:left w:val="nil"/>
            </w:tcBorders>
          </w:tcPr>
          <w:p w14:paraId="2D698C9F" w14:textId="77777777" w:rsidR="005C207F" w:rsidRPr="00B524C7" w:rsidRDefault="005C207F" w:rsidP="000D1F72">
            <w:pPr>
              <w:spacing w:before="100" w:after="100"/>
              <w:jc w:val="right"/>
              <w:rPr>
                <w:sz w:val="20"/>
                <w:szCs w:val="20"/>
              </w:rPr>
            </w:pPr>
            <w:r w:rsidRPr="00781AF7">
              <w:rPr>
                <w:sz w:val="18"/>
                <w:szCs w:val="18"/>
              </w:rPr>
              <w:t>Jun-26</w:t>
            </w:r>
          </w:p>
        </w:tc>
      </w:tr>
      <w:tr w:rsidR="001B14E1" w14:paraId="50566AA3" w14:textId="77777777" w:rsidTr="001B6883">
        <w:trPr>
          <w:trHeight w:val="283"/>
        </w:trPr>
        <w:tc>
          <w:tcPr>
            <w:tcW w:w="1413" w:type="dxa"/>
            <w:vMerge w:val="restart"/>
            <w:tcBorders>
              <w:top w:val="single" w:sz="4" w:space="0" w:color="auto"/>
              <w:right w:val="nil"/>
            </w:tcBorders>
            <w:vAlign w:val="top"/>
          </w:tcPr>
          <w:p w14:paraId="6E088117" w14:textId="77777777" w:rsidR="001B14E1" w:rsidRPr="00147718" w:rsidRDefault="001B14E1" w:rsidP="001B14E1">
            <w:pPr>
              <w:spacing w:after="0"/>
              <w:rPr>
                <w:sz w:val="20"/>
                <w:szCs w:val="20"/>
              </w:rPr>
            </w:pPr>
            <w:r w:rsidRPr="001D2BD6">
              <w:rPr>
                <w:sz w:val="20"/>
                <w:szCs w:val="20"/>
              </w:rPr>
              <w:t>All industries</w:t>
            </w:r>
          </w:p>
        </w:tc>
        <w:tc>
          <w:tcPr>
            <w:tcW w:w="1984" w:type="dxa"/>
            <w:tcBorders>
              <w:top w:val="single" w:sz="4" w:space="0" w:color="auto"/>
              <w:left w:val="nil"/>
              <w:bottom w:val="nil"/>
              <w:right w:val="nil"/>
            </w:tcBorders>
          </w:tcPr>
          <w:p w14:paraId="574D3A5A" w14:textId="77777777" w:rsidR="001B14E1" w:rsidRPr="00147718" w:rsidRDefault="001B14E1" w:rsidP="001B14E1">
            <w:pPr>
              <w:spacing w:after="0"/>
              <w:rPr>
                <w:sz w:val="20"/>
                <w:szCs w:val="20"/>
              </w:rPr>
            </w:pPr>
            <w:r w:rsidRPr="00147718">
              <w:rPr>
                <w:sz w:val="20"/>
                <w:szCs w:val="20"/>
              </w:rPr>
              <w:t>Agreements</w:t>
            </w:r>
          </w:p>
        </w:tc>
        <w:tc>
          <w:tcPr>
            <w:tcW w:w="846" w:type="dxa"/>
            <w:tcBorders>
              <w:top w:val="single" w:sz="4" w:space="0" w:color="auto"/>
              <w:left w:val="nil"/>
              <w:bottom w:val="nil"/>
              <w:right w:val="nil"/>
            </w:tcBorders>
          </w:tcPr>
          <w:p w14:paraId="48C47738" w14:textId="16F7D2BF" w:rsidR="001B14E1" w:rsidRDefault="001B14E1" w:rsidP="001B14E1">
            <w:pPr>
              <w:spacing w:before="100" w:after="100"/>
              <w:jc w:val="right"/>
              <w:rPr>
                <w:rFonts w:eastAsia="Aptos" w:cs="Aptos"/>
                <w:color w:val="000000"/>
                <w:sz w:val="20"/>
                <w:szCs w:val="20"/>
              </w:rPr>
            </w:pPr>
            <w:r>
              <w:rPr>
                <w:rFonts w:eastAsia="Aptos" w:cs="Aptos"/>
                <w:color w:val="000000"/>
                <w:sz w:val="20"/>
                <w:szCs w:val="20"/>
              </w:rPr>
              <w:t>11,307</w:t>
            </w:r>
          </w:p>
        </w:tc>
        <w:tc>
          <w:tcPr>
            <w:tcW w:w="846" w:type="dxa"/>
            <w:tcBorders>
              <w:top w:val="single" w:sz="4" w:space="0" w:color="auto"/>
              <w:left w:val="nil"/>
              <w:bottom w:val="nil"/>
              <w:right w:val="nil"/>
            </w:tcBorders>
          </w:tcPr>
          <w:p w14:paraId="341E8818" w14:textId="38C4995C" w:rsidR="001B14E1" w:rsidRPr="00B524C7" w:rsidRDefault="001B14E1" w:rsidP="001B14E1">
            <w:pPr>
              <w:spacing w:before="100" w:after="100"/>
              <w:jc w:val="right"/>
              <w:rPr>
                <w:sz w:val="20"/>
                <w:szCs w:val="20"/>
              </w:rPr>
            </w:pPr>
            <w:r>
              <w:rPr>
                <w:rFonts w:eastAsia="Aptos" w:cs="Aptos"/>
                <w:color w:val="000000"/>
                <w:sz w:val="20"/>
                <w:szCs w:val="20"/>
              </w:rPr>
              <w:t>9,900</w:t>
            </w:r>
          </w:p>
        </w:tc>
        <w:tc>
          <w:tcPr>
            <w:tcW w:w="847" w:type="dxa"/>
            <w:tcBorders>
              <w:top w:val="single" w:sz="4" w:space="0" w:color="auto"/>
              <w:left w:val="nil"/>
              <w:bottom w:val="nil"/>
              <w:right w:val="nil"/>
            </w:tcBorders>
          </w:tcPr>
          <w:p w14:paraId="1257D803" w14:textId="6A2B6179" w:rsidR="001B14E1" w:rsidRPr="00B524C7" w:rsidRDefault="001B14E1" w:rsidP="001B14E1">
            <w:pPr>
              <w:spacing w:before="100" w:after="100"/>
              <w:jc w:val="right"/>
              <w:rPr>
                <w:sz w:val="20"/>
                <w:szCs w:val="20"/>
              </w:rPr>
            </w:pPr>
            <w:r>
              <w:rPr>
                <w:rFonts w:eastAsia="Aptos" w:cs="Aptos"/>
                <w:color w:val="000000"/>
                <w:sz w:val="20"/>
                <w:szCs w:val="20"/>
              </w:rPr>
              <w:t>10,273</w:t>
            </w:r>
          </w:p>
        </w:tc>
        <w:tc>
          <w:tcPr>
            <w:tcW w:w="846" w:type="dxa"/>
            <w:tcBorders>
              <w:top w:val="single" w:sz="4" w:space="0" w:color="auto"/>
              <w:left w:val="nil"/>
              <w:bottom w:val="nil"/>
              <w:right w:val="nil"/>
            </w:tcBorders>
          </w:tcPr>
          <w:p w14:paraId="4F06B604" w14:textId="048CB23E" w:rsidR="001B14E1" w:rsidRPr="00B524C7" w:rsidRDefault="001B14E1" w:rsidP="001B14E1">
            <w:pPr>
              <w:spacing w:before="100" w:after="100"/>
              <w:jc w:val="right"/>
              <w:rPr>
                <w:sz w:val="20"/>
                <w:szCs w:val="20"/>
              </w:rPr>
            </w:pPr>
            <w:r>
              <w:rPr>
                <w:rFonts w:eastAsia="Aptos" w:cs="Aptos"/>
                <w:color w:val="000000"/>
                <w:sz w:val="20"/>
                <w:szCs w:val="20"/>
              </w:rPr>
              <w:t>9,802</w:t>
            </w:r>
          </w:p>
        </w:tc>
        <w:tc>
          <w:tcPr>
            <w:tcW w:w="847" w:type="dxa"/>
            <w:tcBorders>
              <w:top w:val="single" w:sz="4" w:space="0" w:color="auto"/>
              <w:left w:val="nil"/>
              <w:bottom w:val="nil"/>
              <w:right w:val="nil"/>
            </w:tcBorders>
          </w:tcPr>
          <w:p w14:paraId="4F81A9DE" w14:textId="2E8A60C3" w:rsidR="001B14E1" w:rsidRPr="00B524C7" w:rsidRDefault="001B14E1" w:rsidP="001B14E1">
            <w:pPr>
              <w:spacing w:before="100" w:after="100"/>
              <w:jc w:val="right"/>
              <w:rPr>
                <w:sz w:val="20"/>
                <w:szCs w:val="20"/>
              </w:rPr>
            </w:pPr>
            <w:r>
              <w:rPr>
                <w:rFonts w:eastAsia="Aptos" w:cs="Aptos"/>
                <w:color w:val="000000"/>
                <w:sz w:val="20"/>
                <w:szCs w:val="20"/>
              </w:rPr>
              <w:t>10,429</w:t>
            </w:r>
          </w:p>
        </w:tc>
        <w:tc>
          <w:tcPr>
            <w:tcW w:w="846" w:type="dxa"/>
            <w:tcBorders>
              <w:top w:val="single" w:sz="4" w:space="0" w:color="auto"/>
              <w:left w:val="nil"/>
              <w:bottom w:val="nil"/>
              <w:right w:val="nil"/>
            </w:tcBorders>
          </w:tcPr>
          <w:p w14:paraId="3C5E9180" w14:textId="2D2AA8E1" w:rsidR="001B14E1" w:rsidRPr="00B524C7" w:rsidRDefault="001B14E1" w:rsidP="001B14E1">
            <w:pPr>
              <w:spacing w:before="100" w:after="100"/>
              <w:jc w:val="right"/>
              <w:rPr>
                <w:sz w:val="20"/>
                <w:szCs w:val="20"/>
              </w:rPr>
            </w:pPr>
            <w:r>
              <w:rPr>
                <w:rFonts w:eastAsia="Aptos" w:cs="Aptos"/>
                <w:color w:val="000000"/>
                <w:sz w:val="20"/>
                <w:szCs w:val="20"/>
              </w:rPr>
              <w:t>10,131</w:t>
            </w:r>
          </w:p>
        </w:tc>
        <w:tc>
          <w:tcPr>
            <w:tcW w:w="847" w:type="dxa"/>
            <w:tcBorders>
              <w:top w:val="single" w:sz="4" w:space="0" w:color="auto"/>
              <w:left w:val="nil"/>
              <w:bottom w:val="nil"/>
              <w:right w:val="nil"/>
            </w:tcBorders>
          </w:tcPr>
          <w:p w14:paraId="1300ABE7" w14:textId="1ADEEF79" w:rsidR="001B14E1" w:rsidRPr="00B524C7" w:rsidRDefault="001B14E1" w:rsidP="001B14E1">
            <w:pPr>
              <w:spacing w:before="100" w:after="100"/>
              <w:jc w:val="right"/>
              <w:rPr>
                <w:sz w:val="20"/>
                <w:szCs w:val="20"/>
              </w:rPr>
            </w:pPr>
            <w:r>
              <w:rPr>
                <w:rFonts w:eastAsia="Aptos" w:cs="Aptos"/>
                <w:color w:val="000000"/>
                <w:sz w:val="20"/>
                <w:szCs w:val="20"/>
              </w:rPr>
              <w:t>10,824</w:t>
            </w:r>
          </w:p>
        </w:tc>
        <w:tc>
          <w:tcPr>
            <w:tcW w:w="846" w:type="dxa"/>
            <w:tcBorders>
              <w:top w:val="single" w:sz="4" w:space="0" w:color="auto"/>
              <w:left w:val="nil"/>
              <w:bottom w:val="nil"/>
              <w:right w:val="nil"/>
            </w:tcBorders>
          </w:tcPr>
          <w:p w14:paraId="1BCF6C93" w14:textId="4E01AD63" w:rsidR="001B14E1" w:rsidRPr="00B524C7" w:rsidRDefault="001B14E1" w:rsidP="001B14E1">
            <w:pPr>
              <w:spacing w:before="100" w:after="100"/>
              <w:jc w:val="right"/>
              <w:rPr>
                <w:sz w:val="20"/>
                <w:szCs w:val="20"/>
              </w:rPr>
            </w:pPr>
            <w:r>
              <w:rPr>
                <w:rFonts w:eastAsia="Aptos" w:cs="Aptos"/>
                <w:color w:val="000000"/>
                <w:sz w:val="20"/>
                <w:szCs w:val="20"/>
              </w:rPr>
              <w:t>11,106</w:t>
            </w:r>
          </w:p>
        </w:tc>
        <w:tc>
          <w:tcPr>
            <w:tcW w:w="847" w:type="dxa"/>
            <w:tcBorders>
              <w:top w:val="single" w:sz="4" w:space="0" w:color="auto"/>
              <w:left w:val="nil"/>
              <w:bottom w:val="nil"/>
              <w:right w:val="nil"/>
            </w:tcBorders>
          </w:tcPr>
          <w:p w14:paraId="7F850AF5" w14:textId="3AAA908E" w:rsidR="001B14E1" w:rsidRPr="00B524C7" w:rsidRDefault="001B14E1" w:rsidP="001B14E1">
            <w:pPr>
              <w:spacing w:before="100" w:after="100"/>
              <w:jc w:val="right"/>
              <w:rPr>
                <w:sz w:val="20"/>
                <w:szCs w:val="20"/>
              </w:rPr>
            </w:pPr>
            <w:r>
              <w:rPr>
                <w:rFonts w:eastAsia="Aptos" w:cs="Aptos"/>
                <w:color w:val="000000"/>
                <w:sz w:val="20"/>
                <w:szCs w:val="20"/>
              </w:rPr>
              <w:t>11,305</w:t>
            </w:r>
          </w:p>
        </w:tc>
        <w:tc>
          <w:tcPr>
            <w:tcW w:w="846" w:type="dxa"/>
            <w:tcBorders>
              <w:top w:val="single" w:sz="4" w:space="0" w:color="auto"/>
              <w:left w:val="nil"/>
              <w:bottom w:val="nil"/>
              <w:right w:val="nil"/>
            </w:tcBorders>
          </w:tcPr>
          <w:p w14:paraId="2E0244C1" w14:textId="40E1B69C" w:rsidR="001B14E1" w:rsidRPr="00B524C7" w:rsidRDefault="001B14E1" w:rsidP="001B14E1">
            <w:pPr>
              <w:spacing w:before="100" w:after="100"/>
              <w:jc w:val="right"/>
              <w:rPr>
                <w:sz w:val="20"/>
                <w:szCs w:val="20"/>
              </w:rPr>
            </w:pPr>
            <w:r>
              <w:rPr>
                <w:rFonts w:eastAsia="Aptos" w:cs="Aptos"/>
                <w:color w:val="000000"/>
                <w:sz w:val="20"/>
                <w:szCs w:val="20"/>
              </w:rPr>
              <w:t>11,020</w:t>
            </w:r>
          </w:p>
        </w:tc>
        <w:tc>
          <w:tcPr>
            <w:tcW w:w="847" w:type="dxa"/>
            <w:tcBorders>
              <w:top w:val="single" w:sz="4" w:space="0" w:color="auto"/>
              <w:left w:val="nil"/>
              <w:bottom w:val="nil"/>
              <w:right w:val="nil"/>
            </w:tcBorders>
          </w:tcPr>
          <w:p w14:paraId="28145B62" w14:textId="3ACFECB5" w:rsidR="001B14E1" w:rsidRPr="00B524C7" w:rsidRDefault="001B14E1" w:rsidP="001B14E1">
            <w:pPr>
              <w:spacing w:before="100" w:after="100"/>
              <w:jc w:val="right"/>
              <w:rPr>
                <w:sz w:val="20"/>
                <w:szCs w:val="20"/>
              </w:rPr>
            </w:pPr>
            <w:r>
              <w:rPr>
                <w:rFonts w:eastAsia="Aptos" w:cs="Aptos"/>
                <w:color w:val="000000"/>
                <w:sz w:val="20"/>
                <w:szCs w:val="20"/>
              </w:rPr>
              <w:t>11,463</w:t>
            </w:r>
          </w:p>
        </w:tc>
        <w:tc>
          <w:tcPr>
            <w:tcW w:w="846" w:type="dxa"/>
            <w:tcBorders>
              <w:top w:val="single" w:sz="4" w:space="0" w:color="auto"/>
              <w:left w:val="nil"/>
              <w:bottom w:val="nil"/>
              <w:right w:val="nil"/>
            </w:tcBorders>
          </w:tcPr>
          <w:p w14:paraId="30028C14" w14:textId="5375DFB9" w:rsidR="001B14E1" w:rsidRDefault="001B14E1" w:rsidP="001B14E1">
            <w:pPr>
              <w:spacing w:before="100" w:after="100"/>
              <w:jc w:val="right"/>
              <w:rPr>
                <w:rFonts w:eastAsia="Aptos" w:cs="Aptos"/>
                <w:color w:val="000000"/>
                <w:sz w:val="20"/>
                <w:szCs w:val="20"/>
              </w:rPr>
            </w:pPr>
            <w:r>
              <w:rPr>
                <w:rFonts w:eastAsia="Aptos" w:cs="Aptos"/>
                <w:color w:val="000000"/>
                <w:sz w:val="20"/>
                <w:szCs w:val="20"/>
              </w:rPr>
              <w:t>11,333</w:t>
            </w:r>
          </w:p>
        </w:tc>
        <w:tc>
          <w:tcPr>
            <w:tcW w:w="847" w:type="dxa"/>
            <w:tcBorders>
              <w:top w:val="single" w:sz="4" w:space="0" w:color="auto"/>
              <w:left w:val="nil"/>
              <w:bottom w:val="nil"/>
            </w:tcBorders>
          </w:tcPr>
          <w:p w14:paraId="6CC4AE0F" w14:textId="0AB46CBA" w:rsidR="001B14E1" w:rsidRPr="00B524C7" w:rsidRDefault="001B14E1" w:rsidP="001B14E1">
            <w:pPr>
              <w:spacing w:before="100" w:after="100"/>
              <w:jc w:val="right"/>
              <w:rPr>
                <w:sz w:val="20"/>
                <w:szCs w:val="20"/>
              </w:rPr>
            </w:pPr>
            <w:r>
              <w:rPr>
                <w:rFonts w:eastAsia="Aptos" w:cs="Aptos"/>
                <w:color w:val="000000"/>
                <w:sz w:val="20"/>
                <w:szCs w:val="20"/>
              </w:rPr>
              <w:t>11,614</w:t>
            </w:r>
          </w:p>
        </w:tc>
      </w:tr>
      <w:tr w:rsidR="001B14E1" w14:paraId="581AAE93" w14:textId="77777777" w:rsidTr="001B6883">
        <w:trPr>
          <w:trHeight w:val="283"/>
        </w:trPr>
        <w:tc>
          <w:tcPr>
            <w:tcW w:w="1413" w:type="dxa"/>
            <w:vMerge/>
            <w:tcBorders>
              <w:right w:val="nil"/>
            </w:tcBorders>
          </w:tcPr>
          <w:p w14:paraId="1E45CC5A" w14:textId="77777777" w:rsidR="001B14E1" w:rsidRPr="00147718" w:rsidRDefault="001B14E1" w:rsidP="001B14E1">
            <w:pPr>
              <w:spacing w:after="0"/>
              <w:rPr>
                <w:sz w:val="20"/>
                <w:szCs w:val="20"/>
              </w:rPr>
            </w:pPr>
          </w:p>
        </w:tc>
        <w:tc>
          <w:tcPr>
            <w:tcW w:w="1984" w:type="dxa"/>
            <w:tcBorders>
              <w:top w:val="nil"/>
              <w:left w:val="nil"/>
              <w:bottom w:val="nil"/>
              <w:right w:val="nil"/>
            </w:tcBorders>
          </w:tcPr>
          <w:p w14:paraId="76BD6A10" w14:textId="77777777" w:rsidR="001B14E1" w:rsidRPr="00147718" w:rsidRDefault="001B14E1" w:rsidP="001B14E1">
            <w:pPr>
              <w:spacing w:after="0"/>
              <w:rPr>
                <w:sz w:val="20"/>
                <w:szCs w:val="20"/>
              </w:rPr>
            </w:pPr>
            <w:r w:rsidRPr="00147718">
              <w:rPr>
                <w:sz w:val="20"/>
                <w:szCs w:val="20"/>
              </w:rPr>
              <w:t>AAWI (%)</w:t>
            </w:r>
          </w:p>
        </w:tc>
        <w:tc>
          <w:tcPr>
            <w:tcW w:w="846" w:type="dxa"/>
            <w:tcBorders>
              <w:top w:val="nil"/>
              <w:left w:val="nil"/>
              <w:bottom w:val="nil"/>
              <w:right w:val="nil"/>
            </w:tcBorders>
          </w:tcPr>
          <w:p w14:paraId="5B9AF20E" w14:textId="3C5C9F1C" w:rsidR="001B14E1" w:rsidRDefault="001B14E1" w:rsidP="001B14E1">
            <w:pPr>
              <w:spacing w:before="100" w:after="100"/>
              <w:jc w:val="right"/>
              <w:rPr>
                <w:rFonts w:eastAsia="Aptos" w:cs="Aptos"/>
                <w:color w:val="000000"/>
                <w:sz w:val="20"/>
                <w:szCs w:val="20"/>
              </w:rPr>
            </w:pPr>
            <w:r>
              <w:rPr>
                <w:rFonts w:eastAsia="Aptos" w:cs="Aptos"/>
                <w:color w:val="000000"/>
                <w:sz w:val="20"/>
                <w:szCs w:val="20"/>
              </w:rPr>
              <w:t>2.8</w:t>
            </w:r>
          </w:p>
        </w:tc>
        <w:tc>
          <w:tcPr>
            <w:tcW w:w="846" w:type="dxa"/>
            <w:tcBorders>
              <w:top w:val="nil"/>
              <w:left w:val="nil"/>
              <w:bottom w:val="nil"/>
              <w:right w:val="nil"/>
            </w:tcBorders>
          </w:tcPr>
          <w:p w14:paraId="6244E1DE" w14:textId="693C3F27" w:rsidR="001B14E1" w:rsidRPr="00B524C7" w:rsidRDefault="001B14E1" w:rsidP="001B14E1">
            <w:pPr>
              <w:spacing w:before="100" w:after="100"/>
              <w:jc w:val="right"/>
              <w:rPr>
                <w:sz w:val="20"/>
                <w:szCs w:val="20"/>
              </w:rPr>
            </w:pPr>
            <w:r>
              <w:rPr>
                <w:rFonts w:eastAsia="Aptos" w:cs="Aptos"/>
                <w:color w:val="000000"/>
                <w:sz w:val="20"/>
                <w:szCs w:val="20"/>
              </w:rPr>
              <w:t>2.9</w:t>
            </w:r>
          </w:p>
        </w:tc>
        <w:tc>
          <w:tcPr>
            <w:tcW w:w="847" w:type="dxa"/>
            <w:tcBorders>
              <w:top w:val="nil"/>
              <w:left w:val="nil"/>
              <w:bottom w:val="nil"/>
              <w:right w:val="nil"/>
            </w:tcBorders>
          </w:tcPr>
          <w:p w14:paraId="0799F93D" w14:textId="1D473CEB" w:rsidR="001B14E1" w:rsidRPr="00B524C7" w:rsidRDefault="001B14E1" w:rsidP="001B14E1">
            <w:pPr>
              <w:spacing w:before="100" w:after="100"/>
              <w:jc w:val="right"/>
              <w:rPr>
                <w:sz w:val="20"/>
                <w:szCs w:val="20"/>
              </w:rPr>
            </w:pPr>
            <w:r>
              <w:rPr>
                <w:rFonts w:eastAsia="Aptos" w:cs="Aptos"/>
                <w:color w:val="000000"/>
                <w:sz w:val="20"/>
                <w:szCs w:val="20"/>
              </w:rPr>
              <w:t>3.1</w:t>
            </w:r>
          </w:p>
        </w:tc>
        <w:tc>
          <w:tcPr>
            <w:tcW w:w="846" w:type="dxa"/>
            <w:tcBorders>
              <w:top w:val="nil"/>
              <w:left w:val="nil"/>
              <w:bottom w:val="nil"/>
              <w:right w:val="nil"/>
            </w:tcBorders>
          </w:tcPr>
          <w:p w14:paraId="38FB48BE" w14:textId="249E94BF" w:rsidR="001B14E1" w:rsidRPr="00B524C7" w:rsidRDefault="001B14E1" w:rsidP="001B14E1">
            <w:pPr>
              <w:spacing w:before="100" w:after="100"/>
              <w:jc w:val="right"/>
              <w:rPr>
                <w:sz w:val="20"/>
                <w:szCs w:val="20"/>
              </w:rPr>
            </w:pPr>
            <w:r>
              <w:rPr>
                <w:rFonts w:eastAsia="Aptos" w:cs="Aptos"/>
                <w:color w:val="000000"/>
                <w:sz w:val="20"/>
                <w:szCs w:val="20"/>
              </w:rPr>
              <w:t>3.3</w:t>
            </w:r>
          </w:p>
        </w:tc>
        <w:tc>
          <w:tcPr>
            <w:tcW w:w="847" w:type="dxa"/>
            <w:tcBorders>
              <w:top w:val="nil"/>
              <w:left w:val="nil"/>
              <w:bottom w:val="nil"/>
              <w:right w:val="nil"/>
            </w:tcBorders>
          </w:tcPr>
          <w:p w14:paraId="1B22619D" w14:textId="0DAEED36" w:rsidR="001B14E1" w:rsidRPr="00B524C7" w:rsidRDefault="001B14E1" w:rsidP="001B14E1">
            <w:pPr>
              <w:spacing w:before="100" w:after="100"/>
              <w:jc w:val="right"/>
              <w:rPr>
                <w:sz w:val="20"/>
                <w:szCs w:val="20"/>
              </w:rPr>
            </w:pPr>
            <w:r>
              <w:rPr>
                <w:rFonts w:eastAsia="Aptos" w:cs="Aptos"/>
                <w:color w:val="000000"/>
                <w:sz w:val="20"/>
                <w:szCs w:val="20"/>
              </w:rPr>
              <w:t>3.4</w:t>
            </w:r>
          </w:p>
        </w:tc>
        <w:tc>
          <w:tcPr>
            <w:tcW w:w="846" w:type="dxa"/>
            <w:tcBorders>
              <w:top w:val="nil"/>
              <w:left w:val="nil"/>
              <w:bottom w:val="nil"/>
              <w:right w:val="nil"/>
            </w:tcBorders>
          </w:tcPr>
          <w:p w14:paraId="11078D8B" w14:textId="589D85A5" w:rsidR="001B14E1" w:rsidRPr="00B524C7" w:rsidRDefault="001B14E1" w:rsidP="001B14E1">
            <w:pPr>
              <w:spacing w:before="100" w:after="100"/>
              <w:jc w:val="right"/>
              <w:rPr>
                <w:sz w:val="20"/>
                <w:szCs w:val="20"/>
              </w:rPr>
            </w:pPr>
            <w:r>
              <w:rPr>
                <w:rFonts w:eastAsia="Aptos" w:cs="Aptos"/>
                <w:color w:val="000000"/>
                <w:sz w:val="20"/>
                <w:szCs w:val="20"/>
              </w:rPr>
              <w:t>3.5</w:t>
            </w:r>
          </w:p>
        </w:tc>
        <w:tc>
          <w:tcPr>
            <w:tcW w:w="847" w:type="dxa"/>
            <w:tcBorders>
              <w:top w:val="nil"/>
              <w:left w:val="nil"/>
              <w:bottom w:val="nil"/>
              <w:right w:val="nil"/>
            </w:tcBorders>
          </w:tcPr>
          <w:p w14:paraId="69CDC83D" w14:textId="7595A86E" w:rsidR="001B14E1" w:rsidRPr="00B524C7" w:rsidRDefault="001B14E1" w:rsidP="001B14E1">
            <w:pPr>
              <w:spacing w:before="100" w:after="100"/>
              <w:jc w:val="right"/>
              <w:rPr>
                <w:sz w:val="20"/>
                <w:szCs w:val="20"/>
              </w:rPr>
            </w:pPr>
            <w:r>
              <w:rPr>
                <w:rFonts w:eastAsia="Aptos" w:cs="Aptos"/>
                <w:color w:val="000000"/>
                <w:sz w:val="20"/>
                <w:szCs w:val="20"/>
              </w:rPr>
              <w:t>3.7</w:t>
            </w:r>
          </w:p>
        </w:tc>
        <w:tc>
          <w:tcPr>
            <w:tcW w:w="846" w:type="dxa"/>
            <w:tcBorders>
              <w:top w:val="nil"/>
              <w:left w:val="nil"/>
              <w:bottom w:val="nil"/>
              <w:right w:val="nil"/>
            </w:tcBorders>
          </w:tcPr>
          <w:p w14:paraId="1687B596" w14:textId="31659611" w:rsidR="001B14E1" w:rsidRPr="00B524C7" w:rsidRDefault="001B14E1" w:rsidP="001B14E1">
            <w:pPr>
              <w:spacing w:before="100" w:after="100"/>
              <w:jc w:val="right"/>
              <w:rPr>
                <w:sz w:val="20"/>
                <w:szCs w:val="20"/>
              </w:rPr>
            </w:pPr>
            <w:r>
              <w:rPr>
                <w:rFonts w:eastAsia="Aptos" w:cs="Aptos"/>
                <w:color w:val="000000"/>
                <w:sz w:val="20"/>
                <w:szCs w:val="20"/>
              </w:rPr>
              <w:t>3.8</w:t>
            </w:r>
          </w:p>
        </w:tc>
        <w:tc>
          <w:tcPr>
            <w:tcW w:w="847" w:type="dxa"/>
            <w:tcBorders>
              <w:top w:val="nil"/>
              <w:left w:val="nil"/>
              <w:bottom w:val="nil"/>
              <w:right w:val="nil"/>
            </w:tcBorders>
          </w:tcPr>
          <w:p w14:paraId="6F4E04C5" w14:textId="3C7874F2" w:rsidR="001B14E1" w:rsidRPr="00B524C7" w:rsidRDefault="001B14E1" w:rsidP="001B14E1">
            <w:pPr>
              <w:spacing w:before="100" w:after="100"/>
              <w:jc w:val="right"/>
              <w:rPr>
                <w:sz w:val="20"/>
                <w:szCs w:val="20"/>
              </w:rPr>
            </w:pPr>
            <w:r>
              <w:rPr>
                <w:rFonts w:eastAsia="Aptos" w:cs="Aptos"/>
                <w:color w:val="000000"/>
                <w:sz w:val="20"/>
                <w:szCs w:val="20"/>
              </w:rPr>
              <w:t>3.8</w:t>
            </w:r>
          </w:p>
        </w:tc>
        <w:tc>
          <w:tcPr>
            <w:tcW w:w="846" w:type="dxa"/>
            <w:tcBorders>
              <w:top w:val="nil"/>
              <w:left w:val="nil"/>
              <w:bottom w:val="nil"/>
              <w:right w:val="nil"/>
            </w:tcBorders>
          </w:tcPr>
          <w:p w14:paraId="1F19EC22" w14:textId="2E274D7F" w:rsidR="001B14E1" w:rsidRPr="00B524C7" w:rsidRDefault="001B14E1" w:rsidP="001B14E1">
            <w:pPr>
              <w:spacing w:before="100" w:after="100"/>
              <w:jc w:val="right"/>
              <w:rPr>
                <w:sz w:val="20"/>
                <w:szCs w:val="20"/>
              </w:rPr>
            </w:pPr>
            <w:r>
              <w:rPr>
                <w:rFonts w:eastAsia="Aptos" w:cs="Aptos"/>
                <w:color w:val="000000"/>
                <w:sz w:val="20"/>
                <w:szCs w:val="20"/>
              </w:rPr>
              <w:t>3.8</w:t>
            </w:r>
          </w:p>
        </w:tc>
        <w:tc>
          <w:tcPr>
            <w:tcW w:w="847" w:type="dxa"/>
            <w:tcBorders>
              <w:top w:val="nil"/>
              <w:left w:val="nil"/>
              <w:bottom w:val="nil"/>
              <w:right w:val="nil"/>
            </w:tcBorders>
          </w:tcPr>
          <w:p w14:paraId="4084A3DA" w14:textId="55B8B119" w:rsidR="001B14E1" w:rsidRPr="00B524C7" w:rsidRDefault="001B14E1" w:rsidP="001B14E1">
            <w:pPr>
              <w:spacing w:before="100" w:after="100"/>
              <w:jc w:val="right"/>
              <w:rPr>
                <w:sz w:val="20"/>
                <w:szCs w:val="20"/>
              </w:rPr>
            </w:pPr>
            <w:r>
              <w:rPr>
                <w:rFonts w:eastAsia="Aptos" w:cs="Aptos"/>
                <w:color w:val="000000"/>
                <w:sz w:val="20"/>
                <w:szCs w:val="20"/>
              </w:rPr>
              <w:t>3.9</w:t>
            </w:r>
          </w:p>
        </w:tc>
        <w:tc>
          <w:tcPr>
            <w:tcW w:w="846" w:type="dxa"/>
            <w:tcBorders>
              <w:top w:val="nil"/>
              <w:left w:val="nil"/>
              <w:bottom w:val="nil"/>
              <w:right w:val="nil"/>
            </w:tcBorders>
          </w:tcPr>
          <w:p w14:paraId="3B8EB152" w14:textId="6C149F90" w:rsidR="001B14E1" w:rsidRDefault="001B14E1" w:rsidP="001B14E1">
            <w:pPr>
              <w:spacing w:before="100" w:after="100"/>
              <w:jc w:val="right"/>
              <w:rPr>
                <w:rFonts w:eastAsia="Aptos" w:cs="Aptos"/>
                <w:color w:val="000000"/>
                <w:sz w:val="20"/>
                <w:szCs w:val="20"/>
              </w:rPr>
            </w:pPr>
            <w:r>
              <w:rPr>
                <w:rFonts w:eastAsia="Aptos" w:cs="Aptos"/>
                <w:color w:val="000000"/>
                <w:sz w:val="20"/>
                <w:szCs w:val="20"/>
              </w:rPr>
              <w:t>4.0</w:t>
            </w:r>
          </w:p>
        </w:tc>
        <w:tc>
          <w:tcPr>
            <w:tcW w:w="847" w:type="dxa"/>
            <w:tcBorders>
              <w:top w:val="nil"/>
              <w:left w:val="nil"/>
              <w:bottom w:val="nil"/>
            </w:tcBorders>
          </w:tcPr>
          <w:p w14:paraId="6C35696F" w14:textId="46BBE48D" w:rsidR="001B14E1" w:rsidRPr="00B524C7" w:rsidRDefault="001B14E1" w:rsidP="001B14E1">
            <w:pPr>
              <w:spacing w:before="100" w:after="100"/>
              <w:jc w:val="right"/>
              <w:rPr>
                <w:sz w:val="20"/>
                <w:szCs w:val="20"/>
              </w:rPr>
            </w:pPr>
            <w:r>
              <w:rPr>
                <w:rFonts w:eastAsia="Aptos" w:cs="Aptos"/>
                <w:color w:val="000000"/>
                <w:sz w:val="20"/>
                <w:szCs w:val="20"/>
              </w:rPr>
              <w:t>4.0</w:t>
            </w:r>
          </w:p>
        </w:tc>
      </w:tr>
      <w:tr w:rsidR="001B14E1" w14:paraId="06796FE2" w14:textId="77777777" w:rsidTr="001B6883">
        <w:trPr>
          <w:trHeight w:val="283"/>
        </w:trPr>
        <w:tc>
          <w:tcPr>
            <w:tcW w:w="1413" w:type="dxa"/>
            <w:vMerge/>
            <w:tcBorders>
              <w:right w:val="nil"/>
            </w:tcBorders>
          </w:tcPr>
          <w:p w14:paraId="12A822EF" w14:textId="77777777" w:rsidR="001B14E1" w:rsidRPr="00147718" w:rsidRDefault="001B14E1" w:rsidP="001B14E1">
            <w:pPr>
              <w:spacing w:after="0"/>
              <w:rPr>
                <w:sz w:val="20"/>
                <w:szCs w:val="20"/>
              </w:rPr>
            </w:pPr>
          </w:p>
        </w:tc>
        <w:tc>
          <w:tcPr>
            <w:tcW w:w="1984" w:type="dxa"/>
            <w:tcBorders>
              <w:top w:val="nil"/>
              <w:left w:val="nil"/>
              <w:bottom w:val="nil"/>
              <w:right w:val="nil"/>
            </w:tcBorders>
          </w:tcPr>
          <w:p w14:paraId="5750E305" w14:textId="77777777" w:rsidR="001B14E1" w:rsidRPr="00147718" w:rsidRDefault="001B14E1" w:rsidP="001B14E1">
            <w:pPr>
              <w:spacing w:after="0"/>
              <w:rPr>
                <w:sz w:val="20"/>
                <w:szCs w:val="20"/>
              </w:rPr>
            </w:pPr>
            <w:r w:rsidRPr="00147718">
              <w:rPr>
                <w:sz w:val="20"/>
                <w:szCs w:val="20"/>
              </w:rPr>
              <w:t>Duration (years)</w:t>
            </w:r>
          </w:p>
        </w:tc>
        <w:tc>
          <w:tcPr>
            <w:tcW w:w="846" w:type="dxa"/>
            <w:tcBorders>
              <w:top w:val="nil"/>
              <w:left w:val="nil"/>
              <w:bottom w:val="nil"/>
              <w:right w:val="nil"/>
            </w:tcBorders>
          </w:tcPr>
          <w:p w14:paraId="5522197F" w14:textId="4850D814" w:rsidR="001B14E1" w:rsidRDefault="001B14E1" w:rsidP="001B14E1">
            <w:pPr>
              <w:spacing w:before="100" w:after="100"/>
              <w:jc w:val="right"/>
              <w:rPr>
                <w:rFonts w:eastAsia="Aptos" w:cs="Aptos"/>
                <w:color w:val="000000"/>
                <w:sz w:val="20"/>
                <w:szCs w:val="20"/>
              </w:rPr>
            </w:pPr>
            <w:r>
              <w:rPr>
                <w:rFonts w:eastAsia="Aptos" w:cs="Aptos"/>
                <w:color w:val="000000"/>
                <w:sz w:val="20"/>
                <w:szCs w:val="20"/>
              </w:rPr>
              <w:t>2.9</w:t>
            </w:r>
          </w:p>
        </w:tc>
        <w:tc>
          <w:tcPr>
            <w:tcW w:w="846" w:type="dxa"/>
            <w:tcBorders>
              <w:top w:val="nil"/>
              <w:left w:val="nil"/>
              <w:bottom w:val="nil"/>
              <w:right w:val="nil"/>
            </w:tcBorders>
          </w:tcPr>
          <w:p w14:paraId="1838FF72" w14:textId="474FA81D" w:rsidR="001B14E1" w:rsidRPr="00B524C7" w:rsidRDefault="001B14E1" w:rsidP="001B14E1">
            <w:pPr>
              <w:spacing w:before="100" w:after="100"/>
              <w:jc w:val="right"/>
              <w:rPr>
                <w:sz w:val="20"/>
                <w:szCs w:val="20"/>
              </w:rPr>
            </w:pPr>
            <w:r>
              <w:rPr>
                <w:rFonts w:eastAsia="Aptos" w:cs="Aptos"/>
                <w:color w:val="000000"/>
                <w:sz w:val="20"/>
                <w:szCs w:val="20"/>
              </w:rPr>
              <w:t>3.0</w:t>
            </w:r>
          </w:p>
        </w:tc>
        <w:tc>
          <w:tcPr>
            <w:tcW w:w="847" w:type="dxa"/>
            <w:tcBorders>
              <w:top w:val="nil"/>
              <w:left w:val="nil"/>
              <w:bottom w:val="nil"/>
              <w:right w:val="nil"/>
            </w:tcBorders>
          </w:tcPr>
          <w:p w14:paraId="5DAC77E0" w14:textId="50F8D4AB" w:rsidR="001B14E1" w:rsidRPr="00B524C7" w:rsidRDefault="001B14E1" w:rsidP="001B14E1">
            <w:pPr>
              <w:spacing w:before="100" w:after="100"/>
              <w:jc w:val="right"/>
              <w:rPr>
                <w:sz w:val="20"/>
                <w:szCs w:val="20"/>
              </w:rPr>
            </w:pPr>
            <w:r>
              <w:rPr>
                <w:rFonts w:eastAsia="Aptos" w:cs="Aptos"/>
                <w:color w:val="000000"/>
                <w:sz w:val="20"/>
                <w:szCs w:val="20"/>
              </w:rPr>
              <w:t>2.9</w:t>
            </w:r>
          </w:p>
        </w:tc>
        <w:tc>
          <w:tcPr>
            <w:tcW w:w="846" w:type="dxa"/>
            <w:tcBorders>
              <w:top w:val="nil"/>
              <w:left w:val="nil"/>
              <w:bottom w:val="nil"/>
              <w:right w:val="nil"/>
            </w:tcBorders>
          </w:tcPr>
          <w:p w14:paraId="3C7FC6CF" w14:textId="72BD1AE8" w:rsidR="001B14E1" w:rsidRPr="00B524C7" w:rsidRDefault="001B14E1" w:rsidP="001B14E1">
            <w:pPr>
              <w:spacing w:before="100" w:after="100"/>
              <w:jc w:val="right"/>
              <w:rPr>
                <w:sz w:val="20"/>
                <w:szCs w:val="20"/>
              </w:rPr>
            </w:pPr>
            <w:r>
              <w:rPr>
                <w:rFonts w:eastAsia="Aptos" w:cs="Aptos"/>
                <w:color w:val="000000"/>
                <w:sz w:val="20"/>
                <w:szCs w:val="20"/>
              </w:rPr>
              <w:t>2.9</w:t>
            </w:r>
          </w:p>
        </w:tc>
        <w:tc>
          <w:tcPr>
            <w:tcW w:w="847" w:type="dxa"/>
            <w:tcBorders>
              <w:top w:val="nil"/>
              <w:left w:val="nil"/>
              <w:bottom w:val="nil"/>
              <w:right w:val="nil"/>
            </w:tcBorders>
          </w:tcPr>
          <w:p w14:paraId="0CFAC566" w14:textId="0ACEF854" w:rsidR="001B14E1" w:rsidRPr="00B524C7" w:rsidRDefault="001B14E1" w:rsidP="001B14E1">
            <w:pPr>
              <w:spacing w:before="100" w:after="100"/>
              <w:jc w:val="right"/>
              <w:rPr>
                <w:sz w:val="20"/>
                <w:szCs w:val="20"/>
              </w:rPr>
            </w:pPr>
            <w:r>
              <w:rPr>
                <w:rFonts w:eastAsia="Aptos" w:cs="Aptos"/>
                <w:color w:val="000000"/>
                <w:sz w:val="20"/>
                <w:szCs w:val="20"/>
              </w:rPr>
              <w:t>2.8</w:t>
            </w:r>
          </w:p>
        </w:tc>
        <w:tc>
          <w:tcPr>
            <w:tcW w:w="846" w:type="dxa"/>
            <w:tcBorders>
              <w:top w:val="nil"/>
              <w:left w:val="nil"/>
              <w:bottom w:val="nil"/>
              <w:right w:val="nil"/>
            </w:tcBorders>
          </w:tcPr>
          <w:p w14:paraId="0B739780" w14:textId="2E1CF6D7" w:rsidR="001B14E1" w:rsidRPr="00B524C7" w:rsidRDefault="001B14E1" w:rsidP="001B14E1">
            <w:pPr>
              <w:spacing w:before="100" w:after="100"/>
              <w:jc w:val="right"/>
              <w:rPr>
                <w:sz w:val="20"/>
                <w:szCs w:val="20"/>
              </w:rPr>
            </w:pPr>
            <w:r>
              <w:rPr>
                <w:rFonts w:eastAsia="Aptos" w:cs="Aptos"/>
                <w:color w:val="000000"/>
                <w:sz w:val="20"/>
                <w:szCs w:val="20"/>
              </w:rPr>
              <w:t>2.9</w:t>
            </w:r>
          </w:p>
        </w:tc>
        <w:tc>
          <w:tcPr>
            <w:tcW w:w="847" w:type="dxa"/>
            <w:tcBorders>
              <w:top w:val="nil"/>
              <w:left w:val="nil"/>
              <w:bottom w:val="nil"/>
              <w:right w:val="nil"/>
            </w:tcBorders>
          </w:tcPr>
          <w:p w14:paraId="6C87BAE0" w14:textId="096B7C00" w:rsidR="001B14E1" w:rsidRPr="00B524C7" w:rsidRDefault="001B14E1" w:rsidP="001B14E1">
            <w:pPr>
              <w:spacing w:before="100" w:after="100"/>
              <w:jc w:val="right"/>
              <w:rPr>
                <w:sz w:val="20"/>
                <w:szCs w:val="20"/>
              </w:rPr>
            </w:pPr>
            <w:r>
              <w:rPr>
                <w:rFonts w:eastAsia="Aptos" w:cs="Aptos"/>
                <w:color w:val="000000"/>
                <w:sz w:val="20"/>
                <w:szCs w:val="20"/>
              </w:rPr>
              <w:t>2.9</w:t>
            </w:r>
          </w:p>
        </w:tc>
        <w:tc>
          <w:tcPr>
            <w:tcW w:w="846" w:type="dxa"/>
            <w:tcBorders>
              <w:top w:val="nil"/>
              <w:left w:val="nil"/>
              <w:bottom w:val="nil"/>
              <w:right w:val="nil"/>
            </w:tcBorders>
          </w:tcPr>
          <w:p w14:paraId="2E19181D" w14:textId="213AE19F" w:rsidR="001B14E1" w:rsidRPr="00B524C7" w:rsidRDefault="001B14E1" w:rsidP="001B14E1">
            <w:pPr>
              <w:spacing w:before="100" w:after="100"/>
              <w:jc w:val="right"/>
              <w:rPr>
                <w:sz w:val="20"/>
                <w:szCs w:val="20"/>
              </w:rPr>
            </w:pPr>
            <w:r>
              <w:rPr>
                <w:rFonts w:eastAsia="Aptos" w:cs="Aptos"/>
                <w:color w:val="000000"/>
                <w:sz w:val="20"/>
                <w:szCs w:val="20"/>
              </w:rPr>
              <w:t>3.0</w:t>
            </w:r>
          </w:p>
        </w:tc>
        <w:tc>
          <w:tcPr>
            <w:tcW w:w="847" w:type="dxa"/>
            <w:tcBorders>
              <w:top w:val="nil"/>
              <w:left w:val="nil"/>
              <w:bottom w:val="nil"/>
              <w:right w:val="nil"/>
            </w:tcBorders>
          </w:tcPr>
          <w:p w14:paraId="13BEEA61" w14:textId="742B4E30" w:rsidR="001B14E1" w:rsidRPr="00B524C7" w:rsidRDefault="001B14E1" w:rsidP="001B14E1">
            <w:pPr>
              <w:spacing w:before="100" w:after="100"/>
              <w:jc w:val="right"/>
              <w:rPr>
                <w:sz w:val="20"/>
                <w:szCs w:val="20"/>
              </w:rPr>
            </w:pPr>
            <w:r>
              <w:rPr>
                <w:rFonts w:eastAsia="Aptos" w:cs="Aptos"/>
                <w:color w:val="000000"/>
                <w:sz w:val="20"/>
                <w:szCs w:val="20"/>
              </w:rPr>
              <w:t>3.0</w:t>
            </w:r>
          </w:p>
        </w:tc>
        <w:tc>
          <w:tcPr>
            <w:tcW w:w="846" w:type="dxa"/>
            <w:tcBorders>
              <w:top w:val="nil"/>
              <w:left w:val="nil"/>
              <w:bottom w:val="nil"/>
              <w:right w:val="nil"/>
            </w:tcBorders>
          </w:tcPr>
          <w:p w14:paraId="1E32368D" w14:textId="34D4DE46" w:rsidR="001B14E1" w:rsidRPr="00B524C7" w:rsidRDefault="001B14E1" w:rsidP="001B14E1">
            <w:pPr>
              <w:spacing w:before="100" w:after="100"/>
              <w:jc w:val="right"/>
              <w:rPr>
                <w:sz w:val="20"/>
                <w:szCs w:val="20"/>
              </w:rPr>
            </w:pPr>
            <w:r>
              <w:rPr>
                <w:rFonts w:eastAsia="Aptos" w:cs="Aptos"/>
                <w:color w:val="000000"/>
                <w:sz w:val="20"/>
                <w:szCs w:val="20"/>
              </w:rPr>
              <w:t>3.0</w:t>
            </w:r>
          </w:p>
        </w:tc>
        <w:tc>
          <w:tcPr>
            <w:tcW w:w="847" w:type="dxa"/>
            <w:tcBorders>
              <w:top w:val="nil"/>
              <w:left w:val="nil"/>
              <w:bottom w:val="nil"/>
              <w:right w:val="nil"/>
            </w:tcBorders>
          </w:tcPr>
          <w:p w14:paraId="07637241" w14:textId="296EE1A7" w:rsidR="001B14E1" w:rsidRPr="00B524C7" w:rsidRDefault="001B14E1" w:rsidP="001B14E1">
            <w:pPr>
              <w:spacing w:before="100" w:after="100"/>
              <w:jc w:val="right"/>
              <w:rPr>
                <w:sz w:val="20"/>
                <w:szCs w:val="20"/>
              </w:rPr>
            </w:pPr>
            <w:r>
              <w:rPr>
                <w:rFonts w:eastAsia="Aptos" w:cs="Aptos"/>
                <w:color w:val="000000"/>
                <w:sz w:val="20"/>
                <w:szCs w:val="20"/>
              </w:rPr>
              <w:t>3.0</w:t>
            </w:r>
          </w:p>
        </w:tc>
        <w:tc>
          <w:tcPr>
            <w:tcW w:w="846" w:type="dxa"/>
            <w:tcBorders>
              <w:top w:val="nil"/>
              <w:left w:val="nil"/>
              <w:bottom w:val="nil"/>
              <w:right w:val="nil"/>
            </w:tcBorders>
          </w:tcPr>
          <w:p w14:paraId="0D22CF7B" w14:textId="6E3A429B" w:rsidR="001B14E1" w:rsidRDefault="001B14E1" w:rsidP="001B14E1">
            <w:pPr>
              <w:spacing w:before="100" w:after="100"/>
              <w:jc w:val="right"/>
              <w:rPr>
                <w:rFonts w:eastAsia="Aptos" w:cs="Aptos"/>
                <w:color w:val="000000"/>
                <w:sz w:val="20"/>
                <w:szCs w:val="20"/>
              </w:rPr>
            </w:pPr>
            <w:r>
              <w:rPr>
                <w:rFonts w:eastAsia="Aptos" w:cs="Aptos"/>
                <w:color w:val="000000"/>
                <w:sz w:val="20"/>
                <w:szCs w:val="20"/>
              </w:rPr>
              <w:t>3.0</w:t>
            </w:r>
          </w:p>
        </w:tc>
        <w:tc>
          <w:tcPr>
            <w:tcW w:w="847" w:type="dxa"/>
            <w:tcBorders>
              <w:top w:val="nil"/>
              <w:left w:val="nil"/>
              <w:bottom w:val="nil"/>
            </w:tcBorders>
          </w:tcPr>
          <w:p w14:paraId="0B7E4714" w14:textId="313BCBEA" w:rsidR="001B14E1" w:rsidRPr="00B524C7" w:rsidRDefault="001B14E1" w:rsidP="001B14E1">
            <w:pPr>
              <w:spacing w:before="100" w:after="100"/>
              <w:jc w:val="right"/>
              <w:rPr>
                <w:sz w:val="20"/>
                <w:szCs w:val="20"/>
              </w:rPr>
            </w:pPr>
            <w:r>
              <w:rPr>
                <w:rFonts w:eastAsia="Aptos" w:cs="Aptos"/>
                <w:color w:val="000000"/>
                <w:sz w:val="20"/>
                <w:szCs w:val="20"/>
              </w:rPr>
              <w:t>3.0</w:t>
            </w:r>
          </w:p>
        </w:tc>
      </w:tr>
      <w:tr w:rsidR="001B14E1" w14:paraId="48ECE109" w14:textId="77777777" w:rsidTr="001B6883">
        <w:trPr>
          <w:trHeight w:val="283"/>
        </w:trPr>
        <w:tc>
          <w:tcPr>
            <w:tcW w:w="1413" w:type="dxa"/>
            <w:vMerge/>
            <w:tcBorders>
              <w:right w:val="nil"/>
            </w:tcBorders>
          </w:tcPr>
          <w:p w14:paraId="7BC5EB9E" w14:textId="77777777" w:rsidR="001B14E1" w:rsidRPr="00147718" w:rsidRDefault="001B14E1" w:rsidP="001B14E1">
            <w:pPr>
              <w:spacing w:after="0"/>
              <w:rPr>
                <w:sz w:val="20"/>
                <w:szCs w:val="20"/>
              </w:rPr>
            </w:pPr>
          </w:p>
        </w:tc>
        <w:tc>
          <w:tcPr>
            <w:tcW w:w="1984" w:type="dxa"/>
            <w:tcBorders>
              <w:top w:val="nil"/>
              <w:left w:val="nil"/>
              <w:right w:val="nil"/>
            </w:tcBorders>
          </w:tcPr>
          <w:p w14:paraId="72ED0747" w14:textId="77777777" w:rsidR="001B14E1" w:rsidRPr="00147718" w:rsidRDefault="001B14E1" w:rsidP="001B14E1">
            <w:pPr>
              <w:spacing w:after="0"/>
              <w:rPr>
                <w:sz w:val="20"/>
                <w:szCs w:val="20"/>
              </w:rPr>
            </w:pPr>
            <w:r w:rsidRPr="00147718">
              <w:rPr>
                <w:sz w:val="20"/>
                <w:szCs w:val="20"/>
              </w:rPr>
              <w:t>Employees (‘000)</w:t>
            </w:r>
          </w:p>
        </w:tc>
        <w:tc>
          <w:tcPr>
            <w:tcW w:w="846" w:type="dxa"/>
            <w:tcBorders>
              <w:top w:val="nil"/>
              <w:left w:val="nil"/>
              <w:right w:val="nil"/>
            </w:tcBorders>
          </w:tcPr>
          <w:p w14:paraId="0A3D2ACE" w14:textId="607E481D" w:rsidR="001B14E1" w:rsidRDefault="001B14E1" w:rsidP="001B14E1">
            <w:pPr>
              <w:spacing w:before="100" w:after="100"/>
              <w:jc w:val="right"/>
              <w:rPr>
                <w:rFonts w:eastAsia="Aptos" w:cs="Aptos"/>
                <w:color w:val="000000"/>
                <w:sz w:val="20"/>
                <w:szCs w:val="20"/>
              </w:rPr>
            </w:pPr>
            <w:r>
              <w:rPr>
                <w:rFonts w:eastAsia="Aptos" w:cs="Aptos"/>
                <w:color w:val="000000"/>
                <w:sz w:val="20"/>
                <w:szCs w:val="20"/>
              </w:rPr>
              <w:t>1791.7</w:t>
            </w:r>
          </w:p>
        </w:tc>
        <w:tc>
          <w:tcPr>
            <w:tcW w:w="846" w:type="dxa"/>
            <w:tcBorders>
              <w:top w:val="nil"/>
              <w:left w:val="nil"/>
              <w:right w:val="nil"/>
            </w:tcBorders>
          </w:tcPr>
          <w:p w14:paraId="679FC5A0" w14:textId="55F13E6B" w:rsidR="001B14E1" w:rsidRPr="00B524C7" w:rsidRDefault="001B14E1" w:rsidP="001B14E1">
            <w:pPr>
              <w:spacing w:before="100" w:after="100"/>
              <w:jc w:val="right"/>
              <w:rPr>
                <w:sz w:val="20"/>
                <w:szCs w:val="20"/>
              </w:rPr>
            </w:pPr>
            <w:r>
              <w:rPr>
                <w:rFonts w:eastAsia="Aptos" w:cs="Aptos"/>
                <w:color w:val="000000"/>
                <w:sz w:val="20"/>
                <w:szCs w:val="20"/>
              </w:rPr>
              <w:t>1815.8</w:t>
            </w:r>
          </w:p>
        </w:tc>
        <w:tc>
          <w:tcPr>
            <w:tcW w:w="847" w:type="dxa"/>
            <w:tcBorders>
              <w:top w:val="nil"/>
              <w:left w:val="nil"/>
              <w:right w:val="nil"/>
            </w:tcBorders>
          </w:tcPr>
          <w:p w14:paraId="776D6C14" w14:textId="75038107" w:rsidR="001B14E1" w:rsidRPr="00B524C7" w:rsidRDefault="001B14E1" w:rsidP="001B14E1">
            <w:pPr>
              <w:spacing w:before="100" w:after="100"/>
              <w:jc w:val="right"/>
              <w:rPr>
                <w:sz w:val="20"/>
                <w:szCs w:val="20"/>
              </w:rPr>
            </w:pPr>
            <w:r>
              <w:rPr>
                <w:rFonts w:eastAsia="Aptos" w:cs="Aptos"/>
                <w:color w:val="000000"/>
                <w:sz w:val="20"/>
                <w:szCs w:val="20"/>
              </w:rPr>
              <w:t>2035.1</w:t>
            </w:r>
          </w:p>
        </w:tc>
        <w:tc>
          <w:tcPr>
            <w:tcW w:w="846" w:type="dxa"/>
            <w:tcBorders>
              <w:top w:val="nil"/>
              <w:left w:val="nil"/>
              <w:right w:val="nil"/>
            </w:tcBorders>
          </w:tcPr>
          <w:p w14:paraId="3BD83D1E" w14:textId="5BBE26F9" w:rsidR="001B14E1" w:rsidRPr="00B524C7" w:rsidRDefault="001B14E1" w:rsidP="001B14E1">
            <w:pPr>
              <w:spacing w:before="100" w:after="100"/>
              <w:jc w:val="right"/>
              <w:rPr>
                <w:sz w:val="20"/>
                <w:szCs w:val="20"/>
              </w:rPr>
            </w:pPr>
            <w:r>
              <w:rPr>
                <w:rFonts w:eastAsia="Aptos" w:cs="Aptos"/>
                <w:color w:val="000000"/>
                <w:sz w:val="20"/>
                <w:szCs w:val="20"/>
              </w:rPr>
              <w:t>2142.0</w:t>
            </w:r>
          </w:p>
        </w:tc>
        <w:tc>
          <w:tcPr>
            <w:tcW w:w="847" w:type="dxa"/>
            <w:tcBorders>
              <w:top w:val="nil"/>
              <w:left w:val="nil"/>
              <w:right w:val="nil"/>
            </w:tcBorders>
          </w:tcPr>
          <w:p w14:paraId="71AD797E" w14:textId="41195B79" w:rsidR="001B14E1" w:rsidRPr="00B524C7" w:rsidRDefault="001B14E1" w:rsidP="001B14E1">
            <w:pPr>
              <w:spacing w:before="100" w:after="100"/>
              <w:jc w:val="right"/>
              <w:rPr>
                <w:sz w:val="20"/>
                <w:szCs w:val="20"/>
              </w:rPr>
            </w:pPr>
            <w:r>
              <w:rPr>
                <w:rFonts w:eastAsia="Aptos" w:cs="Aptos"/>
                <w:color w:val="000000"/>
                <w:sz w:val="20"/>
                <w:szCs w:val="20"/>
              </w:rPr>
              <w:t>2215.0</w:t>
            </w:r>
          </w:p>
        </w:tc>
        <w:tc>
          <w:tcPr>
            <w:tcW w:w="846" w:type="dxa"/>
            <w:tcBorders>
              <w:top w:val="nil"/>
              <w:left w:val="nil"/>
              <w:right w:val="nil"/>
            </w:tcBorders>
          </w:tcPr>
          <w:p w14:paraId="271ACF8F" w14:textId="28365F2A" w:rsidR="001B14E1" w:rsidRPr="00B524C7" w:rsidRDefault="001B14E1" w:rsidP="001B14E1">
            <w:pPr>
              <w:spacing w:before="100" w:after="100"/>
              <w:jc w:val="right"/>
              <w:rPr>
                <w:sz w:val="20"/>
                <w:szCs w:val="20"/>
              </w:rPr>
            </w:pPr>
            <w:r>
              <w:rPr>
                <w:rFonts w:eastAsia="Aptos" w:cs="Aptos"/>
                <w:color w:val="000000"/>
                <w:sz w:val="20"/>
                <w:szCs w:val="20"/>
              </w:rPr>
              <w:t>2209.6</w:t>
            </w:r>
          </w:p>
        </w:tc>
        <w:tc>
          <w:tcPr>
            <w:tcW w:w="847" w:type="dxa"/>
            <w:tcBorders>
              <w:top w:val="nil"/>
              <w:left w:val="nil"/>
              <w:right w:val="nil"/>
            </w:tcBorders>
          </w:tcPr>
          <w:p w14:paraId="4A99734C" w14:textId="7B80BF2C" w:rsidR="001B14E1" w:rsidRPr="00B524C7" w:rsidRDefault="001B14E1" w:rsidP="001B14E1">
            <w:pPr>
              <w:spacing w:before="100" w:after="100"/>
              <w:jc w:val="right"/>
              <w:rPr>
                <w:sz w:val="20"/>
                <w:szCs w:val="20"/>
              </w:rPr>
            </w:pPr>
            <w:r>
              <w:rPr>
                <w:rFonts w:eastAsia="Aptos" w:cs="Aptos"/>
                <w:color w:val="000000"/>
                <w:sz w:val="20"/>
                <w:szCs w:val="20"/>
              </w:rPr>
              <w:t>2651.8</w:t>
            </w:r>
          </w:p>
        </w:tc>
        <w:tc>
          <w:tcPr>
            <w:tcW w:w="846" w:type="dxa"/>
            <w:tcBorders>
              <w:top w:val="nil"/>
              <w:left w:val="nil"/>
              <w:right w:val="nil"/>
            </w:tcBorders>
          </w:tcPr>
          <w:p w14:paraId="7BE8F5FC" w14:textId="6AEE4343" w:rsidR="001B14E1" w:rsidRPr="00B524C7" w:rsidRDefault="001B14E1" w:rsidP="001B14E1">
            <w:pPr>
              <w:spacing w:before="100" w:after="100"/>
              <w:jc w:val="right"/>
              <w:rPr>
                <w:sz w:val="20"/>
                <w:szCs w:val="20"/>
              </w:rPr>
            </w:pPr>
            <w:r>
              <w:rPr>
                <w:rFonts w:eastAsia="Aptos" w:cs="Aptos"/>
                <w:color w:val="000000"/>
                <w:sz w:val="20"/>
                <w:szCs w:val="20"/>
              </w:rPr>
              <w:t>2682.2</w:t>
            </w:r>
          </w:p>
        </w:tc>
        <w:tc>
          <w:tcPr>
            <w:tcW w:w="847" w:type="dxa"/>
            <w:tcBorders>
              <w:top w:val="nil"/>
              <w:left w:val="nil"/>
              <w:right w:val="nil"/>
            </w:tcBorders>
          </w:tcPr>
          <w:p w14:paraId="3331BA69" w14:textId="3C638551" w:rsidR="001B14E1" w:rsidRPr="00B524C7" w:rsidRDefault="001B14E1" w:rsidP="001B14E1">
            <w:pPr>
              <w:spacing w:before="100" w:after="100"/>
              <w:jc w:val="right"/>
              <w:rPr>
                <w:sz w:val="20"/>
                <w:szCs w:val="20"/>
              </w:rPr>
            </w:pPr>
            <w:r>
              <w:rPr>
                <w:rFonts w:eastAsia="Aptos" w:cs="Aptos"/>
                <w:color w:val="000000"/>
                <w:sz w:val="20"/>
                <w:szCs w:val="20"/>
              </w:rPr>
              <w:t>2806.8</w:t>
            </w:r>
          </w:p>
        </w:tc>
        <w:tc>
          <w:tcPr>
            <w:tcW w:w="846" w:type="dxa"/>
            <w:tcBorders>
              <w:top w:val="nil"/>
              <w:left w:val="nil"/>
              <w:right w:val="nil"/>
            </w:tcBorders>
          </w:tcPr>
          <w:p w14:paraId="15C91D59" w14:textId="655FF4CD" w:rsidR="001B14E1" w:rsidRPr="00B524C7" w:rsidRDefault="001B14E1" w:rsidP="001B14E1">
            <w:pPr>
              <w:spacing w:before="100" w:after="100"/>
              <w:jc w:val="right"/>
              <w:rPr>
                <w:sz w:val="20"/>
                <w:szCs w:val="20"/>
              </w:rPr>
            </w:pPr>
            <w:r>
              <w:rPr>
                <w:rFonts w:eastAsia="Aptos" w:cs="Aptos"/>
                <w:color w:val="000000"/>
                <w:sz w:val="20"/>
                <w:szCs w:val="20"/>
              </w:rPr>
              <w:t>2652.6</w:t>
            </w:r>
          </w:p>
        </w:tc>
        <w:tc>
          <w:tcPr>
            <w:tcW w:w="847" w:type="dxa"/>
            <w:tcBorders>
              <w:top w:val="nil"/>
              <w:left w:val="nil"/>
              <w:right w:val="nil"/>
            </w:tcBorders>
          </w:tcPr>
          <w:p w14:paraId="5F779295" w14:textId="1DD387C8" w:rsidR="001B14E1" w:rsidRPr="00B524C7" w:rsidRDefault="001B14E1" w:rsidP="001B14E1">
            <w:pPr>
              <w:spacing w:before="100" w:after="100"/>
              <w:jc w:val="right"/>
              <w:rPr>
                <w:sz w:val="20"/>
                <w:szCs w:val="20"/>
              </w:rPr>
            </w:pPr>
            <w:r>
              <w:rPr>
                <w:rFonts w:eastAsia="Aptos" w:cs="Aptos"/>
                <w:color w:val="000000"/>
                <w:sz w:val="20"/>
                <w:szCs w:val="20"/>
              </w:rPr>
              <w:t>2735.6</w:t>
            </w:r>
          </w:p>
        </w:tc>
        <w:tc>
          <w:tcPr>
            <w:tcW w:w="846" w:type="dxa"/>
            <w:tcBorders>
              <w:top w:val="nil"/>
              <w:left w:val="nil"/>
              <w:right w:val="nil"/>
            </w:tcBorders>
          </w:tcPr>
          <w:p w14:paraId="093F4143" w14:textId="4C1A38B5" w:rsidR="001B14E1" w:rsidRDefault="001B14E1" w:rsidP="001B14E1">
            <w:pPr>
              <w:spacing w:before="100" w:after="100"/>
              <w:jc w:val="right"/>
              <w:rPr>
                <w:rFonts w:eastAsia="Aptos" w:cs="Aptos"/>
                <w:color w:val="000000"/>
                <w:sz w:val="20"/>
                <w:szCs w:val="20"/>
              </w:rPr>
            </w:pPr>
            <w:r>
              <w:rPr>
                <w:rFonts w:eastAsia="Aptos" w:cs="Aptos"/>
                <w:color w:val="000000"/>
                <w:sz w:val="20"/>
                <w:szCs w:val="20"/>
              </w:rPr>
              <w:t>2608.0</w:t>
            </w:r>
          </w:p>
        </w:tc>
        <w:tc>
          <w:tcPr>
            <w:tcW w:w="847" w:type="dxa"/>
            <w:tcBorders>
              <w:top w:val="nil"/>
              <w:left w:val="nil"/>
            </w:tcBorders>
          </w:tcPr>
          <w:p w14:paraId="5AB766BA" w14:textId="5E0AAFEA" w:rsidR="001B14E1" w:rsidRPr="00B524C7" w:rsidRDefault="001B14E1" w:rsidP="001B14E1">
            <w:pPr>
              <w:spacing w:before="100" w:after="100"/>
              <w:jc w:val="right"/>
              <w:rPr>
                <w:sz w:val="20"/>
                <w:szCs w:val="20"/>
              </w:rPr>
            </w:pPr>
            <w:r>
              <w:rPr>
                <w:rFonts w:eastAsia="Aptos" w:cs="Aptos"/>
                <w:color w:val="000000"/>
                <w:sz w:val="20"/>
                <w:szCs w:val="20"/>
              </w:rPr>
              <w:t>2567.4</w:t>
            </w:r>
          </w:p>
        </w:tc>
      </w:tr>
    </w:tbl>
    <w:p w14:paraId="4281EC96" w14:textId="77777777" w:rsidR="005C207F" w:rsidRDefault="005C207F" w:rsidP="005C207F">
      <w:pPr>
        <w:pStyle w:val="Source"/>
      </w:pPr>
      <w:r>
        <w:t xml:space="preserve">Source:  </w:t>
      </w:r>
      <w:r>
        <w:tab/>
      </w:r>
      <w:r w:rsidRPr="00D0723C">
        <w:t>Department of Employment and Workplace Relations, Workplace Agreements Database.</w:t>
      </w:r>
    </w:p>
    <w:p w14:paraId="0D5E19ED" w14:textId="64A44940" w:rsidR="005C207F" w:rsidRDefault="005C207F" w:rsidP="005C207F">
      <w:pPr>
        <w:pStyle w:val="Source"/>
        <w:tabs>
          <w:tab w:val="left" w:pos="993"/>
        </w:tabs>
        <w:spacing w:after="0"/>
        <w:ind w:left="720" w:hanging="720"/>
      </w:pPr>
      <w:r>
        <w:t>Notes:</w:t>
      </w:r>
      <w:r>
        <w:tab/>
        <w:t xml:space="preserve">1. </w:t>
      </w:r>
      <w:r>
        <w:tab/>
      </w:r>
      <w:r w:rsidRPr="00427881">
        <w:t>Agreement and employee estimates are for all federal wage agreements in the period, while estimates of AAWI per employee are based on quantifiable wage agreements.</w:t>
      </w:r>
    </w:p>
    <w:p w14:paraId="425E129E" w14:textId="49A4F8D5" w:rsidR="005C207F" w:rsidRDefault="005C207F" w:rsidP="005C207F">
      <w:pPr>
        <w:pStyle w:val="Source"/>
        <w:tabs>
          <w:tab w:val="left" w:pos="709"/>
          <w:tab w:val="left" w:pos="993"/>
        </w:tabs>
        <w:spacing w:after="0"/>
      </w:pPr>
      <w:r>
        <w:tab/>
      </w:r>
      <w:r w:rsidR="00725825">
        <w:t>2</w:t>
      </w:r>
      <w:r>
        <w:t>.</w:t>
      </w:r>
      <w:r>
        <w:tab/>
        <w:t>The Manufacturing category has been disaggregated into Metals and non-Metals industries.</w:t>
      </w:r>
      <w:r>
        <w:tab/>
      </w:r>
    </w:p>
    <w:p w14:paraId="3B1F44F4" w14:textId="77777777" w:rsidR="006E5BA1" w:rsidRDefault="006E5BA1" w:rsidP="00480EA0"/>
    <w:p w14:paraId="7E08336C" w14:textId="317BA77C" w:rsidR="00231B5B" w:rsidRDefault="00231B5B" w:rsidP="00231B5B">
      <w:pPr>
        <w:pStyle w:val="Caption"/>
        <w:keepNext/>
      </w:pPr>
      <w:bookmarkStart w:id="55" w:name="_Toc240368003"/>
      <w:r>
        <w:t>Table 9</w:t>
      </w:r>
      <w:r w:rsidRPr="00342DBA">
        <w:rPr>
          <w:noProof/>
        </w:rPr>
        <w:t xml:space="preserve">: </w:t>
      </w:r>
      <w:r w:rsidRPr="00ED5D40">
        <w:rPr>
          <w:noProof/>
        </w:rPr>
        <w:t xml:space="preserve">Agreements </w:t>
      </w:r>
      <w:r w:rsidR="009343FB">
        <w:rPr>
          <w:noProof/>
        </w:rPr>
        <w:t>expiring by</w:t>
      </w:r>
      <w:r>
        <w:rPr>
          <w:noProof/>
        </w:rPr>
        <w:t xml:space="preserve"> last day of the quarter, by ANZSIC division</w:t>
      </w:r>
      <w:bookmarkEnd w:id="55"/>
    </w:p>
    <w:tbl>
      <w:tblPr>
        <w:tblStyle w:val="EDU-Basic"/>
        <w:tblW w:w="0" w:type="auto"/>
        <w:tblLayout w:type="fixed"/>
        <w:tblLook w:val="0420" w:firstRow="1" w:lastRow="0" w:firstColumn="0" w:lastColumn="0" w:noHBand="0" w:noVBand="1"/>
      </w:tblPr>
      <w:tblGrid>
        <w:gridCol w:w="1413"/>
        <w:gridCol w:w="1984"/>
        <w:gridCol w:w="846"/>
        <w:gridCol w:w="846"/>
        <w:gridCol w:w="847"/>
        <w:gridCol w:w="846"/>
        <w:gridCol w:w="847"/>
        <w:gridCol w:w="846"/>
        <w:gridCol w:w="847"/>
        <w:gridCol w:w="846"/>
        <w:gridCol w:w="847"/>
        <w:gridCol w:w="846"/>
        <w:gridCol w:w="847"/>
        <w:gridCol w:w="846"/>
        <w:gridCol w:w="847"/>
      </w:tblGrid>
      <w:tr w:rsidR="00231B5B" w14:paraId="587D485A" w14:textId="77777777" w:rsidTr="000D1F72">
        <w:trPr>
          <w:cnfStyle w:val="100000000000" w:firstRow="1" w:lastRow="0" w:firstColumn="0" w:lastColumn="0" w:oddVBand="0" w:evenVBand="0" w:oddHBand="0" w:evenHBand="0" w:firstRowFirstColumn="0" w:firstRowLastColumn="0" w:lastRowFirstColumn="0" w:lastRowLastColumn="0"/>
          <w:trHeight w:val="397"/>
          <w:tblHeader/>
        </w:trPr>
        <w:tc>
          <w:tcPr>
            <w:tcW w:w="1413" w:type="dxa"/>
            <w:tcBorders>
              <w:right w:val="nil"/>
            </w:tcBorders>
          </w:tcPr>
          <w:p w14:paraId="1BA9ADBF" w14:textId="77777777" w:rsidR="00231B5B" w:rsidRDefault="00231B5B" w:rsidP="000D1F72">
            <w:pPr>
              <w:spacing w:after="100"/>
            </w:pPr>
          </w:p>
        </w:tc>
        <w:tc>
          <w:tcPr>
            <w:tcW w:w="1984" w:type="dxa"/>
            <w:tcBorders>
              <w:left w:val="nil"/>
              <w:right w:val="nil"/>
            </w:tcBorders>
          </w:tcPr>
          <w:p w14:paraId="577B476F" w14:textId="77777777" w:rsidR="00231B5B" w:rsidRDefault="00231B5B" w:rsidP="000D1F72">
            <w:pPr>
              <w:spacing w:after="0"/>
            </w:pPr>
          </w:p>
        </w:tc>
        <w:tc>
          <w:tcPr>
            <w:tcW w:w="846" w:type="dxa"/>
            <w:tcBorders>
              <w:left w:val="nil"/>
              <w:right w:val="nil"/>
            </w:tcBorders>
          </w:tcPr>
          <w:p w14:paraId="2F705F5E" w14:textId="1B7387BA" w:rsidR="00231B5B" w:rsidRPr="00781AF7" w:rsidRDefault="00231B5B" w:rsidP="000D1F72">
            <w:pPr>
              <w:spacing w:after="0"/>
              <w:rPr>
                <w:sz w:val="18"/>
                <w:szCs w:val="18"/>
              </w:rPr>
            </w:pPr>
            <w:r w:rsidRPr="00781AF7">
              <w:rPr>
                <w:sz w:val="18"/>
                <w:szCs w:val="18"/>
              </w:rPr>
              <w:t>Jun-2</w:t>
            </w:r>
            <w:r w:rsidR="008935EC">
              <w:rPr>
                <w:sz w:val="18"/>
                <w:szCs w:val="18"/>
              </w:rPr>
              <w:t>6</w:t>
            </w:r>
          </w:p>
        </w:tc>
        <w:tc>
          <w:tcPr>
            <w:tcW w:w="846" w:type="dxa"/>
            <w:tcBorders>
              <w:left w:val="nil"/>
              <w:right w:val="nil"/>
            </w:tcBorders>
          </w:tcPr>
          <w:p w14:paraId="05075E29" w14:textId="12D26372" w:rsidR="00231B5B" w:rsidRPr="00781AF7" w:rsidRDefault="00231B5B" w:rsidP="000D1F72">
            <w:pPr>
              <w:spacing w:after="0"/>
              <w:rPr>
                <w:sz w:val="18"/>
                <w:szCs w:val="18"/>
              </w:rPr>
            </w:pPr>
            <w:r w:rsidRPr="00781AF7">
              <w:rPr>
                <w:sz w:val="18"/>
                <w:szCs w:val="18"/>
              </w:rPr>
              <w:t>Sep-2</w:t>
            </w:r>
            <w:r w:rsidR="008935EC">
              <w:rPr>
                <w:sz w:val="18"/>
                <w:szCs w:val="18"/>
              </w:rPr>
              <w:t>6</w:t>
            </w:r>
          </w:p>
        </w:tc>
        <w:tc>
          <w:tcPr>
            <w:tcW w:w="847" w:type="dxa"/>
            <w:tcBorders>
              <w:left w:val="nil"/>
              <w:right w:val="nil"/>
            </w:tcBorders>
          </w:tcPr>
          <w:p w14:paraId="06B4098A" w14:textId="577EA4EE" w:rsidR="00231B5B" w:rsidRPr="00781AF7" w:rsidRDefault="00231B5B" w:rsidP="000D1F72">
            <w:pPr>
              <w:spacing w:after="0"/>
              <w:rPr>
                <w:sz w:val="18"/>
                <w:szCs w:val="18"/>
              </w:rPr>
            </w:pPr>
            <w:r w:rsidRPr="00781AF7">
              <w:rPr>
                <w:sz w:val="18"/>
                <w:szCs w:val="18"/>
              </w:rPr>
              <w:t>Dec-2</w:t>
            </w:r>
            <w:r w:rsidR="008935EC">
              <w:rPr>
                <w:sz w:val="18"/>
                <w:szCs w:val="18"/>
              </w:rPr>
              <w:t>6</w:t>
            </w:r>
          </w:p>
        </w:tc>
        <w:tc>
          <w:tcPr>
            <w:tcW w:w="846" w:type="dxa"/>
            <w:tcBorders>
              <w:left w:val="nil"/>
              <w:right w:val="nil"/>
            </w:tcBorders>
          </w:tcPr>
          <w:p w14:paraId="43DEA0EA" w14:textId="3FB2F28A" w:rsidR="00231B5B" w:rsidRPr="00781AF7" w:rsidRDefault="00231B5B" w:rsidP="000D1F72">
            <w:pPr>
              <w:spacing w:after="0"/>
              <w:rPr>
                <w:sz w:val="18"/>
                <w:szCs w:val="18"/>
              </w:rPr>
            </w:pPr>
            <w:r w:rsidRPr="00781AF7">
              <w:rPr>
                <w:sz w:val="18"/>
                <w:szCs w:val="18"/>
              </w:rPr>
              <w:t>Mar-2</w:t>
            </w:r>
            <w:r w:rsidR="008935EC">
              <w:rPr>
                <w:sz w:val="18"/>
                <w:szCs w:val="18"/>
              </w:rPr>
              <w:t>7</w:t>
            </w:r>
          </w:p>
        </w:tc>
        <w:tc>
          <w:tcPr>
            <w:tcW w:w="847" w:type="dxa"/>
            <w:tcBorders>
              <w:left w:val="nil"/>
              <w:right w:val="nil"/>
            </w:tcBorders>
          </w:tcPr>
          <w:p w14:paraId="4ED00A2C" w14:textId="1BA31104" w:rsidR="00231B5B" w:rsidRPr="00781AF7" w:rsidRDefault="00231B5B" w:rsidP="000D1F72">
            <w:pPr>
              <w:spacing w:after="0"/>
              <w:rPr>
                <w:sz w:val="18"/>
                <w:szCs w:val="18"/>
              </w:rPr>
            </w:pPr>
            <w:r w:rsidRPr="00781AF7">
              <w:rPr>
                <w:sz w:val="18"/>
                <w:szCs w:val="18"/>
              </w:rPr>
              <w:t>Jun-2</w:t>
            </w:r>
            <w:r w:rsidR="008935EC">
              <w:rPr>
                <w:sz w:val="18"/>
                <w:szCs w:val="18"/>
              </w:rPr>
              <w:t>7</w:t>
            </w:r>
          </w:p>
        </w:tc>
        <w:tc>
          <w:tcPr>
            <w:tcW w:w="846" w:type="dxa"/>
            <w:tcBorders>
              <w:left w:val="nil"/>
              <w:right w:val="nil"/>
            </w:tcBorders>
          </w:tcPr>
          <w:p w14:paraId="1E2319AC" w14:textId="2EA5E857" w:rsidR="00231B5B" w:rsidRPr="00781AF7" w:rsidRDefault="00231B5B" w:rsidP="000D1F72">
            <w:pPr>
              <w:spacing w:after="0"/>
              <w:rPr>
                <w:sz w:val="18"/>
                <w:szCs w:val="18"/>
              </w:rPr>
            </w:pPr>
            <w:r w:rsidRPr="00781AF7">
              <w:rPr>
                <w:sz w:val="18"/>
                <w:szCs w:val="18"/>
              </w:rPr>
              <w:t>Sep-2</w:t>
            </w:r>
            <w:r w:rsidR="008935EC">
              <w:rPr>
                <w:sz w:val="18"/>
                <w:szCs w:val="18"/>
              </w:rPr>
              <w:t>7</w:t>
            </w:r>
          </w:p>
        </w:tc>
        <w:tc>
          <w:tcPr>
            <w:tcW w:w="847" w:type="dxa"/>
            <w:tcBorders>
              <w:left w:val="nil"/>
              <w:right w:val="nil"/>
            </w:tcBorders>
          </w:tcPr>
          <w:p w14:paraId="439C8D3D" w14:textId="2C73C2AD" w:rsidR="00231B5B" w:rsidRPr="00781AF7" w:rsidRDefault="00231B5B" w:rsidP="000D1F72">
            <w:pPr>
              <w:spacing w:after="0"/>
              <w:rPr>
                <w:sz w:val="18"/>
                <w:szCs w:val="18"/>
              </w:rPr>
            </w:pPr>
            <w:r w:rsidRPr="00781AF7">
              <w:rPr>
                <w:sz w:val="18"/>
                <w:szCs w:val="18"/>
              </w:rPr>
              <w:t>Dec-2</w:t>
            </w:r>
            <w:r w:rsidR="00B2502B">
              <w:rPr>
                <w:sz w:val="18"/>
                <w:szCs w:val="18"/>
              </w:rPr>
              <w:t>7</w:t>
            </w:r>
          </w:p>
        </w:tc>
        <w:tc>
          <w:tcPr>
            <w:tcW w:w="846" w:type="dxa"/>
            <w:tcBorders>
              <w:left w:val="nil"/>
              <w:right w:val="nil"/>
            </w:tcBorders>
          </w:tcPr>
          <w:p w14:paraId="67E32803" w14:textId="50ADE06D" w:rsidR="00231B5B" w:rsidRPr="00781AF7" w:rsidRDefault="00231B5B" w:rsidP="000D1F72">
            <w:pPr>
              <w:spacing w:after="0"/>
              <w:rPr>
                <w:sz w:val="18"/>
                <w:szCs w:val="18"/>
              </w:rPr>
            </w:pPr>
            <w:r w:rsidRPr="00781AF7">
              <w:rPr>
                <w:sz w:val="18"/>
                <w:szCs w:val="18"/>
              </w:rPr>
              <w:t>Mar-2</w:t>
            </w:r>
            <w:r w:rsidR="00B2502B">
              <w:rPr>
                <w:sz w:val="18"/>
                <w:szCs w:val="18"/>
              </w:rPr>
              <w:t>8</w:t>
            </w:r>
          </w:p>
        </w:tc>
        <w:tc>
          <w:tcPr>
            <w:tcW w:w="847" w:type="dxa"/>
            <w:tcBorders>
              <w:left w:val="nil"/>
              <w:right w:val="nil"/>
            </w:tcBorders>
          </w:tcPr>
          <w:p w14:paraId="1082E68A" w14:textId="1FDE95A3" w:rsidR="00231B5B" w:rsidRPr="00781AF7" w:rsidRDefault="00231B5B" w:rsidP="000D1F72">
            <w:pPr>
              <w:spacing w:after="0"/>
              <w:rPr>
                <w:sz w:val="18"/>
                <w:szCs w:val="18"/>
              </w:rPr>
            </w:pPr>
            <w:r w:rsidRPr="00781AF7">
              <w:rPr>
                <w:sz w:val="18"/>
                <w:szCs w:val="18"/>
              </w:rPr>
              <w:t>Jun-2</w:t>
            </w:r>
            <w:r w:rsidR="00B2502B">
              <w:rPr>
                <w:sz w:val="18"/>
                <w:szCs w:val="18"/>
              </w:rPr>
              <w:t>8</w:t>
            </w:r>
          </w:p>
        </w:tc>
        <w:tc>
          <w:tcPr>
            <w:tcW w:w="846" w:type="dxa"/>
            <w:tcBorders>
              <w:left w:val="nil"/>
              <w:right w:val="nil"/>
            </w:tcBorders>
          </w:tcPr>
          <w:p w14:paraId="08D301BF" w14:textId="041E7BD1" w:rsidR="00231B5B" w:rsidRPr="00781AF7" w:rsidRDefault="00231B5B" w:rsidP="000D1F72">
            <w:pPr>
              <w:spacing w:after="0"/>
              <w:rPr>
                <w:sz w:val="18"/>
                <w:szCs w:val="18"/>
              </w:rPr>
            </w:pPr>
            <w:r w:rsidRPr="00781AF7">
              <w:rPr>
                <w:sz w:val="18"/>
                <w:szCs w:val="18"/>
              </w:rPr>
              <w:t>Sep-2</w:t>
            </w:r>
            <w:r w:rsidR="00B2502B">
              <w:rPr>
                <w:sz w:val="18"/>
                <w:szCs w:val="18"/>
              </w:rPr>
              <w:t>8</w:t>
            </w:r>
          </w:p>
        </w:tc>
        <w:tc>
          <w:tcPr>
            <w:tcW w:w="847" w:type="dxa"/>
            <w:tcBorders>
              <w:left w:val="nil"/>
              <w:right w:val="nil"/>
            </w:tcBorders>
          </w:tcPr>
          <w:p w14:paraId="21F6A60D" w14:textId="01C145AF" w:rsidR="00231B5B" w:rsidRPr="00781AF7" w:rsidRDefault="00231B5B" w:rsidP="000D1F72">
            <w:pPr>
              <w:spacing w:after="0"/>
              <w:rPr>
                <w:sz w:val="18"/>
                <w:szCs w:val="18"/>
              </w:rPr>
            </w:pPr>
            <w:r w:rsidRPr="00781AF7">
              <w:rPr>
                <w:sz w:val="18"/>
                <w:szCs w:val="18"/>
              </w:rPr>
              <w:t>Dec-2</w:t>
            </w:r>
            <w:r w:rsidR="00B2502B">
              <w:rPr>
                <w:sz w:val="18"/>
                <w:szCs w:val="18"/>
              </w:rPr>
              <w:t>8</w:t>
            </w:r>
          </w:p>
        </w:tc>
        <w:tc>
          <w:tcPr>
            <w:tcW w:w="846" w:type="dxa"/>
            <w:tcBorders>
              <w:left w:val="nil"/>
              <w:right w:val="nil"/>
            </w:tcBorders>
          </w:tcPr>
          <w:p w14:paraId="0E4CF3E7" w14:textId="4B674684" w:rsidR="00231B5B" w:rsidRPr="00781AF7" w:rsidRDefault="00231B5B" w:rsidP="000D1F72">
            <w:pPr>
              <w:spacing w:after="0"/>
              <w:rPr>
                <w:sz w:val="18"/>
                <w:szCs w:val="18"/>
              </w:rPr>
            </w:pPr>
            <w:r w:rsidRPr="00781AF7">
              <w:rPr>
                <w:sz w:val="18"/>
                <w:szCs w:val="18"/>
              </w:rPr>
              <w:t>Mar-2</w:t>
            </w:r>
            <w:r w:rsidR="00B2502B">
              <w:rPr>
                <w:sz w:val="18"/>
                <w:szCs w:val="18"/>
              </w:rPr>
              <w:t>9</w:t>
            </w:r>
          </w:p>
        </w:tc>
        <w:tc>
          <w:tcPr>
            <w:tcW w:w="847" w:type="dxa"/>
            <w:tcBorders>
              <w:left w:val="nil"/>
            </w:tcBorders>
          </w:tcPr>
          <w:p w14:paraId="39359AB8" w14:textId="7CCC181A" w:rsidR="00231B5B" w:rsidRPr="00781AF7" w:rsidRDefault="00231B5B" w:rsidP="000D1F72">
            <w:pPr>
              <w:spacing w:after="0"/>
              <w:rPr>
                <w:sz w:val="18"/>
                <w:szCs w:val="18"/>
              </w:rPr>
            </w:pPr>
            <w:r w:rsidRPr="00781AF7">
              <w:rPr>
                <w:sz w:val="18"/>
                <w:szCs w:val="18"/>
              </w:rPr>
              <w:t>Jun-2</w:t>
            </w:r>
            <w:r w:rsidR="00B2502B">
              <w:rPr>
                <w:sz w:val="18"/>
                <w:szCs w:val="18"/>
              </w:rPr>
              <w:t>9</w:t>
            </w:r>
          </w:p>
        </w:tc>
      </w:tr>
      <w:tr w:rsidR="00217016" w14:paraId="6F452541" w14:textId="77777777" w:rsidTr="001B6883">
        <w:trPr>
          <w:trHeight w:val="283"/>
        </w:trPr>
        <w:tc>
          <w:tcPr>
            <w:tcW w:w="1413" w:type="dxa"/>
            <w:vMerge w:val="restart"/>
            <w:tcBorders>
              <w:right w:val="nil"/>
            </w:tcBorders>
            <w:vAlign w:val="top"/>
          </w:tcPr>
          <w:p w14:paraId="594D97C9" w14:textId="77777777" w:rsidR="00217016" w:rsidRPr="00B34367" w:rsidRDefault="00217016" w:rsidP="00217016">
            <w:pPr>
              <w:spacing w:after="0"/>
              <w:rPr>
                <w:sz w:val="18"/>
                <w:szCs w:val="18"/>
              </w:rPr>
            </w:pPr>
            <w:r w:rsidRPr="00B34367">
              <w:rPr>
                <w:sz w:val="18"/>
                <w:szCs w:val="18"/>
              </w:rPr>
              <w:t>Agriculture, Forestry and Fishing</w:t>
            </w:r>
          </w:p>
        </w:tc>
        <w:tc>
          <w:tcPr>
            <w:tcW w:w="1984" w:type="dxa"/>
            <w:tcBorders>
              <w:left w:val="nil"/>
              <w:bottom w:val="nil"/>
              <w:right w:val="nil"/>
            </w:tcBorders>
          </w:tcPr>
          <w:p w14:paraId="10C4D3DD" w14:textId="77777777" w:rsidR="00217016" w:rsidRPr="00147718" w:rsidRDefault="00217016" w:rsidP="00217016">
            <w:pPr>
              <w:spacing w:after="0"/>
              <w:rPr>
                <w:sz w:val="20"/>
                <w:szCs w:val="20"/>
              </w:rPr>
            </w:pPr>
            <w:r w:rsidRPr="00147718">
              <w:rPr>
                <w:sz w:val="20"/>
                <w:szCs w:val="20"/>
              </w:rPr>
              <w:t>Agreements</w:t>
            </w:r>
          </w:p>
        </w:tc>
        <w:tc>
          <w:tcPr>
            <w:tcW w:w="846" w:type="dxa"/>
            <w:tcBorders>
              <w:left w:val="nil"/>
              <w:bottom w:val="nil"/>
              <w:right w:val="nil"/>
            </w:tcBorders>
          </w:tcPr>
          <w:p w14:paraId="6A007097" w14:textId="05F3D752" w:rsidR="00217016" w:rsidRPr="00B524C7" w:rsidRDefault="00217016" w:rsidP="00217016">
            <w:pPr>
              <w:spacing w:before="100" w:after="100"/>
              <w:jc w:val="right"/>
              <w:rPr>
                <w:sz w:val="20"/>
                <w:szCs w:val="20"/>
              </w:rPr>
            </w:pPr>
            <w:r>
              <w:rPr>
                <w:rFonts w:eastAsia="Aptos" w:cs="Aptos"/>
                <w:color w:val="000000"/>
                <w:sz w:val="20"/>
                <w:szCs w:val="20"/>
              </w:rPr>
              <w:t>13</w:t>
            </w:r>
          </w:p>
        </w:tc>
        <w:tc>
          <w:tcPr>
            <w:tcW w:w="846" w:type="dxa"/>
            <w:tcBorders>
              <w:left w:val="nil"/>
              <w:bottom w:val="nil"/>
              <w:right w:val="nil"/>
            </w:tcBorders>
          </w:tcPr>
          <w:p w14:paraId="2DEC509C" w14:textId="5E345F0D" w:rsidR="00217016" w:rsidRPr="00B524C7" w:rsidRDefault="00217016" w:rsidP="00217016">
            <w:pPr>
              <w:spacing w:before="100" w:after="100"/>
              <w:jc w:val="right"/>
              <w:rPr>
                <w:sz w:val="20"/>
                <w:szCs w:val="20"/>
              </w:rPr>
            </w:pPr>
            <w:r>
              <w:rPr>
                <w:rFonts w:eastAsia="Aptos" w:cs="Aptos"/>
                <w:color w:val="000000"/>
                <w:sz w:val="20"/>
                <w:szCs w:val="20"/>
              </w:rPr>
              <w:t>8</w:t>
            </w:r>
          </w:p>
        </w:tc>
        <w:tc>
          <w:tcPr>
            <w:tcW w:w="847" w:type="dxa"/>
            <w:tcBorders>
              <w:left w:val="nil"/>
              <w:bottom w:val="nil"/>
              <w:right w:val="nil"/>
            </w:tcBorders>
          </w:tcPr>
          <w:p w14:paraId="5DDD3EE5" w14:textId="211645FD" w:rsidR="00217016" w:rsidRPr="00B524C7" w:rsidRDefault="00217016" w:rsidP="00217016">
            <w:pPr>
              <w:spacing w:before="100" w:after="100"/>
              <w:jc w:val="right"/>
              <w:rPr>
                <w:sz w:val="20"/>
                <w:szCs w:val="20"/>
              </w:rPr>
            </w:pPr>
            <w:r>
              <w:rPr>
                <w:rFonts w:eastAsia="Aptos" w:cs="Aptos"/>
                <w:color w:val="000000"/>
                <w:sz w:val="20"/>
                <w:szCs w:val="20"/>
              </w:rPr>
              <w:t>5</w:t>
            </w:r>
          </w:p>
        </w:tc>
        <w:tc>
          <w:tcPr>
            <w:tcW w:w="846" w:type="dxa"/>
            <w:tcBorders>
              <w:left w:val="nil"/>
              <w:bottom w:val="nil"/>
              <w:right w:val="nil"/>
            </w:tcBorders>
          </w:tcPr>
          <w:p w14:paraId="0BC2C950" w14:textId="6CBF9E9A" w:rsidR="00217016" w:rsidRPr="00B524C7" w:rsidRDefault="00217016" w:rsidP="00217016">
            <w:pPr>
              <w:spacing w:before="100" w:after="100"/>
              <w:jc w:val="right"/>
              <w:rPr>
                <w:sz w:val="20"/>
                <w:szCs w:val="20"/>
              </w:rPr>
            </w:pPr>
            <w:r>
              <w:rPr>
                <w:rFonts w:eastAsia="Aptos" w:cs="Aptos"/>
                <w:color w:val="000000"/>
                <w:sz w:val="20"/>
                <w:szCs w:val="20"/>
              </w:rPr>
              <w:t>10</w:t>
            </w:r>
          </w:p>
        </w:tc>
        <w:tc>
          <w:tcPr>
            <w:tcW w:w="847" w:type="dxa"/>
            <w:tcBorders>
              <w:left w:val="nil"/>
              <w:bottom w:val="nil"/>
              <w:right w:val="nil"/>
            </w:tcBorders>
          </w:tcPr>
          <w:p w14:paraId="4AB1A7AD" w14:textId="1D9F1BE1" w:rsidR="00217016" w:rsidRPr="00B524C7" w:rsidRDefault="00217016" w:rsidP="00217016">
            <w:pPr>
              <w:spacing w:before="100" w:after="100"/>
              <w:jc w:val="right"/>
              <w:rPr>
                <w:sz w:val="20"/>
                <w:szCs w:val="20"/>
              </w:rPr>
            </w:pPr>
            <w:r>
              <w:rPr>
                <w:rFonts w:eastAsia="Aptos" w:cs="Aptos"/>
                <w:color w:val="000000"/>
                <w:sz w:val="20"/>
                <w:szCs w:val="20"/>
              </w:rPr>
              <w:t>9</w:t>
            </w:r>
          </w:p>
        </w:tc>
        <w:tc>
          <w:tcPr>
            <w:tcW w:w="846" w:type="dxa"/>
            <w:tcBorders>
              <w:left w:val="nil"/>
              <w:bottom w:val="nil"/>
              <w:right w:val="nil"/>
            </w:tcBorders>
          </w:tcPr>
          <w:p w14:paraId="1C7A78BC" w14:textId="1E2E8CA1" w:rsidR="00217016" w:rsidRPr="00B524C7" w:rsidRDefault="00217016" w:rsidP="00217016">
            <w:pPr>
              <w:spacing w:before="100" w:after="100"/>
              <w:jc w:val="right"/>
              <w:rPr>
                <w:sz w:val="20"/>
                <w:szCs w:val="20"/>
              </w:rPr>
            </w:pPr>
            <w:r>
              <w:rPr>
                <w:rFonts w:eastAsia="Aptos" w:cs="Aptos"/>
                <w:color w:val="000000"/>
                <w:sz w:val="20"/>
                <w:szCs w:val="20"/>
              </w:rPr>
              <w:t>9</w:t>
            </w:r>
          </w:p>
        </w:tc>
        <w:tc>
          <w:tcPr>
            <w:tcW w:w="847" w:type="dxa"/>
            <w:tcBorders>
              <w:left w:val="nil"/>
              <w:bottom w:val="nil"/>
              <w:right w:val="nil"/>
            </w:tcBorders>
          </w:tcPr>
          <w:p w14:paraId="21767274" w14:textId="5FEA0695" w:rsidR="00217016" w:rsidRPr="00B524C7" w:rsidRDefault="00217016" w:rsidP="00217016">
            <w:pPr>
              <w:spacing w:before="100" w:after="100"/>
              <w:jc w:val="right"/>
              <w:rPr>
                <w:sz w:val="20"/>
                <w:szCs w:val="20"/>
              </w:rPr>
            </w:pPr>
            <w:r>
              <w:rPr>
                <w:rFonts w:eastAsia="Aptos" w:cs="Aptos"/>
                <w:color w:val="000000"/>
                <w:sz w:val="20"/>
                <w:szCs w:val="20"/>
              </w:rPr>
              <w:t>16</w:t>
            </w:r>
          </w:p>
        </w:tc>
        <w:tc>
          <w:tcPr>
            <w:tcW w:w="846" w:type="dxa"/>
            <w:tcBorders>
              <w:left w:val="nil"/>
              <w:bottom w:val="nil"/>
              <w:right w:val="nil"/>
            </w:tcBorders>
          </w:tcPr>
          <w:p w14:paraId="5811A1C8" w14:textId="41361619" w:rsidR="00217016" w:rsidRPr="00B524C7" w:rsidRDefault="00217016" w:rsidP="00217016">
            <w:pPr>
              <w:spacing w:before="100" w:after="100"/>
              <w:jc w:val="right"/>
              <w:rPr>
                <w:sz w:val="20"/>
                <w:szCs w:val="20"/>
              </w:rPr>
            </w:pPr>
            <w:r>
              <w:rPr>
                <w:rFonts w:eastAsia="Aptos" w:cs="Aptos"/>
                <w:color w:val="000000"/>
                <w:sz w:val="20"/>
                <w:szCs w:val="20"/>
              </w:rPr>
              <w:t>10</w:t>
            </w:r>
          </w:p>
        </w:tc>
        <w:tc>
          <w:tcPr>
            <w:tcW w:w="847" w:type="dxa"/>
            <w:tcBorders>
              <w:left w:val="nil"/>
              <w:bottom w:val="nil"/>
              <w:right w:val="nil"/>
            </w:tcBorders>
          </w:tcPr>
          <w:p w14:paraId="37786719" w14:textId="18E9E180" w:rsidR="00217016" w:rsidRPr="00B524C7" w:rsidRDefault="00217016" w:rsidP="00217016">
            <w:pPr>
              <w:spacing w:before="100" w:after="100"/>
              <w:jc w:val="right"/>
              <w:rPr>
                <w:sz w:val="20"/>
                <w:szCs w:val="20"/>
              </w:rPr>
            </w:pPr>
            <w:r>
              <w:rPr>
                <w:rFonts w:eastAsia="Aptos" w:cs="Aptos"/>
                <w:color w:val="000000"/>
                <w:sz w:val="20"/>
                <w:szCs w:val="20"/>
              </w:rPr>
              <w:t>16</w:t>
            </w:r>
          </w:p>
        </w:tc>
        <w:tc>
          <w:tcPr>
            <w:tcW w:w="846" w:type="dxa"/>
            <w:tcBorders>
              <w:left w:val="nil"/>
              <w:bottom w:val="nil"/>
              <w:right w:val="nil"/>
            </w:tcBorders>
          </w:tcPr>
          <w:p w14:paraId="21180413" w14:textId="783465BD" w:rsidR="00217016" w:rsidRPr="00B524C7" w:rsidRDefault="00217016" w:rsidP="00217016">
            <w:pPr>
              <w:spacing w:before="100" w:after="100"/>
              <w:jc w:val="right"/>
              <w:rPr>
                <w:sz w:val="20"/>
                <w:szCs w:val="20"/>
              </w:rPr>
            </w:pPr>
            <w:r>
              <w:rPr>
                <w:rFonts w:eastAsia="Aptos" w:cs="Aptos"/>
                <w:color w:val="000000"/>
                <w:sz w:val="20"/>
                <w:szCs w:val="20"/>
              </w:rPr>
              <w:t>5</w:t>
            </w:r>
          </w:p>
        </w:tc>
        <w:tc>
          <w:tcPr>
            <w:tcW w:w="847" w:type="dxa"/>
            <w:tcBorders>
              <w:left w:val="nil"/>
              <w:bottom w:val="nil"/>
              <w:right w:val="nil"/>
            </w:tcBorders>
          </w:tcPr>
          <w:p w14:paraId="31610626" w14:textId="024747AF" w:rsidR="00217016" w:rsidRPr="00B524C7" w:rsidRDefault="00217016" w:rsidP="00217016">
            <w:pPr>
              <w:spacing w:before="100" w:after="100"/>
              <w:jc w:val="right"/>
              <w:rPr>
                <w:sz w:val="20"/>
                <w:szCs w:val="20"/>
              </w:rPr>
            </w:pPr>
            <w:r>
              <w:rPr>
                <w:rFonts w:eastAsia="Aptos" w:cs="Aptos"/>
                <w:color w:val="000000"/>
                <w:sz w:val="20"/>
                <w:szCs w:val="20"/>
              </w:rPr>
              <w:t>5</w:t>
            </w:r>
          </w:p>
        </w:tc>
        <w:tc>
          <w:tcPr>
            <w:tcW w:w="846" w:type="dxa"/>
            <w:tcBorders>
              <w:left w:val="nil"/>
              <w:bottom w:val="nil"/>
              <w:right w:val="nil"/>
            </w:tcBorders>
          </w:tcPr>
          <w:p w14:paraId="7235B0F3" w14:textId="4307FDA4" w:rsidR="00217016" w:rsidRPr="00B524C7" w:rsidRDefault="00217016" w:rsidP="00217016">
            <w:pPr>
              <w:spacing w:before="100" w:after="100"/>
              <w:jc w:val="right"/>
              <w:rPr>
                <w:sz w:val="20"/>
                <w:szCs w:val="20"/>
              </w:rPr>
            </w:pPr>
            <w:r>
              <w:rPr>
                <w:rFonts w:eastAsia="Aptos" w:cs="Aptos"/>
                <w:color w:val="000000"/>
                <w:sz w:val="20"/>
                <w:szCs w:val="20"/>
              </w:rPr>
              <w:t>2</w:t>
            </w:r>
          </w:p>
        </w:tc>
        <w:tc>
          <w:tcPr>
            <w:tcW w:w="847" w:type="dxa"/>
            <w:tcBorders>
              <w:left w:val="nil"/>
              <w:bottom w:val="nil"/>
            </w:tcBorders>
          </w:tcPr>
          <w:p w14:paraId="10D24F9E" w14:textId="7CFA0CBC" w:rsidR="00217016" w:rsidRPr="00B524C7" w:rsidRDefault="00217016" w:rsidP="00217016">
            <w:pPr>
              <w:spacing w:before="100" w:after="100"/>
              <w:jc w:val="right"/>
              <w:rPr>
                <w:sz w:val="20"/>
                <w:szCs w:val="20"/>
              </w:rPr>
            </w:pPr>
            <w:r>
              <w:rPr>
                <w:rFonts w:eastAsia="Aptos" w:cs="Aptos"/>
                <w:color w:val="000000"/>
                <w:sz w:val="20"/>
                <w:szCs w:val="20"/>
              </w:rPr>
              <w:t>3</w:t>
            </w:r>
          </w:p>
        </w:tc>
      </w:tr>
      <w:tr w:rsidR="00217016" w14:paraId="431496E3" w14:textId="77777777" w:rsidTr="001B6883">
        <w:trPr>
          <w:trHeight w:val="283"/>
        </w:trPr>
        <w:tc>
          <w:tcPr>
            <w:tcW w:w="1413" w:type="dxa"/>
            <w:vMerge/>
            <w:tcBorders>
              <w:right w:val="nil"/>
            </w:tcBorders>
          </w:tcPr>
          <w:p w14:paraId="4AB32C0B" w14:textId="77777777" w:rsidR="00217016" w:rsidRPr="00B34367" w:rsidRDefault="00217016" w:rsidP="00217016">
            <w:pPr>
              <w:spacing w:after="0"/>
              <w:rPr>
                <w:sz w:val="18"/>
                <w:szCs w:val="18"/>
              </w:rPr>
            </w:pPr>
          </w:p>
        </w:tc>
        <w:tc>
          <w:tcPr>
            <w:tcW w:w="1984" w:type="dxa"/>
            <w:tcBorders>
              <w:top w:val="nil"/>
              <w:left w:val="nil"/>
              <w:bottom w:val="nil"/>
              <w:right w:val="nil"/>
            </w:tcBorders>
          </w:tcPr>
          <w:p w14:paraId="56AD7E88" w14:textId="77777777" w:rsidR="00217016" w:rsidRPr="00147718" w:rsidRDefault="00217016" w:rsidP="00217016">
            <w:pPr>
              <w:spacing w:after="0"/>
              <w:rPr>
                <w:sz w:val="20"/>
                <w:szCs w:val="20"/>
              </w:rPr>
            </w:pPr>
            <w:r w:rsidRPr="00147718">
              <w:rPr>
                <w:sz w:val="20"/>
                <w:szCs w:val="20"/>
              </w:rPr>
              <w:t>AAWI (%)</w:t>
            </w:r>
          </w:p>
        </w:tc>
        <w:tc>
          <w:tcPr>
            <w:tcW w:w="846" w:type="dxa"/>
            <w:tcBorders>
              <w:top w:val="nil"/>
              <w:left w:val="nil"/>
              <w:bottom w:val="nil"/>
              <w:right w:val="nil"/>
            </w:tcBorders>
          </w:tcPr>
          <w:p w14:paraId="58DC0DC2" w14:textId="76980947" w:rsidR="00217016" w:rsidRPr="00B524C7" w:rsidRDefault="00217016" w:rsidP="00217016">
            <w:pPr>
              <w:spacing w:before="100" w:after="100"/>
              <w:jc w:val="right"/>
              <w:rPr>
                <w:sz w:val="20"/>
                <w:szCs w:val="20"/>
              </w:rPr>
            </w:pPr>
            <w:r>
              <w:rPr>
                <w:rFonts w:eastAsia="Aptos" w:cs="Aptos"/>
                <w:color w:val="000000"/>
                <w:sz w:val="20"/>
                <w:szCs w:val="20"/>
              </w:rPr>
              <w:t>3.3</w:t>
            </w:r>
          </w:p>
        </w:tc>
        <w:tc>
          <w:tcPr>
            <w:tcW w:w="846" w:type="dxa"/>
            <w:tcBorders>
              <w:top w:val="nil"/>
              <w:left w:val="nil"/>
              <w:bottom w:val="nil"/>
              <w:right w:val="nil"/>
            </w:tcBorders>
          </w:tcPr>
          <w:p w14:paraId="0D08A9F7" w14:textId="1A2F4E84" w:rsidR="00217016" w:rsidRPr="00B524C7" w:rsidRDefault="00217016" w:rsidP="00217016">
            <w:pPr>
              <w:spacing w:before="100" w:after="100"/>
              <w:jc w:val="right"/>
              <w:rPr>
                <w:sz w:val="20"/>
                <w:szCs w:val="20"/>
              </w:rPr>
            </w:pPr>
            <w:r>
              <w:rPr>
                <w:rFonts w:eastAsia="Aptos" w:cs="Aptos"/>
                <w:color w:val="000000"/>
                <w:sz w:val="20"/>
                <w:szCs w:val="20"/>
              </w:rPr>
              <w:t>3.2</w:t>
            </w:r>
          </w:p>
        </w:tc>
        <w:tc>
          <w:tcPr>
            <w:tcW w:w="847" w:type="dxa"/>
            <w:tcBorders>
              <w:top w:val="nil"/>
              <w:left w:val="nil"/>
              <w:bottom w:val="nil"/>
              <w:right w:val="nil"/>
            </w:tcBorders>
          </w:tcPr>
          <w:p w14:paraId="206D1E15" w14:textId="6E87C037" w:rsidR="00217016" w:rsidRPr="00B524C7" w:rsidRDefault="00217016" w:rsidP="00217016">
            <w:pPr>
              <w:spacing w:before="100" w:after="100"/>
              <w:jc w:val="right"/>
              <w:rPr>
                <w:sz w:val="20"/>
                <w:szCs w:val="20"/>
              </w:rPr>
            </w:pPr>
            <w:r>
              <w:rPr>
                <w:rFonts w:eastAsia="Aptos" w:cs="Aptos"/>
                <w:color w:val="000000"/>
                <w:sz w:val="20"/>
                <w:szCs w:val="20"/>
              </w:rPr>
              <w:t>3.4</w:t>
            </w:r>
          </w:p>
        </w:tc>
        <w:tc>
          <w:tcPr>
            <w:tcW w:w="846" w:type="dxa"/>
            <w:tcBorders>
              <w:top w:val="nil"/>
              <w:left w:val="nil"/>
              <w:bottom w:val="nil"/>
              <w:right w:val="nil"/>
            </w:tcBorders>
          </w:tcPr>
          <w:p w14:paraId="1527CBB2" w14:textId="0E34708F" w:rsidR="00217016" w:rsidRPr="00B524C7" w:rsidRDefault="00217016" w:rsidP="00217016">
            <w:pPr>
              <w:spacing w:before="100" w:after="100"/>
              <w:jc w:val="right"/>
              <w:rPr>
                <w:sz w:val="20"/>
                <w:szCs w:val="20"/>
              </w:rPr>
            </w:pPr>
            <w:r>
              <w:rPr>
                <w:rFonts w:eastAsia="Aptos" w:cs="Aptos"/>
                <w:color w:val="000000"/>
                <w:sz w:val="20"/>
                <w:szCs w:val="20"/>
              </w:rPr>
              <w:t>3.8</w:t>
            </w:r>
          </w:p>
        </w:tc>
        <w:tc>
          <w:tcPr>
            <w:tcW w:w="847" w:type="dxa"/>
            <w:tcBorders>
              <w:top w:val="nil"/>
              <w:left w:val="nil"/>
              <w:bottom w:val="nil"/>
              <w:right w:val="nil"/>
            </w:tcBorders>
          </w:tcPr>
          <w:p w14:paraId="32BE2AC1" w14:textId="7BFD5230" w:rsidR="00217016" w:rsidRPr="00B524C7" w:rsidRDefault="00217016" w:rsidP="00217016">
            <w:pPr>
              <w:spacing w:before="100" w:after="100"/>
              <w:jc w:val="right"/>
              <w:rPr>
                <w:sz w:val="20"/>
                <w:szCs w:val="20"/>
              </w:rPr>
            </w:pPr>
            <w:r>
              <w:rPr>
                <w:rFonts w:eastAsia="Aptos" w:cs="Aptos"/>
                <w:color w:val="000000"/>
                <w:sz w:val="20"/>
                <w:szCs w:val="20"/>
              </w:rPr>
              <w:t>4.4</w:t>
            </w:r>
          </w:p>
        </w:tc>
        <w:tc>
          <w:tcPr>
            <w:tcW w:w="846" w:type="dxa"/>
            <w:tcBorders>
              <w:top w:val="nil"/>
              <w:left w:val="nil"/>
              <w:bottom w:val="nil"/>
              <w:right w:val="nil"/>
            </w:tcBorders>
          </w:tcPr>
          <w:p w14:paraId="447B05B4" w14:textId="7AD5AD90" w:rsidR="00217016" w:rsidRPr="00B524C7" w:rsidRDefault="00217016" w:rsidP="00217016">
            <w:pPr>
              <w:spacing w:before="100" w:after="100"/>
              <w:jc w:val="right"/>
              <w:rPr>
                <w:sz w:val="20"/>
                <w:szCs w:val="20"/>
              </w:rPr>
            </w:pPr>
            <w:r>
              <w:rPr>
                <w:rFonts w:eastAsia="Aptos" w:cs="Aptos"/>
                <w:color w:val="000000"/>
                <w:sz w:val="20"/>
                <w:szCs w:val="20"/>
              </w:rPr>
              <w:t>3.9</w:t>
            </w:r>
          </w:p>
        </w:tc>
        <w:tc>
          <w:tcPr>
            <w:tcW w:w="847" w:type="dxa"/>
            <w:tcBorders>
              <w:top w:val="nil"/>
              <w:left w:val="nil"/>
              <w:bottom w:val="nil"/>
              <w:right w:val="nil"/>
            </w:tcBorders>
          </w:tcPr>
          <w:p w14:paraId="3E96B131" w14:textId="300B6CAE" w:rsidR="00217016" w:rsidRPr="00B524C7" w:rsidRDefault="00217016" w:rsidP="00217016">
            <w:pPr>
              <w:spacing w:before="100" w:after="100"/>
              <w:jc w:val="right"/>
              <w:rPr>
                <w:sz w:val="20"/>
                <w:szCs w:val="20"/>
              </w:rPr>
            </w:pPr>
            <w:r>
              <w:rPr>
                <w:rFonts w:eastAsia="Aptos" w:cs="Aptos"/>
                <w:color w:val="000000"/>
                <w:sz w:val="20"/>
                <w:szCs w:val="20"/>
              </w:rPr>
              <w:t>3.3</w:t>
            </w:r>
          </w:p>
        </w:tc>
        <w:tc>
          <w:tcPr>
            <w:tcW w:w="846" w:type="dxa"/>
            <w:tcBorders>
              <w:top w:val="nil"/>
              <w:left w:val="nil"/>
              <w:bottom w:val="nil"/>
              <w:right w:val="nil"/>
            </w:tcBorders>
          </w:tcPr>
          <w:p w14:paraId="361886BC" w14:textId="52FAA3F5" w:rsidR="00217016" w:rsidRPr="00B524C7" w:rsidRDefault="00217016" w:rsidP="00217016">
            <w:pPr>
              <w:spacing w:before="100" w:after="100"/>
              <w:jc w:val="right"/>
              <w:rPr>
                <w:sz w:val="20"/>
                <w:szCs w:val="20"/>
              </w:rPr>
            </w:pPr>
            <w:r>
              <w:rPr>
                <w:rFonts w:eastAsia="Aptos" w:cs="Aptos"/>
                <w:color w:val="000000"/>
                <w:sz w:val="20"/>
                <w:szCs w:val="20"/>
              </w:rPr>
              <w:t>3.4</w:t>
            </w:r>
          </w:p>
        </w:tc>
        <w:tc>
          <w:tcPr>
            <w:tcW w:w="847" w:type="dxa"/>
            <w:tcBorders>
              <w:top w:val="nil"/>
              <w:left w:val="nil"/>
              <w:bottom w:val="nil"/>
              <w:right w:val="nil"/>
            </w:tcBorders>
          </w:tcPr>
          <w:p w14:paraId="65F59D48" w14:textId="5F7CA079" w:rsidR="00217016" w:rsidRPr="00B524C7" w:rsidRDefault="00217016" w:rsidP="00217016">
            <w:pPr>
              <w:spacing w:before="100" w:after="100"/>
              <w:jc w:val="right"/>
              <w:rPr>
                <w:sz w:val="20"/>
                <w:szCs w:val="20"/>
              </w:rPr>
            </w:pPr>
            <w:r>
              <w:rPr>
                <w:rFonts w:eastAsia="Aptos" w:cs="Aptos"/>
                <w:color w:val="000000"/>
                <w:sz w:val="20"/>
                <w:szCs w:val="20"/>
              </w:rPr>
              <w:t>3.4</w:t>
            </w:r>
          </w:p>
        </w:tc>
        <w:tc>
          <w:tcPr>
            <w:tcW w:w="846" w:type="dxa"/>
            <w:tcBorders>
              <w:top w:val="nil"/>
              <w:left w:val="nil"/>
              <w:bottom w:val="nil"/>
              <w:right w:val="nil"/>
            </w:tcBorders>
          </w:tcPr>
          <w:p w14:paraId="1A9FBBD5" w14:textId="0D3000A5" w:rsidR="00217016" w:rsidRPr="00B524C7" w:rsidRDefault="00217016" w:rsidP="00217016">
            <w:pPr>
              <w:spacing w:before="100" w:after="100"/>
              <w:jc w:val="right"/>
              <w:rPr>
                <w:sz w:val="20"/>
                <w:szCs w:val="20"/>
              </w:rPr>
            </w:pPr>
            <w:r>
              <w:rPr>
                <w:rFonts w:eastAsia="Aptos" w:cs="Aptos"/>
                <w:color w:val="000000"/>
                <w:sz w:val="20"/>
                <w:szCs w:val="20"/>
              </w:rPr>
              <w:t>2.7</w:t>
            </w:r>
          </w:p>
        </w:tc>
        <w:tc>
          <w:tcPr>
            <w:tcW w:w="847" w:type="dxa"/>
            <w:tcBorders>
              <w:top w:val="nil"/>
              <w:left w:val="nil"/>
              <w:bottom w:val="nil"/>
              <w:right w:val="nil"/>
            </w:tcBorders>
          </w:tcPr>
          <w:p w14:paraId="7CF5AAB3" w14:textId="0395BFC6" w:rsidR="00217016" w:rsidRPr="00B524C7" w:rsidRDefault="00217016" w:rsidP="00217016">
            <w:pPr>
              <w:spacing w:before="100" w:after="100"/>
              <w:jc w:val="right"/>
              <w:rPr>
                <w:sz w:val="20"/>
                <w:szCs w:val="20"/>
              </w:rPr>
            </w:pPr>
            <w:r>
              <w:rPr>
                <w:rFonts w:eastAsia="Aptos" w:cs="Aptos"/>
                <w:color w:val="000000"/>
                <w:sz w:val="20"/>
                <w:szCs w:val="20"/>
              </w:rPr>
              <w:t>3.9</w:t>
            </w:r>
          </w:p>
        </w:tc>
        <w:tc>
          <w:tcPr>
            <w:tcW w:w="846" w:type="dxa"/>
            <w:tcBorders>
              <w:top w:val="nil"/>
              <w:left w:val="nil"/>
              <w:bottom w:val="nil"/>
              <w:right w:val="nil"/>
            </w:tcBorders>
          </w:tcPr>
          <w:p w14:paraId="77A28A70" w14:textId="249A609C" w:rsidR="00217016" w:rsidRPr="00B524C7" w:rsidRDefault="00217016" w:rsidP="00217016">
            <w:pPr>
              <w:spacing w:before="100" w:after="100"/>
              <w:jc w:val="right"/>
              <w:rPr>
                <w:sz w:val="20"/>
                <w:szCs w:val="20"/>
              </w:rPr>
            </w:pPr>
            <w:r>
              <w:rPr>
                <w:rFonts w:eastAsia="Aptos" w:cs="Aptos"/>
                <w:color w:val="000000"/>
                <w:sz w:val="20"/>
                <w:szCs w:val="20"/>
              </w:rPr>
              <w:t>*</w:t>
            </w:r>
          </w:p>
        </w:tc>
        <w:tc>
          <w:tcPr>
            <w:tcW w:w="847" w:type="dxa"/>
            <w:tcBorders>
              <w:top w:val="nil"/>
              <w:left w:val="nil"/>
              <w:bottom w:val="nil"/>
            </w:tcBorders>
          </w:tcPr>
          <w:p w14:paraId="31A5DCCE" w14:textId="1FC780DC" w:rsidR="00217016" w:rsidRPr="00B524C7" w:rsidRDefault="00217016" w:rsidP="00217016">
            <w:pPr>
              <w:spacing w:before="100" w:after="100"/>
              <w:jc w:val="right"/>
              <w:rPr>
                <w:sz w:val="20"/>
                <w:szCs w:val="20"/>
              </w:rPr>
            </w:pPr>
            <w:r>
              <w:rPr>
                <w:rFonts w:eastAsia="Aptos" w:cs="Aptos"/>
                <w:color w:val="000000"/>
                <w:sz w:val="20"/>
                <w:szCs w:val="20"/>
              </w:rPr>
              <w:t>3.2</w:t>
            </w:r>
          </w:p>
        </w:tc>
      </w:tr>
      <w:tr w:rsidR="00217016" w14:paraId="642E55AF" w14:textId="77777777" w:rsidTr="001B6883">
        <w:trPr>
          <w:trHeight w:val="283"/>
        </w:trPr>
        <w:tc>
          <w:tcPr>
            <w:tcW w:w="1413" w:type="dxa"/>
            <w:vMerge/>
            <w:tcBorders>
              <w:bottom w:val="single" w:sz="4" w:space="0" w:color="auto"/>
              <w:right w:val="nil"/>
            </w:tcBorders>
          </w:tcPr>
          <w:p w14:paraId="48BFAB3D" w14:textId="77777777" w:rsidR="00217016" w:rsidRPr="00B34367" w:rsidRDefault="00217016" w:rsidP="00217016">
            <w:pPr>
              <w:spacing w:after="0"/>
              <w:rPr>
                <w:sz w:val="18"/>
                <w:szCs w:val="18"/>
              </w:rPr>
            </w:pPr>
          </w:p>
        </w:tc>
        <w:tc>
          <w:tcPr>
            <w:tcW w:w="1984" w:type="dxa"/>
            <w:tcBorders>
              <w:top w:val="nil"/>
              <w:left w:val="nil"/>
              <w:bottom w:val="single" w:sz="4" w:space="0" w:color="auto"/>
              <w:right w:val="nil"/>
            </w:tcBorders>
          </w:tcPr>
          <w:p w14:paraId="7C19210B" w14:textId="77777777" w:rsidR="00217016" w:rsidRPr="00147718" w:rsidRDefault="00217016" w:rsidP="00217016">
            <w:pPr>
              <w:spacing w:after="0"/>
              <w:rPr>
                <w:sz w:val="20"/>
                <w:szCs w:val="20"/>
              </w:rPr>
            </w:pPr>
            <w:r w:rsidRPr="00147718">
              <w:rPr>
                <w:sz w:val="20"/>
                <w:szCs w:val="20"/>
              </w:rPr>
              <w:t>Employees (‘000)</w:t>
            </w:r>
          </w:p>
        </w:tc>
        <w:tc>
          <w:tcPr>
            <w:tcW w:w="846" w:type="dxa"/>
            <w:tcBorders>
              <w:top w:val="nil"/>
              <w:left w:val="nil"/>
              <w:bottom w:val="single" w:sz="4" w:space="0" w:color="auto"/>
              <w:right w:val="nil"/>
            </w:tcBorders>
          </w:tcPr>
          <w:p w14:paraId="6B1593B0" w14:textId="41A8D43E" w:rsidR="00217016" w:rsidRPr="00B524C7" w:rsidRDefault="00217016" w:rsidP="00217016">
            <w:pPr>
              <w:spacing w:before="100" w:after="100"/>
              <w:jc w:val="right"/>
              <w:rPr>
                <w:sz w:val="20"/>
                <w:szCs w:val="20"/>
              </w:rPr>
            </w:pPr>
            <w:r>
              <w:rPr>
                <w:rFonts w:eastAsia="Aptos" w:cs="Aptos"/>
                <w:color w:val="000000"/>
                <w:sz w:val="20"/>
                <w:szCs w:val="20"/>
              </w:rPr>
              <w:t>0.9</w:t>
            </w:r>
          </w:p>
        </w:tc>
        <w:tc>
          <w:tcPr>
            <w:tcW w:w="846" w:type="dxa"/>
            <w:tcBorders>
              <w:top w:val="nil"/>
              <w:left w:val="nil"/>
              <w:bottom w:val="single" w:sz="4" w:space="0" w:color="auto"/>
              <w:right w:val="nil"/>
            </w:tcBorders>
          </w:tcPr>
          <w:p w14:paraId="35CFA7F8" w14:textId="23E3DACC" w:rsidR="00217016" w:rsidRPr="00B524C7" w:rsidRDefault="00217016" w:rsidP="00217016">
            <w:pPr>
              <w:spacing w:before="100" w:after="100"/>
              <w:jc w:val="right"/>
              <w:rPr>
                <w:sz w:val="20"/>
                <w:szCs w:val="20"/>
              </w:rPr>
            </w:pPr>
            <w:r>
              <w:rPr>
                <w:rFonts w:eastAsia="Aptos" w:cs="Aptos"/>
                <w:color w:val="000000"/>
                <w:sz w:val="20"/>
                <w:szCs w:val="20"/>
              </w:rPr>
              <w:t>0.3</w:t>
            </w:r>
          </w:p>
        </w:tc>
        <w:tc>
          <w:tcPr>
            <w:tcW w:w="847" w:type="dxa"/>
            <w:tcBorders>
              <w:top w:val="nil"/>
              <w:left w:val="nil"/>
              <w:bottom w:val="single" w:sz="4" w:space="0" w:color="auto"/>
              <w:right w:val="nil"/>
            </w:tcBorders>
          </w:tcPr>
          <w:p w14:paraId="7A6BB79F" w14:textId="68E5FEDB" w:rsidR="00217016" w:rsidRPr="00B524C7" w:rsidRDefault="00217016" w:rsidP="00217016">
            <w:pPr>
              <w:spacing w:before="100" w:after="100"/>
              <w:jc w:val="right"/>
              <w:rPr>
                <w:sz w:val="20"/>
                <w:szCs w:val="20"/>
              </w:rPr>
            </w:pPr>
            <w:r>
              <w:rPr>
                <w:rFonts w:eastAsia="Aptos" w:cs="Aptos"/>
                <w:color w:val="000000"/>
                <w:sz w:val="20"/>
                <w:szCs w:val="20"/>
              </w:rPr>
              <w:t>0.2</w:t>
            </w:r>
          </w:p>
        </w:tc>
        <w:tc>
          <w:tcPr>
            <w:tcW w:w="846" w:type="dxa"/>
            <w:tcBorders>
              <w:top w:val="nil"/>
              <w:left w:val="nil"/>
              <w:bottom w:val="single" w:sz="4" w:space="0" w:color="auto"/>
              <w:right w:val="nil"/>
            </w:tcBorders>
          </w:tcPr>
          <w:p w14:paraId="1170497F" w14:textId="0CCEE61C" w:rsidR="00217016" w:rsidRPr="00B524C7" w:rsidRDefault="00217016" w:rsidP="00217016">
            <w:pPr>
              <w:spacing w:before="100" w:after="100"/>
              <w:jc w:val="right"/>
              <w:rPr>
                <w:sz w:val="20"/>
                <w:szCs w:val="20"/>
              </w:rPr>
            </w:pPr>
            <w:r>
              <w:rPr>
                <w:rFonts w:eastAsia="Aptos" w:cs="Aptos"/>
                <w:color w:val="000000"/>
                <w:sz w:val="20"/>
                <w:szCs w:val="20"/>
              </w:rPr>
              <w:t>0.4</w:t>
            </w:r>
          </w:p>
        </w:tc>
        <w:tc>
          <w:tcPr>
            <w:tcW w:w="847" w:type="dxa"/>
            <w:tcBorders>
              <w:top w:val="nil"/>
              <w:left w:val="nil"/>
              <w:bottom w:val="single" w:sz="4" w:space="0" w:color="auto"/>
              <w:right w:val="nil"/>
            </w:tcBorders>
          </w:tcPr>
          <w:p w14:paraId="1BC054FF" w14:textId="4046F845" w:rsidR="00217016" w:rsidRPr="00B524C7" w:rsidRDefault="00217016" w:rsidP="00217016">
            <w:pPr>
              <w:spacing w:before="100" w:after="100"/>
              <w:jc w:val="right"/>
              <w:rPr>
                <w:sz w:val="20"/>
                <w:szCs w:val="20"/>
              </w:rPr>
            </w:pPr>
            <w:r>
              <w:rPr>
                <w:rFonts w:eastAsia="Aptos" w:cs="Aptos"/>
                <w:color w:val="000000"/>
                <w:sz w:val="20"/>
                <w:szCs w:val="20"/>
              </w:rPr>
              <w:t>3.3</w:t>
            </w:r>
          </w:p>
        </w:tc>
        <w:tc>
          <w:tcPr>
            <w:tcW w:w="846" w:type="dxa"/>
            <w:tcBorders>
              <w:top w:val="nil"/>
              <w:left w:val="nil"/>
              <w:bottom w:val="single" w:sz="4" w:space="0" w:color="auto"/>
              <w:right w:val="nil"/>
            </w:tcBorders>
          </w:tcPr>
          <w:p w14:paraId="3C897588" w14:textId="72706C8A" w:rsidR="00217016" w:rsidRPr="00B524C7" w:rsidRDefault="00217016" w:rsidP="00217016">
            <w:pPr>
              <w:spacing w:before="100" w:after="100"/>
              <w:jc w:val="right"/>
              <w:rPr>
                <w:sz w:val="20"/>
                <w:szCs w:val="20"/>
              </w:rPr>
            </w:pPr>
            <w:r>
              <w:rPr>
                <w:rFonts w:eastAsia="Aptos" w:cs="Aptos"/>
                <w:color w:val="000000"/>
                <w:sz w:val="20"/>
                <w:szCs w:val="20"/>
              </w:rPr>
              <w:t>0.8</w:t>
            </w:r>
          </w:p>
        </w:tc>
        <w:tc>
          <w:tcPr>
            <w:tcW w:w="847" w:type="dxa"/>
            <w:tcBorders>
              <w:top w:val="nil"/>
              <w:left w:val="nil"/>
              <w:bottom w:val="single" w:sz="4" w:space="0" w:color="auto"/>
              <w:right w:val="nil"/>
            </w:tcBorders>
          </w:tcPr>
          <w:p w14:paraId="006EB368" w14:textId="41550DED" w:rsidR="00217016" w:rsidRPr="00B524C7" w:rsidRDefault="00217016" w:rsidP="00217016">
            <w:pPr>
              <w:spacing w:before="100" w:after="100"/>
              <w:jc w:val="right"/>
              <w:rPr>
                <w:sz w:val="20"/>
                <w:szCs w:val="20"/>
              </w:rPr>
            </w:pPr>
            <w:r>
              <w:rPr>
                <w:rFonts w:eastAsia="Aptos" w:cs="Aptos"/>
                <w:color w:val="000000"/>
                <w:sz w:val="20"/>
                <w:szCs w:val="20"/>
              </w:rPr>
              <w:t>0.9</w:t>
            </w:r>
          </w:p>
        </w:tc>
        <w:tc>
          <w:tcPr>
            <w:tcW w:w="846" w:type="dxa"/>
            <w:tcBorders>
              <w:top w:val="nil"/>
              <w:left w:val="nil"/>
              <w:bottom w:val="single" w:sz="4" w:space="0" w:color="auto"/>
              <w:right w:val="nil"/>
            </w:tcBorders>
          </w:tcPr>
          <w:p w14:paraId="31E55DD2" w14:textId="7470D6E7" w:rsidR="00217016" w:rsidRPr="00B524C7" w:rsidRDefault="00217016" w:rsidP="00217016">
            <w:pPr>
              <w:spacing w:before="100" w:after="100"/>
              <w:jc w:val="right"/>
              <w:rPr>
                <w:sz w:val="20"/>
                <w:szCs w:val="20"/>
              </w:rPr>
            </w:pPr>
            <w:r>
              <w:rPr>
                <w:rFonts w:eastAsia="Aptos" w:cs="Aptos"/>
                <w:color w:val="000000"/>
                <w:sz w:val="20"/>
                <w:szCs w:val="20"/>
              </w:rPr>
              <w:t>0.6</w:t>
            </w:r>
          </w:p>
        </w:tc>
        <w:tc>
          <w:tcPr>
            <w:tcW w:w="847" w:type="dxa"/>
            <w:tcBorders>
              <w:top w:val="nil"/>
              <w:left w:val="nil"/>
              <w:bottom w:val="single" w:sz="4" w:space="0" w:color="auto"/>
              <w:right w:val="nil"/>
            </w:tcBorders>
          </w:tcPr>
          <w:p w14:paraId="474D0E3E" w14:textId="4B252BE8" w:rsidR="00217016" w:rsidRPr="00B524C7" w:rsidRDefault="00217016" w:rsidP="00217016">
            <w:pPr>
              <w:spacing w:before="100" w:after="100"/>
              <w:jc w:val="right"/>
              <w:rPr>
                <w:sz w:val="20"/>
                <w:szCs w:val="20"/>
              </w:rPr>
            </w:pPr>
            <w:r>
              <w:rPr>
                <w:rFonts w:eastAsia="Aptos" w:cs="Aptos"/>
                <w:color w:val="000000"/>
                <w:sz w:val="20"/>
                <w:szCs w:val="20"/>
              </w:rPr>
              <w:t>2.7</w:t>
            </w:r>
          </w:p>
        </w:tc>
        <w:tc>
          <w:tcPr>
            <w:tcW w:w="846" w:type="dxa"/>
            <w:tcBorders>
              <w:top w:val="nil"/>
              <w:left w:val="nil"/>
              <w:bottom w:val="single" w:sz="4" w:space="0" w:color="auto"/>
              <w:right w:val="nil"/>
            </w:tcBorders>
          </w:tcPr>
          <w:p w14:paraId="72283467" w14:textId="05956C86" w:rsidR="00217016" w:rsidRPr="00B524C7" w:rsidRDefault="00217016" w:rsidP="00217016">
            <w:pPr>
              <w:spacing w:before="100" w:after="100"/>
              <w:jc w:val="right"/>
              <w:rPr>
                <w:sz w:val="20"/>
                <w:szCs w:val="20"/>
              </w:rPr>
            </w:pPr>
            <w:r>
              <w:rPr>
                <w:rFonts w:eastAsia="Aptos" w:cs="Aptos"/>
                <w:color w:val="000000"/>
                <w:sz w:val="20"/>
                <w:szCs w:val="20"/>
              </w:rPr>
              <w:t>0.3</w:t>
            </w:r>
          </w:p>
        </w:tc>
        <w:tc>
          <w:tcPr>
            <w:tcW w:w="847" w:type="dxa"/>
            <w:tcBorders>
              <w:top w:val="nil"/>
              <w:left w:val="nil"/>
              <w:bottom w:val="single" w:sz="4" w:space="0" w:color="auto"/>
              <w:right w:val="nil"/>
            </w:tcBorders>
          </w:tcPr>
          <w:p w14:paraId="0B6F4DB4" w14:textId="22EAAF14" w:rsidR="00217016" w:rsidRPr="00B524C7" w:rsidRDefault="00217016" w:rsidP="00217016">
            <w:pPr>
              <w:spacing w:before="100" w:after="100"/>
              <w:jc w:val="right"/>
              <w:rPr>
                <w:sz w:val="20"/>
                <w:szCs w:val="20"/>
              </w:rPr>
            </w:pPr>
            <w:r>
              <w:rPr>
                <w:rFonts w:eastAsia="Aptos" w:cs="Aptos"/>
                <w:color w:val="000000"/>
                <w:sz w:val="20"/>
                <w:szCs w:val="20"/>
              </w:rPr>
              <w:t>0.2</w:t>
            </w:r>
          </w:p>
        </w:tc>
        <w:tc>
          <w:tcPr>
            <w:tcW w:w="846" w:type="dxa"/>
            <w:tcBorders>
              <w:top w:val="nil"/>
              <w:left w:val="nil"/>
              <w:bottom w:val="single" w:sz="4" w:space="0" w:color="auto"/>
              <w:right w:val="nil"/>
            </w:tcBorders>
          </w:tcPr>
          <w:p w14:paraId="4804B6A6" w14:textId="517906F4" w:rsidR="00217016" w:rsidRPr="00B524C7" w:rsidRDefault="00217016" w:rsidP="00217016">
            <w:pPr>
              <w:spacing w:before="100" w:after="100"/>
              <w:jc w:val="right"/>
              <w:rPr>
                <w:sz w:val="20"/>
                <w:szCs w:val="20"/>
              </w:rPr>
            </w:pPr>
            <w:r>
              <w:rPr>
                <w:rFonts w:eastAsia="Aptos" w:cs="Aptos"/>
                <w:color w:val="000000"/>
                <w:sz w:val="20"/>
                <w:szCs w:val="20"/>
              </w:rPr>
              <w:t>0.0</w:t>
            </w:r>
          </w:p>
        </w:tc>
        <w:tc>
          <w:tcPr>
            <w:tcW w:w="847" w:type="dxa"/>
            <w:tcBorders>
              <w:top w:val="nil"/>
              <w:left w:val="nil"/>
              <w:bottom w:val="single" w:sz="4" w:space="0" w:color="auto"/>
            </w:tcBorders>
          </w:tcPr>
          <w:p w14:paraId="77DFEA59" w14:textId="43A73570" w:rsidR="00217016" w:rsidRPr="00B524C7" w:rsidRDefault="00217016" w:rsidP="00217016">
            <w:pPr>
              <w:spacing w:before="100" w:after="100"/>
              <w:jc w:val="right"/>
              <w:rPr>
                <w:sz w:val="20"/>
                <w:szCs w:val="20"/>
              </w:rPr>
            </w:pPr>
            <w:r>
              <w:rPr>
                <w:rFonts w:eastAsia="Aptos" w:cs="Aptos"/>
                <w:color w:val="000000"/>
                <w:sz w:val="20"/>
                <w:szCs w:val="20"/>
              </w:rPr>
              <w:t>0.1</w:t>
            </w:r>
          </w:p>
        </w:tc>
      </w:tr>
      <w:tr w:rsidR="00217016" w14:paraId="53567464" w14:textId="77777777" w:rsidTr="001B6883">
        <w:trPr>
          <w:trHeight w:val="283"/>
        </w:trPr>
        <w:tc>
          <w:tcPr>
            <w:tcW w:w="1413" w:type="dxa"/>
            <w:vMerge w:val="restart"/>
            <w:tcBorders>
              <w:top w:val="single" w:sz="4" w:space="0" w:color="auto"/>
              <w:right w:val="nil"/>
            </w:tcBorders>
            <w:vAlign w:val="top"/>
          </w:tcPr>
          <w:p w14:paraId="609A166E" w14:textId="77777777" w:rsidR="00217016" w:rsidRPr="00B34367" w:rsidRDefault="00217016" w:rsidP="00217016">
            <w:pPr>
              <w:spacing w:after="0"/>
              <w:rPr>
                <w:sz w:val="18"/>
                <w:szCs w:val="18"/>
              </w:rPr>
            </w:pPr>
            <w:r w:rsidRPr="00B34367">
              <w:rPr>
                <w:sz w:val="18"/>
                <w:szCs w:val="18"/>
              </w:rPr>
              <w:t>Mining</w:t>
            </w:r>
          </w:p>
        </w:tc>
        <w:tc>
          <w:tcPr>
            <w:tcW w:w="1984" w:type="dxa"/>
            <w:tcBorders>
              <w:top w:val="single" w:sz="4" w:space="0" w:color="auto"/>
              <w:left w:val="nil"/>
              <w:bottom w:val="nil"/>
              <w:right w:val="nil"/>
            </w:tcBorders>
          </w:tcPr>
          <w:p w14:paraId="125B5D78" w14:textId="77777777" w:rsidR="00217016" w:rsidRPr="00147718" w:rsidRDefault="00217016" w:rsidP="00217016">
            <w:pPr>
              <w:spacing w:after="0"/>
              <w:rPr>
                <w:sz w:val="20"/>
                <w:szCs w:val="20"/>
              </w:rPr>
            </w:pPr>
            <w:r w:rsidRPr="00147718">
              <w:rPr>
                <w:sz w:val="20"/>
                <w:szCs w:val="20"/>
              </w:rPr>
              <w:t>Agreements</w:t>
            </w:r>
          </w:p>
        </w:tc>
        <w:tc>
          <w:tcPr>
            <w:tcW w:w="846" w:type="dxa"/>
            <w:tcBorders>
              <w:top w:val="single" w:sz="4" w:space="0" w:color="auto"/>
              <w:left w:val="nil"/>
              <w:bottom w:val="nil"/>
              <w:right w:val="nil"/>
            </w:tcBorders>
          </w:tcPr>
          <w:p w14:paraId="561D8076" w14:textId="04E31449" w:rsidR="00217016" w:rsidRPr="00B524C7" w:rsidRDefault="00217016" w:rsidP="00217016">
            <w:pPr>
              <w:spacing w:before="100" w:after="100"/>
              <w:jc w:val="right"/>
              <w:rPr>
                <w:sz w:val="20"/>
                <w:szCs w:val="20"/>
              </w:rPr>
            </w:pPr>
            <w:r>
              <w:rPr>
                <w:rFonts w:eastAsia="Aptos" w:cs="Aptos"/>
                <w:color w:val="000000"/>
                <w:sz w:val="20"/>
                <w:szCs w:val="20"/>
              </w:rPr>
              <w:t>49</w:t>
            </w:r>
          </w:p>
        </w:tc>
        <w:tc>
          <w:tcPr>
            <w:tcW w:w="846" w:type="dxa"/>
            <w:tcBorders>
              <w:top w:val="single" w:sz="4" w:space="0" w:color="auto"/>
              <w:left w:val="nil"/>
              <w:bottom w:val="nil"/>
              <w:right w:val="nil"/>
            </w:tcBorders>
          </w:tcPr>
          <w:p w14:paraId="44D60DBA" w14:textId="774D8A77" w:rsidR="00217016" w:rsidRPr="00B524C7" w:rsidRDefault="00217016" w:rsidP="00217016">
            <w:pPr>
              <w:spacing w:before="100" w:after="100"/>
              <w:jc w:val="right"/>
              <w:rPr>
                <w:sz w:val="20"/>
                <w:szCs w:val="20"/>
              </w:rPr>
            </w:pPr>
            <w:r>
              <w:rPr>
                <w:rFonts w:eastAsia="Aptos" w:cs="Aptos"/>
                <w:color w:val="000000"/>
                <w:sz w:val="20"/>
                <w:szCs w:val="20"/>
              </w:rPr>
              <w:t>34</w:t>
            </w:r>
          </w:p>
        </w:tc>
        <w:tc>
          <w:tcPr>
            <w:tcW w:w="847" w:type="dxa"/>
            <w:tcBorders>
              <w:top w:val="single" w:sz="4" w:space="0" w:color="auto"/>
              <w:left w:val="nil"/>
              <w:bottom w:val="nil"/>
              <w:right w:val="nil"/>
            </w:tcBorders>
          </w:tcPr>
          <w:p w14:paraId="62D970C2" w14:textId="5A6F0195" w:rsidR="00217016" w:rsidRPr="00B524C7" w:rsidRDefault="00217016" w:rsidP="00217016">
            <w:pPr>
              <w:spacing w:before="100" w:after="100"/>
              <w:jc w:val="right"/>
              <w:rPr>
                <w:sz w:val="20"/>
                <w:szCs w:val="20"/>
              </w:rPr>
            </w:pPr>
            <w:r>
              <w:rPr>
                <w:rFonts w:eastAsia="Aptos" w:cs="Aptos"/>
                <w:color w:val="000000"/>
                <w:sz w:val="20"/>
                <w:szCs w:val="20"/>
              </w:rPr>
              <w:t>26</w:t>
            </w:r>
          </w:p>
        </w:tc>
        <w:tc>
          <w:tcPr>
            <w:tcW w:w="846" w:type="dxa"/>
            <w:tcBorders>
              <w:top w:val="single" w:sz="4" w:space="0" w:color="auto"/>
              <w:left w:val="nil"/>
              <w:bottom w:val="nil"/>
              <w:right w:val="nil"/>
            </w:tcBorders>
          </w:tcPr>
          <w:p w14:paraId="4AC7BAA9" w14:textId="785E7093" w:rsidR="00217016" w:rsidRPr="00B524C7" w:rsidRDefault="00217016" w:rsidP="00217016">
            <w:pPr>
              <w:spacing w:before="100" w:after="100"/>
              <w:jc w:val="right"/>
              <w:rPr>
                <w:sz w:val="20"/>
                <w:szCs w:val="20"/>
              </w:rPr>
            </w:pPr>
            <w:r>
              <w:rPr>
                <w:rFonts w:eastAsia="Aptos" w:cs="Aptos"/>
                <w:color w:val="000000"/>
                <w:sz w:val="20"/>
                <w:szCs w:val="20"/>
              </w:rPr>
              <w:t>24</w:t>
            </w:r>
          </w:p>
        </w:tc>
        <w:tc>
          <w:tcPr>
            <w:tcW w:w="847" w:type="dxa"/>
            <w:tcBorders>
              <w:top w:val="single" w:sz="4" w:space="0" w:color="auto"/>
              <w:left w:val="nil"/>
              <w:bottom w:val="nil"/>
              <w:right w:val="nil"/>
            </w:tcBorders>
          </w:tcPr>
          <w:p w14:paraId="6B50CCB8" w14:textId="7DAF3A37" w:rsidR="00217016" w:rsidRPr="00B524C7" w:rsidRDefault="00217016" w:rsidP="00217016">
            <w:pPr>
              <w:spacing w:before="100" w:after="100"/>
              <w:jc w:val="right"/>
              <w:rPr>
                <w:sz w:val="20"/>
                <w:szCs w:val="20"/>
              </w:rPr>
            </w:pPr>
            <w:r>
              <w:rPr>
                <w:rFonts w:eastAsia="Aptos" w:cs="Aptos"/>
                <w:color w:val="000000"/>
                <w:sz w:val="20"/>
                <w:szCs w:val="20"/>
              </w:rPr>
              <w:t>41</w:t>
            </w:r>
          </w:p>
        </w:tc>
        <w:tc>
          <w:tcPr>
            <w:tcW w:w="846" w:type="dxa"/>
            <w:tcBorders>
              <w:top w:val="single" w:sz="4" w:space="0" w:color="auto"/>
              <w:left w:val="nil"/>
              <w:bottom w:val="nil"/>
              <w:right w:val="nil"/>
            </w:tcBorders>
          </w:tcPr>
          <w:p w14:paraId="15CA9B31" w14:textId="5E00D474" w:rsidR="00217016" w:rsidRPr="00B524C7" w:rsidRDefault="00217016" w:rsidP="00217016">
            <w:pPr>
              <w:spacing w:before="100" w:after="100"/>
              <w:jc w:val="right"/>
              <w:rPr>
                <w:sz w:val="20"/>
                <w:szCs w:val="20"/>
              </w:rPr>
            </w:pPr>
            <w:r>
              <w:rPr>
                <w:rFonts w:eastAsia="Aptos" w:cs="Aptos"/>
                <w:color w:val="000000"/>
                <w:sz w:val="20"/>
                <w:szCs w:val="20"/>
              </w:rPr>
              <w:t>36</w:t>
            </w:r>
          </w:p>
        </w:tc>
        <w:tc>
          <w:tcPr>
            <w:tcW w:w="847" w:type="dxa"/>
            <w:tcBorders>
              <w:top w:val="single" w:sz="4" w:space="0" w:color="auto"/>
              <w:left w:val="nil"/>
              <w:bottom w:val="nil"/>
              <w:right w:val="nil"/>
            </w:tcBorders>
          </w:tcPr>
          <w:p w14:paraId="18B07375" w14:textId="77041835" w:rsidR="00217016" w:rsidRPr="00B524C7" w:rsidRDefault="00217016" w:rsidP="00217016">
            <w:pPr>
              <w:spacing w:before="100" w:after="100"/>
              <w:jc w:val="right"/>
              <w:rPr>
                <w:sz w:val="20"/>
                <w:szCs w:val="20"/>
              </w:rPr>
            </w:pPr>
            <w:r>
              <w:rPr>
                <w:rFonts w:eastAsia="Aptos" w:cs="Aptos"/>
                <w:color w:val="000000"/>
                <w:sz w:val="20"/>
                <w:szCs w:val="20"/>
              </w:rPr>
              <w:t>48</w:t>
            </w:r>
          </w:p>
        </w:tc>
        <w:tc>
          <w:tcPr>
            <w:tcW w:w="846" w:type="dxa"/>
            <w:tcBorders>
              <w:top w:val="single" w:sz="4" w:space="0" w:color="auto"/>
              <w:left w:val="nil"/>
              <w:bottom w:val="nil"/>
              <w:right w:val="nil"/>
            </w:tcBorders>
          </w:tcPr>
          <w:p w14:paraId="4449FC03" w14:textId="27F14126" w:rsidR="00217016" w:rsidRPr="00B524C7" w:rsidRDefault="00217016" w:rsidP="00217016">
            <w:pPr>
              <w:spacing w:before="100" w:after="100"/>
              <w:jc w:val="right"/>
              <w:rPr>
                <w:sz w:val="20"/>
                <w:szCs w:val="20"/>
              </w:rPr>
            </w:pPr>
            <w:r>
              <w:rPr>
                <w:rFonts w:eastAsia="Aptos" w:cs="Aptos"/>
                <w:color w:val="000000"/>
                <w:sz w:val="20"/>
                <w:szCs w:val="20"/>
              </w:rPr>
              <w:t>30</w:t>
            </w:r>
          </w:p>
        </w:tc>
        <w:tc>
          <w:tcPr>
            <w:tcW w:w="847" w:type="dxa"/>
            <w:tcBorders>
              <w:top w:val="single" w:sz="4" w:space="0" w:color="auto"/>
              <w:left w:val="nil"/>
              <w:bottom w:val="nil"/>
              <w:right w:val="nil"/>
            </w:tcBorders>
          </w:tcPr>
          <w:p w14:paraId="6555D4E1" w14:textId="6C1236F9" w:rsidR="00217016" w:rsidRPr="00B524C7" w:rsidRDefault="00217016" w:rsidP="00217016">
            <w:pPr>
              <w:spacing w:before="100" w:after="100"/>
              <w:jc w:val="right"/>
              <w:rPr>
                <w:sz w:val="20"/>
                <w:szCs w:val="20"/>
              </w:rPr>
            </w:pPr>
            <w:r>
              <w:rPr>
                <w:rFonts w:eastAsia="Aptos" w:cs="Aptos"/>
                <w:color w:val="000000"/>
                <w:sz w:val="20"/>
                <w:szCs w:val="20"/>
              </w:rPr>
              <w:t>38</w:t>
            </w:r>
          </w:p>
        </w:tc>
        <w:tc>
          <w:tcPr>
            <w:tcW w:w="846" w:type="dxa"/>
            <w:tcBorders>
              <w:top w:val="single" w:sz="4" w:space="0" w:color="auto"/>
              <w:left w:val="nil"/>
              <w:bottom w:val="nil"/>
              <w:right w:val="nil"/>
            </w:tcBorders>
          </w:tcPr>
          <w:p w14:paraId="28D4BB1E" w14:textId="5070F518" w:rsidR="00217016" w:rsidRPr="00B524C7" w:rsidRDefault="00217016" w:rsidP="00217016">
            <w:pPr>
              <w:spacing w:before="100" w:after="100"/>
              <w:jc w:val="right"/>
              <w:rPr>
                <w:sz w:val="20"/>
                <w:szCs w:val="20"/>
              </w:rPr>
            </w:pPr>
            <w:r>
              <w:rPr>
                <w:rFonts w:eastAsia="Aptos" w:cs="Aptos"/>
                <w:color w:val="000000"/>
                <w:sz w:val="20"/>
                <w:szCs w:val="20"/>
              </w:rPr>
              <w:t>13</w:t>
            </w:r>
          </w:p>
        </w:tc>
        <w:tc>
          <w:tcPr>
            <w:tcW w:w="847" w:type="dxa"/>
            <w:tcBorders>
              <w:top w:val="single" w:sz="4" w:space="0" w:color="auto"/>
              <w:left w:val="nil"/>
              <w:bottom w:val="nil"/>
              <w:right w:val="nil"/>
            </w:tcBorders>
          </w:tcPr>
          <w:p w14:paraId="041B3FA6" w14:textId="204B59D1" w:rsidR="00217016" w:rsidRPr="00B524C7" w:rsidRDefault="00217016" w:rsidP="00217016">
            <w:pPr>
              <w:spacing w:before="100" w:after="100"/>
              <w:jc w:val="right"/>
              <w:rPr>
                <w:sz w:val="20"/>
                <w:szCs w:val="20"/>
              </w:rPr>
            </w:pPr>
            <w:r>
              <w:rPr>
                <w:rFonts w:eastAsia="Aptos" w:cs="Aptos"/>
                <w:color w:val="000000"/>
                <w:sz w:val="20"/>
                <w:szCs w:val="20"/>
              </w:rPr>
              <w:t>26</w:t>
            </w:r>
          </w:p>
        </w:tc>
        <w:tc>
          <w:tcPr>
            <w:tcW w:w="846" w:type="dxa"/>
            <w:tcBorders>
              <w:top w:val="single" w:sz="4" w:space="0" w:color="auto"/>
              <w:left w:val="nil"/>
              <w:bottom w:val="nil"/>
              <w:right w:val="nil"/>
            </w:tcBorders>
          </w:tcPr>
          <w:p w14:paraId="24657D4D" w14:textId="2B0CA704" w:rsidR="00217016" w:rsidRPr="00B524C7" w:rsidRDefault="00217016" w:rsidP="00217016">
            <w:pPr>
              <w:spacing w:before="100" w:after="100"/>
              <w:jc w:val="right"/>
              <w:rPr>
                <w:sz w:val="20"/>
                <w:szCs w:val="20"/>
              </w:rPr>
            </w:pPr>
            <w:r>
              <w:rPr>
                <w:rFonts w:eastAsia="Aptos" w:cs="Aptos"/>
                <w:color w:val="000000"/>
                <w:sz w:val="20"/>
                <w:szCs w:val="20"/>
              </w:rPr>
              <w:t>12</w:t>
            </w:r>
          </w:p>
        </w:tc>
        <w:tc>
          <w:tcPr>
            <w:tcW w:w="847" w:type="dxa"/>
            <w:tcBorders>
              <w:top w:val="single" w:sz="4" w:space="0" w:color="auto"/>
              <w:left w:val="nil"/>
              <w:bottom w:val="nil"/>
            </w:tcBorders>
          </w:tcPr>
          <w:p w14:paraId="6484BD13" w14:textId="00B9E867" w:rsidR="00217016" w:rsidRPr="00B524C7" w:rsidRDefault="00217016" w:rsidP="00217016">
            <w:pPr>
              <w:spacing w:before="100" w:after="100"/>
              <w:jc w:val="right"/>
              <w:rPr>
                <w:sz w:val="20"/>
                <w:szCs w:val="20"/>
              </w:rPr>
            </w:pPr>
            <w:r>
              <w:rPr>
                <w:rFonts w:eastAsia="Aptos" w:cs="Aptos"/>
                <w:color w:val="000000"/>
                <w:sz w:val="20"/>
                <w:szCs w:val="20"/>
              </w:rPr>
              <w:t>17</w:t>
            </w:r>
          </w:p>
        </w:tc>
      </w:tr>
      <w:tr w:rsidR="00217016" w14:paraId="05B3EA4F" w14:textId="77777777" w:rsidTr="001B6883">
        <w:trPr>
          <w:trHeight w:val="283"/>
        </w:trPr>
        <w:tc>
          <w:tcPr>
            <w:tcW w:w="1413" w:type="dxa"/>
            <w:vMerge/>
            <w:tcBorders>
              <w:right w:val="nil"/>
            </w:tcBorders>
          </w:tcPr>
          <w:p w14:paraId="36BC0F26" w14:textId="77777777" w:rsidR="00217016" w:rsidRPr="00B34367" w:rsidRDefault="00217016" w:rsidP="00217016">
            <w:pPr>
              <w:spacing w:after="0"/>
              <w:rPr>
                <w:sz w:val="18"/>
                <w:szCs w:val="18"/>
              </w:rPr>
            </w:pPr>
          </w:p>
        </w:tc>
        <w:tc>
          <w:tcPr>
            <w:tcW w:w="1984" w:type="dxa"/>
            <w:tcBorders>
              <w:top w:val="nil"/>
              <w:left w:val="nil"/>
              <w:bottom w:val="nil"/>
              <w:right w:val="nil"/>
            </w:tcBorders>
          </w:tcPr>
          <w:p w14:paraId="679DF114" w14:textId="77777777" w:rsidR="00217016" w:rsidRPr="00147718" w:rsidRDefault="00217016" w:rsidP="00217016">
            <w:pPr>
              <w:spacing w:after="0"/>
              <w:rPr>
                <w:sz w:val="20"/>
                <w:szCs w:val="20"/>
              </w:rPr>
            </w:pPr>
            <w:r w:rsidRPr="00147718">
              <w:rPr>
                <w:sz w:val="20"/>
                <w:szCs w:val="20"/>
              </w:rPr>
              <w:t>AAWI (%)</w:t>
            </w:r>
          </w:p>
        </w:tc>
        <w:tc>
          <w:tcPr>
            <w:tcW w:w="846" w:type="dxa"/>
            <w:tcBorders>
              <w:top w:val="nil"/>
              <w:left w:val="nil"/>
              <w:bottom w:val="nil"/>
              <w:right w:val="nil"/>
            </w:tcBorders>
          </w:tcPr>
          <w:p w14:paraId="31368906" w14:textId="168DEC1F" w:rsidR="00217016" w:rsidRPr="00B524C7" w:rsidRDefault="00217016" w:rsidP="00217016">
            <w:pPr>
              <w:spacing w:before="100" w:after="100"/>
              <w:jc w:val="right"/>
              <w:rPr>
                <w:sz w:val="20"/>
                <w:szCs w:val="20"/>
              </w:rPr>
            </w:pPr>
            <w:r>
              <w:rPr>
                <w:rFonts w:eastAsia="Aptos" w:cs="Aptos"/>
                <w:color w:val="000000"/>
                <w:sz w:val="20"/>
                <w:szCs w:val="20"/>
              </w:rPr>
              <w:t>3.4</w:t>
            </w:r>
          </w:p>
        </w:tc>
        <w:tc>
          <w:tcPr>
            <w:tcW w:w="846" w:type="dxa"/>
            <w:tcBorders>
              <w:top w:val="nil"/>
              <w:left w:val="nil"/>
              <w:bottom w:val="nil"/>
              <w:right w:val="nil"/>
            </w:tcBorders>
          </w:tcPr>
          <w:p w14:paraId="14336F38" w14:textId="74C5E692" w:rsidR="00217016" w:rsidRPr="00B524C7" w:rsidRDefault="00217016" w:rsidP="00217016">
            <w:pPr>
              <w:spacing w:before="100" w:after="100"/>
              <w:jc w:val="right"/>
              <w:rPr>
                <w:sz w:val="20"/>
                <w:szCs w:val="20"/>
              </w:rPr>
            </w:pPr>
            <w:r>
              <w:rPr>
                <w:rFonts w:eastAsia="Aptos" w:cs="Aptos"/>
                <w:color w:val="000000"/>
                <w:sz w:val="20"/>
                <w:szCs w:val="20"/>
              </w:rPr>
              <w:t>3.2</w:t>
            </w:r>
          </w:p>
        </w:tc>
        <w:tc>
          <w:tcPr>
            <w:tcW w:w="847" w:type="dxa"/>
            <w:tcBorders>
              <w:top w:val="nil"/>
              <w:left w:val="nil"/>
              <w:bottom w:val="nil"/>
              <w:right w:val="nil"/>
            </w:tcBorders>
          </w:tcPr>
          <w:p w14:paraId="143E6820" w14:textId="6F9C8BCA" w:rsidR="00217016" w:rsidRPr="00B524C7" w:rsidRDefault="00217016" w:rsidP="00217016">
            <w:pPr>
              <w:spacing w:before="100" w:after="100"/>
              <w:jc w:val="right"/>
              <w:rPr>
                <w:sz w:val="20"/>
                <w:szCs w:val="20"/>
              </w:rPr>
            </w:pPr>
            <w:r>
              <w:rPr>
                <w:rFonts w:eastAsia="Aptos" w:cs="Aptos"/>
                <w:color w:val="000000"/>
                <w:sz w:val="20"/>
                <w:szCs w:val="20"/>
              </w:rPr>
              <w:t>3.6</w:t>
            </w:r>
          </w:p>
        </w:tc>
        <w:tc>
          <w:tcPr>
            <w:tcW w:w="846" w:type="dxa"/>
            <w:tcBorders>
              <w:top w:val="nil"/>
              <w:left w:val="nil"/>
              <w:bottom w:val="nil"/>
              <w:right w:val="nil"/>
            </w:tcBorders>
          </w:tcPr>
          <w:p w14:paraId="392D509E" w14:textId="5A119E47" w:rsidR="00217016" w:rsidRPr="00B524C7" w:rsidRDefault="00217016" w:rsidP="00217016">
            <w:pPr>
              <w:spacing w:before="100" w:after="100"/>
              <w:jc w:val="right"/>
              <w:rPr>
                <w:sz w:val="20"/>
                <w:szCs w:val="20"/>
              </w:rPr>
            </w:pPr>
            <w:r>
              <w:rPr>
                <w:rFonts w:eastAsia="Aptos" w:cs="Aptos"/>
                <w:color w:val="000000"/>
                <w:sz w:val="20"/>
                <w:szCs w:val="20"/>
              </w:rPr>
              <w:t>3.2</w:t>
            </w:r>
          </w:p>
        </w:tc>
        <w:tc>
          <w:tcPr>
            <w:tcW w:w="847" w:type="dxa"/>
            <w:tcBorders>
              <w:top w:val="nil"/>
              <w:left w:val="nil"/>
              <w:bottom w:val="nil"/>
              <w:right w:val="nil"/>
            </w:tcBorders>
          </w:tcPr>
          <w:p w14:paraId="1A7A91B2" w14:textId="4659574D" w:rsidR="00217016" w:rsidRPr="00B524C7" w:rsidRDefault="00217016" w:rsidP="00217016">
            <w:pPr>
              <w:spacing w:before="100" w:after="100"/>
              <w:jc w:val="right"/>
              <w:rPr>
                <w:sz w:val="20"/>
                <w:szCs w:val="20"/>
              </w:rPr>
            </w:pPr>
            <w:r>
              <w:rPr>
                <w:rFonts w:eastAsia="Aptos" w:cs="Aptos"/>
                <w:color w:val="000000"/>
                <w:sz w:val="20"/>
                <w:szCs w:val="20"/>
              </w:rPr>
              <w:t>3.5</w:t>
            </w:r>
          </w:p>
        </w:tc>
        <w:tc>
          <w:tcPr>
            <w:tcW w:w="846" w:type="dxa"/>
            <w:tcBorders>
              <w:top w:val="nil"/>
              <w:left w:val="nil"/>
              <w:bottom w:val="nil"/>
              <w:right w:val="nil"/>
            </w:tcBorders>
          </w:tcPr>
          <w:p w14:paraId="6B341A66" w14:textId="60E35CC0" w:rsidR="00217016" w:rsidRPr="00B524C7" w:rsidRDefault="00217016" w:rsidP="00217016">
            <w:pPr>
              <w:spacing w:before="100" w:after="100"/>
              <w:jc w:val="right"/>
              <w:rPr>
                <w:sz w:val="20"/>
                <w:szCs w:val="20"/>
              </w:rPr>
            </w:pPr>
            <w:r>
              <w:rPr>
                <w:rFonts w:eastAsia="Aptos" w:cs="Aptos"/>
                <w:color w:val="000000"/>
                <w:sz w:val="20"/>
                <w:szCs w:val="20"/>
              </w:rPr>
              <w:t>3.4</w:t>
            </w:r>
          </w:p>
        </w:tc>
        <w:tc>
          <w:tcPr>
            <w:tcW w:w="847" w:type="dxa"/>
            <w:tcBorders>
              <w:top w:val="nil"/>
              <w:left w:val="nil"/>
              <w:bottom w:val="nil"/>
              <w:right w:val="nil"/>
            </w:tcBorders>
          </w:tcPr>
          <w:p w14:paraId="48E5B8DC" w14:textId="7321A4A8" w:rsidR="00217016" w:rsidRPr="00B524C7" w:rsidRDefault="00217016" w:rsidP="00217016">
            <w:pPr>
              <w:spacing w:before="100" w:after="100"/>
              <w:jc w:val="right"/>
              <w:rPr>
                <w:sz w:val="20"/>
                <w:szCs w:val="20"/>
              </w:rPr>
            </w:pPr>
            <w:r>
              <w:rPr>
                <w:rFonts w:eastAsia="Aptos" w:cs="Aptos"/>
                <w:color w:val="000000"/>
                <w:sz w:val="20"/>
                <w:szCs w:val="20"/>
              </w:rPr>
              <w:t>3.9</w:t>
            </w:r>
          </w:p>
        </w:tc>
        <w:tc>
          <w:tcPr>
            <w:tcW w:w="846" w:type="dxa"/>
            <w:tcBorders>
              <w:top w:val="nil"/>
              <w:left w:val="nil"/>
              <w:bottom w:val="nil"/>
              <w:right w:val="nil"/>
            </w:tcBorders>
          </w:tcPr>
          <w:p w14:paraId="2FF1A8DD" w14:textId="6D5D1190" w:rsidR="00217016" w:rsidRPr="00B524C7" w:rsidRDefault="00217016" w:rsidP="00217016">
            <w:pPr>
              <w:spacing w:before="100" w:after="100"/>
              <w:jc w:val="right"/>
              <w:rPr>
                <w:sz w:val="20"/>
                <w:szCs w:val="20"/>
              </w:rPr>
            </w:pPr>
            <w:r>
              <w:rPr>
                <w:rFonts w:eastAsia="Aptos" w:cs="Aptos"/>
                <w:color w:val="000000"/>
                <w:sz w:val="20"/>
                <w:szCs w:val="20"/>
              </w:rPr>
              <w:t>4.0</w:t>
            </w:r>
          </w:p>
        </w:tc>
        <w:tc>
          <w:tcPr>
            <w:tcW w:w="847" w:type="dxa"/>
            <w:tcBorders>
              <w:top w:val="nil"/>
              <w:left w:val="nil"/>
              <w:bottom w:val="nil"/>
              <w:right w:val="nil"/>
            </w:tcBorders>
          </w:tcPr>
          <w:p w14:paraId="64E7F110" w14:textId="11D3EA8B" w:rsidR="00217016" w:rsidRPr="00B524C7" w:rsidRDefault="00217016" w:rsidP="00217016">
            <w:pPr>
              <w:spacing w:before="100" w:after="100"/>
              <w:jc w:val="right"/>
              <w:rPr>
                <w:sz w:val="20"/>
                <w:szCs w:val="20"/>
              </w:rPr>
            </w:pPr>
            <w:r>
              <w:rPr>
                <w:rFonts w:eastAsia="Aptos" w:cs="Aptos"/>
                <w:color w:val="000000"/>
                <w:sz w:val="20"/>
                <w:szCs w:val="20"/>
              </w:rPr>
              <w:t>3.8</w:t>
            </w:r>
          </w:p>
        </w:tc>
        <w:tc>
          <w:tcPr>
            <w:tcW w:w="846" w:type="dxa"/>
            <w:tcBorders>
              <w:top w:val="nil"/>
              <w:left w:val="nil"/>
              <w:bottom w:val="nil"/>
              <w:right w:val="nil"/>
            </w:tcBorders>
          </w:tcPr>
          <w:p w14:paraId="3117D74B" w14:textId="18777E33" w:rsidR="00217016" w:rsidRPr="00B524C7" w:rsidRDefault="00217016" w:rsidP="00217016">
            <w:pPr>
              <w:spacing w:before="100" w:after="100"/>
              <w:jc w:val="right"/>
              <w:rPr>
                <w:sz w:val="20"/>
                <w:szCs w:val="20"/>
              </w:rPr>
            </w:pPr>
            <w:r>
              <w:rPr>
                <w:rFonts w:eastAsia="Aptos" w:cs="Aptos"/>
                <w:color w:val="000000"/>
                <w:sz w:val="20"/>
                <w:szCs w:val="20"/>
              </w:rPr>
              <w:t>3.8</w:t>
            </w:r>
          </w:p>
        </w:tc>
        <w:tc>
          <w:tcPr>
            <w:tcW w:w="847" w:type="dxa"/>
            <w:tcBorders>
              <w:top w:val="nil"/>
              <w:left w:val="nil"/>
              <w:bottom w:val="nil"/>
              <w:right w:val="nil"/>
            </w:tcBorders>
          </w:tcPr>
          <w:p w14:paraId="7AAB21F9" w14:textId="05C15D11" w:rsidR="00217016" w:rsidRPr="00B524C7" w:rsidRDefault="00217016" w:rsidP="00217016">
            <w:pPr>
              <w:spacing w:before="100" w:after="100"/>
              <w:jc w:val="right"/>
              <w:rPr>
                <w:sz w:val="20"/>
                <w:szCs w:val="20"/>
              </w:rPr>
            </w:pPr>
            <w:r>
              <w:rPr>
                <w:rFonts w:eastAsia="Aptos" w:cs="Aptos"/>
                <w:color w:val="000000"/>
                <w:sz w:val="20"/>
                <w:szCs w:val="20"/>
              </w:rPr>
              <w:t>3.7</w:t>
            </w:r>
          </w:p>
        </w:tc>
        <w:tc>
          <w:tcPr>
            <w:tcW w:w="846" w:type="dxa"/>
            <w:tcBorders>
              <w:top w:val="nil"/>
              <w:left w:val="nil"/>
              <w:bottom w:val="nil"/>
              <w:right w:val="nil"/>
            </w:tcBorders>
          </w:tcPr>
          <w:p w14:paraId="12434379" w14:textId="1F701F45" w:rsidR="00217016" w:rsidRPr="00B524C7" w:rsidRDefault="00217016" w:rsidP="00217016">
            <w:pPr>
              <w:spacing w:before="100" w:after="100"/>
              <w:jc w:val="right"/>
              <w:rPr>
                <w:sz w:val="20"/>
                <w:szCs w:val="20"/>
              </w:rPr>
            </w:pPr>
            <w:r>
              <w:rPr>
                <w:rFonts w:eastAsia="Aptos" w:cs="Aptos"/>
                <w:color w:val="000000"/>
                <w:sz w:val="20"/>
                <w:szCs w:val="20"/>
              </w:rPr>
              <w:t>4.0</w:t>
            </w:r>
          </w:p>
        </w:tc>
        <w:tc>
          <w:tcPr>
            <w:tcW w:w="847" w:type="dxa"/>
            <w:tcBorders>
              <w:top w:val="nil"/>
              <w:left w:val="nil"/>
              <w:bottom w:val="nil"/>
            </w:tcBorders>
          </w:tcPr>
          <w:p w14:paraId="39802FBB" w14:textId="77155B4E" w:rsidR="00217016" w:rsidRPr="00B524C7" w:rsidRDefault="00217016" w:rsidP="00217016">
            <w:pPr>
              <w:spacing w:before="100" w:after="100"/>
              <w:jc w:val="right"/>
              <w:rPr>
                <w:sz w:val="20"/>
                <w:szCs w:val="20"/>
              </w:rPr>
            </w:pPr>
            <w:r>
              <w:rPr>
                <w:rFonts w:eastAsia="Aptos" w:cs="Aptos"/>
                <w:color w:val="000000"/>
                <w:sz w:val="20"/>
                <w:szCs w:val="20"/>
              </w:rPr>
              <w:t>3.5</w:t>
            </w:r>
          </w:p>
        </w:tc>
      </w:tr>
      <w:tr w:rsidR="00217016" w14:paraId="3B69D91E" w14:textId="77777777" w:rsidTr="001B6883">
        <w:trPr>
          <w:trHeight w:val="283"/>
        </w:trPr>
        <w:tc>
          <w:tcPr>
            <w:tcW w:w="1413" w:type="dxa"/>
            <w:vMerge/>
            <w:tcBorders>
              <w:bottom w:val="single" w:sz="4" w:space="0" w:color="auto"/>
              <w:right w:val="nil"/>
            </w:tcBorders>
          </w:tcPr>
          <w:p w14:paraId="679FBBB3" w14:textId="77777777" w:rsidR="00217016" w:rsidRPr="00B34367" w:rsidRDefault="00217016" w:rsidP="00217016">
            <w:pPr>
              <w:spacing w:after="0"/>
              <w:rPr>
                <w:sz w:val="18"/>
                <w:szCs w:val="18"/>
              </w:rPr>
            </w:pPr>
          </w:p>
        </w:tc>
        <w:tc>
          <w:tcPr>
            <w:tcW w:w="1984" w:type="dxa"/>
            <w:tcBorders>
              <w:top w:val="nil"/>
              <w:left w:val="nil"/>
              <w:bottom w:val="single" w:sz="4" w:space="0" w:color="auto"/>
              <w:right w:val="nil"/>
            </w:tcBorders>
          </w:tcPr>
          <w:p w14:paraId="75F0A42E" w14:textId="77777777" w:rsidR="00217016" w:rsidRPr="00147718" w:rsidRDefault="00217016" w:rsidP="00217016">
            <w:pPr>
              <w:spacing w:after="0"/>
              <w:rPr>
                <w:sz w:val="20"/>
                <w:szCs w:val="20"/>
              </w:rPr>
            </w:pPr>
            <w:r w:rsidRPr="00147718">
              <w:rPr>
                <w:sz w:val="20"/>
                <w:szCs w:val="20"/>
              </w:rPr>
              <w:t>Employees (‘000)</w:t>
            </w:r>
          </w:p>
        </w:tc>
        <w:tc>
          <w:tcPr>
            <w:tcW w:w="846" w:type="dxa"/>
            <w:tcBorders>
              <w:top w:val="nil"/>
              <w:left w:val="nil"/>
              <w:bottom w:val="single" w:sz="4" w:space="0" w:color="auto"/>
              <w:right w:val="nil"/>
            </w:tcBorders>
          </w:tcPr>
          <w:p w14:paraId="2BD776F7" w14:textId="5DA80C32" w:rsidR="00217016" w:rsidRPr="00B524C7" w:rsidRDefault="00217016" w:rsidP="00217016">
            <w:pPr>
              <w:spacing w:before="100" w:after="100"/>
              <w:jc w:val="right"/>
              <w:rPr>
                <w:sz w:val="20"/>
                <w:szCs w:val="20"/>
              </w:rPr>
            </w:pPr>
            <w:r>
              <w:rPr>
                <w:rFonts w:eastAsia="Aptos" w:cs="Aptos"/>
                <w:color w:val="000000"/>
                <w:sz w:val="20"/>
                <w:szCs w:val="20"/>
              </w:rPr>
              <w:t>7.6</w:t>
            </w:r>
          </w:p>
        </w:tc>
        <w:tc>
          <w:tcPr>
            <w:tcW w:w="846" w:type="dxa"/>
            <w:tcBorders>
              <w:top w:val="nil"/>
              <w:left w:val="nil"/>
              <w:bottom w:val="single" w:sz="4" w:space="0" w:color="auto"/>
              <w:right w:val="nil"/>
            </w:tcBorders>
          </w:tcPr>
          <w:p w14:paraId="03FBBE1F" w14:textId="672B6C3E" w:rsidR="00217016" w:rsidRPr="00B524C7" w:rsidRDefault="00217016" w:rsidP="00217016">
            <w:pPr>
              <w:spacing w:before="100" w:after="100"/>
              <w:jc w:val="right"/>
              <w:rPr>
                <w:sz w:val="20"/>
                <w:szCs w:val="20"/>
              </w:rPr>
            </w:pPr>
            <w:r>
              <w:rPr>
                <w:rFonts w:eastAsia="Aptos" w:cs="Aptos"/>
                <w:color w:val="000000"/>
                <w:sz w:val="20"/>
                <w:szCs w:val="20"/>
              </w:rPr>
              <w:t>3.9</w:t>
            </w:r>
          </w:p>
        </w:tc>
        <w:tc>
          <w:tcPr>
            <w:tcW w:w="847" w:type="dxa"/>
            <w:tcBorders>
              <w:top w:val="nil"/>
              <w:left w:val="nil"/>
              <w:bottom w:val="single" w:sz="4" w:space="0" w:color="auto"/>
              <w:right w:val="nil"/>
            </w:tcBorders>
          </w:tcPr>
          <w:p w14:paraId="6BB95D50" w14:textId="63ABBC57" w:rsidR="00217016" w:rsidRPr="00B524C7" w:rsidRDefault="00217016" w:rsidP="00217016">
            <w:pPr>
              <w:spacing w:before="100" w:after="100"/>
              <w:jc w:val="right"/>
              <w:rPr>
                <w:sz w:val="20"/>
                <w:szCs w:val="20"/>
              </w:rPr>
            </w:pPr>
            <w:r>
              <w:rPr>
                <w:rFonts w:eastAsia="Aptos" w:cs="Aptos"/>
                <w:color w:val="000000"/>
                <w:sz w:val="20"/>
                <w:szCs w:val="20"/>
              </w:rPr>
              <w:t>2.3</w:t>
            </w:r>
          </w:p>
        </w:tc>
        <w:tc>
          <w:tcPr>
            <w:tcW w:w="846" w:type="dxa"/>
            <w:tcBorders>
              <w:top w:val="nil"/>
              <w:left w:val="nil"/>
              <w:bottom w:val="single" w:sz="4" w:space="0" w:color="auto"/>
              <w:right w:val="nil"/>
            </w:tcBorders>
          </w:tcPr>
          <w:p w14:paraId="413DACCA" w14:textId="70F1F2C4" w:rsidR="00217016" w:rsidRPr="00B524C7" w:rsidRDefault="00217016" w:rsidP="00217016">
            <w:pPr>
              <w:spacing w:before="100" w:after="100"/>
              <w:jc w:val="right"/>
              <w:rPr>
                <w:sz w:val="20"/>
                <w:szCs w:val="20"/>
              </w:rPr>
            </w:pPr>
            <w:r>
              <w:rPr>
                <w:rFonts w:eastAsia="Aptos" w:cs="Aptos"/>
                <w:color w:val="000000"/>
                <w:sz w:val="20"/>
                <w:szCs w:val="20"/>
              </w:rPr>
              <w:t>4.0</w:t>
            </w:r>
          </w:p>
        </w:tc>
        <w:tc>
          <w:tcPr>
            <w:tcW w:w="847" w:type="dxa"/>
            <w:tcBorders>
              <w:top w:val="nil"/>
              <w:left w:val="nil"/>
              <w:bottom w:val="single" w:sz="4" w:space="0" w:color="auto"/>
              <w:right w:val="nil"/>
            </w:tcBorders>
          </w:tcPr>
          <w:p w14:paraId="761A9C6B" w14:textId="6C77009C" w:rsidR="00217016" w:rsidRPr="00B524C7" w:rsidRDefault="00217016" w:rsidP="00217016">
            <w:pPr>
              <w:spacing w:before="100" w:after="100"/>
              <w:jc w:val="right"/>
              <w:rPr>
                <w:sz w:val="20"/>
                <w:szCs w:val="20"/>
              </w:rPr>
            </w:pPr>
            <w:r>
              <w:rPr>
                <w:rFonts w:eastAsia="Aptos" w:cs="Aptos"/>
                <w:color w:val="000000"/>
                <w:sz w:val="20"/>
                <w:szCs w:val="20"/>
              </w:rPr>
              <w:t>3.9</w:t>
            </w:r>
          </w:p>
        </w:tc>
        <w:tc>
          <w:tcPr>
            <w:tcW w:w="846" w:type="dxa"/>
            <w:tcBorders>
              <w:top w:val="nil"/>
              <w:left w:val="nil"/>
              <w:bottom w:val="single" w:sz="4" w:space="0" w:color="auto"/>
              <w:right w:val="nil"/>
            </w:tcBorders>
          </w:tcPr>
          <w:p w14:paraId="75EFA94F" w14:textId="0D6A2033" w:rsidR="00217016" w:rsidRPr="00B524C7" w:rsidRDefault="00217016" w:rsidP="00217016">
            <w:pPr>
              <w:spacing w:before="100" w:after="100"/>
              <w:jc w:val="right"/>
              <w:rPr>
                <w:sz w:val="20"/>
                <w:szCs w:val="20"/>
              </w:rPr>
            </w:pPr>
            <w:r>
              <w:rPr>
                <w:rFonts w:eastAsia="Aptos" w:cs="Aptos"/>
                <w:color w:val="000000"/>
                <w:sz w:val="20"/>
                <w:szCs w:val="20"/>
              </w:rPr>
              <w:t>4.5</w:t>
            </w:r>
          </w:p>
        </w:tc>
        <w:tc>
          <w:tcPr>
            <w:tcW w:w="847" w:type="dxa"/>
            <w:tcBorders>
              <w:top w:val="nil"/>
              <w:left w:val="nil"/>
              <w:bottom w:val="single" w:sz="4" w:space="0" w:color="auto"/>
              <w:right w:val="nil"/>
            </w:tcBorders>
          </w:tcPr>
          <w:p w14:paraId="063F2008" w14:textId="6CB6C786" w:rsidR="00217016" w:rsidRPr="00B524C7" w:rsidRDefault="00217016" w:rsidP="00217016">
            <w:pPr>
              <w:spacing w:before="100" w:after="100"/>
              <w:jc w:val="right"/>
              <w:rPr>
                <w:sz w:val="20"/>
                <w:szCs w:val="20"/>
              </w:rPr>
            </w:pPr>
            <w:r>
              <w:rPr>
                <w:rFonts w:eastAsia="Aptos" w:cs="Aptos"/>
                <w:color w:val="000000"/>
                <w:sz w:val="20"/>
                <w:szCs w:val="20"/>
              </w:rPr>
              <w:t>5.1</w:t>
            </w:r>
          </w:p>
        </w:tc>
        <w:tc>
          <w:tcPr>
            <w:tcW w:w="846" w:type="dxa"/>
            <w:tcBorders>
              <w:top w:val="nil"/>
              <w:left w:val="nil"/>
              <w:bottom w:val="single" w:sz="4" w:space="0" w:color="auto"/>
              <w:right w:val="nil"/>
            </w:tcBorders>
          </w:tcPr>
          <w:p w14:paraId="3EBC8EC6" w14:textId="2677BB73" w:rsidR="00217016" w:rsidRPr="00B524C7" w:rsidRDefault="00217016" w:rsidP="00217016">
            <w:pPr>
              <w:spacing w:before="100" w:after="100"/>
              <w:jc w:val="right"/>
              <w:rPr>
                <w:sz w:val="20"/>
                <w:szCs w:val="20"/>
              </w:rPr>
            </w:pPr>
            <w:r>
              <w:rPr>
                <w:rFonts w:eastAsia="Aptos" w:cs="Aptos"/>
                <w:color w:val="000000"/>
                <w:sz w:val="20"/>
                <w:szCs w:val="20"/>
              </w:rPr>
              <w:t>5.6</w:t>
            </w:r>
          </w:p>
        </w:tc>
        <w:tc>
          <w:tcPr>
            <w:tcW w:w="847" w:type="dxa"/>
            <w:tcBorders>
              <w:top w:val="nil"/>
              <w:left w:val="nil"/>
              <w:bottom w:val="single" w:sz="4" w:space="0" w:color="auto"/>
              <w:right w:val="nil"/>
            </w:tcBorders>
          </w:tcPr>
          <w:p w14:paraId="62BE20CA" w14:textId="09D9822F" w:rsidR="00217016" w:rsidRPr="00B524C7" w:rsidRDefault="00217016" w:rsidP="00217016">
            <w:pPr>
              <w:spacing w:before="100" w:after="100"/>
              <w:jc w:val="right"/>
              <w:rPr>
                <w:sz w:val="20"/>
                <w:szCs w:val="20"/>
              </w:rPr>
            </w:pPr>
            <w:r>
              <w:rPr>
                <w:rFonts w:eastAsia="Aptos" w:cs="Aptos"/>
                <w:color w:val="000000"/>
                <w:sz w:val="20"/>
                <w:szCs w:val="20"/>
              </w:rPr>
              <w:t>5.2</w:t>
            </w:r>
          </w:p>
        </w:tc>
        <w:tc>
          <w:tcPr>
            <w:tcW w:w="846" w:type="dxa"/>
            <w:tcBorders>
              <w:top w:val="nil"/>
              <w:left w:val="nil"/>
              <w:bottom w:val="single" w:sz="4" w:space="0" w:color="auto"/>
              <w:right w:val="nil"/>
            </w:tcBorders>
          </w:tcPr>
          <w:p w14:paraId="32FCBD93" w14:textId="3B313442" w:rsidR="00217016" w:rsidRPr="00B524C7" w:rsidRDefault="00217016" w:rsidP="00217016">
            <w:pPr>
              <w:spacing w:before="100" w:after="100"/>
              <w:jc w:val="right"/>
              <w:rPr>
                <w:sz w:val="20"/>
                <w:szCs w:val="20"/>
              </w:rPr>
            </w:pPr>
            <w:r>
              <w:rPr>
                <w:rFonts w:eastAsia="Aptos" w:cs="Aptos"/>
                <w:color w:val="000000"/>
                <w:sz w:val="20"/>
                <w:szCs w:val="20"/>
              </w:rPr>
              <w:t>1.6</w:t>
            </w:r>
          </w:p>
        </w:tc>
        <w:tc>
          <w:tcPr>
            <w:tcW w:w="847" w:type="dxa"/>
            <w:tcBorders>
              <w:top w:val="nil"/>
              <w:left w:val="nil"/>
              <w:bottom w:val="single" w:sz="4" w:space="0" w:color="auto"/>
              <w:right w:val="nil"/>
            </w:tcBorders>
          </w:tcPr>
          <w:p w14:paraId="2501823A" w14:textId="661BFE7F" w:rsidR="00217016" w:rsidRPr="00B524C7" w:rsidRDefault="00217016" w:rsidP="00217016">
            <w:pPr>
              <w:spacing w:before="100" w:after="100"/>
              <w:jc w:val="right"/>
              <w:rPr>
                <w:sz w:val="20"/>
                <w:szCs w:val="20"/>
              </w:rPr>
            </w:pPr>
            <w:r>
              <w:rPr>
                <w:rFonts w:eastAsia="Aptos" w:cs="Aptos"/>
                <w:color w:val="000000"/>
                <w:sz w:val="20"/>
                <w:szCs w:val="20"/>
              </w:rPr>
              <w:t>4.0</w:t>
            </w:r>
          </w:p>
        </w:tc>
        <w:tc>
          <w:tcPr>
            <w:tcW w:w="846" w:type="dxa"/>
            <w:tcBorders>
              <w:top w:val="nil"/>
              <w:left w:val="nil"/>
              <w:bottom w:val="single" w:sz="4" w:space="0" w:color="auto"/>
              <w:right w:val="nil"/>
            </w:tcBorders>
          </w:tcPr>
          <w:p w14:paraId="45EDAC08" w14:textId="2B6C533D" w:rsidR="00217016" w:rsidRPr="00B524C7" w:rsidRDefault="00217016" w:rsidP="00217016">
            <w:pPr>
              <w:spacing w:before="100" w:after="100"/>
              <w:jc w:val="right"/>
              <w:rPr>
                <w:sz w:val="20"/>
                <w:szCs w:val="20"/>
              </w:rPr>
            </w:pPr>
            <w:r>
              <w:rPr>
                <w:rFonts w:eastAsia="Aptos" w:cs="Aptos"/>
                <w:color w:val="000000"/>
                <w:sz w:val="20"/>
                <w:szCs w:val="20"/>
              </w:rPr>
              <w:t>2.0</w:t>
            </w:r>
          </w:p>
        </w:tc>
        <w:tc>
          <w:tcPr>
            <w:tcW w:w="847" w:type="dxa"/>
            <w:tcBorders>
              <w:top w:val="nil"/>
              <w:left w:val="nil"/>
              <w:bottom w:val="single" w:sz="4" w:space="0" w:color="auto"/>
            </w:tcBorders>
          </w:tcPr>
          <w:p w14:paraId="49ED9B41" w14:textId="095CBFC5" w:rsidR="00217016" w:rsidRPr="00B524C7" w:rsidRDefault="00217016" w:rsidP="00217016">
            <w:pPr>
              <w:spacing w:before="100" w:after="100"/>
              <w:jc w:val="right"/>
              <w:rPr>
                <w:sz w:val="20"/>
                <w:szCs w:val="20"/>
              </w:rPr>
            </w:pPr>
            <w:r>
              <w:rPr>
                <w:rFonts w:eastAsia="Aptos" w:cs="Aptos"/>
                <w:color w:val="000000"/>
                <w:sz w:val="20"/>
                <w:szCs w:val="20"/>
              </w:rPr>
              <w:t>4.2</w:t>
            </w:r>
          </w:p>
        </w:tc>
      </w:tr>
      <w:tr w:rsidR="00217016" w14:paraId="392A794E" w14:textId="77777777" w:rsidTr="001B6883">
        <w:trPr>
          <w:trHeight w:val="283"/>
        </w:trPr>
        <w:tc>
          <w:tcPr>
            <w:tcW w:w="1413" w:type="dxa"/>
            <w:vMerge w:val="restart"/>
            <w:tcBorders>
              <w:top w:val="single" w:sz="4" w:space="0" w:color="auto"/>
              <w:right w:val="nil"/>
            </w:tcBorders>
            <w:vAlign w:val="top"/>
          </w:tcPr>
          <w:p w14:paraId="66BB18D5" w14:textId="77777777" w:rsidR="00217016" w:rsidRPr="00B34367" w:rsidRDefault="00217016" w:rsidP="00217016">
            <w:pPr>
              <w:spacing w:after="0"/>
              <w:rPr>
                <w:sz w:val="18"/>
                <w:szCs w:val="18"/>
              </w:rPr>
            </w:pPr>
            <w:r w:rsidRPr="00B34367">
              <w:rPr>
                <w:sz w:val="18"/>
                <w:szCs w:val="18"/>
              </w:rPr>
              <w:t>Manufacturing</w:t>
            </w:r>
            <w:r w:rsidRPr="00F17566">
              <w:rPr>
                <w:sz w:val="18"/>
                <w:szCs w:val="18"/>
                <w:vertAlign w:val="superscript"/>
              </w:rPr>
              <w:t>3</w:t>
            </w:r>
          </w:p>
        </w:tc>
        <w:tc>
          <w:tcPr>
            <w:tcW w:w="1984" w:type="dxa"/>
            <w:tcBorders>
              <w:top w:val="single" w:sz="4" w:space="0" w:color="auto"/>
              <w:left w:val="nil"/>
              <w:bottom w:val="nil"/>
              <w:right w:val="nil"/>
            </w:tcBorders>
          </w:tcPr>
          <w:p w14:paraId="32B4816A" w14:textId="77777777" w:rsidR="00217016" w:rsidRPr="00147718" w:rsidRDefault="00217016" w:rsidP="00217016">
            <w:pPr>
              <w:spacing w:after="0"/>
              <w:rPr>
                <w:sz w:val="20"/>
                <w:szCs w:val="20"/>
              </w:rPr>
            </w:pPr>
            <w:r w:rsidRPr="00147718">
              <w:rPr>
                <w:sz w:val="20"/>
                <w:szCs w:val="20"/>
              </w:rPr>
              <w:t>Agreements</w:t>
            </w:r>
          </w:p>
        </w:tc>
        <w:tc>
          <w:tcPr>
            <w:tcW w:w="846" w:type="dxa"/>
            <w:tcBorders>
              <w:top w:val="single" w:sz="4" w:space="0" w:color="auto"/>
              <w:left w:val="nil"/>
              <w:bottom w:val="nil"/>
              <w:right w:val="nil"/>
            </w:tcBorders>
          </w:tcPr>
          <w:p w14:paraId="51D597C6" w14:textId="12E8B714" w:rsidR="00217016" w:rsidRPr="00B524C7" w:rsidRDefault="00217016" w:rsidP="00217016">
            <w:pPr>
              <w:spacing w:before="100" w:after="100"/>
              <w:jc w:val="right"/>
              <w:rPr>
                <w:sz w:val="20"/>
                <w:szCs w:val="20"/>
              </w:rPr>
            </w:pPr>
            <w:r>
              <w:rPr>
                <w:rFonts w:eastAsia="Aptos" w:cs="Aptos"/>
                <w:color w:val="000000"/>
                <w:sz w:val="20"/>
                <w:szCs w:val="20"/>
              </w:rPr>
              <w:t>261</w:t>
            </w:r>
          </w:p>
        </w:tc>
        <w:tc>
          <w:tcPr>
            <w:tcW w:w="846" w:type="dxa"/>
            <w:tcBorders>
              <w:top w:val="single" w:sz="4" w:space="0" w:color="auto"/>
              <w:left w:val="nil"/>
              <w:bottom w:val="nil"/>
              <w:right w:val="nil"/>
            </w:tcBorders>
          </w:tcPr>
          <w:p w14:paraId="0A2C5FB9" w14:textId="07E47472" w:rsidR="00217016" w:rsidRPr="00B524C7" w:rsidRDefault="00217016" w:rsidP="00217016">
            <w:pPr>
              <w:spacing w:before="100" w:after="100"/>
              <w:jc w:val="right"/>
              <w:rPr>
                <w:sz w:val="20"/>
                <w:szCs w:val="20"/>
              </w:rPr>
            </w:pPr>
            <w:r>
              <w:rPr>
                <w:rFonts w:eastAsia="Aptos" w:cs="Aptos"/>
                <w:color w:val="000000"/>
                <w:sz w:val="20"/>
                <w:szCs w:val="20"/>
              </w:rPr>
              <w:t>180</w:t>
            </w:r>
          </w:p>
        </w:tc>
        <w:tc>
          <w:tcPr>
            <w:tcW w:w="847" w:type="dxa"/>
            <w:tcBorders>
              <w:top w:val="single" w:sz="4" w:space="0" w:color="auto"/>
              <w:left w:val="nil"/>
              <w:bottom w:val="nil"/>
              <w:right w:val="nil"/>
            </w:tcBorders>
          </w:tcPr>
          <w:p w14:paraId="6360F90C" w14:textId="4E654E77" w:rsidR="00217016" w:rsidRPr="00B524C7" w:rsidRDefault="00217016" w:rsidP="00217016">
            <w:pPr>
              <w:spacing w:before="100" w:after="100"/>
              <w:jc w:val="right"/>
              <w:rPr>
                <w:sz w:val="20"/>
                <w:szCs w:val="20"/>
              </w:rPr>
            </w:pPr>
            <w:r>
              <w:rPr>
                <w:rFonts w:eastAsia="Aptos" w:cs="Aptos"/>
                <w:color w:val="000000"/>
                <w:sz w:val="20"/>
                <w:szCs w:val="20"/>
              </w:rPr>
              <w:t>145</w:t>
            </w:r>
          </w:p>
        </w:tc>
        <w:tc>
          <w:tcPr>
            <w:tcW w:w="846" w:type="dxa"/>
            <w:tcBorders>
              <w:top w:val="single" w:sz="4" w:space="0" w:color="auto"/>
              <w:left w:val="nil"/>
              <w:bottom w:val="nil"/>
              <w:right w:val="nil"/>
            </w:tcBorders>
          </w:tcPr>
          <w:p w14:paraId="1A3F2E15" w14:textId="0CFB3567" w:rsidR="00217016" w:rsidRPr="00B524C7" w:rsidRDefault="00217016" w:rsidP="00217016">
            <w:pPr>
              <w:spacing w:before="100" w:after="100"/>
              <w:jc w:val="right"/>
              <w:rPr>
                <w:sz w:val="20"/>
                <w:szCs w:val="20"/>
              </w:rPr>
            </w:pPr>
            <w:r>
              <w:rPr>
                <w:rFonts w:eastAsia="Aptos" w:cs="Aptos"/>
                <w:color w:val="000000"/>
                <w:sz w:val="20"/>
                <w:szCs w:val="20"/>
              </w:rPr>
              <w:t>119</w:t>
            </w:r>
          </w:p>
        </w:tc>
        <w:tc>
          <w:tcPr>
            <w:tcW w:w="847" w:type="dxa"/>
            <w:tcBorders>
              <w:top w:val="single" w:sz="4" w:space="0" w:color="auto"/>
              <w:left w:val="nil"/>
              <w:bottom w:val="nil"/>
              <w:right w:val="nil"/>
            </w:tcBorders>
          </w:tcPr>
          <w:p w14:paraId="04D7A49D" w14:textId="2C5F4022" w:rsidR="00217016" w:rsidRPr="00B524C7" w:rsidRDefault="00217016" w:rsidP="00217016">
            <w:pPr>
              <w:spacing w:before="100" w:after="100"/>
              <w:jc w:val="right"/>
              <w:rPr>
                <w:sz w:val="20"/>
                <w:szCs w:val="20"/>
              </w:rPr>
            </w:pPr>
            <w:r>
              <w:rPr>
                <w:rFonts w:eastAsia="Aptos" w:cs="Aptos"/>
                <w:color w:val="000000"/>
                <w:sz w:val="20"/>
                <w:szCs w:val="20"/>
              </w:rPr>
              <w:t>236</w:t>
            </w:r>
          </w:p>
        </w:tc>
        <w:tc>
          <w:tcPr>
            <w:tcW w:w="846" w:type="dxa"/>
            <w:tcBorders>
              <w:top w:val="single" w:sz="4" w:space="0" w:color="auto"/>
              <w:left w:val="nil"/>
              <w:bottom w:val="nil"/>
              <w:right w:val="nil"/>
            </w:tcBorders>
          </w:tcPr>
          <w:p w14:paraId="5FD2CB5D" w14:textId="3B61EDF7" w:rsidR="00217016" w:rsidRPr="00B524C7" w:rsidRDefault="00217016" w:rsidP="00217016">
            <w:pPr>
              <w:spacing w:before="100" w:after="100"/>
              <w:jc w:val="right"/>
              <w:rPr>
                <w:sz w:val="20"/>
                <w:szCs w:val="20"/>
              </w:rPr>
            </w:pPr>
            <w:r>
              <w:rPr>
                <w:rFonts w:eastAsia="Aptos" w:cs="Aptos"/>
                <w:color w:val="000000"/>
                <w:sz w:val="20"/>
                <w:szCs w:val="20"/>
              </w:rPr>
              <w:t>184</w:t>
            </w:r>
          </w:p>
        </w:tc>
        <w:tc>
          <w:tcPr>
            <w:tcW w:w="847" w:type="dxa"/>
            <w:tcBorders>
              <w:top w:val="single" w:sz="4" w:space="0" w:color="auto"/>
              <w:left w:val="nil"/>
              <w:bottom w:val="nil"/>
              <w:right w:val="nil"/>
            </w:tcBorders>
          </w:tcPr>
          <w:p w14:paraId="34D08EB2" w14:textId="3B1161AE" w:rsidR="00217016" w:rsidRPr="00B524C7" w:rsidRDefault="00217016" w:rsidP="00217016">
            <w:pPr>
              <w:spacing w:before="100" w:after="100"/>
              <w:jc w:val="right"/>
              <w:rPr>
                <w:sz w:val="20"/>
                <w:szCs w:val="20"/>
              </w:rPr>
            </w:pPr>
            <w:r>
              <w:rPr>
                <w:rFonts w:eastAsia="Aptos" w:cs="Aptos"/>
                <w:color w:val="000000"/>
                <w:sz w:val="20"/>
                <w:szCs w:val="20"/>
              </w:rPr>
              <w:t>140</w:t>
            </w:r>
          </w:p>
        </w:tc>
        <w:tc>
          <w:tcPr>
            <w:tcW w:w="846" w:type="dxa"/>
            <w:tcBorders>
              <w:top w:val="single" w:sz="4" w:space="0" w:color="auto"/>
              <w:left w:val="nil"/>
              <w:bottom w:val="nil"/>
              <w:right w:val="nil"/>
            </w:tcBorders>
          </w:tcPr>
          <w:p w14:paraId="3FFF0952" w14:textId="5A5EE140" w:rsidR="00217016" w:rsidRPr="00B524C7" w:rsidRDefault="00217016" w:rsidP="00217016">
            <w:pPr>
              <w:spacing w:before="100" w:after="100"/>
              <w:jc w:val="right"/>
              <w:rPr>
                <w:sz w:val="20"/>
                <w:szCs w:val="20"/>
              </w:rPr>
            </w:pPr>
            <w:r>
              <w:rPr>
                <w:rFonts w:eastAsia="Aptos" w:cs="Aptos"/>
                <w:color w:val="000000"/>
                <w:sz w:val="20"/>
                <w:szCs w:val="20"/>
              </w:rPr>
              <w:t>121</w:t>
            </w:r>
          </w:p>
        </w:tc>
        <w:tc>
          <w:tcPr>
            <w:tcW w:w="847" w:type="dxa"/>
            <w:tcBorders>
              <w:top w:val="single" w:sz="4" w:space="0" w:color="auto"/>
              <w:left w:val="nil"/>
              <w:bottom w:val="nil"/>
              <w:right w:val="nil"/>
            </w:tcBorders>
          </w:tcPr>
          <w:p w14:paraId="361573A5" w14:textId="7863F493" w:rsidR="00217016" w:rsidRPr="00B524C7" w:rsidRDefault="00217016" w:rsidP="00217016">
            <w:pPr>
              <w:spacing w:before="100" w:after="100"/>
              <w:jc w:val="right"/>
              <w:rPr>
                <w:sz w:val="20"/>
                <w:szCs w:val="20"/>
              </w:rPr>
            </w:pPr>
            <w:r>
              <w:rPr>
                <w:rFonts w:eastAsia="Aptos" w:cs="Aptos"/>
                <w:color w:val="000000"/>
                <w:sz w:val="20"/>
                <w:szCs w:val="20"/>
              </w:rPr>
              <w:t>179</w:t>
            </w:r>
          </w:p>
        </w:tc>
        <w:tc>
          <w:tcPr>
            <w:tcW w:w="846" w:type="dxa"/>
            <w:tcBorders>
              <w:top w:val="single" w:sz="4" w:space="0" w:color="auto"/>
              <w:left w:val="nil"/>
              <w:bottom w:val="nil"/>
              <w:right w:val="nil"/>
            </w:tcBorders>
          </w:tcPr>
          <w:p w14:paraId="70024726" w14:textId="69AE97A0" w:rsidR="00217016" w:rsidRPr="00B524C7" w:rsidRDefault="00217016" w:rsidP="00217016">
            <w:pPr>
              <w:spacing w:before="100" w:after="100"/>
              <w:jc w:val="right"/>
              <w:rPr>
                <w:sz w:val="20"/>
                <w:szCs w:val="20"/>
              </w:rPr>
            </w:pPr>
            <w:r>
              <w:rPr>
                <w:rFonts w:eastAsia="Aptos" w:cs="Aptos"/>
                <w:color w:val="000000"/>
                <w:sz w:val="20"/>
                <w:szCs w:val="20"/>
              </w:rPr>
              <w:t>119</w:t>
            </w:r>
          </w:p>
        </w:tc>
        <w:tc>
          <w:tcPr>
            <w:tcW w:w="847" w:type="dxa"/>
            <w:tcBorders>
              <w:top w:val="single" w:sz="4" w:space="0" w:color="auto"/>
              <w:left w:val="nil"/>
              <w:bottom w:val="nil"/>
              <w:right w:val="nil"/>
            </w:tcBorders>
          </w:tcPr>
          <w:p w14:paraId="22705E37" w14:textId="5AFF41DD" w:rsidR="00217016" w:rsidRPr="00B524C7" w:rsidRDefault="00217016" w:rsidP="00217016">
            <w:pPr>
              <w:spacing w:before="100" w:after="100"/>
              <w:jc w:val="right"/>
              <w:rPr>
                <w:sz w:val="20"/>
                <w:szCs w:val="20"/>
              </w:rPr>
            </w:pPr>
            <w:r>
              <w:rPr>
                <w:rFonts w:eastAsia="Aptos" w:cs="Aptos"/>
                <w:color w:val="000000"/>
                <w:sz w:val="20"/>
                <w:szCs w:val="20"/>
              </w:rPr>
              <w:t>76</w:t>
            </w:r>
          </w:p>
        </w:tc>
        <w:tc>
          <w:tcPr>
            <w:tcW w:w="846" w:type="dxa"/>
            <w:tcBorders>
              <w:top w:val="single" w:sz="4" w:space="0" w:color="auto"/>
              <w:left w:val="nil"/>
              <w:bottom w:val="nil"/>
              <w:right w:val="nil"/>
            </w:tcBorders>
          </w:tcPr>
          <w:p w14:paraId="4BDB1C8D" w14:textId="75C21556" w:rsidR="00217016" w:rsidRPr="00B524C7" w:rsidRDefault="00217016" w:rsidP="00217016">
            <w:pPr>
              <w:spacing w:before="100" w:after="100"/>
              <w:jc w:val="right"/>
              <w:rPr>
                <w:sz w:val="20"/>
                <w:szCs w:val="20"/>
              </w:rPr>
            </w:pPr>
            <w:r>
              <w:rPr>
                <w:rFonts w:eastAsia="Aptos" w:cs="Aptos"/>
                <w:color w:val="000000"/>
                <w:sz w:val="20"/>
                <w:szCs w:val="20"/>
              </w:rPr>
              <w:t>51</w:t>
            </w:r>
          </w:p>
        </w:tc>
        <w:tc>
          <w:tcPr>
            <w:tcW w:w="847" w:type="dxa"/>
            <w:tcBorders>
              <w:top w:val="single" w:sz="4" w:space="0" w:color="auto"/>
              <w:left w:val="nil"/>
              <w:bottom w:val="nil"/>
            </w:tcBorders>
          </w:tcPr>
          <w:p w14:paraId="2FE32C62" w14:textId="46358DF5" w:rsidR="00217016" w:rsidRPr="00B524C7" w:rsidRDefault="00217016" w:rsidP="00217016">
            <w:pPr>
              <w:spacing w:before="100" w:after="100"/>
              <w:jc w:val="right"/>
              <w:rPr>
                <w:sz w:val="20"/>
                <w:szCs w:val="20"/>
              </w:rPr>
            </w:pPr>
            <w:r>
              <w:rPr>
                <w:rFonts w:eastAsia="Aptos" w:cs="Aptos"/>
                <w:color w:val="000000"/>
                <w:sz w:val="20"/>
                <w:szCs w:val="20"/>
              </w:rPr>
              <w:t>50</w:t>
            </w:r>
          </w:p>
        </w:tc>
      </w:tr>
      <w:tr w:rsidR="00217016" w14:paraId="66BD5093" w14:textId="77777777" w:rsidTr="001B6883">
        <w:trPr>
          <w:trHeight w:val="283"/>
        </w:trPr>
        <w:tc>
          <w:tcPr>
            <w:tcW w:w="1413" w:type="dxa"/>
            <w:vMerge/>
            <w:tcBorders>
              <w:right w:val="nil"/>
            </w:tcBorders>
          </w:tcPr>
          <w:p w14:paraId="2D7C66AD" w14:textId="77777777" w:rsidR="00217016" w:rsidRPr="00B34367" w:rsidRDefault="00217016" w:rsidP="00217016">
            <w:pPr>
              <w:spacing w:after="0"/>
              <w:rPr>
                <w:sz w:val="18"/>
                <w:szCs w:val="18"/>
              </w:rPr>
            </w:pPr>
          </w:p>
        </w:tc>
        <w:tc>
          <w:tcPr>
            <w:tcW w:w="1984" w:type="dxa"/>
            <w:tcBorders>
              <w:top w:val="nil"/>
              <w:left w:val="nil"/>
              <w:bottom w:val="nil"/>
              <w:right w:val="nil"/>
            </w:tcBorders>
          </w:tcPr>
          <w:p w14:paraId="187BBD50" w14:textId="77777777" w:rsidR="00217016" w:rsidRPr="00147718" w:rsidRDefault="00217016" w:rsidP="00217016">
            <w:pPr>
              <w:spacing w:after="0"/>
              <w:rPr>
                <w:sz w:val="20"/>
                <w:szCs w:val="20"/>
              </w:rPr>
            </w:pPr>
            <w:r w:rsidRPr="00147718">
              <w:rPr>
                <w:sz w:val="20"/>
                <w:szCs w:val="20"/>
              </w:rPr>
              <w:t>AAWI (%)</w:t>
            </w:r>
          </w:p>
        </w:tc>
        <w:tc>
          <w:tcPr>
            <w:tcW w:w="846" w:type="dxa"/>
            <w:tcBorders>
              <w:top w:val="nil"/>
              <w:left w:val="nil"/>
              <w:bottom w:val="nil"/>
              <w:right w:val="nil"/>
            </w:tcBorders>
          </w:tcPr>
          <w:p w14:paraId="5E1A5DF5" w14:textId="04C436BD" w:rsidR="00217016" w:rsidRPr="00B524C7" w:rsidRDefault="00217016" w:rsidP="00217016">
            <w:pPr>
              <w:spacing w:before="100" w:after="100"/>
              <w:jc w:val="right"/>
              <w:rPr>
                <w:sz w:val="20"/>
                <w:szCs w:val="20"/>
              </w:rPr>
            </w:pPr>
            <w:r>
              <w:rPr>
                <w:rFonts w:eastAsia="Aptos" w:cs="Aptos"/>
                <w:color w:val="000000"/>
                <w:sz w:val="20"/>
                <w:szCs w:val="20"/>
              </w:rPr>
              <w:t>4.0</w:t>
            </w:r>
          </w:p>
        </w:tc>
        <w:tc>
          <w:tcPr>
            <w:tcW w:w="846" w:type="dxa"/>
            <w:tcBorders>
              <w:top w:val="nil"/>
              <w:left w:val="nil"/>
              <w:bottom w:val="nil"/>
              <w:right w:val="nil"/>
            </w:tcBorders>
          </w:tcPr>
          <w:p w14:paraId="34936D2D" w14:textId="6253FECC" w:rsidR="00217016" w:rsidRPr="00B524C7" w:rsidRDefault="00217016" w:rsidP="00217016">
            <w:pPr>
              <w:spacing w:before="100" w:after="100"/>
              <w:jc w:val="right"/>
              <w:rPr>
                <w:sz w:val="20"/>
                <w:szCs w:val="20"/>
              </w:rPr>
            </w:pPr>
            <w:r>
              <w:rPr>
                <w:rFonts w:eastAsia="Aptos" w:cs="Aptos"/>
                <w:color w:val="000000"/>
                <w:sz w:val="20"/>
                <w:szCs w:val="20"/>
              </w:rPr>
              <w:t>3.7</w:t>
            </w:r>
          </w:p>
        </w:tc>
        <w:tc>
          <w:tcPr>
            <w:tcW w:w="847" w:type="dxa"/>
            <w:tcBorders>
              <w:top w:val="nil"/>
              <w:left w:val="nil"/>
              <w:bottom w:val="nil"/>
              <w:right w:val="nil"/>
            </w:tcBorders>
          </w:tcPr>
          <w:p w14:paraId="16D023C7" w14:textId="1F80048C" w:rsidR="00217016" w:rsidRPr="00B524C7" w:rsidRDefault="00217016" w:rsidP="00217016">
            <w:pPr>
              <w:spacing w:before="100" w:after="100"/>
              <w:jc w:val="right"/>
              <w:rPr>
                <w:sz w:val="20"/>
                <w:szCs w:val="20"/>
              </w:rPr>
            </w:pPr>
            <w:r>
              <w:rPr>
                <w:rFonts w:eastAsia="Aptos" w:cs="Aptos"/>
                <w:color w:val="000000"/>
                <w:sz w:val="20"/>
                <w:szCs w:val="20"/>
              </w:rPr>
              <w:t>4.2</w:t>
            </w:r>
          </w:p>
        </w:tc>
        <w:tc>
          <w:tcPr>
            <w:tcW w:w="846" w:type="dxa"/>
            <w:tcBorders>
              <w:top w:val="nil"/>
              <w:left w:val="nil"/>
              <w:bottom w:val="nil"/>
              <w:right w:val="nil"/>
            </w:tcBorders>
          </w:tcPr>
          <w:p w14:paraId="49F94742" w14:textId="1C3C6EFC" w:rsidR="00217016" w:rsidRPr="00B524C7" w:rsidRDefault="00217016" w:rsidP="00217016">
            <w:pPr>
              <w:spacing w:before="100" w:after="100"/>
              <w:jc w:val="right"/>
              <w:rPr>
                <w:sz w:val="20"/>
                <w:szCs w:val="20"/>
              </w:rPr>
            </w:pPr>
            <w:r>
              <w:rPr>
                <w:rFonts w:eastAsia="Aptos" w:cs="Aptos"/>
                <w:color w:val="000000"/>
                <w:sz w:val="20"/>
                <w:szCs w:val="20"/>
              </w:rPr>
              <w:t>3.7</w:t>
            </w:r>
          </w:p>
        </w:tc>
        <w:tc>
          <w:tcPr>
            <w:tcW w:w="847" w:type="dxa"/>
            <w:tcBorders>
              <w:top w:val="nil"/>
              <w:left w:val="nil"/>
              <w:bottom w:val="nil"/>
              <w:right w:val="nil"/>
            </w:tcBorders>
          </w:tcPr>
          <w:p w14:paraId="7B2F9121" w14:textId="5D2C1BB6" w:rsidR="00217016" w:rsidRPr="00B524C7" w:rsidRDefault="00217016" w:rsidP="00217016">
            <w:pPr>
              <w:spacing w:before="100" w:after="100"/>
              <w:jc w:val="right"/>
              <w:rPr>
                <w:sz w:val="20"/>
                <w:szCs w:val="20"/>
              </w:rPr>
            </w:pPr>
            <w:r>
              <w:rPr>
                <w:rFonts w:eastAsia="Aptos" w:cs="Aptos"/>
                <w:color w:val="000000"/>
                <w:sz w:val="20"/>
                <w:szCs w:val="20"/>
              </w:rPr>
              <w:t>3.9</w:t>
            </w:r>
          </w:p>
        </w:tc>
        <w:tc>
          <w:tcPr>
            <w:tcW w:w="846" w:type="dxa"/>
            <w:tcBorders>
              <w:top w:val="nil"/>
              <w:left w:val="nil"/>
              <w:bottom w:val="nil"/>
              <w:right w:val="nil"/>
            </w:tcBorders>
          </w:tcPr>
          <w:p w14:paraId="6ADF9D3D" w14:textId="36F2E15E" w:rsidR="00217016" w:rsidRPr="00B524C7" w:rsidRDefault="00217016" w:rsidP="00217016">
            <w:pPr>
              <w:spacing w:before="100" w:after="100"/>
              <w:jc w:val="right"/>
              <w:rPr>
                <w:sz w:val="20"/>
                <w:szCs w:val="20"/>
              </w:rPr>
            </w:pPr>
            <w:r>
              <w:rPr>
                <w:rFonts w:eastAsia="Aptos" w:cs="Aptos"/>
                <w:color w:val="000000"/>
                <w:sz w:val="20"/>
                <w:szCs w:val="20"/>
              </w:rPr>
              <w:t>4.0</w:t>
            </w:r>
          </w:p>
        </w:tc>
        <w:tc>
          <w:tcPr>
            <w:tcW w:w="847" w:type="dxa"/>
            <w:tcBorders>
              <w:top w:val="nil"/>
              <w:left w:val="nil"/>
              <w:bottom w:val="nil"/>
              <w:right w:val="nil"/>
            </w:tcBorders>
          </w:tcPr>
          <w:p w14:paraId="1FA02FEA" w14:textId="24DD2FBF" w:rsidR="00217016" w:rsidRPr="00B524C7" w:rsidRDefault="00217016" w:rsidP="00217016">
            <w:pPr>
              <w:spacing w:before="100" w:after="100"/>
              <w:jc w:val="right"/>
              <w:rPr>
                <w:sz w:val="20"/>
                <w:szCs w:val="20"/>
              </w:rPr>
            </w:pPr>
            <w:r>
              <w:rPr>
                <w:rFonts w:eastAsia="Aptos" w:cs="Aptos"/>
                <w:color w:val="000000"/>
                <w:sz w:val="20"/>
                <w:szCs w:val="20"/>
              </w:rPr>
              <w:t>3.9</w:t>
            </w:r>
          </w:p>
        </w:tc>
        <w:tc>
          <w:tcPr>
            <w:tcW w:w="846" w:type="dxa"/>
            <w:tcBorders>
              <w:top w:val="nil"/>
              <w:left w:val="nil"/>
              <w:bottom w:val="nil"/>
              <w:right w:val="nil"/>
            </w:tcBorders>
          </w:tcPr>
          <w:p w14:paraId="5F5AD622" w14:textId="04F4301E" w:rsidR="00217016" w:rsidRPr="00B524C7" w:rsidRDefault="00217016" w:rsidP="00217016">
            <w:pPr>
              <w:spacing w:before="100" w:after="100"/>
              <w:jc w:val="right"/>
              <w:rPr>
                <w:sz w:val="20"/>
                <w:szCs w:val="20"/>
              </w:rPr>
            </w:pPr>
            <w:r>
              <w:rPr>
                <w:rFonts w:eastAsia="Aptos" w:cs="Aptos"/>
                <w:color w:val="000000"/>
                <w:sz w:val="20"/>
                <w:szCs w:val="20"/>
              </w:rPr>
              <w:t>3.9</w:t>
            </w:r>
          </w:p>
        </w:tc>
        <w:tc>
          <w:tcPr>
            <w:tcW w:w="847" w:type="dxa"/>
            <w:tcBorders>
              <w:top w:val="nil"/>
              <w:left w:val="nil"/>
              <w:bottom w:val="nil"/>
              <w:right w:val="nil"/>
            </w:tcBorders>
          </w:tcPr>
          <w:p w14:paraId="3AD5C40C" w14:textId="2DAAB1C0" w:rsidR="00217016" w:rsidRPr="00B524C7" w:rsidRDefault="00217016" w:rsidP="00217016">
            <w:pPr>
              <w:spacing w:before="100" w:after="100"/>
              <w:jc w:val="right"/>
              <w:rPr>
                <w:sz w:val="20"/>
                <w:szCs w:val="20"/>
              </w:rPr>
            </w:pPr>
            <w:r>
              <w:rPr>
                <w:rFonts w:eastAsia="Aptos" w:cs="Aptos"/>
                <w:color w:val="000000"/>
                <w:sz w:val="20"/>
                <w:szCs w:val="20"/>
              </w:rPr>
              <w:t>3.6</w:t>
            </w:r>
          </w:p>
        </w:tc>
        <w:tc>
          <w:tcPr>
            <w:tcW w:w="846" w:type="dxa"/>
            <w:tcBorders>
              <w:top w:val="nil"/>
              <w:left w:val="nil"/>
              <w:bottom w:val="nil"/>
              <w:right w:val="nil"/>
            </w:tcBorders>
          </w:tcPr>
          <w:p w14:paraId="35CED734" w14:textId="69FBB22F" w:rsidR="00217016" w:rsidRPr="00B524C7" w:rsidRDefault="00217016" w:rsidP="00217016">
            <w:pPr>
              <w:spacing w:before="100" w:after="100"/>
              <w:jc w:val="right"/>
              <w:rPr>
                <w:sz w:val="20"/>
                <w:szCs w:val="20"/>
              </w:rPr>
            </w:pPr>
            <w:r>
              <w:rPr>
                <w:rFonts w:eastAsia="Aptos" w:cs="Aptos"/>
                <w:color w:val="000000"/>
                <w:sz w:val="20"/>
                <w:szCs w:val="20"/>
              </w:rPr>
              <w:t>3.7</w:t>
            </w:r>
          </w:p>
        </w:tc>
        <w:tc>
          <w:tcPr>
            <w:tcW w:w="847" w:type="dxa"/>
            <w:tcBorders>
              <w:top w:val="nil"/>
              <w:left w:val="nil"/>
              <w:bottom w:val="nil"/>
              <w:right w:val="nil"/>
            </w:tcBorders>
          </w:tcPr>
          <w:p w14:paraId="5B22AD5F" w14:textId="0D8E96DA" w:rsidR="00217016" w:rsidRPr="00B524C7" w:rsidRDefault="00217016" w:rsidP="00217016">
            <w:pPr>
              <w:spacing w:before="100" w:after="100"/>
              <w:jc w:val="right"/>
              <w:rPr>
                <w:sz w:val="20"/>
                <w:szCs w:val="20"/>
              </w:rPr>
            </w:pPr>
            <w:r>
              <w:rPr>
                <w:rFonts w:eastAsia="Aptos" w:cs="Aptos"/>
                <w:color w:val="000000"/>
                <w:sz w:val="20"/>
                <w:szCs w:val="20"/>
              </w:rPr>
              <w:t>3.8</w:t>
            </w:r>
          </w:p>
        </w:tc>
        <w:tc>
          <w:tcPr>
            <w:tcW w:w="846" w:type="dxa"/>
            <w:tcBorders>
              <w:top w:val="nil"/>
              <w:left w:val="nil"/>
              <w:bottom w:val="nil"/>
              <w:right w:val="nil"/>
            </w:tcBorders>
          </w:tcPr>
          <w:p w14:paraId="5C61FA4A" w14:textId="31B97DB4" w:rsidR="00217016" w:rsidRPr="00B524C7" w:rsidRDefault="00217016" w:rsidP="00217016">
            <w:pPr>
              <w:spacing w:before="100" w:after="100"/>
              <w:jc w:val="right"/>
              <w:rPr>
                <w:sz w:val="20"/>
                <w:szCs w:val="20"/>
              </w:rPr>
            </w:pPr>
            <w:r>
              <w:rPr>
                <w:rFonts w:eastAsia="Aptos" w:cs="Aptos"/>
                <w:color w:val="000000"/>
                <w:sz w:val="20"/>
                <w:szCs w:val="20"/>
              </w:rPr>
              <w:t>3.2</w:t>
            </w:r>
          </w:p>
        </w:tc>
        <w:tc>
          <w:tcPr>
            <w:tcW w:w="847" w:type="dxa"/>
            <w:tcBorders>
              <w:top w:val="nil"/>
              <w:left w:val="nil"/>
              <w:bottom w:val="nil"/>
            </w:tcBorders>
          </w:tcPr>
          <w:p w14:paraId="35CBCE7D" w14:textId="0F93BBFC" w:rsidR="00217016" w:rsidRPr="00B524C7" w:rsidRDefault="00217016" w:rsidP="00217016">
            <w:pPr>
              <w:spacing w:before="100" w:after="100"/>
              <w:jc w:val="right"/>
              <w:rPr>
                <w:sz w:val="20"/>
                <w:szCs w:val="20"/>
              </w:rPr>
            </w:pPr>
            <w:r>
              <w:rPr>
                <w:rFonts w:eastAsia="Aptos" w:cs="Aptos"/>
                <w:color w:val="000000"/>
                <w:sz w:val="20"/>
                <w:szCs w:val="20"/>
              </w:rPr>
              <w:t>4.5</w:t>
            </w:r>
          </w:p>
        </w:tc>
      </w:tr>
      <w:tr w:rsidR="00217016" w14:paraId="6D287207" w14:textId="77777777" w:rsidTr="001B6883">
        <w:trPr>
          <w:trHeight w:val="283"/>
        </w:trPr>
        <w:tc>
          <w:tcPr>
            <w:tcW w:w="1413" w:type="dxa"/>
            <w:vMerge/>
            <w:tcBorders>
              <w:bottom w:val="single" w:sz="4" w:space="0" w:color="auto"/>
              <w:right w:val="nil"/>
            </w:tcBorders>
          </w:tcPr>
          <w:p w14:paraId="4F2803C7" w14:textId="77777777" w:rsidR="00217016" w:rsidRPr="00B34367" w:rsidRDefault="00217016" w:rsidP="00217016">
            <w:pPr>
              <w:spacing w:after="0"/>
              <w:rPr>
                <w:sz w:val="18"/>
                <w:szCs w:val="18"/>
              </w:rPr>
            </w:pPr>
          </w:p>
        </w:tc>
        <w:tc>
          <w:tcPr>
            <w:tcW w:w="1984" w:type="dxa"/>
            <w:tcBorders>
              <w:top w:val="nil"/>
              <w:left w:val="nil"/>
              <w:bottom w:val="single" w:sz="4" w:space="0" w:color="auto"/>
              <w:right w:val="nil"/>
            </w:tcBorders>
          </w:tcPr>
          <w:p w14:paraId="4D25D69D" w14:textId="77777777" w:rsidR="00217016" w:rsidRPr="00147718" w:rsidRDefault="00217016" w:rsidP="00217016">
            <w:pPr>
              <w:spacing w:after="0"/>
              <w:rPr>
                <w:sz w:val="20"/>
                <w:szCs w:val="20"/>
              </w:rPr>
            </w:pPr>
            <w:r w:rsidRPr="00147718">
              <w:rPr>
                <w:sz w:val="20"/>
                <w:szCs w:val="20"/>
              </w:rPr>
              <w:t>Employees (‘000)</w:t>
            </w:r>
          </w:p>
        </w:tc>
        <w:tc>
          <w:tcPr>
            <w:tcW w:w="846" w:type="dxa"/>
            <w:tcBorders>
              <w:top w:val="nil"/>
              <w:left w:val="nil"/>
              <w:bottom w:val="single" w:sz="4" w:space="0" w:color="auto"/>
              <w:right w:val="nil"/>
            </w:tcBorders>
          </w:tcPr>
          <w:p w14:paraId="3FA71F66" w14:textId="7674942C" w:rsidR="00217016" w:rsidRPr="00B524C7" w:rsidRDefault="00217016" w:rsidP="00217016">
            <w:pPr>
              <w:spacing w:before="100" w:after="100"/>
              <w:jc w:val="right"/>
              <w:rPr>
                <w:sz w:val="20"/>
                <w:szCs w:val="20"/>
              </w:rPr>
            </w:pPr>
            <w:r>
              <w:rPr>
                <w:rFonts w:eastAsia="Aptos" w:cs="Aptos"/>
                <w:color w:val="000000"/>
                <w:sz w:val="20"/>
                <w:szCs w:val="20"/>
              </w:rPr>
              <w:t>18.9</w:t>
            </w:r>
          </w:p>
        </w:tc>
        <w:tc>
          <w:tcPr>
            <w:tcW w:w="846" w:type="dxa"/>
            <w:tcBorders>
              <w:top w:val="nil"/>
              <w:left w:val="nil"/>
              <w:bottom w:val="single" w:sz="4" w:space="0" w:color="auto"/>
              <w:right w:val="nil"/>
            </w:tcBorders>
          </w:tcPr>
          <w:p w14:paraId="096C6825" w14:textId="4B62B997" w:rsidR="00217016" w:rsidRPr="00B524C7" w:rsidRDefault="00217016" w:rsidP="00217016">
            <w:pPr>
              <w:spacing w:before="100" w:after="100"/>
              <w:jc w:val="right"/>
              <w:rPr>
                <w:sz w:val="20"/>
                <w:szCs w:val="20"/>
              </w:rPr>
            </w:pPr>
            <w:r>
              <w:rPr>
                <w:rFonts w:eastAsia="Aptos" w:cs="Aptos"/>
                <w:color w:val="000000"/>
                <w:sz w:val="20"/>
                <w:szCs w:val="20"/>
              </w:rPr>
              <w:t>16.2</w:t>
            </w:r>
          </w:p>
        </w:tc>
        <w:tc>
          <w:tcPr>
            <w:tcW w:w="847" w:type="dxa"/>
            <w:tcBorders>
              <w:top w:val="nil"/>
              <w:left w:val="nil"/>
              <w:bottom w:val="single" w:sz="4" w:space="0" w:color="auto"/>
              <w:right w:val="nil"/>
            </w:tcBorders>
          </w:tcPr>
          <w:p w14:paraId="1EE40FFC" w14:textId="0D3B361F" w:rsidR="00217016" w:rsidRPr="00B524C7" w:rsidRDefault="00217016" w:rsidP="00217016">
            <w:pPr>
              <w:spacing w:before="100" w:after="100"/>
              <w:jc w:val="right"/>
              <w:rPr>
                <w:sz w:val="20"/>
                <w:szCs w:val="20"/>
              </w:rPr>
            </w:pPr>
            <w:r>
              <w:rPr>
                <w:rFonts w:eastAsia="Aptos" w:cs="Aptos"/>
                <w:color w:val="000000"/>
                <w:sz w:val="20"/>
                <w:szCs w:val="20"/>
              </w:rPr>
              <w:t>12.4</w:t>
            </w:r>
          </w:p>
        </w:tc>
        <w:tc>
          <w:tcPr>
            <w:tcW w:w="846" w:type="dxa"/>
            <w:tcBorders>
              <w:top w:val="nil"/>
              <w:left w:val="nil"/>
              <w:bottom w:val="single" w:sz="4" w:space="0" w:color="auto"/>
              <w:right w:val="nil"/>
            </w:tcBorders>
          </w:tcPr>
          <w:p w14:paraId="2E460765" w14:textId="557A86B9" w:rsidR="00217016" w:rsidRPr="00B524C7" w:rsidRDefault="00217016" w:rsidP="00217016">
            <w:pPr>
              <w:spacing w:before="100" w:after="100"/>
              <w:jc w:val="right"/>
              <w:rPr>
                <w:sz w:val="20"/>
                <w:szCs w:val="20"/>
              </w:rPr>
            </w:pPr>
            <w:r>
              <w:rPr>
                <w:rFonts w:eastAsia="Aptos" w:cs="Aptos"/>
                <w:color w:val="000000"/>
                <w:sz w:val="20"/>
                <w:szCs w:val="20"/>
              </w:rPr>
              <w:t>11.3</w:t>
            </w:r>
          </w:p>
        </w:tc>
        <w:tc>
          <w:tcPr>
            <w:tcW w:w="847" w:type="dxa"/>
            <w:tcBorders>
              <w:top w:val="nil"/>
              <w:left w:val="nil"/>
              <w:bottom w:val="single" w:sz="4" w:space="0" w:color="auto"/>
              <w:right w:val="nil"/>
            </w:tcBorders>
          </w:tcPr>
          <w:p w14:paraId="4F968728" w14:textId="002FFA46" w:rsidR="00217016" w:rsidRPr="00B524C7" w:rsidRDefault="00217016" w:rsidP="00217016">
            <w:pPr>
              <w:spacing w:before="100" w:after="100"/>
              <w:jc w:val="right"/>
              <w:rPr>
                <w:sz w:val="20"/>
                <w:szCs w:val="20"/>
              </w:rPr>
            </w:pPr>
            <w:r>
              <w:rPr>
                <w:rFonts w:eastAsia="Aptos" w:cs="Aptos"/>
                <w:color w:val="000000"/>
                <w:sz w:val="20"/>
                <w:szCs w:val="20"/>
              </w:rPr>
              <w:t>16.3</w:t>
            </w:r>
          </w:p>
        </w:tc>
        <w:tc>
          <w:tcPr>
            <w:tcW w:w="846" w:type="dxa"/>
            <w:tcBorders>
              <w:top w:val="nil"/>
              <w:left w:val="nil"/>
              <w:bottom w:val="single" w:sz="4" w:space="0" w:color="auto"/>
              <w:right w:val="nil"/>
            </w:tcBorders>
          </w:tcPr>
          <w:p w14:paraId="5CCBDEB9" w14:textId="1EBC9550" w:rsidR="00217016" w:rsidRPr="00B524C7" w:rsidRDefault="00217016" w:rsidP="00217016">
            <w:pPr>
              <w:spacing w:before="100" w:after="100"/>
              <w:jc w:val="right"/>
              <w:rPr>
                <w:sz w:val="20"/>
                <w:szCs w:val="20"/>
              </w:rPr>
            </w:pPr>
            <w:r>
              <w:rPr>
                <w:rFonts w:eastAsia="Aptos" w:cs="Aptos"/>
                <w:color w:val="000000"/>
                <w:sz w:val="20"/>
                <w:szCs w:val="20"/>
              </w:rPr>
              <w:t>15.1</w:t>
            </w:r>
          </w:p>
        </w:tc>
        <w:tc>
          <w:tcPr>
            <w:tcW w:w="847" w:type="dxa"/>
            <w:tcBorders>
              <w:top w:val="nil"/>
              <w:left w:val="nil"/>
              <w:bottom w:val="single" w:sz="4" w:space="0" w:color="auto"/>
              <w:right w:val="nil"/>
            </w:tcBorders>
          </w:tcPr>
          <w:p w14:paraId="142C4D34" w14:textId="547D7C91" w:rsidR="00217016" w:rsidRPr="00B524C7" w:rsidRDefault="00217016" w:rsidP="00217016">
            <w:pPr>
              <w:spacing w:before="100" w:after="100"/>
              <w:jc w:val="right"/>
              <w:rPr>
                <w:sz w:val="20"/>
                <w:szCs w:val="20"/>
              </w:rPr>
            </w:pPr>
            <w:r>
              <w:rPr>
                <w:rFonts w:eastAsia="Aptos" w:cs="Aptos"/>
                <w:color w:val="000000"/>
                <w:sz w:val="20"/>
                <w:szCs w:val="20"/>
              </w:rPr>
              <w:t>11.2</w:t>
            </w:r>
          </w:p>
        </w:tc>
        <w:tc>
          <w:tcPr>
            <w:tcW w:w="846" w:type="dxa"/>
            <w:tcBorders>
              <w:top w:val="nil"/>
              <w:left w:val="nil"/>
              <w:bottom w:val="single" w:sz="4" w:space="0" w:color="auto"/>
              <w:right w:val="nil"/>
            </w:tcBorders>
          </w:tcPr>
          <w:p w14:paraId="029A903F" w14:textId="26E6968A" w:rsidR="00217016" w:rsidRPr="00B524C7" w:rsidRDefault="00217016" w:rsidP="00217016">
            <w:pPr>
              <w:spacing w:before="100" w:after="100"/>
              <w:jc w:val="right"/>
              <w:rPr>
                <w:sz w:val="20"/>
                <w:szCs w:val="20"/>
              </w:rPr>
            </w:pPr>
            <w:r>
              <w:rPr>
                <w:rFonts w:eastAsia="Aptos" w:cs="Aptos"/>
                <w:color w:val="000000"/>
                <w:sz w:val="20"/>
                <w:szCs w:val="20"/>
              </w:rPr>
              <w:t>11.4</w:t>
            </w:r>
          </w:p>
        </w:tc>
        <w:tc>
          <w:tcPr>
            <w:tcW w:w="847" w:type="dxa"/>
            <w:tcBorders>
              <w:top w:val="nil"/>
              <w:left w:val="nil"/>
              <w:bottom w:val="single" w:sz="4" w:space="0" w:color="auto"/>
              <w:right w:val="nil"/>
            </w:tcBorders>
          </w:tcPr>
          <w:p w14:paraId="7E9C77E1" w14:textId="0871E074" w:rsidR="00217016" w:rsidRPr="00B524C7" w:rsidRDefault="00217016" w:rsidP="00217016">
            <w:pPr>
              <w:spacing w:before="100" w:after="100"/>
              <w:jc w:val="right"/>
              <w:rPr>
                <w:sz w:val="20"/>
                <w:szCs w:val="20"/>
              </w:rPr>
            </w:pPr>
            <w:r>
              <w:rPr>
                <w:rFonts w:eastAsia="Aptos" w:cs="Aptos"/>
                <w:color w:val="000000"/>
                <w:sz w:val="20"/>
                <w:szCs w:val="20"/>
              </w:rPr>
              <w:t>14.0</w:t>
            </w:r>
          </w:p>
        </w:tc>
        <w:tc>
          <w:tcPr>
            <w:tcW w:w="846" w:type="dxa"/>
            <w:tcBorders>
              <w:top w:val="nil"/>
              <w:left w:val="nil"/>
              <w:bottom w:val="single" w:sz="4" w:space="0" w:color="auto"/>
              <w:right w:val="nil"/>
            </w:tcBorders>
          </w:tcPr>
          <w:p w14:paraId="53AFFF61" w14:textId="77EFA5D7" w:rsidR="00217016" w:rsidRPr="00B524C7" w:rsidRDefault="00217016" w:rsidP="00217016">
            <w:pPr>
              <w:spacing w:before="100" w:after="100"/>
              <w:jc w:val="right"/>
              <w:rPr>
                <w:sz w:val="20"/>
                <w:szCs w:val="20"/>
              </w:rPr>
            </w:pPr>
            <w:r>
              <w:rPr>
                <w:rFonts w:eastAsia="Aptos" w:cs="Aptos"/>
                <w:color w:val="000000"/>
                <w:sz w:val="20"/>
                <w:szCs w:val="20"/>
              </w:rPr>
              <w:t>10.8</w:t>
            </w:r>
          </w:p>
        </w:tc>
        <w:tc>
          <w:tcPr>
            <w:tcW w:w="847" w:type="dxa"/>
            <w:tcBorders>
              <w:top w:val="nil"/>
              <w:left w:val="nil"/>
              <w:bottom w:val="single" w:sz="4" w:space="0" w:color="auto"/>
              <w:right w:val="nil"/>
            </w:tcBorders>
          </w:tcPr>
          <w:p w14:paraId="21E51AC2" w14:textId="323DDB53" w:rsidR="00217016" w:rsidRPr="00B524C7" w:rsidRDefault="00217016" w:rsidP="00217016">
            <w:pPr>
              <w:spacing w:before="100" w:after="100"/>
              <w:jc w:val="right"/>
              <w:rPr>
                <w:sz w:val="20"/>
                <w:szCs w:val="20"/>
              </w:rPr>
            </w:pPr>
            <w:r>
              <w:rPr>
                <w:rFonts w:eastAsia="Aptos" w:cs="Aptos"/>
                <w:color w:val="000000"/>
                <w:sz w:val="20"/>
                <w:szCs w:val="20"/>
              </w:rPr>
              <w:t>6.6</w:t>
            </w:r>
          </w:p>
        </w:tc>
        <w:tc>
          <w:tcPr>
            <w:tcW w:w="846" w:type="dxa"/>
            <w:tcBorders>
              <w:top w:val="nil"/>
              <w:left w:val="nil"/>
              <w:bottom w:val="single" w:sz="4" w:space="0" w:color="auto"/>
              <w:right w:val="nil"/>
            </w:tcBorders>
          </w:tcPr>
          <w:p w14:paraId="6D405B3E" w14:textId="341826CD" w:rsidR="00217016" w:rsidRPr="00B524C7" w:rsidRDefault="00217016" w:rsidP="00217016">
            <w:pPr>
              <w:spacing w:before="100" w:after="100"/>
              <w:jc w:val="right"/>
              <w:rPr>
                <w:sz w:val="20"/>
                <w:szCs w:val="20"/>
              </w:rPr>
            </w:pPr>
            <w:r>
              <w:rPr>
                <w:rFonts w:eastAsia="Aptos" w:cs="Aptos"/>
                <w:color w:val="000000"/>
                <w:sz w:val="20"/>
                <w:szCs w:val="20"/>
              </w:rPr>
              <w:t>5.5</w:t>
            </w:r>
          </w:p>
        </w:tc>
        <w:tc>
          <w:tcPr>
            <w:tcW w:w="847" w:type="dxa"/>
            <w:tcBorders>
              <w:top w:val="nil"/>
              <w:left w:val="nil"/>
              <w:bottom w:val="single" w:sz="4" w:space="0" w:color="auto"/>
            </w:tcBorders>
          </w:tcPr>
          <w:p w14:paraId="58F94066" w14:textId="319F6D11" w:rsidR="00217016" w:rsidRPr="00B524C7" w:rsidRDefault="00217016" w:rsidP="00217016">
            <w:pPr>
              <w:spacing w:before="100" w:after="100"/>
              <w:jc w:val="right"/>
              <w:rPr>
                <w:sz w:val="20"/>
                <w:szCs w:val="20"/>
              </w:rPr>
            </w:pPr>
            <w:r>
              <w:rPr>
                <w:rFonts w:eastAsia="Aptos" w:cs="Aptos"/>
                <w:color w:val="000000"/>
                <w:sz w:val="20"/>
                <w:szCs w:val="20"/>
              </w:rPr>
              <w:t>4.5</w:t>
            </w:r>
          </w:p>
        </w:tc>
      </w:tr>
      <w:tr w:rsidR="00217016" w14:paraId="740CA88E" w14:textId="77777777" w:rsidTr="008F1535">
        <w:trPr>
          <w:trHeight w:val="283"/>
        </w:trPr>
        <w:tc>
          <w:tcPr>
            <w:tcW w:w="1413" w:type="dxa"/>
            <w:vMerge w:val="restart"/>
            <w:tcBorders>
              <w:right w:val="nil"/>
            </w:tcBorders>
            <w:vAlign w:val="top"/>
          </w:tcPr>
          <w:p w14:paraId="56CFD01B" w14:textId="3AAF529C" w:rsidR="00217016" w:rsidRPr="00B34367" w:rsidRDefault="00217016" w:rsidP="00217016">
            <w:pPr>
              <w:spacing w:after="0"/>
              <w:rPr>
                <w:sz w:val="18"/>
                <w:szCs w:val="18"/>
              </w:rPr>
            </w:pPr>
            <w:r w:rsidRPr="00B34367">
              <w:rPr>
                <w:sz w:val="18"/>
                <w:szCs w:val="18"/>
              </w:rPr>
              <w:t>Non-Metal Manufacturing</w:t>
            </w:r>
          </w:p>
        </w:tc>
        <w:tc>
          <w:tcPr>
            <w:tcW w:w="1984" w:type="dxa"/>
            <w:tcBorders>
              <w:top w:val="single" w:sz="4" w:space="0" w:color="auto"/>
              <w:left w:val="nil"/>
              <w:bottom w:val="nil"/>
              <w:right w:val="nil"/>
            </w:tcBorders>
          </w:tcPr>
          <w:p w14:paraId="7D6F6D8D" w14:textId="730105A2" w:rsidR="00217016" w:rsidRPr="00147718" w:rsidRDefault="00217016" w:rsidP="00217016">
            <w:pPr>
              <w:spacing w:after="0"/>
              <w:rPr>
                <w:sz w:val="20"/>
                <w:szCs w:val="20"/>
              </w:rPr>
            </w:pPr>
            <w:r w:rsidRPr="00147718">
              <w:rPr>
                <w:sz w:val="20"/>
                <w:szCs w:val="20"/>
              </w:rPr>
              <w:t>Agreements</w:t>
            </w:r>
          </w:p>
        </w:tc>
        <w:tc>
          <w:tcPr>
            <w:tcW w:w="846" w:type="dxa"/>
            <w:tcBorders>
              <w:top w:val="single" w:sz="4" w:space="0" w:color="auto"/>
              <w:left w:val="nil"/>
              <w:bottom w:val="nil"/>
              <w:right w:val="nil"/>
            </w:tcBorders>
          </w:tcPr>
          <w:p w14:paraId="36CAC0F2" w14:textId="71655FEE" w:rsidR="00217016" w:rsidRDefault="00217016" w:rsidP="00217016">
            <w:pPr>
              <w:spacing w:before="100" w:after="100"/>
              <w:jc w:val="right"/>
              <w:rPr>
                <w:rFonts w:eastAsia="Aptos" w:cs="Aptos"/>
                <w:color w:val="000000"/>
                <w:sz w:val="20"/>
                <w:szCs w:val="20"/>
              </w:rPr>
            </w:pPr>
            <w:r>
              <w:rPr>
                <w:rFonts w:eastAsia="Aptos" w:cs="Aptos"/>
                <w:color w:val="000000"/>
                <w:sz w:val="20"/>
                <w:szCs w:val="20"/>
              </w:rPr>
              <w:t>169</w:t>
            </w:r>
          </w:p>
        </w:tc>
        <w:tc>
          <w:tcPr>
            <w:tcW w:w="846" w:type="dxa"/>
            <w:tcBorders>
              <w:top w:val="single" w:sz="4" w:space="0" w:color="auto"/>
              <w:left w:val="nil"/>
              <w:bottom w:val="nil"/>
              <w:right w:val="nil"/>
            </w:tcBorders>
          </w:tcPr>
          <w:p w14:paraId="1B58CE2C" w14:textId="2576BBC3" w:rsidR="00217016" w:rsidRPr="00B524C7" w:rsidRDefault="00217016" w:rsidP="00217016">
            <w:pPr>
              <w:spacing w:before="100" w:after="100"/>
              <w:jc w:val="right"/>
              <w:rPr>
                <w:sz w:val="20"/>
                <w:szCs w:val="20"/>
              </w:rPr>
            </w:pPr>
            <w:r>
              <w:rPr>
                <w:rFonts w:eastAsia="Aptos" w:cs="Aptos"/>
                <w:color w:val="000000"/>
                <w:sz w:val="20"/>
                <w:szCs w:val="20"/>
              </w:rPr>
              <w:t>125</w:t>
            </w:r>
          </w:p>
        </w:tc>
        <w:tc>
          <w:tcPr>
            <w:tcW w:w="847" w:type="dxa"/>
            <w:tcBorders>
              <w:top w:val="single" w:sz="4" w:space="0" w:color="auto"/>
              <w:left w:val="nil"/>
              <w:bottom w:val="nil"/>
              <w:right w:val="nil"/>
            </w:tcBorders>
          </w:tcPr>
          <w:p w14:paraId="38EA21B0" w14:textId="3397ECC6" w:rsidR="00217016" w:rsidRPr="00B524C7" w:rsidRDefault="00217016" w:rsidP="00217016">
            <w:pPr>
              <w:spacing w:before="100" w:after="100"/>
              <w:jc w:val="right"/>
              <w:rPr>
                <w:sz w:val="20"/>
                <w:szCs w:val="20"/>
              </w:rPr>
            </w:pPr>
            <w:r>
              <w:rPr>
                <w:rFonts w:eastAsia="Aptos" w:cs="Aptos"/>
                <w:color w:val="000000"/>
                <w:sz w:val="20"/>
                <w:szCs w:val="20"/>
              </w:rPr>
              <w:t>104</w:t>
            </w:r>
          </w:p>
        </w:tc>
        <w:tc>
          <w:tcPr>
            <w:tcW w:w="846" w:type="dxa"/>
            <w:tcBorders>
              <w:top w:val="single" w:sz="4" w:space="0" w:color="auto"/>
              <w:left w:val="nil"/>
              <w:bottom w:val="nil"/>
              <w:right w:val="nil"/>
            </w:tcBorders>
          </w:tcPr>
          <w:p w14:paraId="091B1D28" w14:textId="588F447E" w:rsidR="00217016" w:rsidRPr="00B524C7" w:rsidRDefault="00217016" w:rsidP="00217016">
            <w:pPr>
              <w:spacing w:before="100" w:after="100"/>
              <w:jc w:val="right"/>
              <w:rPr>
                <w:sz w:val="20"/>
                <w:szCs w:val="20"/>
              </w:rPr>
            </w:pPr>
            <w:r>
              <w:rPr>
                <w:rFonts w:eastAsia="Aptos" w:cs="Aptos"/>
                <w:color w:val="000000"/>
                <w:sz w:val="20"/>
                <w:szCs w:val="20"/>
              </w:rPr>
              <w:t>85</w:t>
            </w:r>
          </w:p>
        </w:tc>
        <w:tc>
          <w:tcPr>
            <w:tcW w:w="847" w:type="dxa"/>
            <w:tcBorders>
              <w:top w:val="single" w:sz="4" w:space="0" w:color="auto"/>
              <w:left w:val="nil"/>
              <w:bottom w:val="nil"/>
              <w:right w:val="nil"/>
            </w:tcBorders>
          </w:tcPr>
          <w:p w14:paraId="703A2E31" w14:textId="4BA10B26" w:rsidR="00217016" w:rsidRPr="00B524C7" w:rsidRDefault="00217016" w:rsidP="00217016">
            <w:pPr>
              <w:spacing w:before="100" w:after="100"/>
              <w:jc w:val="right"/>
              <w:rPr>
                <w:sz w:val="20"/>
                <w:szCs w:val="20"/>
              </w:rPr>
            </w:pPr>
            <w:r>
              <w:rPr>
                <w:rFonts w:eastAsia="Aptos" w:cs="Aptos"/>
                <w:color w:val="000000"/>
                <w:sz w:val="20"/>
                <w:szCs w:val="20"/>
              </w:rPr>
              <w:t>154</w:t>
            </w:r>
          </w:p>
        </w:tc>
        <w:tc>
          <w:tcPr>
            <w:tcW w:w="846" w:type="dxa"/>
            <w:tcBorders>
              <w:top w:val="single" w:sz="4" w:space="0" w:color="auto"/>
              <w:left w:val="nil"/>
              <w:bottom w:val="nil"/>
              <w:right w:val="nil"/>
            </w:tcBorders>
          </w:tcPr>
          <w:p w14:paraId="030B0384" w14:textId="43B8E073" w:rsidR="00217016" w:rsidRPr="00B524C7" w:rsidRDefault="00217016" w:rsidP="00217016">
            <w:pPr>
              <w:spacing w:before="100" w:after="100"/>
              <w:jc w:val="right"/>
              <w:rPr>
                <w:sz w:val="20"/>
                <w:szCs w:val="20"/>
              </w:rPr>
            </w:pPr>
            <w:r>
              <w:rPr>
                <w:rFonts w:eastAsia="Aptos" w:cs="Aptos"/>
                <w:color w:val="000000"/>
                <w:sz w:val="20"/>
                <w:szCs w:val="20"/>
              </w:rPr>
              <w:t>123</w:t>
            </w:r>
          </w:p>
        </w:tc>
        <w:tc>
          <w:tcPr>
            <w:tcW w:w="847" w:type="dxa"/>
            <w:tcBorders>
              <w:top w:val="single" w:sz="4" w:space="0" w:color="auto"/>
              <w:left w:val="nil"/>
              <w:bottom w:val="nil"/>
              <w:right w:val="nil"/>
            </w:tcBorders>
          </w:tcPr>
          <w:p w14:paraId="5892A037" w14:textId="6D2099C5" w:rsidR="00217016" w:rsidRPr="00B524C7" w:rsidRDefault="00217016" w:rsidP="00217016">
            <w:pPr>
              <w:spacing w:before="100" w:after="100"/>
              <w:jc w:val="right"/>
              <w:rPr>
                <w:sz w:val="20"/>
                <w:szCs w:val="20"/>
              </w:rPr>
            </w:pPr>
            <w:r>
              <w:rPr>
                <w:rFonts w:eastAsia="Aptos" w:cs="Aptos"/>
                <w:color w:val="000000"/>
                <w:sz w:val="20"/>
                <w:szCs w:val="20"/>
              </w:rPr>
              <w:t>100</w:t>
            </w:r>
          </w:p>
        </w:tc>
        <w:tc>
          <w:tcPr>
            <w:tcW w:w="846" w:type="dxa"/>
            <w:tcBorders>
              <w:top w:val="single" w:sz="4" w:space="0" w:color="auto"/>
              <w:left w:val="nil"/>
              <w:bottom w:val="nil"/>
              <w:right w:val="nil"/>
            </w:tcBorders>
          </w:tcPr>
          <w:p w14:paraId="0C193FD8" w14:textId="7729E2FA" w:rsidR="00217016" w:rsidRPr="00B524C7" w:rsidRDefault="00217016" w:rsidP="00217016">
            <w:pPr>
              <w:spacing w:before="100" w:after="100"/>
              <w:jc w:val="right"/>
              <w:rPr>
                <w:sz w:val="20"/>
                <w:szCs w:val="20"/>
              </w:rPr>
            </w:pPr>
            <w:r>
              <w:rPr>
                <w:rFonts w:eastAsia="Aptos" w:cs="Aptos"/>
                <w:color w:val="000000"/>
                <w:sz w:val="20"/>
                <w:szCs w:val="20"/>
              </w:rPr>
              <w:t>83</w:t>
            </w:r>
          </w:p>
        </w:tc>
        <w:tc>
          <w:tcPr>
            <w:tcW w:w="847" w:type="dxa"/>
            <w:tcBorders>
              <w:top w:val="single" w:sz="4" w:space="0" w:color="auto"/>
              <w:left w:val="nil"/>
              <w:bottom w:val="nil"/>
              <w:right w:val="nil"/>
            </w:tcBorders>
          </w:tcPr>
          <w:p w14:paraId="3FB2EE20" w14:textId="13BC837B" w:rsidR="00217016" w:rsidRPr="00B524C7" w:rsidRDefault="00217016" w:rsidP="00217016">
            <w:pPr>
              <w:spacing w:before="100" w:after="100"/>
              <w:jc w:val="right"/>
              <w:rPr>
                <w:sz w:val="20"/>
                <w:szCs w:val="20"/>
              </w:rPr>
            </w:pPr>
            <w:r>
              <w:rPr>
                <w:rFonts w:eastAsia="Aptos" w:cs="Aptos"/>
                <w:color w:val="000000"/>
                <w:sz w:val="20"/>
                <w:szCs w:val="20"/>
              </w:rPr>
              <w:t>124</w:t>
            </w:r>
          </w:p>
        </w:tc>
        <w:tc>
          <w:tcPr>
            <w:tcW w:w="846" w:type="dxa"/>
            <w:tcBorders>
              <w:top w:val="single" w:sz="4" w:space="0" w:color="auto"/>
              <w:left w:val="nil"/>
              <w:bottom w:val="nil"/>
              <w:right w:val="nil"/>
            </w:tcBorders>
          </w:tcPr>
          <w:p w14:paraId="4E66255B" w14:textId="3FBA111B" w:rsidR="00217016" w:rsidRPr="00B524C7" w:rsidRDefault="00217016" w:rsidP="00217016">
            <w:pPr>
              <w:spacing w:before="100" w:after="100"/>
              <w:jc w:val="right"/>
              <w:rPr>
                <w:sz w:val="20"/>
                <w:szCs w:val="20"/>
              </w:rPr>
            </w:pPr>
            <w:r>
              <w:rPr>
                <w:rFonts w:eastAsia="Aptos" w:cs="Aptos"/>
                <w:color w:val="000000"/>
                <w:sz w:val="20"/>
                <w:szCs w:val="20"/>
              </w:rPr>
              <w:t>68</w:t>
            </w:r>
          </w:p>
        </w:tc>
        <w:tc>
          <w:tcPr>
            <w:tcW w:w="847" w:type="dxa"/>
            <w:tcBorders>
              <w:top w:val="single" w:sz="4" w:space="0" w:color="auto"/>
              <w:left w:val="nil"/>
              <w:bottom w:val="nil"/>
              <w:right w:val="nil"/>
            </w:tcBorders>
          </w:tcPr>
          <w:p w14:paraId="3FB3E4D5" w14:textId="0A13C67D" w:rsidR="00217016" w:rsidRPr="00B524C7" w:rsidRDefault="00217016" w:rsidP="00217016">
            <w:pPr>
              <w:spacing w:before="100" w:after="100"/>
              <w:jc w:val="right"/>
              <w:rPr>
                <w:sz w:val="20"/>
                <w:szCs w:val="20"/>
              </w:rPr>
            </w:pPr>
            <w:r>
              <w:rPr>
                <w:rFonts w:eastAsia="Aptos" w:cs="Aptos"/>
                <w:color w:val="000000"/>
                <w:sz w:val="20"/>
                <w:szCs w:val="20"/>
              </w:rPr>
              <w:t>53</w:t>
            </w:r>
          </w:p>
        </w:tc>
        <w:tc>
          <w:tcPr>
            <w:tcW w:w="846" w:type="dxa"/>
            <w:tcBorders>
              <w:top w:val="single" w:sz="4" w:space="0" w:color="auto"/>
              <w:left w:val="nil"/>
              <w:bottom w:val="nil"/>
              <w:right w:val="nil"/>
            </w:tcBorders>
          </w:tcPr>
          <w:p w14:paraId="735E91DF" w14:textId="1D955A18" w:rsidR="00217016" w:rsidRDefault="00217016" w:rsidP="00217016">
            <w:pPr>
              <w:spacing w:before="100" w:after="100"/>
              <w:jc w:val="right"/>
              <w:rPr>
                <w:rFonts w:eastAsia="Aptos" w:cs="Aptos"/>
                <w:color w:val="000000"/>
                <w:sz w:val="20"/>
                <w:szCs w:val="20"/>
              </w:rPr>
            </w:pPr>
            <w:r>
              <w:rPr>
                <w:rFonts w:eastAsia="Aptos" w:cs="Aptos"/>
                <w:color w:val="000000"/>
                <w:sz w:val="20"/>
                <w:szCs w:val="20"/>
              </w:rPr>
              <w:t>32</w:t>
            </w:r>
          </w:p>
        </w:tc>
        <w:tc>
          <w:tcPr>
            <w:tcW w:w="847" w:type="dxa"/>
            <w:tcBorders>
              <w:top w:val="single" w:sz="4" w:space="0" w:color="auto"/>
              <w:left w:val="nil"/>
              <w:bottom w:val="nil"/>
            </w:tcBorders>
          </w:tcPr>
          <w:p w14:paraId="0E0F17B1" w14:textId="4C27F9B2" w:rsidR="00217016" w:rsidRPr="00B524C7" w:rsidRDefault="00217016" w:rsidP="00217016">
            <w:pPr>
              <w:spacing w:before="100" w:after="100"/>
              <w:jc w:val="right"/>
              <w:rPr>
                <w:sz w:val="20"/>
                <w:szCs w:val="20"/>
              </w:rPr>
            </w:pPr>
            <w:r>
              <w:rPr>
                <w:rFonts w:eastAsia="Aptos" w:cs="Aptos"/>
                <w:color w:val="000000"/>
                <w:sz w:val="20"/>
                <w:szCs w:val="20"/>
              </w:rPr>
              <w:t>31</w:t>
            </w:r>
          </w:p>
        </w:tc>
      </w:tr>
      <w:tr w:rsidR="00217016" w14:paraId="7C845EB3" w14:textId="77777777" w:rsidTr="001B6883">
        <w:trPr>
          <w:trHeight w:val="283"/>
        </w:trPr>
        <w:tc>
          <w:tcPr>
            <w:tcW w:w="1413" w:type="dxa"/>
            <w:vMerge/>
            <w:tcBorders>
              <w:right w:val="nil"/>
            </w:tcBorders>
          </w:tcPr>
          <w:p w14:paraId="688175F8" w14:textId="77777777" w:rsidR="00217016" w:rsidRPr="00B34367" w:rsidRDefault="00217016" w:rsidP="00217016">
            <w:pPr>
              <w:spacing w:after="0"/>
              <w:rPr>
                <w:sz w:val="18"/>
                <w:szCs w:val="18"/>
              </w:rPr>
            </w:pPr>
          </w:p>
        </w:tc>
        <w:tc>
          <w:tcPr>
            <w:tcW w:w="1984" w:type="dxa"/>
            <w:tcBorders>
              <w:top w:val="nil"/>
              <w:left w:val="nil"/>
              <w:bottom w:val="nil"/>
              <w:right w:val="nil"/>
            </w:tcBorders>
          </w:tcPr>
          <w:p w14:paraId="4997A4ED" w14:textId="09420553" w:rsidR="00217016" w:rsidRPr="00147718" w:rsidRDefault="00217016" w:rsidP="00217016">
            <w:pPr>
              <w:spacing w:after="0"/>
              <w:rPr>
                <w:sz w:val="20"/>
                <w:szCs w:val="20"/>
              </w:rPr>
            </w:pPr>
            <w:r w:rsidRPr="00147718">
              <w:rPr>
                <w:sz w:val="20"/>
                <w:szCs w:val="20"/>
              </w:rPr>
              <w:t>AAWI (%)</w:t>
            </w:r>
          </w:p>
        </w:tc>
        <w:tc>
          <w:tcPr>
            <w:tcW w:w="846" w:type="dxa"/>
            <w:tcBorders>
              <w:top w:val="nil"/>
              <w:left w:val="nil"/>
              <w:bottom w:val="nil"/>
              <w:right w:val="nil"/>
            </w:tcBorders>
          </w:tcPr>
          <w:p w14:paraId="599EFF46" w14:textId="591E28B7" w:rsidR="00217016" w:rsidRDefault="00217016" w:rsidP="00217016">
            <w:pPr>
              <w:spacing w:before="100" w:after="100"/>
              <w:jc w:val="right"/>
              <w:rPr>
                <w:rFonts w:eastAsia="Aptos" w:cs="Aptos"/>
                <w:color w:val="000000"/>
                <w:sz w:val="20"/>
                <w:szCs w:val="20"/>
              </w:rPr>
            </w:pPr>
            <w:r>
              <w:rPr>
                <w:rFonts w:eastAsia="Aptos" w:cs="Aptos"/>
                <w:color w:val="000000"/>
                <w:sz w:val="20"/>
                <w:szCs w:val="20"/>
              </w:rPr>
              <w:t>3.9</w:t>
            </w:r>
          </w:p>
        </w:tc>
        <w:tc>
          <w:tcPr>
            <w:tcW w:w="846" w:type="dxa"/>
            <w:tcBorders>
              <w:top w:val="nil"/>
              <w:left w:val="nil"/>
              <w:bottom w:val="nil"/>
              <w:right w:val="nil"/>
            </w:tcBorders>
          </w:tcPr>
          <w:p w14:paraId="43B3FED7" w14:textId="570DDC83" w:rsidR="00217016" w:rsidRPr="00B524C7" w:rsidRDefault="00217016" w:rsidP="00217016">
            <w:pPr>
              <w:spacing w:before="100" w:after="100"/>
              <w:jc w:val="right"/>
              <w:rPr>
                <w:sz w:val="20"/>
                <w:szCs w:val="20"/>
              </w:rPr>
            </w:pPr>
            <w:r>
              <w:rPr>
                <w:rFonts w:eastAsia="Aptos" w:cs="Aptos"/>
                <w:color w:val="000000"/>
                <w:sz w:val="20"/>
                <w:szCs w:val="20"/>
              </w:rPr>
              <w:t>3.7</w:t>
            </w:r>
          </w:p>
        </w:tc>
        <w:tc>
          <w:tcPr>
            <w:tcW w:w="847" w:type="dxa"/>
            <w:tcBorders>
              <w:top w:val="nil"/>
              <w:left w:val="nil"/>
              <w:bottom w:val="nil"/>
              <w:right w:val="nil"/>
            </w:tcBorders>
          </w:tcPr>
          <w:p w14:paraId="6B4452D9" w14:textId="66633388" w:rsidR="00217016" w:rsidRPr="00B524C7" w:rsidRDefault="00217016" w:rsidP="00217016">
            <w:pPr>
              <w:spacing w:before="100" w:after="100"/>
              <w:jc w:val="right"/>
              <w:rPr>
                <w:sz w:val="20"/>
                <w:szCs w:val="20"/>
              </w:rPr>
            </w:pPr>
            <w:r>
              <w:rPr>
                <w:rFonts w:eastAsia="Aptos" w:cs="Aptos"/>
                <w:color w:val="000000"/>
                <w:sz w:val="20"/>
                <w:szCs w:val="20"/>
              </w:rPr>
              <w:t>4.3</w:t>
            </w:r>
          </w:p>
        </w:tc>
        <w:tc>
          <w:tcPr>
            <w:tcW w:w="846" w:type="dxa"/>
            <w:tcBorders>
              <w:top w:val="nil"/>
              <w:left w:val="nil"/>
              <w:bottom w:val="nil"/>
              <w:right w:val="nil"/>
            </w:tcBorders>
          </w:tcPr>
          <w:p w14:paraId="372B3962" w14:textId="0B437516" w:rsidR="00217016" w:rsidRPr="00B524C7" w:rsidRDefault="00217016" w:rsidP="00217016">
            <w:pPr>
              <w:spacing w:before="100" w:after="100"/>
              <w:jc w:val="right"/>
              <w:rPr>
                <w:sz w:val="20"/>
                <w:szCs w:val="20"/>
              </w:rPr>
            </w:pPr>
            <w:r>
              <w:rPr>
                <w:rFonts w:eastAsia="Aptos" w:cs="Aptos"/>
                <w:color w:val="000000"/>
                <w:sz w:val="20"/>
                <w:szCs w:val="20"/>
              </w:rPr>
              <w:t>3.7</w:t>
            </w:r>
          </w:p>
        </w:tc>
        <w:tc>
          <w:tcPr>
            <w:tcW w:w="847" w:type="dxa"/>
            <w:tcBorders>
              <w:top w:val="nil"/>
              <w:left w:val="nil"/>
              <w:bottom w:val="nil"/>
              <w:right w:val="nil"/>
            </w:tcBorders>
          </w:tcPr>
          <w:p w14:paraId="10452378" w14:textId="7C3581BA" w:rsidR="00217016" w:rsidRPr="00B524C7" w:rsidRDefault="00217016" w:rsidP="00217016">
            <w:pPr>
              <w:spacing w:before="100" w:after="100"/>
              <w:jc w:val="right"/>
              <w:rPr>
                <w:sz w:val="20"/>
                <w:szCs w:val="20"/>
              </w:rPr>
            </w:pPr>
            <w:r>
              <w:rPr>
                <w:rFonts w:eastAsia="Aptos" w:cs="Aptos"/>
                <w:color w:val="000000"/>
                <w:sz w:val="20"/>
                <w:szCs w:val="20"/>
              </w:rPr>
              <w:t>4.0</w:t>
            </w:r>
          </w:p>
        </w:tc>
        <w:tc>
          <w:tcPr>
            <w:tcW w:w="846" w:type="dxa"/>
            <w:tcBorders>
              <w:top w:val="nil"/>
              <w:left w:val="nil"/>
              <w:bottom w:val="nil"/>
              <w:right w:val="nil"/>
            </w:tcBorders>
          </w:tcPr>
          <w:p w14:paraId="476E7548" w14:textId="26877312" w:rsidR="00217016" w:rsidRPr="00B524C7" w:rsidRDefault="00217016" w:rsidP="00217016">
            <w:pPr>
              <w:spacing w:before="100" w:after="100"/>
              <w:jc w:val="right"/>
              <w:rPr>
                <w:sz w:val="20"/>
                <w:szCs w:val="20"/>
              </w:rPr>
            </w:pPr>
            <w:r>
              <w:rPr>
                <w:rFonts w:eastAsia="Aptos" w:cs="Aptos"/>
                <w:color w:val="000000"/>
                <w:sz w:val="20"/>
                <w:szCs w:val="20"/>
              </w:rPr>
              <w:t>3.7</w:t>
            </w:r>
          </w:p>
        </w:tc>
        <w:tc>
          <w:tcPr>
            <w:tcW w:w="847" w:type="dxa"/>
            <w:tcBorders>
              <w:top w:val="nil"/>
              <w:left w:val="nil"/>
              <w:bottom w:val="nil"/>
              <w:right w:val="nil"/>
            </w:tcBorders>
          </w:tcPr>
          <w:p w14:paraId="739617F4" w14:textId="16B80544" w:rsidR="00217016" w:rsidRPr="00B524C7" w:rsidRDefault="00217016" w:rsidP="00217016">
            <w:pPr>
              <w:spacing w:before="100" w:after="100"/>
              <w:jc w:val="right"/>
              <w:rPr>
                <w:sz w:val="20"/>
                <w:szCs w:val="20"/>
              </w:rPr>
            </w:pPr>
            <w:r>
              <w:rPr>
                <w:rFonts w:eastAsia="Aptos" w:cs="Aptos"/>
                <w:color w:val="000000"/>
                <w:sz w:val="20"/>
                <w:szCs w:val="20"/>
              </w:rPr>
              <w:t>3.7</w:t>
            </w:r>
          </w:p>
        </w:tc>
        <w:tc>
          <w:tcPr>
            <w:tcW w:w="846" w:type="dxa"/>
            <w:tcBorders>
              <w:top w:val="nil"/>
              <w:left w:val="nil"/>
              <w:bottom w:val="nil"/>
              <w:right w:val="nil"/>
            </w:tcBorders>
          </w:tcPr>
          <w:p w14:paraId="6021F2CF" w14:textId="1CF58F87" w:rsidR="00217016" w:rsidRPr="00B524C7" w:rsidRDefault="00217016" w:rsidP="00217016">
            <w:pPr>
              <w:spacing w:before="100" w:after="100"/>
              <w:jc w:val="right"/>
              <w:rPr>
                <w:sz w:val="20"/>
                <w:szCs w:val="20"/>
              </w:rPr>
            </w:pPr>
            <w:r>
              <w:rPr>
                <w:rFonts w:eastAsia="Aptos" w:cs="Aptos"/>
                <w:color w:val="000000"/>
                <w:sz w:val="20"/>
                <w:szCs w:val="20"/>
              </w:rPr>
              <w:t>3.8</w:t>
            </w:r>
          </w:p>
        </w:tc>
        <w:tc>
          <w:tcPr>
            <w:tcW w:w="847" w:type="dxa"/>
            <w:tcBorders>
              <w:top w:val="nil"/>
              <w:left w:val="nil"/>
              <w:bottom w:val="nil"/>
              <w:right w:val="nil"/>
            </w:tcBorders>
          </w:tcPr>
          <w:p w14:paraId="116CE31E" w14:textId="420CC825" w:rsidR="00217016" w:rsidRPr="00B524C7" w:rsidRDefault="00217016" w:rsidP="00217016">
            <w:pPr>
              <w:spacing w:before="100" w:after="100"/>
              <w:jc w:val="right"/>
              <w:rPr>
                <w:sz w:val="20"/>
                <w:szCs w:val="20"/>
              </w:rPr>
            </w:pPr>
            <w:r>
              <w:rPr>
                <w:rFonts w:eastAsia="Aptos" w:cs="Aptos"/>
                <w:color w:val="000000"/>
                <w:sz w:val="20"/>
                <w:szCs w:val="20"/>
              </w:rPr>
              <w:t>3.6</w:t>
            </w:r>
          </w:p>
        </w:tc>
        <w:tc>
          <w:tcPr>
            <w:tcW w:w="846" w:type="dxa"/>
            <w:tcBorders>
              <w:top w:val="nil"/>
              <w:left w:val="nil"/>
              <w:bottom w:val="nil"/>
              <w:right w:val="nil"/>
            </w:tcBorders>
          </w:tcPr>
          <w:p w14:paraId="1951A94D" w14:textId="602F1724" w:rsidR="00217016" w:rsidRPr="00B524C7" w:rsidRDefault="00217016" w:rsidP="00217016">
            <w:pPr>
              <w:spacing w:before="100" w:after="100"/>
              <w:jc w:val="right"/>
              <w:rPr>
                <w:sz w:val="20"/>
                <w:szCs w:val="20"/>
              </w:rPr>
            </w:pPr>
            <w:r>
              <w:rPr>
                <w:rFonts w:eastAsia="Aptos" w:cs="Aptos"/>
                <w:color w:val="000000"/>
                <w:sz w:val="20"/>
                <w:szCs w:val="20"/>
              </w:rPr>
              <w:t>3.5</w:t>
            </w:r>
          </w:p>
        </w:tc>
        <w:tc>
          <w:tcPr>
            <w:tcW w:w="847" w:type="dxa"/>
            <w:tcBorders>
              <w:top w:val="nil"/>
              <w:left w:val="nil"/>
              <w:bottom w:val="nil"/>
              <w:right w:val="nil"/>
            </w:tcBorders>
          </w:tcPr>
          <w:p w14:paraId="6CD8B9AC" w14:textId="33B259E4" w:rsidR="00217016" w:rsidRPr="00B524C7" w:rsidRDefault="00217016" w:rsidP="00217016">
            <w:pPr>
              <w:spacing w:before="100" w:after="100"/>
              <w:jc w:val="right"/>
              <w:rPr>
                <w:sz w:val="20"/>
                <w:szCs w:val="20"/>
              </w:rPr>
            </w:pPr>
            <w:r>
              <w:rPr>
                <w:rFonts w:eastAsia="Aptos" w:cs="Aptos"/>
                <w:color w:val="000000"/>
                <w:sz w:val="20"/>
                <w:szCs w:val="20"/>
              </w:rPr>
              <w:t>3.8</w:t>
            </w:r>
          </w:p>
        </w:tc>
        <w:tc>
          <w:tcPr>
            <w:tcW w:w="846" w:type="dxa"/>
            <w:tcBorders>
              <w:top w:val="nil"/>
              <w:left w:val="nil"/>
              <w:bottom w:val="nil"/>
              <w:right w:val="nil"/>
            </w:tcBorders>
          </w:tcPr>
          <w:p w14:paraId="5157FF5C" w14:textId="05AE1979" w:rsidR="00217016" w:rsidRDefault="00217016" w:rsidP="00217016">
            <w:pPr>
              <w:spacing w:before="100" w:after="100"/>
              <w:jc w:val="right"/>
              <w:rPr>
                <w:rFonts w:eastAsia="Aptos" w:cs="Aptos"/>
                <w:color w:val="000000"/>
                <w:sz w:val="20"/>
                <w:szCs w:val="20"/>
              </w:rPr>
            </w:pPr>
            <w:r>
              <w:rPr>
                <w:rFonts w:eastAsia="Aptos" w:cs="Aptos"/>
                <w:color w:val="000000"/>
                <w:sz w:val="20"/>
                <w:szCs w:val="20"/>
              </w:rPr>
              <w:t>3.0</w:t>
            </w:r>
          </w:p>
        </w:tc>
        <w:tc>
          <w:tcPr>
            <w:tcW w:w="847" w:type="dxa"/>
            <w:tcBorders>
              <w:top w:val="nil"/>
              <w:left w:val="nil"/>
              <w:bottom w:val="nil"/>
            </w:tcBorders>
          </w:tcPr>
          <w:p w14:paraId="37EC3A46" w14:textId="34A2F74F" w:rsidR="00217016" w:rsidRPr="00B524C7" w:rsidRDefault="00217016" w:rsidP="00217016">
            <w:pPr>
              <w:spacing w:before="100" w:after="100"/>
              <w:jc w:val="right"/>
              <w:rPr>
                <w:sz w:val="20"/>
                <w:szCs w:val="20"/>
              </w:rPr>
            </w:pPr>
            <w:r>
              <w:rPr>
                <w:rFonts w:eastAsia="Aptos" w:cs="Aptos"/>
                <w:color w:val="000000"/>
                <w:sz w:val="20"/>
                <w:szCs w:val="20"/>
              </w:rPr>
              <w:t>3.7</w:t>
            </w:r>
          </w:p>
        </w:tc>
      </w:tr>
      <w:tr w:rsidR="00217016" w14:paraId="3D640FDC" w14:textId="77777777" w:rsidTr="001B6883">
        <w:trPr>
          <w:trHeight w:val="283"/>
        </w:trPr>
        <w:tc>
          <w:tcPr>
            <w:tcW w:w="1413" w:type="dxa"/>
            <w:vMerge/>
            <w:tcBorders>
              <w:bottom w:val="single" w:sz="4" w:space="0" w:color="auto"/>
              <w:right w:val="nil"/>
            </w:tcBorders>
          </w:tcPr>
          <w:p w14:paraId="1F68646A" w14:textId="77777777" w:rsidR="00217016" w:rsidRPr="00B34367" w:rsidRDefault="00217016" w:rsidP="00217016">
            <w:pPr>
              <w:spacing w:after="0"/>
              <w:rPr>
                <w:sz w:val="18"/>
                <w:szCs w:val="18"/>
              </w:rPr>
            </w:pPr>
          </w:p>
        </w:tc>
        <w:tc>
          <w:tcPr>
            <w:tcW w:w="1984" w:type="dxa"/>
            <w:tcBorders>
              <w:top w:val="nil"/>
              <w:left w:val="nil"/>
              <w:bottom w:val="single" w:sz="4" w:space="0" w:color="auto"/>
              <w:right w:val="nil"/>
            </w:tcBorders>
          </w:tcPr>
          <w:p w14:paraId="02E0F740" w14:textId="44D3032A" w:rsidR="00217016" w:rsidRPr="00147718" w:rsidRDefault="00217016" w:rsidP="00217016">
            <w:pPr>
              <w:spacing w:after="0"/>
              <w:rPr>
                <w:sz w:val="20"/>
                <w:szCs w:val="20"/>
              </w:rPr>
            </w:pPr>
            <w:r w:rsidRPr="00147718">
              <w:rPr>
                <w:sz w:val="20"/>
                <w:szCs w:val="20"/>
              </w:rPr>
              <w:t>Employees (‘000)</w:t>
            </w:r>
          </w:p>
        </w:tc>
        <w:tc>
          <w:tcPr>
            <w:tcW w:w="846" w:type="dxa"/>
            <w:tcBorders>
              <w:top w:val="nil"/>
              <w:left w:val="nil"/>
              <w:bottom w:val="single" w:sz="4" w:space="0" w:color="auto"/>
              <w:right w:val="nil"/>
            </w:tcBorders>
          </w:tcPr>
          <w:p w14:paraId="0B7A0355" w14:textId="750CED0A" w:rsidR="00217016" w:rsidRDefault="00217016" w:rsidP="00217016">
            <w:pPr>
              <w:spacing w:before="100" w:after="100"/>
              <w:jc w:val="right"/>
              <w:rPr>
                <w:rFonts w:eastAsia="Aptos" w:cs="Aptos"/>
                <w:color w:val="000000"/>
                <w:sz w:val="20"/>
                <w:szCs w:val="20"/>
              </w:rPr>
            </w:pPr>
            <w:r>
              <w:rPr>
                <w:rFonts w:eastAsia="Aptos" w:cs="Aptos"/>
                <w:color w:val="000000"/>
                <w:sz w:val="20"/>
                <w:szCs w:val="20"/>
              </w:rPr>
              <w:t>13.3</w:t>
            </w:r>
          </w:p>
        </w:tc>
        <w:tc>
          <w:tcPr>
            <w:tcW w:w="846" w:type="dxa"/>
            <w:tcBorders>
              <w:top w:val="nil"/>
              <w:left w:val="nil"/>
              <w:bottom w:val="single" w:sz="4" w:space="0" w:color="auto"/>
              <w:right w:val="nil"/>
            </w:tcBorders>
          </w:tcPr>
          <w:p w14:paraId="62DE8662" w14:textId="49D18207" w:rsidR="00217016" w:rsidRPr="00B524C7" w:rsidRDefault="00217016" w:rsidP="00217016">
            <w:pPr>
              <w:spacing w:before="100" w:after="100"/>
              <w:jc w:val="right"/>
              <w:rPr>
                <w:sz w:val="20"/>
                <w:szCs w:val="20"/>
              </w:rPr>
            </w:pPr>
            <w:r>
              <w:rPr>
                <w:rFonts w:eastAsia="Aptos" w:cs="Aptos"/>
                <w:color w:val="000000"/>
                <w:sz w:val="20"/>
                <w:szCs w:val="20"/>
              </w:rPr>
              <w:t>12.2</w:t>
            </w:r>
          </w:p>
        </w:tc>
        <w:tc>
          <w:tcPr>
            <w:tcW w:w="847" w:type="dxa"/>
            <w:tcBorders>
              <w:top w:val="nil"/>
              <w:left w:val="nil"/>
              <w:bottom w:val="single" w:sz="4" w:space="0" w:color="auto"/>
              <w:right w:val="nil"/>
            </w:tcBorders>
          </w:tcPr>
          <w:p w14:paraId="0DD63869" w14:textId="06BCCCD0" w:rsidR="00217016" w:rsidRPr="00B524C7" w:rsidRDefault="00217016" w:rsidP="00217016">
            <w:pPr>
              <w:spacing w:before="100" w:after="100"/>
              <w:jc w:val="right"/>
              <w:rPr>
                <w:sz w:val="20"/>
                <w:szCs w:val="20"/>
              </w:rPr>
            </w:pPr>
            <w:r>
              <w:rPr>
                <w:rFonts w:eastAsia="Aptos" w:cs="Aptos"/>
                <w:color w:val="000000"/>
                <w:sz w:val="20"/>
                <w:szCs w:val="20"/>
              </w:rPr>
              <w:t>10.0</w:t>
            </w:r>
          </w:p>
        </w:tc>
        <w:tc>
          <w:tcPr>
            <w:tcW w:w="846" w:type="dxa"/>
            <w:tcBorders>
              <w:top w:val="nil"/>
              <w:left w:val="nil"/>
              <w:bottom w:val="single" w:sz="4" w:space="0" w:color="auto"/>
              <w:right w:val="nil"/>
            </w:tcBorders>
          </w:tcPr>
          <w:p w14:paraId="6E3EBE07" w14:textId="35EF8244" w:rsidR="00217016" w:rsidRPr="00B524C7" w:rsidRDefault="00217016" w:rsidP="00217016">
            <w:pPr>
              <w:spacing w:before="100" w:after="100"/>
              <w:jc w:val="right"/>
              <w:rPr>
                <w:sz w:val="20"/>
                <w:szCs w:val="20"/>
              </w:rPr>
            </w:pPr>
            <w:r>
              <w:rPr>
                <w:rFonts w:eastAsia="Aptos" w:cs="Aptos"/>
                <w:color w:val="000000"/>
                <w:sz w:val="20"/>
                <w:szCs w:val="20"/>
              </w:rPr>
              <w:t>9.6</w:t>
            </w:r>
          </w:p>
        </w:tc>
        <w:tc>
          <w:tcPr>
            <w:tcW w:w="847" w:type="dxa"/>
            <w:tcBorders>
              <w:top w:val="nil"/>
              <w:left w:val="nil"/>
              <w:bottom w:val="single" w:sz="4" w:space="0" w:color="auto"/>
              <w:right w:val="nil"/>
            </w:tcBorders>
          </w:tcPr>
          <w:p w14:paraId="780D00FC" w14:textId="2BBEAB64" w:rsidR="00217016" w:rsidRPr="00B524C7" w:rsidRDefault="00217016" w:rsidP="00217016">
            <w:pPr>
              <w:spacing w:before="100" w:after="100"/>
              <w:jc w:val="right"/>
              <w:rPr>
                <w:sz w:val="20"/>
                <w:szCs w:val="20"/>
              </w:rPr>
            </w:pPr>
            <w:r>
              <w:rPr>
                <w:rFonts w:eastAsia="Aptos" w:cs="Aptos"/>
                <w:color w:val="000000"/>
                <w:sz w:val="20"/>
                <w:szCs w:val="20"/>
              </w:rPr>
              <w:t>9.9</w:t>
            </w:r>
          </w:p>
        </w:tc>
        <w:tc>
          <w:tcPr>
            <w:tcW w:w="846" w:type="dxa"/>
            <w:tcBorders>
              <w:top w:val="nil"/>
              <w:left w:val="nil"/>
              <w:bottom w:val="single" w:sz="4" w:space="0" w:color="auto"/>
              <w:right w:val="nil"/>
            </w:tcBorders>
          </w:tcPr>
          <w:p w14:paraId="25EBB9DC" w14:textId="35564478" w:rsidR="00217016" w:rsidRPr="00B524C7" w:rsidRDefault="00217016" w:rsidP="00217016">
            <w:pPr>
              <w:spacing w:before="100" w:after="100"/>
              <w:jc w:val="right"/>
              <w:rPr>
                <w:sz w:val="20"/>
                <w:szCs w:val="20"/>
              </w:rPr>
            </w:pPr>
            <w:r>
              <w:rPr>
                <w:rFonts w:eastAsia="Aptos" w:cs="Aptos"/>
                <w:color w:val="000000"/>
                <w:sz w:val="20"/>
                <w:szCs w:val="20"/>
              </w:rPr>
              <w:t>9.9</w:t>
            </w:r>
          </w:p>
        </w:tc>
        <w:tc>
          <w:tcPr>
            <w:tcW w:w="847" w:type="dxa"/>
            <w:tcBorders>
              <w:top w:val="nil"/>
              <w:left w:val="nil"/>
              <w:bottom w:val="single" w:sz="4" w:space="0" w:color="auto"/>
              <w:right w:val="nil"/>
            </w:tcBorders>
          </w:tcPr>
          <w:p w14:paraId="5F45FF91" w14:textId="2CAECE5B" w:rsidR="00217016" w:rsidRPr="00B524C7" w:rsidRDefault="00217016" w:rsidP="00217016">
            <w:pPr>
              <w:spacing w:before="100" w:after="100"/>
              <w:jc w:val="right"/>
              <w:rPr>
                <w:sz w:val="20"/>
                <w:szCs w:val="20"/>
              </w:rPr>
            </w:pPr>
            <w:r>
              <w:rPr>
                <w:rFonts w:eastAsia="Aptos" w:cs="Aptos"/>
                <w:color w:val="000000"/>
                <w:sz w:val="20"/>
                <w:szCs w:val="20"/>
              </w:rPr>
              <w:t>8.3</w:t>
            </w:r>
          </w:p>
        </w:tc>
        <w:tc>
          <w:tcPr>
            <w:tcW w:w="846" w:type="dxa"/>
            <w:tcBorders>
              <w:top w:val="nil"/>
              <w:left w:val="nil"/>
              <w:bottom w:val="single" w:sz="4" w:space="0" w:color="auto"/>
              <w:right w:val="nil"/>
            </w:tcBorders>
          </w:tcPr>
          <w:p w14:paraId="1B6A44EE" w14:textId="138FE784" w:rsidR="00217016" w:rsidRPr="00B524C7" w:rsidRDefault="00217016" w:rsidP="00217016">
            <w:pPr>
              <w:spacing w:before="100" w:after="100"/>
              <w:jc w:val="right"/>
              <w:rPr>
                <w:sz w:val="20"/>
                <w:szCs w:val="20"/>
              </w:rPr>
            </w:pPr>
            <w:r>
              <w:rPr>
                <w:rFonts w:eastAsia="Aptos" w:cs="Aptos"/>
                <w:color w:val="000000"/>
                <w:sz w:val="20"/>
                <w:szCs w:val="20"/>
              </w:rPr>
              <w:t>8.1</w:t>
            </w:r>
          </w:p>
        </w:tc>
        <w:tc>
          <w:tcPr>
            <w:tcW w:w="847" w:type="dxa"/>
            <w:tcBorders>
              <w:top w:val="nil"/>
              <w:left w:val="nil"/>
              <w:bottom w:val="single" w:sz="4" w:space="0" w:color="auto"/>
              <w:right w:val="nil"/>
            </w:tcBorders>
          </w:tcPr>
          <w:p w14:paraId="56E31D79" w14:textId="7F6711B3" w:rsidR="00217016" w:rsidRPr="00B524C7" w:rsidRDefault="00217016" w:rsidP="00217016">
            <w:pPr>
              <w:spacing w:before="100" w:after="100"/>
              <w:jc w:val="right"/>
              <w:rPr>
                <w:sz w:val="20"/>
                <w:szCs w:val="20"/>
              </w:rPr>
            </w:pPr>
            <w:r>
              <w:rPr>
                <w:rFonts w:eastAsia="Aptos" w:cs="Aptos"/>
                <w:color w:val="000000"/>
                <w:sz w:val="20"/>
                <w:szCs w:val="20"/>
              </w:rPr>
              <w:t>10.4</w:t>
            </w:r>
          </w:p>
        </w:tc>
        <w:tc>
          <w:tcPr>
            <w:tcW w:w="846" w:type="dxa"/>
            <w:tcBorders>
              <w:top w:val="nil"/>
              <w:left w:val="nil"/>
              <w:bottom w:val="single" w:sz="4" w:space="0" w:color="auto"/>
              <w:right w:val="nil"/>
            </w:tcBorders>
          </w:tcPr>
          <w:p w14:paraId="61EEA1F1" w14:textId="0997B438" w:rsidR="00217016" w:rsidRPr="00B524C7" w:rsidRDefault="00217016" w:rsidP="00217016">
            <w:pPr>
              <w:spacing w:before="100" w:after="100"/>
              <w:jc w:val="right"/>
              <w:rPr>
                <w:sz w:val="20"/>
                <w:szCs w:val="20"/>
              </w:rPr>
            </w:pPr>
            <w:r>
              <w:rPr>
                <w:rFonts w:eastAsia="Aptos" w:cs="Aptos"/>
                <w:color w:val="000000"/>
                <w:sz w:val="20"/>
                <w:szCs w:val="20"/>
              </w:rPr>
              <w:t>6.1</w:t>
            </w:r>
          </w:p>
        </w:tc>
        <w:tc>
          <w:tcPr>
            <w:tcW w:w="847" w:type="dxa"/>
            <w:tcBorders>
              <w:top w:val="nil"/>
              <w:left w:val="nil"/>
              <w:bottom w:val="single" w:sz="4" w:space="0" w:color="auto"/>
              <w:right w:val="nil"/>
            </w:tcBorders>
          </w:tcPr>
          <w:p w14:paraId="1AC7857A" w14:textId="5C2F474F" w:rsidR="00217016" w:rsidRPr="00B524C7" w:rsidRDefault="00217016" w:rsidP="00217016">
            <w:pPr>
              <w:spacing w:before="100" w:after="100"/>
              <w:jc w:val="right"/>
              <w:rPr>
                <w:sz w:val="20"/>
                <w:szCs w:val="20"/>
              </w:rPr>
            </w:pPr>
            <w:r>
              <w:rPr>
                <w:rFonts w:eastAsia="Aptos" w:cs="Aptos"/>
                <w:color w:val="000000"/>
                <w:sz w:val="20"/>
                <w:szCs w:val="20"/>
              </w:rPr>
              <w:t>5.3</w:t>
            </w:r>
          </w:p>
        </w:tc>
        <w:tc>
          <w:tcPr>
            <w:tcW w:w="846" w:type="dxa"/>
            <w:tcBorders>
              <w:top w:val="nil"/>
              <w:left w:val="nil"/>
              <w:bottom w:val="single" w:sz="4" w:space="0" w:color="auto"/>
              <w:right w:val="nil"/>
            </w:tcBorders>
          </w:tcPr>
          <w:p w14:paraId="73585483" w14:textId="0313E6C4" w:rsidR="00217016" w:rsidRDefault="00217016" w:rsidP="00217016">
            <w:pPr>
              <w:spacing w:before="100" w:after="100"/>
              <w:jc w:val="right"/>
              <w:rPr>
                <w:rFonts w:eastAsia="Aptos" w:cs="Aptos"/>
                <w:color w:val="000000"/>
                <w:sz w:val="20"/>
                <w:szCs w:val="20"/>
              </w:rPr>
            </w:pPr>
            <w:r>
              <w:rPr>
                <w:rFonts w:eastAsia="Aptos" w:cs="Aptos"/>
                <w:color w:val="000000"/>
                <w:sz w:val="20"/>
                <w:szCs w:val="20"/>
              </w:rPr>
              <w:t>4.6</w:t>
            </w:r>
          </w:p>
        </w:tc>
        <w:tc>
          <w:tcPr>
            <w:tcW w:w="847" w:type="dxa"/>
            <w:tcBorders>
              <w:top w:val="nil"/>
              <w:left w:val="nil"/>
              <w:bottom w:val="single" w:sz="4" w:space="0" w:color="auto"/>
            </w:tcBorders>
          </w:tcPr>
          <w:p w14:paraId="1EAF1277" w14:textId="6AF65CC6" w:rsidR="00217016" w:rsidRPr="00B524C7" w:rsidRDefault="00217016" w:rsidP="00217016">
            <w:pPr>
              <w:spacing w:before="100" w:after="100"/>
              <w:jc w:val="right"/>
              <w:rPr>
                <w:sz w:val="20"/>
                <w:szCs w:val="20"/>
              </w:rPr>
            </w:pPr>
            <w:r>
              <w:rPr>
                <w:rFonts w:eastAsia="Aptos" w:cs="Aptos"/>
                <w:color w:val="000000"/>
                <w:sz w:val="20"/>
                <w:szCs w:val="20"/>
              </w:rPr>
              <w:t>2.2</w:t>
            </w:r>
          </w:p>
        </w:tc>
      </w:tr>
    </w:tbl>
    <w:p w14:paraId="098AD8FE" w14:textId="77777777" w:rsidR="00AE25AF" w:rsidRDefault="00AE25AF"/>
    <w:p w14:paraId="44A5C57B" w14:textId="77777777" w:rsidR="00725825" w:rsidRDefault="00725825" w:rsidP="00AE25AF">
      <w:pPr>
        <w:spacing w:after="0"/>
        <w:rPr>
          <w:b/>
          <w:bCs/>
          <w:color w:val="055044" w:themeColor="text2"/>
        </w:rPr>
      </w:pPr>
    </w:p>
    <w:p w14:paraId="6BDE1FD8" w14:textId="58EAD978" w:rsidR="00AE25AF" w:rsidRPr="00B34367" w:rsidRDefault="00AE25AF" w:rsidP="00AE25AF">
      <w:pPr>
        <w:spacing w:after="0"/>
        <w:rPr>
          <w:b/>
          <w:bCs/>
          <w:color w:val="055044" w:themeColor="text2"/>
        </w:rPr>
      </w:pPr>
      <w:r w:rsidRPr="00B34367">
        <w:rPr>
          <w:b/>
          <w:bCs/>
          <w:color w:val="055044" w:themeColor="text2"/>
        </w:rPr>
        <w:t xml:space="preserve">Table </w:t>
      </w:r>
      <w:r>
        <w:rPr>
          <w:b/>
          <w:bCs/>
          <w:color w:val="055044" w:themeColor="text2"/>
        </w:rPr>
        <w:t>9</w:t>
      </w:r>
      <w:r w:rsidRPr="00B34367">
        <w:rPr>
          <w:b/>
          <w:bCs/>
          <w:noProof/>
          <w:color w:val="055044" w:themeColor="text2"/>
        </w:rPr>
        <w:t>: continued</w:t>
      </w:r>
    </w:p>
    <w:tbl>
      <w:tblPr>
        <w:tblStyle w:val="EDU-Basic"/>
        <w:tblW w:w="0" w:type="auto"/>
        <w:tblLayout w:type="fixed"/>
        <w:tblLook w:val="0420" w:firstRow="1" w:lastRow="0" w:firstColumn="0" w:lastColumn="0" w:noHBand="0" w:noVBand="1"/>
      </w:tblPr>
      <w:tblGrid>
        <w:gridCol w:w="1413"/>
        <w:gridCol w:w="1984"/>
        <w:gridCol w:w="846"/>
        <w:gridCol w:w="846"/>
        <w:gridCol w:w="847"/>
        <w:gridCol w:w="846"/>
        <w:gridCol w:w="847"/>
        <w:gridCol w:w="846"/>
        <w:gridCol w:w="847"/>
        <w:gridCol w:w="846"/>
        <w:gridCol w:w="847"/>
        <w:gridCol w:w="846"/>
        <w:gridCol w:w="847"/>
        <w:gridCol w:w="846"/>
        <w:gridCol w:w="847"/>
      </w:tblGrid>
      <w:tr w:rsidR="00AE25AF" w14:paraId="41A24701" w14:textId="77777777" w:rsidTr="000D1F72">
        <w:trPr>
          <w:cnfStyle w:val="100000000000" w:firstRow="1" w:lastRow="0" w:firstColumn="0" w:lastColumn="0" w:oddVBand="0" w:evenVBand="0" w:oddHBand="0" w:evenHBand="0" w:firstRowFirstColumn="0" w:firstRowLastColumn="0" w:lastRowFirstColumn="0" w:lastRowLastColumn="0"/>
          <w:trHeight w:val="340"/>
        </w:trPr>
        <w:tc>
          <w:tcPr>
            <w:tcW w:w="1413" w:type="dxa"/>
            <w:tcBorders>
              <w:right w:val="nil"/>
            </w:tcBorders>
            <w:vAlign w:val="top"/>
          </w:tcPr>
          <w:p w14:paraId="79AA57D5" w14:textId="77777777" w:rsidR="00AE25AF" w:rsidRPr="00B34367" w:rsidRDefault="00AE25AF" w:rsidP="00AE25AF">
            <w:pPr>
              <w:spacing w:after="0"/>
              <w:rPr>
                <w:sz w:val="18"/>
                <w:szCs w:val="18"/>
              </w:rPr>
            </w:pPr>
          </w:p>
        </w:tc>
        <w:tc>
          <w:tcPr>
            <w:tcW w:w="1984" w:type="dxa"/>
            <w:tcBorders>
              <w:left w:val="nil"/>
              <w:bottom w:val="nil"/>
              <w:right w:val="nil"/>
            </w:tcBorders>
          </w:tcPr>
          <w:p w14:paraId="16F86D2F" w14:textId="77777777" w:rsidR="00AE25AF" w:rsidRPr="00147718" w:rsidRDefault="00AE25AF" w:rsidP="00AE25AF">
            <w:pPr>
              <w:spacing w:after="0"/>
              <w:rPr>
                <w:sz w:val="20"/>
                <w:szCs w:val="20"/>
              </w:rPr>
            </w:pPr>
          </w:p>
        </w:tc>
        <w:tc>
          <w:tcPr>
            <w:tcW w:w="846" w:type="dxa"/>
            <w:tcBorders>
              <w:left w:val="nil"/>
              <w:bottom w:val="nil"/>
              <w:right w:val="nil"/>
            </w:tcBorders>
          </w:tcPr>
          <w:p w14:paraId="53815FA4" w14:textId="1B0F7782" w:rsidR="00AE25AF" w:rsidRDefault="00AE25AF" w:rsidP="00AE25AF">
            <w:pPr>
              <w:spacing w:before="100" w:after="100"/>
              <w:jc w:val="right"/>
              <w:rPr>
                <w:rFonts w:eastAsia="Aptos" w:cs="Aptos"/>
                <w:color w:val="000000"/>
                <w:sz w:val="20"/>
                <w:szCs w:val="20"/>
              </w:rPr>
            </w:pPr>
            <w:r w:rsidRPr="00781AF7">
              <w:rPr>
                <w:sz w:val="18"/>
                <w:szCs w:val="18"/>
              </w:rPr>
              <w:t>Jun-2</w:t>
            </w:r>
            <w:r>
              <w:rPr>
                <w:sz w:val="18"/>
                <w:szCs w:val="18"/>
              </w:rPr>
              <w:t>6</w:t>
            </w:r>
          </w:p>
        </w:tc>
        <w:tc>
          <w:tcPr>
            <w:tcW w:w="846" w:type="dxa"/>
            <w:tcBorders>
              <w:left w:val="nil"/>
              <w:bottom w:val="nil"/>
              <w:right w:val="nil"/>
            </w:tcBorders>
          </w:tcPr>
          <w:p w14:paraId="253EFFEE" w14:textId="3B687791" w:rsidR="00AE25AF" w:rsidRPr="00B524C7" w:rsidRDefault="00AE25AF" w:rsidP="00AE25AF">
            <w:pPr>
              <w:spacing w:before="100" w:after="100"/>
              <w:jc w:val="right"/>
              <w:rPr>
                <w:sz w:val="20"/>
                <w:szCs w:val="20"/>
              </w:rPr>
            </w:pPr>
            <w:r w:rsidRPr="00781AF7">
              <w:rPr>
                <w:sz w:val="18"/>
                <w:szCs w:val="18"/>
              </w:rPr>
              <w:t>Sep-2</w:t>
            </w:r>
            <w:r>
              <w:rPr>
                <w:sz w:val="18"/>
                <w:szCs w:val="18"/>
              </w:rPr>
              <w:t>6</w:t>
            </w:r>
          </w:p>
        </w:tc>
        <w:tc>
          <w:tcPr>
            <w:tcW w:w="847" w:type="dxa"/>
            <w:tcBorders>
              <w:left w:val="nil"/>
              <w:bottom w:val="nil"/>
              <w:right w:val="nil"/>
            </w:tcBorders>
          </w:tcPr>
          <w:p w14:paraId="7CED0FC5" w14:textId="31BFB823" w:rsidR="00AE25AF" w:rsidRPr="00B524C7" w:rsidRDefault="00AE25AF" w:rsidP="00AE25AF">
            <w:pPr>
              <w:spacing w:before="100" w:after="100"/>
              <w:jc w:val="right"/>
              <w:rPr>
                <w:sz w:val="20"/>
                <w:szCs w:val="20"/>
              </w:rPr>
            </w:pPr>
            <w:r w:rsidRPr="00781AF7">
              <w:rPr>
                <w:sz w:val="18"/>
                <w:szCs w:val="18"/>
              </w:rPr>
              <w:t>Dec-2</w:t>
            </w:r>
            <w:r>
              <w:rPr>
                <w:sz w:val="18"/>
                <w:szCs w:val="18"/>
              </w:rPr>
              <w:t>6</w:t>
            </w:r>
          </w:p>
        </w:tc>
        <w:tc>
          <w:tcPr>
            <w:tcW w:w="846" w:type="dxa"/>
            <w:tcBorders>
              <w:left w:val="nil"/>
              <w:bottom w:val="nil"/>
              <w:right w:val="nil"/>
            </w:tcBorders>
          </w:tcPr>
          <w:p w14:paraId="2D82EF41" w14:textId="2307F4FA" w:rsidR="00AE25AF" w:rsidRPr="00B524C7" w:rsidRDefault="00AE25AF" w:rsidP="00AE25AF">
            <w:pPr>
              <w:spacing w:before="100" w:after="100"/>
              <w:jc w:val="right"/>
              <w:rPr>
                <w:sz w:val="20"/>
                <w:szCs w:val="20"/>
              </w:rPr>
            </w:pPr>
            <w:r w:rsidRPr="00781AF7">
              <w:rPr>
                <w:sz w:val="18"/>
                <w:szCs w:val="18"/>
              </w:rPr>
              <w:t>Mar-2</w:t>
            </w:r>
            <w:r>
              <w:rPr>
                <w:sz w:val="18"/>
                <w:szCs w:val="18"/>
              </w:rPr>
              <w:t>7</w:t>
            </w:r>
          </w:p>
        </w:tc>
        <w:tc>
          <w:tcPr>
            <w:tcW w:w="847" w:type="dxa"/>
            <w:tcBorders>
              <w:left w:val="nil"/>
              <w:bottom w:val="nil"/>
              <w:right w:val="nil"/>
            </w:tcBorders>
          </w:tcPr>
          <w:p w14:paraId="13215FAA" w14:textId="034DE1A2" w:rsidR="00AE25AF" w:rsidRPr="00B524C7" w:rsidRDefault="00AE25AF" w:rsidP="00AE25AF">
            <w:pPr>
              <w:spacing w:before="100" w:after="100"/>
              <w:jc w:val="right"/>
              <w:rPr>
                <w:sz w:val="20"/>
                <w:szCs w:val="20"/>
              </w:rPr>
            </w:pPr>
            <w:r w:rsidRPr="00781AF7">
              <w:rPr>
                <w:sz w:val="18"/>
                <w:szCs w:val="18"/>
              </w:rPr>
              <w:t>Jun-2</w:t>
            </w:r>
            <w:r>
              <w:rPr>
                <w:sz w:val="18"/>
                <w:szCs w:val="18"/>
              </w:rPr>
              <w:t>7</w:t>
            </w:r>
          </w:p>
        </w:tc>
        <w:tc>
          <w:tcPr>
            <w:tcW w:w="846" w:type="dxa"/>
            <w:tcBorders>
              <w:left w:val="nil"/>
              <w:bottom w:val="nil"/>
              <w:right w:val="nil"/>
            </w:tcBorders>
          </w:tcPr>
          <w:p w14:paraId="025FC871" w14:textId="5DD5A9EA" w:rsidR="00AE25AF" w:rsidRPr="00B524C7" w:rsidRDefault="00AE25AF" w:rsidP="00AE25AF">
            <w:pPr>
              <w:spacing w:before="100" w:after="100"/>
              <w:jc w:val="right"/>
              <w:rPr>
                <w:sz w:val="20"/>
                <w:szCs w:val="20"/>
              </w:rPr>
            </w:pPr>
            <w:r w:rsidRPr="00781AF7">
              <w:rPr>
                <w:sz w:val="18"/>
                <w:szCs w:val="18"/>
              </w:rPr>
              <w:t>Sep-2</w:t>
            </w:r>
            <w:r>
              <w:rPr>
                <w:sz w:val="18"/>
                <w:szCs w:val="18"/>
              </w:rPr>
              <w:t>7</w:t>
            </w:r>
          </w:p>
        </w:tc>
        <w:tc>
          <w:tcPr>
            <w:tcW w:w="847" w:type="dxa"/>
            <w:tcBorders>
              <w:left w:val="nil"/>
              <w:bottom w:val="nil"/>
              <w:right w:val="nil"/>
            </w:tcBorders>
          </w:tcPr>
          <w:p w14:paraId="2F9935B3" w14:textId="68E45A56" w:rsidR="00AE25AF" w:rsidRPr="00B524C7" w:rsidRDefault="00AE25AF" w:rsidP="00AE25AF">
            <w:pPr>
              <w:spacing w:before="100" w:after="100"/>
              <w:jc w:val="right"/>
              <w:rPr>
                <w:sz w:val="20"/>
                <w:szCs w:val="20"/>
              </w:rPr>
            </w:pPr>
            <w:r w:rsidRPr="00781AF7">
              <w:rPr>
                <w:sz w:val="18"/>
                <w:szCs w:val="18"/>
              </w:rPr>
              <w:t>Dec-2</w:t>
            </w:r>
            <w:r>
              <w:rPr>
                <w:sz w:val="18"/>
                <w:szCs w:val="18"/>
              </w:rPr>
              <w:t>7</w:t>
            </w:r>
          </w:p>
        </w:tc>
        <w:tc>
          <w:tcPr>
            <w:tcW w:w="846" w:type="dxa"/>
            <w:tcBorders>
              <w:left w:val="nil"/>
              <w:bottom w:val="nil"/>
              <w:right w:val="nil"/>
            </w:tcBorders>
          </w:tcPr>
          <w:p w14:paraId="23ADD2AC" w14:textId="1B6A8E67" w:rsidR="00AE25AF" w:rsidRPr="00B524C7" w:rsidRDefault="00AE25AF" w:rsidP="00AE25AF">
            <w:pPr>
              <w:spacing w:before="100" w:after="100"/>
              <w:jc w:val="right"/>
              <w:rPr>
                <w:sz w:val="20"/>
                <w:szCs w:val="20"/>
              </w:rPr>
            </w:pPr>
            <w:r w:rsidRPr="00781AF7">
              <w:rPr>
                <w:sz w:val="18"/>
                <w:szCs w:val="18"/>
              </w:rPr>
              <w:t>Mar-2</w:t>
            </w:r>
            <w:r>
              <w:rPr>
                <w:sz w:val="18"/>
                <w:szCs w:val="18"/>
              </w:rPr>
              <w:t>8</w:t>
            </w:r>
          </w:p>
        </w:tc>
        <w:tc>
          <w:tcPr>
            <w:tcW w:w="847" w:type="dxa"/>
            <w:tcBorders>
              <w:left w:val="nil"/>
              <w:bottom w:val="nil"/>
              <w:right w:val="nil"/>
            </w:tcBorders>
          </w:tcPr>
          <w:p w14:paraId="5E77D544" w14:textId="61E5D43E" w:rsidR="00AE25AF" w:rsidRPr="00B524C7" w:rsidRDefault="00AE25AF" w:rsidP="00AE25AF">
            <w:pPr>
              <w:spacing w:before="100" w:after="100"/>
              <w:jc w:val="right"/>
              <w:rPr>
                <w:sz w:val="20"/>
                <w:szCs w:val="20"/>
              </w:rPr>
            </w:pPr>
            <w:r w:rsidRPr="00781AF7">
              <w:rPr>
                <w:sz w:val="18"/>
                <w:szCs w:val="18"/>
              </w:rPr>
              <w:t>Jun-2</w:t>
            </w:r>
            <w:r>
              <w:rPr>
                <w:sz w:val="18"/>
                <w:szCs w:val="18"/>
              </w:rPr>
              <w:t>8</w:t>
            </w:r>
          </w:p>
        </w:tc>
        <w:tc>
          <w:tcPr>
            <w:tcW w:w="846" w:type="dxa"/>
            <w:tcBorders>
              <w:left w:val="nil"/>
              <w:bottom w:val="nil"/>
              <w:right w:val="nil"/>
            </w:tcBorders>
          </w:tcPr>
          <w:p w14:paraId="363D882A" w14:textId="490C2BA9" w:rsidR="00AE25AF" w:rsidRPr="00B524C7" w:rsidRDefault="00AE25AF" w:rsidP="00AE25AF">
            <w:pPr>
              <w:spacing w:before="100" w:after="100"/>
              <w:jc w:val="right"/>
              <w:rPr>
                <w:sz w:val="20"/>
                <w:szCs w:val="20"/>
              </w:rPr>
            </w:pPr>
            <w:r w:rsidRPr="00781AF7">
              <w:rPr>
                <w:sz w:val="18"/>
                <w:szCs w:val="18"/>
              </w:rPr>
              <w:t>Sep-2</w:t>
            </w:r>
            <w:r>
              <w:rPr>
                <w:sz w:val="18"/>
                <w:szCs w:val="18"/>
              </w:rPr>
              <w:t>8</w:t>
            </w:r>
          </w:p>
        </w:tc>
        <w:tc>
          <w:tcPr>
            <w:tcW w:w="847" w:type="dxa"/>
            <w:tcBorders>
              <w:left w:val="nil"/>
              <w:bottom w:val="nil"/>
              <w:right w:val="nil"/>
            </w:tcBorders>
          </w:tcPr>
          <w:p w14:paraId="719D93C3" w14:textId="72F3C3C4" w:rsidR="00AE25AF" w:rsidRPr="00B524C7" w:rsidRDefault="00AE25AF" w:rsidP="00AE25AF">
            <w:pPr>
              <w:spacing w:before="100" w:after="100"/>
              <w:jc w:val="right"/>
              <w:rPr>
                <w:sz w:val="20"/>
                <w:szCs w:val="20"/>
              </w:rPr>
            </w:pPr>
            <w:r w:rsidRPr="00781AF7">
              <w:rPr>
                <w:sz w:val="18"/>
                <w:szCs w:val="18"/>
              </w:rPr>
              <w:t>Dec-2</w:t>
            </w:r>
            <w:r>
              <w:rPr>
                <w:sz w:val="18"/>
                <w:szCs w:val="18"/>
              </w:rPr>
              <w:t>8</w:t>
            </w:r>
          </w:p>
        </w:tc>
        <w:tc>
          <w:tcPr>
            <w:tcW w:w="846" w:type="dxa"/>
            <w:tcBorders>
              <w:left w:val="nil"/>
              <w:bottom w:val="nil"/>
              <w:right w:val="nil"/>
            </w:tcBorders>
          </w:tcPr>
          <w:p w14:paraId="453A9E3E" w14:textId="0CAA1A16" w:rsidR="00AE25AF" w:rsidRDefault="00AE25AF" w:rsidP="00AE25AF">
            <w:pPr>
              <w:spacing w:before="100" w:after="100"/>
              <w:jc w:val="right"/>
              <w:rPr>
                <w:rFonts w:eastAsia="Aptos" w:cs="Aptos"/>
                <w:color w:val="000000"/>
                <w:sz w:val="20"/>
                <w:szCs w:val="20"/>
              </w:rPr>
            </w:pPr>
            <w:r w:rsidRPr="00781AF7">
              <w:rPr>
                <w:sz w:val="18"/>
                <w:szCs w:val="18"/>
              </w:rPr>
              <w:t>Mar-2</w:t>
            </w:r>
            <w:r>
              <w:rPr>
                <w:sz w:val="18"/>
                <w:szCs w:val="18"/>
              </w:rPr>
              <w:t>9</w:t>
            </w:r>
          </w:p>
        </w:tc>
        <w:tc>
          <w:tcPr>
            <w:tcW w:w="847" w:type="dxa"/>
            <w:tcBorders>
              <w:left w:val="nil"/>
              <w:bottom w:val="nil"/>
            </w:tcBorders>
          </w:tcPr>
          <w:p w14:paraId="74D59AD8" w14:textId="74B77669" w:rsidR="00AE25AF" w:rsidRPr="00B524C7" w:rsidRDefault="00AE25AF" w:rsidP="00AE25AF">
            <w:pPr>
              <w:spacing w:before="100" w:after="100"/>
              <w:jc w:val="right"/>
              <w:rPr>
                <w:sz w:val="20"/>
                <w:szCs w:val="20"/>
              </w:rPr>
            </w:pPr>
            <w:r w:rsidRPr="00781AF7">
              <w:rPr>
                <w:sz w:val="18"/>
                <w:szCs w:val="18"/>
              </w:rPr>
              <w:t>Jun-2</w:t>
            </w:r>
            <w:r>
              <w:rPr>
                <w:sz w:val="18"/>
                <w:szCs w:val="18"/>
              </w:rPr>
              <w:t>9</w:t>
            </w:r>
          </w:p>
        </w:tc>
      </w:tr>
      <w:tr w:rsidR="00D56D62" w14:paraId="5C7C6CFA" w14:textId="77777777" w:rsidTr="001B6883">
        <w:trPr>
          <w:trHeight w:val="283"/>
        </w:trPr>
        <w:tc>
          <w:tcPr>
            <w:tcW w:w="1413" w:type="dxa"/>
            <w:vMerge w:val="restart"/>
            <w:tcBorders>
              <w:top w:val="single" w:sz="4" w:space="0" w:color="auto"/>
              <w:right w:val="nil"/>
            </w:tcBorders>
            <w:vAlign w:val="top"/>
          </w:tcPr>
          <w:p w14:paraId="43AB62BD" w14:textId="56E9541C" w:rsidR="00D56D62" w:rsidRPr="00B34367" w:rsidRDefault="00D56D62" w:rsidP="00D56D62">
            <w:pPr>
              <w:spacing w:after="0"/>
              <w:rPr>
                <w:sz w:val="18"/>
                <w:szCs w:val="18"/>
              </w:rPr>
            </w:pPr>
            <w:r w:rsidRPr="00B34367">
              <w:rPr>
                <w:sz w:val="18"/>
                <w:szCs w:val="18"/>
              </w:rPr>
              <w:t>Metal Manufacturing</w:t>
            </w:r>
          </w:p>
        </w:tc>
        <w:tc>
          <w:tcPr>
            <w:tcW w:w="1984" w:type="dxa"/>
            <w:tcBorders>
              <w:top w:val="single" w:sz="4" w:space="0" w:color="auto"/>
              <w:left w:val="nil"/>
              <w:bottom w:val="nil"/>
              <w:right w:val="nil"/>
            </w:tcBorders>
          </w:tcPr>
          <w:p w14:paraId="20F7D197" w14:textId="504C9136" w:rsidR="00D56D62" w:rsidRPr="005A0CDC" w:rsidRDefault="00D56D62" w:rsidP="00D56D62">
            <w:pPr>
              <w:spacing w:after="0"/>
              <w:rPr>
                <w:sz w:val="20"/>
                <w:szCs w:val="20"/>
              </w:rPr>
            </w:pPr>
            <w:r w:rsidRPr="005A0CDC">
              <w:rPr>
                <w:sz w:val="20"/>
                <w:szCs w:val="20"/>
              </w:rPr>
              <w:t>Agreements</w:t>
            </w:r>
          </w:p>
        </w:tc>
        <w:tc>
          <w:tcPr>
            <w:tcW w:w="846" w:type="dxa"/>
            <w:tcBorders>
              <w:top w:val="single" w:sz="4" w:space="0" w:color="auto"/>
              <w:left w:val="nil"/>
              <w:bottom w:val="nil"/>
              <w:right w:val="nil"/>
            </w:tcBorders>
          </w:tcPr>
          <w:p w14:paraId="5E305B08" w14:textId="53D8CA9E" w:rsidR="00D56D62" w:rsidRPr="00B524C7" w:rsidRDefault="00D56D62" w:rsidP="00D56D62">
            <w:pPr>
              <w:spacing w:before="100" w:after="100"/>
              <w:jc w:val="right"/>
              <w:rPr>
                <w:rFonts w:eastAsia="Aptos" w:cs="Aptos"/>
                <w:color w:val="000000"/>
                <w:sz w:val="20"/>
                <w:szCs w:val="20"/>
              </w:rPr>
            </w:pPr>
            <w:r>
              <w:rPr>
                <w:rFonts w:eastAsia="Aptos" w:cs="Aptos"/>
                <w:color w:val="000000"/>
                <w:sz w:val="20"/>
                <w:szCs w:val="20"/>
              </w:rPr>
              <w:t>92</w:t>
            </w:r>
          </w:p>
        </w:tc>
        <w:tc>
          <w:tcPr>
            <w:tcW w:w="846" w:type="dxa"/>
            <w:tcBorders>
              <w:top w:val="single" w:sz="4" w:space="0" w:color="auto"/>
              <w:left w:val="nil"/>
              <w:bottom w:val="nil"/>
              <w:right w:val="nil"/>
            </w:tcBorders>
          </w:tcPr>
          <w:p w14:paraId="00211F32" w14:textId="358F0958" w:rsidR="00D56D62" w:rsidRPr="00B524C7" w:rsidRDefault="00D56D62" w:rsidP="00D56D62">
            <w:pPr>
              <w:spacing w:before="100" w:after="100"/>
              <w:jc w:val="right"/>
              <w:rPr>
                <w:sz w:val="20"/>
                <w:szCs w:val="20"/>
              </w:rPr>
            </w:pPr>
            <w:r>
              <w:rPr>
                <w:rFonts w:eastAsia="Aptos" w:cs="Aptos"/>
                <w:color w:val="000000"/>
                <w:sz w:val="20"/>
                <w:szCs w:val="20"/>
              </w:rPr>
              <w:t>55</w:t>
            </w:r>
          </w:p>
        </w:tc>
        <w:tc>
          <w:tcPr>
            <w:tcW w:w="847" w:type="dxa"/>
            <w:tcBorders>
              <w:top w:val="single" w:sz="4" w:space="0" w:color="auto"/>
              <w:left w:val="nil"/>
              <w:bottom w:val="nil"/>
              <w:right w:val="nil"/>
            </w:tcBorders>
          </w:tcPr>
          <w:p w14:paraId="11B67A1D" w14:textId="5BD0237C" w:rsidR="00D56D62" w:rsidRPr="00B524C7" w:rsidRDefault="00D56D62" w:rsidP="00D56D62">
            <w:pPr>
              <w:spacing w:before="100" w:after="100"/>
              <w:jc w:val="right"/>
              <w:rPr>
                <w:sz w:val="20"/>
                <w:szCs w:val="20"/>
              </w:rPr>
            </w:pPr>
            <w:r>
              <w:rPr>
                <w:rFonts w:eastAsia="Aptos" w:cs="Aptos"/>
                <w:color w:val="000000"/>
                <w:sz w:val="20"/>
                <w:szCs w:val="20"/>
              </w:rPr>
              <w:t>41</w:t>
            </w:r>
          </w:p>
        </w:tc>
        <w:tc>
          <w:tcPr>
            <w:tcW w:w="846" w:type="dxa"/>
            <w:tcBorders>
              <w:top w:val="single" w:sz="4" w:space="0" w:color="auto"/>
              <w:left w:val="nil"/>
              <w:bottom w:val="nil"/>
              <w:right w:val="nil"/>
            </w:tcBorders>
          </w:tcPr>
          <w:p w14:paraId="20775FD0" w14:textId="5A117F1E" w:rsidR="00D56D62" w:rsidRPr="00B524C7" w:rsidRDefault="00D56D62" w:rsidP="00D56D62">
            <w:pPr>
              <w:spacing w:before="100" w:after="100"/>
              <w:jc w:val="right"/>
              <w:rPr>
                <w:sz w:val="20"/>
                <w:szCs w:val="20"/>
              </w:rPr>
            </w:pPr>
            <w:r>
              <w:rPr>
                <w:rFonts w:eastAsia="Aptos" w:cs="Aptos"/>
                <w:color w:val="000000"/>
                <w:sz w:val="20"/>
                <w:szCs w:val="20"/>
              </w:rPr>
              <w:t>34</w:t>
            </w:r>
          </w:p>
        </w:tc>
        <w:tc>
          <w:tcPr>
            <w:tcW w:w="847" w:type="dxa"/>
            <w:tcBorders>
              <w:top w:val="single" w:sz="4" w:space="0" w:color="auto"/>
              <w:left w:val="nil"/>
              <w:bottom w:val="nil"/>
              <w:right w:val="nil"/>
            </w:tcBorders>
          </w:tcPr>
          <w:p w14:paraId="1EA37607" w14:textId="4A07F852" w:rsidR="00D56D62" w:rsidRPr="00B524C7" w:rsidRDefault="00D56D62" w:rsidP="00D56D62">
            <w:pPr>
              <w:spacing w:before="100" w:after="100"/>
              <w:jc w:val="right"/>
              <w:rPr>
                <w:sz w:val="20"/>
                <w:szCs w:val="20"/>
              </w:rPr>
            </w:pPr>
            <w:r>
              <w:rPr>
                <w:rFonts w:eastAsia="Aptos" w:cs="Aptos"/>
                <w:color w:val="000000"/>
                <w:sz w:val="20"/>
                <w:szCs w:val="20"/>
              </w:rPr>
              <w:t>82</w:t>
            </w:r>
          </w:p>
        </w:tc>
        <w:tc>
          <w:tcPr>
            <w:tcW w:w="846" w:type="dxa"/>
            <w:tcBorders>
              <w:top w:val="single" w:sz="4" w:space="0" w:color="auto"/>
              <w:left w:val="nil"/>
              <w:bottom w:val="nil"/>
              <w:right w:val="nil"/>
            </w:tcBorders>
          </w:tcPr>
          <w:p w14:paraId="7FF3B0D2" w14:textId="2F2BC6F7" w:rsidR="00D56D62" w:rsidRPr="00B524C7" w:rsidRDefault="00D56D62" w:rsidP="00D56D62">
            <w:pPr>
              <w:spacing w:before="100" w:after="100"/>
              <w:jc w:val="right"/>
              <w:rPr>
                <w:sz w:val="20"/>
                <w:szCs w:val="20"/>
              </w:rPr>
            </w:pPr>
            <w:r>
              <w:rPr>
                <w:rFonts w:eastAsia="Aptos" w:cs="Aptos"/>
                <w:color w:val="000000"/>
                <w:sz w:val="20"/>
                <w:szCs w:val="20"/>
              </w:rPr>
              <w:t>61</w:t>
            </w:r>
          </w:p>
        </w:tc>
        <w:tc>
          <w:tcPr>
            <w:tcW w:w="847" w:type="dxa"/>
            <w:tcBorders>
              <w:top w:val="single" w:sz="4" w:space="0" w:color="auto"/>
              <w:left w:val="nil"/>
              <w:bottom w:val="nil"/>
              <w:right w:val="nil"/>
            </w:tcBorders>
          </w:tcPr>
          <w:p w14:paraId="42D37707" w14:textId="20871458" w:rsidR="00D56D62" w:rsidRPr="00B524C7" w:rsidRDefault="00D56D62" w:rsidP="00D56D62">
            <w:pPr>
              <w:spacing w:before="100" w:after="100"/>
              <w:jc w:val="right"/>
              <w:rPr>
                <w:sz w:val="20"/>
                <w:szCs w:val="20"/>
              </w:rPr>
            </w:pPr>
            <w:r>
              <w:rPr>
                <w:rFonts w:eastAsia="Aptos" w:cs="Aptos"/>
                <w:color w:val="000000"/>
                <w:sz w:val="20"/>
                <w:szCs w:val="20"/>
              </w:rPr>
              <w:t>40</w:t>
            </w:r>
          </w:p>
        </w:tc>
        <w:tc>
          <w:tcPr>
            <w:tcW w:w="846" w:type="dxa"/>
            <w:tcBorders>
              <w:top w:val="single" w:sz="4" w:space="0" w:color="auto"/>
              <w:left w:val="nil"/>
              <w:bottom w:val="nil"/>
              <w:right w:val="nil"/>
            </w:tcBorders>
          </w:tcPr>
          <w:p w14:paraId="458A226E" w14:textId="440BCE45" w:rsidR="00D56D62" w:rsidRPr="00B524C7" w:rsidRDefault="00D56D62" w:rsidP="00D56D62">
            <w:pPr>
              <w:spacing w:before="100" w:after="100"/>
              <w:jc w:val="right"/>
              <w:rPr>
                <w:sz w:val="20"/>
                <w:szCs w:val="20"/>
              </w:rPr>
            </w:pPr>
            <w:r>
              <w:rPr>
                <w:rFonts w:eastAsia="Aptos" w:cs="Aptos"/>
                <w:color w:val="000000"/>
                <w:sz w:val="20"/>
                <w:szCs w:val="20"/>
              </w:rPr>
              <w:t>38</w:t>
            </w:r>
          </w:p>
        </w:tc>
        <w:tc>
          <w:tcPr>
            <w:tcW w:w="847" w:type="dxa"/>
            <w:tcBorders>
              <w:top w:val="single" w:sz="4" w:space="0" w:color="auto"/>
              <w:left w:val="nil"/>
              <w:bottom w:val="nil"/>
              <w:right w:val="nil"/>
            </w:tcBorders>
          </w:tcPr>
          <w:p w14:paraId="5F57BC76" w14:textId="7C61BDB1" w:rsidR="00D56D62" w:rsidRPr="00B524C7" w:rsidRDefault="00D56D62" w:rsidP="00D56D62">
            <w:pPr>
              <w:spacing w:before="100" w:after="100"/>
              <w:jc w:val="right"/>
              <w:rPr>
                <w:sz w:val="20"/>
                <w:szCs w:val="20"/>
              </w:rPr>
            </w:pPr>
            <w:r>
              <w:rPr>
                <w:rFonts w:eastAsia="Aptos" w:cs="Aptos"/>
                <w:color w:val="000000"/>
                <w:sz w:val="20"/>
                <w:szCs w:val="20"/>
              </w:rPr>
              <w:t>55</w:t>
            </w:r>
          </w:p>
        </w:tc>
        <w:tc>
          <w:tcPr>
            <w:tcW w:w="846" w:type="dxa"/>
            <w:tcBorders>
              <w:top w:val="single" w:sz="4" w:space="0" w:color="auto"/>
              <w:left w:val="nil"/>
              <w:bottom w:val="nil"/>
              <w:right w:val="nil"/>
            </w:tcBorders>
          </w:tcPr>
          <w:p w14:paraId="43E5E74A" w14:textId="6FE3FC63" w:rsidR="00D56D62" w:rsidRPr="00B524C7" w:rsidRDefault="00D56D62" w:rsidP="00D56D62">
            <w:pPr>
              <w:spacing w:before="100" w:after="100"/>
              <w:jc w:val="right"/>
              <w:rPr>
                <w:sz w:val="20"/>
                <w:szCs w:val="20"/>
              </w:rPr>
            </w:pPr>
            <w:r>
              <w:rPr>
                <w:rFonts w:eastAsia="Aptos" w:cs="Aptos"/>
                <w:color w:val="000000"/>
                <w:sz w:val="20"/>
                <w:szCs w:val="20"/>
              </w:rPr>
              <w:t>51</w:t>
            </w:r>
          </w:p>
        </w:tc>
        <w:tc>
          <w:tcPr>
            <w:tcW w:w="847" w:type="dxa"/>
            <w:tcBorders>
              <w:top w:val="single" w:sz="4" w:space="0" w:color="auto"/>
              <w:left w:val="nil"/>
              <w:bottom w:val="nil"/>
              <w:right w:val="nil"/>
            </w:tcBorders>
          </w:tcPr>
          <w:p w14:paraId="65E6D55A" w14:textId="2C05C855" w:rsidR="00D56D62" w:rsidRPr="00B524C7" w:rsidRDefault="00D56D62" w:rsidP="00D56D62">
            <w:pPr>
              <w:spacing w:before="100" w:after="100"/>
              <w:jc w:val="right"/>
              <w:rPr>
                <w:sz w:val="20"/>
                <w:szCs w:val="20"/>
              </w:rPr>
            </w:pPr>
            <w:r>
              <w:rPr>
                <w:rFonts w:eastAsia="Aptos" w:cs="Aptos"/>
                <w:color w:val="000000"/>
                <w:sz w:val="20"/>
                <w:szCs w:val="20"/>
              </w:rPr>
              <w:t>23</w:t>
            </w:r>
          </w:p>
        </w:tc>
        <w:tc>
          <w:tcPr>
            <w:tcW w:w="846" w:type="dxa"/>
            <w:tcBorders>
              <w:top w:val="single" w:sz="4" w:space="0" w:color="auto"/>
              <w:left w:val="nil"/>
              <w:bottom w:val="nil"/>
              <w:right w:val="nil"/>
            </w:tcBorders>
          </w:tcPr>
          <w:p w14:paraId="6393C4DF" w14:textId="00F995A3" w:rsidR="00D56D62" w:rsidRDefault="00D56D62" w:rsidP="00D56D62">
            <w:pPr>
              <w:spacing w:before="100" w:after="100"/>
              <w:jc w:val="right"/>
              <w:rPr>
                <w:rFonts w:eastAsia="Aptos" w:cs="Aptos"/>
                <w:color w:val="000000"/>
                <w:sz w:val="20"/>
                <w:szCs w:val="20"/>
              </w:rPr>
            </w:pPr>
            <w:r>
              <w:rPr>
                <w:rFonts w:eastAsia="Aptos" w:cs="Aptos"/>
                <w:color w:val="000000"/>
                <w:sz w:val="20"/>
                <w:szCs w:val="20"/>
              </w:rPr>
              <w:t>19</w:t>
            </w:r>
          </w:p>
        </w:tc>
        <w:tc>
          <w:tcPr>
            <w:tcW w:w="847" w:type="dxa"/>
            <w:tcBorders>
              <w:top w:val="single" w:sz="4" w:space="0" w:color="auto"/>
              <w:left w:val="nil"/>
              <w:bottom w:val="nil"/>
            </w:tcBorders>
          </w:tcPr>
          <w:p w14:paraId="36F47D6C" w14:textId="668FD4BE" w:rsidR="00D56D62" w:rsidRPr="00B524C7" w:rsidRDefault="00D56D62" w:rsidP="00D56D62">
            <w:pPr>
              <w:spacing w:before="100" w:after="100"/>
              <w:jc w:val="right"/>
              <w:rPr>
                <w:sz w:val="20"/>
                <w:szCs w:val="20"/>
              </w:rPr>
            </w:pPr>
            <w:r>
              <w:rPr>
                <w:rFonts w:eastAsia="Aptos" w:cs="Aptos"/>
                <w:color w:val="000000"/>
                <w:sz w:val="20"/>
                <w:szCs w:val="20"/>
              </w:rPr>
              <w:t>19</w:t>
            </w:r>
          </w:p>
        </w:tc>
      </w:tr>
      <w:tr w:rsidR="00D56D62" w14:paraId="10D1B9D1" w14:textId="77777777" w:rsidTr="001B6883">
        <w:trPr>
          <w:trHeight w:val="283"/>
        </w:trPr>
        <w:tc>
          <w:tcPr>
            <w:tcW w:w="1413" w:type="dxa"/>
            <w:vMerge/>
            <w:tcBorders>
              <w:right w:val="nil"/>
            </w:tcBorders>
          </w:tcPr>
          <w:p w14:paraId="2C6D9D5F" w14:textId="77777777" w:rsidR="00D56D62" w:rsidRPr="00B34367" w:rsidRDefault="00D56D62" w:rsidP="00D56D62">
            <w:pPr>
              <w:spacing w:after="0"/>
              <w:rPr>
                <w:sz w:val="18"/>
                <w:szCs w:val="18"/>
              </w:rPr>
            </w:pPr>
          </w:p>
        </w:tc>
        <w:tc>
          <w:tcPr>
            <w:tcW w:w="1984" w:type="dxa"/>
            <w:tcBorders>
              <w:top w:val="nil"/>
              <w:left w:val="nil"/>
              <w:bottom w:val="nil"/>
              <w:right w:val="nil"/>
            </w:tcBorders>
          </w:tcPr>
          <w:p w14:paraId="043B043B" w14:textId="4DE7747B" w:rsidR="00D56D62" w:rsidRPr="005A0CDC" w:rsidRDefault="00D56D62" w:rsidP="00D56D62">
            <w:pPr>
              <w:spacing w:after="0"/>
              <w:rPr>
                <w:sz w:val="20"/>
                <w:szCs w:val="20"/>
              </w:rPr>
            </w:pPr>
            <w:r w:rsidRPr="005A0CDC">
              <w:rPr>
                <w:sz w:val="20"/>
                <w:szCs w:val="20"/>
              </w:rPr>
              <w:t>AAWI (%)</w:t>
            </w:r>
          </w:p>
        </w:tc>
        <w:tc>
          <w:tcPr>
            <w:tcW w:w="846" w:type="dxa"/>
            <w:tcBorders>
              <w:top w:val="nil"/>
              <w:left w:val="nil"/>
              <w:bottom w:val="nil"/>
              <w:right w:val="nil"/>
            </w:tcBorders>
          </w:tcPr>
          <w:p w14:paraId="671E002E" w14:textId="3EE1F560" w:rsidR="00D56D62" w:rsidRPr="00B524C7" w:rsidRDefault="00D56D62" w:rsidP="00D56D62">
            <w:pPr>
              <w:spacing w:before="100" w:after="100"/>
              <w:jc w:val="right"/>
              <w:rPr>
                <w:rFonts w:eastAsia="Aptos" w:cs="Aptos"/>
                <w:color w:val="000000"/>
                <w:sz w:val="20"/>
                <w:szCs w:val="20"/>
              </w:rPr>
            </w:pPr>
            <w:r>
              <w:rPr>
                <w:rFonts w:eastAsia="Aptos" w:cs="Aptos"/>
                <w:color w:val="000000"/>
                <w:sz w:val="20"/>
                <w:szCs w:val="20"/>
              </w:rPr>
              <w:t>4.0</w:t>
            </w:r>
          </w:p>
        </w:tc>
        <w:tc>
          <w:tcPr>
            <w:tcW w:w="846" w:type="dxa"/>
            <w:tcBorders>
              <w:top w:val="nil"/>
              <w:left w:val="nil"/>
              <w:bottom w:val="nil"/>
              <w:right w:val="nil"/>
            </w:tcBorders>
          </w:tcPr>
          <w:p w14:paraId="04F9E01F" w14:textId="4FB0F4B4" w:rsidR="00D56D62" w:rsidRPr="00B524C7" w:rsidRDefault="00D56D62" w:rsidP="00D56D62">
            <w:pPr>
              <w:spacing w:before="100" w:after="100"/>
              <w:jc w:val="right"/>
              <w:rPr>
                <w:sz w:val="20"/>
                <w:szCs w:val="20"/>
              </w:rPr>
            </w:pPr>
            <w:r>
              <w:rPr>
                <w:rFonts w:eastAsia="Aptos" w:cs="Aptos"/>
                <w:color w:val="000000"/>
                <w:sz w:val="20"/>
                <w:szCs w:val="20"/>
              </w:rPr>
              <w:t>3.7</w:t>
            </w:r>
          </w:p>
        </w:tc>
        <w:tc>
          <w:tcPr>
            <w:tcW w:w="847" w:type="dxa"/>
            <w:tcBorders>
              <w:top w:val="nil"/>
              <w:left w:val="nil"/>
              <w:bottom w:val="nil"/>
              <w:right w:val="nil"/>
            </w:tcBorders>
          </w:tcPr>
          <w:p w14:paraId="0117BEF6" w14:textId="5AEE3F96" w:rsidR="00D56D62" w:rsidRPr="00B524C7" w:rsidRDefault="00D56D62" w:rsidP="00D56D62">
            <w:pPr>
              <w:spacing w:before="100" w:after="100"/>
              <w:jc w:val="right"/>
              <w:rPr>
                <w:sz w:val="20"/>
                <w:szCs w:val="20"/>
              </w:rPr>
            </w:pPr>
            <w:r>
              <w:rPr>
                <w:rFonts w:eastAsia="Aptos" w:cs="Aptos"/>
                <w:color w:val="000000"/>
                <w:sz w:val="20"/>
                <w:szCs w:val="20"/>
              </w:rPr>
              <w:t>4.1</w:t>
            </w:r>
          </w:p>
        </w:tc>
        <w:tc>
          <w:tcPr>
            <w:tcW w:w="846" w:type="dxa"/>
            <w:tcBorders>
              <w:top w:val="nil"/>
              <w:left w:val="nil"/>
              <w:bottom w:val="nil"/>
              <w:right w:val="nil"/>
            </w:tcBorders>
          </w:tcPr>
          <w:p w14:paraId="0705919A" w14:textId="6C467F42" w:rsidR="00D56D62" w:rsidRPr="00B524C7" w:rsidRDefault="00D56D62" w:rsidP="00D56D62">
            <w:pPr>
              <w:spacing w:before="100" w:after="100"/>
              <w:jc w:val="right"/>
              <w:rPr>
                <w:sz w:val="20"/>
                <w:szCs w:val="20"/>
              </w:rPr>
            </w:pPr>
            <w:r>
              <w:rPr>
                <w:rFonts w:eastAsia="Aptos" w:cs="Aptos"/>
                <w:color w:val="000000"/>
                <w:sz w:val="20"/>
                <w:szCs w:val="20"/>
              </w:rPr>
              <w:t>3.9</w:t>
            </w:r>
          </w:p>
        </w:tc>
        <w:tc>
          <w:tcPr>
            <w:tcW w:w="847" w:type="dxa"/>
            <w:tcBorders>
              <w:top w:val="nil"/>
              <w:left w:val="nil"/>
              <w:bottom w:val="nil"/>
              <w:right w:val="nil"/>
            </w:tcBorders>
          </w:tcPr>
          <w:p w14:paraId="7BAF7731" w14:textId="2ECE31D0" w:rsidR="00D56D62" w:rsidRPr="00B524C7" w:rsidRDefault="00D56D62" w:rsidP="00D56D62">
            <w:pPr>
              <w:spacing w:before="100" w:after="100"/>
              <w:jc w:val="right"/>
              <w:rPr>
                <w:sz w:val="20"/>
                <w:szCs w:val="20"/>
              </w:rPr>
            </w:pPr>
            <w:r>
              <w:rPr>
                <w:rFonts w:eastAsia="Aptos" w:cs="Aptos"/>
                <w:color w:val="000000"/>
                <w:sz w:val="20"/>
                <w:szCs w:val="20"/>
              </w:rPr>
              <w:t>3.8</w:t>
            </w:r>
          </w:p>
        </w:tc>
        <w:tc>
          <w:tcPr>
            <w:tcW w:w="846" w:type="dxa"/>
            <w:tcBorders>
              <w:top w:val="nil"/>
              <w:left w:val="nil"/>
              <w:bottom w:val="nil"/>
              <w:right w:val="nil"/>
            </w:tcBorders>
          </w:tcPr>
          <w:p w14:paraId="157C8BA0" w14:textId="682360F9" w:rsidR="00D56D62" w:rsidRPr="00B524C7" w:rsidRDefault="00D56D62" w:rsidP="00D56D62">
            <w:pPr>
              <w:spacing w:before="100" w:after="100"/>
              <w:jc w:val="right"/>
              <w:rPr>
                <w:sz w:val="20"/>
                <w:szCs w:val="20"/>
              </w:rPr>
            </w:pPr>
            <w:r>
              <w:rPr>
                <w:rFonts w:eastAsia="Aptos" w:cs="Aptos"/>
                <w:color w:val="000000"/>
                <w:sz w:val="20"/>
                <w:szCs w:val="20"/>
              </w:rPr>
              <w:t>4.4</w:t>
            </w:r>
          </w:p>
        </w:tc>
        <w:tc>
          <w:tcPr>
            <w:tcW w:w="847" w:type="dxa"/>
            <w:tcBorders>
              <w:top w:val="nil"/>
              <w:left w:val="nil"/>
              <w:bottom w:val="nil"/>
              <w:right w:val="nil"/>
            </w:tcBorders>
          </w:tcPr>
          <w:p w14:paraId="66053BE2" w14:textId="7924269E" w:rsidR="00D56D62" w:rsidRPr="00B524C7" w:rsidRDefault="00D56D62" w:rsidP="00D56D62">
            <w:pPr>
              <w:spacing w:before="100" w:after="100"/>
              <w:jc w:val="right"/>
              <w:rPr>
                <w:sz w:val="20"/>
                <w:szCs w:val="20"/>
              </w:rPr>
            </w:pPr>
            <w:r>
              <w:rPr>
                <w:rFonts w:eastAsia="Aptos" w:cs="Aptos"/>
                <w:color w:val="000000"/>
                <w:sz w:val="20"/>
                <w:szCs w:val="20"/>
              </w:rPr>
              <w:t>4.5</w:t>
            </w:r>
          </w:p>
        </w:tc>
        <w:tc>
          <w:tcPr>
            <w:tcW w:w="846" w:type="dxa"/>
            <w:tcBorders>
              <w:top w:val="nil"/>
              <w:left w:val="nil"/>
              <w:bottom w:val="nil"/>
              <w:right w:val="nil"/>
            </w:tcBorders>
          </w:tcPr>
          <w:p w14:paraId="71D7473B" w14:textId="13F4F7B3" w:rsidR="00D56D62" w:rsidRPr="00B524C7" w:rsidRDefault="00D56D62" w:rsidP="00D56D62">
            <w:pPr>
              <w:spacing w:before="100" w:after="100"/>
              <w:jc w:val="right"/>
              <w:rPr>
                <w:sz w:val="20"/>
                <w:szCs w:val="20"/>
              </w:rPr>
            </w:pPr>
            <w:r>
              <w:rPr>
                <w:rFonts w:eastAsia="Aptos" w:cs="Aptos"/>
                <w:color w:val="000000"/>
                <w:sz w:val="20"/>
                <w:szCs w:val="20"/>
              </w:rPr>
              <w:t>4.3</w:t>
            </w:r>
          </w:p>
        </w:tc>
        <w:tc>
          <w:tcPr>
            <w:tcW w:w="847" w:type="dxa"/>
            <w:tcBorders>
              <w:top w:val="nil"/>
              <w:left w:val="nil"/>
              <w:bottom w:val="nil"/>
              <w:right w:val="nil"/>
            </w:tcBorders>
          </w:tcPr>
          <w:p w14:paraId="6AD4A57B" w14:textId="4CB73233" w:rsidR="00D56D62" w:rsidRPr="00B524C7" w:rsidRDefault="00D56D62" w:rsidP="00D56D62">
            <w:pPr>
              <w:spacing w:before="100" w:after="100"/>
              <w:jc w:val="right"/>
              <w:rPr>
                <w:sz w:val="20"/>
                <w:szCs w:val="20"/>
              </w:rPr>
            </w:pPr>
            <w:r>
              <w:rPr>
                <w:rFonts w:eastAsia="Aptos" w:cs="Aptos"/>
                <w:color w:val="000000"/>
                <w:sz w:val="20"/>
                <w:szCs w:val="20"/>
              </w:rPr>
              <w:t>3.6</w:t>
            </w:r>
          </w:p>
        </w:tc>
        <w:tc>
          <w:tcPr>
            <w:tcW w:w="846" w:type="dxa"/>
            <w:tcBorders>
              <w:top w:val="nil"/>
              <w:left w:val="nil"/>
              <w:bottom w:val="nil"/>
              <w:right w:val="nil"/>
            </w:tcBorders>
          </w:tcPr>
          <w:p w14:paraId="7ADD540B" w14:textId="18565582" w:rsidR="00D56D62" w:rsidRPr="00B524C7" w:rsidRDefault="00D56D62" w:rsidP="00D56D62">
            <w:pPr>
              <w:spacing w:before="100" w:after="100"/>
              <w:jc w:val="right"/>
              <w:rPr>
                <w:sz w:val="20"/>
                <w:szCs w:val="20"/>
              </w:rPr>
            </w:pPr>
            <w:r>
              <w:rPr>
                <w:rFonts w:eastAsia="Aptos" w:cs="Aptos"/>
                <w:color w:val="000000"/>
                <w:sz w:val="20"/>
                <w:szCs w:val="20"/>
              </w:rPr>
              <w:t>4.1</w:t>
            </w:r>
          </w:p>
        </w:tc>
        <w:tc>
          <w:tcPr>
            <w:tcW w:w="847" w:type="dxa"/>
            <w:tcBorders>
              <w:top w:val="nil"/>
              <w:left w:val="nil"/>
              <w:bottom w:val="nil"/>
              <w:right w:val="nil"/>
            </w:tcBorders>
          </w:tcPr>
          <w:p w14:paraId="17EE2DA6" w14:textId="74E33713" w:rsidR="00D56D62" w:rsidRPr="00B524C7" w:rsidRDefault="00D56D62" w:rsidP="00D56D62">
            <w:pPr>
              <w:spacing w:before="100" w:after="100"/>
              <w:jc w:val="right"/>
              <w:rPr>
                <w:sz w:val="20"/>
                <w:szCs w:val="20"/>
              </w:rPr>
            </w:pPr>
            <w:r>
              <w:rPr>
                <w:rFonts w:eastAsia="Aptos" w:cs="Aptos"/>
                <w:color w:val="000000"/>
                <w:sz w:val="20"/>
                <w:szCs w:val="20"/>
              </w:rPr>
              <w:t>3.8</w:t>
            </w:r>
          </w:p>
        </w:tc>
        <w:tc>
          <w:tcPr>
            <w:tcW w:w="846" w:type="dxa"/>
            <w:tcBorders>
              <w:top w:val="nil"/>
              <w:left w:val="nil"/>
              <w:bottom w:val="nil"/>
              <w:right w:val="nil"/>
            </w:tcBorders>
          </w:tcPr>
          <w:p w14:paraId="2759F254" w14:textId="01EE50D5" w:rsidR="00D56D62" w:rsidRDefault="00D56D62" w:rsidP="00D56D62">
            <w:pPr>
              <w:spacing w:before="100" w:after="100"/>
              <w:jc w:val="right"/>
              <w:rPr>
                <w:rFonts w:eastAsia="Aptos" w:cs="Aptos"/>
                <w:color w:val="000000"/>
                <w:sz w:val="20"/>
                <w:szCs w:val="20"/>
              </w:rPr>
            </w:pPr>
            <w:r>
              <w:rPr>
                <w:rFonts w:eastAsia="Aptos" w:cs="Aptos"/>
                <w:color w:val="000000"/>
                <w:sz w:val="20"/>
                <w:szCs w:val="20"/>
              </w:rPr>
              <w:t>4.1</w:t>
            </w:r>
          </w:p>
        </w:tc>
        <w:tc>
          <w:tcPr>
            <w:tcW w:w="847" w:type="dxa"/>
            <w:tcBorders>
              <w:top w:val="nil"/>
              <w:left w:val="nil"/>
              <w:bottom w:val="nil"/>
            </w:tcBorders>
          </w:tcPr>
          <w:p w14:paraId="40B23CC2" w14:textId="36E15CDC" w:rsidR="00D56D62" w:rsidRPr="00B524C7" w:rsidRDefault="00D56D62" w:rsidP="00D56D62">
            <w:pPr>
              <w:spacing w:before="100" w:after="100"/>
              <w:jc w:val="right"/>
              <w:rPr>
                <w:sz w:val="20"/>
                <w:szCs w:val="20"/>
              </w:rPr>
            </w:pPr>
            <w:r>
              <w:rPr>
                <w:rFonts w:eastAsia="Aptos" w:cs="Aptos"/>
                <w:color w:val="000000"/>
                <w:sz w:val="20"/>
                <w:szCs w:val="20"/>
              </w:rPr>
              <w:t>4.9</w:t>
            </w:r>
          </w:p>
        </w:tc>
      </w:tr>
      <w:tr w:rsidR="00D56D62" w14:paraId="00F5DD46" w14:textId="77777777" w:rsidTr="001B6883">
        <w:trPr>
          <w:trHeight w:val="283"/>
        </w:trPr>
        <w:tc>
          <w:tcPr>
            <w:tcW w:w="1413" w:type="dxa"/>
            <w:vMerge/>
            <w:tcBorders>
              <w:bottom w:val="single" w:sz="4" w:space="0" w:color="auto"/>
              <w:right w:val="nil"/>
            </w:tcBorders>
          </w:tcPr>
          <w:p w14:paraId="61CB0507" w14:textId="77777777" w:rsidR="00D56D62" w:rsidRPr="00B34367" w:rsidRDefault="00D56D62" w:rsidP="00D56D62">
            <w:pPr>
              <w:spacing w:after="0"/>
              <w:rPr>
                <w:sz w:val="18"/>
                <w:szCs w:val="18"/>
              </w:rPr>
            </w:pPr>
          </w:p>
        </w:tc>
        <w:tc>
          <w:tcPr>
            <w:tcW w:w="1984" w:type="dxa"/>
            <w:tcBorders>
              <w:top w:val="nil"/>
              <w:left w:val="nil"/>
              <w:bottom w:val="single" w:sz="4" w:space="0" w:color="auto"/>
              <w:right w:val="nil"/>
            </w:tcBorders>
          </w:tcPr>
          <w:p w14:paraId="448CCC23" w14:textId="30B48C0D" w:rsidR="00D56D62" w:rsidRPr="005A0CDC" w:rsidRDefault="00D56D62" w:rsidP="00D56D62">
            <w:pPr>
              <w:spacing w:after="0"/>
              <w:rPr>
                <w:sz w:val="20"/>
                <w:szCs w:val="20"/>
              </w:rPr>
            </w:pPr>
            <w:r w:rsidRPr="005A0CDC">
              <w:rPr>
                <w:sz w:val="20"/>
                <w:szCs w:val="20"/>
              </w:rPr>
              <w:t>Employees (‘000)</w:t>
            </w:r>
          </w:p>
        </w:tc>
        <w:tc>
          <w:tcPr>
            <w:tcW w:w="846" w:type="dxa"/>
            <w:tcBorders>
              <w:top w:val="nil"/>
              <w:left w:val="nil"/>
              <w:bottom w:val="single" w:sz="4" w:space="0" w:color="auto"/>
              <w:right w:val="nil"/>
            </w:tcBorders>
          </w:tcPr>
          <w:p w14:paraId="68803873" w14:textId="7D8F45E1" w:rsidR="00D56D62" w:rsidRPr="00B524C7" w:rsidRDefault="00D56D62" w:rsidP="00D56D62">
            <w:pPr>
              <w:spacing w:before="100" w:after="100"/>
              <w:jc w:val="right"/>
              <w:rPr>
                <w:rFonts w:eastAsia="Aptos" w:cs="Aptos"/>
                <w:color w:val="000000"/>
                <w:sz w:val="20"/>
                <w:szCs w:val="20"/>
              </w:rPr>
            </w:pPr>
            <w:r>
              <w:rPr>
                <w:rFonts w:eastAsia="Aptos" w:cs="Aptos"/>
                <w:color w:val="000000"/>
                <w:sz w:val="20"/>
                <w:szCs w:val="20"/>
              </w:rPr>
              <w:t>5.6</w:t>
            </w:r>
          </w:p>
        </w:tc>
        <w:tc>
          <w:tcPr>
            <w:tcW w:w="846" w:type="dxa"/>
            <w:tcBorders>
              <w:top w:val="nil"/>
              <w:left w:val="nil"/>
              <w:bottom w:val="single" w:sz="4" w:space="0" w:color="auto"/>
              <w:right w:val="nil"/>
            </w:tcBorders>
          </w:tcPr>
          <w:p w14:paraId="1A027689" w14:textId="1CEAC00D" w:rsidR="00D56D62" w:rsidRPr="00B524C7" w:rsidRDefault="00D56D62" w:rsidP="00D56D62">
            <w:pPr>
              <w:spacing w:before="100" w:after="100"/>
              <w:jc w:val="right"/>
              <w:rPr>
                <w:sz w:val="20"/>
                <w:szCs w:val="20"/>
              </w:rPr>
            </w:pPr>
            <w:r>
              <w:rPr>
                <w:rFonts w:eastAsia="Aptos" w:cs="Aptos"/>
                <w:color w:val="000000"/>
                <w:sz w:val="20"/>
                <w:szCs w:val="20"/>
              </w:rPr>
              <w:t>4.1</w:t>
            </w:r>
          </w:p>
        </w:tc>
        <w:tc>
          <w:tcPr>
            <w:tcW w:w="847" w:type="dxa"/>
            <w:tcBorders>
              <w:top w:val="nil"/>
              <w:left w:val="nil"/>
              <w:bottom w:val="single" w:sz="4" w:space="0" w:color="auto"/>
              <w:right w:val="nil"/>
            </w:tcBorders>
          </w:tcPr>
          <w:p w14:paraId="6B8A28AE" w14:textId="010A3AC8" w:rsidR="00D56D62" w:rsidRPr="00B524C7" w:rsidRDefault="00D56D62" w:rsidP="00D56D62">
            <w:pPr>
              <w:spacing w:before="100" w:after="100"/>
              <w:jc w:val="right"/>
              <w:rPr>
                <w:sz w:val="20"/>
                <w:szCs w:val="20"/>
              </w:rPr>
            </w:pPr>
            <w:r>
              <w:rPr>
                <w:rFonts w:eastAsia="Aptos" w:cs="Aptos"/>
                <w:color w:val="000000"/>
                <w:sz w:val="20"/>
                <w:szCs w:val="20"/>
              </w:rPr>
              <w:t>2.4</w:t>
            </w:r>
          </w:p>
        </w:tc>
        <w:tc>
          <w:tcPr>
            <w:tcW w:w="846" w:type="dxa"/>
            <w:tcBorders>
              <w:top w:val="nil"/>
              <w:left w:val="nil"/>
              <w:bottom w:val="single" w:sz="4" w:space="0" w:color="auto"/>
              <w:right w:val="nil"/>
            </w:tcBorders>
          </w:tcPr>
          <w:p w14:paraId="2E477CEB" w14:textId="678CED40" w:rsidR="00D56D62" w:rsidRPr="00B524C7" w:rsidRDefault="00D56D62" w:rsidP="00D56D62">
            <w:pPr>
              <w:spacing w:before="100" w:after="100"/>
              <w:jc w:val="right"/>
              <w:rPr>
                <w:sz w:val="20"/>
                <w:szCs w:val="20"/>
              </w:rPr>
            </w:pPr>
            <w:r>
              <w:rPr>
                <w:rFonts w:eastAsia="Aptos" w:cs="Aptos"/>
                <w:color w:val="000000"/>
                <w:sz w:val="20"/>
                <w:szCs w:val="20"/>
              </w:rPr>
              <w:t>1.7</w:t>
            </w:r>
          </w:p>
        </w:tc>
        <w:tc>
          <w:tcPr>
            <w:tcW w:w="847" w:type="dxa"/>
            <w:tcBorders>
              <w:top w:val="nil"/>
              <w:left w:val="nil"/>
              <w:bottom w:val="single" w:sz="4" w:space="0" w:color="auto"/>
              <w:right w:val="nil"/>
            </w:tcBorders>
          </w:tcPr>
          <w:p w14:paraId="079017D2" w14:textId="3759D21A" w:rsidR="00D56D62" w:rsidRPr="00B524C7" w:rsidRDefault="00D56D62" w:rsidP="00D56D62">
            <w:pPr>
              <w:spacing w:before="100" w:after="100"/>
              <w:jc w:val="right"/>
              <w:rPr>
                <w:sz w:val="20"/>
                <w:szCs w:val="20"/>
              </w:rPr>
            </w:pPr>
            <w:r>
              <w:rPr>
                <w:rFonts w:eastAsia="Aptos" w:cs="Aptos"/>
                <w:color w:val="000000"/>
                <w:sz w:val="20"/>
                <w:szCs w:val="20"/>
              </w:rPr>
              <w:t>6.3</w:t>
            </w:r>
          </w:p>
        </w:tc>
        <w:tc>
          <w:tcPr>
            <w:tcW w:w="846" w:type="dxa"/>
            <w:tcBorders>
              <w:top w:val="nil"/>
              <w:left w:val="nil"/>
              <w:bottom w:val="single" w:sz="4" w:space="0" w:color="auto"/>
              <w:right w:val="nil"/>
            </w:tcBorders>
          </w:tcPr>
          <w:p w14:paraId="3DEE7B9A" w14:textId="2CDA8FEF" w:rsidR="00D56D62" w:rsidRPr="00B524C7" w:rsidRDefault="00D56D62" w:rsidP="00D56D62">
            <w:pPr>
              <w:spacing w:before="100" w:after="100"/>
              <w:jc w:val="right"/>
              <w:rPr>
                <w:sz w:val="20"/>
                <w:szCs w:val="20"/>
              </w:rPr>
            </w:pPr>
            <w:r>
              <w:rPr>
                <w:rFonts w:eastAsia="Aptos" w:cs="Aptos"/>
                <w:color w:val="000000"/>
                <w:sz w:val="20"/>
                <w:szCs w:val="20"/>
              </w:rPr>
              <w:t>5.1</w:t>
            </w:r>
          </w:p>
        </w:tc>
        <w:tc>
          <w:tcPr>
            <w:tcW w:w="847" w:type="dxa"/>
            <w:tcBorders>
              <w:top w:val="nil"/>
              <w:left w:val="nil"/>
              <w:bottom w:val="single" w:sz="4" w:space="0" w:color="auto"/>
              <w:right w:val="nil"/>
            </w:tcBorders>
          </w:tcPr>
          <w:p w14:paraId="01089226" w14:textId="7AEA7381" w:rsidR="00D56D62" w:rsidRPr="00B524C7" w:rsidRDefault="00D56D62" w:rsidP="00D56D62">
            <w:pPr>
              <w:spacing w:before="100" w:after="100"/>
              <w:jc w:val="right"/>
              <w:rPr>
                <w:sz w:val="20"/>
                <w:szCs w:val="20"/>
              </w:rPr>
            </w:pPr>
            <w:r>
              <w:rPr>
                <w:rFonts w:eastAsia="Aptos" w:cs="Aptos"/>
                <w:color w:val="000000"/>
                <w:sz w:val="20"/>
                <w:szCs w:val="20"/>
              </w:rPr>
              <w:t>2.9</w:t>
            </w:r>
          </w:p>
        </w:tc>
        <w:tc>
          <w:tcPr>
            <w:tcW w:w="846" w:type="dxa"/>
            <w:tcBorders>
              <w:top w:val="nil"/>
              <w:left w:val="nil"/>
              <w:bottom w:val="single" w:sz="4" w:space="0" w:color="auto"/>
              <w:right w:val="nil"/>
            </w:tcBorders>
          </w:tcPr>
          <w:p w14:paraId="40DB6F0E" w14:textId="37CF3E35" w:rsidR="00D56D62" w:rsidRPr="00B524C7" w:rsidRDefault="00D56D62" w:rsidP="00D56D62">
            <w:pPr>
              <w:spacing w:before="100" w:after="100"/>
              <w:jc w:val="right"/>
              <w:rPr>
                <w:sz w:val="20"/>
                <w:szCs w:val="20"/>
              </w:rPr>
            </w:pPr>
            <w:r>
              <w:rPr>
                <w:rFonts w:eastAsia="Aptos" w:cs="Aptos"/>
                <w:color w:val="000000"/>
                <w:sz w:val="20"/>
                <w:szCs w:val="20"/>
              </w:rPr>
              <w:t>3.3</w:t>
            </w:r>
          </w:p>
        </w:tc>
        <w:tc>
          <w:tcPr>
            <w:tcW w:w="847" w:type="dxa"/>
            <w:tcBorders>
              <w:top w:val="nil"/>
              <w:left w:val="nil"/>
              <w:bottom w:val="single" w:sz="4" w:space="0" w:color="auto"/>
              <w:right w:val="nil"/>
            </w:tcBorders>
          </w:tcPr>
          <w:p w14:paraId="3D404F38" w14:textId="2B0DB4F5" w:rsidR="00D56D62" w:rsidRPr="00B524C7" w:rsidRDefault="00D56D62" w:rsidP="00D56D62">
            <w:pPr>
              <w:spacing w:before="100" w:after="100"/>
              <w:jc w:val="right"/>
              <w:rPr>
                <w:sz w:val="20"/>
                <w:szCs w:val="20"/>
              </w:rPr>
            </w:pPr>
            <w:r>
              <w:rPr>
                <w:rFonts w:eastAsia="Aptos" w:cs="Aptos"/>
                <w:color w:val="000000"/>
                <w:sz w:val="20"/>
                <w:szCs w:val="20"/>
              </w:rPr>
              <w:t>3.6</w:t>
            </w:r>
          </w:p>
        </w:tc>
        <w:tc>
          <w:tcPr>
            <w:tcW w:w="846" w:type="dxa"/>
            <w:tcBorders>
              <w:top w:val="nil"/>
              <w:left w:val="nil"/>
              <w:bottom w:val="single" w:sz="4" w:space="0" w:color="auto"/>
              <w:right w:val="nil"/>
            </w:tcBorders>
          </w:tcPr>
          <w:p w14:paraId="672BE232" w14:textId="431B134D" w:rsidR="00D56D62" w:rsidRPr="00B524C7" w:rsidRDefault="00D56D62" w:rsidP="00D56D62">
            <w:pPr>
              <w:spacing w:before="100" w:after="100"/>
              <w:jc w:val="right"/>
              <w:rPr>
                <w:sz w:val="20"/>
                <w:szCs w:val="20"/>
              </w:rPr>
            </w:pPr>
            <w:r>
              <w:rPr>
                <w:rFonts w:eastAsia="Aptos" w:cs="Aptos"/>
                <w:color w:val="000000"/>
                <w:sz w:val="20"/>
                <w:szCs w:val="20"/>
              </w:rPr>
              <w:t>4.7</w:t>
            </w:r>
          </w:p>
        </w:tc>
        <w:tc>
          <w:tcPr>
            <w:tcW w:w="847" w:type="dxa"/>
            <w:tcBorders>
              <w:top w:val="nil"/>
              <w:left w:val="nil"/>
              <w:bottom w:val="single" w:sz="4" w:space="0" w:color="auto"/>
              <w:right w:val="nil"/>
            </w:tcBorders>
          </w:tcPr>
          <w:p w14:paraId="1991839D" w14:textId="4BC4B7B5" w:rsidR="00D56D62" w:rsidRPr="00B524C7" w:rsidRDefault="00D56D62" w:rsidP="00D56D62">
            <w:pPr>
              <w:spacing w:before="100" w:after="100"/>
              <w:jc w:val="right"/>
              <w:rPr>
                <w:sz w:val="20"/>
                <w:szCs w:val="20"/>
              </w:rPr>
            </w:pPr>
            <w:r>
              <w:rPr>
                <w:rFonts w:eastAsia="Aptos" w:cs="Aptos"/>
                <w:color w:val="000000"/>
                <w:sz w:val="20"/>
                <w:szCs w:val="20"/>
              </w:rPr>
              <w:t>1.3</w:t>
            </w:r>
          </w:p>
        </w:tc>
        <w:tc>
          <w:tcPr>
            <w:tcW w:w="846" w:type="dxa"/>
            <w:tcBorders>
              <w:top w:val="nil"/>
              <w:left w:val="nil"/>
              <w:bottom w:val="single" w:sz="4" w:space="0" w:color="auto"/>
              <w:right w:val="nil"/>
            </w:tcBorders>
          </w:tcPr>
          <w:p w14:paraId="7E72E3A4" w14:textId="2E9FA881" w:rsidR="00D56D62" w:rsidRDefault="00D56D62" w:rsidP="00D56D62">
            <w:pPr>
              <w:spacing w:before="100" w:after="100"/>
              <w:jc w:val="right"/>
              <w:rPr>
                <w:rFonts w:eastAsia="Aptos" w:cs="Aptos"/>
                <w:color w:val="000000"/>
                <w:sz w:val="20"/>
                <w:szCs w:val="20"/>
              </w:rPr>
            </w:pPr>
            <w:r>
              <w:rPr>
                <w:rFonts w:eastAsia="Aptos" w:cs="Aptos"/>
                <w:color w:val="000000"/>
                <w:sz w:val="20"/>
                <w:szCs w:val="20"/>
              </w:rPr>
              <w:t>0.8</w:t>
            </w:r>
          </w:p>
        </w:tc>
        <w:tc>
          <w:tcPr>
            <w:tcW w:w="847" w:type="dxa"/>
            <w:tcBorders>
              <w:top w:val="nil"/>
              <w:left w:val="nil"/>
              <w:bottom w:val="single" w:sz="4" w:space="0" w:color="auto"/>
            </w:tcBorders>
          </w:tcPr>
          <w:p w14:paraId="189400F8" w14:textId="7EB4239C" w:rsidR="00D56D62" w:rsidRPr="00B524C7" w:rsidRDefault="00D56D62" w:rsidP="00D56D62">
            <w:pPr>
              <w:spacing w:before="100" w:after="100"/>
              <w:jc w:val="right"/>
              <w:rPr>
                <w:sz w:val="20"/>
                <w:szCs w:val="20"/>
              </w:rPr>
            </w:pPr>
            <w:r>
              <w:rPr>
                <w:rFonts w:eastAsia="Aptos" w:cs="Aptos"/>
                <w:color w:val="000000"/>
                <w:sz w:val="20"/>
                <w:szCs w:val="20"/>
              </w:rPr>
              <w:t>2.4</w:t>
            </w:r>
          </w:p>
        </w:tc>
      </w:tr>
      <w:tr w:rsidR="00D56D62" w14:paraId="0691F176" w14:textId="77777777" w:rsidTr="001B6883">
        <w:trPr>
          <w:trHeight w:val="283"/>
        </w:trPr>
        <w:tc>
          <w:tcPr>
            <w:tcW w:w="1413" w:type="dxa"/>
            <w:vMerge w:val="restart"/>
            <w:tcBorders>
              <w:top w:val="single" w:sz="4" w:space="0" w:color="auto"/>
              <w:right w:val="nil"/>
            </w:tcBorders>
            <w:vAlign w:val="top"/>
          </w:tcPr>
          <w:p w14:paraId="73367C3A" w14:textId="3E23B96C" w:rsidR="00D56D62" w:rsidRPr="00B34367" w:rsidRDefault="00D56D62" w:rsidP="00D56D62">
            <w:pPr>
              <w:spacing w:after="0"/>
              <w:rPr>
                <w:sz w:val="18"/>
                <w:szCs w:val="18"/>
              </w:rPr>
            </w:pPr>
            <w:r w:rsidRPr="003503CA">
              <w:rPr>
                <w:sz w:val="18"/>
                <w:szCs w:val="18"/>
              </w:rPr>
              <w:t>Electricity, Gas, Water and Waste Services</w:t>
            </w:r>
          </w:p>
        </w:tc>
        <w:tc>
          <w:tcPr>
            <w:tcW w:w="1984" w:type="dxa"/>
            <w:tcBorders>
              <w:top w:val="single" w:sz="4" w:space="0" w:color="auto"/>
              <w:left w:val="nil"/>
              <w:bottom w:val="nil"/>
              <w:right w:val="nil"/>
            </w:tcBorders>
          </w:tcPr>
          <w:p w14:paraId="0C48A6F3" w14:textId="742035BF" w:rsidR="00D56D62" w:rsidRPr="005A0CDC" w:rsidRDefault="00D56D62" w:rsidP="00D56D62">
            <w:pPr>
              <w:spacing w:after="0"/>
              <w:rPr>
                <w:sz w:val="20"/>
                <w:szCs w:val="20"/>
              </w:rPr>
            </w:pPr>
            <w:r w:rsidRPr="005A0CDC">
              <w:rPr>
                <w:sz w:val="20"/>
                <w:szCs w:val="20"/>
              </w:rPr>
              <w:t>Agreements</w:t>
            </w:r>
          </w:p>
        </w:tc>
        <w:tc>
          <w:tcPr>
            <w:tcW w:w="846" w:type="dxa"/>
            <w:tcBorders>
              <w:top w:val="single" w:sz="4" w:space="0" w:color="auto"/>
              <w:left w:val="nil"/>
              <w:bottom w:val="nil"/>
              <w:right w:val="nil"/>
            </w:tcBorders>
          </w:tcPr>
          <w:p w14:paraId="5A396A41" w14:textId="7C78B90D" w:rsidR="00D56D62" w:rsidRPr="00B524C7" w:rsidRDefault="00D56D62" w:rsidP="00D56D62">
            <w:pPr>
              <w:spacing w:before="100" w:after="100"/>
              <w:jc w:val="right"/>
              <w:rPr>
                <w:rFonts w:eastAsia="Aptos" w:cs="Aptos"/>
                <w:color w:val="000000"/>
                <w:sz w:val="20"/>
                <w:szCs w:val="20"/>
              </w:rPr>
            </w:pPr>
            <w:r>
              <w:rPr>
                <w:rFonts w:eastAsia="Aptos" w:cs="Aptos"/>
                <w:color w:val="000000"/>
                <w:sz w:val="20"/>
                <w:szCs w:val="20"/>
              </w:rPr>
              <w:t>41</w:t>
            </w:r>
          </w:p>
        </w:tc>
        <w:tc>
          <w:tcPr>
            <w:tcW w:w="846" w:type="dxa"/>
            <w:tcBorders>
              <w:top w:val="single" w:sz="4" w:space="0" w:color="auto"/>
              <w:left w:val="nil"/>
              <w:bottom w:val="nil"/>
              <w:right w:val="nil"/>
            </w:tcBorders>
          </w:tcPr>
          <w:p w14:paraId="67AE1F5F" w14:textId="0AB97F2C" w:rsidR="00D56D62" w:rsidRPr="00B524C7" w:rsidRDefault="00D56D62" w:rsidP="00D56D62">
            <w:pPr>
              <w:spacing w:before="100" w:after="100"/>
              <w:jc w:val="right"/>
              <w:rPr>
                <w:sz w:val="20"/>
                <w:szCs w:val="20"/>
              </w:rPr>
            </w:pPr>
            <w:r>
              <w:rPr>
                <w:rFonts w:eastAsia="Aptos" w:cs="Aptos"/>
                <w:color w:val="000000"/>
                <w:sz w:val="20"/>
                <w:szCs w:val="20"/>
              </w:rPr>
              <w:t>33</w:t>
            </w:r>
          </w:p>
        </w:tc>
        <w:tc>
          <w:tcPr>
            <w:tcW w:w="847" w:type="dxa"/>
            <w:tcBorders>
              <w:top w:val="single" w:sz="4" w:space="0" w:color="auto"/>
              <w:left w:val="nil"/>
              <w:bottom w:val="nil"/>
              <w:right w:val="nil"/>
            </w:tcBorders>
          </w:tcPr>
          <w:p w14:paraId="1DF65E99" w14:textId="007DC39B" w:rsidR="00D56D62" w:rsidRPr="00B524C7" w:rsidRDefault="00D56D62" w:rsidP="00D56D62">
            <w:pPr>
              <w:spacing w:before="100" w:after="100"/>
              <w:jc w:val="right"/>
              <w:rPr>
                <w:sz w:val="20"/>
                <w:szCs w:val="20"/>
              </w:rPr>
            </w:pPr>
            <w:r>
              <w:rPr>
                <w:rFonts w:eastAsia="Aptos" w:cs="Aptos"/>
                <w:color w:val="000000"/>
                <w:sz w:val="20"/>
                <w:szCs w:val="20"/>
              </w:rPr>
              <w:t>30</w:t>
            </w:r>
          </w:p>
        </w:tc>
        <w:tc>
          <w:tcPr>
            <w:tcW w:w="846" w:type="dxa"/>
            <w:tcBorders>
              <w:top w:val="single" w:sz="4" w:space="0" w:color="auto"/>
              <w:left w:val="nil"/>
              <w:bottom w:val="nil"/>
              <w:right w:val="nil"/>
            </w:tcBorders>
          </w:tcPr>
          <w:p w14:paraId="0F97DA51" w14:textId="2476AE35" w:rsidR="00D56D62" w:rsidRPr="00B524C7" w:rsidRDefault="00D56D62" w:rsidP="00D56D62">
            <w:pPr>
              <w:spacing w:before="100" w:after="100"/>
              <w:jc w:val="right"/>
              <w:rPr>
                <w:sz w:val="20"/>
                <w:szCs w:val="20"/>
              </w:rPr>
            </w:pPr>
            <w:r>
              <w:rPr>
                <w:rFonts w:eastAsia="Aptos" w:cs="Aptos"/>
                <w:color w:val="000000"/>
                <w:sz w:val="20"/>
                <w:szCs w:val="20"/>
              </w:rPr>
              <w:t>26</w:t>
            </w:r>
          </w:p>
        </w:tc>
        <w:tc>
          <w:tcPr>
            <w:tcW w:w="847" w:type="dxa"/>
            <w:tcBorders>
              <w:top w:val="single" w:sz="4" w:space="0" w:color="auto"/>
              <w:left w:val="nil"/>
              <w:bottom w:val="nil"/>
              <w:right w:val="nil"/>
            </w:tcBorders>
          </w:tcPr>
          <w:p w14:paraId="4F9F1AE2" w14:textId="0BDE0B9C" w:rsidR="00D56D62" w:rsidRPr="00B524C7" w:rsidRDefault="00D56D62" w:rsidP="00D56D62">
            <w:pPr>
              <w:spacing w:before="100" w:after="100"/>
              <w:jc w:val="right"/>
              <w:rPr>
                <w:sz w:val="20"/>
                <w:szCs w:val="20"/>
              </w:rPr>
            </w:pPr>
            <w:r>
              <w:rPr>
                <w:rFonts w:eastAsia="Aptos" w:cs="Aptos"/>
                <w:color w:val="000000"/>
                <w:sz w:val="20"/>
                <w:szCs w:val="20"/>
              </w:rPr>
              <w:t>44</w:t>
            </w:r>
          </w:p>
        </w:tc>
        <w:tc>
          <w:tcPr>
            <w:tcW w:w="846" w:type="dxa"/>
            <w:tcBorders>
              <w:top w:val="single" w:sz="4" w:space="0" w:color="auto"/>
              <w:left w:val="nil"/>
              <w:bottom w:val="nil"/>
              <w:right w:val="nil"/>
            </w:tcBorders>
          </w:tcPr>
          <w:p w14:paraId="25D7388E" w14:textId="5518E50F" w:rsidR="00D56D62" w:rsidRPr="00B524C7" w:rsidRDefault="00D56D62" w:rsidP="00D56D62">
            <w:pPr>
              <w:spacing w:before="100" w:after="100"/>
              <w:jc w:val="right"/>
              <w:rPr>
                <w:sz w:val="20"/>
                <w:szCs w:val="20"/>
              </w:rPr>
            </w:pPr>
            <w:r>
              <w:rPr>
                <w:rFonts w:eastAsia="Aptos" w:cs="Aptos"/>
                <w:color w:val="000000"/>
                <w:sz w:val="20"/>
                <w:szCs w:val="20"/>
              </w:rPr>
              <w:t>29</w:t>
            </w:r>
          </w:p>
        </w:tc>
        <w:tc>
          <w:tcPr>
            <w:tcW w:w="847" w:type="dxa"/>
            <w:tcBorders>
              <w:top w:val="single" w:sz="4" w:space="0" w:color="auto"/>
              <w:left w:val="nil"/>
              <w:bottom w:val="nil"/>
              <w:right w:val="nil"/>
            </w:tcBorders>
          </w:tcPr>
          <w:p w14:paraId="4CA15B01" w14:textId="0F5E22AA" w:rsidR="00D56D62" w:rsidRPr="00B524C7" w:rsidRDefault="00D56D62" w:rsidP="00D56D62">
            <w:pPr>
              <w:spacing w:before="100" w:after="100"/>
              <w:jc w:val="right"/>
              <w:rPr>
                <w:sz w:val="20"/>
                <w:szCs w:val="20"/>
              </w:rPr>
            </w:pPr>
            <w:r>
              <w:rPr>
                <w:rFonts w:eastAsia="Aptos" w:cs="Aptos"/>
                <w:color w:val="000000"/>
                <w:sz w:val="20"/>
                <w:szCs w:val="20"/>
              </w:rPr>
              <w:t>25</w:t>
            </w:r>
          </w:p>
        </w:tc>
        <w:tc>
          <w:tcPr>
            <w:tcW w:w="846" w:type="dxa"/>
            <w:tcBorders>
              <w:top w:val="single" w:sz="4" w:space="0" w:color="auto"/>
              <w:left w:val="nil"/>
              <w:bottom w:val="nil"/>
              <w:right w:val="nil"/>
            </w:tcBorders>
          </w:tcPr>
          <w:p w14:paraId="652D10C6" w14:textId="2492493A" w:rsidR="00D56D62" w:rsidRPr="00B524C7" w:rsidRDefault="00D56D62" w:rsidP="00D56D62">
            <w:pPr>
              <w:spacing w:before="100" w:after="100"/>
              <w:jc w:val="right"/>
              <w:rPr>
                <w:sz w:val="20"/>
                <w:szCs w:val="20"/>
              </w:rPr>
            </w:pPr>
            <w:r>
              <w:rPr>
                <w:rFonts w:eastAsia="Aptos" w:cs="Aptos"/>
                <w:color w:val="000000"/>
                <w:sz w:val="20"/>
                <w:szCs w:val="20"/>
              </w:rPr>
              <w:t>24</w:t>
            </w:r>
          </w:p>
        </w:tc>
        <w:tc>
          <w:tcPr>
            <w:tcW w:w="847" w:type="dxa"/>
            <w:tcBorders>
              <w:top w:val="single" w:sz="4" w:space="0" w:color="auto"/>
              <w:left w:val="nil"/>
              <w:bottom w:val="nil"/>
              <w:right w:val="nil"/>
            </w:tcBorders>
          </w:tcPr>
          <w:p w14:paraId="0CE96CDA" w14:textId="47E3DA18" w:rsidR="00D56D62" w:rsidRPr="00B524C7" w:rsidRDefault="00D56D62" w:rsidP="00D56D62">
            <w:pPr>
              <w:spacing w:before="100" w:after="100"/>
              <w:jc w:val="right"/>
              <w:rPr>
                <w:sz w:val="20"/>
                <w:szCs w:val="20"/>
              </w:rPr>
            </w:pPr>
            <w:r>
              <w:rPr>
                <w:rFonts w:eastAsia="Aptos" w:cs="Aptos"/>
                <w:color w:val="000000"/>
                <w:sz w:val="20"/>
                <w:szCs w:val="20"/>
              </w:rPr>
              <w:t>27</w:t>
            </w:r>
          </w:p>
        </w:tc>
        <w:tc>
          <w:tcPr>
            <w:tcW w:w="846" w:type="dxa"/>
            <w:tcBorders>
              <w:top w:val="single" w:sz="4" w:space="0" w:color="auto"/>
              <w:left w:val="nil"/>
              <w:bottom w:val="nil"/>
              <w:right w:val="nil"/>
            </w:tcBorders>
          </w:tcPr>
          <w:p w14:paraId="72019067" w14:textId="00C037DC" w:rsidR="00D56D62" w:rsidRPr="00B524C7" w:rsidRDefault="00D56D62" w:rsidP="00D56D62">
            <w:pPr>
              <w:spacing w:before="100" w:after="100"/>
              <w:jc w:val="right"/>
              <w:rPr>
                <w:sz w:val="20"/>
                <w:szCs w:val="20"/>
              </w:rPr>
            </w:pPr>
            <w:r>
              <w:rPr>
                <w:rFonts w:eastAsia="Aptos" w:cs="Aptos"/>
                <w:color w:val="000000"/>
                <w:sz w:val="20"/>
                <w:szCs w:val="20"/>
              </w:rPr>
              <w:t>20</w:t>
            </w:r>
          </w:p>
        </w:tc>
        <w:tc>
          <w:tcPr>
            <w:tcW w:w="847" w:type="dxa"/>
            <w:tcBorders>
              <w:top w:val="single" w:sz="4" w:space="0" w:color="auto"/>
              <w:left w:val="nil"/>
              <w:bottom w:val="nil"/>
              <w:right w:val="nil"/>
            </w:tcBorders>
          </w:tcPr>
          <w:p w14:paraId="410DBBE0" w14:textId="54C8727E" w:rsidR="00D56D62" w:rsidRPr="00B524C7" w:rsidRDefault="00D56D62" w:rsidP="00D56D62">
            <w:pPr>
              <w:spacing w:before="100" w:after="100"/>
              <w:jc w:val="right"/>
              <w:rPr>
                <w:sz w:val="20"/>
                <w:szCs w:val="20"/>
              </w:rPr>
            </w:pPr>
            <w:r>
              <w:rPr>
                <w:rFonts w:eastAsia="Aptos" w:cs="Aptos"/>
                <w:color w:val="000000"/>
                <w:sz w:val="20"/>
                <w:szCs w:val="20"/>
              </w:rPr>
              <w:t>18</w:t>
            </w:r>
          </w:p>
        </w:tc>
        <w:tc>
          <w:tcPr>
            <w:tcW w:w="846" w:type="dxa"/>
            <w:tcBorders>
              <w:top w:val="single" w:sz="4" w:space="0" w:color="auto"/>
              <w:left w:val="nil"/>
              <w:bottom w:val="nil"/>
              <w:right w:val="nil"/>
            </w:tcBorders>
          </w:tcPr>
          <w:p w14:paraId="46ED4EFA" w14:textId="3E1030B2" w:rsidR="00D56D62" w:rsidRDefault="00D56D62" w:rsidP="00D56D62">
            <w:pPr>
              <w:spacing w:before="100" w:after="100"/>
              <w:jc w:val="right"/>
              <w:rPr>
                <w:rFonts w:eastAsia="Aptos" w:cs="Aptos"/>
                <w:color w:val="000000"/>
                <w:sz w:val="20"/>
                <w:szCs w:val="20"/>
              </w:rPr>
            </w:pPr>
            <w:r>
              <w:rPr>
                <w:rFonts w:eastAsia="Aptos" w:cs="Aptos"/>
                <w:color w:val="000000"/>
                <w:sz w:val="20"/>
                <w:szCs w:val="20"/>
              </w:rPr>
              <w:t>7</w:t>
            </w:r>
          </w:p>
        </w:tc>
        <w:tc>
          <w:tcPr>
            <w:tcW w:w="847" w:type="dxa"/>
            <w:tcBorders>
              <w:top w:val="single" w:sz="4" w:space="0" w:color="auto"/>
              <w:left w:val="nil"/>
              <w:bottom w:val="nil"/>
            </w:tcBorders>
          </w:tcPr>
          <w:p w14:paraId="18FB950E" w14:textId="5FC700A5" w:rsidR="00D56D62" w:rsidRPr="00B524C7" w:rsidRDefault="00D56D62" w:rsidP="00D56D62">
            <w:pPr>
              <w:spacing w:before="100" w:after="100"/>
              <w:jc w:val="right"/>
              <w:rPr>
                <w:sz w:val="20"/>
                <w:szCs w:val="20"/>
              </w:rPr>
            </w:pPr>
            <w:r>
              <w:rPr>
                <w:rFonts w:eastAsia="Aptos" w:cs="Aptos"/>
                <w:color w:val="000000"/>
                <w:sz w:val="20"/>
                <w:szCs w:val="20"/>
              </w:rPr>
              <w:t>12</w:t>
            </w:r>
          </w:p>
        </w:tc>
      </w:tr>
      <w:tr w:rsidR="00D56D62" w14:paraId="710C28E9" w14:textId="77777777" w:rsidTr="001B6883">
        <w:trPr>
          <w:trHeight w:val="283"/>
        </w:trPr>
        <w:tc>
          <w:tcPr>
            <w:tcW w:w="1413" w:type="dxa"/>
            <w:vMerge/>
            <w:tcBorders>
              <w:right w:val="nil"/>
            </w:tcBorders>
          </w:tcPr>
          <w:p w14:paraId="27E8F843" w14:textId="77777777" w:rsidR="00D56D62" w:rsidRPr="00147718" w:rsidRDefault="00D56D62" w:rsidP="00D56D62">
            <w:pPr>
              <w:spacing w:after="0"/>
              <w:rPr>
                <w:sz w:val="20"/>
                <w:szCs w:val="20"/>
              </w:rPr>
            </w:pPr>
          </w:p>
        </w:tc>
        <w:tc>
          <w:tcPr>
            <w:tcW w:w="1984" w:type="dxa"/>
            <w:tcBorders>
              <w:top w:val="nil"/>
              <w:left w:val="nil"/>
              <w:bottom w:val="nil"/>
              <w:right w:val="nil"/>
            </w:tcBorders>
          </w:tcPr>
          <w:p w14:paraId="2F88E541" w14:textId="39EBAE1A" w:rsidR="00D56D62" w:rsidRPr="005A0CDC" w:rsidRDefault="00D56D62" w:rsidP="00D56D62">
            <w:pPr>
              <w:spacing w:after="0"/>
              <w:rPr>
                <w:sz w:val="20"/>
                <w:szCs w:val="20"/>
              </w:rPr>
            </w:pPr>
            <w:r w:rsidRPr="005A0CDC">
              <w:rPr>
                <w:sz w:val="20"/>
                <w:szCs w:val="20"/>
              </w:rPr>
              <w:t>AAWI (%)</w:t>
            </w:r>
          </w:p>
        </w:tc>
        <w:tc>
          <w:tcPr>
            <w:tcW w:w="846" w:type="dxa"/>
            <w:tcBorders>
              <w:top w:val="nil"/>
              <w:left w:val="nil"/>
              <w:bottom w:val="nil"/>
              <w:right w:val="nil"/>
            </w:tcBorders>
          </w:tcPr>
          <w:p w14:paraId="31CFA9F5" w14:textId="3E6032B7" w:rsidR="00D56D62" w:rsidRPr="00B524C7" w:rsidRDefault="00D56D62" w:rsidP="00D56D62">
            <w:pPr>
              <w:spacing w:before="100" w:after="100"/>
              <w:jc w:val="right"/>
              <w:rPr>
                <w:rFonts w:eastAsia="Aptos" w:cs="Aptos"/>
                <w:color w:val="000000"/>
                <w:sz w:val="20"/>
                <w:szCs w:val="20"/>
              </w:rPr>
            </w:pPr>
            <w:r>
              <w:rPr>
                <w:rFonts w:eastAsia="Aptos" w:cs="Aptos"/>
                <w:color w:val="000000"/>
                <w:sz w:val="20"/>
                <w:szCs w:val="20"/>
              </w:rPr>
              <w:t>4.2</w:t>
            </w:r>
          </w:p>
        </w:tc>
        <w:tc>
          <w:tcPr>
            <w:tcW w:w="846" w:type="dxa"/>
            <w:tcBorders>
              <w:top w:val="nil"/>
              <w:left w:val="nil"/>
              <w:bottom w:val="nil"/>
              <w:right w:val="nil"/>
            </w:tcBorders>
          </w:tcPr>
          <w:p w14:paraId="06B7F074" w14:textId="0B5C2DE6" w:rsidR="00D56D62" w:rsidRPr="00B524C7" w:rsidRDefault="00D56D62" w:rsidP="00D56D62">
            <w:pPr>
              <w:spacing w:before="100" w:after="100"/>
              <w:jc w:val="right"/>
              <w:rPr>
                <w:sz w:val="20"/>
                <w:szCs w:val="20"/>
              </w:rPr>
            </w:pPr>
            <w:r>
              <w:rPr>
                <w:rFonts w:eastAsia="Aptos" w:cs="Aptos"/>
                <w:color w:val="000000"/>
                <w:sz w:val="20"/>
                <w:szCs w:val="20"/>
              </w:rPr>
              <w:t>4.1</w:t>
            </w:r>
          </w:p>
        </w:tc>
        <w:tc>
          <w:tcPr>
            <w:tcW w:w="847" w:type="dxa"/>
            <w:tcBorders>
              <w:top w:val="nil"/>
              <w:left w:val="nil"/>
              <w:bottom w:val="nil"/>
              <w:right w:val="nil"/>
            </w:tcBorders>
          </w:tcPr>
          <w:p w14:paraId="59903A73" w14:textId="73C5C695" w:rsidR="00D56D62" w:rsidRPr="00B524C7" w:rsidRDefault="00D56D62" w:rsidP="00D56D62">
            <w:pPr>
              <w:spacing w:before="100" w:after="100"/>
              <w:jc w:val="right"/>
              <w:rPr>
                <w:sz w:val="20"/>
                <w:szCs w:val="20"/>
              </w:rPr>
            </w:pPr>
            <w:r>
              <w:rPr>
                <w:rFonts w:eastAsia="Aptos" w:cs="Aptos"/>
                <w:color w:val="000000"/>
                <w:sz w:val="20"/>
                <w:szCs w:val="20"/>
              </w:rPr>
              <w:t>4.2</w:t>
            </w:r>
          </w:p>
        </w:tc>
        <w:tc>
          <w:tcPr>
            <w:tcW w:w="846" w:type="dxa"/>
            <w:tcBorders>
              <w:top w:val="nil"/>
              <w:left w:val="nil"/>
              <w:bottom w:val="nil"/>
              <w:right w:val="nil"/>
            </w:tcBorders>
          </w:tcPr>
          <w:p w14:paraId="0D1F4358" w14:textId="7805E7B0" w:rsidR="00D56D62" w:rsidRPr="00B524C7" w:rsidRDefault="00D56D62" w:rsidP="00D56D62">
            <w:pPr>
              <w:spacing w:before="100" w:after="100"/>
              <w:jc w:val="right"/>
              <w:rPr>
                <w:sz w:val="20"/>
                <w:szCs w:val="20"/>
              </w:rPr>
            </w:pPr>
            <w:r>
              <w:rPr>
                <w:rFonts w:eastAsia="Aptos" w:cs="Aptos"/>
                <w:color w:val="000000"/>
                <w:sz w:val="20"/>
                <w:szCs w:val="20"/>
              </w:rPr>
              <w:t>4.8</w:t>
            </w:r>
          </w:p>
        </w:tc>
        <w:tc>
          <w:tcPr>
            <w:tcW w:w="847" w:type="dxa"/>
            <w:tcBorders>
              <w:top w:val="nil"/>
              <w:left w:val="nil"/>
              <w:bottom w:val="nil"/>
              <w:right w:val="nil"/>
            </w:tcBorders>
          </w:tcPr>
          <w:p w14:paraId="03673A39" w14:textId="6070232E" w:rsidR="00D56D62" w:rsidRPr="00B524C7" w:rsidRDefault="00D56D62" w:rsidP="00D56D62">
            <w:pPr>
              <w:spacing w:before="100" w:after="100"/>
              <w:jc w:val="right"/>
              <w:rPr>
                <w:sz w:val="20"/>
                <w:szCs w:val="20"/>
              </w:rPr>
            </w:pPr>
            <w:r>
              <w:rPr>
                <w:rFonts w:eastAsia="Aptos" w:cs="Aptos"/>
                <w:color w:val="000000"/>
                <w:sz w:val="20"/>
                <w:szCs w:val="20"/>
              </w:rPr>
              <w:t>4.4</w:t>
            </w:r>
          </w:p>
        </w:tc>
        <w:tc>
          <w:tcPr>
            <w:tcW w:w="846" w:type="dxa"/>
            <w:tcBorders>
              <w:top w:val="nil"/>
              <w:left w:val="nil"/>
              <w:bottom w:val="nil"/>
              <w:right w:val="nil"/>
            </w:tcBorders>
          </w:tcPr>
          <w:p w14:paraId="2A31597A" w14:textId="1B41626A" w:rsidR="00D56D62" w:rsidRPr="00B524C7" w:rsidRDefault="00D56D62" w:rsidP="00D56D62">
            <w:pPr>
              <w:spacing w:before="100" w:after="100"/>
              <w:jc w:val="right"/>
              <w:rPr>
                <w:sz w:val="20"/>
                <w:szCs w:val="20"/>
              </w:rPr>
            </w:pPr>
            <w:r>
              <w:rPr>
                <w:rFonts w:eastAsia="Aptos" w:cs="Aptos"/>
                <w:color w:val="000000"/>
                <w:sz w:val="20"/>
                <w:szCs w:val="20"/>
              </w:rPr>
              <w:t>4.3</w:t>
            </w:r>
          </w:p>
        </w:tc>
        <w:tc>
          <w:tcPr>
            <w:tcW w:w="847" w:type="dxa"/>
            <w:tcBorders>
              <w:top w:val="nil"/>
              <w:left w:val="nil"/>
              <w:bottom w:val="nil"/>
              <w:right w:val="nil"/>
            </w:tcBorders>
          </w:tcPr>
          <w:p w14:paraId="42425CB6" w14:textId="29647E8B" w:rsidR="00D56D62" w:rsidRPr="00B524C7" w:rsidRDefault="00D56D62" w:rsidP="00D56D62">
            <w:pPr>
              <w:spacing w:before="100" w:after="100"/>
              <w:jc w:val="right"/>
              <w:rPr>
                <w:sz w:val="20"/>
                <w:szCs w:val="20"/>
              </w:rPr>
            </w:pPr>
            <w:r>
              <w:rPr>
                <w:rFonts w:eastAsia="Aptos" w:cs="Aptos"/>
                <w:color w:val="000000"/>
                <w:sz w:val="20"/>
                <w:szCs w:val="20"/>
              </w:rPr>
              <w:t>4.2</w:t>
            </w:r>
          </w:p>
        </w:tc>
        <w:tc>
          <w:tcPr>
            <w:tcW w:w="846" w:type="dxa"/>
            <w:tcBorders>
              <w:top w:val="nil"/>
              <w:left w:val="nil"/>
              <w:bottom w:val="nil"/>
              <w:right w:val="nil"/>
            </w:tcBorders>
          </w:tcPr>
          <w:p w14:paraId="06EB7F39" w14:textId="1B1004F9" w:rsidR="00D56D62" w:rsidRPr="00B524C7" w:rsidRDefault="00D56D62" w:rsidP="00D56D62">
            <w:pPr>
              <w:spacing w:before="100" w:after="100"/>
              <w:jc w:val="right"/>
              <w:rPr>
                <w:sz w:val="20"/>
                <w:szCs w:val="20"/>
              </w:rPr>
            </w:pPr>
            <w:r>
              <w:rPr>
                <w:rFonts w:eastAsia="Aptos" w:cs="Aptos"/>
                <w:color w:val="000000"/>
                <w:sz w:val="20"/>
                <w:szCs w:val="20"/>
              </w:rPr>
              <w:t>3.8</w:t>
            </w:r>
          </w:p>
        </w:tc>
        <w:tc>
          <w:tcPr>
            <w:tcW w:w="847" w:type="dxa"/>
            <w:tcBorders>
              <w:top w:val="nil"/>
              <w:left w:val="nil"/>
              <w:bottom w:val="nil"/>
              <w:right w:val="nil"/>
            </w:tcBorders>
          </w:tcPr>
          <w:p w14:paraId="137C5DAA" w14:textId="0B32A250" w:rsidR="00D56D62" w:rsidRPr="00B524C7" w:rsidRDefault="00D56D62" w:rsidP="00D56D62">
            <w:pPr>
              <w:spacing w:before="100" w:after="100"/>
              <w:jc w:val="right"/>
              <w:rPr>
                <w:sz w:val="20"/>
                <w:szCs w:val="20"/>
              </w:rPr>
            </w:pPr>
            <w:r>
              <w:rPr>
                <w:rFonts w:eastAsia="Aptos" w:cs="Aptos"/>
                <w:color w:val="000000"/>
                <w:sz w:val="20"/>
                <w:szCs w:val="20"/>
              </w:rPr>
              <w:t>3.4</w:t>
            </w:r>
          </w:p>
        </w:tc>
        <w:tc>
          <w:tcPr>
            <w:tcW w:w="846" w:type="dxa"/>
            <w:tcBorders>
              <w:top w:val="nil"/>
              <w:left w:val="nil"/>
              <w:bottom w:val="nil"/>
              <w:right w:val="nil"/>
            </w:tcBorders>
          </w:tcPr>
          <w:p w14:paraId="2521FFD4" w14:textId="692B9FF4" w:rsidR="00D56D62" w:rsidRPr="00B524C7" w:rsidRDefault="00D56D62" w:rsidP="00D56D62">
            <w:pPr>
              <w:spacing w:before="100" w:after="100"/>
              <w:jc w:val="right"/>
              <w:rPr>
                <w:sz w:val="20"/>
                <w:szCs w:val="20"/>
              </w:rPr>
            </w:pPr>
            <w:r>
              <w:rPr>
                <w:rFonts w:eastAsia="Aptos" w:cs="Aptos"/>
                <w:color w:val="000000"/>
                <w:sz w:val="20"/>
                <w:szCs w:val="20"/>
              </w:rPr>
              <w:t>3.3</w:t>
            </w:r>
          </w:p>
        </w:tc>
        <w:tc>
          <w:tcPr>
            <w:tcW w:w="847" w:type="dxa"/>
            <w:tcBorders>
              <w:top w:val="nil"/>
              <w:left w:val="nil"/>
              <w:bottom w:val="nil"/>
              <w:right w:val="nil"/>
            </w:tcBorders>
          </w:tcPr>
          <w:p w14:paraId="24601CEB" w14:textId="28DD4083" w:rsidR="00D56D62" w:rsidRPr="00B524C7" w:rsidRDefault="00D56D62" w:rsidP="00D56D62">
            <w:pPr>
              <w:spacing w:before="100" w:after="100"/>
              <w:jc w:val="right"/>
              <w:rPr>
                <w:sz w:val="20"/>
                <w:szCs w:val="20"/>
              </w:rPr>
            </w:pPr>
            <w:r>
              <w:rPr>
                <w:rFonts w:eastAsia="Aptos" w:cs="Aptos"/>
                <w:color w:val="000000"/>
                <w:sz w:val="20"/>
                <w:szCs w:val="20"/>
              </w:rPr>
              <w:t>3.9</w:t>
            </w:r>
          </w:p>
        </w:tc>
        <w:tc>
          <w:tcPr>
            <w:tcW w:w="846" w:type="dxa"/>
            <w:tcBorders>
              <w:top w:val="nil"/>
              <w:left w:val="nil"/>
              <w:bottom w:val="nil"/>
              <w:right w:val="nil"/>
            </w:tcBorders>
          </w:tcPr>
          <w:p w14:paraId="16421FFE" w14:textId="0E29006F" w:rsidR="00D56D62" w:rsidRDefault="00D56D62" w:rsidP="00D56D62">
            <w:pPr>
              <w:spacing w:before="100" w:after="100"/>
              <w:jc w:val="right"/>
              <w:rPr>
                <w:rFonts w:eastAsia="Aptos" w:cs="Aptos"/>
                <w:color w:val="000000"/>
                <w:sz w:val="20"/>
                <w:szCs w:val="20"/>
              </w:rPr>
            </w:pPr>
            <w:r>
              <w:rPr>
                <w:rFonts w:eastAsia="Aptos" w:cs="Aptos"/>
                <w:color w:val="000000"/>
                <w:sz w:val="20"/>
                <w:szCs w:val="20"/>
              </w:rPr>
              <w:t>4.8</w:t>
            </w:r>
          </w:p>
        </w:tc>
        <w:tc>
          <w:tcPr>
            <w:tcW w:w="847" w:type="dxa"/>
            <w:tcBorders>
              <w:top w:val="nil"/>
              <w:left w:val="nil"/>
              <w:bottom w:val="nil"/>
            </w:tcBorders>
          </w:tcPr>
          <w:p w14:paraId="01D204BB" w14:textId="7070A636" w:rsidR="00D56D62" w:rsidRPr="00B524C7" w:rsidRDefault="00D56D62" w:rsidP="00D56D62">
            <w:pPr>
              <w:spacing w:before="100" w:after="100"/>
              <w:jc w:val="right"/>
              <w:rPr>
                <w:sz w:val="20"/>
                <w:szCs w:val="20"/>
              </w:rPr>
            </w:pPr>
            <w:r>
              <w:rPr>
                <w:rFonts w:eastAsia="Aptos" w:cs="Aptos"/>
                <w:color w:val="000000"/>
                <w:sz w:val="20"/>
                <w:szCs w:val="20"/>
              </w:rPr>
              <w:t>3.6</w:t>
            </w:r>
          </w:p>
        </w:tc>
      </w:tr>
      <w:tr w:rsidR="00D56D62" w14:paraId="44F89E22" w14:textId="77777777" w:rsidTr="001B6883">
        <w:trPr>
          <w:trHeight w:val="283"/>
        </w:trPr>
        <w:tc>
          <w:tcPr>
            <w:tcW w:w="1413" w:type="dxa"/>
            <w:vMerge/>
            <w:tcBorders>
              <w:bottom w:val="single" w:sz="4" w:space="0" w:color="auto"/>
              <w:right w:val="nil"/>
            </w:tcBorders>
          </w:tcPr>
          <w:p w14:paraId="1801A47D" w14:textId="77777777" w:rsidR="00D56D62" w:rsidRPr="00147718" w:rsidRDefault="00D56D62" w:rsidP="00D56D62">
            <w:pPr>
              <w:spacing w:after="0"/>
              <w:rPr>
                <w:sz w:val="20"/>
                <w:szCs w:val="20"/>
              </w:rPr>
            </w:pPr>
          </w:p>
        </w:tc>
        <w:tc>
          <w:tcPr>
            <w:tcW w:w="1984" w:type="dxa"/>
            <w:tcBorders>
              <w:top w:val="nil"/>
              <w:left w:val="nil"/>
              <w:bottom w:val="single" w:sz="4" w:space="0" w:color="auto"/>
              <w:right w:val="nil"/>
            </w:tcBorders>
          </w:tcPr>
          <w:p w14:paraId="12100F54" w14:textId="04287A3A" w:rsidR="00D56D62" w:rsidRPr="005A0CDC" w:rsidRDefault="00D56D62" w:rsidP="00D56D62">
            <w:pPr>
              <w:spacing w:after="0"/>
              <w:rPr>
                <w:sz w:val="20"/>
                <w:szCs w:val="20"/>
              </w:rPr>
            </w:pPr>
            <w:r w:rsidRPr="005A0CDC">
              <w:rPr>
                <w:sz w:val="20"/>
                <w:szCs w:val="20"/>
              </w:rPr>
              <w:t>Employees (‘000)</w:t>
            </w:r>
          </w:p>
        </w:tc>
        <w:tc>
          <w:tcPr>
            <w:tcW w:w="846" w:type="dxa"/>
            <w:tcBorders>
              <w:top w:val="nil"/>
              <w:left w:val="nil"/>
              <w:bottom w:val="single" w:sz="4" w:space="0" w:color="auto"/>
              <w:right w:val="nil"/>
            </w:tcBorders>
          </w:tcPr>
          <w:p w14:paraId="0D28BAAC" w14:textId="0B866E3A" w:rsidR="00D56D62" w:rsidRPr="00B524C7" w:rsidRDefault="00D56D62" w:rsidP="00D56D62">
            <w:pPr>
              <w:spacing w:before="100" w:after="100"/>
              <w:jc w:val="right"/>
              <w:rPr>
                <w:rFonts w:eastAsia="Aptos" w:cs="Aptos"/>
                <w:color w:val="000000"/>
                <w:sz w:val="20"/>
                <w:szCs w:val="20"/>
              </w:rPr>
            </w:pPr>
            <w:r>
              <w:rPr>
                <w:rFonts w:eastAsia="Aptos" w:cs="Aptos"/>
                <w:color w:val="000000"/>
                <w:sz w:val="20"/>
                <w:szCs w:val="20"/>
              </w:rPr>
              <w:t>7.2</w:t>
            </w:r>
          </w:p>
        </w:tc>
        <w:tc>
          <w:tcPr>
            <w:tcW w:w="846" w:type="dxa"/>
            <w:tcBorders>
              <w:top w:val="nil"/>
              <w:left w:val="nil"/>
              <w:bottom w:val="single" w:sz="4" w:space="0" w:color="auto"/>
              <w:right w:val="nil"/>
            </w:tcBorders>
          </w:tcPr>
          <w:p w14:paraId="6E8E11F4" w14:textId="4B6A3AC3" w:rsidR="00D56D62" w:rsidRPr="00B524C7" w:rsidRDefault="00D56D62" w:rsidP="00D56D62">
            <w:pPr>
              <w:spacing w:before="100" w:after="100"/>
              <w:jc w:val="right"/>
              <w:rPr>
                <w:sz w:val="20"/>
                <w:szCs w:val="20"/>
              </w:rPr>
            </w:pPr>
            <w:r>
              <w:rPr>
                <w:rFonts w:eastAsia="Aptos" w:cs="Aptos"/>
                <w:color w:val="000000"/>
                <w:sz w:val="20"/>
                <w:szCs w:val="20"/>
              </w:rPr>
              <w:t>3.7</w:t>
            </w:r>
          </w:p>
        </w:tc>
        <w:tc>
          <w:tcPr>
            <w:tcW w:w="847" w:type="dxa"/>
            <w:tcBorders>
              <w:top w:val="nil"/>
              <w:left w:val="nil"/>
              <w:bottom w:val="single" w:sz="4" w:space="0" w:color="auto"/>
              <w:right w:val="nil"/>
            </w:tcBorders>
          </w:tcPr>
          <w:p w14:paraId="5B53A3B1" w14:textId="05602D17" w:rsidR="00D56D62" w:rsidRPr="00B524C7" w:rsidRDefault="00D56D62" w:rsidP="00D56D62">
            <w:pPr>
              <w:spacing w:before="100" w:after="100"/>
              <w:jc w:val="right"/>
              <w:rPr>
                <w:sz w:val="20"/>
                <w:szCs w:val="20"/>
              </w:rPr>
            </w:pPr>
            <w:r>
              <w:rPr>
                <w:rFonts w:eastAsia="Aptos" w:cs="Aptos"/>
                <w:color w:val="000000"/>
                <w:sz w:val="20"/>
                <w:szCs w:val="20"/>
              </w:rPr>
              <w:t>4.5</w:t>
            </w:r>
          </w:p>
        </w:tc>
        <w:tc>
          <w:tcPr>
            <w:tcW w:w="846" w:type="dxa"/>
            <w:tcBorders>
              <w:top w:val="nil"/>
              <w:left w:val="nil"/>
              <w:bottom w:val="single" w:sz="4" w:space="0" w:color="auto"/>
              <w:right w:val="nil"/>
            </w:tcBorders>
          </w:tcPr>
          <w:p w14:paraId="32BBA66D" w14:textId="1596533C" w:rsidR="00D56D62" w:rsidRPr="00B524C7" w:rsidRDefault="00D56D62" w:rsidP="00D56D62">
            <w:pPr>
              <w:spacing w:before="100" w:after="100"/>
              <w:jc w:val="right"/>
              <w:rPr>
                <w:sz w:val="20"/>
                <w:szCs w:val="20"/>
              </w:rPr>
            </w:pPr>
            <w:r>
              <w:rPr>
                <w:rFonts w:eastAsia="Aptos" w:cs="Aptos"/>
                <w:color w:val="000000"/>
                <w:sz w:val="20"/>
                <w:szCs w:val="20"/>
              </w:rPr>
              <w:t>2.2</w:t>
            </w:r>
          </w:p>
        </w:tc>
        <w:tc>
          <w:tcPr>
            <w:tcW w:w="847" w:type="dxa"/>
            <w:tcBorders>
              <w:top w:val="nil"/>
              <w:left w:val="nil"/>
              <w:bottom w:val="single" w:sz="4" w:space="0" w:color="auto"/>
              <w:right w:val="nil"/>
            </w:tcBorders>
          </w:tcPr>
          <w:p w14:paraId="63EC775E" w14:textId="49028ECD" w:rsidR="00D56D62" w:rsidRPr="00B524C7" w:rsidRDefault="00D56D62" w:rsidP="00D56D62">
            <w:pPr>
              <w:spacing w:before="100" w:after="100"/>
              <w:jc w:val="right"/>
              <w:rPr>
                <w:sz w:val="20"/>
                <w:szCs w:val="20"/>
              </w:rPr>
            </w:pPr>
            <w:r>
              <w:rPr>
                <w:rFonts w:eastAsia="Aptos" w:cs="Aptos"/>
                <w:color w:val="000000"/>
                <w:sz w:val="20"/>
                <w:szCs w:val="20"/>
              </w:rPr>
              <w:t>9.4</w:t>
            </w:r>
          </w:p>
        </w:tc>
        <w:tc>
          <w:tcPr>
            <w:tcW w:w="846" w:type="dxa"/>
            <w:tcBorders>
              <w:top w:val="nil"/>
              <w:left w:val="nil"/>
              <w:bottom w:val="single" w:sz="4" w:space="0" w:color="auto"/>
              <w:right w:val="nil"/>
            </w:tcBorders>
          </w:tcPr>
          <w:p w14:paraId="01AC2DD7" w14:textId="42894DE0" w:rsidR="00D56D62" w:rsidRPr="00B524C7" w:rsidRDefault="00D56D62" w:rsidP="00D56D62">
            <w:pPr>
              <w:spacing w:before="100" w:after="100"/>
              <w:jc w:val="right"/>
              <w:rPr>
                <w:sz w:val="20"/>
                <w:szCs w:val="20"/>
              </w:rPr>
            </w:pPr>
            <w:r>
              <w:rPr>
                <w:rFonts w:eastAsia="Aptos" w:cs="Aptos"/>
                <w:color w:val="000000"/>
                <w:sz w:val="20"/>
                <w:szCs w:val="20"/>
              </w:rPr>
              <w:t>10.3</w:t>
            </w:r>
          </w:p>
        </w:tc>
        <w:tc>
          <w:tcPr>
            <w:tcW w:w="847" w:type="dxa"/>
            <w:tcBorders>
              <w:top w:val="nil"/>
              <w:left w:val="nil"/>
              <w:bottom w:val="single" w:sz="4" w:space="0" w:color="auto"/>
              <w:right w:val="nil"/>
            </w:tcBorders>
          </w:tcPr>
          <w:p w14:paraId="456738AB" w14:textId="0F576979" w:rsidR="00D56D62" w:rsidRPr="00B524C7" w:rsidRDefault="00D56D62" w:rsidP="00D56D62">
            <w:pPr>
              <w:spacing w:before="100" w:after="100"/>
              <w:jc w:val="right"/>
              <w:rPr>
                <w:sz w:val="20"/>
                <w:szCs w:val="20"/>
              </w:rPr>
            </w:pPr>
            <w:r>
              <w:rPr>
                <w:rFonts w:eastAsia="Aptos" w:cs="Aptos"/>
                <w:color w:val="000000"/>
                <w:sz w:val="20"/>
                <w:szCs w:val="20"/>
              </w:rPr>
              <w:t>2.2</w:t>
            </w:r>
          </w:p>
        </w:tc>
        <w:tc>
          <w:tcPr>
            <w:tcW w:w="846" w:type="dxa"/>
            <w:tcBorders>
              <w:top w:val="nil"/>
              <w:left w:val="nil"/>
              <w:bottom w:val="single" w:sz="4" w:space="0" w:color="auto"/>
              <w:right w:val="nil"/>
            </w:tcBorders>
          </w:tcPr>
          <w:p w14:paraId="23F5CE5E" w14:textId="509B8232" w:rsidR="00D56D62" w:rsidRPr="00B524C7" w:rsidRDefault="00D56D62" w:rsidP="00D56D62">
            <w:pPr>
              <w:spacing w:before="100" w:after="100"/>
              <w:jc w:val="right"/>
              <w:rPr>
                <w:sz w:val="20"/>
                <w:szCs w:val="20"/>
              </w:rPr>
            </w:pPr>
            <w:r>
              <w:rPr>
                <w:rFonts w:eastAsia="Aptos" w:cs="Aptos"/>
                <w:color w:val="000000"/>
                <w:sz w:val="20"/>
                <w:szCs w:val="20"/>
              </w:rPr>
              <w:t>12.7</w:t>
            </w:r>
          </w:p>
        </w:tc>
        <w:tc>
          <w:tcPr>
            <w:tcW w:w="847" w:type="dxa"/>
            <w:tcBorders>
              <w:top w:val="nil"/>
              <w:left w:val="nil"/>
              <w:bottom w:val="single" w:sz="4" w:space="0" w:color="auto"/>
              <w:right w:val="nil"/>
            </w:tcBorders>
          </w:tcPr>
          <w:p w14:paraId="27FAB940" w14:textId="30899781" w:rsidR="00D56D62" w:rsidRPr="00B524C7" w:rsidRDefault="00D56D62" w:rsidP="00D56D62">
            <w:pPr>
              <w:spacing w:before="100" w:after="100"/>
              <w:jc w:val="right"/>
              <w:rPr>
                <w:sz w:val="20"/>
                <w:szCs w:val="20"/>
              </w:rPr>
            </w:pPr>
            <w:r>
              <w:rPr>
                <w:rFonts w:eastAsia="Aptos" w:cs="Aptos"/>
                <w:color w:val="000000"/>
                <w:sz w:val="20"/>
                <w:szCs w:val="20"/>
              </w:rPr>
              <w:t>3.6</w:t>
            </w:r>
          </w:p>
        </w:tc>
        <w:tc>
          <w:tcPr>
            <w:tcW w:w="846" w:type="dxa"/>
            <w:tcBorders>
              <w:top w:val="nil"/>
              <w:left w:val="nil"/>
              <w:bottom w:val="single" w:sz="4" w:space="0" w:color="auto"/>
              <w:right w:val="nil"/>
            </w:tcBorders>
          </w:tcPr>
          <w:p w14:paraId="58A1A291" w14:textId="49A433D9" w:rsidR="00D56D62" w:rsidRPr="00B524C7" w:rsidRDefault="00D56D62" w:rsidP="00D56D62">
            <w:pPr>
              <w:spacing w:before="100" w:after="100"/>
              <w:jc w:val="right"/>
              <w:rPr>
                <w:sz w:val="20"/>
                <w:szCs w:val="20"/>
              </w:rPr>
            </w:pPr>
            <w:r>
              <w:rPr>
                <w:rFonts w:eastAsia="Aptos" w:cs="Aptos"/>
                <w:color w:val="000000"/>
                <w:sz w:val="20"/>
                <w:szCs w:val="20"/>
              </w:rPr>
              <w:t>2.4</w:t>
            </w:r>
          </w:p>
        </w:tc>
        <w:tc>
          <w:tcPr>
            <w:tcW w:w="847" w:type="dxa"/>
            <w:tcBorders>
              <w:top w:val="nil"/>
              <w:left w:val="nil"/>
              <w:bottom w:val="single" w:sz="4" w:space="0" w:color="auto"/>
              <w:right w:val="nil"/>
            </w:tcBorders>
          </w:tcPr>
          <w:p w14:paraId="4BE6781B" w14:textId="4B00BB47" w:rsidR="00D56D62" w:rsidRPr="00B524C7" w:rsidRDefault="00D56D62" w:rsidP="00D56D62">
            <w:pPr>
              <w:spacing w:before="100" w:after="100"/>
              <w:jc w:val="right"/>
              <w:rPr>
                <w:sz w:val="20"/>
                <w:szCs w:val="20"/>
              </w:rPr>
            </w:pPr>
            <w:r>
              <w:rPr>
                <w:rFonts w:eastAsia="Aptos" w:cs="Aptos"/>
                <w:color w:val="000000"/>
                <w:sz w:val="20"/>
                <w:szCs w:val="20"/>
              </w:rPr>
              <w:t>1.7</w:t>
            </w:r>
          </w:p>
        </w:tc>
        <w:tc>
          <w:tcPr>
            <w:tcW w:w="846" w:type="dxa"/>
            <w:tcBorders>
              <w:top w:val="nil"/>
              <w:left w:val="nil"/>
              <w:bottom w:val="single" w:sz="4" w:space="0" w:color="auto"/>
              <w:right w:val="nil"/>
            </w:tcBorders>
          </w:tcPr>
          <w:p w14:paraId="639A7F12" w14:textId="5602635C" w:rsidR="00D56D62" w:rsidRDefault="00D56D62" w:rsidP="00D56D62">
            <w:pPr>
              <w:spacing w:before="100" w:after="100"/>
              <w:jc w:val="right"/>
              <w:rPr>
                <w:rFonts w:eastAsia="Aptos" w:cs="Aptos"/>
                <w:color w:val="000000"/>
                <w:sz w:val="20"/>
                <w:szCs w:val="20"/>
              </w:rPr>
            </w:pPr>
            <w:r>
              <w:rPr>
                <w:rFonts w:eastAsia="Aptos" w:cs="Aptos"/>
                <w:color w:val="000000"/>
                <w:sz w:val="20"/>
                <w:szCs w:val="20"/>
              </w:rPr>
              <w:t>0.2</w:t>
            </w:r>
          </w:p>
        </w:tc>
        <w:tc>
          <w:tcPr>
            <w:tcW w:w="847" w:type="dxa"/>
            <w:tcBorders>
              <w:top w:val="nil"/>
              <w:left w:val="nil"/>
              <w:bottom w:val="single" w:sz="4" w:space="0" w:color="auto"/>
            </w:tcBorders>
          </w:tcPr>
          <w:p w14:paraId="3909B885" w14:textId="2CA55184" w:rsidR="00D56D62" w:rsidRPr="00B524C7" w:rsidRDefault="00D56D62" w:rsidP="00D56D62">
            <w:pPr>
              <w:spacing w:before="100" w:after="100"/>
              <w:jc w:val="right"/>
              <w:rPr>
                <w:sz w:val="20"/>
                <w:szCs w:val="20"/>
              </w:rPr>
            </w:pPr>
            <w:r>
              <w:rPr>
                <w:rFonts w:eastAsia="Aptos" w:cs="Aptos"/>
                <w:color w:val="000000"/>
                <w:sz w:val="20"/>
                <w:szCs w:val="20"/>
              </w:rPr>
              <w:t>1.4</w:t>
            </w:r>
          </w:p>
        </w:tc>
      </w:tr>
      <w:tr w:rsidR="00D56D62" w14:paraId="4FBB8D29" w14:textId="77777777" w:rsidTr="001B6883">
        <w:trPr>
          <w:trHeight w:val="283"/>
        </w:trPr>
        <w:tc>
          <w:tcPr>
            <w:tcW w:w="1413" w:type="dxa"/>
            <w:vMerge w:val="restart"/>
            <w:tcBorders>
              <w:right w:val="nil"/>
            </w:tcBorders>
            <w:vAlign w:val="top"/>
          </w:tcPr>
          <w:p w14:paraId="7A864901" w14:textId="678959E7" w:rsidR="00D56D62" w:rsidRPr="00147718" w:rsidRDefault="00D56D62" w:rsidP="00D56D62">
            <w:pPr>
              <w:spacing w:after="0"/>
              <w:rPr>
                <w:sz w:val="20"/>
                <w:szCs w:val="20"/>
              </w:rPr>
            </w:pPr>
            <w:r w:rsidRPr="003503CA">
              <w:rPr>
                <w:sz w:val="18"/>
                <w:szCs w:val="18"/>
              </w:rPr>
              <w:t>Construction</w:t>
            </w:r>
          </w:p>
        </w:tc>
        <w:tc>
          <w:tcPr>
            <w:tcW w:w="1984" w:type="dxa"/>
            <w:tcBorders>
              <w:top w:val="single" w:sz="4" w:space="0" w:color="auto"/>
              <w:left w:val="nil"/>
              <w:bottom w:val="nil"/>
              <w:right w:val="nil"/>
            </w:tcBorders>
          </w:tcPr>
          <w:p w14:paraId="0CAB96D0" w14:textId="1FF9FC03" w:rsidR="00D56D62" w:rsidRPr="005A0CDC" w:rsidRDefault="00D56D62" w:rsidP="00D56D62">
            <w:pPr>
              <w:spacing w:after="0"/>
              <w:rPr>
                <w:sz w:val="20"/>
                <w:szCs w:val="20"/>
              </w:rPr>
            </w:pPr>
            <w:r w:rsidRPr="005A0CDC">
              <w:rPr>
                <w:sz w:val="20"/>
                <w:szCs w:val="20"/>
              </w:rPr>
              <w:t>Agreements</w:t>
            </w:r>
          </w:p>
        </w:tc>
        <w:tc>
          <w:tcPr>
            <w:tcW w:w="846" w:type="dxa"/>
            <w:tcBorders>
              <w:top w:val="single" w:sz="4" w:space="0" w:color="auto"/>
              <w:left w:val="nil"/>
              <w:bottom w:val="nil"/>
              <w:right w:val="nil"/>
            </w:tcBorders>
          </w:tcPr>
          <w:p w14:paraId="2DC56F52" w14:textId="3F3F4F15" w:rsidR="00D56D62" w:rsidRDefault="00D56D62" w:rsidP="00D56D62">
            <w:pPr>
              <w:spacing w:before="100" w:after="100"/>
              <w:jc w:val="right"/>
              <w:rPr>
                <w:rFonts w:eastAsia="Aptos" w:cs="Aptos"/>
                <w:color w:val="000000"/>
                <w:sz w:val="20"/>
                <w:szCs w:val="20"/>
              </w:rPr>
            </w:pPr>
            <w:r>
              <w:rPr>
                <w:rFonts w:eastAsia="Aptos" w:cs="Aptos"/>
                <w:color w:val="000000"/>
                <w:sz w:val="20"/>
                <w:szCs w:val="20"/>
              </w:rPr>
              <w:t>224</w:t>
            </w:r>
          </w:p>
        </w:tc>
        <w:tc>
          <w:tcPr>
            <w:tcW w:w="846" w:type="dxa"/>
            <w:tcBorders>
              <w:top w:val="single" w:sz="4" w:space="0" w:color="auto"/>
              <w:left w:val="nil"/>
              <w:bottom w:val="nil"/>
              <w:right w:val="nil"/>
            </w:tcBorders>
          </w:tcPr>
          <w:p w14:paraId="0A4C7AC1" w14:textId="55245AE3" w:rsidR="00D56D62" w:rsidRPr="00B524C7" w:rsidRDefault="00D56D62" w:rsidP="00D56D62">
            <w:pPr>
              <w:spacing w:before="100" w:after="100"/>
              <w:jc w:val="right"/>
              <w:rPr>
                <w:sz w:val="20"/>
                <w:szCs w:val="20"/>
              </w:rPr>
            </w:pPr>
            <w:r>
              <w:rPr>
                <w:rFonts w:eastAsia="Aptos" w:cs="Aptos"/>
                <w:color w:val="000000"/>
                <w:sz w:val="20"/>
                <w:szCs w:val="20"/>
              </w:rPr>
              <w:t>282</w:t>
            </w:r>
          </w:p>
        </w:tc>
        <w:tc>
          <w:tcPr>
            <w:tcW w:w="847" w:type="dxa"/>
            <w:tcBorders>
              <w:top w:val="single" w:sz="4" w:space="0" w:color="auto"/>
              <w:left w:val="nil"/>
              <w:bottom w:val="nil"/>
              <w:right w:val="nil"/>
            </w:tcBorders>
          </w:tcPr>
          <w:p w14:paraId="330DE90C" w14:textId="55AE8653" w:rsidR="00D56D62" w:rsidRPr="00B524C7" w:rsidRDefault="00D56D62" w:rsidP="00D56D62">
            <w:pPr>
              <w:spacing w:before="100" w:after="100"/>
              <w:jc w:val="right"/>
              <w:rPr>
                <w:sz w:val="20"/>
                <w:szCs w:val="20"/>
              </w:rPr>
            </w:pPr>
            <w:r>
              <w:rPr>
                <w:rFonts w:eastAsia="Aptos" w:cs="Aptos"/>
                <w:color w:val="000000"/>
                <w:sz w:val="20"/>
                <w:szCs w:val="20"/>
              </w:rPr>
              <w:t>340</w:t>
            </w:r>
          </w:p>
        </w:tc>
        <w:tc>
          <w:tcPr>
            <w:tcW w:w="846" w:type="dxa"/>
            <w:tcBorders>
              <w:top w:val="single" w:sz="4" w:space="0" w:color="auto"/>
              <w:left w:val="nil"/>
              <w:bottom w:val="nil"/>
              <w:right w:val="nil"/>
            </w:tcBorders>
          </w:tcPr>
          <w:p w14:paraId="37B24E45" w14:textId="4303E7DC" w:rsidR="00D56D62" w:rsidRPr="00B524C7" w:rsidRDefault="00D56D62" w:rsidP="00D56D62">
            <w:pPr>
              <w:spacing w:before="100" w:after="100"/>
              <w:jc w:val="right"/>
              <w:rPr>
                <w:sz w:val="20"/>
                <w:szCs w:val="20"/>
              </w:rPr>
            </w:pPr>
            <w:r>
              <w:rPr>
                <w:rFonts w:eastAsia="Aptos" w:cs="Aptos"/>
                <w:color w:val="000000"/>
                <w:sz w:val="20"/>
                <w:szCs w:val="20"/>
              </w:rPr>
              <w:t>116</w:t>
            </w:r>
          </w:p>
        </w:tc>
        <w:tc>
          <w:tcPr>
            <w:tcW w:w="847" w:type="dxa"/>
            <w:tcBorders>
              <w:top w:val="single" w:sz="4" w:space="0" w:color="auto"/>
              <w:left w:val="nil"/>
              <w:bottom w:val="nil"/>
              <w:right w:val="nil"/>
            </w:tcBorders>
          </w:tcPr>
          <w:p w14:paraId="4E718FE5" w14:textId="022D2851" w:rsidR="00D56D62" w:rsidRPr="00B524C7" w:rsidRDefault="00D56D62" w:rsidP="00D56D62">
            <w:pPr>
              <w:spacing w:before="100" w:after="100"/>
              <w:jc w:val="right"/>
              <w:rPr>
                <w:sz w:val="20"/>
                <w:szCs w:val="20"/>
              </w:rPr>
            </w:pPr>
            <w:r>
              <w:rPr>
                <w:rFonts w:eastAsia="Aptos" w:cs="Aptos"/>
                <w:color w:val="000000"/>
                <w:sz w:val="20"/>
                <w:szCs w:val="20"/>
              </w:rPr>
              <w:t>182</w:t>
            </w:r>
          </w:p>
        </w:tc>
        <w:tc>
          <w:tcPr>
            <w:tcW w:w="846" w:type="dxa"/>
            <w:tcBorders>
              <w:top w:val="single" w:sz="4" w:space="0" w:color="auto"/>
              <w:left w:val="nil"/>
              <w:bottom w:val="nil"/>
              <w:right w:val="nil"/>
            </w:tcBorders>
          </w:tcPr>
          <w:p w14:paraId="75AA346E" w14:textId="4099B67E" w:rsidR="00D56D62" w:rsidRPr="00B524C7" w:rsidRDefault="00D56D62" w:rsidP="00D56D62">
            <w:pPr>
              <w:spacing w:before="100" w:after="100"/>
              <w:jc w:val="right"/>
              <w:rPr>
                <w:sz w:val="20"/>
                <w:szCs w:val="20"/>
              </w:rPr>
            </w:pPr>
            <w:r>
              <w:rPr>
                <w:rFonts w:eastAsia="Aptos" w:cs="Aptos"/>
                <w:color w:val="000000"/>
                <w:sz w:val="20"/>
                <w:szCs w:val="20"/>
              </w:rPr>
              <w:t>1,679</w:t>
            </w:r>
          </w:p>
        </w:tc>
        <w:tc>
          <w:tcPr>
            <w:tcW w:w="847" w:type="dxa"/>
            <w:tcBorders>
              <w:top w:val="single" w:sz="4" w:space="0" w:color="auto"/>
              <w:left w:val="nil"/>
              <w:bottom w:val="nil"/>
              <w:right w:val="nil"/>
            </w:tcBorders>
          </w:tcPr>
          <w:p w14:paraId="1DAA63E9" w14:textId="27760BAB" w:rsidR="00D56D62" w:rsidRPr="00B524C7" w:rsidRDefault="00D56D62" w:rsidP="00D56D62">
            <w:pPr>
              <w:spacing w:before="100" w:after="100"/>
              <w:jc w:val="right"/>
              <w:rPr>
                <w:sz w:val="20"/>
                <w:szCs w:val="20"/>
              </w:rPr>
            </w:pPr>
            <w:r>
              <w:rPr>
                <w:rFonts w:eastAsia="Aptos" w:cs="Aptos"/>
                <w:color w:val="000000"/>
                <w:sz w:val="20"/>
                <w:szCs w:val="20"/>
              </w:rPr>
              <w:t>419</w:t>
            </w:r>
          </w:p>
        </w:tc>
        <w:tc>
          <w:tcPr>
            <w:tcW w:w="846" w:type="dxa"/>
            <w:tcBorders>
              <w:top w:val="single" w:sz="4" w:space="0" w:color="auto"/>
              <w:left w:val="nil"/>
              <w:bottom w:val="nil"/>
              <w:right w:val="nil"/>
            </w:tcBorders>
          </w:tcPr>
          <w:p w14:paraId="2CC7B68A" w14:textId="78DEABC6" w:rsidR="00D56D62" w:rsidRPr="00B524C7" w:rsidRDefault="00D56D62" w:rsidP="00D56D62">
            <w:pPr>
              <w:spacing w:before="100" w:after="100"/>
              <w:jc w:val="right"/>
              <w:rPr>
                <w:sz w:val="20"/>
                <w:szCs w:val="20"/>
              </w:rPr>
            </w:pPr>
            <w:r>
              <w:rPr>
                <w:rFonts w:eastAsia="Aptos" w:cs="Aptos"/>
                <w:color w:val="000000"/>
                <w:sz w:val="20"/>
                <w:szCs w:val="20"/>
              </w:rPr>
              <w:t>212</w:t>
            </w:r>
          </w:p>
        </w:tc>
        <w:tc>
          <w:tcPr>
            <w:tcW w:w="847" w:type="dxa"/>
            <w:tcBorders>
              <w:top w:val="single" w:sz="4" w:space="0" w:color="auto"/>
              <w:left w:val="nil"/>
              <w:bottom w:val="nil"/>
              <w:right w:val="nil"/>
            </w:tcBorders>
          </w:tcPr>
          <w:p w14:paraId="04B29E42" w14:textId="2985EB6F" w:rsidR="00D56D62" w:rsidRPr="00B524C7" w:rsidRDefault="00D56D62" w:rsidP="00D56D62">
            <w:pPr>
              <w:spacing w:before="100" w:after="100"/>
              <w:jc w:val="right"/>
              <w:rPr>
                <w:sz w:val="20"/>
                <w:szCs w:val="20"/>
              </w:rPr>
            </w:pPr>
            <w:r>
              <w:rPr>
                <w:rFonts w:eastAsia="Aptos" w:cs="Aptos"/>
                <w:color w:val="000000"/>
                <w:sz w:val="20"/>
                <w:szCs w:val="20"/>
              </w:rPr>
              <w:t>223</w:t>
            </w:r>
          </w:p>
        </w:tc>
        <w:tc>
          <w:tcPr>
            <w:tcW w:w="846" w:type="dxa"/>
            <w:tcBorders>
              <w:top w:val="single" w:sz="4" w:space="0" w:color="auto"/>
              <w:left w:val="nil"/>
              <w:bottom w:val="nil"/>
              <w:right w:val="nil"/>
            </w:tcBorders>
          </w:tcPr>
          <w:p w14:paraId="536E0073" w14:textId="3B65F9D4" w:rsidR="00D56D62" w:rsidRPr="00B524C7" w:rsidRDefault="00D56D62" w:rsidP="00D56D62">
            <w:pPr>
              <w:spacing w:before="100" w:after="100"/>
              <w:jc w:val="right"/>
              <w:rPr>
                <w:sz w:val="20"/>
                <w:szCs w:val="20"/>
              </w:rPr>
            </w:pPr>
            <w:r>
              <w:rPr>
                <w:rFonts w:eastAsia="Aptos" w:cs="Aptos"/>
                <w:color w:val="000000"/>
                <w:sz w:val="20"/>
                <w:szCs w:val="20"/>
              </w:rPr>
              <w:t>143</w:t>
            </w:r>
          </w:p>
        </w:tc>
        <w:tc>
          <w:tcPr>
            <w:tcW w:w="847" w:type="dxa"/>
            <w:tcBorders>
              <w:top w:val="single" w:sz="4" w:space="0" w:color="auto"/>
              <w:left w:val="nil"/>
              <w:bottom w:val="nil"/>
              <w:right w:val="nil"/>
            </w:tcBorders>
          </w:tcPr>
          <w:p w14:paraId="3E1417A4" w14:textId="761D7CE3" w:rsidR="00D56D62" w:rsidRPr="00B524C7" w:rsidRDefault="00D56D62" w:rsidP="00D56D62">
            <w:pPr>
              <w:spacing w:before="100" w:after="100"/>
              <w:jc w:val="right"/>
              <w:rPr>
                <w:sz w:val="20"/>
                <w:szCs w:val="20"/>
              </w:rPr>
            </w:pPr>
            <w:r>
              <w:rPr>
                <w:rFonts w:eastAsia="Aptos" w:cs="Aptos"/>
                <w:color w:val="000000"/>
                <w:sz w:val="20"/>
                <w:szCs w:val="20"/>
              </w:rPr>
              <w:t>110</w:t>
            </w:r>
          </w:p>
        </w:tc>
        <w:tc>
          <w:tcPr>
            <w:tcW w:w="846" w:type="dxa"/>
            <w:tcBorders>
              <w:top w:val="single" w:sz="4" w:space="0" w:color="auto"/>
              <w:left w:val="nil"/>
              <w:bottom w:val="nil"/>
              <w:right w:val="nil"/>
            </w:tcBorders>
          </w:tcPr>
          <w:p w14:paraId="23DBBC95" w14:textId="34AAB3BD" w:rsidR="00D56D62" w:rsidRDefault="00D56D62" w:rsidP="00D56D62">
            <w:pPr>
              <w:spacing w:before="100" w:after="100"/>
              <w:jc w:val="right"/>
              <w:rPr>
                <w:rFonts w:eastAsia="Aptos" w:cs="Aptos"/>
                <w:color w:val="000000"/>
                <w:sz w:val="20"/>
                <w:szCs w:val="20"/>
              </w:rPr>
            </w:pPr>
            <w:r>
              <w:rPr>
                <w:rFonts w:eastAsia="Aptos" w:cs="Aptos"/>
                <w:color w:val="000000"/>
                <w:sz w:val="20"/>
                <w:szCs w:val="20"/>
              </w:rPr>
              <w:t>267</w:t>
            </w:r>
          </w:p>
        </w:tc>
        <w:tc>
          <w:tcPr>
            <w:tcW w:w="847" w:type="dxa"/>
            <w:tcBorders>
              <w:top w:val="single" w:sz="4" w:space="0" w:color="auto"/>
              <w:left w:val="nil"/>
              <w:bottom w:val="nil"/>
            </w:tcBorders>
          </w:tcPr>
          <w:p w14:paraId="3FDE56FA" w14:textId="5D34FE02" w:rsidR="00D56D62" w:rsidRPr="00B524C7" w:rsidRDefault="00D56D62" w:rsidP="00D56D62">
            <w:pPr>
              <w:spacing w:before="100" w:after="100"/>
              <w:jc w:val="right"/>
              <w:rPr>
                <w:sz w:val="20"/>
                <w:szCs w:val="20"/>
              </w:rPr>
            </w:pPr>
            <w:r>
              <w:rPr>
                <w:rFonts w:eastAsia="Aptos" w:cs="Aptos"/>
                <w:color w:val="000000"/>
                <w:sz w:val="20"/>
                <w:szCs w:val="20"/>
              </w:rPr>
              <w:t>62</w:t>
            </w:r>
          </w:p>
        </w:tc>
      </w:tr>
      <w:tr w:rsidR="00D56D62" w14:paraId="74483259" w14:textId="77777777" w:rsidTr="001B6883">
        <w:trPr>
          <w:trHeight w:val="283"/>
        </w:trPr>
        <w:tc>
          <w:tcPr>
            <w:tcW w:w="1413" w:type="dxa"/>
            <w:vMerge/>
            <w:tcBorders>
              <w:right w:val="nil"/>
            </w:tcBorders>
          </w:tcPr>
          <w:p w14:paraId="394F6F52" w14:textId="77777777" w:rsidR="00D56D62" w:rsidRPr="00147718" w:rsidRDefault="00D56D62" w:rsidP="00D56D62">
            <w:pPr>
              <w:spacing w:after="0"/>
              <w:rPr>
                <w:sz w:val="20"/>
                <w:szCs w:val="20"/>
              </w:rPr>
            </w:pPr>
          </w:p>
        </w:tc>
        <w:tc>
          <w:tcPr>
            <w:tcW w:w="1984" w:type="dxa"/>
            <w:tcBorders>
              <w:top w:val="nil"/>
              <w:left w:val="nil"/>
              <w:bottom w:val="nil"/>
              <w:right w:val="nil"/>
            </w:tcBorders>
          </w:tcPr>
          <w:p w14:paraId="376E6519" w14:textId="140AD1E1" w:rsidR="00D56D62" w:rsidRPr="005A0CDC" w:rsidRDefault="00D56D62" w:rsidP="00D56D62">
            <w:pPr>
              <w:spacing w:after="0"/>
              <w:rPr>
                <w:sz w:val="20"/>
                <w:szCs w:val="20"/>
              </w:rPr>
            </w:pPr>
            <w:r w:rsidRPr="005A0CDC">
              <w:rPr>
                <w:sz w:val="20"/>
                <w:szCs w:val="20"/>
              </w:rPr>
              <w:t>AAWI (%)</w:t>
            </w:r>
          </w:p>
        </w:tc>
        <w:tc>
          <w:tcPr>
            <w:tcW w:w="846" w:type="dxa"/>
            <w:tcBorders>
              <w:top w:val="nil"/>
              <w:left w:val="nil"/>
              <w:bottom w:val="nil"/>
              <w:right w:val="nil"/>
            </w:tcBorders>
          </w:tcPr>
          <w:p w14:paraId="21292E6D" w14:textId="7AC9B251" w:rsidR="00D56D62" w:rsidRDefault="00D56D62" w:rsidP="00D56D62">
            <w:pPr>
              <w:spacing w:before="100" w:after="100"/>
              <w:jc w:val="right"/>
              <w:rPr>
                <w:rFonts w:eastAsia="Aptos" w:cs="Aptos"/>
                <w:color w:val="000000"/>
                <w:sz w:val="20"/>
                <w:szCs w:val="20"/>
              </w:rPr>
            </w:pPr>
            <w:r>
              <w:rPr>
                <w:rFonts w:eastAsia="Aptos" w:cs="Aptos"/>
                <w:color w:val="000000"/>
                <w:sz w:val="20"/>
                <w:szCs w:val="20"/>
              </w:rPr>
              <w:t>3.9</w:t>
            </w:r>
          </w:p>
        </w:tc>
        <w:tc>
          <w:tcPr>
            <w:tcW w:w="846" w:type="dxa"/>
            <w:tcBorders>
              <w:top w:val="nil"/>
              <w:left w:val="nil"/>
              <w:bottom w:val="nil"/>
              <w:right w:val="nil"/>
            </w:tcBorders>
          </w:tcPr>
          <w:p w14:paraId="43E6C3DE" w14:textId="43789C7F" w:rsidR="00D56D62" w:rsidRPr="00B524C7" w:rsidRDefault="00D56D62" w:rsidP="00D56D62">
            <w:pPr>
              <w:spacing w:before="100" w:after="100"/>
              <w:jc w:val="right"/>
              <w:rPr>
                <w:sz w:val="20"/>
                <w:szCs w:val="20"/>
              </w:rPr>
            </w:pPr>
            <w:r>
              <w:rPr>
                <w:rFonts w:eastAsia="Aptos" w:cs="Aptos"/>
                <w:color w:val="000000"/>
                <w:sz w:val="20"/>
                <w:szCs w:val="20"/>
              </w:rPr>
              <w:t>5.4</w:t>
            </w:r>
          </w:p>
        </w:tc>
        <w:tc>
          <w:tcPr>
            <w:tcW w:w="847" w:type="dxa"/>
            <w:tcBorders>
              <w:top w:val="nil"/>
              <w:left w:val="nil"/>
              <w:bottom w:val="nil"/>
              <w:right w:val="nil"/>
            </w:tcBorders>
          </w:tcPr>
          <w:p w14:paraId="06F5054D" w14:textId="2363F61F" w:rsidR="00D56D62" w:rsidRPr="00B524C7" w:rsidRDefault="00D56D62" w:rsidP="00D56D62">
            <w:pPr>
              <w:spacing w:before="100" w:after="100"/>
              <w:jc w:val="right"/>
              <w:rPr>
                <w:sz w:val="20"/>
                <w:szCs w:val="20"/>
              </w:rPr>
            </w:pPr>
            <w:r>
              <w:rPr>
                <w:rFonts w:eastAsia="Aptos" w:cs="Aptos"/>
                <w:color w:val="000000"/>
                <w:sz w:val="20"/>
                <w:szCs w:val="20"/>
              </w:rPr>
              <w:t>5.1</w:t>
            </w:r>
          </w:p>
        </w:tc>
        <w:tc>
          <w:tcPr>
            <w:tcW w:w="846" w:type="dxa"/>
            <w:tcBorders>
              <w:top w:val="nil"/>
              <w:left w:val="nil"/>
              <w:bottom w:val="nil"/>
              <w:right w:val="nil"/>
            </w:tcBorders>
          </w:tcPr>
          <w:p w14:paraId="00D912CC" w14:textId="07E2AC35" w:rsidR="00D56D62" w:rsidRPr="00B524C7" w:rsidRDefault="00D56D62" w:rsidP="00D56D62">
            <w:pPr>
              <w:spacing w:before="100" w:after="100"/>
              <w:jc w:val="right"/>
              <w:rPr>
                <w:sz w:val="20"/>
                <w:szCs w:val="20"/>
              </w:rPr>
            </w:pPr>
            <w:r>
              <w:rPr>
                <w:rFonts w:eastAsia="Aptos" w:cs="Aptos"/>
                <w:color w:val="000000"/>
                <w:sz w:val="20"/>
                <w:szCs w:val="20"/>
              </w:rPr>
              <w:t>3.5</w:t>
            </w:r>
          </w:p>
        </w:tc>
        <w:tc>
          <w:tcPr>
            <w:tcW w:w="847" w:type="dxa"/>
            <w:tcBorders>
              <w:top w:val="nil"/>
              <w:left w:val="nil"/>
              <w:bottom w:val="nil"/>
              <w:right w:val="nil"/>
            </w:tcBorders>
          </w:tcPr>
          <w:p w14:paraId="22B2DBF3" w14:textId="197056BD" w:rsidR="00D56D62" w:rsidRPr="00B524C7" w:rsidRDefault="00D56D62" w:rsidP="00D56D62">
            <w:pPr>
              <w:spacing w:before="100" w:after="100"/>
              <w:jc w:val="right"/>
              <w:rPr>
                <w:sz w:val="20"/>
                <w:szCs w:val="20"/>
              </w:rPr>
            </w:pPr>
            <w:r>
              <w:rPr>
                <w:rFonts w:eastAsia="Aptos" w:cs="Aptos"/>
                <w:color w:val="000000"/>
                <w:sz w:val="20"/>
                <w:szCs w:val="20"/>
              </w:rPr>
              <w:t>3.8</w:t>
            </w:r>
          </w:p>
        </w:tc>
        <w:tc>
          <w:tcPr>
            <w:tcW w:w="846" w:type="dxa"/>
            <w:tcBorders>
              <w:top w:val="nil"/>
              <w:left w:val="nil"/>
              <w:bottom w:val="nil"/>
              <w:right w:val="nil"/>
            </w:tcBorders>
          </w:tcPr>
          <w:p w14:paraId="42ACC9D4" w14:textId="3688C42D" w:rsidR="00D56D62" w:rsidRPr="00B524C7" w:rsidRDefault="00D56D62" w:rsidP="00D56D62">
            <w:pPr>
              <w:spacing w:before="100" w:after="100"/>
              <w:jc w:val="right"/>
              <w:rPr>
                <w:sz w:val="20"/>
                <w:szCs w:val="20"/>
              </w:rPr>
            </w:pPr>
            <w:r>
              <w:rPr>
                <w:rFonts w:eastAsia="Aptos" w:cs="Aptos"/>
                <w:color w:val="000000"/>
                <w:sz w:val="20"/>
                <w:szCs w:val="20"/>
              </w:rPr>
              <w:t>6.5</w:t>
            </w:r>
          </w:p>
        </w:tc>
        <w:tc>
          <w:tcPr>
            <w:tcW w:w="847" w:type="dxa"/>
            <w:tcBorders>
              <w:top w:val="nil"/>
              <w:left w:val="nil"/>
              <w:bottom w:val="nil"/>
              <w:right w:val="nil"/>
            </w:tcBorders>
          </w:tcPr>
          <w:p w14:paraId="79C7931B" w14:textId="76AA6840" w:rsidR="00D56D62" w:rsidRPr="00B524C7" w:rsidRDefault="00D56D62" w:rsidP="00D56D62">
            <w:pPr>
              <w:spacing w:before="100" w:after="100"/>
              <w:jc w:val="right"/>
              <w:rPr>
                <w:sz w:val="20"/>
                <w:szCs w:val="20"/>
              </w:rPr>
            </w:pPr>
            <w:r>
              <w:rPr>
                <w:rFonts w:eastAsia="Aptos" w:cs="Aptos"/>
                <w:color w:val="000000"/>
                <w:sz w:val="20"/>
                <w:szCs w:val="20"/>
              </w:rPr>
              <w:t>4.6</w:t>
            </w:r>
          </w:p>
        </w:tc>
        <w:tc>
          <w:tcPr>
            <w:tcW w:w="846" w:type="dxa"/>
            <w:tcBorders>
              <w:top w:val="nil"/>
              <w:left w:val="nil"/>
              <w:bottom w:val="nil"/>
              <w:right w:val="nil"/>
            </w:tcBorders>
          </w:tcPr>
          <w:p w14:paraId="78636718" w14:textId="1170D58D" w:rsidR="00D56D62" w:rsidRPr="00B524C7" w:rsidRDefault="00D56D62" w:rsidP="00D56D62">
            <w:pPr>
              <w:spacing w:before="100" w:after="100"/>
              <w:jc w:val="right"/>
              <w:rPr>
                <w:sz w:val="20"/>
                <w:szCs w:val="20"/>
              </w:rPr>
            </w:pPr>
            <w:r>
              <w:rPr>
                <w:rFonts w:eastAsia="Aptos" w:cs="Aptos"/>
                <w:color w:val="000000"/>
                <w:sz w:val="20"/>
                <w:szCs w:val="20"/>
              </w:rPr>
              <w:t>6.0</w:t>
            </w:r>
          </w:p>
        </w:tc>
        <w:tc>
          <w:tcPr>
            <w:tcW w:w="847" w:type="dxa"/>
            <w:tcBorders>
              <w:top w:val="nil"/>
              <w:left w:val="nil"/>
              <w:bottom w:val="nil"/>
              <w:right w:val="nil"/>
            </w:tcBorders>
          </w:tcPr>
          <w:p w14:paraId="18770054" w14:textId="11A5C450" w:rsidR="00D56D62" w:rsidRPr="00B524C7" w:rsidRDefault="00D56D62" w:rsidP="00D56D62">
            <w:pPr>
              <w:spacing w:before="100" w:after="100"/>
              <w:jc w:val="right"/>
              <w:rPr>
                <w:sz w:val="20"/>
                <w:szCs w:val="20"/>
              </w:rPr>
            </w:pPr>
            <w:r>
              <w:rPr>
                <w:rFonts w:eastAsia="Aptos" w:cs="Aptos"/>
                <w:color w:val="000000"/>
                <w:sz w:val="20"/>
                <w:szCs w:val="20"/>
              </w:rPr>
              <w:t>3.7</w:t>
            </w:r>
          </w:p>
        </w:tc>
        <w:tc>
          <w:tcPr>
            <w:tcW w:w="846" w:type="dxa"/>
            <w:tcBorders>
              <w:top w:val="nil"/>
              <w:left w:val="nil"/>
              <w:bottom w:val="nil"/>
              <w:right w:val="nil"/>
            </w:tcBorders>
          </w:tcPr>
          <w:p w14:paraId="28544CB1" w14:textId="522E065E" w:rsidR="00D56D62" w:rsidRPr="00B524C7" w:rsidRDefault="00D56D62" w:rsidP="00D56D62">
            <w:pPr>
              <w:spacing w:before="100" w:after="100"/>
              <w:jc w:val="right"/>
              <w:rPr>
                <w:sz w:val="20"/>
                <w:szCs w:val="20"/>
              </w:rPr>
            </w:pPr>
            <w:r>
              <w:rPr>
                <w:rFonts w:eastAsia="Aptos" w:cs="Aptos"/>
                <w:color w:val="000000"/>
                <w:sz w:val="20"/>
                <w:szCs w:val="20"/>
              </w:rPr>
              <w:t>3.7</w:t>
            </w:r>
          </w:p>
        </w:tc>
        <w:tc>
          <w:tcPr>
            <w:tcW w:w="847" w:type="dxa"/>
            <w:tcBorders>
              <w:top w:val="nil"/>
              <w:left w:val="nil"/>
              <w:bottom w:val="nil"/>
              <w:right w:val="nil"/>
            </w:tcBorders>
          </w:tcPr>
          <w:p w14:paraId="450EE24A" w14:textId="644D1875" w:rsidR="00D56D62" w:rsidRPr="00B524C7" w:rsidRDefault="00D56D62" w:rsidP="00D56D62">
            <w:pPr>
              <w:spacing w:before="100" w:after="100"/>
              <w:jc w:val="right"/>
              <w:rPr>
                <w:sz w:val="20"/>
                <w:szCs w:val="20"/>
              </w:rPr>
            </w:pPr>
            <w:r>
              <w:rPr>
                <w:rFonts w:eastAsia="Aptos" w:cs="Aptos"/>
                <w:color w:val="000000"/>
                <w:sz w:val="20"/>
                <w:szCs w:val="20"/>
              </w:rPr>
              <w:t>3.7</w:t>
            </w:r>
          </w:p>
        </w:tc>
        <w:tc>
          <w:tcPr>
            <w:tcW w:w="846" w:type="dxa"/>
            <w:tcBorders>
              <w:top w:val="nil"/>
              <w:left w:val="nil"/>
              <w:bottom w:val="nil"/>
              <w:right w:val="nil"/>
            </w:tcBorders>
          </w:tcPr>
          <w:p w14:paraId="670C0F5E" w14:textId="13BE220B" w:rsidR="00D56D62" w:rsidRDefault="00D56D62" w:rsidP="00D56D62">
            <w:pPr>
              <w:spacing w:before="100" w:after="100"/>
              <w:jc w:val="right"/>
              <w:rPr>
                <w:rFonts w:eastAsia="Aptos" w:cs="Aptos"/>
                <w:color w:val="000000"/>
                <w:sz w:val="20"/>
                <w:szCs w:val="20"/>
              </w:rPr>
            </w:pPr>
            <w:r>
              <w:rPr>
                <w:rFonts w:eastAsia="Aptos" w:cs="Aptos"/>
                <w:color w:val="000000"/>
                <w:sz w:val="20"/>
                <w:szCs w:val="20"/>
              </w:rPr>
              <w:t>4.9</w:t>
            </w:r>
          </w:p>
        </w:tc>
        <w:tc>
          <w:tcPr>
            <w:tcW w:w="847" w:type="dxa"/>
            <w:tcBorders>
              <w:top w:val="nil"/>
              <w:left w:val="nil"/>
              <w:bottom w:val="nil"/>
            </w:tcBorders>
          </w:tcPr>
          <w:p w14:paraId="54B664DC" w14:textId="55017063" w:rsidR="00D56D62" w:rsidRPr="00B524C7" w:rsidRDefault="00D56D62" w:rsidP="00D56D62">
            <w:pPr>
              <w:spacing w:before="100" w:after="100"/>
              <w:jc w:val="right"/>
              <w:rPr>
                <w:sz w:val="20"/>
                <w:szCs w:val="20"/>
              </w:rPr>
            </w:pPr>
            <w:r>
              <w:rPr>
                <w:rFonts w:eastAsia="Aptos" w:cs="Aptos"/>
                <w:color w:val="000000"/>
                <w:sz w:val="20"/>
                <w:szCs w:val="20"/>
              </w:rPr>
              <w:t>5.6</w:t>
            </w:r>
          </w:p>
        </w:tc>
      </w:tr>
      <w:tr w:rsidR="00D56D62" w14:paraId="3E79A88A" w14:textId="77777777" w:rsidTr="001B6883">
        <w:trPr>
          <w:trHeight w:val="283"/>
        </w:trPr>
        <w:tc>
          <w:tcPr>
            <w:tcW w:w="1413" w:type="dxa"/>
            <w:vMerge/>
            <w:tcBorders>
              <w:right w:val="nil"/>
            </w:tcBorders>
          </w:tcPr>
          <w:p w14:paraId="19185422" w14:textId="77777777" w:rsidR="00D56D62" w:rsidRPr="00147718" w:rsidRDefault="00D56D62" w:rsidP="00D56D62">
            <w:pPr>
              <w:spacing w:after="0"/>
              <w:rPr>
                <w:sz w:val="20"/>
                <w:szCs w:val="20"/>
              </w:rPr>
            </w:pPr>
          </w:p>
        </w:tc>
        <w:tc>
          <w:tcPr>
            <w:tcW w:w="1984" w:type="dxa"/>
            <w:tcBorders>
              <w:top w:val="nil"/>
              <w:left w:val="nil"/>
              <w:bottom w:val="single" w:sz="4" w:space="0" w:color="auto"/>
              <w:right w:val="nil"/>
            </w:tcBorders>
          </w:tcPr>
          <w:p w14:paraId="5560567F" w14:textId="0A9E599E" w:rsidR="00D56D62" w:rsidRPr="005A0CDC" w:rsidRDefault="00D56D62" w:rsidP="00D56D62">
            <w:pPr>
              <w:spacing w:after="0"/>
              <w:rPr>
                <w:sz w:val="20"/>
                <w:szCs w:val="20"/>
              </w:rPr>
            </w:pPr>
            <w:r w:rsidRPr="005A0CDC">
              <w:rPr>
                <w:sz w:val="20"/>
                <w:szCs w:val="20"/>
              </w:rPr>
              <w:t>Employees (‘000)</w:t>
            </w:r>
          </w:p>
        </w:tc>
        <w:tc>
          <w:tcPr>
            <w:tcW w:w="846" w:type="dxa"/>
            <w:tcBorders>
              <w:top w:val="nil"/>
              <w:left w:val="nil"/>
              <w:bottom w:val="single" w:sz="4" w:space="0" w:color="auto"/>
              <w:right w:val="nil"/>
            </w:tcBorders>
          </w:tcPr>
          <w:p w14:paraId="6BE31E2D" w14:textId="26CAB787" w:rsidR="00D56D62" w:rsidRDefault="00D56D62" w:rsidP="00D56D62">
            <w:pPr>
              <w:spacing w:before="100" w:after="100"/>
              <w:jc w:val="right"/>
              <w:rPr>
                <w:rFonts w:eastAsia="Aptos" w:cs="Aptos"/>
                <w:color w:val="000000"/>
                <w:sz w:val="20"/>
                <w:szCs w:val="20"/>
              </w:rPr>
            </w:pPr>
            <w:r>
              <w:rPr>
                <w:rFonts w:eastAsia="Aptos" w:cs="Aptos"/>
                <w:color w:val="000000"/>
                <w:sz w:val="20"/>
                <w:szCs w:val="20"/>
              </w:rPr>
              <w:t>6.6</w:t>
            </w:r>
          </w:p>
        </w:tc>
        <w:tc>
          <w:tcPr>
            <w:tcW w:w="846" w:type="dxa"/>
            <w:tcBorders>
              <w:top w:val="nil"/>
              <w:left w:val="nil"/>
              <w:bottom w:val="single" w:sz="4" w:space="0" w:color="auto"/>
              <w:right w:val="nil"/>
            </w:tcBorders>
          </w:tcPr>
          <w:p w14:paraId="03098E9A" w14:textId="0088FBA0" w:rsidR="00D56D62" w:rsidRPr="00B524C7" w:rsidRDefault="00D56D62" w:rsidP="00D56D62">
            <w:pPr>
              <w:spacing w:before="100" w:after="100"/>
              <w:jc w:val="right"/>
              <w:rPr>
                <w:sz w:val="20"/>
                <w:szCs w:val="20"/>
              </w:rPr>
            </w:pPr>
            <w:r>
              <w:rPr>
                <w:rFonts w:eastAsia="Aptos" w:cs="Aptos"/>
                <w:color w:val="000000"/>
                <w:sz w:val="20"/>
                <w:szCs w:val="20"/>
              </w:rPr>
              <w:t>8.0</w:t>
            </w:r>
          </w:p>
        </w:tc>
        <w:tc>
          <w:tcPr>
            <w:tcW w:w="847" w:type="dxa"/>
            <w:tcBorders>
              <w:top w:val="nil"/>
              <w:left w:val="nil"/>
              <w:bottom w:val="single" w:sz="4" w:space="0" w:color="auto"/>
              <w:right w:val="nil"/>
            </w:tcBorders>
          </w:tcPr>
          <w:p w14:paraId="20B04CF0" w14:textId="4CE5C02E" w:rsidR="00D56D62" w:rsidRPr="00B524C7" w:rsidRDefault="00D56D62" w:rsidP="00D56D62">
            <w:pPr>
              <w:spacing w:before="100" w:after="100"/>
              <w:jc w:val="right"/>
              <w:rPr>
                <w:sz w:val="20"/>
                <w:szCs w:val="20"/>
              </w:rPr>
            </w:pPr>
            <w:r>
              <w:rPr>
                <w:rFonts w:eastAsia="Aptos" w:cs="Aptos"/>
                <w:color w:val="000000"/>
                <w:sz w:val="20"/>
                <w:szCs w:val="20"/>
              </w:rPr>
              <w:t>7.1</w:t>
            </w:r>
          </w:p>
        </w:tc>
        <w:tc>
          <w:tcPr>
            <w:tcW w:w="846" w:type="dxa"/>
            <w:tcBorders>
              <w:top w:val="nil"/>
              <w:left w:val="nil"/>
              <w:bottom w:val="single" w:sz="4" w:space="0" w:color="auto"/>
              <w:right w:val="nil"/>
            </w:tcBorders>
          </w:tcPr>
          <w:p w14:paraId="2684665D" w14:textId="1DF51318" w:rsidR="00D56D62" w:rsidRPr="00B524C7" w:rsidRDefault="00D56D62" w:rsidP="00D56D62">
            <w:pPr>
              <w:spacing w:before="100" w:after="100"/>
              <w:jc w:val="right"/>
              <w:rPr>
                <w:sz w:val="20"/>
                <w:szCs w:val="20"/>
              </w:rPr>
            </w:pPr>
            <w:r>
              <w:rPr>
                <w:rFonts w:eastAsia="Aptos" w:cs="Aptos"/>
                <w:color w:val="000000"/>
                <w:sz w:val="20"/>
                <w:szCs w:val="20"/>
              </w:rPr>
              <w:t>4.3</w:t>
            </w:r>
          </w:p>
        </w:tc>
        <w:tc>
          <w:tcPr>
            <w:tcW w:w="847" w:type="dxa"/>
            <w:tcBorders>
              <w:top w:val="nil"/>
              <w:left w:val="nil"/>
              <w:bottom w:val="single" w:sz="4" w:space="0" w:color="auto"/>
              <w:right w:val="nil"/>
            </w:tcBorders>
          </w:tcPr>
          <w:p w14:paraId="4057B9BA" w14:textId="05BC43B1" w:rsidR="00D56D62" w:rsidRPr="00B524C7" w:rsidRDefault="00D56D62" w:rsidP="00D56D62">
            <w:pPr>
              <w:spacing w:before="100" w:after="100"/>
              <w:jc w:val="right"/>
              <w:rPr>
                <w:sz w:val="20"/>
                <w:szCs w:val="20"/>
              </w:rPr>
            </w:pPr>
            <w:r>
              <w:rPr>
                <w:rFonts w:eastAsia="Aptos" w:cs="Aptos"/>
                <w:color w:val="000000"/>
                <w:sz w:val="20"/>
                <w:szCs w:val="20"/>
              </w:rPr>
              <w:t>6.5</w:t>
            </w:r>
          </w:p>
        </w:tc>
        <w:tc>
          <w:tcPr>
            <w:tcW w:w="846" w:type="dxa"/>
            <w:tcBorders>
              <w:top w:val="nil"/>
              <w:left w:val="nil"/>
              <w:bottom w:val="single" w:sz="4" w:space="0" w:color="auto"/>
              <w:right w:val="nil"/>
            </w:tcBorders>
          </w:tcPr>
          <w:p w14:paraId="007CFA67" w14:textId="014D6BAC" w:rsidR="00D56D62" w:rsidRPr="00B524C7" w:rsidRDefault="00D56D62" w:rsidP="00D56D62">
            <w:pPr>
              <w:spacing w:before="100" w:after="100"/>
              <w:jc w:val="right"/>
              <w:rPr>
                <w:sz w:val="20"/>
                <w:szCs w:val="20"/>
              </w:rPr>
            </w:pPr>
            <w:r>
              <w:rPr>
                <w:rFonts w:eastAsia="Aptos" w:cs="Aptos"/>
                <w:color w:val="000000"/>
                <w:sz w:val="20"/>
                <w:szCs w:val="20"/>
              </w:rPr>
              <w:t>44.5</w:t>
            </w:r>
          </w:p>
        </w:tc>
        <w:tc>
          <w:tcPr>
            <w:tcW w:w="847" w:type="dxa"/>
            <w:tcBorders>
              <w:top w:val="nil"/>
              <w:left w:val="nil"/>
              <w:bottom w:val="single" w:sz="4" w:space="0" w:color="auto"/>
              <w:right w:val="nil"/>
            </w:tcBorders>
          </w:tcPr>
          <w:p w14:paraId="559EEF20" w14:textId="026E43E2" w:rsidR="00D56D62" w:rsidRPr="00B524C7" w:rsidRDefault="00D56D62" w:rsidP="00D56D62">
            <w:pPr>
              <w:spacing w:before="100" w:after="100"/>
              <w:jc w:val="right"/>
              <w:rPr>
                <w:sz w:val="20"/>
                <w:szCs w:val="20"/>
              </w:rPr>
            </w:pPr>
            <w:r>
              <w:rPr>
                <w:rFonts w:eastAsia="Aptos" w:cs="Aptos"/>
                <w:color w:val="000000"/>
                <w:sz w:val="20"/>
                <w:szCs w:val="20"/>
              </w:rPr>
              <w:t>10.5</w:t>
            </w:r>
          </w:p>
        </w:tc>
        <w:tc>
          <w:tcPr>
            <w:tcW w:w="846" w:type="dxa"/>
            <w:tcBorders>
              <w:top w:val="nil"/>
              <w:left w:val="nil"/>
              <w:bottom w:val="single" w:sz="4" w:space="0" w:color="auto"/>
              <w:right w:val="nil"/>
            </w:tcBorders>
          </w:tcPr>
          <w:p w14:paraId="4D4870D2" w14:textId="30BD3733" w:rsidR="00D56D62" w:rsidRPr="00B524C7" w:rsidRDefault="00D56D62" w:rsidP="00D56D62">
            <w:pPr>
              <w:spacing w:before="100" w:after="100"/>
              <w:jc w:val="right"/>
              <w:rPr>
                <w:sz w:val="20"/>
                <w:szCs w:val="20"/>
              </w:rPr>
            </w:pPr>
            <w:r>
              <w:rPr>
                <w:rFonts w:eastAsia="Aptos" w:cs="Aptos"/>
                <w:color w:val="000000"/>
                <w:sz w:val="20"/>
                <w:szCs w:val="20"/>
              </w:rPr>
              <w:t>7.8</w:t>
            </w:r>
          </w:p>
        </w:tc>
        <w:tc>
          <w:tcPr>
            <w:tcW w:w="847" w:type="dxa"/>
            <w:tcBorders>
              <w:top w:val="nil"/>
              <w:left w:val="nil"/>
              <w:bottom w:val="single" w:sz="4" w:space="0" w:color="auto"/>
              <w:right w:val="nil"/>
            </w:tcBorders>
          </w:tcPr>
          <w:p w14:paraId="6F1D178E" w14:textId="1F68F360" w:rsidR="00D56D62" w:rsidRPr="00B524C7" w:rsidRDefault="00D56D62" w:rsidP="00D56D62">
            <w:pPr>
              <w:spacing w:before="100" w:after="100"/>
              <w:jc w:val="right"/>
              <w:rPr>
                <w:sz w:val="20"/>
                <w:szCs w:val="20"/>
              </w:rPr>
            </w:pPr>
            <w:r>
              <w:rPr>
                <w:rFonts w:eastAsia="Aptos" w:cs="Aptos"/>
                <w:color w:val="000000"/>
                <w:sz w:val="20"/>
                <w:szCs w:val="20"/>
              </w:rPr>
              <w:t>9.0</w:t>
            </w:r>
          </w:p>
        </w:tc>
        <w:tc>
          <w:tcPr>
            <w:tcW w:w="846" w:type="dxa"/>
            <w:tcBorders>
              <w:top w:val="nil"/>
              <w:left w:val="nil"/>
              <w:bottom w:val="single" w:sz="4" w:space="0" w:color="auto"/>
              <w:right w:val="nil"/>
            </w:tcBorders>
          </w:tcPr>
          <w:p w14:paraId="4A1D98AC" w14:textId="4AB72182" w:rsidR="00D56D62" w:rsidRPr="00B524C7" w:rsidRDefault="00D56D62" w:rsidP="00D56D62">
            <w:pPr>
              <w:spacing w:before="100" w:after="100"/>
              <w:jc w:val="right"/>
              <w:rPr>
                <w:sz w:val="20"/>
                <w:szCs w:val="20"/>
              </w:rPr>
            </w:pPr>
            <w:r>
              <w:rPr>
                <w:rFonts w:eastAsia="Aptos" w:cs="Aptos"/>
                <w:color w:val="000000"/>
                <w:sz w:val="20"/>
                <w:szCs w:val="20"/>
              </w:rPr>
              <w:t>5.0</w:t>
            </w:r>
          </w:p>
        </w:tc>
        <w:tc>
          <w:tcPr>
            <w:tcW w:w="847" w:type="dxa"/>
            <w:tcBorders>
              <w:top w:val="nil"/>
              <w:left w:val="nil"/>
              <w:bottom w:val="single" w:sz="4" w:space="0" w:color="auto"/>
              <w:right w:val="nil"/>
            </w:tcBorders>
          </w:tcPr>
          <w:p w14:paraId="6C76E283" w14:textId="7CB0346A" w:rsidR="00D56D62" w:rsidRPr="00B524C7" w:rsidRDefault="00D56D62" w:rsidP="00D56D62">
            <w:pPr>
              <w:spacing w:before="100" w:after="100"/>
              <w:jc w:val="right"/>
              <w:rPr>
                <w:sz w:val="20"/>
                <w:szCs w:val="20"/>
              </w:rPr>
            </w:pPr>
            <w:r>
              <w:rPr>
                <w:rFonts w:eastAsia="Aptos" w:cs="Aptos"/>
                <w:color w:val="000000"/>
                <w:sz w:val="20"/>
                <w:szCs w:val="20"/>
              </w:rPr>
              <w:t>4.7</w:t>
            </w:r>
          </w:p>
        </w:tc>
        <w:tc>
          <w:tcPr>
            <w:tcW w:w="846" w:type="dxa"/>
            <w:tcBorders>
              <w:top w:val="nil"/>
              <w:left w:val="nil"/>
              <w:bottom w:val="single" w:sz="4" w:space="0" w:color="auto"/>
              <w:right w:val="nil"/>
            </w:tcBorders>
          </w:tcPr>
          <w:p w14:paraId="27DCA83D" w14:textId="002CC54F" w:rsidR="00D56D62" w:rsidRDefault="00D56D62" w:rsidP="00D56D62">
            <w:pPr>
              <w:spacing w:before="100" w:after="100"/>
              <w:jc w:val="right"/>
              <w:rPr>
                <w:rFonts w:eastAsia="Aptos" w:cs="Aptos"/>
                <w:color w:val="000000"/>
                <w:sz w:val="20"/>
                <w:szCs w:val="20"/>
              </w:rPr>
            </w:pPr>
            <w:r>
              <w:rPr>
                <w:rFonts w:eastAsia="Aptos" w:cs="Aptos"/>
                <w:color w:val="000000"/>
                <w:sz w:val="20"/>
                <w:szCs w:val="20"/>
              </w:rPr>
              <w:t>8.7</w:t>
            </w:r>
          </w:p>
        </w:tc>
        <w:tc>
          <w:tcPr>
            <w:tcW w:w="847" w:type="dxa"/>
            <w:tcBorders>
              <w:top w:val="nil"/>
              <w:left w:val="nil"/>
              <w:bottom w:val="single" w:sz="4" w:space="0" w:color="auto"/>
            </w:tcBorders>
          </w:tcPr>
          <w:p w14:paraId="572EEE52" w14:textId="334161C1" w:rsidR="00D56D62" w:rsidRPr="00B524C7" w:rsidRDefault="00D56D62" w:rsidP="00D56D62">
            <w:pPr>
              <w:spacing w:before="100" w:after="100"/>
              <w:jc w:val="right"/>
              <w:rPr>
                <w:sz w:val="20"/>
                <w:szCs w:val="20"/>
              </w:rPr>
            </w:pPr>
            <w:r>
              <w:rPr>
                <w:rFonts w:eastAsia="Aptos" w:cs="Aptos"/>
                <w:color w:val="000000"/>
                <w:sz w:val="20"/>
                <w:szCs w:val="20"/>
              </w:rPr>
              <w:t>3.5</w:t>
            </w:r>
          </w:p>
        </w:tc>
      </w:tr>
      <w:tr w:rsidR="00D56D62" w14:paraId="5ABC58E8" w14:textId="77777777" w:rsidTr="001B6883">
        <w:trPr>
          <w:trHeight w:val="283"/>
        </w:trPr>
        <w:tc>
          <w:tcPr>
            <w:tcW w:w="1413" w:type="dxa"/>
            <w:vMerge w:val="restart"/>
            <w:tcBorders>
              <w:right w:val="nil"/>
            </w:tcBorders>
            <w:vAlign w:val="top"/>
          </w:tcPr>
          <w:p w14:paraId="4BDA9EF5" w14:textId="013E349B" w:rsidR="00D56D62" w:rsidRPr="00147718" w:rsidRDefault="00D56D62" w:rsidP="00D56D62">
            <w:pPr>
              <w:spacing w:after="0"/>
              <w:rPr>
                <w:sz w:val="20"/>
                <w:szCs w:val="20"/>
              </w:rPr>
            </w:pPr>
            <w:r w:rsidRPr="003503CA">
              <w:rPr>
                <w:sz w:val="18"/>
                <w:szCs w:val="18"/>
              </w:rPr>
              <w:t>Wholesale Trade</w:t>
            </w:r>
          </w:p>
        </w:tc>
        <w:tc>
          <w:tcPr>
            <w:tcW w:w="1984" w:type="dxa"/>
            <w:tcBorders>
              <w:top w:val="single" w:sz="4" w:space="0" w:color="auto"/>
              <w:left w:val="nil"/>
              <w:bottom w:val="nil"/>
              <w:right w:val="nil"/>
            </w:tcBorders>
          </w:tcPr>
          <w:p w14:paraId="1D110A54" w14:textId="7D256EC3" w:rsidR="00D56D62" w:rsidRPr="005A0CDC" w:rsidRDefault="00D56D62" w:rsidP="00D56D62">
            <w:pPr>
              <w:spacing w:after="0"/>
              <w:rPr>
                <w:sz w:val="20"/>
                <w:szCs w:val="20"/>
              </w:rPr>
            </w:pPr>
            <w:r w:rsidRPr="005A0CDC">
              <w:rPr>
                <w:sz w:val="20"/>
                <w:szCs w:val="20"/>
              </w:rPr>
              <w:t>Agreements</w:t>
            </w:r>
          </w:p>
        </w:tc>
        <w:tc>
          <w:tcPr>
            <w:tcW w:w="846" w:type="dxa"/>
            <w:tcBorders>
              <w:top w:val="single" w:sz="4" w:space="0" w:color="auto"/>
              <w:left w:val="nil"/>
              <w:bottom w:val="nil"/>
              <w:right w:val="nil"/>
            </w:tcBorders>
          </w:tcPr>
          <w:p w14:paraId="31C5F7FB" w14:textId="49EF7150" w:rsidR="00D56D62" w:rsidRDefault="00D56D62" w:rsidP="00D56D62">
            <w:pPr>
              <w:spacing w:before="100" w:after="100"/>
              <w:jc w:val="right"/>
              <w:rPr>
                <w:rFonts w:eastAsia="Aptos" w:cs="Aptos"/>
                <w:color w:val="000000"/>
                <w:sz w:val="20"/>
                <w:szCs w:val="20"/>
              </w:rPr>
            </w:pPr>
            <w:r>
              <w:rPr>
                <w:rFonts w:eastAsia="Aptos" w:cs="Aptos"/>
                <w:color w:val="000000"/>
                <w:sz w:val="20"/>
                <w:szCs w:val="20"/>
              </w:rPr>
              <w:t>17</w:t>
            </w:r>
          </w:p>
        </w:tc>
        <w:tc>
          <w:tcPr>
            <w:tcW w:w="846" w:type="dxa"/>
            <w:tcBorders>
              <w:top w:val="single" w:sz="4" w:space="0" w:color="auto"/>
              <w:left w:val="nil"/>
              <w:bottom w:val="nil"/>
              <w:right w:val="nil"/>
            </w:tcBorders>
          </w:tcPr>
          <w:p w14:paraId="12C72C42" w14:textId="0A8CFB42" w:rsidR="00D56D62" w:rsidRPr="00B524C7" w:rsidRDefault="00D56D62" w:rsidP="00D56D62">
            <w:pPr>
              <w:spacing w:before="100" w:after="100"/>
              <w:jc w:val="right"/>
              <w:rPr>
                <w:sz w:val="20"/>
                <w:szCs w:val="20"/>
              </w:rPr>
            </w:pPr>
            <w:r>
              <w:rPr>
                <w:rFonts w:eastAsia="Aptos" w:cs="Aptos"/>
                <w:color w:val="000000"/>
                <w:sz w:val="20"/>
                <w:szCs w:val="20"/>
              </w:rPr>
              <w:t>14</w:t>
            </w:r>
          </w:p>
        </w:tc>
        <w:tc>
          <w:tcPr>
            <w:tcW w:w="847" w:type="dxa"/>
            <w:tcBorders>
              <w:top w:val="single" w:sz="4" w:space="0" w:color="auto"/>
              <w:left w:val="nil"/>
              <w:bottom w:val="nil"/>
              <w:right w:val="nil"/>
            </w:tcBorders>
          </w:tcPr>
          <w:p w14:paraId="7DF98BCE" w14:textId="250A720A" w:rsidR="00D56D62" w:rsidRPr="00B524C7" w:rsidRDefault="00D56D62" w:rsidP="00D56D62">
            <w:pPr>
              <w:spacing w:before="100" w:after="100"/>
              <w:jc w:val="right"/>
              <w:rPr>
                <w:sz w:val="20"/>
                <w:szCs w:val="20"/>
              </w:rPr>
            </w:pPr>
            <w:r>
              <w:rPr>
                <w:rFonts w:eastAsia="Aptos" w:cs="Aptos"/>
                <w:color w:val="000000"/>
                <w:sz w:val="20"/>
                <w:szCs w:val="20"/>
              </w:rPr>
              <w:t>13</w:t>
            </w:r>
          </w:p>
        </w:tc>
        <w:tc>
          <w:tcPr>
            <w:tcW w:w="846" w:type="dxa"/>
            <w:tcBorders>
              <w:top w:val="single" w:sz="4" w:space="0" w:color="auto"/>
              <w:left w:val="nil"/>
              <w:bottom w:val="nil"/>
              <w:right w:val="nil"/>
            </w:tcBorders>
          </w:tcPr>
          <w:p w14:paraId="69756800" w14:textId="5DEA4F24" w:rsidR="00D56D62" w:rsidRPr="00B524C7" w:rsidRDefault="00D56D62" w:rsidP="00D56D62">
            <w:pPr>
              <w:spacing w:before="100" w:after="100"/>
              <w:jc w:val="right"/>
              <w:rPr>
                <w:sz w:val="20"/>
                <w:szCs w:val="20"/>
              </w:rPr>
            </w:pPr>
            <w:r>
              <w:rPr>
                <w:rFonts w:eastAsia="Aptos" w:cs="Aptos"/>
                <w:color w:val="000000"/>
                <w:sz w:val="20"/>
                <w:szCs w:val="20"/>
              </w:rPr>
              <w:t>15</w:t>
            </w:r>
          </w:p>
        </w:tc>
        <w:tc>
          <w:tcPr>
            <w:tcW w:w="847" w:type="dxa"/>
            <w:tcBorders>
              <w:top w:val="single" w:sz="4" w:space="0" w:color="auto"/>
              <w:left w:val="nil"/>
              <w:bottom w:val="nil"/>
              <w:right w:val="nil"/>
            </w:tcBorders>
          </w:tcPr>
          <w:p w14:paraId="5823C61A" w14:textId="227D9C2B" w:rsidR="00D56D62" w:rsidRPr="00B524C7" w:rsidRDefault="00D56D62" w:rsidP="00D56D62">
            <w:pPr>
              <w:spacing w:before="100" w:after="100"/>
              <w:jc w:val="right"/>
              <w:rPr>
                <w:sz w:val="20"/>
                <w:szCs w:val="20"/>
              </w:rPr>
            </w:pPr>
            <w:r>
              <w:rPr>
                <w:rFonts w:eastAsia="Aptos" w:cs="Aptos"/>
                <w:color w:val="000000"/>
                <w:sz w:val="20"/>
                <w:szCs w:val="20"/>
              </w:rPr>
              <w:t>33</w:t>
            </w:r>
          </w:p>
        </w:tc>
        <w:tc>
          <w:tcPr>
            <w:tcW w:w="846" w:type="dxa"/>
            <w:tcBorders>
              <w:top w:val="single" w:sz="4" w:space="0" w:color="auto"/>
              <w:left w:val="nil"/>
              <w:bottom w:val="nil"/>
              <w:right w:val="nil"/>
            </w:tcBorders>
          </w:tcPr>
          <w:p w14:paraId="6F73C82E" w14:textId="57874C06" w:rsidR="00D56D62" w:rsidRPr="00B524C7" w:rsidRDefault="00D56D62" w:rsidP="00D56D62">
            <w:pPr>
              <w:spacing w:before="100" w:after="100"/>
              <w:jc w:val="right"/>
              <w:rPr>
                <w:sz w:val="20"/>
                <w:szCs w:val="20"/>
              </w:rPr>
            </w:pPr>
            <w:r>
              <w:rPr>
                <w:rFonts w:eastAsia="Aptos" w:cs="Aptos"/>
                <w:color w:val="000000"/>
                <w:sz w:val="20"/>
                <w:szCs w:val="20"/>
              </w:rPr>
              <w:t>18</w:t>
            </w:r>
          </w:p>
        </w:tc>
        <w:tc>
          <w:tcPr>
            <w:tcW w:w="847" w:type="dxa"/>
            <w:tcBorders>
              <w:top w:val="single" w:sz="4" w:space="0" w:color="auto"/>
              <w:left w:val="nil"/>
              <w:bottom w:val="nil"/>
              <w:right w:val="nil"/>
            </w:tcBorders>
          </w:tcPr>
          <w:p w14:paraId="47D38CC3" w14:textId="5B2EE67A" w:rsidR="00D56D62" w:rsidRPr="00B524C7" w:rsidRDefault="00D56D62" w:rsidP="00D56D62">
            <w:pPr>
              <w:spacing w:before="100" w:after="100"/>
              <w:jc w:val="right"/>
              <w:rPr>
                <w:sz w:val="20"/>
                <w:szCs w:val="20"/>
              </w:rPr>
            </w:pPr>
            <w:r>
              <w:rPr>
                <w:rFonts w:eastAsia="Aptos" w:cs="Aptos"/>
                <w:color w:val="000000"/>
                <w:sz w:val="20"/>
                <w:szCs w:val="20"/>
              </w:rPr>
              <w:t>25</w:t>
            </w:r>
          </w:p>
        </w:tc>
        <w:tc>
          <w:tcPr>
            <w:tcW w:w="846" w:type="dxa"/>
            <w:tcBorders>
              <w:top w:val="single" w:sz="4" w:space="0" w:color="auto"/>
              <w:left w:val="nil"/>
              <w:bottom w:val="nil"/>
              <w:right w:val="nil"/>
            </w:tcBorders>
          </w:tcPr>
          <w:p w14:paraId="19CBFF04" w14:textId="65FB631C" w:rsidR="00D56D62" w:rsidRPr="00B524C7" w:rsidRDefault="00D56D62" w:rsidP="00D56D62">
            <w:pPr>
              <w:spacing w:before="100" w:after="100"/>
              <w:jc w:val="right"/>
              <w:rPr>
                <w:sz w:val="20"/>
                <w:szCs w:val="20"/>
              </w:rPr>
            </w:pPr>
            <w:r>
              <w:rPr>
                <w:rFonts w:eastAsia="Aptos" w:cs="Aptos"/>
                <w:color w:val="000000"/>
                <w:sz w:val="20"/>
                <w:szCs w:val="20"/>
              </w:rPr>
              <w:t>14</w:t>
            </w:r>
          </w:p>
        </w:tc>
        <w:tc>
          <w:tcPr>
            <w:tcW w:w="847" w:type="dxa"/>
            <w:tcBorders>
              <w:top w:val="single" w:sz="4" w:space="0" w:color="auto"/>
              <w:left w:val="nil"/>
              <w:bottom w:val="nil"/>
              <w:right w:val="nil"/>
            </w:tcBorders>
          </w:tcPr>
          <w:p w14:paraId="4202FEB1" w14:textId="184D7A33" w:rsidR="00D56D62" w:rsidRPr="00B524C7" w:rsidRDefault="00D56D62" w:rsidP="00D56D62">
            <w:pPr>
              <w:spacing w:before="100" w:after="100"/>
              <w:jc w:val="right"/>
              <w:rPr>
                <w:sz w:val="20"/>
                <w:szCs w:val="20"/>
              </w:rPr>
            </w:pPr>
            <w:r>
              <w:rPr>
                <w:rFonts w:eastAsia="Aptos" w:cs="Aptos"/>
                <w:color w:val="000000"/>
                <w:sz w:val="20"/>
                <w:szCs w:val="20"/>
              </w:rPr>
              <w:t>25</w:t>
            </w:r>
          </w:p>
        </w:tc>
        <w:tc>
          <w:tcPr>
            <w:tcW w:w="846" w:type="dxa"/>
            <w:tcBorders>
              <w:top w:val="single" w:sz="4" w:space="0" w:color="auto"/>
              <w:left w:val="nil"/>
              <w:bottom w:val="nil"/>
              <w:right w:val="nil"/>
            </w:tcBorders>
          </w:tcPr>
          <w:p w14:paraId="07F195A9" w14:textId="6E8D5E80" w:rsidR="00D56D62" w:rsidRPr="00B524C7" w:rsidRDefault="00D56D62" w:rsidP="00D56D62">
            <w:pPr>
              <w:spacing w:before="100" w:after="100"/>
              <w:jc w:val="right"/>
              <w:rPr>
                <w:sz w:val="20"/>
                <w:szCs w:val="20"/>
              </w:rPr>
            </w:pPr>
            <w:r>
              <w:rPr>
                <w:rFonts w:eastAsia="Aptos" w:cs="Aptos"/>
                <w:color w:val="000000"/>
                <w:sz w:val="20"/>
                <w:szCs w:val="20"/>
              </w:rPr>
              <w:t>16</w:t>
            </w:r>
          </w:p>
        </w:tc>
        <w:tc>
          <w:tcPr>
            <w:tcW w:w="847" w:type="dxa"/>
            <w:tcBorders>
              <w:top w:val="single" w:sz="4" w:space="0" w:color="auto"/>
              <w:left w:val="nil"/>
              <w:bottom w:val="nil"/>
              <w:right w:val="nil"/>
            </w:tcBorders>
          </w:tcPr>
          <w:p w14:paraId="5A072133" w14:textId="0ED7C6A3" w:rsidR="00D56D62" w:rsidRPr="00B524C7" w:rsidRDefault="00D56D62" w:rsidP="00D56D62">
            <w:pPr>
              <w:spacing w:before="100" w:after="100"/>
              <w:jc w:val="right"/>
              <w:rPr>
                <w:sz w:val="20"/>
                <w:szCs w:val="20"/>
              </w:rPr>
            </w:pPr>
            <w:r>
              <w:rPr>
                <w:rFonts w:eastAsia="Aptos" w:cs="Aptos"/>
                <w:color w:val="000000"/>
                <w:sz w:val="20"/>
                <w:szCs w:val="20"/>
              </w:rPr>
              <w:t>8</w:t>
            </w:r>
          </w:p>
        </w:tc>
        <w:tc>
          <w:tcPr>
            <w:tcW w:w="846" w:type="dxa"/>
            <w:tcBorders>
              <w:top w:val="single" w:sz="4" w:space="0" w:color="auto"/>
              <w:left w:val="nil"/>
              <w:bottom w:val="nil"/>
              <w:right w:val="nil"/>
            </w:tcBorders>
          </w:tcPr>
          <w:p w14:paraId="5E919331" w14:textId="509A1BD9" w:rsidR="00D56D62" w:rsidRDefault="00D56D62" w:rsidP="00D56D62">
            <w:pPr>
              <w:spacing w:before="100" w:after="100"/>
              <w:jc w:val="right"/>
              <w:rPr>
                <w:rFonts w:eastAsia="Aptos" w:cs="Aptos"/>
                <w:color w:val="000000"/>
                <w:sz w:val="20"/>
                <w:szCs w:val="20"/>
              </w:rPr>
            </w:pPr>
            <w:r>
              <w:rPr>
                <w:rFonts w:eastAsia="Aptos" w:cs="Aptos"/>
                <w:color w:val="000000"/>
                <w:sz w:val="20"/>
                <w:szCs w:val="20"/>
              </w:rPr>
              <w:t>3</w:t>
            </w:r>
          </w:p>
        </w:tc>
        <w:tc>
          <w:tcPr>
            <w:tcW w:w="847" w:type="dxa"/>
            <w:tcBorders>
              <w:top w:val="single" w:sz="4" w:space="0" w:color="auto"/>
              <w:left w:val="nil"/>
              <w:bottom w:val="nil"/>
            </w:tcBorders>
          </w:tcPr>
          <w:p w14:paraId="11C8ADB3" w14:textId="6E4FF025" w:rsidR="00D56D62" w:rsidRPr="00B524C7" w:rsidRDefault="00D56D62" w:rsidP="00D56D62">
            <w:pPr>
              <w:spacing w:before="100" w:after="100"/>
              <w:jc w:val="right"/>
              <w:rPr>
                <w:sz w:val="20"/>
                <w:szCs w:val="20"/>
              </w:rPr>
            </w:pPr>
            <w:r>
              <w:rPr>
                <w:rFonts w:eastAsia="Aptos" w:cs="Aptos"/>
                <w:color w:val="000000"/>
                <w:sz w:val="20"/>
                <w:szCs w:val="20"/>
              </w:rPr>
              <w:t>4</w:t>
            </w:r>
          </w:p>
        </w:tc>
      </w:tr>
      <w:tr w:rsidR="00D56D62" w14:paraId="76E1CEB0" w14:textId="77777777" w:rsidTr="00B07D83">
        <w:trPr>
          <w:trHeight w:val="283"/>
        </w:trPr>
        <w:tc>
          <w:tcPr>
            <w:tcW w:w="1413" w:type="dxa"/>
            <w:vMerge/>
            <w:tcBorders>
              <w:right w:val="nil"/>
            </w:tcBorders>
            <w:vAlign w:val="top"/>
          </w:tcPr>
          <w:p w14:paraId="4DD50AB9" w14:textId="77777777" w:rsidR="00D56D62" w:rsidRPr="00147718" w:rsidRDefault="00D56D62" w:rsidP="00D56D62">
            <w:pPr>
              <w:spacing w:after="0"/>
              <w:rPr>
                <w:sz w:val="20"/>
                <w:szCs w:val="20"/>
              </w:rPr>
            </w:pPr>
          </w:p>
        </w:tc>
        <w:tc>
          <w:tcPr>
            <w:tcW w:w="1984" w:type="dxa"/>
            <w:tcBorders>
              <w:top w:val="nil"/>
              <w:left w:val="nil"/>
              <w:bottom w:val="nil"/>
              <w:right w:val="nil"/>
            </w:tcBorders>
          </w:tcPr>
          <w:p w14:paraId="01092DB5" w14:textId="3163CE20" w:rsidR="00D56D62" w:rsidRPr="005A0CDC" w:rsidRDefault="00D56D62" w:rsidP="00D56D62">
            <w:pPr>
              <w:spacing w:after="0"/>
              <w:rPr>
                <w:sz w:val="20"/>
                <w:szCs w:val="20"/>
              </w:rPr>
            </w:pPr>
            <w:r w:rsidRPr="005A0CDC">
              <w:rPr>
                <w:sz w:val="20"/>
                <w:szCs w:val="20"/>
              </w:rPr>
              <w:t>AAWI (%)</w:t>
            </w:r>
          </w:p>
        </w:tc>
        <w:tc>
          <w:tcPr>
            <w:tcW w:w="846" w:type="dxa"/>
            <w:tcBorders>
              <w:top w:val="nil"/>
              <w:left w:val="nil"/>
              <w:bottom w:val="nil"/>
              <w:right w:val="nil"/>
            </w:tcBorders>
          </w:tcPr>
          <w:p w14:paraId="582B2BB4" w14:textId="01DAD78B" w:rsidR="00D56D62" w:rsidRDefault="00D56D62" w:rsidP="00D56D62">
            <w:pPr>
              <w:spacing w:before="100" w:after="100"/>
              <w:jc w:val="right"/>
              <w:rPr>
                <w:rFonts w:eastAsia="Aptos" w:cs="Aptos"/>
                <w:color w:val="000000"/>
                <w:sz w:val="20"/>
                <w:szCs w:val="20"/>
              </w:rPr>
            </w:pPr>
            <w:r>
              <w:rPr>
                <w:rFonts w:eastAsia="Aptos" w:cs="Aptos"/>
                <w:color w:val="000000"/>
                <w:sz w:val="20"/>
                <w:szCs w:val="20"/>
              </w:rPr>
              <w:t>3.9</w:t>
            </w:r>
          </w:p>
        </w:tc>
        <w:tc>
          <w:tcPr>
            <w:tcW w:w="846" w:type="dxa"/>
            <w:tcBorders>
              <w:top w:val="nil"/>
              <w:left w:val="nil"/>
              <w:bottom w:val="nil"/>
              <w:right w:val="nil"/>
            </w:tcBorders>
          </w:tcPr>
          <w:p w14:paraId="0B388604" w14:textId="696D323E" w:rsidR="00D56D62" w:rsidRPr="00B524C7" w:rsidRDefault="00D56D62" w:rsidP="00D56D62">
            <w:pPr>
              <w:spacing w:before="100" w:after="100"/>
              <w:jc w:val="right"/>
              <w:rPr>
                <w:sz w:val="20"/>
                <w:szCs w:val="20"/>
              </w:rPr>
            </w:pPr>
            <w:r>
              <w:rPr>
                <w:rFonts w:eastAsia="Aptos" w:cs="Aptos"/>
                <w:color w:val="000000"/>
                <w:sz w:val="20"/>
                <w:szCs w:val="20"/>
              </w:rPr>
              <w:t>4.2</w:t>
            </w:r>
          </w:p>
        </w:tc>
        <w:tc>
          <w:tcPr>
            <w:tcW w:w="847" w:type="dxa"/>
            <w:tcBorders>
              <w:top w:val="nil"/>
              <w:left w:val="nil"/>
              <w:bottom w:val="nil"/>
              <w:right w:val="nil"/>
            </w:tcBorders>
          </w:tcPr>
          <w:p w14:paraId="1279FC6E" w14:textId="1CC5AE7F" w:rsidR="00D56D62" w:rsidRPr="00B524C7" w:rsidRDefault="00D56D62" w:rsidP="00D56D62">
            <w:pPr>
              <w:spacing w:before="100" w:after="100"/>
              <w:jc w:val="right"/>
              <w:rPr>
                <w:sz w:val="20"/>
                <w:szCs w:val="20"/>
              </w:rPr>
            </w:pPr>
            <w:r>
              <w:rPr>
                <w:rFonts w:eastAsia="Aptos" w:cs="Aptos"/>
                <w:color w:val="000000"/>
                <w:sz w:val="20"/>
                <w:szCs w:val="20"/>
              </w:rPr>
              <w:t>3.3</w:t>
            </w:r>
          </w:p>
        </w:tc>
        <w:tc>
          <w:tcPr>
            <w:tcW w:w="846" w:type="dxa"/>
            <w:tcBorders>
              <w:top w:val="nil"/>
              <w:left w:val="nil"/>
              <w:bottom w:val="nil"/>
              <w:right w:val="nil"/>
            </w:tcBorders>
          </w:tcPr>
          <w:p w14:paraId="6CD5CB8B" w14:textId="00EB069A" w:rsidR="00D56D62" w:rsidRPr="00B524C7" w:rsidRDefault="00D56D62" w:rsidP="00D56D62">
            <w:pPr>
              <w:spacing w:before="100" w:after="100"/>
              <w:jc w:val="right"/>
              <w:rPr>
                <w:sz w:val="20"/>
                <w:szCs w:val="20"/>
              </w:rPr>
            </w:pPr>
            <w:r>
              <w:rPr>
                <w:rFonts w:eastAsia="Aptos" w:cs="Aptos"/>
                <w:color w:val="000000"/>
                <w:sz w:val="20"/>
                <w:szCs w:val="20"/>
              </w:rPr>
              <w:t>4.1</w:t>
            </w:r>
          </w:p>
        </w:tc>
        <w:tc>
          <w:tcPr>
            <w:tcW w:w="847" w:type="dxa"/>
            <w:tcBorders>
              <w:top w:val="nil"/>
              <w:left w:val="nil"/>
              <w:bottom w:val="nil"/>
              <w:right w:val="nil"/>
            </w:tcBorders>
          </w:tcPr>
          <w:p w14:paraId="60EE8D8D" w14:textId="47DCE04F" w:rsidR="00D56D62" w:rsidRPr="00B524C7" w:rsidRDefault="00D56D62" w:rsidP="00D56D62">
            <w:pPr>
              <w:spacing w:before="100" w:after="100"/>
              <w:jc w:val="right"/>
              <w:rPr>
                <w:sz w:val="20"/>
                <w:szCs w:val="20"/>
              </w:rPr>
            </w:pPr>
            <w:r>
              <w:rPr>
                <w:rFonts w:eastAsia="Aptos" w:cs="Aptos"/>
                <w:color w:val="000000"/>
                <w:sz w:val="20"/>
                <w:szCs w:val="20"/>
              </w:rPr>
              <w:t>3.7</w:t>
            </w:r>
          </w:p>
        </w:tc>
        <w:tc>
          <w:tcPr>
            <w:tcW w:w="846" w:type="dxa"/>
            <w:tcBorders>
              <w:top w:val="nil"/>
              <w:left w:val="nil"/>
              <w:bottom w:val="nil"/>
              <w:right w:val="nil"/>
            </w:tcBorders>
          </w:tcPr>
          <w:p w14:paraId="3AB95661" w14:textId="0247FCF2" w:rsidR="00D56D62" w:rsidRPr="00B524C7" w:rsidRDefault="00D56D62" w:rsidP="00D56D62">
            <w:pPr>
              <w:spacing w:before="100" w:after="100"/>
              <w:jc w:val="right"/>
              <w:rPr>
                <w:sz w:val="20"/>
                <w:szCs w:val="20"/>
              </w:rPr>
            </w:pPr>
            <w:r>
              <w:rPr>
                <w:rFonts w:eastAsia="Aptos" w:cs="Aptos"/>
                <w:color w:val="000000"/>
                <w:sz w:val="20"/>
                <w:szCs w:val="20"/>
              </w:rPr>
              <w:t>4.1</w:t>
            </w:r>
          </w:p>
        </w:tc>
        <w:tc>
          <w:tcPr>
            <w:tcW w:w="847" w:type="dxa"/>
            <w:tcBorders>
              <w:top w:val="nil"/>
              <w:left w:val="nil"/>
              <w:bottom w:val="nil"/>
              <w:right w:val="nil"/>
            </w:tcBorders>
          </w:tcPr>
          <w:p w14:paraId="7333A040" w14:textId="314CCB10" w:rsidR="00D56D62" w:rsidRPr="00B524C7" w:rsidRDefault="00D56D62" w:rsidP="00D56D62">
            <w:pPr>
              <w:spacing w:before="100" w:after="100"/>
              <w:jc w:val="right"/>
              <w:rPr>
                <w:sz w:val="20"/>
                <w:szCs w:val="20"/>
              </w:rPr>
            </w:pPr>
            <w:r>
              <w:rPr>
                <w:rFonts w:eastAsia="Aptos" w:cs="Aptos"/>
                <w:color w:val="000000"/>
                <w:sz w:val="20"/>
                <w:szCs w:val="20"/>
              </w:rPr>
              <w:t>3.4</w:t>
            </w:r>
          </w:p>
        </w:tc>
        <w:tc>
          <w:tcPr>
            <w:tcW w:w="846" w:type="dxa"/>
            <w:tcBorders>
              <w:top w:val="nil"/>
              <w:left w:val="nil"/>
              <w:bottom w:val="nil"/>
              <w:right w:val="nil"/>
            </w:tcBorders>
          </w:tcPr>
          <w:p w14:paraId="1E97AF5D" w14:textId="7816233A" w:rsidR="00D56D62" w:rsidRPr="00B524C7" w:rsidRDefault="00D56D62" w:rsidP="00D56D62">
            <w:pPr>
              <w:spacing w:before="100" w:after="100"/>
              <w:jc w:val="right"/>
              <w:rPr>
                <w:sz w:val="20"/>
                <w:szCs w:val="20"/>
              </w:rPr>
            </w:pPr>
            <w:r>
              <w:rPr>
                <w:rFonts w:eastAsia="Aptos" w:cs="Aptos"/>
                <w:color w:val="000000"/>
                <w:sz w:val="20"/>
                <w:szCs w:val="20"/>
              </w:rPr>
              <w:t>3.8</w:t>
            </w:r>
          </w:p>
        </w:tc>
        <w:tc>
          <w:tcPr>
            <w:tcW w:w="847" w:type="dxa"/>
            <w:tcBorders>
              <w:top w:val="nil"/>
              <w:left w:val="nil"/>
              <w:bottom w:val="nil"/>
              <w:right w:val="nil"/>
            </w:tcBorders>
          </w:tcPr>
          <w:p w14:paraId="3C2F3CDB" w14:textId="6F55C593" w:rsidR="00D56D62" w:rsidRPr="00B524C7" w:rsidRDefault="00D56D62" w:rsidP="00D56D62">
            <w:pPr>
              <w:spacing w:before="100" w:after="100"/>
              <w:jc w:val="right"/>
              <w:rPr>
                <w:sz w:val="20"/>
                <w:szCs w:val="20"/>
              </w:rPr>
            </w:pPr>
            <w:r>
              <w:rPr>
                <w:rFonts w:eastAsia="Aptos" w:cs="Aptos"/>
                <w:color w:val="000000"/>
                <w:sz w:val="20"/>
                <w:szCs w:val="20"/>
              </w:rPr>
              <w:t>3.6</w:t>
            </w:r>
          </w:p>
        </w:tc>
        <w:tc>
          <w:tcPr>
            <w:tcW w:w="846" w:type="dxa"/>
            <w:tcBorders>
              <w:top w:val="nil"/>
              <w:left w:val="nil"/>
              <w:bottom w:val="nil"/>
              <w:right w:val="nil"/>
            </w:tcBorders>
          </w:tcPr>
          <w:p w14:paraId="7B3E6EA1" w14:textId="406F5261" w:rsidR="00D56D62" w:rsidRPr="00B524C7" w:rsidRDefault="00D56D62" w:rsidP="00D56D62">
            <w:pPr>
              <w:spacing w:before="100" w:after="100"/>
              <w:jc w:val="right"/>
              <w:rPr>
                <w:sz w:val="20"/>
                <w:szCs w:val="20"/>
              </w:rPr>
            </w:pPr>
            <w:r>
              <w:rPr>
                <w:rFonts w:eastAsia="Aptos" w:cs="Aptos"/>
                <w:color w:val="000000"/>
                <w:sz w:val="20"/>
                <w:szCs w:val="20"/>
              </w:rPr>
              <w:t>4.6</w:t>
            </w:r>
          </w:p>
        </w:tc>
        <w:tc>
          <w:tcPr>
            <w:tcW w:w="847" w:type="dxa"/>
            <w:tcBorders>
              <w:top w:val="nil"/>
              <w:left w:val="nil"/>
              <w:bottom w:val="nil"/>
              <w:right w:val="nil"/>
            </w:tcBorders>
          </w:tcPr>
          <w:p w14:paraId="252704DC" w14:textId="06EC2612" w:rsidR="00D56D62" w:rsidRPr="00B524C7" w:rsidRDefault="00D56D62" w:rsidP="00D56D62">
            <w:pPr>
              <w:spacing w:before="100" w:after="100"/>
              <w:jc w:val="right"/>
              <w:rPr>
                <w:sz w:val="20"/>
                <w:szCs w:val="20"/>
              </w:rPr>
            </w:pPr>
            <w:r>
              <w:rPr>
                <w:rFonts w:eastAsia="Aptos" w:cs="Aptos"/>
                <w:color w:val="000000"/>
                <w:sz w:val="20"/>
                <w:szCs w:val="20"/>
              </w:rPr>
              <w:t>3.5</w:t>
            </w:r>
          </w:p>
        </w:tc>
        <w:tc>
          <w:tcPr>
            <w:tcW w:w="846" w:type="dxa"/>
            <w:tcBorders>
              <w:top w:val="nil"/>
              <w:left w:val="nil"/>
              <w:bottom w:val="nil"/>
              <w:right w:val="nil"/>
            </w:tcBorders>
          </w:tcPr>
          <w:p w14:paraId="64F234D3" w14:textId="432B3DDB" w:rsidR="00D56D62" w:rsidRDefault="00D56D62" w:rsidP="00D56D62">
            <w:pPr>
              <w:spacing w:before="100" w:after="100"/>
              <w:jc w:val="right"/>
              <w:rPr>
                <w:rFonts w:eastAsia="Aptos" w:cs="Aptos"/>
                <w:color w:val="000000"/>
                <w:sz w:val="20"/>
                <w:szCs w:val="20"/>
              </w:rPr>
            </w:pPr>
            <w:r>
              <w:rPr>
                <w:rFonts w:eastAsia="Aptos" w:cs="Aptos"/>
                <w:color w:val="000000"/>
                <w:sz w:val="20"/>
                <w:szCs w:val="20"/>
              </w:rPr>
              <w:t>3.3</w:t>
            </w:r>
          </w:p>
        </w:tc>
        <w:tc>
          <w:tcPr>
            <w:tcW w:w="847" w:type="dxa"/>
            <w:tcBorders>
              <w:top w:val="nil"/>
              <w:left w:val="nil"/>
              <w:bottom w:val="nil"/>
            </w:tcBorders>
          </w:tcPr>
          <w:p w14:paraId="3AE178BD" w14:textId="0BBC9CC7" w:rsidR="00D56D62" w:rsidRPr="00B524C7" w:rsidRDefault="00D56D62" w:rsidP="00D56D62">
            <w:pPr>
              <w:spacing w:before="100" w:after="100"/>
              <w:jc w:val="right"/>
              <w:rPr>
                <w:sz w:val="20"/>
                <w:szCs w:val="20"/>
              </w:rPr>
            </w:pPr>
            <w:r>
              <w:rPr>
                <w:rFonts w:eastAsia="Aptos" w:cs="Aptos"/>
                <w:color w:val="000000"/>
                <w:sz w:val="20"/>
                <w:szCs w:val="20"/>
              </w:rPr>
              <w:t>3.2</w:t>
            </w:r>
          </w:p>
        </w:tc>
      </w:tr>
      <w:tr w:rsidR="00D56D62" w14:paraId="62A4E481" w14:textId="77777777" w:rsidTr="00B07D83">
        <w:trPr>
          <w:trHeight w:val="283"/>
        </w:trPr>
        <w:tc>
          <w:tcPr>
            <w:tcW w:w="1413" w:type="dxa"/>
            <w:vMerge/>
            <w:tcBorders>
              <w:right w:val="nil"/>
            </w:tcBorders>
            <w:vAlign w:val="top"/>
          </w:tcPr>
          <w:p w14:paraId="0E384F86" w14:textId="77777777" w:rsidR="00D56D62" w:rsidRPr="00147718" w:rsidRDefault="00D56D62" w:rsidP="00D56D62">
            <w:pPr>
              <w:spacing w:after="0"/>
              <w:rPr>
                <w:sz w:val="20"/>
                <w:szCs w:val="20"/>
              </w:rPr>
            </w:pPr>
          </w:p>
        </w:tc>
        <w:tc>
          <w:tcPr>
            <w:tcW w:w="1984" w:type="dxa"/>
            <w:tcBorders>
              <w:top w:val="nil"/>
              <w:left w:val="nil"/>
              <w:bottom w:val="single" w:sz="4" w:space="0" w:color="auto"/>
              <w:right w:val="nil"/>
            </w:tcBorders>
          </w:tcPr>
          <w:p w14:paraId="214F790F" w14:textId="359E0B3E" w:rsidR="00D56D62" w:rsidRPr="005A0CDC" w:rsidRDefault="00D56D62" w:rsidP="00D56D62">
            <w:pPr>
              <w:spacing w:after="0"/>
              <w:rPr>
                <w:sz w:val="20"/>
                <w:szCs w:val="20"/>
              </w:rPr>
            </w:pPr>
            <w:r w:rsidRPr="005A0CDC">
              <w:rPr>
                <w:sz w:val="20"/>
                <w:szCs w:val="20"/>
              </w:rPr>
              <w:t>Employees (‘000)</w:t>
            </w:r>
          </w:p>
        </w:tc>
        <w:tc>
          <w:tcPr>
            <w:tcW w:w="846" w:type="dxa"/>
            <w:tcBorders>
              <w:top w:val="nil"/>
              <w:left w:val="nil"/>
              <w:bottom w:val="single" w:sz="4" w:space="0" w:color="auto"/>
              <w:right w:val="nil"/>
            </w:tcBorders>
          </w:tcPr>
          <w:p w14:paraId="00E402D4" w14:textId="438B9BEE" w:rsidR="00D56D62" w:rsidRDefault="00D56D62" w:rsidP="00D56D62">
            <w:pPr>
              <w:spacing w:before="100" w:after="100"/>
              <w:jc w:val="right"/>
              <w:rPr>
                <w:rFonts w:eastAsia="Aptos" w:cs="Aptos"/>
                <w:color w:val="000000"/>
                <w:sz w:val="20"/>
                <w:szCs w:val="20"/>
              </w:rPr>
            </w:pPr>
            <w:r>
              <w:rPr>
                <w:rFonts w:eastAsia="Aptos" w:cs="Aptos"/>
                <w:color w:val="000000"/>
                <w:sz w:val="20"/>
                <w:szCs w:val="20"/>
              </w:rPr>
              <w:t>1.9</w:t>
            </w:r>
          </w:p>
        </w:tc>
        <w:tc>
          <w:tcPr>
            <w:tcW w:w="846" w:type="dxa"/>
            <w:tcBorders>
              <w:top w:val="nil"/>
              <w:left w:val="nil"/>
              <w:bottom w:val="single" w:sz="4" w:space="0" w:color="auto"/>
              <w:right w:val="nil"/>
            </w:tcBorders>
          </w:tcPr>
          <w:p w14:paraId="464D3257" w14:textId="7A5665D4" w:rsidR="00D56D62" w:rsidRPr="00B524C7" w:rsidRDefault="00D56D62" w:rsidP="00D56D62">
            <w:pPr>
              <w:spacing w:before="100" w:after="100"/>
              <w:jc w:val="right"/>
              <w:rPr>
                <w:sz w:val="20"/>
                <w:szCs w:val="20"/>
              </w:rPr>
            </w:pPr>
            <w:r>
              <w:rPr>
                <w:rFonts w:eastAsia="Aptos" w:cs="Aptos"/>
                <w:color w:val="000000"/>
                <w:sz w:val="20"/>
                <w:szCs w:val="20"/>
              </w:rPr>
              <w:t>1.1</w:t>
            </w:r>
          </w:p>
        </w:tc>
        <w:tc>
          <w:tcPr>
            <w:tcW w:w="847" w:type="dxa"/>
            <w:tcBorders>
              <w:top w:val="nil"/>
              <w:left w:val="nil"/>
              <w:bottom w:val="single" w:sz="4" w:space="0" w:color="auto"/>
              <w:right w:val="nil"/>
            </w:tcBorders>
          </w:tcPr>
          <w:p w14:paraId="1A911DB5" w14:textId="66C3EED7" w:rsidR="00D56D62" w:rsidRPr="00B524C7" w:rsidRDefault="00D56D62" w:rsidP="00D56D62">
            <w:pPr>
              <w:spacing w:before="100" w:after="100"/>
              <w:jc w:val="right"/>
              <w:rPr>
                <w:sz w:val="20"/>
                <w:szCs w:val="20"/>
              </w:rPr>
            </w:pPr>
            <w:r>
              <w:rPr>
                <w:rFonts w:eastAsia="Aptos" w:cs="Aptos"/>
                <w:color w:val="000000"/>
                <w:sz w:val="20"/>
                <w:szCs w:val="20"/>
              </w:rPr>
              <w:t>0.5</w:t>
            </w:r>
          </w:p>
        </w:tc>
        <w:tc>
          <w:tcPr>
            <w:tcW w:w="846" w:type="dxa"/>
            <w:tcBorders>
              <w:top w:val="nil"/>
              <w:left w:val="nil"/>
              <w:bottom w:val="single" w:sz="4" w:space="0" w:color="auto"/>
              <w:right w:val="nil"/>
            </w:tcBorders>
          </w:tcPr>
          <w:p w14:paraId="4C2D6F7C" w14:textId="5368F259" w:rsidR="00D56D62" w:rsidRPr="00B524C7" w:rsidRDefault="00D56D62" w:rsidP="00D56D62">
            <w:pPr>
              <w:spacing w:before="100" w:after="100"/>
              <w:jc w:val="right"/>
              <w:rPr>
                <w:sz w:val="20"/>
                <w:szCs w:val="20"/>
              </w:rPr>
            </w:pPr>
            <w:r>
              <w:rPr>
                <w:rFonts w:eastAsia="Aptos" w:cs="Aptos"/>
                <w:color w:val="000000"/>
                <w:sz w:val="20"/>
                <w:szCs w:val="20"/>
              </w:rPr>
              <w:t>0.8</w:t>
            </w:r>
          </w:p>
        </w:tc>
        <w:tc>
          <w:tcPr>
            <w:tcW w:w="847" w:type="dxa"/>
            <w:tcBorders>
              <w:top w:val="nil"/>
              <w:left w:val="nil"/>
              <w:bottom w:val="single" w:sz="4" w:space="0" w:color="auto"/>
              <w:right w:val="nil"/>
            </w:tcBorders>
          </w:tcPr>
          <w:p w14:paraId="061AD3DF" w14:textId="7F96037F" w:rsidR="00D56D62" w:rsidRPr="00B524C7" w:rsidRDefault="00D56D62" w:rsidP="00D56D62">
            <w:pPr>
              <w:spacing w:before="100" w:after="100"/>
              <w:jc w:val="right"/>
              <w:rPr>
                <w:sz w:val="20"/>
                <w:szCs w:val="20"/>
              </w:rPr>
            </w:pPr>
            <w:r>
              <w:rPr>
                <w:rFonts w:eastAsia="Aptos" w:cs="Aptos"/>
                <w:color w:val="000000"/>
                <w:sz w:val="20"/>
                <w:szCs w:val="20"/>
              </w:rPr>
              <w:t>3.5</w:t>
            </w:r>
          </w:p>
        </w:tc>
        <w:tc>
          <w:tcPr>
            <w:tcW w:w="846" w:type="dxa"/>
            <w:tcBorders>
              <w:top w:val="nil"/>
              <w:left w:val="nil"/>
              <w:bottom w:val="single" w:sz="4" w:space="0" w:color="auto"/>
              <w:right w:val="nil"/>
            </w:tcBorders>
          </w:tcPr>
          <w:p w14:paraId="4E3ED419" w14:textId="713DE3B1" w:rsidR="00D56D62" w:rsidRPr="00B524C7" w:rsidRDefault="00D56D62" w:rsidP="00D56D62">
            <w:pPr>
              <w:spacing w:before="100" w:after="100"/>
              <w:jc w:val="right"/>
              <w:rPr>
                <w:sz w:val="20"/>
                <w:szCs w:val="20"/>
              </w:rPr>
            </w:pPr>
            <w:r>
              <w:rPr>
                <w:rFonts w:eastAsia="Aptos" w:cs="Aptos"/>
                <w:color w:val="000000"/>
                <w:sz w:val="20"/>
                <w:szCs w:val="20"/>
              </w:rPr>
              <w:t>6.0</w:t>
            </w:r>
          </w:p>
        </w:tc>
        <w:tc>
          <w:tcPr>
            <w:tcW w:w="847" w:type="dxa"/>
            <w:tcBorders>
              <w:top w:val="nil"/>
              <w:left w:val="nil"/>
              <w:bottom w:val="single" w:sz="4" w:space="0" w:color="auto"/>
              <w:right w:val="nil"/>
            </w:tcBorders>
          </w:tcPr>
          <w:p w14:paraId="5B5BA4DD" w14:textId="6A16EF24" w:rsidR="00D56D62" w:rsidRPr="00B524C7" w:rsidRDefault="00D56D62" w:rsidP="00D56D62">
            <w:pPr>
              <w:spacing w:before="100" w:after="100"/>
              <w:jc w:val="right"/>
              <w:rPr>
                <w:sz w:val="20"/>
                <w:szCs w:val="20"/>
              </w:rPr>
            </w:pPr>
            <w:r>
              <w:rPr>
                <w:rFonts w:eastAsia="Aptos" w:cs="Aptos"/>
                <w:color w:val="000000"/>
                <w:sz w:val="20"/>
                <w:szCs w:val="20"/>
              </w:rPr>
              <w:t>1.5</w:t>
            </w:r>
          </w:p>
        </w:tc>
        <w:tc>
          <w:tcPr>
            <w:tcW w:w="846" w:type="dxa"/>
            <w:tcBorders>
              <w:top w:val="nil"/>
              <w:left w:val="nil"/>
              <w:bottom w:val="single" w:sz="4" w:space="0" w:color="auto"/>
              <w:right w:val="nil"/>
            </w:tcBorders>
          </w:tcPr>
          <w:p w14:paraId="65D08DB2" w14:textId="04526428" w:rsidR="00D56D62" w:rsidRPr="00B524C7" w:rsidRDefault="00D56D62" w:rsidP="00D56D62">
            <w:pPr>
              <w:spacing w:before="100" w:after="100"/>
              <w:jc w:val="right"/>
              <w:rPr>
                <w:sz w:val="20"/>
                <w:szCs w:val="20"/>
              </w:rPr>
            </w:pPr>
            <w:r>
              <w:rPr>
                <w:rFonts w:eastAsia="Aptos" w:cs="Aptos"/>
                <w:color w:val="000000"/>
                <w:sz w:val="20"/>
                <w:szCs w:val="20"/>
              </w:rPr>
              <w:t>0.6</w:t>
            </w:r>
          </w:p>
        </w:tc>
        <w:tc>
          <w:tcPr>
            <w:tcW w:w="847" w:type="dxa"/>
            <w:tcBorders>
              <w:top w:val="nil"/>
              <w:left w:val="nil"/>
              <w:bottom w:val="single" w:sz="4" w:space="0" w:color="auto"/>
              <w:right w:val="nil"/>
            </w:tcBorders>
          </w:tcPr>
          <w:p w14:paraId="0CD8D696" w14:textId="48898A71" w:rsidR="00D56D62" w:rsidRPr="00B524C7" w:rsidRDefault="00D56D62" w:rsidP="00D56D62">
            <w:pPr>
              <w:spacing w:before="100" w:after="100"/>
              <w:jc w:val="right"/>
              <w:rPr>
                <w:sz w:val="20"/>
                <w:szCs w:val="20"/>
              </w:rPr>
            </w:pPr>
            <w:r>
              <w:rPr>
                <w:rFonts w:eastAsia="Aptos" w:cs="Aptos"/>
                <w:color w:val="000000"/>
                <w:sz w:val="20"/>
                <w:szCs w:val="20"/>
              </w:rPr>
              <w:t>2.8</w:t>
            </w:r>
          </w:p>
        </w:tc>
        <w:tc>
          <w:tcPr>
            <w:tcW w:w="846" w:type="dxa"/>
            <w:tcBorders>
              <w:top w:val="nil"/>
              <w:left w:val="nil"/>
              <w:bottom w:val="single" w:sz="4" w:space="0" w:color="auto"/>
              <w:right w:val="nil"/>
            </w:tcBorders>
          </w:tcPr>
          <w:p w14:paraId="75ACE1B3" w14:textId="09B83313" w:rsidR="00D56D62" w:rsidRPr="00B524C7" w:rsidRDefault="00D56D62" w:rsidP="00D56D62">
            <w:pPr>
              <w:spacing w:before="100" w:after="100"/>
              <w:jc w:val="right"/>
              <w:rPr>
                <w:sz w:val="20"/>
                <w:szCs w:val="20"/>
              </w:rPr>
            </w:pPr>
            <w:r>
              <w:rPr>
                <w:rFonts w:eastAsia="Aptos" w:cs="Aptos"/>
                <w:color w:val="000000"/>
                <w:sz w:val="20"/>
                <w:szCs w:val="20"/>
              </w:rPr>
              <w:t>1.8</w:t>
            </w:r>
          </w:p>
        </w:tc>
        <w:tc>
          <w:tcPr>
            <w:tcW w:w="847" w:type="dxa"/>
            <w:tcBorders>
              <w:top w:val="nil"/>
              <w:left w:val="nil"/>
              <w:bottom w:val="single" w:sz="4" w:space="0" w:color="auto"/>
              <w:right w:val="nil"/>
            </w:tcBorders>
          </w:tcPr>
          <w:p w14:paraId="045B8C7D" w14:textId="2C7D45A0" w:rsidR="00D56D62" w:rsidRPr="00B524C7" w:rsidRDefault="00D56D62" w:rsidP="00D56D62">
            <w:pPr>
              <w:spacing w:before="100" w:after="100"/>
              <w:jc w:val="right"/>
              <w:rPr>
                <w:sz w:val="20"/>
                <w:szCs w:val="20"/>
              </w:rPr>
            </w:pPr>
            <w:r>
              <w:rPr>
                <w:rFonts w:eastAsia="Aptos" w:cs="Aptos"/>
                <w:color w:val="000000"/>
                <w:sz w:val="20"/>
                <w:szCs w:val="20"/>
              </w:rPr>
              <w:t>0.3</w:t>
            </w:r>
          </w:p>
        </w:tc>
        <w:tc>
          <w:tcPr>
            <w:tcW w:w="846" w:type="dxa"/>
            <w:tcBorders>
              <w:top w:val="nil"/>
              <w:left w:val="nil"/>
              <w:bottom w:val="single" w:sz="4" w:space="0" w:color="auto"/>
              <w:right w:val="nil"/>
            </w:tcBorders>
          </w:tcPr>
          <w:p w14:paraId="47293FA6" w14:textId="6CF0E39B" w:rsidR="00D56D62" w:rsidRDefault="00D56D62" w:rsidP="00D56D62">
            <w:pPr>
              <w:spacing w:before="100" w:after="100"/>
              <w:jc w:val="right"/>
              <w:rPr>
                <w:rFonts w:eastAsia="Aptos" w:cs="Aptos"/>
                <w:color w:val="000000"/>
                <w:sz w:val="20"/>
                <w:szCs w:val="20"/>
              </w:rPr>
            </w:pPr>
            <w:r>
              <w:rPr>
                <w:rFonts w:eastAsia="Aptos" w:cs="Aptos"/>
                <w:color w:val="000000"/>
                <w:sz w:val="20"/>
                <w:szCs w:val="20"/>
              </w:rPr>
              <w:t>0.0</w:t>
            </w:r>
          </w:p>
        </w:tc>
        <w:tc>
          <w:tcPr>
            <w:tcW w:w="847" w:type="dxa"/>
            <w:tcBorders>
              <w:top w:val="nil"/>
              <w:left w:val="nil"/>
              <w:bottom w:val="single" w:sz="4" w:space="0" w:color="auto"/>
            </w:tcBorders>
          </w:tcPr>
          <w:p w14:paraId="147B8B8A" w14:textId="5DD72FF8" w:rsidR="00D56D62" w:rsidRPr="00B524C7" w:rsidRDefault="00D56D62" w:rsidP="00D56D62">
            <w:pPr>
              <w:spacing w:before="100" w:after="100"/>
              <w:jc w:val="right"/>
              <w:rPr>
                <w:sz w:val="20"/>
                <w:szCs w:val="20"/>
              </w:rPr>
            </w:pPr>
            <w:r>
              <w:rPr>
                <w:rFonts w:eastAsia="Aptos" w:cs="Aptos"/>
                <w:color w:val="000000"/>
                <w:sz w:val="20"/>
                <w:szCs w:val="20"/>
              </w:rPr>
              <w:t>0.2</w:t>
            </w:r>
          </w:p>
        </w:tc>
      </w:tr>
      <w:tr w:rsidR="00D56D62" w14:paraId="6CF9BBCF" w14:textId="77777777" w:rsidTr="001B6883">
        <w:trPr>
          <w:trHeight w:val="283"/>
        </w:trPr>
        <w:tc>
          <w:tcPr>
            <w:tcW w:w="1413" w:type="dxa"/>
            <w:vMerge w:val="restart"/>
            <w:tcBorders>
              <w:right w:val="nil"/>
            </w:tcBorders>
            <w:vAlign w:val="top"/>
          </w:tcPr>
          <w:p w14:paraId="7D0B2367" w14:textId="360CEB78" w:rsidR="00D56D62" w:rsidRPr="00147718" w:rsidRDefault="00D56D62" w:rsidP="00D56D62">
            <w:pPr>
              <w:spacing w:after="0"/>
              <w:rPr>
                <w:sz w:val="20"/>
                <w:szCs w:val="20"/>
              </w:rPr>
            </w:pPr>
            <w:r w:rsidRPr="003503CA">
              <w:rPr>
                <w:sz w:val="18"/>
                <w:szCs w:val="18"/>
              </w:rPr>
              <w:t>Retail Trade</w:t>
            </w:r>
          </w:p>
        </w:tc>
        <w:tc>
          <w:tcPr>
            <w:tcW w:w="1984" w:type="dxa"/>
            <w:tcBorders>
              <w:top w:val="single" w:sz="4" w:space="0" w:color="auto"/>
              <w:left w:val="nil"/>
              <w:bottom w:val="nil"/>
              <w:right w:val="nil"/>
            </w:tcBorders>
          </w:tcPr>
          <w:p w14:paraId="2F5A2BA4" w14:textId="564D869C" w:rsidR="00D56D62" w:rsidRPr="005A0CDC" w:rsidRDefault="00D56D62" w:rsidP="00D56D62">
            <w:pPr>
              <w:spacing w:after="0"/>
              <w:rPr>
                <w:sz w:val="20"/>
                <w:szCs w:val="20"/>
              </w:rPr>
            </w:pPr>
            <w:r w:rsidRPr="005A0CDC">
              <w:rPr>
                <w:sz w:val="20"/>
                <w:szCs w:val="20"/>
              </w:rPr>
              <w:t>Agreements</w:t>
            </w:r>
          </w:p>
        </w:tc>
        <w:tc>
          <w:tcPr>
            <w:tcW w:w="846" w:type="dxa"/>
            <w:tcBorders>
              <w:top w:val="single" w:sz="4" w:space="0" w:color="auto"/>
              <w:left w:val="nil"/>
              <w:bottom w:val="nil"/>
              <w:right w:val="nil"/>
            </w:tcBorders>
          </w:tcPr>
          <w:p w14:paraId="31490AEB" w14:textId="5DE9C849" w:rsidR="00D56D62" w:rsidRDefault="00D56D62" w:rsidP="00D56D62">
            <w:pPr>
              <w:spacing w:before="100" w:after="100"/>
              <w:jc w:val="right"/>
              <w:rPr>
                <w:rFonts w:eastAsia="Aptos" w:cs="Aptos"/>
                <w:color w:val="000000"/>
                <w:sz w:val="20"/>
                <w:szCs w:val="20"/>
              </w:rPr>
            </w:pPr>
            <w:r>
              <w:rPr>
                <w:rFonts w:eastAsia="Aptos" w:cs="Aptos"/>
                <w:color w:val="000000"/>
                <w:sz w:val="20"/>
                <w:szCs w:val="20"/>
              </w:rPr>
              <w:t>12</w:t>
            </w:r>
          </w:p>
        </w:tc>
        <w:tc>
          <w:tcPr>
            <w:tcW w:w="846" w:type="dxa"/>
            <w:tcBorders>
              <w:top w:val="single" w:sz="4" w:space="0" w:color="auto"/>
              <w:left w:val="nil"/>
              <w:bottom w:val="nil"/>
              <w:right w:val="nil"/>
            </w:tcBorders>
          </w:tcPr>
          <w:p w14:paraId="5A34B921" w14:textId="455C0898" w:rsidR="00D56D62" w:rsidRPr="00B524C7" w:rsidRDefault="00D56D62" w:rsidP="00D56D62">
            <w:pPr>
              <w:spacing w:before="100" w:after="100"/>
              <w:jc w:val="right"/>
              <w:rPr>
                <w:sz w:val="20"/>
                <w:szCs w:val="20"/>
              </w:rPr>
            </w:pPr>
            <w:r>
              <w:rPr>
                <w:rFonts w:eastAsia="Aptos" w:cs="Aptos"/>
                <w:color w:val="000000"/>
                <w:sz w:val="20"/>
                <w:szCs w:val="20"/>
              </w:rPr>
              <w:t>11</w:t>
            </w:r>
          </w:p>
        </w:tc>
        <w:tc>
          <w:tcPr>
            <w:tcW w:w="847" w:type="dxa"/>
            <w:tcBorders>
              <w:top w:val="single" w:sz="4" w:space="0" w:color="auto"/>
              <w:left w:val="nil"/>
              <w:bottom w:val="nil"/>
              <w:right w:val="nil"/>
            </w:tcBorders>
          </w:tcPr>
          <w:p w14:paraId="33AF0613" w14:textId="05AE8A7F" w:rsidR="00D56D62" w:rsidRPr="00B524C7" w:rsidRDefault="00D56D62" w:rsidP="00D56D62">
            <w:pPr>
              <w:spacing w:before="100" w:after="100"/>
              <w:jc w:val="right"/>
              <w:rPr>
                <w:sz w:val="20"/>
                <w:szCs w:val="20"/>
              </w:rPr>
            </w:pPr>
            <w:r>
              <w:rPr>
                <w:rFonts w:eastAsia="Aptos" w:cs="Aptos"/>
                <w:color w:val="000000"/>
                <w:sz w:val="20"/>
                <w:szCs w:val="20"/>
              </w:rPr>
              <w:t>5</w:t>
            </w:r>
          </w:p>
        </w:tc>
        <w:tc>
          <w:tcPr>
            <w:tcW w:w="846" w:type="dxa"/>
            <w:tcBorders>
              <w:top w:val="single" w:sz="4" w:space="0" w:color="auto"/>
              <w:left w:val="nil"/>
              <w:bottom w:val="nil"/>
              <w:right w:val="nil"/>
            </w:tcBorders>
          </w:tcPr>
          <w:p w14:paraId="5C88CDA2" w14:textId="7C262735" w:rsidR="00D56D62" w:rsidRPr="00B524C7" w:rsidRDefault="00D56D62" w:rsidP="00D56D62">
            <w:pPr>
              <w:spacing w:before="100" w:after="100"/>
              <w:jc w:val="right"/>
              <w:rPr>
                <w:sz w:val="20"/>
                <w:szCs w:val="20"/>
              </w:rPr>
            </w:pPr>
            <w:r>
              <w:rPr>
                <w:rFonts w:eastAsia="Aptos" w:cs="Aptos"/>
                <w:color w:val="000000"/>
                <w:sz w:val="20"/>
                <w:szCs w:val="20"/>
              </w:rPr>
              <w:t>6</w:t>
            </w:r>
          </w:p>
        </w:tc>
        <w:tc>
          <w:tcPr>
            <w:tcW w:w="847" w:type="dxa"/>
            <w:tcBorders>
              <w:top w:val="single" w:sz="4" w:space="0" w:color="auto"/>
              <w:left w:val="nil"/>
              <w:bottom w:val="nil"/>
              <w:right w:val="nil"/>
            </w:tcBorders>
          </w:tcPr>
          <w:p w14:paraId="0745ABAD" w14:textId="3911264F" w:rsidR="00D56D62" w:rsidRPr="00B524C7" w:rsidRDefault="00D56D62" w:rsidP="00D56D62">
            <w:pPr>
              <w:spacing w:before="100" w:after="100"/>
              <w:jc w:val="right"/>
              <w:rPr>
                <w:sz w:val="20"/>
                <w:szCs w:val="20"/>
              </w:rPr>
            </w:pPr>
            <w:r>
              <w:rPr>
                <w:rFonts w:eastAsia="Aptos" w:cs="Aptos"/>
                <w:color w:val="000000"/>
                <w:sz w:val="20"/>
                <w:szCs w:val="20"/>
              </w:rPr>
              <w:t>21</w:t>
            </w:r>
          </w:p>
        </w:tc>
        <w:tc>
          <w:tcPr>
            <w:tcW w:w="846" w:type="dxa"/>
            <w:tcBorders>
              <w:top w:val="single" w:sz="4" w:space="0" w:color="auto"/>
              <w:left w:val="nil"/>
              <w:bottom w:val="nil"/>
              <w:right w:val="nil"/>
            </w:tcBorders>
          </w:tcPr>
          <w:p w14:paraId="16D7CDF0" w14:textId="6265EDA3" w:rsidR="00D56D62" w:rsidRPr="00B524C7" w:rsidRDefault="00D56D62" w:rsidP="00D56D62">
            <w:pPr>
              <w:spacing w:before="100" w:after="100"/>
              <w:jc w:val="right"/>
              <w:rPr>
                <w:sz w:val="20"/>
                <w:szCs w:val="20"/>
              </w:rPr>
            </w:pPr>
            <w:r>
              <w:rPr>
                <w:rFonts w:eastAsia="Aptos" w:cs="Aptos"/>
                <w:color w:val="000000"/>
                <w:sz w:val="20"/>
                <w:szCs w:val="20"/>
              </w:rPr>
              <w:t>11</w:t>
            </w:r>
          </w:p>
        </w:tc>
        <w:tc>
          <w:tcPr>
            <w:tcW w:w="847" w:type="dxa"/>
            <w:tcBorders>
              <w:top w:val="single" w:sz="4" w:space="0" w:color="auto"/>
              <w:left w:val="nil"/>
              <w:bottom w:val="nil"/>
              <w:right w:val="nil"/>
            </w:tcBorders>
          </w:tcPr>
          <w:p w14:paraId="70042B9A" w14:textId="0CE1191D" w:rsidR="00D56D62" w:rsidRPr="00B524C7" w:rsidRDefault="00D56D62" w:rsidP="00D56D62">
            <w:pPr>
              <w:spacing w:before="100" w:after="100"/>
              <w:jc w:val="right"/>
              <w:rPr>
                <w:sz w:val="20"/>
                <w:szCs w:val="20"/>
              </w:rPr>
            </w:pPr>
            <w:r>
              <w:rPr>
                <w:rFonts w:eastAsia="Aptos" w:cs="Aptos"/>
                <w:color w:val="000000"/>
                <w:sz w:val="20"/>
                <w:szCs w:val="20"/>
              </w:rPr>
              <w:t>14</w:t>
            </w:r>
          </w:p>
        </w:tc>
        <w:tc>
          <w:tcPr>
            <w:tcW w:w="846" w:type="dxa"/>
            <w:tcBorders>
              <w:top w:val="single" w:sz="4" w:space="0" w:color="auto"/>
              <w:left w:val="nil"/>
              <w:bottom w:val="nil"/>
              <w:right w:val="nil"/>
            </w:tcBorders>
          </w:tcPr>
          <w:p w14:paraId="6B09B4B8" w14:textId="67D8FE36" w:rsidR="00D56D62" w:rsidRPr="00B524C7" w:rsidRDefault="00D56D62" w:rsidP="00D56D62">
            <w:pPr>
              <w:spacing w:before="100" w:after="100"/>
              <w:jc w:val="right"/>
              <w:rPr>
                <w:sz w:val="20"/>
                <w:szCs w:val="20"/>
              </w:rPr>
            </w:pPr>
            <w:r>
              <w:rPr>
                <w:rFonts w:eastAsia="Aptos" w:cs="Aptos"/>
                <w:color w:val="000000"/>
                <w:sz w:val="20"/>
                <w:szCs w:val="20"/>
              </w:rPr>
              <w:t>7</w:t>
            </w:r>
          </w:p>
        </w:tc>
        <w:tc>
          <w:tcPr>
            <w:tcW w:w="847" w:type="dxa"/>
            <w:tcBorders>
              <w:top w:val="single" w:sz="4" w:space="0" w:color="auto"/>
              <w:left w:val="nil"/>
              <w:bottom w:val="nil"/>
              <w:right w:val="nil"/>
            </w:tcBorders>
          </w:tcPr>
          <w:p w14:paraId="6E66E7C2" w14:textId="5F90FC92" w:rsidR="00D56D62" w:rsidRPr="00B524C7" w:rsidRDefault="00D56D62" w:rsidP="00D56D62">
            <w:pPr>
              <w:spacing w:before="100" w:after="100"/>
              <w:jc w:val="right"/>
              <w:rPr>
                <w:sz w:val="20"/>
                <w:szCs w:val="20"/>
              </w:rPr>
            </w:pPr>
            <w:r>
              <w:rPr>
                <w:rFonts w:eastAsia="Aptos" w:cs="Aptos"/>
                <w:color w:val="000000"/>
                <w:sz w:val="20"/>
                <w:szCs w:val="20"/>
              </w:rPr>
              <w:t>15</w:t>
            </w:r>
          </w:p>
        </w:tc>
        <w:tc>
          <w:tcPr>
            <w:tcW w:w="846" w:type="dxa"/>
            <w:tcBorders>
              <w:top w:val="single" w:sz="4" w:space="0" w:color="auto"/>
              <w:left w:val="nil"/>
              <w:bottom w:val="nil"/>
              <w:right w:val="nil"/>
            </w:tcBorders>
          </w:tcPr>
          <w:p w14:paraId="7CD5F37C" w14:textId="7A8C1F97" w:rsidR="00D56D62" w:rsidRPr="00B524C7" w:rsidRDefault="00D56D62" w:rsidP="00D56D62">
            <w:pPr>
              <w:spacing w:before="100" w:after="100"/>
              <w:jc w:val="right"/>
              <w:rPr>
                <w:sz w:val="20"/>
                <w:szCs w:val="20"/>
              </w:rPr>
            </w:pPr>
            <w:r>
              <w:rPr>
                <w:rFonts w:eastAsia="Aptos" w:cs="Aptos"/>
                <w:color w:val="000000"/>
                <w:sz w:val="20"/>
                <w:szCs w:val="20"/>
              </w:rPr>
              <w:t>6</w:t>
            </w:r>
          </w:p>
        </w:tc>
        <w:tc>
          <w:tcPr>
            <w:tcW w:w="847" w:type="dxa"/>
            <w:tcBorders>
              <w:top w:val="single" w:sz="4" w:space="0" w:color="auto"/>
              <w:left w:val="nil"/>
              <w:bottom w:val="nil"/>
              <w:right w:val="nil"/>
            </w:tcBorders>
          </w:tcPr>
          <w:p w14:paraId="36EADF8C" w14:textId="5CE4D0BB" w:rsidR="00D56D62" w:rsidRPr="00B524C7" w:rsidRDefault="00D56D62" w:rsidP="00D56D62">
            <w:pPr>
              <w:spacing w:before="100" w:after="100"/>
              <w:jc w:val="right"/>
              <w:rPr>
                <w:sz w:val="20"/>
                <w:szCs w:val="20"/>
              </w:rPr>
            </w:pPr>
            <w:r>
              <w:rPr>
                <w:rFonts w:eastAsia="Aptos" w:cs="Aptos"/>
                <w:color w:val="000000"/>
                <w:sz w:val="20"/>
                <w:szCs w:val="20"/>
              </w:rPr>
              <w:t>7</w:t>
            </w:r>
          </w:p>
        </w:tc>
        <w:tc>
          <w:tcPr>
            <w:tcW w:w="846" w:type="dxa"/>
            <w:tcBorders>
              <w:top w:val="single" w:sz="4" w:space="0" w:color="auto"/>
              <w:left w:val="nil"/>
              <w:bottom w:val="nil"/>
              <w:right w:val="nil"/>
            </w:tcBorders>
          </w:tcPr>
          <w:p w14:paraId="6B8ECF4E" w14:textId="7058A479" w:rsidR="00D56D62" w:rsidRDefault="00D56D62" w:rsidP="00D56D62">
            <w:pPr>
              <w:spacing w:before="100" w:after="100"/>
              <w:jc w:val="right"/>
              <w:rPr>
                <w:rFonts w:eastAsia="Aptos" w:cs="Aptos"/>
                <w:color w:val="000000"/>
                <w:sz w:val="20"/>
                <w:szCs w:val="20"/>
              </w:rPr>
            </w:pPr>
            <w:r>
              <w:rPr>
                <w:rFonts w:eastAsia="Aptos" w:cs="Aptos"/>
                <w:color w:val="000000"/>
                <w:sz w:val="20"/>
                <w:szCs w:val="20"/>
              </w:rPr>
              <w:t>6</w:t>
            </w:r>
          </w:p>
        </w:tc>
        <w:tc>
          <w:tcPr>
            <w:tcW w:w="847" w:type="dxa"/>
            <w:tcBorders>
              <w:top w:val="single" w:sz="4" w:space="0" w:color="auto"/>
              <w:left w:val="nil"/>
              <w:bottom w:val="nil"/>
            </w:tcBorders>
          </w:tcPr>
          <w:p w14:paraId="60B3CE2F" w14:textId="23582758" w:rsidR="00D56D62" w:rsidRPr="00B524C7" w:rsidRDefault="00D56D62" w:rsidP="00D56D62">
            <w:pPr>
              <w:spacing w:before="100" w:after="100"/>
              <w:jc w:val="right"/>
              <w:rPr>
                <w:sz w:val="20"/>
                <w:szCs w:val="20"/>
              </w:rPr>
            </w:pPr>
            <w:r>
              <w:rPr>
                <w:rFonts w:eastAsia="Aptos" w:cs="Aptos"/>
                <w:color w:val="000000"/>
                <w:sz w:val="20"/>
                <w:szCs w:val="20"/>
              </w:rPr>
              <w:t>6</w:t>
            </w:r>
          </w:p>
        </w:tc>
      </w:tr>
      <w:tr w:rsidR="00D56D62" w14:paraId="50E1FB4D" w14:textId="77777777" w:rsidTr="001B6883">
        <w:trPr>
          <w:trHeight w:val="283"/>
        </w:trPr>
        <w:tc>
          <w:tcPr>
            <w:tcW w:w="1413" w:type="dxa"/>
            <w:vMerge/>
            <w:tcBorders>
              <w:right w:val="nil"/>
            </w:tcBorders>
            <w:vAlign w:val="top"/>
          </w:tcPr>
          <w:p w14:paraId="4400439F" w14:textId="77777777" w:rsidR="00D56D62" w:rsidRPr="00147718" w:rsidRDefault="00D56D62" w:rsidP="00D56D62">
            <w:pPr>
              <w:spacing w:after="0"/>
              <w:rPr>
                <w:sz w:val="20"/>
                <w:szCs w:val="20"/>
              </w:rPr>
            </w:pPr>
          </w:p>
        </w:tc>
        <w:tc>
          <w:tcPr>
            <w:tcW w:w="1984" w:type="dxa"/>
            <w:tcBorders>
              <w:top w:val="nil"/>
              <w:left w:val="nil"/>
              <w:bottom w:val="nil"/>
              <w:right w:val="nil"/>
            </w:tcBorders>
          </w:tcPr>
          <w:p w14:paraId="592EFE15" w14:textId="516C92DB" w:rsidR="00D56D62" w:rsidRPr="005A0CDC" w:rsidRDefault="00D56D62" w:rsidP="00D56D62">
            <w:pPr>
              <w:spacing w:after="0"/>
              <w:rPr>
                <w:sz w:val="20"/>
                <w:szCs w:val="20"/>
              </w:rPr>
            </w:pPr>
            <w:r w:rsidRPr="005A0CDC">
              <w:rPr>
                <w:sz w:val="20"/>
                <w:szCs w:val="20"/>
              </w:rPr>
              <w:t>AAWI (%)</w:t>
            </w:r>
          </w:p>
        </w:tc>
        <w:tc>
          <w:tcPr>
            <w:tcW w:w="846" w:type="dxa"/>
            <w:tcBorders>
              <w:top w:val="nil"/>
              <w:left w:val="nil"/>
              <w:bottom w:val="nil"/>
              <w:right w:val="nil"/>
            </w:tcBorders>
          </w:tcPr>
          <w:p w14:paraId="7AD644DE" w14:textId="6CB58CA8" w:rsidR="00D56D62" w:rsidRDefault="00D56D62" w:rsidP="00D56D62">
            <w:pPr>
              <w:spacing w:before="100" w:after="100"/>
              <w:jc w:val="right"/>
              <w:rPr>
                <w:rFonts w:eastAsia="Aptos" w:cs="Aptos"/>
                <w:color w:val="000000"/>
                <w:sz w:val="20"/>
                <w:szCs w:val="20"/>
              </w:rPr>
            </w:pPr>
            <w:r>
              <w:rPr>
                <w:rFonts w:eastAsia="Aptos" w:cs="Aptos"/>
                <w:color w:val="000000"/>
                <w:sz w:val="20"/>
                <w:szCs w:val="20"/>
              </w:rPr>
              <w:t>4.1</w:t>
            </w:r>
          </w:p>
        </w:tc>
        <w:tc>
          <w:tcPr>
            <w:tcW w:w="846" w:type="dxa"/>
            <w:tcBorders>
              <w:top w:val="nil"/>
              <w:left w:val="nil"/>
              <w:bottom w:val="nil"/>
              <w:right w:val="nil"/>
            </w:tcBorders>
          </w:tcPr>
          <w:p w14:paraId="091CDF4E" w14:textId="616BF168" w:rsidR="00D56D62" w:rsidRPr="00B524C7" w:rsidRDefault="00D56D62" w:rsidP="00D56D62">
            <w:pPr>
              <w:spacing w:before="100" w:after="100"/>
              <w:jc w:val="right"/>
              <w:rPr>
                <w:sz w:val="20"/>
                <w:szCs w:val="20"/>
              </w:rPr>
            </w:pPr>
            <w:r>
              <w:rPr>
                <w:rFonts w:eastAsia="Aptos" w:cs="Aptos"/>
                <w:color w:val="000000"/>
                <w:sz w:val="20"/>
                <w:szCs w:val="20"/>
              </w:rPr>
              <w:t>4.4</w:t>
            </w:r>
          </w:p>
        </w:tc>
        <w:tc>
          <w:tcPr>
            <w:tcW w:w="847" w:type="dxa"/>
            <w:tcBorders>
              <w:top w:val="nil"/>
              <w:left w:val="nil"/>
              <w:bottom w:val="nil"/>
              <w:right w:val="nil"/>
            </w:tcBorders>
          </w:tcPr>
          <w:p w14:paraId="33AF611E" w14:textId="1403DC31" w:rsidR="00D56D62" w:rsidRPr="00B524C7" w:rsidRDefault="00D56D62" w:rsidP="00D56D62">
            <w:pPr>
              <w:spacing w:before="100" w:after="100"/>
              <w:jc w:val="right"/>
              <w:rPr>
                <w:sz w:val="20"/>
                <w:szCs w:val="20"/>
              </w:rPr>
            </w:pPr>
            <w:r>
              <w:rPr>
                <w:rFonts w:eastAsia="Aptos" w:cs="Aptos"/>
                <w:color w:val="000000"/>
                <w:sz w:val="20"/>
                <w:szCs w:val="20"/>
              </w:rPr>
              <w:t>2.7</w:t>
            </w:r>
          </w:p>
        </w:tc>
        <w:tc>
          <w:tcPr>
            <w:tcW w:w="846" w:type="dxa"/>
            <w:tcBorders>
              <w:top w:val="nil"/>
              <w:left w:val="nil"/>
              <w:bottom w:val="nil"/>
              <w:right w:val="nil"/>
            </w:tcBorders>
          </w:tcPr>
          <w:p w14:paraId="6A2D9510" w14:textId="5EBB109E" w:rsidR="00D56D62" w:rsidRPr="00B524C7" w:rsidRDefault="00D56D62" w:rsidP="00D56D62">
            <w:pPr>
              <w:spacing w:before="100" w:after="100"/>
              <w:jc w:val="right"/>
              <w:rPr>
                <w:sz w:val="20"/>
                <w:szCs w:val="20"/>
              </w:rPr>
            </w:pPr>
            <w:r>
              <w:rPr>
                <w:rFonts w:eastAsia="Aptos" w:cs="Aptos"/>
                <w:color w:val="000000"/>
                <w:sz w:val="20"/>
                <w:szCs w:val="20"/>
              </w:rPr>
              <w:t>4.8</w:t>
            </w:r>
          </w:p>
        </w:tc>
        <w:tc>
          <w:tcPr>
            <w:tcW w:w="847" w:type="dxa"/>
            <w:tcBorders>
              <w:top w:val="nil"/>
              <w:left w:val="nil"/>
              <w:bottom w:val="nil"/>
              <w:right w:val="nil"/>
            </w:tcBorders>
          </w:tcPr>
          <w:p w14:paraId="71BC667E" w14:textId="61F77240" w:rsidR="00D56D62" w:rsidRPr="00B524C7" w:rsidRDefault="00D56D62" w:rsidP="00D56D62">
            <w:pPr>
              <w:spacing w:before="100" w:after="100"/>
              <w:jc w:val="right"/>
              <w:rPr>
                <w:sz w:val="20"/>
                <w:szCs w:val="20"/>
              </w:rPr>
            </w:pPr>
            <w:r>
              <w:rPr>
                <w:rFonts w:eastAsia="Aptos" w:cs="Aptos"/>
                <w:color w:val="000000"/>
                <w:sz w:val="20"/>
                <w:szCs w:val="20"/>
              </w:rPr>
              <w:t>3.3</w:t>
            </w:r>
          </w:p>
        </w:tc>
        <w:tc>
          <w:tcPr>
            <w:tcW w:w="846" w:type="dxa"/>
            <w:tcBorders>
              <w:top w:val="nil"/>
              <w:left w:val="nil"/>
              <w:bottom w:val="nil"/>
              <w:right w:val="nil"/>
            </w:tcBorders>
          </w:tcPr>
          <w:p w14:paraId="63B4EE40" w14:textId="7E61411D" w:rsidR="00D56D62" w:rsidRPr="00B524C7" w:rsidRDefault="00D56D62" w:rsidP="00D56D62">
            <w:pPr>
              <w:spacing w:before="100" w:after="100"/>
              <w:jc w:val="right"/>
              <w:rPr>
                <w:sz w:val="20"/>
                <w:szCs w:val="20"/>
              </w:rPr>
            </w:pPr>
            <w:r>
              <w:rPr>
                <w:rFonts w:eastAsia="Aptos" w:cs="Aptos"/>
                <w:color w:val="000000"/>
                <w:sz w:val="20"/>
                <w:szCs w:val="20"/>
              </w:rPr>
              <w:t>2.8</w:t>
            </w:r>
          </w:p>
        </w:tc>
        <w:tc>
          <w:tcPr>
            <w:tcW w:w="847" w:type="dxa"/>
            <w:tcBorders>
              <w:top w:val="nil"/>
              <w:left w:val="nil"/>
              <w:bottom w:val="nil"/>
              <w:right w:val="nil"/>
            </w:tcBorders>
          </w:tcPr>
          <w:p w14:paraId="2F24FE78" w14:textId="328D29A1" w:rsidR="00D56D62" w:rsidRPr="00B524C7" w:rsidRDefault="00D56D62" w:rsidP="00D56D62">
            <w:pPr>
              <w:spacing w:before="100" w:after="100"/>
              <w:jc w:val="right"/>
              <w:rPr>
                <w:sz w:val="20"/>
                <w:szCs w:val="20"/>
              </w:rPr>
            </w:pPr>
            <w:r>
              <w:rPr>
                <w:rFonts w:eastAsia="Aptos" w:cs="Aptos"/>
                <w:color w:val="000000"/>
                <w:sz w:val="20"/>
                <w:szCs w:val="20"/>
              </w:rPr>
              <w:t>2.9</w:t>
            </w:r>
          </w:p>
        </w:tc>
        <w:tc>
          <w:tcPr>
            <w:tcW w:w="846" w:type="dxa"/>
            <w:tcBorders>
              <w:top w:val="nil"/>
              <w:left w:val="nil"/>
              <w:bottom w:val="nil"/>
              <w:right w:val="nil"/>
            </w:tcBorders>
          </w:tcPr>
          <w:p w14:paraId="394306AE" w14:textId="0A9D59DA" w:rsidR="00D56D62" w:rsidRPr="00B524C7" w:rsidRDefault="00D56D62" w:rsidP="00D56D62">
            <w:pPr>
              <w:spacing w:before="100" w:after="100"/>
              <w:jc w:val="right"/>
              <w:rPr>
                <w:sz w:val="20"/>
                <w:szCs w:val="20"/>
              </w:rPr>
            </w:pPr>
            <w:r>
              <w:rPr>
                <w:rFonts w:eastAsia="Aptos" w:cs="Aptos"/>
                <w:color w:val="000000"/>
                <w:sz w:val="20"/>
                <w:szCs w:val="20"/>
              </w:rPr>
              <w:t>3.8</w:t>
            </w:r>
          </w:p>
        </w:tc>
        <w:tc>
          <w:tcPr>
            <w:tcW w:w="847" w:type="dxa"/>
            <w:tcBorders>
              <w:top w:val="nil"/>
              <w:left w:val="nil"/>
              <w:bottom w:val="nil"/>
              <w:right w:val="nil"/>
            </w:tcBorders>
          </w:tcPr>
          <w:p w14:paraId="5B6406D1" w14:textId="58365FFA" w:rsidR="00D56D62" w:rsidRPr="00B524C7" w:rsidRDefault="00D56D62" w:rsidP="00D56D62">
            <w:pPr>
              <w:spacing w:before="100" w:after="100"/>
              <w:jc w:val="right"/>
              <w:rPr>
                <w:sz w:val="20"/>
                <w:szCs w:val="20"/>
              </w:rPr>
            </w:pPr>
            <w:r>
              <w:rPr>
                <w:rFonts w:eastAsia="Aptos" w:cs="Aptos"/>
                <w:color w:val="000000"/>
                <w:sz w:val="20"/>
                <w:szCs w:val="20"/>
              </w:rPr>
              <w:t>4.4</w:t>
            </w:r>
          </w:p>
        </w:tc>
        <w:tc>
          <w:tcPr>
            <w:tcW w:w="846" w:type="dxa"/>
            <w:tcBorders>
              <w:top w:val="nil"/>
              <w:left w:val="nil"/>
              <w:bottom w:val="nil"/>
              <w:right w:val="nil"/>
            </w:tcBorders>
          </w:tcPr>
          <w:p w14:paraId="27667650" w14:textId="6CA4CCD4" w:rsidR="00D56D62" w:rsidRPr="00B524C7" w:rsidRDefault="00D56D62" w:rsidP="00D56D62">
            <w:pPr>
              <w:spacing w:before="100" w:after="100"/>
              <w:jc w:val="right"/>
              <w:rPr>
                <w:sz w:val="20"/>
                <w:szCs w:val="20"/>
              </w:rPr>
            </w:pPr>
            <w:r>
              <w:rPr>
                <w:rFonts w:eastAsia="Aptos" w:cs="Aptos"/>
                <w:color w:val="000000"/>
                <w:sz w:val="20"/>
                <w:szCs w:val="20"/>
              </w:rPr>
              <w:t>3.6</w:t>
            </w:r>
          </w:p>
        </w:tc>
        <w:tc>
          <w:tcPr>
            <w:tcW w:w="847" w:type="dxa"/>
            <w:tcBorders>
              <w:top w:val="nil"/>
              <w:left w:val="nil"/>
              <w:bottom w:val="nil"/>
              <w:right w:val="nil"/>
            </w:tcBorders>
          </w:tcPr>
          <w:p w14:paraId="20D5B49B" w14:textId="51288C52" w:rsidR="00D56D62" w:rsidRPr="00B524C7" w:rsidRDefault="00D56D62" w:rsidP="00D56D62">
            <w:pPr>
              <w:spacing w:before="100" w:after="100"/>
              <w:jc w:val="right"/>
              <w:rPr>
                <w:sz w:val="20"/>
                <w:szCs w:val="20"/>
              </w:rPr>
            </w:pPr>
            <w:r>
              <w:rPr>
                <w:rFonts w:eastAsia="Aptos" w:cs="Aptos"/>
                <w:color w:val="000000"/>
                <w:sz w:val="20"/>
                <w:szCs w:val="20"/>
              </w:rPr>
              <w:t>3.6</w:t>
            </w:r>
          </w:p>
        </w:tc>
        <w:tc>
          <w:tcPr>
            <w:tcW w:w="846" w:type="dxa"/>
            <w:tcBorders>
              <w:top w:val="nil"/>
              <w:left w:val="nil"/>
              <w:bottom w:val="nil"/>
              <w:right w:val="nil"/>
            </w:tcBorders>
          </w:tcPr>
          <w:p w14:paraId="417E541B" w14:textId="13AA96D8" w:rsidR="00D56D62" w:rsidRDefault="00D56D62" w:rsidP="00D56D62">
            <w:pPr>
              <w:spacing w:before="100" w:after="100"/>
              <w:jc w:val="right"/>
              <w:rPr>
                <w:rFonts w:eastAsia="Aptos" w:cs="Aptos"/>
                <w:color w:val="000000"/>
                <w:sz w:val="20"/>
                <w:szCs w:val="20"/>
              </w:rPr>
            </w:pPr>
            <w:r>
              <w:rPr>
                <w:rFonts w:eastAsia="Aptos" w:cs="Aptos"/>
                <w:color w:val="000000"/>
                <w:sz w:val="20"/>
                <w:szCs w:val="20"/>
              </w:rPr>
              <w:t>3.7</w:t>
            </w:r>
          </w:p>
        </w:tc>
        <w:tc>
          <w:tcPr>
            <w:tcW w:w="847" w:type="dxa"/>
            <w:tcBorders>
              <w:top w:val="nil"/>
              <w:left w:val="nil"/>
              <w:bottom w:val="nil"/>
            </w:tcBorders>
          </w:tcPr>
          <w:p w14:paraId="266D79AF" w14:textId="07EA242D" w:rsidR="00D56D62" w:rsidRPr="00B524C7" w:rsidRDefault="00D56D62" w:rsidP="00D56D62">
            <w:pPr>
              <w:spacing w:before="100" w:after="100"/>
              <w:jc w:val="right"/>
              <w:rPr>
                <w:sz w:val="20"/>
                <w:szCs w:val="20"/>
              </w:rPr>
            </w:pPr>
            <w:r>
              <w:rPr>
                <w:rFonts w:eastAsia="Aptos" w:cs="Aptos"/>
                <w:color w:val="000000"/>
                <w:sz w:val="20"/>
                <w:szCs w:val="20"/>
              </w:rPr>
              <w:t>3.7</w:t>
            </w:r>
          </w:p>
        </w:tc>
      </w:tr>
      <w:tr w:rsidR="00D56D62" w14:paraId="74D67E62" w14:textId="77777777" w:rsidTr="001B6883">
        <w:trPr>
          <w:trHeight w:val="283"/>
        </w:trPr>
        <w:tc>
          <w:tcPr>
            <w:tcW w:w="1413" w:type="dxa"/>
            <w:vMerge/>
            <w:tcBorders>
              <w:bottom w:val="single" w:sz="4" w:space="0" w:color="auto"/>
              <w:right w:val="nil"/>
            </w:tcBorders>
            <w:vAlign w:val="top"/>
          </w:tcPr>
          <w:p w14:paraId="787769A1" w14:textId="77777777" w:rsidR="00D56D62" w:rsidRPr="00147718" w:rsidRDefault="00D56D62" w:rsidP="00D56D62">
            <w:pPr>
              <w:spacing w:after="0"/>
              <w:rPr>
                <w:sz w:val="20"/>
                <w:szCs w:val="20"/>
              </w:rPr>
            </w:pPr>
          </w:p>
        </w:tc>
        <w:tc>
          <w:tcPr>
            <w:tcW w:w="1984" w:type="dxa"/>
            <w:tcBorders>
              <w:top w:val="nil"/>
              <w:left w:val="nil"/>
              <w:bottom w:val="single" w:sz="4" w:space="0" w:color="auto"/>
              <w:right w:val="nil"/>
            </w:tcBorders>
          </w:tcPr>
          <w:p w14:paraId="181C3416" w14:textId="46295B36" w:rsidR="00D56D62" w:rsidRPr="005A0CDC" w:rsidRDefault="00D56D62" w:rsidP="00D56D62">
            <w:pPr>
              <w:spacing w:after="0"/>
              <w:rPr>
                <w:sz w:val="20"/>
                <w:szCs w:val="20"/>
              </w:rPr>
            </w:pPr>
            <w:r w:rsidRPr="005A0CDC">
              <w:rPr>
                <w:sz w:val="20"/>
                <w:szCs w:val="20"/>
              </w:rPr>
              <w:t>Employees (‘000)</w:t>
            </w:r>
          </w:p>
        </w:tc>
        <w:tc>
          <w:tcPr>
            <w:tcW w:w="846" w:type="dxa"/>
            <w:tcBorders>
              <w:top w:val="nil"/>
              <w:left w:val="nil"/>
              <w:bottom w:val="single" w:sz="4" w:space="0" w:color="auto"/>
              <w:right w:val="nil"/>
            </w:tcBorders>
          </w:tcPr>
          <w:p w14:paraId="0D06E75E" w14:textId="0BE1F7B4" w:rsidR="00D56D62" w:rsidRDefault="00D56D62" w:rsidP="00D56D62">
            <w:pPr>
              <w:spacing w:before="100" w:after="100"/>
              <w:jc w:val="right"/>
              <w:rPr>
                <w:rFonts w:eastAsia="Aptos" w:cs="Aptos"/>
                <w:color w:val="000000"/>
                <w:sz w:val="20"/>
                <w:szCs w:val="20"/>
              </w:rPr>
            </w:pPr>
            <w:r>
              <w:rPr>
                <w:rFonts w:eastAsia="Aptos" w:cs="Aptos"/>
                <w:color w:val="000000"/>
                <w:sz w:val="20"/>
                <w:szCs w:val="20"/>
              </w:rPr>
              <w:t>9.7</w:t>
            </w:r>
          </w:p>
        </w:tc>
        <w:tc>
          <w:tcPr>
            <w:tcW w:w="846" w:type="dxa"/>
            <w:tcBorders>
              <w:top w:val="nil"/>
              <w:left w:val="nil"/>
              <w:bottom w:val="single" w:sz="4" w:space="0" w:color="auto"/>
              <w:right w:val="nil"/>
            </w:tcBorders>
          </w:tcPr>
          <w:p w14:paraId="5CE6BD8A" w14:textId="0BF3102A" w:rsidR="00D56D62" w:rsidRPr="00B524C7" w:rsidRDefault="00D56D62" w:rsidP="00D56D62">
            <w:pPr>
              <w:spacing w:before="100" w:after="100"/>
              <w:jc w:val="right"/>
              <w:rPr>
                <w:sz w:val="20"/>
                <w:szCs w:val="20"/>
              </w:rPr>
            </w:pPr>
            <w:r>
              <w:rPr>
                <w:rFonts w:eastAsia="Aptos" w:cs="Aptos"/>
                <w:color w:val="000000"/>
                <w:sz w:val="20"/>
                <w:szCs w:val="20"/>
              </w:rPr>
              <w:t>46.5</w:t>
            </w:r>
          </w:p>
        </w:tc>
        <w:tc>
          <w:tcPr>
            <w:tcW w:w="847" w:type="dxa"/>
            <w:tcBorders>
              <w:top w:val="nil"/>
              <w:left w:val="nil"/>
              <w:bottom w:val="single" w:sz="4" w:space="0" w:color="auto"/>
              <w:right w:val="nil"/>
            </w:tcBorders>
          </w:tcPr>
          <w:p w14:paraId="1B024069" w14:textId="73230429" w:rsidR="00D56D62" w:rsidRPr="00B524C7" w:rsidRDefault="00D56D62" w:rsidP="00D56D62">
            <w:pPr>
              <w:spacing w:before="100" w:after="100"/>
              <w:jc w:val="right"/>
              <w:rPr>
                <w:sz w:val="20"/>
                <w:szCs w:val="20"/>
              </w:rPr>
            </w:pPr>
            <w:r>
              <w:rPr>
                <w:rFonts w:eastAsia="Aptos" w:cs="Aptos"/>
                <w:color w:val="000000"/>
                <w:sz w:val="20"/>
                <w:szCs w:val="20"/>
              </w:rPr>
              <w:t>1.5</w:t>
            </w:r>
          </w:p>
        </w:tc>
        <w:tc>
          <w:tcPr>
            <w:tcW w:w="846" w:type="dxa"/>
            <w:tcBorders>
              <w:top w:val="nil"/>
              <w:left w:val="nil"/>
              <w:bottom w:val="single" w:sz="4" w:space="0" w:color="auto"/>
              <w:right w:val="nil"/>
            </w:tcBorders>
          </w:tcPr>
          <w:p w14:paraId="406DB77D" w14:textId="49795AAF" w:rsidR="00D56D62" w:rsidRPr="00B524C7" w:rsidRDefault="00D56D62" w:rsidP="00D56D62">
            <w:pPr>
              <w:spacing w:before="100" w:after="100"/>
              <w:jc w:val="right"/>
              <w:rPr>
                <w:sz w:val="20"/>
                <w:szCs w:val="20"/>
              </w:rPr>
            </w:pPr>
            <w:r>
              <w:rPr>
                <w:rFonts w:eastAsia="Aptos" w:cs="Aptos"/>
                <w:color w:val="000000"/>
                <w:sz w:val="20"/>
                <w:szCs w:val="20"/>
              </w:rPr>
              <w:t>9.2</w:t>
            </w:r>
          </w:p>
        </w:tc>
        <w:tc>
          <w:tcPr>
            <w:tcW w:w="847" w:type="dxa"/>
            <w:tcBorders>
              <w:top w:val="nil"/>
              <w:left w:val="nil"/>
              <w:bottom w:val="single" w:sz="4" w:space="0" w:color="auto"/>
              <w:right w:val="nil"/>
            </w:tcBorders>
          </w:tcPr>
          <w:p w14:paraId="4C250ADB" w14:textId="6CE6DB03" w:rsidR="00D56D62" w:rsidRPr="00B524C7" w:rsidRDefault="00D56D62" w:rsidP="00D56D62">
            <w:pPr>
              <w:spacing w:before="100" w:after="100"/>
              <w:jc w:val="right"/>
              <w:rPr>
                <w:sz w:val="20"/>
                <w:szCs w:val="20"/>
              </w:rPr>
            </w:pPr>
            <w:r>
              <w:rPr>
                <w:rFonts w:eastAsia="Aptos" w:cs="Aptos"/>
                <w:color w:val="000000"/>
                <w:sz w:val="20"/>
                <w:szCs w:val="20"/>
              </w:rPr>
              <w:t>17.5</w:t>
            </w:r>
          </w:p>
        </w:tc>
        <w:tc>
          <w:tcPr>
            <w:tcW w:w="846" w:type="dxa"/>
            <w:tcBorders>
              <w:top w:val="nil"/>
              <w:left w:val="nil"/>
              <w:bottom w:val="single" w:sz="4" w:space="0" w:color="auto"/>
              <w:right w:val="nil"/>
            </w:tcBorders>
          </w:tcPr>
          <w:p w14:paraId="441E423C" w14:textId="48ED59FB" w:rsidR="00D56D62" w:rsidRPr="00B524C7" w:rsidRDefault="00D56D62" w:rsidP="00D56D62">
            <w:pPr>
              <w:spacing w:before="100" w:after="100"/>
              <w:jc w:val="right"/>
              <w:rPr>
                <w:sz w:val="20"/>
                <w:szCs w:val="20"/>
              </w:rPr>
            </w:pPr>
            <w:r>
              <w:rPr>
                <w:rFonts w:eastAsia="Aptos" w:cs="Aptos"/>
                <w:color w:val="000000"/>
                <w:sz w:val="20"/>
                <w:szCs w:val="20"/>
              </w:rPr>
              <w:t>3.4</w:t>
            </w:r>
          </w:p>
        </w:tc>
        <w:tc>
          <w:tcPr>
            <w:tcW w:w="847" w:type="dxa"/>
            <w:tcBorders>
              <w:top w:val="nil"/>
              <w:left w:val="nil"/>
              <w:bottom w:val="single" w:sz="4" w:space="0" w:color="auto"/>
              <w:right w:val="nil"/>
            </w:tcBorders>
          </w:tcPr>
          <w:p w14:paraId="57DFC6FF" w14:textId="6C82D2E3" w:rsidR="00D56D62" w:rsidRPr="00B524C7" w:rsidRDefault="00D56D62" w:rsidP="00D56D62">
            <w:pPr>
              <w:spacing w:before="100" w:after="100"/>
              <w:jc w:val="right"/>
              <w:rPr>
                <w:sz w:val="20"/>
                <w:szCs w:val="20"/>
              </w:rPr>
            </w:pPr>
            <w:r>
              <w:rPr>
                <w:rFonts w:eastAsia="Aptos" w:cs="Aptos"/>
                <w:color w:val="000000"/>
                <w:sz w:val="20"/>
                <w:szCs w:val="20"/>
              </w:rPr>
              <w:t>21.7</w:t>
            </w:r>
          </w:p>
        </w:tc>
        <w:tc>
          <w:tcPr>
            <w:tcW w:w="846" w:type="dxa"/>
            <w:tcBorders>
              <w:top w:val="nil"/>
              <w:left w:val="nil"/>
              <w:bottom w:val="single" w:sz="4" w:space="0" w:color="auto"/>
              <w:right w:val="nil"/>
            </w:tcBorders>
          </w:tcPr>
          <w:p w14:paraId="3EE1FE40" w14:textId="518CB9D0" w:rsidR="00D56D62" w:rsidRPr="00B524C7" w:rsidRDefault="00D56D62" w:rsidP="00D56D62">
            <w:pPr>
              <w:spacing w:before="100" w:after="100"/>
              <w:jc w:val="right"/>
              <w:rPr>
                <w:sz w:val="20"/>
                <w:szCs w:val="20"/>
              </w:rPr>
            </w:pPr>
            <w:r>
              <w:rPr>
                <w:rFonts w:eastAsia="Aptos" w:cs="Aptos"/>
                <w:color w:val="000000"/>
                <w:sz w:val="20"/>
                <w:szCs w:val="20"/>
              </w:rPr>
              <w:t>4.2</w:t>
            </w:r>
          </w:p>
        </w:tc>
        <w:tc>
          <w:tcPr>
            <w:tcW w:w="847" w:type="dxa"/>
            <w:tcBorders>
              <w:top w:val="nil"/>
              <w:left w:val="nil"/>
              <w:bottom w:val="single" w:sz="4" w:space="0" w:color="auto"/>
              <w:right w:val="nil"/>
            </w:tcBorders>
          </w:tcPr>
          <w:p w14:paraId="7EE3C060" w14:textId="390CEC16" w:rsidR="00D56D62" w:rsidRPr="00B524C7" w:rsidRDefault="00D56D62" w:rsidP="00D56D62">
            <w:pPr>
              <w:spacing w:before="100" w:after="100"/>
              <w:jc w:val="right"/>
              <w:rPr>
                <w:sz w:val="20"/>
                <w:szCs w:val="20"/>
              </w:rPr>
            </w:pPr>
            <w:r>
              <w:rPr>
                <w:rFonts w:eastAsia="Aptos" w:cs="Aptos"/>
                <w:color w:val="000000"/>
                <w:sz w:val="20"/>
                <w:szCs w:val="20"/>
              </w:rPr>
              <w:t>228.6</w:t>
            </w:r>
          </w:p>
        </w:tc>
        <w:tc>
          <w:tcPr>
            <w:tcW w:w="846" w:type="dxa"/>
            <w:tcBorders>
              <w:top w:val="nil"/>
              <w:left w:val="nil"/>
              <w:bottom w:val="single" w:sz="4" w:space="0" w:color="auto"/>
              <w:right w:val="nil"/>
            </w:tcBorders>
          </w:tcPr>
          <w:p w14:paraId="02582EFF" w14:textId="0952CD4A" w:rsidR="00D56D62" w:rsidRPr="00B524C7" w:rsidRDefault="00D56D62" w:rsidP="00D56D62">
            <w:pPr>
              <w:spacing w:before="100" w:after="100"/>
              <w:jc w:val="right"/>
              <w:rPr>
                <w:sz w:val="20"/>
                <w:szCs w:val="20"/>
              </w:rPr>
            </w:pPr>
            <w:r>
              <w:rPr>
                <w:rFonts w:eastAsia="Aptos" w:cs="Aptos"/>
                <w:color w:val="000000"/>
                <w:sz w:val="20"/>
                <w:szCs w:val="20"/>
              </w:rPr>
              <w:t>1.6</w:t>
            </w:r>
          </w:p>
        </w:tc>
        <w:tc>
          <w:tcPr>
            <w:tcW w:w="847" w:type="dxa"/>
            <w:tcBorders>
              <w:top w:val="nil"/>
              <w:left w:val="nil"/>
              <w:bottom w:val="single" w:sz="4" w:space="0" w:color="auto"/>
              <w:right w:val="nil"/>
            </w:tcBorders>
          </w:tcPr>
          <w:p w14:paraId="0C0F9387" w14:textId="1B9BFF55" w:rsidR="00D56D62" w:rsidRPr="00B524C7" w:rsidRDefault="00D56D62" w:rsidP="00D56D62">
            <w:pPr>
              <w:spacing w:before="100" w:after="100"/>
              <w:jc w:val="right"/>
              <w:rPr>
                <w:sz w:val="20"/>
                <w:szCs w:val="20"/>
              </w:rPr>
            </w:pPr>
            <w:r>
              <w:rPr>
                <w:rFonts w:eastAsia="Aptos" w:cs="Aptos"/>
                <w:color w:val="000000"/>
                <w:sz w:val="20"/>
                <w:szCs w:val="20"/>
              </w:rPr>
              <w:t>36.1</w:t>
            </w:r>
          </w:p>
        </w:tc>
        <w:tc>
          <w:tcPr>
            <w:tcW w:w="846" w:type="dxa"/>
            <w:tcBorders>
              <w:top w:val="nil"/>
              <w:left w:val="nil"/>
              <w:bottom w:val="single" w:sz="4" w:space="0" w:color="auto"/>
              <w:right w:val="nil"/>
            </w:tcBorders>
          </w:tcPr>
          <w:p w14:paraId="4C9B5FF0" w14:textId="12698AB4" w:rsidR="00D56D62" w:rsidRDefault="00D56D62" w:rsidP="00D56D62">
            <w:pPr>
              <w:spacing w:before="100" w:after="100"/>
              <w:jc w:val="right"/>
              <w:rPr>
                <w:rFonts w:eastAsia="Aptos" w:cs="Aptos"/>
                <w:color w:val="000000"/>
                <w:sz w:val="20"/>
                <w:szCs w:val="20"/>
              </w:rPr>
            </w:pPr>
            <w:r>
              <w:rPr>
                <w:rFonts w:eastAsia="Aptos" w:cs="Aptos"/>
                <w:color w:val="000000"/>
                <w:sz w:val="20"/>
                <w:szCs w:val="20"/>
              </w:rPr>
              <w:t>1.9</w:t>
            </w:r>
          </w:p>
        </w:tc>
        <w:tc>
          <w:tcPr>
            <w:tcW w:w="847" w:type="dxa"/>
            <w:tcBorders>
              <w:top w:val="nil"/>
              <w:left w:val="nil"/>
              <w:bottom w:val="single" w:sz="4" w:space="0" w:color="auto"/>
            </w:tcBorders>
          </w:tcPr>
          <w:p w14:paraId="7FBC4601" w14:textId="3C7A9795" w:rsidR="00D56D62" w:rsidRPr="00B524C7" w:rsidRDefault="00D56D62" w:rsidP="00D56D62">
            <w:pPr>
              <w:spacing w:before="100" w:after="100"/>
              <w:jc w:val="right"/>
              <w:rPr>
                <w:sz w:val="20"/>
                <w:szCs w:val="20"/>
              </w:rPr>
            </w:pPr>
            <w:r>
              <w:rPr>
                <w:rFonts w:eastAsia="Aptos" w:cs="Aptos"/>
                <w:color w:val="000000"/>
                <w:sz w:val="20"/>
                <w:szCs w:val="20"/>
              </w:rPr>
              <w:t>15.6</w:t>
            </w:r>
          </w:p>
        </w:tc>
      </w:tr>
      <w:tr w:rsidR="006B0587" w14:paraId="13FC000D" w14:textId="77777777" w:rsidTr="001B6883">
        <w:trPr>
          <w:trHeight w:val="283"/>
        </w:trPr>
        <w:tc>
          <w:tcPr>
            <w:tcW w:w="1413" w:type="dxa"/>
            <w:vMerge w:val="restart"/>
            <w:tcBorders>
              <w:right w:val="nil"/>
            </w:tcBorders>
            <w:vAlign w:val="top"/>
          </w:tcPr>
          <w:p w14:paraId="3BC866C4" w14:textId="0E9DB768" w:rsidR="006B0587" w:rsidRPr="00147718" w:rsidRDefault="006B0587" w:rsidP="006B0587">
            <w:pPr>
              <w:spacing w:after="0"/>
              <w:rPr>
                <w:sz w:val="20"/>
                <w:szCs w:val="20"/>
              </w:rPr>
            </w:pPr>
            <w:r w:rsidRPr="003503CA">
              <w:rPr>
                <w:sz w:val="18"/>
                <w:szCs w:val="18"/>
              </w:rPr>
              <w:t>Accom</w:t>
            </w:r>
            <w:r>
              <w:rPr>
                <w:sz w:val="18"/>
                <w:szCs w:val="18"/>
              </w:rPr>
              <w:t>-</w:t>
            </w:r>
            <w:r w:rsidRPr="003503CA">
              <w:rPr>
                <w:sz w:val="18"/>
                <w:szCs w:val="18"/>
              </w:rPr>
              <w:t>modation and Food Services</w:t>
            </w:r>
          </w:p>
        </w:tc>
        <w:tc>
          <w:tcPr>
            <w:tcW w:w="1984" w:type="dxa"/>
            <w:tcBorders>
              <w:top w:val="single" w:sz="4" w:space="0" w:color="auto"/>
              <w:left w:val="nil"/>
              <w:bottom w:val="nil"/>
              <w:right w:val="nil"/>
            </w:tcBorders>
          </w:tcPr>
          <w:p w14:paraId="121B39DC" w14:textId="1BA9D810" w:rsidR="006B0587" w:rsidRPr="005A0CDC" w:rsidRDefault="006B0587" w:rsidP="006B0587">
            <w:pPr>
              <w:spacing w:after="0"/>
              <w:rPr>
                <w:sz w:val="20"/>
                <w:szCs w:val="20"/>
              </w:rPr>
            </w:pPr>
            <w:r w:rsidRPr="005A0CDC">
              <w:rPr>
                <w:sz w:val="20"/>
                <w:szCs w:val="20"/>
              </w:rPr>
              <w:t>Agreements</w:t>
            </w:r>
          </w:p>
        </w:tc>
        <w:tc>
          <w:tcPr>
            <w:tcW w:w="846" w:type="dxa"/>
            <w:tcBorders>
              <w:top w:val="single" w:sz="4" w:space="0" w:color="auto"/>
              <w:left w:val="nil"/>
              <w:bottom w:val="nil"/>
              <w:right w:val="nil"/>
            </w:tcBorders>
          </w:tcPr>
          <w:p w14:paraId="3987596E" w14:textId="5631E683" w:rsidR="006B0587" w:rsidRDefault="006B0587" w:rsidP="006B0587">
            <w:pPr>
              <w:spacing w:before="100" w:after="100"/>
              <w:jc w:val="right"/>
              <w:rPr>
                <w:rFonts w:eastAsia="Aptos" w:cs="Aptos"/>
                <w:color w:val="000000"/>
                <w:sz w:val="20"/>
                <w:szCs w:val="20"/>
              </w:rPr>
            </w:pPr>
            <w:r>
              <w:rPr>
                <w:rFonts w:eastAsia="Aptos" w:cs="Aptos"/>
                <w:color w:val="000000"/>
                <w:sz w:val="20"/>
                <w:szCs w:val="20"/>
              </w:rPr>
              <w:t>7</w:t>
            </w:r>
          </w:p>
        </w:tc>
        <w:tc>
          <w:tcPr>
            <w:tcW w:w="846" w:type="dxa"/>
            <w:tcBorders>
              <w:top w:val="single" w:sz="4" w:space="0" w:color="auto"/>
              <w:left w:val="nil"/>
              <w:bottom w:val="nil"/>
              <w:right w:val="nil"/>
            </w:tcBorders>
          </w:tcPr>
          <w:p w14:paraId="187EA6C2" w14:textId="2181A2E3" w:rsidR="006B0587" w:rsidRPr="00B524C7" w:rsidRDefault="006B0587" w:rsidP="006B0587">
            <w:pPr>
              <w:spacing w:before="100" w:after="100"/>
              <w:jc w:val="right"/>
              <w:rPr>
                <w:sz w:val="20"/>
                <w:szCs w:val="20"/>
              </w:rPr>
            </w:pPr>
            <w:r>
              <w:rPr>
                <w:rFonts w:eastAsia="Aptos" w:cs="Aptos"/>
                <w:color w:val="000000"/>
                <w:sz w:val="20"/>
                <w:szCs w:val="20"/>
              </w:rPr>
              <w:t>13</w:t>
            </w:r>
          </w:p>
        </w:tc>
        <w:tc>
          <w:tcPr>
            <w:tcW w:w="847" w:type="dxa"/>
            <w:tcBorders>
              <w:top w:val="single" w:sz="4" w:space="0" w:color="auto"/>
              <w:left w:val="nil"/>
              <w:bottom w:val="nil"/>
              <w:right w:val="nil"/>
            </w:tcBorders>
          </w:tcPr>
          <w:p w14:paraId="4DD01321" w14:textId="5D78C9BC" w:rsidR="006B0587" w:rsidRPr="00B524C7" w:rsidRDefault="006B0587" w:rsidP="006B0587">
            <w:pPr>
              <w:spacing w:before="100" w:after="100"/>
              <w:jc w:val="right"/>
              <w:rPr>
                <w:sz w:val="20"/>
                <w:szCs w:val="20"/>
              </w:rPr>
            </w:pPr>
            <w:r>
              <w:rPr>
                <w:rFonts w:eastAsia="Aptos" w:cs="Aptos"/>
                <w:color w:val="000000"/>
                <w:sz w:val="20"/>
                <w:szCs w:val="20"/>
              </w:rPr>
              <w:t>3</w:t>
            </w:r>
          </w:p>
        </w:tc>
        <w:tc>
          <w:tcPr>
            <w:tcW w:w="846" w:type="dxa"/>
            <w:tcBorders>
              <w:top w:val="single" w:sz="4" w:space="0" w:color="auto"/>
              <w:left w:val="nil"/>
              <w:bottom w:val="nil"/>
              <w:right w:val="nil"/>
            </w:tcBorders>
          </w:tcPr>
          <w:p w14:paraId="427AAABC" w14:textId="1476349E" w:rsidR="006B0587" w:rsidRPr="00B524C7" w:rsidRDefault="006B0587" w:rsidP="006B0587">
            <w:pPr>
              <w:spacing w:before="100" w:after="100"/>
              <w:jc w:val="right"/>
              <w:rPr>
                <w:sz w:val="20"/>
                <w:szCs w:val="20"/>
              </w:rPr>
            </w:pPr>
            <w:r>
              <w:rPr>
                <w:rFonts w:eastAsia="Aptos" w:cs="Aptos"/>
                <w:color w:val="000000"/>
                <w:sz w:val="20"/>
                <w:szCs w:val="20"/>
              </w:rPr>
              <w:t>4</w:t>
            </w:r>
          </w:p>
        </w:tc>
        <w:tc>
          <w:tcPr>
            <w:tcW w:w="847" w:type="dxa"/>
            <w:tcBorders>
              <w:top w:val="single" w:sz="4" w:space="0" w:color="auto"/>
              <w:left w:val="nil"/>
              <w:bottom w:val="nil"/>
              <w:right w:val="nil"/>
            </w:tcBorders>
          </w:tcPr>
          <w:p w14:paraId="76F4CEA7" w14:textId="68C38C6F" w:rsidR="006B0587" w:rsidRPr="00B524C7" w:rsidRDefault="006B0587" w:rsidP="006B0587">
            <w:pPr>
              <w:spacing w:before="100" w:after="100"/>
              <w:jc w:val="right"/>
              <w:rPr>
                <w:sz w:val="20"/>
                <w:szCs w:val="20"/>
              </w:rPr>
            </w:pPr>
            <w:r>
              <w:rPr>
                <w:rFonts w:eastAsia="Aptos" w:cs="Aptos"/>
                <w:color w:val="000000"/>
                <w:sz w:val="20"/>
                <w:szCs w:val="20"/>
              </w:rPr>
              <w:t>5</w:t>
            </w:r>
          </w:p>
        </w:tc>
        <w:tc>
          <w:tcPr>
            <w:tcW w:w="846" w:type="dxa"/>
            <w:tcBorders>
              <w:top w:val="single" w:sz="4" w:space="0" w:color="auto"/>
              <w:left w:val="nil"/>
              <w:bottom w:val="nil"/>
              <w:right w:val="nil"/>
            </w:tcBorders>
          </w:tcPr>
          <w:p w14:paraId="28A8CD23" w14:textId="74BFA266" w:rsidR="006B0587" w:rsidRPr="00B524C7" w:rsidRDefault="006B0587" w:rsidP="006B0587">
            <w:pPr>
              <w:spacing w:before="100" w:after="100"/>
              <w:jc w:val="right"/>
              <w:rPr>
                <w:sz w:val="20"/>
                <w:szCs w:val="20"/>
              </w:rPr>
            </w:pPr>
            <w:r>
              <w:rPr>
                <w:rFonts w:eastAsia="Aptos" w:cs="Aptos"/>
                <w:color w:val="000000"/>
                <w:sz w:val="20"/>
                <w:szCs w:val="20"/>
              </w:rPr>
              <w:t>8</w:t>
            </w:r>
          </w:p>
        </w:tc>
        <w:tc>
          <w:tcPr>
            <w:tcW w:w="847" w:type="dxa"/>
            <w:tcBorders>
              <w:top w:val="single" w:sz="4" w:space="0" w:color="auto"/>
              <w:left w:val="nil"/>
              <w:bottom w:val="nil"/>
              <w:right w:val="nil"/>
            </w:tcBorders>
          </w:tcPr>
          <w:p w14:paraId="6ED283EA" w14:textId="44EA7E8D" w:rsidR="006B0587" w:rsidRPr="00B524C7" w:rsidRDefault="006B0587" w:rsidP="006B0587">
            <w:pPr>
              <w:spacing w:before="100" w:after="100"/>
              <w:jc w:val="right"/>
              <w:rPr>
                <w:sz w:val="20"/>
                <w:szCs w:val="20"/>
              </w:rPr>
            </w:pPr>
            <w:r>
              <w:rPr>
                <w:rFonts w:eastAsia="Aptos" w:cs="Aptos"/>
                <w:color w:val="000000"/>
                <w:sz w:val="20"/>
                <w:szCs w:val="20"/>
              </w:rPr>
              <w:t>12</w:t>
            </w:r>
          </w:p>
        </w:tc>
        <w:tc>
          <w:tcPr>
            <w:tcW w:w="846" w:type="dxa"/>
            <w:tcBorders>
              <w:top w:val="single" w:sz="4" w:space="0" w:color="auto"/>
              <w:left w:val="nil"/>
              <w:bottom w:val="nil"/>
              <w:right w:val="nil"/>
            </w:tcBorders>
          </w:tcPr>
          <w:p w14:paraId="1D1B9DCC" w14:textId="4DD193CF" w:rsidR="006B0587" w:rsidRPr="00B524C7" w:rsidRDefault="006B0587" w:rsidP="006B0587">
            <w:pPr>
              <w:spacing w:before="100" w:after="100"/>
              <w:jc w:val="right"/>
              <w:rPr>
                <w:sz w:val="20"/>
                <w:szCs w:val="20"/>
              </w:rPr>
            </w:pPr>
            <w:r>
              <w:rPr>
                <w:rFonts w:eastAsia="Aptos" w:cs="Aptos"/>
                <w:color w:val="000000"/>
                <w:sz w:val="20"/>
                <w:szCs w:val="20"/>
              </w:rPr>
              <w:t>14</w:t>
            </w:r>
          </w:p>
        </w:tc>
        <w:tc>
          <w:tcPr>
            <w:tcW w:w="847" w:type="dxa"/>
            <w:tcBorders>
              <w:top w:val="single" w:sz="4" w:space="0" w:color="auto"/>
              <w:left w:val="nil"/>
              <w:bottom w:val="nil"/>
              <w:right w:val="nil"/>
            </w:tcBorders>
          </w:tcPr>
          <w:p w14:paraId="47816344" w14:textId="0B12BCF1" w:rsidR="006B0587" w:rsidRPr="00B524C7" w:rsidRDefault="006B0587" w:rsidP="006B0587">
            <w:pPr>
              <w:spacing w:before="100" w:after="100"/>
              <w:jc w:val="right"/>
              <w:rPr>
                <w:sz w:val="20"/>
                <w:szCs w:val="20"/>
              </w:rPr>
            </w:pPr>
            <w:r>
              <w:rPr>
                <w:rFonts w:eastAsia="Aptos" w:cs="Aptos"/>
                <w:color w:val="000000"/>
                <w:sz w:val="20"/>
                <w:szCs w:val="20"/>
              </w:rPr>
              <w:t>10</w:t>
            </w:r>
          </w:p>
        </w:tc>
        <w:tc>
          <w:tcPr>
            <w:tcW w:w="846" w:type="dxa"/>
            <w:tcBorders>
              <w:top w:val="single" w:sz="4" w:space="0" w:color="auto"/>
              <w:left w:val="nil"/>
              <w:bottom w:val="nil"/>
              <w:right w:val="nil"/>
            </w:tcBorders>
          </w:tcPr>
          <w:p w14:paraId="49C9FE78" w14:textId="286BF041" w:rsidR="006B0587" w:rsidRPr="00B524C7" w:rsidRDefault="006B0587" w:rsidP="006B0587">
            <w:pPr>
              <w:spacing w:before="100" w:after="100"/>
              <w:jc w:val="right"/>
              <w:rPr>
                <w:sz w:val="20"/>
                <w:szCs w:val="20"/>
              </w:rPr>
            </w:pPr>
            <w:r>
              <w:rPr>
                <w:rFonts w:eastAsia="Aptos" w:cs="Aptos"/>
                <w:color w:val="000000"/>
                <w:sz w:val="20"/>
                <w:szCs w:val="20"/>
              </w:rPr>
              <w:t>7</w:t>
            </w:r>
          </w:p>
        </w:tc>
        <w:tc>
          <w:tcPr>
            <w:tcW w:w="847" w:type="dxa"/>
            <w:tcBorders>
              <w:top w:val="single" w:sz="4" w:space="0" w:color="auto"/>
              <w:left w:val="nil"/>
              <w:bottom w:val="nil"/>
              <w:right w:val="nil"/>
            </w:tcBorders>
          </w:tcPr>
          <w:p w14:paraId="65342878" w14:textId="2B2D18AD" w:rsidR="006B0587" w:rsidRPr="00B524C7" w:rsidRDefault="006B0587" w:rsidP="006B0587">
            <w:pPr>
              <w:spacing w:before="100" w:after="100"/>
              <w:jc w:val="right"/>
              <w:rPr>
                <w:sz w:val="20"/>
                <w:szCs w:val="20"/>
              </w:rPr>
            </w:pPr>
            <w:r>
              <w:rPr>
                <w:rFonts w:eastAsia="Aptos" w:cs="Aptos"/>
                <w:color w:val="000000"/>
                <w:sz w:val="20"/>
                <w:szCs w:val="20"/>
              </w:rPr>
              <w:t>7</w:t>
            </w:r>
          </w:p>
        </w:tc>
        <w:tc>
          <w:tcPr>
            <w:tcW w:w="846" w:type="dxa"/>
            <w:tcBorders>
              <w:top w:val="single" w:sz="4" w:space="0" w:color="auto"/>
              <w:left w:val="nil"/>
              <w:bottom w:val="nil"/>
              <w:right w:val="nil"/>
            </w:tcBorders>
          </w:tcPr>
          <w:p w14:paraId="1D016C7F" w14:textId="16819973" w:rsidR="006B0587" w:rsidRDefault="006B0587" w:rsidP="006B0587">
            <w:pPr>
              <w:spacing w:before="100" w:after="100"/>
              <w:jc w:val="right"/>
              <w:rPr>
                <w:rFonts w:eastAsia="Aptos" w:cs="Aptos"/>
                <w:color w:val="000000"/>
                <w:sz w:val="20"/>
                <w:szCs w:val="20"/>
              </w:rPr>
            </w:pPr>
            <w:r>
              <w:rPr>
                <w:rFonts w:eastAsia="Aptos" w:cs="Aptos"/>
                <w:color w:val="000000"/>
                <w:sz w:val="20"/>
                <w:szCs w:val="20"/>
              </w:rPr>
              <w:t>5</w:t>
            </w:r>
          </w:p>
        </w:tc>
        <w:tc>
          <w:tcPr>
            <w:tcW w:w="847" w:type="dxa"/>
            <w:tcBorders>
              <w:top w:val="single" w:sz="4" w:space="0" w:color="auto"/>
              <w:left w:val="nil"/>
              <w:bottom w:val="nil"/>
            </w:tcBorders>
          </w:tcPr>
          <w:p w14:paraId="5AAC0300" w14:textId="6B1A3728" w:rsidR="006B0587" w:rsidRPr="00B524C7" w:rsidRDefault="006B0587" w:rsidP="006B0587">
            <w:pPr>
              <w:spacing w:before="100" w:after="100"/>
              <w:jc w:val="right"/>
              <w:rPr>
                <w:sz w:val="20"/>
                <w:szCs w:val="20"/>
              </w:rPr>
            </w:pPr>
            <w:r>
              <w:rPr>
                <w:rFonts w:eastAsia="Aptos" w:cs="Aptos"/>
                <w:color w:val="000000"/>
                <w:sz w:val="20"/>
                <w:szCs w:val="20"/>
              </w:rPr>
              <w:t>1</w:t>
            </w:r>
          </w:p>
        </w:tc>
      </w:tr>
      <w:tr w:rsidR="006B0587" w14:paraId="0B0AA095" w14:textId="77777777" w:rsidTr="001B6883">
        <w:trPr>
          <w:trHeight w:val="283"/>
        </w:trPr>
        <w:tc>
          <w:tcPr>
            <w:tcW w:w="1413" w:type="dxa"/>
            <w:vMerge/>
            <w:tcBorders>
              <w:right w:val="nil"/>
            </w:tcBorders>
            <w:vAlign w:val="top"/>
          </w:tcPr>
          <w:p w14:paraId="41B2DBB7" w14:textId="77777777" w:rsidR="006B0587" w:rsidRPr="00147718" w:rsidRDefault="006B0587" w:rsidP="006B0587">
            <w:pPr>
              <w:spacing w:after="0"/>
              <w:rPr>
                <w:sz w:val="20"/>
                <w:szCs w:val="20"/>
              </w:rPr>
            </w:pPr>
          </w:p>
        </w:tc>
        <w:tc>
          <w:tcPr>
            <w:tcW w:w="1984" w:type="dxa"/>
            <w:tcBorders>
              <w:top w:val="nil"/>
              <w:left w:val="nil"/>
              <w:bottom w:val="nil"/>
              <w:right w:val="nil"/>
            </w:tcBorders>
          </w:tcPr>
          <w:p w14:paraId="05A3C810" w14:textId="744A3C76" w:rsidR="006B0587" w:rsidRPr="005A0CDC" w:rsidRDefault="006B0587" w:rsidP="006B0587">
            <w:pPr>
              <w:spacing w:after="0"/>
              <w:rPr>
                <w:sz w:val="20"/>
                <w:szCs w:val="20"/>
              </w:rPr>
            </w:pPr>
            <w:r w:rsidRPr="005A0CDC">
              <w:rPr>
                <w:sz w:val="20"/>
                <w:szCs w:val="20"/>
              </w:rPr>
              <w:t>AAWI (%)</w:t>
            </w:r>
          </w:p>
        </w:tc>
        <w:tc>
          <w:tcPr>
            <w:tcW w:w="846" w:type="dxa"/>
            <w:tcBorders>
              <w:top w:val="nil"/>
              <w:left w:val="nil"/>
              <w:bottom w:val="nil"/>
              <w:right w:val="nil"/>
            </w:tcBorders>
          </w:tcPr>
          <w:p w14:paraId="773EB359" w14:textId="53651D6F" w:rsidR="006B0587" w:rsidRDefault="006B0587" w:rsidP="006B0587">
            <w:pPr>
              <w:spacing w:before="100" w:after="100"/>
              <w:jc w:val="right"/>
              <w:rPr>
                <w:rFonts w:eastAsia="Aptos" w:cs="Aptos"/>
                <w:color w:val="000000"/>
                <w:sz w:val="20"/>
                <w:szCs w:val="20"/>
              </w:rPr>
            </w:pPr>
            <w:r>
              <w:rPr>
                <w:rFonts w:eastAsia="Aptos" w:cs="Aptos"/>
                <w:color w:val="000000"/>
                <w:sz w:val="20"/>
                <w:szCs w:val="20"/>
              </w:rPr>
              <w:t>3.3</w:t>
            </w:r>
          </w:p>
        </w:tc>
        <w:tc>
          <w:tcPr>
            <w:tcW w:w="846" w:type="dxa"/>
            <w:tcBorders>
              <w:top w:val="nil"/>
              <w:left w:val="nil"/>
              <w:bottom w:val="nil"/>
              <w:right w:val="nil"/>
            </w:tcBorders>
          </w:tcPr>
          <w:p w14:paraId="3B735D9C" w14:textId="055293E5" w:rsidR="006B0587" w:rsidRPr="00B524C7" w:rsidRDefault="006B0587" w:rsidP="006B0587">
            <w:pPr>
              <w:spacing w:before="100" w:after="100"/>
              <w:jc w:val="right"/>
              <w:rPr>
                <w:sz w:val="20"/>
                <w:szCs w:val="20"/>
              </w:rPr>
            </w:pPr>
            <w:r>
              <w:rPr>
                <w:rFonts w:eastAsia="Aptos" w:cs="Aptos"/>
                <w:color w:val="000000"/>
                <w:sz w:val="20"/>
                <w:szCs w:val="20"/>
              </w:rPr>
              <w:t>3.8</w:t>
            </w:r>
          </w:p>
        </w:tc>
        <w:tc>
          <w:tcPr>
            <w:tcW w:w="847" w:type="dxa"/>
            <w:tcBorders>
              <w:top w:val="nil"/>
              <w:left w:val="nil"/>
              <w:bottom w:val="nil"/>
              <w:right w:val="nil"/>
            </w:tcBorders>
          </w:tcPr>
          <w:p w14:paraId="53DB0250" w14:textId="7DE00AD5" w:rsidR="006B0587" w:rsidRPr="00B524C7" w:rsidRDefault="006B0587" w:rsidP="006B0587">
            <w:pPr>
              <w:spacing w:before="100" w:after="100"/>
              <w:jc w:val="right"/>
              <w:rPr>
                <w:sz w:val="20"/>
                <w:szCs w:val="20"/>
              </w:rPr>
            </w:pPr>
            <w:r>
              <w:rPr>
                <w:rFonts w:eastAsia="Aptos" w:cs="Aptos"/>
                <w:color w:val="000000"/>
                <w:sz w:val="20"/>
                <w:szCs w:val="20"/>
              </w:rPr>
              <w:t>2.4</w:t>
            </w:r>
          </w:p>
        </w:tc>
        <w:tc>
          <w:tcPr>
            <w:tcW w:w="846" w:type="dxa"/>
            <w:tcBorders>
              <w:top w:val="nil"/>
              <w:left w:val="nil"/>
              <w:bottom w:val="nil"/>
              <w:right w:val="nil"/>
            </w:tcBorders>
          </w:tcPr>
          <w:p w14:paraId="13F48C55" w14:textId="15CD3AB0" w:rsidR="006B0587" w:rsidRPr="00B524C7" w:rsidRDefault="006B0587" w:rsidP="006B0587">
            <w:pPr>
              <w:spacing w:before="100" w:after="100"/>
              <w:jc w:val="right"/>
              <w:rPr>
                <w:sz w:val="20"/>
                <w:szCs w:val="20"/>
              </w:rPr>
            </w:pPr>
            <w:r>
              <w:rPr>
                <w:rFonts w:eastAsia="Aptos" w:cs="Aptos"/>
                <w:color w:val="000000"/>
                <w:sz w:val="20"/>
                <w:szCs w:val="20"/>
              </w:rPr>
              <w:t>5.1</w:t>
            </w:r>
          </w:p>
        </w:tc>
        <w:tc>
          <w:tcPr>
            <w:tcW w:w="847" w:type="dxa"/>
            <w:tcBorders>
              <w:top w:val="nil"/>
              <w:left w:val="nil"/>
              <w:bottom w:val="nil"/>
              <w:right w:val="nil"/>
            </w:tcBorders>
          </w:tcPr>
          <w:p w14:paraId="27B8677B" w14:textId="30EF64AD" w:rsidR="006B0587" w:rsidRPr="00B524C7" w:rsidRDefault="006B0587" w:rsidP="006B0587">
            <w:pPr>
              <w:spacing w:before="100" w:after="100"/>
              <w:jc w:val="right"/>
              <w:rPr>
                <w:sz w:val="20"/>
                <w:szCs w:val="20"/>
              </w:rPr>
            </w:pPr>
            <w:r>
              <w:rPr>
                <w:rFonts w:eastAsia="Aptos" w:cs="Aptos"/>
                <w:color w:val="000000"/>
                <w:sz w:val="20"/>
                <w:szCs w:val="20"/>
              </w:rPr>
              <w:t>3.2</w:t>
            </w:r>
          </w:p>
        </w:tc>
        <w:tc>
          <w:tcPr>
            <w:tcW w:w="846" w:type="dxa"/>
            <w:tcBorders>
              <w:top w:val="nil"/>
              <w:left w:val="nil"/>
              <w:bottom w:val="nil"/>
              <w:right w:val="nil"/>
            </w:tcBorders>
          </w:tcPr>
          <w:p w14:paraId="6866A1EA" w14:textId="76C61791" w:rsidR="006B0587" w:rsidRPr="00B524C7" w:rsidRDefault="006B0587" w:rsidP="006B0587">
            <w:pPr>
              <w:spacing w:before="100" w:after="100"/>
              <w:jc w:val="right"/>
              <w:rPr>
                <w:sz w:val="20"/>
                <w:szCs w:val="20"/>
              </w:rPr>
            </w:pPr>
            <w:r>
              <w:rPr>
                <w:rFonts w:eastAsia="Aptos" w:cs="Aptos"/>
                <w:color w:val="000000"/>
                <w:sz w:val="20"/>
                <w:szCs w:val="20"/>
              </w:rPr>
              <w:t>3.3</w:t>
            </w:r>
          </w:p>
        </w:tc>
        <w:tc>
          <w:tcPr>
            <w:tcW w:w="847" w:type="dxa"/>
            <w:tcBorders>
              <w:top w:val="nil"/>
              <w:left w:val="nil"/>
              <w:bottom w:val="nil"/>
              <w:right w:val="nil"/>
            </w:tcBorders>
          </w:tcPr>
          <w:p w14:paraId="445E6BBE" w14:textId="7305C242" w:rsidR="006B0587" w:rsidRPr="00B524C7" w:rsidRDefault="006B0587" w:rsidP="006B0587">
            <w:pPr>
              <w:spacing w:before="100" w:after="100"/>
              <w:jc w:val="right"/>
              <w:rPr>
                <w:sz w:val="20"/>
                <w:szCs w:val="20"/>
              </w:rPr>
            </w:pPr>
            <w:r>
              <w:rPr>
                <w:rFonts w:eastAsia="Aptos" w:cs="Aptos"/>
                <w:color w:val="000000"/>
                <w:sz w:val="20"/>
                <w:szCs w:val="20"/>
              </w:rPr>
              <w:t>2.1</w:t>
            </w:r>
          </w:p>
        </w:tc>
        <w:tc>
          <w:tcPr>
            <w:tcW w:w="846" w:type="dxa"/>
            <w:tcBorders>
              <w:top w:val="nil"/>
              <w:left w:val="nil"/>
              <w:bottom w:val="nil"/>
              <w:right w:val="nil"/>
            </w:tcBorders>
          </w:tcPr>
          <w:p w14:paraId="75583AC7" w14:textId="7C205253" w:rsidR="006B0587" w:rsidRPr="00B524C7" w:rsidRDefault="006B0587" w:rsidP="006B0587">
            <w:pPr>
              <w:spacing w:before="100" w:after="100"/>
              <w:jc w:val="right"/>
              <w:rPr>
                <w:sz w:val="20"/>
                <w:szCs w:val="20"/>
              </w:rPr>
            </w:pPr>
            <w:r>
              <w:rPr>
                <w:rFonts w:eastAsia="Aptos" w:cs="Aptos"/>
                <w:color w:val="000000"/>
                <w:sz w:val="20"/>
                <w:szCs w:val="20"/>
              </w:rPr>
              <w:t>3.4</w:t>
            </w:r>
          </w:p>
        </w:tc>
        <w:tc>
          <w:tcPr>
            <w:tcW w:w="847" w:type="dxa"/>
            <w:tcBorders>
              <w:top w:val="nil"/>
              <w:left w:val="nil"/>
              <w:bottom w:val="nil"/>
              <w:right w:val="nil"/>
            </w:tcBorders>
          </w:tcPr>
          <w:p w14:paraId="54D3CD91" w14:textId="68E714EF" w:rsidR="006B0587" w:rsidRPr="00B524C7" w:rsidRDefault="006B0587" w:rsidP="006B0587">
            <w:pPr>
              <w:spacing w:before="100" w:after="100"/>
              <w:jc w:val="right"/>
              <w:rPr>
                <w:sz w:val="20"/>
                <w:szCs w:val="20"/>
              </w:rPr>
            </w:pPr>
            <w:r>
              <w:rPr>
                <w:rFonts w:eastAsia="Aptos" w:cs="Aptos"/>
                <w:color w:val="000000"/>
                <w:sz w:val="20"/>
                <w:szCs w:val="20"/>
              </w:rPr>
              <w:t>2.8</w:t>
            </w:r>
          </w:p>
        </w:tc>
        <w:tc>
          <w:tcPr>
            <w:tcW w:w="846" w:type="dxa"/>
            <w:tcBorders>
              <w:top w:val="nil"/>
              <w:left w:val="nil"/>
              <w:bottom w:val="nil"/>
              <w:right w:val="nil"/>
            </w:tcBorders>
          </w:tcPr>
          <w:p w14:paraId="5C821575" w14:textId="4FECBA7D" w:rsidR="006B0587" w:rsidRPr="00B524C7" w:rsidRDefault="006B0587" w:rsidP="006B0587">
            <w:pPr>
              <w:spacing w:before="100" w:after="100"/>
              <w:jc w:val="right"/>
              <w:rPr>
                <w:sz w:val="20"/>
                <w:szCs w:val="20"/>
              </w:rPr>
            </w:pPr>
            <w:r>
              <w:rPr>
                <w:rFonts w:eastAsia="Aptos" w:cs="Aptos"/>
                <w:color w:val="000000"/>
                <w:sz w:val="20"/>
                <w:szCs w:val="20"/>
              </w:rPr>
              <w:t>2.9</w:t>
            </w:r>
          </w:p>
        </w:tc>
        <w:tc>
          <w:tcPr>
            <w:tcW w:w="847" w:type="dxa"/>
            <w:tcBorders>
              <w:top w:val="nil"/>
              <w:left w:val="nil"/>
              <w:bottom w:val="nil"/>
              <w:right w:val="nil"/>
            </w:tcBorders>
          </w:tcPr>
          <w:p w14:paraId="057E04EC" w14:textId="7C187D7C" w:rsidR="006B0587" w:rsidRPr="00B524C7" w:rsidRDefault="006B0587" w:rsidP="006B0587">
            <w:pPr>
              <w:spacing w:before="100" w:after="100"/>
              <w:jc w:val="right"/>
              <w:rPr>
                <w:sz w:val="20"/>
                <w:szCs w:val="20"/>
              </w:rPr>
            </w:pPr>
            <w:r>
              <w:rPr>
                <w:rFonts w:eastAsia="Aptos" w:cs="Aptos"/>
                <w:color w:val="000000"/>
                <w:sz w:val="20"/>
                <w:szCs w:val="20"/>
              </w:rPr>
              <w:t>2.8</w:t>
            </w:r>
          </w:p>
        </w:tc>
        <w:tc>
          <w:tcPr>
            <w:tcW w:w="846" w:type="dxa"/>
            <w:tcBorders>
              <w:top w:val="nil"/>
              <w:left w:val="nil"/>
              <w:bottom w:val="nil"/>
              <w:right w:val="nil"/>
            </w:tcBorders>
          </w:tcPr>
          <w:p w14:paraId="4E8F75ED" w14:textId="04E88F6C" w:rsidR="006B0587" w:rsidRDefault="006B0587" w:rsidP="006B0587">
            <w:pPr>
              <w:spacing w:before="100" w:after="100"/>
              <w:jc w:val="right"/>
              <w:rPr>
                <w:rFonts w:eastAsia="Aptos" w:cs="Aptos"/>
                <w:color w:val="000000"/>
                <w:sz w:val="20"/>
                <w:szCs w:val="20"/>
              </w:rPr>
            </w:pPr>
            <w:r>
              <w:rPr>
                <w:rFonts w:eastAsia="Aptos" w:cs="Aptos"/>
                <w:color w:val="000000"/>
                <w:sz w:val="20"/>
                <w:szCs w:val="20"/>
              </w:rPr>
              <w:t>*</w:t>
            </w:r>
          </w:p>
        </w:tc>
        <w:tc>
          <w:tcPr>
            <w:tcW w:w="847" w:type="dxa"/>
            <w:tcBorders>
              <w:top w:val="nil"/>
              <w:left w:val="nil"/>
              <w:bottom w:val="nil"/>
            </w:tcBorders>
          </w:tcPr>
          <w:p w14:paraId="70ABD4AB" w14:textId="67C2FBAE" w:rsidR="006B0587" w:rsidRPr="00B524C7" w:rsidRDefault="006B0587" w:rsidP="006B0587">
            <w:pPr>
              <w:spacing w:before="100" w:after="100"/>
              <w:jc w:val="right"/>
              <w:rPr>
                <w:sz w:val="20"/>
                <w:szCs w:val="20"/>
              </w:rPr>
            </w:pPr>
            <w:r>
              <w:rPr>
                <w:rFonts w:eastAsia="Aptos" w:cs="Aptos"/>
                <w:color w:val="000000"/>
                <w:sz w:val="20"/>
                <w:szCs w:val="20"/>
              </w:rPr>
              <w:t>3.8</w:t>
            </w:r>
          </w:p>
        </w:tc>
      </w:tr>
      <w:tr w:rsidR="006B0587" w14:paraId="06D94C55" w14:textId="77777777" w:rsidTr="001B6883">
        <w:trPr>
          <w:trHeight w:val="283"/>
        </w:trPr>
        <w:tc>
          <w:tcPr>
            <w:tcW w:w="1413" w:type="dxa"/>
            <w:vMerge/>
            <w:tcBorders>
              <w:right w:val="nil"/>
            </w:tcBorders>
            <w:vAlign w:val="top"/>
          </w:tcPr>
          <w:p w14:paraId="08D0C0DF" w14:textId="77777777" w:rsidR="006B0587" w:rsidRPr="00147718" w:rsidRDefault="006B0587" w:rsidP="006B0587">
            <w:pPr>
              <w:spacing w:after="0"/>
              <w:rPr>
                <w:sz w:val="20"/>
                <w:szCs w:val="20"/>
              </w:rPr>
            </w:pPr>
          </w:p>
        </w:tc>
        <w:tc>
          <w:tcPr>
            <w:tcW w:w="1984" w:type="dxa"/>
            <w:tcBorders>
              <w:top w:val="nil"/>
              <w:left w:val="nil"/>
              <w:bottom w:val="single" w:sz="4" w:space="0" w:color="auto"/>
              <w:right w:val="nil"/>
            </w:tcBorders>
          </w:tcPr>
          <w:p w14:paraId="4B83E11C" w14:textId="649EA975" w:rsidR="006B0587" w:rsidRPr="005A0CDC" w:rsidRDefault="006B0587" w:rsidP="006B0587">
            <w:pPr>
              <w:spacing w:after="0"/>
              <w:rPr>
                <w:sz w:val="20"/>
                <w:szCs w:val="20"/>
              </w:rPr>
            </w:pPr>
            <w:r w:rsidRPr="005A0CDC">
              <w:rPr>
                <w:sz w:val="20"/>
                <w:szCs w:val="20"/>
              </w:rPr>
              <w:t>Employees (‘000)</w:t>
            </w:r>
          </w:p>
        </w:tc>
        <w:tc>
          <w:tcPr>
            <w:tcW w:w="846" w:type="dxa"/>
            <w:tcBorders>
              <w:top w:val="nil"/>
              <w:left w:val="nil"/>
              <w:bottom w:val="single" w:sz="4" w:space="0" w:color="auto"/>
              <w:right w:val="nil"/>
            </w:tcBorders>
          </w:tcPr>
          <w:p w14:paraId="1D5FCE8F" w14:textId="6927101A" w:rsidR="006B0587" w:rsidRDefault="006B0587" w:rsidP="006B0587">
            <w:pPr>
              <w:spacing w:before="100" w:after="100"/>
              <w:jc w:val="right"/>
              <w:rPr>
                <w:rFonts w:eastAsia="Aptos" w:cs="Aptos"/>
                <w:color w:val="000000"/>
                <w:sz w:val="20"/>
                <w:szCs w:val="20"/>
              </w:rPr>
            </w:pPr>
            <w:r>
              <w:rPr>
                <w:rFonts w:eastAsia="Aptos" w:cs="Aptos"/>
                <w:color w:val="000000"/>
                <w:sz w:val="20"/>
                <w:szCs w:val="20"/>
              </w:rPr>
              <w:t>2.2</w:t>
            </w:r>
          </w:p>
        </w:tc>
        <w:tc>
          <w:tcPr>
            <w:tcW w:w="846" w:type="dxa"/>
            <w:tcBorders>
              <w:top w:val="nil"/>
              <w:left w:val="nil"/>
              <w:bottom w:val="single" w:sz="4" w:space="0" w:color="auto"/>
              <w:right w:val="nil"/>
            </w:tcBorders>
          </w:tcPr>
          <w:p w14:paraId="7F840030" w14:textId="4C0058DC" w:rsidR="006B0587" w:rsidRPr="00B524C7" w:rsidRDefault="006B0587" w:rsidP="006B0587">
            <w:pPr>
              <w:spacing w:before="100" w:after="100"/>
              <w:jc w:val="right"/>
              <w:rPr>
                <w:sz w:val="20"/>
                <w:szCs w:val="20"/>
              </w:rPr>
            </w:pPr>
            <w:r>
              <w:rPr>
                <w:rFonts w:eastAsia="Aptos" w:cs="Aptos"/>
                <w:color w:val="000000"/>
                <w:sz w:val="20"/>
                <w:szCs w:val="20"/>
              </w:rPr>
              <w:t>6.6</w:t>
            </w:r>
          </w:p>
        </w:tc>
        <w:tc>
          <w:tcPr>
            <w:tcW w:w="847" w:type="dxa"/>
            <w:tcBorders>
              <w:top w:val="nil"/>
              <w:left w:val="nil"/>
              <w:bottom w:val="single" w:sz="4" w:space="0" w:color="auto"/>
              <w:right w:val="nil"/>
            </w:tcBorders>
          </w:tcPr>
          <w:p w14:paraId="06083324" w14:textId="170C8FE8" w:rsidR="006B0587" w:rsidRPr="00B524C7" w:rsidRDefault="006B0587" w:rsidP="006B0587">
            <w:pPr>
              <w:spacing w:before="100" w:after="100"/>
              <w:jc w:val="right"/>
              <w:rPr>
                <w:sz w:val="20"/>
                <w:szCs w:val="20"/>
              </w:rPr>
            </w:pPr>
            <w:r>
              <w:rPr>
                <w:rFonts w:eastAsia="Aptos" w:cs="Aptos"/>
                <w:color w:val="000000"/>
                <w:sz w:val="20"/>
                <w:szCs w:val="20"/>
              </w:rPr>
              <w:t>0.4</w:t>
            </w:r>
          </w:p>
        </w:tc>
        <w:tc>
          <w:tcPr>
            <w:tcW w:w="846" w:type="dxa"/>
            <w:tcBorders>
              <w:top w:val="nil"/>
              <w:left w:val="nil"/>
              <w:bottom w:val="single" w:sz="4" w:space="0" w:color="auto"/>
              <w:right w:val="nil"/>
            </w:tcBorders>
          </w:tcPr>
          <w:p w14:paraId="039EAFBE" w14:textId="7D5128A2" w:rsidR="006B0587" w:rsidRPr="00B524C7" w:rsidRDefault="006B0587" w:rsidP="006B0587">
            <w:pPr>
              <w:spacing w:before="100" w:after="100"/>
              <w:jc w:val="right"/>
              <w:rPr>
                <w:sz w:val="20"/>
                <w:szCs w:val="20"/>
              </w:rPr>
            </w:pPr>
            <w:r>
              <w:rPr>
                <w:rFonts w:eastAsia="Aptos" w:cs="Aptos"/>
                <w:color w:val="000000"/>
                <w:sz w:val="20"/>
                <w:szCs w:val="20"/>
              </w:rPr>
              <w:t>0.3</w:t>
            </w:r>
          </w:p>
        </w:tc>
        <w:tc>
          <w:tcPr>
            <w:tcW w:w="847" w:type="dxa"/>
            <w:tcBorders>
              <w:top w:val="nil"/>
              <w:left w:val="nil"/>
              <w:bottom w:val="single" w:sz="4" w:space="0" w:color="auto"/>
              <w:right w:val="nil"/>
            </w:tcBorders>
          </w:tcPr>
          <w:p w14:paraId="79C8C052" w14:textId="6AF61F54" w:rsidR="006B0587" w:rsidRPr="00B524C7" w:rsidRDefault="006B0587" w:rsidP="006B0587">
            <w:pPr>
              <w:spacing w:before="100" w:after="100"/>
              <w:jc w:val="right"/>
              <w:rPr>
                <w:sz w:val="20"/>
                <w:szCs w:val="20"/>
              </w:rPr>
            </w:pPr>
            <w:r>
              <w:rPr>
                <w:rFonts w:eastAsia="Aptos" w:cs="Aptos"/>
                <w:color w:val="000000"/>
                <w:sz w:val="20"/>
                <w:szCs w:val="20"/>
              </w:rPr>
              <w:t>0.7</w:t>
            </w:r>
          </w:p>
        </w:tc>
        <w:tc>
          <w:tcPr>
            <w:tcW w:w="846" w:type="dxa"/>
            <w:tcBorders>
              <w:top w:val="nil"/>
              <w:left w:val="nil"/>
              <w:bottom w:val="single" w:sz="4" w:space="0" w:color="auto"/>
              <w:right w:val="nil"/>
            </w:tcBorders>
          </w:tcPr>
          <w:p w14:paraId="258701C0" w14:textId="288300E6" w:rsidR="006B0587" w:rsidRPr="00B524C7" w:rsidRDefault="006B0587" w:rsidP="006B0587">
            <w:pPr>
              <w:spacing w:before="100" w:after="100"/>
              <w:jc w:val="right"/>
              <w:rPr>
                <w:sz w:val="20"/>
                <w:szCs w:val="20"/>
              </w:rPr>
            </w:pPr>
            <w:r>
              <w:rPr>
                <w:rFonts w:eastAsia="Aptos" w:cs="Aptos"/>
                <w:color w:val="000000"/>
                <w:sz w:val="20"/>
                <w:szCs w:val="20"/>
              </w:rPr>
              <w:t>0.9</w:t>
            </w:r>
          </w:p>
        </w:tc>
        <w:tc>
          <w:tcPr>
            <w:tcW w:w="847" w:type="dxa"/>
            <w:tcBorders>
              <w:top w:val="nil"/>
              <w:left w:val="nil"/>
              <w:bottom w:val="single" w:sz="4" w:space="0" w:color="auto"/>
              <w:right w:val="nil"/>
            </w:tcBorders>
          </w:tcPr>
          <w:p w14:paraId="475AF53F" w14:textId="3EFA526A" w:rsidR="006B0587" w:rsidRPr="00B524C7" w:rsidRDefault="006B0587" w:rsidP="006B0587">
            <w:pPr>
              <w:spacing w:before="100" w:after="100"/>
              <w:jc w:val="right"/>
              <w:rPr>
                <w:sz w:val="20"/>
                <w:szCs w:val="20"/>
              </w:rPr>
            </w:pPr>
            <w:r>
              <w:rPr>
                <w:rFonts w:eastAsia="Aptos" w:cs="Aptos"/>
                <w:color w:val="000000"/>
                <w:sz w:val="20"/>
                <w:szCs w:val="20"/>
              </w:rPr>
              <w:t>1.4</w:t>
            </w:r>
          </w:p>
        </w:tc>
        <w:tc>
          <w:tcPr>
            <w:tcW w:w="846" w:type="dxa"/>
            <w:tcBorders>
              <w:top w:val="nil"/>
              <w:left w:val="nil"/>
              <w:bottom w:val="single" w:sz="4" w:space="0" w:color="auto"/>
              <w:right w:val="nil"/>
            </w:tcBorders>
          </w:tcPr>
          <w:p w14:paraId="077F4B34" w14:textId="7F032A17" w:rsidR="006B0587" w:rsidRPr="00B524C7" w:rsidRDefault="006B0587" w:rsidP="006B0587">
            <w:pPr>
              <w:spacing w:before="100" w:after="100"/>
              <w:jc w:val="right"/>
              <w:rPr>
                <w:sz w:val="20"/>
                <w:szCs w:val="20"/>
              </w:rPr>
            </w:pPr>
            <w:r>
              <w:rPr>
                <w:rFonts w:eastAsia="Aptos" w:cs="Aptos"/>
                <w:color w:val="000000"/>
                <w:sz w:val="20"/>
                <w:szCs w:val="20"/>
              </w:rPr>
              <w:t>1.8</w:t>
            </w:r>
          </w:p>
        </w:tc>
        <w:tc>
          <w:tcPr>
            <w:tcW w:w="847" w:type="dxa"/>
            <w:tcBorders>
              <w:top w:val="nil"/>
              <w:left w:val="nil"/>
              <w:bottom w:val="single" w:sz="4" w:space="0" w:color="auto"/>
              <w:right w:val="nil"/>
            </w:tcBorders>
          </w:tcPr>
          <w:p w14:paraId="3974D126" w14:textId="041AF530" w:rsidR="006B0587" w:rsidRPr="00B524C7" w:rsidRDefault="006B0587" w:rsidP="006B0587">
            <w:pPr>
              <w:spacing w:before="100" w:after="100"/>
              <w:jc w:val="right"/>
              <w:rPr>
                <w:sz w:val="20"/>
                <w:szCs w:val="20"/>
              </w:rPr>
            </w:pPr>
            <w:r>
              <w:rPr>
                <w:rFonts w:eastAsia="Aptos" w:cs="Aptos"/>
                <w:color w:val="000000"/>
                <w:sz w:val="20"/>
                <w:szCs w:val="20"/>
              </w:rPr>
              <w:t>2.2</w:t>
            </w:r>
          </w:p>
        </w:tc>
        <w:tc>
          <w:tcPr>
            <w:tcW w:w="846" w:type="dxa"/>
            <w:tcBorders>
              <w:top w:val="nil"/>
              <w:left w:val="nil"/>
              <w:bottom w:val="single" w:sz="4" w:space="0" w:color="auto"/>
              <w:right w:val="nil"/>
            </w:tcBorders>
          </w:tcPr>
          <w:p w14:paraId="51886EAD" w14:textId="47BB3530" w:rsidR="006B0587" w:rsidRPr="00B524C7" w:rsidRDefault="006B0587" w:rsidP="006B0587">
            <w:pPr>
              <w:spacing w:before="100" w:after="100"/>
              <w:jc w:val="right"/>
              <w:rPr>
                <w:sz w:val="20"/>
                <w:szCs w:val="20"/>
              </w:rPr>
            </w:pPr>
            <w:r>
              <w:rPr>
                <w:rFonts w:eastAsia="Aptos" w:cs="Aptos"/>
                <w:color w:val="000000"/>
                <w:sz w:val="20"/>
                <w:szCs w:val="20"/>
              </w:rPr>
              <w:t>0.6</w:t>
            </w:r>
          </w:p>
        </w:tc>
        <w:tc>
          <w:tcPr>
            <w:tcW w:w="847" w:type="dxa"/>
            <w:tcBorders>
              <w:top w:val="nil"/>
              <w:left w:val="nil"/>
              <w:bottom w:val="single" w:sz="4" w:space="0" w:color="auto"/>
              <w:right w:val="nil"/>
            </w:tcBorders>
          </w:tcPr>
          <w:p w14:paraId="7A0AD4CF" w14:textId="5292F9AE" w:rsidR="006B0587" w:rsidRPr="00B524C7" w:rsidRDefault="006B0587" w:rsidP="006B0587">
            <w:pPr>
              <w:spacing w:before="100" w:after="100"/>
              <w:jc w:val="right"/>
              <w:rPr>
                <w:sz w:val="20"/>
                <w:szCs w:val="20"/>
              </w:rPr>
            </w:pPr>
            <w:r>
              <w:rPr>
                <w:rFonts w:eastAsia="Aptos" w:cs="Aptos"/>
                <w:color w:val="000000"/>
                <w:sz w:val="20"/>
                <w:szCs w:val="20"/>
              </w:rPr>
              <w:t>0.7</w:t>
            </w:r>
          </w:p>
        </w:tc>
        <w:tc>
          <w:tcPr>
            <w:tcW w:w="846" w:type="dxa"/>
            <w:tcBorders>
              <w:top w:val="nil"/>
              <w:left w:val="nil"/>
              <w:bottom w:val="single" w:sz="4" w:space="0" w:color="auto"/>
              <w:right w:val="nil"/>
            </w:tcBorders>
          </w:tcPr>
          <w:p w14:paraId="0C9313F8" w14:textId="68D2D003" w:rsidR="006B0587" w:rsidRDefault="006B0587" w:rsidP="006B0587">
            <w:pPr>
              <w:spacing w:before="100" w:after="100"/>
              <w:jc w:val="right"/>
              <w:rPr>
                <w:rFonts w:eastAsia="Aptos" w:cs="Aptos"/>
                <w:color w:val="000000"/>
                <w:sz w:val="20"/>
                <w:szCs w:val="20"/>
              </w:rPr>
            </w:pPr>
            <w:r>
              <w:rPr>
                <w:rFonts w:eastAsia="Aptos" w:cs="Aptos"/>
                <w:color w:val="000000"/>
                <w:sz w:val="20"/>
                <w:szCs w:val="20"/>
              </w:rPr>
              <w:t>1.3</w:t>
            </w:r>
          </w:p>
        </w:tc>
        <w:tc>
          <w:tcPr>
            <w:tcW w:w="847" w:type="dxa"/>
            <w:tcBorders>
              <w:top w:val="nil"/>
              <w:left w:val="nil"/>
              <w:bottom w:val="single" w:sz="4" w:space="0" w:color="auto"/>
            </w:tcBorders>
          </w:tcPr>
          <w:p w14:paraId="0171D3DC" w14:textId="3E3E2FAE" w:rsidR="006B0587" w:rsidRPr="00B524C7" w:rsidRDefault="006B0587" w:rsidP="006B0587">
            <w:pPr>
              <w:spacing w:before="100" w:after="100"/>
              <w:jc w:val="right"/>
              <w:rPr>
                <w:sz w:val="20"/>
                <w:szCs w:val="20"/>
              </w:rPr>
            </w:pPr>
            <w:r>
              <w:rPr>
                <w:rFonts w:eastAsia="Aptos" w:cs="Aptos"/>
                <w:color w:val="000000"/>
                <w:sz w:val="20"/>
                <w:szCs w:val="20"/>
              </w:rPr>
              <w:t>0.1</w:t>
            </w:r>
          </w:p>
        </w:tc>
      </w:tr>
      <w:tr w:rsidR="006B0587" w14:paraId="71B19DE3" w14:textId="77777777" w:rsidTr="001B6883">
        <w:trPr>
          <w:trHeight w:val="283"/>
        </w:trPr>
        <w:tc>
          <w:tcPr>
            <w:tcW w:w="1413" w:type="dxa"/>
            <w:vMerge w:val="restart"/>
            <w:tcBorders>
              <w:right w:val="nil"/>
            </w:tcBorders>
            <w:vAlign w:val="top"/>
          </w:tcPr>
          <w:p w14:paraId="2264C386" w14:textId="320FEC41" w:rsidR="006B0587" w:rsidRPr="00147718" w:rsidRDefault="006B0587" w:rsidP="006B0587">
            <w:pPr>
              <w:spacing w:after="0"/>
              <w:rPr>
                <w:sz w:val="20"/>
                <w:szCs w:val="20"/>
              </w:rPr>
            </w:pPr>
            <w:r w:rsidRPr="003503CA">
              <w:rPr>
                <w:sz w:val="18"/>
                <w:szCs w:val="18"/>
              </w:rPr>
              <w:t>Transport, Postal and Warehousing</w:t>
            </w:r>
          </w:p>
        </w:tc>
        <w:tc>
          <w:tcPr>
            <w:tcW w:w="1984" w:type="dxa"/>
            <w:tcBorders>
              <w:top w:val="single" w:sz="4" w:space="0" w:color="auto"/>
              <w:left w:val="nil"/>
              <w:bottom w:val="nil"/>
              <w:right w:val="nil"/>
            </w:tcBorders>
          </w:tcPr>
          <w:p w14:paraId="0EADA1A2" w14:textId="6E8DD0ED" w:rsidR="006B0587" w:rsidRPr="005A0CDC" w:rsidRDefault="006B0587" w:rsidP="006B0587">
            <w:pPr>
              <w:spacing w:after="0"/>
              <w:rPr>
                <w:sz w:val="20"/>
                <w:szCs w:val="20"/>
              </w:rPr>
            </w:pPr>
            <w:r w:rsidRPr="005A0CDC">
              <w:rPr>
                <w:sz w:val="20"/>
                <w:szCs w:val="20"/>
              </w:rPr>
              <w:t>Agreements</w:t>
            </w:r>
          </w:p>
        </w:tc>
        <w:tc>
          <w:tcPr>
            <w:tcW w:w="846" w:type="dxa"/>
            <w:tcBorders>
              <w:top w:val="single" w:sz="4" w:space="0" w:color="auto"/>
              <w:left w:val="nil"/>
              <w:bottom w:val="nil"/>
              <w:right w:val="nil"/>
            </w:tcBorders>
          </w:tcPr>
          <w:p w14:paraId="361E6EF0" w14:textId="1AA19B0D" w:rsidR="006B0587" w:rsidRDefault="006B0587" w:rsidP="006B0587">
            <w:pPr>
              <w:spacing w:before="100" w:after="100"/>
              <w:jc w:val="right"/>
              <w:rPr>
                <w:rFonts w:eastAsia="Aptos" w:cs="Aptos"/>
                <w:color w:val="000000"/>
                <w:sz w:val="20"/>
                <w:szCs w:val="20"/>
              </w:rPr>
            </w:pPr>
            <w:r>
              <w:rPr>
                <w:rFonts w:eastAsia="Aptos" w:cs="Aptos"/>
                <w:color w:val="000000"/>
                <w:sz w:val="20"/>
                <w:szCs w:val="20"/>
              </w:rPr>
              <w:t>180</w:t>
            </w:r>
          </w:p>
        </w:tc>
        <w:tc>
          <w:tcPr>
            <w:tcW w:w="846" w:type="dxa"/>
            <w:tcBorders>
              <w:top w:val="single" w:sz="4" w:space="0" w:color="auto"/>
              <w:left w:val="nil"/>
              <w:bottom w:val="nil"/>
              <w:right w:val="nil"/>
            </w:tcBorders>
          </w:tcPr>
          <w:p w14:paraId="4892B1AC" w14:textId="445DD141" w:rsidR="006B0587" w:rsidRPr="00B524C7" w:rsidRDefault="006B0587" w:rsidP="006B0587">
            <w:pPr>
              <w:spacing w:before="100" w:after="100"/>
              <w:jc w:val="right"/>
              <w:rPr>
                <w:sz w:val="20"/>
                <w:szCs w:val="20"/>
              </w:rPr>
            </w:pPr>
            <w:r>
              <w:rPr>
                <w:rFonts w:eastAsia="Aptos" w:cs="Aptos"/>
                <w:color w:val="000000"/>
                <w:sz w:val="20"/>
                <w:szCs w:val="20"/>
              </w:rPr>
              <w:t>105</w:t>
            </w:r>
          </w:p>
        </w:tc>
        <w:tc>
          <w:tcPr>
            <w:tcW w:w="847" w:type="dxa"/>
            <w:tcBorders>
              <w:top w:val="single" w:sz="4" w:space="0" w:color="auto"/>
              <w:left w:val="nil"/>
              <w:bottom w:val="nil"/>
              <w:right w:val="nil"/>
            </w:tcBorders>
          </w:tcPr>
          <w:p w14:paraId="3EB6EE13" w14:textId="57F97AF1" w:rsidR="006B0587" w:rsidRPr="00B524C7" w:rsidRDefault="006B0587" w:rsidP="006B0587">
            <w:pPr>
              <w:spacing w:before="100" w:after="100"/>
              <w:jc w:val="right"/>
              <w:rPr>
                <w:sz w:val="20"/>
                <w:szCs w:val="20"/>
              </w:rPr>
            </w:pPr>
            <w:r>
              <w:rPr>
                <w:rFonts w:eastAsia="Aptos" w:cs="Aptos"/>
                <w:color w:val="000000"/>
                <w:sz w:val="20"/>
                <w:szCs w:val="20"/>
              </w:rPr>
              <w:t>88</w:t>
            </w:r>
          </w:p>
        </w:tc>
        <w:tc>
          <w:tcPr>
            <w:tcW w:w="846" w:type="dxa"/>
            <w:tcBorders>
              <w:top w:val="single" w:sz="4" w:space="0" w:color="auto"/>
              <w:left w:val="nil"/>
              <w:bottom w:val="nil"/>
              <w:right w:val="nil"/>
            </w:tcBorders>
          </w:tcPr>
          <w:p w14:paraId="0AD81989" w14:textId="2D90BF9F" w:rsidR="006B0587" w:rsidRPr="00B524C7" w:rsidRDefault="006B0587" w:rsidP="006B0587">
            <w:pPr>
              <w:spacing w:before="100" w:after="100"/>
              <w:jc w:val="right"/>
              <w:rPr>
                <w:sz w:val="20"/>
                <w:szCs w:val="20"/>
              </w:rPr>
            </w:pPr>
            <w:r>
              <w:rPr>
                <w:rFonts w:eastAsia="Aptos" w:cs="Aptos"/>
                <w:color w:val="000000"/>
                <w:sz w:val="20"/>
                <w:szCs w:val="20"/>
              </w:rPr>
              <w:t>70</w:t>
            </w:r>
          </w:p>
        </w:tc>
        <w:tc>
          <w:tcPr>
            <w:tcW w:w="847" w:type="dxa"/>
            <w:tcBorders>
              <w:top w:val="single" w:sz="4" w:space="0" w:color="auto"/>
              <w:left w:val="nil"/>
              <w:bottom w:val="nil"/>
              <w:right w:val="nil"/>
            </w:tcBorders>
          </w:tcPr>
          <w:p w14:paraId="1F584CF3" w14:textId="7F1CDB96" w:rsidR="006B0587" w:rsidRPr="00B524C7" w:rsidRDefault="006B0587" w:rsidP="006B0587">
            <w:pPr>
              <w:spacing w:before="100" w:after="100"/>
              <w:jc w:val="right"/>
              <w:rPr>
                <w:sz w:val="20"/>
                <w:szCs w:val="20"/>
              </w:rPr>
            </w:pPr>
            <w:r>
              <w:rPr>
                <w:rFonts w:eastAsia="Aptos" w:cs="Aptos"/>
                <w:color w:val="000000"/>
                <w:sz w:val="20"/>
                <w:szCs w:val="20"/>
              </w:rPr>
              <w:t>145</w:t>
            </w:r>
          </w:p>
        </w:tc>
        <w:tc>
          <w:tcPr>
            <w:tcW w:w="846" w:type="dxa"/>
            <w:tcBorders>
              <w:top w:val="single" w:sz="4" w:space="0" w:color="auto"/>
              <w:left w:val="nil"/>
              <w:bottom w:val="nil"/>
              <w:right w:val="nil"/>
            </w:tcBorders>
          </w:tcPr>
          <w:p w14:paraId="198CD840" w14:textId="44C64EB2" w:rsidR="006B0587" w:rsidRPr="00B524C7" w:rsidRDefault="006B0587" w:rsidP="006B0587">
            <w:pPr>
              <w:spacing w:before="100" w:after="100"/>
              <w:jc w:val="right"/>
              <w:rPr>
                <w:sz w:val="20"/>
                <w:szCs w:val="20"/>
              </w:rPr>
            </w:pPr>
            <w:r>
              <w:rPr>
                <w:rFonts w:eastAsia="Aptos" w:cs="Aptos"/>
                <w:color w:val="000000"/>
                <w:sz w:val="20"/>
                <w:szCs w:val="20"/>
              </w:rPr>
              <w:t>119</w:t>
            </w:r>
          </w:p>
        </w:tc>
        <w:tc>
          <w:tcPr>
            <w:tcW w:w="847" w:type="dxa"/>
            <w:tcBorders>
              <w:top w:val="single" w:sz="4" w:space="0" w:color="auto"/>
              <w:left w:val="nil"/>
              <w:bottom w:val="nil"/>
              <w:right w:val="nil"/>
            </w:tcBorders>
          </w:tcPr>
          <w:p w14:paraId="4B50DE26" w14:textId="243890D7" w:rsidR="006B0587" w:rsidRPr="00B524C7" w:rsidRDefault="006B0587" w:rsidP="006B0587">
            <w:pPr>
              <w:spacing w:before="100" w:after="100"/>
              <w:jc w:val="right"/>
              <w:rPr>
                <w:sz w:val="20"/>
                <w:szCs w:val="20"/>
              </w:rPr>
            </w:pPr>
            <w:r>
              <w:rPr>
                <w:rFonts w:eastAsia="Aptos" w:cs="Aptos"/>
                <w:color w:val="000000"/>
                <w:sz w:val="20"/>
                <w:szCs w:val="20"/>
              </w:rPr>
              <w:t>74</w:t>
            </w:r>
          </w:p>
        </w:tc>
        <w:tc>
          <w:tcPr>
            <w:tcW w:w="846" w:type="dxa"/>
            <w:tcBorders>
              <w:top w:val="single" w:sz="4" w:space="0" w:color="auto"/>
              <w:left w:val="nil"/>
              <w:bottom w:val="nil"/>
              <w:right w:val="nil"/>
            </w:tcBorders>
          </w:tcPr>
          <w:p w14:paraId="78673BE8" w14:textId="3772C2F2" w:rsidR="006B0587" w:rsidRPr="00B524C7" w:rsidRDefault="006B0587" w:rsidP="006B0587">
            <w:pPr>
              <w:spacing w:before="100" w:after="100"/>
              <w:jc w:val="right"/>
              <w:rPr>
                <w:sz w:val="20"/>
                <w:szCs w:val="20"/>
              </w:rPr>
            </w:pPr>
            <w:r>
              <w:rPr>
                <w:rFonts w:eastAsia="Aptos" w:cs="Aptos"/>
                <w:color w:val="000000"/>
                <w:sz w:val="20"/>
                <w:szCs w:val="20"/>
              </w:rPr>
              <w:t>74</w:t>
            </w:r>
          </w:p>
        </w:tc>
        <w:tc>
          <w:tcPr>
            <w:tcW w:w="847" w:type="dxa"/>
            <w:tcBorders>
              <w:top w:val="single" w:sz="4" w:space="0" w:color="auto"/>
              <w:left w:val="nil"/>
              <w:bottom w:val="nil"/>
              <w:right w:val="nil"/>
            </w:tcBorders>
          </w:tcPr>
          <w:p w14:paraId="2B7226E6" w14:textId="193CD62E" w:rsidR="006B0587" w:rsidRPr="00B524C7" w:rsidRDefault="006B0587" w:rsidP="006B0587">
            <w:pPr>
              <w:spacing w:before="100" w:after="100"/>
              <w:jc w:val="right"/>
              <w:rPr>
                <w:sz w:val="20"/>
                <w:szCs w:val="20"/>
              </w:rPr>
            </w:pPr>
            <w:r>
              <w:rPr>
                <w:rFonts w:eastAsia="Aptos" w:cs="Aptos"/>
                <w:color w:val="000000"/>
                <w:sz w:val="20"/>
                <w:szCs w:val="20"/>
              </w:rPr>
              <w:t>106</w:t>
            </w:r>
          </w:p>
        </w:tc>
        <w:tc>
          <w:tcPr>
            <w:tcW w:w="846" w:type="dxa"/>
            <w:tcBorders>
              <w:top w:val="single" w:sz="4" w:space="0" w:color="auto"/>
              <w:left w:val="nil"/>
              <w:bottom w:val="nil"/>
              <w:right w:val="nil"/>
            </w:tcBorders>
          </w:tcPr>
          <w:p w14:paraId="554B0385" w14:textId="73F43BDD" w:rsidR="006B0587" w:rsidRPr="00B524C7" w:rsidRDefault="006B0587" w:rsidP="006B0587">
            <w:pPr>
              <w:spacing w:before="100" w:after="100"/>
              <w:jc w:val="right"/>
              <w:rPr>
                <w:sz w:val="20"/>
                <w:szCs w:val="20"/>
              </w:rPr>
            </w:pPr>
            <w:r>
              <w:rPr>
                <w:rFonts w:eastAsia="Aptos" w:cs="Aptos"/>
                <w:color w:val="000000"/>
                <w:sz w:val="20"/>
                <w:szCs w:val="20"/>
              </w:rPr>
              <w:t>66</w:t>
            </w:r>
          </w:p>
        </w:tc>
        <w:tc>
          <w:tcPr>
            <w:tcW w:w="847" w:type="dxa"/>
            <w:tcBorders>
              <w:top w:val="single" w:sz="4" w:space="0" w:color="auto"/>
              <w:left w:val="nil"/>
              <w:bottom w:val="nil"/>
              <w:right w:val="nil"/>
            </w:tcBorders>
          </w:tcPr>
          <w:p w14:paraId="39D2E779" w14:textId="6B8156F5" w:rsidR="006B0587" w:rsidRPr="00B524C7" w:rsidRDefault="006B0587" w:rsidP="006B0587">
            <w:pPr>
              <w:spacing w:before="100" w:after="100"/>
              <w:jc w:val="right"/>
              <w:rPr>
                <w:sz w:val="20"/>
                <w:szCs w:val="20"/>
              </w:rPr>
            </w:pPr>
            <w:r>
              <w:rPr>
                <w:rFonts w:eastAsia="Aptos" w:cs="Aptos"/>
                <w:color w:val="000000"/>
                <w:sz w:val="20"/>
                <w:szCs w:val="20"/>
              </w:rPr>
              <w:t>44</w:t>
            </w:r>
          </w:p>
        </w:tc>
        <w:tc>
          <w:tcPr>
            <w:tcW w:w="846" w:type="dxa"/>
            <w:tcBorders>
              <w:top w:val="single" w:sz="4" w:space="0" w:color="auto"/>
              <w:left w:val="nil"/>
              <w:bottom w:val="nil"/>
              <w:right w:val="nil"/>
            </w:tcBorders>
          </w:tcPr>
          <w:p w14:paraId="6B06E4D8" w14:textId="7A83029D" w:rsidR="006B0587" w:rsidRDefault="006B0587" w:rsidP="006B0587">
            <w:pPr>
              <w:spacing w:before="100" w:after="100"/>
              <w:jc w:val="right"/>
              <w:rPr>
                <w:rFonts w:eastAsia="Aptos" w:cs="Aptos"/>
                <w:color w:val="000000"/>
                <w:sz w:val="20"/>
                <w:szCs w:val="20"/>
              </w:rPr>
            </w:pPr>
            <w:r>
              <w:rPr>
                <w:rFonts w:eastAsia="Aptos" w:cs="Aptos"/>
                <w:color w:val="000000"/>
                <w:sz w:val="20"/>
                <w:szCs w:val="20"/>
              </w:rPr>
              <w:t>43</w:t>
            </w:r>
          </w:p>
        </w:tc>
        <w:tc>
          <w:tcPr>
            <w:tcW w:w="847" w:type="dxa"/>
            <w:tcBorders>
              <w:top w:val="single" w:sz="4" w:space="0" w:color="auto"/>
              <w:left w:val="nil"/>
              <w:bottom w:val="nil"/>
            </w:tcBorders>
          </w:tcPr>
          <w:p w14:paraId="02863526" w14:textId="72B80E82" w:rsidR="006B0587" w:rsidRPr="00B524C7" w:rsidRDefault="006B0587" w:rsidP="006B0587">
            <w:pPr>
              <w:spacing w:before="100" w:after="100"/>
              <w:jc w:val="right"/>
              <w:rPr>
                <w:sz w:val="20"/>
                <w:szCs w:val="20"/>
              </w:rPr>
            </w:pPr>
            <w:r>
              <w:rPr>
                <w:rFonts w:eastAsia="Aptos" w:cs="Aptos"/>
                <w:color w:val="000000"/>
                <w:sz w:val="20"/>
                <w:szCs w:val="20"/>
              </w:rPr>
              <w:t>50</w:t>
            </w:r>
          </w:p>
        </w:tc>
      </w:tr>
      <w:tr w:rsidR="006B0587" w14:paraId="67695E7C" w14:textId="77777777" w:rsidTr="001B6883">
        <w:trPr>
          <w:trHeight w:val="283"/>
        </w:trPr>
        <w:tc>
          <w:tcPr>
            <w:tcW w:w="1413" w:type="dxa"/>
            <w:vMerge/>
            <w:tcBorders>
              <w:right w:val="nil"/>
            </w:tcBorders>
            <w:vAlign w:val="top"/>
          </w:tcPr>
          <w:p w14:paraId="10C3BC05" w14:textId="77777777" w:rsidR="006B0587" w:rsidRPr="00147718" w:rsidRDefault="006B0587" w:rsidP="006B0587">
            <w:pPr>
              <w:spacing w:after="0"/>
              <w:rPr>
                <w:sz w:val="20"/>
                <w:szCs w:val="20"/>
              </w:rPr>
            </w:pPr>
          </w:p>
        </w:tc>
        <w:tc>
          <w:tcPr>
            <w:tcW w:w="1984" w:type="dxa"/>
            <w:tcBorders>
              <w:top w:val="nil"/>
              <w:left w:val="nil"/>
              <w:bottom w:val="nil"/>
              <w:right w:val="nil"/>
            </w:tcBorders>
          </w:tcPr>
          <w:p w14:paraId="4010D852" w14:textId="5B86EA57" w:rsidR="006B0587" w:rsidRPr="005A0CDC" w:rsidRDefault="006B0587" w:rsidP="006B0587">
            <w:pPr>
              <w:spacing w:after="0"/>
              <w:rPr>
                <w:sz w:val="20"/>
                <w:szCs w:val="20"/>
              </w:rPr>
            </w:pPr>
            <w:r w:rsidRPr="005A0CDC">
              <w:rPr>
                <w:sz w:val="20"/>
                <w:szCs w:val="20"/>
              </w:rPr>
              <w:t>AAWI (%)</w:t>
            </w:r>
          </w:p>
        </w:tc>
        <w:tc>
          <w:tcPr>
            <w:tcW w:w="846" w:type="dxa"/>
            <w:tcBorders>
              <w:top w:val="nil"/>
              <w:left w:val="nil"/>
              <w:bottom w:val="nil"/>
              <w:right w:val="nil"/>
            </w:tcBorders>
          </w:tcPr>
          <w:p w14:paraId="614786B9" w14:textId="44C600E3" w:rsidR="006B0587" w:rsidRDefault="006B0587" w:rsidP="006B0587">
            <w:pPr>
              <w:spacing w:before="100" w:after="100"/>
              <w:jc w:val="right"/>
              <w:rPr>
                <w:rFonts w:eastAsia="Aptos" w:cs="Aptos"/>
                <w:color w:val="000000"/>
                <w:sz w:val="20"/>
                <w:szCs w:val="20"/>
              </w:rPr>
            </w:pPr>
            <w:r>
              <w:rPr>
                <w:rFonts w:eastAsia="Aptos" w:cs="Aptos"/>
                <w:color w:val="000000"/>
                <w:sz w:val="20"/>
                <w:szCs w:val="20"/>
              </w:rPr>
              <w:t>3.8</w:t>
            </w:r>
          </w:p>
        </w:tc>
        <w:tc>
          <w:tcPr>
            <w:tcW w:w="846" w:type="dxa"/>
            <w:tcBorders>
              <w:top w:val="nil"/>
              <w:left w:val="nil"/>
              <w:bottom w:val="nil"/>
              <w:right w:val="nil"/>
            </w:tcBorders>
          </w:tcPr>
          <w:p w14:paraId="1008453F" w14:textId="5E318294" w:rsidR="006B0587" w:rsidRPr="00B524C7" w:rsidRDefault="006B0587" w:rsidP="006B0587">
            <w:pPr>
              <w:spacing w:before="100" w:after="100"/>
              <w:jc w:val="right"/>
              <w:rPr>
                <w:sz w:val="20"/>
                <w:szCs w:val="20"/>
              </w:rPr>
            </w:pPr>
            <w:r>
              <w:rPr>
                <w:rFonts w:eastAsia="Aptos" w:cs="Aptos"/>
                <w:color w:val="000000"/>
                <w:sz w:val="20"/>
                <w:szCs w:val="20"/>
              </w:rPr>
              <w:t>3.7</w:t>
            </w:r>
          </w:p>
        </w:tc>
        <w:tc>
          <w:tcPr>
            <w:tcW w:w="847" w:type="dxa"/>
            <w:tcBorders>
              <w:top w:val="nil"/>
              <w:left w:val="nil"/>
              <w:bottom w:val="nil"/>
              <w:right w:val="nil"/>
            </w:tcBorders>
          </w:tcPr>
          <w:p w14:paraId="285533CA" w14:textId="18EE4A37" w:rsidR="006B0587" w:rsidRPr="00B524C7" w:rsidRDefault="006B0587" w:rsidP="006B0587">
            <w:pPr>
              <w:spacing w:before="100" w:after="100"/>
              <w:jc w:val="right"/>
              <w:rPr>
                <w:sz w:val="20"/>
                <w:szCs w:val="20"/>
              </w:rPr>
            </w:pPr>
            <w:r>
              <w:rPr>
                <w:rFonts w:eastAsia="Aptos" w:cs="Aptos"/>
                <w:color w:val="000000"/>
                <w:sz w:val="20"/>
                <w:szCs w:val="20"/>
              </w:rPr>
              <w:t>3.7</w:t>
            </w:r>
          </w:p>
        </w:tc>
        <w:tc>
          <w:tcPr>
            <w:tcW w:w="846" w:type="dxa"/>
            <w:tcBorders>
              <w:top w:val="nil"/>
              <w:left w:val="nil"/>
              <w:bottom w:val="nil"/>
              <w:right w:val="nil"/>
            </w:tcBorders>
          </w:tcPr>
          <w:p w14:paraId="67B0A52C" w14:textId="2513F87A" w:rsidR="006B0587" w:rsidRPr="00B524C7" w:rsidRDefault="006B0587" w:rsidP="006B0587">
            <w:pPr>
              <w:spacing w:before="100" w:after="100"/>
              <w:jc w:val="right"/>
              <w:rPr>
                <w:sz w:val="20"/>
                <w:szCs w:val="20"/>
              </w:rPr>
            </w:pPr>
            <w:r>
              <w:rPr>
                <w:rFonts w:eastAsia="Aptos" w:cs="Aptos"/>
                <w:color w:val="000000"/>
                <w:sz w:val="20"/>
                <w:szCs w:val="20"/>
              </w:rPr>
              <w:t>4.0</w:t>
            </w:r>
          </w:p>
        </w:tc>
        <w:tc>
          <w:tcPr>
            <w:tcW w:w="847" w:type="dxa"/>
            <w:tcBorders>
              <w:top w:val="nil"/>
              <w:left w:val="nil"/>
              <w:bottom w:val="nil"/>
              <w:right w:val="nil"/>
            </w:tcBorders>
          </w:tcPr>
          <w:p w14:paraId="7EBD6C30" w14:textId="11211649" w:rsidR="006B0587" w:rsidRPr="00B524C7" w:rsidRDefault="006B0587" w:rsidP="006B0587">
            <w:pPr>
              <w:spacing w:before="100" w:after="100"/>
              <w:jc w:val="right"/>
              <w:rPr>
                <w:sz w:val="20"/>
                <w:szCs w:val="20"/>
              </w:rPr>
            </w:pPr>
            <w:r>
              <w:rPr>
                <w:rFonts w:eastAsia="Aptos" w:cs="Aptos"/>
                <w:color w:val="000000"/>
                <w:sz w:val="20"/>
                <w:szCs w:val="20"/>
              </w:rPr>
              <w:t>3.9</w:t>
            </w:r>
          </w:p>
        </w:tc>
        <w:tc>
          <w:tcPr>
            <w:tcW w:w="846" w:type="dxa"/>
            <w:tcBorders>
              <w:top w:val="nil"/>
              <w:left w:val="nil"/>
              <w:bottom w:val="nil"/>
              <w:right w:val="nil"/>
            </w:tcBorders>
          </w:tcPr>
          <w:p w14:paraId="43EC5A29" w14:textId="06C5E606" w:rsidR="006B0587" w:rsidRPr="00B524C7" w:rsidRDefault="006B0587" w:rsidP="006B0587">
            <w:pPr>
              <w:spacing w:before="100" w:after="100"/>
              <w:jc w:val="right"/>
              <w:rPr>
                <w:sz w:val="20"/>
                <w:szCs w:val="20"/>
              </w:rPr>
            </w:pPr>
            <w:r>
              <w:rPr>
                <w:rFonts w:eastAsia="Aptos" w:cs="Aptos"/>
                <w:color w:val="000000"/>
                <w:sz w:val="20"/>
                <w:szCs w:val="20"/>
              </w:rPr>
              <w:t>3.8</w:t>
            </w:r>
          </w:p>
        </w:tc>
        <w:tc>
          <w:tcPr>
            <w:tcW w:w="847" w:type="dxa"/>
            <w:tcBorders>
              <w:top w:val="nil"/>
              <w:left w:val="nil"/>
              <w:bottom w:val="nil"/>
              <w:right w:val="nil"/>
            </w:tcBorders>
          </w:tcPr>
          <w:p w14:paraId="5D4B9FF3" w14:textId="291943E6" w:rsidR="006B0587" w:rsidRPr="00B524C7" w:rsidRDefault="006B0587" w:rsidP="006B0587">
            <w:pPr>
              <w:spacing w:before="100" w:after="100"/>
              <w:jc w:val="right"/>
              <w:rPr>
                <w:sz w:val="20"/>
                <w:szCs w:val="20"/>
              </w:rPr>
            </w:pPr>
            <w:r>
              <w:rPr>
                <w:rFonts w:eastAsia="Aptos" w:cs="Aptos"/>
                <w:color w:val="000000"/>
                <w:sz w:val="20"/>
                <w:szCs w:val="20"/>
              </w:rPr>
              <w:t>3.9</w:t>
            </w:r>
          </w:p>
        </w:tc>
        <w:tc>
          <w:tcPr>
            <w:tcW w:w="846" w:type="dxa"/>
            <w:tcBorders>
              <w:top w:val="nil"/>
              <w:left w:val="nil"/>
              <w:bottom w:val="nil"/>
              <w:right w:val="nil"/>
            </w:tcBorders>
          </w:tcPr>
          <w:p w14:paraId="39440AF0" w14:textId="48AD8ADD" w:rsidR="006B0587" w:rsidRPr="00B524C7" w:rsidRDefault="006B0587" w:rsidP="006B0587">
            <w:pPr>
              <w:spacing w:before="100" w:after="100"/>
              <w:jc w:val="right"/>
              <w:rPr>
                <w:sz w:val="20"/>
                <w:szCs w:val="20"/>
              </w:rPr>
            </w:pPr>
            <w:r>
              <w:rPr>
                <w:rFonts w:eastAsia="Aptos" w:cs="Aptos"/>
                <w:color w:val="000000"/>
                <w:sz w:val="20"/>
                <w:szCs w:val="20"/>
              </w:rPr>
              <w:t>5.1</w:t>
            </w:r>
          </w:p>
        </w:tc>
        <w:tc>
          <w:tcPr>
            <w:tcW w:w="847" w:type="dxa"/>
            <w:tcBorders>
              <w:top w:val="nil"/>
              <w:left w:val="nil"/>
              <w:bottom w:val="nil"/>
              <w:right w:val="nil"/>
            </w:tcBorders>
          </w:tcPr>
          <w:p w14:paraId="026474FB" w14:textId="4DF16ED6" w:rsidR="006B0587" w:rsidRPr="00B524C7" w:rsidRDefault="006B0587" w:rsidP="006B0587">
            <w:pPr>
              <w:spacing w:before="100" w:after="100"/>
              <w:jc w:val="right"/>
              <w:rPr>
                <w:sz w:val="20"/>
                <w:szCs w:val="20"/>
              </w:rPr>
            </w:pPr>
            <w:r>
              <w:rPr>
                <w:rFonts w:eastAsia="Aptos" w:cs="Aptos"/>
                <w:color w:val="000000"/>
                <w:sz w:val="20"/>
                <w:szCs w:val="20"/>
              </w:rPr>
              <w:t>4.4</w:t>
            </w:r>
          </w:p>
        </w:tc>
        <w:tc>
          <w:tcPr>
            <w:tcW w:w="846" w:type="dxa"/>
            <w:tcBorders>
              <w:top w:val="nil"/>
              <w:left w:val="nil"/>
              <w:bottom w:val="nil"/>
              <w:right w:val="nil"/>
            </w:tcBorders>
          </w:tcPr>
          <w:p w14:paraId="62E861DA" w14:textId="7BA98DC9" w:rsidR="006B0587" w:rsidRPr="00B524C7" w:rsidRDefault="006B0587" w:rsidP="006B0587">
            <w:pPr>
              <w:spacing w:before="100" w:after="100"/>
              <w:jc w:val="right"/>
              <w:rPr>
                <w:sz w:val="20"/>
                <w:szCs w:val="20"/>
              </w:rPr>
            </w:pPr>
            <w:r>
              <w:rPr>
                <w:rFonts w:eastAsia="Aptos" w:cs="Aptos"/>
                <w:color w:val="000000"/>
                <w:sz w:val="20"/>
                <w:szCs w:val="20"/>
              </w:rPr>
              <w:t>3.7</w:t>
            </w:r>
          </w:p>
        </w:tc>
        <w:tc>
          <w:tcPr>
            <w:tcW w:w="847" w:type="dxa"/>
            <w:tcBorders>
              <w:top w:val="nil"/>
              <w:left w:val="nil"/>
              <w:bottom w:val="nil"/>
              <w:right w:val="nil"/>
            </w:tcBorders>
          </w:tcPr>
          <w:p w14:paraId="07FEC989" w14:textId="5BF1F189" w:rsidR="006B0587" w:rsidRPr="00B524C7" w:rsidRDefault="006B0587" w:rsidP="006B0587">
            <w:pPr>
              <w:spacing w:before="100" w:after="100"/>
              <w:jc w:val="right"/>
              <w:rPr>
                <w:sz w:val="20"/>
                <w:szCs w:val="20"/>
              </w:rPr>
            </w:pPr>
            <w:r>
              <w:rPr>
                <w:rFonts w:eastAsia="Aptos" w:cs="Aptos"/>
                <w:color w:val="000000"/>
                <w:sz w:val="20"/>
                <w:szCs w:val="20"/>
              </w:rPr>
              <w:t>4.0</w:t>
            </w:r>
          </w:p>
        </w:tc>
        <w:tc>
          <w:tcPr>
            <w:tcW w:w="846" w:type="dxa"/>
            <w:tcBorders>
              <w:top w:val="nil"/>
              <w:left w:val="nil"/>
              <w:bottom w:val="nil"/>
              <w:right w:val="nil"/>
            </w:tcBorders>
          </w:tcPr>
          <w:p w14:paraId="54862F03" w14:textId="0F084716" w:rsidR="006B0587" w:rsidRDefault="006B0587" w:rsidP="006B0587">
            <w:pPr>
              <w:spacing w:before="100" w:after="100"/>
              <w:jc w:val="right"/>
              <w:rPr>
                <w:rFonts w:eastAsia="Aptos" w:cs="Aptos"/>
                <w:color w:val="000000"/>
                <w:sz w:val="20"/>
                <w:szCs w:val="20"/>
              </w:rPr>
            </w:pPr>
            <w:r>
              <w:rPr>
                <w:rFonts w:eastAsia="Aptos" w:cs="Aptos"/>
                <w:color w:val="000000"/>
                <w:sz w:val="20"/>
                <w:szCs w:val="20"/>
              </w:rPr>
              <w:t>3.8</w:t>
            </w:r>
          </w:p>
        </w:tc>
        <w:tc>
          <w:tcPr>
            <w:tcW w:w="847" w:type="dxa"/>
            <w:tcBorders>
              <w:top w:val="nil"/>
              <w:left w:val="nil"/>
              <w:bottom w:val="nil"/>
            </w:tcBorders>
          </w:tcPr>
          <w:p w14:paraId="3AC6604E" w14:textId="1A118B70" w:rsidR="006B0587" w:rsidRPr="00B524C7" w:rsidRDefault="006B0587" w:rsidP="006B0587">
            <w:pPr>
              <w:spacing w:before="100" w:after="100"/>
              <w:jc w:val="right"/>
              <w:rPr>
                <w:sz w:val="20"/>
                <w:szCs w:val="20"/>
              </w:rPr>
            </w:pPr>
            <w:r>
              <w:rPr>
                <w:rFonts w:eastAsia="Aptos" w:cs="Aptos"/>
                <w:color w:val="000000"/>
                <w:sz w:val="20"/>
                <w:szCs w:val="20"/>
              </w:rPr>
              <w:t>3.5</w:t>
            </w:r>
          </w:p>
        </w:tc>
      </w:tr>
      <w:tr w:rsidR="006B0587" w14:paraId="557CC9A2" w14:textId="77777777" w:rsidTr="001B6883">
        <w:trPr>
          <w:trHeight w:val="283"/>
        </w:trPr>
        <w:tc>
          <w:tcPr>
            <w:tcW w:w="1413" w:type="dxa"/>
            <w:vMerge/>
            <w:tcBorders>
              <w:bottom w:val="single" w:sz="4" w:space="0" w:color="auto"/>
              <w:right w:val="nil"/>
            </w:tcBorders>
            <w:vAlign w:val="top"/>
          </w:tcPr>
          <w:p w14:paraId="31BAFFE8" w14:textId="77777777" w:rsidR="006B0587" w:rsidRPr="00147718" w:rsidRDefault="006B0587" w:rsidP="006B0587">
            <w:pPr>
              <w:spacing w:after="0"/>
              <w:rPr>
                <w:sz w:val="20"/>
                <w:szCs w:val="20"/>
              </w:rPr>
            </w:pPr>
          </w:p>
        </w:tc>
        <w:tc>
          <w:tcPr>
            <w:tcW w:w="1984" w:type="dxa"/>
            <w:tcBorders>
              <w:top w:val="nil"/>
              <w:left w:val="nil"/>
              <w:bottom w:val="single" w:sz="4" w:space="0" w:color="auto"/>
              <w:right w:val="nil"/>
            </w:tcBorders>
          </w:tcPr>
          <w:p w14:paraId="6DF82DB6" w14:textId="5CE38A2C" w:rsidR="006B0587" w:rsidRPr="005A0CDC" w:rsidRDefault="006B0587" w:rsidP="006B0587">
            <w:pPr>
              <w:spacing w:after="0"/>
              <w:rPr>
                <w:sz w:val="20"/>
                <w:szCs w:val="20"/>
              </w:rPr>
            </w:pPr>
            <w:r w:rsidRPr="005A0CDC">
              <w:rPr>
                <w:sz w:val="20"/>
                <w:szCs w:val="20"/>
              </w:rPr>
              <w:t>Employees (‘000)</w:t>
            </w:r>
          </w:p>
        </w:tc>
        <w:tc>
          <w:tcPr>
            <w:tcW w:w="846" w:type="dxa"/>
            <w:tcBorders>
              <w:top w:val="nil"/>
              <w:left w:val="nil"/>
              <w:bottom w:val="single" w:sz="4" w:space="0" w:color="auto"/>
              <w:right w:val="nil"/>
            </w:tcBorders>
          </w:tcPr>
          <w:p w14:paraId="64FE956D" w14:textId="7B1CE305" w:rsidR="006B0587" w:rsidRDefault="006B0587" w:rsidP="006B0587">
            <w:pPr>
              <w:spacing w:before="100" w:after="100"/>
              <w:jc w:val="right"/>
              <w:rPr>
                <w:rFonts w:eastAsia="Aptos" w:cs="Aptos"/>
                <w:color w:val="000000"/>
                <w:sz w:val="20"/>
                <w:szCs w:val="20"/>
              </w:rPr>
            </w:pPr>
            <w:r>
              <w:rPr>
                <w:rFonts w:eastAsia="Aptos" w:cs="Aptos"/>
                <w:color w:val="000000"/>
                <w:sz w:val="20"/>
                <w:szCs w:val="20"/>
              </w:rPr>
              <w:t>35.4</w:t>
            </w:r>
          </w:p>
        </w:tc>
        <w:tc>
          <w:tcPr>
            <w:tcW w:w="846" w:type="dxa"/>
            <w:tcBorders>
              <w:top w:val="nil"/>
              <w:left w:val="nil"/>
              <w:bottom w:val="single" w:sz="4" w:space="0" w:color="auto"/>
              <w:right w:val="nil"/>
            </w:tcBorders>
          </w:tcPr>
          <w:p w14:paraId="15B76F9C" w14:textId="2C6B4B0C" w:rsidR="006B0587" w:rsidRPr="00B524C7" w:rsidRDefault="006B0587" w:rsidP="006B0587">
            <w:pPr>
              <w:spacing w:before="100" w:after="100"/>
              <w:jc w:val="right"/>
              <w:rPr>
                <w:sz w:val="20"/>
                <w:szCs w:val="20"/>
              </w:rPr>
            </w:pPr>
            <w:r>
              <w:rPr>
                <w:rFonts w:eastAsia="Aptos" w:cs="Aptos"/>
                <w:color w:val="000000"/>
                <w:sz w:val="20"/>
                <w:szCs w:val="20"/>
              </w:rPr>
              <w:t>11.0</w:t>
            </w:r>
          </w:p>
        </w:tc>
        <w:tc>
          <w:tcPr>
            <w:tcW w:w="847" w:type="dxa"/>
            <w:tcBorders>
              <w:top w:val="nil"/>
              <w:left w:val="nil"/>
              <w:bottom w:val="single" w:sz="4" w:space="0" w:color="auto"/>
              <w:right w:val="nil"/>
            </w:tcBorders>
          </w:tcPr>
          <w:p w14:paraId="3941748F" w14:textId="08A1F195" w:rsidR="006B0587" w:rsidRPr="00B524C7" w:rsidRDefault="006B0587" w:rsidP="006B0587">
            <w:pPr>
              <w:spacing w:before="100" w:after="100"/>
              <w:jc w:val="right"/>
              <w:rPr>
                <w:sz w:val="20"/>
                <w:szCs w:val="20"/>
              </w:rPr>
            </w:pPr>
            <w:r>
              <w:rPr>
                <w:rFonts w:eastAsia="Aptos" w:cs="Aptos"/>
                <w:color w:val="000000"/>
                <w:sz w:val="20"/>
                <w:szCs w:val="20"/>
              </w:rPr>
              <w:t>11.4</w:t>
            </w:r>
          </w:p>
        </w:tc>
        <w:tc>
          <w:tcPr>
            <w:tcW w:w="846" w:type="dxa"/>
            <w:tcBorders>
              <w:top w:val="nil"/>
              <w:left w:val="nil"/>
              <w:bottom w:val="single" w:sz="4" w:space="0" w:color="auto"/>
              <w:right w:val="nil"/>
            </w:tcBorders>
          </w:tcPr>
          <w:p w14:paraId="1F217754" w14:textId="0A301F44" w:rsidR="006B0587" w:rsidRPr="00B524C7" w:rsidRDefault="006B0587" w:rsidP="006B0587">
            <w:pPr>
              <w:spacing w:before="100" w:after="100"/>
              <w:jc w:val="right"/>
              <w:rPr>
                <w:sz w:val="20"/>
                <w:szCs w:val="20"/>
              </w:rPr>
            </w:pPr>
            <w:r>
              <w:rPr>
                <w:rFonts w:eastAsia="Aptos" w:cs="Aptos"/>
                <w:color w:val="000000"/>
                <w:sz w:val="20"/>
                <w:szCs w:val="20"/>
              </w:rPr>
              <w:t>6.5</w:t>
            </w:r>
          </w:p>
        </w:tc>
        <w:tc>
          <w:tcPr>
            <w:tcW w:w="847" w:type="dxa"/>
            <w:tcBorders>
              <w:top w:val="nil"/>
              <w:left w:val="nil"/>
              <w:bottom w:val="single" w:sz="4" w:space="0" w:color="auto"/>
              <w:right w:val="nil"/>
            </w:tcBorders>
          </w:tcPr>
          <w:p w14:paraId="61EBA223" w14:textId="3D60ADAF" w:rsidR="006B0587" w:rsidRPr="00B524C7" w:rsidRDefault="006B0587" w:rsidP="006B0587">
            <w:pPr>
              <w:spacing w:before="100" w:after="100"/>
              <w:jc w:val="right"/>
              <w:rPr>
                <w:sz w:val="20"/>
                <w:szCs w:val="20"/>
              </w:rPr>
            </w:pPr>
            <w:r>
              <w:rPr>
                <w:rFonts w:eastAsia="Aptos" w:cs="Aptos"/>
                <w:color w:val="000000"/>
                <w:sz w:val="20"/>
                <w:szCs w:val="20"/>
              </w:rPr>
              <w:t>24.2</w:t>
            </w:r>
          </w:p>
        </w:tc>
        <w:tc>
          <w:tcPr>
            <w:tcW w:w="846" w:type="dxa"/>
            <w:tcBorders>
              <w:top w:val="nil"/>
              <w:left w:val="nil"/>
              <w:bottom w:val="single" w:sz="4" w:space="0" w:color="auto"/>
              <w:right w:val="nil"/>
            </w:tcBorders>
          </w:tcPr>
          <w:p w14:paraId="27B803A4" w14:textId="7116221C" w:rsidR="006B0587" w:rsidRPr="00B524C7" w:rsidRDefault="006B0587" w:rsidP="006B0587">
            <w:pPr>
              <w:spacing w:before="100" w:after="100"/>
              <w:jc w:val="right"/>
              <w:rPr>
                <w:sz w:val="20"/>
                <w:szCs w:val="20"/>
              </w:rPr>
            </w:pPr>
            <w:r>
              <w:rPr>
                <w:rFonts w:eastAsia="Aptos" w:cs="Aptos"/>
                <w:color w:val="000000"/>
                <w:sz w:val="20"/>
                <w:szCs w:val="20"/>
              </w:rPr>
              <w:t>14.4</w:t>
            </w:r>
          </w:p>
        </w:tc>
        <w:tc>
          <w:tcPr>
            <w:tcW w:w="847" w:type="dxa"/>
            <w:tcBorders>
              <w:top w:val="nil"/>
              <w:left w:val="nil"/>
              <w:bottom w:val="single" w:sz="4" w:space="0" w:color="auto"/>
              <w:right w:val="nil"/>
            </w:tcBorders>
          </w:tcPr>
          <w:p w14:paraId="597065C5" w14:textId="494EA672" w:rsidR="006B0587" w:rsidRPr="00B524C7" w:rsidRDefault="006B0587" w:rsidP="006B0587">
            <w:pPr>
              <w:spacing w:before="100" w:after="100"/>
              <w:jc w:val="right"/>
              <w:rPr>
                <w:sz w:val="20"/>
                <w:szCs w:val="20"/>
              </w:rPr>
            </w:pPr>
            <w:r>
              <w:rPr>
                <w:rFonts w:eastAsia="Aptos" w:cs="Aptos"/>
                <w:color w:val="000000"/>
                <w:sz w:val="20"/>
                <w:szCs w:val="20"/>
              </w:rPr>
              <w:t>34.4</w:t>
            </w:r>
          </w:p>
        </w:tc>
        <w:tc>
          <w:tcPr>
            <w:tcW w:w="846" w:type="dxa"/>
            <w:tcBorders>
              <w:top w:val="nil"/>
              <w:left w:val="nil"/>
              <w:bottom w:val="single" w:sz="4" w:space="0" w:color="auto"/>
              <w:right w:val="nil"/>
            </w:tcBorders>
          </w:tcPr>
          <w:p w14:paraId="47FD2370" w14:textId="44B52F07" w:rsidR="006B0587" w:rsidRPr="00B524C7" w:rsidRDefault="006B0587" w:rsidP="006B0587">
            <w:pPr>
              <w:spacing w:before="100" w:after="100"/>
              <w:jc w:val="right"/>
              <w:rPr>
                <w:sz w:val="20"/>
                <w:szCs w:val="20"/>
              </w:rPr>
            </w:pPr>
            <w:r>
              <w:rPr>
                <w:rFonts w:eastAsia="Aptos" w:cs="Aptos"/>
                <w:color w:val="000000"/>
                <w:sz w:val="20"/>
                <w:szCs w:val="20"/>
              </w:rPr>
              <w:t>8.8</w:t>
            </w:r>
          </w:p>
        </w:tc>
        <w:tc>
          <w:tcPr>
            <w:tcW w:w="847" w:type="dxa"/>
            <w:tcBorders>
              <w:top w:val="nil"/>
              <w:left w:val="nil"/>
              <w:bottom w:val="single" w:sz="4" w:space="0" w:color="auto"/>
              <w:right w:val="nil"/>
            </w:tcBorders>
          </w:tcPr>
          <w:p w14:paraId="5545569A" w14:textId="4235F690" w:rsidR="006B0587" w:rsidRPr="00B524C7" w:rsidRDefault="006B0587" w:rsidP="006B0587">
            <w:pPr>
              <w:spacing w:before="100" w:after="100"/>
              <w:jc w:val="right"/>
              <w:rPr>
                <w:sz w:val="20"/>
                <w:szCs w:val="20"/>
              </w:rPr>
            </w:pPr>
            <w:r>
              <w:rPr>
                <w:rFonts w:eastAsia="Aptos" w:cs="Aptos"/>
                <w:color w:val="000000"/>
                <w:sz w:val="20"/>
                <w:szCs w:val="20"/>
              </w:rPr>
              <w:t>9.0</w:t>
            </w:r>
          </w:p>
        </w:tc>
        <w:tc>
          <w:tcPr>
            <w:tcW w:w="846" w:type="dxa"/>
            <w:tcBorders>
              <w:top w:val="nil"/>
              <w:left w:val="nil"/>
              <w:bottom w:val="single" w:sz="4" w:space="0" w:color="auto"/>
              <w:right w:val="nil"/>
            </w:tcBorders>
          </w:tcPr>
          <w:p w14:paraId="601846C2" w14:textId="32B145A4" w:rsidR="006B0587" w:rsidRPr="00B524C7" w:rsidRDefault="006B0587" w:rsidP="006B0587">
            <w:pPr>
              <w:spacing w:before="100" w:after="100"/>
              <w:jc w:val="right"/>
              <w:rPr>
                <w:sz w:val="20"/>
                <w:szCs w:val="20"/>
              </w:rPr>
            </w:pPr>
            <w:r>
              <w:rPr>
                <w:rFonts w:eastAsia="Aptos" w:cs="Aptos"/>
                <w:color w:val="000000"/>
                <w:sz w:val="20"/>
                <w:szCs w:val="20"/>
              </w:rPr>
              <w:t>18.2</w:t>
            </w:r>
          </w:p>
        </w:tc>
        <w:tc>
          <w:tcPr>
            <w:tcW w:w="847" w:type="dxa"/>
            <w:tcBorders>
              <w:top w:val="nil"/>
              <w:left w:val="nil"/>
              <w:bottom w:val="single" w:sz="4" w:space="0" w:color="auto"/>
              <w:right w:val="nil"/>
            </w:tcBorders>
          </w:tcPr>
          <w:p w14:paraId="1E5F6123" w14:textId="6BCBEA69" w:rsidR="006B0587" w:rsidRPr="00B524C7" w:rsidRDefault="006B0587" w:rsidP="006B0587">
            <w:pPr>
              <w:spacing w:before="100" w:after="100"/>
              <w:jc w:val="right"/>
              <w:rPr>
                <w:sz w:val="20"/>
                <w:szCs w:val="20"/>
              </w:rPr>
            </w:pPr>
            <w:r>
              <w:rPr>
                <w:rFonts w:eastAsia="Aptos" w:cs="Aptos"/>
                <w:color w:val="000000"/>
                <w:sz w:val="20"/>
                <w:szCs w:val="20"/>
              </w:rPr>
              <w:t>3.7</w:t>
            </w:r>
          </w:p>
        </w:tc>
        <w:tc>
          <w:tcPr>
            <w:tcW w:w="846" w:type="dxa"/>
            <w:tcBorders>
              <w:top w:val="nil"/>
              <w:left w:val="nil"/>
              <w:bottom w:val="single" w:sz="4" w:space="0" w:color="auto"/>
              <w:right w:val="nil"/>
            </w:tcBorders>
          </w:tcPr>
          <w:p w14:paraId="4C1E3B54" w14:textId="4B9BC8D2" w:rsidR="006B0587" w:rsidRDefault="006B0587" w:rsidP="006B0587">
            <w:pPr>
              <w:spacing w:before="100" w:after="100"/>
              <w:jc w:val="right"/>
              <w:rPr>
                <w:rFonts w:eastAsia="Aptos" w:cs="Aptos"/>
                <w:color w:val="000000"/>
                <w:sz w:val="20"/>
                <w:szCs w:val="20"/>
              </w:rPr>
            </w:pPr>
            <w:r>
              <w:rPr>
                <w:rFonts w:eastAsia="Aptos" w:cs="Aptos"/>
                <w:color w:val="000000"/>
                <w:sz w:val="20"/>
                <w:szCs w:val="20"/>
              </w:rPr>
              <w:t>3.6</w:t>
            </w:r>
          </w:p>
        </w:tc>
        <w:tc>
          <w:tcPr>
            <w:tcW w:w="847" w:type="dxa"/>
            <w:tcBorders>
              <w:top w:val="nil"/>
              <w:left w:val="nil"/>
              <w:bottom w:val="single" w:sz="4" w:space="0" w:color="auto"/>
            </w:tcBorders>
          </w:tcPr>
          <w:p w14:paraId="3ED6E786" w14:textId="2E1F050E" w:rsidR="006B0587" w:rsidRPr="00B524C7" w:rsidRDefault="006B0587" w:rsidP="006B0587">
            <w:pPr>
              <w:spacing w:before="100" w:after="100"/>
              <w:jc w:val="right"/>
              <w:rPr>
                <w:sz w:val="20"/>
                <w:szCs w:val="20"/>
              </w:rPr>
            </w:pPr>
            <w:r>
              <w:rPr>
                <w:rFonts w:eastAsia="Aptos" w:cs="Aptos"/>
                <w:color w:val="000000"/>
                <w:sz w:val="20"/>
                <w:szCs w:val="20"/>
              </w:rPr>
              <w:t>7.9</w:t>
            </w:r>
          </w:p>
        </w:tc>
      </w:tr>
      <w:tr w:rsidR="006B0587" w14:paraId="53F460CD" w14:textId="77777777" w:rsidTr="001B6883">
        <w:trPr>
          <w:trHeight w:val="283"/>
        </w:trPr>
        <w:tc>
          <w:tcPr>
            <w:tcW w:w="1413" w:type="dxa"/>
            <w:vMerge w:val="restart"/>
            <w:tcBorders>
              <w:right w:val="nil"/>
            </w:tcBorders>
            <w:vAlign w:val="top"/>
          </w:tcPr>
          <w:p w14:paraId="7E2BA9AD" w14:textId="3A73FECF" w:rsidR="006B0587" w:rsidRPr="00147718" w:rsidRDefault="006B0587" w:rsidP="006B0587">
            <w:pPr>
              <w:spacing w:after="0"/>
              <w:rPr>
                <w:sz w:val="20"/>
                <w:szCs w:val="20"/>
              </w:rPr>
            </w:pPr>
            <w:r w:rsidRPr="00015C88">
              <w:rPr>
                <w:sz w:val="18"/>
                <w:szCs w:val="18"/>
              </w:rPr>
              <w:t>Information Media and Telecom-munications</w:t>
            </w:r>
          </w:p>
        </w:tc>
        <w:tc>
          <w:tcPr>
            <w:tcW w:w="1984" w:type="dxa"/>
            <w:tcBorders>
              <w:top w:val="single" w:sz="4" w:space="0" w:color="auto"/>
              <w:left w:val="nil"/>
              <w:bottom w:val="nil"/>
              <w:right w:val="nil"/>
            </w:tcBorders>
          </w:tcPr>
          <w:p w14:paraId="6C195DBD" w14:textId="06F2DF55" w:rsidR="006B0587" w:rsidRPr="005A0CDC" w:rsidRDefault="006B0587" w:rsidP="006B0587">
            <w:pPr>
              <w:spacing w:after="0"/>
              <w:rPr>
                <w:sz w:val="20"/>
                <w:szCs w:val="20"/>
              </w:rPr>
            </w:pPr>
            <w:r w:rsidRPr="005A0CDC">
              <w:rPr>
                <w:sz w:val="20"/>
                <w:szCs w:val="20"/>
              </w:rPr>
              <w:t>Agreements</w:t>
            </w:r>
          </w:p>
        </w:tc>
        <w:tc>
          <w:tcPr>
            <w:tcW w:w="846" w:type="dxa"/>
            <w:tcBorders>
              <w:top w:val="single" w:sz="4" w:space="0" w:color="auto"/>
              <w:left w:val="nil"/>
              <w:bottom w:val="nil"/>
              <w:right w:val="nil"/>
            </w:tcBorders>
          </w:tcPr>
          <w:p w14:paraId="242DFA4C" w14:textId="1E3E3FDD" w:rsidR="006B0587" w:rsidRDefault="006B0587" w:rsidP="006B0587">
            <w:pPr>
              <w:spacing w:before="100" w:after="100"/>
              <w:jc w:val="right"/>
              <w:rPr>
                <w:rFonts w:eastAsia="Aptos" w:cs="Aptos"/>
                <w:color w:val="000000"/>
                <w:sz w:val="20"/>
                <w:szCs w:val="20"/>
              </w:rPr>
            </w:pPr>
            <w:r>
              <w:rPr>
                <w:rFonts w:eastAsia="Aptos" w:cs="Aptos"/>
                <w:color w:val="000000"/>
                <w:sz w:val="20"/>
                <w:szCs w:val="20"/>
              </w:rPr>
              <w:t>10</w:t>
            </w:r>
          </w:p>
        </w:tc>
        <w:tc>
          <w:tcPr>
            <w:tcW w:w="846" w:type="dxa"/>
            <w:tcBorders>
              <w:top w:val="single" w:sz="4" w:space="0" w:color="auto"/>
              <w:left w:val="nil"/>
              <w:bottom w:val="nil"/>
              <w:right w:val="nil"/>
            </w:tcBorders>
          </w:tcPr>
          <w:p w14:paraId="12E7F8F9" w14:textId="2B2AD8B0" w:rsidR="006B0587" w:rsidRPr="00B524C7" w:rsidRDefault="006B0587" w:rsidP="006B0587">
            <w:pPr>
              <w:spacing w:before="100" w:after="100"/>
              <w:jc w:val="right"/>
              <w:rPr>
                <w:sz w:val="20"/>
                <w:szCs w:val="20"/>
              </w:rPr>
            </w:pPr>
            <w:r>
              <w:rPr>
                <w:rFonts w:eastAsia="Aptos" w:cs="Aptos"/>
                <w:color w:val="000000"/>
                <w:sz w:val="20"/>
                <w:szCs w:val="20"/>
              </w:rPr>
              <w:t>1</w:t>
            </w:r>
          </w:p>
        </w:tc>
        <w:tc>
          <w:tcPr>
            <w:tcW w:w="847" w:type="dxa"/>
            <w:tcBorders>
              <w:top w:val="single" w:sz="4" w:space="0" w:color="auto"/>
              <w:left w:val="nil"/>
              <w:bottom w:val="nil"/>
              <w:right w:val="nil"/>
            </w:tcBorders>
          </w:tcPr>
          <w:p w14:paraId="6847273F" w14:textId="47BD8D30" w:rsidR="006B0587" w:rsidRPr="00B524C7" w:rsidRDefault="006B0587" w:rsidP="006B0587">
            <w:pPr>
              <w:spacing w:before="100" w:after="100"/>
              <w:jc w:val="right"/>
              <w:rPr>
                <w:sz w:val="20"/>
                <w:szCs w:val="20"/>
              </w:rPr>
            </w:pPr>
            <w:r>
              <w:rPr>
                <w:rFonts w:eastAsia="Aptos" w:cs="Aptos"/>
                <w:color w:val="000000"/>
                <w:sz w:val="20"/>
                <w:szCs w:val="20"/>
              </w:rPr>
              <w:t>4</w:t>
            </w:r>
          </w:p>
        </w:tc>
        <w:tc>
          <w:tcPr>
            <w:tcW w:w="846" w:type="dxa"/>
            <w:tcBorders>
              <w:top w:val="single" w:sz="4" w:space="0" w:color="auto"/>
              <w:left w:val="nil"/>
              <w:bottom w:val="nil"/>
              <w:right w:val="nil"/>
            </w:tcBorders>
          </w:tcPr>
          <w:p w14:paraId="0CB97DF9" w14:textId="732C16FE" w:rsidR="006B0587" w:rsidRPr="00B524C7" w:rsidRDefault="006B0587" w:rsidP="006B0587">
            <w:pPr>
              <w:spacing w:before="100" w:after="100"/>
              <w:jc w:val="right"/>
              <w:rPr>
                <w:sz w:val="20"/>
                <w:szCs w:val="20"/>
              </w:rPr>
            </w:pPr>
            <w:r>
              <w:rPr>
                <w:rFonts w:eastAsia="Aptos" w:cs="Aptos"/>
                <w:color w:val="000000"/>
                <w:sz w:val="20"/>
                <w:szCs w:val="20"/>
              </w:rPr>
              <w:t>1</w:t>
            </w:r>
          </w:p>
        </w:tc>
        <w:tc>
          <w:tcPr>
            <w:tcW w:w="847" w:type="dxa"/>
            <w:tcBorders>
              <w:top w:val="single" w:sz="4" w:space="0" w:color="auto"/>
              <w:left w:val="nil"/>
              <w:bottom w:val="nil"/>
              <w:right w:val="nil"/>
            </w:tcBorders>
          </w:tcPr>
          <w:p w14:paraId="43226404" w14:textId="40F3F122" w:rsidR="006B0587" w:rsidRPr="00B524C7" w:rsidRDefault="006B0587" w:rsidP="006B0587">
            <w:pPr>
              <w:spacing w:before="100" w:after="100"/>
              <w:jc w:val="right"/>
              <w:rPr>
                <w:sz w:val="20"/>
                <w:szCs w:val="20"/>
              </w:rPr>
            </w:pPr>
            <w:r>
              <w:rPr>
                <w:rFonts w:eastAsia="Aptos" w:cs="Aptos"/>
                <w:color w:val="000000"/>
                <w:sz w:val="20"/>
                <w:szCs w:val="20"/>
              </w:rPr>
              <w:t>9</w:t>
            </w:r>
          </w:p>
        </w:tc>
        <w:tc>
          <w:tcPr>
            <w:tcW w:w="846" w:type="dxa"/>
            <w:tcBorders>
              <w:top w:val="single" w:sz="4" w:space="0" w:color="auto"/>
              <w:left w:val="nil"/>
              <w:bottom w:val="nil"/>
              <w:right w:val="nil"/>
            </w:tcBorders>
          </w:tcPr>
          <w:p w14:paraId="1963CDE3" w14:textId="79277345" w:rsidR="006B0587" w:rsidRPr="00B524C7" w:rsidRDefault="006B0587" w:rsidP="006B0587">
            <w:pPr>
              <w:spacing w:before="100" w:after="100"/>
              <w:jc w:val="right"/>
              <w:rPr>
                <w:sz w:val="20"/>
                <w:szCs w:val="20"/>
              </w:rPr>
            </w:pPr>
            <w:r>
              <w:rPr>
                <w:rFonts w:eastAsia="Aptos" w:cs="Aptos"/>
                <w:color w:val="000000"/>
                <w:sz w:val="20"/>
                <w:szCs w:val="20"/>
              </w:rPr>
              <w:t>10</w:t>
            </w:r>
          </w:p>
        </w:tc>
        <w:tc>
          <w:tcPr>
            <w:tcW w:w="847" w:type="dxa"/>
            <w:tcBorders>
              <w:top w:val="single" w:sz="4" w:space="0" w:color="auto"/>
              <w:left w:val="nil"/>
              <w:bottom w:val="nil"/>
              <w:right w:val="nil"/>
            </w:tcBorders>
          </w:tcPr>
          <w:p w14:paraId="24DE4E8A" w14:textId="69543FB9" w:rsidR="006B0587" w:rsidRPr="00B524C7" w:rsidRDefault="006B0587" w:rsidP="006B0587">
            <w:pPr>
              <w:spacing w:before="100" w:after="100"/>
              <w:jc w:val="right"/>
              <w:rPr>
                <w:sz w:val="20"/>
                <w:szCs w:val="20"/>
              </w:rPr>
            </w:pPr>
            <w:r>
              <w:rPr>
                <w:rFonts w:eastAsia="Aptos" w:cs="Aptos"/>
                <w:color w:val="000000"/>
                <w:sz w:val="20"/>
                <w:szCs w:val="20"/>
              </w:rPr>
              <w:t>0</w:t>
            </w:r>
          </w:p>
        </w:tc>
        <w:tc>
          <w:tcPr>
            <w:tcW w:w="846" w:type="dxa"/>
            <w:tcBorders>
              <w:top w:val="single" w:sz="4" w:space="0" w:color="auto"/>
              <w:left w:val="nil"/>
              <w:bottom w:val="nil"/>
              <w:right w:val="nil"/>
            </w:tcBorders>
          </w:tcPr>
          <w:p w14:paraId="7F77CC23" w14:textId="75DA0B36" w:rsidR="006B0587" w:rsidRPr="00B524C7" w:rsidRDefault="006B0587" w:rsidP="006B0587">
            <w:pPr>
              <w:spacing w:before="100" w:after="100"/>
              <w:jc w:val="right"/>
              <w:rPr>
                <w:sz w:val="20"/>
                <w:szCs w:val="20"/>
              </w:rPr>
            </w:pPr>
            <w:r>
              <w:rPr>
                <w:rFonts w:eastAsia="Aptos" w:cs="Aptos"/>
                <w:color w:val="000000"/>
                <w:sz w:val="20"/>
                <w:szCs w:val="20"/>
              </w:rPr>
              <w:t>0</w:t>
            </w:r>
          </w:p>
        </w:tc>
        <w:tc>
          <w:tcPr>
            <w:tcW w:w="847" w:type="dxa"/>
            <w:tcBorders>
              <w:top w:val="single" w:sz="4" w:space="0" w:color="auto"/>
              <w:left w:val="nil"/>
              <w:bottom w:val="nil"/>
              <w:right w:val="nil"/>
            </w:tcBorders>
          </w:tcPr>
          <w:p w14:paraId="31DF49E9" w14:textId="2B40BE97" w:rsidR="006B0587" w:rsidRPr="00B524C7" w:rsidRDefault="006B0587" w:rsidP="006B0587">
            <w:pPr>
              <w:spacing w:before="100" w:after="100"/>
              <w:jc w:val="right"/>
              <w:rPr>
                <w:sz w:val="20"/>
                <w:szCs w:val="20"/>
              </w:rPr>
            </w:pPr>
            <w:r>
              <w:rPr>
                <w:rFonts w:eastAsia="Aptos" w:cs="Aptos"/>
                <w:color w:val="000000"/>
                <w:sz w:val="20"/>
                <w:szCs w:val="20"/>
              </w:rPr>
              <w:t>5</w:t>
            </w:r>
          </w:p>
        </w:tc>
        <w:tc>
          <w:tcPr>
            <w:tcW w:w="846" w:type="dxa"/>
            <w:tcBorders>
              <w:top w:val="single" w:sz="4" w:space="0" w:color="auto"/>
              <w:left w:val="nil"/>
              <w:bottom w:val="nil"/>
              <w:right w:val="nil"/>
            </w:tcBorders>
          </w:tcPr>
          <w:p w14:paraId="5E233866" w14:textId="55C97487" w:rsidR="006B0587" w:rsidRPr="00B524C7" w:rsidRDefault="006B0587" w:rsidP="006B0587">
            <w:pPr>
              <w:spacing w:before="100" w:after="100"/>
              <w:jc w:val="right"/>
              <w:rPr>
                <w:sz w:val="20"/>
                <w:szCs w:val="20"/>
              </w:rPr>
            </w:pPr>
            <w:r>
              <w:rPr>
                <w:rFonts w:eastAsia="Aptos" w:cs="Aptos"/>
                <w:color w:val="000000"/>
                <w:sz w:val="20"/>
                <w:szCs w:val="20"/>
              </w:rPr>
              <w:t>4</w:t>
            </w:r>
          </w:p>
        </w:tc>
        <w:tc>
          <w:tcPr>
            <w:tcW w:w="847" w:type="dxa"/>
            <w:tcBorders>
              <w:top w:val="single" w:sz="4" w:space="0" w:color="auto"/>
              <w:left w:val="nil"/>
              <w:bottom w:val="nil"/>
              <w:right w:val="nil"/>
            </w:tcBorders>
          </w:tcPr>
          <w:p w14:paraId="08378935" w14:textId="08ECAF97" w:rsidR="006B0587" w:rsidRPr="00B524C7" w:rsidRDefault="006B0587" w:rsidP="006B0587">
            <w:pPr>
              <w:spacing w:before="100" w:after="100"/>
              <w:jc w:val="right"/>
              <w:rPr>
                <w:sz w:val="20"/>
                <w:szCs w:val="20"/>
              </w:rPr>
            </w:pPr>
            <w:r>
              <w:rPr>
                <w:rFonts w:eastAsia="Aptos" w:cs="Aptos"/>
                <w:color w:val="000000"/>
                <w:sz w:val="20"/>
                <w:szCs w:val="20"/>
              </w:rPr>
              <w:t>2</w:t>
            </w:r>
          </w:p>
        </w:tc>
        <w:tc>
          <w:tcPr>
            <w:tcW w:w="846" w:type="dxa"/>
            <w:tcBorders>
              <w:top w:val="single" w:sz="4" w:space="0" w:color="auto"/>
              <w:left w:val="nil"/>
              <w:bottom w:val="nil"/>
              <w:right w:val="nil"/>
            </w:tcBorders>
          </w:tcPr>
          <w:p w14:paraId="55977C29" w14:textId="3273F21D" w:rsidR="006B0587" w:rsidRDefault="006B0587" w:rsidP="006B0587">
            <w:pPr>
              <w:spacing w:before="100" w:after="100"/>
              <w:jc w:val="right"/>
              <w:rPr>
                <w:rFonts w:eastAsia="Aptos" w:cs="Aptos"/>
                <w:color w:val="000000"/>
                <w:sz w:val="20"/>
                <w:szCs w:val="20"/>
              </w:rPr>
            </w:pPr>
            <w:r>
              <w:rPr>
                <w:rFonts w:eastAsia="Aptos" w:cs="Aptos"/>
                <w:color w:val="000000"/>
                <w:sz w:val="20"/>
                <w:szCs w:val="20"/>
              </w:rPr>
              <w:t>2</w:t>
            </w:r>
          </w:p>
        </w:tc>
        <w:tc>
          <w:tcPr>
            <w:tcW w:w="847" w:type="dxa"/>
            <w:tcBorders>
              <w:top w:val="single" w:sz="4" w:space="0" w:color="auto"/>
              <w:left w:val="nil"/>
              <w:bottom w:val="nil"/>
            </w:tcBorders>
          </w:tcPr>
          <w:p w14:paraId="2F831CCB" w14:textId="7711BADB" w:rsidR="006B0587" w:rsidRPr="00B524C7" w:rsidRDefault="006B0587" w:rsidP="006B0587">
            <w:pPr>
              <w:spacing w:before="100" w:after="100"/>
              <w:jc w:val="right"/>
              <w:rPr>
                <w:sz w:val="20"/>
                <w:szCs w:val="20"/>
              </w:rPr>
            </w:pPr>
            <w:r>
              <w:rPr>
                <w:rFonts w:eastAsia="Aptos" w:cs="Aptos"/>
                <w:color w:val="000000"/>
                <w:sz w:val="20"/>
                <w:szCs w:val="20"/>
              </w:rPr>
              <w:t>0</w:t>
            </w:r>
          </w:p>
        </w:tc>
      </w:tr>
      <w:tr w:rsidR="006B0587" w14:paraId="593D1AD2" w14:textId="77777777" w:rsidTr="00B07D83">
        <w:trPr>
          <w:trHeight w:val="283"/>
        </w:trPr>
        <w:tc>
          <w:tcPr>
            <w:tcW w:w="1413" w:type="dxa"/>
            <w:vMerge/>
            <w:tcBorders>
              <w:right w:val="nil"/>
            </w:tcBorders>
          </w:tcPr>
          <w:p w14:paraId="471F7966" w14:textId="77777777" w:rsidR="006B0587" w:rsidRPr="00147718" w:rsidRDefault="006B0587" w:rsidP="006B0587">
            <w:pPr>
              <w:spacing w:after="0"/>
              <w:rPr>
                <w:sz w:val="20"/>
                <w:szCs w:val="20"/>
              </w:rPr>
            </w:pPr>
          </w:p>
        </w:tc>
        <w:tc>
          <w:tcPr>
            <w:tcW w:w="1984" w:type="dxa"/>
            <w:tcBorders>
              <w:top w:val="nil"/>
              <w:left w:val="nil"/>
              <w:bottom w:val="nil"/>
              <w:right w:val="nil"/>
            </w:tcBorders>
          </w:tcPr>
          <w:p w14:paraId="1D811A98" w14:textId="6145F975" w:rsidR="006B0587" w:rsidRPr="005A0CDC" w:rsidRDefault="006B0587" w:rsidP="006B0587">
            <w:pPr>
              <w:spacing w:after="0"/>
              <w:rPr>
                <w:sz w:val="20"/>
                <w:szCs w:val="20"/>
              </w:rPr>
            </w:pPr>
            <w:r w:rsidRPr="005A0CDC">
              <w:rPr>
                <w:sz w:val="20"/>
                <w:szCs w:val="20"/>
              </w:rPr>
              <w:t>AAWI (%)</w:t>
            </w:r>
          </w:p>
        </w:tc>
        <w:tc>
          <w:tcPr>
            <w:tcW w:w="846" w:type="dxa"/>
            <w:tcBorders>
              <w:top w:val="nil"/>
              <w:left w:val="nil"/>
              <w:bottom w:val="nil"/>
              <w:right w:val="nil"/>
            </w:tcBorders>
          </w:tcPr>
          <w:p w14:paraId="7CE5F934" w14:textId="5524BD4D" w:rsidR="006B0587" w:rsidRDefault="006B0587" w:rsidP="006B0587">
            <w:pPr>
              <w:spacing w:before="100" w:after="100"/>
              <w:jc w:val="right"/>
              <w:rPr>
                <w:rFonts w:eastAsia="Aptos" w:cs="Aptos"/>
                <w:color w:val="000000"/>
                <w:sz w:val="20"/>
                <w:szCs w:val="20"/>
              </w:rPr>
            </w:pPr>
            <w:r>
              <w:rPr>
                <w:rFonts w:eastAsia="Aptos" w:cs="Aptos"/>
                <w:color w:val="000000"/>
                <w:sz w:val="20"/>
                <w:szCs w:val="20"/>
              </w:rPr>
              <w:t>2.4</w:t>
            </w:r>
          </w:p>
        </w:tc>
        <w:tc>
          <w:tcPr>
            <w:tcW w:w="846" w:type="dxa"/>
            <w:tcBorders>
              <w:top w:val="nil"/>
              <w:left w:val="nil"/>
              <w:bottom w:val="nil"/>
              <w:right w:val="nil"/>
            </w:tcBorders>
          </w:tcPr>
          <w:p w14:paraId="1D9644BE" w14:textId="25C79CCC" w:rsidR="006B0587" w:rsidRPr="00B524C7" w:rsidRDefault="006B0587" w:rsidP="006B0587">
            <w:pPr>
              <w:spacing w:before="100" w:after="100"/>
              <w:jc w:val="right"/>
              <w:rPr>
                <w:sz w:val="20"/>
                <w:szCs w:val="20"/>
              </w:rPr>
            </w:pPr>
            <w:r>
              <w:rPr>
                <w:rFonts w:eastAsia="Aptos" w:cs="Aptos"/>
                <w:color w:val="000000"/>
                <w:sz w:val="20"/>
                <w:szCs w:val="20"/>
              </w:rPr>
              <w:t>*</w:t>
            </w:r>
          </w:p>
        </w:tc>
        <w:tc>
          <w:tcPr>
            <w:tcW w:w="847" w:type="dxa"/>
            <w:tcBorders>
              <w:top w:val="nil"/>
              <w:left w:val="nil"/>
              <w:bottom w:val="nil"/>
              <w:right w:val="nil"/>
            </w:tcBorders>
          </w:tcPr>
          <w:p w14:paraId="28D7E273" w14:textId="4DDE3CC8" w:rsidR="006B0587" w:rsidRPr="00B524C7" w:rsidRDefault="006B0587" w:rsidP="006B0587">
            <w:pPr>
              <w:spacing w:before="100" w:after="100"/>
              <w:jc w:val="right"/>
              <w:rPr>
                <w:sz w:val="20"/>
                <w:szCs w:val="20"/>
              </w:rPr>
            </w:pPr>
            <w:r>
              <w:rPr>
                <w:rFonts w:eastAsia="Aptos" w:cs="Aptos"/>
                <w:color w:val="000000"/>
                <w:sz w:val="20"/>
                <w:szCs w:val="20"/>
              </w:rPr>
              <w:t>2.0</w:t>
            </w:r>
          </w:p>
        </w:tc>
        <w:tc>
          <w:tcPr>
            <w:tcW w:w="846" w:type="dxa"/>
            <w:tcBorders>
              <w:top w:val="nil"/>
              <w:left w:val="nil"/>
              <w:bottom w:val="nil"/>
              <w:right w:val="nil"/>
            </w:tcBorders>
          </w:tcPr>
          <w:p w14:paraId="7D171CCE" w14:textId="7D7AFD50" w:rsidR="006B0587" w:rsidRPr="00B524C7" w:rsidRDefault="006B0587" w:rsidP="006B0587">
            <w:pPr>
              <w:spacing w:before="100" w:after="100"/>
              <w:jc w:val="right"/>
              <w:rPr>
                <w:sz w:val="20"/>
                <w:szCs w:val="20"/>
              </w:rPr>
            </w:pPr>
            <w:r>
              <w:rPr>
                <w:rFonts w:eastAsia="Aptos" w:cs="Aptos"/>
                <w:color w:val="000000"/>
                <w:sz w:val="20"/>
                <w:szCs w:val="20"/>
              </w:rPr>
              <w:t>*</w:t>
            </w:r>
          </w:p>
        </w:tc>
        <w:tc>
          <w:tcPr>
            <w:tcW w:w="847" w:type="dxa"/>
            <w:tcBorders>
              <w:top w:val="nil"/>
              <w:left w:val="nil"/>
              <w:bottom w:val="nil"/>
              <w:right w:val="nil"/>
            </w:tcBorders>
          </w:tcPr>
          <w:p w14:paraId="7AB91287" w14:textId="69768808" w:rsidR="006B0587" w:rsidRPr="00B524C7" w:rsidRDefault="006B0587" w:rsidP="006B0587">
            <w:pPr>
              <w:spacing w:before="100" w:after="100"/>
              <w:jc w:val="right"/>
              <w:rPr>
                <w:sz w:val="20"/>
                <w:szCs w:val="20"/>
              </w:rPr>
            </w:pPr>
            <w:r>
              <w:rPr>
                <w:rFonts w:eastAsia="Aptos" w:cs="Aptos"/>
                <w:color w:val="000000"/>
                <w:sz w:val="20"/>
                <w:szCs w:val="20"/>
              </w:rPr>
              <w:t>3.1</w:t>
            </w:r>
          </w:p>
        </w:tc>
        <w:tc>
          <w:tcPr>
            <w:tcW w:w="846" w:type="dxa"/>
            <w:tcBorders>
              <w:top w:val="nil"/>
              <w:left w:val="nil"/>
              <w:bottom w:val="nil"/>
              <w:right w:val="nil"/>
            </w:tcBorders>
          </w:tcPr>
          <w:p w14:paraId="2908C373" w14:textId="797E1BDE" w:rsidR="006B0587" w:rsidRPr="00B524C7" w:rsidRDefault="006B0587" w:rsidP="006B0587">
            <w:pPr>
              <w:spacing w:before="100" w:after="100"/>
              <w:jc w:val="right"/>
              <w:rPr>
                <w:sz w:val="20"/>
                <w:szCs w:val="20"/>
              </w:rPr>
            </w:pPr>
            <w:r>
              <w:rPr>
                <w:rFonts w:eastAsia="Aptos" w:cs="Aptos"/>
                <w:color w:val="000000"/>
                <w:sz w:val="20"/>
                <w:szCs w:val="20"/>
              </w:rPr>
              <w:t>3.5</w:t>
            </w:r>
          </w:p>
        </w:tc>
        <w:tc>
          <w:tcPr>
            <w:tcW w:w="847" w:type="dxa"/>
            <w:tcBorders>
              <w:top w:val="nil"/>
              <w:left w:val="nil"/>
              <w:bottom w:val="nil"/>
              <w:right w:val="nil"/>
            </w:tcBorders>
          </w:tcPr>
          <w:p w14:paraId="503ED6BD" w14:textId="601D9404" w:rsidR="006B0587" w:rsidRPr="00B524C7" w:rsidRDefault="006B0587" w:rsidP="006B0587">
            <w:pPr>
              <w:spacing w:before="100" w:after="100"/>
              <w:jc w:val="right"/>
              <w:rPr>
                <w:sz w:val="20"/>
                <w:szCs w:val="20"/>
              </w:rPr>
            </w:pPr>
            <w:r>
              <w:rPr>
                <w:rFonts w:eastAsia="Aptos" w:cs="Aptos"/>
                <w:color w:val="000000"/>
                <w:sz w:val="20"/>
                <w:szCs w:val="20"/>
              </w:rPr>
              <w:t>*</w:t>
            </w:r>
          </w:p>
        </w:tc>
        <w:tc>
          <w:tcPr>
            <w:tcW w:w="846" w:type="dxa"/>
            <w:tcBorders>
              <w:top w:val="nil"/>
              <w:left w:val="nil"/>
              <w:bottom w:val="nil"/>
              <w:right w:val="nil"/>
            </w:tcBorders>
          </w:tcPr>
          <w:p w14:paraId="15C0E0D6" w14:textId="48ED177E" w:rsidR="006B0587" w:rsidRPr="00B524C7" w:rsidRDefault="006B0587" w:rsidP="006B0587">
            <w:pPr>
              <w:spacing w:before="100" w:after="100"/>
              <w:jc w:val="right"/>
              <w:rPr>
                <w:sz w:val="20"/>
                <w:szCs w:val="20"/>
              </w:rPr>
            </w:pPr>
            <w:r>
              <w:rPr>
                <w:rFonts w:eastAsia="Aptos" w:cs="Aptos"/>
                <w:color w:val="000000"/>
                <w:sz w:val="20"/>
                <w:szCs w:val="20"/>
              </w:rPr>
              <w:t>*</w:t>
            </w:r>
          </w:p>
        </w:tc>
        <w:tc>
          <w:tcPr>
            <w:tcW w:w="847" w:type="dxa"/>
            <w:tcBorders>
              <w:top w:val="nil"/>
              <w:left w:val="nil"/>
              <w:bottom w:val="nil"/>
              <w:right w:val="nil"/>
            </w:tcBorders>
          </w:tcPr>
          <w:p w14:paraId="237E32DB" w14:textId="6DDC7D3F" w:rsidR="006B0587" w:rsidRPr="00B524C7" w:rsidRDefault="006B0587" w:rsidP="006B0587">
            <w:pPr>
              <w:spacing w:before="100" w:after="100"/>
              <w:jc w:val="right"/>
              <w:rPr>
                <w:sz w:val="20"/>
                <w:szCs w:val="20"/>
              </w:rPr>
            </w:pPr>
            <w:r>
              <w:rPr>
                <w:rFonts w:eastAsia="Aptos" w:cs="Aptos"/>
                <w:color w:val="000000"/>
                <w:sz w:val="20"/>
                <w:szCs w:val="20"/>
              </w:rPr>
              <w:t>4.2</w:t>
            </w:r>
          </w:p>
        </w:tc>
        <w:tc>
          <w:tcPr>
            <w:tcW w:w="846" w:type="dxa"/>
            <w:tcBorders>
              <w:top w:val="nil"/>
              <w:left w:val="nil"/>
              <w:bottom w:val="nil"/>
              <w:right w:val="nil"/>
            </w:tcBorders>
          </w:tcPr>
          <w:p w14:paraId="3B71CF7B" w14:textId="2C88319E" w:rsidR="006B0587" w:rsidRPr="00B524C7" w:rsidRDefault="006B0587" w:rsidP="006B0587">
            <w:pPr>
              <w:spacing w:before="100" w:after="100"/>
              <w:jc w:val="right"/>
              <w:rPr>
                <w:sz w:val="20"/>
                <w:szCs w:val="20"/>
              </w:rPr>
            </w:pPr>
            <w:r>
              <w:rPr>
                <w:rFonts w:eastAsia="Aptos" w:cs="Aptos"/>
                <w:color w:val="000000"/>
                <w:sz w:val="20"/>
                <w:szCs w:val="20"/>
              </w:rPr>
              <w:t>3.6</w:t>
            </w:r>
          </w:p>
        </w:tc>
        <w:tc>
          <w:tcPr>
            <w:tcW w:w="847" w:type="dxa"/>
            <w:tcBorders>
              <w:top w:val="nil"/>
              <w:left w:val="nil"/>
              <w:bottom w:val="nil"/>
              <w:right w:val="nil"/>
            </w:tcBorders>
          </w:tcPr>
          <w:p w14:paraId="183165F2" w14:textId="7B18E7A1" w:rsidR="006B0587" w:rsidRPr="00B524C7" w:rsidRDefault="006B0587" w:rsidP="006B0587">
            <w:pPr>
              <w:spacing w:before="100" w:after="100"/>
              <w:jc w:val="right"/>
              <w:rPr>
                <w:sz w:val="20"/>
                <w:szCs w:val="20"/>
              </w:rPr>
            </w:pPr>
            <w:r>
              <w:rPr>
                <w:rFonts w:eastAsia="Aptos" w:cs="Aptos"/>
                <w:color w:val="000000"/>
                <w:sz w:val="20"/>
                <w:szCs w:val="20"/>
              </w:rPr>
              <w:t>3.7</w:t>
            </w:r>
          </w:p>
        </w:tc>
        <w:tc>
          <w:tcPr>
            <w:tcW w:w="846" w:type="dxa"/>
            <w:tcBorders>
              <w:top w:val="nil"/>
              <w:left w:val="nil"/>
              <w:bottom w:val="nil"/>
              <w:right w:val="nil"/>
            </w:tcBorders>
          </w:tcPr>
          <w:p w14:paraId="3A20BA99" w14:textId="251C0380" w:rsidR="006B0587" w:rsidRDefault="006B0587" w:rsidP="006B0587">
            <w:pPr>
              <w:spacing w:before="100" w:after="100"/>
              <w:jc w:val="right"/>
              <w:rPr>
                <w:rFonts w:eastAsia="Aptos" w:cs="Aptos"/>
                <w:color w:val="000000"/>
                <w:sz w:val="20"/>
                <w:szCs w:val="20"/>
              </w:rPr>
            </w:pPr>
            <w:r>
              <w:rPr>
                <w:rFonts w:eastAsia="Aptos" w:cs="Aptos"/>
                <w:color w:val="000000"/>
                <w:sz w:val="20"/>
                <w:szCs w:val="20"/>
              </w:rPr>
              <w:t>2.0</w:t>
            </w:r>
          </w:p>
        </w:tc>
        <w:tc>
          <w:tcPr>
            <w:tcW w:w="847" w:type="dxa"/>
            <w:tcBorders>
              <w:top w:val="nil"/>
              <w:left w:val="nil"/>
              <w:bottom w:val="nil"/>
            </w:tcBorders>
          </w:tcPr>
          <w:p w14:paraId="14A35694" w14:textId="7E3A5C6A" w:rsidR="006B0587" w:rsidRPr="00B524C7" w:rsidRDefault="006B0587" w:rsidP="006B0587">
            <w:pPr>
              <w:spacing w:before="100" w:after="100"/>
              <w:jc w:val="right"/>
              <w:rPr>
                <w:sz w:val="20"/>
                <w:szCs w:val="20"/>
              </w:rPr>
            </w:pPr>
            <w:r>
              <w:rPr>
                <w:rFonts w:eastAsia="Aptos" w:cs="Aptos"/>
                <w:color w:val="000000"/>
                <w:sz w:val="20"/>
                <w:szCs w:val="20"/>
              </w:rPr>
              <w:t>*</w:t>
            </w:r>
          </w:p>
        </w:tc>
      </w:tr>
      <w:tr w:rsidR="006B0587" w14:paraId="41C67D7E" w14:textId="77777777" w:rsidTr="00B07D83">
        <w:trPr>
          <w:trHeight w:val="283"/>
        </w:trPr>
        <w:tc>
          <w:tcPr>
            <w:tcW w:w="1413" w:type="dxa"/>
            <w:vMerge/>
            <w:tcBorders>
              <w:bottom w:val="single" w:sz="4" w:space="0" w:color="auto"/>
              <w:right w:val="nil"/>
            </w:tcBorders>
          </w:tcPr>
          <w:p w14:paraId="3D8E1415" w14:textId="77777777" w:rsidR="006B0587" w:rsidRPr="00147718" w:rsidRDefault="006B0587" w:rsidP="006B0587">
            <w:pPr>
              <w:spacing w:after="0"/>
              <w:rPr>
                <w:sz w:val="20"/>
                <w:szCs w:val="20"/>
              </w:rPr>
            </w:pPr>
          </w:p>
        </w:tc>
        <w:tc>
          <w:tcPr>
            <w:tcW w:w="1984" w:type="dxa"/>
            <w:tcBorders>
              <w:top w:val="nil"/>
              <w:left w:val="nil"/>
              <w:bottom w:val="single" w:sz="4" w:space="0" w:color="auto"/>
              <w:right w:val="nil"/>
            </w:tcBorders>
          </w:tcPr>
          <w:p w14:paraId="0EA53DC7" w14:textId="4A749A1C" w:rsidR="006B0587" w:rsidRPr="005A0CDC" w:rsidRDefault="006B0587" w:rsidP="006B0587">
            <w:pPr>
              <w:spacing w:after="0"/>
              <w:rPr>
                <w:sz w:val="20"/>
                <w:szCs w:val="20"/>
              </w:rPr>
            </w:pPr>
            <w:r w:rsidRPr="005A0CDC">
              <w:rPr>
                <w:sz w:val="20"/>
                <w:szCs w:val="20"/>
              </w:rPr>
              <w:t>Employees (‘000)</w:t>
            </w:r>
          </w:p>
        </w:tc>
        <w:tc>
          <w:tcPr>
            <w:tcW w:w="846" w:type="dxa"/>
            <w:tcBorders>
              <w:top w:val="nil"/>
              <w:left w:val="nil"/>
              <w:bottom w:val="single" w:sz="4" w:space="0" w:color="auto"/>
              <w:right w:val="nil"/>
            </w:tcBorders>
          </w:tcPr>
          <w:p w14:paraId="743FAE17" w14:textId="7D7F1FC4" w:rsidR="006B0587" w:rsidRDefault="006B0587" w:rsidP="006B0587">
            <w:pPr>
              <w:spacing w:before="100" w:after="100"/>
              <w:jc w:val="right"/>
              <w:rPr>
                <w:rFonts w:eastAsia="Aptos" w:cs="Aptos"/>
                <w:color w:val="000000"/>
                <w:sz w:val="20"/>
                <w:szCs w:val="20"/>
              </w:rPr>
            </w:pPr>
            <w:r>
              <w:rPr>
                <w:rFonts w:eastAsia="Aptos" w:cs="Aptos"/>
                <w:color w:val="000000"/>
                <w:sz w:val="20"/>
                <w:szCs w:val="20"/>
              </w:rPr>
              <w:t>3.4</w:t>
            </w:r>
          </w:p>
        </w:tc>
        <w:tc>
          <w:tcPr>
            <w:tcW w:w="846" w:type="dxa"/>
            <w:tcBorders>
              <w:top w:val="nil"/>
              <w:left w:val="nil"/>
              <w:bottom w:val="single" w:sz="4" w:space="0" w:color="auto"/>
              <w:right w:val="nil"/>
            </w:tcBorders>
          </w:tcPr>
          <w:p w14:paraId="4A06AE67" w14:textId="75D7152C" w:rsidR="006B0587" w:rsidRPr="00B524C7" w:rsidRDefault="006B0587" w:rsidP="006B0587">
            <w:pPr>
              <w:spacing w:before="100" w:after="100"/>
              <w:jc w:val="right"/>
              <w:rPr>
                <w:sz w:val="20"/>
                <w:szCs w:val="20"/>
              </w:rPr>
            </w:pPr>
            <w:r>
              <w:rPr>
                <w:rFonts w:eastAsia="Aptos" w:cs="Aptos"/>
                <w:color w:val="000000"/>
                <w:sz w:val="20"/>
                <w:szCs w:val="20"/>
              </w:rPr>
              <w:t>0.1</w:t>
            </w:r>
          </w:p>
        </w:tc>
        <w:tc>
          <w:tcPr>
            <w:tcW w:w="847" w:type="dxa"/>
            <w:tcBorders>
              <w:top w:val="nil"/>
              <w:left w:val="nil"/>
              <w:bottom w:val="single" w:sz="4" w:space="0" w:color="auto"/>
              <w:right w:val="nil"/>
            </w:tcBorders>
          </w:tcPr>
          <w:p w14:paraId="7D5D7D9B" w14:textId="61CEB665" w:rsidR="006B0587" w:rsidRPr="00B524C7" w:rsidRDefault="006B0587" w:rsidP="006B0587">
            <w:pPr>
              <w:spacing w:before="100" w:after="100"/>
              <w:jc w:val="right"/>
              <w:rPr>
                <w:sz w:val="20"/>
                <w:szCs w:val="20"/>
              </w:rPr>
            </w:pPr>
            <w:r>
              <w:rPr>
                <w:rFonts w:eastAsia="Aptos" w:cs="Aptos"/>
                <w:color w:val="000000"/>
                <w:sz w:val="20"/>
                <w:szCs w:val="20"/>
              </w:rPr>
              <w:t>0.7</w:t>
            </w:r>
          </w:p>
        </w:tc>
        <w:tc>
          <w:tcPr>
            <w:tcW w:w="846" w:type="dxa"/>
            <w:tcBorders>
              <w:top w:val="nil"/>
              <w:left w:val="nil"/>
              <w:bottom w:val="single" w:sz="4" w:space="0" w:color="auto"/>
              <w:right w:val="nil"/>
            </w:tcBorders>
          </w:tcPr>
          <w:p w14:paraId="06A89B7F" w14:textId="7254EDC1" w:rsidR="006B0587" w:rsidRPr="00B524C7" w:rsidRDefault="006B0587" w:rsidP="006B0587">
            <w:pPr>
              <w:spacing w:before="100" w:after="100"/>
              <w:jc w:val="right"/>
              <w:rPr>
                <w:sz w:val="20"/>
                <w:szCs w:val="20"/>
              </w:rPr>
            </w:pPr>
            <w:r>
              <w:rPr>
                <w:rFonts w:eastAsia="Aptos" w:cs="Aptos"/>
                <w:color w:val="000000"/>
                <w:sz w:val="20"/>
                <w:szCs w:val="20"/>
              </w:rPr>
              <w:t>0.1</w:t>
            </w:r>
          </w:p>
        </w:tc>
        <w:tc>
          <w:tcPr>
            <w:tcW w:w="847" w:type="dxa"/>
            <w:tcBorders>
              <w:top w:val="nil"/>
              <w:left w:val="nil"/>
              <w:bottom w:val="single" w:sz="4" w:space="0" w:color="auto"/>
              <w:right w:val="nil"/>
            </w:tcBorders>
          </w:tcPr>
          <w:p w14:paraId="0D62181A" w14:textId="034D7D37" w:rsidR="006B0587" w:rsidRPr="00B524C7" w:rsidRDefault="006B0587" w:rsidP="006B0587">
            <w:pPr>
              <w:spacing w:before="100" w:after="100"/>
              <w:jc w:val="right"/>
              <w:rPr>
                <w:sz w:val="20"/>
                <w:szCs w:val="20"/>
              </w:rPr>
            </w:pPr>
            <w:r>
              <w:rPr>
                <w:rFonts w:eastAsia="Aptos" w:cs="Aptos"/>
                <w:color w:val="000000"/>
                <w:sz w:val="20"/>
                <w:szCs w:val="20"/>
              </w:rPr>
              <w:t>2.4</w:t>
            </w:r>
          </w:p>
        </w:tc>
        <w:tc>
          <w:tcPr>
            <w:tcW w:w="846" w:type="dxa"/>
            <w:tcBorders>
              <w:top w:val="nil"/>
              <w:left w:val="nil"/>
              <w:bottom w:val="single" w:sz="4" w:space="0" w:color="auto"/>
              <w:right w:val="nil"/>
            </w:tcBorders>
          </w:tcPr>
          <w:p w14:paraId="0743636F" w14:textId="760012F3" w:rsidR="006B0587" w:rsidRPr="00B524C7" w:rsidRDefault="006B0587" w:rsidP="006B0587">
            <w:pPr>
              <w:spacing w:before="100" w:after="100"/>
              <w:jc w:val="right"/>
              <w:rPr>
                <w:sz w:val="20"/>
                <w:szCs w:val="20"/>
              </w:rPr>
            </w:pPr>
            <w:r>
              <w:rPr>
                <w:rFonts w:eastAsia="Aptos" w:cs="Aptos"/>
                <w:color w:val="000000"/>
                <w:sz w:val="20"/>
                <w:szCs w:val="20"/>
              </w:rPr>
              <w:t>23.9</w:t>
            </w:r>
          </w:p>
        </w:tc>
        <w:tc>
          <w:tcPr>
            <w:tcW w:w="847" w:type="dxa"/>
            <w:tcBorders>
              <w:top w:val="nil"/>
              <w:left w:val="nil"/>
              <w:bottom w:val="single" w:sz="4" w:space="0" w:color="auto"/>
              <w:right w:val="nil"/>
            </w:tcBorders>
          </w:tcPr>
          <w:p w14:paraId="3F4A3F77" w14:textId="69C4484C" w:rsidR="006B0587" w:rsidRPr="00B524C7" w:rsidRDefault="006B0587" w:rsidP="006B0587">
            <w:pPr>
              <w:spacing w:before="100" w:after="100"/>
              <w:jc w:val="right"/>
              <w:rPr>
                <w:sz w:val="20"/>
                <w:szCs w:val="20"/>
              </w:rPr>
            </w:pPr>
            <w:r>
              <w:rPr>
                <w:rFonts w:eastAsia="Aptos" w:cs="Aptos"/>
                <w:color w:val="000000"/>
                <w:sz w:val="20"/>
                <w:szCs w:val="20"/>
              </w:rPr>
              <w:t>0.0</w:t>
            </w:r>
          </w:p>
        </w:tc>
        <w:tc>
          <w:tcPr>
            <w:tcW w:w="846" w:type="dxa"/>
            <w:tcBorders>
              <w:top w:val="nil"/>
              <w:left w:val="nil"/>
              <w:bottom w:val="single" w:sz="4" w:space="0" w:color="auto"/>
              <w:right w:val="nil"/>
            </w:tcBorders>
          </w:tcPr>
          <w:p w14:paraId="1E717D2B" w14:textId="4AAB26CC" w:rsidR="006B0587" w:rsidRPr="00B524C7" w:rsidRDefault="006B0587" w:rsidP="006B0587">
            <w:pPr>
              <w:spacing w:before="100" w:after="100"/>
              <w:jc w:val="right"/>
              <w:rPr>
                <w:sz w:val="20"/>
                <w:szCs w:val="20"/>
              </w:rPr>
            </w:pPr>
            <w:r>
              <w:rPr>
                <w:rFonts w:eastAsia="Aptos" w:cs="Aptos"/>
                <w:color w:val="000000"/>
                <w:sz w:val="20"/>
                <w:szCs w:val="20"/>
              </w:rPr>
              <w:t>0.0</w:t>
            </w:r>
          </w:p>
        </w:tc>
        <w:tc>
          <w:tcPr>
            <w:tcW w:w="847" w:type="dxa"/>
            <w:tcBorders>
              <w:top w:val="nil"/>
              <w:left w:val="nil"/>
              <w:bottom w:val="single" w:sz="4" w:space="0" w:color="auto"/>
              <w:right w:val="nil"/>
            </w:tcBorders>
          </w:tcPr>
          <w:p w14:paraId="02DB924C" w14:textId="3EBDC449" w:rsidR="006B0587" w:rsidRPr="00B524C7" w:rsidRDefault="006B0587" w:rsidP="006B0587">
            <w:pPr>
              <w:spacing w:before="100" w:after="100"/>
              <w:jc w:val="right"/>
              <w:rPr>
                <w:sz w:val="20"/>
                <w:szCs w:val="20"/>
              </w:rPr>
            </w:pPr>
            <w:r>
              <w:rPr>
                <w:rFonts w:eastAsia="Aptos" w:cs="Aptos"/>
                <w:color w:val="000000"/>
                <w:sz w:val="20"/>
                <w:szCs w:val="20"/>
              </w:rPr>
              <w:t>3.0</w:t>
            </w:r>
          </w:p>
        </w:tc>
        <w:tc>
          <w:tcPr>
            <w:tcW w:w="846" w:type="dxa"/>
            <w:tcBorders>
              <w:top w:val="nil"/>
              <w:left w:val="nil"/>
              <w:bottom w:val="single" w:sz="4" w:space="0" w:color="auto"/>
              <w:right w:val="nil"/>
            </w:tcBorders>
          </w:tcPr>
          <w:p w14:paraId="3C881F83" w14:textId="7FE43450" w:rsidR="006B0587" w:rsidRPr="00B524C7" w:rsidRDefault="006B0587" w:rsidP="006B0587">
            <w:pPr>
              <w:spacing w:before="100" w:after="100"/>
              <w:jc w:val="right"/>
              <w:rPr>
                <w:sz w:val="20"/>
                <w:szCs w:val="20"/>
              </w:rPr>
            </w:pPr>
            <w:r>
              <w:rPr>
                <w:rFonts w:eastAsia="Aptos" w:cs="Aptos"/>
                <w:color w:val="000000"/>
                <w:sz w:val="20"/>
                <w:szCs w:val="20"/>
              </w:rPr>
              <w:t>0.2</w:t>
            </w:r>
          </w:p>
        </w:tc>
        <w:tc>
          <w:tcPr>
            <w:tcW w:w="847" w:type="dxa"/>
            <w:tcBorders>
              <w:top w:val="nil"/>
              <w:left w:val="nil"/>
              <w:bottom w:val="single" w:sz="4" w:space="0" w:color="auto"/>
              <w:right w:val="nil"/>
            </w:tcBorders>
          </w:tcPr>
          <w:p w14:paraId="4D2DBD62" w14:textId="057AF90A" w:rsidR="006B0587" w:rsidRPr="00B524C7" w:rsidRDefault="006B0587" w:rsidP="006B0587">
            <w:pPr>
              <w:spacing w:before="100" w:after="100"/>
              <w:jc w:val="right"/>
              <w:rPr>
                <w:sz w:val="20"/>
                <w:szCs w:val="20"/>
              </w:rPr>
            </w:pPr>
            <w:r>
              <w:rPr>
                <w:rFonts w:eastAsia="Aptos" w:cs="Aptos"/>
                <w:color w:val="000000"/>
                <w:sz w:val="20"/>
                <w:szCs w:val="20"/>
              </w:rPr>
              <w:t>0.1</w:t>
            </w:r>
          </w:p>
        </w:tc>
        <w:tc>
          <w:tcPr>
            <w:tcW w:w="846" w:type="dxa"/>
            <w:tcBorders>
              <w:top w:val="nil"/>
              <w:left w:val="nil"/>
              <w:bottom w:val="single" w:sz="4" w:space="0" w:color="auto"/>
              <w:right w:val="nil"/>
            </w:tcBorders>
          </w:tcPr>
          <w:p w14:paraId="6EC72C72" w14:textId="3EBF0B7C" w:rsidR="006B0587" w:rsidRDefault="006B0587" w:rsidP="006B0587">
            <w:pPr>
              <w:spacing w:before="100" w:after="100"/>
              <w:jc w:val="right"/>
              <w:rPr>
                <w:rFonts w:eastAsia="Aptos" w:cs="Aptos"/>
                <w:color w:val="000000"/>
                <w:sz w:val="20"/>
                <w:szCs w:val="20"/>
              </w:rPr>
            </w:pPr>
            <w:r>
              <w:rPr>
                <w:rFonts w:eastAsia="Aptos" w:cs="Aptos"/>
                <w:color w:val="000000"/>
                <w:sz w:val="20"/>
                <w:szCs w:val="20"/>
              </w:rPr>
              <w:t>0.4</w:t>
            </w:r>
          </w:p>
        </w:tc>
        <w:tc>
          <w:tcPr>
            <w:tcW w:w="847" w:type="dxa"/>
            <w:tcBorders>
              <w:top w:val="nil"/>
              <w:left w:val="nil"/>
              <w:bottom w:val="single" w:sz="4" w:space="0" w:color="auto"/>
            </w:tcBorders>
          </w:tcPr>
          <w:p w14:paraId="6A00F511" w14:textId="1FF84E43" w:rsidR="006B0587" w:rsidRPr="00B524C7" w:rsidRDefault="006B0587" w:rsidP="006B0587">
            <w:pPr>
              <w:spacing w:before="100" w:after="100"/>
              <w:jc w:val="right"/>
              <w:rPr>
                <w:sz w:val="20"/>
                <w:szCs w:val="20"/>
              </w:rPr>
            </w:pPr>
            <w:r>
              <w:rPr>
                <w:rFonts w:eastAsia="Aptos" w:cs="Aptos"/>
                <w:color w:val="000000"/>
                <w:sz w:val="20"/>
                <w:szCs w:val="20"/>
              </w:rPr>
              <w:t>0.0</w:t>
            </w:r>
          </w:p>
        </w:tc>
      </w:tr>
      <w:tr w:rsidR="006B0587" w14:paraId="782C424D" w14:textId="77777777" w:rsidTr="001B6883">
        <w:trPr>
          <w:trHeight w:val="283"/>
        </w:trPr>
        <w:tc>
          <w:tcPr>
            <w:tcW w:w="1413" w:type="dxa"/>
            <w:vMerge w:val="restart"/>
            <w:tcBorders>
              <w:right w:val="nil"/>
            </w:tcBorders>
            <w:vAlign w:val="top"/>
          </w:tcPr>
          <w:p w14:paraId="2ECCC4E6" w14:textId="3335AF41" w:rsidR="006B0587" w:rsidRPr="00147718" w:rsidRDefault="006B0587" w:rsidP="006B0587">
            <w:pPr>
              <w:spacing w:after="0"/>
              <w:rPr>
                <w:sz w:val="20"/>
                <w:szCs w:val="20"/>
              </w:rPr>
            </w:pPr>
            <w:r w:rsidRPr="00015C88">
              <w:rPr>
                <w:sz w:val="18"/>
                <w:szCs w:val="18"/>
              </w:rPr>
              <w:t>Financial and Insurance Services</w:t>
            </w:r>
          </w:p>
        </w:tc>
        <w:tc>
          <w:tcPr>
            <w:tcW w:w="1984" w:type="dxa"/>
            <w:tcBorders>
              <w:top w:val="single" w:sz="4" w:space="0" w:color="auto"/>
              <w:left w:val="nil"/>
              <w:bottom w:val="nil"/>
              <w:right w:val="nil"/>
            </w:tcBorders>
          </w:tcPr>
          <w:p w14:paraId="00AA68ED" w14:textId="2D910F54" w:rsidR="006B0587" w:rsidRPr="005A0CDC" w:rsidRDefault="006B0587" w:rsidP="006B0587">
            <w:pPr>
              <w:spacing w:after="0"/>
              <w:rPr>
                <w:sz w:val="20"/>
                <w:szCs w:val="20"/>
              </w:rPr>
            </w:pPr>
            <w:r w:rsidRPr="005A0CDC">
              <w:rPr>
                <w:sz w:val="20"/>
                <w:szCs w:val="20"/>
              </w:rPr>
              <w:t>Agreements</w:t>
            </w:r>
          </w:p>
        </w:tc>
        <w:tc>
          <w:tcPr>
            <w:tcW w:w="846" w:type="dxa"/>
            <w:tcBorders>
              <w:top w:val="single" w:sz="4" w:space="0" w:color="auto"/>
              <w:left w:val="nil"/>
              <w:bottom w:val="nil"/>
              <w:right w:val="nil"/>
            </w:tcBorders>
          </w:tcPr>
          <w:p w14:paraId="2487F682" w14:textId="10F29885" w:rsidR="006B0587" w:rsidRDefault="006B0587" w:rsidP="006B0587">
            <w:pPr>
              <w:spacing w:before="100" w:after="100"/>
              <w:jc w:val="right"/>
              <w:rPr>
                <w:rFonts w:eastAsia="Aptos" w:cs="Aptos"/>
                <w:color w:val="000000"/>
                <w:sz w:val="20"/>
                <w:szCs w:val="20"/>
              </w:rPr>
            </w:pPr>
            <w:r>
              <w:rPr>
                <w:rFonts w:eastAsia="Aptos" w:cs="Aptos"/>
                <w:color w:val="000000"/>
                <w:sz w:val="20"/>
                <w:szCs w:val="20"/>
              </w:rPr>
              <w:t>11</w:t>
            </w:r>
          </w:p>
        </w:tc>
        <w:tc>
          <w:tcPr>
            <w:tcW w:w="846" w:type="dxa"/>
            <w:tcBorders>
              <w:top w:val="single" w:sz="4" w:space="0" w:color="auto"/>
              <w:left w:val="nil"/>
              <w:bottom w:val="nil"/>
              <w:right w:val="nil"/>
            </w:tcBorders>
          </w:tcPr>
          <w:p w14:paraId="0F08ABBA" w14:textId="57543BBC" w:rsidR="006B0587" w:rsidRPr="00B524C7" w:rsidRDefault="006B0587" w:rsidP="006B0587">
            <w:pPr>
              <w:spacing w:before="100" w:after="100"/>
              <w:jc w:val="right"/>
              <w:rPr>
                <w:sz w:val="20"/>
                <w:szCs w:val="20"/>
              </w:rPr>
            </w:pPr>
            <w:r>
              <w:rPr>
                <w:rFonts w:eastAsia="Aptos" w:cs="Aptos"/>
                <w:color w:val="000000"/>
                <w:sz w:val="20"/>
                <w:szCs w:val="20"/>
              </w:rPr>
              <w:t>5</w:t>
            </w:r>
          </w:p>
        </w:tc>
        <w:tc>
          <w:tcPr>
            <w:tcW w:w="847" w:type="dxa"/>
            <w:tcBorders>
              <w:top w:val="single" w:sz="4" w:space="0" w:color="auto"/>
              <w:left w:val="nil"/>
              <w:bottom w:val="nil"/>
              <w:right w:val="nil"/>
            </w:tcBorders>
          </w:tcPr>
          <w:p w14:paraId="5AB0BD06" w14:textId="5238368E" w:rsidR="006B0587" w:rsidRPr="00B524C7" w:rsidRDefault="006B0587" w:rsidP="006B0587">
            <w:pPr>
              <w:spacing w:before="100" w:after="100"/>
              <w:jc w:val="right"/>
              <w:rPr>
                <w:sz w:val="20"/>
                <w:szCs w:val="20"/>
              </w:rPr>
            </w:pPr>
            <w:r>
              <w:rPr>
                <w:rFonts w:eastAsia="Aptos" w:cs="Aptos"/>
                <w:color w:val="000000"/>
                <w:sz w:val="20"/>
                <w:szCs w:val="20"/>
              </w:rPr>
              <w:t>4</w:t>
            </w:r>
          </w:p>
        </w:tc>
        <w:tc>
          <w:tcPr>
            <w:tcW w:w="846" w:type="dxa"/>
            <w:tcBorders>
              <w:top w:val="single" w:sz="4" w:space="0" w:color="auto"/>
              <w:left w:val="nil"/>
              <w:bottom w:val="nil"/>
              <w:right w:val="nil"/>
            </w:tcBorders>
          </w:tcPr>
          <w:p w14:paraId="49506516" w14:textId="3F320385" w:rsidR="006B0587" w:rsidRPr="00B524C7" w:rsidRDefault="006B0587" w:rsidP="006B0587">
            <w:pPr>
              <w:spacing w:before="100" w:after="100"/>
              <w:jc w:val="right"/>
              <w:rPr>
                <w:sz w:val="20"/>
                <w:szCs w:val="20"/>
              </w:rPr>
            </w:pPr>
            <w:r>
              <w:rPr>
                <w:rFonts w:eastAsia="Aptos" w:cs="Aptos"/>
                <w:color w:val="000000"/>
                <w:sz w:val="20"/>
                <w:szCs w:val="20"/>
              </w:rPr>
              <w:t>4</w:t>
            </w:r>
          </w:p>
        </w:tc>
        <w:tc>
          <w:tcPr>
            <w:tcW w:w="847" w:type="dxa"/>
            <w:tcBorders>
              <w:top w:val="single" w:sz="4" w:space="0" w:color="auto"/>
              <w:left w:val="nil"/>
              <w:bottom w:val="nil"/>
              <w:right w:val="nil"/>
            </w:tcBorders>
          </w:tcPr>
          <w:p w14:paraId="2C42CD51" w14:textId="4EC96672" w:rsidR="006B0587" w:rsidRPr="00B524C7" w:rsidRDefault="006B0587" w:rsidP="006B0587">
            <w:pPr>
              <w:spacing w:before="100" w:after="100"/>
              <w:jc w:val="right"/>
              <w:rPr>
                <w:sz w:val="20"/>
                <w:szCs w:val="20"/>
              </w:rPr>
            </w:pPr>
            <w:r>
              <w:rPr>
                <w:rFonts w:eastAsia="Aptos" w:cs="Aptos"/>
                <w:color w:val="000000"/>
                <w:sz w:val="20"/>
                <w:szCs w:val="20"/>
              </w:rPr>
              <w:t>11</w:t>
            </w:r>
          </w:p>
        </w:tc>
        <w:tc>
          <w:tcPr>
            <w:tcW w:w="846" w:type="dxa"/>
            <w:tcBorders>
              <w:top w:val="single" w:sz="4" w:space="0" w:color="auto"/>
              <w:left w:val="nil"/>
              <w:bottom w:val="nil"/>
              <w:right w:val="nil"/>
            </w:tcBorders>
          </w:tcPr>
          <w:p w14:paraId="19CB6B7A" w14:textId="7BE3E57E" w:rsidR="006B0587" w:rsidRPr="00B524C7" w:rsidRDefault="006B0587" w:rsidP="006B0587">
            <w:pPr>
              <w:spacing w:before="100" w:after="100"/>
              <w:jc w:val="right"/>
              <w:rPr>
                <w:sz w:val="20"/>
                <w:szCs w:val="20"/>
              </w:rPr>
            </w:pPr>
            <w:r>
              <w:rPr>
                <w:rFonts w:eastAsia="Aptos" w:cs="Aptos"/>
                <w:color w:val="000000"/>
                <w:sz w:val="20"/>
                <w:szCs w:val="20"/>
              </w:rPr>
              <w:t>5</w:t>
            </w:r>
          </w:p>
        </w:tc>
        <w:tc>
          <w:tcPr>
            <w:tcW w:w="847" w:type="dxa"/>
            <w:tcBorders>
              <w:top w:val="single" w:sz="4" w:space="0" w:color="auto"/>
              <w:left w:val="nil"/>
              <w:bottom w:val="nil"/>
              <w:right w:val="nil"/>
            </w:tcBorders>
          </w:tcPr>
          <w:p w14:paraId="2BE6F300" w14:textId="2A168C90" w:rsidR="006B0587" w:rsidRPr="00B524C7" w:rsidRDefault="006B0587" w:rsidP="006B0587">
            <w:pPr>
              <w:spacing w:before="100" w:after="100"/>
              <w:jc w:val="right"/>
              <w:rPr>
                <w:sz w:val="20"/>
                <w:szCs w:val="20"/>
              </w:rPr>
            </w:pPr>
            <w:r>
              <w:rPr>
                <w:rFonts w:eastAsia="Aptos" w:cs="Aptos"/>
                <w:color w:val="000000"/>
                <w:sz w:val="20"/>
                <w:szCs w:val="20"/>
              </w:rPr>
              <w:t>7</w:t>
            </w:r>
          </w:p>
        </w:tc>
        <w:tc>
          <w:tcPr>
            <w:tcW w:w="846" w:type="dxa"/>
            <w:tcBorders>
              <w:top w:val="single" w:sz="4" w:space="0" w:color="auto"/>
              <w:left w:val="nil"/>
              <w:bottom w:val="nil"/>
              <w:right w:val="nil"/>
            </w:tcBorders>
          </w:tcPr>
          <w:p w14:paraId="56050C02" w14:textId="22FC3AC6" w:rsidR="006B0587" w:rsidRPr="00B524C7" w:rsidRDefault="006B0587" w:rsidP="006B0587">
            <w:pPr>
              <w:spacing w:before="100" w:after="100"/>
              <w:jc w:val="right"/>
              <w:rPr>
                <w:sz w:val="20"/>
                <w:szCs w:val="20"/>
              </w:rPr>
            </w:pPr>
            <w:r>
              <w:rPr>
                <w:rFonts w:eastAsia="Aptos" w:cs="Aptos"/>
                <w:color w:val="000000"/>
                <w:sz w:val="20"/>
                <w:szCs w:val="20"/>
              </w:rPr>
              <w:t>7</w:t>
            </w:r>
          </w:p>
        </w:tc>
        <w:tc>
          <w:tcPr>
            <w:tcW w:w="847" w:type="dxa"/>
            <w:tcBorders>
              <w:top w:val="single" w:sz="4" w:space="0" w:color="auto"/>
              <w:left w:val="nil"/>
              <w:bottom w:val="nil"/>
              <w:right w:val="nil"/>
            </w:tcBorders>
          </w:tcPr>
          <w:p w14:paraId="1AAA8DBC" w14:textId="111FFBAA" w:rsidR="006B0587" w:rsidRPr="00B524C7" w:rsidRDefault="006B0587" w:rsidP="006B0587">
            <w:pPr>
              <w:spacing w:before="100" w:after="100"/>
              <w:jc w:val="right"/>
              <w:rPr>
                <w:sz w:val="20"/>
                <w:szCs w:val="20"/>
              </w:rPr>
            </w:pPr>
            <w:r>
              <w:rPr>
                <w:rFonts w:eastAsia="Aptos" w:cs="Aptos"/>
                <w:color w:val="000000"/>
                <w:sz w:val="20"/>
                <w:szCs w:val="20"/>
              </w:rPr>
              <w:t>9</w:t>
            </w:r>
          </w:p>
        </w:tc>
        <w:tc>
          <w:tcPr>
            <w:tcW w:w="846" w:type="dxa"/>
            <w:tcBorders>
              <w:top w:val="single" w:sz="4" w:space="0" w:color="auto"/>
              <w:left w:val="nil"/>
              <w:bottom w:val="nil"/>
              <w:right w:val="nil"/>
            </w:tcBorders>
          </w:tcPr>
          <w:p w14:paraId="1C0C1315" w14:textId="70B7F0EC" w:rsidR="006B0587" w:rsidRPr="00B524C7" w:rsidRDefault="006B0587" w:rsidP="006B0587">
            <w:pPr>
              <w:spacing w:before="100" w:after="100"/>
              <w:jc w:val="right"/>
              <w:rPr>
                <w:sz w:val="20"/>
                <w:szCs w:val="20"/>
              </w:rPr>
            </w:pPr>
            <w:r>
              <w:rPr>
                <w:rFonts w:eastAsia="Aptos" w:cs="Aptos"/>
                <w:color w:val="000000"/>
                <w:sz w:val="20"/>
                <w:szCs w:val="20"/>
              </w:rPr>
              <w:t>4</w:t>
            </w:r>
          </w:p>
        </w:tc>
        <w:tc>
          <w:tcPr>
            <w:tcW w:w="847" w:type="dxa"/>
            <w:tcBorders>
              <w:top w:val="single" w:sz="4" w:space="0" w:color="auto"/>
              <w:left w:val="nil"/>
              <w:bottom w:val="nil"/>
              <w:right w:val="nil"/>
            </w:tcBorders>
          </w:tcPr>
          <w:p w14:paraId="1644BF6F" w14:textId="59B09753" w:rsidR="006B0587" w:rsidRPr="00B524C7" w:rsidRDefault="006B0587" w:rsidP="006B0587">
            <w:pPr>
              <w:spacing w:before="100" w:after="100"/>
              <w:jc w:val="right"/>
              <w:rPr>
                <w:sz w:val="20"/>
                <w:szCs w:val="20"/>
              </w:rPr>
            </w:pPr>
            <w:r>
              <w:rPr>
                <w:rFonts w:eastAsia="Aptos" w:cs="Aptos"/>
                <w:color w:val="000000"/>
                <w:sz w:val="20"/>
                <w:szCs w:val="20"/>
              </w:rPr>
              <w:t>5</w:t>
            </w:r>
          </w:p>
        </w:tc>
        <w:tc>
          <w:tcPr>
            <w:tcW w:w="846" w:type="dxa"/>
            <w:tcBorders>
              <w:top w:val="single" w:sz="4" w:space="0" w:color="auto"/>
              <w:left w:val="nil"/>
              <w:bottom w:val="nil"/>
              <w:right w:val="nil"/>
            </w:tcBorders>
          </w:tcPr>
          <w:p w14:paraId="6670BEA4" w14:textId="4228608D" w:rsidR="006B0587" w:rsidRDefault="006B0587" w:rsidP="006B0587">
            <w:pPr>
              <w:spacing w:before="100" w:after="100"/>
              <w:jc w:val="right"/>
              <w:rPr>
                <w:rFonts w:eastAsia="Aptos" w:cs="Aptos"/>
                <w:color w:val="000000"/>
                <w:sz w:val="20"/>
                <w:szCs w:val="20"/>
              </w:rPr>
            </w:pPr>
            <w:r>
              <w:rPr>
                <w:rFonts w:eastAsia="Aptos" w:cs="Aptos"/>
                <w:color w:val="000000"/>
                <w:sz w:val="20"/>
                <w:szCs w:val="20"/>
              </w:rPr>
              <w:t>2</w:t>
            </w:r>
          </w:p>
        </w:tc>
        <w:tc>
          <w:tcPr>
            <w:tcW w:w="847" w:type="dxa"/>
            <w:tcBorders>
              <w:top w:val="single" w:sz="4" w:space="0" w:color="auto"/>
              <w:left w:val="nil"/>
              <w:bottom w:val="nil"/>
            </w:tcBorders>
          </w:tcPr>
          <w:p w14:paraId="0E4E980F" w14:textId="13DF2EA5" w:rsidR="006B0587" w:rsidRPr="00B524C7" w:rsidRDefault="006B0587" w:rsidP="006B0587">
            <w:pPr>
              <w:spacing w:before="100" w:after="100"/>
              <w:jc w:val="right"/>
              <w:rPr>
                <w:sz w:val="20"/>
                <w:szCs w:val="20"/>
              </w:rPr>
            </w:pPr>
            <w:r>
              <w:rPr>
                <w:rFonts w:eastAsia="Aptos" w:cs="Aptos"/>
                <w:color w:val="000000"/>
                <w:sz w:val="20"/>
                <w:szCs w:val="20"/>
              </w:rPr>
              <w:t>1</w:t>
            </w:r>
          </w:p>
        </w:tc>
      </w:tr>
      <w:tr w:rsidR="006B0587" w14:paraId="73912EBE" w14:textId="77777777" w:rsidTr="00F40F07">
        <w:trPr>
          <w:trHeight w:val="283"/>
        </w:trPr>
        <w:tc>
          <w:tcPr>
            <w:tcW w:w="1413" w:type="dxa"/>
            <w:vMerge/>
            <w:tcBorders>
              <w:right w:val="nil"/>
            </w:tcBorders>
            <w:vAlign w:val="top"/>
          </w:tcPr>
          <w:p w14:paraId="2EB04FCA" w14:textId="77777777" w:rsidR="006B0587" w:rsidRPr="00147718" w:rsidRDefault="006B0587" w:rsidP="006B0587">
            <w:pPr>
              <w:spacing w:after="0"/>
              <w:rPr>
                <w:sz w:val="20"/>
                <w:szCs w:val="20"/>
              </w:rPr>
            </w:pPr>
          </w:p>
        </w:tc>
        <w:tc>
          <w:tcPr>
            <w:tcW w:w="1984" w:type="dxa"/>
            <w:tcBorders>
              <w:top w:val="nil"/>
              <w:left w:val="nil"/>
              <w:bottom w:val="nil"/>
              <w:right w:val="nil"/>
            </w:tcBorders>
          </w:tcPr>
          <w:p w14:paraId="3CF1CB67" w14:textId="3105E4A1" w:rsidR="006B0587" w:rsidRPr="005A0CDC" w:rsidRDefault="006B0587" w:rsidP="006B0587">
            <w:pPr>
              <w:spacing w:after="0"/>
              <w:rPr>
                <w:sz w:val="20"/>
                <w:szCs w:val="20"/>
              </w:rPr>
            </w:pPr>
            <w:r w:rsidRPr="005A0CDC">
              <w:rPr>
                <w:sz w:val="20"/>
                <w:szCs w:val="20"/>
              </w:rPr>
              <w:t>AAWI (%)</w:t>
            </w:r>
          </w:p>
        </w:tc>
        <w:tc>
          <w:tcPr>
            <w:tcW w:w="846" w:type="dxa"/>
            <w:tcBorders>
              <w:top w:val="nil"/>
              <w:left w:val="nil"/>
              <w:bottom w:val="nil"/>
              <w:right w:val="nil"/>
            </w:tcBorders>
          </w:tcPr>
          <w:p w14:paraId="23151226" w14:textId="45D1D299" w:rsidR="006B0587" w:rsidRDefault="006B0587" w:rsidP="006B0587">
            <w:pPr>
              <w:spacing w:before="100" w:after="100"/>
              <w:jc w:val="right"/>
              <w:rPr>
                <w:rFonts w:eastAsia="Aptos" w:cs="Aptos"/>
                <w:color w:val="000000"/>
                <w:sz w:val="20"/>
                <w:szCs w:val="20"/>
              </w:rPr>
            </w:pPr>
            <w:r>
              <w:rPr>
                <w:rFonts w:eastAsia="Aptos" w:cs="Aptos"/>
                <w:color w:val="000000"/>
                <w:sz w:val="20"/>
                <w:szCs w:val="20"/>
              </w:rPr>
              <w:t>4.5</w:t>
            </w:r>
          </w:p>
        </w:tc>
        <w:tc>
          <w:tcPr>
            <w:tcW w:w="846" w:type="dxa"/>
            <w:tcBorders>
              <w:top w:val="nil"/>
              <w:left w:val="nil"/>
              <w:bottom w:val="nil"/>
              <w:right w:val="nil"/>
            </w:tcBorders>
          </w:tcPr>
          <w:p w14:paraId="7A660C93" w14:textId="558473C9" w:rsidR="006B0587" w:rsidRPr="00B524C7" w:rsidRDefault="006B0587" w:rsidP="006B0587">
            <w:pPr>
              <w:spacing w:before="100" w:after="100"/>
              <w:jc w:val="right"/>
              <w:rPr>
                <w:sz w:val="20"/>
                <w:szCs w:val="20"/>
              </w:rPr>
            </w:pPr>
            <w:r>
              <w:rPr>
                <w:rFonts w:eastAsia="Aptos" w:cs="Aptos"/>
                <w:color w:val="000000"/>
                <w:sz w:val="20"/>
                <w:szCs w:val="20"/>
              </w:rPr>
              <w:t>4.2</w:t>
            </w:r>
          </w:p>
        </w:tc>
        <w:tc>
          <w:tcPr>
            <w:tcW w:w="847" w:type="dxa"/>
            <w:tcBorders>
              <w:top w:val="nil"/>
              <w:left w:val="nil"/>
              <w:bottom w:val="nil"/>
              <w:right w:val="nil"/>
            </w:tcBorders>
          </w:tcPr>
          <w:p w14:paraId="37FD5C43" w14:textId="5191B4B6" w:rsidR="006B0587" w:rsidRPr="00B524C7" w:rsidRDefault="006B0587" w:rsidP="006B0587">
            <w:pPr>
              <w:spacing w:before="100" w:after="100"/>
              <w:jc w:val="right"/>
              <w:rPr>
                <w:sz w:val="20"/>
                <w:szCs w:val="20"/>
              </w:rPr>
            </w:pPr>
            <w:r>
              <w:rPr>
                <w:rFonts w:eastAsia="Aptos" w:cs="Aptos"/>
                <w:color w:val="000000"/>
                <w:sz w:val="20"/>
                <w:szCs w:val="20"/>
              </w:rPr>
              <w:t>4.0</w:t>
            </w:r>
          </w:p>
        </w:tc>
        <w:tc>
          <w:tcPr>
            <w:tcW w:w="846" w:type="dxa"/>
            <w:tcBorders>
              <w:top w:val="nil"/>
              <w:left w:val="nil"/>
              <w:bottom w:val="nil"/>
              <w:right w:val="nil"/>
            </w:tcBorders>
          </w:tcPr>
          <w:p w14:paraId="0DC94FBC" w14:textId="7CBDC946" w:rsidR="006B0587" w:rsidRPr="00B524C7" w:rsidRDefault="006B0587" w:rsidP="006B0587">
            <w:pPr>
              <w:spacing w:before="100" w:after="100"/>
              <w:jc w:val="right"/>
              <w:rPr>
                <w:sz w:val="20"/>
                <w:szCs w:val="20"/>
              </w:rPr>
            </w:pPr>
            <w:r>
              <w:rPr>
                <w:rFonts w:eastAsia="Aptos" w:cs="Aptos"/>
                <w:color w:val="000000"/>
                <w:sz w:val="20"/>
                <w:szCs w:val="20"/>
              </w:rPr>
              <w:t>3.5</w:t>
            </w:r>
          </w:p>
        </w:tc>
        <w:tc>
          <w:tcPr>
            <w:tcW w:w="847" w:type="dxa"/>
            <w:tcBorders>
              <w:top w:val="nil"/>
              <w:left w:val="nil"/>
              <w:bottom w:val="nil"/>
              <w:right w:val="nil"/>
            </w:tcBorders>
          </w:tcPr>
          <w:p w14:paraId="7F048728" w14:textId="1F6BF77D" w:rsidR="006B0587" w:rsidRPr="00B524C7" w:rsidRDefault="006B0587" w:rsidP="006B0587">
            <w:pPr>
              <w:spacing w:before="100" w:after="100"/>
              <w:jc w:val="right"/>
              <w:rPr>
                <w:sz w:val="20"/>
                <w:szCs w:val="20"/>
              </w:rPr>
            </w:pPr>
            <w:r>
              <w:rPr>
                <w:rFonts w:eastAsia="Aptos" w:cs="Aptos"/>
                <w:color w:val="000000"/>
                <w:sz w:val="20"/>
                <w:szCs w:val="20"/>
              </w:rPr>
              <w:t>4.0</w:t>
            </w:r>
          </w:p>
        </w:tc>
        <w:tc>
          <w:tcPr>
            <w:tcW w:w="846" w:type="dxa"/>
            <w:tcBorders>
              <w:top w:val="nil"/>
              <w:left w:val="nil"/>
              <w:bottom w:val="nil"/>
              <w:right w:val="nil"/>
            </w:tcBorders>
          </w:tcPr>
          <w:p w14:paraId="6BC1FBA5" w14:textId="70E7FE4B" w:rsidR="006B0587" w:rsidRPr="00B524C7" w:rsidRDefault="006B0587" w:rsidP="006B0587">
            <w:pPr>
              <w:spacing w:before="100" w:after="100"/>
              <w:jc w:val="right"/>
              <w:rPr>
                <w:sz w:val="20"/>
                <w:szCs w:val="20"/>
              </w:rPr>
            </w:pPr>
            <w:r>
              <w:rPr>
                <w:rFonts w:eastAsia="Aptos" w:cs="Aptos"/>
                <w:color w:val="000000"/>
                <w:sz w:val="20"/>
                <w:szCs w:val="20"/>
              </w:rPr>
              <w:t>3.4</w:t>
            </w:r>
          </w:p>
        </w:tc>
        <w:tc>
          <w:tcPr>
            <w:tcW w:w="847" w:type="dxa"/>
            <w:tcBorders>
              <w:top w:val="nil"/>
              <w:left w:val="nil"/>
              <w:bottom w:val="nil"/>
              <w:right w:val="nil"/>
            </w:tcBorders>
          </w:tcPr>
          <w:p w14:paraId="0BDFDB5C" w14:textId="3E1B3AF1" w:rsidR="006B0587" w:rsidRPr="00B524C7" w:rsidRDefault="006B0587" w:rsidP="006B0587">
            <w:pPr>
              <w:spacing w:before="100" w:after="100"/>
              <w:jc w:val="right"/>
              <w:rPr>
                <w:sz w:val="20"/>
                <w:szCs w:val="20"/>
              </w:rPr>
            </w:pPr>
            <w:r>
              <w:rPr>
                <w:rFonts w:eastAsia="Aptos" w:cs="Aptos"/>
                <w:color w:val="000000"/>
                <w:sz w:val="20"/>
                <w:szCs w:val="20"/>
              </w:rPr>
              <w:t>2.5</w:t>
            </w:r>
          </w:p>
        </w:tc>
        <w:tc>
          <w:tcPr>
            <w:tcW w:w="846" w:type="dxa"/>
            <w:tcBorders>
              <w:top w:val="nil"/>
              <w:left w:val="nil"/>
              <w:bottom w:val="nil"/>
              <w:right w:val="nil"/>
            </w:tcBorders>
          </w:tcPr>
          <w:p w14:paraId="25EF19FC" w14:textId="41678F87" w:rsidR="006B0587" w:rsidRPr="00B524C7" w:rsidRDefault="006B0587" w:rsidP="006B0587">
            <w:pPr>
              <w:spacing w:before="100" w:after="100"/>
              <w:jc w:val="right"/>
              <w:rPr>
                <w:sz w:val="20"/>
                <w:szCs w:val="20"/>
              </w:rPr>
            </w:pPr>
            <w:r>
              <w:rPr>
                <w:rFonts w:eastAsia="Aptos" w:cs="Aptos"/>
                <w:color w:val="000000"/>
                <w:sz w:val="20"/>
                <w:szCs w:val="20"/>
              </w:rPr>
              <w:t>3.6</w:t>
            </w:r>
          </w:p>
        </w:tc>
        <w:tc>
          <w:tcPr>
            <w:tcW w:w="847" w:type="dxa"/>
            <w:tcBorders>
              <w:top w:val="nil"/>
              <w:left w:val="nil"/>
              <w:bottom w:val="nil"/>
              <w:right w:val="nil"/>
            </w:tcBorders>
          </w:tcPr>
          <w:p w14:paraId="60C4AFE9" w14:textId="130665C1" w:rsidR="006B0587" w:rsidRPr="00B524C7" w:rsidRDefault="006B0587" w:rsidP="006B0587">
            <w:pPr>
              <w:spacing w:before="100" w:after="100"/>
              <w:jc w:val="right"/>
              <w:rPr>
                <w:sz w:val="20"/>
                <w:szCs w:val="20"/>
              </w:rPr>
            </w:pPr>
            <w:r>
              <w:rPr>
                <w:rFonts w:eastAsia="Aptos" w:cs="Aptos"/>
                <w:color w:val="000000"/>
                <w:sz w:val="20"/>
                <w:szCs w:val="20"/>
              </w:rPr>
              <w:t>3.4</w:t>
            </w:r>
          </w:p>
        </w:tc>
        <w:tc>
          <w:tcPr>
            <w:tcW w:w="846" w:type="dxa"/>
            <w:tcBorders>
              <w:top w:val="nil"/>
              <w:left w:val="nil"/>
              <w:bottom w:val="nil"/>
              <w:right w:val="nil"/>
            </w:tcBorders>
          </w:tcPr>
          <w:p w14:paraId="749D75E7" w14:textId="5BA28458" w:rsidR="006B0587" w:rsidRPr="00B524C7" w:rsidRDefault="006B0587" w:rsidP="006B0587">
            <w:pPr>
              <w:spacing w:before="100" w:after="100"/>
              <w:jc w:val="right"/>
              <w:rPr>
                <w:sz w:val="20"/>
                <w:szCs w:val="20"/>
              </w:rPr>
            </w:pPr>
            <w:r>
              <w:rPr>
                <w:rFonts w:eastAsia="Aptos" w:cs="Aptos"/>
                <w:color w:val="000000"/>
                <w:sz w:val="20"/>
                <w:szCs w:val="20"/>
              </w:rPr>
              <w:t>3.8</w:t>
            </w:r>
          </w:p>
        </w:tc>
        <w:tc>
          <w:tcPr>
            <w:tcW w:w="847" w:type="dxa"/>
            <w:tcBorders>
              <w:top w:val="nil"/>
              <w:left w:val="nil"/>
              <w:bottom w:val="nil"/>
              <w:right w:val="nil"/>
            </w:tcBorders>
          </w:tcPr>
          <w:p w14:paraId="57C10D36" w14:textId="66AA28D0" w:rsidR="006B0587" w:rsidRPr="00B524C7" w:rsidRDefault="006B0587" w:rsidP="006B0587">
            <w:pPr>
              <w:spacing w:before="100" w:after="100"/>
              <w:jc w:val="right"/>
              <w:rPr>
                <w:sz w:val="20"/>
                <w:szCs w:val="20"/>
              </w:rPr>
            </w:pPr>
            <w:r>
              <w:rPr>
                <w:rFonts w:eastAsia="Aptos" w:cs="Aptos"/>
                <w:color w:val="000000"/>
                <w:sz w:val="20"/>
                <w:szCs w:val="20"/>
              </w:rPr>
              <w:t>3.1</w:t>
            </w:r>
          </w:p>
        </w:tc>
        <w:tc>
          <w:tcPr>
            <w:tcW w:w="846" w:type="dxa"/>
            <w:tcBorders>
              <w:top w:val="nil"/>
              <w:left w:val="nil"/>
              <w:bottom w:val="nil"/>
              <w:right w:val="nil"/>
            </w:tcBorders>
          </w:tcPr>
          <w:p w14:paraId="2424B8D8" w14:textId="220CC629" w:rsidR="006B0587" w:rsidRDefault="006B0587" w:rsidP="006B0587">
            <w:pPr>
              <w:spacing w:before="100" w:after="100"/>
              <w:jc w:val="right"/>
              <w:rPr>
                <w:rFonts w:eastAsia="Aptos" w:cs="Aptos"/>
                <w:color w:val="000000"/>
                <w:sz w:val="20"/>
                <w:szCs w:val="20"/>
              </w:rPr>
            </w:pPr>
            <w:r>
              <w:rPr>
                <w:rFonts w:eastAsia="Aptos" w:cs="Aptos"/>
                <w:color w:val="000000"/>
                <w:sz w:val="20"/>
                <w:szCs w:val="20"/>
              </w:rPr>
              <w:t>3.4</w:t>
            </w:r>
          </w:p>
        </w:tc>
        <w:tc>
          <w:tcPr>
            <w:tcW w:w="847" w:type="dxa"/>
            <w:tcBorders>
              <w:top w:val="nil"/>
              <w:left w:val="nil"/>
              <w:bottom w:val="nil"/>
            </w:tcBorders>
          </w:tcPr>
          <w:p w14:paraId="2FD40359" w14:textId="740D1C4C" w:rsidR="006B0587" w:rsidRPr="00B524C7" w:rsidRDefault="006B0587" w:rsidP="006B0587">
            <w:pPr>
              <w:spacing w:before="100" w:after="100"/>
              <w:jc w:val="right"/>
              <w:rPr>
                <w:sz w:val="20"/>
                <w:szCs w:val="20"/>
              </w:rPr>
            </w:pPr>
            <w:r>
              <w:rPr>
                <w:rFonts w:eastAsia="Aptos" w:cs="Aptos"/>
                <w:color w:val="000000"/>
                <w:sz w:val="20"/>
                <w:szCs w:val="20"/>
              </w:rPr>
              <w:t>3.0</w:t>
            </w:r>
          </w:p>
        </w:tc>
      </w:tr>
      <w:tr w:rsidR="006B0587" w14:paraId="56E9BE42" w14:textId="77777777" w:rsidTr="00F40F07">
        <w:trPr>
          <w:trHeight w:val="283"/>
        </w:trPr>
        <w:tc>
          <w:tcPr>
            <w:tcW w:w="1413" w:type="dxa"/>
            <w:vMerge/>
            <w:tcBorders>
              <w:bottom w:val="single" w:sz="4" w:space="0" w:color="auto"/>
              <w:right w:val="nil"/>
            </w:tcBorders>
            <w:vAlign w:val="top"/>
          </w:tcPr>
          <w:p w14:paraId="5E905DE7" w14:textId="77777777" w:rsidR="006B0587" w:rsidRPr="00147718" w:rsidRDefault="006B0587" w:rsidP="006B0587">
            <w:pPr>
              <w:spacing w:after="0"/>
              <w:rPr>
                <w:sz w:val="20"/>
                <w:szCs w:val="20"/>
              </w:rPr>
            </w:pPr>
          </w:p>
        </w:tc>
        <w:tc>
          <w:tcPr>
            <w:tcW w:w="1984" w:type="dxa"/>
            <w:tcBorders>
              <w:top w:val="nil"/>
              <w:left w:val="nil"/>
              <w:bottom w:val="single" w:sz="4" w:space="0" w:color="auto"/>
              <w:right w:val="nil"/>
            </w:tcBorders>
          </w:tcPr>
          <w:p w14:paraId="636F56EF" w14:textId="4A20C988" w:rsidR="006B0587" w:rsidRPr="005A0CDC" w:rsidRDefault="006B0587" w:rsidP="006B0587">
            <w:pPr>
              <w:spacing w:after="0"/>
              <w:rPr>
                <w:sz w:val="20"/>
                <w:szCs w:val="20"/>
              </w:rPr>
            </w:pPr>
            <w:r w:rsidRPr="005A0CDC">
              <w:rPr>
                <w:sz w:val="20"/>
                <w:szCs w:val="20"/>
              </w:rPr>
              <w:t>Employees (‘000)</w:t>
            </w:r>
          </w:p>
        </w:tc>
        <w:tc>
          <w:tcPr>
            <w:tcW w:w="846" w:type="dxa"/>
            <w:tcBorders>
              <w:top w:val="nil"/>
              <w:left w:val="nil"/>
              <w:bottom w:val="single" w:sz="4" w:space="0" w:color="auto"/>
              <w:right w:val="nil"/>
            </w:tcBorders>
          </w:tcPr>
          <w:p w14:paraId="4166FDDE" w14:textId="1D891ED6" w:rsidR="006B0587" w:rsidRDefault="006B0587" w:rsidP="006B0587">
            <w:pPr>
              <w:spacing w:before="100" w:after="100"/>
              <w:jc w:val="right"/>
              <w:rPr>
                <w:rFonts w:eastAsia="Aptos" w:cs="Aptos"/>
                <w:color w:val="000000"/>
                <w:sz w:val="20"/>
                <w:szCs w:val="20"/>
              </w:rPr>
            </w:pPr>
            <w:r>
              <w:rPr>
                <w:rFonts w:eastAsia="Aptos" w:cs="Aptos"/>
                <w:color w:val="000000"/>
                <w:sz w:val="20"/>
                <w:szCs w:val="20"/>
              </w:rPr>
              <w:t>40.1</w:t>
            </w:r>
          </w:p>
        </w:tc>
        <w:tc>
          <w:tcPr>
            <w:tcW w:w="846" w:type="dxa"/>
            <w:tcBorders>
              <w:top w:val="nil"/>
              <w:left w:val="nil"/>
              <w:bottom w:val="single" w:sz="4" w:space="0" w:color="auto"/>
              <w:right w:val="nil"/>
            </w:tcBorders>
          </w:tcPr>
          <w:p w14:paraId="27260ED5" w14:textId="555AD3B7" w:rsidR="006B0587" w:rsidRPr="00B524C7" w:rsidRDefault="006B0587" w:rsidP="006B0587">
            <w:pPr>
              <w:spacing w:before="100" w:after="100"/>
              <w:jc w:val="right"/>
              <w:rPr>
                <w:sz w:val="20"/>
                <w:szCs w:val="20"/>
              </w:rPr>
            </w:pPr>
            <w:r>
              <w:rPr>
                <w:rFonts w:eastAsia="Aptos" w:cs="Aptos"/>
                <w:color w:val="000000"/>
                <w:sz w:val="20"/>
                <w:szCs w:val="20"/>
              </w:rPr>
              <w:t>6.9</w:t>
            </w:r>
          </w:p>
        </w:tc>
        <w:tc>
          <w:tcPr>
            <w:tcW w:w="847" w:type="dxa"/>
            <w:tcBorders>
              <w:top w:val="nil"/>
              <w:left w:val="nil"/>
              <w:bottom w:val="single" w:sz="4" w:space="0" w:color="auto"/>
              <w:right w:val="nil"/>
            </w:tcBorders>
          </w:tcPr>
          <w:p w14:paraId="7A13CB68" w14:textId="5DCE7CC3" w:rsidR="006B0587" w:rsidRPr="00B524C7" w:rsidRDefault="006B0587" w:rsidP="006B0587">
            <w:pPr>
              <w:spacing w:before="100" w:after="100"/>
              <w:jc w:val="right"/>
              <w:rPr>
                <w:sz w:val="20"/>
                <w:szCs w:val="20"/>
              </w:rPr>
            </w:pPr>
            <w:r>
              <w:rPr>
                <w:rFonts w:eastAsia="Aptos" w:cs="Aptos"/>
                <w:color w:val="000000"/>
                <w:sz w:val="20"/>
                <w:szCs w:val="20"/>
              </w:rPr>
              <w:t>29.9</w:t>
            </w:r>
          </w:p>
        </w:tc>
        <w:tc>
          <w:tcPr>
            <w:tcW w:w="846" w:type="dxa"/>
            <w:tcBorders>
              <w:top w:val="nil"/>
              <w:left w:val="nil"/>
              <w:bottom w:val="single" w:sz="4" w:space="0" w:color="auto"/>
              <w:right w:val="nil"/>
            </w:tcBorders>
          </w:tcPr>
          <w:p w14:paraId="646F404D" w14:textId="17DF78F8" w:rsidR="006B0587" w:rsidRPr="00B524C7" w:rsidRDefault="006B0587" w:rsidP="006B0587">
            <w:pPr>
              <w:spacing w:before="100" w:after="100"/>
              <w:jc w:val="right"/>
              <w:rPr>
                <w:sz w:val="20"/>
                <w:szCs w:val="20"/>
              </w:rPr>
            </w:pPr>
            <w:r>
              <w:rPr>
                <w:rFonts w:eastAsia="Aptos" w:cs="Aptos"/>
                <w:color w:val="000000"/>
                <w:sz w:val="20"/>
                <w:szCs w:val="20"/>
              </w:rPr>
              <w:t>3.8</w:t>
            </w:r>
          </w:p>
        </w:tc>
        <w:tc>
          <w:tcPr>
            <w:tcW w:w="847" w:type="dxa"/>
            <w:tcBorders>
              <w:top w:val="nil"/>
              <w:left w:val="nil"/>
              <w:bottom w:val="single" w:sz="4" w:space="0" w:color="auto"/>
              <w:right w:val="nil"/>
            </w:tcBorders>
          </w:tcPr>
          <w:p w14:paraId="1B02BCFD" w14:textId="0C023940" w:rsidR="006B0587" w:rsidRPr="00B524C7" w:rsidRDefault="006B0587" w:rsidP="006B0587">
            <w:pPr>
              <w:spacing w:before="100" w:after="100"/>
              <w:jc w:val="right"/>
              <w:rPr>
                <w:sz w:val="20"/>
                <w:szCs w:val="20"/>
              </w:rPr>
            </w:pPr>
            <w:r>
              <w:rPr>
                <w:rFonts w:eastAsia="Aptos" w:cs="Aptos"/>
                <w:color w:val="000000"/>
                <w:sz w:val="20"/>
                <w:szCs w:val="20"/>
              </w:rPr>
              <w:t>5.0</w:t>
            </w:r>
          </w:p>
        </w:tc>
        <w:tc>
          <w:tcPr>
            <w:tcW w:w="846" w:type="dxa"/>
            <w:tcBorders>
              <w:top w:val="nil"/>
              <w:left w:val="nil"/>
              <w:bottom w:val="single" w:sz="4" w:space="0" w:color="auto"/>
              <w:right w:val="nil"/>
            </w:tcBorders>
          </w:tcPr>
          <w:p w14:paraId="531908C8" w14:textId="0F137644" w:rsidR="006B0587" w:rsidRPr="00B524C7" w:rsidRDefault="006B0587" w:rsidP="006B0587">
            <w:pPr>
              <w:spacing w:before="100" w:after="100"/>
              <w:jc w:val="right"/>
              <w:rPr>
                <w:sz w:val="20"/>
                <w:szCs w:val="20"/>
              </w:rPr>
            </w:pPr>
            <w:r>
              <w:rPr>
                <w:rFonts w:eastAsia="Aptos" w:cs="Aptos"/>
                <w:color w:val="000000"/>
                <w:sz w:val="20"/>
                <w:szCs w:val="20"/>
              </w:rPr>
              <w:t>21.6</w:t>
            </w:r>
          </w:p>
        </w:tc>
        <w:tc>
          <w:tcPr>
            <w:tcW w:w="847" w:type="dxa"/>
            <w:tcBorders>
              <w:top w:val="nil"/>
              <w:left w:val="nil"/>
              <w:bottom w:val="single" w:sz="4" w:space="0" w:color="auto"/>
              <w:right w:val="nil"/>
            </w:tcBorders>
          </w:tcPr>
          <w:p w14:paraId="0272B674" w14:textId="35B10618" w:rsidR="006B0587" w:rsidRPr="00B524C7" w:rsidRDefault="006B0587" w:rsidP="006B0587">
            <w:pPr>
              <w:spacing w:before="100" w:after="100"/>
              <w:jc w:val="right"/>
              <w:rPr>
                <w:sz w:val="20"/>
                <w:szCs w:val="20"/>
              </w:rPr>
            </w:pPr>
            <w:r>
              <w:rPr>
                <w:rFonts w:eastAsia="Aptos" w:cs="Aptos"/>
                <w:color w:val="000000"/>
                <w:sz w:val="20"/>
                <w:szCs w:val="20"/>
              </w:rPr>
              <w:t>39.3</w:t>
            </w:r>
          </w:p>
        </w:tc>
        <w:tc>
          <w:tcPr>
            <w:tcW w:w="846" w:type="dxa"/>
            <w:tcBorders>
              <w:top w:val="nil"/>
              <w:left w:val="nil"/>
              <w:bottom w:val="single" w:sz="4" w:space="0" w:color="auto"/>
              <w:right w:val="nil"/>
            </w:tcBorders>
          </w:tcPr>
          <w:p w14:paraId="05CE32CC" w14:textId="3CFA0077" w:rsidR="006B0587" w:rsidRPr="00B524C7" w:rsidRDefault="006B0587" w:rsidP="006B0587">
            <w:pPr>
              <w:spacing w:before="100" w:after="100"/>
              <w:jc w:val="right"/>
              <w:rPr>
                <w:sz w:val="20"/>
                <w:szCs w:val="20"/>
              </w:rPr>
            </w:pPr>
            <w:r>
              <w:rPr>
                <w:rFonts w:eastAsia="Aptos" w:cs="Aptos"/>
                <w:color w:val="000000"/>
                <w:sz w:val="20"/>
                <w:szCs w:val="20"/>
              </w:rPr>
              <w:t>20.7</w:t>
            </w:r>
          </w:p>
        </w:tc>
        <w:tc>
          <w:tcPr>
            <w:tcW w:w="847" w:type="dxa"/>
            <w:tcBorders>
              <w:top w:val="nil"/>
              <w:left w:val="nil"/>
              <w:bottom w:val="single" w:sz="4" w:space="0" w:color="auto"/>
              <w:right w:val="nil"/>
            </w:tcBorders>
          </w:tcPr>
          <w:p w14:paraId="527F677F" w14:textId="777A4B0B" w:rsidR="006B0587" w:rsidRPr="00B524C7" w:rsidRDefault="006B0587" w:rsidP="006B0587">
            <w:pPr>
              <w:spacing w:before="100" w:after="100"/>
              <w:jc w:val="right"/>
              <w:rPr>
                <w:sz w:val="20"/>
                <w:szCs w:val="20"/>
              </w:rPr>
            </w:pPr>
            <w:r>
              <w:rPr>
                <w:rFonts w:eastAsia="Aptos" w:cs="Aptos"/>
                <w:color w:val="000000"/>
                <w:sz w:val="20"/>
                <w:szCs w:val="20"/>
              </w:rPr>
              <w:t>5.6</w:t>
            </w:r>
          </w:p>
        </w:tc>
        <w:tc>
          <w:tcPr>
            <w:tcW w:w="846" w:type="dxa"/>
            <w:tcBorders>
              <w:top w:val="nil"/>
              <w:left w:val="nil"/>
              <w:bottom w:val="single" w:sz="4" w:space="0" w:color="auto"/>
              <w:right w:val="nil"/>
            </w:tcBorders>
          </w:tcPr>
          <w:p w14:paraId="7CB2441F" w14:textId="04BC127E" w:rsidR="006B0587" w:rsidRPr="00B524C7" w:rsidRDefault="006B0587" w:rsidP="006B0587">
            <w:pPr>
              <w:spacing w:before="100" w:after="100"/>
              <w:jc w:val="right"/>
              <w:rPr>
                <w:sz w:val="20"/>
                <w:szCs w:val="20"/>
              </w:rPr>
            </w:pPr>
            <w:r>
              <w:rPr>
                <w:rFonts w:eastAsia="Aptos" w:cs="Aptos"/>
                <w:color w:val="000000"/>
                <w:sz w:val="20"/>
                <w:szCs w:val="20"/>
              </w:rPr>
              <w:t>1.9</w:t>
            </w:r>
          </w:p>
        </w:tc>
        <w:tc>
          <w:tcPr>
            <w:tcW w:w="847" w:type="dxa"/>
            <w:tcBorders>
              <w:top w:val="nil"/>
              <w:left w:val="nil"/>
              <w:bottom w:val="single" w:sz="4" w:space="0" w:color="auto"/>
              <w:right w:val="nil"/>
            </w:tcBorders>
          </w:tcPr>
          <w:p w14:paraId="5DEC57BD" w14:textId="28EC8F5A" w:rsidR="006B0587" w:rsidRPr="00B524C7" w:rsidRDefault="006B0587" w:rsidP="006B0587">
            <w:pPr>
              <w:spacing w:before="100" w:after="100"/>
              <w:jc w:val="right"/>
              <w:rPr>
                <w:sz w:val="20"/>
                <w:szCs w:val="20"/>
              </w:rPr>
            </w:pPr>
            <w:r>
              <w:rPr>
                <w:rFonts w:eastAsia="Aptos" w:cs="Aptos"/>
                <w:color w:val="000000"/>
                <w:sz w:val="20"/>
                <w:szCs w:val="20"/>
              </w:rPr>
              <w:t>3.5</w:t>
            </w:r>
          </w:p>
        </w:tc>
        <w:tc>
          <w:tcPr>
            <w:tcW w:w="846" w:type="dxa"/>
            <w:tcBorders>
              <w:top w:val="nil"/>
              <w:left w:val="nil"/>
              <w:bottom w:val="single" w:sz="4" w:space="0" w:color="auto"/>
              <w:right w:val="nil"/>
            </w:tcBorders>
          </w:tcPr>
          <w:p w14:paraId="4EEEDEE0" w14:textId="5F1ACA91" w:rsidR="006B0587" w:rsidRDefault="006B0587" w:rsidP="006B0587">
            <w:pPr>
              <w:spacing w:before="100" w:after="100"/>
              <w:jc w:val="right"/>
              <w:rPr>
                <w:rFonts w:eastAsia="Aptos" w:cs="Aptos"/>
                <w:color w:val="000000"/>
                <w:sz w:val="20"/>
                <w:szCs w:val="20"/>
              </w:rPr>
            </w:pPr>
            <w:r>
              <w:rPr>
                <w:rFonts w:eastAsia="Aptos" w:cs="Aptos"/>
                <w:color w:val="000000"/>
                <w:sz w:val="20"/>
                <w:szCs w:val="20"/>
              </w:rPr>
              <w:t>2.1</w:t>
            </w:r>
          </w:p>
        </w:tc>
        <w:tc>
          <w:tcPr>
            <w:tcW w:w="847" w:type="dxa"/>
            <w:tcBorders>
              <w:top w:val="nil"/>
              <w:left w:val="nil"/>
              <w:bottom w:val="single" w:sz="4" w:space="0" w:color="auto"/>
            </w:tcBorders>
          </w:tcPr>
          <w:p w14:paraId="3CE922D3" w14:textId="36037DD4" w:rsidR="006B0587" w:rsidRPr="00B524C7" w:rsidRDefault="006B0587" w:rsidP="006B0587">
            <w:pPr>
              <w:spacing w:before="100" w:after="100"/>
              <w:jc w:val="right"/>
              <w:rPr>
                <w:sz w:val="20"/>
                <w:szCs w:val="20"/>
              </w:rPr>
            </w:pPr>
            <w:r>
              <w:rPr>
                <w:rFonts w:eastAsia="Aptos" w:cs="Aptos"/>
                <w:color w:val="000000"/>
                <w:sz w:val="20"/>
                <w:szCs w:val="20"/>
              </w:rPr>
              <w:t>0.2</w:t>
            </w:r>
          </w:p>
        </w:tc>
      </w:tr>
    </w:tbl>
    <w:p w14:paraId="46BEA9C5" w14:textId="77777777" w:rsidR="00135099" w:rsidRDefault="00135099" w:rsidP="00231B5B">
      <w:pPr>
        <w:spacing w:after="0"/>
        <w:rPr>
          <w:b/>
          <w:bCs/>
          <w:color w:val="055044" w:themeColor="text2"/>
        </w:rPr>
      </w:pPr>
    </w:p>
    <w:p w14:paraId="741326E7" w14:textId="42A172D2" w:rsidR="00231B5B" w:rsidRPr="00B34367" w:rsidRDefault="00231B5B" w:rsidP="00231B5B">
      <w:pPr>
        <w:spacing w:after="0"/>
        <w:rPr>
          <w:b/>
          <w:bCs/>
          <w:color w:val="055044" w:themeColor="text2"/>
        </w:rPr>
      </w:pPr>
      <w:r w:rsidRPr="00B34367">
        <w:rPr>
          <w:b/>
          <w:bCs/>
          <w:color w:val="055044" w:themeColor="text2"/>
        </w:rPr>
        <w:t xml:space="preserve">Table </w:t>
      </w:r>
      <w:r w:rsidR="00B2502B">
        <w:rPr>
          <w:b/>
          <w:bCs/>
          <w:color w:val="055044" w:themeColor="text2"/>
        </w:rPr>
        <w:t>9</w:t>
      </w:r>
      <w:r w:rsidRPr="00B34367">
        <w:rPr>
          <w:b/>
          <w:bCs/>
          <w:noProof/>
          <w:color w:val="055044" w:themeColor="text2"/>
        </w:rPr>
        <w:t>: continued</w:t>
      </w:r>
    </w:p>
    <w:tbl>
      <w:tblPr>
        <w:tblStyle w:val="EDU-Basic"/>
        <w:tblW w:w="0" w:type="auto"/>
        <w:tblLayout w:type="fixed"/>
        <w:tblLook w:val="0420" w:firstRow="1" w:lastRow="0" w:firstColumn="0" w:lastColumn="0" w:noHBand="0" w:noVBand="1"/>
      </w:tblPr>
      <w:tblGrid>
        <w:gridCol w:w="1413"/>
        <w:gridCol w:w="1984"/>
        <w:gridCol w:w="846"/>
        <w:gridCol w:w="846"/>
        <w:gridCol w:w="847"/>
        <w:gridCol w:w="846"/>
        <w:gridCol w:w="847"/>
        <w:gridCol w:w="846"/>
        <w:gridCol w:w="847"/>
        <w:gridCol w:w="846"/>
        <w:gridCol w:w="847"/>
        <w:gridCol w:w="846"/>
        <w:gridCol w:w="847"/>
        <w:gridCol w:w="846"/>
        <w:gridCol w:w="847"/>
      </w:tblGrid>
      <w:tr w:rsidR="00B2502B" w14:paraId="0F9029B1" w14:textId="77777777" w:rsidTr="000D1F72">
        <w:trPr>
          <w:cnfStyle w:val="100000000000" w:firstRow="1" w:lastRow="0" w:firstColumn="0" w:lastColumn="0" w:oddVBand="0" w:evenVBand="0" w:oddHBand="0" w:evenHBand="0" w:firstRowFirstColumn="0" w:firstRowLastColumn="0" w:lastRowFirstColumn="0" w:lastRowLastColumn="0"/>
          <w:trHeight w:val="340"/>
        </w:trPr>
        <w:tc>
          <w:tcPr>
            <w:tcW w:w="1413" w:type="dxa"/>
            <w:tcBorders>
              <w:right w:val="nil"/>
            </w:tcBorders>
          </w:tcPr>
          <w:p w14:paraId="1DC87065" w14:textId="77777777" w:rsidR="00B2502B" w:rsidRPr="00147718" w:rsidRDefault="00B2502B" w:rsidP="00B2502B">
            <w:pPr>
              <w:spacing w:after="0"/>
              <w:rPr>
                <w:sz w:val="20"/>
                <w:szCs w:val="20"/>
              </w:rPr>
            </w:pPr>
          </w:p>
        </w:tc>
        <w:tc>
          <w:tcPr>
            <w:tcW w:w="1984" w:type="dxa"/>
            <w:tcBorders>
              <w:top w:val="nil"/>
              <w:left w:val="nil"/>
              <w:right w:val="nil"/>
            </w:tcBorders>
          </w:tcPr>
          <w:p w14:paraId="2D8C8B90" w14:textId="77777777" w:rsidR="00B2502B" w:rsidRPr="00147718" w:rsidRDefault="00B2502B" w:rsidP="00B2502B">
            <w:pPr>
              <w:spacing w:after="0"/>
              <w:rPr>
                <w:sz w:val="20"/>
                <w:szCs w:val="20"/>
              </w:rPr>
            </w:pPr>
          </w:p>
        </w:tc>
        <w:tc>
          <w:tcPr>
            <w:tcW w:w="846" w:type="dxa"/>
            <w:tcBorders>
              <w:top w:val="nil"/>
              <w:left w:val="nil"/>
              <w:right w:val="nil"/>
            </w:tcBorders>
          </w:tcPr>
          <w:p w14:paraId="03D2E7FC" w14:textId="2749D513" w:rsidR="00B2502B" w:rsidRDefault="00B2502B" w:rsidP="00B2502B">
            <w:pPr>
              <w:spacing w:before="100" w:after="100"/>
              <w:jc w:val="right"/>
              <w:rPr>
                <w:rFonts w:eastAsia="Aptos" w:cs="Aptos"/>
                <w:color w:val="000000"/>
                <w:sz w:val="20"/>
                <w:szCs w:val="20"/>
              </w:rPr>
            </w:pPr>
            <w:r w:rsidRPr="00781AF7">
              <w:rPr>
                <w:sz w:val="18"/>
                <w:szCs w:val="18"/>
              </w:rPr>
              <w:t>Jun-2</w:t>
            </w:r>
            <w:r>
              <w:rPr>
                <w:sz w:val="18"/>
                <w:szCs w:val="18"/>
              </w:rPr>
              <w:t>6</w:t>
            </w:r>
          </w:p>
        </w:tc>
        <w:tc>
          <w:tcPr>
            <w:tcW w:w="846" w:type="dxa"/>
            <w:tcBorders>
              <w:top w:val="nil"/>
              <w:left w:val="nil"/>
              <w:right w:val="nil"/>
            </w:tcBorders>
          </w:tcPr>
          <w:p w14:paraId="4D1A6BC3" w14:textId="08434B90" w:rsidR="00B2502B" w:rsidRPr="00B524C7" w:rsidRDefault="00B2502B" w:rsidP="00B2502B">
            <w:pPr>
              <w:spacing w:before="100" w:after="100"/>
              <w:jc w:val="right"/>
              <w:rPr>
                <w:sz w:val="20"/>
                <w:szCs w:val="20"/>
              </w:rPr>
            </w:pPr>
            <w:r w:rsidRPr="00781AF7">
              <w:rPr>
                <w:sz w:val="18"/>
                <w:szCs w:val="18"/>
              </w:rPr>
              <w:t>Sep-2</w:t>
            </w:r>
            <w:r>
              <w:rPr>
                <w:sz w:val="18"/>
                <w:szCs w:val="18"/>
              </w:rPr>
              <w:t>6</w:t>
            </w:r>
          </w:p>
        </w:tc>
        <w:tc>
          <w:tcPr>
            <w:tcW w:w="847" w:type="dxa"/>
            <w:tcBorders>
              <w:top w:val="nil"/>
              <w:left w:val="nil"/>
              <w:right w:val="nil"/>
            </w:tcBorders>
          </w:tcPr>
          <w:p w14:paraId="09A5010B" w14:textId="301565C2" w:rsidR="00B2502B" w:rsidRPr="00B524C7" w:rsidRDefault="00B2502B" w:rsidP="00B2502B">
            <w:pPr>
              <w:spacing w:before="100" w:after="100"/>
              <w:jc w:val="right"/>
              <w:rPr>
                <w:sz w:val="20"/>
                <w:szCs w:val="20"/>
              </w:rPr>
            </w:pPr>
            <w:r w:rsidRPr="00781AF7">
              <w:rPr>
                <w:sz w:val="18"/>
                <w:szCs w:val="18"/>
              </w:rPr>
              <w:t>Dec-2</w:t>
            </w:r>
            <w:r>
              <w:rPr>
                <w:sz w:val="18"/>
                <w:szCs w:val="18"/>
              </w:rPr>
              <w:t>6</w:t>
            </w:r>
          </w:p>
        </w:tc>
        <w:tc>
          <w:tcPr>
            <w:tcW w:w="846" w:type="dxa"/>
            <w:tcBorders>
              <w:top w:val="nil"/>
              <w:left w:val="nil"/>
              <w:right w:val="nil"/>
            </w:tcBorders>
          </w:tcPr>
          <w:p w14:paraId="1A25B760" w14:textId="19AD7E9E" w:rsidR="00B2502B" w:rsidRPr="00B524C7" w:rsidRDefault="00B2502B" w:rsidP="00B2502B">
            <w:pPr>
              <w:spacing w:before="100" w:after="100"/>
              <w:jc w:val="right"/>
              <w:rPr>
                <w:sz w:val="20"/>
                <w:szCs w:val="20"/>
              </w:rPr>
            </w:pPr>
            <w:r w:rsidRPr="00781AF7">
              <w:rPr>
                <w:sz w:val="18"/>
                <w:szCs w:val="18"/>
              </w:rPr>
              <w:t>Mar-2</w:t>
            </w:r>
            <w:r>
              <w:rPr>
                <w:sz w:val="18"/>
                <w:szCs w:val="18"/>
              </w:rPr>
              <w:t>7</w:t>
            </w:r>
          </w:p>
        </w:tc>
        <w:tc>
          <w:tcPr>
            <w:tcW w:w="847" w:type="dxa"/>
            <w:tcBorders>
              <w:top w:val="nil"/>
              <w:left w:val="nil"/>
              <w:right w:val="nil"/>
            </w:tcBorders>
          </w:tcPr>
          <w:p w14:paraId="33F89014" w14:textId="214A5560" w:rsidR="00B2502B" w:rsidRPr="00B524C7" w:rsidRDefault="00B2502B" w:rsidP="00B2502B">
            <w:pPr>
              <w:spacing w:before="100" w:after="100"/>
              <w:jc w:val="right"/>
              <w:rPr>
                <w:sz w:val="20"/>
                <w:szCs w:val="20"/>
              </w:rPr>
            </w:pPr>
            <w:r w:rsidRPr="00781AF7">
              <w:rPr>
                <w:sz w:val="18"/>
                <w:szCs w:val="18"/>
              </w:rPr>
              <w:t>Jun-2</w:t>
            </w:r>
            <w:r>
              <w:rPr>
                <w:sz w:val="18"/>
                <w:szCs w:val="18"/>
              </w:rPr>
              <w:t>7</w:t>
            </w:r>
          </w:p>
        </w:tc>
        <w:tc>
          <w:tcPr>
            <w:tcW w:w="846" w:type="dxa"/>
            <w:tcBorders>
              <w:top w:val="nil"/>
              <w:left w:val="nil"/>
              <w:right w:val="nil"/>
            </w:tcBorders>
          </w:tcPr>
          <w:p w14:paraId="61BC1D90" w14:textId="6853095D" w:rsidR="00B2502B" w:rsidRPr="00B524C7" w:rsidRDefault="00B2502B" w:rsidP="00B2502B">
            <w:pPr>
              <w:spacing w:before="100" w:after="100"/>
              <w:jc w:val="right"/>
              <w:rPr>
                <w:sz w:val="20"/>
                <w:szCs w:val="20"/>
              </w:rPr>
            </w:pPr>
            <w:r w:rsidRPr="00781AF7">
              <w:rPr>
                <w:sz w:val="18"/>
                <w:szCs w:val="18"/>
              </w:rPr>
              <w:t>Sep-2</w:t>
            </w:r>
            <w:r>
              <w:rPr>
                <w:sz w:val="18"/>
                <w:szCs w:val="18"/>
              </w:rPr>
              <w:t>7</w:t>
            </w:r>
          </w:p>
        </w:tc>
        <w:tc>
          <w:tcPr>
            <w:tcW w:w="847" w:type="dxa"/>
            <w:tcBorders>
              <w:top w:val="nil"/>
              <w:left w:val="nil"/>
              <w:right w:val="nil"/>
            </w:tcBorders>
          </w:tcPr>
          <w:p w14:paraId="08C71666" w14:textId="613B605B" w:rsidR="00B2502B" w:rsidRPr="00B524C7" w:rsidRDefault="00B2502B" w:rsidP="00B2502B">
            <w:pPr>
              <w:spacing w:before="100" w:after="100"/>
              <w:jc w:val="right"/>
              <w:rPr>
                <w:sz w:val="20"/>
                <w:szCs w:val="20"/>
              </w:rPr>
            </w:pPr>
            <w:r w:rsidRPr="00781AF7">
              <w:rPr>
                <w:sz w:val="18"/>
                <w:szCs w:val="18"/>
              </w:rPr>
              <w:t>Dec-2</w:t>
            </w:r>
            <w:r>
              <w:rPr>
                <w:sz w:val="18"/>
                <w:szCs w:val="18"/>
              </w:rPr>
              <w:t>7</w:t>
            </w:r>
          </w:p>
        </w:tc>
        <w:tc>
          <w:tcPr>
            <w:tcW w:w="846" w:type="dxa"/>
            <w:tcBorders>
              <w:top w:val="nil"/>
              <w:left w:val="nil"/>
              <w:right w:val="nil"/>
            </w:tcBorders>
          </w:tcPr>
          <w:p w14:paraId="58B30EE9" w14:textId="33580B53" w:rsidR="00B2502B" w:rsidRPr="00B524C7" w:rsidRDefault="00B2502B" w:rsidP="00B2502B">
            <w:pPr>
              <w:spacing w:before="100" w:after="100"/>
              <w:jc w:val="right"/>
              <w:rPr>
                <w:sz w:val="20"/>
                <w:szCs w:val="20"/>
              </w:rPr>
            </w:pPr>
            <w:r w:rsidRPr="00781AF7">
              <w:rPr>
                <w:sz w:val="18"/>
                <w:szCs w:val="18"/>
              </w:rPr>
              <w:t>Mar-2</w:t>
            </w:r>
            <w:r>
              <w:rPr>
                <w:sz w:val="18"/>
                <w:szCs w:val="18"/>
              </w:rPr>
              <w:t>8</w:t>
            </w:r>
          </w:p>
        </w:tc>
        <w:tc>
          <w:tcPr>
            <w:tcW w:w="847" w:type="dxa"/>
            <w:tcBorders>
              <w:top w:val="nil"/>
              <w:left w:val="nil"/>
              <w:right w:val="nil"/>
            </w:tcBorders>
          </w:tcPr>
          <w:p w14:paraId="684FE1E6" w14:textId="3A863DCA" w:rsidR="00B2502B" w:rsidRPr="00B524C7" w:rsidRDefault="00B2502B" w:rsidP="00B2502B">
            <w:pPr>
              <w:spacing w:before="100" w:after="100"/>
              <w:jc w:val="right"/>
              <w:rPr>
                <w:sz w:val="20"/>
                <w:szCs w:val="20"/>
              </w:rPr>
            </w:pPr>
            <w:r w:rsidRPr="00781AF7">
              <w:rPr>
                <w:sz w:val="18"/>
                <w:szCs w:val="18"/>
              </w:rPr>
              <w:t>Jun-2</w:t>
            </w:r>
            <w:r>
              <w:rPr>
                <w:sz w:val="18"/>
                <w:szCs w:val="18"/>
              </w:rPr>
              <w:t>8</w:t>
            </w:r>
          </w:p>
        </w:tc>
        <w:tc>
          <w:tcPr>
            <w:tcW w:w="846" w:type="dxa"/>
            <w:tcBorders>
              <w:top w:val="nil"/>
              <w:left w:val="nil"/>
              <w:right w:val="nil"/>
            </w:tcBorders>
          </w:tcPr>
          <w:p w14:paraId="5B9A2BEA" w14:textId="71278B9E" w:rsidR="00B2502B" w:rsidRPr="00B524C7" w:rsidRDefault="00B2502B" w:rsidP="00B2502B">
            <w:pPr>
              <w:spacing w:before="100" w:after="100"/>
              <w:jc w:val="right"/>
              <w:rPr>
                <w:sz w:val="20"/>
                <w:szCs w:val="20"/>
              </w:rPr>
            </w:pPr>
            <w:r w:rsidRPr="00781AF7">
              <w:rPr>
                <w:sz w:val="18"/>
                <w:szCs w:val="18"/>
              </w:rPr>
              <w:t>Sep-2</w:t>
            </w:r>
            <w:r>
              <w:rPr>
                <w:sz w:val="18"/>
                <w:szCs w:val="18"/>
              </w:rPr>
              <w:t>8</w:t>
            </w:r>
          </w:p>
        </w:tc>
        <w:tc>
          <w:tcPr>
            <w:tcW w:w="847" w:type="dxa"/>
            <w:tcBorders>
              <w:top w:val="nil"/>
              <w:left w:val="nil"/>
              <w:right w:val="nil"/>
            </w:tcBorders>
          </w:tcPr>
          <w:p w14:paraId="44939769" w14:textId="27D5A16F" w:rsidR="00B2502B" w:rsidRPr="00B524C7" w:rsidRDefault="00B2502B" w:rsidP="00B2502B">
            <w:pPr>
              <w:spacing w:before="100" w:after="100"/>
              <w:jc w:val="right"/>
              <w:rPr>
                <w:sz w:val="20"/>
                <w:szCs w:val="20"/>
              </w:rPr>
            </w:pPr>
            <w:r w:rsidRPr="00781AF7">
              <w:rPr>
                <w:sz w:val="18"/>
                <w:szCs w:val="18"/>
              </w:rPr>
              <w:t>Dec-2</w:t>
            </w:r>
            <w:r>
              <w:rPr>
                <w:sz w:val="18"/>
                <w:szCs w:val="18"/>
              </w:rPr>
              <w:t>8</w:t>
            </w:r>
          </w:p>
        </w:tc>
        <w:tc>
          <w:tcPr>
            <w:tcW w:w="846" w:type="dxa"/>
            <w:tcBorders>
              <w:top w:val="nil"/>
              <w:left w:val="nil"/>
              <w:right w:val="nil"/>
            </w:tcBorders>
          </w:tcPr>
          <w:p w14:paraId="6D246418" w14:textId="728774E7" w:rsidR="00B2502B" w:rsidRDefault="00B2502B" w:rsidP="00B2502B">
            <w:pPr>
              <w:spacing w:before="100" w:after="100"/>
              <w:jc w:val="right"/>
              <w:rPr>
                <w:rFonts w:eastAsia="Aptos" w:cs="Aptos"/>
                <w:color w:val="000000"/>
                <w:sz w:val="20"/>
                <w:szCs w:val="20"/>
              </w:rPr>
            </w:pPr>
            <w:r w:rsidRPr="00781AF7">
              <w:rPr>
                <w:sz w:val="18"/>
                <w:szCs w:val="18"/>
              </w:rPr>
              <w:t>Mar-2</w:t>
            </w:r>
            <w:r>
              <w:rPr>
                <w:sz w:val="18"/>
                <w:szCs w:val="18"/>
              </w:rPr>
              <w:t>9</w:t>
            </w:r>
          </w:p>
        </w:tc>
        <w:tc>
          <w:tcPr>
            <w:tcW w:w="847" w:type="dxa"/>
            <w:tcBorders>
              <w:top w:val="nil"/>
              <w:left w:val="nil"/>
            </w:tcBorders>
          </w:tcPr>
          <w:p w14:paraId="2820DB77" w14:textId="5E6239D1" w:rsidR="00B2502B" w:rsidRPr="00B524C7" w:rsidRDefault="00B2502B" w:rsidP="00B2502B">
            <w:pPr>
              <w:spacing w:before="100" w:after="100"/>
              <w:jc w:val="right"/>
              <w:rPr>
                <w:sz w:val="20"/>
                <w:szCs w:val="20"/>
              </w:rPr>
            </w:pPr>
            <w:r w:rsidRPr="00781AF7">
              <w:rPr>
                <w:sz w:val="18"/>
                <w:szCs w:val="18"/>
              </w:rPr>
              <w:t>Jun-2</w:t>
            </w:r>
            <w:r w:rsidR="00FE06A0">
              <w:rPr>
                <w:sz w:val="18"/>
                <w:szCs w:val="18"/>
              </w:rPr>
              <w:t>9</w:t>
            </w:r>
          </w:p>
        </w:tc>
      </w:tr>
      <w:tr w:rsidR="00E03883" w14:paraId="69431010" w14:textId="77777777" w:rsidTr="005A0CDC">
        <w:trPr>
          <w:trHeight w:val="283"/>
        </w:trPr>
        <w:tc>
          <w:tcPr>
            <w:tcW w:w="1413" w:type="dxa"/>
            <w:vMerge w:val="restart"/>
            <w:tcBorders>
              <w:top w:val="single" w:sz="4" w:space="0" w:color="auto"/>
              <w:right w:val="nil"/>
            </w:tcBorders>
            <w:vAlign w:val="top"/>
          </w:tcPr>
          <w:p w14:paraId="54FF88C2" w14:textId="33E667D8" w:rsidR="00E03883" w:rsidRPr="003503CA" w:rsidRDefault="00E03883" w:rsidP="00E03883">
            <w:pPr>
              <w:spacing w:after="0"/>
              <w:rPr>
                <w:sz w:val="18"/>
                <w:szCs w:val="18"/>
              </w:rPr>
            </w:pPr>
            <w:r w:rsidRPr="00015C88">
              <w:rPr>
                <w:sz w:val="18"/>
                <w:szCs w:val="18"/>
              </w:rPr>
              <w:t>Rental, Hiring and Real Estate Services</w:t>
            </w:r>
          </w:p>
        </w:tc>
        <w:tc>
          <w:tcPr>
            <w:tcW w:w="1984" w:type="dxa"/>
            <w:tcBorders>
              <w:top w:val="single" w:sz="4" w:space="0" w:color="auto"/>
              <w:left w:val="nil"/>
              <w:bottom w:val="nil"/>
              <w:right w:val="nil"/>
            </w:tcBorders>
          </w:tcPr>
          <w:p w14:paraId="6A2E6001" w14:textId="292AA0E9" w:rsidR="00E03883" w:rsidRPr="00147718" w:rsidRDefault="00E03883" w:rsidP="00E03883">
            <w:pPr>
              <w:spacing w:after="0"/>
              <w:rPr>
                <w:sz w:val="20"/>
                <w:szCs w:val="20"/>
              </w:rPr>
            </w:pPr>
            <w:r w:rsidRPr="00147718">
              <w:rPr>
                <w:sz w:val="20"/>
                <w:szCs w:val="20"/>
              </w:rPr>
              <w:t>Agreements</w:t>
            </w:r>
          </w:p>
        </w:tc>
        <w:tc>
          <w:tcPr>
            <w:tcW w:w="846" w:type="dxa"/>
            <w:tcBorders>
              <w:top w:val="single" w:sz="4" w:space="0" w:color="auto"/>
              <w:left w:val="nil"/>
              <w:bottom w:val="nil"/>
              <w:right w:val="nil"/>
            </w:tcBorders>
          </w:tcPr>
          <w:p w14:paraId="1025E4ED" w14:textId="75FE0C5E" w:rsidR="00E03883" w:rsidRDefault="00E03883" w:rsidP="00E03883">
            <w:pPr>
              <w:spacing w:before="100" w:after="100"/>
              <w:jc w:val="right"/>
              <w:rPr>
                <w:rFonts w:eastAsia="Aptos" w:cs="Aptos"/>
                <w:color w:val="000000"/>
                <w:sz w:val="20"/>
                <w:szCs w:val="20"/>
              </w:rPr>
            </w:pPr>
            <w:r>
              <w:rPr>
                <w:rFonts w:eastAsia="Aptos" w:cs="Aptos"/>
                <w:color w:val="000000"/>
                <w:sz w:val="20"/>
                <w:szCs w:val="20"/>
              </w:rPr>
              <w:t>4</w:t>
            </w:r>
          </w:p>
        </w:tc>
        <w:tc>
          <w:tcPr>
            <w:tcW w:w="846" w:type="dxa"/>
            <w:tcBorders>
              <w:top w:val="single" w:sz="4" w:space="0" w:color="auto"/>
              <w:left w:val="nil"/>
              <w:bottom w:val="nil"/>
              <w:right w:val="nil"/>
            </w:tcBorders>
          </w:tcPr>
          <w:p w14:paraId="18CC146B" w14:textId="7185868D" w:rsidR="00E03883" w:rsidRPr="00B524C7" w:rsidRDefault="00E03883" w:rsidP="00E03883">
            <w:pPr>
              <w:spacing w:before="100" w:after="100"/>
              <w:jc w:val="right"/>
              <w:rPr>
                <w:sz w:val="20"/>
                <w:szCs w:val="20"/>
              </w:rPr>
            </w:pPr>
            <w:r>
              <w:rPr>
                <w:rFonts w:eastAsia="Aptos" w:cs="Aptos"/>
                <w:color w:val="000000"/>
                <w:sz w:val="20"/>
                <w:szCs w:val="20"/>
              </w:rPr>
              <w:t>6</w:t>
            </w:r>
          </w:p>
        </w:tc>
        <w:tc>
          <w:tcPr>
            <w:tcW w:w="847" w:type="dxa"/>
            <w:tcBorders>
              <w:top w:val="single" w:sz="4" w:space="0" w:color="auto"/>
              <w:left w:val="nil"/>
              <w:bottom w:val="nil"/>
              <w:right w:val="nil"/>
            </w:tcBorders>
          </w:tcPr>
          <w:p w14:paraId="683808D0" w14:textId="77CB53B3" w:rsidR="00E03883" w:rsidRPr="00B524C7" w:rsidRDefault="00E03883" w:rsidP="00E03883">
            <w:pPr>
              <w:spacing w:before="100" w:after="100"/>
              <w:jc w:val="right"/>
              <w:rPr>
                <w:sz w:val="20"/>
                <w:szCs w:val="20"/>
              </w:rPr>
            </w:pPr>
            <w:r>
              <w:rPr>
                <w:rFonts w:eastAsia="Aptos" w:cs="Aptos"/>
                <w:color w:val="000000"/>
                <w:sz w:val="20"/>
                <w:szCs w:val="20"/>
              </w:rPr>
              <w:t>2</w:t>
            </w:r>
          </w:p>
        </w:tc>
        <w:tc>
          <w:tcPr>
            <w:tcW w:w="846" w:type="dxa"/>
            <w:tcBorders>
              <w:top w:val="single" w:sz="4" w:space="0" w:color="auto"/>
              <w:left w:val="nil"/>
              <w:bottom w:val="nil"/>
              <w:right w:val="nil"/>
            </w:tcBorders>
          </w:tcPr>
          <w:p w14:paraId="48B6F964" w14:textId="064681D5" w:rsidR="00E03883" w:rsidRPr="00B524C7" w:rsidRDefault="00E03883" w:rsidP="00E03883">
            <w:pPr>
              <w:spacing w:before="100" w:after="100"/>
              <w:jc w:val="right"/>
              <w:rPr>
                <w:sz w:val="20"/>
                <w:szCs w:val="20"/>
              </w:rPr>
            </w:pPr>
            <w:r>
              <w:rPr>
                <w:rFonts w:eastAsia="Aptos" w:cs="Aptos"/>
                <w:color w:val="000000"/>
                <w:sz w:val="20"/>
                <w:szCs w:val="20"/>
              </w:rPr>
              <w:t>4</w:t>
            </w:r>
          </w:p>
        </w:tc>
        <w:tc>
          <w:tcPr>
            <w:tcW w:w="847" w:type="dxa"/>
            <w:tcBorders>
              <w:top w:val="single" w:sz="4" w:space="0" w:color="auto"/>
              <w:left w:val="nil"/>
              <w:bottom w:val="nil"/>
              <w:right w:val="nil"/>
            </w:tcBorders>
          </w:tcPr>
          <w:p w14:paraId="2E8A4566" w14:textId="7C8676EC" w:rsidR="00E03883" w:rsidRPr="00B524C7" w:rsidRDefault="00E03883" w:rsidP="00E03883">
            <w:pPr>
              <w:spacing w:before="100" w:after="100"/>
              <w:jc w:val="right"/>
              <w:rPr>
                <w:sz w:val="20"/>
                <w:szCs w:val="20"/>
              </w:rPr>
            </w:pPr>
            <w:r>
              <w:rPr>
                <w:rFonts w:eastAsia="Aptos" w:cs="Aptos"/>
                <w:color w:val="000000"/>
                <w:sz w:val="20"/>
                <w:szCs w:val="20"/>
              </w:rPr>
              <w:t>4</w:t>
            </w:r>
          </w:p>
        </w:tc>
        <w:tc>
          <w:tcPr>
            <w:tcW w:w="846" w:type="dxa"/>
            <w:tcBorders>
              <w:top w:val="single" w:sz="4" w:space="0" w:color="auto"/>
              <w:left w:val="nil"/>
              <w:bottom w:val="nil"/>
              <w:right w:val="nil"/>
            </w:tcBorders>
          </w:tcPr>
          <w:p w14:paraId="09952C41" w14:textId="3D8DCD2E" w:rsidR="00E03883" w:rsidRPr="00B524C7" w:rsidRDefault="00E03883" w:rsidP="00E03883">
            <w:pPr>
              <w:spacing w:before="100" w:after="100"/>
              <w:jc w:val="right"/>
              <w:rPr>
                <w:sz w:val="20"/>
                <w:szCs w:val="20"/>
              </w:rPr>
            </w:pPr>
            <w:r>
              <w:rPr>
                <w:rFonts w:eastAsia="Aptos" w:cs="Aptos"/>
                <w:color w:val="000000"/>
                <w:sz w:val="20"/>
                <w:szCs w:val="20"/>
              </w:rPr>
              <w:t>4</w:t>
            </w:r>
          </w:p>
        </w:tc>
        <w:tc>
          <w:tcPr>
            <w:tcW w:w="847" w:type="dxa"/>
            <w:tcBorders>
              <w:top w:val="single" w:sz="4" w:space="0" w:color="auto"/>
              <w:left w:val="nil"/>
              <w:bottom w:val="nil"/>
              <w:right w:val="nil"/>
            </w:tcBorders>
          </w:tcPr>
          <w:p w14:paraId="3ACF770E" w14:textId="33891EF0" w:rsidR="00E03883" w:rsidRPr="00B524C7" w:rsidRDefault="00E03883" w:rsidP="00E03883">
            <w:pPr>
              <w:spacing w:before="100" w:after="100"/>
              <w:jc w:val="right"/>
              <w:rPr>
                <w:sz w:val="20"/>
                <w:szCs w:val="20"/>
              </w:rPr>
            </w:pPr>
            <w:r>
              <w:rPr>
                <w:rFonts w:eastAsia="Aptos" w:cs="Aptos"/>
                <w:color w:val="000000"/>
                <w:sz w:val="20"/>
                <w:szCs w:val="20"/>
              </w:rPr>
              <w:t>7</w:t>
            </w:r>
          </w:p>
        </w:tc>
        <w:tc>
          <w:tcPr>
            <w:tcW w:w="846" w:type="dxa"/>
            <w:tcBorders>
              <w:top w:val="single" w:sz="4" w:space="0" w:color="auto"/>
              <w:left w:val="nil"/>
              <w:bottom w:val="nil"/>
              <w:right w:val="nil"/>
            </w:tcBorders>
          </w:tcPr>
          <w:p w14:paraId="44172BD4" w14:textId="1E55C388" w:rsidR="00E03883" w:rsidRPr="00B524C7" w:rsidRDefault="00E03883" w:rsidP="00E03883">
            <w:pPr>
              <w:spacing w:before="100" w:after="100"/>
              <w:jc w:val="right"/>
              <w:rPr>
                <w:sz w:val="20"/>
                <w:szCs w:val="20"/>
              </w:rPr>
            </w:pPr>
            <w:r>
              <w:rPr>
                <w:rFonts w:eastAsia="Aptos" w:cs="Aptos"/>
                <w:color w:val="000000"/>
                <w:sz w:val="20"/>
                <w:szCs w:val="20"/>
              </w:rPr>
              <w:t>7</w:t>
            </w:r>
          </w:p>
        </w:tc>
        <w:tc>
          <w:tcPr>
            <w:tcW w:w="847" w:type="dxa"/>
            <w:tcBorders>
              <w:top w:val="single" w:sz="4" w:space="0" w:color="auto"/>
              <w:left w:val="nil"/>
              <w:bottom w:val="nil"/>
              <w:right w:val="nil"/>
            </w:tcBorders>
          </w:tcPr>
          <w:p w14:paraId="47F93264" w14:textId="163DEDFB" w:rsidR="00E03883" w:rsidRPr="00B524C7" w:rsidRDefault="00E03883" w:rsidP="00E03883">
            <w:pPr>
              <w:spacing w:before="100" w:after="100"/>
              <w:jc w:val="right"/>
              <w:rPr>
                <w:sz w:val="20"/>
                <w:szCs w:val="20"/>
              </w:rPr>
            </w:pPr>
            <w:r>
              <w:rPr>
                <w:rFonts w:eastAsia="Aptos" w:cs="Aptos"/>
                <w:color w:val="000000"/>
                <w:sz w:val="20"/>
                <w:szCs w:val="20"/>
              </w:rPr>
              <w:t>4</w:t>
            </w:r>
          </w:p>
        </w:tc>
        <w:tc>
          <w:tcPr>
            <w:tcW w:w="846" w:type="dxa"/>
            <w:tcBorders>
              <w:top w:val="single" w:sz="4" w:space="0" w:color="auto"/>
              <w:left w:val="nil"/>
              <w:bottom w:val="nil"/>
              <w:right w:val="nil"/>
            </w:tcBorders>
          </w:tcPr>
          <w:p w14:paraId="3E0F0005" w14:textId="1F16D245" w:rsidR="00E03883" w:rsidRPr="00B524C7" w:rsidRDefault="00E03883" w:rsidP="00E03883">
            <w:pPr>
              <w:spacing w:before="100" w:after="100"/>
              <w:jc w:val="right"/>
              <w:rPr>
                <w:sz w:val="20"/>
                <w:szCs w:val="20"/>
              </w:rPr>
            </w:pPr>
            <w:r>
              <w:rPr>
                <w:rFonts w:eastAsia="Aptos" w:cs="Aptos"/>
                <w:color w:val="000000"/>
                <w:sz w:val="20"/>
                <w:szCs w:val="20"/>
              </w:rPr>
              <w:t>2</w:t>
            </w:r>
          </w:p>
        </w:tc>
        <w:tc>
          <w:tcPr>
            <w:tcW w:w="847" w:type="dxa"/>
            <w:tcBorders>
              <w:top w:val="single" w:sz="4" w:space="0" w:color="auto"/>
              <w:left w:val="nil"/>
              <w:bottom w:val="nil"/>
              <w:right w:val="nil"/>
            </w:tcBorders>
          </w:tcPr>
          <w:p w14:paraId="6080838D" w14:textId="0CEB5306" w:rsidR="00E03883" w:rsidRPr="00B524C7" w:rsidRDefault="00E03883" w:rsidP="00E03883">
            <w:pPr>
              <w:spacing w:before="100" w:after="100"/>
              <w:jc w:val="right"/>
              <w:rPr>
                <w:sz w:val="20"/>
                <w:szCs w:val="20"/>
              </w:rPr>
            </w:pPr>
            <w:r>
              <w:rPr>
                <w:rFonts w:eastAsia="Aptos" w:cs="Aptos"/>
                <w:color w:val="000000"/>
                <w:sz w:val="20"/>
                <w:szCs w:val="20"/>
              </w:rPr>
              <w:t>3</w:t>
            </w:r>
          </w:p>
        </w:tc>
        <w:tc>
          <w:tcPr>
            <w:tcW w:w="846" w:type="dxa"/>
            <w:tcBorders>
              <w:top w:val="single" w:sz="4" w:space="0" w:color="auto"/>
              <w:left w:val="nil"/>
              <w:bottom w:val="nil"/>
              <w:right w:val="nil"/>
            </w:tcBorders>
          </w:tcPr>
          <w:p w14:paraId="3D4399DB" w14:textId="5CE3C453" w:rsidR="00E03883" w:rsidRDefault="00E03883" w:rsidP="00E03883">
            <w:pPr>
              <w:spacing w:before="100" w:after="100"/>
              <w:jc w:val="right"/>
              <w:rPr>
                <w:rFonts w:eastAsia="Aptos" w:cs="Aptos"/>
                <w:color w:val="000000"/>
                <w:sz w:val="20"/>
                <w:szCs w:val="20"/>
              </w:rPr>
            </w:pPr>
            <w:r>
              <w:rPr>
                <w:rFonts w:eastAsia="Aptos" w:cs="Aptos"/>
                <w:color w:val="000000"/>
                <w:sz w:val="20"/>
                <w:szCs w:val="20"/>
              </w:rPr>
              <w:t>2</w:t>
            </w:r>
          </w:p>
        </w:tc>
        <w:tc>
          <w:tcPr>
            <w:tcW w:w="847" w:type="dxa"/>
            <w:tcBorders>
              <w:top w:val="single" w:sz="4" w:space="0" w:color="auto"/>
              <w:left w:val="nil"/>
              <w:bottom w:val="nil"/>
            </w:tcBorders>
          </w:tcPr>
          <w:p w14:paraId="65723408" w14:textId="5348F82A" w:rsidR="00E03883" w:rsidRPr="00B524C7" w:rsidRDefault="00E03883" w:rsidP="00E03883">
            <w:pPr>
              <w:spacing w:before="100" w:after="100"/>
              <w:jc w:val="right"/>
              <w:rPr>
                <w:sz w:val="20"/>
                <w:szCs w:val="20"/>
              </w:rPr>
            </w:pPr>
            <w:r>
              <w:rPr>
                <w:rFonts w:eastAsia="Aptos" w:cs="Aptos"/>
                <w:color w:val="000000"/>
                <w:sz w:val="20"/>
                <w:szCs w:val="20"/>
              </w:rPr>
              <w:t>1</w:t>
            </w:r>
          </w:p>
        </w:tc>
      </w:tr>
      <w:tr w:rsidR="00E03883" w14:paraId="1151F6CD" w14:textId="77777777" w:rsidTr="005A0CDC">
        <w:trPr>
          <w:trHeight w:val="283"/>
        </w:trPr>
        <w:tc>
          <w:tcPr>
            <w:tcW w:w="1413" w:type="dxa"/>
            <w:vMerge/>
            <w:tcBorders>
              <w:right w:val="nil"/>
            </w:tcBorders>
          </w:tcPr>
          <w:p w14:paraId="4CCC2B00" w14:textId="77777777" w:rsidR="00E03883" w:rsidRPr="003503CA" w:rsidRDefault="00E03883" w:rsidP="00E03883">
            <w:pPr>
              <w:spacing w:after="0"/>
              <w:rPr>
                <w:sz w:val="18"/>
                <w:szCs w:val="18"/>
              </w:rPr>
            </w:pPr>
          </w:p>
        </w:tc>
        <w:tc>
          <w:tcPr>
            <w:tcW w:w="1984" w:type="dxa"/>
            <w:tcBorders>
              <w:top w:val="nil"/>
              <w:left w:val="nil"/>
              <w:bottom w:val="nil"/>
              <w:right w:val="nil"/>
            </w:tcBorders>
          </w:tcPr>
          <w:p w14:paraId="4F9A7C23" w14:textId="636BE382" w:rsidR="00E03883" w:rsidRPr="00147718" w:rsidRDefault="00E03883" w:rsidP="00E03883">
            <w:pPr>
              <w:spacing w:after="0"/>
              <w:rPr>
                <w:sz w:val="20"/>
                <w:szCs w:val="20"/>
              </w:rPr>
            </w:pPr>
            <w:r w:rsidRPr="00147718">
              <w:rPr>
                <w:sz w:val="20"/>
                <w:szCs w:val="20"/>
              </w:rPr>
              <w:t>AAWI (%)</w:t>
            </w:r>
          </w:p>
        </w:tc>
        <w:tc>
          <w:tcPr>
            <w:tcW w:w="846" w:type="dxa"/>
            <w:tcBorders>
              <w:top w:val="nil"/>
              <w:left w:val="nil"/>
              <w:bottom w:val="nil"/>
              <w:right w:val="nil"/>
            </w:tcBorders>
          </w:tcPr>
          <w:p w14:paraId="74991C16" w14:textId="2E2D604B" w:rsidR="00E03883" w:rsidRDefault="00E03883" w:rsidP="00E03883">
            <w:pPr>
              <w:spacing w:before="100" w:after="100"/>
              <w:jc w:val="right"/>
              <w:rPr>
                <w:rFonts w:eastAsia="Aptos" w:cs="Aptos"/>
                <w:color w:val="000000"/>
                <w:sz w:val="20"/>
                <w:szCs w:val="20"/>
              </w:rPr>
            </w:pPr>
            <w:r>
              <w:rPr>
                <w:rFonts w:eastAsia="Aptos" w:cs="Aptos"/>
                <w:color w:val="000000"/>
                <w:sz w:val="20"/>
                <w:szCs w:val="20"/>
              </w:rPr>
              <w:t>3.6</w:t>
            </w:r>
          </w:p>
        </w:tc>
        <w:tc>
          <w:tcPr>
            <w:tcW w:w="846" w:type="dxa"/>
            <w:tcBorders>
              <w:top w:val="nil"/>
              <w:left w:val="nil"/>
              <w:bottom w:val="nil"/>
              <w:right w:val="nil"/>
            </w:tcBorders>
          </w:tcPr>
          <w:p w14:paraId="30D75BDF" w14:textId="2A87C443" w:rsidR="00E03883" w:rsidRPr="00B524C7" w:rsidRDefault="00E03883" w:rsidP="00E03883">
            <w:pPr>
              <w:spacing w:before="100" w:after="100"/>
              <w:jc w:val="right"/>
              <w:rPr>
                <w:sz w:val="20"/>
                <w:szCs w:val="20"/>
              </w:rPr>
            </w:pPr>
            <w:r>
              <w:rPr>
                <w:rFonts w:eastAsia="Aptos" w:cs="Aptos"/>
                <w:color w:val="000000"/>
                <w:sz w:val="20"/>
                <w:szCs w:val="20"/>
              </w:rPr>
              <w:t>2.8</w:t>
            </w:r>
          </w:p>
        </w:tc>
        <w:tc>
          <w:tcPr>
            <w:tcW w:w="847" w:type="dxa"/>
            <w:tcBorders>
              <w:top w:val="nil"/>
              <w:left w:val="nil"/>
              <w:bottom w:val="nil"/>
              <w:right w:val="nil"/>
            </w:tcBorders>
          </w:tcPr>
          <w:p w14:paraId="50EC58CC" w14:textId="4E56E5A0" w:rsidR="00E03883" w:rsidRPr="00B524C7" w:rsidRDefault="00E03883" w:rsidP="00E03883">
            <w:pPr>
              <w:spacing w:before="100" w:after="100"/>
              <w:jc w:val="right"/>
              <w:rPr>
                <w:sz w:val="20"/>
                <w:szCs w:val="20"/>
              </w:rPr>
            </w:pPr>
            <w:r>
              <w:rPr>
                <w:rFonts w:eastAsia="Aptos" w:cs="Aptos"/>
                <w:color w:val="000000"/>
                <w:sz w:val="20"/>
                <w:szCs w:val="20"/>
              </w:rPr>
              <w:t>2.1</w:t>
            </w:r>
          </w:p>
        </w:tc>
        <w:tc>
          <w:tcPr>
            <w:tcW w:w="846" w:type="dxa"/>
            <w:tcBorders>
              <w:top w:val="nil"/>
              <w:left w:val="nil"/>
              <w:bottom w:val="nil"/>
              <w:right w:val="nil"/>
            </w:tcBorders>
          </w:tcPr>
          <w:p w14:paraId="16175B56" w14:textId="59EF6CDE" w:rsidR="00E03883" w:rsidRPr="00B524C7" w:rsidRDefault="00E03883" w:rsidP="00E03883">
            <w:pPr>
              <w:spacing w:before="100" w:after="100"/>
              <w:jc w:val="right"/>
              <w:rPr>
                <w:sz w:val="20"/>
                <w:szCs w:val="20"/>
              </w:rPr>
            </w:pPr>
            <w:r>
              <w:rPr>
                <w:rFonts w:eastAsia="Aptos" w:cs="Aptos"/>
                <w:color w:val="000000"/>
                <w:sz w:val="20"/>
                <w:szCs w:val="20"/>
              </w:rPr>
              <w:t>3.0</w:t>
            </w:r>
          </w:p>
        </w:tc>
        <w:tc>
          <w:tcPr>
            <w:tcW w:w="847" w:type="dxa"/>
            <w:tcBorders>
              <w:top w:val="nil"/>
              <w:left w:val="nil"/>
              <w:bottom w:val="nil"/>
              <w:right w:val="nil"/>
            </w:tcBorders>
          </w:tcPr>
          <w:p w14:paraId="1917A1D3" w14:textId="4D8D3BC9" w:rsidR="00E03883" w:rsidRPr="00B524C7" w:rsidRDefault="00E03883" w:rsidP="00E03883">
            <w:pPr>
              <w:spacing w:before="100" w:after="100"/>
              <w:jc w:val="right"/>
              <w:rPr>
                <w:sz w:val="20"/>
                <w:szCs w:val="20"/>
              </w:rPr>
            </w:pPr>
            <w:r>
              <w:rPr>
                <w:rFonts w:eastAsia="Aptos" w:cs="Aptos"/>
                <w:color w:val="000000"/>
                <w:sz w:val="20"/>
                <w:szCs w:val="20"/>
              </w:rPr>
              <w:t>3.5</w:t>
            </w:r>
          </w:p>
        </w:tc>
        <w:tc>
          <w:tcPr>
            <w:tcW w:w="846" w:type="dxa"/>
            <w:tcBorders>
              <w:top w:val="nil"/>
              <w:left w:val="nil"/>
              <w:bottom w:val="nil"/>
              <w:right w:val="nil"/>
            </w:tcBorders>
          </w:tcPr>
          <w:p w14:paraId="3AA7DC3E" w14:textId="04052AD1" w:rsidR="00E03883" w:rsidRPr="00B524C7" w:rsidRDefault="00E03883" w:rsidP="00E03883">
            <w:pPr>
              <w:spacing w:before="100" w:after="100"/>
              <w:jc w:val="right"/>
              <w:rPr>
                <w:sz w:val="20"/>
                <w:szCs w:val="20"/>
              </w:rPr>
            </w:pPr>
            <w:r>
              <w:rPr>
                <w:rFonts w:eastAsia="Aptos" w:cs="Aptos"/>
                <w:color w:val="000000"/>
                <w:sz w:val="20"/>
                <w:szCs w:val="20"/>
              </w:rPr>
              <w:t>4.5</w:t>
            </w:r>
          </w:p>
        </w:tc>
        <w:tc>
          <w:tcPr>
            <w:tcW w:w="847" w:type="dxa"/>
            <w:tcBorders>
              <w:top w:val="nil"/>
              <w:left w:val="nil"/>
              <w:bottom w:val="nil"/>
              <w:right w:val="nil"/>
            </w:tcBorders>
          </w:tcPr>
          <w:p w14:paraId="54B90007" w14:textId="2E74A14C" w:rsidR="00E03883" w:rsidRPr="00B524C7" w:rsidRDefault="00E03883" w:rsidP="00E03883">
            <w:pPr>
              <w:spacing w:before="100" w:after="100"/>
              <w:jc w:val="right"/>
              <w:rPr>
                <w:sz w:val="20"/>
                <w:szCs w:val="20"/>
              </w:rPr>
            </w:pPr>
            <w:r>
              <w:rPr>
                <w:rFonts w:eastAsia="Aptos" w:cs="Aptos"/>
                <w:color w:val="000000"/>
                <w:sz w:val="20"/>
                <w:szCs w:val="20"/>
              </w:rPr>
              <w:t>4.0</w:t>
            </w:r>
          </w:p>
        </w:tc>
        <w:tc>
          <w:tcPr>
            <w:tcW w:w="846" w:type="dxa"/>
            <w:tcBorders>
              <w:top w:val="nil"/>
              <w:left w:val="nil"/>
              <w:bottom w:val="nil"/>
              <w:right w:val="nil"/>
            </w:tcBorders>
          </w:tcPr>
          <w:p w14:paraId="5842EDA6" w14:textId="5B3B020F" w:rsidR="00E03883" w:rsidRPr="00B524C7" w:rsidRDefault="00E03883" w:rsidP="00E03883">
            <w:pPr>
              <w:spacing w:before="100" w:after="100"/>
              <w:jc w:val="right"/>
              <w:rPr>
                <w:sz w:val="20"/>
                <w:szCs w:val="20"/>
              </w:rPr>
            </w:pPr>
            <w:r>
              <w:rPr>
                <w:rFonts w:eastAsia="Aptos" w:cs="Aptos"/>
                <w:color w:val="000000"/>
                <w:sz w:val="20"/>
                <w:szCs w:val="20"/>
              </w:rPr>
              <w:t>3.6</w:t>
            </w:r>
          </w:p>
        </w:tc>
        <w:tc>
          <w:tcPr>
            <w:tcW w:w="847" w:type="dxa"/>
            <w:tcBorders>
              <w:top w:val="nil"/>
              <w:left w:val="nil"/>
              <w:bottom w:val="nil"/>
              <w:right w:val="nil"/>
            </w:tcBorders>
          </w:tcPr>
          <w:p w14:paraId="1AA3E2BB" w14:textId="60DF671C" w:rsidR="00E03883" w:rsidRPr="00B524C7" w:rsidRDefault="00E03883" w:rsidP="00E03883">
            <w:pPr>
              <w:spacing w:before="100" w:after="100"/>
              <w:jc w:val="right"/>
              <w:rPr>
                <w:sz w:val="20"/>
                <w:szCs w:val="20"/>
              </w:rPr>
            </w:pPr>
            <w:r>
              <w:rPr>
                <w:rFonts w:eastAsia="Aptos" w:cs="Aptos"/>
                <w:color w:val="000000"/>
                <w:sz w:val="20"/>
                <w:szCs w:val="20"/>
              </w:rPr>
              <w:t>3.4</w:t>
            </w:r>
          </w:p>
        </w:tc>
        <w:tc>
          <w:tcPr>
            <w:tcW w:w="846" w:type="dxa"/>
            <w:tcBorders>
              <w:top w:val="nil"/>
              <w:left w:val="nil"/>
              <w:bottom w:val="nil"/>
              <w:right w:val="nil"/>
            </w:tcBorders>
          </w:tcPr>
          <w:p w14:paraId="1C3DE937" w14:textId="498D6F37" w:rsidR="00E03883" w:rsidRPr="00B524C7" w:rsidRDefault="00E03883" w:rsidP="00E03883">
            <w:pPr>
              <w:spacing w:before="100" w:after="100"/>
              <w:jc w:val="right"/>
              <w:rPr>
                <w:sz w:val="20"/>
                <w:szCs w:val="20"/>
              </w:rPr>
            </w:pPr>
            <w:r>
              <w:rPr>
                <w:rFonts w:eastAsia="Aptos" w:cs="Aptos"/>
                <w:color w:val="000000"/>
                <w:sz w:val="20"/>
                <w:szCs w:val="20"/>
              </w:rPr>
              <w:t>2.8</w:t>
            </w:r>
          </w:p>
        </w:tc>
        <w:tc>
          <w:tcPr>
            <w:tcW w:w="847" w:type="dxa"/>
            <w:tcBorders>
              <w:top w:val="nil"/>
              <w:left w:val="nil"/>
              <w:bottom w:val="nil"/>
              <w:right w:val="nil"/>
            </w:tcBorders>
          </w:tcPr>
          <w:p w14:paraId="0E28AF30" w14:textId="3ADCBAD0" w:rsidR="00E03883" w:rsidRPr="00B524C7" w:rsidRDefault="00E03883" w:rsidP="00E03883">
            <w:pPr>
              <w:spacing w:before="100" w:after="100"/>
              <w:jc w:val="right"/>
              <w:rPr>
                <w:sz w:val="20"/>
                <w:szCs w:val="20"/>
              </w:rPr>
            </w:pPr>
            <w:r>
              <w:rPr>
                <w:rFonts w:eastAsia="Aptos" w:cs="Aptos"/>
                <w:color w:val="000000"/>
                <w:sz w:val="20"/>
                <w:szCs w:val="20"/>
              </w:rPr>
              <w:t>3.2</w:t>
            </w:r>
          </w:p>
        </w:tc>
        <w:tc>
          <w:tcPr>
            <w:tcW w:w="846" w:type="dxa"/>
            <w:tcBorders>
              <w:top w:val="nil"/>
              <w:left w:val="nil"/>
              <w:bottom w:val="nil"/>
              <w:right w:val="nil"/>
            </w:tcBorders>
          </w:tcPr>
          <w:p w14:paraId="49D56D7F" w14:textId="28EF95AC" w:rsidR="00E03883" w:rsidRDefault="00E03883" w:rsidP="00E03883">
            <w:pPr>
              <w:spacing w:before="100" w:after="100"/>
              <w:jc w:val="right"/>
              <w:rPr>
                <w:rFonts w:eastAsia="Aptos" w:cs="Aptos"/>
                <w:color w:val="000000"/>
                <w:sz w:val="20"/>
                <w:szCs w:val="20"/>
              </w:rPr>
            </w:pPr>
            <w:r>
              <w:rPr>
                <w:rFonts w:eastAsia="Aptos" w:cs="Aptos"/>
                <w:color w:val="000000"/>
                <w:sz w:val="20"/>
                <w:szCs w:val="20"/>
              </w:rPr>
              <w:t>4.7</w:t>
            </w:r>
          </w:p>
        </w:tc>
        <w:tc>
          <w:tcPr>
            <w:tcW w:w="847" w:type="dxa"/>
            <w:tcBorders>
              <w:top w:val="nil"/>
              <w:left w:val="nil"/>
              <w:bottom w:val="nil"/>
            </w:tcBorders>
          </w:tcPr>
          <w:p w14:paraId="1BD68FA9" w14:textId="31654CD5" w:rsidR="00E03883" w:rsidRPr="00B524C7" w:rsidRDefault="00E03883" w:rsidP="00E03883">
            <w:pPr>
              <w:spacing w:before="100" w:after="100"/>
              <w:jc w:val="right"/>
              <w:rPr>
                <w:sz w:val="20"/>
                <w:szCs w:val="20"/>
              </w:rPr>
            </w:pPr>
            <w:r>
              <w:rPr>
                <w:rFonts w:eastAsia="Aptos" w:cs="Aptos"/>
                <w:color w:val="000000"/>
                <w:sz w:val="20"/>
                <w:szCs w:val="20"/>
              </w:rPr>
              <w:t>2.8</w:t>
            </w:r>
          </w:p>
        </w:tc>
      </w:tr>
      <w:tr w:rsidR="00E03883" w14:paraId="2C91FF15" w14:textId="77777777" w:rsidTr="005A0CDC">
        <w:trPr>
          <w:trHeight w:val="283"/>
        </w:trPr>
        <w:tc>
          <w:tcPr>
            <w:tcW w:w="1413" w:type="dxa"/>
            <w:vMerge/>
            <w:tcBorders>
              <w:bottom w:val="single" w:sz="4" w:space="0" w:color="auto"/>
              <w:right w:val="nil"/>
            </w:tcBorders>
          </w:tcPr>
          <w:p w14:paraId="6142C597" w14:textId="77777777" w:rsidR="00E03883" w:rsidRPr="003503CA" w:rsidRDefault="00E03883" w:rsidP="00E03883">
            <w:pPr>
              <w:spacing w:after="0"/>
              <w:rPr>
                <w:sz w:val="18"/>
                <w:szCs w:val="18"/>
              </w:rPr>
            </w:pPr>
          </w:p>
        </w:tc>
        <w:tc>
          <w:tcPr>
            <w:tcW w:w="1984" w:type="dxa"/>
            <w:tcBorders>
              <w:top w:val="nil"/>
              <w:left w:val="nil"/>
              <w:bottom w:val="single" w:sz="4" w:space="0" w:color="auto"/>
              <w:right w:val="nil"/>
            </w:tcBorders>
          </w:tcPr>
          <w:p w14:paraId="59A32A30" w14:textId="3D03DC67" w:rsidR="00E03883" w:rsidRPr="00147718" w:rsidRDefault="00E03883" w:rsidP="00E03883">
            <w:pPr>
              <w:spacing w:after="0"/>
              <w:rPr>
                <w:sz w:val="20"/>
                <w:szCs w:val="20"/>
              </w:rPr>
            </w:pPr>
            <w:r w:rsidRPr="00147718">
              <w:rPr>
                <w:sz w:val="20"/>
                <w:szCs w:val="20"/>
              </w:rPr>
              <w:t>Employees (‘000)</w:t>
            </w:r>
          </w:p>
        </w:tc>
        <w:tc>
          <w:tcPr>
            <w:tcW w:w="846" w:type="dxa"/>
            <w:tcBorders>
              <w:top w:val="nil"/>
              <w:left w:val="nil"/>
              <w:bottom w:val="single" w:sz="4" w:space="0" w:color="auto"/>
              <w:right w:val="nil"/>
            </w:tcBorders>
          </w:tcPr>
          <w:p w14:paraId="639668B3" w14:textId="1DD3F7B0" w:rsidR="00E03883" w:rsidRDefault="00E03883" w:rsidP="00E03883">
            <w:pPr>
              <w:spacing w:before="100" w:after="100"/>
              <w:jc w:val="right"/>
              <w:rPr>
                <w:rFonts w:eastAsia="Aptos" w:cs="Aptos"/>
                <w:color w:val="000000"/>
                <w:sz w:val="20"/>
                <w:szCs w:val="20"/>
              </w:rPr>
            </w:pPr>
            <w:r>
              <w:rPr>
                <w:rFonts w:eastAsia="Aptos" w:cs="Aptos"/>
                <w:color w:val="000000"/>
                <w:sz w:val="20"/>
                <w:szCs w:val="20"/>
              </w:rPr>
              <w:t>0.3</w:t>
            </w:r>
          </w:p>
        </w:tc>
        <w:tc>
          <w:tcPr>
            <w:tcW w:w="846" w:type="dxa"/>
            <w:tcBorders>
              <w:top w:val="nil"/>
              <w:left w:val="nil"/>
              <w:bottom w:val="single" w:sz="4" w:space="0" w:color="auto"/>
              <w:right w:val="nil"/>
            </w:tcBorders>
          </w:tcPr>
          <w:p w14:paraId="1C3B7F22" w14:textId="35810DB1" w:rsidR="00E03883" w:rsidRPr="00B524C7" w:rsidRDefault="00E03883" w:rsidP="00E03883">
            <w:pPr>
              <w:spacing w:before="100" w:after="100"/>
              <w:jc w:val="right"/>
              <w:rPr>
                <w:sz w:val="20"/>
                <w:szCs w:val="20"/>
              </w:rPr>
            </w:pPr>
            <w:r>
              <w:rPr>
                <w:rFonts w:eastAsia="Aptos" w:cs="Aptos"/>
                <w:color w:val="000000"/>
                <w:sz w:val="20"/>
                <w:szCs w:val="20"/>
              </w:rPr>
              <w:t>0.2</w:t>
            </w:r>
          </w:p>
        </w:tc>
        <w:tc>
          <w:tcPr>
            <w:tcW w:w="847" w:type="dxa"/>
            <w:tcBorders>
              <w:top w:val="nil"/>
              <w:left w:val="nil"/>
              <w:bottom w:val="single" w:sz="4" w:space="0" w:color="auto"/>
              <w:right w:val="nil"/>
            </w:tcBorders>
          </w:tcPr>
          <w:p w14:paraId="3189089B" w14:textId="76B3FEAB" w:rsidR="00E03883" w:rsidRPr="00B524C7" w:rsidRDefault="00E03883" w:rsidP="00E03883">
            <w:pPr>
              <w:spacing w:before="100" w:after="100"/>
              <w:jc w:val="right"/>
              <w:rPr>
                <w:sz w:val="20"/>
                <w:szCs w:val="20"/>
              </w:rPr>
            </w:pPr>
            <w:r>
              <w:rPr>
                <w:rFonts w:eastAsia="Aptos" w:cs="Aptos"/>
                <w:color w:val="000000"/>
                <w:sz w:val="20"/>
                <w:szCs w:val="20"/>
              </w:rPr>
              <w:t>0.0</w:t>
            </w:r>
          </w:p>
        </w:tc>
        <w:tc>
          <w:tcPr>
            <w:tcW w:w="846" w:type="dxa"/>
            <w:tcBorders>
              <w:top w:val="nil"/>
              <w:left w:val="nil"/>
              <w:bottom w:val="single" w:sz="4" w:space="0" w:color="auto"/>
              <w:right w:val="nil"/>
            </w:tcBorders>
          </w:tcPr>
          <w:p w14:paraId="711BE032" w14:textId="51306C18" w:rsidR="00E03883" w:rsidRPr="00B524C7" w:rsidRDefault="00E03883" w:rsidP="00E03883">
            <w:pPr>
              <w:spacing w:before="100" w:after="100"/>
              <w:jc w:val="right"/>
              <w:rPr>
                <w:sz w:val="20"/>
                <w:szCs w:val="20"/>
              </w:rPr>
            </w:pPr>
            <w:r>
              <w:rPr>
                <w:rFonts w:eastAsia="Aptos" w:cs="Aptos"/>
                <w:color w:val="000000"/>
                <w:sz w:val="20"/>
                <w:szCs w:val="20"/>
              </w:rPr>
              <w:t>0.1</w:t>
            </w:r>
          </w:p>
        </w:tc>
        <w:tc>
          <w:tcPr>
            <w:tcW w:w="847" w:type="dxa"/>
            <w:tcBorders>
              <w:top w:val="nil"/>
              <w:left w:val="nil"/>
              <w:bottom w:val="single" w:sz="4" w:space="0" w:color="auto"/>
              <w:right w:val="nil"/>
            </w:tcBorders>
          </w:tcPr>
          <w:p w14:paraId="5574DFB7" w14:textId="3E3B7831" w:rsidR="00E03883" w:rsidRPr="00B524C7" w:rsidRDefault="00E03883" w:rsidP="00E03883">
            <w:pPr>
              <w:spacing w:before="100" w:after="100"/>
              <w:jc w:val="right"/>
              <w:rPr>
                <w:sz w:val="20"/>
                <w:szCs w:val="20"/>
              </w:rPr>
            </w:pPr>
            <w:r>
              <w:rPr>
                <w:rFonts w:eastAsia="Aptos" w:cs="Aptos"/>
                <w:color w:val="000000"/>
                <w:sz w:val="20"/>
                <w:szCs w:val="20"/>
              </w:rPr>
              <w:t>0.1</w:t>
            </w:r>
          </w:p>
        </w:tc>
        <w:tc>
          <w:tcPr>
            <w:tcW w:w="846" w:type="dxa"/>
            <w:tcBorders>
              <w:top w:val="nil"/>
              <w:left w:val="nil"/>
              <w:bottom w:val="single" w:sz="4" w:space="0" w:color="auto"/>
              <w:right w:val="nil"/>
            </w:tcBorders>
          </w:tcPr>
          <w:p w14:paraId="7FB74B90" w14:textId="554843E1" w:rsidR="00E03883" w:rsidRPr="00B524C7" w:rsidRDefault="00E03883" w:rsidP="00E03883">
            <w:pPr>
              <w:spacing w:before="100" w:after="100"/>
              <w:jc w:val="right"/>
              <w:rPr>
                <w:sz w:val="20"/>
                <w:szCs w:val="20"/>
              </w:rPr>
            </w:pPr>
            <w:r>
              <w:rPr>
                <w:rFonts w:eastAsia="Aptos" w:cs="Aptos"/>
                <w:color w:val="000000"/>
                <w:sz w:val="20"/>
                <w:szCs w:val="20"/>
              </w:rPr>
              <w:t>0.1</w:t>
            </w:r>
          </w:p>
        </w:tc>
        <w:tc>
          <w:tcPr>
            <w:tcW w:w="847" w:type="dxa"/>
            <w:tcBorders>
              <w:top w:val="nil"/>
              <w:left w:val="nil"/>
              <w:bottom w:val="single" w:sz="4" w:space="0" w:color="auto"/>
              <w:right w:val="nil"/>
            </w:tcBorders>
          </w:tcPr>
          <w:p w14:paraId="35DADC95" w14:textId="4B5CBEB8" w:rsidR="00E03883" w:rsidRPr="00B524C7" w:rsidRDefault="00E03883" w:rsidP="00E03883">
            <w:pPr>
              <w:spacing w:before="100" w:after="100"/>
              <w:jc w:val="right"/>
              <w:rPr>
                <w:sz w:val="20"/>
                <w:szCs w:val="20"/>
              </w:rPr>
            </w:pPr>
            <w:r>
              <w:rPr>
                <w:rFonts w:eastAsia="Aptos" w:cs="Aptos"/>
                <w:color w:val="000000"/>
                <w:sz w:val="20"/>
                <w:szCs w:val="20"/>
              </w:rPr>
              <w:t>1.0</w:t>
            </w:r>
          </w:p>
        </w:tc>
        <w:tc>
          <w:tcPr>
            <w:tcW w:w="846" w:type="dxa"/>
            <w:tcBorders>
              <w:top w:val="nil"/>
              <w:left w:val="nil"/>
              <w:bottom w:val="single" w:sz="4" w:space="0" w:color="auto"/>
              <w:right w:val="nil"/>
            </w:tcBorders>
          </w:tcPr>
          <w:p w14:paraId="284D10FA" w14:textId="01CAE87F" w:rsidR="00E03883" w:rsidRPr="00B524C7" w:rsidRDefault="00E03883" w:rsidP="00E03883">
            <w:pPr>
              <w:spacing w:before="100" w:after="100"/>
              <w:jc w:val="right"/>
              <w:rPr>
                <w:sz w:val="20"/>
                <w:szCs w:val="20"/>
              </w:rPr>
            </w:pPr>
            <w:r>
              <w:rPr>
                <w:rFonts w:eastAsia="Aptos" w:cs="Aptos"/>
                <w:color w:val="000000"/>
                <w:sz w:val="20"/>
                <w:szCs w:val="20"/>
              </w:rPr>
              <w:t>0.2</w:t>
            </w:r>
          </w:p>
        </w:tc>
        <w:tc>
          <w:tcPr>
            <w:tcW w:w="847" w:type="dxa"/>
            <w:tcBorders>
              <w:top w:val="nil"/>
              <w:left w:val="nil"/>
              <w:bottom w:val="single" w:sz="4" w:space="0" w:color="auto"/>
              <w:right w:val="nil"/>
            </w:tcBorders>
          </w:tcPr>
          <w:p w14:paraId="2F912049" w14:textId="75838E76" w:rsidR="00E03883" w:rsidRPr="00B524C7" w:rsidRDefault="00E03883" w:rsidP="00E03883">
            <w:pPr>
              <w:spacing w:before="100" w:after="100"/>
              <w:jc w:val="right"/>
              <w:rPr>
                <w:sz w:val="20"/>
                <w:szCs w:val="20"/>
              </w:rPr>
            </w:pPr>
            <w:r>
              <w:rPr>
                <w:rFonts w:eastAsia="Aptos" w:cs="Aptos"/>
                <w:color w:val="000000"/>
                <w:sz w:val="20"/>
                <w:szCs w:val="20"/>
              </w:rPr>
              <w:t>0.1</w:t>
            </w:r>
          </w:p>
        </w:tc>
        <w:tc>
          <w:tcPr>
            <w:tcW w:w="846" w:type="dxa"/>
            <w:tcBorders>
              <w:top w:val="nil"/>
              <w:left w:val="nil"/>
              <w:bottom w:val="single" w:sz="4" w:space="0" w:color="auto"/>
              <w:right w:val="nil"/>
            </w:tcBorders>
          </w:tcPr>
          <w:p w14:paraId="6D9065B6" w14:textId="51F07C21" w:rsidR="00E03883" w:rsidRPr="00B524C7" w:rsidRDefault="00E03883" w:rsidP="00E03883">
            <w:pPr>
              <w:spacing w:before="100" w:after="100"/>
              <w:jc w:val="right"/>
              <w:rPr>
                <w:sz w:val="20"/>
                <w:szCs w:val="20"/>
              </w:rPr>
            </w:pPr>
            <w:r>
              <w:rPr>
                <w:rFonts w:eastAsia="Aptos" w:cs="Aptos"/>
                <w:color w:val="000000"/>
                <w:sz w:val="20"/>
                <w:szCs w:val="20"/>
              </w:rPr>
              <w:t>0.1</w:t>
            </w:r>
          </w:p>
        </w:tc>
        <w:tc>
          <w:tcPr>
            <w:tcW w:w="847" w:type="dxa"/>
            <w:tcBorders>
              <w:top w:val="nil"/>
              <w:left w:val="nil"/>
              <w:bottom w:val="single" w:sz="4" w:space="0" w:color="auto"/>
              <w:right w:val="nil"/>
            </w:tcBorders>
          </w:tcPr>
          <w:p w14:paraId="579AE51C" w14:textId="40F788CA" w:rsidR="00E03883" w:rsidRPr="00B524C7" w:rsidRDefault="00E03883" w:rsidP="00E03883">
            <w:pPr>
              <w:spacing w:before="100" w:after="100"/>
              <w:jc w:val="right"/>
              <w:rPr>
                <w:sz w:val="20"/>
                <w:szCs w:val="20"/>
              </w:rPr>
            </w:pPr>
            <w:r>
              <w:rPr>
                <w:rFonts w:eastAsia="Aptos" w:cs="Aptos"/>
                <w:color w:val="000000"/>
                <w:sz w:val="20"/>
                <w:szCs w:val="20"/>
              </w:rPr>
              <w:t>0.1</w:t>
            </w:r>
          </w:p>
        </w:tc>
        <w:tc>
          <w:tcPr>
            <w:tcW w:w="846" w:type="dxa"/>
            <w:tcBorders>
              <w:top w:val="nil"/>
              <w:left w:val="nil"/>
              <w:bottom w:val="single" w:sz="4" w:space="0" w:color="auto"/>
              <w:right w:val="nil"/>
            </w:tcBorders>
          </w:tcPr>
          <w:p w14:paraId="6C5455E2" w14:textId="0A4DA215" w:rsidR="00E03883" w:rsidRDefault="00E03883" w:rsidP="00E03883">
            <w:pPr>
              <w:spacing w:before="100" w:after="100"/>
              <w:jc w:val="right"/>
              <w:rPr>
                <w:rFonts w:eastAsia="Aptos" w:cs="Aptos"/>
                <w:color w:val="000000"/>
                <w:sz w:val="20"/>
                <w:szCs w:val="20"/>
              </w:rPr>
            </w:pPr>
            <w:r>
              <w:rPr>
                <w:rFonts w:eastAsia="Aptos" w:cs="Aptos"/>
                <w:color w:val="000000"/>
                <w:sz w:val="20"/>
                <w:szCs w:val="20"/>
              </w:rPr>
              <w:t>0.0</w:t>
            </w:r>
          </w:p>
        </w:tc>
        <w:tc>
          <w:tcPr>
            <w:tcW w:w="847" w:type="dxa"/>
            <w:tcBorders>
              <w:top w:val="nil"/>
              <w:left w:val="nil"/>
              <w:bottom w:val="single" w:sz="4" w:space="0" w:color="auto"/>
            </w:tcBorders>
          </w:tcPr>
          <w:p w14:paraId="7A6FC2D3" w14:textId="16415E99" w:rsidR="00E03883" w:rsidRPr="00B524C7" w:rsidRDefault="00E03883" w:rsidP="00E03883">
            <w:pPr>
              <w:spacing w:before="100" w:after="100"/>
              <w:jc w:val="right"/>
              <w:rPr>
                <w:sz w:val="20"/>
                <w:szCs w:val="20"/>
              </w:rPr>
            </w:pPr>
            <w:r>
              <w:rPr>
                <w:rFonts w:eastAsia="Aptos" w:cs="Aptos"/>
                <w:color w:val="000000"/>
                <w:sz w:val="20"/>
                <w:szCs w:val="20"/>
              </w:rPr>
              <w:t>0.1</w:t>
            </w:r>
          </w:p>
        </w:tc>
      </w:tr>
      <w:tr w:rsidR="00E03883" w14:paraId="6519371A" w14:textId="77777777" w:rsidTr="005A0CDC">
        <w:trPr>
          <w:trHeight w:val="283"/>
        </w:trPr>
        <w:tc>
          <w:tcPr>
            <w:tcW w:w="1413" w:type="dxa"/>
            <w:vMerge w:val="restart"/>
            <w:tcBorders>
              <w:top w:val="single" w:sz="4" w:space="0" w:color="auto"/>
              <w:right w:val="nil"/>
            </w:tcBorders>
            <w:vAlign w:val="top"/>
          </w:tcPr>
          <w:p w14:paraId="77F387CA" w14:textId="582B1DA7" w:rsidR="00E03883" w:rsidRPr="003503CA" w:rsidRDefault="00E03883" w:rsidP="00E03883">
            <w:pPr>
              <w:spacing w:after="0"/>
              <w:rPr>
                <w:sz w:val="18"/>
                <w:szCs w:val="18"/>
              </w:rPr>
            </w:pPr>
            <w:r w:rsidRPr="00015C88">
              <w:rPr>
                <w:sz w:val="18"/>
                <w:szCs w:val="18"/>
              </w:rPr>
              <w:t>Professional, Scientific and Technical Services</w:t>
            </w:r>
          </w:p>
        </w:tc>
        <w:tc>
          <w:tcPr>
            <w:tcW w:w="1984" w:type="dxa"/>
            <w:tcBorders>
              <w:top w:val="single" w:sz="4" w:space="0" w:color="auto"/>
              <w:left w:val="nil"/>
              <w:bottom w:val="nil"/>
              <w:right w:val="nil"/>
            </w:tcBorders>
          </w:tcPr>
          <w:p w14:paraId="54AD554E" w14:textId="091D7F64" w:rsidR="00E03883" w:rsidRPr="00147718" w:rsidRDefault="00E03883" w:rsidP="00E03883">
            <w:pPr>
              <w:spacing w:after="0"/>
              <w:rPr>
                <w:sz w:val="20"/>
                <w:szCs w:val="20"/>
              </w:rPr>
            </w:pPr>
            <w:r w:rsidRPr="00147718">
              <w:rPr>
                <w:sz w:val="20"/>
                <w:szCs w:val="20"/>
              </w:rPr>
              <w:t>Agreements</w:t>
            </w:r>
          </w:p>
        </w:tc>
        <w:tc>
          <w:tcPr>
            <w:tcW w:w="846" w:type="dxa"/>
            <w:tcBorders>
              <w:top w:val="single" w:sz="4" w:space="0" w:color="auto"/>
              <w:left w:val="nil"/>
              <w:bottom w:val="nil"/>
              <w:right w:val="nil"/>
            </w:tcBorders>
          </w:tcPr>
          <w:p w14:paraId="18AE742B" w14:textId="67D1D7A1" w:rsidR="00E03883" w:rsidRDefault="00E03883" w:rsidP="00E03883">
            <w:pPr>
              <w:spacing w:before="100" w:after="100"/>
              <w:jc w:val="right"/>
              <w:rPr>
                <w:rFonts w:eastAsia="Aptos" w:cs="Aptos"/>
                <w:color w:val="000000"/>
                <w:sz w:val="20"/>
                <w:szCs w:val="20"/>
              </w:rPr>
            </w:pPr>
            <w:r>
              <w:rPr>
                <w:rFonts w:eastAsia="Aptos" w:cs="Aptos"/>
                <w:color w:val="000000"/>
                <w:sz w:val="20"/>
                <w:szCs w:val="20"/>
              </w:rPr>
              <w:t>16</w:t>
            </w:r>
          </w:p>
        </w:tc>
        <w:tc>
          <w:tcPr>
            <w:tcW w:w="846" w:type="dxa"/>
            <w:tcBorders>
              <w:top w:val="single" w:sz="4" w:space="0" w:color="auto"/>
              <w:left w:val="nil"/>
              <w:bottom w:val="nil"/>
              <w:right w:val="nil"/>
            </w:tcBorders>
          </w:tcPr>
          <w:p w14:paraId="77AB5F7F" w14:textId="32F7007D" w:rsidR="00E03883" w:rsidRPr="00B524C7" w:rsidRDefault="00E03883" w:rsidP="00E03883">
            <w:pPr>
              <w:spacing w:before="100" w:after="100"/>
              <w:jc w:val="right"/>
              <w:rPr>
                <w:sz w:val="20"/>
                <w:szCs w:val="20"/>
              </w:rPr>
            </w:pPr>
            <w:r>
              <w:rPr>
                <w:rFonts w:eastAsia="Aptos" w:cs="Aptos"/>
                <w:color w:val="000000"/>
                <w:sz w:val="20"/>
                <w:szCs w:val="20"/>
              </w:rPr>
              <w:t>5</w:t>
            </w:r>
          </w:p>
        </w:tc>
        <w:tc>
          <w:tcPr>
            <w:tcW w:w="847" w:type="dxa"/>
            <w:tcBorders>
              <w:top w:val="single" w:sz="4" w:space="0" w:color="auto"/>
              <w:left w:val="nil"/>
              <w:bottom w:val="nil"/>
              <w:right w:val="nil"/>
            </w:tcBorders>
          </w:tcPr>
          <w:p w14:paraId="047B8F17" w14:textId="723DD443" w:rsidR="00E03883" w:rsidRPr="00B524C7" w:rsidRDefault="00E03883" w:rsidP="00E03883">
            <w:pPr>
              <w:spacing w:before="100" w:after="100"/>
              <w:jc w:val="right"/>
              <w:rPr>
                <w:sz w:val="20"/>
                <w:szCs w:val="20"/>
              </w:rPr>
            </w:pPr>
            <w:r>
              <w:rPr>
                <w:rFonts w:eastAsia="Aptos" w:cs="Aptos"/>
                <w:color w:val="000000"/>
                <w:sz w:val="20"/>
                <w:szCs w:val="20"/>
              </w:rPr>
              <w:t>5</w:t>
            </w:r>
          </w:p>
        </w:tc>
        <w:tc>
          <w:tcPr>
            <w:tcW w:w="846" w:type="dxa"/>
            <w:tcBorders>
              <w:top w:val="single" w:sz="4" w:space="0" w:color="auto"/>
              <w:left w:val="nil"/>
              <w:bottom w:val="nil"/>
              <w:right w:val="nil"/>
            </w:tcBorders>
          </w:tcPr>
          <w:p w14:paraId="132D13E4" w14:textId="49AFC0B1" w:rsidR="00E03883" w:rsidRPr="00B524C7" w:rsidRDefault="00E03883" w:rsidP="00E03883">
            <w:pPr>
              <w:spacing w:before="100" w:after="100"/>
              <w:jc w:val="right"/>
              <w:rPr>
                <w:sz w:val="20"/>
                <w:szCs w:val="20"/>
              </w:rPr>
            </w:pPr>
            <w:r>
              <w:rPr>
                <w:rFonts w:eastAsia="Aptos" w:cs="Aptos"/>
                <w:color w:val="000000"/>
                <w:sz w:val="20"/>
                <w:szCs w:val="20"/>
              </w:rPr>
              <w:t>11</w:t>
            </w:r>
          </w:p>
        </w:tc>
        <w:tc>
          <w:tcPr>
            <w:tcW w:w="847" w:type="dxa"/>
            <w:tcBorders>
              <w:top w:val="single" w:sz="4" w:space="0" w:color="auto"/>
              <w:left w:val="nil"/>
              <w:bottom w:val="nil"/>
              <w:right w:val="nil"/>
            </w:tcBorders>
          </w:tcPr>
          <w:p w14:paraId="4360BD96" w14:textId="0A7ED867" w:rsidR="00E03883" w:rsidRPr="00B524C7" w:rsidRDefault="00E03883" w:rsidP="00E03883">
            <w:pPr>
              <w:spacing w:before="100" w:after="100"/>
              <w:jc w:val="right"/>
              <w:rPr>
                <w:sz w:val="20"/>
                <w:szCs w:val="20"/>
              </w:rPr>
            </w:pPr>
            <w:r>
              <w:rPr>
                <w:rFonts w:eastAsia="Aptos" w:cs="Aptos"/>
                <w:color w:val="000000"/>
                <w:sz w:val="20"/>
                <w:szCs w:val="20"/>
              </w:rPr>
              <w:t>14</w:t>
            </w:r>
          </w:p>
        </w:tc>
        <w:tc>
          <w:tcPr>
            <w:tcW w:w="846" w:type="dxa"/>
            <w:tcBorders>
              <w:top w:val="single" w:sz="4" w:space="0" w:color="auto"/>
              <w:left w:val="nil"/>
              <w:bottom w:val="nil"/>
              <w:right w:val="nil"/>
            </w:tcBorders>
          </w:tcPr>
          <w:p w14:paraId="71560053" w14:textId="5060F22B" w:rsidR="00E03883" w:rsidRPr="00B524C7" w:rsidRDefault="00E03883" w:rsidP="00E03883">
            <w:pPr>
              <w:spacing w:before="100" w:after="100"/>
              <w:jc w:val="right"/>
              <w:rPr>
                <w:sz w:val="20"/>
                <w:szCs w:val="20"/>
              </w:rPr>
            </w:pPr>
            <w:r>
              <w:rPr>
                <w:rFonts w:eastAsia="Aptos" w:cs="Aptos"/>
                <w:color w:val="000000"/>
                <w:sz w:val="20"/>
                <w:szCs w:val="20"/>
              </w:rPr>
              <w:t>10</w:t>
            </w:r>
          </w:p>
        </w:tc>
        <w:tc>
          <w:tcPr>
            <w:tcW w:w="847" w:type="dxa"/>
            <w:tcBorders>
              <w:top w:val="single" w:sz="4" w:space="0" w:color="auto"/>
              <w:left w:val="nil"/>
              <w:bottom w:val="nil"/>
              <w:right w:val="nil"/>
            </w:tcBorders>
          </w:tcPr>
          <w:p w14:paraId="0B577262" w14:textId="400D7814" w:rsidR="00E03883" w:rsidRPr="00B524C7" w:rsidRDefault="00E03883" w:rsidP="00E03883">
            <w:pPr>
              <w:spacing w:before="100" w:after="100"/>
              <w:jc w:val="right"/>
              <w:rPr>
                <w:sz w:val="20"/>
                <w:szCs w:val="20"/>
              </w:rPr>
            </w:pPr>
            <w:r>
              <w:rPr>
                <w:rFonts w:eastAsia="Aptos" w:cs="Aptos"/>
                <w:color w:val="000000"/>
                <w:sz w:val="20"/>
                <w:szCs w:val="20"/>
              </w:rPr>
              <w:t>12</w:t>
            </w:r>
          </w:p>
        </w:tc>
        <w:tc>
          <w:tcPr>
            <w:tcW w:w="846" w:type="dxa"/>
            <w:tcBorders>
              <w:top w:val="single" w:sz="4" w:space="0" w:color="auto"/>
              <w:left w:val="nil"/>
              <w:bottom w:val="nil"/>
              <w:right w:val="nil"/>
            </w:tcBorders>
          </w:tcPr>
          <w:p w14:paraId="34CBC164" w14:textId="60460AF4" w:rsidR="00E03883" w:rsidRPr="00B524C7" w:rsidRDefault="00E03883" w:rsidP="00E03883">
            <w:pPr>
              <w:spacing w:before="100" w:after="100"/>
              <w:jc w:val="right"/>
              <w:rPr>
                <w:sz w:val="20"/>
                <w:szCs w:val="20"/>
              </w:rPr>
            </w:pPr>
            <w:r>
              <w:rPr>
                <w:rFonts w:eastAsia="Aptos" w:cs="Aptos"/>
                <w:color w:val="000000"/>
                <w:sz w:val="20"/>
                <w:szCs w:val="20"/>
              </w:rPr>
              <w:t>7</w:t>
            </w:r>
          </w:p>
        </w:tc>
        <w:tc>
          <w:tcPr>
            <w:tcW w:w="847" w:type="dxa"/>
            <w:tcBorders>
              <w:top w:val="single" w:sz="4" w:space="0" w:color="auto"/>
              <w:left w:val="nil"/>
              <w:bottom w:val="nil"/>
              <w:right w:val="nil"/>
            </w:tcBorders>
          </w:tcPr>
          <w:p w14:paraId="07C6DE1E" w14:textId="52FD3748" w:rsidR="00E03883" w:rsidRPr="00B524C7" w:rsidRDefault="00E03883" w:rsidP="00E03883">
            <w:pPr>
              <w:spacing w:before="100" w:after="100"/>
              <w:jc w:val="right"/>
              <w:rPr>
                <w:sz w:val="20"/>
                <w:szCs w:val="20"/>
              </w:rPr>
            </w:pPr>
            <w:r>
              <w:rPr>
                <w:rFonts w:eastAsia="Aptos" w:cs="Aptos"/>
                <w:color w:val="000000"/>
                <w:sz w:val="20"/>
                <w:szCs w:val="20"/>
              </w:rPr>
              <w:t>14</w:t>
            </w:r>
          </w:p>
        </w:tc>
        <w:tc>
          <w:tcPr>
            <w:tcW w:w="846" w:type="dxa"/>
            <w:tcBorders>
              <w:top w:val="single" w:sz="4" w:space="0" w:color="auto"/>
              <w:left w:val="nil"/>
              <w:bottom w:val="nil"/>
              <w:right w:val="nil"/>
            </w:tcBorders>
          </w:tcPr>
          <w:p w14:paraId="7343CEA1" w14:textId="11D6CE17" w:rsidR="00E03883" w:rsidRPr="00B524C7" w:rsidRDefault="00E03883" w:rsidP="00E03883">
            <w:pPr>
              <w:spacing w:before="100" w:after="100"/>
              <w:jc w:val="right"/>
              <w:rPr>
                <w:sz w:val="20"/>
                <w:szCs w:val="20"/>
              </w:rPr>
            </w:pPr>
            <w:r>
              <w:rPr>
                <w:rFonts w:eastAsia="Aptos" w:cs="Aptos"/>
                <w:color w:val="000000"/>
                <w:sz w:val="20"/>
                <w:szCs w:val="20"/>
              </w:rPr>
              <w:t>10</w:t>
            </w:r>
          </w:p>
        </w:tc>
        <w:tc>
          <w:tcPr>
            <w:tcW w:w="847" w:type="dxa"/>
            <w:tcBorders>
              <w:top w:val="single" w:sz="4" w:space="0" w:color="auto"/>
              <w:left w:val="nil"/>
              <w:bottom w:val="nil"/>
              <w:right w:val="nil"/>
            </w:tcBorders>
          </w:tcPr>
          <w:p w14:paraId="0B5AFD5D" w14:textId="7347954E" w:rsidR="00E03883" w:rsidRPr="00B524C7" w:rsidRDefault="00E03883" w:rsidP="00E03883">
            <w:pPr>
              <w:spacing w:before="100" w:after="100"/>
              <w:jc w:val="right"/>
              <w:rPr>
                <w:sz w:val="20"/>
                <w:szCs w:val="20"/>
              </w:rPr>
            </w:pPr>
            <w:r>
              <w:rPr>
                <w:rFonts w:eastAsia="Aptos" w:cs="Aptos"/>
                <w:color w:val="000000"/>
                <w:sz w:val="20"/>
                <w:szCs w:val="20"/>
              </w:rPr>
              <w:t>5</w:t>
            </w:r>
          </w:p>
        </w:tc>
        <w:tc>
          <w:tcPr>
            <w:tcW w:w="846" w:type="dxa"/>
            <w:tcBorders>
              <w:top w:val="single" w:sz="4" w:space="0" w:color="auto"/>
              <w:left w:val="nil"/>
              <w:bottom w:val="nil"/>
              <w:right w:val="nil"/>
            </w:tcBorders>
          </w:tcPr>
          <w:p w14:paraId="3CB68A77" w14:textId="5F4FB4C0" w:rsidR="00E03883" w:rsidRDefault="00E03883" w:rsidP="00E03883">
            <w:pPr>
              <w:spacing w:before="100" w:after="100"/>
              <w:jc w:val="right"/>
              <w:rPr>
                <w:rFonts w:eastAsia="Aptos" w:cs="Aptos"/>
                <w:color w:val="000000"/>
                <w:sz w:val="20"/>
                <w:szCs w:val="20"/>
              </w:rPr>
            </w:pPr>
            <w:r>
              <w:rPr>
                <w:rFonts w:eastAsia="Aptos" w:cs="Aptos"/>
                <w:color w:val="000000"/>
                <w:sz w:val="20"/>
                <w:szCs w:val="20"/>
              </w:rPr>
              <w:t>4</w:t>
            </w:r>
          </w:p>
        </w:tc>
        <w:tc>
          <w:tcPr>
            <w:tcW w:w="847" w:type="dxa"/>
            <w:tcBorders>
              <w:top w:val="single" w:sz="4" w:space="0" w:color="auto"/>
              <w:left w:val="nil"/>
              <w:bottom w:val="nil"/>
            </w:tcBorders>
          </w:tcPr>
          <w:p w14:paraId="41EABB1E" w14:textId="64D6D78A" w:rsidR="00E03883" w:rsidRPr="00B524C7" w:rsidRDefault="00E03883" w:rsidP="00E03883">
            <w:pPr>
              <w:spacing w:before="100" w:after="100"/>
              <w:jc w:val="right"/>
              <w:rPr>
                <w:sz w:val="20"/>
                <w:szCs w:val="20"/>
              </w:rPr>
            </w:pPr>
            <w:r>
              <w:rPr>
                <w:rFonts w:eastAsia="Aptos" w:cs="Aptos"/>
                <w:color w:val="000000"/>
                <w:sz w:val="20"/>
                <w:szCs w:val="20"/>
              </w:rPr>
              <w:t>5</w:t>
            </w:r>
          </w:p>
        </w:tc>
      </w:tr>
      <w:tr w:rsidR="00E03883" w14:paraId="7355B6E7" w14:textId="77777777" w:rsidTr="00514D49">
        <w:trPr>
          <w:trHeight w:val="283"/>
        </w:trPr>
        <w:tc>
          <w:tcPr>
            <w:tcW w:w="1413" w:type="dxa"/>
            <w:vMerge/>
            <w:tcBorders>
              <w:right w:val="nil"/>
            </w:tcBorders>
          </w:tcPr>
          <w:p w14:paraId="1363CC0C" w14:textId="77777777" w:rsidR="00E03883" w:rsidRPr="003503CA" w:rsidRDefault="00E03883" w:rsidP="00E03883">
            <w:pPr>
              <w:spacing w:after="0"/>
              <w:rPr>
                <w:sz w:val="18"/>
                <w:szCs w:val="18"/>
              </w:rPr>
            </w:pPr>
          </w:p>
        </w:tc>
        <w:tc>
          <w:tcPr>
            <w:tcW w:w="1984" w:type="dxa"/>
            <w:tcBorders>
              <w:top w:val="nil"/>
              <w:left w:val="nil"/>
              <w:bottom w:val="nil"/>
              <w:right w:val="nil"/>
            </w:tcBorders>
          </w:tcPr>
          <w:p w14:paraId="7697958A" w14:textId="4BACCC23" w:rsidR="00E03883" w:rsidRPr="00147718" w:rsidRDefault="00E03883" w:rsidP="00E03883">
            <w:pPr>
              <w:spacing w:after="0"/>
              <w:rPr>
                <w:sz w:val="20"/>
                <w:szCs w:val="20"/>
              </w:rPr>
            </w:pPr>
            <w:r w:rsidRPr="00147718">
              <w:rPr>
                <w:sz w:val="20"/>
                <w:szCs w:val="20"/>
              </w:rPr>
              <w:t>AAWI (%)</w:t>
            </w:r>
          </w:p>
        </w:tc>
        <w:tc>
          <w:tcPr>
            <w:tcW w:w="846" w:type="dxa"/>
            <w:tcBorders>
              <w:top w:val="nil"/>
              <w:left w:val="nil"/>
              <w:bottom w:val="nil"/>
              <w:right w:val="nil"/>
            </w:tcBorders>
          </w:tcPr>
          <w:p w14:paraId="3050BD47" w14:textId="784A1A45" w:rsidR="00E03883" w:rsidRDefault="00E03883" w:rsidP="00E03883">
            <w:pPr>
              <w:spacing w:before="100" w:after="100"/>
              <w:jc w:val="right"/>
              <w:rPr>
                <w:rFonts w:eastAsia="Aptos" w:cs="Aptos"/>
                <w:color w:val="000000"/>
                <w:sz w:val="20"/>
                <w:szCs w:val="20"/>
              </w:rPr>
            </w:pPr>
            <w:r>
              <w:rPr>
                <w:rFonts w:eastAsia="Aptos" w:cs="Aptos"/>
                <w:color w:val="000000"/>
                <w:sz w:val="20"/>
                <w:szCs w:val="20"/>
              </w:rPr>
              <w:t>3.8</w:t>
            </w:r>
          </w:p>
        </w:tc>
        <w:tc>
          <w:tcPr>
            <w:tcW w:w="846" w:type="dxa"/>
            <w:tcBorders>
              <w:top w:val="nil"/>
              <w:left w:val="nil"/>
              <w:bottom w:val="nil"/>
              <w:right w:val="nil"/>
            </w:tcBorders>
          </w:tcPr>
          <w:p w14:paraId="247A273C" w14:textId="48DA964C" w:rsidR="00E03883" w:rsidRPr="00B524C7" w:rsidRDefault="00E03883" w:rsidP="00E03883">
            <w:pPr>
              <w:spacing w:before="100" w:after="100"/>
              <w:jc w:val="right"/>
              <w:rPr>
                <w:sz w:val="20"/>
                <w:szCs w:val="20"/>
              </w:rPr>
            </w:pPr>
            <w:r>
              <w:rPr>
                <w:rFonts w:eastAsia="Aptos" w:cs="Aptos"/>
                <w:color w:val="000000"/>
                <w:sz w:val="20"/>
                <w:szCs w:val="20"/>
              </w:rPr>
              <w:t>3.5</w:t>
            </w:r>
          </w:p>
        </w:tc>
        <w:tc>
          <w:tcPr>
            <w:tcW w:w="847" w:type="dxa"/>
            <w:tcBorders>
              <w:top w:val="nil"/>
              <w:left w:val="nil"/>
              <w:bottom w:val="nil"/>
              <w:right w:val="nil"/>
            </w:tcBorders>
          </w:tcPr>
          <w:p w14:paraId="7D3FE57C" w14:textId="49050F24" w:rsidR="00E03883" w:rsidRPr="00B524C7" w:rsidRDefault="00E03883" w:rsidP="00E03883">
            <w:pPr>
              <w:spacing w:before="100" w:after="100"/>
              <w:jc w:val="right"/>
              <w:rPr>
                <w:sz w:val="20"/>
                <w:szCs w:val="20"/>
              </w:rPr>
            </w:pPr>
            <w:r>
              <w:rPr>
                <w:rFonts w:eastAsia="Aptos" w:cs="Aptos"/>
                <w:color w:val="000000"/>
                <w:sz w:val="20"/>
                <w:szCs w:val="20"/>
              </w:rPr>
              <w:t>4.3</w:t>
            </w:r>
          </w:p>
        </w:tc>
        <w:tc>
          <w:tcPr>
            <w:tcW w:w="846" w:type="dxa"/>
            <w:tcBorders>
              <w:top w:val="nil"/>
              <w:left w:val="nil"/>
              <w:bottom w:val="nil"/>
              <w:right w:val="nil"/>
            </w:tcBorders>
          </w:tcPr>
          <w:p w14:paraId="1753CB32" w14:textId="76801652" w:rsidR="00E03883" w:rsidRPr="00B524C7" w:rsidRDefault="00E03883" w:rsidP="00E03883">
            <w:pPr>
              <w:spacing w:before="100" w:after="100"/>
              <w:jc w:val="right"/>
              <w:rPr>
                <w:sz w:val="20"/>
                <w:szCs w:val="20"/>
              </w:rPr>
            </w:pPr>
            <w:r>
              <w:rPr>
                <w:rFonts w:eastAsia="Aptos" w:cs="Aptos"/>
                <w:color w:val="000000"/>
                <w:sz w:val="20"/>
                <w:szCs w:val="20"/>
              </w:rPr>
              <w:t>3.6</w:t>
            </w:r>
          </w:p>
        </w:tc>
        <w:tc>
          <w:tcPr>
            <w:tcW w:w="847" w:type="dxa"/>
            <w:tcBorders>
              <w:top w:val="nil"/>
              <w:left w:val="nil"/>
              <w:bottom w:val="nil"/>
              <w:right w:val="nil"/>
            </w:tcBorders>
          </w:tcPr>
          <w:p w14:paraId="04A70E77" w14:textId="3F40B0C6" w:rsidR="00E03883" w:rsidRPr="00B524C7" w:rsidRDefault="00E03883" w:rsidP="00E03883">
            <w:pPr>
              <w:spacing w:before="100" w:after="100"/>
              <w:jc w:val="right"/>
              <w:rPr>
                <w:sz w:val="20"/>
                <w:szCs w:val="20"/>
              </w:rPr>
            </w:pPr>
            <w:r>
              <w:rPr>
                <w:rFonts w:eastAsia="Aptos" w:cs="Aptos"/>
                <w:color w:val="000000"/>
                <w:sz w:val="20"/>
                <w:szCs w:val="20"/>
              </w:rPr>
              <w:t>3.8</w:t>
            </w:r>
          </w:p>
        </w:tc>
        <w:tc>
          <w:tcPr>
            <w:tcW w:w="846" w:type="dxa"/>
            <w:tcBorders>
              <w:top w:val="nil"/>
              <w:left w:val="nil"/>
              <w:bottom w:val="nil"/>
              <w:right w:val="nil"/>
            </w:tcBorders>
          </w:tcPr>
          <w:p w14:paraId="17E2A1C8" w14:textId="323736E3" w:rsidR="00E03883" w:rsidRPr="00B524C7" w:rsidRDefault="00E03883" w:rsidP="00E03883">
            <w:pPr>
              <w:spacing w:before="100" w:after="100"/>
              <w:jc w:val="right"/>
              <w:rPr>
                <w:sz w:val="20"/>
                <w:szCs w:val="20"/>
              </w:rPr>
            </w:pPr>
            <w:r>
              <w:rPr>
                <w:rFonts w:eastAsia="Aptos" w:cs="Aptos"/>
                <w:color w:val="000000"/>
                <w:sz w:val="20"/>
                <w:szCs w:val="20"/>
              </w:rPr>
              <w:t>3.3</w:t>
            </w:r>
          </w:p>
        </w:tc>
        <w:tc>
          <w:tcPr>
            <w:tcW w:w="847" w:type="dxa"/>
            <w:tcBorders>
              <w:top w:val="nil"/>
              <w:left w:val="nil"/>
              <w:bottom w:val="nil"/>
              <w:right w:val="nil"/>
            </w:tcBorders>
          </w:tcPr>
          <w:p w14:paraId="6C65321F" w14:textId="5FC46BEF" w:rsidR="00E03883" w:rsidRPr="00B524C7" w:rsidRDefault="00E03883" w:rsidP="00E03883">
            <w:pPr>
              <w:spacing w:before="100" w:after="100"/>
              <w:jc w:val="right"/>
              <w:rPr>
                <w:sz w:val="20"/>
                <w:szCs w:val="20"/>
              </w:rPr>
            </w:pPr>
            <w:r>
              <w:rPr>
                <w:rFonts w:eastAsia="Aptos" w:cs="Aptos"/>
                <w:color w:val="000000"/>
                <w:sz w:val="20"/>
                <w:szCs w:val="20"/>
              </w:rPr>
              <w:t>3.3</w:t>
            </w:r>
          </w:p>
        </w:tc>
        <w:tc>
          <w:tcPr>
            <w:tcW w:w="846" w:type="dxa"/>
            <w:tcBorders>
              <w:top w:val="nil"/>
              <w:left w:val="nil"/>
              <w:bottom w:val="nil"/>
              <w:right w:val="nil"/>
            </w:tcBorders>
          </w:tcPr>
          <w:p w14:paraId="0140BF82" w14:textId="7A1F2308" w:rsidR="00E03883" w:rsidRPr="00B524C7" w:rsidRDefault="00E03883" w:rsidP="00E03883">
            <w:pPr>
              <w:spacing w:before="100" w:after="100"/>
              <w:jc w:val="right"/>
              <w:rPr>
                <w:sz w:val="20"/>
                <w:szCs w:val="20"/>
              </w:rPr>
            </w:pPr>
            <w:r>
              <w:rPr>
                <w:rFonts w:eastAsia="Aptos" w:cs="Aptos"/>
                <w:color w:val="000000"/>
                <w:sz w:val="20"/>
                <w:szCs w:val="20"/>
              </w:rPr>
              <w:t>4.1</w:t>
            </w:r>
          </w:p>
        </w:tc>
        <w:tc>
          <w:tcPr>
            <w:tcW w:w="847" w:type="dxa"/>
            <w:tcBorders>
              <w:top w:val="nil"/>
              <w:left w:val="nil"/>
              <w:bottom w:val="nil"/>
              <w:right w:val="nil"/>
            </w:tcBorders>
          </w:tcPr>
          <w:p w14:paraId="2BFF959A" w14:textId="573EAD15" w:rsidR="00E03883" w:rsidRPr="00B524C7" w:rsidRDefault="00E03883" w:rsidP="00E03883">
            <w:pPr>
              <w:spacing w:before="100" w:after="100"/>
              <w:jc w:val="right"/>
              <w:rPr>
                <w:sz w:val="20"/>
                <w:szCs w:val="20"/>
              </w:rPr>
            </w:pPr>
            <w:r>
              <w:rPr>
                <w:rFonts w:eastAsia="Aptos" w:cs="Aptos"/>
                <w:color w:val="000000"/>
                <w:sz w:val="20"/>
                <w:szCs w:val="20"/>
              </w:rPr>
              <w:t>3.2</w:t>
            </w:r>
          </w:p>
        </w:tc>
        <w:tc>
          <w:tcPr>
            <w:tcW w:w="846" w:type="dxa"/>
            <w:tcBorders>
              <w:top w:val="nil"/>
              <w:left w:val="nil"/>
              <w:bottom w:val="nil"/>
              <w:right w:val="nil"/>
            </w:tcBorders>
          </w:tcPr>
          <w:p w14:paraId="071AF158" w14:textId="78AD027F" w:rsidR="00E03883" w:rsidRPr="00B524C7" w:rsidRDefault="00E03883" w:rsidP="00E03883">
            <w:pPr>
              <w:spacing w:before="100" w:after="100"/>
              <w:jc w:val="right"/>
              <w:rPr>
                <w:sz w:val="20"/>
                <w:szCs w:val="20"/>
              </w:rPr>
            </w:pPr>
            <w:r>
              <w:rPr>
                <w:rFonts w:eastAsia="Aptos" w:cs="Aptos"/>
                <w:color w:val="000000"/>
                <w:sz w:val="20"/>
                <w:szCs w:val="20"/>
              </w:rPr>
              <w:t>3.1</w:t>
            </w:r>
          </w:p>
        </w:tc>
        <w:tc>
          <w:tcPr>
            <w:tcW w:w="847" w:type="dxa"/>
            <w:tcBorders>
              <w:top w:val="nil"/>
              <w:left w:val="nil"/>
              <w:bottom w:val="nil"/>
              <w:right w:val="nil"/>
            </w:tcBorders>
          </w:tcPr>
          <w:p w14:paraId="2FA96505" w14:textId="1C37CF11" w:rsidR="00E03883" w:rsidRPr="00B524C7" w:rsidRDefault="00E03883" w:rsidP="00E03883">
            <w:pPr>
              <w:spacing w:before="100" w:after="100"/>
              <w:jc w:val="right"/>
              <w:rPr>
                <w:sz w:val="20"/>
                <w:szCs w:val="20"/>
              </w:rPr>
            </w:pPr>
            <w:r>
              <w:rPr>
                <w:rFonts w:eastAsia="Aptos" w:cs="Aptos"/>
                <w:color w:val="000000"/>
                <w:sz w:val="20"/>
                <w:szCs w:val="20"/>
              </w:rPr>
              <w:t>2.7</w:t>
            </w:r>
          </w:p>
        </w:tc>
        <w:tc>
          <w:tcPr>
            <w:tcW w:w="846" w:type="dxa"/>
            <w:tcBorders>
              <w:top w:val="nil"/>
              <w:left w:val="nil"/>
              <w:bottom w:val="nil"/>
              <w:right w:val="nil"/>
            </w:tcBorders>
          </w:tcPr>
          <w:p w14:paraId="10953AD0" w14:textId="0FD621A3" w:rsidR="00E03883" w:rsidRDefault="00E03883" w:rsidP="00E03883">
            <w:pPr>
              <w:spacing w:before="100" w:after="100"/>
              <w:jc w:val="right"/>
              <w:rPr>
                <w:rFonts w:eastAsia="Aptos" w:cs="Aptos"/>
                <w:color w:val="000000"/>
                <w:sz w:val="20"/>
                <w:szCs w:val="20"/>
              </w:rPr>
            </w:pPr>
            <w:r>
              <w:rPr>
                <w:rFonts w:eastAsia="Aptos" w:cs="Aptos"/>
                <w:color w:val="000000"/>
                <w:sz w:val="20"/>
                <w:szCs w:val="20"/>
              </w:rPr>
              <w:t>4.9</w:t>
            </w:r>
          </w:p>
        </w:tc>
        <w:tc>
          <w:tcPr>
            <w:tcW w:w="847" w:type="dxa"/>
            <w:tcBorders>
              <w:top w:val="nil"/>
              <w:left w:val="nil"/>
              <w:bottom w:val="nil"/>
            </w:tcBorders>
          </w:tcPr>
          <w:p w14:paraId="47FDEC0E" w14:textId="2117BFAC" w:rsidR="00E03883" w:rsidRPr="00B524C7" w:rsidRDefault="00E03883" w:rsidP="00E03883">
            <w:pPr>
              <w:spacing w:before="100" w:after="100"/>
              <w:jc w:val="right"/>
              <w:rPr>
                <w:sz w:val="20"/>
                <w:szCs w:val="20"/>
              </w:rPr>
            </w:pPr>
            <w:r>
              <w:rPr>
                <w:rFonts w:eastAsia="Aptos" w:cs="Aptos"/>
                <w:color w:val="000000"/>
                <w:sz w:val="20"/>
                <w:szCs w:val="20"/>
              </w:rPr>
              <w:t>3.8</w:t>
            </w:r>
          </w:p>
        </w:tc>
      </w:tr>
      <w:tr w:rsidR="00E03883" w14:paraId="4D0C262F" w14:textId="77777777" w:rsidTr="00514D49">
        <w:trPr>
          <w:trHeight w:val="283"/>
        </w:trPr>
        <w:tc>
          <w:tcPr>
            <w:tcW w:w="1413" w:type="dxa"/>
            <w:vMerge/>
            <w:tcBorders>
              <w:bottom w:val="single" w:sz="4" w:space="0" w:color="auto"/>
              <w:right w:val="nil"/>
            </w:tcBorders>
          </w:tcPr>
          <w:p w14:paraId="6050CE46" w14:textId="77777777" w:rsidR="00E03883" w:rsidRPr="003503CA" w:rsidRDefault="00E03883" w:rsidP="00E03883">
            <w:pPr>
              <w:spacing w:after="0"/>
              <w:rPr>
                <w:sz w:val="18"/>
                <w:szCs w:val="18"/>
              </w:rPr>
            </w:pPr>
          </w:p>
        </w:tc>
        <w:tc>
          <w:tcPr>
            <w:tcW w:w="1984" w:type="dxa"/>
            <w:tcBorders>
              <w:top w:val="nil"/>
              <w:left w:val="nil"/>
              <w:bottom w:val="single" w:sz="4" w:space="0" w:color="auto"/>
              <w:right w:val="nil"/>
            </w:tcBorders>
          </w:tcPr>
          <w:p w14:paraId="17064AB8" w14:textId="3F202605" w:rsidR="00E03883" w:rsidRPr="00147718" w:rsidRDefault="00E03883" w:rsidP="00E03883">
            <w:pPr>
              <w:spacing w:after="0"/>
              <w:rPr>
                <w:sz w:val="20"/>
                <w:szCs w:val="20"/>
              </w:rPr>
            </w:pPr>
            <w:r w:rsidRPr="00147718">
              <w:rPr>
                <w:sz w:val="20"/>
                <w:szCs w:val="20"/>
              </w:rPr>
              <w:t>Employees (‘000)</w:t>
            </w:r>
          </w:p>
        </w:tc>
        <w:tc>
          <w:tcPr>
            <w:tcW w:w="846" w:type="dxa"/>
            <w:tcBorders>
              <w:top w:val="nil"/>
              <w:left w:val="nil"/>
              <w:bottom w:val="single" w:sz="4" w:space="0" w:color="auto"/>
              <w:right w:val="nil"/>
            </w:tcBorders>
          </w:tcPr>
          <w:p w14:paraId="676D2EE9" w14:textId="4DDEC0A7" w:rsidR="00E03883" w:rsidRDefault="00E03883" w:rsidP="00E03883">
            <w:pPr>
              <w:spacing w:before="100" w:after="100"/>
              <w:jc w:val="right"/>
              <w:rPr>
                <w:rFonts w:eastAsia="Aptos" w:cs="Aptos"/>
                <w:color w:val="000000"/>
                <w:sz w:val="20"/>
                <w:szCs w:val="20"/>
              </w:rPr>
            </w:pPr>
            <w:r>
              <w:rPr>
                <w:rFonts w:eastAsia="Aptos" w:cs="Aptos"/>
                <w:color w:val="000000"/>
                <w:sz w:val="20"/>
                <w:szCs w:val="20"/>
              </w:rPr>
              <w:t>3.7</w:t>
            </w:r>
          </w:p>
        </w:tc>
        <w:tc>
          <w:tcPr>
            <w:tcW w:w="846" w:type="dxa"/>
            <w:tcBorders>
              <w:top w:val="nil"/>
              <w:left w:val="nil"/>
              <w:bottom w:val="single" w:sz="4" w:space="0" w:color="auto"/>
              <w:right w:val="nil"/>
            </w:tcBorders>
          </w:tcPr>
          <w:p w14:paraId="62AD9814" w14:textId="04C4C81D" w:rsidR="00E03883" w:rsidRPr="00B524C7" w:rsidRDefault="00E03883" w:rsidP="00E03883">
            <w:pPr>
              <w:spacing w:before="100" w:after="100"/>
              <w:jc w:val="right"/>
              <w:rPr>
                <w:sz w:val="20"/>
                <w:szCs w:val="20"/>
              </w:rPr>
            </w:pPr>
            <w:r>
              <w:rPr>
                <w:rFonts w:eastAsia="Aptos" w:cs="Aptos"/>
                <w:color w:val="000000"/>
                <w:sz w:val="20"/>
                <w:szCs w:val="20"/>
              </w:rPr>
              <w:t>1.0</w:t>
            </w:r>
          </w:p>
        </w:tc>
        <w:tc>
          <w:tcPr>
            <w:tcW w:w="847" w:type="dxa"/>
            <w:tcBorders>
              <w:top w:val="nil"/>
              <w:left w:val="nil"/>
              <w:bottom w:val="single" w:sz="4" w:space="0" w:color="auto"/>
              <w:right w:val="nil"/>
            </w:tcBorders>
          </w:tcPr>
          <w:p w14:paraId="38B025A3" w14:textId="6222BB35" w:rsidR="00E03883" w:rsidRPr="00B524C7" w:rsidRDefault="00E03883" w:rsidP="00E03883">
            <w:pPr>
              <w:spacing w:before="100" w:after="100"/>
              <w:jc w:val="right"/>
              <w:rPr>
                <w:sz w:val="20"/>
                <w:szCs w:val="20"/>
              </w:rPr>
            </w:pPr>
            <w:r>
              <w:rPr>
                <w:rFonts w:eastAsia="Aptos" w:cs="Aptos"/>
                <w:color w:val="000000"/>
                <w:sz w:val="20"/>
                <w:szCs w:val="20"/>
              </w:rPr>
              <w:t>6.6</w:t>
            </w:r>
          </w:p>
        </w:tc>
        <w:tc>
          <w:tcPr>
            <w:tcW w:w="846" w:type="dxa"/>
            <w:tcBorders>
              <w:top w:val="nil"/>
              <w:left w:val="nil"/>
              <w:bottom w:val="single" w:sz="4" w:space="0" w:color="auto"/>
              <w:right w:val="nil"/>
            </w:tcBorders>
          </w:tcPr>
          <w:p w14:paraId="58A0A70B" w14:textId="2AE547B1" w:rsidR="00E03883" w:rsidRPr="00B524C7" w:rsidRDefault="00E03883" w:rsidP="00E03883">
            <w:pPr>
              <w:spacing w:before="100" w:after="100"/>
              <w:jc w:val="right"/>
              <w:rPr>
                <w:sz w:val="20"/>
                <w:szCs w:val="20"/>
              </w:rPr>
            </w:pPr>
            <w:r>
              <w:rPr>
                <w:rFonts w:eastAsia="Aptos" w:cs="Aptos"/>
                <w:color w:val="000000"/>
                <w:sz w:val="20"/>
                <w:szCs w:val="20"/>
              </w:rPr>
              <w:t>1.3</w:t>
            </w:r>
          </w:p>
        </w:tc>
        <w:tc>
          <w:tcPr>
            <w:tcW w:w="847" w:type="dxa"/>
            <w:tcBorders>
              <w:top w:val="nil"/>
              <w:left w:val="nil"/>
              <w:bottom w:val="single" w:sz="4" w:space="0" w:color="auto"/>
              <w:right w:val="nil"/>
            </w:tcBorders>
          </w:tcPr>
          <w:p w14:paraId="2635401E" w14:textId="2FCA6F1A" w:rsidR="00E03883" w:rsidRPr="00B524C7" w:rsidRDefault="00E03883" w:rsidP="00E03883">
            <w:pPr>
              <w:spacing w:before="100" w:after="100"/>
              <w:jc w:val="right"/>
              <w:rPr>
                <w:sz w:val="20"/>
                <w:szCs w:val="20"/>
              </w:rPr>
            </w:pPr>
            <w:r>
              <w:rPr>
                <w:rFonts w:eastAsia="Aptos" w:cs="Aptos"/>
                <w:color w:val="000000"/>
                <w:sz w:val="20"/>
                <w:szCs w:val="20"/>
              </w:rPr>
              <w:t>1.7</w:t>
            </w:r>
          </w:p>
        </w:tc>
        <w:tc>
          <w:tcPr>
            <w:tcW w:w="846" w:type="dxa"/>
            <w:tcBorders>
              <w:top w:val="nil"/>
              <w:left w:val="nil"/>
              <w:bottom w:val="single" w:sz="4" w:space="0" w:color="auto"/>
              <w:right w:val="nil"/>
            </w:tcBorders>
          </w:tcPr>
          <w:p w14:paraId="63E980AF" w14:textId="0B415F16" w:rsidR="00E03883" w:rsidRPr="00B524C7" w:rsidRDefault="00E03883" w:rsidP="00E03883">
            <w:pPr>
              <w:spacing w:before="100" w:after="100"/>
              <w:jc w:val="right"/>
              <w:rPr>
                <w:sz w:val="20"/>
                <w:szCs w:val="20"/>
              </w:rPr>
            </w:pPr>
            <w:r>
              <w:rPr>
                <w:rFonts w:eastAsia="Aptos" w:cs="Aptos"/>
                <w:color w:val="000000"/>
                <w:sz w:val="20"/>
                <w:szCs w:val="20"/>
              </w:rPr>
              <w:t>3.9</w:t>
            </w:r>
          </w:p>
        </w:tc>
        <w:tc>
          <w:tcPr>
            <w:tcW w:w="847" w:type="dxa"/>
            <w:tcBorders>
              <w:top w:val="nil"/>
              <w:left w:val="nil"/>
              <w:bottom w:val="single" w:sz="4" w:space="0" w:color="auto"/>
              <w:right w:val="nil"/>
            </w:tcBorders>
          </w:tcPr>
          <w:p w14:paraId="0FFAA5D9" w14:textId="0D6D9368" w:rsidR="00E03883" w:rsidRPr="00B524C7" w:rsidRDefault="00E03883" w:rsidP="00E03883">
            <w:pPr>
              <w:spacing w:before="100" w:after="100"/>
              <w:jc w:val="right"/>
              <w:rPr>
                <w:sz w:val="20"/>
                <w:szCs w:val="20"/>
              </w:rPr>
            </w:pPr>
            <w:r>
              <w:rPr>
                <w:rFonts w:eastAsia="Aptos" w:cs="Aptos"/>
                <w:color w:val="000000"/>
                <w:sz w:val="20"/>
                <w:szCs w:val="20"/>
              </w:rPr>
              <w:t>0.7</w:t>
            </w:r>
          </w:p>
        </w:tc>
        <w:tc>
          <w:tcPr>
            <w:tcW w:w="846" w:type="dxa"/>
            <w:tcBorders>
              <w:top w:val="nil"/>
              <w:left w:val="nil"/>
              <w:bottom w:val="single" w:sz="4" w:space="0" w:color="auto"/>
              <w:right w:val="nil"/>
            </w:tcBorders>
          </w:tcPr>
          <w:p w14:paraId="1DB93B5E" w14:textId="178FEC6F" w:rsidR="00E03883" w:rsidRPr="00B524C7" w:rsidRDefault="00E03883" w:rsidP="00E03883">
            <w:pPr>
              <w:spacing w:before="100" w:after="100"/>
              <w:jc w:val="right"/>
              <w:rPr>
                <w:sz w:val="20"/>
                <w:szCs w:val="20"/>
              </w:rPr>
            </w:pPr>
            <w:r>
              <w:rPr>
                <w:rFonts w:eastAsia="Aptos" w:cs="Aptos"/>
                <w:color w:val="000000"/>
                <w:sz w:val="20"/>
                <w:szCs w:val="20"/>
              </w:rPr>
              <w:t>0.3</w:t>
            </w:r>
          </w:p>
        </w:tc>
        <w:tc>
          <w:tcPr>
            <w:tcW w:w="847" w:type="dxa"/>
            <w:tcBorders>
              <w:top w:val="nil"/>
              <w:left w:val="nil"/>
              <w:bottom w:val="single" w:sz="4" w:space="0" w:color="auto"/>
              <w:right w:val="nil"/>
            </w:tcBorders>
          </w:tcPr>
          <w:p w14:paraId="66274E34" w14:textId="1A82D5FF" w:rsidR="00E03883" w:rsidRPr="00B524C7" w:rsidRDefault="00E03883" w:rsidP="00E03883">
            <w:pPr>
              <w:spacing w:before="100" w:after="100"/>
              <w:jc w:val="right"/>
              <w:rPr>
                <w:sz w:val="20"/>
                <w:szCs w:val="20"/>
              </w:rPr>
            </w:pPr>
            <w:r>
              <w:rPr>
                <w:rFonts w:eastAsia="Aptos" w:cs="Aptos"/>
                <w:color w:val="000000"/>
                <w:sz w:val="20"/>
                <w:szCs w:val="20"/>
              </w:rPr>
              <w:t>1.1</w:t>
            </w:r>
          </w:p>
        </w:tc>
        <w:tc>
          <w:tcPr>
            <w:tcW w:w="846" w:type="dxa"/>
            <w:tcBorders>
              <w:top w:val="nil"/>
              <w:left w:val="nil"/>
              <w:bottom w:val="single" w:sz="4" w:space="0" w:color="auto"/>
              <w:right w:val="nil"/>
            </w:tcBorders>
          </w:tcPr>
          <w:p w14:paraId="0CEFFE8E" w14:textId="2045C08B" w:rsidR="00E03883" w:rsidRPr="00B524C7" w:rsidRDefault="00E03883" w:rsidP="00E03883">
            <w:pPr>
              <w:spacing w:before="100" w:after="100"/>
              <w:jc w:val="right"/>
              <w:rPr>
                <w:sz w:val="20"/>
                <w:szCs w:val="20"/>
              </w:rPr>
            </w:pPr>
            <w:r>
              <w:rPr>
                <w:rFonts w:eastAsia="Aptos" w:cs="Aptos"/>
                <w:color w:val="000000"/>
                <w:sz w:val="20"/>
                <w:szCs w:val="20"/>
              </w:rPr>
              <w:t>1.0</w:t>
            </w:r>
          </w:p>
        </w:tc>
        <w:tc>
          <w:tcPr>
            <w:tcW w:w="847" w:type="dxa"/>
            <w:tcBorders>
              <w:top w:val="nil"/>
              <w:left w:val="nil"/>
              <w:bottom w:val="single" w:sz="4" w:space="0" w:color="auto"/>
              <w:right w:val="nil"/>
            </w:tcBorders>
          </w:tcPr>
          <w:p w14:paraId="6E054302" w14:textId="240F9139" w:rsidR="00E03883" w:rsidRPr="00B524C7" w:rsidRDefault="00E03883" w:rsidP="00E03883">
            <w:pPr>
              <w:spacing w:before="100" w:after="100"/>
              <w:jc w:val="right"/>
              <w:rPr>
                <w:sz w:val="20"/>
                <w:szCs w:val="20"/>
              </w:rPr>
            </w:pPr>
            <w:r>
              <w:rPr>
                <w:rFonts w:eastAsia="Aptos" w:cs="Aptos"/>
                <w:color w:val="000000"/>
                <w:sz w:val="20"/>
                <w:szCs w:val="20"/>
              </w:rPr>
              <w:t>0.5</w:t>
            </w:r>
          </w:p>
        </w:tc>
        <w:tc>
          <w:tcPr>
            <w:tcW w:w="846" w:type="dxa"/>
            <w:tcBorders>
              <w:top w:val="nil"/>
              <w:left w:val="nil"/>
              <w:bottom w:val="single" w:sz="4" w:space="0" w:color="auto"/>
              <w:right w:val="nil"/>
            </w:tcBorders>
          </w:tcPr>
          <w:p w14:paraId="5AE8911F" w14:textId="24D535AB" w:rsidR="00E03883" w:rsidRDefault="00E03883" w:rsidP="00E03883">
            <w:pPr>
              <w:spacing w:before="100" w:after="100"/>
              <w:jc w:val="right"/>
              <w:rPr>
                <w:rFonts w:eastAsia="Aptos" w:cs="Aptos"/>
                <w:color w:val="000000"/>
                <w:sz w:val="20"/>
                <w:szCs w:val="20"/>
              </w:rPr>
            </w:pPr>
            <w:r>
              <w:rPr>
                <w:rFonts w:eastAsia="Aptos" w:cs="Aptos"/>
                <w:color w:val="000000"/>
                <w:sz w:val="20"/>
                <w:szCs w:val="20"/>
              </w:rPr>
              <w:t>0.7</w:t>
            </w:r>
          </w:p>
        </w:tc>
        <w:tc>
          <w:tcPr>
            <w:tcW w:w="847" w:type="dxa"/>
            <w:tcBorders>
              <w:top w:val="nil"/>
              <w:left w:val="nil"/>
              <w:bottom w:val="single" w:sz="4" w:space="0" w:color="auto"/>
            </w:tcBorders>
          </w:tcPr>
          <w:p w14:paraId="27143398" w14:textId="2720EA99" w:rsidR="00E03883" w:rsidRPr="00B524C7" w:rsidRDefault="00E03883" w:rsidP="00E03883">
            <w:pPr>
              <w:spacing w:before="100" w:after="100"/>
              <w:jc w:val="right"/>
              <w:rPr>
                <w:sz w:val="20"/>
                <w:szCs w:val="20"/>
              </w:rPr>
            </w:pPr>
            <w:r>
              <w:rPr>
                <w:rFonts w:eastAsia="Aptos" w:cs="Aptos"/>
                <w:color w:val="000000"/>
                <w:sz w:val="20"/>
                <w:szCs w:val="20"/>
              </w:rPr>
              <w:t>0.3</w:t>
            </w:r>
          </w:p>
        </w:tc>
      </w:tr>
      <w:tr w:rsidR="00E03883" w14:paraId="790F8FDD" w14:textId="77777777" w:rsidTr="005A0CDC">
        <w:trPr>
          <w:trHeight w:val="283"/>
        </w:trPr>
        <w:tc>
          <w:tcPr>
            <w:tcW w:w="1413" w:type="dxa"/>
            <w:vMerge w:val="restart"/>
            <w:tcBorders>
              <w:top w:val="single" w:sz="4" w:space="0" w:color="auto"/>
              <w:right w:val="nil"/>
            </w:tcBorders>
            <w:vAlign w:val="top"/>
          </w:tcPr>
          <w:p w14:paraId="6621BC5A" w14:textId="17806795" w:rsidR="00E03883" w:rsidRPr="003503CA" w:rsidRDefault="00E03883" w:rsidP="00E03883">
            <w:pPr>
              <w:spacing w:after="0"/>
              <w:rPr>
                <w:sz w:val="18"/>
                <w:szCs w:val="18"/>
              </w:rPr>
            </w:pPr>
            <w:r w:rsidRPr="00015C88">
              <w:rPr>
                <w:sz w:val="18"/>
                <w:szCs w:val="18"/>
              </w:rPr>
              <w:t>Administrative and Support Services</w:t>
            </w:r>
          </w:p>
        </w:tc>
        <w:tc>
          <w:tcPr>
            <w:tcW w:w="1984" w:type="dxa"/>
            <w:tcBorders>
              <w:top w:val="single" w:sz="4" w:space="0" w:color="auto"/>
              <w:left w:val="nil"/>
              <w:bottom w:val="nil"/>
              <w:right w:val="nil"/>
            </w:tcBorders>
          </w:tcPr>
          <w:p w14:paraId="3743BC63" w14:textId="41A1230B" w:rsidR="00E03883" w:rsidRPr="00147718" w:rsidRDefault="00E03883" w:rsidP="00E03883">
            <w:pPr>
              <w:spacing w:after="0"/>
              <w:rPr>
                <w:sz w:val="20"/>
                <w:szCs w:val="20"/>
              </w:rPr>
            </w:pPr>
            <w:r w:rsidRPr="00147718">
              <w:rPr>
                <w:sz w:val="20"/>
                <w:szCs w:val="20"/>
              </w:rPr>
              <w:t>Agreements</w:t>
            </w:r>
          </w:p>
        </w:tc>
        <w:tc>
          <w:tcPr>
            <w:tcW w:w="846" w:type="dxa"/>
            <w:tcBorders>
              <w:top w:val="single" w:sz="4" w:space="0" w:color="auto"/>
              <w:left w:val="nil"/>
              <w:bottom w:val="nil"/>
              <w:right w:val="nil"/>
            </w:tcBorders>
          </w:tcPr>
          <w:p w14:paraId="3C9EE6D3" w14:textId="75919C9C" w:rsidR="00E03883" w:rsidRDefault="00E03883" w:rsidP="00E03883">
            <w:pPr>
              <w:spacing w:before="100" w:after="100"/>
              <w:jc w:val="right"/>
              <w:rPr>
                <w:rFonts w:eastAsia="Aptos" w:cs="Aptos"/>
                <w:color w:val="000000"/>
                <w:sz w:val="20"/>
                <w:szCs w:val="20"/>
              </w:rPr>
            </w:pPr>
            <w:r>
              <w:rPr>
                <w:rFonts w:eastAsia="Aptos" w:cs="Aptos"/>
                <w:color w:val="000000"/>
                <w:sz w:val="20"/>
                <w:szCs w:val="20"/>
              </w:rPr>
              <w:t>26</w:t>
            </w:r>
          </w:p>
        </w:tc>
        <w:tc>
          <w:tcPr>
            <w:tcW w:w="846" w:type="dxa"/>
            <w:tcBorders>
              <w:top w:val="single" w:sz="4" w:space="0" w:color="auto"/>
              <w:left w:val="nil"/>
              <w:bottom w:val="nil"/>
              <w:right w:val="nil"/>
            </w:tcBorders>
          </w:tcPr>
          <w:p w14:paraId="370A03B8" w14:textId="0C3DC699" w:rsidR="00E03883" w:rsidRPr="00B524C7" w:rsidRDefault="00E03883" w:rsidP="00E03883">
            <w:pPr>
              <w:spacing w:before="100" w:after="100"/>
              <w:jc w:val="right"/>
              <w:rPr>
                <w:sz w:val="20"/>
                <w:szCs w:val="20"/>
              </w:rPr>
            </w:pPr>
            <w:r>
              <w:rPr>
                <w:rFonts w:eastAsia="Aptos" w:cs="Aptos"/>
                <w:color w:val="000000"/>
                <w:sz w:val="20"/>
                <w:szCs w:val="20"/>
              </w:rPr>
              <w:t>9</w:t>
            </w:r>
          </w:p>
        </w:tc>
        <w:tc>
          <w:tcPr>
            <w:tcW w:w="847" w:type="dxa"/>
            <w:tcBorders>
              <w:top w:val="single" w:sz="4" w:space="0" w:color="auto"/>
              <w:left w:val="nil"/>
              <w:bottom w:val="nil"/>
              <w:right w:val="nil"/>
            </w:tcBorders>
          </w:tcPr>
          <w:p w14:paraId="163D863C" w14:textId="6974C601" w:rsidR="00E03883" w:rsidRPr="00B524C7" w:rsidRDefault="00E03883" w:rsidP="00E03883">
            <w:pPr>
              <w:spacing w:before="100" w:after="100"/>
              <w:jc w:val="right"/>
              <w:rPr>
                <w:sz w:val="20"/>
                <w:szCs w:val="20"/>
              </w:rPr>
            </w:pPr>
            <w:r>
              <w:rPr>
                <w:rFonts w:eastAsia="Aptos" w:cs="Aptos"/>
                <w:color w:val="000000"/>
                <w:sz w:val="20"/>
                <w:szCs w:val="20"/>
              </w:rPr>
              <w:t>10</w:t>
            </w:r>
          </w:p>
        </w:tc>
        <w:tc>
          <w:tcPr>
            <w:tcW w:w="846" w:type="dxa"/>
            <w:tcBorders>
              <w:top w:val="single" w:sz="4" w:space="0" w:color="auto"/>
              <w:left w:val="nil"/>
              <w:bottom w:val="nil"/>
              <w:right w:val="nil"/>
            </w:tcBorders>
          </w:tcPr>
          <w:p w14:paraId="51535DD9" w14:textId="38FC2D8A" w:rsidR="00E03883" w:rsidRPr="00B524C7" w:rsidRDefault="00E03883" w:rsidP="00E03883">
            <w:pPr>
              <w:spacing w:before="100" w:after="100"/>
              <w:jc w:val="right"/>
              <w:rPr>
                <w:sz w:val="20"/>
                <w:szCs w:val="20"/>
              </w:rPr>
            </w:pPr>
            <w:r>
              <w:rPr>
                <w:rFonts w:eastAsia="Aptos" w:cs="Aptos"/>
                <w:color w:val="000000"/>
                <w:sz w:val="20"/>
                <w:szCs w:val="20"/>
              </w:rPr>
              <w:t>3</w:t>
            </w:r>
          </w:p>
        </w:tc>
        <w:tc>
          <w:tcPr>
            <w:tcW w:w="847" w:type="dxa"/>
            <w:tcBorders>
              <w:top w:val="single" w:sz="4" w:space="0" w:color="auto"/>
              <w:left w:val="nil"/>
              <w:bottom w:val="nil"/>
              <w:right w:val="nil"/>
            </w:tcBorders>
          </w:tcPr>
          <w:p w14:paraId="06443490" w14:textId="041503C1" w:rsidR="00E03883" w:rsidRPr="00B524C7" w:rsidRDefault="00E03883" w:rsidP="00E03883">
            <w:pPr>
              <w:spacing w:before="100" w:after="100"/>
              <w:jc w:val="right"/>
              <w:rPr>
                <w:sz w:val="20"/>
                <w:szCs w:val="20"/>
              </w:rPr>
            </w:pPr>
            <w:r>
              <w:rPr>
                <w:rFonts w:eastAsia="Aptos" w:cs="Aptos"/>
                <w:color w:val="000000"/>
                <w:sz w:val="20"/>
                <w:szCs w:val="20"/>
              </w:rPr>
              <w:t>9</w:t>
            </w:r>
          </w:p>
        </w:tc>
        <w:tc>
          <w:tcPr>
            <w:tcW w:w="846" w:type="dxa"/>
            <w:tcBorders>
              <w:top w:val="single" w:sz="4" w:space="0" w:color="auto"/>
              <w:left w:val="nil"/>
              <w:bottom w:val="nil"/>
              <w:right w:val="nil"/>
            </w:tcBorders>
          </w:tcPr>
          <w:p w14:paraId="01A12CEB" w14:textId="65E98071" w:rsidR="00E03883" w:rsidRPr="00B524C7" w:rsidRDefault="00E03883" w:rsidP="00E03883">
            <w:pPr>
              <w:spacing w:before="100" w:after="100"/>
              <w:jc w:val="right"/>
              <w:rPr>
                <w:sz w:val="20"/>
                <w:szCs w:val="20"/>
              </w:rPr>
            </w:pPr>
            <w:r>
              <w:rPr>
                <w:rFonts w:eastAsia="Aptos" w:cs="Aptos"/>
                <w:color w:val="000000"/>
                <w:sz w:val="20"/>
                <w:szCs w:val="20"/>
              </w:rPr>
              <w:t>34</w:t>
            </w:r>
          </w:p>
        </w:tc>
        <w:tc>
          <w:tcPr>
            <w:tcW w:w="847" w:type="dxa"/>
            <w:tcBorders>
              <w:top w:val="single" w:sz="4" w:space="0" w:color="auto"/>
              <w:left w:val="nil"/>
              <w:bottom w:val="nil"/>
              <w:right w:val="nil"/>
            </w:tcBorders>
          </w:tcPr>
          <w:p w14:paraId="1F44D41E" w14:textId="3FBCBF9E" w:rsidR="00E03883" w:rsidRPr="00B524C7" w:rsidRDefault="00E03883" w:rsidP="00E03883">
            <w:pPr>
              <w:spacing w:before="100" w:after="100"/>
              <w:jc w:val="right"/>
              <w:rPr>
                <w:sz w:val="20"/>
                <w:szCs w:val="20"/>
              </w:rPr>
            </w:pPr>
            <w:r>
              <w:rPr>
                <w:rFonts w:eastAsia="Aptos" w:cs="Aptos"/>
                <w:color w:val="000000"/>
                <w:sz w:val="20"/>
                <w:szCs w:val="20"/>
              </w:rPr>
              <w:t>13</w:t>
            </w:r>
          </w:p>
        </w:tc>
        <w:tc>
          <w:tcPr>
            <w:tcW w:w="846" w:type="dxa"/>
            <w:tcBorders>
              <w:top w:val="single" w:sz="4" w:space="0" w:color="auto"/>
              <w:left w:val="nil"/>
              <w:bottom w:val="nil"/>
              <w:right w:val="nil"/>
            </w:tcBorders>
          </w:tcPr>
          <w:p w14:paraId="2E8A44D7" w14:textId="076E21FD" w:rsidR="00E03883" w:rsidRPr="00B524C7" w:rsidRDefault="00E03883" w:rsidP="00E03883">
            <w:pPr>
              <w:spacing w:before="100" w:after="100"/>
              <w:jc w:val="right"/>
              <w:rPr>
                <w:sz w:val="20"/>
                <w:szCs w:val="20"/>
              </w:rPr>
            </w:pPr>
            <w:r>
              <w:rPr>
                <w:rFonts w:eastAsia="Aptos" w:cs="Aptos"/>
                <w:color w:val="000000"/>
                <w:sz w:val="20"/>
                <w:szCs w:val="20"/>
              </w:rPr>
              <w:t>9</w:t>
            </w:r>
          </w:p>
        </w:tc>
        <w:tc>
          <w:tcPr>
            <w:tcW w:w="847" w:type="dxa"/>
            <w:tcBorders>
              <w:top w:val="single" w:sz="4" w:space="0" w:color="auto"/>
              <w:left w:val="nil"/>
              <w:bottom w:val="nil"/>
              <w:right w:val="nil"/>
            </w:tcBorders>
          </w:tcPr>
          <w:p w14:paraId="097FA518" w14:textId="28586989" w:rsidR="00E03883" w:rsidRPr="00B524C7" w:rsidRDefault="00E03883" w:rsidP="00E03883">
            <w:pPr>
              <w:spacing w:before="100" w:after="100"/>
              <w:jc w:val="right"/>
              <w:rPr>
                <w:sz w:val="20"/>
                <w:szCs w:val="20"/>
              </w:rPr>
            </w:pPr>
            <w:r>
              <w:rPr>
                <w:rFonts w:eastAsia="Aptos" w:cs="Aptos"/>
                <w:color w:val="000000"/>
                <w:sz w:val="20"/>
                <w:szCs w:val="20"/>
              </w:rPr>
              <w:t>13</w:t>
            </w:r>
          </w:p>
        </w:tc>
        <w:tc>
          <w:tcPr>
            <w:tcW w:w="846" w:type="dxa"/>
            <w:tcBorders>
              <w:top w:val="single" w:sz="4" w:space="0" w:color="auto"/>
              <w:left w:val="nil"/>
              <w:bottom w:val="nil"/>
              <w:right w:val="nil"/>
            </w:tcBorders>
          </w:tcPr>
          <w:p w14:paraId="00ED2F4D" w14:textId="2EF85875" w:rsidR="00E03883" w:rsidRPr="00B524C7" w:rsidRDefault="00E03883" w:rsidP="00E03883">
            <w:pPr>
              <w:spacing w:before="100" w:after="100"/>
              <w:jc w:val="right"/>
              <w:rPr>
                <w:sz w:val="20"/>
                <w:szCs w:val="20"/>
              </w:rPr>
            </w:pPr>
            <w:r>
              <w:rPr>
                <w:rFonts w:eastAsia="Aptos" w:cs="Aptos"/>
                <w:color w:val="000000"/>
                <w:sz w:val="20"/>
                <w:szCs w:val="20"/>
              </w:rPr>
              <w:t>4</w:t>
            </w:r>
          </w:p>
        </w:tc>
        <w:tc>
          <w:tcPr>
            <w:tcW w:w="847" w:type="dxa"/>
            <w:tcBorders>
              <w:top w:val="single" w:sz="4" w:space="0" w:color="auto"/>
              <w:left w:val="nil"/>
              <w:bottom w:val="nil"/>
              <w:right w:val="nil"/>
            </w:tcBorders>
          </w:tcPr>
          <w:p w14:paraId="263C40D4" w14:textId="04430D94" w:rsidR="00E03883" w:rsidRPr="00B524C7" w:rsidRDefault="00E03883" w:rsidP="00E03883">
            <w:pPr>
              <w:spacing w:before="100" w:after="100"/>
              <w:jc w:val="right"/>
              <w:rPr>
                <w:sz w:val="20"/>
                <w:szCs w:val="20"/>
              </w:rPr>
            </w:pPr>
            <w:r>
              <w:rPr>
                <w:rFonts w:eastAsia="Aptos" w:cs="Aptos"/>
                <w:color w:val="000000"/>
                <w:sz w:val="20"/>
                <w:szCs w:val="20"/>
              </w:rPr>
              <w:t>12</w:t>
            </w:r>
          </w:p>
        </w:tc>
        <w:tc>
          <w:tcPr>
            <w:tcW w:w="846" w:type="dxa"/>
            <w:tcBorders>
              <w:top w:val="single" w:sz="4" w:space="0" w:color="auto"/>
              <w:left w:val="nil"/>
              <w:bottom w:val="nil"/>
              <w:right w:val="nil"/>
            </w:tcBorders>
          </w:tcPr>
          <w:p w14:paraId="708FC86A" w14:textId="2278B797" w:rsidR="00E03883" w:rsidRDefault="00E03883" w:rsidP="00E03883">
            <w:pPr>
              <w:spacing w:before="100" w:after="100"/>
              <w:jc w:val="right"/>
              <w:rPr>
                <w:rFonts w:eastAsia="Aptos" w:cs="Aptos"/>
                <w:color w:val="000000"/>
                <w:sz w:val="20"/>
                <w:szCs w:val="20"/>
              </w:rPr>
            </w:pPr>
            <w:r>
              <w:rPr>
                <w:rFonts w:eastAsia="Aptos" w:cs="Aptos"/>
                <w:color w:val="000000"/>
                <w:sz w:val="20"/>
                <w:szCs w:val="20"/>
              </w:rPr>
              <w:t>19</w:t>
            </w:r>
          </w:p>
        </w:tc>
        <w:tc>
          <w:tcPr>
            <w:tcW w:w="847" w:type="dxa"/>
            <w:tcBorders>
              <w:top w:val="single" w:sz="4" w:space="0" w:color="auto"/>
              <w:left w:val="nil"/>
              <w:bottom w:val="nil"/>
            </w:tcBorders>
          </w:tcPr>
          <w:p w14:paraId="57086B77" w14:textId="34D4C381" w:rsidR="00E03883" w:rsidRPr="00B524C7" w:rsidRDefault="00E03883" w:rsidP="00E03883">
            <w:pPr>
              <w:spacing w:before="100" w:after="100"/>
              <w:jc w:val="right"/>
              <w:rPr>
                <w:sz w:val="20"/>
                <w:szCs w:val="20"/>
              </w:rPr>
            </w:pPr>
            <w:r>
              <w:rPr>
                <w:rFonts w:eastAsia="Aptos" w:cs="Aptos"/>
                <w:color w:val="000000"/>
                <w:sz w:val="20"/>
                <w:szCs w:val="20"/>
              </w:rPr>
              <w:t>6</w:t>
            </w:r>
          </w:p>
        </w:tc>
      </w:tr>
      <w:tr w:rsidR="00E03883" w14:paraId="6FB6458D" w14:textId="77777777" w:rsidTr="00514D49">
        <w:trPr>
          <w:trHeight w:val="283"/>
        </w:trPr>
        <w:tc>
          <w:tcPr>
            <w:tcW w:w="1413" w:type="dxa"/>
            <w:vMerge/>
            <w:tcBorders>
              <w:right w:val="nil"/>
            </w:tcBorders>
            <w:vAlign w:val="top"/>
          </w:tcPr>
          <w:p w14:paraId="650F171B" w14:textId="77777777" w:rsidR="00E03883" w:rsidRPr="00147718" w:rsidRDefault="00E03883" w:rsidP="00E03883">
            <w:pPr>
              <w:spacing w:after="0"/>
              <w:rPr>
                <w:sz w:val="20"/>
                <w:szCs w:val="20"/>
              </w:rPr>
            </w:pPr>
          </w:p>
        </w:tc>
        <w:tc>
          <w:tcPr>
            <w:tcW w:w="1984" w:type="dxa"/>
            <w:tcBorders>
              <w:top w:val="nil"/>
              <w:left w:val="nil"/>
              <w:bottom w:val="nil"/>
              <w:right w:val="nil"/>
            </w:tcBorders>
          </w:tcPr>
          <w:p w14:paraId="0EF65089" w14:textId="30B7EC26" w:rsidR="00E03883" w:rsidRPr="00147718" w:rsidRDefault="00E03883" w:rsidP="00E03883">
            <w:pPr>
              <w:spacing w:after="0"/>
              <w:rPr>
                <w:sz w:val="20"/>
                <w:szCs w:val="20"/>
              </w:rPr>
            </w:pPr>
            <w:r w:rsidRPr="00147718">
              <w:rPr>
                <w:sz w:val="20"/>
                <w:szCs w:val="20"/>
              </w:rPr>
              <w:t>AAWI (%)</w:t>
            </w:r>
          </w:p>
        </w:tc>
        <w:tc>
          <w:tcPr>
            <w:tcW w:w="846" w:type="dxa"/>
            <w:tcBorders>
              <w:top w:val="nil"/>
              <w:left w:val="nil"/>
              <w:bottom w:val="nil"/>
              <w:right w:val="nil"/>
            </w:tcBorders>
          </w:tcPr>
          <w:p w14:paraId="1A7C5690" w14:textId="6E31F39F" w:rsidR="00E03883" w:rsidRDefault="00E03883" w:rsidP="00E03883">
            <w:pPr>
              <w:spacing w:before="100" w:after="100"/>
              <w:jc w:val="right"/>
              <w:rPr>
                <w:rFonts w:eastAsia="Aptos" w:cs="Aptos"/>
                <w:color w:val="000000"/>
                <w:sz w:val="20"/>
                <w:szCs w:val="20"/>
              </w:rPr>
            </w:pPr>
            <w:r>
              <w:rPr>
                <w:rFonts w:eastAsia="Aptos" w:cs="Aptos"/>
                <w:color w:val="000000"/>
                <w:sz w:val="20"/>
                <w:szCs w:val="20"/>
              </w:rPr>
              <w:t>5.4</w:t>
            </w:r>
          </w:p>
        </w:tc>
        <w:tc>
          <w:tcPr>
            <w:tcW w:w="846" w:type="dxa"/>
            <w:tcBorders>
              <w:top w:val="nil"/>
              <w:left w:val="nil"/>
              <w:bottom w:val="nil"/>
              <w:right w:val="nil"/>
            </w:tcBorders>
          </w:tcPr>
          <w:p w14:paraId="2F118E08" w14:textId="38F888B1" w:rsidR="00E03883" w:rsidRPr="00B524C7" w:rsidRDefault="00E03883" w:rsidP="00E03883">
            <w:pPr>
              <w:spacing w:before="100" w:after="100"/>
              <w:jc w:val="right"/>
              <w:rPr>
                <w:sz w:val="20"/>
                <w:szCs w:val="20"/>
              </w:rPr>
            </w:pPr>
            <w:r>
              <w:rPr>
                <w:rFonts w:eastAsia="Aptos" w:cs="Aptos"/>
                <w:color w:val="000000"/>
                <w:sz w:val="20"/>
                <w:szCs w:val="20"/>
              </w:rPr>
              <w:t>6.0</w:t>
            </w:r>
          </w:p>
        </w:tc>
        <w:tc>
          <w:tcPr>
            <w:tcW w:w="847" w:type="dxa"/>
            <w:tcBorders>
              <w:top w:val="nil"/>
              <w:left w:val="nil"/>
              <w:bottom w:val="nil"/>
              <w:right w:val="nil"/>
            </w:tcBorders>
          </w:tcPr>
          <w:p w14:paraId="4F8299D4" w14:textId="3FDD07D4" w:rsidR="00E03883" w:rsidRPr="00B524C7" w:rsidRDefault="00E03883" w:rsidP="00E03883">
            <w:pPr>
              <w:spacing w:before="100" w:after="100"/>
              <w:jc w:val="right"/>
              <w:rPr>
                <w:sz w:val="20"/>
                <w:szCs w:val="20"/>
              </w:rPr>
            </w:pPr>
            <w:r>
              <w:rPr>
                <w:rFonts w:eastAsia="Aptos" w:cs="Aptos"/>
                <w:color w:val="000000"/>
                <w:sz w:val="20"/>
                <w:szCs w:val="20"/>
              </w:rPr>
              <w:t>4.0</w:t>
            </w:r>
          </w:p>
        </w:tc>
        <w:tc>
          <w:tcPr>
            <w:tcW w:w="846" w:type="dxa"/>
            <w:tcBorders>
              <w:top w:val="nil"/>
              <w:left w:val="nil"/>
              <w:bottom w:val="nil"/>
              <w:right w:val="nil"/>
            </w:tcBorders>
          </w:tcPr>
          <w:p w14:paraId="60543A72" w14:textId="3D6BD19D" w:rsidR="00E03883" w:rsidRPr="00B524C7" w:rsidRDefault="00E03883" w:rsidP="00E03883">
            <w:pPr>
              <w:spacing w:before="100" w:after="100"/>
              <w:jc w:val="right"/>
              <w:rPr>
                <w:sz w:val="20"/>
                <w:szCs w:val="20"/>
              </w:rPr>
            </w:pPr>
            <w:r>
              <w:rPr>
                <w:rFonts w:eastAsia="Aptos" w:cs="Aptos"/>
                <w:color w:val="000000"/>
                <w:sz w:val="20"/>
                <w:szCs w:val="20"/>
              </w:rPr>
              <w:t>4.4</w:t>
            </w:r>
          </w:p>
        </w:tc>
        <w:tc>
          <w:tcPr>
            <w:tcW w:w="847" w:type="dxa"/>
            <w:tcBorders>
              <w:top w:val="nil"/>
              <w:left w:val="nil"/>
              <w:bottom w:val="nil"/>
              <w:right w:val="nil"/>
            </w:tcBorders>
          </w:tcPr>
          <w:p w14:paraId="1A531EDA" w14:textId="353DA548" w:rsidR="00E03883" w:rsidRPr="00B524C7" w:rsidRDefault="00E03883" w:rsidP="00E03883">
            <w:pPr>
              <w:spacing w:before="100" w:after="100"/>
              <w:jc w:val="right"/>
              <w:rPr>
                <w:sz w:val="20"/>
                <w:szCs w:val="20"/>
              </w:rPr>
            </w:pPr>
            <w:r>
              <w:rPr>
                <w:rFonts w:eastAsia="Aptos" w:cs="Aptos"/>
                <w:color w:val="000000"/>
                <w:sz w:val="20"/>
                <w:szCs w:val="20"/>
              </w:rPr>
              <w:t>3.3</w:t>
            </w:r>
          </w:p>
        </w:tc>
        <w:tc>
          <w:tcPr>
            <w:tcW w:w="846" w:type="dxa"/>
            <w:tcBorders>
              <w:top w:val="nil"/>
              <w:left w:val="nil"/>
              <w:bottom w:val="nil"/>
              <w:right w:val="nil"/>
            </w:tcBorders>
          </w:tcPr>
          <w:p w14:paraId="01D35935" w14:textId="49F16AC2" w:rsidR="00E03883" w:rsidRPr="00B524C7" w:rsidRDefault="00E03883" w:rsidP="00E03883">
            <w:pPr>
              <w:spacing w:before="100" w:after="100"/>
              <w:jc w:val="right"/>
              <w:rPr>
                <w:sz w:val="20"/>
                <w:szCs w:val="20"/>
              </w:rPr>
            </w:pPr>
            <w:r>
              <w:rPr>
                <w:rFonts w:eastAsia="Aptos" w:cs="Aptos"/>
                <w:color w:val="000000"/>
                <w:sz w:val="20"/>
                <w:szCs w:val="20"/>
              </w:rPr>
              <w:t>6.3</w:t>
            </w:r>
          </w:p>
        </w:tc>
        <w:tc>
          <w:tcPr>
            <w:tcW w:w="847" w:type="dxa"/>
            <w:tcBorders>
              <w:top w:val="nil"/>
              <w:left w:val="nil"/>
              <w:bottom w:val="nil"/>
              <w:right w:val="nil"/>
            </w:tcBorders>
          </w:tcPr>
          <w:p w14:paraId="2411E8B9" w14:textId="470FEB23" w:rsidR="00E03883" w:rsidRPr="00B524C7" w:rsidRDefault="00E03883" w:rsidP="00E03883">
            <w:pPr>
              <w:spacing w:before="100" w:after="100"/>
              <w:jc w:val="right"/>
              <w:rPr>
                <w:sz w:val="20"/>
                <w:szCs w:val="20"/>
              </w:rPr>
            </w:pPr>
            <w:r>
              <w:rPr>
                <w:rFonts w:eastAsia="Aptos" w:cs="Aptos"/>
                <w:color w:val="000000"/>
                <w:sz w:val="20"/>
                <w:szCs w:val="20"/>
              </w:rPr>
              <w:t>3.2</w:t>
            </w:r>
          </w:p>
        </w:tc>
        <w:tc>
          <w:tcPr>
            <w:tcW w:w="846" w:type="dxa"/>
            <w:tcBorders>
              <w:top w:val="nil"/>
              <w:left w:val="nil"/>
              <w:bottom w:val="nil"/>
              <w:right w:val="nil"/>
            </w:tcBorders>
          </w:tcPr>
          <w:p w14:paraId="5E19C9F7" w14:textId="271A9B36" w:rsidR="00E03883" w:rsidRPr="00B524C7" w:rsidRDefault="00E03883" w:rsidP="00E03883">
            <w:pPr>
              <w:spacing w:before="100" w:after="100"/>
              <w:jc w:val="right"/>
              <w:rPr>
                <w:sz w:val="20"/>
                <w:szCs w:val="20"/>
              </w:rPr>
            </w:pPr>
            <w:r>
              <w:rPr>
                <w:rFonts w:eastAsia="Aptos" w:cs="Aptos"/>
                <w:color w:val="000000"/>
                <w:sz w:val="20"/>
                <w:szCs w:val="20"/>
              </w:rPr>
              <w:t>4.4</w:t>
            </w:r>
          </w:p>
        </w:tc>
        <w:tc>
          <w:tcPr>
            <w:tcW w:w="847" w:type="dxa"/>
            <w:tcBorders>
              <w:top w:val="nil"/>
              <w:left w:val="nil"/>
              <w:bottom w:val="nil"/>
              <w:right w:val="nil"/>
            </w:tcBorders>
          </w:tcPr>
          <w:p w14:paraId="1E65E186" w14:textId="62D574B3" w:rsidR="00E03883" w:rsidRPr="00B524C7" w:rsidRDefault="00E03883" w:rsidP="00E03883">
            <w:pPr>
              <w:spacing w:before="100" w:after="100"/>
              <w:jc w:val="right"/>
              <w:rPr>
                <w:sz w:val="20"/>
                <w:szCs w:val="20"/>
              </w:rPr>
            </w:pPr>
            <w:r>
              <w:rPr>
                <w:rFonts w:eastAsia="Aptos" w:cs="Aptos"/>
                <w:color w:val="000000"/>
                <w:sz w:val="20"/>
                <w:szCs w:val="20"/>
              </w:rPr>
              <w:t>3.7</w:t>
            </w:r>
          </w:p>
        </w:tc>
        <w:tc>
          <w:tcPr>
            <w:tcW w:w="846" w:type="dxa"/>
            <w:tcBorders>
              <w:top w:val="nil"/>
              <w:left w:val="nil"/>
              <w:bottom w:val="nil"/>
              <w:right w:val="nil"/>
            </w:tcBorders>
          </w:tcPr>
          <w:p w14:paraId="45898E85" w14:textId="086650AE" w:rsidR="00E03883" w:rsidRPr="00B524C7" w:rsidRDefault="00E03883" w:rsidP="00E03883">
            <w:pPr>
              <w:spacing w:before="100" w:after="100"/>
              <w:jc w:val="right"/>
              <w:rPr>
                <w:sz w:val="20"/>
                <w:szCs w:val="20"/>
              </w:rPr>
            </w:pPr>
            <w:r>
              <w:rPr>
                <w:rFonts w:eastAsia="Aptos" w:cs="Aptos"/>
                <w:color w:val="000000"/>
                <w:sz w:val="20"/>
                <w:szCs w:val="20"/>
              </w:rPr>
              <w:t>4.5</w:t>
            </w:r>
          </w:p>
        </w:tc>
        <w:tc>
          <w:tcPr>
            <w:tcW w:w="847" w:type="dxa"/>
            <w:tcBorders>
              <w:top w:val="nil"/>
              <w:left w:val="nil"/>
              <w:bottom w:val="nil"/>
              <w:right w:val="nil"/>
            </w:tcBorders>
          </w:tcPr>
          <w:p w14:paraId="492D710A" w14:textId="1B6CA063" w:rsidR="00E03883" w:rsidRPr="00B524C7" w:rsidRDefault="00E03883" w:rsidP="00E03883">
            <w:pPr>
              <w:spacing w:before="100" w:after="100"/>
              <w:jc w:val="right"/>
              <w:rPr>
                <w:sz w:val="20"/>
                <w:szCs w:val="20"/>
              </w:rPr>
            </w:pPr>
            <w:r>
              <w:rPr>
                <w:rFonts w:eastAsia="Aptos" w:cs="Aptos"/>
                <w:color w:val="000000"/>
                <w:sz w:val="20"/>
                <w:szCs w:val="20"/>
              </w:rPr>
              <w:t>3.5</w:t>
            </w:r>
          </w:p>
        </w:tc>
        <w:tc>
          <w:tcPr>
            <w:tcW w:w="846" w:type="dxa"/>
            <w:tcBorders>
              <w:top w:val="nil"/>
              <w:left w:val="nil"/>
              <w:bottom w:val="nil"/>
              <w:right w:val="nil"/>
            </w:tcBorders>
          </w:tcPr>
          <w:p w14:paraId="6F56559C" w14:textId="0C27E6DD" w:rsidR="00E03883" w:rsidRDefault="00E03883" w:rsidP="00E03883">
            <w:pPr>
              <w:spacing w:before="100" w:after="100"/>
              <w:jc w:val="right"/>
              <w:rPr>
                <w:rFonts w:eastAsia="Aptos" w:cs="Aptos"/>
                <w:color w:val="000000"/>
                <w:sz w:val="20"/>
                <w:szCs w:val="20"/>
              </w:rPr>
            </w:pPr>
            <w:r>
              <w:rPr>
                <w:rFonts w:eastAsia="Aptos" w:cs="Aptos"/>
                <w:color w:val="000000"/>
                <w:sz w:val="20"/>
                <w:szCs w:val="20"/>
              </w:rPr>
              <w:t>4.5</w:t>
            </w:r>
          </w:p>
        </w:tc>
        <w:tc>
          <w:tcPr>
            <w:tcW w:w="847" w:type="dxa"/>
            <w:tcBorders>
              <w:top w:val="nil"/>
              <w:left w:val="nil"/>
              <w:bottom w:val="nil"/>
            </w:tcBorders>
          </w:tcPr>
          <w:p w14:paraId="5E1F3EBA" w14:textId="615CF01F" w:rsidR="00E03883" w:rsidRPr="00B524C7" w:rsidRDefault="00E03883" w:rsidP="00E03883">
            <w:pPr>
              <w:spacing w:before="100" w:after="100"/>
              <w:jc w:val="right"/>
              <w:rPr>
                <w:sz w:val="20"/>
                <w:szCs w:val="20"/>
              </w:rPr>
            </w:pPr>
            <w:r>
              <w:rPr>
                <w:rFonts w:eastAsia="Aptos" w:cs="Aptos"/>
                <w:color w:val="000000"/>
                <w:sz w:val="20"/>
                <w:szCs w:val="20"/>
              </w:rPr>
              <w:t>5.1</w:t>
            </w:r>
          </w:p>
        </w:tc>
      </w:tr>
      <w:tr w:rsidR="00E03883" w14:paraId="5DEF32B1" w14:textId="77777777" w:rsidTr="00514D49">
        <w:trPr>
          <w:trHeight w:val="283"/>
        </w:trPr>
        <w:tc>
          <w:tcPr>
            <w:tcW w:w="1413" w:type="dxa"/>
            <w:vMerge/>
            <w:tcBorders>
              <w:bottom w:val="single" w:sz="4" w:space="0" w:color="auto"/>
              <w:right w:val="nil"/>
            </w:tcBorders>
            <w:vAlign w:val="top"/>
          </w:tcPr>
          <w:p w14:paraId="54E2C3FA" w14:textId="77777777" w:rsidR="00E03883" w:rsidRPr="00147718" w:rsidRDefault="00E03883" w:rsidP="00E03883">
            <w:pPr>
              <w:spacing w:after="0"/>
              <w:rPr>
                <w:sz w:val="20"/>
                <w:szCs w:val="20"/>
              </w:rPr>
            </w:pPr>
          </w:p>
        </w:tc>
        <w:tc>
          <w:tcPr>
            <w:tcW w:w="1984" w:type="dxa"/>
            <w:tcBorders>
              <w:top w:val="nil"/>
              <w:left w:val="nil"/>
              <w:bottom w:val="single" w:sz="4" w:space="0" w:color="auto"/>
              <w:right w:val="nil"/>
            </w:tcBorders>
          </w:tcPr>
          <w:p w14:paraId="1A853BAB" w14:textId="4E9B7CF3" w:rsidR="00E03883" w:rsidRPr="00147718" w:rsidRDefault="00E03883" w:rsidP="00E03883">
            <w:pPr>
              <w:spacing w:after="0"/>
              <w:rPr>
                <w:sz w:val="20"/>
                <w:szCs w:val="20"/>
              </w:rPr>
            </w:pPr>
            <w:r w:rsidRPr="00147718">
              <w:rPr>
                <w:sz w:val="20"/>
                <w:szCs w:val="20"/>
              </w:rPr>
              <w:t>Employees (‘000)</w:t>
            </w:r>
          </w:p>
        </w:tc>
        <w:tc>
          <w:tcPr>
            <w:tcW w:w="846" w:type="dxa"/>
            <w:tcBorders>
              <w:top w:val="nil"/>
              <w:left w:val="nil"/>
              <w:bottom w:val="single" w:sz="4" w:space="0" w:color="auto"/>
              <w:right w:val="nil"/>
            </w:tcBorders>
          </w:tcPr>
          <w:p w14:paraId="044ECD8A" w14:textId="0D5C0AC8" w:rsidR="00E03883" w:rsidRDefault="00E03883" w:rsidP="00E03883">
            <w:pPr>
              <w:spacing w:before="100" w:after="100"/>
              <w:jc w:val="right"/>
              <w:rPr>
                <w:rFonts w:eastAsia="Aptos" w:cs="Aptos"/>
                <w:color w:val="000000"/>
                <w:sz w:val="20"/>
                <w:szCs w:val="20"/>
              </w:rPr>
            </w:pPr>
            <w:r>
              <w:rPr>
                <w:rFonts w:eastAsia="Aptos" w:cs="Aptos"/>
                <w:color w:val="000000"/>
                <w:sz w:val="20"/>
                <w:szCs w:val="20"/>
              </w:rPr>
              <w:t>2.4</w:t>
            </w:r>
          </w:p>
        </w:tc>
        <w:tc>
          <w:tcPr>
            <w:tcW w:w="846" w:type="dxa"/>
            <w:tcBorders>
              <w:top w:val="nil"/>
              <w:left w:val="nil"/>
              <w:bottom w:val="single" w:sz="4" w:space="0" w:color="auto"/>
              <w:right w:val="nil"/>
            </w:tcBorders>
          </w:tcPr>
          <w:p w14:paraId="5E2FE65F" w14:textId="31A0AF1D" w:rsidR="00E03883" w:rsidRPr="00B524C7" w:rsidRDefault="00E03883" w:rsidP="00E03883">
            <w:pPr>
              <w:spacing w:before="100" w:after="100"/>
              <w:jc w:val="right"/>
              <w:rPr>
                <w:sz w:val="20"/>
                <w:szCs w:val="20"/>
              </w:rPr>
            </w:pPr>
            <w:r>
              <w:rPr>
                <w:rFonts w:eastAsia="Aptos" w:cs="Aptos"/>
                <w:color w:val="000000"/>
                <w:sz w:val="20"/>
                <w:szCs w:val="20"/>
              </w:rPr>
              <w:t>0.7</w:t>
            </w:r>
          </w:p>
        </w:tc>
        <w:tc>
          <w:tcPr>
            <w:tcW w:w="847" w:type="dxa"/>
            <w:tcBorders>
              <w:top w:val="nil"/>
              <w:left w:val="nil"/>
              <w:bottom w:val="single" w:sz="4" w:space="0" w:color="auto"/>
              <w:right w:val="nil"/>
            </w:tcBorders>
          </w:tcPr>
          <w:p w14:paraId="6EA5B009" w14:textId="1D822656" w:rsidR="00E03883" w:rsidRPr="00B524C7" w:rsidRDefault="00E03883" w:rsidP="00E03883">
            <w:pPr>
              <w:spacing w:before="100" w:after="100"/>
              <w:jc w:val="right"/>
              <w:rPr>
                <w:sz w:val="20"/>
                <w:szCs w:val="20"/>
              </w:rPr>
            </w:pPr>
            <w:r>
              <w:rPr>
                <w:rFonts w:eastAsia="Aptos" w:cs="Aptos"/>
                <w:color w:val="000000"/>
                <w:sz w:val="20"/>
                <w:szCs w:val="20"/>
              </w:rPr>
              <w:t>0.9</w:t>
            </w:r>
          </w:p>
        </w:tc>
        <w:tc>
          <w:tcPr>
            <w:tcW w:w="846" w:type="dxa"/>
            <w:tcBorders>
              <w:top w:val="nil"/>
              <w:left w:val="nil"/>
              <w:bottom w:val="single" w:sz="4" w:space="0" w:color="auto"/>
              <w:right w:val="nil"/>
            </w:tcBorders>
          </w:tcPr>
          <w:p w14:paraId="655F4E31" w14:textId="6C553CA3" w:rsidR="00E03883" w:rsidRPr="00B524C7" w:rsidRDefault="00E03883" w:rsidP="00E03883">
            <w:pPr>
              <w:spacing w:before="100" w:after="100"/>
              <w:jc w:val="right"/>
              <w:rPr>
                <w:sz w:val="20"/>
                <w:szCs w:val="20"/>
              </w:rPr>
            </w:pPr>
            <w:r>
              <w:rPr>
                <w:rFonts w:eastAsia="Aptos" w:cs="Aptos"/>
                <w:color w:val="000000"/>
                <w:sz w:val="20"/>
                <w:szCs w:val="20"/>
              </w:rPr>
              <w:t>0.2</w:t>
            </w:r>
          </w:p>
        </w:tc>
        <w:tc>
          <w:tcPr>
            <w:tcW w:w="847" w:type="dxa"/>
            <w:tcBorders>
              <w:top w:val="nil"/>
              <w:left w:val="nil"/>
              <w:bottom w:val="single" w:sz="4" w:space="0" w:color="auto"/>
              <w:right w:val="nil"/>
            </w:tcBorders>
          </w:tcPr>
          <w:p w14:paraId="144790A2" w14:textId="18FA8E67" w:rsidR="00E03883" w:rsidRPr="00B524C7" w:rsidRDefault="00E03883" w:rsidP="00E03883">
            <w:pPr>
              <w:spacing w:before="100" w:after="100"/>
              <w:jc w:val="right"/>
              <w:rPr>
                <w:sz w:val="20"/>
                <w:szCs w:val="20"/>
              </w:rPr>
            </w:pPr>
            <w:r>
              <w:rPr>
                <w:rFonts w:eastAsia="Aptos" w:cs="Aptos"/>
                <w:color w:val="000000"/>
                <w:sz w:val="20"/>
                <w:szCs w:val="20"/>
              </w:rPr>
              <w:t>1.3</w:t>
            </w:r>
          </w:p>
        </w:tc>
        <w:tc>
          <w:tcPr>
            <w:tcW w:w="846" w:type="dxa"/>
            <w:tcBorders>
              <w:top w:val="nil"/>
              <w:left w:val="nil"/>
              <w:bottom w:val="single" w:sz="4" w:space="0" w:color="auto"/>
              <w:right w:val="nil"/>
            </w:tcBorders>
          </w:tcPr>
          <w:p w14:paraId="188460BC" w14:textId="4D996A0B" w:rsidR="00E03883" w:rsidRPr="00B524C7" w:rsidRDefault="00E03883" w:rsidP="00E03883">
            <w:pPr>
              <w:spacing w:before="100" w:after="100"/>
              <w:jc w:val="right"/>
              <w:rPr>
                <w:sz w:val="20"/>
                <w:szCs w:val="20"/>
              </w:rPr>
            </w:pPr>
            <w:r>
              <w:rPr>
                <w:rFonts w:eastAsia="Aptos" w:cs="Aptos"/>
                <w:color w:val="000000"/>
                <w:sz w:val="20"/>
                <w:szCs w:val="20"/>
              </w:rPr>
              <w:t>3.0</w:t>
            </w:r>
          </w:p>
        </w:tc>
        <w:tc>
          <w:tcPr>
            <w:tcW w:w="847" w:type="dxa"/>
            <w:tcBorders>
              <w:top w:val="nil"/>
              <w:left w:val="nil"/>
              <w:bottom w:val="single" w:sz="4" w:space="0" w:color="auto"/>
              <w:right w:val="nil"/>
            </w:tcBorders>
          </w:tcPr>
          <w:p w14:paraId="297FC385" w14:textId="48BC7648" w:rsidR="00E03883" w:rsidRPr="00B524C7" w:rsidRDefault="00E03883" w:rsidP="00E03883">
            <w:pPr>
              <w:spacing w:before="100" w:after="100"/>
              <w:jc w:val="right"/>
              <w:rPr>
                <w:sz w:val="20"/>
                <w:szCs w:val="20"/>
              </w:rPr>
            </w:pPr>
            <w:r>
              <w:rPr>
                <w:rFonts w:eastAsia="Aptos" w:cs="Aptos"/>
                <w:color w:val="000000"/>
                <w:sz w:val="20"/>
                <w:szCs w:val="20"/>
              </w:rPr>
              <w:t>2.3</w:t>
            </w:r>
          </w:p>
        </w:tc>
        <w:tc>
          <w:tcPr>
            <w:tcW w:w="846" w:type="dxa"/>
            <w:tcBorders>
              <w:top w:val="nil"/>
              <w:left w:val="nil"/>
              <w:bottom w:val="single" w:sz="4" w:space="0" w:color="auto"/>
              <w:right w:val="nil"/>
            </w:tcBorders>
          </w:tcPr>
          <w:p w14:paraId="257C9A23" w14:textId="42C13837" w:rsidR="00E03883" w:rsidRPr="00B524C7" w:rsidRDefault="00E03883" w:rsidP="00E03883">
            <w:pPr>
              <w:spacing w:before="100" w:after="100"/>
              <w:jc w:val="right"/>
              <w:rPr>
                <w:sz w:val="20"/>
                <w:szCs w:val="20"/>
              </w:rPr>
            </w:pPr>
            <w:r>
              <w:rPr>
                <w:rFonts w:eastAsia="Aptos" w:cs="Aptos"/>
                <w:color w:val="000000"/>
                <w:sz w:val="20"/>
                <w:szCs w:val="20"/>
              </w:rPr>
              <w:t>0.5</w:t>
            </w:r>
          </w:p>
        </w:tc>
        <w:tc>
          <w:tcPr>
            <w:tcW w:w="847" w:type="dxa"/>
            <w:tcBorders>
              <w:top w:val="nil"/>
              <w:left w:val="nil"/>
              <w:bottom w:val="single" w:sz="4" w:space="0" w:color="auto"/>
              <w:right w:val="nil"/>
            </w:tcBorders>
          </w:tcPr>
          <w:p w14:paraId="3831FBDE" w14:textId="31EADF41" w:rsidR="00E03883" w:rsidRPr="00B524C7" w:rsidRDefault="00E03883" w:rsidP="00E03883">
            <w:pPr>
              <w:spacing w:before="100" w:after="100"/>
              <w:jc w:val="right"/>
              <w:rPr>
                <w:sz w:val="20"/>
                <w:szCs w:val="20"/>
              </w:rPr>
            </w:pPr>
            <w:r>
              <w:rPr>
                <w:rFonts w:eastAsia="Aptos" w:cs="Aptos"/>
                <w:color w:val="000000"/>
                <w:sz w:val="20"/>
                <w:szCs w:val="20"/>
              </w:rPr>
              <w:t>2.3</w:t>
            </w:r>
          </w:p>
        </w:tc>
        <w:tc>
          <w:tcPr>
            <w:tcW w:w="846" w:type="dxa"/>
            <w:tcBorders>
              <w:top w:val="nil"/>
              <w:left w:val="nil"/>
              <w:bottom w:val="single" w:sz="4" w:space="0" w:color="auto"/>
              <w:right w:val="nil"/>
            </w:tcBorders>
          </w:tcPr>
          <w:p w14:paraId="7098549A" w14:textId="5831E453" w:rsidR="00E03883" w:rsidRPr="00B524C7" w:rsidRDefault="00E03883" w:rsidP="00E03883">
            <w:pPr>
              <w:spacing w:before="100" w:after="100"/>
              <w:jc w:val="right"/>
              <w:rPr>
                <w:sz w:val="20"/>
                <w:szCs w:val="20"/>
              </w:rPr>
            </w:pPr>
            <w:r>
              <w:rPr>
                <w:rFonts w:eastAsia="Aptos" w:cs="Aptos"/>
                <w:color w:val="000000"/>
                <w:sz w:val="20"/>
                <w:szCs w:val="20"/>
              </w:rPr>
              <w:t>0.2</w:t>
            </w:r>
          </w:p>
        </w:tc>
        <w:tc>
          <w:tcPr>
            <w:tcW w:w="847" w:type="dxa"/>
            <w:tcBorders>
              <w:top w:val="nil"/>
              <w:left w:val="nil"/>
              <w:bottom w:val="single" w:sz="4" w:space="0" w:color="auto"/>
              <w:right w:val="nil"/>
            </w:tcBorders>
          </w:tcPr>
          <w:p w14:paraId="1EF299CC" w14:textId="3151C397" w:rsidR="00E03883" w:rsidRPr="00B524C7" w:rsidRDefault="00E03883" w:rsidP="00E03883">
            <w:pPr>
              <w:spacing w:before="100" w:after="100"/>
              <w:jc w:val="right"/>
              <w:rPr>
                <w:sz w:val="20"/>
                <w:szCs w:val="20"/>
              </w:rPr>
            </w:pPr>
            <w:r>
              <w:rPr>
                <w:rFonts w:eastAsia="Aptos" w:cs="Aptos"/>
                <w:color w:val="000000"/>
                <w:sz w:val="20"/>
                <w:szCs w:val="20"/>
              </w:rPr>
              <w:t>1.0</w:t>
            </w:r>
          </w:p>
        </w:tc>
        <w:tc>
          <w:tcPr>
            <w:tcW w:w="846" w:type="dxa"/>
            <w:tcBorders>
              <w:top w:val="nil"/>
              <w:left w:val="nil"/>
              <w:bottom w:val="single" w:sz="4" w:space="0" w:color="auto"/>
              <w:right w:val="nil"/>
            </w:tcBorders>
          </w:tcPr>
          <w:p w14:paraId="5C02F8B4" w14:textId="71D058F1" w:rsidR="00E03883" w:rsidRDefault="00E03883" w:rsidP="00E03883">
            <w:pPr>
              <w:spacing w:before="100" w:after="100"/>
              <w:jc w:val="right"/>
              <w:rPr>
                <w:rFonts w:eastAsia="Aptos" w:cs="Aptos"/>
                <w:color w:val="000000"/>
                <w:sz w:val="20"/>
                <w:szCs w:val="20"/>
              </w:rPr>
            </w:pPr>
            <w:r>
              <w:rPr>
                <w:rFonts w:eastAsia="Aptos" w:cs="Aptos"/>
                <w:color w:val="000000"/>
                <w:sz w:val="20"/>
                <w:szCs w:val="20"/>
              </w:rPr>
              <w:t>2.3</w:t>
            </w:r>
          </w:p>
        </w:tc>
        <w:tc>
          <w:tcPr>
            <w:tcW w:w="847" w:type="dxa"/>
            <w:tcBorders>
              <w:top w:val="nil"/>
              <w:left w:val="nil"/>
              <w:bottom w:val="single" w:sz="4" w:space="0" w:color="auto"/>
            </w:tcBorders>
          </w:tcPr>
          <w:p w14:paraId="790C0A2C" w14:textId="4574C14F" w:rsidR="00E03883" w:rsidRPr="00B524C7" w:rsidRDefault="00E03883" w:rsidP="00E03883">
            <w:pPr>
              <w:spacing w:before="100" w:after="100"/>
              <w:jc w:val="right"/>
              <w:rPr>
                <w:sz w:val="20"/>
                <w:szCs w:val="20"/>
              </w:rPr>
            </w:pPr>
            <w:r>
              <w:rPr>
                <w:rFonts w:eastAsia="Aptos" w:cs="Aptos"/>
                <w:color w:val="000000"/>
                <w:sz w:val="20"/>
                <w:szCs w:val="20"/>
              </w:rPr>
              <w:t>1.2</w:t>
            </w:r>
          </w:p>
        </w:tc>
      </w:tr>
      <w:tr w:rsidR="00E03883" w14:paraId="55AEE02C" w14:textId="77777777" w:rsidTr="005A0CDC">
        <w:trPr>
          <w:trHeight w:val="283"/>
        </w:trPr>
        <w:tc>
          <w:tcPr>
            <w:tcW w:w="1413" w:type="dxa"/>
            <w:vMerge w:val="restart"/>
            <w:tcBorders>
              <w:right w:val="nil"/>
            </w:tcBorders>
            <w:vAlign w:val="top"/>
          </w:tcPr>
          <w:p w14:paraId="656001DE" w14:textId="54222FE3" w:rsidR="00E03883" w:rsidRPr="00147718" w:rsidRDefault="00E03883" w:rsidP="00E03883">
            <w:pPr>
              <w:spacing w:after="0"/>
              <w:rPr>
                <w:sz w:val="20"/>
                <w:szCs w:val="20"/>
              </w:rPr>
            </w:pPr>
            <w:r w:rsidRPr="00D6149E">
              <w:rPr>
                <w:sz w:val="18"/>
                <w:szCs w:val="18"/>
              </w:rPr>
              <w:t>Public Administration and Safety</w:t>
            </w:r>
          </w:p>
        </w:tc>
        <w:tc>
          <w:tcPr>
            <w:tcW w:w="1984" w:type="dxa"/>
            <w:tcBorders>
              <w:top w:val="single" w:sz="4" w:space="0" w:color="auto"/>
              <w:left w:val="nil"/>
              <w:bottom w:val="nil"/>
              <w:right w:val="nil"/>
            </w:tcBorders>
          </w:tcPr>
          <w:p w14:paraId="2F348FDF" w14:textId="4D5DA658" w:rsidR="00E03883" w:rsidRPr="00147718" w:rsidRDefault="00E03883" w:rsidP="00E03883">
            <w:pPr>
              <w:spacing w:after="0"/>
              <w:rPr>
                <w:sz w:val="20"/>
                <w:szCs w:val="20"/>
              </w:rPr>
            </w:pPr>
            <w:r w:rsidRPr="00147718">
              <w:rPr>
                <w:sz w:val="20"/>
                <w:szCs w:val="20"/>
              </w:rPr>
              <w:t>Agreements</w:t>
            </w:r>
          </w:p>
        </w:tc>
        <w:tc>
          <w:tcPr>
            <w:tcW w:w="846" w:type="dxa"/>
            <w:tcBorders>
              <w:top w:val="single" w:sz="4" w:space="0" w:color="auto"/>
              <w:left w:val="nil"/>
              <w:bottom w:val="nil"/>
              <w:right w:val="nil"/>
            </w:tcBorders>
          </w:tcPr>
          <w:p w14:paraId="0E8018E9" w14:textId="1F16636A" w:rsidR="00E03883" w:rsidRDefault="00E03883" w:rsidP="00E03883">
            <w:pPr>
              <w:spacing w:before="100" w:after="100"/>
              <w:jc w:val="right"/>
              <w:rPr>
                <w:rFonts w:eastAsia="Aptos" w:cs="Aptos"/>
                <w:color w:val="000000"/>
                <w:sz w:val="20"/>
                <w:szCs w:val="20"/>
              </w:rPr>
            </w:pPr>
            <w:r>
              <w:rPr>
                <w:rFonts w:eastAsia="Aptos" w:cs="Aptos"/>
                <w:color w:val="000000"/>
                <w:sz w:val="20"/>
                <w:szCs w:val="20"/>
              </w:rPr>
              <w:t>31</w:t>
            </w:r>
          </w:p>
        </w:tc>
        <w:tc>
          <w:tcPr>
            <w:tcW w:w="846" w:type="dxa"/>
            <w:tcBorders>
              <w:top w:val="single" w:sz="4" w:space="0" w:color="auto"/>
              <w:left w:val="nil"/>
              <w:bottom w:val="nil"/>
              <w:right w:val="nil"/>
            </w:tcBorders>
          </w:tcPr>
          <w:p w14:paraId="63484D47" w14:textId="7C6AC9F1" w:rsidR="00E03883" w:rsidRPr="00B524C7" w:rsidRDefault="00E03883" w:rsidP="00E03883">
            <w:pPr>
              <w:spacing w:before="100" w:after="100"/>
              <w:jc w:val="right"/>
              <w:rPr>
                <w:sz w:val="20"/>
                <w:szCs w:val="20"/>
              </w:rPr>
            </w:pPr>
            <w:r>
              <w:rPr>
                <w:rFonts w:eastAsia="Aptos" w:cs="Aptos"/>
                <w:color w:val="000000"/>
                <w:sz w:val="20"/>
                <w:szCs w:val="20"/>
              </w:rPr>
              <w:t>15</w:t>
            </w:r>
          </w:p>
        </w:tc>
        <w:tc>
          <w:tcPr>
            <w:tcW w:w="847" w:type="dxa"/>
            <w:tcBorders>
              <w:top w:val="single" w:sz="4" w:space="0" w:color="auto"/>
              <w:left w:val="nil"/>
              <w:bottom w:val="nil"/>
              <w:right w:val="nil"/>
            </w:tcBorders>
          </w:tcPr>
          <w:p w14:paraId="67C98431" w14:textId="25056E50" w:rsidR="00E03883" w:rsidRPr="00B524C7" w:rsidRDefault="00E03883" w:rsidP="00E03883">
            <w:pPr>
              <w:spacing w:before="100" w:after="100"/>
              <w:jc w:val="right"/>
              <w:rPr>
                <w:sz w:val="20"/>
                <w:szCs w:val="20"/>
              </w:rPr>
            </w:pPr>
            <w:r>
              <w:rPr>
                <w:rFonts w:eastAsia="Aptos" w:cs="Aptos"/>
                <w:color w:val="000000"/>
                <w:sz w:val="20"/>
                <w:szCs w:val="20"/>
              </w:rPr>
              <w:t>20</w:t>
            </w:r>
          </w:p>
        </w:tc>
        <w:tc>
          <w:tcPr>
            <w:tcW w:w="846" w:type="dxa"/>
            <w:tcBorders>
              <w:top w:val="single" w:sz="4" w:space="0" w:color="auto"/>
              <w:left w:val="nil"/>
              <w:bottom w:val="nil"/>
              <w:right w:val="nil"/>
            </w:tcBorders>
          </w:tcPr>
          <w:p w14:paraId="38E13F1E" w14:textId="1D0439CB" w:rsidR="00E03883" w:rsidRPr="00B524C7" w:rsidRDefault="00E03883" w:rsidP="00E03883">
            <w:pPr>
              <w:spacing w:before="100" w:after="100"/>
              <w:jc w:val="right"/>
              <w:rPr>
                <w:sz w:val="20"/>
                <w:szCs w:val="20"/>
              </w:rPr>
            </w:pPr>
            <w:r>
              <w:rPr>
                <w:rFonts w:eastAsia="Aptos" w:cs="Aptos"/>
                <w:color w:val="000000"/>
                <w:sz w:val="20"/>
                <w:szCs w:val="20"/>
              </w:rPr>
              <w:t>113</w:t>
            </w:r>
          </w:p>
        </w:tc>
        <w:tc>
          <w:tcPr>
            <w:tcW w:w="847" w:type="dxa"/>
            <w:tcBorders>
              <w:top w:val="single" w:sz="4" w:space="0" w:color="auto"/>
              <w:left w:val="nil"/>
              <w:bottom w:val="nil"/>
              <w:right w:val="nil"/>
            </w:tcBorders>
          </w:tcPr>
          <w:p w14:paraId="343F2A48" w14:textId="5F35D7B0" w:rsidR="00E03883" w:rsidRPr="00B524C7" w:rsidRDefault="00E03883" w:rsidP="00E03883">
            <w:pPr>
              <w:spacing w:before="100" w:after="100"/>
              <w:jc w:val="right"/>
              <w:rPr>
                <w:sz w:val="20"/>
                <w:szCs w:val="20"/>
              </w:rPr>
            </w:pPr>
            <w:r>
              <w:rPr>
                <w:rFonts w:eastAsia="Aptos" w:cs="Aptos"/>
                <w:color w:val="000000"/>
                <w:sz w:val="20"/>
                <w:szCs w:val="20"/>
              </w:rPr>
              <w:t>41</w:t>
            </w:r>
          </w:p>
        </w:tc>
        <w:tc>
          <w:tcPr>
            <w:tcW w:w="846" w:type="dxa"/>
            <w:tcBorders>
              <w:top w:val="single" w:sz="4" w:space="0" w:color="auto"/>
              <w:left w:val="nil"/>
              <w:bottom w:val="nil"/>
              <w:right w:val="nil"/>
            </w:tcBorders>
          </w:tcPr>
          <w:p w14:paraId="7645D176" w14:textId="11861279" w:rsidR="00E03883" w:rsidRPr="00B524C7" w:rsidRDefault="00E03883" w:rsidP="00E03883">
            <w:pPr>
              <w:spacing w:before="100" w:after="100"/>
              <w:jc w:val="right"/>
              <w:rPr>
                <w:sz w:val="20"/>
                <w:szCs w:val="20"/>
              </w:rPr>
            </w:pPr>
            <w:r>
              <w:rPr>
                <w:rFonts w:eastAsia="Aptos" w:cs="Aptos"/>
                <w:color w:val="000000"/>
                <w:sz w:val="20"/>
                <w:szCs w:val="20"/>
              </w:rPr>
              <w:t>21</w:t>
            </w:r>
          </w:p>
        </w:tc>
        <w:tc>
          <w:tcPr>
            <w:tcW w:w="847" w:type="dxa"/>
            <w:tcBorders>
              <w:top w:val="single" w:sz="4" w:space="0" w:color="auto"/>
              <w:left w:val="nil"/>
              <w:bottom w:val="nil"/>
              <w:right w:val="nil"/>
            </w:tcBorders>
          </w:tcPr>
          <w:p w14:paraId="6F819CBE" w14:textId="01127676" w:rsidR="00E03883" w:rsidRPr="00B524C7" w:rsidRDefault="00E03883" w:rsidP="00E03883">
            <w:pPr>
              <w:spacing w:before="100" w:after="100"/>
              <w:jc w:val="right"/>
              <w:rPr>
                <w:sz w:val="20"/>
                <w:szCs w:val="20"/>
              </w:rPr>
            </w:pPr>
            <w:r>
              <w:rPr>
                <w:rFonts w:eastAsia="Aptos" w:cs="Aptos"/>
                <w:color w:val="000000"/>
                <w:sz w:val="20"/>
                <w:szCs w:val="20"/>
              </w:rPr>
              <w:t>17</w:t>
            </w:r>
          </w:p>
        </w:tc>
        <w:tc>
          <w:tcPr>
            <w:tcW w:w="846" w:type="dxa"/>
            <w:tcBorders>
              <w:top w:val="single" w:sz="4" w:space="0" w:color="auto"/>
              <w:left w:val="nil"/>
              <w:bottom w:val="nil"/>
              <w:right w:val="nil"/>
            </w:tcBorders>
          </w:tcPr>
          <w:p w14:paraId="5A670F0C" w14:textId="09966868" w:rsidR="00E03883" w:rsidRPr="00B524C7" w:rsidRDefault="00E03883" w:rsidP="00E03883">
            <w:pPr>
              <w:spacing w:before="100" w:after="100"/>
              <w:jc w:val="right"/>
              <w:rPr>
                <w:sz w:val="20"/>
                <w:szCs w:val="20"/>
              </w:rPr>
            </w:pPr>
            <w:r>
              <w:rPr>
                <w:rFonts w:eastAsia="Aptos" w:cs="Aptos"/>
                <w:color w:val="000000"/>
                <w:sz w:val="20"/>
                <w:szCs w:val="20"/>
              </w:rPr>
              <w:t>11</w:t>
            </w:r>
          </w:p>
        </w:tc>
        <w:tc>
          <w:tcPr>
            <w:tcW w:w="847" w:type="dxa"/>
            <w:tcBorders>
              <w:top w:val="single" w:sz="4" w:space="0" w:color="auto"/>
              <w:left w:val="nil"/>
              <w:bottom w:val="nil"/>
              <w:right w:val="nil"/>
            </w:tcBorders>
          </w:tcPr>
          <w:p w14:paraId="3EB91A19" w14:textId="1A838D7E" w:rsidR="00E03883" w:rsidRPr="00B524C7" w:rsidRDefault="00E03883" w:rsidP="00E03883">
            <w:pPr>
              <w:spacing w:before="100" w:after="100"/>
              <w:jc w:val="right"/>
              <w:rPr>
                <w:sz w:val="20"/>
                <w:szCs w:val="20"/>
              </w:rPr>
            </w:pPr>
            <w:r>
              <w:rPr>
                <w:rFonts w:eastAsia="Aptos" w:cs="Aptos"/>
                <w:color w:val="000000"/>
                <w:sz w:val="20"/>
                <w:szCs w:val="20"/>
              </w:rPr>
              <w:t>41</w:t>
            </w:r>
          </w:p>
        </w:tc>
        <w:tc>
          <w:tcPr>
            <w:tcW w:w="846" w:type="dxa"/>
            <w:tcBorders>
              <w:top w:val="single" w:sz="4" w:space="0" w:color="auto"/>
              <w:left w:val="nil"/>
              <w:bottom w:val="nil"/>
              <w:right w:val="nil"/>
            </w:tcBorders>
          </w:tcPr>
          <w:p w14:paraId="5E2B09A5" w14:textId="0D111813" w:rsidR="00E03883" w:rsidRPr="00B524C7" w:rsidRDefault="00E03883" w:rsidP="00E03883">
            <w:pPr>
              <w:spacing w:before="100" w:after="100"/>
              <w:jc w:val="right"/>
              <w:rPr>
                <w:sz w:val="20"/>
                <w:szCs w:val="20"/>
              </w:rPr>
            </w:pPr>
            <w:r>
              <w:rPr>
                <w:rFonts w:eastAsia="Aptos" w:cs="Aptos"/>
                <w:color w:val="000000"/>
                <w:sz w:val="20"/>
                <w:szCs w:val="20"/>
              </w:rPr>
              <w:t>10</w:t>
            </w:r>
          </w:p>
        </w:tc>
        <w:tc>
          <w:tcPr>
            <w:tcW w:w="847" w:type="dxa"/>
            <w:tcBorders>
              <w:top w:val="single" w:sz="4" w:space="0" w:color="auto"/>
              <w:left w:val="nil"/>
              <w:bottom w:val="nil"/>
              <w:right w:val="nil"/>
            </w:tcBorders>
          </w:tcPr>
          <w:p w14:paraId="341DF39B" w14:textId="28C95897" w:rsidR="00E03883" w:rsidRPr="00B524C7" w:rsidRDefault="00E03883" w:rsidP="00E03883">
            <w:pPr>
              <w:spacing w:before="100" w:after="100"/>
              <w:jc w:val="right"/>
              <w:rPr>
                <w:sz w:val="20"/>
                <w:szCs w:val="20"/>
              </w:rPr>
            </w:pPr>
            <w:r>
              <w:rPr>
                <w:rFonts w:eastAsia="Aptos" w:cs="Aptos"/>
                <w:color w:val="000000"/>
                <w:sz w:val="20"/>
                <w:szCs w:val="20"/>
              </w:rPr>
              <w:t>8</w:t>
            </w:r>
          </w:p>
        </w:tc>
        <w:tc>
          <w:tcPr>
            <w:tcW w:w="846" w:type="dxa"/>
            <w:tcBorders>
              <w:top w:val="single" w:sz="4" w:space="0" w:color="auto"/>
              <w:left w:val="nil"/>
              <w:bottom w:val="nil"/>
              <w:right w:val="nil"/>
            </w:tcBorders>
          </w:tcPr>
          <w:p w14:paraId="7C175407" w14:textId="60F0F947" w:rsidR="00E03883" w:rsidRDefault="00E03883" w:rsidP="00E03883">
            <w:pPr>
              <w:spacing w:before="100" w:after="100"/>
              <w:jc w:val="right"/>
              <w:rPr>
                <w:rFonts w:eastAsia="Aptos" w:cs="Aptos"/>
                <w:color w:val="000000"/>
                <w:sz w:val="20"/>
                <w:szCs w:val="20"/>
              </w:rPr>
            </w:pPr>
            <w:r>
              <w:rPr>
                <w:rFonts w:eastAsia="Aptos" w:cs="Aptos"/>
                <w:color w:val="000000"/>
                <w:sz w:val="20"/>
                <w:szCs w:val="20"/>
              </w:rPr>
              <w:t>6</w:t>
            </w:r>
          </w:p>
        </w:tc>
        <w:tc>
          <w:tcPr>
            <w:tcW w:w="847" w:type="dxa"/>
            <w:tcBorders>
              <w:top w:val="single" w:sz="4" w:space="0" w:color="auto"/>
              <w:left w:val="nil"/>
              <w:bottom w:val="nil"/>
            </w:tcBorders>
          </w:tcPr>
          <w:p w14:paraId="25FF7EC4" w14:textId="2B28CAB1" w:rsidR="00E03883" w:rsidRPr="00B524C7" w:rsidRDefault="00E03883" w:rsidP="00E03883">
            <w:pPr>
              <w:spacing w:before="100" w:after="100"/>
              <w:jc w:val="right"/>
              <w:rPr>
                <w:sz w:val="20"/>
                <w:szCs w:val="20"/>
              </w:rPr>
            </w:pPr>
            <w:r>
              <w:rPr>
                <w:rFonts w:eastAsia="Aptos" w:cs="Aptos"/>
                <w:color w:val="000000"/>
                <w:sz w:val="20"/>
                <w:szCs w:val="20"/>
              </w:rPr>
              <w:t>14</w:t>
            </w:r>
          </w:p>
        </w:tc>
      </w:tr>
      <w:tr w:rsidR="00E03883" w14:paraId="3EFC9A82" w14:textId="77777777" w:rsidTr="005A0CDC">
        <w:trPr>
          <w:trHeight w:val="283"/>
        </w:trPr>
        <w:tc>
          <w:tcPr>
            <w:tcW w:w="1413" w:type="dxa"/>
            <w:vMerge/>
            <w:tcBorders>
              <w:right w:val="nil"/>
            </w:tcBorders>
          </w:tcPr>
          <w:p w14:paraId="052D3268" w14:textId="77777777" w:rsidR="00E03883" w:rsidRPr="00147718" w:rsidRDefault="00E03883" w:rsidP="00E03883">
            <w:pPr>
              <w:spacing w:after="0"/>
              <w:rPr>
                <w:sz w:val="20"/>
                <w:szCs w:val="20"/>
              </w:rPr>
            </w:pPr>
          </w:p>
        </w:tc>
        <w:tc>
          <w:tcPr>
            <w:tcW w:w="1984" w:type="dxa"/>
            <w:tcBorders>
              <w:top w:val="nil"/>
              <w:left w:val="nil"/>
              <w:bottom w:val="nil"/>
              <w:right w:val="nil"/>
            </w:tcBorders>
          </w:tcPr>
          <w:p w14:paraId="31F36433" w14:textId="0BD8DFB6" w:rsidR="00E03883" w:rsidRPr="00147718" w:rsidRDefault="00E03883" w:rsidP="00E03883">
            <w:pPr>
              <w:spacing w:after="0"/>
              <w:rPr>
                <w:sz w:val="20"/>
                <w:szCs w:val="20"/>
              </w:rPr>
            </w:pPr>
            <w:r w:rsidRPr="00147718">
              <w:rPr>
                <w:sz w:val="20"/>
                <w:szCs w:val="20"/>
              </w:rPr>
              <w:t>AAWI (%)</w:t>
            </w:r>
          </w:p>
        </w:tc>
        <w:tc>
          <w:tcPr>
            <w:tcW w:w="846" w:type="dxa"/>
            <w:tcBorders>
              <w:top w:val="nil"/>
              <w:left w:val="nil"/>
              <w:bottom w:val="nil"/>
              <w:right w:val="nil"/>
            </w:tcBorders>
          </w:tcPr>
          <w:p w14:paraId="6157B6A4" w14:textId="38F09B4C" w:rsidR="00E03883" w:rsidRDefault="00E03883" w:rsidP="00E03883">
            <w:pPr>
              <w:spacing w:before="100" w:after="100"/>
              <w:jc w:val="right"/>
              <w:rPr>
                <w:rFonts w:eastAsia="Aptos" w:cs="Aptos"/>
                <w:color w:val="000000"/>
                <w:sz w:val="20"/>
                <w:szCs w:val="20"/>
              </w:rPr>
            </w:pPr>
            <w:r>
              <w:rPr>
                <w:rFonts w:eastAsia="Aptos" w:cs="Aptos"/>
                <w:color w:val="000000"/>
                <w:sz w:val="20"/>
                <w:szCs w:val="20"/>
              </w:rPr>
              <w:t>3.4</w:t>
            </w:r>
          </w:p>
        </w:tc>
        <w:tc>
          <w:tcPr>
            <w:tcW w:w="846" w:type="dxa"/>
            <w:tcBorders>
              <w:top w:val="nil"/>
              <w:left w:val="nil"/>
              <w:bottom w:val="nil"/>
              <w:right w:val="nil"/>
            </w:tcBorders>
          </w:tcPr>
          <w:p w14:paraId="7D06A1AB" w14:textId="27D21DA9" w:rsidR="00E03883" w:rsidRPr="00B524C7" w:rsidRDefault="00E03883" w:rsidP="00E03883">
            <w:pPr>
              <w:spacing w:before="100" w:after="100"/>
              <w:jc w:val="right"/>
              <w:rPr>
                <w:sz w:val="20"/>
                <w:szCs w:val="20"/>
              </w:rPr>
            </w:pPr>
            <w:r>
              <w:rPr>
                <w:rFonts w:eastAsia="Aptos" w:cs="Aptos"/>
                <w:color w:val="000000"/>
                <w:sz w:val="20"/>
                <w:szCs w:val="20"/>
              </w:rPr>
              <w:t>4.4</w:t>
            </w:r>
          </w:p>
        </w:tc>
        <w:tc>
          <w:tcPr>
            <w:tcW w:w="847" w:type="dxa"/>
            <w:tcBorders>
              <w:top w:val="nil"/>
              <w:left w:val="nil"/>
              <w:bottom w:val="nil"/>
              <w:right w:val="nil"/>
            </w:tcBorders>
          </w:tcPr>
          <w:p w14:paraId="02751323" w14:textId="5C65A7F6" w:rsidR="00E03883" w:rsidRPr="00B524C7" w:rsidRDefault="00E03883" w:rsidP="00E03883">
            <w:pPr>
              <w:spacing w:before="100" w:after="100"/>
              <w:jc w:val="right"/>
              <w:rPr>
                <w:sz w:val="20"/>
                <w:szCs w:val="20"/>
              </w:rPr>
            </w:pPr>
            <w:r>
              <w:rPr>
                <w:rFonts w:eastAsia="Aptos" w:cs="Aptos"/>
                <w:color w:val="000000"/>
                <w:sz w:val="20"/>
                <w:szCs w:val="20"/>
              </w:rPr>
              <w:t>3.7</w:t>
            </w:r>
          </w:p>
        </w:tc>
        <w:tc>
          <w:tcPr>
            <w:tcW w:w="846" w:type="dxa"/>
            <w:tcBorders>
              <w:top w:val="nil"/>
              <w:left w:val="nil"/>
              <w:bottom w:val="nil"/>
              <w:right w:val="nil"/>
            </w:tcBorders>
          </w:tcPr>
          <w:p w14:paraId="606BDC7C" w14:textId="4629EEE5" w:rsidR="00E03883" w:rsidRPr="00B524C7" w:rsidRDefault="00E03883" w:rsidP="00E03883">
            <w:pPr>
              <w:spacing w:before="100" w:after="100"/>
              <w:jc w:val="right"/>
              <w:rPr>
                <w:sz w:val="20"/>
                <w:szCs w:val="20"/>
              </w:rPr>
            </w:pPr>
            <w:r>
              <w:rPr>
                <w:rFonts w:eastAsia="Aptos" w:cs="Aptos"/>
                <w:color w:val="000000"/>
                <w:sz w:val="20"/>
                <w:szCs w:val="20"/>
              </w:rPr>
              <w:t>3.8</w:t>
            </w:r>
          </w:p>
        </w:tc>
        <w:tc>
          <w:tcPr>
            <w:tcW w:w="847" w:type="dxa"/>
            <w:tcBorders>
              <w:top w:val="nil"/>
              <w:left w:val="nil"/>
              <w:bottom w:val="nil"/>
              <w:right w:val="nil"/>
            </w:tcBorders>
          </w:tcPr>
          <w:p w14:paraId="24F678C9" w14:textId="2FA065B6" w:rsidR="00E03883" w:rsidRPr="00B524C7" w:rsidRDefault="00E03883" w:rsidP="00E03883">
            <w:pPr>
              <w:spacing w:before="100" w:after="100"/>
              <w:jc w:val="right"/>
              <w:rPr>
                <w:sz w:val="20"/>
                <w:szCs w:val="20"/>
              </w:rPr>
            </w:pPr>
            <w:r>
              <w:rPr>
                <w:rFonts w:eastAsia="Aptos" w:cs="Aptos"/>
                <w:color w:val="000000"/>
                <w:sz w:val="20"/>
                <w:szCs w:val="20"/>
              </w:rPr>
              <w:t>3.3</w:t>
            </w:r>
          </w:p>
        </w:tc>
        <w:tc>
          <w:tcPr>
            <w:tcW w:w="846" w:type="dxa"/>
            <w:tcBorders>
              <w:top w:val="nil"/>
              <w:left w:val="nil"/>
              <w:bottom w:val="nil"/>
              <w:right w:val="nil"/>
            </w:tcBorders>
          </w:tcPr>
          <w:p w14:paraId="1E848B8A" w14:textId="5F7F63B4" w:rsidR="00E03883" w:rsidRPr="00B524C7" w:rsidRDefault="00E03883" w:rsidP="00E03883">
            <w:pPr>
              <w:spacing w:before="100" w:after="100"/>
              <w:jc w:val="right"/>
              <w:rPr>
                <w:sz w:val="20"/>
                <w:szCs w:val="20"/>
              </w:rPr>
            </w:pPr>
            <w:r>
              <w:rPr>
                <w:rFonts w:eastAsia="Aptos" w:cs="Aptos"/>
                <w:color w:val="000000"/>
                <w:sz w:val="20"/>
                <w:szCs w:val="20"/>
              </w:rPr>
              <w:t>3.5</w:t>
            </w:r>
          </w:p>
        </w:tc>
        <w:tc>
          <w:tcPr>
            <w:tcW w:w="847" w:type="dxa"/>
            <w:tcBorders>
              <w:top w:val="nil"/>
              <w:left w:val="nil"/>
              <w:bottom w:val="nil"/>
              <w:right w:val="nil"/>
            </w:tcBorders>
          </w:tcPr>
          <w:p w14:paraId="5DEA02C6" w14:textId="3C57393A" w:rsidR="00E03883" w:rsidRPr="00B524C7" w:rsidRDefault="00E03883" w:rsidP="00E03883">
            <w:pPr>
              <w:spacing w:before="100" w:after="100"/>
              <w:jc w:val="right"/>
              <w:rPr>
                <w:sz w:val="20"/>
                <w:szCs w:val="20"/>
              </w:rPr>
            </w:pPr>
            <w:r>
              <w:rPr>
                <w:rFonts w:eastAsia="Aptos" w:cs="Aptos"/>
                <w:color w:val="000000"/>
                <w:sz w:val="20"/>
                <w:szCs w:val="20"/>
              </w:rPr>
              <w:t>3.8</w:t>
            </w:r>
          </w:p>
        </w:tc>
        <w:tc>
          <w:tcPr>
            <w:tcW w:w="846" w:type="dxa"/>
            <w:tcBorders>
              <w:top w:val="nil"/>
              <w:left w:val="nil"/>
              <w:bottom w:val="nil"/>
              <w:right w:val="nil"/>
            </w:tcBorders>
          </w:tcPr>
          <w:p w14:paraId="7579575E" w14:textId="6A3009C3" w:rsidR="00E03883" w:rsidRPr="00B524C7" w:rsidRDefault="00E03883" w:rsidP="00E03883">
            <w:pPr>
              <w:spacing w:before="100" w:after="100"/>
              <w:jc w:val="right"/>
              <w:rPr>
                <w:sz w:val="20"/>
                <w:szCs w:val="20"/>
              </w:rPr>
            </w:pPr>
            <w:r>
              <w:rPr>
                <w:rFonts w:eastAsia="Aptos" w:cs="Aptos"/>
                <w:color w:val="000000"/>
                <w:sz w:val="20"/>
                <w:szCs w:val="20"/>
              </w:rPr>
              <w:t>3.7</w:t>
            </w:r>
          </w:p>
        </w:tc>
        <w:tc>
          <w:tcPr>
            <w:tcW w:w="847" w:type="dxa"/>
            <w:tcBorders>
              <w:top w:val="nil"/>
              <w:left w:val="nil"/>
              <w:bottom w:val="nil"/>
              <w:right w:val="nil"/>
            </w:tcBorders>
          </w:tcPr>
          <w:p w14:paraId="4B19B180" w14:textId="43D7DC30" w:rsidR="00E03883" w:rsidRPr="00B524C7" w:rsidRDefault="00E03883" w:rsidP="00E03883">
            <w:pPr>
              <w:spacing w:before="100" w:after="100"/>
              <w:jc w:val="right"/>
              <w:rPr>
                <w:sz w:val="20"/>
                <w:szCs w:val="20"/>
              </w:rPr>
            </w:pPr>
            <w:r>
              <w:rPr>
                <w:rFonts w:eastAsia="Aptos" w:cs="Aptos"/>
                <w:color w:val="000000"/>
                <w:sz w:val="20"/>
                <w:szCs w:val="20"/>
              </w:rPr>
              <w:t>3.3</w:t>
            </w:r>
          </w:p>
        </w:tc>
        <w:tc>
          <w:tcPr>
            <w:tcW w:w="846" w:type="dxa"/>
            <w:tcBorders>
              <w:top w:val="nil"/>
              <w:left w:val="nil"/>
              <w:bottom w:val="nil"/>
              <w:right w:val="nil"/>
            </w:tcBorders>
          </w:tcPr>
          <w:p w14:paraId="33BB5B2F" w14:textId="63D55529" w:rsidR="00E03883" w:rsidRPr="00B524C7" w:rsidRDefault="00E03883" w:rsidP="00E03883">
            <w:pPr>
              <w:spacing w:before="100" w:after="100"/>
              <w:jc w:val="right"/>
              <w:rPr>
                <w:sz w:val="20"/>
                <w:szCs w:val="20"/>
              </w:rPr>
            </w:pPr>
            <w:r>
              <w:rPr>
                <w:rFonts w:eastAsia="Aptos" w:cs="Aptos"/>
                <w:color w:val="000000"/>
                <w:sz w:val="20"/>
                <w:szCs w:val="20"/>
              </w:rPr>
              <w:t>3.1</w:t>
            </w:r>
          </w:p>
        </w:tc>
        <w:tc>
          <w:tcPr>
            <w:tcW w:w="847" w:type="dxa"/>
            <w:tcBorders>
              <w:top w:val="nil"/>
              <w:left w:val="nil"/>
              <w:bottom w:val="nil"/>
              <w:right w:val="nil"/>
            </w:tcBorders>
          </w:tcPr>
          <w:p w14:paraId="35A5F231" w14:textId="4F585F70" w:rsidR="00E03883" w:rsidRPr="00B524C7" w:rsidRDefault="00E03883" w:rsidP="00E03883">
            <w:pPr>
              <w:spacing w:before="100" w:after="100"/>
              <w:jc w:val="right"/>
              <w:rPr>
                <w:sz w:val="20"/>
                <w:szCs w:val="20"/>
              </w:rPr>
            </w:pPr>
            <w:r>
              <w:rPr>
                <w:rFonts w:eastAsia="Aptos" w:cs="Aptos"/>
                <w:color w:val="000000"/>
                <w:sz w:val="20"/>
                <w:szCs w:val="20"/>
              </w:rPr>
              <w:t>3.2</w:t>
            </w:r>
          </w:p>
        </w:tc>
        <w:tc>
          <w:tcPr>
            <w:tcW w:w="846" w:type="dxa"/>
            <w:tcBorders>
              <w:top w:val="nil"/>
              <w:left w:val="nil"/>
              <w:bottom w:val="nil"/>
              <w:right w:val="nil"/>
            </w:tcBorders>
          </w:tcPr>
          <w:p w14:paraId="3A490CA8" w14:textId="17981002" w:rsidR="00E03883" w:rsidRDefault="00E03883" w:rsidP="00E03883">
            <w:pPr>
              <w:spacing w:before="100" w:after="100"/>
              <w:jc w:val="right"/>
              <w:rPr>
                <w:rFonts w:eastAsia="Aptos" w:cs="Aptos"/>
                <w:color w:val="000000"/>
                <w:sz w:val="20"/>
                <w:szCs w:val="20"/>
              </w:rPr>
            </w:pPr>
            <w:r>
              <w:rPr>
                <w:rFonts w:eastAsia="Aptos" w:cs="Aptos"/>
                <w:color w:val="000000"/>
                <w:sz w:val="20"/>
                <w:szCs w:val="20"/>
              </w:rPr>
              <w:t>3.2</w:t>
            </w:r>
          </w:p>
        </w:tc>
        <w:tc>
          <w:tcPr>
            <w:tcW w:w="847" w:type="dxa"/>
            <w:tcBorders>
              <w:top w:val="nil"/>
              <w:left w:val="nil"/>
              <w:bottom w:val="nil"/>
            </w:tcBorders>
          </w:tcPr>
          <w:p w14:paraId="1F774E1E" w14:textId="56F4BDB8" w:rsidR="00E03883" w:rsidRPr="00B524C7" w:rsidRDefault="00E03883" w:rsidP="00E03883">
            <w:pPr>
              <w:spacing w:before="100" w:after="100"/>
              <w:jc w:val="right"/>
              <w:rPr>
                <w:sz w:val="20"/>
                <w:szCs w:val="20"/>
              </w:rPr>
            </w:pPr>
            <w:r>
              <w:rPr>
                <w:rFonts w:eastAsia="Aptos" w:cs="Aptos"/>
                <w:color w:val="000000"/>
                <w:sz w:val="20"/>
                <w:szCs w:val="20"/>
              </w:rPr>
              <w:t>3.2</w:t>
            </w:r>
          </w:p>
        </w:tc>
      </w:tr>
      <w:tr w:rsidR="00E03883" w14:paraId="62AFB83F" w14:textId="77777777" w:rsidTr="005A0CDC">
        <w:trPr>
          <w:trHeight w:val="283"/>
        </w:trPr>
        <w:tc>
          <w:tcPr>
            <w:tcW w:w="1413" w:type="dxa"/>
            <w:vMerge/>
            <w:tcBorders>
              <w:right w:val="nil"/>
            </w:tcBorders>
          </w:tcPr>
          <w:p w14:paraId="52DFB2F8" w14:textId="77777777" w:rsidR="00E03883" w:rsidRPr="00147718" w:rsidRDefault="00E03883" w:rsidP="00E03883">
            <w:pPr>
              <w:spacing w:after="0"/>
              <w:rPr>
                <w:sz w:val="20"/>
                <w:szCs w:val="20"/>
              </w:rPr>
            </w:pPr>
          </w:p>
        </w:tc>
        <w:tc>
          <w:tcPr>
            <w:tcW w:w="1984" w:type="dxa"/>
            <w:tcBorders>
              <w:top w:val="nil"/>
              <w:left w:val="nil"/>
              <w:bottom w:val="single" w:sz="4" w:space="0" w:color="auto"/>
              <w:right w:val="nil"/>
            </w:tcBorders>
          </w:tcPr>
          <w:p w14:paraId="6AE1C2D6" w14:textId="354F24F3" w:rsidR="00E03883" w:rsidRPr="00147718" w:rsidRDefault="00E03883" w:rsidP="00E03883">
            <w:pPr>
              <w:spacing w:after="0"/>
              <w:rPr>
                <w:sz w:val="20"/>
                <w:szCs w:val="20"/>
              </w:rPr>
            </w:pPr>
            <w:r w:rsidRPr="00147718">
              <w:rPr>
                <w:sz w:val="20"/>
                <w:szCs w:val="20"/>
              </w:rPr>
              <w:t>Employees (‘000)</w:t>
            </w:r>
          </w:p>
        </w:tc>
        <w:tc>
          <w:tcPr>
            <w:tcW w:w="846" w:type="dxa"/>
            <w:tcBorders>
              <w:top w:val="nil"/>
              <w:left w:val="nil"/>
              <w:bottom w:val="single" w:sz="4" w:space="0" w:color="auto"/>
              <w:right w:val="nil"/>
            </w:tcBorders>
          </w:tcPr>
          <w:p w14:paraId="71FC7769" w14:textId="01827886" w:rsidR="00E03883" w:rsidRDefault="00E03883" w:rsidP="00E03883">
            <w:pPr>
              <w:spacing w:before="100" w:after="100"/>
              <w:jc w:val="right"/>
              <w:rPr>
                <w:rFonts w:eastAsia="Aptos" w:cs="Aptos"/>
                <w:color w:val="000000"/>
                <w:sz w:val="20"/>
                <w:szCs w:val="20"/>
              </w:rPr>
            </w:pPr>
            <w:r>
              <w:rPr>
                <w:rFonts w:eastAsia="Aptos" w:cs="Aptos"/>
                <w:color w:val="000000"/>
                <w:sz w:val="20"/>
                <w:szCs w:val="20"/>
              </w:rPr>
              <w:t>8.4</w:t>
            </w:r>
          </w:p>
        </w:tc>
        <w:tc>
          <w:tcPr>
            <w:tcW w:w="846" w:type="dxa"/>
            <w:tcBorders>
              <w:top w:val="nil"/>
              <w:left w:val="nil"/>
              <w:bottom w:val="single" w:sz="4" w:space="0" w:color="auto"/>
              <w:right w:val="nil"/>
            </w:tcBorders>
          </w:tcPr>
          <w:p w14:paraId="7D7DF818" w14:textId="42C8A0A8" w:rsidR="00E03883" w:rsidRPr="00B524C7" w:rsidRDefault="00E03883" w:rsidP="00E03883">
            <w:pPr>
              <w:spacing w:before="100" w:after="100"/>
              <w:jc w:val="right"/>
              <w:rPr>
                <w:sz w:val="20"/>
                <w:szCs w:val="20"/>
              </w:rPr>
            </w:pPr>
            <w:r>
              <w:rPr>
                <w:rFonts w:eastAsia="Aptos" w:cs="Aptos"/>
                <w:color w:val="000000"/>
                <w:sz w:val="20"/>
                <w:szCs w:val="20"/>
              </w:rPr>
              <w:t>5.5</w:t>
            </w:r>
          </w:p>
        </w:tc>
        <w:tc>
          <w:tcPr>
            <w:tcW w:w="847" w:type="dxa"/>
            <w:tcBorders>
              <w:top w:val="nil"/>
              <w:left w:val="nil"/>
              <w:bottom w:val="single" w:sz="4" w:space="0" w:color="auto"/>
              <w:right w:val="nil"/>
            </w:tcBorders>
          </w:tcPr>
          <w:p w14:paraId="64A3A1C9" w14:textId="42E96B59" w:rsidR="00E03883" w:rsidRPr="00B524C7" w:rsidRDefault="00E03883" w:rsidP="00E03883">
            <w:pPr>
              <w:spacing w:before="100" w:after="100"/>
              <w:jc w:val="right"/>
              <w:rPr>
                <w:sz w:val="20"/>
                <w:szCs w:val="20"/>
              </w:rPr>
            </w:pPr>
            <w:r>
              <w:rPr>
                <w:rFonts w:eastAsia="Aptos" w:cs="Aptos"/>
                <w:color w:val="000000"/>
                <w:sz w:val="20"/>
                <w:szCs w:val="20"/>
              </w:rPr>
              <w:t>6.8</w:t>
            </w:r>
          </w:p>
        </w:tc>
        <w:tc>
          <w:tcPr>
            <w:tcW w:w="846" w:type="dxa"/>
            <w:tcBorders>
              <w:top w:val="nil"/>
              <w:left w:val="nil"/>
              <w:bottom w:val="single" w:sz="4" w:space="0" w:color="auto"/>
              <w:right w:val="nil"/>
            </w:tcBorders>
          </w:tcPr>
          <w:p w14:paraId="7482799A" w14:textId="51BEB257" w:rsidR="00E03883" w:rsidRPr="00B524C7" w:rsidRDefault="00E03883" w:rsidP="00E03883">
            <w:pPr>
              <w:spacing w:before="100" w:after="100"/>
              <w:jc w:val="right"/>
              <w:rPr>
                <w:sz w:val="20"/>
                <w:szCs w:val="20"/>
              </w:rPr>
            </w:pPr>
            <w:r>
              <w:rPr>
                <w:rFonts w:eastAsia="Aptos" w:cs="Aptos"/>
                <w:color w:val="000000"/>
                <w:sz w:val="20"/>
                <w:szCs w:val="20"/>
              </w:rPr>
              <w:t>178.9</w:t>
            </w:r>
          </w:p>
        </w:tc>
        <w:tc>
          <w:tcPr>
            <w:tcW w:w="847" w:type="dxa"/>
            <w:tcBorders>
              <w:top w:val="nil"/>
              <w:left w:val="nil"/>
              <w:bottom w:val="single" w:sz="4" w:space="0" w:color="auto"/>
              <w:right w:val="nil"/>
            </w:tcBorders>
          </w:tcPr>
          <w:p w14:paraId="4C800421" w14:textId="376ACABD" w:rsidR="00E03883" w:rsidRPr="00B524C7" w:rsidRDefault="00E03883" w:rsidP="00E03883">
            <w:pPr>
              <w:spacing w:before="100" w:after="100"/>
              <w:jc w:val="right"/>
              <w:rPr>
                <w:sz w:val="20"/>
                <w:szCs w:val="20"/>
              </w:rPr>
            </w:pPr>
            <w:r>
              <w:rPr>
                <w:rFonts w:eastAsia="Aptos" w:cs="Aptos"/>
                <w:color w:val="000000"/>
                <w:sz w:val="20"/>
                <w:szCs w:val="20"/>
              </w:rPr>
              <w:t>19.7</w:t>
            </w:r>
          </w:p>
        </w:tc>
        <w:tc>
          <w:tcPr>
            <w:tcW w:w="846" w:type="dxa"/>
            <w:tcBorders>
              <w:top w:val="nil"/>
              <w:left w:val="nil"/>
              <w:bottom w:val="single" w:sz="4" w:space="0" w:color="auto"/>
              <w:right w:val="nil"/>
            </w:tcBorders>
          </w:tcPr>
          <w:p w14:paraId="662B3124" w14:textId="3520CFA0" w:rsidR="00E03883" w:rsidRPr="00B524C7" w:rsidRDefault="00E03883" w:rsidP="00E03883">
            <w:pPr>
              <w:spacing w:before="100" w:after="100"/>
              <w:jc w:val="right"/>
              <w:rPr>
                <w:sz w:val="20"/>
                <w:szCs w:val="20"/>
              </w:rPr>
            </w:pPr>
            <w:r>
              <w:rPr>
                <w:rFonts w:eastAsia="Aptos" w:cs="Aptos"/>
                <w:color w:val="000000"/>
                <w:sz w:val="20"/>
                <w:szCs w:val="20"/>
              </w:rPr>
              <w:t>7.5</w:t>
            </w:r>
          </w:p>
        </w:tc>
        <w:tc>
          <w:tcPr>
            <w:tcW w:w="847" w:type="dxa"/>
            <w:tcBorders>
              <w:top w:val="nil"/>
              <w:left w:val="nil"/>
              <w:bottom w:val="single" w:sz="4" w:space="0" w:color="auto"/>
              <w:right w:val="nil"/>
            </w:tcBorders>
          </w:tcPr>
          <w:p w14:paraId="2209130A" w14:textId="793B2DED" w:rsidR="00E03883" w:rsidRPr="00B524C7" w:rsidRDefault="00E03883" w:rsidP="00E03883">
            <w:pPr>
              <w:spacing w:before="100" w:after="100"/>
              <w:jc w:val="right"/>
              <w:rPr>
                <w:sz w:val="20"/>
                <w:szCs w:val="20"/>
              </w:rPr>
            </w:pPr>
            <w:r>
              <w:rPr>
                <w:rFonts w:eastAsia="Aptos" w:cs="Aptos"/>
                <w:color w:val="000000"/>
                <w:sz w:val="20"/>
                <w:szCs w:val="20"/>
              </w:rPr>
              <w:t>13.7</w:t>
            </w:r>
          </w:p>
        </w:tc>
        <w:tc>
          <w:tcPr>
            <w:tcW w:w="846" w:type="dxa"/>
            <w:tcBorders>
              <w:top w:val="nil"/>
              <w:left w:val="nil"/>
              <w:bottom w:val="single" w:sz="4" w:space="0" w:color="auto"/>
              <w:right w:val="nil"/>
            </w:tcBorders>
          </w:tcPr>
          <w:p w14:paraId="512C1BC2" w14:textId="4FF36F95" w:rsidR="00E03883" w:rsidRPr="00B524C7" w:rsidRDefault="00E03883" w:rsidP="00E03883">
            <w:pPr>
              <w:spacing w:before="100" w:after="100"/>
              <w:jc w:val="right"/>
              <w:rPr>
                <w:sz w:val="20"/>
                <w:szCs w:val="20"/>
              </w:rPr>
            </w:pPr>
            <w:r>
              <w:rPr>
                <w:rFonts w:eastAsia="Aptos" w:cs="Aptos"/>
                <w:color w:val="000000"/>
                <w:sz w:val="20"/>
                <w:szCs w:val="20"/>
              </w:rPr>
              <w:t>2.2</w:t>
            </w:r>
          </w:p>
        </w:tc>
        <w:tc>
          <w:tcPr>
            <w:tcW w:w="847" w:type="dxa"/>
            <w:tcBorders>
              <w:top w:val="nil"/>
              <w:left w:val="nil"/>
              <w:bottom w:val="single" w:sz="4" w:space="0" w:color="auto"/>
              <w:right w:val="nil"/>
            </w:tcBorders>
          </w:tcPr>
          <w:p w14:paraId="2431B300" w14:textId="4B26E6DE" w:rsidR="00E03883" w:rsidRPr="00B524C7" w:rsidRDefault="00E03883" w:rsidP="00E03883">
            <w:pPr>
              <w:spacing w:before="100" w:after="100"/>
              <w:jc w:val="right"/>
              <w:rPr>
                <w:sz w:val="20"/>
                <w:szCs w:val="20"/>
              </w:rPr>
            </w:pPr>
            <w:r>
              <w:rPr>
                <w:rFonts w:eastAsia="Aptos" w:cs="Aptos"/>
                <w:color w:val="000000"/>
                <w:sz w:val="20"/>
                <w:szCs w:val="20"/>
              </w:rPr>
              <w:t>88.2</w:t>
            </w:r>
          </w:p>
        </w:tc>
        <w:tc>
          <w:tcPr>
            <w:tcW w:w="846" w:type="dxa"/>
            <w:tcBorders>
              <w:top w:val="nil"/>
              <w:left w:val="nil"/>
              <w:bottom w:val="single" w:sz="4" w:space="0" w:color="auto"/>
              <w:right w:val="nil"/>
            </w:tcBorders>
          </w:tcPr>
          <w:p w14:paraId="21ACD274" w14:textId="0A30F1F2" w:rsidR="00E03883" w:rsidRPr="00B524C7" w:rsidRDefault="00E03883" w:rsidP="00E03883">
            <w:pPr>
              <w:spacing w:before="100" w:after="100"/>
              <w:jc w:val="right"/>
              <w:rPr>
                <w:sz w:val="20"/>
                <w:szCs w:val="20"/>
              </w:rPr>
            </w:pPr>
            <w:r>
              <w:rPr>
                <w:rFonts w:eastAsia="Aptos" w:cs="Aptos"/>
                <w:color w:val="000000"/>
                <w:sz w:val="20"/>
                <w:szCs w:val="20"/>
              </w:rPr>
              <w:t>4.7</w:t>
            </w:r>
          </w:p>
        </w:tc>
        <w:tc>
          <w:tcPr>
            <w:tcW w:w="847" w:type="dxa"/>
            <w:tcBorders>
              <w:top w:val="nil"/>
              <w:left w:val="nil"/>
              <w:bottom w:val="single" w:sz="4" w:space="0" w:color="auto"/>
              <w:right w:val="nil"/>
            </w:tcBorders>
          </w:tcPr>
          <w:p w14:paraId="7E12829B" w14:textId="0C522993" w:rsidR="00E03883" w:rsidRPr="00B524C7" w:rsidRDefault="00E03883" w:rsidP="00E03883">
            <w:pPr>
              <w:spacing w:before="100" w:after="100"/>
              <w:jc w:val="right"/>
              <w:rPr>
                <w:sz w:val="20"/>
                <w:szCs w:val="20"/>
              </w:rPr>
            </w:pPr>
            <w:r>
              <w:rPr>
                <w:rFonts w:eastAsia="Aptos" w:cs="Aptos"/>
                <w:color w:val="000000"/>
                <w:sz w:val="20"/>
                <w:szCs w:val="20"/>
              </w:rPr>
              <w:t>2.5</w:t>
            </w:r>
          </w:p>
        </w:tc>
        <w:tc>
          <w:tcPr>
            <w:tcW w:w="846" w:type="dxa"/>
            <w:tcBorders>
              <w:top w:val="nil"/>
              <w:left w:val="nil"/>
              <w:bottom w:val="single" w:sz="4" w:space="0" w:color="auto"/>
              <w:right w:val="nil"/>
            </w:tcBorders>
          </w:tcPr>
          <w:p w14:paraId="272965AD" w14:textId="3FAACFD4" w:rsidR="00E03883" w:rsidRDefault="00E03883" w:rsidP="00E03883">
            <w:pPr>
              <w:spacing w:before="100" w:after="100"/>
              <w:jc w:val="right"/>
              <w:rPr>
                <w:rFonts w:eastAsia="Aptos" w:cs="Aptos"/>
                <w:color w:val="000000"/>
                <w:sz w:val="20"/>
                <w:szCs w:val="20"/>
              </w:rPr>
            </w:pPr>
            <w:r>
              <w:rPr>
                <w:rFonts w:eastAsia="Aptos" w:cs="Aptos"/>
                <w:color w:val="000000"/>
                <w:sz w:val="20"/>
                <w:szCs w:val="20"/>
              </w:rPr>
              <w:t>1.1</w:t>
            </w:r>
          </w:p>
        </w:tc>
        <w:tc>
          <w:tcPr>
            <w:tcW w:w="847" w:type="dxa"/>
            <w:tcBorders>
              <w:top w:val="nil"/>
              <w:left w:val="nil"/>
              <w:bottom w:val="single" w:sz="4" w:space="0" w:color="auto"/>
            </w:tcBorders>
          </w:tcPr>
          <w:p w14:paraId="7A2E70F1" w14:textId="061F1862" w:rsidR="00E03883" w:rsidRPr="00B524C7" w:rsidRDefault="00E03883" w:rsidP="00E03883">
            <w:pPr>
              <w:spacing w:before="100" w:after="100"/>
              <w:jc w:val="right"/>
              <w:rPr>
                <w:sz w:val="20"/>
                <w:szCs w:val="20"/>
              </w:rPr>
            </w:pPr>
            <w:r>
              <w:rPr>
                <w:rFonts w:eastAsia="Aptos" w:cs="Aptos"/>
                <w:color w:val="000000"/>
                <w:sz w:val="20"/>
                <w:szCs w:val="20"/>
              </w:rPr>
              <w:t>7.3</w:t>
            </w:r>
          </w:p>
        </w:tc>
      </w:tr>
      <w:tr w:rsidR="00E03883" w14:paraId="12E0E996" w14:textId="77777777" w:rsidTr="005A0CDC">
        <w:trPr>
          <w:trHeight w:val="283"/>
        </w:trPr>
        <w:tc>
          <w:tcPr>
            <w:tcW w:w="1413" w:type="dxa"/>
            <w:vMerge w:val="restart"/>
            <w:tcBorders>
              <w:right w:val="nil"/>
            </w:tcBorders>
            <w:vAlign w:val="top"/>
          </w:tcPr>
          <w:p w14:paraId="30B5765E" w14:textId="6DA44CA6" w:rsidR="00E03883" w:rsidRPr="00147718" w:rsidRDefault="00E03883" w:rsidP="00E03883">
            <w:pPr>
              <w:spacing w:after="0"/>
              <w:rPr>
                <w:sz w:val="20"/>
                <w:szCs w:val="20"/>
              </w:rPr>
            </w:pPr>
            <w:r w:rsidRPr="00D6149E">
              <w:rPr>
                <w:sz w:val="18"/>
                <w:szCs w:val="18"/>
              </w:rPr>
              <w:t>Education and Training</w:t>
            </w:r>
          </w:p>
        </w:tc>
        <w:tc>
          <w:tcPr>
            <w:tcW w:w="1984" w:type="dxa"/>
            <w:tcBorders>
              <w:top w:val="single" w:sz="4" w:space="0" w:color="auto"/>
              <w:left w:val="nil"/>
              <w:bottom w:val="nil"/>
              <w:right w:val="nil"/>
            </w:tcBorders>
          </w:tcPr>
          <w:p w14:paraId="3C8ABA0F" w14:textId="2D01FBC4" w:rsidR="00E03883" w:rsidRPr="00147718" w:rsidRDefault="00E03883" w:rsidP="00E03883">
            <w:pPr>
              <w:spacing w:after="0"/>
              <w:rPr>
                <w:sz w:val="20"/>
                <w:szCs w:val="20"/>
              </w:rPr>
            </w:pPr>
            <w:r w:rsidRPr="00147718">
              <w:rPr>
                <w:sz w:val="20"/>
                <w:szCs w:val="20"/>
              </w:rPr>
              <w:t>Agreements</w:t>
            </w:r>
          </w:p>
        </w:tc>
        <w:tc>
          <w:tcPr>
            <w:tcW w:w="846" w:type="dxa"/>
            <w:tcBorders>
              <w:top w:val="single" w:sz="4" w:space="0" w:color="auto"/>
              <w:left w:val="nil"/>
              <w:bottom w:val="nil"/>
              <w:right w:val="nil"/>
            </w:tcBorders>
          </w:tcPr>
          <w:p w14:paraId="311096FC" w14:textId="05564BDB" w:rsidR="00E03883" w:rsidRDefault="00E03883" w:rsidP="00E03883">
            <w:pPr>
              <w:spacing w:before="100" w:after="100"/>
              <w:jc w:val="right"/>
              <w:rPr>
                <w:rFonts w:eastAsia="Aptos" w:cs="Aptos"/>
                <w:color w:val="000000"/>
                <w:sz w:val="20"/>
                <w:szCs w:val="20"/>
              </w:rPr>
            </w:pPr>
            <w:r>
              <w:rPr>
                <w:rFonts w:eastAsia="Aptos" w:cs="Aptos"/>
                <w:color w:val="000000"/>
                <w:sz w:val="20"/>
                <w:szCs w:val="20"/>
              </w:rPr>
              <w:t>47</w:t>
            </w:r>
          </w:p>
        </w:tc>
        <w:tc>
          <w:tcPr>
            <w:tcW w:w="846" w:type="dxa"/>
            <w:tcBorders>
              <w:top w:val="single" w:sz="4" w:space="0" w:color="auto"/>
              <w:left w:val="nil"/>
              <w:bottom w:val="nil"/>
              <w:right w:val="nil"/>
            </w:tcBorders>
          </w:tcPr>
          <w:p w14:paraId="647D0A9A" w14:textId="25C812B7" w:rsidR="00E03883" w:rsidRPr="00B524C7" w:rsidRDefault="00E03883" w:rsidP="00E03883">
            <w:pPr>
              <w:spacing w:before="100" w:after="100"/>
              <w:jc w:val="right"/>
              <w:rPr>
                <w:sz w:val="20"/>
                <w:szCs w:val="20"/>
              </w:rPr>
            </w:pPr>
            <w:r>
              <w:rPr>
                <w:rFonts w:eastAsia="Aptos" w:cs="Aptos"/>
                <w:color w:val="000000"/>
                <w:sz w:val="20"/>
                <w:szCs w:val="20"/>
              </w:rPr>
              <w:t>18</w:t>
            </w:r>
          </w:p>
        </w:tc>
        <w:tc>
          <w:tcPr>
            <w:tcW w:w="847" w:type="dxa"/>
            <w:tcBorders>
              <w:top w:val="single" w:sz="4" w:space="0" w:color="auto"/>
              <w:left w:val="nil"/>
              <w:bottom w:val="nil"/>
              <w:right w:val="nil"/>
            </w:tcBorders>
          </w:tcPr>
          <w:p w14:paraId="2C0C939B" w14:textId="0FC80D27" w:rsidR="00E03883" w:rsidRPr="00B524C7" w:rsidRDefault="00E03883" w:rsidP="00E03883">
            <w:pPr>
              <w:spacing w:before="100" w:after="100"/>
              <w:jc w:val="right"/>
              <w:rPr>
                <w:sz w:val="20"/>
                <w:szCs w:val="20"/>
              </w:rPr>
            </w:pPr>
            <w:r>
              <w:rPr>
                <w:rFonts w:eastAsia="Aptos" w:cs="Aptos"/>
                <w:color w:val="000000"/>
                <w:sz w:val="20"/>
                <w:szCs w:val="20"/>
              </w:rPr>
              <w:t>91</w:t>
            </w:r>
          </w:p>
        </w:tc>
        <w:tc>
          <w:tcPr>
            <w:tcW w:w="846" w:type="dxa"/>
            <w:tcBorders>
              <w:top w:val="single" w:sz="4" w:space="0" w:color="auto"/>
              <w:left w:val="nil"/>
              <w:bottom w:val="nil"/>
              <w:right w:val="nil"/>
            </w:tcBorders>
          </w:tcPr>
          <w:p w14:paraId="79877D18" w14:textId="1BCC83B5" w:rsidR="00E03883" w:rsidRPr="00B524C7" w:rsidRDefault="00E03883" w:rsidP="00E03883">
            <w:pPr>
              <w:spacing w:before="100" w:after="100"/>
              <w:jc w:val="right"/>
              <w:rPr>
                <w:sz w:val="20"/>
                <w:szCs w:val="20"/>
              </w:rPr>
            </w:pPr>
            <w:r>
              <w:rPr>
                <w:rFonts w:eastAsia="Aptos" w:cs="Aptos"/>
                <w:color w:val="000000"/>
                <w:sz w:val="20"/>
                <w:szCs w:val="20"/>
              </w:rPr>
              <w:t>22</w:t>
            </w:r>
          </w:p>
        </w:tc>
        <w:tc>
          <w:tcPr>
            <w:tcW w:w="847" w:type="dxa"/>
            <w:tcBorders>
              <w:top w:val="single" w:sz="4" w:space="0" w:color="auto"/>
              <w:left w:val="nil"/>
              <w:bottom w:val="nil"/>
              <w:right w:val="nil"/>
            </w:tcBorders>
          </w:tcPr>
          <w:p w14:paraId="5DD6EF1D" w14:textId="16F0836A" w:rsidR="00E03883" w:rsidRPr="00B524C7" w:rsidRDefault="00E03883" w:rsidP="00E03883">
            <w:pPr>
              <w:spacing w:before="100" w:after="100"/>
              <w:jc w:val="right"/>
              <w:rPr>
                <w:sz w:val="20"/>
                <w:szCs w:val="20"/>
              </w:rPr>
            </w:pPr>
            <w:r>
              <w:rPr>
                <w:rFonts w:eastAsia="Aptos" w:cs="Aptos"/>
                <w:color w:val="000000"/>
                <w:sz w:val="20"/>
                <w:szCs w:val="20"/>
              </w:rPr>
              <w:t>30</w:t>
            </w:r>
          </w:p>
        </w:tc>
        <w:tc>
          <w:tcPr>
            <w:tcW w:w="846" w:type="dxa"/>
            <w:tcBorders>
              <w:top w:val="single" w:sz="4" w:space="0" w:color="auto"/>
              <w:left w:val="nil"/>
              <w:bottom w:val="nil"/>
              <w:right w:val="nil"/>
            </w:tcBorders>
          </w:tcPr>
          <w:p w14:paraId="19A00CDF" w14:textId="46CA01CB" w:rsidR="00E03883" w:rsidRPr="00B524C7" w:rsidRDefault="00E03883" w:rsidP="00E03883">
            <w:pPr>
              <w:spacing w:before="100" w:after="100"/>
              <w:jc w:val="right"/>
              <w:rPr>
                <w:sz w:val="20"/>
                <w:szCs w:val="20"/>
              </w:rPr>
            </w:pPr>
            <w:r>
              <w:rPr>
                <w:rFonts w:eastAsia="Aptos" w:cs="Aptos"/>
                <w:color w:val="000000"/>
                <w:sz w:val="20"/>
                <w:szCs w:val="20"/>
              </w:rPr>
              <w:t>13</w:t>
            </w:r>
          </w:p>
        </w:tc>
        <w:tc>
          <w:tcPr>
            <w:tcW w:w="847" w:type="dxa"/>
            <w:tcBorders>
              <w:top w:val="single" w:sz="4" w:space="0" w:color="auto"/>
              <w:left w:val="nil"/>
              <w:bottom w:val="nil"/>
              <w:right w:val="nil"/>
            </w:tcBorders>
          </w:tcPr>
          <w:p w14:paraId="2C1A789E" w14:textId="6E5DC9D1" w:rsidR="00E03883" w:rsidRPr="00B524C7" w:rsidRDefault="00E03883" w:rsidP="00E03883">
            <w:pPr>
              <w:spacing w:before="100" w:after="100"/>
              <w:jc w:val="right"/>
              <w:rPr>
                <w:sz w:val="20"/>
                <w:szCs w:val="20"/>
              </w:rPr>
            </w:pPr>
            <w:r>
              <w:rPr>
                <w:rFonts w:eastAsia="Aptos" w:cs="Aptos"/>
                <w:color w:val="000000"/>
                <w:sz w:val="20"/>
                <w:szCs w:val="20"/>
              </w:rPr>
              <w:t>83</w:t>
            </w:r>
          </w:p>
        </w:tc>
        <w:tc>
          <w:tcPr>
            <w:tcW w:w="846" w:type="dxa"/>
            <w:tcBorders>
              <w:top w:val="single" w:sz="4" w:space="0" w:color="auto"/>
              <w:left w:val="nil"/>
              <w:bottom w:val="nil"/>
              <w:right w:val="nil"/>
            </w:tcBorders>
          </w:tcPr>
          <w:p w14:paraId="0E920252" w14:textId="490C76A1" w:rsidR="00E03883" w:rsidRPr="00B524C7" w:rsidRDefault="00E03883" w:rsidP="00E03883">
            <w:pPr>
              <w:spacing w:before="100" w:after="100"/>
              <w:jc w:val="right"/>
              <w:rPr>
                <w:sz w:val="20"/>
                <w:szCs w:val="20"/>
              </w:rPr>
            </w:pPr>
            <w:r>
              <w:rPr>
                <w:rFonts w:eastAsia="Aptos" w:cs="Aptos"/>
                <w:color w:val="000000"/>
                <w:sz w:val="20"/>
                <w:szCs w:val="20"/>
              </w:rPr>
              <w:t>38</w:t>
            </w:r>
          </w:p>
        </w:tc>
        <w:tc>
          <w:tcPr>
            <w:tcW w:w="847" w:type="dxa"/>
            <w:tcBorders>
              <w:top w:val="single" w:sz="4" w:space="0" w:color="auto"/>
              <w:left w:val="nil"/>
              <w:bottom w:val="nil"/>
              <w:right w:val="nil"/>
            </w:tcBorders>
          </w:tcPr>
          <w:p w14:paraId="126FAAC1" w14:textId="2E73ACCA" w:rsidR="00E03883" w:rsidRPr="00B524C7" w:rsidRDefault="00E03883" w:rsidP="00E03883">
            <w:pPr>
              <w:spacing w:before="100" w:after="100"/>
              <w:jc w:val="right"/>
              <w:rPr>
                <w:sz w:val="20"/>
                <w:szCs w:val="20"/>
              </w:rPr>
            </w:pPr>
            <w:r>
              <w:rPr>
                <w:rFonts w:eastAsia="Aptos" w:cs="Aptos"/>
                <w:color w:val="000000"/>
                <w:sz w:val="20"/>
                <w:szCs w:val="20"/>
              </w:rPr>
              <w:t>22</w:t>
            </w:r>
          </w:p>
        </w:tc>
        <w:tc>
          <w:tcPr>
            <w:tcW w:w="846" w:type="dxa"/>
            <w:tcBorders>
              <w:top w:val="single" w:sz="4" w:space="0" w:color="auto"/>
              <w:left w:val="nil"/>
              <w:bottom w:val="nil"/>
              <w:right w:val="nil"/>
            </w:tcBorders>
          </w:tcPr>
          <w:p w14:paraId="60F672F8" w14:textId="12BE818C" w:rsidR="00E03883" w:rsidRPr="00B524C7" w:rsidRDefault="00E03883" w:rsidP="00E03883">
            <w:pPr>
              <w:spacing w:before="100" w:after="100"/>
              <w:jc w:val="right"/>
              <w:rPr>
                <w:sz w:val="20"/>
                <w:szCs w:val="20"/>
              </w:rPr>
            </w:pPr>
            <w:r>
              <w:rPr>
                <w:rFonts w:eastAsia="Aptos" w:cs="Aptos"/>
                <w:color w:val="000000"/>
                <w:sz w:val="20"/>
                <w:szCs w:val="20"/>
              </w:rPr>
              <w:t>9</w:t>
            </w:r>
          </w:p>
        </w:tc>
        <w:tc>
          <w:tcPr>
            <w:tcW w:w="847" w:type="dxa"/>
            <w:tcBorders>
              <w:top w:val="single" w:sz="4" w:space="0" w:color="auto"/>
              <w:left w:val="nil"/>
              <w:bottom w:val="nil"/>
              <w:right w:val="nil"/>
            </w:tcBorders>
          </w:tcPr>
          <w:p w14:paraId="69A59186" w14:textId="4711B6BB" w:rsidR="00E03883" w:rsidRPr="00B524C7" w:rsidRDefault="00E03883" w:rsidP="00E03883">
            <w:pPr>
              <w:spacing w:before="100" w:after="100"/>
              <w:jc w:val="right"/>
              <w:rPr>
                <w:sz w:val="20"/>
                <w:szCs w:val="20"/>
              </w:rPr>
            </w:pPr>
            <w:r>
              <w:rPr>
                <w:rFonts w:eastAsia="Aptos" w:cs="Aptos"/>
                <w:color w:val="000000"/>
                <w:sz w:val="20"/>
                <w:szCs w:val="20"/>
              </w:rPr>
              <w:t>26</w:t>
            </w:r>
          </w:p>
        </w:tc>
        <w:tc>
          <w:tcPr>
            <w:tcW w:w="846" w:type="dxa"/>
            <w:tcBorders>
              <w:top w:val="single" w:sz="4" w:space="0" w:color="auto"/>
              <w:left w:val="nil"/>
              <w:bottom w:val="nil"/>
              <w:right w:val="nil"/>
            </w:tcBorders>
          </w:tcPr>
          <w:p w14:paraId="0FCC9E12" w14:textId="16F3CD36" w:rsidR="00E03883" w:rsidRDefault="00E03883" w:rsidP="00E03883">
            <w:pPr>
              <w:spacing w:before="100" w:after="100"/>
              <w:jc w:val="right"/>
              <w:rPr>
                <w:rFonts w:eastAsia="Aptos" w:cs="Aptos"/>
                <w:color w:val="000000"/>
                <w:sz w:val="20"/>
                <w:szCs w:val="20"/>
              </w:rPr>
            </w:pPr>
            <w:r>
              <w:rPr>
                <w:rFonts w:eastAsia="Aptos" w:cs="Aptos"/>
                <w:color w:val="000000"/>
                <w:sz w:val="20"/>
                <w:szCs w:val="20"/>
              </w:rPr>
              <w:t>14</w:t>
            </w:r>
          </w:p>
        </w:tc>
        <w:tc>
          <w:tcPr>
            <w:tcW w:w="847" w:type="dxa"/>
            <w:tcBorders>
              <w:top w:val="single" w:sz="4" w:space="0" w:color="auto"/>
              <w:left w:val="nil"/>
              <w:bottom w:val="nil"/>
            </w:tcBorders>
          </w:tcPr>
          <w:p w14:paraId="37D8CA98" w14:textId="71F72796" w:rsidR="00E03883" w:rsidRPr="00B524C7" w:rsidRDefault="00E03883" w:rsidP="00E03883">
            <w:pPr>
              <w:spacing w:before="100" w:after="100"/>
              <w:jc w:val="right"/>
              <w:rPr>
                <w:sz w:val="20"/>
                <w:szCs w:val="20"/>
              </w:rPr>
            </w:pPr>
            <w:r>
              <w:rPr>
                <w:rFonts w:eastAsia="Aptos" w:cs="Aptos"/>
                <w:color w:val="000000"/>
                <w:sz w:val="20"/>
                <w:szCs w:val="20"/>
              </w:rPr>
              <w:t>6</w:t>
            </w:r>
          </w:p>
        </w:tc>
      </w:tr>
      <w:tr w:rsidR="00E03883" w14:paraId="61D22A40" w14:textId="77777777" w:rsidTr="00514D49">
        <w:trPr>
          <w:trHeight w:val="283"/>
        </w:trPr>
        <w:tc>
          <w:tcPr>
            <w:tcW w:w="1413" w:type="dxa"/>
            <w:vMerge/>
            <w:tcBorders>
              <w:right w:val="nil"/>
            </w:tcBorders>
          </w:tcPr>
          <w:p w14:paraId="56625CB8" w14:textId="77777777" w:rsidR="00E03883" w:rsidRPr="00147718" w:rsidRDefault="00E03883" w:rsidP="00E03883">
            <w:pPr>
              <w:spacing w:after="0"/>
              <w:rPr>
                <w:sz w:val="20"/>
                <w:szCs w:val="20"/>
              </w:rPr>
            </w:pPr>
          </w:p>
        </w:tc>
        <w:tc>
          <w:tcPr>
            <w:tcW w:w="1984" w:type="dxa"/>
            <w:tcBorders>
              <w:top w:val="nil"/>
              <w:left w:val="nil"/>
              <w:bottom w:val="nil"/>
              <w:right w:val="nil"/>
            </w:tcBorders>
          </w:tcPr>
          <w:p w14:paraId="168BF2FC" w14:textId="4D7679A9" w:rsidR="00E03883" w:rsidRPr="00147718" w:rsidRDefault="00E03883" w:rsidP="00E03883">
            <w:pPr>
              <w:spacing w:after="0"/>
              <w:rPr>
                <w:sz w:val="20"/>
                <w:szCs w:val="20"/>
              </w:rPr>
            </w:pPr>
            <w:r w:rsidRPr="00147718">
              <w:rPr>
                <w:sz w:val="20"/>
                <w:szCs w:val="20"/>
              </w:rPr>
              <w:t>AAWI (%)</w:t>
            </w:r>
          </w:p>
        </w:tc>
        <w:tc>
          <w:tcPr>
            <w:tcW w:w="846" w:type="dxa"/>
            <w:tcBorders>
              <w:top w:val="nil"/>
              <w:left w:val="nil"/>
              <w:bottom w:val="nil"/>
              <w:right w:val="nil"/>
            </w:tcBorders>
          </w:tcPr>
          <w:p w14:paraId="11F575DB" w14:textId="5AA8B340" w:rsidR="00E03883" w:rsidRDefault="00E03883" w:rsidP="00E03883">
            <w:pPr>
              <w:spacing w:before="100" w:after="100"/>
              <w:jc w:val="right"/>
              <w:rPr>
                <w:rFonts w:eastAsia="Aptos" w:cs="Aptos"/>
                <w:color w:val="000000"/>
                <w:sz w:val="20"/>
                <w:szCs w:val="20"/>
              </w:rPr>
            </w:pPr>
            <w:r>
              <w:rPr>
                <w:rFonts w:eastAsia="Aptos" w:cs="Aptos"/>
                <w:color w:val="000000"/>
                <w:sz w:val="20"/>
                <w:szCs w:val="20"/>
              </w:rPr>
              <w:t>4.6</w:t>
            </w:r>
          </w:p>
        </w:tc>
        <w:tc>
          <w:tcPr>
            <w:tcW w:w="846" w:type="dxa"/>
            <w:tcBorders>
              <w:top w:val="nil"/>
              <w:left w:val="nil"/>
              <w:bottom w:val="nil"/>
              <w:right w:val="nil"/>
            </w:tcBorders>
          </w:tcPr>
          <w:p w14:paraId="10B710E7" w14:textId="0782CD7A" w:rsidR="00E03883" w:rsidRPr="00B524C7" w:rsidRDefault="00E03883" w:rsidP="00E03883">
            <w:pPr>
              <w:spacing w:before="100" w:after="100"/>
              <w:jc w:val="right"/>
              <w:rPr>
                <w:sz w:val="20"/>
                <w:szCs w:val="20"/>
              </w:rPr>
            </w:pPr>
            <w:r>
              <w:rPr>
                <w:rFonts w:eastAsia="Aptos" w:cs="Aptos"/>
                <w:color w:val="000000"/>
                <w:sz w:val="20"/>
                <w:szCs w:val="20"/>
              </w:rPr>
              <w:t>5.0</w:t>
            </w:r>
          </w:p>
        </w:tc>
        <w:tc>
          <w:tcPr>
            <w:tcW w:w="847" w:type="dxa"/>
            <w:tcBorders>
              <w:top w:val="nil"/>
              <w:left w:val="nil"/>
              <w:bottom w:val="nil"/>
              <w:right w:val="nil"/>
            </w:tcBorders>
          </w:tcPr>
          <w:p w14:paraId="5A102630" w14:textId="08AD4027" w:rsidR="00E03883" w:rsidRPr="00B524C7" w:rsidRDefault="00E03883" w:rsidP="00E03883">
            <w:pPr>
              <w:spacing w:before="100" w:after="100"/>
              <w:jc w:val="right"/>
              <w:rPr>
                <w:sz w:val="20"/>
                <w:szCs w:val="20"/>
              </w:rPr>
            </w:pPr>
            <w:r>
              <w:rPr>
                <w:rFonts w:eastAsia="Aptos" w:cs="Aptos"/>
                <w:color w:val="000000"/>
                <w:sz w:val="20"/>
                <w:szCs w:val="20"/>
              </w:rPr>
              <w:t>4.3</w:t>
            </w:r>
          </w:p>
        </w:tc>
        <w:tc>
          <w:tcPr>
            <w:tcW w:w="846" w:type="dxa"/>
            <w:tcBorders>
              <w:top w:val="nil"/>
              <w:left w:val="nil"/>
              <w:bottom w:val="nil"/>
              <w:right w:val="nil"/>
            </w:tcBorders>
          </w:tcPr>
          <w:p w14:paraId="3895E916" w14:textId="0FE570E7" w:rsidR="00E03883" w:rsidRPr="00B524C7" w:rsidRDefault="00E03883" w:rsidP="00E03883">
            <w:pPr>
              <w:spacing w:before="100" w:after="100"/>
              <w:jc w:val="right"/>
              <w:rPr>
                <w:sz w:val="20"/>
                <w:szCs w:val="20"/>
              </w:rPr>
            </w:pPr>
            <w:r>
              <w:rPr>
                <w:rFonts w:eastAsia="Aptos" w:cs="Aptos"/>
                <w:color w:val="000000"/>
                <w:sz w:val="20"/>
                <w:szCs w:val="20"/>
              </w:rPr>
              <w:t>3.1</w:t>
            </w:r>
          </w:p>
        </w:tc>
        <w:tc>
          <w:tcPr>
            <w:tcW w:w="847" w:type="dxa"/>
            <w:tcBorders>
              <w:top w:val="nil"/>
              <w:left w:val="nil"/>
              <w:bottom w:val="nil"/>
              <w:right w:val="nil"/>
            </w:tcBorders>
          </w:tcPr>
          <w:p w14:paraId="6A1BCF2D" w14:textId="23EE2950" w:rsidR="00E03883" w:rsidRPr="00B524C7" w:rsidRDefault="00E03883" w:rsidP="00E03883">
            <w:pPr>
              <w:spacing w:before="100" w:after="100"/>
              <w:jc w:val="right"/>
              <w:rPr>
                <w:sz w:val="20"/>
                <w:szCs w:val="20"/>
              </w:rPr>
            </w:pPr>
            <w:r>
              <w:rPr>
                <w:rFonts w:eastAsia="Aptos" w:cs="Aptos"/>
                <w:color w:val="000000"/>
                <w:sz w:val="20"/>
                <w:szCs w:val="20"/>
              </w:rPr>
              <w:t>4.4</w:t>
            </w:r>
          </w:p>
        </w:tc>
        <w:tc>
          <w:tcPr>
            <w:tcW w:w="846" w:type="dxa"/>
            <w:tcBorders>
              <w:top w:val="nil"/>
              <w:left w:val="nil"/>
              <w:bottom w:val="nil"/>
              <w:right w:val="nil"/>
            </w:tcBorders>
          </w:tcPr>
          <w:p w14:paraId="47E7D78D" w14:textId="4EB3AC53" w:rsidR="00E03883" w:rsidRPr="00B524C7" w:rsidRDefault="00E03883" w:rsidP="00E03883">
            <w:pPr>
              <w:spacing w:before="100" w:after="100"/>
              <w:jc w:val="right"/>
              <w:rPr>
                <w:sz w:val="20"/>
                <w:szCs w:val="20"/>
              </w:rPr>
            </w:pPr>
            <w:r>
              <w:rPr>
                <w:rFonts w:eastAsia="Aptos" w:cs="Aptos"/>
                <w:color w:val="000000"/>
                <w:sz w:val="20"/>
                <w:szCs w:val="20"/>
              </w:rPr>
              <w:t>4.1</w:t>
            </w:r>
          </w:p>
        </w:tc>
        <w:tc>
          <w:tcPr>
            <w:tcW w:w="847" w:type="dxa"/>
            <w:tcBorders>
              <w:top w:val="nil"/>
              <w:left w:val="nil"/>
              <w:bottom w:val="nil"/>
              <w:right w:val="nil"/>
            </w:tcBorders>
          </w:tcPr>
          <w:p w14:paraId="24450CC6" w14:textId="1F144659" w:rsidR="00E03883" w:rsidRPr="00B524C7" w:rsidRDefault="00E03883" w:rsidP="00E03883">
            <w:pPr>
              <w:spacing w:before="100" w:after="100"/>
              <w:jc w:val="right"/>
              <w:rPr>
                <w:sz w:val="20"/>
                <w:szCs w:val="20"/>
              </w:rPr>
            </w:pPr>
            <w:r>
              <w:rPr>
                <w:rFonts w:eastAsia="Aptos" w:cs="Aptos"/>
                <w:color w:val="000000"/>
                <w:sz w:val="20"/>
                <w:szCs w:val="20"/>
              </w:rPr>
              <w:t>3.6</w:t>
            </w:r>
          </w:p>
        </w:tc>
        <w:tc>
          <w:tcPr>
            <w:tcW w:w="846" w:type="dxa"/>
            <w:tcBorders>
              <w:top w:val="nil"/>
              <w:left w:val="nil"/>
              <w:bottom w:val="nil"/>
              <w:right w:val="nil"/>
            </w:tcBorders>
          </w:tcPr>
          <w:p w14:paraId="0807C586" w14:textId="7E2FCD9C" w:rsidR="00E03883" w:rsidRPr="00B524C7" w:rsidRDefault="00E03883" w:rsidP="00E03883">
            <w:pPr>
              <w:spacing w:before="100" w:after="100"/>
              <w:jc w:val="right"/>
              <w:rPr>
                <w:sz w:val="20"/>
                <w:szCs w:val="20"/>
              </w:rPr>
            </w:pPr>
            <w:r>
              <w:rPr>
                <w:rFonts w:eastAsia="Aptos" w:cs="Aptos"/>
                <w:color w:val="000000"/>
                <w:sz w:val="20"/>
                <w:szCs w:val="20"/>
              </w:rPr>
              <w:t>3.9</w:t>
            </w:r>
          </w:p>
        </w:tc>
        <w:tc>
          <w:tcPr>
            <w:tcW w:w="847" w:type="dxa"/>
            <w:tcBorders>
              <w:top w:val="nil"/>
              <w:left w:val="nil"/>
              <w:bottom w:val="nil"/>
              <w:right w:val="nil"/>
            </w:tcBorders>
          </w:tcPr>
          <w:p w14:paraId="2D3164FF" w14:textId="26B88891" w:rsidR="00E03883" w:rsidRPr="00B524C7" w:rsidRDefault="00E03883" w:rsidP="00E03883">
            <w:pPr>
              <w:spacing w:before="100" w:after="100"/>
              <w:jc w:val="right"/>
              <w:rPr>
                <w:sz w:val="20"/>
                <w:szCs w:val="20"/>
              </w:rPr>
            </w:pPr>
            <w:r>
              <w:rPr>
                <w:rFonts w:eastAsia="Aptos" w:cs="Aptos"/>
                <w:color w:val="000000"/>
                <w:sz w:val="20"/>
                <w:szCs w:val="20"/>
              </w:rPr>
              <w:t>3.4</w:t>
            </w:r>
          </w:p>
        </w:tc>
        <w:tc>
          <w:tcPr>
            <w:tcW w:w="846" w:type="dxa"/>
            <w:tcBorders>
              <w:top w:val="nil"/>
              <w:left w:val="nil"/>
              <w:bottom w:val="nil"/>
              <w:right w:val="nil"/>
            </w:tcBorders>
          </w:tcPr>
          <w:p w14:paraId="5AFC50C5" w14:textId="317C86EA" w:rsidR="00E03883" w:rsidRPr="00B524C7" w:rsidRDefault="00E03883" w:rsidP="00E03883">
            <w:pPr>
              <w:spacing w:before="100" w:after="100"/>
              <w:jc w:val="right"/>
              <w:rPr>
                <w:sz w:val="20"/>
                <w:szCs w:val="20"/>
              </w:rPr>
            </w:pPr>
            <w:r>
              <w:rPr>
                <w:rFonts w:eastAsia="Aptos" w:cs="Aptos"/>
                <w:color w:val="000000"/>
                <w:sz w:val="20"/>
                <w:szCs w:val="20"/>
              </w:rPr>
              <w:t>3.3</w:t>
            </w:r>
          </w:p>
        </w:tc>
        <w:tc>
          <w:tcPr>
            <w:tcW w:w="847" w:type="dxa"/>
            <w:tcBorders>
              <w:top w:val="nil"/>
              <w:left w:val="nil"/>
              <w:bottom w:val="nil"/>
              <w:right w:val="nil"/>
            </w:tcBorders>
          </w:tcPr>
          <w:p w14:paraId="1CB37002" w14:textId="0D9C04F8" w:rsidR="00E03883" w:rsidRPr="00B524C7" w:rsidRDefault="00E03883" w:rsidP="00E03883">
            <w:pPr>
              <w:spacing w:before="100" w:after="100"/>
              <w:jc w:val="right"/>
              <w:rPr>
                <w:sz w:val="20"/>
                <w:szCs w:val="20"/>
              </w:rPr>
            </w:pPr>
            <w:r>
              <w:rPr>
                <w:rFonts w:eastAsia="Aptos" w:cs="Aptos"/>
                <w:color w:val="000000"/>
                <w:sz w:val="20"/>
                <w:szCs w:val="20"/>
              </w:rPr>
              <w:t>3.5</w:t>
            </w:r>
          </w:p>
        </w:tc>
        <w:tc>
          <w:tcPr>
            <w:tcW w:w="846" w:type="dxa"/>
            <w:tcBorders>
              <w:top w:val="nil"/>
              <w:left w:val="nil"/>
              <w:bottom w:val="nil"/>
              <w:right w:val="nil"/>
            </w:tcBorders>
          </w:tcPr>
          <w:p w14:paraId="2ADCB96C" w14:textId="22145840" w:rsidR="00E03883" w:rsidRDefault="00E03883" w:rsidP="00E03883">
            <w:pPr>
              <w:spacing w:before="100" w:after="100"/>
              <w:jc w:val="right"/>
              <w:rPr>
                <w:rFonts w:eastAsia="Aptos" w:cs="Aptos"/>
                <w:color w:val="000000"/>
                <w:sz w:val="20"/>
                <w:szCs w:val="20"/>
              </w:rPr>
            </w:pPr>
            <w:r>
              <w:rPr>
                <w:rFonts w:eastAsia="Aptos" w:cs="Aptos"/>
                <w:color w:val="000000"/>
                <w:sz w:val="20"/>
                <w:szCs w:val="20"/>
              </w:rPr>
              <w:t>3.2</w:t>
            </w:r>
          </w:p>
        </w:tc>
        <w:tc>
          <w:tcPr>
            <w:tcW w:w="847" w:type="dxa"/>
            <w:tcBorders>
              <w:top w:val="nil"/>
              <w:left w:val="nil"/>
              <w:bottom w:val="nil"/>
            </w:tcBorders>
          </w:tcPr>
          <w:p w14:paraId="70C21CA7" w14:textId="31B6AA57" w:rsidR="00E03883" w:rsidRPr="00B524C7" w:rsidRDefault="00E03883" w:rsidP="00E03883">
            <w:pPr>
              <w:spacing w:before="100" w:after="100"/>
              <w:jc w:val="right"/>
              <w:rPr>
                <w:sz w:val="20"/>
                <w:szCs w:val="20"/>
              </w:rPr>
            </w:pPr>
            <w:r>
              <w:rPr>
                <w:rFonts w:eastAsia="Aptos" w:cs="Aptos"/>
                <w:color w:val="000000"/>
                <w:sz w:val="20"/>
                <w:szCs w:val="20"/>
              </w:rPr>
              <w:t>3.0</w:t>
            </w:r>
          </w:p>
        </w:tc>
      </w:tr>
      <w:tr w:rsidR="00E03883" w14:paraId="11C597C0" w14:textId="77777777" w:rsidTr="00514D49">
        <w:trPr>
          <w:trHeight w:val="283"/>
        </w:trPr>
        <w:tc>
          <w:tcPr>
            <w:tcW w:w="1413" w:type="dxa"/>
            <w:vMerge/>
            <w:tcBorders>
              <w:bottom w:val="single" w:sz="4" w:space="0" w:color="auto"/>
              <w:right w:val="nil"/>
            </w:tcBorders>
          </w:tcPr>
          <w:p w14:paraId="50595790" w14:textId="77777777" w:rsidR="00E03883" w:rsidRPr="00147718" w:rsidRDefault="00E03883" w:rsidP="00E03883">
            <w:pPr>
              <w:spacing w:after="0"/>
              <w:rPr>
                <w:sz w:val="20"/>
                <w:szCs w:val="20"/>
              </w:rPr>
            </w:pPr>
          </w:p>
        </w:tc>
        <w:tc>
          <w:tcPr>
            <w:tcW w:w="1984" w:type="dxa"/>
            <w:tcBorders>
              <w:top w:val="nil"/>
              <w:left w:val="nil"/>
              <w:bottom w:val="single" w:sz="4" w:space="0" w:color="auto"/>
              <w:right w:val="nil"/>
            </w:tcBorders>
          </w:tcPr>
          <w:p w14:paraId="0E810C9A" w14:textId="3651E30F" w:rsidR="00E03883" w:rsidRPr="00147718" w:rsidRDefault="00E03883" w:rsidP="00E03883">
            <w:pPr>
              <w:spacing w:after="0"/>
              <w:rPr>
                <w:sz w:val="20"/>
                <w:szCs w:val="20"/>
              </w:rPr>
            </w:pPr>
            <w:r w:rsidRPr="00147718">
              <w:rPr>
                <w:sz w:val="20"/>
                <w:szCs w:val="20"/>
              </w:rPr>
              <w:t>Employees (‘000)</w:t>
            </w:r>
          </w:p>
        </w:tc>
        <w:tc>
          <w:tcPr>
            <w:tcW w:w="846" w:type="dxa"/>
            <w:tcBorders>
              <w:top w:val="nil"/>
              <w:left w:val="nil"/>
              <w:bottom w:val="single" w:sz="4" w:space="0" w:color="auto"/>
              <w:right w:val="nil"/>
            </w:tcBorders>
          </w:tcPr>
          <w:p w14:paraId="07CD28E5" w14:textId="14F18769" w:rsidR="00E03883" w:rsidRDefault="00E03883" w:rsidP="00E03883">
            <w:pPr>
              <w:spacing w:before="100" w:after="100"/>
              <w:jc w:val="right"/>
              <w:rPr>
                <w:rFonts w:eastAsia="Aptos" w:cs="Aptos"/>
                <w:color w:val="000000"/>
                <w:sz w:val="20"/>
                <w:szCs w:val="20"/>
              </w:rPr>
            </w:pPr>
            <w:r>
              <w:rPr>
                <w:rFonts w:eastAsia="Aptos" w:cs="Aptos"/>
                <w:color w:val="000000"/>
                <w:sz w:val="20"/>
                <w:szCs w:val="20"/>
              </w:rPr>
              <w:t>111.0</w:t>
            </w:r>
          </w:p>
        </w:tc>
        <w:tc>
          <w:tcPr>
            <w:tcW w:w="846" w:type="dxa"/>
            <w:tcBorders>
              <w:top w:val="nil"/>
              <w:left w:val="nil"/>
              <w:bottom w:val="single" w:sz="4" w:space="0" w:color="auto"/>
              <w:right w:val="nil"/>
            </w:tcBorders>
          </w:tcPr>
          <w:p w14:paraId="64A68E77" w14:textId="40117060" w:rsidR="00E03883" w:rsidRPr="00B524C7" w:rsidRDefault="00E03883" w:rsidP="00E03883">
            <w:pPr>
              <w:spacing w:before="100" w:after="100"/>
              <w:jc w:val="right"/>
              <w:rPr>
                <w:sz w:val="20"/>
                <w:szCs w:val="20"/>
              </w:rPr>
            </w:pPr>
            <w:r>
              <w:rPr>
                <w:rFonts w:eastAsia="Aptos" w:cs="Aptos"/>
                <w:color w:val="000000"/>
                <w:sz w:val="20"/>
                <w:szCs w:val="20"/>
              </w:rPr>
              <w:t>27.7</w:t>
            </w:r>
          </w:p>
        </w:tc>
        <w:tc>
          <w:tcPr>
            <w:tcW w:w="847" w:type="dxa"/>
            <w:tcBorders>
              <w:top w:val="nil"/>
              <w:left w:val="nil"/>
              <w:bottom w:val="single" w:sz="4" w:space="0" w:color="auto"/>
              <w:right w:val="nil"/>
            </w:tcBorders>
          </w:tcPr>
          <w:p w14:paraId="64B44AB0" w14:textId="7982C75F" w:rsidR="00E03883" w:rsidRPr="00B524C7" w:rsidRDefault="00E03883" w:rsidP="00E03883">
            <w:pPr>
              <w:spacing w:before="100" w:after="100"/>
              <w:jc w:val="right"/>
              <w:rPr>
                <w:sz w:val="20"/>
                <w:szCs w:val="20"/>
              </w:rPr>
            </w:pPr>
            <w:r>
              <w:rPr>
                <w:rFonts w:eastAsia="Aptos" w:cs="Aptos"/>
                <w:color w:val="000000"/>
                <w:sz w:val="20"/>
                <w:szCs w:val="20"/>
              </w:rPr>
              <w:t>27.6</w:t>
            </w:r>
          </w:p>
        </w:tc>
        <w:tc>
          <w:tcPr>
            <w:tcW w:w="846" w:type="dxa"/>
            <w:tcBorders>
              <w:top w:val="nil"/>
              <w:left w:val="nil"/>
              <w:bottom w:val="single" w:sz="4" w:space="0" w:color="auto"/>
              <w:right w:val="nil"/>
            </w:tcBorders>
          </w:tcPr>
          <w:p w14:paraId="73A22B82" w14:textId="7028FF98" w:rsidR="00E03883" w:rsidRPr="00B524C7" w:rsidRDefault="00E03883" w:rsidP="00E03883">
            <w:pPr>
              <w:spacing w:before="100" w:after="100"/>
              <w:jc w:val="right"/>
              <w:rPr>
                <w:sz w:val="20"/>
                <w:szCs w:val="20"/>
              </w:rPr>
            </w:pPr>
            <w:r>
              <w:rPr>
                <w:rFonts w:eastAsia="Aptos" w:cs="Aptos"/>
                <w:color w:val="000000"/>
                <w:sz w:val="20"/>
                <w:szCs w:val="20"/>
              </w:rPr>
              <w:t>16.1</w:t>
            </w:r>
          </w:p>
        </w:tc>
        <w:tc>
          <w:tcPr>
            <w:tcW w:w="847" w:type="dxa"/>
            <w:tcBorders>
              <w:top w:val="nil"/>
              <w:left w:val="nil"/>
              <w:bottom w:val="single" w:sz="4" w:space="0" w:color="auto"/>
              <w:right w:val="nil"/>
            </w:tcBorders>
          </w:tcPr>
          <w:p w14:paraId="2F6C17CF" w14:textId="02B3B78F" w:rsidR="00E03883" w:rsidRPr="00B524C7" w:rsidRDefault="00E03883" w:rsidP="00E03883">
            <w:pPr>
              <w:spacing w:before="100" w:after="100"/>
              <w:jc w:val="right"/>
              <w:rPr>
                <w:sz w:val="20"/>
                <w:szCs w:val="20"/>
              </w:rPr>
            </w:pPr>
            <w:r>
              <w:rPr>
                <w:rFonts w:eastAsia="Aptos" w:cs="Aptos"/>
                <w:color w:val="000000"/>
                <w:sz w:val="20"/>
                <w:szCs w:val="20"/>
              </w:rPr>
              <w:t>9.6</w:t>
            </w:r>
          </w:p>
        </w:tc>
        <w:tc>
          <w:tcPr>
            <w:tcW w:w="846" w:type="dxa"/>
            <w:tcBorders>
              <w:top w:val="nil"/>
              <w:left w:val="nil"/>
              <w:bottom w:val="single" w:sz="4" w:space="0" w:color="auto"/>
              <w:right w:val="nil"/>
            </w:tcBorders>
          </w:tcPr>
          <w:p w14:paraId="60DA2428" w14:textId="5DE6D55A" w:rsidR="00E03883" w:rsidRPr="00B524C7" w:rsidRDefault="00E03883" w:rsidP="00E03883">
            <w:pPr>
              <w:spacing w:before="100" w:after="100"/>
              <w:jc w:val="right"/>
              <w:rPr>
                <w:sz w:val="20"/>
                <w:szCs w:val="20"/>
              </w:rPr>
            </w:pPr>
            <w:r>
              <w:rPr>
                <w:rFonts w:eastAsia="Aptos" w:cs="Aptos"/>
                <w:color w:val="000000"/>
                <w:sz w:val="20"/>
                <w:szCs w:val="20"/>
              </w:rPr>
              <w:t>9.3</w:t>
            </w:r>
          </w:p>
        </w:tc>
        <w:tc>
          <w:tcPr>
            <w:tcW w:w="847" w:type="dxa"/>
            <w:tcBorders>
              <w:top w:val="nil"/>
              <w:left w:val="nil"/>
              <w:bottom w:val="single" w:sz="4" w:space="0" w:color="auto"/>
              <w:right w:val="nil"/>
            </w:tcBorders>
          </w:tcPr>
          <w:p w14:paraId="2BAA0912" w14:textId="67DB7BB4" w:rsidR="00E03883" w:rsidRPr="00B524C7" w:rsidRDefault="00E03883" w:rsidP="00E03883">
            <w:pPr>
              <w:spacing w:before="100" w:after="100"/>
              <w:jc w:val="right"/>
              <w:rPr>
                <w:sz w:val="20"/>
                <w:szCs w:val="20"/>
              </w:rPr>
            </w:pPr>
            <w:r>
              <w:rPr>
                <w:rFonts w:eastAsia="Aptos" w:cs="Aptos"/>
                <w:color w:val="000000"/>
                <w:sz w:val="20"/>
                <w:szCs w:val="20"/>
              </w:rPr>
              <w:t>47.8</w:t>
            </w:r>
          </w:p>
        </w:tc>
        <w:tc>
          <w:tcPr>
            <w:tcW w:w="846" w:type="dxa"/>
            <w:tcBorders>
              <w:top w:val="nil"/>
              <w:left w:val="nil"/>
              <w:bottom w:val="single" w:sz="4" w:space="0" w:color="auto"/>
              <w:right w:val="nil"/>
            </w:tcBorders>
          </w:tcPr>
          <w:p w14:paraId="352AB8A7" w14:textId="0AEFD2AF" w:rsidR="00E03883" w:rsidRPr="00B524C7" w:rsidRDefault="00E03883" w:rsidP="00E03883">
            <w:pPr>
              <w:spacing w:before="100" w:after="100"/>
              <w:jc w:val="right"/>
              <w:rPr>
                <w:sz w:val="20"/>
                <w:szCs w:val="20"/>
              </w:rPr>
            </w:pPr>
            <w:r>
              <w:rPr>
                <w:rFonts w:eastAsia="Aptos" w:cs="Aptos"/>
                <w:color w:val="000000"/>
                <w:sz w:val="20"/>
                <w:szCs w:val="20"/>
              </w:rPr>
              <w:t>54.8</w:t>
            </w:r>
          </w:p>
        </w:tc>
        <w:tc>
          <w:tcPr>
            <w:tcW w:w="847" w:type="dxa"/>
            <w:tcBorders>
              <w:top w:val="nil"/>
              <w:left w:val="nil"/>
              <w:bottom w:val="single" w:sz="4" w:space="0" w:color="auto"/>
              <w:right w:val="nil"/>
            </w:tcBorders>
          </w:tcPr>
          <w:p w14:paraId="42FAB296" w14:textId="105BEB96" w:rsidR="00E03883" w:rsidRPr="00B524C7" w:rsidRDefault="00E03883" w:rsidP="00E03883">
            <w:pPr>
              <w:spacing w:before="100" w:after="100"/>
              <w:jc w:val="right"/>
              <w:rPr>
                <w:sz w:val="20"/>
                <w:szCs w:val="20"/>
              </w:rPr>
            </w:pPr>
            <w:r>
              <w:rPr>
                <w:rFonts w:eastAsia="Aptos" w:cs="Aptos"/>
                <w:color w:val="000000"/>
                <w:sz w:val="20"/>
                <w:szCs w:val="20"/>
              </w:rPr>
              <w:t>3.1</w:t>
            </w:r>
          </w:p>
        </w:tc>
        <w:tc>
          <w:tcPr>
            <w:tcW w:w="846" w:type="dxa"/>
            <w:tcBorders>
              <w:top w:val="nil"/>
              <w:left w:val="nil"/>
              <w:bottom w:val="single" w:sz="4" w:space="0" w:color="auto"/>
              <w:right w:val="nil"/>
            </w:tcBorders>
          </w:tcPr>
          <w:p w14:paraId="26A20F1E" w14:textId="11509B8C" w:rsidR="00E03883" w:rsidRPr="00B524C7" w:rsidRDefault="00E03883" w:rsidP="00E03883">
            <w:pPr>
              <w:spacing w:before="100" w:after="100"/>
              <w:jc w:val="right"/>
              <w:rPr>
                <w:sz w:val="20"/>
                <w:szCs w:val="20"/>
              </w:rPr>
            </w:pPr>
            <w:r>
              <w:rPr>
                <w:rFonts w:eastAsia="Aptos" w:cs="Aptos"/>
                <w:color w:val="000000"/>
                <w:sz w:val="20"/>
                <w:szCs w:val="20"/>
              </w:rPr>
              <w:t>0.7</w:t>
            </w:r>
          </w:p>
        </w:tc>
        <w:tc>
          <w:tcPr>
            <w:tcW w:w="847" w:type="dxa"/>
            <w:tcBorders>
              <w:top w:val="nil"/>
              <w:left w:val="nil"/>
              <w:bottom w:val="single" w:sz="4" w:space="0" w:color="auto"/>
              <w:right w:val="nil"/>
            </w:tcBorders>
          </w:tcPr>
          <w:p w14:paraId="322AB795" w14:textId="35775A30" w:rsidR="00E03883" w:rsidRPr="00B524C7" w:rsidRDefault="00E03883" w:rsidP="00E03883">
            <w:pPr>
              <w:spacing w:before="100" w:after="100"/>
              <w:jc w:val="right"/>
              <w:rPr>
                <w:sz w:val="20"/>
                <w:szCs w:val="20"/>
              </w:rPr>
            </w:pPr>
            <w:r>
              <w:rPr>
                <w:rFonts w:eastAsia="Aptos" w:cs="Aptos"/>
                <w:color w:val="000000"/>
                <w:sz w:val="20"/>
                <w:szCs w:val="20"/>
              </w:rPr>
              <w:t>10.1</w:t>
            </w:r>
          </w:p>
        </w:tc>
        <w:tc>
          <w:tcPr>
            <w:tcW w:w="846" w:type="dxa"/>
            <w:tcBorders>
              <w:top w:val="nil"/>
              <w:left w:val="nil"/>
              <w:bottom w:val="single" w:sz="4" w:space="0" w:color="auto"/>
              <w:right w:val="nil"/>
            </w:tcBorders>
          </w:tcPr>
          <w:p w14:paraId="2BD1A61F" w14:textId="018A5B9B" w:rsidR="00E03883" w:rsidRDefault="00E03883" w:rsidP="00E03883">
            <w:pPr>
              <w:spacing w:before="100" w:after="100"/>
              <w:jc w:val="right"/>
              <w:rPr>
                <w:rFonts w:eastAsia="Aptos" w:cs="Aptos"/>
                <w:color w:val="000000"/>
                <w:sz w:val="20"/>
                <w:szCs w:val="20"/>
              </w:rPr>
            </w:pPr>
            <w:r>
              <w:rPr>
                <w:rFonts w:eastAsia="Aptos" w:cs="Aptos"/>
                <w:color w:val="000000"/>
                <w:sz w:val="20"/>
                <w:szCs w:val="20"/>
              </w:rPr>
              <w:t>4.3</w:t>
            </w:r>
          </w:p>
        </w:tc>
        <w:tc>
          <w:tcPr>
            <w:tcW w:w="847" w:type="dxa"/>
            <w:tcBorders>
              <w:top w:val="nil"/>
              <w:left w:val="nil"/>
              <w:bottom w:val="single" w:sz="4" w:space="0" w:color="auto"/>
            </w:tcBorders>
          </w:tcPr>
          <w:p w14:paraId="24DEC8AF" w14:textId="47B1A764" w:rsidR="00E03883" w:rsidRPr="00B524C7" w:rsidRDefault="00E03883" w:rsidP="00E03883">
            <w:pPr>
              <w:spacing w:before="100" w:after="100"/>
              <w:jc w:val="right"/>
              <w:rPr>
                <w:sz w:val="20"/>
                <w:szCs w:val="20"/>
              </w:rPr>
            </w:pPr>
            <w:r>
              <w:rPr>
                <w:rFonts w:eastAsia="Aptos" w:cs="Aptos"/>
                <w:color w:val="000000"/>
                <w:sz w:val="20"/>
                <w:szCs w:val="20"/>
              </w:rPr>
              <w:t>6.0</w:t>
            </w:r>
          </w:p>
        </w:tc>
      </w:tr>
      <w:tr w:rsidR="00F1209B" w14:paraId="7E0886CC" w14:textId="77777777" w:rsidTr="005A0CDC">
        <w:trPr>
          <w:trHeight w:val="283"/>
        </w:trPr>
        <w:tc>
          <w:tcPr>
            <w:tcW w:w="1413" w:type="dxa"/>
            <w:vMerge w:val="restart"/>
            <w:tcBorders>
              <w:right w:val="nil"/>
            </w:tcBorders>
            <w:vAlign w:val="top"/>
          </w:tcPr>
          <w:p w14:paraId="069F2806" w14:textId="25A7D2FF" w:rsidR="00F1209B" w:rsidRPr="00147718" w:rsidRDefault="00F1209B" w:rsidP="00F1209B">
            <w:pPr>
              <w:spacing w:after="0"/>
              <w:rPr>
                <w:sz w:val="20"/>
                <w:szCs w:val="20"/>
              </w:rPr>
            </w:pPr>
            <w:r w:rsidRPr="00D6149E">
              <w:rPr>
                <w:sz w:val="18"/>
                <w:szCs w:val="18"/>
              </w:rPr>
              <w:t>Health Care and Social Assistance</w:t>
            </w:r>
          </w:p>
        </w:tc>
        <w:tc>
          <w:tcPr>
            <w:tcW w:w="1984" w:type="dxa"/>
            <w:tcBorders>
              <w:top w:val="single" w:sz="4" w:space="0" w:color="auto"/>
              <w:left w:val="nil"/>
              <w:bottom w:val="nil"/>
              <w:right w:val="nil"/>
            </w:tcBorders>
          </w:tcPr>
          <w:p w14:paraId="22CF3357" w14:textId="323C35A3" w:rsidR="00F1209B" w:rsidRPr="00147718" w:rsidRDefault="00F1209B" w:rsidP="00F1209B">
            <w:pPr>
              <w:spacing w:after="0"/>
              <w:rPr>
                <w:sz w:val="20"/>
                <w:szCs w:val="20"/>
              </w:rPr>
            </w:pPr>
            <w:r w:rsidRPr="00147718">
              <w:rPr>
                <w:sz w:val="20"/>
                <w:szCs w:val="20"/>
              </w:rPr>
              <w:t>Agreements</w:t>
            </w:r>
          </w:p>
        </w:tc>
        <w:tc>
          <w:tcPr>
            <w:tcW w:w="846" w:type="dxa"/>
            <w:tcBorders>
              <w:top w:val="single" w:sz="4" w:space="0" w:color="auto"/>
              <w:left w:val="nil"/>
              <w:bottom w:val="nil"/>
              <w:right w:val="nil"/>
            </w:tcBorders>
          </w:tcPr>
          <w:p w14:paraId="01F15D30" w14:textId="29744B17" w:rsidR="00F1209B" w:rsidRDefault="00F1209B" w:rsidP="00F1209B">
            <w:pPr>
              <w:spacing w:before="100" w:after="100"/>
              <w:jc w:val="right"/>
              <w:rPr>
                <w:rFonts w:eastAsia="Aptos" w:cs="Aptos"/>
                <w:color w:val="000000"/>
                <w:sz w:val="20"/>
                <w:szCs w:val="20"/>
              </w:rPr>
            </w:pPr>
            <w:r>
              <w:rPr>
                <w:rFonts w:eastAsia="Aptos" w:cs="Aptos"/>
                <w:color w:val="000000"/>
                <w:sz w:val="20"/>
                <w:szCs w:val="20"/>
              </w:rPr>
              <w:t>131</w:t>
            </w:r>
          </w:p>
        </w:tc>
        <w:tc>
          <w:tcPr>
            <w:tcW w:w="846" w:type="dxa"/>
            <w:tcBorders>
              <w:top w:val="single" w:sz="4" w:space="0" w:color="auto"/>
              <w:left w:val="nil"/>
              <w:bottom w:val="nil"/>
              <w:right w:val="nil"/>
            </w:tcBorders>
          </w:tcPr>
          <w:p w14:paraId="23909FFB" w14:textId="46766A38" w:rsidR="00F1209B" w:rsidRPr="00B524C7" w:rsidRDefault="00F1209B" w:rsidP="00F1209B">
            <w:pPr>
              <w:spacing w:before="100" w:after="100"/>
              <w:jc w:val="right"/>
              <w:rPr>
                <w:sz w:val="20"/>
                <w:szCs w:val="20"/>
              </w:rPr>
            </w:pPr>
            <w:r>
              <w:rPr>
                <w:rFonts w:eastAsia="Aptos" w:cs="Aptos"/>
                <w:color w:val="000000"/>
                <w:sz w:val="20"/>
                <w:szCs w:val="20"/>
              </w:rPr>
              <w:t>47</w:t>
            </w:r>
          </w:p>
        </w:tc>
        <w:tc>
          <w:tcPr>
            <w:tcW w:w="847" w:type="dxa"/>
            <w:tcBorders>
              <w:top w:val="single" w:sz="4" w:space="0" w:color="auto"/>
              <w:left w:val="nil"/>
              <w:bottom w:val="nil"/>
              <w:right w:val="nil"/>
            </w:tcBorders>
          </w:tcPr>
          <w:p w14:paraId="7E5613BC" w14:textId="3253D57E" w:rsidR="00F1209B" w:rsidRPr="00B524C7" w:rsidRDefault="00F1209B" w:rsidP="00F1209B">
            <w:pPr>
              <w:spacing w:before="100" w:after="100"/>
              <w:jc w:val="right"/>
              <w:rPr>
                <w:sz w:val="20"/>
                <w:szCs w:val="20"/>
              </w:rPr>
            </w:pPr>
            <w:r>
              <w:rPr>
                <w:rFonts w:eastAsia="Aptos" w:cs="Aptos"/>
                <w:color w:val="000000"/>
                <w:sz w:val="20"/>
                <w:szCs w:val="20"/>
              </w:rPr>
              <w:t>60</w:t>
            </w:r>
          </w:p>
        </w:tc>
        <w:tc>
          <w:tcPr>
            <w:tcW w:w="846" w:type="dxa"/>
            <w:tcBorders>
              <w:top w:val="single" w:sz="4" w:space="0" w:color="auto"/>
              <w:left w:val="nil"/>
              <w:bottom w:val="nil"/>
              <w:right w:val="nil"/>
            </w:tcBorders>
          </w:tcPr>
          <w:p w14:paraId="474002F1" w14:textId="4F288BD5" w:rsidR="00F1209B" w:rsidRPr="00B524C7" w:rsidRDefault="00F1209B" w:rsidP="00F1209B">
            <w:pPr>
              <w:spacing w:before="100" w:after="100"/>
              <w:jc w:val="right"/>
              <w:rPr>
                <w:sz w:val="20"/>
                <w:szCs w:val="20"/>
              </w:rPr>
            </w:pPr>
            <w:r>
              <w:rPr>
                <w:rFonts w:eastAsia="Aptos" w:cs="Aptos"/>
                <w:color w:val="000000"/>
                <w:sz w:val="20"/>
                <w:szCs w:val="20"/>
              </w:rPr>
              <w:t>33</w:t>
            </w:r>
          </w:p>
        </w:tc>
        <w:tc>
          <w:tcPr>
            <w:tcW w:w="847" w:type="dxa"/>
            <w:tcBorders>
              <w:top w:val="single" w:sz="4" w:space="0" w:color="auto"/>
              <w:left w:val="nil"/>
              <w:bottom w:val="nil"/>
              <w:right w:val="nil"/>
            </w:tcBorders>
          </w:tcPr>
          <w:p w14:paraId="7DBDA3E6" w14:textId="40995251" w:rsidR="00F1209B" w:rsidRPr="00B524C7" w:rsidRDefault="00F1209B" w:rsidP="00F1209B">
            <w:pPr>
              <w:spacing w:before="100" w:after="100"/>
              <w:jc w:val="right"/>
              <w:rPr>
                <w:sz w:val="20"/>
                <w:szCs w:val="20"/>
              </w:rPr>
            </w:pPr>
            <w:r>
              <w:rPr>
                <w:rFonts w:eastAsia="Aptos" w:cs="Aptos"/>
                <w:color w:val="000000"/>
                <w:sz w:val="20"/>
                <w:szCs w:val="20"/>
              </w:rPr>
              <w:t>118</w:t>
            </w:r>
          </w:p>
        </w:tc>
        <w:tc>
          <w:tcPr>
            <w:tcW w:w="846" w:type="dxa"/>
            <w:tcBorders>
              <w:top w:val="single" w:sz="4" w:space="0" w:color="auto"/>
              <w:left w:val="nil"/>
              <w:bottom w:val="nil"/>
              <w:right w:val="nil"/>
            </w:tcBorders>
          </w:tcPr>
          <w:p w14:paraId="6F45B247" w14:textId="5C370ABA" w:rsidR="00F1209B" w:rsidRPr="00B524C7" w:rsidRDefault="00F1209B" w:rsidP="00F1209B">
            <w:pPr>
              <w:spacing w:before="100" w:after="100"/>
              <w:jc w:val="right"/>
              <w:rPr>
                <w:sz w:val="20"/>
                <w:szCs w:val="20"/>
              </w:rPr>
            </w:pPr>
            <w:r>
              <w:rPr>
                <w:rFonts w:eastAsia="Aptos" w:cs="Aptos"/>
                <w:color w:val="000000"/>
                <w:sz w:val="20"/>
                <w:szCs w:val="20"/>
              </w:rPr>
              <w:t>68</w:t>
            </w:r>
          </w:p>
        </w:tc>
        <w:tc>
          <w:tcPr>
            <w:tcW w:w="847" w:type="dxa"/>
            <w:tcBorders>
              <w:top w:val="single" w:sz="4" w:space="0" w:color="auto"/>
              <w:left w:val="nil"/>
              <w:bottom w:val="nil"/>
              <w:right w:val="nil"/>
            </w:tcBorders>
          </w:tcPr>
          <w:p w14:paraId="5FD53438" w14:textId="65AE5D31" w:rsidR="00F1209B" w:rsidRPr="00B524C7" w:rsidRDefault="00F1209B" w:rsidP="00F1209B">
            <w:pPr>
              <w:spacing w:before="100" w:after="100"/>
              <w:jc w:val="right"/>
              <w:rPr>
                <w:sz w:val="20"/>
                <w:szCs w:val="20"/>
              </w:rPr>
            </w:pPr>
            <w:r>
              <w:rPr>
                <w:rFonts w:eastAsia="Aptos" w:cs="Aptos"/>
                <w:color w:val="000000"/>
                <w:sz w:val="20"/>
                <w:szCs w:val="20"/>
              </w:rPr>
              <w:t>57</w:t>
            </w:r>
          </w:p>
        </w:tc>
        <w:tc>
          <w:tcPr>
            <w:tcW w:w="846" w:type="dxa"/>
            <w:tcBorders>
              <w:top w:val="single" w:sz="4" w:space="0" w:color="auto"/>
              <w:left w:val="nil"/>
              <w:bottom w:val="nil"/>
              <w:right w:val="nil"/>
            </w:tcBorders>
          </w:tcPr>
          <w:p w14:paraId="11412DE0" w14:textId="78FCA51F" w:rsidR="00F1209B" w:rsidRPr="00B524C7" w:rsidRDefault="00F1209B" w:rsidP="00F1209B">
            <w:pPr>
              <w:spacing w:before="100" w:after="100"/>
              <w:jc w:val="right"/>
              <w:rPr>
                <w:sz w:val="20"/>
                <w:szCs w:val="20"/>
              </w:rPr>
            </w:pPr>
            <w:r>
              <w:rPr>
                <w:rFonts w:eastAsia="Aptos" w:cs="Aptos"/>
                <w:color w:val="000000"/>
                <w:sz w:val="20"/>
                <w:szCs w:val="20"/>
              </w:rPr>
              <w:t>36</w:t>
            </w:r>
          </w:p>
        </w:tc>
        <w:tc>
          <w:tcPr>
            <w:tcW w:w="847" w:type="dxa"/>
            <w:tcBorders>
              <w:top w:val="single" w:sz="4" w:space="0" w:color="auto"/>
              <w:left w:val="nil"/>
              <w:bottom w:val="nil"/>
              <w:right w:val="nil"/>
            </w:tcBorders>
          </w:tcPr>
          <w:p w14:paraId="0C89A293" w14:textId="50352415" w:rsidR="00F1209B" w:rsidRPr="00B524C7" w:rsidRDefault="00F1209B" w:rsidP="00F1209B">
            <w:pPr>
              <w:spacing w:before="100" w:after="100"/>
              <w:jc w:val="right"/>
              <w:rPr>
                <w:sz w:val="20"/>
                <w:szCs w:val="20"/>
              </w:rPr>
            </w:pPr>
            <w:r>
              <w:rPr>
                <w:rFonts w:eastAsia="Aptos" w:cs="Aptos"/>
                <w:color w:val="000000"/>
                <w:sz w:val="20"/>
                <w:szCs w:val="20"/>
              </w:rPr>
              <w:t>93</w:t>
            </w:r>
          </w:p>
        </w:tc>
        <w:tc>
          <w:tcPr>
            <w:tcW w:w="846" w:type="dxa"/>
            <w:tcBorders>
              <w:top w:val="single" w:sz="4" w:space="0" w:color="auto"/>
              <w:left w:val="nil"/>
              <w:bottom w:val="nil"/>
              <w:right w:val="nil"/>
            </w:tcBorders>
          </w:tcPr>
          <w:p w14:paraId="172E9DB9" w14:textId="0A488E43" w:rsidR="00F1209B" w:rsidRPr="00B524C7" w:rsidRDefault="00F1209B" w:rsidP="00F1209B">
            <w:pPr>
              <w:spacing w:before="100" w:after="100"/>
              <w:jc w:val="right"/>
              <w:rPr>
                <w:sz w:val="20"/>
                <w:szCs w:val="20"/>
              </w:rPr>
            </w:pPr>
            <w:r>
              <w:rPr>
                <w:rFonts w:eastAsia="Aptos" w:cs="Aptos"/>
                <w:color w:val="000000"/>
                <w:sz w:val="20"/>
                <w:szCs w:val="20"/>
              </w:rPr>
              <w:t>45</w:t>
            </w:r>
          </w:p>
        </w:tc>
        <w:tc>
          <w:tcPr>
            <w:tcW w:w="847" w:type="dxa"/>
            <w:tcBorders>
              <w:top w:val="single" w:sz="4" w:space="0" w:color="auto"/>
              <w:left w:val="nil"/>
              <w:bottom w:val="nil"/>
              <w:right w:val="nil"/>
            </w:tcBorders>
          </w:tcPr>
          <w:p w14:paraId="72657E26" w14:textId="723797A4" w:rsidR="00F1209B" w:rsidRPr="00B524C7" w:rsidRDefault="00F1209B" w:rsidP="00F1209B">
            <w:pPr>
              <w:spacing w:before="100" w:after="100"/>
              <w:jc w:val="right"/>
              <w:rPr>
                <w:sz w:val="20"/>
                <w:szCs w:val="20"/>
              </w:rPr>
            </w:pPr>
            <w:r>
              <w:rPr>
                <w:rFonts w:eastAsia="Aptos" w:cs="Aptos"/>
                <w:color w:val="000000"/>
                <w:sz w:val="20"/>
                <w:szCs w:val="20"/>
              </w:rPr>
              <w:t>26</w:t>
            </w:r>
          </w:p>
        </w:tc>
        <w:tc>
          <w:tcPr>
            <w:tcW w:w="846" w:type="dxa"/>
            <w:tcBorders>
              <w:top w:val="single" w:sz="4" w:space="0" w:color="auto"/>
              <w:left w:val="nil"/>
              <w:bottom w:val="nil"/>
              <w:right w:val="nil"/>
            </w:tcBorders>
          </w:tcPr>
          <w:p w14:paraId="3AA55DA2" w14:textId="7423C788" w:rsidR="00F1209B" w:rsidRDefault="00F1209B" w:rsidP="00F1209B">
            <w:pPr>
              <w:spacing w:before="100" w:after="100"/>
              <w:jc w:val="right"/>
              <w:rPr>
                <w:rFonts w:eastAsia="Aptos" w:cs="Aptos"/>
                <w:color w:val="000000"/>
                <w:sz w:val="20"/>
                <w:szCs w:val="20"/>
              </w:rPr>
            </w:pPr>
            <w:r>
              <w:rPr>
                <w:rFonts w:eastAsia="Aptos" w:cs="Aptos"/>
                <w:color w:val="000000"/>
                <w:sz w:val="20"/>
                <w:szCs w:val="20"/>
              </w:rPr>
              <w:t>25</w:t>
            </w:r>
          </w:p>
        </w:tc>
        <w:tc>
          <w:tcPr>
            <w:tcW w:w="847" w:type="dxa"/>
            <w:tcBorders>
              <w:top w:val="single" w:sz="4" w:space="0" w:color="auto"/>
              <w:left w:val="nil"/>
              <w:bottom w:val="nil"/>
            </w:tcBorders>
          </w:tcPr>
          <w:p w14:paraId="7505E3FE" w14:textId="0090873C" w:rsidR="00F1209B" w:rsidRPr="00B524C7" w:rsidRDefault="00F1209B" w:rsidP="00F1209B">
            <w:pPr>
              <w:spacing w:before="100" w:after="100"/>
              <w:jc w:val="right"/>
              <w:rPr>
                <w:sz w:val="20"/>
                <w:szCs w:val="20"/>
              </w:rPr>
            </w:pPr>
            <w:r>
              <w:rPr>
                <w:rFonts w:eastAsia="Aptos" w:cs="Aptos"/>
                <w:color w:val="000000"/>
                <w:sz w:val="20"/>
                <w:szCs w:val="20"/>
              </w:rPr>
              <w:t>15</w:t>
            </w:r>
          </w:p>
        </w:tc>
      </w:tr>
      <w:tr w:rsidR="00F1209B" w14:paraId="49F46E81" w14:textId="77777777" w:rsidTr="005A0CDC">
        <w:trPr>
          <w:trHeight w:val="283"/>
        </w:trPr>
        <w:tc>
          <w:tcPr>
            <w:tcW w:w="1413" w:type="dxa"/>
            <w:vMerge/>
            <w:tcBorders>
              <w:right w:val="nil"/>
            </w:tcBorders>
          </w:tcPr>
          <w:p w14:paraId="54CCA004" w14:textId="77777777" w:rsidR="00F1209B" w:rsidRPr="00147718" w:rsidRDefault="00F1209B" w:rsidP="00F1209B">
            <w:pPr>
              <w:spacing w:after="0"/>
              <w:rPr>
                <w:sz w:val="20"/>
                <w:szCs w:val="20"/>
              </w:rPr>
            </w:pPr>
          </w:p>
        </w:tc>
        <w:tc>
          <w:tcPr>
            <w:tcW w:w="1984" w:type="dxa"/>
            <w:tcBorders>
              <w:top w:val="nil"/>
              <w:left w:val="nil"/>
              <w:bottom w:val="nil"/>
              <w:right w:val="nil"/>
            </w:tcBorders>
          </w:tcPr>
          <w:p w14:paraId="49238F9F" w14:textId="6D1D6EB1" w:rsidR="00F1209B" w:rsidRPr="00147718" w:rsidRDefault="00F1209B" w:rsidP="00F1209B">
            <w:pPr>
              <w:spacing w:after="0"/>
              <w:rPr>
                <w:sz w:val="20"/>
                <w:szCs w:val="20"/>
              </w:rPr>
            </w:pPr>
            <w:r w:rsidRPr="00147718">
              <w:rPr>
                <w:sz w:val="20"/>
                <w:szCs w:val="20"/>
              </w:rPr>
              <w:t>AAWI (%)</w:t>
            </w:r>
          </w:p>
        </w:tc>
        <w:tc>
          <w:tcPr>
            <w:tcW w:w="846" w:type="dxa"/>
            <w:tcBorders>
              <w:top w:val="nil"/>
              <w:left w:val="nil"/>
              <w:bottom w:val="nil"/>
              <w:right w:val="nil"/>
            </w:tcBorders>
          </w:tcPr>
          <w:p w14:paraId="74499C41" w14:textId="6D718B91" w:rsidR="00F1209B" w:rsidRDefault="00F1209B" w:rsidP="00F1209B">
            <w:pPr>
              <w:spacing w:before="100" w:after="100"/>
              <w:jc w:val="right"/>
              <w:rPr>
                <w:rFonts w:eastAsia="Aptos" w:cs="Aptos"/>
                <w:color w:val="000000"/>
                <w:sz w:val="20"/>
                <w:szCs w:val="20"/>
              </w:rPr>
            </w:pPr>
            <w:r>
              <w:rPr>
                <w:rFonts w:eastAsia="Aptos" w:cs="Aptos"/>
                <w:color w:val="000000"/>
                <w:sz w:val="20"/>
                <w:szCs w:val="20"/>
              </w:rPr>
              <w:t>3.0</w:t>
            </w:r>
          </w:p>
        </w:tc>
        <w:tc>
          <w:tcPr>
            <w:tcW w:w="846" w:type="dxa"/>
            <w:tcBorders>
              <w:top w:val="nil"/>
              <w:left w:val="nil"/>
              <w:bottom w:val="nil"/>
              <w:right w:val="nil"/>
            </w:tcBorders>
          </w:tcPr>
          <w:p w14:paraId="46FC4D1E" w14:textId="47D5C98C" w:rsidR="00F1209B" w:rsidRPr="00B524C7" w:rsidRDefault="00F1209B" w:rsidP="00F1209B">
            <w:pPr>
              <w:spacing w:before="100" w:after="100"/>
              <w:jc w:val="right"/>
              <w:rPr>
                <w:sz w:val="20"/>
                <w:szCs w:val="20"/>
              </w:rPr>
            </w:pPr>
            <w:r>
              <w:rPr>
                <w:rFonts w:eastAsia="Aptos" w:cs="Aptos"/>
                <w:color w:val="000000"/>
                <w:sz w:val="20"/>
                <w:szCs w:val="20"/>
              </w:rPr>
              <w:t>3.4</w:t>
            </w:r>
          </w:p>
        </w:tc>
        <w:tc>
          <w:tcPr>
            <w:tcW w:w="847" w:type="dxa"/>
            <w:tcBorders>
              <w:top w:val="nil"/>
              <w:left w:val="nil"/>
              <w:bottom w:val="nil"/>
              <w:right w:val="nil"/>
            </w:tcBorders>
          </w:tcPr>
          <w:p w14:paraId="58275A21" w14:textId="55320F20" w:rsidR="00F1209B" w:rsidRPr="00B524C7" w:rsidRDefault="00F1209B" w:rsidP="00F1209B">
            <w:pPr>
              <w:spacing w:before="100" w:after="100"/>
              <w:jc w:val="right"/>
              <w:rPr>
                <w:sz w:val="20"/>
                <w:szCs w:val="20"/>
              </w:rPr>
            </w:pPr>
            <w:r>
              <w:rPr>
                <w:rFonts w:eastAsia="Aptos" w:cs="Aptos"/>
                <w:color w:val="000000"/>
                <w:sz w:val="20"/>
                <w:szCs w:val="20"/>
              </w:rPr>
              <w:t>3.2</w:t>
            </w:r>
          </w:p>
        </w:tc>
        <w:tc>
          <w:tcPr>
            <w:tcW w:w="846" w:type="dxa"/>
            <w:tcBorders>
              <w:top w:val="nil"/>
              <w:left w:val="nil"/>
              <w:bottom w:val="nil"/>
              <w:right w:val="nil"/>
            </w:tcBorders>
          </w:tcPr>
          <w:p w14:paraId="78B982D8" w14:textId="6189530D" w:rsidR="00F1209B" w:rsidRPr="00B524C7" w:rsidRDefault="00F1209B" w:rsidP="00F1209B">
            <w:pPr>
              <w:spacing w:before="100" w:after="100"/>
              <w:jc w:val="right"/>
              <w:rPr>
                <w:sz w:val="20"/>
                <w:szCs w:val="20"/>
              </w:rPr>
            </w:pPr>
            <w:r>
              <w:rPr>
                <w:rFonts w:eastAsia="Aptos" w:cs="Aptos"/>
                <w:color w:val="000000"/>
                <w:sz w:val="20"/>
                <w:szCs w:val="20"/>
              </w:rPr>
              <w:t>3.4</w:t>
            </w:r>
          </w:p>
        </w:tc>
        <w:tc>
          <w:tcPr>
            <w:tcW w:w="847" w:type="dxa"/>
            <w:tcBorders>
              <w:top w:val="nil"/>
              <w:left w:val="nil"/>
              <w:bottom w:val="nil"/>
              <w:right w:val="nil"/>
            </w:tcBorders>
          </w:tcPr>
          <w:p w14:paraId="7FDD9705" w14:textId="54F7B881" w:rsidR="00F1209B" w:rsidRPr="00B524C7" w:rsidRDefault="00F1209B" w:rsidP="00F1209B">
            <w:pPr>
              <w:spacing w:before="100" w:after="100"/>
              <w:jc w:val="right"/>
              <w:rPr>
                <w:sz w:val="20"/>
                <w:szCs w:val="20"/>
              </w:rPr>
            </w:pPr>
            <w:r>
              <w:rPr>
                <w:rFonts w:eastAsia="Aptos" w:cs="Aptos"/>
                <w:color w:val="000000"/>
                <w:sz w:val="20"/>
                <w:szCs w:val="20"/>
              </w:rPr>
              <w:t>3.5</w:t>
            </w:r>
          </w:p>
        </w:tc>
        <w:tc>
          <w:tcPr>
            <w:tcW w:w="846" w:type="dxa"/>
            <w:tcBorders>
              <w:top w:val="nil"/>
              <w:left w:val="nil"/>
              <w:bottom w:val="nil"/>
              <w:right w:val="nil"/>
            </w:tcBorders>
          </w:tcPr>
          <w:p w14:paraId="72F79313" w14:textId="46A35ACF" w:rsidR="00F1209B" w:rsidRPr="00B524C7" w:rsidRDefault="00F1209B" w:rsidP="00F1209B">
            <w:pPr>
              <w:spacing w:before="100" w:after="100"/>
              <w:jc w:val="right"/>
              <w:rPr>
                <w:sz w:val="20"/>
                <w:szCs w:val="20"/>
              </w:rPr>
            </w:pPr>
            <w:r>
              <w:rPr>
                <w:rFonts w:eastAsia="Aptos" w:cs="Aptos"/>
                <w:color w:val="000000"/>
                <w:sz w:val="20"/>
                <w:szCs w:val="20"/>
              </w:rPr>
              <w:t>3.9</w:t>
            </w:r>
          </w:p>
        </w:tc>
        <w:tc>
          <w:tcPr>
            <w:tcW w:w="847" w:type="dxa"/>
            <w:tcBorders>
              <w:top w:val="nil"/>
              <w:left w:val="nil"/>
              <w:bottom w:val="nil"/>
              <w:right w:val="nil"/>
            </w:tcBorders>
          </w:tcPr>
          <w:p w14:paraId="1ED22E46" w14:textId="6D3A0534" w:rsidR="00F1209B" w:rsidRPr="00B524C7" w:rsidRDefault="00F1209B" w:rsidP="00F1209B">
            <w:pPr>
              <w:spacing w:before="100" w:after="100"/>
              <w:jc w:val="right"/>
              <w:rPr>
                <w:sz w:val="20"/>
                <w:szCs w:val="20"/>
              </w:rPr>
            </w:pPr>
            <w:r>
              <w:rPr>
                <w:rFonts w:eastAsia="Aptos" w:cs="Aptos"/>
                <w:color w:val="000000"/>
                <w:sz w:val="20"/>
                <w:szCs w:val="20"/>
              </w:rPr>
              <w:t>3.8</w:t>
            </w:r>
          </w:p>
        </w:tc>
        <w:tc>
          <w:tcPr>
            <w:tcW w:w="846" w:type="dxa"/>
            <w:tcBorders>
              <w:top w:val="nil"/>
              <w:left w:val="nil"/>
              <w:bottom w:val="nil"/>
              <w:right w:val="nil"/>
            </w:tcBorders>
          </w:tcPr>
          <w:p w14:paraId="0045FC57" w14:textId="0F578B87" w:rsidR="00F1209B" w:rsidRPr="00B524C7" w:rsidRDefault="00F1209B" w:rsidP="00F1209B">
            <w:pPr>
              <w:spacing w:before="100" w:after="100"/>
              <w:jc w:val="right"/>
              <w:rPr>
                <w:sz w:val="20"/>
                <w:szCs w:val="20"/>
              </w:rPr>
            </w:pPr>
            <w:r>
              <w:rPr>
                <w:rFonts w:eastAsia="Aptos" w:cs="Aptos"/>
                <w:color w:val="000000"/>
                <w:sz w:val="20"/>
                <w:szCs w:val="20"/>
              </w:rPr>
              <w:t>4.0</w:t>
            </w:r>
          </w:p>
        </w:tc>
        <w:tc>
          <w:tcPr>
            <w:tcW w:w="847" w:type="dxa"/>
            <w:tcBorders>
              <w:top w:val="nil"/>
              <w:left w:val="nil"/>
              <w:bottom w:val="nil"/>
              <w:right w:val="nil"/>
            </w:tcBorders>
          </w:tcPr>
          <w:p w14:paraId="17EE3EF8" w14:textId="21B60D1A" w:rsidR="00F1209B" w:rsidRPr="00B524C7" w:rsidRDefault="00F1209B" w:rsidP="00F1209B">
            <w:pPr>
              <w:spacing w:before="100" w:after="100"/>
              <w:jc w:val="right"/>
              <w:rPr>
                <w:sz w:val="20"/>
                <w:szCs w:val="20"/>
              </w:rPr>
            </w:pPr>
            <w:r>
              <w:rPr>
                <w:rFonts w:eastAsia="Aptos" w:cs="Aptos"/>
                <w:color w:val="000000"/>
                <w:sz w:val="20"/>
                <w:szCs w:val="20"/>
              </w:rPr>
              <w:t>5.6</w:t>
            </w:r>
          </w:p>
        </w:tc>
        <w:tc>
          <w:tcPr>
            <w:tcW w:w="846" w:type="dxa"/>
            <w:tcBorders>
              <w:top w:val="nil"/>
              <w:left w:val="nil"/>
              <w:bottom w:val="nil"/>
              <w:right w:val="nil"/>
            </w:tcBorders>
          </w:tcPr>
          <w:p w14:paraId="29F26DC3" w14:textId="1C86523F" w:rsidR="00F1209B" w:rsidRPr="00B524C7" w:rsidRDefault="00F1209B" w:rsidP="00F1209B">
            <w:pPr>
              <w:spacing w:before="100" w:after="100"/>
              <w:jc w:val="right"/>
              <w:rPr>
                <w:sz w:val="20"/>
                <w:szCs w:val="20"/>
              </w:rPr>
            </w:pPr>
            <w:r>
              <w:rPr>
                <w:rFonts w:eastAsia="Aptos" w:cs="Aptos"/>
                <w:color w:val="000000"/>
                <w:sz w:val="20"/>
                <w:szCs w:val="20"/>
              </w:rPr>
              <w:t>3.3</w:t>
            </w:r>
          </w:p>
        </w:tc>
        <w:tc>
          <w:tcPr>
            <w:tcW w:w="847" w:type="dxa"/>
            <w:tcBorders>
              <w:top w:val="nil"/>
              <w:left w:val="nil"/>
              <w:bottom w:val="nil"/>
              <w:right w:val="nil"/>
            </w:tcBorders>
          </w:tcPr>
          <w:p w14:paraId="5469A67D" w14:textId="59C1717A" w:rsidR="00F1209B" w:rsidRPr="00B524C7" w:rsidRDefault="00F1209B" w:rsidP="00F1209B">
            <w:pPr>
              <w:spacing w:before="100" w:after="100"/>
              <w:jc w:val="right"/>
              <w:rPr>
                <w:sz w:val="20"/>
                <w:szCs w:val="20"/>
              </w:rPr>
            </w:pPr>
            <w:r>
              <w:rPr>
                <w:rFonts w:eastAsia="Aptos" w:cs="Aptos"/>
                <w:color w:val="000000"/>
                <w:sz w:val="20"/>
                <w:szCs w:val="20"/>
              </w:rPr>
              <w:t>3.1</w:t>
            </w:r>
          </w:p>
        </w:tc>
        <w:tc>
          <w:tcPr>
            <w:tcW w:w="846" w:type="dxa"/>
            <w:tcBorders>
              <w:top w:val="nil"/>
              <w:left w:val="nil"/>
              <w:bottom w:val="nil"/>
              <w:right w:val="nil"/>
            </w:tcBorders>
          </w:tcPr>
          <w:p w14:paraId="7424F4DB" w14:textId="1BAA948F" w:rsidR="00F1209B" w:rsidRDefault="00F1209B" w:rsidP="00F1209B">
            <w:pPr>
              <w:spacing w:before="100" w:after="100"/>
              <w:jc w:val="right"/>
              <w:rPr>
                <w:rFonts w:eastAsia="Aptos" w:cs="Aptos"/>
                <w:color w:val="000000"/>
                <w:sz w:val="20"/>
                <w:szCs w:val="20"/>
              </w:rPr>
            </w:pPr>
            <w:r>
              <w:rPr>
                <w:rFonts w:eastAsia="Aptos" w:cs="Aptos"/>
                <w:color w:val="000000"/>
                <w:sz w:val="20"/>
                <w:szCs w:val="20"/>
              </w:rPr>
              <w:t>3.3</w:t>
            </w:r>
          </w:p>
        </w:tc>
        <w:tc>
          <w:tcPr>
            <w:tcW w:w="847" w:type="dxa"/>
            <w:tcBorders>
              <w:top w:val="nil"/>
              <w:left w:val="nil"/>
              <w:bottom w:val="nil"/>
            </w:tcBorders>
          </w:tcPr>
          <w:p w14:paraId="48D26188" w14:textId="43A0B9A6" w:rsidR="00F1209B" w:rsidRPr="00B524C7" w:rsidRDefault="00F1209B" w:rsidP="00F1209B">
            <w:pPr>
              <w:spacing w:before="100" w:after="100"/>
              <w:jc w:val="right"/>
              <w:rPr>
                <w:sz w:val="20"/>
                <w:szCs w:val="20"/>
              </w:rPr>
            </w:pPr>
            <w:r>
              <w:rPr>
                <w:rFonts w:eastAsia="Aptos" w:cs="Aptos"/>
                <w:color w:val="000000"/>
                <w:sz w:val="20"/>
                <w:szCs w:val="20"/>
              </w:rPr>
              <w:t>3.1</w:t>
            </w:r>
          </w:p>
        </w:tc>
      </w:tr>
      <w:tr w:rsidR="00F1209B" w14:paraId="3C339669" w14:textId="77777777" w:rsidTr="005A0CDC">
        <w:trPr>
          <w:trHeight w:val="283"/>
        </w:trPr>
        <w:tc>
          <w:tcPr>
            <w:tcW w:w="1413" w:type="dxa"/>
            <w:vMerge/>
            <w:tcBorders>
              <w:right w:val="nil"/>
            </w:tcBorders>
          </w:tcPr>
          <w:p w14:paraId="1B78B2A4" w14:textId="77777777" w:rsidR="00F1209B" w:rsidRPr="00147718" w:rsidRDefault="00F1209B" w:rsidP="00F1209B">
            <w:pPr>
              <w:spacing w:after="0"/>
              <w:rPr>
                <w:sz w:val="20"/>
                <w:szCs w:val="20"/>
              </w:rPr>
            </w:pPr>
          </w:p>
        </w:tc>
        <w:tc>
          <w:tcPr>
            <w:tcW w:w="1984" w:type="dxa"/>
            <w:tcBorders>
              <w:top w:val="nil"/>
              <w:left w:val="nil"/>
              <w:bottom w:val="single" w:sz="4" w:space="0" w:color="auto"/>
              <w:right w:val="nil"/>
            </w:tcBorders>
          </w:tcPr>
          <w:p w14:paraId="006A0032" w14:textId="4A0B2827" w:rsidR="00F1209B" w:rsidRPr="00147718" w:rsidRDefault="00F1209B" w:rsidP="00F1209B">
            <w:pPr>
              <w:spacing w:after="0"/>
              <w:rPr>
                <w:sz w:val="20"/>
                <w:szCs w:val="20"/>
              </w:rPr>
            </w:pPr>
            <w:r w:rsidRPr="00147718">
              <w:rPr>
                <w:sz w:val="20"/>
                <w:szCs w:val="20"/>
              </w:rPr>
              <w:t>Employees (‘000)</w:t>
            </w:r>
          </w:p>
        </w:tc>
        <w:tc>
          <w:tcPr>
            <w:tcW w:w="846" w:type="dxa"/>
            <w:tcBorders>
              <w:top w:val="nil"/>
              <w:left w:val="nil"/>
              <w:bottom w:val="single" w:sz="4" w:space="0" w:color="auto"/>
              <w:right w:val="nil"/>
            </w:tcBorders>
          </w:tcPr>
          <w:p w14:paraId="7D961DA1" w14:textId="38042E31" w:rsidR="00F1209B" w:rsidRDefault="00F1209B" w:rsidP="00F1209B">
            <w:pPr>
              <w:spacing w:before="100" w:after="100"/>
              <w:jc w:val="right"/>
              <w:rPr>
                <w:rFonts w:eastAsia="Aptos" w:cs="Aptos"/>
                <w:color w:val="000000"/>
                <w:sz w:val="20"/>
                <w:szCs w:val="20"/>
              </w:rPr>
            </w:pPr>
            <w:r>
              <w:rPr>
                <w:rFonts w:eastAsia="Aptos" w:cs="Aptos"/>
                <w:color w:val="000000"/>
                <w:sz w:val="20"/>
                <w:szCs w:val="20"/>
              </w:rPr>
              <w:t>66.6</w:t>
            </w:r>
          </w:p>
        </w:tc>
        <w:tc>
          <w:tcPr>
            <w:tcW w:w="846" w:type="dxa"/>
            <w:tcBorders>
              <w:top w:val="nil"/>
              <w:left w:val="nil"/>
              <w:bottom w:val="single" w:sz="4" w:space="0" w:color="auto"/>
              <w:right w:val="nil"/>
            </w:tcBorders>
          </w:tcPr>
          <w:p w14:paraId="02FBB4C9" w14:textId="6FA1EC94" w:rsidR="00F1209B" w:rsidRPr="00B524C7" w:rsidRDefault="00F1209B" w:rsidP="00F1209B">
            <w:pPr>
              <w:spacing w:before="100" w:after="100"/>
              <w:jc w:val="right"/>
              <w:rPr>
                <w:sz w:val="20"/>
                <w:szCs w:val="20"/>
              </w:rPr>
            </w:pPr>
            <w:r>
              <w:rPr>
                <w:rFonts w:eastAsia="Aptos" w:cs="Aptos"/>
                <w:color w:val="000000"/>
                <w:sz w:val="20"/>
                <w:szCs w:val="20"/>
              </w:rPr>
              <w:t>27.2</w:t>
            </w:r>
          </w:p>
        </w:tc>
        <w:tc>
          <w:tcPr>
            <w:tcW w:w="847" w:type="dxa"/>
            <w:tcBorders>
              <w:top w:val="nil"/>
              <w:left w:val="nil"/>
              <w:bottom w:val="single" w:sz="4" w:space="0" w:color="auto"/>
              <w:right w:val="nil"/>
            </w:tcBorders>
          </w:tcPr>
          <w:p w14:paraId="0D53384C" w14:textId="7C7B1BFB" w:rsidR="00F1209B" w:rsidRPr="00B524C7" w:rsidRDefault="00F1209B" w:rsidP="00F1209B">
            <w:pPr>
              <w:spacing w:before="100" w:after="100"/>
              <w:jc w:val="right"/>
              <w:rPr>
                <w:sz w:val="20"/>
                <w:szCs w:val="20"/>
              </w:rPr>
            </w:pPr>
            <w:r>
              <w:rPr>
                <w:rFonts w:eastAsia="Aptos" w:cs="Aptos"/>
                <w:color w:val="000000"/>
                <w:sz w:val="20"/>
                <w:szCs w:val="20"/>
              </w:rPr>
              <w:t>78.9</w:t>
            </w:r>
          </w:p>
        </w:tc>
        <w:tc>
          <w:tcPr>
            <w:tcW w:w="846" w:type="dxa"/>
            <w:tcBorders>
              <w:top w:val="nil"/>
              <w:left w:val="nil"/>
              <w:bottom w:val="single" w:sz="4" w:space="0" w:color="auto"/>
              <w:right w:val="nil"/>
            </w:tcBorders>
          </w:tcPr>
          <w:p w14:paraId="4CA374B5" w14:textId="6C441068" w:rsidR="00F1209B" w:rsidRPr="00B524C7" w:rsidRDefault="00F1209B" w:rsidP="00F1209B">
            <w:pPr>
              <w:spacing w:before="100" w:after="100"/>
              <w:jc w:val="right"/>
              <w:rPr>
                <w:sz w:val="20"/>
                <w:szCs w:val="20"/>
              </w:rPr>
            </w:pPr>
            <w:r>
              <w:rPr>
                <w:rFonts w:eastAsia="Aptos" w:cs="Aptos"/>
                <w:color w:val="000000"/>
                <w:sz w:val="20"/>
                <w:szCs w:val="20"/>
              </w:rPr>
              <w:t>5.4</w:t>
            </w:r>
          </w:p>
        </w:tc>
        <w:tc>
          <w:tcPr>
            <w:tcW w:w="847" w:type="dxa"/>
            <w:tcBorders>
              <w:top w:val="nil"/>
              <w:left w:val="nil"/>
              <w:bottom w:val="single" w:sz="4" w:space="0" w:color="auto"/>
              <w:right w:val="nil"/>
            </w:tcBorders>
          </w:tcPr>
          <w:p w14:paraId="35C11DF6" w14:textId="3E6E06DA" w:rsidR="00F1209B" w:rsidRPr="00B524C7" w:rsidRDefault="00F1209B" w:rsidP="00F1209B">
            <w:pPr>
              <w:spacing w:before="100" w:after="100"/>
              <w:jc w:val="right"/>
              <w:rPr>
                <w:sz w:val="20"/>
                <w:szCs w:val="20"/>
              </w:rPr>
            </w:pPr>
            <w:r>
              <w:rPr>
                <w:rFonts w:eastAsia="Aptos" w:cs="Aptos"/>
                <w:color w:val="000000"/>
                <w:sz w:val="20"/>
                <w:szCs w:val="20"/>
              </w:rPr>
              <w:t>46.9</w:t>
            </w:r>
          </w:p>
        </w:tc>
        <w:tc>
          <w:tcPr>
            <w:tcW w:w="846" w:type="dxa"/>
            <w:tcBorders>
              <w:top w:val="nil"/>
              <w:left w:val="nil"/>
              <w:bottom w:val="single" w:sz="4" w:space="0" w:color="auto"/>
              <w:right w:val="nil"/>
            </w:tcBorders>
          </w:tcPr>
          <w:p w14:paraId="4CA7253B" w14:textId="03DF9DDB" w:rsidR="00F1209B" w:rsidRPr="00B524C7" w:rsidRDefault="00F1209B" w:rsidP="00F1209B">
            <w:pPr>
              <w:spacing w:before="100" w:after="100"/>
              <w:jc w:val="right"/>
              <w:rPr>
                <w:sz w:val="20"/>
                <w:szCs w:val="20"/>
              </w:rPr>
            </w:pPr>
            <w:r>
              <w:rPr>
                <w:rFonts w:eastAsia="Aptos" w:cs="Aptos"/>
                <w:color w:val="000000"/>
                <w:sz w:val="20"/>
                <w:szCs w:val="20"/>
              </w:rPr>
              <w:t>25.9</w:t>
            </w:r>
          </w:p>
        </w:tc>
        <w:tc>
          <w:tcPr>
            <w:tcW w:w="847" w:type="dxa"/>
            <w:tcBorders>
              <w:top w:val="nil"/>
              <w:left w:val="nil"/>
              <w:bottom w:val="single" w:sz="4" w:space="0" w:color="auto"/>
              <w:right w:val="nil"/>
            </w:tcBorders>
          </w:tcPr>
          <w:p w14:paraId="434C317C" w14:textId="65E68503" w:rsidR="00F1209B" w:rsidRPr="00B524C7" w:rsidRDefault="00F1209B" w:rsidP="00F1209B">
            <w:pPr>
              <w:spacing w:before="100" w:after="100"/>
              <w:jc w:val="right"/>
              <w:rPr>
                <w:sz w:val="20"/>
                <w:szCs w:val="20"/>
              </w:rPr>
            </w:pPr>
            <w:r>
              <w:rPr>
                <w:rFonts w:eastAsia="Aptos" w:cs="Aptos"/>
                <w:color w:val="000000"/>
                <w:sz w:val="20"/>
                <w:szCs w:val="20"/>
              </w:rPr>
              <w:t>26.5</w:t>
            </w:r>
          </w:p>
        </w:tc>
        <w:tc>
          <w:tcPr>
            <w:tcW w:w="846" w:type="dxa"/>
            <w:tcBorders>
              <w:top w:val="nil"/>
              <w:left w:val="nil"/>
              <w:bottom w:val="single" w:sz="4" w:space="0" w:color="auto"/>
              <w:right w:val="nil"/>
            </w:tcBorders>
          </w:tcPr>
          <w:p w14:paraId="5D132ED9" w14:textId="2C9077DC" w:rsidR="00F1209B" w:rsidRPr="00B524C7" w:rsidRDefault="00F1209B" w:rsidP="00F1209B">
            <w:pPr>
              <w:spacing w:before="100" w:after="100"/>
              <w:jc w:val="right"/>
              <w:rPr>
                <w:sz w:val="20"/>
                <w:szCs w:val="20"/>
              </w:rPr>
            </w:pPr>
            <w:r>
              <w:rPr>
                <w:rFonts w:eastAsia="Aptos" w:cs="Aptos"/>
                <w:color w:val="000000"/>
                <w:sz w:val="20"/>
                <w:szCs w:val="20"/>
              </w:rPr>
              <w:t>18.1</w:t>
            </w:r>
          </w:p>
        </w:tc>
        <w:tc>
          <w:tcPr>
            <w:tcW w:w="847" w:type="dxa"/>
            <w:tcBorders>
              <w:top w:val="nil"/>
              <w:left w:val="nil"/>
              <w:bottom w:val="single" w:sz="4" w:space="0" w:color="auto"/>
              <w:right w:val="nil"/>
            </w:tcBorders>
          </w:tcPr>
          <w:p w14:paraId="43F91BA4" w14:textId="60215F42" w:rsidR="00F1209B" w:rsidRPr="00B524C7" w:rsidRDefault="00F1209B" w:rsidP="00F1209B">
            <w:pPr>
              <w:spacing w:before="100" w:after="100"/>
              <w:jc w:val="right"/>
              <w:rPr>
                <w:sz w:val="20"/>
                <w:szCs w:val="20"/>
              </w:rPr>
            </w:pPr>
            <w:r>
              <w:rPr>
                <w:rFonts w:eastAsia="Aptos" w:cs="Aptos"/>
                <w:color w:val="000000"/>
                <w:sz w:val="20"/>
                <w:szCs w:val="20"/>
              </w:rPr>
              <w:t>112.1</w:t>
            </w:r>
          </w:p>
        </w:tc>
        <w:tc>
          <w:tcPr>
            <w:tcW w:w="846" w:type="dxa"/>
            <w:tcBorders>
              <w:top w:val="nil"/>
              <w:left w:val="nil"/>
              <w:bottom w:val="single" w:sz="4" w:space="0" w:color="auto"/>
              <w:right w:val="nil"/>
            </w:tcBorders>
          </w:tcPr>
          <w:p w14:paraId="46A63021" w14:textId="680DED50" w:rsidR="00F1209B" w:rsidRPr="00B524C7" w:rsidRDefault="00F1209B" w:rsidP="00F1209B">
            <w:pPr>
              <w:spacing w:before="100" w:after="100"/>
              <w:jc w:val="right"/>
              <w:rPr>
                <w:sz w:val="20"/>
                <w:szCs w:val="20"/>
              </w:rPr>
            </w:pPr>
            <w:r>
              <w:rPr>
                <w:rFonts w:eastAsia="Aptos" w:cs="Aptos"/>
                <w:color w:val="000000"/>
                <w:sz w:val="20"/>
                <w:szCs w:val="20"/>
              </w:rPr>
              <w:t>18.9</w:t>
            </w:r>
          </w:p>
        </w:tc>
        <w:tc>
          <w:tcPr>
            <w:tcW w:w="847" w:type="dxa"/>
            <w:tcBorders>
              <w:top w:val="nil"/>
              <w:left w:val="nil"/>
              <w:bottom w:val="single" w:sz="4" w:space="0" w:color="auto"/>
              <w:right w:val="nil"/>
            </w:tcBorders>
          </w:tcPr>
          <w:p w14:paraId="70913BC0" w14:textId="6D2B3BBF" w:rsidR="00F1209B" w:rsidRPr="00B524C7" w:rsidRDefault="00F1209B" w:rsidP="00F1209B">
            <w:pPr>
              <w:spacing w:before="100" w:after="100"/>
              <w:jc w:val="right"/>
              <w:rPr>
                <w:sz w:val="20"/>
                <w:szCs w:val="20"/>
              </w:rPr>
            </w:pPr>
            <w:r>
              <w:rPr>
                <w:rFonts w:eastAsia="Aptos" w:cs="Aptos"/>
                <w:color w:val="000000"/>
                <w:sz w:val="20"/>
                <w:szCs w:val="20"/>
              </w:rPr>
              <w:t>23.2</w:t>
            </w:r>
          </w:p>
        </w:tc>
        <w:tc>
          <w:tcPr>
            <w:tcW w:w="846" w:type="dxa"/>
            <w:tcBorders>
              <w:top w:val="nil"/>
              <w:left w:val="nil"/>
              <w:bottom w:val="single" w:sz="4" w:space="0" w:color="auto"/>
              <w:right w:val="nil"/>
            </w:tcBorders>
          </w:tcPr>
          <w:p w14:paraId="0EAE25D2" w14:textId="7A11F801" w:rsidR="00F1209B" w:rsidRDefault="00F1209B" w:rsidP="00F1209B">
            <w:pPr>
              <w:spacing w:before="100" w:after="100"/>
              <w:jc w:val="right"/>
              <w:rPr>
                <w:rFonts w:eastAsia="Aptos" w:cs="Aptos"/>
                <w:color w:val="000000"/>
                <w:sz w:val="20"/>
                <w:szCs w:val="20"/>
              </w:rPr>
            </w:pPr>
            <w:r>
              <w:rPr>
                <w:rFonts w:eastAsia="Aptos" w:cs="Aptos"/>
                <w:color w:val="000000"/>
                <w:sz w:val="20"/>
                <w:szCs w:val="20"/>
              </w:rPr>
              <w:t>3.8</w:t>
            </w:r>
          </w:p>
        </w:tc>
        <w:tc>
          <w:tcPr>
            <w:tcW w:w="847" w:type="dxa"/>
            <w:tcBorders>
              <w:top w:val="nil"/>
              <w:left w:val="nil"/>
              <w:bottom w:val="single" w:sz="4" w:space="0" w:color="auto"/>
            </w:tcBorders>
          </w:tcPr>
          <w:p w14:paraId="49EDA083" w14:textId="07FEFFA2" w:rsidR="00F1209B" w:rsidRPr="00B524C7" w:rsidRDefault="00F1209B" w:rsidP="00F1209B">
            <w:pPr>
              <w:spacing w:before="100" w:after="100"/>
              <w:jc w:val="right"/>
              <w:rPr>
                <w:sz w:val="20"/>
                <w:szCs w:val="20"/>
              </w:rPr>
            </w:pPr>
            <w:r>
              <w:rPr>
                <w:rFonts w:eastAsia="Aptos" w:cs="Aptos"/>
                <w:color w:val="000000"/>
                <w:sz w:val="20"/>
                <w:szCs w:val="20"/>
              </w:rPr>
              <w:t>6.7</w:t>
            </w:r>
          </w:p>
        </w:tc>
      </w:tr>
      <w:tr w:rsidR="00F1209B" w14:paraId="6D797429" w14:textId="77777777" w:rsidTr="005A0CDC">
        <w:trPr>
          <w:trHeight w:val="283"/>
        </w:trPr>
        <w:tc>
          <w:tcPr>
            <w:tcW w:w="1413" w:type="dxa"/>
            <w:vMerge w:val="restart"/>
            <w:tcBorders>
              <w:right w:val="nil"/>
            </w:tcBorders>
            <w:vAlign w:val="top"/>
          </w:tcPr>
          <w:p w14:paraId="13A2BFD6" w14:textId="40FC9A29" w:rsidR="00F1209B" w:rsidRPr="00147718" w:rsidRDefault="00F1209B" w:rsidP="00F1209B">
            <w:pPr>
              <w:spacing w:after="0"/>
              <w:rPr>
                <w:sz w:val="20"/>
                <w:szCs w:val="20"/>
              </w:rPr>
            </w:pPr>
            <w:r w:rsidRPr="00D6149E">
              <w:rPr>
                <w:sz w:val="18"/>
                <w:szCs w:val="18"/>
              </w:rPr>
              <w:t>Arts and Recreation Services</w:t>
            </w:r>
          </w:p>
        </w:tc>
        <w:tc>
          <w:tcPr>
            <w:tcW w:w="1984" w:type="dxa"/>
            <w:tcBorders>
              <w:top w:val="single" w:sz="4" w:space="0" w:color="auto"/>
              <w:left w:val="nil"/>
              <w:bottom w:val="nil"/>
              <w:right w:val="nil"/>
            </w:tcBorders>
          </w:tcPr>
          <w:p w14:paraId="65A6334E" w14:textId="35B2F65B" w:rsidR="00F1209B" w:rsidRPr="00147718" w:rsidRDefault="00F1209B" w:rsidP="00F1209B">
            <w:pPr>
              <w:spacing w:after="0"/>
              <w:rPr>
                <w:sz w:val="20"/>
                <w:szCs w:val="20"/>
              </w:rPr>
            </w:pPr>
            <w:r w:rsidRPr="00147718">
              <w:rPr>
                <w:sz w:val="20"/>
                <w:szCs w:val="20"/>
              </w:rPr>
              <w:t>Agreements</w:t>
            </w:r>
          </w:p>
        </w:tc>
        <w:tc>
          <w:tcPr>
            <w:tcW w:w="846" w:type="dxa"/>
            <w:tcBorders>
              <w:top w:val="single" w:sz="4" w:space="0" w:color="auto"/>
              <w:left w:val="nil"/>
              <w:bottom w:val="nil"/>
              <w:right w:val="nil"/>
            </w:tcBorders>
          </w:tcPr>
          <w:p w14:paraId="340B2AE0" w14:textId="136CD2AA" w:rsidR="00F1209B" w:rsidRDefault="00F1209B" w:rsidP="00F1209B">
            <w:pPr>
              <w:spacing w:before="100" w:after="100"/>
              <w:jc w:val="right"/>
              <w:rPr>
                <w:rFonts w:eastAsia="Aptos" w:cs="Aptos"/>
                <w:color w:val="000000"/>
                <w:sz w:val="20"/>
                <w:szCs w:val="20"/>
              </w:rPr>
            </w:pPr>
            <w:r>
              <w:rPr>
                <w:rFonts w:eastAsia="Aptos" w:cs="Aptos"/>
                <w:color w:val="000000"/>
                <w:sz w:val="20"/>
                <w:szCs w:val="20"/>
              </w:rPr>
              <w:t>22</w:t>
            </w:r>
          </w:p>
        </w:tc>
        <w:tc>
          <w:tcPr>
            <w:tcW w:w="846" w:type="dxa"/>
            <w:tcBorders>
              <w:top w:val="single" w:sz="4" w:space="0" w:color="auto"/>
              <w:left w:val="nil"/>
              <w:bottom w:val="nil"/>
              <w:right w:val="nil"/>
            </w:tcBorders>
          </w:tcPr>
          <w:p w14:paraId="2B78B0AA" w14:textId="31FDD91C" w:rsidR="00F1209B" w:rsidRPr="00B524C7" w:rsidRDefault="00F1209B" w:rsidP="00F1209B">
            <w:pPr>
              <w:spacing w:before="100" w:after="100"/>
              <w:jc w:val="right"/>
              <w:rPr>
                <w:sz w:val="20"/>
                <w:szCs w:val="20"/>
              </w:rPr>
            </w:pPr>
            <w:r>
              <w:rPr>
                <w:rFonts w:eastAsia="Aptos" w:cs="Aptos"/>
                <w:color w:val="000000"/>
                <w:sz w:val="20"/>
                <w:szCs w:val="20"/>
              </w:rPr>
              <w:t>3</w:t>
            </w:r>
          </w:p>
        </w:tc>
        <w:tc>
          <w:tcPr>
            <w:tcW w:w="847" w:type="dxa"/>
            <w:tcBorders>
              <w:top w:val="single" w:sz="4" w:space="0" w:color="auto"/>
              <w:left w:val="nil"/>
              <w:bottom w:val="nil"/>
              <w:right w:val="nil"/>
            </w:tcBorders>
          </w:tcPr>
          <w:p w14:paraId="501E22B4" w14:textId="19ED78D4" w:rsidR="00F1209B" w:rsidRPr="00B524C7" w:rsidRDefault="00F1209B" w:rsidP="00F1209B">
            <w:pPr>
              <w:spacing w:before="100" w:after="100"/>
              <w:jc w:val="right"/>
              <w:rPr>
                <w:sz w:val="20"/>
                <w:szCs w:val="20"/>
              </w:rPr>
            </w:pPr>
            <w:r>
              <w:rPr>
                <w:rFonts w:eastAsia="Aptos" w:cs="Aptos"/>
                <w:color w:val="000000"/>
                <w:sz w:val="20"/>
                <w:szCs w:val="20"/>
              </w:rPr>
              <w:t>6</w:t>
            </w:r>
          </w:p>
        </w:tc>
        <w:tc>
          <w:tcPr>
            <w:tcW w:w="846" w:type="dxa"/>
            <w:tcBorders>
              <w:top w:val="single" w:sz="4" w:space="0" w:color="auto"/>
              <w:left w:val="nil"/>
              <w:bottom w:val="nil"/>
              <w:right w:val="nil"/>
            </w:tcBorders>
          </w:tcPr>
          <w:p w14:paraId="2F262F07" w14:textId="0A365B33" w:rsidR="00F1209B" w:rsidRPr="00B524C7" w:rsidRDefault="00F1209B" w:rsidP="00F1209B">
            <w:pPr>
              <w:spacing w:before="100" w:after="100"/>
              <w:jc w:val="right"/>
              <w:rPr>
                <w:sz w:val="20"/>
                <w:szCs w:val="20"/>
              </w:rPr>
            </w:pPr>
            <w:r>
              <w:rPr>
                <w:rFonts w:eastAsia="Aptos" w:cs="Aptos"/>
                <w:color w:val="000000"/>
                <w:sz w:val="20"/>
                <w:szCs w:val="20"/>
              </w:rPr>
              <w:t>8</w:t>
            </w:r>
          </w:p>
        </w:tc>
        <w:tc>
          <w:tcPr>
            <w:tcW w:w="847" w:type="dxa"/>
            <w:tcBorders>
              <w:top w:val="single" w:sz="4" w:space="0" w:color="auto"/>
              <w:left w:val="nil"/>
              <w:bottom w:val="nil"/>
              <w:right w:val="nil"/>
            </w:tcBorders>
          </w:tcPr>
          <w:p w14:paraId="66E6FF00" w14:textId="1E09B8CE" w:rsidR="00F1209B" w:rsidRPr="00B524C7" w:rsidRDefault="00F1209B" w:rsidP="00F1209B">
            <w:pPr>
              <w:spacing w:before="100" w:after="100"/>
              <w:jc w:val="right"/>
              <w:rPr>
                <w:sz w:val="20"/>
                <w:szCs w:val="20"/>
              </w:rPr>
            </w:pPr>
            <w:r>
              <w:rPr>
                <w:rFonts w:eastAsia="Aptos" w:cs="Aptos"/>
                <w:color w:val="000000"/>
                <w:sz w:val="20"/>
                <w:szCs w:val="20"/>
              </w:rPr>
              <w:t>16</w:t>
            </w:r>
          </w:p>
        </w:tc>
        <w:tc>
          <w:tcPr>
            <w:tcW w:w="846" w:type="dxa"/>
            <w:tcBorders>
              <w:top w:val="single" w:sz="4" w:space="0" w:color="auto"/>
              <w:left w:val="nil"/>
              <w:bottom w:val="nil"/>
              <w:right w:val="nil"/>
            </w:tcBorders>
          </w:tcPr>
          <w:p w14:paraId="46D18C93" w14:textId="34B78831" w:rsidR="00F1209B" w:rsidRPr="00B524C7" w:rsidRDefault="00F1209B" w:rsidP="00F1209B">
            <w:pPr>
              <w:spacing w:before="100" w:after="100"/>
              <w:jc w:val="right"/>
              <w:rPr>
                <w:sz w:val="20"/>
                <w:szCs w:val="20"/>
              </w:rPr>
            </w:pPr>
            <w:r>
              <w:rPr>
                <w:rFonts w:eastAsia="Aptos" w:cs="Aptos"/>
                <w:color w:val="000000"/>
                <w:sz w:val="20"/>
                <w:szCs w:val="20"/>
              </w:rPr>
              <w:t>4</w:t>
            </w:r>
          </w:p>
        </w:tc>
        <w:tc>
          <w:tcPr>
            <w:tcW w:w="847" w:type="dxa"/>
            <w:tcBorders>
              <w:top w:val="single" w:sz="4" w:space="0" w:color="auto"/>
              <w:left w:val="nil"/>
              <w:bottom w:val="nil"/>
              <w:right w:val="nil"/>
            </w:tcBorders>
          </w:tcPr>
          <w:p w14:paraId="700ABA9E" w14:textId="5789BE4C" w:rsidR="00F1209B" w:rsidRPr="00B524C7" w:rsidRDefault="00F1209B" w:rsidP="00F1209B">
            <w:pPr>
              <w:spacing w:before="100" w:after="100"/>
              <w:jc w:val="right"/>
              <w:rPr>
                <w:sz w:val="20"/>
                <w:szCs w:val="20"/>
              </w:rPr>
            </w:pPr>
            <w:r>
              <w:rPr>
                <w:rFonts w:eastAsia="Aptos" w:cs="Aptos"/>
                <w:color w:val="000000"/>
                <w:sz w:val="20"/>
                <w:szCs w:val="20"/>
              </w:rPr>
              <w:t>26</w:t>
            </w:r>
          </w:p>
        </w:tc>
        <w:tc>
          <w:tcPr>
            <w:tcW w:w="846" w:type="dxa"/>
            <w:tcBorders>
              <w:top w:val="single" w:sz="4" w:space="0" w:color="auto"/>
              <w:left w:val="nil"/>
              <w:bottom w:val="nil"/>
              <w:right w:val="nil"/>
            </w:tcBorders>
          </w:tcPr>
          <w:p w14:paraId="66A629B8" w14:textId="3D530724" w:rsidR="00F1209B" w:rsidRPr="00B524C7" w:rsidRDefault="00F1209B" w:rsidP="00F1209B">
            <w:pPr>
              <w:spacing w:before="100" w:after="100"/>
              <w:jc w:val="right"/>
              <w:rPr>
                <w:sz w:val="20"/>
                <w:szCs w:val="20"/>
              </w:rPr>
            </w:pPr>
            <w:r>
              <w:rPr>
                <w:rFonts w:eastAsia="Aptos" w:cs="Aptos"/>
                <w:color w:val="000000"/>
                <w:sz w:val="20"/>
                <w:szCs w:val="20"/>
              </w:rPr>
              <w:t>3</w:t>
            </w:r>
          </w:p>
        </w:tc>
        <w:tc>
          <w:tcPr>
            <w:tcW w:w="847" w:type="dxa"/>
            <w:tcBorders>
              <w:top w:val="single" w:sz="4" w:space="0" w:color="auto"/>
              <w:left w:val="nil"/>
              <w:bottom w:val="nil"/>
              <w:right w:val="nil"/>
            </w:tcBorders>
          </w:tcPr>
          <w:p w14:paraId="0F9B6E75" w14:textId="7B504562" w:rsidR="00F1209B" w:rsidRPr="00B524C7" w:rsidRDefault="00F1209B" w:rsidP="00F1209B">
            <w:pPr>
              <w:spacing w:before="100" w:after="100"/>
              <w:jc w:val="right"/>
              <w:rPr>
                <w:sz w:val="20"/>
                <w:szCs w:val="20"/>
              </w:rPr>
            </w:pPr>
            <w:r>
              <w:rPr>
                <w:rFonts w:eastAsia="Aptos" w:cs="Aptos"/>
                <w:color w:val="000000"/>
                <w:sz w:val="20"/>
                <w:szCs w:val="20"/>
              </w:rPr>
              <w:t>16</w:t>
            </w:r>
          </w:p>
        </w:tc>
        <w:tc>
          <w:tcPr>
            <w:tcW w:w="846" w:type="dxa"/>
            <w:tcBorders>
              <w:top w:val="single" w:sz="4" w:space="0" w:color="auto"/>
              <w:left w:val="nil"/>
              <w:bottom w:val="nil"/>
              <w:right w:val="nil"/>
            </w:tcBorders>
          </w:tcPr>
          <w:p w14:paraId="58E94695" w14:textId="7955F944" w:rsidR="00F1209B" w:rsidRPr="00B524C7" w:rsidRDefault="00F1209B" w:rsidP="00F1209B">
            <w:pPr>
              <w:spacing w:before="100" w:after="100"/>
              <w:jc w:val="right"/>
              <w:rPr>
                <w:sz w:val="20"/>
                <w:szCs w:val="20"/>
              </w:rPr>
            </w:pPr>
            <w:r>
              <w:rPr>
                <w:rFonts w:eastAsia="Aptos" w:cs="Aptos"/>
                <w:color w:val="000000"/>
                <w:sz w:val="20"/>
                <w:szCs w:val="20"/>
              </w:rPr>
              <w:t>8</w:t>
            </w:r>
          </w:p>
        </w:tc>
        <w:tc>
          <w:tcPr>
            <w:tcW w:w="847" w:type="dxa"/>
            <w:tcBorders>
              <w:top w:val="single" w:sz="4" w:space="0" w:color="auto"/>
              <w:left w:val="nil"/>
              <w:bottom w:val="nil"/>
              <w:right w:val="nil"/>
            </w:tcBorders>
          </w:tcPr>
          <w:p w14:paraId="0845B84B" w14:textId="2E9FF3D7" w:rsidR="00F1209B" w:rsidRPr="00B524C7" w:rsidRDefault="00F1209B" w:rsidP="00F1209B">
            <w:pPr>
              <w:spacing w:before="100" w:after="100"/>
              <w:jc w:val="right"/>
              <w:rPr>
                <w:sz w:val="20"/>
                <w:szCs w:val="20"/>
              </w:rPr>
            </w:pPr>
            <w:r>
              <w:rPr>
                <w:rFonts w:eastAsia="Aptos" w:cs="Aptos"/>
                <w:color w:val="000000"/>
                <w:sz w:val="20"/>
                <w:szCs w:val="20"/>
              </w:rPr>
              <w:t>3</w:t>
            </w:r>
          </w:p>
        </w:tc>
        <w:tc>
          <w:tcPr>
            <w:tcW w:w="846" w:type="dxa"/>
            <w:tcBorders>
              <w:top w:val="single" w:sz="4" w:space="0" w:color="auto"/>
              <w:left w:val="nil"/>
              <w:bottom w:val="nil"/>
              <w:right w:val="nil"/>
            </w:tcBorders>
          </w:tcPr>
          <w:p w14:paraId="75BBD9E1" w14:textId="1E643833" w:rsidR="00F1209B" w:rsidRDefault="00F1209B" w:rsidP="00F1209B">
            <w:pPr>
              <w:spacing w:before="100" w:after="100"/>
              <w:jc w:val="right"/>
              <w:rPr>
                <w:rFonts w:eastAsia="Aptos" w:cs="Aptos"/>
                <w:color w:val="000000"/>
                <w:sz w:val="20"/>
                <w:szCs w:val="20"/>
              </w:rPr>
            </w:pPr>
            <w:r>
              <w:rPr>
                <w:rFonts w:eastAsia="Aptos" w:cs="Aptos"/>
                <w:color w:val="000000"/>
                <w:sz w:val="20"/>
                <w:szCs w:val="20"/>
              </w:rPr>
              <w:t>1</w:t>
            </w:r>
          </w:p>
        </w:tc>
        <w:tc>
          <w:tcPr>
            <w:tcW w:w="847" w:type="dxa"/>
            <w:tcBorders>
              <w:top w:val="single" w:sz="4" w:space="0" w:color="auto"/>
              <w:left w:val="nil"/>
              <w:bottom w:val="nil"/>
            </w:tcBorders>
          </w:tcPr>
          <w:p w14:paraId="42A27543" w14:textId="5CA19F20" w:rsidR="00F1209B" w:rsidRPr="00B524C7" w:rsidRDefault="00F1209B" w:rsidP="00F1209B">
            <w:pPr>
              <w:spacing w:before="100" w:after="100"/>
              <w:jc w:val="right"/>
              <w:rPr>
                <w:sz w:val="20"/>
                <w:szCs w:val="20"/>
              </w:rPr>
            </w:pPr>
            <w:r>
              <w:rPr>
                <w:rFonts w:eastAsia="Aptos" w:cs="Aptos"/>
                <w:color w:val="000000"/>
                <w:sz w:val="20"/>
                <w:szCs w:val="20"/>
              </w:rPr>
              <w:t>2</w:t>
            </w:r>
          </w:p>
        </w:tc>
      </w:tr>
      <w:tr w:rsidR="00F1209B" w14:paraId="00872006" w14:textId="77777777" w:rsidTr="005A0CDC">
        <w:trPr>
          <w:trHeight w:val="283"/>
        </w:trPr>
        <w:tc>
          <w:tcPr>
            <w:tcW w:w="1413" w:type="dxa"/>
            <w:vMerge/>
            <w:tcBorders>
              <w:right w:val="nil"/>
            </w:tcBorders>
          </w:tcPr>
          <w:p w14:paraId="5CCFC7F1" w14:textId="77777777" w:rsidR="00F1209B" w:rsidRPr="00147718" w:rsidRDefault="00F1209B" w:rsidP="00F1209B">
            <w:pPr>
              <w:spacing w:after="0"/>
              <w:rPr>
                <w:sz w:val="20"/>
                <w:szCs w:val="20"/>
              </w:rPr>
            </w:pPr>
          </w:p>
        </w:tc>
        <w:tc>
          <w:tcPr>
            <w:tcW w:w="1984" w:type="dxa"/>
            <w:tcBorders>
              <w:top w:val="nil"/>
              <w:left w:val="nil"/>
              <w:bottom w:val="nil"/>
              <w:right w:val="nil"/>
            </w:tcBorders>
          </w:tcPr>
          <w:p w14:paraId="2A364EC1" w14:textId="2DA1C445" w:rsidR="00F1209B" w:rsidRPr="00147718" w:rsidRDefault="00F1209B" w:rsidP="00F1209B">
            <w:pPr>
              <w:spacing w:after="0"/>
              <w:rPr>
                <w:sz w:val="20"/>
                <w:szCs w:val="20"/>
              </w:rPr>
            </w:pPr>
            <w:r w:rsidRPr="00147718">
              <w:rPr>
                <w:sz w:val="20"/>
                <w:szCs w:val="20"/>
              </w:rPr>
              <w:t>AAWI (%)</w:t>
            </w:r>
          </w:p>
        </w:tc>
        <w:tc>
          <w:tcPr>
            <w:tcW w:w="846" w:type="dxa"/>
            <w:tcBorders>
              <w:top w:val="nil"/>
              <w:left w:val="nil"/>
              <w:bottom w:val="nil"/>
              <w:right w:val="nil"/>
            </w:tcBorders>
          </w:tcPr>
          <w:p w14:paraId="007812AA" w14:textId="50DA7476" w:rsidR="00F1209B" w:rsidRDefault="00F1209B" w:rsidP="00F1209B">
            <w:pPr>
              <w:spacing w:before="100" w:after="100"/>
              <w:jc w:val="right"/>
              <w:rPr>
                <w:rFonts w:eastAsia="Aptos" w:cs="Aptos"/>
                <w:color w:val="000000"/>
                <w:sz w:val="20"/>
                <w:szCs w:val="20"/>
              </w:rPr>
            </w:pPr>
            <w:r>
              <w:rPr>
                <w:rFonts w:eastAsia="Aptos" w:cs="Aptos"/>
                <w:color w:val="000000"/>
                <w:sz w:val="20"/>
                <w:szCs w:val="20"/>
              </w:rPr>
              <w:t>3.3</w:t>
            </w:r>
          </w:p>
        </w:tc>
        <w:tc>
          <w:tcPr>
            <w:tcW w:w="846" w:type="dxa"/>
            <w:tcBorders>
              <w:top w:val="nil"/>
              <w:left w:val="nil"/>
              <w:bottom w:val="nil"/>
              <w:right w:val="nil"/>
            </w:tcBorders>
          </w:tcPr>
          <w:p w14:paraId="1970C15A" w14:textId="727EDE03" w:rsidR="00F1209B" w:rsidRPr="00B524C7" w:rsidRDefault="00F1209B" w:rsidP="00F1209B">
            <w:pPr>
              <w:spacing w:before="100" w:after="100"/>
              <w:jc w:val="right"/>
              <w:rPr>
                <w:sz w:val="20"/>
                <w:szCs w:val="20"/>
              </w:rPr>
            </w:pPr>
            <w:r>
              <w:rPr>
                <w:rFonts w:eastAsia="Aptos" w:cs="Aptos"/>
                <w:color w:val="000000"/>
                <w:sz w:val="20"/>
                <w:szCs w:val="20"/>
              </w:rPr>
              <w:t>3.2</w:t>
            </w:r>
          </w:p>
        </w:tc>
        <w:tc>
          <w:tcPr>
            <w:tcW w:w="847" w:type="dxa"/>
            <w:tcBorders>
              <w:top w:val="nil"/>
              <w:left w:val="nil"/>
              <w:bottom w:val="nil"/>
              <w:right w:val="nil"/>
            </w:tcBorders>
          </w:tcPr>
          <w:p w14:paraId="15B65904" w14:textId="46410E3E" w:rsidR="00F1209B" w:rsidRPr="00B524C7" w:rsidRDefault="00F1209B" w:rsidP="00F1209B">
            <w:pPr>
              <w:spacing w:before="100" w:after="100"/>
              <w:jc w:val="right"/>
              <w:rPr>
                <w:sz w:val="20"/>
                <w:szCs w:val="20"/>
              </w:rPr>
            </w:pPr>
            <w:r>
              <w:rPr>
                <w:rFonts w:eastAsia="Aptos" w:cs="Aptos"/>
                <w:color w:val="000000"/>
                <w:sz w:val="20"/>
                <w:szCs w:val="20"/>
              </w:rPr>
              <w:t>3.5</w:t>
            </w:r>
          </w:p>
        </w:tc>
        <w:tc>
          <w:tcPr>
            <w:tcW w:w="846" w:type="dxa"/>
            <w:tcBorders>
              <w:top w:val="nil"/>
              <w:left w:val="nil"/>
              <w:bottom w:val="nil"/>
              <w:right w:val="nil"/>
            </w:tcBorders>
          </w:tcPr>
          <w:p w14:paraId="0F8199BA" w14:textId="625558EA" w:rsidR="00F1209B" w:rsidRPr="00B524C7" w:rsidRDefault="00F1209B" w:rsidP="00F1209B">
            <w:pPr>
              <w:spacing w:before="100" w:after="100"/>
              <w:jc w:val="right"/>
              <w:rPr>
                <w:sz w:val="20"/>
                <w:szCs w:val="20"/>
              </w:rPr>
            </w:pPr>
            <w:r>
              <w:rPr>
                <w:rFonts w:eastAsia="Aptos" w:cs="Aptos"/>
                <w:color w:val="000000"/>
                <w:sz w:val="20"/>
                <w:szCs w:val="20"/>
              </w:rPr>
              <w:t>3.8</w:t>
            </w:r>
          </w:p>
        </w:tc>
        <w:tc>
          <w:tcPr>
            <w:tcW w:w="847" w:type="dxa"/>
            <w:tcBorders>
              <w:top w:val="nil"/>
              <w:left w:val="nil"/>
              <w:bottom w:val="nil"/>
              <w:right w:val="nil"/>
            </w:tcBorders>
          </w:tcPr>
          <w:p w14:paraId="79F3374A" w14:textId="760387FB" w:rsidR="00F1209B" w:rsidRPr="00B524C7" w:rsidRDefault="00F1209B" w:rsidP="00F1209B">
            <w:pPr>
              <w:spacing w:before="100" w:after="100"/>
              <w:jc w:val="right"/>
              <w:rPr>
                <w:sz w:val="20"/>
                <w:szCs w:val="20"/>
              </w:rPr>
            </w:pPr>
            <w:r>
              <w:rPr>
                <w:rFonts w:eastAsia="Aptos" w:cs="Aptos"/>
                <w:color w:val="000000"/>
                <w:sz w:val="20"/>
                <w:szCs w:val="20"/>
              </w:rPr>
              <w:t>4.1</w:t>
            </w:r>
          </w:p>
        </w:tc>
        <w:tc>
          <w:tcPr>
            <w:tcW w:w="846" w:type="dxa"/>
            <w:tcBorders>
              <w:top w:val="nil"/>
              <w:left w:val="nil"/>
              <w:bottom w:val="nil"/>
              <w:right w:val="nil"/>
            </w:tcBorders>
          </w:tcPr>
          <w:p w14:paraId="029D1BB8" w14:textId="7FF08B06" w:rsidR="00F1209B" w:rsidRPr="00B524C7" w:rsidRDefault="00F1209B" w:rsidP="00F1209B">
            <w:pPr>
              <w:spacing w:before="100" w:after="100"/>
              <w:jc w:val="right"/>
              <w:rPr>
                <w:sz w:val="20"/>
                <w:szCs w:val="20"/>
              </w:rPr>
            </w:pPr>
            <w:r>
              <w:rPr>
                <w:rFonts w:eastAsia="Aptos" w:cs="Aptos"/>
                <w:color w:val="000000"/>
                <w:sz w:val="20"/>
                <w:szCs w:val="20"/>
              </w:rPr>
              <w:t>3.6</w:t>
            </w:r>
          </w:p>
        </w:tc>
        <w:tc>
          <w:tcPr>
            <w:tcW w:w="847" w:type="dxa"/>
            <w:tcBorders>
              <w:top w:val="nil"/>
              <w:left w:val="nil"/>
              <w:bottom w:val="nil"/>
              <w:right w:val="nil"/>
            </w:tcBorders>
          </w:tcPr>
          <w:p w14:paraId="603D0715" w14:textId="5A564D43" w:rsidR="00F1209B" w:rsidRPr="00B524C7" w:rsidRDefault="00F1209B" w:rsidP="00F1209B">
            <w:pPr>
              <w:spacing w:before="100" w:after="100"/>
              <w:jc w:val="right"/>
              <w:rPr>
                <w:sz w:val="20"/>
                <w:szCs w:val="20"/>
              </w:rPr>
            </w:pPr>
            <w:r>
              <w:rPr>
                <w:rFonts w:eastAsia="Aptos" w:cs="Aptos"/>
                <w:color w:val="000000"/>
                <w:sz w:val="20"/>
                <w:szCs w:val="20"/>
              </w:rPr>
              <w:t>3.4</w:t>
            </w:r>
          </w:p>
        </w:tc>
        <w:tc>
          <w:tcPr>
            <w:tcW w:w="846" w:type="dxa"/>
            <w:tcBorders>
              <w:top w:val="nil"/>
              <w:left w:val="nil"/>
              <w:bottom w:val="nil"/>
              <w:right w:val="nil"/>
            </w:tcBorders>
          </w:tcPr>
          <w:p w14:paraId="2045950A" w14:textId="3545D036" w:rsidR="00F1209B" w:rsidRPr="00B524C7" w:rsidRDefault="00F1209B" w:rsidP="00F1209B">
            <w:pPr>
              <w:spacing w:before="100" w:after="100"/>
              <w:jc w:val="right"/>
              <w:rPr>
                <w:sz w:val="20"/>
                <w:szCs w:val="20"/>
              </w:rPr>
            </w:pPr>
            <w:r>
              <w:rPr>
                <w:rFonts w:eastAsia="Aptos" w:cs="Aptos"/>
                <w:color w:val="000000"/>
                <w:sz w:val="20"/>
                <w:szCs w:val="20"/>
              </w:rPr>
              <w:t>2.8</w:t>
            </w:r>
          </w:p>
        </w:tc>
        <w:tc>
          <w:tcPr>
            <w:tcW w:w="847" w:type="dxa"/>
            <w:tcBorders>
              <w:top w:val="nil"/>
              <w:left w:val="nil"/>
              <w:bottom w:val="nil"/>
              <w:right w:val="nil"/>
            </w:tcBorders>
          </w:tcPr>
          <w:p w14:paraId="28735409" w14:textId="5182BBB5" w:rsidR="00F1209B" w:rsidRPr="00B524C7" w:rsidRDefault="00F1209B" w:rsidP="00F1209B">
            <w:pPr>
              <w:spacing w:before="100" w:after="100"/>
              <w:jc w:val="right"/>
              <w:rPr>
                <w:sz w:val="20"/>
                <w:szCs w:val="20"/>
              </w:rPr>
            </w:pPr>
            <w:r>
              <w:rPr>
                <w:rFonts w:eastAsia="Aptos" w:cs="Aptos"/>
                <w:color w:val="000000"/>
                <w:sz w:val="20"/>
                <w:szCs w:val="20"/>
              </w:rPr>
              <w:t>3.6</w:t>
            </w:r>
          </w:p>
        </w:tc>
        <w:tc>
          <w:tcPr>
            <w:tcW w:w="846" w:type="dxa"/>
            <w:tcBorders>
              <w:top w:val="nil"/>
              <w:left w:val="nil"/>
              <w:bottom w:val="nil"/>
              <w:right w:val="nil"/>
            </w:tcBorders>
          </w:tcPr>
          <w:p w14:paraId="6B6BA7F9" w14:textId="7248926C" w:rsidR="00F1209B" w:rsidRPr="00B524C7" w:rsidRDefault="00F1209B" w:rsidP="00F1209B">
            <w:pPr>
              <w:spacing w:before="100" w:after="100"/>
              <w:jc w:val="right"/>
              <w:rPr>
                <w:sz w:val="20"/>
                <w:szCs w:val="20"/>
              </w:rPr>
            </w:pPr>
            <w:r>
              <w:rPr>
                <w:rFonts w:eastAsia="Aptos" w:cs="Aptos"/>
                <w:color w:val="000000"/>
                <w:sz w:val="20"/>
                <w:szCs w:val="20"/>
              </w:rPr>
              <w:t>3.5</w:t>
            </w:r>
          </w:p>
        </w:tc>
        <w:tc>
          <w:tcPr>
            <w:tcW w:w="847" w:type="dxa"/>
            <w:tcBorders>
              <w:top w:val="nil"/>
              <w:left w:val="nil"/>
              <w:bottom w:val="nil"/>
              <w:right w:val="nil"/>
            </w:tcBorders>
          </w:tcPr>
          <w:p w14:paraId="1C17D8F8" w14:textId="495A56D9" w:rsidR="00F1209B" w:rsidRPr="00B524C7" w:rsidRDefault="00F1209B" w:rsidP="00F1209B">
            <w:pPr>
              <w:spacing w:before="100" w:after="100"/>
              <w:jc w:val="right"/>
              <w:rPr>
                <w:sz w:val="20"/>
                <w:szCs w:val="20"/>
              </w:rPr>
            </w:pPr>
            <w:r>
              <w:rPr>
                <w:rFonts w:eastAsia="Aptos" w:cs="Aptos"/>
                <w:color w:val="000000"/>
                <w:sz w:val="20"/>
                <w:szCs w:val="20"/>
              </w:rPr>
              <w:t>3.0</w:t>
            </w:r>
          </w:p>
        </w:tc>
        <w:tc>
          <w:tcPr>
            <w:tcW w:w="846" w:type="dxa"/>
            <w:tcBorders>
              <w:top w:val="nil"/>
              <w:left w:val="nil"/>
              <w:bottom w:val="nil"/>
              <w:right w:val="nil"/>
            </w:tcBorders>
          </w:tcPr>
          <w:p w14:paraId="59EB6FF1" w14:textId="05CCBD7E" w:rsidR="00F1209B" w:rsidRDefault="00F1209B" w:rsidP="00F1209B">
            <w:pPr>
              <w:spacing w:before="100" w:after="100"/>
              <w:jc w:val="right"/>
              <w:rPr>
                <w:rFonts w:eastAsia="Aptos" w:cs="Aptos"/>
                <w:color w:val="000000"/>
                <w:sz w:val="20"/>
                <w:szCs w:val="20"/>
              </w:rPr>
            </w:pPr>
            <w:r>
              <w:rPr>
                <w:rFonts w:eastAsia="Aptos" w:cs="Aptos"/>
                <w:color w:val="000000"/>
                <w:sz w:val="20"/>
                <w:szCs w:val="20"/>
              </w:rPr>
              <w:t>2.2</w:t>
            </w:r>
          </w:p>
        </w:tc>
        <w:tc>
          <w:tcPr>
            <w:tcW w:w="847" w:type="dxa"/>
            <w:tcBorders>
              <w:top w:val="nil"/>
              <w:left w:val="nil"/>
              <w:bottom w:val="nil"/>
            </w:tcBorders>
          </w:tcPr>
          <w:p w14:paraId="38326630" w14:textId="3F626E16" w:rsidR="00F1209B" w:rsidRPr="00B524C7" w:rsidRDefault="00F1209B" w:rsidP="00F1209B">
            <w:pPr>
              <w:spacing w:before="100" w:after="100"/>
              <w:jc w:val="right"/>
              <w:rPr>
                <w:sz w:val="20"/>
                <w:szCs w:val="20"/>
              </w:rPr>
            </w:pPr>
            <w:r>
              <w:rPr>
                <w:rFonts w:eastAsia="Aptos" w:cs="Aptos"/>
                <w:color w:val="000000"/>
                <w:sz w:val="20"/>
                <w:szCs w:val="20"/>
              </w:rPr>
              <w:t>2.9</w:t>
            </w:r>
          </w:p>
        </w:tc>
      </w:tr>
      <w:tr w:rsidR="00F1209B" w14:paraId="0CE800C5" w14:textId="77777777" w:rsidTr="005A0CDC">
        <w:trPr>
          <w:trHeight w:val="283"/>
        </w:trPr>
        <w:tc>
          <w:tcPr>
            <w:tcW w:w="1413" w:type="dxa"/>
            <w:vMerge/>
            <w:tcBorders>
              <w:right w:val="nil"/>
            </w:tcBorders>
          </w:tcPr>
          <w:p w14:paraId="176ABC85" w14:textId="77777777" w:rsidR="00F1209B" w:rsidRPr="00147718" w:rsidRDefault="00F1209B" w:rsidP="00F1209B">
            <w:pPr>
              <w:spacing w:after="0"/>
              <w:rPr>
                <w:sz w:val="20"/>
                <w:szCs w:val="20"/>
              </w:rPr>
            </w:pPr>
          </w:p>
        </w:tc>
        <w:tc>
          <w:tcPr>
            <w:tcW w:w="1984" w:type="dxa"/>
            <w:tcBorders>
              <w:top w:val="nil"/>
              <w:left w:val="nil"/>
              <w:bottom w:val="single" w:sz="4" w:space="0" w:color="auto"/>
              <w:right w:val="nil"/>
            </w:tcBorders>
          </w:tcPr>
          <w:p w14:paraId="74CEF19C" w14:textId="31F36249" w:rsidR="00F1209B" w:rsidRPr="00147718" w:rsidRDefault="00F1209B" w:rsidP="00F1209B">
            <w:pPr>
              <w:spacing w:after="0"/>
              <w:rPr>
                <w:sz w:val="20"/>
                <w:szCs w:val="20"/>
              </w:rPr>
            </w:pPr>
            <w:r w:rsidRPr="00147718">
              <w:rPr>
                <w:sz w:val="20"/>
                <w:szCs w:val="20"/>
              </w:rPr>
              <w:t>Employees (‘000)</w:t>
            </w:r>
          </w:p>
        </w:tc>
        <w:tc>
          <w:tcPr>
            <w:tcW w:w="846" w:type="dxa"/>
            <w:tcBorders>
              <w:top w:val="nil"/>
              <w:left w:val="nil"/>
              <w:bottom w:val="single" w:sz="4" w:space="0" w:color="auto"/>
              <w:right w:val="nil"/>
            </w:tcBorders>
          </w:tcPr>
          <w:p w14:paraId="4217EFD3" w14:textId="67B2AF40" w:rsidR="00F1209B" w:rsidRDefault="00F1209B" w:rsidP="00F1209B">
            <w:pPr>
              <w:spacing w:before="100" w:after="100"/>
              <w:jc w:val="right"/>
              <w:rPr>
                <w:rFonts w:eastAsia="Aptos" w:cs="Aptos"/>
                <w:color w:val="000000"/>
                <w:sz w:val="20"/>
                <w:szCs w:val="20"/>
              </w:rPr>
            </w:pPr>
            <w:r>
              <w:rPr>
                <w:rFonts w:eastAsia="Aptos" w:cs="Aptos"/>
                <w:color w:val="000000"/>
                <w:sz w:val="20"/>
                <w:szCs w:val="20"/>
              </w:rPr>
              <w:t>3.9</w:t>
            </w:r>
          </w:p>
        </w:tc>
        <w:tc>
          <w:tcPr>
            <w:tcW w:w="846" w:type="dxa"/>
            <w:tcBorders>
              <w:top w:val="nil"/>
              <w:left w:val="nil"/>
              <w:bottom w:val="single" w:sz="4" w:space="0" w:color="auto"/>
              <w:right w:val="nil"/>
            </w:tcBorders>
          </w:tcPr>
          <w:p w14:paraId="2B5838C3" w14:textId="081806F0" w:rsidR="00F1209B" w:rsidRPr="00B524C7" w:rsidRDefault="00F1209B" w:rsidP="00F1209B">
            <w:pPr>
              <w:spacing w:before="100" w:after="100"/>
              <w:jc w:val="right"/>
              <w:rPr>
                <w:sz w:val="20"/>
                <w:szCs w:val="20"/>
              </w:rPr>
            </w:pPr>
            <w:r>
              <w:rPr>
                <w:rFonts w:eastAsia="Aptos" w:cs="Aptos"/>
                <w:color w:val="000000"/>
                <w:sz w:val="20"/>
                <w:szCs w:val="20"/>
              </w:rPr>
              <w:t>0.1</w:t>
            </w:r>
          </w:p>
        </w:tc>
        <w:tc>
          <w:tcPr>
            <w:tcW w:w="847" w:type="dxa"/>
            <w:tcBorders>
              <w:top w:val="nil"/>
              <w:left w:val="nil"/>
              <w:bottom w:val="single" w:sz="4" w:space="0" w:color="auto"/>
              <w:right w:val="nil"/>
            </w:tcBorders>
          </w:tcPr>
          <w:p w14:paraId="728652C6" w14:textId="48CC4753" w:rsidR="00F1209B" w:rsidRPr="00B524C7" w:rsidRDefault="00F1209B" w:rsidP="00F1209B">
            <w:pPr>
              <w:spacing w:before="100" w:after="100"/>
              <w:jc w:val="right"/>
              <w:rPr>
                <w:sz w:val="20"/>
                <w:szCs w:val="20"/>
              </w:rPr>
            </w:pPr>
            <w:r>
              <w:rPr>
                <w:rFonts w:eastAsia="Aptos" w:cs="Aptos"/>
                <w:color w:val="000000"/>
                <w:sz w:val="20"/>
                <w:szCs w:val="20"/>
              </w:rPr>
              <w:t>1.1</w:t>
            </w:r>
          </w:p>
        </w:tc>
        <w:tc>
          <w:tcPr>
            <w:tcW w:w="846" w:type="dxa"/>
            <w:tcBorders>
              <w:top w:val="nil"/>
              <w:left w:val="nil"/>
              <w:bottom w:val="single" w:sz="4" w:space="0" w:color="auto"/>
              <w:right w:val="nil"/>
            </w:tcBorders>
          </w:tcPr>
          <w:p w14:paraId="26227024" w14:textId="7F40FB58" w:rsidR="00F1209B" w:rsidRPr="00B524C7" w:rsidRDefault="00F1209B" w:rsidP="00F1209B">
            <w:pPr>
              <w:spacing w:before="100" w:after="100"/>
              <w:jc w:val="right"/>
              <w:rPr>
                <w:sz w:val="20"/>
                <w:szCs w:val="20"/>
              </w:rPr>
            </w:pPr>
            <w:r>
              <w:rPr>
                <w:rFonts w:eastAsia="Aptos" w:cs="Aptos"/>
                <w:color w:val="000000"/>
                <w:sz w:val="20"/>
                <w:szCs w:val="20"/>
              </w:rPr>
              <w:t>1.5</w:t>
            </w:r>
          </w:p>
        </w:tc>
        <w:tc>
          <w:tcPr>
            <w:tcW w:w="847" w:type="dxa"/>
            <w:tcBorders>
              <w:top w:val="nil"/>
              <w:left w:val="nil"/>
              <w:bottom w:val="single" w:sz="4" w:space="0" w:color="auto"/>
              <w:right w:val="nil"/>
            </w:tcBorders>
          </w:tcPr>
          <w:p w14:paraId="1234D273" w14:textId="00849D87" w:rsidR="00F1209B" w:rsidRPr="00B524C7" w:rsidRDefault="00F1209B" w:rsidP="00F1209B">
            <w:pPr>
              <w:spacing w:before="100" w:after="100"/>
              <w:jc w:val="right"/>
              <w:rPr>
                <w:sz w:val="20"/>
                <w:szCs w:val="20"/>
              </w:rPr>
            </w:pPr>
            <w:r>
              <w:rPr>
                <w:rFonts w:eastAsia="Aptos" w:cs="Aptos"/>
                <w:color w:val="000000"/>
                <w:sz w:val="20"/>
                <w:szCs w:val="20"/>
              </w:rPr>
              <w:t>6.5</w:t>
            </w:r>
          </w:p>
        </w:tc>
        <w:tc>
          <w:tcPr>
            <w:tcW w:w="846" w:type="dxa"/>
            <w:tcBorders>
              <w:top w:val="nil"/>
              <w:left w:val="nil"/>
              <w:bottom w:val="single" w:sz="4" w:space="0" w:color="auto"/>
              <w:right w:val="nil"/>
            </w:tcBorders>
          </w:tcPr>
          <w:p w14:paraId="0F7A3031" w14:textId="4A127378" w:rsidR="00F1209B" w:rsidRPr="00B524C7" w:rsidRDefault="00F1209B" w:rsidP="00F1209B">
            <w:pPr>
              <w:spacing w:before="100" w:after="100"/>
              <w:jc w:val="right"/>
              <w:rPr>
                <w:sz w:val="20"/>
                <w:szCs w:val="20"/>
              </w:rPr>
            </w:pPr>
            <w:r>
              <w:rPr>
                <w:rFonts w:eastAsia="Aptos" w:cs="Aptos"/>
                <w:color w:val="000000"/>
                <w:sz w:val="20"/>
                <w:szCs w:val="20"/>
              </w:rPr>
              <w:t>1.6</w:t>
            </w:r>
          </w:p>
        </w:tc>
        <w:tc>
          <w:tcPr>
            <w:tcW w:w="847" w:type="dxa"/>
            <w:tcBorders>
              <w:top w:val="nil"/>
              <w:left w:val="nil"/>
              <w:bottom w:val="single" w:sz="4" w:space="0" w:color="auto"/>
              <w:right w:val="nil"/>
            </w:tcBorders>
          </w:tcPr>
          <w:p w14:paraId="5D9773EF" w14:textId="3BDEF382" w:rsidR="00F1209B" w:rsidRPr="00B524C7" w:rsidRDefault="00F1209B" w:rsidP="00F1209B">
            <w:pPr>
              <w:spacing w:before="100" w:after="100"/>
              <w:jc w:val="right"/>
              <w:rPr>
                <w:sz w:val="20"/>
                <w:szCs w:val="20"/>
              </w:rPr>
            </w:pPr>
            <w:r>
              <w:rPr>
                <w:rFonts w:eastAsia="Aptos" w:cs="Aptos"/>
                <w:color w:val="000000"/>
                <w:sz w:val="20"/>
                <w:szCs w:val="20"/>
              </w:rPr>
              <w:t>1.4</w:t>
            </w:r>
          </w:p>
        </w:tc>
        <w:tc>
          <w:tcPr>
            <w:tcW w:w="846" w:type="dxa"/>
            <w:tcBorders>
              <w:top w:val="nil"/>
              <w:left w:val="nil"/>
              <w:bottom w:val="single" w:sz="4" w:space="0" w:color="auto"/>
              <w:right w:val="nil"/>
            </w:tcBorders>
          </w:tcPr>
          <w:p w14:paraId="16477124" w14:textId="5251832E" w:rsidR="00F1209B" w:rsidRPr="00B524C7" w:rsidRDefault="00F1209B" w:rsidP="00F1209B">
            <w:pPr>
              <w:spacing w:before="100" w:after="100"/>
              <w:jc w:val="right"/>
              <w:rPr>
                <w:sz w:val="20"/>
                <w:szCs w:val="20"/>
              </w:rPr>
            </w:pPr>
            <w:r>
              <w:rPr>
                <w:rFonts w:eastAsia="Aptos" w:cs="Aptos"/>
                <w:color w:val="000000"/>
                <w:sz w:val="20"/>
                <w:szCs w:val="20"/>
              </w:rPr>
              <w:t>0.3</w:t>
            </w:r>
          </w:p>
        </w:tc>
        <w:tc>
          <w:tcPr>
            <w:tcW w:w="847" w:type="dxa"/>
            <w:tcBorders>
              <w:top w:val="nil"/>
              <w:left w:val="nil"/>
              <w:bottom w:val="single" w:sz="4" w:space="0" w:color="auto"/>
              <w:right w:val="nil"/>
            </w:tcBorders>
          </w:tcPr>
          <w:p w14:paraId="4DCC3956" w14:textId="1F67F961" w:rsidR="00F1209B" w:rsidRPr="00B524C7" w:rsidRDefault="00F1209B" w:rsidP="00F1209B">
            <w:pPr>
              <w:spacing w:before="100" w:after="100"/>
              <w:jc w:val="right"/>
              <w:rPr>
                <w:sz w:val="20"/>
                <w:szCs w:val="20"/>
              </w:rPr>
            </w:pPr>
            <w:r>
              <w:rPr>
                <w:rFonts w:eastAsia="Aptos" w:cs="Aptos"/>
                <w:color w:val="000000"/>
                <w:sz w:val="20"/>
                <w:szCs w:val="20"/>
              </w:rPr>
              <w:t>7.5</w:t>
            </w:r>
          </w:p>
        </w:tc>
        <w:tc>
          <w:tcPr>
            <w:tcW w:w="846" w:type="dxa"/>
            <w:tcBorders>
              <w:top w:val="nil"/>
              <w:left w:val="nil"/>
              <w:bottom w:val="single" w:sz="4" w:space="0" w:color="auto"/>
              <w:right w:val="nil"/>
            </w:tcBorders>
          </w:tcPr>
          <w:p w14:paraId="2EC0681E" w14:textId="652628A7" w:rsidR="00F1209B" w:rsidRPr="00B524C7" w:rsidRDefault="00F1209B" w:rsidP="00F1209B">
            <w:pPr>
              <w:spacing w:before="100" w:after="100"/>
              <w:jc w:val="right"/>
              <w:rPr>
                <w:sz w:val="20"/>
                <w:szCs w:val="20"/>
              </w:rPr>
            </w:pPr>
            <w:r>
              <w:rPr>
                <w:rFonts w:eastAsia="Aptos" w:cs="Aptos"/>
                <w:color w:val="000000"/>
                <w:sz w:val="20"/>
                <w:szCs w:val="20"/>
              </w:rPr>
              <w:t>2.4</w:t>
            </w:r>
          </w:p>
        </w:tc>
        <w:tc>
          <w:tcPr>
            <w:tcW w:w="847" w:type="dxa"/>
            <w:tcBorders>
              <w:top w:val="nil"/>
              <w:left w:val="nil"/>
              <w:bottom w:val="single" w:sz="4" w:space="0" w:color="auto"/>
              <w:right w:val="nil"/>
            </w:tcBorders>
          </w:tcPr>
          <w:p w14:paraId="26671281" w14:textId="29C29135" w:rsidR="00F1209B" w:rsidRPr="00B524C7" w:rsidRDefault="00F1209B" w:rsidP="00F1209B">
            <w:pPr>
              <w:spacing w:before="100" w:after="100"/>
              <w:jc w:val="right"/>
              <w:rPr>
                <w:sz w:val="20"/>
                <w:szCs w:val="20"/>
              </w:rPr>
            </w:pPr>
            <w:r>
              <w:rPr>
                <w:rFonts w:eastAsia="Aptos" w:cs="Aptos"/>
                <w:color w:val="000000"/>
                <w:sz w:val="20"/>
                <w:szCs w:val="20"/>
              </w:rPr>
              <w:t>0.5</w:t>
            </w:r>
          </w:p>
        </w:tc>
        <w:tc>
          <w:tcPr>
            <w:tcW w:w="846" w:type="dxa"/>
            <w:tcBorders>
              <w:top w:val="nil"/>
              <w:left w:val="nil"/>
              <w:bottom w:val="single" w:sz="4" w:space="0" w:color="auto"/>
              <w:right w:val="nil"/>
            </w:tcBorders>
          </w:tcPr>
          <w:p w14:paraId="5B3D9CE7" w14:textId="1A8E50C2" w:rsidR="00F1209B" w:rsidRDefault="00F1209B" w:rsidP="00F1209B">
            <w:pPr>
              <w:spacing w:before="100" w:after="100"/>
              <w:jc w:val="right"/>
              <w:rPr>
                <w:rFonts w:eastAsia="Aptos" w:cs="Aptos"/>
                <w:color w:val="000000"/>
                <w:sz w:val="20"/>
                <w:szCs w:val="20"/>
              </w:rPr>
            </w:pPr>
            <w:r>
              <w:rPr>
                <w:rFonts w:eastAsia="Aptos" w:cs="Aptos"/>
                <w:color w:val="000000"/>
                <w:sz w:val="20"/>
                <w:szCs w:val="20"/>
              </w:rPr>
              <w:t>0.1</w:t>
            </w:r>
          </w:p>
        </w:tc>
        <w:tc>
          <w:tcPr>
            <w:tcW w:w="847" w:type="dxa"/>
            <w:tcBorders>
              <w:top w:val="nil"/>
              <w:left w:val="nil"/>
              <w:bottom w:val="single" w:sz="4" w:space="0" w:color="auto"/>
            </w:tcBorders>
          </w:tcPr>
          <w:p w14:paraId="65B9330A" w14:textId="3E260534" w:rsidR="00F1209B" w:rsidRPr="00B524C7" w:rsidRDefault="00F1209B" w:rsidP="00F1209B">
            <w:pPr>
              <w:spacing w:before="100" w:after="100"/>
              <w:jc w:val="right"/>
              <w:rPr>
                <w:sz w:val="20"/>
                <w:szCs w:val="20"/>
              </w:rPr>
            </w:pPr>
            <w:r>
              <w:rPr>
                <w:rFonts w:eastAsia="Aptos" w:cs="Aptos"/>
                <w:color w:val="000000"/>
                <w:sz w:val="20"/>
                <w:szCs w:val="20"/>
              </w:rPr>
              <w:t>0.1</w:t>
            </w:r>
          </w:p>
        </w:tc>
      </w:tr>
      <w:tr w:rsidR="00F1209B" w14:paraId="6995C69F" w14:textId="77777777" w:rsidTr="005A0CDC">
        <w:trPr>
          <w:trHeight w:val="283"/>
        </w:trPr>
        <w:tc>
          <w:tcPr>
            <w:tcW w:w="1413" w:type="dxa"/>
            <w:vMerge w:val="restart"/>
            <w:tcBorders>
              <w:right w:val="nil"/>
            </w:tcBorders>
            <w:vAlign w:val="top"/>
          </w:tcPr>
          <w:p w14:paraId="63587566" w14:textId="610E4E7A" w:rsidR="00F1209B" w:rsidRPr="00147718" w:rsidRDefault="00F1209B" w:rsidP="00F1209B">
            <w:pPr>
              <w:spacing w:after="0"/>
              <w:rPr>
                <w:sz w:val="20"/>
                <w:szCs w:val="20"/>
              </w:rPr>
            </w:pPr>
            <w:r w:rsidRPr="00D6149E">
              <w:rPr>
                <w:sz w:val="18"/>
                <w:szCs w:val="18"/>
              </w:rPr>
              <w:t>Other Services</w:t>
            </w:r>
          </w:p>
        </w:tc>
        <w:tc>
          <w:tcPr>
            <w:tcW w:w="1984" w:type="dxa"/>
            <w:tcBorders>
              <w:top w:val="single" w:sz="4" w:space="0" w:color="auto"/>
              <w:left w:val="nil"/>
              <w:bottom w:val="nil"/>
              <w:right w:val="nil"/>
            </w:tcBorders>
          </w:tcPr>
          <w:p w14:paraId="539CA744" w14:textId="7CE594DA" w:rsidR="00F1209B" w:rsidRPr="00147718" w:rsidRDefault="00F1209B" w:rsidP="00F1209B">
            <w:pPr>
              <w:spacing w:after="0"/>
              <w:rPr>
                <w:sz w:val="20"/>
                <w:szCs w:val="20"/>
              </w:rPr>
            </w:pPr>
            <w:r w:rsidRPr="00147718">
              <w:rPr>
                <w:sz w:val="20"/>
                <w:szCs w:val="20"/>
              </w:rPr>
              <w:t>Agreements</w:t>
            </w:r>
          </w:p>
        </w:tc>
        <w:tc>
          <w:tcPr>
            <w:tcW w:w="846" w:type="dxa"/>
            <w:tcBorders>
              <w:top w:val="single" w:sz="4" w:space="0" w:color="auto"/>
              <w:left w:val="nil"/>
              <w:bottom w:val="nil"/>
              <w:right w:val="nil"/>
            </w:tcBorders>
          </w:tcPr>
          <w:p w14:paraId="3BC9B40B" w14:textId="4CFA2907" w:rsidR="00F1209B" w:rsidRDefault="00F1209B" w:rsidP="00F1209B">
            <w:pPr>
              <w:spacing w:before="100" w:after="100"/>
              <w:jc w:val="right"/>
              <w:rPr>
                <w:rFonts w:eastAsia="Aptos" w:cs="Aptos"/>
                <w:color w:val="000000"/>
                <w:sz w:val="20"/>
                <w:szCs w:val="20"/>
              </w:rPr>
            </w:pPr>
            <w:r>
              <w:rPr>
                <w:rFonts w:eastAsia="Aptos" w:cs="Aptos"/>
                <w:color w:val="000000"/>
                <w:sz w:val="20"/>
                <w:szCs w:val="20"/>
              </w:rPr>
              <w:t>18</w:t>
            </w:r>
          </w:p>
        </w:tc>
        <w:tc>
          <w:tcPr>
            <w:tcW w:w="846" w:type="dxa"/>
            <w:tcBorders>
              <w:top w:val="single" w:sz="4" w:space="0" w:color="auto"/>
              <w:left w:val="nil"/>
              <w:bottom w:val="nil"/>
              <w:right w:val="nil"/>
            </w:tcBorders>
          </w:tcPr>
          <w:p w14:paraId="440CE9C1" w14:textId="1CCEE3C1" w:rsidR="00F1209B" w:rsidRPr="00B524C7" w:rsidRDefault="00F1209B" w:rsidP="00F1209B">
            <w:pPr>
              <w:spacing w:before="100" w:after="100"/>
              <w:jc w:val="right"/>
              <w:rPr>
                <w:sz w:val="20"/>
                <w:szCs w:val="20"/>
              </w:rPr>
            </w:pPr>
            <w:r>
              <w:rPr>
                <w:rFonts w:eastAsia="Aptos" w:cs="Aptos"/>
                <w:color w:val="000000"/>
                <w:sz w:val="20"/>
                <w:szCs w:val="20"/>
              </w:rPr>
              <w:t>13</w:t>
            </w:r>
          </w:p>
        </w:tc>
        <w:tc>
          <w:tcPr>
            <w:tcW w:w="847" w:type="dxa"/>
            <w:tcBorders>
              <w:top w:val="single" w:sz="4" w:space="0" w:color="auto"/>
              <w:left w:val="nil"/>
              <w:bottom w:val="nil"/>
              <w:right w:val="nil"/>
            </w:tcBorders>
          </w:tcPr>
          <w:p w14:paraId="3E707033" w14:textId="5FD91D15" w:rsidR="00F1209B" w:rsidRPr="00B524C7" w:rsidRDefault="00F1209B" w:rsidP="00F1209B">
            <w:pPr>
              <w:spacing w:before="100" w:after="100"/>
              <w:jc w:val="right"/>
              <w:rPr>
                <w:sz w:val="20"/>
                <w:szCs w:val="20"/>
              </w:rPr>
            </w:pPr>
            <w:r>
              <w:rPr>
                <w:rFonts w:eastAsia="Aptos" w:cs="Aptos"/>
                <w:color w:val="000000"/>
                <w:sz w:val="20"/>
                <w:szCs w:val="20"/>
              </w:rPr>
              <w:t>11</w:t>
            </w:r>
          </w:p>
        </w:tc>
        <w:tc>
          <w:tcPr>
            <w:tcW w:w="846" w:type="dxa"/>
            <w:tcBorders>
              <w:top w:val="single" w:sz="4" w:space="0" w:color="auto"/>
              <w:left w:val="nil"/>
              <w:bottom w:val="nil"/>
              <w:right w:val="nil"/>
            </w:tcBorders>
          </w:tcPr>
          <w:p w14:paraId="7A8D1B42" w14:textId="7AF76636" w:rsidR="00F1209B" w:rsidRPr="00B524C7" w:rsidRDefault="00F1209B" w:rsidP="00F1209B">
            <w:pPr>
              <w:spacing w:before="100" w:after="100"/>
              <w:jc w:val="right"/>
              <w:rPr>
                <w:sz w:val="20"/>
                <w:szCs w:val="20"/>
              </w:rPr>
            </w:pPr>
            <w:r>
              <w:rPr>
                <w:rFonts w:eastAsia="Aptos" w:cs="Aptos"/>
                <w:color w:val="000000"/>
                <w:sz w:val="20"/>
                <w:szCs w:val="20"/>
              </w:rPr>
              <w:t>13</w:t>
            </w:r>
          </w:p>
        </w:tc>
        <w:tc>
          <w:tcPr>
            <w:tcW w:w="847" w:type="dxa"/>
            <w:tcBorders>
              <w:top w:val="single" w:sz="4" w:space="0" w:color="auto"/>
              <w:left w:val="nil"/>
              <w:bottom w:val="nil"/>
              <w:right w:val="nil"/>
            </w:tcBorders>
          </w:tcPr>
          <w:p w14:paraId="125B9ECD" w14:textId="7A9BE289" w:rsidR="00F1209B" w:rsidRPr="00B524C7" w:rsidRDefault="00F1209B" w:rsidP="00F1209B">
            <w:pPr>
              <w:spacing w:before="100" w:after="100"/>
              <w:jc w:val="right"/>
              <w:rPr>
                <w:sz w:val="20"/>
                <w:szCs w:val="20"/>
              </w:rPr>
            </w:pPr>
            <w:r>
              <w:rPr>
                <w:rFonts w:eastAsia="Aptos" w:cs="Aptos"/>
                <w:color w:val="000000"/>
                <w:sz w:val="20"/>
                <w:szCs w:val="20"/>
              </w:rPr>
              <w:t>35</w:t>
            </w:r>
          </w:p>
        </w:tc>
        <w:tc>
          <w:tcPr>
            <w:tcW w:w="846" w:type="dxa"/>
            <w:tcBorders>
              <w:top w:val="single" w:sz="4" w:space="0" w:color="auto"/>
              <w:left w:val="nil"/>
              <w:bottom w:val="nil"/>
              <w:right w:val="nil"/>
            </w:tcBorders>
          </w:tcPr>
          <w:p w14:paraId="5FE7E0A2" w14:textId="40E49A09" w:rsidR="00F1209B" w:rsidRPr="00B524C7" w:rsidRDefault="00F1209B" w:rsidP="00F1209B">
            <w:pPr>
              <w:spacing w:before="100" w:after="100"/>
              <w:jc w:val="right"/>
              <w:rPr>
                <w:sz w:val="20"/>
                <w:szCs w:val="20"/>
              </w:rPr>
            </w:pPr>
            <w:r>
              <w:rPr>
                <w:rFonts w:eastAsia="Aptos" w:cs="Aptos"/>
                <w:color w:val="000000"/>
                <w:sz w:val="20"/>
                <w:szCs w:val="20"/>
              </w:rPr>
              <w:t>19</w:t>
            </w:r>
          </w:p>
        </w:tc>
        <w:tc>
          <w:tcPr>
            <w:tcW w:w="847" w:type="dxa"/>
            <w:tcBorders>
              <w:top w:val="single" w:sz="4" w:space="0" w:color="auto"/>
              <w:left w:val="nil"/>
              <w:bottom w:val="nil"/>
              <w:right w:val="nil"/>
            </w:tcBorders>
          </w:tcPr>
          <w:p w14:paraId="5DA18F9A" w14:textId="733098D7" w:rsidR="00F1209B" w:rsidRPr="00B524C7" w:rsidRDefault="00F1209B" w:rsidP="00F1209B">
            <w:pPr>
              <w:spacing w:before="100" w:after="100"/>
              <w:jc w:val="right"/>
              <w:rPr>
                <w:sz w:val="20"/>
                <w:szCs w:val="20"/>
              </w:rPr>
            </w:pPr>
            <w:r>
              <w:rPr>
                <w:rFonts w:eastAsia="Aptos" w:cs="Aptos"/>
                <w:color w:val="000000"/>
                <w:sz w:val="20"/>
                <w:szCs w:val="20"/>
              </w:rPr>
              <w:t>15</w:t>
            </w:r>
          </w:p>
        </w:tc>
        <w:tc>
          <w:tcPr>
            <w:tcW w:w="846" w:type="dxa"/>
            <w:tcBorders>
              <w:top w:val="single" w:sz="4" w:space="0" w:color="auto"/>
              <w:left w:val="nil"/>
              <w:bottom w:val="nil"/>
              <w:right w:val="nil"/>
            </w:tcBorders>
          </w:tcPr>
          <w:p w14:paraId="1A0EDE3D" w14:textId="1C225434" w:rsidR="00F1209B" w:rsidRPr="00B524C7" w:rsidRDefault="00F1209B" w:rsidP="00F1209B">
            <w:pPr>
              <w:spacing w:before="100" w:after="100"/>
              <w:jc w:val="right"/>
              <w:rPr>
                <w:sz w:val="20"/>
                <w:szCs w:val="20"/>
              </w:rPr>
            </w:pPr>
            <w:r>
              <w:rPr>
                <w:rFonts w:eastAsia="Aptos" w:cs="Aptos"/>
                <w:color w:val="000000"/>
                <w:sz w:val="20"/>
                <w:szCs w:val="20"/>
              </w:rPr>
              <w:t>8</w:t>
            </w:r>
          </w:p>
        </w:tc>
        <w:tc>
          <w:tcPr>
            <w:tcW w:w="847" w:type="dxa"/>
            <w:tcBorders>
              <w:top w:val="single" w:sz="4" w:space="0" w:color="auto"/>
              <w:left w:val="nil"/>
              <w:bottom w:val="nil"/>
              <w:right w:val="nil"/>
            </w:tcBorders>
          </w:tcPr>
          <w:p w14:paraId="47709517" w14:textId="72D6C3EB" w:rsidR="00F1209B" w:rsidRPr="00B524C7" w:rsidRDefault="00F1209B" w:rsidP="00F1209B">
            <w:pPr>
              <w:spacing w:before="100" w:after="100"/>
              <w:jc w:val="right"/>
              <w:rPr>
                <w:sz w:val="20"/>
                <w:szCs w:val="20"/>
              </w:rPr>
            </w:pPr>
            <w:r>
              <w:rPr>
                <w:rFonts w:eastAsia="Aptos" w:cs="Aptos"/>
                <w:color w:val="000000"/>
                <w:sz w:val="20"/>
                <w:szCs w:val="20"/>
              </w:rPr>
              <w:t>24</w:t>
            </w:r>
          </w:p>
        </w:tc>
        <w:tc>
          <w:tcPr>
            <w:tcW w:w="846" w:type="dxa"/>
            <w:tcBorders>
              <w:top w:val="single" w:sz="4" w:space="0" w:color="auto"/>
              <w:left w:val="nil"/>
              <w:bottom w:val="nil"/>
              <w:right w:val="nil"/>
            </w:tcBorders>
          </w:tcPr>
          <w:p w14:paraId="45145F68" w14:textId="03F26C68" w:rsidR="00F1209B" w:rsidRPr="00B524C7" w:rsidRDefault="00F1209B" w:rsidP="00F1209B">
            <w:pPr>
              <w:spacing w:before="100" w:after="100"/>
              <w:jc w:val="right"/>
              <w:rPr>
                <w:sz w:val="20"/>
                <w:szCs w:val="20"/>
              </w:rPr>
            </w:pPr>
            <w:r>
              <w:rPr>
                <w:rFonts w:eastAsia="Aptos" w:cs="Aptos"/>
                <w:color w:val="000000"/>
                <w:sz w:val="20"/>
                <w:szCs w:val="20"/>
              </w:rPr>
              <w:t>14</w:t>
            </w:r>
          </w:p>
        </w:tc>
        <w:tc>
          <w:tcPr>
            <w:tcW w:w="847" w:type="dxa"/>
            <w:tcBorders>
              <w:top w:val="single" w:sz="4" w:space="0" w:color="auto"/>
              <w:left w:val="nil"/>
              <w:bottom w:val="nil"/>
              <w:right w:val="nil"/>
            </w:tcBorders>
          </w:tcPr>
          <w:p w14:paraId="399D00A2" w14:textId="284977F2" w:rsidR="00F1209B" w:rsidRPr="00B524C7" w:rsidRDefault="00F1209B" w:rsidP="00F1209B">
            <w:pPr>
              <w:spacing w:before="100" w:after="100"/>
              <w:jc w:val="right"/>
              <w:rPr>
                <w:sz w:val="20"/>
                <w:szCs w:val="20"/>
              </w:rPr>
            </w:pPr>
            <w:r>
              <w:rPr>
                <w:rFonts w:eastAsia="Aptos" w:cs="Aptos"/>
                <w:color w:val="000000"/>
                <w:sz w:val="20"/>
                <w:szCs w:val="20"/>
              </w:rPr>
              <w:t>12</w:t>
            </w:r>
          </w:p>
        </w:tc>
        <w:tc>
          <w:tcPr>
            <w:tcW w:w="846" w:type="dxa"/>
            <w:tcBorders>
              <w:top w:val="single" w:sz="4" w:space="0" w:color="auto"/>
              <w:left w:val="nil"/>
              <w:bottom w:val="nil"/>
              <w:right w:val="nil"/>
            </w:tcBorders>
          </w:tcPr>
          <w:p w14:paraId="572E1740" w14:textId="60BCEEFA" w:rsidR="00F1209B" w:rsidRDefault="00F1209B" w:rsidP="00F1209B">
            <w:pPr>
              <w:spacing w:before="100" w:after="100"/>
              <w:jc w:val="right"/>
              <w:rPr>
                <w:rFonts w:eastAsia="Aptos" w:cs="Aptos"/>
                <w:color w:val="000000"/>
                <w:sz w:val="20"/>
                <w:szCs w:val="20"/>
              </w:rPr>
            </w:pPr>
            <w:r>
              <w:rPr>
                <w:rFonts w:eastAsia="Aptos" w:cs="Aptos"/>
                <w:color w:val="000000"/>
                <w:sz w:val="20"/>
                <w:szCs w:val="20"/>
              </w:rPr>
              <w:t>5</w:t>
            </w:r>
          </w:p>
        </w:tc>
        <w:tc>
          <w:tcPr>
            <w:tcW w:w="847" w:type="dxa"/>
            <w:tcBorders>
              <w:top w:val="single" w:sz="4" w:space="0" w:color="auto"/>
              <w:left w:val="nil"/>
              <w:bottom w:val="nil"/>
            </w:tcBorders>
          </w:tcPr>
          <w:p w14:paraId="1E3EC845" w14:textId="53A2731B" w:rsidR="00F1209B" w:rsidRPr="00B524C7" w:rsidRDefault="00F1209B" w:rsidP="00F1209B">
            <w:pPr>
              <w:spacing w:before="100" w:after="100"/>
              <w:jc w:val="right"/>
              <w:rPr>
                <w:sz w:val="20"/>
                <w:szCs w:val="20"/>
              </w:rPr>
            </w:pPr>
            <w:r>
              <w:rPr>
                <w:rFonts w:eastAsia="Aptos" w:cs="Aptos"/>
                <w:color w:val="000000"/>
                <w:sz w:val="20"/>
                <w:szCs w:val="20"/>
              </w:rPr>
              <w:t>11</w:t>
            </w:r>
          </w:p>
        </w:tc>
      </w:tr>
      <w:tr w:rsidR="00F1209B" w14:paraId="25B4F570" w14:textId="77777777" w:rsidTr="005A0CDC">
        <w:trPr>
          <w:trHeight w:val="283"/>
        </w:trPr>
        <w:tc>
          <w:tcPr>
            <w:tcW w:w="1413" w:type="dxa"/>
            <w:vMerge/>
            <w:tcBorders>
              <w:right w:val="nil"/>
            </w:tcBorders>
          </w:tcPr>
          <w:p w14:paraId="314347A0" w14:textId="77777777" w:rsidR="00F1209B" w:rsidRPr="00147718" w:rsidRDefault="00F1209B" w:rsidP="00F1209B">
            <w:pPr>
              <w:spacing w:after="0"/>
              <w:rPr>
                <w:sz w:val="20"/>
                <w:szCs w:val="20"/>
              </w:rPr>
            </w:pPr>
          </w:p>
        </w:tc>
        <w:tc>
          <w:tcPr>
            <w:tcW w:w="1984" w:type="dxa"/>
            <w:tcBorders>
              <w:top w:val="nil"/>
              <w:left w:val="nil"/>
              <w:bottom w:val="nil"/>
              <w:right w:val="nil"/>
            </w:tcBorders>
          </w:tcPr>
          <w:p w14:paraId="7D1F9EE3" w14:textId="0E8C7D0A" w:rsidR="00F1209B" w:rsidRPr="00147718" w:rsidRDefault="00F1209B" w:rsidP="00F1209B">
            <w:pPr>
              <w:spacing w:after="0"/>
              <w:rPr>
                <w:sz w:val="20"/>
                <w:szCs w:val="20"/>
              </w:rPr>
            </w:pPr>
            <w:r w:rsidRPr="00147718">
              <w:rPr>
                <w:sz w:val="20"/>
                <w:szCs w:val="20"/>
              </w:rPr>
              <w:t>AAWI (%)</w:t>
            </w:r>
          </w:p>
        </w:tc>
        <w:tc>
          <w:tcPr>
            <w:tcW w:w="846" w:type="dxa"/>
            <w:tcBorders>
              <w:top w:val="nil"/>
              <w:left w:val="nil"/>
              <w:bottom w:val="nil"/>
              <w:right w:val="nil"/>
            </w:tcBorders>
          </w:tcPr>
          <w:p w14:paraId="411F5B88" w14:textId="3404D845" w:rsidR="00F1209B" w:rsidRDefault="00F1209B" w:rsidP="00F1209B">
            <w:pPr>
              <w:spacing w:before="100" w:after="100"/>
              <w:jc w:val="right"/>
              <w:rPr>
                <w:rFonts w:eastAsia="Aptos" w:cs="Aptos"/>
                <w:color w:val="000000"/>
                <w:sz w:val="20"/>
                <w:szCs w:val="20"/>
              </w:rPr>
            </w:pPr>
            <w:r>
              <w:rPr>
                <w:rFonts w:eastAsia="Aptos" w:cs="Aptos"/>
                <w:color w:val="000000"/>
                <w:sz w:val="20"/>
                <w:szCs w:val="20"/>
              </w:rPr>
              <w:t>3.2</w:t>
            </w:r>
          </w:p>
        </w:tc>
        <w:tc>
          <w:tcPr>
            <w:tcW w:w="846" w:type="dxa"/>
            <w:tcBorders>
              <w:top w:val="nil"/>
              <w:left w:val="nil"/>
              <w:bottom w:val="nil"/>
              <w:right w:val="nil"/>
            </w:tcBorders>
          </w:tcPr>
          <w:p w14:paraId="6B074DFD" w14:textId="4804304A" w:rsidR="00F1209B" w:rsidRPr="00B524C7" w:rsidRDefault="00F1209B" w:rsidP="00F1209B">
            <w:pPr>
              <w:spacing w:before="100" w:after="100"/>
              <w:jc w:val="right"/>
              <w:rPr>
                <w:sz w:val="20"/>
                <w:szCs w:val="20"/>
              </w:rPr>
            </w:pPr>
            <w:r>
              <w:rPr>
                <w:rFonts w:eastAsia="Aptos" w:cs="Aptos"/>
                <w:color w:val="000000"/>
                <w:sz w:val="20"/>
                <w:szCs w:val="20"/>
              </w:rPr>
              <w:t>3.1</w:t>
            </w:r>
          </w:p>
        </w:tc>
        <w:tc>
          <w:tcPr>
            <w:tcW w:w="847" w:type="dxa"/>
            <w:tcBorders>
              <w:top w:val="nil"/>
              <w:left w:val="nil"/>
              <w:bottom w:val="nil"/>
              <w:right w:val="nil"/>
            </w:tcBorders>
          </w:tcPr>
          <w:p w14:paraId="1247DE18" w14:textId="273D97FB" w:rsidR="00F1209B" w:rsidRPr="00B524C7" w:rsidRDefault="00F1209B" w:rsidP="00F1209B">
            <w:pPr>
              <w:spacing w:before="100" w:after="100"/>
              <w:jc w:val="right"/>
              <w:rPr>
                <w:sz w:val="20"/>
                <w:szCs w:val="20"/>
              </w:rPr>
            </w:pPr>
            <w:r>
              <w:rPr>
                <w:rFonts w:eastAsia="Aptos" w:cs="Aptos"/>
                <w:color w:val="000000"/>
                <w:sz w:val="20"/>
                <w:szCs w:val="20"/>
              </w:rPr>
              <w:t>4.2</w:t>
            </w:r>
          </w:p>
        </w:tc>
        <w:tc>
          <w:tcPr>
            <w:tcW w:w="846" w:type="dxa"/>
            <w:tcBorders>
              <w:top w:val="nil"/>
              <w:left w:val="nil"/>
              <w:bottom w:val="nil"/>
              <w:right w:val="nil"/>
            </w:tcBorders>
          </w:tcPr>
          <w:p w14:paraId="6A2009DF" w14:textId="00192094" w:rsidR="00F1209B" w:rsidRPr="00B524C7" w:rsidRDefault="00F1209B" w:rsidP="00F1209B">
            <w:pPr>
              <w:spacing w:before="100" w:after="100"/>
              <w:jc w:val="right"/>
              <w:rPr>
                <w:sz w:val="20"/>
                <w:szCs w:val="20"/>
              </w:rPr>
            </w:pPr>
            <w:r>
              <w:rPr>
                <w:rFonts w:eastAsia="Aptos" w:cs="Aptos"/>
                <w:color w:val="000000"/>
                <w:sz w:val="20"/>
                <w:szCs w:val="20"/>
              </w:rPr>
              <w:t>4.0</w:t>
            </w:r>
          </w:p>
        </w:tc>
        <w:tc>
          <w:tcPr>
            <w:tcW w:w="847" w:type="dxa"/>
            <w:tcBorders>
              <w:top w:val="nil"/>
              <w:left w:val="nil"/>
              <w:bottom w:val="nil"/>
              <w:right w:val="nil"/>
            </w:tcBorders>
          </w:tcPr>
          <w:p w14:paraId="6A2790F7" w14:textId="494E9F33" w:rsidR="00F1209B" w:rsidRPr="00B524C7" w:rsidRDefault="00F1209B" w:rsidP="00F1209B">
            <w:pPr>
              <w:spacing w:before="100" w:after="100"/>
              <w:jc w:val="right"/>
              <w:rPr>
                <w:sz w:val="20"/>
                <w:szCs w:val="20"/>
              </w:rPr>
            </w:pPr>
            <w:r>
              <w:rPr>
                <w:rFonts w:eastAsia="Aptos" w:cs="Aptos"/>
                <w:color w:val="000000"/>
                <w:sz w:val="20"/>
                <w:szCs w:val="20"/>
              </w:rPr>
              <w:t>3.6</w:t>
            </w:r>
          </w:p>
        </w:tc>
        <w:tc>
          <w:tcPr>
            <w:tcW w:w="846" w:type="dxa"/>
            <w:tcBorders>
              <w:top w:val="nil"/>
              <w:left w:val="nil"/>
              <w:bottom w:val="nil"/>
              <w:right w:val="nil"/>
            </w:tcBorders>
          </w:tcPr>
          <w:p w14:paraId="0AF15596" w14:textId="1CF62423" w:rsidR="00F1209B" w:rsidRPr="00B524C7" w:rsidRDefault="00F1209B" w:rsidP="00F1209B">
            <w:pPr>
              <w:spacing w:before="100" w:after="100"/>
              <w:jc w:val="right"/>
              <w:rPr>
                <w:sz w:val="20"/>
                <w:szCs w:val="20"/>
              </w:rPr>
            </w:pPr>
            <w:r>
              <w:rPr>
                <w:rFonts w:eastAsia="Aptos" w:cs="Aptos"/>
                <w:color w:val="000000"/>
                <w:sz w:val="20"/>
                <w:szCs w:val="20"/>
              </w:rPr>
              <w:t>4.8</w:t>
            </w:r>
          </w:p>
        </w:tc>
        <w:tc>
          <w:tcPr>
            <w:tcW w:w="847" w:type="dxa"/>
            <w:tcBorders>
              <w:top w:val="nil"/>
              <w:left w:val="nil"/>
              <w:bottom w:val="nil"/>
              <w:right w:val="nil"/>
            </w:tcBorders>
          </w:tcPr>
          <w:p w14:paraId="676D06A6" w14:textId="2A646F69" w:rsidR="00F1209B" w:rsidRPr="00B524C7" w:rsidRDefault="00F1209B" w:rsidP="00F1209B">
            <w:pPr>
              <w:spacing w:before="100" w:after="100"/>
              <w:jc w:val="right"/>
              <w:rPr>
                <w:sz w:val="20"/>
                <w:szCs w:val="20"/>
              </w:rPr>
            </w:pPr>
            <w:r>
              <w:rPr>
                <w:rFonts w:eastAsia="Aptos" w:cs="Aptos"/>
                <w:color w:val="000000"/>
                <w:sz w:val="20"/>
                <w:szCs w:val="20"/>
              </w:rPr>
              <w:t>3.8</w:t>
            </w:r>
          </w:p>
        </w:tc>
        <w:tc>
          <w:tcPr>
            <w:tcW w:w="846" w:type="dxa"/>
            <w:tcBorders>
              <w:top w:val="nil"/>
              <w:left w:val="nil"/>
              <w:bottom w:val="nil"/>
              <w:right w:val="nil"/>
            </w:tcBorders>
          </w:tcPr>
          <w:p w14:paraId="5CA5001F" w14:textId="6C051638" w:rsidR="00F1209B" w:rsidRPr="00B524C7" w:rsidRDefault="00F1209B" w:rsidP="00F1209B">
            <w:pPr>
              <w:spacing w:before="100" w:after="100"/>
              <w:jc w:val="right"/>
              <w:rPr>
                <w:sz w:val="20"/>
                <w:szCs w:val="20"/>
              </w:rPr>
            </w:pPr>
            <w:r>
              <w:rPr>
                <w:rFonts w:eastAsia="Aptos" w:cs="Aptos"/>
                <w:color w:val="000000"/>
                <w:sz w:val="20"/>
                <w:szCs w:val="20"/>
              </w:rPr>
              <w:t>3.5</w:t>
            </w:r>
          </w:p>
        </w:tc>
        <w:tc>
          <w:tcPr>
            <w:tcW w:w="847" w:type="dxa"/>
            <w:tcBorders>
              <w:top w:val="nil"/>
              <w:left w:val="nil"/>
              <w:bottom w:val="nil"/>
              <w:right w:val="nil"/>
            </w:tcBorders>
          </w:tcPr>
          <w:p w14:paraId="41027BBB" w14:textId="34270BBA" w:rsidR="00F1209B" w:rsidRPr="00B524C7" w:rsidRDefault="00F1209B" w:rsidP="00F1209B">
            <w:pPr>
              <w:spacing w:before="100" w:after="100"/>
              <w:jc w:val="right"/>
              <w:rPr>
                <w:sz w:val="20"/>
                <w:szCs w:val="20"/>
              </w:rPr>
            </w:pPr>
            <w:r>
              <w:rPr>
                <w:rFonts w:eastAsia="Aptos" w:cs="Aptos"/>
                <w:color w:val="000000"/>
                <w:sz w:val="20"/>
                <w:szCs w:val="20"/>
              </w:rPr>
              <w:t>3.0</w:t>
            </w:r>
          </w:p>
        </w:tc>
        <w:tc>
          <w:tcPr>
            <w:tcW w:w="846" w:type="dxa"/>
            <w:tcBorders>
              <w:top w:val="nil"/>
              <w:left w:val="nil"/>
              <w:bottom w:val="nil"/>
              <w:right w:val="nil"/>
            </w:tcBorders>
          </w:tcPr>
          <w:p w14:paraId="17517FF1" w14:textId="06358E2D" w:rsidR="00F1209B" w:rsidRPr="00B524C7" w:rsidRDefault="00F1209B" w:rsidP="00F1209B">
            <w:pPr>
              <w:spacing w:before="100" w:after="100"/>
              <w:jc w:val="right"/>
              <w:rPr>
                <w:sz w:val="20"/>
                <w:szCs w:val="20"/>
              </w:rPr>
            </w:pPr>
            <w:r>
              <w:rPr>
                <w:rFonts w:eastAsia="Aptos" w:cs="Aptos"/>
                <w:color w:val="000000"/>
                <w:sz w:val="20"/>
                <w:szCs w:val="20"/>
              </w:rPr>
              <w:t>3.5</w:t>
            </w:r>
          </w:p>
        </w:tc>
        <w:tc>
          <w:tcPr>
            <w:tcW w:w="847" w:type="dxa"/>
            <w:tcBorders>
              <w:top w:val="nil"/>
              <w:left w:val="nil"/>
              <w:bottom w:val="nil"/>
              <w:right w:val="nil"/>
            </w:tcBorders>
          </w:tcPr>
          <w:p w14:paraId="2CA5ED36" w14:textId="258B42A7" w:rsidR="00F1209B" w:rsidRPr="00B524C7" w:rsidRDefault="00F1209B" w:rsidP="00F1209B">
            <w:pPr>
              <w:spacing w:before="100" w:after="100"/>
              <w:jc w:val="right"/>
              <w:rPr>
                <w:sz w:val="20"/>
                <w:szCs w:val="20"/>
              </w:rPr>
            </w:pPr>
            <w:r>
              <w:rPr>
                <w:rFonts w:eastAsia="Aptos" w:cs="Aptos"/>
                <w:color w:val="000000"/>
                <w:sz w:val="20"/>
                <w:szCs w:val="20"/>
              </w:rPr>
              <w:t>3.2</w:t>
            </w:r>
          </w:p>
        </w:tc>
        <w:tc>
          <w:tcPr>
            <w:tcW w:w="846" w:type="dxa"/>
            <w:tcBorders>
              <w:top w:val="nil"/>
              <w:left w:val="nil"/>
              <w:bottom w:val="nil"/>
              <w:right w:val="nil"/>
            </w:tcBorders>
          </w:tcPr>
          <w:p w14:paraId="7489EDFB" w14:textId="4B28D81E" w:rsidR="00F1209B" w:rsidRDefault="00F1209B" w:rsidP="00F1209B">
            <w:pPr>
              <w:spacing w:before="100" w:after="100"/>
              <w:jc w:val="right"/>
              <w:rPr>
                <w:rFonts w:eastAsia="Aptos" w:cs="Aptos"/>
                <w:color w:val="000000"/>
                <w:sz w:val="20"/>
                <w:szCs w:val="20"/>
              </w:rPr>
            </w:pPr>
            <w:r>
              <w:rPr>
                <w:rFonts w:eastAsia="Aptos" w:cs="Aptos"/>
                <w:color w:val="000000"/>
                <w:sz w:val="20"/>
                <w:szCs w:val="20"/>
              </w:rPr>
              <w:t>3.2</w:t>
            </w:r>
          </w:p>
        </w:tc>
        <w:tc>
          <w:tcPr>
            <w:tcW w:w="847" w:type="dxa"/>
            <w:tcBorders>
              <w:top w:val="nil"/>
              <w:left w:val="nil"/>
              <w:bottom w:val="nil"/>
            </w:tcBorders>
          </w:tcPr>
          <w:p w14:paraId="6A7BAD51" w14:textId="1A26BD22" w:rsidR="00F1209B" w:rsidRPr="00B524C7" w:rsidRDefault="00F1209B" w:rsidP="00F1209B">
            <w:pPr>
              <w:spacing w:before="100" w:after="100"/>
              <w:jc w:val="right"/>
              <w:rPr>
                <w:sz w:val="20"/>
                <w:szCs w:val="20"/>
              </w:rPr>
            </w:pPr>
            <w:r>
              <w:rPr>
                <w:rFonts w:eastAsia="Aptos" w:cs="Aptos"/>
                <w:color w:val="000000"/>
                <w:sz w:val="20"/>
                <w:szCs w:val="20"/>
              </w:rPr>
              <w:t>3.0</w:t>
            </w:r>
          </w:p>
        </w:tc>
      </w:tr>
      <w:tr w:rsidR="00F1209B" w14:paraId="5AC7E20B" w14:textId="77777777" w:rsidTr="005A0CDC">
        <w:trPr>
          <w:trHeight w:val="283"/>
        </w:trPr>
        <w:tc>
          <w:tcPr>
            <w:tcW w:w="1413" w:type="dxa"/>
            <w:vMerge/>
            <w:tcBorders>
              <w:bottom w:val="single" w:sz="4" w:space="0" w:color="auto"/>
              <w:right w:val="nil"/>
            </w:tcBorders>
          </w:tcPr>
          <w:p w14:paraId="3B382D10" w14:textId="77777777" w:rsidR="00F1209B" w:rsidRPr="00147718" w:rsidRDefault="00F1209B" w:rsidP="00F1209B">
            <w:pPr>
              <w:spacing w:after="0"/>
              <w:rPr>
                <w:sz w:val="20"/>
                <w:szCs w:val="20"/>
              </w:rPr>
            </w:pPr>
          </w:p>
        </w:tc>
        <w:tc>
          <w:tcPr>
            <w:tcW w:w="1984" w:type="dxa"/>
            <w:tcBorders>
              <w:top w:val="nil"/>
              <w:left w:val="nil"/>
              <w:bottom w:val="single" w:sz="4" w:space="0" w:color="auto"/>
              <w:right w:val="nil"/>
            </w:tcBorders>
          </w:tcPr>
          <w:p w14:paraId="752580E5" w14:textId="3EA59644" w:rsidR="00F1209B" w:rsidRPr="00147718" w:rsidRDefault="00F1209B" w:rsidP="00F1209B">
            <w:pPr>
              <w:spacing w:after="0"/>
              <w:rPr>
                <w:sz w:val="20"/>
                <w:szCs w:val="20"/>
              </w:rPr>
            </w:pPr>
            <w:r w:rsidRPr="00147718">
              <w:rPr>
                <w:sz w:val="20"/>
                <w:szCs w:val="20"/>
              </w:rPr>
              <w:t>Employees (‘000)</w:t>
            </w:r>
          </w:p>
        </w:tc>
        <w:tc>
          <w:tcPr>
            <w:tcW w:w="846" w:type="dxa"/>
            <w:tcBorders>
              <w:top w:val="nil"/>
              <w:left w:val="nil"/>
              <w:bottom w:val="single" w:sz="4" w:space="0" w:color="auto"/>
              <w:right w:val="nil"/>
            </w:tcBorders>
          </w:tcPr>
          <w:p w14:paraId="3ACED956" w14:textId="38E9AA08" w:rsidR="00F1209B" w:rsidRDefault="00F1209B" w:rsidP="00F1209B">
            <w:pPr>
              <w:spacing w:before="100" w:after="100"/>
              <w:jc w:val="right"/>
              <w:rPr>
                <w:rFonts w:eastAsia="Aptos" w:cs="Aptos"/>
                <w:color w:val="000000"/>
                <w:sz w:val="20"/>
                <w:szCs w:val="20"/>
              </w:rPr>
            </w:pPr>
            <w:r>
              <w:rPr>
                <w:rFonts w:eastAsia="Aptos" w:cs="Aptos"/>
                <w:color w:val="000000"/>
                <w:sz w:val="20"/>
                <w:szCs w:val="20"/>
              </w:rPr>
              <w:t>2.5</w:t>
            </w:r>
          </w:p>
        </w:tc>
        <w:tc>
          <w:tcPr>
            <w:tcW w:w="846" w:type="dxa"/>
            <w:tcBorders>
              <w:top w:val="nil"/>
              <w:left w:val="nil"/>
              <w:bottom w:val="single" w:sz="4" w:space="0" w:color="auto"/>
              <w:right w:val="nil"/>
            </w:tcBorders>
          </w:tcPr>
          <w:p w14:paraId="2C7493BB" w14:textId="63BD642B" w:rsidR="00F1209B" w:rsidRPr="00B524C7" w:rsidRDefault="00F1209B" w:rsidP="00F1209B">
            <w:pPr>
              <w:spacing w:before="100" w:after="100"/>
              <w:jc w:val="right"/>
              <w:rPr>
                <w:sz w:val="20"/>
                <w:szCs w:val="20"/>
              </w:rPr>
            </w:pPr>
            <w:r>
              <w:rPr>
                <w:rFonts w:eastAsia="Aptos" w:cs="Aptos"/>
                <w:color w:val="000000"/>
                <w:sz w:val="20"/>
                <w:szCs w:val="20"/>
              </w:rPr>
              <w:t>1.8</w:t>
            </w:r>
          </w:p>
        </w:tc>
        <w:tc>
          <w:tcPr>
            <w:tcW w:w="847" w:type="dxa"/>
            <w:tcBorders>
              <w:top w:val="nil"/>
              <w:left w:val="nil"/>
              <w:bottom w:val="single" w:sz="4" w:space="0" w:color="auto"/>
              <w:right w:val="nil"/>
            </w:tcBorders>
          </w:tcPr>
          <w:p w14:paraId="0F543E75" w14:textId="00FC3A80" w:rsidR="00F1209B" w:rsidRPr="00B524C7" w:rsidRDefault="00F1209B" w:rsidP="00F1209B">
            <w:pPr>
              <w:spacing w:before="100" w:after="100"/>
              <w:jc w:val="right"/>
              <w:rPr>
                <w:sz w:val="20"/>
                <w:szCs w:val="20"/>
              </w:rPr>
            </w:pPr>
            <w:r>
              <w:rPr>
                <w:rFonts w:eastAsia="Aptos" w:cs="Aptos"/>
                <w:color w:val="000000"/>
                <w:sz w:val="20"/>
                <w:szCs w:val="20"/>
              </w:rPr>
              <w:t>0.9</w:t>
            </w:r>
          </w:p>
        </w:tc>
        <w:tc>
          <w:tcPr>
            <w:tcW w:w="846" w:type="dxa"/>
            <w:tcBorders>
              <w:top w:val="nil"/>
              <w:left w:val="nil"/>
              <w:bottom w:val="single" w:sz="4" w:space="0" w:color="auto"/>
              <w:right w:val="nil"/>
            </w:tcBorders>
          </w:tcPr>
          <w:p w14:paraId="2DECD9F5" w14:textId="5F038416" w:rsidR="00F1209B" w:rsidRPr="00B524C7" w:rsidRDefault="00F1209B" w:rsidP="00F1209B">
            <w:pPr>
              <w:spacing w:before="100" w:after="100"/>
              <w:jc w:val="right"/>
              <w:rPr>
                <w:sz w:val="20"/>
                <w:szCs w:val="20"/>
              </w:rPr>
            </w:pPr>
            <w:r>
              <w:rPr>
                <w:rFonts w:eastAsia="Aptos" w:cs="Aptos"/>
                <w:color w:val="000000"/>
                <w:sz w:val="20"/>
                <w:szCs w:val="20"/>
              </w:rPr>
              <w:t>0.9</w:t>
            </w:r>
          </w:p>
        </w:tc>
        <w:tc>
          <w:tcPr>
            <w:tcW w:w="847" w:type="dxa"/>
            <w:tcBorders>
              <w:top w:val="nil"/>
              <w:left w:val="nil"/>
              <w:bottom w:val="single" w:sz="4" w:space="0" w:color="auto"/>
              <w:right w:val="nil"/>
            </w:tcBorders>
          </w:tcPr>
          <w:p w14:paraId="72726278" w14:textId="683E4F73" w:rsidR="00F1209B" w:rsidRPr="00B524C7" w:rsidRDefault="00F1209B" w:rsidP="00F1209B">
            <w:pPr>
              <w:spacing w:before="100" w:after="100"/>
              <w:jc w:val="right"/>
              <w:rPr>
                <w:sz w:val="20"/>
                <w:szCs w:val="20"/>
              </w:rPr>
            </w:pPr>
            <w:r>
              <w:rPr>
                <w:rFonts w:eastAsia="Aptos" w:cs="Aptos"/>
                <w:color w:val="000000"/>
                <w:sz w:val="20"/>
                <w:szCs w:val="20"/>
              </w:rPr>
              <w:t>4.4</w:t>
            </w:r>
          </w:p>
        </w:tc>
        <w:tc>
          <w:tcPr>
            <w:tcW w:w="846" w:type="dxa"/>
            <w:tcBorders>
              <w:top w:val="nil"/>
              <w:left w:val="nil"/>
              <w:bottom w:val="single" w:sz="4" w:space="0" w:color="auto"/>
              <w:right w:val="nil"/>
            </w:tcBorders>
          </w:tcPr>
          <w:p w14:paraId="293886F6" w14:textId="29D51687" w:rsidR="00F1209B" w:rsidRPr="00B524C7" w:rsidRDefault="00F1209B" w:rsidP="00F1209B">
            <w:pPr>
              <w:spacing w:before="100" w:after="100"/>
              <w:jc w:val="right"/>
              <w:rPr>
                <w:sz w:val="20"/>
                <w:szCs w:val="20"/>
              </w:rPr>
            </w:pPr>
            <w:r>
              <w:rPr>
                <w:rFonts w:eastAsia="Aptos" w:cs="Aptos"/>
                <w:color w:val="000000"/>
                <w:sz w:val="20"/>
                <w:szCs w:val="20"/>
              </w:rPr>
              <w:t>4.0</w:t>
            </w:r>
          </w:p>
        </w:tc>
        <w:tc>
          <w:tcPr>
            <w:tcW w:w="847" w:type="dxa"/>
            <w:tcBorders>
              <w:top w:val="nil"/>
              <w:left w:val="nil"/>
              <w:bottom w:val="single" w:sz="4" w:space="0" w:color="auto"/>
              <w:right w:val="nil"/>
            </w:tcBorders>
          </w:tcPr>
          <w:p w14:paraId="789E5E76" w14:textId="6A12D9FF" w:rsidR="00F1209B" w:rsidRPr="00B524C7" w:rsidRDefault="00F1209B" w:rsidP="00F1209B">
            <w:pPr>
              <w:spacing w:before="100" w:after="100"/>
              <w:jc w:val="right"/>
              <w:rPr>
                <w:sz w:val="20"/>
                <w:szCs w:val="20"/>
              </w:rPr>
            </w:pPr>
            <w:r>
              <w:rPr>
                <w:rFonts w:eastAsia="Aptos" w:cs="Aptos"/>
                <w:color w:val="000000"/>
                <w:sz w:val="20"/>
                <w:szCs w:val="20"/>
              </w:rPr>
              <w:t>1.4</w:t>
            </w:r>
          </w:p>
        </w:tc>
        <w:tc>
          <w:tcPr>
            <w:tcW w:w="846" w:type="dxa"/>
            <w:tcBorders>
              <w:top w:val="nil"/>
              <w:left w:val="nil"/>
              <w:bottom w:val="single" w:sz="4" w:space="0" w:color="auto"/>
              <w:right w:val="nil"/>
            </w:tcBorders>
          </w:tcPr>
          <w:p w14:paraId="6E9ABF90" w14:textId="1A325F8D" w:rsidR="00F1209B" w:rsidRPr="00B524C7" w:rsidRDefault="00F1209B" w:rsidP="00F1209B">
            <w:pPr>
              <w:spacing w:before="100" w:after="100"/>
              <w:jc w:val="right"/>
              <w:rPr>
                <w:sz w:val="20"/>
                <w:szCs w:val="20"/>
              </w:rPr>
            </w:pPr>
            <w:r>
              <w:rPr>
                <w:rFonts w:eastAsia="Aptos" w:cs="Aptos"/>
                <w:color w:val="000000"/>
                <w:sz w:val="20"/>
                <w:szCs w:val="20"/>
              </w:rPr>
              <w:t>0.9</w:t>
            </w:r>
          </w:p>
        </w:tc>
        <w:tc>
          <w:tcPr>
            <w:tcW w:w="847" w:type="dxa"/>
            <w:tcBorders>
              <w:top w:val="nil"/>
              <w:left w:val="nil"/>
              <w:bottom w:val="single" w:sz="4" w:space="0" w:color="auto"/>
              <w:right w:val="nil"/>
            </w:tcBorders>
          </w:tcPr>
          <w:p w14:paraId="41B3EA54" w14:textId="58F9B410" w:rsidR="00F1209B" w:rsidRPr="00B524C7" w:rsidRDefault="00F1209B" w:rsidP="00F1209B">
            <w:pPr>
              <w:spacing w:before="100" w:after="100"/>
              <w:jc w:val="right"/>
              <w:rPr>
                <w:sz w:val="20"/>
                <w:szCs w:val="20"/>
              </w:rPr>
            </w:pPr>
            <w:r>
              <w:rPr>
                <w:rFonts w:eastAsia="Aptos" w:cs="Aptos"/>
                <w:color w:val="000000"/>
                <w:sz w:val="20"/>
                <w:szCs w:val="20"/>
              </w:rPr>
              <w:t>2.6</w:t>
            </w:r>
          </w:p>
        </w:tc>
        <w:tc>
          <w:tcPr>
            <w:tcW w:w="846" w:type="dxa"/>
            <w:tcBorders>
              <w:top w:val="nil"/>
              <w:left w:val="nil"/>
              <w:bottom w:val="single" w:sz="4" w:space="0" w:color="auto"/>
              <w:right w:val="nil"/>
            </w:tcBorders>
          </w:tcPr>
          <w:p w14:paraId="2E316B76" w14:textId="4F9C1742" w:rsidR="00F1209B" w:rsidRPr="00B524C7" w:rsidRDefault="00F1209B" w:rsidP="00F1209B">
            <w:pPr>
              <w:spacing w:before="100" w:after="100"/>
              <w:jc w:val="right"/>
              <w:rPr>
                <w:sz w:val="20"/>
                <w:szCs w:val="20"/>
              </w:rPr>
            </w:pPr>
            <w:r>
              <w:rPr>
                <w:rFonts w:eastAsia="Aptos" w:cs="Aptos"/>
                <w:color w:val="000000"/>
                <w:sz w:val="20"/>
                <w:szCs w:val="20"/>
              </w:rPr>
              <w:t>0.7</w:t>
            </w:r>
          </w:p>
        </w:tc>
        <w:tc>
          <w:tcPr>
            <w:tcW w:w="847" w:type="dxa"/>
            <w:tcBorders>
              <w:top w:val="nil"/>
              <w:left w:val="nil"/>
              <w:bottom w:val="single" w:sz="4" w:space="0" w:color="auto"/>
              <w:right w:val="nil"/>
            </w:tcBorders>
          </w:tcPr>
          <w:p w14:paraId="38F46AA1" w14:textId="6A88BBEF" w:rsidR="00F1209B" w:rsidRPr="00B524C7" w:rsidRDefault="00F1209B" w:rsidP="00F1209B">
            <w:pPr>
              <w:spacing w:before="100" w:after="100"/>
              <w:jc w:val="right"/>
              <w:rPr>
                <w:sz w:val="20"/>
                <w:szCs w:val="20"/>
              </w:rPr>
            </w:pPr>
            <w:r>
              <w:rPr>
                <w:rFonts w:eastAsia="Aptos" w:cs="Aptos"/>
                <w:color w:val="000000"/>
                <w:sz w:val="20"/>
                <w:szCs w:val="20"/>
              </w:rPr>
              <w:t>2.4</w:t>
            </w:r>
          </w:p>
        </w:tc>
        <w:tc>
          <w:tcPr>
            <w:tcW w:w="846" w:type="dxa"/>
            <w:tcBorders>
              <w:top w:val="nil"/>
              <w:left w:val="nil"/>
              <w:bottom w:val="single" w:sz="4" w:space="0" w:color="auto"/>
              <w:right w:val="nil"/>
            </w:tcBorders>
          </w:tcPr>
          <w:p w14:paraId="13AB7763" w14:textId="78F7D4EE" w:rsidR="00F1209B" w:rsidRDefault="00F1209B" w:rsidP="00F1209B">
            <w:pPr>
              <w:spacing w:before="100" w:after="100"/>
              <w:jc w:val="right"/>
              <w:rPr>
                <w:rFonts w:eastAsia="Aptos" w:cs="Aptos"/>
                <w:color w:val="000000"/>
                <w:sz w:val="20"/>
                <w:szCs w:val="20"/>
              </w:rPr>
            </w:pPr>
            <w:r>
              <w:rPr>
                <w:rFonts w:eastAsia="Aptos" w:cs="Aptos"/>
                <w:color w:val="000000"/>
                <w:sz w:val="20"/>
                <w:szCs w:val="20"/>
              </w:rPr>
              <w:t>0.3</w:t>
            </w:r>
          </w:p>
        </w:tc>
        <w:tc>
          <w:tcPr>
            <w:tcW w:w="847" w:type="dxa"/>
            <w:tcBorders>
              <w:top w:val="nil"/>
              <w:left w:val="nil"/>
              <w:bottom w:val="single" w:sz="4" w:space="0" w:color="auto"/>
            </w:tcBorders>
          </w:tcPr>
          <w:p w14:paraId="340FBCB9" w14:textId="5B329186" w:rsidR="00F1209B" w:rsidRPr="00B524C7" w:rsidRDefault="00F1209B" w:rsidP="00F1209B">
            <w:pPr>
              <w:spacing w:before="100" w:after="100"/>
              <w:jc w:val="right"/>
              <w:rPr>
                <w:sz w:val="20"/>
                <w:szCs w:val="20"/>
              </w:rPr>
            </w:pPr>
            <w:r>
              <w:rPr>
                <w:rFonts w:eastAsia="Aptos" w:cs="Aptos"/>
                <w:color w:val="000000"/>
                <w:sz w:val="20"/>
                <w:szCs w:val="20"/>
              </w:rPr>
              <w:t>0.9</w:t>
            </w:r>
          </w:p>
        </w:tc>
      </w:tr>
    </w:tbl>
    <w:p w14:paraId="2AB64893" w14:textId="77777777" w:rsidR="00135099" w:rsidRDefault="00135099" w:rsidP="00231B5B">
      <w:pPr>
        <w:spacing w:after="0"/>
        <w:rPr>
          <w:b/>
          <w:bCs/>
          <w:color w:val="055044" w:themeColor="text2"/>
        </w:rPr>
      </w:pPr>
    </w:p>
    <w:p w14:paraId="0D0806D9" w14:textId="77777777" w:rsidR="00135099" w:rsidRDefault="00135099" w:rsidP="00231B5B">
      <w:pPr>
        <w:spacing w:after="0"/>
        <w:rPr>
          <w:b/>
          <w:bCs/>
          <w:color w:val="055044" w:themeColor="text2"/>
        </w:rPr>
      </w:pPr>
    </w:p>
    <w:p w14:paraId="51321D24" w14:textId="77777777" w:rsidR="00135099" w:rsidRDefault="00135099" w:rsidP="00231B5B">
      <w:pPr>
        <w:spacing w:after="0"/>
        <w:rPr>
          <w:b/>
          <w:bCs/>
          <w:color w:val="055044" w:themeColor="text2"/>
        </w:rPr>
      </w:pPr>
    </w:p>
    <w:p w14:paraId="4E82CA88" w14:textId="07FB5D2C" w:rsidR="00231B5B" w:rsidRPr="00B34367" w:rsidRDefault="00231B5B" w:rsidP="00231B5B">
      <w:pPr>
        <w:spacing w:after="0"/>
        <w:rPr>
          <w:b/>
          <w:bCs/>
          <w:color w:val="055044" w:themeColor="text2"/>
        </w:rPr>
      </w:pPr>
      <w:r w:rsidRPr="00B34367">
        <w:rPr>
          <w:b/>
          <w:bCs/>
          <w:color w:val="055044" w:themeColor="text2"/>
        </w:rPr>
        <w:t xml:space="preserve">Table </w:t>
      </w:r>
      <w:r w:rsidR="009D0402">
        <w:rPr>
          <w:b/>
          <w:bCs/>
          <w:color w:val="055044" w:themeColor="text2"/>
        </w:rPr>
        <w:t>9</w:t>
      </w:r>
      <w:r w:rsidRPr="00B34367">
        <w:rPr>
          <w:b/>
          <w:bCs/>
          <w:noProof/>
          <w:color w:val="055044" w:themeColor="text2"/>
        </w:rPr>
        <w:t>: continued</w:t>
      </w:r>
    </w:p>
    <w:tbl>
      <w:tblPr>
        <w:tblStyle w:val="EDU-Basic"/>
        <w:tblW w:w="0" w:type="auto"/>
        <w:tblLayout w:type="fixed"/>
        <w:tblLook w:val="0420" w:firstRow="1" w:lastRow="0" w:firstColumn="0" w:lastColumn="0" w:noHBand="0" w:noVBand="1"/>
      </w:tblPr>
      <w:tblGrid>
        <w:gridCol w:w="1413"/>
        <w:gridCol w:w="1984"/>
        <w:gridCol w:w="846"/>
        <w:gridCol w:w="846"/>
        <w:gridCol w:w="847"/>
        <w:gridCol w:w="846"/>
        <w:gridCol w:w="847"/>
        <w:gridCol w:w="846"/>
        <w:gridCol w:w="847"/>
        <w:gridCol w:w="846"/>
        <w:gridCol w:w="847"/>
        <w:gridCol w:w="846"/>
        <w:gridCol w:w="847"/>
        <w:gridCol w:w="846"/>
        <w:gridCol w:w="847"/>
      </w:tblGrid>
      <w:tr w:rsidR="00FE06A0" w14:paraId="17EC0222" w14:textId="77777777" w:rsidTr="000D1F72">
        <w:trPr>
          <w:cnfStyle w:val="100000000000" w:firstRow="1" w:lastRow="0" w:firstColumn="0" w:lastColumn="0" w:oddVBand="0" w:evenVBand="0" w:oddHBand="0" w:evenHBand="0" w:firstRowFirstColumn="0" w:firstRowLastColumn="0" w:lastRowFirstColumn="0" w:lastRowLastColumn="0"/>
          <w:trHeight w:val="340"/>
        </w:trPr>
        <w:tc>
          <w:tcPr>
            <w:tcW w:w="1413" w:type="dxa"/>
            <w:tcBorders>
              <w:right w:val="nil"/>
            </w:tcBorders>
            <w:vAlign w:val="top"/>
          </w:tcPr>
          <w:p w14:paraId="0AA09DD9" w14:textId="77777777" w:rsidR="00FE06A0" w:rsidRPr="00147718" w:rsidRDefault="00FE06A0" w:rsidP="00FE06A0">
            <w:pPr>
              <w:spacing w:after="0"/>
              <w:rPr>
                <w:sz w:val="20"/>
                <w:szCs w:val="20"/>
              </w:rPr>
            </w:pPr>
          </w:p>
        </w:tc>
        <w:tc>
          <w:tcPr>
            <w:tcW w:w="1984" w:type="dxa"/>
            <w:tcBorders>
              <w:top w:val="nil"/>
              <w:left w:val="nil"/>
              <w:right w:val="nil"/>
            </w:tcBorders>
          </w:tcPr>
          <w:p w14:paraId="4ED44A86" w14:textId="77777777" w:rsidR="00FE06A0" w:rsidRPr="00147718" w:rsidRDefault="00FE06A0" w:rsidP="00FE06A0">
            <w:pPr>
              <w:spacing w:after="0"/>
              <w:rPr>
                <w:sz w:val="20"/>
                <w:szCs w:val="20"/>
              </w:rPr>
            </w:pPr>
          </w:p>
        </w:tc>
        <w:tc>
          <w:tcPr>
            <w:tcW w:w="846" w:type="dxa"/>
            <w:tcBorders>
              <w:top w:val="nil"/>
              <w:left w:val="nil"/>
              <w:right w:val="nil"/>
            </w:tcBorders>
          </w:tcPr>
          <w:p w14:paraId="413BD577" w14:textId="10E21411" w:rsidR="00FE06A0" w:rsidRDefault="00FE06A0" w:rsidP="00FE06A0">
            <w:pPr>
              <w:spacing w:before="100" w:after="100"/>
              <w:jc w:val="right"/>
              <w:rPr>
                <w:rFonts w:eastAsia="Aptos" w:cs="Aptos"/>
                <w:color w:val="000000"/>
                <w:sz w:val="20"/>
                <w:szCs w:val="20"/>
              </w:rPr>
            </w:pPr>
            <w:r w:rsidRPr="00781AF7">
              <w:rPr>
                <w:sz w:val="18"/>
                <w:szCs w:val="18"/>
              </w:rPr>
              <w:t>Jun-2</w:t>
            </w:r>
            <w:r>
              <w:rPr>
                <w:sz w:val="18"/>
                <w:szCs w:val="18"/>
              </w:rPr>
              <w:t>6</w:t>
            </w:r>
          </w:p>
        </w:tc>
        <w:tc>
          <w:tcPr>
            <w:tcW w:w="846" w:type="dxa"/>
            <w:tcBorders>
              <w:top w:val="nil"/>
              <w:left w:val="nil"/>
              <w:right w:val="nil"/>
            </w:tcBorders>
          </w:tcPr>
          <w:p w14:paraId="2F790774" w14:textId="4AD93D9F" w:rsidR="00FE06A0" w:rsidRPr="00B524C7" w:rsidRDefault="00FE06A0" w:rsidP="00FE06A0">
            <w:pPr>
              <w:spacing w:before="100" w:after="100"/>
              <w:jc w:val="right"/>
              <w:rPr>
                <w:sz w:val="20"/>
                <w:szCs w:val="20"/>
              </w:rPr>
            </w:pPr>
            <w:r w:rsidRPr="00781AF7">
              <w:rPr>
                <w:sz w:val="18"/>
                <w:szCs w:val="18"/>
              </w:rPr>
              <w:t>Sep-2</w:t>
            </w:r>
            <w:r>
              <w:rPr>
                <w:sz w:val="18"/>
                <w:szCs w:val="18"/>
              </w:rPr>
              <w:t>6</w:t>
            </w:r>
          </w:p>
        </w:tc>
        <w:tc>
          <w:tcPr>
            <w:tcW w:w="847" w:type="dxa"/>
            <w:tcBorders>
              <w:top w:val="nil"/>
              <w:left w:val="nil"/>
              <w:right w:val="nil"/>
            </w:tcBorders>
          </w:tcPr>
          <w:p w14:paraId="511FC315" w14:textId="144E31A5" w:rsidR="00FE06A0" w:rsidRPr="00B524C7" w:rsidRDefault="00FE06A0" w:rsidP="00FE06A0">
            <w:pPr>
              <w:spacing w:before="100" w:after="100"/>
              <w:jc w:val="right"/>
              <w:rPr>
                <w:sz w:val="20"/>
                <w:szCs w:val="20"/>
              </w:rPr>
            </w:pPr>
            <w:r w:rsidRPr="00781AF7">
              <w:rPr>
                <w:sz w:val="18"/>
                <w:szCs w:val="18"/>
              </w:rPr>
              <w:t>Dec-2</w:t>
            </w:r>
            <w:r>
              <w:rPr>
                <w:sz w:val="18"/>
                <w:szCs w:val="18"/>
              </w:rPr>
              <w:t>6</w:t>
            </w:r>
          </w:p>
        </w:tc>
        <w:tc>
          <w:tcPr>
            <w:tcW w:w="846" w:type="dxa"/>
            <w:tcBorders>
              <w:top w:val="nil"/>
              <w:left w:val="nil"/>
              <w:right w:val="nil"/>
            </w:tcBorders>
          </w:tcPr>
          <w:p w14:paraId="4A8BE394" w14:textId="40C848CB" w:rsidR="00FE06A0" w:rsidRPr="00B524C7" w:rsidRDefault="00FE06A0" w:rsidP="00FE06A0">
            <w:pPr>
              <w:spacing w:before="100" w:after="100"/>
              <w:jc w:val="right"/>
              <w:rPr>
                <w:sz w:val="20"/>
                <w:szCs w:val="20"/>
              </w:rPr>
            </w:pPr>
            <w:r w:rsidRPr="00781AF7">
              <w:rPr>
                <w:sz w:val="18"/>
                <w:szCs w:val="18"/>
              </w:rPr>
              <w:t>Mar-2</w:t>
            </w:r>
            <w:r>
              <w:rPr>
                <w:sz w:val="18"/>
                <w:szCs w:val="18"/>
              </w:rPr>
              <w:t>7</w:t>
            </w:r>
          </w:p>
        </w:tc>
        <w:tc>
          <w:tcPr>
            <w:tcW w:w="847" w:type="dxa"/>
            <w:tcBorders>
              <w:top w:val="nil"/>
              <w:left w:val="nil"/>
              <w:right w:val="nil"/>
            </w:tcBorders>
          </w:tcPr>
          <w:p w14:paraId="73A694A1" w14:textId="57C70D92" w:rsidR="00FE06A0" w:rsidRPr="00B524C7" w:rsidRDefault="00FE06A0" w:rsidP="00FE06A0">
            <w:pPr>
              <w:spacing w:before="100" w:after="100"/>
              <w:jc w:val="right"/>
              <w:rPr>
                <w:sz w:val="20"/>
                <w:szCs w:val="20"/>
              </w:rPr>
            </w:pPr>
            <w:r w:rsidRPr="00781AF7">
              <w:rPr>
                <w:sz w:val="18"/>
                <w:szCs w:val="18"/>
              </w:rPr>
              <w:t>Jun-2</w:t>
            </w:r>
            <w:r>
              <w:rPr>
                <w:sz w:val="18"/>
                <w:szCs w:val="18"/>
              </w:rPr>
              <w:t>7</w:t>
            </w:r>
          </w:p>
        </w:tc>
        <w:tc>
          <w:tcPr>
            <w:tcW w:w="846" w:type="dxa"/>
            <w:tcBorders>
              <w:top w:val="nil"/>
              <w:left w:val="nil"/>
              <w:right w:val="nil"/>
            </w:tcBorders>
          </w:tcPr>
          <w:p w14:paraId="58A0EBF5" w14:textId="311F325A" w:rsidR="00FE06A0" w:rsidRPr="00B524C7" w:rsidRDefault="00FE06A0" w:rsidP="00FE06A0">
            <w:pPr>
              <w:spacing w:before="100" w:after="100"/>
              <w:jc w:val="right"/>
              <w:rPr>
                <w:sz w:val="20"/>
                <w:szCs w:val="20"/>
              </w:rPr>
            </w:pPr>
            <w:r w:rsidRPr="00781AF7">
              <w:rPr>
                <w:sz w:val="18"/>
                <w:szCs w:val="18"/>
              </w:rPr>
              <w:t>Sep-2</w:t>
            </w:r>
            <w:r>
              <w:rPr>
                <w:sz w:val="18"/>
                <w:szCs w:val="18"/>
              </w:rPr>
              <w:t>7</w:t>
            </w:r>
          </w:p>
        </w:tc>
        <w:tc>
          <w:tcPr>
            <w:tcW w:w="847" w:type="dxa"/>
            <w:tcBorders>
              <w:top w:val="nil"/>
              <w:left w:val="nil"/>
              <w:right w:val="nil"/>
            </w:tcBorders>
          </w:tcPr>
          <w:p w14:paraId="3088FF6E" w14:textId="419193F4" w:rsidR="00FE06A0" w:rsidRPr="00B524C7" w:rsidRDefault="00FE06A0" w:rsidP="00FE06A0">
            <w:pPr>
              <w:spacing w:before="100" w:after="100"/>
              <w:jc w:val="right"/>
              <w:rPr>
                <w:sz w:val="20"/>
                <w:szCs w:val="20"/>
              </w:rPr>
            </w:pPr>
            <w:r w:rsidRPr="00781AF7">
              <w:rPr>
                <w:sz w:val="18"/>
                <w:szCs w:val="18"/>
              </w:rPr>
              <w:t>Dec-2</w:t>
            </w:r>
            <w:r>
              <w:rPr>
                <w:sz w:val="18"/>
                <w:szCs w:val="18"/>
              </w:rPr>
              <w:t>7</w:t>
            </w:r>
          </w:p>
        </w:tc>
        <w:tc>
          <w:tcPr>
            <w:tcW w:w="846" w:type="dxa"/>
            <w:tcBorders>
              <w:top w:val="nil"/>
              <w:left w:val="nil"/>
              <w:right w:val="nil"/>
            </w:tcBorders>
          </w:tcPr>
          <w:p w14:paraId="12BBE83E" w14:textId="73B08CB5" w:rsidR="00FE06A0" w:rsidRPr="00B524C7" w:rsidRDefault="00FE06A0" w:rsidP="00FE06A0">
            <w:pPr>
              <w:spacing w:before="100" w:after="100"/>
              <w:jc w:val="right"/>
              <w:rPr>
                <w:sz w:val="20"/>
                <w:szCs w:val="20"/>
              </w:rPr>
            </w:pPr>
            <w:r w:rsidRPr="00781AF7">
              <w:rPr>
                <w:sz w:val="18"/>
                <w:szCs w:val="18"/>
              </w:rPr>
              <w:t>Mar-2</w:t>
            </w:r>
            <w:r>
              <w:rPr>
                <w:sz w:val="18"/>
                <w:szCs w:val="18"/>
              </w:rPr>
              <w:t>8</w:t>
            </w:r>
          </w:p>
        </w:tc>
        <w:tc>
          <w:tcPr>
            <w:tcW w:w="847" w:type="dxa"/>
            <w:tcBorders>
              <w:top w:val="nil"/>
              <w:left w:val="nil"/>
              <w:right w:val="nil"/>
            </w:tcBorders>
          </w:tcPr>
          <w:p w14:paraId="4DC95EBA" w14:textId="0B30FC2B" w:rsidR="00FE06A0" w:rsidRPr="00B524C7" w:rsidRDefault="00FE06A0" w:rsidP="00FE06A0">
            <w:pPr>
              <w:spacing w:before="100" w:after="100"/>
              <w:jc w:val="right"/>
              <w:rPr>
                <w:sz w:val="20"/>
                <w:szCs w:val="20"/>
              </w:rPr>
            </w:pPr>
            <w:r w:rsidRPr="00781AF7">
              <w:rPr>
                <w:sz w:val="18"/>
                <w:szCs w:val="18"/>
              </w:rPr>
              <w:t>Jun-2</w:t>
            </w:r>
            <w:r>
              <w:rPr>
                <w:sz w:val="18"/>
                <w:szCs w:val="18"/>
              </w:rPr>
              <w:t>8</w:t>
            </w:r>
          </w:p>
        </w:tc>
        <w:tc>
          <w:tcPr>
            <w:tcW w:w="846" w:type="dxa"/>
            <w:tcBorders>
              <w:top w:val="nil"/>
              <w:left w:val="nil"/>
              <w:right w:val="nil"/>
            </w:tcBorders>
          </w:tcPr>
          <w:p w14:paraId="4143D4FF" w14:textId="431B5A30" w:rsidR="00FE06A0" w:rsidRPr="00B524C7" w:rsidRDefault="00FE06A0" w:rsidP="00FE06A0">
            <w:pPr>
              <w:spacing w:before="100" w:after="100"/>
              <w:jc w:val="right"/>
              <w:rPr>
                <w:sz w:val="20"/>
                <w:szCs w:val="20"/>
              </w:rPr>
            </w:pPr>
            <w:r w:rsidRPr="00781AF7">
              <w:rPr>
                <w:sz w:val="18"/>
                <w:szCs w:val="18"/>
              </w:rPr>
              <w:t>Sep-2</w:t>
            </w:r>
            <w:r>
              <w:rPr>
                <w:sz w:val="18"/>
                <w:szCs w:val="18"/>
              </w:rPr>
              <w:t>8</w:t>
            </w:r>
          </w:p>
        </w:tc>
        <w:tc>
          <w:tcPr>
            <w:tcW w:w="847" w:type="dxa"/>
            <w:tcBorders>
              <w:top w:val="nil"/>
              <w:left w:val="nil"/>
              <w:right w:val="nil"/>
            </w:tcBorders>
          </w:tcPr>
          <w:p w14:paraId="624F02CA" w14:textId="758240B8" w:rsidR="00FE06A0" w:rsidRPr="00B524C7" w:rsidRDefault="00FE06A0" w:rsidP="00FE06A0">
            <w:pPr>
              <w:spacing w:before="100" w:after="100"/>
              <w:jc w:val="right"/>
              <w:rPr>
                <w:sz w:val="20"/>
                <w:szCs w:val="20"/>
              </w:rPr>
            </w:pPr>
            <w:r w:rsidRPr="00781AF7">
              <w:rPr>
                <w:sz w:val="18"/>
                <w:szCs w:val="18"/>
              </w:rPr>
              <w:t>Dec-2</w:t>
            </w:r>
            <w:r>
              <w:rPr>
                <w:sz w:val="18"/>
                <w:szCs w:val="18"/>
              </w:rPr>
              <w:t>8</w:t>
            </w:r>
          </w:p>
        </w:tc>
        <w:tc>
          <w:tcPr>
            <w:tcW w:w="846" w:type="dxa"/>
            <w:tcBorders>
              <w:top w:val="nil"/>
              <w:left w:val="nil"/>
              <w:right w:val="nil"/>
            </w:tcBorders>
          </w:tcPr>
          <w:p w14:paraId="0C2AFC84" w14:textId="270074B3" w:rsidR="00FE06A0" w:rsidRDefault="00FE06A0" w:rsidP="00FE06A0">
            <w:pPr>
              <w:spacing w:before="100" w:after="100"/>
              <w:jc w:val="right"/>
              <w:rPr>
                <w:rFonts w:eastAsia="Aptos" w:cs="Aptos"/>
                <w:color w:val="000000"/>
                <w:sz w:val="20"/>
                <w:szCs w:val="20"/>
              </w:rPr>
            </w:pPr>
            <w:r w:rsidRPr="00781AF7">
              <w:rPr>
                <w:sz w:val="18"/>
                <w:szCs w:val="18"/>
              </w:rPr>
              <w:t>Mar-2</w:t>
            </w:r>
            <w:r>
              <w:rPr>
                <w:sz w:val="18"/>
                <w:szCs w:val="18"/>
              </w:rPr>
              <w:t>9</w:t>
            </w:r>
          </w:p>
        </w:tc>
        <w:tc>
          <w:tcPr>
            <w:tcW w:w="847" w:type="dxa"/>
            <w:tcBorders>
              <w:top w:val="nil"/>
              <w:left w:val="nil"/>
            </w:tcBorders>
          </w:tcPr>
          <w:p w14:paraId="68261477" w14:textId="5B66DA1B" w:rsidR="00FE06A0" w:rsidRPr="00B524C7" w:rsidRDefault="00FE06A0" w:rsidP="00FE06A0">
            <w:pPr>
              <w:spacing w:before="100" w:after="100"/>
              <w:jc w:val="right"/>
              <w:rPr>
                <w:sz w:val="20"/>
                <w:szCs w:val="20"/>
              </w:rPr>
            </w:pPr>
            <w:r w:rsidRPr="00781AF7">
              <w:rPr>
                <w:sz w:val="18"/>
                <w:szCs w:val="18"/>
              </w:rPr>
              <w:t>Jun-2</w:t>
            </w:r>
            <w:r>
              <w:rPr>
                <w:sz w:val="18"/>
                <w:szCs w:val="18"/>
              </w:rPr>
              <w:t>9</w:t>
            </w:r>
          </w:p>
        </w:tc>
      </w:tr>
      <w:tr w:rsidR="001D3786" w14:paraId="75947D7F" w14:textId="77777777" w:rsidTr="00FE06A0">
        <w:trPr>
          <w:trHeight w:val="340"/>
        </w:trPr>
        <w:tc>
          <w:tcPr>
            <w:tcW w:w="1413" w:type="dxa"/>
            <w:vMerge w:val="restart"/>
            <w:tcBorders>
              <w:right w:val="nil"/>
            </w:tcBorders>
            <w:vAlign w:val="top"/>
          </w:tcPr>
          <w:p w14:paraId="1CBAF959" w14:textId="74049F62" w:rsidR="001D3786" w:rsidRPr="00147718" w:rsidRDefault="001D3786" w:rsidP="001D3786">
            <w:pPr>
              <w:spacing w:after="0"/>
              <w:rPr>
                <w:sz w:val="20"/>
                <w:szCs w:val="20"/>
              </w:rPr>
            </w:pPr>
            <w:r w:rsidRPr="00D6149E">
              <w:rPr>
                <w:sz w:val="18"/>
                <w:szCs w:val="18"/>
              </w:rPr>
              <w:t>All industries</w:t>
            </w:r>
          </w:p>
        </w:tc>
        <w:tc>
          <w:tcPr>
            <w:tcW w:w="1984" w:type="dxa"/>
            <w:tcBorders>
              <w:top w:val="single" w:sz="4" w:space="0" w:color="auto"/>
              <w:left w:val="nil"/>
              <w:bottom w:val="nil"/>
              <w:right w:val="nil"/>
            </w:tcBorders>
          </w:tcPr>
          <w:p w14:paraId="4BFC90CA" w14:textId="37384524" w:rsidR="001D3786" w:rsidRPr="00147718" w:rsidRDefault="001D3786" w:rsidP="001D3786">
            <w:pPr>
              <w:spacing w:after="0"/>
              <w:rPr>
                <w:sz w:val="20"/>
                <w:szCs w:val="20"/>
              </w:rPr>
            </w:pPr>
            <w:r w:rsidRPr="00147718">
              <w:rPr>
                <w:sz w:val="20"/>
                <w:szCs w:val="20"/>
              </w:rPr>
              <w:t>Agreements</w:t>
            </w:r>
          </w:p>
        </w:tc>
        <w:tc>
          <w:tcPr>
            <w:tcW w:w="846" w:type="dxa"/>
            <w:tcBorders>
              <w:top w:val="single" w:sz="4" w:space="0" w:color="auto"/>
              <w:left w:val="nil"/>
              <w:bottom w:val="nil"/>
              <w:right w:val="nil"/>
            </w:tcBorders>
          </w:tcPr>
          <w:p w14:paraId="334B7DD5" w14:textId="5F6BBC1B" w:rsidR="001D3786" w:rsidRDefault="001D3786" w:rsidP="001D3786">
            <w:pPr>
              <w:spacing w:before="100" w:after="100"/>
              <w:jc w:val="right"/>
              <w:rPr>
                <w:rFonts w:eastAsia="Aptos" w:cs="Aptos"/>
                <w:color w:val="000000"/>
                <w:sz w:val="20"/>
                <w:szCs w:val="20"/>
              </w:rPr>
            </w:pPr>
            <w:r>
              <w:rPr>
                <w:rFonts w:eastAsia="Aptos" w:cs="Aptos"/>
                <w:color w:val="000000"/>
                <w:sz w:val="20"/>
                <w:szCs w:val="20"/>
              </w:rPr>
              <w:t>1,120</w:t>
            </w:r>
          </w:p>
        </w:tc>
        <w:tc>
          <w:tcPr>
            <w:tcW w:w="846" w:type="dxa"/>
            <w:tcBorders>
              <w:top w:val="single" w:sz="4" w:space="0" w:color="auto"/>
              <w:left w:val="nil"/>
              <w:bottom w:val="nil"/>
              <w:right w:val="nil"/>
            </w:tcBorders>
          </w:tcPr>
          <w:p w14:paraId="72273628" w14:textId="0A116F7D" w:rsidR="001D3786" w:rsidRPr="00B524C7" w:rsidRDefault="001D3786" w:rsidP="001D3786">
            <w:pPr>
              <w:spacing w:before="100" w:after="100"/>
              <w:jc w:val="right"/>
              <w:rPr>
                <w:sz w:val="20"/>
                <w:szCs w:val="20"/>
              </w:rPr>
            </w:pPr>
            <w:r>
              <w:rPr>
                <w:rFonts w:eastAsia="Aptos" w:cs="Aptos"/>
                <w:color w:val="000000"/>
                <w:sz w:val="20"/>
                <w:szCs w:val="20"/>
              </w:rPr>
              <w:t>802</w:t>
            </w:r>
          </w:p>
        </w:tc>
        <w:tc>
          <w:tcPr>
            <w:tcW w:w="847" w:type="dxa"/>
            <w:tcBorders>
              <w:top w:val="single" w:sz="4" w:space="0" w:color="auto"/>
              <w:left w:val="nil"/>
              <w:bottom w:val="nil"/>
              <w:right w:val="nil"/>
            </w:tcBorders>
          </w:tcPr>
          <w:p w14:paraId="65559E4E" w14:textId="4DD4BBE2" w:rsidR="001D3786" w:rsidRPr="00B524C7" w:rsidRDefault="001D3786" w:rsidP="001D3786">
            <w:pPr>
              <w:spacing w:before="100" w:after="100"/>
              <w:jc w:val="right"/>
              <w:rPr>
                <w:sz w:val="20"/>
                <w:szCs w:val="20"/>
              </w:rPr>
            </w:pPr>
            <w:r>
              <w:rPr>
                <w:rFonts w:eastAsia="Aptos" w:cs="Aptos"/>
                <w:color w:val="000000"/>
                <w:sz w:val="20"/>
                <w:szCs w:val="20"/>
              </w:rPr>
              <w:t>868</w:t>
            </w:r>
          </w:p>
        </w:tc>
        <w:tc>
          <w:tcPr>
            <w:tcW w:w="846" w:type="dxa"/>
            <w:tcBorders>
              <w:top w:val="single" w:sz="4" w:space="0" w:color="auto"/>
              <w:left w:val="nil"/>
              <w:bottom w:val="nil"/>
              <w:right w:val="nil"/>
            </w:tcBorders>
          </w:tcPr>
          <w:p w14:paraId="20A70741" w14:textId="65B57969" w:rsidR="001D3786" w:rsidRPr="00B524C7" w:rsidRDefault="001D3786" w:rsidP="001D3786">
            <w:pPr>
              <w:spacing w:before="100" w:after="100"/>
              <w:jc w:val="right"/>
              <w:rPr>
                <w:sz w:val="20"/>
                <w:szCs w:val="20"/>
              </w:rPr>
            </w:pPr>
            <w:r>
              <w:rPr>
                <w:rFonts w:eastAsia="Aptos" w:cs="Aptos"/>
                <w:color w:val="000000"/>
                <w:sz w:val="20"/>
                <w:szCs w:val="20"/>
              </w:rPr>
              <w:t>602</w:t>
            </w:r>
          </w:p>
        </w:tc>
        <w:tc>
          <w:tcPr>
            <w:tcW w:w="847" w:type="dxa"/>
            <w:tcBorders>
              <w:top w:val="single" w:sz="4" w:space="0" w:color="auto"/>
              <w:left w:val="nil"/>
              <w:bottom w:val="nil"/>
              <w:right w:val="nil"/>
            </w:tcBorders>
          </w:tcPr>
          <w:p w14:paraId="42CE1830" w14:textId="11DEC7AD" w:rsidR="001D3786" w:rsidRPr="00B524C7" w:rsidRDefault="001D3786" w:rsidP="001D3786">
            <w:pPr>
              <w:spacing w:before="100" w:after="100"/>
              <w:jc w:val="right"/>
              <w:rPr>
                <w:sz w:val="20"/>
                <w:szCs w:val="20"/>
              </w:rPr>
            </w:pPr>
            <w:r>
              <w:rPr>
                <w:rFonts w:eastAsia="Aptos" w:cs="Aptos"/>
                <w:color w:val="000000"/>
                <w:sz w:val="20"/>
                <w:szCs w:val="20"/>
              </w:rPr>
              <w:t>1,003</w:t>
            </w:r>
          </w:p>
        </w:tc>
        <w:tc>
          <w:tcPr>
            <w:tcW w:w="846" w:type="dxa"/>
            <w:tcBorders>
              <w:top w:val="single" w:sz="4" w:space="0" w:color="auto"/>
              <w:left w:val="nil"/>
              <w:bottom w:val="nil"/>
              <w:right w:val="nil"/>
            </w:tcBorders>
          </w:tcPr>
          <w:p w14:paraId="7782BF87" w14:textId="53B3891A" w:rsidR="001D3786" w:rsidRPr="00B524C7" w:rsidRDefault="001D3786" w:rsidP="001D3786">
            <w:pPr>
              <w:spacing w:before="100" w:after="100"/>
              <w:jc w:val="right"/>
              <w:rPr>
                <w:sz w:val="20"/>
                <w:szCs w:val="20"/>
              </w:rPr>
            </w:pPr>
            <w:r>
              <w:rPr>
                <w:rFonts w:eastAsia="Aptos" w:cs="Aptos"/>
                <w:color w:val="000000"/>
                <w:sz w:val="20"/>
                <w:szCs w:val="20"/>
              </w:rPr>
              <w:t>2,281</w:t>
            </w:r>
          </w:p>
        </w:tc>
        <w:tc>
          <w:tcPr>
            <w:tcW w:w="847" w:type="dxa"/>
            <w:tcBorders>
              <w:top w:val="single" w:sz="4" w:space="0" w:color="auto"/>
              <w:left w:val="nil"/>
              <w:bottom w:val="nil"/>
              <w:right w:val="nil"/>
            </w:tcBorders>
          </w:tcPr>
          <w:p w14:paraId="6DFA92EE" w14:textId="2709794C" w:rsidR="001D3786" w:rsidRPr="00B524C7" w:rsidRDefault="001D3786" w:rsidP="001D3786">
            <w:pPr>
              <w:spacing w:before="100" w:after="100"/>
              <w:jc w:val="right"/>
              <w:rPr>
                <w:sz w:val="20"/>
                <w:szCs w:val="20"/>
              </w:rPr>
            </w:pPr>
            <w:r>
              <w:rPr>
                <w:rFonts w:eastAsia="Aptos" w:cs="Aptos"/>
                <w:color w:val="000000"/>
                <w:sz w:val="20"/>
                <w:szCs w:val="20"/>
              </w:rPr>
              <w:t>1,010</w:t>
            </w:r>
          </w:p>
        </w:tc>
        <w:tc>
          <w:tcPr>
            <w:tcW w:w="846" w:type="dxa"/>
            <w:tcBorders>
              <w:top w:val="single" w:sz="4" w:space="0" w:color="auto"/>
              <w:left w:val="nil"/>
              <w:bottom w:val="nil"/>
              <w:right w:val="nil"/>
            </w:tcBorders>
          </w:tcPr>
          <w:p w14:paraId="40E39C16" w14:textId="57101B87" w:rsidR="001D3786" w:rsidRPr="00B524C7" w:rsidRDefault="001D3786" w:rsidP="001D3786">
            <w:pPr>
              <w:spacing w:before="100" w:after="100"/>
              <w:jc w:val="right"/>
              <w:rPr>
                <w:sz w:val="20"/>
                <w:szCs w:val="20"/>
              </w:rPr>
            </w:pPr>
            <w:r>
              <w:rPr>
                <w:rFonts w:eastAsia="Aptos" w:cs="Aptos"/>
                <w:color w:val="000000"/>
                <w:sz w:val="20"/>
                <w:szCs w:val="20"/>
              </w:rPr>
              <w:t>632</w:t>
            </w:r>
          </w:p>
        </w:tc>
        <w:tc>
          <w:tcPr>
            <w:tcW w:w="847" w:type="dxa"/>
            <w:tcBorders>
              <w:top w:val="single" w:sz="4" w:space="0" w:color="auto"/>
              <w:left w:val="nil"/>
              <w:bottom w:val="nil"/>
              <w:right w:val="nil"/>
            </w:tcBorders>
          </w:tcPr>
          <w:p w14:paraId="76E7D9EC" w14:textId="7A1821A2" w:rsidR="001D3786" w:rsidRPr="00B524C7" w:rsidRDefault="001D3786" w:rsidP="001D3786">
            <w:pPr>
              <w:spacing w:before="100" w:after="100"/>
              <w:jc w:val="right"/>
              <w:rPr>
                <w:sz w:val="20"/>
                <w:szCs w:val="20"/>
              </w:rPr>
            </w:pPr>
            <w:r>
              <w:rPr>
                <w:rFonts w:eastAsia="Aptos" w:cs="Aptos"/>
                <w:color w:val="000000"/>
                <w:sz w:val="20"/>
                <w:szCs w:val="20"/>
              </w:rPr>
              <w:t>880</w:t>
            </w:r>
          </w:p>
        </w:tc>
        <w:tc>
          <w:tcPr>
            <w:tcW w:w="846" w:type="dxa"/>
            <w:tcBorders>
              <w:top w:val="single" w:sz="4" w:space="0" w:color="auto"/>
              <w:left w:val="nil"/>
              <w:bottom w:val="nil"/>
              <w:right w:val="nil"/>
            </w:tcBorders>
          </w:tcPr>
          <w:p w14:paraId="37A01C16" w14:textId="6554047A" w:rsidR="001D3786" w:rsidRPr="00B524C7" w:rsidRDefault="001D3786" w:rsidP="001D3786">
            <w:pPr>
              <w:spacing w:before="100" w:after="100"/>
              <w:jc w:val="right"/>
              <w:rPr>
                <w:sz w:val="20"/>
                <w:szCs w:val="20"/>
              </w:rPr>
            </w:pPr>
            <w:r>
              <w:rPr>
                <w:rFonts w:eastAsia="Aptos" w:cs="Aptos"/>
                <w:color w:val="000000"/>
                <w:sz w:val="20"/>
                <w:szCs w:val="20"/>
              </w:rPr>
              <w:t>505</w:t>
            </w:r>
          </w:p>
        </w:tc>
        <w:tc>
          <w:tcPr>
            <w:tcW w:w="847" w:type="dxa"/>
            <w:tcBorders>
              <w:top w:val="single" w:sz="4" w:space="0" w:color="auto"/>
              <w:left w:val="nil"/>
              <w:bottom w:val="nil"/>
              <w:right w:val="nil"/>
            </w:tcBorders>
          </w:tcPr>
          <w:p w14:paraId="14623A75" w14:textId="13F46AFB" w:rsidR="001D3786" w:rsidRPr="00B524C7" w:rsidRDefault="001D3786" w:rsidP="001D3786">
            <w:pPr>
              <w:spacing w:before="100" w:after="100"/>
              <w:jc w:val="right"/>
              <w:rPr>
                <w:sz w:val="20"/>
                <w:szCs w:val="20"/>
              </w:rPr>
            </w:pPr>
            <w:r>
              <w:rPr>
                <w:rFonts w:eastAsia="Aptos" w:cs="Aptos"/>
                <w:color w:val="000000"/>
                <w:sz w:val="20"/>
                <w:szCs w:val="20"/>
              </w:rPr>
              <w:t>403</w:t>
            </w:r>
          </w:p>
        </w:tc>
        <w:tc>
          <w:tcPr>
            <w:tcW w:w="846" w:type="dxa"/>
            <w:tcBorders>
              <w:top w:val="single" w:sz="4" w:space="0" w:color="auto"/>
              <w:left w:val="nil"/>
              <w:bottom w:val="nil"/>
              <w:right w:val="nil"/>
            </w:tcBorders>
          </w:tcPr>
          <w:p w14:paraId="17695267" w14:textId="701DF3F7" w:rsidR="001D3786" w:rsidRDefault="001D3786" w:rsidP="001D3786">
            <w:pPr>
              <w:spacing w:before="100" w:after="100"/>
              <w:jc w:val="right"/>
              <w:rPr>
                <w:rFonts w:eastAsia="Aptos" w:cs="Aptos"/>
                <w:color w:val="000000"/>
                <w:sz w:val="20"/>
                <w:szCs w:val="20"/>
              </w:rPr>
            </w:pPr>
            <w:r>
              <w:rPr>
                <w:rFonts w:eastAsia="Aptos" w:cs="Aptos"/>
                <w:color w:val="000000"/>
                <w:sz w:val="20"/>
                <w:szCs w:val="20"/>
              </w:rPr>
              <w:t>476</w:t>
            </w:r>
          </w:p>
        </w:tc>
        <w:tc>
          <w:tcPr>
            <w:tcW w:w="847" w:type="dxa"/>
            <w:tcBorders>
              <w:top w:val="single" w:sz="4" w:space="0" w:color="auto"/>
              <w:left w:val="nil"/>
              <w:bottom w:val="nil"/>
            </w:tcBorders>
          </w:tcPr>
          <w:p w14:paraId="3E8B003A" w14:textId="555CF0C4" w:rsidR="001D3786" w:rsidRPr="00B524C7" w:rsidRDefault="001D3786" w:rsidP="001D3786">
            <w:pPr>
              <w:spacing w:before="100" w:after="100"/>
              <w:jc w:val="right"/>
              <w:rPr>
                <w:sz w:val="20"/>
                <w:szCs w:val="20"/>
              </w:rPr>
            </w:pPr>
            <w:r>
              <w:rPr>
                <w:rFonts w:eastAsia="Aptos" w:cs="Aptos"/>
                <w:color w:val="000000"/>
                <w:sz w:val="20"/>
                <w:szCs w:val="20"/>
              </w:rPr>
              <w:t>266</w:t>
            </w:r>
          </w:p>
        </w:tc>
      </w:tr>
      <w:tr w:rsidR="001D3786" w14:paraId="38F2B685" w14:textId="77777777" w:rsidTr="00FE06A0">
        <w:trPr>
          <w:trHeight w:val="340"/>
        </w:trPr>
        <w:tc>
          <w:tcPr>
            <w:tcW w:w="1413" w:type="dxa"/>
            <w:vMerge/>
            <w:tcBorders>
              <w:right w:val="nil"/>
            </w:tcBorders>
          </w:tcPr>
          <w:p w14:paraId="72749B8C" w14:textId="77777777" w:rsidR="001D3786" w:rsidRPr="00147718" w:rsidRDefault="001D3786" w:rsidP="001D3786">
            <w:pPr>
              <w:spacing w:after="0"/>
              <w:rPr>
                <w:sz w:val="20"/>
                <w:szCs w:val="20"/>
              </w:rPr>
            </w:pPr>
          </w:p>
        </w:tc>
        <w:tc>
          <w:tcPr>
            <w:tcW w:w="1984" w:type="dxa"/>
            <w:tcBorders>
              <w:top w:val="nil"/>
              <w:left w:val="nil"/>
              <w:bottom w:val="nil"/>
              <w:right w:val="nil"/>
            </w:tcBorders>
          </w:tcPr>
          <w:p w14:paraId="7E805021" w14:textId="04C13A0B" w:rsidR="001D3786" w:rsidRPr="00147718" w:rsidRDefault="001D3786" w:rsidP="001D3786">
            <w:pPr>
              <w:spacing w:after="0"/>
              <w:rPr>
                <w:sz w:val="20"/>
                <w:szCs w:val="20"/>
              </w:rPr>
            </w:pPr>
            <w:r w:rsidRPr="00147718">
              <w:rPr>
                <w:sz w:val="20"/>
                <w:szCs w:val="20"/>
              </w:rPr>
              <w:t>AAWI (%)</w:t>
            </w:r>
          </w:p>
        </w:tc>
        <w:tc>
          <w:tcPr>
            <w:tcW w:w="846" w:type="dxa"/>
            <w:tcBorders>
              <w:top w:val="nil"/>
              <w:left w:val="nil"/>
              <w:bottom w:val="nil"/>
              <w:right w:val="nil"/>
            </w:tcBorders>
          </w:tcPr>
          <w:p w14:paraId="1B8EEF03" w14:textId="431C370B" w:rsidR="001D3786" w:rsidRDefault="001D3786" w:rsidP="001D3786">
            <w:pPr>
              <w:spacing w:before="100" w:after="100"/>
              <w:jc w:val="right"/>
              <w:rPr>
                <w:rFonts w:eastAsia="Aptos" w:cs="Aptos"/>
                <w:color w:val="000000"/>
                <w:sz w:val="20"/>
                <w:szCs w:val="20"/>
              </w:rPr>
            </w:pPr>
            <w:r>
              <w:rPr>
                <w:rFonts w:eastAsia="Aptos" w:cs="Aptos"/>
                <w:color w:val="000000"/>
                <w:sz w:val="20"/>
                <w:szCs w:val="20"/>
              </w:rPr>
              <w:t>3.9</w:t>
            </w:r>
          </w:p>
        </w:tc>
        <w:tc>
          <w:tcPr>
            <w:tcW w:w="846" w:type="dxa"/>
            <w:tcBorders>
              <w:top w:val="nil"/>
              <w:left w:val="nil"/>
              <w:bottom w:val="nil"/>
              <w:right w:val="nil"/>
            </w:tcBorders>
          </w:tcPr>
          <w:p w14:paraId="557404A7" w14:textId="59EED391" w:rsidR="001D3786" w:rsidRPr="00B524C7" w:rsidRDefault="001D3786" w:rsidP="001D3786">
            <w:pPr>
              <w:spacing w:before="100" w:after="100"/>
              <w:jc w:val="right"/>
              <w:rPr>
                <w:sz w:val="20"/>
                <w:szCs w:val="20"/>
              </w:rPr>
            </w:pPr>
            <w:r>
              <w:rPr>
                <w:rFonts w:eastAsia="Aptos" w:cs="Aptos"/>
                <w:color w:val="000000"/>
                <w:sz w:val="20"/>
                <w:szCs w:val="20"/>
              </w:rPr>
              <w:t>4.2</w:t>
            </w:r>
          </w:p>
        </w:tc>
        <w:tc>
          <w:tcPr>
            <w:tcW w:w="847" w:type="dxa"/>
            <w:tcBorders>
              <w:top w:val="nil"/>
              <w:left w:val="nil"/>
              <w:bottom w:val="nil"/>
              <w:right w:val="nil"/>
            </w:tcBorders>
          </w:tcPr>
          <w:p w14:paraId="5EE36E35" w14:textId="753898C7" w:rsidR="001D3786" w:rsidRPr="00B524C7" w:rsidRDefault="001D3786" w:rsidP="001D3786">
            <w:pPr>
              <w:spacing w:before="100" w:after="100"/>
              <w:jc w:val="right"/>
              <w:rPr>
                <w:sz w:val="20"/>
                <w:szCs w:val="20"/>
              </w:rPr>
            </w:pPr>
            <w:r>
              <w:rPr>
                <w:rFonts w:eastAsia="Aptos" w:cs="Aptos"/>
                <w:color w:val="000000"/>
                <w:sz w:val="20"/>
                <w:szCs w:val="20"/>
              </w:rPr>
              <w:t>4.0</w:t>
            </w:r>
          </w:p>
        </w:tc>
        <w:tc>
          <w:tcPr>
            <w:tcW w:w="846" w:type="dxa"/>
            <w:tcBorders>
              <w:top w:val="nil"/>
              <w:left w:val="nil"/>
              <w:bottom w:val="nil"/>
              <w:right w:val="nil"/>
            </w:tcBorders>
          </w:tcPr>
          <w:p w14:paraId="5607C48A" w14:textId="7DFFA8CD" w:rsidR="001D3786" w:rsidRPr="00B524C7" w:rsidRDefault="001D3786" w:rsidP="001D3786">
            <w:pPr>
              <w:spacing w:before="100" w:after="100"/>
              <w:jc w:val="right"/>
              <w:rPr>
                <w:sz w:val="20"/>
                <w:szCs w:val="20"/>
              </w:rPr>
            </w:pPr>
            <w:r>
              <w:rPr>
                <w:rFonts w:eastAsia="Aptos" w:cs="Aptos"/>
                <w:color w:val="000000"/>
                <w:sz w:val="20"/>
                <w:szCs w:val="20"/>
              </w:rPr>
              <w:t>3.7</w:t>
            </w:r>
          </w:p>
        </w:tc>
        <w:tc>
          <w:tcPr>
            <w:tcW w:w="847" w:type="dxa"/>
            <w:tcBorders>
              <w:top w:val="nil"/>
              <w:left w:val="nil"/>
              <w:bottom w:val="nil"/>
              <w:right w:val="nil"/>
            </w:tcBorders>
          </w:tcPr>
          <w:p w14:paraId="030BC172" w14:textId="2A9EE315" w:rsidR="001D3786" w:rsidRPr="00B524C7" w:rsidRDefault="001D3786" w:rsidP="001D3786">
            <w:pPr>
              <w:spacing w:before="100" w:after="100"/>
              <w:jc w:val="right"/>
              <w:rPr>
                <w:sz w:val="20"/>
                <w:szCs w:val="20"/>
              </w:rPr>
            </w:pPr>
            <w:r>
              <w:rPr>
                <w:rFonts w:eastAsia="Aptos" w:cs="Aptos"/>
                <w:color w:val="000000"/>
                <w:sz w:val="20"/>
                <w:szCs w:val="20"/>
              </w:rPr>
              <w:t>3.7</w:t>
            </w:r>
          </w:p>
        </w:tc>
        <w:tc>
          <w:tcPr>
            <w:tcW w:w="846" w:type="dxa"/>
            <w:tcBorders>
              <w:top w:val="nil"/>
              <w:left w:val="nil"/>
              <w:bottom w:val="nil"/>
              <w:right w:val="nil"/>
            </w:tcBorders>
          </w:tcPr>
          <w:p w14:paraId="7508E7AF" w14:textId="299F8290" w:rsidR="001D3786" w:rsidRPr="00B524C7" w:rsidRDefault="001D3786" w:rsidP="001D3786">
            <w:pPr>
              <w:spacing w:before="100" w:after="100"/>
              <w:jc w:val="right"/>
              <w:rPr>
                <w:sz w:val="20"/>
                <w:szCs w:val="20"/>
              </w:rPr>
            </w:pPr>
            <w:r>
              <w:rPr>
                <w:rFonts w:eastAsia="Aptos" w:cs="Aptos"/>
                <w:color w:val="000000"/>
                <w:sz w:val="20"/>
                <w:szCs w:val="20"/>
              </w:rPr>
              <w:t>4.8</w:t>
            </w:r>
          </w:p>
        </w:tc>
        <w:tc>
          <w:tcPr>
            <w:tcW w:w="847" w:type="dxa"/>
            <w:tcBorders>
              <w:top w:val="nil"/>
              <w:left w:val="nil"/>
              <w:bottom w:val="nil"/>
              <w:right w:val="nil"/>
            </w:tcBorders>
          </w:tcPr>
          <w:p w14:paraId="71AD2A65" w14:textId="317F2676" w:rsidR="001D3786" w:rsidRPr="00B524C7" w:rsidRDefault="001D3786" w:rsidP="001D3786">
            <w:pPr>
              <w:spacing w:before="100" w:after="100"/>
              <w:jc w:val="right"/>
              <w:rPr>
                <w:sz w:val="20"/>
                <w:szCs w:val="20"/>
              </w:rPr>
            </w:pPr>
            <w:r>
              <w:rPr>
                <w:rFonts w:eastAsia="Aptos" w:cs="Aptos"/>
                <w:color w:val="000000"/>
                <w:sz w:val="20"/>
                <w:szCs w:val="20"/>
              </w:rPr>
              <w:t>3.8</w:t>
            </w:r>
          </w:p>
        </w:tc>
        <w:tc>
          <w:tcPr>
            <w:tcW w:w="846" w:type="dxa"/>
            <w:tcBorders>
              <w:top w:val="nil"/>
              <w:left w:val="nil"/>
              <w:bottom w:val="nil"/>
              <w:right w:val="nil"/>
            </w:tcBorders>
          </w:tcPr>
          <w:p w14:paraId="1B406559" w14:textId="1FFCE72E" w:rsidR="001D3786" w:rsidRPr="00B524C7" w:rsidRDefault="001D3786" w:rsidP="001D3786">
            <w:pPr>
              <w:spacing w:before="100" w:after="100"/>
              <w:jc w:val="right"/>
              <w:rPr>
                <w:sz w:val="20"/>
                <w:szCs w:val="20"/>
              </w:rPr>
            </w:pPr>
            <w:r>
              <w:rPr>
                <w:rFonts w:eastAsia="Aptos" w:cs="Aptos"/>
                <w:color w:val="000000"/>
                <w:sz w:val="20"/>
                <w:szCs w:val="20"/>
              </w:rPr>
              <w:t>4.1</w:t>
            </w:r>
          </w:p>
        </w:tc>
        <w:tc>
          <w:tcPr>
            <w:tcW w:w="847" w:type="dxa"/>
            <w:tcBorders>
              <w:top w:val="nil"/>
              <w:left w:val="nil"/>
              <w:bottom w:val="nil"/>
              <w:right w:val="nil"/>
            </w:tcBorders>
          </w:tcPr>
          <w:p w14:paraId="107CB62A" w14:textId="0ACF42C9" w:rsidR="001D3786" w:rsidRPr="00B524C7" w:rsidRDefault="001D3786" w:rsidP="001D3786">
            <w:pPr>
              <w:spacing w:before="100" w:after="100"/>
              <w:jc w:val="right"/>
              <w:rPr>
                <w:sz w:val="20"/>
                <w:szCs w:val="20"/>
              </w:rPr>
            </w:pPr>
            <w:r>
              <w:rPr>
                <w:rFonts w:eastAsia="Aptos" w:cs="Aptos"/>
                <w:color w:val="000000"/>
                <w:sz w:val="20"/>
                <w:szCs w:val="20"/>
              </w:rPr>
              <w:t>4.4</w:t>
            </w:r>
          </w:p>
        </w:tc>
        <w:tc>
          <w:tcPr>
            <w:tcW w:w="846" w:type="dxa"/>
            <w:tcBorders>
              <w:top w:val="nil"/>
              <w:left w:val="nil"/>
              <w:bottom w:val="nil"/>
              <w:right w:val="nil"/>
            </w:tcBorders>
          </w:tcPr>
          <w:p w14:paraId="1B6530E4" w14:textId="633CB122" w:rsidR="001D3786" w:rsidRPr="00B524C7" w:rsidRDefault="001D3786" w:rsidP="001D3786">
            <w:pPr>
              <w:spacing w:before="100" w:after="100"/>
              <w:jc w:val="right"/>
              <w:rPr>
                <w:sz w:val="20"/>
                <w:szCs w:val="20"/>
              </w:rPr>
            </w:pPr>
            <w:r>
              <w:rPr>
                <w:rFonts w:eastAsia="Aptos" w:cs="Aptos"/>
                <w:color w:val="000000"/>
                <w:sz w:val="20"/>
                <w:szCs w:val="20"/>
              </w:rPr>
              <w:t>3.6</w:t>
            </w:r>
          </w:p>
        </w:tc>
        <w:tc>
          <w:tcPr>
            <w:tcW w:w="847" w:type="dxa"/>
            <w:tcBorders>
              <w:top w:val="nil"/>
              <w:left w:val="nil"/>
              <w:bottom w:val="nil"/>
              <w:right w:val="nil"/>
            </w:tcBorders>
          </w:tcPr>
          <w:p w14:paraId="1411672F" w14:textId="22B8EBEA" w:rsidR="001D3786" w:rsidRPr="00B524C7" w:rsidRDefault="001D3786" w:rsidP="001D3786">
            <w:pPr>
              <w:spacing w:before="100" w:after="100"/>
              <w:jc w:val="right"/>
              <w:rPr>
                <w:sz w:val="20"/>
                <w:szCs w:val="20"/>
              </w:rPr>
            </w:pPr>
            <w:r>
              <w:rPr>
                <w:rFonts w:eastAsia="Aptos" w:cs="Aptos"/>
                <w:color w:val="000000"/>
                <w:sz w:val="20"/>
                <w:szCs w:val="20"/>
              </w:rPr>
              <w:t>3.5</w:t>
            </w:r>
          </w:p>
        </w:tc>
        <w:tc>
          <w:tcPr>
            <w:tcW w:w="846" w:type="dxa"/>
            <w:tcBorders>
              <w:top w:val="nil"/>
              <w:left w:val="nil"/>
              <w:bottom w:val="nil"/>
              <w:right w:val="nil"/>
            </w:tcBorders>
          </w:tcPr>
          <w:p w14:paraId="7AB02D11" w14:textId="48252C83" w:rsidR="001D3786" w:rsidRDefault="001D3786" w:rsidP="001D3786">
            <w:pPr>
              <w:spacing w:before="100" w:after="100"/>
              <w:jc w:val="right"/>
              <w:rPr>
                <w:rFonts w:eastAsia="Aptos" w:cs="Aptos"/>
                <w:color w:val="000000"/>
                <w:sz w:val="20"/>
                <w:szCs w:val="20"/>
              </w:rPr>
            </w:pPr>
            <w:r>
              <w:rPr>
                <w:rFonts w:eastAsia="Aptos" w:cs="Aptos"/>
                <w:color w:val="000000"/>
                <w:sz w:val="20"/>
                <w:szCs w:val="20"/>
              </w:rPr>
              <w:t>3.9</w:t>
            </w:r>
          </w:p>
        </w:tc>
        <w:tc>
          <w:tcPr>
            <w:tcW w:w="847" w:type="dxa"/>
            <w:tcBorders>
              <w:top w:val="nil"/>
              <w:left w:val="nil"/>
              <w:bottom w:val="nil"/>
            </w:tcBorders>
          </w:tcPr>
          <w:p w14:paraId="53BDF1D1" w14:textId="698D70E8" w:rsidR="001D3786" w:rsidRPr="00B524C7" w:rsidRDefault="001D3786" w:rsidP="001D3786">
            <w:pPr>
              <w:spacing w:before="100" w:after="100"/>
              <w:jc w:val="right"/>
              <w:rPr>
                <w:sz w:val="20"/>
                <w:szCs w:val="20"/>
              </w:rPr>
            </w:pPr>
            <w:r>
              <w:rPr>
                <w:rFonts w:eastAsia="Aptos" w:cs="Aptos"/>
                <w:color w:val="000000"/>
                <w:sz w:val="20"/>
                <w:szCs w:val="20"/>
              </w:rPr>
              <w:t>3.7</w:t>
            </w:r>
          </w:p>
        </w:tc>
      </w:tr>
      <w:tr w:rsidR="001D3786" w14:paraId="5D555870" w14:textId="77777777" w:rsidTr="000D1F72">
        <w:trPr>
          <w:trHeight w:val="340"/>
        </w:trPr>
        <w:tc>
          <w:tcPr>
            <w:tcW w:w="1413" w:type="dxa"/>
            <w:vMerge/>
            <w:tcBorders>
              <w:bottom w:val="single" w:sz="4" w:space="0" w:color="auto"/>
              <w:right w:val="nil"/>
            </w:tcBorders>
          </w:tcPr>
          <w:p w14:paraId="61E55ABC" w14:textId="77777777" w:rsidR="001D3786" w:rsidRPr="00147718" w:rsidRDefault="001D3786" w:rsidP="001D3786">
            <w:pPr>
              <w:spacing w:after="0"/>
              <w:rPr>
                <w:sz w:val="20"/>
                <w:szCs w:val="20"/>
              </w:rPr>
            </w:pPr>
          </w:p>
        </w:tc>
        <w:tc>
          <w:tcPr>
            <w:tcW w:w="1984" w:type="dxa"/>
            <w:tcBorders>
              <w:top w:val="nil"/>
              <w:left w:val="nil"/>
              <w:bottom w:val="single" w:sz="4" w:space="0" w:color="auto"/>
              <w:right w:val="nil"/>
            </w:tcBorders>
          </w:tcPr>
          <w:p w14:paraId="36D6CBFE" w14:textId="03DC61CF" w:rsidR="001D3786" w:rsidRPr="00147718" w:rsidRDefault="001D3786" w:rsidP="001D3786">
            <w:pPr>
              <w:spacing w:after="0"/>
              <w:rPr>
                <w:sz w:val="20"/>
                <w:szCs w:val="20"/>
              </w:rPr>
            </w:pPr>
            <w:r w:rsidRPr="00147718">
              <w:rPr>
                <w:sz w:val="20"/>
                <w:szCs w:val="20"/>
              </w:rPr>
              <w:t>Employees (‘000)</w:t>
            </w:r>
          </w:p>
        </w:tc>
        <w:tc>
          <w:tcPr>
            <w:tcW w:w="846" w:type="dxa"/>
            <w:tcBorders>
              <w:top w:val="nil"/>
              <w:left w:val="nil"/>
              <w:bottom w:val="single" w:sz="4" w:space="0" w:color="auto"/>
              <w:right w:val="nil"/>
            </w:tcBorders>
          </w:tcPr>
          <w:p w14:paraId="695CA61D" w14:textId="2C7875AB" w:rsidR="001D3786" w:rsidRDefault="001D3786" w:rsidP="001D3786">
            <w:pPr>
              <w:spacing w:before="100" w:after="100"/>
              <w:jc w:val="right"/>
              <w:rPr>
                <w:rFonts w:eastAsia="Aptos" w:cs="Aptos"/>
                <w:color w:val="000000"/>
                <w:sz w:val="20"/>
                <w:szCs w:val="20"/>
              </w:rPr>
            </w:pPr>
            <w:r>
              <w:rPr>
                <w:rFonts w:eastAsia="Aptos" w:cs="Aptos"/>
                <w:color w:val="000000"/>
                <w:sz w:val="20"/>
                <w:szCs w:val="20"/>
              </w:rPr>
              <w:t>332.7</w:t>
            </w:r>
          </w:p>
        </w:tc>
        <w:tc>
          <w:tcPr>
            <w:tcW w:w="846" w:type="dxa"/>
            <w:tcBorders>
              <w:top w:val="nil"/>
              <w:left w:val="nil"/>
              <w:bottom w:val="single" w:sz="4" w:space="0" w:color="auto"/>
              <w:right w:val="nil"/>
            </w:tcBorders>
          </w:tcPr>
          <w:p w14:paraId="225D9462" w14:textId="3A37549E" w:rsidR="001D3786" w:rsidRPr="00B524C7" w:rsidRDefault="001D3786" w:rsidP="001D3786">
            <w:pPr>
              <w:spacing w:before="100" w:after="100"/>
              <w:jc w:val="right"/>
              <w:rPr>
                <w:sz w:val="20"/>
                <w:szCs w:val="20"/>
              </w:rPr>
            </w:pPr>
            <w:r>
              <w:rPr>
                <w:rFonts w:eastAsia="Aptos" w:cs="Aptos"/>
                <w:color w:val="000000"/>
                <w:sz w:val="20"/>
                <w:szCs w:val="20"/>
              </w:rPr>
              <w:t>168.2</w:t>
            </w:r>
          </w:p>
        </w:tc>
        <w:tc>
          <w:tcPr>
            <w:tcW w:w="847" w:type="dxa"/>
            <w:tcBorders>
              <w:top w:val="nil"/>
              <w:left w:val="nil"/>
              <w:bottom w:val="single" w:sz="4" w:space="0" w:color="auto"/>
              <w:right w:val="nil"/>
            </w:tcBorders>
          </w:tcPr>
          <w:p w14:paraId="7B123203" w14:textId="1749F5AB" w:rsidR="001D3786" w:rsidRPr="00B524C7" w:rsidRDefault="001D3786" w:rsidP="001D3786">
            <w:pPr>
              <w:spacing w:before="100" w:after="100"/>
              <w:jc w:val="right"/>
              <w:rPr>
                <w:sz w:val="20"/>
                <w:szCs w:val="20"/>
              </w:rPr>
            </w:pPr>
            <w:r>
              <w:rPr>
                <w:rFonts w:eastAsia="Aptos" w:cs="Aptos"/>
                <w:color w:val="000000"/>
                <w:sz w:val="20"/>
                <w:szCs w:val="20"/>
              </w:rPr>
              <w:t>193.7</w:t>
            </w:r>
          </w:p>
        </w:tc>
        <w:tc>
          <w:tcPr>
            <w:tcW w:w="846" w:type="dxa"/>
            <w:tcBorders>
              <w:top w:val="nil"/>
              <w:left w:val="nil"/>
              <w:bottom w:val="single" w:sz="4" w:space="0" w:color="auto"/>
              <w:right w:val="nil"/>
            </w:tcBorders>
          </w:tcPr>
          <w:p w14:paraId="0415A90F" w14:textId="53FBC3BF" w:rsidR="001D3786" w:rsidRPr="00B524C7" w:rsidRDefault="001D3786" w:rsidP="001D3786">
            <w:pPr>
              <w:spacing w:before="100" w:after="100"/>
              <w:jc w:val="right"/>
              <w:rPr>
                <w:sz w:val="20"/>
                <w:szCs w:val="20"/>
              </w:rPr>
            </w:pPr>
            <w:r>
              <w:rPr>
                <w:rFonts w:eastAsia="Aptos" w:cs="Aptos"/>
                <w:color w:val="000000"/>
                <w:sz w:val="20"/>
                <w:szCs w:val="20"/>
              </w:rPr>
              <w:t>247.5</w:t>
            </w:r>
          </w:p>
        </w:tc>
        <w:tc>
          <w:tcPr>
            <w:tcW w:w="847" w:type="dxa"/>
            <w:tcBorders>
              <w:top w:val="nil"/>
              <w:left w:val="nil"/>
              <w:bottom w:val="single" w:sz="4" w:space="0" w:color="auto"/>
              <w:right w:val="nil"/>
            </w:tcBorders>
          </w:tcPr>
          <w:p w14:paraId="4E03639D" w14:textId="2C7A6F0D" w:rsidR="001D3786" w:rsidRPr="00B524C7" w:rsidRDefault="001D3786" w:rsidP="001D3786">
            <w:pPr>
              <w:spacing w:before="100" w:after="100"/>
              <w:jc w:val="right"/>
              <w:rPr>
                <w:sz w:val="20"/>
                <w:szCs w:val="20"/>
              </w:rPr>
            </w:pPr>
            <w:r>
              <w:rPr>
                <w:rFonts w:eastAsia="Aptos" w:cs="Aptos"/>
                <w:color w:val="000000"/>
                <w:sz w:val="20"/>
                <w:szCs w:val="20"/>
              </w:rPr>
              <w:t>182.8</w:t>
            </w:r>
          </w:p>
        </w:tc>
        <w:tc>
          <w:tcPr>
            <w:tcW w:w="846" w:type="dxa"/>
            <w:tcBorders>
              <w:top w:val="nil"/>
              <w:left w:val="nil"/>
              <w:bottom w:val="single" w:sz="4" w:space="0" w:color="auto"/>
              <w:right w:val="nil"/>
            </w:tcBorders>
          </w:tcPr>
          <w:p w14:paraId="73115C98" w14:textId="6760992A" w:rsidR="001D3786" w:rsidRPr="00B524C7" w:rsidRDefault="001D3786" w:rsidP="001D3786">
            <w:pPr>
              <w:spacing w:before="100" w:after="100"/>
              <w:jc w:val="right"/>
              <w:rPr>
                <w:sz w:val="20"/>
                <w:szCs w:val="20"/>
              </w:rPr>
            </w:pPr>
            <w:r>
              <w:rPr>
                <w:rFonts w:eastAsia="Aptos" w:cs="Aptos"/>
                <w:color w:val="000000"/>
                <w:sz w:val="20"/>
                <w:szCs w:val="20"/>
              </w:rPr>
              <w:t>200.7</w:t>
            </w:r>
          </w:p>
        </w:tc>
        <w:tc>
          <w:tcPr>
            <w:tcW w:w="847" w:type="dxa"/>
            <w:tcBorders>
              <w:top w:val="nil"/>
              <w:left w:val="nil"/>
              <w:bottom w:val="single" w:sz="4" w:space="0" w:color="auto"/>
              <w:right w:val="nil"/>
            </w:tcBorders>
          </w:tcPr>
          <w:p w14:paraId="7C1A15E5" w14:textId="75F34C23" w:rsidR="001D3786" w:rsidRPr="00B524C7" w:rsidRDefault="001D3786" w:rsidP="001D3786">
            <w:pPr>
              <w:spacing w:before="100" w:after="100"/>
              <w:jc w:val="right"/>
              <w:rPr>
                <w:sz w:val="20"/>
                <w:szCs w:val="20"/>
              </w:rPr>
            </w:pPr>
            <w:r>
              <w:rPr>
                <w:rFonts w:eastAsia="Aptos" w:cs="Aptos"/>
                <w:color w:val="000000"/>
                <w:sz w:val="20"/>
                <w:szCs w:val="20"/>
              </w:rPr>
              <w:t>223.1</w:t>
            </w:r>
          </w:p>
        </w:tc>
        <w:tc>
          <w:tcPr>
            <w:tcW w:w="846" w:type="dxa"/>
            <w:tcBorders>
              <w:top w:val="nil"/>
              <w:left w:val="nil"/>
              <w:bottom w:val="single" w:sz="4" w:space="0" w:color="auto"/>
              <w:right w:val="nil"/>
            </w:tcBorders>
          </w:tcPr>
          <w:p w14:paraId="0FC6FAF0" w14:textId="443DA115" w:rsidR="001D3786" w:rsidRPr="00B524C7" w:rsidRDefault="001D3786" w:rsidP="001D3786">
            <w:pPr>
              <w:spacing w:before="100" w:after="100"/>
              <w:jc w:val="right"/>
              <w:rPr>
                <w:sz w:val="20"/>
                <w:szCs w:val="20"/>
              </w:rPr>
            </w:pPr>
            <w:r>
              <w:rPr>
                <w:rFonts w:eastAsia="Aptos" w:cs="Aptos"/>
                <w:color w:val="000000"/>
                <w:sz w:val="20"/>
                <w:szCs w:val="20"/>
              </w:rPr>
              <w:t>151.4</w:t>
            </w:r>
          </w:p>
        </w:tc>
        <w:tc>
          <w:tcPr>
            <w:tcW w:w="847" w:type="dxa"/>
            <w:tcBorders>
              <w:top w:val="nil"/>
              <w:left w:val="nil"/>
              <w:bottom w:val="single" w:sz="4" w:space="0" w:color="auto"/>
              <w:right w:val="nil"/>
            </w:tcBorders>
          </w:tcPr>
          <w:p w14:paraId="5F958FB2" w14:textId="4C41C11B" w:rsidR="001D3786" w:rsidRPr="00B524C7" w:rsidRDefault="001D3786" w:rsidP="001D3786">
            <w:pPr>
              <w:spacing w:before="100" w:after="100"/>
              <w:jc w:val="right"/>
              <w:rPr>
                <w:sz w:val="20"/>
                <w:szCs w:val="20"/>
              </w:rPr>
            </w:pPr>
            <w:r>
              <w:rPr>
                <w:rFonts w:eastAsia="Aptos" w:cs="Aptos"/>
                <w:color w:val="000000"/>
                <w:sz w:val="20"/>
                <w:szCs w:val="20"/>
              </w:rPr>
              <w:t>502.8</w:t>
            </w:r>
          </w:p>
        </w:tc>
        <w:tc>
          <w:tcPr>
            <w:tcW w:w="846" w:type="dxa"/>
            <w:tcBorders>
              <w:top w:val="nil"/>
              <w:left w:val="nil"/>
              <w:bottom w:val="single" w:sz="4" w:space="0" w:color="auto"/>
              <w:right w:val="nil"/>
            </w:tcBorders>
          </w:tcPr>
          <w:p w14:paraId="07B67696" w14:textId="2A644603" w:rsidR="001D3786" w:rsidRPr="00B524C7" w:rsidRDefault="001D3786" w:rsidP="001D3786">
            <w:pPr>
              <w:spacing w:before="100" w:after="100"/>
              <w:jc w:val="right"/>
              <w:rPr>
                <w:sz w:val="20"/>
                <w:szCs w:val="20"/>
              </w:rPr>
            </w:pPr>
            <w:r>
              <w:rPr>
                <w:rFonts w:eastAsia="Aptos" w:cs="Aptos"/>
                <w:color w:val="000000"/>
                <w:sz w:val="20"/>
                <w:szCs w:val="20"/>
              </w:rPr>
              <w:t>73.2</w:t>
            </w:r>
          </w:p>
        </w:tc>
        <w:tc>
          <w:tcPr>
            <w:tcW w:w="847" w:type="dxa"/>
            <w:tcBorders>
              <w:top w:val="nil"/>
              <w:left w:val="nil"/>
              <w:bottom w:val="single" w:sz="4" w:space="0" w:color="auto"/>
              <w:right w:val="nil"/>
            </w:tcBorders>
          </w:tcPr>
          <w:p w14:paraId="7DF00093" w14:textId="2B3F237C" w:rsidR="001D3786" w:rsidRPr="00B524C7" w:rsidRDefault="001D3786" w:rsidP="001D3786">
            <w:pPr>
              <w:spacing w:before="100" w:after="100"/>
              <w:jc w:val="right"/>
              <w:rPr>
                <w:sz w:val="20"/>
                <w:szCs w:val="20"/>
              </w:rPr>
            </w:pPr>
            <w:r>
              <w:rPr>
                <w:rFonts w:eastAsia="Aptos" w:cs="Aptos"/>
                <w:color w:val="000000"/>
                <w:sz w:val="20"/>
                <w:szCs w:val="20"/>
              </w:rPr>
              <w:t>101.8</w:t>
            </w:r>
          </w:p>
        </w:tc>
        <w:tc>
          <w:tcPr>
            <w:tcW w:w="846" w:type="dxa"/>
            <w:tcBorders>
              <w:top w:val="nil"/>
              <w:left w:val="nil"/>
              <w:bottom w:val="single" w:sz="4" w:space="0" w:color="auto"/>
              <w:right w:val="nil"/>
            </w:tcBorders>
          </w:tcPr>
          <w:p w14:paraId="7B530E6B" w14:textId="55297914" w:rsidR="001D3786" w:rsidRDefault="001D3786" w:rsidP="001D3786">
            <w:pPr>
              <w:spacing w:before="100" w:after="100"/>
              <w:jc w:val="right"/>
              <w:rPr>
                <w:rFonts w:eastAsia="Aptos" w:cs="Aptos"/>
                <w:color w:val="000000"/>
                <w:sz w:val="20"/>
                <w:szCs w:val="20"/>
              </w:rPr>
            </w:pPr>
            <w:r>
              <w:rPr>
                <w:rFonts w:eastAsia="Aptos" w:cs="Aptos"/>
                <w:color w:val="000000"/>
                <w:sz w:val="20"/>
                <w:szCs w:val="20"/>
              </w:rPr>
              <w:t>38.3</w:t>
            </w:r>
          </w:p>
        </w:tc>
        <w:tc>
          <w:tcPr>
            <w:tcW w:w="847" w:type="dxa"/>
            <w:tcBorders>
              <w:top w:val="nil"/>
              <w:left w:val="nil"/>
              <w:bottom w:val="single" w:sz="4" w:space="0" w:color="auto"/>
            </w:tcBorders>
          </w:tcPr>
          <w:p w14:paraId="3C5D2B5D" w14:textId="72316F16" w:rsidR="001D3786" w:rsidRPr="00B524C7" w:rsidRDefault="001D3786" w:rsidP="001D3786">
            <w:pPr>
              <w:spacing w:before="100" w:after="100"/>
              <w:jc w:val="right"/>
              <w:rPr>
                <w:sz w:val="20"/>
                <w:szCs w:val="20"/>
              </w:rPr>
            </w:pPr>
            <w:r>
              <w:rPr>
                <w:rFonts w:eastAsia="Aptos" w:cs="Aptos"/>
                <w:color w:val="000000"/>
                <w:sz w:val="20"/>
                <w:szCs w:val="20"/>
              </w:rPr>
              <w:t>60.3</w:t>
            </w:r>
          </w:p>
        </w:tc>
      </w:tr>
    </w:tbl>
    <w:p w14:paraId="01C776F5" w14:textId="77777777" w:rsidR="00FE06A0" w:rsidRDefault="00FE06A0" w:rsidP="00FE06A0">
      <w:pPr>
        <w:pStyle w:val="Source"/>
      </w:pPr>
      <w:r>
        <w:t xml:space="preserve">Source:  </w:t>
      </w:r>
      <w:r>
        <w:tab/>
      </w:r>
      <w:r w:rsidRPr="00D0723C">
        <w:t>Department of Employment and Workplace Relations, Workplace Agreements Database.</w:t>
      </w:r>
    </w:p>
    <w:p w14:paraId="5C2B51D8" w14:textId="0D9B1304" w:rsidR="00FE06A0" w:rsidRDefault="00FE06A0" w:rsidP="00FE06A0">
      <w:pPr>
        <w:pStyle w:val="Source"/>
        <w:tabs>
          <w:tab w:val="left" w:pos="993"/>
        </w:tabs>
        <w:spacing w:after="0"/>
        <w:ind w:left="720" w:hanging="720"/>
      </w:pPr>
      <w:r>
        <w:t>Notes:</w:t>
      </w:r>
      <w:r>
        <w:tab/>
        <w:t xml:space="preserve">1. </w:t>
      </w:r>
      <w:r>
        <w:tab/>
      </w:r>
      <w:r w:rsidRPr="00427881">
        <w:t>Agreement and employee estimates are for all federal wage agreements in the period, while estimates of AAWI per employee are based on quantifiable wage agreements.</w:t>
      </w:r>
    </w:p>
    <w:p w14:paraId="04EFB832" w14:textId="77777777" w:rsidR="00FE06A0" w:rsidRDefault="00FE06A0" w:rsidP="00FE06A0">
      <w:pPr>
        <w:pStyle w:val="Source"/>
        <w:tabs>
          <w:tab w:val="left" w:pos="709"/>
          <w:tab w:val="left" w:pos="993"/>
        </w:tabs>
        <w:spacing w:after="0"/>
      </w:pPr>
      <w:r>
        <w:tab/>
        <w:t xml:space="preserve">2. </w:t>
      </w:r>
      <w:r>
        <w:tab/>
      </w:r>
      <w:r w:rsidRPr="00D236BF">
        <w:t xml:space="preserve">Where asterisk occurs, there are no quantifiable agreements </w:t>
      </w:r>
      <w:r>
        <w:t xml:space="preserve">in the relevant category and time period with which to calculate an </w:t>
      </w:r>
      <w:r w:rsidRPr="00D236BF">
        <w:t>AAWI.</w:t>
      </w:r>
    </w:p>
    <w:p w14:paraId="7B7A0FC8" w14:textId="77777777" w:rsidR="00FE06A0" w:rsidRDefault="00FE06A0" w:rsidP="00FE06A0">
      <w:pPr>
        <w:pStyle w:val="Source"/>
        <w:tabs>
          <w:tab w:val="left" w:pos="709"/>
          <w:tab w:val="left" w:pos="993"/>
        </w:tabs>
        <w:spacing w:after="0"/>
      </w:pPr>
      <w:r>
        <w:tab/>
        <w:t>3.</w:t>
      </w:r>
      <w:r>
        <w:tab/>
        <w:t>The Manufacturing category has been disaggregated into Metals and non-Metals industries.</w:t>
      </w:r>
      <w:r>
        <w:tab/>
      </w:r>
    </w:p>
    <w:p w14:paraId="4769C173" w14:textId="5BA30286" w:rsidR="00AE25AF" w:rsidRDefault="00AE25AF">
      <w:pPr>
        <w:spacing w:before="0" w:after="160"/>
        <w:rPr>
          <w:rFonts w:ascii="Aptos Display" w:hAnsi="Aptos Display"/>
          <w:b/>
          <w:iCs/>
          <w:color w:val="055044" w:themeColor="text2"/>
          <w:szCs w:val="18"/>
        </w:rPr>
      </w:pPr>
    </w:p>
    <w:p w14:paraId="2BFB0D51" w14:textId="79FBAEB1" w:rsidR="00507CDC" w:rsidRDefault="00507CDC" w:rsidP="00507CDC">
      <w:pPr>
        <w:pStyle w:val="Caption"/>
        <w:keepNext/>
      </w:pPr>
      <w:bookmarkStart w:id="56" w:name="_Toc240368004"/>
      <w:r>
        <w:t>Table 10</w:t>
      </w:r>
      <w:r w:rsidRPr="00342DBA">
        <w:rPr>
          <w:noProof/>
        </w:rPr>
        <w:t xml:space="preserve">: </w:t>
      </w:r>
      <w:r w:rsidRPr="00ED5D40">
        <w:rPr>
          <w:noProof/>
        </w:rPr>
        <w:t xml:space="preserve">Agreements </w:t>
      </w:r>
      <w:r w:rsidR="007C47DE">
        <w:rPr>
          <w:noProof/>
        </w:rPr>
        <w:t xml:space="preserve">approved in </w:t>
      </w:r>
      <w:r>
        <w:rPr>
          <w:noProof/>
        </w:rPr>
        <w:t xml:space="preserve">the quarter, by </w:t>
      </w:r>
      <w:r w:rsidR="007C47DE">
        <w:rPr>
          <w:noProof/>
        </w:rPr>
        <w:t>state or territory</w:t>
      </w:r>
      <w:bookmarkEnd w:id="56"/>
    </w:p>
    <w:tbl>
      <w:tblPr>
        <w:tblStyle w:val="EDU-Basic"/>
        <w:tblW w:w="0" w:type="auto"/>
        <w:tblLayout w:type="fixed"/>
        <w:tblLook w:val="0420" w:firstRow="1" w:lastRow="0" w:firstColumn="0" w:lastColumn="0" w:noHBand="0" w:noVBand="1"/>
      </w:tblPr>
      <w:tblGrid>
        <w:gridCol w:w="1555"/>
        <w:gridCol w:w="1842"/>
        <w:gridCol w:w="846"/>
        <w:gridCol w:w="846"/>
        <w:gridCol w:w="847"/>
        <w:gridCol w:w="846"/>
        <w:gridCol w:w="847"/>
        <w:gridCol w:w="846"/>
        <w:gridCol w:w="847"/>
        <w:gridCol w:w="846"/>
        <w:gridCol w:w="847"/>
        <w:gridCol w:w="846"/>
        <w:gridCol w:w="847"/>
        <w:gridCol w:w="846"/>
        <w:gridCol w:w="847"/>
      </w:tblGrid>
      <w:tr w:rsidR="00507CDC" w14:paraId="5711C638" w14:textId="77777777" w:rsidTr="000D1F72">
        <w:trPr>
          <w:cnfStyle w:val="100000000000" w:firstRow="1" w:lastRow="0" w:firstColumn="0" w:lastColumn="0" w:oddVBand="0" w:evenVBand="0" w:oddHBand="0" w:evenHBand="0" w:firstRowFirstColumn="0" w:firstRowLastColumn="0" w:lastRowFirstColumn="0" w:lastRowLastColumn="0"/>
          <w:trHeight w:val="397"/>
          <w:tblHeader/>
        </w:trPr>
        <w:tc>
          <w:tcPr>
            <w:tcW w:w="1555" w:type="dxa"/>
            <w:tcBorders>
              <w:right w:val="nil"/>
            </w:tcBorders>
          </w:tcPr>
          <w:p w14:paraId="593AAD46" w14:textId="77777777" w:rsidR="00507CDC" w:rsidRDefault="00507CDC" w:rsidP="000D1F72">
            <w:pPr>
              <w:spacing w:after="100"/>
            </w:pPr>
          </w:p>
        </w:tc>
        <w:tc>
          <w:tcPr>
            <w:tcW w:w="1842" w:type="dxa"/>
            <w:tcBorders>
              <w:left w:val="nil"/>
              <w:right w:val="nil"/>
            </w:tcBorders>
          </w:tcPr>
          <w:p w14:paraId="3B162FE5" w14:textId="77777777" w:rsidR="00507CDC" w:rsidRDefault="00507CDC" w:rsidP="000D1F72">
            <w:pPr>
              <w:spacing w:after="0"/>
            </w:pPr>
          </w:p>
        </w:tc>
        <w:tc>
          <w:tcPr>
            <w:tcW w:w="846" w:type="dxa"/>
            <w:tcBorders>
              <w:left w:val="nil"/>
              <w:right w:val="nil"/>
            </w:tcBorders>
          </w:tcPr>
          <w:p w14:paraId="5D383962" w14:textId="77777777" w:rsidR="00507CDC" w:rsidRPr="00781AF7" w:rsidRDefault="00507CDC" w:rsidP="000D1F72">
            <w:pPr>
              <w:spacing w:after="0"/>
              <w:rPr>
                <w:sz w:val="18"/>
                <w:szCs w:val="18"/>
              </w:rPr>
            </w:pPr>
            <w:r w:rsidRPr="00781AF7">
              <w:rPr>
                <w:sz w:val="18"/>
                <w:szCs w:val="18"/>
              </w:rPr>
              <w:t>Jun-23</w:t>
            </w:r>
          </w:p>
        </w:tc>
        <w:tc>
          <w:tcPr>
            <w:tcW w:w="846" w:type="dxa"/>
            <w:tcBorders>
              <w:left w:val="nil"/>
              <w:right w:val="nil"/>
            </w:tcBorders>
          </w:tcPr>
          <w:p w14:paraId="50FE5298" w14:textId="77777777" w:rsidR="00507CDC" w:rsidRPr="00781AF7" w:rsidRDefault="00507CDC" w:rsidP="000D1F72">
            <w:pPr>
              <w:spacing w:after="0"/>
              <w:rPr>
                <w:sz w:val="18"/>
                <w:szCs w:val="18"/>
              </w:rPr>
            </w:pPr>
            <w:r w:rsidRPr="00781AF7">
              <w:rPr>
                <w:sz w:val="18"/>
                <w:szCs w:val="18"/>
              </w:rPr>
              <w:t>Sep-23</w:t>
            </w:r>
          </w:p>
        </w:tc>
        <w:tc>
          <w:tcPr>
            <w:tcW w:w="847" w:type="dxa"/>
            <w:tcBorders>
              <w:left w:val="nil"/>
              <w:right w:val="nil"/>
            </w:tcBorders>
          </w:tcPr>
          <w:p w14:paraId="47B383EF" w14:textId="77777777" w:rsidR="00507CDC" w:rsidRPr="00781AF7" w:rsidRDefault="00507CDC" w:rsidP="000D1F72">
            <w:pPr>
              <w:spacing w:after="0"/>
              <w:rPr>
                <w:sz w:val="18"/>
                <w:szCs w:val="18"/>
              </w:rPr>
            </w:pPr>
            <w:r w:rsidRPr="00781AF7">
              <w:rPr>
                <w:sz w:val="18"/>
                <w:szCs w:val="18"/>
              </w:rPr>
              <w:t>Dec-23</w:t>
            </w:r>
          </w:p>
        </w:tc>
        <w:tc>
          <w:tcPr>
            <w:tcW w:w="846" w:type="dxa"/>
            <w:tcBorders>
              <w:left w:val="nil"/>
              <w:right w:val="nil"/>
            </w:tcBorders>
          </w:tcPr>
          <w:p w14:paraId="4CD9452F" w14:textId="77777777" w:rsidR="00507CDC" w:rsidRPr="00781AF7" w:rsidRDefault="00507CDC" w:rsidP="000D1F72">
            <w:pPr>
              <w:spacing w:after="0"/>
              <w:rPr>
                <w:sz w:val="18"/>
                <w:szCs w:val="18"/>
              </w:rPr>
            </w:pPr>
            <w:r w:rsidRPr="00781AF7">
              <w:rPr>
                <w:sz w:val="18"/>
                <w:szCs w:val="18"/>
              </w:rPr>
              <w:t>Mar-24</w:t>
            </w:r>
          </w:p>
        </w:tc>
        <w:tc>
          <w:tcPr>
            <w:tcW w:w="847" w:type="dxa"/>
            <w:tcBorders>
              <w:left w:val="nil"/>
              <w:right w:val="nil"/>
            </w:tcBorders>
          </w:tcPr>
          <w:p w14:paraId="4640025A" w14:textId="77777777" w:rsidR="00507CDC" w:rsidRPr="00781AF7" w:rsidRDefault="00507CDC" w:rsidP="000D1F72">
            <w:pPr>
              <w:spacing w:after="0"/>
              <w:rPr>
                <w:sz w:val="18"/>
                <w:szCs w:val="18"/>
              </w:rPr>
            </w:pPr>
            <w:r w:rsidRPr="00781AF7">
              <w:rPr>
                <w:sz w:val="18"/>
                <w:szCs w:val="18"/>
              </w:rPr>
              <w:t>Jun-24</w:t>
            </w:r>
          </w:p>
        </w:tc>
        <w:tc>
          <w:tcPr>
            <w:tcW w:w="846" w:type="dxa"/>
            <w:tcBorders>
              <w:left w:val="nil"/>
              <w:right w:val="nil"/>
            </w:tcBorders>
          </w:tcPr>
          <w:p w14:paraId="20A70E37" w14:textId="77777777" w:rsidR="00507CDC" w:rsidRPr="00781AF7" w:rsidRDefault="00507CDC" w:rsidP="000D1F72">
            <w:pPr>
              <w:spacing w:after="0"/>
              <w:rPr>
                <w:sz w:val="18"/>
                <w:szCs w:val="18"/>
              </w:rPr>
            </w:pPr>
            <w:r w:rsidRPr="00781AF7">
              <w:rPr>
                <w:sz w:val="18"/>
                <w:szCs w:val="18"/>
              </w:rPr>
              <w:t>Sep-24</w:t>
            </w:r>
          </w:p>
        </w:tc>
        <w:tc>
          <w:tcPr>
            <w:tcW w:w="847" w:type="dxa"/>
            <w:tcBorders>
              <w:left w:val="nil"/>
              <w:right w:val="nil"/>
            </w:tcBorders>
          </w:tcPr>
          <w:p w14:paraId="43D90D73" w14:textId="77777777" w:rsidR="00507CDC" w:rsidRPr="00781AF7" w:rsidRDefault="00507CDC" w:rsidP="000D1F72">
            <w:pPr>
              <w:spacing w:after="0"/>
              <w:rPr>
                <w:sz w:val="18"/>
                <w:szCs w:val="18"/>
              </w:rPr>
            </w:pPr>
            <w:r w:rsidRPr="00781AF7">
              <w:rPr>
                <w:sz w:val="18"/>
                <w:szCs w:val="18"/>
              </w:rPr>
              <w:t>Dec-24</w:t>
            </w:r>
          </w:p>
        </w:tc>
        <w:tc>
          <w:tcPr>
            <w:tcW w:w="846" w:type="dxa"/>
            <w:tcBorders>
              <w:left w:val="nil"/>
              <w:right w:val="nil"/>
            </w:tcBorders>
          </w:tcPr>
          <w:p w14:paraId="78E5DAD4" w14:textId="77777777" w:rsidR="00507CDC" w:rsidRPr="00781AF7" w:rsidRDefault="00507CDC" w:rsidP="000D1F72">
            <w:pPr>
              <w:spacing w:after="0"/>
              <w:rPr>
                <w:sz w:val="18"/>
                <w:szCs w:val="18"/>
              </w:rPr>
            </w:pPr>
            <w:r w:rsidRPr="00781AF7">
              <w:rPr>
                <w:sz w:val="18"/>
                <w:szCs w:val="18"/>
              </w:rPr>
              <w:t>Mar-25</w:t>
            </w:r>
          </w:p>
        </w:tc>
        <w:tc>
          <w:tcPr>
            <w:tcW w:w="847" w:type="dxa"/>
            <w:tcBorders>
              <w:left w:val="nil"/>
              <w:right w:val="nil"/>
            </w:tcBorders>
          </w:tcPr>
          <w:p w14:paraId="2508DFFE" w14:textId="77777777" w:rsidR="00507CDC" w:rsidRPr="00781AF7" w:rsidRDefault="00507CDC" w:rsidP="000D1F72">
            <w:pPr>
              <w:spacing w:after="0"/>
              <w:rPr>
                <w:sz w:val="18"/>
                <w:szCs w:val="18"/>
              </w:rPr>
            </w:pPr>
            <w:r w:rsidRPr="00781AF7">
              <w:rPr>
                <w:sz w:val="18"/>
                <w:szCs w:val="18"/>
              </w:rPr>
              <w:t>Jun-25</w:t>
            </w:r>
          </w:p>
        </w:tc>
        <w:tc>
          <w:tcPr>
            <w:tcW w:w="846" w:type="dxa"/>
            <w:tcBorders>
              <w:left w:val="nil"/>
              <w:right w:val="nil"/>
            </w:tcBorders>
          </w:tcPr>
          <w:p w14:paraId="6085D92E" w14:textId="77777777" w:rsidR="00507CDC" w:rsidRPr="00781AF7" w:rsidRDefault="00507CDC" w:rsidP="000D1F72">
            <w:pPr>
              <w:spacing w:after="0"/>
              <w:rPr>
                <w:sz w:val="18"/>
                <w:szCs w:val="18"/>
              </w:rPr>
            </w:pPr>
            <w:r w:rsidRPr="00781AF7">
              <w:rPr>
                <w:sz w:val="18"/>
                <w:szCs w:val="18"/>
              </w:rPr>
              <w:t>Sep-25</w:t>
            </w:r>
          </w:p>
        </w:tc>
        <w:tc>
          <w:tcPr>
            <w:tcW w:w="847" w:type="dxa"/>
            <w:tcBorders>
              <w:left w:val="nil"/>
              <w:right w:val="nil"/>
            </w:tcBorders>
          </w:tcPr>
          <w:p w14:paraId="09E9A59C" w14:textId="77777777" w:rsidR="00507CDC" w:rsidRPr="00781AF7" w:rsidRDefault="00507CDC" w:rsidP="000D1F72">
            <w:pPr>
              <w:spacing w:after="0"/>
              <w:rPr>
                <w:sz w:val="18"/>
                <w:szCs w:val="18"/>
              </w:rPr>
            </w:pPr>
            <w:r w:rsidRPr="00781AF7">
              <w:rPr>
                <w:sz w:val="18"/>
                <w:szCs w:val="18"/>
              </w:rPr>
              <w:t>Dec-25</w:t>
            </w:r>
          </w:p>
        </w:tc>
        <w:tc>
          <w:tcPr>
            <w:tcW w:w="846" w:type="dxa"/>
            <w:tcBorders>
              <w:left w:val="nil"/>
              <w:right w:val="nil"/>
            </w:tcBorders>
          </w:tcPr>
          <w:p w14:paraId="63831ABA" w14:textId="77777777" w:rsidR="00507CDC" w:rsidRPr="00781AF7" w:rsidRDefault="00507CDC" w:rsidP="000D1F72">
            <w:pPr>
              <w:spacing w:after="0"/>
              <w:rPr>
                <w:sz w:val="18"/>
                <w:szCs w:val="18"/>
              </w:rPr>
            </w:pPr>
            <w:r w:rsidRPr="00781AF7">
              <w:rPr>
                <w:sz w:val="18"/>
                <w:szCs w:val="18"/>
              </w:rPr>
              <w:t>Mar-26</w:t>
            </w:r>
          </w:p>
        </w:tc>
        <w:tc>
          <w:tcPr>
            <w:tcW w:w="847" w:type="dxa"/>
            <w:tcBorders>
              <w:left w:val="nil"/>
            </w:tcBorders>
          </w:tcPr>
          <w:p w14:paraId="37A52F3B" w14:textId="77777777" w:rsidR="00507CDC" w:rsidRPr="00781AF7" w:rsidRDefault="00507CDC" w:rsidP="000D1F72">
            <w:pPr>
              <w:spacing w:after="0"/>
              <w:rPr>
                <w:sz w:val="18"/>
                <w:szCs w:val="18"/>
              </w:rPr>
            </w:pPr>
            <w:r w:rsidRPr="00781AF7">
              <w:rPr>
                <w:sz w:val="18"/>
                <w:szCs w:val="18"/>
              </w:rPr>
              <w:t>Jun-26</w:t>
            </w:r>
          </w:p>
        </w:tc>
      </w:tr>
      <w:tr w:rsidR="00D54594" w14:paraId="4D91059D" w14:textId="77777777" w:rsidTr="00D7794D">
        <w:trPr>
          <w:trHeight w:val="283"/>
        </w:trPr>
        <w:tc>
          <w:tcPr>
            <w:tcW w:w="1555" w:type="dxa"/>
            <w:vMerge w:val="restart"/>
            <w:tcBorders>
              <w:right w:val="nil"/>
            </w:tcBorders>
            <w:vAlign w:val="top"/>
          </w:tcPr>
          <w:p w14:paraId="5FEE3FBD" w14:textId="50888225" w:rsidR="00D54594" w:rsidRPr="00147718" w:rsidRDefault="00D54594" w:rsidP="00D54594">
            <w:pPr>
              <w:spacing w:after="0"/>
              <w:rPr>
                <w:sz w:val="20"/>
                <w:szCs w:val="20"/>
              </w:rPr>
            </w:pPr>
            <w:r>
              <w:rPr>
                <w:sz w:val="20"/>
                <w:szCs w:val="20"/>
              </w:rPr>
              <w:t>Australian Capital Territory</w:t>
            </w:r>
          </w:p>
        </w:tc>
        <w:tc>
          <w:tcPr>
            <w:tcW w:w="1842" w:type="dxa"/>
            <w:tcBorders>
              <w:left w:val="nil"/>
              <w:bottom w:val="nil"/>
              <w:right w:val="nil"/>
            </w:tcBorders>
          </w:tcPr>
          <w:p w14:paraId="521016FE" w14:textId="77777777" w:rsidR="00D54594" w:rsidRPr="00147718" w:rsidRDefault="00D54594" w:rsidP="00D54594">
            <w:pPr>
              <w:spacing w:after="0"/>
              <w:rPr>
                <w:sz w:val="20"/>
                <w:szCs w:val="20"/>
              </w:rPr>
            </w:pPr>
            <w:r w:rsidRPr="00147718">
              <w:rPr>
                <w:sz w:val="20"/>
                <w:szCs w:val="20"/>
              </w:rPr>
              <w:t>Agreements</w:t>
            </w:r>
          </w:p>
        </w:tc>
        <w:tc>
          <w:tcPr>
            <w:tcW w:w="846" w:type="dxa"/>
            <w:tcBorders>
              <w:left w:val="nil"/>
              <w:bottom w:val="nil"/>
              <w:right w:val="nil"/>
            </w:tcBorders>
          </w:tcPr>
          <w:p w14:paraId="4E4EE63D" w14:textId="613423B4" w:rsidR="00D54594" w:rsidRPr="00B524C7" w:rsidRDefault="00D54594" w:rsidP="00D54594">
            <w:pPr>
              <w:spacing w:before="100" w:after="100"/>
              <w:jc w:val="right"/>
              <w:rPr>
                <w:sz w:val="20"/>
                <w:szCs w:val="20"/>
              </w:rPr>
            </w:pPr>
            <w:r>
              <w:rPr>
                <w:rFonts w:eastAsia="Aptos" w:cs="Aptos"/>
                <w:color w:val="000000"/>
                <w:sz w:val="20"/>
                <w:szCs w:val="20"/>
              </w:rPr>
              <w:t>12</w:t>
            </w:r>
          </w:p>
        </w:tc>
        <w:tc>
          <w:tcPr>
            <w:tcW w:w="846" w:type="dxa"/>
            <w:tcBorders>
              <w:left w:val="nil"/>
              <w:bottom w:val="nil"/>
              <w:right w:val="nil"/>
            </w:tcBorders>
          </w:tcPr>
          <w:p w14:paraId="43E39571" w14:textId="5EF34EC9" w:rsidR="00D54594" w:rsidRPr="00B524C7" w:rsidRDefault="00D54594" w:rsidP="00D54594">
            <w:pPr>
              <w:spacing w:before="100" w:after="100"/>
              <w:jc w:val="right"/>
              <w:rPr>
                <w:sz w:val="20"/>
                <w:szCs w:val="20"/>
              </w:rPr>
            </w:pPr>
            <w:r>
              <w:rPr>
                <w:rFonts w:eastAsia="Aptos" w:cs="Aptos"/>
                <w:color w:val="000000"/>
                <w:sz w:val="20"/>
                <w:szCs w:val="20"/>
              </w:rPr>
              <w:t>14</w:t>
            </w:r>
          </w:p>
        </w:tc>
        <w:tc>
          <w:tcPr>
            <w:tcW w:w="847" w:type="dxa"/>
            <w:tcBorders>
              <w:left w:val="nil"/>
              <w:bottom w:val="nil"/>
              <w:right w:val="nil"/>
            </w:tcBorders>
          </w:tcPr>
          <w:p w14:paraId="0CE8DD61" w14:textId="67DB4FB3" w:rsidR="00D54594" w:rsidRPr="00B524C7" w:rsidRDefault="00D54594" w:rsidP="00D54594">
            <w:pPr>
              <w:spacing w:before="100" w:after="100"/>
              <w:jc w:val="right"/>
              <w:rPr>
                <w:sz w:val="20"/>
                <w:szCs w:val="20"/>
              </w:rPr>
            </w:pPr>
            <w:r>
              <w:rPr>
                <w:rFonts w:eastAsia="Aptos" w:cs="Aptos"/>
                <w:color w:val="000000"/>
                <w:sz w:val="20"/>
                <w:szCs w:val="20"/>
              </w:rPr>
              <w:t>11</w:t>
            </w:r>
          </w:p>
        </w:tc>
        <w:tc>
          <w:tcPr>
            <w:tcW w:w="846" w:type="dxa"/>
            <w:tcBorders>
              <w:left w:val="nil"/>
              <w:bottom w:val="nil"/>
              <w:right w:val="nil"/>
            </w:tcBorders>
          </w:tcPr>
          <w:p w14:paraId="5C819719" w14:textId="259061E3" w:rsidR="00D54594" w:rsidRPr="00B524C7" w:rsidRDefault="00D54594" w:rsidP="00D54594">
            <w:pPr>
              <w:spacing w:before="100" w:after="100"/>
              <w:jc w:val="right"/>
              <w:rPr>
                <w:sz w:val="20"/>
                <w:szCs w:val="20"/>
              </w:rPr>
            </w:pPr>
            <w:r>
              <w:rPr>
                <w:rFonts w:eastAsia="Aptos" w:cs="Aptos"/>
                <w:color w:val="000000"/>
                <w:sz w:val="20"/>
                <w:szCs w:val="20"/>
              </w:rPr>
              <w:t>30</w:t>
            </w:r>
          </w:p>
        </w:tc>
        <w:tc>
          <w:tcPr>
            <w:tcW w:w="847" w:type="dxa"/>
            <w:tcBorders>
              <w:left w:val="nil"/>
              <w:bottom w:val="nil"/>
              <w:right w:val="nil"/>
            </w:tcBorders>
          </w:tcPr>
          <w:p w14:paraId="728E7125" w14:textId="15CC2ECC" w:rsidR="00D54594" w:rsidRPr="00B524C7" w:rsidRDefault="00D54594" w:rsidP="00D54594">
            <w:pPr>
              <w:spacing w:before="100" w:after="100"/>
              <w:jc w:val="right"/>
              <w:rPr>
                <w:sz w:val="20"/>
                <w:szCs w:val="20"/>
              </w:rPr>
            </w:pPr>
            <w:r>
              <w:rPr>
                <w:rFonts w:eastAsia="Aptos" w:cs="Aptos"/>
                <w:color w:val="000000"/>
                <w:sz w:val="20"/>
                <w:szCs w:val="20"/>
              </w:rPr>
              <w:t>16</w:t>
            </w:r>
          </w:p>
        </w:tc>
        <w:tc>
          <w:tcPr>
            <w:tcW w:w="846" w:type="dxa"/>
            <w:tcBorders>
              <w:left w:val="nil"/>
              <w:bottom w:val="nil"/>
              <w:right w:val="nil"/>
            </w:tcBorders>
          </w:tcPr>
          <w:p w14:paraId="5D979B31" w14:textId="7DA761FA" w:rsidR="00D54594" w:rsidRPr="00B524C7" w:rsidRDefault="00D54594" w:rsidP="00D54594">
            <w:pPr>
              <w:spacing w:before="100" w:after="100"/>
              <w:jc w:val="right"/>
              <w:rPr>
                <w:sz w:val="20"/>
                <w:szCs w:val="20"/>
              </w:rPr>
            </w:pPr>
            <w:r>
              <w:rPr>
                <w:rFonts w:eastAsia="Aptos" w:cs="Aptos"/>
                <w:color w:val="000000"/>
                <w:sz w:val="20"/>
                <w:szCs w:val="20"/>
              </w:rPr>
              <w:t>17</w:t>
            </w:r>
          </w:p>
        </w:tc>
        <w:tc>
          <w:tcPr>
            <w:tcW w:w="847" w:type="dxa"/>
            <w:tcBorders>
              <w:left w:val="nil"/>
              <w:bottom w:val="nil"/>
              <w:right w:val="nil"/>
            </w:tcBorders>
          </w:tcPr>
          <w:p w14:paraId="1C297F4B" w14:textId="63F98701" w:rsidR="00D54594" w:rsidRPr="00B524C7" w:rsidRDefault="00D54594" w:rsidP="00D54594">
            <w:pPr>
              <w:spacing w:before="100" w:after="100"/>
              <w:jc w:val="right"/>
              <w:rPr>
                <w:sz w:val="20"/>
                <w:szCs w:val="20"/>
              </w:rPr>
            </w:pPr>
            <w:r>
              <w:rPr>
                <w:rFonts w:eastAsia="Aptos" w:cs="Aptos"/>
                <w:color w:val="000000"/>
                <w:sz w:val="20"/>
                <w:szCs w:val="20"/>
              </w:rPr>
              <w:t>12</w:t>
            </w:r>
          </w:p>
        </w:tc>
        <w:tc>
          <w:tcPr>
            <w:tcW w:w="846" w:type="dxa"/>
            <w:tcBorders>
              <w:left w:val="nil"/>
              <w:bottom w:val="nil"/>
              <w:right w:val="nil"/>
            </w:tcBorders>
          </w:tcPr>
          <w:p w14:paraId="7F052793" w14:textId="22D0000D" w:rsidR="00D54594" w:rsidRPr="00B524C7" w:rsidRDefault="00D54594" w:rsidP="00D54594">
            <w:pPr>
              <w:spacing w:before="100" w:after="100"/>
              <w:jc w:val="right"/>
              <w:rPr>
                <w:sz w:val="20"/>
                <w:szCs w:val="20"/>
              </w:rPr>
            </w:pPr>
            <w:r>
              <w:rPr>
                <w:rFonts w:eastAsia="Aptos" w:cs="Aptos"/>
                <w:color w:val="000000"/>
                <w:sz w:val="20"/>
                <w:szCs w:val="20"/>
              </w:rPr>
              <w:t>12</w:t>
            </w:r>
          </w:p>
        </w:tc>
        <w:tc>
          <w:tcPr>
            <w:tcW w:w="847" w:type="dxa"/>
            <w:tcBorders>
              <w:left w:val="nil"/>
              <w:bottom w:val="nil"/>
              <w:right w:val="nil"/>
            </w:tcBorders>
          </w:tcPr>
          <w:p w14:paraId="03CC2F9D" w14:textId="580E465F" w:rsidR="00D54594" w:rsidRPr="00B524C7" w:rsidRDefault="00D54594" w:rsidP="00D54594">
            <w:pPr>
              <w:spacing w:before="100" w:after="100"/>
              <w:jc w:val="right"/>
              <w:rPr>
                <w:sz w:val="20"/>
                <w:szCs w:val="20"/>
              </w:rPr>
            </w:pPr>
            <w:r>
              <w:rPr>
                <w:rFonts w:eastAsia="Aptos" w:cs="Aptos"/>
                <w:color w:val="000000"/>
                <w:sz w:val="20"/>
                <w:szCs w:val="20"/>
              </w:rPr>
              <w:t>6</w:t>
            </w:r>
          </w:p>
        </w:tc>
        <w:tc>
          <w:tcPr>
            <w:tcW w:w="846" w:type="dxa"/>
            <w:tcBorders>
              <w:left w:val="nil"/>
              <w:bottom w:val="nil"/>
              <w:right w:val="nil"/>
            </w:tcBorders>
          </w:tcPr>
          <w:p w14:paraId="4B4B3B3A" w14:textId="0FCE4C4D" w:rsidR="00D54594" w:rsidRPr="00B524C7" w:rsidRDefault="00D54594" w:rsidP="00D54594">
            <w:pPr>
              <w:spacing w:before="100" w:after="100"/>
              <w:jc w:val="right"/>
              <w:rPr>
                <w:sz w:val="20"/>
                <w:szCs w:val="20"/>
              </w:rPr>
            </w:pPr>
            <w:r>
              <w:rPr>
                <w:rFonts w:eastAsia="Aptos" w:cs="Aptos"/>
                <w:color w:val="000000"/>
                <w:sz w:val="20"/>
                <w:szCs w:val="20"/>
              </w:rPr>
              <w:t>5</w:t>
            </w:r>
          </w:p>
        </w:tc>
        <w:tc>
          <w:tcPr>
            <w:tcW w:w="847" w:type="dxa"/>
            <w:tcBorders>
              <w:left w:val="nil"/>
              <w:bottom w:val="nil"/>
              <w:right w:val="nil"/>
            </w:tcBorders>
          </w:tcPr>
          <w:p w14:paraId="202C0BD2" w14:textId="42A44407" w:rsidR="00D54594" w:rsidRPr="00B524C7" w:rsidRDefault="00D54594" w:rsidP="00D54594">
            <w:pPr>
              <w:spacing w:before="100" w:after="100"/>
              <w:jc w:val="right"/>
              <w:rPr>
                <w:sz w:val="20"/>
                <w:szCs w:val="20"/>
              </w:rPr>
            </w:pPr>
            <w:r>
              <w:rPr>
                <w:rFonts w:eastAsia="Aptos" w:cs="Aptos"/>
                <w:color w:val="000000"/>
                <w:sz w:val="20"/>
                <w:szCs w:val="20"/>
              </w:rPr>
              <w:t>10</w:t>
            </w:r>
          </w:p>
        </w:tc>
        <w:tc>
          <w:tcPr>
            <w:tcW w:w="846" w:type="dxa"/>
            <w:tcBorders>
              <w:left w:val="nil"/>
              <w:bottom w:val="nil"/>
              <w:right w:val="nil"/>
            </w:tcBorders>
          </w:tcPr>
          <w:p w14:paraId="54CE3268" w14:textId="5CDA3E57" w:rsidR="00D54594" w:rsidRPr="00B524C7" w:rsidRDefault="00D54594" w:rsidP="00D54594">
            <w:pPr>
              <w:spacing w:before="100" w:after="100"/>
              <w:jc w:val="right"/>
              <w:rPr>
                <w:sz w:val="20"/>
                <w:szCs w:val="20"/>
              </w:rPr>
            </w:pPr>
            <w:r>
              <w:rPr>
                <w:rFonts w:eastAsia="Aptos" w:cs="Aptos"/>
                <w:color w:val="000000"/>
                <w:sz w:val="20"/>
                <w:szCs w:val="20"/>
              </w:rPr>
              <w:t>9</w:t>
            </w:r>
          </w:p>
        </w:tc>
        <w:tc>
          <w:tcPr>
            <w:tcW w:w="847" w:type="dxa"/>
            <w:tcBorders>
              <w:left w:val="nil"/>
              <w:bottom w:val="nil"/>
            </w:tcBorders>
          </w:tcPr>
          <w:p w14:paraId="0570A5B0" w14:textId="5F4CC04F" w:rsidR="00D54594" w:rsidRPr="00B524C7" w:rsidRDefault="00D54594" w:rsidP="00D54594">
            <w:pPr>
              <w:spacing w:before="100" w:after="100"/>
              <w:jc w:val="right"/>
              <w:rPr>
                <w:sz w:val="20"/>
                <w:szCs w:val="20"/>
              </w:rPr>
            </w:pPr>
            <w:r>
              <w:rPr>
                <w:rFonts w:eastAsia="Aptos" w:cs="Aptos"/>
                <w:color w:val="000000"/>
                <w:sz w:val="20"/>
                <w:szCs w:val="20"/>
              </w:rPr>
              <w:t>4</w:t>
            </w:r>
          </w:p>
        </w:tc>
      </w:tr>
      <w:tr w:rsidR="00D54594" w14:paraId="6B524006" w14:textId="77777777" w:rsidTr="00D7794D">
        <w:trPr>
          <w:trHeight w:val="283"/>
        </w:trPr>
        <w:tc>
          <w:tcPr>
            <w:tcW w:w="1555" w:type="dxa"/>
            <w:vMerge/>
            <w:tcBorders>
              <w:right w:val="nil"/>
            </w:tcBorders>
          </w:tcPr>
          <w:p w14:paraId="4F91261C" w14:textId="77777777" w:rsidR="00D54594" w:rsidRPr="00147718" w:rsidRDefault="00D54594" w:rsidP="00D54594">
            <w:pPr>
              <w:spacing w:after="0"/>
              <w:rPr>
                <w:sz w:val="20"/>
                <w:szCs w:val="20"/>
              </w:rPr>
            </w:pPr>
          </w:p>
        </w:tc>
        <w:tc>
          <w:tcPr>
            <w:tcW w:w="1842" w:type="dxa"/>
            <w:tcBorders>
              <w:top w:val="nil"/>
              <w:left w:val="nil"/>
              <w:bottom w:val="nil"/>
              <w:right w:val="nil"/>
            </w:tcBorders>
          </w:tcPr>
          <w:p w14:paraId="0E6FE45B" w14:textId="77777777" w:rsidR="00D54594" w:rsidRPr="00147718" w:rsidRDefault="00D54594" w:rsidP="00D54594">
            <w:pPr>
              <w:spacing w:after="0"/>
              <w:rPr>
                <w:sz w:val="20"/>
                <w:szCs w:val="20"/>
              </w:rPr>
            </w:pPr>
            <w:r w:rsidRPr="00147718">
              <w:rPr>
                <w:sz w:val="20"/>
                <w:szCs w:val="20"/>
              </w:rPr>
              <w:t>AAWI (%)</w:t>
            </w:r>
          </w:p>
        </w:tc>
        <w:tc>
          <w:tcPr>
            <w:tcW w:w="846" w:type="dxa"/>
            <w:tcBorders>
              <w:top w:val="nil"/>
              <w:left w:val="nil"/>
              <w:bottom w:val="nil"/>
              <w:right w:val="nil"/>
            </w:tcBorders>
          </w:tcPr>
          <w:p w14:paraId="759824E9" w14:textId="284A9074" w:rsidR="00D54594" w:rsidRPr="00B524C7" w:rsidRDefault="00D54594" w:rsidP="00D54594">
            <w:pPr>
              <w:spacing w:before="100" w:after="100"/>
              <w:jc w:val="right"/>
              <w:rPr>
                <w:sz w:val="20"/>
                <w:szCs w:val="20"/>
              </w:rPr>
            </w:pPr>
            <w:r>
              <w:rPr>
                <w:rFonts w:eastAsia="Aptos" w:cs="Aptos"/>
                <w:color w:val="000000"/>
                <w:sz w:val="20"/>
                <w:szCs w:val="20"/>
              </w:rPr>
              <w:t>3.7</w:t>
            </w:r>
          </w:p>
        </w:tc>
        <w:tc>
          <w:tcPr>
            <w:tcW w:w="846" w:type="dxa"/>
            <w:tcBorders>
              <w:top w:val="nil"/>
              <w:left w:val="nil"/>
              <w:bottom w:val="nil"/>
              <w:right w:val="nil"/>
            </w:tcBorders>
          </w:tcPr>
          <w:p w14:paraId="68CD0523" w14:textId="37225E25" w:rsidR="00D54594" w:rsidRPr="00B524C7" w:rsidRDefault="00D54594" w:rsidP="00D54594">
            <w:pPr>
              <w:spacing w:before="100" w:after="100"/>
              <w:jc w:val="right"/>
              <w:rPr>
                <w:sz w:val="20"/>
                <w:szCs w:val="20"/>
              </w:rPr>
            </w:pPr>
            <w:r>
              <w:rPr>
                <w:rFonts w:eastAsia="Aptos" w:cs="Aptos"/>
                <w:color w:val="000000"/>
                <w:sz w:val="20"/>
                <w:szCs w:val="20"/>
              </w:rPr>
              <w:t>3.5</w:t>
            </w:r>
          </w:p>
        </w:tc>
        <w:tc>
          <w:tcPr>
            <w:tcW w:w="847" w:type="dxa"/>
            <w:tcBorders>
              <w:top w:val="nil"/>
              <w:left w:val="nil"/>
              <w:bottom w:val="nil"/>
              <w:right w:val="nil"/>
            </w:tcBorders>
          </w:tcPr>
          <w:p w14:paraId="1C4B11B8" w14:textId="638D8674" w:rsidR="00D54594" w:rsidRPr="00B524C7" w:rsidRDefault="00D54594" w:rsidP="00D54594">
            <w:pPr>
              <w:spacing w:before="100" w:after="100"/>
              <w:jc w:val="right"/>
              <w:rPr>
                <w:sz w:val="20"/>
                <w:szCs w:val="20"/>
              </w:rPr>
            </w:pPr>
            <w:r>
              <w:rPr>
                <w:rFonts w:eastAsia="Aptos" w:cs="Aptos"/>
                <w:color w:val="000000"/>
                <w:sz w:val="20"/>
                <w:szCs w:val="20"/>
              </w:rPr>
              <w:t>3.6</w:t>
            </w:r>
          </w:p>
        </w:tc>
        <w:tc>
          <w:tcPr>
            <w:tcW w:w="846" w:type="dxa"/>
            <w:tcBorders>
              <w:top w:val="nil"/>
              <w:left w:val="nil"/>
              <w:bottom w:val="nil"/>
              <w:right w:val="nil"/>
            </w:tcBorders>
          </w:tcPr>
          <w:p w14:paraId="06F378F1" w14:textId="2F0805F3" w:rsidR="00D54594" w:rsidRPr="00B524C7" w:rsidRDefault="00D54594" w:rsidP="00D54594">
            <w:pPr>
              <w:spacing w:before="100" w:after="100"/>
              <w:jc w:val="right"/>
              <w:rPr>
                <w:sz w:val="20"/>
                <w:szCs w:val="20"/>
              </w:rPr>
            </w:pPr>
            <w:r>
              <w:rPr>
                <w:rFonts w:eastAsia="Aptos" w:cs="Aptos"/>
                <w:color w:val="000000"/>
                <w:sz w:val="20"/>
                <w:szCs w:val="20"/>
              </w:rPr>
              <w:t>3.7</w:t>
            </w:r>
          </w:p>
        </w:tc>
        <w:tc>
          <w:tcPr>
            <w:tcW w:w="847" w:type="dxa"/>
            <w:tcBorders>
              <w:top w:val="nil"/>
              <w:left w:val="nil"/>
              <w:bottom w:val="nil"/>
              <w:right w:val="nil"/>
            </w:tcBorders>
          </w:tcPr>
          <w:p w14:paraId="457378C3" w14:textId="552BF969" w:rsidR="00D54594" w:rsidRPr="00B524C7" w:rsidRDefault="00D54594" w:rsidP="00D54594">
            <w:pPr>
              <w:spacing w:before="100" w:after="100"/>
              <w:jc w:val="right"/>
              <w:rPr>
                <w:sz w:val="20"/>
                <w:szCs w:val="20"/>
              </w:rPr>
            </w:pPr>
            <w:r>
              <w:rPr>
                <w:rFonts w:eastAsia="Aptos" w:cs="Aptos"/>
                <w:color w:val="000000"/>
                <w:sz w:val="20"/>
                <w:szCs w:val="20"/>
              </w:rPr>
              <w:t>3.6</w:t>
            </w:r>
          </w:p>
        </w:tc>
        <w:tc>
          <w:tcPr>
            <w:tcW w:w="846" w:type="dxa"/>
            <w:tcBorders>
              <w:top w:val="nil"/>
              <w:left w:val="nil"/>
              <w:bottom w:val="nil"/>
              <w:right w:val="nil"/>
            </w:tcBorders>
          </w:tcPr>
          <w:p w14:paraId="79ECA80E" w14:textId="1966A544" w:rsidR="00D54594" w:rsidRPr="00B524C7" w:rsidRDefault="00D54594" w:rsidP="00D54594">
            <w:pPr>
              <w:spacing w:before="100" w:after="100"/>
              <w:jc w:val="right"/>
              <w:rPr>
                <w:sz w:val="20"/>
                <w:szCs w:val="20"/>
              </w:rPr>
            </w:pPr>
            <w:r>
              <w:rPr>
                <w:rFonts w:eastAsia="Aptos" w:cs="Aptos"/>
                <w:color w:val="000000"/>
                <w:sz w:val="20"/>
                <w:szCs w:val="20"/>
              </w:rPr>
              <w:t>3.5</w:t>
            </w:r>
          </w:p>
        </w:tc>
        <w:tc>
          <w:tcPr>
            <w:tcW w:w="847" w:type="dxa"/>
            <w:tcBorders>
              <w:top w:val="nil"/>
              <w:left w:val="nil"/>
              <w:bottom w:val="nil"/>
              <w:right w:val="nil"/>
            </w:tcBorders>
          </w:tcPr>
          <w:p w14:paraId="06F80B6A" w14:textId="76BD1683" w:rsidR="00D54594" w:rsidRPr="00B524C7" w:rsidRDefault="00D54594" w:rsidP="00D54594">
            <w:pPr>
              <w:spacing w:before="100" w:after="100"/>
              <w:jc w:val="right"/>
              <w:rPr>
                <w:sz w:val="20"/>
                <w:szCs w:val="20"/>
              </w:rPr>
            </w:pPr>
            <w:r>
              <w:rPr>
                <w:rFonts w:eastAsia="Aptos" w:cs="Aptos"/>
                <w:color w:val="000000"/>
                <w:sz w:val="20"/>
                <w:szCs w:val="20"/>
              </w:rPr>
              <w:t>3.7</w:t>
            </w:r>
          </w:p>
        </w:tc>
        <w:tc>
          <w:tcPr>
            <w:tcW w:w="846" w:type="dxa"/>
            <w:tcBorders>
              <w:top w:val="nil"/>
              <w:left w:val="nil"/>
              <w:bottom w:val="nil"/>
              <w:right w:val="nil"/>
            </w:tcBorders>
          </w:tcPr>
          <w:p w14:paraId="74DA8B64" w14:textId="209EC18D" w:rsidR="00D54594" w:rsidRPr="00B524C7" w:rsidRDefault="00D54594" w:rsidP="00D54594">
            <w:pPr>
              <w:spacing w:before="100" w:after="100"/>
              <w:jc w:val="right"/>
              <w:rPr>
                <w:sz w:val="20"/>
                <w:szCs w:val="20"/>
              </w:rPr>
            </w:pPr>
            <w:r>
              <w:rPr>
                <w:rFonts w:eastAsia="Aptos" w:cs="Aptos"/>
                <w:color w:val="000000"/>
                <w:sz w:val="20"/>
                <w:szCs w:val="20"/>
              </w:rPr>
              <w:t>3.9</w:t>
            </w:r>
          </w:p>
        </w:tc>
        <w:tc>
          <w:tcPr>
            <w:tcW w:w="847" w:type="dxa"/>
            <w:tcBorders>
              <w:top w:val="nil"/>
              <w:left w:val="nil"/>
              <w:bottom w:val="nil"/>
              <w:right w:val="nil"/>
            </w:tcBorders>
          </w:tcPr>
          <w:p w14:paraId="7F2269C5" w14:textId="36AE8A59" w:rsidR="00D54594" w:rsidRPr="00B524C7" w:rsidRDefault="00D54594" w:rsidP="00D54594">
            <w:pPr>
              <w:spacing w:before="100" w:after="100"/>
              <w:jc w:val="right"/>
              <w:rPr>
                <w:sz w:val="20"/>
                <w:szCs w:val="20"/>
              </w:rPr>
            </w:pPr>
            <w:r>
              <w:rPr>
                <w:rFonts w:eastAsia="Aptos" w:cs="Aptos"/>
                <w:color w:val="000000"/>
                <w:sz w:val="20"/>
                <w:szCs w:val="20"/>
              </w:rPr>
              <w:t>4.4</w:t>
            </w:r>
          </w:p>
        </w:tc>
        <w:tc>
          <w:tcPr>
            <w:tcW w:w="846" w:type="dxa"/>
            <w:tcBorders>
              <w:top w:val="nil"/>
              <w:left w:val="nil"/>
              <w:bottom w:val="nil"/>
              <w:right w:val="nil"/>
            </w:tcBorders>
          </w:tcPr>
          <w:p w14:paraId="6640A0E0" w14:textId="7851E090" w:rsidR="00D54594" w:rsidRPr="00B524C7" w:rsidRDefault="00D54594" w:rsidP="00D54594">
            <w:pPr>
              <w:spacing w:before="100" w:after="100"/>
              <w:jc w:val="right"/>
              <w:rPr>
                <w:sz w:val="20"/>
                <w:szCs w:val="20"/>
              </w:rPr>
            </w:pPr>
            <w:r>
              <w:rPr>
                <w:rFonts w:eastAsia="Aptos" w:cs="Aptos"/>
                <w:color w:val="000000"/>
                <w:sz w:val="20"/>
                <w:szCs w:val="20"/>
              </w:rPr>
              <w:t>3.9</w:t>
            </w:r>
          </w:p>
        </w:tc>
        <w:tc>
          <w:tcPr>
            <w:tcW w:w="847" w:type="dxa"/>
            <w:tcBorders>
              <w:top w:val="nil"/>
              <w:left w:val="nil"/>
              <w:bottom w:val="nil"/>
              <w:right w:val="nil"/>
            </w:tcBorders>
          </w:tcPr>
          <w:p w14:paraId="5868AA62" w14:textId="32D28BFF" w:rsidR="00D54594" w:rsidRPr="00B524C7" w:rsidRDefault="00D54594" w:rsidP="00D54594">
            <w:pPr>
              <w:spacing w:before="100" w:after="100"/>
              <w:jc w:val="right"/>
              <w:rPr>
                <w:sz w:val="20"/>
                <w:szCs w:val="20"/>
              </w:rPr>
            </w:pPr>
            <w:r>
              <w:rPr>
                <w:rFonts w:eastAsia="Aptos" w:cs="Aptos"/>
                <w:color w:val="000000"/>
                <w:sz w:val="20"/>
                <w:szCs w:val="20"/>
              </w:rPr>
              <w:t>4.1</w:t>
            </w:r>
          </w:p>
        </w:tc>
        <w:tc>
          <w:tcPr>
            <w:tcW w:w="846" w:type="dxa"/>
            <w:tcBorders>
              <w:top w:val="nil"/>
              <w:left w:val="nil"/>
              <w:bottom w:val="nil"/>
              <w:right w:val="nil"/>
            </w:tcBorders>
          </w:tcPr>
          <w:p w14:paraId="425D58DA" w14:textId="3B96786E" w:rsidR="00D54594" w:rsidRPr="00B524C7" w:rsidRDefault="00D54594" w:rsidP="00D54594">
            <w:pPr>
              <w:spacing w:before="100" w:after="100"/>
              <w:jc w:val="right"/>
              <w:rPr>
                <w:sz w:val="20"/>
                <w:szCs w:val="20"/>
              </w:rPr>
            </w:pPr>
            <w:r>
              <w:rPr>
                <w:rFonts w:eastAsia="Aptos" w:cs="Aptos"/>
                <w:color w:val="000000"/>
                <w:sz w:val="20"/>
                <w:szCs w:val="20"/>
              </w:rPr>
              <w:t>4.4</w:t>
            </w:r>
          </w:p>
        </w:tc>
        <w:tc>
          <w:tcPr>
            <w:tcW w:w="847" w:type="dxa"/>
            <w:tcBorders>
              <w:top w:val="nil"/>
              <w:left w:val="nil"/>
              <w:bottom w:val="nil"/>
            </w:tcBorders>
          </w:tcPr>
          <w:p w14:paraId="12268894" w14:textId="1E7A7543" w:rsidR="00D54594" w:rsidRPr="00B524C7" w:rsidRDefault="00D54594" w:rsidP="00D54594">
            <w:pPr>
              <w:spacing w:before="100" w:after="100"/>
              <w:jc w:val="right"/>
              <w:rPr>
                <w:sz w:val="20"/>
                <w:szCs w:val="20"/>
              </w:rPr>
            </w:pPr>
            <w:r>
              <w:rPr>
                <w:rFonts w:eastAsia="Aptos" w:cs="Aptos"/>
                <w:color w:val="000000"/>
                <w:sz w:val="20"/>
                <w:szCs w:val="20"/>
              </w:rPr>
              <w:t>3.1</w:t>
            </w:r>
          </w:p>
        </w:tc>
      </w:tr>
      <w:tr w:rsidR="00D54594" w14:paraId="550D6E7B" w14:textId="77777777" w:rsidTr="00D7794D">
        <w:trPr>
          <w:trHeight w:val="283"/>
        </w:trPr>
        <w:tc>
          <w:tcPr>
            <w:tcW w:w="1555" w:type="dxa"/>
            <w:vMerge/>
            <w:tcBorders>
              <w:right w:val="nil"/>
            </w:tcBorders>
          </w:tcPr>
          <w:p w14:paraId="4D6F111A" w14:textId="77777777" w:rsidR="00D54594" w:rsidRPr="00147718" w:rsidRDefault="00D54594" w:rsidP="00D54594">
            <w:pPr>
              <w:spacing w:after="0"/>
              <w:rPr>
                <w:sz w:val="20"/>
                <w:szCs w:val="20"/>
              </w:rPr>
            </w:pPr>
          </w:p>
        </w:tc>
        <w:tc>
          <w:tcPr>
            <w:tcW w:w="1842" w:type="dxa"/>
            <w:tcBorders>
              <w:top w:val="nil"/>
              <w:left w:val="nil"/>
              <w:bottom w:val="nil"/>
              <w:right w:val="nil"/>
            </w:tcBorders>
          </w:tcPr>
          <w:p w14:paraId="38EFF414" w14:textId="77777777" w:rsidR="00D54594" w:rsidRPr="00147718" w:rsidRDefault="00D54594" w:rsidP="00D54594">
            <w:pPr>
              <w:spacing w:after="0"/>
              <w:rPr>
                <w:sz w:val="20"/>
                <w:szCs w:val="20"/>
              </w:rPr>
            </w:pPr>
            <w:r w:rsidRPr="00147718">
              <w:rPr>
                <w:sz w:val="20"/>
                <w:szCs w:val="20"/>
              </w:rPr>
              <w:t>Duration (years)</w:t>
            </w:r>
          </w:p>
        </w:tc>
        <w:tc>
          <w:tcPr>
            <w:tcW w:w="846" w:type="dxa"/>
            <w:tcBorders>
              <w:top w:val="nil"/>
              <w:left w:val="nil"/>
              <w:bottom w:val="nil"/>
              <w:right w:val="nil"/>
            </w:tcBorders>
          </w:tcPr>
          <w:p w14:paraId="687370BD" w14:textId="4F946E02" w:rsidR="00D54594" w:rsidRPr="00B524C7" w:rsidRDefault="00D54594" w:rsidP="00D54594">
            <w:pPr>
              <w:spacing w:before="100" w:after="100"/>
              <w:jc w:val="right"/>
              <w:rPr>
                <w:sz w:val="20"/>
                <w:szCs w:val="20"/>
              </w:rPr>
            </w:pPr>
            <w:r>
              <w:rPr>
                <w:rFonts w:eastAsia="Aptos" w:cs="Aptos"/>
                <w:color w:val="000000"/>
                <w:sz w:val="20"/>
                <w:szCs w:val="20"/>
              </w:rPr>
              <w:t>2.7</w:t>
            </w:r>
          </w:p>
        </w:tc>
        <w:tc>
          <w:tcPr>
            <w:tcW w:w="846" w:type="dxa"/>
            <w:tcBorders>
              <w:top w:val="nil"/>
              <w:left w:val="nil"/>
              <w:bottom w:val="nil"/>
              <w:right w:val="nil"/>
            </w:tcBorders>
          </w:tcPr>
          <w:p w14:paraId="2FB8FBD2" w14:textId="3C828536" w:rsidR="00D54594" w:rsidRPr="00B524C7" w:rsidRDefault="00D54594" w:rsidP="00D54594">
            <w:pPr>
              <w:spacing w:before="100" w:after="100"/>
              <w:jc w:val="right"/>
              <w:rPr>
                <w:sz w:val="20"/>
                <w:szCs w:val="20"/>
              </w:rPr>
            </w:pPr>
            <w:r>
              <w:rPr>
                <w:rFonts w:eastAsia="Aptos" w:cs="Aptos"/>
                <w:color w:val="000000"/>
                <w:sz w:val="20"/>
                <w:szCs w:val="20"/>
              </w:rPr>
              <w:t>2.5</w:t>
            </w:r>
          </w:p>
        </w:tc>
        <w:tc>
          <w:tcPr>
            <w:tcW w:w="847" w:type="dxa"/>
            <w:tcBorders>
              <w:top w:val="nil"/>
              <w:left w:val="nil"/>
              <w:bottom w:val="nil"/>
              <w:right w:val="nil"/>
            </w:tcBorders>
          </w:tcPr>
          <w:p w14:paraId="66A1761D" w14:textId="476BF6B8" w:rsidR="00D54594" w:rsidRPr="00B524C7" w:rsidRDefault="00D54594" w:rsidP="00D54594">
            <w:pPr>
              <w:spacing w:before="100" w:after="100"/>
              <w:jc w:val="right"/>
              <w:rPr>
                <w:sz w:val="20"/>
                <w:szCs w:val="20"/>
              </w:rPr>
            </w:pPr>
            <w:r>
              <w:rPr>
                <w:rFonts w:eastAsia="Aptos" w:cs="Aptos"/>
                <w:color w:val="000000"/>
                <w:sz w:val="20"/>
                <w:szCs w:val="20"/>
              </w:rPr>
              <w:t>2.5</w:t>
            </w:r>
          </w:p>
        </w:tc>
        <w:tc>
          <w:tcPr>
            <w:tcW w:w="846" w:type="dxa"/>
            <w:tcBorders>
              <w:top w:val="nil"/>
              <w:left w:val="nil"/>
              <w:bottom w:val="nil"/>
              <w:right w:val="nil"/>
            </w:tcBorders>
          </w:tcPr>
          <w:p w14:paraId="5B3D13AB" w14:textId="61D915DD" w:rsidR="00D54594" w:rsidRPr="00B524C7" w:rsidRDefault="00D54594" w:rsidP="00D54594">
            <w:pPr>
              <w:spacing w:before="100" w:after="100"/>
              <w:jc w:val="right"/>
              <w:rPr>
                <w:sz w:val="20"/>
                <w:szCs w:val="20"/>
              </w:rPr>
            </w:pPr>
            <w:r>
              <w:rPr>
                <w:rFonts w:eastAsia="Aptos" w:cs="Aptos"/>
                <w:color w:val="000000"/>
                <w:sz w:val="20"/>
                <w:szCs w:val="20"/>
              </w:rPr>
              <w:t>2.5</w:t>
            </w:r>
          </w:p>
        </w:tc>
        <w:tc>
          <w:tcPr>
            <w:tcW w:w="847" w:type="dxa"/>
            <w:tcBorders>
              <w:top w:val="nil"/>
              <w:left w:val="nil"/>
              <w:bottom w:val="nil"/>
              <w:right w:val="nil"/>
            </w:tcBorders>
          </w:tcPr>
          <w:p w14:paraId="51287EDB" w14:textId="130C1EEB" w:rsidR="00D54594" w:rsidRPr="00B524C7" w:rsidRDefault="00D54594" w:rsidP="00D54594">
            <w:pPr>
              <w:spacing w:before="100" w:after="100"/>
              <w:jc w:val="right"/>
              <w:rPr>
                <w:sz w:val="20"/>
                <w:szCs w:val="20"/>
              </w:rPr>
            </w:pPr>
            <w:r>
              <w:rPr>
                <w:rFonts w:eastAsia="Aptos" w:cs="Aptos"/>
                <w:color w:val="000000"/>
                <w:sz w:val="20"/>
                <w:szCs w:val="20"/>
              </w:rPr>
              <w:t>2.1</w:t>
            </w:r>
          </w:p>
        </w:tc>
        <w:tc>
          <w:tcPr>
            <w:tcW w:w="846" w:type="dxa"/>
            <w:tcBorders>
              <w:top w:val="nil"/>
              <w:left w:val="nil"/>
              <w:bottom w:val="nil"/>
              <w:right w:val="nil"/>
            </w:tcBorders>
          </w:tcPr>
          <w:p w14:paraId="19977B71" w14:textId="11DEEC69" w:rsidR="00D54594" w:rsidRPr="00B524C7" w:rsidRDefault="00D54594" w:rsidP="00D54594">
            <w:pPr>
              <w:spacing w:before="100" w:after="100"/>
              <w:jc w:val="right"/>
              <w:rPr>
                <w:sz w:val="20"/>
                <w:szCs w:val="20"/>
              </w:rPr>
            </w:pPr>
            <w:r>
              <w:rPr>
                <w:rFonts w:eastAsia="Aptos" w:cs="Aptos"/>
                <w:color w:val="000000"/>
                <w:sz w:val="20"/>
                <w:szCs w:val="20"/>
              </w:rPr>
              <w:t>1.8</w:t>
            </w:r>
          </w:p>
        </w:tc>
        <w:tc>
          <w:tcPr>
            <w:tcW w:w="847" w:type="dxa"/>
            <w:tcBorders>
              <w:top w:val="nil"/>
              <w:left w:val="nil"/>
              <w:bottom w:val="nil"/>
              <w:right w:val="nil"/>
            </w:tcBorders>
          </w:tcPr>
          <w:p w14:paraId="63675665" w14:textId="4F15A809" w:rsidR="00D54594" w:rsidRPr="00B524C7" w:rsidRDefault="00D54594" w:rsidP="00D54594">
            <w:pPr>
              <w:spacing w:before="100" w:after="100"/>
              <w:jc w:val="right"/>
              <w:rPr>
                <w:sz w:val="20"/>
                <w:szCs w:val="20"/>
              </w:rPr>
            </w:pPr>
            <w:r>
              <w:rPr>
                <w:rFonts w:eastAsia="Aptos" w:cs="Aptos"/>
                <w:color w:val="000000"/>
                <w:sz w:val="20"/>
                <w:szCs w:val="20"/>
              </w:rPr>
              <w:t>2.2</w:t>
            </w:r>
          </w:p>
        </w:tc>
        <w:tc>
          <w:tcPr>
            <w:tcW w:w="846" w:type="dxa"/>
            <w:tcBorders>
              <w:top w:val="nil"/>
              <w:left w:val="nil"/>
              <w:bottom w:val="nil"/>
              <w:right w:val="nil"/>
            </w:tcBorders>
          </w:tcPr>
          <w:p w14:paraId="0E6A5150" w14:textId="0573F500" w:rsidR="00D54594" w:rsidRPr="00B524C7" w:rsidRDefault="00D54594" w:rsidP="00D54594">
            <w:pPr>
              <w:spacing w:before="100" w:after="100"/>
              <w:jc w:val="right"/>
              <w:rPr>
                <w:sz w:val="20"/>
                <w:szCs w:val="20"/>
              </w:rPr>
            </w:pPr>
            <w:r>
              <w:rPr>
                <w:rFonts w:eastAsia="Aptos" w:cs="Aptos"/>
                <w:color w:val="000000"/>
                <w:sz w:val="20"/>
                <w:szCs w:val="20"/>
              </w:rPr>
              <w:t>2.8</w:t>
            </w:r>
          </w:p>
        </w:tc>
        <w:tc>
          <w:tcPr>
            <w:tcW w:w="847" w:type="dxa"/>
            <w:tcBorders>
              <w:top w:val="nil"/>
              <w:left w:val="nil"/>
              <w:bottom w:val="nil"/>
              <w:right w:val="nil"/>
            </w:tcBorders>
          </w:tcPr>
          <w:p w14:paraId="1FBE1DC4" w14:textId="60FE3805" w:rsidR="00D54594" w:rsidRPr="00B524C7" w:rsidRDefault="00D54594" w:rsidP="00D54594">
            <w:pPr>
              <w:spacing w:before="100" w:after="100"/>
              <w:jc w:val="right"/>
              <w:rPr>
                <w:sz w:val="20"/>
                <w:szCs w:val="20"/>
              </w:rPr>
            </w:pPr>
            <w:r>
              <w:rPr>
                <w:rFonts w:eastAsia="Aptos" w:cs="Aptos"/>
                <w:color w:val="000000"/>
                <w:sz w:val="20"/>
                <w:szCs w:val="20"/>
              </w:rPr>
              <w:t>2.3</w:t>
            </w:r>
          </w:p>
        </w:tc>
        <w:tc>
          <w:tcPr>
            <w:tcW w:w="846" w:type="dxa"/>
            <w:tcBorders>
              <w:top w:val="nil"/>
              <w:left w:val="nil"/>
              <w:bottom w:val="nil"/>
              <w:right w:val="nil"/>
            </w:tcBorders>
          </w:tcPr>
          <w:p w14:paraId="5B88A86A" w14:textId="7820F629" w:rsidR="00D54594" w:rsidRPr="00B524C7" w:rsidRDefault="00D54594" w:rsidP="00D54594">
            <w:pPr>
              <w:spacing w:before="100" w:after="100"/>
              <w:jc w:val="right"/>
              <w:rPr>
                <w:sz w:val="20"/>
                <w:szCs w:val="20"/>
              </w:rPr>
            </w:pPr>
            <w:r>
              <w:rPr>
                <w:rFonts w:eastAsia="Aptos" w:cs="Aptos"/>
                <w:color w:val="000000"/>
                <w:sz w:val="20"/>
                <w:szCs w:val="20"/>
              </w:rPr>
              <w:t>2.8</w:t>
            </w:r>
          </w:p>
        </w:tc>
        <w:tc>
          <w:tcPr>
            <w:tcW w:w="847" w:type="dxa"/>
            <w:tcBorders>
              <w:top w:val="nil"/>
              <w:left w:val="nil"/>
              <w:bottom w:val="nil"/>
              <w:right w:val="nil"/>
            </w:tcBorders>
          </w:tcPr>
          <w:p w14:paraId="24B1DDE6" w14:textId="52518C1A" w:rsidR="00D54594" w:rsidRPr="00B524C7" w:rsidRDefault="00D54594" w:rsidP="00D54594">
            <w:pPr>
              <w:spacing w:before="100" w:after="100"/>
              <w:jc w:val="right"/>
              <w:rPr>
                <w:sz w:val="20"/>
                <w:szCs w:val="20"/>
              </w:rPr>
            </w:pPr>
            <w:r>
              <w:rPr>
                <w:rFonts w:eastAsia="Aptos" w:cs="Aptos"/>
                <w:color w:val="000000"/>
                <w:sz w:val="20"/>
                <w:szCs w:val="20"/>
              </w:rPr>
              <w:t>3.0</w:t>
            </w:r>
          </w:p>
        </w:tc>
        <w:tc>
          <w:tcPr>
            <w:tcW w:w="846" w:type="dxa"/>
            <w:tcBorders>
              <w:top w:val="nil"/>
              <w:left w:val="nil"/>
              <w:bottom w:val="nil"/>
              <w:right w:val="nil"/>
            </w:tcBorders>
          </w:tcPr>
          <w:p w14:paraId="569A8FE7" w14:textId="1696F239" w:rsidR="00D54594" w:rsidRPr="00B524C7" w:rsidRDefault="00D54594" w:rsidP="00D54594">
            <w:pPr>
              <w:spacing w:before="100" w:after="100"/>
              <w:jc w:val="right"/>
              <w:rPr>
                <w:sz w:val="20"/>
                <w:szCs w:val="20"/>
              </w:rPr>
            </w:pPr>
            <w:r>
              <w:rPr>
                <w:rFonts w:eastAsia="Aptos" w:cs="Aptos"/>
                <w:color w:val="000000"/>
                <w:sz w:val="20"/>
                <w:szCs w:val="20"/>
              </w:rPr>
              <w:t>3.2</w:t>
            </w:r>
          </w:p>
        </w:tc>
        <w:tc>
          <w:tcPr>
            <w:tcW w:w="847" w:type="dxa"/>
            <w:tcBorders>
              <w:top w:val="nil"/>
              <w:left w:val="nil"/>
              <w:bottom w:val="nil"/>
            </w:tcBorders>
          </w:tcPr>
          <w:p w14:paraId="028F7879" w14:textId="5AF147A8" w:rsidR="00D54594" w:rsidRPr="00B524C7" w:rsidRDefault="00D54594" w:rsidP="00D54594">
            <w:pPr>
              <w:spacing w:before="100" w:after="100"/>
              <w:jc w:val="right"/>
              <w:rPr>
                <w:sz w:val="20"/>
                <w:szCs w:val="20"/>
              </w:rPr>
            </w:pPr>
            <w:r>
              <w:rPr>
                <w:rFonts w:eastAsia="Aptos" w:cs="Aptos"/>
                <w:color w:val="000000"/>
                <w:sz w:val="20"/>
                <w:szCs w:val="20"/>
              </w:rPr>
              <w:t>3.0</w:t>
            </w:r>
          </w:p>
        </w:tc>
      </w:tr>
      <w:tr w:rsidR="00D54594" w14:paraId="590CBB01" w14:textId="77777777" w:rsidTr="00D7794D">
        <w:trPr>
          <w:trHeight w:val="283"/>
        </w:trPr>
        <w:tc>
          <w:tcPr>
            <w:tcW w:w="1555" w:type="dxa"/>
            <w:vMerge/>
            <w:tcBorders>
              <w:bottom w:val="single" w:sz="4" w:space="0" w:color="auto"/>
              <w:right w:val="nil"/>
            </w:tcBorders>
          </w:tcPr>
          <w:p w14:paraId="7F544B2F" w14:textId="77777777" w:rsidR="00D54594" w:rsidRPr="00147718" w:rsidRDefault="00D54594" w:rsidP="00D54594">
            <w:pPr>
              <w:spacing w:after="0"/>
              <w:rPr>
                <w:sz w:val="20"/>
                <w:szCs w:val="20"/>
              </w:rPr>
            </w:pPr>
          </w:p>
        </w:tc>
        <w:tc>
          <w:tcPr>
            <w:tcW w:w="1842" w:type="dxa"/>
            <w:tcBorders>
              <w:top w:val="nil"/>
              <w:left w:val="nil"/>
              <w:bottom w:val="single" w:sz="4" w:space="0" w:color="auto"/>
              <w:right w:val="nil"/>
            </w:tcBorders>
          </w:tcPr>
          <w:p w14:paraId="5FD54D7F" w14:textId="77777777" w:rsidR="00D54594" w:rsidRPr="00147718" w:rsidRDefault="00D54594" w:rsidP="00D54594">
            <w:pPr>
              <w:spacing w:after="0"/>
              <w:rPr>
                <w:sz w:val="20"/>
                <w:szCs w:val="20"/>
              </w:rPr>
            </w:pPr>
            <w:r w:rsidRPr="00147718">
              <w:rPr>
                <w:sz w:val="20"/>
                <w:szCs w:val="20"/>
              </w:rPr>
              <w:t>Employees (‘000)</w:t>
            </w:r>
          </w:p>
        </w:tc>
        <w:tc>
          <w:tcPr>
            <w:tcW w:w="846" w:type="dxa"/>
            <w:tcBorders>
              <w:top w:val="nil"/>
              <w:left w:val="nil"/>
              <w:bottom w:val="single" w:sz="4" w:space="0" w:color="auto"/>
              <w:right w:val="nil"/>
            </w:tcBorders>
          </w:tcPr>
          <w:p w14:paraId="150AF20E" w14:textId="0C4D2197" w:rsidR="00D54594" w:rsidRPr="00B524C7" w:rsidRDefault="00D54594" w:rsidP="00D54594">
            <w:pPr>
              <w:spacing w:before="100" w:after="100"/>
              <w:jc w:val="right"/>
              <w:rPr>
                <w:sz w:val="20"/>
                <w:szCs w:val="20"/>
              </w:rPr>
            </w:pPr>
            <w:r>
              <w:rPr>
                <w:rFonts w:eastAsia="Aptos" w:cs="Aptos"/>
                <w:color w:val="000000"/>
                <w:sz w:val="20"/>
                <w:szCs w:val="20"/>
              </w:rPr>
              <w:t>1.9</w:t>
            </w:r>
          </w:p>
        </w:tc>
        <w:tc>
          <w:tcPr>
            <w:tcW w:w="846" w:type="dxa"/>
            <w:tcBorders>
              <w:top w:val="nil"/>
              <w:left w:val="nil"/>
              <w:bottom w:val="single" w:sz="4" w:space="0" w:color="auto"/>
              <w:right w:val="nil"/>
            </w:tcBorders>
          </w:tcPr>
          <w:p w14:paraId="5FF4D2A8" w14:textId="763D454D" w:rsidR="00D54594" w:rsidRPr="00B524C7" w:rsidRDefault="00D54594" w:rsidP="00D54594">
            <w:pPr>
              <w:spacing w:before="100" w:after="100"/>
              <w:jc w:val="right"/>
              <w:rPr>
                <w:sz w:val="20"/>
                <w:szCs w:val="20"/>
              </w:rPr>
            </w:pPr>
            <w:r>
              <w:rPr>
                <w:rFonts w:eastAsia="Aptos" w:cs="Aptos"/>
                <w:color w:val="000000"/>
                <w:sz w:val="20"/>
                <w:szCs w:val="20"/>
              </w:rPr>
              <w:t>16.9</w:t>
            </w:r>
          </w:p>
        </w:tc>
        <w:tc>
          <w:tcPr>
            <w:tcW w:w="847" w:type="dxa"/>
            <w:tcBorders>
              <w:top w:val="nil"/>
              <w:left w:val="nil"/>
              <w:bottom w:val="single" w:sz="4" w:space="0" w:color="auto"/>
              <w:right w:val="nil"/>
            </w:tcBorders>
          </w:tcPr>
          <w:p w14:paraId="4E42737D" w14:textId="13E4BDE0" w:rsidR="00D54594" w:rsidRPr="00B524C7" w:rsidRDefault="00D54594" w:rsidP="00D54594">
            <w:pPr>
              <w:spacing w:before="100" w:after="100"/>
              <w:jc w:val="right"/>
              <w:rPr>
                <w:sz w:val="20"/>
                <w:szCs w:val="20"/>
              </w:rPr>
            </w:pPr>
            <w:r>
              <w:rPr>
                <w:rFonts w:eastAsia="Aptos" w:cs="Aptos"/>
                <w:color w:val="000000"/>
                <w:sz w:val="20"/>
                <w:szCs w:val="20"/>
              </w:rPr>
              <w:t>1.5</w:t>
            </w:r>
          </w:p>
        </w:tc>
        <w:tc>
          <w:tcPr>
            <w:tcW w:w="846" w:type="dxa"/>
            <w:tcBorders>
              <w:top w:val="nil"/>
              <w:left w:val="nil"/>
              <w:bottom w:val="single" w:sz="4" w:space="0" w:color="auto"/>
              <w:right w:val="nil"/>
            </w:tcBorders>
          </w:tcPr>
          <w:p w14:paraId="665550EF" w14:textId="6028B046" w:rsidR="00D54594" w:rsidRPr="00B524C7" w:rsidRDefault="00D54594" w:rsidP="00D54594">
            <w:pPr>
              <w:spacing w:before="100" w:after="100"/>
              <w:jc w:val="right"/>
              <w:rPr>
                <w:sz w:val="20"/>
                <w:szCs w:val="20"/>
              </w:rPr>
            </w:pPr>
            <w:r>
              <w:rPr>
                <w:rFonts w:eastAsia="Aptos" w:cs="Aptos"/>
                <w:color w:val="000000"/>
                <w:sz w:val="20"/>
                <w:szCs w:val="20"/>
              </w:rPr>
              <w:t>10.0</w:t>
            </w:r>
          </w:p>
        </w:tc>
        <w:tc>
          <w:tcPr>
            <w:tcW w:w="847" w:type="dxa"/>
            <w:tcBorders>
              <w:top w:val="nil"/>
              <w:left w:val="nil"/>
              <w:bottom w:val="single" w:sz="4" w:space="0" w:color="auto"/>
              <w:right w:val="nil"/>
            </w:tcBorders>
          </w:tcPr>
          <w:p w14:paraId="720EC873" w14:textId="530AD4D1" w:rsidR="00D54594" w:rsidRPr="00B524C7" w:rsidRDefault="00D54594" w:rsidP="00D54594">
            <w:pPr>
              <w:spacing w:before="100" w:after="100"/>
              <w:jc w:val="right"/>
              <w:rPr>
                <w:sz w:val="20"/>
                <w:szCs w:val="20"/>
              </w:rPr>
            </w:pPr>
            <w:r>
              <w:rPr>
                <w:rFonts w:eastAsia="Aptos" w:cs="Aptos"/>
                <w:color w:val="000000"/>
                <w:sz w:val="20"/>
                <w:szCs w:val="20"/>
              </w:rPr>
              <w:t>3.1</w:t>
            </w:r>
          </w:p>
        </w:tc>
        <w:tc>
          <w:tcPr>
            <w:tcW w:w="846" w:type="dxa"/>
            <w:tcBorders>
              <w:top w:val="nil"/>
              <w:left w:val="nil"/>
              <w:bottom w:val="single" w:sz="4" w:space="0" w:color="auto"/>
              <w:right w:val="nil"/>
            </w:tcBorders>
          </w:tcPr>
          <w:p w14:paraId="3C2CC5A2" w14:textId="30202F4B" w:rsidR="00D54594" w:rsidRPr="00B524C7" w:rsidRDefault="00D54594" w:rsidP="00D54594">
            <w:pPr>
              <w:spacing w:before="100" w:after="100"/>
              <w:jc w:val="right"/>
              <w:rPr>
                <w:sz w:val="20"/>
                <w:szCs w:val="20"/>
              </w:rPr>
            </w:pPr>
            <w:r>
              <w:rPr>
                <w:rFonts w:eastAsia="Aptos" w:cs="Aptos"/>
                <w:color w:val="000000"/>
                <w:sz w:val="20"/>
                <w:szCs w:val="20"/>
              </w:rPr>
              <w:t>6.2</w:t>
            </w:r>
          </w:p>
        </w:tc>
        <w:tc>
          <w:tcPr>
            <w:tcW w:w="847" w:type="dxa"/>
            <w:tcBorders>
              <w:top w:val="nil"/>
              <w:left w:val="nil"/>
              <w:bottom w:val="single" w:sz="4" w:space="0" w:color="auto"/>
              <w:right w:val="nil"/>
            </w:tcBorders>
          </w:tcPr>
          <w:p w14:paraId="1CA6BA62" w14:textId="0CDC3245" w:rsidR="00D54594" w:rsidRPr="00B524C7" w:rsidRDefault="00D54594" w:rsidP="00D54594">
            <w:pPr>
              <w:spacing w:before="100" w:after="100"/>
              <w:jc w:val="right"/>
              <w:rPr>
                <w:sz w:val="20"/>
                <w:szCs w:val="20"/>
              </w:rPr>
            </w:pPr>
            <w:r>
              <w:rPr>
                <w:rFonts w:eastAsia="Aptos" w:cs="Aptos"/>
                <w:color w:val="000000"/>
                <w:sz w:val="20"/>
                <w:szCs w:val="20"/>
              </w:rPr>
              <w:t>1.8</w:t>
            </w:r>
          </w:p>
        </w:tc>
        <w:tc>
          <w:tcPr>
            <w:tcW w:w="846" w:type="dxa"/>
            <w:tcBorders>
              <w:top w:val="nil"/>
              <w:left w:val="nil"/>
              <w:bottom w:val="single" w:sz="4" w:space="0" w:color="auto"/>
              <w:right w:val="nil"/>
            </w:tcBorders>
          </w:tcPr>
          <w:p w14:paraId="434915F9" w14:textId="4C8AAC02" w:rsidR="00D54594" w:rsidRPr="00B524C7" w:rsidRDefault="00D54594" w:rsidP="00D54594">
            <w:pPr>
              <w:spacing w:before="100" w:after="100"/>
              <w:jc w:val="right"/>
              <w:rPr>
                <w:sz w:val="20"/>
                <w:szCs w:val="20"/>
              </w:rPr>
            </w:pPr>
            <w:r>
              <w:rPr>
                <w:rFonts w:eastAsia="Aptos" w:cs="Aptos"/>
                <w:color w:val="000000"/>
                <w:sz w:val="20"/>
                <w:szCs w:val="20"/>
              </w:rPr>
              <w:t>1.6</w:t>
            </w:r>
          </w:p>
        </w:tc>
        <w:tc>
          <w:tcPr>
            <w:tcW w:w="847" w:type="dxa"/>
            <w:tcBorders>
              <w:top w:val="nil"/>
              <w:left w:val="nil"/>
              <w:bottom w:val="single" w:sz="4" w:space="0" w:color="auto"/>
              <w:right w:val="nil"/>
            </w:tcBorders>
          </w:tcPr>
          <w:p w14:paraId="65DCB929" w14:textId="13B800CB" w:rsidR="00D54594" w:rsidRPr="00B524C7" w:rsidRDefault="00D54594" w:rsidP="00D54594">
            <w:pPr>
              <w:spacing w:before="100" w:after="100"/>
              <w:jc w:val="right"/>
              <w:rPr>
                <w:sz w:val="20"/>
                <w:szCs w:val="20"/>
              </w:rPr>
            </w:pPr>
            <w:r>
              <w:rPr>
                <w:rFonts w:eastAsia="Aptos" w:cs="Aptos"/>
                <w:color w:val="000000"/>
                <w:sz w:val="20"/>
                <w:szCs w:val="20"/>
              </w:rPr>
              <w:t>0.6</w:t>
            </w:r>
          </w:p>
        </w:tc>
        <w:tc>
          <w:tcPr>
            <w:tcW w:w="846" w:type="dxa"/>
            <w:tcBorders>
              <w:top w:val="nil"/>
              <w:left w:val="nil"/>
              <w:bottom w:val="single" w:sz="4" w:space="0" w:color="auto"/>
              <w:right w:val="nil"/>
            </w:tcBorders>
          </w:tcPr>
          <w:p w14:paraId="5FB85394" w14:textId="23907ADB" w:rsidR="00D54594" w:rsidRPr="00B524C7" w:rsidRDefault="00D54594" w:rsidP="00D54594">
            <w:pPr>
              <w:spacing w:before="100" w:after="100"/>
              <w:jc w:val="right"/>
              <w:rPr>
                <w:sz w:val="20"/>
                <w:szCs w:val="20"/>
              </w:rPr>
            </w:pPr>
            <w:r>
              <w:rPr>
                <w:rFonts w:eastAsia="Aptos" w:cs="Aptos"/>
                <w:color w:val="000000"/>
                <w:sz w:val="20"/>
                <w:szCs w:val="20"/>
              </w:rPr>
              <w:t>0.5</w:t>
            </w:r>
          </w:p>
        </w:tc>
        <w:tc>
          <w:tcPr>
            <w:tcW w:w="847" w:type="dxa"/>
            <w:tcBorders>
              <w:top w:val="nil"/>
              <w:left w:val="nil"/>
              <w:bottom w:val="single" w:sz="4" w:space="0" w:color="auto"/>
              <w:right w:val="nil"/>
            </w:tcBorders>
          </w:tcPr>
          <w:p w14:paraId="3D6B2E01" w14:textId="1D78B2D0" w:rsidR="00D54594" w:rsidRPr="00B524C7" w:rsidRDefault="00D54594" w:rsidP="00D54594">
            <w:pPr>
              <w:spacing w:before="100" w:after="100"/>
              <w:jc w:val="right"/>
              <w:rPr>
                <w:sz w:val="20"/>
                <w:szCs w:val="20"/>
              </w:rPr>
            </w:pPr>
            <w:r>
              <w:rPr>
                <w:rFonts w:eastAsia="Aptos" w:cs="Aptos"/>
                <w:color w:val="000000"/>
                <w:sz w:val="20"/>
                <w:szCs w:val="20"/>
              </w:rPr>
              <w:t>0.9</w:t>
            </w:r>
          </w:p>
        </w:tc>
        <w:tc>
          <w:tcPr>
            <w:tcW w:w="846" w:type="dxa"/>
            <w:tcBorders>
              <w:top w:val="nil"/>
              <w:left w:val="nil"/>
              <w:bottom w:val="single" w:sz="4" w:space="0" w:color="auto"/>
              <w:right w:val="nil"/>
            </w:tcBorders>
          </w:tcPr>
          <w:p w14:paraId="53D0C304" w14:textId="37D73B84" w:rsidR="00D54594" w:rsidRPr="00B524C7" w:rsidRDefault="00D54594" w:rsidP="00D54594">
            <w:pPr>
              <w:spacing w:before="100" w:after="100"/>
              <w:jc w:val="right"/>
              <w:rPr>
                <w:sz w:val="20"/>
                <w:szCs w:val="20"/>
              </w:rPr>
            </w:pPr>
            <w:r>
              <w:rPr>
                <w:rFonts w:eastAsia="Aptos" w:cs="Aptos"/>
                <w:color w:val="000000"/>
                <w:sz w:val="20"/>
                <w:szCs w:val="20"/>
              </w:rPr>
              <w:t>0.5</w:t>
            </w:r>
          </w:p>
        </w:tc>
        <w:tc>
          <w:tcPr>
            <w:tcW w:w="847" w:type="dxa"/>
            <w:tcBorders>
              <w:top w:val="nil"/>
              <w:left w:val="nil"/>
              <w:bottom w:val="single" w:sz="4" w:space="0" w:color="auto"/>
            </w:tcBorders>
          </w:tcPr>
          <w:p w14:paraId="0AD64474" w14:textId="7556DA56" w:rsidR="00D54594" w:rsidRPr="00B524C7" w:rsidRDefault="00D54594" w:rsidP="00D54594">
            <w:pPr>
              <w:spacing w:before="100" w:after="100"/>
              <w:jc w:val="right"/>
              <w:rPr>
                <w:sz w:val="20"/>
                <w:szCs w:val="20"/>
              </w:rPr>
            </w:pPr>
            <w:r>
              <w:rPr>
                <w:rFonts w:eastAsia="Aptos" w:cs="Aptos"/>
                <w:color w:val="000000"/>
                <w:sz w:val="20"/>
                <w:szCs w:val="20"/>
              </w:rPr>
              <w:t>0.8</w:t>
            </w:r>
          </w:p>
        </w:tc>
      </w:tr>
      <w:tr w:rsidR="00D54594" w14:paraId="153C5F8C" w14:textId="77777777" w:rsidTr="00D7794D">
        <w:trPr>
          <w:trHeight w:val="283"/>
        </w:trPr>
        <w:tc>
          <w:tcPr>
            <w:tcW w:w="1555" w:type="dxa"/>
            <w:vMerge w:val="restart"/>
            <w:tcBorders>
              <w:top w:val="single" w:sz="4" w:space="0" w:color="auto"/>
              <w:right w:val="nil"/>
            </w:tcBorders>
            <w:vAlign w:val="top"/>
          </w:tcPr>
          <w:p w14:paraId="586EFD4A" w14:textId="59E098D5" w:rsidR="00D54594" w:rsidRPr="00147718" w:rsidRDefault="00D54594" w:rsidP="00D54594">
            <w:pPr>
              <w:spacing w:after="0"/>
              <w:rPr>
                <w:sz w:val="20"/>
                <w:szCs w:val="20"/>
              </w:rPr>
            </w:pPr>
            <w:r>
              <w:rPr>
                <w:sz w:val="20"/>
                <w:szCs w:val="20"/>
              </w:rPr>
              <w:t>New South Wales</w:t>
            </w:r>
          </w:p>
        </w:tc>
        <w:tc>
          <w:tcPr>
            <w:tcW w:w="1842" w:type="dxa"/>
            <w:tcBorders>
              <w:top w:val="single" w:sz="4" w:space="0" w:color="auto"/>
              <w:left w:val="nil"/>
              <w:bottom w:val="nil"/>
              <w:right w:val="nil"/>
            </w:tcBorders>
          </w:tcPr>
          <w:p w14:paraId="34F7D740" w14:textId="77777777" w:rsidR="00D54594" w:rsidRPr="00147718" w:rsidRDefault="00D54594" w:rsidP="00D54594">
            <w:pPr>
              <w:spacing w:after="0"/>
              <w:rPr>
                <w:sz w:val="20"/>
                <w:szCs w:val="20"/>
              </w:rPr>
            </w:pPr>
            <w:r w:rsidRPr="00147718">
              <w:rPr>
                <w:sz w:val="20"/>
                <w:szCs w:val="20"/>
              </w:rPr>
              <w:t>Agreements</w:t>
            </w:r>
          </w:p>
        </w:tc>
        <w:tc>
          <w:tcPr>
            <w:tcW w:w="846" w:type="dxa"/>
            <w:tcBorders>
              <w:top w:val="single" w:sz="4" w:space="0" w:color="auto"/>
              <w:left w:val="nil"/>
              <w:bottom w:val="nil"/>
              <w:right w:val="nil"/>
            </w:tcBorders>
          </w:tcPr>
          <w:p w14:paraId="23098426" w14:textId="060E4FB0" w:rsidR="00D54594" w:rsidRPr="00B524C7" w:rsidRDefault="00D54594" w:rsidP="00D54594">
            <w:pPr>
              <w:spacing w:before="100" w:after="100"/>
              <w:jc w:val="right"/>
              <w:rPr>
                <w:sz w:val="20"/>
                <w:szCs w:val="20"/>
              </w:rPr>
            </w:pPr>
            <w:r>
              <w:rPr>
                <w:rFonts w:eastAsia="Aptos" w:cs="Aptos"/>
                <w:color w:val="000000"/>
                <w:sz w:val="20"/>
                <w:szCs w:val="20"/>
              </w:rPr>
              <w:t>172</w:t>
            </w:r>
          </w:p>
        </w:tc>
        <w:tc>
          <w:tcPr>
            <w:tcW w:w="846" w:type="dxa"/>
            <w:tcBorders>
              <w:top w:val="single" w:sz="4" w:space="0" w:color="auto"/>
              <w:left w:val="nil"/>
              <w:bottom w:val="nil"/>
              <w:right w:val="nil"/>
            </w:tcBorders>
          </w:tcPr>
          <w:p w14:paraId="3F1F6DBC" w14:textId="27988F43" w:rsidR="00D54594" w:rsidRPr="00B524C7" w:rsidRDefault="00D54594" w:rsidP="00D54594">
            <w:pPr>
              <w:spacing w:before="100" w:after="100"/>
              <w:jc w:val="right"/>
              <w:rPr>
                <w:sz w:val="20"/>
                <w:szCs w:val="20"/>
              </w:rPr>
            </w:pPr>
            <w:r>
              <w:rPr>
                <w:rFonts w:eastAsia="Aptos" w:cs="Aptos"/>
                <w:color w:val="000000"/>
                <w:sz w:val="20"/>
                <w:szCs w:val="20"/>
              </w:rPr>
              <w:t>192</w:t>
            </w:r>
          </w:p>
        </w:tc>
        <w:tc>
          <w:tcPr>
            <w:tcW w:w="847" w:type="dxa"/>
            <w:tcBorders>
              <w:top w:val="single" w:sz="4" w:space="0" w:color="auto"/>
              <w:left w:val="nil"/>
              <w:bottom w:val="nil"/>
              <w:right w:val="nil"/>
            </w:tcBorders>
          </w:tcPr>
          <w:p w14:paraId="33C1AD86" w14:textId="4954E35C" w:rsidR="00D54594" w:rsidRPr="00B524C7" w:rsidRDefault="00D54594" w:rsidP="00D54594">
            <w:pPr>
              <w:spacing w:before="100" w:after="100"/>
              <w:jc w:val="right"/>
              <w:rPr>
                <w:sz w:val="20"/>
                <w:szCs w:val="20"/>
              </w:rPr>
            </w:pPr>
            <w:r>
              <w:rPr>
                <w:rFonts w:eastAsia="Aptos" w:cs="Aptos"/>
                <w:color w:val="000000"/>
                <w:sz w:val="20"/>
                <w:szCs w:val="20"/>
              </w:rPr>
              <w:t>199</w:t>
            </w:r>
          </w:p>
        </w:tc>
        <w:tc>
          <w:tcPr>
            <w:tcW w:w="846" w:type="dxa"/>
            <w:tcBorders>
              <w:top w:val="single" w:sz="4" w:space="0" w:color="auto"/>
              <w:left w:val="nil"/>
              <w:bottom w:val="nil"/>
              <w:right w:val="nil"/>
            </w:tcBorders>
          </w:tcPr>
          <w:p w14:paraId="282ABA8F" w14:textId="13FF6A57" w:rsidR="00D54594" w:rsidRPr="00B524C7" w:rsidRDefault="00D54594" w:rsidP="00D54594">
            <w:pPr>
              <w:spacing w:before="100" w:after="100"/>
              <w:jc w:val="right"/>
              <w:rPr>
                <w:sz w:val="20"/>
                <w:szCs w:val="20"/>
              </w:rPr>
            </w:pPr>
            <w:r>
              <w:rPr>
                <w:rFonts w:eastAsia="Aptos" w:cs="Aptos"/>
                <w:color w:val="000000"/>
                <w:sz w:val="20"/>
                <w:szCs w:val="20"/>
              </w:rPr>
              <w:t>146</w:t>
            </w:r>
          </w:p>
        </w:tc>
        <w:tc>
          <w:tcPr>
            <w:tcW w:w="847" w:type="dxa"/>
            <w:tcBorders>
              <w:top w:val="single" w:sz="4" w:space="0" w:color="auto"/>
              <w:left w:val="nil"/>
              <w:bottom w:val="nil"/>
              <w:right w:val="nil"/>
            </w:tcBorders>
          </w:tcPr>
          <w:p w14:paraId="0A43C15D" w14:textId="61933FA6" w:rsidR="00D54594" w:rsidRPr="00B524C7" w:rsidRDefault="00D54594" w:rsidP="00D54594">
            <w:pPr>
              <w:spacing w:before="100" w:after="100"/>
              <w:jc w:val="right"/>
              <w:rPr>
                <w:sz w:val="20"/>
                <w:szCs w:val="20"/>
              </w:rPr>
            </w:pPr>
            <w:r>
              <w:rPr>
                <w:rFonts w:eastAsia="Aptos" w:cs="Aptos"/>
                <w:color w:val="000000"/>
                <w:sz w:val="20"/>
                <w:szCs w:val="20"/>
              </w:rPr>
              <w:t>195</w:t>
            </w:r>
          </w:p>
        </w:tc>
        <w:tc>
          <w:tcPr>
            <w:tcW w:w="846" w:type="dxa"/>
            <w:tcBorders>
              <w:top w:val="single" w:sz="4" w:space="0" w:color="auto"/>
              <w:left w:val="nil"/>
              <w:bottom w:val="nil"/>
              <w:right w:val="nil"/>
            </w:tcBorders>
          </w:tcPr>
          <w:p w14:paraId="645DD637" w14:textId="5DC31E18" w:rsidR="00D54594" w:rsidRPr="00B524C7" w:rsidRDefault="00D54594" w:rsidP="00D54594">
            <w:pPr>
              <w:spacing w:before="100" w:after="100"/>
              <w:jc w:val="right"/>
              <w:rPr>
                <w:sz w:val="20"/>
                <w:szCs w:val="20"/>
              </w:rPr>
            </w:pPr>
            <w:r>
              <w:rPr>
                <w:rFonts w:eastAsia="Aptos" w:cs="Aptos"/>
                <w:color w:val="000000"/>
                <w:sz w:val="20"/>
                <w:szCs w:val="20"/>
              </w:rPr>
              <w:t>176</w:t>
            </w:r>
          </w:p>
        </w:tc>
        <w:tc>
          <w:tcPr>
            <w:tcW w:w="847" w:type="dxa"/>
            <w:tcBorders>
              <w:top w:val="single" w:sz="4" w:space="0" w:color="auto"/>
              <w:left w:val="nil"/>
              <w:bottom w:val="nil"/>
              <w:right w:val="nil"/>
            </w:tcBorders>
          </w:tcPr>
          <w:p w14:paraId="7EEFD61E" w14:textId="7681421A" w:rsidR="00D54594" w:rsidRPr="00B524C7" w:rsidRDefault="00D54594" w:rsidP="00D54594">
            <w:pPr>
              <w:spacing w:before="100" w:after="100"/>
              <w:jc w:val="right"/>
              <w:rPr>
                <w:sz w:val="20"/>
                <w:szCs w:val="20"/>
              </w:rPr>
            </w:pPr>
            <w:r>
              <w:rPr>
                <w:rFonts w:eastAsia="Aptos" w:cs="Aptos"/>
                <w:color w:val="000000"/>
                <w:sz w:val="20"/>
                <w:szCs w:val="20"/>
              </w:rPr>
              <w:t>252</w:t>
            </w:r>
          </w:p>
        </w:tc>
        <w:tc>
          <w:tcPr>
            <w:tcW w:w="846" w:type="dxa"/>
            <w:tcBorders>
              <w:top w:val="single" w:sz="4" w:space="0" w:color="auto"/>
              <w:left w:val="nil"/>
              <w:bottom w:val="nil"/>
              <w:right w:val="nil"/>
            </w:tcBorders>
          </w:tcPr>
          <w:p w14:paraId="51F62A71" w14:textId="7EF5AC9A" w:rsidR="00D54594" w:rsidRPr="00B524C7" w:rsidRDefault="00D54594" w:rsidP="00D54594">
            <w:pPr>
              <w:spacing w:before="100" w:after="100"/>
              <w:jc w:val="right"/>
              <w:rPr>
                <w:sz w:val="20"/>
                <w:szCs w:val="20"/>
              </w:rPr>
            </w:pPr>
            <w:r>
              <w:rPr>
                <w:rFonts w:eastAsia="Aptos" w:cs="Aptos"/>
                <w:color w:val="000000"/>
                <w:sz w:val="20"/>
                <w:szCs w:val="20"/>
              </w:rPr>
              <w:t>162</w:t>
            </w:r>
          </w:p>
        </w:tc>
        <w:tc>
          <w:tcPr>
            <w:tcW w:w="847" w:type="dxa"/>
            <w:tcBorders>
              <w:top w:val="single" w:sz="4" w:space="0" w:color="auto"/>
              <w:left w:val="nil"/>
              <w:bottom w:val="nil"/>
              <w:right w:val="nil"/>
            </w:tcBorders>
          </w:tcPr>
          <w:p w14:paraId="6BC72078" w14:textId="15033195" w:rsidR="00D54594" w:rsidRPr="00B524C7" w:rsidRDefault="00D54594" w:rsidP="00D54594">
            <w:pPr>
              <w:spacing w:before="100" w:after="100"/>
              <w:jc w:val="right"/>
              <w:rPr>
                <w:sz w:val="20"/>
                <w:szCs w:val="20"/>
              </w:rPr>
            </w:pPr>
            <w:r>
              <w:rPr>
                <w:rFonts w:eastAsia="Aptos" w:cs="Aptos"/>
                <w:color w:val="000000"/>
                <w:sz w:val="20"/>
                <w:szCs w:val="20"/>
              </w:rPr>
              <w:t>165</w:t>
            </w:r>
          </w:p>
        </w:tc>
        <w:tc>
          <w:tcPr>
            <w:tcW w:w="846" w:type="dxa"/>
            <w:tcBorders>
              <w:top w:val="single" w:sz="4" w:space="0" w:color="auto"/>
              <w:left w:val="nil"/>
              <w:bottom w:val="nil"/>
              <w:right w:val="nil"/>
            </w:tcBorders>
          </w:tcPr>
          <w:p w14:paraId="51357941" w14:textId="78C5F60D" w:rsidR="00D54594" w:rsidRPr="00B524C7" w:rsidRDefault="00D54594" w:rsidP="00D54594">
            <w:pPr>
              <w:spacing w:before="100" w:after="100"/>
              <w:jc w:val="right"/>
              <w:rPr>
                <w:sz w:val="20"/>
                <w:szCs w:val="20"/>
              </w:rPr>
            </w:pPr>
            <w:r>
              <w:rPr>
                <w:rFonts w:eastAsia="Aptos" w:cs="Aptos"/>
                <w:color w:val="000000"/>
                <w:sz w:val="20"/>
                <w:szCs w:val="20"/>
              </w:rPr>
              <w:t>168</w:t>
            </w:r>
          </w:p>
        </w:tc>
        <w:tc>
          <w:tcPr>
            <w:tcW w:w="847" w:type="dxa"/>
            <w:tcBorders>
              <w:top w:val="single" w:sz="4" w:space="0" w:color="auto"/>
              <w:left w:val="nil"/>
              <w:bottom w:val="nil"/>
              <w:right w:val="nil"/>
            </w:tcBorders>
          </w:tcPr>
          <w:p w14:paraId="0B798E8E" w14:textId="3A70A895" w:rsidR="00D54594" w:rsidRPr="00B524C7" w:rsidRDefault="00D54594" w:rsidP="00D54594">
            <w:pPr>
              <w:spacing w:before="100" w:after="100"/>
              <w:jc w:val="right"/>
              <w:rPr>
                <w:sz w:val="20"/>
                <w:szCs w:val="20"/>
              </w:rPr>
            </w:pPr>
            <w:r>
              <w:rPr>
                <w:rFonts w:eastAsia="Aptos" w:cs="Aptos"/>
                <w:color w:val="000000"/>
                <w:sz w:val="20"/>
                <w:szCs w:val="20"/>
              </w:rPr>
              <w:t>144</w:t>
            </w:r>
          </w:p>
        </w:tc>
        <w:tc>
          <w:tcPr>
            <w:tcW w:w="846" w:type="dxa"/>
            <w:tcBorders>
              <w:top w:val="single" w:sz="4" w:space="0" w:color="auto"/>
              <w:left w:val="nil"/>
              <w:bottom w:val="nil"/>
              <w:right w:val="nil"/>
            </w:tcBorders>
          </w:tcPr>
          <w:p w14:paraId="515E8C31" w14:textId="57130361" w:rsidR="00D54594" w:rsidRPr="00B524C7" w:rsidRDefault="00D54594" w:rsidP="00D54594">
            <w:pPr>
              <w:spacing w:before="100" w:after="100"/>
              <w:jc w:val="right"/>
              <w:rPr>
                <w:sz w:val="20"/>
                <w:szCs w:val="20"/>
              </w:rPr>
            </w:pPr>
            <w:r>
              <w:rPr>
                <w:rFonts w:eastAsia="Aptos" w:cs="Aptos"/>
                <w:color w:val="000000"/>
                <w:sz w:val="20"/>
                <w:szCs w:val="20"/>
              </w:rPr>
              <w:t>121</w:t>
            </w:r>
          </w:p>
        </w:tc>
        <w:tc>
          <w:tcPr>
            <w:tcW w:w="847" w:type="dxa"/>
            <w:tcBorders>
              <w:top w:val="single" w:sz="4" w:space="0" w:color="auto"/>
              <w:left w:val="nil"/>
              <w:bottom w:val="nil"/>
            </w:tcBorders>
          </w:tcPr>
          <w:p w14:paraId="33350CE4" w14:textId="2002FB12" w:rsidR="00D54594" w:rsidRPr="00B524C7" w:rsidRDefault="00D54594" w:rsidP="00D54594">
            <w:pPr>
              <w:spacing w:before="100" w:after="100"/>
              <w:jc w:val="right"/>
              <w:rPr>
                <w:sz w:val="20"/>
                <w:szCs w:val="20"/>
              </w:rPr>
            </w:pPr>
            <w:r>
              <w:rPr>
                <w:rFonts w:eastAsia="Aptos" w:cs="Aptos"/>
                <w:color w:val="000000"/>
                <w:sz w:val="20"/>
                <w:szCs w:val="20"/>
              </w:rPr>
              <w:t>127</w:t>
            </w:r>
          </w:p>
        </w:tc>
      </w:tr>
      <w:tr w:rsidR="00D54594" w14:paraId="38092FE4" w14:textId="77777777" w:rsidTr="00D7794D">
        <w:trPr>
          <w:trHeight w:val="283"/>
        </w:trPr>
        <w:tc>
          <w:tcPr>
            <w:tcW w:w="1555" w:type="dxa"/>
            <w:vMerge/>
            <w:tcBorders>
              <w:right w:val="nil"/>
            </w:tcBorders>
          </w:tcPr>
          <w:p w14:paraId="482A33BC" w14:textId="77777777" w:rsidR="00D54594" w:rsidRPr="00147718" w:rsidRDefault="00D54594" w:rsidP="00D54594">
            <w:pPr>
              <w:spacing w:after="0"/>
              <w:rPr>
                <w:sz w:val="20"/>
                <w:szCs w:val="20"/>
              </w:rPr>
            </w:pPr>
          </w:p>
        </w:tc>
        <w:tc>
          <w:tcPr>
            <w:tcW w:w="1842" w:type="dxa"/>
            <w:tcBorders>
              <w:top w:val="nil"/>
              <w:left w:val="nil"/>
              <w:bottom w:val="nil"/>
              <w:right w:val="nil"/>
            </w:tcBorders>
          </w:tcPr>
          <w:p w14:paraId="160F7DC7" w14:textId="77777777" w:rsidR="00D54594" w:rsidRPr="00147718" w:rsidRDefault="00D54594" w:rsidP="00D54594">
            <w:pPr>
              <w:spacing w:after="0"/>
              <w:rPr>
                <w:sz w:val="20"/>
                <w:szCs w:val="20"/>
              </w:rPr>
            </w:pPr>
            <w:r w:rsidRPr="00147718">
              <w:rPr>
                <w:sz w:val="20"/>
                <w:szCs w:val="20"/>
              </w:rPr>
              <w:t>AAWI (%)</w:t>
            </w:r>
          </w:p>
        </w:tc>
        <w:tc>
          <w:tcPr>
            <w:tcW w:w="846" w:type="dxa"/>
            <w:tcBorders>
              <w:top w:val="nil"/>
              <w:left w:val="nil"/>
              <w:bottom w:val="nil"/>
              <w:right w:val="nil"/>
            </w:tcBorders>
          </w:tcPr>
          <w:p w14:paraId="6B5903E5" w14:textId="6E13BE65" w:rsidR="00D54594" w:rsidRPr="00B524C7" w:rsidRDefault="00D54594" w:rsidP="00D54594">
            <w:pPr>
              <w:spacing w:before="100" w:after="100"/>
              <w:jc w:val="right"/>
              <w:rPr>
                <w:sz w:val="20"/>
                <w:szCs w:val="20"/>
              </w:rPr>
            </w:pPr>
            <w:r>
              <w:rPr>
                <w:rFonts w:eastAsia="Aptos" w:cs="Aptos"/>
                <w:color w:val="000000"/>
                <w:sz w:val="20"/>
                <w:szCs w:val="20"/>
              </w:rPr>
              <w:t>3.5</w:t>
            </w:r>
          </w:p>
        </w:tc>
        <w:tc>
          <w:tcPr>
            <w:tcW w:w="846" w:type="dxa"/>
            <w:tcBorders>
              <w:top w:val="nil"/>
              <w:left w:val="nil"/>
              <w:bottom w:val="nil"/>
              <w:right w:val="nil"/>
            </w:tcBorders>
          </w:tcPr>
          <w:p w14:paraId="50F768C5" w14:textId="22BCD396" w:rsidR="00D54594" w:rsidRPr="00B524C7" w:rsidRDefault="00D54594" w:rsidP="00D54594">
            <w:pPr>
              <w:spacing w:before="100" w:after="100"/>
              <w:jc w:val="right"/>
              <w:rPr>
                <w:sz w:val="20"/>
                <w:szCs w:val="20"/>
              </w:rPr>
            </w:pPr>
            <w:r>
              <w:rPr>
                <w:rFonts w:eastAsia="Aptos" w:cs="Aptos"/>
                <w:color w:val="000000"/>
                <w:sz w:val="20"/>
                <w:szCs w:val="20"/>
              </w:rPr>
              <w:t>5.3</w:t>
            </w:r>
          </w:p>
        </w:tc>
        <w:tc>
          <w:tcPr>
            <w:tcW w:w="847" w:type="dxa"/>
            <w:tcBorders>
              <w:top w:val="nil"/>
              <w:left w:val="nil"/>
              <w:bottom w:val="nil"/>
              <w:right w:val="nil"/>
            </w:tcBorders>
          </w:tcPr>
          <w:p w14:paraId="3E7B1BB8" w14:textId="58A327F9" w:rsidR="00D54594" w:rsidRPr="00B524C7" w:rsidRDefault="00D54594" w:rsidP="00D54594">
            <w:pPr>
              <w:spacing w:before="100" w:after="100"/>
              <w:jc w:val="right"/>
              <w:rPr>
                <w:sz w:val="20"/>
                <w:szCs w:val="20"/>
              </w:rPr>
            </w:pPr>
            <w:r>
              <w:rPr>
                <w:rFonts w:eastAsia="Aptos" w:cs="Aptos"/>
                <w:color w:val="000000"/>
                <w:sz w:val="20"/>
                <w:szCs w:val="20"/>
              </w:rPr>
              <w:t>4.4</w:t>
            </w:r>
          </w:p>
        </w:tc>
        <w:tc>
          <w:tcPr>
            <w:tcW w:w="846" w:type="dxa"/>
            <w:tcBorders>
              <w:top w:val="nil"/>
              <w:left w:val="nil"/>
              <w:bottom w:val="nil"/>
              <w:right w:val="nil"/>
            </w:tcBorders>
          </w:tcPr>
          <w:p w14:paraId="13E326A2" w14:textId="489F3737" w:rsidR="00D54594" w:rsidRPr="00B524C7" w:rsidRDefault="00D54594" w:rsidP="00D54594">
            <w:pPr>
              <w:spacing w:before="100" w:after="100"/>
              <w:jc w:val="right"/>
              <w:rPr>
                <w:sz w:val="20"/>
                <w:szCs w:val="20"/>
              </w:rPr>
            </w:pPr>
            <w:r>
              <w:rPr>
                <w:rFonts w:eastAsia="Aptos" w:cs="Aptos"/>
                <w:color w:val="000000"/>
                <w:sz w:val="20"/>
                <w:szCs w:val="20"/>
              </w:rPr>
              <w:t>3.8</w:t>
            </w:r>
          </w:p>
        </w:tc>
        <w:tc>
          <w:tcPr>
            <w:tcW w:w="847" w:type="dxa"/>
            <w:tcBorders>
              <w:top w:val="nil"/>
              <w:left w:val="nil"/>
              <w:bottom w:val="nil"/>
              <w:right w:val="nil"/>
            </w:tcBorders>
          </w:tcPr>
          <w:p w14:paraId="0C4DBE97" w14:textId="68FDA875" w:rsidR="00D54594" w:rsidRPr="00B524C7" w:rsidRDefault="00D54594" w:rsidP="00D54594">
            <w:pPr>
              <w:spacing w:before="100" w:after="100"/>
              <w:jc w:val="right"/>
              <w:rPr>
                <w:sz w:val="20"/>
                <w:szCs w:val="20"/>
              </w:rPr>
            </w:pPr>
            <w:r>
              <w:rPr>
                <w:rFonts w:eastAsia="Aptos" w:cs="Aptos"/>
                <w:color w:val="000000"/>
                <w:sz w:val="20"/>
                <w:szCs w:val="20"/>
              </w:rPr>
              <w:t>4.6</w:t>
            </w:r>
          </w:p>
        </w:tc>
        <w:tc>
          <w:tcPr>
            <w:tcW w:w="846" w:type="dxa"/>
            <w:tcBorders>
              <w:top w:val="nil"/>
              <w:left w:val="nil"/>
              <w:bottom w:val="nil"/>
              <w:right w:val="nil"/>
            </w:tcBorders>
          </w:tcPr>
          <w:p w14:paraId="1D956101" w14:textId="2166745C" w:rsidR="00D54594" w:rsidRPr="00B524C7" w:rsidRDefault="00D54594" w:rsidP="00D54594">
            <w:pPr>
              <w:spacing w:before="100" w:after="100"/>
              <w:jc w:val="right"/>
              <w:rPr>
                <w:sz w:val="20"/>
                <w:szCs w:val="20"/>
              </w:rPr>
            </w:pPr>
            <w:r>
              <w:rPr>
                <w:rFonts w:eastAsia="Aptos" w:cs="Aptos"/>
                <w:color w:val="000000"/>
                <w:sz w:val="20"/>
                <w:szCs w:val="20"/>
              </w:rPr>
              <w:t>3.9</w:t>
            </w:r>
          </w:p>
        </w:tc>
        <w:tc>
          <w:tcPr>
            <w:tcW w:w="847" w:type="dxa"/>
            <w:tcBorders>
              <w:top w:val="nil"/>
              <w:left w:val="nil"/>
              <w:bottom w:val="nil"/>
              <w:right w:val="nil"/>
            </w:tcBorders>
          </w:tcPr>
          <w:p w14:paraId="06B7150B" w14:textId="57D1D2C2" w:rsidR="00D54594" w:rsidRPr="00B524C7" w:rsidRDefault="00D54594" w:rsidP="00D54594">
            <w:pPr>
              <w:spacing w:before="100" w:after="100"/>
              <w:jc w:val="right"/>
              <w:rPr>
                <w:sz w:val="20"/>
                <w:szCs w:val="20"/>
              </w:rPr>
            </w:pPr>
            <w:r>
              <w:rPr>
                <w:rFonts w:eastAsia="Aptos" w:cs="Aptos"/>
                <w:color w:val="000000"/>
                <w:sz w:val="20"/>
                <w:szCs w:val="20"/>
              </w:rPr>
              <w:t>4.4</w:t>
            </w:r>
          </w:p>
        </w:tc>
        <w:tc>
          <w:tcPr>
            <w:tcW w:w="846" w:type="dxa"/>
            <w:tcBorders>
              <w:top w:val="nil"/>
              <w:left w:val="nil"/>
              <w:bottom w:val="nil"/>
              <w:right w:val="nil"/>
            </w:tcBorders>
          </w:tcPr>
          <w:p w14:paraId="38AF0AE2" w14:textId="31EB9505" w:rsidR="00D54594" w:rsidRPr="00B524C7" w:rsidRDefault="00D54594" w:rsidP="00D54594">
            <w:pPr>
              <w:spacing w:before="100" w:after="100"/>
              <w:jc w:val="right"/>
              <w:rPr>
                <w:sz w:val="20"/>
                <w:szCs w:val="20"/>
              </w:rPr>
            </w:pPr>
            <w:r>
              <w:rPr>
                <w:rFonts w:eastAsia="Aptos" w:cs="Aptos"/>
                <w:color w:val="000000"/>
                <w:sz w:val="20"/>
                <w:szCs w:val="20"/>
              </w:rPr>
              <w:t>3.7</w:t>
            </w:r>
          </w:p>
        </w:tc>
        <w:tc>
          <w:tcPr>
            <w:tcW w:w="847" w:type="dxa"/>
            <w:tcBorders>
              <w:top w:val="nil"/>
              <w:left w:val="nil"/>
              <w:bottom w:val="nil"/>
              <w:right w:val="nil"/>
            </w:tcBorders>
          </w:tcPr>
          <w:p w14:paraId="2E41494F" w14:textId="3691DFB2" w:rsidR="00D54594" w:rsidRPr="00B524C7" w:rsidRDefault="00D54594" w:rsidP="00D54594">
            <w:pPr>
              <w:spacing w:before="100" w:after="100"/>
              <w:jc w:val="right"/>
              <w:rPr>
                <w:sz w:val="20"/>
                <w:szCs w:val="20"/>
              </w:rPr>
            </w:pPr>
            <w:r>
              <w:rPr>
                <w:rFonts w:eastAsia="Aptos" w:cs="Aptos"/>
                <w:color w:val="000000"/>
                <w:sz w:val="20"/>
                <w:szCs w:val="20"/>
              </w:rPr>
              <w:t>5.0</w:t>
            </w:r>
          </w:p>
        </w:tc>
        <w:tc>
          <w:tcPr>
            <w:tcW w:w="846" w:type="dxa"/>
            <w:tcBorders>
              <w:top w:val="nil"/>
              <w:left w:val="nil"/>
              <w:bottom w:val="nil"/>
              <w:right w:val="nil"/>
            </w:tcBorders>
          </w:tcPr>
          <w:p w14:paraId="19A620F0" w14:textId="5D7D5066" w:rsidR="00D54594" w:rsidRPr="00B524C7" w:rsidRDefault="00D54594" w:rsidP="00D54594">
            <w:pPr>
              <w:spacing w:before="100" w:after="100"/>
              <w:jc w:val="right"/>
              <w:rPr>
                <w:sz w:val="20"/>
                <w:szCs w:val="20"/>
              </w:rPr>
            </w:pPr>
            <w:r>
              <w:rPr>
                <w:rFonts w:eastAsia="Aptos" w:cs="Aptos"/>
                <w:color w:val="000000"/>
                <w:sz w:val="20"/>
                <w:szCs w:val="20"/>
              </w:rPr>
              <w:t>4.2</w:t>
            </w:r>
          </w:p>
        </w:tc>
        <w:tc>
          <w:tcPr>
            <w:tcW w:w="847" w:type="dxa"/>
            <w:tcBorders>
              <w:top w:val="nil"/>
              <w:left w:val="nil"/>
              <w:bottom w:val="nil"/>
              <w:right w:val="nil"/>
            </w:tcBorders>
          </w:tcPr>
          <w:p w14:paraId="154A445F" w14:textId="0F003FDD" w:rsidR="00D54594" w:rsidRPr="00B524C7" w:rsidRDefault="00D54594" w:rsidP="00D54594">
            <w:pPr>
              <w:spacing w:before="100" w:after="100"/>
              <w:jc w:val="right"/>
              <w:rPr>
                <w:sz w:val="20"/>
                <w:szCs w:val="20"/>
              </w:rPr>
            </w:pPr>
            <w:r>
              <w:rPr>
                <w:rFonts w:eastAsia="Aptos" w:cs="Aptos"/>
                <w:color w:val="000000"/>
                <w:sz w:val="20"/>
                <w:szCs w:val="20"/>
              </w:rPr>
              <w:t>4.1</w:t>
            </w:r>
          </w:p>
        </w:tc>
        <w:tc>
          <w:tcPr>
            <w:tcW w:w="846" w:type="dxa"/>
            <w:tcBorders>
              <w:top w:val="nil"/>
              <w:left w:val="nil"/>
              <w:bottom w:val="nil"/>
              <w:right w:val="nil"/>
            </w:tcBorders>
          </w:tcPr>
          <w:p w14:paraId="5D2DB84B" w14:textId="0F758492" w:rsidR="00D54594" w:rsidRPr="00B524C7" w:rsidRDefault="00D54594" w:rsidP="00D54594">
            <w:pPr>
              <w:spacing w:before="100" w:after="100"/>
              <w:jc w:val="right"/>
              <w:rPr>
                <w:sz w:val="20"/>
                <w:szCs w:val="20"/>
              </w:rPr>
            </w:pPr>
            <w:r>
              <w:rPr>
                <w:rFonts w:eastAsia="Aptos" w:cs="Aptos"/>
                <w:color w:val="000000"/>
                <w:sz w:val="20"/>
                <w:szCs w:val="20"/>
              </w:rPr>
              <w:t>4.4</w:t>
            </w:r>
          </w:p>
        </w:tc>
        <w:tc>
          <w:tcPr>
            <w:tcW w:w="847" w:type="dxa"/>
            <w:tcBorders>
              <w:top w:val="nil"/>
              <w:left w:val="nil"/>
              <w:bottom w:val="nil"/>
            </w:tcBorders>
          </w:tcPr>
          <w:p w14:paraId="3E03EF89" w14:textId="2D66B5AF" w:rsidR="00D54594" w:rsidRPr="00B524C7" w:rsidRDefault="00D54594" w:rsidP="00D54594">
            <w:pPr>
              <w:spacing w:before="100" w:after="100"/>
              <w:jc w:val="right"/>
              <w:rPr>
                <w:sz w:val="20"/>
                <w:szCs w:val="20"/>
              </w:rPr>
            </w:pPr>
            <w:r>
              <w:rPr>
                <w:rFonts w:eastAsia="Aptos" w:cs="Aptos"/>
                <w:color w:val="000000"/>
                <w:sz w:val="20"/>
                <w:szCs w:val="20"/>
              </w:rPr>
              <w:t>3.9</w:t>
            </w:r>
          </w:p>
        </w:tc>
      </w:tr>
      <w:tr w:rsidR="00D54594" w14:paraId="51B908CF" w14:textId="77777777" w:rsidTr="00D7794D">
        <w:trPr>
          <w:trHeight w:val="283"/>
        </w:trPr>
        <w:tc>
          <w:tcPr>
            <w:tcW w:w="1555" w:type="dxa"/>
            <w:vMerge/>
            <w:tcBorders>
              <w:right w:val="nil"/>
            </w:tcBorders>
          </w:tcPr>
          <w:p w14:paraId="537EFE7E" w14:textId="77777777" w:rsidR="00D54594" w:rsidRPr="00147718" w:rsidRDefault="00D54594" w:rsidP="00D54594">
            <w:pPr>
              <w:spacing w:after="0"/>
              <w:rPr>
                <w:sz w:val="20"/>
                <w:szCs w:val="20"/>
              </w:rPr>
            </w:pPr>
          </w:p>
        </w:tc>
        <w:tc>
          <w:tcPr>
            <w:tcW w:w="1842" w:type="dxa"/>
            <w:tcBorders>
              <w:top w:val="nil"/>
              <w:left w:val="nil"/>
              <w:bottom w:val="nil"/>
              <w:right w:val="nil"/>
            </w:tcBorders>
          </w:tcPr>
          <w:p w14:paraId="49F5F83F" w14:textId="77777777" w:rsidR="00D54594" w:rsidRPr="00147718" w:rsidRDefault="00D54594" w:rsidP="00D54594">
            <w:pPr>
              <w:spacing w:after="0"/>
              <w:rPr>
                <w:sz w:val="20"/>
                <w:szCs w:val="20"/>
              </w:rPr>
            </w:pPr>
            <w:r w:rsidRPr="00147718">
              <w:rPr>
                <w:sz w:val="20"/>
                <w:szCs w:val="20"/>
              </w:rPr>
              <w:t>Duration (years)</w:t>
            </w:r>
          </w:p>
        </w:tc>
        <w:tc>
          <w:tcPr>
            <w:tcW w:w="846" w:type="dxa"/>
            <w:tcBorders>
              <w:top w:val="nil"/>
              <w:left w:val="nil"/>
              <w:bottom w:val="nil"/>
              <w:right w:val="nil"/>
            </w:tcBorders>
          </w:tcPr>
          <w:p w14:paraId="7C4165DF" w14:textId="067C1005" w:rsidR="00D54594" w:rsidRPr="00B524C7" w:rsidRDefault="00D54594" w:rsidP="00D54594">
            <w:pPr>
              <w:spacing w:before="100" w:after="100"/>
              <w:jc w:val="right"/>
              <w:rPr>
                <w:sz w:val="20"/>
                <w:szCs w:val="20"/>
              </w:rPr>
            </w:pPr>
            <w:r>
              <w:rPr>
                <w:rFonts w:eastAsia="Aptos" w:cs="Aptos"/>
                <w:color w:val="000000"/>
                <w:sz w:val="20"/>
                <w:szCs w:val="20"/>
              </w:rPr>
              <w:t>2.0</w:t>
            </w:r>
          </w:p>
        </w:tc>
        <w:tc>
          <w:tcPr>
            <w:tcW w:w="846" w:type="dxa"/>
            <w:tcBorders>
              <w:top w:val="nil"/>
              <w:left w:val="nil"/>
              <w:bottom w:val="nil"/>
              <w:right w:val="nil"/>
            </w:tcBorders>
          </w:tcPr>
          <w:p w14:paraId="73EE05CF" w14:textId="410DD797" w:rsidR="00D54594" w:rsidRPr="00B524C7" w:rsidRDefault="00D54594" w:rsidP="00D54594">
            <w:pPr>
              <w:spacing w:before="100" w:after="100"/>
              <w:jc w:val="right"/>
              <w:rPr>
                <w:sz w:val="20"/>
                <w:szCs w:val="20"/>
              </w:rPr>
            </w:pPr>
            <w:r>
              <w:rPr>
                <w:rFonts w:eastAsia="Aptos" w:cs="Aptos"/>
                <w:color w:val="000000"/>
                <w:sz w:val="20"/>
                <w:szCs w:val="20"/>
              </w:rPr>
              <w:t>2.5</w:t>
            </w:r>
          </w:p>
        </w:tc>
        <w:tc>
          <w:tcPr>
            <w:tcW w:w="847" w:type="dxa"/>
            <w:tcBorders>
              <w:top w:val="nil"/>
              <w:left w:val="nil"/>
              <w:bottom w:val="nil"/>
              <w:right w:val="nil"/>
            </w:tcBorders>
          </w:tcPr>
          <w:p w14:paraId="0D61C253" w14:textId="06415659" w:rsidR="00D54594" w:rsidRPr="00B524C7" w:rsidRDefault="00D54594" w:rsidP="00D54594">
            <w:pPr>
              <w:spacing w:before="100" w:after="100"/>
              <w:jc w:val="right"/>
              <w:rPr>
                <w:sz w:val="20"/>
                <w:szCs w:val="20"/>
              </w:rPr>
            </w:pPr>
            <w:r>
              <w:rPr>
                <w:rFonts w:eastAsia="Aptos" w:cs="Aptos"/>
                <w:color w:val="000000"/>
                <w:sz w:val="20"/>
                <w:szCs w:val="20"/>
              </w:rPr>
              <w:t>2.7</w:t>
            </w:r>
          </w:p>
        </w:tc>
        <w:tc>
          <w:tcPr>
            <w:tcW w:w="846" w:type="dxa"/>
            <w:tcBorders>
              <w:top w:val="nil"/>
              <w:left w:val="nil"/>
              <w:bottom w:val="nil"/>
              <w:right w:val="nil"/>
            </w:tcBorders>
          </w:tcPr>
          <w:p w14:paraId="7A68A1D2" w14:textId="1F1607E2" w:rsidR="00D54594" w:rsidRPr="00B524C7" w:rsidRDefault="00D54594" w:rsidP="00D54594">
            <w:pPr>
              <w:spacing w:before="100" w:after="100"/>
              <w:jc w:val="right"/>
              <w:rPr>
                <w:sz w:val="20"/>
                <w:szCs w:val="20"/>
              </w:rPr>
            </w:pPr>
            <w:r>
              <w:rPr>
                <w:rFonts w:eastAsia="Aptos" w:cs="Aptos"/>
                <w:color w:val="000000"/>
                <w:sz w:val="20"/>
                <w:szCs w:val="20"/>
              </w:rPr>
              <w:t>2.1</w:t>
            </w:r>
          </w:p>
        </w:tc>
        <w:tc>
          <w:tcPr>
            <w:tcW w:w="847" w:type="dxa"/>
            <w:tcBorders>
              <w:top w:val="nil"/>
              <w:left w:val="nil"/>
              <w:bottom w:val="nil"/>
              <w:right w:val="nil"/>
            </w:tcBorders>
          </w:tcPr>
          <w:p w14:paraId="1B14F3EC" w14:textId="66347295" w:rsidR="00D54594" w:rsidRPr="00B524C7" w:rsidRDefault="00D54594" w:rsidP="00D54594">
            <w:pPr>
              <w:spacing w:before="100" w:after="100"/>
              <w:jc w:val="right"/>
              <w:rPr>
                <w:sz w:val="20"/>
                <w:szCs w:val="20"/>
              </w:rPr>
            </w:pPr>
            <w:r>
              <w:rPr>
                <w:rFonts w:eastAsia="Aptos" w:cs="Aptos"/>
                <w:color w:val="000000"/>
                <w:sz w:val="20"/>
                <w:szCs w:val="20"/>
              </w:rPr>
              <w:t>2.1</w:t>
            </w:r>
          </w:p>
        </w:tc>
        <w:tc>
          <w:tcPr>
            <w:tcW w:w="846" w:type="dxa"/>
            <w:tcBorders>
              <w:top w:val="nil"/>
              <w:left w:val="nil"/>
              <w:bottom w:val="nil"/>
              <w:right w:val="nil"/>
            </w:tcBorders>
          </w:tcPr>
          <w:p w14:paraId="0DDE5750" w14:textId="728AA7A3" w:rsidR="00D54594" w:rsidRPr="00B524C7" w:rsidRDefault="00D54594" w:rsidP="00D54594">
            <w:pPr>
              <w:spacing w:before="100" w:after="100"/>
              <w:jc w:val="right"/>
              <w:rPr>
                <w:sz w:val="20"/>
                <w:szCs w:val="20"/>
              </w:rPr>
            </w:pPr>
            <w:r>
              <w:rPr>
                <w:rFonts w:eastAsia="Aptos" w:cs="Aptos"/>
                <w:color w:val="000000"/>
                <w:sz w:val="20"/>
                <w:szCs w:val="20"/>
              </w:rPr>
              <w:t>1.9</w:t>
            </w:r>
          </w:p>
        </w:tc>
        <w:tc>
          <w:tcPr>
            <w:tcW w:w="847" w:type="dxa"/>
            <w:tcBorders>
              <w:top w:val="nil"/>
              <w:left w:val="nil"/>
              <w:bottom w:val="nil"/>
              <w:right w:val="nil"/>
            </w:tcBorders>
          </w:tcPr>
          <w:p w14:paraId="25C862D8" w14:textId="278F4B4C" w:rsidR="00D54594" w:rsidRPr="00B524C7" w:rsidRDefault="00D54594" w:rsidP="00D54594">
            <w:pPr>
              <w:spacing w:before="100" w:after="100"/>
              <w:jc w:val="right"/>
              <w:rPr>
                <w:sz w:val="20"/>
                <w:szCs w:val="20"/>
              </w:rPr>
            </w:pPr>
            <w:r>
              <w:rPr>
                <w:rFonts w:eastAsia="Aptos" w:cs="Aptos"/>
                <w:color w:val="000000"/>
                <w:sz w:val="20"/>
                <w:szCs w:val="20"/>
              </w:rPr>
              <w:t>2.4</w:t>
            </w:r>
          </w:p>
        </w:tc>
        <w:tc>
          <w:tcPr>
            <w:tcW w:w="846" w:type="dxa"/>
            <w:tcBorders>
              <w:top w:val="nil"/>
              <w:left w:val="nil"/>
              <w:bottom w:val="nil"/>
              <w:right w:val="nil"/>
            </w:tcBorders>
          </w:tcPr>
          <w:p w14:paraId="1384B696" w14:textId="35C0AB12" w:rsidR="00D54594" w:rsidRPr="00B524C7" w:rsidRDefault="00D54594" w:rsidP="00D54594">
            <w:pPr>
              <w:spacing w:before="100" w:after="100"/>
              <w:jc w:val="right"/>
              <w:rPr>
                <w:sz w:val="20"/>
                <w:szCs w:val="20"/>
              </w:rPr>
            </w:pPr>
            <w:r>
              <w:rPr>
                <w:rFonts w:eastAsia="Aptos" w:cs="Aptos"/>
                <w:color w:val="000000"/>
                <w:sz w:val="20"/>
                <w:szCs w:val="20"/>
              </w:rPr>
              <w:t>2.9</w:t>
            </w:r>
          </w:p>
        </w:tc>
        <w:tc>
          <w:tcPr>
            <w:tcW w:w="847" w:type="dxa"/>
            <w:tcBorders>
              <w:top w:val="nil"/>
              <w:left w:val="nil"/>
              <w:bottom w:val="nil"/>
              <w:right w:val="nil"/>
            </w:tcBorders>
          </w:tcPr>
          <w:p w14:paraId="655D6238" w14:textId="153F7CD8" w:rsidR="00D54594" w:rsidRPr="00B524C7" w:rsidRDefault="00D54594" w:rsidP="00D54594">
            <w:pPr>
              <w:spacing w:before="100" w:after="100"/>
              <w:jc w:val="right"/>
              <w:rPr>
                <w:sz w:val="20"/>
                <w:szCs w:val="20"/>
              </w:rPr>
            </w:pPr>
            <w:r>
              <w:rPr>
                <w:rFonts w:eastAsia="Aptos" w:cs="Aptos"/>
                <w:color w:val="000000"/>
                <w:sz w:val="20"/>
                <w:szCs w:val="20"/>
              </w:rPr>
              <w:t>2.1</w:t>
            </w:r>
          </w:p>
        </w:tc>
        <w:tc>
          <w:tcPr>
            <w:tcW w:w="846" w:type="dxa"/>
            <w:tcBorders>
              <w:top w:val="nil"/>
              <w:left w:val="nil"/>
              <w:bottom w:val="nil"/>
              <w:right w:val="nil"/>
            </w:tcBorders>
          </w:tcPr>
          <w:p w14:paraId="4A8DF45B" w14:textId="2B8246AD" w:rsidR="00D54594" w:rsidRPr="00B524C7" w:rsidRDefault="00D54594" w:rsidP="00D54594">
            <w:pPr>
              <w:spacing w:before="100" w:after="100"/>
              <w:jc w:val="right"/>
              <w:rPr>
                <w:sz w:val="20"/>
                <w:szCs w:val="20"/>
              </w:rPr>
            </w:pPr>
            <w:r>
              <w:rPr>
                <w:rFonts w:eastAsia="Aptos" w:cs="Aptos"/>
                <w:color w:val="000000"/>
                <w:sz w:val="20"/>
                <w:szCs w:val="20"/>
              </w:rPr>
              <w:t>2.6</w:t>
            </w:r>
          </w:p>
        </w:tc>
        <w:tc>
          <w:tcPr>
            <w:tcW w:w="847" w:type="dxa"/>
            <w:tcBorders>
              <w:top w:val="nil"/>
              <w:left w:val="nil"/>
              <w:bottom w:val="nil"/>
              <w:right w:val="nil"/>
            </w:tcBorders>
          </w:tcPr>
          <w:p w14:paraId="42E4241F" w14:textId="179EABB3" w:rsidR="00D54594" w:rsidRPr="00B524C7" w:rsidRDefault="00D54594" w:rsidP="00D54594">
            <w:pPr>
              <w:spacing w:before="100" w:after="100"/>
              <w:jc w:val="right"/>
              <w:rPr>
                <w:sz w:val="20"/>
                <w:szCs w:val="20"/>
              </w:rPr>
            </w:pPr>
            <w:r>
              <w:rPr>
                <w:rFonts w:eastAsia="Aptos" w:cs="Aptos"/>
                <w:color w:val="000000"/>
                <w:sz w:val="20"/>
                <w:szCs w:val="20"/>
              </w:rPr>
              <w:t>2.4</w:t>
            </w:r>
          </w:p>
        </w:tc>
        <w:tc>
          <w:tcPr>
            <w:tcW w:w="846" w:type="dxa"/>
            <w:tcBorders>
              <w:top w:val="nil"/>
              <w:left w:val="nil"/>
              <w:bottom w:val="nil"/>
              <w:right w:val="nil"/>
            </w:tcBorders>
          </w:tcPr>
          <w:p w14:paraId="454A83AA" w14:textId="2A6B90D5" w:rsidR="00D54594" w:rsidRPr="00B524C7" w:rsidRDefault="00D54594" w:rsidP="00D54594">
            <w:pPr>
              <w:spacing w:before="100" w:after="100"/>
              <w:jc w:val="right"/>
              <w:rPr>
                <w:sz w:val="20"/>
                <w:szCs w:val="20"/>
              </w:rPr>
            </w:pPr>
            <w:r>
              <w:rPr>
                <w:rFonts w:eastAsia="Aptos" w:cs="Aptos"/>
                <w:color w:val="000000"/>
                <w:sz w:val="20"/>
                <w:szCs w:val="20"/>
              </w:rPr>
              <w:t>2.3</w:t>
            </w:r>
          </w:p>
        </w:tc>
        <w:tc>
          <w:tcPr>
            <w:tcW w:w="847" w:type="dxa"/>
            <w:tcBorders>
              <w:top w:val="nil"/>
              <w:left w:val="nil"/>
              <w:bottom w:val="nil"/>
            </w:tcBorders>
          </w:tcPr>
          <w:p w14:paraId="56A9F8C2" w14:textId="5854D3BD" w:rsidR="00D54594" w:rsidRPr="00B524C7" w:rsidRDefault="00D54594" w:rsidP="00D54594">
            <w:pPr>
              <w:spacing w:before="100" w:after="100"/>
              <w:jc w:val="right"/>
              <w:rPr>
                <w:sz w:val="20"/>
                <w:szCs w:val="20"/>
              </w:rPr>
            </w:pPr>
            <w:r>
              <w:rPr>
                <w:rFonts w:eastAsia="Aptos" w:cs="Aptos"/>
                <w:color w:val="000000"/>
                <w:sz w:val="20"/>
                <w:szCs w:val="20"/>
              </w:rPr>
              <w:t>3.1</w:t>
            </w:r>
          </w:p>
        </w:tc>
      </w:tr>
      <w:tr w:rsidR="00D54594" w14:paraId="3AE2EAB5" w14:textId="77777777" w:rsidTr="00D7794D">
        <w:trPr>
          <w:trHeight w:val="283"/>
        </w:trPr>
        <w:tc>
          <w:tcPr>
            <w:tcW w:w="1555" w:type="dxa"/>
            <w:vMerge/>
            <w:tcBorders>
              <w:bottom w:val="single" w:sz="4" w:space="0" w:color="auto"/>
              <w:right w:val="nil"/>
            </w:tcBorders>
          </w:tcPr>
          <w:p w14:paraId="4293E157" w14:textId="77777777" w:rsidR="00D54594" w:rsidRPr="00147718" w:rsidRDefault="00D54594" w:rsidP="00D54594">
            <w:pPr>
              <w:spacing w:after="0"/>
              <w:rPr>
                <w:sz w:val="20"/>
                <w:szCs w:val="20"/>
              </w:rPr>
            </w:pPr>
          </w:p>
        </w:tc>
        <w:tc>
          <w:tcPr>
            <w:tcW w:w="1842" w:type="dxa"/>
            <w:tcBorders>
              <w:top w:val="nil"/>
              <w:left w:val="nil"/>
              <w:bottom w:val="single" w:sz="4" w:space="0" w:color="auto"/>
              <w:right w:val="nil"/>
            </w:tcBorders>
          </w:tcPr>
          <w:p w14:paraId="3E388EE9" w14:textId="77777777" w:rsidR="00D54594" w:rsidRPr="00147718" w:rsidRDefault="00D54594" w:rsidP="00D54594">
            <w:pPr>
              <w:spacing w:after="0"/>
              <w:rPr>
                <w:sz w:val="20"/>
                <w:szCs w:val="20"/>
              </w:rPr>
            </w:pPr>
            <w:r w:rsidRPr="00147718">
              <w:rPr>
                <w:sz w:val="20"/>
                <w:szCs w:val="20"/>
              </w:rPr>
              <w:t>Employees (‘000)</w:t>
            </w:r>
          </w:p>
        </w:tc>
        <w:tc>
          <w:tcPr>
            <w:tcW w:w="846" w:type="dxa"/>
            <w:tcBorders>
              <w:top w:val="nil"/>
              <w:left w:val="nil"/>
              <w:bottom w:val="single" w:sz="4" w:space="0" w:color="auto"/>
              <w:right w:val="nil"/>
            </w:tcBorders>
          </w:tcPr>
          <w:p w14:paraId="1ACF655A" w14:textId="607F55DF" w:rsidR="00D54594" w:rsidRPr="00B524C7" w:rsidRDefault="00D54594" w:rsidP="00D54594">
            <w:pPr>
              <w:spacing w:before="100" w:after="100"/>
              <w:jc w:val="right"/>
              <w:rPr>
                <w:sz w:val="20"/>
                <w:szCs w:val="20"/>
              </w:rPr>
            </w:pPr>
            <w:r>
              <w:rPr>
                <w:rFonts w:eastAsia="Aptos" w:cs="Aptos"/>
                <w:color w:val="000000"/>
                <w:sz w:val="20"/>
                <w:szCs w:val="20"/>
              </w:rPr>
              <w:t>30.8</w:t>
            </w:r>
          </w:p>
        </w:tc>
        <w:tc>
          <w:tcPr>
            <w:tcW w:w="846" w:type="dxa"/>
            <w:tcBorders>
              <w:top w:val="nil"/>
              <w:left w:val="nil"/>
              <w:bottom w:val="single" w:sz="4" w:space="0" w:color="auto"/>
              <w:right w:val="nil"/>
            </w:tcBorders>
          </w:tcPr>
          <w:p w14:paraId="216FE5F8" w14:textId="4B149B3D" w:rsidR="00D54594" w:rsidRPr="00B524C7" w:rsidRDefault="00D54594" w:rsidP="00D54594">
            <w:pPr>
              <w:spacing w:before="100" w:after="100"/>
              <w:jc w:val="right"/>
              <w:rPr>
                <w:sz w:val="20"/>
                <w:szCs w:val="20"/>
              </w:rPr>
            </w:pPr>
            <w:r>
              <w:rPr>
                <w:rFonts w:eastAsia="Aptos" w:cs="Aptos"/>
                <w:color w:val="000000"/>
                <w:sz w:val="20"/>
                <w:szCs w:val="20"/>
              </w:rPr>
              <w:t>19.8</w:t>
            </w:r>
          </w:p>
        </w:tc>
        <w:tc>
          <w:tcPr>
            <w:tcW w:w="847" w:type="dxa"/>
            <w:tcBorders>
              <w:top w:val="nil"/>
              <w:left w:val="nil"/>
              <w:bottom w:val="single" w:sz="4" w:space="0" w:color="auto"/>
              <w:right w:val="nil"/>
            </w:tcBorders>
          </w:tcPr>
          <w:p w14:paraId="5CD61E61" w14:textId="139A5479" w:rsidR="00D54594" w:rsidRPr="00B524C7" w:rsidRDefault="00D54594" w:rsidP="00D54594">
            <w:pPr>
              <w:spacing w:before="100" w:after="100"/>
              <w:jc w:val="right"/>
              <w:rPr>
                <w:sz w:val="20"/>
                <w:szCs w:val="20"/>
              </w:rPr>
            </w:pPr>
            <w:r>
              <w:rPr>
                <w:rFonts w:eastAsia="Aptos" w:cs="Aptos"/>
                <w:color w:val="000000"/>
                <w:sz w:val="20"/>
                <w:szCs w:val="20"/>
              </w:rPr>
              <w:t>20.0</w:t>
            </w:r>
          </w:p>
        </w:tc>
        <w:tc>
          <w:tcPr>
            <w:tcW w:w="846" w:type="dxa"/>
            <w:tcBorders>
              <w:top w:val="nil"/>
              <w:left w:val="nil"/>
              <w:bottom w:val="single" w:sz="4" w:space="0" w:color="auto"/>
              <w:right w:val="nil"/>
            </w:tcBorders>
          </w:tcPr>
          <w:p w14:paraId="1D584D6D" w14:textId="2B3926D8" w:rsidR="00D54594" w:rsidRPr="00B524C7" w:rsidRDefault="00D54594" w:rsidP="00D54594">
            <w:pPr>
              <w:spacing w:before="100" w:after="100"/>
              <w:jc w:val="right"/>
              <w:rPr>
                <w:sz w:val="20"/>
                <w:szCs w:val="20"/>
              </w:rPr>
            </w:pPr>
            <w:r>
              <w:rPr>
                <w:rFonts w:eastAsia="Aptos" w:cs="Aptos"/>
                <w:color w:val="000000"/>
                <w:sz w:val="20"/>
                <w:szCs w:val="20"/>
              </w:rPr>
              <w:t>28.6</w:t>
            </w:r>
          </w:p>
        </w:tc>
        <w:tc>
          <w:tcPr>
            <w:tcW w:w="847" w:type="dxa"/>
            <w:tcBorders>
              <w:top w:val="nil"/>
              <w:left w:val="nil"/>
              <w:bottom w:val="single" w:sz="4" w:space="0" w:color="auto"/>
              <w:right w:val="nil"/>
            </w:tcBorders>
          </w:tcPr>
          <w:p w14:paraId="5F9F0E6F" w14:textId="051CB56B" w:rsidR="00D54594" w:rsidRPr="00B524C7" w:rsidRDefault="00D54594" w:rsidP="00D54594">
            <w:pPr>
              <w:spacing w:before="100" w:after="100"/>
              <w:jc w:val="right"/>
              <w:rPr>
                <w:sz w:val="20"/>
                <w:szCs w:val="20"/>
              </w:rPr>
            </w:pPr>
            <w:r>
              <w:rPr>
                <w:rFonts w:eastAsia="Aptos" w:cs="Aptos"/>
                <w:color w:val="000000"/>
                <w:sz w:val="20"/>
                <w:szCs w:val="20"/>
              </w:rPr>
              <w:t>29.5</w:t>
            </w:r>
          </w:p>
        </w:tc>
        <w:tc>
          <w:tcPr>
            <w:tcW w:w="846" w:type="dxa"/>
            <w:tcBorders>
              <w:top w:val="nil"/>
              <w:left w:val="nil"/>
              <w:bottom w:val="single" w:sz="4" w:space="0" w:color="auto"/>
              <w:right w:val="nil"/>
            </w:tcBorders>
          </w:tcPr>
          <w:p w14:paraId="73F9AF3C" w14:textId="4C4E1D96" w:rsidR="00D54594" w:rsidRPr="00B524C7" w:rsidRDefault="00D54594" w:rsidP="00D54594">
            <w:pPr>
              <w:spacing w:before="100" w:after="100"/>
              <w:jc w:val="right"/>
              <w:rPr>
                <w:sz w:val="20"/>
                <w:szCs w:val="20"/>
              </w:rPr>
            </w:pPr>
            <w:r>
              <w:rPr>
                <w:rFonts w:eastAsia="Aptos" w:cs="Aptos"/>
                <w:color w:val="000000"/>
                <w:sz w:val="20"/>
                <w:szCs w:val="20"/>
              </w:rPr>
              <w:t>25.2</w:t>
            </w:r>
          </w:p>
        </w:tc>
        <w:tc>
          <w:tcPr>
            <w:tcW w:w="847" w:type="dxa"/>
            <w:tcBorders>
              <w:top w:val="nil"/>
              <w:left w:val="nil"/>
              <w:bottom w:val="single" w:sz="4" w:space="0" w:color="auto"/>
              <w:right w:val="nil"/>
            </w:tcBorders>
          </w:tcPr>
          <w:p w14:paraId="4CC474C0" w14:textId="3F486EE3" w:rsidR="00D54594" w:rsidRPr="00B524C7" w:rsidRDefault="00D54594" w:rsidP="00D54594">
            <w:pPr>
              <w:spacing w:before="100" w:after="100"/>
              <w:jc w:val="right"/>
              <w:rPr>
                <w:sz w:val="20"/>
                <w:szCs w:val="20"/>
              </w:rPr>
            </w:pPr>
            <w:r>
              <w:rPr>
                <w:rFonts w:eastAsia="Aptos" w:cs="Aptos"/>
                <w:color w:val="000000"/>
                <w:sz w:val="20"/>
                <w:szCs w:val="20"/>
              </w:rPr>
              <w:t>26.7</w:t>
            </w:r>
          </w:p>
        </w:tc>
        <w:tc>
          <w:tcPr>
            <w:tcW w:w="846" w:type="dxa"/>
            <w:tcBorders>
              <w:top w:val="nil"/>
              <w:left w:val="nil"/>
              <w:bottom w:val="single" w:sz="4" w:space="0" w:color="auto"/>
              <w:right w:val="nil"/>
            </w:tcBorders>
          </w:tcPr>
          <w:p w14:paraId="27BFCF94" w14:textId="3B6FAB9A" w:rsidR="00D54594" w:rsidRPr="00B524C7" w:rsidRDefault="00D54594" w:rsidP="00D54594">
            <w:pPr>
              <w:spacing w:before="100" w:after="100"/>
              <w:jc w:val="right"/>
              <w:rPr>
                <w:sz w:val="20"/>
                <w:szCs w:val="20"/>
              </w:rPr>
            </w:pPr>
            <w:r>
              <w:rPr>
                <w:rFonts w:eastAsia="Aptos" w:cs="Aptos"/>
                <w:color w:val="000000"/>
                <w:sz w:val="20"/>
                <w:szCs w:val="20"/>
              </w:rPr>
              <w:t>25.3</w:t>
            </w:r>
          </w:p>
        </w:tc>
        <w:tc>
          <w:tcPr>
            <w:tcW w:w="847" w:type="dxa"/>
            <w:tcBorders>
              <w:top w:val="nil"/>
              <w:left w:val="nil"/>
              <w:bottom w:val="single" w:sz="4" w:space="0" w:color="auto"/>
              <w:right w:val="nil"/>
            </w:tcBorders>
          </w:tcPr>
          <w:p w14:paraId="048B34D7" w14:textId="3FA52164" w:rsidR="00D54594" w:rsidRPr="00B524C7" w:rsidRDefault="00D54594" w:rsidP="00D54594">
            <w:pPr>
              <w:spacing w:before="100" w:after="100"/>
              <w:jc w:val="right"/>
              <w:rPr>
                <w:sz w:val="20"/>
                <w:szCs w:val="20"/>
              </w:rPr>
            </w:pPr>
            <w:r>
              <w:rPr>
                <w:rFonts w:eastAsia="Aptos" w:cs="Aptos"/>
                <w:color w:val="000000"/>
                <w:sz w:val="20"/>
                <w:szCs w:val="20"/>
              </w:rPr>
              <w:t>24.1</w:t>
            </w:r>
          </w:p>
        </w:tc>
        <w:tc>
          <w:tcPr>
            <w:tcW w:w="846" w:type="dxa"/>
            <w:tcBorders>
              <w:top w:val="nil"/>
              <w:left w:val="nil"/>
              <w:bottom w:val="single" w:sz="4" w:space="0" w:color="auto"/>
              <w:right w:val="nil"/>
            </w:tcBorders>
          </w:tcPr>
          <w:p w14:paraId="6B76C7F0" w14:textId="3FDE2AB9" w:rsidR="00D54594" w:rsidRPr="00B524C7" w:rsidRDefault="00D54594" w:rsidP="00D54594">
            <w:pPr>
              <w:spacing w:before="100" w:after="100"/>
              <w:jc w:val="right"/>
              <w:rPr>
                <w:sz w:val="20"/>
                <w:szCs w:val="20"/>
              </w:rPr>
            </w:pPr>
            <w:r>
              <w:rPr>
                <w:rFonts w:eastAsia="Aptos" w:cs="Aptos"/>
                <w:color w:val="000000"/>
                <w:sz w:val="20"/>
                <w:szCs w:val="20"/>
              </w:rPr>
              <w:t>22.5</w:t>
            </w:r>
          </w:p>
        </w:tc>
        <w:tc>
          <w:tcPr>
            <w:tcW w:w="847" w:type="dxa"/>
            <w:tcBorders>
              <w:top w:val="nil"/>
              <w:left w:val="nil"/>
              <w:bottom w:val="single" w:sz="4" w:space="0" w:color="auto"/>
              <w:right w:val="nil"/>
            </w:tcBorders>
          </w:tcPr>
          <w:p w14:paraId="46E125FE" w14:textId="3D2D9E29" w:rsidR="00D54594" w:rsidRPr="00B524C7" w:rsidRDefault="00D54594" w:rsidP="00D54594">
            <w:pPr>
              <w:spacing w:before="100" w:after="100"/>
              <w:jc w:val="right"/>
              <w:rPr>
                <w:sz w:val="20"/>
                <w:szCs w:val="20"/>
              </w:rPr>
            </w:pPr>
            <w:r>
              <w:rPr>
                <w:rFonts w:eastAsia="Aptos" w:cs="Aptos"/>
                <w:color w:val="000000"/>
                <w:sz w:val="20"/>
                <w:szCs w:val="20"/>
              </w:rPr>
              <w:t>21.3</w:t>
            </w:r>
          </w:p>
        </w:tc>
        <w:tc>
          <w:tcPr>
            <w:tcW w:w="846" w:type="dxa"/>
            <w:tcBorders>
              <w:top w:val="nil"/>
              <w:left w:val="nil"/>
              <w:bottom w:val="single" w:sz="4" w:space="0" w:color="auto"/>
              <w:right w:val="nil"/>
            </w:tcBorders>
          </w:tcPr>
          <w:p w14:paraId="467B5904" w14:textId="7BA01344" w:rsidR="00D54594" w:rsidRPr="00B524C7" w:rsidRDefault="00D54594" w:rsidP="00D54594">
            <w:pPr>
              <w:spacing w:before="100" w:after="100"/>
              <w:jc w:val="right"/>
              <w:rPr>
                <w:sz w:val="20"/>
                <w:szCs w:val="20"/>
              </w:rPr>
            </w:pPr>
            <w:r>
              <w:rPr>
                <w:rFonts w:eastAsia="Aptos" w:cs="Aptos"/>
                <w:color w:val="000000"/>
                <w:sz w:val="20"/>
                <w:szCs w:val="20"/>
              </w:rPr>
              <w:t>12.4</w:t>
            </w:r>
          </w:p>
        </w:tc>
        <w:tc>
          <w:tcPr>
            <w:tcW w:w="847" w:type="dxa"/>
            <w:tcBorders>
              <w:top w:val="nil"/>
              <w:left w:val="nil"/>
              <w:bottom w:val="single" w:sz="4" w:space="0" w:color="auto"/>
            </w:tcBorders>
          </w:tcPr>
          <w:p w14:paraId="0512BCD5" w14:textId="494BD958" w:rsidR="00D54594" w:rsidRPr="00B524C7" w:rsidRDefault="00D54594" w:rsidP="00D54594">
            <w:pPr>
              <w:spacing w:before="100" w:after="100"/>
              <w:jc w:val="right"/>
              <w:rPr>
                <w:sz w:val="20"/>
                <w:szCs w:val="20"/>
              </w:rPr>
            </w:pPr>
            <w:r>
              <w:rPr>
                <w:rFonts w:eastAsia="Aptos" w:cs="Aptos"/>
                <w:color w:val="000000"/>
                <w:sz w:val="20"/>
                <w:szCs w:val="20"/>
              </w:rPr>
              <w:t>8.3</w:t>
            </w:r>
          </w:p>
        </w:tc>
      </w:tr>
      <w:tr w:rsidR="00D54594" w14:paraId="59E99341" w14:textId="77777777" w:rsidTr="00D7794D">
        <w:trPr>
          <w:trHeight w:val="283"/>
        </w:trPr>
        <w:tc>
          <w:tcPr>
            <w:tcW w:w="1555" w:type="dxa"/>
            <w:vMerge w:val="restart"/>
            <w:tcBorders>
              <w:top w:val="single" w:sz="4" w:space="0" w:color="auto"/>
              <w:right w:val="nil"/>
            </w:tcBorders>
            <w:vAlign w:val="top"/>
          </w:tcPr>
          <w:p w14:paraId="2E52E57E" w14:textId="13E5638C" w:rsidR="00D54594" w:rsidRPr="00147718" w:rsidRDefault="00D54594" w:rsidP="00D54594">
            <w:pPr>
              <w:spacing w:after="0"/>
              <w:rPr>
                <w:sz w:val="20"/>
                <w:szCs w:val="20"/>
              </w:rPr>
            </w:pPr>
            <w:r>
              <w:rPr>
                <w:sz w:val="20"/>
                <w:szCs w:val="20"/>
              </w:rPr>
              <w:t>Northern Territory</w:t>
            </w:r>
          </w:p>
        </w:tc>
        <w:tc>
          <w:tcPr>
            <w:tcW w:w="1842" w:type="dxa"/>
            <w:tcBorders>
              <w:top w:val="single" w:sz="4" w:space="0" w:color="auto"/>
              <w:left w:val="nil"/>
              <w:bottom w:val="nil"/>
              <w:right w:val="nil"/>
            </w:tcBorders>
          </w:tcPr>
          <w:p w14:paraId="3D3ACE0B" w14:textId="77777777" w:rsidR="00D54594" w:rsidRPr="00147718" w:rsidRDefault="00D54594" w:rsidP="00D54594">
            <w:pPr>
              <w:spacing w:after="0"/>
              <w:rPr>
                <w:sz w:val="20"/>
                <w:szCs w:val="20"/>
              </w:rPr>
            </w:pPr>
            <w:r w:rsidRPr="00147718">
              <w:rPr>
                <w:sz w:val="20"/>
                <w:szCs w:val="20"/>
              </w:rPr>
              <w:t>Agreements</w:t>
            </w:r>
          </w:p>
        </w:tc>
        <w:tc>
          <w:tcPr>
            <w:tcW w:w="846" w:type="dxa"/>
            <w:tcBorders>
              <w:top w:val="single" w:sz="4" w:space="0" w:color="auto"/>
              <w:left w:val="nil"/>
              <w:bottom w:val="nil"/>
              <w:right w:val="nil"/>
            </w:tcBorders>
          </w:tcPr>
          <w:p w14:paraId="13FF497A" w14:textId="100E45D9" w:rsidR="00D54594" w:rsidRPr="00B524C7" w:rsidRDefault="00D54594" w:rsidP="00D54594">
            <w:pPr>
              <w:spacing w:before="100" w:after="100"/>
              <w:jc w:val="right"/>
              <w:rPr>
                <w:sz w:val="20"/>
                <w:szCs w:val="20"/>
              </w:rPr>
            </w:pPr>
            <w:r>
              <w:rPr>
                <w:rFonts w:eastAsia="Aptos" w:cs="Aptos"/>
                <w:color w:val="000000"/>
                <w:sz w:val="20"/>
                <w:szCs w:val="20"/>
              </w:rPr>
              <w:t>8</w:t>
            </w:r>
          </w:p>
        </w:tc>
        <w:tc>
          <w:tcPr>
            <w:tcW w:w="846" w:type="dxa"/>
            <w:tcBorders>
              <w:top w:val="single" w:sz="4" w:space="0" w:color="auto"/>
              <w:left w:val="nil"/>
              <w:bottom w:val="nil"/>
              <w:right w:val="nil"/>
            </w:tcBorders>
          </w:tcPr>
          <w:p w14:paraId="43B279C1" w14:textId="709455C3" w:rsidR="00D54594" w:rsidRPr="00B524C7" w:rsidRDefault="00D54594" w:rsidP="00D54594">
            <w:pPr>
              <w:spacing w:before="100" w:after="100"/>
              <w:jc w:val="right"/>
              <w:rPr>
                <w:sz w:val="20"/>
                <w:szCs w:val="20"/>
              </w:rPr>
            </w:pPr>
            <w:r>
              <w:rPr>
                <w:rFonts w:eastAsia="Aptos" w:cs="Aptos"/>
                <w:color w:val="000000"/>
                <w:sz w:val="20"/>
                <w:szCs w:val="20"/>
              </w:rPr>
              <w:t>9</w:t>
            </w:r>
          </w:p>
        </w:tc>
        <w:tc>
          <w:tcPr>
            <w:tcW w:w="847" w:type="dxa"/>
            <w:tcBorders>
              <w:top w:val="single" w:sz="4" w:space="0" w:color="auto"/>
              <w:left w:val="nil"/>
              <w:bottom w:val="nil"/>
              <w:right w:val="nil"/>
            </w:tcBorders>
          </w:tcPr>
          <w:p w14:paraId="30F5AFF0" w14:textId="22A76C04" w:rsidR="00D54594" w:rsidRPr="00B524C7" w:rsidRDefault="00D54594" w:rsidP="00D54594">
            <w:pPr>
              <w:spacing w:before="100" w:after="100"/>
              <w:jc w:val="right"/>
              <w:rPr>
                <w:sz w:val="20"/>
                <w:szCs w:val="20"/>
              </w:rPr>
            </w:pPr>
            <w:r>
              <w:rPr>
                <w:rFonts w:eastAsia="Aptos" w:cs="Aptos"/>
                <w:color w:val="000000"/>
                <w:sz w:val="20"/>
                <w:szCs w:val="20"/>
              </w:rPr>
              <w:t>13</w:t>
            </w:r>
          </w:p>
        </w:tc>
        <w:tc>
          <w:tcPr>
            <w:tcW w:w="846" w:type="dxa"/>
            <w:tcBorders>
              <w:top w:val="single" w:sz="4" w:space="0" w:color="auto"/>
              <w:left w:val="nil"/>
              <w:bottom w:val="nil"/>
              <w:right w:val="nil"/>
            </w:tcBorders>
          </w:tcPr>
          <w:p w14:paraId="5C6B6752" w14:textId="4A93F9B8" w:rsidR="00D54594" w:rsidRPr="00B524C7" w:rsidRDefault="00D54594" w:rsidP="00D54594">
            <w:pPr>
              <w:spacing w:before="100" w:after="100"/>
              <w:jc w:val="right"/>
              <w:rPr>
                <w:sz w:val="20"/>
                <w:szCs w:val="20"/>
              </w:rPr>
            </w:pPr>
            <w:r>
              <w:rPr>
                <w:rFonts w:eastAsia="Aptos" w:cs="Aptos"/>
                <w:color w:val="000000"/>
                <w:sz w:val="20"/>
                <w:szCs w:val="20"/>
              </w:rPr>
              <w:t>4</w:t>
            </w:r>
          </w:p>
        </w:tc>
        <w:tc>
          <w:tcPr>
            <w:tcW w:w="847" w:type="dxa"/>
            <w:tcBorders>
              <w:top w:val="single" w:sz="4" w:space="0" w:color="auto"/>
              <w:left w:val="nil"/>
              <w:bottom w:val="nil"/>
              <w:right w:val="nil"/>
            </w:tcBorders>
          </w:tcPr>
          <w:p w14:paraId="1F67AC87" w14:textId="396883F1" w:rsidR="00D54594" w:rsidRPr="00B524C7" w:rsidRDefault="00D54594" w:rsidP="00D54594">
            <w:pPr>
              <w:spacing w:before="100" w:after="100"/>
              <w:jc w:val="right"/>
              <w:rPr>
                <w:sz w:val="20"/>
                <w:szCs w:val="20"/>
              </w:rPr>
            </w:pPr>
            <w:r>
              <w:rPr>
                <w:rFonts w:eastAsia="Aptos" w:cs="Aptos"/>
                <w:color w:val="000000"/>
                <w:sz w:val="20"/>
                <w:szCs w:val="20"/>
              </w:rPr>
              <w:t>5</w:t>
            </w:r>
          </w:p>
        </w:tc>
        <w:tc>
          <w:tcPr>
            <w:tcW w:w="846" w:type="dxa"/>
            <w:tcBorders>
              <w:top w:val="single" w:sz="4" w:space="0" w:color="auto"/>
              <w:left w:val="nil"/>
              <w:bottom w:val="nil"/>
              <w:right w:val="nil"/>
            </w:tcBorders>
          </w:tcPr>
          <w:p w14:paraId="6752748F" w14:textId="6BD1E99E" w:rsidR="00D54594" w:rsidRPr="00B524C7" w:rsidRDefault="00D54594" w:rsidP="00D54594">
            <w:pPr>
              <w:spacing w:before="100" w:after="100"/>
              <w:jc w:val="right"/>
              <w:rPr>
                <w:sz w:val="20"/>
                <w:szCs w:val="20"/>
              </w:rPr>
            </w:pPr>
            <w:r>
              <w:rPr>
                <w:rFonts w:eastAsia="Aptos" w:cs="Aptos"/>
                <w:color w:val="000000"/>
                <w:sz w:val="20"/>
                <w:szCs w:val="20"/>
              </w:rPr>
              <w:t>9</w:t>
            </w:r>
          </w:p>
        </w:tc>
        <w:tc>
          <w:tcPr>
            <w:tcW w:w="847" w:type="dxa"/>
            <w:tcBorders>
              <w:top w:val="single" w:sz="4" w:space="0" w:color="auto"/>
              <w:left w:val="nil"/>
              <w:bottom w:val="nil"/>
              <w:right w:val="nil"/>
            </w:tcBorders>
          </w:tcPr>
          <w:p w14:paraId="614E70A8" w14:textId="58D2D0DB" w:rsidR="00D54594" w:rsidRPr="00B524C7" w:rsidRDefault="00D54594" w:rsidP="00D54594">
            <w:pPr>
              <w:spacing w:before="100" w:after="100"/>
              <w:jc w:val="right"/>
              <w:rPr>
                <w:sz w:val="20"/>
                <w:szCs w:val="20"/>
              </w:rPr>
            </w:pPr>
            <w:r>
              <w:rPr>
                <w:rFonts w:eastAsia="Aptos" w:cs="Aptos"/>
                <w:color w:val="000000"/>
                <w:sz w:val="20"/>
                <w:szCs w:val="20"/>
              </w:rPr>
              <w:t>22</w:t>
            </w:r>
          </w:p>
        </w:tc>
        <w:tc>
          <w:tcPr>
            <w:tcW w:w="846" w:type="dxa"/>
            <w:tcBorders>
              <w:top w:val="single" w:sz="4" w:space="0" w:color="auto"/>
              <w:left w:val="nil"/>
              <w:bottom w:val="nil"/>
              <w:right w:val="nil"/>
            </w:tcBorders>
          </w:tcPr>
          <w:p w14:paraId="1944CDA7" w14:textId="46171986" w:rsidR="00D54594" w:rsidRPr="00B524C7" w:rsidRDefault="00D54594" w:rsidP="00D54594">
            <w:pPr>
              <w:spacing w:before="100" w:after="100"/>
              <w:jc w:val="right"/>
              <w:rPr>
                <w:sz w:val="20"/>
                <w:szCs w:val="20"/>
              </w:rPr>
            </w:pPr>
            <w:r>
              <w:rPr>
                <w:rFonts w:eastAsia="Aptos" w:cs="Aptos"/>
                <w:color w:val="000000"/>
                <w:sz w:val="20"/>
                <w:szCs w:val="20"/>
              </w:rPr>
              <w:t>22</w:t>
            </w:r>
          </w:p>
        </w:tc>
        <w:tc>
          <w:tcPr>
            <w:tcW w:w="847" w:type="dxa"/>
            <w:tcBorders>
              <w:top w:val="single" w:sz="4" w:space="0" w:color="auto"/>
              <w:left w:val="nil"/>
              <w:bottom w:val="nil"/>
              <w:right w:val="nil"/>
            </w:tcBorders>
          </w:tcPr>
          <w:p w14:paraId="7F92335D" w14:textId="3CFED8A3" w:rsidR="00D54594" w:rsidRPr="00B524C7" w:rsidRDefault="00D54594" w:rsidP="00D54594">
            <w:pPr>
              <w:spacing w:before="100" w:after="100"/>
              <w:jc w:val="right"/>
              <w:rPr>
                <w:sz w:val="20"/>
                <w:szCs w:val="20"/>
              </w:rPr>
            </w:pPr>
            <w:r>
              <w:rPr>
                <w:rFonts w:eastAsia="Aptos" w:cs="Aptos"/>
                <w:color w:val="000000"/>
                <w:sz w:val="20"/>
                <w:szCs w:val="20"/>
              </w:rPr>
              <w:t>12</w:t>
            </w:r>
          </w:p>
        </w:tc>
        <w:tc>
          <w:tcPr>
            <w:tcW w:w="846" w:type="dxa"/>
            <w:tcBorders>
              <w:top w:val="single" w:sz="4" w:space="0" w:color="auto"/>
              <w:left w:val="nil"/>
              <w:bottom w:val="nil"/>
              <w:right w:val="nil"/>
            </w:tcBorders>
          </w:tcPr>
          <w:p w14:paraId="26C983BA" w14:textId="4919C6CF" w:rsidR="00D54594" w:rsidRPr="00B524C7" w:rsidRDefault="00D54594" w:rsidP="00D54594">
            <w:pPr>
              <w:spacing w:before="100" w:after="100"/>
              <w:jc w:val="right"/>
              <w:rPr>
                <w:sz w:val="20"/>
                <w:szCs w:val="20"/>
              </w:rPr>
            </w:pPr>
            <w:r>
              <w:rPr>
                <w:rFonts w:eastAsia="Aptos" w:cs="Aptos"/>
                <w:color w:val="000000"/>
                <w:sz w:val="20"/>
                <w:szCs w:val="20"/>
              </w:rPr>
              <w:t>13</w:t>
            </w:r>
          </w:p>
        </w:tc>
        <w:tc>
          <w:tcPr>
            <w:tcW w:w="847" w:type="dxa"/>
            <w:tcBorders>
              <w:top w:val="single" w:sz="4" w:space="0" w:color="auto"/>
              <w:left w:val="nil"/>
              <w:bottom w:val="nil"/>
              <w:right w:val="nil"/>
            </w:tcBorders>
          </w:tcPr>
          <w:p w14:paraId="1BCF43AD" w14:textId="1A196436" w:rsidR="00D54594" w:rsidRPr="00B524C7" w:rsidRDefault="00D54594" w:rsidP="00D54594">
            <w:pPr>
              <w:spacing w:before="100" w:after="100"/>
              <w:jc w:val="right"/>
              <w:rPr>
                <w:sz w:val="20"/>
                <w:szCs w:val="20"/>
              </w:rPr>
            </w:pPr>
            <w:r>
              <w:rPr>
                <w:rFonts w:eastAsia="Aptos" w:cs="Aptos"/>
                <w:color w:val="000000"/>
                <w:sz w:val="20"/>
                <w:szCs w:val="20"/>
              </w:rPr>
              <w:t>13</w:t>
            </w:r>
          </w:p>
        </w:tc>
        <w:tc>
          <w:tcPr>
            <w:tcW w:w="846" w:type="dxa"/>
            <w:tcBorders>
              <w:top w:val="single" w:sz="4" w:space="0" w:color="auto"/>
              <w:left w:val="nil"/>
              <w:bottom w:val="nil"/>
              <w:right w:val="nil"/>
            </w:tcBorders>
          </w:tcPr>
          <w:p w14:paraId="7963F3CC" w14:textId="47101A61" w:rsidR="00D54594" w:rsidRPr="00B524C7" w:rsidRDefault="00D54594" w:rsidP="00D54594">
            <w:pPr>
              <w:spacing w:before="100" w:after="100"/>
              <w:jc w:val="right"/>
              <w:rPr>
                <w:sz w:val="20"/>
                <w:szCs w:val="20"/>
              </w:rPr>
            </w:pPr>
            <w:r>
              <w:rPr>
                <w:rFonts w:eastAsia="Aptos" w:cs="Aptos"/>
                <w:color w:val="000000"/>
                <w:sz w:val="20"/>
                <w:szCs w:val="20"/>
              </w:rPr>
              <w:t>10</w:t>
            </w:r>
          </w:p>
        </w:tc>
        <w:tc>
          <w:tcPr>
            <w:tcW w:w="847" w:type="dxa"/>
            <w:tcBorders>
              <w:top w:val="single" w:sz="4" w:space="0" w:color="auto"/>
              <w:left w:val="nil"/>
              <w:bottom w:val="nil"/>
            </w:tcBorders>
          </w:tcPr>
          <w:p w14:paraId="0A8CE2E8" w14:textId="7DDDDD15" w:rsidR="00D54594" w:rsidRPr="00B524C7" w:rsidRDefault="00D54594" w:rsidP="00D54594">
            <w:pPr>
              <w:spacing w:before="100" w:after="100"/>
              <w:jc w:val="right"/>
              <w:rPr>
                <w:sz w:val="20"/>
                <w:szCs w:val="20"/>
              </w:rPr>
            </w:pPr>
            <w:r>
              <w:rPr>
                <w:rFonts w:eastAsia="Aptos" w:cs="Aptos"/>
                <w:color w:val="000000"/>
                <w:sz w:val="20"/>
                <w:szCs w:val="20"/>
              </w:rPr>
              <w:t>13</w:t>
            </w:r>
          </w:p>
        </w:tc>
      </w:tr>
      <w:tr w:rsidR="00D54594" w14:paraId="5D1FD46B" w14:textId="77777777" w:rsidTr="00D7794D">
        <w:trPr>
          <w:trHeight w:val="283"/>
        </w:trPr>
        <w:tc>
          <w:tcPr>
            <w:tcW w:w="1555" w:type="dxa"/>
            <w:vMerge/>
            <w:tcBorders>
              <w:right w:val="nil"/>
            </w:tcBorders>
          </w:tcPr>
          <w:p w14:paraId="70C30E8F" w14:textId="77777777" w:rsidR="00D54594" w:rsidRPr="00147718" w:rsidRDefault="00D54594" w:rsidP="00D54594">
            <w:pPr>
              <w:spacing w:after="0"/>
              <w:rPr>
                <w:sz w:val="20"/>
                <w:szCs w:val="20"/>
              </w:rPr>
            </w:pPr>
          </w:p>
        </w:tc>
        <w:tc>
          <w:tcPr>
            <w:tcW w:w="1842" w:type="dxa"/>
            <w:tcBorders>
              <w:top w:val="nil"/>
              <w:left w:val="nil"/>
              <w:bottom w:val="nil"/>
              <w:right w:val="nil"/>
            </w:tcBorders>
          </w:tcPr>
          <w:p w14:paraId="06127E03" w14:textId="77777777" w:rsidR="00D54594" w:rsidRPr="00147718" w:rsidRDefault="00D54594" w:rsidP="00D54594">
            <w:pPr>
              <w:spacing w:after="0"/>
              <w:rPr>
                <w:sz w:val="20"/>
                <w:szCs w:val="20"/>
              </w:rPr>
            </w:pPr>
            <w:r w:rsidRPr="00147718">
              <w:rPr>
                <w:sz w:val="20"/>
                <w:szCs w:val="20"/>
              </w:rPr>
              <w:t>AAWI (%)</w:t>
            </w:r>
          </w:p>
        </w:tc>
        <w:tc>
          <w:tcPr>
            <w:tcW w:w="846" w:type="dxa"/>
            <w:tcBorders>
              <w:top w:val="nil"/>
              <w:left w:val="nil"/>
              <w:bottom w:val="nil"/>
              <w:right w:val="nil"/>
            </w:tcBorders>
          </w:tcPr>
          <w:p w14:paraId="0E78E886" w14:textId="0E9A56A6" w:rsidR="00D54594" w:rsidRPr="00B524C7" w:rsidRDefault="00D54594" w:rsidP="00D54594">
            <w:pPr>
              <w:spacing w:before="100" w:after="100"/>
              <w:jc w:val="right"/>
              <w:rPr>
                <w:sz w:val="20"/>
                <w:szCs w:val="20"/>
              </w:rPr>
            </w:pPr>
            <w:r>
              <w:rPr>
                <w:rFonts w:eastAsia="Aptos" w:cs="Aptos"/>
                <w:color w:val="000000"/>
                <w:sz w:val="20"/>
                <w:szCs w:val="20"/>
              </w:rPr>
              <w:t>3.1</w:t>
            </w:r>
          </w:p>
        </w:tc>
        <w:tc>
          <w:tcPr>
            <w:tcW w:w="846" w:type="dxa"/>
            <w:tcBorders>
              <w:top w:val="nil"/>
              <w:left w:val="nil"/>
              <w:bottom w:val="nil"/>
              <w:right w:val="nil"/>
            </w:tcBorders>
          </w:tcPr>
          <w:p w14:paraId="4F7D0F55" w14:textId="05AB1B8B" w:rsidR="00D54594" w:rsidRPr="00B524C7" w:rsidRDefault="00D54594" w:rsidP="00D54594">
            <w:pPr>
              <w:spacing w:before="100" w:after="100"/>
              <w:jc w:val="right"/>
              <w:rPr>
                <w:sz w:val="20"/>
                <w:szCs w:val="20"/>
              </w:rPr>
            </w:pPr>
            <w:r>
              <w:rPr>
                <w:rFonts w:eastAsia="Aptos" w:cs="Aptos"/>
                <w:color w:val="000000"/>
                <w:sz w:val="20"/>
                <w:szCs w:val="20"/>
              </w:rPr>
              <w:t>3.2</w:t>
            </w:r>
          </w:p>
        </w:tc>
        <w:tc>
          <w:tcPr>
            <w:tcW w:w="847" w:type="dxa"/>
            <w:tcBorders>
              <w:top w:val="nil"/>
              <w:left w:val="nil"/>
              <w:bottom w:val="nil"/>
              <w:right w:val="nil"/>
            </w:tcBorders>
          </w:tcPr>
          <w:p w14:paraId="0BC201A1" w14:textId="0BE7A8ED" w:rsidR="00D54594" w:rsidRPr="00B524C7" w:rsidRDefault="00D54594" w:rsidP="00D54594">
            <w:pPr>
              <w:spacing w:before="100" w:after="100"/>
              <w:jc w:val="right"/>
              <w:rPr>
                <w:sz w:val="20"/>
                <w:szCs w:val="20"/>
              </w:rPr>
            </w:pPr>
            <w:r>
              <w:rPr>
                <w:rFonts w:eastAsia="Aptos" w:cs="Aptos"/>
                <w:color w:val="000000"/>
                <w:sz w:val="20"/>
                <w:szCs w:val="20"/>
              </w:rPr>
              <w:t>3.8</w:t>
            </w:r>
          </w:p>
        </w:tc>
        <w:tc>
          <w:tcPr>
            <w:tcW w:w="846" w:type="dxa"/>
            <w:tcBorders>
              <w:top w:val="nil"/>
              <w:left w:val="nil"/>
              <w:bottom w:val="nil"/>
              <w:right w:val="nil"/>
            </w:tcBorders>
          </w:tcPr>
          <w:p w14:paraId="2CC5377C" w14:textId="29DFEC19" w:rsidR="00D54594" w:rsidRPr="00B524C7" w:rsidRDefault="00D54594" w:rsidP="00D54594">
            <w:pPr>
              <w:spacing w:before="100" w:after="100"/>
              <w:jc w:val="right"/>
              <w:rPr>
                <w:sz w:val="20"/>
                <w:szCs w:val="20"/>
              </w:rPr>
            </w:pPr>
            <w:r>
              <w:rPr>
                <w:rFonts w:eastAsia="Aptos" w:cs="Aptos"/>
                <w:color w:val="000000"/>
                <w:sz w:val="20"/>
                <w:szCs w:val="20"/>
              </w:rPr>
              <w:t>3.4</w:t>
            </w:r>
          </w:p>
        </w:tc>
        <w:tc>
          <w:tcPr>
            <w:tcW w:w="847" w:type="dxa"/>
            <w:tcBorders>
              <w:top w:val="nil"/>
              <w:left w:val="nil"/>
              <w:bottom w:val="nil"/>
              <w:right w:val="nil"/>
            </w:tcBorders>
          </w:tcPr>
          <w:p w14:paraId="24EE5A27" w14:textId="799A859F" w:rsidR="00D54594" w:rsidRPr="00B524C7" w:rsidRDefault="00D54594" w:rsidP="00D54594">
            <w:pPr>
              <w:spacing w:before="100" w:after="100"/>
              <w:jc w:val="right"/>
              <w:rPr>
                <w:sz w:val="20"/>
                <w:szCs w:val="20"/>
              </w:rPr>
            </w:pPr>
            <w:r>
              <w:rPr>
                <w:rFonts w:eastAsia="Aptos" w:cs="Aptos"/>
                <w:color w:val="000000"/>
                <w:sz w:val="20"/>
                <w:szCs w:val="20"/>
              </w:rPr>
              <w:t>4.1</w:t>
            </w:r>
          </w:p>
        </w:tc>
        <w:tc>
          <w:tcPr>
            <w:tcW w:w="846" w:type="dxa"/>
            <w:tcBorders>
              <w:top w:val="nil"/>
              <w:left w:val="nil"/>
              <w:bottom w:val="nil"/>
              <w:right w:val="nil"/>
            </w:tcBorders>
          </w:tcPr>
          <w:p w14:paraId="6705564B" w14:textId="6EFC4257" w:rsidR="00D54594" w:rsidRPr="00B524C7" w:rsidRDefault="00D54594" w:rsidP="00D54594">
            <w:pPr>
              <w:spacing w:before="100" w:after="100"/>
              <w:jc w:val="right"/>
              <w:rPr>
                <w:sz w:val="20"/>
                <w:szCs w:val="20"/>
              </w:rPr>
            </w:pPr>
            <w:r>
              <w:rPr>
                <w:rFonts w:eastAsia="Aptos" w:cs="Aptos"/>
                <w:color w:val="000000"/>
                <w:sz w:val="20"/>
                <w:szCs w:val="20"/>
              </w:rPr>
              <w:t>4.0</w:t>
            </w:r>
          </w:p>
        </w:tc>
        <w:tc>
          <w:tcPr>
            <w:tcW w:w="847" w:type="dxa"/>
            <w:tcBorders>
              <w:top w:val="nil"/>
              <w:left w:val="nil"/>
              <w:bottom w:val="nil"/>
              <w:right w:val="nil"/>
            </w:tcBorders>
          </w:tcPr>
          <w:p w14:paraId="52CC6A10" w14:textId="2AA34BF5" w:rsidR="00D54594" w:rsidRPr="00B524C7" w:rsidRDefault="00D54594" w:rsidP="00D54594">
            <w:pPr>
              <w:spacing w:before="100" w:after="100"/>
              <w:jc w:val="right"/>
              <w:rPr>
                <w:sz w:val="20"/>
                <w:szCs w:val="20"/>
              </w:rPr>
            </w:pPr>
            <w:r>
              <w:rPr>
                <w:rFonts w:eastAsia="Aptos" w:cs="Aptos"/>
                <w:color w:val="000000"/>
                <w:sz w:val="20"/>
                <w:szCs w:val="20"/>
              </w:rPr>
              <w:t>3.9</w:t>
            </w:r>
          </w:p>
        </w:tc>
        <w:tc>
          <w:tcPr>
            <w:tcW w:w="846" w:type="dxa"/>
            <w:tcBorders>
              <w:top w:val="nil"/>
              <w:left w:val="nil"/>
              <w:bottom w:val="nil"/>
              <w:right w:val="nil"/>
            </w:tcBorders>
          </w:tcPr>
          <w:p w14:paraId="070DDA75" w14:textId="7F3AF6B4" w:rsidR="00D54594" w:rsidRPr="00B524C7" w:rsidRDefault="00D54594" w:rsidP="00D54594">
            <w:pPr>
              <w:spacing w:before="100" w:after="100"/>
              <w:jc w:val="right"/>
              <w:rPr>
                <w:sz w:val="20"/>
                <w:szCs w:val="20"/>
              </w:rPr>
            </w:pPr>
            <w:r>
              <w:rPr>
                <w:rFonts w:eastAsia="Aptos" w:cs="Aptos"/>
                <w:color w:val="000000"/>
                <w:sz w:val="20"/>
                <w:szCs w:val="20"/>
              </w:rPr>
              <w:t>3.6</w:t>
            </w:r>
          </w:p>
        </w:tc>
        <w:tc>
          <w:tcPr>
            <w:tcW w:w="847" w:type="dxa"/>
            <w:tcBorders>
              <w:top w:val="nil"/>
              <w:left w:val="nil"/>
              <w:bottom w:val="nil"/>
              <w:right w:val="nil"/>
            </w:tcBorders>
          </w:tcPr>
          <w:p w14:paraId="39826A89" w14:textId="17C9C0DB" w:rsidR="00D54594" w:rsidRPr="00B524C7" w:rsidRDefault="00D54594" w:rsidP="00D54594">
            <w:pPr>
              <w:spacing w:before="100" w:after="100"/>
              <w:jc w:val="right"/>
              <w:rPr>
                <w:sz w:val="20"/>
                <w:szCs w:val="20"/>
              </w:rPr>
            </w:pPr>
            <w:r>
              <w:rPr>
                <w:rFonts w:eastAsia="Aptos" w:cs="Aptos"/>
                <w:color w:val="000000"/>
                <w:sz w:val="20"/>
                <w:szCs w:val="20"/>
              </w:rPr>
              <w:t>4.0</w:t>
            </w:r>
          </w:p>
        </w:tc>
        <w:tc>
          <w:tcPr>
            <w:tcW w:w="846" w:type="dxa"/>
            <w:tcBorders>
              <w:top w:val="nil"/>
              <w:left w:val="nil"/>
              <w:bottom w:val="nil"/>
              <w:right w:val="nil"/>
            </w:tcBorders>
          </w:tcPr>
          <w:p w14:paraId="5B3DCDCE" w14:textId="7CECD79A" w:rsidR="00D54594" w:rsidRPr="00B524C7" w:rsidRDefault="00D54594" w:rsidP="00D54594">
            <w:pPr>
              <w:spacing w:before="100" w:after="100"/>
              <w:jc w:val="right"/>
              <w:rPr>
                <w:sz w:val="20"/>
                <w:szCs w:val="20"/>
              </w:rPr>
            </w:pPr>
            <w:r>
              <w:rPr>
                <w:rFonts w:eastAsia="Aptos" w:cs="Aptos"/>
                <w:color w:val="000000"/>
                <w:sz w:val="20"/>
                <w:szCs w:val="20"/>
              </w:rPr>
              <w:t>3.5</w:t>
            </w:r>
          </w:p>
        </w:tc>
        <w:tc>
          <w:tcPr>
            <w:tcW w:w="847" w:type="dxa"/>
            <w:tcBorders>
              <w:top w:val="nil"/>
              <w:left w:val="nil"/>
              <w:bottom w:val="nil"/>
              <w:right w:val="nil"/>
            </w:tcBorders>
          </w:tcPr>
          <w:p w14:paraId="6D0D2EFA" w14:textId="5B2632DF" w:rsidR="00D54594" w:rsidRPr="00B524C7" w:rsidRDefault="00D54594" w:rsidP="00D54594">
            <w:pPr>
              <w:spacing w:before="100" w:after="100"/>
              <w:jc w:val="right"/>
              <w:rPr>
                <w:sz w:val="20"/>
                <w:szCs w:val="20"/>
              </w:rPr>
            </w:pPr>
            <w:r>
              <w:rPr>
                <w:rFonts w:eastAsia="Aptos" w:cs="Aptos"/>
                <w:color w:val="000000"/>
                <w:sz w:val="20"/>
                <w:szCs w:val="20"/>
              </w:rPr>
              <w:t>3.6</w:t>
            </w:r>
          </w:p>
        </w:tc>
        <w:tc>
          <w:tcPr>
            <w:tcW w:w="846" w:type="dxa"/>
            <w:tcBorders>
              <w:top w:val="nil"/>
              <w:left w:val="nil"/>
              <w:bottom w:val="nil"/>
              <w:right w:val="nil"/>
            </w:tcBorders>
          </w:tcPr>
          <w:p w14:paraId="2DD0102D" w14:textId="4FD0CCAF" w:rsidR="00D54594" w:rsidRPr="00B524C7" w:rsidRDefault="00D54594" w:rsidP="00D54594">
            <w:pPr>
              <w:spacing w:before="100" w:after="100"/>
              <w:jc w:val="right"/>
              <w:rPr>
                <w:sz w:val="20"/>
                <w:szCs w:val="20"/>
              </w:rPr>
            </w:pPr>
            <w:r>
              <w:rPr>
                <w:rFonts w:eastAsia="Aptos" w:cs="Aptos"/>
                <w:color w:val="000000"/>
                <w:sz w:val="20"/>
                <w:szCs w:val="20"/>
              </w:rPr>
              <w:t>3.5</w:t>
            </w:r>
          </w:p>
        </w:tc>
        <w:tc>
          <w:tcPr>
            <w:tcW w:w="847" w:type="dxa"/>
            <w:tcBorders>
              <w:top w:val="nil"/>
              <w:left w:val="nil"/>
              <w:bottom w:val="nil"/>
            </w:tcBorders>
          </w:tcPr>
          <w:p w14:paraId="220962CB" w14:textId="43775FD8" w:rsidR="00D54594" w:rsidRPr="00B524C7" w:rsidRDefault="00D54594" w:rsidP="00D54594">
            <w:pPr>
              <w:spacing w:before="100" w:after="100"/>
              <w:jc w:val="right"/>
              <w:rPr>
                <w:sz w:val="20"/>
                <w:szCs w:val="20"/>
              </w:rPr>
            </w:pPr>
            <w:r>
              <w:rPr>
                <w:rFonts w:eastAsia="Aptos" w:cs="Aptos"/>
                <w:color w:val="000000"/>
                <w:sz w:val="20"/>
                <w:szCs w:val="20"/>
              </w:rPr>
              <w:t>3.3</w:t>
            </w:r>
          </w:p>
        </w:tc>
      </w:tr>
      <w:tr w:rsidR="00D54594" w14:paraId="67BDA6F4" w14:textId="77777777" w:rsidTr="00D7794D">
        <w:trPr>
          <w:trHeight w:val="283"/>
        </w:trPr>
        <w:tc>
          <w:tcPr>
            <w:tcW w:w="1555" w:type="dxa"/>
            <w:vMerge/>
            <w:tcBorders>
              <w:right w:val="nil"/>
            </w:tcBorders>
          </w:tcPr>
          <w:p w14:paraId="2925026F" w14:textId="77777777" w:rsidR="00D54594" w:rsidRPr="00147718" w:rsidRDefault="00D54594" w:rsidP="00D54594">
            <w:pPr>
              <w:spacing w:after="0"/>
              <w:rPr>
                <w:sz w:val="20"/>
                <w:szCs w:val="20"/>
              </w:rPr>
            </w:pPr>
          </w:p>
        </w:tc>
        <w:tc>
          <w:tcPr>
            <w:tcW w:w="1842" w:type="dxa"/>
            <w:tcBorders>
              <w:top w:val="nil"/>
              <w:left w:val="nil"/>
              <w:bottom w:val="nil"/>
              <w:right w:val="nil"/>
            </w:tcBorders>
          </w:tcPr>
          <w:p w14:paraId="0BDB35F1" w14:textId="77777777" w:rsidR="00D54594" w:rsidRPr="00147718" w:rsidRDefault="00D54594" w:rsidP="00D54594">
            <w:pPr>
              <w:spacing w:after="0"/>
              <w:rPr>
                <w:sz w:val="20"/>
                <w:szCs w:val="20"/>
              </w:rPr>
            </w:pPr>
            <w:r w:rsidRPr="00147718">
              <w:rPr>
                <w:sz w:val="20"/>
                <w:szCs w:val="20"/>
              </w:rPr>
              <w:t>Duration (years)</w:t>
            </w:r>
          </w:p>
        </w:tc>
        <w:tc>
          <w:tcPr>
            <w:tcW w:w="846" w:type="dxa"/>
            <w:tcBorders>
              <w:top w:val="nil"/>
              <w:left w:val="nil"/>
              <w:bottom w:val="nil"/>
              <w:right w:val="nil"/>
            </w:tcBorders>
          </w:tcPr>
          <w:p w14:paraId="73B11B51" w14:textId="51FAD65A" w:rsidR="00D54594" w:rsidRPr="00B524C7" w:rsidRDefault="00D54594" w:rsidP="00D54594">
            <w:pPr>
              <w:spacing w:before="100" w:after="100"/>
              <w:jc w:val="right"/>
              <w:rPr>
                <w:sz w:val="20"/>
                <w:szCs w:val="20"/>
              </w:rPr>
            </w:pPr>
            <w:r>
              <w:rPr>
                <w:rFonts w:eastAsia="Aptos" w:cs="Aptos"/>
                <w:color w:val="000000"/>
                <w:sz w:val="20"/>
                <w:szCs w:val="20"/>
              </w:rPr>
              <w:t>2.6</w:t>
            </w:r>
          </w:p>
        </w:tc>
        <w:tc>
          <w:tcPr>
            <w:tcW w:w="846" w:type="dxa"/>
            <w:tcBorders>
              <w:top w:val="nil"/>
              <w:left w:val="nil"/>
              <w:bottom w:val="nil"/>
              <w:right w:val="nil"/>
            </w:tcBorders>
          </w:tcPr>
          <w:p w14:paraId="6C71D82D" w14:textId="104C6729" w:rsidR="00D54594" w:rsidRPr="00B524C7" w:rsidRDefault="00D54594" w:rsidP="00D54594">
            <w:pPr>
              <w:spacing w:before="100" w:after="100"/>
              <w:jc w:val="right"/>
              <w:rPr>
                <w:sz w:val="20"/>
                <w:szCs w:val="20"/>
              </w:rPr>
            </w:pPr>
            <w:r>
              <w:rPr>
                <w:rFonts w:eastAsia="Aptos" w:cs="Aptos"/>
                <w:color w:val="000000"/>
                <w:sz w:val="20"/>
                <w:szCs w:val="20"/>
              </w:rPr>
              <w:t>3.0</w:t>
            </w:r>
          </w:p>
        </w:tc>
        <w:tc>
          <w:tcPr>
            <w:tcW w:w="847" w:type="dxa"/>
            <w:tcBorders>
              <w:top w:val="nil"/>
              <w:left w:val="nil"/>
              <w:bottom w:val="nil"/>
              <w:right w:val="nil"/>
            </w:tcBorders>
          </w:tcPr>
          <w:p w14:paraId="667F29F6" w14:textId="51484CE9" w:rsidR="00D54594" w:rsidRPr="00B524C7" w:rsidRDefault="00D54594" w:rsidP="00D54594">
            <w:pPr>
              <w:spacing w:before="100" w:after="100"/>
              <w:jc w:val="right"/>
              <w:rPr>
                <w:sz w:val="20"/>
                <w:szCs w:val="20"/>
              </w:rPr>
            </w:pPr>
            <w:r>
              <w:rPr>
                <w:rFonts w:eastAsia="Aptos" w:cs="Aptos"/>
                <w:color w:val="000000"/>
                <w:sz w:val="20"/>
                <w:szCs w:val="20"/>
              </w:rPr>
              <w:t>2.5</w:t>
            </w:r>
          </w:p>
        </w:tc>
        <w:tc>
          <w:tcPr>
            <w:tcW w:w="846" w:type="dxa"/>
            <w:tcBorders>
              <w:top w:val="nil"/>
              <w:left w:val="nil"/>
              <w:bottom w:val="nil"/>
              <w:right w:val="nil"/>
            </w:tcBorders>
          </w:tcPr>
          <w:p w14:paraId="3779A6B2" w14:textId="0E715646" w:rsidR="00D54594" w:rsidRPr="00B524C7" w:rsidRDefault="00D54594" w:rsidP="00D54594">
            <w:pPr>
              <w:spacing w:before="100" w:after="100"/>
              <w:jc w:val="right"/>
              <w:rPr>
                <w:sz w:val="20"/>
                <w:szCs w:val="20"/>
              </w:rPr>
            </w:pPr>
            <w:r>
              <w:rPr>
                <w:rFonts w:eastAsia="Aptos" w:cs="Aptos"/>
                <w:color w:val="000000"/>
                <w:sz w:val="20"/>
                <w:szCs w:val="20"/>
              </w:rPr>
              <w:t>3.6</w:t>
            </w:r>
          </w:p>
        </w:tc>
        <w:tc>
          <w:tcPr>
            <w:tcW w:w="847" w:type="dxa"/>
            <w:tcBorders>
              <w:top w:val="nil"/>
              <w:left w:val="nil"/>
              <w:bottom w:val="nil"/>
              <w:right w:val="nil"/>
            </w:tcBorders>
          </w:tcPr>
          <w:p w14:paraId="50FCDCD2" w14:textId="38051322" w:rsidR="00D54594" w:rsidRPr="00B524C7" w:rsidRDefault="00D54594" w:rsidP="00D54594">
            <w:pPr>
              <w:spacing w:before="100" w:after="100"/>
              <w:jc w:val="right"/>
              <w:rPr>
                <w:sz w:val="20"/>
                <w:szCs w:val="20"/>
              </w:rPr>
            </w:pPr>
            <w:r>
              <w:rPr>
                <w:rFonts w:eastAsia="Aptos" w:cs="Aptos"/>
                <w:color w:val="000000"/>
                <w:sz w:val="20"/>
                <w:szCs w:val="20"/>
              </w:rPr>
              <w:t>2.8</w:t>
            </w:r>
          </w:p>
        </w:tc>
        <w:tc>
          <w:tcPr>
            <w:tcW w:w="846" w:type="dxa"/>
            <w:tcBorders>
              <w:top w:val="nil"/>
              <w:left w:val="nil"/>
              <w:bottom w:val="nil"/>
              <w:right w:val="nil"/>
            </w:tcBorders>
          </w:tcPr>
          <w:p w14:paraId="0FB03C2F" w14:textId="5E89EBD4" w:rsidR="00D54594" w:rsidRPr="00B524C7" w:rsidRDefault="00D54594" w:rsidP="00D54594">
            <w:pPr>
              <w:spacing w:before="100" w:after="100"/>
              <w:jc w:val="right"/>
              <w:rPr>
                <w:sz w:val="20"/>
                <w:szCs w:val="20"/>
              </w:rPr>
            </w:pPr>
            <w:r>
              <w:rPr>
                <w:rFonts w:eastAsia="Aptos" w:cs="Aptos"/>
                <w:color w:val="000000"/>
                <w:sz w:val="20"/>
                <w:szCs w:val="20"/>
              </w:rPr>
              <w:t>3.0</w:t>
            </w:r>
          </w:p>
        </w:tc>
        <w:tc>
          <w:tcPr>
            <w:tcW w:w="847" w:type="dxa"/>
            <w:tcBorders>
              <w:top w:val="nil"/>
              <w:left w:val="nil"/>
              <w:bottom w:val="nil"/>
              <w:right w:val="nil"/>
            </w:tcBorders>
          </w:tcPr>
          <w:p w14:paraId="77018D05" w14:textId="55A5CD25" w:rsidR="00D54594" w:rsidRPr="00B524C7" w:rsidRDefault="00D54594" w:rsidP="00D54594">
            <w:pPr>
              <w:spacing w:before="100" w:after="100"/>
              <w:jc w:val="right"/>
              <w:rPr>
                <w:sz w:val="20"/>
                <w:szCs w:val="20"/>
              </w:rPr>
            </w:pPr>
            <w:r>
              <w:rPr>
                <w:rFonts w:eastAsia="Aptos" w:cs="Aptos"/>
                <w:color w:val="000000"/>
                <w:sz w:val="20"/>
                <w:szCs w:val="20"/>
              </w:rPr>
              <w:t>3.0</w:t>
            </w:r>
          </w:p>
        </w:tc>
        <w:tc>
          <w:tcPr>
            <w:tcW w:w="846" w:type="dxa"/>
            <w:tcBorders>
              <w:top w:val="nil"/>
              <w:left w:val="nil"/>
              <w:bottom w:val="nil"/>
              <w:right w:val="nil"/>
            </w:tcBorders>
          </w:tcPr>
          <w:p w14:paraId="118BF0A1" w14:textId="14174D1B" w:rsidR="00D54594" w:rsidRPr="00B524C7" w:rsidRDefault="00D54594" w:rsidP="00D54594">
            <w:pPr>
              <w:spacing w:before="100" w:after="100"/>
              <w:jc w:val="right"/>
              <w:rPr>
                <w:sz w:val="20"/>
                <w:szCs w:val="20"/>
              </w:rPr>
            </w:pPr>
            <w:r>
              <w:rPr>
                <w:rFonts w:eastAsia="Aptos" w:cs="Aptos"/>
                <w:color w:val="000000"/>
                <w:sz w:val="20"/>
                <w:szCs w:val="20"/>
              </w:rPr>
              <w:t>3.1</w:t>
            </w:r>
          </w:p>
        </w:tc>
        <w:tc>
          <w:tcPr>
            <w:tcW w:w="847" w:type="dxa"/>
            <w:tcBorders>
              <w:top w:val="nil"/>
              <w:left w:val="nil"/>
              <w:bottom w:val="nil"/>
              <w:right w:val="nil"/>
            </w:tcBorders>
          </w:tcPr>
          <w:p w14:paraId="409B150C" w14:textId="31F84AA8" w:rsidR="00D54594" w:rsidRPr="00B524C7" w:rsidRDefault="00D54594" w:rsidP="00D54594">
            <w:pPr>
              <w:spacing w:before="100" w:after="100"/>
              <w:jc w:val="right"/>
              <w:rPr>
                <w:sz w:val="20"/>
                <w:szCs w:val="20"/>
              </w:rPr>
            </w:pPr>
            <w:r>
              <w:rPr>
                <w:rFonts w:eastAsia="Aptos" w:cs="Aptos"/>
                <w:color w:val="000000"/>
                <w:sz w:val="20"/>
                <w:szCs w:val="20"/>
              </w:rPr>
              <w:t>3.1</w:t>
            </w:r>
          </w:p>
        </w:tc>
        <w:tc>
          <w:tcPr>
            <w:tcW w:w="846" w:type="dxa"/>
            <w:tcBorders>
              <w:top w:val="nil"/>
              <w:left w:val="nil"/>
              <w:bottom w:val="nil"/>
              <w:right w:val="nil"/>
            </w:tcBorders>
          </w:tcPr>
          <w:p w14:paraId="18834EEB" w14:textId="25181812" w:rsidR="00D54594" w:rsidRPr="00B524C7" w:rsidRDefault="00D54594" w:rsidP="00D54594">
            <w:pPr>
              <w:spacing w:before="100" w:after="100"/>
              <w:jc w:val="right"/>
              <w:rPr>
                <w:sz w:val="20"/>
                <w:szCs w:val="20"/>
              </w:rPr>
            </w:pPr>
            <w:r>
              <w:rPr>
                <w:rFonts w:eastAsia="Aptos" w:cs="Aptos"/>
                <w:color w:val="000000"/>
                <w:sz w:val="20"/>
                <w:szCs w:val="20"/>
              </w:rPr>
              <w:t>2.9</w:t>
            </w:r>
          </w:p>
        </w:tc>
        <w:tc>
          <w:tcPr>
            <w:tcW w:w="847" w:type="dxa"/>
            <w:tcBorders>
              <w:top w:val="nil"/>
              <w:left w:val="nil"/>
              <w:bottom w:val="nil"/>
              <w:right w:val="nil"/>
            </w:tcBorders>
          </w:tcPr>
          <w:p w14:paraId="007753E2" w14:textId="637A8B3F" w:rsidR="00D54594" w:rsidRPr="00B524C7" w:rsidRDefault="00D54594" w:rsidP="00D54594">
            <w:pPr>
              <w:spacing w:before="100" w:after="100"/>
              <w:jc w:val="right"/>
              <w:rPr>
                <w:sz w:val="20"/>
                <w:szCs w:val="20"/>
              </w:rPr>
            </w:pPr>
            <w:r>
              <w:rPr>
                <w:rFonts w:eastAsia="Aptos" w:cs="Aptos"/>
                <w:color w:val="000000"/>
                <w:sz w:val="20"/>
                <w:szCs w:val="20"/>
              </w:rPr>
              <w:t>2.6</w:t>
            </w:r>
          </w:p>
        </w:tc>
        <w:tc>
          <w:tcPr>
            <w:tcW w:w="846" w:type="dxa"/>
            <w:tcBorders>
              <w:top w:val="nil"/>
              <w:left w:val="nil"/>
              <w:bottom w:val="nil"/>
              <w:right w:val="nil"/>
            </w:tcBorders>
          </w:tcPr>
          <w:p w14:paraId="7CD9B5A7" w14:textId="1849406D" w:rsidR="00D54594" w:rsidRPr="00B524C7" w:rsidRDefault="00D54594" w:rsidP="00D54594">
            <w:pPr>
              <w:spacing w:before="100" w:after="100"/>
              <w:jc w:val="right"/>
              <w:rPr>
                <w:sz w:val="20"/>
                <w:szCs w:val="20"/>
              </w:rPr>
            </w:pPr>
            <w:r>
              <w:rPr>
                <w:rFonts w:eastAsia="Aptos" w:cs="Aptos"/>
                <w:color w:val="000000"/>
                <w:sz w:val="20"/>
                <w:szCs w:val="20"/>
              </w:rPr>
              <w:t>3.5</w:t>
            </w:r>
          </w:p>
        </w:tc>
        <w:tc>
          <w:tcPr>
            <w:tcW w:w="847" w:type="dxa"/>
            <w:tcBorders>
              <w:top w:val="nil"/>
              <w:left w:val="nil"/>
              <w:bottom w:val="nil"/>
            </w:tcBorders>
          </w:tcPr>
          <w:p w14:paraId="471ABC7B" w14:textId="55A4CCFD" w:rsidR="00D54594" w:rsidRPr="00B524C7" w:rsidRDefault="00D54594" w:rsidP="00D54594">
            <w:pPr>
              <w:spacing w:before="100" w:after="100"/>
              <w:jc w:val="right"/>
              <w:rPr>
                <w:sz w:val="20"/>
                <w:szCs w:val="20"/>
              </w:rPr>
            </w:pPr>
            <w:r>
              <w:rPr>
                <w:rFonts w:eastAsia="Aptos" w:cs="Aptos"/>
                <w:color w:val="000000"/>
                <w:sz w:val="20"/>
                <w:szCs w:val="20"/>
              </w:rPr>
              <w:t>3.0</w:t>
            </w:r>
          </w:p>
        </w:tc>
      </w:tr>
      <w:tr w:rsidR="00D54594" w14:paraId="6A518919" w14:textId="77777777" w:rsidTr="00D7794D">
        <w:trPr>
          <w:trHeight w:val="283"/>
        </w:trPr>
        <w:tc>
          <w:tcPr>
            <w:tcW w:w="1555" w:type="dxa"/>
            <w:vMerge/>
            <w:tcBorders>
              <w:bottom w:val="single" w:sz="4" w:space="0" w:color="auto"/>
              <w:right w:val="nil"/>
            </w:tcBorders>
          </w:tcPr>
          <w:p w14:paraId="71BACA89" w14:textId="77777777" w:rsidR="00D54594" w:rsidRPr="00147718" w:rsidRDefault="00D54594" w:rsidP="00D54594">
            <w:pPr>
              <w:spacing w:after="0"/>
              <w:rPr>
                <w:sz w:val="20"/>
                <w:szCs w:val="20"/>
              </w:rPr>
            </w:pPr>
          </w:p>
        </w:tc>
        <w:tc>
          <w:tcPr>
            <w:tcW w:w="1842" w:type="dxa"/>
            <w:tcBorders>
              <w:top w:val="nil"/>
              <w:left w:val="nil"/>
              <w:bottom w:val="single" w:sz="4" w:space="0" w:color="auto"/>
              <w:right w:val="nil"/>
            </w:tcBorders>
          </w:tcPr>
          <w:p w14:paraId="25F8D931" w14:textId="77777777" w:rsidR="00D54594" w:rsidRPr="00147718" w:rsidRDefault="00D54594" w:rsidP="00D54594">
            <w:pPr>
              <w:spacing w:after="0"/>
              <w:rPr>
                <w:sz w:val="20"/>
                <w:szCs w:val="20"/>
              </w:rPr>
            </w:pPr>
            <w:r w:rsidRPr="00147718">
              <w:rPr>
                <w:sz w:val="20"/>
                <w:szCs w:val="20"/>
              </w:rPr>
              <w:t>Employees (‘000)</w:t>
            </w:r>
          </w:p>
        </w:tc>
        <w:tc>
          <w:tcPr>
            <w:tcW w:w="846" w:type="dxa"/>
            <w:tcBorders>
              <w:top w:val="nil"/>
              <w:left w:val="nil"/>
              <w:bottom w:val="single" w:sz="4" w:space="0" w:color="auto"/>
              <w:right w:val="nil"/>
            </w:tcBorders>
          </w:tcPr>
          <w:p w14:paraId="56B0E42C" w14:textId="1EFE0F71" w:rsidR="00D54594" w:rsidRPr="00B524C7" w:rsidRDefault="00D54594" w:rsidP="00D54594">
            <w:pPr>
              <w:spacing w:before="100" w:after="100"/>
              <w:jc w:val="right"/>
              <w:rPr>
                <w:sz w:val="20"/>
                <w:szCs w:val="20"/>
              </w:rPr>
            </w:pPr>
            <w:r>
              <w:rPr>
                <w:rFonts w:eastAsia="Aptos" w:cs="Aptos"/>
                <w:color w:val="000000"/>
                <w:sz w:val="20"/>
                <w:szCs w:val="20"/>
              </w:rPr>
              <w:t>0.8</w:t>
            </w:r>
          </w:p>
        </w:tc>
        <w:tc>
          <w:tcPr>
            <w:tcW w:w="846" w:type="dxa"/>
            <w:tcBorders>
              <w:top w:val="nil"/>
              <w:left w:val="nil"/>
              <w:bottom w:val="single" w:sz="4" w:space="0" w:color="auto"/>
              <w:right w:val="nil"/>
            </w:tcBorders>
          </w:tcPr>
          <w:p w14:paraId="5B2E4EBD" w14:textId="5E1E4431" w:rsidR="00D54594" w:rsidRPr="00B524C7" w:rsidRDefault="00D54594" w:rsidP="00D54594">
            <w:pPr>
              <w:spacing w:before="100" w:after="100"/>
              <w:jc w:val="right"/>
              <w:rPr>
                <w:sz w:val="20"/>
                <w:szCs w:val="20"/>
              </w:rPr>
            </w:pPr>
            <w:r>
              <w:rPr>
                <w:rFonts w:eastAsia="Aptos" w:cs="Aptos"/>
                <w:color w:val="000000"/>
                <w:sz w:val="20"/>
                <w:szCs w:val="20"/>
              </w:rPr>
              <w:t>6.7</w:t>
            </w:r>
          </w:p>
        </w:tc>
        <w:tc>
          <w:tcPr>
            <w:tcW w:w="847" w:type="dxa"/>
            <w:tcBorders>
              <w:top w:val="nil"/>
              <w:left w:val="nil"/>
              <w:bottom w:val="single" w:sz="4" w:space="0" w:color="auto"/>
              <w:right w:val="nil"/>
            </w:tcBorders>
          </w:tcPr>
          <w:p w14:paraId="1A8F91F0" w14:textId="5DBB650D" w:rsidR="00D54594" w:rsidRPr="00B524C7" w:rsidRDefault="00D54594" w:rsidP="00D54594">
            <w:pPr>
              <w:spacing w:before="100" w:after="100"/>
              <w:jc w:val="right"/>
              <w:rPr>
                <w:sz w:val="20"/>
                <w:szCs w:val="20"/>
              </w:rPr>
            </w:pPr>
            <w:r>
              <w:rPr>
                <w:rFonts w:eastAsia="Aptos" w:cs="Aptos"/>
                <w:color w:val="000000"/>
                <w:sz w:val="20"/>
                <w:szCs w:val="20"/>
              </w:rPr>
              <w:t>1.0</w:t>
            </w:r>
          </w:p>
        </w:tc>
        <w:tc>
          <w:tcPr>
            <w:tcW w:w="846" w:type="dxa"/>
            <w:tcBorders>
              <w:top w:val="nil"/>
              <w:left w:val="nil"/>
              <w:bottom w:val="single" w:sz="4" w:space="0" w:color="auto"/>
              <w:right w:val="nil"/>
            </w:tcBorders>
          </w:tcPr>
          <w:p w14:paraId="10DE5F89" w14:textId="2D077114" w:rsidR="00D54594" w:rsidRPr="00B524C7" w:rsidRDefault="00D54594" w:rsidP="00D54594">
            <w:pPr>
              <w:spacing w:before="100" w:after="100"/>
              <w:jc w:val="right"/>
              <w:rPr>
                <w:sz w:val="20"/>
                <w:szCs w:val="20"/>
              </w:rPr>
            </w:pPr>
            <w:r>
              <w:rPr>
                <w:rFonts w:eastAsia="Aptos" w:cs="Aptos"/>
                <w:color w:val="000000"/>
                <w:sz w:val="20"/>
                <w:szCs w:val="20"/>
              </w:rPr>
              <w:t>0.1</w:t>
            </w:r>
          </w:p>
        </w:tc>
        <w:tc>
          <w:tcPr>
            <w:tcW w:w="847" w:type="dxa"/>
            <w:tcBorders>
              <w:top w:val="nil"/>
              <w:left w:val="nil"/>
              <w:bottom w:val="single" w:sz="4" w:space="0" w:color="auto"/>
              <w:right w:val="nil"/>
            </w:tcBorders>
          </w:tcPr>
          <w:p w14:paraId="3E03B8DA" w14:textId="35BBC842" w:rsidR="00D54594" w:rsidRPr="00B524C7" w:rsidRDefault="00D54594" w:rsidP="00D54594">
            <w:pPr>
              <w:spacing w:before="100" w:after="100"/>
              <w:jc w:val="right"/>
              <w:rPr>
                <w:sz w:val="20"/>
                <w:szCs w:val="20"/>
              </w:rPr>
            </w:pPr>
            <w:r>
              <w:rPr>
                <w:rFonts w:eastAsia="Aptos" w:cs="Aptos"/>
                <w:color w:val="000000"/>
                <w:sz w:val="20"/>
                <w:szCs w:val="20"/>
              </w:rPr>
              <w:t>0.2</w:t>
            </w:r>
          </w:p>
        </w:tc>
        <w:tc>
          <w:tcPr>
            <w:tcW w:w="846" w:type="dxa"/>
            <w:tcBorders>
              <w:top w:val="nil"/>
              <w:left w:val="nil"/>
              <w:bottom w:val="single" w:sz="4" w:space="0" w:color="auto"/>
              <w:right w:val="nil"/>
            </w:tcBorders>
          </w:tcPr>
          <w:p w14:paraId="2FD751DF" w14:textId="6C291754" w:rsidR="00D54594" w:rsidRPr="00B524C7" w:rsidRDefault="00D54594" w:rsidP="00D54594">
            <w:pPr>
              <w:spacing w:before="100" w:after="100"/>
              <w:jc w:val="right"/>
              <w:rPr>
                <w:sz w:val="20"/>
                <w:szCs w:val="20"/>
              </w:rPr>
            </w:pPr>
            <w:r>
              <w:rPr>
                <w:rFonts w:eastAsia="Aptos" w:cs="Aptos"/>
                <w:color w:val="000000"/>
                <w:sz w:val="20"/>
                <w:szCs w:val="20"/>
              </w:rPr>
              <w:t>1.0</w:t>
            </w:r>
          </w:p>
        </w:tc>
        <w:tc>
          <w:tcPr>
            <w:tcW w:w="847" w:type="dxa"/>
            <w:tcBorders>
              <w:top w:val="nil"/>
              <w:left w:val="nil"/>
              <w:bottom w:val="single" w:sz="4" w:space="0" w:color="auto"/>
              <w:right w:val="nil"/>
            </w:tcBorders>
          </w:tcPr>
          <w:p w14:paraId="726CA735" w14:textId="54BBE7CC" w:rsidR="00D54594" w:rsidRPr="00B524C7" w:rsidRDefault="00D54594" w:rsidP="00D54594">
            <w:pPr>
              <w:spacing w:before="100" w:after="100"/>
              <w:jc w:val="right"/>
              <w:rPr>
                <w:sz w:val="20"/>
                <w:szCs w:val="20"/>
              </w:rPr>
            </w:pPr>
            <w:r>
              <w:rPr>
                <w:rFonts w:eastAsia="Aptos" w:cs="Aptos"/>
                <w:color w:val="000000"/>
                <w:sz w:val="20"/>
                <w:szCs w:val="20"/>
              </w:rPr>
              <w:t>4.9</w:t>
            </w:r>
          </w:p>
        </w:tc>
        <w:tc>
          <w:tcPr>
            <w:tcW w:w="846" w:type="dxa"/>
            <w:tcBorders>
              <w:top w:val="nil"/>
              <w:left w:val="nil"/>
              <w:bottom w:val="single" w:sz="4" w:space="0" w:color="auto"/>
              <w:right w:val="nil"/>
            </w:tcBorders>
          </w:tcPr>
          <w:p w14:paraId="4D579C3B" w14:textId="5CF5C612" w:rsidR="00D54594" w:rsidRPr="00B524C7" w:rsidRDefault="00D54594" w:rsidP="00D54594">
            <w:pPr>
              <w:spacing w:before="100" w:after="100"/>
              <w:jc w:val="right"/>
              <w:rPr>
                <w:sz w:val="20"/>
                <w:szCs w:val="20"/>
              </w:rPr>
            </w:pPr>
            <w:r>
              <w:rPr>
                <w:rFonts w:eastAsia="Aptos" w:cs="Aptos"/>
                <w:color w:val="000000"/>
                <w:sz w:val="20"/>
                <w:szCs w:val="20"/>
              </w:rPr>
              <w:t>1.4</w:t>
            </w:r>
          </w:p>
        </w:tc>
        <w:tc>
          <w:tcPr>
            <w:tcW w:w="847" w:type="dxa"/>
            <w:tcBorders>
              <w:top w:val="nil"/>
              <w:left w:val="nil"/>
              <w:bottom w:val="single" w:sz="4" w:space="0" w:color="auto"/>
              <w:right w:val="nil"/>
            </w:tcBorders>
          </w:tcPr>
          <w:p w14:paraId="35116691" w14:textId="1D54D23F" w:rsidR="00D54594" w:rsidRPr="00B524C7" w:rsidRDefault="00D54594" w:rsidP="00D54594">
            <w:pPr>
              <w:spacing w:before="100" w:after="100"/>
              <w:jc w:val="right"/>
              <w:rPr>
                <w:sz w:val="20"/>
                <w:szCs w:val="20"/>
              </w:rPr>
            </w:pPr>
            <w:r>
              <w:rPr>
                <w:rFonts w:eastAsia="Aptos" w:cs="Aptos"/>
                <w:color w:val="000000"/>
                <w:sz w:val="20"/>
                <w:szCs w:val="20"/>
              </w:rPr>
              <w:t>2.7</w:t>
            </w:r>
          </w:p>
        </w:tc>
        <w:tc>
          <w:tcPr>
            <w:tcW w:w="846" w:type="dxa"/>
            <w:tcBorders>
              <w:top w:val="nil"/>
              <w:left w:val="nil"/>
              <w:bottom w:val="single" w:sz="4" w:space="0" w:color="auto"/>
              <w:right w:val="nil"/>
            </w:tcBorders>
          </w:tcPr>
          <w:p w14:paraId="77988810" w14:textId="28603E63" w:rsidR="00D54594" w:rsidRPr="00B524C7" w:rsidRDefault="00D54594" w:rsidP="00D54594">
            <w:pPr>
              <w:spacing w:before="100" w:after="100"/>
              <w:jc w:val="right"/>
              <w:rPr>
                <w:sz w:val="20"/>
                <w:szCs w:val="20"/>
              </w:rPr>
            </w:pPr>
            <w:r>
              <w:rPr>
                <w:rFonts w:eastAsia="Aptos" w:cs="Aptos"/>
                <w:color w:val="000000"/>
                <w:sz w:val="20"/>
                <w:szCs w:val="20"/>
              </w:rPr>
              <w:t>2.1</w:t>
            </w:r>
          </w:p>
        </w:tc>
        <w:tc>
          <w:tcPr>
            <w:tcW w:w="847" w:type="dxa"/>
            <w:tcBorders>
              <w:top w:val="nil"/>
              <w:left w:val="nil"/>
              <w:bottom w:val="single" w:sz="4" w:space="0" w:color="auto"/>
              <w:right w:val="nil"/>
            </w:tcBorders>
          </w:tcPr>
          <w:p w14:paraId="31A8C147" w14:textId="6F3CE1DA" w:rsidR="00D54594" w:rsidRPr="00B524C7" w:rsidRDefault="00D54594" w:rsidP="00D54594">
            <w:pPr>
              <w:spacing w:before="100" w:after="100"/>
              <w:jc w:val="right"/>
              <w:rPr>
                <w:sz w:val="20"/>
                <w:szCs w:val="20"/>
              </w:rPr>
            </w:pPr>
            <w:r>
              <w:rPr>
                <w:rFonts w:eastAsia="Aptos" w:cs="Aptos"/>
                <w:color w:val="000000"/>
                <w:sz w:val="20"/>
                <w:szCs w:val="20"/>
              </w:rPr>
              <w:t>1.9</w:t>
            </w:r>
          </w:p>
        </w:tc>
        <w:tc>
          <w:tcPr>
            <w:tcW w:w="846" w:type="dxa"/>
            <w:tcBorders>
              <w:top w:val="nil"/>
              <w:left w:val="nil"/>
              <w:bottom w:val="single" w:sz="4" w:space="0" w:color="auto"/>
              <w:right w:val="nil"/>
            </w:tcBorders>
          </w:tcPr>
          <w:p w14:paraId="320B9730" w14:textId="4D3949D2" w:rsidR="00D54594" w:rsidRPr="00B524C7" w:rsidRDefault="00D54594" w:rsidP="00D54594">
            <w:pPr>
              <w:spacing w:before="100" w:after="100"/>
              <w:jc w:val="right"/>
              <w:rPr>
                <w:sz w:val="20"/>
                <w:szCs w:val="20"/>
              </w:rPr>
            </w:pPr>
            <w:r>
              <w:rPr>
                <w:rFonts w:eastAsia="Aptos" w:cs="Aptos"/>
                <w:color w:val="000000"/>
                <w:sz w:val="20"/>
                <w:szCs w:val="20"/>
              </w:rPr>
              <w:t>15.2</w:t>
            </w:r>
          </w:p>
        </w:tc>
        <w:tc>
          <w:tcPr>
            <w:tcW w:w="847" w:type="dxa"/>
            <w:tcBorders>
              <w:top w:val="nil"/>
              <w:left w:val="nil"/>
              <w:bottom w:val="single" w:sz="4" w:space="0" w:color="auto"/>
            </w:tcBorders>
          </w:tcPr>
          <w:p w14:paraId="01B3D07A" w14:textId="2E58F8DA" w:rsidR="00D54594" w:rsidRPr="00B524C7" w:rsidRDefault="00D54594" w:rsidP="00D54594">
            <w:pPr>
              <w:spacing w:before="100" w:after="100"/>
              <w:jc w:val="right"/>
              <w:rPr>
                <w:sz w:val="20"/>
                <w:szCs w:val="20"/>
              </w:rPr>
            </w:pPr>
            <w:r>
              <w:rPr>
                <w:rFonts w:eastAsia="Aptos" w:cs="Aptos"/>
                <w:color w:val="000000"/>
                <w:sz w:val="20"/>
                <w:szCs w:val="20"/>
              </w:rPr>
              <w:t>0.7</w:t>
            </w:r>
          </w:p>
        </w:tc>
      </w:tr>
    </w:tbl>
    <w:p w14:paraId="1FFBF248" w14:textId="77777777" w:rsidR="00D7794D" w:rsidRDefault="00D7794D" w:rsidP="00D7794D">
      <w:pPr>
        <w:spacing w:after="0"/>
        <w:rPr>
          <w:b/>
          <w:bCs/>
          <w:color w:val="055044" w:themeColor="text2"/>
        </w:rPr>
      </w:pPr>
    </w:p>
    <w:p w14:paraId="1B85A5B9" w14:textId="77777777" w:rsidR="00D7794D" w:rsidRDefault="00D7794D" w:rsidP="00D7794D">
      <w:pPr>
        <w:spacing w:after="0"/>
        <w:rPr>
          <w:b/>
          <w:bCs/>
          <w:color w:val="055044" w:themeColor="text2"/>
        </w:rPr>
      </w:pPr>
    </w:p>
    <w:p w14:paraId="0A61B3C4" w14:textId="1F8A665C" w:rsidR="00D7794D" w:rsidRPr="003503CA" w:rsidRDefault="00D7794D" w:rsidP="00D7794D">
      <w:pPr>
        <w:spacing w:after="0"/>
        <w:rPr>
          <w:b/>
          <w:bCs/>
          <w:color w:val="055044" w:themeColor="text2"/>
        </w:rPr>
      </w:pPr>
      <w:r w:rsidRPr="003503CA">
        <w:rPr>
          <w:b/>
          <w:bCs/>
          <w:color w:val="055044" w:themeColor="text2"/>
        </w:rPr>
        <w:t xml:space="preserve">Table </w:t>
      </w:r>
      <w:r>
        <w:rPr>
          <w:b/>
          <w:bCs/>
          <w:color w:val="055044" w:themeColor="text2"/>
        </w:rPr>
        <w:t>10</w:t>
      </w:r>
      <w:r w:rsidRPr="003503CA">
        <w:rPr>
          <w:b/>
          <w:bCs/>
          <w:color w:val="055044" w:themeColor="text2"/>
        </w:rPr>
        <w:t>: continued</w:t>
      </w:r>
    </w:p>
    <w:tbl>
      <w:tblPr>
        <w:tblStyle w:val="EDU-Basic"/>
        <w:tblW w:w="0" w:type="auto"/>
        <w:tblLayout w:type="fixed"/>
        <w:tblLook w:val="0420" w:firstRow="1" w:lastRow="0" w:firstColumn="0" w:lastColumn="0" w:noHBand="0" w:noVBand="1"/>
      </w:tblPr>
      <w:tblGrid>
        <w:gridCol w:w="1555"/>
        <w:gridCol w:w="1842"/>
        <w:gridCol w:w="846"/>
        <w:gridCol w:w="846"/>
        <w:gridCol w:w="847"/>
        <w:gridCol w:w="846"/>
        <w:gridCol w:w="847"/>
        <w:gridCol w:w="846"/>
        <w:gridCol w:w="847"/>
        <w:gridCol w:w="846"/>
        <w:gridCol w:w="847"/>
        <w:gridCol w:w="846"/>
        <w:gridCol w:w="847"/>
        <w:gridCol w:w="846"/>
        <w:gridCol w:w="847"/>
      </w:tblGrid>
      <w:tr w:rsidR="00D7794D" w14:paraId="46C4C2D4" w14:textId="77777777" w:rsidTr="00D7794D">
        <w:trPr>
          <w:cnfStyle w:val="100000000000" w:firstRow="1" w:lastRow="0" w:firstColumn="0" w:lastColumn="0" w:oddVBand="0" w:evenVBand="0" w:oddHBand="0" w:evenHBand="0" w:firstRowFirstColumn="0" w:firstRowLastColumn="0" w:lastRowFirstColumn="0" w:lastRowLastColumn="0"/>
          <w:trHeight w:val="283"/>
        </w:trPr>
        <w:tc>
          <w:tcPr>
            <w:tcW w:w="1555" w:type="dxa"/>
            <w:tcBorders>
              <w:right w:val="nil"/>
            </w:tcBorders>
            <w:vAlign w:val="top"/>
          </w:tcPr>
          <w:p w14:paraId="5D6ED40A" w14:textId="77777777" w:rsidR="00D7794D" w:rsidRDefault="00D7794D" w:rsidP="00D7794D">
            <w:pPr>
              <w:spacing w:after="0"/>
              <w:rPr>
                <w:sz w:val="20"/>
                <w:szCs w:val="20"/>
              </w:rPr>
            </w:pPr>
          </w:p>
        </w:tc>
        <w:tc>
          <w:tcPr>
            <w:tcW w:w="1842" w:type="dxa"/>
            <w:tcBorders>
              <w:left w:val="nil"/>
              <w:bottom w:val="nil"/>
              <w:right w:val="nil"/>
            </w:tcBorders>
          </w:tcPr>
          <w:p w14:paraId="7FC97C30" w14:textId="77777777" w:rsidR="00D7794D" w:rsidRPr="00147718" w:rsidRDefault="00D7794D" w:rsidP="00D7794D">
            <w:pPr>
              <w:spacing w:after="0"/>
              <w:rPr>
                <w:sz w:val="20"/>
                <w:szCs w:val="20"/>
              </w:rPr>
            </w:pPr>
          </w:p>
        </w:tc>
        <w:tc>
          <w:tcPr>
            <w:tcW w:w="846" w:type="dxa"/>
            <w:tcBorders>
              <w:left w:val="nil"/>
              <w:bottom w:val="nil"/>
              <w:right w:val="nil"/>
            </w:tcBorders>
          </w:tcPr>
          <w:p w14:paraId="6FAE479A" w14:textId="525D0ACD" w:rsidR="00D7794D" w:rsidRDefault="00D7794D" w:rsidP="00D7794D">
            <w:pPr>
              <w:spacing w:before="100" w:after="100"/>
              <w:jc w:val="right"/>
              <w:rPr>
                <w:rFonts w:eastAsia="Aptos" w:cs="Aptos"/>
                <w:color w:val="000000"/>
                <w:sz w:val="20"/>
                <w:szCs w:val="20"/>
              </w:rPr>
            </w:pPr>
            <w:r w:rsidRPr="00781AF7">
              <w:rPr>
                <w:sz w:val="18"/>
                <w:szCs w:val="18"/>
              </w:rPr>
              <w:t>Jun-23</w:t>
            </w:r>
          </w:p>
        </w:tc>
        <w:tc>
          <w:tcPr>
            <w:tcW w:w="846" w:type="dxa"/>
            <w:tcBorders>
              <w:left w:val="nil"/>
              <w:bottom w:val="nil"/>
              <w:right w:val="nil"/>
            </w:tcBorders>
          </w:tcPr>
          <w:p w14:paraId="0BFDDD0E" w14:textId="56744120" w:rsidR="00D7794D" w:rsidRPr="00B524C7" w:rsidRDefault="00D7794D" w:rsidP="00D7794D">
            <w:pPr>
              <w:spacing w:before="100" w:after="100"/>
              <w:jc w:val="right"/>
              <w:rPr>
                <w:sz w:val="20"/>
                <w:szCs w:val="20"/>
              </w:rPr>
            </w:pPr>
            <w:r w:rsidRPr="00781AF7">
              <w:rPr>
                <w:sz w:val="18"/>
                <w:szCs w:val="18"/>
              </w:rPr>
              <w:t>Sep-23</w:t>
            </w:r>
          </w:p>
        </w:tc>
        <w:tc>
          <w:tcPr>
            <w:tcW w:w="847" w:type="dxa"/>
            <w:tcBorders>
              <w:left w:val="nil"/>
              <w:bottom w:val="nil"/>
              <w:right w:val="nil"/>
            </w:tcBorders>
          </w:tcPr>
          <w:p w14:paraId="25160A2D" w14:textId="44F33C9F" w:rsidR="00D7794D" w:rsidRPr="00B524C7" w:rsidRDefault="00D7794D" w:rsidP="00D7794D">
            <w:pPr>
              <w:spacing w:before="100" w:after="100"/>
              <w:jc w:val="right"/>
              <w:rPr>
                <w:sz w:val="20"/>
                <w:szCs w:val="20"/>
              </w:rPr>
            </w:pPr>
            <w:r w:rsidRPr="00781AF7">
              <w:rPr>
                <w:sz w:val="18"/>
                <w:szCs w:val="18"/>
              </w:rPr>
              <w:t>Dec-23</w:t>
            </w:r>
          </w:p>
        </w:tc>
        <w:tc>
          <w:tcPr>
            <w:tcW w:w="846" w:type="dxa"/>
            <w:tcBorders>
              <w:left w:val="nil"/>
              <w:bottom w:val="nil"/>
              <w:right w:val="nil"/>
            </w:tcBorders>
          </w:tcPr>
          <w:p w14:paraId="59911AA4" w14:textId="42696AFD" w:rsidR="00D7794D" w:rsidRPr="00B524C7" w:rsidRDefault="00D7794D" w:rsidP="00D7794D">
            <w:pPr>
              <w:spacing w:before="100" w:after="100"/>
              <w:jc w:val="right"/>
              <w:rPr>
                <w:sz w:val="20"/>
                <w:szCs w:val="20"/>
              </w:rPr>
            </w:pPr>
            <w:r w:rsidRPr="00781AF7">
              <w:rPr>
                <w:sz w:val="18"/>
                <w:szCs w:val="18"/>
              </w:rPr>
              <w:t>Mar-24</w:t>
            </w:r>
          </w:p>
        </w:tc>
        <w:tc>
          <w:tcPr>
            <w:tcW w:w="847" w:type="dxa"/>
            <w:tcBorders>
              <w:left w:val="nil"/>
              <w:bottom w:val="nil"/>
              <w:right w:val="nil"/>
            </w:tcBorders>
          </w:tcPr>
          <w:p w14:paraId="2EB7EB8F" w14:textId="613A53D6" w:rsidR="00D7794D" w:rsidRPr="00B524C7" w:rsidRDefault="00D7794D" w:rsidP="00D7794D">
            <w:pPr>
              <w:spacing w:before="100" w:after="100"/>
              <w:jc w:val="right"/>
              <w:rPr>
                <w:sz w:val="20"/>
                <w:szCs w:val="20"/>
              </w:rPr>
            </w:pPr>
            <w:r w:rsidRPr="00781AF7">
              <w:rPr>
                <w:sz w:val="18"/>
                <w:szCs w:val="18"/>
              </w:rPr>
              <w:t>Jun-24</w:t>
            </w:r>
          </w:p>
        </w:tc>
        <w:tc>
          <w:tcPr>
            <w:tcW w:w="846" w:type="dxa"/>
            <w:tcBorders>
              <w:left w:val="nil"/>
              <w:bottom w:val="nil"/>
              <w:right w:val="nil"/>
            </w:tcBorders>
          </w:tcPr>
          <w:p w14:paraId="60D48897" w14:textId="15AF101D" w:rsidR="00D7794D" w:rsidRPr="00B524C7" w:rsidRDefault="00D7794D" w:rsidP="00D7794D">
            <w:pPr>
              <w:spacing w:before="100" w:after="100"/>
              <w:jc w:val="right"/>
              <w:rPr>
                <w:sz w:val="20"/>
                <w:szCs w:val="20"/>
              </w:rPr>
            </w:pPr>
            <w:r w:rsidRPr="00781AF7">
              <w:rPr>
                <w:sz w:val="18"/>
                <w:szCs w:val="18"/>
              </w:rPr>
              <w:t>Sep-24</w:t>
            </w:r>
          </w:p>
        </w:tc>
        <w:tc>
          <w:tcPr>
            <w:tcW w:w="847" w:type="dxa"/>
            <w:tcBorders>
              <w:left w:val="nil"/>
              <w:bottom w:val="nil"/>
              <w:right w:val="nil"/>
            </w:tcBorders>
          </w:tcPr>
          <w:p w14:paraId="5488F92C" w14:textId="7809D411" w:rsidR="00D7794D" w:rsidRPr="00B524C7" w:rsidRDefault="00D7794D" w:rsidP="00D7794D">
            <w:pPr>
              <w:spacing w:before="100" w:after="100"/>
              <w:jc w:val="right"/>
              <w:rPr>
                <w:sz w:val="20"/>
                <w:szCs w:val="20"/>
              </w:rPr>
            </w:pPr>
            <w:r w:rsidRPr="00781AF7">
              <w:rPr>
                <w:sz w:val="18"/>
                <w:szCs w:val="18"/>
              </w:rPr>
              <w:t>Dec-24</w:t>
            </w:r>
          </w:p>
        </w:tc>
        <w:tc>
          <w:tcPr>
            <w:tcW w:w="846" w:type="dxa"/>
            <w:tcBorders>
              <w:left w:val="nil"/>
              <w:bottom w:val="nil"/>
              <w:right w:val="nil"/>
            </w:tcBorders>
          </w:tcPr>
          <w:p w14:paraId="25CBF18A" w14:textId="2C197E79" w:rsidR="00D7794D" w:rsidRPr="00B524C7" w:rsidRDefault="00D7794D" w:rsidP="00D7794D">
            <w:pPr>
              <w:spacing w:before="100" w:after="100"/>
              <w:jc w:val="right"/>
              <w:rPr>
                <w:sz w:val="20"/>
                <w:szCs w:val="20"/>
              </w:rPr>
            </w:pPr>
            <w:r w:rsidRPr="00781AF7">
              <w:rPr>
                <w:sz w:val="18"/>
                <w:szCs w:val="18"/>
              </w:rPr>
              <w:t>Mar-25</w:t>
            </w:r>
          </w:p>
        </w:tc>
        <w:tc>
          <w:tcPr>
            <w:tcW w:w="847" w:type="dxa"/>
            <w:tcBorders>
              <w:left w:val="nil"/>
              <w:bottom w:val="nil"/>
              <w:right w:val="nil"/>
            </w:tcBorders>
          </w:tcPr>
          <w:p w14:paraId="1BFE0BD5" w14:textId="6915A9D1" w:rsidR="00D7794D" w:rsidRPr="00B524C7" w:rsidRDefault="00D7794D" w:rsidP="00D7794D">
            <w:pPr>
              <w:spacing w:before="100" w:after="100"/>
              <w:jc w:val="right"/>
              <w:rPr>
                <w:sz w:val="20"/>
                <w:szCs w:val="20"/>
              </w:rPr>
            </w:pPr>
            <w:r w:rsidRPr="00781AF7">
              <w:rPr>
                <w:sz w:val="18"/>
                <w:szCs w:val="18"/>
              </w:rPr>
              <w:t>Jun-25</w:t>
            </w:r>
          </w:p>
        </w:tc>
        <w:tc>
          <w:tcPr>
            <w:tcW w:w="846" w:type="dxa"/>
            <w:tcBorders>
              <w:left w:val="nil"/>
              <w:bottom w:val="nil"/>
              <w:right w:val="nil"/>
            </w:tcBorders>
          </w:tcPr>
          <w:p w14:paraId="7C18B5E7" w14:textId="7F20AA29" w:rsidR="00D7794D" w:rsidRPr="00B524C7" w:rsidRDefault="00D7794D" w:rsidP="00D7794D">
            <w:pPr>
              <w:spacing w:before="100" w:after="100"/>
              <w:jc w:val="right"/>
              <w:rPr>
                <w:sz w:val="20"/>
                <w:szCs w:val="20"/>
              </w:rPr>
            </w:pPr>
            <w:r w:rsidRPr="00781AF7">
              <w:rPr>
                <w:sz w:val="18"/>
                <w:szCs w:val="18"/>
              </w:rPr>
              <w:t>Sep-25</w:t>
            </w:r>
          </w:p>
        </w:tc>
        <w:tc>
          <w:tcPr>
            <w:tcW w:w="847" w:type="dxa"/>
            <w:tcBorders>
              <w:left w:val="nil"/>
              <w:bottom w:val="nil"/>
              <w:right w:val="nil"/>
            </w:tcBorders>
          </w:tcPr>
          <w:p w14:paraId="5B0762B7" w14:textId="232CF509" w:rsidR="00D7794D" w:rsidRPr="00B524C7" w:rsidRDefault="00D7794D" w:rsidP="00D7794D">
            <w:pPr>
              <w:spacing w:before="100" w:after="100"/>
              <w:jc w:val="right"/>
              <w:rPr>
                <w:sz w:val="20"/>
                <w:szCs w:val="20"/>
              </w:rPr>
            </w:pPr>
            <w:r w:rsidRPr="00781AF7">
              <w:rPr>
                <w:sz w:val="18"/>
                <w:szCs w:val="18"/>
              </w:rPr>
              <w:t>Dec-25</w:t>
            </w:r>
          </w:p>
        </w:tc>
        <w:tc>
          <w:tcPr>
            <w:tcW w:w="846" w:type="dxa"/>
            <w:tcBorders>
              <w:left w:val="nil"/>
              <w:bottom w:val="nil"/>
              <w:right w:val="nil"/>
            </w:tcBorders>
          </w:tcPr>
          <w:p w14:paraId="4562F3CD" w14:textId="0EC123C7" w:rsidR="00D7794D" w:rsidRDefault="00D7794D" w:rsidP="00D7794D">
            <w:pPr>
              <w:spacing w:before="100" w:after="100"/>
              <w:jc w:val="right"/>
              <w:rPr>
                <w:rFonts w:eastAsia="Aptos" w:cs="Aptos"/>
                <w:color w:val="000000"/>
                <w:sz w:val="20"/>
                <w:szCs w:val="20"/>
              </w:rPr>
            </w:pPr>
            <w:r w:rsidRPr="00781AF7">
              <w:rPr>
                <w:sz w:val="18"/>
                <w:szCs w:val="18"/>
              </w:rPr>
              <w:t>Mar-26</w:t>
            </w:r>
          </w:p>
        </w:tc>
        <w:tc>
          <w:tcPr>
            <w:tcW w:w="847" w:type="dxa"/>
            <w:tcBorders>
              <w:left w:val="nil"/>
              <w:bottom w:val="nil"/>
            </w:tcBorders>
          </w:tcPr>
          <w:p w14:paraId="002FD9D7" w14:textId="2286440A" w:rsidR="00D7794D" w:rsidRPr="00B524C7" w:rsidRDefault="00D7794D" w:rsidP="00D7794D">
            <w:pPr>
              <w:spacing w:before="100" w:after="100"/>
              <w:jc w:val="right"/>
              <w:rPr>
                <w:sz w:val="20"/>
                <w:szCs w:val="20"/>
              </w:rPr>
            </w:pPr>
            <w:r w:rsidRPr="00781AF7">
              <w:rPr>
                <w:sz w:val="18"/>
                <w:szCs w:val="18"/>
              </w:rPr>
              <w:t>Jun-26</w:t>
            </w:r>
          </w:p>
        </w:tc>
      </w:tr>
      <w:tr w:rsidR="00DA2107" w14:paraId="44993992" w14:textId="77777777" w:rsidTr="00D7794D">
        <w:trPr>
          <w:trHeight w:val="283"/>
        </w:trPr>
        <w:tc>
          <w:tcPr>
            <w:tcW w:w="1555" w:type="dxa"/>
            <w:vMerge w:val="restart"/>
            <w:tcBorders>
              <w:top w:val="single" w:sz="4" w:space="0" w:color="auto"/>
              <w:right w:val="nil"/>
            </w:tcBorders>
            <w:vAlign w:val="top"/>
          </w:tcPr>
          <w:p w14:paraId="55056770" w14:textId="467F8E8A" w:rsidR="00DA2107" w:rsidRPr="00147718" w:rsidRDefault="00DA2107" w:rsidP="00DA2107">
            <w:pPr>
              <w:spacing w:after="0"/>
              <w:rPr>
                <w:sz w:val="20"/>
                <w:szCs w:val="20"/>
              </w:rPr>
            </w:pPr>
            <w:r>
              <w:rPr>
                <w:sz w:val="20"/>
                <w:szCs w:val="20"/>
              </w:rPr>
              <w:t>Queensland</w:t>
            </w:r>
          </w:p>
        </w:tc>
        <w:tc>
          <w:tcPr>
            <w:tcW w:w="1842" w:type="dxa"/>
            <w:tcBorders>
              <w:top w:val="single" w:sz="4" w:space="0" w:color="auto"/>
              <w:left w:val="nil"/>
              <w:bottom w:val="nil"/>
              <w:right w:val="nil"/>
            </w:tcBorders>
          </w:tcPr>
          <w:p w14:paraId="4B5E1EFC" w14:textId="77777777" w:rsidR="00DA2107" w:rsidRPr="00147718" w:rsidRDefault="00DA2107" w:rsidP="00DA2107">
            <w:pPr>
              <w:spacing w:after="0"/>
              <w:rPr>
                <w:sz w:val="20"/>
                <w:szCs w:val="20"/>
              </w:rPr>
            </w:pPr>
            <w:r w:rsidRPr="00147718">
              <w:rPr>
                <w:sz w:val="20"/>
                <w:szCs w:val="20"/>
              </w:rPr>
              <w:t>Agreements</w:t>
            </w:r>
          </w:p>
        </w:tc>
        <w:tc>
          <w:tcPr>
            <w:tcW w:w="846" w:type="dxa"/>
            <w:tcBorders>
              <w:top w:val="single" w:sz="4" w:space="0" w:color="auto"/>
              <w:left w:val="nil"/>
              <w:bottom w:val="nil"/>
              <w:right w:val="nil"/>
            </w:tcBorders>
          </w:tcPr>
          <w:p w14:paraId="74D78794" w14:textId="6F887E77" w:rsidR="00DA2107" w:rsidRPr="00B524C7" w:rsidRDefault="00DA2107" w:rsidP="00DA2107">
            <w:pPr>
              <w:spacing w:before="100" w:after="100"/>
              <w:jc w:val="right"/>
              <w:rPr>
                <w:rFonts w:eastAsia="Aptos" w:cs="Aptos"/>
                <w:color w:val="000000"/>
                <w:sz w:val="20"/>
                <w:szCs w:val="20"/>
              </w:rPr>
            </w:pPr>
            <w:r>
              <w:rPr>
                <w:rFonts w:eastAsia="Aptos" w:cs="Aptos"/>
                <w:color w:val="000000"/>
                <w:sz w:val="20"/>
                <w:szCs w:val="20"/>
              </w:rPr>
              <w:t>147</w:t>
            </w:r>
          </w:p>
        </w:tc>
        <w:tc>
          <w:tcPr>
            <w:tcW w:w="846" w:type="dxa"/>
            <w:tcBorders>
              <w:top w:val="single" w:sz="4" w:space="0" w:color="auto"/>
              <w:left w:val="nil"/>
              <w:bottom w:val="nil"/>
              <w:right w:val="nil"/>
            </w:tcBorders>
          </w:tcPr>
          <w:p w14:paraId="0B793766" w14:textId="191558C8" w:rsidR="00DA2107" w:rsidRPr="00B524C7" w:rsidRDefault="00DA2107" w:rsidP="00DA2107">
            <w:pPr>
              <w:spacing w:before="100" w:after="100"/>
              <w:jc w:val="right"/>
              <w:rPr>
                <w:sz w:val="20"/>
                <w:szCs w:val="20"/>
              </w:rPr>
            </w:pPr>
            <w:r>
              <w:rPr>
                <w:rFonts w:eastAsia="Aptos" w:cs="Aptos"/>
                <w:color w:val="000000"/>
                <w:sz w:val="20"/>
                <w:szCs w:val="20"/>
              </w:rPr>
              <w:t>152</w:t>
            </w:r>
          </w:p>
        </w:tc>
        <w:tc>
          <w:tcPr>
            <w:tcW w:w="847" w:type="dxa"/>
            <w:tcBorders>
              <w:top w:val="single" w:sz="4" w:space="0" w:color="auto"/>
              <w:left w:val="nil"/>
              <w:bottom w:val="nil"/>
              <w:right w:val="nil"/>
            </w:tcBorders>
          </w:tcPr>
          <w:p w14:paraId="444EF6A2" w14:textId="66020E70" w:rsidR="00DA2107" w:rsidRPr="00B524C7" w:rsidRDefault="00DA2107" w:rsidP="00DA2107">
            <w:pPr>
              <w:spacing w:before="100" w:after="100"/>
              <w:jc w:val="right"/>
              <w:rPr>
                <w:sz w:val="20"/>
                <w:szCs w:val="20"/>
              </w:rPr>
            </w:pPr>
            <w:r>
              <w:rPr>
                <w:rFonts w:eastAsia="Aptos" w:cs="Aptos"/>
                <w:color w:val="000000"/>
                <w:sz w:val="20"/>
                <w:szCs w:val="20"/>
              </w:rPr>
              <w:t>269</w:t>
            </w:r>
          </w:p>
        </w:tc>
        <w:tc>
          <w:tcPr>
            <w:tcW w:w="846" w:type="dxa"/>
            <w:tcBorders>
              <w:top w:val="single" w:sz="4" w:space="0" w:color="auto"/>
              <w:left w:val="nil"/>
              <w:bottom w:val="nil"/>
              <w:right w:val="nil"/>
            </w:tcBorders>
          </w:tcPr>
          <w:p w14:paraId="24586FA2" w14:textId="05C4076D" w:rsidR="00DA2107" w:rsidRPr="00B524C7" w:rsidRDefault="00DA2107" w:rsidP="00DA2107">
            <w:pPr>
              <w:spacing w:before="100" w:after="100"/>
              <w:jc w:val="right"/>
              <w:rPr>
                <w:sz w:val="20"/>
                <w:szCs w:val="20"/>
              </w:rPr>
            </w:pPr>
            <w:r>
              <w:rPr>
                <w:rFonts w:eastAsia="Aptos" w:cs="Aptos"/>
                <w:color w:val="000000"/>
                <w:sz w:val="20"/>
                <w:szCs w:val="20"/>
              </w:rPr>
              <w:t>191</w:t>
            </w:r>
          </w:p>
        </w:tc>
        <w:tc>
          <w:tcPr>
            <w:tcW w:w="847" w:type="dxa"/>
            <w:tcBorders>
              <w:top w:val="single" w:sz="4" w:space="0" w:color="auto"/>
              <w:left w:val="nil"/>
              <w:bottom w:val="nil"/>
              <w:right w:val="nil"/>
            </w:tcBorders>
          </w:tcPr>
          <w:p w14:paraId="6FBF57F7" w14:textId="0A3FCF93" w:rsidR="00DA2107" w:rsidRPr="00B524C7" w:rsidRDefault="00DA2107" w:rsidP="00DA2107">
            <w:pPr>
              <w:spacing w:before="100" w:after="100"/>
              <w:jc w:val="right"/>
              <w:rPr>
                <w:sz w:val="20"/>
                <w:szCs w:val="20"/>
              </w:rPr>
            </w:pPr>
            <w:r>
              <w:rPr>
                <w:rFonts w:eastAsia="Aptos" w:cs="Aptos"/>
                <w:color w:val="000000"/>
                <w:sz w:val="20"/>
                <w:szCs w:val="20"/>
              </w:rPr>
              <w:t>187</w:t>
            </w:r>
          </w:p>
        </w:tc>
        <w:tc>
          <w:tcPr>
            <w:tcW w:w="846" w:type="dxa"/>
            <w:tcBorders>
              <w:top w:val="single" w:sz="4" w:space="0" w:color="auto"/>
              <w:left w:val="nil"/>
              <w:bottom w:val="nil"/>
              <w:right w:val="nil"/>
            </w:tcBorders>
          </w:tcPr>
          <w:p w14:paraId="1A9E8ED3" w14:textId="3B777F76" w:rsidR="00DA2107" w:rsidRPr="00B524C7" w:rsidRDefault="00DA2107" w:rsidP="00DA2107">
            <w:pPr>
              <w:spacing w:before="100" w:after="100"/>
              <w:jc w:val="right"/>
              <w:rPr>
                <w:sz w:val="20"/>
                <w:szCs w:val="20"/>
              </w:rPr>
            </w:pPr>
            <w:r>
              <w:rPr>
                <w:rFonts w:eastAsia="Aptos" w:cs="Aptos"/>
                <w:color w:val="000000"/>
                <w:sz w:val="20"/>
                <w:szCs w:val="20"/>
              </w:rPr>
              <w:t>117</w:t>
            </w:r>
          </w:p>
        </w:tc>
        <w:tc>
          <w:tcPr>
            <w:tcW w:w="847" w:type="dxa"/>
            <w:tcBorders>
              <w:top w:val="single" w:sz="4" w:space="0" w:color="auto"/>
              <w:left w:val="nil"/>
              <w:bottom w:val="nil"/>
              <w:right w:val="nil"/>
            </w:tcBorders>
          </w:tcPr>
          <w:p w14:paraId="4FDA044D" w14:textId="13CEF05A" w:rsidR="00DA2107" w:rsidRPr="00B524C7" w:rsidRDefault="00DA2107" w:rsidP="00DA2107">
            <w:pPr>
              <w:spacing w:before="100" w:after="100"/>
              <w:jc w:val="right"/>
              <w:rPr>
                <w:sz w:val="20"/>
                <w:szCs w:val="20"/>
              </w:rPr>
            </w:pPr>
            <w:r>
              <w:rPr>
                <w:rFonts w:eastAsia="Aptos" w:cs="Aptos"/>
                <w:color w:val="000000"/>
                <w:sz w:val="20"/>
                <w:szCs w:val="20"/>
              </w:rPr>
              <w:t>184</w:t>
            </w:r>
          </w:p>
        </w:tc>
        <w:tc>
          <w:tcPr>
            <w:tcW w:w="846" w:type="dxa"/>
            <w:tcBorders>
              <w:top w:val="single" w:sz="4" w:space="0" w:color="auto"/>
              <w:left w:val="nil"/>
              <w:bottom w:val="nil"/>
              <w:right w:val="nil"/>
            </w:tcBorders>
          </w:tcPr>
          <w:p w14:paraId="79E3DB08" w14:textId="76F604F8" w:rsidR="00DA2107" w:rsidRPr="00B524C7" w:rsidRDefault="00DA2107" w:rsidP="00DA2107">
            <w:pPr>
              <w:spacing w:before="100" w:after="100"/>
              <w:jc w:val="right"/>
              <w:rPr>
                <w:sz w:val="20"/>
                <w:szCs w:val="20"/>
              </w:rPr>
            </w:pPr>
            <w:r>
              <w:rPr>
                <w:rFonts w:eastAsia="Aptos" w:cs="Aptos"/>
                <w:color w:val="000000"/>
                <w:sz w:val="20"/>
                <w:szCs w:val="20"/>
              </w:rPr>
              <w:t>135</w:t>
            </w:r>
          </w:p>
        </w:tc>
        <w:tc>
          <w:tcPr>
            <w:tcW w:w="847" w:type="dxa"/>
            <w:tcBorders>
              <w:top w:val="single" w:sz="4" w:space="0" w:color="auto"/>
              <w:left w:val="nil"/>
              <w:bottom w:val="nil"/>
              <w:right w:val="nil"/>
            </w:tcBorders>
          </w:tcPr>
          <w:p w14:paraId="3556B2AD" w14:textId="379F7F59" w:rsidR="00DA2107" w:rsidRPr="00B524C7" w:rsidRDefault="00DA2107" w:rsidP="00DA2107">
            <w:pPr>
              <w:spacing w:before="100" w:after="100"/>
              <w:jc w:val="right"/>
              <w:rPr>
                <w:sz w:val="20"/>
                <w:szCs w:val="20"/>
              </w:rPr>
            </w:pPr>
            <w:r>
              <w:rPr>
                <w:rFonts w:eastAsia="Aptos" w:cs="Aptos"/>
                <w:color w:val="000000"/>
                <w:sz w:val="20"/>
                <w:szCs w:val="20"/>
              </w:rPr>
              <w:t>115</w:t>
            </w:r>
          </w:p>
        </w:tc>
        <w:tc>
          <w:tcPr>
            <w:tcW w:w="846" w:type="dxa"/>
            <w:tcBorders>
              <w:top w:val="single" w:sz="4" w:space="0" w:color="auto"/>
              <w:left w:val="nil"/>
              <w:bottom w:val="nil"/>
              <w:right w:val="nil"/>
            </w:tcBorders>
          </w:tcPr>
          <w:p w14:paraId="5A11588F" w14:textId="195FD39E" w:rsidR="00DA2107" w:rsidRPr="00B524C7" w:rsidRDefault="00DA2107" w:rsidP="00DA2107">
            <w:pPr>
              <w:spacing w:before="100" w:after="100"/>
              <w:jc w:val="right"/>
              <w:rPr>
                <w:sz w:val="20"/>
                <w:szCs w:val="20"/>
              </w:rPr>
            </w:pPr>
            <w:r>
              <w:rPr>
                <w:rFonts w:eastAsia="Aptos" w:cs="Aptos"/>
                <w:color w:val="000000"/>
                <w:sz w:val="20"/>
                <w:szCs w:val="20"/>
              </w:rPr>
              <w:t>126</w:t>
            </w:r>
          </w:p>
        </w:tc>
        <w:tc>
          <w:tcPr>
            <w:tcW w:w="847" w:type="dxa"/>
            <w:tcBorders>
              <w:top w:val="single" w:sz="4" w:space="0" w:color="auto"/>
              <w:left w:val="nil"/>
              <w:bottom w:val="nil"/>
              <w:right w:val="nil"/>
            </w:tcBorders>
          </w:tcPr>
          <w:p w14:paraId="667F4B40" w14:textId="1ED2ABF7" w:rsidR="00DA2107" w:rsidRPr="00B524C7" w:rsidRDefault="00DA2107" w:rsidP="00DA2107">
            <w:pPr>
              <w:spacing w:before="100" w:after="100"/>
              <w:jc w:val="right"/>
              <w:rPr>
                <w:sz w:val="20"/>
                <w:szCs w:val="20"/>
              </w:rPr>
            </w:pPr>
            <w:r>
              <w:rPr>
                <w:rFonts w:eastAsia="Aptos" w:cs="Aptos"/>
                <w:color w:val="000000"/>
                <w:sz w:val="20"/>
                <w:szCs w:val="20"/>
              </w:rPr>
              <w:t>129</w:t>
            </w:r>
          </w:p>
        </w:tc>
        <w:tc>
          <w:tcPr>
            <w:tcW w:w="846" w:type="dxa"/>
            <w:tcBorders>
              <w:top w:val="single" w:sz="4" w:space="0" w:color="auto"/>
              <w:left w:val="nil"/>
              <w:bottom w:val="nil"/>
              <w:right w:val="nil"/>
            </w:tcBorders>
          </w:tcPr>
          <w:p w14:paraId="3C76C645" w14:textId="40A0218C" w:rsidR="00DA2107" w:rsidRDefault="00DA2107" w:rsidP="00DA2107">
            <w:pPr>
              <w:spacing w:before="100" w:after="100"/>
              <w:jc w:val="right"/>
              <w:rPr>
                <w:rFonts w:eastAsia="Aptos" w:cs="Aptos"/>
                <w:color w:val="000000"/>
                <w:sz w:val="20"/>
                <w:szCs w:val="20"/>
              </w:rPr>
            </w:pPr>
            <w:r>
              <w:rPr>
                <w:rFonts w:eastAsia="Aptos" w:cs="Aptos"/>
                <w:color w:val="000000"/>
                <w:sz w:val="20"/>
                <w:szCs w:val="20"/>
              </w:rPr>
              <w:t>83</w:t>
            </w:r>
          </w:p>
        </w:tc>
        <w:tc>
          <w:tcPr>
            <w:tcW w:w="847" w:type="dxa"/>
            <w:tcBorders>
              <w:top w:val="single" w:sz="4" w:space="0" w:color="auto"/>
              <w:left w:val="nil"/>
              <w:bottom w:val="nil"/>
            </w:tcBorders>
          </w:tcPr>
          <w:p w14:paraId="33A10DBF" w14:textId="0E3D9FE3" w:rsidR="00DA2107" w:rsidRPr="00B524C7" w:rsidRDefault="00DA2107" w:rsidP="00DA2107">
            <w:pPr>
              <w:spacing w:before="100" w:after="100"/>
              <w:jc w:val="right"/>
              <w:rPr>
                <w:sz w:val="20"/>
                <w:szCs w:val="20"/>
              </w:rPr>
            </w:pPr>
            <w:r>
              <w:rPr>
                <w:rFonts w:eastAsia="Aptos" w:cs="Aptos"/>
                <w:color w:val="000000"/>
                <w:sz w:val="20"/>
                <w:szCs w:val="20"/>
              </w:rPr>
              <w:t>101</w:t>
            </w:r>
          </w:p>
        </w:tc>
      </w:tr>
      <w:tr w:rsidR="00DA2107" w14:paraId="267877F2" w14:textId="77777777" w:rsidTr="00D7794D">
        <w:trPr>
          <w:trHeight w:val="283"/>
        </w:trPr>
        <w:tc>
          <w:tcPr>
            <w:tcW w:w="1555" w:type="dxa"/>
            <w:vMerge/>
            <w:tcBorders>
              <w:right w:val="nil"/>
            </w:tcBorders>
          </w:tcPr>
          <w:p w14:paraId="45426011" w14:textId="77777777" w:rsidR="00DA2107" w:rsidRPr="00147718" w:rsidRDefault="00DA2107" w:rsidP="00DA2107">
            <w:pPr>
              <w:spacing w:after="0"/>
              <w:rPr>
                <w:sz w:val="20"/>
                <w:szCs w:val="20"/>
              </w:rPr>
            </w:pPr>
          </w:p>
        </w:tc>
        <w:tc>
          <w:tcPr>
            <w:tcW w:w="1842" w:type="dxa"/>
            <w:tcBorders>
              <w:top w:val="nil"/>
              <w:left w:val="nil"/>
              <w:bottom w:val="nil"/>
              <w:right w:val="nil"/>
            </w:tcBorders>
          </w:tcPr>
          <w:p w14:paraId="1E6C57B3" w14:textId="77777777" w:rsidR="00DA2107" w:rsidRPr="00147718" w:rsidRDefault="00DA2107" w:rsidP="00DA2107">
            <w:pPr>
              <w:spacing w:after="0"/>
              <w:rPr>
                <w:sz w:val="20"/>
                <w:szCs w:val="20"/>
              </w:rPr>
            </w:pPr>
            <w:r w:rsidRPr="00147718">
              <w:rPr>
                <w:sz w:val="20"/>
                <w:szCs w:val="20"/>
              </w:rPr>
              <w:t>AAWI (%)</w:t>
            </w:r>
          </w:p>
        </w:tc>
        <w:tc>
          <w:tcPr>
            <w:tcW w:w="846" w:type="dxa"/>
            <w:tcBorders>
              <w:top w:val="nil"/>
              <w:left w:val="nil"/>
              <w:bottom w:val="nil"/>
              <w:right w:val="nil"/>
            </w:tcBorders>
          </w:tcPr>
          <w:p w14:paraId="3D6D3A9B" w14:textId="62689C08" w:rsidR="00DA2107" w:rsidRPr="00B524C7" w:rsidRDefault="00DA2107" w:rsidP="00DA2107">
            <w:pPr>
              <w:spacing w:before="100" w:after="100"/>
              <w:jc w:val="right"/>
              <w:rPr>
                <w:rFonts w:eastAsia="Aptos" w:cs="Aptos"/>
                <w:color w:val="000000"/>
                <w:sz w:val="20"/>
                <w:szCs w:val="20"/>
              </w:rPr>
            </w:pPr>
            <w:r>
              <w:rPr>
                <w:rFonts w:eastAsia="Aptos" w:cs="Aptos"/>
                <w:color w:val="000000"/>
                <w:sz w:val="20"/>
                <w:szCs w:val="20"/>
              </w:rPr>
              <w:t>4.0</w:t>
            </w:r>
          </w:p>
        </w:tc>
        <w:tc>
          <w:tcPr>
            <w:tcW w:w="846" w:type="dxa"/>
            <w:tcBorders>
              <w:top w:val="nil"/>
              <w:left w:val="nil"/>
              <w:bottom w:val="nil"/>
              <w:right w:val="nil"/>
            </w:tcBorders>
          </w:tcPr>
          <w:p w14:paraId="226E1837" w14:textId="62FBA39B" w:rsidR="00DA2107" w:rsidRPr="00B524C7" w:rsidRDefault="00DA2107" w:rsidP="00DA2107">
            <w:pPr>
              <w:spacing w:before="100" w:after="100"/>
              <w:jc w:val="right"/>
              <w:rPr>
                <w:sz w:val="20"/>
                <w:szCs w:val="20"/>
              </w:rPr>
            </w:pPr>
            <w:r>
              <w:rPr>
                <w:rFonts w:eastAsia="Aptos" w:cs="Aptos"/>
                <w:color w:val="000000"/>
                <w:sz w:val="20"/>
                <w:szCs w:val="20"/>
              </w:rPr>
              <w:t>4.3</w:t>
            </w:r>
          </w:p>
        </w:tc>
        <w:tc>
          <w:tcPr>
            <w:tcW w:w="847" w:type="dxa"/>
            <w:tcBorders>
              <w:top w:val="nil"/>
              <w:left w:val="nil"/>
              <w:bottom w:val="nil"/>
              <w:right w:val="nil"/>
            </w:tcBorders>
          </w:tcPr>
          <w:p w14:paraId="74A3A987" w14:textId="77F0C5B6" w:rsidR="00DA2107" w:rsidRPr="00B524C7" w:rsidRDefault="00DA2107" w:rsidP="00DA2107">
            <w:pPr>
              <w:spacing w:before="100" w:after="100"/>
              <w:jc w:val="right"/>
              <w:rPr>
                <w:sz w:val="20"/>
                <w:szCs w:val="20"/>
              </w:rPr>
            </w:pPr>
            <w:r>
              <w:rPr>
                <w:rFonts w:eastAsia="Aptos" w:cs="Aptos"/>
                <w:color w:val="000000"/>
                <w:sz w:val="20"/>
                <w:szCs w:val="20"/>
              </w:rPr>
              <w:t>4.3</w:t>
            </w:r>
          </w:p>
        </w:tc>
        <w:tc>
          <w:tcPr>
            <w:tcW w:w="846" w:type="dxa"/>
            <w:tcBorders>
              <w:top w:val="nil"/>
              <w:left w:val="nil"/>
              <w:bottom w:val="nil"/>
              <w:right w:val="nil"/>
            </w:tcBorders>
          </w:tcPr>
          <w:p w14:paraId="45AB9F0C" w14:textId="4C5D9C2A" w:rsidR="00DA2107" w:rsidRPr="00B524C7" w:rsidRDefault="00DA2107" w:rsidP="00DA2107">
            <w:pPr>
              <w:spacing w:before="100" w:after="100"/>
              <w:jc w:val="right"/>
              <w:rPr>
                <w:sz w:val="20"/>
                <w:szCs w:val="20"/>
              </w:rPr>
            </w:pPr>
            <w:r>
              <w:rPr>
                <w:rFonts w:eastAsia="Aptos" w:cs="Aptos"/>
                <w:color w:val="000000"/>
                <w:sz w:val="20"/>
                <w:szCs w:val="20"/>
              </w:rPr>
              <w:t>4.8</w:t>
            </w:r>
          </w:p>
        </w:tc>
        <w:tc>
          <w:tcPr>
            <w:tcW w:w="847" w:type="dxa"/>
            <w:tcBorders>
              <w:top w:val="nil"/>
              <w:left w:val="nil"/>
              <w:bottom w:val="nil"/>
              <w:right w:val="nil"/>
            </w:tcBorders>
          </w:tcPr>
          <w:p w14:paraId="640164B3" w14:textId="4D0AF080" w:rsidR="00DA2107" w:rsidRPr="00B524C7" w:rsidRDefault="00DA2107" w:rsidP="00DA2107">
            <w:pPr>
              <w:spacing w:before="100" w:after="100"/>
              <w:jc w:val="right"/>
              <w:rPr>
                <w:sz w:val="20"/>
                <w:szCs w:val="20"/>
              </w:rPr>
            </w:pPr>
            <w:r>
              <w:rPr>
                <w:rFonts w:eastAsia="Aptos" w:cs="Aptos"/>
                <w:color w:val="000000"/>
                <w:sz w:val="20"/>
                <w:szCs w:val="20"/>
              </w:rPr>
              <w:t>4.3</w:t>
            </w:r>
          </w:p>
        </w:tc>
        <w:tc>
          <w:tcPr>
            <w:tcW w:w="846" w:type="dxa"/>
            <w:tcBorders>
              <w:top w:val="nil"/>
              <w:left w:val="nil"/>
              <w:bottom w:val="nil"/>
              <w:right w:val="nil"/>
            </w:tcBorders>
          </w:tcPr>
          <w:p w14:paraId="248122F6" w14:textId="72619AD8" w:rsidR="00DA2107" w:rsidRPr="00B524C7" w:rsidRDefault="00DA2107" w:rsidP="00DA2107">
            <w:pPr>
              <w:spacing w:before="100" w:after="100"/>
              <w:jc w:val="right"/>
              <w:rPr>
                <w:sz w:val="20"/>
                <w:szCs w:val="20"/>
              </w:rPr>
            </w:pPr>
            <w:r>
              <w:rPr>
                <w:rFonts w:eastAsia="Aptos" w:cs="Aptos"/>
                <w:color w:val="000000"/>
                <w:sz w:val="20"/>
                <w:szCs w:val="20"/>
              </w:rPr>
              <w:t>4.0</w:t>
            </w:r>
          </w:p>
        </w:tc>
        <w:tc>
          <w:tcPr>
            <w:tcW w:w="847" w:type="dxa"/>
            <w:tcBorders>
              <w:top w:val="nil"/>
              <w:left w:val="nil"/>
              <w:bottom w:val="nil"/>
              <w:right w:val="nil"/>
            </w:tcBorders>
          </w:tcPr>
          <w:p w14:paraId="0926FB7B" w14:textId="04E763D9" w:rsidR="00DA2107" w:rsidRPr="00B524C7" w:rsidRDefault="00DA2107" w:rsidP="00DA2107">
            <w:pPr>
              <w:spacing w:before="100" w:after="100"/>
              <w:jc w:val="right"/>
              <w:rPr>
                <w:sz w:val="20"/>
                <w:szCs w:val="20"/>
              </w:rPr>
            </w:pPr>
            <w:r>
              <w:rPr>
                <w:rFonts w:eastAsia="Aptos" w:cs="Aptos"/>
                <w:color w:val="000000"/>
                <w:sz w:val="20"/>
                <w:szCs w:val="20"/>
              </w:rPr>
              <w:t>4.3</w:t>
            </w:r>
          </w:p>
        </w:tc>
        <w:tc>
          <w:tcPr>
            <w:tcW w:w="846" w:type="dxa"/>
            <w:tcBorders>
              <w:top w:val="nil"/>
              <w:left w:val="nil"/>
              <w:bottom w:val="nil"/>
              <w:right w:val="nil"/>
            </w:tcBorders>
          </w:tcPr>
          <w:p w14:paraId="378A556E" w14:textId="572999E0" w:rsidR="00DA2107" w:rsidRPr="00B524C7" w:rsidRDefault="00DA2107" w:rsidP="00DA2107">
            <w:pPr>
              <w:spacing w:before="100" w:after="100"/>
              <w:jc w:val="right"/>
              <w:rPr>
                <w:sz w:val="20"/>
                <w:szCs w:val="20"/>
              </w:rPr>
            </w:pPr>
            <w:r>
              <w:rPr>
                <w:rFonts w:eastAsia="Aptos" w:cs="Aptos"/>
                <w:color w:val="000000"/>
                <w:sz w:val="20"/>
                <w:szCs w:val="20"/>
              </w:rPr>
              <w:t>3.8</w:t>
            </w:r>
          </w:p>
        </w:tc>
        <w:tc>
          <w:tcPr>
            <w:tcW w:w="847" w:type="dxa"/>
            <w:tcBorders>
              <w:top w:val="nil"/>
              <w:left w:val="nil"/>
              <w:bottom w:val="nil"/>
              <w:right w:val="nil"/>
            </w:tcBorders>
          </w:tcPr>
          <w:p w14:paraId="50FC3C32" w14:textId="7CE53C64" w:rsidR="00DA2107" w:rsidRPr="00B524C7" w:rsidRDefault="00DA2107" w:rsidP="00DA2107">
            <w:pPr>
              <w:spacing w:before="100" w:after="100"/>
              <w:jc w:val="right"/>
              <w:rPr>
                <w:sz w:val="20"/>
                <w:szCs w:val="20"/>
              </w:rPr>
            </w:pPr>
            <w:r>
              <w:rPr>
                <w:rFonts w:eastAsia="Aptos" w:cs="Aptos"/>
                <w:color w:val="000000"/>
                <w:sz w:val="20"/>
                <w:szCs w:val="20"/>
              </w:rPr>
              <w:t>3.6</w:t>
            </w:r>
          </w:p>
        </w:tc>
        <w:tc>
          <w:tcPr>
            <w:tcW w:w="846" w:type="dxa"/>
            <w:tcBorders>
              <w:top w:val="nil"/>
              <w:left w:val="nil"/>
              <w:bottom w:val="nil"/>
              <w:right w:val="nil"/>
            </w:tcBorders>
          </w:tcPr>
          <w:p w14:paraId="779E1ED4" w14:textId="0C461644" w:rsidR="00DA2107" w:rsidRPr="00B524C7" w:rsidRDefault="00DA2107" w:rsidP="00DA2107">
            <w:pPr>
              <w:spacing w:before="100" w:after="100"/>
              <w:jc w:val="right"/>
              <w:rPr>
                <w:sz w:val="20"/>
                <w:szCs w:val="20"/>
              </w:rPr>
            </w:pPr>
            <w:r>
              <w:rPr>
                <w:rFonts w:eastAsia="Aptos" w:cs="Aptos"/>
                <w:color w:val="000000"/>
                <w:sz w:val="20"/>
                <w:szCs w:val="20"/>
              </w:rPr>
              <w:t>3.4</w:t>
            </w:r>
          </w:p>
        </w:tc>
        <w:tc>
          <w:tcPr>
            <w:tcW w:w="847" w:type="dxa"/>
            <w:tcBorders>
              <w:top w:val="nil"/>
              <w:left w:val="nil"/>
              <w:bottom w:val="nil"/>
              <w:right w:val="nil"/>
            </w:tcBorders>
          </w:tcPr>
          <w:p w14:paraId="0811B4F6" w14:textId="131BD768" w:rsidR="00DA2107" w:rsidRPr="00B524C7" w:rsidRDefault="00DA2107" w:rsidP="00DA2107">
            <w:pPr>
              <w:spacing w:before="100" w:after="100"/>
              <w:jc w:val="right"/>
              <w:rPr>
                <w:sz w:val="20"/>
                <w:szCs w:val="20"/>
              </w:rPr>
            </w:pPr>
            <w:r>
              <w:rPr>
                <w:rFonts w:eastAsia="Aptos" w:cs="Aptos"/>
                <w:color w:val="000000"/>
                <w:sz w:val="20"/>
                <w:szCs w:val="20"/>
              </w:rPr>
              <w:t>3.3</w:t>
            </w:r>
          </w:p>
        </w:tc>
        <w:tc>
          <w:tcPr>
            <w:tcW w:w="846" w:type="dxa"/>
            <w:tcBorders>
              <w:top w:val="nil"/>
              <w:left w:val="nil"/>
              <w:bottom w:val="nil"/>
              <w:right w:val="nil"/>
            </w:tcBorders>
          </w:tcPr>
          <w:p w14:paraId="2A580448" w14:textId="5A33DD9C" w:rsidR="00DA2107" w:rsidRDefault="00DA2107" w:rsidP="00DA2107">
            <w:pPr>
              <w:spacing w:before="100" w:after="100"/>
              <w:jc w:val="right"/>
              <w:rPr>
                <w:rFonts w:eastAsia="Aptos" w:cs="Aptos"/>
                <w:color w:val="000000"/>
                <w:sz w:val="20"/>
                <w:szCs w:val="20"/>
              </w:rPr>
            </w:pPr>
            <w:r>
              <w:rPr>
                <w:rFonts w:eastAsia="Aptos" w:cs="Aptos"/>
                <w:color w:val="000000"/>
                <w:sz w:val="20"/>
                <w:szCs w:val="20"/>
              </w:rPr>
              <w:t>3.4</w:t>
            </w:r>
          </w:p>
        </w:tc>
        <w:tc>
          <w:tcPr>
            <w:tcW w:w="847" w:type="dxa"/>
            <w:tcBorders>
              <w:top w:val="nil"/>
              <w:left w:val="nil"/>
              <w:bottom w:val="nil"/>
            </w:tcBorders>
          </w:tcPr>
          <w:p w14:paraId="0DA8F981" w14:textId="6D2B8EF2" w:rsidR="00DA2107" w:rsidRPr="00B524C7" w:rsidRDefault="00DA2107" w:rsidP="00DA2107">
            <w:pPr>
              <w:spacing w:before="100" w:after="100"/>
              <w:jc w:val="right"/>
              <w:rPr>
                <w:sz w:val="20"/>
                <w:szCs w:val="20"/>
              </w:rPr>
            </w:pPr>
            <w:r>
              <w:rPr>
                <w:rFonts w:eastAsia="Aptos" w:cs="Aptos"/>
                <w:color w:val="000000"/>
                <w:sz w:val="20"/>
                <w:szCs w:val="20"/>
              </w:rPr>
              <w:t>3.5</w:t>
            </w:r>
          </w:p>
        </w:tc>
      </w:tr>
      <w:tr w:rsidR="00DA2107" w14:paraId="722F6F40" w14:textId="77777777" w:rsidTr="00D7794D">
        <w:trPr>
          <w:trHeight w:val="283"/>
        </w:trPr>
        <w:tc>
          <w:tcPr>
            <w:tcW w:w="1555" w:type="dxa"/>
            <w:vMerge/>
            <w:tcBorders>
              <w:right w:val="nil"/>
            </w:tcBorders>
          </w:tcPr>
          <w:p w14:paraId="769E4D96" w14:textId="77777777" w:rsidR="00DA2107" w:rsidRPr="00147718" w:rsidRDefault="00DA2107" w:rsidP="00DA2107">
            <w:pPr>
              <w:spacing w:after="0"/>
              <w:rPr>
                <w:sz w:val="20"/>
                <w:szCs w:val="20"/>
              </w:rPr>
            </w:pPr>
          </w:p>
        </w:tc>
        <w:tc>
          <w:tcPr>
            <w:tcW w:w="1842" w:type="dxa"/>
            <w:tcBorders>
              <w:top w:val="nil"/>
              <w:left w:val="nil"/>
              <w:bottom w:val="nil"/>
              <w:right w:val="nil"/>
            </w:tcBorders>
          </w:tcPr>
          <w:p w14:paraId="3213690E" w14:textId="77777777" w:rsidR="00DA2107" w:rsidRPr="00147718" w:rsidRDefault="00DA2107" w:rsidP="00DA2107">
            <w:pPr>
              <w:spacing w:after="0"/>
              <w:rPr>
                <w:sz w:val="20"/>
                <w:szCs w:val="20"/>
              </w:rPr>
            </w:pPr>
            <w:r w:rsidRPr="00147718">
              <w:rPr>
                <w:sz w:val="20"/>
                <w:szCs w:val="20"/>
              </w:rPr>
              <w:t>Duration (years)</w:t>
            </w:r>
          </w:p>
        </w:tc>
        <w:tc>
          <w:tcPr>
            <w:tcW w:w="846" w:type="dxa"/>
            <w:tcBorders>
              <w:top w:val="nil"/>
              <w:left w:val="nil"/>
              <w:bottom w:val="nil"/>
              <w:right w:val="nil"/>
            </w:tcBorders>
          </w:tcPr>
          <w:p w14:paraId="2DB217C7" w14:textId="6236C209" w:rsidR="00DA2107" w:rsidRPr="00B524C7" w:rsidRDefault="00DA2107" w:rsidP="00DA2107">
            <w:pPr>
              <w:spacing w:before="100" w:after="100"/>
              <w:jc w:val="right"/>
              <w:rPr>
                <w:rFonts w:eastAsia="Aptos" w:cs="Aptos"/>
                <w:color w:val="000000"/>
                <w:sz w:val="20"/>
                <w:szCs w:val="20"/>
              </w:rPr>
            </w:pPr>
            <w:r>
              <w:rPr>
                <w:rFonts w:eastAsia="Aptos" w:cs="Aptos"/>
                <w:color w:val="000000"/>
                <w:sz w:val="20"/>
                <w:szCs w:val="20"/>
              </w:rPr>
              <w:t>2.4</w:t>
            </w:r>
          </w:p>
        </w:tc>
        <w:tc>
          <w:tcPr>
            <w:tcW w:w="846" w:type="dxa"/>
            <w:tcBorders>
              <w:top w:val="nil"/>
              <w:left w:val="nil"/>
              <w:bottom w:val="nil"/>
              <w:right w:val="nil"/>
            </w:tcBorders>
          </w:tcPr>
          <w:p w14:paraId="2446F108" w14:textId="6AC05EED" w:rsidR="00DA2107" w:rsidRPr="00B524C7" w:rsidRDefault="00DA2107" w:rsidP="00DA2107">
            <w:pPr>
              <w:spacing w:before="100" w:after="100"/>
              <w:jc w:val="right"/>
              <w:rPr>
                <w:sz w:val="20"/>
                <w:szCs w:val="20"/>
              </w:rPr>
            </w:pPr>
            <w:r>
              <w:rPr>
                <w:rFonts w:eastAsia="Aptos" w:cs="Aptos"/>
                <w:color w:val="000000"/>
                <w:sz w:val="20"/>
                <w:szCs w:val="20"/>
              </w:rPr>
              <w:t>2.5</w:t>
            </w:r>
          </w:p>
        </w:tc>
        <w:tc>
          <w:tcPr>
            <w:tcW w:w="847" w:type="dxa"/>
            <w:tcBorders>
              <w:top w:val="nil"/>
              <w:left w:val="nil"/>
              <w:bottom w:val="nil"/>
              <w:right w:val="nil"/>
            </w:tcBorders>
          </w:tcPr>
          <w:p w14:paraId="50997B2D" w14:textId="6ADDCDF4" w:rsidR="00DA2107" w:rsidRPr="00B524C7" w:rsidRDefault="00DA2107" w:rsidP="00DA2107">
            <w:pPr>
              <w:spacing w:before="100" w:after="100"/>
              <w:jc w:val="right"/>
              <w:rPr>
                <w:sz w:val="20"/>
                <w:szCs w:val="20"/>
              </w:rPr>
            </w:pPr>
            <w:r>
              <w:rPr>
                <w:rFonts w:eastAsia="Aptos" w:cs="Aptos"/>
                <w:color w:val="000000"/>
                <w:sz w:val="20"/>
                <w:szCs w:val="20"/>
              </w:rPr>
              <w:t>2.9</w:t>
            </w:r>
          </w:p>
        </w:tc>
        <w:tc>
          <w:tcPr>
            <w:tcW w:w="846" w:type="dxa"/>
            <w:tcBorders>
              <w:top w:val="nil"/>
              <w:left w:val="nil"/>
              <w:bottom w:val="nil"/>
              <w:right w:val="nil"/>
            </w:tcBorders>
          </w:tcPr>
          <w:p w14:paraId="2B173AD3" w14:textId="3E3CE09C" w:rsidR="00DA2107" w:rsidRPr="00B524C7" w:rsidRDefault="00DA2107" w:rsidP="00DA2107">
            <w:pPr>
              <w:spacing w:before="100" w:after="100"/>
              <w:jc w:val="right"/>
              <w:rPr>
                <w:sz w:val="20"/>
                <w:szCs w:val="20"/>
              </w:rPr>
            </w:pPr>
            <w:r>
              <w:rPr>
                <w:rFonts w:eastAsia="Aptos" w:cs="Aptos"/>
                <w:color w:val="000000"/>
                <w:sz w:val="20"/>
                <w:szCs w:val="20"/>
              </w:rPr>
              <w:t>2.4</w:t>
            </w:r>
          </w:p>
        </w:tc>
        <w:tc>
          <w:tcPr>
            <w:tcW w:w="847" w:type="dxa"/>
            <w:tcBorders>
              <w:top w:val="nil"/>
              <w:left w:val="nil"/>
              <w:bottom w:val="nil"/>
              <w:right w:val="nil"/>
            </w:tcBorders>
          </w:tcPr>
          <w:p w14:paraId="35388373" w14:textId="37B93DE2" w:rsidR="00DA2107" w:rsidRPr="00B524C7" w:rsidRDefault="00DA2107" w:rsidP="00DA2107">
            <w:pPr>
              <w:spacing w:before="100" w:after="100"/>
              <w:jc w:val="right"/>
              <w:rPr>
                <w:sz w:val="20"/>
                <w:szCs w:val="20"/>
              </w:rPr>
            </w:pPr>
            <w:r>
              <w:rPr>
                <w:rFonts w:eastAsia="Aptos" w:cs="Aptos"/>
                <w:color w:val="000000"/>
                <w:sz w:val="20"/>
                <w:szCs w:val="20"/>
              </w:rPr>
              <w:t>2.8</w:t>
            </w:r>
          </w:p>
        </w:tc>
        <w:tc>
          <w:tcPr>
            <w:tcW w:w="846" w:type="dxa"/>
            <w:tcBorders>
              <w:top w:val="nil"/>
              <w:left w:val="nil"/>
              <w:bottom w:val="nil"/>
              <w:right w:val="nil"/>
            </w:tcBorders>
          </w:tcPr>
          <w:p w14:paraId="5417A19A" w14:textId="257E4D87" w:rsidR="00DA2107" w:rsidRPr="00B524C7" w:rsidRDefault="00DA2107" w:rsidP="00DA2107">
            <w:pPr>
              <w:spacing w:before="100" w:after="100"/>
              <w:jc w:val="right"/>
              <w:rPr>
                <w:sz w:val="20"/>
                <w:szCs w:val="20"/>
              </w:rPr>
            </w:pPr>
            <w:r>
              <w:rPr>
                <w:rFonts w:eastAsia="Aptos" w:cs="Aptos"/>
                <w:color w:val="000000"/>
                <w:sz w:val="20"/>
                <w:szCs w:val="20"/>
              </w:rPr>
              <w:t>3.1</w:t>
            </w:r>
          </w:p>
        </w:tc>
        <w:tc>
          <w:tcPr>
            <w:tcW w:w="847" w:type="dxa"/>
            <w:tcBorders>
              <w:top w:val="nil"/>
              <w:left w:val="nil"/>
              <w:bottom w:val="nil"/>
              <w:right w:val="nil"/>
            </w:tcBorders>
          </w:tcPr>
          <w:p w14:paraId="299F6E15" w14:textId="3BEE2352" w:rsidR="00DA2107" w:rsidRPr="00B524C7" w:rsidRDefault="00DA2107" w:rsidP="00DA2107">
            <w:pPr>
              <w:spacing w:before="100" w:after="100"/>
              <w:jc w:val="right"/>
              <w:rPr>
                <w:sz w:val="20"/>
                <w:szCs w:val="20"/>
              </w:rPr>
            </w:pPr>
            <w:r>
              <w:rPr>
                <w:rFonts w:eastAsia="Aptos" w:cs="Aptos"/>
                <w:color w:val="000000"/>
                <w:sz w:val="20"/>
                <w:szCs w:val="20"/>
              </w:rPr>
              <w:t>2.5</w:t>
            </w:r>
          </w:p>
        </w:tc>
        <w:tc>
          <w:tcPr>
            <w:tcW w:w="846" w:type="dxa"/>
            <w:tcBorders>
              <w:top w:val="nil"/>
              <w:left w:val="nil"/>
              <w:bottom w:val="nil"/>
              <w:right w:val="nil"/>
            </w:tcBorders>
          </w:tcPr>
          <w:p w14:paraId="644EED00" w14:textId="720102E9" w:rsidR="00DA2107" w:rsidRPr="00B524C7" w:rsidRDefault="00DA2107" w:rsidP="00DA2107">
            <w:pPr>
              <w:spacing w:before="100" w:after="100"/>
              <w:jc w:val="right"/>
              <w:rPr>
                <w:sz w:val="20"/>
                <w:szCs w:val="20"/>
              </w:rPr>
            </w:pPr>
            <w:r>
              <w:rPr>
                <w:rFonts w:eastAsia="Aptos" w:cs="Aptos"/>
                <w:color w:val="000000"/>
                <w:sz w:val="20"/>
                <w:szCs w:val="20"/>
              </w:rPr>
              <w:t>2.8</w:t>
            </w:r>
          </w:p>
        </w:tc>
        <w:tc>
          <w:tcPr>
            <w:tcW w:w="847" w:type="dxa"/>
            <w:tcBorders>
              <w:top w:val="nil"/>
              <w:left w:val="nil"/>
              <w:bottom w:val="nil"/>
              <w:right w:val="nil"/>
            </w:tcBorders>
          </w:tcPr>
          <w:p w14:paraId="42E6FCE1" w14:textId="014AB7FA" w:rsidR="00DA2107" w:rsidRPr="00B524C7" w:rsidRDefault="00DA2107" w:rsidP="00DA2107">
            <w:pPr>
              <w:spacing w:before="100" w:after="100"/>
              <w:jc w:val="right"/>
              <w:rPr>
                <w:sz w:val="20"/>
                <w:szCs w:val="20"/>
              </w:rPr>
            </w:pPr>
            <w:r>
              <w:rPr>
                <w:rFonts w:eastAsia="Aptos" w:cs="Aptos"/>
                <w:color w:val="000000"/>
                <w:sz w:val="20"/>
                <w:szCs w:val="20"/>
              </w:rPr>
              <w:t>2.9</w:t>
            </w:r>
          </w:p>
        </w:tc>
        <w:tc>
          <w:tcPr>
            <w:tcW w:w="846" w:type="dxa"/>
            <w:tcBorders>
              <w:top w:val="nil"/>
              <w:left w:val="nil"/>
              <w:bottom w:val="nil"/>
              <w:right w:val="nil"/>
            </w:tcBorders>
          </w:tcPr>
          <w:p w14:paraId="32802273" w14:textId="77D0D537" w:rsidR="00DA2107" w:rsidRPr="00B524C7" w:rsidRDefault="00DA2107" w:rsidP="00DA2107">
            <w:pPr>
              <w:spacing w:before="100" w:after="100"/>
              <w:jc w:val="right"/>
              <w:rPr>
                <w:sz w:val="20"/>
                <w:szCs w:val="20"/>
              </w:rPr>
            </w:pPr>
            <w:r>
              <w:rPr>
                <w:rFonts w:eastAsia="Aptos" w:cs="Aptos"/>
                <w:color w:val="000000"/>
                <w:sz w:val="20"/>
                <w:szCs w:val="20"/>
              </w:rPr>
              <w:t>3.0</w:t>
            </w:r>
          </w:p>
        </w:tc>
        <w:tc>
          <w:tcPr>
            <w:tcW w:w="847" w:type="dxa"/>
            <w:tcBorders>
              <w:top w:val="nil"/>
              <w:left w:val="nil"/>
              <w:bottom w:val="nil"/>
              <w:right w:val="nil"/>
            </w:tcBorders>
          </w:tcPr>
          <w:p w14:paraId="78B66007" w14:textId="2E237EDC" w:rsidR="00DA2107" w:rsidRPr="00B524C7" w:rsidRDefault="00DA2107" w:rsidP="00DA2107">
            <w:pPr>
              <w:spacing w:before="100" w:after="100"/>
              <w:jc w:val="right"/>
              <w:rPr>
                <w:sz w:val="20"/>
                <w:szCs w:val="20"/>
              </w:rPr>
            </w:pPr>
            <w:r>
              <w:rPr>
                <w:rFonts w:eastAsia="Aptos" w:cs="Aptos"/>
                <w:color w:val="000000"/>
                <w:sz w:val="20"/>
                <w:szCs w:val="20"/>
              </w:rPr>
              <w:t>2.8</w:t>
            </w:r>
          </w:p>
        </w:tc>
        <w:tc>
          <w:tcPr>
            <w:tcW w:w="846" w:type="dxa"/>
            <w:tcBorders>
              <w:top w:val="nil"/>
              <w:left w:val="nil"/>
              <w:bottom w:val="nil"/>
              <w:right w:val="nil"/>
            </w:tcBorders>
          </w:tcPr>
          <w:p w14:paraId="078EECF9" w14:textId="12C99D24" w:rsidR="00DA2107" w:rsidRDefault="00DA2107" w:rsidP="00DA2107">
            <w:pPr>
              <w:spacing w:before="100" w:after="100"/>
              <w:jc w:val="right"/>
              <w:rPr>
                <w:rFonts w:eastAsia="Aptos" w:cs="Aptos"/>
                <w:color w:val="000000"/>
                <w:sz w:val="20"/>
                <w:szCs w:val="20"/>
              </w:rPr>
            </w:pPr>
            <w:r>
              <w:rPr>
                <w:rFonts w:eastAsia="Aptos" w:cs="Aptos"/>
                <w:color w:val="000000"/>
                <w:sz w:val="20"/>
                <w:szCs w:val="20"/>
              </w:rPr>
              <w:t>2.7</w:t>
            </w:r>
          </w:p>
        </w:tc>
        <w:tc>
          <w:tcPr>
            <w:tcW w:w="847" w:type="dxa"/>
            <w:tcBorders>
              <w:top w:val="nil"/>
              <w:left w:val="nil"/>
              <w:bottom w:val="nil"/>
            </w:tcBorders>
          </w:tcPr>
          <w:p w14:paraId="1125CCD3" w14:textId="3B17BEB1" w:rsidR="00DA2107" w:rsidRPr="00B524C7" w:rsidRDefault="00DA2107" w:rsidP="00DA2107">
            <w:pPr>
              <w:spacing w:before="100" w:after="100"/>
              <w:jc w:val="right"/>
              <w:rPr>
                <w:sz w:val="20"/>
                <w:szCs w:val="20"/>
              </w:rPr>
            </w:pPr>
            <w:r>
              <w:rPr>
                <w:rFonts w:eastAsia="Aptos" w:cs="Aptos"/>
                <w:color w:val="000000"/>
                <w:sz w:val="20"/>
                <w:szCs w:val="20"/>
              </w:rPr>
              <w:t>2.7</w:t>
            </w:r>
          </w:p>
        </w:tc>
      </w:tr>
      <w:tr w:rsidR="00DA2107" w14:paraId="7DDD11ED" w14:textId="77777777" w:rsidTr="00D7794D">
        <w:trPr>
          <w:trHeight w:val="283"/>
        </w:trPr>
        <w:tc>
          <w:tcPr>
            <w:tcW w:w="1555" w:type="dxa"/>
            <w:vMerge/>
            <w:tcBorders>
              <w:bottom w:val="single" w:sz="4" w:space="0" w:color="auto"/>
              <w:right w:val="nil"/>
            </w:tcBorders>
          </w:tcPr>
          <w:p w14:paraId="20CBD7B9" w14:textId="77777777" w:rsidR="00DA2107" w:rsidRPr="00147718" w:rsidRDefault="00DA2107" w:rsidP="00DA2107">
            <w:pPr>
              <w:spacing w:after="0"/>
              <w:rPr>
                <w:sz w:val="20"/>
                <w:szCs w:val="20"/>
              </w:rPr>
            </w:pPr>
          </w:p>
        </w:tc>
        <w:tc>
          <w:tcPr>
            <w:tcW w:w="1842" w:type="dxa"/>
            <w:tcBorders>
              <w:top w:val="nil"/>
              <w:left w:val="nil"/>
              <w:bottom w:val="single" w:sz="4" w:space="0" w:color="auto"/>
              <w:right w:val="nil"/>
            </w:tcBorders>
          </w:tcPr>
          <w:p w14:paraId="471F9638" w14:textId="77777777" w:rsidR="00DA2107" w:rsidRPr="00147718" w:rsidRDefault="00DA2107" w:rsidP="00DA2107">
            <w:pPr>
              <w:spacing w:after="0"/>
              <w:rPr>
                <w:sz w:val="20"/>
                <w:szCs w:val="20"/>
              </w:rPr>
            </w:pPr>
            <w:r w:rsidRPr="00147718">
              <w:rPr>
                <w:sz w:val="20"/>
                <w:szCs w:val="20"/>
              </w:rPr>
              <w:t>Employees (‘000)</w:t>
            </w:r>
          </w:p>
        </w:tc>
        <w:tc>
          <w:tcPr>
            <w:tcW w:w="846" w:type="dxa"/>
            <w:tcBorders>
              <w:top w:val="nil"/>
              <w:left w:val="nil"/>
              <w:bottom w:val="single" w:sz="4" w:space="0" w:color="auto"/>
              <w:right w:val="nil"/>
            </w:tcBorders>
          </w:tcPr>
          <w:p w14:paraId="21D2BD29" w14:textId="69BEB905" w:rsidR="00DA2107" w:rsidRPr="00B524C7" w:rsidRDefault="00DA2107" w:rsidP="00DA2107">
            <w:pPr>
              <w:spacing w:before="100" w:after="100"/>
              <w:jc w:val="right"/>
              <w:rPr>
                <w:rFonts w:eastAsia="Aptos" w:cs="Aptos"/>
                <w:color w:val="000000"/>
                <w:sz w:val="20"/>
                <w:szCs w:val="20"/>
              </w:rPr>
            </w:pPr>
            <w:r>
              <w:rPr>
                <w:rFonts w:eastAsia="Aptos" w:cs="Aptos"/>
                <w:color w:val="000000"/>
                <w:sz w:val="20"/>
                <w:szCs w:val="20"/>
              </w:rPr>
              <w:t>22.8</w:t>
            </w:r>
          </w:p>
        </w:tc>
        <w:tc>
          <w:tcPr>
            <w:tcW w:w="846" w:type="dxa"/>
            <w:tcBorders>
              <w:top w:val="nil"/>
              <w:left w:val="nil"/>
              <w:bottom w:val="single" w:sz="4" w:space="0" w:color="auto"/>
              <w:right w:val="nil"/>
            </w:tcBorders>
          </w:tcPr>
          <w:p w14:paraId="2CAF8711" w14:textId="7106A055" w:rsidR="00DA2107" w:rsidRPr="00B524C7" w:rsidRDefault="00DA2107" w:rsidP="00DA2107">
            <w:pPr>
              <w:spacing w:before="100" w:after="100"/>
              <w:jc w:val="right"/>
              <w:rPr>
                <w:sz w:val="20"/>
                <w:szCs w:val="20"/>
              </w:rPr>
            </w:pPr>
            <w:r>
              <w:rPr>
                <w:rFonts w:eastAsia="Aptos" w:cs="Aptos"/>
                <w:color w:val="000000"/>
                <w:sz w:val="20"/>
                <w:szCs w:val="20"/>
              </w:rPr>
              <w:t>33.4</w:t>
            </w:r>
          </w:p>
        </w:tc>
        <w:tc>
          <w:tcPr>
            <w:tcW w:w="847" w:type="dxa"/>
            <w:tcBorders>
              <w:top w:val="nil"/>
              <w:left w:val="nil"/>
              <w:bottom w:val="single" w:sz="4" w:space="0" w:color="auto"/>
              <w:right w:val="nil"/>
            </w:tcBorders>
          </w:tcPr>
          <w:p w14:paraId="64DD615A" w14:textId="5A32E6C6" w:rsidR="00DA2107" w:rsidRPr="00B524C7" w:rsidRDefault="00DA2107" w:rsidP="00DA2107">
            <w:pPr>
              <w:spacing w:before="100" w:after="100"/>
              <w:jc w:val="right"/>
              <w:rPr>
                <w:sz w:val="20"/>
                <w:szCs w:val="20"/>
              </w:rPr>
            </w:pPr>
            <w:r>
              <w:rPr>
                <w:rFonts w:eastAsia="Aptos" w:cs="Aptos"/>
                <w:color w:val="000000"/>
                <w:sz w:val="20"/>
                <w:szCs w:val="20"/>
              </w:rPr>
              <w:t>25.1</w:t>
            </w:r>
          </w:p>
        </w:tc>
        <w:tc>
          <w:tcPr>
            <w:tcW w:w="846" w:type="dxa"/>
            <w:tcBorders>
              <w:top w:val="nil"/>
              <w:left w:val="nil"/>
              <w:bottom w:val="single" w:sz="4" w:space="0" w:color="auto"/>
              <w:right w:val="nil"/>
            </w:tcBorders>
          </w:tcPr>
          <w:p w14:paraId="1BECB328" w14:textId="408182FC" w:rsidR="00DA2107" w:rsidRPr="00B524C7" w:rsidRDefault="00DA2107" w:rsidP="00DA2107">
            <w:pPr>
              <w:spacing w:before="100" w:after="100"/>
              <w:jc w:val="right"/>
              <w:rPr>
                <w:sz w:val="20"/>
                <w:szCs w:val="20"/>
              </w:rPr>
            </w:pPr>
            <w:r>
              <w:rPr>
                <w:rFonts w:eastAsia="Aptos" w:cs="Aptos"/>
                <w:color w:val="000000"/>
                <w:sz w:val="20"/>
                <w:szCs w:val="20"/>
              </w:rPr>
              <w:t>53.5</w:t>
            </w:r>
          </w:p>
        </w:tc>
        <w:tc>
          <w:tcPr>
            <w:tcW w:w="847" w:type="dxa"/>
            <w:tcBorders>
              <w:top w:val="nil"/>
              <w:left w:val="nil"/>
              <w:bottom w:val="single" w:sz="4" w:space="0" w:color="auto"/>
              <w:right w:val="nil"/>
            </w:tcBorders>
          </w:tcPr>
          <w:p w14:paraId="62A1C9DD" w14:textId="5887E9B5" w:rsidR="00DA2107" w:rsidRPr="00B524C7" w:rsidRDefault="00DA2107" w:rsidP="00DA2107">
            <w:pPr>
              <w:spacing w:before="100" w:after="100"/>
              <w:jc w:val="right"/>
              <w:rPr>
                <w:sz w:val="20"/>
                <w:szCs w:val="20"/>
              </w:rPr>
            </w:pPr>
            <w:r>
              <w:rPr>
                <w:rFonts w:eastAsia="Aptos" w:cs="Aptos"/>
                <w:color w:val="000000"/>
                <w:sz w:val="20"/>
                <w:szCs w:val="20"/>
              </w:rPr>
              <w:t>14.5</w:t>
            </w:r>
          </w:p>
        </w:tc>
        <w:tc>
          <w:tcPr>
            <w:tcW w:w="846" w:type="dxa"/>
            <w:tcBorders>
              <w:top w:val="nil"/>
              <w:left w:val="nil"/>
              <w:bottom w:val="single" w:sz="4" w:space="0" w:color="auto"/>
              <w:right w:val="nil"/>
            </w:tcBorders>
          </w:tcPr>
          <w:p w14:paraId="73CA164C" w14:textId="7970EDA9" w:rsidR="00DA2107" w:rsidRPr="00B524C7" w:rsidRDefault="00DA2107" w:rsidP="00DA2107">
            <w:pPr>
              <w:spacing w:before="100" w:after="100"/>
              <w:jc w:val="right"/>
              <w:rPr>
                <w:sz w:val="20"/>
                <w:szCs w:val="20"/>
              </w:rPr>
            </w:pPr>
            <w:r>
              <w:rPr>
                <w:rFonts w:eastAsia="Aptos" w:cs="Aptos"/>
                <w:color w:val="000000"/>
                <w:sz w:val="20"/>
                <w:szCs w:val="20"/>
              </w:rPr>
              <w:t>9.3</w:t>
            </w:r>
          </w:p>
        </w:tc>
        <w:tc>
          <w:tcPr>
            <w:tcW w:w="847" w:type="dxa"/>
            <w:tcBorders>
              <w:top w:val="nil"/>
              <w:left w:val="nil"/>
              <w:bottom w:val="single" w:sz="4" w:space="0" w:color="auto"/>
              <w:right w:val="nil"/>
            </w:tcBorders>
          </w:tcPr>
          <w:p w14:paraId="2AC65AD8" w14:textId="39CDD010" w:rsidR="00DA2107" w:rsidRPr="00B524C7" w:rsidRDefault="00DA2107" w:rsidP="00DA2107">
            <w:pPr>
              <w:spacing w:before="100" w:after="100"/>
              <w:jc w:val="right"/>
              <w:rPr>
                <w:sz w:val="20"/>
                <w:szCs w:val="20"/>
              </w:rPr>
            </w:pPr>
            <w:r>
              <w:rPr>
                <w:rFonts w:eastAsia="Aptos" w:cs="Aptos"/>
                <w:color w:val="000000"/>
                <w:sz w:val="20"/>
                <w:szCs w:val="20"/>
              </w:rPr>
              <w:t>31.8</w:t>
            </w:r>
          </w:p>
        </w:tc>
        <w:tc>
          <w:tcPr>
            <w:tcW w:w="846" w:type="dxa"/>
            <w:tcBorders>
              <w:top w:val="nil"/>
              <w:left w:val="nil"/>
              <w:bottom w:val="single" w:sz="4" w:space="0" w:color="auto"/>
              <w:right w:val="nil"/>
            </w:tcBorders>
          </w:tcPr>
          <w:p w14:paraId="1697E66A" w14:textId="2BD98B00" w:rsidR="00DA2107" w:rsidRPr="00B524C7" w:rsidRDefault="00DA2107" w:rsidP="00DA2107">
            <w:pPr>
              <w:spacing w:before="100" w:after="100"/>
              <w:jc w:val="right"/>
              <w:rPr>
                <w:sz w:val="20"/>
                <w:szCs w:val="20"/>
              </w:rPr>
            </w:pPr>
            <w:r>
              <w:rPr>
                <w:rFonts w:eastAsia="Aptos" w:cs="Aptos"/>
                <w:color w:val="000000"/>
                <w:sz w:val="20"/>
                <w:szCs w:val="20"/>
              </w:rPr>
              <w:t>20.1</w:t>
            </w:r>
          </w:p>
        </w:tc>
        <w:tc>
          <w:tcPr>
            <w:tcW w:w="847" w:type="dxa"/>
            <w:tcBorders>
              <w:top w:val="nil"/>
              <w:left w:val="nil"/>
              <w:bottom w:val="single" w:sz="4" w:space="0" w:color="auto"/>
              <w:right w:val="nil"/>
            </w:tcBorders>
          </w:tcPr>
          <w:p w14:paraId="5C6F3118" w14:textId="2A8097D0" w:rsidR="00DA2107" w:rsidRPr="00B524C7" w:rsidRDefault="00DA2107" w:rsidP="00DA2107">
            <w:pPr>
              <w:spacing w:before="100" w:after="100"/>
              <w:jc w:val="right"/>
              <w:rPr>
                <w:sz w:val="20"/>
                <w:szCs w:val="20"/>
              </w:rPr>
            </w:pPr>
            <w:r>
              <w:rPr>
                <w:rFonts w:eastAsia="Aptos" w:cs="Aptos"/>
                <w:color w:val="000000"/>
                <w:sz w:val="20"/>
                <w:szCs w:val="20"/>
              </w:rPr>
              <w:t>13.4</w:t>
            </w:r>
          </w:p>
        </w:tc>
        <w:tc>
          <w:tcPr>
            <w:tcW w:w="846" w:type="dxa"/>
            <w:tcBorders>
              <w:top w:val="nil"/>
              <w:left w:val="nil"/>
              <w:bottom w:val="single" w:sz="4" w:space="0" w:color="auto"/>
              <w:right w:val="nil"/>
            </w:tcBorders>
          </w:tcPr>
          <w:p w14:paraId="30BB5597" w14:textId="219086C2" w:rsidR="00DA2107" w:rsidRPr="00B524C7" w:rsidRDefault="00DA2107" w:rsidP="00DA2107">
            <w:pPr>
              <w:spacing w:before="100" w:after="100"/>
              <w:jc w:val="right"/>
              <w:rPr>
                <w:sz w:val="20"/>
                <w:szCs w:val="20"/>
              </w:rPr>
            </w:pPr>
            <w:r>
              <w:rPr>
                <w:rFonts w:eastAsia="Aptos" w:cs="Aptos"/>
                <w:color w:val="000000"/>
                <w:sz w:val="20"/>
                <w:szCs w:val="20"/>
              </w:rPr>
              <w:t>20.2</w:t>
            </w:r>
          </w:p>
        </w:tc>
        <w:tc>
          <w:tcPr>
            <w:tcW w:w="847" w:type="dxa"/>
            <w:tcBorders>
              <w:top w:val="nil"/>
              <w:left w:val="nil"/>
              <w:bottom w:val="single" w:sz="4" w:space="0" w:color="auto"/>
              <w:right w:val="nil"/>
            </w:tcBorders>
          </w:tcPr>
          <w:p w14:paraId="1DCF3C9A" w14:textId="22C67BBD" w:rsidR="00DA2107" w:rsidRPr="00B524C7" w:rsidRDefault="00DA2107" w:rsidP="00DA2107">
            <w:pPr>
              <w:spacing w:before="100" w:after="100"/>
              <w:jc w:val="right"/>
              <w:rPr>
                <w:sz w:val="20"/>
                <w:szCs w:val="20"/>
              </w:rPr>
            </w:pPr>
            <w:r>
              <w:rPr>
                <w:rFonts w:eastAsia="Aptos" w:cs="Aptos"/>
                <w:color w:val="000000"/>
                <w:sz w:val="20"/>
                <w:szCs w:val="20"/>
              </w:rPr>
              <w:t>12.3</w:t>
            </w:r>
          </w:p>
        </w:tc>
        <w:tc>
          <w:tcPr>
            <w:tcW w:w="846" w:type="dxa"/>
            <w:tcBorders>
              <w:top w:val="nil"/>
              <w:left w:val="nil"/>
              <w:bottom w:val="single" w:sz="4" w:space="0" w:color="auto"/>
              <w:right w:val="nil"/>
            </w:tcBorders>
          </w:tcPr>
          <w:p w14:paraId="3254A302" w14:textId="5B9E1E08" w:rsidR="00DA2107" w:rsidRDefault="00DA2107" w:rsidP="00DA2107">
            <w:pPr>
              <w:spacing w:before="100" w:after="100"/>
              <w:jc w:val="right"/>
              <w:rPr>
                <w:rFonts w:eastAsia="Aptos" w:cs="Aptos"/>
                <w:color w:val="000000"/>
                <w:sz w:val="20"/>
                <w:szCs w:val="20"/>
              </w:rPr>
            </w:pPr>
            <w:r>
              <w:rPr>
                <w:rFonts w:eastAsia="Aptos" w:cs="Aptos"/>
                <w:color w:val="000000"/>
                <w:sz w:val="20"/>
                <w:szCs w:val="20"/>
              </w:rPr>
              <w:t>6.4</w:t>
            </w:r>
          </w:p>
        </w:tc>
        <w:tc>
          <w:tcPr>
            <w:tcW w:w="847" w:type="dxa"/>
            <w:tcBorders>
              <w:top w:val="nil"/>
              <w:left w:val="nil"/>
              <w:bottom w:val="single" w:sz="4" w:space="0" w:color="auto"/>
            </w:tcBorders>
          </w:tcPr>
          <w:p w14:paraId="73FE4D01" w14:textId="18FB71FB" w:rsidR="00DA2107" w:rsidRPr="00B524C7" w:rsidRDefault="00DA2107" w:rsidP="00DA2107">
            <w:pPr>
              <w:spacing w:before="100" w:after="100"/>
              <w:jc w:val="right"/>
              <w:rPr>
                <w:sz w:val="20"/>
                <w:szCs w:val="20"/>
              </w:rPr>
            </w:pPr>
            <w:r>
              <w:rPr>
                <w:rFonts w:eastAsia="Aptos" w:cs="Aptos"/>
                <w:color w:val="000000"/>
                <w:sz w:val="20"/>
                <w:szCs w:val="20"/>
              </w:rPr>
              <w:t>13.9</w:t>
            </w:r>
          </w:p>
        </w:tc>
      </w:tr>
      <w:tr w:rsidR="00DA2107" w14:paraId="7CE0EDE1" w14:textId="77777777" w:rsidTr="00D7794D">
        <w:trPr>
          <w:trHeight w:val="283"/>
        </w:trPr>
        <w:tc>
          <w:tcPr>
            <w:tcW w:w="1555" w:type="dxa"/>
            <w:vMerge w:val="restart"/>
            <w:tcBorders>
              <w:top w:val="single" w:sz="4" w:space="0" w:color="auto"/>
              <w:right w:val="nil"/>
            </w:tcBorders>
            <w:vAlign w:val="top"/>
          </w:tcPr>
          <w:p w14:paraId="2505A6F6" w14:textId="605B1A4C" w:rsidR="00DA2107" w:rsidRPr="00147718" w:rsidRDefault="00DA2107" w:rsidP="00DA2107">
            <w:pPr>
              <w:spacing w:after="0"/>
              <w:rPr>
                <w:sz w:val="20"/>
                <w:szCs w:val="20"/>
              </w:rPr>
            </w:pPr>
            <w:r>
              <w:rPr>
                <w:sz w:val="20"/>
                <w:szCs w:val="20"/>
              </w:rPr>
              <w:t>South Australia</w:t>
            </w:r>
          </w:p>
        </w:tc>
        <w:tc>
          <w:tcPr>
            <w:tcW w:w="1842" w:type="dxa"/>
            <w:tcBorders>
              <w:top w:val="single" w:sz="4" w:space="0" w:color="auto"/>
              <w:left w:val="nil"/>
              <w:bottom w:val="nil"/>
              <w:right w:val="nil"/>
            </w:tcBorders>
          </w:tcPr>
          <w:p w14:paraId="64E2FA91" w14:textId="77777777" w:rsidR="00DA2107" w:rsidRPr="00147718" w:rsidRDefault="00DA2107" w:rsidP="00DA2107">
            <w:pPr>
              <w:spacing w:after="0"/>
              <w:rPr>
                <w:sz w:val="20"/>
                <w:szCs w:val="20"/>
              </w:rPr>
            </w:pPr>
            <w:r w:rsidRPr="00147718">
              <w:rPr>
                <w:sz w:val="20"/>
                <w:szCs w:val="20"/>
              </w:rPr>
              <w:t>Agreements</w:t>
            </w:r>
          </w:p>
        </w:tc>
        <w:tc>
          <w:tcPr>
            <w:tcW w:w="846" w:type="dxa"/>
            <w:tcBorders>
              <w:top w:val="single" w:sz="4" w:space="0" w:color="auto"/>
              <w:left w:val="nil"/>
              <w:bottom w:val="nil"/>
              <w:right w:val="nil"/>
            </w:tcBorders>
          </w:tcPr>
          <w:p w14:paraId="72B3664A" w14:textId="54CCE848" w:rsidR="00DA2107" w:rsidRPr="00B524C7" w:rsidRDefault="00DA2107" w:rsidP="00DA2107">
            <w:pPr>
              <w:spacing w:before="100" w:after="100"/>
              <w:jc w:val="right"/>
              <w:rPr>
                <w:rFonts w:eastAsia="Aptos" w:cs="Aptos"/>
                <w:color w:val="000000"/>
                <w:sz w:val="20"/>
                <w:szCs w:val="20"/>
              </w:rPr>
            </w:pPr>
            <w:r>
              <w:rPr>
                <w:rFonts w:eastAsia="Aptos" w:cs="Aptos"/>
                <w:color w:val="000000"/>
                <w:sz w:val="20"/>
                <w:szCs w:val="20"/>
              </w:rPr>
              <w:t>44</w:t>
            </w:r>
          </w:p>
        </w:tc>
        <w:tc>
          <w:tcPr>
            <w:tcW w:w="846" w:type="dxa"/>
            <w:tcBorders>
              <w:top w:val="single" w:sz="4" w:space="0" w:color="auto"/>
              <w:left w:val="nil"/>
              <w:bottom w:val="nil"/>
              <w:right w:val="nil"/>
            </w:tcBorders>
          </w:tcPr>
          <w:p w14:paraId="67680803" w14:textId="2641CED9" w:rsidR="00DA2107" w:rsidRPr="00B524C7" w:rsidRDefault="00DA2107" w:rsidP="00DA2107">
            <w:pPr>
              <w:spacing w:before="100" w:after="100"/>
              <w:jc w:val="right"/>
              <w:rPr>
                <w:sz w:val="20"/>
                <w:szCs w:val="20"/>
              </w:rPr>
            </w:pPr>
            <w:r>
              <w:rPr>
                <w:rFonts w:eastAsia="Aptos" w:cs="Aptos"/>
                <w:color w:val="000000"/>
                <w:sz w:val="20"/>
                <w:szCs w:val="20"/>
              </w:rPr>
              <w:t>57</w:t>
            </w:r>
          </w:p>
        </w:tc>
        <w:tc>
          <w:tcPr>
            <w:tcW w:w="847" w:type="dxa"/>
            <w:tcBorders>
              <w:top w:val="single" w:sz="4" w:space="0" w:color="auto"/>
              <w:left w:val="nil"/>
              <w:bottom w:val="nil"/>
              <w:right w:val="nil"/>
            </w:tcBorders>
          </w:tcPr>
          <w:p w14:paraId="1D0840EB" w14:textId="6DCC31BD" w:rsidR="00DA2107" w:rsidRPr="00B524C7" w:rsidRDefault="00DA2107" w:rsidP="00DA2107">
            <w:pPr>
              <w:spacing w:before="100" w:after="100"/>
              <w:jc w:val="right"/>
              <w:rPr>
                <w:sz w:val="20"/>
                <w:szCs w:val="20"/>
              </w:rPr>
            </w:pPr>
            <w:r>
              <w:rPr>
                <w:rFonts w:eastAsia="Aptos" w:cs="Aptos"/>
                <w:color w:val="000000"/>
                <w:sz w:val="20"/>
                <w:szCs w:val="20"/>
              </w:rPr>
              <w:t>61</w:t>
            </w:r>
          </w:p>
        </w:tc>
        <w:tc>
          <w:tcPr>
            <w:tcW w:w="846" w:type="dxa"/>
            <w:tcBorders>
              <w:top w:val="single" w:sz="4" w:space="0" w:color="auto"/>
              <w:left w:val="nil"/>
              <w:bottom w:val="nil"/>
              <w:right w:val="nil"/>
            </w:tcBorders>
          </w:tcPr>
          <w:p w14:paraId="60AF4B70" w14:textId="438ACDDF" w:rsidR="00DA2107" w:rsidRPr="00B524C7" w:rsidRDefault="00DA2107" w:rsidP="00DA2107">
            <w:pPr>
              <w:spacing w:before="100" w:after="100"/>
              <w:jc w:val="right"/>
              <w:rPr>
                <w:sz w:val="20"/>
                <w:szCs w:val="20"/>
              </w:rPr>
            </w:pPr>
            <w:r>
              <w:rPr>
                <w:rFonts w:eastAsia="Aptos" w:cs="Aptos"/>
                <w:color w:val="000000"/>
                <w:sz w:val="20"/>
                <w:szCs w:val="20"/>
              </w:rPr>
              <w:t>46</w:t>
            </w:r>
          </w:p>
        </w:tc>
        <w:tc>
          <w:tcPr>
            <w:tcW w:w="847" w:type="dxa"/>
            <w:tcBorders>
              <w:top w:val="single" w:sz="4" w:space="0" w:color="auto"/>
              <w:left w:val="nil"/>
              <w:bottom w:val="nil"/>
              <w:right w:val="nil"/>
            </w:tcBorders>
          </w:tcPr>
          <w:p w14:paraId="3FEE003F" w14:textId="711DA017" w:rsidR="00DA2107" w:rsidRPr="00B524C7" w:rsidRDefault="00DA2107" w:rsidP="00DA2107">
            <w:pPr>
              <w:spacing w:before="100" w:after="100"/>
              <w:jc w:val="right"/>
              <w:rPr>
                <w:sz w:val="20"/>
                <w:szCs w:val="20"/>
              </w:rPr>
            </w:pPr>
            <w:r>
              <w:rPr>
                <w:rFonts w:eastAsia="Aptos" w:cs="Aptos"/>
                <w:color w:val="000000"/>
                <w:sz w:val="20"/>
                <w:szCs w:val="20"/>
              </w:rPr>
              <w:t>48</w:t>
            </w:r>
          </w:p>
        </w:tc>
        <w:tc>
          <w:tcPr>
            <w:tcW w:w="846" w:type="dxa"/>
            <w:tcBorders>
              <w:top w:val="single" w:sz="4" w:space="0" w:color="auto"/>
              <w:left w:val="nil"/>
              <w:bottom w:val="nil"/>
              <w:right w:val="nil"/>
            </w:tcBorders>
          </w:tcPr>
          <w:p w14:paraId="288C54B1" w14:textId="7C5A6061" w:rsidR="00DA2107" w:rsidRPr="00B524C7" w:rsidRDefault="00DA2107" w:rsidP="00DA2107">
            <w:pPr>
              <w:spacing w:before="100" w:after="100"/>
              <w:jc w:val="right"/>
              <w:rPr>
                <w:sz w:val="20"/>
                <w:szCs w:val="20"/>
              </w:rPr>
            </w:pPr>
            <w:r>
              <w:rPr>
                <w:rFonts w:eastAsia="Aptos" w:cs="Aptos"/>
                <w:color w:val="000000"/>
                <w:sz w:val="20"/>
                <w:szCs w:val="20"/>
              </w:rPr>
              <w:t>32</w:t>
            </w:r>
          </w:p>
        </w:tc>
        <w:tc>
          <w:tcPr>
            <w:tcW w:w="847" w:type="dxa"/>
            <w:tcBorders>
              <w:top w:val="single" w:sz="4" w:space="0" w:color="auto"/>
              <w:left w:val="nil"/>
              <w:bottom w:val="nil"/>
              <w:right w:val="nil"/>
            </w:tcBorders>
          </w:tcPr>
          <w:p w14:paraId="2A99E20B" w14:textId="27B3D666" w:rsidR="00DA2107" w:rsidRPr="00B524C7" w:rsidRDefault="00DA2107" w:rsidP="00DA2107">
            <w:pPr>
              <w:spacing w:before="100" w:after="100"/>
              <w:jc w:val="right"/>
              <w:rPr>
                <w:sz w:val="20"/>
                <w:szCs w:val="20"/>
              </w:rPr>
            </w:pPr>
            <w:r>
              <w:rPr>
                <w:rFonts w:eastAsia="Aptos" w:cs="Aptos"/>
                <w:color w:val="000000"/>
                <w:sz w:val="20"/>
                <w:szCs w:val="20"/>
              </w:rPr>
              <w:t>53</w:t>
            </w:r>
          </w:p>
        </w:tc>
        <w:tc>
          <w:tcPr>
            <w:tcW w:w="846" w:type="dxa"/>
            <w:tcBorders>
              <w:top w:val="single" w:sz="4" w:space="0" w:color="auto"/>
              <w:left w:val="nil"/>
              <w:bottom w:val="nil"/>
              <w:right w:val="nil"/>
            </w:tcBorders>
          </w:tcPr>
          <w:p w14:paraId="6C818E5E" w14:textId="53B63745" w:rsidR="00DA2107" w:rsidRPr="00B524C7" w:rsidRDefault="00DA2107" w:rsidP="00DA2107">
            <w:pPr>
              <w:spacing w:before="100" w:after="100"/>
              <w:jc w:val="right"/>
              <w:rPr>
                <w:sz w:val="20"/>
                <w:szCs w:val="20"/>
              </w:rPr>
            </w:pPr>
            <w:r>
              <w:rPr>
                <w:rFonts w:eastAsia="Aptos" w:cs="Aptos"/>
                <w:color w:val="000000"/>
                <w:sz w:val="20"/>
                <w:szCs w:val="20"/>
              </w:rPr>
              <w:t>52</w:t>
            </w:r>
          </w:p>
        </w:tc>
        <w:tc>
          <w:tcPr>
            <w:tcW w:w="847" w:type="dxa"/>
            <w:tcBorders>
              <w:top w:val="single" w:sz="4" w:space="0" w:color="auto"/>
              <w:left w:val="nil"/>
              <w:bottom w:val="nil"/>
              <w:right w:val="nil"/>
            </w:tcBorders>
          </w:tcPr>
          <w:p w14:paraId="413FAC33" w14:textId="224CBD90" w:rsidR="00DA2107" w:rsidRPr="00B524C7" w:rsidRDefault="00DA2107" w:rsidP="00DA2107">
            <w:pPr>
              <w:spacing w:before="100" w:after="100"/>
              <w:jc w:val="right"/>
              <w:rPr>
                <w:sz w:val="20"/>
                <w:szCs w:val="20"/>
              </w:rPr>
            </w:pPr>
            <w:r>
              <w:rPr>
                <w:rFonts w:eastAsia="Aptos" w:cs="Aptos"/>
                <w:color w:val="000000"/>
                <w:sz w:val="20"/>
                <w:szCs w:val="20"/>
              </w:rPr>
              <w:t>53</w:t>
            </w:r>
          </w:p>
        </w:tc>
        <w:tc>
          <w:tcPr>
            <w:tcW w:w="846" w:type="dxa"/>
            <w:tcBorders>
              <w:top w:val="single" w:sz="4" w:space="0" w:color="auto"/>
              <w:left w:val="nil"/>
              <w:bottom w:val="nil"/>
              <w:right w:val="nil"/>
            </w:tcBorders>
          </w:tcPr>
          <w:p w14:paraId="42BE0AB3" w14:textId="408E89FB" w:rsidR="00DA2107" w:rsidRPr="00B524C7" w:rsidRDefault="00DA2107" w:rsidP="00DA2107">
            <w:pPr>
              <w:spacing w:before="100" w:after="100"/>
              <w:jc w:val="right"/>
              <w:rPr>
                <w:sz w:val="20"/>
                <w:szCs w:val="20"/>
              </w:rPr>
            </w:pPr>
            <w:r>
              <w:rPr>
                <w:rFonts w:eastAsia="Aptos" w:cs="Aptos"/>
                <w:color w:val="000000"/>
                <w:sz w:val="20"/>
                <w:szCs w:val="20"/>
              </w:rPr>
              <w:t>56</w:t>
            </w:r>
          </w:p>
        </w:tc>
        <w:tc>
          <w:tcPr>
            <w:tcW w:w="847" w:type="dxa"/>
            <w:tcBorders>
              <w:top w:val="single" w:sz="4" w:space="0" w:color="auto"/>
              <w:left w:val="nil"/>
              <w:bottom w:val="nil"/>
              <w:right w:val="nil"/>
            </w:tcBorders>
          </w:tcPr>
          <w:p w14:paraId="0FAD5DA1" w14:textId="3385D5E1" w:rsidR="00DA2107" w:rsidRPr="00B524C7" w:rsidRDefault="00DA2107" w:rsidP="00DA2107">
            <w:pPr>
              <w:spacing w:before="100" w:after="100"/>
              <w:jc w:val="right"/>
              <w:rPr>
                <w:sz w:val="20"/>
                <w:szCs w:val="20"/>
              </w:rPr>
            </w:pPr>
            <w:r>
              <w:rPr>
                <w:rFonts w:eastAsia="Aptos" w:cs="Aptos"/>
                <w:color w:val="000000"/>
                <w:sz w:val="20"/>
                <w:szCs w:val="20"/>
              </w:rPr>
              <w:t>51</w:t>
            </w:r>
          </w:p>
        </w:tc>
        <w:tc>
          <w:tcPr>
            <w:tcW w:w="846" w:type="dxa"/>
            <w:tcBorders>
              <w:top w:val="single" w:sz="4" w:space="0" w:color="auto"/>
              <w:left w:val="nil"/>
              <w:bottom w:val="nil"/>
              <w:right w:val="nil"/>
            </w:tcBorders>
          </w:tcPr>
          <w:p w14:paraId="08EDB2D9" w14:textId="5BF2FC56" w:rsidR="00DA2107" w:rsidRDefault="00DA2107" w:rsidP="00DA2107">
            <w:pPr>
              <w:spacing w:before="100" w:after="100"/>
              <w:jc w:val="right"/>
              <w:rPr>
                <w:rFonts w:eastAsia="Aptos" w:cs="Aptos"/>
                <w:color w:val="000000"/>
                <w:sz w:val="20"/>
                <w:szCs w:val="20"/>
              </w:rPr>
            </w:pPr>
            <w:r>
              <w:rPr>
                <w:rFonts w:eastAsia="Aptos" w:cs="Aptos"/>
                <w:color w:val="000000"/>
                <w:sz w:val="20"/>
                <w:szCs w:val="20"/>
              </w:rPr>
              <w:t>57</w:t>
            </w:r>
          </w:p>
        </w:tc>
        <w:tc>
          <w:tcPr>
            <w:tcW w:w="847" w:type="dxa"/>
            <w:tcBorders>
              <w:top w:val="single" w:sz="4" w:space="0" w:color="auto"/>
              <w:left w:val="nil"/>
              <w:bottom w:val="nil"/>
            </w:tcBorders>
          </w:tcPr>
          <w:p w14:paraId="21F2DBA4" w14:textId="01507052" w:rsidR="00DA2107" w:rsidRPr="00B524C7" w:rsidRDefault="00DA2107" w:rsidP="00DA2107">
            <w:pPr>
              <w:spacing w:before="100" w:after="100"/>
              <w:jc w:val="right"/>
              <w:rPr>
                <w:sz w:val="20"/>
                <w:szCs w:val="20"/>
              </w:rPr>
            </w:pPr>
            <w:r>
              <w:rPr>
                <w:rFonts w:eastAsia="Aptos" w:cs="Aptos"/>
                <w:color w:val="000000"/>
                <w:sz w:val="20"/>
                <w:szCs w:val="20"/>
              </w:rPr>
              <w:t>47</w:t>
            </w:r>
          </w:p>
        </w:tc>
      </w:tr>
      <w:tr w:rsidR="00DA2107" w14:paraId="66B0B20E" w14:textId="77777777" w:rsidTr="00D7794D">
        <w:trPr>
          <w:trHeight w:val="283"/>
        </w:trPr>
        <w:tc>
          <w:tcPr>
            <w:tcW w:w="1555" w:type="dxa"/>
            <w:vMerge/>
            <w:tcBorders>
              <w:right w:val="nil"/>
            </w:tcBorders>
          </w:tcPr>
          <w:p w14:paraId="5C12BFA1" w14:textId="77777777" w:rsidR="00DA2107" w:rsidRPr="00147718" w:rsidRDefault="00DA2107" w:rsidP="00DA2107">
            <w:pPr>
              <w:spacing w:after="0"/>
              <w:rPr>
                <w:sz w:val="20"/>
                <w:szCs w:val="20"/>
              </w:rPr>
            </w:pPr>
          </w:p>
        </w:tc>
        <w:tc>
          <w:tcPr>
            <w:tcW w:w="1842" w:type="dxa"/>
            <w:tcBorders>
              <w:top w:val="nil"/>
              <w:left w:val="nil"/>
              <w:bottom w:val="nil"/>
              <w:right w:val="nil"/>
            </w:tcBorders>
          </w:tcPr>
          <w:p w14:paraId="564E7D19" w14:textId="77777777" w:rsidR="00DA2107" w:rsidRPr="00147718" w:rsidRDefault="00DA2107" w:rsidP="00DA2107">
            <w:pPr>
              <w:spacing w:after="0"/>
              <w:rPr>
                <w:sz w:val="20"/>
                <w:szCs w:val="20"/>
              </w:rPr>
            </w:pPr>
            <w:r w:rsidRPr="00147718">
              <w:rPr>
                <w:sz w:val="20"/>
                <w:szCs w:val="20"/>
              </w:rPr>
              <w:t>AAWI (%)</w:t>
            </w:r>
          </w:p>
        </w:tc>
        <w:tc>
          <w:tcPr>
            <w:tcW w:w="846" w:type="dxa"/>
            <w:tcBorders>
              <w:top w:val="nil"/>
              <w:left w:val="nil"/>
              <w:bottom w:val="nil"/>
              <w:right w:val="nil"/>
            </w:tcBorders>
          </w:tcPr>
          <w:p w14:paraId="1C21FA5B" w14:textId="53F7E879" w:rsidR="00DA2107" w:rsidRPr="00B524C7" w:rsidRDefault="00DA2107" w:rsidP="00DA2107">
            <w:pPr>
              <w:spacing w:before="100" w:after="100"/>
              <w:jc w:val="right"/>
              <w:rPr>
                <w:rFonts w:eastAsia="Aptos" w:cs="Aptos"/>
                <w:color w:val="000000"/>
                <w:sz w:val="20"/>
                <w:szCs w:val="20"/>
              </w:rPr>
            </w:pPr>
            <w:r>
              <w:rPr>
                <w:rFonts w:eastAsia="Aptos" w:cs="Aptos"/>
                <w:color w:val="000000"/>
                <w:sz w:val="20"/>
                <w:szCs w:val="20"/>
              </w:rPr>
              <w:t>3.8</w:t>
            </w:r>
          </w:p>
        </w:tc>
        <w:tc>
          <w:tcPr>
            <w:tcW w:w="846" w:type="dxa"/>
            <w:tcBorders>
              <w:top w:val="nil"/>
              <w:left w:val="nil"/>
              <w:bottom w:val="nil"/>
              <w:right w:val="nil"/>
            </w:tcBorders>
          </w:tcPr>
          <w:p w14:paraId="5E8E3977" w14:textId="45A918F3" w:rsidR="00DA2107" w:rsidRPr="00B524C7" w:rsidRDefault="00DA2107" w:rsidP="00DA2107">
            <w:pPr>
              <w:spacing w:before="100" w:after="100"/>
              <w:jc w:val="right"/>
              <w:rPr>
                <w:sz w:val="20"/>
                <w:szCs w:val="20"/>
              </w:rPr>
            </w:pPr>
            <w:r>
              <w:rPr>
                <w:rFonts w:eastAsia="Aptos" w:cs="Aptos"/>
                <w:color w:val="000000"/>
                <w:sz w:val="20"/>
                <w:szCs w:val="20"/>
              </w:rPr>
              <w:t>5.0</w:t>
            </w:r>
          </w:p>
        </w:tc>
        <w:tc>
          <w:tcPr>
            <w:tcW w:w="847" w:type="dxa"/>
            <w:tcBorders>
              <w:top w:val="nil"/>
              <w:left w:val="nil"/>
              <w:bottom w:val="nil"/>
              <w:right w:val="nil"/>
            </w:tcBorders>
          </w:tcPr>
          <w:p w14:paraId="113F8438" w14:textId="4D9D0A82" w:rsidR="00DA2107" w:rsidRPr="00B524C7" w:rsidRDefault="00DA2107" w:rsidP="00DA2107">
            <w:pPr>
              <w:spacing w:before="100" w:after="100"/>
              <w:jc w:val="right"/>
              <w:rPr>
                <w:sz w:val="20"/>
                <w:szCs w:val="20"/>
              </w:rPr>
            </w:pPr>
            <w:r>
              <w:rPr>
                <w:rFonts w:eastAsia="Aptos" w:cs="Aptos"/>
                <w:color w:val="000000"/>
                <w:sz w:val="20"/>
                <w:szCs w:val="20"/>
              </w:rPr>
              <w:t>4.2</w:t>
            </w:r>
          </w:p>
        </w:tc>
        <w:tc>
          <w:tcPr>
            <w:tcW w:w="846" w:type="dxa"/>
            <w:tcBorders>
              <w:top w:val="nil"/>
              <w:left w:val="nil"/>
              <w:bottom w:val="nil"/>
              <w:right w:val="nil"/>
            </w:tcBorders>
          </w:tcPr>
          <w:p w14:paraId="4CC000BB" w14:textId="3F08B310" w:rsidR="00DA2107" w:rsidRPr="00B524C7" w:rsidRDefault="00DA2107" w:rsidP="00DA2107">
            <w:pPr>
              <w:spacing w:before="100" w:after="100"/>
              <w:jc w:val="right"/>
              <w:rPr>
                <w:sz w:val="20"/>
                <w:szCs w:val="20"/>
              </w:rPr>
            </w:pPr>
            <w:r>
              <w:rPr>
                <w:rFonts w:eastAsia="Aptos" w:cs="Aptos"/>
                <w:color w:val="000000"/>
                <w:sz w:val="20"/>
                <w:szCs w:val="20"/>
              </w:rPr>
              <w:t>5.5</w:t>
            </w:r>
          </w:p>
        </w:tc>
        <w:tc>
          <w:tcPr>
            <w:tcW w:w="847" w:type="dxa"/>
            <w:tcBorders>
              <w:top w:val="nil"/>
              <w:left w:val="nil"/>
              <w:bottom w:val="nil"/>
              <w:right w:val="nil"/>
            </w:tcBorders>
          </w:tcPr>
          <w:p w14:paraId="7CE8DC19" w14:textId="18937C4F" w:rsidR="00DA2107" w:rsidRPr="00B524C7" w:rsidRDefault="00DA2107" w:rsidP="00DA2107">
            <w:pPr>
              <w:spacing w:before="100" w:after="100"/>
              <w:jc w:val="right"/>
              <w:rPr>
                <w:sz w:val="20"/>
                <w:szCs w:val="20"/>
              </w:rPr>
            </w:pPr>
            <w:r>
              <w:rPr>
                <w:rFonts w:eastAsia="Aptos" w:cs="Aptos"/>
                <w:color w:val="000000"/>
                <w:sz w:val="20"/>
                <w:szCs w:val="20"/>
              </w:rPr>
              <w:t>4.3</w:t>
            </w:r>
          </w:p>
        </w:tc>
        <w:tc>
          <w:tcPr>
            <w:tcW w:w="846" w:type="dxa"/>
            <w:tcBorders>
              <w:top w:val="nil"/>
              <w:left w:val="nil"/>
              <w:bottom w:val="nil"/>
              <w:right w:val="nil"/>
            </w:tcBorders>
          </w:tcPr>
          <w:p w14:paraId="0C50A6F1" w14:textId="32307056" w:rsidR="00DA2107" w:rsidRPr="00B524C7" w:rsidRDefault="00DA2107" w:rsidP="00DA2107">
            <w:pPr>
              <w:spacing w:before="100" w:after="100"/>
              <w:jc w:val="right"/>
              <w:rPr>
                <w:sz w:val="20"/>
                <w:szCs w:val="20"/>
              </w:rPr>
            </w:pPr>
            <w:r>
              <w:rPr>
                <w:rFonts w:eastAsia="Aptos" w:cs="Aptos"/>
                <w:color w:val="000000"/>
                <w:sz w:val="20"/>
                <w:szCs w:val="20"/>
              </w:rPr>
              <w:t>3.7</w:t>
            </w:r>
          </w:p>
        </w:tc>
        <w:tc>
          <w:tcPr>
            <w:tcW w:w="847" w:type="dxa"/>
            <w:tcBorders>
              <w:top w:val="nil"/>
              <w:left w:val="nil"/>
              <w:bottom w:val="nil"/>
              <w:right w:val="nil"/>
            </w:tcBorders>
          </w:tcPr>
          <w:p w14:paraId="0D2128C5" w14:textId="3934BFB4" w:rsidR="00DA2107" w:rsidRPr="00B524C7" w:rsidRDefault="00DA2107" w:rsidP="00DA2107">
            <w:pPr>
              <w:spacing w:before="100" w:after="100"/>
              <w:jc w:val="right"/>
              <w:rPr>
                <w:sz w:val="20"/>
                <w:szCs w:val="20"/>
              </w:rPr>
            </w:pPr>
            <w:r>
              <w:rPr>
                <w:rFonts w:eastAsia="Aptos" w:cs="Aptos"/>
                <w:color w:val="000000"/>
                <w:sz w:val="20"/>
                <w:szCs w:val="20"/>
              </w:rPr>
              <w:t>4.0</w:t>
            </w:r>
          </w:p>
        </w:tc>
        <w:tc>
          <w:tcPr>
            <w:tcW w:w="846" w:type="dxa"/>
            <w:tcBorders>
              <w:top w:val="nil"/>
              <w:left w:val="nil"/>
              <w:bottom w:val="nil"/>
              <w:right w:val="nil"/>
            </w:tcBorders>
          </w:tcPr>
          <w:p w14:paraId="4C25D067" w14:textId="10733BB8" w:rsidR="00DA2107" w:rsidRPr="00B524C7" w:rsidRDefault="00DA2107" w:rsidP="00DA2107">
            <w:pPr>
              <w:spacing w:before="100" w:after="100"/>
              <w:jc w:val="right"/>
              <w:rPr>
                <w:sz w:val="20"/>
                <w:szCs w:val="20"/>
              </w:rPr>
            </w:pPr>
            <w:r>
              <w:rPr>
                <w:rFonts w:eastAsia="Aptos" w:cs="Aptos"/>
                <w:color w:val="000000"/>
                <w:sz w:val="20"/>
                <w:szCs w:val="20"/>
              </w:rPr>
              <w:t>3.5</w:t>
            </w:r>
          </w:p>
        </w:tc>
        <w:tc>
          <w:tcPr>
            <w:tcW w:w="847" w:type="dxa"/>
            <w:tcBorders>
              <w:top w:val="nil"/>
              <w:left w:val="nil"/>
              <w:bottom w:val="nil"/>
              <w:right w:val="nil"/>
            </w:tcBorders>
          </w:tcPr>
          <w:p w14:paraId="61B8DA28" w14:textId="751108BA" w:rsidR="00DA2107" w:rsidRPr="00B524C7" w:rsidRDefault="00DA2107" w:rsidP="00DA2107">
            <w:pPr>
              <w:spacing w:before="100" w:after="100"/>
              <w:jc w:val="right"/>
              <w:rPr>
                <w:sz w:val="20"/>
                <w:szCs w:val="20"/>
              </w:rPr>
            </w:pPr>
            <w:r>
              <w:rPr>
                <w:rFonts w:eastAsia="Aptos" w:cs="Aptos"/>
                <w:color w:val="000000"/>
                <w:sz w:val="20"/>
                <w:szCs w:val="20"/>
              </w:rPr>
              <w:t>4.3</w:t>
            </w:r>
          </w:p>
        </w:tc>
        <w:tc>
          <w:tcPr>
            <w:tcW w:w="846" w:type="dxa"/>
            <w:tcBorders>
              <w:top w:val="nil"/>
              <w:left w:val="nil"/>
              <w:bottom w:val="nil"/>
              <w:right w:val="nil"/>
            </w:tcBorders>
          </w:tcPr>
          <w:p w14:paraId="0B96091A" w14:textId="3750434B" w:rsidR="00DA2107" w:rsidRPr="00B524C7" w:rsidRDefault="00DA2107" w:rsidP="00DA2107">
            <w:pPr>
              <w:spacing w:before="100" w:after="100"/>
              <w:jc w:val="right"/>
              <w:rPr>
                <w:sz w:val="20"/>
                <w:szCs w:val="20"/>
              </w:rPr>
            </w:pPr>
            <w:r>
              <w:rPr>
                <w:rFonts w:eastAsia="Aptos" w:cs="Aptos"/>
                <w:color w:val="000000"/>
                <w:sz w:val="20"/>
                <w:szCs w:val="20"/>
              </w:rPr>
              <w:t>3.6</w:t>
            </w:r>
          </w:p>
        </w:tc>
        <w:tc>
          <w:tcPr>
            <w:tcW w:w="847" w:type="dxa"/>
            <w:tcBorders>
              <w:top w:val="nil"/>
              <w:left w:val="nil"/>
              <w:bottom w:val="nil"/>
              <w:right w:val="nil"/>
            </w:tcBorders>
          </w:tcPr>
          <w:p w14:paraId="15E7D263" w14:textId="306AF8DF" w:rsidR="00DA2107" w:rsidRPr="00B524C7" w:rsidRDefault="00DA2107" w:rsidP="00DA2107">
            <w:pPr>
              <w:spacing w:before="100" w:after="100"/>
              <w:jc w:val="right"/>
              <w:rPr>
                <w:sz w:val="20"/>
                <w:szCs w:val="20"/>
              </w:rPr>
            </w:pPr>
            <w:r>
              <w:rPr>
                <w:rFonts w:eastAsia="Aptos" w:cs="Aptos"/>
                <w:color w:val="000000"/>
                <w:sz w:val="20"/>
                <w:szCs w:val="20"/>
              </w:rPr>
              <w:t>4.1</w:t>
            </w:r>
          </w:p>
        </w:tc>
        <w:tc>
          <w:tcPr>
            <w:tcW w:w="846" w:type="dxa"/>
            <w:tcBorders>
              <w:top w:val="nil"/>
              <w:left w:val="nil"/>
              <w:bottom w:val="nil"/>
              <w:right w:val="nil"/>
            </w:tcBorders>
          </w:tcPr>
          <w:p w14:paraId="797ECC52" w14:textId="13C74A82" w:rsidR="00DA2107" w:rsidRDefault="00DA2107" w:rsidP="00DA2107">
            <w:pPr>
              <w:spacing w:before="100" w:after="100"/>
              <w:jc w:val="right"/>
              <w:rPr>
                <w:rFonts w:eastAsia="Aptos" w:cs="Aptos"/>
                <w:color w:val="000000"/>
                <w:sz w:val="20"/>
                <w:szCs w:val="20"/>
              </w:rPr>
            </w:pPr>
            <w:r>
              <w:rPr>
                <w:rFonts w:eastAsia="Aptos" w:cs="Aptos"/>
                <w:color w:val="000000"/>
                <w:sz w:val="20"/>
                <w:szCs w:val="20"/>
              </w:rPr>
              <w:t>4.4</w:t>
            </w:r>
          </w:p>
        </w:tc>
        <w:tc>
          <w:tcPr>
            <w:tcW w:w="847" w:type="dxa"/>
            <w:tcBorders>
              <w:top w:val="nil"/>
              <w:left w:val="nil"/>
              <w:bottom w:val="nil"/>
            </w:tcBorders>
          </w:tcPr>
          <w:p w14:paraId="10715403" w14:textId="05F1ADDE" w:rsidR="00DA2107" w:rsidRPr="00B524C7" w:rsidRDefault="00DA2107" w:rsidP="00DA2107">
            <w:pPr>
              <w:spacing w:before="100" w:after="100"/>
              <w:jc w:val="right"/>
              <w:rPr>
                <w:sz w:val="20"/>
                <w:szCs w:val="20"/>
              </w:rPr>
            </w:pPr>
            <w:r>
              <w:rPr>
                <w:rFonts w:eastAsia="Aptos" w:cs="Aptos"/>
                <w:color w:val="000000"/>
                <w:sz w:val="20"/>
                <w:szCs w:val="20"/>
              </w:rPr>
              <w:t>4.1</w:t>
            </w:r>
          </w:p>
        </w:tc>
      </w:tr>
      <w:tr w:rsidR="00DA2107" w14:paraId="6E8D7C37" w14:textId="77777777" w:rsidTr="00D7794D">
        <w:trPr>
          <w:trHeight w:val="283"/>
        </w:trPr>
        <w:tc>
          <w:tcPr>
            <w:tcW w:w="1555" w:type="dxa"/>
            <w:vMerge/>
            <w:tcBorders>
              <w:right w:val="nil"/>
            </w:tcBorders>
          </w:tcPr>
          <w:p w14:paraId="23ABC16B" w14:textId="77777777" w:rsidR="00DA2107" w:rsidRPr="00147718" w:rsidRDefault="00DA2107" w:rsidP="00DA2107">
            <w:pPr>
              <w:spacing w:after="0"/>
              <w:rPr>
                <w:sz w:val="20"/>
                <w:szCs w:val="20"/>
              </w:rPr>
            </w:pPr>
          </w:p>
        </w:tc>
        <w:tc>
          <w:tcPr>
            <w:tcW w:w="1842" w:type="dxa"/>
            <w:tcBorders>
              <w:top w:val="nil"/>
              <w:left w:val="nil"/>
              <w:bottom w:val="nil"/>
              <w:right w:val="nil"/>
            </w:tcBorders>
          </w:tcPr>
          <w:p w14:paraId="0F27E2CB" w14:textId="77777777" w:rsidR="00DA2107" w:rsidRPr="00147718" w:rsidRDefault="00DA2107" w:rsidP="00DA2107">
            <w:pPr>
              <w:spacing w:after="0"/>
              <w:rPr>
                <w:sz w:val="20"/>
                <w:szCs w:val="20"/>
              </w:rPr>
            </w:pPr>
            <w:r w:rsidRPr="00147718">
              <w:rPr>
                <w:sz w:val="20"/>
                <w:szCs w:val="20"/>
              </w:rPr>
              <w:t>Duration (years)</w:t>
            </w:r>
          </w:p>
        </w:tc>
        <w:tc>
          <w:tcPr>
            <w:tcW w:w="846" w:type="dxa"/>
            <w:tcBorders>
              <w:top w:val="nil"/>
              <w:left w:val="nil"/>
              <w:bottom w:val="nil"/>
              <w:right w:val="nil"/>
            </w:tcBorders>
          </w:tcPr>
          <w:p w14:paraId="08342CB6" w14:textId="689E4D62" w:rsidR="00DA2107" w:rsidRPr="00B524C7" w:rsidRDefault="00DA2107" w:rsidP="00DA2107">
            <w:pPr>
              <w:spacing w:before="100" w:after="100"/>
              <w:jc w:val="right"/>
              <w:rPr>
                <w:rFonts w:eastAsia="Aptos" w:cs="Aptos"/>
                <w:color w:val="000000"/>
                <w:sz w:val="20"/>
                <w:szCs w:val="20"/>
              </w:rPr>
            </w:pPr>
            <w:r>
              <w:rPr>
                <w:rFonts w:eastAsia="Aptos" w:cs="Aptos"/>
                <w:color w:val="000000"/>
                <w:sz w:val="20"/>
                <w:szCs w:val="20"/>
              </w:rPr>
              <w:t>2.8</w:t>
            </w:r>
          </w:p>
        </w:tc>
        <w:tc>
          <w:tcPr>
            <w:tcW w:w="846" w:type="dxa"/>
            <w:tcBorders>
              <w:top w:val="nil"/>
              <w:left w:val="nil"/>
              <w:bottom w:val="nil"/>
              <w:right w:val="nil"/>
            </w:tcBorders>
          </w:tcPr>
          <w:p w14:paraId="54A406FA" w14:textId="032EEC03" w:rsidR="00DA2107" w:rsidRPr="00B524C7" w:rsidRDefault="00DA2107" w:rsidP="00DA2107">
            <w:pPr>
              <w:spacing w:before="100" w:after="100"/>
              <w:jc w:val="right"/>
              <w:rPr>
                <w:sz w:val="20"/>
                <w:szCs w:val="20"/>
              </w:rPr>
            </w:pPr>
            <w:r>
              <w:rPr>
                <w:rFonts w:eastAsia="Aptos" w:cs="Aptos"/>
                <w:color w:val="000000"/>
                <w:sz w:val="20"/>
                <w:szCs w:val="20"/>
              </w:rPr>
              <w:t>2.3</w:t>
            </w:r>
          </w:p>
        </w:tc>
        <w:tc>
          <w:tcPr>
            <w:tcW w:w="847" w:type="dxa"/>
            <w:tcBorders>
              <w:top w:val="nil"/>
              <w:left w:val="nil"/>
              <w:bottom w:val="nil"/>
              <w:right w:val="nil"/>
            </w:tcBorders>
          </w:tcPr>
          <w:p w14:paraId="33AC7BE3" w14:textId="1CA8F7F8" w:rsidR="00DA2107" w:rsidRPr="00B524C7" w:rsidRDefault="00DA2107" w:rsidP="00DA2107">
            <w:pPr>
              <w:spacing w:before="100" w:after="100"/>
              <w:jc w:val="right"/>
              <w:rPr>
                <w:sz w:val="20"/>
                <w:szCs w:val="20"/>
              </w:rPr>
            </w:pPr>
            <w:r>
              <w:rPr>
                <w:rFonts w:eastAsia="Aptos" w:cs="Aptos"/>
                <w:color w:val="000000"/>
                <w:sz w:val="20"/>
                <w:szCs w:val="20"/>
              </w:rPr>
              <w:t>2.1</w:t>
            </w:r>
          </w:p>
        </w:tc>
        <w:tc>
          <w:tcPr>
            <w:tcW w:w="846" w:type="dxa"/>
            <w:tcBorders>
              <w:top w:val="nil"/>
              <w:left w:val="nil"/>
              <w:bottom w:val="nil"/>
              <w:right w:val="nil"/>
            </w:tcBorders>
          </w:tcPr>
          <w:p w14:paraId="7B198FD9" w14:textId="4BCA387D" w:rsidR="00DA2107" w:rsidRPr="00B524C7" w:rsidRDefault="00DA2107" w:rsidP="00DA2107">
            <w:pPr>
              <w:spacing w:before="100" w:after="100"/>
              <w:jc w:val="right"/>
              <w:rPr>
                <w:sz w:val="20"/>
                <w:szCs w:val="20"/>
              </w:rPr>
            </w:pPr>
            <w:r>
              <w:rPr>
                <w:rFonts w:eastAsia="Aptos" w:cs="Aptos"/>
                <w:color w:val="000000"/>
                <w:sz w:val="20"/>
                <w:szCs w:val="20"/>
              </w:rPr>
              <w:t>2.8</w:t>
            </w:r>
          </w:p>
        </w:tc>
        <w:tc>
          <w:tcPr>
            <w:tcW w:w="847" w:type="dxa"/>
            <w:tcBorders>
              <w:top w:val="nil"/>
              <w:left w:val="nil"/>
              <w:bottom w:val="nil"/>
              <w:right w:val="nil"/>
            </w:tcBorders>
          </w:tcPr>
          <w:p w14:paraId="1EB0769D" w14:textId="6D14902E" w:rsidR="00DA2107" w:rsidRPr="00B524C7" w:rsidRDefault="00DA2107" w:rsidP="00DA2107">
            <w:pPr>
              <w:spacing w:before="100" w:after="100"/>
              <w:jc w:val="right"/>
              <w:rPr>
                <w:sz w:val="20"/>
                <w:szCs w:val="20"/>
              </w:rPr>
            </w:pPr>
            <w:r>
              <w:rPr>
                <w:rFonts w:eastAsia="Aptos" w:cs="Aptos"/>
                <w:color w:val="000000"/>
                <w:sz w:val="20"/>
                <w:szCs w:val="20"/>
              </w:rPr>
              <w:t>2.7</w:t>
            </w:r>
          </w:p>
        </w:tc>
        <w:tc>
          <w:tcPr>
            <w:tcW w:w="846" w:type="dxa"/>
            <w:tcBorders>
              <w:top w:val="nil"/>
              <w:left w:val="nil"/>
              <w:bottom w:val="nil"/>
              <w:right w:val="nil"/>
            </w:tcBorders>
          </w:tcPr>
          <w:p w14:paraId="72C32565" w14:textId="075259E7" w:rsidR="00DA2107" w:rsidRPr="00B524C7" w:rsidRDefault="00DA2107" w:rsidP="00DA2107">
            <w:pPr>
              <w:spacing w:before="100" w:after="100"/>
              <w:jc w:val="right"/>
              <w:rPr>
                <w:sz w:val="20"/>
                <w:szCs w:val="20"/>
              </w:rPr>
            </w:pPr>
            <w:r>
              <w:rPr>
                <w:rFonts w:eastAsia="Aptos" w:cs="Aptos"/>
                <w:color w:val="000000"/>
                <w:sz w:val="20"/>
                <w:szCs w:val="20"/>
              </w:rPr>
              <w:t>2.5</w:t>
            </w:r>
          </w:p>
        </w:tc>
        <w:tc>
          <w:tcPr>
            <w:tcW w:w="847" w:type="dxa"/>
            <w:tcBorders>
              <w:top w:val="nil"/>
              <w:left w:val="nil"/>
              <w:bottom w:val="nil"/>
              <w:right w:val="nil"/>
            </w:tcBorders>
          </w:tcPr>
          <w:p w14:paraId="437E9505" w14:textId="37AB1C28" w:rsidR="00DA2107" w:rsidRPr="00B524C7" w:rsidRDefault="00DA2107" w:rsidP="00DA2107">
            <w:pPr>
              <w:spacing w:before="100" w:after="100"/>
              <w:jc w:val="right"/>
              <w:rPr>
                <w:sz w:val="20"/>
                <w:szCs w:val="20"/>
              </w:rPr>
            </w:pPr>
            <w:r>
              <w:rPr>
                <w:rFonts w:eastAsia="Aptos" w:cs="Aptos"/>
                <w:color w:val="000000"/>
                <w:sz w:val="20"/>
                <w:szCs w:val="20"/>
              </w:rPr>
              <w:t>2.5</w:t>
            </w:r>
          </w:p>
        </w:tc>
        <w:tc>
          <w:tcPr>
            <w:tcW w:w="846" w:type="dxa"/>
            <w:tcBorders>
              <w:top w:val="nil"/>
              <w:left w:val="nil"/>
              <w:bottom w:val="nil"/>
              <w:right w:val="nil"/>
            </w:tcBorders>
          </w:tcPr>
          <w:p w14:paraId="6A27A812" w14:textId="2FC6B9AB" w:rsidR="00DA2107" w:rsidRPr="00B524C7" w:rsidRDefault="00DA2107" w:rsidP="00DA2107">
            <w:pPr>
              <w:spacing w:before="100" w:after="100"/>
              <w:jc w:val="right"/>
              <w:rPr>
                <w:sz w:val="20"/>
                <w:szCs w:val="20"/>
              </w:rPr>
            </w:pPr>
            <w:r>
              <w:rPr>
                <w:rFonts w:eastAsia="Aptos" w:cs="Aptos"/>
                <w:color w:val="000000"/>
                <w:sz w:val="20"/>
                <w:szCs w:val="20"/>
              </w:rPr>
              <w:t>2.6</w:t>
            </w:r>
          </w:p>
        </w:tc>
        <w:tc>
          <w:tcPr>
            <w:tcW w:w="847" w:type="dxa"/>
            <w:tcBorders>
              <w:top w:val="nil"/>
              <w:left w:val="nil"/>
              <w:bottom w:val="nil"/>
              <w:right w:val="nil"/>
            </w:tcBorders>
          </w:tcPr>
          <w:p w14:paraId="0E67B0C7" w14:textId="2988ADBD" w:rsidR="00DA2107" w:rsidRPr="00B524C7" w:rsidRDefault="00DA2107" w:rsidP="00DA2107">
            <w:pPr>
              <w:spacing w:before="100" w:after="100"/>
              <w:jc w:val="right"/>
              <w:rPr>
                <w:sz w:val="20"/>
                <w:szCs w:val="20"/>
              </w:rPr>
            </w:pPr>
            <w:r>
              <w:rPr>
                <w:rFonts w:eastAsia="Aptos" w:cs="Aptos"/>
                <w:color w:val="000000"/>
                <w:sz w:val="20"/>
                <w:szCs w:val="20"/>
              </w:rPr>
              <w:t>2.2</w:t>
            </w:r>
          </w:p>
        </w:tc>
        <w:tc>
          <w:tcPr>
            <w:tcW w:w="846" w:type="dxa"/>
            <w:tcBorders>
              <w:top w:val="nil"/>
              <w:left w:val="nil"/>
              <w:bottom w:val="nil"/>
              <w:right w:val="nil"/>
            </w:tcBorders>
          </w:tcPr>
          <w:p w14:paraId="3AF58DE5" w14:textId="1D32574F" w:rsidR="00DA2107" w:rsidRPr="00B524C7" w:rsidRDefault="00DA2107" w:rsidP="00DA2107">
            <w:pPr>
              <w:spacing w:before="100" w:after="100"/>
              <w:jc w:val="right"/>
              <w:rPr>
                <w:sz w:val="20"/>
                <w:szCs w:val="20"/>
              </w:rPr>
            </w:pPr>
            <w:r>
              <w:rPr>
                <w:rFonts w:eastAsia="Aptos" w:cs="Aptos"/>
                <w:color w:val="000000"/>
                <w:sz w:val="20"/>
                <w:szCs w:val="20"/>
              </w:rPr>
              <w:t>2.7</w:t>
            </w:r>
          </w:p>
        </w:tc>
        <w:tc>
          <w:tcPr>
            <w:tcW w:w="847" w:type="dxa"/>
            <w:tcBorders>
              <w:top w:val="nil"/>
              <w:left w:val="nil"/>
              <w:bottom w:val="nil"/>
              <w:right w:val="nil"/>
            </w:tcBorders>
          </w:tcPr>
          <w:p w14:paraId="79516E98" w14:textId="12DA5E94" w:rsidR="00DA2107" w:rsidRPr="00B524C7" w:rsidRDefault="00DA2107" w:rsidP="00DA2107">
            <w:pPr>
              <w:spacing w:before="100" w:after="100"/>
              <w:jc w:val="right"/>
              <w:rPr>
                <w:sz w:val="20"/>
                <w:szCs w:val="20"/>
              </w:rPr>
            </w:pPr>
            <w:r>
              <w:rPr>
                <w:rFonts w:eastAsia="Aptos" w:cs="Aptos"/>
                <w:color w:val="000000"/>
                <w:sz w:val="20"/>
                <w:szCs w:val="20"/>
              </w:rPr>
              <w:t>2.8</w:t>
            </w:r>
          </w:p>
        </w:tc>
        <w:tc>
          <w:tcPr>
            <w:tcW w:w="846" w:type="dxa"/>
            <w:tcBorders>
              <w:top w:val="nil"/>
              <w:left w:val="nil"/>
              <w:bottom w:val="nil"/>
              <w:right w:val="nil"/>
            </w:tcBorders>
          </w:tcPr>
          <w:p w14:paraId="440CA658" w14:textId="5F8219D8" w:rsidR="00DA2107" w:rsidRDefault="00DA2107" w:rsidP="00DA2107">
            <w:pPr>
              <w:spacing w:before="100" w:after="100"/>
              <w:jc w:val="right"/>
              <w:rPr>
                <w:rFonts w:eastAsia="Aptos" w:cs="Aptos"/>
                <w:color w:val="000000"/>
                <w:sz w:val="20"/>
                <w:szCs w:val="20"/>
              </w:rPr>
            </w:pPr>
            <w:r>
              <w:rPr>
                <w:rFonts w:eastAsia="Aptos" w:cs="Aptos"/>
                <w:color w:val="000000"/>
                <w:sz w:val="20"/>
                <w:szCs w:val="20"/>
              </w:rPr>
              <w:t>1.8</w:t>
            </w:r>
          </w:p>
        </w:tc>
        <w:tc>
          <w:tcPr>
            <w:tcW w:w="847" w:type="dxa"/>
            <w:tcBorders>
              <w:top w:val="nil"/>
              <w:left w:val="nil"/>
              <w:bottom w:val="nil"/>
            </w:tcBorders>
          </w:tcPr>
          <w:p w14:paraId="345651D1" w14:textId="23A7DA58" w:rsidR="00DA2107" w:rsidRPr="00B524C7" w:rsidRDefault="00DA2107" w:rsidP="00DA2107">
            <w:pPr>
              <w:spacing w:before="100" w:after="100"/>
              <w:jc w:val="right"/>
              <w:rPr>
                <w:sz w:val="20"/>
                <w:szCs w:val="20"/>
              </w:rPr>
            </w:pPr>
            <w:r>
              <w:rPr>
                <w:rFonts w:eastAsia="Aptos" w:cs="Aptos"/>
                <w:color w:val="000000"/>
                <w:sz w:val="20"/>
                <w:szCs w:val="20"/>
              </w:rPr>
              <w:t>2.5</w:t>
            </w:r>
          </w:p>
        </w:tc>
      </w:tr>
      <w:tr w:rsidR="00DA2107" w14:paraId="47DC74E3" w14:textId="77777777" w:rsidTr="00D7794D">
        <w:trPr>
          <w:trHeight w:val="283"/>
        </w:trPr>
        <w:tc>
          <w:tcPr>
            <w:tcW w:w="1555" w:type="dxa"/>
            <w:vMerge/>
            <w:tcBorders>
              <w:bottom w:val="single" w:sz="4" w:space="0" w:color="auto"/>
              <w:right w:val="nil"/>
            </w:tcBorders>
          </w:tcPr>
          <w:p w14:paraId="44E33A26" w14:textId="77777777" w:rsidR="00DA2107" w:rsidRPr="00147718" w:rsidRDefault="00DA2107" w:rsidP="00DA2107">
            <w:pPr>
              <w:spacing w:after="0"/>
              <w:rPr>
                <w:sz w:val="20"/>
                <w:szCs w:val="20"/>
              </w:rPr>
            </w:pPr>
          </w:p>
        </w:tc>
        <w:tc>
          <w:tcPr>
            <w:tcW w:w="1842" w:type="dxa"/>
            <w:tcBorders>
              <w:top w:val="nil"/>
              <w:left w:val="nil"/>
              <w:bottom w:val="single" w:sz="4" w:space="0" w:color="auto"/>
              <w:right w:val="nil"/>
            </w:tcBorders>
          </w:tcPr>
          <w:p w14:paraId="5C3A9A7F" w14:textId="77777777" w:rsidR="00DA2107" w:rsidRPr="00147718" w:rsidRDefault="00DA2107" w:rsidP="00DA2107">
            <w:pPr>
              <w:spacing w:after="0"/>
              <w:rPr>
                <w:sz w:val="20"/>
                <w:szCs w:val="20"/>
              </w:rPr>
            </w:pPr>
            <w:r w:rsidRPr="00147718">
              <w:rPr>
                <w:sz w:val="20"/>
                <w:szCs w:val="20"/>
              </w:rPr>
              <w:t>Employees (‘000)</w:t>
            </w:r>
          </w:p>
        </w:tc>
        <w:tc>
          <w:tcPr>
            <w:tcW w:w="846" w:type="dxa"/>
            <w:tcBorders>
              <w:top w:val="nil"/>
              <w:left w:val="nil"/>
              <w:bottom w:val="single" w:sz="4" w:space="0" w:color="auto"/>
              <w:right w:val="nil"/>
            </w:tcBorders>
          </w:tcPr>
          <w:p w14:paraId="4F45DA0B" w14:textId="1C0BAA3B" w:rsidR="00DA2107" w:rsidRPr="00B524C7" w:rsidRDefault="00DA2107" w:rsidP="00DA2107">
            <w:pPr>
              <w:spacing w:before="100" w:after="100"/>
              <w:jc w:val="right"/>
              <w:rPr>
                <w:rFonts w:eastAsia="Aptos" w:cs="Aptos"/>
                <w:color w:val="000000"/>
                <w:sz w:val="20"/>
                <w:szCs w:val="20"/>
              </w:rPr>
            </w:pPr>
            <w:r>
              <w:rPr>
                <w:rFonts w:eastAsia="Aptos" w:cs="Aptos"/>
                <w:color w:val="000000"/>
                <w:sz w:val="20"/>
                <w:szCs w:val="20"/>
              </w:rPr>
              <w:t>3.1</w:t>
            </w:r>
          </w:p>
        </w:tc>
        <w:tc>
          <w:tcPr>
            <w:tcW w:w="846" w:type="dxa"/>
            <w:tcBorders>
              <w:top w:val="nil"/>
              <w:left w:val="nil"/>
              <w:bottom w:val="single" w:sz="4" w:space="0" w:color="auto"/>
              <w:right w:val="nil"/>
            </w:tcBorders>
          </w:tcPr>
          <w:p w14:paraId="45CAC504" w14:textId="3A20D860" w:rsidR="00DA2107" w:rsidRPr="00B524C7" w:rsidRDefault="00DA2107" w:rsidP="00DA2107">
            <w:pPr>
              <w:spacing w:before="100" w:after="100"/>
              <w:jc w:val="right"/>
              <w:rPr>
                <w:sz w:val="20"/>
                <w:szCs w:val="20"/>
              </w:rPr>
            </w:pPr>
            <w:r>
              <w:rPr>
                <w:rFonts w:eastAsia="Aptos" w:cs="Aptos"/>
                <w:color w:val="000000"/>
                <w:sz w:val="20"/>
                <w:szCs w:val="20"/>
              </w:rPr>
              <w:t>10.1</w:t>
            </w:r>
          </w:p>
        </w:tc>
        <w:tc>
          <w:tcPr>
            <w:tcW w:w="847" w:type="dxa"/>
            <w:tcBorders>
              <w:top w:val="nil"/>
              <w:left w:val="nil"/>
              <w:bottom w:val="single" w:sz="4" w:space="0" w:color="auto"/>
              <w:right w:val="nil"/>
            </w:tcBorders>
          </w:tcPr>
          <w:p w14:paraId="0EF50F4F" w14:textId="193D974C" w:rsidR="00DA2107" w:rsidRPr="00B524C7" w:rsidRDefault="00DA2107" w:rsidP="00DA2107">
            <w:pPr>
              <w:spacing w:before="100" w:after="100"/>
              <w:jc w:val="right"/>
              <w:rPr>
                <w:sz w:val="20"/>
                <w:szCs w:val="20"/>
              </w:rPr>
            </w:pPr>
            <w:r>
              <w:rPr>
                <w:rFonts w:eastAsia="Aptos" w:cs="Aptos"/>
                <w:color w:val="000000"/>
                <w:sz w:val="20"/>
                <w:szCs w:val="20"/>
              </w:rPr>
              <w:t>6.2</w:t>
            </w:r>
          </w:p>
        </w:tc>
        <w:tc>
          <w:tcPr>
            <w:tcW w:w="846" w:type="dxa"/>
            <w:tcBorders>
              <w:top w:val="nil"/>
              <w:left w:val="nil"/>
              <w:bottom w:val="single" w:sz="4" w:space="0" w:color="auto"/>
              <w:right w:val="nil"/>
            </w:tcBorders>
          </w:tcPr>
          <w:p w14:paraId="6A590FE8" w14:textId="27E5FEC9" w:rsidR="00DA2107" w:rsidRPr="00B524C7" w:rsidRDefault="00DA2107" w:rsidP="00DA2107">
            <w:pPr>
              <w:spacing w:before="100" w:after="100"/>
              <w:jc w:val="right"/>
              <w:rPr>
                <w:sz w:val="20"/>
                <w:szCs w:val="20"/>
              </w:rPr>
            </w:pPr>
            <w:r>
              <w:rPr>
                <w:rFonts w:eastAsia="Aptos" w:cs="Aptos"/>
                <w:color w:val="000000"/>
                <w:sz w:val="20"/>
                <w:szCs w:val="20"/>
              </w:rPr>
              <w:t>10.4</w:t>
            </w:r>
          </w:p>
        </w:tc>
        <w:tc>
          <w:tcPr>
            <w:tcW w:w="847" w:type="dxa"/>
            <w:tcBorders>
              <w:top w:val="nil"/>
              <w:left w:val="nil"/>
              <w:bottom w:val="single" w:sz="4" w:space="0" w:color="auto"/>
              <w:right w:val="nil"/>
            </w:tcBorders>
          </w:tcPr>
          <w:p w14:paraId="75C418AF" w14:textId="48EC185E" w:rsidR="00DA2107" w:rsidRPr="00B524C7" w:rsidRDefault="00DA2107" w:rsidP="00DA2107">
            <w:pPr>
              <w:spacing w:before="100" w:after="100"/>
              <w:jc w:val="right"/>
              <w:rPr>
                <w:sz w:val="20"/>
                <w:szCs w:val="20"/>
              </w:rPr>
            </w:pPr>
            <w:r>
              <w:rPr>
                <w:rFonts w:eastAsia="Aptos" w:cs="Aptos"/>
                <w:color w:val="000000"/>
                <w:sz w:val="20"/>
                <w:szCs w:val="20"/>
              </w:rPr>
              <w:t>7.1</w:t>
            </w:r>
          </w:p>
        </w:tc>
        <w:tc>
          <w:tcPr>
            <w:tcW w:w="846" w:type="dxa"/>
            <w:tcBorders>
              <w:top w:val="nil"/>
              <w:left w:val="nil"/>
              <w:bottom w:val="single" w:sz="4" w:space="0" w:color="auto"/>
              <w:right w:val="nil"/>
            </w:tcBorders>
          </w:tcPr>
          <w:p w14:paraId="7EF3F6DE" w14:textId="7D4FB168" w:rsidR="00DA2107" w:rsidRPr="00B524C7" w:rsidRDefault="00DA2107" w:rsidP="00DA2107">
            <w:pPr>
              <w:spacing w:before="100" w:after="100"/>
              <w:jc w:val="right"/>
              <w:rPr>
                <w:sz w:val="20"/>
                <w:szCs w:val="20"/>
              </w:rPr>
            </w:pPr>
            <w:r>
              <w:rPr>
                <w:rFonts w:eastAsia="Aptos" w:cs="Aptos"/>
                <w:color w:val="000000"/>
                <w:sz w:val="20"/>
                <w:szCs w:val="20"/>
              </w:rPr>
              <w:t>2.3</w:t>
            </w:r>
          </w:p>
        </w:tc>
        <w:tc>
          <w:tcPr>
            <w:tcW w:w="847" w:type="dxa"/>
            <w:tcBorders>
              <w:top w:val="nil"/>
              <w:left w:val="nil"/>
              <w:bottom w:val="single" w:sz="4" w:space="0" w:color="auto"/>
              <w:right w:val="nil"/>
            </w:tcBorders>
          </w:tcPr>
          <w:p w14:paraId="7052A83E" w14:textId="3A63F41D" w:rsidR="00DA2107" w:rsidRPr="00B524C7" w:rsidRDefault="00DA2107" w:rsidP="00DA2107">
            <w:pPr>
              <w:spacing w:before="100" w:after="100"/>
              <w:jc w:val="right"/>
              <w:rPr>
                <w:sz w:val="20"/>
                <w:szCs w:val="20"/>
              </w:rPr>
            </w:pPr>
            <w:r>
              <w:rPr>
                <w:rFonts w:eastAsia="Aptos" w:cs="Aptos"/>
                <w:color w:val="000000"/>
                <w:sz w:val="20"/>
                <w:szCs w:val="20"/>
              </w:rPr>
              <w:t>3.4</w:t>
            </w:r>
          </w:p>
        </w:tc>
        <w:tc>
          <w:tcPr>
            <w:tcW w:w="846" w:type="dxa"/>
            <w:tcBorders>
              <w:top w:val="nil"/>
              <w:left w:val="nil"/>
              <w:bottom w:val="single" w:sz="4" w:space="0" w:color="auto"/>
              <w:right w:val="nil"/>
            </w:tcBorders>
          </w:tcPr>
          <w:p w14:paraId="2E0D4DA2" w14:textId="75CD94F5" w:rsidR="00DA2107" w:rsidRPr="00B524C7" w:rsidRDefault="00DA2107" w:rsidP="00DA2107">
            <w:pPr>
              <w:spacing w:before="100" w:after="100"/>
              <w:jc w:val="right"/>
              <w:rPr>
                <w:sz w:val="20"/>
                <w:szCs w:val="20"/>
              </w:rPr>
            </w:pPr>
            <w:r>
              <w:rPr>
                <w:rFonts w:eastAsia="Aptos" w:cs="Aptos"/>
                <w:color w:val="000000"/>
                <w:sz w:val="20"/>
                <w:szCs w:val="20"/>
              </w:rPr>
              <w:t>7.5</w:t>
            </w:r>
          </w:p>
        </w:tc>
        <w:tc>
          <w:tcPr>
            <w:tcW w:w="847" w:type="dxa"/>
            <w:tcBorders>
              <w:top w:val="nil"/>
              <w:left w:val="nil"/>
              <w:bottom w:val="single" w:sz="4" w:space="0" w:color="auto"/>
              <w:right w:val="nil"/>
            </w:tcBorders>
          </w:tcPr>
          <w:p w14:paraId="4F68041C" w14:textId="7B7DE594" w:rsidR="00DA2107" w:rsidRPr="00B524C7" w:rsidRDefault="00DA2107" w:rsidP="00DA2107">
            <w:pPr>
              <w:spacing w:before="100" w:after="100"/>
              <w:jc w:val="right"/>
              <w:rPr>
                <w:sz w:val="20"/>
                <w:szCs w:val="20"/>
              </w:rPr>
            </w:pPr>
            <w:r>
              <w:rPr>
                <w:rFonts w:eastAsia="Aptos" w:cs="Aptos"/>
                <w:color w:val="000000"/>
                <w:sz w:val="20"/>
                <w:szCs w:val="20"/>
              </w:rPr>
              <w:t>7.2</w:t>
            </w:r>
          </w:p>
        </w:tc>
        <w:tc>
          <w:tcPr>
            <w:tcW w:w="846" w:type="dxa"/>
            <w:tcBorders>
              <w:top w:val="nil"/>
              <w:left w:val="nil"/>
              <w:bottom w:val="single" w:sz="4" w:space="0" w:color="auto"/>
              <w:right w:val="nil"/>
            </w:tcBorders>
          </w:tcPr>
          <w:p w14:paraId="64729237" w14:textId="2F4C3AFB" w:rsidR="00DA2107" w:rsidRPr="00B524C7" w:rsidRDefault="00DA2107" w:rsidP="00DA2107">
            <w:pPr>
              <w:spacing w:before="100" w:after="100"/>
              <w:jc w:val="right"/>
              <w:rPr>
                <w:sz w:val="20"/>
                <w:szCs w:val="20"/>
              </w:rPr>
            </w:pPr>
            <w:r>
              <w:rPr>
                <w:rFonts w:eastAsia="Aptos" w:cs="Aptos"/>
                <w:color w:val="000000"/>
                <w:sz w:val="20"/>
                <w:szCs w:val="20"/>
              </w:rPr>
              <w:t>5.1</w:t>
            </w:r>
          </w:p>
        </w:tc>
        <w:tc>
          <w:tcPr>
            <w:tcW w:w="847" w:type="dxa"/>
            <w:tcBorders>
              <w:top w:val="nil"/>
              <w:left w:val="nil"/>
              <w:bottom w:val="single" w:sz="4" w:space="0" w:color="auto"/>
              <w:right w:val="nil"/>
            </w:tcBorders>
          </w:tcPr>
          <w:p w14:paraId="1A604557" w14:textId="5E6B05E4" w:rsidR="00DA2107" w:rsidRPr="00B524C7" w:rsidRDefault="00DA2107" w:rsidP="00DA2107">
            <w:pPr>
              <w:spacing w:before="100" w:after="100"/>
              <w:jc w:val="right"/>
              <w:rPr>
                <w:sz w:val="20"/>
                <w:szCs w:val="20"/>
              </w:rPr>
            </w:pPr>
            <w:r>
              <w:rPr>
                <w:rFonts w:eastAsia="Aptos" w:cs="Aptos"/>
                <w:color w:val="000000"/>
                <w:sz w:val="20"/>
                <w:szCs w:val="20"/>
              </w:rPr>
              <w:t>3.1</w:t>
            </w:r>
          </w:p>
        </w:tc>
        <w:tc>
          <w:tcPr>
            <w:tcW w:w="846" w:type="dxa"/>
            <w:tcBorders>
              <w:top w:val="nil"/>
              <w:left w:val="nil"/>
              <w:bottom w:val="single" w:sz="4" w:space="0" w:color="auto"/>
              <w:right w:val="nil"/>
            </w:tcBorders>
          </w:tcPr>
          <w:p w14:paraId="7A50C9A8" w14:textId="1D264B4A" w:rsidR="00DA2107" w:rsidRDefault="00DA2107" w:rsidP="00DA2107">
            <w:pPr>
              <w:spacing w:before="100" w:after="100"/>
              <w:jc w:val="right"/>
              <w:rPr>
                <w:rFonts w:eastAsia="Aptos" w:cs="Aptos"/>
                <w:color w:val="000000"/>
                <w:sz w:val="20"/>
                <w:szCs w:val="20"/>
              </w:rPr>
            </w:pPr>
            <w:r>
              <w:rPr>
                <w:rFonts w:eastAsia="Aptos" w:cs="Aptos"/>
                <w:color w:val="000000"/>
                <w:sz w:val="20"/>
                <w:szCs w:val="20"/>
              </w:rPr>
              <w:t>6.7</w:t>
            </w:r>
          </w:p>
        </w:tc>
        <w:tc>
          <w:tcPr>
            <w:tcW w:w="847" w:type="dxa"/>
            <w:tcBorders>
              <w:top w:val="nil"/>
              <w:left w:val="nil"/>
              <w:bottom w:val="single" w:sz="4" w:space="0" w:color="auto"/>
            </w:tcBorders>
          </w:tcPr>
          <w:p w14:paraId="085534EF" w14:textId="797025E2" w:rsidR="00DA2107" w:rsidRPr="00B524C7" w:rsidRDefault="00DA2107" w:rsidP="00DA2107">
            <w:pPr>
              <w:spacing w:before="100" w:after="100"/>
              <w:jc w:val="right"/>
              <w:rPr>
                <w:sz w:val="20"/>
                <w:szCs w:val="20"/>
              </w:rPr>
            </w:pPr>
            <w:r>
              <w:rPr>
                <w:rFonts w:eastAsia="Aptos" w:cs="Aptos"/>
                <w:color w:val="000000"/>
                <w:sz w:val="20"/>
                <w:szCs w:val="20"/>
              </w:rPr>
              <w:t>7.1</w:t>
            </w:r>
          </w:p>
        </w:tc>
      </w:tr>
      <w:tr w:rsidR="00DA2107" w14:paraId="02E5E1AC" w14:textId="77777777" w:rsidTr="00ED3249">
        <w:trPr>
          <w:trHeight w:val="283"/>
        </w:trPr>
        <w:tc>
          <w:tcPr>
            <w:tcW w:w="1555" w:type="dxa"/>
            <w:vMerge w:val="restart"/>
            <w:tcBorders>
              <w:right w:val="nil"/>
            </w:tcBorders>
            <w:vAlign w:val="top"/>
          </w:tcPr>
          <w:p w14:paraId="5EFC38F1" w14:textId="51A4E075" w:rsidR="00DA2107" w:rsidRPr="00147718" w:rsidRDefault="00DA2107" w:rsidP="00DA2107">
            <w:pPr>
              <w:spacing w:after="0"/>
              <w:rPr>
                <w:sz w:val="20"/>
                <w:szCs w:val="20"/>
              </w:rPr>
            </w:pPr>
            <w:r>
              <w:rPr>
                <w:sz w:val="20"/>
                <w:szCs w:val="20"/>
              </w:rPr>
              <w:t>Tasmania</w:t>
            </w:r>
          </w:p>
        </w:tc>
        <w:tc>
          <w:tcPr>
            <w:tcW w:w="1842" w:type="dxa"/>
            <w:tcBorders>
              <w:top w:val="single" w:sz="4" w:space="0" w:color="auto"/>
              <w:left w:val="nil"/>
              <w:bottom w:val="nil"/>
              <w:right w:val="nil"/>
            </w:tcBorders>
          </w:tcPr>
          <w:p w14:paraId="0D215AB5" w14:textId="3D43B8E7" w:rsidR="00DA2107" w:rsidRPr="00147718" w:rsidRDefault="00DA2107" w:rsidP="00DA2107">
            <w:pPr>
              <w:spacing w:after="0"/>
              <w:rPr>
                <w:sz w:val="20"/>
                <w:szCs w:val="20"/>
              </w:rPr>
            </w:pPr>
            <w:r w:rsidRPr="00147718">
              <w:rPr>
                <w:sz w:val="20"/>
                <w:szCs w:val="20"/>
              </w:rPr>
              <w:t>Agreements</w:t>
            </w:r>
          </w:p>
        </w:tc>
        <w:tc>
          <w:tcPr>
            <w:tcW w:w="846" w:type="dxa"/>
            <w:tcBorders>
              <w:top w:val="single" w:sz="4" w:space="0" w:color="auto"/>
              <w:left w:val="nil"/>
              <w:bottom w:val="nil"/>
              <w:right w:val="nil"/>
            </w:tcBorders>
          </w:tcPr>
          <w:p w14:paraId="53A18D79" w14:textId="068E560E" w:rsidR="00DA2107" w:rsidRDefault="00DA2107" w:rsidP="00DA2107">
            <w:pPr>
              <w:spacing w:before="100" w:after="100"/>
              <w:jc w:val="right"/>
              <w:rPr>
                <w:rFonts w:eastAsia="Aptos" w:cs="Aptos"/>
                <w:color w:val="000000"/>
                <w:sz w:val="20"/>
                <w:szCs w:val="20"/>
              </w:rPr>
            </w:pPr>
            <w:r>
              <w:rPr>
                <w:rFonts w:eastAsia="Aptos" w:cs="Aptos"/>
                <w:color w:val="000000"/>
                <w:sz w:val="20"/>
                <w:szCs w:val="20"/>
              </w:rPr>
              <w:t>32</w:t>
            </w:r>
          </w:p>
        </w:tc>
        <w:tc>
          <w:tcPr>
            <w:tcW w:w="846" w:type="dxa"/>
            <w:tcBorders>
              <w:top w:val="single" w:sz="4" w:space="0" w:color="auto"/>
              <w:left w:val="nil"/>
              <w:bottom w:val="nil"/>
              <w:right w:val="nil"/>
            </w:tcBorders>
          </w:tcPr>
          <w:p w14:paraId="77BD2BE0" w14:textId="1919B7F1" w:rsidR="00DA2107" w:rsidRPr="00B524C7" w:rsidRDefault="00DA2107" w:rsidP="00DA2107">
            <w:pPr>
              <w:spacing w:before="100" w:after="100"/>
              <w:jc w:val="right"/>
              <w:rPr>
                <w:sz w:val="20"/>
                <w:szCs w:val="20"/>
              </w:rPr>
            </w:pPr>
            <w:r>
              <w:rPr>
                <w:rFonts w:eastAsia="Aptos" w:cs="Aptos"/>
                <w:color w:val="000000"/>
                <w:sz w:val="20"/>
                <w:szCs w:val="20"/>
              </w:rPr>
              <w:t>27</w:t>
            </w:r>
          </w:p>
        </w:tc>
        <w:tc>
          <w:tcPr>
            <w:tcW w:w="847" w:type="dxa"/>
            <w:tcBorders>
              <w:top w:val="single" w:sz="4" w:space="0" w:color="auto"/>
              <w:left w:val="nil"/>
              <w:bottom w:val="nil"/>
              <w:right w:val="nil"/>
            </w:tcBorders>
          </w:tcPr>
          <w:p w14:paraId="2F49372C" w14:textId="6AE20CE8" w:rsidR="00DA2107" w:rsidRPr="00B524C7" w:rsidRDefault="00DA2107" w:rsidP="00DA2107">
            <w:pPr>
              <w:spacing w:before="100" w:after="100"/>
              <w:jc w:val="right"/>
              <w:rPr>
                <w:sz w:val="20"/>
                <w:szCs w:val="20"/>
              </w:rPr>
            </w:pPr>
            <w:r>
              <w:rPr>
                <w:rFonts w:eastAsia="Aptos" w:cs="Aptos"/>
                <w:color w:val="000000"/>
                <w:sz w:val="20"/>
                <w:szCs w:val="20"/>
              </w:rPr>
              <w:t>25</w:t>
            </w:r>
          </w:p>
        </w:tc>
        <w:tc>
          <w:tcPr>
            <w:tcW w:w="846" w:type="dxa"/>
            <w:tcBorders>
              <w:top w:val="single" w:sz="4" w:space="0" w:color="auto"/>
              <w:left w:val="nil"/>
              <w:bottom w:val="nil"/>
              <w:right w:val="nil"/>
            </w:tcBorders>
          </w:tcPr>
          <w:p w14:paraId="26D66422" w14:textId="3D6C23A9" w:rsidR="00DA2107" w:rsidRPr="00B524C7" w:rsidRDefault="00DA2107" w:rsidP="00DA2107">
            <w:pPr>
              <w:spacing w:before="100" w:after="100"/>
              <w:jc w:val="right"/>
              <w:rPr>
                <w:sz w:val="20"/>
                <w:szCs w:val="20"/>
              </w:rPr>
            </w:pPr>
            <w:r>
              <w:rPr>
                <w:rFonts w:eastAsia="Aptos" w:cs="Aptos"/>
                <w:color w:val="000000"/>
                <w:sz w:val="20"/>
                <w:szCs w:val="20"/>
              </w:rPr>
              <w:t>25</w:t>
            </w:r>
          </w:p>
        </w:tc>
        <w:tc>
          <w:tcPr>
            <w:tcW w:w="847" w:type="dxa"/>
            <w:tcBorders>
              <w:top w:val="single" w:sz="4" w:space="0" w:color="auto"/>
              <w:left w:val="nil"/>
              <w:bottom w:val="nil"/>
              <w:right w:val="nil"/>
            </w:tcBorders>
          </w:tcPr>
          <w:p w14:paraId="09CC3B54" w14:textId="246F981B" w:rsidR="00DA2107" w:rsidRPr="00B524C7" w:rsidRDefault="00DA2107" w:rsidP="00DA2107">
            <w:pPr>
              <w:spacing w:before="100" w:after="100"/>
              <w:jc w:val="right"/>
              <w:rPr>
                <w:sz w:val="20"/>
                <w:szCs w:val="20"/>
              </w:rPr>
            </w:pPr>
            <w:r>
              <w:rPr>
                <w:rFonts w:eastAsia="Aptos" w:cs="Aptos"/>
                <w:color w:val="000000"/>
                <w:sz w:val="20"/>
                <w:szCs w:val="20"/>
              </w:rPr>
              <w:t>27</w:t>
            </w:r>
          </w:p>
        </w:tc>
        <w:tc>
          <w:tcPr>
            <w:tcW w:w="846" w:type="dxa"/>
            <w:tcBorders>
              <w:top w:val="single" w:sz="4" w:space="0" w:color="auto"/>
              <w:left w:val="nil"/>
              <w:bottom w:val="nil"/>
              <w:right w:val="nil"/>
            </w:tcBorders>
          </w:tcPr>
          <w:p w14:paraId="7B0CCA39" w14:textId="7555CF59" w:rsidR="00DA2107" w:rsidRPr="00B524C7" w:rsidRDefault="00DA2107" w:rsidP="00DA2107">
            <w:pPr>
              <w:spacing w:before="100" w:after="100"/>
              <w:jc w:val="right"/>
              <w:rPr>
                <w:sz w:val="20"/>
                <w:szCs w:val="20"/>
              </w:rPr>
            </w:pPr>
            <w:r>
              <w:rPr>
                <w:rFonts w:eastAsia="Aptos" w:cs="Aptos"/>
                <w:color w:val="000000"/>
                <w:sz w:val="20"/>
                <w:szCs w:val="20"/>
              </w:rPr>
              <w:t>26</w:t>
            </w:r>
          </w:p>
        </w:tc>
        <w:tc>
          <w:tcPr>
            <w:tcW w:w="847" w:type="dxa"/>
            <w:tcBorders>
              <w:top w:val="single" w:sz="4" w:space="0" w:color="auto"/>
              <w:left w:val="nil"/>
              <w:bottom w:val="nil"/>
              <w:right w:val="nil"/>
            </w:tcBorders>
          </w:tcPr>
          <w:p w14:paraId="34B6DC34" w14:textId="2798BE40" w:rsidR="00DA2107" w:rsidRPr="00B524C7" w:rsidRDefault="00DA2107" w:rsidP="00DA2107">
            <w:pPr>
              <w:spacing w:before="100" w:after="100"/>
              <w:jc w:val="right"/>
              <w:rPr>
                <w:sz w:val="20"/>
                <w:szCs w:val="20"/>
              </w:rPr>
            </w:pPr>
            <w:r>
              <w:rPr>
                <w:rFonts w:eastAsia="Aptos" w:cs="Aptos"/>
                <w:color w:val="000000"/>
                <w:sz w:val="20"/>
                <w:szCs w:val="20"/>
              </w:rPr>
              <w:t>40</w:t>
            </w:r>
          </w:p>
        </w:tc>
        <w:tc>
          <w:tcPr>
            <w:tcW w:w="846" w:type="dxa"/>
            <w:tcBorders>
              <w:top w:val="single" w:sz="4" w:space="0" w:color="auto"/>
              <w:left w:val="nil"/>
              <w:bottom w:val="nil"/>
              <w:right w:val="nil"/>
            </w:tcBorders>
          </w:tcPr>
          <w:p w14:paraId="662A7527" w14:textId="6AD871EA" w:rsidR="00DA2107" w:rsidRPr="00B524C7" w:rsidRDefault="00DA2107" w:rsidP="00DA2107">
            <w:pPr>
              <w:spacing w:before="100" w:after="100"/>
              <w:jc w:val="right"/>
              <w:rPr>
                <w:sz w:val="20"/>
                <w:szCs w:val="20"/>
              </w:rPr>
            </w:pPr>
            <w:r>
              <w:rPr>
                <w:rFonts w:eastAsia="Aptos" w:cs="Aptos"/>
                <w:color w:val="000000"/>
                <w:sz w:val="20"/>
                <w:szCs w:val="20"/>
              </w:rPr>
              <w:t>35</w:t>
            </w:r>
          </w:p>
        </w:tc>
        <w:tc>
          <w:tcPr>
            <w:tcW w:w="847" w:type="dxa"/>
            <w:tcBorders>
              <w:top w:val="single" w:sz="4" w:space="0" w:color="auto"/>
              <w:left w:val="nil"/>
              <w:bottom w:val="nil"/>
              <w:right w:val="nil"/>
            </w:tcBorders>
          </w:tcPr>
          <w:p w14:paraId="05DD5734" w14:textId="27DD4844" w:rsidR="00DA2107" w:rsidRPr="00B524C7" w:rsidRDefault="00DA2107" w:rsidP="00DA2107">
            <w:pPr>
              <w:spacing w:before="100" w:after="100"/>
              <w:jc w:val="right"/>
              <w:rPr>
                <w:sz w:val="20"/>
                <w:szCs w:val="20"/>
              </w:rPr>
            </w:pPr>
            <w:r>
              <w:rPr>
                <w:rFonts w:eastAsia="Aptos" w:cs="Aptos"/>
                <w:color w:val="000000"/>
                <w:sz w:val="20"/>
                <w:szCs w:val="20"/>
              </w:rPr>
              <w:t>25</w:t>
            </w:r>
          </w:p>
        </w:tc>
        <w:tc>
          <w:tcPr>
            <w:tcW w:w="846" w:type="dxa"/>
            <w:tcBorders>
              <w:top w:val="single" w:sz="4" w:space="0" w:color="auto"/>
              <w:left w:val="nil"/>
              <w:bottom w:val="nil"/>
              <w:right w:val="nil"/>
            </w:tcBorders>
          </w:tcPr>
          <w:p w14:paraId="176706F0" w14:textId="1A7F7B63" w:rsidR="00DA2107" w:rsidRPr="00B524C7" w:rsidRDefault="00DA2107" w:rsidP="00DA2107">
            <w:pPr>
              <w:spacing w:before="100" w:after="100"/>
              <w:jc w:val="right"/>
              <w:rPr>
                <w:sz w:val="20"/>
                <w:szCs w:val="20"/>
              </w:rPr>
            </w:pPr>
            <w:r>
              <w:rPr>
                <w:rFonts w:eastAsia="Aptos" w:cs="Aptos"/>
                <w:color w:val="000000"/>
                <w:sz w:val="20"/>
                <w:szCs w:val="20"/>
              </w:rPr>
              <w:t>37</w:t>
            </w:r>
          </w:p>
        </w:tc>
        <w:tc>
          <w:tcPr>
            <w:tcW w:w="847" w:type="dxa"/>
            <w:tcBorders>
              <w:top w:val="single" w:sz="4" w:space="0" w:color="auto"/>
              <w:left w:val="nil"/>
              <w:bottom w:val="nil"/>
              <w:right w:val="nil"/>
            </w:tcBorders>
          </w:tcPr>
          <w:p w14:paraId="6681DCA2" w14:textId="4ACDE986" w:rsidR="00DA2107" w:rsidRPr="00B524C7" w:rsidRDefault="00DA2107" w:rsidP="00DA2107">
            <w:pPr>
              <w:spacing w:before="100" w:after="100"/>
              <w:jc w:val="right"/>
              <w:rPr>
                <w:sz w:val="20"/>
                <w:szCs w:val="20"/>
              </w:rPr>
            </w:pPr>
            <w:r>
              <w:rPr>
                <w:rFonts w:eastAsia="Aptos" w:cs="Aptos"/>
                <w:color w:val="000000"/>
                <w:sz w:val="20"/>
                <w:szCs w:val="20"/>
              </w:rPr>
              <w:t>33</w:t>
            </w:r>
          </w:p>
        </w:tc>
        <w:tc>
          <w:tcPr>
            <w:tcW w:w="846" w:type="dxa"/>
            <w:tcBorders>
              <w:top w:val="single" w:sz="4" w:space="0" w:color="auto"/>
              <w:left w:val="nil"/>
              <w:bottom w:val="nil"/>
              <w:right w:val="nil"/>
            </w:tcBorders>
          </w:tcPr>
          <w:p w14:paraId="1EFA1C94" w14:textId="612304DC" w:rsidR="00DA2107" w:rsidRDefault="00DA2107" w:rsidP="00DA2107">
            <w:pPr>
              <w:spacing w:before="100" w:after="100"/>
              <w:jc w:val="right"/>
              <w:rPr>
                <w:rFonts w:eastAsia="Aptos" w:cs="Aptos"/>
                <w:color w:val="000000"/>
                <w:sz w:val="20"/>
                <w:szCs w:val="20"/>
              </w:rPr>
            </w:pPr>
            <w:r>
              <w:rPr>
                <w:rFonts w:eastAsia="Aptos" w:cs="Aptos"/>
                <w:color w:val="000000"/>
                <w:sz w:val="20"/>
                <w:szCs w:val="20"/>
              </w:rPr>
              <w:t>27</w:t>
            </w:r>
          </w:p>
        </w:tc>
        <w:tc>
          <w:tcPr>
            <w:tcW w:w="847" w:type="dxa"/>
            <w:tcBorders>
              <w:top w:val="single" w:sz="4" w:space="0" w:color="auto"/>
              <w:left w:val="nil"/>
              <w:bottom w:val="nil"/>
            </w:tcBorders>
          </w:tcPr>
          <w:p w14:paraId="7C27188D" w14:textId="5E6A4DB1" w:rsidR="00DA2107" w:rsidRPr="00B524C7" w:rsidRDefault="00DA2107" w:rsidP="00DA2107">
            <w:pPr>
              <w:spacing w:before="100" w:after="100"/>
              <w:jc w:val="right"/>
              <w:rPr>
                <w:sz w:val="20"/>
                <w:szCs w:val="20"/>
              </w:rPr>
            </w:pPr>
            <w:r>
              <w:rPr>
                <w:rFonts w:eastAsia="Aptos" w:cs="Aptos"/>
                <w:color w:val="000000"/>
                <w:sz w:val="20"/>
                <w:szCs w:val="20"/>
              </w:rPr>
              <w:t>31</w:t>
            </w:r>
          </w:p>
        </w:tc>
      </w:tr>
      <w:tr w:rsidR="00DA2107" w14:paraId="4CA55E2E" w14:textId="77777777" w:rsidTr="00D7794D">
        <w:trPr>
          <w:trHeight w:val="283"/>
        </w:trPr>
        <w:tc>
          <w:tcPr>
            <w:tcW w:w="1555" w:type="dxa"/>
            <w:vMerge/>
            <w:tcBorders>
              <w:right w:val="nil"/>
            </w:tcBorders>
          </w:tcPr>
          <w:p w14:paraId="66963E06" w14:textId="77777777" w:rsidR="00DA2107" w:rsidRPr="00147718" w:rsidRDefault="00DA2107" w:rsidP="00DA2107">
            <w:pPr>
              <w:spacing w:after="0"/>
              <w:rPr>
                <w:sz w:val="20"/>
                <w:szCs w:val="20"/>
              </w:rPr>
            </w:pPr>
          </w:p>
        </w:tc>
        <w:tc>
          <w:tcPr>
            <w:tcW w:w="1842" w:type="dxa"/>
            <w:tcBorders>
              <w:top w:val="nil"/>
              <w:left w:val="nil"/>
              <w:bottom w:val="nil"/>
              <w:right w:val="nil"/>
            </w:tcBorders>
          </w:tcPr>
          <w:p w14:paraId="2CD65E99" w14:textId="6A194BEF" w:rsidR="00DA2107" w:rsidRPr="00147718" w:rsidRDefault="00DA2107" w:rsidP="00DA2107">
            <w:pPr>
              <w:spacing w:after="0"/>
              <w:rPr>
                <w:sz w:val="20"/>
                <w:szCs w:val="20"/>
              </w:rPr>
            </w:pPr>
            <w:r w:rsidRPr="00147718">
              <w:rPr>
                <w:sz w:val="20"/>
                <w:szCs w:val="20"/>
              </w:rPr>
              <w:t>AAWI (%)</w:t>
            </w:r>
          </w:p>
        </w:tc>
        <w:tc>
          <w:tcPr>
            <w:tcW w:w="846" w:type="dxa"/>
            <w:tcBorders>
              <w:top w:val="nil"/>
              <w:left w:val="nil"/>
              <w:bottom w:val="nil"/>
              <w:right w:val="nil"/>
            </w:tcBorders>
          </w:tcPr>
          <w:p w14:paraId="36F7D512" w14:textId="1D88088B" w:rsidR="00DA2107" w:rsidRDefault="00DA2107" w:rsidP="00DA2107">
            <w:pPr>
              <w:spacing w:before="100" w:after="100"/>
              <w:jc w:val="right"/>
              <w:rPr>
                <w:rFonts w:eastAsia="Aptos" w:cs="Aptos"/>
                <w:color w:val="000000"/>
                <w:sz w:val="20"/>
                <w:szCs w:val="20"/>
              </w:rPr>
            </w:pPr>
            <w:r>
              <w:rPr>
                <w:rFonts w:eastAsia="Aptos" w:cs="Aptos"/>
                <w:color w:val="000000"/>
                <w:sz w:val="20"/>
                <w:szCs w:val="20"/>
              </w:rPr>
              <w:t>3.8</w:t>
            </w:r>
          </w:p>
        </w:tc>
        <w:tc>
          <w:tcPr>
            <w:tcW w:w="846" w:type="dxa"/>
            <w:tcBorders>
              <w:top w:val="nil"/>
              <w:left w:val="nil"/>
              <w:bottom w:val="nil"/>
              <w:right w:val="nil"/>
            </w:tcBorders>
          </w:tcPr>
          <w:p w14:paraId="5CB5E3F0" w14:textId="0AB25399" w:rsidR="00DA2107" w:rsidRPr="00B524C7" w:rsidRDefault="00DA2107" w:rsidP="00DA2107">
            <w:pPr>
              <w:spacing w:before="100" w:after="100"/>
              <w:jc w:val="right"/>
              <w:rPr>
                <w:sz w:val="20"/>
                <w:szCs w:val="20"/>
              </w:rPr>
            </w:pPr>
            <w:r>
              <w:rPr>
                <w:rFonts w:eastAsia="Aptos" w:cs="Aptos"/>
                <w:color w:val="000000"/>
                <w:sz w:val="20"/>
                <w:szCs w:val="20"/>
              </w:rPr>
              <w:t>4.3</w:t>
            </w:r>
          </w:p>
        </w:tc>
        <w:tc>
          <w:tcPr>
            <w:tcW w:w="847" w:type="dxa"/>
            <w:tcBorders>
              <w:top w:val="nil"/>
              <w:left w:val="nil"/>
              <w:bottom w:val="nil"/>
              <w:right w:val="nil"/>
            </w:tcBorders>
          </w:tcPr>
          <w:p w14:paraId="48F64434" w14:textId="7D16195D" w:rsidR="00DA2107" w:rsidRPr="00B524C7" w:rsidRDefault="00DA2107" w:rsidP="00DA2107">
            <w:pPr>
              <w:spacing w:before="100" w:after="100"/>
              <w:jc w:val="right"/>
              <w:rPr>
                <w:sz w:val="20"/>
                <w:szCs w:val="20"/>
              </w:rPr>
            </w:pPr>
            <w:r>
              <w:rPr>
                <w:rFonts w:eastAsia="Aptos" w:cs="Aptos"/>
                <w:color w:val="000000"/>
                <w:sz w:val="20"/>
                <w:szCs w:val="20"/>
              </w:rPr>
              <w:t>4.5</w:t>
            </w:r>
          </w:p>
        </w:tc>
        <w:tc>
          <w:tcPr>
            <w:tcW w:w="846" w:type="dxa"/>
            <w:tcBorders>
              <w:top w:val="nil"/>
              <w:left w:val="nil"/>
              <w:bottom w:val="nil"/>
              <w:right w:val="nil"/>
            </w:tcBorders>
          </w:tcPr>
          <w:p w14:paraId="2AA36CD0" w14:textId="78A0DE89" w:rsidR="00DA2107" w:rsidRPr="00B524C7" w:rsidRDefault="00DA2107" w:rsidP="00DA2107">
            <w:pPr>
              <w:spacing w:before="100" w:after="100"/>
              <w:jc w:val="right"/>
              <w:rPr>
                <w:sz w:val="20"/>
                <w:szCs w:val="20"/>
              </w:rPr>
            </w:pPr>
            <w:r>
              <w:rPr>
                <w:rFonts w:eastAsia="Aptos" w:cs="Aptos"/>
                <w:color w:val="000000"/>
                <w:sz w:val="20"/>
                <w:szCs w:val="20"/>
              </w:rPr>
              <w:t>3.1</w:t>
            </w:r>
          </w:p>
        </w:tc>
        <w:tc>
          <w:tcPr>
            <w:tcW w:w="847" w:type="dxa"/>
            <w:tcBorders>
              <w:top w:val="nil"/>
              <w:left w:val="nil"/>
              <w:bottom w:val="nil"/>
              <w:right w:val="nil"/>
            </w:tcBorders>
          </w:tcPr>
          <w:p w14:paraId="5A922CF2" w14:textId="682B01FF" w:rsidR="00DA2107" w:rsidRPr="00B524C7" w:rsidRDefault="00DA2107" w:rsidP="00DA2107">
            <w:pPr>
              <w:spacing w:before="100" w:after="100"/>
              <w:jc w:val="right"/>
              <w:rPr>
                <w:sz w:val="20"/>
                <w:szCs w:val="20"/>
              </w:rPr>
            </w:pPr>
            <w:r>
              <w:rPr>
                <w:rFonts w:eastAsia="Aptos" w:cs="Aptos"/>
                <w:color w:val="000000"/>
                <w:sz w:val="20"/>
                <w:szCs w:val="20"/>
              </w:rPr>
              <w:t>3.9</w:t>
            </w:r>
          </w:p>
        </w:tc>
        <w:tc>
          <w:tcPr>
            <w:tcW w:w="846" w:type="dxa"/>
            <w:tcBorders>
              <w:top w:val="nil"/>
              <w:left w:val="nil"/>
              <w:bottom w:val="nil"/>
              <w:right w:val="nil"/>
            </w:tcBorders>
          </w:tcPr>
          <w:p w14:paraId="34D32166" w14:textId="7800912D" w:rsidR="00DA2107" w:rsidRPr="00B524C7" w:rsidRDefault="00DA2107" w:rsidP="00DA2107">
            <w:pPr>
              <w:spacing w:before="100" w:after="100"/>
              <w:jc w:val="right"/>
              <w:rPr>
                <w:sz w:val="20"/>
                <w:szCs w:val="20"/>
              </w:rPr>
            </w:pPr>
            <w:r>
              <w:rPr>
                <w:rFonts w:eastAsia="Aptos" w:cs="Aptos"/>
                <w:color w:val="000000"/>
                <w:sz w:val="20"/>
                <w:szCs w:val="20"/>
              </w:rPr>
              <w:t>3.8</w:t>
            </w:r>
          </w:p>
        </w:tc>
        <w:tc>
          <w:tcPr>
            <w:tcW w:w="847" w:type="dxa"/>
            <w:tcBorders>
              <w:top w:val="nil"/>
              <w:left w:val="nil"/>
              <w:bottom w:val="nil"/>
              <w:right w:val="nil"/>
            </w:tcBorders>
          </w:tcPr>
          <w:p w14:paraId="22B50599" w14:textId="29C75C31" w:rsidR="00DA2107" w:rsidRPr="00B524C7" w:rsidRDefault="00DA2107" w:rsidP="00DA2107">
            <w:pPr>
              <w:spacing w:before="100" w:after="100"/>
              <w:jc w:val="right"/>
              <w:rPr>
                <w:sz w:val="20"/>
                <w:szCs w:val="20"/>
              </w:rPr>
            </w:pPr>
            <w:r>
              <w:rPr>
                <w:rFonts w:eastAsia="Aptos" w:cs="Aptos"/>
                <w:color w:val="000000"/>
                <w:sz w:val="20"/>
                <w:szCs w:val="20"/>
              </w:rPr>
              <w:t>4.6</w:t>
            </w:r>
          </w:p>
        </w:tc>
        <w:tc>
          <w:tcPr>
            <w:tcW w:w="846" w:type="dxa"/>
            <w:tcBorders>
              <w:top w:val="nil"/>
              <w:left w:val="nil"/>
              <w:bottom w:val="nil"/>
              <w:right w:val="nil"/>
            </w:tcBorders>
          </w:tcPr>
          <w:p w14:paraId="15A47342" w14:textId="0C97020A" w:rsidR="00DA2107" w:rsidRPr="00B524C7" w:rsidRDefault="00DA2107" w:rsidP="00DA2107">
            <w:pPr>
              <w:spacing w:before="100" w:after="100"/>
              <w:jc w:val="right"/>
              <w:rPr>
                <w:sz w:val="20"/>
                <w:szCs w:val="20"/>
              </w:rPr>
            </w:pPr>
            <w:r>
              <w:rPr>
                <w:rFonts w:eastAsia="Aptos" w:cs="Aptos"/>
                <w:color w:val="000000"/>
                <w:sz w:val="20"/>
                <w:szCs w:val="20"/>
              </w:rPr>
              <w:t>4.0</w:t>
            </w:r>
          </w:p>
        </w:tc>
        <w:tc>
          <w:tcPr>
            <w:tcW w:w="847" w:type="dxa"/>
            <w:tcBorders>
              <w:top w:val="nil"/>
              <w:left w:val="nil"/>
              <w:bottom w:val="nil"/>
              <w:right w:val="nil"/>
            </w:tcBorders>
          </w:tcPr>
          <w:p w14:paraId="60E6790D" w14:textId="6F2A28F3" w:rsidR="00DA2107" w:rsidRPr="00B524C7" w:rsidRDefault="00DA2107" w:rsidP="00DA2107">
            <w:pPr>
              <w:spacing w:before="100" w:after="100"/>
              <w:jc w:val="right"/>
              <w:rPr>
                <w:sz w:val="20"/>
                <w:szCs w:val="20"/>
              </w:rPr>
            </w:pPr>
            <w:r>
              <w:rPr>
                <w:rFonts w:eastAsia="Aptos" w:cs="Aptos"/>
                <w:color w:val="000000"/>
                <w:sz w:val="20"/>
                <w:szCs w:val="20"/>
              </w:rPr>
              <w:t>3.5</w:t>
            </w:r>
          </w:p>
        </w:tc>
        <w:tc>
          <w:tcPr>
            <w:tcW w:w="846" w:type="dxa"/>
            <w:tcBorders>
              <w:top w:val="nil"/>
              <w:left w:val="nil"/>
              <w:bottom w:val="nil"/>
              <w:right w:val="nil"/>
            </w:tcBorders>
          </w:tcPr>
          <w:p w14:paraId="04BECBE8" w14:textId="27AD5464" w:rsidR="00DA2107" w:rsidRPr="00B524C7" w:rsidRDefault="00DA2107" w:rsidP="00DA2107">
            <w:pPr>
              <w:spacing w:before="100" w:after="100"/>
              <w:jc w:val="right"/>
              <w:rPr>
                <w:sz w:val="20"/>
                <w:szCs w:val="20"/>
              </w:rPr>
            </w:pPr>
            <w:r>
              <w:rPr>
                <w:rFonts w:eastAsia="Aptos" w:cs="Aptos"/>
                <w:color w:val="000000"/>
                <w:sz w:val="20"/>
                <w:szCs w:val="20"/>
              </w:rPr>
              <w:t>3.5</w:t>
            </w:r>
          </w:p>
        </w:tc>
        <w:tc>
          <w:tcPr>
            <w:tcW w:w="847" w:type="dxa"/>
            <w:tcBorders>
              <w:top w:val="nil"/>
              <w:left w:val="nil"/>
              <w:bottom w:val="nil"/>
              <w:right w:val="nil"/>
            </w:tcBorders>
          </w:tcPr>
          <w:p w14:paraId="26A13124" w14:textId="58849085" w:rsidR="00DA2107" w:rsidRPr="00B524C7" w:rsidRDefault="00DA2107" w:rsidP="00DA2107">
            <w:pPr>
              <w:spacing w:before="100" w:after="100"/>
              <w:jc w:val="right"/>
              <w:rPr>
                <w:sz w:val="20"/>
                <w:szCs w:val="20"/>
              </w:rPr>
            </w:pPr>
            <w:r>
              <w:rPr>
                <w:rFonts w:eastAsia="Aptos" w:cs="Aptos"/>
                <w:color w:val="000000"/>
                <w:sz w:val="20"/>
                <w:szCs w:val="20"/>
              </w:rPr>
              <w:t>3.6</w:t>
            </w:r>
          </w:p>
        </w:tc>
        <w:tc>
          <w:tcPr>
            <w:tcW w:w="846" w:type="dxa"/>
            <w:tcBorders>
              <w:top w:val="nil"/>
              <w:left w:val="nil"/>
              <w:bottom w:val="nil"/>
              <w:right w:val="nil"/>
            </w:tcBorders>
          </w:tcPr>
          <w:p w14:paraId="10E6EBDA" w14:textId="177E67DB" w:rsidR="00DA2107" w:rsidRDefault="00DA2107" w:rsidP="00DA2107">
            <w:pPr>
              <w:spacing w:before="100" w:after="100"/>
              <w:jc w:val="right"/>
              <w:rPr>
                <w:rFonts w:eastAsia="Aptos" w:cs="Aptos"/>
                <w:color w:val="000000"/>
                <w:sz w:val="20"/>
                <w:szCs w:val="20"/>
              </w:rPr>
            </w:pPr>
            <w:r>
              <w:rPr>
                <w:rFonts w:eastAsia="Aptos" w:cs="Aptos"/>
                <w:color w:val="000000"/>
                <w:sz w:val="20"/>
                <w:szCs w:val="20"/>
              </w:rPr>
              <w:t>3.2</w:t>
            </w:r>
          </w:p>
        </w:tc>
        <w:tc>
          <w:tcPr>
            <w:tcW w:w="847" w:type="dxa"/>
            <w:tcBorders>
              <w:top w:val="nil"/>
              <w:left w:val="nil"/>
              <w:bottom w:val="nil"/>
            </w:tcBorders>
          </w:tcPr>
          <w:p w14:paraId="05F2BF66" w14:textId="2F3367D4" w:rsidR="00DA2107" w:rsidRPr="00B524C7" w:rsidRDefault="00DA2107" w:rsidP="00DA2107">
            <w:pPr>
              <w:spacing w:before="100" w:after="100"/>
              <w:jc w:val="right"/>
              <w:rPr>
                <w:sz w:val="20"/>
                <w:szCs w:val="20"/>
              </w:rPr>
            </w:pPr>
            <w:r>
              <w:rPr>
                <w:rFonts w:eastAsia="Aptos" w:cs="Aptos"/>
                <w:color w:val="000000"/>
                <w:sz w:val="20"/>
                <w:szCs w:val="20"/>
              </w:rPr>
              <w:t>4.8</w:t>
            </w:r>
          </w:p>
        </w:tc>
      </w:tr>
      <w:tr w:rsidR="00DA2107" w14:paraId="69935746" w14:textId="77777777" w:rsidTr="00D7794D">
        <w:trPr>
          <w:trHeight w:val="283"/>
        </w:trPr>
        <w:tc>
          <w:tcPr>
            <w:tcW w:w="1555" w:type="dxa"/>
            <w:vMerge/>
            <w:tcBorders>
              <w:right w:val="nil"/>
            </w:tcBorders>
          </w:tcPr>
          <w:p w14:paraId="36C8D615" w14:textId="77777777" w:rsidR="00DA2107" w:rsidRPr="00147718" w:rsidRDefault="00DA2107" w:rsidP="00DA2107">
            <w:pPr>
              <w:spacing w:after="0"/>
              <w:rPr>
                <w:sz w:val="20"/>
                <w:szCs w:val="20"/>
              </w:rPr>
            </w:pPr>
          </w:p>
        </w:tc>
        <w:tc>
          <w:tcPr>
            <w:tcW w:w="1842" w:type="dxa"/>
            <w:tcBorders>
              <w:top w:val="nil"/>
              <w:left w:val="nil"/>
              <w:bottom w:val="nil"/>
              <w:right w:val="nil"/>
            </w:tcBorders>
          </w:tcPr>
          <w:p w14:paraId="51C9A8F9" w14:textId="6782FDBE" w:rsidR="00DA2107" w:rsidRPr="00147718" w:rsidRDefault="00DA2107" w:rsidP="00DA2107">
            <w:pPr>
              <w:spacing w:after="0"/>
              <w:rPr>
                <w:sz w:val="20"/>
                <w:szCs w:val="20"/>
              </w:rPr>
            </w:pPr>
            <w:r w:rsidRPr="00147718">
              <w:rPr>
                <w:sz w:val="20"/>
                <w:szCs w:val="20"/>
              </w:rPr>
              <w:t>Duration (years)</w:t>
            </w:r>
          </w:p>
        </w:tc>
        <w:tc>
          <w:tcPr>
            <w:tcW w:w="846" w:type="dxa"/>
            <w:tcBorders>
              <w:top w:val="nil"/>
              <w:left w:val="nil"/>
              <w:bottom w:val="nil"/>
              <w:right w:val="nil"/>
            </w:tcBorders>
          </w:tcPr>
          <w:p w14:paraId="40644999" w14:textId="06BC6B7B" w:rsidR="00DA2107" w:rsidRDefault="00DA2107" w:rsidP="00DA2107">
            <w:pPr>
              <w:spacing w:before="100" w:after="100"/>
              <w:jc w:val="right"/>
              <w:rPr>
                <w:rFonts w:eastAsia="Aptos" w:cs="Aptos"/>
                <w:color w:val="000000"/>
                <w:sz w:val="20"/>
                <w:szCs w:val="20"/>
              </w:rPr>
            </w:pPr>
            <w:r>
              <w:rPr>
                <w:rFonts w:eastAsia="Aptos" w:cs="Aptos"/>
                <w:color w:val="000000"/>
                <w:sz w:val="20"/>
                <w:szCs w:val="20"/>
              </w:rPr>
              <w:t>1.8</w:t>
            </w:r>
          </w:p>
        </w:tc>
        <w:tc>
          <w:tcPr>
            <w:tcW w:w="846" w:type="dxa"/>
            <w:tcBorders>
              <w:top w:val="nil"/>
              <w:left w:val="nil"/>
              <w:bottom w:val="nil"/>
              <w:right w:val="nil"/>
            </w:tcBorders>
          </w:tcPr>
          <w:p w14:paraId="6268570F" w14:textId="763DCD26" w:rsidR="00DA2107" w:rsidRPr="00B524C7" w:rsidRDefault="00DA2107" w:rsidP="00DA2107">
            <w:pPr>
              <w:spacing w:before="100" w:after="100"/>
              <w:jc w:val="right"/>
              <w:rPr>
                <w:sz w:val="20"/>
                <w:szCs w:val="20"/>
              </w:rPr>
            </w:pPr>
            <w:r>
              <w:rPr>
                <w:rFonts w:eastAsia="Aptos" w:cs="Aptos"/>
                <w:color w:val="000000"/>
                <w:sz w:val="20"/>
                <w:szCs w:val="20"/>
              </w:rPr>
              <w:t>2.1</w:t>
            </w:r>
          </w:p>
        </w:tc>
        <w:tc>
          <w:tcPr>
            <w:tcW w:w="847" w:type="dxa"/>
            <w:tcBorders>
              <w:top w:val="nil"/>
              <w:left w:val="nil"/>
              <w:bottom w:val="nil"/>
              <w:right w:val="nil"/>
            </w:tcBorders>
          </w:tcPr>
          <w:p w14:paraId="57E0CA8A" w14:textId="53D7F301" w:rsidR="00DA2107" w:rsidRPr="00B524C7" w:rsidRDefault="00DA2107" w:rsidP="00DA2107">
            <w:pPr>
              <w:spacing w:before="100" w:after="100"/>
              <w:jc w:val="right"/>
              <w:rPr>
                <w:sz w:val="20"/>
                <w:szCs w:val="20"/>
              </w:rPr>
            </w:pPr>
            <w:r>
              <w:rPr>
                <w:rFonts w:eastAsia="Aptos" w:cs="Aptos"/>
                <w:color w:val="000000"/>
                <w:sz w:val="20"/>
                <w:szCs w:val="20"/>
              </w:rPr>
              <w:t>2.6</w:t>
            </w:r>
          </w:p>
        </w:tc>
        <w:tc>
          <w:tcPr>
            <w:tcW w:w="846" w:type="dxa"/>
            <w:tcBorders>
              <w:top w:val="nil"/>
              <w:left w:val="nil"/>
              <w:bottom w:val="nil"/>
              <w:right w:val="nil"/>
            </w:tcBorders>
          </w:tcPr>
          <w:p w14:paraId="65C70625" w14:textId="4E862D4C" w:rsidR="00DA2107" w:rsidRPr="00B524C7" w:rsidRDefault="00DA2107" w:rsidP="00DA2107">
            <w:pPr>
              <w:spacing w:before="100" w:after="100"/>
              <w:jc w:val="right"/>
              <w:rPr>
                <w:sz w:val="20"/>
                <w:szCs w:val="20"/>
              </w:rPr>
            </w:pPr>
            <w:r>
              <w:rPr>
                <w:rFonts w:eastAsia="Aptos" w:cs="Aptos"/>
                <w:color w:val="000000"/>
                <w:sz w:val="20"/>
                <w:szCs w:val="20"/>
              </w:rPr>
              <w:t>2.1</w:t>
            </w:r>
          </w:p>
        </w:tc>
        <w:tc>
          <w:tcPr>
            <w:tcW w:w="847" w:type="dxa"/>
            <w:tcBorders>
              <w:top w:val="nil"/>
              <w:left w:val="nil"/>
              <w:bottom w:val="nil"/>
              <w:right w:val="nil"/>
            </w:tcBorders>
          </w:tcPr>
          <w:p w14:paraId="1F439681" w14:textId="54F88AB2" w:rsidR="00DA2107" w:rsidRPr="00B524C7" w:rsidRDefault="00DA2107" w:rsidP="00DA2107">
            <w:pPr>
              <w:spacing w:before="100" w:after="100"/>
              <w:jc w:val="right"/>
              <w:rPr>
                <w:sz w:val="20"/>
                <w:szCs w:val="20"/>
              </w:rPr>
            </w:pPr>
            <w:r>
              <w:rPr>
                <w:rFonts w:eastAsia="Aptos" w:cs="Aptos"/>
                <w:color w:val="000000"/>
                <w:sz w:val="20"/>
                <w:szCs w:val="20"/>
              </w:rPr>
              <w:t>2.8</w:t>
            </w:r>
          </w:p>
        </w:tc>
        <w:tc>
          <w:tcPr>
            <w:tcW w:w="846" w:type="dxa"/>
            <w:tcBorders>
              <w:top w:val="nil"/>
              <w:left w:val="nil"/>
              <w:bottom w:val="nil"/>
              <w:right w:val="nil"/>
            </w:tcBorders>
          </w:tcPr>
          <w:p w14:paraId="7EF19D43" w14:textId="48CE5153" w:rsidR="00DA2107" w:rsidRPr="00B524C7" w:rsidRDefault="00DA2107" w:rsidP="00DA2107">
            <w:pPr>
              <w:spacing w:before="100" w:after="100"/>
              <w:jc w:val="right"/>
              <w:rPr>
                <w:sz w:val="20"/>
                <w:szCs w:val="20"/>
              </w:rPr>
            </w:pPr>
            <w:r>
              <w:rPr>
                <w:rFonts w:eastAsia="Aptos" w:cs="Aptos"/>
                <w:color w:val="000000"/>
                <w:sz w:val="20"/>
                <w:szCs w:val="20"/>
              </w:rPr>
              <w:t>2.3</w:t>
            </w:r>
          </w:p>
        </w:tc>
        <w:tc>
          <w:tcPr>
            <w:tcW w:w="847" w:type="dxa"/>
            <w:tcBorders>
              <w:top w:val="nil"/>
              <w:left w:val="nil"/>
              <w:bottom w:val="nil"/>
              <w:right w:val="nil"/>
            </w:tcBorders>
          </w:tcPr>
          <w:p w14:paraId="162B21B5" w14:textId="60288D74" w:rsidR="00DA2107" w:rsidRPr="00B524C7" w:rsidRDefault="00DA2107" w:rsidP="00DA2107">
            <w:pPr>
              <w:spacing w:before="100" w:after="100"/>
              <w:jc w:val="right"/>
              <w:rPr>
                <w:sz w:val="20"/>
                <w:szCs w:val="20"/>
              </w:rPr>
            </w:pPr>
            <w:r>
              <w:rPr>
                <w:rFonts w:eastAsia="Aptos" w:cs="Aptos"/>
                <w:color w:val="000000"/>
                <w:sz w:val="20"/>
                <w:szCs w:val="20"/>
              </w:rPr>
              <w:t>1.8</w:t>
            </w:r>
          </w:p>
        </w:tc>
        <w:tc>
          <w:tcPr>
            <w:tcW w:w="846" w:type="dxa"/>
            <w:tcBorders>
              <w:top w:val="nil"/>
              <w:left w:val="nil"/>
              <w:bottom w:val="nil"/>
              <w:right w:val="nil"/>
            </w:tcBorders>
          </w:tcPr>
          <w:p w14:paraId="0FB8D4BB" w14:textId="1835FFFE" w:rsidR="00DA2107" w:rsidRPr="00B524C7" w:rsidRDefault="00DA2107" w:rsidP="00DA2107">
            <w:pPr>
              <w:spacing w:before="100" w:after="100"/>
              <w:jc w:val="right"/>
              <w:rPr>
                <w:sz w:val="20"/>
                <w:szCs w:val="20"/>
              </w:rPr>
            </w:pPr>
            <w:r>
              <w:rPr>
                <w:rFonts w:eastAsia="Aptos" w:cs="Aptos"/>
                <w:color w:val="000000"/>
                <w:sz w:val="20"/>
                <w:szCs w:val="20"/>
              </w:rPr>
              <w:t>2.0</w:t>
            </w:r>
          </w:p>
        </w:tc>
        <w:tc>
          <w:tcPr>
            <w:tcW w:w="847" w:type="dxa"/>
            <w:tcBorders>
              <w:top w:val="nil"/>
              <w:left w:val="nil"/>
              <w:bottom w:val="nil"/>
              <w:right w:val="nil"/>
            </w:tcBorders>
          </w:tcPr>
          <w:p w14:paraId="40C5B159" w14:textId="3F71E0B9" w:rsidR="00DA2107" w:rsidRPr="00B524C7" w:rsidRDefault="00DA2107" w:rsidP="00DA2107">
            <w:pPr>
              <w:spacing w:before="100" w:after="100"/>
              <w:jc w:val="right"/>
              <w:rPr>
                <w:sz w:val="20"/>
                <w:szCs w:val="20"/>
              </w:rPr>
            </w:pPr>
            <w:r>
              <w:rPr>
                <w:rFonts w:eastAsia="Aptos" w:cs="Aptos"/>
                <w:color w:val="000000"/>
                <w:sz w:val="20"/>
                <w:szCs w:val="20"/>
              </w:rPr>
              <w:t>2.6</w:t>
            </w:r>
          </w:p>
        </w:tc>
        <w:tc>
          <w:tcPr>
            <w:tcW w:w="846" w:type="dxa"/>
            <w:tcBorders>
              <w:top w:val="nil"/>
              <w:left w:val="nil"/>
              <w:bottom w:val="nil"/>
              <w:right w:val="nil"/>
            </w:tcBorders>
          </w:tcPr>
          <w:p w14:paraId="7B316BA2" w14:textId="3F8B487C" w:rsidR="00DA2107" w:rsidRPr="00B524C7" w:rsidRDefault="00DA2107" w:rsidP="00DA2107">
            <w:pPr>
              <w:spacing w:before="100" w:after="100"/>
              <w:jc w:val="right"/>
              <w:rPr>
                <w:sz w:val="20"/>
                <w:szCs w:val="20"/>
              </w:rPr>
            </w:pPr>
            <w:r>
              <w:rPr>
                <w:rFonts w:eastAsia="Aptos" w:cs="Aptos"/>
                <w:color w:val="000000"/>
                <w:sz w:val="20"/>
                <w:szCs w:val="20"/>
              </w:rPr>
              <w:t>3.2</w:t>
            </w:r>
          </w:p>
        </w:tc>
        <w:tc>
          <w:tcPr>
            <w:tcW w:w="847" w:type="dxa"/>
            <w:tcBorders>
              <w:top w:val="nil"/>
              <w:left w:val="nil"/>
              <w:bottom w:val="nil"/>
              <w:right w:val="nil"/>
            </w:tcBorders>
          </w:tcPr>
          <w:p w14:paraId="31FB30EB" w14:textId="70A92C29" w:rsidR="00DA2107" w:rsidRPr="00B524C7" w:rsidRDefault="00DA2107" w:rsidP="00DA2107">
            <w:pPr>
              <w:spacing w:before="100" w:after="100"/>
              <w:jc w:val="right"/>
              <w:rPr>
                <w:sz w:val="20"/>
                <w:szCs w:val="20"/>
              </w:rPr>
            </w:pPr>
            <w:r>
              <w:rPr>
                <w:rFonts w:eastAsia="Aptos" w:cs="Aptos"/>
                <w:color w:val="000000"/>
                <w:sz w:val="20"/>
                <w:szCs w:val="20"/>
              </w:rPr>
              <w:t>2.6</w:t>
            </w:r>
          </w:p>
        </w:tc>
        <w:tc>
          <w:tcPr>
            <w:tcW w:w="846" w:type="dxa"/>
            <w:tcBorders>
              <w:top w:val="nil"/>
              <w:left w:val="nil"/>
              <w:bottom w:val="nil"/>
              <w:right w:val="nil"/>
            </w:tcBorders>
          </w:tcPr>
          <w:p w14:paraId="0C908602" w14:textId="676300AB" w:rsidR="00DA2107" w:rsidRDefault="00DA2107" w:rsidP="00DA2107">
            <w:pPr>
              <w:spacing w:before="100" w:after="100"/>
              <w:jc w:val="right"/>
              <w:rPr>
                <w:rFonts w:eastAsia="Aptos" w:cs="Aptos"/>
                <w:color w:val="000000"/>
                <w:sz w:val="20"/>
                <w:szCs w:val="20"/>
              </w:rPr>
            </w:pPr>
            <w:r>
              <w:rPr>
                <w:rFonts w:eastAsia="Aptos" w:cs="Aptos"/>
                <w:color w:val="000000"/>
                <w:sz w:val="20"/>
                <w:szCs w:val="20"/>
              </w:rPr>
              <w:t>2.6</w:t>
            </w:r>
          </w:p>
        </w:tc>
        <w:tc>
          <w:tcPr>
            <w:tcW w:w="847" w:type="dxa"/>
            <w:tcBorders>
              <w:top w:val="nil"/>
              <w:left w:val="nil"/>
              <w:bottom w:val="nil"/>
            </w:tcBorders>
          </w:tcPr>
          <w:p w14:paraId="1F71BE04" w14:textId="6222F266" w:rsidR="00DA2107" w:rsidRPr="00B524C7" w:rsidRDefault="00DA2107" w:rsidP="00DA2107">
            <w:pPr>
              <w:spacing w:before="100" w:after="100"/>
              <w:jc w:val="right"/>
              <w:rPr>
                <w:sz w:val="20"/>
                <w:szCs w:val="20"/>
              </w:rPr>
            </w:pPr>
            <w:r>
              <w:rPr>
                <w:rFonts w:eastAsia="Aptos" w:cs="Aptos"/>
                <w:color w:val="000000"/>
                <w:sz w:val="20"/>
                <w:szCs w:val="20"/>
              </w:rPr>
              <w:t>2.5</w:t>
            </w:r>
          </w:p>
        </w:tc>
      </w:tr>
      <w:tr w:rsidR="00DA2107" w14:paraId="2A0E1A78" w14:textId="77777777" w:rsidTr="00D7794D">
        <w:trPr>
          <w:trHeight w:val="283"/>
        </w:trPr>
        <w:tc>
          <w:tcPr>
            <w:tcW w:w="1555" w:type="dxa"/>
            <w:vMerge/>
            <w:tcBorders>
              <w:right w:val="nil"/>
            </w:tcBorders>
          </w:tcPr>
          <w:p w14:paraId="0554E149" w14:textId="77777777" w:rsidR="00DA2107" w:rsidRPr="00147718" w:rsidRDefault="00DA2107" w:rsidP="00DA2107">
            <w:pPr>
              <w:spacing w:after="0"/>
              <w:rPr>
                <w:sz w:val="20"/>
                <w:szCs w:val="20"/>
              </w:rPr>
            </w:pPr>
          </w:p>
        </w:tc>
        <w:tc>
          <w:tcPr>
            <w:tcW w:w="1842" w:type="dxa"/>
            <w:tcBorders>
              <w:top w:val="nil"/>
              <w:left w:val="nil"/>
              <w:bottom w:val="single" w:sz="4" w:space="0" w:color="auto"/>
              <w:right w:val="nil"/>
            </w:tcBorders>
          </w:tcPr>
          <w:p w14:paraId="245359A8" w14:textId="274D4DC6" w:rsidR="00DA2107" w:rsidRPr="00147718" w:rsidRDefault="00DA2107" w:rsidP="00DA2107">
            <w:pPr>
              <w:spacing w:after="0"/>
              <w:rPr>
                <w:sz w:val="20"/>
                <w:szCs w:val="20"/>
              </w:rPr>
            </w:pPr>
            <w:r w:rsidRPr="00147718">
              <w:rPr>
                <w:sz w:val="20"/>
                <w:szCs w:val="20"/>
              </w:rPr>
              <w:t>Employees (‘000)</w:t>
            </w:r>
          </w:p>
        </w:tc>
        <w:tc>
          <w:tcPr>
            <w:tcW w:w="846" w:type="dxa"/>
            <w:tcBorders>
              <w:top w:val="nil"/>
              <w:left w:val="nil"/>
              <w:bottom w:val="single" w:sz="4" w:space="0" w:color="auto"/>
              <w:right w:val="nil"/>
            </w:tcBorders>
          </w:tcPr>
          <w:p w14:paraId="2CA334FC" w14:textId="0573FCE4" w:rsidR="00DA2107" w:rsidRDefault="00DA2107" w:rsidP="00DA2107">
            <w:pPr>
              <w:spacing w:before="100" w:after="100"/>
              <w:jc w:val="right"/>
              <w:rPr>
                <w:rFonts w:eastAsia="Aptos" w:cs="Aptos"/>
                <w:color w:val="000000"/>
                <w:sz w:val="20"/>
                <w:szCs w:val="20"/>
              </w:rPr>
            </w:pPr>
            <w:r>
              <w:rPr>
                <w:rFonts w:eastAsia="Aptos" w:cs="Aptos"/>
                <w:color w:val="000000"/>
                <w:sz w:val="20"/>
                <w:szCs w:val="20"/>
              </w:rPr>
              <w:t>3.8</w:t>
            </w:r>
          </w:p>
        </w:tc>
        <w:tc>
          <w:tcPr>
            <w:tcW w:w="846" w:type="dxa"/>
            <w:tcBorders>
              <w:top w:val="nil"/>
              <w:left w:val="nil"/>
              <w:bottom w:val="single" w:sz="4" w:space="0" w:color="auto"/>
              <w:right w:val="nil"/>
            </w:tcBorders>
          </w:tcPr>
          <w:p w14:paraId="0C346ECF" w14:textId="3BF43054" w:rsidR="00DA2107" w:rsidRPr="00B524C7" w:rsidRDefault="00DA2107" w:rsidP="00DA2107">
            <w:pPr>
              <w:spacing w:before="100" w:after="100"/>
              <w:jc w:val="right"/>
              <w:rPr>
                <w:sz w:val="20"/>
                <w:szCs w:val="20"/>
              </w:rPr>
            </w:pPr>
            <w:r>
              <w:rPr>
                <w:rFonts w:eastAsia="Aptos" w:cs="Aptos"/>
                <w:color w:val="000000"/>
                <w:sz w:val="20"/>
                <w:szCs w:val="20"/>
              </w:rPr>
              <w:t>2.3</w:t>
            </w:r>
          </w:p>
        </w:tc>
        <w:tc>
          <w:tcPr>
            <w:tcW w:w="847" w:type="dxa"/>
            <w:tcBorders>
              <w:top w:val="nil"/>
              <w:left w:val="nil"/>
              <w:bottom w:val="single" w:sz="4" w:space="0" w:color="auto"/>
              <w:right w:val="nil"/>
            </w:tcBorders>
          </w:tcPr>
          <w:p w14:paraId="528BA4B5" w14:textId="1E924EB3" w:rsidR="00DA2107" w:rsidRPr="00B524C7" w:rsidRDefault="00DA2107" w:rsidP="00DA2107">
            <w:pPr>
              <w:spacing w:before="100" w:after="100"/>
              <w:jc w:val="right"/>
              <w:rPr>
                <w:sz w:val="20"/>
                <w:szCs w:val="20"/>
              </w:rPr>
            </w:pPr>
            <w:r>
              <w:rPr>
                <w:rFonts w:eastAsia="Aptos" w:cs="Aptos"/>
                <w:color w:val="000000"/>
                <w:sz w:val="20"/>
                <w:szCs w:val="20"/>
              </w:rPr>
              <w:t>1.3</w:t>
            </w:r>
          </w:p>
        </w:tc>
        <w:tc>
          <w:tcPr>
            <w:tcW w:w="846" w:type="dxa"/>
            <w:tcBorders>
              <w:top w:val="nil"/>
              <w:left w:val="nil"/>
              <w:bottom w:val="single" w:sz="4" w:space="0" w:color="auto"/>
              <w:right w:val="nil"/>
            </w:tcBorders>
          </w:tcPr>
          <w:p w14:paraId="523AA5B8" w14:textId="0C849C72" w:rsidR="00DA2107" w:rsidRPr="00B524C7" w:rsidRDefault="00DA2107" w:rsidP="00DA2107">
            <w:pPr>
              <w:spacing w:before="100" w:after="100"/>
              <w:jc w:val="right"/>
              <w:rPr>
                <w:sz w:val="20"/>
                <w:szCs w:val="20"/>
              </w:rPr>
            </w:pPr>
            <w:r>
              <w:rPr>
                <w:rFonts w:eastAsia="Aptos" w:cs="Aptos"/>
                <w:color w:val="000000"/>
                <w:sz w:val="20"/>
                <w:szCs w:val="20"/>
              </w:rPr>
              <w:t>3.2</w:t>
            </w:r>
          </w:p>
        </w:tc>
        <w:tc>
          <w:tcPr>
            <w:tcW w:w="847" w:type="dxa"/>
            <w:tcBorders>
              <w:top w:val="nil"/>
              <w:left w:val="nil"/>
              <w:bottom w:val="single" w:sz="4" w:space="0" w:color="auto"/>
              <w:right w:val="nil"/>
            </w:tcBorders>
          </w:tcPr>
          <w:p w14:paraId="2EF46840" w14:textId="5DEDC08E" w:rsidR="00DA2107" w:rsidRPr="00B524C7" w:rsidRDefault="00DA2107" w:rsidP="00DA2107">
            <w:pPr>
              <w:spacing w:before="100" w:after="100"/>
              <w:jc w:val="right"/>
              <w:rPr>
                <w:sz w:val="20"/>
                <w:szCs w:val="20"/>
              </w:rPr>
            </w:pPr>
            <w:r>
              <w:rPr>
                <w:rFonts w:eastAsia="Aptos" w:cs="Aptos"/>
                <w:color w:val="000000"/>
                <w:sz w:val="20"/>
                <w:szCs w:val="20"/>
              </w:rPr>
              <w:t>2.6</w:t>
            </w:r>
          </w:p>
        </w:tc>
        <w:tc>
          <w:tcPr>
            <w:tcW w:w="846" w:type="dxa"/>
            <w:tcBorders>
              <w:top w:val="nil"/>
              <w:left w:val="nil"/>
              <w:bottom w:val="single" w:sz="4" w:space="0" w:color="auto"/>
              <w:right w:val="nil"/>
            </w:tcBorders>
          </w:tcPr>
          <w:p w14:paraId="71502202" w14:textId="2E12BF3C" w:rsidR="00DA2107" w:rsidRPr="00B524C7" w:rsidRDefault="00DA2107" w:rsidP="00DA2107">
            <w:pPr>
              <w:spacing w:before="100" w:after="100"/>
              <w:jc w:val="right"/>
              <w:rPr>
                <w:sz w:val="20"/>
                <w:szCs w:val="20"/>
              </w:rPr>
            </w:pPr>
            <w:r>
              <w:rPr>
                <w:rFonts w:eastAsia="Aptos" w:cs="Aptos"/>
                <w:color w:val="000000"/>
                <w:sz w:val="20"/>
                <w:szCs w:val="20"/>
              </w:rPr>
              <w:t>2.6</w:t>
            </w:r>
          </w:p>
        </w:tc>
        <w:tc>
          <w:tcPr>
            <w:tcW w:w="847" w:type="dxa"/>
            <w:tcBorders>
              <w:top w:val="nil"/>
              <w:left w:val="nil"/>
              <w:bottom w:val="single" w:sz="4" w:space="0" w:color="auto"/>
              <w:right w:val="nil"/>
            </w:tcBorders>
          </w:tcPr>
          <w:p w14:paraId="2A35A0DD" w14:textId="0EC78A30" w:rsidR="00DA2107" w:rsidRPr="00B524C7" w:rsidRDefault="00DA2107" w:rsidP="00DA2107">
            <w:pPr>
              <w:spacing w:before="100" w:after="100"/>
              <w:jc w:val="right"/>
              <w:rPr>
                <w:sz w:val="20"/>
                <w:szCs w:val="20"/>
              </w:rPr>
            </w:pPr>
            <w:r>
              <w:rPr>
                <w:rFonts w:eastAsia="Aptos" w:cs="Aptos"/>
                <w:color w:val="000000"/>
                <w:sz w:val="20"/>
                <w:szCs w:val="20"/>
              </w:rPr>
              <w:t>5.4</w:t>
            </w:r>
          </w:p>
        </w:tc>
        <w:tc>
          <w:tcPr>
            <w:tcW w:w="846" w:type="dxa"/>
            <w:tcBorders>
              <w:top w:val="nil"/>
              <w:left w:val="nil"/>
              <w:bottom w:val="single" w:sz="4" w:space="0" w:color="auto"/>
              <w:right w:val="nil"/>
            </w:tcBorders>
          </w:tcPr>
          <w:p w14:paraId="6668F4C2" w14:textId="6AAA7C40" w:rsidR="00DA2107" w:rsidRPr="00B524C7" w:rsidRDefault="00DA2107" w:rsidP="00DA2107">
            <w:pPr>
              <w:spacing w:before="100" w:after="100"/>
              <w:jc w:val="right"/>
              <w:rPr>
                <w:sz w:val="20"/>
                <w:szCs w:val="20"/>
              </w:rPr>
            </w:pPr>
            <w:r>
              <w:rPr>
                <w:rFonts w:eastAsia="Aptos" w:cs="Aptos"/>
                <w:color w:val="000000"/>
                <w:sz w:val="20"/>
                <w:szCs w:val="20"/>
              </w:rPr>
              <w:t>7.6</w:t>
            </w:r>
          </w:p>
        </w:tc>
        <w:tc>
          <w:tcPr>
            <w:tcW w:w="847" w:type="dxa"/>
            <w:tcBorders>
              <w:top w:val="nil"/>
              <w:left w:val="nil"/>
              <w:bottom w:val="single" w:sz="4" w:space="0" w:color="auto"/>
              <w:right w:val="nil"/>
            </w:tcBorders>
          </w:tcPr>
          <w:p w14:paraId="63829256" w14:textId="0EC6E929" w:rsidR="00DA2107" w:rsidRPr="00B524C7" w:rsidRDefault="00DA2107" w:rsidP="00DA2107">
            <w:pPr>
              <w:spacing w:before="100" w:after="100"/>
              <w:jc w:val="right"/>
              <w:rPr>
                <w:sz w:val="20"/>
                <w:szCs w:val="20"/>
              </w:rPr>
            </w:pPr>
            <w:r>
              <w:rPr>
                <w:rFonts w:eastAsia="Aptos" w:cs="Aptos"/>
                <w:color w:val="000000"/>
                <w:sz w:val="20"/>
                <w:szCs w:val="20"/>
              </w:rPr>
              <w:t>4.3</w:t>
            </w:r>
          </w:p>
        </w:tc>
        <w:tc>
          <w:tcPr>
            <w:tcW w:w="846" w:type="dxa"/>
            <w:tcBorders>
              <w:top w:val="nil"/>
              <w:left w:val="nil"/>
              <w:bottom w:val="single" w:sz="4" w:space="0" w:color="auto"/>
              <w:right w:val="nil"/>
            </w:tcBorders>
          </w:tcPr>
          <w:p w14:paraId="2334E19C" w14:textId="5D6893D0" w:rsidR="00DA2107" w:rsidRPr="00B524C7" w:rsidRDefault="00DA2107" w:rsidP="00DA2107">
            <w:pPr>
              <w:spacing w:before="100" w:after="100"/>
              <w:jc w:val="right"/>
              <w:rPr>
                <w:sz w:val="20"/>
                <w:szCs w:val="20"/>
              </w:rPr>
            </w:pPr>
            <w:r>
              <w:rPr>
                <w:rFonts w:eastAsia="Aptos" w:cs="Aptos"/>
                <w:color w:val="000000"/>
                <w:sz w:val="20"/>
                <w:szCs w:val="20"/>
              </w:rPr>
              <w:t>4.0</w:t>
            </w:r>
          </w:p>
        </w:tc>
        <w:tc>
          <w:tcPr>
            <w:tcW w:w="847" w:type="dxa"/>
            <w:tcBorders>
              <w:top w:val="nil"/>
              <w:left w:val="nil"/>
              <w:bottom w:val="single" w:sz="4" w:space="0" w:color="auto"/>
              <w:right w:val="nil"/>
            </w:tcBorders>
          </w:tcPr>
          <w:p w14:paraId="3EBFD485" w14:textId="251005AD" w:rsidR="00DA2107" w:rsidRPr="00B524C7" w:rsidRDefault="00DA2107" w:rsidP="00DA2107">
            <w:pPr>
              <w:spacing w:before="100" w:after="100"/>
              <w:jc w:val="right"/>
              <w:rPr>
                <w:sz w:val="20"/>
                <w:szCs w:val="20"/>
              </w:rPr>
            </w:pPr>
            <w:r>
              <w:rPr>
                <w:rFonts w:eastAsia="Aptos" w:cs="Aptos"/>
                <w:color w:val="000000"/>
                <w:sz w:val="20"/>
                <w:szCs w:val="20"/>
              </w:rPr>
              <w:t>3.8</w:t>
            </w:r>
          </w:p>
        </w:tc>
        <w:tc>
          <w:tcPr>
            <w:tcW w:w="846" w:type="dxa"/>
            <w:tcBorders>
              <w:top w:val="nil"/>
              <w:left w:val="nil"/>
              <w:bottom w:val="single" w:sz="4" w:space="0" w:color="auto"/>
              <w:right w:val="nil"/>
            </w:tcBorders>
          </w:tcPr>
          <w:p w14:paraId="6048CAA8" w14:textId="5C1D7E3B" w:rsidR="00DA2107" w:rsidRDefault="00DA2107" w:rsidP="00DA2107">
            <w:pPr>
              <w:spacing w:before="100" w:after="100"/>
              <w:jc w:val="right"/>
              <w:rPr>
                <w:rFonts w:eastAsia="Aptos" w:cs="Aptos"/>
                <w:color w:val="000000"/>
                <w:sz w:val="20"/>
                <w:szCs w:val="20"/>
              </w:rPr>
            </w:pPr>
            <w:r>
              <w:rPr>
                <w:rFonts w:eastAsia="Aptos" w:cs="Aptos"/>
                <w:color w:val="000000"/>
                <w:sz w:val="20"/>
                <w:szCs w:val="20"/>
              </w:rPr>
              <w:t>1.9</w:t>
            </w:r>
          </w:p>
        </w:tc>
        <w:tc>
          <w:tcPr>
            <w:tcW w:w="847" w:type="dxa"/>
            <w:tcBorders>
              <w:top w:val="nil"/>
              <w:left w:val="nil"/>
              <w:bottom w:val="single" w:sz="4" w:space="0" w:color="auto"/>
            </w:tcBorders>
          </w:tcPr>
          <w:p w14:paraId="63936ECA" w14:textId="71BA30B5" w:rsidR="00DA2107" w:rsidRPr="00B524C7" w:rsidRDefault="00DA2107" w:rsidP="00DA2107">
            <w:pPr>
              <w:spacing w:before="100" w:after="100"/>
              <w:jc w:val="right"/>
              <w:rPr>
                <w:sz w:val="20"/>
                <w:szCs w:val="20"/>
              </w:rPr>
            </w:pPr>
            <w:r>
              <w:rPr>
                <w:rFonts w:eastAsia="Aptos" w:cs="Aptos"/>
                <w:color w:val="000000"/>
                <w:sz w:val="20"/>
                <w:szCs w:val="20"/>
              </w:rPr>
              <w:t>2.8</w:t>
            </w:r>
          </w:p>
        </w:tc>
      </w:tr>
      <w:tr w:rsidR="004C6BC8" w14:paraId="7AEDE399" w14:textId="77777777" w:rsidTr="00ED3249">
        <w:trPr>
          <w:trHeight w:val="283"/>
        </w:trPr>
        <w:tc>
          <w:tcPr>
            <w:tcW w:w="1555" w:type="dxa"/>
            <w:vMerge w:val="restart"/>
            <w:tcBorders>
              <w:right w:val="nil"/>
            </w:tcBorders>
            <w:vAlign w:val="top"/>
          </w:tcPr>
          <w:p w14:paraId="1E965D23" w14:textId="5BAD600C" w:rsidR="004C6BC8" w:rsidRPr="00147718" w:rsidRDefault="004C6BC8" w:rsidP="004C6BC8">
            <w:pPr>
              <w:spacing w:after="0"/>
              <w:rPr>
                <w:sz w:val="20"/>
                <w:szCs w:val="20"/>
              </w:rPr>
            </w:pPr>
            <w:r>
              <w:rPr>
                <w:sz w:val="20"/>
                <w:szCs w:val="20"/>
              </w:rPr>
              <w:t>Victoria</w:t>
            </w:r>
          </w:p>
        </w:tc>
        <w:tc>
          <w:tcPr>
            <w:tcW w:w="1842" w:type="dxa"/>
            <w:tcBorders>
              <w:top w:val="single" w:sz="4" w:space="0" w:color="auto"/>
              <w:left w:val="nil"/>
              <w:bottom w:val="nil"/>
              <w:right w:val="nil"/>
            </w:tcBorders>
          </w:tcPr>
          <w:p w14:paraId="097FCC0E" w14:textId="254A9244" w:rsidR="004C6BC8" w:rsidRPr="00147718" w:rsidRDefault="004C6BC8" w:rsidP="004C6BC8">
            <w:pPr>
              <w:spacing w:after="0"/>
              <w:rPr>
                <w:sz w:val="20"/>
                <w:szCs w:val="20"/>
              </w:rPr>
            </w:pPr>
            <w:r w:rsidRPr="00147718">
              <w:rPr>
                <w:sz w:val="20"/>
                <w:szCs w:val="20"/>
              </w:rPr>
              <w:t>Agreements</w:t>
            </w:r>
          </w:p>
        </w:tc>
        <w:tc>
          <w:tcPr>
            <w:tcW w:w="846" w:type="dxa"/>
            <w:tcBorders>
              <w:top w:val="single" w:sz="4" w:space="0" w:color="auto"/>
              <w:left w:val="nil"/>
              <w:bottom w:val="nil"/>
              <w:right w:val="nil"/>
            </w:tcBorders>
          </w:tcPr>
          <w:p w14:paraId="06C3DB61" w14:textId="700671FF" w:rsidR="004C6BC8" w:rsidRDefault="004C6BC8" w:rsidP="004C6BC8">
            <w:pPr>
              <w:spacing w:before="100" w:after="100"/>
              <w:jc w:val="right"/>
              <w:rPr>
                <w:rFonts w:eastAsia="Aptos" w:cs="Aptos"/>
                <w:color w:val="000000"/>
                <w:sz w:val="20"/>
                <w:szCs w:val="20"/>
              </w:rPr>
            </w:pPr>
            <w:r>
              <w:rPr>
                <w:rFonts w:eastAsia="Aptos" w:cs="Aptos"/>
                <w:color w:val="000000"/>
                <w:sz w:val="20"/>
                <w:szCs w:val="20"/>
              </w:rPr>
              <w:t>285</w:t>
            </w:r>
          </w:p>
        </w:tc>
        <w:tc>
          <w:tcPr>
            <w:tcW w:w="846" w:type="dxa"/>
            <w:tcBorders>
              <w:top w:val="single" w:sz="4" w:space="0" w:color="auto"/>
              <w:left w:val="nil"/>
              <w:bottom w:val="nil"/>
              <w:right w:val="nil"/>
            </w:tcBorders>
          </w:tcPr>
          <w:p w14:paraId="22C3C4BF" w14:textId="21FC8CCA" w:rsidR="004C6BC8" w:rsidRPr="00B524C7" w:rsidRDefault="004C6BC8" w:rsidP="004C6BC8">
            <w:pPr>
              <w:spacing w:before="100" w:after="100"/>
              <w:jc w:val="right"/>
              <w:rPr>
                <w:sz w:val="20"/>
                <w:szCs w:val="20"/>
              </w:rPr>
            </w:pPr>
            <w:r>
              <w:rPr>
                <w:rFonts w:eastAsia="Aptos" w:cs="Aptos"/>
                <w:color w:val="000000"/>
                <w:sz w:val="20"/>
                <w:szCs w:val="20"/>
              </w:rPr>
              <w:t>324</w:t>
            </w:r>
          </w:p>
        </w:tc>
        <w:tc>
          <w:tcPr>
            <w:tcW w:w="847" w:type="dxa"/>
            <w:tcBorders>
              <w:top w:val="single" w:sz="4" w:space="0" w:color="auto"/>
              <w:left w:val="nil"/>
              <w:bottom w:val="nil"/>
              <w:right w:val="nil"/>
            </w:tcBorders>
          </w:tcPr>
          <w:p w14:paraId="4B5FA92E" w14:textId="490FFC95" w:rsidR="004C6BC8" w:rsidRPr="00B524C7" w:rsidRDefault="004C6BC8" w:rsidP="004C6BC8">
            <w:pPr>
              <w:spacing w:before="100" w:after="100"/>
              <w:jc w:val="right"/>
              <w:rPr>
                <w:sz w:val="20"/>
                <w:szCs w:val="20"/>
              </w:rPr>
            </w:pPr>
            <w:r>
              <w:rPr>
                <w:rFonts w:eastAsia="Aptos" w:cs="Aptos"/>
                <w:color w:val="000000"/>
                <w:sz w:val="20"/>
                <w:szCs w:val="20"/>
              </w:rPr>
              <w:t>322</w:t>
            </w:r>
          </w:p>
        </w:tc>
        <w:tc>
          <w:tcPr>
            <w:tcW w:w="846" w:type="dxa"/>
            <w:tcBorders>
              <w:top w:val="single" w:sz="4" w:space="0" w:color="auto"/>
              <w:left w:val="nil"/>
              <w:bottom w:val="nil"/>
              <w:right w:val="nil"/>
            </w:tcBorders>
          </w:tcPr>
          <w:p w14:paraId="2FEA22BA" w14:textId="46ECCE44" w:rsidR="004C6BC8" w:rsidRPr="00B524C7" w:rsidRDefault="004C6BC8" w:rsidP="004C6BC8">
            <w:pPr>
              <w:spacing w:before="100" w:after="100"/>
              <w:jc w:val="right"/>
              <w:rPr>
                <w:sz w:val="20"/>
                <w:szCs w:val="20"/>
              </w:rPr>
            </w:pPr>
            <w:r>
              <w:rPr>
                <w:rFonts w:eastAsia="Aptos" w:cs="Aptos"/>
                <w:color w:val="000000"/>
                <w:sz w:val="20"/>
                <w:szCs w:val="20"/>
              </w:rPr>
              <w:t>256</w:t>
            </w:r>
          </w:p>
        </w:tc>
        <w:tc>
          <w:tcPr>
            <w:tcW w:w="847" w:type="dxa"/>
            <w:tcBorders>
              <w:top w:val="single" w:sz="4" w:space="0" w:color="auto"/>
              <w:left w:val="nil"/>
              <w:bottom w:val="nil"/>
              <w:right w:val="nil"/>
            </w:tcBorders>
          </w:tcPr>
          <w:p w14:paraId="44430B51" w14:textId="41E3C537" w:rsidR="004C6BC8" w:rsidRPr="00B524C7" w:rsidRDefault="004C6BC8" w:rsidP="004C6BC8">
            <w:pPr>
              <w:spacing w:before="100" w:after="100"/>
              <w:jc w:val="right"/>
              <w:rPr>
                <w:sz w:val="20"/>
                <w:szCs w:val="20"/>
              </w:rPr>
            </w:pPr>
            <w:r>
              <w:rPr>
                <w:rFonts w:eastAsia="Aptos" w:cs="Aptos"/>
                <w:color w:val="000000"/>
                <w:sz w:val="20"/>
                <w:szCs w:val="20"/>
              </w:rPr>
              <w:t>338</w:t>
            </w:r>
          </w:p>
        </w:tc>
        <w:tc>
          <w:tcPr>
            <w:tcW w:w="846" w:type="dxa"/>
            <w:tcBorders>
              <w:top w:val="single" w:sz="4" w:space="0" w:color="auto"/>
              <w:left w:val="nil"/>
              <w:bottom w:val="nil"/>
              <w:right w:val="nil"/>
            </w:tcBorders>
          </w:tcPr>
          <w:p w14:paraId="5B1602C8" w14:textId="0F0FF3D0" w:rsidR="004C6BC8" w:rsidRPr="00B524C7" w:rsidRDefault="004C6BC8" w:rsidP="004C6BC8">
            <w:pPr>
              <w:spacing w:before="100" w:after="100"/>
              <w:jc w:val="right"/>
              <w:rPr>
                <w:sz w:val="20"/>
                <w:szCs w:val="20"/>
              </w:rPr>
            </w:pPr>
            <w:r>
              <w:rPr>
                <w:rFonts w:eastAsia="Aptos" w:cs="Aptos"/>
                <w:color w:val="000000"/>
                <w:sz w:val="20"/>
                <w:szCs w:val="20"/>
              </w:rPr>
              <w:t>308</w:t>
            </w:r>
          </w:p>
        </w:tc>
        <w:tc>
          <w:tcPr>
            <w:tcW w:w="847" w:type="dxa"/>
            <w:tcBorders>
              <w:top w:val="single" w:sz="4" w:space="0" w:color="auto"/>
              <w:left w:val="nil"/>
              <w:bottom w:val="nil"/>
              <w:right w:val="nil"/>
            </w:tcBorders>
          </w:tcPr>
          <w:p w14:paraId="7675A31F" w14:textId="30D4682F" w:rsidR="004C6BC8" w:rsidRPr="00B524C7" w:rsidRDefault="004C6BC8" w:rsidP="004C6BC8">
            <w:pPr>
              <w:spacing w:before="100" w:after="100"/>
              <w:jc w:val="right"/>
              <w:rPr>
                <w:sz w:val="20"/>
                <w:szCs w:val="20"/>
              </w:rPr>
            </w:pPr>
            <w:r>
              <w:rPr>
                <w:rFonts w:eastAsia="Aptos" w:cs="Aptos"/>
                <w:color w:val="000000"/>
                <w:sz w:val="20"/>
                <w:szCs w:val="20"/>
              </w:rPr>
              <w:t>361</w:t>
            </w:r>
          </w:p>
        </w:tc>
        <w:tc>
          <w:tcPr>
            <w:tcW w:w="846" w:type="dxa"/>
            <w:tcBorders>
              <w:top w:val="single" w:sz="4" w:space="0" w:color="auto"/>
              <w:left w:val="nil"/>
              <w:bottom w:val="nil"/>
              <w:right w:val="nil"/>
            </w:tcBorders>
          </w:tcPr>
          <w:p w14:paraId="19FFCEC1" w14:textId="56CE3C0E" w:rsidR="004C6BC8" w:rsidRPr="00B524C7" w:rsidRDefault="004C6BC8" w:rsidP="004C6BC8">
            <w:pPr>
              <w:spacing w:before="100" w:after="100"/>
              <w:jc w:val="right"/>
              <w:rPr>
                <w:sz w:val="20"/>
                <w:szCs w:val="20"/>
              </w:rPr>
            </w:pPr>
            <w:r>
              <w:rPr>
                <w:rFonts w:eastAsia="Aptos" w:cs="Aptos"/>
                <w:color w:val="000000"/>
                <w:sz w:val="20"/>
                <w:szCs w:val="20"/>
              </w:rPr>
              <w:t>366</w:t>
            </w:r>
          </w:p>
        </w:tc>
        <w:tc>
          <w:tcPr>
            <w:tcW w:w="847" w:type="dxa"/>
            <w:tcBorders>
              <w:top w:val="single" w:sz="4" w:space="0" w:color="auto"/>
              <w:left w:val="nil"/>
              <w:bottom w:val="nil"/>
              <w:right w:val="nil"/>
            </w:tcBorders>
          </w:tcPr>
          <w:p w14:paraId="05AB8A93" w14:textId="4C2ECF04" w:rsidR="004C6BC8" w:rsidRPr="00B524C7" w:rsidRDefault="004C6BC8" w:rsidP="004C6BC8">
            <w:pPr>
              <w:spacing w:before="100" w:after="100"/>
              <w:jc w:val="right"/>
              <w:rPr>
                <w:sz w:val="20"/>
                <w:szCs w:val="20"/>
              </w:rPr>
            </w:pPr>
            <w:r>
              <w:rPr>
                <w:rFonts w:eastAsia="Aptos" w:cs="Aptos"/>
                <w:color w:val="000000"/>
                <w:sz w:val="20"/>
                <w:szCs w:val="20"/>
              </w:rPr>
              <w:t>411</w:t>
            </w:r>
          </w:p>
        </w:tc>
        <w:tc>
          <w:tcPr>
            <w:tcW w:w="846" w:type="dxa"/>
            <w:tcBorders>
              <w:top w:val="single" w:sz="4" w:space="0" w:color="auto"/>
              <w:left w:val="nil"/>
              <w:bottom w:val="nil"/>
              <w:right w:val="nil"/>
            </w:tcBorders>
          </w:tcPr>
          <w:p w14:paraId="20EFCF51" w14:textId="1F05198C" w:rsidR="004C6BC8" w:rsidRPr="00B524C7" w:rsidRDefault="004C6BC8" w:rsidP="004C6BC8">
            <w:pPr>
              <w:spacing w:before="100" w:after="100"/>
              <w:jc w:val="right"/>
              <w:rPr>
                <w:sz w:val="20"/>
                <w:szCs w:val="20"/>
              </w:rPr>
            </w:pPr>
            <w:r>
              <w:rPr>
                <w:rFonts w:eastAsia="Aptos" w:cs="Aptos"/>
                <w:color w:val="000000"/>
                <w:sz w:val="20"/>
                <w:szCs w:val="20"/>
              </w:rPr>
              <w:t>456</w:t>
            </w:r>
          </w:p>
        </w:tc>
        <w:tc>
          <w:tcPr>
            <w:tcW w:w="847" w:type="dxa"/>
            <w:tcBorders>
              <w:top w:val="single" w:sz="4" w:space="0" w:color="auto"/>
              <w:left w:val="nil"/>
              <w:bottom w:val="nil"/>
              <w:right w:val="nil"/>
            </w:tcBorders>
          </w:tcPr>
          <w:p w14:paraId="2AF12CD2" w14:textId="12433A0E" w:rsidR="004C6BC8" w:rsidRPr="00B524C7" w:rsidRDefault="004C6BC8" w:rsidP="004C6BC8">
            <w:pPr>
              <w:spacing w:before="100" w:after="100"/>
              <w:jc w:val="right"/>
              <w:rPr>
                <w:sz w:val="20"/>
                <w:szCs w:val="20"/>
              </w:rPr>
            </w:pPr>
            <w:r>
              <w:rPr>
                <w:rFonts w:eastAsia="Aptos" w:cs="Aptos"/>
                <w:color w:val="000000"/>
                <w:sz w:val="20"/>
                <w:szCs w:val="20"/>
              </w:rPr>
              <w:t>488</w:t>
            </w:r>
          </w:p>
        </w:tc>
        <w:tc>
          <w:tcPr>
            <w:tcW w:w="846" w:type="dxa"/>
            <w:tcBorders>
              <w:top w:val="single" w:sz="4" w:space="0" w:color="auto"/>
              <w:left w:val="nil"/>
              <w:bottom w:val="nil"/>
              <w:right w:val="nil"/>
            </w:tcBorders>
          </w:tcPr>
          <w:p w14:paraId="01513854" w14:textId="6707EFF6" w:rsidR="004C6BC8" w:rsidRDefault="004C6BC8" w:rsidP="004C6BC8">
            <w:pPr>
              <w:spacing w:before="100" w:after="100"/>
              <w:jc w:val="right"/>
              <w:rPr>
                <w:rFonts w:eastAsia="Aptos" w:cs="Aptos"/>
                <w:color w:val="000000"/>
                <w:sz w:val="20"/>
                <w:szCs w:val="20"/>
              </w:rPr>
            </w:pPr>
            <w:r>
              <w:rPr>
                <w:rFonts w:eastAsia="Aptos" w:cs="Aptos"/>
                <w:color w:val="000000"/>
                <w:sz w:val="20"/>
                <w:szCs w:val="20"/>
              </w:rPr>
              <w:t>247</w:t>
            </w:r>
          </w:p>
        </w:tc>
        <w:tc>
          <w:tcPr>
            <w:tcW w:w="847" w:type="dxa"/>
            <w:tcBorders>
              <w:top w:val="single" w:sz="4" w:space="0" w:color="auto"/>
              <w:left w:val="nil"/>
              <w:bottom w:val="nil"/>
            </w:tcBorders>
          </w:tcPr>
          <w:p w14:paraId="23EA9F4C" w14:textId="2C25DEB5" w:rsidR="004C6BC8" w:rsidRPr="00B524C7" w:rsidRDefault="004C6BC8" w:rsidP="004C6BC8">
            <w:pPr>
              <w:spacing w:before="100" w:after="100"/>
              <w:jc w:val="right"/>
              <w:rPr>
                <w:sz w:val="20"/>
                <w:szCs w:val="20"/>
              </w:rPr>
            </w:pPr>
            <w:r>
              <w:rPr>
                <w:rFonts w:eastAsia="Aptos" w:cs="Aptos"/>
                <w:color w:val="000000"/>
                <w:sz w:val="20"/>
                <w:szCs w:val="20"/>
              </w:rPr>
              <w:t>260</w:t>
            </w:r>
          </w:p>
        </w:tc>
      </w:tr>
      <w:tr w:rsidR="004C6BC8" w14:paraId="3B083EC1" w14:textId="77777777" w:rsidTr="00D7794D">
        <w:trPr>
          <w:trHeight w:val="283"/>
        </w:trPr>
        <w:tc>
          <w:tcPr>
            <w:tcW w:w="1555" w:type="dxa"/>
            <w:vMerge/>
            <w:tcBorders>
              <w:right w:val="nil"/>
            </w:tcBorders>
          </w:tcPr>
          <w:p w14:paraId="3C79EF05" w14:textId="77777777" w:rsidR="004C6BC8" w:rsidRPr="00147718" w:rsidRDefault="004C6BC8" w:rsidP="004C6BC8">
            <w:pPr>
              <w:spacing w:after="0"/>
              <w:rPr>
                <w:sz w:val="20"/>
                <w:szCs w:val="20"/>
              </w:rPr>
            </w:pPr>
          </w:p>
        </w:tc>
        <w:tc>
          <w:tcPr>
            <w:tcW w:w="1842" w:type="dxa"/>
            <w:tcBorders>
              <w:top w:val="nil"/>
              <w:left w:val="nil"/>
              <w:bottom w:val="nil"/>
              <w:right w:val="nil"/>
            </w:tcBorders>
          </w:tcPr>
          <w:p w14:paraId="2CD376FF" w14:textId="38D9EF61" w:rsidR="004C6BC8" w:rsidRPr="00147718" w:rsidRDefault="004C6BC8" w:rsidP="004C6BC8">
            <w:pPr>
              <w:spacing w:after="0"/>
              <w:rPr>
                <w:sz w:val="20"/>
                <w:szCs w:val="20"/>
              </w:rPr>
            </w:pPr>
            <w:r w:rsidRPr="00147718">
              <w:rPr>
                <w:sz w:val="20"/>
                <w:szCs w:val="20"/>
              </w:rPr>
              <w:t>AAWI (%)</w:t>
            </w:r>
          </w:p>
        </w:tc>
        <w:tc>
          <w:tcPr>
            <w:tcW w:w="846" w:type="dxa"/>
            <w:tcBorders>
              <w:top w:val="nil"/>
              <w:left w:val="nil"/>
              <w:bottom w:val="nil"/>
              <w:right w:val="nil"/>
            </w:tcBorders>
          </w:tcPr>
          <w:p w14:paraId="4788E8DB" w14:textId="42502558" w:rsidR="004C6BC8" w:rsidRDefault="004C6BC8" w:rsidP="004C6BC8">
            <w:pPr>
              <w:spacing w:before="100" w:after="100"/>
              <w:jc w:val="right"/>
              <w:rPr>
                <w:rFonts w:eastAsia="Aptos" w:cs="Aptos"/>
                <w:color w:val="000000"/>
                <w:sz w:val="20"/>
                <w:szCs w:val="20"/>
              </w:rPr>
            </w:pPr>
            <w:r>
              <w:rPr>
                <w:rFonts w:eastAsia="Aptos" w:cs="Aptos"/>
                <w:color w:val="000000"/>
                <w:sz w:val="20"/>
                <w:szCs w:val="20"/>
              </w:rPr>
              <w:t>3.3</w:t>
            </w:r>
          </w:p>
        </w:tc>
        <w:tc>
          <w:tcPr>
            <w:tcW w:w="846" w:type="dxa"/>
            <w:tcBorders>
              <w:top w:val="nil"/>
              <w:left w:val="nil"/>
              <w:bottom w:val="nil"/>
              <w:right w:val="nil"/>
            </w:tcBorders>
          </w:tcPr>
          <w:p w14:paraId="6A59F9B0" w14:textId="70B1E74A" w:rsidR="004C6BC8" w:rsidRPr="00B524C7" w:rsidRDefault="004C6BC8" w:rsidP="004C6BC8">
            <w:pPr>
              <w:spacing w:before="100" w:after="100"/>
              <w:jc w:val="right"/>
              <w:rPr>
                <w:sz w:val="20"/>
                <w:szCs w:val="20"/>
              </w:rPr>
            </w:pPr>
            <w:r>
              <w:rPr>
                <w:rFonts w:eastAsia="Aptos" w:cs="Aptos"/>
                <w:color w:val="000000"/>
                <w:sz w:val="20"/>
                <w:szCs w:val="20"/>
              </w:rPr>
              <w:t>2.6</w:t>
            </w:r>
          </w:p>
        </w:tc>
        <w:tc>
          <w:tcPr>
            <w:tcW w:w="847" w:type="dxa"/>
            <w:tcBorders>
              <w:top w:val="nil"/>
              <w:left w:val="nil"/>
              <w:bottom w:val="nil"/>
              <w:right w:val="nil"/>
            </w:tcBorders>
          </w:tcPr>
          <w:p w14:paraId="18CCD6DE" w14:textId="0559ACDC" w:rsidR="004C6BC8" w:rsidRPr="00B524C7" w:rsidRDefault="004C6BC8" w:rsidP="004C6BC8">
            <w:pPr>
              <w:spacing w:before="100" w:after="100"/>
              <w:jc w:val="right"/>
              <w:rPr>
                <w:sz w:val="20"/>
                <w:szCs w:val="20"/>
              </w:rPr>
            </w:pPr>
            <w:r>
              <w:rPr>
                <w:rFonts w:eastAsia="Aptos" w:cs="Aptos"/>
                <w:color w:val="000000"/>
                <w:sz w:val="20"/>
                <w:szCs w:val="20"/>
              </w:rPr>
              <w:t>3.9</w:t>
            </w:r>
          </w:p>
        </w:tc>
        <w:tc>
          <w:tcPr>
            <w:tcW w:w="846" w:type="dxa"/>
            <w:tcBorders>
              <w:top w:val="nil"/>
              <w:left w:val="nil"/>
              <w:bottom w:val="nil"/>
              <w:right w:val="nil"/>
            </w:tcBorders>
          </w:tcPr>
          <w:p w14:paraId="055BB4C8" w14:textId="05B1F154" w:rsidR="004C6BC8" w:rsidRPr="00B524C7" w:rsidRDefault="004C6BC8" w:rsidP="004C6BC8">
            <w:pPr>
              <w:spacing w:before="100" w:after="100"/>
              <w:jc w:val="right"/>
              <w:rPr>
                <w:sz w:val="20"/>
                <w:szCs w:val="20"/>
              </w:rPr>
            </w:pPr>
            <w:r>
              <w:rPr>
                <w:rFonts w:eastAsia="Aptos" w:cs="Aptos"/>
                <w:color w:val="000000"/>
                <w:sz w:val="20"/>
                <w:szCs w:val="20"/>
              </w:rPr>
              <w:t>3.6</w:t>
            </w:r>
          </w:p>
        </w:tc>
        <w:tc>
          <w:tcPr>
            <w:tcW w:w="847" w:type="dxa"/>
            <w:tcBorders>
              <w:top w:val="nil"/>
              <w:left w:val="nil"/>
              <w:bottom w:val="nil"/>
              <w:right w:val="nil"/>
            </w:tcBorders>
          </w:tcPr>
          <w:p w14:paraId="2A32FDA0" w14:textId="5A119809" w:rsidR="004C6BC8" w:rsidRPr="00B524C7" w:rsidRDefault="004C6BC8" w:rsidP="004C6BC8">
            <w:pPr>
              <w:spacing w:before="100" w:after="100"/>
              <w:jc w:val="right"/>
              <w:rPr>
                <w:sz w:val="20"/>
                <w:szCs w:val="20"/>
              </w:rPr>
            </w:pPr>
            <w:r>
              <w:rPr>
                <w:rFonts w:eastAsia="Aptos" w:cs="Aptos"/>
                <w:color w:val="000000"/>
                <w:sz w:val="20"/>
                <w:szCs w:val="20"/>
              </w:rPr>
              <w:t>4.0</w:t>
            </w:r>
          </w:p>
        </w:tc>
        <w:tc>
          <w:tcPr>
            <w:tcW w:w="846" w:type="dxa"/>
            <w:tcBorders>
              <w:top w:val="nil"/>
              <w:left w:val="nil"/>
              <w:bottom w:val="nil"/>
              <w:right w:val="nil"/>
            </w:tcBorders>
          </w:tcPr>
          <w:p w14:paraId="0138B9F9" w14:textId="720919AC" w:rsidR="004C6BC8" w:rsidRPr="00B524C7" w:rsidRDefault="004C6BC8" w:rsidP="004C6BC8">
            <w:pPr>
              <w:spacing w:before="100" w:after="100"/>
              <w:jc w:val="right"/>
              <w:rPr>
                <w:sz w:val="20"/>
                <w:szCs w:val="20"/>
              </w:rPr>
            </w:pPr>
            <w:r>
              <w:rPr>
                <w:rFonts w:eastAsia="Aptos" w:cs="Aptos"/>
                <w:color w:val="000000"/>
                <w:sz w:val="20"/>
                <w:szCs w:val="20"/>
              </w:rPr>
              <w:t>3.3</w:t>
            </w:r>
          </w:p>
        </w:tc>
        <w:tc>
          <w:tcPr>
            <w:tcW w:w="847" w:type="dxa"/>
            <w:tcBorders>
              <w:top w:val="nil"/>
              <w:left w:val="nil"/>
              <w:bottom w:val="nil"/>
              <w:right w:val="nil"/>
            </w:tcBorders>
          </w:tcPr>
          <w:p w14:paraId="78432692" w14:textId="2522BAEE" w:rsidR="004C6BC8" w:rsidRPr="00B524C7" w:rsidRDefault="004C6BC8" w:rsidP="004C6BC8">
            <w:pPr>
              <w:spacing w:before="100" w:after="100"/>
              <w:jc w:val="right"/>
              <w:rPr>
                <w:sz w:val="20"/>
                <w:szCs w:val="20"/>
              </w:rPr>
            </w:pPr>
            <w:r>
              <w:rPr>
                <w:rFonts w:eastAsia="Aptos" w:cs="Aptos"/>
                <w:color w:val="000000"/>
                <w:sz w:val="20"/>
                <w:szCs w:val="20"/>
              </w:rPr>
              <w:t>5.7</w:t>
            </w:r>
          </w:p>
        </w:tc>
        <w:tc>
          <w:tcPr>
            <w:tcW w:w="846" w:type="dxa"/>
            <w:tcBorders>
              <w:top w:val="nil"/>
              <w:left w:val="nil"/>
              <w:bottom w:val="nil"/>
              <w:right w:val="nil"/>
            </w:tcBorders>
          </w:tcPr>
          <w:p w14:paraId="432BBA2F" w14:textId="40E2B7CF" w:rsidR="004C6BC8" w:rsidRPr="00B524C7" w:rsidRDefault="004C6BC8" w:rsidP="004C6BC8">
            <w:pPr>
              <w:spacing w:before="100" w:after="100"/>
              <w:jc w:val="right"/>
              <w:rPr>
                <w:sz w:val="20"/>
                <w:szCs w:val="20"/>
              </w:rPr>
            </w:pPr>
            <w:r>
              <w:rPr>
                <w:rFonts w:eastAsia="Aptos" w:cs="Aptos"/>
                <w:color w:val="000000"/>
                <w:sz w:val="20"/>
                <w:szCs w:val="20"/>
              </w:rPr>
              <w:t>3.9</w:t>
            </w:r>
          </w:p>
        </w:tc>
        <w:tc>
          <w:tcPr>
            <w:tcW w:w="847" w:type="dxa"/>
            <w:tcBorders>
              <w:top w:val="nil"/>
              <w:left w:val="nil"/>
              <w:bottom w:val="nil"/>
              <w:right w:val="nil"/>
            </w:tcBorders>
          </w:tcPr>
          <w:p w14:paraId="7F9267ED" w14:textId="3AC89C7A" w:rsidR="004C6BC8" w:rsidRPr="00B524C7" w:rsidRDefault="004C6BC8" w:rsidP="004C6BC8">
            <w:pPr>
              <w:spacing w:before="100" w:after="100"/>
              <w:jc w:val="right"/>
              <w:rPr>
                <w:sz w:val="20"/>
                <w:szCs w:val="20"/>
              </w:rPr>
            </w:pPr>
            <w:r>
              <w:rPr>
                <w:rFonts w:eastAsia="Aptos" w:cs="Aptos"/>
                <w:color w:val="000000"/>
                <w:sz w:val="20"/>
                <w:szCs w:val="20"/>
              </w:rPr>
              <w:t>4.2</w:t>
            </w:r>
          </w:p>
        </w:tc>
        <w:tc>
          <w:tcPr>
            <w:tcW w:w="846" w:type="dxa"/>
            <w:tcBorders>
              <w:top w:val="nil"/>
              <w:left w:val="nil"/>
              <w:bottom w:val="nil"/>
              <w:right w:val="nil"/>
            </w:tcBorders>
          </w:tcPr>
          <w:p w14:paraId="2EA9DA8C" w14:textId="21B1DE50" w:rsidR="004C6BC8" w:rsidRPr="00B524C7" w:rsidRDefault="004C6BC8" w:rsidP="004C6BC8">
            <w:pPr>
              <w:spacing w:before="100" w:after="100"/>
              <w:jc w:val="right"/>
              <w:rPr>
                <w:sz w:val="20"/>
                <w:szCs w:val="20"/>
              </w:rPr>
            </w:pPr>
            <w:r>
              <w:rPr>
                <w:rFonts w:eastAsia="Aptos" w:cs="Aptos"/>
                <w:color w:val="000000"/>
                <w:sz w:val="20"/>
                <w:szCs w:val="20"/>
              </w:rPr>
              <w:t>4.4</w:t>
            </w:r>
          </w:p>
        </w:tc>
        <w:tc>
          <w:tcPr>
            <w:tcW w:w="847" w:type="dxa"/>
            <w:tcBorders>
              <w:top w:val="nil"/>
              <w:left w:val="nil"/>
              <w:bottom w:val="nil"/>
              <w:right w:val="nil"/>
            </w:tcBorders>
          </w:tcPr>
          <w:p w14:paraId="4531F29E" w14:textId="3816F27E" w:rsidR="004C6BC8" w:rsidRPr="00B524C7" w:rsidRDefault="004C6BC8" w:rsidP="004C6BC8">
            <w:pPr>
              <w:spacing w:before="100" w:after="100"/>
              <w:jc w:val="right"/>
              <w:rPr>
                <w:sz w:val="20"/>
                <w:szCs w:val="20"/>
              </w:rPr>
            </w:pPr>
            <w:r>
              <w:rPr>
                <w:rFonts w:eastAsia="Aptos" w:cs="Aptos"/>
                <w:color w:val="000000"/>
                <w:sz w:val="20"/>
                <w:szCs w:val="20"/>
              </w:rPr>
              <w:t>4.2</w:t>
            </w:r>
          </w:p>
        </w:tc>
        <w:tc>
          <w:tcPr>
            <w:tcW w:w="846" w:type="dxa"/>
            <w:tcBorders>
              <w:top w:val="nil"/>
              <w:left w:val="nil"/>
              <w:bottom w:val="nil"/>
              <w:right w:val="nil"/>
            </w:tcBorders>
          </w:tcPr>
          <w:p w14:paraId="2835755C" w14:textId="368D9718" w:rsidR="004C6BC8" w:rsidRDefault="004C6BC8" w:rsidP="004C6BC8">
            <w:pPr>
              <w:spacing w:before="100" w:after="100"/>
              <w:jc w:val="right"/>
              <w:rPr>
                <w:rFonts w:eastAsia="Aptos" w:cs="Aptos"/>
                <w:color w:val="000000"/>
                <w:sz w:val="20"/>
                <w:szCs w:val="20"/>
              </w:rPr>
            </w:pPr>
            <w:r>
              <w:rPr>
                <w:rFonts w:eastAsia="Aptos" w:cs="Aptos"/>
                <w:color w:val="000000"/>
                <w:sz w:val="20"/>
                <w:szCs w:val="20"/>
              </w:rPr>
              <w:t>3.9</w:t>
            </w:r>
          </w:p>
        </w:tc>
        <w:tc>
          <w:tcPr>
            <w:tcW w:w="847" w:type="dxa"/>
            <w:tcBorders>
              <w:top w:val="nil"/>
              <w:left w:val="nil"/>
              <w:bottom w:val="nil"/>
            </w:tcBorders>
          </w:tcPr>
          <w:p w14:paraId="25E41BB9" w14:textId="43DD855E" w:rsidR="004C6BC8" w:rsidRPr="00B524C7" w:rsidRDefault="004C6BC8" w:rsidP="004C6BC8">
            <w:pPr>
              <w:spacing w:before="100" w:after="100"/>
              <w:jc w:val="right"/>
              <w:rPr>
                <w:sz w:val="20"/>
                <w:szCs w:val="20"/>
              </w:rPr>
            </w:pPr>
            <w:r>
              <w:rPr>
                <w:rFonts w:eastAsia="Aptos" w:cs="Aptos"/>
                <w:color w:val="000000"/>
                <w:sz w:val="20"/>
                <w:szCs w:val="20"/>
              </w:rPr>
              <w:t>4.1</w:t>
            </w:r>
          </w:p>
        </w:tc>
      </w:tr>
      <w:tr w:rsidR="004C6BC8" w14:paraId="1B842314" w14:textId="77777777" w:rsidTr="00D7794D">
        <w:trPr>
          <w:trHeight w:val="283"/>
        </w:trPr>
        <w:tc>
          <w:tcPr>
            <w:tcW w:w="1555" w:type="dxa"/>
            <w:vMerge/>
            <w:tcBorders>
              <w:right w:val="nil"/>
            </w:tcBorders>
          </w:tcPr>
          <w:p w14:paraId="077C2C12" w14:textId="77777777" w:rsidR="004C6BC8" w:rsidRPr="00147718" w:rsidRDefault="004C6BC8" w:rsidP="004C6BC8">
            <w:pPr>
              <w:spacing w:after="0"/>
              <w:rPr>
                <w:sz w:val="20"/>
                <w:szCs w:val="20"/>
              </w:rPr>
            </w:pPr>
          </w:p>
        </w:tc>
        <w:tc>
          <w:tcPr>
            <w:tcW w:w="1842" w:type="dxa"/>
            <w:tcBorders>
              <w:top w:val="nil"/>
              <w:left w:val="nil"/>
              <w:bottom w:val="nil"/>
              <w:right w:val="nil"/>
            </w:tcBorders>
          </w:tcPr>
          <w:p w14:paraId="41B3532E" w14:textId="1BC12A51" w:rsidR="004C6BC8" w:rsidRPr="00147718" w:rsidRDefault="004C6BC8" w:rsidP="004C6BC8">
            <w:pPr>
              <w:spacing w:after="0"/>
              <w:rPr>
                <w:sz w:val="20"/>
                <w:szCs w:val="20"/>
              </w:rPr>
            </w:pPr>
            <w:r w:rsidRPr="00147718">
              <w:rPr>
                <w:sz w:val="20"/>
                <w:szCs w:val="20"/>
              </w:rPr>
              <w:t>Duration (years)</w:t>
            </w:r>
          </w:p>
        </w:tc>
        <w:tc>
          <w:tcPr>
            <w:tcW w:w="846" w:type="dxa"/>
            <w:tcBorders>
              <w:top w:val="nil"/>
              <w:left w:val="nil"/>
              <w:bottom w:val="nil"/>
              <w:right w:val="nil"/>
            </w:tcBorders>
          </w:tcPr>
          <w:p w14:paraId="178ADEBC" w14:textId="17B5756A" w:rsidR="004C6BC8" w:rsidRDefault="004C6BC8" w:rsidP="004C6BC8">
            <w:pPr>
              <w:spacing w:before="100" w:after="100"/>
              <w:jc w:val="right"/>
              <w:rPr>
                <w:rFonts w:eastAsia="Aptos" w:cs="Aptos"/>
                <w:color w:val="000000"/>
                <w:sz w:val="20"/>
                <w:szCs w:val="20"/>
              </w:rPr>
            </w:pPr>
            <w:r>
              <w:rPr>
                <w:rFonts w:eastAsia="Aptos" w:cs="Aptos"/>
                <w:color w:val="000000"/>
                <w:sz w:val="20"/>
                <w:szCs w:val="20"/>
              </w:rPr>
              <w:t>2.3</w:t>
            </w:r>
          </w:p>
        </w:tc>
        <w:tc>
          <w:tcPr>
            <w:tcW w:w="846" w:type="dxa"/>
            <w:tcBorders>
              <w:top w:val="nil"/>
              <w:left w:val="nil"/>
              <w:bottom w:val="nil"/>
              <w:right w:val="nil"/>
            </w:tcBorders>
          </w:tcPr>
          <w:p w14:paraId="458F8FAA" w14:textId="7402EDC7" w:rsidR="004C6BC8" w:rsidRPr="00B524C7" w:rsidRDefault="004C6BC8" w:rsidP="004C6BC8">
            <w:pPr>
              <w:spacing w:before="100" w:after="100"/>
              <w:jc w:val="right"/>
              <w:rPr>
                <w:sz w:val="20"/>
                <w:szCs w:val="20"/>
              </w:rPr>
            </w:pPr>
            <w:r>
              <w:rPr>
                <w:rFonts w:eastAsia="Aptos" w:cs="Aptos"/>
                <w:color w:val="000000"/>
                <w:sz w:val="20"/>
                <w:szCs w:val="20"/>
              </w:rPr>
              <w:t>2.3</w:t>
            </w:r>
          </w:p>
        </w:tc>
        <w:tc>
          <w:tcPr>
            <w:tcW w:w="847" w:type="dxa"/>
            <w:tcBorders>
              <w:top w:val="nil"/>
              <w:left w:val="nil"/>
              <w:bottom w:val="nil"/>
              <w:right w:val="nil"/>
            </w:tcBorders>
          </w:tcPr>
          <w:p w14:paraId="2F873D88" w14:textId="5C492765" w:rsidR="004C6BC8" w:rsidRPr="00B524C7" w:rsidRDefault="004C6BC8" w:rsidP="004C6BC8">
            <w:pPr>
              <w:spacing w:before="100" w:after="100"/>
              <w:jc w:val="right"/>
              <w:rPr>
                <w:sz w:val="20"/>
                <w:szCs w:val="20"/>
              </w:rPr>
            </w:pPr>
            <w:r>
              <w:rPr>
                <w:rFonts w:eastAsia="Aptos" w:cs="Aptos"/>
                <w:color w:val="000000"/>
                <w:sz w:val="20"/>
                <w:szCs w:val="20"/>
              </w:rPr>
              <w:t>2.6</w:t>
            </w:r>
          </w:p>
        </w:tc>
        <w:tc>
          <w:tcPr>
            <w:tcW w:w="846" w:type="dxa"/>
            <w:tcBorders>
              <w:top w:val="nil"/>
              <w:left w:val="nil"/>
              <w:bottom w:val="nil"/>
              <w:right w:val="nil"/>
            </w:tcBorders>
          </w:tcPr>
          <w:p w14:paraId="72505CE6" w14:textId="1683E934" w:rsidR="004C6BC8" w:rsidRPr="00B524C7" w:rsidRDefault="004C6BC8" w:rsidP="004C6BC8">
            <w:pPr>
              <w:spacing w:before="100" w:after="100"/>
              <w:jc w:val="right"/>
              <w:rPr>
                <w:sz w:val="20"/>
                <w:szCs w:val="20"/>
              </w:rPr>
            </w:pPr>
            <w:r>
              <w:rPr>
                <w:rFonts w:eastAsia="Aptos" w:cs="Aptos"/>
                <w:color w:val="000000"/>
                <w:sz w:val="20"/>
                <w:szCs w:val="20"/>
              </w:rPr>
              <w:t>2.4</w:t>
            </w:r>
          </w:p>
        </w:tc>
        <w:tc>
          <w:tcPr>
            <w:tcW w:w="847" w:type="dxa"/>
            <w:tcBorders>
              <w:top w:val="nil"/>
              <w:left w:val="nil"/>
              <w:bottom w:val="nil"/>
              <w:right w:val="nil"/>
            </w:tcBorders>
          </w:tcPr>
          <w:p w14:paraId="1008E33C" w14:textId="70026EED" w:rsidR="004C6BC8" w:rsidRPr="00B524C7" w:rsidRDefault="004C6BC8" w:rsidP="004C6BC8">
            <w:pPr>
              <w:spacing w:before="100" w:after="100"/>
              <w:jc w:val="right"/>
              <w:rPr>
                <w:sz w:val="20"/>
                <w:szCs w:val="20"/>
              </w:rPr>
            </w:pPr>
            <w:r>
              <w:rPr>
                <w:rFonts w:eastAsia="Aptos" w:cs="Aptos"/>
                <w:color w:val="000000"/>
                <w:sz w:val="20"/>
                <w:szCs w:val="20"/>
              </w:rPr>
              <w:t>2.4</w:t>
            </w:r>
          </w:p>
        </w:tc>
        <w:tc>
          <w:tcPr>
            <w:tcW w:w="846" w:type="dxa"/>
            <w:tcBorders>
              <w:top w:val="nil"/>
              <w:left w:val="nil"/>
              <w:bottom w:val="nil"/>
              <w:right w:val="nil"/>
            </w:tcBorders>
          </w:tcPr>
          <w:p w14:paraId="40023C0E" w14:textId="622AD4A4" w:rsidR="004C6BC8" w:rsidRPr="00B524C7" w:rsidRDefault="004C6BC8" w:rsidP="004C6BC8">
            <w:pPr>
              <w:spacing w:before="100" w:after="100"/>
              <w:jc w:val="right"/>
              <w:rPr>
                <w:sz w:val="20"/>
                <w:szCs w:val="20"/>
              </w:rPr>
            </w:pPr>
            <w:r>
              <w:rPr>
                <w:rFonts w:eastAsia="Aptos" w:cs="Aptos"/>
                <w:color w:val="000000"/>
                <w:sz w:val="20"/>
                <w:szCs w:val="20"/>
              </w:rPr>
              <w:t>3.2</w:t>
            </w:r>
          </w:p>
        </w:tc>
        <w:tc>
          <w:tcPr>
            <w:tcW w:w="847" w:type="dxa"/>
            <w:tcBorders>
              <w:top w:val="nil"/>
              <w:left w:val="nil"/>
              <w:bottom w:val="nil"/>
              <w:right w:val="nil"/>
            </w:tcBorders>
          </w:tcPr>
          <w:p w14:paraId="30C6B4F6" w14:textId="402B820D" w:rsidR="004C6BC8" w:rsidRPr="00B524C7" w:rsidRDefault="004C6BC8" w:rsidP="004C6BC8">
            <w:pPr>
              <w:spacing w:before="100" w:after="100"/>
              <w:jc w:val="right"/>
              <w:rPr>
                <w:sz w:val="20"/>
                <w:szCs w:val="20"/>
              </w:rPr>
            </w:pPr>
            <w:r>
              <w:rPr>
                <w:rFonts w:eastAsia="Aptos" w:cs="Aptos"/>
                <w:color w:val="000000"/>
                <w:sz w:val="20"/>
                <w:szCs w:val="20"/>
              </w:rPr>
              <w:t>3.1</w:t>
            </w:r>
          </w:p>
        </w:tc>
        <w:tc>
          <w:tcPr>
            <w:tcW w:w="846" w:type="dxa"/>
            <w:tcBorders>
              <w:top w:val="nil"/>
              <w:left w:val="nil"/>
              <w:bottom w:val="nil"/>
              <w:right w:val="nil"/>
            </w:tcBorders>
          </w:tcPr>
          <w:p w14:paraId="52190CF8" w14:textId="54B2480E" w:rsidR="004C6BC8" w:rsidRPr="00B524C7" w:rsidRDefault="004C6BC8" w:rsidP="004C6BC8">
            <w:pPr>
              <w:spacing w:before="100" w:after="100"/>
              <w:jc w:val="right"/>
              <w:rPr>
                <w:sz w:val="20"/>
                <w:szCs w:val="20"/>
              </w:rPr>
            </w:pPr>
            <w:r>
              <w:rPr>
                <w:rFonts w:eastAsia="Aptos" w:cs="Aptos"/>
                <w:color w:val="000000"/>
                <w:sz w:val="20"/>
                <w:szCs w:val="20"/>
              </w:rPr>
              <w:t>2.7</w:t>
            </w:r>
          </w:p>
        </w:tc>
        <w:tc>
          <w:tcPr>
            <w:tcW w:w="847" w:type="dxa"/>
            <w:tcBorders>
              <w:top w:val="nil"/>
              <w:left w:val="nil"/>
              <w:bottom w:val="nil"/>
              <w:right w:val="nil"/>
            </w:tcBorders>
          </w:tcPr>
          <w:p w14:paraId="26136A80" w14:textId="3D27CDDC" w:rsidR="004C6BC8" w:rsidRPr="00B524C7" w:rsidRDefault="004C6BC8" w:rsidP="004C6BC8">
            <w:pPr>
              <w:spacing w:before="100" w:after="100"/>
              <w:jc w:val="right"/>
              <w:rPr>
                <w:sz w:val="20"/>
                <w:szCs w:val="20"/>
              </w:rPr>
            </w:pPr>
            <w:r>
              <w:rPr>
                <w:rFonts w:eastAsia="Aptos" w:cs="Aptos"/>
                <w:color w:val="000000"/>
                <w:sz w:val="20"/>
                <w:szCs w:val="20"/>
              </w:rPr>
              <w:t>2.8</w:t>
            </w:r>
          </w:p>
        </w:tc>
        <w:tc>
          <w:tcPr>
            <w:tcW w:w="846" w:type="dxa"/>
            <w:tcBorders>
              <w:top w:val="nil"/>
              <w:left w:val="nil"/>
              <w:bottom w:val="nil"/>
              <w:right w:val="nil"/>
            </w:tcBorders>
          </w:tcPr>
          <w:p w14:paraId="51E97343" w14:textId="3FAA5D5B" w:rsidR="004C6BC8" w:rsidRPr="00B524C7" w:rsidRDefault="004C6BC8" w:rsidP="004C6BC8">
            <w:pPr>
              <w:spacing w:before="100" w:after="100"/>
              <w:jc w:val="right"/>
              <w:rPr>
                <w:sz w:val="20"/>
                <w:szCs w:val="20"/>
              </w:rPr>
            </w:pPr>
            <w:r>
              <w:rPr>
                <w:rFonts w:eastAsia="Aptos" w:cs="Aptos"/>
                <w:color w:val="000000"/>
                <w:sz w:val="20"/>
                <w:szCs w:val="20"/>
              </w:rPr>
              <w:t>2.6</w:t>
            </w:r>
          </w:p>
        </w:tc>
        <w:tc>
          <w:tcPr>
            <w:tcW w:w="847" w:type="dxa"/>
            <w:tcBorders>
              <w:top w:val="nil"/>
              <w:left w:val="nil"/>
              <w:bottom w:val="nil"/>
              <w:right w:val="nil"/>
            </w:tcBorders>
          </w:tcPr>
          <w:p w14:paraId="03F7A51D" w14:textId="6361A995" w:rsidR="004C6BC8" w:rsidRPr="00B524C7" w:rsidRDefault="004C6BC8" w:rsidP="004C6BC8">
            <w:pPr>
              <w:spacing w:before="100" w:after="100"/>
              <w:jc w:val="right"/>
              <w:rPr>
                <w:sz w:val="20"/>
                <w:szCs w:val="20"/>
              </w:rPr>
            </w:pPr>
            <w:r>
              <w:rPr>
                <w:rFonts w:eastAsia="Aptos" w:cs="Aptos"/>
                <w:color w:val="000000"/>
                <w:sz w:val="20"/>
                <w:szCs w:val="20"/>
              </w:rPr>
              <w:t>2.5</w:t>
            </w:r>
          </w:p>
        </w:tc>
        <w:tc>
          <w:tcPr>
            <w:tcW w:w="846" w:type="dxa"/>
            <w:tcBorders>
              <w:top w:val="nil"/>
              <w:left w:val="nil"/>
              <w:bottom w:val="nil"/>
              <w:right w:val="nil"/>
            </w:tcBorders>
          </w:tcPr>
          <w:p w14:paraId="4E85FFDC" w14:textId="70EA4EAE" w:rsidR="004C6BC8" w:rsidRDefault="004C6BC8" w:rsidP="004C6BC8">
            <w:pPr>
              <w:spacing w:before="100" w:after="100"/>
              <w:jc w:val="right"/>
              <w:rPr>
                <w:rFonts w:eastAsia="Aptos" w:cs="Aptos"/>
                <w:color w:val="000000"/>
                <w:sz w:val="20"/>
                <w:szCs w:val="20"/>
              </w:rPr>
            </w:pPr>
            <w:r>
              <w:rPr>
                <w:rFonts w:eastAsia="Aptos" w:cs="Aptos"/>
                <w:color w:val="000000"/>
                <w:sz w:val="20"/>
                <w:szCs w:val="20"/>
              </w:rPr>
              <w:t>2.7</w:t>
            </w:r>
          </w:p>
        </w:tc>
        <w:tc>
          <w:tcPr>
            <w:tcW w:w="847" w:type="dxa"/>
            <w:tcBorders>
              <w:top w:val="nil"/>
              <w:left w:val="nil"/>
              <w:bottom w:val="nil"/>
            </w:tcBorders>
          </w:tcPr>
          <w:p w14:paraId="05B568DA" w14:textId="24524928" w:rsidR="004C6BC8" w:rsidRPr="00B524C7" w:rsidRDefault="004C6BC8" w:rsidP="004C6BC8">
            <w:pPr>
              <w:spacing w:before="100" w:after="100"/>
              <w:jc w:val="right"/>
              <w:rPr>
                <w:sz w:val="20"/>
                <w:szCs w:val="20"/>
              </w:rPr>
            </w:pPr>
            <w:r>
              <w:rPr>
                <w:rFonts w:eastAsia="Aptos" w:cs="Aptos"/>
                <w:color w:val="000000"/>
                <w:sz w:val="20"/>
                <w:szCs w:val="20"/>
              </w:rPr>
              <w:t>1.7</w:t>
            </w:r>
          </w:p>
        </w:tc>
      </w:tr>
      <w:tr w:rsidR="004C6BC8" w14:paraId="1FB99CFE" w14:textId="77777777" w:rsidTr="00D7794D">
        <w:trPr>
          <w:trHeight w:val="283"/>
        </w:trPr>
        <w:tc>
          <w:tcPr>
            <w:tcW w:w="1555" w:type="dxa"/>
            <w:vMerge/>
            <w:tcBorders>
              <w:right w:val="nil"/>
            </w:tcBorders>
          </w:tcPr>
          <w:p w14:paraId="6900DD2F" w14:textId="77777777" w:rsidR="004C6BC8" w:rsidRPr="00147718" w:rsidRDefault="004C6BC8" w:rsidP="004C6BC8">
            <w:pPr>
              <w:spacing w:after="0"/>
              <w:rPr>
                <w:sz w:val="20"/>
                <w:szCs w:val="20"/>
              </w:rPr>
            </w:pPr>
          </w:p>
        </w:tc>
        <w:tc>
          <w:tcPr>
            <w:tcW w:w="1842" w:type="dxa"/>
            <w:tcBorders>
              <w:top w:val="nil"/>
              <w:left w:val="nil"/>
              <w:bottom w:val="single" w:sz="4" w:space="0" w:color="auto"/>
              <w:right w:val="nil"/>
            </w:tcBorders>
          </w:tcPr>
          <w:p w14:paraId="613250D4" w14:textId="5C81233D" w:rsidR="004C6BC8" w:rsidRPr="00147718" w:rsidRDefault="004C6BC8" w:rsidP="004C6BC8">
            <w:pPr>
              <w:spacing w:after="0"/>
              <w:rPr>
                <w:sz w:val="20"/>
                <w:szCs w:val="20"/>
              </w:rPr>
            </w:pPr>
            <w:r w:rsidRPr="00147718">
              <w:rPr>
                <w:sz w:val="20"/>
                <w:szCs w:val="20"/>
              </w:rPr>
              <w:t>Employees (‘000)</w:t>
            </w:r>
          </w:p>
        </w:tc>
        <w:tc>
          <w:tcPr>
            <w:tcW w:w="846" w:type="dxa"/>
            <w:tcBorders>
              <w:top w:val="nil"/>
              <w:left w:val="nil"/>
              <w:bottom w:val="single" w:sz="4" w:space="0" w:color="auto"/>
              <w:right w:val="nil"/>
            </w:tcBorders>
          </w:tcPr>
          <w:p w14:paraId="6253BF69" w14:textId="2766322F" w:rsidR="004C6BC8" w:rsidRDefault="004C6BC8" w:rsidP="004C6BC8">
            <w:pPr>
              <w:spacing w:before="100" w:after="100"/>
              <w:jc w:val="right"/>
              <w:rPr>
                <w:rFonts w:eastAsia="Aptos" w:cs="Aptos"/>
                <w:color w:val="000000"/>
                <w:sz w:val="20"/>
                <w:szCs w:val="20"/>
              </w:rPr>
            </w:pPr>
            <w:r>
              <w:rPr>
                <w:rFonts w:eastAsia="Aptos" w:cs="Aptos"/>
                <w:color w:val="000000"/>
                <w:sz w:val="20"/>
                <w:szCs w:val="20"/>
              </w:rPr>
              <w:t>26.2</w:t>
            </w:r>
          </w:p>
        </w:tc>
        <w:tc>
          <w:tcPr>
            <w:tcW w:w="846" w:type="dxa"/>
            <w:tcBorders>
              <w:top w:val="nil"/>
              <w:left w:val="nil"/>
              <w:bottom w:val="single" w:sz="4" w:space="0" w:color="auto"/>
              <w:right w:val="nil"/>
            </w:tcBorders>
          </w:tcPr>
          <w:p w14:paraId="41E31CA6" w14:textId="2F68DAB6" w:rsidR="004C6BC8" w:rsidRPr="00B524C7" w:rsidRDefault="004C6BC8" w:rsidP="004C6BC8">
            <w:pPr>
              <w:spacing w:before="100" w:after="100"/>
              <w:jc w:val="right"/>
              <w:rPr>
                <w:sz w:val="20"/>
                <w:szCs w:val="20"/>
              </w:rPr>
            </w:pPr>
            <w:r>
              <w:rPr>
                <w:rFonts w:eastAsia="Aptos" w:cs="Aptos"/>
                <w:color w:val="000000"/>
                <w:sz w:val="20"/>
                <w:szCs w:val="20"/>
              </w:rPr>
              <w:t>62.2</w:t>
            </w:r>
          </w:p>
        </w:tc>
        <w:tc>
          <w:tcPr>
            <w:tcW w:w="847" w:type="dxa"/>
            <w:tcBorders>
              <w:top w:val="nil"/>
              <w:left w:val="nil"/>
              <w:bottom w:val="single" w:sz="4" w:space="0" w:color="auto"/>
              <w:right w:val="nil"/>
            </w:tcBorders>
          </w:tcPr>
          <w:p w14:paraId="40CEEFA9" w14:textId="7D7945B9" w:rsidR="004C6BC8" w:rsidRPr="00B524C7" w:rsidRDefault="004C6BC8" w:rsidP="004C6BC8">
            <w:pPr>
              <w:spacing w:before="100" w:after="100"/>
              <w:jc w:val="right"/>
              <w:rPr>
                <w:sz w:val="20"/>
                <w:szCs w:val="20"/>
              </w:rPr>
            </w:pPr>
            <w:r>
              <w:rPr>
                <w:rFonts w:eastAsia="Aptos" w:cs="Aptos"/>
                <w:color w:val="000000"/>
                <w:sz w:val="20"/>
                <w:szCs w:val="20"/>
              </w:rPr>
              <w:t>34.8</w:t>
            </w:r>
          </w:p>
        </w:tc>
        <w:tc>
          <w:tcPr>
            <w:tcW w:w="846" w:type="dxa"/>
            <w:tcBorders>
              <w:top w:val="nil"/>
              <w:left w:val="nil"/>
              <w:bottom w:val="single" w:sz="4" w:space="0" w:color="auto"/>
              <w:right w:val="nil"/>
            </w:tcBorders>
          </w:tcPr>
          <w:p w14:paraId="5DCCFAB0" w14:textId="5D962085" w:rsidR="004C6BC8" w:rsidRPr="00B524C7" w:rsidRDefault="004C6BC8" w:rsidP="004C6BC8">
            <w:pPr>
              <w:spacing w:before="100" w:after="100"/>
              <w:jc w:val="right"/>
              <w:rPr>
                <w:sz w:val="20"/>
                <w:szCs w:val="20"/>
              </w:rPr>
            </w:pPr>
            <w:r>
              <w:rPr>
                <w:rFonts w:eastAsia="Aptos" w:cs="Aptos"/>
                <w:color w:val="000000"/>
                <w:sz w:val="20"/>
                <w:szCs w:val="20"/>
              </w:rPr>
              <w:t>38.1</w:t>
            </w:r>
          </w:p>
        </w:tc>
        <w:tc>
          <w:tcPr>
            <w:tcW w:w="847" w:type="dxa"/>
            <w:tcBorders>
              <w:top w:val="nil"/>
              <w:left w:val="nil"/>
              <w:bottom w:val="single" w:sz="4" w:space="0" w:color="auto"/>
              <w:right w:val="nil"/>
            </w:tcBorders>
          </w:tcPr>
          <w:p w14:paraId="1BBA190B" w14:textId="28667C40" w:rsidR="004C6BC8" w:rsidRPr="00B524C7" w:rsidRDefault="004C6BC8" w:rsidP="004C6BC8">
            <w:pPr>
              <w:spacing w:before="100" w:after="100"/>
              <w:jc w:val="right"/>
              <w:rPr>
                <w:sz w:val="20"/>
                <w:szCs w:val="20"/>
              </w:rPr>
            </w:pPr>
            <w:r>
              <w:rPr>
                <w:rFonts w:eastAsia="Aptos" w:cs="Aptos"/>
                <w:color w:val="000000"/>
                <w:sz w:val="20"/>
                <w:szCs w:val="20"/>
              </w:rPr>
              <w:t>33.6</w:t>
            </w:r>
          </w:p>
        </w:tc>
        <w:tc>
          <w:tcPr>
            <w:tcW w:w="846" w:type="dxa"/>
            <w:tcBorders>
              <w:top w:val="nil"/>
              <w:left w:val="nil"/>
              <w:bottom w:val="single" w:sz="4" w:space="0" w:color="auto"/>
              <w:right w:val="nil"/>
            </w:tcBorders>
          </w:tcPr>
          <w:p w14:paraId="4D5F6C13" w14:textId="202C8CD8" w:rsidR="004C6BC8" w:rsidRPr="00B524C7" w:rsidRDefault="004C6BC8" w:rsidP="004C6BC8">
            <w:pPr>
              <w:spacing w:before="100" w:after="100"/>
              <w:jc w:val="right"/>
              <w:rPr>
                <w:sz w:val="20"/>
                <w:szCs w:val="20"/>
              </w:rPr>
            </w:pPr>
            <w:r>
              <w:rPr>
                <w:rFonts w:eastAsia="Aptos" w:cs="Aptos"/>
                <w:color w:val="000000"/>
                <w:sz w:val="20"/>
                <w:szCs w:val="20"/>
              </w:rPr>
              <w:t>85.9</w:t>
            </w:r>
          </w:p>
        </w:tc>
        <w:tc>
          <w:tcPr>
            <w:tcW w:w="847" w:type="dxa"/>
            <w:tcBorders>
              <w:top w:val="nil"/>
              <w:left w:val="nil"/>
              <w:bottom w:val="single" w:sz="4" w:space="0" w:color="auto"/>
              <w:right w:val="nil"/>
            </w:tcBorders>
          </w:tcPr>
          <w:p w14:paraId="60C1EDC4" w14:textId="20C275ED" w:rsidR="004C6BC8" w:rsidRPr="00B524C7" w:rsidRDefault="004C6BC8" w:rsidP="004C6BC8">
            <w:pPr>
              <w:spacing w:before="100" w:after="100"/>
              <w:jc w:val="right"/>
              <w:rPr>
                <w:sz w:val="20"/>
                <w:szCs w:val="20"/>
              </w:rPr>
            </w:pPr>
            <w:r>
              <w:rPr>
                <w:rFonts w:eastAsia="Aptos" w:cs="Aptos"/>
                <w:color w:val="000000"/>
                <w:sz w:val="20"/>
                <w:szCs w:val="20"/>
              </w:rPr>
              <w:t>121.6</w:t>
            </w:r>
          </w:p>
        </w:tc>
        <w:tc>
          <w:tcPr>
            <w:tcW w:w="846" w:type="dxa"/>
            <w:tcBorders>
              <w:top w:val="nil"/>
              <w:left w:val="nil"/>
              <w:bottom w:val="single" w:sz="4" w:space="0" w:color="auto"/>
              <w:right w:val="nil"/>
            </w:tcBorders>
          </w:tcPr>
          <w:p w14:paraId="0ACB6261" w14:textId="56832258" w:rsidR="004C6BC8" w:rsidRPr="00B524C7" w:rsidRDefault="004C6BC8" w:rsidP="004C6BC8">
            <w:pPr>
              <w:spacing w:before="100" w:after="100"/>
              <w:jc w:val="right"/>
              <w:rPr>
                <w:sz w:val="20"/>
                <w:szCs w:val="20"/>
              </w:rPr>
            </w:pPr>
            <w:r>
              <w:rPr>
                <w:rFonts w:eastAsia="Aptos" w:cs="Aptos"/>
                <w:color w:val="000000"/>
                <w:sz w:val="20"/>
                <w:szCs w:val="20"/>
              </w:rPr>
              <w:t>51.0</w:t>
            </w:r>
          </w:p>
        </w:tc>
        <w:tc>
          <w:tcPr>
            <w:tcW w:w="847" w:type="dxa"/>
            <w:tcBorders>
              <w:top w:val="nil"/>
              <w:left w:val="nil"/>
              <w:bottom w:val="single" w:sz="4" w:space="0" w:color="auto"/>
              <w:right w:val="nil"/>
            </w:tcBorders>
          </w:tcPr>
          <w:p w14:paraId="3789E57A" w14:textId="3B114D16" w:rsidR="004C6BC8" w:rsidRPr="00B524C7" w:rsidRDefault="004C6BC8" w:rsidP="004C6BC8">
            <w:pPr>
              <w:spacing w:before="100" w:after="100"/>
              <w:jc w:val="right"/>
              <w:rPr>
                <w:sz w:val="20"/>
                <w:szCs w:val="20"/>
              </w:rPr>
            </w:pPr>
            <w:r>
              <w:rPr>
                <w:rFonts w:eastAsia="Aptos" w:cs="Aptos"/>
                <w:color w:val="000000"/>
                <w:sz w:val="20"/>
                <w:szCs w:val="20"/>
              </w:rPr>
              <w:t>51.5</w:t>
            </w:r>
          </w:p>
        </w:tc>
        <w:tc>
          <w:tcPr>
            <w:tcW w:w="846" w:type="dxa"/>
            <w:tcBorders>
              <w:top w:val="nil"/>
              <w:left w:val="nil"/>
              <w:bottom w:val="single" w:sz="4" w:space="0" w:color="auto"/>
              <w:right w:val="nil"/>
            </w:tcBorders>
          </w:tcPr>
          <w:p w14:paraId="403542AD" w14:textId="05CC520A" w:rsidR="004C6BC8" w:rsidRPr="00B524C7" w:rsidRDefault="004C6BC8" w:rsidP="004C6BC8">
            <w:pPr>
              <w:spacing w:before="100" w:after="100"/>
              <w:jc w:val="right"/>
              <w:rPr>
                <w:sz w:val="20"/>
                <w:szCs w:val="20"/>
              </w:rPr>
            </w:pPr>
            <w:r>
              <w:rPr>
                <w:rFonts w:eastAsia="Aptos" w:cs="Aptos"/>
                <w:color w:val="000000"/>
                <w:sz w:val="20"/>
                <w:szCs w:val="20"/>
              </w:rPr>
              <w:t>42.0</w:t>
            </w:r>
          </w:p>
        </w:tc>
        <w:tc>
          <w:tcPr>
            <w:tcW w:w="847" w:type="dxa"/>
            <w:tcBorders>
              <w:top w:val="nil"/>
              <w:left w:val="nil"/>
              <w:bottom w:val="single" w:sz="4" w:space="0" w:color="auto"/>
              <w:right w:val="nil"/>
            </w:tcBorders>
          </w:tcPr>
          <w:p w14:paraId="564BBA04" w14:textId="34B3A2DB" w:rsidR="004C6BC8" w:rsidRPr="00B524C7" w:rsidRDefault="004C6BC8" w:rsidP="004C6BC8">
            <w:pPr>
              <w:spacing w:before="100" w:after="100"/>
              <w:jc w:val="right"/>
              <w:rPr>
                <w:sz w:val="20"/>
                <w:szCs w:val="20"/>
              </w:rPr>
            </w:pPr>
            <w:r>
              <w:rPr>
                <w:rFonts w:eastAsia="Aptos" w:cs="Aptos"/>
                <w:color w:val="000000"/>
                <w:sz w:val="20"/>
                <w:szCs w:val="20"/>
              </w:rPr>
              <w:t>32.6</w:t>
            </w:r>
          </w:p>
        </w:tc>
        <w:tc>
          <w:tcPr>
            <w:tcW w:w="846" w:type="dxa"/>
            <w:tcBorders>
              <w:top w:val="nil"/>
              <w:left w:val="nil"/>
              <w:bottom w:val="single" w:sz="4" w:space="0" w:color="auto"/>
              <w:right w:val="nil"/>
            </w:tcBorders>
          </w:tcPr>
          <w:p w14:paraId="322C1D1F" w14:textId="67D956AE" w:rsidR="004C6BC8" w:rsidRDefault="004C6BC8" w:rsidP="004C6BC8">
            <w:pPr>
              <w:spacing w:before="100" w:after="100"/>
              <w:jc w:val="right"/>
              <w:rPr>
                <w:rFonts w:eastAsia="Aptos" w:cs="Aptos"/>
                <w:color w:val="000000"/>
                <w:sz w:val="20"/>
                <w:szCs w:val="20"/>
              </w:rPr>
            </w:pPr>
            <w:r>
              <w:rPr>
                <w:rFonts w:eastAsia="Aptos" w:cs="Aptos"/>
                <w:color w:val="000000"/>
                <w:sz w:val="20"/>
                <w:szCs w:val="20"/>
              </w:rPr>
              <w:t>35.5</w:t>
            </w:r>
          </w:p>
        </w:tc>
        <w:tc>
          <w:tcPr>
            <w:tcW w:w="847" w:type="dxa"/>
            <w:tcBorders>
              <w:top w:val="nil"/>
              <w:left w:val="nil"/>
              <w:bottom w:val="single" w:sz="4" w:space="0" w:color="auto"/>
            </w:tcBorders>
          </w:tcPr>
          <w:p w14:paraId="6165F6CA" w14:textId="03CD4D7D" w:rsidR="004C6BC8" w:rsidRPr="00B524C7" w:rsidRDefault="004C6BC8" w:rsidP="004C6BC8">
            <w:pPr>
              <w:spacing w:before="100" w:after="100"/>
              <w:jc w:val="right"/>
              <w:rPr>
                <w:sz w:val="20"/>
                <w:szCs w:val="20"/>
              </w:rPr>
            </w:pPr>
            <w:r>
              <w:rPr>
                <w:rFonts w:eastAsia="Aptos" w:cs="Aptos"/>
                <w:color w:val="000000"/>
                <w:sz w:val="20"/>
                <w:szCs w:val="20"/>
              </w:rPr>
              <w:t>180.3</w:t>
            </w:r>
          </w:p>
        </w:tc>
      </w:tr>
      <w:tr w:rsidR="004C6BC8" w14:paraId="5D62C4C5" w14:textId="77777777" w:rsidTr="00ED3249">
        <w:trPr>
          <w:trHeight w:val="283"/>
        </w:trPr>
        <w:tc>
          <w:tcPr>
            <w:tcW w:w="1555" w:type="dxa"/>
            <w:vMerge w:val="restart"/>
            <w:tcBorders>
              <w:right w:val="nil"/>
            </w:tcBorders>
            <w:vAlign w:val="top"/>
          </w:tcPr>
          <w:p w14:paraId="575D328F" w14:textId="6131D5BE" w:rsidR="004C6BC8" w:rsidRPr="00147718" w:rsidRDefault="004C6BC8" w:rsidP="004C6BC8">
            <w:pPr>
              <w:spacing w:after="0"/>
              <w:rPr>
                <w:sz w:val="20"/>
                <w:szCs w:val="20"/>
              </w:rPr>
            </w:pPr>
            <w:r>
              <w:rPr>
                <w:sz w:val="20"/>
                <w:szCs w:val="20"/>
              </w:rPr>
              <w:t>Western Australia</w:t>
            </w:r>
          </w:p>
        </w:tc>
        <w:tc>
          <w:tcPr>
            <w:tcW w:w="1842" w:type="dxa"/>
            <w:tcBorders>
              <w:top w:val="single" w:sz="4" w:space="0" w:color="auto"/>
              <w:left w:val="nil"/>
              <w:bottom w:val="nil"/>
              <w:right w:val="nil"/>
            </w:tcBorders>
          </w:tcPr>
          <w:p w14:paraId="2D698499" w14:textId="4FE1BA28" w:rsidR="004C6BC8" w:rsidRPr="00147718" w:rsidRDefault="004C6BC8" w:rsidP="004C6BC8">
            <w:pPr>
              <w:spacing w:after="0"/>
              <w:rPr>
                <w:sz w:val="20"/>
                <w:szCs w:val="20"/>
              </w:rPr>
            </w:pPr>
            <w:r w:rsidRPr="00147718">
              <w:rPr>
                <w:sz w:val="20"/>
                <w:szCs w:val="20"/>
              </w:rPr>
              <w:t>Agreements</w:t>
            </w:r>
          </w:p>
        </w:tc>
        <w:tc>
          <w:tcPr>
            <w:tcW w:w="846" w:type="dxa"/>
            <w:tcBorders>
              <w:top w:val="single" w:sz="4" w:space="0" w:color="auto"/>
              <w:left w:val="nil"/>
              <w:bottom w:val="nil"/>
              <w:right w:val="nil"/>
            </w:tcBorders>
          </w:tcPr>
          <w:p w14:paraId="4410A398" w14:textId="16A00447" w:rsidR="004C6BC8" w:rsidRDefault="004C6BC8" w:rsidP="004C6BC8">
            <w:pPr>
              <w:spacing w:before="100" w:after="100"/>
              <w:jc w:val="right"/>
              <w:rPr>
                <w:rFonts w:eastAsia="Aptos" w:cs="Aptos"/>
                <w:color w:val="000000"/>
                <w:sz w:val="20"/>
                <w:szCs w:val="20"/>
              </w:rPr>
            </w:pPr>
            <w:r>
              <w:rPr>
                <w:rFonts w:eastAsia="Aptos" w:cs="Aptos"/>
                <w:color w:val="000000"/>
                <w:sz w:val="20"/>
                <w:szCs w:val="20"/>
              </w:rPr>
              <w:t>82</w:t>
            </w:r>
          </w:p>
        </w:tc>
        <w:tc>
          <w:tcPr>
            <w:tcW w:w="846" w:type="dxa"/>
            <w:tcBorders>
              <w:top w:val="single" w:sz="4" w:space="0" w:color="auto"/>
              <w:left w:val="nil"/>
              <w:bottom w:val="nil"/>
              <w:right w:val="nil"/>
            </w:tcBorders>
          </w:tcPr>
          <w:p w14:paraId="4D60D908" w14:textId="649B55DA" w:rsidR="004C6BC8" w:rsidRPr="00B524C7" w:rsidRDefault="004C6BC8" w:rsidP="004C6BC8">
            <w:pPr>
              <w:spacing w:before="100" w:after="100"/>
              <w:jc w:val="right"/>
              <w:rPr>
                <w:sz w:val="20"/>
                <w:szCs w:val="20"/>
              </w:rPr>
            </w:pPr>
            <w:r>
              <w:rPr>
                <w:rFonts w:eastAsia="Aptos" w:cs="Aptos"/>
                <w:color w:val="000000"/>
                <w:sz w:val="20"/>
                <w:szCs w:val="20"/>
              </w:rPr>
              <w:t>77</w:t>
            </w:r>
          </w:p>
        </w:tc>
        <w:tc>
          <w:tcPr>
            <w:tcW w:w="847" w:type="dxa"/>
            <w:tcBorders>
              <w:top w:val="single" w:sz="4" w:space="0" w:color="auto"/>
              <w:left w:val="nil"/>
              <w:bottom w:val="nil"/>
              <w:right w:val="nil"/>
            </w:tcBorders>
          </w:tcPr>
          <w:p w14:paraId="1772E771" w14:textId="3074C9F6" w:rsidR="004C6BC8" w:rsidRPr="00B524C7" w:rsidRDefault="004C6BC8" w:rsidP="004C6BC8">
            <w:pPr>
              <w:spacing w:before="100" w:after="100"/>
              <w:jc w:val="right"/>
              <w:rPr>
                <w:sz w:val="20"/>
                <w:szCs w:val="20"/>
              </w:rPr>
            </w:pPr>
            <w:r>
              <w:rPr>
                <w:rFonts w:eastAsia="Aptos" w:cs="Aptos"/>
                <w:color w:val="000000"/>
                <w:sz w:val="20"/>
                <w:szCs w:val="20"/>
              </w:rPr>
              <w:t>76</w:t>
            </w:r>
          </w:p>
        </w:tc>
        <w:tc>
          <w:tcPr>
            <w:tcW w:w="846" w:type="dxa"/>
            <w:tcBorders>
              <w:top w:val="single" w:sz="4" w:space="0" w:color="auto"/>
              <w:left w:val="nil"/>
              <w:bottom w:val="nil"/>
              <w:right w:val="nil"/>
            </w:tcBorders>
          </w:tcPr>
          <w:p w14:paraId="2E25A43B" w14:textId="636A63BC" w:rsidR="004C6BC8" w:rsidRPr="00B524C7" w:rsidRDefault="004C6BC8" w:rsidP="004C6BC8">
            <w:pPr>
              <w:spacing w:before="100" w:after="100"/>
              <w:jc w:val="right"/>
              <w:rPr>
                <w:sz w:val="20"/>
                <w:szCs w:val="20"/>
              </w:rPr>
            </w:pPr>
            <w:r>
              <w:rPr>
                <w:rFonts w:eastAsia="Aptos" w:cs="Aptos"/>
                <w:color w:val="000000"/>
                <w:sz w:val="20"/>
                <w:szCs w:val="20"/>
              </w:rPr>
              <w:t>74</w:t>
            </w:r>
          </w:p>
        </w:tc>
        <w:tc>
          <w:tcPr>
            <w:tcW w:w="847" w:type="dxa"/>
            <w:tcBorders>
              <w:top w:val="single" w:sz="4" w:space="0" w:color="auto"/>
              <w:left w:val="nil"/>
              <w:bottom w:val="nil"/>
              <w:right w:val="nil"/>
            </w:tcBorders>
          </w:tcPr>
          <w:p w14:paraId="751A3E87" w14:textId="7EB96A5A" w:rsidR="004C6BC8" w:rsidRPr="00B524C7" w:rsidRDefault="004C6BC8" w:rsidP="004C6BC8">
            <w:pPr>
              <w:spacing w:before="100" w:after="100"/>
              <w:jc w:val="right"/>
              <w:rPr>
                <w:sz w:val="20"/>
                <w:szCs w:val="20"/>
              </w:rPr>
            </w:pPr>
            <w:r>
              <w:rPr>
                <w:rFonts w:eastAsia="Aptos" w:cs="Aptos"/>
                <w:color w:val="000000"/>
                <w:sz w:val="20"/>
                <w:szCs w:val="20"/>
              </w:rPr>
              <w:t>115</w:t>
            </w:r>
          </w:p>
        </w:tc>
        <w:tc>
          <w:tcPr>
            <w:tcW w:w="846" w:type="dxa"/>
            <w:tcBorders>
              <w:top w:val="single" w:sz="4" w:space="0" w:color="auto"/>
              <w:left w:val="nil"/>
              <w:bottom w:val="nil"/>
              <w:right w:val="nil"/>
            </w:tcBorders>
          </w:tcPr>
          <w:p w14:paraId="0ADDABBF" w14:textId="6823F835" w:rsidR="004C6BC8" w:rsidRPr="00B524C7" w:rsidRDefault="004C6BC8" w:rsidP="004C6BC8">
            <w:pPr>
              <w:spacing w:before="100" w:after="100"/>
              <w:jc w:val="right"/>
              <w:rPr>
                <w:sz w:val="20"/>
                <w:szCs w:val="20"/>
              </w:rPr>
            </w:pPr>
            <w:r>
              <w:rPr>
                <w:rFonts w:eastAsia="Aptos" w:cs="Aptos"/>
                <w:color w:val="000000"/>
                <w:sz w:val="20"/>
                <w:szCs w:val="20"/>
              </w:rPr>
              <w:t>71</w:t>
            </w:r>
          </w:p>
        </w:tc>
        <w:tc>
          <w:tcPr>
            <w:tcW w:w="847" w:type="dxa"/>
            <w:tcBorders>
              <w:top w:val="single" w:sz="4" w:space="0" w:color="auto"/>
              <w:left w:val="nil"/>
              <w:bottom w:val="nil"/>
              <w:right w:val="nil"/>
            </w:tcBorders>
          </w:tcPr>
          <w:p w14:paraId="751264AC" w14:textId="3B52295F" w:rsidR="004C6BC8" w:rsidRPr="00B524C7" w:rsidRDefault="004C6BC8" w:rsidP="004C6BC8">
            <w:pPr>
              <w:spacing w:before="100" w:after="100"/>
              <w:jc w:val="right"/>
              <w:rPr>
                <w:sz w:val="20"/>
                <w:szCs w:val="20"/>
              </w:rPr>
            </w:pPr>
            <w:r>
              <w:rPr>
                <w:rFonts w:eastAsia="Aptos" w:cs="Aptos"/>
                <w:color w:val="000000"/>
                <w:sz w:val="20"/>
                <w:szCs w:val="20"/>
              </w:rPr>
              <w:t>102</w:t>
            </w:r>
          </w:p>
        </w:tc>
        <w:tc>
          <w:tcPr>
            <w:tcW w:w="846" w:type="dxa"/>
            <w:tcBorders>
              <w:top w:val="single" w:sz="4" w:space="0" w:color="auto"/>
              <w:left w:val="nil"/>
              <w:bottom w:val="nil"/>
              <w:right w:val="nil"/>
            </w:tcBorders>
          </w:tcPr>
          <w:p w14:paraId="5DAD13B8" w14:textId="7FC95AF6" w:rsidR="004C6BC8" w:rsidRPr="00B524C7" w:rsidRDefault="004C6BC8" w:rsidP="004C6BC8">
            <w:pPr>
              <w:spacing w:before="100" w:after="100"/>
              <w:jc w:val="right"/>
              <w:rPr>
                <w:sz w:val="20"/>
                <w:szCs w:val="20"/>
              </w:rPr>
            </w:pPr>
            <w:r>
              <w:rPr>
                <w:rFonts w:eastAsia="Aptos" w:cs="Aptos"/>
                <w:color w:val="000000"/>
                <w:sz w:val="20"/>
                <w:szCs w:val="20"/>
              </w:rPr>
              <w:t>82</w:t>
            </w:r>
          </w:p>
        </w:tc>
        <w:tc>
          <w:tcPr>
            <w:tcW w:w="847" w:type="dxa"/>
            <w:tcBorders>
              <w:top w:val="single" w:sz="4" w:space="0" w:color="auto"/>
              <w:left w:val="nil"/>
              <w:bottom w:val="nil"/>
              <w:right w:val="nil"/>
            </w:tcBorders>
          </w:tcPr>
          <w:p w14:paraId="53DA4FC9" w14:textId="21C70881" w:rsidR="004C6BC8" w:rsidRPr="00B524C7" w:rsidRDefault="004C6BC8" w:rsidP="004C6BC8">
            <w:pPr>
              <w:spacing w:before="100" w:after="100"/>
              <w:jc w:val="right"/>
              <w:rPr>
                <w:sz w:val="20"/>
                <w:szCs w:val="20"/>
              </w:rPr>
            </w:pPr>
            <w:r>
              <w:rPr>
                <w:rFonts w:eastAsia="Aptos" w:cs="Aptos"/>
                <w:color w:val="000000"/>
                <w:sz w:val="20"/>
                <w:szCs w:val="20"/>
              </w:rPr>
              <w:t>74</w:t>
            </w:r>
          </w:p>
        </w:tc>
        <w:tc>
          <w:tcPr>
            <w:tcW w:w="846" w:type="dxa"/>
            <w:tcBorders>
              <w:top w:val="single" w:sz="4" w:space="0" w:color="auto"/>
              <w:left w:val="nil"/>
              <w:bottom w:val="nil"/>
              <w:right w:val="nil"/>
            </w:tcBorders>
          </w:tcPr>
          <w:p w14:paraId="7933B8F8" w14:textId="0A740548" w:rsidR="004C6BC8" w:rsidRPr="00B524C7" w:rsidRDefault="004C6BC8" w:rsidP="004C6BC8">
            <w:pPr>
              <w:spacing w:before="100" w:after="100"/>
              <w:jc w:val="right"/>
              <w:rPr>
                <w:sz w:val="20"/>
                <w:szCs w:val="20"/>
              </w:rPr>
            </w:pPr>
            <w:r>
              <w:rPr>
                <w:rFonts w:eastAsia="Aptos" w:cs="Aptos"/>
                <w:color w:val="000000"/>
                <w:sz w:val="20"/>
                <w:szCs w:val="20"/>
              </w:rPr>
              <w:t>87</w:t>
            </w:r>
          </w:p>
        </w:tc>
        <w:tc>
          <w:tcPr>
            <w:tcW w:w="847" w:type="dxa"/>
            <w:tcBorders>
              <w:top w:val="single" w:sz="4" w:space="0" w:color="auto"/>
              <w:left w:val="nil"/>
              <w:bottom w:val="nil"/>
              <w:right w:val="nil"/>
            </w:tcBorders>
          </w:tcPr>
          <w:p w14:paraId="504BF1F6" w14:textId="6A7B6A59" w:rsidR="004C6BC8" w:rsidRPr="00B524C7" w:rsidRDefault="004C6BC8" w:rsidP="004C6BC8">
            <w:pPr>
              <w:spacing w:before="100" w:after="100"/>
              <w:jc w:val="right"/>
              <w:rPr>
                <w:sz w:val="20"/>
                <w:szCs w:val="20"/>
              </w:rPr>
            </w:pPr>
            <w:r>
              <w:rPr>
                <w:rFonts w:eastAsia="Aptos" w:cs="Aptos"/>
                <w:color w:val="000000"/>
                <w:sz w:val="20"/>
                <w:szCs w:val="20"/>
              </w:rPr>
              <w:t>81</w:t>
            </w:r>
          </w:p>
        </w:tc>
        <w:tc>
          <w:tcPr>
            <w:tcW w:w="846" w:type="dxa"/>
            <w:tcBorders>
              <w:top w:val="single" w:sz="4" w:space="0" w:color="auto"/>
              <w:left w:val="nil"/>
              <w:bottom w:val="nil"/>
              <w:right w:val="nil"/>
            </w:tcBorders>
          </w:tcPr>
          <w:p w14:paraId="0C8E4B8D" w14:textId="17DF3997" w:rsidR="004C6BC8" w:rsidRDefault="004C6BC8" w:rsidP="004C6BC8">
            <w:pPr>
              <w:spacing w:before="100" w:after="100"/>
              <w:jc w:val="right"/>
              <w:rPr>
                <w:rFonts w:eastAsia="Aptos" w:cs="Aptos"/>
                <w:color w:val="000000"/>
                <w:sz w:val="20"/>
                <w:szCs w:val="20"/>
              </w:rPr>
            </w:pPr>
            <w:r>
              <w:rPr>
                <w:rFonts w:eastAsia="Aptos" w:cs="Aptos"/>
                <w:color w:val="000000"/>
                <w:sz w:val="20"/>
                <w:szCs w:val="20"/>
              </w:rPr>
              <w:t>74</w:t>
            </w:r>
          </w:p>
        </w:tc>
        <w:tc>
          <w:tcPr>
            <w:tcW w:w="847" w:type="dxa"/>
            <w:tcBorders>
              <w:top w:val="single" w:sz="4" w:space="0" w:color="auto"/>
              <w:left w:val="nil"/>
              <w:bottom w:val="nil"/>
            </w:tcBorders>
          </w:tcPr>
          <w:p w14:paraId="49F52A40" w14:textId="76227299" w:rsidR="004C6BC8" w:rsidRPr="00B524C7" w:rsidRDefault="004C6BC8" w:rsidP="004C6BC8">
            <w:pPr>
              <w:spacing w:before="100" w:after="100"/>
              <w:jc w:val="right"/>
              <w:rPr>
                <w:sz w:val="20"/>
                <w:szCs w:val="20"/>
              </w:rPr>
            </w:pPr>
            <w:r>
              <w:rPr>
                <w:rFonts w:eastAsia="Aptos" w:cs="Aptos"/>
                <w:color w:val="000000"/>
                <w:sz w:val="20"/>
                <w:szCs w:val="20"/>
              </w:rPr>
              <w:t>87</w:t>
            </w:r>
          </w:p>
        </w:tc>
      </w:tr>
      <w:tr w:rsidR="004C6BC8" w14:paraId="6DB26DF7" w14:textId="77777777" w:rsidTr="00D7794D">
        <w:trPr>
          <w:trHeight w:val="283"/>
        </w:trPr>
        <w:tc>
          <w:tcPr>
            <w:tcW w:w="1555" w:type="dxa"/>
            <w:vMerge/>
            <w:tcBorders>
              <w:right w:val="nil"/>
            </w:tcBorders>
          </w:tcPr>
          <w:p w14:paraId="4B3DE2DE" w14:textId="77777777" w:rsidR="004C6BC8" w:rsidRPr="00147718" w:rsidRDefault="004C6BC8" w:rsidP="004C6BC8">
            <w:pPr>
              <w:spacing w:after="0"/>
              <w:rPr>
                <w:sz w:val="20"/>
                <w:szCs w:val="20"/>
              </w:rPr>
            </w:pPr>
          </w:p>
        </w:tc>
        <w:tc>
          <w:tcPr>
            <w:tcW w:w="1842" w:type="dxa"/>
            <w:tcBorders>
              <w:top w:val="nil"/>
              <w:left w:val="nil"/>
              <w:bottom w:val="nil"/>
              <w:right w:val="nil"/>
            </w:tcBorders>
          </w:tcPr>
          <w:p w14:paraId="203537BE" w14:textId="21AF6C19" w:rsidR="004C6BC8" w:rsidRPr="00147718" w:rsidRDefault="004C6BC8" w:rsidP="004C6BC8">
            <w:pPr>
              <w:spacing w:after="0"/>
              <w:rPr>
                <w:sz w:val="20"/>
                <w:szCs w:val="20"/>
              </w:rPr>
            </w:pPr>
            <w:r w:rsidRPr="00147718">
              <w:rPr>
                <w:sz w:val="20"/>
                <w:szCs w:val="20"/>
              </w:rPr>
              <w:t>AAWI (%)</w:t>
            </w:r>
          </w:p>
        </w:tc>
        <w:tc>
          <w:tcPr>
            <w:tcW w:w="846" w:type="dxa"/>
            <w:tcBorders>
              <w:top w:val="nil"/>
              <w:left w:val="nil"/>
              <w:bottom w:val="nil"/>
              <w:right w:val="nil"/>
            </w:tcBorders>
          </w:tcPr>
          <w:p w14:paraId="34A82660" w14:textId="13D0CB0C" w:rsidR="004C6BC8" w:rsidRDefault="004C6BC8" w:rsidP="004C6BC8">
            <w:pPr>
              <w:spacing w:before="100" w:after="100"/>
              <w:jc w:val="right"/>
              <w:rPr>
                <w:rFonts w:eastAsia="Aptos" w:cs="Aptos"/>
                <w:color w:val="000000"/>
                <w:sz w:val="20"/>
                <w:szCs w:val="20"/>
              </w:rPr>
            </w:pPr>
            <w:r>
              <w:rPr>
                <w:rFonts w:eastAsia="Aptos" w:cs="Aptos"/>
                <w:color w:val="000000"/>
                <w:sz w:val="20"/>
                <w:szCs w:val="20"/>
              </w:rPr>
              <w:t>3.8</w:t>
            </w:r>
          </w:p>
        </w:tc>
        <w:tc>
          <w:tcPr>
            <w:tcW w:w="846" w:type="dxa"/>
            <w:tcBorders>
              <w:top w:val="nil"/>
              <w:left w:val="nil"/>
              <w:bottom w:val="nil"/>
              <w:right w:val="nil"/>
            </w:tcBorders>
          </w:tcPr>
          <w:p w14:paraId="31D50D1D" w14:textId="36396EF4" w:rsidR="004C6BC8" w:rsidRPr="00B524C7" w:rsidRDefault="004C6BC8" w:rsidP="004C6BC8">
            <w:pPr>
              <w:spacing w:before="100" w:after="100"/>
              <w:jc w:val="right"/>
              <w:rPr>
                <w:sz w:val="20"/>
                <w:szCs w:val="20"/>
              </w:rPr>
            </w:pPr>
            <w:r>
              <w:rPr>
                <w:rFonts w:eastAsia="Aptos" w:cs="Aptos"/>
                <w:color w:val="000000"/>
                <w:sz w:val="20"/>
                <w:szCs w:val="20"/>
              </w:rPr>
              <w:t>4.3</w:t>
            </w:r>
          </w:p>
        </w:tc>
        <w:tc>
          <w:tcPr>
            <w:tcW w:w="847" w:type="dxa"/>
            <w:tcBorders>
              <w:top w:val="nil"/>
              <w:left w:val="nil"/>
              <w:bottom w:val="nil"/>
              <w:right w:val="nil"/>
            </w:tcBorders>
          </w:tcPr>
          <w:p w14:paraId="5564DC03" w14:textId="0B74B0AC" w:rsidR="004C6BC8" w:rsidRPr="00B524C7" w:rsidRDefault="004C6BC8" w:rsidP="004C6BC8">
            <w:pPr>
              <w:spacing w:before="100" w:after="100"/>
              <w:jc w:val="right"/>
              <w:rPr>
                <w:sz w:val="20"/>
                <w:szCs w:val="20"/>
              </w:rPr>
            </w:pPr>
            <w:r>
              <w:rPr>
                <w:rFonts w:eastAsia="Aptos" w:cs="Aptos"/>
                <w:color w:val="000000"/>
                <w:sz w:val="20"/>
                <w:szCs w:val="20"/>
              </w:rPr>
              <w:t>3.7</w:t>
            </w:r>
          </w:p>
        </w:tc>
        <w:tc>
          <w:tcPr>
            <w:tcW w:w="846" w:type="dxa"/>
            <w:tcBorders>
              <w:top w:val="nil"/>
              <w:left w:val="nil"/>
              <w:bottom w:val="nil"/>
              <w:right w:val="nil"/>
            </w:tcBorders>
          </w:tcPr>
          <w:p w14:paraId="19594E10" w14:textId="0380FFD6" w:rsidR="004C6BC8" w:rsidRPr="00B524C7" w:rsidRDefault="004C6BC8" w:rsidP="004C6BC8">
            <w:pPr>
              <w:spacing w:before="100" w:after="100"/>
              <w:jc w:val="right"/>
              <w:rPr>
                <w:sz w:val="20"/>
                <w:szCs w:val="20"/>
              </w:rPr>
            </w:pPr>
            <w:r>
              <w:rPr>
                <w:rFonts w:eastAsia="Aptos" w:cs="Aptos"/>
                <w:color w:val="000000"/>
                <w:sz w:val="20"/>
                <w:szCs w:val="20"/>
              </w:rPr>
              <w:t>3.0</w:t>
            </w:r>
          </w:p>
        </w:tc>
        <w:tc>
          <w:tcPr>
            <w:tcW w:w="847" w:type="dxa"/>
            <w:tcBorders>
              <w:top w:val="nil"/>
              <w:left w:val="nil"/>
              <w:bottom w:val="nil"/>
              <w:right w:val="nil"/>
            </w:tcBorders>
          </w:tcPr>
          <w:p w14:paraId="12146FAA" w14:textId="2A320D5C" w:rsidR="004C6BC8" w:rsidRPr="00B524C7" w:rsidRDefault="004C6BC8" w:rsidP="004C6BC8">
            <w:pPr>
              <w:spacing w:before="100" w:after="100"/>
              <w:jc w:val="right"/>
              <w:rPr>
                <w:sz w:val="20"/>
                <w:szCs w:val="20"/>
              </w:rPr>
            </w:pPr>
            <w:r>
              <w:rPr>
                <w:rFonts w:eastAsia="Aptos" w:cs="Aptos"/>
                <w:color w:val="000000"/>
                <w:sz w:val="20"/>
                <w:szCs w:val="20"/>
              </w:rPr>
              <w:t>4.1</w:t>
            </w:r>
          </w:p>
        </w:tc>
        <w:tc>
          <w:tcPr>
            <w:tcW w:w="846" w:type="dxa"/>
            <w:tcBorders>
              <w:top w:val="nil"/>
              <w:left w:val="nil"/>
              <w:bottom w:val="nil"/>
              <w:right w:val="nil"/>
            </w:tcBorders>
          </w:tcPr>
          <w:p w14:paraId="350C9AE9" w14:textId="46F5FCDE" w:rsidR="004C6BC8" w:rsidRPr="00B524C7" w:rsidRDefault="004C6BC8" w:rsidP="004C6BC8">
            <w:pPr>
              <w:spacing w:before="100" w:after="100"/>
              <w:jc w:val="right"/>
              <w:rPr>
                <w:sz w:val="20"/>
                <w:szCs w:val="20"/>
              </w:rPr>
            </w:pPr>
            <w:r>
              <w:rPr>
                <w:rFonts w:eastAsia="Aptos" w:cs="Aptos"/>
                <w:color w:val="000000"/>
                <w:sz w:val="20"/>
                <w:szCs w:val="20"/>
              </w:rPr>
              <w:t>3.9</w:t>
            </w:r>
          </w:p>
        </w:tc>
        <w:tc>
          <w:tcPr>
            <w:tcW w:w="847" w:type="dxa"/>
            <w:tcBorders>
              <w:top w:val="nil"/>
              <w:left w:val="nil"/>
              <w:bottom w:val="nil"/>
              <w:right w:val="nil"/>
            </w:tcBorders>
          </w:tcPr>
          <w:p w14:paraId="3F9FA16E" w14:textId="4C0ADCB8" w:rsidR="004C6BC8" w:rsidRPr="00B524C7" w:rsidRDefault="004C6BC8" w:rsidP="004C6BC8">
            <w:pPr>
              <w:spacing w:before="100" w:after="100"/>
              <w:jc w:val="right"/>
              <w:rPr>
                <w:sz w:val="20"/>
                <w:szCs w:val="20"/>
              </w:rPr>
            </w:pPr>
            <w:r>
              <w:rPr>
                <w:rFonts w:eastAsia="Aptos" w:cs="Aptos"/>
                <w:color w:val="000000"/>
                <w:sz w:val="20"/>
                <w:szCs w:val="20"/>
              </w:rPr>
              <w:t>3.3</w:t>
            </w:r>
          </w:p>
        </w:tc>
        <w:tc>
          <w:tcPr>
            <w:tcW w:w="846" w:type="dxa"/>
            <w:tcBorders>
              <w:top w:val="nil"/>
              <w:left w:val="nil"/>
              <w:bottom w:val="nil"/>
              <w:right w:val="nil"/>
            </w:tcBorders>
          </w:tcPr>
          <w:p w14:paraId="6A00C90F" w14:textId="6AB39D21" w:rsidR="004C6BC8" w:rsidRPr="00B524C7" w:rsidRDefault="004C6BC8" w:rsidP="004C6BC8">
            <w:pPr>
              <w:spacing w:before="100" w:after="100"/>
              <w:jc w:val="right"/>
              <w:rPr>
                <w:sz w:val="20"/>
                <w:szCs w:val="20"/>
              </w:rPr>
            </w:pPr>
            <w:r>
              <w:rPr>
                <w:rFonts w:eastAsia="Aptos" w:cs="Aptos"/>
                <w:color w:val="000000"/>
                <w:sz w:val="20"/>
                <w:szCs w:val="20"/>
              </w:rPr>
              <w:t>3.9</w:t>
            </w:r>
          </w:p>
        </w:tc>
        <w:tc>
          <w:tcPr>
            <w:tcW w:w="847" w:type="dxa"/>
            <w:tcBorders>
              <w:top w:val="nil"/>
              <w:left w:val="nil"/>
              <w:bottom w:val="nil"/>
              <w:right w:val="nil"/>
            </w:tcBorders>
          </w:tcPr>
          <w:p w14:paraId="3B2E24F5" w14:textId="6B9E0996" w:rsidR="004C6BC8" w:rsidRPr="00B524C7" w:rsidRDefault="004C6BC8" w:rsidP="004C6BC8">
            <w:pPr>
              <w:spacing w:before="100" w:after="100"/>
              <w:jc w:val="right"/>
              <w:rPr>
                <w:sz w:val="20"/>
                <w:szCs w:val="20"/>
              </w:rPr>
            </w:pPr>
            <w:r>
              <w:rPr>
                <w:rFonts w:eastAsia="Aptos" w:cs="Aptos"/>
                <w:color w:val="000000"/>
                <w:sz w:val="20"/>
                <w:szCs w:val="20"/>
              </w:rPr>
              <w:t>4.1</w:t>
            </w:r>
          </w:p>
        </w:tc>
        <w:tc>
          <w:tcPr>
            <w:tcW w:w="846" w:type="dxa"/>
            <w:tcBorders>
              <w:top w:val="nil"/>
              <w:left w:val="nil"/>
              <w:bottom w:val="nil"/>
              <w:right w:val="nil"/>
            </w:tcBorders>
          </w:tcPr>
          <w:p w14:paraId="744CA30B" w14:textId="1FFB3EC0" w:rsidR="004C6BC8" w:rsidRPr="00B524C7" w:rsidRDefault="004C6BC8" w:rsidP="004C6BC8">
            <w:pPr>
              <w:spacing w:before="100" w:after="100"/>
              <w:jc w:val="right"/>
              <w:rPr>
                <w:sz w:val="20"/>
                <w:szCs w:val="20"/>
              </w:rPr>
            </w:pPr>
            <w:r>
              <w:rPr>
                <w:rFonts w:eastAsia="Aptos" w:cs="Aptos"/>
                <w:color w:val="000000"/>
                <w:sz w:val="20"/>
                <w:szCs w:val="20"/>
              </w:rPr>
              <w:t>3.6</w:t>
            </w:r>
          </w:p>
        </w:tc>
        <w:tc>
          <w:tcPr>
            <w:tcW w:w="847" w:type="dxa"/>
            <w:tcBorders>
              <w:top w:val="nil"/>
              <w:left w:val="nil"/>
              <w:bottom w:val="nil"/>
              <w:right w:val="nil"/>
            </w:tcBorders>
          </w:tcPr>
          <w:p w14:paraId="3B17C73F" w14:textId="1BABBA6A" w:rsidR="004C6BC8" w:rsidRPr="00B524C7" w:rsidRDefault="004C6BC8" w:rsidP="004C6BC8">
            <w:pPr>
              <w:spacing w:before="100" w:after="100"/>
              <w:jc w:val="right"/>
              <w:rPr>
                <w:sz w:val="20"/>
                <w:szCs w:val="20"/>
              </w:rPr>
            </w:pPr>
            <w:r>
              <w:rPr>
                <w:rFonts w:eastAsia="Aptos" w:cs="Aptos"/>
                <w:color w:val="000000"/>
                <w:sz w:val="20"/>
                <w:szCs w:val="20"/>
              </w:rPr>
              <w:t>3.6</w:t>
            </w:r>
          </w:p>
        </w:tc>
        <w:tc>
          <w:tcPr>
            <w:tcW w:w="846" w:type="dxa"/>
            <w:tcBorders>
              <w:top w:val="nil"/>
              <w:left w:val="nil"/>
              <w:bottom w:val="nil"/>
              <w:right w:val="nil"/>
            </w:tcBorders>
          </w:tcPr>
          <w:p w14:paraId="1A43853F" w14:textId="69B10A4E" w:rsidR="004C6BC8" w:rsidRDefault="004C6BC8" w:rsidP="004C6BC8">
            <w:pPr>
              <w:spacing w:before="100" w:after="100"/>
              <w:jc w:val="right"/>
              <w:rPr>
                <w:rFonts w:eastAsia="Aptos" w:cs="Aptos"/>
                <w:color w:val="000000"/>
                <w:sz w:val="20"/>
                <w:szCs w:val="20"/>
              </w:rPr>
            </w:pPr>
            <w:r>
              <w:rPr>
                <w:rFonts w:eastAsia="Aptos" w:cs="Aptos"/>
                <w:color w:val="000000"/>
                <w:sz w:val="20"/>
                <w:szCs w:val="20"/>
              </w:rPr>
              <w:t>5.9</w:t>
            </w:r>
          </w:p>
        </w:tc>
        <w:tc>
          <w:tcPr>
            <w:tcW w:w="847" w:type="dxa"/>
            <w:tcBorders>
              <w:top w:val="nil"/>
              <w:left w:val="nil"/>
              <w:bottom w:val="nil"/>
            </w:tcBorders>
          </w:tcPr>
          <w:p w14:paraId="2B5B6EB2" w14:textId="22934EA5" w:rsidR="004C6BC8" w:rsidRPr="00B524C7" w:rsidRDefault="004C6BC8" w:rsidP="004C6BC8">
            <w:pPr>
              <w:spacing w:before="100" w:after="100"/>
              <w:jc w:val="right"/>
              <w:rPr>
                <w:sz w:val="20"/>
                <w:szCs w:val="20"/>
              </w:rPr>
            </w:pPr>
            <w:r>
              <w:rPr>
                <w:rFonts w:eastAsia="Aptos" w:cs="Aptos"/>
                <w:color w:val="000000"/>
                <w:sz w:val="20"/>
                <w:szCs w:val="20"/>
              </w:rPr>
              <w:t>3.8</w:t>
            </w:r>
          </w:p>
        </w:tc>
      </w:tr>
      <w:tr w:rsidR="004C6BC8" w14:paraId="01C36206" w14:textId="77777777" w:rsidTr="00D7794D">
        <w:trPr>
          <w:trHeight w:val="283"/>
        </w:trPr>
        <w:tc>
          <w:tcPr>
            <w:tcW w:w="1555" w:type="dxa"/>
            <w:vMerge/>
            <w:tcBorders>
              <w:right w:val="nil"/>
            </w:tcBorders>
          </w:tcPr>
          <w:p w14:paraId="66C82E83" w14:textId="77777777" w:rsidR="004C6BC8" w:rsidRPr="00147718" w:rsidRDefault="004C6BC8" w:rsidP="004C6BC8">
            <w:pPr>
              <w:spacing w:after="0"/>
              <w:rPr>
                <w:sz w:val="20"/>
                <w:szCs w:val="20"/>
              </w:rPr>
            </w:pPr>
          </w:p>
        </w:tc>
        <w:tc>
          <w:tcPr>
            <w:tcW w:w="1842" w:type="dxa"/>
            <w:tcBorders>
              <w:top w:val="nil"/>
              <w:left w:val="nil"/>
              <w:bottom w:val="nil"/>
              <w:right w:val="nil"/>
            </w:tcBorders>
          </w:tcPr>
          <w:p w14:paraId="28AD5433" w14:textId="61D2AD35" w:rsidR="004C6BC8" w:rsidRPr="00147718" w:rsidRDefault="004C6BC8" w:rsidP="004C6BC8">
            <w:pPr>
              <w:spacing w:after="0"/>
              <w:rPr>
                <w:sz w:val="20"/>
                <w:szCs w:val="20"/>
              </w:rPr>
            </w:pPr>
            <w:r w:rsidRPr="00147718">
              <w:rPr>
                <w:sz w:val="20"/>
                <w:szCs w:val="20"/>
              </w:rPr>
              <w:t>Duration (years)</w:t>
            </w:r>
          </w:p>
        </w:tc>
        <w:tc>
          <w:tcPr>
            <w:tcW w:w="846" w:type="dxa"/>
            <w:tcBorders>
              <w:top w:val="nil"/>
              <w:left w:val="nil"/>
              <w:bottom w:val="nil"/>
              <w:right w:val="nil"/>
            </w:tcBorders>
          </w:tcPr>
          <w:p w14:paraId="1C83DEA1" w14:textId="4C0A4820" w:rsidR="004C6BC8" w:rsidRDefault="004C6BC8" w:rsidP="004C6BC8">
            <w:pPr>
              <w:spacing w:before="100" w:after="100"/>
              <w:jc w:val="right"/>
              <w:rPr>
                <w:rFonts w:eastAsia="Aptos" w:cs="Aptos"/>
                <w:color w:val="000000"/>
                <w:sz w:val="20"/>
                <w:szCs w:val="20"/>
              </w:rPr>
            </w:pPr>
            <w:r>
              <w:rPr>
                <w:rFonts w:eastAsia="Aptos" w:cs="Aptos"/>
                <w:color w:val="000000"/>
                <w:sz w:val="20"/>
                <w:szCs w:val="20"/>
              </w:rPr>
              <w:t>2.7</w:t>
            </w:r>
          </w:p>
        </w:tc>
        <w:tc>
          <w:tcPr>
            <w:tcW w:w="846" w:type="dxa"/>
            <w:tcBorders>
              <w:top w:val="nil"/>
              <w:left w:val="nil"/>
              <w:bottom w:val="nil"/>
              <w:right w:val="nil"/>
            </w:tcBorders>
          </w:tcPr>
          <w:p w14:paraId="0A007F83" w14:textId="5462498D" w:rsidR="004C6BC8" w:rsidRPr="00B524C7" w:rsidRDefault="004C6BC8" w:rsidP="004C6BC8">
            <w:pPr>
              <w:spacing w:before="100" w:after="100"/>
              <w:jc w:val="right"/>
              <w:rPr>
                <w:sz w:val="20"/>
                <w:szCs w:val="20"/>
              </w:rPr>
            </w:pPr>
            <w:r>
              <w:rPr>
                <w:rFonts w:eastAsia="Aptos" w:cs="Aptos"/>
                <w:color w:val="000000"/>
                <w:sz w:val="20"/>
                <w:szCs w:val="20"/>
              </w:rPr>
              <w:t>2.4</w:t>
            </w:r>
          </w:p>
        </w:tc>
        <w:tc>
          <w:tcPr>
            <w:tcW w:w="847" w:type="dxa"/>
            <w:tcBorders>
              <w:top w:val="nil"/>
              <w:left w:val="nil"/>
              <w:bottom w:val="nil"/>
              <w:right w:val="nil"/>
            </w:tcBorders>
          </w:tcPr>
          <w:p w14:paraId="502880D5" w14:textId="16AA62D8" w:rsidR="004C6BC8" w:rsidRPr="00B524C7" w:rsidRDefault="004C6BC8" w:rsidP="004C6BC8">
            <w:pPr>
              <w:spacing w:before="100" w:after="100"/>
              <w:jc w:val="right"/>
              <w:rPr>
                <w:sz w:val="20"/>
                <w:szCs w:val="20"/>
              </w:rPr>
            </w:pPr>
            <w:r>
              <w:rPr>
                <w:rFonts w:eastAsia="Aptos" w:cs="Aptos"/>
                <w:color w:val="000000"/>
                <w:sz w:val="20"/>
                <w:szCs w:val="20"/>
              </w:rPr>
              <w:t>2.5</w:t>
            </w:r>
          </w:p>
        </w:tc>
        <w:tc>
          <w:tcPr>
            <w:tcW w:w="846" w:type="dxa"/>
            <w:tcBorders>
              <w:top w:val="nil"/>
              <w:left w:val="nil"/>
              <w:bottom w:val="nil"/>
              <w:right w:val="nil"/>
            </w:tcBorders>
          </w:tcPr>
          <w:p w14:paraId="3CE346B8" w14:textId="06E374BC" w:rsidR="004C6BC8" w:rsidRPr="00B524C7" w:rsidRDefault="004C6BC8" w:rsidP="004C6BC8">
            <w:pPr>
              <w:spacing w:before="100" w:after="100"/>
              <w:jc w:val="right"/>
              <w:rPr>
                <w:sz w:val="20"/>
                <w:szCs w:val="20"/>
              </w:rPr>
            </w:pPr>
            <w:r>
              <w:rPr>
                <w:rFonts w:eastAsia="Aptos" w:cs="Aptos"/>
                <w:color w:val="000000"/>
                <w:sz w:val="20"/>
                <w:szCs w:val="20"/>
              </w:rPr>
              <w:t>2.6</w:t>
            </w:r>
          </w:p>
        </w:tc>
        <w:tc>
          <w:tcPr>
            <w:tcW w:w="847" w:type="dxa"/>
            <w:tcBorders>
              <w:top w:val="nil"/>
              <w:left w:val="nil"/>
              <w:bottom w:val="nil"/>
              <w:right w:val="nil"/>
            </w:tcBorders>
          </w:tcPr>
          <w:p w14:paraId="761CC46D" w14:textId="5D375644" w:rsidR="004C6BC8" w:rsidRPr="00B524C7" w:rsidRDefault="004C6BC8" w:rsidP="004C6BC8">
            <w:pPr>
              <w:spacing w:before="100" w:after="100"/>
              <w:jc w:val="right"/>
              <w:rPr>
                <w:sz w:val="20"/>
                <w:szCs w:val="20"/>
              </w:rPr>
            </w:pPr>
            <w:r>
              <w:rPr>
                <w:rFonts w:eastAsia="Aptos" w:cs="Aptos"/>
                <w:color w:val="000000"/>
                <w:sz w:val="20"/>
                <w:szCs w:val="20"/>
              </w:rPr>
              <w:t>2.7</w:t>
            </w:r>
          </w:p>
        </w:tc>
        <w:tc>
          <w:tcPr>
            <w:tcW w:w="846" w:type="dxa"/>
            <w:tcBorders>
              <w:top w:val="nil"/>
              <w:left w:val="nil"/>
              <w:bottom w:val="nil"/>
              <w:right w:val="nil"/>
            </w:tcBorders>
          </w:tcPr>
          <w:p w14:paraId="48A883A8" w14:textId="65F2B4E7" w:rsidR="004C6BC8" w:rsidRPr="00B524C7" w:rsidRDefault="004C6BC8" w:rsidP="004C6BC8">
            <w:pPr>
              <w:spacing w:before="100" w:after="100"/>
              <w:jc w:val="right"/>
              <w:rPr>
                <w:sz w:val="20"/>
                <w:szCs w:val="20"/>
              </w:rPr>
            </w:pPr>
            <w:r>
              <w:rPr>
                <w:rFonts w:eastAsia="Aptos" w:cs="Aptos"/>
                <w:color w:val="000000"/>
                <w:sz w:val="20"/>
                <w:szCs w:val="20"/>
              </w:rPr>
              <w:t>3.0</w:t>
            </w:r>
          </w:p>
        </w:tc>
        <w:tc>
          <w:tcPr>
            <w:tcW w:w="847" w:type="dxa"/>
            <w:tcBorders>
              <w:top w:val="nil"/>
              <w:left w:val="nil"/>
              <w:bottom w:val="nil"/>
              <w:right w:val="nil"/>
            </w:tcBorders>
          </w:tcPr>
          <w:p w14:paraId="03CF99D4" w14:textId="5869055F" w:rsidR="004C6BC8" w:rsidRPr="00B524C7" w:rsidRDefault="004C6BC8" w:rsidP="004C6BC8">
            <w:pPr>
              <w:spacing w:before="100" w:after="100"/>
              <w:jc w:val="right"/>
              <w:rPr>
                <w:sz w:val="20"/>
                <w:szCs w:val="20"/>
              </w:rPr>
            </w:pPr>
            <w:r>
              <w:rPr>
                <w:rFonts w:eastAsia="Aptos" w:cs="Aptos"/>
                <w:color w:val="000000"/>
                <w:sz w:val="20"/>
                <w:szCs w:val="20"/>
              </w:rPr>
              <w:t>2.8</w:t>
            </w:r>
          </w:p>
        </w:tc>
        <w:tc>
          <w:tcPr>
            <w:tcW w:w="846" w:type="dxa"/>
            <w:tcBorders>
              <w:top w:val="nil"/>
              <w:left w:val="nil"/>
              <w:bottom w:val="nil"/>
              <w:right w:val="nil"/>
            </w:tcBorders>
          </w:tcPr>
          <w:p w14:paraId="4E4D0CAB" w14:textId="079FEE4F" w:rsidR="004C6BC8" w:rsidRPr="00B524C7" w:rsidRDefault="004C6BC8" w:rsidP="004C6BC8">
            <w:pPr>
              <w:spacing w:before="100" w:after="100"/>
              <w:jc w:val="right"/>
              <w:rPr>
                <w:sz w:val="20"/>
                <w:szCs w:val="20"/>
              </w:rPr>
            </w:pPr>
            <w:r>
              <w:rPr>
                <w:rFonts w:eastAsia="Aptos" w:cs="Aptos"/>
                <w:color w:val="000000"/>
                <w:sz w:val="20"/>
                <w:szCs w:val="20"/>
              </w:rPr>
              <w:t>2.6</w:t>
            </w:r>
          </w:p>
        </w:tc>
        <w:tc>
          <w:tcPr>
            <w:tcW w:w="847" w:type="dxa"/>
            <w:tcBorders>
              <w:top w:val="nil"/>
              <w:left w:val="nil"/>
              <w:bottom w:val="nil"/>
              <w:right w:val="nil"/>
            </w:tcBorders>
          </w:tcPr>
          <w:p w14:paraId="7CEBCDDD" w14:textId="28E2BFB2" w:rsidR="004C6BC8" w:rsidRPr="00B524C7" w:rsidRDefault="004C6BC8" w:rsidP="004C6BC8">
            <w:pPr>
              <w:spacing w:before="100" w:after="100"/>
              <w:jc w:val="right"/>
              <w:rPr>
                <w:sz w:val="20"/>
                <w:szCs w:val="20"/>
              </w:rPr>
            </w:pPr>
            <w:r>
              <w:rPr>
                <w:rFonts w:eastAsia="Aptos" w:cs="Aptos"/>
                <w:color w:val="000000"/>
                <w:sz w:val="20"/>
                <w:szCs w:val="20"/>
              </w:rPr>
              <w:t>2.7</w:t>
            </w:r>
          </w:p>
        </w:tc>
        <w:tc>
          <w:tcPr>
            <w:tcW w:w="846" w:type="dxa"/>
            <w:tcBorders>
              <w:top w:val="nil"/>
              <w:left w:val="nil"/>
              <w:bottom w:val="nil"/>
              <w:right w:val="nil"/>
            </w:tcBorders>
          </w:tcPr>
          <w:p w14:paraId="7D459E01" w14:textId="04A309F2" w:rsidR="004C6BC8" w:rsidRPr="00B524C7" w:rsidRDefault="004C6BC8" w:rsidP="004C6BC8">
            <w:pPr>
              <w:spacing w:before="100" w:after="100"/>
              <w:jc w:val="right"/>
              <w:rPr>
                <w:sz w:val="20"/>
                <w:szCs w:val="20"/>
              </w:rPr>
            </w:pPr>
            <w:r>
              <w:rPr>
                <w:rFonts w:eastAsia="Aptos" w:cs="Aptos"/>
                <w:color w:val="000000"/>
                <w:sz w:val="20"/>
                <w:szCs w:val="20"/>
              </w:rPr>
              <w:t>2.6</w:t>
            </w:r>
          </w:p>
        </w:tc>
        <w:tc>
          <w:tcPr>
            <w:tcW w:w="847" w:type="dxa"/>
            <w:tcBorders>
              <w:top w:val="nil"/>
              <w:left w:val="nil"/>
              <w:bottom w:val="nil"/>
              <w:right w:val="nil"/>
            </w:tcBorders>
          </w:tcPr>
          <w:p w14:paraId="72CB7CFA" w14:textId="261B456F" w:rsidR="004C6BC8" w:rsidRPr="00B524C7" w:rsidRDefault="004C6BC8" w:rsidP="004C6BC8">
            <w:pPr>
              <w:spacing w:before="100" w:after="100"/>
              <w:jc w:val="right"/>
              <w:rPr>
                <w:sz w:val="20"/>
                <w:szCs w:val="20"/>
              </w:rPr>
            </w:pPr>
            <w:r>
              <w:rPr>
                <w:rFonts w:eastAsia="Aptos" w:cs="Aptos"/>
                <w:color w:val="000000"/>
                <w:sz w:val="20"/>
                <w:szCs w:val="20"/>
              </w:rPr>
              <w:t>2.8</w:t>
            </w:r>
          </w:p>
        </w:tc>
        <w:tc>
          <w:tcPr>
            <w:tcW w:w="846" w:type="dxa"/>
            <w:tcBorders>
              <w:top w:val="nil"/>
              <w:left w:val="nil"/>
              <w:bottom w:val="nil"/>
              <w:right w:val="nil"/>
            </w:tcBorders>
          </w:tcPr>
          <w:p w14:paraId="03868354" w14:textId="47E531DF" w:rsidR="004C6BC8" w:rsidRDefault="004C6BC8" w:rsidP="004C6BC8">
            <w:pPr>
              <w:spacing w:before="100" w:after="100"/>
              <w:jc w:val="right"/>
              <w:rPr>
                <w:rFonts w:eastAsia="Aptos" w:cs="Aptos"/>
                <w:color w:val="000000"/>
                <w:sz w:val="20"/>
                <w:szCs w:val="20"/>
              </w:rPr>
            </w:pPr>
            <w:r>
              <w:rPr>
                <w:rFonts w:eastAsia="Aptos" w:cs="Aptos"/>
                <w:color w:val="000000"/>
                <w:sz w:val="20"/>
                <w:szCs w:val="20"/>
              </w:rPr>
              <w:t>2.9</w:t>
            </w:r>
          </w:p>
        </w:tc>
        <w:tc>
          <w:tcPr>
            <w:tcW w:w="847" w:type="dxa"/>
            <w:tcBorders>
              <w:top w:val="nil"/>
              <w:left w:val="nil"/>
              <w:bottom w:val="nil"/>
            </w:tcBorders>
          </w:tcPr>
          <w:p w14:paraId="5A68CE68" w14:textId="083CDB8C" w:rsidR="004C6BC8" w:rsidRPr="00B524C7" w:rsidRDefault="004C6BC8" w:rsidP="004C6BC8">
            <w:pPr>
              <w:spacing w:before="100" w:after="100"/>
              <w:jc w:val="right"/>
              <w:rPr>
                <w:sz w:val="20"/>
                <w:szCs w:val="20"/>
              </w:rPr>
            </w:pPr>
            <w:r>
              <w:rPr>
                <w:rFonts w:eastAsia="Aptos" w:cs="Aptos"/>
                <w:color w:val="000000"/>
                <w:sz w:val="20"/>
                <w:szCs w:val="20"/>
              </w:rPr>
              <w:t>3.0</w:t>
            </w:r>
          </w:p>
        </w:tc>
      </w:tr>
      <w:tr w:rsidR="004C6BC8" w14:paraId="1165CE87" w14:textId="77777777" w:rsidTr="00D7794D">
        <w:trPr>
          <w:trHeight w:val="283"/>
        </w:trPr>
        <w:tc>
          <w:tcPr>
            <w:tcW w:w="1555" w:type="dxa"/>
            <w:vMerge/>
            <w:tcBorders>
              <w:right w:val="nil"/>
            </w:tcBorders>
          </w:tcPr>
          <w:p w14:paraId="1B9C93C6" w14:textId="77777777" w:rsidR="004C6BC8" w:rsidRPr="00147718" w:rsidRDefault="004C6BC8" w:rsidP="004C6BC8">
            <w:pPr>
              <w:spacing w:after="0"/>
              <w:rPr>
                <w:sz w:val="20"/>
                <w:szCs w:val="20"/>
              </w:rPr>
            </w:pPr>
          </w:p>
        </w:tc>
        <w:tc>
          <w:tcPr>
            <w:tcW w:w="1842" w:type="dxa"/>
            <w:tcBorders>
              <w:top w:val="nil"/>
              <w:left w:val="nil"/>
              <w:bottom w:val="single" w:sz="4" w:space="0" w:color="auto"/>
              <w:right w:val="nil"/>
            </w:tcBorders>
          </w:tcPr>
          <w:p w14:paraId="60DDCDBF" w14:textId="6A4BB7F2" w:rsidR="004C6BC8" w:rsidRPr="00147718" w:rsidRDefault="004C6BC8" w:rsidP="004C6BC8">
            <w:pPr>
              <w:spacing w:after="0"/>
              <w:rPr>
                <w:sz w:val="20"/>
                <w:szCs w:val="20"/>
              </w:rPr>
            </w:pPr>
            <w:r w:rsidRPr="00147718">
              <w:rPr>
                <w:sz w:val="20"/>
                <w:szCs w:val="20"/>
              </w:rPr>
              <w:t>Employees (‘000)</w:t>
            </w:r>
          </w:p>
        </w:tc>
        <w:tc>
          <w:tcPr>
            <w:tcW w:w="846" w:type="dxa"/>
            <w:tcBorders>
              <w:top w:val="nil"/>
              <w:left w:val="nil"/>
              <w:bottom w:val="single" w:sz="4" w:space="0" w:color="auto"/>
              <w:right w:val="nil"/>
            </w:tcBorders>
          </w:tcPr>
          <w:p w14:paraId="382B08C8" w14:textId="417DD961" w:rsidR="004C6BC8" w:rsidRDefault="004C6BC8" w:rsidP="004C6BC8">
            <w:pPr>
              <w:spacing w:before="100" w:after="100"/>
              <w:jc w:val="right"/>
              <w:rPr>
                <w:rFonts w:eastAsia="Aptos" w:cs="Aptos"/>
                <w:color w:val="000000"/>
                <w:sz w:val="20"/>
                <w:szCs w:val="20"/>
              </w:rPr>
            </w:pPr>
            <w:r>
              <w:rPr>
                <w:rFonts w:eastAsia="Aptos" w:cs="Aptos"/>
                <w:color w:val="000000"/>
                <w:sz w:val="20"/>
                <w:szCs w:val="20"/>
              </w:rPr>
              <w:t>10.6</w:t>
            </w:r>
          </w:p>
        </w:tc>
        <w:tc>
          <w:tcPr>
            <w:tcW w:w="846" w:type="dxa"/>
            <w:tcBorders>
              <w:top w:val="nil"/>
              <w:left w:val="nil"/>
              <w:bottom w:val="single" w:sz="4" w:space="0" w:color="auto"/>
              <w:right w:val="nil"/>
            </w:tcBorders>
          </w:tcPr>
          <w:p w14:paraId="65FCA5D0" w14:textId="59AC87EE" w:rsidR="004C6BC8" w:rsidRPr="00B524C7" w:rsidRDefault="004C6BC8" w:rsidP="004C6BC8">
            <w:pPr>
              <w:spacing w:before="100" w:after="100"/>
              <w:jc w:val="right"/>
              <w:rPr>
                <w:sz w:val="20"/>
                <w:szCs w:val="20"/>
              </w:rPr>
            </w:pPr>
            <w:r>
              <w:rPr>
                <w:rFonts w:eastAsia="Aptos" w:cs="Aptos"/>
                <w:color w:val="000000"/>
                <w:sz w:val="20"/>
                <w:szCs w:val="20"/>
              </w:rPr>
              <w:t>9.4</w:t>
            </w:r>
          </w:p>
        </w:tc>
        <w:tc>
          <w:tcPr>
            <w:tcW w:w="847" w:type="dxa"/>
            <w:tcBorders>
              <w:top w:val="nil"/>
              <w:left w:val="nil"/>
              <w:bottom w:val="single" w:sz="4" w:space="0" w:color="auto"/>
              <w:right w:val="nil"/>
            </w:tcBorders>
          </w:tcPr>
          <w:p w14:paraId="28720F81" w14:textId="219EC054" w:rsidR="004C6BC8" w:rsidRPr="00B524C7" w:rsidRDefault="004C6BC8" w:rsidP="004C6BC8">
            <w:pPr>
              <w:spacing w:before="100" w:after="100"/>
              <w:jc w:val="right"/>
              <w:rPr>
                <w:sz w:val="20"/>
                <w:szCs w:val="20"/>
              </w:rPr>
            </w:pPr>
            <w:r>
              <w:rPr>
                <w:rFonts w:eastAsia="Aptos" w:cs="Aptos"/>
                <w:color w:val="000000"/>
                <w:sz w:val="20"/>
                <w:szCs w:val="20"/>
              </w:rPr>
              <w:t>12.1</w:t>
            </w:r>
          </w:p>
        </w:tc>
        <w:tc>
          <w:tcPr>
            <w:tcW w:w="846" w:type="dxa"/>
            <w:tcBorders>
              <w:top w:val="nil"/>
              <w:left w:val="nil"/>
              <w:bottom w:val="single" w:sz="4" w:space="0" w:color="auto"/>
              <w:right w:val="nil"/>
            </w:tcBorders>
          </w:tcPr>
          <w:p w14:paraId="3AC993C4" w14:textId="5F02086B" w:rsidR="004C6BC8" w:rsidRPr="00B524C7" w:rsidRDefault="004C6BC8" w:rsidP="004C6BC8">
            <w:pPr>
              <w:spacing w:before="100" w:after="100"/>
              <w:jc w:val="right"/>
              <w:rPr>
                <w:sz w:val="20"/>
                <w:szCs w:val="20"/>
              </w:rPr>
            </w:pPr>
            <w:r>
              <w:rPr>
                <w:rFonts w:eastAsia="Aptos" w:cs="Aptos"/>
                <w:color w:val="000000"/>
                <w:sz w:val="20"/>
                <w:szCs w:val="20"/>
              </w:rPr>
              <w:t>17.2</w:t>
            </w:r>
          </w:p>
        </w:tc>
        <w:tc>
          <w:tcPr>
            <w:tcW w:w="847" w:type="dxa"/>
            <w:tcBorders>
              <w:top w:val="nil"/>
              <w:left w:val="nil"/>
              <w:bottom w:val="single" w:sz="4" w:space="0" w:color="auto"/>
              <w:right w:val="nil"/>
            </w:tcBorders>
          </w:tcPr>
          <w:p w14:paraId="6236A01E" w14:textId="2EF5525C" w:rsidR="004C6BC8" w:rsidRPr="00B524C7" w:rsidRDefault="004C6BC8" w:rsidP="004C6BC8">
            <w:pPr>
              <w:spacing w:before="100" w:after="100"/>
              <w:jc w:val="right"/>
              <w:rPr>
                <w:sz w:val="20"/>
                <w:szCs w:val="20"/>
              </w:rPr>
            </w:pPr>
            <w:r>
              <w:rPr>
                <w:rFonts w:eastAsia="Aptos" w:cs="Aptos"/>
                <w:color w:val="000000"/>
                <w:sz w:val="20"/>
                <w:szCs w:val="20"/>
              </w:rPr>
              <w:t>10.3</w:t>
            </w:r>
          </w:p>
        </w:tc>
        <w:tc>
          <w:tcPr>
            <w:tcW w:w="846" w:type="dxa"/>
            <w:tcBorders>
              <w:top w:val="nil"/>
              <w:left w:val="nil"/>
              <w:bottom w:val="single" w:sz="4" w:space="0" w:color="auto"/>
              <w:right w:val="nil"/>
            </w:tcBorders>
          </w:tcPr>
          <w:p w14:paraId="64A97789" w14:textId="2B12DD1B" w:rsidR="004C6BC8" w:rsidRPr="00B524C7" w:rsidRDefault="004C6BC8" w:rsidP="004C6BC8">
            <w:pPr>
              <w:spacing w:before="100" w:after="100"/>
              <w:jc w:val="right"/>
              <w:rPr>
                <w:sz w:val="20"/>
                <w:szCs w:val="20"/>
              </w:rPr>
            </w:pPr>
            <w:r>
              <w:rPr>
                <w:rFonts w:eastAsia="Aptos" w:cs="Aptos"/>
                <w:color w:val="000000"/>
                <w:sz w:val="20"/>
                <w:szCs w:val="20"/>
              </w:rPr>
              <w:t>5.5</w:t>
            </w:r>
          </w:p>
        </w:tc>
        <w:tc>
          <w:tcPr>
            <w:tcW w:w="847" w:type="dxa"/>
            <w:tcBorders>
              <w:top w:val="nil"/>
              <w:left w:val="nil"/>
              <w:bottom w:val="single" w:sz="4" w:space="0" w:color="auto"/>
              <w:right w:val="nil"/>
            </w:tcBorders>
          </w:tcPr>
          <w:p w14:paraId="545BBE66" w14:textId="285B0DDC" w:rsidR="004C6BC8" w:rsidRPr="00B524C7" w:rsidRDefault="004C6BC8" w:rsidP="004C6BC8">
            <w:pPr>
              <w:spacing w:before="100" w:after="100"/>
              <w:jc w:val="right"/>
              <w:rPr>
                <w:sz w:val="20"/>
                <w:szCs w:val="20"/>
              </w:rPr>
            </w:pPr>
            <w:r>
              <w:rPr>
                <w:rFonts w:eastAsia="Aptos" w:cs="Aptos"/>
                <w:color w:val="000000"/>
                <w:sz w:val="20"/>
                <w:szCs w:val="20"/>
              </w:rPr>
              <w:t>9.2</w:t>
            </w:r>
          </w:p>
        </w:tc>
        <w:tc>
          <w:tcPr>
            <w:tcW w:w="846" w:type="dxa"/>
            <w:tcBorders>
              <w:top w:val="nil"/>
              <w:left w:val="nil"/>
              <w:bottom w:val="single" w:sz="4" w:space="0" w:color="auto"/>
              <w:right w:val="nil"/>
            </w:tcBorders>
          </w:tcPr>
          <w:p w14:paraId="5EA44404" w14:textId="1D85EEB8" w:rsidR="004C6BC8" w:rsidRPr="00B524C7" w:rsidRDefault="004C6BC8" w:rsidP="004C6BC8">
            <w:pPr>
              <w:spacing w:before="100" w:after="100"/>
              <w:jc w:val="right"/>
              <w:rPr>
                <w:sz w:val="20"/>
                <w:szCs w:val="20"/>
              </w:rPr>
            </w:pPr>
            <w:r>
              <w:rPr>
                <w:rFonts w:eastAsia="Aptos" w:cs="Aptos"/>
                <w:color w:val="000000"/>
                <w:sz w:val="20"/>
                <w:szCs w:val="20"/>
              </w:rPr>
              <w:t>13.6</w:t>
            </w:r>
          </w:p>
        </w:tc>
        <w:tc>
          <w:tcPr>
            <w:tcW w:w="847" w:type="dxa"/>
            <w:tcBorders>
              <w:top w:val="nil"/>
              <w:left w:val="nil"/>
              <w:bottom w:val="single" w:sz="4" w:space="0" w:color="auto"/>
              <w:right w:val="nil"/>
            </w:tcBorders>
          </w:tcPr>
          <w:p w14:paraId="5ED23C0C" w14:textId="1DE0E16A" w:rsidR="004C6BC8" w:rsidRPr="00B524C7" w:rsidRDefault="004C6BC8" w:rsidP="004C6BC8">
            <w:pPr>
              <w:spacing w:before="100" w:after="100"/>
              <w:jc w:val="right"/>
              <w:rPr>
                <w:sz w:val="20"/>
                <w:szCs w:val="20"/>
              </w:rPr>
            </w:pPr>
            <w:r>
              <w:rPr>
                <w:rFonts w:eastAsia="Aptos" w:cs="Aptos"/>
                <w:color w:val="000000"/>
                <w:sz w:val="20"/>
                <w:szCs w:val="20"/>
              </w:rPr>
              <w:t>10.3</w:t>
            </w:r>
          </w:p>
        </w:tc>
        <w:tc>
          <w:tcPr>
            <w:tcW w:w="846" w:type="dxa"/>
            <w:tcBorders>
              <w:top w:val="nil"/>
              <w:left w:val="nil"/>
              <w:bottom w:val="single" w:sz="4" w:space="0" w:color="auto"/>
              <w:right w:val="nil"/>
            </w:tcBorders>
          </w:tcPr>
          <w:p w14:paraId="42567618" w14:textId="7DC1333F" w:rsidR="004C6BC8" w:rsidRPr="00B524C7" w:rsidRDefault="004C6BC8" w:rsidP="004C6BC8">
            <w:pPr>
              <w:spacing w:before="100" w:after="100"/>
              <w:jc w:val="right"/>
              <w:rPr>
                <w:sz w:val="20"/>
                <w:szCs w:val="20"/>
              </w:rPr>
            </w:pPr>
            <w:r>
              <w:rPr>
                <w:rFonts w:eastAsia="Aptos" w:cs="Aptos"/>
                <w:color w:val="000000"/>
                <w:sz w:val="20"/>
                <w:szCs w:val="20"/>
              </w:rPr>
              <w:t>17.0</w:t>
            </w:r>
          </w:p>
        </w:tc>
        <w:tc>
          <w:tcPr>
            <w:tcW w:w="847" w:type="dxa"/>
            <w:tcBorders>
              <w:top w:val="nil"/>
              <w:left w:val="nil"/>
              <w:bottom w:val="single" w:sz="4" w:space="0" w:color="auto"/>
              <w:right w:val="nil"/>
            </w:tcBorders>
          </w:tcPr>
          <w:p w14:paraId="09FD597A" w14:textId="7F436D64" w:rsidR="004C6BC8" w:rsidRPr="00B524C7" w:rsidRDefault="004C6BC8" w:rsidP="004C6BC8">
            <w:pPr>
              <w:spacing w:before="100" w:after="100"/>
              <w:jc w:val="right"/>
              <w:rPr>
                <w:sz w:val="20"/>
                <w:szCs w:val="20"/>
              </w:rPr>
            </w:pPr>
            <w:r>
              <w:rPr>
                <w:rFonts w:eastAsia="Aptos" w:cs="Aptos"/>
                <w:color w:val="000000"/>
                <w:sz w:val="20"/>
                <w:szCs w:val="20"/>
              </w:rPr>
              <w:t>5.6</w:t>
            </w:r>
          </w:p>
        </w:tc>
        <w:tc>
          <w:tcPr>
            <w:tcW w:w="846" w:type="dxa"/>
            <w:tcBorders>
              <w:top w:val="nil"/>
              <w:left w:val="nil"/>
              <w:bottom w:val="single" w:sz="4" w:space="0" w:color="auto"/>
              <w:right w:val="nil"/>
            </w:tcBorders>
          </w:tcPr>
          <w:p w14:paraId="575E603B" w14:textId="3EB70231" w:rsidR="004C6BC8" w:rsidRDefault="004C6BC8" w:rsidP="004C6BC8">
            <w:pPr>
              <w:spacing w:before="100" w:after="100"/>
              <w:jc w:val="right"/>
              <w:rPr>
                <w:rFonts w:eastAsia="Aptos" w:cs="Aptos"/>
                <w:color w:val="000000"/>
                <w:sz w:val="20"/>
                <w:szCs w:val="20"/>
              </w:rPr>
            </w:pPr>
            <w:r>
              <w:rPr>
                <w:rFonts w:eastAsia="Aptos" w:cs="Aptos"/>
                <w:color w:val="000000"/>
                <w:sz w:val="20"/>
                <w:szCs w:val="20"/>
              </w:rPr>
              <w:t>9.5</w:t>
            </w:r>
          </w:p>
        </w:tc>
        <w:tc>
          <w:tcPr>
            <w:tcW w:w="847" w:type="dxa"/>
            <w:tcBorders>
              <w:top w:val="nil"/>
              <w:left w:val="nil"/>
              <w:bottom w:val="single" w:sz="4" w:space="0" w:color="auto"/>
            </w:tcBorders>
          </w:tcPr>
          <w:p w14:paraId="5A9E9924" w14:textId="21BF47E7" w:rsidR="004C6BC8" w:rsidRPr="00B524C7" w:rsidRDefault="004C6BC8" w:rsidP="004C6BC8">
            <w:pPr>
              <w:spacing w:before="100" w:after="100"/>
              <w:jc w:val="right"/>
              <w:rPr>
                <w:sz w:val="20"/>
                <w:szCs w:val="20"/>
              </w:rPr>
            </w:pPr>
            <w:r>
              <w:rPr>
                <w:rFonts w:eastAsia="Aptos" w:cs="Aptos"/>
                <w:color w:val="000000"/>
                <w:sz w:val="20"/>
                <w:szCs w:val="20"/>
              </w:rPr>
              <w:t>8.1</w:t>
            </w:r>
          </w:p>
        </w:tc>
      </w:tr>
      <w:tr w:rsidR="004C6BC8" w14:paraId="716CC5A4" w14:textId="77777777" w:rsidTr="00ED3249">
        <w:trPr>
          <w:trHeight w:val="283"/>
        </w:trPr>
        <w:tc>
          <w:tcPr>
            <w:tcW w:w="1555" w:type="dxa"/>
            <w:vMerge w:val="restart"/>
            <w:tcBorders>
              <w:right w:val="nil"/>
            </w:tcBorders>
            <w:vAlign w:val="top"/>
          </w:tcPr>
          <w:p w14:paraId="74652F3C" w14:textId="75DCBC1E" w:rsidR="004C6BC8" w:rsidRPr="00147718" w:rsidRDefault="004C6BC8" w:rsidP="004C6BC8">
            <w:pPr>
              <w:spacing w:after="0"/>
              <w:rPr>
                <w:sz w:val="20"/>
                <w:szCs w:val="20"/>
              </w:rPr>
            </w:pPr>
            <w:r>
              <w:rPr>
                <w:sz w:val="20"/>
                <w:szCs w:val="20"/>
              </w:rPr>
              <w:t>Multiple state</w:t>
            </w:r>
            <w:r w:rsidRPr="0068456B">
              <w:rPr>
                <w:sz w:val="20"/>
                <w:szCs w:val="20"/>
                <w:vertAlign w:val="superscript"/>
              </w:rPr>
              <w:t>3</w:t>
            </w:r>
          </w:p>
        </w:tc>
        <w:tc>
          <w:tcPr>
            <w:tcW w:w="1842" w:type="dxa"/>
            <w:tcBorders>
              <w:top w:val="single" w:sz="4" w:space="0" w:color="auto"/>
              <w:left w:val="nil"/>
              <w:bottom w:val="nil"/>
              <w:right w:val="nil"/>
            </w:tcBorders>
          </w:tcPr>
          <w:p w14:paraId="68D208C1" w14:textId="3029B8BF" w:rsidR="004C6BC8" w:rsidRPr="00147718" w:rsidRDefault="004C6BC8" w:rsidP="004C6BC8">
            <w:pPr>
              <w:spacing w:after="0"/>
              <w:rPr>
                <w:sz w:val="20"/>
                <w:szCs w:val="20"/>
              </w:rPr>
            </w:pPr>
            <w:r w:rsidRPr="00147718">
              <w:rPr>
                <w:sz w:val="20"/>
                <w:szCs w:val="20"/>
              </w:rPr>
              <w:t>Agreements</w:t>
            </w:r>
          </w:p>
        </w:tc>
        <w:tc>
          <w:tcPr>
            <w:tcW w:w="846" w:type="dxa"/>
            <w:tcBorders>
              <w:top w:val="single" w:sz="4" w:space="0" w:color="auto"/>
              <w:left w:val="nil"/>
              <w:bottom w:val="nil"/>
              <w:right w:val="nil"/>
            </w:tcBorders>
          </w:tcPr>
          <w:p w14:paraId="5CA6CCF9" w14:textId="14092B58" w:rsidR="004C6BC8" w:rsidRDefault="004C6BC8" w:rsidP="004C6BC8">
            <w:pPr>
              <w:spacing w:before="100" w:after="100"/>
              <w:jc w:val="right"/>
              <w:rPr>
                <w:rFonts w:eastAsia="Aptos" w:cs="Aptos"/>
                <w:color w:val="000000"/>
                <w:sz w:val="20"/>
                <w:szCs w:val="20"/>
              </w:rPr>
            </w:pPr>
            <w:r>
              <w:rPr>
                <w:rFonts w:eastAsia="Aptos" w:cs="Aptos"/>
                <w:color w:val="000000"/>
                <w:sz w:val="20"/>
                <w:szCs w:val="20"/>
              </w:rPr>
              <w:t>156</w:t>
            </w:r>
          </w:p>
        </w:tc>
        <w:tc>
          <w:tcPr>
            <w:tcW w:w="846" w:type="dxa"/>
            <w:tcBorders>
              <w:top w:val="single" w:sz="4" w:space="0" w:color="auto"/>
              <w:left w:val="nil"/>
              <w:bottom w:val="nil"/>
              <w:right w:val="nil"/>
            </w:tcBorders>
          </w:tcPr>
          <w:p w14:paraId="061245C7" w14:textId="4AE789E8" w:rsidR="004C6BC8" w:rsidRPr="00B524C7" w:rsidRDefault="004C6BC8" w:rsidP="004C6BC8">
            <w:pPr>
              <w:spacing w:before="100" w:after="100"/>
              <w:jc w:val="right"/>
              <w:rPr>
                <w:sz w:val="20"/>
                <w:szCs w:val="20"/>
              </w:rPr>
            </w:pPr>
            <w:r>
              <w:rPr>
                <w:rFonts w:eastAsia="Aptos" w:cs="Aptos"/>
                <w:color w:val="000000"/>
                <w:sz w:val="20"/>
                <w:szCs w:val="20"/>
              </w:rPr>
              <w:t>221</w:t>
            </w:r>
          </w:p>
        </w:tc>
        <w:tc>
          <w:tcPr>
            <w:tcW w:w="847" w:type="dxa"/>
            <w:tcBorders>
              <w:top w:val="single" w:sz="4" w:space="0" w:color="auto"/>
              <w:left w:val="nil"/>
              <w:bottom w:val="nil"/>
              <w:right w:val="nil"/>
            </w:tcBorders>
          </w:tcPr>
          <w:p w14:paraId="060B8431" w14:textId="62451168" w:rsidR="004C6BC8" w:rsidRPr="00B524C7" w:rsidRDefault="004C6BC8" w:rsidP="004C6BC8">
            <w:pPr>
              <w:spacing w:before="100" w:after="100"/>
              <w:jc w:val="right"/>
              <w:rPr>
                <w:sz w:val="20"/>
                <w:szCs w:val="20"/>
              </w:rPr>
            </w:pPr>
            <w:r>
              <w:rPr>
                <w:rFonts w:eastAsia="Aptos" w:cs="Aptos"/>
                <w:color w:val="000000"/>
                <w:sz w:val="20"/>
                <w:szCs w:val="20"/>
              </w:rPr>
              <w:t>281</w:t>
            </w:r>
          </w:p>
        </w:tc>
        <w:tc>
          <w:tcPr>
            <w:tcW w:w="846" w:type="dxa"/>
            <w:tcBorders>
              <w:top w:val="single" w:sz="4" w:space="0" w:color="auto"/>
              <w:left w:val="nil"/>
              <w:bottom w:val="nil"/>
              <w:right w:val="nil"/>
            </w:tcBorders>
          </w:tcPr>
          <w:p w14:paraId="02DAF551" w14:textId="6C09CC95" w:rsidR="004C6BC8" w:rsidRPr="00B524C7" w:rsidRDefault="004C6BC8" w:rsidP="004C6BC8">
            <w:pPr>
              <w:spacing w:before="100" w:after="100"/>
              <w:jc w:val="right"/>
              <w:rPr>
                <w:sz w:val="20"/>
                <w:szCs w:val="20"/>
              </w:rPr>
            </w:pPr>
            <w:r>
              <w:rPr>
                <w:rFonts w:eastAsia="Aptos" w:cs="Aptos"/>
                <w:color w:val="000000"/>
                <w:sz w:val="20"/>
                <w:szCs w:val="20"/>
              </w:rPr>
              <w:t>250</w:t>
            </w:r>
          </w:p>
        </w:tc>
        <w:tc>
          <w:tcPr>
            <w:tcW w:w="847" w:type="dxa"/>
            <w:tcBorders>
              <w:top w:val="single" w:sz="4" w:space="0" w:color="auto"/>
              <w:left w:val="nil"/>
              <w:bottom w:val="nil"/>
              <w:right w:val="nil"/>
            </w:tcBorders>
          </w:tcPr>
          <w:p w14:paraId="2501C9AB" w14:textId="14655D3B" w:rsidR="004C6BC8" w:rsidRPr="00B524C7" w:rsidRDefault="004C6BC8" w:rsidP="004C6BC8">
            <w:pPr>
              <w:spacing w:before="100" w:after="100"/>
              <w:jc w:val="right"/>
              <w:rPr>
                <w:sz w:val="20"/>
                <w:szCs w:val="20"/>
              </w:rPr>
            </w:pPr>
            <w:r>
              <w:rPr>
                <w:rFonts w:eastAsia="Aptos" w:cs="Aptos"/>
                <w:color w:val="000000"/>
                <w:sz w:val="20"/>
                <w:szCs w:val="20"/>
              </w:rPr>
              <w:t>273</w:t>
            </w:r>
          </w:p>
        </w:tc>
        <w:tc>
          <w:tcPr>
            <w:tcW w:w="846" w:type="dxa"/>
            <w:tcBorders>
              <w:top w:val="single" w:sz="4" w:space="0" w:color="auto"/>
              <w:left w:val="nil"/>
              <w:bottom w:val="nil"/>
              <w:right w:val="nil"/>
            </w:tcBorders>
          </w:tcPr>
          <w:p w14:paraId="50A2632A" w14:textId="0DB930D3" w:rsidR="004C6BC8" w:rsidRPr="00B524C7" w:rsidRDefault="004C6BC8" w:rsidP="004C6BC8">
            <w:pPr>
              <w:spacing w:before="100" w:after="100"/>
              <w:jc w:val="right"/>
              <w:rPr>
                <w:sz w:val="20"/>
                <w:szCs w:val="20"/>
              </w:rPr>
            </w:pPr>
            <w:r>
              <w:rPr>
                <w:rFonts w:eastAsia="Aptos" w:cs="Aptos"/>
                <w:color w:val="000000"/>
                <w:sz w:val="20"/>
                <w:szCs w:val="20"/>
              </w:rPr>
              <w:t>184</w:t>
            </w:r>
          </w:p>
        </w:tc>
        <w:tc>
          <w:tcPr>
            <w:tcW w:w="847" w:type="dxa"/>
            <w:tcBorders>
              <w:top w:val="single" w:sz="4" w:space="0" w:color="auto"/>
              <w:left w:val="nil"/>
              <w:bottom w:val="nil"/>
              <w:right w:val="nil"/>
            </w:tcBorders>
          </w:tcPr>
          <w:p w14:paraId="00C31C07" w14:textId="5FA0F267" w:rsidR="004C6BC8" w:rsidRPr="00B524C7" w:rsidRDefault="004C6BC8" w:rsidP="004C6BC8">
            <w:pPr>
              <w:spacing w:before="100" w:after="100"/>
              <w:jc w:val="right"/>
              <w:rPr>
                <w:sz w:val="20"/>
                <w:szCs w:val="20"/>
              </w:rPr>
            </w:pPr>
            <w:r>
              <w:rPr>
                <w:rFonts w:eastAsia="Aptos" w:cs="Aptos"/>
                <w:color w:val="000000"/>
                <w:sz w:val="20"/>
                <w:szCs w:val="20"/>
              </w:rPr>
              <w:t>182</w:t>
            </w:r>
          </w:p>
        </w:tc>
        <w:tc>
          <w:tcPr>
            <w:tcW w:w="846" w:type="dxa"/>
            <w:tcBorders>
              <w:top w:val="single" w:sz="4" w:space="0" w:color="auto"/>
              <w:left w:val="nil"/>
              <w:bottom w:val="nil"/>
              <w:right w:val="nil"/>
            </w:tcBorders>
          </w:tcPr>
          <w:p w14:paraId="5816DCE2" w14:textId="3623CE27" w:rsidR="004C6BC8" w:rsidRPr="00B524C7" w:rsidRDefault="004C6BC8" w:rsidP="004C6BC8">
            <w:pPr>
              <w:spacing w:before="100" w:after="100"/>
              <w:jc w:val="right"/>
              <w:rPr>
                <w:sz w:val="20"/>
                <w:szCs w:val="20"/>
              </w:rPr>
            </w:pPr>
            <w:r>
              <w:rPr>
                <w:rFonts w:eastAsia="Aptos" w:cs="Aptos"/>
                <w:color w:val="000000"/>
                <w:sz w:val="20"/>
                <w:szCs w:val="20"/>
              </w:rPr>
              <w:t>162</w:t>
            </w:r>
          </w:p>
        </w:tc>
        <w:tc>
          <w:tcPr>
            <w:tcW w:w="847" w:type="dxa"/>
            <w:tcBorders>
              <w:top w:val="single" w:sz="4" w:space="0" w:color="auto"/>
              <w:left w:val="nil"/>
              <w:bottom w:val="nil"/>
              <w:right w:val="nil"/>
            </w:tcBorders>
          </w:tcPr>
          <w:p w14:paraId="0024A79E" w14:textId="57345980" w:rsidR="004C6BC8" w:rsidRPr="00B524C7" w:rsidRDefault="004C6BC8" w:rsidP="004C6BC8">
            <w:pPr>
              <w:spacing w:before="100" w:after="100"/>
              <w:jc w:val="right"/>
              <w:rPr>
                <w:sz w:val="20"/>
                <w:szCs w:val="20"/>
              </w:rPr>
            </w:pPr>
            <w:r>
              <w:rPr>
                <w:rFonts w:eastAsia="Aptos" w:cs="Aptos"/>
                <w:color w:val="000000"/>
                <w:sz w:val="20"/>
                <w:szCs w:val="20"/>
              </w:rPr>
              <w:t>112</w:t>
            </w:r>
          </w:p>
        </w:tc>
        <w:tc>
          <w:tcPr>
            <w:tcW w:w="846" w:type="dxa"/>
            <w:tcBorders>
              <w:top w:val="single" w:sz="4" w:space="0" w:color="auto"/>
              <w:left w:val="nil"/>
              <w:bottom w:val="nil"/>
              <w:right w:val="nil"/>
            </w:tcBorders>
          </w:tcPr>
          <w:p w14:paraId="193F0B5A" w14:textId="77D7E9C6" w:rsidR="004C6BC8" w:rsidRPr="00B524C7" w:rsidRDefault="004C6BC8" w:rsidP="004C6BC8">
            <w:pPr>
              <w:spacing w:before="100" w:after="100"/>
              <w:jc w:val="right"/>
              <w:rPr>
                <w:sz w:val="20"/>
                <w:szCs w:val="20"/>
              </w:rPr>
            </w:pPr>
            <w:r>
              <w:rPr>
                <w:rFonts w:eastAsia="Aptos" w:cs="Aptos"/>
                <w:color w:val="000000"/>
                <w:sz w:val="20"/>
                <w:szCs w:val="20"/>
              </w:rPr>
              <w:t>116</w:t>
            </w:r>
          </w:p>
        </w:tc>
        <w:tc>
          <w:tcPr>
            <w:tcW w:w="847" w:type="dxa"/>
            <w:tcBorders>
              <w:top w:val="single" w:sz="4" w:space="0" w:color="auto"/>
              <w:left w:val="nil"/>
              <w:bottom w:val="nil"/>
              <w:right w:val="nil"/>
            </w:tcBorders>
          </w:tcPr>
          <w:p w14:paraId="22A342F5" w14:textId="58C88CC3" w:rsidR="004C6BC8" w:rsidRPr="00B524C7" w:rsidRDefault="004C6BC8" w:rsidP="004C6BC8">
            <w:pPr>
              <w:spacing w:before="100" w:after="100"/>
              <w:jc w:val="right"/>
              <w:rPr>
                <w:sz w:val="20"/>
                <w:szCs w:val="20"/>
              </w:rPr>
            </w:pPr>
            <w:r>
              <w:rPr>
                <w:rFonts w:eastAsia="Aptos" w:cs="Aptos"/>
                <w:color w:val="000000"/>
                <w:sz w:val="20"/>
                <w:szCs w:val="20"/>
              </w:rPr>
              <w:t>124</w:t>
            </w:r>
          </w:p>
        </w:tc>
        <w:tc>
          <w:tcPr>
            <w:tcW w:w="846" w:type="dxa"/>
            <w:tcBorders>
              <w:top w:val="single" w:sz="4" w:space="0" w:color="auto"/>
              <w:left w:val="nil"/>
              <w:bottom w:val="nil"/>
              <w:right w:val="nil"/>
            </w:tcBorders>
          </w:tcPr>
          <w:p w14:paraId="6C4C68E1" w14:textId="0DDBE4E6" w:rsidR="004C6BC8" w:rsidRDefault="004C6BC8" w:rsidP="004C6BC8">
            <w:pPr>
              <w:spacing w:before="100" w:after="100"/>
              <w:jc w:val="right"/>
              <w:rPr>
                <w:rFonts w:eastAsia="Aptos" w:cs="Aptos"/>
                <w:color w:val="000000"/>
                <w:sz w:val="20"/>
                <w:szCs w:val="20"/>
              </w:rPr>
            </w:pPr>
            <w:r>
              <w:rPr>
                <w:rFonts w:eastAsia="Aptos" w:cs="Aptos"/>
                <w:color w:val="000000"/>
                <w:sz w:val="20"/>
                <w:szCs w:val="20"/>
              </w:rPr>
              <w:t>96</w:t>
            </w:r>
          </w:p>
        </w:tc>
        <w:tc>
          <w:tcPr>
            <w:tcW w:w="847" w:type="dxa"/>
            <w:tcBorders>
              <w:top w:val="single" w:sz="4" w:space="0" w:color="auto"/>
              <w:left w:val="nil"/>
              <w:bottom w:val="nil"/>
            </w:tcBorders>
          </w:tcPr>
          <w:p w14:paraId="4A6074C7" w14:textId="42362BAE" w:rsidR="004C6BC8" w:rsidRPr="00B524C7" w:rsidRDefault="004C6BC8" w:rsidP="004C6BC8">
            <w:pPr>
              <w:spacing w:before="100" w:after="100"/>
              <w:jc w:val="right"/>
              <w:rPr>
                <w:sz w:val="20"/>
                <w:szCs w:val="20"/>
              </w:rPr>
            </w:pPr>
            <w:r>
              <w:rPr>
                <w:rFonts w:eastAsia="Aptos" w:cs="Aptos"/>
                <w:color w:val="000000"/>
                <w:sz w:val="20"/>
                <w:szCs w:val="20"/>
              </w:rPr>
              <w:t>113</w:t>
            </w:r>
          </w:p>
        </w:tc>
      </w:tr>
      <w:tr w:rsidR="004C6BC8" w14:paraId="2B75A018" w14:textId="77777777" w:rsidTr="00D7794D">
        <w:trPr>
          <w:trHeight w:val="283"/>
        </w:trPr>
        <w:tc>
          <w:tcPr>
            <w:tcW w:w="1555" w:type="dxa"/>
            <w:vMerge/>
            <w:tcBorders>
              <w:right w:val="nil"/>
            </w:tcBorders>
          </w:tcPr>
          <w:p w14:paraId="0C38561A" w14:textId="77777777" w:rsidR="004C6BC8" w:rsidRPr="00147718" w:rsidRDefault="004C6BC8" w:rsidP="004C6BC8">
            <w:pPr>
              <w:spacing w:after="0"/>
              <w:rPr>
                <w:sz w:val="20"/>
                <w:szCs w:val="20"/>
              </w:rPr>
            </w:pPr>
          </w:p>
        </w:tc>
        <w:tc>
          <w:tcPr>
            <w:tcW w:w="1842" w:type="dxa"/>
            <w:tcBorders>
              <w:top w:val="nil"/>
              <w:left w:val="nil"/>
              <w:bottom w:val="nil"/>
              <w:right w:val="nil"/>
            </w:tcBorders>
          </w:tcPr>
          <w:p w14:paraId="684BC888" w14:textId="4BA135F4" w:rsidR="004C6BC8" w:rsidRPr="00147718" w:rsidRDefault="004C6BC8" w:rsidP="004C6BC8">
            <w:pPr>
              <w:spacing w:after="0"/>
              <w:rPr>
                <w:sz w:val="20"/>
                <w:szCs w:val="20"/>
              </w:rPr>
            </w:pPr>
            <w:r w:rsidRPr="00147718">
              <w:rPr>
                <w:sz w:val="20"/>
                <w:szCs w:val="20"/>
              </w:rPr>
              <w:t>AAWI (%)</w:t>
            </w:r>
          </w:p>
        </w:tc>
        <w:tc>
          <w:tcPr>
            <w:tcW w:w="846" w:type="dxa"/>
            <w:tcBorders>
              <w:top w:val="nil"/>
              <w:left w:val="nil"/>
              <w:bottom w:val="nil"/>
              <w:right w:val="nil"/>
            </w:tcBorders>
          </w:tcPr>
          <w:p w14:paraId="3E59063D" w14:textId="3ED07EEC" w:rsidR="004C6BC8" w:rsidRDefault="004C6BC8" w:rsidP="004C6BC8">
            <w:pPr>
              <w:spacing w:before="100" w:after="100"/>
              <w:jc w:val="right"/>
              <w:rPr>
                <w:rFonts w:eastAsia="Aptos" w:cs="Aptos"/>
                <w:color w:val="000000"/>
                <w:sz w:val="20"/>
                <w:szCs w:val="20"/>
              </w:rPr>
            </w:pPr>
            <w:r>
              <w:rPr>
                <w:rFonts w:eastAsia="Aptos" w:cs="Aptos"/>
                <w:color w:val="000000"/>
                <w:sz w:val="20"/>
                <w:szCs w:val="20"/>
              </w:rPr>
              <w:t>3.6</w:t>
            </w:r>
          </w:p>
        </w:tc>
        <w:tc>
          <w:tcPr>
            <w:tcW w:w="846" w:type="dxa"/>
            <w:tcBorders>
              <w:top w:val="nil"/>
              <w:left w:val="nil"/>
              <w:bottom w:val="nil"/>
              <w:right w:val="nil"/>
            </w:tcBorders>
          </w:tcPr>
          <w:p w14:paraId="78511D29" w14:textId="2FA257F5" w:rsidR="004C6BC8" w:rsidRPr="00B524C7" w:rsidRDefault="004C6BC8" w:rsidP="004C6BC8">
            <w:pPr>
              <w:spacing w:before="100" w:after="100"/>
              <w:jc w:val="right"/>
              <w:rPr>
                <w:sz w:val="20"/>
                <w:szCs w:val="20"/>
              </w:rPr>
            </w:pPr>
            <w:r>
              <w:rPr>
                <w:rFonts w:eastAsia="Aptos" w:cs="Aptos"/>
                <w:color w:val="000000"/>
                <w:sz w:val="20"/>
                <w:szCs w:val="20"/>
              </w:rPr>
              <w:t>4.2</w:t>
            </w:r>
          </w:p>
        </w:tc>
        <w:tc>
          <w:tcPr>
            <w:tcW w:w="847" w:type="dxa"/>
            <w:tcBorders>
              <w:top w:val="nil"/>
              <w:left w:val="nil"/>
              <w:bottom w:val="nil"/>
              <w:right w:val="nil"/>
            </w:tcBorders>
          </w:tcPr>
          <w:p w14:paraId="5AD8A747" w14:textId="0EB9BA25" w:rsidR="004C6BC8" w:rsidRPr="00B524C7" w:rsidRDefault="004C6BC8" w:rsidP="004C6BC8">
            <w:pPr>
              <w:spacing w:before="100" w:after="100"/>
              <w:jc w:val="right"/>
              <w:rPr>
                <w:sz w:val="20"/>
                <w:szCs w:val="20"/>
              </w:rPr>
            </w:pPr>
            <w:r>
              <w:rPr>
                <w:rFonts w:eastAsia="Aptos" w:cs="Aptos"/>
                <w:color w:val="000000"/>
                <w:sz w:val="20"/>
                <w:szCs w:val="20"/>
              </w:rPr>
              <w:t>4.7</w:t>
            </w:r>
          </w:p>
        </w:tc>
        <w:tc>
          <w:tcPr>
            <w:tcW w:w="846" w:type="dxa"/>
            <w:tcBorders>
              <w:top w:val="nil"/>
              <w:left w:val="nil"/>
              <w:bottom w:val="nil"/>
              <w:right w:val="nil"/>
            </w:tcBorders>
          </w:tcPr>
          <w:p w14:paraId="44963286" w14:textId="4EFA568E" w:rsidR="004C6BC8" w:rsidRPr="00B524C7" w:rsidRDefault="004C6BC8" w:rsidP="004C6BC8">
            <w:pPr>
              <w:spacing w:before="100" w:after="100"/>
              <w:jc w:val="right"/>
              <w:rPr>
                <w:sz w:val="20"/>
                <w:szCs w:val="20"/>
              </w:rPr>
            </w:pPr>
            <w:r>
              <w:rPr>
                <w:rFonts w:eastAsia="Aptos" w:cs="Aptos"/>
                <w:color w:val="000000"/>
                <w:sz w:val="20"/>
                <w:szCs w:val="20"/>
              </w:rPr>
              <w:t>3.9</w:t>
            </w:r>
          </w:p>
        </w:tc>
        <w:tc>
          <w:tcPr>
            <w:tcW w:w="847" w:type="dxa"/>
            <w:tcBorders>
              <w:top w:val="nil"/>
              <w:left w:val="nil"/>
              <w:bottom w:val="nil"/>
              <w:right w:val="nil"/>
            </w:tcBorders>
          </w:tcPr>
          <w:p w14:paraId="511D0F74" w14:textId="0FB650B1" w:rsidR="004C6BC8" w:rsidRPr="00B524C7" w:rsidRDefault="004C6BC8" w:rsidP="004C6BC8">
            <w:pPr>
              <w:spacing w:before="100" w:after="100"/>
              <w:jc w:val="right"/>
              <w:rPr>
                <w:sz w:val="20"/>
                <w:szCs w:val="20"/>
              </w:rPr>
            </w:pPr>
            <w:r>
              <w:rPr>
                <w:rFonts w:eastAsia="Aptos" w:cs="Aptos"/>
                <w:color w:val="000000"/>
                <w:sz w:val="20"/>
                <w:szCs w:val="20"/>
              </w:rPr>
              <w:t>3.8</w:t>
            </w:r>
          </w:p>
        </w:tc>
        <w:tc>
          <w:tcPr>
            <w:tcW w:w="846" w:type="dxa"/>
            <w:tcBorders>
              <w:top w:val="nil"/>
              <w:left w:val="nil"/>
              <w:bottom w:val="nil"/>
              <w:right w:val="nil"/>
            </w:tcBorders>
          </w:tcPr>
          <w:p w14:paraId="62E6A7A3" w14:textId="1492C43B" w:rsidR="004C6BC8" w:rsidRPr="00B524C7" w:rsidRDefault="004C6BC8" w:rsidP="004C6BC8">
            <w:pPr>
              <w:spacing w:before="100" w:after="100"/>
              <w:jc w:val="right"/>
              <w:rPr>
                <w:sz w:val="20"/>
                <w:szCs w:val="20"/>
              </w:rPr>
            </w:pPr>
            <w:r>
              <w:rPr>
                <w:rFonts w:eastAsia="Aptos" w:cs="Aptos"/>
                <w:color w:val="000000"/>
                <w:sz w:val="20"/>
                <w:szCs w:val="20"/>
              </w:rPr>
              <w:t>4.2</w:t>
            </w:r>
          </w:p>
        </w:tc>
        <w:tc>
          <w:tcPr>
            <w:tcW w:w="847" w:type="dxa"/>
            <w:tcBorders>
              <w:top w:val="nil"/>
              <w:left w:val="nil"/>
              <w:bottom w:val="nil"/>
              <w:right w:val="nil"/>
            </w:tcBorders>
          </w:tcPr>
          <w:p w14:paraId="45B9F188" w14:textId="1FE47E00" w:rsidR="004C6BC8" w:rsidRPr="00B524C7" w:rsidRDefault="004C6BC8" w:rsidP="004C6BC8">
            <w:pPr>
              <w:spacing w:before="100" w:after="100"/>
              <w:jc w:val="right"/>
              <w:rPr>
                <w:sz w:val="20"/>
                <w:szCs w:val="20"/>
              </w:rPr>
            </w:pPr>
            <w:r>
              <w:rPr>
                <w:rFonts w:eastAsia="Aptos" w:cs="Aptos"/>
                <w:color w:val="000000"/>
                <w:sz w:val="20"/>
                <w:szCs w:val="20"/>
              </w:rPr>
              <w:t>3.8</w:t>
            </w:r>
          </w:p>
        </w:tc>
        <w:tc>
          <w:tcPr>
            <w:tcW w:w="846" w:type="dxa"/>
            <w:tcBorders>
              <w:top w:val="nil"/>
              <w:left w:val="nil"/>
              <w:bottom w:val="nil"/>
              <w:right w:val="nil"/>
            </w:tcBorders>
          </w:tcPr>
          <w:p w14:paraId="0973B5AB" w14:textId="16A888AF" w:rsidR="004C6BC8" w:rsidRPr="00B524C7" w:rsidRDefault="004C6BC8" w:rsidP="004C6BC8">
            <w:pPr>
              <w:spacing w:before="100" w:after="100"/>
              <w:jc w:val="right"/>
              <w:rPr>
                <w:sz w:val="20"/>
                <w:szCs w:val="20"/>
              </w:rPr>
            </w:pPr>
            <w:r>
              <w:rPr>
                <w:rFonts w:eastAsia="Aptos" w:cs="Aptos"/>
                <w:color w:val="000000"/>
                <w:sz w:val="20"/>
                <w:szCs w:val="20"/>
              </w:rPr>
              <w:t>3.6</w:t>
            </w:r>
          </w:p>
        </w:tc>
        <w:tc>
          <w:tcPr>
            <w:tcW w:w="847" w:type="dxa"/>
            <w:tcBorders>
              <w:top w:val="nil"/>
              <w:left w:val="nil"/>
              <w:bottom w:val="nil"/>
              <w:right w:val="nil"/>
            </w:tcBorders>
          </w:tcPr>
          <w:p w14:paraId="370D0AA2" w14:textId="0E5A73F9" w:rsidR="004C6BC8" w:rsidRPr="00B524C7" w:rsidRDefault="004C6BC8" w:rsidP="004C6BC8">
            <w:pPr>
              <w:spacing w:before="100" w:after="100"/>
              <w:jc w:val="right"/>
              <w:rPr>
                <w:sz w:val="20"/>
                <w:szCs w:val="20"/>
              </w:rPr>
            </w:pPr>
            <w:r>
              <w:rPr>
                <w:rFonts w:eastAsia="Aptos" w:cs="Aptos"/>
                <w:color w:val="000000"/>
                <w:sz w:val="20"/>
                <w:szCs w:val="20"/>
              </w:rPr>
              <w:t>4.1</w:t>
            </w:r>
          </w:p>
        </w:tc>
        <w:tc>
          <w:tcPr>
            <w:tcW w:w="846" w:type="dxa"/>
            <w:tcBorders>
              <w:top w:val="nil"/>
              <w:left w:val="nil"/>
              <w:bottom w:val="nil"/>
              <w:right w:val="nil"/>
            </w:tcBorders>
          </w:tcPr>
          <w:p w14:paraId="0A5DB475" w14:textId="313054BB" w:rsidR="004C6BC8" w:rsidRPr="00B524C7" w:rsidRDefault="004C6BC8" w:rsidP="004C6BC8">
            <w:pPr>
              <w:spacing w:before="100" w:after="100"/>
              <w:jc w:val="right"/>
              <w:rPr>
                <w:sz w:val="20"/>
                <w:szCs w:val="20"/>
              </w:rPr>
            </w:pPr>
            <w:r>
              <w:rPr>
                <w:rFonts w:eastAsia="Aptos" w:cs="Aptos"/>
                <w:color w:val="000000"/>
                <w:sz w:val="20"/>
                <w:szCs w:val="20"/>
              </w:rPr>
              <w:t>3.7</w:t>
            </w:r>
          </w:p>
        </w:tc>
        <w:tc>
          <w:tcPr>
            <w:tcW w:w="847" w:type="dxa"/>
            <w:tcBorders>
              <w:top w:val="nil"/>
              <w:left w:val="nil"/>
              <w:bottom w:val="nil"/>
              <w:right w:val="nil"/>
            </w:tcBorders>
          </w:tcPr>
          <w:p w14:paraId="47E0AA8B" w14:textId="20CD035C" w:rsidR="004C6BC8" w:rsidRPr="00B524C7" w:rsidRDefault="004C6BC8" w:rsidP="004C6BC8">
            <w:pPr>
              <w:spacing w:before="100" w:after="100"/>
              <w:jc w:val="right"/>
              <w:rPr>
                <w:sz w:val="20"/>
                <w:szCs w:val="20"/>
              </w:rPr>
            </w:pPr>
            <w:r>
              <w:rPr>
                <w:rFonts w:eastAsia="Aptos" w:cs="Aptos"/>
                <w:color w:val="000000"/>
                <w:sz w:val="20"/>
                <w:szCs w:val="20"/>
              </w:rPr>
              <w:t>3.0</w:t>
            </w:r>
          </w:p>
        </w:tc>
        <w:tc>
          <w:tcPr>
            <w:tcW w:w="846" w:type="dxa"/>
            <w:tcBorders>
              <w:top w:val="nil"/>
              <w:left w:val="nil"/>
              <w:bottom w:val="nil"/>
              <w:right w:val="nil"/>
            </w:tcBorders>
          </w:tcPr>
          <w:p w14:paraId="10FB7FA0" w14:textId="47E90FE4" w:rsidR="004C6BC8" w:rsidRDefault="004C6BC8" w:rsidP="004C6BC8">
            <w:pPr>
              <w:spacing w:before="100" w:after="100"/>
              <w:jc w:val="right"/>
              <w:rPr>
                <w:rFonts w:eastAsia="Aptos" w:cs="Aptos"/>
                <w:color w:val="000000"/>
                <w:sz w:val="20"/>
                <w:szCs w:val="20"/>
              </w:rPr>
            </w:pPr>
            <w:r>
              <w:rPr>
                <w:rFonts w:eastAsia="Aptos" w:cs="Aptos"/>
                <w:color w:val="000000"/>
                <w:sz w:val="20"/>
                <w:szCs w:val="20"/>
              </w:rPr>
              <w:t>3.5</w:t>
            </w:r>
          </w:p>
        </w:tc>
        <w:tc>
          <w:tcPr>
            <w:tcW w:w="847" w:type="dxa"/>
            <w:tcBorders>
              <w:top w:val="nil"/>
              <w:left w:val="nil"/>
              <w:bottom w:val="nil"/>
            </w:tcBorders>
          </w:tcPr>
          <w:p w14:paraId="1B5BCA89" w14:textId="333685FB" w:rsidR="004C6BC8" w:rsidRPr="00B524C7" w:rsidRDefault="004C6BC8" w:rsidP="004C6BC8">
            <w:pPr>
              <w:spacing w:before="100" w:after="100"/>
              <w:jc w:val="right"/>
              <w:rPr>
                <w:sz w:val="20"/>
                <w:szCs w:val="20"/>
              </w:rPr>
            </w:pPr>
            <w:r>
              <w:rPr>
                <w:rFonts w:eastAsia="Aptos" w:cs="Aptos"/>
                <w:color w:val="000000"/>
                <w:sz w:val="20"/>
                <w:szCs w:val="20"/>
              </w:rPr>
              <w:t>3.7</w:t>
            </w:r>
          </w:p>
        </w:tc>
      </w:tr>
      <w:tr w:rsidR="004C6BC8" w14:paraId="463C5E4C" w14:textId="77777777" w:rsidTr="00D7794D">
        <w:trPr>
          <w:trHeight w:val="283"/>
        </w:trPr>
        <w:tc>
          <w:tcPr>
            <w:tcW w:w="1555" w:type="dxa"/>
            <w:vMerge/>
            <w:tcBorders>
              <w:right w:val="nil"/>
            </w:tcBorders>
          </w:tcPr>
          <w:p w14:paraId="19ECDDA2" w14:textId="77777777" w:rsidR="004C6BC8" w:rsidRPr="00147718" w:rsidRDefault="004C6BC8" w:rsidP="004C6BC8">
            <w:pPr>
              <w:spacing w:after="0"/>
              <w:rPr>
                <w:sz w:val="20"/>
                <w:szCs w:val="20"/>
              </w:rPr>
            </w:pPr>
          </w:p>
        </w:tc>
        <w:tc>
          <w:tcPr>
            <w:tcW w:w="1842" w:type="dxa"/>
            <w:tcBorders>
              <w:top w:val="nil"/>
              <w:left w:val="nil"/>
              <w:bottom w:val="nil"/>
              <w:right w:val="nil"/>
            </w:tcBorders>
          </w:tcPr>
          <w:p w14:paraId="2EFF5636" w14:textId="029F9ED2" w:rsidR="004C6BC8" w:rsidRPr="00147718" w:rsidRDefault="004C6BC8" w:rsidP="004C6BC8">
            <w:pPr>
              <w:spacing w:after="0"/>
              <w:rPr>
                <w:sz w:val="20"/>
                <w:szCs w:val="20"/>
              </w:rPr>
            </w:pPr>
            <w:r w:rsidRPr="00147718">
              <w:rPr>
                <w:sz w:val="20"/>
                <w:szCs w:val="20"/>
              </w:rPr>
              <w:t>Duration (years)</w:t>
            </w:r>
          </w:p>
        </w:tc>
        <w:tc>
          <w:tcPr>
            <w:tcW w:w="846" w:type="dxa"/>
            <w:tcBorders>
              <w:top w:val="nil"/>
              <w:left w:val="nil"/>
              <w:bottom w:val="nil"/>
              <w:right w:val="nil"/>
            </w:tcBorders>
          </w:tcPr>
          <w:p w14:paraId="149B1E9A" w14:textId="5FA2072A" w:rsidR="004C6BC8" w:rsidRDefault="004C6BC8" w:rsidP="004C6BC8">
            <w:pPr>
              <w:spacing w:before="100" w:after="100"/>
              <w:jc w:val="right"/>
              <w:rPr>
                <w:rFonts w:eastAsia="Aptos" w:cs="Aptos"/>
                <w:color w:val="000000"/>
                <w:sz w:val="20"/>
                <w:szCs w:val="20"/>
              </w:rPr>
            </w:pPr>
            <w:r>
              <w:rPr>
                <w:rFonts w:eastAsia="Aptos" w:cs="Aptos"/>
                <w:color w:val="000000"/>
                <w:sz w:val="20"/>
                <w:szCs w:val="20"/>
              </w:rPr>
              <w:t>2.9</w:t>
            </w:r>
          </w:p>
        </w:tc>
        <w:tc>
          <w:tcPr>
            <w:tcW w:w="846" w:type="dxa"/>
            <w:tcBorders>
              <w:top w:val="nil"/>
              <w:left w:val="nil"/>
              <w:bottom w:val="nil"/>
              <w:right w:val="nil"/>
            </w:tcBorders>
          </w:tcPr>
          <w:p w14:paraId="1DF1AA47" w14:textId="02152135" w:rsidR="004C6BC8" w:rsidRPr="00B524C7" w:rsidRDefault="004C6BC8" w:rsidP="004C6BC8">
            <w:pPr>
              <w:spacing w:before="100" w:after="100"/>
              <w:jc w:val="right"/>
              <w:rPr>
                <w:sz w:val="20"/>
                <w:szCs w:val="20"/>
              </w:rPr>
            </w:pPr>
            <w:r>
              <w:rPr>
                <w:rFonts w:eastAsia="Aptos" w:cs="Aptos"/>
                <w:color w:val="000000"/>
                <w:sz w:val="20"/>
                <w:szCs w:val="20"/>
              </w:rPr>
              <w:t>2.9</w:t>
            </w:r>
          </w:p>
        </w:tc>
        <w:tc>
          <w:tcPr>
            <w:tcW w:w="847" w:type="dxa"/>
            <w:tcBorders>
              <w:top w:val="nil"/>
              <w:left w:val="nil"/>
              <w:bottom w:val="nil"/>
              <w:right w:val="nil"/>
            </w:tcBorders>
          </w:tcPr>
          <w:p w14:paraId="5B1E1F56" w14:textId="0626DE7C" w:rsidR="004C6BC8" w:rsidRPr="00B524C7" w:rsidRDefault="004C6BC8" w:rsidP="004C6BC8">
            <w:pPr>
              <w:spacing w:before="100" w:after="100"/>
              <w:jc w:val="right"/>
              <w:rPr>
                <w:sz w:val="20"/>
                <w:szCs w:val="20"/>
              </w:rPr>
            </w:pPr>
            <w:r>
              <w:rPr>
                <w:rFonts w:eastAsia="Aptos" w:cs="Aptos"/>
                <w:color w:val="000000"/>
                <w:sz w:val="20"/>
                <w:szCs w:val="20"/>
              </w:rPr>
              <w:t>2.5</w:t>
            </w:r>
          </w:p>
        </w:tc>
        <w:tc>
          <w:tcPr>
            <w:tcW w:w="846" w:type="dxa"/>
            <w:tcBorders>
              <w:top w:val="nil"/>
              <w:left w:val="nil"/>
              <w:bottom w:val="nil"/>
              <w:right w:val="nil"/>
            </w:tcBorders>
          </w:tcPr>
          <w:p w14:paraId="2DA51344" w14:textId="74D76B1C" w:rsidR="004C6BC8" w:rsidRPr="00B524C7" w:rsidRDefault="004C6BC8" w:rsidP="004C6BC8">
            <w:pPr>
              <w:spacing w:before="100" w:after="100"/>
              <w:jc w:val="right"/>
              <w:rPr>
                <w:sz w:val="20"/>
                <w:szCs w:val="20"/>
              </w:rPr>
            </w:pPr>
            <w:r>
              <w:rPr>
                <w:rFonts w:eastAsia="Aptos" w:cs="Aptos"/>
                <w:color w:val="000000"/>
                <w:sz w:val="20"/>
                <w:szCs w:val="20"/>
              </w:rPr>
              <w:t>2.8</w:t>
            </w:r>
          </w:p>
        </w:tc>
        <w:tc>
          <w:tcPr>
            <w:tcW w:w="847" w:type="dxa"/>
            <w:tcBorders>
              <w:top w:val="nil"/>
              <w:left w:val="nil"/>
              <w:bottom w:val="nil"/>
              <w:right w:val="nil"/>
            </w:tcBorders>
          </w:tcPr>
          <w:p w14:paraId="30E0D632" w14:textId="604248E0" w:rsidR="004C6BC8" w:rsidRPr="00B524C7" w:rsidRDefault="004C6BC8" w:rsidP="004C6BC8">
            <w:pPr>
              <w:spacing w:before="100" w:after="100"/>
              <w:jc w:val="right"/>
              <w:rPr>
                <w:sz w:val="20"/>
                <w:szCs w:val="20"/>
              </w:rPr>
            </w:pPr>
            <w:r>
              <w:rPr>
                <w:rFonts w:eastAsia="Aptos" w:cs="Aptos"/>
                <w:color w:val="000000"/>
                <w:sz w:val="20"/>
                <w:szCs w:val="20"/>
              </w:rPr>
              <w:t>3.3</w:t>
            </w:r>
          </w:p>
        </w:tc>
        <w:tc>
          <w:tcPr>
            <w:tcW w:w="846" w:type="dxa"/>
            <w:tcBorders>
              <w:top w:val="nil"/>
              <w:left w:val="nil"/>
              <w:bottom w:val="nil"/>
              <w:right w:val="nil"/>
            </w:tcBorders>
          </w:tcPr>
          <w:p w14:paraId="3C86025F" w14:textId="5D7EBA0A" w:rsidR="004C6BC8" w:rsidRPr="00B524C7" w:rsidRDefault="004C6BC8" w:rsidP="004C6BC8">
            <w:pPr>
              <w:spacing w:before="100" w:after="100"/>
              <w:jc w:val="right"/>
              <w:rPr>
                <w:sz w:val="20"/>
                <w:szCs w:val="20"/>
              </w:rPr>
            </w:pPr>
            <w:r>
              <w:rPr>
                <w:rFonts w:eastAsia="Aptos" w:cs="Aptos"/>
                <w:color w:val="000000"/>
                <w:sz w:val="20"/>
                <w:szCs w:val="20"/>
              </w:rPr>
              <w:t>3.3</w:t>
            </w:r>
          </w:p>
        </w:tc>
        <w:tc>
          <w:tcPr>
            <w:tcW w:w="847" w:type="dxa"/>
            <w:tcBorders>
              <w:top w:val="nil"/>
              <w:left w:val="nil"/>
              <w:bottom w:val="nil"/>
              <w:right w:val="nil"/>
            </w:tcBorders>
          </w:tcPr>
          <w:p w14:paraId="7C15D7EA" w14:textId="11C60BF3" w:rsidR="004C6BC8" w:rsidRPr="00B524C7" w:rsidRDefault="004C6BC8" w:rsidP="004C6BC8">
            <w:pPr>
              <w:spacing w:before="100" w:after="100"/>
              <w:jc w:val="right"/>
              <w:rPr>
                <w:sz w:val="20"/>
                <w:szCs w:val="20"/>
              </w:rPr>
            </w:pPr>
            <w:r>
              <w:rPr>
                <w:rFonts w:eastAsia="Aptos" w:cs="Aptos"/>
                <w:color w:val="000000"/>
                <w:sz w:val="20"/>
                <w:szCs w:val="20"/>
              </w:rPr>
              <w:t>2.8</w:t>
            </w:r>
          </w:p>
        </w:tc>
        <w:tc>
          <w:tcPr>
            <w:tcW w:w="846" w:type="dxa"/>
            <w:tcBorders>
              <w:top w:val="nil"/>
              <w:left w:val="nil"/>
              <w:bottom w:val="nil"/>
              <w:right w:val="nil"/>
            </w:tcBorders>
          </w:tcPr>
          <w:p w14:paraId="6D09314E" w14:textId="5A90653C" w:rsidR="004C6BC8" w:rsidRPr="00B524C7" w:rsidRDefault="004C6BC8" w:rsidP="004C6BC8">
            <w:pPr>
              <w:spacing w:before="100" w:after="100"/>
              <w:jc w:val="right"/>
              <w:rPr>
                <w:sz w:val="20"/>
                <w:szCs w:val="20"/>
              </w:rPr>
            </w:pPr>
            <w:r>
              <w:rPr>
                <w:rFonts w:eastAsia="Aptos" w:cs="Aptos"/>
                <w:color w:val="000000"/>
                <w:sz w:val="20"/>
                <w:szCs w:val="20"/>
              </w:rPr>
              <w:t>2.8</w:t>
            </w:r>
          </w:p>
        </w:tc>
        <w:tc>
          <w:tcPr>
            <w:tcW w:w="847" w:type="dxa"/>
            <w:tcBorders>
              <w:top w:val="nil"/>
              <w:left w:val="nil"/>
              <w:bottom w:val="nil"/>
              <w:right w:val="nil"/>
            </w:tcBorders>
          </w:tcPr>
          <w:p w14:paraId="14B55C93" w14:textId="3F1FBD39" w:rsidR="004C6BC8" w:rsidRPr="00B524C7" w:rsidRDefault="004C6BC8" w:rsidP="004C6BC8">
            <w:pPr>
              <w:spacing w:before="100" w:after="100"/>
              <w:jc w:val="right"/>
              <w:rPr>
                <w:sz w:val="20"/>
                <w:szCs w:val="20"/>
              </w:rPr>
            </w:pPr>
            <w:r>
              <w:rPr>
                <w:rFonts w:eastAsia="Aptos" w:cs="Aptos"/>
                <w:color w:val="000000"/>
                <w:sz w:val="20"/>
                <w:szCs w:val="20"/>
              </w:rPr>
              <w:t>2.8</w:t>
            </w:r>
          </w:p>
        </w:tc>
        <w:tc>
          <w:tcPr>
            <w:tcW w:w="846" w:type="dxa"/>
            <w:tcBorders>
              <w:top w:val="nil"/>
              <w:left w:val="nil"/>
              <w:bottom w:val="nil"/>
              <w:right w:val="nil"/>
            </w:tcBorders>
          </w:tcPr>
          <w:p w14:paraId="0CAD21C9" w14:textId="262F50E5" w:rsidR="004C6BC8" w:rsidRPr="00B524C7" w:rsidRDefault="004C6BC8" w:rsidP="004C6BC8">
            <w:pPr>
              <w:spacing w:before="100" w:after="100"/>
              <w:jc w:val="right"/>
              <w:rPr>
                <w:sz w:val="20"/>
                <w:szCs w:val="20"/>
              </w:rPr>
            </w:pPr>
            <w:r>
              <w:rPr>
                <w:rFonts w:eastAsia="Aptos" w:cs="Aptos"/>
                <w:color w:val="000000"/>
                <w:sz w:val="20"/>
                <w:szCs w:val="20"/>
              </w:rPr>
              <w:t>2.8</w:t>
            </w:r>
          </w:p>
        </w:tc>
        <w:tc>
          <w:tcPr>
            <w:tcW w:w="847" w:type="dxa"/>
            <w:tcBorders>
              <w:top w:val="nil"/>
              <w:left w:val="nil"/>
              <w:bottom w:val="nil"/>
              <w:right w:val="nil"/>
            </w:tcBorders>
          </w:tcPr>
          <w:p w14:paraId="68F5E034" w14:textId="7406B730" w:rsidR="004C6BC8" w:rsidRPr="00B524C7" w:rsidRDefault="004C6BC8" w:rsidP="004C6BC8">
            <w:pPr>
              <w:spacing w:before="100" w:after="100"/>
              <w:jc w:val="right"/>
              <w:rPr>
                <w:sz w:val="20"/>
                <w:szCs w:val="20"/>
              </w:rPr>
            </w:pPr>
            <w:r>
              <w:rPr>
                <w:rFonts w:eastAsia="Aptos" w:cs="Aptos"/>
                <w:color w:val="000000"/>
                <w:sz w:val="20"/>
                <w:szCs w:val="20"/>
              </w:rPr>
              <w:t>3.0</w:t>
            </w:r>
          </w:p>
        </w:tc>
        <w:tc>
          <w:tcPr>
            <w:tcW w:w="846" w:type="dxa"/>
            <w:tcBorders>
              <w:top w:val="nil"/>
              <w:left w:val="nil"/>
              <w:bottom w:val="nil"/>
              <w:right w:val="nil"/>
            </w:tcBorders>
          </w:tcPr>
          <w:p w14:paraId="3BA70FF8" w14:textId="53136A7B" w:rsidR="004C6BC8" w:rsidRDefault="004C6BC8" w:rsidP="004C6BC8">
            <w:pPr>
              <w:spacing w:before="100" w:after="100"/>
              <w:jc w:val="right"/>
              <w:rPr>
                <w:rFonts w:eastAsia="Aptos" w:cs="Aptos"/>
                <w:color w:val="000000"/>
                <w:sz w:val="20"/>
                <w:szCs w:val="20"/>
              </w:rPr>
            </w:pPr>
            <w:r>
              <w:rPr>
                <w:rFonts w:eastAsia="Aptos" w:cs="Aptos"/>
                <w:color w:val="000000"/>
                <w:sz w:val="20"/>
                <w:szCs w:val="20"/>
              </w:rPr>
              <w:t>2.9</w:t>
            </w:r>
          </w:p>
        </w:tc>
        <w:tc>
          <w:tcPr>
            <w:tcW w:w="847" w:type="dxa"/>
            <w:tcBorders>
              <w:top w:val="nil"/>
              <w:left w:val="nil"/>
              <w:bottom w:val="nil"/>
            </w:tcBorders>
          </w:tcPr>
          <w:p w14:paraId="131C7836" w14:textId="4DBECADF" w:rsidR="004C6BC8" w:rsidRPr="00B524C7" w:rsidRDefault="004C6BC8" w:rsidP="004C6BC8">
            <w:pPr>
              <w:spacing w:before="100" w:after="100"/>
              <w:jc w:val="right"/>
              <w:rPr>
                <w:sz w:val="20"/>
                <w:szCs w:val="20"/>
              </w:rPr>
            </w:pPr>
            <w:r>
              <w:rPr>
                <w:rFonts w:eastAsia="Aptos" w:cs="Aptos"/>
                <w:color w:val="000000"/>
                <w:sz w:val="20"/>
                <w:szCs w:val="20"/>
              </w:rPr>
              <w:t>2.9</w:t>
            </w:r>
          </w:p>
        </w:tc>
      </w:tr>
      <w:tr w:rsidR="004C6BC8" w14:paraId="654386DD" w14:textId="77777777" w:rsidTr="00D7794D">
        <w:trPr>
          <w:trHeight w:val="283"/>
        </w:trPr>
        <w:tc>
          <w:tcPr>
            <w:tcW w:w="1555" w:type="dxa"/>
            <w:vMerge/>
            <w:tcBorders>
              <w:right w:val="nil"/>
            </w:tcBorders>
          </w:tcPr>
          <w:p w14:paraId="7CB1A8E0" w14:textId="77777777" w:rsidR="004C6BC8" w:rsidRPr="00147718" w:rsidRDefault="004C6BC8" w:rsidP="004C6BC8">
            <w:pPr>
              <w:spacing w:after="0"/>
              <w:rPr>
                <w:sz w:val="20"/>
                <w:szCs w:val="20"/>
              </w:rPr>
            </w:pPr>
          </w:p>
        </w:tc>
        <w:tc>
          <w:tcPr>
            <w:tcW w:w="1842" w:type="dxa"/>
            <w:tcBorders>
              <w:top w:val="nil"/>
              <w:left w:val="nil"/>
              <w:bottom w:val="single" w:sz="4" w:space="0" w:color="auto"/>
              <w:right w:val="nil"/>
            </w:tcBorders>
          </w:tcPr>
          <w:p w14:paraId="46A8A1AB" w14:textId="409C9536" w:rsidR="004C6BC8" w:rsidRPr="00147718" w:rsidRDefault="004C6BC8" w:rsidP="004C6BC8">
            <w:pPr>
              <w:spacing w:after="0"/>
              <w:rPr>
                <w:sz w:val="20"/>
                <w:szCs w:val="20"/>
              </w:rPr>
            </w:pPr>
            <w:r w:rsidRPr="00147718">
              <w:rPr>
                <w:sz w:val="20"/>
                <w:szCs w:val="20"/>
              </w:rPr>
              <w:t>Employees (‘000)</w:t>
            </w:r>
          </w:p>
        </w:tc>
        <w:tc>
          <w:tcPr>
            <w:tcW w:w="846" w:type="dxa"/>
            <w:tcBorders>
              <w:top w:val="nil"/>
              <w:left w:val="nil"/>
              <w:bottom w:val="single" w:sz="4" w:space="0" w:color="auto"/>
              <w:right w:val="nil"/>
            </w:tcBorders>
          </w:tcPr>
          <w:p w14:paraId="4E4F068B" w14:textId="65F9B185" w:rsidR="004C6BC8" w:rsidRDefault="004C6BC8" w:rsidP="004C6BC8">
            <w:pPr>
              <w:spacing w:before="100" w:after="100"/>
              <w:jc w:val="right"/>
              <w:rPr>
                <w:rFonts w:eastAsia="Aptos" w:cs="Aptos"/>
                <w:color w:val="000000"/>
                <w:sz w:val="20"/>
                <w:szCs w:val="20"/>
              </w:rPr>
            </w:pPr>
            <w:r>
              <w:rPr>
                <w:rFonts w:eastAsia="Aptos" w:cs="Aptos"/>
                <w:color w:val="000000"/>
                <w:sz w:val="20"/>
                <w:szCs w:val="20"/>
              </w:rPr>
              <w:t>36.3</w:t>
            </w:r>
          </w:p>
        </w:tc>
        <w:tc>
          <w:tcPr>
            <w:tcW w:w="846" w:type="dxa"/>
            <w:tcBorders>
              <w:top w:val="nil"/>
              <w:left w:val="nil"/>
              <w:bottom w:val="single" w:sz="4" w:space="0" w:color="auto"/>
              <w:right w:val="nil"/>
            </w:tcBorders>
          </w:tcPr>
          <w:p w14:paraId="48BAF224" w14:textId="7FA7A180" w:rsidR="004C6BC8" w:rsidRPr="00B524C7" w:rsidRDefault="004C6BC8" w:rsidP="004C6BC8">
            <w:pPr>
              <w:spacing w:before="100" w:after="100"/>
              <w:jc w:val="right"/>
              <w:rPr>
                <w:sz w:val="20"/>
                <w:szCs w:val="20"/>
              </w:rPr>
            </w:pPr>
            <w:r>
              <w:rPr>
                <w:rFonts w:eastAsia="Aptos" w:cs="Aptos"/>
                <w:color w:val="000000"/>
                <w:sz w:val="20"/>
                <w:szCs w:val="20"/>
              </w:rPr>
              <w:t>135.3</w:t>
            </w:r>
          </w:p>
        </w:tc>
        <w:tc>
          <w:tcPr>
            <w:tcW w:w="847" w:type="dxa"/>
            <w:tcBorders>
              <w:top w:val="nil"/>
              <w:left w:val="nil"/>
              <w:bottom w:val="single" w:sz="4" w:space="0" w:color="auto"/>
              <w:right w:val="nil"/>
            </w:tcBorders>
          </w:tcPr>
          <w:p w14:paraId="46E81B48" w14:textId="1C31E1A3" w:rsidR="004C6BC8" w:rsidRPr="00B524C7" w:rsidRDefault="004C6BC8" w:rsidP="004C6BC8">
            <w:pPr>
              <w:spacing w:before="100" w:after="100"/>
              <w:jc w:val="right"/>
              <w:rPr>
                <w:sz w:val="20"/>
                <w:szCs w:val="20"/>
              </w:rPr>
            </w:pPr>
            <w:r>
              <w:rPr>
                <w:rFonts w:eastAsia="Aptos" w:cs="Aptos"/>
                <w:color w:val="000000"/>
                <w:sz w:val="20"/>
                <w:szCs w:val="20"/>
              </w:rPr>
              <w:t>174.7</w:t>
            </w:r>
          </w:p>
        </w:tc>
        <w:tc>
          <w:tcPr>
            <w:tcW w:w="846" w:type="dxa"/>
            <w:tcBorders>
              <w:top w:val="nil"/>
              <w:left w:val="nil"/>
              <w:bottom w:val="single" w:sz="4" w:space="0" w:color="auto"/>
              <w:right w:val="nil"/>
            </w:tcBorders>
          </w:tcPr>
          <w:p w14:paraId="516B6894" w14:textId="07351619" w:rsidR="004C6BC8" w:rsidRPr="00B524C7" w:rsidRDefault="004C6BC8" w:rsidP="004C6BC8">
            <w:pPr>
              <w:spacing w:before="100" w:after="100"/>
              <w:jc w:val="right"/>
              <w:rPr>
                <w:sz w:val="20"/>
                <w:szCs w:val="20"/>
              </w:rPr>
            </w:pPr>
            <w:r>
              <w:rPr>
                <w:rFonts w:eastAsia="Aptos" w:cs="Aptos"/>
                <w:color w:val="000000"/>
                <w:sz w:val="20"/>
                <w:szCs w:val="20"/>
              </w:rPr>
              <w:t>205.2</w:t>
            </w:r>
          </w:p>
        </w:tc>
        <w:tc>
          <w:tcPr>
            <w:tcW w:w="847" w:type="dxa"/>
            <w:tcBorders>
              <w:top w:val="nil"/>
              <w:left w:val="nil"/>
              <w:bottom w:val="single" w:sz="4" w:space="0" w:color="auto"/>
              <w:right w:val="nil"/>
            </w:tcBorders>
          </w:tcPr>
          <w:p w14:paraId="2097E449" w14:textId="69F2AA84" w:rsidR="004C6BC8" w:rsidRPr="00B524C7" w:rsidRDefault="004C6BC8" w:rsidP="004C6BC8">
            <w:pPr>
              <w:spacing w:before="100" w:after="100"/>
              <w:jc w:val="right"/>
              <w:rPr>
                <w:sz w:val="20"/>
                <w:szCs w:val="20"/>
              </w:rPr>
            </w:pPr>
            <w:r>
              <w:rPr>
                <w:rFonts w:eastAsia="Aptos" w:cs="Aptos"/>
                <w:color w:val="000000"/>
                <w:sz w:val="20"/>
                <w:szCs w:val="20"/>
              </w:rPr>
              <w:t>174.9</w:t>
            </w:r>
          </w:p>
        </w:tc>
        <w:tc>
          <w:tcPr>
            <w:tcW w:w="846" w:type="dxa"/>
            <w:tcBorders>
              <w:top w:val="nil"/>
              <w:left w:val="nil"/>
              <w:bottom w:val="single" w:sz="4" w:space="0" w:color="auto"/>
              <w:right w:val="nil"/>
            </w:tcBorders>
          </w:tcPr>
          <w:p w14:paraId="7E1D9B48" w14:textId="61B3EAB9" w:rsidR="004C6BC8" w:rsidRPr="00B524C7" w:rsidRDefault="004C6BC8" w:rsidP="004C6BC8">
            <w:pPr>
              <w:spacing w:before="100" w:after="100"/>
              <w:jc w:val="right"/>
              <w:rPr>
                <w:sz w:val="20"/>
                <w:szCs w:val="20"/>
              </w:rPr>
            </w:pPr>
            <w:r>
              <w:rPr>
                <w:rFonts w:eastAsia="Aptos" w:cs="Aptos"/>
                <w:color w:val="000000"/>
                <w:sz w:val="20"/>
                <w:szCs w:val="20"/>
              </w:rPr>
              <w:t>203.3</w:t>
            </w:r>
          </w:p>
        </w:tc>
        <w:tc>
          <w:tcPr>
            <w:tcW w:w="847" w:type="dxa"/>
            <w:tcBorders>
              <w:top w:val="nil"/>
              <w:left w:val="nil"/>
              <w:bottom w:val="single" w:sz="4" w:space="0" w:color="auto"/>
              <w:right w:val="nil"/>
            </w:tcBorders>
          </w:tcPr>
          <w:p w14:paraId="50DB2665" w14:textId="2537D1EF" w:rsidR="004C6BC8" w:rsidRPr="00B524C7" w:rsidRDefault="004C6BC8" w:rsidP="004C6BC8">
            <w:pPr>
              <w:spacing w:before="100" w:after="100"/>
              <w:jc w:val="right"/>
              <w:rPr>
                <w:sz w:val="20"/>
                <w:szCs w:val="20"/>
              </w:rPr>
            </w:pPr>
            <w:r>
              <w:rPr>
                <w:rFonts w:eastAsia="Aptos" w:cs="Aptos"/>
                <w:color w:val="000000"/>
                <w:sz w:val="20"/>
                <w:szCs w:val="20"/>
              </w:rPr>
              <w:t>196.1</w:t>
            </w:r>
          </w:p>
        </w:tc>
        <w:tc>
          <w:tcPr>
            <w:tcW w:w="846" w:type="dxa"/>
            <w:tcBorders>
              <w:top w:val="nil"/>
              <w:left w:val="nil"/>
              <w:bottom w:val="single" w:sz="4" w:space="0" w:color="auto"/>
              <w:right w:val="nil"/>
            </w:tcBorders>
          </w:tcPr>
          <w:p w14:paraId="025CD9AC" w14:textId="70888975" w:rsidR="004C6BC8" w:rsidRPr="00B524C7" w:rsidRDefault="004C6BC8" w:rsidP="004C6BC8">
            <w:pPr>
              <w:spacing w:before="100" w:after="100"/>
              <w:jc w:val="right"/>
              <w:rPr>
                <w:sz w:val="20"/>
                <w:szCs w:val="20"/>
              </w:rPr>
            </w:pPr>
            <w:r>
              <w:rPr>
                <w:rFonts w:eastAsia="Aptos" w:cs="Aptos"/>
                <w:color w:val="000000"/>
                <w:sz w:val="20"/>
                <w:szCs w:val="20"/>
              </w:rPr>
              <w:t>39.8</w:t>
            </w:r>
          </w:p>
        </w:tc>
        <w:tc>
          <w:tcPr>
            <w:tcW w:w="847" w:type="dxa"/>
            <w:tcBorders>
              <w:top w:val="nil"/>
              <w:left w:val="nil"/>
              <w:bottom w:val="single" w:sz="4" w:space="0" w:color="auto"/>
              <w:right w:val="nil"/>
            </w:tcBorders>
          </w:tcPr>
          <w:p w14:paraId="3F173AF4" w14:textId="3FAAFC2A" w:rsidR="004C6BC8" w:rsidRPr="00B524C7" w:rsidRDefault="004C6BC8" w:rsidP="004C6BC8">
            <w:pPr>
              <w:spacing w:before="100" w:after="100"/>
              <w:jc w:val="right"/>
              <w:rPr>
                <w:sz w:val="20"/>
                <w:szCs w:val="20"/>
              </w:rPr>
            </w:pPr>
            <w:r>
              <w:rPr>
                <w:rFonts w:eastAsia="Aptos" w:cs="Aptos"/>
                <w:color w:val="000000"/>
                <w:sz w:val="20"/>
                <w:szCs w:val="20"/>
              </w:rPr>
              <w:t>72.5</w:t>
            </w:r>
          </w:p>
        </w:tc>
        <w:tc>
          <w:tcPr>
            <w:tcW w:w="846" w:type="dxa"/>
            <w:tcBorders>
              <w:top w:val="nil"/>
              <w:left w:val="nil"/>
              <w:bottom w:val="single" w:sz="4" w:space="0" w:color="auto"/>
              <w:right w:val="nil"/>
            </w:tcBorders>
          </w:tcPr>
          <w:p w14:paraId="793D8791" w14:textId="003F1532" w:rsidR="004C6BC8" w:rsidRPr="00B524C7" w:rsidRDefault="004C6BC8" w:rsidP="004C6BC8">
            <w:pPr>
              <w:spacing w:before="100" w:after="100"/>
              <w:jc w:val="right"/>
              <w:rPr>
                <w:sz w:val="20"/>
                <w:szCs w:val="20"/>
              </w:rPr>
            </w:pPr>
            <w:r>
              <w:rPr>
                <w:rFonts w:eastAsia="Aptos" w:cs="Aptos"/>
                <w:color w:val="000000"/>
                <w:sz w:val="20"/>
                <w:szCs w:val="20"/>
              </w:rPr>
              <w:t>40.6</w:t>
            </w:r>
          </w:p>
        </w:tc>
        <w:tc>
          <w:tcPr>
            <w:tcW w:w="847" w:type="dxa"/>
            <w:tcBorders>
              <w:top w:val="nil"/>
              <w:left w:val="nil"/>
              <w:bottom w:val="single" w:sz="4" w:space="0" w:color="auto"/>
              <w:right w:val="nil"/>
            </w:tcBorders>
          </w:tcPr>
          <w:p w14:paraId="4886D038" w14:textId="40AE9350" w:rsidR="004C6BC8" w:rsidRPr="00B524C7" w:rsidRDefault="004C6BC8" w:rsidP="004C6BC8">
            <w:pPr>
              <w:spacing w:before="100" w:after="100"/>
              <w:jc w:val="right"/>
              <w:rPr>
                <w:sz w:val="20"/>
                <w:szCs w:val="20"/>
              </w:rPr>
            </w:pPr>
            <w:r>
              <w:rPr>
                <w:rFonts w:eastAsia="Aptos" w:cs="Aptos"/>
                <w:color w:val="000000"/>
                <w:sz w:val="20"/>
                <w:szCs w:val="20"/>
              </w:rPr>
              <w:t>97.4</w:t>
            </w:r>
          </w:p>
        </w:tc>
        <w:tc>
          <w:tcPr>
            <w:tcW w:w="846" w:type="dxa"/>
            <w:tcBorders>
              <w:top w:val="nil"/>
              <w:left w:val="nil"/>
              <w:bottom w:val="single" w:sz="4" w:space="0" w:color="auto"/>
              <w:right w:val="nil"/>
            </w:tcBorders>
          </w:tcPr>
          <w:p w14:paraId="76EEC8A3" w14:textId="2AE8C38E" w:rsidR="004C6BC8" w:rsidRDefault="004C6BC8" w:rsidP="004C6BC8">
            <w:pPr>
              <w:spacing w:before="100" w:after="100"/>
              <w:jc w:val="right"/>
              <w:rPr>
                <w:rFonts w:eastAsia="Aptos" w:cs="Aptos"/>
                <w:color w:val="000000"/>
                <w:sz w:val="20"/>
                <w:szCs w:val="20"/>
              </w:rPr>
            </w:pPr>
            <w:r>
              <w:rPr>
                <w:rFonts w:eastAsia="Aptos" w:cs="Aptos"/>
                <w:color w:val="000000"/>
                <w:sz w:val="20"/>
                <w:szCs w:val="20"/>
              </w:rPr>
              <w:t>29.8</w:t>
            </w:r>
          </w:p>
        </w:tc>
        <w:tc>
          <w:tcPr>
            <w:tcW w:w="847" w:type="dxa"/>
            <w:tcBorders>
              <w:top w:val="nil"/>
              <w:left w:val="nil"/>
              <w:bottom w:val="single" w:sz="4" w:space="0" w:color="auto"/>
            </w:tcBorders>
          </w:tcPr>
          <w:p w14:paraId="4193FC51" w14:textId="2B799AF0" w:rsidR="004C6BC8" w:rsidRPr="00B524C7" w:rsidRDefault="004C6BC8" w:rsidP="004C6BC8">
            <w:pPr>
              <w:spacing w:before="100" w:after="100"/>
              <w:jc w:val="right"/>
              <w:rPr>
                <w:sz w:val="20"/>
                <w:szCs w:val="20"/>
              </w:rPr>
            </w:pPr>
            <w:r>
              <w:rPr>
                <w:rFonts w:eastAsia="Aptos" w:cs="Aptos"/>
                <w:color w:val="000000"/>
                <w:sz w:val="20"/>
                <w:szCs w:val="20"/>
              </w:rPr>
              <w:t>26.4</w:t>
            </w:r>
          </w:p>
        </w:tc>
      </w:tr>
      <w:tr w:rsidR="004C6BC8" w14:paraId="5C9EED3B" w14:textId="77777777" w:rsidTr="00ED3249">
        <w:trPr>
          <w:trHeight w:val="283"/>
        </w:trPr>
        <w:tc>
          <w:tcPr>
            <w:tcW w:w="1555" w:type="dxa"/>
            <w:vMerge w:val="restart"/>
            <w:tcBorders>
              <w:right w:val="nil"/>
            </w:tcBorders>
            <w:vAlign w:val="top"/>
          </w:tcPr>
          <w:p w14:paraId="26FCF4A7" w14:textId="521517ED" w:rsidR="004C6BC8" w:rsidRPr="00147718" w:rsidRDefault="004C6BC8" w:rsidP="004C6BC8">
            <w:pPr>
              <w:spacing w:after="0"/>
              <w:rPr>
                <w:sz w:val="20"/>
                <w:szCs w:val="20"/>
              </w:rPr>
            </w:pPr>
            <w:r>
              <w:rPr>
                <w:sz w:val="20"/>
                <w:szCs w:val="20"/>
              </w:rPr>
              <w:t>Other</w:t>
            </w:r>
            <w:r w:rsidRPr="00BE5661">
              <w:rPr>
                <w:sz w:val="20"/>
                <w:szCs w:val="20"/>
                <w:vertAlign w:val="superscript"/>
              </w:rPr>
              <w:t>4</w:t>
            </w:r>
          </w:p>
        </w:tc>
        <w:tc>
          <w:tcPr>
            <w:tcW w:w="1842" w:type="dxa"/>
            <w:tcBorders>
              <w:top w:val="single" w:sz="4" w:space="0" w:color="auto"/>
              <w:left w:val="nil"/>
              <w:bottom w:val="nil"/>
              <w:right w:val="nil"/>
            </w:tcBorders>
          </w:tcPr>
          <w:p w14:paraId="51427944" w14:textId="0E43D1BE" w:rsidR="004C6BC8" w:rsidRPr="00147718" w:rsidRDefault="004C6BC8" w:rsidP="004C6BC8">
            <w:pPr>
              <w:spacing w:after="0"/>
              <w:rPr>
                <w:sz w:val="20"/>
                <w:szCs w:val="20"/>
              </w:rPr>
            </w:pPr>
            <w:r w:rsidRPr="00147718">
              <w:rPr>
                <w:sz w:val="20"/>
                <w:szCs w:val="20"/>
              </w:rPr>
              <w:t>Agreements</w:t>
            </w:r>
          </w:p>
        </w:tc>
        <w:tc>
          <w:tcPr>
            <w:tcW w:w="846" w:type="dxa"/>
            <w:tcBorders>
              <w:top w:val="single" w:sz="4" w:space="0" w:color="auto"/>
              <w:left w:val="nil"/>
              <w:bottom w:val="nil"/>
              <w:right w:val="nil"/>
            </w:tcBorders>
          </w:tcPr>
          <w:p w14:paraId="7E33144B" w14:textId="371C1E4C" w:rsidR="004C6BC8" w:rsidRDefault="004C6BC8" w:rsidP="004C6BC8">
            <w:pPr>
              <w:spacing w:before="100" w:after="100"/>
              <w:jc w:val="right"/>
              <w:rPr>
                <w:rFonts w:eastAsia="Aptos" w:cs="Aptos"/>
                <w:color w:val="000000"/>
                <w:sz w:val="20"/>
                <w:szCs w:val="20"/>
              </w:rPr>
            </w:pPr>
            <w:r>
              <w:rPr>
                <w:rFonts w:eastAsia="Aptos" w:cs="Aptos"/>
                <w:color w:val="000000"/>
                <w:sz w:val="20"/>
                <w:szCs w:val="20"/>
              </w:rPr>
              <w:t>0</w:t>
            </w:r>
          </w:p>
        </w:tc>
        <w:tc>
          <w:tcPr>
            <w:tcW w:w="846" w:type="dxa"/>
            <w:tcBorders>
              <w:top w:val="single" w:sz="4" w:space="0" w:color="auto"/>
              <w:left w:val="nil"/>
              <w:bottom w:val="nil"/>
              <w:right w:val="nil"/>
            </w:tcBorders>
          </w:tcPr>
          <w:p w14:paraId="089E8559" w14:textId="5CEBB4FF" w:rsidR="004C6BC8" w:rsidRPr="00B524C7" w:rsidRDefault="004C6BC8" w:rsidP="004C6BC8">
            <w:pPr>
              <w:spacing w:before="100" w:after="100"/>
              <w:jc w:val="right"/>
              <w:rPr>
                <w:sz w:val="20"/>
                <w:szCs w:val="20"/>
              </w:rPr>
            </w:pPr>
            <w:r>
              <w:rPr>
                <w:rFonts w:eastAsia="Aptos" w:cs="Aptos"/>
                <w:color w:val="000000"/>
                <w:sz w:val="20"/>
                <w:szCs w:val="20"/>
              </w:rPr>
              <w:t>0</w:t>
            </w:r>
          </w:p>
        </w:tc>
        <w:tc>
          <w:tcPr>
            <w:tcW w:w="847" w:type="dxa"/>
            <w:tcBorders>
              <w:top w:val="single" w:sz="4" w:space="0" w:color="auto"/>
              <w:left w:val="nil"/>
              <w:bottom w:val="nil"/>
              <w:right w:val="nil"/>
            </w:tcBorders>
          </w:tcPr>
          <w:p w14:paraId="446E63CD" w14:textId="40A9F299" w:rsidR="004C6BC8" w:rsidRPr="00B524C7" w:rsidRDefault="004C6BC8" w:rsidP="004C6BC8">
            <w:pPr>
              <w:spacing w:before="100" w:after="100"/>
              <w:jc w:val="right"/>
              <w:rPr>
                <w:sz w:val="20"/>
                <w:szCs w:val="20"/>
              </w:rPr>
            </w:pPr>
            <w:r>
              <w:rPr>
                <w:rFonts w:eastAsia="Aptos" w:cs="Aptos"/>
                <w:color w:val="000000"/>
                <w:sz w:val="20"/>
                <w:szCs w:val="20"/>
              </w:rPr>
              <w:t>1</w:t>
            </w:r>
          </w:p>
        </w:tc>
        <w:tc>
          <w:tcPr>
            <w:tcW w:w="846" w:type="dxa"/>
            <w:tcBorders>
              <w:top w:val="single" w:sz="4" w:space="0" w:color="auto"/>
              <w:left w:val="nil"/>
              <w:bottom w:val="nil"/>
              <w:right w:val="nil"/>
            </w:tcBorders>
          </w:tcPr>
          <w:p w14:paraId="59F7795A" w14:textId="1A9D798D" w:rsidR="004C6BC8" w:rsidRPr="00B524C7" w:rsidRDefault="004C6BC8" w:rsidP="004C6BC8">
            <w:pPr>
              <w:spacing w:before="100" w:after="100"/>
              <w:jc w:val="right"/>
              <w:rPr>
                <w:sz w:val="20"/>
                <w:szCs w:val="20"/>
              </w:rPr>
            </w:pPr>
            <w:r>
              <w:rPr>
                <w:rFonts w:eastAsia="Aptos" w:cs="Aptos"/>
                <w:color w:val="000000"/>
                <w:sz w:val="20"/>
                <w:szCs w:val="20"/>
              </w:rPr>
              <w:t>0</w:t>
            </w:r>
          </w:p>
        </w:tc>
        <w:tc>
          <w:tcPr>
            <w:tcW w:w="847" w:type="dxa"/>
            <w:tcBorders>
              <w:top w:val="single" w:sz="4" w:space="0" w:color="auto"/>
              <w:left w:val="nil"/>
              <w:bottom w:val="nil"/>
              <w:right w:val="nil"/>
            </w:tcBorders>
          </w:tcPr>
          <w:p w14:paraId="05F74F49" w14:textId="1D846E6F" w:rsidR="004C6BC8" w:rsidRPr="00B524C7" w:rsidRDefault="004C6BC8" w:rsidP="004C6BC8">
            <w:pPr>
              <w:spacing w:before="100" w:after="100"/>
              <w:jc w:val="right"/>
              <w:rPr>
                <w:sz w:val="20"/>
                <w:szCs w:val="20"/>
              </w:rPr>
            </w:pPr>
            <w:r>
              <w:rPr>
                <w:rFonts w:eastAsia="Aptos" w:cs="Aptos"/>
                <w:color w:val="000000"/>
                <w:sz w:val="20"/>
                <w:szCs w:val="20"/>
              </w:rPr>
              <w:t>0</w:t>
            </w:r>
          </w:p>
        </w:tc>
        <w:tc>
          <w:tcPr>
            <w:tcW w:w="846" w:type="dxa"/>
            <w:tcBorders>
              <w:top w:val="single" w:sz="4" w:space="0" w:color="auto"/>
              <w:left w:val="nil"/>
              <w:bottom w:val="nil"/>
              <w:right w:val="nil"/>
            </w:tcBorders>
          </w:tcPr>
          <w:p w14:paraId="7BA951F9" w14:textId="4E4093EC" w:rsidR="004C6BC8" w:rsidRPr="00B524C7" w:rsidRDefault="004C6BC8" w:rsidP="004C6BC8">
            <w:pPr>
              <w:spacing w:before="100" w:after="100"/>
              <w:jc w:val="right"/>
              <w:rPr>
                <w:sz w:val="20"/>
                <w:szCs w:val="20"/>
              </w:rPr>
            </w:pPr>
            <w:r>
              <w:rPr>
                <w:rFonts w:eastAsia="Aptos" w:cs="Aptos"/>
                <w:color w:val="000000"/>
                <w:sz w:val="20"/>
                <w:szCs w:val="20"/>
              </w:rPr>
              <w:t>1</w:t>
            </w:r>
          </w:p>
        </w:tc>
        <w:tc>
          <w:tcPr>
            <w:tcW w:w="847" w:type="dxa"/>
            <w:tcBorders>
              <w:top w:val="single" w:sz="4" w:space="0" w:color="auto"/>
              <w:left w:val="nil"/>
              <w:bottom w:val="nil"/>
              <w:right w:val="nil"/>
            </w:tcBorders>
          </w:tcPr>
          <w:p w14:paraId="29BAAEFA" w14:textId="10CBB678" w:rsidR="004C6BC8" w:rsidRPr="00B524C7" w:rsidRDefault="004C6BC8" w:rsidP="004C6BC8">
            <w:pPr>
              <w:spacing w:before="100" w:after="100"/>
              <w:jc w:val="right"/>
              <w:rPr>
                <w:sz w:val="20"/>
                <w:szCs w:val="20"/>
              </w:rPr>
            </w:pPr>
            <w:r>
              <w:rPr>
                <w:rFonts w:eastAsia="Aptos" w:cs="Aptos"/>
                <w:color w:val="000000"/>
                <w:sz w:val="20"/>
                <w:szCs w:val="20"/>
              </w:rPr>
              <w:t>0</w:t>
            </w:r>
          </w:p>
        </w:tc>
        <w:tc>
          <w:tcPr>
            <w:tcW w:w="846" w:type="dxa"/>
            <w:tcBorders>
              <w:top w:val="single" w:sz="4" w:space="0" w:color="auto"/>
              <w:left w:val="nil"/>
              <w:bottom w:val="nil"/>
              <w:right w:val="nil"/>
            </w:tcBorders>
          </w:tcPr>
          <w:p w14:paraId="79D7677C" w14:textId="410E4577" w:rsidR="004C6BC8" w:rsidRPr="00B524C7" w:rsidRDefault="004C6BC8" w:rsidP="004C6BC8">
            <w:pPr>
              <w:spacing w:before="100" w:after="100"/>
              <w:jc w:val="right"/>
              <w:rPr>
                <w:sz w:val="20"/>
                <w:szCs w:val="20"/>
              </w:rPr>
            </w:pPr>
            <w:r>
              <w:rPr>
                <w:rFonts w:eastAsia="Aptos" w:cs="Aptos"/>
                <w:color w:val="000000"/>
                <w:sz w:val="20"/>
                <w:szCs w:val="20"/>
              </w:rPr>
              <w:t>1</w:t>
            </w:r>
          </w:p>
        </w:tc>
        <w:tc>
          <w:tcPr>
            <w:tcW w:w="847" w:type="dxa"/>
            <w:tcBorders>
              <w:top w:val="single" w:sz="4" w:space="0" w:color="auto"/>
              <w:left w:val="nil"/>
              <w:bottom w:val="nil"/>
              <w:right w:val="nil"/>
            </w:tcBorders>
          </w:tcPr>
          <w:p w14:paraId="57AA08DD" w14:textId="1D98A38A" w:rsidR="004C6BC8" w:rsidRPr="00B524C7" w:rsidRDefault="004C6BC8" w:rsidP="004C6BC8">
            <w:pPr>
              <w:spacing w:before="100" w:after="100"/>
              <w:jc w:val="right"/>
              <w:rPr>
                <w:sz w:val="20"/>
                <w:szCs w:val="20"/>
              </w:rPr>
            </w:pPr>
            <w:r>
              <w:rPr>
                <w:rFonts w:eastAsia="Aptos" w:cs="Aptos"/>
                <w:color w:val="000000"/>
                <w:sz w:val="20"/>
                <w:szCs w:val="20"/>
              </w:rPr>
              <w:t>0</w:t>
            </w:r>
          </w:p>
        </w:tc>
        <w:tc>
          <w:tcPr>
            <w:tcW w:w="846" w:type="dxa"/>
            <w:tcBorders>
              <w:top w:val="single" w:sz="4" w:space="0" w:color="auto"/>
              <w:left w:val="nil"/>
              <w:bottom w:val="nil"/>
              <w:right w:val="nil"/>
            </w:tcBorders>
          </w:tcPr>
          <w:p w14:paraId="3122FA33" w14:textId="0F1CD4E4" w:rsidR="004C6BC8" w:rsidRPr="00B524C7" w:rsidRDefault="004C6BC8" w:rsidP="004C6BC8">
            <w:pPr>
              <w:spacing w:before="100" w:after="100"/>
              <w:jc w:val="right"/>
              <w:rPr>
                <w:sz w:val="20"/>
                <w:szCs w:val="20"/>
              </w:rPr>
            </w:pPr>
            <w:r>
              <w:rPr>
                <w:rFonts w:eastAsia="Aptos" w:cs="Aptos"/>
                <w:color w:val="000000"/>
                <w:sz w:val="20"/>
                <w:szCs w:val="20"/>
              </w:rPr>
              <w:t>1</w:t>
            </w:r>
          </w:p>
        </w:tc>
        <w:tc>
          <w:tcPr>
            <w:tcW w:w="847" w:type="dxa"/>
            <w:tcBorders>
              <w:top w:val="single" w:sz="4" w:space="0" w:color="auto"/>
              <w:left w:val="nil"/>
              <w:bottom w:val="nil"/>
              <w:right w:val="nil"/>
            </w:tcBorders>
          </w:tcPr>
          <w:p w14:paraId="25E5504B" w14:textId="04564D0A" w:rsidR="004C6BC8" w:rsidRPr="00B524C7" w:rsidRDefault="004C6BC8" w:rsidP="004C6BC8">
            <w:pPr>
              <w:spacing w:before="100" w:after="100"/>
              <w:jc w:val="right"/>
              <w:rPr>
                <w:sz w:val="20"/>
                <w:szCs w:val="20"/>
              </w:rPr>
            </w:pPr>
            <w:r>
              <w:rPr>
                <w:rFonts w:eastAsia="Aptos" w:cs="Aptos"/>
                <w:color w:val="000000"/>
                <w:sz w:val="20"/>
                <w:szCs w:val="20"/>
              </w:rPr>
              <w:t>1</w:t>
            </w:r>
          </w:p>
        </w:tc>
        <w:tc>
          <w:tcPr>
            <w:tcW w:w="846" w:type="dxa"/>
            <w:tcBorders>
              <w:top w:val="single" w:sz="4" w:space="0" w:color="auto"/>
              <w:left w:val="nil"/>
              <w:bottom w:val="nil"/>
              <w:right w:val="nil"/>
            </w:tcBorders>
          </w:tcPr>
          <w:p w14:paraId="694617F3" w14:textId="3EA2F461" w:rsidR="004C6BC8" w:rsidRDefault="004C6BC8" w:rsidP="004C6BC8">
            <w:pPr>
              <w:spacing w:before="100" w:after="100"/>
              <w:jc w:val="right"/>
              <w:rPr>
                <w:rFonts w:eastAsia="Aptos" w:cs="Aptos"/>
                <w:color w:val="000000"/>
                <w:sz w:val="20"/>
                <w:szCs w:val="20"/>
              </w:rPr>
            </w:pPr>
            <w:r>
              <w:rPr>
                <w:rFonts w:eastAsia="Aptos" w:cs="Aptos"/>
                <w:color w:val="000000"/>
                <w:sz w:val="20"/>
                <w:szCs w:val="20"/>
              </w:rPr>
              <w:t>0</w:t>
            </w:r>
          </w:p>
        </w:tc>
        <w:tc>
          <w:tcPr>
            <w:tcW w:w="847" w:type="dxa"/>
            <w:tcBorders>
              <w:top w:val="single" w:sz="4" w:space="0" w:color="auto"/>
              <w:left w:val="nil"/>
              <w:bottom w:val="nil"/>
            </w:tcBorders>
          </w:tcPr>
          <w:p w14:paraId="4111A2CA" w14:textId="7339BF6D" w:rsidR="004C6BC8" w:rsidRPr="00B524C7" w:rsidRDefault="004C6BC8" w:rsidP="004C6BC8">
            <w:pPr>
              <w:spacing w:before="100" w:after="100"/>
              <w:jc w:val="right"/>
              <w:rPr>
                <w:sz w:val="20"/>
                <w:szCs w:val="20"/>
              </w:rPr>
            </w:pPr>
            <w:r>
              <w:rPr>
                <w:rFonts w:eastAsia="Aptos" w:cs="Aptos"/>
                <w:color w:val="000000"/>
                <w:sz w:val="20"/>
                <w:szCs w:val="20"/>
              </w:rPr>
              <w:t>1</w:t>
            </w:r>
          </w:p>
        </w:tc>
      </w:tr>
      <w:tr w:rsidR="004C6BC8" w14:paraId="4EBF8981" w14:textId="77777777" w:rsidTr="00D7794D">
        <w:trPr>
          <w:trHeight w:val="283"/>
        </w:trPr>
        <w:tc>
          <w:tcPr>
            <w:tcW w:w="1555" w:type="dxa"/>
            <w:vMerge/>
            <w:tcBorders>
              <w:right w:val="nil"/>
            </w:tcBorders>
          </w:tcPr>
          <w:p w14:paraId="007E7E7F" w14:textId="77777777" w:rsidR="004C6BC8" w:rsidRPr="00147718" w:rsidRDefault="004C6BC8" w:rsidP="004C6BC8">
            <w:pPr>
              <w:spacing w:after="0"/>
              <w:rPr>
                <w:sz w:val="20"/>
                <w:szCs w:val="20"/>
              </w:rPr>
            </w:pPr>
          </w:p>
        </w:tc>
        <w:tc>
          <w:tcPr>
            <w:tcW w:w="1842" w:type="dxa"/>
            <w:tcBorders>
              <w:top w:val="nil"/>
              <w:left w:val="nil"/>
              <w:bottom w:val="nil"/>
              <w:right w:val="nil"/>
            </w:tcBorders>
          </w:tcPr>
          <w:p w14:paraId="0FC78390" w14:textId="5AD2160D" w:rsidR="004C6BC8" w:rsidRPr="00147718" w:rsidRDefault="004C6BC8" w:rsidP="004C6BC8">
            <w:pPr>
              <w:spacing w:after="0"/>
              <w:rPr>
                <w:sz w:val="20"/>
                <w:szCs w:val="20"/>
              </w:rPr>
            </w:pPr>
            <w:r w:rsidRPr="00147718">
              <w:rPr>
                <w:sz w:val="20"/>
                <w:szCs w:val="20"/>
              </w:rPr>
              <w:t>AAWI (%)</w:t>
            </w:r>
          </w:p>
        </w:tc>
        <w:tc>
          <w:tcPr>
            <w:tcW w:w="846" w:type="dxa"/>
            <w:tcBorders>
              <w:top w:val="nil"/>
              <w:left w:val="nil"/>
              <w:bottom w:val="nil"/>
              <w:right w:val="nil"/>
            </w:tcBorders>
          </w:tcPr>
          <w:p w14:paraId="740EF258" w14:textId="4CC3216D" w:rsidR="004C6BC8" w:rsidRDefault="004C6BC8" w:rsidP="004C6BC8">
            <w:pPr>
              <w:spacing w:before="100" w:after="100"/>
              <w:jc w:val="right"/>
              <w:rPr>
                <w:rFonts w:eastAsia="Aptos" w:cs="Aptos"/>
                <w:color w:val="000000"/>
                <w:sz w:val="20"/>
                <w:szCs w:val="20"/>
              </w:rPr>
            </w:pPr>
            <w:r>
              <w:rPr>
                <w:rFonts w:eastAsia="Aptos" w:cs="Aptos"/>
                <w:color w:val="000000"/>
                <w:sz w:val="20"/>
                <w:szCs w:val="20"/>
              </w:rPr>
              <w:t>*</w:t>
            </w:r>
          </w:p>
        </w:tc>
        <w:tc>
          <w:tcPr>
            <w:tcW w:w="846" w:type="dxa"/>
            <w:tcBorders>
              <w:top w:val="nil"/>
              <w:left w:val="nil"/>
              <w:bottom w:val="nil"/>
              <w:right w:val="nil"/>
            </w:tcBorders>
          </w:tcPr>
          <w:p w14:paraId="7C7406CC" w14:textId="598B7107" w:rsidR="004C6BC8" w:rsidRPr="00B524C7" w:rsidRDefault="004C6BC8" w:rsidP="004C6BC8">
            <w:pPr>
              <w:spacing w:before="100" w:after="100"/>
              <w:jc w:val="right"/>
              <w:rPr>
                <w:sz w:val="20"/>
                <w:szCs w:val="20"/>
              </w:rPr>
            </w:pPr>
            <w:r>
              <w:rPr>
                <w:rFonts w:eastAsia="Aptos" w:cs="Aptos"/>
                <w:color w:val="000000"/>
                <w:sz w:val="20"/>
                <w:szCs w:val="20"/>
              </w:rPr>
              <w:t>*</w:t>
            </w:r>
          </w:p>
        </w:tc>
        <w:tc>
          <w:tcPr>
            <w:tcW w:w="847" w:type="dxa"/>
            <w:tcBorders>
              <w:top w:val="nil"/>
              <w:left w:val="nil"/>
              <w:bottom w:val="nil"/>
              <w:right w:val="nil"/>
            </w:tcBorders>
          </w:tcPr>
          <w:p w14:paraId="0A35CD34" w14:textId="52CC9CE4" w:rsidR="004C6BC8" w:rsidRPr="00B524C7" w:rsidRDefault="004C6BC8" w:rsidP="004C6BC8">
            <w:pPr>
              <w:spacing w:before="100" w:after="100"/>
              <w:jc w:val="right"/>
              <w:rPr>
                <w:sz w:val="20"/>
                <w:szCs w:val="20"/>
              </w:rPr>
            </w:pPr>
            <w:r>
              <w:rPr>
                <w:rFonts w:eastAsia="Aptos" w:cs="Aptos"/>
                <w:color w:val="000000"/>
                <w:sz w:val="20"/>
                <w:szCs w:val="20"/>
              </w:rPr>
              <w:t>*</w:t>
            </w:r>
          </w:p>
        </w:tc>
        <w:tc>
          <w:tcPr>
            <w:tcW w:w="846" w:type="dxa"/>
            <w:tcBorders>
              <w:top w:val="nil"/>
              <w:left w:val="nil"/>
              <w:bottom w:val="nil"/>
              <w:right w:val="nil"/>
            </w:tcBorders>
          </w:tcPr>
          <w:p w14:paraId="4D0DF891" w14:textId="264CE01B" w:rsidR="004C6BC8" w:rsidRPr="00B524C7" w:rsidRDefault="004C6BC8" w:rsidP="004C6BC8">
            <w:pPr>
              <w:spacing w:before="100" w:after="100"/>
              <w:jc w:val="right"/>
              <w:rPr>
                <w:sz w:val="20"/>
                <w:szCs w:val="20"/>
              </w:rPr>
            </w:pPr>
            <w:r>
              <w:rPr>
                <w:rFonts w:eastAsia="Aptos" w:cs="Aptos"/>
                <w:color w:val="000000"/>
                <w:sz w:val="20"/>
                <w:szCs w:val="20"/>
              </w:rPr>
              <w:t>*</w:t>
            </w:r>
          </w:p>
        </w:tc>
        <w:tc>
          <w:tcPr>
            <w:tcW w:w="847" w:type="dxa"/>
            <w:tcBorders>
              <w:top w:val="nil"/>
              <w:left w:val="nil"/>
              <w:bottom w:val="nil"/>
              <w:right w:val="nil"/>
            </w:tcBorders>
          </w:tcPr>
          <w:p w14:paraId="2C05A0C1" w14:textId="7C8D620D" w:rsidR="004C6BC8" w:rsidRPr="00B524C7" w:rsidRDefault="004C6BC8" w:rsidP="004C6BC8">
            <w:pPr>
              <w:spacing w:before="100" w:after="100"/>
              <w:jc w:val="right"/>
              <w:rPr>
                <w:sz w:val="20"/>
                <w:szCs w:val="20"/>
              </w:rPr>
            </w:pPr>
            <w:r>
              <w:rPr>
                <w:rFonts w:eastAsia="Aptos" w:cs="Aptos"/>
                <w:color w:val="000000"/>
                <w:sz w:val="20"/>
                <w:szCs w:val="20"/>
              </w:rPr>
              <w:t>*</w:t>
            </w:r>
          </w:p>
        </w:tc>
        <w:tc>
          <w:tcPr>
            <w:tcW w:w="846" w:type="dxa"/>
            <w:tcBorders>
              <w:top w:val="nil"/>
              <w:left w:val="nil"/>
              <w:bottom w:val="nil"/>
              <w:right w:val="nil"/>
            </w:tcBorders>
          </w:tcPr>
          <w:p w14:paraId="6EF4C9ED" w14:textId="1E77A0F9" w:rsidR="004C6BC8" w:rsidRPr="00B524C7" w:rsidRDefault="004C6BC8" w:rsidP="004C6BC8">
            <w:pPr>
              <w:spacing w:before="100" w:after="100"/>
              <w:jc w:val="right"/>
              <w:rPr>
                <w:sz w:val="20"/>
                <w:szCs w:val="20"/>
              </w:rPr>
            </w:pPr>
            <w:r>
              <w:rPr>
                <w:rFonts w:eastAsia="Aptos" w:cs="Aptos"/>
                <w:color w:val="000000"/>
                <w:sz w:val="20"/>
                <w:szCs w:val="20"/>
              </w:rPr>
              <w:t>*</w:t>
            </w:r>
          </w:p>
        </w:tc>
        <w:tc>
          <w:tcPr>
            <w:tcW w:w="847" w:type="dxa"/>
            <w:tcBorders>
              <w:top w:val="nil"/>
              <w:left w:val="nil"/>
              <w:bottom w:val="nil"/>
              <w:right w:val="nil"/>
            </w:tcBorders>
          </w:tcPr>
          <w:p w14:paraId="3FF383AE" w14:textId="644528C7" w:rsidR="004C6BC8" w:rsidRPr="00B524C7" w:rsidRDefault="004C6BC8" w:rsidP="004C6BC8">
            <w:pPr>
              <w:spacing w:before="100" w:after="100"/>
              <w:jc w:val="right"/>
              <w:rPr>
                <w:sz w:val="20"/>
                <w:szCs w:val="20"/>
              </w:rPr>
            </w:pPr>
            <w:r>
              <w:rPr>
                <w:rFonts w:eastAsia="Aptos" w:cs="Aptos"/>
                <w:color w:val="000000"/>
                <w:sz w:val="20"/>
                <w:szCs w:val="20"/>
              </w:rPr>
              <w:t>*</w:t>
            </w:r>
          </w:p>
        </w:tc>
        <w:tc>
          <w:tcPr>
            <w:tcW w:w="846" w:type="dxa"/>
            <w:tcBorders>
              <w:top w:val="nil"/>
              <w:left w:val="nil"/>
              <w:bottom w:val="nil"/>
              <w:right w:val="nil"/>
            </w:tcBorders>
          </w:tcPr>
          <w:p w14:paraId="7C0F8A57" w14:textId="5B8BB8BA" w:rsidR="004C6BC8" w:rsidRPr="00B524C7" w:rsidRDefault="004C6BC8" w:rsidP="004C6BC8">
            <w:pPr>
              <w:spacing w:before="100" w:after="100"/>
              <w:jc w:val="right"/>
              <w:rPr>
                <w:sz w:val="20"/>
                <w:szCs w:val="20"/>
              </w:rPr>
            </w:pPr>
            <w:r>
              <w:rPr>
                <w:rFonts w:eastAsia="Aptos" w:cs="Aptos"/>
                <w:color w:val="000000"/>
                <w:sz w:val="20"/>
                <w:szCs w:val="20"/>
              </w:rPr>
              <w:t>3.9</w:t>
            </w:r>
          </w:p>
        </w:tc>
        <w:tc>
          <w:tcPr>
            <w:tcW w:w="847" w:type="dxa"/>
            <w:tcBorders>
              <w:top w:val="nil"/>
              <w:left w:val="nil"/>
              <w:bottom w:val="nil"/>
              <w:right w:val="nil"/>
            </w:tcBorders>
          </w:tcPr>
          <w:p w14:paraId="7B3B2D87" w14:textId="03C6952A" w:rsidR="004C6BC8" w:rsidRPr="00B524C7" w:rsidRDefault="004C6BC8" w:rsidP="004C6BC8">
            <w:pPr>
              <w:spacing w:before="100" w:after="100"/>
              <w:jc w:val="right"/>
              <w:rPr>
                <w:sz w:val="20"/>
                <w:szCs w:val="20"/>
              </w:rPr>
            </w:pPr>
            <w:r>
              <w:rPr>
                <w:rFonts w:eastAsia="Aptos" w:cs="Aptos"/>
                <w:color w:val="000000"/>
                <w:sz w:val="20"/>
                <w:szCs w:val="20"/>
              </w:rPr>
              <w:t>*</w:t>
            </w:r>
          </w:p>
        </w:tc>
        <w:tc>
          <w:tcPr>
            <w:tcW w:w="846" w:type="dxa"/>
            <w:tcBorders>
              <w:top w:val="nil"/>
              <w:left w:val="nil"/>
              <w:bottom w:val="nil"/>
              <w:right w:val="nil"/>
            </w:tcBorders>
          </w:tcPr>
          <w:p w14:paraId="284E930C" w14:textId="601FEB5F" w:rsidR="004C6BC8" w:rsidRPr="00B524C7" w:rsidRDefault="004C6BC8" w:rsidP="004C6BC8">
            <w:pPr>
              <w:spacing w:before="100" w:after="100"/>
              <w:jc w:val="right"/>
              <w:rPr>
                <w:sz w:val="20"/>
                <w:szCs w:val="20"/>
              </w:rPr>
            </w:pPr>
            <w:r>
              <w:rPr>
                <w:rFonts w:eastAsia="Aptos" w:cs="Aptos"/>
                <w:color w:val="000000"/>
                <w:sz w:val="20"/>
                <w:szCs w:val="20"/>
              </w:rPr>
              <w:t>2.8</w:t>
            </w:r>
          </w:p>
        </w:tc>
        <w:tc>
          <w:tcPr>
            <w:tcW w:w="847" w:type="dxa"/>
            <w:tcBorders>
              <w:top w:val="nil"/>
              <w:left w:val="nil"/>
              <w:bottom w:val="nil"/>
              <w:right w:val="nil"/>
            </w:tcBorders>
          </w:tcPr>
          <w:p w14:paraId="696C08B3" w14:textId="7DD63E76" w:rsidR="004C6BC8" w:rsidRPr="00B524C7" w:rsidRDefault="004C6BC8" w:rsidP="004C6BC8">
            <w:pPr>
              <w:spacing w:before="100" w:after="100"/>
              <w:jc w:val="right"/>
              <w:rPr>
                <w:sz w:val="20"/>
                <w:szCs w:val="20"/>
              </w:rPr>
            </w:pPr>
            <w:r>
              <w:rPr>
                <w:rFonts w:eastAsia="Aptos" w:cs="Aptos"/>
                <w:color w:val="000000"/>
                <w:sz w:val="20"/>
                <w:szCs w:val="20"/>
              </w:rPr>
              <w:t>*</w:t>
            </w:r>
          </w:p>
        </w:tc>
        <w:tc>
          <w:tcPr>
            <w:tcW w:w="846" w:type="dxa"/>
            <w:tcBorders>
              <w:top w:val="nil"/>
              <w:left w:val="nil"/>
              <w:bottom w:val="nil"/>
              <w:right w:val="nil"/>
            </w:tcBorders>
          </w:tcPr>
          <w:p w14:paraId="7096B6F5" w14:textId="0C860642" w:rsidR="004C6BC8" w:rsidRDefault="004C6BC8" w:rsidP="004C6BC8">
            <w:pPr>
              <w:spacing w:before="100" w:after="100"/>
              <w:jc w:val="right"/>
              <w:rPr>
                <w:rFonts w:eastAsia="Aptos" w:cs="Aptos"/>
                <w:color w:val="000000"/>
                <w:sz w:val="20"/>
                <w:szCs w:val="20"/>
              </w:rPr>
            </w:pPr>
            <w:r>
              <w:rPr>
                <w:rFonts w:eastAsia="Aptos" w:cs="Aptos"/>
                <w:color w:val="000000"/>
                <w:sz w:val="20"/>
                <w:szCs w:val="20"/>
              </w:rPr>
              <w:t>*</w:t>
            </w:r>
          </w:p>
        </w:tc>
        <w:tc>
          <w:tcPr>
            <w:tcW w:w="847" w:type="dxa"/>
            <w:tcBorders>
              <w:top w:val="nil"/>
              <w:left w:val="nil"/>
              <w:bottom w:val="nil"/>
            </w:tcBorders>
          </w:tcPr>
          <w:p w14:paraId="60F5BF7A" w14:textId="0971BB6D" w:rsidR="004C6BC8" w:rsidRPr="00B524C7" w:rsidRDefault="004C6BC8" w:rsidP="004C6BC8">
            <w:pPr>
              <w:spacing w:before="100" w:after="100"/>
              <w:jc w:val="right"/>
              <w:rPr>
                <w:sz w:val="20"/>
                <w:szCs w:val="20"/>
              </w:rPr>
            </w:pPr>
            <w:r>
              <w:rPr>
                <w:rFonts w:eastAsia="Aptos" w:cs="Aptos"/>
                <w:color w:val="000000"/>
                <w:sz w:val="20"/>
                <w:szCs w:val="20"/>
              </w:rPr>
              <w:t>3.6</w:t>
            </w:r>
          </w:p>
        </w:tc>
      </w:tr>
      <w:tr w:rsidR="004C6BC8" w14:paraId="0987B637" w14:textId="77777777" w:rsidTr="00D7794D">
        <w:trPr>
          <w:trHeight w:val="283"/>
        </w:trPr>
        <w:tc>
          <w:tcPr>
            <w:tcW w:w="1555" w:type="dxa"/>
            <w:vMerge/>
            <w:tcBorders>
              <w:right w:val="nil"/>
            </w:tcBorders>
          </w:tcPr>
          <w:p w14:paraId="12C3C2AF" w14:textId="77777777" w:rsidR="004C6BC8" w:rsidRPr="00147718" w:rsidRDefault="004C6BC8" w:rsidP="004C6BC8">
            <w:pPr>
              <w:spacing w:after="0"/>
              <w:rPr>
                <w:sz w:val="20"/>
                <w:szCs w:val="20"/>
              </w:rPr>
            </w:pPr>
          </w:p>
        </w:tc>
        <w:tc>
          <w:tcPr>
            <w:tcW w:w="1842" w:type="dxa"/>
            <w:tcBorders>
              <w:top w:val="nil"/>
              <w:left w:val="nil"/>
              <w:bottom w:val="nil"/>
              <w:right w:val="nil"/>
            </w:tcBorders>
          </w:tcPr>
          <w:p w14:paraId="7B106C24" w14:textId="48A4DB1F" w:rsidR="004C6BC8" w:rsidRPr="00147718" w:rsidRDefault="004C6BC8" w:rsidP="004C6BC8">
            <w:pPr>
              <w:spacing w:after="0"/>
              <w:rPr>
                <w:sz w:val="20"/>
                <w:szCs w:val="20"/>
              </w:rPr>
            </w:pPr>
            <w:r w:rsidRPr="00147718">
              <w:rPr>
                <w:sz w:val="20"/>
                <w:szCs w:val="20"/>
              </w:rPr>
              <w:t>Duration (years)</w:t>
            </w:r>
          </w:p>
        </w:tc>
        <w:tc>
          <w:tcPr>
            <w:tcW w:w="846" w:type="dxa"/>
            <w:tcBorders>
              <w:top w:val="nil"/>
              <w:left w:val="nil"/>
              <w:bottom w:val="nil"/>
              <w:right w:val="nil"/>
            </w:tcBorders>
          </w:tcPr>
          <w:p w14:paraId="4011A69A" w14:textId="74E627F0" w:rsidR="004C6BC8" w:rsidRDefault="004C6BC8" w:rsidP="004C6BC8">
            <w:pPr>
              <w:spacing w:before="100" w:after="100"/>
              <w:jc w:val="right"/>
              <w:rPr>
                <w:rFonts w:eastAsia="Aptos" w:cs="Aptos"/>
                <w:color w:val="000000"/>
                <w:sz w:val="20"/>
                <w:szCs w:val="20"/>
              </w:rPr>
            </w:pPr>
            <w:r>
              <w:rPr>
                <w:rFonts w:eastAsia="Aptos" w:cs="Aptos"/>
                <w:color w:val="000000"/>
                <w:sz w:val="20"/>
                <w:szCs w:val="20"/>
              </w:rPr>
              <w:t>0.0</w:t>
            </w:r>
          </w:p>
        </w:tc>
        <w:tc>
          <w:tcPr>
            <w:tcW w:w="846" w:type="dxa"/>
            <w:tcBorders>
              <w:top w:val="nil"/>
              <w:left w:val="nil"/>
              <w:bottom w:val="nil"/>
              <w:right w:val="nil"/>
            </w:tcBorders>
          </w:tcPr>
          <w:p w14:paraId="00312FCD" w14:textId="557C03F1" w:rsidR="004C6BC8" w:rsidRPr="00B524C7" w:rsidRDefault="004C6BC8" w:rsidP="004C6BC8">
            <w:pPr>
              <w:spacing w:before="100" w:after="100"/>
              <w:jc w:val="right"/>
              <w:rPr>
                <w:sz w:val="20"/>
                <w:szCs w:val="20"/>
              </w:rPr>
            </w:pPr>
            <w:r>
              <w:rPr>
                <w:rFonts w:eastAsia="Aptos" w:cs="Aptos"/>
                <w:color w:val="000000"/>
                <w:sz w:val="20"/>
                <w:szCs w:val="20"/>
              </w:rPr>
              <w:t>0.0</w:t>
            </w:r>
          </w:p>
        </w:tc>
        <w:tc>
          <w:tcPr>
            <w:tcW w:w="847" w:type="dxa"/>
            <w:tcBorders>
              <w:top w:val="nil"/>
              <w:left w:val="nil"/>
              <w:bottom w:val="nil"/>
              <w:right w:val="nil"/>
            </w:tcBorders>
          </w:tcPr>
          <w:p w14:paraId="7A037461" w14:textId="0EABB158" w:rsidR="004C6BC8" w:rsidRPr="00B524C7" w:rsidRDefault="004C6BC8" w:rsidP="004C6BC8">
            <w:pPr>
              <w:spacing w:before="100" w:after="100"/>
              <w:jc w:val="right"/>
              <w:rPr>
                <w:sz w:val="20"/>
                <w:szCs w:val="20"/>
              </w:rPr>
            </w:pPr>
            <w:r>
              <w:rPr>
                <w:rFonts w:eastAsia="Aptos" w:cs="Aptos"/>
                <w:color w:val="000000"/>
                <w:sz w:val="20"/>
                <w:szCs w:val="20"/>
              </w:rPr>
              <w:t>3.6</w:t>
            </w:r>
          </w:p>
        </w:tc>
        <w:tc>
          <w:tcPr>
            <w:tcW w:w="846" w:type="dxa"/>
            <w:tcBorders>
              <w:top w:val="nil"/>
              <w:left w:val="nil"/>
              <w:bottom w:val="nil"/>
              <w:right w:val="nil"/>
            </w:tcBorders>
          </w:tcPr>
          <w:p w14:paraId="7194B42F" w14:textId="6E3E2307" w:rsidR="004C6BC8" w:rsidRPr="00B524C7" w:rsidRDefault="004C6BC8" w:rsidP="004C6BC8">
            <w:pPr>
              <w:spacing w:before="100" w:after="100"/>
              <w:jc w:val="right"/>
              <w:rPr>
                <w:sz w:val="20"/>
                <w:szCs w:val="20"/>
              </w:rPr>
            </w:pPr>
            <w:r>
              <w:rPr>
                <w:rFonts w:eastAsia="Aptos" w:cs="Aptos"/>
                <w:color w:val="000000"/>
                <w:sz w:val="20"/>
                <w:szCs w:val="20"/>
              </w:rPr>
              <w:t>0.0</w:t>
            </w:r>
          </w:p>
        </w:tc>
        <w:tc>
          <w:tcPr>
            <w:tcW w:w="847" w:type="dxa"/>
            <w:tcBorders>
              <w:top w:val="nil"/>
              <w:left w:val="nil"/>
              <w:bottom w:val="nil"/>
              <w:right w:val="nil"/>
            </w:tcBorders>
          </w:tcPr>
          <w:p w14:paraId="70D15C8B" w14:textId="56F782BC" w:rsidR="004C6BC8" w:rsidRPr="00B524C7" w:rsidRDefault="004C6BC8" w:rsidP="004C6BC8">
            <w:pPr>
              <w:spacing w:before="100" w:after="100"/>
              <w:jc w:val="right"/>
              <w:rPr>
                <w:sz w:val="20"/>
                <w:szCs w:val="20"/>
              </w:rPr>
            </w:pPr>
            <w:r>
              <w:rPr>
                <w:rFonts w:eastAsia="Aptos" w:cs="Aptos"/>
                <w:color w:val="000000"/>
                <w:sz w:val="20"/>
                <w:szCs w:val="20"/>
              </w:rPr>
              <w:t>0.0</w:t>
            </w:r>
          </w:p>
        </w:tc>
        <w:tc>
          <w:tcPr>
            <w:tcW w:w="846" w:type="dxa"/>
            <w:tcBorders>
              <w:top w:val="nil"/>
              <w:left w:val="nil"/>
              <w:bottom w:val="nil"/>
              <w:right w:val="nil"/>
            </w:tcBorders>
          </w:tcPr>
          <w:p w14:paraId="2AD828DF" w14:textId="6E673AEF" w:rsidR="004C6BC8" w:rsidRPr="00B524C7" w:rsidRDefault="004C6BC8" w:rsidP="004C6BC8">
            <w:pPr>
              <w:spacing w:before="100" w:after="100"/>
              <w:jc w:val="right"/>
              <w:rPr>
                <w:sz w:val="20"/>
                <w:szCs w:val="20"/>
              </w:rPr>
            </w:pPr>
            <w:r>
              <w:rPr>
                <w:rFonts w:eastAsia="Aptos" w:cs="Aptos"/>
                <w:color w:val="000000"/>
                <w:sz w:val="20"/>
                <w:szCs w:val="20"/>
              </w:rPr>
              <w:t>4.0</w:t>
            </w:r>
          </w:p>
        </w:tc>
        <w:tc>
          <w:tcPr>
            <w:tcW w:w="847" w:type="dxa"/>
            <w:tcBorders>
              <w:top w:val="nil"/>
              <w:left w:val="nil"/>
              <w:bottom w:val="nil"/>
              <w:right w:val="nil"/>
            </w:tcBorders>
          </w:tcPr>
          <w:p w14:paraId="41A4CDE6" w14:textId="7005CCFC" w:rsidR="004C6BC8" w:rsidRPr="00B524C7" w:rsidRDefault="004C6BC8" w:rsidP="004C6BC8">
            <w:pPr>
              <w:spacing w:before="100" w:after="100"/>
              <w:jc w:val="right"/>
              <w:rPr>
                <w:sz w:val="20"/>
                <w:szCs w:val="20"/>
              </w:rPr>
            </w:pPr>
            <w:r>
              <w:rPr>
                <w:rFonts w:eastAsia="Aptos" w:cs="Aptos"/>
                <w:color w:val="000000"/>
                <w:sz w:val="20"/>
                <w:szCs w:val="20"/>
              </w:rPr>
              <w:t>0.0</w:t>
            </w:r>
          </w:p>
        </w:tc>
        <w:tc>
          <w:tcPr>
            <w:tcW w:w="846" w:type="dxa"/>
            <w:tcBorders>
              <w:top w:val="nil"/>
              <w:left w:val="nil"/>
              <w:bottom w:val="nil"/>
              <w:right w:val="nil"/>
            </w:tcBorders>
          </w:tcPr>
          <w:p w14:paraId="6A7BD70E" w14:textId="1A3A90E3" w:rsidR="004C6BC8" w:rsidRPr="00B524C7" w:rsidRDefault="004C6BC8" w:rsidP="004C6BC8">
            <w:pPr>
              <w:spacing w:before="100" w:after="100"/>
              <w:jc w:val="right"/>
              <w:rPr>
                <w:sz w:val="20"/>
                <w:szCs w:val="20"/>
              </w:rPr>
            </w:pPr>
            <w:r>
              <w:rPr>
                <w:rFonts w:eastAsia="Aptos" w:cs="Aptos"/>
                <w:color w:val="000000"/>
                <w:sz w:val="20"/>
                <w:szCs w:val="20"/>
              </w:rPr>
              <w:t>2.9</w:t>
            </w:r>
          </w:p>
        </w:tc>
        <w:tc>
          <w:tcPr>
            <w:tcW w:w="847" w:type="dxa"/>
            <w:tcBorders>
              <w:top w:val="nil"/>
              <w:left w:val="nil"/>
              <w:bottom w:val="nil"/>
              <w:right w:val="nil"/>
            </w:tcBorders>
          </w:tcPr>
          <w:p w14:paraId="2BF62082" w14:textId="7455304A" w:rsidR="004C6BC8" w:rsidRPr="00B524C7" w:rsidRDefault="004C6BC8" w:rsidP="004C6BC8">
            <w:pPr>
              <w:spacing w:before="100" w:after="100"/>
              <w:jc w:val="right"/>
              <w:rPr>
                <w:sz w:val="20"/>
                <w:szCs w:val="20"/>
              </w:rPr>
            </w:pPr>
            <w:r>
              <w:rPr>
                <w:rFonts w:eastAsia="Aptos" w:cs="Aptos"/>
                <w:color w:val="000000"/>
                <w:sz w:val="20"/>
                <w:szCs w:val="20"/>
              </w:rPr>
              <w:t>0.0</w:t>
            </w:r>
          </w:p>
        </w:tc>
        <w:tc>
          <w:tcPr>
            <w:tcW w:w="846" w:type="dxa"/>
            <w:tcBorders>
              <w:top w:val="nil"/>
              <w:left w:val="nil"/>
              <w:bottom w:val="nil"/>
              <w:right w:val="nil"/>
            </w:tcBorders>
          </w:tcPr>
          <w:p w14:paraId="1C49EEB3" w14:textId="43957ABA" w:rsidR="004C6BC8" w:rsidRPr="00B524C7" w:rsidRDefault="004C6BC8" w:rsidP="004C6BC8">
            <w:pPr>
              <w:spacing w:before="100" w:after="100"/>
              <w:jc w:val="right"/>
              <w:rPr>
                <w:sz w:val="20"/>
                <w:szCs w:val="20"/>
              </w:rPr>
            </w:pPr>
            <w:r>
              <w:rPr>
                <w:rFonts w:eastAsia="Aptos" w:cs="Aptos"/>
                <w:color w:val="000000"/>
                <w:sz w:val="20"/>
                <w:szCs w:val="20"/>
              </w:rPr>
              <w:t>2.8</w:t>
            </w:r>
          </w:p>
        </w:tc>
        <w:tc>
          <w:tcPr>
            <w:tcW w:w="847" w:type="dxa"/>
            <w:tcBorders>
              <w:top w:val="nil"/>
              <w:left w:val="nil"/>
              <w:bottom w:val="nil"/>
              <w:right w:val="nil"/>
            </w:tcBorders>
          </w:tcPr>
          <w:p w14:paraId="5B5709D7" w14:textId="1F274029" w:rsidR="004C6BC8" w:rsidRPr="00B524C7" w:rsidRDefault="004C6BC8" w:rsidP="004C6BC8">
            <w:pPr>
              <w:spacing w:before="100" w:after="100"/>
              <w:jc w:val="right"/>
              <w:rPr>
                <w:sz w:val="20"/>
                <w:szCs w:val="20"/>
              </w:rPr>
            </w:pPr>
            <w:r>
              <w:rPr>
                <w:rFonts w:eastAsia="Aptos" w:cs="Aptos"/>
                <w:color w:val="000000"/>
                <w:sz w:val="20"/>
                <w:szCs w:val="20"/>
              </w:rPr>
              <w:t>4.0</w:t>
            </w:r>
          </w:p>
        </w:tc>
        <w:tc>
          <w:tcPr>
            <w:tcW w:w="846" w:type="dxa"/>
            <w:tcBorders>
              <w:top w:val="nil"/>
              <w:left w:val="nil"/>
              <w:bottom w:val="nil"/>
              <w:right w:val="nil"/>
            </w:tcBorders>
          </w:tcPr>
          <w:p w14:paraId="35215B84" w14:textId="0CAABD5D" w:rsidR="004C6BC8" w:rsidRDefault="004C6BC8" w:rsidP="004C6BC8">
            <w:pPr>
              <w:spacing w:before="100" w:after="100"/>
              <w:jc w:val="right"/>
              <w:rPr>
                <w:rFonts w:eastAsia="Aptos" w:cs="Aptos"/>
                <w:color w:val="000000"/>
                <w:sz w:val="20"/>
                <w:szCs w:val="20"/>
              </w:rPr>
            </w:pPr>
            <w:r>
              <w:rPr>
                <w:rFonts w:eastAsia="Aptos" w:cs="Aptos"/>
                <w:color w:val="000000"/>
                <w:sz w:val="20"/>
                <w:szCs w:val="20"/>
              </w:rPr>
              <w:t>0.0</w:t>
            </w:r>
          </w:p>
        </w:tc>
        <w:tc>
          <w:tcPr>
            <w:tcW w:w="847" w:type="dxa"/>
            <w:tcBorders>
              <w:top w:val="nil"/>
              <w:left w:val="nil"/>
              <w:bottom w:val="nil"/>
            </w:tcBorders>
          </w:tcPr>
          <w:p w14:paraId="5BC0ABB2" w14:textId="6B2FFDC4" w:rsidR="004C6BC8" w:rsidRPr="00B524C7" w:rsidRDefault="004C6BC8" w:rsidP="004C6BC8">
            <w:pPr>
              <w:spacing w:before="100" w:after="100"/>
              <w:jc w:val="right"/>
              <w:rPr>
                <w:sz w:val="20"/>
                <w:szCs w:val="20"/>
              </w:rPr>
            </w:pPr>
            <w:r>
              <w:rPr>
                <w:rFonts w:eastAsia="Aptos" w:cs="Aptos"/>
                <w:color w:val="000000"/>
                <w:sz w:val="20"/>
                <w:szCs w:val="20"/>
              </w:rPr>
              <w:t>2.0</w:t>
            </w:r>
          </w:p>
        </w:tc>
      </w:tr>
      <w:tr w:rsidR="004C6BC8" w14:paraId="646E7442" w14:textId="77777777" w:rsidTr="00D7794D">
        <w:trPr>
          <w:trHeight w:val="283"/>
        </w:trPr>
        <w:tc>
          <w:tcPr>
            <w:tcW w:w="1555" w:type="dxa"/>
            <w:vMerge/>
            <w:tcBorders>
              <w:bottom w:val="single" w:sz="4" w:space="0" w:color="auto"/>
              <w:right w:val="nil"/>
            </w:tcBorders>
          </w:tcPr>
          <w:p w14:paraId="09027335" w14:textId="77777777" w:rsidR="004C6BC8" w:rsidRPr="00147718" w:rsidRDefault="004C6BC8" w:rsidP="004C6BC8">
            <w:pPr>
              <w:spacing w:after="0"/>
              <w:rPr>
                <w:sz w:val="20"/>
                <w:szCs w:val="20"/>
              </w:rPr>
            </w:pPr>
          </w:p>
        </w:tc>
        <w:tc>
          <w:tcPr>
            <w:tcW w:w="1842" w:type="dxa"/>
            <w:tcBorders>
              <w:top w:val="nil"/>
              <w:left w:val="nil"/>
              <w:bottom w:val="single" w:sz="4" w:space="0" w:color="auto"/>
              <w:right w:val="nil"/>
            </w:tcBorders>
          </w:tcPr>
          <w:p w14:paraId="3E0A7851" w14:textId="77770B66" w:rsidR="004C6BC8" w:rsidRPr="00147718" w:rsidRDefault="004C6BC8" w:rsidP="004C6BC8">
            <w:pPr>
              <w:spacing w:after="0"/>
              <w:rPr>
                <w:sz w:val="20"/>
                <w:szCs w:val="20"/>
              </w:rPr>
            </w:pPr>
            <w:r w:rsidRPr="00147718">
              <w:rPr>
                <w:sz w:val="20"/>
                <w:szCs w:val="20"/>
              </w:rPr>
              <w:t>Employees (‘000)</w:t>
            </w:r>
          </w:p>
        </w:tc>
        <w:tc>
          <w:tcPr>
            <w:tcW w:w="846" w:type="dxa"/>
            <w:tcBorders>
              <w:top w:val="nil"/>
              <w:left w:val="nil"/>
              <w:bottom w:val="single" w:sz="4" w:space="0" w:color="auto"/>
              <w:right w:val="nil"/>
            </w:tcBorders>
          </w:tcPr>
          <w:p w14:paraId="32B6A0E1" w14:textId="3C971E1F" w:rsidR="004C6BC8" w:rsidRDefault="004C6BC8" w:rsidP="004C6BC8">
            <w:pPr>
              <w:spacing w:before="100" w:after="100"/>
              <w:jc w:val="right"/>
              <w:rPr>
                <w:rFonts w:eastAsia="Aptos" w:cs="Aptos"/>
                <w:color w:val="000000"/>
                <w:sz w:val="20"/>
                <w:szCs w:val="20"/>
              </w:rPr>
            </w:pPr>
            <w:r>
              <w:rPr>
                <w:rFonts w:eastAsia="Aptos" w:cs="Aptos"/>
                <w:color w:val="000000"/>
                <w:sz w:val="20"/>
                <w:szCs w:val="20"/>
              </w:rPr>
              <w:t>0.0</w:t>
            </w:r>
          </w:p>
        </w:tc>
        <w:tc>
          <w:tcPr>
            <w:tcW w:w="846" w:type="dxa"/>
            <w:tcBorders>
              <w:top w:val="nil"/>
              <w:left w:val="nil"/>
              <w:bottom w:val="single" w:sz="4" w:space="0" w:color="auto"/>
              <w:right w:val="nil"/>
            </w:tcBorders>
          </w:tcPr>
          <w:p w14:paraId="2346AF55" w14:textId="11B00BB2" w:rsidR="004C6BC8" w:rsidRPr="00B524C7" w:rsidRDefault="004C6BC8" w:rsidP="004C6BC8">
            <w:pPr>
              <w:spacing w:before="100" w:after="100"/>
              <w:jc w:val="right"/>
              <w:rPr>
                <w:sz w:val="20"/>
                <w:szCs w:val="20"/>
              </w:rPr>
            </w:pPr>
            <w:r>
              <w:rPr>
                <w:rFonts w:eastAsia="Aptos" w:cs="Aptos"/>
                <w:color w:val="000000"/>
                <w:sz w:val="20"/>
                <w:szCs w:val="20"/>
              </w:rPr>
              <w:t>0.0</w:t>
            </w:r>
          </w:p>
        </w:tc>
        <w:tc>
          <w:tcPr>
            <w:tcW w:w="847" w:type="dxa"/>
            <w:tcBorders>
              <w:top w:val="nil"/>
              <w:left w:val="nil"/>
              <w:bottom w:val="single" w:sz="4" w:space="0" w:color="auto"/>
              <w:right w:val="nil"/>
            </w:tcBorders>
          </w:tcPr>
          <w:p w14:paraId="69C11051" w14:textId="6BBF40A0" w:rsidR="004C6BC8" w:rsidRPr="00B524C7" w:rsidRDefault="004C6BC8" w:rsidP="004C6BC8">
            <w:pPr>
              <w:spacing w:before="100" w:after="100"/>
              <w:jc w:val="right"/>
              <w:rPr>
                <w:sz w:val="20"/>
                <w:szCs w:val="20"/>
              </w:rPr>
            </w:pPr>
            <w:r>
              <w:rPr>
                <w:rFonts w:eastAsia="Aptos" w:cs="Aptos"/>
                <w:color w:val="000000"/>
                <w:sz w:val="20"/>
                <w:szCs w:val="20"/>
              </w:rPr>
              <w:t>0.1</w:t>
            </w:r>
          </w:p>
        </w:tc>
        <w:tc>
          <w:tcPr>
            <w:tcW w:w="846" w:type="dxa"/>
            <w:tcBorders>
              <w:top w:val="nil"/>
              <w:left w:val="nil"/>
              <w:bottom w:val="single" w:sz="4" w:space="0" w:color="auto"/>
              <w:right w:val="nil"/>
            </w:tcBorders>
          </w:tcPr>
          <w:p w14:paraId="2E9BD55C" w14:textId="60D2BEB9" w:rsidR="004C6BC8" w:rsidRPr="00B524C7" w:rsidRDefault="004C6BC8" w:rsidP="004C6BC8">
            <w:pPr>
              <w:spacing w:before="100" w:after="100"/>
              <w:jc w:val="right"/>
              <w:rPr>
                <w:sz w:val="20"/>
                <w:szCs w:val="20"/>
              </w:rPr>
            </w:pPr>
            <w:r>
              <w:rPr>
                <w:rFonts w:eastAsia="Aptos" w:cs="Aptos"/>
                <w:color w:val="000000"/>
                <w:sz w:val="20"/>
                <w:szCs w:val="20"/>
              </w:rPr>
              <w:t>0.0</w:t>
            </w:r>
          </w:p>
        </w:tc>
        <w:tc>
          <w:tcPr>
            <w:tcW w:w="847" w:type="dxa"/>
            <w:tcBorders>
              <w:top w:val="nil"/>
              <w:left w:val="nil"/>
              <w:bottom w:val="single" w:sz="4" w:space="0" w:color="auto"/>
              <w:right w:val="nil"/>
            </w:tcBorders>
          </w:tcPr>
          <w:p w14:paraId="2B54ED69" w14:textId="705F436E" w:rsidR="004C6BC8" w:rsidRPr="00B524C7" w:rsidRDefault="004C6BC8" w:rsidP="004C6BC8">
            <w:pPr>
              <w:spacing w:before="100" w:after="100"/>
              <w:jc w:val="right"/>
              <w:rPr>
                <w:sz w:val="20"/>
                <w:szCs w:val="20"/>
              </w:rPr>
            </w:pPr>
            <w:r>
              <w:rPr>
                <w:rFonts w:eastAsia="Aptos" w:cs="Aptos"/>
                <w:color w:val="000000"/>
                <w:sz w:val="20"/>
                <w:szCs w:val="20"/>
              </w:rPr>
              <w:t>0.0</w:t>
            </w:r>
          </w:p>
        </w:tc>
        <w:tc>
          <w:tcPr>
            <w:tcW w:w="846" w:type="dxa"/>
            <w:tcBorders>
              <w:top w:val="nil"/>
              <w:left w:val="nil"/>
              <w:bottom w:val="single" w:sz="4" w:space="0" w:color="auto"/>
              <w:right w:val="nil"/>
            </w:tcBorders>
          </w:tcPr>
          <w:p w14:paraId="74249774" w14:textId="094CD1CC" w:rsidR="004C6BC8" w:rsidRPr="00B524C7" w:rsidRDefault="004C6BC8" w:rsidP="004C6BC8">
            <w:pPr>
              <w:spacing w:before="100" w:after="100"/>
              <w:jc w:val="right"/>
              <w:rPr>
                <w:sz w:val="20"/>
                <w:szCs w:val="20"/>
              </w:rPr>
            </w:pPr>
            <w:r>
              <w:rPr>
                <w:rFonts w:eastAsia="Aptos" w:cs="Aptos"/>
                <w:color w:val="000000"/>
                <w:sz w:val="20"/>
                <w:szCs w:val="20"/>
              </w:rPr>
              <w:t>0.1</w:t>
            </w:r>
          </w:p>
        </w:tc>
        <w:tc>
          <w:tcPr>
            <w:tcW w:w="847" w:type="dxa"/>
            <w:tcBorders>
              <w:top w:val="nil"/>
              <w:left w:val="nil"/>
              <w:bottom w:val="single" w:sz="4" w:space="0" w:color="auto"/>
              <w:right w:val="nil"/>
            </w:tcBorders>
          </w:tcPr>
          <w:p w14:paraId="3AD333D4" w14:textId="767351F5" w:rsidR="004C6BC8" w:rsidRPr="00B524C7" w:rsidRDefault="004C6BC8" w:rsidP="004C6BC8">
            <w:pPr>
              <w:spacing w:before="100" w:after="100"/>
              <w:jc w:val="right"/>
              <w:rPr>
                <w:sz w:val="20"/>
                <w:szCs w:val="20"/>
              </w:rPr>
            </w:pPr>
            <w:r>
              <w:rPr>
                <w:rFonts w:eastAsia="Aptos" w:cs="Aptos"/>
                <w:color w:val="000000"/>
                <w:sz w:val="20"/>
                <w:szCs w:val="20"/>
              </w:rPr>
              <w:t>0.0</w:t>
            </w:r>
          </w:p>
        </w:tc>
        <w:tc>
          <w:tcPr>
            <w:tcW w:w="846" w:type="dxa"/>
            <w:tcBorders>
              <w:top w:val="nil"/>
              <w:left w:val="nil"/>
              <w:bottom w:val="single" w:sz="4" w:space="0" w:color="auto"/>
              <w:right w:val="nil"/>
            </w:tcBorders>
          </w:tcPr>
          <w:p w14:paraId="53781B10" w14:textId="53D51BB9" w:rsidR="004C6BC8" w:rsidRPr="00B524C7" w:rsidRDefault="004C6BC8" w:rsidP="004C6BC8">
            <w:pPr>
              <w:spacing w:before="100" w:after="100"/>
              <w:jc w:val="right"/>
              <w:rPr>
                <w:sz w:val="20"/>
                <w:szCs w:val="20"/>
              </w:rPr>
            </w:pPr>
            <w:r>
              <w:rPr>
                <w:rFonts w:eastAsia="Aptos" w:cs="Aptos"/>
                <w:color w:val="000000"/>
                <w:sz w:val="20"/>
                <w:szCs w:val="20"/>
              </w:rPr>
              <w:t>0.1</w:t>
            </w:r>
          </w:p>
        </w:tc>
        <w:tc>
          <w:tcPr>
            <w:tcW w:w="847" w:type="dxa"/>
            <w:tcBorders>
              <w:top w:val="nil"/>
              <w:left w:val="nil"/>
              <w:bottom w:val="single" w:sz="4" w:space="0" w:color="auto"/>
              <w:right w:val="nil"/>
            </w:tcBorders>
          </w:tcPr>
          <w:p w14:paraId="41B326DB" w14:textId="032A8464" w:rsidR="004C6BC8" w:rsidRPr="00B524C7" w:rsidRDefault="004C6BC8" w:rsidP="004C6BC8">
            <w:pPr>
              <w:spacing w:before="100" w:after="100"/>
              <w:jc w:val="right"/>
              <w:rPr>
                <w:sz w:val="20"/>
                <w:szCs w:val="20"/>
              </w:rPr>
            </w:pPr>
            <w:r>
              <w:rPr>
                <w:rFonts w:eastAsia="Aptos" w:cs="Aptos"/>
                <w:color w:val="000000"/>
                <w:sz w:val="20"/>
                <w:szCs w:val="20"/>
              </w:rPr>
              <w:t>0.0</w:t>
            </w:r>
          </w:p>
        </w:tc>
        <w:tc>
          <w:tcPr>
            <w:tcW w:w="846" w:type="dxa"/>
            <w:tcBorders>
              <w:top w:val="nil"/>
              <w:left w:val="nil"/>
              <w:bottom w:val="single" w:sz="4" w:space="0" w:color="auto"/>
              <w:right w:val="nil"/>
            </w:tcBorders>
          </w:tcPr>
          <w:p w14:paraId="10E66492" w14:textId="58920E1B" w:rsidR="004C6BC8" w:rsidRPr="00B524C7" w:rsidRDefault="004C6BC8" w:rsidP="004C6BC8">
            <w:pPr>
              <w:spacing w:before="100" w:after="100"/>
              <w:jc w:val="right"/>
              <w:rPr>
                <w:sz w:val="20"/>
                <w:szCs w:val="20"/>
              </w:rPr>
            </w:pPr>
            <w:r>
              <w:rPr>
                <w:rFonts w:eastAsia="Aptos" w:cs="Aptos"/>
                <w:color w:val="000000"/>
                <w:sz w:val="20"/>
                <w:szCs w:val="20"/>
              </w:rPr>
              <w:t>0.1</w:t>
            </w:r>
          </w:p>
        </w:tc>
        <w:tc>
          <w:tcPr>
            <w:tcW w:w="847" w:type="dxa"/>
            <w:tcBorders>
              <w:top w:val="nil"/>
              <w:left w:val="nil"/>
              <w:bottom w:val="single" w:sz="4" w:space="0" w:color="auto"/>
              <w:right w:val="nil"/>
            </w:tcBorders>
          </w:tcPr>
          <w:p w14:paraId="71ACF3AD" w14:textId="3FD53225" w:rsidR="004C6BC8" w:rsidRPr="00B524C7" w:rsidRDefault="004C6BC8" w:rsidP="004C6BC8">
            <w:pPr>
              <w:spacing w:before="100" w:after="100"/>
              <w:jc w:val="right"/>
              <w:rPr>
                <w:sz w:val="20"/>
                <w:szCs w:val="20"/>
              </w:rPr>
            </w:pPr>
            <w:r>
              <w:rPr>
                <w:rFonts w:eastAsia="Aptos" w:cs="Aptos"/>
                <w:color w:val="000000"/>
                <w:sz w:val="20"/>
                <w:szCs w:val="20"/>
              </w:rPr>
              <w:t>0.1</w:t>
            </w:r>
          </w:p>
        </w:tc>
        <w:tc>
          <w:tcPr>
            <w:tcW w:w="846" w:type="dxa"/>
            <w:tcBorders>
              <w:top w:val="nil"/>
              <w:left w:val="nil"/>
              <w:bottom w:val="single" w:sz="4" w:space="0" w:color="auto"/>
              <w:right w:val="nil"/>
            </w:tcBorders>
          </w:tcPr>
          <w:p w14:paraId="130D2E5C" w14:textId="0D2F52C8" w:rsidR="004C6BC8" w:rsidRDefault="004C6BC8" w:rsidP="004C6BC8">
            <w:pPr>
              <w:spacing w:before="100" w:after="100"/>
              <w:jc w:val="right"/>
              <w:rPr>
                <w:rFonts w:eastAsia="Aptos" w:cs="Aptos"/>
                <w:color w:val="000000"/>
                <w:sz w:val="20"/>
                <w:szCs w:val="20"/>
              </w:rPr>
            </w:pPr>
            <w:r>
              <w:rPr>
                <w:rFonts w:eastAsia="Aptos" w:cs="Aptos"/>
                <w:color w:val="000000"/>
                <w:sz w:val="20"/>
                <w:szCs w:val="20"/>
              </w:rPr>
              <w:t>0.0</w:t>
            </w:r>
          </w:p>
        </w:tc>
        <w:tc>
          <w:tcPr>
            <w:tcW w:w="847" w:type="dxa"/>
            <w:tcBorders>
              <w:top w:val="nil"/>
              <w:left w:val="nil"/>
              <w:bottom w:val="single" w:sz="4" w:space="0" w:color="auto"/>
            </w:tcBorders>
          </w:tcPr>
          <w:p w14:paraId="7BB8324B" w14:textId="2B2738BF" w:rsidR="004C6BC8" w:rsidRPr="00B524C7" w:rsidRDefault="004C6BC8" w:rsidP="004C6BC8">
            <w:pPr>
              <w:spacing w:before="100" w:after="100"/>
              <w:jc w:val="right"/>
              <w:rPr>
                <w:sz w:val="20"/>
                <w:szCs w:val="20"/>
              </w:rPr>
            </w:pPr>
            <w:r>
              <w:rPr>
                <w:rFonts w:eastAsia="Aptos" w:cs="Aptos"/>
                <w:color w:val="000000"/>
                <w:sz w:val="20"/>
                <w:szCs w:val="20"/>
              </w:rPr>
              <w:t>0.2</w:t>
            </w:r>
          </w:p>
        </w:tc>
      </w:tr>
    </w:tbl>
    <w:p w14:paraId="1AE5957F" w14:textId="77777777" w:rsidR="002351D2" w:rsidRDefault="002351D2">
      <w:pPr>
        <w:spacing w:before="0" w:after="160"/>
        <w:rPr>
          <w:b/>
          <w:bCs/>
          <w:color w:val="055044" w:themeColor="text2"/>
        </w:rPr>
      </w:pPr>
      <w:r>
        <w:rPr>
          <w:b/>
          <w:bCs/>
          <w:color w:val="055044" w:themeColor="text2"/>
        </w:rPr>
        <w:br w:type="page"/>
      </w:r>
    </w:p>
    <w:p w14:paraId="36BFA547" w14:textId="5F8226F7" w:rsidR="002351D2" w:rsidRPr="003503CA" w:rsidRDefault="002351D2" w:rsidP="002351D2">
      <w:pPr>
        <w:spacing w:after="0"/>
        <w:rPr>
          <w:b/>
          <w:bCs/>
          <w:color w:val="055044" w:themeColor="text2"/>
        </w:rPr>
      </w:pPr>
      <w:r w:rsidRPr="003503CA">
        <w:rPr>
          <w:b/>
          <w:bCs/>
          <w:color w:val="055044" w:themeColor="text2"/>
        </w:rPr>
        <w:t xml:space="preserve">Table </w:t>
      </w:r>
      <w:r>
        <w:rPr>
          <w:b/>
          <w:bCs/>
          <w:color w:val="055044" w:themeColor="text2"/>
        </w:rPr>
        <w:t>10</w:t>
      </w:r>
      <w:r w:rsidRPr="003503CA">
        <w:rPr>
          <w:b/>
          <w:bCs/>
          <w:color w:val="055044" w:themeColor="text2"/>
        </w:rPr>
        <w:t>: continued</w:t>
      </w:r>
    </w:p>
    <w:tbl>
      <w:tblPr>
        <w:tblStyle w:val="EDU-Basic"/>
        <w:tblW w:w="0" w:type="auto"/>
        <w:tblLayout w:type="fixed"/>
        <w:tblLook w:val="0420" w:firstRow="1" w:lastRow="0" w:firstColumn="0" w:lastColumn="0" w:noHBand="0" w:noVBand="1"/>
      </w:tblPr>
      <w:tblGrid>
        <w:gridCol w:w="1555"/>
        <w:gridCol w:w="1842"/>
        <w:gridCol w:w="846"/>
        <w:gridCol w:w="846"/>
        <w:gridCol w:w="847"/>
        <w:gridCol w:w="846"/>
        <w:gridCol w:w="847"/>
        <w:gridCol w:w="846"/>
        <w:gridCol w:w="847"/>
        <w:gridCol w:w="846"/>
        <w:gridCol w:w="847"/>
        <w:gridCol w:w="846"/>
        <w:gridCol w:w="847"/>
        <w:gridCol w:w="846"/>
        <w:gridCol w:w="847"/>
      </w:tblGrid>
      <w:tr w:rsidR="002351D2" w14:paraId="08CB2220" w14:textId="77777777" w:rsidTr="000137DD">
        <w:trPr>
          <w:cnfStyle w:val="100000000000" w:firstRow="1" w:lastRow="0" w:firstColumn="0" w:lastColumn="0" w:oddVBand="0" w:evenVBand="0" w:oddHBand="0" w:evenHBand="0" w:firstRowFirstColumn="0" w:firstRowLastColumn="0" w:lastRowFirstColumn="0" w:lastRowLastColumn="0"/>
          <w:trHeight w:val="340"/>
        </w:trPr>
        <w:tc>
          <w:tcPr>
            <w:tcW w:w="1555" w:type="dxa"/>
            <w:tcBorders>
              <w:right w:val="nil"/>
            </w:tcBorders>
          </w:tcPr>
          <w:p w14:paraId="053C44F5" w14:textId="77777777" w:rsidR="002351D2" w:rsidRPr="00147718" w:rsidRDefault="002351D2" w:rsidP="002351D2">
            <w:pPr>
              <w:spacing w:after="0"/>
              <w:rPr>
                <w:sz w:val="20"/>
                <w:szCs w:val="20"/>
              </w:rPr>
            </w:pPr>
          </w:p>
        </w:tc>
        <w:tc>
          <w:tcPr>
            <w:tcW w:w="1842" w:type="dxa"/>
            <w:tcBorders>
              <w:top w:val="nil"/>
              <w:left w:val="nil"/>
              <w:right w:val="nil"/>
            </w:tcBorders>
          </w:tcPr>
          <w:p w14:paraId="742E2119" w14:textId="77777777" w:rsidR="002351D2" w:rsidRPr="00147718" w:rsidRDefault="002351D2" w:rsidP="002351D2">
            <w:pPr>
              <w:spacing w:after="0"/>
              <w:rPr>
                <w:sz w:val="20"/>
                <w:szCs w:val="20"/>
              </w:rPr>
            </w:pPr>
          </w:p>
        </w:tc>
        <w:tc>
          <w:tcPr>
            <w:tcW w:w="846" w:type="dxa"/>
            <w:tcBorders>
              <w:top w:val="nil"/>
              <w:left w:val="nil"/>
              <w:right w:val="nil"/>
            </w:tcBorders>
          </w:tcPr>
          <w:p w14:paraId="28B8C1D5" w14:textId="59BE6C3C" w:rsidR="002351D2" w:rsidRDefault="002351D2" w:rsidP="002351D2">
            <w:pPr>
              <w:spacing w:before="100" w:after="100"/>
              <w:jc w:val="right"/>
              <w:rPr>
                <w:rFonts w:eastAsia="Aptos" w:cs="Aptos"/>
                <w:color w:val="000000"/>
                <w:sz w:val="20"/>
                <w:szCs w:val="20"/>
              </w:rPr>
            </w:pPr>
            <w:r w:rsidRPr="00781AF7">
              <w:rPr>
                <w:sz w:val="18"/>
                <w:szCs w:val="18"/>
              </w:rPr>
              <w:t>Jun-23</w:t>
            </w:r>
          </w:p>
        </w:tc>
        <w:tc>
          <w:tcPr>
            <w:tcW w:w="846" w:type="dxa"/>
            <w:tcBorders>
              <w:top w:val="nil"/>
              <w:left w:val="nil"/>
              <w:right w:val="nil"/>
            </w:tcBorders>
          </w:tcPr>
          <w:p w14:paraId="52F0C4B2" w14:textId="794B1C53" w:rsidR="002351D2" w:rsidRPr="00B524C7" w:rsidRDefault="002351D2" w:rsidP="002351D2">
            <w:pPr>
              <w:spacing w:before="100" w:after="100"/>
              <w:jc w:val="right"/>
              <w:rPr>
                <w:sz w:val="20"/>
                <w:szCs w:val="20"/>
              </w:rPr>
            </w:pPr>
            <w:r w:rsidRPr="00781AF7">
              <w:rPr>
                <w:sz w:val="18"/>
                <w:szCs w:val="18"/>
              </w:rPr>
              <w:t>Sep-23</w:t>
            </w:r>
          </w:p>
        </w:tc>
        <w:tc>
          <w:tcPr>
            <w:tcW w:w="847" w:type="dxa"/>
            <w:tcBorders>
              <w:top w:val="nil"/>
              <w:left w:val="nil"/>
              <w:right w:val="nil"/>
            </w:tcBorders>
          </w:tcPr>
          <w:p w14:paraId="79B6C2F7" w14:textId="518A96E2" w:rsidR="002351D2" w:rsidRPr="00B524C7" w:rsidRDefault="002351D2" w:rsidP="002351D2">
            <w:pPr>
              <w:spacing w:before="100" w:after="100"/>
              <w:jc w:val="right"/>
              <w:rPr>
                <w:sz w:val="20"/>
                <w:szCs w:val="20"/>
              </w:rPr>
            </w:pPr>
            <w:r w:rsidRPr="00781AF7">
              <w:rPr>
                <w:sz w:val="18"/>
                <w:szCs w:val="18"/>
              </w:rPr>
              <w:t>Dec-23</w:t>
            </w:r>
          </w:p>
        </w:tc>
        <w:tc>
          <w:tcPr>
            <w:tcW w:w="846" w:type="dxa"/>
            <w:tcBorders>
              <w:top w:val="nil"/>
              <w:left w:val="nil"/>
              <w:right w:val="nil"/>
            </w:tcBorders>
          </w:tcPr>
          <w:p w14:paraId="736289EB" w14:textId="4CCB4A52" w:rsidR="002351D2" w:rsidRPr="00B524C7" w:rsidRDefault="002351D2" w:rsidP="002351D2">
            <w:pPr>
              <w:spacing w:before="100" w:after="100"/>
              <w:jc w:val="right"/>
              <w:rPr>
                <w:sz w:val="20"/>
                <w:szCs w:val="20"/>
              </w:rPr>
            </w:pPr>
            <w:r w:rsidRPr="00781AF7">
              <w:rPr>
                <w:sz w:val="18"/>
                <w:szCs w:val="18"/>
              </w:rPr>
              <w:t>Mar-24</w:t>
            </w:r>
          </w:p>
        </w:tc>
        <w:tc>
          <w:tcPr>
            <w:tcW w:w="847" w:type="dxa"/>
            <w:tcBorders>
              <w:top w:val="nil"/>
              <w:left w:val="nil"/>
              <w:right w:val="nil"/>
            </w:tcBorders>
          </w:tcPr>
          <w:p w14:paraId="2651F6E1" w14:textId="2DEF0D0C" w:rsidR="002351D2" w:rsidRPr="00B524C7" w:rsidRDefault="002351D2" w:rsidP="002351D2">
            <w:pPr>
              <w:spacing w:before="100" w:after="100"/>
              <w:jc w:val="right"/>
              <w:rPr>
                <w:sz w:val="20"/>
                <w:szCs w:val="20"/>
              </w:rPr>
            </w:pPr>
            <w:r w:rsidRPr="00781AF7">
              <w:rPr>
                <w:sz w:val="18"/>
                <w:szCs w:val="18"/>
              </w:rPr>
              <w:t>Jun-24</w:t>
            </w:r>
          </w:p>
        </w:tc>
        <w:tc>
          <w:tcPr>
            <w:tcW w:w="846" w:type="dxa"/>
            <w:tcBorders>
              <w:top w:val="nil"/>
              <w:left w:val="nil"/>
              <w:right w:val="nil"/>
            </w:tcBorders>
          </w:tcPr>
          <w:p w14:paraId="3178EEFB" w14:textId="46D4565B" w:rsidR="002351D2" w:rsidRPr="00B524C7" w:rsidRDefault="002351D2" w:rsidP="002351D2">
            <w:pPr>
              <w:spacing w:before="100" w:after="100"/>
              <w:jc w:val="right"/>
              <w:rPr>
                <w:sz w:val="20"/>
                <w:szCs w:val="20"/>
              </w:rPr>
            </w:pPr>
            <w:r w:rsidRPr="00781AF7">
              <w:rPr>
                <w:sz w:val="18"/>
                <w:szCs w:val="18"/>
              </w:rPr>
              <w:t>Sep-24</w:t>
            </w:r>
          </w:p>
        </w:tc>
        <w:tc>
          <w:tcPr>
            <w:tcW w:w="847" w:type="dxa"/>
            <w:tcBorders>
              <w:top w:val="nil"/>
              <w:left w:val="nil"/>
              <w:right w:val="nil"/>
            </w:tcBorders>
          </w:tcPr>
          <w:p w14:paraId="0774D37A" w14:textId="5B01C875" w:rsidR="002351D2" w:rsidRPr="00B524C7" w:rsidRDefault="002351D2" w:rsidP="002351D2">
            <w:pPr>
              <w:spacing w:before="100" w:after="100"/>
              <w:jc w:val="right"/>
              <w:rPr>
                <w:sz w:val="20"/>
                <w:szCs w:val="20"/>
              </w:rPr>
            </w:pPr>
            <w:r w:rsidRPr="00781AF7">
              <w:rPr>
                <w:sz w:val="18"/>
                <w:szCs w:val="18"/>
              </w:rPr>
              <w:t>Dec-24</w:t>
            </w:r>
          </w:p>
        </w:tc>
        <w:tc>
          <w:tcPr>
            <w:tcW w:w="846" w:type="dxa"/>
            <w:tcBorders>
              <w:top w:val="nil"/>
              <w:left w:val="nil"/>
              <w:right w:val="nil"/>
            </w:tcBorders>
          </w:tcPr>
          <w:p w14:paraId="27E19CF4" w14:textId="6E7423D1" w:rsidR="002351D2" w:rsidRPr="00B524C7" w:rsidRDefault="002351D2" w:rsidP="002351D2">
            <w:pPr>
              <w:spacing w:before="100" w:after="100"/>
              <w:jc w:val="right"/>
              <w:rPr>
                <w:sz w:val="20"/>
                <w:szCs w:val="20"/>
              </w:rPr>
            </w:pPr>
            <w:r w:rsidRPr="00781AF7">
              <w:rPr>
                <w:sz w:val="18"/>
                <w:szCs w:val="18"/>
              </w:rPr>
              <w:t>Mar-25</w:t>
            </w:r>
          </w:p>
        </w:tc>
        <w:tc>
          <w:tcPr>
            <w:tcW w:w="847" w:type="dxa"/>
            <w:tcBorders>
              <w:top w:val="nil"/>
              <w:left w:val="nil"/>
              <w:right w:val="nil"/>
            </w:tcBorders>
          </w:tcPr>
          <w:p w14:paraId="154F07DF" w14:textId="788EF7AB" w:rsidR="002351D2" w:rsidRPr="00B524C7" w:rsidRDefault="002351D2" w:rsidP="002351D2">
            <w:pPr>
              <w:spacing w:before="100" w:after="100"/>
              <w:jc w:val="right"/>
              <w:rPr>
                <w:sz w:val="20"/>
                <w:szCs w:val="20"/>
              </w:rPr>
            </w:pPr>
            <w:r w:rsidRPr="00781AF7">
              <w:rPr>
                <w:sz w:val="18"/>
                <w:szCs w:val="18"/>
              </w:rPr>
              <w:t>Jun-25</w:t>
            </w:r>
          </w:p>
        </w:tc>
        <w:tc>
          <w:tcPr>
            <w:tcW w:w="846" w:type="dxa"/>
            <w:tcBorders>
              <w:top w:val="nil"/>
              <w:left w:val="nil"/>
              <w:right w:val="nil"/>
            </w:tcBorders>
          </w:tcPr>
          <w:p w14:paraId="13EDB794" w14:textId="1FC046F2" w:rsidR="002351D2" w:rsidRPr="00B524C7" w:rsidRDefault="002351D2" w:rsidP="002351D2">
            <w:pPr>
              <w:spacing w:before="100" w:after="100"/>
              <w:jc w:val="right"/>
              <w:rPr>
                <w:sz w:val="20"/>
                <w:szCs w:val="20"/>
              </w:rPr>
            </w:pPr>
            <w:r w:rsidRPr="00781AF7">
              <w:rPr>
                <w:sz w:val="18"/>
                <w:szCs w:val="18"/>
              </w:rPr>
              <w:t>Sep-25</w:t>
            </w:r>
          </w:p>
        </w:tc>
        <w:tc>
          <w:tcPr>
            <w:tcW w:w="847" w:type="dxa"/>
            <w:tcBorders>
              <w:top w:val="nil"/>
              <w:left w:val="nil"/>
              <w:right w:val="nil"/>
            </w:tcBorders>
          </w:tcPr>
          <w:p w14:paraId="21A859C5" w14:textId="2E6E7414" w:rsidR="002351D2" w:rsidRPr="00B524C7" w:rsidRDefault="002351D2" w:rsidP="002351D2">
            <w:pPr>
              <w:spacing w:before="100" w:after="100"/>
              <w:jc w:val="right"/>
              <w:rPr>
                <w:sz w:val="20"/>
                <w:szCs w:val="20"/>
              </w:rPr>
            </w:pPr>
            <w:r w:rsidRPr="00781AF7">
              <w:rPr>
                <w:sz w:val="18"/>
                <w:szCs w:val="18"/>
              </w:rPr>
              <w:t>Dec-25</w:t>
            </w:r>
          </w:p>
        </w:tc>
        <w:tc>
          <w:tcPr>
            <w:tcW w:w="846" w:type="dxa"/>
            <w:tcBorders>
              <w:top w:val="nil"/>
              <w:left w:val="nil"/>
              <w:right w:val="nil"/>
            </w:tcBorders>
          </w:tcPr>
          <w:p w14:paraId="5288AC76" w14:textId="5E67E5A7" w:rsidR="002351D2" w:rsidRDefault="002351D2" w:rsidP="002351D2">
            <w:pPr>
              <w:spacing w:before="100" w:after="100"/>
              <w:jc w:val="right"/>
              <w:rPr>
                <w:rFonts w:eastAsia="Aptos" w:cs="Aptos"/>
                <w:color w:val="000000"/>
                <w:sz w:val="20"/>
                <w:szCs w:val="20"/>
              </w:rPr>
            </w:pPr>
            <w:r w:rsidRPr="00781AF7">
              <w:rPr>
                <w:sz w:val="18"/>
                <w:szCs w:val="18"/>
              </w:rPr>
              <w:t>Mar-26</w:t>
            </w:r>
          </w:p>
        </w:tc>
        <w:tc>
          <w:tcPr>
            <w:tcW w:w="847" w:type="dxa"/>
            <w:tcBorders>
              <w:top w:val="nil"/>
              <w:left w:val="nil"/>
            </w:tcBorders>
          </w:tcPr>
          <w:p w14:paraId="604D1929" w14:textId="52E20EF5" w:rsidR="002351D2" w:rsidRPr="00B524C7" w:rsidRDefault="002351D2" w:rsidP="002351D2">
            <w:pPr>
              <w:spacing w:before="100" w:after="100"/>
              <w:jc w:val="right"/>
              <w:rPr>
                <w:sz w:val="20"/>
                <w:szCs w:val="20"/>
              </w:rPr>
            </w:pPr>
            <w:r w:rsidRPr="00781AF7">
              <w:rPr>
                <w:sz w:val="18"/>
                <w:szCs w:val="18"/>
              </w:rPr>
              <w:t>Jun-26</w:t>
            </w:r>
          </w:p>
        </w:tc>
      </w:tr>
      <w:tr w:rsidR="001F7D6F" w14:paraId="6CCE7F3F" w14:textId="77777777" w:rsidTr="00F8060D">
        <w:trPr>
          <w:trHeight w:val="283"/>
        </w:trPr>
        <w:tc>
          <w:tcPr>
            <w:tcW w:w="1555" w:type="dxa"/>
            <w:vMerge w:val="restart"/>
            <w:tcBorders>
              <w:top w:val="single" w:sz="4" w:space="0" w:color="auto"/>
              <w:right w:val="nil"/>
            </w:tcBorders>
            <w:vAlign w:val="top"/>
          </w:tcPr>
          <w:p w14:paraId="56E4E796" w14:textId="5F3B71A3" w:rsidR="001F7D6F" w:rsidRPr="00147718" w:rsidRDefault="001F7D6F" w:rsidP="001F7D6F">
            <w:pPr>
              <w:spacing w:after="0"/>
              <w:rPr>
                <w:sz w:val="20"/>
                <w:szCs w:val="20"/>
              </w:rPr>
            </w:pPr>
            <w:r>
              <w:rPr>
                <w:sz w:val="20"/>
                <w:szCs w:val="20"/>
              </w:rPr>
              <w:t>All states</w:t>
            </w:r>
          </w:p>
        </w:tc>
        <w:tc>
          <w:tcPr>
            <w:tcW w:w="1842" w:type="dxa"/>
            <w:tcBorders>
              <w:top w:val="single" w:sz="4" w:space="0" w:color="auto"/>
              <w:left w:val="nil"/>
              <w:bottom w:val="nil"/>
              <w:right w:val="nil"/>
            </w:tcBorders>
          </w:tcPr>
          <w:p w14:paraId="269545C7" w14:textId="32510924" w:rsidR="001F7D6F" w:rsidRPr="00147718" w:rsidRDefault="001F7D6F" w:rsidP="001F7D6F">
            <w:pPr>
              <w:spacing w:after="0"/>
              <w:rPr>
                <w:sz w:val="20"/>
                <w:szCs w:val="20"/>
              </w:rPr>
            </w:pPr>
            <w:r w:rsidRPr="00147718">
              <w:rPr>
                <w:sz w:val="20"/>
                <w:szCs w:val="20"/>
              </w:rPr>
              <w:t>Agreements</w:t>
            </w:r>
          </w:p>
        </w:tc>
        <w:tc>
          <w:tcPr>
            <w:tcW w:w="846" w:type="dxa"/>
            <w:tcBorders>
              <w:top w:val="single" w:sz="4" w:space="0" w:color="auto"/>
              <w:left w:val="nil"/>
              <w:bottom w:val="nil"/>
              <w:right w:val="nil"/>
            </w:tcBorders>
          </w:tcPr>
          <w:p w14:paraId="47A2A66E" w14:textId="6EEB8754" w:rsidR="001F7D6F" w:rsidRDefault="001F7D6F" w:rsidP="001F7D6F">
            <w:pPr>
              <w:spacing w:before="100" w:after="100"/>
              <w:jc w:val="right"/>
              <w:rPr>
                <w:rFonts w:eastAsia="Aptos" w:cs="Aptos"/>
                <w:color w:val="000000"/>
                <w:sz w:val="20"/>
                <w:szCs w:val="20"/>
              </w:rPr>
            </w:pPr>
            <w:r>
              <w:rPr>
                <w:rFonts w:eastAsia="Aptos" w:cs="Aptos"/>
                <w:color w:val="000000"/>
                <w:sz w:val="20"/>
                <w:szCs w:val="20"/>
              </w:rPr>
              <w:t>938</w:t>
            </w:r>
          </w:p>
        </w:tc>
        <w:tc>
          <w:tcPr>
            <w:tcW w:w="846" w:type="dxa"/>
            <w:tcBorders>
              <w:top w:val="single" w:sz="4" w:space="0" w:color="auto"/>
              <w:left w:val="nil"/>
              <w:bottom w:val="nil"/>
              <w:right w:val="nil"/>
            </w:tcBorders>
          </w:tcPr>
          <w:p w14:paraId="45D79A36" w14:textId="1EDD9B15" w:rsidR="001F7D6F" w:rsidRPr="00B524C7" w:rsidRDefault="001F7D6F" w:rsidP="001F7D6F">
            <w:pPr>
              <w:spacing w:before="100" w:after="100"/>
              <w:jc w:val="right"/>
              <w:rPr>
                <w:sz w:val="20"/>
                <w:szCs w:val="20"/>
              </w:rPr>
            </w:pPr>
            <w:r>
              <w:rPr>
                <w:rFonts w:eastAsia="Aptos" w:cs="Aptos"/>
                <w:color w:val="000000"/>
                <w:sz w:val="20"/>
                <w:szCs w:val="20"/>
              </w:rPr>
              <w:t>1,073</w:t>
            </w:r>
          </w:p>
        </w:tc>
        <w:tc>
          <w:tcPr>
            <w:tcW w:w="847" w:type="dxa"/>
            <w:tcBorders>
              <w:top w:val="single" w:sz="4" w:space="0" w:color="auto"/>
              <w:left w:val="nil"/>
              <w:bottom w:val="nil"/>
              <w:right w:val="nil"/>
            </w:tcBorders>
          </w:tcPr>
          <w:p w14:paraId="7B43D1B2" w14:textId="1095B279" w:rsidR="001F7D6F" w:rsidRPr="00B524C7" w:rsidRDefault="001F7D6F" w:rsidP="001F7D6F">
            <w:pPr>
              <w:spacing w:before="100" w:after="100"/>
              <w:jc w:val="right"/>
              <w:rPr>
                <w:sz w:val="20"/>
                <w:szCs w:val="20"/>
              </w:rPr>
            </w:pPr>
            <w:r>
              <w:rPr>
                <w:rFonts w:eastAsia="Aptos" w:cs="Aptos"/>
                <w:color w:val="000000"/>
                <w:sz w:val="20"/>
                <w:szCs w:val="20"/>
              </w:rPr>
              <w:t>1,258</w:t>
            </w:r>
          </w:p>
        </w:tc>
        <w:tc>
          <w:tcPr>
            <w:tcW w:w="846" w:type="dxa"/>
            <w:tcBorders>
              <w:top w:val="single" w:sz="4" w:space="0" w:color="auto"/>
              <w:left w:val="nil"/>
              <w:bottom w:val="nil"/>
              <w:right w:val="nil"/>
            </w:tcBorders>
          </w:tcPr>
          <w:p w14:paraId="73D08FD3" w14:textId="6A66CECB" w:rsidR="001F7D6F" w:rsidRPr="00B524C7" w:rsidRDefault="001F7D6F" w:rsidP="001F7D6F">
            <w:pPr>
              <w:spacing w:before="100" w:after="100"/>
              <w:jc w:val="right"/>
              <w:rPr>
                <w:sz w:val="20"/>
                <w:szCs w:val="20"/>
              </w:rPr>
            </w:pPr>
            <w:r>
              <w:rPr>
                <w:rFonts w:eastAsia="Aptos" w:cs="Aptos"/>
                <w:color w:val="000000"/>
                <w:sz w:val="20"/>
                <w:szCs w:val="20"/>
              </w:rPr>
              <w:t>1,022</w:t>
            </w:r>
          </w:p>
        </w:tc>
        <w:tc>
          <w:tcPr>
            <w:tcW w:w="847" w:type="dxa"/>
            <w:tcBorders>
              <w:top w:val="single" w:sz="4" w:space="0" w:color="auto"/>
              <w:left w:val="nil"/>
              <w:bottom w:val="nil"/>
              <w:right w:val="nil"/>
            </w:tcBorders>
          </w:tcPr>
          <w:p w14:paraId="232A7CBA" w14:textId="0D0AEA50" w:rsidR="001F7D6F" w:rsidRPr="00B524C7" w:rsidRDefault="001F7D6F" w:rsidP="001F7D6F">
            <w:pPr>
              <w:spacing w:before="100" w:after="100"/>
              <w:jc w:val="right"/>
              <w:rPr>
                <w:sz w:val="20"/>
                <w:szCs w:val="20"/>
              </w:rPr>
            </w:pPr>
            <w:r>
              <w:rPr>
                <w:rFonts w:eastAsia="Aptos" w:cs="Aptos"/>
                <w:color w:val="000000"/>
                <w:sz w:val="20"/>
                <w:szCs w:val="20"/>
              </w:rPr>
              <w:t>1,204</w:t>
            </w:r>
          </w:p>
        </w:tc>
        <w:tc>
          <w:tcPr>
            <w:tcW w:w="846" w:type="dxa"/>
            <w:tcBorders>
              <w:top w:val="single" w:sz="4" w:space="0" w:color="auto"/>
              <w:left w:val="nil"/>
              <w:bottom w:val="nil"/>
              <w:right w:val="nil"/>
            </w:tcBorders>
          </w:tcPr>
          <w:p w14:paraId="2FFFB4C7" w14:textId="71A15141" w:rsidR="001F7D6F" w:rsidRPr="00B524C7" w:rsidRDefault="001F7D6F" w:rsidP="001F7D6F">
            <w:pPr>
              <w:spacing w:before="100" w:after="100"/>
              <w:jc w:val="right"/>
              <w:rPr>
                <w:sz w:val="20"/>
                <w:szCs w:val="20"/>
              </w:rPr>
            </w:pPr>
            <w:r>
              <w:rPr>
                <w:rFonts w:eastAsia="Aptos" w:cs="Aptos"/>
                <w:color w:val="000000"/>
                <w:sz w:val="20"/>
                <w:szCs w:val="20"/>
              </w:rPr>
              <w:t>941</w:t>
            </w:r>
          </w:p>
        </w:tc>
        <w:tc>
          <w:tcPr>
            <w:tcW w:w="847" w:type="dxa"/>
            <w:tcBorders>
              <w:top w:val="single" w:sz="4" w:space="0" w:color="auto"/>
              <w:left w:val="nil"/>
              <w:bottom w:val="nil"/>
              <w:right w:val="nil"/>
            </w:tcBorders>
          </w:tcPr>
          <w:p w14:paraId="7FC6FB86" w14:textId="6F9049AD" w:rsidR="001F7D6F" w:rsidRPr="00B524C7" w:rsidRDefault="001F7D6F" w:rsidP="001F7D6F">
            <w:pPr>
              <w:spacing w:before="100" w:after="100"/>
              <w:jc w:val="right"/>
              <w:rPr>
                <w:sz w:val="20"/>
                <w:szCs w:val="20"/>
              </w:rPr>
            </w:pPr>
            <w:r>
              <w:rPr>
                <w:rFonts w:eastAsia="Aptos" w:cs="Aptos"/>
                <w:color w:val="000000"/>
                <w:sz w:val="20"/>
                <w:szCs w:val="20"/>
              </w:rPr>
              <w:t>1,208</w:t>
            </w:r>
          </w:p>
        </w:tc>
        <w:tc>
          <w:tcPr>
            <w:tcW w:w="846" w:type="dxa"/>
            <w:tcBorders>
              <w:top w:val="single" w:sz="4" w:space="0" w:color="auto"/>
              <w:left w:val="nil"/>
              <w:bottom w:val="nil"/>
              <w:right w:val="nil"/>
            </w:tcBorders>
          </w:tcPr>
          <w:p w14:paraId="0FAC3D97" w14:textId="28BAEC26" w:rsidR="001F7D6F" w:rsidRPr="00B524C7" w:rsidRDefault="001F7D6F" w:rsidP="001F7D6F">
            <w:pPr>
              <w:spacing w:before="100" w:after="100"/>
              <w:jc w:val="right"/>
              <w:rPr>
                <w:sz w:val="20"/>
                <w:szCs w:val="20"/>
              </w:rPr>
            </w:pPr>
            <w:r>
              <w:rPr>
                <w:rFonts w:eastAsia="Aptos" w:cs="Aptos"/>
                <w:color w:val="000000"/>
                <w:sz w:val="20"/>
                <w:szCs w:val="20"/>
              </w:rPr>
              <w:t>1,029</w:t>
            </w:r>
          </w:p>
        </w:tc>
        <w:tc>
          <w:tcPr>
            <w:tcW w:w="847" w:type="dxa"/>
            <w:tcBorders>
              <w:top w:val="single" w:sz="4" w:space="0" w:color="auto"/>
              <w:left w:val="nil"/>
              <w:bottom w:val="nil"/>
              <w:right w:val="nil"/>
            </w:tcBorders>
          </w:tcPr>
          <w:p w14:paraId="5DC391B6" w14:textId="4F625724" w:rsidR="001F7D6F" w:rsidRPr="00B524C7" w:rsidRDefault="001F7D6F" w:rsidP="001F7D6F">
            <w:pPr>
              <w:spacing w:before="100" w:after="100"/>
              <w:jc w:val="right"/>
              <w:rPr>
                <w:sz w:val="20"/>
                <w:szCs w:val="20"/>
              </w:rPr>
            </w:pPr>
            <w:r>
              <w:rPr>
                <w:rFonts w:eastAsia="Aptos" w:cs="Aptos"/>
                <w:color w:val="000000"/>
                <w:sz w:val="20"/>
                <w:szCs w:val="20"/>
              </w:rPr>
              <w:t>973</w:t>
            </w:r>
          </w:p>
        </w:tc>
        <w:tc>
          <w:tcPr>
            <w:tcW w:w="846" w:type="dxa"/>
            <w:tcBorders>
              <w:top w:val="single" w:sz="4" w:space="0" w:color="auto"/>
              <w:left w:val="nil"/>
              <w:bottom w:val="nil"/>
              <w:right w:val="nil"/>
            </w:tcBorders>
          </w:tcPr>
          <w:p w14:paraId="32B9D460" w14:textId="24BC0BCB" w:rsidR="001F7D6F" w:rsidRPr="00B524C7" w:rsidRDefault="001F7D6F" w:rsidP="001F7D6F">
            <w:pPr>
              <w:spacing w:before="100" w:after="100"/>
              <w:jc w:val="right"/>
              <w:rPr>
                <w:sz w:val="20"/>
                <w:szCs w:val="20"/>
              </w:rPr>
            </w:pPr>
            <w:r>
              <w:rPr>
                <w:rFonts w:eastAsia="Aptos" w:cs="Aptos"/>
                <w:color w:val="000000"/>
                <w:sz w:val="20"/>
                <w:szCs w:val="20"/>
              </w:rPr>
              <w:t>1,065</w:t>
            </w:r>
          </w:p>
        </w:tc>
        <w:tc>
          <w:tcPr>
            <w:tcW w:w="847" w:type="dxa"/>
            <w:tcBorders>
              <w:top w:val="single" w:sz="4" w:space="0" w:color="auto"/>
              <w:left w:val="nil"/>
              <w:bottom w:val="nil"/>
              <w:right w:val="nil"/>
            </w:tcBorders>
          </w:tcPr>
          <w:p w14:paraId="1E1537E0" w14:textId="03908F7A" w:rsidR="001F7D6F" w:rsidRPr="00B524C7" w:rsidRDefault="001F7D6F" w:rsidP="001F7D6F">
            <w:pPr>
              <w:spacing w:before="100" w:after="100"/>
              <w:jc w:val="right"/>
              <w:rPr>
                <w:sz w:val="20"/>
                <w:szCs w:val="20"/>
              </w:rPr>
            </w:pPr>
            <w:r>
              <w:rPr>
                <w:rFonts w:eastAsia="Aptos" w:cs="Aptos"/>
                <w:color w:val="000000"/>
                <w:sz w:val="20"/>
                <w:szCs w:val="20"/>
              </w:rPr>
              <w:t>1,074</w:t>
            </w:r>
          </w:p>
        </w:tc>
        <w:tc>
          <w:tcPr>
            <w:tcW w:w="846" w:type="dxa"/>
            <w:tcBorders>
              <w:top w:val="single" w:sz="4" w:space="0" w:color="auto"/>
              <w:left w:val="nil"/>
              <w:bottom w:val="nil"/>
              <w:right w:val="nil"/>
            </w:tcBorders>
          </w:tcPr>
          <w:p w14:paraId="2F0D4D6A" w14:textId="2C2284FC" w:rsidR="001F7D6F" w:rsidRDefault="001F7D6F" w:rsidP="001F7D6F">
            <w:pPr>
              <w:spacing w:before="100" w:after="100"/>
              <w:jc w:val="right"/>
              <w:rPr>
                <w:rFonts w:eastAsia="Aptos" w:cs="Aptos"/>
                <w:color w:val="000000"/>
                <w:sz w:val="20"/>
                <w:szCs w:val="20"/>
              </w:rPr>
            </w:pPr>
            <w:r>
              <w:rPr>
                <w:rFonts w:eastAsia="Aptos" w:cs="Aptos"/>
                <w:color w:val="000000"/>
                <w:sz w:val="20"/>
                <w:szCs w:val="20"/>
              </w:rPr>
              <w:t>724</w:t>
            </w:r>
          </w:p>
        </w:tc>
        <w:tc>
          <w:tcPr>
            <w:tcW w:w="847" w:type="dxa"/>
            <w:tcBorders>
              <w:top w:val="single" w:sz="4" w:space="0" w:color="auto"/>
              <w:left w:val="nil"/>
              <w:bottom w:val="nil"/>
            </w:tcBorders>
          </w:tcPr>
          <w:p w14:paraId="2C5FA876" w14:textId="437A746A" w:rsidR="001F7D6F" w:rsidRPr="00B524C7" w:rsidRDefault="001F7D6F" w:rsidP="001F7D6F">
            <w:pPr>
              <w:spacing w:before="100" w:after="100"/>
              <w:jc w:val="right"/>
              <w:rPr>
                <w:sz w:val="20"/>
                <w:szCs w:val="20"/>
              </w:rPr>
            </w:pPr>
            <w:r>
              <w:rPr>
                <w:rFonts w:eastAsia="Aptos" w:cs="Aptos"/>
                <w:color w:val="000000"/>
                <w:sz w:val="20"/>
                <w:szCs w:val="20"/>
              </w:rPr>
              <w:t>784</w:t>
            </w:r>
          </w:p>
        </w:tc>
      </w:tr>
      <w:tr w:rsidR="001F7D6F" w14:paraId="3B4D8316" w14:textId="77777777" w:rsidTr="00F8060D">
        <w:trPr>
          <w:trHeight w:val="283"/>
        </w:trPr>
        <w:tc>
          <w:tcPr>
            <w:tcW w:w="1555" w:type="dxa"/>
            <w:vMerge/>
            <w:tcBorders>
              <w:right w:val="nil"/>
            </w:tcBorders>
          </w:tcPr>
          <w:p w14:paraId="7C71C392" w14:textId="77777777" w:rsidR="001F7D6F" w:rsidRPr="00147718" w:rsidRDefault="001F7D6F" w:rsidP="001F7D6F">
            <w:pPr>
              <w:spacing w:after="0"/>
              <w:rPr>
                <w:sz w:val="20"/>
                <w:szCs w:val="20"/>
              </w:rPr>
            </w:pPr>
          </w:p>
        </w:tc>
        <w:tc>
          <w:tcPr>
            <w:tcW w:w="1842" w:type="dxa"/>
            <w:tcBorders>
              <w:top w:val="nil"/>
              <w:left w:val="nil"/>
              <w:bottom w:val="nil"/>
              <w:right w:val="nil"/>
            </w:tcBorders>
          </w:tcPr>
          <w:p w14:paraId="3368A55C" w14:textId="69D874A1" w:rsidR="001F7D6F" w:rsidRPr="00147718" w:rsidRDefault="001F7D6F" w:rsidP="001F7D6F">
            <w:pPr>
              <w:spacing w:after="0"/>
              <w:rPr>
                <w:sz w:val="20"/>
                <w:szCs w:val="20"/>
              </w:rPr>
            </w:pPr>
            <w:r w:rsidRPr="00147718">
              <w:rPr>
                <w:sz w:val="20"/>
                <w:szCs w:val="20"/>
              </w:rPr>
              <w:t>AAWI (%)</w:t>
            </w:r>
          </w:p>
        </w:tc>
        <w:tc>
          <w:tcPr>
            <w:tcW w:w="846" w:type="dxa"/>
            <w:tcBorders>
              <w:top w:val="nil"/>
              <w:left w:val="nil"/>
              <w:bottom w:val="nil"/>
              <w:right w:val="nil"/>
            </w:tcBorders>
          </w:tcPr>
          <w:p w14:paraId="509C94DC" w14:textId="5CB3A038" w:rsidR="001F7D6F" w:rsidRDefault="001F7D6F" w:rsidP="001F7D6F">
            <w:pPr>
              <w:spacing w:before="100" w:after="100"/>
              <w:jc w:val="right"/>
              <w:rPr>
                <w:rFonts w:eastAsia="Aptos" w:cs="Aptos"/>
                <w:color w:val="000000"/>
                <w:sz w:val="20"/>
                <w:szCs w:val="20"/>
              </w:rPr>
            </w:pPr>
            <w:r>
              <w:rPr>
                <w:rFonts w:eastAsia="Aptos" w:cs="Aptos"/>
                <w:color w:val="000000"/>
                <w:sz w:val="20"/>
                <w:szCs w:val="20"/>
              </w:rPr>
              <w:t>3.6</w:t>
            </w:r>
          </w:p>
        </w:tc>
        <w:tc>
          <w:tcPr>
            <w:tcW w:w="846" w:type="dxa"/>
            <w:tcBorders>
              <w:top w:val="nil"/>
              <w:left w:val="nil"/>
              <w:bottom w:val="nil"/>
              <w:right w:val="nil"/>
            </w:tcBorders>
          </w:tcPr>
          <w:p w14:paraId="22079EFB" w14:textId="36932961" w:rsidR="001F7D6F" w:rsidRPr="00B524C7" w:rsidRDefault="001F7D6F" w:rsidP="001F7D6F">
            <w:pPr>
              <w:spacing w:before="100" w:after="100"/>
              <w:jc w:val="right"/>
              <w:rPr>
                <w:sz w:val="20"/>
                <w:szCs w:val="20"/>
              </w:rPr>
            </w:pPr>
            <w:r>
              <w:rPr>
                <w:rFonts w:eastAsia="Aptos" w:cs="Aptos"/>
                <w:color w:val="000000"/>
                <w:sz w:val="20"/>
                <w:szCs w:val="20"/>
              </w:rPr>
              <w:t>3.8</w:t>
            </w:r>
          </w:p>
        </w:tc>
        <w:tc>
          <w:tcPr>
            <w:tcW w:w="847" w:type="dxa"/>
            <w:tcBorders>
              <w:top w:val="nil"/>
              <w:left w:val="nil"/>
              <w:bottom w:val="nil"/>
              <w:right w:val="nil"/>
            </w:tcBorders>
          </w:tcPr>
          <w:p w14:paraId="196ABB9B" w14:textId="59EC977C" w:rsidR="001F7D6F" w:rsidRPr="00B524C7" w:rsidRDefault="001F7D6F" w:rsidP="001F7D6F">
            <w:pPr>
              <w:spacing w:before="100" w:after="100"/>
              <w:jc w:val="right"/>
              <w:rPr>
                <w:sz w:val="20"/>
                <w:szCs w:val="20"/>
              </w:rPr>
            </w:pPr>
            <w:r>
              <w:rPr>
                <w:rFonts w:eastAsia="Aptos" w:cs="Aptos"/>
                <w:color w:val="000000"/>
                <w:sz w:val="20"/>
                <w:szCs w:val="20"/>
              </w:rPr>
              <w:t>4.4</w:t>
            </w:r>
          </w:p>
        </w:tc>
        <w:tc>
          <w:tcPr>
            <w:tcW w:w="846" w:type="dxa"/>
            <w:tcBorders>
              <w:top w:val="nil"/>
              <w:left w:val="nil"/>
              <w:bottom w:val="nil"/>
              <w:right w:val="nil"/>
            </w:tcBorders>
          </w:tcPr>
          <w:p w14:paraId="2EABFA88" w14:textId="05183391" w:rsidR="001F7D6F" w:rsidRPr="00B524C7" w:rsidRDefault="001F7D6F" w:rsidP="001F7D6F">
            <w:pPr>
              <w:spacing w:before="100" w:after="100"/>
              <w:jc w:val="right"/>
              <w:rPr>
                <w:sz w:val="20"/>
                <w:szCs w:val="20"/>
              </w:rPr>
            </w:pPr>
            <w:r>
              <w:rPr>
                <w:rFonts w:eastAsia="Aptos" w:cs="Aptos"/>
                <w:color w:val="000000"/>
                <w:sz w:val="20"/>
                <w:szCs w:val="20"/>
              </w:rPr>
              <w:t>3.9</w:t>
            </w:r>
          </w:p>
        </w:tc>
        <w:tc>
          <w:tcPr>
            <w:tcW w:w="847" w:type="dxa"/>
            <w:tcBorders>
              <w:top w:val="nil"/>
              <w:left w:val="nil"/>
              <w:bottom w:val="nil"/>
              <w:right w:val="nil"/>
            </w:tcBorders>
          </w:tcPr>
          <w:p w14:paraId="16B7095A" w14:textId="76CBB156" w:rsidR="001F7D6F" w:rsidRPr="00B524C7" w:rsidRDefault="001F7D6F" w:rsidP="001F7D6F">
            <w:pPr>
              <w:spacing w:before="100" w:after="100"/>
              <w:jc w:val="right"/>
              <w:rPr>
                <w:sz w:val="20"/>
                <w:szCs w:val="20"/>
              </w:rPr>
            </w:pPr>
            <w:r>
              <w:rPr>
                <w:rFonts w:eastAsia="Aptos" w:cs="Aptos"/>
                <w:color w:val="000000"/>
                <w:sz w:val="20"/>
                <w:szCs w:val="20"/>
              </w:rPr>
              <w:t>4.0</w:t>
            </w:r>
          </w:p>
        </w:tc>
        <w:tc>
          <w:tcPr>
            <w:tcW w:w="846" w:type="dxa"/>
            <w:tcBorders>
              <w:top w:val="nil"/>
              <w:left w:val="nil"/>
              <w:bottom w:val="nil"/>
              <w:right w:val="nil"/>
            </w:tcBorders>
          </w:tcPr>
          <w:p w14:paraId="06EE824A" w14:textId="54B72A37" w:rsidR="001F7D6F" w:rsidRPr="00B524C7" w:rsidRDefault="001F7D6F" w:rsidP="001F7D6F">
            <w:pPr>
              <w:spacing w:before="100" w:after="100"/>
              <w:jc w:val="right"/>
              <w:rPr>
                <w:sz w:val="20"/>
                <w:szCs w:val="20"/>
              </w:rPr>
            </w:pPr>
            <w:r>
              <w:rPr>
                <w:rFonts w:eastAsia="Aptos" w:cs="Aptos"/>
                <w:color w:val="000000"/>
                <w:sz w:val="20"/>
                <w:szCs w:val="20"/>
              </w:rPr>
              <w:t>3.7</w:t>
            </w:r>
          </w:p>
        </w:tc>
        <w:tc>
          <w:tcPr>
            <w:tcW w:w="847" w:type="dxa"/>
            <w:tcBorders>
              <w:top w:val="nil"/>
              <w:left w:val="nil"/>
              <w:bottom w:val="nil"/>
              <w:right w:val="nil"/>
            </w:tcBorders>
          </w:tcPr>
          <w:p w14:paraId="0708F407" w14:textId="54F3CA04" w:rsidR="001F7D6F" w:rsidRPr="00B524C7" w:rsidRDefault="001F7D6F" w:rsidP="001F7D6F">
            <w:pPr>
              <w:spacing w:before="100" w:after="100"/>
              <w:jc w:val="right"/>
              <w:rPr>
                <w:sz w:val="20"/>
                <w:szCs w:val="20"/>
              </w:rPr>
            </w:pPr>
            <w:r>
              <w:rPr>
                <w:rFonts w:eastAsia="Aptos" w:cs="Aptos"/>
                <w:color w:val="000000"/>
                <w:sz w:val="20"/>
                <w:szCs w:val="20"/>
              </w:rPr>
              <w:t>4.8</w:t>
            </w:r>
          </w:p>
        </w:tc>
        <w:tc>
          <w:tcPr>
            <w:tcW w:w="846" w:type="dxa"/>
            <w:tcBorders>
              <w:top w:val="nil"/>
              <w:left w:val="nil"/>
              <w:bottom w:val="nil"/>
              <w:right w:val="nil"/>
            </w:tcBorders>
          </w:tcPr>
          <w:p w14:paraId="7D866B49" w14:textId="2602319E" w:rsidR="001F7D6F" w:rsidRPr="00B524C7" w:rsidRDefault="001F7D6F" w:rsidP="001F7D6F">
            <w:pPr>
              <w:spacing w:before="100" w:after="100"/>
              <w:jc w:val="right"/>
              <w:rPr>
                <w:sz w:val="20"/>
                <w:szCs w:val="20"/>
              </w:rPr>
            </w:pPr>
            <w:r>
              <w:rPr>
                <w:rFonts w:eastAsia="Aptos" w:cs="Aptos"/>
                <w:color w:val="000000"/>
                <w:sz w:val="20"/>
                <w:szCs w:val="20"/>
              </w:rPr>
              <w:t>3.8</w:t>
            </w:r>
          </w:p>
        </w:tc>
        <w:tc>
          <w:tcPr>
            <w:tcW w:w="847" w:type="dxa"/>
            <w:tcBorders>
              <w:top w:val="nil"/>
              <w:left w:val="nil"/>
              <w:bottom w:val="nil"/>
              <w:right w:val="nil"/>
            </w:tcBorders>
          </w:tcPr>
          <w:p w14:paraId="28CEB8F2" w14:textId="0AB5ECA7" w:rsidR="001F7D6F" w:rsidRPr="00B524C7" w:rsidRDefault="001F7D6F" w:rsidP="001F7D6F">
            <w:pPr>
              <w:spacing w:before="100" w:after="100"/>
              <w:jc w:val="right"/>
              <w:rPr>
                <w:sz w:val="20"/>
                <w:szCs w:val="20"/>
              </w:rPr>
            </w:pPr>
            <w:r>
              <w:rPr>
                <w:rFonts w:eastAsia="Aptos" w:cs="Aptos"/>
                <w:color w:val="000000"/>
                <w:sz w:val="20"/>
                <w:szCs w:val="20"/>
              </w:rPr>
              <w:t>4.2</w:t>
            </w:r>
          </w:p>
        </w:tc>
        <w:tc>
          <w:tcPr>
            <w:tcW w:w="846" w:type="dxa"/>
            <w:tcBorders>
              <w:top w:val="nil"/>
              <w:left w:val="nil"/>
              <w:bottom w:val="nil"/>
              <w:right w:val="nil"/>
            </w:tcBorders>
          </w:tcPr>
          <w:p w14:paraId="1D99E545" w14:textId="5D1D3EE4" w:rsidR="001F7D6F" w:rsidRPr="00B524C7" w:rsidRDefault="001F7D6F" w:rsidP="001F7D6F">
            <w:pPr>
              <w:spacing w:before="100" w:after="100"/>
              <w:jc w:val="right"/>
              <w:rPr>
                <w:sz w:val="20"/>
                <w:szCs w:val="20"/>
              </w:rPr>
            </w:pPr>
            <w:r>
              <w:rPr>
                <w:rFonts w:eastAsia="Aptos" w:cs="Aptos"/>
                <w:color w:val="000000"/>
                <w:sz w:val="20"/>
                <w:szCs w:val="20"/>
              </w:rPr>
              <w:t>3.9</w:t>
            </w:r>
          </w:p>
        </w:tc>
        <w:tc>
          <w:tcPr>
            <w:tcW w:w="847" w:type="dxa"/>
            <w:tcBorders>
              <w:top w:val="nil"/>
              <w:left w:val="nil"/>
              <w:bottom w:val="nil"/>
              <w:right w:val="nil"/>
            </w:tcBorders>
          </w:tcPr>
          <w:p w14:paraId="33FD5B3D" w14:textId="5BDCEB33" w:rsidR="001F7D6F" w:rsidRPr="00B524C7" w:rsidRDefault="001F7D6F" w:rsidP="001F7D6F">
            <w:pPr>
              <w:spacing w:before="100" w:after="100"/>
              <w:jc w:val="right"/>
              <w:rPr>
                <w:sz w:val="20"/>
                <w:szCs w:val="20"/>
              </w:rPr>
            </w:pPr>
            <w:r>
              <w:rPr>
                <w:rFonts w:eastAsia="Aptos" w:cs="Aptos"/>
                <w:color w:val="000000"/>
                <w:sz w:val="20"/>
                <w:szCs w:val="20"/>
              </w:rPr>
              <w:t>3.8</w:t>
            </w:r>
          </w:p>
        </w:tc>
        <w:tc>
          <w:tcPr>
            <w:tcW w:w="846" w:type="dxa"/>
            <w:tcBorders>
              <w:top w:val="nil"/>
              <w:left w:val="nil"/>
              <w:bottom w:val="nil"/>
              <w:right w:val="nil"/>
            </w:tcBorders>
          </w:tcPr>
          <w:p w14:paraId="19A1FE77" w14:textId="43547D01" w:rsidR="001F7D6F" w:rsidRDefault="001F7D6F" w:rsidP="001F7D6F">
            <w:pPr>
              <w:spacing w:before="100" w:after="100"/>
              <w:jc w:val="right"/>
              <w:rPr>
                <w:rFonts w:eastAsia="Aptos" w:cs="Aptos"/>
                <w:color w:val="000000"/>
                <w:sz w:val="20"/>
                <w:szCs w:val="20"/>
              </w:rPr>
            </w:pPr>
            <w:r>
              <w:rPr>
                <w:rFonts w:eastAsia="Aptos" w:cs="Aptos"/>
                <w:color w:val="000000"/>
                <w:sz w:val="20"/>
                <w:szCs w:val="20"/>
              </w:rPr>
              <w:t>3.9</w:t>
            </w:r>
          </w:p>
        </w:tc>
        <w:tc>
          <w:tcPr>
            <w:tcW w:w="847" w:type="dxa"/>
            <w:tcBorders>
              <w:top w:val="nil"/>
              <w:left w:val="nil"/>
              <w:bottom w:val="nil"/>
            </w:tcBorders>
          </w:tcPr>
          <w:p w14:paraId="76ABE3C2" w14:textId="4BD0DD80" w:rsidR="001F7D6F" w:rsidRPr="00B524C7" w:rsidRDefault="001F7D6F" w:rsidP="001F7D6F">
            <w:pPr>
              <w:spacing w:before="100" w:after="100"/>
              <w:jc w:val="right"/>
              <w:rPr>
                <w:sz w:val="20"/>
                <w:szCs w:val="20"/>
              </w:rPr>
            </w:pPr>
            <w:r>
              <w:rPr>
                <w:rFonts w:eastAsia="Aptos" w:cs="Aptos"/>
                <w:color w:val="000000"/>
                <w:sz w:val="20"/>
                <w:szCs w:val="20"/>
              </w:rPr>
              <w:t>3.9</w:t>
            </w:r>
          </w:p>
        </w:tc>
      </w:tr>
      <w:tr w:rsidR="001F7D6F" w14:paraId="150EBA9E" w14:textId="77777777" w:rsidTr="00F8060D">
        <w:trPr>
          <w:trHeight w:val="283"/>
        </w:trPr>
        <w:tc>
          <w:tcPr>
            <w:tcW w:w="1555" w:type="dxa"/>
            <w:vMerge/>
            <w:tcBorders>
              <w:right w:val="nil"/>
            </w:tcBorders>
          </w:tcPr>
          <w:p w14:paraId="5CD8C5A4" w14:textId="77777777" w:rsidR="001F7D6F" w:rsidRPr="00147718" w:rsidRDefault="001F7D6F" w:rsidP="001F7D6F">
            <w:pPr>
              <w:spacing w:after="0"/>
              <w:rPr>
                <w:sz w:val="20"/>
                <w:szCs w:val="20"/>
              </w:rPr>
            </w:pPr>
          </w:p>
        </w:tc>
        <w:tc>
          <w:tcPr>
            <w:tcW w:w="1842" w:type="dxa"/>
            <w:tcBorders>
              <w:top w:val="nil"/>
              <w:left w:val="nil"/>
              <w:bottom w:val="nil"/>
              <w:right w:val="nil"/>
            </w:tcBorders>
          </w:tcPr>
          <w:p w14:paraId="032303E4" w14:textId="2FFF3A6D" w:rsidR="001F7D6F" w:rsidRPr="00147718" w:rsidRDefault="001F7D6F" w:rsidP="001F7D6F">
            <w:pPr>
              <w:spacing w:after="0"/>
              <w:rPr>
                <w:sz w:val="20"/>
                <w:szCs w:val="20"/>
              </w:rPr>
            </w:pPr>
            <w:r w:rsidRPr="00147718">
              <w:rPr>
                <w:sz w:val="20"/>
                <w:szCs w:val="20"/>
              </w:rPr>
              <w:t>Duration (years)</w:t>
            </w:r>
          </w:p>
        </w:tc>
        <w:tc>
          <w:tcPr>
            <w:tcW w:w="846" w:type="dxa"/>
            <w:tcBorders>
              <w:top w:val="nil"/>
              <w:left w:val="nil"/>
              <w:bottom w:val="nil"/>
              <w:right w:val="nil"/>
            </w:tcBorders>
          </w:tcPr>
          <w:p w14:paraId="7158F719" w14:textId="7216642D" w:rsidR="001F7D6F" w:rsidRDefault="001F7D6F" w:rsidP="001F7D6F">
            <w:pPr>
              <w:spacing w:before="100" w:after="100"/>
              <w:jc w:val="right"/>
              <w:rPr>
                <w:rFonts w:eastAsia="Aptos" w:cs="Aptos"/>
                <w:color w:val="000000"/>
                <w:sz w:val="20"/>
                <w:szCs w:val="20"/>
              </w:rPr>
            </w:pPr>
            <w:r>
              <w:rPr>
                <w:rFonts w:eastAsia="Aptos" w:cs="Aptos"/>
                <w:color w:val="000000"/>
                <w:sz w:val="20"/>
                <w:szCs w:val="20"/>
              </w:rPr>
              <w:t>2.4</w:t>
            </w:r>
          </w:p>
        </w:tc>
        <w:tc>
          <w:tcPr>
            <w:tcW w:w="846" w:type="dxa"/>
            <w:tcBorders>
              <w:top w:val="nil"/>
              <w:left w:val="nil"/>
              <w:bottom w:val="nil"/>
              <w:right w:val="nil"/>
            </w:tcBorders>
          </w:tcPr>
          <w:p w14:paraId="7D0C7FE7" w14:textId="46A74348" w:rsidR="001F7D6F" w:rsidRPr="00B524C7" w:rsidRDefault="001F7D6F" w:rsidP="001F7D6F">
            <w:pPr>
              <w:spacing w:before="100" w:after="100"/>
              <w:jc w:val="right"/>
              <w:rPr>
                <w:sz w:val="20"/>
                <w:szCs w:val="20"/>
              </w:rPr>
            </w:pPr>
            <w:r>
              <w:rPr>
                <w:rFonts w:eastAsia="Aptos" w:cs="Aptos"/>
                <w:color w:val="000000"/>
                <w:sz w:val="20"/>
                <w:szCs w:val="20"/>
              </w:rPr>
              <w:t>2.6</w:t>
            </w:r>
          </w:p>
        </w:tc>
        <w:tc>
          <w:tcPr>
            <w:tcW w:w="847" w:type="dxa"/>
            <w:tcBorders>
              <w:top w:val="nil"/>
              <w:left w:val="nil"/>
              <w:bottom w:val="nil"/>
              <w:right w:val="nil"/>
            </w:tcBorders>
          </w:tcPr>
          <w:p w14:paraId="6393C191" w14:textId="647C4D7B" w:rsidR="001F7D6F" w:rsidRPr="00B524C7" w:rsidRDefault="001F7D6F" w:rsidP="001F7D6F">
            <w:pPr>
              <w:spacing w:before="100" w:after="100"/>
              <w:jc w:val="right"/>
              <w:rPr>
                <w:sz w:val="20"/>
                <w:szCs w:val="20"/>
              </w:rPr>
            </w:pPr>
            <w:r>
              <w:rPr>
                <w:rFonts w:eastAsia="Aptos" w:cs="Aptos"/>
                <w:color w:val="000000"/>
                <w:sz w:val="20"/>
                <w:szCs w:val="20"/>
              </w:rPr>
              <w:t>2.5</w:t>
            </w:r>
          </w:p>
        </w:tc>
        <w:tc>
          <w:tcPr>
            <w:tcW w:w="846" w:type="dxa"/>
            <w:tcBorders>
              <w:top w:val="nil"/>
              <w:left w:val="nil"/>
              <w:bottom w:val="nil"/>
              <w:right w:val="nil"/>
            </w:tcBorders>
          </w:tcPr>
          <w:p w14:paraId="3675D33C" w14:textId="0C7EF1C9" w:rsidR="001F7D6F" w:rsidRPr="00B524C7" w:rsidRDefault="001F7D6F" w:rsidP="001F7D6F">
            <w:pPr>
              <w:spacing w:before="100" w:after="100"/>
              <w:jc w:val="right"/>
              <w:rPr>
                <w:sz w:val="20"/>
                <w:szCs w:val="20"/>
              </w:rPr>
            </w:pPr>
            <w:r>
              <w:rPr>
                <w:rFonts w:eastAsia="Aptos" w:cs="Aptos"/>
                <w:color w:val="000000"/>
                <w:sz w:val="20"/>
                <w:szCs w:val="20"/>
              </w:rPr>
              <w:t>2.6</w:t>
            </w:r>
          </w:p>
        </w:tc>
        <w:tc>
          <w:tcPr>
            <w:tcW w:w="847" w:type="dxa"/>
            <w:tcBorders>
              <w:top w:val="nil"/>
              <w:left w:val="nil"/>
              <w:bottom w:val="nil"/>
              <w:right w:val="nil"/>
            </w:tcBorders>
          </w:tcPr>
          <w:p w14:paraId="61356C6D" w14:textId="7F5F2BDF" w:rsidR="001F7D6F" w:rsidRPr="00B524C7" w:rsidRDefault="001F7D6F" w:rsidP="001F7D6F">
            <w:pPr>
              <w:spacing w:before="100" w:after="100"/>
              <w:jc w:val="right"/>
              <w:rPr>
                <w:sz w:val="20"/>
                <w:szCs w:val="20"/>
              </w:rPr>
            </w:pPr>
            <w:r>
              <w:rPr>
                <w:rFonts w:eastAsia="Aptos" w:cs="Aptos"/>
                <w:color w:val="000000"/>
                <w:sz w:val="20"/>
                <w:szCs w:val="20"/>
              </w:rPr>
              <w:t>3.0</w:t>
            </w:r>
          </w:p>
        </w:tc>
        <w:tc>
          <w:tcPr>
            <w:tcW w:w="846" w:type="dxa"/>
            <w:tcBorders>
              <w:top w:val="nil"/>
              <w:left w:val="nil"/>
              <w:bottom w:val="nil"/>
              <w:right w:val="nil"/>
            </w:tcBorders>
          </w:tcPr>
          <w:p w14:paraId="598D8450" w14:textId="11DB66B6" w:rsidR="001F7D6F" w:rsidRPr="00B524C7" w:rsidRDefault="001F7D6F" w:rsidP="001F7D6F">
            <w:pPr>
              <w:spacing w:before="100" w:after="100"/>
              <w:jc w:val="right"/>
              <w:rPr>
                <w:sz w:val="20"/>
                <w:szCs w:val="20"/>
              </w:rPr>
            </w:pPr>
            <w:r>
              <w:rPr>
                <w:rFonts w:eastAsia="Aptos" w:cs="Aptos"/>
                <w:color w:val="000000"/>
                <w:sz w:val="20"/>
                <w:szCs w:val="20"/>
              </w:rPr>
              <w:t>3.1</w:t>
            </w:r>
          </w:p>
        </w:tc>
        <w:tc>
          <w:tcPr>
            <w:tcW w:w="847" w:type="dxa"/>
            <w:tcBorders>
              <w:top w:val="nil"/>
              <w:left w:val="nil"/>
              <w:bottom w:val="nil"/>
              <w:right w:val="nil"/>
            </w:tcBorders>
          </w:tcPr>
          <w:p w14:paraId="2519CE6D" w14:textId="56FF68BB" w:rsidR="001F7D6F" w:rsidRPr="00B524C7" w:rsidRDefault="001F7D6F" w:rsidP="001F7D6F">
            <w:pPr>
              <w:spacing w:before="100" w:after="100"/>
              <w:jc w:val="right"/>
              <w:rPr>
                <w:sz w:val="20"/>
                <w:szCs w:val="20"/>
              </w:rPr>
            </w:pPr>
            <w:r>
              <w:rPr>
                <w:rFonts w:eastAsia="Aptos" w:cs="Aptos"/>
                <w:color w:val="000000"/>
                <w:sz w:val="20"/>
                <w:szCs w:val="20"/>
              </w:rPr>
              <w:t>2.8</w:t>
            </w:r>
          </w:p>
        </w:tc>
        <w:tc>
          <w:tcPr>
            <w:tcW w:w="846" w:type="dxa"/>
            <w:tcBorders>
              <w:top w:val="nil"/>
              <w:left w:val="nil"/>
              <w:bottom w:val="nil"/>
              <w:right w:val="nil"/>
            </w:tcBorders>
          </w:tcPr>
          <w:p w14:paraId="6A10EB82" w14:textId="3D363CA3" w:rsidR="001F7D6F" w:rsidRPr="00B524C7" w:rsidRDefault="001F7D6F" w:rsidP="001F7D6F">
            <w:pPr>
              <w:spacing w:before="100" w:after="100"/>
              <w:jc w:val="right"/>
              <w:rPr>
                <w:sz w:val="20"/>
                <w:szCs w:val="20"/>
              </w:rPr>
            </w:pPr>
            <w:r>
              <w:rPr>
                <w:rFonts w:eastAsia="Aptos" w:cs="Aptos"/>
                <w:color w:val="000000"/>
                <w:sz w:val="20"/>
                <w:szCs w:val="20"/>
              </w:rPr>
              <w:t>2.7</w:t>
            </w:r>
          </w:p>
        </w:tc>
        <w:tc>
          <w:tcPr>
            <w:tcW w:w="847" w:type="dxa"/>
            <w:tcBorders>
              <w:top w:val="nil"/>
              <w:left w:val="nil"/>
              <w:bottom w:val="nil"/>
              <w:right w:val="nil"/>
            </w:tcBorders>
          </w:tcPr>
          <w:p w14:paraId="2627D81C" w14:textId="00447DB7" w:rsidR="001F7D6F" w:rsidRPr="00B524C7" w:rsidRDefault="001F7D6F" w:rsidP="001F7D6F">
            <w:pPr>
              <w:spacing w:before="100" w:after="100"/>
              <w:jc w:val="right"/>
              <w:rPr>
                <w:sz w:val="20"/>
                <w:szCs w:val="20"/>
              </w:rPr>
            </w:pPr>
            <w:r>
              <w:rPr>
                <w:rFonts w:eastAsia="Aptos" w:cs="Aptos"/>
                <w:color w:val="000000"/>
                <w:sz w:val="20"/>
                <w:szCs w:val="20"/>
              </w:rPr>
              <w:t>2.7</w:t>
            </w:r>
          </w:p>
        </w:tc>
        <w:tc>
          <w:tcPr>
            <w:tcW w:w="846" w:type="dxa"/>
            <w:tcBorders>
              <w:top w:val="nil"/>
              <w:left w:val="nil"/>
              <w:bottom w:val="nil"/>
              <w:right w:val="nil"/>
            </w:tcBorders>
          </w:tcPr>
          <w:p w14:paraId="619A63A4" w14:textId="460289FE" w:rsidR="001F7D6F" w:rsidRPr="00B524C7" w:rsidRDefault="001F7D6F" w:rsidP="001F7D6F">
            <w:pPr>
              <w:spacing w:before="100" w:after="100"/>
              <w:jc w:val="right"/>
              <w:rPr>
                <w:sz w:val="20"/>
                <w:szCs w:val="20"/>
              </w:rPr>
            </w:pPr>
            <w:r>
              <w:rPr>
                <w:rFonts w:eastAsia="Aptos" w:cs="Aptos"/>
                <w:color w:val="000000"/>
                <w:sz w:val="20"/>
                <w:szCs w:val="20"/>
              </w:rPr>
              <w:t>2.7</w:t>
            </w:r>
          </w:p>
        </w:tc>
        <w:tc>
          <w:tcPr>
            <w:tcW w:w="847" w:type="dxa"/>
            <w:tcBorders>
              <w:top w:val="nil"/>
              <w:left w:val="nil"/>
              <w:bottom w:val="nil"/>
              <w:right w:val="nil"/>
            </w:tcBorders>
          </w:tcPr>
          <w:p w14:paraId="7AED70A1" w14:textId="4537DFFD" w:rsidR="001F7D6F" w:rsidRPr="00B524C7" w:rsidRDefault="001F7D6F" w:rsidP="001F7D6F">
            <w:pPr>
              <w:spacing w:before="100" w:after="100"/>
              <w:jc w:val="right"/>
              <w:rPr>
                <w:sz w:val="20"/>
                <w:szCs w:val="20"/>
              </w:rPr>
            </w:pPr>
            <w:r>
              <w:rPr>
                <w:rFonts w:eastAsia="Aptos" w:cs="Aptos"/>
                <w:color w:val="000000"/>
                <w:sz w:val="20"/>
                <w:szCs w:val="20"/>
              </w:rPr>
              <w:t>2.8</w:t>
            </w:r>
          </w:p>
        </w:tc>
        <w:tc>
          <w:tcPr>
            <w:tcW w:w="846" w:type="dxa"/>
            <w:tcBorders>
              <w:top w:val="nil"/>
              <w:left w:val="nil"/>
              <w:bottom w:val="nil"/>
              <w:right w:val="nil"/>
            </w:tcBorders>
          </w:tcPr>
          <w:p w14:paraId="0206B978" w14:textId="1B4C77D1" w:rsidR="001F7D6F" w:rsidRDefault="001F7D6F" w:rsidP="001F7D6F">
            <w:pPr>
              <w:spacing w:before="100" w:after="100"/>
              <w:jc w:val="right"/>
              <w:rPr>
                <w:rFonts w:eastAsia="Aptos" w:cs="Aptos"/>
                <w:color w:val="000000"/>
                <w:sz w:val="20"/>
                <w:szCs w:val="20"/>
              </w:rPr>
            </w:pPr>
            <w:r>
              <w:rPr>
                <w:rFonts w:eastAsia="Aptos" w:cs="Aptos"/>
                <w:color w:val="000000"/>
                <w:sz w:val="20"/>
                <w:szCs w:val="20"/>
              </w:rPr>
              <w:t>2.8</w:t>
            </w:r>
          </w:p>
        </w:tc>
        <w:tc>
          <w:tcPr>
            <w:tcW w:w="847" w:type="dxa"/>
            <w:tcBorders>
              <w:top w:val="nil"/>
              <w:left w:val="nil"/>
              <w:bottom w:val="nil"/>
            </w:tcBorders>
          </w:tcPr>
          <w:p w14:paraId="5705D023" w14:textId="26CE4CEC" w:rsidR="001F7D6F" w:rsidRPr="00B524C7" w:rsidRDefault="001F7D6F" w:rsidP="001F7D6F">
            <w:pPr>
              <w:spacing w:before="100" w:after="100"/>
              <w:jc w:val="right"/>
              <w:rPr>
                <w:sz w:val="20"/>
                <w:szCs w:val="20"/>
              </w:rPr>
            </w:pPr>
            <w:r>
              <w:rPr>
                <w:rFonts w:eastAsia="Aptos" w:cs="Aptos"/>
                <w:color w:val="000000"/>
                <w:sz w:val="20"/>
                <w:szCs w:val="20"/>
              </w:rPr>
              <w:t>2.0</w:t>
            </w:r>
          </w:p>
        </w:tc>
      </w:tr>
      <w:tr w:rsidR="001F7D6F" w14:paraId="01246C6A" w14:textId="77777777" w:rsidTr="00F8060D">
        <w:trPr>
          <w:trHeight w:val="283"/>
        </w:trPr>
        <w:tc>
          <w:tcPr>
            <w:tcW w:w="1555" w:type="dxa"/>
            <w:vMerge/>
            <w:tcBorders>
              <w:right w:val="nil"/>
            </w:tcBorders>
          </w:tcPr>
          <w:p w14:paraId="7386554C" w14:textId="77777777" w:rsidR="001F7D6F" w:rsidRPr="00147718" w:rsidRDefault="001F7D6F" w:rsidP="001F7D6F">
            <w:pPr>
              <w:spacing w:after="0"/>
              <w:rPr>
                <w:sz w:val="20"/>
                <w:szCs w:val="20"/>
              </w:rPr>
            </w:pPr>
          </w:p>
        </w:tc>
        <w:tc>
          <w:tcPr>
            <w:tcW w:w="1842" w:type="dxa"/>
            <w:tcBorders>
              <w:top w:val="nil"/>
              <w:left w:val="nil"/>
              <w:right w:val="nil"/>
            </w:tcBorders>
          </w:tcPr>
          <w:p w14:paraId="03834378" w14:textId="6D713DB0" w:rsidR="001F7D6F" w:rsidRPr="00147718" w:rsidRDefault="001F7D6F" w:rsidP="001F7D6F">
            <w:pPr>
              <w:spacing w:after="0"/>
              <w:rPr>
                <w:sz w:val="20"/>
                <w:szCs w:val="20"/>
              </w:rPr>
            </w:pPr>
            <w:r w:rsidRPr="00147718">
              <w:rPr>
                <w:sz w:val="20"/>
                <w:szCs w:val="20"/>
              </w:rPr>
              <w:t>Employees (‘000)</w:t>
            </w:r>
          </w:p>
        </w:tc>
        <w:tc>
          <w:tcPr>
            <w:tcW w:w="846" w:type="dxa"/>
            <w:tcBorders>
              <w:top w:val="nil"/>
              <w:left w:val="nil"/>
              <w:right w:val="nil"/>
            </w:tcBorders>
          </w:tcPr>
          <w:p w14:paraId="5DBFF3A3" w14:textId="600DF866" w:rsidR="001F7D6F" w:rsidRDefault="001F7D6F" w:rsidP="001F7D6F">
            <w:pPr>
              <w:spacing w:before="100" w:after="100"/>
              <w:jc w:val="right"/>
              <w:rPr>
                <w:rFonts w:eastAsia="Aptos" w:cs="Aptos"/>
                <w:color w:val="000000"/>
                <w:sz w:val="20"/>
                <w:szCs w:val="20"/>
              </w:rPr>
            </w:pPr>
            <w:r>
              <w:rPr>
                <w:rFonts w:eastAsia="Aptos" w:cs="Aptos"/>
                <w:color w:val="000000"/>
                <w:sz w:val="20"/>
                <w:szCs w:val="20"/>
              </w:rPr>
              <w:t>136.2</w:t>
            </w:r>
          </w:p>
        </w:tc>
        <w:tc>
          <w:tcPr>
            <w:tcW w:w="846" w:type="dxa"/>
            <w:tcBorders>
              <w:top w:val="nil"/>
              <w:left w:val="nil"/>
              <w:right w:val="nil"/>
            </w:tcBorders>
          </w:tcPr>
          <w:p w14:paraId="27F29207" w14:textId="19CD0138" w:rsidR="001F7D6F" w:rsidRPr="00B524C7" w:rsidRDefault="001F7D6F" w:rsidP="001F7D6F">
            <w:pPr>
              <w:spacing w:before="100" w:after="100"/>
              <w:jc w:val="right"/>
              <w:rPr>
                <w:sz w:val="20"/>
                <w:szCs w:val="20"/>
              </w:rPr>
            </w:pPr>
            <w:r>
              <w:rPr>
                <w:rFonts w:eastAsia="Aptos" w:cs="Aptos"/>
                <w:color w:val="000000"/>
                <w:sz w:val="20"/>
                <w:szCs w:val="20"/>
              </w:rPr>
              <w:t>296.1</w:t>
            </w:r>
          </w:p>
        </w:tc>
        <w:tc>
          <w:tcPr>
            <w:tcW w:w="847" w:type="dxa"/>
            <w:tcBorders>
              <w:top w:val="nil"/>
              <w:left w:val="nil"/>
              <w:right w:val="nil"/>
            </w:tcBorders>
          </w:tcPr>
          <w:p w14:paraId="1FD8D9E8" w14:textId="0FB554EF" w:rsidR="001F7D6F" w:rsidRPr="00B524C7" w:rsidRDefault="001F7D6F" w:rsidP="001F7D6F">
            <w:pPr>
              <w:spacing w:before="100" w:after="100"/>
              <w:jc w:val="right"/>
              <w:rPr>
                <w:sz w:val="20"/>
                <w:szCs w:val="20"/>
              </w:rPr>
            </w:pPr>
            <w:r>
              <w:rPr>
                <w:rFonts w:eastAsia="Aptos" w:cs="Aptos"/>
                <w:color w:val="000000"/>
                <w:sz w:val="20"/>
                <w:szCs w:val="20"/>
              </w:rPr>
              <w:t>276.8</w:t>
            </w:r>
          </w:p>
        </w:tc>
        <w:tc>
          <w:tcPr>
            <w:tcW w:w="846" w:type="dxa"/>
            <w:tcBorders>
              <w:top w:val="nil"/>
              <w:left w:val="nil"/>
              <w:right w:val="nil"/>
            </w:tcBorders>
          </w:tcPr>
          <w:p w14:paraId="5D2C5812" w14:textId="7D0E50A8" w:rsidR="001F7D6F" w:rsidRPr="00B524C7" w:rsidRDefault="001F7D6F" w:rsidP="001F7D6F">
            <w:pPr>
              <w:spacing w:before="100" w:after="100"/>
              <w:jc w:val="right"/>
              <w:rPr>
                <w:sz w:val="20"/>
                <w:szCs w:val="20"/>
              </w:rPr>
            </w:pPr>
            <w:r>
              <w:rPr>
                <w:rFonts w:eastAsia="Aptos" w:cs="Aptos"/>
                <w:color w:val="000000"/>
                <w:sz w:val="20"/>
                <w:szCs w:val="20"/>
              </w:rPr>
              <w:t>366.2</w:t>
            </w:r>
          </w:p>
        </w:tc>
        <w:tc>
          <w:tcPr>
            <w:tcW w:w="847" w:type="dxa"/>
            <w:tcBorders>
              <w:top w:val="nil"/>
              <w:left w:val="nil"/>
              <w:right w:val="nil"/>
            </w:tcBorders>
          </w:tcPr>
          <w:p w14:paraId="093B8CA0" w14:textId="0122FF21" w:rsidR="001F7D6F" w:rsidRPr="00B524C7" w:rsidRDefault="001F7D6F" w:rsidP="001F7D6F">
            <w:pPr>
              <w:spacing w:before="100" w:after="100"/>
              <w:jc w:val="right"/>
              <w:rPr>
                <w:sz w:val="20"/>
                <w:szCs w:val="20"/>
              </w:rPr>
            </w:pPr>
            <w:r>
              <w:rPr>
                <w:rFonts w:eastAsia="Aptos" w:cs="Aptos"/>
                <w:color w:val="000000"/>
                <w:sz w:val="20"/>
                <w:szCs w:val="20"/>
              </w:rPr>
              <w:t>275.9</w:t>
            </w:r>
          </w:p>
        </w:tc>
        <w:tc>
          <w:tcPr>
            <w:tcW w:w="846" w:type="dxa"/>
            <w:tcBorders>
              <w:top w:val="nil"/>
              <w:left w:val="nil"/>
              <w:right w:val="nil"/>
            </w:tcBorders>
          </w:tcPr>
          <w:p w14:paraId="4C8E80AF" w14:textId="290008B8" w:rsidR="001F7D6F" w:rsidRPr="00B524C7" w:rsidRDefault="001F7D6F" w:rsidP="001F7D6F">
            <w:pPr>
              <w:spacing w:before="100" w:after="100"/>
              <w:jc w:val="right"/>
              <w:rPr>
                <w:sz w:val="20"/>
                <w:szCs w:val="20"/>
              </w:rPr>
            </w:pPr>
            <w:r>
              <w:rPr>
                <w:rFonts w:eastAsia="Aptos" w:cs="Aptos"/>
                <w:color w:val="000000"/>
                <w:sz w:val="20"/>
                <w:szCs w:val="20"/>
              </w:rPr>
              <w:t>341.5</w:t>
            </w:r>
          </w:p>
        </w:tc>
        <w:tc>
          <w:tcPr>
            <w:tcW w:w="847" w:type="dxa"/>
            <w:tcBorders>
              <w:top w:val="nil"/>
              <w:left w:val="nil"/>
              <w:right w:val="nil"/>
            </w:tcBorders>
          </w:tcPr>
          <w:p w14:paraId="11EB9A03" w14:textId="02F4EB82" w:rsidR="001F7D6F" w:rsidRPr="00B524C7" w:rsidRDefault="001F7D6F" w:rsidP="001F7D6F">
            <w:pPr>
              <w:spacing w:before="100" w:after="100"/>
              <w:jc w:val="right"/>
              <w:rPr>
                <w:sz w:val="20"/>
                <w:szCs w:val="20"/>
              </w:rPr>
            </w:pPr>
            <w:r>
              <w:rPr>
                <w:rFonts w:eastAsia="Aptos" w:cs="Aptos"/>
                <w:color w:val="000000"/>
                <w:sz w:val="20"/>
                <w:szCs w:val="20"/>
              </w:rPr>
              <w:t>400.8</w:t>
            </w:r>
          </w:p>
        </w:tc>
        <w:tc>
          <w:tcPr>
            <w:tcW w:w="846" w:type="dxa"/>
            <w:tcBorders>
              <w:top w:val="nil"/>
              <w:left w:val="nil"/>
              <w:right w:val="nil"/>
            </w:tcBorders>
          </w:tcPr>
          <w:p w14:paraId="16800FCD" w14:textId="64C10291" w:rsidR="001F7D6F" w:rsidRPr="00B524C7" w:rsidRDefault="001F7D6F" w:rsidP="001F7D6F">
            <w:pPr>
              <w:spacing w:before="100" w:after="100"/>
              <w:jc w:val="right"/>
              <w:rPr>
                <w:sz w:val="20"/>
                <w:szCs w:val="20"/>
              </w:rPr>
            </w:pPr>
            <w:r>
              <w:rPr>
                <w:rFonts w:eastAsia="Aptos" w:cs="Aptos"/>
                <w:color w:val="000000"/>
                <w:sz w:val="20"/>
                <w:szCs w:val="20"/>
              </w:rPr>
              <w:t>168.1</w:t>
            </w:r>
          </w:p>
        </w:tc>
        <w:tc>
          <w:tcPr>
            <w:tcW w:w="847" w:type="dxa"/>
            <w:tcBorders>
              <w:top w:val="nil"/>
              <w:left w:val="nil"/>
              <w:right w:val="nil"/>
            </w:tcBorders>
          </w:tcPr>
          <w:p w14:paraId="49EAF37A" w14:textId="5E978E0D" w:rsidR="001F7D6F" w:rsidRPr="00B524C7" w:rsidRDefault="001F7D6F" w:rsidP="001F7D6F">
            <w:pPr>
              <w:spacing w:before="100" w:after="100"/>
              <w:jc w:val="right"/>
              <w:rPr>
                <w:sz w:val="20"/>
                <w:szCs w:val="20"/>
              </w:rPr>
            </w:pPr>
            <w:r>
              <w:rPr>
                <w:rFonts w:eastAsia="Aptos" w:cs="Aptos"/>
                <w:color w:val="000000"/>
                <w:sz w:val="20"/>
                <w:szCs w:val="20"/>
              </w:rPr>
              <w:t>186.6</w:t>
            </w:r>
          </w:p>
        </w:tc>
        <w:tc>
          <w:tcPr>
            <w:tcW w:w="846" w:type="dxa"/>
            <w:tcBorders>
              <w:top w:val="nil"/>
              <w:left w:val="nil"/>
              <w:right w:val="nil"/>
            </w:tcBorders>
          </w:tcPr>
          <w:p w14:paraId="558B7E83" w14:textId="6A74B4F4" w:rsidR="001F7D6F" w:rsidRPr="00B524C7" w:rsidRDefault="001F7D6F" w:rsidP="001F7D6F">
            <w:pPr>
              <w:spacing w:before="100" w:after="100"/>
              <w:jc w:val="right"/>
              <w:rPr>
                <w:sz w:val="20"/>
                <w:szCs w:val="20"/>
              </w:rPr>
            </w:pPr>
            <w:r>
              <w:rPr>
                <w:rFonts w:eastAsia="Aptos" w:cs="Aptos"/>
                <w:color w:val="000000"/>
                <w:sz w:val="20"/>
                <w:szCs w:val="20"/>
              </w:rPr>
              <w:t>154.0</w:t>
            </w:r>
          </w:p>
        </w:tc>
        <w:tc>
          <w:tcPr>
            <w:tcW w:w="847" w:type="dxa"/>
            <w:tcBorders>
              <w:top w:val="nil"/>
              <w:left w:val="nil"/>
              <w:right w:val="nil"/>
            </w:tcBorders>
          </w:tcPr>
          <w:p w14:paraId="638156B5" w14:textId="0B98CC4C" w:rsidR="001F7D6F" w:rsidRPr="00B524C7" w:rsidRDefault="001F7D6F" w:rsidP="001F7D6F">
            <w:pPr>
              <w:spacing w:before="100" w:after="100"/>
              <w:jc w:val="right"/>
              <w:rPr>
                <w:sz w:val="20"/>
                <w:szCs w:val="20"/>
              </w:rPr>
            </w:pPr>
            <w:r>
              <w:rPr>
                <w:rFonts w:eastAsia="Aptos" w:cs="Aptos"/>
                <w:color w:val="000000"/>
                <w:sz w:val="20"/>
                <w:szCs w:val="20"/>
              </w:rPr>
              <w:t>179.0</w:t>
            </w:r>
          </w:p>
        </w:tc>
        <w:tc>
          <w:tcPr>
            <w:tcW w:w="846" w:type="dxa"/>
            <w:tcBorders>
              <w:top w:val="nil"/>
              <w:left w:val="nil"/>
              <w:right w:val="nil"/>
            </w:tcBorders>
          </w:tcPr>
          <w:p w14:paraId="73E845E7" w14:textId="5F9D4858" w:rsidR="001F7D6F" w:rsidRDefault="001F7D6F" w:rsidP="001F7D6F">
            <w:pPr>
              <w:spacing w:before="100" w:after="100"/>
              <w:jc w:val="right"/>
              <w:rPr>
                <w:rFonts w:eastAsia="Aptos" w:cs="Aptos"/>
                <w:color w:val="000000"/>
                <w:sz w:val="20"/>
                <w:szCs w:val="20"/>
              </w:rPr>
            </w:pPr>
            <w:r>
              <w:rPr>
                <w:rFonts w:eastAsia="Aptos" w:cs="Aptos"/>
                <w:color w:val="000000"/>
                <w:sz w:val="20"/>
                <w:szCs w:val="20"/>
              </w:rPr>
              <w:t>117.9</w:t>
            </w:r>
          </w:p>
        </w:tc>
        <w:tc>
          <w:tcPr>
            <w:tcW w:w="847" w:type="dxa"/>
            <w:tcBorders>
              <w:top w:val="nil"/>
              <w:left w:val="nil"/>
            </w:tcBorders>
          </w:tcPr>
          <w:p w14:paraId="30CE9B31" w14:textId="5369AFE8" w:rsidR="001F7D6F" w:rsidRPr="00B524C7" w:rsidRDefault="001F7D6F" w:rsidP="001F7D6F">
            <w:pPr>
              <w:spacing w:before="100" w:after="100"/>
              <w:jc w:val="right"/>
              <w:rPr>
                <w:sz w:val="20"/>
                <w:szCs w:val="20"/>
              </w:rPr>
            </w:pPr>
            <w:r>
              <w:rPr>
                <w:rFonts w:eastAsia="Aptos" w:cs="Aptos"/>
                <w:color w:val="000000"/>
                <w:sz w:val="20"/>
                <w:szCs w:val="20"/>
              </w:rPr>
              <w:t>248.6</w:t>
            </w:r>
          </w:p>
        </w:tc>
      </w:tr>
    </w:tbl>
    <w:p w14:paraId="5BAF3981" w14:textId="77777777" w:rsidR="00507CDC" w:rsidRDefault="00507CDC" w:rsidP="00507CDC">
      <w:pPr>
        <w:pStyle w:val="Source"/>
      </w:pPr>
      <w:r>
        <w:t xml:space="preserve">Source:  </w:t>
      </w:r>
      <w:r>
        <w:tab/>
      </w:r>
      <w:r w:rsidRPr="00D0723C">
        <w:t>Department of Employment and Workplace Relations, Workplace Agreements Database.</w:t>
      </w:r>
    </w:p>
    <w:p w14:paraId="6C3DFB27" w14:textId="408369BB" w:rsidR="00507CDC" w:rsidRDefault="00507CDC" w:rsidP="00507CDC">
      <w:pPr>
        <w:pStyle w:val="Source"/>
        <w:tabs>
          <w:tab w:val="left" w:pos="993"/>
        </w:tabs>
        <w:spacing w:after="0"/>
        <w:ind w:left="720" w:hanging="720"/>
      </w:pPr>
      <w:r>
        <w:t>Notes:</w:t>
      </w:r>
      <w:r>
        <w:tab/>
        <w:t xml:space="preserve">1. </w:t>
      </w:r>
      <w:r>
        <w:tab/>
      </w:r>
      <w:r w:rsidRPr="00427881">
        <w:t>Agreement and employee estimates are for all federal wage agreements in the period, while estimates of AAWI per employee are based on quantifiable wage agreements.</w:t>
      </w:r>
    </w:p>
    <w:p w14:paraId="20D8F996" w14:textId="77777777" w:rsidR="00507CDC" w:rsidRDefault="00507CDC" w:rsidP="00507CDC">
      <w:pPr>
        <w:pStyle w:val="Source"/>
        <w:tabs>
          <w:tab w:val="left" w:pos="709"/>
          <w:tab w:val="left" w:pos="993"/>
        </w:tabs>
        <w:spacing w:after="0"/>
      </w:pPr>
      <w:r>
        <w:tab/>
        <w:t xml:space="preserve">2. </w:t>
      </w:r>
      <w:r>
        <w:tab/>
      </w:r>
      <w:r w:rsidRPr="00D236BF">
        <w:t xml:space="preserve">Where asterisk occurs, there are no quantifiable agreements </w:t>
      </w:r>
      <w:r>
        <w:t xml:space="preserve">in the relevant category and time period with which to calculate an </w:t>
      </w:r>
      <w:r w:rsidRPr="00D236BF">
        <w:t>AAWI.</w:t>
      </w:r>
    </w:p>
    <w:p w14:paraId="3EEBB10E" w14:textId="5F85D6B4" w:rsidR="00507CDC" w:rsidRDefault="00507CDC" w:rsidP="00507CDC">
      <w:pPr>
        <w:pStyle w:val="Source"/>
        <w:tabs>
          <w:tab w:val="left" w:pos="709"/>
          <w:tab w:val="left" w:pos="993"/>
        </w:tabs>
        <w:spacing w:after="0"/>
      </w:pPr>
      <w:r>
        <w:tab/>
        <w:t>3.</w:t>
      </w:r>
      <w:r>
        <w:tab/>
      </w:r>
      <w:r w:rsidR="002351D2" w:rsidRPr="002351D2">
        <w:t>Multiple State agreements are those covering more than one State and include Australia-wide agreements.</w:t>
      </w:r>
    </w:p>
    <w:p w14:paraId="30A317DF" w14:textId="0F2E5E5E" w:rsidR="0068456B" w:rsidRDefault="00BE5661" w:rsidP="00507CDC">
      <w:pPr>
        <w:pStyle w:val="Source"/>
        <w:tabs>
          <w:tab w:val="left" w:pos="709"/>
          <w:tab w:val="left" w:pos="993"/>
        </w:tabs>
        <w:spacing w:after="0"/>
      </w:pPr>
      <w:r>
        <w:tab/>
        <w:t>4.</w:t>
      </w:r>
      <w:r>
        <w:tab/>
      </w:r>
      <w:r w:rsidRPr="00BE5661">
        <w:t>Other includes agreements operating in Australian external territories and agreements where the State/Territory status has not been identified.</w:t>
      </w:r>
    </w:p>
    <w:p w14:paraId="28B3E432" w14:textId="3F2F2A13" w:rsidR="00CD142A" w:rsidRDefault="00CD142A">
      <w:pPr>
        <w:spacing w:before="0" w:after="160"/>
        <w:rPr>
          <w:rFonts w:ascii="Aptos Display" w:hAnsi="Aptos Display"/>
          <w:b/>
          <w:iCs/>
          <w:color w:val="055044" w:themeColor="text2"/>
          <w:szCs w:val="18"/>
        </w:rPr>
      </w:pPr>
    </w:p>
    <w:p w14:paraId="7E78D614" w14:textId="4554754E" w:rsidR="006F002E" w:rsidRDefault="006F002E" w:rsidP="006F002E">
      <w:pPr>
        <w:pStyle w:val="Caption"/>
        <w:keepNext/>
      </w:pPr>
      <w:bookmarkStart w:id="57" w:name="_Toc240368005"/>
      <w:r>
        <w:t>Table 1</w:t>
      </w:r>
      <w:r w:rsidR="00CD142A">
        <w:t>1</w:t>
      </w:r>
      <w:r w:rsidRPr="00342DBA">
        <w:rPr>
          <w:noProof/>
        </w:rPr>
        <w:t xml:space="preserve">: </w:t>
      </w:r>
      <w:r w:rsidRPr="00ED5D40">
        <w:rPr>
          <w:noProof/>
        </w:rPr>
        <w:t xml:space="preserve">Agreements </w:t>
      </w:r>
      <w:r w:rsidR="004A0FFE">
        <w:rPr>
          <w:noProof/>
        </w:rPr>
        <w:t xml:space="preserve">current </w:t>
      </w:r>
      <w:r w:rsidR="005F3D91">
        <w:rPr>
          <w:noProof/>
        </w:rPr>
        <w:t xml:space="preserve">on the last day of </w:t>
      </w:r>
      <w:r>
        <w:rPr>
          <w:noProof/>
        </w:rPr>
        <w:t>the quarter, by state or territory</w:t>
      </w:r>
      <w:bookmarkEnd w:id="57"/>
    </w:p>
    <w:tbl>
      <w:tblPr>
        <w:tblStyle w:val="EDU-Basic"/>
        <w:tblW w:w="0" w:type="auto"/>
        <w:tblLayout w:type="fixed"/>
        <w:tblLook w:val="0420" w:firstRow="1" w:lastRow="0" w:firstColumn="0" w:lastColumn="0" w:noHBand="0" w:noVBand="1"/>
      </w:tblPr>
      <w:tblGrid>
        <w:gridCol w:w="1555"/>
        <w:gridCol w:w="1842"/>
        <w:gridCol w:w="846"/>
        <w:gridCol w:w="846"/>
        <w:gridCol w:w="847"/>
        <w:gridCol w:w="846"/>
        <w:gridCol w:w="847"/>
        <w:gridCol w:w="846"/>
        <w:gridCol w:w="847"/>
        <w:gridCol w:w="846"/>
        <w:gridCol w:w="847"/>
        <w:gridCol w:w="846"/>
        <w:gridCol w:w="847"/>
        <w:gridCol w:w="846"/>
        <w:gridCol w:w="847"/>
      </w:tblGrid>
      <w:tr w:rsidR="006F002E" w14:paraId="38E4B760" w14:textId="77777777" w:rsidTr="000D1F72">
        <w:trPr>
          <w:cnfStyle w:val="100000000000" w:firstRow="1" w:lastRow="0" w:firstColumn="0" w:lastColumn="0" w:oddVBand="0" w:evenVBand="0" w:oddHBand="0" w:evenHBand="0" w:firstRowFirstColumn="0" w:firstRowLastColumn="0" w:lastRowFirstColumn="0" w:lastRowLastColumn="0"/>
          <w:trHeight w:val="397"/>
          <w:tblHeader/>
        </w:trPr>
        <w:tc>
          <w:tcPr>
            <w:tcW w:w="1555" w:type="dxa"/>
            <w:tcBorders>
              <w:right w:val="nil"/>
            </w:tcBorders>
          </w:tcPr>
          <w:p w14:paraId="7CB9B78C" w14:textId="77777777" w:rsidR="006F002E" w:rsidRDefault="006F002E" w:rsidP="000D1F72">
            <w:pPr>
              <w:spacing w:after="100"/>
            </w:pPr>
          </w:p>
        </w:tc>
        <w:tc>
          <w:tcPr>
            <w:tcW w:w="1842" w:type="dxa"/>
            <w:tcBorders>
              <w:left w:val="nil"/>
              <w:right w:val="nil"/>
            </w:tcBorders>
          </w:tcPr>
          <w:p w14:paraId="7BC3607B" w14:textId="77777777" w:rsidR="006F002E" w:rsidRDefault="006F002E" w:rsidP="000D1F72">
            <w:pPr>
              <w:spacing w:after="0"/>
            </w:pPr>
          </w:p>
        </w:tc>
        <w:tc>
          <w:tcPr>
            <w:tcW w:w="846" w:type="dxa"/>
            <w:tcBorders>
              <w:left w:val="nil"/>
              <w:right w:val="nil"/>
            </w:tcBorders>
          </w:tcPr>
          <w:p w14:paraId="11593ACF" w14:textId="77777777" w:rsidR="006F002E" w:rsidRPr="00781AF7" w:rsidRDefault="006F002E" w:rsidP="000D1F72">
            <w:pPr>
              <w:spacing w:after="0"/>
              <w:rPr>
                <w:sz w:val="18"/>
                <w:szCs w:val="18"/>
              </w:rPr>
            </w:pPr>
            <w:r w:rsidRPr="00781AF7">
              <w:rPr>
                <w:sz w:val="18"/>
                <w:szCs w:val="18"/>
              </w:rPr>
              <w:t>Jun-23</w:t>
            </w:r>
          </w:p>
        </w:tc>
        <w:tc>
          <w:tcPr>
            <w:tcW w:w="846" w:type="dxa"/>
            <w:tcBorders>
              <w:left w:val="nil"/>
              <w:right w:val="nil"/>
            </w:tcBorders>
          </w:tcPr>
          <w:p w14:paraId="2731CEDF" w14:textId="77777777" w:rsidR="006F002E" w:rsidRPr="00781AF7" w:rsidRDefault="006F002E" w:rsidP="000D1F72">
            <w:pPr>
              <w:spacing w:after="0"/>
              <w:rPr>
                <w:sz w:val="18"/>
                <w:szCs w:val="18"/>
              </w:rPr>
            </w:pPr>
            <w:r w:rsidRPr="00781AF7">
              <w:rPr>
                <w:sz w:val="18"/>
                <w:szCs w:val="18"/>
              </w:rPr>
              <w:t>Sep-23</w:t>
            </w:r>
          </w:p>
        </w:tc>
        <w:tc>
          <w:tcPr>
            <w:tcW w:w="847" w:type="dxa"/>
            <w:tcBorders>
              <w:left w:val="nil"/>
              <w:right w:val="nil"/>
            </w:tcBorders>
          </w:tcPr>
          <w:p w14:paraId="3CDA1947" w14:textId="77777777" w:rsidR="006F002E" w:rsidRPr="00781AF7" w:rsidRDefault="006F002E" w:rsidP="000D1F72">
            <w:pPr>
              <w:spacing w:after="0"/>
              <w:rPr>
                <w:sz w:val="18"/>
                <w:szCs w:val="18"/>
              </w:rPr>
            </w:pPr>
            <w:r w:rsidRPr="00781AF7">
              <w:rPr>
                <w:sz w:val="18"/>
                <w:szCs w:val="18"/>
              </w:rPr>
              <w:t>Dec-23</w:t>
            </w:r>
          </w:p>
        </w:tc>
        <w:tc>
          <w:tcPr>
            <w:tcW w:w="846" w:type="dxa"/>
            <w:tcBorders>
              <w:left w:val="nil"/>
              <w:right w:val="nil"/>
            </w:tcBorders>
          </w:tcPr>
          <w:p w14:paraId="16089196" w14:textId="77777777" w:rsidR="006F002E" w:rsidRPr="00781AF7" w:rsidRDefault="006F002E" w:rsidP="000D1F72">
            <w:pPr>
              <w:spacing w:after="0"/>
              <w:rPr>
                <w:sz w:val="18"/>
                <w:szCs w:val="18"/>
              </w:rPr>
            </w:pPr>
            <w:r w:rsidRPr="00781AF7">
              <w:rPr>
                <w:sz w:val="18"/>
                <w:szCs w:val="18"/>
              </w:rPr>
              <w:t>Mar-24</w:t>
            </w:r>
          </w:p>
        </w:tc>
        <w:tc>
          <w:tcPr>
            <w:tcW w:w="847" w:type="dxa"/>
            <w:tcBorders>
              <w:left w:val="nil"/>
              <w:right w:val="nil"/>
            </w:tcBorders>
          </w:tcPr>
          <w:p w14:paraId="61C5E455" w14:textId="77777777" w:rsidR="006F002E" w:rsidRPr="00781AF7" w:rsidRDefault="006F002E" w:rsidP="000D1F72">
            <w:pPr>
              <w:spacing w:after="0"/>
              <w:rPr>
                <w:sz w:val="18"/>
                <w:szCs w:val="18"/>
              </w:rPr>
            </w:pPr>
            <w:r w:rsidRPr="00781AF7">
              <w:rPr>
                <w:sz w:val="18"/>
                <w:szCs w:val="18"/>
              </w:rPr>
              <w:t>Jun-24</w:t>
            </w:r>
          </w:p>
        </w:tc>
        <w:tc>
          <w:tcPr>
            <w:tcW w:w="846" w:type="dxa"/>
            <w:tcBorders>
              <w:left w:val="nil"/>
              <w:right w:val="nil"/>
            </w:tcBorders>
          </w:tcPr>
          <w:p w14:paraId="7FD57D99" w14:textId="77777777" w:rsidR="006F002E" w:rsidRPr="00781AF7" w:rsidRDefault="006F002E" w:rsidP="000D1F72">
            <w:pPr>
              <w:spacing w:after="0"/>
              <w:rPr>
                <w:sz w:val="18"/>
                <w:szCs w:val="18"/>
              </w:rPr>
            </w:pPr>
            <w:r w:rsidRPr="00781AF7">
              <w:rPr>
                <w:sz w:val="18"/>
                <w:szCs w:val="18"/>
              </w:rPr>
              <w:t>Sep-24</w:t>
            </w:r>
          </w:p>
        </w:tc>
        <w:tc>
          <w:tcPr>
            <w:tcW w:w="847" w:type="dxa"/>
            <w:tcBorders>
              <w:left w:val="nil"/>
              <w:right w:val="nil"/>
            </w:tcBorders>
          </w:tcPr>
          <w:p w14:paraId="3C4045ED" w14:textId="77777777" w:rsidR="006F002E" w:rsidRPr="00781AF7" w:rsidRDefault="006F002E" w:rsidP="000D1F72">
            <w:pPr>
              <w:spacing w:after="0"/>
              <w:rPr>
                <w:sz w:val="18"/>
                <w:szCs w:val="18"/>
              </w:rPr>
            </w:pPr>
            <w:r w:rsidRPr="00781AF7">
              <w:rPr>
                <w:sz w:val="18"/>
                <w:szCs w:val="18"/>
              </w:rPr>
              <w:t>Dec-24</w:t>
            </w:r>
          </w:p>
        </w:tc>
        <w:tc>
          <w:tcPr>
            <w:tcW w:w="846" w:type="dxa"/>
            <w:tcBorders>
              <w:left w:val="nil"/>
              <w:right w:val="nil"/>
            </w:tcBorders>
          </w:tcPr>
          <w:p w14:paraId="08C76BF1" w14:textId="77777777" w:rsidR="006F002E" w:rsidRPr="00781AF7" w:rsidRDefault="006F002E" w:rsidP="000D1F72">
            <w:pPr>
              <w:spacing w:after="0"/>
              <w:rPr>
                <w:sz w:val="18"/>
                <w:szCs w:val="18"/>
              </w:rPr>
            </w:pPr>
            <w:r w:rsidRPr="00781AF7">
              <w:rPr>
                <w:sz w:val="18"/>
                <w:szCs w:val="18"/>
              </w:rPr>
              <w:t>Mar-25</w:t>
            </w:r>
          </w:p>
        </w:tc>
        <w:tc>
          <w:tcPr>
            <w:tcW w:w="847" w:type="dxa"/>
            <w:tcBorders>
              <w:left w:val="nil"/>
              <w:right w:val="nil"/>
            </w:tcBorders>
          </w:tcPr>
          <w:p w14:paraId="6584C408" w14:textId="77777777" w:rsidR="006F002E" w:rsidRPr="00781AF7" w:rsidRDefault="006F002E" w:rsidP="000D1F72">
            <w:pPr>
              <w:spacing w:after="0"/>
              <w:rPr>
                <w:sz w:val="18"/>
                <w:szCs w:val="18"/>
              </w:rPr>
            </w:pPr>
            <w:r w:rsidRPr="00781AF7">
              <w:rPr>
                <w:sz w:val="18"/>
                <w:szCs w:val="18"/>
              </w:rPr>
              <w:t>Jun-25</w:t>
            </w:r>
          </w:p>
        </w:tc>
        <w:tc>
          <w:tcPr>
            <w:tcW w:w="846" w:type="dxa"/>
            <w:tcBorders>
              <w:left w:val="nil"/>
              <w:right w:val="nil"/>
            </w:tcBorders>
          </w:tcPr>
          <w:p w14:paraId="31614BB0" w14:textId="77777777" w:rsidR="006F002E" w:rsidRPr="00781AF7" w:rsidRDefault="006F002E" w:rsidP="000D1F72">
            <w:pPr>
              <w:spacing w:after="0"/>
              <w:rPr>
                <w:sz w:val="18"/>
                <w:szCs w:val="18"/>
              </w:rPr>
            </w:pPr>
            <w:r w:rsidRPr="00781AF7">
              <w:rPr>
                <w:sz w:val="18"/>
                <w:szCs w:val="18"/>
              </w:rPr>
              <w:t>Sep-25</w:t>
            </w:r>
          </w:p>
        </w:tc>
        <w:tc>
          <w:tcPr>
            <w:tcW w:w="847" w:type="dxa"/>
            <w:tcBorders>
              <w:left w:val="nil"/>
              <w:right w:val="nil"/>
            </w:tcBorders>
          </w:tcPr>
          <w:p w14:paraId="7CA15E2C" w14:textId="77777777" w:rsidR="006F002E" w:rsidRPr="00781AF7" w:rsidRDefault="006F002E" w:rsidP="000D1F72">
            <w:pPr>
              <w:spacing w:after="0"/>
              <w:rPr>
                <w:sz w:val="18"/>
                <w:szCs w:val="18"/>
              </w:rPr>
            </w:pPr>
            <w:r w:rsidRPr="00781AF7">
              <w:rPr>
                <w:sz w:val="18"/>
                <w:szCs w:val="18"/>
              </w:rPr>
              <w:t>Dec-25</w:t>
            </w:r>
          </w:p>
        </w:tc>
        <w:tc>
          <w:tcPr>
            <w:tcW w:w="846" w:type="dxa"/>
            <w:tcBorders>
              <w:left w:val="nil"/>
              <w:right w:val="nil"/>
            </w:tcBorders>
          </w:tcPr>
          <w:p w14:paraId="55A6C9E0" w14:textId="77777777" w:rsidR="006F002E" w:rsidRPr="00781AF7" w:rsidRDefault="006F002E" w:rsidP="000D1F72">
            <w:pPr>
              <w:spacing w:after="0"/>
              <w:rPr>
                <w:sz w:val="18"/>
                <w:szCs w:val="18"/>
              </w:rPr>
            </w:pPr>
            <w:r w:rsidRPr="00781AF7">
              <w:rPr>
                <w:sz w:val="18"/>
                <w:szCs w:val="18"/>
              </w:rPr>
              <w:t>Mar-26</w:t>
            </w:r>
          </w:p>
        </w:tc>
        <w:tc>
          <w:tcPr>
            <w:tcW w:w="847" w:type="dxa"/>
            <w:tcBorders>
              <w:left w:val="nil"/>
            </w:tcBorders>
          </w:tcPr>
          <w:p w14:paraId="7A9B7502" w14:textId="77777777" w:rsidR="006F002E" w:rsidRPr="00781AF7" w:rsidRDefault="006F002E" w:rsidP="000D1F72">
            <w:pPr>
              <w:spacing w:after="0"/>
              <w:rPr>
                <w:sz w:val="18"/>
                <w:szCs w:val="18"/>
              </w:rPr>
            </w:pPr>
            <w:r w:rsidRPr="00781AF7">
              <w:rPr>
                <w:sz w:val="18"/>
                <w:szCs w:val="18"/>
              </w:rPr>
              <w:t>Jun-26</w:t>
            </w:r>
          </w:p>
        </w:tc>
      </w:tr>
      <w:tr w:rsidR="00AA496C" w14:paraId="58306A80" w14:textId="77777777" w:rsidTr="00F8060D">
        <w:trPr>
          <w:trHeight w:val="283"/>
        </w:trPr>
        <w:tc>
          <w:tcPr>
            <w:tcW w:w="1555" w:type="dxa"/>
            <w:vMerge w:val="restart"/>
            <w:tcBorders>
              <w:right w:val="nil"/>
            </w:tcBorders>
            <w:vAlign w:val="top"/>
          </w:tcPr>
          <w:p w14:paraId="395BBC36" w14:textId="77777777" w:rsidR="00AA496C" w:rsidRPr="00147718" w:rsidRDefault="00AA496C" w:rsidP="00AA496C">
            <w:pPr>
              <w:spacing w:after="0"/>
              <w:rPr>
                <w:sz w:val="20"/>
                <w:szCs w:val="20"/>
              </w:rPr>
            </w:pPr>
            <w:r>
              <w:rPr>
                <w:sz w:val="20"/>
                <w:szCs w:val="20"/>
              </w:rPr>
              <w:t>Australian Capital Territory</w:t>
            </w:r>
          </w:p>
        </w:tc>
        <w:tc>
          <w:tcPr>
            <w:tcW w:w="1842" w:type="dxa"/>
            <w:tcBorders>
              <w:left w:val="nil"/>
              <w:bottom w:val="nil"/>
              <w:right w:val="nil"/>
            </w:tcBorders>
          </w:tcPr>
          <w:p w14:paraId="0F503165" w14:textId="77777777" w:rsidR="00AA496C" w:rsidRPr="00147718" w:rsidRDefault="00AA496C" w:rsidP="00AA496C">
            <w:pPr>
              <w:spacing w:after="0"/>
              <w:rPr>
                <w:sz w:val="20"/>
                <w:szCs w:val="20"/>
              </w:rPr>
            </w:pPr>
            <w:r w:rsidRPr="00147718">
              <w:rPr>
                <w:sz w:val="20"/>
                <w:szCs w:val="20"/>
              </w:rPr>
              <w:t>Agreements</w:t>
            </w:r>
          </w:p>
        </w:tc>
        <w:tc>
          <w:tcPr>
            <w:tcW w:w="846" w:type="dxa"/>
            <w:tcBorders>
              <w:left w:val="nil"/>
              <w:bottom w:val="nil"/>
              <w:right w:val="nil"/>
            </w:tcBorders>
          </w:tcPr>
          <w:p w14:paraId="1283B800" w14:textId="015A5035" w:rsidR="00AA496C" w:rsidRPr="00B524C7" w:rsidRDefault="00AA496C" w:rsidP="00AA496C">
            <w:pPr>
              <w:spacing w:before="100" w:after="100"/>
              <w:jc w:val="right"/>
              <w:rPr>
                <w:sz w:val="20"/>
                <w:szCs w:val="20"/>
              </w:rPr>
            </w:pPr>
            <w:r>
              <w:rPr>
                <w:rFonts w:eastAsia="Aptos" w:cs="Aptos"/>
                <w:color w:val="000000"/>
                <w:sz w:val="20"/>
                <w:szCs w:val="20"/>
              </w:rPr>
              <w:t>119</w:t>
            </w:r>
          </w:p>
        </w:tc>
        <w:tc>
          <w:tcPr>
            <w:tcW w:w="846" w:type="dxa"/>
            <w:tcBorders>
              <w:left w:val="nil"/>
              <w:bottom w:val="nil"/>
              <w:right w:val="nil"/>
            </w:tcBorders>
          </w:tcPr>
          <w:p w14:paraId="62369657" w14:textId="06F09388" w:rsidR="00AA496C" w:rsidRPr="00B524C7" w:rsidRDefault="00AA496C" w:rsidP="00AA496C">
            <w:pPr>
              <w:spacing w:before="100" w:after="100"/>
              <w:jc w:val="right"/>
              <w:rPr>
                <w:sz w:val="20"/>
                <w:szCs w:val="20"/>
              </w:rPr>
            </w:pPr>
            <w:r>
              <w:rPr>
                <w:rFonts w:eastAsia="Aptos" w:cs="Aptos"/>
                <w:color w:val="000000"/>
                <w:sz w:val="20"/>
                <w:szCs w:val="20"/>
              </w:rPr>
              <w:t>112</w:t>
            </w:r>
          </w:p>
        </w:tc>
        <w:tc>
          <w:tcPr>
            <w:tcW w:w="847" w:type="dxa"/>
            <w:tcBorders>
              <w:left w:val="nil"/>
              <w:bottom w:val="nil"/>
              <w:right w:val="nil"/>
            </w:tcBorders>
          </w:tcPr>
          <w:p w14:paraId="6332663D" w14:textId="454371D1" w:rsidR="00AA496C" w:rsidRPr="00B524C7" w:rsidRDefault="00AA496C" w:rsidP="00AA496C">
            <w:pPr>
              <w:spacing w:before="100" w:after="100"/>
              <w:jc w:val="right"/>
              <w:rPr>
                <w:sz w:val="20"/>
                <w:szCs w:val="20"/>
              </w:rPr>
            </w:pPr>
            <w:r>
              <w:rPr>
                <w:rFonts w:eastAsia="Aptos" w:cs="Aptos"/>
                <w:color w:val="000000"/>
                <w:sz w:val="20"/>
                <w:szCs w:val="20"/>
              </w:rPr>
              <w:t>117</w:t>
            </w:r>
          </w:p>
        </w:tc>
        <w:tc>
          <w:tcPr>
            <w:tcW w:w="846" w:type="dxa"/>
            <w:tcBorders>
              <w:left w:val="nil"/>
              <w:bottom w:val="nil"/>
              <w:right w:val="nil"/>
            </w:tcBorders>
          </w:tcPr>
          <w:p w14:paraId="1F891BD0" w14:textId="4AABFAA7" w:rsidR="00AA496C" w:rsidRPr="00B524C7" w:rsidRDefault="00AA496C" w:rsidP="00AA496C">
            <w:pPr>
              <w:spacing w:before="100" w:after="100"/>
              <w:jc w:val="right"/>
              <w:rPr>
                <w:sz w:val="20"/>
                <w:szCs w:val="20"/>
              </w:rPr>
            </w:pPr>
            <w:r>
              <w:rPr>
                <w:rFonts w:eastAsia="Aptos" w:cs="Aptos"/>
                <w:color w:val="000000"/>
                <w:sz w:val="20"/>
                <w:szCs w:val="20"/>
              </w:rPr>
              <w:t>133</w:t>
            </w:r>
          </w:p>
        </w:tc>
        <w:tc>
          <w:tcPr>
            <w:tcW w:w="847" w:type="dxa"/>
            <w:tcBorders>
              <w:left w:val="nil"/>
              <w:bottom w:val="nil"/>
              <w:right w:val="nil"/>
            </w:tcBorders>
          </w:tcPr>
          <w:p w14:paraId="69FCB262" w14:textId="62DB3E5B" w:rsidR="00AA496C" w:rsidRPr="00B524C7" w:rsidRDefault="00AA496C" w:rsidP="00AA496C">
            <w:pPr>
              <w:spacing w:before="100" w:after="100"/>
              <w:jc w:val="right"/>
              <w:rPr>
                <w:sz w:val="20"/>
                <w:szCs w:val="20"/>
              </w:rPr>
            </w:pPr>
            <w:r>
              <w:rPr>
                <w:rFonts w:eastAsia="Aptos" w:cs="Aptos"/>
                <w:color w:val="000000"/>
                <w:sz w:val="20"/>
                <w:szCs w:val="20"/>
              </w:rPr>
              <w:t>143</w:t>
            </w:r>
          </w:p>
        </w:tc>
        <w:tc>
          <w:tcPr>
            <w:tcW w:w="846" w:type="dxa"/>
            <w:tcBorders>
              <w:left w:val="nil"/>
              <w:bottom w:val="nil"/>
              <w:right w:val="nil"/>
            </w:tcBorders>
          </w:tcPr>
          <w:p w14:paraId="1E543FCE" w14:textId="30361340" w:rsidR="00AA496C" w:rsidRPr="00B524C7" w:rsidRDefault="00AA496C" w:rsidP="00AA496C">
            <w:pPr>
              <w:spacing w:before="100" w:after="100"/>
              <w:jc w:val="right"/>
              <w:rPr>
                <w:sz w:val="20"/>
                <w:szCs w:val="20"/>
              </w:rPr>
            </w:pPr>
            <w:r>
              <w:rPr>
                <w:rFonts w:eastAsia="Aptos" w:cs="Aptos"/>
                <w:color w:val="000000"/>
                <w:sz w:val="20"/>
                <w:szCs w:val="20"/>
              </w:rPr>
              <w:t>137</w:t>
            </w:r>
          </w:p>
        </w:tc>
        <w:tc>
          <w:tcPr>
            <w:tcW w:w="847" w:type="dxa"/>
            <w:tcBorders>
              <w:left w:val="nil"/>
              <w:bottom w:val="nil"/>
              <w:right w:val="nil"/>
            </w:tcBorders>
          </w:tcPr>
          <w:p w14:paraId="21209263" w14:textId="7FD5004A" w:rsidR="00AA496C" w:rsidRPr="00B524C7" w:rsidRDefault="00AA496C" w:rsidP="00AA496C">
            <w:pPr>
              <w:spacing w:before="100" w:after="100"/>
              <w:jc w:val="right"/>
              <w:rPr>
                <w:sz w:val="20"/>
                <w:szCs w:val="20"/>
              </w:rPr>
            </w:pPr>
            <w:r>
              <w:rPr>
                <w:rFonts w:eastAsia="Aptos" w:cs="Aptos"/>
                <w:color w:val="000000"/>
                <w:sz w:val="20"/>
                <w:szCs w:val="20"/>
              </w:rPr>
              <w:t>140</w:t>
            </w:r>
          </w:p>
        </w:tc>
        <w:tc>
          <w:tcPr>
            <w:tcW w:w="846" w:type="dxa"/>
            <w:tcBorders>
              <w:left w:val="nil"/>
              <w:bottom w:val="nil"/>
              <w:right w:val="nil"/>
            </w:tcBorders>
          </w:tcPr>
          <w:p w14:paraId="799C9D8D" w14:textId="5939DDB8" w:rsidR="00AA496C" w:rsidRPr="00B524C7" w:rsidRDefault="00AA496C" w:rsidP="00AA496C">
            <w:pPr>
              <w:spacing w:before="100" w:after="100"/>
              <w:jc w:val="right"/>
              <w:rPr>
                <w:sz w:val="20"/>
                <w:szCs w:val="20"/>
              </w:rPr>
            </w:pPr>
            <w:r>
              <w:rPr>
                <w:rFonts w:eastAsia="Aptos" w:cs="Aptos"/>
                <w:color w:val="000000"/>
                <w:sz w:val="20"/>
                <w:szCs w:val="20"/>
              </w:rPr>
              <w:t>144</w:t>
            </w:r>
          </w:p>
        </w:tc>
        <w:tc>
          <w:tcPr>
            <w:tcW w:w="847" w:type="dxa"/>
            <w:tcBorders>
              <w:left w:val="nil"/>
              <w:bottom w:val="nil"/>
              <w:right w:val="nil"/>
            </w:tcBorders>
          </w:tcPr>
          <w:p w14:paraId="08553644" w14:textId="78CF5A38" w:rsidR="00AA496C" w:rsidRPr="00B524C7" w:rsidRDefault="00AA496C" w:rsidP="00AA496C">
            <w:pPr>
              <w:spacing w:before="100" w:after="100"/>
              <w:jc w:val="right"/>
              <w:rPr>
                <w:sz w:val="20"/>
                <w:szCs w:val="20"/>
              </w:rPr>
            </w:pPr>
            <w:r>
              <w:rPr>
                <w:rFonts w:eastAsia="Aptos" w:cs="Aptos"/>
                <w:color w:val="000000"/>
                <w:sz w:val="20"/>
                <w:szCs w:val="20"/>
              </w:rPr>
              <w:t>137</w:t>
            </w:r>
          </w:p>
        </w:tc>
        <w:tc>
          <w:tcPr>
            <w:tcW w:w="846" w:type="dxa"/>
            <w:tcBorders>
              <w:left w:val="nil"/>
              <w:bottom w:val="nil"/>
              <w:right w:val="nil"/>
            </w:tcBorders>
          </w:tcPr>
          <w:p w14:paraId="480F94E9" w14:textId="6B5B9AC5" w:rsidR="00AA496C" w:rsidRPr="00B524C7" w:rsidRDefault="00AA496C" w:rsidP="00AA496C">
            <w:pPr>
              <w:spacing w:before="100" w:after="100"/>
              <w:jc w:val="right"/>
              <w:rPr>
                <w:sz w:val="20"/>
                <w:szCs w:val="20"/>
              </w:rPr>
            </w:pPr>
            <w:r>
              <w:rPr>
                <w:rFonts w:eastAsia="Aptos" w:cs="Aptos"/>
                <w:color w:val="000000"/>
                <w:sz w:val="20"/>
                <w:szCs w:val="20"/>
              </w:rPr>
              <w:t>133</w:t>
            </w:r>
          </w:p>
        </w:tc>
        <w:tc>
          <w:tcPr>
            <w:tcW w:w="847" w:type="dxa"/>
            <w:tcBorders>
              <w:left w:val="nil"/>
              <w:bottom w:val="nil"/>
              <w:right w:val="nil"/>
            </w:tcBorders>
          </w:tcPr>
          <w:p w14:paraId="18D0900E" w14:textId="1E12C784" w:rsidR="00AA496C" w:rsidRPr="00B524C7" w:rsidRDefault="00AA496C" w:rsidP="00AA496C">
            <w:pPr>
              <w:spacing w:before="100" w:after="100"/>
              <w:jc w:val="right"/>
              <w:rPr>
                <w:sz w:val="20"/>
                <w:szCs w:val="20"/>
              </w:rPr>
            </w:pPr>
            <w:r>
              <w:rPr>
                <w:rFonts w:eastAsia="Aptos" w:cs="Aptos"/>
                <w:color w:val="000000"/>
                <w:sz w:val="20"/>
                <w:szCs w:val="20"/>
              </w:rPr>
              <w:t>128</w:t>
            </w:r>
          </w:p>
        </w:tc>
        <w:tc>
          <w:tcPr>
            <w:tcW w:w="846" w:type="dxa"/>
            <w:tcBorders>
              <w:left w:val="nil"/>
              <w:bottom w:val="nil"/>
              <w:right w:val="nil"/>
            </w:tcBorders>
          </w:tcPr>
          <w:p w14:paraId="143321A9" w14:textId="03DCD4E4" w:rsidR="00AA496C" w:rsidRPr="00B524C7" w:rsidRDefault="00AA496C" w:rsidP="00AA496C">
            <w:pPr>
              <w:spacing w:before="100" w:after="100"/>
              <w:jc w:val="right"/>
              <w:rPr>
                <w:sz w:val="20"/>
                <w:szCs w:val="20"/>
              </w:rPr>
            </w:pPr>
            <w:r>
              <w:rPr>
                <w:rFonts w:eastAsia="Aptos" w:cs="Aptos"/>
                <w:color w:val="000000"/>
                <w:sz w:val="20"/>
                <w:szCs w:val="20"/>
              </w:rPr>
              <w:t>131</w:t>
            </w:r>
          </w:p>
        </w:tc>
        <w:tc>
          <w:tcPr>
            <w:tcW w:w="847" w:type="dxa"/>
            <w:tcBorders>
              <w:left w:val="nil"/>
              <w:bottom w:val="nil"/>
            </w:tcBorders>
          </w:tcPr>
          <w:p w14:paraId="089F0932" w14:textId="44472CCD" w:rsidR="00AA496C" w:rsidRPr="00B524C7" w:rsidRDefault="00AA496C" w:rsidP="00AA496C">
            <w:pPr>
              <w:spacing w:before="100" w:after="100"/>
              <w:jc w:val="right"/>
              <w:rPr>
                <w:sz w:val="20"/>
                <w:szCs w:val="20"/>
              </w:rPr>
            </w:pPr>
            <w:r>
              <w:rPr>
                <w:rFonts w:eastAsia="Aptos" w:cs="Aptos"/>
                <w:color w:val="000000"/>
                <w:sz w:val="20"/>
                <w:szCs w:val="20"/>
              </w:rPr>
              <w:t>115</w:t>
            </w:r>
          </w:p>
        </w:tc>
      </w:tr>
      <w:tr w:rsidR="00AA496C" w14:paraId="67E5EB98" w14:textId="77777777" w:rsidTr="00F8060D">
        <w:trPr>
          <w:trHeight w:val="283"/>
        </w:trPr>
        <w:tc>
          <w:tcPr>
            <w:tcW w:w="1555" w:type="dxa"/>
            <w:vMerge/>
            <w:tcBorders>
              <w:right w:val="nil"/>
            </w:tcBorders>
          </w:tcPr>
          <w:p w14:paraId="54729833" w14:textId="77777777" w:rsidR="00AA496C" w:rsidRPr="00147718" w:rsidRDefault="00AA496C" w:rsidP="00AA496C">
            <w:pPr>
              <w:spacing w:after="0"/>
              <w:rPr>
                <w:sz w:val="20"/>
                <w:szCs w:val="20"/>
              </w:rPr>
            </w:pPr>
          </w:p>
        </w:tc>
        <w:tc>
          <w:tcPr>
            <w:tcW w:w="1842" w:type="dxa"/>
            <w:tcBorders>
              <w:top w:val="nil"/>
              <w:left w:val="nil"/>
              <w:bottom w:val="nil"/>
              <w:right w:val="nil"/>
            </w:tcBorders>
          </w:tcPr>
          <w:p w14:paraId="4B45C55A" w14:textId="77777777" w:rsidR="00AA496C" w:rsidRPr="00147718" w:rsidRDefault="00AA496C" w:rsidP="00AA496C">
            <w:pPr>
              <w:spacing w:after="0"/>
              <w:rPr>
                <w:sz w:val="20"/>
                <w:szCs w:val="20"/>
              </w:rPr>
            </w:pPr>
            <w:r w:rsidRPr="00147718">
              <w:rPr>
                <w:sz w:val="20"/>
                <w:szCs w:val="20"/>
              </w:rPr>
              <w:t>AAWI (%)</w:t>
            </w:r>
          </w:p>
        </w:tc>
        <w:tc>
          <w:tcPr>
            <w:tcW w:w="846" w:type="dxa"/>
            <w:tcBorders>
              <w:top w:val="nil"/>
              <w:left w:val="nil"/>
              <w:bottom w:val="nil"/>
              <w:right w:val="nil"/>
            </w:tcBorders>
          </w:tcPr>
          <w:p w14:paraId="4EB0EBF4" w14:textId="00C3AFDD" w:rsidR="00AA496C" w:rsidRPr="00B524C7" w:rsidRDefault="00AA496C" w:rsidP="00AA496C">
            <w:pPr>
              <w:spacing w:before="100" w:after="100"/>
              <w:jc w:val="right"/>
              <w:rPr>
                <w:sz w:val="20"/>
                <w:szCs w:val="20"/>
              </w:rPr>
            </w:pPr>
            <w:r>
              <w:rPr>
                <w:rFonts w:eastAsia="Aptos" w:cs="Aptos"/>
                <w:color w:val="000000"/>
                <w:sz w:val="20"/>
                <w:szCs w:val="20"/>
              </w:rPr>
              <w:t>3.2</w:t>
            </w:r>
          </w:p>
        </w:tc>
        <w:tc>
          <w:tcPr>
            <w:tcW w:w="846" w:type="dxa"/>
            <w:tcBorders>
              <w:top w:val="nil"/>
              <w:left w:val="nil"/>
              <w:bottom w:val="nil"/>
              <w:right w:val="nil"/>
            </w:tcBorders>
          </w:tcPr>
          <w:p w14:paraId="7458DCCF" w14:textId="565878F5" w:rsidR="00AA496C" w:rsidRPr="00B524C7" w:rsidRDefault="00AA496C" w:rsidP="00AA496C">
            <w:pPr>
              <w:spacing w:before="100" w:after="100"/>
              <w:jc w:val="right"/>
              <w:rPr>
                <w:sz w:val="20"/>
                <w:szCs w:val="20"/>
              </w:rPr>
            </w:pPr>
            <w:r>
              <w:rPr>
                <w:rFonts w:eastAsia="Aptos" w:cs="Aptos"/>
                <w:color w:val="000000"/>
                <w:sz w:val="20"/>
                <w:szCs w:val="20"/>
              </w:rPr>
              <w:t>3.5</w:t>
            </w:r>
          </w:p>
        </w:tc>
        <w:tc>
          <w:tcPr>
            <w:tcW w:w="847" w:type="dxa"/>
            <w:tcBorders>
              <w:top w:val="nil"/>
              <w:left w:val="nil"/>
              <w:bottom w:val="nil"/>
              <w:right w:val="nil"/>
            </w:tcBorders>
          </w:tcPr>
          <w:p w14:paraId="101BE3FE" w14:textId="47722DD3" w:rsidR="00AA496C" w:rsidRPr="00B524C7" w:rsidRDefault="00AA496C" w:rsidP="00AA496C">
            <w:pPr>
              <w:spacing w:before="100" w:after="100"/>
              <w:jc w:val="right"/>
              <w:rPr>
                <w:sz w:val="20"/>
                <w:szCs w:val="20"/>
              </w:rPr>
            </w:pPr>
            <w:r>
              <w:rPr>
                <w:rFonts w:eastAsia="Aptos" w:cs="Aptos"/>
                <w:color w:val="000000"/>
                <w:sz w:val="20"/>
                <w:szCs w:val="20"/>
              </w:rPr>
              <w:t>3.5</w:t>
            </w:r>
          </w:p>
        </w:tc>
        <w:tc>
          <w:tcPr>
            <w:tcW w:w="846" w:type="dxa"/>
            <w:tcBorders>
              <w:top w:val="nil"/>
              <w:left w:val="nil"/>
              <w:bottom w:val="nil"/>
              <w:right w:val="nil"/>
            </w:tcBorders>
          </w:tcPr>
          <w:p w14:paraId="1906453E" w14:textId="42BBB85A" w:rsidR="00AA496C" w:rsidRPr="00B524C7" w:rsidRDefault="00AA496C" w:rsidP="00AA496C">
            <w:pPr>
              <w:spacing w:before="100" w:after="100"/>
              <w:jc w:val="right"/>
              <w:rPr>
                <w:sz w:val="20"/>
                <w:szCs w:val="20"/>
              </w:rPr>
            </w:pPr>
            <w:r>
              <w:rPr>
                <w:rFonts w:eastAsia="Aptos" w:cs="Aptos"/>
                <w:color w:val="000000"/>
                <w:sz w:val="20"/>
                <w:szCs w:val="20"/>
              </w:rPr>
              <w:t>3.5</w:t>
            </w:r>
          </w:p>
        </w:tc>
        <w:tc>
          <w:tcPr>
            <w:tcW w:w="847" w:type="dxa"/>
            <w:tcBorders>
              <w:top w:val="nil"/>
              <w:left w:val="nil"/>
              <w:bottom w:val="nil"/>
              <w:right w:val="nil"/>
            </w:tcBorders>
          </w:tcPr>
          <w:p w14:paraId="209B1752" w14:textId="0FF41BC7" w:rsidR="00AA496C" w:rsidRPr="00B524C7" w:rsidRDefault="00AA496C" w:rsidP="00AA496C">
            <w:pPr>
              <w:spacing w:before="100" w:after="100"/>
              <w:jc w:val="right"/>
              <w:rPr>
                <w:sz w:val="20"/>
                <w:szCs w:val="20"/>
              </w:rPr>
            </w:pPr>
            <w:r>
              <w:rPr>
                <w:rFonts w:eastAsia="Aptos" w:cs="Aptos"/>
                <w:color w:val="000000"/>
                <w:sz w:val="20"/>
                <w:szCs w:val="20"/>
              </w:rPr>
              <w:t>3.5</w:t>
            </w:r>
          </w:p>
        </w:tc>
        <w:tc>
          <w:tcPr>
            <w:tcW w:w="846" w:type="dxa"/>
            <w:tcBorders>
              <w:top w:val="nil"/>
              <w:left w:val="nil"/>
              <w:bottom w:val="nil"/>
              <w:right w:val="nil"/>
            </w:tcBorders>
          </w:tcPr>
          <w:p w14:paraId="78DA5650" w14:textId="258D59BD" w:rsidR="00AA496C" w:rsidRPr="00B524C7" w:rsidRDefault="00AA496C" w:rsidP="00AA496C">
            <w:pPr>
              <w:spacing w:before="100" w:after="100"/>
              <w:jc w:val="right"/>
              <w:rPr>
                <w:sz w:val="20"/>
                <w:szCs w:val="20"/>
              </w:rPr>
            </w:pPr>
            <w:r>
              <w:rPr>
                <w:rFonts w:eastAsia="Aptos" w:cs="Aptos"/>
                <w:color w:val="000000"/>
                <w:sz w:val="20"/>
                <w:szCs w:val="20"/>
              </w:rPr>
              <w:t>3.5</w:t>
            </w:r>
          </w:p>
        </w:tc>
        <w:tc>
          <w:tcPr>
            <w:tcW w:w="847" w:type="dxa"/>
            <w:tcBorders>
              <w:top w:val="nil"/>
              <w:left w:val="nil"/>
              <w:bottom w:val="nil"/>
              <w:right w:val="nil"/>
            </w:tcBorders>
          </w:tcPr>
          <w:p w14:paraId="6B2E3DBC" w14:textId="297906AD" w:rsidR="00AA496C" w:rsidRPr="00B524C7" w:rsidRDefault="00AA496C" w:rsidP="00AA496C">
            <w:pPr>
              <w:spacing w:before="100" w:after="100"/>
              <w:jc w:val="right"/>
              <w:rPr>
                <w:sz w:val="20"/>
                <w:szCs w:val="20"/>
              </w:rPr>
            </w:pPr>
            <w:r>
              <w:rPr>
                <w:rFonts w:eastAsia="Aptos" w:cs="Aptos"/>
                <w:color w:val="000000"/>
                <w:sz w:val="20"/>
                <w:szCs w:val="20"/>
              </w:rPr>
              <w:t>3.5</w:t>
            </w:r>
          </w:p>
        </w:tc>
        <w:tc>
          <w:tcPr>
            <w:tcW w:w="846" w:type="dxa"/>
            <w:tcBorders>
              <w:top w:val="nil"/>
              <w:left w:val="nil"/>
              <w:bottom w:val="nil"/>
              <w:right w:val="nil"/>
            </w:tcBorders>
          </w:tcPr>
          <w:p w14:paraId="68034D1B" w14:textId="1BFBCB6A" w:rsidR="00AA496C" w:rsidRPr="00B524C7" w:rsidRDefault="00AA496C" w:rsidP="00AA496C">
            <w:pPr>
              <w:spacing w:before="100" w:after="100"/>
              <w:jc w:val="right"/>
              <w:rPr>
                <w:sz w:val="20"/>
                <w:szCs w:val="20"/>
              </w:rPr>
            </w:pPr>
            <w:r>
              <w:rPr>
                <w:rFonts w:eastAsia="Aptos" w:cs="Aptos"/>
                <w:color w:val="000000"/>
                <w:sz w:val="20"/>
                <w:szCs w:val="20"/>
              </w:rPr>
              <w:t>3.6</w:t>
            </w:r>
          </w:p>
        </w:tc>
        <w:tc>
          <w:tcPr>
            <w:tcW w:w="847" w:type="dxa"/>
            <w:tcBorders>
              <w:top w:val="nil"/>
              <w:left w:val="nil"/>
              <w:bottom w:val="nil"/>
              <w:right w:val="nil"/>
            </w:tcBorders>
          </w:tcPr>
          <w:p w14:paraId="61B1EFBB" w14:textId="45C4FC65" w:rsidR="00AA496C" w:rsidRPr="00B524C7" w:rsidRDefault="00AA496C" w:rsidP="00AA496C">
            <w:pPr>
              <w:spacing w:before="100" w:after="100"/>
              <w:jc w:val="right"/>
              <w:rPr>
                <w:sz w:val="20"/>
                <w:szCs w:val="20"/>
              </w:rPr>
            </w:pPr>
            <w:r>
              <w:rPr>
                <w:rFonts w:eastAsia="Aptos" w:cs="Aptos"/>
                <w:color w:val="000000"/>
                <w:sz w:val="20"/>
                <w:szCs w:val="20"/>
              </w:rPr>
              <w:t>3.6</w:t>
            </w:r>
          </w:p>
        </w:tc>
        <w:tc>
          <w:tcPr>
            <w:tcW w:w="846" w:type="dxa"/>
            <w:tcBorders>
              <w:top w:val="nil"/>
              <w:left w:val="nil"/>
              <w:bottom w:val="nil"/>
              <w:right w:val="nil"/>
            </w:tcBorders>
          </w:tcPr>
          <w:p w14:paraId="0246BA7F" w14:textId="344D7B11" w:rsidR="00AA496C" w:rsidRPr="00B524C7" w:rsidRDefault="00AA496C" w:rsidP="00AA496C">
            <w:pPr>
              <w:spacing w:before="100" w:after="100"/>
              <w:jc w:val="right"/>
              <w:rPr>
                <w:sz w:val="20"/>
                <w:szCs w:val="20"/>
              </w:rPr>
            </w:pPr>
            <w:r>
              <w:rPr>
                <w:rFonts w:eastAsia="Aptos" w:cs="Aptos"/>
                <w:color w:val="000000"/>
                <w:sz w:val="20"/>
                <w:szCs w:val="20"/>
              </w:rPr>
              <w:t>3.6</w:t>
            </w:r>
          </w:p>
        </w:tc>
        <w:tc>
          <w:tcPr>
            <w:tcW w:w="847" w:type="dxa"/>
            <w:tcBorders>
              <w:top w:val="nil"/>
              <w:left w:val="nil"/>
              <w:bottom w:val="nil"/>
              <w:right w:val="nil"/>
            </w:tcBorders>
          </w:tcPr>
          <w:p w14:paraId="6E6D3A47" w14:textId="517CE3BA" w:rsidR="00AA496C" w:rsidRPr="00B524C7" w:rsidRDefault="00AA496C" w:rsidP="00AA496C">
            <w:pPr>
              <w:spacing w:before="100" w:after="100"/>
              <w:jc w:val="right"/>
              <w:rPr>
                <w:sz w:val="20"/>
                <w:szCs w:val="20"/>
              </w:rPr>
            </w:pPr>
            <w:r>
              <w:rPr>
                <w:rFonts w:eastAsia="Aptos" w:cs="Aptos"/>
                <w:color w:val="000000"/>
                <w:sz w:val="20"/>
                <w:szCs w:val="20"/>
              </w:rPr>
              <w:t>3.6</w:t>
            </w:r>
          </w:p>
        </w:tc>
        <w:tc>
          <w:tcPr>
            <w:tcW w:w="846" w:type="dxa"/>
            <w:tcBorders>
              <w:top w:val="nil"/>
              <w:left w:val="nil"/>
              <w:bottom w:val="nil"/>
              <w:right w:val="nil"/>
            </w:tcBorders>
          </w:tcPr>
          <w:p w14:paraId="6F61B313" w14:textId="49DFDC4F" w:rsidR="00AA496C" w:rsidRPr="00B524C7" w:rsidRDefault="00AA496C" w:rsidP="00AA496C">
            <w:pPr>
              <w:spacing w:before="100" w:after="100"/>
              <w:jc w:val="right"/>
              <w:rPr>
                <w:sz w:val="20"/>
                <w:szCs w:val="20"/>
              </w:rPr>
            </w:pPr>
            <w:r>
              <w:rPr>
                <w:rFonts w:eastAsia="Aptos" w:cs="Aptos"/>
                <w:color w:val="000000"/>
                <w:sz w:val="20"/>
                <w:szCs w:val="20"/>
              </w:rPr>
              <w:t>3.6</w:t>
            </w:r>
          </w:p>
        </w:tc>
        <w:tc>
          <w:tcPr>
            <w:tcW w:w="847" w:type="dxa"/>
            <w:tcBorders>
              <w:top w:val="nil"/>
              <w:left w:val="nil"/>
              <w:bottom w:val="nil"/>
            </w:tcBorders>
          </w:tcPr>
          <w:p w14:paraId="121FC56F" w14:textId="798E99EC" w:rsidR="00AA496C" w:rsidRPr="00B524C7" w:rsidRDefault="00AA496C" w:rsidP="00AA496C">
            <w:pPr>
              <w:spacing w:before="100" w:after="100"/>
              <w:jc w:val="right"/>
              <w:rPr>
                <w:sz w:val="20"/>
                <w:szCs w:val="20"/>
              </w:rPr>
            </w:pPr>
            <w:r>
              <w:rPr>
                <w:rFonts w:eastAsia="Aptos" w:cs="Aptos"/>
                <w:color w:val="000000"/>
                <w:sz w:val="20"/>
                <w:szCs w:val="20"/>
              </w:rPr>
              <w:t>3.8</w:t>
            </w:r>
          </w:p>
        </w:tc>
      </w:tr>
      <w:tr w:rsidR="00AA496C" w14:paraId="702F219A" w14:textId="77777777" w:rsidTr="00F8060D">
        <w:trPr>
          <w:trHeight w:val="283"/>
        </w:trPr>
        <w:tc>
          <w:tcPr>
            <w:tcW w:w="1555" w:type="dxa"/>
            <w:vMerge/>
            <w:tcBorders>
              <w:right w:val="nil"/>
            </w:tcBorders>
          </w:tcPr>
          <w:p w14:paraId="7A8C0FDD" w14:textId="77777777" w:rsidR="00AA496C" w:rsidRPr="00147718" w:rsidRDefault="00AA496C" w:rsidP="00AA496C">
            <w:pPr>
              <w:spacing w:after="0"/>
              <w:rPr>
                <w:sz w:val="20"/>
                <w:szCs w:val="20"/>
              </w:rPr>
            </w:pPr>
          </w:p>
        </w:tc>
        <w:tc>
          <w:tcPr>
            <w:tcW w:w="1842" w:type="dxa"/>
            <w:tcBorders>
              <w:top w:val="nil"/>
              <w:left w:val="nil"/>
              <w:bottom w:val="nil"/>
              <w:right w:val="nil"/>
            </w:tcBorders>
          </w:tcPr>
          <w:p w14:paraId="6A4995D5" w14:textId="77777777" w:rsidR="00AA496C" w:rsidRPr="00147718" w:rsidRDefault="00AA496C" w:rsidP="00AA496C">
            <w:pPr>
              <w:spacing w:after="0"/>
              <w:rPr>
                <w:sz w:val="20"/>
                <w:szCs w:val="20"/>
              </w:rPr>
            </w:pPr>
            <w:r w:rsidRPr="00147718">
              <w:rPr>
                <w:sz w:val="20"/>
                <w:szCs w:val="20"/>
              </w:rPr>
              <w:t>Duration (years)</w:t>
            </w:r>
          </w:p>
        </w:tc>
        <w:tc>
          <w:tcPr>
            <w:tcW w:w="846" w:type="dxa"/>
            <w:tcBorders>
              <w:top w:val="nil"/>
              <w:left w:val="nil"/>
              <w:bottom w:val="nil"/>
              <w:right w:val="nil"/>
            </w:tcBorders>
          </w:tcPr>
          <w:p w14:paraId="2405F2A8" w14:textId="6E3E6F82" w:rsidR="00AA496C" w:rsidRPr="00B524C7" w:rsidRDefault="00AA496C" w:rsidP="00AA496C">
            <w:pPr>
              <w:spacing w:before="100" w:after="100"/>
              <w:jc w:val="right"/>
              <w:rPr>
                <w:sz w:val="20"/>
                <w:szCs w:val="20"/>
              </w:rPr>
            </w:pPr>
            <w:r>
              <w:rPr>
                <w:rFonts w:eastAsia="Aptos" w:cs="Aptos"/>
                <w:color w:val="000000"/>
                <w:sz w:val="20"/>
                <w:szCs w:val="20"/>
              </w:rPr>
              <w:t>2.8</w:t>
            </w:r>
          </w:p>
        </w:tc>
        <w:tc>
          <w:tcPr>
            <w:tcW w:w="846" w:type="dxa"/>
            <w:tcBorders>
              <w:top w:val="nil"/>
              <w:left w:val="nil"/>
              <w:bottom w:val="nil"/>
              <w:right w:val="nil"/>
            </w:tcBorders>
          </w:tcPr>
          <w:p w14:paraId="133AEE8D" w14:textId="1B2543D2" w:rsidR="00AA496C" w:rsidRPr="00B524C7" w:rsidRDefault="00AA496C" w:rsidP="00AA496C">
            <w:pPr>
              <w:spacing w:before="100" w:after="100"/>
              <w:jc w:val="right"/>
              <w:rPr>
                <w:sz w:val="20"/>
                <w:szCs w:val="20"/>
              </w:rPr>
            </w:pPr>
            <w:r>
              <w:rPr>
                <w:rFonts w:eastAsia="Aptos" w:cs="Aptos"/>
                <w:color w:val="000000"/>
                <w:sz w:val="20"/>
                <w:szCs w:val="20"/>
              </w:rPr>
              <w:t>2.6</w:t>
            </w:r>
          </w:p>
        </w:tc>
        <w:tc>
          <w:tcPr>
            <w:tcW w:w="847" w:type="dxa"/>
            <w:tcBorders>
              <w:top w:val="nil"/>
              <w:left w:val="nil"/>
              <w:bottom w:val="nil"/>
              <w:right w:val="nil"/>
            </w:tcBorders>
          </w:tcPr>
          <w:p w14:paraId="56DE50B1" w14:textId="0254DBC3" w:rsidR="00AA496C" w:rsidRPr="00B524C7" w:rsidRDefault="00AA496C" w:rsidP="00AA496C">
            <w:pPr>
              <w:spacing w:before="100" w:after="100"/>
              <w:jc w:val="right"/>
              <w:rPr>
                <w:sz w:val="20"/>
                <w:szCs w:val="20"/>
              </w:rPr>
            </w:pPr>
            <w:r>
              <w:rPr>
                <w:rFonts w:eastAsia="Aptos" w:cs="Aptos"/>
                <w:color w:val="000000"/>
                <w:sz w:val="20"/>
                <w:szCs w:val="20"/>
              </w:rPr>
              <w:t>2.6</w:t>
            </w:r>
          </w:p>
        </w:tc>
        <w:tc>
          <w:tcPr>
            <w:tcW w:w="846" w:type="dxa"/>
            <w:tcBorders>
              <w:top w:val="nil"/>
              <w:left w:val="nil"/>
              <w:bottom w:val="nil"/>
              <w:right w:val="nil"/>
            </w:tcBorders>
          </w:tcPr>
          <w:p w14:paraId="29CA7C5B" w14:textId="369C2CD0" w:rsidR="00AA496C" w:rsidRPr="00B524C7" w:rsidRDefault="00AA496C" w:rsidP="00AA496C">
            <w:pPr>
              <w:spacing w:before="100" w:after="100"/>
              <w:jc w:val="right"/>
              <w:rPr>
                <w:sz w:val="20"/>
                <w:szCs w:val="20"/>
              </w:rPr>
            </w:pPr>
            <w:r>
              <w:rPr>
                <w:rFonts w:eastAsia="Aptos" w:cs="Aptos"/>
                <w:color w:val="000000"/>
                <w:sz w:val="20"/>
                <w:szCs w:val="20"/>
              </w:rPr>
              <w:t>2.6</w:t>
            </w:r>
          </w:p>
        </w:tc>
        <w:tc>
          <w:tcPr>
            <w:tcW w:w="847" w:type="dxa"/>
            <w:tcBorders>
              <w:top w:val="nil"/>
              <w:left w:val="nil"/>
              <w:bottom w:val="nil"/>
              <w:right w:val="nil"/>
            </w:tcBorders>
          </w:tcPr>
          <w:p w14:paraId="581171AB" w14:textId="22DA584B" w:rsidR="00AA496C" w:rsidRPr="00B524C7" w:rsidRDefault="00AA496C" w:rsidP="00AA496C">
            <w:pPr>
              <w:spacing w:before="100" w:after="100"/>
              <w:jc w:val="right"/>
              <w:rPr>
                <w:sz w:val="20"/>
                <w:szCs w:val="20"/>
              </w:rPr>
            </w:pPr>
            <w:r>
              <w:rPr>
                <w:rFonts w:eastAsia="Aptos" w:cs="Aptos"/>
                <w:color w:val="000000"/>
                <w:sz w:val="20"/>
                <w:szCs w:val="20"/>
              </w:rPr>
              <w:t>2.5</w:t>
            </w:r>
          </w:p>
        </w:tc>
        <w:tc>
          <w:tcPr>
            <w:tcW w:w="846" w:type="dxa"/>
            <w:tcBorders>
              <w:top w:val="nil"/>
              <w:left w:val="nil"/>
              <w:bottom w:val="nil"/>
              <w:right w:val="nil"/>
            </w:tcBorders>
          </w:tcPr>
          <w:p w14:paraId="30429952" w14:textId="3AB8792F" w:rsidR="00AA496C" w:rsidRPr="00B524C7" w:rsidRDefault="00AA496C" w:rsidP="00AA496C">
            <w:pPr>
              <w:spacing w:before="100" w:after="100"/>
              <w:jc w:val="right"/>
              <w:rPr>
                <w:sz w:val="20"/>
                <w:szCs w:val="20"/>
              </w:rPr>
            </w:pPr>
            <w:r>
              <w:rPr>
                <w:rFonts w:eastAsia="Aptos" w:cs="Aptos"/>
                <w:color w:val="000000"/>
                <w:sz w:val="20"/>
                <w:szCs w:val="20"/>
              </w:rPr>
              <w:t>2.4</w:t>
            </w:r>
          </w:p>
        </w:tc>
        <w:tc>
          <w:tcPr>
            <w:tcW w:w="847" w:type="dxa"/>
            <w:tcBorders>
              <w:top w:val="nil"/>
              <w:left w:val="nil"/>
              <w:bottom w:val="nil"/>
              <w:right w:val="nil"/>
            </w:tcBorders>
          </w:tcPr>
          <w:p w14:paraId="06009D5C" w14:textId="2301F4FD" w:rsidR="00AA496C" w:rsidRPr="00B524C7" w:rsidRDefault="00AA496C" w:rsidP="00AA496C">
            <w:pPr>
              <w:spacing w:before="100" w:after="100"/>
              <w:jc w:val="right"/>
              <w:rPr>
                <w:sz w:val="20"/>
                <w:szCs w:val="20"/>
              </w:rPr>
            </w:pPr>
            <w:r>
              <w:rPr>
                <w:rFonts w:eastAsia="Aptos" w:cs="Aptos"/>
                <w:color w:val="000000"/>
                <w:sz w:val="20"/>
                <w:szCs w:val="20"/>
              </w:rPr>
              <w:t>2.4</w:t>
            </w:r>
          </w:p>
        </w:tc>
        <w:tc>
          <w:tcPr>
            <w:tcW w:w="846" w:type="dxa"/>
            <w:tcBorders>
              <w:top w:val="nil"/>
              <w:left w:val="nil"/>
              <w:bottom w:val="nil"/>
              <w:right w:val="nil"/>
            </w:tcBorders>
          </w:tcPr>
          <w:p w14:paraId="60A1793C" w14:textId="25B766BE" w:rsidR="00AA496C" w:rsidRPr="00B524C7" w:rsidRDefault="00AA496C" w:rsidP="00AA496C">
            <w:pPr>
              <w:spacing w:before="100" w:after="100"/>
              <w:jc w:val="right"/>
              <w:rPr>
                <w:sz w:val="20"/>
                <w:szCs w:val="20"/>
              </w:rPr>
            </w:pPr>
            <w:r>
              <w:rPr>
                <w:rFonts w:eastAsia="Aptos" w:cs="Aptos"/>
                <w:color w:val="000000"/>
                <w:sz w:val="20"/>
                <w:szCs w:val="20"/>
              </w:rPr>
              <w:t>2.4</w:t>
            </w:r>
          </w:p>
        </w:tc>
        <w:tc>
          <w:tcPr>
            <w:tcW w:w="847" w:type="dxa"/>
            <w:tcBorders>
              <w:top w:val="nil"/>
              <w:left w:val="nil"/>
              <w:bottom w:val="nil"/>
              <w:right w:val="nil"/>
            </w:tcBorders>
          </w:tcPr>
          <w:p w14:paraId="2DB4D016" w14:textId="311397D1" w:rsidR="00AA496C" w:rsidRPr="00B524C7" w:rsidRDefault="00AA496C" w:rsidP="00AA496C">
            <w:pPr>
              <w:spacing w:before="100" w:after="100"/>
              <w:jc w:val="right"/>
              <w:rPr>
                <w:sz w:val="20"/>
                <w:szCs w:val="20"/>
              </w:rPr>
            </w:pPr>
            <w:r>
              <w:rPr>
                <w:rFonts w:eastAsia="Aptos" w:cs="Aptos"/>
                <w:color w:val="000000"/>
                <w:sz w:val="20"/>
                <w:szCs w:val="20"/>
              </w:rPr>
              <w:t>2.4</w:t>
            </w:r>
          </w:p>
        </w:tc>
        <w:tc>
          <w:tcPr>
            <w:tcW w:w="846" w:type="dxa"/>
            <w:tcBorders>
              <w:top w:val="nil"/>
              <w:left w:val="nil"/>
              <w:bottom w:val="nil"/>
              <w:right w:val="nil"/>
            </w:tcBorders>
          </w:tcPr>
          <w:p w14:paraId="0C9F94F1" w14:textId="1B770CA0" w:rsidR="00AA496C" w:rsidRPr="00B524C7" w:rsidRDefault="00AA496C" w:rsidP="00AA496C">
            <w:pPr>
              <w:spacing w:before="100" w:after="100"/>
              <w:jc w:val="right"/>
              <w:rPr>
                <w:sz w:val="20"/>
                <w:szCs w:val="20"/>
              </w:rPr>
            </w:pPr>
            <w:r>
              <w:rPr>
                <w:rFonts w:eastAsia="Aptos" w:cs="Aptos"/>
                <w:color w:val="000000"/>
                <w:sz w:val="20"/>
                <w:szCs w:val="20"/>
              </w:rPr>
              <w:t>2.4</w:t>
            </w:r>
          </w:p>
        </w:tc>
        <w:tc>
          <w:tcPr>
            <w:tcW w:w="847" w:type="dxa"/>
            <w:tcBorders>
              <w:top w:val="nil"/>
              <w:left w:val="nil"/>
              <w:bottom w:val="nil"/>
              <w:right w:val="nil"/>
            </w:tcBorders>
          </w:tcPr>
          <w:p w14:paraId="612196D3" w14:textId="3F392911" w:rsidR="00AA496C" w:rsidRPr="00B524C7" w:rsidRDefault="00AA496C" w:rsidP="00AA496C">
            <w:pPr>
              <w:spacing w:before="100" w:after="100"/>
              <w:jc w:val="right"/>
              <w:rPr>
                <w:sz w:val="20"/>
                <w:szCs w:val="20"/>
              </w:rPr>
            </w:pPr>
            <w:r>
              <w:rPr>
                <w:rFonts w:eastAsia="Aptos" w:cs="Aptos"/>
                <w:color w:val="000000"/>
                <w:sz w:val="20"/>
                <w:szCs w:val="20"/>
              </w:rPr>
              <w:t>2.4</w:t>
            </w:r>
          </w:p>
        </w:tc>
        <w:tc>
          <w:tcPr>
            <w:tcW w:w="846" w:type="dxa"/>
            <w:tcBorders>
              <w:top w:val="nil"/>
              <w:left w:val="nil"/>
              <w:bottom w:val="nil"/>
              <w:right w:val="nil"/>
            </w:tcBorders>
          </w:tcPr>
          <w:p w14:paraId="60A3FC1C" w14:textId="2C13A65B" w:rsidR="00AA496C" w:rsidRPr="00B524C7" w:rsidRDefault="00AA496C" w:rsidP="00AA496C">
            <w:pPr>
              <w:spacing w:before="100" w:after="100"/>
              <w:jc w:val="right"/>
              <w:rPr>
                <w:sz w:val="20"/>
                <w:szCs w:val="20"/>
              </w:rPr>
            </w:pPr>
            <w:r>
              <w:rPr>
                <w:rFonts w:eastAsia="Aptos" w:cs="Aptos"/>
                <w:color w:val="000000"/>
                <w:sz w:val="20"/>
                <w:szCs w:val="20"/>
              </w:rPr>
              <w:t>2.4</w:t>
            </w:r>
          </w:p>
        </w:tc>
        <w:tc>
          <w:tcPr>
            <w:tcW w:w="847" w:type="dxa"/>
            <w:tcBorders>
              <w:top w:val="nil"/>
              <w:left w:val="nil"/>
              <w:bottom w:val="nil"/>
            </w:tcBorders>
          </w:tcPr>
          <w:p w14:paraId="0E0BA7C0" w14:textId="6EB3F0B0" w:rsidR="00AA496C" w:rsidRPr="00B524C7" w:rsidRDefault="00AA496C" w:rsidP="00AA496C">
            <w:pPr>
              <w:spacing w:before="100" w:after="100"/>
              <w:jc w:val="right"/>
              <w:rPr>
                <w:sz w:val="20"/>
                <w:szCs w:val="20"/>
              </w:rPr>
            </w:pPr>
            <w:r>
              <w:rPr>
                <w:rFonts w:eastAsia="Aptos" w:cs="Aptos"/>
                <w:color w:val="000000"/>
                <w:sz w:val="20"/>
                <w:szCs w:val="20"/>
              </w:rPr>
              <w:t>2.8</w:t>
            </w:r>
          </w:p>
        </w:tc>
      </w:tr>
      <w:tr w:rsidR="00AA496C" w14:paraId="793EB6ED" w14:textId="77777777" w:rsidTr="00F8060D">
        <w:trPr>
          <w:trHeight w:val="283"/>
        </w:trPr>
        <w:tc>
          <w:tcPr>
            <w:tcW w:w="1555" w:type="dxa"/>
            <w:vMerge/>
            <w:tcBorders>
              <w:bottom w:val="single" w:sz="4" w:space="0" w:color="auto"/>
              <w:right w:val="nil"/>
            </w:tcBorders>
          </w:tcPr>
          <w:p w14:paraId="5B28FB44" w14:textId="77777777" w:rsidR="00AA496C" w:rsidRPr="00147718" w:rsidRDefault="00AA496C" w:rsidP="00AA496C">
            <w:pPr>
              <w:spacing w:after="0"/>
              <w:rPr>
                <w:sz w:val="20"/>
                <w:szCs w:val="20"/>
              </w:rPr>
            </w:pPr>
          </w:p>
        </w:tc>
        <w:tc>
          <w:tcPr>
            <w:tcW w:w="1842" w:type="dxa"/>
            <w:tcBorders>
              <w:top w:val="nil"/>
              <w:left w:val="nil"/>
              <w:bottom w:val="single" w:sz="4" w:space="0" w:color="auto"/>
              <w:right w:val="nil"/>
            </w:tcBorders>
          </w:tcPr>
          <w:p w14:paraId="4E3C5650" w14:textId="77777777" w:rsidR="00AA496C" w:rsidRPr="00147718" w:rsidRDefault="00AA496C" w:rsidP="00AA496C">
            <w:pPr>
              <w:spacing w:after="0"/>
              <w:rPr>
                <w:sz w:val="20"/>
                <w:szCs w:val="20"/>
              </w:rPr>
            </w:pPr>
            <w:r w:rsidRPr="00147718">
              <w:rPr>
                <w:sz w:val="20"/>
                <w:szCs w:val="20"/>
              </w:rPr>
              <w:t>Employees (‘000)</w:t>
            </w:r>
          </w:p>
        </w:tc>
        <w:tc>
          <w:tcPr>
            <w:tcW w:w="846" w:type="dxa"/>
            <w:tcBorders>
              <w:top w:val="nil"/>
              <w:left w:val="nil"/>
              <w:bottom w:val="single" w:sz="4" w:space="0" w:color="auto"/>
              <w:right w:val="nil"/>
            </w:tcBorders>
          </w:tcPr>
          <w:p w14:paraId="7BC82981" w14:textId="6C48C4F5" w:rsidR="00AA496C" w:rsidRPr="00B524C7" w:rsidRDefault="00AA496C" w:rsidP="00AA496C">
            <w:pPr>
              <w:spacing w:before="100" w:after="100"/>
              <w:jc w:val="right"/>
              <w:rPr>
                <w:sz w:val="20"/>
                <w:szCs w:val="20"/>
              </w:rPr>
            </w:pPr>
            <w:r>
              <w:rPr>
                <w:rFonts w:eastAsia="Aptos" w:cs="Aptos"/>
                <w:color w:val="000000"/>
                <w:sz w:val="20"/>
                <w:szCs w:val="20"/>
              </w:rPr>
              <w:t>9.7</w:t>
            </w:r>
          </w:p>
        </w:tc>
        <w:tc>
          <w:tcPr>
            <w:tcW w:w="846" w:type="dxa"/>
            <w:tcBorders>
              <w:top w:val="nil"/>
              <w:left w:val="nil"/>
              <w:bottom w:val="single" w:sz="4" w:space="0" w:color="auto"/>
              <w:right w:val="nil"/>
            </w:tcBorders>
          </w:tcPr>
          <w:p w14:paraId="48ED3006" w14:textId="7FA78994" w:rsidR="00AA496C" w:rsidRPr="00B524C7" w:rsidRDefault="00AA496C" w:rsidP="00AA496C">
            <w:pPr>
              <w:spacing w:before="100" w:after="100"/>
              <w:jc w:val="right"/>
              <w:rPr>
                <w:sz w:val="20"/>
                <w:szCs w:val="20"/>
              </w:rPr>
            </w:pPr>
            <w:r>
              <w:rPr>
                <w:rFonts w:eastAsia="Aptos" w:cs="Aptos"/>
                <w:color w:val="000000"/>
                <w:sz w:val="20"/>
                <w:szCs w:val="20"/>
              </w:rPr>
              <w:t>25.1</w:t>
            </w:r>
          </w:p>
        </w:tc>
        <w:tc>
          <w:tcPr>
            <w:tcW w:w="847" w:type="dxa"/>
            <w:tcBorders>
              <w:top w:val="nil"/>
              <w:left w:val="nil"/>
              <w:bottom w:val="single" w:sz="4" w:space="0" w:color="auto"/>
              <w:right w:val="nil"/>
            </w:tcBorders>
          </w:tcPr>
          <w:p w14:paraId="4E584140" w14:textId="0C7F6EBB" w:rsidR="00AA496C" w:rsidRPr="00B524C7" w:rsidRDefault="00AA496C" w:rsidP="00AA496C">
            <w:pPr>
              <w:spacing w:before="100" w:after="100"/>
              <w:jc w:val="right"/>
              <w:rPr>
                <w:sz w:val="20"/>
                <w:szCs w:val="20"/>
              </w:rPr>
            </w:pPr>
            <w:r>
              <w:rPr>
                <w:rFonts w:eastAsia="Aptos" w:cs="Aptos"/>
                <w:color w:val="000000"/>
                <w:sz w:val="20"/>
                <w:szCs w:val="20"/>
              </w:rPr>
              <w:t>26.5</w:t>
            </w:r>
          </w:p>
        </w:tc>
        <w:tc>
          <w:tcPr>
            <w:tcW w:w="846" w:type="dxa"/>
            <w:tcBorders>
              <w:top w:val="nil"/>
              <w:left w:val="nil"/>
              <w:bottom w:val="single" w:sz="4" w:space="0" w:color="auto"/>
              <w:right w:val="nil"/>
            </w:tcBorders>
          </w:tcPr>
          <w:p w14:paraId="2ACC23BF" w14:textId="206FF26B" w:rsidR="00AA496C" w:rsidRPr="00B524C7" w:rsidRDefault="00AA496C" w:rsidP="00AA496C">
            <w:pPr>
              <w:spacing w:before="100" w:after="100"/>
              <w:jc w:val="right"/>
              <w:rPr>
                <w:sz w:val="20"/>
                <w:szCs w:val="20"/>
              </w:rPr>
            </w:pPr>
            <w:r>
              <w:rPr>
                <w:rFonts w:eastAsia="Aptos" w:cs="Aptos"/>
                <w:color w:val="000000"/>
                <w:sz w:val="20"/>
                <w:szCs w:val="20"/>
              </w:rPr>
              <w:t>31.4</w:t>
            </w:r>
          </w:p>
        </w:tc>
        <w:tc>
          <w:tcPr>
            <w:tcW w:w="847" w:type="dxa"/>
            <w:tcBorders>
              <w:top w:val="nil"/>
              <w:left w:val="nil"/>
              <w:bottom w:val="single" w:sz="4" w:space="0" w:color="auto"/>
              <w:right w:val="nil"/>
            </w:tcBorders>
          </w:tcPr>
          <w:p w14:paraId="748414A6" w14:textId="2D79F529" w:rsidR="00AA496C" w:rsidRPr="00B524C7" w:rsidRDefault="00AA496C" w:rsidP="00AA496C">
            <w:pPr>
              <w:spacing w:before="100" w:after="100"/>
              <w:jc w:val="right"/>
              <w:rPr>
                <w:sz w:val="20"/>
                <w:szCs w:val="20"/>
              </w:rPr>
            </w:pPr>
            <w:r>
              <w:rPr>
                <w:rFonts w:eastAsia="Aptos" w:cs="Aptos"/>
                <w:color w:val="000000"/>
                <w:sz w:val="20"/>
                <w:szCs w:val="20"/>
              </w:rPr>
              <w:t>36.6</w:t>
            </w:r>
          </w:p>
        </w:tc>
        <w:tc>
          <w:tcPr>
            <w:tcW w:w="846" w:type="dxa"/>
            <w:tcBorders>
              <w:top w:val="nil"/>
              <w:left w:val="nil"/>
              <w:bottom w:val="single" w:sz="4" w:space="0" w:color="auto"/>
              <w:right w:val="nil"/>
            </w:tcBorders>
          </w:tcPr>
          <w:p w14:paraId="0A192256" w14:textId="520DCB87" w:rsidR="00AA496C" w:rsidRPr="00B524C7" w:rsidRDefault="00AA496C" w:rsidP="00AA496C">
            <w:pPr>
              <w:spacing w:before="100" w:after="100"/>
              <w:jc w:val="right"/>
              <w:rPr>
                <w:sz w:val="20"/>
                <w:szCs w:val="20"/>
              </w:rPr>
            </w:pPr>
            <w:r>
              <w:rPr>
                <w:rFonts w:eastAsia="Aptos" w:cs="Aptos"/>
                <w:color w:val="000000"/>
                <w:sz w:val="20"/>
                <w:szCs w:val="20"/>
              </w:rPr>
              <w:t>42.0</w:t>
            </w:r>
          </w:p>
        </w:tc>
        <w:tc>
          <w:tcPr>
            <w:tcW w:w="847" w:type="dxa"/>
            <w:tcBorders>
              <w:top w:val="nil"/>
              <w:left w:val="nil"/>
              <w:bottom w:val="single" w:sz="4" w:space="0" w:color="auto"/>
              <w:right w:val="nil"/>
            </w:tcBorders>
          </w:tcPr>
          <w:p w14:paraId="014704CE" w14:textId="1D205518" w:rsidR="00AA496C" w:rsidRPr="00B524C7" w:rsidRDefault="00AA496C" w:rsidP="00AA496C">
            <w:pPr>
              <w:spacing w:before="100" w:after="100"/>
              <w:jc w:val="right"/>
              <w:rPr>
                <w:sz w:val="20"/>
                <w:szCs w:val="20"/>
              </w:rPr>
            </w:pPr>
            <w:r>
              <w:rPr>
                <w:rFonts w:eastAsia="Aptos" w:cs="Aptos"/>
                <w:color w:val="000000"/>
                <w:sz w:val="20"/>
                <w:szCs w:val="20"/>
              </w:rPr>
              <w:t>43.4</w:t>
            </w:r>
          </w:p>
        </w:tc>
        <w:tc>
          <w:tcPr>
            <w:tcW w:w="846" w:type="dxa"/>
            <w:tcBorders>
              <w:top w:val="nil"/>
              <w:left w:val="nil"/>
              <w:bottom w:val="single" w:sz="4" w:space="0" w:color="auto"/>
              <w:right w:val="nil"/>
            </w:tcBorders>
          </w:tcPr>
          <w:p w14:paraId="1C8FF1DC" w14:textId="07ED5A92" w:rsidR="00AA496C" w:rsidRPr="00B524C7" w:rsidRDefault="00AA496C" w:rsidP="00AA496C">
            <w:pPr>
              <w:spacing w:before="100" w:after="100"/>
              <w:jc w:val="right"/>
              <w:rPr>
                <w:sz w:val="20"/>
                <w:szCs w:val="20"/>
              </w:rPr>
            </w:pPr>
            <w:r>
              <w:rPr>
                <w:rFonts w:eastAsia="Aptos" w:cs="Aptos"/>
                <w:color w:val="000000"/>
                <w:sz w:val="20"/>
                <w:szCs w:val="20"/>
              </w:rPr>
              <w:t>43.9</w:t>
            </w:r>
          </w:p>
        </w:tc>
        <w:tc>
          <w:tcPr>
            <w:tcW w:w="847" w:type="dxa"/>
            <w:tcBorders>
              <w:top w:val="nil"/>
              <w:left w:val="nil"/>
              <w:bottom w:val="single" w:sz="4" w:space="0" w:color="auto"/>
              <w:right w:val="nil"/>
            </w:tcBorders>
          </w:tcPr>
          <w:p w14:paraId="593E400A" w14:textId="57B400B2" w:rsidR="00AA496C" w:rsidRPr="00B524C7" w:rsidRDefault="00AA496C" w:rsidP="00AA496C">
            <w:pPr>
              <w:spacing w:before="100" w:after="100"/>
              <w:jc w:val="right"/>
              <w:rPr>
                <w:sz w:val="20"/>
                <w:szCs w:val="20"/>
              </w:rPr>
            </w:pPr>
            <w:r>
              <w:rPr>
                <w:rFonts w:eastAsia="Aptos" w:cs="Aptos"/>
                <w:color w:val="000000"/>
                <w:sz w:val="20"/>
                <w:szCs w:val="20"/>
              </w:rPr>
              <w:t>44.0</w:t>
            </w:r>
          </w:p>
        </w:tc>
        <w:tc>
          <w:tcPr>
            <w:tcW w:w="846" w:type="dxa"/>
            <w:tcBorders>
              <w:top w:val="nil"/>
              <w:left w:val="nil"/>
              <w:bottom w:val="single" w:sz="4" w:space="0" w:color="auto"/>
              <w:right w:val="nil"/>
            </w:tcBorders>
          </w:tcPr>
          <w:p w14:paraId="442BB109" w14:textId="412C1A9C" w:rsidR="00AA496C" w:rsidRPr="00B524C7" w:rsidRDefault="00AA496C" w:rsidP="00AA496C">
            <w:pPr>
              <w:spacing w:before="100" w:after="100"/>
              <w:jc w:val="right"/>
              <w:rPr>
                <w:sz w:val="20"/>
                <w:szCs w:val="20"/>
              </w:rPr>
            </w:pPr>
            <w:r>
              <w:rPr>
                <w:rFonts w:eastAsia="Aptos" w:cs="Aptos"/>
                <w:color w:val="000000"/>
                <w:sz w:val="20"/>
                <w:szCs w:val="20"/>
              </w:rPr>
              <w:t>43.9</w:t>
            </w:r>
          </w:p>
        </w:tc>
        <w:tc>
          <w:tcPr>
            <w:tcW w:w="847" w:type="dxa"/>
            <w:tcBorders>
              <w:top w:val="nil"/>
              <w:left w:val="nil"/>
              <w:bottom w:val="single" w:sz="4" w:space="0" w:color="auto"/>
              <w:right w:val="nil"/>
            </w:tcBorders>
          </w:tcPr>
          <w:p w14:paraId="5B338FEB" w14:textId="0EE94A7E" w:rsidR="00AA496C" w:rsidRPr="00B524C7" w:rsidRDefault="00AA496C" w:rsidP="00AA496C">
            <w:pPr>
              <w:spacing w:before="100" w:after="100"/>
              <w:jc w:val="right"/>
              <w:rPr>
                <w:sz w:val="20"/>
                <w:szCs w:val="20"/>
              </w:rPr>
            </w:pPr>
            <w:r>
              <w:rPr>
                <w:rFonts w:eastAsia="Aptos" w:cs="Aptos"/>
                <w:color w:val="000000"/>
                <w:sz w:val="20"/>
                <w:szCs w:val="20"/>
              </w:rPr>
              <w:t>44.2</w:t>
            </w:r>
          </w:p>
        </w:tc>
        <w:tc>
          <w:tcPr>
            <w:tcW w:w="846" w:type="dxa"/>
            <w:tcBorders>
              <w:top w:val="nil"/>
              <w:left w:val="nil"/>
              <w:bottom w:val="single" w:sz="4" w:space="0" w:color="auto"/>
              <w:right w:val="nil"/>
            </w:tcBorders>
          </w:tcPr>
          <w:p w14:paraId="6425088E" w14:textId="08E1BADE" w:rsidR="00AA496C" w:rsidRPr="00B524C7" w:rsidRDefault="00AA496C" w:rsidP="00AA496C">
            <w:pPr>
              <w:spacing w:before="100" w:after="100"/>
              <w:jc w:val="right"/>
              <w:rPr>
                <w:sz w:val="20"/>
                <w:szCs w:val="20"/>
              </w:rPr>
            </w:pPr>
            <w:r>
              <w:rPr>
                <w:rFonts w:eastAsia="Aptos" w:cs="Aptos"/>
                <w:color w:val="000000"/>
                <w:sz w:val="20"/>
                <w:szCs w:val="20"/>
              </w:rPr>
              <w:t>44.0</w:t>
            </w:r>
          </w:p>
        </w:tc>
        <w:tc>
          <w:tcPr>
            <w:tcW w:w="847" w:type="dxa"/>
            <w:tcBorders>
              <w:top w:val="nil"/>
              <w:left w:val="nil"/>
              <w:bottom w:val="single" w:sz="4" w:space="0" w:color="auto"/>
            </w:tcBorders>
          </w:tcPr>
          <w:p w14:paraId="7BC615C9" w14:textId="082576D1" w:rsidR="00AA496C" w:rsidRPr="00B524C7" w:rsidRDefault="00AA496C" w:rsidP="00AA496C">
            <w:pPr>
              <w:spacing w:before="100" w:after="100"/>
              <w:jc w:val="right"/>
              <w:rPr>
                <w:sz w:val="20"/>
                <w:szCs w:val="20"/>
              </w:rPr>
            </w:pPr>
            <w:r>
              <w:rPr>
                <w:rFonts w:eastAsia="Aptos" w:cs="Aptos"/>
                <w:color w:val="000000"/>
                <w:sz w:val="20"/>
                <w:szCs w:val="20"/>
              </w:rPr>
              <w:t>13.4</w:t>
            </w:r>
          </w:p>
        </w:tc>
      </w:tr>
      <w:tr w:rsidR="00AA496C" w14:paraId="4A5A5772" w14:textId="77777777" w:rsidTr="00F8060D">
        <w:trPr>
          <w:trHeight w:val="283"/>
        </w:trPr>
        <w:tc>
          <w:tcPr>
            <w:tcW w:w="1555" w:type="dxa"/>
            <w:vMerge w:val="restart"/>
            <w:tcBorders>
              <w:top w:val="single" w:sz="4" w:space="0" w:color="auto"/>
              <w:right w:val="nil"/>
            </w:tcBorders>
            <w:vAlign w:val="top"/>
          </w:tcPr>
          <w:p w14:paraId="75FCAC7D" w14:textId="77777777" w:rsidR="00AA496C" w:rsidRPr="00147718" w:rsidRDefault="00AA496C" w:rsidP="00AA496C">
            <w:pPr>
              <w:spacing w:after="0"/>
              <w:rPr>
                <w:sz w:val="20"/>
                <w:szCs w:val="20"/>
              </w:rPr>
            </w:pPr>
            <w:r>
              <w:rPr>
                <w:sz w:val="20"/>
                <w:szCs w:val="20"/>
              </w:rPr>
              <w:t>New South Wales</w:t>
            </w:r>
          </w:p>
        </w:tc>
        <w:tc>
          <w:tcPr>
            <w:tcW w:w="1842" w:type="dxa"/>
            <w:tcBorders>
              <w:top w:val="single" w:sz="4" w:space="0" w:color="auto"/>
              <w:left w:val="nil"/>
              <w:bottom w:val="nil"/>
              <w:right w:val="nil"/>
            </w:tcBorders>
          </w:tcPr>
          <w:p w14:paraId="79722421" w14:textId="77777777" w:rsidR="00AA496C" w:rsidRPr="00147718" w:rsidRDefault="00AA496C" w:rsidP="00AA496C">
            <w:pPr>
              <w:spacing w:after="0"/>
              <w:rPr>
                <w:sz w:val="20"/>
                <w:szCs w:val="20"/>
              </w:rPr>
            </w:pPr>
            <w:r w:rsidRPr="00147718">
              <w:rPr>
                <w:sz w:val="20"/>
                <w:szCs w:val="20"/>
              </w:rPr>
              <w:t>Agreements</w:t>
            </w:r>
          </w:p>
        </w:tc>
        <w:tc>
          <w:tcPr>
            <w:tcW w:w="846" w:type="dxa"/>
            <w:tcBorders>
              <w:top w:val="single" w:sz="4" w:space="0" w:color="auto"/>
              <w:left w:val="nil"/>
              <w:bottom w:val="nil"/>
              <w:right w:val="nil"/>
            </w:tcBorders>
          </w:tcPr>
          <w:p w14:paraId="2AE0F569" w14:textId="3EB8D494" w:rsidR="00AA496C" w:rsidRPr="00B524C7" w:rsidRDefault="00AA496C" w:rsidP="00AA496C">
            <w:pPr>
              <w:spacing w:before="100" w:after="100"/>
              <w:jc w:val="right"/>
              <w:rPr>
                <w:sz w:val="20"/>
                <w:szCs w:val="20"/>
              </w:rPr>
            </w:pPr>
            <w:r>
              <w:rPr>
                <w:rFonts w:eastAsia="Aptos" w:cs="Aptos"/>
                <w:color w:val="000000"/>
                <w:sz w:val="20"/>
                <w:szCs w:val="20"/>
              </w:rPr>
              <w:t>2,076</w:t>
            </w:r>
          </w:p>
        </w:tc>
        <w:tc>
          <w:tcPr>
            <w:tcW w:w="846" w:type="dxa"/>
            <w:tcBorders>
              <w:top w:val="single" w:sz="4" w:space="0" w:color="auto"/>
              <w:left w:val="nil"/>
              <w:bottom w:val="nil"/>
              <w:right w:val="nil"/>
            </w:tcBorders>
          </w:tcPr>
          <w:p w14:paraId="13337485" w14:textId="5955FF1B" w:rsidR="00AA496C" w:rsidRPr="00B524C7" w:rsidRDefault="00AA496C" w:rsidP="00AA496C">
            <w:pPr>
              <w:spacing w:before="100" w:after="100"/>
              <w:jc w:val="right"/>
              <w:rPr>
                <w:sz w:val="20"/>
                <w:szCs w:val="20"/>
              </w:rPr>
            </w:pPr>
            <w:r>
              <w:rPr>
                <w:rFonts w:eastAsia="Aptos" w:cs="Aptos"/>
                <w:color w:val="000000"/>
                <w:sz w:val="20"/>
                <w:szCs w:val="20"/>
              </w:rPr>
              <w:t>2,070</w:t>
            </w:r>
          </w:p>
        </w:tc>
        <w:tc>
          <w:tcPr>
            <w:tcW w:w="847" w:type="dxa"/>
            <w:tcBorders>
              <w:top w:val="single" w:sz="4" w:space="0" w:color="auto"/>
              <w:left w:val="nil"/>
              <w:bottom w:val="nil"/>
              <w:right w:val="nil"/>
            </w:tcBorders>
          </w:tcPr>
          <w:p w14:paraId="3809CEB6" w14:textId="0FC7B9D4" w:rsidR="00AA496C" w:rsidRPr="00B524C7" w:rsidRDefault="00AA496C" w:rsidP="00AA496C">
            <w:pPr>
              <w:spacing w:before="100" w:after="100"/>
              <w:jc w:val="right"/>
              <w:rPr>
                <w:sz w:val="20"/>
                <w:szCs w:val="20"/>
              </w:rPr>
            </w:pPr>
            <w:r>
              <w:rPr>
                <w:rFonts w:eastAsia="Aptos" w:cs="Aptos"/>
                <w:color w:val="000000"/>
                <w:sz w:val="20"/>
                <w:szCs w:val="20"/>
              </w:rPr>
              <w:t>2,129</w:t>
            </w:r>
          </w:p>
        </w:tc>
        <w:tc>
          <w:tcPr>
            <w:tcW w:w="846" w:type="dxa"/>
            <w:tcBorders>
              <w:top w:val="single" w:sz="4" w:space="0" w:color="auto"/>
              <w:left w:val="nil"/>
              <w:bottom w:val="nil"/>
              <w:right w:val="nil"/>
            </w:tcBorders>
          </w:tcPr>
          <w:p w14:paraId="6B4BDF07" w14:textId="01B3B7F6" w:rsidR="00AA496C" w:rsidRPr="00B524C7" w:rsidRDefault="00AA496C" w:rsidP="00AA496C">
            <w:pPr>
              <w:spacing w:before="100" w:after="100"/>
              <w:jc w:val="right"/>
              <w:rPr>
                <w:sz w:val="20"/>
                <w:szCs w:val="20"/>
              </w:rPr>
            </w:pPr>
            <w:r>
              <w:rPr>
                <w:rFonts w:eastAsia="Aptos" w:cs="Aptos"/>
                <w:color w:val="000000"/>
                <w:sz w:val="20"/>
                <w:szCs w:val="20"/>
              </w:rPr>
              <w:t>1,811</w:t>
            </w:r>
          </w:p>
        </w:tc>
        <w:tc>
          <w:tcPr>
            <w:tcW w:w="847" w:type="dxa"/>
            <w:tcBorders>
              <w:top w:val="single" w:sz="4" w:space="0" w:color="auto"/>
              <w:left w:val="nil"/>
              <w:bottom w:val="nil"/>
              <w:right w:val="nil"/>
            </w:tcBorders>
          </w:tcPr>
          <w:p w14:paraId="58B7F140" w14:textId="3ABEFD69" w:rsidR="00AA496C" w:rsidRPr="00B524C7" w:rsidRDefault="00AA496C" w:rsidP="00AA496C">
            <w:pPr>
              <w:spacing w:before="100" w:after="100"/>
              <w:jc w:val="right"/>
              <w:rPr>
                <w:sz w:val="20"/>
                <w:szCs w:val="20"/>
              </w:rPr>
            </w:pPr>
            <w:r>
              <w:rPr>
                <w:rFonts w:eastAsia="Aptos" w:cs="Aptos"/>
                <w:color w:val="000000"/>
                <w:sz w:val="20"/>
                <w:szCs w:val="20"/>
              </w:rPr>
              <w:t>1,895</w:t>
            </w:r>
          </w:p>
        </w:tc>
        <w:tc>
          <w:tcPr>
            <w:tcW w:w="846" w:type="dxa"/>
            <w:tcBorders>
              <w:top w:val="single" w:sz="4" w:space="0" w:color="auto"/>
              <w:left w:val="nil"/>
              <w:bottom w:val="nil"/>
              <w:right w:val="nil"/>
            </w:tcBorders>
          </w:tcPr>
          <w:p w14:paraId="23AEF8B2" w14:textId="7645D082" w:rsidR="00AA496C" w:rsidRPr="00B524C7" w:rsidRDefault="00AA496C" w:rsidP="00AA496C">
            <w:pPr>
              <w:spacing w:before="100" w:after="100"/>
              <w:jc w:val="right"/>
              <w:rPr>
                <w:sz w:val="20"/>
                <w:szCs w:val="20"/>
              </w:rPr>
            </w:pPr>
            <w:r>
              <w:rPr>
                <w:rFonts w:eastAsia="Aptos" w:cs="Aptos"/>
                <w:color w:val="000000"/>
                <w:sz w:val="20"/>
                <w:szCs w:val="20"/>
              </w:rPr>
              <w:t>1,815</w:t>
            </w:r>
          </w:p>
        </w:tc>
        <w:tc>
          <w:tcPr>
            <w:tcW w:w="847" w:type="dxa"/>
            <w:tcBorders>
              <w:top w:val="single" w:sz="4" w:space="0" w:color="auto"/>
              <w:left w:val="nil"/>
              <w:bottom w:val="nil"/>
              <w:right w:val="nil"/>
            </w:tcBorders>
          </w:tcPr>
          <w:p w14:paraId="0A879358" w14:textId="7C6D429F" w:rsidR="00AA496C" w:rsidRPr="00B524C7" w:rsidRDefault="00AA496C" w:rsidP="00AA496C">
            <w:pPr>
              <w:spacing w:before="100" w:after="100"/>
              <w:jc w:val="right"/>
              <w:rPr>
                <w:sz w:val="20"/>
                <w:szCs w:val="20"/>
              </w:rPr>
            </w:pPr>
            <w:r>
              <w:rPr>
                <w:rFonts w:eastAsia="Aptos" w:cs="Aptos"/>
                <w:color w:val="000000"/>
                <w:sz w:val="20"/>
                <w:szCs w:val="20"/>
              </w:rPr>
              <w:t>1,981</w:t>
            </w:r>
          </w:p>
        </w:tc>
        <w:tc>
          <w:tcPr>
            <w:tcW w:w="846" w:type="dxa"/>
            <w:tcBorders>
              <w:top w:val="single" w:sz="4" w:space="0" w:color="auto"/>
              <w:left w:val="nil"/>
              <w:bottom w:val="nil"/>
              <w:right w:val="nil"/>
            </w:tcBorders>
          </w:tcPr>
          <w:p w14:paraId="0E2C3FCF" w14:textId="37B85AD2" w:rsidR="00AA496C" w:rsidRPr="00B524C7" w:rsidRDefault="00AA496C" w:rsidP="00AA496C">
            <w:pPr>
              <w:spacing w:before="100" w:after="100"/>
              <w:jc w:val="right"/>
              <w:rPr>
                <w:sz w:val="20"/>
                <w:szCs w:val="20"/>
              </w:rPr>
            </w:pPr>
            <w:r>
              <w:rPr>
                <w:rFonts w:eastAsia="Aptos" w:cs="Aptos"/>
                <w:color w:val="000000"/>
                <w:sz w:val="20"/>
                <w:szCs w:val="20"/>
              </w:rPr>
              <w:t>1,997</w:t>
            </w:r>
          </w:p>
        </w:tc>
        <w:tc>
          <w:tcPr>
            <w:tcW w:w="847" w:type="dxa"/>
            <w:tcBorders>
              <w:top w:val="single" w:sz="4" w:space="0" w:color="auto"/>
              <w:left w:val="nil"/>
              <w:bottom w:val="nil"/>
              <w:right w:val="nil"/>
            </w:tcBorders>
          </w:tcPr>
          <w:p w14:paraId="52989B73" w14:textId="2F8B895A" w:rsidR="00AA496C" w:rsidRPr="00B524C7" w:rsidRDefault="00AA496C" w:rsidP="00AA496C">
            <w:pPr>
              <w:spacing w:before="100" w:after="100"/>
              <w:jc w:val="right"/>
              <w:rPr>
                <w:sz w:val="20"/>
                <w:szCs w:val="20"/>
              </w:rPr>
            </w:pPr>
            <w:r>
              <w:rPr>
                <w:rFonts w:eastAsia="Aptos" w:cs="Aptos"/>
                <w:color w:val="000000"/>
                <w:sz w:val="20"/>
                <w:szCs w:val="20"/>
              </w:rPr>
              <w:t>2,048</w:t>
            </w:r>
          </w:p>
        </w:tc>
        <w:tc>
          <w:tcPr>
            <w:tcW w:w="846" w:type="dxa"/>
            <w:tcBorders>
              <w:top w:val="single" w:sz="4" w:space="0" w:color="auto"/>
              <w:left w:val="nil"/>
              <w:bottom w:val="nil"/>
              <w:right w:val="nil"/>
            </w:tcBorders>
          </w:tcPr>
          <w:p w14:paraId="43906DE8" w14:textId="5405AD42" w:rsidR="00AA496C" w:rsidRPr="00B524C7" w:rsidRDefault="00AA496C" w:rsidP="00AA496C">
            <w:pPr>
              <w:spacing w:before="100" w:after="100"/>
              <w:jc w:val="right"/>
              <w:rPr>
                <w:sz w:val="20"/>
                <w:szCs w:val="20"/>
              </w:rPr>
            </w:pPr>
            <w:r>
              <w:rPr>
                <w:rFonts w:eastAsia="Aptos" w:cs="Aptos"/>
                <w:color w:val="000000"/>
                <w:sz w:val="20"/>
                <w:szCs w:val="20"/>
              </w:rPr>
              <w:t>1,934</w:t>
            </w:r>
          </w:p>
        </w:tc>
        <w:tc>
          <w:tcPr>
            <w:tcW w:w="847" w:type="dxa"/>
            <w:tcBorders>
              <w:top w:val="single" w:sz="4" w:space="0" w:color="auto"/>
              <w:left w:val="nil"/>
              <w:bottom w:val="nil"/>
              <w:right w:val="nil"/>
            </w:tcBorders>
          </w:tcPr>
          <w:p w14:paraId="16D54309" w14:textId="26DB8B08" w:rsidR="00AA496C" w:rsidRPr="00B524C7" w:rsidRDefault="00AA496C" w:rsidP="00AA496C">
            <w:pPr>
              <w:spacing w:before="100" w:after="100"/>
              <w:jc w:val="right"/>
              <w:rPr>
                <w:sz w:val="20"/>
                <w:szCs w:val="20"/>
              </w:rPr>
            </w:pPr>
            <w:r>
              <w:rPr>
                <w:rFonts w:eastAsia="Aptos" w:cs="Aptos"/>
                <w:color w:val="000000"/>
                <w:sz w:val="20"/>
                <w:szCs w:val="20"/>
              </w:rPr>
              <w:t>1,967</w:t>
            </w:r>
          </w:p>
        </w:tc>
        <w:tc>
          <w:tcPr>
            <w:tcW w:w="846" w:type="dxa"/>
            <w:tcBorders>
              <w:top w:val="single" w:sz="4" w:space="0" w:color="auto"/>
              <w:left w:val="nil"/>
              <w:bottom w:val="nil"/>
              <w:right w:val="nil"/>
            </w:tcBorders>
          </w:tcPr>
          <w:p w14:paraId="0E797D60" w14:textId="56CA86E7" w:rsidR="00AA496C" w:rsidRPr="00B524C7" w:rsidRDefault="00AA496C" w:rsidP="00AA496C">
            <w:pPr>
              <w:spacing w:before="100" w:after="100"/>
              <w:jc w:val="right"/>
              <w:rPr>
                <w:sz w:val="20"/>
                <w:szCs w:val="20"/>
              </w:rPr>
            </w:pPr>
            <w:r>
              <w:rPr>
                <w:rFonts w:eastAsia="Aptos" w:cs="Aptos"/>
                <w:color w:val="000000"/>
                <w:sz w:val="20"/>
                <w:szCs w:val="20"/>
              </w:rPr>
              <w:t>1,892</w:t>
            </w:r>
          </w:p>
        </w:tc>
        <w:tc>
          <w:tcPr>
            <w:tcW w:w="847" w:type="dxa"/>
            <w:tcBorders>
              <w:top w:val="single" w:sz="4" w:space="0" w:color="auto"/>
              <w:left w:val="nil"/>
              <w:bottom w:val="nil"/>
            </w:tcBorders>
          </w:tcPr>
          <w:p w14:paraId="65CB7BD4" w14:textId="204BF28A" w:rsidR="00AA496C" w:rsidRPr="00B524C7" w:rsidRDefault="00AA496C" w:rsidP="00AA496C">
            <w:pPr>
              <w:spacing w:before="100" w:after="100"/>
              <w:jc w:val="right"/>
              <w:rPr>
                <w:sz w:val="20"/>
                <w:szCs w:val="20"/>
              </w:rPr>
            </w:pPr>
            <w:r>
              <w:rPr>
                <w:rFonts w:eastAsia="Aptos" w:cs="Aptos"/>
                <w:color w:val="000000"/>
                <w:sz w:val="20"/>
                <w:szCs w:val="20"/>
              </w:rPr>
              <w:t>1,909</w:t>
            </w:r>
          </w:p>
        </w:tc>
      </w:tr>
      <w:tr w:rsidR="00AA496C" w14:paraId="49BC7851" w14:textId="77777777" w:rsidTr="00F8060D">
        <w:trPr>
          <w:trHeight w:val="283"/>
        </w:trPr>
        <w:tc>
          <w:tcPr>
            <w:tcW w:w="1555" w:type="dxa"/>
            <w:vMerge/>
            <w:tcBorders>
              <w:right w:val="nil"/>
            </w:tcBorders>
          </w:tcPr>
          <w:p w14:paraId="06D98BAE" w14:textId="77777777" w:rsidR="00AA496C" w:rsidRPr="00147718" w:rsidRDefault="00AA496C" w:rsidP="00AA496C">
            <w:pPr>
              <w:spacing w:after="0"/>
              <w:rPr>
                <w:sz w:val="20"/>
                <w:szCs w:val="20"/>
              </w:rPr>
            </w:pPr>
          </w:p>
        </w:tc>
        <w:tc>
          <w:tcPr>
            <w:tcW w:w="1842" w:type="dxa"/>
            <w:tcBorders>
              <w:top w:val="nil"/>
              <w:left w:val="nil"/>
              <w:bottom w:val="nil"/>
              <w:right w:val="nil"/>
            </w:tcBorders>
          </w:tcPr>
          <w:p w14:paraId="62D04ED3" w14:textId="77777777" w:rsidR="00AA496C" w:rsidRPr="00147718" w:rsidRDefault="00AA496C" w:rsidP="00AA496C">
            <w:pPr>
              <w:spacing w:after="0"/>
              <w:rPr>
                <w:sz w:val="20"/>
                <w:szCs w:val="20"/>
              </w:rPr>
            </w:pPr>
            <w:r w:rsidRPr="00147718">
              <w:rPr>
                <w:sz w:val="20"/>
                <w:szCs w:val="20"/>
              </w:rPr>
              <w:t>AAWI (%)</w:t>
            </w:r>
          </w:p>
        </w:tc>
        <w:tc>
          <w:tcPr>
            <w:tcW w:w="846" w:type="dxa"/>
            <w:tcBorders>
              <w:top w:val="nil"/>
              <w:left w:val="nil"/>
              <w:bottom w:val="nil"/>
              <w:right w:val="nil"/>
            </w:tcBorders>
          </w:tcPr>
          <w:p w14:paraId="6C6CF2D4" w14:textId="53C0090E" w:rsidR="00AA496C" w:rsidRPr="00B524C7" w:rsidRDefault="00AA496C" w:rsidP="00AA496C">
            <w:pPr>
              <w:spacing w:before="100" w:after="100"/>
              <w:jc w:val="right"/>
              <w:rPr>
                <w:sz w:val="20"/>
                <w:szCs w:val="20"/>
              </w:rPr>
            </w:pPr>
            <w:r>
              <w:rPr>
                <w:rFonts w:eastAsia="Aptos" w:cs="Aptos"/>
                <w:color w:val="000000"/>
                <w:sz w:val="20"/>
                <w:szCs w:val="20"/>
              </w:rPr>
              <w:t>3.1</w:t>
            </w:r>
          </w:p>
        </w:tc>
        <w:tc>
          <w:tcPr>
            <w:tcW w:w="846" w:type="dxa"/>
            <w:tcBorders>
              <w:top w:val="nil"/>
              <w:left w:val="nil"/>
              <w:bottom w:val="nil"/>
              <w:right w:val="nil"/>
            </w:tcBorders>
          </w:tcPr>
          <w:p w14:paraId="2AACAAB9" w14:textId="532890E4" w:rsidR="00AA496C" w:rsidRPr="00B524C7" w:rsidRDefault="00AA496C" w:rsidP="00AA496C">
            <w:pPr>
              <w:spacing w:before="100" w:after="100"/>
              <w:jc w:val="right"/>
              <w:rPr>
                <w:sz w:val="20"/>
                <w:szCs w:val="20"/>
              </w:rPr>
            </w:pPr>
            <w:r>
              <w:rPr>
                <w:rFonts w:eastAsia="Aptos" w:cs="Aptos"/>
                <w:color w:val="000000"/>
                <w:sz w:val="20"/>
                <w:szCs w:val="20"/>
              </w:rPr>
              <w:t>3.4</w:t>
            </w:r>
          </w:p>
        </w:tc>
        <w:tc>
          <w:tcPr>
            <w:tcW w:w="847" w:type="dxa"/>
            <w:tcBorders>
              <w:top w:val="nil"/>
              <w:left w:val="nil"/>
              <w:bottom w:val="nil"/>
              <w:right w:val="nil"/>
            </w:tcBorders>
          </w:tcPr>
          <w:p w14:paraId="3D1E50DA" w14:textId="7C30C5D5" w:rsidR="00AA496C" w:rsidRPr="00B524C7" w:rsidRDefault="00AA496C" w:rsidP="00AA496C">
            <w:pPr>
              <w:spacing w:before="100" w:after="100"/>
              <w:jc w:val="right"/>
              <w:rPr>
                <w:sz w:val="20"/>
                <w:szCs w:val="20"/>
              </w:rPr>
            </w:pPr>
            <w:r>
              <w:rPr>
                <w:rFonts w:eastAsia="Aptos" w:cs="Aptos"/>
                <w:color w:val="000000"/>
                <w:sz w:val="20"/>
                <w:szCs w:val="20"/>
              </w:rPr>
              <w:t>3.6</w:t>
            </w:r>
          </w:p>
        </w:tc>
        <w:tc>
          <w:tcPr>
            <w:tcW w:w="846" w:type="dxa"/>
            <w:tcBorders>
              <w:top w:val="nil"/>
              <w:left w:val="nil"/>
              <w:bottom w:val="nil"/>
              <w:right w:val="nil"/>
            </w:tcBorders>
          </w:tcPr>
          <w:p w14:paraId="4F108646" w14:textId="66A4F79C" w:rsidR="00AA496C" w:rsidRPr="00B524C7" w:rsidRDefault="00AA496C" w:rsidP="00AA496C">
            <w:pPr>
              <w:spacing w:before="100" w:after="100"/>
              <w:jc w:val="right"/>
              <w:rPr>
                <w:sz w:val="20"/>
                <w:szCs w:val="20"/>
              </w:rPr>
            </w:pPr>
            <w:r>
              <w:rPr>
                <w:rFonts w:eastAsia="Aptos" w:cs="Aptos"/>
                <w:color w:val="000000"/>
                <w:sz w:val="20"/>
                <w:szCs w:val="20"/>
              </w:rPr>
              <w:t>3.6</w:t>
            </w:r>
          </w:p>
        </w:tc>
        <w:tc>
          <w:tcPr>
            <w:tcW w:w="847" w:type="dxa"/>
            <w:tcBorders>
              <w:top w:val="nil"/>
              <w:left w:val="nil"/>
              <w:bottom w:val="nil"/>
              <w:right w:val="nil"/>
            </w:tcBorders>
          </w:tcPr>
          <w:p w14:paraId="47FC056B" w14:textId="4C0C84FA" w:rsidR="00AA496C" w:rsidRPr="00B524C7" w:rsidRDefault="00AA496C" w:rsidP="00AA496C">
            <w:pPr>
              <w:spacing w:before="100" w:after="100"/>
              <w:jc w:val="right"/>
              <w:rPr>
                <w:sz w:val="20"/>
                <w:szCs w:val="20"/>
              </w:rPr>
            </w:pPr>
            <w:r>
              <w:rPr>
                <w:rFonts w:eastAsia="Aptos" w:cs="Aptos"/>
                <w:color w:val="000000"/>
                <w:sz w:val="20"/>
                <w:szCs w:val="20"/>
              </w:rPr>
              <w:t>3.8</w:t>
            </w:r>
          </w:p>
        </w:tc>
        <w:tc>
          <w:tcPr>
            <w:tcW w:w="846" w:type="dxa"/>
            <w:tcBorders>
              <w:top w:val="nil"/>
              <w:left w:val="nil"/>
              <w:bottom w:val="nil"/>
              <w:right w:val="nil"/>
            </w:tcBorders>
          </w:tcPr>
          <w:p w14:paraId="2A68B97B" w14:textId="6F5CFC97" w:rsidR="00AA496C" w:rsidRPr="00B524C7" w:rsidRDefault="00AA496C" w:rsidP="00AA496C">
            <w:pPr>
              <w:spacing w:before="100" w:after="100"/>
              <w:jc w:val="right"/>
              <w:rPr>
                <w:sz w:val="20"/>
                <w:szCs w:val="20"/>
              </w:rPr>
            </w:pPr>
            <w:r>
              <w:rPr>
                <w:rFonts w:eastAsia="Aptos" w:cs="Aptos"/>
                <w:color w:val="000000"/>
                <w:sz w:val="20"/>
                <w:szCs w:val="20"/>
              </w:rPr>
              <w:t>3.9</w:t>
            </w:r>
          </w:p>
        </w:tc>
        <w:tc>
          <w:tcPr>
            <w:tcW w:w="847" w:type="dxa"/>
            <w:tcBorders>
              <w:top w:val="nil"/>
              <w:left w:val="nil"/>
              <w:bottom w:val="nil"/>
              <w:right w:val="nil"/>
            </w:tcBorders>
          </w:tcPr>
          <w:p w14:paraId="0EA074D6" w14:textId="06A1C3DA" w:rsidR="00AA496C" w:rsidRPr="00B524C7" w:rsidRDefault="00AA496C" w:rsidP="00AA496C">
            <w:pPr>
              <w:spacing w:before="100" w:after="100"/>
              <w:jc w:val="right"/>
              <w:rPr>
                <w:sz w:val="20"/>
                <w:szCs w:val="20"/>
              </w:rPr>
            </w:pPr>
            <w:r>
              <w:rPr>
                <w:rFonts w:eastAsia="Aptos" w:cs="Aptos"/>
                <w:color w:val="000000"/>
                <w:sz w:val="20"/>
                <w:szCs w:val="20"/>
              </w:rPr>
              <w:t>4.0</w:t>
            </w:r>
          </w:p>
        </w:tc>
        <w:tc>
          <w:tcPr>
            <w:tcW w:w="846" w:type="dxa"/>
            <w:tcBorders>
              <w:top w:val="nil"/>
              <w:left w:val="nil"/>
              <w:bottom w:val="nil"/>
              <w:right w:val="nil"/>
            </w:tcBorders>
          </w:tcPr>
          <w:p w14:paraId="3CAEDE5B" w14:textId="36810494" w:rsidR="00AA496C" w:rsidRPr="00B524C7" w:rsidRDefault="00AA496C" w:rsidP="00AA496C">
            <w:pPr>
              <w:spacing w:before="100" w:after="100"/>
              <w:jc w:val="right"/>
              <w:rPr>
                <w:sz w:val="20"/>
                <w:szCs w:val="20"/>
              </w:rPr>
            </w:pPr>
            <w:r>
              <w:rPr>
                <w:rFonts w:eastAsia="Aptos" w:cs="Aptos"/>
                <w:color w:val="000000"/>
                <w:sz w:val="20"/>
                <w:szCs w:val="20"/>
              </w:rPr>
              <w:t>4.1</w:t>
            </w:r>
          </w:p>
        </w:tc>
        <w:tc>
          <w:tcPr>
            <w:tcW w:w="847" w:type="dxa"/>
            <w:tcBorders>
              <w:top w:val="nil"/>
              <w:left w:val="nil"/>
              <w:bottom w:val="nil"/>
              <w:right w:val="nil"/>
            </w:tcBorders>
          </w:tcPr>
          <w:p w14:paraId="1B950DC5" w14:textId="17210FA0" w:rsidR="00AA496C" w:rsidRPr="00B524C7" w:rsidRDefault="00AA496C" w:rsidP="00AA496C">
            <w:pPr>
              <w:spacing w:before="100" w:after="100"/>
              <w:jc w:val="right"/>
              <w:rPr>
                <w:sz w:val="20"/>
                <w:szCs w:val="20"/>
              </w:rPr>
            </w:pPr>
            <w:r>
              <w:rPr>
                <w:rFonts w:eastAsia="Aptos" w:cs="Aptos"/>
                <w:color w:val="000000"/>
                <w:sz w:val="20"/>
                <w:szCs w:val="20"/>
              </w:rPr>
              <w:t>4.1</w:t>
            </w:r>
          </w:p>
        </w:tc>
        <w:tc>
          <w:tcPr>
            <w:tcW w:w="846" w:type="dxa"/>
            <w:tcBorders>
              <w:top w:val="nil"/>
              <w:left w:val="nil"/>
              <w:bottom w:val="nil"/>
              <w:right w:val="nil"/>
            </w:tcBorders>
          </w:tcPr>
          <w:p w14:paraId="403E07B2" w14:textId="78D4ADF7" w:rsidR="00AA496C" w:rsidRPr="00B524C7" w:rsidRDefault="00AA496C" w:rsidP="00AA496C">
            <w:pPr>
              <w:spacing w:before="100" w:after="100"/>
              <w:jc w:val="right"/>
              <w:rPr>
                <w:sz w:val="20"/>
                <w:szCs w:val="20"/>
              </w:rPr>
            </w:pPr>
            <w:r>
              <w:rPr>
                <w:rFonts w:eastAsia="Aptos" w:cs="Aptos"/>
                <w:color w:val="000000"/>
                <w:sz w:val="20"/>
                <w:szCs w:val="20"/>
              </w:rPr>
              <w:t>3.9</w:t>
            </w:r>
          </w:p>
        </w:tc>
        <w:tc>
          <w:tcPr>
            <w:tcW w:w="847" w:type="dxa"/>
            <w:tcBorders>
              <w:top w:val="nil"/>
              <w:left w:val="nil"/>
              <w:bottom w:val="nil"/>
              <w:right w:val="nil"/>
            </w:tcBorders>
          </w:tcPr>
          <w:p w14:paraId="26BA1C4B" w14:textId="4F7181C7" w:rsidR="00AA496C" w:rsidRPr="00B524C7" w:rsidRDefault="00AA496C" w:rsidP="00AA496C">
            <w:pPr>
              <w:spacing w:before="100" w:after="100"/>
              <w:jc w:val="right"/>
              <w:rPr>
                <w:sz w:val="20"/>
                <w:szCs w:val="20"/>
              </w:rPr>
            </w:pPr>
            <w:r>
              <w:rPr>
                <w:rFonts w:eastAsia="Aptos" w:cs="Aptos"/>
                <w:color w:val="000000"/>
                <w:sz w:val="20"/>
                <w:szCs w:val="20"/>
              </w:rPr>
              <w:t>4.0</w:t>
            </w:r>
          </w:p>
        </w:tc>
        <w:tc>
          <w:tcPr>
            <w:tcW w:w="846" w:type="dxa"/>
            <w:tcBorders>
              <w:top w:val="nil"/>
              <w:left w:val="nil"/>
              <w:bottom w:val="nil"/>
              <w:right w:val="nil"/>
            </w:tcBorders>
          </w:tcPr>
          <w:p w14:paraId="4CDC40E9" w14:textId="32A624DC" w:rsidR="00AA496C" w:rsidRPr="00B524C7" w:rsidRDefault="00AA496C" w:rsidP="00AA496C">
            <w:pPr>
              <w:spacing w:before="100" w:after="100"/>
              <w:jc w:val="right"/>
              <w:rPr>
                <w:sz w:val="20"/>
                <w:szCs w:val="20"/>
              </w:rPr>
            </w:pPr>
            <w:r>
              <w:rPr>
                <w:rFonts w:eastAsia="Aptos" w:cs="Aptos"/>
                <w:color w:val="000000"/>
                <w:sz w:val="20"/>
                <w:szCs w:val="20"/>
              </w:rPr>
              <w:t>4.0</w:t>
            </w:r>
          </w:p>
        </w:tc>
        <w:tc>
          <w:tcPr>
            <w:tcW w:w="847" w:type="dxa"/>
            <w:tcBorders>
              <w:top w:val="nil"/>
              <w:left w:val="nil"/>
              <w:bottom w:val="nil"/>
            </w:tcBorders>
          </w:tcPr>
          <w:p w14:paraId="38B3186A" w14:textId="1CA45DF8" w:rsidR="00AA496C" w:rsidRPr="00B524C7" w:rsidRDefault="00AA496C" w:rsidP="00AA496C">
            <w:pPr>
              <w:spacing w:before="100" w:after="100"/>
              <w:jc w:val="right"/>
              <w:rPr>
                <w:sz w:val="20"/>
                <w:szCs w:val="20"/>
              </w:rPr>
            </w:pPr>
            <w:r>
              <w:rPr>
                <w:rFonts w:eastAsia="Aptos" w:cs="Aptos"/>
                <w:color w:val="000000"/>
                <w:sz w:val="20"/>
                <w:szCs w:val="20"/>
              </w:rPr>
              <w:t>4.0</w:t>
            </w:r>
          </w:p>
        </w:tc>
      </w:tr>
      <w:tr w:rsidR="00AA496C" w14:paraId="6BA2B35F" w14:textId="77777777" w:rsidTr="00F8060D">
        <w:trPr>
          <w:trHeight w:val="283"/>
        </w:trPr>
        <w:tc>
          <w:tcPr>
            <w:tcW w:w="1555" w:type="dxa"/>
            <w:vMerge/>
            <w:tcBorders>
              <w:right w:val="nil"/>
            </w:tcBorders>
          </w:tcPr>
          <w:p w14:paraId="5E60A526" w14:textId="77777777" w:rsidR="00AA496C" w:rsidRPr="00147718" w:rsidRDefault="00AA496C" w:rsidP="00AA496C">
            <w:pPr>
              <w:spacing w:after="0"/>
              <w:rPr>
                <w:sz w:val="20"/>
                <w:szCs w:val="20"/>
              </w:rPr>
            </w:pPr>
          </w:p>
        </w:tc>
        <w:tc>
          <w:tcPr>
            <w:tcW w:w="1842" w:type="dxa"/>
            <w:tcBorders>
              <w:top w:val="nil"/>
              <w:left w:val="nil"/>
              <w:bottom w:val="nil"/>
              <w:right w:val="nil"/>
            </w:tcBorders>
          </w:tcPr>
          <w:p w14:paraId="3CAC87F5" w14:textId="77777777" w:rsidR="00AA496C" w:rsidRPr="00147718" w:rsidRDefault="00AA496C" w:rsidP="00AA496C">
            <w:pPr>
              <w:spacing w:after="0"/>
              <w:rPr>
                <w:sz w:val="20"/>
                <w:szCs w:val="20"/>
              </w:rPr>
            </w:pPr>
            <w:r w:rsidRPr="00147718">
              <w:rPr>
                <w:sz w:val="20"/>
                <w:szCs w:val="20"/>
              </w:rPr>
              <w:t>Duration (years)</w:t>
            </w:r>
          </w:p>
        </w:tc>
        <w:tc>
          <w:tcPr>
            <w:tcW w:w="846" w:type="dxa"/>
            <w:tcBorders>
              <w:top w:val="nil"/>
              <w:left w:val="nil"/>
              <w:bottom w:val="nil"/>
              <w:right w:val="nil"/>
            </w:tcBorders>
          </w:tcPr>
          <w:p w14:paraId="41E8A416" w14:textId="09284F62" w:rsidR="00AA496C" w:rsidRPr="00B524C7" w:rsidRDefault="00AA496C" w:rsidP="00AA496C">
            <w:pPr>
              <w:spacing w:before="100" w:after="100"/>
              <w:jc w:val="right"/>
              <w:rPr>
                <w:sz w:val="20"/>
                <w:szCs w:val="20"/>
              </w:rPr>
            </w:pPr>
            <w:r>
              <w:rPr>
                <w:rFonts w:eastAsia="Aptos" w:cs="Aptos"/>
                <w:color w:val="000000"/>
                <w:sz w:val="20"/>
                <w:szCs w:val="20"/>
              </w:rPr>
              <w:t>2.7</w:t>
            </w:r>
          </w:p>
        </w:tc>
        <w:tc>
          <w:tcPr>
            <w:tcW w:w="846" w:type="dxa"/>
            <w:tcBorders>
              <w:top w:val="nil"/>
              <w:left w:val="nil"/>
              <w:bottom w:val="nil"/>
              <w:right w:val="nil"/>
            </w:tcBorders>
          </w:tcPr>
          <w:p w14:paraId="14EBB0EB" w14:textId="564B4BC0" w:rsidR="00AA496C" w:rsidRPr="00B524C7" w:rsidRDefault="00AA496C" w:rsidP="00AA496C">
            <w:pPr>
              <w:spacing w:before="100" w:after="100"/>
              <w:jc w:val="right"/>
              <w:rPr>
                <w:sz w:val="20"/>
                <w:szCs w:val="20"/>
              </w:rPr>
            </w:pPr>
            <w:r>
              <w:rPr>
                <w:rFonts w:eastAsia="Aptos" w:cs="Aptos"/>
                <w:color w:val="000000"/>
                <w:sz w:val="20"/>
                <w:szCs w:val="20"/>
              </w:rPr>
              <w:t>2.8</w:t>
            </w:r>
          </w:p>
        </w:tc>
        <w:tc>
          <w:tcPr>
            <w:tcW w:w="847" w:type="dxa"/>
            <w:tcBorders>
              <w:top w:val="nil"/>
              <w:left w:val="nil"/>
              <w:bottom w:val="nil"/>
              <w:right w:val="nil"/>
            </w:tcBorders>
          </w:tcPr>
          <w:p w14:paraId="30EEE171" w14:textId="76226670" w:rsidR="00AA496C" w:rsidRPr="00B524C7" w:rsidRDefault="00AA496C" w:rsidP="00AA496C">
            <w:pPr>
              <w:spacing w:before="100" w:after="100"/>
              <w:jc w:val="right"/>
              <w:rPr>
                <w:sz w:val="20"/>
                <w:szCs w:val="20"/>
              </w:rPr>
            </w:pPr>
            <w:r>
              <w:rPr>
                <w:rFonts w:eastAsia="Aptos" w:cs="Aptos"/>
                <w:color w:val="000000"/>
                <w:sz w:val="20"/>
                <w:szCs w:val="20"/>
              </w:rPr>
              <w:t>2.8</w:t>
            </w:r>
          </w:p>
        </w:tc>
        <w:tc>
          <w:tcPr>
            <w:tcW w:w="846" w:type="dxa"/>
            <w:tcBorders>
              <w:top w:val="nil"/>
              <w:left w:val="nil"/>
              <w:bottom w:val="nil"/>
              <w:right w:val="nil"/>
            </w:tcBorders>
          </w:tcPr>
          <w:p w14:paraId="574B7D1F" w14:textId="61BC120F" w:rsidR="00AA496C" w:rsidRPr="00B524C7" w:rsidRDefault="00AA496C" w:rsidP="00AA496C">
            <w:pPr>
              <w:spacing w:before="100" w:after="100"/>
              <w:jc w:val="right"/>
              <w:rPr>
                <w:sz w:val="20"/>
                <w:szCs w:val="20"/>
              </w:rPr>
            </w:pPr>
            <w:r>
              <w:rPr>
                <w:rFonts w:eastAsia="Aptos" w:cs="Aptos"/>
                <w:color w:val="000000"/>
                <w:sz w:val="20"/>
                <w:szCs w:val="20"/>
              </w:rPr>
              <w:t>2.8</w:t>
            </w:r>
          </w:p>
        </w:tc>
        <w:tc>
          <w:tcPr>
            <w:tcW w:w="847" w:type="dxa"/>
            <w:tcBorders>
              <w:top w:val="nil"/>
              <w:left w:val="nil"/>
              <w:bottom w:val="nil"/>
              <w:right w:val="nil"/>
            </w:tcBorders>
          </w:tcPr>
          <w:p w14:paraId="060BFCA3" w14:textId="175650E0" w:rsidR="00AA496C" w:rsidRPr="00B524C7" w:rsidRDefault="00AA496C" w:rsidP="00AA496C">
            <w:pPr>
              <w:spacing w:before="100" w:after="100"/>
              <w:jc w:val="right"/>
              <w:rPr>
                <w:sz w:val="20"/>
                <w:szCs w:val="20"/>
              </w:rPr>
            </w:pPr>
            <w:r>
              <w:rPr>
                <w:rFonts w:eastAsia="Aptos" w:cs="Aptos"/>
                <w:color w:val="000000"/>
                <w:sz w:val="20"/>
                <w:szCs w:val="20"/>
              </w:rPr>
              <w:t>2.7</w:t>
            </w:r>
          </w:p>
        </w:tc>
        <w:tc>
          <w:tcPr>
            <w:tcW w:w="846" w:type="dxa"/>
            <w:tcBorders>
              <w:top w:val="nil"/>
              <w:left w:val="nil"/>
              <w:bottom w:val="nil"/>
              <w:right w:val="nil"/>
            </w:tcBorders>
          </w:tcPr>
          <w:p w14:paraId="14E79BAF" w14:textId="5D532650" w:rsidR="00AA496C" w:rsidRPr="00B524C7" w:rsidRDefault="00AA496C" w:rsidP="00AA496C">
            <w:pPr>
              <w:spacing w:before="100" w:after="100"/>
              <w:jc w:val="right"/>
              <w:rPr>
                <w:sz w:val="20"/>
                <w:szCs w:val="20"/>
              </w:rPr>
            </w:pPr>
            <w:r>
              <w:rPr>
                <w:rFonts w:eastAsia="Aptos" w:cs="Aptos"/>
                <w:color w:val="000000"/>
                <w:sz w:val="20"/>
                <w:szCs w:val="20"/>
              </w:rPr>
              <w:t>2.7</w:t>
            </w:r>
          </w:p>
        </w:tc>
        <w:tc>
          <w:tcPr>
            <w:tcW w:w="847" w:type="dxa"/>
            <w:tcBorders>
              <w:top w:val="nil"/>
              <w:left w:val="nil"/>
              <w:bottom w:val="nil"/>
              <w:right w:val="nil"/>
            </w:tcBorders>
          </w:tcPr>
          <w:p w14:paraId="144C5155" w14:textId="06E33FDD" w:rsidR="00AA496C" w:rsidRPr="00B524C7" w:rsidRDefault="00AA496C" w:rsidP="00AA496C">
            <w:pPr>
              <w:spacing w:before="100" w:after="100"/>
              <w:jc w:val="right"/>
              <w:rPr>
                <w:sz w:val="20"/>
                <w:szCs w:val="20"/>
              </w:rPr>
            </w:pPr>
            <w:r>
              <w:rPr>
                <w:rFonts w:eastAsia="Aptos" w:cs="Aptos"/>
                <w:color w:val="000000"/>
                <w:sz w:val="20"/>
                <w:szCs w:val="20"/>
              </w:rPr>
              <w:t>2.6</w:t>
            </w:r>
          </w:p>
        </w:tc>
        <w:tc>
          <w:tcPr>
            <w:tcW w:w="846" w:type="dxa"/>
            <w:tcBorders>
              <w:top w:val="nil"/>
              <w:left w:val="nil"/>
              <w:bottom w:val="nil"/>
              <w:right w:val="nil"/>
            </w:tcBorders>
          </w:tcPr>
          <w:p w14:paraId="4ED8EBAA" w14:textId="0E9976E3" w:rsidR="00AA496C" w:rsidRPr="00B524C7" w:rsidRDefault="00AA496C" w:rsidP="00AA496C">
            <w:pPr>
              <w:spacing w:before="100" w:after="100"/>
              <w:jc w:val="right"/>
              <w:rPr>
                <w:sz w:val="20"/>
                <w:szCs w:val="20"/>
              </w:rPr>
            </w:pPr>
            <w:r>
              <w:rPr>
                <w:rFonts w:eastAsia="Aptos" w:cs="Aptos"/>
                <w:color w:val="000000"/>
                <w:sz w:val="20"/>
                <w:szCs w:val="20"/>
              </w:rPr>
              <w:t>2.8</w:t>
            </w:r>
          </w:p>
        </w:tc>
        <w:tc>
          <w:tcPr>
            <w:tcW w:w="847" w:type="dxa"/>
            <w:tcBorders>
              <w:top w:val="nil"/>
              <w:left w:val="nil"/>
              <w:bottom w:val="nil"/>
              <w:right w:val="nil"/>
            </w:tcBorders>
          </w:tcPr>
          <w:p w14:paraId="72D5C507" w14:textId="6A611D00" w:rsidR="00AA496C" w:rsidRPr="00B524C7" w:rsidRDefault="00AA496C" w:rsidP="00AA496C">
            <w:pPr>
              <w:spacing w:before="100" w:after="100"/>
              <w:jc w:val="right"/>
              <w:rPr>
                <w:sz w:val="20"/>
                <w:szCs w:val="20"/>
              </w:rPr>
            </w:pPr>
            <w:r>
              <w:rPr>
                <w:rFonts w:eastAsia="Aptos" w:cs="Aptos"/>
                <w:color w:val="000000"/>
                <w:sz w:val="20"/>
                <w:szCs w:val="20"/>
              </w:rPr>
              <w:t>2.7</w:t>
            </w:r>
          </w:p>
        </w:tc>
        <w:tc>
          <w:tcPr>
            <w:tcW w:w="846" w:type="dxa"/>
            <w:tcBorders>
              <w:top w:val="nil"/>
              <w:left w:val="nil"/>
              <w:bottom w:val="nil"/>
              <w:right w:val="nil"/>
            </w:tcBorders>
          </w:tcPr>
          <w:p w14:paraId="0DF48971" w14:textId="1222D9A4" w:rsidR="00AA496C" w:rsidRPr="00B524C7" w:rsidRDefault="00AA496C" w:rsidP="00AA496C">
            <w:pPr>
              <w:spacing w:before="100" w:after="100"/>
              <w:jc w:val="right"/>
              <w:rPr>
                <w:sz w:val="20"/>
                <w:szCs w:val="20"/>
              </w:rPr>
            </w:pPr>
            <w:r>
              <w:rPr>
                <w:rFonts w:eastAsia="Aptos" w:cs="Aptos"/>
                <w:color w:val="000000"/>
                <w:sz w:val="20"/>
                <w:szCs w:val="20"/>
              </w:rPr>
              <w:t>2.9</w:t>
            </w:r>
          </w:p>
        </w:tc>
        <w:tc>
          <w:tcPr>
            <w:tcW w:w="847" w:type="dxa"/>
            <w:tcBorders>
              <w:top w:val="nil"/>
              <w:left w:val="nil"/>
              <w:bottom w:val="nil"/>
              <w:right w:val="nil"/>
            </w:tcBorders>
          </w:tcPr>
          <w:p w14:paraId="79497D1A" w14:textId="508CA142" w:rsidR="00AA496C" w:rsidRPr="00B524C7" w:rsidRDefault="00AA496C" w:rsidP="00AA496C">
            <w:pPr>
              <w:spacing w:before="100" w:after="100"/>
              <w:jc w:val="right"/>
              <w:rPr>
                <w:sz w:val="20"/>
                <w:szCs w:val="20"/>
              </w:rPr>
            </w:pPr>
            <w:r>
              <w:rPr>
                <w:rFonts w:eastAsia="Aptos" w:cs="Aptos"/>
                <w:color w:val="000000"/>
                <w:sz w:val="20"/>
                <w:szCs w:val="20"/>
              </w:rPr>
              <w:t>2.9</w:t>
            </w:r>
          </w:p>
        </w:tc>
        <w:tc>
          <w:tcPr>
            <w:tcW w:w="846" w:type="dxa"/>
            <w:tcBorders>
              <w:top w:val="nil"/>
              <w:left w:val="nil"/>
              <w:bottom w:val="nil"/>
              <w:right w:val="nil"/>
            </w:tcBorders>
          </w:tcPr>
          <w:p w14:paraId="13515279" w14:textId="2AE0D6B4" w:rsidR="00AA496C" w:rsidRPr="00B524C7" w:rsidRDefault="00AA496C" w:rsidP="00AA496C">
            <w:pPr>
              <w:spacing w:before="100" w:after="100"/>
              <w:jc w:val="right"/>
              <w:rPr>
                <w:sz w:val="20"/>
                <w:szCs w:val="20"/>
              </w:rPr>
            </w:pPr>
            <w:r>
              <w:rPr>
                <w:rFonts w:eastAsia="Aptos" w:cs="Aptos"/>
                <w:color w:val="000000"/>
                <w:sz w:val="20"/>
                <w:szCs w:val="20"/>
              </w:rPr>
              <w:t>2.9</w:t>
            </w:r>
          </w:p>
        </w:tc>
        <w:tc>
          <w:tcPr>
            <w:tcW w:w="847" w:type="dxa"/>
            <w:tcBorders>
              <w:top w:val="nil"/>
              <w:left w:val="nil"/>
              <w:bottom w:val="nil"/>
            </w:tcBorders>
          </w:tcPr>
          <w:p w14:paraId="31D5A188" w14:textId="68B5B1A8" w:rsidR="00AA496C" w:rsidRPr="00B524C7" w:rsidRDefault="00AA496C" w:rsidP="00AA496C">
            <w:pPr>
              <w:spacing w:before="100" w:after="100"/>
              <w:jc w:val="right"/>
              <w:rPr>
                <w:sz w:val="20"/>
                <w:szCs w:val="20"/>
              </w:rPr>
            </w:pPr>
            <w:r>
              <w:rPr>
                <w:rFonts w:eastAsia="Aptos" w:cs="Aptos"/>
                <w:color w:val="000000"/>
                <w:sz w:val="20"/>
                <w:szCs w:val="20"/>
              </w:rPr>
              <w:t>2.9</w:t>
            </w:r>
          </w:p>
        </w:tc>
      </w:tr>
      <w:tr w:rsidR="00AA496C" w14:paraId="7D836273" w14:textId="77777777" w:rsidTr="00F8060D">
        <w:trPr>
          <w:trHeight w:val="283"/>
        </w:trPr>
        <w:tc>
          <w:tcPr>
            <w:tcW w:w="1555" w:type="dxa"/>
            <w:vMerge/>
            <w:tcBorders>
              <w:bottom w:val="single" w:sz="4" w:space="0" w:color="auto"/>
              <w:right w:val="nil"/>
            </w:tcBorders>
          </w:tcPr>
          <w:p w14:paraId="5BC842F7" w14:textId="77777777" w:rsidR="00AA496C" w:rsidRPr="00147718" w:rsidRDefault="00AA496C" w:rsidP="00AA496C">
            <w:pPr>
              <w:spacing w:after="0"/>
              <w:rPr>
                <w:sz w:val="20"/>
                <w:szCs w:val="20"/>
              </w:rPr>
            </w:pPr>
          </w:p>
        </w:tc>
        <w:tc>
          <w:tcPr>
            <w:tcW w:w="1842" w:type="dxa"/>
            <w:tcBorders>
              <w:top w:val="nil"/>
              <w:left w:val="nil"/>
              <w:bottom w:val="single" w:sz="4" w:space="0" w:color="auto"/>
              <w:right w:val="nil"/>
            </w:tcBorders>
          </w:tcPr>
          <w:p w14:paraId="2CBDD686" w14:textId="77777777" w:rsidR="00AA496C" w:rsidRPr="00147718" w:rsidRDefault="00AA496C" w:rsidP="00AA496C">
            <w:pPr>
              <w:spacing w:after="0"/>
              <w:rPr>
                <w:sz w:val="20"/>
                <w:szCs w:val="20"/>
              </w:rPr>
            </w:pPr>
            <w:r w:rsidRPr="00147718">
              <w:rPr>
                <w:sz w:val="20"/>
                <w:szCs w:val="20"/>
              </w:rPr>
              <w:t>Employees (‘000)</w:t>
            </w:r>
          </w:p>
        </w:tc>
        <w:tc>
          <w:tcPr>
            <w:tcW w:w="846" w:type="dxa"/>
            <w:tcBorders>
              <w:top w:val="nil"/>
              <w:left w:val="nil"/>
              <w:bottom w:val="single" w:sz="4" w:space="0" w:color="auto"/>
              <w:right w:val="nil"/>
            </w:tcBorders>
          </w:tcPr>
          <w:p w14:paraId="09DB8F86" w14:textId="6A7A084A" w:rsidR="00AA496C" w:rsidRPr="00B524C7" w:rsidRDefault="00AA496C" w:rsidP="00AA496C">
            <w:pPr>
              <w:spacing w:before="100" w:after="100"/>
              <w:jc w:val="right"/>
              <w:rPr>
                <w:sz w:val="20"/>
                <w:szCs w:val="20"/>
              </w:rPr>
            </w:pPr>
            <w:r>
              <w:rPr>
                <w:rFonts w:eastAsia="Aptos" w:cs="Aptos"/>
                <w:color w:val="000000"/>
                <w:sz w:val="20"/>
                <w:szCs w:val="20"/>
              </w:rPr>
              <w:t>197.7</w:t>
            </w:r>
          </w:p>
        </w:tc>
        <w:tc>
          <w:tcPr>
            <w:tcW w:w="846" w:type="dxa"/>
            <w:tcBorders>
              <w:top w:val="nil"/>
              <w:left w:val="nil"/>
              <w:bottom w:val="single" w:sz="4" w:space="0" w:color="auto"/>
              <w:right w:val="nil"/>
            </w:tcBorders>
          </w:tcPr>
          <w:p w14:paraId="471DCE0A" w14:textId="21A5E52F" w:rsidR="00AA496C" w:rsidRPr="00B524C7" w:rsidRDefault="00AA496C" w:rsidP="00AA496C">
            <w:pPr>
              <w:spacing w:before="100" w:after="100"/>
              <w:jc w:val="right"/>
              <w:rPr>
                <w:sz w:val="20"/>
                <w:szCs w:val="20"/>
              </w:rPr>
            </w:pPr>
            <w:r>
              <w:rPr>
                <w:rFonts w:eastAsia="Aptos" w:cs="Aptos"/>
                <w:color w:val="000000"/>
                <w:sz w:val="20"/>
                <w:szCs w:val="20"/>
              </w:rPr>
              <w:t>191.3</w:t>
            </w:r>
          </w:p>
        </w:tc>
        <w:tc>
          <w:tcPr>
            <w:tcW w:w="847" w:type="dxa"/>
            <w:tcBorders>
              <w:top w:val="nil"/>
              <w:left w:val="nil"/>
              <w:bottom w:val="single" w:sz="4" w:space="0" w:color="auto"/>
              <w:right w:val="nil"/>
            </w:tcBorders>
          </w:tcPr>
          <w:p w14:paraId="5D761E9D" w14:textId="20C0C80E" w:rsidR="00AA496C" w:rsidRPr="00B524C7" w:rsidRDefault="00AA496C" w:rsidP="00AA496C">
            <w:pPr>
              <w:spacing w:before="100" w:after="100"/>
              <w:jc w:val="right"/>
              <w:rPr>
                <w:sz w:val="20"/>
                <w:szCs w:val="20"/>
              </w:rPr>
            </w:pPr>
            <w:r>
              <w:rPr>
                <w:rFonts w:eastAsia="Aptos" w:cs="Aptos"/>
                <w:color w:val="000000"/>
                <w:sz w:val="20"/>
                <w:szCs w:val="20"/>
              </w:rPr>
              <w:t>204.4</w:t>
            </w:r>
          </w:p>
        </w:tc>
        <w:tc>
          <w:tcPr>
            <w:tcW w:w="846" w:type="dxa"/>
            <w:tcBorders>
              <w:top w:val="nil"/>
              <w:left w:val="nil"/>
              <w:bottom w:val="single" w:sz="4" w:space="0" w:color="auto"/>
              <w:right w:val="nil"/>
            </w:tcBorders>
          </w:tcPr>
          <w:p w14:paraId="178143BB" w14:textId="070DB9FF" w:rsidR="00AA496C" w:rsidRPr="00B524C7" w:rsidRDefault="00AA496C" w:rsidP="00AA496C">
            <w:pPr>
              <w:spacing w:before="100" w:after="100"/>
              <w:jc w:val="right"/>
              <w:rPr>
                <w:sz w:val="20"/>
                <w:szCs w:val="20"/>
              </w:rPr>
            </w:pPr>
            <w:r>
              <w:rPr>
                <w:rFonts w:eastAsia="Aptos" w:cs="Aptos"/>
                <w:color w:val="000000"/>
                <w:sz w:val="20"/>
                <w:szCs w:val="20"/>
              </w:rPr>
              <w:t>196.7</w:t>
            </w:r>
          </w:p>
        </w:tc>
        <w:tc>
          <w:tcPr>
            <w:tcW w:w="847" w:type="dxa"/>
            <w:tcBorders>
              <w:top w:val="nil"/>
              <w:left w:val="nil"/>
              <w:bottom w:val="single" w:sz="4" w:space="0" w:color="auto"/>
              <w:right w:val="nil"/>
            </w:tcBorders>
          </w:tcPr>
          <w:p w14:paraId="5510167A" w14:textId="656963FC" w:rsidR="00AA496C" w:rsidRPr="00B524C7" w:rsidRDefault="00AA496C" w:rsidP="00AA496C">
            <w:pPr>
              <w:spacing w:before="100" w:after="100"/>
              <w:jc w:val="right"/>
              <w:rPr>
                <w:sz w:val="20"/>
                <w:szCs w:val="20"/>
              </w:rPr>
            </w:pPr>
            <w:r>
              <w:rPr>
                <w:rFonts w:eastAsia="Aptos" w:cs="Aptos"/>
                <w:color w:val="000000"/>
                <w:sz w:val="20"/>
                <w:szCs w:val="20"/>
              </w:rPr>
              <w:t>219.0</w:t>
            </w:r>
          </w:p>
        </w:tc>
        <w:tc>
          <w:tcPr>
            <w:tcW w:w="846" w:type="dxa"/>
            <w:tcBorders>
              <w:top w:val="nil"/>
              <w:left w:val="nil"/>
              <w:bottom w:val="single" w:sz="4" w:space="0" w:color="auto"/>
              <w:right w:val="nil"/>
            </w:tcBorders>
          </w:tcPr>
          <w:p w14:paraId="653B3357" w14:textId="59F1B5D6" w:rsidR="00AA496C" w:rsidRPr="00B524C7" w:rsidRDefault="00AA496C" w:rsidP="00AA496C">
            <w:pPr>
              <w:spacing w:before="100" w:after="100"/>
              <w:jc w:val="right"/>
              <w:rPr>
                <w:sz w:val="20"/>
                <w:szCs w:val="20"/>
              </w:rPr>
            </w:pPr>
            <w:r>
              <w:rPr>
                <w:rFonts w:eastAsia="Aptos" w:cs="Aptos"/>
                <w:color w:val="000000"/>
                <w:sz w:val="20"/>
                <w:szCs w:val="20"/>
              </w:rPr>
              <w:t>215.0</w:t>
            </w:r>
          </w:p>
        </w:tc>
        <w:tc>
          <w:tcPr>
            <w:tcW w:w="847" w:type="dxa"/>
            <w:tcBorders>
              <w:top w:val="nil"/>
              <w:left w:val="nil"/>
              <w:bottom w:val="single" w:sz="4" w:space="0" w:color="auto"/>
              <w:right w:val="nil"/>
            </w:tcBorders>
          </w:tcPr>
          <w:p w14:paraId="2B2D7576" w14:textId="5715C791" w:rsidR="00AA496C" w:rsidRPr="00B524C7" w:rsidRDefault="00AA496C" w:rsidP="00AA496C">
            <w:pPr>
              <w:spacing w:before="100" w:after="100"/>
              <w:jc w:val="right"/>
              <w:rPr>
                <w:sz w:val="20"/>
                <w:szCs w:val="20"/>
              </w:rPr>
            </w:pPr>
            <w:r>
              <w:rPr>
                <w:rFonts w:eastAsia="Aptos" w:cs="Aptos"/>
                <w:color w:val="000000"/>
                <w:sz w:val="20"/>
                <w:szCs w:val="20"/>
              </w:rPr>
              <w:t>235.2</w:t>
            </w:r>
          </w:p>
        </w:tc>
        <w:tc>
          <w:tcPr>
            <w:tcW w:w="846" w:type="dxa"/>
            <w:tcBorders>
              <w:top w:val="nil"/>
              <w:left w:val="nil"/>
              <w:bottom w:val="single" w:sz="4" w:space="0" w:color="auto"/>
              <w:right w:val="nil"/>
            </w:tcBorders>
          </w:tcPr>
          <w:p w14:paraId="09FFF614" w14:textId="3072A321" w:rsidR="00AA496C" w:rsidRPr="00B524C7" w:rsidRDefault="00AA496C" w:rsidP="00AA496C">
            <w:pPr>
              <w:spacing w:before="100" w:after="100"/>
              <w:jc w:val="right"/>
              <w:rPr>
                <w:sz w:val="20"/>
                <w:szCs w:val="20"/>
              </w:rPr>
            </w:pPr>
            <w:r>
              <w:rPr>
                <w:rFonts w:eastAsia="Aptos" w:cs="Aptos"/>
                <w:color w:val="000000"/>
                <w:sz w:val="20"/>
                <w:szCs w:val="20"/>
              </w:rPr>
              <w:t>219.4</w:t>
            </w:r>
          </w:p>
        </w:tc>
        <w:tc>
          <w:tcPr>
            <w:tcW w:w="847" w:type="dxa"/>
            <w:tcBorders>
              <w:top w:val="nil"/>
              <w:left w:val="nil"/>
              <w:bottom w:val="single" w:sz="4" w:space="0" w:color="auto"/>
              <w:right w:val="nil"/>
            </w:tcBorders>
          </w:tcPr>
          <w:p w14:paraId="3B90184F" w14:textId="2AA28BD4" w:rsidR="00AA496C" w:rsidRPr="00B524C7" w:rsidRDefault="00AA496C" w:rsidP="00AA496C">
            <w:pPr>
              <w:spacing w:before="100" w:after="100"/>
              <w:jc w:val="right"/>
              <w:rPr>
                <w:sz w:val="20"/>
                <w:szCs w:val="20"/>
              </w:rPr>
            </w:pPr>
            <w:r>
              <w:rPr>
                <w:rFonts w:eastAsia="Aptos" w:cs="Aptos"/>
                <w:color w:val="000000"/>
                <w:sz w:val="20"/>
                <w:szCs w:val="20"/>
              </w:rPr>
              <w:t>231.8</w:t>
            </w:r>
          </w:p>
        </w:tc>
        <w:tc>
          <w:tcPr>
            <w:tcW w:w="846" w:type="dxa"/>
            <w:tcBorders>
              <w:top w:val="nil"/>
              <w:left w:val="nil"/>
              <w:bottom w:val="single" w:sz="4" w:space="0" w:color="auto"/>
              <w:right w:val="nil"/>
            </w:tcBorders>
          </w:tcPr>
          <w:p w14:paraId="22016DA3" w14:textId="5E041443" w:rsidR="00AA496C" w:rsidRPr="00B524C7" w:rsidRDefault="00AA496C" w:rsidP="00AA496C">
            <w:pPr>
              <w:spacing w:before="100" w:after="100"/>
              <w:jc w:val="right"/>
              <w:rPr>
                <w:sz w:val="20"/>
                <w:szCs w:val="20"/>
              </w:rPr>
            </w:pPr>
            <w:r>
              <w:rPr>
                <w:rFonts w:eastAsia="Aptos" w:cs="Aptos"/>
                <w:color w:val="000000"/>
                <w:sz w:val="20"/>
                <w:szCs w:val="20"/>
              </w:rPr>
              <w:t>215.8</w:t>
            </w:r>
          </w:p>
        </w:tc>
        <w:tc>
          <w:tcPr>
            <w:tcW w:w="847" w:type="dxa"/>
            <w:tcBorders>
              <w:top w:val="nil"/>
              <w:left w:val="nil"/>
              <w:bottom w:val="single" w:sz="4" w:space="0" w:color="auto"/>
              <w:right w:val="nil"/>
            </w:tcBorders>
          </w:tcPr>
          <w:p w14:paraId="2BD7BF03" w14:textId="3E134562" w:rsidR="00AA496C" w:rsidRPr="00B524C7" w:rsidRDefault="00AA496C" w:rsidP="00AA496C">
            <w:pPr>
              <w:spacing w:before="100" w:after="100"/>
              <w:jc w:val="right"/>
              <w:rPr>
                <w:sz w:val="20"/>
                <w:szCs w:val="20"/>
              </w:rPr>
            </w:pPr>
            <w:r>
              <w:rPr>
                <w:rFonts w:eastAsia="Aptos" w:cs="Aptos"/>
                <w:color w:val="000000"/>
                <w:sz w:val="20"/>
                <w:szCs w:val="20"/>
              </w:rPr>
              <w:t>226.8</w:t>
            </w:r>
          </w:p>
        </w:tc>
        <w:tc>
          <w:tcPr>
            <w:tcW w:w="846" w:type="dxa"/>
            <w:tcBorders>
              <w:top w:val="nil"/>
              <w:left w:val="nil"/>
              <w:bottom w:val="single" w:sz="4" w:space="0" w:color="auto"/>
              <w:right w:val="nil"/>
            </w:tcBorders>
          </w:tcPr>
          <w:p w14:paraId="0EC7A3CB" w14:textId="0E997582" w:rsidR="00AA496C" w:rsidRPr="00B524C7" w:rsidRDefault="00AA496C" w:rsidP="00AA496C">
            <w:pPr>
              <w:spacing w:before="100" w:after="100"/>
              <w:jc w:val="right"/>
              <w:rPr>
                <w:sz w:val="20"/>
                <w:szCs w:val="20"/>
              </w:rPr>
            </w:pPr>
            <w:r>
              <w:rPr>
                <w:rFonts w:eastAsia="Aptos" w:cs="Aptos"/>
                <w:color w:val="000000"/>
                <w:sz w:val="20"/>
                <w:szCs w:val="20"/>
              </w:rPr>
              <w:t>225.5</w:t>
            </w:r>
          </w:p>
        </w:tc>
        <w:tc>
          <w:tcPr>
            <w:tcW w:w="847" w:type="dxa"/>
            <w:tcBorders>
              <w:top w:val="nil"/>
              <w:left w:val="nil"/>
              <w:bottom w:val="single" w:sz="4" w:space="0" w:color="auto"/>
            </w:tcBorders>
          </w:tcPr>
          <w:p w14:paraId="1BE36416" w14:textId="1D6D6D93" w:rsidR="00AA496C" w:rsidRPr="00B524C7" w:rsidRDefault="00AA496C" w:rsidP="00AA496C">
            <w:pPr>
              <w:spacing w:before="100" w:after="100"/>
              <w:jc w:val="right"/>
              <w:rPr>
                <w:sz w:val="20"/>
                <w:szCs w:val="20"/>
              </w:rPr>
            </w:pPr>
            <w:r>
              <w:rPr>
                <w:rFonts w:eastAsia="Aptos" w:cs="Aptos"/>
                <w:color w:val="000000"/>
                <w:sz w:val="20"/>
                <w:szCs w:val="20"/>
              </w:rPr>
              <w:t>224.5</w:t>
            </w:r>
          </w:p>
        </w:tc>
      </w:tr>
      <w:tr w:rsidR="00AA496C" w14:paraId="25895E49" w14:textId="77777777" w:rsidTr="005A1249">
        <w:trPr>
          <w:trHeight w:val="283"/>
        </w:trPr>
        <w:tc>
          <w:tcPr>
            <w:tcW w:w="1555" w:type="dxa"/>
            <w:vMerge w:val="restart"/>
            <w:tcBorders>
              <w:right w:val="nil"/>
            </w:tcBorders>
            <w:vAlign w:val="top"/>
          </w:tcPr>
          <w:p w14:paraId="5C178F10" w14:textId="25DD31F4" w:rsidR="00AA496C" w:rsidRPr="00147718" w:rsidRDefault="00AA496C" w:rsidP="00AA496C">
            <w:pPr>
              <w:spacing w:after="0"/>
              <w:rPr>
                <w:sz w:val="20"/>
                <w:szCs w:val="20"/>
              </w:rPr>
            </w:pPr>
            <w:r>
              <w:rPr>
                <w:sz w:val="20"/>
                <w:szCs w:val="20"/>
              </w:rPr>
              <w:t>Northern Territory</w:t>
            </w:r>
          </w:p>
        </w:tc>
        <w:tc>
          <w:tcPr>
            <w:tcW w:w="1842" w:type="dxa"/>
            <w:tcBorders>
              <w:top w:val="single" w:sz="4" w:space="0" w:color="auto"/>
              <w:left w:val="nil"/>
              <w:bottom w:val="nil"/>
              <w:right w:val="nil"/>
            </w:tcBorders>
          </w:tcPr>
          <w:p w14:paraId="0ED83401" w14:textId="31D22652" w:rsidR="00AA496C" w:rsidRPr="00147718" w:rsidRDefault="00AA496C" w:rsidP="00AA496C">
            <w:pPr>
              <w:spacing w:after="0"/>
              <w:rPr>
                <w:sz w:val="20"/>
                <w:szCs w:val="20"/>
              </w:rPr>
            </w:pPr>
            <w:r w:rsidRPr="00147718">
              <w:rPr>
                <w:sz w:val="20"/>
                <w:szCs w:val="20"/>
              </w:rPr>
              <w:t>Agreements</w:t>
            </w:r>
          </w:p>
        </w:tc>
        <w:tc>
          <w:tcPr>
            <w:tcW w:w="846" w:type="dxa"/>
            <w:tcBorders>
              <w:top w:val="single" w:sz="4" w:space="0" w:color="auto"/>
              <w:left w:val="nil"/>
              <w:bottom w:val="nil"/>
              <w:right w:val="nil"/>
            </w:tcBorders>
          </w:tcPr>
          <w:p w14:paraId="174FC004" w14:textId="669CE6BB" w:rsidR="00AA496C" w:rsidRDefault="00AA496C" w:rsidP="00AA496C">
            <w:pPr>
              <w:spacing w:before="100" w:after="100"/>
              <w:jc w:val="right"/>
              <w:rPr>
                <w:rFonts w:eastAsia="Aptos" w:cs="Aptos"/>
                <w:color w:val="000000"/>
                <w:sz w:val="20"/>
                <w:szCs w:val="20"/>
              </w:rPr>
            </w:pPr>
            <w:r>
              <w:rPr>
                <w:rFonts w:eastAsia="Aptos" w:cs="Aptos"/>
                <w:color w:val="000000"/>
                <w:sz w:val="20"/>
                <w:szCs w:val="20"/>
              </w:rPr>
              <w:t>114</w:t>
            </w:r>
          </w:p>
        </w:tc>
        <w:tc>
          <w:tcPr>
            <w:tcW w:w="846" w:type="dxa"/>
            <w:tcBorders>
              <w:top w:val="single" w:sz="4" w:space="0" w:color="auto"/>
              <w:left w:val="nil"/>
              <w:bottom w:val="nil"/>
              <w:right w:val="nil"/>
            </w:tcBorders>
          </w:tcPr>
          <w:p w14:paraId="69860F06" w14:textId="74560D25" w:rsidR="00AA496C" w:rsidRPr="00B524C7" w:rsidRDefault="00AA496C" w:rsidP="00AA496C">
            <w:pPr>
              <w:spacing w:before="100" w:after="100"/>
              <w:jc w:val="right"/>
              <w:rPr>
                <w:sz w:val="20"/>
                <w:szCs w:val="20"/>
              </w:rPr>
            </w:pPr>
            <w:r>
              <w:rPr>
                <w:rFonts w:eastAsia="Aptos" w:cs="Aptos"/>
                <w:color w:val="000000"/>
                <w:sz w:val="20"/>
                <w:szCs w:val="20"/>
              </w:rPr>
              <w:t>114</w:t>
            </w:r>
          </w:p>
        </w:tc>
        <w:tc>
          <w:tcPr>
            <w:tcW w:w="847" w:type="dxa"/>
            <w:tcBorders>
              <w:top w:val="single" w:sz="4" w:space="0" w:color="auto"/>
              <w:left w:val="nil"/>
              <w:bottom w:val="nil"/>
              <w:right w:val="nil"/>
            </w:tcBorders>
          </w:tcPr>
          <w:p w14:paraId="56FB5483" w14:textId="1EC7942F" w:rsidR="00AA496C" w:rsidRPr="00B524C7" w:rsidRDefault="00AA496C" w:rsidP="00AA496C">
            <w:pPr>
              <w:spacing w:before="100" w:after="100"/>
              <w:jc w:val="right"/>
              <w:rPr>
                <w:sz w:val="20"/>
                <w:szCs w:val="20"/>
              </w:rPr>
            </w:pPr>
            <w:r>
              <w:rPr>
                <w:rFonts w:eastAsia="Aptos" w:cs="Aptos"/>
                <w:color w:val="000000"/>
                <w:sz w:val="20"/>
                <w:szCs w:val="20"/>
              </w:rPr>
              <w:t>118</w:t>
            </w:r>
          </w:p>
        </w:tc>
        <w:tc>
          <w:tcPr>
            <w:tcW w:w="846" w:type="dxa"/>
            <w:tcBorders>
              <w:top w:val="single" w:sz="4" w:space="0" w:color="auto"/>
              <w:left w:val="nil"/>
              <w:bottom w:val="nil"/>
              <w:right w:val="nil"/>
            </w:tcBorders>
          </w:tcPr>
          <w:p w14:paraId="02E5FEAF" w14:textId="34A5185F" w:rsidR="00AA496C" w:rsidRPr="00B524C7" w:rsidRDefault="00AA496C" w:rsidP="00AA496C">
            <w:pPr>
              <w:spacing w:before="100" w:after="100"/>
              <w:jc w:val="right"/>
              <w:rPr>
                <w:sz w:val="20"/>
                <w:szCs w:val="20"/>
              </w:rPr>
            </w:pPr>
            <w:r>
              <w:rPr>
                <w:rFonts w:eastAsia="Aptos" w:cs="Aptos"/>
                <w:color w:val="000000"/>
                <w:sz w:val="20"/>
                <w:szCs w:val="20"/>
              </w:rPr>
              <w:t>117</w:t>
            </w:r>
          </w:p>
        </w:tc>
        <w:tc>
          <w:tcPr>
            <w:tcW w:w="847" w:type="dxa"/>
            <w:tcBorders>
              <w:top w:val="single" w:sz="4" w:space="0" w:color="auto"/>
              <w:left w:val="nil"/>
              <w:bottom w:val="nil"/>
              <w:right w:val="nil"/>
            </w:tcBorders>
          </w:tcPr>
          <w:p w14:paraId="4C6831ED" w14:textId="172DA6BF" w:rsidR="00AA496C" w:rsidRPr="00B524C7" w:rsidRDefault="00AA496C" w:rsidP="00AA496C">
            <w:pPr>
              <w:spacing w:before="100" w:after="100"/>
              <w:jc w:val="right"/>
              <w:rPr>
                <w:sz w:val="20"/>
                <w:szCs w:val="20"/>
              </w:rPr>
            </w:pPr>
            <w:r>
              <w:rPr>
                <w:rFonts w:eastAsia="Aptos" w:cs="Aptos"/>
                <w:color w:val="000000"/>
                <w:sz w:val="20"/>
                <w:szCs w:val="20"/>
              </w:rPr>
              <w:t>117</w:t>
            </w:r>
          </w:p>
        </w:tc>
        <w:tc>
          <w:tcPr>
            <w:tcW w:w="846" w:type="dxa"/>
            <w:tcBorders>
              <w:top w:val="single" w:sz="4" w:space="0" w:color="auto"/>
              <w:left w:val="nil"/>
              <w:bottom w:val="nil"/>
              <w:right w:val="nil"/>
            </w:tcBorders>
          </w:tcPr>
          <w:p w14:paraId="54502D56" w14:textId="28D9A65D" w:rsidR="00AA496C" w:rsidRPr="00B524C7" w:rsidRDefault="00AA496C" w:rsidP="00AA496C">
            <w:pPr>
              <w:spacing w:before="100" w:after="100"/>
              <w:jc w:val="right"/>
              <w:rPr>
                <w:sz w:val="20"/>
                <w:szCs w:val="20"/>
              </w:rPr>
            </w:pPr>
            <w:r>
              <w:rPr>
                <w:rFonts w:eastAsia="Aptos" w:cs="Aptos"/>
                <w:color w:val="000000"/>
                <w:sz w:val="20"/>
                <w:szCs w:val="20"/>
              </w:rPr>
              <w:t>107</w:t>
            </w:r>
          </w:p>
        </w:tc>
        <w:tc>
          <w:tcPr>
            <w:tcW w:w="847" w:type="dxa"/>
            <w:tcBorders>
              <w:top w:val="single" w:sz="4" w:space="0" w:color="auto"/>
              <w:left w:val="nil"/>
              <w:bottom w:val="nil"/>
              <w:right w:val="nil"/>
            </w:tcBorders>
          </w:tcPr>
          <w:p w14:paraId="22E81DBA" w14:textId="7995EE0C" w:rsidR="00AA496C" w:rsidRPr="00B524C7" w:rsidRDefault="00AA496C" w:rsidP="00AA496C">
            <w:pPr>
              <w:spacing w:before="100" w:after="100"/>
              <w:jc w:val="right"/>
              <w:rPr>
                <w:sz w:val="20"/>
                <w:szCs w:val="20"/>
              </w:rPr>
            </w:pPr>
            <w:r>
              <w:rPr>
                <w:rFonts w:eastAsia="Aptos" w:cs="Aptos"/>
                <w:color w:val="000000"/>
                <w:sz w:val="20"/>
                <w:szCs w:val="20"/>
              </w:rPr>
              <w:t>117</w:t>
            </w:r>
          </w:p>
        </w:tc>
        <w:tc>
          <w:tcPr>
            <w:tcW w:w="846" w:type="dxa"/>
            <w:tcBorders>
              <w:top w:val="single" w:sz="4" w:space="0" w:color="auto"/>
              <w:left w:val="nil"/>
              <w:bottom w:val="nil"/>
              <w:right w:val="nil"/>
            </w:tcBorders>
          </w:tcPr>
          <w:p w14:paraId="3DC9281C" w14:textId="38E8F976" w:rsidR="00AA496C" w:rsidRPr="00B524C7" w:rsidRDefault="00AA496C" w:rsidP="00AA496C">
            <w:pPr>
              <w:spacing w:before="100" w:after="100"/>
              <w:jc w:val="right"/>
              <w:rPr>
                <w:sz w:val="20"/>
                <w:szCs w:val="20"/>
              </w:rPr>
            </w:pPr>
            <w:r>
              <w:rPr>
                <w:rFonts w:eastAsia="Aptos" w:cs="Aptos"/>
                <w:color w:val="000000"/>
                <w:sz w:val="20"/>
                <w:szCs w:val="20"/>
              </w:rPr>
              <w:t>128</w:t>
            </w:r>
          </w:p>
        </w:tc>
        <w:tc>
          <w:tcPr>
            <w:tcW w:w="847" w:type="dxa"/>
            <w:tcBorders>
              <w:top w:val="single" w:sz="4" w:space="0" w:color="auto"/>
              <w:left w:val="nil"/>
              <w:bottom w:val="nil"/>
              <w:right w:val="nil"/>
            </w:tcBorders>
          </w:tcPr>
          <w:p w14:paraId="69149535" w14:textId="38DAFD09" w:rsidR="00AA496C" w:rsidRPr="00B524C7" w:rsidRDefault="00AA496C" w:rsidP="00AA496C">
            <w:pPr>
              <w:spacing w:before="100" w:after="100"/>
              <w:jc w:val="right"/>
              <w:rPr>
                <w:sz w:val="20"/>
                <w:szCs w:val="20"/>
              </w:rPr>
            </w:pPr>
            <w:r>
              <w:rPr>
                <w:rFonts w:eastAsia="Aptos" w:cs="Aptos"/>
                <w:color w:val="000000"/>
                <w:sz w:val="20"/>
                <w:szCs w:val="20"/>
              </w:rPr>
              <w:t>136</w:t>
            </w:r>
          </w:p>
        </w:tc>
        <w:tc>
          <w:tcPr>
            <w:tcW w:w="846" w:type="dxa"/>
            <w:tcBorders>
              <w:top w:val="single" w:sz="4" w:space="0" w:color="auto"/>
              <w:left w:val="nil"/>
              <w:bottom w:val="nil"/>
              <w:right w:val="nil"/>
            </w:tcBorders>
          </w:tcPr>
          <w:p w14:paraId="55AD06B1" w14:textId="5D8A2435" w:rsidR="00AA496C" w:rsidRPr="00B524C7" w:rsidRDefault="00AA496C" w:rsidP="00AA496C">
            <w:pPr>
              <w:spacing w:before="100" w:after="100"/>
              <w:jc w:val="right"/>
              <w:rPr>
                <w:sz w:val="20"/>
                <w:szCs w:val="20"/>
              </w:rPr>
            </w:pPr>
            <w:r>
              <w:rPr>
                <w:rFonts w:eastAsia="Aptos" w:cs="Aptos"/>
                <w:color w:val="000000"/>
                <w:sz w:val="20"/>
                <w:szCs w:val="20"/>
              </w:rPr>
              <w:t>138</w:t>
            </w:r>
          </w:p>
        </w:tc>
        <w:tc>
          <w:tcPr>
            <w:tcW w:w="847" w:type="dxa"/>
            <w:tcBorders>
              <w:top w:val="single" w:sz="4" w:space="0" w:color="auto"/>
              <w:left w:val="nil"/>
              <w:bottom w:val="nil"/>
              <w:right w:val="nil"/>
            </w:tcBorders>
          </w:tcPr>
          <w:p w14:paraId="69E6987A" w14:textId="0459835E" w:rsidR="00AA496C" w:rsidRPr="00B524C7" w:rsidRDefault="00AA496C" w:rsidP="00AA496C">
            <w:pPr>
              <w:spacing w:before="100" w:after="100"/>
              <w:jc w:val="right"/>
              <w:rPr>
                <w:sz w:val="20"/>
                <w:szCs w:val="20"/>
              </w:rPr>
            </w:pPr>
            <w:r>
              <w:rPr>
                <w:rFonts w:eastAsia="Aptos" w:cs="Aptos"/>
                <w:color w:val="000000"/>
                <w:sz w:val="20"/>
                <w:szCs w:val="20"/>
              </w:rPr>
              <w:t>140</w:t>
            </w:r>
          </w:p>
        </w:tc>
        <w:tc>
          <w:tcPr>
            <w:tcW w:w="846" w:type="dxa"/>
            <w:tcBorders>
              <w:top w:val="single" w:sz="4" w:space="0" w:color="auto"/>
              <w:left w:val="nil"/>
              <w:bottom w:val="nil"/>
              <w:right w:val="nil"/>
            </w:tcBorders>
          </w:tcPr>
          <w:p w14:paraId="4E747AE7" w14:textId="303DC5F5" w:rsidR="00AA496C" w:rsidRDefault="00AA496C" w:rsidP="00AA496C">
            <w:pPr>
              <w:spacing w:before="100" w:after="100"/>
              <w:jc w:val="right"/>
              <w:rPr>
                <w:rFonts w:eastAsia="Aptos" w:cs="Aptos"/>
                <w:color w:val="000000"/>
                <w:sz w:val="20"/>
                <w:szCs w:val="20"/>
              </w:rPr>
            </w:pPr>
            <w:r>
              <w:rPr>
                <w:rFonts w:eastAsia="Aptos" w:cs="Aptos"/>
                <w:color w:val="000000"/>
                <w:sz w:val="20"/>
                <w:szCs w:val="20"/>
              </w:rPr>
              <w:t>140</w:t>
            </w:r>
          </w:p>
        </w:tc>
        <w:tc>
          <w:tcPr>
            <w:tcW w:w="847" w:type="dxa"/>
            <w:tcBorders>
              <w:top w:val="single" w:sz="4" w:space="0" w:color="auto"/>
              <w:left w:val="nil"/>
              <w:bottom w:val="nil"/>
            </w:tcBorders>
          </w:tcPr>
          <w:p w14:paraId="659BD00D" w14:textId="0A115754" w:rsidR="00AA496C" w:rsidRPr="00B524C7" w:rsidRDefault="00AA496C" w:rsidP="00AA496C">
            <w:pPr>
              <w:spacing w:before="100" w:after="100"/>
              <w:jc w:val="right"/>
              <w:rPr>
                <w:sz w:val="20"/>
                <w:szCs w:val="20"/>
              </w:rPr>
            </w:pPr>
            <w:r>
              <w:rPr>
                <w:rFonts w:eastAsia="Aptos" w:cs="Aptos"/>
                <w:color w:val="000000"/>
                <w:sz w:val="20"/>
                <w:szCs w:val="20"/>
              </w:rPr>
              <w:t>147</w:t>
            </w:r>
          </w:p>
        </w:tc>
      </w:tr>
      <w:tr w:rsidR="00AA496C" w14:paraId="31C0CFE4" w14:textId="77777777" w:rsidTr="00F8060D">
        <w:trPr>
          <w:trHeight w:val="283"/>
        </w:trPr>
        <w:tc>
          <w:tcPr>
            <w:tcW w:w="1555" w:type="dxa"/>
            <w:vMerge/>
            <w:tcBorders>
              <w:right w:val="nil"/>
            </w:tcBorders>
          </w:tcPr>
          <w:p w14:paraId="6D623717" w14:textId="77777777" w:rsidR="00AA496C" w:rsidRPr="00147718" w:rsidRDefault="00AA496C" w:rsidP="00AA496C">
            <w:pPr>
              <w:spacing w:after="0"/>
              <w:rPr>
                <w:sz w:val="20"/>
                <w:szCs w:val="20"/>
              </w:rPr>
            </w:pPr>
          </w:p>
        </w:tc>
        <w:tc>
          <w:tcPr>
            <w:tcW w:w="1842" w:type="dxa"/>
            <w:tcBorders>
              <w:top w:val="nil"/>
              <w:left w:val="nil"/>
              <w:bottom w:val="nil"/>
              <w:right w:val="nil"/>
            </w:tcBorders>
          </w:tcPr>
          <w:p w14:paraId="6BE8714D" w14:textId="6614F8F8" w:rsidR="00AA496C" w:rsidRPr="00147718" w:rsidRDefault="00AA496C" w:rsidP="00AA496C">
            <w:pPr>
              <w:spacing w:after="0"/>
              <w:rPr>
                <w:sz w:val="20"/>
                <w:szCs w:val="20"/>
              </w:rPr>
            </w:pPr>
            <w:r w:rsidRPr="00147718">
              <w:rPr>
                <w:sz w:val="20"/>
                <w:szCs w:val="20"/>
              </w:rPr>
              <w:t>AAWI (%)</w:t>
            </w:r>
          </w:p>
        </w:tc>
        <w:tc>
          <w:tcPr>
            <w:tcW w:w="846" w:type="dxa"/>
            <w:tcBorders>
              <w:top w:val="nil"/>
              <w:left w:val="nil"/>
              <w:bottom w:val="nil"/>
              <w:right w:val="nil"/>
            </w:tcBorders>
          </w:tcPr>
          <w:p w14:paraId="4F4F923B" w14:textId="2C4C8AB2" w:rsidR="00AA496C" w:rsidRDefault="00AA496C" w:rsidP="00AA496C">
            <w:pPr>
              <w:spacing w:before="100" w:after="100"/>
              <w:jc w:val="right"/>
              <w:rPr>
                <w:rFonts w:eastAsia="Aptos" w:cs="Aptos"/>
                <w:color w:val="000000"/>
                <w:sz w:val="20"/>
                <w:szCs w:val="20"/>
              </w:rPr>
            </w:pPr>
            <w:r>
              <w:rPr>
                <w:rFonts w:eastAsia="Aptos" w:cs="Aptos"/>
                <w:color w:val="000000"/>
                <w:sz w:val="20"/>
                <w:szCs w:val="20"/>
              </w:rPr>
              <w:t>2.6</w:t>
            </w:r>
          </w:p>
        </w:tc>
        <w:tc>
          <w:tcPr>
            <w:tcW w:w="846" w:type="dxa"/>
            <w:tcBorders>
              <w:top w:val="nil"/>
              <w:left w:val="nil"/>
              <w:bottom w:val="nil"/>
              <w:right w:val="nil"/>
            </w:tcBorders>
          </w:tcPr>
          <w:p w14:paraId="3AA9B3A1" w14:textId="244332D0" w:rsidR="00AA496C" w:rsidRPr="00B524C7" w:rsidRDefault="00AA496C" w:rsidP="00AA496C">
            <w:pPr>
              <w:spacing w:before="100" w:after="100"/>
              <w:jc w:val="right"/>
              <w:rPr>
                <w:sz w:val="20"/>
                <w:szCs w:val="20"/>
              </w:rPr>
            </w:pPr>
            <w:r>
              <w:rPr>
                <w:rFonts w:eastAsia="Aptos" w:cs="Aptos"/>
                <w:color w:val="000000"/>
                <w:sz w:val="20"/>
                <w:szCs w:val="20"/>
              </w:rPr>
              <w:t>2.9</w:t>
            </w:r>
          </w:p>
        </w:tc>
        <w:tc>
          <w:tcPr>
            <w:tcW w:w="847" w:type="dxa"/>
            <w:tcBorders>
              <w:top w:val="nil"/>
              <w:left w:val="nil"/>
              <w:bottom w:val="nil"/>
              <w:right w:val="nil"/>
            </w:tcBorders>
          </w:tcPr>
          <w:p w14:paraId="1B5D0B4C" w14:textId="698C9368" w:rsidR="00AA496C" w:rsidRPr="00B524C7" w:rsidRDefault="00AA496C" w:rsidP="00AA496C">
            <w:pPr>
              <w:spacing w:before="100" w:after="100"/>
              <w:jc w:val="right"/>
              <w:rPr>
                <w:sz w:val="20"/>
                <w:szCs w:val="20"/>
              </w:rPr>
            </w:pPr>
            <w:r>
              <w:rPr>
                <w:rFonts w:eastAsia="Aptos" w:cs="Aptos"/>
                <w:color w:val="000000"/>
                <w:sz w:val="20"/>
                <w:szCs w:val="20"/>
              </w:rPr>
              <w:t>2.9</w:t>
            </w:r>
          </w:p>
        </w:tc>
        <w:tc>
          <w:tcPr>
            <w:tcW w:w="846" w:type="dxa"/>
            <w:tcBorders>
              <w:top w:val="nil"/>
              <w:left w:val="nil"/>
              <w:bottom w:val="nil"/>
              <w:right w:val="nil"/>
            </w:tcBorders>
          </w:tcPr>
          <w:p w14:paraId="5B8713FC" w14:textId="3CA4B8D9" w:rsidR="00AA496C" w:rsidRPr="00B524C7" w:rsidRDefault="00AA496C" w:rsidP="00AA496C">
            <w:pPr>
              <w:spacing w:before="100" w:after="100"/>
              <w:jc w:val="right"/>
              <w:rPr>
                <w:sz w:val="20"/>
                <w:szCs w:val="20"/>
              </w:rPr>
            </w:pPr>
            <w:r>
              <w:rPr>
                <w:rFonts w:eastAsia="Aptos" w:cs="Aptos"/>
                <w:color w:val="000000"/>
                <w:sz w:val="20"/>
                <w:szCs w:val="20"/>
              </w:rPr>
              <w:t>2.9</w:t>
            </w:r>
          </w:p>
        </w:tc>
        <w:tc>
          <w:tcPr>
            <w:tcW w:w="847" w:type="dxa"/>
            <w:tcBorders>
              <w:top w:val="nil"/>
              <w:left w:val="nil"/>
              <w:bottom w:val="nil"/>
              <w:right w:val="nil"/>
            </w:tcBorders>
          </w:tcPr>
          <w:p w14:paraId="68169F48" w14:textId="4D62ABF4" w:rsidR="00AA496C" w:rsidRPr="00B524C7" w:rsidRDefault="00AA496C" w:rsidP="00AA496C">
            <w:pPr>
              <w:spacing w:before="100" w:after="100"/>
              <w:jc w:val="right"/>
              <w:rPr>
                <w:sz w:val="20"/>
                <w:szCs w:val="20"/>
              </w:rPr>
            </w:pPr>
            <w:r>
              <w:rPr>
                <w:rFonts w:eastAsia="Aptos" w:cs="Aptos"/>
                <w:color w:val="000000"/>
                <w:sz w:val="20"/>
                <w:szCs w:val="20"/>
              </w:rPr>
              <w:t>3.0</w:t>
            </w:r>
          </w:p>
        </w:tc>
        <w:tc>
          <w:tcPr>
            <w:tcW w:w="846" w:type="dxa"/>
            <w:tcBorders>
              <w:top w:val="nil"/>
              <w:left w:val="nil"/>
              <w:bottom w:val="nil"/>
              <w:right w:val="nil"/>
            </w:tcBorders>
          </w:tcPr>
          <w:p w14:paraId="46E98D35" w14:textId="40D00C89" w:rsidR="00AA496C" w:rsidRPr="00B524C7" w:rsidRDefault="00AA496C" w:rsidP="00AA496C">
            <w:pPr>
              <w:spacing w:before="100" w:after="100"/>
              <w:jc w:val="right"/>
              <w:rPr>
                <w:sz w:val="20"/>
                <w:szCs w:val="20"/>
              </w:rPr>
            </w:pPr>
            <w:r>
              <w:rPr>
                <w:rFonts w:eastAsia="Aptos" w:cs="Aptos"/>
                <w:color w:val="000000"/>
                <w:sz w:val="20"/>
                <w:szCs w:val="20"/>
              </w:rPr>
              <w:t>3.0</w:t>
            </w:r>
          </w:p>
        </w:tc>
        <w:tc>
          <w:tcPr>
            <w:tcW w:w="847" w:type="dxa"/>
            <w:tcBorders>
              <w:top w:val="nil"/>
              <w:left w:val="nil"/>
              <w:bottom w:val="nil"/>
              <w:right w:val="nil"/>
            </w:tcBorders>
          </w:tcPr>
          <w:p w14:paraId="08DB145B" w14:textId="07DA438A" w:rsidR="00AA496C" w:rsidRPr="00B524C7" w:rsidRDefault="00AA496C" w:rsidP="00AA496C">
            <w:pPr>
              <w:spacing w:before="100" w:after="100"/>
              <w:jc w:val="right"/>
              <w:rPr>
                <w:sz w:val="20"/>
                <w:szCs w:val="20"/>
              </w:rPr>
            </w:pPr>
            <w:r>
              <w:rPr>
                <w:rFonts w:eastAsia="Aptos" w:cs="Aptos"/>
                <w:color w:val="000000"/>
                <w:sz w:val="20"/>
                <w:szCs w:val="20"/>
              </w:rPr>
              <w:t>3.3</w:t>
            </w:r>
          </w:p>
        </w:tc>
        <w:tc>
          <w:tcPr>
            <w:tcW w:w="846" w:type="dxa"/>
            <w:tcBorders>
              <w:top w:val="nil"/>
              <w:left w:val="nil"/>
              <w:bottom w:val="nil"/>
              <w:right w:val="nil"/>
            </w:tcBorders>
          </w:tcPr>
          <w:p w14:paraId="57A8A253" w14:textId="5CB700DA" w:rsidR="00AA496C" w:rsidRPr="00B524C7" w:rsidRDefault="00AA496C" w:rsidP="00AA496C">
            <w:pPr>
              <w:spacing w:before="100" w:after="100"/>
              <w:jc w:val="right"/>
              <w:rPr>
                <w:sz w:val="20"/>
                <w:szCs w:val="20"/>
              </w:rPr>
            </w:pPr>
            <w:r>
              <w:rPr>
                <w:rFonts w:eastAsia="Aptos" w:cs="Aptos"/>
                <w:color w:val="000000"/>
                <w:sz w:val="20"/>
                <w:szCs w:val="20"/>
              </w:rPr>
              <w:t>3.4</w:t>
            </w:r>
          </w:p>
        </w:tc>
        <w:tc>
          <w:tcPr>
            <w:tcW w:w="847" w:type="dxa"/>
            <w:tcBorders>
              <w:top w:val="nil"/>
              <w:left w:val="nil"/>
              <w:bottom w:val="nil"/>
              <w:right w:val="nil"/>
            </w:tcBorders>
          </w:tcPr>
          <w:p w14:paraId="7B683DFD" w14:textId="442A24E0" w:rsidR="00AA496C" w:rsidRPr="00B524C7" w:rsidRDefault="00AA496C" w:rsidP="00AA496C">
            <w:pPr>
              <w:spacing w:before="100" w:after="100"/>
              <w:jc w:val="right"/>
              <w:rPr>
                <w:sz w:val="20"/>
                <w:szCs w:val="20"/>
              </w:rPr>
            </w:pPr>
            <w:r>
              <w:rPr>
                <w:rFonts w:eastAsia="Aptos" w:cs="Aptos"/>
                <w:color w:val="000000"/>
                <w:sz w:val="20"/>
                <w:szCs w:val="20"/>
              </w:rPr>
              <w:t>3.5</w:t>
            </w:r>
          </w:p>
        </w:tc>
        <w:tc>
          <w:tcPr>
            <w:tcW w:w="846" w:type="dxa"/>
            <w:tcBorders>
              <w:top w:val="nil"/>
              <w:left w:val="nil"/>
              <w:bottom w:val="nil"/>
              <w:right w:val="nil"/>
            </w:tcBorders>
          </w:tcPr>
          <w:p w14:paraId="691F0C11" w14:textId="179BE53D" w:rsidR="00AA496C" w:rsidRPr="00B524C7" w:rsidRDefault="00AA496C" w:rsidP="00AA496C">
            <w:pPr>
              <w:spacing w:before="100" w:after="100"/>
              <w:jc w:val="right"/>
              <w:rPr>
                <w:sz w:val="20"/>
                <w:szCs w:val="20"/>
              </w:rPr>
            </w:pPr>
            <w:r>
              <w:rPr>
                <w:rFonts w:eastAsia="Aptos" w:cs="Aptos"/>
                <w:color w:val="000000"/>
                <w:sz w:val="20"/>
                <w:szCs w:val="20"/>
              </w:rPr>
              <w:t>3.5</w:t>
            </w:r>
          </w:p>
        </w:tc>
        <w:tc>
          <w:tcPr>
            <w:tcW w:w="847" w:type="dxa"/>
            <w:tcBorders>
              <w:top w:val="nil"/>
              <w:left w:val="nil"/>
              <w:bottom w:val="nil"/>
              <w:right w:val="nil"/>
            </w:tcBorders>
          </w:tcPr>
          <w:p w14:paraId="671EDD70" w14:textId="79115A8D" w:rsidR="00AA496C" w:rsidRPr="00B524C7" w:rsidRDefault="00AA496C" w:rsidP="00AA496C">
            <w:pPr>
              <w:spacing w:before="100" w:after="100"/>
              <w:jc w:val="right"/>
              <w:rPr>
                <w:sz w:val="20"/>
                <w:szCs w:val="20"/>
              </w:rPr>
            </w:pPr>
            <w:r>
              <w:rPr>
                <w:rFonts w:eastAsia="Aptos" w:cs="Aptos"/>
                <w:color w:val="000000"/>
                <w:sz w:val="20"/>
                <w:szCs w:val="20"/>
              </w:rPr>
              <w:t>3.6</w:t>
            </w:r>
          </w:p>
        </w:tc>
        <w:tc>
          <w:tcPr>
            <w:tcW w:w="846" w:type="dxa"/>
            <w:tcBorders>
              <w:top w:val="nil"/>
              <w:left w:val="nil"/>
              <w:bottom w:val="nil"/>
              <w:right w:val="nil"/>
            </w:tcBorders>
          </w:tcPr>
          <w:p w14:paraId="2621F5CB" w14:textId="4CE017A7" w:rsidR="00AA496C" w:rsidRDefault="00AA496C" w:rsidP="00AA496C">
            <w:pPr>
              <w:spacing w:before="100" w:after="100"/>
              <w:jc w:val="right"/>
              <w:rPr>
                <w:rFonts w:eastAsia="Aptos" w:cs="Aptos"/>
                <w:color w:val="000000"/>
                <w:sz w:val="20"/>
                <w:szCs w:val="20"/>
              </w:rPr>
            </w:pPr>
            <w:r>
              <w:rPr>
                <w:rFonts w:eastAsia="Aptos" w:cs="Aptos"/>
                <w:color w:val="000000"/>
                <w:sz w:val="20"/>
                <w:szCs w:val="20"/>
              </w:rPr>
              <w:t>3.6</w:t>
            </w:r>
          </w:p>
        </w:tc>
        <w:tc>
          <w:tcPr>
            <w:tcW w:w="847" w:type="dxa"/>
            <w:tcBorders>
              <w:top w:val="nil"/>
              <w:left w:val="nil"/>
              <w:bottom w:val="nil"/>
            </w:tcBorders>
          </w:tcPr>
          <w:p w14:paraId="7FDF39FE" w14:textId="564FEA76" w:rsidR="00AA496C" w:rsidRPr="00B524C7" w:rsidRDefault="00AA496C" w:rsidP="00AA496C">
            <w:pPr>
              <w:spacing w:before="100" w:after="100"/>
              <w:jc w:val="right"/>
              <w:rPr>
                <w:sz w:val="20"/>
                <w:szCs w:val="20"/>
              </w:rPr>
            </w:pPr>
            <w:r>
              <w:rPr>
                <w:rFonts w:eastAsia="Aptos" w:cs="Aptos"/>
                <w:color w:val="000000"/>
                <w:sz w:val="20"/>
                <w:szCs w:val="20"/>
              </w:rPr>
              <w:t>3.6</w:t>
            </w:r>
          </w:p>
        </w:tc>
      </w:tr>
      <w:tr w:rsidR="00AA496C" w14:paraId="4667A160" w14:textId="77777777" w:rsidTr="00F8060D">
        <w:trPr>
          <w:trHeight w:val="283"/>
        </w:trPr>
        <w:tc>
          <w:tcPr>
            <w:tcW w:w="1555" w:type="dxa"/>
            <w:vMerge/>
            <w:tcBorders>
              <w:right w:val="nil"/>
            </w:tcBorders>
          </w:tcPr>
          <w:p w14:paraId="52D936BA" w14:textId="77777777" w:rsidR="00AA496C" w:rsidRPr="00147718" w:rsidRDefault="00AA496C" w:rsidP="00AA496C">
            <w:pPr>
              <w:spacing w:after="0"/>
              <w:rPr>
                <w:sz w:val="20"/>
                <w:szCs w:val="20"/>
              </w:rPr>
            </w:pPr>
          </w:p>
        </w:tc>
        <w:tc>
          <w:tcPr>
            <w:tcW w:w="1842" w:type="dxa"/>
            <w:tcBorders>
              <w:top w:val="nil"/>
              <w:left w:val="nil"/>
              <w:bottom w:val="nil"/>
              <w:right w:val="nil"/>
            </w:tcBorders>
          </w:tcPr>
          <w:p w14:paraId="72156EA2" w14:textId="4DA0327C" w:rsidR="00AA496C" w:rsidRPr="00147718" w:rsidRDefault="00AA496C" w:rsidP="00AA496C">
            <w:pPr>
              <w:spacing w:after="0"/>
              <w:rPr>
                <w:sz w:val="20"/>
                <w:szCs w:val="20"/>
              </w:rPr>
            </w:pPr>
            <w:r w:rsidRPr="00147718">
              <w:rPr>
                <w:sz w:val="20"/>
                <w:szCs w:val="20"/>
              </w:rPr>
              <w:t>Duration (years)</w:t>
            </w:r>
          </w:p>
        </w:tc>
        <w:tc>
          <w:tcPr>
            <w:tcW w:w="846" w:type="dxa"/>
            <w:tcBorders>
              <w:top w:val="nil"/>
              <w:left w:val="nil"/>
              <w:bottom w:val="nil"/>
              <w:right w:val="nil"/>
            </w:tcBorders>
          </w:tcPr>
          <w:p w14:paraId="3B4240BA" w14:textId="0F71A4AF" w:rsidR="00AA496C" w:rsidRDefault="00AA496C" w:rsidP="00AA496C">
            <w:pPr>
              <w:spacing w:before="100" w:after="100"/>
              <w:jc w:val="right"/>
              <w:rPr>
                <w:rFonts w:eastAsia="Aptos" w:cs="Aptos"/>
                <w:color w:val="000000"/>
                <w:sz w:val="20"/>
                <w:szCs w:val="20"/>
              </w:rPr>
            </w:pPr>
            <w:r>
              <w:rPr>
                <w:rFonts w:eastAsia="Aptos" w:cs="Aptos"/>
                <w:color w:val="000000"/>
                <w:sz w:val="20"/>
                <w:szCs w:val="20"/>
              </w:rPr>
              <w:t>2.7</w:t>
            </w:r>
          </w:p>
        </w:tc>
        <w:tc>
          <w:tcPr>
            <w:tcW w:w="846" w:type="dxa"/>
            <w:tcBorders>
              <w:top w:val="nil"/>
              <w:left w:val="nil"/>
              <w:bottom w:val="nil"/>
              <w:right w:val="nil"/>
            </w:tcBorders>
          </w:tcPr>
          <w:p w14:paraId="77B9ED6B" w14:textId="41011E78" w:rsidR="00AA496C" w:rsidRPr="00B524C7" w:rsidRDefault="00AA496C" w:rsidP="00AA496C">
            <w:pPr>
              <w:spacing w:before="100" w:after="100"/>
              <w:jc w:val="right"/>
              <w:rPr>
                <w:sz w:val="20"/>
                <w:szCs w:val="20"/>
              </w:rPr>
            </w:pPr>
            <w:r>
              <w:rPr>
                <w:rFonts w:eastAsia="Aptos" w:cs="Aptos"/>
                <w:color w:val="000000"/>
                <w:sz w:val="20"/>
                <w:szCs w:val="20"/>
              </w:rPr>
              <w:t>2.8</w:t>
            </w:r>
          </w:p>
        </w:tc>
        <w:tc>
          <w:tcPr>
            <w:tcW w:w="847" w:type="dxa"/>
            <w:tcBorders>
              <w:top w:val="nil"/>
              <w:left w:val="nil"/>
              <w:bottom w:val="nil"/>
              <w:right w:val="nil"/>
            </w:tcBorders>
          </w:tcPr>
          <w:p w14:paraId="32D61782" w14:textId="50FFEFCC" w:rsidR="00AA496C" w:rsidRPr="00B524C7" w:rsidRDefault="00AA496C" w:rsidP="00AA496C">
            <w:pPr>
              <w:spacing w:before="100" w:after="100"/>
              <w:jc w:val="right"/>
              <w:rPr>
                <w:sz w:val="20"/>
                <w:szCs w:val="20"/>
              </w:rPr>
            </w:pPr>
            <w:r>
              <w:rPr>
                <w:rFonts w:eastAsia="Aptos" w:cs="Aptos"/>
                <w:color w:val="000000"/>
                <w:sz w:val="20"/>
                <w:szCs w:val="20"/>
              </w:rPr>
              <w:t>2.7</w:t>
            </w:r>
          </w:p>
        </w:tc>
        <w:tc>
          <w:tcPr>
            <w:tcW w:w="846" w:type="dxa"/>
            <w:tcBorders>
              <w:top w:val="nil"/>
              <w:left w:val="nil"/>
              <w:bottom w:val="nil"/>
              <w:right w:val="nil"/>
            </w:tcBorders>
          </w:tcPr>
          <w:p w14:paraId="5A50B6F5" w14:textId="1654297D" w:rsidR="00AA496C" w:rsidRPr="00B524C7" w:rsidRDefault="00AA496C" w:rsidP="00AA496C">
            <w:pPr>
              <w:spacing w:before="100" w:after="100"/>
              <w:jc w:val="right"/>
              <w:rPr>
                <w:sz w:val="20"/>
                <w:szCs w:val="20"/>
              </w:rPr>
            </w:pPr>
            <w:r>
              <w:rPr>
                <w:rFonts w:eastAsia="Aptos" w:cs="Aptos"/>
                <w:color w:val="000000"/>
                <w:sz w:val="20"/>
                <w:szCs w:val="20"/>
              </w:rPr>
              <w:t>2.7</w:t>
            </w:r>
          </w:p>
        </w:tc>
        <w:tc>
          <w:tcPr>
            <w:tcW w:w="847" w:type="dxa"/>
            <w:tcBorders>
              <w:top w:val="nil"/>
              <w:left w:val="nil"/>
              <w:bottom w:val="nil"/>
              <w:right w:val="nil"/>
            </w:tcBorders>
          </w:tcPr>
          <w:p w14:paraId="6587C1F3" w14:textId="5D6B7CD1" w:rsidR="00AA496C" w:rsidRPr="00B524C7" w:rsidRDefault="00AA496C" w:rsidP="00AA496C">
            <w:pPr>
              <w:spacing w:before="100" w:after="100"/>
              <w:jc w:val="right"/>
              <w:rPr>
                <w:sz w:val="20"/>
                <w:szCs w:val="20"/>
              </w:rPr>
            </w:pPr>
            <w:r>
              <w:rPr>
                <w:rFonts w:eastAsia="Aptos" w:cs="Aptos"/>
                <w:color w:val="000000"/>
                <w:sz w:val="20"/>
                <w:szCs w:val="20"/>
              </w:rPr>
              <w:t>2.7</w:t>
            </w:r>
          </w:p>
        </w:tc>
        <w:tc>
          <w:tcPr>
            <w:tcW w:w="846" w:type="dxa"/>
            <w:tcBorders>
              <w:top w:val="nil"/>
              <w:left w:val="nil"/>
              <w:bottom w:val="nil"/>
              <w:right w:val="nil"/>
            </w:tcBorders>
          </w:tcPr>
          <w:p w14:paraId="2428652A" w14:textId="087DB9F1" w:rsidR="00AA496C" w:rsidRPr="00B524C7" w:rsidRDefault="00AA496C" w:rsidP="00AA496C">
            <w:pPr>
              <w:spacing w:before="100" w:after="100"/>
              <w:jc w:val="right"/>
              <w:rPr>
                <w:sz w:val="20"/>
                <w:szCs w:val="20"/>
              </w:rPr>
            </w:pPr>
            <w:r>
              <w:rPr>
                <w:rFonts w:eastAsia="Aptos" w:cs="Aptos"/>
                <w:color w:val="000000"/>
                <w:sz w:val="20"/>
                <w:szCs w:val="20"/>
              </w:rPr>
              <w:t>2.8</w:t>
            </w:r>
          </w:p>
        </w:tc>
        <w:tc>
          <w:tcPr>
            <w:tcW w:w="847" w:type="dxa"/>
            <w:tcBorders>
              <w:top w:val="nil"/>
              <w:left w:val="nil"/>
              <w:bottom w:val="nil"/>
              <w:right w:val="nil"/>
            </w:tcBorders>
          </w:tcPr>
          <w:p w14:paraId="3CBDC696" w14:textId="5B5DBE4D" w:rsidR="00AA496C" w:rsidRPr="00B524C7" w:rsidRDefault="00AA496C" w:rsidP="00AA496C">
            <w:pPr>
              <w:spacing w:before="100" w:after="100"/>
              <w:jc w:val="right"/>
              <w:rPr>
                <w:sz w:val="20"/>
                <w:szCs w:val="20"/>
              </w:rPr>
            </w:pPr>
            <w:r>
              <w:rPr>
                <w:rFonts w:eastAsia="Aptos" w:cs="Aptos"/>
                <w:color w:val="000000"/>
                <w:sz w:val="20"/>
                <w:szCs w:val="20"/>
              </w:rPr>
              <w:t>3.0</w:t>
            </w:r>
          </w:p>
        </w:tc>
        <w:tc>
          <w:tcPr>
            <w:tcW w:w="846" w:type="dxa"/>
            <w:tcBorders>
              <w:top w:val="nil"/>
              <w:left w:val="nil"/>
              <w:bottom w:val="nil"/>
              <w:right w:val="nil"/>
            </w:tcBorders>
          </w:tcPr>
          <w:p w14:paraId="57784986" w14:textId="73A894FE" w:rsidR="00AA496C" w:rsidRPr="00B524C7" w:rsidRDefault="00AA496C" w:rsidP="00AA496C">
            <w:pPr>
              <w:spacing w:before="100" w:after="100"/>
              <w:jc w:val="right"/>
              <w:rPr>
                <w:sz w:val="20"/>
                <w:szCs w:val="20"/>
              </w:rPr>
            </w:pPr>
            <w:r>
              <w:rPr>
                <w:rFonts w:eastAsia="Aptos" w:cs="Aptos"/>
                <w:color w:val="000000"/>
                <w:sz w:val="20"/>
                <w:szCs w:val="20"/>
              </w:rPr>
              <w:t>3.1</w:t>
            </w:r>
          </w:p>
        </w:tc>
        <w:tc>
          <w:tcPr>
            <w:tcW w:w="847" w:type="dxa"/>
            <w:tcBorders>
              <w:top w:val="nil"/>
              <w:left w:val="nil"/>
              <w:bottom w:val="nil"/>
              <w:right w:val="nil"/>
            </w:tcBorders>
          </w:tcPr>
          <w:p w14:paraId="3CA97C23" w14:textId="1FD580B7" w:rsidR="00AA496C" w:rsidRPr="00B524C7" w:rsidRDefault="00AA496C" w:rsidP="00AA496C">
            <w:pPr>
              <w:spacing w:before="100" w:after="100"/>
              <w:jc w:val="right"/>
              <w:rPr>
                <w:sz w:val="20"/>
                <w:szCs w:val="20"/>
              </w:rPr>
            </w:pPr>
            <w:r>
              <w:rPr>
                <w:rFonts w:eastAsia="Aptos" w:cs="Aptos"/>
                <w:color w:val="000000"/>
                <w:sz w:val="20"/>
                <w:szCs w:val="20"/>
              </w:rPr>
              <w:t>3.1</w:t>
            </w:r>
          </w:p>
        </w:tc>
        <w:tc>
          <w:tcPr>
            <w:tcW w:w="846" w:type="dxa"/>
            <w:tcBorders>
              <w:top w:val="nil"/>
              <w:left w:val="nil"/>
              <w:bottom w:val="nil"/>
              <w:right w:val="nil"/>
            </w:tcBorders>
          </w:tcPr>
          <w:p w14:paraId="4D0C181E" w14:textId="52B622C9" w:rsidR="00AA496C" w:rsidRPr="00B524C7" w:rsidRDefault="00AA496C" w:rsidP="00AA496C">
            <w:pPr>
              <w:spacing w:before="100" w:after="100"/>
              <w:jc w:val="right"/>
              <w:rPr>
                <w:sz w:val="20"/>
                <w:szCs w:val="20"/>
              </w:rPr>
            </w:pPr>
            <w:r>
              <w:rPr>
                <w:rFonts w:eastAsia="Aptos" w:cs="Aptos"/>
                <w:color w:val="000000"/>
                <w:sz w:val="20"/>
                <w:szCs w:val="20"/>
              </w:rPr>
              <w:t>3.1</w:t>
            </w:r>
          </w:p>
        </w:tc>
        <w:tc>
          <w:tcPr>
            <w:tcW w:w="847" w:type="dxa"/>
            <w:tcBorders>
              <w:top w:val="nil"/>
              <w:left w:val="nil"/>
              <w:bottom w:val="nil"/>
              <w:right w:val="nil"/>
            </w:tcBorders>
          </w:tcPr>
          <w:p w14:paraId="640602B9" w14:textId="29CBD646" w:rsidR="00AA496C" w:rsidRPr="00B524C7" w:rsidRDefault="00AA496C" w:rsidP="00AA496C">
            <w:pPr>
              <w:spacing w:before="100" w:after="100"/>
              <w:jc w:val="right"/>
              <w:rPr>
                <w:sz w:val="20"/>
                <w:szCs w:val="20"/>
              </w:rPr>
            </w:pPr>
            <w:r>
              <w:rPr>
                <w:rFonts w:eastAsia="Aptos" w:cs="Aptos"/>
                <w:color w:val="000000"/>
                <w:sz w:val="20"/>
                <w:szCs w:val="20"/>
              </w:rPr>
              <w:t>3.0</w:t>
            </w:r>
          </w:p>
        </w:tc>
        <w:tc>
          <w:tcPr>
            <w:tcW w:w="846" w:type="dxa"/>
            <w:tcBorders>
              <w:top w:val="nil"/>
              <w:left w:val="nil"/>
              <w:bottom w:val="nil"/>
              <w:right w:val="nil"/>
            </w:tcBorders>
          </w:tcPr>
          <w:p w14:paraId="55A36C84" w14:textId="4BF83EBA" w:rsidR="00AA496C" w:rsidRDefault="00AA496C" w:rsidP="00AA496C">
            <w:pPr>
              <w:spacing w:before="100" w:after="100"/>
              <w:jc w:val="right"/>
              <w:rPr>
                <w:rFonts w:eastAsia="Aptos" w:cs="Aptos"/>
                <w:color w:val="000000"/>
                <w:sz w:val="20"/>
                <w:szCs w:val="20"/>
              </w:rPr>
            </w:pPr>
            <w:r>
              <w:rPr>
                <w:rFonts w:eastAsia="Aptos" w:cs="Aptos"/>
                <w:color w:val="000000"/>
                <w:sz w:val="20"/>
                <w:szCs w:val="20"/>
              </w:rPr>
              <w:t>3.2</w:t>
            </w:r>
          </w:p>
        </w:tc>
        <w:tc>
          <w:tcPr>
            <w:tcW w:w="847" w:type="dxa"/>
            <w:tcBorders>
              <w:top w:val="nil"/>
              <w:left w:val="nil"/>
              <w:bottom w:val="nil"/>
            </w:tcBorders>
          </w:tcPr>
          <w:p w14:paraId="7986E0B6" w14:textId="52E28C81" w:rsidR="00AA496C" w:rsidRPr="00B524C7" w:rsidRDefault="00AA496C" w:rsidP="00AA496C">
            <w:pPr>
              <w:spacing w:before="100" w:after="100"/>
              <w:jc w:val="right"/>
              <w:rPr>
                <w:sz w:val="20"/>
                <w:szCs w:val="20"/>
              </w:rPr>
            </w:pPr>
            <w:r>
              <w:rPr>
                <w:rFonts w:eastAsia="Aptos" w:cs="Aptos"/>
                <w:color w:val="000000"/>
                <w:sz w:val="20"/>
                <w:szCs w:val="20"/>
              </w:rPr>
              <w:t>3.2</w:t>
            </w:r>
          </w:p>
        </w:tc>
      </w:tr>
      <w:tr w:rsidR="00AA496C" w14:paraId="47C0FAC5" w14:textId="77777777" w:rsidTr="00F8060D">
        <w:trPr>
          <w:trHeight w:val="283"/>
        </w:trPr>
        <w:tc>
          <w:tcPr>
            <w:tcW w:w="1555" w:type="dxa"/>
            <w:vMerge/>
            <w:tcBorders>
              <w:bottom w:val="single" w:sz="4" w:space="0" w:color="auto"/>
              <w:right w:val="nil"/>
            </w:tcBorders>
          </w:tcPr>
          <w:p w14:paraId="1619D491" w14:textId="77777777" w:rsidR="00AA496C" w:rsidRPr="00147718" w:rsidRDefault="00AA496C" w:rsidP="00AA496C">
            <w:pPr>
              <w:spacing w:after="0"/>
              <w:rPr>
                <w:sz w:val="20"/>
                <w:szCs w:val="20"/>
              </w:rPr>
            </w:pPr>
          </w:p>
        </w:tc>
        <w:tc>
          <w:tcPr>
            <w:tcW w:w="1842" w:type="dxa"/>
            <w:tcBorders>
              <w:top w:val="nil"/>
              <w:left w:val="nil"/>
              <w:bottom w:val="single" w:sz="4" w:space="0" w:color="auto"/>
              <w:right w:val="nil"/>
            </w:tcBorders>
          </w:tcPr>
          <w:p w14:paraId="77FC6D47" w14:textId="15BDAA92" w:rsidR="00AA496C" w:rsidRPr="00147718" w:rsidRDefault="00AA496C" w:rsidP="00AA496C">
            <w:pPr>
              <w:spacing w:after="0"/>
              <w:rPr>
                <w:sz w:val="20"/>
                <w:szCs w:val="20"/>
              </w:rPr>
            </w:pPr>
            <w:r w:rsidRPr="00147718">
              <w:rPr>
                <w:sz w:val="20"/>
                <w:szCs w:val="20"/>
              </w:rPr>
              <w:t>Employees (‘000)</w:t>
            </w:r>
          </w:p>
        </w:tc>
        <w:tc>
          <w:tcPr>
            <w:tcW w:w="846" w:type="dxa"/>
            <w:tcBorders>
              <w:top w:val="nil"/>
              <w:left w:val="nil"/>
              <w:bottom w:val="single" w:sz="4" w:space="0" w:color="auto"/>
              <w:right w:val="nil"/>
            </w:tcBorders>
          </w:tcPr>
          <w:p w14:paraId="29F93C3F" w14:textId="15C79522" w:rsidR="00AA496C" w:rsidRDefault="00AA496C" w:rsidP="00AA496C">
            <w:pPr>
              <w:spacing w:before="100" w:after="100"/>
              <w:jc w:val="right"/>
              <w:rPr>
                <w:rFonts w:eastAsia="Aptos" w:cs="Aptos"/>
                <w:color w:val="000000"/>
                <w:sz w:val="20"/>
                <w:szCs w:val="20"/>
              </w:rPr>
            </w:pPr>
            <w:r>
              <w:rPr>
                <w:rFonts w:eastAsia="Aptos" w:cs="Aptos"/>
                <w:color w:val="000000"/>
                <w:sz w:val="20"/>
                <w:szCs w:val="20"/>
              </w:rPr>
              <w:t>13.8</w:t>
            </w:r>
          </w:p>
        </w:tc>
        <w:tc>
          <w:tcPr>
            <w:tcW w:w="846" w:type="dxa"/>
            <w:tcBorders>
              <w:top w:val="nil"/>
              <w:left w:val="nil"/>
              <w:bottom w:val="single" w:sz="4" w:space="0" w:color="auto"/>
              <w:right w:val="nil"/>
            </w:tcBorders>
          </w:tcPr>
          <w:p w14:paraId="598915AD" w14:textId="62FAB151" w:rsidR="00AA496C" w:rsidRPr="00B524C7" w:rsidRDefault="00AA496C" w:rsidP="00AA496C">
            <w:pPr>
              <w:spacing w:before="100" w:after="100"/>
              <w:jc w:val="right"/>
              <w:rPr>
                <w:sz w:val="20"/>
                <w:szCs w:val="20"/>
              </w:rPr>
            </w:pPr>
            <w:r>
              <w:rPr>
                <w:rFonts w:eastAsia="Aptos" w:cs="Aptos"/>
                <w:color w:val="000000"/>
                <w:sz w:val="20"/>
                <w:szCs w:val="20"/>
              </w:rPr>
              <w:t>20.0</w:t>
            </w:r>
          </w:p>
        </w:tc>
        <w:tc>
          <w:tcPr>
            <w:tcW w:w="847" w:type="dxa"/>
            <w:tcBorders>
              <w:top w:val="nil"/>
              <w:left w:val="nil"/>
              <w:bottom w:val="single" w:sz="4" w:space="0" w:color="auto"/>
              <w:right w:val="nil"/>
            </w:tcBorders>
          </w:tcPr>
          <w:p w14:paraId="7B11710D" w14:textId="059F37FC" w:rsidR="00AA496C" w:rsidRPr="00B524C7" w:rsidRDefault="00AA496C" w:rsidP="00AA496C">
            <w:pPr>
              <w:spacing w:before="100" w:after="100"/>
              <w:jc w:val="right"/>
              <w:rPr>
                <w:sz w:val="20"/>
                <w:szCs w:val="20"/>
              </w:rPr>
            </w:pPr>
            <w:r>
              <w:rPr>
                <w:rFonts w:eastAsia="Aptos" w:cs="Aptos"/>
                <w:color w:val="000000"/>
                <w:sz w:val="20"/>
                <w:szCs w:val="20"/>
              </w:rPr>
              <w:t>20.7</w:t>
            </w:r>
          </w:p>
        </w:tc>
        <w:tc>
          <w:tcPr>
            <w:tcW w:w="846" w:type="dxa"/>
            <w:tcBorders>
              <w:top w:val="nil"/>
              <w:left w:val="nil"/>
              <w:bottom w:val="single" w:sz="4" w:space="0" w:color="auto"/>
              <w:right w:val="nil"/>
            </w:tcBorders>
          </w:tcPr>
          <w:p w14:paraId="672AEC71" w14:textId="35C84CEB" w:rsidR="00AA496C" w:rsidRPr="00B524C7" w:rsidRDefault="00AA496C" w:rsidP="00AA496C">
            <w:pPr>
              <w:spacing w:before="100" w:after="100"/>
              <w:jc w:val="right"/>
              <w:rPr>
                <w:sz w:val="20"/>
                <w:szCs w:val="20"/>
              </w:rPr>
            </w:pPr>
            <w:r>
              <w:rPr>
                <w:rFonts w:eastAsia="Aptos" w:cs="Aptos"/>
                <w:color w:val="000000"/>
                <w:sz w:val="20"/>
                <w:szCs w:val="20"/>
              </w:rPr>
              <w:t>20.5</w:t>
            </w:r>
          </w:p>
        </w:tc>
        <w:tc>
          <w:tcPr>
            <w:tcW w:w="847" w:type="dxa"/>
            <w:tcBorders>
              <w:top w:val="nil"/>
              <w:left w:val="nil"/>
              <w:bottom w:val="single" w:sz="4" w:space="0" w:color="auto"/>
              <w:right w:val="nil"/>
            </w:tcBorders>
          </w:tcPr>
          <w:p w14:paraId="74BD9A77" w14:textId="7FA03B35" w:rsidR="00AA496C" w:rsidRPr="00B524C7" w:rsidRDefault="00AA496C" w:rsidP="00AA496C">
            <w:pPr>
              <w:spacing w:before="100" w:after="100"/>
              <w:jc w:val="right"/>
              <w:rPr>
                <w:sz w:val="20"/>
                <w:szCs w:val="20"/>
              </w:rPr>
            </w:pPr>
            <w:r>
              <w:rPr>
                <w:rFonts w:eastAsia="Aptos" w:cs="Aptos"/>
                <w:color w:val="000000"/>
                <w:sz w:val="20"/>
                <w:szCs w:val="20"/>
              </w:rPr>
              <w:t>20.2</w:t>
            </w:r>
          </w:p>
        </w:tc>
        <w:tc>
          <w:tcPr>
            <w:tcW w:w="846" w:type="dxa"/>
            <w:tcBorders>
              <w:top w:val="nil"/>
              <w:left w:val="nil"/>
              <w:bottom w:val="single" w:sz="4" w:space="0" w:color="auto"/>
              <w:right w:val="nil"/>
            </w:tcBorders>
          </w:tcPr>
          <w:p w14:paraId="28DBCB42" w14:textId="5A5301AE" w:rsidR="00AA496C" w:rsidRPr="00B524C7" w:rsidRDefault="00AA496C" w:rsidP="00AA496C">
            <w:pPr>
              <w:spacing w:before="100" w:after="100"/>
              <w:jc w:val="right"/>
              <w:rPr>
                <w:sz w:val="20"/>
                <w:szCs w:val="20"/>
              </w:rPr>
            </w:pPr>
            <w:r>
              <w:rPr>
                <w:rFonts w:eastAsia="Aptos" w:cs="Aptos"/>
                <w:color w:val="000000"/>
                <w:sz w:val="20"/>
                <w:szCs w:val="20"/>
              </w:rPr>
              <w:t>19.7</w:t>
            </w:r>
          </w:p>
        </w:tc>
        <w:tc>
          <w:tcPr>
            <w:tcW w:w="847" w:type="dxa"/>
            <w:tcBorders>
              <w:top w:val="nil"/>
              <w:left w:val="nil"/>
              <w:bottom w:val="single" w:sz="4" w:space="0" w:color="auto"/>
              <w:right w:val="nil"/>
            </w:tcBorders>
          </w:tcPr>
          <w:p w14:paraId="1311588E" w14:textId="365A8084" w:rsidR="00AA496C" w:rsidRPr="00B524C7" w:rsidRDefault="00AA496C" w:rsidP="00AA496C">
            <w:pPr>
              <w:spacing w:before="100" w:after="100"/>
              <w:jc w:val="right"/>
              <w:rPr>
                <w:sz w:val="20"/>
                <w:szCs w:val="20"/>
              </w:rPr>
            </w:pPr>
            <w:r>
              <w:rPr>
                <w:rFonts w:eastAsia="Aptos" w:cs="Aptos"/>
                <w:color w:val="000000"/>
                <w:sz w:val="20"/>
                <w:szCs w:val="20"/>
              </w:rPr>
              <w:t>20.0</w:t>
            </w:r>
          </w:p>
        </w:tc>
        <w:tc>
          <w:tcPr>
            <w:tcW w:w="846" w:type="dxa"/>
            <w:tcBorders>
              <w:top w:val="nil"/>
              <w:left w:val="nil"/>
              <w:bottom w:val="single" w:sz="4" w:space="0" w:color="auto"/>
              <w:right w:val="nil"/>
            </w:tcBorders>
          </w:tcPr>
          <w:p w14:paraId="1B7EEE32" w14:textId="2568C066" w:rsidR="00AA496C" w:rsidRPr="00B524C7" w:rsidRDefault="00AA496C" w:rsidP="00AA496C">
            <w:pPr>
              <w:spacing w:before="100" w:after="100"/>
              <w:jc w:val="right"/>
              <w:rPr>
                <w:sz w:val="20"/>
                <w:szCs w:val="20"/>
              </w:rPr>
            </w:pPr>
            <w:r>
              <w:rPr>
                <w:rFonts w:eastAsia="Aptos" w:cs="Aptos"/>
                <w:color w:val="000000"/>
                <w:sz w:val="20"/>
                <w:szCs w:val="20"/>
              </w:rPr>
              <w:t>19.3</w:t>
            </w:r>
          </w:p>
        </w:tc>
        <w:tc>
          <w:tcPr>
            <w:tcW w:w="847" w:type="dxa"/>
            <w:tcBorders>
              <w:top w:val="nil"/>
              <w:left w:val="nil"/>
              <w:bottom w:val="single" w:sz="4" w:space="0" w:color="auto"/>
              <w:right w:val="nil"/>
            </w:tcBorders>
          </w:tcPr>
          <w:p w14:paraId="6F84A6E3" w14:textId="5CB7B010" w:rsidR="00AA496C" w:rsidRPr="00B524C7" w:rsidRDefault="00AA496C" w:rsidP="00AA496C">
            <w:pPr>
              <w:spacing w:before="100" w:after="100"/>
              <w:jc w:val="right"/>
              <w:rPr>
                <w:sz w:val="20"/>
                <w:szCs w:val="20"/>
              </w:rPr>
            </w:pPr>
            <w:r>
              <w:rPr>
                <w:rFonts w:eastAsia="Aptos" w:cs="Aptos"/>
                <w:color w:val="000000"/>
                <w:sz w:val="20"/>
                <w:szCs w:val="20"/>
              </w:rPr>
              <w:t>21.8</w:t>
            </w:r>
          </w:p>
        </w:tc>
        <w:tc>
          <w:tcPr>
            <w:tcW w:w="846" w:type="dxa"/>
            <w:tcBorders>
              <w:top w:val="nil"/>
              <w:left w:val="nil"/>
              <w:bottom w:val="single" w:sz="4" w:space="0" w:color="auto"/>
              <w:right w:val="nil"/>
            </w:tcBorders>
          </w:tcPr>
          <w:p w14:paraId="4F03518B" w14:textId="306159C1" w:rsidR="00AA496C" w:rsidRPr="00B524C7" w:rsidRDefault="00AA496C" w:rsidP="00AA496C">
            <w:pPr>
              <w:spacing w:before="100" w:after="100"/>
              <w:jc w:val="right"/>
              <w:rPr>
                <w:sz w:val="20"/>
                <w:szCs w:val="20"/>
              </w:rPr>
            </w:pPr>
            <w:r>
              <w:rPr>
                <w:rFonts w:eastAsia="Aptos" w:cs="Aptos"/>
                <w:color w:val="000000"/>
                <w:sz w:val="20"/>
                <w:szCs w:val="20"/>
              </w:rPr>
              <w:t>22.4</w:t>
            </w:r>
          </w:p>
        </w:tc>
        <w:tc>
          <w:tcPr>
            <w:tcW w:w="847" w:type="dxa"/>
            <w:tcBorders>
              <w:top w:val="nil"/>
              <w:left w:val="nil"/>
              <w:bottom w:val="single" w:sz="4" w:space="0" w:color="auto"/>
              <w:right w:val="nil"/>
            </w:tcBorders>
          </w:tcPr>
          <w:p w14:paraId="4D5C1DBB" w14:textId="0BE8096F" w:rsidR="00AA496C" w:rsidRPr="00B524C7" w:rsidRDefault="00AA496C" w:rsidP="00AA496C">
            <w:pPr>
              <w:spacing w:before="100" w:after="100"/>
              <w:jc w:val="right"/>
              <w:rPr>
                <w:sz w:val="20"/>
                <w:szCs w:val="20"/>
              </w:rPr>
            </w:pPr>
            <w:r>
              <w:rPr>
                <w:rFonts w:eastAsia="Aptos" w:cs="Aptos"/>
                <w:color w:val="000000"/>
                <w:sz w:val="20"/>
                <w:szCs w:val="20"/>
              </w:rPr>
              <w:t>22.6</w:t>
            </w:r>
          </w:p>
        </w:tc>
        <w:tc>
          <w:tcPr>
            <w:tcW w:w="846" w:type="dxa"/>
            <w:tcBorders>
              <w:top w:val="nil"/>
              <w:left w:val="nil"/>
              <w:bottom w:val="single" w:sz="4" w:space="0" w:color="auto"/>
              <w:right w:val="nil"/>
            </w:tcBorders>
          </w:tcPr>
          <w:p w14:paraId="61ED7FC6" w14:textId="0D8B5657" w:rsidR="00AA496C" w:rsidRDefault="00AA496C" w:rsidP="00AA496C">
            <w:pPr>
              <w:spacing w:before="100" w:after="100"/>
              <w:jc w:val="right"/>
              <w:rPr>
                <w:rFonts w:eastAsia="Aptos" w:cs="Aptos"/>
                <w:color w:val="000000"/>
                <w:sz w:val="20"/>
                <w:szCs w:val="20"/>
              </w:rPr>
            </w:pPr>
            <w:r>
              <w:rPr>
                <w:rFonts w:eastAsia="Aptos" w:cs="Aptos"/>
                <w:color w:val="000000"/>
                <w:sz w:val="20"/>
                <w:szCs w:val="20"/>
              </w:rPr>
              <w:t>36.1</w:t>
            </w:r>
          </w:p>
        </w:tc>
        <w:tc>
          <w:tcPr>
            <w:tcW w:w="847" w:type="dxa"/>
            <w:tcBorders>
              <w:top w:val="nil"/>
              <w:left w:val="nil"/>
              <w:bottom w:val="single" w:sz="4" w:space="0" w:color="auto"/>
            </w:tcBorders>
          </w:tcPr>
          <w:p w14:paraId="6F4BBDE5" w14:textId="58351052" w:rsidR="00AA496C" w:rsidRPr="00B524C7" w:rsidRDefault="00AA496C" w:rsidP="00AA496C">
            <w:pPr>
              <w:spacing w:before="100" w:after="100"/>
              <w:jc w:val="right"/>
              <w:rPr>
                <w:sz w:val="20"/>
                <w:szCs w:val="20"/>
              </w:rPr>
            </w:pPr>
            <w:r>
              <w:rPr>
                <w:rFonts w:eastAsia="Aptos" w:cs="Aptos"/>
                <w:color w:val="000000"/>
                <w:sz w:val="20"/>
                <w:szCs w:val="20"/>
              </w:rPr>
              <w:t>36.1</w:t>
            </w:r>
          </w:p>
        </w:tc>
      </w:tr>
    </w:tbl>
    <w:p w14:paraId="7EFDB9FE" w14:textId="77777777" w:rsidR="00F8060D" w:rsidRDefault="00F8060D" w:rsidP="007475FC">
      <w:pPr>
        <w:spacing w:after="0"/>
        <w:rPr>
          <w:b/>
          <w:bCs/>
          <w:color w:val="055044" w:themeColor="text2"/>
        </w:rPr>
      </w:pPr>
    </w:p>
    <w:p w14:paraId="4576C318" w14:textId="628E0FB7" w:rsidR="007475FC" w:rsidRPr="003503CA" w:rsidRDefault="007475FC" w:rsidP="007475FC">
      <w:pPr>
        <w:spacing w:after="0"/>
        <w:rPr>
          <w:b/>
          <w:bCs/>
          <w:color w:val="055044" w:themeColor="text2"/>
        </w:rPr>
      </w:pPr>
      <w:r w:rsidRPr="003503CA">
        <w:rPr>
          <w:b/>
          <w:bCs/>
          <w:color w:val="055044" w:themeColor="text2"/>
        </w:rPr>
        <w:t xml:space="preserve">Table </w:t>
      </w:r>
      <w:r>
        <w:rPr>
          <w:b/>
          <w:bCs/>
          <w:color w:val="055044" w:themeColor="text2"/>
        </w:rPr>
        <w:t>11</w:t>
      </w:r>
      <w:r w:rsidRPr="003503CA">
        <w:rPr>
          <w:b/>
          <w:bCs/>
          <w:color w:val="055044" w:themeColor="text2"/>
        </w:rPr>
        <w:t>: continued</w:t>
      </w:r>
    </w:p>
    <w:tbl>
      <w:tblPr>
        <w:tblStyle w:val="EDU-Basic"/>
        <w:tblW w:w="0" w:type="auto"/>
        <w:tblLayout w:type="fixed"/>
        <w:tblLook w:val="0420" w:firstRow="1" w:lastRow="0" w:firstColumn="0" w:lastColumn="0" w:noHBand="0" w:noVBand="1"/>
      </w:tblPr>
      <w:tblGrid>
        <w:gridCol w:w="1555"/>
        <w:gridCol w:w="1842"/>
        <w:gridCol w:w="846"/>
        <w:gridCol w:w="846"/>
        <w:gridCol w:w="847"/>
        <w:gridCol w:w="846"/>
        <w:gridCol w:w="847"/>
        <w:gridCol w:w="846"/>
        <w:gridCol w:w="847"/>
        <w:gridCol w:w="846"/>
        <w:gridCol w:w="847"/>
        <w:gridCol w:w="846"/>
        <w:gridCol w:w="847"/>
        <w:gridCol w:w="846"/>
        <w:gridCol w:w="847"/>
      </w:tblGrid>
      <w:tr w:rsidR="00232777" w14:paraId="735A47D0" w14:textId="77777777" w:rsidTr="000D1F72">
        <w:trPr>
          <w:cnfStyle w:val="100000000000" w:firstRow="1" w:lastRow="0" w:firstColumn="0" w:lastColumn="0" w:oddVBand="0" w:evenVBand="0" w:oddHBand="0" w:evenHBand="0" w:firstRowFirstColumn="0" w:firstRowLastColumn="0" w:lastRowFirstColumn="0" w:lastRowLastColumn="0"/>
          <w:trHeight w:val="397"/>
        </w:trPr>
        <w:tc>
          <w:tcPr>
            <w:tcW w:w="1555" w:type="dxa"/>
            <w:tcBorders>
              <w:right w:val="nil"/>
            </w:tcBorders>
            <w:vAlign w:val="top"/>
          </w:tcPr>
          <w:p w14:paraId="17A9EB6D" w14:textId="77777777" w:rsidR="00232777" w:rsidRDefault="00232777" w:rsidP="00232777">
            <w:pPr>
              <w:spacing w:after="0"/>
              <w:rPr>
                <w:sz w:val="20"/>
                <w:szCs w:val="20"/>
              </w:rPr>
            </w:pPr>
          </w:p>
        </w:tc>
        <w:tc>
          <w:tcPr>
            <w:tcW w:w="1842" w:type="dxa"/>
            <w:tcBorders>
              <w:left w:val="nil"/>
              <w:bottom w:val="nil"/>
              <w:right w:val="nil"/>
            </w:tcBorders>
          </w:tcPr>
          <w:p w14:paraId="6CB96FF1" w14:textId="77777777" w:rsidR="00232777" w:rsidRPr="00147718" w:rsidRDefault="00232777" w:rsidP="00232777">
            <w:pPr>
              <w:spacing w:after="0"/>
              <w:rPr>
                <w:sz w:val="20"/>
                <w:szCs w:val="20"/>
              </w:rPr>
            </w:pPr>
          </w:p>
        </w:tc>
        <w:tc>
          <w:tcPr>
            <w:tcW w:w="846" w:type="dxa"/>
            <w:tcBorders>
              <w:left w:val="nil"/>
              <w:bottom w:val="nil"/>
              <w:right w:val="nil"/>
            </w:tcBorders>
          </w:tcPr>
          <w:p w14:paraId="21085C00" w14:textId="0DAFD51B" w:rsidR="00232777" w:rsidRDefault="00232777" w:rsidP="00232777">
            <w:pPr>
              <w:spacing w:before="100" w:after="100"/>
              <w:jc w:val="right"/>
              <w:rPr>
                <w:rFonts w:eastAsia="Aptos" w:cs="Aptos"/>
                <w:color w:val="000000"/>
                <w:sz w:val="20"/>
                <w:szCs w:val="20"/>
              </w:rPr>
            </w:pPr>
            <w:r w:rsidRPr="00781AF7">
              <w:rPr>
                <w:sz w:val="18"/>
                <w:szCs w:val="18"/>
              </w:rPr>
              <w:t>Jun-23</w:t>
            </w:r>
          </w:p>
        </w:tc>
        <w:tc>
          <w:tcPr>
            <w:tcW w:w="846" w:type="dxa"/>
            <w:tcBorders>
              <w:left w:val="nil"/>
              <w:bottom w:val="nil"/>
              <w:right w:val="nil"/>
            </w:tcBorders>
          </w:tcPr>
          <w:p w14:paraId="58BE31C2" w14:textId="2D8F1725" w:rsidR="00232777" w:rsidRPr="00B524C7" w:rsidRDefault="00232777" w:rsidP="00232777">
            <w:pPr>
              <w:spacing w:before="100" w:after="100"/>
              <w:jc w:val="right"/>
              <w:rPr>
                <w:sz w:val="20"/>
                <w:szCs w:val="20"/>
              </w:rPr>
            </w:pPr>
            <w:r w:rsidRPr="00781AF7">
              <w:rPr>
                <w:sz w:val="18"/>
                <w:szCs w:val="18"/>
              </w:rPr>
              <w:t>Sep-23</w:t>
            </w:r>
          </w:p>
        </w:tc>
        <w:tc>
          <w:tcPr>
            <w:tcW w:w="847" w:type="dxa"/>
            <w:tcBorders>
              <w:left w:val="nil"/>
              <w:bottom w:val="nil"/>
              <w:right w:val="nil"/>
            </w:tcBorders>
          </w:tcPr>
          <w:p w14:paraId="1387BD71" w14:textId="6577B1F8" w:rsidR="00232777" w:rsidRPr="00B524C7" w:rsidRDefault="00232777" w:rsidP="00232777">
            <w:pPr>
              <w:spacing w:before="100" w:after="100"/>
              <w:jc w:val="right"/>
              <w:rPr>
                <w:sz w:val="20"/>
                <w:szCs w:val="20"/>
              </w:rPr>
            </w:pPr>
            <w:r w:rsidRPr="00781AF7">
              <w:rPr>
                <w:sz w:val="18"/>
                <w:szCs w:val="18"/>
              </w:rPr>
              <w:t>Dec-23</w:t>
            </w:r>
          </w:p>
        </w:tc>
        <w:tc>
          <w:tcPr>
            <w:tcW w:w="846" w:type="dxa"/>
            <w:tcBorders>
              <w:left w:val="nil"/>
              <w:bottom w:val="nil"/>
              <w:right w:val="nil"/>
            </w:tcBorders>
          </w:tcPr>
          <w:p w14:paraId="597B42FC" w14:textId="3BF35488" w:rsidR="00232777" w:rsidRPr="00B524C7" w:rsidRDefault="00232777" w:rsidP="00232777">
            <w:pPr>
              <w:spacing w:before="100" w:after="100"/>
              <w:jc w:val="right"/>
              <w:rPr>
                <w:sz w:val="20"/>
                <w:szCs w:val="20"/>
              </w:rPr>
            </w:pPr>
            <w:r w:rsidRPr="00781AF7">
              <w:rPr>
                <w:sz w:val="18"/>
                <w:szCs w:val="18"/>
              </w:rPr>
              <w:t>Mar-24</w:t>
            </w:r>
          </w:p>
        </w:tc>
        <w:tc>
          <w:tcPr>
            <w:tcW w:w="847" w:type="dxa"/>
            <w:tcBorders>
              <w:left w:val="nil"/>
              <w:bottom w:val="nil"/>
              <w:right w:val="nil"/>
            </w:tcBorders>
          </w:tcPr>
          <w:p w14:paraId="68C59A75" w14:textId="00FEAC4B" w:rsidR="00232777" w:rsidRPr="00B524C7" w:rsidRDefault="00232777" w:rsidP="00232777">
            <w:pPr>
              <w:spacing w:before="100" w:after="100"/>
              <w:jc w:val="right"/>
              <w:rPr>
                <w:sz w:val="20"/>
                <w:szCs w:val="20"/>
              </w:rPr>
            </w:pPr>
            <w:r w:rsidRPr="00781AF7">
              <w:rPr>
                <w:sz w:val="18"/>
                <w:szCs w:val="18"/>
              </w:rPr>
              <w:t>Jun-24</w:t>
            </w:r>
          </w:p>
        </w:tc>
        <w:tc>
          <w:tcPr>
            <w:tcW w:w="846" w:type="dxa"/>
            <w:tcBorders>
              <w:left w:val="nil"/>
              <w:bottom w:val="nil"/>
              <w:right w:val="nil"/>
            </w:tcBorders>
          </w:tcPr>
          <w:p w14:paraId="7FC35D55" w14:textId="45246647" w:rsidR="00232777" w:rsidRPr="00B524C7" w:rsidRDefault="00232777" w:rsidP="00232777">
            <w:pPr>
              <w:spacing w:before="100" w:after="100"/>
              <w:jc w:val="right"/>
              <w:rPr>
                <w:sz w:val="20"/>
                <w:szCs w:val="20"/>
              </w:rPr>
            </w:pPr>
            <w:r w:rsidRPr="00781AF7">
              <w:rPr>
                <w:sz w:val="18"/>
                <w:szCs w:val="18"/>
              </w:rPr>
              <w:t>Sep-24</w:t>
            </w:r>
          </w:p>
        </w:tc>
        <w:tc>
          <w:tcPr>
            <w:tcW w:w="847" w:type="dxa"/>
            <w:tcBorders>
              <w:left w:val="nil"/>
              <w:bottom w:val="nil"/>
              <w:right w:val="nil"/>
            </w:tcBorders>
          </w:tcPr>
          <w:p w14:paraId="04E07620" w14:textId="20749201" w:rsidR="00232777" w:rsidRPr="00B524C7" w:rsidRDefault="00232777" w:rsidP="00232777">
            <w:pPr>
              <w:spacing w:before="100" w:after="100"/>
              <w:jc w:val="right"/>
              <w:rPr>
                <w:sz w:val="20"/>
                <w:szCs w:val="20"/>
              </w:rPr>
            </w:pPr>
            <w:r w:rsidRPr="00781AF7">
              <w:rPr>
                <w:sz w:val="18"/>
                <w:szCs w:val="18"/>
              </w:rPr>
              <w:t>Dec-24</w:t>
            </w:r>
          </w:p>
        </w:tc>
        <w:tc>
          <w:tcPr>
            <w:tcW w:w="846" w:type="dxa"/>
            <w:tcBorders>
              <w:left w:val="nil"/>
              <w:bottom w:val="nil"/>
              <w:right w:val="nil"/>
            </w:tcBorders>
          </w:tcPr>
          <w:p w14:paraId="32206100" w14:textId="3311F7FF" w:rsidR="00232777" w:rsidRPr="00B524C7" w:rsidRDefault="00232777" w:rsidP="00232777">
            <w:pPr>
              <w:spacing w:before="100" w:after="100"/>
              <w:jc w:val="right"/>
              <w:rPr>
                <w:sz w:val="20"/>
                <w:szCs w:val="20"/>
              </w:rPr>
            </w:pPr>
            <w:r w:rsidRPr="00781AF7">
              <w:rPr>
                <w:sz w:val="18"/>
                <w:szCs w:val="18"/>
              </w:rPr>
              <w:t>Mar-25</w:t>
            </w:r>
          </w:p>
        </w:tc>
        <w:tc>
          <w:tcPr>
            <w:tcW w:w="847" w:type="dxa"/>
            <w:tcBorders>
              <w:left w:val="nil"/>
              <w:bottom w:val="nil"/>
              <w:right w:val="nil"/>
            </w:tcBorders>
          </w:tcPr>
          <w:p w14:paraId="1F35F965" w14:textId="5363BDFD" w:rsidR="00232777" w:rsidRPr="00B524C7" w:rsidRDefault="00232777" w:rsidP="00232777">
            <w:pPr>
              <w:spacing w:before="100" w:after="100"/>
              <w:jc w:val="right"/>
              <w:rPr>
                <w:sz w:val="20"/>
                <w:szCs w:val="20"/>
              </w:rPr>
            </w:pPr>
            <w:r w:rsidRPr="00781AF7">
              <w:rPr>
                <w:sz w:val="18"/>
                <w:szCs w:val="18"/>
              </w:rPr>
              <w:t>Jun-25</w:t>
            </w:r>
          </w:p>
        </w:tc>
        <w:tc>
          <w:tcPr>
            <w:tcW w:w="846" w:type="dxa"/>
            <w:tcBorders>
              <w:left w:val="nil"/>
              <w:bottom w:val="nil"/>
              <w:right w:val="nil"/>
            </w:tcBorders>
          </w:tcPr>
          <w:p w14:paraId="74AD5A99" w14:textId="347C7046" w:rsidR="00232777" w:rsidRPr="00B524C7" w:rsidRDefault="00232777" w:rsidP="00232777">
            <w:pPr>
              <w:spacing w:before="100" w:after="100"/>
              <w:jc w:val="right"/>
              <w:rPr>
                <w:sz w:val="20"/>
                <w:szCs w:val="20"/>
              </w:rPr>
            </w:pPr>
            <w:r w:rsidRPr="00781AF7">
              <w:rPr>
                <w:sz w:val="18"/>
                <w:szCs w:val="18"/>
              </w:rPr>
              <w:t>Sep-25</w:t>
            </w:r>
          </w:p>
        </w:tc>
        <w:tc>
          <w:tcPr>
            <w:tcW w:w="847" w:type="dxa"/>
            <w:tcBorders>
              <w:left w:val="nil"/>
              <w:bottom w:val="nil"/>
              <w:right w:val="nil"/>
            </w:tcBorders>
          </w:tcPr>
          <w:p w14:paraId="3979A7A7" w14:textId="24EBED58" w:rsidR="00232777" w:rsidRPr="00B524C7" w:rsidRDefault="00232777" w:rsidP="00232777">
            <w:pPr>
              <w:spacing w:before="100" w:after="100"/>
              <w:jc w:val="right"/>
              <w:rPr>
                <w:sz w:val="20"/>
                <w:szCs w:val="20"/>
              </w:rPr>
            </w:pPr>
            <w:r w:rsidRPr="00781AF7">
              <w:rPr>
                <w:sz w:val="18"/>
                <w:szCs w:val="18"/>
              </w:rPr>
              <w:t>Dec-25</w:t>
            </w:r>
          </w:p>
        </w:tc>
        <w:tc>
          <w:tcPr>
            <w:tcW w:w="846" w:type="dxa"/>
            <w:tcBorders>
              <w:left w:val="nil"/>
              <w:bottom w:val="nil"/>
              <w:right w:val="nil"/>
            </w:tcBorders>
          </w:tcPr>
          <w:p w14:paraId="0B21861E" w14:textId="09FD207D" w:rsidR="00232777" w:rsidRDefault="00232777" w:rsidP="00232777">
            <w:pPr>
              <w:spacing w:before="100" w:after="100"/>
              <w:jc w:val="right"/>
              <w:rPr>
                <w:rFonts w:eastAsia="Aptos" w:cs="Aptos"/>
                <w:color w:val="000000"/>
                <w:sz w:val="20"/>
                <w:szCs w:val="20"/>
              </w:rPr>
            </w:pPr>
            <w:r w:rsidRPr="00781AF7">
              <w:rPr>
                <w:sz w:val="18"/>
                <w:szCs w:val="18"/>
              </w:rPr>
              <w:t>Mar-26</w:t>
            </w:r>
          </w:p>
        </w:tc>
        <w:tc>
          <w:tcPr>
            <w:tcW w:w="847" w:type="dxa"/>
            <w:tcBorders>
              <w:left w:val="nil"/>
              <w:bottom w:val="nil"/>
            </w:tcBorders>
          </w:tcPr>
          <w:p w14:paraId="2022D536" w14:textId="4ED414E1" w:rsidR="00232777" w:rsidRPr="00B524C7" w:rsidRDefault="00232777" w:rsidP="00232777">
            <w:pPr>
              <w:spacing w:before="100" w:after="100"/>
              <w:jc w:val="right"/>
              <w:rPr>
                <w:sz w:val="20"/>
                <w:szCs w:val="20"/>
              </w:rPr>
            </w:pPr>
            <w:r w:rsidRPr="00781AF7">
              <w:rPr>
                <w:sz w:val="18"/>
                <w:szCs w:val="18"/>
              </w:rPr>
              <w:t>Jun-26</w:t>
            </w:r>
          </w:p>
        </w:tc>
      </w:tr>
      <w:tr w:rsidR="00974517" w14:paraId="452B019B" w14:textId="77777777" w:rsidTr="00F8060D">
        <w:trPr>
          <w:trHeight w:val="283"/>
        </w:trPr>
        <w:tc>
          <w:tcPr>
            <w:tcW w:w="1555" w:type="dxa"/>
            <w:vMerge w:val="restart"/>
            <w:tcBorders>
              <w:top w:val="single" w:sz="4" w:space="0" w:color="auto"/>
              <w:right w:val="nil"/>
            </w:tcBorders>
            <w:vAlign w:val="top"/>
          </w:tcPr>
          <w:p w14:paraId="3464DA67" w14:textId="53DFE111" w:rsidR="00974517" w:rsidRPr="00147718" w:rsidRDefault="00974517" w:rsidP="00974517">
            <w:pPr>
              <w:spacing w:after="0"/>
              <w:rPr>
                <w:sz w:val="20"/>
                <w:szCs w:val="20"/>
              </w:rPr>
            </w:pPr>
            <w:r>
              <w:rPr>
                <w:sz w:val="20"/>
                <w:szCs w:val="20"/>
              </w:rPr>
              <w:t>Queensland</w:t>
            </w:r>
          </w:p>
        </w:tc>
        <w:tc>
          <w:tcPr>
            <w:tcW w:w="1842" w:type="dxa"/>
            <w:tcBorders>
              <w:top w:val="single" w:sz="4" w:space="0" w:color="auto"/>
              <w:left w:val="nil"/>
              <w:bottom w:val="nil"/>
              <w:right w:val="nil"/>
            </w:tcBorders>
          </w:tcPr>
          <w:p w14:paraId="1C1B6861" w14:textId="4ECA34B3" w:rsidR="00974517" w:rsidRPr="00147718" w:rsidRDefault="00974517" w:rsidP="00974517">
            <w:pPr>
              <w:spacing w:after="0"/>
              <w:rPr>
                <w:sz w:val="20"/>
                <w:szCs w:val="20"/>
              </w:rPr>
            </w:pPr>
            <w:r w:rsidRPr="00147718">
              <w:rPr>
                <w:sz w:val="20"/>
                <w:szCs w:val="20"/>
              </w:rPr>
              <w:t>Agreements</w:t>
            </w:r>
          </w:p>
        </w:tc>
        <w:tc>
          <w:tcPr>
            <w:tcW w:w="846" w:type="dxa"/>
            <w:tcBorders>
              <w:top w:val="single" w:sz="4" w:space="0" w:color="auto"/>
              <w:left w:val="nil"/>
              <w:bottom w:val="nil"/>
              <w:right w:val="nil"/>
            </w:tcBorders>
          </w:tcPr>
          <w:p w14:paraId="6280053D" w14:textId="3198F55F" w:rsidR="00974517" w:rsidRPr="00B524C7" w:rsidRDefault="00974517" w:rsidP="00974517">
            <w:pPr>
              <w:spacing w:before="100" w:after="100"/>
              <w:jc w:val="right"/>
              <w:rPr>
                <w:sz w:val="20"/>
                <w:szCs w:val="20"/>
              </w:rPr>
            </w:pPr>
            <w:r>
              <w:rPr>
                <w:rFonts w:eastAsia="Aptos" w:cs="Aptos"/>
                <w:color w:val="000000"/>
                <w:sz w:val="20"/>
                <w:szCs w:val="20"/>
              </w:rPr>
              <w:t>1,463</w:t>
            </w:r>
          </w:p>
        </w:tc>
        <w:tc>
          <w:tcPr>
            <w:tcW w:w="846" w:type="dxa"/>
            <w:tcBorders>
              <w:top w:val="single" w:sz="4" w:space="0" w:color="auto"/>
              <w:left w:val="nil"/>
              <w:bottom w:val="nil"/>
              <w:right w:val="nil"/>
            </w:tcBorders>
          </w:tcPr>
          <w:p w14:paraId="6455D13F" w14:textId="042414B4" w:rsidR="00974517" w:rsidRPr="00B524C7" w:rsidRDefault="00974517" w:rsidP="00974517">
            <w:pPr>
              <w:spacing w:before="100" w:after="100"/>
              <w:jc w:val="right"/>
              <w:rPr>
                <w:sz w:val="20"/>
                <w:szCs w:val="20"/>
              </w:rPr>
            </w:pPr>
            <w:r>
              <w:rPr>
                <w:rFonts w:eastAsia="Aptos" w:cs="Aptos"/>
                <w:color w:val="000000"/>
                <w:sz w:val="20"/>
                <w:szCs w:val="20"/>
              </w:rPr>
              <w:t>1,399</w:t>
            </w:r>
          </w:p>
        </w:tc>
        <w:tc>
          <w:tcPr>
            <w:tcW w:w="847" w:type="dxa"/>
            <w:tcBorders>
              <w:top w:val="single" w:sz="4" w:space="0" w:color="auto"/>
              <w:left w:val="nil"/>
              <w:bottom w:val="nil"/>
              <w:right w:val="nil"/>
            </w:tcBorders>
          </w:tcPr>
          <w:p w14:paraId="4B4940CB" w14:textId="36A817C6" w:rsidR="00974517" w:rsidRPr="00B524C7" w:rsidRDefault="00974517" w:rsidP="00974517">
            <w:pPr>
              <w:spacing w:before="100" w:after="100"/>
              <w:jc w:val="right"/>
              <w:rPr>
                <w:sz w:val="20"/>
                <w:szCs w:val="20"/>
              </w:rPr>
            </w:pPr>
            <w:r>
              <w:rPr>
                <w:rFonts w:eastAsia="Aptos" w:cs="Aptos"/>
                <w:color w:val="000000"/>
                <w:sz w:val="20"/>
                <w:szCs w:val="20"/>
              </w:rPr>
              <w:t>1,576</w:t>
            </w:r>
          </w:p>
        </w:tc>
        <w:tc>
          <w:tcPr>
            <w:tcW w:w="846" w:type="dxa"/>
            <w:tcBorders>
              <w:top w:val="single" w:sz="4" w:space="0" w:color="auto"/>
              <w:left w:val="nil"/>
              <w:bottom w:val="nil"/>
              <w:right w:val="nil"/>
            </w:tcBorders>
          </w:tcPr>
          <w:p w14:paraId="54477C98" w14:textId="2FFB97E6" w:rsidR="00974517" w:rsidRPr="00B524C7" w:rsidRDefault="00974517" w:rsidP="00974517">
            <w:pPr>
              <w:spacing w:before="100" w:after="100"/>
              <w:jc w:val="right"/>
              <w:rPr>
                <w:sz w:val="20"/>
                <w:szCs w:val="20"/>
              </w:rPr>
            </w:pPr>
            <w:r>
              <w:rPr>
                <w:rFonts w:eastAsia="Aptos" w:cs="Aptos"/>
                <w:color w:val="000000"/>
                <w:sz w:val="20"/>
                <w:szCs w:val="20"/>
              </w:rPr>
              <w:t>1,556</w:t>
            </w:r>
          </w:p>
        </w:tc>
        <w:tc>
          <w:tcPr>
            <w:tcW w:w="847" w:type="dxa"/>
            <w:tcBorders>
              <w:top w:val="single" w:sz="4" w:space="0" w:color="auto"/>
              <w:left w:val="nil"/>
              <w:bottom w:val="nil"/>
              <w:right w:val="nil"/>
            </w:tcBorders>
          </w:tcPr>
          <w:p w14:paraId="5583ACAF" w14:textId="3995E778" w:rsidR="00974517" w:rsidRPr="00B524C7" w:rsidRDefault="00974517" w:rsidP="00974517">
            <w:pPr>
              <w:spacing w:before="100" w:after="100"/>
              <w:jc w:val="right"/>
              <w:rPr>
                <w:sz w:val="20"/>
                <w:szCs w:val="20"/>
              </w:rPr>
            </w:pPr>
            <w:r>
              <w:rPr>
                <w:rFonts w:eastAsia="Aptos" w:cs="Aptos"/>
                <w:color w:val="000000"/>
                <w:sz w:val="20"/>
                <w:szCs w:val="20"/>
              </w:rPr>
              <w:t>1,663</w:t>
            </w:r>
          </w:p>
        </w:tc>
        <w:tc>
          <w:tcPr>
            <w:tcW w:w="846" w:type="dxa"/>
            <w:tcBorders>
              <w:top w:val="single" w:sz="4" w:space="0" w:color="auto"/>
              <w:left w:val="nil"/>
              <w:bottom w:val="nil"/>
              <w:right w:val="nil"/>
            </w:tcBorders>
          </w:tcPr>
          <w:p w14:paraId="37848AC5" w14:textId="2FE2A47B" w:rsidR="00974517" w:rsidRPr="00B524C7" w:rsidRDefault="00974517" w:rsidP="00974517">
            <w:pPr>
              <w:spacing w:before="100" w:after="100"/>
              <w:jc w:val="right"/>
              <w:rPr>
                <w:sz w:val="20"/>
                <w:szCs w:val="20"/>
              </w:rPr>
            </w:pPr>
            <w:r>
              <w:rPr>
                <w:rFonts w:eastAsia="Aptos" w:cs="Aptos"/>
                <w:color w:val="000000"/>
                <w:sz w:val="20"/>
                <w:szCs w:val="20"/>
              </w:rPr>
              <w:t>1,631</w:t>
            </w:r>
          </w:p>
        </w:tc>
        <w:tc>
          <w:tcPr>
            <w:tcW w:w="847" w:type="dxa"/>
            <w:tcBorders>
              <w:top w:val="single" w:sz="4" w:space="0" w:color="auto"/>
              <w:left w:val="nil"/>
              <w:bottom w:val="nil"/>
              <w:right w:val="nil"/>
            </w:tcBorders>
          </w:tcPr>
          <w:p w14:paraId="72CC6F32" w14:textId="799A2FA6" w:rsidR="00974517" w:rsidRPr="00B524C7" w:rsidRDefault="00974517" w:rsidP="00974517">
            <w:pPr>
              <w:spacing w:before="100" w:after="100"/>
              <w:jc w:val="right"/>
              <w:rPr>
                <w:sz w:val="20"/>
                <w:szCs w:val="20"/>
              </w:rPr>
            </w:pPr>
            <w:r>
              <w:rPr>
                <w:rFonts w:eastAsia="Aptos" w:cs="Aptos"/>
                <w:color w:val="000000"/>
                <w:sz w:val="20"/>
                <w:szCs w:val="20"/>
              </w:rPr>
              <w:t>1,736</w:t>
            </w:r>
          </w:p>
        </w:tc>
        <w:tc>
          <w:tcPr>
            <w:tcW w:w="846" w:type="dxa"/>
            <w:tcBorders>
              <w:top w:val="single" w:sz="4" w:space="0" w:color="auto"/>
              <w:left w:val="nil"/>
              <w:bottom w:val="nil"/>
              <w:right w:val="nil"/>
            </w:tcBorders>
          </w:tcPr>
          <w:p w14:paraId="27D2C3E2" w14:textId="2B58225C" w:rsidR="00974517" w:rsidRPr="00B524C7" w:rsidRDefault="00974517" w:rsidP="00974517">
            <w:pPr>
              <w:spacing w:before="100" w:after="100"/>
              <w:jc w:val="right"/>
              <w:rPr>
                <w:sz w:val="20"/>
                <w:szCs w:val="20"/>
              </w:rPr>
            </w:pPr>
            <w:r>
              <w:rPr>
                <w:rFonts w:eastAsia="Aptos" w:cs="Aptos"/>
                <w:color w:val="000000"/>
                <w:sz w:val="20"/>
                <w:szCs w:val="20"/>
              </w:rPr>
              <w:t>1,745</w:t>
            </w:r>
          </w:p>
        </w:tc>
        <w:tc>
          <w:tcPr>
            <w:tcW w:w="847" w:type="dxa"/>
            <w:tcBorders>
              <w:top w:val="single" w:sz="4" w:space="0" w:color="auto"/>
              <w:left w:val="nil"/>
              <w:bottom w:val="nil"/>
              <w:right w:val="nil"/>
            </w:tcBorders>
          </w:tcPr>
          <w:p w14:paraId="5BB16C2C" w14:textId="4F444C67" w:rsidR="00974517" w:rsidRPr="00B524C7" w:rsidRDefault="00974517" w:rsidP="00974517">
            <w:pPr>
              <w:spacing w:before="100" w:after="100"/>
              <w:jc w:val="right"/>
              <w:rPr>
                <w:sz w:val="20"/>
                <w:szCs w:val="20"/>
              </w:rPr>
            </w:pPr>
            <w:r>
              <w:rPr>
                <w:rFonts w:eastAsia="Aptos" w:cs="Aptos"/>
                <w:color w:val="000000"/>
                <w:sz w:val="20"/>
                <w:szCs w:val="20"/>
              </w:rPr>
              <w:t>1,793</w:t>
            </w:r>
          </w:p>
        </w:tc>
        <w:tc>
          <w:tcPr>
            <w:tcW w:w="846" w:type="dxa"/>
            <w:tcBorders>
              <w:top w:val="single" w:sz="4" w:space="0" w:color="auto"/>
              <w:left w:val="nil"/>
              <w:bottom w:val="nil"/>
              <w:right w:val="nil"/>
            </w:tcBorders>
          </w:tcPr>
          <w:p w14:paraId="408FC13B" w14:textId="35CE7D79" w:rsidR="00974517" w:rsidRPr="00B524C7" w:rsidRDefault="00974517" w:rsidP="00974517">
            <w:pPr>
              <w:spacing w:before="100" w:after="100"/>
              <w:jc w:val="right"/>
              <w:rPr>
                <w:sz w:val="20"/>
                <w:szCs w:val="20"/>
              </w:rPr>
            </w:pPr>
            <w:r>
              <w:rPr>
                <w:rFonts w:eastAsia="Aptos" w:cs="Aptos"/>
                <w:color w:val="000000"/>
                <w:sz w:val="20"/>
                <w:szCs w:val="20"/>
              </w:rPr>
              <w:t>1,755</w:t>
            </w:r>
          </w:p>
        </w:tc>
        <w:tc>
          <w:tcPr>
            <w:tcW w:w="847" w:type="dxa"/>
            <w:tcBorders>
              <w:top w:val="single" w:sz="4" w:space="0" w:color="auto"/>
              <w:left w:val="nil"/>
              <w:bottom w:val="nil"/>
              <w:right w:val="nil"/>
            </w:tcBorders>
          </w:tcPr>
          <w:p w14:paraId="65F4C7D4" w14:textId="0E50D16F" w:rsidR="00974517" w:rsidRPr="00B524C7" w:rsidRDefault="00974517" w:rsidP="00974517">
            <w:pPr>
              <w:spacing w:before="100" w:after="100"/>
              <w:jc w:val="right"/>
              <w:rPr>
                <w:sz w:val="20"/>
                <w:szCs w:val="20"/>
              </w:rPr>
            </w:pPr>
            <w:r>
              <w:rPr>
                <w:rFonts w:eastAsia="Aptos" w:cs="Aptos"/>
                <w:color w:val="000000"/>
                <w:sz w:val="20"/>
                <w:szCs w:val="20"/>
              </w:rPr>
              <w:t>1,803</w:t>
            </w:r>
          </w:p>
        </w:tc>
        <w:tc>
          <w:tcPr>
            <w:tcW w:w="846" w:type="dxa"/>
            <w:tcBorders>
              <w:top w:val="single" w:sz="4" w:space="0" w:color="auto"/>
              <w:left w:val="nil"/>
              <w:bottom w:val="nil"/>
              <w:right w:val="nil"/>
            </w:tcBorders>
          </w:tcPr>
          <w:p w14:paraId="7AA2F038" w14:textId="47158894" w:rsidR="00974517" w:rsidRPr="00B524C7" w:rsidRDefault="00974517" w:rsidP="00974517">
            <w:pPr>
              <w:spacing w:before="100" w:after="100"/>
              <w:jc w:val="right"/>
              <w:rPr>
                <w:sz w:val="20"/>
                <w:szCs w:val="20"/>
              </w:rPr>
            </w:pPr>
            <w:r>
              <w:rPr>
                <w:rFonts w:eastAsia="Aptos" w:cs="Aptos"/>
                <w:color w:val="000000"/>
                <w:sz w:val="20"/>
                <w:szCs w:val="20"/>
              </w:rPr>
              <w:t>1,696</w:t>
            </w:r>
          </w:p>
        </w:tc>
        <w:tc>
          <w:tcPr>
            <w:tcW w:w="847" w:type="dxa"/>
            <w:tcBorders>
              <w:top w:val="single" w:sz="4" w:space="0" w:color="auto"/>
              <w:left w:val="nil"/>
              <w:bottom w:val="nil"/>
            </w:tcBorders>
          </w:tcPr>
          <w:p w14:paraId="57E69D3D" w14:textId="315C5FD9" w:rsidR="00974517" w:rsidRPr="00B524C7" w:rsidRDefault="00974517" w:rsidP="00974517">
            <w:pPr>
              <w:spacing w:before="100" w:after="100"/>
              <w:jc w:val="right"/>
              <w:rPr>
                <w:sz w:val="20"/>
                <w:szCs w:val="20"/>
              </w:rPr>
            </w:pPr>
            <w:r>
              <w:rPr>
                <w:rFonts w:eastAsia="Aptos" w:cs="Aptos"/>
                <w:color w:val="000000"/>
                <w:sz w:val="20"/>
                <w:szCs w:val="20"/>
              </w:rPr>
              <w:t>1,722</w:t>
            </w:r>
          </w:p>
        </w:tc>
      </w:tr>
      <w:tr w:rsidR="00974517" w14:paraId="1434BE6F" w14:textId="77777777" w:rsidTr="00F8060D">
        <w:trPr>
          <w:trHeight w:val="283"/>
        </w:trPr>
        <w:tc>
          <w:tcPr>
            <w:tcW w:w="1555" w:type="dxa"/>
            <w:vMerge/>
            <w:tcBorders>
              <w:right w:val="nil"/>
            </w:tcBorders>
          </w:tcPr>
          <w:p w14:paraId="1DE965FC" w14:textId="77777777" w:rsidR="00974517" w:rsidRPr="00147718" w:rsidRDefault="00974517" w:rsidP="00974517">
            <w:pPr>
              <w:spacing w:after="0"/>
              <w:rPr>
                <w:sz w:val="20"/>
                <w:szCs w:val="20"/>
              </w:rPr>
            </w:pPr>
          </w:p>
        </w:tc>
        <w:tc>
          <w:tcPr>
            <w:tcW w:w="1842" w:type="dxa"/>
            <w:tcBorders>
              <w:top w:val="nil"/>
              <w:left w:val="nil"/>
              <w:bottom w:val="nil"/>
              <w:right w:val="nil"/>
            </w:tcBorders>
          </w:tcPr>
          <w:p w14:paraId="1DFA43C0" w14:textId="4B499D36" w:rsidR="00974517" w:rsidRPr="00147718" w:rsidRDefault="00974517" w:rsidP="00974517">
            <w:pPr>
              <w:spacing w:after="0"/>
              <w:rPr>
                <w:sz w:val="20"/>
                <w:szCs w:val="20"/>
              </w:rPr>
            </w:pPr>
            <w:r w:rsidRPr="00147718">
              <w:rPr>
                <w:sz w:val="20"/>
                <w:szCs w:val="20"/>
              </w:rPr>
              <w:t>AAWI (%)</w:t>
            </w:r>
          </w:p>
        </w:tc>
        <w:tc>
          <w:tcPr>
            <w:tcW w:w="846" w:type="dxa"/>
            <w:tcBorders>
              <w:top w:val="nil"/>
              <w:left w:val="nil"/>
              <w:bottom w:val="nil"/>
              <w:right w:val="nil"/>
            </w:tcBorders>
          </w:tcPr>
          <w:p w14:paraId="2505D001" w14:textId="5409FF00" w:rsidR="00974517" w:rsidRPr="00B524C7" w:rsidRDefault="00974517" w:rsidP="00974517">
            <w:pPr>
              <w:spacing w:before="100" w:after="100"/>
              <w:jc w:val="right"/>
              <w:rPr>
                <w:sz w:val="20"/>
                <w:szCs w:val="20"/>
              </w:rPr>
            </w:pPr>
            <w:r>
              <w:rPr>
                <w:rFonts w:eastAsia="Aptos" w:cs="Aptos"/>
                <w:color w:val="000000"/>
                <w:sz w:val="20"/>
                <w:szCs w:val="20"/>
              </w:rPr>
              <w:t>3.1</w:t>
            </w:r>
          </w:p>
        </w:tc>
        <w:tc>
          <w:tcPr>
            <w:tcW w:w="846" w:type="dxa"/>
            <w:tcBorders>
              <w:top w:val="nil"/>
              <w:left w:val="nil"/>
              <w:bottom w:val="nil"/>
              <w:right w:val="nil"/>
            </w:tcBorders>
          </w:tcPr>
          <w:p w14:paraId="6B097321" w14:textId="773AF296" w:rsidR="00974517" w:rsidRPr="00B524C7" w:rsidRDefault="00974517" w:rsidP="00974517">
            <w:pPr>
              <w:spacing w:before="100" w:after="100"/>
              <w:jc w:val="right"/>
              <w:rPr>
                <w:sz w:val="20"/>
                <w:szCs w:val="20"/>
              </w:rPr>
            </w:pPr>
            <w:r>
              <w:rPr>
                <w:rFonts w:eastAsia="Aptos" w:cs="Aptos"/>
                <w:color w:val="000000"/>
                <w:sz w:val="20"/>
                <w:szCs w:val="20"/>
              </w:rPr>
              <w:t>3.3</w:t>
            </w:r>
          </w:p>
        </w:tc>
        <w:tc>
          <w:tcPr>
            <w:tcW w:w="847" w:type="dxa"/>
            <w:tcBorders>
              <w:top w:val="nil"/>
              <w:left w:val="nil"/>
              <w:bottom w:val="nil"/>
              <w:right w:val="nil"/>
            </w:tcBorders>
          </w:tcPr>
          <w:p w14:paraId="64929EBD" w14:textId="69A4E629" w:rsidR="00974517" w:rsidRPr="00B524C7" w:rsidRDefault="00974517" w:rsidP="00974517">
            <w:pPr>
              <w:spacing w:before="100" w:after="100"/>
              <w:jc w:val="right"/>
              <w:rPr>
                <w:sz w:val="20"/>
                <w:szCs w:val="20"/>
              </w:rPr>
            </w:pPr>
            <w:r>
              <w:rPr>
                <w:rFonts w:eastAsia="Aptos" w:cs="Aptos"/>
                <w:color w:val="000000"/>
                <w:sz w:val="20"/>
                <w:szCs w:val="20"/>
              </w:rPr>
              <w:t>3.5</w:t>
            </w:r>
          </w:p>
        </w:tc>
        <w:tc>
          <w:tcPr>
            <w:tcW w:w="846" w:type="dxa"/>
            <w:tcBorders>
              <w:top w:val="nil"/>
              <w:left w:val="nil"/>
              <w:bottom w:val="nil"/>
              <w:right w:val="nil"/>
            </w:tcBorders>
          </w:tcPr>
          <w:p w14:paraId="67E0AC46" w14:textId="61FF165D" w:rsidR="00974517" w:rsidRPr="00B524C7" w:rsidRDefault="00974517" w:rsidP="00974517">
            <w:pPr>
              <w:spacing w:before="100" w:after="100"/>
              <w:jc w:val="right"/>
              <w:rPr>
                <w:sz w:val="20"/>
                <w:szCs w:val="20"/>
              </w:rPr>
            </w:pPr>
            <w:r>
              <w:rPr>
                <w:rFonts w:eastAsia="Aptos" w:cs="Aptos"/>
                <w:color w:val="000000"/>
                <w:sz w:val="20"/>
                <w:szCs w:val="20"/>
              </w:rPr>
              <w:t>3.7</w:t>
            </w:r>
          </w:p>
        </w:tc>
        <w:tc>
          <w:tcPr>
            <w:tcW w:w="847" w:type="dxa"/>
            <w:tcBorders>
              <w:top w:val="nil"/>
              <w:left w:val="nil"/>
              <w:bottom w:val="nil"/>
              <w:right w:val="nil"/>
            </w:tcBorders>
          </w:tcPr>
          <w:p w14:paraId="313DDDAF" w14:textId="46DDAEAD" w:rsidR="00974517" w:rsidRPr="00B524C7" w:rsidRDefault="00974517" w:rsidP="00974517">
            <w:pPr>
              <w:spacing w:before="100" w:after="100"/>
              <w:jc w:val="right"/>
              <w:rPr>
                <w:sz w:val="20"/>
                <w:szCs w:val="20"/>
              </w:rPr>
            </w:pPr>
            <w:r>
              <w:rPr>
                <w:rFonts w:eastAsia="Aptos" w:cs="Aptos"/>
                <w:color w:val="000000"/>
                <w:sz w:val="20"/>
                <w:szCs w:val="20"/>
              </w:rPr>
              <w:t>3.8</w:t>
            </w:r>
          </w:p>
        </w:tc>
        <w:tc>
          <w:tcPr>
            <w:tcW w:w="846" w:type="dxa"/>
            <w:tcBorders>
              <w:top w:val="nil"/>
              <w:left w:val="nil"/>
              <w:bottom w:val="nil"/>
              <w:right w:val="nil"/>
            </w:tcBorders>
          </w:tcPr>
          <w:p w14:paraId="2D6E5DC3" w14:textId="24CCCF6A" w:rsidR="00974517" w:rsidRPr="00B524C7" w:rsidRDefault="00974517" w:rsidP="00974517">
            <w:pPr>
              <w:spacing w:before="100" w:after="100"/>
              <w:jc w:val="right"/>
              <w:rPr>
                <w:sz w:val="20"/>
                <w:szCs w:val="20"/>
              </w:rPr>
            </w:pPr>
            <w:r>
              <w:rPr>
                <w:rFonts w:eastAsia="Aptos" w:cs="Aptos"/>
                <w:color w:val="000000"/>
                <w:sz w:val="20"/>
                <w:szCs w:val="20"/>
              </w:rPr>
              <w:t>3.9</w:t>
            </w:r>
          </w:p>
        </w:tc>
        <w:tc>
          <w:tcPr>
            <w:tcW w:w="847" w:type="dxa"/>
            <w:tcBorders>
              <w:top w:val="nil"/>
              <w:left w:val="nil"/>
              <w:bottom w:val="nil"/>
              <w:right w:val="nil"/>
            </w:tcBorders>
          </w:tcPr>
          <w:p w14:paraId="7E0FDDD9" w14:textId="2B22F05D" w:rsidR="00974517" w:rsidRPr="00B524C7" w:rsidRDefault="00974517" w:rsidP="00974517">
            <w:pPr>
              <w:spacing w:before="100" w:after="100"/>
              <w:jc w:val="right"/>
              <w:rPr>
                <w:sz w:val="20"/>
                <w:szCs w:val="20"/>
              </w:rPr>
            </w:pPr>
            <w:r>
              <w:rPr>
                <w:rFonts w:eastAsia="Aptos" w:cs="Aptos"/>
                <w:color w:val="000000"/>
                <w:sz w:val="20"/>
                <w:szCs w:val="20"/>
              </w:rPr>
              <w:t>4.0</w:t>
            </w:r>
          </w:p>
        </w:tc>
        <w:tc>
          <w:tcPr>
            <w:tcW w:w="846" w:type="dxa"/>
            <w:tcBorders>
              <w:top w:val="nil"/>
              <w:left w:val="nil"/>
              <w:bottom w:val="nil"/>
              <w:right w:val="nil"/>
            </w:tcBorders>
          </w:tcPr>
          <w:p w14:paraId="41BED022" w14:textId="6F2AF1B8" w:rsidR="00974517" w:rsidRPr="00B524C7" w:rsidRDefault="00974517" w:rsidP="00974517">
            <w:pPr>
              <w:spacing w:before="100" w:after="100"/>
              <w:jc w:val="right"/>
              <w:rPr>
                <w:sz w:val="20"/>
                <w:szCs w:val="20"/>
              </w:rPr>
            </w:pPr>
            <w:r>
              <w:rPr>
                <w:rFonts w:eastAsia="Aptos" w:cs="Aptos"/>
                <w:color w:val="000000"/>
                <w:sz w:val="20"/>
                <w:szCs w:val="20"/>
              </w:rPr>
              <w:t>4.1</w:t>
            </w:r>
          </w:p>
        </w:tc>
        <w:tc>
          <w:tcPr>
            <w:tcW w:w="847" w:type="dxa"/>
            <w:tcBorders>
              <w:top w:val="nil"/>
              <w:left w:val="nil"/>
              <w:bottom w:val="nil"/>
              <w:right w:val="nil"/>
            </w:tcBorders>
          </w:tcPr>
          <w:p w14:paraId="50437D65" w14:textId="0A33E4BC" w:rsidR="00974517" w:rsidRPr="00B524C7" w:rsidRDefault="00974517" w:rsidP="00974517">
            <w:pPr>
              <w:spacing w:before="100" w:after="100"/>
              <w:jc w:val="right"/>
              <w:rPr>
                <w:sz w:val="20"/>
                <w:szCs w:val="20"/>
              </w:rPr>
            </w:pPr>
            <w:r>
              <w:rPr>
                <w:rFonts w:eastAsia="Aptos" w:cs="Aptos"/>
                <w:color w:val="000000"/>
                <w:sz w:val="20"/>
                <w:szCs w:val="20"/>
              </w:rPr>
              <w:t>4.1</w:t>
            </w:r>
          </w:p>
        </w:tc>
        <w:tc>
          <w:tcPr>
            <w:tcW w:w="846" w:type="dxa"/>
            <w:tcBorders>
              <w:top w:val="nil"/>
              <w:left w:val="nil"/>
              <w:bottom w:val="nil"/>
              <w:right w:val="nil"/>
            </w:tcBorders>
          </w:tcPr>
          <w:p w14:paraId="482E6BC0" w14:textId="4DB04B52" w:rsidR="00974517" w:rsidRPr="00B524C7" w:rsidRDefault="00974517" w:rsidP="00974517">
            <w:pPr>
              <w:spacing w:before="100" w:after="100"/>
              <w:jc w:val="right"/>
              <w:rPr>
                <w:sz w:val="20"/>
                <w:szCs w:val="20"/>
              </w:rPr>
            </w:pPr>
            <w:r>
              <w:rPr>
                <w:rFonts w:eastAsia="Aptos" w:cs="Aptos"/>
                <w:color w:val="000000"/>
                <w:sz w:val="20"/>
                <w:szCs w:val="20"/>
              </w:rPr>
              <w:t>4.1</w:t>
            </w:r>
          </w:p>
        </w:tc>
        <w:tc>
          <w:tcPr>
            <w:tcW w:w="847" w:type="dxa"/>
            <w:tcBorders>
              <w:top w:val="nil"/>
              <w:left w:val="nil"/>
              <w:bottom w:val="nil"/>
              <w:right w:val="nil"/>
            </w:tcBorders>
          </w:tcPr>
          <w:p w14:paraId="37E87958" w14:textId="4D7F4E0A" w:rsidR="00974517" w:rsidRPr="00B524C7" w:rsidRDefault="00974517" w:rsidP="00974517">
            <w:pPr>
              <w:spacing w:before="100" w:after="100"/>
              <w:jc w:val="right"/>
              <w:rPr>
                <w:sz w:val="20"/>
                <w:szCs w:val="20"/>
              </w:rPr>
            </w:pPr>
            <w:r>
              <w:rPr>
                <w:rFonts w:eastAsia="Aptos" w:cs="Aptos"/>
                <w:color w:val="000000"/>
                <w:sz w:val="20"/>
                <w:szCs w:val="20"/>
              </w:rPr>
              <w:t>4.0</w:t>
            </w:r>
          </w:p>
        </w:tc>
        <w:tc>
          <w:tcPr>
            <w:tcW w:w="846" w:type="dxa"/>
            <w:tcBorders>
              <w:top w:val="nil"/>
              <w:left w:val="nil"/>
              <w:bottom w:val="nil"/>
              <w:right w:val="nil"/>
            </w:tcBorders>
          </w:tcPr>
          <w:p w14:paraId="6C840194" w14:textId="20256BEF" w:rsidR="00974517" w:rsidRPr="00B524C7" w:rsidRDefault="00974517" w:rsidP="00974517">
            <w:pPr>
              <w:spacing w:before="100" w:after="100"/>
              <w:jc w:val="right"/>
              <w:rPr>
                <w:sz w:val="20"/>
                <w:szCs w:val="20"/>
              </w:rPr>
            </w:pPr>
            <w:r>
              <w:rPr>
                <w:rFonts w:eastAsia="Aptos" w:cs="Aptos"/>
                <w:color w:val="000000"/>
                <w:sz w:val="20"/>
                <w:szCs w:val="20"/>
              </w:rPr>
              <w:t>3.8</w:t>
            </w:r>
          </w:p>
        </w:tc>
        <w:tc>
          <w:tcPr>
            <w:tcW w:w="847" w:type="dxa"/>
            <w:tcBorders>
              <w:top w:val="nil"/>
              <w:left w:val="nil"/>
              <w:bottom w:val="nil"/>
            </w:tcBorders>
          </w:tcPr>
          <w:p w14:paraId="1F3D7817" w14:textId="3FD5E545" w:rsidR="00974517" w:rsidRPr="00B524C7" w:rsidRDefault="00974517" w:rsidP="00974517">
            <w:pPr>
              <w:spacing w:before="100" w:after="100"/>
              <w:jc w:val="right"/>
              <w:rPr>
                <w:sz w:val="20"/>
                <w:szCs w:val="20"/>
              </w:rPr>
            </w:pPr>
            <w:r>
              <w:rPr>
                <w:rFonts w:eastAsia="Aptos" w:cs="Aptos"/>
                <w:color w:val="000000"/>
                <w:sz w:val="20"/>
                <w:szCs w:val="20"/>
              </w:rPr>
              <w:t>3.8</w:t>
            </w:r>
          </w:p>
        </w:tc>
      </w:tr>
      <w:tr w:rsidR="00974517" w14:paraId="0BB93C70" w14:textId="77777777" w:rsidTr="00F8060D">
        <w:trPr>
          <w:trHeight w:val="283"/>
        </w:trPr>
        <w:tc>
          <w:tcPr>
            <w:tcW w:w="1555" w:type="dxa"/>
            <w:vMerge/>
            <w:tcBorders>
              <w:right w:val="nil"/>
            </w:tcBorders>
          </w:tcPr>
          <w:p w14:paraId="467A6504" w14:textId="77777777" w:rsidR="00974517" w:rsidRPr="00147718" w:rsidRDefault="00974517" w:rsidP="00974517">
            <w:pPr>
              <w:spacing w:after="0"/>
              <w:rPr>
                <w:sz w:val="20"/>
                <w:szCs w:val="20"/>
              </w:rPr>
            </w:pPr>
          </w:p>
        </w:tc>
        <w:tc>
          <w:tcPr>
            <w:tcW w:w="1842" w:type="dxa"/>
            <w:tcBorders>
              <w:top w:val="nil"/>
              <w:left w:val="nil"/>
              <w:bottom w:val="nil"/>
              <w:right w:val="nil"/>
            </w:tcBorders>
          </w:tcPr>
          <w:p w14:paraId="6082293C" w14:textId="26380C0C" w:rsidR="00974517" w:rsidRPr="00147718" w:rsidRDefault="00974517" w:rsidP="00974517">
            <w:pPr>
              <w:spacing w:after="0"/>
              <w:rPr>
                <w:sz w:val="20"/>
                <w:szCs w:val="20"/>
              </w:rPr>
            </w:pPr>
            <w:r w:rsidRPr="00147718">
              <w:rPr>
                <w:sz w:val="20"/>
                <w:szCs w:val="20"/>
              </w:rPr>
              <w:t>Duration (years)</w:t>
            </w:r>
          </w:p>
        </w:tc>
        <w:tc>
          <w:tcPr>
            <w:tcW w:w="846" w:type="dxa"/>
            <w:tcBorders>
              <w:top w:val="nil"/>
              <w:left w:val="nil"/>
              <w:bottom w:val="nil"/>
              <w:right w:val="nil"/>
            </w:tcBorders>
          </w:tcPr>
          <w:p w14:paraId="7C74DA61" w14:textId="1E887367" w:rsidR="00974517" w:rsidRPr="00B524C7" w:rsidRDefault="00974517" w:rsidP="00974517">
            <w:pPr>
              <w:spacing w:before="100" w:after="100"/>
              <w:jc w:val="right"/>
              <w:rPr>
                <w:sz w:val="20"/>
                <w:szCs w:val="20"/>
              </w:rPr>
            </w:pPr>
            <w:r>
              <w:rPr>
                <w:rFonts w:eastAsia="Aptos" w:cs="Aptos"/>
                <w:color w:val="000000"/>
                <w:sz w:val="20"/>
                <w:szCs w:val="20"/>
              </w:rPr>
              <w:t>3.0</w:t>
            </w:r>
          </w:p>
        </w:tc>
        <w:tc>
          <w:tcPr>
            <w:tcW w:w="846" w:type="dxa"/>
            <w:tcBorders>
              <w:top w:val="nil"/>
              <w:left w:val="nil"/>
              <w:bottom w:val="nil"/>
              <w:right w:val="nil"/>
            </w:tcBorders>
          </w:tcPr>
          <w:p w14:paraId="29EAB78C" w14:textId="2B796359" w:rsidR="00974517" w:rsidRPr="00B524C7" w:rsidRDefault="00974517" w:rsidP="00974517">
            <w:pPr>
              <w:spacing w:before="100" w:after="100"/>
              <w:jc w:val="right"/>
              <w:rPr>
                <w:sz w:val="20"/>
                <w:szCs w:val="20"/>
              </w:rPr>
            </w:pPr>
            <w:r>
              <w:rPr>
                <w:rFonts w:eastAsia="Aptos" w:cs="Aptos"/>
                <w:color w:val="000000"/>
                <w:sz w:val="20"/>
                <w:szCs w:val="20"/>
              </w:rPr>
              <w:t>3.0</w:t>
            </w:r>
          </w:p>
        </w:tc>
        <w:tc>
          <w:tcPr>
            <w:tcW w:w="847" w:type="dxa"/>
            <w:tcBorders>
              <w:top w:val="nil"/>
              <w:left w:val="nil"/>
              <w:bottom w:val="nil"/>
              <w:right w:val="nil"/>
            </w:tcBorders>
          </w:tcPr>
          <w:p w14:paraId="2C903686" w14:textId="761EADEC" w:rsidR="00974517" w:rsidRPr="00B524C7" w:rsidRDefault="00974517" w:rsidP="00974517">
            <w:pPr>
              <w:spacing w:before="100" w:after="100"/>
              <w:jc w:val="right"/>
              <w:rPr>
                <w:sz w:val="20"/>
                <w:szCs w:val="20"/>
              </w:rPr>
            </w:pPr>
            <w:r>
              <w:rPr>
                <w:rFonts w:eastAsia="Aptos" w:cs="Aptos"/>
                <w:color w:val="000000"/>
                <w:sz w:val="20"/>
                <w:szCs w:val="20"/>
              </w:rPr>
              <w:t>2.9</w:t>
            </w:r>
          </w:p>
        </w:tc>
        <w:tc>
          <w:tcPr>
            <w:tcW w:w="846" w:type="dxa"/>
            <w:tcBorders>
              <w:top w:val="nil"/>
              <w:left w:val="nil"/>
              <w:bottom w:val="nil"/>
              <w:right w:val="nil"/>
            </w:tcBorders>
          </w:tcPr>
          <w:p w14:paraId="33888327" w14:textId="1209D663" w:rsidR="00974517" w:rsidRPr="00B524C7" w:rsidRDefault="00974517" w:rsidP="00974517">
            <w:pPr>
              <w:spacing w:before="100" w:after="100"/>
              <w:jc w:val="right"/>
              <w:rPr>
                <w:sz w:val="20"/>
                <w:szCs w:val="20"/>
              </w:rPr>
            </w:pPr>
            <w:r>
              <w:rPr>
                <w:rFonts w:eastAsia="Aptos" w:cs="Aptos"/>
                <w:color w:val="000000"/>
                <w:sz w:val="20"/>
                <w:szCs w:val="20"/>
              </w:rPr>
              <w:t>2.8</w:t>
            </w:r>
          </w:p>
        </w:tc>
        <w:tc>
          <w:tcPr>
            <w:tcW w:w="847" w:type="dxa"/>
            <w:tcBorders>
              <w:top w:val="nil"/>
              <w:left w:val="nil"/>
              <w:bottom w:val="nil"/>
              <w:right w:val="nil"/>
            </w:tcBorders>
          </w:tcPr>
          <w:p w14:paraId="171C4C28" w14:textId="4182F2A6" w:rsidR="00974517" w:rsidRPr="00B524C7" w:rsidRDefault="00974517" w:rsidP="00974517">
            <w:pPr>
              <w:spacing w:before="100" w:after="100"/>
              <w:jc w:val="right"/>
              <w:rPr>
                <w:sz w:val="20"/>
                <w:szCs w:val="20"/>
              </w:rPr>
            </w:pPr>
            <w:r>
              <w:rPr>
                <w:rFonts w:eastAsia="Aptos" w:cs="Aptos"/>
                <w:color w:val="000000"/>
                <w:sz w:val="20"/>
                <w:szCs w:val="20"/>
              </w:rPr>
              <w:t>2.8</w:t>
            </w:r>
          </w:p>
        </w:tc>
        <w:tc>
          <w:tcPr>
            <w:tcW w:w="846" w:type="dxa"/>
            <w:tcBorders>
              <w:top w:val="nil"/>
              <w:left w:val="nil"/>
              <w:bottom w:val="nil"/>
              <w:right w:val="nil"/>
            </w:tcBorders>
          </w:tcPr>
          <w:p w14:paraId="33A25DF8" w14:textId="603DC8FB" w:rsidR="00974517" w:rsidRPr="00B524C7" w:rsidRDefault="00974517" w:rsidP="00974517">
            <w:pPr>
              <w:spacing w:before="100" w:after="100"/>
              <w:jc w:val="right"/>
              <w:rPr>
                <w:sz w:val="20"/>
                <w:szCs w:val="20"/>
              </w:rPr>
            </w:pPr>
            <w:r>
              <w:rPr>
                <w:rFonts w:eastAsia="Aptos" w:cs="Aptos"/>
                <w:color w:val="000000"/>
                <w:sz w:val="20"/>
                <w:szCs w:val="20"/>
              </w:rPr>
              <w:t>2.9</w:t>
            </w:r>
          </w:p>
        </w:tc>
        <w:tc>
          <w:tcPr>
            <w:tcW w:w="847" w:type="dxa"/>
            <w:tcBorders>
              <w:top w:val="nil"/>
              <w:left w:val="nil"/>
              <w:bottom w:val="nil"/>
              <w:right w:val="nil"/>
            </w:tcBorders>
          </w:tcPr>
          <w:p w14:paraId="76FBB8D9" w14:textId="766BD967" w:rsidR="00974517" w:rsidRPr="00B524C7" w:rsidRDefault="00974517" w:rsidP="00974517">
            <w:pPr>
              <w:spacing w:before="100" w:after="100"/>
              <w:jc w:val="right"/>
              <w:rPr>
                <w:sz w:val="20"/>
                <w:szCs w:val="20"/>
              </w:rPr>
            </w:pPr>
            <w:r>
              <w:rPr>
                <w:rFonts w:eastAsia="Aptos" w:cs="Aptos"/>
                <w:color w:val="000000"/>
                <w:sz w:val="20"/>
                <w:szCs w:val="20"/>
              </w:rPr>
              <w:t>2.7</w:t>
            </w:r>
          </w:p>
        </w:tc>
        <w:tc>
          <w:tcPr>
            <w:tcW w:w="846" w:type="dxa"/>
            <w:tcBorders>
              <w:top w:val="nil"/>
              <w:left w:val="nil"/>
              <w:bottom w:val="nil"/>
              <w:right w:val="nil"/>
            </w:tcBorders>
          </w:tcPr>
          <w:p w14:paraId="31EF6128" w14:textId="5D8818ED" w:rsidR="00974517" w:rsidRPr="00B524C7" w:rsidRDefault="00974517" w:rsidP="00974517">
            <w:pPr>
              <w:spacing w:before="100" w:after="100"/>
              <w:jc w:val="right"/>
              <w:rPr>
                <w:sz w:val="20"/>
                <w:szCs w:val="20"/>
              </w:rPr>
            </w:pPr>
            <w:r>
              <w:rPr>
                <w:rFonts w:eastAsia="Aptos" w:cs="Aptos"/>
                <w:color w:val="000000"/>
                <w:sz w:val="20"/>
                <w:szCs w:val="20"/>
              </w:rPr>
              <w:t>2.7</w:t>
            </w:r>
          </w:p>
        </w:tc>
        <w:tc>
          <w:tcPr>
            <w:tcW w:w="847" w:type="dxa"/>
            <w:tcBorders>
              <w:top w:val="nil"/>
              <w:left w:val="nil"/>
              <w:bottom w:val="nil"/>
              <w:right w:val="nil"/>
            </w:tcBorders>
          </w:tcPr>
          <w:p w14:paraId="476F0CFA" w14:textId="03DAC78F" w:rsidR="00974517" w:rsidRPr="00B524C7" w:rsidRDefault="00974517" w:rsidP="00974517">
            <w:pPr>
              <w:spacing w:before="100" w:after="100"/>
              <w:jc w:val="right"/>
              <w:rPr>
                <w:sz w:val="20"/>
                <w:szCs w:val="20"/>
              </w:rPr>
            </w:pPr>
            <w:r>
              <w:rPr>
                <w:rFonts w:eastAsia="Aptos" w:cs="Aptos"/>
                <w:color w:val="000000"/>
                <w:sz w:val="20"/>
                <w:szCs w:val="20"/>
              </w:rPr>
              <w:t>2.7</w:t>
            </w:r>
          </w:p>
        </w:tc>
        <w:tc>
          <w:tcPr>
            <w:tcW w:w="846" w:type="dxa"/>
            <w:tcBorders>
              <w:top w:val="nil"/>
              <w:left w:val="nil"/>
              <w:bottom w:val="nil"/>
              <w:right w:val="nil"/>
            </w:tcBorders>
          </w:tcPr>
          <w:p w14:paraId="0A51BDAC" w14:textId="7F4663C0" w:rsidR="00974517" w:rsidRPr="00B524C7" w:rsidRDefault="00974517" w:rsidP="00974517">
            <w:pPr>
              <w:spacing w:before="100" w:after="100"/>
              <w:jc w:val="right"/>
              <w:rPr>
                <w:sz w:val="20"/>
                <w:szCs w:val="20"/>
              </w:rPr>
            </w:pPr>
            <w:r>
              <w:rPr>
                <w:rFonts w:eastAsia="Aptos" w:cs="Aptos"/>
                <w:color w:val="000000"/>
                <w:sz w:val="20"/>
                <w:szCs w:val="20"/>
              </w:rPr>
              <w:t>2.8</w:t>
            </w:r>
          </w:p>
        </w:tc>
        <w:tc>
          <w:tcPr>
            <w:tcW w:w="847" w:type="dxa"/>
            <w:tcBorders>
              <w:top w:val="nil"/>
              <w:left w:val="nil"/>
              <w:bottom w:val="nil"/>
              <w:right w:val="nil"/>
            </w:tcBorders>
          </w:tcPr>
          <w:p w14:paraId="7CE623B5" w14:textId="27E1B0BF" w:rsidR="00974517" w:rsidRPr="00B524C7" w:rsidRDefault="00974517" w:rsidP="00974517">
            <w:pPr>
              <w:spacing w:before="100" w:after="100"/>
              <w:jc w:val="right"/>
              <w:rPr>
                <w:sz w:val="20"/>
                <w:szCs w:val="20"/>
              </w:rPr>
            </w:pPr>
            <w:r>
              <w:rPr>
                <w:rFonts w:eastAsia="Aptos" w:cs="Aptos"/>
                <w:color w:val="000000"/>
                <w:sz w:val="20"/>
                <w:szCs w:val="20"/>
              </w:rPr>
              <w:t>2.8</w:t>
            </w:r>
          </w:p>
        </w:tc>
        <w:tc>
          <w:tcPr>
            <w:tcW w:w="846" w:type="dxa"/>
            <w:tcBorders>
              <w:top w:val="nil"/>
              <w:left w:val="nil"/>
              <w:bottom w:val="nil"/>
              <w:right w:val="nil"/>
            </w:tcBorders>
          </w:tcPr>
          <w:p w14:paraId="23F4C7BF" w14:textId="56AA8551" w:rsidR="00974517" w:rsidRPr="00B524C7" w:rsidRDefault="00974517" w:rsidP="00974517">
            <w:pPr>
              <w:spacing w:before="100" w:after="100"/>
              <w:jc w:val="right"/>
              <w:rPr>
                <w:sz w:val="20"/>
                <w:szCs w:val="20"/>
              </w:rPr>
            </w:pPr>
            <w:r>
              <w:rPr>
                <w:rFonts w:eastAsia="Aptos" w:cs="Aptos"/>
                <w:color w:val="000000"/>
                <w:sz w:val="20"/>
                <w:szCs w:val="20"/>
              </w:rPr>
              <w:t>2.9</w:t>
            </w:r>
          </w:p>
        </w:tc>
        <w:tc>
          <w:tcPr>
            <w:tcW w:w="847" w:type="dxa"/>
            <w:tcBorders>
              <w:top w:val="nil"/>
              <w:left w:val="nil"/>
              <w:bottom w:val="nil"/>
            </w:tcBorders>
          </w:tcPr>
          <w:p w14:paraId="009FC0EF" w14:textId="0BC94EF4" w:rsidR="00974517" w:rsidRPr="00B524C7" w:rsidRDefault="00974517" w:rsidP="00974517">
            <w:pPr>
              <w:spacing w:before="100" w:after="100"/>
              <w:jc w:val="right"/>
              <w:rPr>
                <w:sz w:val="20"/>
                <w:szCs w:val="20"/>
              </w:rPr>
            </w:pPr>
            <w:r>
              <w:rPr>
                <w:rFonts w:eastAsia="Aptos" w:cs="Aptos"/>
                <w:color w:val="000000"/>
                <w:sz w:val="20"/>
                <w:szCs w:val="20"/>
              </w:rPr>
              <w:t>2.9</w:t>
            </w:r>
          </w:p>
        </w:tc>
      </w:tr>
      <w:tr w:rsidR="00974517" w14:paraId="168BD11E" w14:textId="77777777" w:rsidTr="00F8060D">
        <w:trPr>
          <w:trHeight w:val="283"/>
        </w:trPr>
        <w:tc>
          <w:tcPr>
            <w:tcW w:w="1555" w:type="dxa"/>
            <w:vMerge/>
            <w:tcBorders>
              <w:bottom w:val="single" w:sz="4" w:space="0" w:color="auto"/>
              <w:right w:val="nil"/>
            </w:tcBorders>
          </w:tcPr>
          <w:p w14:paraId="5C503D39" w14:textId="77777777" w:rsidR="00974517" w:rsidRPr="00147718" w:rsidRDefault="00974517" w:rsidP="00974517">
            <w:pPr>
              <w:spacing w:after="0"/>
              <w:rPr>
                <w:sz w:val="20"/>
                <w:szCs w:val="20"/>
              </w:rPr>
            </w:pPr>
          </w:p>
        </w:tc>
        <w:tc>
          <w:tcPr>
            <w:tcW w:w="1842" w:type="dxa"/>
            <w:tcBorders>
              <w:top w:val="nil"/>
              <w:left w:val="nil"/>
              <w:bottom w:val="single" w:sz="4" w:space="0" w:color="auto"/>
              <w:right w:val="nil"/>
            </w:tcBorders>
          </w:tcPr>
          <w:p w14:paraId="0D49A351" w14:textId="7238D816" w:rsidR="00974517" w:rsidRPr="00147718" w:rsidRDefault="00974517" w:rsidP="00974517">
            <w:pPr>
              <w:spacing w:after="0"/>
              <w:rPr>
                <w:sz w:val="20"/>
                <w:szCs w:val="20"/>
              </w:rPr>
            </w:pPr>
            <w:r w:rsidRPr="00147718">
              <w:rPr>
                <w:sz w:val="20"/>
                <w:szCs w:val="20"/>
              </w:rPr>
              <w:t>Employees (‘000)</w:t>
            </w:r>
          </w:p>
        </w:tc>
        <w:tc>
          <w:tcPr>
            <w:tcW w:w="846" w:type="dxa"/>
            <w:tcBorders>
              <w:top w:val="nil"/>
              <w:left w:val="nil"/>
              <w:bottom w:val="single" w:sz="4" w:space="0" w:color="auto"/>
              <w:right w:val="nil"/>
            </w:tcBorders>
          </w:tcPr>
          <w:p w14:paraId="5D0B0FEC" w14:textId="73BFE612" w:rsidR="00974517" w:rsidRPr="00B524C7" w:rsidRDefault="00974517" w:rsidP="00974517">
            <w:pPr>
              <w:spacing w:before="100" w:after="100"/>
              <w:jc w:val="right"/>
              <w:rPr>
                <w:sz w:val="20"/>
                <w:szCs w:val="20"/>
              </w:rPr>
            </w:pPr>
            <w:r>
              <w:rPr>
                <w:rFonts w:eastAsia="Aptos" w:cs="Aptos"/>
                <w:color w:val="000000"/>
                <w:sz w:val="20"/>
                <w:szCs w:val="20"/>
              </w:rPr>
              <w:t>177.6</w:t>
            </w:r>
          </w:p>
        </w:tc>
        <w:tc>
          <w:tcPr>
            <w:tcW w:w="846" w:type="dxa"/>
            <w:tcBorders>
              <w:top w:val="nil"/>
              <w:left w:val="nil"/>
              <w:bottom w:val="single" w:sz="4" w:space="0" w:color="auto"/>
              <w:right w:val="nil"/>
            </w:tcBorders>
          </w:tcPr>
          <w:p w14:paraId="0C6EC51A" w14:textId="6AE514BD" w:rsidR="00974517" w:rsidRPr="00B524C7" w:rsidRDefault="00974517" w:rsidP="00974517">
            <w:pPr>
              <w:spacing w:before="100" w:after="100"/>
              <w:jc w:val="right"/>
              <w:rPr>
                <w:sz w:val="20"/>
                <w:szCs w:val="20"/>
              </w:rPr>
            </w:pPr>
            <w:r>
              <w:rPr>
                <w:rFonts w:eastAsia="Aptos" w:cs="Aptos"/>
                <w:color w:val="000000"/>
                <w:sz w:val="20"/>
                <w:szCs w:val="20"/>
              </w:rPr>
              <w:t>172.2</w:t>
            </w:r>
          </w:p>
        </w:tc>
        <w:tc>
          <w:tcPr>
            <w:tcW w:w="847" w:type="dxa"/>
            <w:tcBorders>
              <w:top w:val="nil"/>
              <w:left w:val="nil"/>
              <w:bottom w:val="single" w:sz="4" w:space="0" w:color="auto"/>
              <w:right w:val="nil"/>
            </w:tcBorders>
          </w:tcPr>
          <w:p w14:paraId="108C2D4C" w14:textId="120340AE" w:rsidR="00974517" w:rsidRPr="00B524C7" w:rsidRDefault="00974517" w:rsidP="00974517">
            <w:pPr>
              <w:spacing w:before="100" w:after="100"/>
              <w:jc w:val="right"/>
              <w:rPr>
                <w:sz w:val="20"/>
                <w:szCs w:val="20"/>
              </w:rPr>
            </w:pPr>
            <w:r>
              <w:rPr>
                <w:rFonts w:eastAsia="Aptos" w:cs="Aptos"/>
                <w:color w:val="000000"/>
                <w:sz w:val="20"/>
                <w:szCs w:val="20"/>
              </w:rPr>
              <w:t>189.0</w:t>
            </w:r>
          </w:p>
        </w:tc>
        <w:tc>
          <w:tcPr>
            <w:tcW w:w="846" w:type="dxa"/>
            <w:tcBorders>
              <w:top w:val="nil"/>
              <w:left w:val="nil"/>
              <w:bottom w:val="single" w:sz="4" w:space="0" w:color="auto"/>
              <w:right w:val="nil"/>
            </w:tcBorders>
          </w:tcPr>
          <w:p w14:paraId="6CB26E96" w14:textId="1E725D52" w:rsidR="00974517" w:rsidRPr="00B524C7" w:rsidRDefault="00974517" w:rsidP="00974517">
            <w:pPr>
              <w:spacing w:before="100" w:after="100"/>
              <w:jc w:val="right"/>
              <w:rPr>
                <w:sz w:val="20"/>
                <w:szCs w:val="20"/>
              </w:rPr>
            </w:pPr>
            <w:r>
              <w:rPr>
                <w:rFonts w:eastAsia="Aptos" w:cs="Aptos"/>
                <w:color w:val="000000"/>
                <w:sz w:val="20"/>
                <w:szCs w:val="20"/>
              </w:rPr>
              <w:t>226.6</w:t>
            </w:r>
          </w:p>
        </w:tc>
        <w:tc>
          <w:tcPr>
            <w:tcW w:w="847" w:type="dxa"/>
            <w:tcBorders>
              <w:top w:val="nil"/>
              <w:left w:val="nil"/>
              <w:bottom w:val="single" w:sz="4" w:space="0" w:color="auto"/>
              <w:right w:val="nil"/>
            </w:tcBorders>
          </w:tcPr>
          <w:p w14:paraId="14495041" w14:textId="57A38EF0" w:rsidR="00974517" w:rsidRPr="00B524C7" w:rsidRDefault="00974517" w:rsidP="00974517">
            <w:pPr>
              <w:spacing w:before="100" w:after="100"/>
              <w:jc w:val="right"/>
              <w:rPr>
                <w:sz w:val="20"/>
                <w:szCs w:val="20"/>
              </w:rPr>
            </w:pPr>
            <w:r>
              <w:rPr>
                <w:rFonts w:eastAsia="Aptos" w:cs="Aptos"/>
                <w:color w:val="000000"/>
                <w:sz w:val="20"/>
                <w:szCs w:val="20"/>
              </w:rPr>
              <w:t>234.0</w:t>
            </w:r>
          </w:p>
        </w:tc>
        <w:tc>
          <w:tcPr>
            <w:tcW w:w="846" w:type="dxa"/>
            <w:tcBorders>
              <w:top w:val="nil"/>
              <w:left w:val="nil"/>
              <w:bottom w:val="single" w:sz="4" w:space="0" w:color="auto"/>
              <w:right w:val="nil"/>
            </w:tcBorders>
          </w:tcPr>
          <w:p w14:paraId="5B98867C" w14:textId="3D543D38" w:rsidR="00974517" w:rsidRPr="00B524C7" w:rsidRDefault="00974517" w:rsidP="00974517">
            <w:pPr>
              <w:spacing w:before="100" w:after="100"/>
              <w:jc w:val="right"/>
              <w:rPr>
                <w:sz w:val="20"/>
                <w:szCs w:val="20"/>
              </w:rPr>
            </w:pPr>
            <w:r>
              <w:rPr>
                <w:rFonts w:eastAsia="Aptos" w:cs="Aptos"/>
                <w:color w:val="000000"/>
                <w:sz w:val="20"/>
                <w:szCs w:val="20"/>
              </w:rPr>
              <w:t>218.7</w:t>
            </w:r>
          </w:p>
        </w:tc>
        <w:tc>
          <w:tcPr>
            <w:tcW w:w="847" w:type="dxa"/>
            <w:tcBorders>
              <w:top w:val="nil"/>
              <w:left w:val="nil"/>
              <w:bottom w:val="single" w:sz="4" w:space="0" w:color="auto"/>
              <w:right w:val="nil"/>
            </w:tcBorders>
          </w:tcPr>
          <w:p w14:paraId="056C17B8" w14:textId="22803869" w:rsidR="00974517" w:rsidRPr="00B524C7" w:rsidRDefault="00974517" w:rsidP="00974517">
            <w:pPr>
              <w:spacing w:before="100" w:after="100"/>
              <w:jc w:val="right"/>
              <w:rPr>
                <w:sz w:val="20"/>
                <w:szCs w:val="20"/>
              </w:rPr>
            </w:pPr>
            <w:r>
              <w:rPr>
                <w:rFonts w:eastAsia="Aptos" w:cs="Aptos"/>
                <w:color w:val="000000"/>
                <w:sz w:val="20"/>
                <w:szCs w:val="20"/>
              </w:rPr>
              <w:t>242.5</w:t>
            </w:r>
          </w:p>
        </w:tc>
        <w:tc>
          <w:tcPr>
            <w:tcW w:w="846" w:type="dxa"/>
            <w:tcBorders>
              <w:top w:val="nil"/>
              <w:left w:val="nil"/>
              <w:bottom w:val="single" w:sz="4" w:space="0" w:color="auto"/>
              <w:right w:val="nil"/>
            </w:tcBorders>
          </w:tcPr>
          <w:p w14:paraId="1ED6AB10" w14:textId="49312A51" w:rsidR="00974517" w:rsidRPr="00B524C7" w:rsidRDefault="00974517" w:rsidP="00974517">
            <w:pPr>
              <w:spacing w:before="100" w:after="100"/>
              <w:jc w:val="right"/>
              <w:rPr>
                <w:sz w:val="20"/>
                <w:szCs w:val="20"/>
              </w:rPr>
            </w:pPr>
            <w:r>
              <w:rPr>
                <w:rFonts w:eastAsia="Aptos" w:cs="Aptos"/>
                <w:color w:val="000000"/>
                <w:sz w:val="20"/>
                <w:szCs w:val="20"/>
              </w:rPr>
              <w:t>251.6</w:t>
            </w:r>
          </w:p>
        </w:tc>
        <w:tc>
          <w:tcPr>
            <w:tcW w:w="847" w:type="dxa"/>
            <w:tcBorders>
              <w:top w:val="nil"/>
              <w:left w:val="nil"/>
              <w:bottom w:val="single" w:sz="4" w:space="0" w:color="auto"/>
              <w:right w:val="nil"/>
            </w:tcBorders>
          </w:tcPr>
          <w:p w14:paraId="2C6D47A6" w14:textId="7B266275" w:rsidR="00974517" w:rsidRPr="00B524C7" w:rsidRDefault="00974517" w:rsidP="00974517">
            <w:pPr>
              <w:spacing w:before="100" w:after="100"/>
              <w:jc w:val="right"/>
              <w:rPr>
                <w:sz w:val="20"/>
                <w:szCs w:val="20"/>
              </w:rPr>
            </w:pPr>
            <w:r>
              <w:rPr>
                <w:rFonts w:eastAsia="Aptos" w:cs="Aptos"/>
                <w:color w:val="000000"/>
                <w:sz w:val="20"/>
                <w:szCs w:val="20"/>
              </w:rPr>
              <w:t>258.8</w:t>
            </w:r>
          </w:p>
        </w:tc>
        <w:tc>
          <w:tcPr>
            <w:tcW w:w="846" w:type="dxa"/>
            <w:tcBorders>
              <w:top w:val="nil"/>
              <w:left w:val="nil"/>
              <w:bottom w:val="single" w:sz="4" w:space="0" w:color="auto"/>
              <w:right w:val="nil"/>
            </w:tcBorders>
          </w:tcPr>
          <w:p w14:paraId="7762860A" w14:textId="4A6DAA38" w:rsidR="00974517" w:rsidRPr="00B524C7" w:rsidRDefault="00974517" w:rsidP="00974517">
            <w:pPr>
              <w:spacing w:before="100" w:after="100"/>
              <w:jc w:val="right"/>
              <w:rPr>
                <w:sz w:val="20"/>
                <w:szCs w:val="20"/>
              </w:rPr>
            </w:pPr>
            <w:r>
              <w:rPr>
                <w:rFonts w:eastAsia="Aptos" w:cs="Aptos"/>
                <w:color w:val="000000"/>
                <w:sz w:val="20"/>
                <w:szCs w:val="20"/>
              </w:rPr>
              <w:t>231.8</w:t>
            </w:r>
          </w:p>
        </w:tc>
        <w:tc>
          <w:tcPr>
            <w:tcW w:w="847" w:type="dxa"/>
            <w:tcBorders>
              <w:top w:val="nil"/>
              <w:left w:val="nil"/>
              <w:bottom w:val="single" w:sz="4" w:space="0" w:color="auto"/>
              <w:right w:val="nil"/>
            </w:tcBorders>
          </w:tcPr>
          <w:p w14:paraId="19BD2C90" w14:textId="1846646F" w:rsidR="00974517" w:rsidRPr="00B524C7" w:rsidRDefault="00974517" w:rsidP="00974517">
            <w:pPr>
              <w:spacing w:before="100" w:after="100"/>
              <w:jc w:val="right"/>
              <w:rPr>
                <w:sz w:val="20"/>
                <w:szCs w:val="20"/>
              </w:rPr>
            </w:pPr>
            <w:r>
              <w:rPr>
                <w:rFonts w:eastAsia="Aptos" w:cs="Aptos"/>
                <w:color w:val="000000"/>
                <w:sz w:val="20"/>
                <w:szCs w:val="20"/>
              </w:rPr>
              <w:t>241.0</w:t>
            </w:r>
          </w:p>
        </w:tc>
        <w:tc>
          <w:tcPr>
            <w:tcW w:w="846" w:type="dxa"/>
            <w:tcBorders>
              <w:top w:val="nil"/>
              <w:left w:val="nil"/>
              <w:bottom w:val="single" w:sz="4" w:space="0" w:color="auto"/>
              <w:right w:val="nil"/>
            </w:tcBorders>
          </w:tcPr>
          <w:p w14:paraId="09635EC4" w14:textId="66C957EE" w:rsidR="00974517" w:rsidRPr="00B524C7" w:rsidRDefault="00974517" w:rsidP="00974517">
            <w:pPr>
              <w:spacing w:before="100" w:after="100"/>
              <w:jc w:val="right"/>
              <w:rPr>
                <w:sz w:val="20"/>
                <w:szCs w:val="20"/>
              </w:rPr>
            </w:pPr>
            <w:r>
              <w:rPr>
                <w:rFonts w:eastAsia="Aptos" w:cs="Aptos"/>
                <w:color w:val="000000"/>
                <w:sz w:val="20"/>
                <w:szCs w:val="20"/>
              </w:rPr>
              <w:t>209.2</w:t>
            </w:r>
          </w:p>
        </w:tc>
        <w:tc>
          <w:tcPr>
            <w:tcW w:w="847" w:type="dxa"/>
            <w:tcBorders>
              <w:top w:val="nil"/>
              <w:left w:val="nil"/>
              <w:bottom w:val="single" w:sz="4" w:space="0" w:color="auto"/>
            </w:tcBorders>
          </w:tcPr>
          <w:p w14:paraId="44373F7F" w14:textId="44E693AC" w:rsidR="00974517" w:rsidRPr="00B524C7" w:rsidRDefault="00974517" w:rsidP="00974517">
            <w:pPr>
              <w:spacing w:before="100" w:after="100"/>
              <w:jc w:val="right"/>
              <w:rPr>
                <w:sz w:val="20"/>
                <w:szCs w:val="20"/>
              </w:rPr>
            </w:pPr>
            <w:r>
              <w:rPr>
                <w:rFonts w:eastAsia="Aptos" w:cs="Aptos"/>
                <w:color w:val="000000"/>
                <w:sz w:val="20"/>
                <w:szCs w:val="20"/>
              </w:rPr>
              <w:t>216.8</w:t>
            </w:r>
          </w:p>
        </w:tc>
      </w:tr>
      <w:tr w:rsidR="00974517" w14:paraId="172595D0" w14:textId="77777777" w:rsidTr="00F8060D">
        <w:trPr>
          <w:trHeight w:val="283"/>
        </w:trPr>
        <w:tc>
          <w:tcPr>
            <w:tcW w:w="1555" w:type="dxa"/>
            <w:vMerge w:val="restart"/>
            <w:tcBorders>
              <w:top w:val="single" w:sz="4" w:space="0" w:color="auto"/>
              <w:right w:val="nil"/>
            </w:tcBorders>
            <w:vAlign w:val="top"/>
          </w:tcPr>
          <w:p w14:paraId="0CE2278B" w14:textId="62684DD3" w:rsidR="00974517" w:rsidRPr="00147718" w:rsidRDefault="00974517" w:rsidP="00974517">
            <w:pPr>
              <w:spacing w:after="0"/>
              <w:rPr>
                <w:sz w:val="20"/>
                <w:szCs w:val="20"/>
              </w:rPr>
            </w:pPr>
            <w:r>
              <w:rPr>
                <w:sz w:val="20"/>
                <w:szCs w:val="20"/>
              </w:rPr>
              <w:t>South Australia</w:t>
            </w:r>
          </w:p>
        </w:tc>
        <w:tc>
          <w:tcPr>
            <w:tcW w:w="1842" w:type="dxa"/>
            <w:tcBorders>
              <w:top w:val="single" w:sz="4" w:space="0" w:color="auto"/>
              <w:left w:val="nil"/>
              <w:bottom w:val="nil"/>
              <w:right w:val="nil"/>
            </w:tcBorders>
          </w:tcPr>
          <w:p w14:paraId="5B13C973" w14:textId="4E24E5CE" w:rsidR="00974517" w:rsidRPr="00147718" w:rsidRDefault="00974517" w:rsidP="00974517">
            <w:pPr>
              <w:spacing w:after="0"/>
              <w:rPr>
                <w:sz w:val="20"/>
                <w:szCs w:val="20"/>
              </w:rPr>
            </w:pPr>
            <w:r w:rsidRPr="00147718">
              <w:rPr>
                <w:sz w:val="20"/>
                <w:szCs w:val="20"/>
              </w:rPr>
              <w:t>Agreements</w:t>
            </w:r>
          </w:p>
        </w:tc>
        <w:tc>
          <w:tcPr>
            <w:tcW w:w="846" w:type="dxa"/>
            <w:tcBorders>
              <w:top w:val="single" w:sz="4" w:space="0" w:color="auto"/>
              <w:left w:val="nil"/>
              <w:bottom w:val="nil"/>
              <w:right w:val="nil"/>
            </w:tcBorders>
          </w:tcPr>
          <w:p w14:paraId="21242555" w14:textId="23EA2E76" w:rsidR="00974517" w:rsidRPr="00B524C7" w:rsidRDefault="00974517" w:rsidP="00974517">
            <w:pPr>
              <w:spacing w:before="100" w:after="100"/>
              <w:jc w:val="right"/>
              <w:rPr>
                <w:rFonts w:eastAsia="Aptos" w:cs="Aptos"/>
                <w:color w:val="000000"/>
                <w:sz w:val="20"/>
                <w:szCs w:val="20"/>
              </w:rPr>
            </w:pPr>
            <w:r>
              <w:rPr>
                <w:rFonts w:eastAsia="Aptos" w:cs="Aptos"/>
                <w:color w:val="000000"/>
                <w:sz w:val="20"/>
                <w:szCs w:val="20"/>
              </w:rPr>
              <w:t>576</w:t>
            </w:r>
          </w:p>
        </w:tc>
        <w:tc>
          <w:tcPr>
            <w:tcW w:w="846" w:type="dxa"/>
            <w:tcBorders>
              <w:top w:val="single" w:sz="4" w:space="0" w:color="auto"/>
              <w:left w:val="nil"/>
              <w:bottom w:val="nil"/>
              <w:right w:val="nil"/>
            </w:tcBorders>
          </w:tcPr>
          <w:p w14:paraId="02B8FE95" w14:textId="71597478" w:rsidR="00974517" w:rsidRPr="00B524C7" w:rsidRDefault="00974517" w:rsidP="00974517">
            <w:pPr>
              <w:spacing w:before="100" w:after="100"/>
              <w:jc w:val="right"/>
              <w:rPr>
                <w:sz w:val="20"/>
                <w:szCs w:val="20"/>
              </w:rPr>
            </w:pPr>
            <w:r>
              <w:rPr>
                <w:rFonts w:eastAsia="Aptos" w:cs="Aptos"/>
                <w:color w:val="000000"/>
                <w:sz w:val="20"/>
                <w:szCs w:val="20"/>
              </w:rPr>
              <w:t>573</w:t>
            </w:r>
          </w:p>
        </w:tc>
        <w:tc>
          <w:tcPr>
            <w:tcW w:w="847" w:type="dxa"/>
            <w:tcBorders>
              <w:top w:val="single" w:sz="4" w:space="0" w:color="auto"/>
              <w:left w:val="nil"/>
              <w:bottom w:val="nil"/>
              <w:right w:val="nil"/>
            </w:tcBorders>
          </w:tcPr>
          <w:p w14:paraId="0E0B3F4C" w14:textId="21D51620" w:rsidR="00974517" w:rsidRPr="00B524C7" w:rsidRDefault="00974517" w:rsidP="00974517">
            <w:pPr>
              <w:spacing w:before="100" w:after="100"/>
              <w:jc w:val="right"/>
              <w:rPr>
                <w:sz w:val="20"/>
                <w:szCs w:val="20"/>
              </w:rPr>
            </w:pPr>
            <w:r>
              <w:rPr>
                <w:rFonts w:eastAsia="Aptos" w:cs="Aptos"/>
                <w:color w:val="000000"/>
                <w:sz w:val="20"/>
                <w:szCs w:val="20"/>
              </w:rPr>
              <w:t>597</w:t>
            </w:r>
          </w:p>
        </w:tc>
        <w:tc>
          <w:tcPr>
            <w:tcW w:w="846" w:type="dxa"/>
            <w:tcBorders>
              <w:top w:val="single" w:sz="4" w:space="0" w:color="auto"/>
              <w:left w:val="nil"/>
              <w:bottom w:val="nil"/>
              <w:right w:val="nil"/>
            </w:tcBorders>
          </w:tcPr>
          <w:p w14:paraId="6087FDAF" w14:textId="2472E5F6" w:rsidR="00974517" w:rsidRPr="00B524C7" w:rsidRDefault="00974517" w:rsidP="00974517">
            <w:pPr>
              <w:spacing w:before="100" w:after="100"/>
              <w:jc w:val="right"/>
              <w:rPr>
                <w:sz w:val="20"/>
                <w:szCs w:val="20"/>
              </w:rPr>
            </w:pPr>
            <w:r>
              <w:rPr>
                <w:rFonts w:eastAsia="Aptos" w:cs="Aptos"/>
                <w:color w:val="000000"/>
                <w:sz w:val="20"/>
                <w:szCs w:val="20"/>
              </w:rPr>
              <w:t>589</w:t>
            </w:r>
          </w:p>
        </w:tc>
        <w:tc>
          <w:tcPr>
            <w:tcW w:w="847" w:type="dxa"/>
            <w:tcBorders>
              <w:top w:val="single" w:sz="4" w:space="0" w:color="auto"/>
              <w:left w:val="nil"/>
              <w:bottom w:val="nil"/>
              <w:right w:val="nil"/>
            </w:tcBorders>
          </w:tcPr>
          <w:p w14:paraId="5C1C0075" w14:textId="38AF75B7" w:rsidR="00974517" w:rsidRPr="00B524C7" w:rsidRDefault="00974517" w:rsidP="00974517">
            <w:pPr>
              <w:spacing w:before="100" w:after="100"/>
              <w:jc w:val="right"/>
              <w:rPr>
                <w:sz w:val="20"/>
                <w:szCs w:val="20"/>
              </w:rPr>
            </w:pPr>
            <w:r>
              <w:rPr>
                <w:rFonts w:eastAsia="Aptos" w:cs="Aptos"/>
                <w:color w:val="000000"/>
                <w:sz w:val="20"/>
                <w:szCs w:val="20"/>
              </w:rPr>
              <w:t>604</w:t>
            </w:r>
          </w:p>
        </w:tc>
        <w:tc>
          <w:tcPr>
            <w:tcW w:w="846" w:type="dxa"/>
            <w:tcBorders>
              <w:top w:val="single" w:sz="4" w:space="0" w:color="auto"/>
              <w:left w:val="nil"/>
              <w:bottom w:val="nil"/>
              <w:right w:val="nil"/>
            </w:tcBorders>
          </w:tcPr>
          <w:p w14:paraId="394A7932" w14:textId="63BD66BB" w:rsidR="00974517" w:rsidRPr="00B524C7" w:rsidRDefault="00974517" w:rsidP="00974517">
            <w:pPr>
              <w:spacing w:before="100" w:after="100"/>
              <w:jc w:val="right"/>
              <w:rPr>
                <w:sz w:val="20"/>
                <w:szCs w:val="20"/>
              </w:rPr>
            </w:pPr>
            <w:r>
              <w:rPr>
                <w:rFonts w:eastAsia="Aptos" w:cs="Aptos"/>
                <w:color w:val="000000"/>
                <w:sz w:val="20"/>
                <w:szCs w:val="20"/>
              </w:rPr>
              <w:t>559</w:t>
            </w:r>
          </w:p>
        </w:tc>
        <w:tc>
          <w:tcPr>
            <w:tcW w:w="847" w:type="dxa"/>
            <w:tcBorders>
              <w:top w:val="single" w:sz="4" w:space="0" w:color="auto"/>
              <w:left w:val="nil"/>
              <w:bottom w:val="nil"/>
              <w:right w:val="nil"/>
            </w:tcBorders>
          </w:tcPr>
          <w:p w14:paraId="79185431" w14:textId="2C00CE84" w:rsidR="00974517" w:rsidRPr="00B524C7" w:rsidRDefault="00974517" w:rsidP="00974517">
            <w:pPr>
              <w:spacing w:before="100" w:after="100"/>
              <w:jc w:val="right"/>
              <w:rPr>
                <w:sz w:val="20"/>
                <w:szCs w:val="20"/>
              </w:rPr>
            </w:pPr>
            <w:r>
              <w:rPr>
                <w:rFonts w:eastAsia="Aptos" w:cs="Aptos"/>
                <w:color w:val="000000"/>
                <w:sz w:val="20"/>
                <w:szCs w:val="20"/>
              </w:rPr>
              <w:t>570</w:t>
            </w:r>
          </w:p>
        </w:tc>
        <w:tc>
          <w:tcPr>
            <w:tcW w:w="846" w:type="dxa"/>
            <w:tcBorders>
              <w:top w:val="single" w:sz="4" w:space="0" w:color="auto"/>
              <w:left w:val="nil"/>
              <w:bottom w:val="nil"/>
              <w:right w:val="nil"/>
            </w:tcBorders>
          </w:tcPr>
          <w:p w14:paraId="3562E49F" w14:textId="7E3146AE" w:rsidR="00974517" w:rsidRPr="00B524C7" w:rsidRDefault="00974517" w:rsidP="00974517">
            <w:pPr>
              <w:spacing w:before="100" w:after="100"/>
              <w:jc w:val="right"/>
              <w:rPr>
                <w:sz w:val="20"/>
                <w:szCs w:val="20"/>
              </w:rPr>
            </w:pPr>
            <w:r>
              <w:rPr>
                <w:rFonts w:eastAsia="Aptos" w:cs="Aptos"/>
                <w:color w:val="000000"/>
                <w:sz w:val="20"/>
                <w:szCs w:val="20"/>
              </w:rPr>
              <w:t>578</w:t>
            </w:r>
          </w:p>
        </w:tc>
        <w:tc>
          <w:tcPr>
            <w:tcW w:w="847" w:type="dxa"/>
            <w:tcBorders>
              <w:top w:val="single" w:sz="4" w:space="0" w:color="auto"/>
              <w:left w:val="nil"/>
              <w:bottom w:val="nil"/>
              <w:right w:val="nil"/>
            </w:tcBorders>
          </w:tcPr>
          <w:p w14:paraId="2DE97550" w14:textId="0A9C1479" w:rsidR="00974517" w:rsidRPr="00B524C7" w:rsidRDefault="00974517" w:rsidP="00974517">
            <w:pPr>
              <w:spacing w:before="100" w:after="100"/>
              <w:jc w:val="right"/>
              <w:rPr>
                <w:sz w:val="20"/>
                <w:szCs w:val="20"/>
              </w:rPr>
            </w:pPr>
            <w:r>
              <w:rPr>
                <w:rFonts w:eastAsia="Aptos" w:cs="Aptos"/>
                <w:color w:val="000000"/>
                <w:sz w:val="20"/>
                <w:szCs w:val="20"/>
              </w:rPr>
              <w:t>598</w:t>
            </w:r>
          </w:p>
        </w:tc>
        <w:tc>
          <w:tcPr>
            <w:tcW w:w="846" w:type="dxa"/>
            <w:tcBorders>
              <w:top w:val="single" w:sz="4" w:space="0" w:color="auto"/>
              <w:left w:val="nil"/>
              <w:bottom w:val="nil"/>
              <w:right w:val="nil"/>
            </w:tcBorders>
          </w:tcPr>
          <w:p w14:paraId="704657D3" w14:textId="6C280EB7" w:rsidR="00974517" w:rsidRPr="00B524C7" w:rsidRDefault="00974517" w:rsidP="00974517">
            <w:pPr>
              <w:spacing w:before="100" w:after="100"/>
              <w:jc w:val="right"/>
              <w:rPr>
                <w:sz w:val="20"/>
                <w:szCs w:val="20"/>
              </w:rPr>
            </w:pPr>
            <w:r>
              <w:rPr>
                <w:rFonts w:eastAsia="Aptos" w:cs="Aptos"/>
                <w:color w:val="000000"/>
                <w:sz w:val="20"/>
                <w:szCs w:val="20"/>
              </w:rPr>
              <w:t>533</w:t>
            </w:r>
          </w:p>
        </w:tc>
        <w:tc>
          <w:tcPr>
            <w:tcW w:w="847" w:type="dxa"/>
            <w:tcBorders>
              <w:top w:val="single" w:sz="4" w:space="0" w:color="auto"/>
              <w:left w:val="nil"/>
              <w:bottom w:val="nil"/>
              <w:right w:val="nil"/>
            </w:tcBorders>
          </w:tcPr>
          <w:p w14:paraId="55A42AB8" w14:textId="5F87B004" w:rsidR="00974517" w:rsidRPr="00B524C7" w:rsidRDefault="00974517" w:rsidP="00974517">
            <w:pPr>
              <w:spacing w:before="100" w:after="100"/>
              <w:jc w:val="right"/>
              <w:rPr>
                <w:sz w:val="20"/>
                <w:szCs w:val="20"/>
              </w:rPr>
            </w:pPr>
            <w:r>
              <w:rPr>
                <w:rFonts w:eastAsia="Aptos" w:cs="Aptos"/>
                <w:color w:val="000000"/>
                <w:sz w:val="20"/>
                <w:szCs w:val="20"/>
              </w:rPr>
              <w:t>534</w:t>
            </w:r>
          </w:p>
        </w:tc>
        <w:tc>
          <w:tcPr>
            <w:tcW w:w="846" w:type="dxa"/>
            <w:tcBorders>
              <w:top w:val="single" w:sz="4" w:space="0" w:color="auto"/>
              <w:left w:val="nil"/>
              <w:bottom w:val="nil"/>
              <w:right w:val="nil"/>
            </w:tcBorders>
          </w:tcPr>
          <w:p w14:paraId="1607B26F" w14:textId="553F27B1" w:rsidR="00974517" w:rsidRDefault="00974517" w:rsidP="00974517">
            <w:pPr>
              <w:spacing w:before="100" w:after="100"/>
              <w:jc w:val="right"/>
              <w:rPr>
                <w:rFonts w:eastAsia="Aptos" w:cs="Aptos"/>
                <w:color w:val="000000"/>
                <w:sz w:val="20"/>
                <w:szCs w:val="20"/>
              </w:rPr>
            </w:pPr>
            <w:r>
              <w:rPr>
                <w:rFonts w:eastAsia="Aptos" w:cs="Aptos"/>
                <w:color w:val="000000"/>
                <w:sz w:val="20"/>
                <w:szCs w:val="20"/>
              </w:rPr>
              <w:t>543</w:t>
            </w:r>
          </w:p>
        </w:tc>
        <w:tc>
          <w:tcPr>
            <w:tcW w:w="847" w:type="dxa"/>
            <w:tcBorders>
              <w:top w:val="single" w:sz="4" w:space="0" w:color="auto"/>
              <w:left w:val="nil"/>
              <w:bottom w:val="nil"/>
            </w:tcBorders>
          </w:tcPr>
          <w:p w14:paraId="4054FAC8" w14:textId="5CBC0DB1" w:rsidR="00974517" w:rsidRPr="00B524C7" w:rsidRDefault="00974517" w:rsidP="00974517">
            <w:pPr>
              <w:spacing w:before="100" w:after="100"/>
              <w:jc w:val="right"/>
              <w:rPr>
                <w:sz w:val="20"/>
                <w:szCs w:val="20"/>
              </w:rPr>
            </w:pPr>
            <w:r>
              <w:rPr>
                <w:rFonts w:eastAsia="Aptos" w:cs="Aptos"/>
                <w:color w:val="000000"/>
                <w:sz w:val="20"/>
                <w:szCs w:val="20"/>
              </w:rPr>
              <w:t>567</w:t>
            </w:r>
          </w:p>
        </w:tc>
      </w:tr>
      <w:tr w:rsidR="00974517" w14:paraId="474E9982" w14:textId="77777777" w:rsidTr="00F8060D">
        <w:trPr>
          <w:trHeight w:val="283"/>
        </w:trPr>
        <w:tc>
          <w:tcPr>
            <w:tcW w:w="1555" w:type="dxa"/>
            <w:vMerge/>
            <w:tcBorders>
              <w:right w:val="nil"/>
            </w:tcBorders>
          </w:tcPr>
          <w:p w14:paraId="17F10729" w14:textId="77777777" w:rsidR="00974517" w:rsidRPr="00147718" w:rsidRDefault="00974517" w:rsidP="00974517">
            <w:pPr>
              <w:spacing w:after="0"/>
              <w:rPr>
                <w:sz w:val="20"/>
                <w:szCs w:val="20"/>
              </w:rPr>
            </w:pPr>
          </w:p>
        </w:tc>
        <w:tc>
          <w:tcPr>
            <w:tcW w:w="1842" w:type="dxa"/>
            <w:tcBorders>
              <w:top w:val="nil"/>
              <w:left w:val="nil"/>
              <w:bottom w:val="nil"/>
              <w:right w:val="nil"/>
            </w:tcBorders>
          </w:tcPr>
          <w:p w14:paraId="14AC6506" w14:textId="2FB7251F" w:rsidR="00974517" w:rsidRPr="00147718" w:rsidRDefault="00974517" w:rsidP="00974517">
            <w:pPr>
              <w:spacing w:after="0"/>
              <w:rPr>
                <w:sz w:val="20"/>
                <w:szCs w:val="20"/>
              </w:rPr>
            </w:pPr>
            <w:r w:rsidRPr="00147718">
              <w:rPr>
                <w:sz w:val="20"/>
                <w:szCs w:val="20"/>
              </w:rPr>
              <w:t>AAWI (%)</w:t>
            </w:r>
          </w:p>
        </w:tc>
        <w:tc>
          <w:tcPr>
            <w:tcW w:w="846" w:type="dxa"/>
            <w:tcBorders>
              <w:top w:val="nil"/>
              <w:left w:val="nil"/>
              <w:bottom w:val="nil"/>
              <w:right w:val="nil"/>
            </w:tcBorders>
          </w:tcPr>
          <w:p w14:paraId="34AC4257" w14:textId="6A052A53" w:rsidR="00974517" w:rsidRPr="00B524C7" w:rsidRDefault="00974517" w:rsidP="00974517">
            <w:pPr>
              <w:spacing w:before="100" w:after="100"/>
              <w:jc w:val="right"/>
              <w:rPr>
                <w:rFonts w:eastAsia="Aptos" w:cs="Aptos"/>
                <w:color w:val="000000"/>
                <w:sz w:val="20"/>
                <w:szCs w:val="20"/>
              </w:rPr>
            </w:pPr>
            <w:r>
              <w:rPr>
                <w:rFonts w:eastAsia="Aptos" w:cs="Aptos"/>
                <w:color w:val="000000"/>
                <w:sz w:val="20"/>
                <w:szCs w:val="20"/>
              </w:rPr>
              <w:t>2.9</w:t>
            </w:r>
          </w:p>
        </w:tc>
        <w:tc>
          <w:tcPr>
            <w:tcW w:w="846" w:type="dxa"/>
            <w:tcBorders>
              <w:top w:val="nil"/>
              <w:left w:val="nil"/>
              <w:bottom w:val="nil"/>
              <w:right w:val="nil"/>
            </w:tcBorders>
          </w:tcPr>
          <w:p w14:paraId="4F79CF0F" w14:textId="0FD60952" w:rsidR="00974517" w:rsidRPr="00B524C7" w:rsidRDefault="00974517" w:rsidP="00974517">
            <w:pPr>
              <w:spacing w:before="100" w:after="100"/>
              <w:jc w:val="right"/>
              <w:rPr>
                <w:sz w:val="20"/>
                <w:szCs w:val="20"/>
              </w:rPr>
            </w:pPr>
            <w:r>
              <w:rPr>
                <w:rFonts w:eastAsia="Aptos" w:cs="Aptos"/>
                <w:color w:val="000000"/>
                <w:sz w:val="20"/>
                <w:szCs w:val="20"/>
              </w:rPr>
              <w:t>3.4</w:t>
            </w:r>
          </w:p>
        </w:tc>
        <w:tc>
          <w:tcPr>
            <w:tcW w:w="847" w:type="dxa"/>
            <w:tcBorders>
              <w:top w:val="nil"/>
              <w:left w:val="nil"/>
              <w:bottom w:val="nil"/>
              <w:right w:val="nil"/>
            </w:tcBorders>
          </w:tcPr>
          <w:p w14:paraId="0F0948EB" w14:textId="06BE84F9" w:rsidR="00974517" w:rsidRPr="00B524C7" w:rsidRDefault="00974517" w:rsidP="00974517">
            <w:pPr>
              <w:spacing w:before="100" w:after="100"/>
              <w:jc w:val="right"/>
              <w:rPr>
                <w:sz w:val="20"/>
                <w:szCs w:val="20"/>
              </w:rPr>
            </w:pPr>
            <w:r>
              <w:rPr>
                <w:rFonts w:eastAsia="Aptos" w:cs="Aptos"/>
                <w:color w:val="000000"/>
                <w:sz w:val="20"/>
                <w:szCs w:val="20"/>
              </w:rPr>
              <w:t>3.5</w:t>
            </w:r>
          </w:p>
        </w:tc>
        <w:tc>
          <w:tcPr>
            <w:tcW w:w="846" w:type="dxa"/>
            <w:tcBorders>
              <w:top w:val="nil"/>
              <w:left w:val="nil"/>
              <w:bottom w:val="nil"/>
              <w:right w:val="nil"/>
            </w:tcBorders>
          </w:tcPr>
          <w:p w14:paraId="723F2A5F" w14:textId="66ECD9AB" w:rsidR="00974517" w:rsidRPr="00B524C7" w:rsidRDefault="00974517" w:rsidP="00974517">
            <w:pPr>
              <w:spacing w:before="100" w:after="100"/>
              <w:jc w:val="right"/>
              <w:rPr>
                <w:sz w:val="20"/>
                <w:szCs w:val="20"/>
              </w:rPr>
            </w:pPr>
            <w:r>
              <w:rPr>
                <w:rFonts w:eastAsia="Aptos" w:cs="Aptos"/>
                <w:color w:val="000000"/>
                <w:sz w:val="20"/>
                <w:szCs w:val="20"/>
              </w:rPr>
              <w:t>3.8</w:t>
            </w:r>
          </w:p>
        </w:tc>
        <w:tc>
          <w:tcPr>
            <w:tcW w:w="847" w:type="dxa"/>
            <w:tcBorders>
              <w:top w:val="nil"/>
              <w:left w:val="nil"/>
              <w:bottom w:val="nil"/>
              <w:right w:val="nil"/>
            </w:tcBorders>
          </w:tcPr>
          <w:p w14:paraId="7C4977E4" w14:textId="3E43AFDE" w:rsidR="00974517" w:rsidRPr="00B524C7" w:rsidRDefault="00974517" w:rsidP="00974517">
            <w:pPr>
              <w:spacing w:before="100" w:after="100"/>
              <w:jc w:val="right"/>
              <w:rPr>
                <w:sz w:val="20"/>
                <w:szCs w:val="20"/>
              </w:rPr>
            </w:pPr>
            <w:r>
              <w:rPr>
                <w:rFonts w:eastAsia="Aptos" w:cs="Aptos"/>
                <w:color w:val="000000"/>
                <w:sz w:val="20"/>
                <w:szCs w:val="20"/>
              </w:rPr>
              <w:t>3.9</w:t>
            </w:r>
          </w:p>
        </w:tc>
        <w:tc>
          <w:tcPr>
            <w:tcW w:w="846" w:type="dxa"/>
            <w:tcBorders>
              <w:top w:val="nil"/>
              <w:left w:val="nil"/>
              <w:bottom w:val="nil"/>
              <w:right w:val="nil"/>
            </w:tcBorders>
          </w:tcPr>
          <w:p w14:paraId="29896FEC" w14:textId="741B0885" w:rsidR="00974517" w:rsidRPr="00B524C7" w:rsidRDefault="00974517" w:rsidP="00974517">
            <w:pPr>
              <w:spacing w:before="100" w:after="100"/>
              <w:jc w:val="right"/>
              <w:rPr>
                <w:sz w:val="20"/>
                <w:szCs w:val="20"/>
              </w:rPr>
            </w:pPr>
            <w:r>
              <w:rPr>
                <w:rFonts w:eastAsia="Aptos" w:cs="Aptos"/>
                <w:color w:val="000000"/>
                <w:sz w:val="20"/>
                <w:szCs w:val="20"/>
              </w:rPr>
              <w:t>4.1</w:t>
            </w:r>
          </w:p>
        </w:tc>
        <w:tc>
          <w:tcPr>
            <w:tcW w:w="847" w:type="dxa"/>
            <w:tcBorders>
              <w:top w:val="nil"/>
              <w:left w:val="nil"/>
              <w:bottom w:val="nil"/>
              <w:right w:val="nil"/>
            </w:tcBorders>
          </w:tcPr>
          <w:p w14:paraId="18978196" w14:textId="35FF6489" w:rsidR="00974517" w:rsidRPr="00B524C7" w:rsidRDefault="00974517" w:rsidP="00974517">
            <w:pPr>
              <w:spacing w:before="100" w:after="100"/>
              <w:jc w:val="right"/>
              <w:rPr>
                <w:sz w:val="20"/>
                <w:szCs w:val="20"/>
              </w:rPr>
            </w:pPr>
            <w:r>
              <w:rPr>
                <w:rFonts w:eastAsia="Aptos" w:cs="Aptos"/>
                <w:color w:val="000000"/>
                <w:sz w:val="20"/>
                <w:szCs w:val="20"/>
              </w:rPr>
              <w:t>4.2</w:t>
            </w:r>
          </w:p>
        </w:tc>
        <w:tc>
          <w:tcPr>
            <w:tcW w:w="846" w:type="dxa"/>
            <w:tcBorders>
              <w:top w:val="nil"/>
              <w:left w:val="nil"/>
              <w:bottom w:val="nil"/>
              <w:right w:val="nil"/>
            </w:tcBorders>
          </w:tcPr>
          <w:p w14:paraId="07530A99" w14:textId="43717892" w:rsidR="00974517" w:rsidRPr="00B524C7" w:rsidRDefault="00974517" w:rsidP="00974517">
            <w:pPr>
              <w:spacing w:before="100" w:after="100"/>
              <w:jc w:val="right"/>
              <w:rPr>
                <w:sz w:val="20"/>
                <w:szCs w:val="20"/>
              </w:rPr>
            </w:pPr>
            <w:r>
              <w:rPr>
                <w:rFonts w:eastAsia="Aptos" w:cs="Aptos"/>
                <w:color w:val="000000"/>
                <w:sz w:val="20"/>
                <w:szCs w:val="20"/>
              </w:rPr>
              <w:t>4.2</w:t>
            </w:r>
          </w:p>
        </w:tc>
        <w:tc>
          <w:tcPr>
            <w:tcW w:w="847" w:type="dxa"/>
            <w:tcBorders>
              <w:top w:val="nil"/>
              <w:left w:val="nil"/>
              <w:bottom w:val="nil"/>
              <w:right w:val="nil"/>
            </w:tcBorders>
          </w:tcPr>
          <w:p w14:paraId="17CA3E6A" w14:textId="20CA2413" w:rsidR="00974517" w:rsidRPr="00B524C7" w:rsidRDefault="00974517" w:rsidP="00974517">
            <w:pPr>
              <w:spacing w:before="100" w:after="100"/>
              <w:jc w:val="right"/>
              <w:rPr>
                <w:sz w:val="20"/>
                <w:szCs w:val="20"/>
              </w:rPr>
            </w:pPr>
            <w:r>
              <w:rPr>
                <w:rFonts w:eastAsia="Aptos" w:cs="Aptos"/>
                <w:color w:val="000000"/>
                <w:sz w:val="20"/>
                <w:szCs w:val="20"/>
              </w:rPr>
              <w:t>4.2</w:t>
            </w:r>
          </w:p>
        </w:tc>
        <w:tc>
          <w:tcPr>
            <w:tcW w:w="846" w:type="dxa"/>
            <w:tcBorders>
              <w:top w:val="nil"/>
              <w:left w:val="nil"/>
              <w:bottom w:val="nil"/>
              <w:right w:val="nil"/>
            </w:tcBorders>
          </w:tcPr>
          <w:p w14:paraId="44C93024" w14:textId="57C983A8" w:rsidR="00974517" w:rsidRPr="00B524C7" w:rsidRDefault="00974517" w:rsidP="00974517">
            <w:pPr>
              <w:spacing w:before="100" w:after="100"/>
              <w:jc w:val="right"/>
              <w:rPr>
                <w:sz w:val="20"/>
                <w:szCs w:val="20"/>
              </w:rPr>
            </w:pPr>
            <w:r>
              <w:rPr>
                <w:rFonts w:eastAsia="Aptos" w:cs="Aptos"/>
                <w:color w:val="000000"/>
                <w:sz w:val="20"/>
                <w:szCs w:val="20"/>
              </w:rPr>
              <w:t>4.0</w:t>
            </w:r>
          </w:p>
        </w:tc>
        <w:tc>
          <w:tcPr>
            <w:tcW w:w="847" w:type="dxa"/>
            <w:tcBorders>
              <w:top w:val="nil"/>
              <w:left w:val="nil"/>
              <w:bottom w:val="nil"/>
              <w:right w:val="nil"/>
            </w:tcBorders>
          </w:tcPr>
          <w:p w14:paraId="7548A16D" w14:textId="73788468" w:rsidR="00974517" w:rsidRPr="00B524C7" w:rsidRDefault="00974517" w:rsidP="00974517">
            <w:pPr>
              <w:spacing w:before="100" w:after="100"/>
              <w:jc w:val="right"/>
              <w:rPr>
                <w:sz w:val="20"/>
                <w:szCs w:val="20"/>
              </w:rPr>
            </w:pPr>
            <w:r>
              <w:rPr>
                <w:rFonts w:eastAsia="Aptos" w:cs="Aptos"/>
                <w:color w:val="000000"/>
                <w:sz w:val="20"/>
                <w:szCs w:val="20"/>
              </w:rPr>
              <w:t>4.0</w:t>
            </w:r>
          </w:p>
        </w:tc>
        <w:tc>
          <w:tcPr>
            <w:tcW w:w="846" w:type="dxa"/>
            <w:tcBorders>
              <w:top w:val="nil"/>
              <w:left w:val="nil"/>
              <w:bottom w:val="nil"/>
              <w:right w:val="nil"/>
            </w:tcBorders>
          </w:tcPr>
          <w:p w14:paraId="7E65D651" w14:textId="72E29028" w:rsidR="00974517" w:rsidRDefault="00974517" w:rsidP="00974517">
            <w:pPr>
              <w:spacing w:before="100" w:after="100"/>
              <w:jc w:val="right"/>
              <w:rPr>
                <w:rFonts w:eastAsia="Aptos" w:cs="Aptos"/>
                <w:color w:val="000000"/>
                <w:sz w:val="20"/>
                <w:szCs w:val="20"/>
              </w:rPr>
            </w:pPr>
            <w:r>
              <w:rPr>
                <w:rFonts w:eastAsia="Aptos" w:cs="Aptos"/>
                <w:color w:val="000000"/>
                <w:sz w:val="20"/>
                <w:szCs w:val="20"/>
              </w:rPr>
              <w:t>3.9</w:t>
            </w:r>
          </w:p>
        </w:tc>
        <w:tc>
          <w:tcPr>
            <w:tcW w:w="847" w:type="dxa"/>
            <w:tcBorders>
              <w:top w:val="nil"/>
              <w:left w:val="nil"/>
              <w:bottom w:val="nil"/>
            </w:tcBorders>
          </w:tcPr>
          <w:p w14:paraId="23DBEE38" w14:textId="356621D5" w:rsidR="00974517" w:rsidRPr="00B524C7" w:rsidRDefault="00974517" w:rsidP="00974517">
            <w:pPr>
              <w:spacing w:before="100" w:after="100"/>
              <w:jc w:val="right"/>
              <w:rPr>
                <w:sz w:val="20"/>
                <w:szCs w:val="20"/>
              </w:rPr>
            </w:pPr>
            <w:r>
              <w:rPr>
                <w:rFonts w:eastAsia="Aptos" w:cs="Aptos"/>
                <w:color w:val="000000"/>
                <w:sz w:val="20"/>
                <w:szCs w:val="20"/>
              </w:rPr>
              <w:t>3.9</w:t>
            </w:r>
          </w:p>
        </w:tc>
      </w:tr>
      <w:tr w:rsidR="00974517" w14:paraId="41C2AAE4" w14:textId="77777777" w:rsidTr="00F8060D">
        <w:trPr>
          <w:trHeight w:val="283"/>
        </w:trPr>
        <w:tc>
          <w:tcPr>
            <w:tcW w:w="1555" w:type="dxa"/>
            <w:vMerge/>
            <w:tcBorders>
              <w:right w:val="nil"/>
            </w:tcBorders>
          </w:tcPr>
          <w:p w14:paraId="2D63EECA" w14:textId="77777777" w:rsidR="00974517" w:rsidRPr="00147718" w:rsidRDefault="00974517" w:rsidP="00974517">
            <w:pPr>
              <w:spacing w:after="0"/>
              <w:rPr>
                <w:sz w:val="20"/>
                <w:szCs w:val="20"/>
              </w:rPr>
            </w:pPr>
          </w:p>
        </w:tc>
        <w:tc>
          <w:tcPr>
            <w:tcW w:w="1842" w:type="dxa"/>
            <w:tcBorders>
              <w:top w:val="nil"/>
              <w:left w:val="nil"/>
              <w:bottom w:val="nil"/>
              <w:right w:val="nil"/>
            </w:tcBorders>
          </w:tcPr>
          <w:p w14:paraId="6DCC77B3" w14:textId="75D39EF2" w:rsidR="00974517" w:rsidRPr="00147718" w:rsidRDefault="00974517" w:rsidP="00974517">
            <w:pPr>
              <w:spacing w:after="0"/>
              <w:rPr>
                <w:sz w:val="20"/>
                <w:szCs w:val="20"/>
              </w:rPr>
            </w:pPr>
            <w:r w:rsidRPr="00147718">
              <w:rPr>
                <w:sz w:val="20"/>
                <w:szCs w:val="20"/>
              </w:rPr>
              <w:t>Duration (years)</w:t>
            </w:r>
          </w:p>
        </w:tc>
        <w:tc>
          <w:tcPr>
            <w:tcW w:w="846" w:type="dxa"/>
            <w:tcBorders>
              <w:top w:val="nil"/>
              <w:left w:val="nil"/>
              <w:bottom w:val="nil"/>
              <w:right w:val="nil"/>
            </w:tcBorders>
          </w:tcPr>
          <w:p w14:paraId="5818F055" w14:textId="63359A9A" w:rsidR="00974517" w:rsidRPr="00B524C7" w:rsidRDefault="00974517" w:rsidP="00974517">
            <w:pPr>
              <w:spacing w:before="100" w:after="100"/>
              <w:jc w:val="right"/>
              <w:rPr>
                <w:rFonts w:eastAsia="Aptos" w:cs="Aptos"/>
                <w:color w:val="000000"/>
                <w:sz w:val="20"/>
                <w:szCs w:val="20"/>
              </w:rPr>
            </w:pPr>
            <w:r>
              <w:rPr>
                <w:rFonts w:eastAsia="Aptos" w:cs="Aptos"/>
                <w:color w:val="000000"/>
                <w:sz w:val="20"/>
                <w:szCs w:val="20"/>
              </w:rPr>
              <w:t>2.5</w:t>
            </w:r>
          </w:p>
        </w:tc>
        <w:tc>
          <w:tcPr>
            <w:tcW w:w="846" w:type="dxa"/>
            <w:tcBorders>
              <w:top w:val="nil"/>
              <w:left w:val="nil"/>
              <w:bottom w:val="nil"/>
              <w:right w:val="nil"/>
            </w:tcBorders>
          </w:tcPr>
          <w:p w14:paraId="4FC8D2B5" w14:textId="21304DA8" w:rsidR="00974517" w:rsidRPr="00B524C7" w:rsidRDefault="00974517" w:rsidP="00974517">
            <w:pPr>
              <w:spacing w:before="100" w:after="100"/>
              <w:jc w:val="right"/>
              <w:rPr>
                <w:sz w:val="20"/>
                <w:szCs w:val="20"/>
              </w:rPr>
            </w:pPr>
            <w:r>
              <w:rPr>
                <w:rFonts w:eastAsia="Aptos" w:cs="Aptos"/>
                <w:color w:val="000000"/>
                <w:sz w:val="20"/>
                <w:szCs w:val="20"/>
              </w:rPr>
              <w:t>2.5</w:t>
            </w:r>
          </w:p>
        </w:tc>
        <w:tc>
          <w:tcPr>
            <w:tcW w:w="847" w:type="dxa"/>
            <w:tcBorders>
              <w:top w:val="nil"/>
              <w:left w:val="nil"/>
              <w:bottom w:val="nil"/>
              <w:right w:val="nil"/>
            </w:tcBorders>
          </w:tcPr>
          <w:p w14:paraId="66483DD2" w14:textId="55FFF289" w:rsidR="00974517" w:rsidRPr="00B524C7" w:rsidRDefault="00974517" w:rsidP="00974517">
            <w:pPr>
              <w:spacing w:before="100" w:after="100"/>
              <w:jc w:val="right"/>
              <w:rPr>
                <w:sz w:val="20"/>
                <w:szCs w:val="20"/>
              </w:rPr>
            </w:pPr>
            <w:r>
              <w:rPr>
                <w:rFonts w:eastAsia="Aptos" w:cs="Aptos"/>
                <w:color w:val="000000"/>
                <w:sz w:val="20"/>
                <w:szCs w:val="20"/>
              </w:rPr>
              <w:t>2.5</w:t>
            </w:r>
          </w:p>
        </w:tc>
        <w:tc>
          <w:tcPr>
            <w:tcW w:w="846" w:type="dxa"/>
            <w:tcBorders>
              <w:top w:val="nil"/>
              <w:left w:val="nil"/>
              <w:bottom w:val="nil"/>
              <w:right w:val="nil"/>
            </w:tcBorders>
          </w:tcPr>
          <w:p w14:paraId="7C7899D8" w14:textId="27676404" w:rsidR="00974517" w:rsidRPr="00B524C7" w:rsidRDefault="00974517" w:rsidP="00974517">
            <w:pPr>
              <w:spacing w:before="100" w:after="100"/>
              <w:jc w:val="right"/>
              <w:rPr>
                <w:sz w:val="20"/>
                <w:szCs w:val="20"/>
              </w:rPr>
            </w:pPr>
            <w:r>
              <w:rPr>
                <w:rFonts w:eastAsia="Aptos" w:cs="Aptos"/>
                <w:color w:val="000000"/>
                <w:sz w:val="20"/>
                <w:szCs w:val="20"/>
              </w:rPr>
              <w:t>2.6</w:t>
            </w:r>
          </w:p>
        </w:tc>
        <w:tc>
          <w:tcPr>
            <w:tcW w:w="847" w:type="dxa"/>
            <w:tcBorders>
              <w:top w:val="nil"/>
              <w:left w:val="nil"/>
              <w:bottom w:val="nil"/>
              <w:right w:val="nil"/>
            </w:tcBorders>
          </w:tcPr>
          <w:p w14:paraId="39B2FDA3" w14:textId="45BEAEF1" w:rsidR="00974517" w:rsidRPr="00B524C7" w:rsidRDefault="00974517" w:rsidP="00974517">
            <w:pPr>
              <w:spacing w:before="100" w:after="100"/>
              <w:jc w:val="right"/>
              <w:rPr>
                <w:sz w:val="20"/>
                <w:szCs w:val="20"/>
              </w:rPr>
            </w:pPr>
            <w:r>
              <w:rPr>
                <w:rFonts w:eastAsia="Aptos" w:cs="Aptos"/>
                <w:color w:val="000000"/>
                <w:sz w:val="20"/>
                <w:szCs w:val="20"/>
              </w:rPr>
              <w:t>2.6</w:t>
            </w:r>
          </w:p>
        </w:tc>
        <w:tc>
          <w:tcPr>
            <w:tcW w:w="846" w:type="dxa"/>
            <w:tcBorders>
              <w:top w:val="nil"/>
              <w:left w:val="nil"/>
              <w:bottom w:val="nil"/>
              <w:right w:val="nil"/>
            </w:tcBorders>
          </w:tcPr>
          <w:p w14:paraId="22B92DF5" w14:textId="4C22C86F" w:rsidR="00974517" w:rsidRPr="00B524C7" w:rsidRDefault="00974517" w:rsidP="00974517">
            <w:pPr>
              <w:spacing w:before="100" w:after="100"/>
              <w:jc w:val="right"/>
              <w:rPr>
                <w:sz w:val="20"/>
                <w:szCs w:val="20"/>
              </w:rPr>
            </w:pPr>
            <w:r>
              <w:rPr>
                <w:rFonts w:eastAsia="Aptos" w:cs="Aptos"/>
                <w:color w:val="000000"/>
                <w:sz w:val="20"/>
                <w:szCs w:val="20"/>
              </w:rPr>
              <w:t>2.8</w:t>
            </w:r>
          </w:p>
        </w:tc>
        <w:tc>
          <w:tcPr>
            <w:tcW w:w="847" w:type="dxa"/>
            <w:tcBorders>
              <w:top w:val="nil"/>
              <w:left w:val="nil"/>
              <w:bottom w:val="nil"/>
              <w:right w:val="nil"/>
            </w:tcBorders>
          </w:tcPr>
          <w:p w14:paraId="3524DE61" w14:textId="21C0B9A8" w:rsidR="00974517" w:rsidRPr="00B524C7" w:rsidRDefault="00974517" w:rsidP="00974517">
            <w:pPr>
              <w:spacing w:before="100" w:after="100"/>
              <w:jc w:val="right"/>
              <w:rPr>
                <w:sz w:val="20"/>
                <w:szCs w:val="20"/>
              </w:rPr>
            </w:pPr>
            <w:r>
              <w:rPr>
                <w:rFonts w:eastAsia="Aptos" w:cs="Aptos"/>
                <w:color w:val="000000"/>
                <w:sz w:val="20"/>
                <w:szCs w:val="20"/>
              </w:rPr>
              <w:t>2.7</w:t>
            </w:r>
          </w:p>
        </w:tc>
        <w:tc>
          <w:tcPr>
            <w:tcW w:w="846" w:type="dxa"/>
            <w:tcBorders>
              <w:top w:val="nil"/>
              <w:left w:val="nil"/>
              <w:bottom w:val="nil"/>
              <w:right w:val="nil"/>
            </w:tcBorders>
          </w:tcPr>
          <w:p w14:paraId="627408ED" w14:textId="732B6083" w:rsidR="00974517" w:rsidRPr="00B524C7" w:rsidRDefault="00974517" w:rsidP="00974517">
            <w:pPr>
              <w:spacing w:before="100" w:after="100"/>
              <w:jc w:val="right"/>
              <w:rPr>
                <w:sz w:val="20"/>
                <w:szCs w:val="20"/>
              </w:rPr>
            </w:pPr>
            <w:r>
              <w:rPr>
                <w:rFonts w:eastAsia="Aptos" w:cs="Aptos"/>
                <w:color w:val="000000"/>
                <w:sz w:val="20"/>
                <w:szCs w:val="20"/>
              </w:rPr>
              <w:t>2.8</w:t>
            </w:r>
          </w:p>
        </w:tc>
        <w:tc>
          <w:tcPr>
            <w:tcW w:w="847" w:type="dxa"/>
            <w:tcBorders>
              <w:top w:val="nil"/>
              <w:left w:val="nil"/>
              <w:bottom w:val="nil"/>
              <w:right w:val="nil"/>
            </w:tcBorders>
          </w:tcPr>
          <w:p w14:paraId="18875633" w14:textId="05D6B6A3" w:rsidR="00974517" w:rsidRPr="00B524C7" w:rsidRDefault="00974517" w:rsidP="00974517">
            <w:pPr>
              <w:spacing w:before="100" w:after="100"/>
              <w:jc w:val="right"/>
              <w:rPr>
                <w:sz w:val="20"/>
                <w:szCs w:val="20"/>
              </w:rPr>
            </w:pPr>
            <w:r>
              <w:rPr>
                <w:rFonts w:eastAsia="Aptos" w:cs="Aptos"/>
                <w:color w:val="000000"/>
                <w:sz w:val="20"/>
                <w:szCs w:val="20"/>
              </w:rPr>
              <w:t>2.7</w:t>
            </w:r>
          </w:p>
        </w:tc>
        <w:tc>
          <w:tcPr>
            <w:tcW w:w="846" w:type="dxa"/>
            <w:tcBorders>
              <w:top w:val="nil"/>
              <w:left w:val="nil"/>
              <w:bottom w:val="nil"/>
              <w:right w:val="nil"/>
            </w:tcBorders>
          </w:tcPr>
          <w:p w14:paraId="1B029DCC" w14:textId="68CCA390" w:rsidR="00974517" w:rsidRPr="00B524C7" w:rsidRDefault="00974517" w:rsidP="00974517">
            <w:pPr>
              <w:spacing w:before="100" w:after="100"/>
              <w:jc w:val="right"/>
              <w:rPr>
                <w:sz w:val="20"/>
                <w:szCs w:val="20"/>
              </w:rPr>
            </w:pPr>
            <w:r>
              <w:rPr>
                <w:rFonts w:eastAsia="Aptos" w:cs="Aptos"/>
                <w:color w:val="000000"/>
                <w:sz w:val="20"/>
                <w:szCs w:val="20"/>
              </w:rPr>
              <w:t>2.8</w:t>
            </w:r>
          </w:p>
        </w:tc>
        <w:tc>
          <w:tcPr>
            <w:tcW w:w="847" w:type="dxa"/>
            <w:tcBorders>
              <w:top w:val="nil"/>
              <w:left w:val="nil"/>
              <w:bottom w:val="nil"/>
              <w:right w:val="nil"/>
            </w:tcBorders>
          </w:tcPr>
          <w:p w14:paraId="4E6C6896" w14:textId="717C8CC1" w:rsidR="00974517" w:rsidRPr="00B524C7" w:rsidRDefault="00974517" w:rsidP="00974517">
            <w:pPr>
              <w:spacing w:before="100" w:after="100"/>
              <w:jc w:val="right"/>
              <w:rPr>
                <w:sz w:val="20"/>
                <w:szCs w:val="20"/>
              </w:rPr>
            </w:pPr>
            <w:r>
              <w:rPr>
                <w:rFonts w:eastAsia="Aptos" w:cs="Aptos"/>
                <w:color w:val="000000"/>
                <w:sz w:val="20"/>
                <w:szCs w:val="20"/>
              </w:rPr>
              <w:t>2.8</w:t>
            </w:r>
          </w:p>
        </w:tc>
        <w:tc>
          <w:tcPr>
            <w:tcW w:w="846" w:type="dxa"/>
            <w:tcBorders>
              <w:top w:val="nil"/>
              <w:left w:val="nil"/>
              <w:bottom w:val="nil"/>
              <w:right w:val="nil"/>
            </w:tcBorders>
          </w:tcPr>
          <w:p w14:paraId="2FF5154A" w14:textId="78C14D15" w:rsidR="00974517" w:rsidRDefault="00974517" w:rsidP="00974517">
            <w:pPr>
              <w:spacing w:before="100" w:after="100"/>
              <w:jc w:val="right"/>
              <w:rPr>
                <w:rFonts w:eastAsia="Aptos" w:cs="Aptos"/>
                <w:color w:val="000000"/>
                <w:sz w:val="20"/>
                <w:szCs w:val="20"/>
              </w:rPr>
            </w:pPr>
            <w:r>
              <w:rPr>
                <w:rFonts w:eastAsia="Aptos" w:cs="Aptos"/>
                <w:color w:val="000000"/>
                <w:sz w:val="20"/>
                <w:szCs w:val="20"/>
              </w:rPr>
              <w:t>2.8</w:t>
            </w:r>
          </w:p>
        </w:tc>
        <w:tc>
          <w:tcPr>
            <w:tcW w:w="847" w:type="dxa"/>
            <w:tcBorders>
              <w:top w:val="nil"/>
              <w:left w:val="nil"/>
              <w:bottom w:val="nil"/>
            </w:tcBorders>
          </w:tcPr>
          <w:p w14:paraId="683E86B5" w14:textId="2A2CBCC0" w:rsidR="00974517" w:rsidRPr="00B524C7" w:rsidRDefault="00974517" w:rsidP="00974517">
            <w:pPr>
              <w:spacing w:before="100" w:after="100"/>
              <w:jc w:val="right"/>
              <w:rPr>
                <w:sz w:val="20"/>
                <w:szCs w:val="20"/>
              </w:rPr>
            </w:pPr>
            <w:r>
              <w:rPr>
                <w:rFonts w:eastAsia="Aptos" w:cs="Aptos"/>
                <w:color w:val="000000"/>
                <w:sz w:val="20"/>
                <w:szCs w:val="20"/>
              </w:rPr>
              <w:t>2.7</w:t>
            </w:r>
          </w:p>
        </w:tc>
      </w:tr>
      <w:tr w:rsidR="00974517" w14:paraId="773F163A" w14:textId="77777777" w:rsidTr="00F8060D">
        <w:trPr>
          <w:trHeight w:val="283"/>
        </w:trPr>
        <w:tc>
          <w:tcPr>
            <w:tcW w:w="1555" w:type="dxa"/>
            <w:vMerge/>
            <w:tcBorders>
              <w:bottom w:val="single" w:sz="4" w:space="0" w:color="auto"/>
              <w:right w:val="nil"/>
            </w:tcBorders>
          </w:tcPr>
          <w:p w14:paraId="6422BE33" w14:textId="77777777" w:rsidR="00974517" w:rsidRPr="00147718" w:rsidRDefault="00974517" w:rsidP="00974517">
            <w:pPr>
              <w:spacing w:after="0"/>
              <w:rPr>
                <w:sz w:val="20"/>
                <w:szCs w:val="20"/>
              </w:rPr>
            </w:pPr>
          </w:p>
        </w:tc>
        <w:tc>
          <w:tcPr>
            <w:tcW w:w="1842" w:type="dxa"/>
            <w:tcBorders>
              <w:top w:val="nil"/>
              <w:left w:val="nil"/>
              <w:bottom w:val="single" w:sz="4" w:space="0" w:color="auto"/>
              <w:right w:val="nil"/>
            </w:tcBorders>
          </w:tcPr>
          <w:p w14:paraId="23E78E69" w14:textId="1F20C45B" w:rsidR="00974517" w:rsidRPr="00147718" w:rsidRDefault="00974517" w:rsidP="00974517">
            <w:pPr>
              <w:spacing w:after="0"/>
              <w:rPr>
                <w:sz w:val="20"/>
                <w:szCs w:val="20"/>
              </w:rPr>
            </w:pPr>
            <w:r w:rsidRPr="00147718">
              <w:rPr>
                <w:sz w:val="20"/>
                <w:szCs w:val="20"/>
              </w:rPr>
              <w:t>Employees (‘000)</w:t>
            </w:r>
          </w:p>
        </w:tc>
        <w:tc>
          <w:tcPr>
            <w:tcW w:w="846" w:type="dxa"/>
            <w:tcBorders>
              <w:top w:val="nil"/>
              <w:left w:val="nil"/>
              <w:bottom w:val="single" w:sz="4" w:space="0" w:color="auto"/>
              <w:right w:val="nil"/>
            </w:tcBorders>
          </w:tcPr>
          <w:p w14:paraId="054F0A7F" w14:textId="1A78E7BB" w:rsidR="00974517" w:rsidRPr="00B524C7" w:rsidRDefault="00974517" w:rsidP="00974517">
            <w:pPr>
              <w:spacing w:before="100" w:after="100"/>
              <w:jc w:val="right"/>
              <w:rPr>
                <w:rFonts w:eastAsia="Aptos" w:cs="Aptos"/>
                <w:color w:val="000000"/>
                <w:sz w:val="20"/>
                <w:szCs w:val="20"/>
              </w:rPr>
            </w:pPr>
            <w:r>
              <w:rPr>
                <w:rFonts w:eastAsia="Aptos" w:cs="Aptos"/>
                <w:color w:val="000000"/>
                <w:sz w:val="20"/>
                <w:szCs w:val="20"/>
              </w:rPr>
              <w:t>58.1</w:t>
            </w:r>
          </w:p>
        </w:tc>
        <w:tc>
          <w:tcPr>
            <w:tcW w:w="846" w:type="dxa"/>
            <w:tcBorders>
              <w:top w:val="nil"/>
              <w:left w:val="nil"/>
              <w:bottom w:val="single" w:sz="4" w:space="0" w:color="auto"/>
              <w:right w:val="nil"/>
            </w:tcBorders>
          </w:tcPr>
          <w:p w14:paraId="44524E07" w14:textId="551FE8B7" w:rsidR="00974517" w:rsidRPr="00B524C7" w:rsidRDefault="00974517" w:rsidP="00974517">
            <w:pPr>
              <w:spacing w:before="100" w:after="100"/>
              <w:jc w:val="right"/>
              <w:rPr>
                <w:sz w:val="20"/>
                <w:szCs w:val="20"/>
              </w:rPr>
            </w:pPr>
            <w:r>
              <w:rPr>
                <w:rFonts w:eastAsia="Aptos" w:cs="Aptos"/>
                <w:color w:val="000000"/>
                <w:sz w:val="20"/>
                <w:szCs w:val="20"/>
              </w:rPr>
              <w:t>60.7</w:t>
            </w:r>
          </w:p>
        </w:tc>
        <w:tc>
          <w:tcPr>
            <w:tcW w:w="847" w:type="dxa"/>
            <w:tcBorders>
              <w:top w:val="nil"/>
              <w:left w:val="nil"/>
              <w:bottom w:val="single" w:sz="4" w:space="0" w:color="auto"/>
              <w:right w:val="nil"/>
            </w:tcBorders>
          </w:tcPr>
          <w:p w14:paraId="24883C9C" w14:textId="570866CE" w:rsidR="00974517" w:rsidRPr="00B524C7" w:rsidRDefault="00974517" w:rsidP="00974517">
            <w:pPr>
              <w:spacing w:before="100" w:after="100"/>
              <w:jc w:val="right"/>
              <w:rPr>
                <w:sz w:val="20"/>
                <w:szCs w:val="20"/>
              </w:rPr>
            </w:pPr>
            <w:r>
              <w:rPr>
                <w:rFonts w:eastAsia="Aptos" w:cs="Aptos"/>
                <w:color w:val="000000"/>
                <w:sz w:val="20"/>
                <w:szCs w:val="20"/>
              </w:rPr>
              <w:t>64.2</w:t>
            </w:r>
          </w:p>
        </w:tc>
        <w:tc>
          <w:tcPr>
            <w:tcW w:w="846" w:type="dxa"/>
            <w:tcBorders>
              <w:top w:val="nil"/>
              <w:left w:val="nil"/>
              <w:bottom w:val="single" w:sz="4" w:space="0" w:color="auto"/>
              <w:right w:val="nil"/>
            </w:tcBorders>
          </w:tcPr>
          <w:p w14:paraId="1989ECE3" w14:textId="4474C0B3" w:rsidR="00974517" w:rsidRPr="00B524C7" w:rsidRDefault="00974517" w:rsidP="00974517">
            <w:pPr>
              <w:spacing w:before="100" w:after="100"/>
              <w:jc w:val="right"/>
              <w:rPr>
                <w:sz w:val="20"/>
                <w:szCs w:val="20"/>
              </w:rPr>
            </w:pPr>
            <w:r>
              <w:rPr>
                <w:rFonts w:eastAsia="Aptos" w:cs="Aptos"/>
                <w:color w:val="000000"/>
                <w:sz w:val="20"/>
                <w:szCs w:val="20"/>
              </w:rPr>
              <w:t>66.7</w:t>
            </w:r>
          </w:p>
        </w:tc>
        <w:tc>
          <w:tcPr>
            <w:tcW w:w="847" w:type="dxa"/>
            <w:tcBorders>
              <w:top w:val="nil"/>
              <w:left w:val="nil"/>
              <w:bottom w:val="single" w:sz="4" w:space="0" w:color="auto"/>
              <w:right w:val="nil"/>
            </w:tcBorders>
          </w:tcPr>
          <w:p w14:paraId="5B518D7D" w14:textId="3F4A1E7B" w:rsidR="00974517" w:rsidRPr="00B524C7" w:rsidRDefault="00974517" w:rsidP="00974517">
            <w:pPr>
              <w:spacing w:before="100" w:after="100"/>
              <w:jc w:val="right"/>
              <w:rPr>
                <w:sz w:val="20"/>
                <w:szCs w:val="20"/>
              </w:rPr>
            </w:pPr>
            <w:r>
              <w:rPr>
                <w:rFonts w:eastAsia="Aptos" w:cs="Aptos"/>
                <w:color w:val="000000"/>
                <w:sz w:val="20"/>
                <w:szCs w:val="20"/>
              </w:rPr>
              <w:t>72.1</w:t>
            </w:r>
          </w:p>
        </w:tc>
        <w:tc>
          <w:tcPr>
            <w:tcW w:w="846" w:type="dxa"/>
            <w:tcBorders>
              <w:top w:val="nil"/>
              <w:left w:val="nil"/>
              <w:bottom w:val="single" w:sz="4" w:space="0" w:color="auto"/>
              <w:right w:val="nil"/>
            </w:tcBorders>
          </w:tcPr>
          <w:p w14:paraId="62ADEA1F" w14:textId="6D701660" w:rsidR="00974517" w:rsidRPr="00B524C7" w:rsidRDefault="00974517" w:rsidP="00974517">
            <w:pPr>
              <w:spacing w:before="100" w:after="100"/>
              <w:jc w:val="right"/>
              <w:rPr>
                <w:sz w:val="20"/>
                <w:szCs w:val="20"/>
              </w:rPr>
            </w:pPr>
            <w:r>
              <w:rPr>
                <w:rFonts w:eastAsia="Aptos" w:cs="Aptos"/>
                <w:color w:val="000000"/>
                <w:sz w:val="20"/>
                <w:szCs w:val="20"/>
              </w:rPr>
              <w:t>58.8</w:t>
            </w:r>
          </w:p>
        </w:tc>
        <w:tc>
          <w:tcPr>
            <w:tcW w:w="847" w:type="dxa"/>
            <w:tcBorders>
              <w:top w:val="nil"/>
              <w:left w:val="nil"/>
              <w:bottom w:val="single" w:sz="4" w:space="0" w:color="auto"/>
              <w:right w:val="nil"/>
            </w:tcBorders>
          </w:tcPr>
          <w:p w14:paraId="44FB8ED0" w14:textId="799F2C5B" w:rsidR="00974517" w:rsidRPr="00B524C7" w:rsidRDefault="00974517" w:rsidP="00974517">
            <w:pPr>
              <w:spacing w:before="100" w:after="100"/>
              <w:jc w:val="right"/>
              <w:rPr>
                <w:sz w:val="20"/>
                <w:szCs w:val="20"/>
              </w:rPr>
            </w:pPr>
            <w:r>
              <w:rPr>
                <w:rFonts w:eastAsia="Aptos" w:cs="Aptos"/>
                <w:color w:val="000000"/>
                <w:sz w:val="20"/>
                <w:szCs w:val="20"/>
              </w:rPr>
              <w:t>57.7</w:t>
            </w:r>
          </w:p>
        </w:tc>
        <w:tc>
          <w:tcPr>
            <w:tcW w:w="846" w:type="dxa"/>
            <w:tcBorders>
              <w:top w:val="nil"/>
              <w:left w:val="nil"/>
              <w:bottom w:val="single" w:sz="4" w:space="0" w:color="auto"/>
              <w:right w:val="nil"/>
            </w:tcBorders>
          </w:tcPr>
          <w:p w14:paraId="01A29C74" w14:textId="62227BDF" w:rsidR="00974517" w:rsidRPr="00B524C7" w:rsidRDefault="00974517" w:rsidP="00974517">
            <w:pPr>
              <w:spacing w:before="100" w:after="100"/>
              <w:jc w:val="right"/>
              <w:rPr>
                <w:sz w:val="20"/>
                <w:szCs w:val="20"/>
              </w:rPr>
            </w:pPr>
            <w:r>
              <w:rPr>
                <w:rFonts w:eastAsia="Aptos" w:cs="Aptos"/>
                <w:color w:val="000000"/>
                <w:sz w:val="20"/>
                <w:szCs w:val="20"/>
              </w:rPr>
              <w:t>58.5</w:t>
            </w:r>
          </w:p>
        </w:tc>
        <w:tc>
          <w:tcPr>
            <w:tcW w:w="847" w:type="dxa"/>
            <w:tcBorders>
              <w:top w:val="nil"/>
              <w:left w:val="nil"/>
              <w:bottom w:val="single" w:sz="4" w:space="0" w:color="auto"/>
              <w:right w:val="nil"/>
            </w:tcBorders>
          </w:tcPr>
          <w:p w14:paraId="5658CE47" w14:textId="19293481" w:rsidR="00974517" w:rsidRPr="00B524C7" w:rsidRDefault="00974517" w:rsidP="00974517">
            <w:pPr>
              <w:spacing w:before="100" w:after="100"/>
              <w:jc w:val="right"/>
              <w:rPr>
                <w:sz w:val="20"/>
                <w:szCs w:val="20"/>
              </w:rPr>
            </w:pPr>
            <w:r>
              <w:rPr>
                <w:rFonts w:eastAsia="Aptos" w:cs="Aptos"/>
                <w:color w:val="000000"/>
                <w:sz w:val="20"/>
                <w:szCs w:val="20"/>
              </w:rPr>
              <w:t>64.7</w:t>
            </w:r>
          </w:p>
        </w:tc>
        <w:tc>
          <w:tcPr>
            <w:tcW w:w="846" w:type="dxa"/>
            <w:tcBorders>
              <w:top w:val="nil"/>
              <w:left w:val="nil"/>
              <w:bottom w:val="single" w:sz="4" w:space="0" w:color="auto"/>
              <w:right w:val="nil"/>
            </w:tcBorders>
          </w:tcPr>
          <w:p w14:paraId="27EE6638" w14:textId="0DABBBDC" w:rsidR="00974517" w:rsidRPr="00B524C7" w:rsidRDefault="00974517" w:rsidP="00974517">
            <w:pPr>
              <w:spacing w:before="100" w:after="100"/>
              <w:jc w:val="right"/>
              <w:rPr>
                <w:sz w:val="20"/>
                <w:szCs w:val="20"/>
              </w:rPr>
            </w:pPr>
            <w:r>
              <w:rPr>
                <w:rFonts w:eastAsia="Aptos" w:cs="Aptos"/>
                <w:color w:val="000000"/>
                <w:sz w:val="20"/>
                <w:szCs w:val="20"/>
              </w:rPr>
              <w:t>56.4</w:t>
            </w:r>
          </w:p>
        </w:tc>
        <w:tc>
          <w:tcPr>
            <w:tcW w:w="847" w:type="dxa"/>
            <w:tcBorders>
              <w:top w:val="nil"/>
              <w:left w:val="nil"/>
              <w:bottom w:val="single" w:sz="4" w:space="0" w:color="auto"/>
              <w:right w:val="nil"/>
            </w:tcBorders>
          </w:tcPr>
          <w:p w14:paraId="7FD42AE9" w14:textId="5230B56F" w:rsidR="00974517" w:rsidRPr="00B524C7" w:rsidRDefault="00974517" w:rsidP="00974517">
            <w:pPr>
              <w:spacing w:before="100" w:after="100"/>
              <w:jc w:val="right"/>
              <w:rPr>
                <w:sz w:val="20"/>
                <w:szCs w:val="20"/>
              </w:rPr>
            </w:pPr>
            <w:r>
              <w:rPr>
                <w:rFonts w:eastAsia="Aptos" w:cs="Aptos"/>
                <w:color w:val="000000"/>
                <w:sz w:val="20"/>
                <w:szCs w:val="20"/>
              </w:rPr>
              <w:t>56.1</w:t>
            </w:r>
          </w:p>
        </w:tc>
        <w:tc>
          <w:tcPr>
            <w:tcW w:w="846" w:type="dxa"/>
            <w:tcBorders>
              <w:top w:val="nil"/>
              <w:left w:val="nil"/>
              <w:bottom w:val="single" w:sz="4" w:space="0" w:color="auto"/>
              <w:right w:val="nil"/>
            </w:tcBorders>
          </w:tcPr>
          <w:p w14:paraId="097F322C" w14:textId="2AB716E4" w:rsidR="00974517" w:rsidRDefault="00974517" w:rsidP="00974517">
            <w:pPr>
              <w:spacing w:before="100" w:after="100"/>
              <w:jc w:val="right"/>
              <w:rPr>
                <w:rFonts w:eastAsia="Aptos" w:cs="Aptos"/>
                <w:color w:val="000000"/>
                <w:sz w:val="20"/>
                <w:szCs w:val="20"/>
              </w:rPr>
            </w:pPr>
            <w:r>
              <w:rPr>
                <w:rFonts w:eastAsia="Aptos" w:cs="Aptos"/>
                <w:color w:val="000000"/>
                <w:sz w:val="20"/>
                <w:szCs w:val="20"/>
              </w:rPr>
              <w:t>56.4</w:t>
            </w:r>
          </w:p>
        </w:tc>
        <w:tc>
          <w:tcPr>
            <w:tcW w:w="847" w:type="dxa"/>
            <w:tcBorders>
              <w:top w:val="nil"/>
              <w:left w:val="nil"/>
              <w:bottom w:val="single" w:sz="4" w:space="0" w:color="auto"/>
            </w:tcBorders>
          </w:tcPr>
          <w:p w14:paraId="6FB46978" w14:textId="1151D976" w:rsidR="00974517" w:rsidRPr="00B524C7" w:rsidRDefault="00974517" w:rsidP="00974517">
            <w:pPr>
              <w:spacing w:before="100" w:after="100"/>
              <w:jc w:val="right"/>
              <w:rPr>
                <w:sz w:val="20"/>
                <w:szCs w:val="20"/>
              </w:rPr>
            </w:pPr>
            <w:r>
              <w:rPr>
                <w:rFonts w:eastAsia="Aptos" w:cs="Aptos"/>
                <w:color w:val="000000"/>
                <w:sz w:val="20"/>
                <w:szCs w:val="20"/>
              </w:rPr>
              <w:t>60.5</w:t>
            </w:r>
          </w:p>
        </w:tc>
      </w:tr>
      <w:tr w:rsidR="00974517" w14:paraId="18A7BCD8" w14:textId="77777777" w:rsidTr="00F8060D">
        <w:trPr>
          <w:trHeight w:val="283"/>
        </w:trPr>
        <w:tc>
          <w:tcPr>
            <w:tcW w:w="1555" w:type="dxa"/>
            <w:vMerge w:val="restart"/>
            <w:tcBorders>
              <w:top w:val="single" w:sz="4" w:space="0" w:color="auto"/>
              <w:right w:val="nil"/>
            </w:tcBorders>
            <w:vAlign w:val="top"/>
          </w:tcPr>
          <w:p w14:paraId="4A44B62A" w14:textId="4B53D7E8" w:rsidR="00974517" w:rsidRPr="00147718" w:rsidRDefault="00974517" w:rsidP="00974517">
            <w:pPr>
              <w:spacing w:after="0"/>
              <w:rPr>
                <w:sz w:val="20"/>
                <w:szCs w:val="20"/>
              </w:rPr>
            </w:pPr>
            <w:r>
              <w:rPr>
                <w:sz w:val="20"/>
                <w:szCs w:val="20"/>
              </w:rPr>
              <w:t>Tasmania</w:t>
            </w:r>
          </w:p>
        </w:tc>
        <w:tc>
          <w:tcPr>
            <w:tcW w:w="1842" w:type="dxa"/>
            <w:tcBorders>
              <w:top w:val="single" w:sz="4" w:space="0" w:color="auto"/>
              <w:left w:val="nil"/>
              <w:bottom w:val="nil"/>
              <w:right w:val="nil"/>
            </w:tcBorders>
          </w:tcPr>
          <w:p w14:paraId="490D5647" w14:textId="022C973F" w:rsidR="00974517" w:rsidRPr="00147718" w:rsidRDefault="00974517" w:rsidP="00974517">
            <w:pPr>
              <w:spacing w:after="0"/>
              <w:rPr>
                <w:sz w:val="20"/>
                <w:szCs w:val="20"/>
              </w:rPr>
            </w:pPr>
            <w:r w:rsidRPr="00147718">
              <w:rPr>
                <w:sz w:val="20"/>
                <w:szCs w:val="20"/>
              </w:rPr>
              <w:t>Agreements</w:t>
            </w:r>
          </w:p>
        </w:tc>
        <w:tc>
          <w:tcPr>
            <w:tcW w:w="846" w:type="dxa"/>
            <w:tcBorders>
              <w:top w:val="single" w:sz="4" w:space="0" w:color="auto"/>
              <w:left w:val="nil"/>
              <w:bottom w:val="nil"/>
              <w:right w:val="nil"/>
            </w:tcBorders>
          </w:tcPr>
          <w:p w14:paraId="1FB3C6A6" w14:textId="2B5EA5FC" w:rsidR="00974517" w:rsidRPr="00B524C7" w:rsidRDefault="00974517" w:rsidP="00974517">
            <w:pPr>
              <w:spacing w:before="100" w:after="100"/>
              <w:jc w:val="right"/>
              <w:rPr>
                <w:rFonts w:eastAsia="Aptos" w:cs="Aptos"/>
                <w:color w:val="000000"/>
                <w:sz w:val="20"/>
                <w:szCs w:val="20"/>
              </w:rPr>
            </w:pPr>
            <w:r>
              <w:rPr>
                <w:rFonts w:eastAsia="Aptos" w:cs="Aptos"/>
                <w:color w:val="000000"/>
                <w:sz w:val="20"/>
                <w:szCs w:val="20"/>
              </w:rPr>
              <w:t>295</w:t>
            </w:r>
          </w:p>
        </w:tc>
        <w:tc>
          <w:tcPr>
            <w:tcW w:w="846" w:type="dxa"/>
            <w:tcBorders>
              <w:top w:val="single" w:sz="4" w:space="0" w:color="auto"/>
              <w:left w:val="nil"/>
              <w:bottom w:val="nil"/>
              <w:right w:val="nil"/>
            </w:tcBorders>
          </w:tcPr>
          <w:p w14:paraId="4ED89483" w14:textId="442FA7A5" w:rsidR="00974517" w:rsidRPr="00B524C7" w:rsidRDefault="00974517" w:rsidP="00974517">
            <w:pPr>
              <w:spacing w:before="100" w:after="100"/>
              <w:jc w:val="right"/>
              <w:rPr>
                <w:sz w:val="20"/>
                <w:szCs w:val="20"/>
              </w:rPr>
            </w:pPr>
            <w:r>
              <w:rPr>
                <w:rFonts w:eastAsia="Aptos" w:cs="Aptos"/>
                <w:color w:val="000000"/>
                <w:sz w:val="20"/>
                <w:szCs w:val="20"/>
              </w:rPr>
              <w:t>276</w:t>
            </w:r>
          </w:p>
        </w:tc>
        <w:tc>
          <w:tcPr>
            <w:tcW w:w="847" w:type="dxa"/>
            <w:tcBorders>
              <w:top w:val="single" w:sz="4" w:space="0" w:color="auto"/>
              <w:left w:val="nil"/>
              <w:bottom w:val="nil"/>
              <w:right w:val="nil"/>
            </w:tcBorders>
          </w:tcPr>
          <w:p w14:paraId="65C646FF" w14:textId="785CE265" w:rsidR="00974517" w:rsidRPr="00B524C7" w:rsidRDefault="00974517" w:rsidP="00974517">
            <w:pPr>
              <w:spacing w:before="100" w:after="100"/>
              <w:jc w:val="right"/>
              <w:rPr>
                <w:sz w:val="20"/>
                <w:szCs w:val="20"/>
              </w:rPr>
            </w:pPr>
            <w:r>
              <w:rPr>
                <w:rFonts w:eastAsia="Aptos" w:cs="Aptos"/>
                <w:color w:val="000000"/>
                <w:sz w:val="20"/>
                <w:szCs w:val="20"/>
              </w:rPr>
              <w:t>287</w:t>
            </w:r>
          </w:p>
        </w:tc>
        <w:tc>
          <w:tcPr>
            <w:tcW w:w="846" w:type="dxa"/>
            <w:tcBorders>
              <w:top w:val="single" w:sz="4" w:space="0" w:color="auto"/>
              <w:left w:val="nil"/>
              <w:bottom w:val="nil"/>
              <w:right w:val="nil"/>
            </w:tcBorders>
          </w:tcPr>
          <w:p w14:paraId="029E8393" w14:textId="4E11654C" w:rsidR="00974517" w:rsidRPr="00B524C7" w:rsidRDefault="00974517" w:rsidP="00974517">
            <w:pPr>
              <w:spacing w:before="100" w:after="100"/>
              <w:jc w:val="right"/>
              <w:rPr>
                <w:sz w:val="20"/>
                <w:szCs w:val="20"/>
              </w:rPr>
            </w:pPr>
            <w:r>
              <w:rPr>
                <w:rFonts w:eastAsia="Aptos" w:cs="Aptos"/>
                <w:color w:val="000000"/>
                <w:sz w:val="20"/>
                <w:szCs w:val="20"/>
              </w:rPr>
              <w:t>291</w:t>
            </w:r>
          </w:p>
        </w:tc>
        <w:tc>
          <w:tcPr>
            <w:tcW w:w="847" w:type="dxa"/>
            <w:tcBorders>
              <w:top w:val="single" w:sz="4" w:space="0" w:color="auto"/>
              <w:left w:val="nil"/>
              <w:bottom w:val="nil"/>
              <w:right w:val="nil"/>
            </w:tcBorders>
          </w:tcPr>
          <w:p w14:paraId="162A5733" w14:textId="198020BD" w:rsidR="00974517" w:rsidRPr="00B524C7" w:rsidRDefault="00974517" w:rsidP="00974517">
            <w:pPr>
              <w:spacing w:before="100" w:after="100"/>
              <w:jc w:val="right"/>
              <w:rPr>
                <w:sz w:val="20"/>
                <w:szCs w:val="20"/>
              </w:rPr>
            </w:pPr>
            <w:r>
              <w:rPr>
                <w:rFonts w:eastAsia="Aptos" w:cs="Aptos"/>
                <w:color w:val="000000"/>
                <w:sz w:val="20"/>
                <w:szCs w:val="20"/>
              </w:rPr>
              <w:t>306</w:t>
            </w:r>
          </w:p>
        </w:tc>
        <w:tc>
          <w:tcPr>
            <w:tcW w:w="846" w:type="dxa"/>
            <w:tcBorders>
              <w:top w:val="single" w:sz="4" w:space="0" w:color="auto"/>
              <w:left w:val="nil"/>
              <w:bottom w:val="nil"/>
              <w:right w:val="nil"/>
            </w:tcBorders>
          </w:tcPr>
          <w:p w14:paraId="71600D3A" w14:textId="001748BB" w:rsidR="00974517" w:rsidRPr="00B524C7" w:rsidRDefault="00974517" w:rsidP="00974517">
            <w:pPr>
              <w:spacing w:before="100" w:after="100"/>
              <w:jc w:val="right"/>
              <w:rPr>
                <w:sz w:val="20"/>
                <w:szCs w:val="20"/>
              </w:rPr>
            </w:pPr>
            <w:r>
              <w:rPr>
                <w:rFonts w:eastAsia="Aptos" w:cs="Aptos"/>
                <w:color w:val="000000"/>
                <w:sz w:val="20"/>
                <w:szCs w:val="20"/>
              </w:rPr>
              <w:t>271</w:t>
            </w:r>
          </w:p>
        </w:tc>
        <w:tc>
          <w:tcPr>
            <w:tcW w:w="847" w:type="dxa"/>
            <w:tcBorders>
              <w:top w:val="single" w:sz="4" w:space="0" w:color="auto"/>
              <w:left w:val="nil"/>
              <w:bottom w:val="nil"/>
              <w:right w:val="nil"/>
            </w:tcBorders>
          </w:tcPr>
          <w:p w14:paraId="0CE868C7" w14:textId="6A75A674" w:rsidR="00974517" w:rsidRPr="00B524C7" w:rsidRDefault="00974517" w:rsidP="00974517">
            <w:pPr>
              <w:spacing w:before="100" w:after="100"/>
              <w:jc w:val="right"/>
              <w:rPr>
                <w:sz w:val="20"/>
                <w:szCs w:val="20"/>
              </w:rPr>
            </w:pPr>
            <w:r>
              <w:rPr>
                <w:rFonts w:eastAsia="Aptos" w:cs="Aptos"/>
                <w:color w:val="000000"/>
                <w:sz w:val="20"/>
                <w:szCs w:val="20"/>
              </w:rPr>
              <w:t>302</w:t>
            </w:r>
          </w:p>
        </w:tc>
        <w:tc>
          <w:tcPr>
            <w:tcW w:w="846" w:type="dxa"/>
            <w:tcBorders>
              <w:top w:val="single" w:sz="4" w:space="0" w:color="auto"/>
              <w:left w:val="nil"/>
              <w:bottom w:val="nil"/>
              <w:right w:val="nil"/>
            </w:tcBorders>
          </w:tcPr>
          <w:p w14:paraId="4B0853C3" w14:textId="5FF704A2" w:rsidR="00974517" w:rsidRPr="00B524C7" w:rsidRDefault="00974517" w:rsidP="00974517">
            <w:pPr>
              <w:spacing w:before="100" w:after="100"/>
              <w:jc w:val="right"/>
              <w:rPr>
                <w:sz w:val="20"/>
                <w:szCs w:val="20"/>
              </w:rPr>
            </w:pPr>
            <w:r>
              <w:rPr>
                <w:rFonts w:eastAsia="Aptos" w:cs="Aptos"/>
                <w:color w:val="000000"/>
                <w:sz w:val="20"/>
                <w:szCs w:val="20"/>
              </w:rPr>
              <w:t>314</w:t>
            </w:r>
          </w:p>
        </w:tc>
        <w:tc>
          <w:tcPr>
            <w:tcW w:w="847" w:type="dxa"/>
            <w:tcBorders>
              <w:top w:val="single" w:sz="4" w:space="0" w:color="auto"/>
              <w:left w:val="nil"/>
              <w:bottom w:val="nil"/>
              <w:right w:val="nil"/>
            </w:tcBorders>
          </w:tcPr>
          <w:p w14:paraId="198245E5" w14:textId="5CCFEF8F" w:rsidR="00974517" w:rsidRPr="00B524C7" w:rsidRDefault="00974517" w:rsidP="00974517">
            <w:pPr>
              <w:spacing w:before="100" w:after="100"/>
              <w:jc w:val="right"/>
              <w:rPr>
                <w:sz w:val="20"/>
                <w:szCs w:val="20"/>
              </w:rPr>
            </w:pPr>
            <w:r>
              <w:rPr>
                <w:rFonts w:eastAsia="Aptos" w:cs="Aptos"/>
                <w:color w:val="000000"/>
                <w:sz w:val="20"/>
                <w:szCs w:val="20"/>
              </w:rPr>
              <w:t>326</w:t>
            </w:r>
          </w:p>
        </w:tc>
        <w:tc>
          <w:tcPr>
            <w:tcW w:w="846" w:type="dxa"/>
            <w:tcBorders>
              <w:top w:val="single" w:sz="4" w:space="0" w:color="auto"/>
              <w:left w:val="nil"/>
              <w:bottom w:val="nil"/>
              <w:right w:val="nil"/>
            </w:tcBorders>
          </w:tcPr>
          <w:p w14:paraId="35C024CE" w14:textId="105293A8" w:rsidR="00974517" w:rsidRPr="00B524C7" w:rsidRDefault="00974517" w:rsidP="00974517">
            <w:pPr>
              <w:spacing w:before="100" w:after="100"/>
              <w:jc w:val="right"/>
              <w:rPr>
                <w:sz w:val="20"/>
                <w:szCs w:val="20"/>
              </w:rPr>
            </w:pPr>
            <w:r>
              <w:rPr>
                <w:rFonts w:eastAsia="Aptos" w:cs="Aptos"/>
                <w:color w:val="000000"/>
                <w:sz w:val="20"/>
                <w:szCs w:val="20"/>
              </w:rPr>
              <w:t>292</w:t>
            </w:r>
          </w:p>
        </w:tc>
        <w:tc>
          <w:tcPr>
            <w:tcW w:w="847" w:type="dxa"/>
            <w:tcBorders>
              <w:top w:val="single" w:sz="4" w:space="0" w:color="auto"/>
              <w:left w:val="nil"/>
              <w:bottom w:val="nil"/>
              <w:right w:val="nil"/>
            </w:tcBorders>
          </w:tcPr>
          <w:p w14:paraId="2750B8AC" w14:textId="31AD3DC4" w:rsidR="00974517" w:rsidRPr="00B524C7" w:rsidRDefault="00974517" w:rsidP="00974517">
            <w:pPr>
              <w:spacing w:before="100" w:after="100"/>
              <w:jc w:val="right"/>
              <w:rPr>
                <w:sz w:val="20"/>
                <w:szCs w:val="20"/>
              </w:rPr>
            </w:pPr>
            <w:r>
              <w:rPr>
                <w:rFonts w:eastAsia="Aptos" w:cs="Aptos"/>
                <w:color w:val="000000"/>
                <w:sz w:val="20"/>
                <w:szCs w:val="20"/>
              </w:rPr>
              <w:t>308</w:t>
            </w:r>
          </w:p>
        </w:tc>
        <w:tc>
          <w:tcPr>
            <w:tcW w:w="846" w:type="dxa"/>
            <w:tcBorders>
              <w:top w:val="single" w:sz="4" w:space="0" w:color="auto"/>
              <w:left w:val="nil"/>
              <w:bottom w:val="nil"/>
              <w:right w:val="nil"/>
            </w:tcBorders>
          </w:tcPr>
          <w:p w14:paraId="5EC95D0C" w14:textId="4CF5F0D5" w:rsidR="00974517" w:rsidRDefault="00974517" w:rsidP="00974517">
            <w:pPr>
              <w:spacing w:before="100" w:after="100"/>
              <w:jc w:val="right"/>
              <w:rPr>
                <w:rFonts w:eastAsia="Aptos" w:cs="Aptos"/>
                <w:color w:val="000000"/>
                <w:sz w:val="20"/>
                <w:szCs w:val="20"/>
              </w:rPr>
            </w:pPr>
            <w:r>
              <w:rPr>
                <w:rFonts w:eastAsia="Aptos" w:cs="Aptos"/>
                <w:color w:val="000000"/>
                <w:sz w:val="20"/>
                <w:szCs w:val="20"/>
              </w:rPr>
              <w:t>303</w:t>
            </w:r>
          </w:p>
        </w:tc>
        <w:tc>
          <w:tcPr>
            <w:tcW w:w="847" w:type="dxa"/>
            <w:tcBorders>
              <w:top w:val="single" w:sz="4" w:space="0" w:color="auto"/>
              <w:left w:val="nil"/>
              <w:bottom w:val="nil"/>
            </w:tcBorders>
          </w:tcPr>
          <w:p w14:paraId="6E0388E5" w14:textId="0C1030D4" w:rsidR="00974517" w:rsidRPr="00B524C7" w:rsidRDefault="00974517" w:rsidP="00974517">
            <w:pPr>
              <w:spacing w:before="100" w:after="100"/>
              <w:jc w:val="right"/>
              <w:rPr>
                <w:sz w:val="20"/>
                <w:szCs w:val="20"/>
              </w:rPr>
            </w:pPr>
            <w:r>
              <w:rPr>
                <w:rFonts w:eastAsia="Aptos" w:cs="Aptos"/>
                <w:color w:val="000000"/>
                <w:sz w:val="20"/>
                <w:szCs w:val="20"/>
              </w:rPr>
              <w:t>318</w:t>
            </w:r>
          </w:p>
        </w:tc>
      </w:tr>
      <w:tr w:rsidR="00974517" w14:paraId="52A8E1C6" w14:textId="77777777" w:rsidTr="00F8060D">
        <w:trPr>
          <w:trHeight w:val="283"/>
        </w:trPr>
        <w:tc>
          <w:tcPr>
            <w:tcW w:w="1555" w:type="dxa"/>
            <w:vMerge/>
            <w:tcBorders>
              <w:right w:val="nil"/>
            </w:tcBorders>
          </w:tcPr>
          <w:p w14:paraId="7604637C" w14:textId="77777777" w:rsidR="00974517" w:rsidRPr="00147718" w:rsidRDefault="00974517" w:rsidP="00974517">
            <w:pPr>
              <w:spacing w:after="0"/>
              <w:rPr>
                <w:sz w:val="20"/>
                <w:szCs w:val="20"/>
              </w:rPr>
            </w:pPr>
          </w:p>
        </w:tc>
        <w:tc>
          <w:tcPr>
            <w:tcW w:w="1842" w:type="dxa"/>
            <w:tcBorders>
              <w:top w:val="nil"/>
              <w:left w:val="nil"/>
              <w:bottom w:val="nil"/>
              <w:right w:val="nil"/>
            </w:tcBorders>
          </w:tcPr>
          <w:p w14:paraId="21699505" w14:textId="4B3B9C0A" w:rsidR="00974517" w:rsidRPr="00147718" w:rsidRDefault="00974517" w:rsidP="00974517">
            <w:pPr>
              <w:spacing w:after="0"/>
              <w:rPr>
                <w:sz w:val="20"/>
                <w:szCs w:val="20"/>
              </w:rPr>
            </w:pPr>
            <w:r w:rsidRPr="00147718">
              <w:rPr>
                <w:sz w:val="20"/>
                <w:szCs w:val="20"/>
              </w:rPr>
              <w:t>AAWI (%)</w:t>
            </w:r>
          </w:p>
        </w:tc>
        <w:tc>
          <w:tcPr>
            <w:tcW w:w="846" w:type="dxa"/>
            <w:tcBorders>
              <w:top w:val="nil"/>
              <w:left w:val="nil"/>
              <w:bottom w:val="nil"/>
              <w:right w:val="nil"/>
            </w:tcBorders>
          </w:tcPr>
          <w:p w14:paraId="6A8695CA" w14:textId="69127F19" w:rsidR="00974517" w:rsidRPr="00B524C7" w:rsidRDefault="00974517" w:rsidP="00974517">
            <w:pPr>
              <w:spacing w:before="100" w:after="100"/>
              <w:jc w:val="right"/>
              <w:rPr>
                <w:rFonts w:eastAsia="Aptos" w:cs="Aptos"/>
                <w:color w:val="000000"/>
                <w:sz w:val="20"/>
                <w:szCs w:val="20"/>
              </w:rPr>
            </w:pPr>
            <w:r>
              <w:rPr>
                <w:rFonts w:eastAsia="Aptos" w:cs="Aptos"/>
                <w:color w:val="000000"/>
                <w:sz w:val="20"/>
                <w:szCs w:val="20"/>
              </w:rPr>
              <w:t>3.1</w:t>
            </w:r>
          </w:p>
        </w:tc>
        <w:tc>
          <w:tcPr>
            <w:tcW w:w="846" w:type="dxa"/>
            <w:tcBorders>
              <w:top w:val="nil"/>
              <w:left w:val="nil"/>
              <w:bottom w:val="nil"/>
              <w:right w:val="nil"/>
            </w:tcBorders>
          </w:tcPr>
          <w:p w14:paraId="482D5055" w14:textId="733F45BF" w:rsidR="00974517" w:rsidRPr="00B524C7" w:rsidRDefault="00974517" w:rsidP="00974517">
            <w:pPr>
              <w:spacing w:before="100" w:after="100"/>
              <w:jc w:val="right"/>
              <w:rPr>
                <w:sz w:val="20"/>
                <w:szCs w:val="20"/>
              </w:rPr>
            </w:pPr>
            <w:r>
              <w:rPr>
                <w:rFonts w:eastAsia="Aptos" w:cs="Aptos"/>
                <w:color w:val="000000"/>
                <w:sz w:val="20"/>
                <w:szCs w:val="20"/>
              </w:rPr>
              <w:t>3.2</w:t>
            </w:r>
          </w:p>
        </w:tc>
        <w:tc>
          <w:tcPr>
            <w:tcW w:w="847" w:type="dxa"/>
            <w:tcBorders>
              <w:top w:val="nil"/>
              <w:left w:val="nil"/>
              <w:bottom w:val="nil"/>
              <w:right w:val="nil"/>
            </w:tcBorders>
          </w:tcPr>
          <w:p w14:paraId="0D6FA094" w14:textId="1E663CAC" w:rsidR="00974517" w:rsidRPr="00B524C7" w:rsidRDefault="00974517" w:rsidP="00974517">
            <w:pPr>
              <w:spacing w:before="100" w:after="100"/>
              <w:jc w:val="right"/>
              <w:rPr>
                <w:sz w:val="20"/>
                <w:szCs w:val="20"/>
              </w:rPr>
            </w:pPr>
            <w:r>
              <w:rPr>
                <w:rFonts w:eastAsia="Aptos" w:cs="Aptos"/>
                <w:color w:val="000000"/>
                <w:sz w:val="20"/>
                <w:szCs w:val="20"/>
              </w:rPr>
              <w:t>3.3</w:t>
            </w:r>
          </w:p>
        </w:tc>
        <w:tc>
          <w:tcPr>
            <w:tcW w:w="846" w:type="dxa"/>
            <w:tcBorders>
              <w:top w:val="nil"/>
              <w:left w:val="nil"/>
              <w:bottom w:val="nil"/>
              <w:right w:val="nil"/>
            </w:tcBorders>
          </w:tcPr>
          <w:p w14:paraId="0E6FFD20" w14:textId="0C67FF63" w:rsidR="00974517" w:rsidRPr="00B524C7" w:rsidRDefault="00974517" w:rsidP="00974517">
            <w:pPr>
              <w:spacing w:before="100" w:after="100"/>
              <w:jc w:val="right"/>
              <w:rPr>
                <w:sz w:val="20"/>
                <w:szCs w:val="20"/>
              </w:rPr>
            </w:pPr>
            <w:r>
              <w:rPr>
                <w:rFonts w:eastAsia="Aptos" w:cs="Aptos"/>
                <w:color w:val="000000"/>
                <w:sz w:val="20"/>
                <w:szCs w:val="20"/>
              </w:rPr>
              <w:t>3.3</w:t>
            </w:r>
          </w:p>
        </w:tc>
        <w:tc>
          <w:tcPr>
            <w:tcW w:w="847" w:type="dxa"/>
            <w:tcBorders>
              <w:top w:val="nil"/>
              <w:left w:val="nil"/>
              <w:bottom w:val="nil"/>
              <w:right w:val="nil"/>
            </w:tcBorders>
          </w:tcPr>
          <w:p w14:paraId="794E604E" w14:textId="6374B425" w:rsidR="00974517" w:rsidRPr="00B524C7" w:rsidRDefault="00974517" w:rsidP="00974517">
            <w:pPr>
              <w:spacing w:before="100" w:after="100"/>
              <w:jc w:val="right"/>
              <w:rPr>
                <w:sz w:val="20"/>
                <w:szCs w:val="20"/>
              </w:rPr>
            </w:pPr>
            <w:r>
              <w:rPr>
                <w:rFonts w:eastAsia="Aptos" w:cs="Aptos"/>
                <w:color w:val="000000"/>
                <w:sz w:val="20"/>
                <w:szCs w:val="20"/>
              </w:rPr>
              <w:t>3.3</w:t>
            </w:r>
          </w:p>
        </w:tc>
        <w:tc>
          <w:tcPr>
            <w:tcW w:w="846" w:type="dxa"/>
            <w:tcBorders>
              <w:top w:val="nil"/>
              <w:left w:val="nil"/>
              <w:bottom w:val="nil"/>
              <w:right w:val="nil"/>
            </w:tcBorders>
          </w:tcPr>
          <w:p w14:paraId="4ED18C91" w14:textId="184DD81F" w:rsidR="00974517" w:rsidRPr="00B524C7" w:rsidRDefault="00974517" w:rsidP="00974517">
            <w:pPr>
              <w:spacing w:before="100" w:after="100"/>
              <w:jc w:val="right"/>
              <w:rPr>
                <w:sz w:val="20"/>
                <w:szCs w:val="20"/>
              </w:rPr>
            </w:pPr>
            <w:r>
              <w:rPr>
                <w:rFonts w:eastAsia="Aptos" w:cs="Aptos"/>
                <w:color w:val="000000"/>
                <w:sz w:val="20"/>
                <w:szCs w:val="20"/>
              </w:rPr>
              <w:t>3.4</w:t>
            </w:r>
          </w:p>
        </w:tc>
        <w:tc>
          <w:tcPr>
            <w:tcW w:w="847" w:type="dxa"/>
            <w:tcBorders>
              <w:top w:val="nil"/>
              <w:left w:val="nil"/>
              <w:bottom w:val="nil"/>
              <w:right w:val="nil"/>
            </w:tcBorders>
          </w:tcPr>
          <w:p w14:paraId="580A76CF" w14:textId="3E7F92AC" w:rsidR="00974517" w:rsidRPr="00B524C7" w:rsidRDefault="00974517" w:rsidP="00974517">
            <w:pPr>
              <w:spacing w:before="100" w:after="100"/>
              <w:jc w:val="right"/>
              <w:rPr>
                <w:sz w:val="20"/>
                <w:szCs w:val="20"/>
              </w:rPr>
            </w:pPr>
            <w:r>
              <w:rPr>
                <w:rFonts w:eastAsia="Aptos" w:cs="Aptos"/>
                <w:color w:val="000000"/>
                <w:sz w:val="20"/>
                <w:szCs w:val="20"/>
              </w:rPr>
              <w:t>3.7</w:t>
            </w:r>
          </w:p>
        </w:tc>
        <w:tc>
          <w:tcPr>
            <w:tcW w:w="846" w:type="dxa"/>
            <w:tcBorders>
              <w:top w:val="nil"/>
              <w:left w:val="nil"/>
              <w:bottom w:val="nil"/>
              <w:right w:val="nil"/>
            </w:tcBorders>
          </w:tcPr>
          <w:p w14:paraId="247CBEC3" w14:textId="2279A6E6" w:rsidR="00974517" w:rsidRPr="00B524C7" w:rsidRDefault="00974517" w:rsidP="00974517">
            <w:pPr>
              <w:spacing w:before="100" w:after="100"/>
              <w:jc w:val="right"/>
              <w:rPr>
                <w:sz w:val="20"/>
                <w:szCs w:val="20"/>
              </w:rPr>
            </w:pPr>
            <w:r>
              <w:rPr>
                <w:rFonts w:eastAsia="Aptos" w:cs="Aptos"/>
                <w:color w:val="000000"/>
                <w:sz w:val="20"/>
                <w:szCs w:val="20"/>
              </w:rPr>
              <w:t>3.8</w:t>
            </w:r>
          </w:p>
        </w:tc>
        <w:tc>
          <w:tcPr>
            <w:tcW w:w="847" w:type="dxa"/>
            <w:tcBorders>
              <w:top w:val="nil"/>
              <w:left w:val="nil"/>
              <w:bottom w:val="nil"/>
              <w:right w:val="nil"/>
            </w:tcBorders>
          </w:tcPr>
          <w:p w14:paraId="60AF1754" w14:textId="302631B8" w:rsidR="00974517" w:rsidRPr="00B524C7" w:rsidRDefault="00974517" w:rsidP="00974517">
            <w:pPr>
              <w:spacing w:before="100" w:after="100"/>
              <w:jc w:val="right"/>
              <w:rPr>
                <w:sz w:val="20"/>
                <w:szCs w:val="20"/>
              </w:rPr>
            </w:pPr>
            <w:r>
              <w:rPr>
                <w:rFonts w:eastAsia="Aptos" w:cs="Aptos"/>
                <w:color w:val="000000"/>
                <w:sz w:val="20"/>
                <w:szCs w:val="20"/>
              </w:rPr>
              <w:t>3.8</w:t>
            </w:r>
          </w:p>
        </w:tc>
        <w:tc>
          <w:tcPr>
            <w:tcW w:w="846" w:type="dxa"/>
            <w:tcBorders>
              <w:top w:val="nil"/>
              <w:left w:val="nil"/>
              <w:bottom w:val="nil"/>
              <w:right w:val="nil"/>
            </w:tcBorders>
          </w:tcPr>
          <w:p w14:paraId="381EDF36" w14:textId="4AF7585E" w:rsidR="00974517" w:rsidRPr="00B524C7" w:rsidRDefault="00974517" w:rsidP="00974517">
            <w:pPr>
              <w:spacing w:before="100" w:after="100"/>
              <w:jc w:val="right"/>
              <w:rPr>
                <w:sz w:val="20"/>
                <w:szCs w:val="20"/>
              </w:rPr>
            </w:pPr>
            <w:r>
              <w:rPr>
                <w:rFonts w:eastAsia="Aptos" w:cs="Aptos"/>
                <w:color w:val="000000"/>
                <w:sz w:val="20"/>
                <w:szCs w:val="20"/>
              </w:rPr>
              <w:t>3.8</w:t>
            </w:r>
          </w:p>
        </w:tc>
        <w:tc>
          <w:tcPr>
            <w:tcW w:w="847" w:type="dxa"/>
            <w:tcBorders>
              <w:top w:val="nil"/>
              <w:left w:val="nil"/>
              <w:bottom w:val="nil"/>
              <w:right w:val="nil"/>
            </w:tcBorders>
          </w:tcPr>
          <w:p w14:paraId="1365F176" w14:textId="5E2744E5" w:rsidR="00974517" w:rsidRPr="00B524C7" w:rsidRDefault="00974517" w:rsidP="00974517">
            <w:pPr>
              <w:spacing w:before="100" w:after="100"/>
              <w:jc w:val="right"/>
              <w:rPr>
                <w:sz w:val="20"/>
                <w:szCs w:val="20"/>
              </w:rPr>
            </w:pPr>
            <w:r>
              <w:rPr>
                <w:rFonts w:eastAsia="Aptos" w:cs="Aptos"/>
                <w:color w:val="000000"/>
                <w:sz w:val="20"/>
                <w:szCs w:val="20"/>
              </w:rPr>
              <w:t>3.8</w:t>
            </w:r>
          </w:p>
        </w:tc>
        <w:tc>
          <w:tcPr>
            <w:tcW w:w="846" w:type="dxa"/>
            <w:tcBorders>
              <w:top w:val="nil"/>
              <w:left w:val="nil"/>
              <w:bottom w:val="nil"/>
              <w:right w:val="nil"/>
            </w:tcBorders>
          </w:tcPr>
          <w:p w14:paraId="48ED0359" w14:textId="12250A93" w:rsidR="00974517" w:rsidRDefault="00974517" w:rsidP="00974517">
            <w:pPr>
              <w:spacing w:before="100" w:after="100"/>
              <w:jc w:val="right"/>
              <w:rPr>
                <w:rFonts w:eastAsia="Aptos" w:cs="Aptos"/>
                <w:color w:val="000000"/>
                <w:sz w:val="20"/>
                <w:szCs w:val="20"/>
              </w:rPr>
            </w:pPr>
            <w:r>
              <w:rPr>
                <w:rFonts w:eastAsia="Aptos" w:cs="Aptos"/>
                <w:color w:val="000000"/>
                <w:sz w:val="20"/>
                <w:szCs w:val="20"/>
              </w:rPr>
              <w:t>3.8</w:t>
            </w:r>
          </w:p>
        </w:tc>
        <w:tc>
          <w:tcPr>
            <w:tcW w:w="847" w:type="dxa"/>
            <w:tcBorders>
              <w:top w:val="nil"/>
              <w:left w:val="nil"/>
              <w:bottom w:val="nil"/>
            </w:tcBorders>
          </w:tcPr>
          <w:p w14:paraId="47A6521C" w14:textId="642DE7E4" w:rsidR="00974517" w:rsidRPr="00B524C7" w:rsidRDefault="00974517" w:rsidP="00974517">
            <w:pPr>
              <w:spacing w:before="100" w:after="100"/>
              <w:jc w:val="right"/>
              <w:rPr>
                <w:sz w:val="20"/>
                <w:szCs w:val="20"/>
              </w:rPr>
            </w:pPr>
            <w:r>
              <w:rPr>
                <w:rFonts w:eastAsia="Aptos" w:cs="Aptos"/>
                <w:color w:val="000000"/>
                <w:sz w:val="20"/>
                <w:szCs w:val="20"/>
              </w:rPr>
              <w:t>3.9</w:t>
            </w:r>
          </w:p>
        </w:tc>
      </w:tr>
      <w:tr w:rsidR="00974517" w14:paraId="20631B8D" w14:textId="77777777" w:rsidTr="00F8060D">
        <w:trPr>
          <w:trHeight w:val="283"/>
        </w:trPr>
        <w:tc>
          <w:tcPr>
            <w:tcW w:w="1555" w:type="dxa"/>
            <w:vMerge/>
            <w:tcBorders>
              <w:right w:val="nil"/>
            </w:tcBorders>
          </w:tcPr>
          <w:p w14:paraId="33EA4E75" w14:textId="77777777" w:rsidR="00974517" w:rsidRPr="00147718" w:rsidRDefault="00974517" w:rsidP="00974517">
            <w:pPr>
              <w:spacing w:after="0"/>
              <w:rPr>
                <w:sz w:val="20"/>
                <w:szCs w:val="20"/>
              </w:rPr>
            </w:pPr>
          </w:p>
        </w:tc>
        <w:tc>
          <w:tcPr>
            <w:tcW w:w="1842" w:type="dxa"/>
            <w:tcBorders>
              <w:top w:val="nil"/>
              <w:left w:val="nil"/>
              <w:bottom w:val="nil"/>
              <w:right w:val="nil"/>
            </w:tcBorders>
          </w:tcPr>
          <w:p w14:paraId="3ED0BD10" w14:textId="372D01DB" w:rsidR="00974517" w:rsidRPr="00147718" w:rsidRDefault="00974517" w:rsidP="00974517">
            <w:pPr>
              <w:spacing w:after="0"/>
              <w:rPr>
                <w:sz w:val="20"/>
                <w:szCs w:val="20"/>
              </w:rPr>
            </w:pPr>
            <w:r w:rsidRPr="00147718">
              <w:rPr>
                <w:sz w:val="20"/>
                <w:szCs w:val="20"/>
              </w:rPr>
              <w:t>Duration (years)</w:t>
            </w:r>
          </w:p>
        </w:tc>
        <w:tc>
          <w:tcPr>
            <w:tcW w:w="846" w:type="dxa"/>
            <w:tcBorders>
              <w:top w:val="nil"/>
              <w:left w:val="nil"/>
              <w:bottom w:val="nil"/>
              <w:right w:val="nil"/>
            </w:tcBorders>
          </w:tcPr>
          <w:p w14:paraId="68F1F17E" w14:textId="05A2D806" w:rsidR="00974517" w:rsidRPr="00B524C7" w:rsidRDefault="00974517" w:rsidP="00974517">
            <w:pPr>
              <w:spacing w:before="100" w:after="100"/>
              <w:jc w:val="right"/>
              <w:rPr>
                <w:rFonts w:eastAsia="Aptos" w:cs="Aptos"/>
                <w:color w:val="000000"/>
                <w:sz w:val="20"/>
                <w:szCs w:val="20"/>
              </w:rPr>
            </w:pPr>
            <w:r>
              <w:rPr>
                <w:rFonts w:eastAsia="Aptos" w:cs="Aptos"/>
                <w:color w:val="000000"/>
                <w:sz w:val="20"/>
                <w:szCs w:val="20"/>
              </w:rPr>
              <w:t>2.8</w:t>
            </w:r>
          </w:p>
        </w:tc>
        <w:tc>
          <w:tcPr>
            <w:tcW w:w="846" w:type="dxa"/>
            <w:tcBorders>
              <w:top w:val="nil"/>
              <w:left w:val="nil"/>
              <w:bottom w:val="nil"/>
              <w:right w:val="nil"/>
            </w:tcBorders>
          </w:tcPr>
          <w:p w14:paraId="24CA5115" w14:textId="5D63A44D" w:rsidR="00974517" w:rsidRPr="00B524C7" w:rsidRDefault="00974517" w:rsidP="00974517">
            <w:pPr>
              <w:spacing w:before="100" w:after="100"/>
              <w:jc w:val="right"/>
              <w:rPr>
                <w:sz w:val="20"/>
                <w:szCs w:val="20"/>
              </w:rPr>
            </w:pPr>
            <w:r>
              <w:rPr>
                <w:rFonts w:eastAsia="Aptos" w:cs="Aptos"/>
                <w:color w:val="000000"/>
                <w:sz w:val="20"/>
                <w:szCs w:val="20"/>
              </w:rPr>
              <w:t>2.8</w:t>
            </w:r>
          </w:p>
        </w:tc>
        <w:tc>
          <w:tcPr>
            <w:tcW w:w="847" w:type="dxa"/>
            <w:tcBorders>
              <w:top w:val="nil"/>
              <w:left w:val="nil"/>
              <w:bottom w:val="nil"/>
              <w:right w:val="nil"/>
            </w:tcBorders>
          </w:tcPr>
          <w:p w14:paraId="00955219" w14:textId="53324F40" w:rsidR="00974517" w:rsidRPr="00B524C7" w:rsidRDefault="00974517" w:rsidP="00974517">
            <w:pPr>
              <w:spacing w:before="100" w:after="100"/>
              <w:jc w:val="right"/>
              <w:rPr>
                <w:sz w:val="20"/>
                <w:szCs w:val="20"/>
              </w:rPr>
            </w:pPr>
            <w:r>
              <w:rPr>
                <w:rFonts w:eastAsia="Aptos" w:cs="Aptos"/>
                <w:color w:val="000000"/>
                <w:sz w:val="20"/>
                <w:szCs w:val="20"/>
              </w:rPr>
              <w:t>2.8</w:t>
            </w:r>
          </w:p>
        </w:tc>
        <w:tc>
          <w:tcPr>
            <w:tcW w:w="846" w:type="dxa"/>
            <w:tcBorders>
              <w:top w:val="nil"/>
              <w:left w:val="nil"/>
              <w:bottom w:val="nil"/>
              <w:right w:val="nil"/>
            </w:tcBorders>
          </w:tcPr>
          <w:p w14:paraId="7B7B36C9" w14:textId="0CBD263A" w:rsidR="00974517" w:rsidRPr="00B524C7" w:rsidRDefault="00974517" w:rsidP="00974517">
            <w:pPr>
              <w:spacing w:before="100" w:after="100"/>
              <w:jc w:val="right"/>
              <w:rPr>
                <w:sz w:val="20"/>
                <w:szCs w:val="20"/>
              </w:rPr>
            </w:pPr>
            <w:r>
              <w:rPr>
                <w:rFonts w:eastAsia="Aptos" w:cs="Aptos"/>
                <w:color w:val="000000"/>
                <w:sz w:val="20"/>
                <w:szCs w:val="20"/>
              </w:rPr>
              <w:t>2.8</w:t>
            </w:r>
          </w:p>
        </w:tc>
        <w:tc>
          <w:tcPr>
            <w:tcW w:w="847" w:type="dxa"/>
            <w:tcBorders>
              <w:top w:val="nil"/>
              <w:left w:val="nil"/>
              <w:bottom w:val="nil"/>
              <w:right w:val="nil"/>
            </w:tcBorders>
          </w:tcPr>
          <w:p w14:paraId="40F1B595" w14:textId="0F2FE635" w:rsidR="00974517" w:rsidRPr="00B524C7" w:rsidRDefault="00974517" w:rsidP="00974517">
            <w:pPr>
              <w:spacing w:before="100" w:after="100"/>
              <w:jc w:val="right"/>
              <w:rPr>
                <w:sz w:val="20"/>
                <w:szCs w:val="20"/>
              </w:rPr>
            </w:pPr>
            <w:r>
              <w:rPr>
                <w:rFonts w:eastAsia="Aptos" w:cs="Aptos"/>
                <w:color w:val="000000"/>
                <w:sz w:val="20"/>
                <w:szCs w:val="20"/>
              </w:rPr>
              <w:t>2.8</w:t>
            </w:r>
          </w:p>
        </w:tc>
        <w:tc>
          <w:tcPr>
            <w:tcW w:w="846" w:type="dxa"/>
            <w:tcBorders>
              <w:top w:val="nil"/>
              <w:left w:val="nil"/>
              <w:bottom w:val="nil"/>
              <w:right w:val="nil"/>
            </w:tcBorders>
          </w:tcPr>
          <w:p w14:paraId="13CFDE30" w14:textId="7D68DADA" w:rsidR="00974517" w:rsidRPr="00B524C7" w:rsidRDefault="00974517" w:rsidP="00974517">
            <w:pPr>
              <w:spacing w:before="100" w:after="100"/>
              <w:jc w:val="right"/>
              <w:rPr>
                <w:sz w:val="20"/>
                <w:szCs w:val="20"/>
              </w:rPr>
            </w:pPr>
            <w:r>
              <w:rPr>
                <w:rFonts w:eastAsia="Aptos" w:cs="Aptos"/>
                <w:color w:val="000000"/>
                <w:sz w:val="20"/>
                <w:szCs w:val="20"/>
              </w:rPr>
              <w:t>2.8</w:t>
            </w:r>
          </w:p>
        </w:tc>
        <w:tc>
          <w:tcPr>
            <w:tcW w:w="847" w:type="dxa"/>
            <w:tcBorders>
              <w:top w:val="nil"/>
              <w:left w:val="nil"/>
              <w:bottom w:val="nil"/>
              <w:right w:val="nil"/>
            </w:tcBorders>
          </w:tcPr>
          <w:p w14:paraId="288B8EBD" w14:textId="3F2AA4DB" w:rsidR="00974517" w:rsidRPr="00B524C7" w:rsidRDefault="00974517" w:rsidP="00974517">
            <w:pPr>
              <w:spacing w:before="100" w:after="100"/>
              <w:jc w:val="right"/>
              <w:rPr>
                <w:sz w:val="20"/>
                <w:szCs w:val="20"/>
              </w:rPr>
            </w:pPr>
            <w:r>
              <w:rPr>
                <w:rFonts w:eastAsia="Aptos" w:cs="Aptos"/>
                <w:color w:val="000000"/>
                <w:sz w:val="20"/>
                <w:szCs w:val="20"/>
              </w:rPr>
              <w:t>2.7</w:t>
            </w:r>
          </w:p>
        </w:tc>
        <w:tc>
          <w:tcPr>
            <w:tcW w:w="846" w:type="dxa"/>
            <w:tcBorders>
              <w:top w:val="nil"/>
              <w:left w:val="nil"/>
              <w:bottom w:val="nil"/>
              <w:right w:val="nil"/>
            </w:tcBorders>
          </w:tcPr>
          <w:p w14:paraId="0CEF9E16" w14:textId="30049C8C" w:rsidR="00974517" w:rsidRPr="00B524C7" w:rsidRDefault="00974517" w:rsidP="00974517">
            <w:pPr>
              <w:spacing w:before="100" w:after="100"/>
              <w:jc w:val="right"/>
              <w:rPr>
                <w:sz w:val="20"/>
                <w:szCs w:val="20"/>
              </w:rPr>
            </w:pPr>
            <w:r>
              <w:rPr>
                <w:rFonts w:eastAsia="Aptos" w:cs="Aptos"/>
                <w:color w:val="000000"/>
                <w:sz w:val="20"/>
                <w:szCs w:val="20"/>
              </w:rPr>
              <w:t>2.5</w:t>
            </w:r>
          </w:p>
        </w:tc>
        <w:tc>
          <w:tcPr>
            <w:tcW w:w="847" w:type="dxa"/>
            <w:tcBorders>
              <w:top w:val="nil"/>
              <w:left w:val="nil"/>
              <w:bottom w:val="nil"/>
              <w:right w:val="nil"/>
            </w:tcBorders>
          </w:tcPr>
          <w:p w14:paraId="5F907906" w14:textId="444E217B" w:rsidR="00974517" w:rsidRPr="00B524C7" w:rsidRDefault="00974517" w:rsidP="00974517">
            <w:pPr>
              <w:spacing w:before="100" w:after="100"/>
              <w:jc w:val="right"/>
              <w:rPr>
                <w:sz w:val="20"/>
                <w:szCs w:val="20"/>
              </w:rPr>
            </w:pPr>
            <w:r>
              <w:rPr>
                <w:rFonts w:eastAsia="Aptos" w:cs="Aptos"/>
                <w:color w:val="000000"/>
                <w:sz w:val="20"/>
                <w:szCs w:val="20"/>
              </w:rPr>
              <w:t>2.4</w:t>
            </w:r>
          </w:p>
        </w:tc>
        <w:tc>
          <w:tcPr>
            <w:tcW w:w="846" w:type="dxa"/>
            <w:tcBorders>
              <w:top w:val="nil"/>
              <w:left w:val="nil"/>
              <w:bottom w:val="nil"/>
              <w:right w:val="nil"/>
            </w:tcBorders>
          </w:tcPr>
          <w:p w14:paraId="447FBC83" w14:textId="0E05DACE" w:rsidR="00974517" w:rsidRPr="00B524C7" w:rsidRDefault="00974517" w:rsidP="00974517">
            <w:pPr>
              <w:spacing w:before="100" w:after="100"/>
              <w:jc w:val="right"/>
              <w:rPr>
                <w:sz w:val="20"/>
                <w:szCs w:val="20"/>
              </w:rPr>
            </w:pPr>
            <w:r>
              <w:rPr>
                <w:rFonts w:eastAsia="Aptos" w:cs="Aptos"/>
                <w:color w:val="000000"/>
                <w:sz w:val="20"/>
                <w:szCs w:val="20"/>
              </w:rPr>
              <w:t>2.6</w:t>
            </w:r>
          </w:p>
        </w:tc>
        <w:tc>
          <w:tcPr>
            <w:tcW w:w="847" w:type="dxa"/>
            <w:tcBorders>
              <w:top w:val="nil"/>
              <w:left w:val="nil"/>
              <w:bottom w:val="nil"/>
              <w:right w:val="nil"/>
            </w:tcBorders>
          </w:tcPr>
          <w:p w14:paraId="736FC58E" w14:textId="238AE3FA" w:rsidR="00974517" w:rsidRPr="00B524C7" w:rsidRDefault="00974517" w:rsidP="00974517">
            <w:pPr>
              <w:spacing w:before="100" w:after="100"/>
              <w:jc w:val="right"/>
              <w:rPr>
                <w:sz w:val="20"/>
                <w:szCs w:val="20"/>
              </w:rPr>
            </w:pPr>
            <w:r>
              <w:rPr>
                <w:rFonts w:eastAsia="Aptos" w:cs="Aptos"/>
                <w:color w:val="000000"/>
                <w:sz w:val="20"/>
                <w:szCs w:val="20"/>
              </w:rPr>
              <w:t>2.6</w:t>
            </w:r>
          </w:p>
        </w:tc>
        <w:tc>
          <w:tcPr>
            <w:tcW w:w="846" w:type="dxa"/>
            <w:tcBorders>
              <w:top w:val="nil"/>
              <w:left w:val="nil"/>
              <w:bottom w:val="nil"/>
              <w:right w:val="nil"/>
            </w:tcBorders>
          </w:tcPr>
          <w:p w14:paraId="21FABBDE" w14:textId="32137229" w:rsidR="00974517" w:rsidRDefault="00974517" w:rsidP="00974517">
            <w:pPr>
              <w:spacing w:before="100" w:after="100"/>
              <w:jc w:val="right"/>
              <w:rPr>
                <w:rFonts w:eastAsia="Aptos" w:cs="Aptos"/>
                <w:color w:val="000000"/>
                <w:sz w:val="20"/>
                <w:szCs w:val="20"/>
              </w:rPr>
            </w:pPr>
            <w:r>
              <w:rPr>
                <w:rFonts w:eastAsia="Aptos" w:cs="Aptos"/>
                <w:color w:val="000000"/>
                <w:sz w:val="20"/>
                <w:szCs w:val="20"/>
              </w:rPr>
              <w:t>2.6</w:t>
            </w:r>
          </w:p>
        </w:tc>
        <w:tc>
          <w:tcPr>
            <w:tcW w:w="847" w:type="dxa"/>
            <w:tcBorders>
              <w:top w:val="nil"/>
              <w:left w:val="nil"/>
              <w:bottom w:val="nil"/>
            </w:tcBorders>
          </w:tcPr>
          <w:p w14:paraId="2B06010D" w14:textId="5025FC7B" w:rsidR="00974517" w:rsidRPr="00B524C7" w:rsidRDefault="00974517" w:rsidP="00974517">
            <w:pPr>
              <w:spacing w:before="100" w:after="100"/>
              <w:jc w:val="right"/>
              <w:rPr>
                <w:sz w:val="20"/>
                <w:szCs w:val="20"/>
              </w:rPr>
            </w:pPr>
            <w:r>
              <w:rPr>
                <w:rFonts w:eastAsia="Aptos" w:cs="Aptos"/>
                <w:color w:val="000000"/>
                <w:sz w:val="20"/>
                <w:szCs w:val="20"/>
              </w:rPr>
              <w:t>2.6</w:t>
            </w:r>
          </w:p>
        </w:tc>
      </w:tr>
      <w:tr w:rsidR="00974517" w14:paraId="4C6F7F24" w14:textId="77777777" w:rsidTr="00F8060D">
        <w:trPr>
          <w:trHeight w:val="283"/>
        </w:trPr>
        <w:tc>
          <w:tcPr>
            <w:tcW w:w="1555" w:type="dxa"/>
            <w:vMerge/>
            <w:tcBorders>
              <w:bottom w:val="single" w:sz="4" w:space="0" w:color="auto"/>
              <w:right w:val="nil"/>
            </w:tcBorders>
          </w:tcPr>
          <w:p w14:paraId="1524C32C" w14:textId="77777777" w:rsidR="00974517" w:rsidRPr="00147718" w:rsidRDefault="00974517" w:rsidP="00974517">
            <w:pPr>
              <w:spacing w:after="0"/>
              <w:rPr>
                <w:sz w:val="20"/>
                <w:szCs w:val="20"/>
              </w:rPr>
            </w:pPr>
          </w:p>
        </w:tc>
        <w:tc>
          <w:tcPr>
            <w:tcW w:w="1842" w:type="dxa"/>
            <w:tcBorders>
              <w:top w:val="nil"/>
              <w:left w:val="nil"/>
              <w:bottom w:val="single" w:sz="4" w:space="0" w:color="auto"/>
              <w:right w:val="nil"/>
            </w:tcBorders>
          </w:tcPr>
          <w:p w14:paraId="3E602562" w14:textId="49B938DB" w:rsidR="00974517" w:rsidRPr="00147718" w:rsidRDefault="00974517" w:rsidP="00974517">
            <w:pPr>
              <w:spacing w:after="0"/>
              <w:rPr>
                <w:sz w:val="20"/>
                <w:szCs w:val="20"/>
              </w:rPr>
            </w:pPr>
            <w:r w:rsidRPr="00147718">
              <w:rPr>
                <w:sz w:val="20"/>
                <w:szCs w:val="20"/>
              </w:rPr>
              <w:t>Employees (‘000)</w:t>
            </w:r>
          </w:p>
        </w:tc>
        <w:tc>
          <w:tcPr>
            <w:tcW w:w="846" w:type="dxa"/>
            <w:tcBorders>
              <w:top w:val="nil"/>
              <w:left w:val="nil"/>
              <w:bottom w:val="single" w:sz="4" w:space="0" w:color="auto"/>
              <w:right w:val="nil"/>
            </w:tcBorders>
          </w:tcPr>
          <w:p w14:paraId="0986F580" w14:textId="53460DE8" w:rsidR="00974517" w:rsidRPr="00B524C7" w:rsidRDefault="00974517" w:rsidP="00974517">
            <w:pPr>
              <w:spacing w:before="100" w:after="100"/>
              <w:jc w:val="right"/>
              <w:rPr>
                <w:rFonts w:eastAsia="Aptos" w:cs="Aptos"/>
                <w:color w:val="000000"/>
                <w:sz w:val="20"/>
                <w:szCs w:val="20"/>
              </w:rPr>
            </w:pPr>
            <w:r>
              <w:rPr>
                <w:rFonts w:eastAsia="Aptos" w:cs="Aptos"/>
                <w:color w:val="000000"/>
                <w:sz w:val="20"/>
                <w:szCs w:val="20"/>
              </w:rPr>
              <w:t>26.7</w:t>
            </w:r>
          </w:p>
        </w:tc>
        <w:tc>
          <w:tcPr>
            <w:tcW w:w="846" w:type="dxa"/>
            <w:tcBorders>
              <w:top w:val="nil"/>
              <w:left w:val="nil"/>
              <w:bottom w:val="single" w:sz="4" w:space="0" w:color="auto"/>
              <w:right w:val="nil"/>
            </w:tcBorders>
          </w:tcPr>
          <w:p w14:paraId="1984DB43" w14:textId="52A2F7D0" w:rsidR="00974517" w:rsidRPr="00B524C7" w:rsidRDefault="00974517" w:rsidP="00974517">
            <w:pPr>
              <w:spacing w:before="100" w:after="100"/>
              <w:jc w:val="right"/>
              <w:rPr>
                <w:sz w:val="20"/>
                <w:szCs w:val="20"/>
              </w:rPr>
            </w:pPr>
            <w:r>
              <w:rPr>
                <w:rFonts w:eastAsia="Aptos" w:cs="Aptos"/>
                <w:color w:val="000000"/>
                <w:sz w:val="20"/>
                <w:szCs w:val="20"/>
              </w:rPr>
              <w:t>25.7</w:t>
            </w:r>
          </w:p>
        </w:tc>
        <w:tc>
          <w:tcPr>
            <w:tcW w:w="847" w:type="dxa"/>
            <w:tcBorders>
              <w:top w:val="nil"/>
              <w:left w:val="nil"/>
              <w:bottom w:val="single" w:sz="4" w:space="0" w:color="auto"/>
              <w:right w:val="nil"/>
            </w:tcBorders>
          </w:tcPr>
          <w:p w14:paraId="18DC4FD1" w14:textId="4C173001" w:rsidR="00974517" w:rsidRPr="00B524C7" w:rsidRDefault="00974517" w:rsidP="00974517">
            <w:pPr>
              <w:spacing w:before="100" w:after="100"/>
              <w:jc w:val="right"/>
              <w:rPr>
                <w:sz w:val="20"/>
                <w:szCs w:val="20"/>
              </w:rPr>
            </w:pPr>
            <w:r>
              <w:rPr>
                <w:rFonts w:eastAsia="Aptos" w:cs="Aptos"/>
                <w:color w:val="000000"/>
                <w:sz w:val="20"/>
                <w:szCs w:val="20"/>
              </w:rPr>
              <w:t>26.2</w:t>
            </w:r>
          </w:p>
        </w:tc>
        <w:tc>
          <w:tcPr>
            <w:tcW w:w="846" w:type="dxa"/>
            <w:tcBorders>
              <w:top w:val="nil"/>
              <w:left w:val="nil"/>
              <w:bottom w:val="single" w:sz="4" w:space="0" w:color="auto"/>
              <w:right w:val="nil"/>
            </w:tcBorders>
          </w:tcPr>
          <w:p w14:paraId="56EEBA6C" w14:textId="4F702775" w:rsidR="00974517" w:rsidRPr="00B524C7" w:rsidRDefault="00974517" w:rsidP="00974517">
            <w:pPr>
              <w:spacing w:before="100" w:after="100"/>
              <w:jc w:val="right"/>
              <w:rPr>
                <w:sz w:val="20"/>
                <w:szCs w:val="20"/>
              </w:rPr>
            </w:pPr>
            <w:r>
              <w:rPr>
                <w:rFonts w:eastAsia="Aptos" w:cs="Aptos"/>
                <w:color w:val="000000"/>
                <w:sz w:val="20"/>
                <w:szCs w:val="20"/>
              </w:rPr>
              <w:t>27.2</w:t>
            </w:r>
          </w:p>
        </w:tc>
        <w:tc>
          <w:tcPr>
            <w:tcW w:w="847" w:type="dxa"/>
            <w:tcBorders>
              <w:top w:val="nil"/>
              <w:left w:val="nil"/>
              <w:bottom w:val="single" w:sz="4" w:space="0" w:color="auto"/>
              <w:right w:val="nil"/>
            </w:tcBorders>
          </w:tcPr>
          <w:p w14:paraId="1F72B59A" w14:textId="3B9F2EE9" w:rsidR="00974517" w:rsidRPr="00B524C7" w:rsidRDefault="00974517" w:rsidP="00974517">
            <w:pPr>
              <w:spacing w:before="100" w:after="100"/>
              <w:jc w:val="right"/>
              <w:rPr>
                <w:sz w:val="20"/>
                <w:szCs w:val="20"/>
              </w:rPr>
            </w:pPr>
            <w:r>
              <w:rPr>
                <w:rFonts w:eastAsia="Aptos" w:cs="Aptos"/>
                <w:color w:val="000000"/>
                <w:sz w:val="20"/>
                <w:szCs w:val="20"/>
              </w:rPr>
              <w:t>27.9</w:t>
            </w:r>
          </w:p>
        </w:tc>
        <w:tc>
          <w:tcPr>
            <w:tcW w:w="846" w:type="dxa"/>
            <w:tcBorders>
              <w:top w:val="nil"/>
              <w:left w:val="nil"/>
              <w:bottom w:val="single" w:sz="4" w:space="0" w:color="auto"/>
              <w:right w:val="nil"/>
            </w:tcBorders>
          </w:tcPr>
          <w:p w14:paraId="0EAD8BCC" w14:textId="3AA0D088" w:rsidR="00974517" w:rsidRPr="00B524C7" w:rsidRDefault="00974517" w:rsidP="00974517">
            <w:pPr>
              <w:spacing w:before="100" w:after="100"/>
              <w:jc w:val="right"/>
              <w:rPr>
                <w:sz w:val="20"/>
                <w:szCs w:val="20"/>
              </w:rPr>
            </w:pPr>
            <w:r>
              <w:rPr>
                <w:rFonts w:eastAsia="Aptos" w:cs="Aptos"/>
                <w:color w:val="000000"/>
                <w:sz w:val="20"/>
                <w:szCs w:val="20"/>
              </w:rPr>
              <w:t>24.4</w:t>
            </w:r>
          </w:p>
        </w:tc>
        <w:tc>
          <w:tcPr>
            <w:tcW w:w="847" w:type="dxa"/>
            <w:tcBorders>
              <w:top w:val="nil"/>
              <w:left w:val="nil"/>
              <w:bottom w:val="single" w:sz="4" w:space="0" w:color="auto"/>
              <w:right w:val="nil"/>
            </w:tcBorders>
          </w:tcPr>
          <w:p w14:paraId="32D8C316" w14:textId="62032D43" w:rsidR="00974517" w:rsidRPr="00B524C7" w:rsidRDefault="00974517" w:rsidP="00974517">
            <w:pPr>
              <w:spacing w:before="100" w:after="100"/>
              <w:jc w:val="right"/>
              <w:rPr>
                <w:sz w:val="20"/>
                <w:szCs w:val="20"/>
              </w:rPr>
            </w:pPr>
            <w:r>
              <w:rPr>
                <w:rFonts w:eastAsia="Aptos" w:cs="Aptos"/>
                <w:color w:val="000000"/>
                <w:sz w:val="20"/>
                <w:szCs w:val="20"/>
              </w:rPr>
              <w:t>29.1</w:t>
            </w:r>
          </w:p>
        </w:tc>
        <w:tc>
          <w:tcPr>
            <w:tcW w:w="846" w:type="dxa"/>
            <w:tcBorders>
              <w:top w:val="nil"/>
              <w:left w:val="nil"/>
              <w:bottom w:val="single" w:sz="4" w:space="0" w:color="auto"/>
              <w:right w:val="nil"/>
            </w:tcBorders>
          </w:tcPr>
          <w:p w14:paraId="40C102C0" w14:textId="3BF67C47" w:rsidR="00974517" w:rsidRPr="00B524C7" w:rsidRDefault="00974517" w:rsidP="00974517">
            <w:pPr>
              <w:spacing w:before="100" w:after="100"/>
              <w:jc w:val="right"/>
              <w:rPr>
                <w:sz w:val="20"/>
                <w:szCs w:val="20"/>
              </w:rPr>
            </w:pPr>
            <w:r>
              <w:rPr>
                <w:rFonts w:eastAsia="Aptos" w:cs="Aptos"/>
                <w:color w:val="000000"/>
                <w:sz w:val="20"/>
                <w:szCs w:val="20"/>
              </w:rPr>
              <w:t>34.0</w:t>
            </w:r>
          </w:p>
        </w:tc>
        <w:tc>
          <w:tcPr>
            <w:tcW w:w="847" w:type="dxa"/>
            <w:tcBorders>
              <w:top w:val="nil"/>
              <w:left w:val="nil"/>
              <w:bottom w:val="single" w:sz="4" w:space="0" w:color="auto"/>
              <w:right w:val="nil"/>
            </w:tcBorders>
          </w:tcPr>
          <w:p w14:paraId="47935ED5" w14:textId="04674A06" w:rsidR="00974517" w:rsidRPr="00B524C7" w:rsidRDefault="00974517" w:rsidP="00974517">
            <w:pPr>
              <w:spacing w:before="100" w:after="100"/>
              <w:jc w:val="right"/>
              <w:rPr>
                <w:sz w:val="20"/>
                <w:szCs w:val="20"/>
              </w:rPr>
            </w:pPr>
            <w:r>
              <w:rPr>
                <w:rFonts w:eastAsia="Aptos" w:cs="Aptos"/>
                <w:color w:val="000000"/>
                <w:sz w:val="20"/>
                <w:szCs w:val="20"/>
              </w:rPr>
              <w:t>37.0</w:t>
            </w:r>
          </w:p>
        </w:tc>
        <w:tc>
          <w:tcPr>
            <w:tcW w:w="846" w:type="dxa"/>
            <w:tcBorders>
              <w:top w:val="nil"/>
              <w:left w:val="nil"/>
              <w:bottom w:val="single" w:sz="4" w:space="0" w:color="auto"/>
              <w:right w:val="nil"/>
            </w:tcBorders>
          </w:tcPr>
          <w:p w14:paraId="7BA9FE79" w14:textId="11A7BD59" w:rsidR="00974517" w:rsidRPr="00B524C7" w:rsidRDefault="00974517" w:rsidP="00974517">
            <w:pPr>
              <w:spacing w:before="100" w:after="100"/>
              <w:jc w:val="right"/>
              <w:rPr>
                <w:sz w:val="20"/>
                <w:szCs w:val="20"/>
              </w:rPr>
            </w:pPr>
            <w:r>
              <w:rPr>
                <w:rFonts w:eastAsia="Aptos" w:cs="Aptos"/>
                <w:color w:val="000000"/>
                <w:sz w:val="20"/>
                <w:szCs w:val="20"/>
              </w:rPr>
              <w:t>33.8</w:t>
            </w:r>
          </w:p>
        </w:tc>
        <w:tc>
          <w:tcPr>
            <w:tcW w:w="847" w:type="dxa"/>
            <w:tcBorders>
              <w:top w:val="nil"/>
              <w:left w:val="nil"/>
              <w:bottom w:val="single" w:sz="4" w:space="0" w:color="auto"/>
              <w:right w:val="nil"/>
            </w:tcBorders>
          </w:tcPr>
          <w:p w14:paraId="439453C7" w14:textId="2258BF0B" w:rsidR="00974517" w:rsidRPr="00B524C7" w:rsidRDefault="00974517" w:rsidP="00974517">
            <w:pPr>
              <w:spacing w:before="100" w:after="100"/>
              <w:jc w:val="right"/>
              <w:rPr>
                <w:sz w:val="20"/>
                <w:szCs w:val="20"/>
              </w:rPr>
            </w:pPr>
            <w:r>
              <w:rPr>
                <w:rFonts w:eastAsia="Aptos" w:cs="Aptos"/>
                <w:color w:val="000000"/>
                <w:sz w:val="20"/>
                <w:szCs w:val="20"/>
              </w:rPr>
              <w:t>37.0</w:t>
            </w:r>
          </w:p>
        </w:tc>
        <w:tc>
          <w:tcPr>
            <w:tcW w:w="846" w:type="dxa"/>
            <w:tcBorders>
              <w:top w:val="nil"/>
              <w:left w:val="nil"/>
              <w:bottom w:val="single" w:sz="4" w:space="0" w:color="auto"/>
              <w:right w:val="nil"/>
            </w:tcBorders>
          </w:tcPr>
          <w:p w14:paraId="2C5EE1D2" w14:textId="2F0F50AF" w:rsidR="00974517" w:rsidRDefault="00974517" w:rsidP="00974517">
            <w:pPr>
              <w:spacing w:before="100" w:after="100"/>
              <w:jc w:val="right"/>
              <w:rPr>
                <w:rFonts w:eastAsia="Aptos" w:cs="Aptos"/>
                <w:color w:val="000000"/>
                <w:sz w:val="20"/>
                <w:szCs w:val="20"/>
              </w:rPr>
            </w:pPr>
            <w:r>
              <w:rPr>
                <w:rFonts w:eastAsia="Aptos" w:cs="Aptos"/>
                <w:color w:val="000000"/>
                <w:sz w:val="20"/>
                <w:szCs w:val="20"/>
              </w:rPr>
              <w:t>34.8</w:t>
            </w:r>
          </w:p>
        </w:tc>
        <w:tc>
          <w:tcPr>
            <w:tcW w:w="847" w:type="dxa"/>
            <w:tcBorders>
              <w:top w:val="nil"/>
              <w:left w:val="nil"/>
              <w:bottom w:val="single" w:sz="4" w:space="0" w:color="auto"/>
            </w:tcBorders>
          </w:tcPr>
          <w:p w14:paraId="4F09F7AD" w14:textId="5C53CEAD" w:rsidR="00974517" w:rsidRPr="00B524C7" w:rsidRDefault="00974517" w:rsidP="00974517">
            <w:pPr>
              <w:spacing w:before="100" w:after="100"/>
              <w:jc w:val="right"/>
              <w:rPr>
                <w:sz w:val="20"/>
                <w:szCs w:val="20"/>
              </w:rPr>
            </w:pPr>
            <w:r>
              <w:rPr>
                <w:rFonts w:eastAsia="Aptos" w:cs="Aptos"/>
                <w:color w:val="000000"/>
                <w:sz w:val="20"/>
                <w:szCs w:val="20"/>
              </w:rPr>
              <w:t>36.6</w:t>
            </w:r>
          </w:p>
        </w:tc>
      </w:tr>
      <w:tr w:rsidR="00A42D66" w14:paraId="028EE147" w14:textId="77777777" w:rsidTr="00F8060D">
        <w:trPr>
          <w:trHeight w:val="283"/>
        </w:trPr>
        <w:tc>
          <w:tcPr>
            <w:tcW w:w="1555" w:type="dxa"/>
            <w:vMerge w:val="restart"/>
            <w:tcBorders>
              <w:right w:val="nil"/>
            </w:tcBorders>
            <w:vAlign w:val="top"/>
          </w:tcPr>
          <w:p w14:paraId="40B24ED1" w14:textId="43369E70" w:rsidR="00A42D66" w:rsidRPr="00147718" w:rsidRDefault="00A42D66" w:rsidP="00A42D66">
            <w:pPr>
              <w:spacing w:after="0"/>
              <w:rPr>
                <w:sz w:val="20"/>
                <w:szCs w:val="20"/>
              </w:rPr>
            </w:pPr>
            <w:r>
              <w:rPr>
                <w:sz w:val="20"/>
                <w:szCs w:val="20"/>
              </w:rPr>
              <w:t>Victoria</w:t>
            </w:r>
          </w:p>
        </w:tc>
        <w:tc>
          <w:tcPr>
            <w:tcW w:w="1842" w:type="dxa"/>
            <w:tcBorders>
              <w:top w:val="single" w:sz="4" w:space="0" w:color="auto"/>
              <w:left w:val="nil"/>
              <w:bottom w:val="nil"/>
              <w:right w:val="nil"/>
            </w:tcBorders>
          </w:tcPr>
          <w:p w14:paraId="1386807E" w14:textId="55BDF19C" w:rsidR="00A42D66" w:rsidRPr="00147718" w:rsidRDefault="00A42D66" w:rsidP="00A42D66">
            <w:pPr>
              <w:spacing w:after="0"/>
              <w:rPr>
                <w:sz w:val="20"/>
                <w:szCs w:val="20"/>
              </w:rPr>
            </w:pPr>
            <w:r w:rsidRPr="00147718">
              <w:rPr>
                <w:sz w:val="20"/>
                <w:szCs w:val="20"/>
              </w:rPr>
              <w:t>Agreements</w:t>
            </w:r>
          </w:p>
        </w:tc>
        <w:tc>
          <w:tcPr>
            <w:tcW w:w="846" w:type="dxa"/>
            <w:tcBorders>
              <w:top w:val="single" w:sz="4" w:space="0" w:color="auto"/>
              <w:left w:val="nil"/>
              <w:bottom w:val="nil"/>
              <w:right w:val="nil"/>
            </w:tcBorders>
          </w:tcPr>
          <w:p w14:paraId="29FC3013" w14:textId="0119DD2F" w:rsidR="00A42D66" w:rsidRDefault="00A42D66" w:rsidP="00A42D66">
            <w:pPr>
              <w:spacing w:before="100" w:after="100"/>
              <w:jc w:val="right"/>
              <w:rPr>
                <w:rFonts w:eastAsia="Aptos" w:cs="Aptos"/>
                <w:color w:val="000000"/>
                <w:sz w:val="20"/>
                <w:szCs w:val="20"/>
              </w:rPr>
            </w:pPr>
            <w:r>
              <w:rPr>
                <w:rFonts w:eastAsia="Aptos" w:cs="Aptos"/>
                <w:color w:val="000000"/>
                <w:sz w:val="20"/>
                <w:szCs w:val="20"/>
              </w:rPr>
              <w:t>3,968</w:t>
            </w:r>
          </w:p>
        </w:tc>
        <w:tc>
          <w:tcPr>
            <w:tcW w:w="846" w:type="dxa"/>
            <w:tcBorders>
              <w:top w:val="single" w:sz="4" w:space="0" w:color="auto"/>
              <w:left w:val="nil"/>
              <w:bottom w:val="nil"/>
              <w:right w:val="nil"/>
            </w:tcBorders>
          </w:tcPr>
          <w:p w14:paraId="4ACD1B9F" w14:textId="1FF7A1FA" w:rsidR="00A42D66" w:rsidRPr="00B524C7" w:rsidRDefault="00A42D66" w:rsidP="00A42D66">
            <w:pPr>
              <w:spacing w:before="100" w:after="100"/>
              <w:jc w:val="right"/>
              <w:rPr>
                <w:sz w:val="20"/>
                <w:szCs w:val="20"/>
              </w:rPr>
            </w:pPr>
            <w:r>
              <w:rPr>
                <w:rFonts w:eastAsia="Aptos" w:cs="Aptos"/>
                <w:color w:val="000000"/>
                <w:sz w:val="20"/>
                <w:szCs w:val="20"/>
              </w:rPr>
              <w:t>2,663</w:t>
            </w:r>
          </w:p>
        </w:tc>
        <w:tc>
          <w:tcPr>
            <w:tcW w:w="847" w:type="dxa"/>
            <w:tcBorders>
              <w:top w:val="single" w:sz="4" w:space="0" w:color="auto"/>
              <w:left w:val="nil"/>
              <w:bottom w:val="nil"/>
              <w:right w:val="nil"/>
            </w:tcBorders>
          </w:tcPr>
          <w:p w14:paraId="39A990FB" w14:textId="338911C7" w:rsidR="00A42D66" w:rsidRPr="00B524C7" w:rsidRDefault="00A42D66" w:rsidP="00A42D66">
            <w:pPr>
              <w:spacing w:before="100" w:after="100"/>
              <w:jc w:val="right"/>
              <w:rPr>
                <w:sz w:val="20"/>
                <w:szCs w:val="20"/>
              </w:rPr>
            </w:pPr>
            <w:r>
              <w:rPr>
                <w:rFonts w:eastAsia="Aptos" w:cs="Aptos"/>
                <w:color w:val="000000"/>
                <w:sz w:val="20"/>
                <w:szCs w:val="20"/>
              </w:rPr>
              <w:t>2,599</w:t>
            </w:r>
          </w:p>
        </w:tc>
        <w:tc>
          <w:tcPr>
            <w:tcW w:w="846" w:type="dxa"/>
            <w:tcBorders>
              <w:top w:val="single" w:sz="4" w:space="0" w:color="auto"/>
              <w:left w:val="nil"/>
              <w:bottom w:val="nil"/>
              <w:right w:val="nil"/>
            </w:tcBorders>
          </w:tcPr>
          <w:p w14:paraId="392BCE71" w14:textId="48EE0B61" w:rsidR="00A42D66" w:rsidRPr="00B524C7" w:rsidRDefault="00A42D66" w:rsidP="00A42D66">
            <w:pPr>
              <w:spacing w:before="100" w:after="100"/>
              <w:jc w:val="right"/>
              <w:rPr>
                <w:sz w:val="20"/>
                <w:szCs w:val="20"/>
              </w:rPr>
            </w:pPr>
            <w:r>
              <w:rPr>
                <w:rFonts w:eastAsia="Aptos" w:cs="Aptos"/>
                <w:color w:val="000000"/>
                <w:sz w:val="20"/>
                <w:szCs w:val="20"/>
              </w:rPr>
              <w:t>2,433</w:t>
            </w:r>
          </w:p>
        </w:tc>
        <w:tc>
          <w:tcPr>
            <w:tcW w:w="847" w:type="dxa"/>
            <w:tcBorders>
              <w:top w:val="single" w:sz="4" w:space="0" w:color="auto"/>
              <w:left w:val="nil"/>
              <w:bottom w:val="nil"/>
              <w:right w:val="nil"/>
            </w:tcBorders>
          </w:tcPr>
          <w:p w14:paraId="609B960C" w14:textId="15A2D576" w:rsidR="00A42D66" w:rsidRPr="00B524C7" w:rsidRDefault="00A42D66" w:rsidP="00A42D66">
            <w:pPr>
              <w:spacing w:before="100" w:after="100"/>
              <w:jc w:val="right"/>
              <w:rPr>
                <w:sz w:val="20"/>
                <w:szCs w:val="20"/>
              </w:rPr>
            </w:pPr>
            <w:r>
              <w:rPr>
                <w:rFonts w:eastAsia="Aptos" w:cs="Aptos"/>
                <w:color w:val="000000"/>
                <w:sz w:val="20"/>
                <w:szCs w:val="20"/>
              </w:rPr>
              <w:t>2,604</w:t>
            </w:r>
          </w:p>
        </w:tc>
        <w:tc>
          <w:tcPr>
            <w:tcW w:w="846" w:type="dxa"/>
            <w:tcBorders>
              <w:top w:val="single" w:sz="4" w:space="0" w:color="auto"/>
              <w:left w:val="nil"/>
              <w:bottom w:val="nil"/>
              <w:right w:val="nil"/>
            </w:tcBorders>
          </w:tcPr>
          <w:p w14:paraId="4BD831C3" w14:textId="105D71B1" w:rsidR="00A42D66" w:rsidRPr="00B524C7" w:rsidRDefault="00A42D66" w:rsidP="00A42D66">
            <w:pPr>
              <w:spacing w:before="100" w:after="100"/>
              <w:jc w:val="right"/>
              <w:rPr>
                <w:sz w:val="20"/>
                <w:szCs w:val="20"/>
              </w:rPr>
            </w:pPr>
            <w:r>
              <w:rPr>
                <w:rFonts w:eastAsia="Aptos" w:cs="Aptos"/>
                <w:color w:val="000000"/>
                <w:sz w:val="20"/>
                <w:szCs w:val="20"/>
              </w:rPr>
              <w:t>2,549</w:t>
            </w:r>
          </w:p>
        </w:tc>
        <w:tc>
          <w:tcPr>
            <w:tcW w:w="847" w:type="dxa"/>
            <w:tcBorders>
              <w:top w:val="single" w:sz="4" w:space="0" w:color="auto"/>
              <w:left w:val="nil"/>
              <w:bottom w:val="nil"/>
              <w:right w:val="nil"/>
            </w:tcBorders>
          </w:tcPr>
          <w:p w14:paraId="3FF9D2CB" w14:textId="3FAF587C" w:rsidR="00A42D66" w:rsidRPr="00B524C7" w:rsidRDefault="00A42D66" w:rsidP="00A42D66">
            <w:pPr>
              <w:spacing w:before="100" w:after="100"/>
              <w:jc w:val="right"/>
              <w:rPr>
                <w:sz w:val="20"/>
                <w:szCs w:val="20"/>
              </w:rPr>
            </w:pPr>
            <w:r>
              <w:rPr>
                <w:rFonts w:eastAsia="Aptos" w:cs="Aptos"/>
                <w:color w:val="000000"/>
                <w:sz w:val="20"/>
                <w:szCs w:val="20"/>
              </w:rPr>
              <w:t>2,787</w:t>
            </w:r>
          </w:p>
        </w:tc>
        <w:tc>
          <w:tcPr>
            <w:tcW w:w="846" w:type="dxa"/>
            <w:tcBorders>
              <w:top w:val="single" w:sz="4" w:space="0" w:color="auto"/>
              <w:left w:val="nil"/>
              <w:bottom w:val="nil"/>
              <w:right w:val="nil"/>
            </w:tcBorders>
          </w:tcPr>
          <w:p w14:paraId="6E187E20" w14:textId="4A16C941" w:rsidR="00A42D66" w:rsidRPr="00B524C7" w:rsidRDefault="00A42D66" w:rsidP="00A42D66">
            <w:pPr>
              <w:spacing w:before="100" w:after="100"/>
              <w:jc w:val="right"/>
              <w:rPr>
                <w:sz w:val="20"/>
                <w:szCs w:val="20"/>
              </w:rPr>
            </w:pPr>
            <w:r>
              <w:rPr>
                <w:rFonts w:eastAsia="Aptos" w:cs="Aptos"/>
                <w:color w:val="000000"/>
                <w:sz w:val="20"/>
                <w:szCs w:val="20"/>
              </w:rPr>
              <w:t>2,960</w:t>
            </w:r>
          </w:p>
        </w:tc>
        <w:tc>
          <w:tcPr>
            <w:tcW w:w="847" w:type="dxa"/>
            <w:tcBorders>
              <w:top w:val="single" w:sz="4" w:space="0" w:color="auto"/>
              <w:left w:val="nil"/>
              <w:bottom w:val="nil"/>
              <w:right w:val="nil"/>
            </w:tcBorders>
          </w:tcPr>
          <w:p w14:paraId="3CAB7D4C" w14:textId="589D6F8B" w:rsidR="00A42D66" w:rsidRPr="00B524C7" w:rsidRDefault="00A42D66" w:rsidP="00A42D66">
            <w:pPr>
              <w:spacing w:before="100" w:after="100"/>
              <w:jc w:val="right"/>
              <w:rPr>
                <w:sz w:val="20"/>
                <w:szCs w:val="20"/>
              </w:rPr>
            </w:pPr>
            <w:r>
              <w:rPr>
                <w:rFonts w:eastAsia="Aptos" w:cs="Aptos"/>
                <w:color w:val="000000"/>
                <w:sz w:val="20"/>
                <w:szCs w:val="20"/>
              </w:rPr>
              <w:t>2,978</w:t>
            </w:r>
          </w:p>
        </w:tc>
        <w:tc>
          <w:tcPr>
            <w:tcW w:w="846" w:type="dxa"/>
            <w:tcBorders>
              <w:top w:val="single" w:sz="4" w:space="0" w:color="auto"/>
              <w:left w:val="nil"/>
              <w:bottom w:val="nil"/>
              <w:right w:val="nil"/>
            </w:tcBorders>
          </w:tcPr>
          <w:p w14:paraId="19F2A733" w14:textId="403DD8E7" w:rsidR="00A42D66" w:rsidRPr="00B524C7" w:rsidRDefault="00A42D66" w:rsidP="00A42D66">
            <w:pPr>
              <w:spacing w:before="100" w:after="100"/>
              <w:jc w:val="right"/>
              <w:rPr>
                <w:sz w:val="20"/>
                <w:szCs w:val="20"/>
              </w:rPr>
            </w:pPr>
            <w:r>
              <w:rPr>
                <w:rFonts w:eastAsia="Aptos" w:cs="Aptos"/>
                <w:color w:val="000000"/>
                <w:sz w:val="20"/>
                <w:szCs w:val="20"/>
              </w:rPr>
              <w:t>3,083</w:t>
            </w:r>
          </w:p>
        </w:tc>
        <w:tc>
          <w:tcPr>
            <w:tcW w:w="847" w:type="dxa"/>
            <w:tcBorders>
              <w:top w:val="single" w:sz="4" w:space="0" w:color="auto"/>
              <w:left w:val="nil"/>
              <w:bottom w:val="nil"/>
              <w:right w:val="nil"/>
            </w:tcBorders>
          </w:tcPr>
          <w:p w14:paraId="0D051A29" w14:textId="0E5B2292" w:rsidR="00A42D66" w:rsidRPr="00B524C7" w:rsidRDefault="00A42D66" w:rsidP="00A42D66">
            <w:pPr>
              <w:spacing w:before="100" w:after="100"/>
              <w:jc w:val="right"/>
              <w:rPr>
                <w:sz w:val="20"/>
                <w:szCs w:val="20"/>
              </w:rPr>
            </w:pPr>
            <w:r>
              <w:rPr>
                <w:rFonts w:eastAsia="Aptos" w:cs="Aptos"/>
                <w:color w:val="000000"/>
                <w:sz w:val="20"/>
                <w:szCs w:val="20"/>
              </w:rPr>
              <w:t>3,414</w:t>
            </w:r>
          </w:p>
        </w:tc>
        <w:tc>
          <w:tcPr>
            <w:tcW w:w="846" w:type="dxa"/>
            <w:tcBorders>
              <w:top w:val="single" w:sz="4" w:space="0" w:color="auto"/>
              <w:left w:val="nil"/>
              <w:bottom w:val="nil"/>
              <w:right w:val="nil"/>
            </w:tcBorders>
          </w:tcPr>
          <w:p w14:paraId="17C94714" w14:textId="32F2A9F8" w:rsidR="00A42D66" w:rsidRDefault="00A42D66" w:rsidP="00A42D66">
            <w:pPr>
              <w:spacing w:before="100" w:after="100"/>
              <w:jc w:val="right"/>
              <w:rPr>
                <w:rFonts w:eastAsia="Aptos" w:cs="Aptos"/>
                <w:color w:val="000000"/>
                <w:sz w:val="20"/>
                <w:szCs w:val="20"/>
              </w:rPr>
            </w:pPr>
            <w:r>
              <w:rPr>
                <w:rFonts w:eastAsia="Aptos" w:cs="Aptos"/>
                <w:color w:val="000000"/>
                <w:sz w:val="20"/>
                <w:szCs w:val="20"/>
              </w:rPr>
              <w:t>3,482</w:t>
            </w:r>
          </w:p>
        </w:tc>
        <w:tc>
          <w:tcPr>
            <w:tcW w:w="847" w:type="dxa"/>
            <w:tcBorders>
              <w:top w:val="single" w:sz="4" w:space="0" w:color="auto"/>
              <w:left w:val="nil"/>
              <w:bottom w:val="nil"/>
            </w:tcBorders>
          </w:tcPr>
          <w:p w14:paraId="1FB875E0" w14:textId="125192E4" w:rsidR="00A42D66" w:rsidRPr="00B524C7" w:rsidRDefault="00A42D66" w:rsidP="00A42D66">
            <w:pPr>
              <w:spacing w:before="100" w:after="100"/>
              <w:jc w:val="right"/>
              <w:rPr>
                <w:sz w:val="20"/>
                <w:szCs w:val="20"/>
              </w:rPr>
            </w:pPr>
            <w:r>
              <w:rPr>
                <w:rFonts w:eastAsia="Aptos" w:cs="Aptos"/>
                <w:color w:val="000000"/>
                <w:sz w:val="20"/>
                <w:szCs w:val="20"/>
              </w:rPr>
              <w:t>3,626</w:t>
            </w:r>
          </w:p>
        </w:tc>
      </w:tr>
      <w:tr w:rsidR="00A42D66" w14:paraId="47B171D4" w14:textId="77777777" w:rsidTr="00F8060D">
        <w:trPr>
          <w:trHeight w:val="283"/>
        </w:trPr>
        <w:tc>
          <w:tcPr>
            <w:tcW w:w="1555" w:type="dxa"/>
            <w:vMerge/>
            <w:tcBorders>
              <w:right w:val="nil"/>
            </w:tcBorders>
          </w:tcPr>
          <w:p w14:paraId="61C284DF" w14:textId="77777777" w:rsidR="00A42D66" w:rsidRPr="00147718" w:rsidRDefault="00A42D66" w:rsidP="00A42D66">
            <w:pPr>
              <w:spacing w:after="0"/>
              <w:rPr>
                <w:sz w:val="20"/>
                <w:szCs w:val="20"/>
              </w:rPr>
            </w:pPr>
          </w:p>
        </w:tc>
        <w:tc>
          <w:tcPr>
            <w:tcW w:w="1842" w:type="dxa"/>
            <w:tcBorders>
              <w:top w:val="nil"/>
              <w:left w:val="nil"/>
              <w:bottom w:val="nil"/>
              <w:right w:val="nil"/>
            </w:tcBorders>
          </w:tcPr>
          <w:p w14:paraId="7E704D01" w14:textId="3650631B" w:rsidR="00A42D66" w:rsidRPr="00147718" w:rsidRDefault="00A42D66" w:rsidP="00A42D66">
            <w:pPr>
              <w:spacing w:after="0"/>
              <w:rPr>
                <w:sz w:val="20"/>
                <w:szCs w:val="20"/>
              </w:rPr>
            </w:pPr>
            <w:r w:rsidRPr="00147718">
              <w:rPr>
                <w:sz w:val="20"/>
                <w:szCs w:val="20"/>
              </w:rPr>
              <w:t>AAWI (%)</w:t>
            </w:r>
          </w:p>
        </w:tc>
        <w:tc>
          <w:tcPr>
            <w:tcW w:w="846" w:type="dxa"/>
            <w:tcBorders>
              <w:top w:val="nil"/>
              <w:left w:val="nil"/>
              <w:bottom w:val="nil"/>
              <w:right w:val="nil"/>
            </w:tcBorders>
          </w:tcPr>
          <w:p w14:paraId="35471214" w14:textId="5847030E" w:rsidR="00A42D66" w:rsidRDefault="00A42D66" w:rsidP="00A42D66">
            <w:pPr>
              <w:spacing w:before="100" w:after="100"/>
              <w:jc w:val="right"/>
              <w:rPr>
                <w:rFonts w:eastAsia="Aptos" w:cs="Aptos"/>
                <w:color w:val="000000"/>
                <w:sz w:val="20"/>
                <w:szCs w:val="20"/>
              </w:rPr>
            </w:pPr>
            <w:r>
              <w:rPr>
                <w:rFonts w:eastAsia="Aptos" w:cs="Aptos"/>
                <w:color w:val="000000"/>
                <w:sz w:val="20"/>
                <w:szCs w:val="20"/>
              </w:rPr>
              <w:t>2.6</w:t>
            </w:r>
          </w:p>
        </w:tc>
        <w:tc>
          <w:tcPr>
            <w:tcW w:w="846" w:type="dxa"/>
            <w:tcBorders>
              <w:top w:val="nil"/>
              <w:left w:val="nil"/>
              <w:bottom w:val="nil"/>
              <w:right w:val="nil"/>
            </w:tcBorders>
          </w:tcPr>
          <w:p w14:paraId="028D66B5" w14:textId="7A0DA5DF" w:rsidR="00A42D66" w:rsidRPr="00B524C7" w:rsidRDefault="00A42D66" w:rsidP="00A42D66">
            <w:pPr>
              <w:spacing w:before="100" w:after="100"/>
              <w:jc w:val="right"/>
              <w:rPr>
                <w:sz w:val="20"/>
                <w:szCs w:val="20"/>
              </w:rPr>
            </w:pPr>
            <w:r>
              <w:rPr>
                <w:rFonts w:eastAsia="Aptos" w:cs="Aptos"/>
                <w:color w:val="000000"/>
                <w:sz w:val="20"/>
                <w:szCs w:val="20"/>
              </w:rPr>
              <w:t>2.4</w:t>
            </w:r>
          </w:p>
        </w:tc>
        <w:tc>
          <w:tcPr>
            <w:tcW w:w="847" w:type="dxa"/>
            <w:tcBorders>
              <w:top w:val="nil"/>
              <w:left w:val="nil"/>
              <w:bottom w:val="nil"/>
              <w:right w:val="nil"/>
            </w:tcBorders>
          </w:tcPr>
          <w:p w14:paraId="05A9CE47" w14:textId="2C7BD935" w:rsidR="00A42D66" w:rsidRPr="00B524C7" w:rsidRDefault="00A42D66" w:rsidP="00A42D66">
            <w:pPr>
              <w:spacing w:before="100" w:after="100"/>
              <w:jc w:val="right"/>
              <w:rPr>
                <w:sz w:val="20"/>
                <w:szCs w:val="20"/>
              </w:rPr>
            </w:pPr>
            <w:r>
              <w:rPr>
                <w:rFonts w:eastAsia="Aptos" w:cs="Aptos"/>
                <w:color w:val="000000"/>
                <w:sz w:val="20"/>
                <w:szCs w:val="20"/>
              </w:rPr>
              <w:t>2.5</w:t>
            </w:r>
          </w:p>
        </w:tc>
        <w:tc>
          <w:tcPr>
            <w:tcW w:w="846" w:type="dxa"/>
            <w:tcBorders>
              <w:top w:val="nil"/>
              <w:left w:val="nil"/>
              <w:bottom w:val="nil"/>
              <w:right w:val="nil"/>
            </w:tcBorders>
          </w:tcPr>
          <w:p w14:paraId="5E5B26D3" w14:textId="6F376286" w:rsidR="00A42D66" w:rsidRPr="00B524C7" w:rsidRDefault="00A42D66" w:rsidP="00A42D66">
            <w:pPr>
              <w:spacing w:before="100" w:after="100"/>
              <w:jc w:val="right"/>
              <w:rPr>
                <w:sz w:val="20"/>
                <w:szCs w:val="20"/>
              </w:rPr>
            </w:pPr>
            <w:r>
              <w:rPr>
                <w:rFonts w:eastAsia="Aptos" w:cs="Aptos"/>
                <w:color w:val="000000"/>
                <w:sz w:val="20"/>
                <w:szCs w:val="20"/>
              </w:rPr>
              <w:t>2.6</w:t>
            </w:r>
          </w:p>
        </w:tc>
        <w:tc>
          <w:tcPr>
            <w:tcW w:w="847" w:type="dxa"/>
            <w:tcBorders>
              <w:top w:val="nil"/>
              <w:left w:val="nil"/>
              <w:bottom w:val="nil"/>
              <w:right w:val="nil"/>
            </w:tcBorders>
          </w:tcPr>
          <w:p w14:paraId="69ED63DA" w14:textId="22E3BED9" w:rsidR="00A42D66" w:rsidRPr="00B524C7" w:rsidRDefault="00A42D66" w:rsidP="00A42D66">
            <w:pPr>
              <w:spacing w:before="100" w:after="100"/>
              <w:jc w:val="right"/>
              <w:rPr>
                <w:sz w:val="20"/>
                <w:szCs w:val="20"/>
              </w:rPr>
            </w:pPr>
            <w:r>
              <w:rPr>
                <w:rFonts w:eastAsia="Aptos" w:cs="Aptos"/>
                <w:color w:val="000000"/>
                <w:sz w:val="20"/>
                <w:szCs w:val="20"/>
              </w:rPr>
              <w:t>2.7</w:t>
            </w:r>
          </w:p>
        </w:tc>
        <w:tc>
          <w:tcPr>
            <w:tcW w:w="846" w:type="dxa"/>
            <w:tcBorders>
              <w:top w:val="nil"/>
              <w:left w:val="nil"/>
              <w:bottom w:val="nil"/>
              <w:right w:val="nil"/>
            </w:tcBorders>
          </w:tcPr>
          <w:p w14:paraId="531C92BD" w14:textId="6BDF3CF5" w:rsidR="00A42D66" w:rsidRPr="00B524C7" w:rsidRDefault="00A42D66" w:rsidP="00A42D66">
            <w:pPr>
              <w:spacing w:before="100" w:after="100"/>
              <w:jc w:val="right"/>
              <w:rPr>
                <w:sz w:val="20"/>
                <w:szCs w:val="20"/>
              </w:rPr>
            </w:pPr>
            <w:r>
              <w:rPr>
                <w:rFonts w:eastAsia="Aptos" w:cs="Aptos"/>
                <w:color w:val="000000"/>
                <w:sz w:val="20"/>
                <w:szCs w:val="20"/>
              </w:rPr>
              <w:t>2.8</w:t>
            </w:r>
          </w:p>
        </w:tc>
        <w:tc>
          <w:tcPr>
            <w:tcW w:w="847" w:type="dxa"/>
            <w:tcBorders>
              <w:top w:val="nil"/>
              <w:left w:val="nil"/>
              <w:bottom w:val="nil"/>
              <w:right w:val="nil"/>
            </w:tcBorders>
          </w:tcPr>
          <w:p w14:paraId="0A362FC2" w14:textId="44E2556D" w:rsidR="00A42D66" w:rsidRPr="00B524C7" w:rsidRDefault="00A42D66" w:rsidP="00A42D66">
            <w:pPr>
              <w:spacing w:before="100" w:after="100"/>
              <w:jc w:val="right"/>
              <w:rPr>
                <w:sz w:val="20"/>
                <w:szCs w:val="20"/>
              </w:rPr>
            </w:pPr>
            <w:r>
              <w:rPr>
                <w:rFonts w:eastAsia="Aptos" w:cs="Aptos"/>
                <w:color w:val="000000"/>
                <w:sz w:val="20"/>
                <w:szCs w:val="20"/>
              </w:rPr>
              <w:t>3.4</w:t>
            </w:r>
          </w:p>
        </w:tc>
        <w:tc>
          <w:tcPr>
            <w:tcW w:w="846" w:type="dxa"/>
            <w:tcBorders>
              <w:top w:val="nil"/>
              <w:left w:val="nil"/>
              <w:bottom w:val="nil"/>
              <w:right w:val="nil"/>
            </w:tcBorders>
          </w:tcPr>
          <w:p w14:paraId="5BD2E9CF" w14:textId="67339BA0" w:rsidR="00A42D66" w:rsidRPr="00B524C7" w:rsidRDefault="00A42D66" w:rsidP="00A42D66">
            <w:pPr>
              <w:spacing w:before="100" w:after="100"/>
              <w:jc w:val="right"/>
              <w:rPr>
                <w:sz w:val="20"/>
                <w:szCs w:val="20"/>
              </w:rPr>
            </w:pPr>
            <w:r>
              <w:rPr>
                <w:rFonts w:eastAsia="Aptos" w:cs="Aptos"/>
                <w:color w:val="000000"/>
                <w:sz w:val="20"/>
                <w:szCs w:val="20"/>
              </w:rPr>
              <w:t>3.5</w:t>
            </w:r>
          </w:p>
        </w:tc>
        <w:tc>
          <w:tcPr>
            <w:tcW w:w="847" w:type="dxa"/>
            <w:tcBorders>
              <w:top w:val="nil"/>
              <w:left w:val="nil"/>
              <w:bottom w:val="nil"/>
              <w:right w:val="nil"/>
            </w:tcBorders>
          </w:tcPr>
          <w:p w14:paraId="45609D37" w14:textId="2ACD1DF6" w:rsidR="00A42D66" w:rsidRPr="00B524C7" w:rsidRDefault="00A42D66" w:rsidP="00A42D66">
            <w:pPr>
              <w:spacing w:before="100" w:after="100"/>
              <w:jc w:val="right"/>
              <w:rPr>
                <w:sz w:val="20"/>
                <w:szCs w:val="20"/>
              </w:rPr>
            </w:pPr>
            <w:r>
              <w:rPr>
                <w:rFonts w:eastAsia="Aptos" w:cs="Aptos"/>
                <w:color w:val="000000"/>
                <w:sz w:val="20"/>
                <w:szCs w:val="20"/>
              </w:rPr>
              <w:t>3.5</w:t>
            </w:r>
          </w:p>
        </w:tc>
        <w:tc>
          <w:tcPr>
            <w:tcW w:w="846" w:type="dxa"/>
            <w:tcBorders>
              <w:top w:val="nil"/>
              <w:left w:val="nil"/>
              <w:bottom w:val="nil"/>
              <w:right w:val="nil"/>
            </w:tcBorders>
          </w:tcPr>
          <w:p w14:paraId="267C19DA" w14:textId="1FB6EB30" w:rsidR="00A42D66" w:rsidRPr="00B524C7" w:rsidRDefault="00A42D66" w:rsidP="00A42D66">
            <w:pPr>
              <w:spacing w:before="100" w:after="100"/>
              <w:jc w:val="right"/>
              <w:rPr>
                <w:sz w:val="20"/>
                <w:szCs w:val="20"/>
              </w:rPr>
            </w:pPr>
            <w:r>
              <w:rPr>
                <w:rFonts w:eastAsia="Aptos" w:cs="Aptos"/>
                <w:color w:val="000000"/>
                <w:sz w:val="20"/>
                <w:szCs w:val="20"/>
              </w:rPr>
              <w:t>3.6</w:t>
            </w:r>
          </w:p>
        </w:tc>
        <w:tc>
          <w:tcPr>
            <w:tcW w:w="847" w:type="dxa"/>
            <w:tcBorders>
              <w:top w:val="nil"/>
              <w:left w:val="nil"/>
              <w:bottom w:val="nil"/>
              <w:right w:val="nil"/>
            </w:tcBorders>
          </w:tcPr>
          <w:p w14:paraId="01F895FE" w14:textId="5949FBDA" w:rsidR="00A42D66" w:rsidRPr="00B524C7" w:rsidRDefault="00A42D66" w:rsidP="00A42D66">
            <w:pPr>
              <w:spacing w:before="100" w:after="100"/>
              <w:jc w:val="right"/>
              <w:rPr>
                <w:sz w:val="20"/>
                <w:szCs w:val="20"/>
              </w:rPr>
            </w:pPr>
            <w:r>
              <w:rPr>
                <w:rFonts w:eastAsia="Aptos" w:cs="Aptos"/>
                <w:color w:val="000000"/>
                <w:sz w:val="20"/>
                <w:szCs w:val="20"/>
              </w:rPr>
              <w:t>3.8</w:t>
            </w:r>
          </w:p>
        </w:tc>
        <w:tc>
          <w:tcPr>
            <w:tcW w:w="846" w:type="dxa"/>
            <w:tcBorders>
              <w:top w:val="nil"/>
              <w:left w:val="nil"/>
              <w:bottom w:val="nil"/>
              <w:right w:val="nil"/>
            </w:tcBorders>
          </w:tcPr>
          <w:p w14:paraId="389EE3ED" w14:textId="226F59CD" w:rsidR="00A42D66" w:rsidRDefault="00A42D66" w:rsidP="00A42D66">
            <w:pPr>
              <w:spacing w:before="100" w:after="100"/>
              <w:jc w:val="right"/>
              <w:rPr>
                <w:rFonts w:eastAsia="Aptos" w:cs="Aptos"/>
                <w:color w:val="000000"/>
                <w:sz w:val="20"/>
                <w:szCs w:val="20"/>
              </w:rPr>
            </w:pPr>
            <w:r>
              <w:rPr>
                <w:rFonts w:eastAsia="Aptos" w:cs="Aptos"/>
                <w:color w:val="000000"/>
                <w:sz w:val="20"/>
                <w:szCs w:val="20"/>
              </w:rPr>
              <w:t>4.2</w:t>
            </w:r>
          </w:p>
        </w:tc>
        <w:tc>
          <w:tcPr>
            <w:tcW w:w="847" w:type="dxa"/>
            <w:tcBorders>
              <w:top w:val="nil"/>
              <w:left w:val="nil"/>
              <w:bottom w:val="nil"/>
            </w:tcBorders>
          </w:tcPr>
          <w:p w14:paraId="429ACCD9" w14:textId="5E7CEE85" w:rsidR="00A42D66" w:rsidRPr="00B524C7" w:rsidRDefault="00A42D66" w:rsidP="00A42D66">
            <w:pPr>
              <w:spacing w:before="100" w:after="100"/>
              <w:jc w:val="right"/>
              <w:rPr>
                <w:sz w:val="20"/>
                <w:szCs w:val="20"/>
              </w:rPr>
            </w:pPr>
            <w:r>
              <w:rPr>
                <w:rFonts w:eastAsia="Aptos" w:cs="Aptos"/>
                <w:color w:val="000000"/>
                <w:sz w:val="20"/>
                <w:szCs w:val="20"/>
              </w:rPr>
              <w:t>4.3</w:t>
            </w:r>
          </w:p>
        </w:tc>
      </w:tr>
      <w:tr w:rsidR="00A42D66" w14:paraId="12A7F6CC" w14:textId="77777777" w:rsidTr="00F8060D">
        <w:trPr>
          <w:trHeight w:val="283"/>
        </w:trPr>
        <w:tc>
          <w:tcPr>
            <w:tcW w:w="1555" w:type="dxa"/>
            <w:vMerge/>
            <w:tcBorders>
              <w:right w:val="nil"/>
            </w:tcBorders>
          </w:tcPr>
          <w:p w14:paraId="6741FD2B" w14:textId="77777777" w:rsidR="00A42D66" w:rsidRPr="00147718" w:rsidRDefault="00A42D66" w:rsidP="00A42D66">
            <w:pPr>
              <w:spacing w:after="0"/>
              <w:rPr>
                <w:sz w:val="20"/>
                <w:szCs w:val="20"/>
              </w:rPr>
            </w:pPr>
          </w:p>
        </w:tc>
        <w:tc>
          <w:tcPr>
            <w:tcW w:w="1842" w:type="dxa"/>
            <w:tcBorders>
              <w:top w:val="nil"/>
              <w:left w:val="nil"/>
              <w:bottom w:val="nil"/>
              <w:right w:val="nil"/>
            </w:tcBorders>
          </w:tcPr>
          <w:p w14:paraId="699A5667" w14:textId="4A3443BD" w:rsidR="00A42D66" w:rsidRPr="00147718" w:rsidRDefault="00A42D66" w:rsidP="00A42D66">
            <w:pPr>
              <w:spacing w:after="0"/>
              <w:rPr>
                <w:sz w:val="20"/>
                <w:szCs w:val="20"/>
              </w:rPr>
            </w:pPr>
            <w:r w:rsidRPr="00147718">
              <w:rPr>
                <w:sz w:val="20"/>
                <w:szCs w:val="20"/>
              </w:rPr>
              <w:t>Duration (years)</w:t>
            </w:r>
          </w:p>
        </w:tc>
        <w:tc>
          <w:tcPr>
            <w:tcW w:w="846" w:type="dxa"/>
            <w:tcBorders>
              <w:top w:val="nil"/>
              <w:left w:val="nil"/>
              <w:bottom w:val="nil"/>
              <w:right w:val="nil"/>
            </w:tcBorders>
          </w:tcPr>
          <w:p w14:paraId="60F189F4" w14:textId="374D05A8" w:rsidR="00A42D66" w:rsidRDefault="00A42D66" w:rsidP="00A42D66">
            <w:pPr>
              <w:spacing w:before="100" w:after="100"/>
              <w:jc w:val="right"/>
              <w:rPr>
                <w:rFonts w:eastAsia="Aptos" w:cs="Aptos"/>
                <w:color w:val="000000"/>
                <w:sz w:val="20"/>
                <w:szCs w:val="20"/>
              </w:rPr>
            </w:pPr>
            <w:r>
              <w:rPr>
                <w:rFonts w:eastAsia="Aptos" w:cs="Aptos"/>
                <w:color w:val="000000"/>
                <w:sz w:val="20"/>
                <w:szCs w:val="20"/>
              </w:rPr>
              <w:t>2.9</w:t>
            </w:r>
          </w:p>
        </w:tc>
        <w:tc>
          <w:tcPr>
            <w:tcW w:w="846" w:type="dxa"/>
            <w:tcBorders>
              <w:top w:val="nil"/>
              <w:left w:val="nil"/>
              <w:bottom w:val="nil"/>
              <w:right w:val="nil"/>
            </w:tcBorders>
          </w:tcPr>
          <w:p w14:paraId="2D463BFE" w14:textId="78A142BC" w:rsidR="00A42D66" w:rsidRPr="00B524C7" w:rsidRDefault="00A42D66" w:rsidP="00A42D66">
            <w:pPr>
              <w:spacing w:before="100" w:after="100"/>
              <w:jc w:val="right"/>
              <w:rPr>
                <w:sz w:val="20"/>
                <w:szCs w:val="20"/>
              </w:rPr>
            </w:pPr>
            <w:r>
              <w:rPr>
                <w:rFonts w:eastAsia="Aptos" w:cs="Aptos"/>
                <w:color w:val="000000"/>
                <w:sz w:val="20"/>
                <w:szCs w:val="20"/>
              </w:rPr>
              <w:t>3.0</w:t>
            </w:r>
          </w:p>
        </w:tc>
        <w:tc>
          <w:tcPr>
            <w:tcW w:w="847" w:type="dxa"/>
            <w:tcBorders>
              <w:top w:val="nil"/>
              <w:left w:val="nil"/>
              <w:bottom w:val="nil"/>
              <w:right w:val="nil"/>
            </w:tcBorders>
          </w:tcPr>
          <w:p w14:paraId="7A785DC1" w14:textId="26489EE5" w:rsidR="00A42D66" w:rsidRPr="00B524C7" w:rsidRDefault="00A42D66" w:rsidP="00A42D66">
            <w:pPr>
              <w:spacing w:before="100" w:after="100"/>
              <w:jc w:val="right"/>
              <w:rPr>
                <w:sz w:val="20"/>
                <w:szCs w:val="20"/>
              </w:rPr>
            </w:pPr>
            <w:r>
              <w:rPr>
                <w:rFonts w:eastAsia="Aptos" w:cs="Aptos"/>
                <w:color w:val="000000"/>
                <w:sz w:val="20"/>
                <w:szCs w:val="20"/>
              </w:rPr>
              <w:t>2.9</w:t>
            </w:r>
          </w:p>
        </w:tc>
        <w:tc>
          <w:tcPr>
            <w:tcW w:w="846" w:type="dxa"/>
            <w:tcBorders>
              <w:top w:val="nil"/>
              <w:left w:val="nil"/>
              <w:bottom w:val="nil"/>
              <w:right w:val="nil"/>
            </w:tcBorders>
          </w:tcPr>
          <w:p w14:paraId="76B1B730" w14:textId="3ACBAA2A" w:rsidR="00A42D66" w:rsidRPr="00B524C7" w:rsidRDefault="00A42D66" w:rsidP="00A42D66">
            <w:pPr>
              <w:spacing w:before="100" w:after="100"/>
              <w:jc w:val="right"/>
              <w:rPr>
                <w:sz w:val="20"/>
                <w:szCs w:val="20"/>
              </w:rPr>
            </w:pPr>
            <w:r>
              <w:rPr>
                <w:rFonts w:eastAsia="Aptos" w:cs="Aptos"/>
                <w:color w:val="000000"/>
                <w:sz w:val="20"/>
                <w:szCs w:val="20"/>
              </w:rPr>
              <w:t>2.9</w:t>
            </w:r>
          </w:p>
        </w:tc>
        <w:tc>
          <w:tcPr>
            <w:tcW w:w="847" w:type="dxa"/>
            <w:tcBorders>
              <w:top w:val="nil"/>
              <w:left w:val="nil"/>
              <w:bottom w:val="nil"/>
              <w:right w:val="nil"/>
            </w:tcBorders>
          </w:tcPr>
          <w:p w14:paraId="1ACD92DE" w14:textId="161D6067" w:rsidR="00A42D66" w:rsidRPr="00B524C7" w:rsidRDefault="00A42D66" w:rsidP="00A42D66">
            <w:pPr>
              <w:spacing w:before="100" w:after="100"/>
              <w:jc w:val="right"/>
              <w:rPr>
                <w:sz w:val="20"/>
                <w:szCs w:val="20"/>
              </w:rPr>
            </w:pPr>
            <w:r>
              <w:rPr>
                <w:rFonts w:eastAsia="Aptos" w:cs="Aptos"/>
                <w:color w:val="000000"/>
                <w:sz w:val="20"/>
                <w:szCs w:val="20"/>
              </w:rPr>
              <w:t>3.0</w:t>
            </w:r>
          </w:p>
        </w:tc>
        <w:tc>
          <w:tcPr>
            <w:tcW w:w="846" w:type="dxa"/>
            <w:tcBorders>
              <w:top w:val="nil"/>
              <w:left w:val="nil"/>
              <w:bottom w:val="nil"/>
              <w:right w:val="nil"/>
            </w:tcBorders>
          </w:tcPr>
          <w:p w14:paraId="5B880DD0" w14:textId="6E3282E7" w:rsidR="00A42D66" w:rsidRPr="00B524C7" w:rsidRDefault="00A42D66" w:rsidP="00A42D66">
            <w:pPr>
              <w:spacing w:before="100" w:after="100"/>
              <w:jc w:val="right"/>
              <w:rPr>
                <w:sz w:val="20"/>
                <w:szCs w:val="20"/>
              </w:rPr>
            </w:pPr>
            <w:r>
              <w:rPr>
                <w:rFonts w:eastAsia="Aptos" w:cs="Aptos"/>
                <w:color w:val="000000"/>
                <w:sz w:val="20"/>
                <w:szCs w:val="20"/>
              </w:rPr>
              <w:t>3.0</w:t>
            </w:r>
          </w:p>
        </w:tc>
        <w:tc>
          <w:tcPr>
            <w:tcW w:w="847" w:type="dxa"/>
            <w:tcBorders>
              <w:top w:val="nil"/>
              <w:left w:val="nil"/>
              <w:bottom w:val="nil"/>
              <w:right w:val="nil"/>
            </w:tcBorders>
          </w:tcPr>
          <w:p w14:paraId="0D86C320" w14:textId="39F42245" w:rsidR="00A42D66" w:rsidRPr="00B524C7" w:rsidRDefault="00A42D66" w:rsidP="00A42D66">
            <w:pPr>
              <w:spacing w:before="100" w:after="100"/>
              <w:jc w:val="right"/>
              <w:rPr>
                <w:sz w:val="20"/>
                <w:szCs w:val="20"/>
              </w:rPr>
            </w:pPr>
            <w:r>
              <w:rPr>
                <w:rFonts w:eastAsia="Aptos" w:cs="Aptos"/>
                <w:color w:val="000000"/>
                <w:sz w:val="20"/>
                <w:szCs w:val="20"/>
              </w:rPr>
              <w:t>3.1</w:t>
            </w:r>
          </w:p>
        </w:tc>
        <w:tc>
          <w:tcPr>
            <w:tcW w:w="846" w:type="dxa"/>
            <w:tcBorders>
              <w:top w:val="nil"/>
              <w:left w:val="nil"/>
              <w:bottom w:val="nil"/>
              <w:right w:val="nil"/>
            </w:tcBorders>
          </w:tcPr>
          <w:p w14:paraId="05F85EF2" w14:textId="41E6413C" w:rsidR="00A42D66" w:rsidRPr="00B524C7" w:rsidRDefault="00A42D66" w:rsidP="00A42D66">
            <w:pPr>
              <w:spacing w:before="100" w:after="100"/>
              <w:jc w:val="right"/>
              <w:rPr>
                <w:sz w:val="20"/>
                <w:szCs w:val="20"/>
              </w:rPr>
            </w:pPr>
            <w:r>
              <w:rPr>
                <w:rFonts w:eastAsia="Aptos" w:cs="Aptos"/>
                <w:color w:val="000000"/>
                <w:sz w:val="20"/>
                <w:szCs w:val="20"/>
              </w:rPr>
              <w:t>3.1</w:t>
            </w:r>
          </w:p>
        </w:tc>
        <w:tc>
          <w:tcPr>
            <w:tcW w:w="847" w:type="dxa"/>
            <w:tcBorders>
              <w:top w:val="nil"/>
              <w:left w:val="nil"/>
              <w:bottom w:val="nil"/>
              <w:right w:val="nil"/>
            </w:tcBorders>
          </w:tcPr>
          <w:p w14:paraId="245F25DC" w14:textId="1A032084" w:rsidR="00A42D66" w:rsidRPr="00B524C7" w:rsidRDefault="00A42D66" w:rsidP="00A42D66">
            <w:pPr>
              <w:spacing w:before="100" w:after="100"/>
              <w:jc w:val="right"/>
              <w:rPr>
                <w:sz w:val="20"/>
                <w:szCs w:val="20"/>
              </w:rPr>
            </w:pPr>
            <w:r>
              <w:rPr>
                <w:rFonts w:eastAsia="Aptos" w:cs="Aptos"/>
                <w:color w:val="000000"/>
                <w:sz w:val="20"/>
                <w:szCs w:val="20"/>
              </w:rPr>
              <w:t>3.0</w:t>
            </w:r>
          </w:p>
        </w:tc>
        <w:tc>
          <w:tcPr>
            <w:tcW w:w="846" w:type="dxa"/>
            <w:tcBorders>
              <w:top w:val="nil"/>
              <w:left w:val="nil"/>
              <w:bottom w:val="nil"/>
              <w:right w:val="nil"/>
            </w:tcBorders>
          </w:tcPr>
          <w:p w14:paraId="713C2862" w14:textId="47695F0A" w:rsidR="00A42D66" w:rsidRPr="00B524C7" w:rsidRDefault="00A42D66" w:rsidP="00A42D66">
            <w:pPr>
              <w:spacing w:before="100" w:after="100"/>
              <w:jc w:val="right"/>
              <w:rPr>
                <w:sz w:val="20"/>
                <w:szCs w:val="20"/>
              </w:rPr>
            </w:pPr>
            <w:r>
              <w:rPr>
                <w:rFonts w:eastAsia="Aptos" w:cs="Aptos"/>
                <w:color w:val="000000"/>
                <w:sz w:val="20"/>
                <w:szCs w:val="20"/>
              </w:rPr>
              <w:t>3.0</w:t>
            </w:r>
          </w:p>
        </w:tc>
        <w:tc>
          <w:tcPr>
            <w:tcW w:w="847" w:type="dxa"/>
            <w:tcBorders>
              <w:top w:val="nil"/>
              <w:left w:val="nil"/>
              <w:bottom w:val="nil"/>
              <w:right w:val="nil"/>
            </w:tcBorders>
          </w:tcPr>
          <w:p w14:paraId="2BE63209" w14:textId="064FB89C" w:rsidR="00A42D66" w:rsidRPr="00B524C7" w:rsidRDefault="00A42D66" w:rsidP="00A42D66">
            <w:pPr>
              <w:spacing w:before="100" w:after="100"/>
              <w:jc w:val="right"/>
              <w:rPr>
                <w:sz w:val="20"/>
                <w:szCs w:val="20"/>
              </w:rPr>
            </w:pPr>
            <w:r>
              <w:rPr>
                <w:rFonts w:eastAsia="Aptos" w:cs="Aptos"/>
                <w:color w:val="000000"/>
                <w:sz w:val="20"/>
                <w:szCs w:val="20"/>
              </w:rPr>
              <w:t>3.1</w:t>
            </w:r>
          </w:p>
        </w:tc>
        <w:tc>
          <w:tcPr>
            <w:tcW w:w="846" w:type="dxa"/>
            <w:tcBorders>
              <w:top w:val="nil"/>
              <w:left w:val="nil"/>
              <w:bottom w:val="nil"/>
              <w:right w:val="nil"/>
            </w:tcBorders>
          </w:tcPr>
          <w:p w14:paraId="391A559E" w14:textId="24D4C49F" w:rsidR="00A42D66" w:rsidRDefault="00A42D66" w:rsidP="00A42D66">
            <w:pPr>
              <w:spacing w:before="100" w:after="100"/>
              <w:jc w:val="right"/>
              <w:rPr>
                <w:rFonts w:eastAsia="Aptos" w:cs="Aptos"/>
                <w:color w:val="000000"/>
                <w:sz w:val="20"/>
                <w:szCs w:val="20"/>
              </w:rPr>
            </w:pPr>
            <w:r>
              <w:rPr>
                <w:rFonts w:eastAsia="Aptos" w:cs="Aptos"/>
                <w:color w:val="000000"/>
                <w:sz w:val="20"/>
                <w:szCs w:val="20"/>
              </w:rPr>
              <w:t>3.0</w:t>
            </w:r>
          </w:p>
        </w:tc>
        <w:tc>
          <w:tcPr>
            <w:tcW w:w="847" w:type="dxa"/>
            <w:tcBorders>
              <w:top w:val="nil"/>
              <w:left w:val="nil"/>
              <w:bottom w:val="nil"/>
            </w:tcBorders>
          </w:tcPr>
          <w:p w14:paraId="425359C7" w14:textId="79D75F45" w:rsidR="00A42D66" w:rsidRPr="00B524C7" w:rsidRDefault="00A42D66" w:rsidP="00A42D66">
            <w:pPr>
              <w:spacing w:before="100" w:after="100"/>
              <w:jc w:val="right"/>
              <w:rPr>
                <w:sz w:val="20"/>
                <w:szCs w:val="20"/>
              </w:rPr>
            </w:pPr>
            <w:r>
              <w:rPr>
                <w:rFonts w:eastAsia="Aptos" w:cs="Aptos"/>
                <w:color w:val="000000"/>
                <w:sz w:val="20"/>
                <w:szCs w:val="20"/>
              </w:rPr>
              <w:t>3.0</w:t>
            </w:r>
          </w:p>
        </w:tc>
      </w:tr>
      <w:tr w:rsidR="00A42D66" w14:paraId="71A97D2F" w14:textId="77777777" w:rsidTr="00F8060D">
        <w:trPr>
          <w:trHeight w:val="283"/>
        </w:trPr>
        <w:tc>
          <w:tcPr>
            <w:tcW w:w="1555" w:type="dxa"/>
            <w:vMerge/>
            <w:tcBorders>
              <w:right w:val="nil"/>
            </w:tcBorders>
          </w:tcPr>
          <w:p w14:paraId="15EB1127" w14:textId="77777777" w:rsidR="00A42D66" w:rsidRPr="00147718" w:rsidRDefault="00A42D66" w:rsidP="00A42D66">
            <w:pPr>
              <w:spacing w:after="0"/>
              <w:rPr>
                <w:sz w:val="20"/>
                <w:szCs w:val="20"/>
              </w:rPr>
            </w:pPr>
          </w:p>
        </w:tc>
        <w:tc>
          <w:tcPr>
            <w:tcW w:w="1842" w:type="dxa"/>
            <w:tcBorders>
              <w:top w:val="nil"/>
              <w:left w:val="nil"/>
              <w:bottom w:val="single" w:sz="4" w:space="0" w:color="auto"/>
              <w:right w:val="nil"/>
            </w:tcBorders>
          </w:tcPr>
          <w:p w14:paraId="75FDD424" w14:textId="6D27BFA2" w:rsidR="00A42D66" w:rsidRPr="00147718" w:rsidRDefault="00A42D66" w:rsidP="00A42D66">
            <w:pPr>
              <w:spacing w:after="0"/>
              <w:rPr>
                <w:sz w:val="20"/>
                <w:szCs w:val="20"/>
              </w:rPr>
            </w:pPr>
            <w:r w:rsidRPr="00147718">
              <w:rPr>
                <w:sz w:val="20"/>
                <w:szCs w:val="20"/>
              </w:rPr>
              <w:t>Employees (‘000)</w:t>
            </w:r>
          </w:p>
        </w:tc>
        <w:tc>
          <w:tcPr>
            <w:tcW w:w="846" w:type="dxa"/>
            <w:tcBorders>
              <w:top w:val="nil"/>
              <w:left w:val="nil"/>
              <w:bottom w:val="single" w:sz="4" w:space="0" w:color="auto"/>
              <w:right w:val="nil"/>
            </w:tcBorders>
          </w:tcPr>
          <w:p w14:paraId="25C05427" w14:textId="20DECD9B" w:rsidR="00A42D66" w:rsidRDefault="00A42D66" w:rsidP="00A42D66">
            <w:pPr>
              <w:spacing w:before="100" w:after="100"/>
              <w:jc w:val="right"/>
              <w:rPr>
                <w:rFonts w:eastAsia="Aptos" w:cs="Aptos"/>
                <w:color w:val="000000"/>
                <w:sz w:val="20"/>
                <w:szCs w:val="20"/>
              </w:rPr>
            </w:pPr>
            <w:r>
              <w:rPr>
                <w:rFonts w:eastAsia="Aptos" w:cs="Aptos"/>
                <w:color w:val="000000"/>
                <w:sz w:val="20"/>
                <w:szCs w:val="20"/>
              </w:rPr>
              <w:t>674.3</w:t>
            </w:r>
          </w:p>
        </w:tc>
        <w:tc>
          <w:tcPr>
            <w:tcW w:w="846" w:type="dxa"/>
            <w:tcBorders>
              <w:top w:val="nil"/>
              <w:left w:val="nil"/>
              <w:bottom w:val="single" w:sz="4" w:space="0" w:color="auto"/>
              <w:right w:val="nil"/>
            </w:tcBorders>
          </w:tcPr>
          <w:p w14:paraId="5E69255F" w14:textId="5D8A27B2" w:rsidR="00A42D66" w:rsidRPr="00B524C7" w:rsidRDefault="00A42D66" w:rsidP="00A42D66">
            <w:pPr>
              <w:spacing w:before="100" w:after="100"/>
              <w:jc w:val="right"/>
              <w:rPr>
                <w:sz w:val="20"/>
                <w:szCs w:val="20"/>
              </w:rPr>
            </w:pPr>
            <w:r>
              <w:rPr>
                <w:rFonts w:eastAsia="Aptos" w:cs="Aptos"/>
                <w:color w:val="000000"/>
                <w:sz w:val="20"/>
                <w:szCs w:val="20"/>
              </w:rPr>
              <w:t>668.7</w:t>
            </w:r>
          </w:p>
        </w:tc>
        <w:tc>
          <w:tcPr>
            <w:tcW w:w="847" w:type="dxa"/>
            <w:tcBorders>
              <w:top w:val="nil"/>
              <w:left w:val="nil"/>
              <w:bottom w:val="single" w:sz="4" w:space="0" w:color="auto"/>
              <w:right w:val="nil"/>
            </w:tcBorders>
          </w:tcPr>
          <w:p w14:paraId="02CB991D" w14:textId="4B048C76" w:rsidR="00A42D66" w:rsidRPr="00B524C7" w:rsidRDefault="00A42D66" w:rsidP="00A42D66">
            <w:pPr>
              <w:spacing w:before="100" w:after="100"/>
              <w:jc w:val="right"/>
              <w:rPr>
                <w:sz w:val="20"/>
                <w:szCs w:val="20"/>
              </w:rPr>
            </w:pPr>
            <w:r>
              <w:rPr>
                <w:rFonts w:eastAsia="Aptos" w:cs="Aptos"/>
                <w:color w:val="000000"/>
                <w:sz w:val="20"/>
                <w:szCs w:val="20"/>
              </w:rPr>
              <w:t>666.3</w:t>
            </w:r>
          </w:p>
        </w:tc>
        <w:tc>
          <w:tcPr>
            <w:tcW w:w="846" w:type="dxa"/>
            <w:tcBorders>
              <w:top w:val="nil"/>
              <w:left w:val="nil"/>
              <w:bottom w:val="single" w:sz="4" w:space="0" w:color="auto"/>
              <w:right w:val="nil"/>
            </w:tcBorders>
          </w:tcPr>
          <w:p w14:paraId="57BD9AB7" w14:textId="324BCDEC" w:rsidR="00A42D66" w:rsidRPr="00B524C7" w:rsidRDefault="00A42D66" w:rsidP="00A42D66">
            <w:pPr>
              <w:spacing w:before="100" w:after="100"/>
              <w:jc w:val="right"/>
              <w:rPr>
                <w:sz w:val="20"/>
                <w:szCs w:val="20"/>
              </w:rPr>
            </w:pPr>
            <w:r>
              <w:rPr>
                <w:rFonts w:eastAsia="Aptos" w:cs="Aptos"/>
                <w:color w:val="000000"/>
                <w:sz w:val="20"/>
                <w:szCs w:val="20"/>
              </w:rPr>
              <w:t>626.4</w:t>
            </w:r>
          </w:p>
        </w:tc>
        <w:tc>
          <w:tcPr>
            <w:tcW w:w="847" w:type="dxa"/>
            <w:tcBorders>
              <w:top w:val="nil"/>
              <w:left w:val="nil"/>
              <w:bottom w:val="single" w:sz="4" w:space="0" w:color="auto"/>
              <w:right w:val="nil"/>
            </w:tcBorders>
          </w:tcPr>
          <w:p w14:paraId="1FE54CA1" w14:textId="00081388" w:rsidR="00A42D66" w:rsidRPr="00B524C7" w:rsidRDefault="00A42D66" w:rsidP="00A42D66">
            <w:pPr>
              <w:spacing w:before="100" w:after="100"/>
              <w:jc w:val="right"/>
              <w:rPr>
                <w:sz w:val="20"/>
                <w:szCs w:val="20"/>
              </w:rPr>
            </w:pPr>
            <w:r>
              <w:rPr>
                <w:rFonts w:eastAsia="Aptos" w:cs="Aptos"/>
                <w:color w:val="000000"/>
                <w:sz w:val="20"/>
                <w:szCs w:val="20"/>
              </w:rPr>
              <w:t>575.1</w:t>
            </w:r>
          </w:p>
        </w:tc>
        <w:tc>
          <w:tcPr>
            <w:tcW w:w="846" w:type="dxa"/>
            <w:tcBorders>
              <w:top w:val="nil"/>
              <w:left w:val="nil"/>
              <w:bottom w:val="single" w:sz="4" w:space="0" w:color="auto"/>
              <w:right w:val="nil"/>
            </w:tcBorders>
          </w:tcPr>
          <w:p w14:paraId="3AB9876B" w14:textId="22D4DA85" w:rsidR="00A42D66" w:rsidRPr="00B524C7" w:rsidRDefault="00A42D66" w:rsidP="00A42D66">
            <w:pPr>
              <w:spacing w:before="100" w:after="100"/>
              <w:jc w:val="right"/>
              <w:rPr>
                <w:sz w:val="20"/>
                <w:szCs w:val="20"/>
              </w:rPr>
            </w:pPr>
            <w:r>
              <w:rPr>
                <w:rFonts w:eastAsia="Aptos" w:cs="Aptos"/>
                <w:color w:val="000000"/>
                <w:sz w:val="20"/>
                <w:szCs w:val="20"/>
              </w:rPr>
              <w:t>606.0</w:t>
            </w:r>
          </w:p>
        </w:tc>
        <w:tc>
          <w:tcPr>
            <w:tcW w:w="847" w:type="dxa"/>
            <w:tcBorders>
              <w:top w:val="nil"/>
              <w:left w:val="nil"/>
              <w:bottom w:val="single" w:sz="4" w:space="0" w:color="auto"/>
              <w:right w:val="nil"/>
            </w:tcBorders>
          </w:tcPr>
          <w:p w14:paraId="7A8CDFEC" w14:textId="65D38B94" w:rsidR="00A42D66" w:rsidRPr="00B524C7" w:rsidRDefault="00A42D66" w:rsidP="00A42D66">
            <w:pPr>
              <w:spacing w:before="100" w:after="100"/>
              <w:jc w:val="right"/>
              <w:rPr>
                <w:sz w:val="20"/>
                <w:szCs w:val="20"/>
              </w:rPr>
            </w:pPr>
            <w:r>
              <w:rPr>
                <w:rFonts w:eastAsia="Aptos" w:cs="Aptos"/>
                <w:color w:val="000000"/>
                <w:sz w:val="20"/>
                <w:szCs w:val="20"/>
              </w:rPr>
              <w:t>700.9</w:t>
            </w:r>
          </w:p>
        </w:tc>
        <w:tc>
          <w:tcPr>
            <w:tcW w:w="846" w:type="dxa"/>
            <w:tcBorders>
              <w:top w:val="nil"/>
              <w:left w:val="nil"/>
              <w:bottom w:val="single" w:sz="4" w:space="0" w:color="auto"/>
              <w:right w:val="nil"/>
            </w:tcBorders>
          </w:tcPr>
          <w:p w14:paraId="09774897" w14:textId="39617B28" w:rsidR="00A42D66" w:rsidRPr="00B524C7" w:rsidRDefault="00A42D66" w:rsidP="00A42D66">
            <w:pPr>
              <w:spacing w:before="100" w:after="100"/>
              <w:jc w:val="right"/>
              <w:rPr>
                <w:sz w:val="20"/>
                <w:szCs w:val="20"/>
              </w:rPr>
            </w:pPr>
            <w:r>
              <w:rPr>
                <w:rFonts w:eastAsia="Aptos" w:cs="Aptos"/>
                <w:color w:val="000000"/>
                <w:sz w:val="20"/>
                <w:szCs w:val="20"/>
              </w:rPr>
              <w:t>718.7</w:t>
            </w:r>
          </w:p>
        </w:tc>
        <w:tc>
          <w:tcPr>
            <w:tcW w:w="847" w:type="dxa"/>
            <w:tcBorders>
              <w:top w:val="nil"/>
              <w:left w:val="nil"/>
              <w:bottom w:val="single" w:sz="4" w:space="0" w:color="auto"/>
              <w:right w:val="nil"/>
            </w:tcBorders>
          </w:tcPr>
          <w:p w14:paraId="4028730A" w14:textId="050319A2" w:rsidR="00A42D66" w:rsidRPr="00B524C7" w:rsidRDefault="00A42D66" w:rsidP="00A42D66">
            <w:pPr>
              <w:spacing w:before="100" w:after="100"/>
              <w:jc w:val="right"/>
              <w:rPr>
                <w:sz w:val="20"/>
                <w:szCs w:val="20"/>
              </w:rPr>
            </w:pPr>
            <w:r>
              <w:rPr>
                <w:rFonts w:eastAsia="Aptos" w:cs="Aptos"/>
                <w:color w:val="000000"/>
                <w:sz w:val="20"/>
                <w:szCs w:val="20"/>
              </w:rPr>
              <w:t>749.6</w:t>
            </w:r>
          </w:p>
        </w:tc>
        <w:tc>
          <w:tcPr>
            <w:tcW w:w="846" w:type="dxa"/>
            <w:tcBorders>
              <w:top w:val="nil"/>
              <w:left w:val="nil"/>
              <w:bottom w:val="single" w:sz="4" w:space="0" w:color="auto"/>
              <w:right w:val="nil"/>
            </w:tcBorders>
          </w:tcPr>
          <w:p w14:paraId="6AD22A96" w14:textId="306FCADD" w:rsidR="00A42D66" w:rsidRPr="00B524C7" w:rsidRDefault="00A42D66" w:rsidP="00A42D66">
            <w:pPr>
              <w:spacing w:before="100" w:after="100"/>
              <w:jc w:val="right"/>
              <w:rPr>
                <w:sz w:val="20"/>
                <w:szCs w:val="20"/>
              </w:rPr>
            </w:pPr>
            <w:r>
              <w:rPr>
                <w:rFonts w:eastAsia="Aptos" w:cs="Aptos"/>
                <w:color w:val="000000"/>
                <w:sz w:val="20"/>
                <w:szCs w:val="20"/>
              </w:rPr>
              <w:t>674.6</w:t>
            </w:r>
          </w:p>
        </w:tc>
        <w:tc>
          <w:tcPr>
            <w:tcW w:w="847" w:type="dxa"/>
            <w:tcBorders>
              <w:top w:val="nil"/>
              <w:left w:val="nil"/>
              <w:bottom w:val="single" w:sz="4" w:space="0" w:color="auto"/>
              <w:right w:val="nil"/>
            </w:tcBorders>
          </w:tcPr>
          <w:p w14:paraId="1BB8A22C" w14:textId="3B69E70E" w:rsidR="00A42D66" w:rsidRPr="00B524C7" w:rsidRDefault="00A42D66" w:rsidP="00A42D66">
            <w:pPr>
              <w:spacing w:before="100" w:after="100"/>
              <w:jc w:val="right"/>
              <w:rPr>
                <w:sz w:val="20"/>
                <w:szCs w:val="20"/>
              </w:rPr>
            </w:pPr>
            <w:r>
              <w:rPr>
                <w:rFonts w:eastAsia="Aptos" w:cs="Aptos"/>
                <w:color w:val="000000"/>
                <w:sz w:val="20"/>
                <w:szCs w:val="20"/>
              </w:rPr>
              <w:t>649.0</w:t>
            </w:r>
          </w:p>
        </w:tc>
        <w:tc>
          <w:tcPr>
            <w:tcW w:w="846" w:type="dxa"/>
            <w:tcBorders>
              <w:top w:val="nil"/>
              <w:left w:val="nil"/>
              <w:bottom w:val="single" w:sz="4" w:space="0" w:color="auto"/>
              <w:right w:val="nil"/>
            </w:tcBorders>
          </w:tcPr>
          <w:p w14:paraId="15323832" w14:textId="1187D59E" w:rsidR="00A42D66" w:rsidRDefault="00A42D66" w:rsidP="00A42D66">
            <w:pPr>
              <w:spacing w:before="100" w:after="100"/>
              <w:jc w:val="right"/>
              <w:rPr>
                <w:rFonts w:eastAsia="Aptos" w:cs="Aptos"/>
                <w:color w:val="000000"/>
                <w:sz w:val="20"/>
                <w:szCs w:val="20"/>
              </w:rPr>
            </w:pPr>
            <w:r>
              <w:rPr>
                <w:rFonts w:eastAsia="Aptos" w:cs="Aptos"/>
                <w:color w:val="000000"/>
                <w:sz w:val="20"/>
                <w:szCs w:val="20"/>
              </w:rPr>
              <w:t>534.2</w:t>
            </w:r>
          </w:p>
        </w:tc>
        <w:tc>
          <w:tcPr>
            <w:tcW w:w="847" w:type="dxa"/>
            <w:tcBorders>
              <w:top w:val="nil"/>
              <w:left w:val="nil"/>
              <w:bottom w:val="single" w:sz="4" w:space="0" w:color="auto"/>
            </w:tcBorders>
          </w:tcPr>
          <w:p w14:paraId="42A29135" w14:textId="566EDD0A" w:rsidR="00A42D66" w:rsidRPr="00B524C7" w:rsidRDefault="00A42D66" w:rsidP="00A42D66">
            <w:pPr>
              <w:spacing w:before="100" w:after="100"/>
              <w:jc w:val="right"/>
              <w:rPr>
                <w:sz w:val="20"/>
                <w:szCs w:val="20"/>
              </w:rPr>
            </w:pPr>
            <w:r>
              <w:rPr>
                <w:rFonts w:eastAsia="Aptos" w:cs="Aptos"/>
                <w:color w:val="000000"/>
                <w:sz w:val="20"/>
                <w:szCs w:val="20"/>
              </w:rPr>
              <w:t>517.0</w:t>
            </w:r>
          </w:p>
        </w:tc>
      </w:tr>
      <w:tr w:rsidR="00A42D66" w14:paraId="63BB83FB" w14:textId="77777777" w:rsidTr="00F8060D">
        <w:trPr>
          <w:trHeight w:val="283"/>
        </w:trPr>
        <w:tc>
          <w:tcPr>
            <w:tcW w:w="1555" w:type="dxa"/>
            <w:vMerge w:val="restart"/>
            <w:tcBorders>
              <w:right w:val="nil"/>
            </w:tcBorders>
            <w:vAlign w:val="top"/>
          </w:tcPr>
          <w:p w14:paraId="0DDE7BA6" w14:textId="6EBFDA94" w:rsidR="00A42D66" w:rsidRPr="00147718" w:rsidRDefault="00A42D66" w:rsidP="00A42D66">
            <w:pPr>
              <w:spacing w:after="0"/>
              <w:rPr>
                <w:sz w:val="20"/>
                <w:szCs w:val="20"/>
              </w:rPr>
            </w:pPr>
            <w:r>
              <w:rPr>
                <w:sz w:val="20"/>
                <w:szCs w:val="20"/>
              </w:rPr>
              <w:t>Western Australia</w:t>
            </w:r>
          </w:p>
        </w:tc>
        <w:tc>
          <w:tcPr>
            <w:tcW w:w="1842" w:type="dxa"/>
            <w:tcBorders>
              <w:top w:val="single" w:sz="4" w:space="0" w:color="auto"/>
              <w:left w:val="nil"/>
              <w:bottom w:val="nil"/>
              <w:right w:val="nil"/>
            </w:tcBorders>
          </w:tcPr>
          <w:p w14:paraId="2B3A57E9" w14:textId="513140B9" w:rsidR="00A42D66" w:rsidRPr="00147718" w:rsidRDefault="00A42D66" w:rsidP="00A42D66">
            <w:pPr>
              <w:spacing w:after="0"/>
              <w:rPr>
                <w:sz w:val="20"/>
                <w:szCs w:val="20"/>
              </w:rPr>
            </w:pPr>
            <w:r w:rsidRPr="00147718">
              <w:rPr>
                <w:sz w:val="20"/>
                <w:szCs w:val="20"/>
              </w:rPr>
              <w:t>Agreements</w:t>
            </w:r>
          </w:p>
        </w:tc>
        <w:tc>
          <w:tcPr>
            <w:tcW w:w="846" w:type="dxa"/>
            <w:tcBorders>
              <w:top w:val="single" w:sz="4" w:space="0" w:color="auto"/>
              <w:left w:val="nil"/>
              <w:bottom w:val="nil"/>
              <w:right w:val="nil"/>
            </w:tcBorders>
          </w:tcPr>
          <w:p w14:paraId="784B5FDB" w14:textId="1E828967" w:rsidR="00A42D66" w:rsidRDefault="00A42D66" w:rsidP="00A42D66">
            <w:pPr>
              <w:spacing w:before="100" w:after="100"/>
              <w:jc w:val="right"/>
              <w:rPr>
                <w:rFonts w:eastAsia="Aptos" w:cs="Aptos"/>
                <w:color w:val="000000"/>
                <w:sz w:val="20"/>
                <w:szCs w:val="20"/>
              </w:rPr>
            </w:pPr>
            <w:r>
              <w:rPr>
                <w:rFonts w:eastAsia="Aptos" w:cs="Aptos"/>
                <w:color w:val="000000"/>
                <w:sz w:val="20"/>
                <w:szCs w:val="20"/>
              </w:rPr>
              <w:t>936</w:t>
            </w:r>
          </w:p>
        </w:tc>
        <w:tc>
          <w:tcPr>
            <w:tcW w:w="846" w:type="dxa"/>
            <w:tcBorders>
              <w:top w:val="single" w:sz="4" w:space="0" w:color="auto"/>
              <w:left w:val="nil"/>
              <w:bottom w:val="nil"/>
              <w:right w:val="nil"/>
            </w:tcBorders>
          </w:tcPr>
          <w:p w14:paraId="7EA94912" w14:textId="1821CC2E" w:rsidR="00A42D66" w:rsidRPr="00B524C7" w:rsidRDefault="00A42D66" w:rsidP="00A42D66">
            <w:pPr>
              <w:spacing w:before="100" w:after="100"/>
              <w:jc w:val="right"/>
              <w:rPr>
                <w:sz w:val="20"/>
                <w:szCs w:val="20"/>
              </w:rPr>
            </w:pPr>
            <w:r>
              <w:rPr>
                <w:rFonts w:eastAsia="Aptos" w:cs="Aptos"/>
                <w:color w:val="000000"/>
                <w:sz w:val="20"/>
                <w:szCs w:val="20"/>
              </w:rPr>
              <w:t>902</w:t>
            </w:r>
          </w:p>
        </w:tc>
        <w:tc>
          <w:tcPr>
            <w:tcW w:w="847" w:type="dxa"/>
            <w:tcBorders>
              <w:top w:val="single" w:sz="4" w:space="0" w:color="auto"/>
              <w:left w:val="nil"/>
              <w:bottom w:val="nil"/>
              <w:right w:val="nil"/>
            </w:tcBorders>
          </w:tcPr>
          <w:p w14:paraId="3F6522C3" w14:textId="088D5978" w:rsidR="00A42D66" w:rsidRPr="00B524C7" w:rsidRDefault="00A42D66" w:rsidP="00A42D66">
            <w:pPr>
              <w:spacing w:before="100" w:after="100"/>
              <w:jc w:val="right"/>
              <w:rPr>
                <w:sz w:val="20"/>
                <w:szCs w:val="20"/>
              </w:rPr>
            </w:pPr>
            <w:r>
              <w:rPr>
                <w:rFonts w:eastAsia="Aptos" w:cs="Aptos"/>
                <w:color w:val="000000"/>
                <w:sz w:val="20"/>
                <w:szCs w:val="20"/>
              </w:rPr>
              <w:t>918</w:t>
            </w:r>
          </w:p>
        </w:tc>
        <w:tc>
          <w:tcPr>
            <w:tcW w:w="846" w:type="dxa"/>
            <w:tcBorders>
              <w:top w:val="single" w:sz="4" w:space="0" w:color="auto"/>
              <w:left w:val="nil"/>
              <w:bottom w:val="nil"/>
              <w:right w:val="nil"/>
            </w:tcBorders>
          </w:tcPr>
          <w:p w14:paraId="25F369FC" w14:textId="2127A736" w:rsidR="00A42D66" w:rsidRPr="00B524C7" w:rsidRDefault="00A42D66" w:rsidP="00A42D66">
            <w:pPr>
              <w:spacing w:before="100" w:after="100"/>
              <w:jc w:val="right"/>
              <w:rPr>
                <w:sz w:val="20"/>
                <w:szCs w:val="20"/>
              </w:rPr>
            </w:pPr>
            <w:r>
              <w:rPr>
                <w:rFonts w:eastAsia="Aptos" w:cs="Aptos"/>
                <w:color w:val="000000"/>
                <w:sz w:val="20"/>
                <w:szCs w:val="20"/>
              </w:rPr>
              <w:t>902</w:t>
            </w:r>
          </w:p>
        </w:tc>
        <w:tc>
          <w:tcPr>
            <w:tcW w:w="847" w:type="dxa"/>
            <w:tcBorders>
              <w:top w:val="single" w:sz="4" w:space="0" w:color="auto"/>
              <w:left w:val="nil"/>
              <w:bottom w:val="nil"/>
              <w:right w:val="nil"/>
            </w:tcBorders>
          </w:tcPr>
          <w:p w14:paraId="0635A58B" w14:textId="50E20027" w:rsidR="00A42D66" w:rsidRPr="00B524C7" w:rsidRDefault="00A42D66" w:rsidP="00A42D66">
            <w:pPr>
              <w:spacing w:before="100" w:after="100"/>
              <w:jc w:val="right"/>
              <w:rPr>
                <w:sz w:val="20"/>
                <w:szCs w:val="20"/>
              </w:rPr>
            </w:pPr>
            <w:r>
              <w:rPr>
                <w:rFonts w:eastAsia="Aptos" w:cs="Aptos"/>
                <w:color w:val="000000"/>
                <w:sz w:val="20"/>
                <w:szCs w:val="20"/>
              </w:rPr>
              <w:t>954</w:t>
            </w:r>
          </w:p>
        </w:tc>
        <w:tc>
          <w:tcPr>
            <w:tcW w:w="846" w:type="dxa"/>
            <w:tcBorders>
              <w:top w:val="single" w:sz="4" w:space="0" w:color="auto"/>
              <w:left w:val="nil"/>
              <w:bottom w:val="nil"/>
              <w:right w:val="nil"/>
            </w:tcBorders>
          </w:tcPr>
          <w:p w14:paraId="531C736D" w14:textId="5ACFEADE" w:rsidR="00A42D66" w:rsidRPr="00B524C7" w:rsidRDefault="00A42D66" w:rsidP="00A42D66">
            <w:pPr>
              <w:spacing w:before="100" w:after="100"/>
              <w:jc w:val="right"/>
              <w:rPr>
                <w:sz w:val="20"/>
                <w:szCs w:val="20"/>
              </w:rPr>
            </w:pPr>
            <w:r>
              <w:rPr>
                <w:rFonts w:eastAsia="Aptos" w:cs="Aptos"/>
                <w:color w:val="000000"/>
                <w:sz w:val="20"/>
                <w:szCs w:val="20"/>
              </w:rPr>
              <w:t>942</w:t>
            </w:r>
          </w:p>
        </w:tc>
        <w:tc>
          <w:tcPr>
            <w:tcW w:w="847" w:type="dxa"/>
            <w:tcBorders>
              <w:top w:val="single" w:sz="4" w:space="0" w:color="auto"/>
              <w:left w:val="nil"/>
              <w:bottom w:val="nil"/>
              <w:right w:val="nil"/>
            </w:tcBorders>
          </w:tcPr>
          <w:p w14:paraId="058503B4" w14:textId="7F9E96C9" w:rsidR="00A42D66" w:rsidRPr="00B524C7" w:rsidRDefault="00A42D66" w:rsidP="00A42D66">
            <w:pPr>
              <w:spacing w:before="100" w:after="100"/>
              <w:jc w:val="right"/>
              <w:rPr>
                <w:sz w:val="20"/>
                <w:szCs w:val="20"/>
              </w:rPr>
            </w:pPr>
            <w:r>
              <w:rPr>
                <w:rFonts w:eastAsia="Aptos" w:cs="Aptos"/>
                <w:color w:val="000000"/>
                <w:sz w:val="20"/>
                <w:szCs w:val="20"/>
              </w:rPr>
              <w:t>991</w:t>
            </w:r>
          </w:p>
        </w:tc>
        <w:tc>
          <w:tcPr>
            <w:tcW w:w="846" w:type="dxa"/>
            <w:tcBorders>
              <w:top w:val="single" w:sz="4" w:space="0" w:color="auto"/>
              <w:left w:val="nil"/>
              <w:bottom w:val="nil"/>
              <w:right w:val="nil"/>
            </w:tcBorders>
          </w:tcPr>
          <w:p w14:paraId="5AEBC178" w14:textId="6BBE77A2" w:rsidR="00A42D66" w:rsidRPr="00B524C7" w:rsidRDefault="00A42D66" w:rsidP="00A42D66">
            <w:pPr>
              <w:spacing w:before="100" w:after="100"/>
              <w:jc w:val="right"/>
              <w:rPr>
                <w:sz w:val="20"/>
                <w:szCs w:val="20"/>
              </w:rPr>
            </w:pPr>
            <w:r>
              <w:rPr>
                <w:rFonts w:eastAsia="Aptos" w:cs="Aptos"/>
                <w:color w:val="000000"/>
                <w:sz w:val="20"/>
                <w:szCs w:val="20"/>
              </w:rPr>
              <w:t>993</w:t>
            </w:r>
          </w:p>
        </w:tc>
        <w:tc>
          <w:tcPr>
            <w:tcW w:w="847" w:type="dxa"/>
            <w:tcBorders>
              <w:top w:val="single" w:sz="4" w:space="0" w:color="auto"/>
              <w:left w:val="nil"/>
              <w:bottom w:val="nil"/>
              <w:right w:val="nil"/>
            </w:tcBorders>
          </w:tcPr>
          <w:p w14:paraId="2169F176" w14:textId="62FB1FBC" w:rsidR="00A42D66" w:rsidRPr="00B524C7" w:rsidRDefault="00A42D66" w:rsidP="00A42D66">
            <w:pPr>
              <w:spacing w:before="100" w:after="100"/>
              <w:jc w:val="right"/>
              <w:rPr>
                <w:sz w:val="20"/>
                <w:szCs w:val="20"/>
              </w:rPr>
            </w:pPr>
            <w:r>
              <w:rPr>
                <w:rFonts w:eastAsia="Aptos" w:cs="Aptos"/>
                <w:color w:val="000000"/>
                <w:sz w:val="20"/>
                <w:szCs w:val="20"/>
              </w:rPr>
              <w:t>1,017</w:t>
            </w:r>
          </w:p>
        </w:tc>
        <w:tc>
          <w:tcPr>
            <w:tcW w:w="846" w:type="dxa"/>
            <w:tcBorders>
              <w:top w:val="single" w:sz="4" w:space="0" w:color="auto"/>
              <w:left w:val="nil"/>
              <w:bottom w:val="nil"/>
              <w:right w:val="nil"/>
            </w:tcBorders>
          </w:tcPr>
          <w:p w14:paraId="7860FFAD" w14:textId="4BC65E05" w:rsidR="00A42D66" w:rsidRPr="00B524C7" w:rsidRDefault="00A42D66" w:rsidP="00A42D66">
            <w:pPr>
              <w:spacing w:before="100" w:after="100"/>
              <w:jc w:val="right"/>
              <w:rPr>
                <w:sz w:val="20"/>
                <w:szCs w:val="20"/>
              </w:rPr>
            </w:pPr>
            <w:r>
              <w:rPr>
                <w:rFonts w:eastAsia="Aptos" w:cs="Aptos"/>
                <w:color w:val="000000"/>
                <w:sz w:val="20"/>
                <w:szCs w:val="20"/>
              </w:rPr>
              <w:t>974</w:t>
            </w:r>
          </w:p>
        </w:tc>
        <w:tc>
          <w:tcPr>
            <w:tcW w:w="847" w:type="dxa"/>
            <w:tcBorders>
              <w:top w:val="single" w:sz="4" w:space="0" w:color="auto"/>
              <w:left w:val="nil"/>
              <w:bottom w:val="nil"/>
              <w:right w:val="nil"/>
            </w:tcBorders>
          </w:tcPr>
          <w:p w14:paraId="3C3D7873" w14:textId="68D1C845" w:rsidR="00A42D66" w:rsidRPr="00B524C7" w:rsidRDefault="00A42D66" w:rsidP="00A42D66">
            <w:pPr>
              <w:spacing w:before="100" w:after="100"/>
              <w:jc w:val="right"/>
              <w:rPr>
                <w:sz w:val="20"/>
                <w:szCs w:val="20"/>
              </w:rPr>
            </w:pPr>
            <w:r>
              <w:rPr>
                <w:rFonts w:eastAsia="Aptos" w:cs="Aptos"/>
                <w:color w:val="000000"/>
                <w:sz w:val="20"/>
                <w:szCs w:val="20"/>
              </w:rPr>
              <w:t>1,008</w:t>
            </w:r>
          </w:p>
        </w:tc>
        <w:tc>
          <w:tcPr>
            <w:tcW w:w="846" w:type="dxa"/>
            <w:tcBorders>
              <w:top w:val="single" w:sz="4" w:space="0" w:color="auto"/>
              <w:left w:val="nil"/>
              <w:bottom w:val="nil"/>
              <w:right w:val="nil"/>
            </w:tcBorders>
          </w:tcPr>
          <w:p w14:paraId="1D429D22" w14:textId="231AB750" w:rsidR="00A42D66" w:rsidRDefault="00A42D66" w:rsidP="00A42D66">
            <w:pPr>
              <w:spacing w:before="100" w:after="100"/>
              <w:jc w:val="right"/>
              <w:rPr>
                <w:rFonts w:eastAsia="Aptos" w:cs="Aptos"/>
                <w:color w:val="000000"/>
                <w:sz w:val="20"/>
                <w:szCs w:val="20"/>
              </w:rPr>
            </w:pPr>
            <w:r>
              <w:rPr>
                <w:rFonts w:eastAsia="Aptos" w:cs="Aptos"/>
                <w:color w:val="000000"/>
                <w:sz w:val="20"/>
                <w:szCs w:val="20"/>
              </w:rPr>
              <w:t>1,001</w:t>
            </w:r>
          </w:p>
        </w:tc>
        <w:tc>
          <w:tcPr>
            <w:tcW w:w="847" w:type="dxa"/>
            <w:tcBorders>
              <w:top w:val="single" w:sz="4" w:space="0" w:color="auto"/>
              <w:left w:val="nil"/>
              <w:bottom w:val="nil"/>
            </w:tcBorders>
          </w:tcPr>
          <w:p w14:paraId="1F92F486" w14:textId="7622B5F3" w:rsidR="00A42D66" w:rsidRPr="00B524C7" w:rsidRDefault="00A42D66" w:rsidP="00A42D66">
            <w:pPr>
              <w:spacing w:before="100" w:after="100"/>
              <w:jc w:val="right"/>
              <w:rPr>
                <w:sz w:val="20"/>
                <w:szCs w:val="20"/>
              </w:rPr>
            </w:pPr>
            <w:r>
              <w:rPr>
                <w:rFonts w:eastAsia="Aptos" w:cs="Aptos"/>
                <w:color w:val="000000"/>
                <w:sz w:val="20"/>
                <w:szCs w:val="20"/>
              </w:rPr>
              <w:t>1,039</w:t>
            </w:r>
          </w:p>
        </w:tc>
      </w:tr>
      <w:tr w:rsidR="00A42D66" w14:paraId="319B8560" w14:textId="77777777" w:rsidTr="00F8060D">
        <w:trPr>
          <w:trHeight w:val="283"/>
        </w:trPr>
        <w:tc>
          <w:tcPr>
            <w:tcW w:w="1555" w:type="dxa"/>
            <w:vMerge/>
            <w:tcBorders>
              <w:right w:val="nil"/>
            </w:tcBorders>
          </w:tcPr>
          <w:p w14:paraId="67397184" w14:textId="77777777" w:rsidR="00A42D66" w:rsidRPr="00147718" w:rsidRDefault="00A42D66" w:rsidP="00A42D66">
            <w:pPr>
              <w:spacing w:after="0"/>
              <w:rPr>
                <w:sz w:val="20"/>
                <w:szCs w:val="20"/>
              </w:rPr>
            </w:pPr>
          </w:p>
        </w:tc>
        <w:tc>
          <w:tcPr>
            <w:tcW w:w="1842" w:type="dxa"/>
            <w:tcBorders>
              <w:top w:val="nil"/>
              <w:left w:val="nil"/>
              <w:bottom w:val="nil"/>
              <w:right w:val="nil"/>
            </w:tcBorders>
          </w:tcPr>
          <w:p w14:paraId="21C4C7F8" w14:textId="698CD4D8" w:rsidR="00A42D66" w:rsidRPr="00147718" w:rsidRDefault="00A42D66" w:rsidP="00A42D66">
            <w:pPr>
              <w:spacing w:after="0"/>
              <w:rPr>
                <w:sz w:val="20"/>
                <w:szCs w:val="20"/>
              </w:rPr>
            </w:pPr>
            <w:r w:rsidRPr="00147718">
              <w:rPr>
                <w:sz w:val="20"/>
                <w:szCs w:val="20"/>
              </w:rPr>
              <w:t>AAWI (%)</w:t>
            </w:r>
          </w:p>
        </w:tc>
        <w:tc>
          <w:tcPr>
            <w:tcW w:w="846" w:type="dxa"/>
            <w:tcBorders>
              <w:top w:val="nil"/>
              <w:left w:val="nil"/>
              <w:bottom w:val="nil"/>
              <w:right w:val="nil"/>
            </w:tcBorders>
          </w:tcPr>
          <w:p w14:paraId="153847F8" w14:textId="10DE02F2" w:rsidR="00A42D66" w:rsidRDefault="00A42D66" w:rsidP="00A42D66">
            <w:pPr>
              <w:spacing w:before="100" w:after="100"/>
              <w:jc w:val="right"/>
              <w:rPr>
                <w:rFonts w:eastAsia="Aptos" w:cs="Aptos"/>
                <w:color w:val="000000"/>
                <w:sz w:val="20"/>
                <w:szCs w:val="20"/>
              </w:rPr>
            </w:pPr>
            <w:r>
              <w:rPr>
                <w:rFonts w:eastAsia="Aptos" w:cs="Aptos"/>
                <w:color w:val="000000"/>
                <w:sz w:val="20"/>
                <w:szCs w:val="20"/>
              </w:rPr>
              <w:t>2.7</w:t>
            </w:r>
          </w:p>
        </w:tc>
        <w:tc>
          <w:tcPr>
            <w:tcW w:w="846" w:type="dxa"/>
            <w:tcBorders>
              <w:top w:val="nil"/>
              <w:left w:val="nil"/>
              <w:bottom w:val="nil"/>
              <w:right w:val="nil"/>
            </w:tcBorders>
          </w:tcPr>
          <w:p w14:paraId="2B2DA486" w14:textId="63A2C57E" w:rsidR="00A42D66" w:rsidRPr="00B524C7" w:rsidRDefault="00A42D66" w:rsidP="00A42D66">
            <w:pPr>
              <w:spacing w:before="100" w:after="100"/>
              <w:jc w:val="right"/>
              <w:rPr>
                <w:sz w:val="20"/>
                <w:szCs w:val="20"/>
              </w:rPr>
            </w:pPr>
            <w:r>
              <w:rPr>
                <w:rFonts w:eastAsia="Aptos" w:cs="Aptos"/>
                <w:color w:val="000000"/>
                <w:sz w:val="20"/>
                <w:szCs w:val="20"/>
              </w:rPr>
              <w:t>2.9</w:t>
            </w:r>
          </w:p>
        </w:tc>
        <w:tc>
          <w:tcPr>
            <w:tcW w:w="847" w:type="dxa"/>
            <w:tcBorders>
              <w:top w:val="nil"/>
              <w:left w:val="nil"/>
              <w:bottom w:val="nil"/>
              <w:right w:val="nil"/>
            </w:tcBorders>
          </w:tcPr>
          <w:p w14:paraId="110D81B3" w14:textId="31AE18D3" w:rsidR="00A42D66" w:rsidRPr="00B524C7" w:rsidRDefault="00A42D66" w:rsidP="00A42D66">
            <w:pPr>
              <w:spacing w:before="100" w:after="100"/>
              <w:jc w:val="right"/>
              <w:rPr>
                <w:sz w:val="20"/>
                <w:szCs w:val="20"/>
              </w:rPr>
            </w:pPr>
            <w:r>
              <w:rPr>
                <w:rFonts w:eastAsia="Aptos" w:cs="Aptos"/>
                <w:color w:val="000000"/>
                <w:sz w:val="20"/>
                <w:szCs w:val="20"/>
              </w:rPr>
              <w:t>3.1</w:t>
            </w:r>
          </w:p>
        </w:tc>
        <w:tc>
          <w:tcPr>
            <w:tcW w:w="846" w:type="dxa"/>
            <w:tcBorders>
              <w:top w:val="nil"/>
              <w:left w:val="nil"/>
              <w:bottom w:val="nil"/>
              <w:right w:val="nil"/>
            </w:tcBorders>
          </w:tcPr>
          <w:p w14:paraId="4E355B69" w14:textId="0946793E" w:rsidR="00A42D66" w:rsidRPr="00B524C7" w:rsidRDefault="00A42D66" w:rsidP="00A42D66">
            <w:pPr>
              <w:spacing w:before="100" w:after="100"/>
              <w:jc w:val="right"/>
              <w:rPr>
                <w:sz w:val="20"/>
                <w:szCs w:val="20"/>
              </w:rPr>
            </w:pPr>
            <w:r>
              <w:rPr>
                <w:rFonts w:eastAsia="Aptos" w:cs="Aptos"/>
                <w:color w:val="000000"/>
                <w:sz w:val="20"/>
                <w:szCs w:val="20"/>
              </w:rPr>
              <w:t>3.1</w:t>
            </w:r>
          </w:p>
        </w:tc>
        <w:tc>
          <w:tcPr>
            <w:tcW w:w="847" w:type="dxa"/>
            <w:tcBorders>
              <w:top w:val="nil"/>
              <w:left w:val="nil"/>
              <w:bottom w:val="nil"/>
              <w:right w:val="nil"/>
            </w:tcBorders>
          </w:tcPr>
          <w:p w14:paraId="7000AB80" w14:textId="092CB768" w:rsidR="00A42D66" w:rsidRPr="00B524C7" w:rsidRDefault="00A42D66" w:rsidP="00A42D66">
            <w:pPr>
              <w:spacing w:before="100" w:after="100"/>
              <w:jc w:val="right"/>
              <w:rPr>
                <w:sz w:val="20"/>
                <w:szCs w:val="20"/>
              </w:rPr>
            </w:pPr>
            <w:r>
              <w:rPr>
                <w:rFonts w:eastAsia="Aptos" w:cs="Aptos"/>
                <w:color w:val="000000"/>
                <w:sz w:val="20"/>
                <w:szCs w:val="20"/>
              </w:rPr>
              <w:t>3.3</w:t>
            </w:r>
          </w:p>
        </w:tc>
        <w:tc>
          <w:tcPr>
            <w:tcW w:w="846" w:type="dxa"/>
            <w:tcBorders>
              <w:top w:val="nil"/>
              <w:left w:val="nil"/>
              <w:bottom w:val="nil"/>
              <w:right w:val="nil"/>
            </w:tcBorders>
          </w:tcPr>
          <w:p w14:paraId="64C03DF7" w14:textId="75723C95" w:rsidR="00A42D66" w:rsidRPr="00B524C7" w:rsidRDefault="00A42D66" w:rsidP="00A42D66">
            <w:pPr>
              <w:spacing w:before="100" w:after="100"/>
              <w:jc w:val="right"/>
              <w:rPr>
                <w:sz w:val="20"/>
                <w:szCs w:val="20"/>
              </w:rPr>
            </w:pPr>
            <w:r>
              <w:rPr>
                <w:rFonts w:eastAsia="Aptos" w:cs="Aptos"/>
                <w:color w:val="000000"/>
                <w:sz w:val="20"/>
                <w:szCs w:val="20"/>
              </w:rPr>
              <w:t>3.4</w:t>
            </w:r>
          </w:p>
        </w:tc>
        <w:tc>
          <w:tcPr>
            <w:tcW w:w="847" w:type="dxa"/>
            <w:tcBorders>
              <w:top w:val="nil"/>
              <w:left w:val="nil"/>
              <w:bottom w:val="nil"/>
              <w:right w:val="nil"/>
            </w:tcBorders>
          </w:tcPr>
          <w:p w14:paraId="3E161F4C" w14:textId="020B9E0D" w:rsidR="00A42D66" w:rsidRPr="00B524C7" w:rsidRDefault="00A42D66" w:rsidP="00A42D66">
            <w:pPr>
              <w:spacing w:before="100" w:after="100"/>
              <w:jc w:val="right"/>
              <w:rPr>
                <w:sz w:val="20"/>
                <w:szCs w:val="20"/>
              </w:rPr>
            </w:pPr>
            <w:r>
              <w:rPr>
                <w:rFonts w:eastAsia="Aptos" w:cs="Aptos"/>
                <w:color w:val="000000"/>
                <w:sz w:val="20"/>
                <w:szCs w:val="20"/>
              </w:rPr>
              <w:t>3.4</w:t>
            </w:r>
          </w:p>
        </w:tc>
        <w:tc>
          <w:tcPr>
            <w:tcW w:w="846" w:type="dxa"/>
            <w:tcBorders>
              <w:top w:val="nil"/>
              <w:left w:val="nil"/>
              <w:bottom w:val="nil"/>
              <w:right w:val="nil"/>
            </w:tcBorders>
          </w:tcPr>
          <w:p w14:paraId="71BB7608" w14:textId="05007459" w:rsidR="00A42D66" w:rsidRPr="00B524C7" w:rsidRDefault="00A42D66" w:rsidP="00A42D66">
            <w:pPr>
              <w:spacing w:before="100" w:after="100"/>
              <w:jc w:val="right"/>
              <w:rPr>
                <w:sz w:val="20"/>
                <w:szCs w:val="20"/>
              </w:rPr>
            </w:pPr>
            <w:r>
              <w:rPr>
                <w:rFonts w:eastAsia="Aptos" w:cs="Aptos"/>
                <w:color w:val="000000"/>
                <w:sz w:val="20"/>
                <w:szCs w:val="20"/>
              </w:rPr>
              <w:t>3.5</w:t>
            </w:r>
          </w:p>
        </w:tc>
        <w:tc>
          <w:tcPr>
            <w:tcW w:w="847" w:type="dxa"/>
            <w:tcBorders>
              <w:top w:val="nil"/>
              <w:left w:val="nil"/>
              <w:bottom w:val="nil"/>
              <w:right w:val="nil"/>
            </w:tcBorders>
          </w:tcPr>
          <w:p w14:paraId="3FABFF6D" w14:textId="56FD5EDD" w:rsidR="00A42D66" w:rsidRPr="00B524C7" w:rsidRDefault="00A42D66" w:rsidP="00A42D66">
            <w:pPr>
              <w:spacing w:before="100" w:after="100"/>
              <w:jc w:val="right"/>
              <w:rPr>
                <w:sz w:val="20"/>
                <w:szCs w:val="20"/>
              </w:rPr>
            </w:pPr>
            <w:r>
              <w:rPr>
                <w:rFonts w:eastAsia="Aptos" w:cs="Aptos"/>
                <w:color w:val="000000"/>
                <w:sz w:val="20"/>
                <w:szCs w:val="20"/>
              </w:rPr>
              <w:t>3.6</w:t>
            </w:r>
          </w:p>
        </w:tc>
        <w:tc>
          <w:tcPr>
            <w:tcW w:w="846" w:type="dxa"/>
            <w:tcBorders>
              <w:top w:val="nil"/>
              <w:left w:val="nil"/>
              <w:bottom w:val="nil"/>
              <w:right w:val="nil"/>
            </w:tcBorders>
          </w:tcPr>
          <w:p w14:paraId="4472CF71" w14:textId="1411C893" w:rsidR="00A42D66" w:rsidRPr="00B524C7" w:rsidRDefault="00A42D66" w:rsidP="00A42D66">
            <w:pPr>
              <w:spacing w:before="100" w:after="100"/>
              <w:jc w:val="right"/>
              <w:rPr>
                <w:sz w:val="20"/>
                <w:szCs w:val="20"/>
              </w:rPr>
            </w:pPr>
            <w:r>
              <w:rPr>
                <w:rFonts w:eastAsia="Aptos" w:cs="Aptos"/>
                <w:color w:val="000000"/>
                <w:sz w:val="20"/>
                <w:szCs w:val="20"/>
              </w:rPr>
              <w:t>3.7</w:t>
            </w:r>
          </w:p>
        </w:tc>
        <w:tc>
          <w:tcPr>
            <w:tcW w:w="847" w:type="dxa"/>
            <w:tcBorders>
              <w:top w:val="nil"/>
              <w:left w:val="nil"/>
              <w:bottom w:val="nil"/>
              <w:right w:val="nil"/>
            </w:tcBorders>
          </w:tcPr>
          <w:p w14:paraId="038CE989" w14:textId="52FCE425" w:rsidR="00A42D66" w:rsidRPr="00B524C7" w:rsidRDefault="00A42D66" w:rsidP="00A42D66">
            <w:pPr>
              <w:spacing w:before="100" w:after="100"/>
              <w:jc w:val="right"/>
              <w:rPr>
                <w:sz w:val="20"/>
                <w:szCs w:val="20"/>
              </w:rPr>
            </w:pPr>
            <w:r>
              <w:rPr>
                <w:rFonts w:eastAsia="Aptos" w:cs="Aptos"/>
                <w:color w:val="000000"/>
                <w:sz w:val="20"/>
                <w:szCs w:val="20"/>
              </w:rPr>
              <w:t>3.7</w:t>
            </w:r>
          </w:p>
        </w:tc>
        <w:tc>
          <w:tcPr>
            <w:tcW w:w="846" w:type="dxa"/>
            <w:tcBorders>
              <w:top w:val="nil"/>
              <w:left w:val="nil"/>
              <w:bottom w:val="nil"/>
              <w:right w:val="nil"/>
            </w:tcBorders>
          </w:tcPr>
          <w:p w14:paraId="4FE7EB2F" w14:textId="52F73248" w:rsidR="00A42D66" w:rsidRDefault="00A42D66" w:rsidP="00A42D66">
            <w:pPr>
              <w:spacing w:before="100" w:after="100"/>
              <w:jc w:val="right"/>
              <w:rPr>
                <w:rFonts w:eastAsia="Aptos" w:cs="Aptos"/>
                <w:color w:val="000000"/>
                <w:sz w:val="20"/>
                <w:szCs w:val="20"/>
              </w:rPr>
            </w:pPr>
            <w:r>
              <w:rPr>
                <w:rFonts w:eastAsia="Aptos" w:cs="Aptos"/>
                <w:color w:val="000000"/>
                <w:sz w:val="20"/>
                <w:szCs w:val="20"/>
              </w:rPr>
              <w:t>3.8</w:t>
            </w:r>
          </w:p>
        </w:tc>
        <w:tc>
          <w:tcPr>
            <w:tcW w:w="847" w:type="dxa"/>
            <w:tcBorders>
              <w:top w:val="nil"/>
              <w:left w:val="nil"/>
              <w:bottom w:val="nil"/>
            </w:tcBorders>
          </w:tcPr>
          <w:p w14:paraId="0F364FAE" w14:textId="2CAB2C01" w:rsidR="00A42D66" w:rsidRPr="00B524C7" w:rsidRDefault="00A42D66" w:rsidP="00A42D66">
            <w:pPr>
              <w:spacing w:before="100" w:after="100"/>
              <w:jc w:val="right"/>
              <w:rPr>
                <w:sz w:val="20"/>
                <w:szCs w:val="20"/>
              </w:rPr>
            </w:pPr>
            <w:r>
              <w:rPr>
                <w:rFonts w:eastAsia="Aptos" w:cs="Aptos"/>
                <w:color w:val="000000"/>
                <w:sz w:val="20"/>
                <w:szCs w:val="20"/>
              </w:rPr>
              <w:t>3.8</w:t>
            </w:r>
          </w:p>
        </w:tc>
      </w:tr>
      <w:tr w:rsidR="00A42D66" w14:paraId="67434B03" w14:textId="77777777" w:rsidTr="00F8060D">
        <w:trPr>
          <w:trHeight w:val="283"/>
        </w:trPr>
        <w:tc>
          <w:tcPr>
            <w:tcW w:w="1555" w:type="dxa"/>
            <w:vMerge/>
            <w:tcBorders>
              <w:right w:val="nil"/>
            </w:tcBorders>
          </w:tcPr>
          <w:p w14:paraId="2601FAA0" w14:textId="77777777" w:rsidR="00A42D66" w:rsidRPr="00147718" w:rsidRDefault="00A42D66" w:rsidP="00A42D66">
            <w:pPr>
              <w:spacing w:after="0"/>
              <w:rPr>
                <w:sz w:val="20"/>
                <w:szCs w:val="20"/>
              </w:rPr>
            </w:pPr>
          </w:p>
        </w:tc>
        <w:tc>
          <w:tcPr>
            <w:tcW w:w="1842" w:type="dxa"/>
            <w:tcBorders>
              <w:top w:val="nil"/>
              <w:left w:val="nil"/>
              <w:bottom w:val="nil"/>
              <w:right w:val="nil"/>
            </w:tcBorders>
          </w:tcPr>
          <w:p w14:paraId="34F892A2" w14:textId="5ACE41ED" w:rsidR="00A42D66" w:rsidRPr="00147718" w:rsidRDefault="00A42D66" w:rsidP="00A42D66">
            <w:pPr>
              <w:spacing w:after="0"/>
              <w:rPr>
                <w:sz w:val="20"/>
                <w:szCs w:val="20"/>
              </w:rPr>
            </w:pPr>
            <w:r w:rsidRPr="00147718">
              <w:rPr>
                <w:sz w:val="20"/>
                <w:szCs w:val="20"/>
              </w:rPr>
              <w:t>Duration (years)</w:t>
            </w:r>
          </w:p>
        </w:tc>
        <w:tc>
          <w:tcPr>
            <w:tcW w:w="846" w:type="dxa"/>
            <w:tcBorders>
              <w:top w:val="nil"/>
              <w:left w:val="nil"/>
              <w:bottom w:val="nil"/>
              <w:right w:val="nil"/>
            </w:tcBorders>
          </w:tcPr>
          <w:p w14:paraId="3F1E27C5" w14:textId="3023BF2E" w:rsidR="00A42D66" w:rsidRDefault="00A42D66" w:rsidP="00A42D66">
            <w:pPr>
              <w:spacing w:before="100" w:after="100"/>
              <w:jc w:val="right"/>
              <w:rPr>
                <w:rFonts w:eastAsia="Aptos" w:cs="Aptos"/>
                <w:color w:val="000000"/>
                <w:sz w:val="20"/>
                <w:szCs w:val="20"/>
              </w:rPr>
            </w:pPr>
            <w:r>
              <w:rPr>
                <w:rFonts w:eastAsia="Aptos" w:cs="Aptos"/>
                <w:color w:val="000000"/>
                <w:sz w:val="20"/>
                <w:szCs w:val="20"/>
              </w:rPr>
              <w:t>2.8</w:t>
            </w:r>
          </w:p>
        </w:tc>
        <w:tc>
          <w:tcPr>
            <w:tcW w:w="846" w:type="dxa"/>
            <w:tcBorders>
              <w:top w:val="nil"/>
              <w:left w:val="nil"/>
              <w:bottom w:val="nil"/>
              <w:right w:val="nil"/>
            </w:tcBorders>
          </w:tcPr>
          <w:p w14:paraId="02E87F05" w14:textId="767F693B" w:rsidR="00A42D66" w:rsidRPr="00B524C7" w:rsidRDefault="00A42D66" w:rsidP="00A42D66">
            <w:pPr>
              <w:spacing w:before="100" w:after="100"/>
              <w:jc w:val="right"/>
              <w:rPr>
                <w:sz w:val="20"/>
                <w:szCs w:val="20"/>
              </w:rPr>
            </w:pPr>
            <w:r>
              <w:rPr>
                <w:rFonts w:eastAsia="Aptos" w:cs="Aptos"/>
                <w:color w:val="000000"/>
                <w:sz w:val="20"/>
                <w:szCs w:val="20"/>
              </w:rPr>
              <w:t>2.8</w:t>
            </w:r>
          </w:p>
        </w:tc>
        <w:tc>
          <w:tcPr>
            <w:tcW w:w="847" w:type="dxa"/>
            <w:tcBorders>
              <w:top w:val="nil"/>
              <w:left w:val="nil"/>
              <w:bottom w:val="nil"/>
              <w:right w:val="nil"/>
            </w:tcBorders>
          </w:tcPr>
          <w:p w14:paraId="2C5D9D1D" w14:textId="7EFB3462" w:rsidR="00A42D66" w:rsidRPr="00B524C7" w:rsidRDefault="00A42D66" w:rsidP="00A42D66">
            <w:pPr>
              <w:spacing w:before="100" w:after="100"/>
              <w:jc w:val="right"/>
              <w:rPr>
                <w:sz w:val="20"/>
                <w:szCs w:val="20"/>
              </w:rPr>
            </w:pPr>
            <w:r>
              <w:rPr>
                <w:rFonts w:eastAsia="Aptos" w:cs="Aptos"/>
                <w:color w:val="000000"/>
                <w:sz w:val="20"/>
                <w:szCs w:val="20"/>
              </w:rPr>
              <w:t>2.9</w:t>
            </w:r>
          </w:p>
        </w:tc>
        <w:tc>
          <w:tcPr>
            <w:tcW w:w="846" w:type="dxa"/>
            <w:tcBorders>
              <w:top w:val="nil"/>
              <w:left w:val="nil"/>
              <w:bottom w:val="nil"/>
              <w:right w:val="nil"/>
            </w:tcBorders>
          </w:tcPr>
          <w:p w14:paraId="1E612127" w14:textId="6FA602F5" w:rsidR="00A42D66" w:rsidRPr="00B524C7" w:rsidRDefault="00A42D66" w:rsidP="00A42D66">
            <w:pPr>
              <w:spacing w:before="100" w:after="100"/>
              <w:jc w:val="right"/>
              <w:rPr>
                <w:sz w:val="20"/>
                <w:szCs w:val="20"/>
              </w:rPr>
            </w:pPr>
            <w:r>
              <w:rPr>
                <w:rFonts w:eastAsia="Aptos" w:cs="Aptos"/>
                <w:color w:val="000000"/>
                <w:sz w:val="20"/>
                <w:szCs w:val="20"/>
              </w:rPr>
              <w:t>2.9</w:t>
            </w:r>
          </w:p>
        </w:tc>
        <w:tc>
          <w:tcPr>
            <w:tcW w:w="847" w:type="dxa"/>
            <w:tcBorders>
              <w:top w:val="nil"/>
              <w:left w:val="nil"/>
              <w:bottom w:val="nil"/>
              <w:right w:val="nil"/>
            </w:tcBorders>
          </w:tcPr>
          <w:p w14:paraId="0F41A7D1" w14:textId="1384CCBA" w:rsidR="00A42D66" w:rsidRPr="00B524C7" w:rsidRDefault="00A42D66" w:rsidP="00A42D66">
            <w:pPr>
              <w:spacing w:before="100" w:after="100"/>
              <w:jc w:val="right"/>
              <w:rPr>
                <w:sz w:val="20"/>
                <w:szCs w:val="20"/>
              </w:rPr>
            </w:pPr>
            <w:r>
              <w:rPr>
                <w:rFonts w:eastAsia="Aptos" w:cs="Aptos"/>
                <w:color w:val="000000"/>
                <w:sz w:val="20"/>
                <w:szCs w:val="20"/>
              </w:rPr>
              <w:t>2.9</w:t>
            </w:r>
          </w:p>
        </w:tc>
        <w:tc>
          <w:tcPr>
            <w:tcW w:w="846" w:type="dxa"/>
            <w:tcBorders>
              <w:top w:val="nil"/>
              <w:left w:val="nil"/>
              <w:bottom w:val="nil"/>
              <w:right w:val="nil"/>
            </w:tcBorders>
          </w:tcPr>
          <w:p w14:paraId="64CFBDD0" w14:textId="3A8B1C96" w:rsidR="00A42D66" w:rsidRPr="00B524C7" w:rsidRDefault="00A42D66" w:rsidP="00A42D66">
            <w:pPr>
              <w:spacing w:before="100" w:after="100"/>
              <w:jc w:val="right"/>
              <w:rPr>
                <w:sz w:val="20"/>
                <w:szCs w:val="20"/>
              </w:rPr>
            </w:pPr>
            <w:r>
              <w:rPr>
                <w:rFonts w:eastAsia="Aptos" w:cs="Aptos"/>
                <w:color w:val="000000"/>
                <w:sz w:val="20"/>
                <w:szCs w:val="20"/>
              </w:rPr>
              <w:t>3.0</w:t>
            </w:r>
          </w:p>
        </w:tc>
        <w:tc>
          <w:tcPr>
            <w:tcW w:w="847" w:type="dxa"/>
            <w:tcBorders>
              <w:top w:val="nil"/>
              <w:left w:val="nil"/>
              <w:bottom w:val="nil"/>
              <w:right w:val="nil"/>
            </w:tcBorders>
          </w:tcPr>
          <w:p w14:paraId="10B1B9F2" w14:textId="12BB041C" w:rsidR="00A42D66" w:rsidRPr="00B524C7" w:rsidRDefault="00A42D66" w:rsidP="00A42D66">
            <w:pPr>
              <w:spacing w:before="100" w:after="100"/>
              <w:jc w:val="right"/>
              <w:rPr>
                <w:sz w:val="20"/>
                <w:szCs w:val="20"/>
              </w:rPr>
            </w:pPr>
            <w:r>
              <w:rPr>
                <w:rFonts w:eastAsia="Aptos" w:cs="Aptos"/>
                <w:color w:val="000000"/>
                <w:sz w:val="20"/>
                <w:szCs w:val="20"/>
              </w:rPr>
              <w:t>3.1</w:t>
            </w:r>
          </w:p>
        </w:tc>
        <w:tc>
          <w:tcPr>
            <w:tcW w:w="846" w:type="dxa"/>
            <w:tcBorders>
              <w:top w:val="nil"/>
              <w:left w:val="nil"/>
              <w:bottom w:val="nil"/>
              <w:right w:val="nil"/>
            </w:tcBorders>
          </w:tcPr>
          <w:p w14:paraId="0D37232D" w14:textId="7D7C1C6C" w:rsidR="00A42D66" w:rsidRPr="00B524C7" w:rsidRDefault="00A42D66" w:rsidP="00A42D66">
            <w:pPr>
              <w:spacing w:before="100" w:after="100"/>
              <w:jc w:val="right"/>
              <w:rPr>
                <w:sz w:val="20"/>
                <w:szCs w:val="20"/>
              </w:rPr>
            </w:pPr>
            <w:r>
              <w:rPr>
                <w:rFonts w:eastAsia="Aptos" w:cs="Aptos"/>
                <w:color w:val="000000"/>
                <w:sz w:val="20"/>
                <w:szCs w:val="20"/>
              </w:rPr>
              <w:t>3.0</w:t>
            </w:r>
          </w:p>
        </w:tc>
        <w:tc>
          <w:tcPr>
            <w:tcW w:w="847" w:type="dxa"/>
            <w:tcBorders>
              <w:top w:val="nil"/>
              <w:left w:val="nil"/>
              <w:bottom w:val="nil"/>
              <w:right w:val="nil"/>
            </w:tcBorders>
          </w:tcPr>
          <w:p w14:paraId="174D39E9" w14:textId="512D2FE2" w:rsidR="00A42D66" w:rsidRPr="00B524C7" w:rsidRDefault="00A42D66" w:rsidP="00A42D66">
            <w:pPr>
              <w:spacing w:before="100" w:after="100"/>
              <w:jc w:val="right"/>
              <w:rPr>
                <w:sz w:val="20"/>
                <w:szCs w:val="20"/>
              </w:rPr>
            </w:pPr>
            <w:r>
              <w:rPr>
                <w:rFonts w:eastAsia="Aptos" w:cs="Aptos"/>
                <w:color w:val="000000"/>
                <w:sz w:val="20"/>
                <w:szCs w:val="20"/>
              </w:rPr>
              <w:t>3.0</w:t>
            </w:r>
          </w:p>
        </w:tc>
        <w:tc>
          <w:tcPr>
            <w:tcW w:w="846" w:type="dxa"/>
            <w:tcBorders>
              <w:top w:val="nil"/>
              <w:left w:val="nil"/>
              <w:bottom w:val="nil"/>
              <w:right w:val="nil"/>
            </w:tcBorders>
          </w:tcPr>
          <w:p w14:paraId="08B35AD7" w14:textId="09487251" w:rsidR="00A42D66" w:rsidRPr="00B524C7" w:rsidRDefault="00A42D66" w:rsidP="00A42D66">
            <w:pPr>
              <w:spacing w:before="100" w:after="100"/>
              <w:jc w:val="right"/>
              <w:rPr>
                <w:sz w:val="20"/>
                <w:szCs w:val="20"/>
              </w:rPr>
            </w:pPr>
            <w:r>
              <w:rPr>
                <w:rFonts w:eastAsia="Aptos" w:cs="Aptos"/>
                <w:color w:val="000000"/>
                <w:sz w:val="20"/>
                <w:szCs w:val="20"/>
              </w:rPr>
              <w:t>3.0</w:t>
            </w:r>
          </w:p>
        </w:tc>
        <w:tc>
          <w:tcPr>
            <w:tcW w:w="847" w:type="dxa"/>
            <w:tcBorders>
              <w:top w:val="nil"/>
              <w:left w:val="nil"/>
              <w:bottom w:val="nil"/>
              <w:right w:val="nil"/>
            </w:tcBorders>
          </w:tcPr>
          <w:p w14:paraId="63B0B09C" w14:textId="4AC93A8E" w:rsidR="00A42D66" w:rsidRPr="00B524C7" w:rsidRDefault="00A42D66" w:rsidP="00A42D66">
            <w:pPr>
              <w:spacing w:before="100" w:after="100"/>
              <w:jc w:val="right"/>
              <w:rPr>
                <w:sz w:val="20"/>
                <w:szCs w:val="20"/>
              </w:rPr>
            </w:pPr>
            <w:r>
              <w:rPr>
                <w:rFonts w:eastAsia="Aptos" w:cs="Aptos"/>
                <w:color w:val="000000"/>
                <w:sz w:val="20"/>
                <w:szCs w:val="20"/>
              </w:rPr>
              <w:t>3.0</w:t>
            </w:r>
          </w:p>
        </w:tc>
        <w:tc>
          <w:tcPr>
            <w:tcW w:w="846" w:type="dxa"/>
            <w:tcBorders>
              <w:top w:val="nil"/>
              <w:left w:val="nil"/>
              <w:bottom w:val="nil"/>
              <w:right w:val="nil"/>
            </w:tcBorders>
          </w:tcPr>
          <w:p w14:paraId="0C744DF5" w14:textId="7050D32A" w:rsidR="00A42D66" w:rsidRDefault="00A42D66" w:rsidP="00A42D66">
            <w:pPr>
              <w:spacing w:before="100" w:after="100"/>
              <w:jc w:val="right"/>
              <w:rPr>
                <w:rFonts w:eastAsia="Aptos" w:cs="Aptos"/>
                <w:color w:val="000000"/>
                <w:sz w:val="20"/>
                <w:szCs w:val="20"/>
              </w:rPr>
            </w:pPr>
            <w:r>
              <w:rPr>
                <w:rFonts w:eastAsia="Aptos" w:cs="Aptos"/>
                <w:color w:val="000000"/>
                <w:sz w:val="20"/>
                <w:szCs w:val="20"/>
              </w:rPr>
              <w:t>3.0</w:t>
            </w:r>
          </w:p>
        </w:tc>
        <w:tc>
          <w:tcPr>
            <w:tcW w:w="847" w:type="dxa"/>
            <w:tcBorders>
              <w:top w:val="nil"/>
              <w:left w:val="nil"/>
              <w:bottom w:val="nil"/>
            </w:tcBorders>
          </w:tcPr>
          <w:p w14:paraId="64DF5817" w14:textId="3DC3FE9A" w:rsidR="00A42D66" w:rsidRPr="00B524C7" w:rsidRDefault="00A42D66" w:rsidP="00A42D66">
            <w:pPr>
              <w:spacing w:before="100" w:after="100"/>
              <w:jc w:val="right"/>
              <w:rPr>
                <w:sz w:val="20"/>
                <w:szCs w:val="20"/>
              </w:rPr>
            </w:pPr>
            <w:r>
              <w:rPr>
                <w:rFonts w:eastAsia="Aptos" w:cs="Aptos"/>
                <w:color w:val="000000"/>
                <w:sz w:val="20"/>
                <w:szCs w:val="20"/>
              </w:rPr>
              <w:t>3.0</w:t>
            </w:r>
          </w:p>
        </w:tc>
      </w:tr>
      <w:tr w:rsidR="00A42D66" w14:paraId="20928471" w14:textId="77777777" w:rsidTr="00F8060D">
        <w:trPr>
          <w:trHeight w:val="283"/>
        </w:trPr>
        <w:tc>
          <w:tcPr>
            <w:tcW w:w="1555" w:type="dxa"/>
            <w:vMerge/>
            <w:tcBorders>
              <w:bottom w:val="single" w:sz="4" w:space="0" w:color="auto"/>
              <w:right w:val="nil"/>
            </w:tcBorders>
          </w:tcPr>
          <w:p w14:paraId="0B74D877" w14:textId="77777777" w:rsidR="00A42D66" w:rsidRPr="00147718" w:rsidRDefault="00A42D66" w:rsidP="00A42D66">
            <w:pPr>
              <w:spacing w:after="0"/>
              <w:rPr>
                <w:sz w:val="20"/>
                <w:szCs w:val="20"/>
              </w:rPr>
            </w:pPr>
          </w:p>
        </w:tc>
        <w:tc>
          <w:tcPr>
            <w:tcW w:w="1842" w:type="dxa"/>
            <w:tcBorders>
              <w:top w:val="nil"/>
              <w:left w:val="nil"/>
              <w:bottom w:val="single" w:sz="4" w:space="0" w:color="auto"/>
              <w:right w:val="nil"/>
            </w:tcBorders>
          </w:tcPr>
          <w:p w14:paraId="1CA0FD1D" w14:textId="35C40AAC" w:rsidR="00A42D66" w:rsidRPr="00147718" w:rsidRDefault="00A42D66" w:rsidP="00A42D66">
            <w:pPr>
              <w:spacing w:after="0"/>
              <w:rPr>
                <w:sz w:val="20"/>
                <w:szCs w:val="20"/>
              </w:rPr>
            </w:pPr>
            <w:r w:rsidRPr="00147718">
              <w:rPr>
                <w:sz w:val="20"/>
                <w:szCs w:val="20"/>
              </w:rPr>
              <w:t>Employees (‘000)</w:t>
            </w:r>
          </w:p>
        </w:tc>
        <w:tc>
          <w:tcPr>
            <w:tcW w:w="846" w:type="dxa"/>
            <w:tcBorders>
              <w:top w:val="nil"/>
              <w:left w:val="nil"/>
              <w:bottom w:val="single" w:sz="4" w:space="0" w:color="auto"/>
              <w:right w:val="nil"/>
            </w:tcBorders>
          </w:tcPr>
          <w:p w14:paraId="671AF7A2" w14:textId="666A0334" w:rsidR="00A42D66" w:rsidRDefault="00A42D66" w:rsidP="00A42D66">
            <w:pPr>
              <w:spacing w:before="100" w:after="100"/>
              <w:jc w:val="right"/>
              <w:rPr>
                <w:rFonts w:eastAsia="Aptos" w:cs="Aptos"/>
                <w:color w:val="000000"/>
                <w:sz w:val="20"/>
                <w:szCs w:val="20"/>
              </w:rPr>
            </w:pPr>
            <w:r>
              <w:rPr>
                <w:rFonts w:eastAsia="Aptos" w:cs="Aptos"/>
                <w:color w:val="000000"/>
                <w:sz w:val="20"/>
                <w:szCs w:val="20"/>
              </w:rPr>
              <w:t>95.7</w:t>
            </w:r>
          </w:p>
        </w:tc>
        <w:tc>
          <w:tcPr>
            <w:tcW w:w="846" w:type="dxa"/>
            <w:tcBorders>
              <w:top w:val="nil"/>
              <w:left w:val="nil"/>
              <w:bottom w:val="single" w:sz="4" w:space="0" w:color="auto"/>
              <w:right w:val="nil"/>
            </w:tcBorders>
          </w:tcPr>
          <w:p w14:paraId="109AE13D" w14:textId="10F5034F" w:rsidR="00A42D66" w:rsidRPr="00B524C7" w:rsidRDefault="00A42D66" w:rsidP="00A42D66">
            <w:pPr>
              <w:spacing w:before="100" w:after="100"/>
              <w:jc w:val="right"/>
              <w:rPr>
                <w:sz w:val="20"/>
                <w:szCs w:val="20"/>
              </w:rPr>
            </w:pPr>
            <w:r>
              <w:rPr>
                <w:rFonts w:eastAsia="Aptos" w:cs="Aptos"/>
                <w:color w:val="000000"/>
                <w:sz w:val="20"/>
                <w:szCs w:val="20"/>
              </w:rPr>
              <w:t>88.6</w:t>
            </w:r>
          </w:p>
        </w:tc>
        <w:tc>
          <w:tcPr>
            <w:tcW w:w="847" w:type="dxa"/>
            <w:tcBorders>
              <w:top w:val="nil"/>
              <w:left w:val="nil"/>
              <w:bottom w:val="single" w:sz="4" w:space="0" w:color="auto"/>
              <w:right w:val="nil"/>
            </w:tcBorders>
          </w:tcPr>
          <w:p w14:paraId="20BF9D68" w14:textId="06159CB9" w:rsidR="00A42D66" w:rsidRPr="00B524C7" w:rsidRDefault="00A42D66" w:rsidP="00A42D66">
            <w:pPr>
              <w:spacing w:before="100" w:after="100"/>
              <w:jc w:val="right"/>
              <w:rPr>
                <w:sz w:val="20"/>
                <w:szCs w:val="20"/>
              </w:rPr>
            </w:pPr>
            <w:r>
              <w:rPr>
                <w:rFonts w:eastAsia="Aptos" w:cs="Aptos"/>
                <w:color w:val="000000"/>
                <w:sz w:val="20"/>
                <w:szCs w:val="20"/>
              </w:rPr>
              <w:t>91.4</w:t>
            </w:r>
          </w:p>
        </w:tc>
        <w:tc>
          <w:tcPr>
            <w:tcW w:w="846" w:type="dxa"/>
            <w:tcBorders>
              <w:top w:val="nil"/>
              <w:left w:val="nil"/>
              <w:bottom w:val="single" w:sz="4" w:space="0" w:color="auto"/>
              <w:right w:val="nil"/>
            </w:tcBorders>
          </w:tcPr>
          <w:p w14:paraId="720653C1" w14:textId="4ECC5D20" w:rsidR="00A42D66" w:rsidRPr="00B524C7" w:rsidRDefault="00A42D66" w:rsidP="00A42D66">
            <w:pPr>
              <w:spacing w:before="100" w:after="100"/>
              <w:jc w:val="right"/>
              <w:rPr>
                <w:sz w:val="20"/>
                <w:szCs w:val="20"/>
              </w:rPr>
            </w:pPr>
            <w:r>
              <w:rPr>
                <w:rFonts w:eastAsia="Aptos" w:cs="Aptos"/>
                <w:color w:val="000000"/>
                <w:sz w:val="20"/>
                <w:szCs w:val="20"/>
              </w:rPr>
              <w:t>101.6</w:t>
            </w:r>
          </w:p>
        </w:tc>
        <w:tc>
          <w:tcPr>
            <w:tcW w:w="847" w:type="dxa"/>
            <w:tcBorders>
              <w:top w:val="nil"/>
              <w:left w:val="nil"/>
              <w:bottom w:val="single" w:sz="4" w:space="0" w:color="auto"/>
              <w:right w:val="nil"/>
            </w:tcBorders>
          </w:tcPr>
          <w:p w14:paraId="77C7FD0F" w14:textId="68AEBB08" w:rsidR="00A42D66" w:rsidRPr="00B524C7" w:rsidRDefault="00A42D66" w:rsidP="00A42D66">
            <w:pPr>
              <w:spacing w:before="100" w:after="100"/>
              <w:jc w:val="right"/>
              <w:rPr>
                <w:sz w:val="20"/>
                <w:szCs w:val="20"/>
              </w:rPr>
            </w:pPr>
            <w:r>
              <w:rPr>
                <w:rFonts w:eastAsia="Aptos" w:cs="Aptos"/>
                <w:color w:val="000000"/>
                <w:sz w:val="20"/>
                <w:szCs w:val="20"/>
              </w:rPr>
              <w:t>103.2</w:t>
            </w:r>
          </w:p>
        </w:tc>
        <w:tc>
          <w:tcPr>
            <w:tcW w:w="846" w:type="dxa"/>
            <w:tcBorders>
              <w:top w:val="nil"/>
              <w:left w:val="nil"/>
              <w:bottom w:val="single" w:sz="4" w:space="0" w:color="auto"/>
              <w:right w:val="nil"/>
            </w:tcBorders>
          </w:tcPr>
          <w:p w14:paraId="4E4422A8" w14:textId="05D47519" w:rsidR="00A42D66" w:rsidRPr="00B524C7" w:rsidRDefault="00A42D66" w:rsidP="00A42D66">
            <w:pPr>
              <w:spacing w:before="100" w:after="100"/>
              <w:jc w:val="right"/>
              <w:rPr>
                <w:sz w:val="20"/>
                <w:szCs w:val="20"/>
              </w:rPr>
            </w:pPr>
            <w:r>
              <w:rPr>
                <w:rFonts w:eastAsia="Aptos" w:cs="Aptos"/>
                <w:color w:val="000000"/>
                <w:sz w:val="20"/>
                <w:szCs w:val="20"/>
              </w:rPr>
              <w:t>97.0</w:t>
            </w:r>
          </w:p>
        </w:tc>
        <w:tc>
          <w:tcPr>
            <w:tcW w:w="847" w:type="dxa"/>
            <w:tcBorders>
              <w:top w:val="nil"/>
              <w:left w:val="nil"/>
              <w:bottom w:val="single" w:sz="4" w:space="0" w:color="auto"/>
              <w:right w:val="nil"/>
            </w:tcBorders>
          </w:tcPr>
          <w:p w14:paraId="26F26AC3" w14:textId="2B99602C" w:rsidR="00A42D66" w:rsidRPr="00B524C7" w:rsidRDefault="00A42D66" w:rsidP="00A42D66">
            <w:pPr>
              <w:spacing w:before="100" w:after="100"/>
              <w:jc w:val="right"/>
              <w:rPr>
                <w:sz w:val="20"/>
                <w:szCs w:val="20"/>
              </w:rPr>
            </w:pPr>
            <w:r>
              <w:rPr>
                <w:rFonts w:eastAsia="Aptos" w:cs="Aptos"/>
                <w:color w:val="000000"/>
                <w:sz w:val="20"/>
                <w:szCs w:val="20"/>
              </w:rPr>
              <w:t>93.5</w:t>
            </w:r>
          </w:p>
        </w:tc>
        <w:tc>
          <w:tcPr>
            <w:tcW w:w="846" w:type="dxa"/>
            <w:tcBorders>
              <w:top w:val="nil"/>
              <w:left w:val="nil"/>
              <w:bottom w:val="single" w:sz="4" w:space="0" w:color="auto"/>
              <w:right w:val="nil"/>
            </w:tcBorders>
          </w:tcPr>
          <w:p w14:paraId="3CF68B9D" w14:textId="1D5B4DE1" w:rsidR="00A42D66" w:rsidRPr="00B524C7" w:rsidRDefault="00A42D66" w:rsidP="00A42D66">
            <w:pPr>
              <w:spacing w:before="100" w:after="100"/>
              <w:jc w:val="right"/>
              <w:rPr>
                <w:sz w:val="20"/>
                <w:szCs w:val="20"/>
              </w:rPr>
            </w:pPr>
            <w:r>
              <w:rPr>
                <w:rFonts w:eastAsia="Aptos" w:cs="Aptos"/>
                <w:color w:val="000000"/>
                <w:sz w:val="20"/>
                <w:szCs w:val="20"/>
              </w:rPr>
              <w:t>100.9</w:t>
            </w:r>
          </w:p>
        </w:tc>
        <w:tc>
          <w:tcPr>
            <w:tcW w:w="847" w:type="dxa"/>
            <w:tcBorders>
              <w:top w:val="nil"/>
              <w:left w:val="nil"/>
              <w:bottom w:val="single" w:sz="4" w:space="0" w:color="auto"/>
              <w:right w:val="nil"/>
            </w:tcBorders>
          </w:tcPr>
          <w:p w14:paraId="5956D888" w14:textId="4D92C4A5" w:rsidR="00A42D66" w:rsidRPr="00B524C7" w:rsidRDefault="00A42D66" w:rsidP="00A42D66">
            <w:pPr>
              <w:spacing w:before="100" w:after="100"/>
              <w:jc w:val="right"/>
              <w:rPr>
                <w:sz w:val="20"/>
                <w:szCs w:val="20"/>
              </w:rPr>
            </w:pPr>
            <w:r>
              <w:rPr>
                <w:rFonts w:eastAsia="Aptos" w:cs="Aptos"/>
                <w:color w:val="000000"/>
                <w:sz w:val="20"/>
                <w:szCs w:val="20"/>
              </w:rPr>
              <w:t>109.5</w:t>
            </w:r>
          </w:p>
        </w:tc>
        <w:tc>
          <w:tcPr>
            <w:tcW w:w="846" w:type="dxa"/>
            <w:tcBorders>
              <w:top w:val="nil"/>
              <w:left w:val="nil"/>
              <w:bottom w:val="single" w:sz="4" w:space="0" w:color="auto"/>
              <w:right w:val="nil"/>
            </w:tcBorders>
          </w:tcPr>
          <w:p w14:paraId="73BDB2B8" w14:textId="3B5648C5" w:rsidR="00A42D66" w:rsidRPr="00B524C7" w:rsidRDefault="00A42D66" w:rsidP="00A42D66">
            <w:pPr>
              <w:spacing w:before="100" w:after="100"/>
              <w:jc w:val="right"/>
              <w:rPr>
                <w:sz w:val="20"/>
                <w:szCs w:val="20"/>
              </w:rPr>
            </w:pPr>
            <w:r>
              <w:rPr>
                <w:rFonts w:eastAsia="Aptos" w:cs="Aptos"/>
                <w:color w:val="000000"/>
                <w:sz w:val="20"/>
                <w:szCs w:val="20"/>
              </w:rPr>
              <w:t>113.6</w:t>
            </w:r>
          </w:p>
        </w:tc>
        <w:tc>
          <w:tcPr>
            <w:tcW w:w="847" w:type="dxa"/>
            <w:tcBorders>
              <w:top w:val="nil"/>
              <w:left w:val="nil"/>
              <w:bottom w:val="single" w:sz="4" w:space="0" w:color="auto"/>
              <w:right w:val="nil"/>
            </w:tcBorders>
          </w:tcPr>
          <w:p w14:paraId="4F7E2A77" w14:textId="24D82EA2" w:rsidR="00A42D66" w:rsidRPr="00B524C7" w:rsidRDefault="00A42D66" w:rsidP="00A42D66">
            <w:pPr>
              <w:spacing w:before="100" w:after="100"/>
              <w:jc w:val="right"/>
              <w:rPr>
                <w:sz w:val="20"/>
                <w:szCs w:val="20"/>
              </w:rPr>
            </w:pPr>
            <w:r>
              <w:rPr>
                <w:rFonts w:eastAsia="Aptos" w:cs="Aptos"/>
                <w:color w:val="000000"/>
                <w:sz w:val="20"/>
                <w:szCs w:val="20"/>
              </w:rPr>
              <w:t>118.5</w:t>
            </w:r>
          </w:p>
        </w:tc>
        <w:tc>
          <w:tcPr>
            <w:tcW w:w="846" w:type="dxa"/>
            <w:tcBorders>
              <w:top w:val="nil"/>
              <w:left w:val="nil"/>
              <w:bottom w:val="single" w:sz="4" w:space="0" w:color="auto"/>
              <w:right w:val="nil"/>
            </w:tcBorders>
          </w:tcPr>
          <w:p w14:paraId="362FE72E" w14:textId="67C1D862" w:rsidR="00A42D66" w:rsidRDefault="00A42D66" w:rsidP="00A42D66">
            <w:pPr>
              <w:spacing w:before="100" w:after="100"/>
              <w:jc w:val="right"/>
              <w:rPr>
                <w:rFonts w:eastAsia="Aptos" w:cs="Aptos"/>
                <w:color w:val="000000"/>
                <w:sz w:val="20"/>
                <w:szCs w:val="20"/>
              </w:rPr>
            </w:pPr>
            <w:r>
              <w:rPr>
                <w:rFonts w:eastAsia="Aptos" w:cs="Aptos"/>
                <w:color w:val="000000"/>
                <w:sz w:val="20"/>
                <w:szCs w:val="20"/>
              </w:rPr>
              <w:t>121.9</w:t>
            </w:r>
          </w:p>
        </w:tc>
        <w:tc>
          <w:tcPr>
            <w:tcW w:w="847" w:type="dxa"/>
            <w:tcBorders>
              <w:top w:val="nil"/>
              <w:left w:val="nil"/>
              <w:bottom w:val="single" w:sz="4" w:space="0" w:color="auto"/>
            </w:tcBorders>
          </w:tcPr>
          <w:p w14:paraId="66C4A248" w14:textId="230B246D" w:rsidR="00A42D66" w:rsidRPr="00B524C7" w:rsidRDefault="00A42D66" w:rsidP="00A42D66">
            <w:pPr>
              <w:spacing w:before="100" w:after="100"/>
              <w:jc w:val="right"/>
              <w:rPr>
                <w:sz w:val="20"/>
                <w:szCs w:val="20"/>
              </w:rPr>
            </w:pPr>
            <w:r>
              <w:rPr>
                <w:rFonts w:eastAsia="Aptos" w:cs="Aptos"/>
                <w:color w:val="000000"/>
                <w:sz w:val="20"/>
                <w:szCs w:val="20"/>
              </w:rPr>
              <w:t>124.8</w:t>
            </w:r>
          </w:p>
        </w:tc>
      </w:tr>
      <w:tr w:rsidR="00A42D66" w14:paraId="65037402" w14:textId="77777777" w:rsidTr="0059147B">
        <w:trPr>
          <w:trHeight w:val="283"/>
        </w:trPr>
        <w:tc>
          <w:tcPr>
            <w:tcW w:w="1555" w:type="dxa"/>
            <w:vMerge w:val="restart"/>
            <w:tcBorders>
              <w:right w:val="nil"/>
            </w:tcBorders>
            <w:vAlign w:val="top"/>
          </w:tcPr>
          <w:p w14:paraId="597AFDCE" w14:textId="0B9FB9A9" w:rsidR="00A42D66" w:rsidRPr="00147718" w:rsidRDefault="00A42D66" w:rsidP="00A42D66">
            <w:pPr>
              <w:spacing w:after="0"/>
              <w:rPr>
                <w:sz w:val="20"/>
                <w:szCs w:val="20"/>
              </w:rPr>
            </w:pPr>
            <w:r>
              <w:rPr>
                <w:sz w:val="20"/>
                <w:szCs w:val="20"/>
              </w:rPr>
              <w:t>Multiple state</w:t>
            </w:r>
            <w:r w:rsidR="00DC42D8">
              <w:rPr>
                <w:sz w:val="20"/>
                <w:szCs w:val="20"/>
                <w:vertAlign w:val="superscript"/>
              </w:rPr>
              <w:t>2</w:t>
            </w:r>
          </w:p>
        </w:tc>
        <w:tc>
          <w:tcPr>
            <w:tcW w:w="1842" w:type="dxa"/>
            <w:tcBorders>
              <w:top w:val="single" w:sz="4" w:space="0" w:color="auto"/>
              <w:left w:val="nil"/>
              <w:bottom w:val="nil"/>
              <w:right w:val="nil"/>
            </w:tcBorders>
          </w:tcPr>
          <w:p w14:paraId="5E67B9CD" w14:textId="1BCAA05A" w:rsidR="00A42D66" w:rsidRPr="00147718" w:rsidRDefault="00A42D66" w:rsidP="00A42D66">
            <w:pPr>
              <w:spacing w:after="0"/>
              <w:rPr>
                <w:sz w:val="20"/>
                <w:szCs w:val="20"/>
              </w:rPr>
            </w:pPr>
            <w:r w:rsidRPr="00147718">
              <w:rPr>
                <w:sz w:val="20"/>
                <w:szCs w:val="20"/>
              </w:rPr>
              <w:t>Agreements</w:t>
            </w:r>
          </w:p>
        </w:tc>
        <w:tc>
          <w:tcPr>
            <w:tcW w:w="846" w:type="dxa"/>
            <w:tcBorders>
              <w:top w:val="single" w:sz="4" w:space="0" w:color="auto"/>
              <w:left w:val="nil"/>
              <w:bottom w:val="nil"/>
              <w:right w:val="nil"/>
            </w:tcBorders>
          </w:tcPr>
          <w:p w14:paraId="4C4FD1E0" w14:textId="0C09C446" w:rsidR="00A42D66" w:rsidRDefault="00A42D66" w:rsidP="00A42D66">
            <w:pPr>
              <w:spacing w:before="100" w:after="100"/>
              <w:jc w:val="right"/>
              <w:rPr>
                <w:rFonts w:eastAsia="Aptos" w:cs="Aptos"/>
                <w:color w:val="000000"/>
                <w:sz w:val="20"/>
                <w:szCs w:val="20"/>
              </w:rPr>
            </w:pPr>
            <w:r>
              <w:rPr>
                <w:rFonts w:eastAsia="Aptos" w:cs="Aptos"/>
                <w:color w:val="000000"/>
                <w:sz w:val="20"/>
                <w:szCs w:val="20"/>
              </w:rPr>
              <w:t>1,756</w:t>
            </w:r>
          </w:p>
        </w:tc>
        <w:tc>
          <w:tcPr>
            <w:tcW w:w="846" w:type="dxa"/>
            <w:tcBorders>
              <w:top w:val="single" w:sz="4" w:space="0" w:color="auto"/>
              <w:left w:val="nil"/>
              <w:bottom w:val="nil"/>
              <w:right w:val="nil"/>
            </w:tcBorders>
          </w:tcPr>
          <w:p w14:paraId="2D336780" w14:textId="228C9F61" w:rsidR="00A42D66" w:rsidRPr="00B524C7" w:rsidRDefault="00A42D66" w:rsidP="00A42D66">
            <w:pPr>
              <w:spacing w:before="100" w:after="100"/>
              <w:jc w:val="right"/>
              <w:rPr>
                <w:sz w:val="20"/>
                <w:szCs w:val="20"/>
              </w:rPr>
            </w:pPr>
            <w:r>
              <w:rPr>
                <w:rFonts w:eastAsia="Aptos" w:cs="Aptos"/>
                <w:color w:val="000000"/>
                <w:sz w:val="20"/>
                <w:szCs w:val="20"/>
              </w:rPr>
              <w:t>1,788</w:t>
            </w:r>
          </w:p>
        </w:tc>
        <w:tc>
          <w:tcPr>
            <w:tcW w:w="847" w:type="dxa"/>
            <w:tcBorders>
              <w:top w:val="single" w:sz="4" w:space="0" w:color="auto"/>
              <w:left w:val="nil"/>
              <w:bottom w:val="nil"/>
              <w:right w:val="nil"/>
            </w:tcBorders>
          </w:tcPr>
          <w:p w14:paraId="28166D46" w14:textId="062A2846" w:rsidR="00A42D66" w:rsidRPr="00B524C7" w:rsidRDefault="00A42D66" w:rsidP="00A42D66">
            <w:pPr>
              <w:spacing w:before="100" w:after="100"/>
              <w:jc w:val="right"/>
              <w:rPr>
                <w:sz w:val="20"/>
                <w:szCs w:val="20"/>
              </w:rPr>
            </w:pPr>
            <w:r>
              <w:rPr>
                <w:rFonts w:eastAsia="Aptos" w:cs="Aptos"/>
                <w:color w:val="000000"/>
                <w:sz w:val="20"/>
                <w:szCs w:val="20"/>
              </w:rPr>
              <w:t>1,928</w:t>
            </w:r>
          </w:p>
        </w:tc>
        <w:tc>
          <w:tcPr>
            <w:tcW w:w="846" w:type="dxa"/>
            <w:tcBorders>
              <w:top w:val="single" w:sz="4" w:space="0" w:color="auto"/>
              <w:left w:val="nil"/>
              <w:bottom w:val="nil"/>
              <w:right w:val="nil"/>
            </w:tcBorders>
          </w:tcPr>
          <w:p w14:paraId="7F6ACCC0" w14:textId="111D72AA" w:rsidR="00A42D66" w:rsidRPr="00B524C7" w:rsidRDefault="00A42D66" w:rsidP="00A42D66">
            <w:pPr>
              <w:spacing w:before="100" w:after="100"/>
              <w:jc w:val="right"/>
              <w:rPr>
                <w:sz w:val="20"/>
                <w:szCs w:val="20"/>
              </w:rPr>
            </w:pPr>
            <w:r>
              <w:rPr>
                <w:rFonts w:eastAsia="Aptos" w:cs="Aptos"/>
                <w:color w:val="000000"/>
                <w:sz w:val="20"/>
                <w:szCs w:val="20"/>
              </w:rPr>
              <w:t>1,967</w:t>
            </w:r>
          </w:p>
        </w:tc>
        <w:tc>
          <w:tcPr>
            <w:tcW w:w="847" w:type="dxa"/>
            <w:tcBorders>
              <w:top w:val="single" w:sz="4" w:space="0" w:color="auto"/>
              <w:left w:val="nil"/>
              <w:bottom w:val="nil"/>
              <w:right w:val="nil"/>
            </w:tcBorders>
          </w:tcPr>
          <w:p w14:paraId="3F3DD60A" w14:textId="124A1C58" w:rsidR="00A42D66" w:rsidRPr="00B524C7" w:rsidRDefault="00A42D66" w:rsidP="00A42D66">
            <w:pPr>
              <w:spacing w:before="100" w:after="100"/>
              <w:jc w:val="right"/>
              <w:rPr>
                <w:sz w:val="20"/>
                <w:szCs w:val="20"/>
              </w:rPr>
            </w:pPr>
            <w:r>
              <w:rPr>
                <w:rFonts w:eastAsia="Aptos" w:cs="Aptos"/>
                <w:color w:val="000000"/>
                <w:sz w:val="20"/>
                <w:szCs w:val="20"/>
              </w:rPr>
              <w:t>2,140</w:t>
            </w:r>
          </w:p>
        </w:tc>
        <w:tc>
          <w:tcPr>
            <w:tcW w:w="846" w:type="dxa"/>
            <w:tcBorders>
              <w:top w:val="single" w:sz="4" w:space="0" w:color="auto"/>
              <w:left w:val="nil"/>
              <w:bottom w:val="nil"/>
              <w:right w:val="nil"/>
            </w:tcBorders>
          </w:tcPr>
          <w:p w14:paraId="424913E0" w14:textId="429CE1F3" w:rsidR="00A42D66" w:rsidRPr="00B524C7" w:rsidRDefault="00A42D66" w:rsidP="00A42D66">
            <w:pPr>
              <w:spacing w:before="100" w:after="100"/>
              <w:jc w:val="right"/>
              <w:rPr>
                <w:sz w:val="20"/>
                <w:szCs w:val="20"/>
              </w:rPr>
            </w:pPr>
            <w:r>
              <w:rPr>
                <w:rFonts w:eastAsia="Aptos" w:cs="Aptos"/>
                <w:color w:val="000000"/>
                <w:sz w:val="20"/>
                <w:szCs w:val="20"/>
              </w:rPr>
              <w:t>2,117</w:t>
            </w:r>
          </w:p>
        </w:tc>
        <w:tc>
          <w:tcPr>
            <w:tcW w:w="847" w:type="dxa"/>
            <w:tcBorders>
              <w:top w:val="single" w:sz="4" w:space="0" w:color="auto"/>
              <w:left w:val="nil"/>
              <w:bottom w:val="nil"/>
              <w:right w:val="nil"/>
            </w:tcBorders>
          </w:tcPr>
          <w:p w14:paraId="088C54D7" w14:textId="360B32BB" w:rsidR="00A42D66" w:rsidRPr="00B524C7" w:rsidRDefault="00A42D66" w:rsidP="00A42D66">
            <w:pPr>
              <w:spacing w:before="100" w:after="100"/>
              <w:jc w:val="right"/>
              <w:rPr>
                <w:sz w:val="20"/>
                <w:szCs w:val="20"/>
              </w:rPr>
            </w:pPr>
            <w:r>
              <w:rPr>
                <w:rFonts w:eastAsia="Aptos" w:cs="Aptos"/>
                <w:color w:val="000000"/>
                <w:sz w:val="20"/>
                <w:szCs w:val="20"/>
              </w:rPr>
              <w:t>2,197</w:t>
            </w:r>
          </w:p>
        </w:tc>
        <w:tc>
          <w:tcPr>
            <w:tcW w:w="846" w:type="dxa"/>
            <w:tcBorders>
              <w:top w:val="single" w:sz="4" w:space="0" w:color="auto"/>
              <w:left w:val="nil"/>
              <w:bottom w:val="nil"/>
              <w:right w:val="nil"/>
            </w:tcBorders>
          </w:tcPr>
          <w:p w14:paraId="0A9F7521" w14:textId="52C760EB" w:rsidR="00A42D66" w:rsidRPr="00B524C7" w:rsidRDefault="00A42D66" w:rsidP="00A42D66">
            <w:pPr>
              <w:spacing w:before="100" w:after="100"/>
              <w:jc w:val="right"/>
              <w:rPr>
                <w:sz w:val="20"/>
                <w:szCs w:val="20"/>
              </w:rPr>
            </w:pPr>
            <w:r>
              <w:rPr>
                <w:rFonts w:eastAsia="Aptos" w:cs="Aptos"/>
                <w:color w:val="000000"/>
                <w:sz w:val="20"/>
                <w:szCs w:val="20"/>
              </w:rPr>
              <w:t>2,243</w:t>
            </w:r>
          </w:p>
        </w:tc>
        <w:tc>
          <w:tcPr>
            <w:tcW w:w="847" w:type="dxa"/>
            <w:tcBorders>
              <w:top w:val="single" w:sz="4" w:space="0" w:color="auto"/>
              <w:left w:val="nil"/>
              <w:bottom w:val="nil"/>
              <w:right w:val="nil"/>
            </w:tcBorders>
          </w:tcPr>
          <w:p w14:paraId="225D2F3C" w14:textId="128EDC17" w:rsidR="00A42D66" w:rsidRPr="00B524C7" w:rsidRDefault="00A42D66" w:rsidP="00A42D66">
            <w:pPr>
              <w:spacing w:before="100" w:after="100"/>
              <w:jc w:val="right"/>
              <w:rPr>
                <w:sz w:val="20"/>
                <w:szCs w:val="20"/>
              </w:rPr>
            </w:pPr>
            <w:r>
              <w:rPr>
                <w:rFonts w:eastAsia="Aptos" w:cs="Aptos"/>
                <w:color w:val="000000"/>
                <w:sz w:val="20"/>
                <w:szCs w:val="20"/>
              </w:rPr>
              <w:t>2,268</w:t>
            </w:r>
          </w:p>
        </w:tc>
        <w:tc>
          <w:tcPr>
            <w:tcW w:w="846" w:type="dxa"/>
            <w:tcBorders>
              <w:top w:val="single" w:sz="4" w:space="0" w:color="auto"/>
              <w:left w:val="nil"/>
              <w:bottom w:val="nil"/>
              <w:right w:val="nil"/>
            </w:tcBorders>
          </w:tcPr>
          <w:p w14:paraId="6BE9C5C5" w14:textId="78328202" w:rsidR="00A42D66" w:rsidRPr="00B524C7" w:rsidRDefault="00A42D66" w:rsidP="00A42D66">
            <w:pPr>
              <w:spacing w:before="100" w:after="100"/>
              <w:jc w:val="right"/>
              <w:rPr>
                <w:sz w:val="20"/>
                <w:szCs w:val="20"/>
              </w:rPr>
            </w:pPr>
            <w:r>
              <w:rPr>
                <w:rFonts w:eastAsia="Aptos" w:cs="Aptos"/>
                <w:color w:val="000000"/>
                <w:sz w:val="20"/>
                <w:szCs w:val="20"/>
              </w:rPr>
              <w:t>2,173</w:t>
            </w:r>
          </w:p>
        </w:tc>
        <w:tc>
          <w:tcPr>
            <w:tcW w:w="847" w:type="dxa"/>
            <w:tcBorders>
              <w:top w:val="single" w:sz="4" w:space="0" w:color="auto"/>
              <w:left w:val="nil"/>
              <w:bottom w:val="nil"/>
              <w:right w:val="nil"/>
            </w:tcBorders>
          </w:tcPr>
          <w:p w14:paraId="02550085" w14:textId="1481B68D" w:rsidR="00A42D66" w:rsidRPr="00B524C7" w:rsidRDefault="00A42D66" w:rsidP="00A42D66">
            <w:pPr>
              <w:spacing w:before="100" w:after="100"/>
              <w:jc w:val="right"/>
              <w:rPr>
                <w:sz w:val="20"/>
                <w:szCs w:val="20"/>
              </w:rPr>
            </w:pPr>
            <w:r>
              <w:rPr>
                <w:rFonts w:eastAsia="Aptos" w:cs="Aptos"/>
                <w:color w:val="000000"/>
                <w:sz w:val="20"/>
                <w:szCs w:val="20"/>
              </w:rPr>
              <w:t>2,156</w:t>
            </w:r>
          </w:p>
        </w:tc>
        <w:tc>
          <w:tcPr>
            <w:tcW w:w="846" w:type="dxa"/>
            <w:tcBorders>
              <w:top w:val="single" w:sz="4" w:space="0" w:color="auto"/>
              <w:left w:val="nil"/>
              <w:bottom w:val="nil"/>
              <w:right w:val="nil"/>
            </w:tcBorders>
          </w:tcPr>
          <w:p w14:paraId="12019BCD" w14:textId="1297179F" w:rsidR="00A42D66" w:rsidRDefault="00A42D66" w:rsidP="00A42D66">
            <w:pPr>
              <w:spacing w:before="100" w:after="100"/>
              <w:jc w:val="right"/>
              <w:rPr>
                <w:rFonts w:eastAsia="Aptos" w:cs="Aptos"/>
                <w:color w:val="000000"/>
                <w:sz w:val="20"/>
                <w:szCs w:val="20"/>
              </w:rPr>
            </w:pPr>
            <w:r>
              <w:rPr>
                <w:rFonts w:eastAsia="Aptos" w:cs="Aptos"/>
                <w:color w:val="000000"/>
                <w:sz w:val="20"/>
                <w:szCs w:val="20"/>
              </w:rPr>
              <w:t>2,140</w:t>
            </w:r>
          </w:p>
        </w:tc>
        <w:tc>
          <w:tcPr>
            <w:tcW w:w="847" w:type="dxa"/>
            <w:tcBorders>
              <w:top w:val="single" w:sz="4" w:space="0" w:color="auto"/>
              <w:left w:val="nil"/>
              <w:bottom w:val="nil"/>
            </w:tcBorders>
          </w:tcPr>
          <w:p w14:paraId="62C2C4C4" w14:textId="7D813233" w:rsidR="00A42D66" w:rsidRPr="00B524C7" w:rsidRDefault="00A42D66" w:rsidP="00A42D66">
            <w:pPr>
              <w:spacing w:before="100" w:after="100"/>
              <w:jc w:val="right"/>
              <w:rPr>
                <w:sz w:val="20"/>
                <w:szCs w:val="20"/>
              </w:rPr>
            </w:pPr>
            <w:r>
              <w:rPr>
                <w:rFonts w:eastAsia="Aptos" w:cs="Aptos"/>
                <w:color w:val="000000"/>
                <w:sz w:val="20"/>
                <w:szCs w:val="20"/>
              </w:rPr>
              <w:t>2,166</w:t>
            </w:r>
          </w:p>
        </w:tc>
      </w:tr>
      <w:tr w:rsidR="00A42D66" w14:paraId="71DC62F6" w14:textId="77777777" w:rsidTr="00F8060D">
        <w:trPr>
          <w:trHeight w:val="283"/>
        </w:trPr>
        <w:tc>
          <w:tcPr>
            <w:tcW w:w="1555" w:type="dxa"/>
            <w:vMerge/>
            <w:tcBorders>
              <w:right w:val="nil"/>
            </w:tcBorders>
          </w:tcPr>
          <w:p w14:paraId="375316ED" w14:textId="77777777" w:rsidR="00A42D66" w:rsidRPr="00147718" w:rsidRDefault="00A42D66" w:rsidP="00A42D66">
            <w:pPr>
              <w:spacing w:after="0"/>
              <w:rPr>
                <w:sz w:val="20"/>
                <w:szCs w:val="20"/>
              </w:rPr>
            </w:pPr>
          </w:p>
        </w:tc>
        <w:tc>
          <w:tcPr>
            <w:tcW w:w="1842" w:type="dxa"/>
            <w:tcBorders>
              <w:top w:val="nil"/>
              <w:left w:val="nil"/>
              <w:bottom w:val="nil"/>
              <w:right w:val="nil"/>
            </w:tcBorders>
          </w:tcPr>
          <w:p w14:paraId="09A35280" w14:textId="47766CDE" w:rsidR="00A42D66" w:rsidRPr="00147718" w:rsidRDefault="00A42D66" w:rsidP="00A42D66">
            <w:pPr>
              <w:spacing w:after="0"/>
              <w:rPr>
                <w:sz w:val="20"/>
                <w:szCs w:val="20"/>
              </w:rPr>
            </w:pPr>
            <w:r w:rsidRPr="00147718">
              <w:rPr>
                <w:sz w:val="20"/>
                <w:szCs w:val="20"/>
              </w:rPr>
              <w:t>AAWI (%)</w:t>
            </w:r>
          </w:p>
        </w:tc>
        <w:tc>
          <w:tcPr>
            <w:tcW w:w="846" w:type="dxa"/>
            <w:tcBorders>
              <w:top w:val="nil"/>
              <w:left w:val="nil"/>
              <w:bottom w:val="nil"/>
              <w:right w:val="nil"/>
            </w:tcBorders>
          </w:tcPr>
          <w:p w14:paraId="59A0A827" w14:textId="6DBB77DC" w:rsidR="00A42D66" w:rsidRDefault="00A42D66" w:rsidP="00A42D66">
            <w:pPr>
              <w:spacing w:before="100" w:after="100"/>
              <w:jc w:val="right"/>
              <w:rPr>
                <w:rFonts w:eastAsia="Aptos" w:cs="Aptos"/>
                <w:color w:val="000000"/>
                <w:sz w:val="20"/>
                <w:szCs w:val="20"/>
              </w:rPr>
            </w:pPr>
            <w:r>
              <w:rPr>
                <w:rFonts w:eastAsia="Aptos" w:cs="Aptos"/>
                <w:color w:val="000000"/>
                <w:sz w:val="20"/>
                <w:szCs w:val="20"/>
              </w:rPr>
              <w:t>2.9</w:t>
            </w:r>
          </w:p>
        </w:tc>
        <w:tc>
          <w:tcPr>
            <w:tcW w:w="846" w:type="dxa"/>
            <w:tcBorders>
              <w:top w:val="nil"/>
              <w:left w:val="nil"/>
              <w:bottom w:val="nil"/>
              <w:right w:val="nil"/>
            </w:tcBorders>
          </w:tcPr>
          <w:p w14:paraId="035FCE18" w14:textId="07CB1021" w:rsidR="00A42D66" w:rsidRPr="00B524C7" w:rsidRDefault="00A42D66" w:rsidP="00A42D66">
            <w:pPr>
              <w:spacing w:before="100" w:after="100"/>
              <w:jc w:val="right"/>
              <w:rPr>
                <w:sz w:val="20"/>
                <w:szCs w:val="20"/>
              </w:rPr>
            </w:pPr>
            <w:r>
              <w:rPr>
                <w:rFonts w:eastAsia="Aptos" w:cs="Aptos"/>
                <w:color w:val="000000"/>
                <w:sz w:val="20"/>
                <w:szCs w:val="20"/>
              </w:rPr>
              <w:t>3.2</w:t>
            </w:r>
          </w:p>
        </w:tc>
        <w:tc>
          <w:tcPr>
            <w:tcW w:w="847" w:type="dxa"/>
            <w:tcBorders>
              <w:top w:val="nil"/>
              <w:left w:val="nil"/>
              <w:bottom w:val="nil"/>
              <w:right w:val="nil"/>
            </w:tcBorders>
          </w:tcPr>
          <w:p w14:paraId="0D720DBE" w14:textId="1A57A859" w:rsidR="00A42D66" w:rsidRPr="00B524C7" w:rsidRDefault="00A42D66" w:rsidP="00A42D66">
            <w:pPr>
              <w:spacing w:before="100" w:after="100"/>
              <w:jc w:val="right"/>
              <w:rPr>
                <w:sz w:val="20"/>
                <w:szCs w:val="20"/>
              </w:rPr>
            </w:pPr>
            <w:r>
              <w:rPr>
                <w:rFonts w:eastAsia="Aptos" w:cs="Aptos"/>
                <w:color w:val="000000"/>
                <w:sz w:val="20"/>
                <w:szCs w:val="20"/>
              </w:rPr>
              <w:t>3.5</w:t>
            </w:r>
          </w:p>
        </w:tc>
        <w:tc>
          <w:tcPr>
            <w:tcW w:w="846" w:type="dxa"/>
            <w:tcBorders>
              <w:top w:val="nil"/>
              <w:left w:val="nil"/>
              <w:bottom w:val="nil"/>
              <w:right w:val="nil"/>
            </w:tcBorders>
          </w:tcPr>
          <w:p w14:paraId="6B85ED24" w14:textId="31C495A9" w:rsidR="00A42D66" w:rsidRPr="00B524C7" w:rsidRDefault="00A42D66" w:rsidP="00A42D66">
            <w:pPr>
              <w:spacing w:before="100" w:after="100"/>
              <w:jc w:val="right"/>
              <w:rPr>
                <w:sz w:val="20"/>
                <w:szCs w:val="20"/>
              </w:rPr>
            </w:pPr>
            <w:r>
              <w:rPr>
                <w:rFonts w:eastAsia="Aptos" w:cs="Aptos"/>
                <w:color w:val="000000"/>
                <w:sz w:val="20"/>
                <w:szCs w:val="20"/>
              </w:rPr>
              <w:t>3.6</w:t>
            </w:r>
          </w:p>
        </w:tc>
        <w:tc>
          <w:tcPr>
            <w:tcW w:w="847" w:type="dxa"/>
            <w:tcBorders>
              <w:top w:val="nil"/>
              <w:left w:val="nil"/>
              <w:bottom w:val="nil"/>
              <w:right w:val="nil"/>
            </w:tcBorders>
          </w:tcPr>
          <w:p w14:paraId="0BE763FC" w14:textId="402E07CD" w:rsidR="00A42D66" w:rsidRPr="00B524C7" w:rsidRDefault="00A42D66" w:rsidP="00A42D66">
            <w:pPr>
              <w:spacing w:before="100" w:after="100"/>
              <w:jc w:val="right"/>
              <w:rPr>
                <w:sz w:val="20"/>
                <w:szCs w:val="20"/>
              </w:rPr>
            </w:pPr>
            <w:r>
              <w:rPr>
                <w:rFonts w:eastAsia="Aptos" w:cs="Aptos"/>
                <w:color w:val="000000"/>
                <w:sz w:val="20"/>
                <w:szCs w:val="20"/>
              </w:rPr>
              <w:t>3.7</w:t>
            </w:r>
          </w:p>
        </w:tc>
        <w:tc>
          <w:tcPr>
            <w:tcW w:w="846" w:type="dxa"/>
            <w:tcBorders>
              <w:top w:val="nil"/>
              <w:left w:val="nil"/>
              <w:bottom w:val="nil"/>
              <w:right w:val="nil"/>
            </w:tcBorders>
          </w:tcPr>
          <w:p w14:paraId="46F36F39" w14:textId="17950504" w:rsidR="00A42D66" w:rsidRPr="00B524C7" w:rsidRDefault="00A42D66" w:rsidP="00A42D66">
            <w:pPr>
              <w:spacing w:before="100" w:after="100"/>
              <w:jc w:val="right"/>
              <w:rPr>
                <w:sz w:val="20"/>
                <w:szCs w:val="20"/>
              </w:rPr>
            </w:pPr>
            <w:r>
              <w:rPr>
                <w:rFonts w:eastAsia="Aptos" w:cs="Aptos"/>
                <w:color w:val="000000"/>
                <w:sz w:val="20"/>
                <w:szCs w:val="20"/>
              </w:rPr>
              <w:t>3.8</w:t>
            </w:r>
          </w:p>
        </w:tc>
        <w:tc>
          <w:tcPr>
            <w:tcW w:w="847" w:type="dxa"/>
            <w:tcBorders>
              <w:top w:val="nil"/>
              <w:left w:val="nil"/>
              <w:bottom w:val="nil"/>
              <w:right w:val="nil"/>
            </w:tcBorders>
          </w:tcPr>
          <w:p w14:paraId="03FEABC9" w14:textId="66A5F2FE" w:rsidR="00A42D66" w:rsidRPr="00B524C7" w:rsidRDefault="00A42D66" w:rsidP="00A42D66">
            <w:pPr>
              <w:spacing w:before="100" w:after="100"/>
              <w:jc w:val="right"/>
              <w:rPr>
                <w:sz w:val="20"/>
                <w:szCs w:val="20"/>
              </w:rPr>
            </w:pPr>
            <w:r>
              <w:rPr>
                <w:rFonts w:eastAsia="Aptos" w:cs="Aptos"/>
                <w:color w:val="000000"/>
                <w:sz w:val="20"/>
                <w:szCs w:val="20"/>
              </w:rPr>
              <w:t>3.9</w:t>
            </w:r>
          </w:p>
        </w:tc>
        <w:tc>
          <w:tcPr>
            <w:tcW w:w="846" w:type="dxa"/>
            <w:tcBorders>
              <w:top w:val="nil"/>
              <w:left w:val="nil"/>
              <w:bottom w:val="nil"/>
              <w:right w:val="nil"/>
            </w:tcBorders>
          </w:tcPr>
          <w:p w14:paraId="5C10FBD6" w14:textId="45DDE958" w:rsidR="00A42D66" w:rsidRPr="00B524C7" w:rsidRDefault="00A42D66" w:rsidP="00A42D66">
            <w:pPr>
              <w:spacing w:before="100" w:after="100"/>
              <w:jc w:val="right"/>
              <w:rPr>
                <w:sz w:val="20"/>
                <w:szCs w:val="20"/>
              </w:rPr>
            </w:pPr>
            <w:r>
              <w:rPr>
                <w:rFonts w:eastAsia="Aptos" w:cs="Aptos"/>
                <w:color w:val="000000"/>
                <w:sz w:val="20"/>
                <w:szCs w:val="20"/>
              </w:rPr>
              <w:t>3.9</w:t>
            </w:r>
          </w:p>
        </w:tc>
        <w:tc>
          <w:tcPr>
            <w:tcW w:w="847" w:type="dxa"/>
            <w:tcBorders>
              <w:top w:val="nil"/>
              <w:left w:val="nil"/>
              <w:bottom w:val="nil"/>
              <w:right w:val="nil"/>
            </w:tcBorders>
          </w:tcPr>
          <w:p w14:paraId="129A14F7" w14:textId="0D9E1249" w:rsidR="00A42D66" w:rsidRPr="00B524C7" w:rsidRDefault="00A42D66" w:rsidP="00A42D66">
            <w:pPr>
              <w:spacing w:before="100" w:after="100"/>
              <w:jc w:val="right"/>
              <w:rPr>
                <w:sz w:val="20"/>
                <w:szCs w:val="20"/>
              </w:rPr>
            </w:pPr>
            <w:r>
              <w:rPr>
                <w:rFonts w:eastAsia="Aptos" w:cs="Aptos"/>
                <w:color w:val="000000"/>
                <w:sz w:val="20"/>
                <w:szCs w:val="20"/>
              </w:rPr>
              <w:t>3.9</w:t>
            </w:r>
          </w:p>
        </w:tc>
        <w:tc>
          <w:tcPr>
            <w:tcW w:w="846" w:type="dxa"/>
            <w:tcBorders>
              <w:top w:val="nil"/>
              <w:left w:val="nil"/>
              <w:bottom w:val="nil"/>
              <w:right w:val="nil"/>
            </w:tcBorders>
          </w:tcPr>
          <w:p w14:paraId="3C230180" w14:textId="44B27BC4" w:rsidR="00A42D66" w:rsidRPr="00B524C7" w:rsidRDefault="00A42D66" w:rsidP="00A42D66">
            <w:pPr>
              <w:spacing w:before="100" w:after="100"/>
              <w:jc w:val="right"/>
              <w:rPr>
                <w:sz w:val="20"/>
                <w:szCs w:val="20"/>
              </w:rPr>
            </w:pPr>
            <w:r>
              <w:rPr>
                <w:rFonts w:eastAsia="Aptos" w:cs="Aptos"/>
                <w:color w:val="000000"/>
                <w:sz w:val="20"/>
                <w:szCs w:val="20"/>
              </w:rPr>
              <w:t>3.9</w:t>
            </w:r>
          </w:p>
        </w:tc>
        <w:tc>
          <w:tcPr>
            <w:tcW w:w="847" w:type="dxa"/>
            <w:tcBorders>
              <w:top w:val="nil"/>
              <w:left w:val="nil"/>
              <w:bottom w:val="nil"/>
              <w:right w:val="nil"/>
            </w:tcBorders>
          </w:tcPr>
          <w:p w14:paraId="25FD6710" w14:textId="4F44ED74" w:rsidR="00A42D66" w:rsidRPr="00B524C7" w:rsidRDefault="00A42D66" w:rsidP="00A42D66">
            <w:pPr>
              <w:spacing w:before="100" w:after="100"/>
              <w:jc w:val="right"/>
              <w:rPr>
                <w:sz w:val="20"/>
                <w:szCs w:val="20"/>
              </w:rPr>
            </w:pPr>
            <w:r>
              <w:rPr>
                <w:rFonts w:eastAsia="Aptos" w:cs="Aptos"/>
                <w:color w:val="000000"/>
                <w:sz w:val="20"/>
                <w:szCs w:val="20"/>
              </w:rPr>
              <w:t>3.9</w:t>
            </w:r>
          </w:p>
        </w:tc>
        <w:tc>
          <w:tcPr>
            <w:tcW w:w="846" w:type="dxa"/>
            <w:tcBorders>
              <w:top w:val="nil"/>
              <w:left w:val="nil"/>
              <w:bottom w:val="nil"/>
              <w:right w:val="nil"/>
            </w:tcBorders>
          </w:tcPr>
          <w:p w14:paraId="0567A94F" w14:textId="4971F771" w:rsidR="00A42D66" w:rsidRDefault="00A42D66" w:rsidP="00A42D66">
            <w:pPr>
              <w:spacing w:before="100" w:after="100"/>
              <w:jc w:val="right"/>
              <w:rPr>
                <w:rFonts w:eastAsia="Aptos" w:cs="Aptos"/>
                <w:color w:val="000000"/>
                <w:sz w:val="20"/>
                <w:szCs w:val="20"/>
              </w:rPr>
            </w:pPr>
            <w:r>
              <w:rPr>
                <w:rFonts w:eastAsia="Aptos" w:cs="Aptos"/>
                <w:color w:val="000000"/>
                <w:sz w:val="20"/>
                <w:szCs w:val="20"/>
              </w:rPr>
              <w:t>3.9</w:t>
            </w:r>
          </w:p>
        </w:tc>
        <w:tc>
          <w:tcPr>
            <w:tcW w:w="847" w:type="dxa"/>
            <w:tcBorders>
              <w:top w:val="nil"/>
              <w:left w:val="nil"/>
              <w:bottom w:val="nil"/>
            </w:tcBorders>
          </w:tcPr>
          <w:p w14:paraId="74D6DCAA" w14:textId="606FCF1A" w:rsidR="00A42D66" w:rsidRPr="00B524C7" w:rsidRDefault="00A42D66" w:rsidP="00A42D66">
            <w:pPr>
              <w:spacing w:before="100" w:after="100"/>
              <w:jc w:val="right"/>
              <w:rPr>
                <w:sz w:val="20"/>
                <w:szCs w:val="20"/>
              </w:rPr>
            </w:pPr>
            <w:r>
              <w:rPr>
                <w:rFonts w:eastAsia="Aptos" w:cs="Aptos"/>
                <w:color w:val="000000"/>
                <w:sz w:val="20"/>
                <w:szCs w:val="20"/>
              </w:rPr>
              <w:t>3.9</w:t>
            </w:r>
          </w:p>
        </w:tc>
      </w:tr>
      <w:tr w:rsidR="00A42D66" w14:paraId="19667A7F" w14:textId="77777777" w:rsidTr="00F8060D">
        <w:trPr>
          <w:trHeight w:val="283"/>
        </w:trPr>
        <w:tc>
          <w:tcPr>
            <w:tcW w:w="1555" w:type="dxa"/>
            <w:vMerge/>
            <w:tcBorders>
              <w:right w:val="nil"/>
            </w:tcBorders>
          </w:tcPr>
          <w:p w14:paraId="1840F2AE" w14:textId="77777777" w:rsidR="00A42D66" w:rsidRPr="00147718" w:rsidRDefault="00A42D66" w:rsidP="00A42D66">
            <w:pPr>
              <w:spacing w:after="0"/>
              <w:rPr>
                <w:sz w:val="20"/>
                <w:szCs w:val="20"/>
              </w:rPr>
            </w:pPr>
          </w:p>
        </w:tc>
        <w:tc>
          <w:tcPr>
            <w:tcW w:w="1842" w:type="dxa"/>
            <w:tcBorders>
              <w:top w:val="nil"/>
              <w:left w:val="nil"/>
              <w:bottom w:val="nil"/>
              <w:right w:val="nil"/>
            </w:tcBorders>
          </w:tcPr>
          <w:p w14:paraId="0EAAACB8" w14:textId="253B6820" w:rsidR="00A42D66" w:rsidRPr="00147718" w:rsidRDefault="00A42D66" w:rsidP="00A42D66">
            <w:pPr>
              <w:spacing w:after="0"/>
              <w:rPr>
                <w:sz w:val="20"/>
                <w:szCs w:val="20"/>
              </w:rPr>
            </w:pPr>
            <w:r w:rsidRPr="00147718">
              <w:rPr>
                <w:sz w:val="20"/>
                <w:szCs w:val="20"/>
              </w:rPr>
              <w:t>Duration (years)</w:t>
            </w:r>
          </w:p>
        </w:tc>
        <w:tc>
          <w:tcPr>
            <w:tcW w:w="846" w:type="dxa"/>
            <w:tcBorders>
              <w:top w:val="nil"/>
              <w:left w:val="nil"/>
              <w:bottom w:val="nil"/>
              <w:right w:val="nil"/>
            </w:tcBorders>
          </w:tcPr>
          <w:p w14:paraId="44B0C877" w14:textId="4BF2293C" w:rsidR="00A42D66" w:rsidRDefault="00A42D66" w:rsidP="00A42D66">
            <w:pPr>
              <w:spacing w:before="100" w:after="100"/>
              <w:jc w:val="right"/>
              <w:rPr>
                <w:rFonts w:eastAsia="Aptos" w:cs="Aptos"/>
                <w:color w:val="000000"/>
                <w:sz w:val="20"/>
                <w:szCs w:val="20"/>
              </w:rPr>
            </w:pPr>
            <w:r>
              <w:rPr>
                <w:rFonts w:eastAsia="Aptos" w:cs="Aptos"/>
                <w:color w:val="000000"/>
                <w:sz w:val="20"/>
                <w:szCs w:val="20"/>
              </w:rPr>
              <w:t>3.1</w:t>
            </w:r>
          </w:p>
        </w:tc>
        <w:tc>
          <w:tcPr>
            <w:tcW w:w="846" w:type="dxa"/>
            <w:tcBorders>
              <w:top w:val="nil"/>
              <w:left w:val="nil"/>
              <w:bottom w:val="nil"/>
              <w:right w:val="nil"/>
            </w:tcBorders>
          </w:tcPr>
          <w:p w14:paraId="4D074ADB" w14:textId="143664D5" w:rsidR="00A42D66" w:rsidRPr="00B524C7" w:rsidRDefault="00A42D66" w:rsidP="00A42D66">
            <w:pPr>
              <w:spacing w:before="100" w:after="100"/>
              <w:jc w:val="right"/>
              <w:rPr>
                <w:sz w:val="20"/>
                <w:szCs w:val="20"/>
              </w:rPr>
            </w:pPr>
            <w:r>
              <w:rPr>
                <w:rFonts w:eastAsia="Aptos" w:cs="Aptos"/>
                <w:color w:val="000000"/>
                <w:sz w:val="20"/>
                <w:szCs w:val="20"/>
              </w:rPr>
              <w:t>3.1</w:t>
            </w:r>
          </w:p>
        </w:tc>
        <w:tc>
          <w:tcPr>
            <w:tcW w:w="847" w:type="dxa"/>
            <w:tcBorders>
              <w:top w:val="nil"/>
              <w:left w:val="nil"/>
              <w:bottom w:val="nil"/>
              <w:right w:val="nil"/>
            </w:tcBorders>
          </w:tcPr>
          <w:p w14:paraId="2BCF944B" w14:textId="2FE22A89" w:rsidR="00A42D66" w:rsidRPr="00B524C7" w:rsidRDefault="00A42D66" w:rsidP="00A42D66">
            <w:pPr>
              <w:spacing w:before="100" w:after="100"/>
              <w:jc w:val="right"/>
              <w:rPr>
                <w:sz w:val="20"/>
                <w:szCs w:val="20"/>
              </w:rPr>
            </w:pPr>
            <w:r>
              <w:rPr>
                <w:rFonts w:eastAsia="Aptos" w:cs="Aptos"/>
                <w:color w:val="000000"/>
                <w:sz w:val="20"/>
                <w:szCs w:val="20"/>
              </w:rPr>
              <w:t>2.9</w:t>
            </w:r>
          </w:p>
        </w:tc>
        <w:tc>
          <w:tcPr>
            <w:tcW w:w="846" w:type="dxa"/>
            <w:tcBorders>
              <w:top w:val="nil"/>
              <w:left w:val="nil"/>
              <w:bottom w:val="nil"/>
              <w:right w:val="nil"/>
            </w:tcBorders>
          </w:tcPr>
          <w:p w14:paraId="5578C7D4" w14:textId="5DAE4D2F" w:rsidR="00A42D66" w:rsidRPr="00B524C7" w:rsidRDefault="00A42D66" w:rsidP="00A42D66">
            <w:pPr>
              <w:spacing w:before="100" w:after="100"/>
              <w:jc w:val="right"/>
              <w:rPr>
                <w:sz w:val="20"/>
                <w:szCs w:val="20"/>
              </w:rPr>
            </w:pPr>
            <w:r>
              <w:rPr>
                <w:rFonts w:eastAsia="Aptos" w:cs="Aptos"/>
                <w:color w:val="000000"/>
                <w:sz w:val="20"/>
                <w:szCs w:val="20"/>
              </w:rPr>
              <w:t>2.9</w:t>
            </w:r>
          </w:p>
        </w:tc>
        <w:tc>
          <w:tcPr>
            <w:tcW w:w="847" w:type="dxa"/>
            <w:tcBorders>
              <w:top w:val="nil"/>
              <w:left w:val="nil"/>
              <w:bottom w:val="nil"/>
              <w:right w:val="nil"/>
            </w:tcBorders>
          </w:tcPr>
          <w:p w14:paraId="1596EDE7" w14:textId="40EE2747" w:rsidR="00A42D66" w:rsidRPr="00B524C7" w:rsidRDefault="00A42D66" w:rsidP="00A42D66">
            <w:pPr>
              <w:spacing w:before="100" w:after="100"/>
              <w:jc w:val="right"/>
              <w:rPr>
                <w:sz w:val="20"/>
                <w:szCs w:val="20"/>
              </w:rPr>
            </w:pPr>
            <w:r>
              <w:rPr>
                <w:rFonts w:eastAsia="Aptos" w:cs="Aptos"/>
                <w:color w:val="000000"/>
                <w:sz w:val="20"/>
                <w:szCs w:val="20"/>
              </w:rPr>
              <w:t>2.9</w:t>
            </w:r>
          </w:p>
        </w:tc>
        <w:tc>
          <w:tcPr>
            <w:tcW w:w="846" w:type="dxa"/>
            <w:tcBorders>
              <w:top w:val="nil"/>
              <w:left w:val="nil"/>
              <w:bottom w:val="nil"/>
              <w:right w:val="nil"/>
            </w:tcBorders>
          </w:tcPr>
          <w:p w14:paraId="5A31813F" w14:textId="4AEE26D8" w:rsidR="00A42D66" w:rsidRPr="00B524C7" w:rsidRDefault="00A42D66" w:rsidP="00A42D66">
            <w:pPr>
              <w:spacing w:before="100" w:after="100"/>
              <w:jc w:val="right"/>
              <w:rPr>
                <w:sz w:val="20"/>
                <w:szCs w:val="20"/>
              </w:rPr>
            </w:pPr>
            <w:r>
              <w:rPr>
                <w:rFonts w:eastAsia="Aptos" w:cs="Aptos"/>
                <w:color w:val="000000"/>
                <w:sz w:val="20"/>
                <w:szCs w:val="20"/>
              </w:rPr>
              <w:t>2.8</w:t>
            </w:r>
          </w:p>
        </w:tc>
        <w:tc>
          <w:tcPr>
            <w:tcW w:w="847" w:type="dxa"/>
            <w:tcBorders>
              <w:top w:val="nil"/>
              <w:left w:val="nil"/>
              <w:bottom w:val="nil"/>
              <w:right w:val="nil"/>
            </w:tcBorders>
          </w:tcPr>
          <w:p w14:paraId="38382EEB" w14:textId="0767E9EC" w:rsidR="00A42D66" w:rsidRPr="00B524C7" w:rsidRDefault="00A42D66" w:rsidP="00A42D66">
            <w:pPr>
              <w:spacing w:before="100" w:after="100"/>
              <w:jc w:val="right"/>
              <w:rPr>
                <w:sz w:val="20"/>
                <w:szCs w:val="20"/>
              </w:rPr>
            </w:pPr>
            <w:r>
              <w:rPr>
                <w:rFonts w:eastAsia="Aptos" w:cs="Aptos"/>
                <w:color w:val="000000"/>
                <w:sz w:val="20"/>
                <w:szCs w:val="20"/>
              </w:rPr>
              <w:t>3.0</w:t>
            </w:r>
          </w:p>
        </w:tc>
        <w:tc>
          <w:tcPr>
            <w:tcW w:w="846" w:type="dxa"/>
            <w:tcBorders>
              <w:top w:val="nil"/>
              <w:left w:val="nil"/>
              <w:bottom w:val="nil"/>
              <w:right w:val="nil"/>
            </w:tcBorders>
          </w:tcPr>
          <w:p w14:paraId="5E6CCFD3" w14:textId="6D4DA3DE" w:rsidR="00A42D66" w:rsidRPr="00B524C7" w:rsidRDefault="00A42D66" w:rsidP="00A42D66">
            <w:pPr>
              <w:spacing w:before="100" w:after="100"/>
              <w:jc w:val="right"/>
              <w:rPr>
                <w:sz w:val="20"/>
                <w:szCs w:val="20"/>
              </w:rPr>
            </w:pPr>
            <w:r>
              <w:rPr>
                <w:rFonts w:eastAsia="Aptos" w:cs="Aptos"/>
                <w:color w:val="000000"/>
                <w:sz w:val="20"/>
                <w:szCs w:val="20"/>
              </w:rPr>
              <w:t>3.0</w:t>
            </w:r>
          </w:p>
        </w:tc>
        <w:tc>
          <w:tcPr>
            <w:tcW w:w="847" w:type="dxa"/>
            <w:tcBorders>
              <w:top w:val="nil"/>
              <w:left w:val="nil"/>
              <w:bottom w:val="nil"/>
              <w:right w:val="nil"/>
            </w:tcBorders>
          </w:tcPr>
          <w:p w14:paraId="0F6DC56B" w14:textId="04302947" w:rsidR="00A42D66" w:rsidRPr="00B524C7" w:rsidRDefault="00A42D66" w:rsidP="00A42D66">
            <w:pPr>
              <w:spacing w:before="100" w:after="100"/>
              <w:jc w:val="right"/>
              <w:rPr>
                <w:sz w:val="20"/>
                <w:szCs w:val="20"/>
              </w:rPr>
            </w:pPr>
            <w:r>
              <w:rPr>
                <w:rFonts w:eastAsia="Aptos" w:cs="Aptos"/>
                <w:color w:val="000000"/>
                <w:sz w:val="20"/>
                <w:szCs w:val="20"/>
              </w:rPr>
              <w:t>3.0</w:t>
            </w:r>
          </w:p>
        </w:tc>
        <w:tc>
          <w:tcPr>
            <w:tcW w:w="846" w:type="dxa"/>
            <w:tcBorders>
              <w:top w:val="nil"/>
              <w:left w:val="nil"/>
              <w:bottom w:val="nil"/>
              <w:right w:val="nil"/>
            </w:tcBorders>
          </w:tcPr>
          <w:p w14:paraId="013B65B4" w14:textId="0E42DD8E" w:rsidR="00A42D66" w:rsidRPr="00B524C7" w:rsidRDefault="00A42D66" w:rsidP="00A42D66">
            <w:pPr>
              <w:spacing w:before="100" w:after="100"/>
              <w:jc w:val="right"/>
              <w:rPr>
                <w:sz w:val="20"/>
                <w:szCs w:val="20"/>
              </w:rPr>
            </w:pPr>
            <w:r>
              <w:rPr>
                <w:rFonts w:eastAsia="Aptos" w:cs="Aptos"/>
                <w:color w:val="000000"/>
                <w:sz w:val="20"/>
                <w:szCs w:val="20"/>
              </w:rPr>
              <w:t>3.1</w:t>
            </w:r>
          </w:p>
        </w:tc>
        <w:tc>
          <w:tcPr>
            <w:tcW w:w="847" w:type="dxa"/>
            <w:tcBorders>
              <w:top w:val="nil"/>
              <w:left w:val="nil"/>
              <w:bottom w:val="nil"/>
              <w:right w:val="nil"/>
            </w:tcBorders>
          </w:tcPr>
          <w:p w14:paraId="5EB956F9" w14:textId="225657C1" w:rsidR="00A42D66" w:rsidRPr="00B524C7" w:rsidRDefault="00A42D66" w:rsidP="00A42D66">
            <w:pPr>
              <w:spacing w:before="100" w:after="100"/>
              <w:jc w:val="right"/>
              <w:rPr>
                <w:sz w:val="20"/>
                <w:szCs w:val="20"/>
              </w:rPr>
            </w:pPr>
            <w:r>
              <w:rPr>
                <w:rFonts w:eastAsia="Aptos" w:cs="Aptos"/>
                <w:color w:val="000000"/>
                <w:sz w:val="20"/>
                <w:szCs w:val="20"/>
              </w:rPr>
              <w:t>3.1</w:t>
            </w:r>
          </w:p>
        </w:tc>
        <w:tc>
          <w:tcPr>
            <w:tcW w:w="846" w:type="dxa"/>
            <w:tcBorders>
              <w:top w:val="nil"/>
              <w:left w:val="nil"/>
              <w:bottom w:val="nil"/>
              <w:right w:val="nil"/>
            </w:tcBorders>
          </w:tcPr>
          <w:p w14:paraId="074A6B39" w14:textId="342E8B3C" w:rsidR="00A42D66" w:rsidRDefault="00A42D66" w:rsidP="00A42D66">
            <w:pPr>
              <w:spacing w:before="100" w:after="100"/>
              <w:jc w:val="right"/>
              <w:rPr>
                <w:rFonts w:eastAsia="Aptos" w:cs="Aptos"/>
                <w:color w:val="000000"/>
                <w:sz w:val="20"/>
                <w:szCs w:val="20"/>
              </w:rPr>
            </w:pPr>
            <w:r>
              <w:rPr>
                <w:rFonts w:eastAsia="Aptos" w:cs="Aptos"/>
                <w:color w:val="000000"/>
                <w:sz w:val="20"/>
                <w:szCs w:val="20"/>
              </w:rPr>
              <w:t>3.0</w:t>
            </w:r>
          </w:p>
        </w:tc>
        <w:tc>
          <w:tcPr>
            <w:tcW w:w="847" w:type="dxa"/>
            <w:tcBorders>
              <w:top w:val="nil"/>
              <w:left w:val="nil"/>
              <w:bottom w:val="nil"/>
            </w:tcBorders>
          </w:tcPr>
          <w:p w14:paraId="4D0023B3" w14:textId="3C690CF6" w:rsidR="00A42D66" w:rsidRPr="00B524C7" w:rsidRDefault="00A42D66" w:rsidP="00A42D66">
            <w:pPr>
              <w:spacing w:before="100" w:after="100"/>
              <w:jc w:val="right"/>
              <w:rPr>
                <w:sz w:val="20"/>
                <w:szCs w:val="20"/>
              </w:rPr>
            </w:pPr>
            <w:r>
              <w:rPr>
                <w:rFonts w:eastAsia="Aptos" w:cs="Aptos"/>
                <w:color w:val="000000"/>
                <w:sz w:val="20"/>
                <w:szCs w:val="20"/>
              </w:rPr>
              <w:t>3.1</w:t>
            </w:r>
          </w:p>
        </w:tc>
      </w:tr>
      <w:tr w:rsidR="00A42D66" w14:paraId="0D08EA59" w14:textId="77777777" w:rsidTr="00F8060D">
        <w:trPr>
          <w:trHeight w:val="283"/>
        </w:trPr>
        <w:tc>
          <w:tcPr>
            <w:tcW w:w="1555" w:type="dxa"/>
            <w:vMerge/>
            <w:tcBorders>
              <w:right w:val="nil"/>
            </w:tcBorders>
          </w:tcPr>
          <w:p w14:paraId="39288E73" w14:textId="77777777" w:rsidR="00A42D66" w:rsidRPr="00147718" w:rsidRDefault="00A42D66" w:rsidP="00A42D66">
            <w:pPr>
              <w:spacing w:after="0"/>
              <w:rPr>
                <w:sz w:val="20"/>
                <w:szCs w:val="20"/>
              </w:rPr>
            </w:pPr>
          </w:p>
        </w:tc>
        <w:tc>
          <w:tcPr>
            <w:tcW w:w="1842" w:type="dxa"/>
            <w:tcBorders>
              <w:top w:val="nil"/>
              <w:left w:val="nil"/>
              <w:bottom w:val="single" w:sz="4" w:space="0" w:color="auto"/>
              <w:right w:val="nil"/>
            </w:tcBorders>
          </w:tcPr>
          <w:p w14:paraId="63EDA64B" w14:textId="7316678B" w:rsidR="00A42D66" w:rsidRPr="00147718" w:rsidRDefault="00A42D66" w:rsidP="00A42D66">
            <w:pPr>
              <w:spacing w:after="0"/>
              <w:rPr>
                <w:sz w:val="20"/>
                <w:szCs w:val="20"/>
              </w:rPr>
            </w:pPr>
            <w:r w:rsidRPr="00147718">
              <w:rPr>
                <w:sz w:val="20"/>
                <w:szCs w:val="20"/>
              </w:rPr>
              <w:t>Employees (‘000)</w:t>
            </w:r>
          </w:p>
        </w:tc>
        <w:tc>
          <w:tcPr>
            <w:tcW w:w="846" w:type="dxa"/>
            <w:tcBorders>
              <w:top w:val="nil"/>
              <w:left w:val="nil"/>
              <w:bottom w:val="single" w:sz="4" w:space="0" w:color="auto"/>
              <w:right w:val="nil"/>
            </w:tcBorders>
          </w:tcPr>
          <w:p w14:paraId="2F118741" w14:textId="2424B572" w:rsidR="00A42D66" w:rsidRDefault="00A42D66" w:rsidP="00A42D66">
            <w:pPr>
              <w:spacing w:before="100" w:after="100"/>
              <w:jc w:val="right"/>
              <w:rPr>
                <w:rFonts w:eastAsia="Aptos" w:cs="Aptos"/>
                <w:color w:val="000000"/>
                <w:sz w:val="20"/>
                <w:szCs w:val="20"/>
              </w:rPr>
            </w:pPr>
            <w:r>
              <w:rPr>
                <w:rFonts w:eastAsia="Aptos" w:cs="Aptos"/>
                <w:color w:val="000000"/>
                <w:sz w:val="20"/>
                <w:szCs w:val="20"/>
              </w:rPr>
              <w:t>538.1</w:t>
            </w:r>
          </w:p>
        </w:tc>
        <w:tc>
          <w:tcPr>
            <w:tcW w:w="846" w:type="dxa"/>
            <w:tcBorders>
              <w:top w:val="nil"/>
              <w:left w:val="nil"/>
              <w:bottom w:val="single" w:sz="4" w:space="0" w:color="auto"/>
              <w:right w:val="nil"/>
            </w:tcBorders>
          </w:tcPr>
          <w:p w14:paraId="4E7E93B1" w14:textId="05C7049E" w:rsidR="00A42D66" w:rsidRPr="00B524C7" w:rsidRDefault="00A42D66" w:rsidP="00A42D66">
            <w:pPr>
              <w:spacing w:before="100" w:after="100"/>
              <w:jc w:val="right"/>
              <w:rPr>
                <w:sz w:val="20"/>
                <w:szCs w:val="20"/>
              </w:rPr>
            </w:pPr>
            <w:r>
              <w:rPr>
                <w:rFonts w:eastAsia="Aptos" w:cs="Aptos"/>
                <w:color w:val="000000"/>
                <w:sz w:val="20"/>
                <w:szCs w:val="20"/>
              </w:rPr>
              <w:t>563.3</w:t>
            </w:r>
          </w:p>
        </w:tc>
        <w:tc>
          <w:tcPr>
            <w:tcW w:w="847" w:type="dxa"/>
            <w:tcBorders>
              <w:top w:val="nil"/>
              <w:left w:val="nil"/>
              <w:bottom w:val="single" w:sz="4" w:space="0" w:color="auto"/>
              <w:right w:val="nil"/>
            </w:tcBorders>
          </w:tcPr>
          <w:p w14:paraId="68F4C74A" w14:textId="12869932" w:rsidR="00A42D66" w:rsidRPr="00B524C7" w:rsidRDefault="00A42D66" w:rsidP="00A42D66">
            <w:pPr>
              <w:spacing w:before="100" w:after="100"/>
              <w:jc w:val="right"/>
              <w:rPr>
                <w:sz w:val="20"/>
                <w:szCs w:val="20"/>
              </w:rPr>
            </w:pPr>
            <w:r>
              <w:rPr>
                <w:rFonts w:eastAsia="Aptos" w:cs="Aptos"/>
                <w:color w:val="000000"/>
                <w:sz w:val="20"/>
                <w:szCs w:val="20"/>
              </w:rPr>
              <w:t>746.3</w:t>
            </w:r>
          </w:p>
        </w:tc>
        <w:tc>
          <w:tcPr>
            <w:tcW w:w="846" w:type="dxa"/>
            <w:tcBorders>
              <w:top w:val="nil"/>
              <w:left w:val="nil"/>
              <w:bottom w:val="single" w:sz="4" w:space="0" w:color="auto"/>
              <w:right w:val="nil"/>
            </w:tcBorders>
          </w:tcPr>
          <w:p w14:paraId="118E417F" w14:textId="02D3E749" w:rsidR="00A42D66" w:rsidRPr="00B524C7" w:rsidRDefault="00A42D66" w:rsidP="00A42D66">
            <w:pPr>
              <w:spacing w:before="100" w:after="100"/>
              <w:jc w:val="right"/>
              <w:rPr>
                <w:sz w:val="20"/>
                <w:szCs w:val="20"/>
              </w:rPr>
            </w:pPr>
            <w:r>
              <w:rPr>
                <w:rFonts w:eastAsia="Aptos" w:cs="Aptos"/>
                <w:color w:val="000000"/>
                <w:sz w:val="20"/>
                <w:szCs w:val="20"/>
              </w:rPr>
              <w:t>844.8</w:t>
            </w:r>
          </w:p>
        </w:tc>
        <w:tc>
          <w:tcPr>
            <w:tcW w:w="847" w:type="dxa"/>
            <w:tcBorders>
              <w:top w:val="nil"/>
              <w:left w:val="nil"/>
              <w:bottom w:val="single" w:sz="4" w:space="0" w:color="auto"/>
              <w:right w:val="nil"/>
            </w:tcBorders>
          </w:tcPr>
          <w:p w14:paraId="19734FEC" w14:textId="0B65A68A" w:rsidR="00A42D66" w:rsidRPr="00B524C7" w:rsidRDefault="00A42D66" w:rsidP="00A42D66">
            <w:pPr>
              <w:spacing w:before="100" w:after="100"/>
              <w:jc w:val="right"/>
              <w:rPr>
                <w:sz w:val="20"/>
                <w:szCs w:val="20"/>
              </w:rPr>
            </w:pPr>
            <w:r>
              <w:rPr>
                <w:rFonts w:eastAsia="Aptos" w:cs="Aptos"/>
                <w:color w:val="000000"/>
                <w:sz w:val="20"/>
                <w:szCs w:val="20"/>
              </w:rPr>
              <w:t>926.8</w:t>
            </w:r>
          </w:p>
        </w:tc>
        <w:tc>
          <w:tcPr>
            <w:tcW w:w="846" w:type="dxa"/>
            <w:tcBorders>
              <w:top w:val="nil"/>
              <w:left w:val="nil"/>
              <w:bottom w:val="single" w:sz="4" w:space="0" w:color="auto"/>
              <w:right w:val="nil"/>
            </w:tcBorders>
          </w:tcPr>
          <w:p w14:paraId="77CDDFB5" w14:textId="2D5515BF" w:rsidR="00A42D66" w:rsidRPr="00B524C7" w:rsidRDefault="00A42D66" w:rsidP="00A42D66">
            <w:pPr>
              <w:spacing w:before="100" w:after="100"/>
              <w:jc w:val="right"/>
              <w:rPr>
                <w:sz w:val="20"/>
                <w:szCs w:val="20"/>
              </w:rPr>
            </w:pPr>
            <w:r>
              <w:rPr>
                <w:rFonts w:eastAsia="Aptos" w:cs="Aptos"/>
                <w:color w:val="000000"/>
                <w:sz w:val="20"/>
                <w:szCs w:val="20"/>
              </w:rPr>
              <w:t>927.9</w:t>
            </w:r>
          </w:p>
        </w:tc>
        <w:tc>
          <w:tcPr>
            <w:tcW w:w="847" w:type="dxa"/>
            <w:tcBorders>
              <w:top w:val="nil"/>
              <w:left w:val="nil"/>
              <w:bottom w:val="single" w:sz="4" w:space="0" w:color="auto"/>
              <w:right w:val="nil"/>
            </w:tcBorders>
          </w:tcPr>
          <w:p w14:paraId="300C0DD4" w14:textId="3885A893" w:rsidR="00A42D66" w:rsidRPr="00B524C7" w:rsidRDefault="00A42D66" w:rsidP="00A42D66">
            <w:pPr>
              <w:spacing w:before="100" w:after="100"/>
              <w:jc w:val="right"/>
              <w:rPr>
                <w:sz w:val="20"/>
                <w:szCs w:val="20"/>
              </w:rPr>
            </w:pPr>
            <w:r>
              <w:rPr>
                <w:rFonts w:eastAsia="Aptos" w:cs="Aptos"/>
                <w:color w:val="000000"/>
                <w:sz w:val="20"/>
                <w:szCs w:val="20"/>
              </w:rPr>
              <w:t>1229.3</w:t>
            </w:r>
          </w:p>
        </w:tc>
        <w:tc>
          <w:tcPr>
            <w:tcW w:w="846" w:type="dxa"/>
            <w:tcBorders>
              <w:top w:val="nil"/>
              <w:left w:val="nil"/>
              <w:bottom w:val="single" w:sz="4" w:space="0" w:color="auto"/>
              <w:right w:val="nil"/>
            </w:tcBorders>
          </w:tcPr>
          <w:p w14:paraId="597B4738" w14:textId="56945FC0" w:rsidR="00A42D66" w:rsidRPr="00B524C7" w:rsidRDefault="00A42D66" w:rsidP="00A42D66">
            <w:pPr>
              <w:spacing w:before="100" w:after="100"/>
              <w:jc w:val="right"/>
              <w:rPr>
                <w:sz w:val="20"/>
                <w:szCs w:val="20"/>
              </w:rPr>
            </w:pPr>
            <w:r>
              <w:rPr>
                <w:rFonts w:eastAsia="Aptos" w:cs="Aptos"/>
                <w:color w:val="000000"/>
                <w:sz w:val="20"/>
                <w:szCs w:val="20"/>
              </w:rPr>
              <w:t>1235.5</w:t>
            </w:r>
          </w:p>
        </w:tc>
        <w:tc>
          <w:tcPr>
            <w:tcW w:w="847" w:type="dxa"/>
            <w:tcBorders>
              <w:top w:val="nil"/>
              <w:left w:val="nil"/>
              <w:bottom w:val="single" w:sz="4" w:space="0" w:color="auto"/>
              <w:right w:val="nil"/>
            </w:tcBorders>
          </w:tcPr>
          <w:p w14:paraId="69681AF0" w14:textId="46AC4975" w:rsidR="00A42D66" w:rsidRPr="00B524C7" w:rsidRDefault="00A42D66" w:rsidP="00A42D66">
            <w:pPr>
              <w:spacing w:before="100" w:after="100"/>
              <w:jc w:val="right"/>
              <w:rPr>
                <w:sz w:val="20"/>
                <w:szCs w:val="20"/>
              </w:rPr>
            </w:pPr>
            <w:r>
              <w:rPr>
                <w:rFonts w:eastAsia="Aptos" w:cs="Aptos"/>
                <w:color w:val="000000"/>
                <w:sz w:val="20"/>
                <w:szCs w:val="20"/>
              </w:rPr>
              <w:t>1289.2</w:t>
            </w:r>
          </w:p>
        </w:tc>
        <w:tc>
          <w:tcPr>
            <w:tcW w:w="846" w:type="dxa"/>
            <w:tcBorders>
              <w:top w:val="nil"/>
              <w:left w:val="nil"/>
              <w:bottom w:val="single" w:sz="4" w:space="0" w:color="auto"/>
              <w:right w:val="nil"/>
            </w:tcBorders>
          </w:tcPr>
          <w:p w14:paraId="59DE6318" w14:textId="363A51C6" w:rsidR="00A42D66" w:rsidRPr="00B524C7" w:rsidRDefault="00A42D66" w:rsidP="00A42D66">
            <w:pPr>
              <w:spacing w:before="100" w:after="100"/>
              <w:jc w:val="right"/>
              <w:rPr>
                <w:sz w:val="20"/>
                <w:szCs w:val="20"/>
              </w:rPr>
            </w:pPr>
            <w:r>
              <w:rPr>
                <w:rFonts w:eastAsia="Aptos" w:cs="Aptos"/>
                <w:color w:val="000000"/>
                <w:sz w:val="20"/>
                <w:szCs w:val="20"/>
              </w:rPr>
              <w:t>1259.8</w:t>
            </w:r>
          </w:p>
        </w:tc>
        <w:tc>
          <w:tcPr>
            <w:tcW w:w="847" w:type="dxa"/>
            <w:tcBorders>
              <w:top w:val="nil"/>
              <w:left w:val="nil"/>
              <w:bottom w:val="single" w:sz="4" w:space="0" w:color="auto"/>
              <w:right w:val="nil"/>
            </w:tcBorders>
          </w:tcPr>
          <w:p w14:paraId="438C7DDD" w14:textId="65714E12" w:rsidR="00A42D66" w:rsidRPr="00B524C7" w:rsidRDefault="00A42D66" w:rsidP="00A42D66">
            <w:pPr>
              <w:spacing w:before="100" w:after="100"/>
              <w:jc w:val="right"/>
              <w:rPr>
                <w:sz w:val="20"/>
                <w:szCs w:val="20"/>
              </w:rPr>
            </w:pPr>
            <w:r>
              <w:rPr>
                <w:rFonts w:eastAsia="Aptos" w:cs="Aptos"/>
                <w:color w:val="000000"/>
                <w:sz w:val="20"/>
                <w:szCs w:val="20"/>
              </w:rPr>
              <w:t>1339.8</w:t>
            </w:r>
          </w:p>
        </w:tc>
        <w:tc>
          <w:tcPr>
            <w:tcW w:w="846" w:type="dxa"/>
            <w:tcBorders>
              <w:top w:val="nil"/>
              <w:left w:val="nil"/>
              <w:bottom w:val="single" w:sz="4" w:space="0" w:color="auto"/>
              <w:right w:val="nil"/>
            </w:tcBorders>
          </w:tcPr>
          <w:p w14:paraId="7FC56192" w14:textId="78A046D3" w:rsidR="00A42D66" w:rsidRDefault="00A42D66" w:rsidP="00A42D66">
            <w:pPr>
              <w:spacing w:before="100" w:after="100"/>
              <w:jc w:val="right"/>
              <w:rPr>
                <w:rFonts w:eastAsia="Aptos" w:cs="Aptos"/>
                <w:color w:val="000000"/>
                <w:sz w:val="20"/>
                <w:szCs w:val="20"/>
              </w:rPr>
            </w:pPr>
            <w:r>
              <w:rPr>
                <w:rFonts w:eastAsia="Aptos" w:cs="Aptos"/>
                <w:color w:val="000000"/>
                <w:sz w:val="20"/>
                <w:szCs w:val="20"/>
              </w:rPr>
              <w:t>1345.4</w:t>
            </w:r>
          </w:p>
        </w:tc>
        <w:tc>
          <w:tcPr>
            <w:tcW w:w="847" w:type="dxa"/>
            <w:tcBorders>
              <w:top w:val="nil"/>
              <w:left w:val="nil"/>
              <w:bottom w:val="single" w:sz="4" w:space="0" w:color="auto"/>
            </w:tcBorders>
          </w:tcPr>
          <w:p w14:paraId="523D1985" w14:textId="2522FE27" w:rsidR="00A42D66" w:rsidRPr="00B524C7" w:rsidRDefault="00A42D66" w:rsidP="00A42D66">
            <w:pPr>
              <w:spacing w:before="100" w:after="100"/>
              <w:jc w:val="right"/>
              <w:rPr>
                <w:sz w:val="20"/>
                <w:szCs w:val="20"/>
              </w:rPr>
            </w:pPr>
            <w:r>
              <w:rPr>
                <w:rFonts w:eastAsia="Aptos" w:cs="Aptos"/>
                <w:color w:val="000000"/>
                <w:sz w:val="20"/>
                <w:szCs w:val="20"/>
              </w:rPr>
              <w:t>1337.2</w:t>
            </w:r>
          </w:p>
        </w:tc>
      </w:tr>
      <w:tr w:rsidR="00A42D66" w14:paraId="274BF81B" w14:textId="77777777" w:rsidTr="0059147B">
        <w:trPr>
          <w:trHeight w:val="283"/>
        </w:trPr>
        <w:tc>
          <w:tcPr>
            <w:tcW w:w="1555" w:type="dxa"/>
            <w:vMerge w:val="restart"/>
            <w:tcBorders>
              <w:right w:val="nil"/>
            </w:tcBorders>
            <w:vAlign w:val="top"/>
          </w:tcPr>
          <w:p w14:paraId="05B75681" w14:textId="2FF98A85" w:rsidR="00A42D66" w:rsidRPr="00147718" w:rsidRDefault="00A42D66" w:rsidP="00A42D66">
            <w:pPr>
              <w:spacing w:after="0"/>
              <w:rPr>
                <w:sz w:val="20"/>
                <w:szCs w:val="20"/>
              </w:rPr>
            </w:pPr>
            <w:r>
              <w:rPr>
                <w:sz w:val="20"/>
                <w:szCs w:val="20"/>
              </w:rPr>
              <w:t>Other</w:t>
            </w:r>
            <w:r w:rsidR="00DC42D8">
              <w:rPr>
                <w:sz w:val="20"/>
                <w:szCs w:val="20"/>
                <w:vertAlign w:val="superscript"/>
              </w:rPr>
              <w:t>3</w:t>
            </w:r>
          </w:p>
        </w:tc>
        <w:tc>
          <w:tcPr>
            <w:tcW w:w="1842" w:type="dxa"/>
            <w:tcBorders>
              <w:top w:val="single" w:sz="4" w:space="0" w:color="auto"/>
              <w:left w:val="nil"/>
              <w:bottom w:val="nil"/>
              <w:right w:val="nil"/>
            </w:tcBorders>
          </w:tcPr>
          <w:p w14:paraId="657E47B0" w14:textId="384FAD05" w:rsidR="00A42D66" w:rsidRPr="00147718" w:rsidRDefault="00A42D66" w:rsidP="00A42D66">
            <w:pPr>
              <w:spacing w:after="0"/>
              <w:rPr>
                <w:sz w:val="20"/>
                <w:szCs w:val="20"/>
              </w:rPr>
            </w:pPr>
            <w:r w:rsidRPr="00147718">
              <w:rPr>
                <w:sz w:val="20"/>
                <w:szCs w:val="20"/>
              </w:rPr>
              <w:t>Agreements</w:t>
            </w:r>
          </w:p>
        </w:tc>
        <w:tc>
          <w:tcPr>
            <w:tcW w:w="846" w:type="dxa"/>
            <w:tcBorders>
              <w:top w:val="single" w:sz="4" w:space="0" w:color="auto"/>
              <w:left w:val="nil"/>
              <w:bottom w:val="nil"/>
              <w:right w:val="nil"/>
            </w:tcBorders>
          </w:tcPr>
          <w:p w14:paraId="389106F3" w14:textId="2F51974E" w:rsidR="00A42D66" w:rsidRDefault="00A42D66" w:rsidP="00A42D66">
            <w:pPr>
              <w:spacing w:before="100" w:after="100"/>
              <w:jc w:val="right"/>
              <w:rPr>
                <w:rFonts w:eastAsia="Aptos" w:cs="Aptos"/>
                <w:color w:val="000000"/>
                <w:sz w:val="20"/>
                <w:szCs w:val="20"/>
              </w:rPr>
            </w:pPr>
            <w:r>
              <w:rPr>
                <w:rFonts w:eastAsia="Aptos" w:cs="Aptos"/>
                <w:color w:val="000000"/>
                <w:sz w:val="20"/>
                <w:szCs w:val="20"/>
              </w:rPr>
              <w:t>4</w:t>
            </w:r>
          </w:p>
        </w:tc>
        <w:tc>
          <w:tcPr>
            <w:tcW w:w="846" w:type="dxa"/>
            <w:tcBorders>
              <w:top w:val="single" w:sz="4" w:space="0" w:color="auto"/>
              <w:left w:val="nil"/>
              <w:bottom w:val="nil"/>
              <w:right w:val="nil"/>
            </w:tcBorders>
          </w:tcPr>
          <w:p w14:paraId="2EC47437" w14:textId="3F08CE95" w:rsidR="00A42D66" w:rsidRPr="00B524C7" w:rsidRDefault="00A42D66" w:rsidP="00A42D66">
            <w:pPr>
              <w:spacing w:before="100" w:after="100"/>
              <w:jc w:val="right"/>
              <w:rPr>
                <w:sz w:val="20"/>
                <w:szCs w:val="20"/>
              </w:rPr>
            </w:pPr>
            <w:r>
              <w:rPr>
                <w:rFonts w:eastAsia="Aptos" w:cs="Aptos"/>
                <w:color w:val="000000"/>
                <w:sz w:val="20"/>
                <w:szCs w:val="20"/>
              </w:rPr>
              <w:t>3</w:t>
            </w:r>
          </w:p>
        </w:tc>
        <w:tc>
          <w:tcPr>
            <w:tcW w:w="847" w:type="dxa"/>
            <w:tcBorders>
              <w:top w:val="single" w:sz="4" w:space="0" w:color="auto"/>
              <w:left w:val="nil"/>
              <w:bottom w:val="nil"/>
              <w:right w:val="nil"/>
            </w:tcBorders>
          </w:tcPr>
          <w:p w14:paraId="41AB36F3" w14:textId="50AFDB52" w:rsidR="00A42D66" w:rsidRPr="00B524C7" w:rsidRDefault="00A42D66" w:rsidP="00A42D66">
            <w:pPr>
              <w:spacing w:before="100" w:after="100"/>
              <w:jc w:val="right"/>
              <w:rPr>
                <w:sz w:val="20"/>
                <w:szCs w:val="20"/>
              </w:rPr>
            </w:pPr>
            <w:r>
              <w:rPr>
                <w:rFonts w:eastAsia="Aptos" w:cs="Aptos"/>
                <w:color w:val="000000"/>
                <w:sz w:val="20"/>
                <w:szCs w:val="20"/>
              </w:rPr>
              <w:t>4</w:t>
            </w:r>
          </w:p>
        </w:tc>
        <w:tc>
          <w:tcPr>
            <w:tcW w:w="846" w:type="dxa"/>
            <w:tcBorders>
              <w:top w:val="single" w:sz="4" w:space="0" w:color="auto"/>
              <w:left w:val="nil"/>
              <w:bottom w:val="nil"/>
              <w:right w:val="nil"/>
            </w:tcBorders>
          </w:tcPr>
          <w:p w14:paraId="6067E15E" w14:textId="165C7B84" w:rsidR="00A42D66" w:rsidRPr="00B524C7" w:rsidRDefault="00A42D66" w:rsidP="00A42D66">
            <w:pPr>
              <w:spacing w:before="100" w:after="100"/>
              <w:jc w:val="right"/>
              <w:rPr>
                <w:sz w:val="20"/>
                <w:szCs w:val="20"/>
              </w:rPr>
            </w:pPr>
            <w:r>
              <w:rPr>
                <w:rFonts w:eastAsia="Aptos" w:cs="Aptos"/>
                <w:color w:val="000000"/>
                <w:sz w:val="20"/>
                <w:szCs w:val="20"/>
              </w:rPr>
              <w:t>3</w:t>
            </w:r>
          </w:p>
        </w:tc>
        <w:tc>
          <w:tcPr>
            <w:tcW w:w="847" w:type="dxa"/>
            <w:tcBorders>
              <w:top w:val="single" w:sz="4" w:space="0" w:color="auto"/>
              <w:left w:val="nil"/>
              <w:bottom w:val="nil"/>
              <w:right w:val="nil"/>
            </w:tcBorders>
          </w:tcPr>
          <w:p w14:paraId="0C3DABDE" w14:textId="55B2A425" w:rsidR="00A42D66" w:rsidRPr="00B524C7" w:rsidRDefault="00A42D66" w:rsidP="00A42D66">
            <w:pPr>
              <w:spacing w:before="100" w:after="100"/>
              <w:jc w:val="right"/>
              <w:rPr>
                <w:sz w:val="20"/>
                <w:szCs w:val="20"/>
              </w:rPr>
            </w:pPr>
            <w:r>
              <w:rPr>
                <w:rFonts w:eastAsia="Aptos" w:cs="Aptos"/>
                <w:color w:val="000000"/>
                <w:sz w:val="20"/>
                <w:szCs w:val="20"/>
              </w:rPr>
              <w:t>3</w:t>
            </w:r>
          </w:p>
        </w:tc>
        <w:tc>
          <w:tcPr>
            <w:tcW w:w="846" w:type="dxa"/>
            <w:tcBorders>
              <w:top w:val="single" w:sz="4" w:space="0" w:color="auto"/>
              <w:left w:val="nil"/>
              <w:bottom w:val="nil"/>
              <w:right w:val="nil"/>
            </w:tcBorders>
          </w:tcPr>
          <w:p w14:paraId="34F71986" w14:textId="342FFBBB" w:rsidR="00A42D66" w:rsidRPr="00B524C7" w:rsidRDefault="00A42D66" w:rsidP="00A42D66">
            <w:pPr>
              <w:spacing w:before="100" w:after="100"/>
              <w:jc w:val="right"/>
              <w:rPr>
                <w:sz w:val="20"/>
                <w:szCs w:val="20"/>
              </w:rPr>
            </w:pPr>
            <w:r>
              <w:rPr>
                <w:rFonts w:eastAsia="Aptos" w:cs="Aptos"/>
                <w:color w:val="000000"/>
                <w:sz w:val="20"/>
                <w:szCs w:val="20"/>
              </w:rPr>
              <w:t>3</w:t>
            </w:r>
          </w:p>
        </w:tc>
        <w:tc>
          <w:tcPr>
            <w:tcW w:w="847" w:type="dxa"/>
            <w:tcBorders>
              <w:top w:val="single" w:sz="4" w:space="0" w:color="auto"/>
              <w:left w:val="nil"/>
              <w:bottom w:val="nil"/>
              <w:right w:val="nil"/>
            </w:tcBorders>
          </w:tcPr>
          <w:p w14:paraId="069AF42A" w14:textId="7AA0DED3" w:rsidR="00A42D66" w:rsidRPr="00B524C7" w:rsidRDefault="00A42D66" w:rsidP="00A42D66">
            <w:pPr>
              <w:spacing w:before="100" w:after="100"/>
              <w:jc w:val="right"/>
              <w:rPr>
                <w:sz w:val="20"/>
                <w:szCs w:val="20"/>
              </w:rPr>
            </w:pPr>
            <w:r>
              <w:rPr>
                <w:rFonts w:eastAsia="Aptos" w:cs="Aptos"/>
                <w:color w:val="000000"/>
                <w:sz w:val="20"/>
                <w:szCs w:val="20"/>
              </w:rPr>
              <w:t>3</w:t>
            </w:r>
          </w:p>
        </w:tc>
        <w:tc>
          <w:tcPr>
            <w:tcW w:w="846" w:type="dxa"/>
            <w:tcBorders>
              <w:top w:val="single" w:sz="4" w:space="0" w:color="auto"/>
              <w:left w:val="nil"/>
              <w:bottom w:val="nil"/>
              <w:right w:val="nil"/>
            </w:tcBorders>
          </w:tcPr>
          <w:p w14:paraId="01959181" w14:textId="152A3C5E" w:rsidR="00A42D66" w:rsidRPr="00B524C7" w:rsidRDefault="00A42D66" w:rsidP="00A42D66">
            <w:pPr>
              <w:spacing w:before="100" w:after="100"/>
              <w:jc w:val="right"/>
              <w:rPr>
                <w:sz w:val="20"/>
                <w:szCs w:val="20"/>
              </w:rPr>
            </w:pPr>
            <w:r>
              <w:rPr>
                <w:rFonts w:eastAsia="Aptos" w:cs="Aptos"/>
                <w:color w:val="000000"/>
                <w:sz w:val="20"/>
                <w:szCs w:val="20"/>
              </w:rPr>
              <w:t>4</w:t>
            </w:r>
          </w:p>
        </w:tc>
        <w:tc>
          <w:tcPr>
            <w:tcW w:w="847" w:type="dxa"/>
            <w:tcBorders>
              <w:top w:val="single" w:sz="4" w:space="0" w:color="auto"/>
              <w:left w:val="nil"/>
              <w:bottom w:val="nil"/>
              <w:right w:val="nil"/>
            </w:tcBorders>
          </w:tcPr>
          <w:p w14:paraId="61FBB5B6" w14:textId="5A8ADDFA" w:rsidR="00A42D66" w:rsidRPr="00B524C7" w:rsidRDefault="00A42D66" w:rsidP="00A42D66">
            <w:pPr>
              <w:spacing w:before="100" w:after="100"/>
              <w:jc w:val="right"/>
              <w:rPr>
                <w:sz w:val="20"/>
                <w:szCs w:val="20"/>
              </w:rPr>
            </w:pPr>
            <w:r>
              <w:rPr>
                <w:rFonts w:eastAsia="Aptos" w:cs="Aptos"/>
                <w:color w:val="000000"/>
                <w:sz w:val="20"/>
                <w:szCs w:val="20"/>
              </w:rPr>
              <w:t>4</w:t>
            </w:r>
          </w:p>
        </w:tc>
        <w:tc>
          <w:tcPr>
            <w:tcW w:w="846" w:type="dxa"/>
            <w:tcBorders>
              <w:top w:val="single" w:sz="4" w:space="0" w:color="auto"/>
              <w:left w:val="nil"/>
              <w:bottom w:val="nil"/>
              <w:right w:val="nil"/>
            </w:tcBorders>
          </w:tcPr>
          <w:p w14:paraId="1076FBA3" w14:textId="765FF3D1" w:rsidR="00A42D66" w:rsidRPr="00B524C7" w:rsidRDefault="00A42D66" w:rsidP="00A42D66">
            <w:pPr>
              <w:spacing w:before="100" w:after="100"/>
              <w:jc w:val="right"/>
              <w:rPr>
                <w:sz w:val="20"/>
                <w:szCs w:val="20"/>
              </w:rPr>
            </w:pPr>
            <w:r>
              <w:rPr>
                <w:rFonts w:eastAsia="Aptos" w:cs="Aptos"/>
                <w:color w:val="000000"/>
                <w:sz w:val="20"/>
                <w:szCs w:val="20"/>
              </w:rPr>
              <w:t>5</w:t>
            </w:r>
          </w:p>
        </w:tc>
        <w:tc>
          <w:tcPr>
            <w:tcW w:w="847" w:type="dxa"/>
            <w:tcBorders>
              <w:top w:val="single" w:sz="4" w:space="0" w:color="auto"/>
              <w:left w:val="nil"/>
              <w:bottom w:val="nil"/>
              <w:right w:val="nil"/>
            </w:tcBorders>
          </w:tcPr>
          <w:p w14:paraId="3FA0461A" w14:textId="46CCE2E7" w:rsidR="00A42D66" w:rsidRPr="00B524C7" w:rsidRDefault="00A42D66" w:rsidP="00A42D66">
            <w:pPr>
              <w:spacing w:before="100" w:after="100"/>
              <w:jc w:val="right"/>
              <w:rPr>
                <w:sz w:val="20"/>
                <w:szCs w:val="20"/>
              </w:rPr>
            </w:pPr>
            <w:r>
              <w:rPr>
                <w:rFonts w:eastAsia="Aptos" w:cs="Aptos"/>
                <w:color w:val="000000"/>
                <w:sz w:val="20"/>
                <w:szCs w:val="20"/>
              </w:rPr>
              <w:t>5</w:t>
            </w:r>
          </w:p>
        </w:tc>
        <w:tc>
          <w:tcPr>
            <w:tcW w:w="846" w:type="dxa"/>
            <w:tcBorders>
              <w:top w:val="single" w:sz="4" w:space="0" w:color="auto"/>
              <w:left w:val="nil"/>
              <w:bottom w:val="nil"/>
              <w:right w:val="nil"/>
            </w:tcBorders>
          </w:tcPr>
          <w:p w14:paraId="02AE1B88" w14:textId="37C9F82D" w:rsidR="00A42D66" w:rsidRDefault="00A42D66" w:rsidP="00A42D66">
            <w:pPr>
              <w:spacing w:before="100" w:after="100"/>
              <w:jc w:val="right"/>
              <w:rPr>
                <w:rFonts w:eastAsia="Aptos" w:cs="Aptos"/>
                <w:color w:val="000000"/>
                <w:sz w:val="20"/>
                <w:szCs w:val="20"/>
              </w:rPr>
            </w:pPr>
            <w:r>
              <w:rPr>
                <w:rFonts w:eastAsia="Aptos" w:cs="Aptos"/>
                <w:color w:val="000000"/>
                <w:sz w:val="20"/>
                <w:szCs w:val="20"/>
              </w:rPr>
              <w:t>5</w:t>
            </w:r>
          </w:p>
        </w:tc>
        <w:tc>
          <w:tcPr>
            <w:tcW w:w="847" w:type="dxa"/>
            <w:tcBorders>
              <w:top w:val="single" w:sz="4" w:space="0" w:color="auto"/>
              <w:left w:val="nil"/>
              <w:bottom w:val="nil"/>
            </w:tcBorders>
          </w:tcPr>
          <w:p w14:paraId="6C62D9D7" w14:textId="4A7CEE44" w:rsidR="00A42D66" w:rsidRPr="00B524C7" w:rsidRDefault="00A42D66" w:rsidP="00A42D66">
            <w:pPr>
              <w:spacing w:before="100" w:after="100"/>
              <w:jc w:val="right"/>
              <w:rPr>
                <w:sz w:val="20"/>
                <w:szCs w:val="20"/>
              </w:rPr>
            </w:pPr>
            <w:r>
              <w:rPr>
                <w:rFonts w:eastAsia="Aptos" w:cs="Aptos"/>
                <w:color w:val="000000"/>
                <w:sz w:val="20"/>
                <w:szCs w:val="20"/>
              </w:rPr>
              <w:t>5</w:t>
            </w:r>
          </w:p>
        </w:tc>
      </w:tr>
      <w:tr w:rsidR="00A42D66" w14:paraId="671A573A" w14:textId="77777777" w:rsidTr="00F8060D">
        <w:trPr>
          <w:trHeight w:val="283"/>
        </w:trPr>
        <w:tc>
          <w:tcPr>
            <w:tcW w:w="1555" w:type="dxa"/>
            <w:vMerge/>
            <w:tcBorders>
              <w:right w:val="nil"/>
            </w:tcBorders>
          </w:tcPr>
          <w:p w14:paraId="315F827F" w14:textId="77777777" w:rsidR="00A42D66" w:rsidRPr="00147718" w:rsidRDefault="00A42D66" w:rsidP="00A42D66">
            <w:pPr>
              <w:spacing w:after="0"/>
              <w:rPr>
                <w:sz w:val="20"/>
                <w:szCs w:val="20"/>
              </w:rPr>
            </w:pPr>
          </w:p>
        </w:tc>
        <w:tc>
          <w:tcPr>
            <w:tcW w:w="1842" w:type="dxa"/>
            <w:tcBorders>
              <w:top w:val="nil"/>
              <w:left w:val="nil"/>
              <w:bottom w:val="nil"/>
              <w:right w:val="nil"/>
            </w:tcBorders>
          </w:tcPr>
          <w:p w14:paraId="381E2079" w14:textId="63AD76C6" w:rsidR="00A42D66" w:rsidRPr="00147718" w:rsidRDefault="00A42D66" w:rsidP="00A42D66">
            <w:pPr>
              <w:spacing w:after="0"/>
              <w:rPr>
                <w:sz w:val="20"/>
                <w:szCs w:val="20"/>
              </w:rPr>
            </w:pPr>
            <w:r w:rsidRPr="00147718">
              <w:rPr>
                <w:sz w:val="20"/>
                <w:szCs w:val="20"/>
              </w:rPr>
              <w:t>AAWI (%)</w:t>
            </w:r>
          </w:p>
        </w:tc>
        <w:tc>
          <w:tcPr>
            <w:tcW w:w="846" w:type="dxa"/>
            <w:tcBorders>
              <w:top w:val="nil"/>
              <w:left w:val="nil"/>
              <w:bottom w:val="nil"/>
              <w:right w:val="nil"/>
            </w:tcBorders>
          </w:tcPr>
          <w:p w14:paraId="76D08FBB" w14:textId="68264A59" w:rsidR="00A42D66" w:rsidRDefault="00A42D66" w:rsidP="00A42D66">
            <w:pPr>
              <w:spacing w:before="100" w:after="100"/>
              <w:jc w:val="right"/>
              <w:rPr>
                <w:rFonts w:eastAsia="Aptos" w:cs="Aptos"/>
                <w:color w:val="000000"/>
                <w:sz w:val="20"/>
                <w:szCs w:val="20"/>
              </w:rPr>
            </w:pPr>
            <w:r>
              <w:rPr>
                <w:rFonts w:eastAsia="Aptos" w:cs="Aptos"/>
                <w:color w:val="000000"/>
                <w:sz w:val="20"/>
                <w:szCs w:val="20"/>
              </w:rPr>
              <w:t>2.0</w:t>
            </w:r>
          </w:p>
        </w:tc>
        <w:tc>
          <w:tcPr>
            <w:tcW w:w="846" w:type="dxa"/>
            <w:tcBorders>
              <w:top w:val="nil"/>
              <w:left w:val="nil"/>
              <w:bottom w:val="nil"/>
              <w:right w:val="nil"/>
            </w:tcBorders>
          </w:tcPr>
          <w:p w14:paraId="3A26E79A" w14:textId="4FE9F1E9" w:rsidR="00A42D66" w:rsidRPr="00B524C7" w:rsidRDefault="00A42D66" w:rsidP="00A42D66">
            <w:pPr>
              <w:spacing w:before="100" w:after="100"/>
              <w:jc w:val="right"/>
              <w:rPr>
                <w:sz w:val="20"/>
                <w:szCs w:val="20"/>
              </w:rPr>
            </w:pPr>
            <w:r>
              <w:rPr>
                <w:rFonts w:eastAsia="Aptos" w:cs="Aptos"/>
                <w:color w:val="000000"/>
                <w:sz w:val="20"/>
                <w:szCs w:val="20"/>
              </w:rPr>
              <w:t>2.0</w:t>
            </w:r>
          </w:p>
        </w:tc>
        <w:tc>
          <w:tcPr>
            <w:tcW w:w="847" w:type="dxa"/>
            <w:tcBorders>
              <w:top w:val="nil"/>
              <w:left w:val="nil"/>
              <w:bottom w:val="nil"/>
              <w:right w:val="nil"/>
            </w:tcBorders>
          </w:tcPr>
          <w:p w14:paraId="018FE3BA" w14:textId="057DAF8F" w:rsidR="00A42D66" w:rsidRPr="00B524C7" w:rsidRDefault="00A42D66" w:rsidP="00A42D66">
            <w:pPr>
              <w:spacing w:before="100" w:after="100"/>
              <w:jc w:val="right"/>
              <w:rPr>
                <w:sz w:val="20"/>
                <w:szCs w:val="20"/>
              </w:rPr>
            </w:pPr>
            <w:r>
              <w:rPr>
                <w:rFonts w:eastAsia="Aptos" w:cs="Aptos"/>
                <w:color w:val="000000"/>
                <w:sz w:val="20"/>
                <w:szCs w:val="20"/>
              </w:rPr>
              <w:t>2.0</w:t>
            </w:r>
          </w:p>
        </w:tc>
        <w:tc>
          <w:tcPr>
            <w:tcW w:w="846" w:type="dxa"/>
            <w:tcBorders>
              <w:top w:val="nil"/>
              <w:left w:val="nil"/>
              <w:bottom w:val="nil"/>
              <w:right w:val="nil"/>
            </w:tcBorders>
          </w:tcPr>
          <w:p w14:paraId="082015D0" w14:textId="74FB3FEF" w:rsidR="00A42D66" w:rsidRPr="00B524C7" w:rsidRDefault="00A42D66" w:rsidP="00A42D66">
            <w:pPr>
              <w:spacing w:before="100" w:after="100"/>
              <w:jc w:val="right"/>
              <w:rPr>
                <w:sz w:val="20"/>
                <w:szCs w:val="20"/>
              </w:rPr>
            </w:pPr>
            <w:r>
              <w:rPr>
                <w:rFonts w:eastAsia="Aptos" w:cs="Aptos"/>
                <w:color w:val="000000"/>
                <w:sz w:val="20"/>
                <w:szCs w:val="20"/>
              </w:rPr>
              <w:t>1.9</w:t>
            </w:r>
          </w:p>
        </w:tc>
        <w:tc>
          <w:tcPr>
            <w:tcW w:w="847" w:type="dxa"/>
            <w:tcBorders>
              <w:top w:val="nil"/>
              <w:left w:val="nil"/>
              <w:bottom w:val="nil"/>
              <w:right w:val="nil"/>
            </w:tcBorders>
          </w:tcPr>
          <w:p w14:paraId="51F18BBA" w14:textId="414FF921" w:rsidR="00A42D66" w:rsidRPr="00B524C7" w:rsidRDefault="00A42D66" w:rsidP="00A42D66">
            <w:pPr>
              <w:spacing w:before="100" w:after="100"/>
              <w:jc w:val="right"/>
              <w:rPr>
                <w:sz w:val="20"/>
                <w:szCs w:val="20"/>
              </w:rPr>
            </w:pPr>
            <w:r>
              <w:rPr>
                <w:rFonts w:eastAsia="Aptos" w:cs="Aptos"/>
                <w:color w:val="000000"/>
                <w:sz w:val="20"/>
                <w:szCs w:val="20"/>
              </w:rPr>
              <w:t>1.9</w:t>
            </w:r>
          </w:p>
        </w:tc>
        <w:tc>
          <w:tcPr>
            <w:tcW w:w="846" w:type="dxa"/>
            <w:tcBorders>
              <w:top w:val="nil"/>
              <w:left w:val="nil"/>
              <w:bottom w:val="nil"/>
              <w:right w:val="nil"/>
            </w:tcBorders>
          </w:tcPr>
          <w:p w14:paraId="3A8A48A2" w14:textId="2FD90961" w:rsidR="00A42D66" w:rsidRPr="00B524C7" w:rsidRDefault="00A42D66" w:rsidP="00A42D66">
            <w:pPr>
              <w:spacing w:before="100" w:after="100"/>
              <w:jc w:val="right"/>
              <w:rPr>
                <w:sz w:val="20"/>
                <w:szCs w:val="20"/>
              </w:rPr>
            </w:pPr>
            <w:r>
              <w:rPr>
                <w:rFonts w:eastAsia="Aptos" w:cs="Aptos"/>
                <w:color w:val="000000"/>
                <w:sz w:val="20"/>
                <w:szCs w:val="20"/>
              </w:rPr>
              <w:t>1.7</w:t>
            </w:r>
          </w:p>
        </w:tc>
        <w:tc>
          <w:tcPr>
            <w:tcW w:w="847" w:type="dxa"/>
            <w:tcBorders>
              <w:top w:val="nil"/>
              <w:left w:val="nil"/>
              <w:bottom w:val="nil"/>
              <w:right w:val="nil"/>
            </w:tcBorders>
          </w:tcPr>
          <w:p w14:paraId="661139C7" w14:textId="0891332D" w:rsidR="00A42D66" w:rsidRPr="00B524C7" w:rsidRDefault="00A42D66" w:rsidP="00A42D66">
            <w:pPr>
              <w:spacing w:before="100" w:after="100"/>
              <w:jc w:val="right"/>
              <w:rPr>
                <w:sz w:val="20"/>
                <w:szCs w:val="20"/>
              </w:rPr>
            </w:pPr>
            <w:r>
              <w:rPr>
                <w:rFonts w:eastAsia="Aptos" w:cs="Aptos"/>
                <w:color w:val="000000"/>
                <w:sz w:val="20"/>
                <w:szCs w:val="20"/>
              </w:rPr>
              <w:t>1.7</w:t>
            </w:r>
          </w:p>
        </w:tc>
        <w:tc>
          <w:tcPr>
            <w:tcW w:w="846" w:type="dxa"/>
            <w:tcBorders>
              <w:top w:val="nil"/>
              <w:left w:val="nil"/>
              <w:bottom w:val="nil"/>
              <w:right w:val="nil"/>
            </w:tcBorders>
          </w:tcPr>
          <w:p w14:paraId="3DE279B5" w14:textId="105AA00B" w:rsidR="00A42D66" w:rsidRPr="00B524C7" w:rsidRDefault="00A42D66" w:rsidP="00A42D66">
            <w:pPr>
              <w:spacing w:before="100" w:after="100"/>
              <w:jc w:val="right"/>
              <w:rPr>
                <w:sz w:val="20"/>
                <w:szCs w:val="20"/>
              </w:rPr>
            </w:pPr>
            <w:r>
              <w:rPr>
                <w:rFonts w:eastAsia="Aptos" w:cs="Aptos"/>
                <w:color w:val="000000"/>
                <w:sz w:val="20"/>
                <w:szCs w:val="20"/>
              </w:rPr>
              <w:t>3.6</w:t>
            </w:r>
          </w:p>
        </w:tc>
        <w:tc>
          <w:tcPr>
            <w:tcW w:w="847" w:type="dxa"/>
            <w:tcBorders>
              <w:top w:val="nil"/>
              <w:left w:val="nil"/>
              <w:bottom w:val="nil"/>
              <w:right w:val="nil"/>
            </w:tcBorders>
          </w:tcPr>
          <w:p w14:paraId="3463FC9B" w14:textId="1C729CCF" w:rsidR="00A42D66" w:rsidRPr="00B524C7" w:rsidRDefault="00A42D66" w:rsidP="00A42D66">
            <w:pPr>
              <w:spacing w:before="100" w:after="100"/>
              <w:jc w:val="right"/>
              <w:rPr>
                <w:sz w:val="20"/>
                <w:szCs w:val="20"/>
              </w:rPr>
            </w:pPr>
            <w:r>
              <w:rPr>
                <w:rFonts w:eastAsia="Aptos" w:cs="Aptos"/>
                <w:color w:val="000000"/>
                <w:sz w:val="20"/>
                <w:szCs w:val="20"/>
              </w:rPr>
              <w:t>3.6</w:t>
            </w:r>
          </w:p>
        </w:tc>
        <w:tc>
          <w:tcPr>
            <w:tcW w:w="846" w:type="dxa"/>
            <w:tcBorders>
              <w:top w:val="nil"/>
              <w:left w:val="nil"/>
              <w:bottom w:val="nil"/>
              <w:right w:val="nil"/>
            </w:tcBorders>
          </w:tcPr>
          <w:p w14:paraId="7ADE96B4" w14:textId="5A197F6D" w:rsidR="00A42D66" w:rsidRPr="00B524C7" w:rsidRDefault="00A42D66" w:rsidP="00A42D66">
            <w:pPr>
              <w:spacing w:before="100" w:after="100"/>
              <w:jc w:val="right"/>
              <w:rPr>
                <w:sz w:val="20"/>
                <w:szCs w:val="20"/>
              </w:rPr>
            </w:pPr>
            <w:r>
              <w:rPr>
                <w:rFonts w:eastAsia="Aptos" w:cs="Aptos"/>
                <w:color w:val="000000"/>
                <w:sz w:val="20"/>
                <w:szCs w:val="20"/>
              </w:rPr>
              <w:t>3.2</w:t>
            </w:r>
          </w:p>
        </w:tc>
        <w:tc>
          <w:tcPr>
            <w:tcW w:w="847" w:type="dxa"/>
            <w:tcBorders>
              <w:top w:val="nil"/>
              <w:left w:val="nil"/>
              <w:bottom w:val="nil"/>
              <w:right w:val="nil"/>
            </w:tcBorders>
          </w:tcPr>
          <w:p w14:paraId="484873C5" w14:textId="3D299401" w:rsidR="00A42D66" w:rsidRPr="00B524C7" w:rsidRDefault="00A42D66" w:rsidP="00A42D66">
            <w:pPr>
              <w:spacing w:before="100" w:after="100"/>
              <w:jc w:val="right"/>
              <w:rPr>
                <w:sz w:val="20"/>
                <w:szCs w:val="20"/>
              </w:rPr>
            </w:pPr>
            <w:r>
              <w:rPr>
                <w:rFonts w:eastAsia="Aptos" w:cs="Aptos"/>
                <w:color w:val="000000"/>
                <w:sz w:val="20"/>
                <w:szCs w:val="20"/>
              </w:rPr>
              <w:t>3.3</w:t>
            </w:r>
          </w:p>
        </w:tc>
        <w:tc>
          <w:tcPr>
            <w:tcW w:w="846" w:type="dxa"/>
            <w:tcBorders>
              <w:top w:val="nil"/>
              <w:left w:val="nil"/>
              <w:bottom w:val="nil"/>
              <w:right w:val="nil"/>
            </w:tcBorders>
          </w:tcPr>
          <w:p w14:paraId="1E8E3A7D" w14:textId="5A42A2FF" w:rsidR="00A42D66" w:rsidRDefault="00A42D66" w:rsidP="00A42D66">
            <w:pPr>
              <w:spacing w:before="100" w:after="100"/>
              <w:jc w:val="right"/>
              <w:rPr>
                <w:rFonts w:eastAsia="Aptos" w:cs="Aptos"/>
                <w:color w:val="000000"/>
                <w:sz w:val="20"/>
                <w:szCs w:val="20"/>
              </w:rPr>
            </w:pPr>
            <w:r>
              <w:rPr>
                <w:rFonts w:eastAsia="Aptos" w:cs="Aptos"/>
                <w:color w:val="000000"/>
                <w:sz w:val="20"/>
                <w:szCs w:val="20"/>
              </w:rPr>
              <w:t>3.3</w:t>
            </w:r>
          </w:p>
        </w:tc>
        <w:tc>
          <w:tcPr>
            <w:tcW w:w="847" w:type="dxa"/>
            <w:tcBorders>
              <w:top w:val="nil"/>
              <w:left w:val="nil"/>
              <w:bottom w:val="nil"/>
            </w:tcBorders>
          </w:tcPr>
          <w:p w14:paraId="516692CB" w14:textId="35CD8736" w:rsidR="00A42D66" w:rsidRPr="00B524C7" w:rsidRDefault="00A42D66" w:rsidP="00A42D66">
            <w:pPr>
              <w:spacing w:before="100" w:after="100"/>
              <w:jc w:val="right"/>
              <w:rPr>
                <w:sz w:val="20"/>
                <w:szCs w:val="20"/>
              </w:rPr>
            </w:pPr>
            <w:r>
              <w:rPr>
                <w:rFonts w:eastAsia="Aptos" w:cs="Aptos"/>
                <w:color w:val="000000"/>
                <w:sz w:val="20"/>
                <w:szCs w:val="20"/>
              </w:rPr>
              <w:t>3.3</w:t>
            </w:r>
          </w:p>
        </w:tc>
      </w:tr>
      <w:tr w:rsidR="00A42D66" w14:paraId="6724907D" w14:textId="77777777" w:rsidTr="00F8060D">
        <w:trPr>
          <w:trHeight w:val="283"/>
        </w:trPr>
        <w:tc>
          <w:tcPr>
            <w:tcW w:w="1555" w:type="dxa"/>
            <w:vMerge/>
            <w:tcBorders>
              <w:right w:val="nil"/>
            </w:tcBorders>
          </w:tcPr>
          <w:p w14:paraId="545FF855" w14:textId="77777777" w:rsidR="00A42D66" w:rsidRPr="00147718" w:rsidRDefault="00A42D66" w:rsidP="00A42D66">
            <w:pPr>
              <w:spacing w:after="0"/>
              <w:rPr>
                <w:sz w:val="20"/>
                <w:szCs w:val="20"/>
              </w:rPr>
            </w:pPr>
          </w:p>
        </w:tc>
        <w:tc>
          <w:tcPr>
            <w:tcW w:w="1842" w:type="dxa"/>
            <w:tcBorders>
              <w:top w:val="nil"/>
              <w:left w:val="nil"/>
              <w:bottom w:val="nil"/>
              <w:right w:val="nil"/>
            </w:tcBorders>
          </w:tcPr>
          <w:p w14:paraId="00C6C6C6" w14:textId="10B28198" w:rsidR="00A42D66" w:rsidRPr="00147718" w:rsidRDefault="00A42D66" w:rsidP="00A42D66">
            <w:pPr>
              <w:spacing w:after="0"/>
              <w:rPr>
                <w:sz w:val="20"/>
                <w:szCs w:val="20"/>
              </w:rPr>
            </w:pPr>
            <w:r w:rsidRPr="00147718">
              <w:rPr>
                <w:sz w:val="20"/>
                <w:szCs w:val="20"/>
              </w:rPr>
              <w:t>Duration (years)</w:t>
            </w:r>
          </w:p>
        </w:tc>
        <w:tc>
          <w:tcPr>
            <w:tcW w:w="846" w:type="dxa"/>
            <w:tcBorders>
              <w:top w:val="nil"/>
              <w:left w:val="nil"/>
              <w:bottom w:val="nil"/>
              <w:right w:val="nil"/>
            </w:tcBorders>
          </w:tcPr>
          <w:p w14:paraId="64C45100" w14:textId="1FFF2F52" w:rsidR="00A42D66" w:rsidRDefault="00A42D66" w:rsidP="00A42D66">
            <w:pPr>
              <w:spacing w:before="100" w:after="100"/>
              <w:jc w:val="right"/>
              <w:rPr>
                <w:rFonts w:eastAsia="Aptos" w:cs="Aptos"/>
                <w:color w:val="000000"/>
                <w:sz w:val="20"/>
                <w:szCs w:val="20"/>
              </w:rPr>
            </w:pPr>
            <w:r>
              <w:rPr>
                <w:rFonts w:eastAsia="Aptos" w:cs="Aptos"/>
                <w:color w:val="000000"/>
                <w:sz w:val="20"/>
                <w:szCs w:val="20"/>
              </w:rPr>
              <w:t>2.5</w:t>
            </w:r>
          </w:p>
        </w:tc>
        <w:tc>
          <w:tcPr>
            <w:tcW w:w="846" w:type="dxa"/>
            <w:tcBorders>
              <w:top w:val="nil"/>
              <w:left w:val="nil"/>
              <w:bottom w:val="nil"/>
              <w:right w:val="nil"/>
            </w:tcBorders>
          </w:tcPr>
          <w:p w14:paraId="5A645A3F" w14:textId="5CF251EF" w:rsidR="00A42D66" w:rsidRPr="00B524C7" w:rsidRDefault="00A42D66" w:rsidP="00A42D66">
            <w:pPr>
              <w:spacing w:before="100" w:after="100"/>
              <w:jc w:val="right"/>
              <w:rPr>
                <w:sz w:val="20"/>
                <w:szCs w:val="20"/>
              </w:rPr>
            </w:pPr>
            <w:r>
              <w:rPr>
                <w:rFonts w:eastAsia="Aptos" w:cs="Aptos"/>
                <w:color w:val="000000"/>
                <w:sz w:val="20"/>
                <w:szCs w:val="20"/>
              </w:rPr>
              <w:t>2.9</w:t>
            </w:r>
          </w:p>
        </w:tc>
        <w:tc>
          <w:tcPr>
            <w:tcW w:w="847" w:type="dxa"/>
            <w:tcBorders>
              <w:top w:val="nil"/>
              <w:left w:val="nil"/>
              <w:bottom w:val="nil"/>
              <w:right w:val="nil"/>
            </w:tcBorders>
          </w:tcPr>
          <w:p w14:paraId="56E701BF" w14:textId="41C4C176" w:rsidR="00A42D66" w:rsidRPr="00B524C7" w:rsidRDefault="00A42D66" w:rsidP="00A42D66">
            <w:pPr>
              <w:spacing w:before="100" w:after="100"/>
              <w:jc w:val="right"/>
              <w:rPr>
                <w:sz w:val="20"/>
                <w:szCs w:val="20"/>
              </w:rPr>
            </w:pPr>
            <w:r>
              <w:rPr>
                <w:rFonts w:eastAsia="Aptos" w:cs="Aptos"/>
                <w:color w:val="000000"/>
                <w:sz w:val="20"/>
                <w:szCs w:val="20"/>
              </w:rPr>
              <w:t>3.2</w:t>
            </w:r>
          </w:p>
        </w:tc>
        <w:tc>
          <w:tcPr>
            <w:tcW w:w="846" w:type="dxa"/>
            <w:tcBorders>
              <w:top w:val="nil"/>
              <w:left w:val="nil"/>
              <w:bottom w:val="nil"/>
              <w:right w:val="nil"/>
            </w:tcBorders>
          </w:tcPr>
          <w:p w14:paraId="773AD493" w14:textId="65D0A184" w:rsidR="00A42D66" w:rsidRPr="00B524C7" w:rsidRDefault="00A42D66" w:rsidP="00A42D66">
            <w:pPr>
              <w:spacing w:before="100" w:after="100"/>
              <w:jc w:val="right"/>
              <w:rPr>
                <w:sz w:val="20"/>
                <w:szCs w:val="20"/>
              </w:rPr>
            </w:pPr>
            <w:r>
              <w:rPr>
                <w:rFonts w:eastAsia="Aptos" w:cs="Aptos"/>
                <w:color w:val="000000"/>
                <w:sz w:val="20"/>
                <w:szCs w:val="20"/>
              </w:rPr>
              <w:t>3.4</w:t>
            </w:r>
          </w:p>
        </w:tc>
        <w:tc>
          <w:tcPr>
            <w:tcW w:w="847" w:type="dxa"/>
            <w:tcBorders>
              <w:top w:val="nil"/>
              <w:left w:val="nil"/>
              <w:bottom w:val="nil"/>
              <w:right w:val="nil"/>
            </w:tcBorders>
          </w:tcPr>
          <w:p w14:paraId="26FA0397" w14:textId="34155116" w:rsidR="00A42D66" w:rsidRPr="00B524C7" w:rsidRDefault="00A42D66" w:rsidP="00A42D66">
            <w:pPr>
              <w:spacing w:before="100" w:after="100"/>
              <w:jc w:val="right"/>
              <w:rPr>
                <w:sz w:val="20"/>
                <w:szCs w:val="20"/>
              </w:rPr>
            </w:pPr>
            <w:r>
              <w:rPr>
                <w:rFonts w:eastAsia="Aptos" w:cs="Aptos"/>
                <w:color w:val="000000"/>
                <w:sz w:val="20"/>
                <w:szCs w:val="20"/>
              </w:rPr>
              <w:t>3.4</w:t>
            </w:r>
          </w:p>
        </w:tc>
        <w:tc>
          <w:tcPr>
            <w:tcW w:w="846" w:type="dxa"/>
            <w:tcBorders>
              <w:top w:val="nil"/>
              <w:left w:val="nil"/>
              <w:bottom w:val="nil"/>
              <w:right w:val="nil"/>
            </w:tcBorders>
          </w:tcPr>
          <w:p w14:paraId="606878D1" w14:textId="34499CEA" w:rsidR="00A42D66" w:rsidRPr="00B524C7" w:rsidRDefault="00A42D66" w:rsidP="00A42D66">
            <w:pPr>
              <w:spacing w:before="100" w:after="100"/>
              <w:jc w:val="right"/>
              <w:rPr>
                <w:sz w:val="20"/>
                <w:szCs w:val="20"/>
              </w:rPr>
            </w:pPr>
            <w:r>
              <w:rPr>
                <w:rFonts w:eastAsia="Aptos" w:cs="Aptos"/>
                <w:color w:val="000000"/>
                <w:sz w:val="20"/>
                <w:szCs w:val="20"/>
              </w:rPr>
              <w:t>3.9</w:t>
            </w:r>
          </w:p>
        </w:tc>
        <w:tc>
          <w:tcPr>
            <w:tcW w:w="847" w:type="dxa"/>
            <w:tcBorders>
              <w:top w:val="nil"/>
              <w:left w:val="nil"/>
              <w:bottom w:val="nil"/>
              <w:right w:val="nil"/>
            </w:tcBorders>
          </w:tcPr>
          <w:p w14:paraId="22EFD646" w14:textId="4564F5D4" w:rsidR="00A42D66" w:rsidRPr="00B524C7" w:rsidRDefault="00A42D66" w:rsidP="00A42D66">
            <w:pPr>
              <w:spacing w:before="100" w:after="100"/>
              <w:jc w:val="right"/>
              <w:rPr>
                <w:sz w:val="20"/>
                <w:szCs w:val="20"/>
              </w:rPr>
            </w:pPr>
            <w:r>
              <w:rPr>
                <w:rFonts w:eastAsia="Aptos" w:cs="Aptos"/>
                <w:color w:val="000000"/>
                <w:sz w:val="20"/>
                <w:szCs w:val="20"/>
              </w:rPr>
              <w:t>3.9</w:t>
            </w:r>
          </w:p>
        </w:tc>
        <w:tc>
          <w:tcPr>
            <w:tcW w:w="846" w:type="dxa"/>
            <w:tcBorders>
              <w:top w:val="nil"/>
              <w:left w:val="nil"/>
              <w:bottom w:val="nil"/>
              <w:right w:val="nil"/>
            </w:tcBorders>
          </w:tcPr>
          <w:p w14:paraId="65FC07EE" w14:textId="7FBA7AD1" w:rsidR="00A42D66" w:rsidRPr="00B524C7" w:rsidRDefault="00A42D66" w:rsidP="00A42D66">
            <w:pPr>
              <w:spacing w:before="100" w:after="100"/>
              <w:jc w:val="right"/>
              <w:rPr>
                <w:sz w:val="20"/>
                <w:szCs w:val="20"/>
              </w:rPr>
            </w:pPr>
            <w:r>
              <w:rPr>
                <w:rFonts w:eastAsia="Aptos" w:cs="Aptos"/>
                <w:color w:val="000000"/>
                <w:sz w:val="20"/>
                <w:szCs w:val="20"/>
              </w:rPr>
              <w:t>3.5</w:t>
            </w:r>
          </w:p>
        </w:tc>
        <w:tc>
          <w:tcPr>
            <w:tcW w:w="847" w:type="dxa"/>
            <w:tcBorders>
              <w:top w:val="nil"/>
              <w:left w:val="nil"/>
              <w:bottom w:val="nil"/>
              <w:right w:val="nil"/>
            </w:tcBorders>
          </w:tcPr>
          <w:p w14:paraId="10C920C3" w14:textId="73F674A2" w:rsidR="00A42D66" w:rsidRPr="00B524C7" w:rsidRDefault="00A42D66" w:rsidP="00A42D66">
            <w:pPr>
              <w:spacing w:before="100" w:after="100"/>
              <w:jc w:val="right"/>
              <w:rPr>
                <w:sz w:val="20"/>
                <w:szCs w:val="20"/>
              </w:rPr>
            </w:pPr>
            <w:r>
              <w:rPr>
                <w:rFonts w:eastAsia="Aptos" w:cs="Aptos"/>
                <w:color w:val="000000"/>
                <w:sz w:val="20"/>
                <w:szCs w:val="20"/>
              </w:rPr>
              <w:t>3.5</w:t>
            </w:r>
          </w:p>
        </w:tc>
        <w:tc>
          <w:tcPr>
            <w:tcW w:w="846" w:type="dxa"/>
            <w:tcBorders>
              <w:top w:val="nil"/>
              <w:left w:val="nil"/>
              <w:bottom w:val="nil"/>
              <w:right w:val="nil"/>
            </w:tcBorders>
          </w:tcPr>
          <w:p w14:paraId="0EFA9084" w14:textId="1F3A6505" w:rsidR="00A42D66" w:rsidRPr="00B524C7" w:rsidRDefault="00A42D66" w:rsidP="00A42D66">
            <w:pPr>
              <w:spacing w:before="100" w:after="100"/>
              <w:jc w:val="right"/>
              <w:rPr>
                <w:sz w:val="20"/>
                <w:szCs w:val="20"/>
              </w:rPr>
            </w:pPr>
            <w:r>
              <w:rPr>
                <w:rFonts w:eastAsia="Aptos" w:cs="Aptos"/>
                <w:color w:val="000000"/>
                <w:sz w:val="20"/>
                <w:szCs w:val="20"/>
              </w:rPr>
              <w:t>3.3</w:t>
            </w:r>
          </w:p>
        </w:tc>
        <w:tc>
          <w:tcPr>
            <w:tcW w:w="847" w:type="dxa"/>
            <w:tcBorders>
              <w:top w:val="nil"/>
              <w:left w:val="nil"/>
              <w:bottom w:val="nil"/>
              <w:right w:val="nil"/>
            </w:tcBorders>
          </w:tcPr>
          <w:p w14:paraId="3D86C9DB" w14:textId="7F1FCD44" w:rsidR="00A42D66" w:rsidRPr="00B524C7" w:rsidRDefault="00A42D66" w:rsidP="00A42D66">
            <w:pPr>
              <w:spacing w:before="100" w:after="100"/>
              <w:jc w:val="right"/>
              <w:rPr>
                <w:sz w:val="20"/>
                <w:szCs w:val="20"/>
              </w:rPr>
            </w:pPr>
            <w:r>
              <w:rPr>
                <w:rFonts w:eastAsia="Aptos" w:cs="Aptos"/>
                <w:color w:val="000000"/>
                <w:sz w:val="20"/>
                <w:szCs w:val="20"/>
              </w:rPr>
              <w:t>3.4</w:t>
            </w:r>
          </w:p>
        </w:tc>
        <w:tc>
          <w:tcPr>
            <w:tcW w:w="846" w:type="dxa"/>
            <w:tcBorders>
              <w:top w:val="nil"/>
              <w:left w:val="nil"/>
              <w:bottom w:val="nil"/>
              <w:right w:val="nil"/>
            </w:tcBorders>
          </w:tcPr>
          <w:p w14:paraId="76FAAF58" w14:textId="497409DF" w:rsidR="00A42D66" w:rsidRDefault="00A42D66" w:rsidP="00A42D66">
            <w:pPr>
              <w:spacing w:before="100" w:after="100"/>
              <w:jc w:val="right"/>
              <w:rPr>
                <w:rFonts w:eastAsia="Aptos" w:cs="Aptos"/>
                <w:color w:val="000000"/>
                <w:sz w:val="20"/>
                <w:szCs w:val="20"/>
              </w:rPr>
            </w:pPr>
            <w:r>
              <w:rPr>
                <w:rFonts w:eastAsia="Aptos" w:cs="Aptos"/>
                <w:color w:val="000000"/>
                <w:sz w:val="20"/>
                <w:szCs w:val="20"/>
              </w:rPr>
              <w:t>3.4</w:t>
            </w:r>
          </w:p>
        </w:tc>
        <w:tc>
          <w:tcPr>
            <w:tcW w:w="847" w:type="dxa"/>
            <w:tcBorders>
              <w:top w:val="nil"/>
              <w:left w:val="nil"/>
              <w:bottom w:val="nil"/>
            </w:tcBorders>
          </w:tcPr>
          <w:p w14:paraId="0A25CC8A" w14:textId="28C8FAA9" w:rsidR="00A42D66" w:rsidRPr="00B524C7" w:rsidRDefault="00A42D66" w:rsidP="00A42D66">
            <w:pPr>
              <w:spacing w:before="100" w:after="100"/>
              <w:jc w:val="right"/>
              <w:rPr>
                <w:sz w:val="20"/>
                <w:szCs w:val="20"/>
              </w:rPr>
            </w:pPr>
            <w:r>
              <w:rPr>
                <w:rFonts w:eastAsia="Aptos" w:cs="Aptos"/>
                <w:color w:val="000000"/>
                <w:sz w:val="20"/>
                <w:szCs w:val="20"/>
              </w:rPr>
              <w:t>3.4</w:t>
            </w:r>
          </w:p>
        </w:tc>
      </w:tr>
      <w:tr w:rsidR="00A42D66" w14:paraId="409AAFCC" w14:textId="77777777" w:rsidTr="00F8060D">
        <w:trPr>
          <w:trHeight w:val="283"/>
        </w:trPr>
        <w:tc>
          <w:tcPr>
            <w:tcW w:w="1555" w:type="dxa"/>
            <w:vMerge/>
            <w:tcBorders>
              <w:bottom w:val="single" w:sz="4" w:space="0" w:color="auto"/>
              <w:right w:val="nil"/>
            </w:tcBorders>
          </w:tcPr>
          <w:p w14:paraId="6228C7EB" w14:textId="77777777" w:rsidR="00A42D66" w:rsidRPr="00147718" w:rsidRDefault="00A42D66" w:rsidP="00A42D66">
            <w:pPr>
              <w:spacing w:after="0"/>
              <w:rPr>
                <w:sz w:val="20"/>
                <w:szCs w:val="20"/>
              </w:rPr>
            </w:pPr>
          </w:p>
        </w:tc>
        <w:tc>
          <w:tcPr>
            <w:tcW w:w="1842" w:type="dxa"/>
            <w:tcBorders>
              <w:top w:val="nil"/>
              <w:left w:val="nil"/>
              <w:bottom w:val="single" w:sz="4" w:space="0" w:color="auto"/>
              <w:right w:val="nil"/>
            </w:tcBorders>
          </w:tcPr>
          <w:p w14:paraId="518A76E2" w14:textId="2B225AC5" w:rsidR="00A42D66" w:rsidRPr="00147718" w:rsidRDefault="00A42D66" w:rsidP="00A42D66">
            <w:pPr>
              <w:spacing w:after="0"/>
              <w:rPr>
                <w:sz w:val="20"/>
                <w:szCs w:val="20"/>
              </w:rPr>
            </w:pPr>
            <w:r w:rsidRPr="00147718">
              <w:rPr>
                <w:sz w:val="20"/>
                <w:szCs w:val="20"/>
              </w:rPr>
              <w:t>Employees (‘000)</w:t>
            </w:r>
          </w:p>
        </w:tc>
        <w:tc>
          <w:tcPr>
            <w:tcW w:w="846" w:type="dxa"/>
            <w:tcBorders>
              <w:top w:val="nil"/>
              <w:left w:val="nil"/>
              <w:bottom w:val="single" w:sz="4" w:space="0" w:color="auto"/>
              <w:right w:val="nil"/>
            </w:tcBorders>
          </w:tcPr>
          <w:p w14:paraId="47FFA740" w14:textId="1BC7215A" w:rsidR="00A42D66" w:rsidRDefault="00A42D66" w:rsidP="00A42D66">
            <w:pPr>
              <w:spacing w:before="100" w:after="100"/>
              <w:jc w:val="right"/>
              <w:rPr>
                <w:rFonts w:eastAsia="Aptos" w:cs="Aptos"/>
                <w:color w:val="000000"/>
                <w:sz w:val="20"/>
                <w:szCs w:val="20"/>
              </w:rPr>
            </w:pPr>
            <w:r>
              <w:rPr>
                <w:rFonts w:eastAsia="Aptos" w:cs="Aptos"/>
                <w:color w:val="000000"/>
                <w:sz w:val="20"/>
                <w:szCs w:val="20"/>
              </w:rPr>
              <w:t>0.2</w:t>
            </w:r>
          </w:p>
        </w:tc>
        <w:tc>
          <w:tcPr>
            <w:tcW w:w="846" w:type="dxa"/>
            <w:tcBorders>
              <w:top w:val="nil"/>
              <w:left w:val="nil"/>
              <w:bottom w:val="single" w:sz="4" w:space="0" w:color="auto"/>
              <w:right w:val="nil"/>
            </w:tcBorders>
          </w:tcPr>
          <w:p w14:paraId="35C01259" w14:textId="573E12F1" w:rsidR="00A42D66" w:rsidRPr="00B524C7" w:rsidRDefault="00A42D66" w:rsidP="00A42D66">
            <w:pPr>
              <w:spacing w:before="100" w:after="100"/>
              <w:jc w:val="right"/>
              <w:rPr>
                <w:sz w:val="20"/>
                <w:szCs w:val="20"/>
              </w:rPr>
            </w:pPr>
            <w:r>
              <w:rPr>
                <w:rFonts w:eastAsia="Aptos" w:cs="Aptos"/>
                <w:color w:val="000000"/>
                <w:sz w:val="20"/>
                <w:szCs w:val="20"/>
              </w:rPr>
              <w:t>0.1</w:t>
            </w:r>
          </w:p>
        </w:tc>
        <w:tc>
          <w:tcPr>
            <w:tcW w:w="847" w:type="dxa"/>
            <w:tcBorders>
              <w:top w:val="nil"/>
              <w:left w:val="nil"/>
              <w:bottom w:val="single" w:sz="4" w:space="0" w:color="auto"/>
              <w:right w:val="nil"/>
            </w:tcBorders>
          </w:tcPr>
          <w:p w14:paraId="248CC0D7" w14:textId="343EB4C5" w:rsidR="00A42D66" w:rsidRPr="00B524C7" w:rsidRDefault="00A42D66" w:rsidP="00A42D66">
            <w:pPr>
              <w:spacing w:before="100" w:after="100"/>
              <w:jc w:val="right"/>
              <w:rPr>
                <w:sz w:val="20"/>
                <w:szCs w:val="20"/>
              </w:rPr>
            </w:pPr>
            <w:r>
              <w:rPr>
                <w:rFonts w:eastAsia="Aptos" w:cs="Aptos"/>
                <w:color w:val="000000"/>
                <w:sz w:val="20"/>
                <w:szCs w:val="20"/>
              </w:rPr>
              <w:t>0.2</w:t>
            </w:r>
          </w:p>
        </w:tc>
        <w:tc>
          <w:tcPr>
            <w:tcW w:w="846" w:type="dxa"/>
            <w:tcBorders>
              <w:top w:val="nil"/>
              <w:left w:val="nil"/>
              <w:bottom w:val="single" w:sz="4" w:space="0" w:color="auto"/>
              <w:right w:val="nil"/>
            </w:tcBorders>
          </w:tcPr>
          <w:p w14:paraId="46CED025" w14:textId="0FD14229" w:rsidR="00A42D66" w:rsidRPr="00B524C7" w:rsidRDefault="00A42D66" w:rsidP="00A42D66">
            <w:pPr>
              <w:spacing w:before="100" w:after="100"/>
              <w:jc w:val="right"/>
              <w:rPr>
                <w:sz w:val="20"/>
                <w:szCs w:val="20"/>
              </w:rPr>
            </w:pPr>
            <w:r>
              <w:rPr>
                <w:rFonts w:eastAsia="Aptos" w:cs="Aptos"/>
                <w:color w:val="000000"/>
                <w:sz w:val="20"/>
                <w:szCs w:val="20"/>
              </w:rPr>
              <w:t>0.1</w:t>
            </w:r>
          </w:p>
        </w:tc>
        <w:tc>
          <w:tcPr>
            <w:tcW w:w="847" w:type="dxa"/>
            <w:tcBorders>
              <w:top w:val="nil"/>
              <w:left w:val="nil"/>
              <w:bottom w:val="single" w:sz="4" w:space="0" w:color="auto"/>
              <w:right w:val="nil"/>
            </w:tcBorders>
          </w:tcPr>
          <w:p w14:paraId="071405B2" w14:textId="30D49AA0" w:rsidR="00A42D66" w:rsidRPr="00B524C7" w:rsidRDefault="00A42D66" w:rsidP="00A42D66">
            <w:pPr>
              <w:spacing w:before="100" w:after="100"/>
              <w:jc w:val="right"/>
              <w:rPr>
                <w:sz w:val="20"/>
                <w:szCs w:val="20"/>
              </w:rPr>
            </w:pPr>
            <w:r>
              <w:rPr>
                <w:rFonts w:eastAsia="Aptos" w:cs="Aptos"/>
                <w:color w:val="000000"/>
                <w:sz w:val="20"/>
                <w:szCs w:val="20"/>
              </w:rPr>
              <w:t>0.1</w:t>
            </w:r>
          </w:p>
        </w:tc>
        <w:tc>
          <w:tcPr>
            <w:tcW w:w="846" w:type="dxa"/>
            <w:tcBorders>
              <w:top w:val="nil"/>
              <w:left w:val="nil"/>
              <w:bottom w:val="single" w:sz="4" w:space="0" w:color="auto"/>
              <w:right w:val="nil"/>
            </w:tcBorders>
          </w:tcPr>
          <w:p w14:paraId="262B2082" w14:textId="07158C36" w:rsidR="00A42D66" w:rsidRPr="00B524C7" w:rsidRDefault="00A42D66" w:rsidP="00A42D66">
            <w:pPr>
              <w:spacing w:before="100" w:after="100"/>
              <w:jc w:val="right"/>
              <w:rPr>
                <w:sz w:val="20"/>
                <w:szCs w:val="20"/>
              </w:rPr>
            </w:pPr>
            <w:r>
              <w:rPr>
                <w:rFonts w:eastAsia="Aptos" w:cs="Aptos"/>
                <w:color w:val="000000"/>
                <w:sz w:val="20"/>
                <w:szCs w:val="20"/>
              </w:rPr>
              <w:t>0.2</w:t>
            </w:r>
          </w:p>
        </w:tc>
        <w:tc>
          <w:tcPr>
            <w:tcW w:w="847" w:type="dxa"/>
            <w:tcBorders>
              <w:top w:val="nil"/>
              <w:left w:val="nil"/>
              <w:bottom w:val="single" w:sz="4" w:space="0" w:color="auto"/>
              <w:right w:val="nil"/>
            </w:tcBorders>
          </w:tcPr>
          <w:p w14:paraId="5F8AE075" w14:textId="4D378D7F" w:rsidR="00A42D66" w:rsidRPr="00B524C7" w:rsidRDefault="00A42D66" w:rsidP="00A42D66">
            <w:pPr>
              <w:spacing w:before="100" w:after="100"/>
              <w:jc w:val="right"/>
              <w:rPr>
                <w:sz w:val="20"/>
                <w:szCs w:val="20"/>
              </w:rPr>
            </w:pPr>
            <w:r>
              <w:rPr>
                <w:rFonts w:eastAsia="Aptos" w:cs="Aptos"/>
                <w:color w:val="000000"/>
                <w:sz w:val="20"/>
                <w:szCs w:val="20"/>
              </w:rPr>
              <w:t>0.2</w:t>
            </w:r>
          </w:p>
        </w:tc>
        <w:tc>
          <w:tcPr>
            <w:tcW w:w="846" w:type="dxa"/>
            <w:tcBorders>
              <w:top w:val="nil"/>
              <w:left w:val="nil"/>
              <w:bottom w:val="single" w:sz="4" w:space="0" w:color="auto"/>
              <w:right w:val="nil"/>
            </w:tcBorders>
          </w:tcPr>
          <w:p w14:paraId="6DD1E269" w14:textId="3006A64D" w:rsidR="00A42D66" w:rsidRPr="00B524C7" w:rsidRDefault="00A42D66" w:rsidP="00A42D66">
            <w:pPr>
              <w:spacing w:before="100" w:after="100"/>
              <w:jc w:val="right"/>
              <w:rPr>
                <w:sz w:val="20"/>
                <w:szCs w:val="20"/>
              </w:rPr>
            </w:pPr>
            <w:r>
              <w:rPr>
                <w:rFonts w:eastAsia="Aptos" w:cs="Aptos"/>
                <w:color w:val="000000"/>
                <w:sz w:val="20"/>
                <w:szCs w:val="20"/>
              </w:rPr>
              <w:t>0.3</w:t>
            </w:r>
          </w:p>
        </w:tc>
        <w:tc>
          <w:tcPr>
            <w:tcW w:w="847" w:type="dxa"/>
            <w:tcBorders>
              <w:top w:val="nil"/>
              <w:left w:val="nil"/>
              <w:bottom w:val="single" w:sz="4" w:space="0" w:color="auto"/>
              <w:right w:val="nil"/>
            </w:tcBorders>
          </w:tcPr>
          <w:p w14:paraId="27E7C44A" w14:textId="50E556F9" w:rsidR="00A42D66" w:rsidRPr="00B524C7" w:rsidRDefault="00A42D66" w:rsidP="00A42D66">
            <w:pPr>
              <w:spacing w:before="100" w:after="100"/>
              <w:jc w:val="right"/>
              <w:rPr>
                <w:sz w:val="20"/>
                <w:szCs w:val="20"/>
              </w:rPr>
            </w:pPr>
            <w:r>
              <w:rPr>
                <w:rFonts w:eastAsia="Aptos" w:cs="Aptos"/>
                <w:color w:val="000000"/>
                <w:sz w:val="20"/>
                <w:szCs w:val="20"/>
              </w:rPr>
              <w:t>0.3</w:t>
            </w:r>
          </w:p>
        </w:tc>
        <w:tc>
          <w:tcPr>
            <w:tcW w:w="846" w:type="dxa"/>
            <w:tcBorders>
              <w:top w:val="nil"/>
              <w:left w:val="nil"/>
              <w:bottom w:val="single" w:sz="4" w:space="0" w:color="auto"/>
              <w:right w:val="nil"/>
            </w:tcBorders>
          </w:tcPr>
          <w:p w14:paraId="01622553" w14:textId="1E42444A" w:rsidR="00A42D66" w:rsidRPr="00B524C7" w:rsidRDefault="00A42D66" w:rsidP="00A42D66">
            <w:pPr>
              <w:spacing w:before="100" w:after="100"/>
              <w:jc w:val="right"/>
              <w:rPr>
                <w:sz w:val="20"/>
                <w:szCs w:val="20"/>
              </w:rPr>
            </w:pPr>
            <w:r>
              <w:rPr>
                <w:rFonts w:eastAsia="Aptos" w:cs="Aptos"/>
                <w:color w:val="000000"/>
                <w:sz w:val="20"/>
                <w:szCs w:val="20"/>
              </w:rPr>
              <w:t>0.4</w:t>
            </w:r>
          </w:p>
        </w:tc>
        <w:tc>
          <w:tcPr>
            <w:tcW w:w="847" w:type="dxa"/>
            <w:tcBorders>
              <w:top w:val="nil"/>
              <w:left w:val="nil"/>
              <w:bottom w:val="single" w:sz="4" w:space="0" w:color="auto"/>
              <w:right w:val="nil"/>
            </w:tcBorders>
          </w:tcPr>
          <w:p w14:paraId="2D3E9DD9" w14:textId="0212A0EB" w:rsidR="00A42D66" w:rsidRPr="00B524C7" w:rsidRDefault="00A42D66" w:rsidP="00A42D66">
            <w:pPr>
              <w:spacing w:before="100" w:after="100"/>
              <w:jc w:val="right"/>
              <w:rPr>
                <w:sz w:val="20"/>
                <w:szCs w:val="20"/>
              </w:rPr>
            </w:pPr>
            <w:r>
              <w:rPr>
                <w:rFonts w:eastAsia="Aptos" w:cs="Aptos"/>
                <w:color w:val="000000"/>
                <w:sz w:val="20"/>
                <w:szCs w:val="20"/>
              </w:rPr>
              <w:t>0.5</w:t>
            </w:r>
          </w:p>
        </w:tc>
        <w:tc>
          <w:tcPr>
            <w:tcW w:w="846" w:type="dxa"/>
            <w:tcBorders>
              <w:top w:val="nil"/>
              <w:left w:val="nil"/>
              <w:bottom w:val="single" w:sz="4" w:space="0" w:color="auto"/>
              <w:right w:val="nil"/>
            </w:tcBorders>
          </w:tcPr>
          <w:p w14:paraId="563A4641" w14:textId="03AB85CF" w:rsidR="00A42D66" w:rsidRDefault="00A42D66" w:rsidP="00A42D66">
            <w:pPr>
              <w:spacing w:before="100" w:after="100"/>
              <w:jc w:val="right"/>
              <w:rPr>
                <w:rFonts w:eastAsia="Aptos" w:cs="Aptos"/>
                <w:color w:val="000000"/>
                <w:sz w:val="20"/>
                <w:szCs w:val="20"/>
              </w:rPr>
            </w:pPr>
            <w:r>
              <w:rPr>
                <w:rFonts w:eastAsia="Aptos" w:cs="Aptos"/>
                <w:color w:val="000000"/>
                <w:sz w:val="20"/>
                <w:szCs w:val="20"/>
              </w:rPr>
              <w:t>0.5</w:t>
            </w:r>
          </w:p>
        </w:tc>
        <w:tc>
          <w:tcPr>
            <w:tcW w:w="847" w:type="dxa"/>
            <w:tcBorders>
              <w:top w:val="nil"/>
              <w:left w:val="nil"/>
              <w:bottom w:val="single" w:sz="4" w:space="0" w:color="auto"/>
            </w:tcBorders>
          </w:tcPr>
          <w:p w14:paraId="14A60857" w14:textId="4144E948" w:rsidR="00A42D66" w:rsidRPr="00B524C7" w:rsidRDefault="00A42D66" w:rsidP="00A42D66">
            <w:pPr>
              <w:spacing w:before="100" w:after="100"/>
              <w:jc w:val="right"/>
              <w:rPr>
                <w:sz w:val="20"/>
                <w:szCs w:val="20"/>
              </w:rPr>
            </w:pPr>
            <w:r>
              <w:rPr>
                <w:rFonts w:eastAsia="Aptos" w:cs="Aptos"/>
                <w:color w:val="000000"/>
                <w:sz w:val="20"/>
                <w:szCs w:val="20"/>
              </w:rPr>
              <w:t>0.5</w:t>
            </w:r>
          </w:p>
        </w:tc>
      </w:tr>
    </w:tbl>
    <w:p w14:paraId="6C6D5301" w14:textId="77777777" w:rsidR="006F002E" w:rsidRDefault="006F002E" w:rsidP="006F002E">
      <w:pPr>
        <w:spacing w:before="0" w:after="160"/>
        <w:rPr>
          <w:b/>
          <w:bCs/>
          <w:color w:val="055044" w:themeColor="text2"/>
        </w:rPr>
      </w:pPr>
      <w:r>
        <w:rPr>
          <w:b/>
          <w:bCs/>
          <w:color w:val="055044" w:themeColor="text2"/>
        </w:rPr>
        <w:br w:type="page"/>
      </w:r>
    </w:p>
    <w:p w14:paraId="39163FC8" w14:textId="3FBEEB42" w:rsidR="006F002E" w:rsidRPr="003503CA" w:rsidRDefault="006F002E" w:rsidP="006F002E">
      <w:pPr>
        <w:spacing w:after="0"/>
        <w:rPr>
          <w:b/>
          <w:bCs/>
          <w:color w:val="055044" w:themeColor="text2"/>
        </w:rPr>
      </w:pPr>
      <w:r w:rsidRPr="003503CA">
        <w:rPr>
          <w:b/>
          <w:bCs/>
          <w:color w:val="055044" w:themeColor="text2"/>
        </w:rPr>
        <w:t xml:space="preserve">Table </w:t>
      </w:r>
      <w:r>
        <w:rPr>
          <w:b/>
          <w:bCs/>
          <w:color w:val="055044" w:themeColor="text2"/>
        </w:rPr>
        <w:t>1</w:t>
      </w:r>
      <w:r w:rsidR="00452504">
        <w:rPr>
          <w:b/>
          <w:bCs/>
          <w:color w:val="055044" w:themeColor="text2"/>
        </w:rPr>
        <w:t>1</w:t>
      </w:r>
      <w:r w:rsidRPr="003503CA">
        <w:rPr>
          <w:b/>
          <w:bCs/>
          <w:color w:val="055044" w:themeColor="text2"/>
        </w:rPr>
        <w:t>: continued</w:t>
      </w:r>
    </w:p>
    <w:tbl>
      <w:tblPr>
        <w:tblStyle w:val="EDU-Basic"/>
        <w:tblW w:w="0" w:type="auto"/>
        <w:tblLayout w:type="fixed"/>
        <w:tblLook w:val="0420" w:firstRow="1" w:lastRow="0" w:firstColumn="0" w:lastColumn="0" w:noHBand="0" w:noVBand="1"/>
      </w:tblPr>
      <w:tblGrid>
        <w:gridCol w:w="1555"/>
        <w:gridCol w:w="1842"/>
        <w:gridCol w:w="846"/>
        <w:gridCol w:w="846"/>
        <w:gridCol w:w="847"/>
        <w:gridCol w:w="846"/>
        <w:gridCol w:w="847"/>
        <w:gridCol w:w="846"/>
        <w:gridCol w:w="847"/>
        <w:gridCol w:w="846"/>
        <w:gridCol w:w="847"/>
        <w:gridCol w:w="846"/>
        <w:gridCol w:w="847"/>
        <w:gridCol w:w="846"/>
        <w:gridCol w:w="847"/>
      </w:tblGrid>
      <w:tr w:rsidR="006F002E" w14:paraId="1C46EDC1" w14:textId="77777777" w:rsidTr="000D1F72">
        <w:trPr>
          <w:cnfStyle w:val="100000000000" w:firstRow="1" w:lastRow="0" w:firstColumn="0" w:lastColumn="0" w:oddVBand="0" w:evenVBand="0" w:oddHBand="0" w:evenHBand="0" w:firstRowFirstColumn="0" w:firstRowLastColumn="0" w:lastRowFirstColumn="0" w:lastRowLastColumn="0"/>
          <w:trHeight w:val="340"/>
        </w:trPr>
        <w:tc>
          <w:tcPr>
            <w:tcW w:w="1555" w:type="dxa"/>
            <w:tcBorders>
              <w:right w:val="nil"/>
            </w:tcBorders>
          </w:tcPr>
          <w:p w14:paraId="25999D38" w14:textId="77777777" w:rsidR="006F002E" w:rsidRPr="00147718" w:rsidRDefault="006F002E" w:rsidP="000D1F72">
            <w:pPr>
              <w:spacing w:after="0"/>
              <w:rPr>
                <w:sz w:val="20"/>
                <w:szCs w:val="20"/>
              </w:rPr>
            </w:pPr>
          </w:p>
        </w:tc>
        <w:tc>
          <w:tcPr>
            <w:tcW w:w="1842" w:type="dxa"/>
            <w:tcBorders>
              <w:top w:val="nil"/>
              <w:left w:val="nil"/>
              <w:right w:val="nil"/>
            </w:tcBorders>
          </w:tcPr>
          <w:p w14:paraId="113144B7" w14:textId="77777777" w:rsidR="006F002E" w:rsidRPr="00147718" w:rsidRDefault="006F002E" w:rsidP="000D1F72">
            <w:pPr>
              <w:spacing w:after="0"/>
              <w:rPr>
                <w:sz w:val="20"/>
                <w:szCs w:val="20"/>
              </w:rPr>
            </w:pPr>
          </w:p>
        </w:tc>
        <w:tc>
          <w:tcPr>
            <w:tcW w:w="846" w:type="dxa"/>
            <w:tcBorders>
              <w:top w:val="nil"/>
              <w:left w:val="nil"/>
              <w:right w:val="nil"/>
            </w:tcBorders>
          </w:tcPr>
          <w:p w14:paraId="2A25CC04" w14:textId="77777777" w:rsidR="006F002E" w:rsidRDefault="006F002E" w:rsidP="000D1F72">
            <w:pPr>
              <w:spacing w:before="100" w:after="100"/>
              <w:jc w:val="right"/>
              <w:rPr>
                <w:rFonts w:eastAsia="Aptos" w:cs="Aptos"/>
                <w:color w:val="000000"/>
                <w:sz w:val="20"/>
                <w:szCs w:val="20"/>
              </w:rPr>
            </w:pPr>
            <w:r w:rsidRPr="00781AF7">
              <w:rPr>
                <w:sz w:val="18"/>
                <w:szCs w:val="18"/>
              </w:rPr>
              <w:t>Jun-23</w:t>
            </w:r>
          </w:p>
        </w:tc>
        <w:tc>
          <w:tcPr>
            <w:tcW w:w="846" w:type="dxa"/>
            <w:tcBorders>
              <w:top w:val="nil"/>
              <w:left w:val="nil"/>
              <w:right w:val="nil"/>
            </w:tcBorders>
          </w:tcPr>
          <w:p w14:paraId="07107D63" w14:textId="77777777" w:rsidR="006F002E" w:rsidRPr="00B524C7" w:rsidRDefault="006F002E" w:rsidP="000D1F72">
            <w:pPr>
              <w:spacing w:before="100" w:after="100"/>
              <w:jc w:val="right"/>
              <w:rPr>
                <w:sz w:val="20"/>
                <w:szCs w:val="20"/>
              </w:rPr>
            </w:pPr>
            <w:r w:rsidRPr="00781AF7">
              <w:rPr>
                <w:sz w:val="18"/>
                <w:szCs w:val="18"/>
              </w:rPr>
              <w:t>Sep-23</w:t>
            </w:r>
          </w:p>
        </w:tc>
        <w:tc>
          <w:tcPr>
            <w:tcW w:w="847" w:type="dxa"/>
            <w:tcBorders>
              <w:top w:val="nil"/>
              <w:left w:val="nil"/>
              <w:right w:val="nil"/>
            </w:tcBorders>
          </w:tcPr>
          <w:p w14:paraId="1EA700D4" w14:textId="77777777" w:rsidR="006F002E" w:rsidRPr="00B524C7" w:rsidRDefault="006F002E" w:rsidP="000D1F72">
            <w:pPr>
              <w:spacing w:before="100" w:after="100"/>
              <w:jc w:val="right"/>
              <w:rPr>
                <w:sz w:val="20"/>
                <w:szCs w:val="20"/>
              </w:rPr>
            </w:pPr>
            <w:r w:rsidRPr="00781AF7">
              <w:rPr>
                <w:sz w:val="18"/>
                <w:szCs w:val="18"/>
              </w:rPr>
              <w:t>Dec-23</w:t>
            </w:r>
          </w:p>
        </w:tc>
        <w:tc>
          <w:tcPr>
            <w:tcW w:w="846" w:type="dxa"/>
            <w:tcBorders>
              <w:top w:val="nil"/>
              <w:left w:val="nil"/>
              <w:right w:val="nil"/>
            </w:tcBorders>
          </w:tcPr>
          <w:p w14:paraId="07D791E5" w14:textId="77777777" w:rsidR="006F002E" w:rsidRPr="00B524C7" w:rsidRDefault="006F002E" w:rsidP="000D1F72">
            <w:pPr>
              <w:spacing w:before="100" w:after="100"/>
              <w:jc w:val="right"/>
              <w:rPr>
                <w:sz w:val="20"/>
                <w:szCs w:val="20"/>
              </w:rPr>
            </w:pPr>
            <w:r w:rsidRPr="00781AF7">
              <w:rPr>
                <w:sz w:val="18"/>
                <w:szCs w:val="18"/>
              </w:rPr>
              <w:t>Mar-24</w:t>
            </w:r>
          </w:p>
        </w:tc>
        <w:tc>
          <w:tcPr>
            <w:tcW w:w="847" w:type="dxa"/>
            <w:tcBorders>
              <w:top w:val="nil"/>
              <w:left w:val="nil"/>
              <w:right w:val="nil"/>
            </w:tcBorders>
          </w:tcPr>
          <w:p w14:paraId="7404BF9A" w14:textId="77777777" w:rsidR="006F002E" w:rsidRPr="00B524C7" w:rsidRDefault="006F002E" w:rsidP="000D1F72">
            <w:pPr>
              <w:spacing w:before="100" w:after="100"/>
              <w:jc w:val="right"/>
              <w:rPr>
                <w:sz w:val="20"/>
                <w:szCs w:val="20"/>
              </w:rPr>
            </w:pPr>
            <w:r w:rsidRPr="00781AF7">
              <w:rPr>
                <w:sz w:val="18"/>
                <w:szCs w:val="18"/>
              </w:rPr>
              <w:t>Jun-24</w:t>
            </w:r>
          </w:p>
        </w:tc>
        <w:tc>
          <w:tcPr>
            <w:tcW w:w="846" w:type="dxa"/>
            <w:tcBorders>
              <w:top w:val="nil"/>
              <w:left w:val="nil"/>
              <w:right w:val="nil"/>
            </w:tcBorders>
          </w:tcPr>
          <w:p w14:paraId="753766BC" w14:textId="77777777" w:rsidR="006F002E" w:rsidRPr="00B524C7" w:rsidRDefault="006F002E" w:rsidP="000D1F72">
            <w:pPr>
              <w:spacing w:before="100" w:after="100"/>
              <w:jc w:val="right"/>
              <w:rPr>
                <w:sz w:val="20"/>
                <w:szCs w:val="20"/>
              </w:rPr>
            </w:pPr>
            <w:r w:rsidRPr="00781AF7">
              <w:rPr>
                <w:sz w:val="18"/>
                <w:szCs w:val="18"/>
              </w:rPr>
              <w:t>Sep-24</w:t>
            </w:r>
          </w:p>
        </w:tc>
        <w:tc>
          <w:tcPr>
            <w:tcW w:w="847" w:type="dxa"/>
            <w:tcBorders>
              <w:top w:val="nil"/>
              <w:left w:val="nil"/>
              <w:right w:val="nil"/>
            </w:tcBorders>
          </w:tcPr>
          <w:p w14:paraId="696D3ACC" w14:textId="77777777" w:rsidR="006F002E" w:rsidRPr="00B524C7" w:rsidRDefault="006F002E" w:rsidP="000D1F72">
            <w:pPr>
              <w:spacing w:before="100" w:after="100"/>
              <w:jc w:val="right"/>
              <w:rPr>
                <w:sz w:val="20"/>
                <w:szCs w:val="20"/>
              </w:rPr>
            </w:pPr>
            <w:r w:rsidRPr="00781AF7">
              <w:rPr>
                <w:sz w:val="18"/>
                <w:szCs w:val="18"/>
              </w:rPr>
              <w:t>Dec-24</w:t>
            </w:r>
          </w:p>
        </w:tc>
        <w:tc>
          <w:tcPr>
            <w:tcW w:w="846" w:type="dxa"/>
            <w:tcBorders>
              <w:top w:val="nil"/>
              <w:left w:val="nil"/>
              <w:right w:val="nil"/>
            </w:tcBorders>
          </w:tcPr>
          <w:p w14:paraId="1E7591BB" w14:textId="77777777" w:rsidR="006F002E" w:rsidRPr="00B524C7" w:rsidRDefault="006F002E" w:rsidP="000D1F72">
            <w:pPr>
              <w:spacing w:before="100" w:after="100"/>
              <w:jc w:val="right"/>
              <w:rPr>
                <w:sz w:val="20"/>
                <w:szCs w:val="20"/>
              </w:rPr>
            </w:pPr>
            <w:r w:rsidRPr="00781AF7">
              <w:rPr>
                <w:sz w:val="18"/>
                <w:szCs w:val="18"/>
              </w:rPr>
              <w:t>Mar-25</w:t>
            </w:r>
          </w:p>
        </w:tc>
        <w:tc>
          <w:tcPr>
            <w:tcW w:w="847" w:type="dxa"/>
            <w:tcBorders>
              <w:top w:val="nil"/>
              <w:left w:val="nil"/>
              <w:right w:val="nil"/>
            </w:tcBorders>
          </w:tcPr>
          <w:p w14:paraId="1F6482CF" w14:textId="77777777" w:rsidR="006F002E" w:rsidRPr="00B524C7" w:rsidRDefault="006F002E" w:rsidP="000D1F72">
            <w:pPr>
              <w:spacing w:before="100" w:after="100"/>
              <w:jc w:val="right"/>
              <w:rPr>
                <w:sz w:val="20"/>
                <w:szCs w:val="20"/>
              </w:rPr>
            </w:pPr>
            <w:r w:rsidRPr="00781AF7">
              <w:rPr>
                <w:sz w:val="18"/>
                <w:szCs w:val="18"/>
              </w:rPr>
              <w:t>Jun-25</w:t>
            </w:r>
          </w:p>
        </w:tc>
        <w:tc>
          <w:tcPr>
            <w:tcW w:w="846" w:type="dxa"/>
            <w:tcBorders>
              <w:top w:val="nil"/>
              <w:left w:val="nil"/>
              <w:right w:val="nil"/>
            </w:tcBorders>
          </w:tcPr>
          <w:p w14:paraId="6DFB0ACD" w14:textId="77777777" w:rsidR="006F002E" w:rsidRPr="00B524C7" w:rsidRDefault="006F002E" w:rsidP="000D1F72">
            <w:pPr>
              <w:spacing w:before="100" w:after="100"/>
              <w:jc w:val="right"/>
              <w:rPr>
                <w:sz w:val="20"/>
                <w:szCs w:val="20"/>
              </w:rPr>
            </w:pPr>
            <w:r w:rsidRPr="00781AF7">
              <w:rPr>
                <w:sz w:val="18"/>
                <w:szCs w:val="18"/>
              </w:rPr>
              <w:t>Sep-25</w:t>
            </w:r>
          </w:p>
        </w:tc>
        <w:tc>
          <w:tcPr>
            <w:tcW w:w="847" w:type="dxa"/>
            <w:tcBorders>
              <w:top w:val="nil"/>
              <w:left w:val="nil"/>
              <w:right w:val="nil"/>
            </w:tcBorders>
          </w:tcPr>
          <w:p w14:paraId="52DA3EE0" w14:textId="77777777" w:rsidR="006F002E" w:rsidRPr="00B524C7" w:rsidRDefault="006F002E" w:rsidP="000D1F72">
            <w:pPr>
              <w:spacing w:before="100" w:after="100"/>
              <w:jc w:val="right"/>
              <w:rPr>
                <w:sz w:val="20"/>
                <w:szCs w:val="20"/>
              </w:rPr>
            </w:pPr>
            <w:r w:rsidRPr="00781AF7">
              <w:rPr>
                <w:sz w:val="18"/>
                <w:szCs w:val="18"/>
              </w:rPr>
              <w:t>Dec-25</w:t>
            </w:r>
          </w:p>
        </w:tc>
        <w:tc>
          <w:tcPr>
            <w:tcW w:w="846" w:type="dxa"/>
            <w:tcBorders>
              <w:top w:val="nil"/>
              <w:left w:val="nil"/>
              <w:right w:val="nil"/>
            </w:tcBorders>
          </w:tcPr>
          <w:p w14:paraId="19AB0081" w14:textId="77777777" w:rsidR="006F002E" w:rsidRDefault="006F002E" w:rsidP="000D1F72">
            <w:pPr>
              <w:spacing w:before="100" w:after="100"/>
              <w:jc w:val="right"/>
              <w:rPr>
                <w:rFonts w:eastAsia="Aptos" w:cs="Aptos"/>
                <w:color w:val="000000"/>
                <w:sz w:val="20"/>
                <w:szCs w:val="20"/>
              </w:rPr>
            </w:pPr>
            <w:r w:rsidRPr="00781AF7">
              <w:rPr>
                <w:sz w:val="18"/>
                <w:szCs w:val="18"/>
              </w:rPr>
              <w:t>Mar-26</w:t>
            </w:r>
          </w:p>
        </w:tc>
        <w:tc>
          <w:tcPr>
            <w:tcW w:w="847" w:type="dxa"/>
            <w:tcBorders>
              <w:top w:val="nil"/>
              <w:left w:val="nil"/>
            </w:tcBorders>
          </w:tcPr>
          <w:p w14:paraId="503F0245" w14:textId="77777777" w:rsidR="006F002E" w:rsidRPr="00B524C7" w:rsidRDefault="006F002E" w:rsidP="000D1F72">
            <w:pPr>
              <w:spacing w:before="100" w:after="100"/>
              <w:jc w:val="right"/>
              <w:rPr>
                <w:sz w:val="20"/>
                <w:szCs w:val="20"/>
              </w:rPr>
            </w:pPr>
            <w:r w:rsidRPr="00781AF7">
              <w:rPr>
                <w:sz w:val="18"/>
                <w:szCs w:val="18"/>
              </w:rPr>
              <w:t>Jun-26</w:t>
            </w:r>
          </w:p>
        </w:tc>
      </w:tr>
      <w:tr w:rsidR="00791940" w14:paraId="6D397DB4" w14:textId="77777777" w:rsidTr="00F8060D">
        <w:trPr>
          <w:trHeight w:val="283"/>
        </w:trPr>
        <w:tc>
          <w:tcPr>
            <w:tcW w:w="1555" w:type="dxa"/>
            <w:vMerge w:val="restart"/>
            <w:tcBorders>
              <w:right w:val="nil"/>
            </w:tcBorders>
            <w:vAlign w:val="top"/>
          </w:tcPr>
          <w:p w14:paraId="66709FBA" w14:textId="127B7A29" w:rsidR="00791940" w:rsidRPr="00147718" w:rsidRDefault="00791940" w:rsidP="00791940">
            <w:pPr>
              <w:spacing w:after="0"/>
              <w:rPr>
                <w:sz w:val="20"/>
                <w:szCs w:val="20"/>
              </w:rPr>
            </w:pPr>
            <w:r>
              <w:rPr>
                <w:sz w:val="20"/>
                <w:szCs w:val="20"/>
              </w:rPr>
              <w:t>All states</w:t>
            </w:r>
          </w:p>
        </w:tc>
        <w:tc>
          <w:tcPr>
            <w:tcW w:w="1842" w:type="dxa"/>
            <w:tcBorders>
              <w:top w:val="single" w:sz="4" w:space="0" w:color="auto"/>
              <w:left w:val="nil"/>
              <w:bottom w:val="nil"/>
              <w:right w:val="nil"/>
            </w:tcBorders>
          </w:tcPr>
          <w:p w14:paraId="09AC8ED8" w14:textId="260A2B59" w:rsidR="00791940" w:rsidRPr="00147718" w:rsidRDefault="00791940" w:rsidP="00791940">
            <w:pPr>
              <w:spacing w:after="0"/>
              <w:rPr>
                <w:sz w:val="20"/>
                <w:szCs w:val="20"/>
              </w:rPr>
            </w:pPr>
            <w:r w:rsidRPr="00147718">
              <w:rPr>
                <w:sz w:val="20"/>
                <w:szCs w:val="20"/>
              </w:rPr>
              <w:t>Agreements</w:t>
            </w:r>
          </w:p>
        </w:tc>
        <w:tc>
          <w:tcPr>
            <w:tcW w:w="846" w:type="dxa"/>
            <w:tcBorders>
              <w:top w:val="single" w:sz="4" w:space="0" w:color="auto"/>
              <w:left w:val="nil"/>
              <w:bottom w:val="nil"/>
              <w:right w:val="nil"/>
            </w:tcBorders>
          </w:tcPr>
          <w:p w14:paraId="3BF0BA01" w14:textId="3EA80F07" w:rsidR="00791940" w:rsidRDefault="00791940" w:rsidP="00791940">
            <w:pPr>
              <w:spacing w:before="100" w:after="100"/>
              <w:jc w:val="right"/>
              <w:rPr>
                <w:rFonts w:eastAsia="Aptos" w:cs="Aptos"/>
                <w:color w:val="000000"/>
                <w:sz w:val="20"/>
                <w:szCs w:val="20"/>
              </w:rPr>
            </w:pPr>
            <w:r>
              <w:rPr>
                <w:rFonts w:eastAsia="Aptos" w:cs="Aptos"/>
                <w:color w:val="000000"/>
                <w:sz w:val="20"/>
                <w:szCs w:val="20"/>
              </w:rPr>
              <w:t>11,307</w:t>
            </w:r>
          </w:p>
        </w:tc>
        <w:tc>
          <w:tcPr>
            <w:tcW w:w="846" w:type="dxa"/>
            <w:tcBorders>
              <w:top w:val="single" w:sz="4" w:space="0" w:color="auto"/>
              <w:left w:val="nil"/>
              <w:bottom w:val="nil"/>
              <w:right w:val="nil"/>
            </w:tcBorders>
          </w:tcPr>
          <w:p w14:paraId="1D1C816C" w14:textId="37B3B73D" w:rsidR="00791940" w:rsidRPr="00B524C7" w:rsidRDefault="00791940" w:rsidP="00791940">
            <w:pPr>
              <w:spacing w:before="100" w:after="100"/>
              <w:jc w:val="right"/>
              <w:rPr>
                <w:sz w:val="20"/>
                <w:szCs w:val="20"/>
              </w:rPr>
            </w:pPr>
            <w:r>
              <w:rPr>
                <w:rFonts w:eastAsia="Aptos" w:cs="Aptos"/>
                <w:color w:val="000000"/>
                <w:sz w:val="20"/>
                <w:szCs w:val="20"/>
              </w:rPr>
              <w:t>9,900</w:t>
            </w:r>
          </w:p>
        </w:tc>
        <w:tc>
          <w:tcPr>
            <w:tcW w:w="847" w:type="dxa"/>
            <w:tcBorders>
              <w:top w:val="single" w:sz="4" w:space="0" w:color="auto"/>
              <w:left w:val="nil"/>
              <w:bottom w:val="nil"/>
              <w:right w:val="nil"/>
            </w:tcBorders>
          </w:tcPr>
          <w:p w14:paraId="699DC387" w14:textId="3E5CF522" w:rsidR="00791940" w:rsidRPr="00B524C7" w:rsidRDefault="00791940" w:rsidP="00791940">
            <w:pPr>
              <w:spacing w:before="100" w:after="100"/>
              <w:jc w:val="right"/>
              <w:rPr>
                <w:sz w:val="20"/>
                <w:szCs w:val="20"/>
              </w:rPr>
            </w:pPr>
            <w:r>
              <w:rPr>
                <w:rFonts w:eastAsia="Aptos" w:cs="Aptos"/>
                <w:color w:val="000000"/>
                <w:sz w:val="20"/>
                <w:szCs w:val="20"/>
              </w:rPr>
              <w:t>10,273</w:t>
            </w:r>
          </w:p>
        </w:tc>
        <w:tc>
          <w:tcPr>
            <w:tcW w:w="846" w:type="dxa"/>
            <w:tcBorders>
              <w:top w:val="single" w:sz="4" w:space="0" w:color="auto"/>
              <w:left w:val="nil"/>
              <w:bottom w:val="nil"/>
              <w:right w:val="nil"/>
            </w:tcBorders>
          </w:tcPr>
          <w:p w14:paraId="64631431" w14:textId="3AA4DD71" w:rsidR="00791940" w:rsidRPr="00B524C7" w:rsidRDefault="00791940" w:rsidP="00791940">
            <w:pPr>
              <w:spacing w:before="100" w:after="100"/>
              <w:jc w:val="right"/>
              <w:rPr>
                <w:sz w:val="20"/>
                <w:szCs w:val="20"/>
              </w:rPr>
            </w:pPr>
            <w:r>
              <w:rPr>
                <w:rFonts w:eastAsia="Aptos" w:cs="Aptos"/>
                <w:color w:val="000000"/>
                <w:sz w:val="20"/>
                <w:szCs w:val="20"/>
              </w:rPr>
              <w:t>9,802</w:t>
            </w:r>
          </w:p>
        </w:tc>
        <w:tc>
          <w:tcPr>
            <w:tcW w:w="847" w:type="dxa"/>
            <w:tcBorders>
              <w:top w:val="single" w:sz="4" w:space="0" w:color="auto"/>
              <w:left w:val="nil"/>
              <w:bottom w:val="nil"/>
              <w:right w:val="nil"/>
            </w:tcBorders>
          </w:tcPr>
          <w:p w14:paraId="480A8932" w14:textId="5BB732FF" w:rsidR="00791940" w:rsidRPr="00B524C7" w:rsidRDefault="00791940" w:rsidP="00791940">
            <w:pPr>
              <w:spacing w:before="100" w:after="100"/>
              <w:jc w:val="right"/>
              <w:rPr>
                <w:sz w:val="20"/>
                <w:szCs w:val="20"/>
              </w:rPr>
            </w:pPr>
            <w:r>
              <w:rPr>
                <w:rFonts w:eastAsia="Aptos" w:cs="Aptos"/>
                <w:color w:val="000000"/>
                <w:sz w:val="20"/>
                <w:szCs w:val="20"/>
              </w:rPr>
              <w:t>10,429</w:t>
            </w:r>
          </w:p>
        </w:tc>
        <w:tc>
          <w:tcPr>
            <w:tcW w:w="846" w:type="dxa"/>
            <w:tcBorders>
              <w:top w:val="single" w:sz="4" w:space="0" w:color="auto"/>
              <w:left w:val="nil"/>
              <w:bottom w:val="nil"/>
              <w:right w:val="nil"/>
            </w:tcBorders>
          </w:tcPr>
          <w:p w14:paraId="573E247F" w14:textId="535FE2CA" w:rsidR="00791940" w:rsidRPr="00B524C7" w:rsidRDefault="00791940" w:rsidP="00791940">
            <w:pPr>
              <w:spacing w:before="100" w:after="100"/>
              <w:jc w:val="right"/>
              <w:rPr>
                <w:sz w:val="20"/>
                <w:szCs w:val="20"/>
              </w:rPr>
            </w:pPr>
            <w:r>
              <w:rPr>
                <w:rFonts w:eastAsia="Aptos" w:cs="Aptos"/>
                <w:color w:val="000000"/>
                <w:sz w:val="20"/>
                <w:szCs w:val="20"/>
              </w:rPr>
              <w:t>10,131</w:t>
            </w:r>
          </w:p>
        </w:tc>
        <w:tc>
          <w:tcPr>
            <w:tcW w:w="847" w:type="dxa"/>
            <w:tcBorders>
              <w:top w:val="single" w:sz="4" w:space="0" w:color="auto"/>
              <w:left w:val="nil"/>
              <w:bottom w:val="nil"/>
              <w:right w:val="nil"/>
            </w:tcBorders>
          </w:tcPr>
          <w:p w14:paraId="060AF41B" w14:textId="65D07C32" w:rsidR="00791940" w:rsidRPr="00B524C7" w:rsidRDefault="00791940" w:rsidP="00791940">
            <w:pPr>
              <w:spacing w:before="100" w:after="100"/>
              <w:jc w:val="right"/>
              <w:rPr>
                <w:sz w:val="20"/>
                <w:szCs w:val="20"/>
              </w:rPr>
            </w:pPr>
            <w:r>
              <w:rPr>
                <w:rFonts w:eastAsia="Aptos" w:cs="Aptos"/>
                <w:color w:val="000000"/>
                <w:sz w:val="20"/>
                <w:szCs w:val="20"/>
              </w:rPr>
              <w:t>10,824</w:t>
            </w:r>
          </w:p>
        </w:tc>
        <w:tc>
          <w:tcPr>
            <w:tcW w:w="846" w:type="dxa"/>
            <w:tcBorders>
              <w:top w:val="single" w:sz="4" w:space="0" w:color="auto"/>
              <w:left w:val="nil"/>
              <w:bottom w:val="nil"/>
              <w:right w:val="nil"/>
            </w:tcBorders>
          </w:tcPr>
          <w:p w14:paraId="6D436CB9" w14:textId="6C025CB2" w:rsidR="00791940" w:rsidRPr="00B524C7" w:rsidRDefault="00791940" w:rsidP="00791940">
            <w:pPr>
              <w:spacing w:before="100" w:after="100"/>
              <w:jc w:val="right"/>
              <w:rPr>
                <w:sz w:val="20"/>
                <w:szCs w:val="20"/>
              </w:rPr>
            </w:pPr>
            <w:r>
              <w:rPr>
                <w:rFonts w:eastAsia="Aptos" w:cs="Aptos"/>
                <w:color w:val="000000"/>
                <w:sz w:val="20"/>
                <w:szCs w:val="20"/>
              </w:rPr>
              <w:t>11,106</w:t>
            </w:r>
          </w:p>
        </w:tc>
        <w:tc>
          <w:tcPr>
            <w:tcW w:w="847" w:type="dxa"/>
            <w:tcBorders>
              <w:top w:val="single" w:sz="4" w:space="0" w:color="auto"/>
              <w:left w:val="nil"/>
              <w:bottom w:val="nil"/>
              <w:right w:val="nil"/>
            </w:tcBorders>
          </w:tcPr>
          <w:p w14:paraId="4EAEE8E5" w14:textId="4C714FD6" w:rsidR="00791940" w:rsidRPr="00B524C7" w:rsidRDefault="00791940" w:rsidP="00791940">
            <w:pPr>
              <w:spacing w:before="100" w:after="100"/>
              <w:jc w:val="right"/>
              <w:rPr>
                <w:sz w:val="20"/>
                <w:szCs w:val="20"/>
              </w:rPr>
            </w:pPr>
            <w:r>
              <w:rPr>
                <w:rFonts w:eastAsia="Aptos" w:cs="Aptos"/>
                <w:color w:val="000000"/>
                <w:sz w:val="20"/>
                <w:szCs w:val="20"/>
              </w:rPr>
              <w:t>11,305</w:t>
            </w:r>
          </w:p>
        </w:tc>
        <w:tc>
          <w:tcPr>
            <w:tcW w:w="846" w:type="dxa"/>
            <w:tcBorders>
              <w:top w:val="single" w:sz="4" w:space="0" w:color="auto"/>
              <w:left w:val="nil"/>
              <w:bottom w:val="nil"/>
              <w:right w:val="nil"/>
            </w:tcBorders>
          </w:tcPr>
          <w:p w14:paraId="2729846A" w14:textId="04B2D852" w:rsidR="00791940" w:rsidRPr="00B524C7" w:rsidRDefault="00791940" w:rsidP="00791940">
            <w:pPr>
              <w:spacing w:before="100" w:after="100"/>
              <w:jc w:val="right"/>
              <w:rPr>
                <w:sz w:val="20"/>
                <w:szCs w:val="20"/>
              </w:rPr>
            </w:pPr>
            <w:r>
              <w:rPr>
                <w:rFonts w:eastAsia="Aptos" w:cs="Aptos"/>
                <w:color w:val="000000"/>
                <w:sz w:val="20"/>
                <w:szCs w:val="20"/>
              </w:rPr>
              <w:t>11,020</w:t>
            </w:r>
          </w:p>
        </w:tc>
        <w:tc>
          <w:tcPr>
            <w:tcW w:w="847" w:type="dxa"/>
            <w:tcBorders>
              <w:top w:val="single" w:sz="4" w:space="0" w:color="auto"/>
              <w:left w:val="nil"/>
              <w:bottom w:val="nil"/>
              <w:right w:val="nil"/>
            </w:tcBorders>
          </w:tcPr>
          <w:p w14:paraId="7EC9AD92" w14:textId="4F529964" w:rsidR="00791940" w:rsidRPr="00B524C7" w:rsidRDefault="00791940" w:rsidP="00791940">
            <w:pPr>
              <w:spacing w:before="100" w:after="100"/>
              <w:jc w:val="right"/>
              <w:rPr>
                <w:sz w:val="20"/>
                <w:szCs w:val="20"/>
              </w:rPr>
            </w:pPr>
            <w:r>
              <w:rPr>
                <w:rFonts w:eastAsia="Aptos" w:cs="Aptos"/>
                <w:color w:val="000000"/>
                <w:sz w:val="20"/>
                <w:szCs w:val="20"/>
              </w:rPr>
              <w:t>11,463</w:t>
            </w:r>
          </w:p>
        </w:tc>
        <w:tc>
          <w:tcPr>
            <w:tcW w:w="846" w:type="dxa"/>
            <w:tcBorders>
              <w:top w:val="single" w:sz="4" w:space="0" w:color="auto"/>
              <w:left w:val="nil"/>
              <w:bottom w:val="nil"/>
              <w:right w:val="nil"/>
            </w:tcBorders>
          </w:tcPr>
          <w:p w14:paraId="1A14BCCB" w14:textId="3B846DA4" w:rsidR="00791940" w:rsidRDefault="00791940" w:rsidP="00791940">
            <w:pPr>
              <w:spacing w:before="100" w:after="100"/>
              <w:jc w:val="right"/>
              <w:rPr>
                <w:rFonts w:eastAsia="Aptos" w:cs="Aptos"/>
                <w:color w:val="000000"/>
                <w:sz w:val="20"/>
                <w:szCs w:val="20"/>
              </w:rPr>
            </w:pPr>
            <w:r>
              <w:rPr>
                <w:rFonts w:eastAsia="Aptos" w:cs="Aptos"/>
                <w:color w:val="000000"/>
                <w:sz w:val="20"/>
                <w:szCs w:val="20"/>
              </w:rPr>
              <w:t>11,333</w:t>
            </w:r>
          </w:p>
        </w:tc>
        <w:tc>
          <w:tcPr>
            <w:tcW w:w="847" w:type="dxa"/>
            <w:tcBorders>
              <w:top w:val="single" w:sz="4" w:space="0" w:color="auto"/>
              <w:left w:val="nil"/>
              <w:bottom w:val="nil"/>
            </w:tcBorders>
          </w:tcPr>
          <w:p w14:paraId="289B69E0" w14:textId="74F26368" w:rsidR="00791940" w:rsidRPr="00B524C7" w:rsidRDefault="00791940" w:rsidP="00791940">
            <w:pPr>
              <w:spacing w:before="100" w:after="100"/>
              <w:jc w:val="right"/>
              <w:rPr>
                <w:sz w:val="20"/>
                <w:szCs w:val="20"/>
              </w:rPr>
            </w:pPr>
            <w:r>
              <w:rPr>
                <w:rFonts w:eastAsia="Aptos" w:cs="Aptos"/>
                <w:color w:val="000000"/>
                <w:sz w:val="20"/>
                <w:szCs w:val="20"/>
              </w:rPr>
              <w:t>11,614</w:t>
            </w:r>
          </w:p>
        </w:tc>
      </w:tr>
      <w:tr w:rsidR="00791940" w14:paraId="630936A3" w14:textId="77777777" w:rsidTr="00F8060D">
        <w:trPr>
          <w:trHeight w:val="283"/>
        </w:trPr>
        <w:tc>
          <w:tcPr>
            <w:tcW w:w="1555" w:type="dxa"/>
            <w:vMerge/>
            <w:tcBorders>
              <w:right w:val="nil"/>
            </w:tcBorders>
          </w:tcPr>
          <w:p w14:paraId="64B72A32" w14:textId="77777777" w:rsidR="00791940" w:rsidRPr="00147718" w:rsidRDefault="00791940" w:rsidP="00791940">
            <w:pPr>
              <w:spacing w:after="0"/>
              <w:rPr>
                <w:sz w:val="20"/>
                <w:szCs w:val="20"/>
              </w:rPr>
            </w:pPr>
          </w:p>
        </w:tc>
        <w:tc>
          <w:tcPr>
            <w:tcW w:w="1842" w:type="dxa"/>
            <w:tcBorders>
              <w:top w:val="nil"/>
              <w:left w:val="nil"/>
              <w:bottom w:val="nil"/>
              <w:right w:val="nil"/>
            </w:tcBorders>
          </w:tcPr>
          <w:p w14:paraId="61DAB653" w14:textId="6F2DAE80" w:rsidR="00791940" w:rsidRPr="00147718" w:rsidRDefault="00791940" w:rsidP="00791940">
            <w:pPr>
              <w:spacing w:after="0"/>
              <w:rPr>
                <w:sz w:val="20"/>
                <w:szCs w:val="20"/>
              </w:rPr>
            </w:pPr>
            <w:r w:rsidRPr="00147718">
              <w:rPr>
                <w:sz w:val="20"/>
                <w:szCs w:val="20"/>
              </w:rPr>
              <w:t>AAWI (%)</w:t>
            </w:r>
          </w:p>
        </w:tc>
        <w:tc>
          <w:tcPr>
            <w:tcW w:w="846" w:type="dxa"/>
            <w:tcBorders>
              <w:top w:val="nil"/>
              <w:left w:val="nil"/>
              <w:bottom w:val="nil"/>
              <w:right w:val="nil"/>
            </w:tcBorders>
          </w:tcPr>
          <w:p w14:paraId="1E917927" w14:textId="505564B2" w:rsidR="00791940" w:rsidRDefault="00791940" w:rsidP="00791940">
            <w:pPr>
              <w:spacing w:before="100" w:after="100"/>
              <w:jc w:val="right"/>
              <w:rPr>
                <w:rFonts w:eastAsia="Aptos" w:cs="Aptos"/>
                <w:color w:val="000000"/>
                <w:sz w:val="20"/>
                <w:szCs w:val="20"/>
              </w:rPr>
            </w:pPr>
            <w:r>
              <w:rPr>
                <w:rFonts w:eastAsia="Aptos" w:cs="Aptos"/>
                <w:color w:val="000000"/>
                <w:sz w:val="20"/>
                <w:szCs w:val="20"/>
              </w:rPr>
              <w:t>2.8</w:t>
            </w:r>
          </w:p>
        </w:tc>
        <w:tc>
          <w:tcPr>
            <w:tcW w:w="846" w:type="dxa"/>
            <w:tcBorders>
              <w:top w:val="nil"/>
              <w:left w:val="nil"/>
              <w:bottom w:val="nil"/>
              <w:right w:val="nil"/>
            </w:tcBorders>
          </w:tcPr>
          <w:p w14:paraId="4DE18F54" w14:textId="048965AC" w:rsidR="00791940" w:rsidRPr="00B524C7" w:rsidRDefault="00791940" w:rsidP="00791940">
            <w:pPr>
              <w:spacing w:before="100" w:after="100"/>
              <w:jc w:val="right"/>
              <w:rPr>
                <w:sz w:val="20"/>
                <w:szCs w:val="20"/>
              </w:rPr>
            </w:pPr>
            <w:r>
              <w:rPr>
                <w:rFonts w:eastAsia="Aptos" w:cs="Aptos"/>
                <w:color w:val="000000"/>
                <w:sz w:val="20"/>
                <w:szCs w:val="20"/>
              </w:rPr>
              <w:t>2.9</w:t>
            </w:r>
          </w:p>
        </w:tc>
        <w:tc>
          <w:tcPr>
            <w:tcW w:w="847" w:type="dxa"/>
            <w:tcBorders>
              <w:top w:val="nil"/>
              <w:left w:val="nil"/>
              <w:bottom w:val="nil"/>
              <w:right w:val="nil"/>
            </w:tcBorders>
          </w:tcPr>
          <w:p w14:paraId="61447243" w14:textId="0F34F0B9" w:rsidR="00791940" w:rsidRPr="00B524C7" w:rsidRDefault="00791940" w:rsidP="00791940">
            <w:pPr>
              <w:spacing w:before="100" w:after="100"/>
              <w:jc w:val="right"/>
              <w:rPr>
                <w:sz w:val="20"/>
                <w:szCs w:val="20"/>
              </w:rPr>
            </w:pPr>
            <w:r>
              <w:rPr>
                <w:rFonts w:eastAsia="Aptos" w:cs="Aptos"/>
                <w:color w:val="000000"/>
                <w:sz w:val="20"/>
                <w:szCs w:val="20"/>
              </w:rPr>
              <w:t>3.1</w:t>
            </w:r>
          </w:p>
        </w:tc>
        <w:tc>
          <w:tcPr>
            <w:tcW w:w="846" w:type="dxa"/>
            <w:tcBorders>
              <w:top w:val="nil"/>
              <w:left w:val="nil"/>
              <w:bottom w:val="nil"/>
              <w:right w:val="nil"/>
            </w:tcBorders>
          </w:tcPr>
          <w:p w14:paraId="19E071FF" w14:textId="61D002AD" w:rsidR="00791940" w:rsidRPr="00B524C7" w:rsidRDefault="00791940" w:rsidP="00791940">
            <w:pPr>
              <w:spacing w:before="100" w:after="100"/>
              <w:jc w:val="right"/>
              <w:rPr>
                <w:sz w:val="20"/>
                <w:szCs w:val="20"/>
              </w:rPr>
            </w:pPr>
            <w:r>
              <w:rPr>
                <w:rFonts w:eastAsia="Aptos" w:cs="Aptos"/>
                <w:color w:val="000000"/>
                <w:sz w:val="20"/>
                <w:szCs w:val="20"/>
              </w:rPr>
              <w:t>3.3</w:t>
            </w:r>
          </w:p>
        </w:tc>
        <w:tc>
          <w:tcPr>
            <w:tcW w:w="847" w:type="dxa"/>
            <w:tcBorders>
              <w:top w:val="nil"/>
              <w:left w:val="nil"/>
              <w:bottom w:val="nil"/>
              <w:right w:val="nil"/>
            </w:tcBorders>
          </w:tcPr>
          <w:p w14:paraId="52820E90" w14:textId="1E2C4FD5" w:rsidR="00791940" w:rsidRPr="00B524C7" w:rsidRDefault="00791940" w:rsidP="00791940">
            <w:pPr>
              <w:spacing w:before="100" w:after="100"/>
              <w:jc w:val="right"/>
              <w:rPr>
                <w:sz w:val="20"/>
                <w:szCs w:val="20"/>
              </w:rPr>
            </w:pPr>
            <w:r>
              <w:rPr>
                <w:rFonts w:eastAsia="Aptos" w:cs="Aptos"/>
                <w:color w:val="000000"/>
                <w:sz w:val="20"/>
                <w:szCs w:val="20"/>
              </w:rPr>
              <w:t>3.4</w:t>
            </w:r>
          </w:p>
        </w:tc>
        <w:tc>
          <w:tcPr>
            <w:tcW w:w="846" w:type="dxa"/>
            <w:tcBorders>
              <w:top w:val="nil"/>
              <w:left w:val="nil"/>
              <w:bottom w:val="nil"/>
              <w:right w:val="nil"/>
            </w:tcBorders>
          </w:tcPr>
          <w:p w14:paraId="62759CBA" w14:textId="208C3434" w:rsidR="00791940" w:rsidRPr="00B524C7" w:rsidRDefault="00791940" w:rsidP="00791940">
            <w:pPr>
              <w:spacing w:before="100" w:after="100"/>
              <w:jc w:val="right"/>
              <w:rPr>
                <w:sz w:val="20"/>
                <w:szCs w:val="20"/>
              </w:rPr>
            </w:pPr>
            <w:r>
              <w:rPr>
                <w:rFonts w:eastAsia="Aptos" w:cs="Aptos"/>
                <w:color w:val="000000"/>
                <w:sz w:val="20"/>
                <w:szCs w:val="20"/>
              </w:rPr>
              <w:t>3.5</w:t>
            </w:r>
          </w:p>
        </w:tc>
        <w:tc>
          <w:tcPr>
            <w:tcW w:w="847" w:type="dxa"/>
            <w:tcBorders>
              <w:top w:val="nil"/>
              <w:left w:val="nil"/>
              <w:bottom w:val="nil"/>
              <w:right w:val="nil"/>
            </w:tcBorders>
          </w:tcPr>
          <w:p w14:paraId="550A736C" w14:textId="0A396701" w:rsidR="00791940" w:rsidRPr="00B524C7" w:rsidRDefault="00791940" w:rsidP="00791940">
            <w:pPr>
              <w:spacing w:before="100" w:after="100"/>
              <w:jc w:val="right"/>
              <w:rPr>
                <w:sz w:val="20"/>
                <w:szCs w:val="20"/>
              </w:rPr>
            </w:pPr>
            <w:r>
              <w:rPr>
                <w:rFonts w:eastAsia="Aptos" w:cs="Aptos"/>
                <w:color w:val="000000"/>
                <w:sz w:val="20"/>
                <w:szCs w:val="20"/>
              </w:rPr>
              <w:t>3.7</w:t>
            </w:r>
          </w:p>
        </w:tc>
        <w:tc>
          <w:tcPr>
            <w:tcW w:w="846" w:type="dxa"/>
            <w:tcBorders>
              <w:top w:val="nil"/>
              <w:left w:val="nil"/>
              <w:bottom w:val="nil"/>
              <w:right w:val="nil"/>
            </w:tcBorders>
          </w:tcPr>
          <w:p w14:paraId="0CFAC6A3" w14:textId="31AB1832" w:rsidR="00791940" w:rsidRPr="00B524C7" w:rsidRDefault="00791940" w:rsidP="00791940">
            <w:pPr>
              <w:spacing w:before="100" w:after="100"/>
              <w:jc w:val="right"/>
              <w:rPr>
                <w:sz w:val="20"/>
                <w:szCs w:val="20"/>
              </w:rPr>
            </w:pPr>
            <w:r>
              <w:rPr>
                <w:rFonts w:eastAsia="Aptos" w:cs="Aptos"/>
                <w:color w:val="000000"/>
                <w:sz w:val="20"/>
                <w:szCs w:val="20"/>
              </w:rPr>
              <w:t>3.8</w:t>
            </w:r>
          </w:p>
        </w:tc>
        <w:tc>
          <w:tcPr>
            <w:tcW w:w="847" w:type="dxa"/>
            <w:tcBorders>
              <w:top w:val="nil"/>
              <w:left w:val="nil"/>
              <w:bottom w:val="nil"/>
              <w:right w:val="nil"/>
            </w:tcBorders>
          </w:tcPr>
          <w:p w14:paraId="0BA30ADF" w14:textId="3210A5ED" w:rsidR="00791940" w:rsidRPr="00B524C7" w:rsidRDefault="00791940" w:rsidP="00791940">
            <w:pPr>
              <w:spacing w:before="100" w:after="100"/>
              <w:jc w:val="right"/>
              <w:rPr>
                <w:sz w:val="20"/>
                <w:szCs w:val="20"/>
              </w:rPr>
            </w:pPr>
            <w:r>
              <w:rPr>
                <w:rFonts w:eastAsia="Aptos" w:cs="Aptos"/>
                <w:color w:val="000000"/>
                <w:sz w:val="20"/>
                <w:szCs w:val="20"/>
              </w:rPr>
              <w:t>3.8</w:t>
            </w:r>
          </w:p>
        </w:tc>
        <w:tc>
          <w:tcPr>
            <w:tcW w:w="846" w:type="dxa"/>
            <w:tcBorders>
              <w:top w:val="nil"/>
              <w:left w:val="nil"/>
              <w:bottom w:val="nil"/>
              <w:right w:val="nil"/>
            </w:tcBorders>
          </w:tcPr>
          <w:p w14:paraId="08E4D492" w14:textId="5C21623B" w:rsidR="00791940" w:rsidRPr="00B524C7" w:rsidRDefault="00791940" w:rsidP="00791940">
            <w:pPr>
              <w:spacing w:before="100" w:after="100"/>
              <w:jc w:val="right"/>
              <w:rPr>
                <w:sz w:val="20"/>
                <w:szCs w:val="20"/>
              </w:rPr>
            </w:pPr>
            <w:r>
              <w:rPr>
                <w:rFonts w:eastAsia="Aptos" w:cs="Aptos"/>
                <w:color w:val="000000"/>
                <w:sz w:val="20"/>
                <w:szCs w:val="20"/>
              </w:rPr>
              <w:t>3.8</w:t>
            </w:r>
          </w:p>
        </w:tc>
        <w:tc>
          <w:tcPr>
            <w:tcW w:w="847" w:type="dxa"/>
            <w:tcBorders>
              <w:top w:val="nil"/>
              <w:left w:val="nil"/>
              <w:bottom w:val="nil"/>
              <w:right w:val="nil"/>
            </w:tcBorders>
          </w:tcPr>
          <w:p w14:paraId="4DBBAA6C" w14:textId="2ED35E35" w:rsidR="00791940" w:rsidRPr="00B524C7" w:rsidRDefault="00791940" w:rsidP="00791940">
            <w:pPr>
              <w:spacing w:before="100" w:after="100"/>
              <w:jc w:val="right"/>
              <w:rPr>
                <w:sz w:val="20"/>
                <w:szCs w:val="20"/>
              </w:rPr>
            </w:pPr>
            <w:r>
              <w:rPr>
                <w:rFonts w:eastAsia="Aptos" w:cs="Aptos"/>
                <w:color w:val="000000"/>
                <w:sz w:val="20"/>
                <w:szCs w:val="20"/>
              </w:rPr>
              <w:t>3.9</w:t>
            </w:r>
          </w:p>
        </w:tc>
        <w:tc>
          <w:tcPr>
            <w:tcW w:w="846" w:type="dxa"/>
            <w:tcBorders>
              <w:top w:val="nil"/>
              <w:left w:val="nil"/>
              <w:bottom w:val="nil"/>
              <w:right w:val="nil"/>
            </w:tcBorders>
          </w:tcPr>
          <w:p w14:paraId="3385D2B8" w14:textId="626F0C69" w:rsidR="00791940" w:rsidRDefault="00791940" w:rsidP="00791940">
            <w:pPr>
              <w:spacing w:before="100" w:after="100"/>
              <w:jc w:val="right"/>
              <w:rPr>
                <w:rFonts w:eastAsia="Aptos" w:cs="Aptos"/>
                <w:color w:val="000000"/>
                <w:sz w:val="20"/>
                <w:szCs w:val="20"/>
              </w:rPr>
            </w:pPr>
            <w:r>
              <w:rPr>
                <w:rFonts w:eastAsia="Aptos" w:cs="Aptos"/>
                <w:color w:val="000000"/>
                <w:sz w:val="20"/>
                <w:szCs w:val="20"/>
              </w:rPr>
              <w:t>4.0</w:t>
            </w:r>
          </w:p>
        </w:tc>
        <w:tc>
          <w:tcPr>
            <w:tcW w:w="847" w:type="dxa"/>
            <w:tcBorders>
              <w:top w:val="nil"/>
              <w:left w:val="nil"/>
              <w:bottom w:val="nil"/>
            </w:tcBorders>
          </w:tcPr>
          <w:p w14:paraId="2FF19C62" w14:textId="11DC7443" w:rsidR="00791940" w:rsidRPr="00B524C7" w:rsidRDefault="00791940" w:rsidP="00791940">
            <w:pPr>
              <w:spacing w:before="100" w:after="100"/>
              <w:jc w:val="right"/>
              <w:rPr>
                <w:sz w:val="20"/>
                <w:szCs w:val="20"/>
              </w:rPr>
            </w:pPr>
            <w:r>
              <w:rPr>
                <w:rFonts w:eastAsia="Aptos" w:cs="Aptos"/>
                <w:color w:val="000000"/>
                <w:sz w:val="20"/>
                <w:szCs w:val="20"/>
              </w:rPr>
              <w:t>4.0</w:t>
            </w:r>
          </w:p>
        </w:tc>
      </w:tr>
      <w:tr w:rsidR="00791940" w14:paraId="513F98D2" w14:textId="77777777" w:rsidTr="00F8060D">
        <w:trPr>
          <w:trHeight w:val="283"/>
        </w:trPr>
        <w:tc>
          <w:tcPr>
            <w:tcW w:w="1555" w:type="dxa"/>
            <w:vMerge/>
            <w:tcBorders>
              <w:right w:val="nil"/>
            </w:tcBorders>
          </w:tcPr>
          <w:p w14:paraId="048DEEC1" w14:textId="77777777" w:rsidR="00791940" w:rsidRPr="00147718" w:rsidRDefault="00791940" w:rsidP="00791940">
            <w:pPr>
              <w:spacing w:after="0"/>
              <w:rPr>
                <w:sz w:val="20"/>
                <w:szCs w:val="20"/>
              </w:rPr>
            </w:pPr>
          </w:p>
        </w:tc>
        <w:tc>
          <w:tcPr>
            <w:tcW w:w="1842" w:type="dxa"/>
            <w:tcBorders>
              <w:top w:val="nil"/>
              <w:left w:val="nil"/>
              <w:bottom w:val="nil"/>
              <w:right w:val="nil"/>
            </w:tcBorders>
          </w:tcPr>
          <w:p w14:paraId="540D1776" w14:textId="468C550B" w:rsidR="00791940" w:rsidRPr="00147718" w:rsidRDefault="00791940" w:rsidP="00791940">
            <w:pPr>
              <w:spacing w:after="0"/>
              <w:rPr>
                <w:sz w:val="20"/>
                <w:szCs w:val="20"/>
              </w:rPr>
            </w:pPr>
            <w:r w:rsidRPr="00147718">
              <w:rPr>
                <w:sz w:val="20"/>
                <w:szCs w:val="20"/>
              </w:rPr>
              <w:t>Duration (years)</w:t>
            </w:r>
          </w:p>
        </w:tc>
        <w:tc>
          <w:tcPr>
            <w:tcW w:w="846" w:type="dxa"/>
            <w:tcBorders>
              <w:top w:val="nil"/>
              <w:left w:val="nil"/>
              <w:bottom w:val="nil"/>
              <w:right w:val="nil"/>
            </w:tcBorders>
          </w:tcPr>
          <w:p w14:paraId="1549F04C" w14:textId="7704E2BE" w:rsidR="00791940" w:rsidRDefault="00791940" w:rsidP="00791940">
            <w:pPr>
              <w:spacing w:before="100" w:after="100"/>
              <w:jc w:val="right"/>
              <w:rPr>
                <w:rFonts w:eastAsia="Aptos" w:cs="Aptos"/>
                <w:color w:val="000000"/>
                <w:sz w:val="20"/>
                <w:szCs w:val="20"/>
              </w:rPr>
            </w:pPr>
            <w:r>
              <w:rPr>
                <w:rFonts w:eastAsia="Aptos" w:cs="Aptos"/>
                <w:color w:val="000000"/>
                <w:sz w:val="20"/>
                <w:szCs w:val="20"/>
              </w:rPr>
              <w:t>2.9</w:t>
            </w:r>
          </w:p>
        </w:tc>
        <w:tc>
          <w:tcPr>
            <w:tcW w:w="846" w:type="dxa"/>
            <w:tcBorders>
              <w:top w:val="nil"/>
              <w:left w:val="nil"/>
              <w:bottom w:val="nil"/>
              <w:right w:val="nil"/>
            </w:tcBorders>
          </w:tcPr>
          <w:p w14:paraId="509452B3" w14:textId="260E280A" w:rsidR="00791940" w:rsidRPr="00B524C7" w:rsidRDefault="00791940" w:rsidP="00791940">
            <w:pPr>
              <w:spacing w:before="100" w:after="100"/>
              <w:jc w:val="right"/>
              <w:rPr>
                <w:sz w:val="20"/>
                <w:szCs w:val="20"/>
              </w:rPr>
            </w:pPr>
            <w:r>
              <w:rPr>
                <w:rFonts w:eastAsia="Aptos" w:cs="Aptos"/>
                <w:color w:val="000000"/>
                <w:sz w:val="20"/>
                <w:szCs w:val="20"/>
              </w:rPr>
              <w:t>3.0</w:t>
            </w:r>
          </w:p>
        </w:tc>
        <w:tc>
          <w:tcPr>
            <w:tcW w:w="847" w:type="dxa"/>
            <w:tcBorders>
              <w:top w:val="nil"/>
              <w:left w:val="nil"/>
              <w:bottom w:val="nil"/>
              <w:right w:val="nil"/>
            </w:tcBorders>
          </w:tcPr>
          <w:p w14:paraId="6535749E" w14:textId="7D0394BD" w:rsidR="00791940" w:rsidRPr="00B524C7" w:rsidRDefault="00791940" w:rsidP="00791940">
            <w:pPr>
              <w:spacing w:before="100" w:after="100"/>
              <w:jc w:val="right"/>
              <w:rPr>
                <w:sz w:val="20"/>
                <w:szCs w:val="20"/>
              </w:rPr>
            </w:pPr>
            <w:r>
              <w:rPr>
                <w:rFonts w:eastAsia="Aptos" w:cs="Aptos"/>
                <w:color w:val="000000"/>
                <w:sz w:val="20"/>
                <w:szCs w:val="20"/>
              </w:rPr>
              <w:t>2.9</w:t>
            </w:r>
          </w:p>
        </w:tc>
        <w:tc>
          <w:tcPr>
            <w:tcW w:w="846" w:type="dxa"/>
            <w:tcBorders>
              <w:top w:val="nil"/>
              <w:left w:val="nil"/>
              <w:bottom w:val="nil"/>
              <w:right w:val="nil"/>
            </w:tcBorders>
          </w:tcPr>
          <w:p w14:paraId="4EC7B833" w14:textId="0403A3C2" w:rsidR="00791940" w:rsidRPr="00B524C7" w:rsidRDefault="00791940" w:rsidP="00791940">
            <w:pPr>
              <w:spacing w:before="100" w:after="100"/>
              <w:jc w:val="right"/>
              <w:rPr>
                <w:sz w:val="20"/>
                <w:szCs w:val="20"/>
              </w:rPr>
            </w:pPr>
            <w:r>
              <w:rPr>
                <w:rFonts w:eastAsia="Aptos" w:cs="Aptos"/>
                <w:color w:val="000000"/>
                <w:sz w:val="20"/>
                <w:szCs w:val="20"/>
              </w:rPr>
              <w:t>2.9</w:t>
            </w:r>
          </w:p>
        </w:tc>
        <w:tc>
          <w:tcPr>
            <w:tcW w:w="847" w:type="dxa"/>
            <w:tcBorders>
              <w:top w:val="nil"/>
              <w:left w:val="nil"/>
              <w:bottom w:val="nil"/>
              <w:right w:val="nil"/>
            </w:tcBorders>
          </w:tcPr>
          <w:p w14:paraId="5EF25E75" w14:textId="24FF6723" w:rsidR="00791940" w:rsidRPr="00B524C7" w:rsidRDefault="00791940" w:rsidP="00791940">
            <w:pPr>
              <w:spacing w:before="100" w:after="100"/>
              <w:jc w:val="right"/>
              <w:rPr>
                <w:sz w:val="20"/>
                <w:szCs w:val="20"/>
              </w:rPr>
            </w:pPr>
            <w:r>
              <w:rPr>
                <w:rFonts w:eastAsia="Aptos" w:cs="Aptos"/>
                <w:color w:val="000000"/>
                <w:sz w:val="20"/>
                <w:szCs w:val="20"/>
              </w:rPr>
              <w:t>2.8</w:t>
            </w:r>
          </w:p>
        </w:tc>
        <w:tc>
          <w:tcPr>
            <w:tcW w:w="846" w:type="dxa"/>
            <w:tcBorders>
              <w:top w:val="nil"/>
              <w:left w:val="nil"/>
              <w:bottom w:val="nil"/>
              <w:right w:val="nil"/>
            </w:tcBorders>
          </w:tcPr>
          <w:p w14:paraId="131E97DB" w14:textId="3DBB8582" w:rsidR="00791940" w:rsidRPr="00B524C7" w:rsidRDefault="00791940" w:rsidP="00791940">
            <w:pPr>
              <w:spacing w:before="100" w:after="100"/>
              <w:jc w:val="right"/>
              <w:rPr>
                <w:sz w:val="20"/>
                <w:szCs w:val="20"/>
              </w:rPr>
            </w:pPr>
            <w:r>
              <w:rPr>
                <w:rFonts w:eastAsia="Aptos" w:cs="Aptos"/>
                <w:color w:val="000000"/>
                <w:sz w:val="20"/>
                <w:szCs w:val="20"/>
              </w:rPr>
              <w:t>2.9</w:t>
            </w:r>
          </w:p>
        </w:tc>
        <w:tc>
          <w:tcPr>
            <w:tcW w:w="847" w:type="dxa"/>
            <w:tcBorders>
              <w:top w:val="nil"/>
              <w:left w:val="nil"/>
              <w:bottom w:val="nil"/>
              <w:right w:val="nil"/>
            </w:tcBorders>
          </w:tcPr>
          <w:p w14:paraId="17B46EDF" w14:textId="573146DC" w:rsidR="00791940" w:rsidRPr="00B524C7" w:rsidRDefault="00791940" w:rsidP="00791940">
            <w:pPr>
              <w:spacing w:before="100" w:after="100"/>
              <w:jc w:val="right"/>
              <w:rPr>
                <w:sz w:val="20"/>
                <w:szCs w:val="20"/>
              </w:rPr>
            </w:pPr>
            <w:r>
              <w:rPr>
                <w:rFonts w:eastAsia="Aptos" w:cs="Aptos"/>
                <w:color w:val="000000"/>
                <w:sz w:val="20"/>
                <w:szCs w:val="20"/>
              </w:rPr>
              <w:t>2.9</w:t>
            </w:r>
          </w:p>
        </w:tc>
        <w:tc>
          <w:tcPr>
            <w:tcW w:w="846" w:type="dxa"/>
            <w:tcBorders>
              <w:top w:val="nil"/>
              <w:left w:val="nil"/>
              <w:bottom w:val="nil"/>
              <w:right w:val="nil"/>
            </w:tcBorders>
          </w:tcPr>
          <w:p w14:paraId="000E3157" w14:textId="0BCBFB07" w:rsidR="00791940" w:rsidRPr="00B524C7" w:rsidRDefault="00791940" w:rsidP="00791940">
            <w:pPr>
              <w:spacing w:before="100" w:after="100"/>
              <w:jc w:val="right"/>
              <w:rPr>
                <w:sz w:val="20"/>
                <w:szCs w:val="20"/>
              </w:rPr>
            </w:pPr>
            <w:r>
              <w:rPr>
                <w:rFonts w:eastAsia="Aptos" w:cs="Aptos"/>
                <w:color w:val="000000"/>
                <w:sz w:val="20"/>
                <w:szCs w:val="20"/>
              </w:rPr>
              <w:t>3.0</w:t>
            </w:r>
          </w:p>
        </w:tc>
        <w:tc>
          <w:tcPr>
            <w:tcW w:w="847" w:type="dxa"/>
            <w:tcBorders>
              <w:top w:val="nil"/>
              <w:left w:val="nil"/>
              <w:bottom w:val="nil"/>
              <w:right w:val="nil"/>
            </w:tcBorders>
          </w:tcPr>
          <w:p w14:paraId="3B877F4B" w14:textId="43BA3F20" w:rsidR="00791940" w:rsidRPr="00B524C7" w:rsidRDefault="00791940" w:rsidP="00791940">
            <w:pPr>
              <w:spacing w:before="100" w:after="100"/>
              <w:jc w:val="right"/>
              <w:rPr>
                <w:sz w:val="20"/>
                <w:szCs w:val="20"/>
              </w:rPr>
            </w:pPr>
            <w:r>
              <w:rPr>
                <w:rFonts w:eastAsia="Aptos" w:cs="Aptos"/>
                <w:color w:val="000000"/>
                <w:sz w:val="20"/>
                <w:szCs w:val="20"/>
              </w:rPr>
              <w:t>3.0</w:t>
            </w:r>
          </w:p>
        </w:tc>
        <w:tc>
          <w:tcPr>
            <w:tcW w:w="846" w:type="dxa"/>
            <w:tcBorders>
              <w:top w:val="nil"/>
              <w:left w:val="nil"/>
              <w:bottom w:val="nil"/>
              <w:right w:val="nil"/>
            </w:tcBorders>
          </w:tcPr>
          <w:p w14:paraId="582B2BED" w14:textId="07C2643A" w:rsidR="00791940" w:rsidRPr="00B524C7" w:rsidRDefault="00791940" w:rsidP="00791940">
            <w:pPr>
              <w:spacing w:before="100" w:after="100"/>
              <w:jc w:val="right"/>
              <w:rPr>
                <w:sz w:val="20"/>
                <w:szCs w:val="20"/>
              </w:rPr>
            </w:pPr>
            <w:r>
              <w:rPr>
                <w:rFonts w:eastAsia="Aptos" w:cs="Aptos"/>
                <w:color w:val="000000"/>
                <w:sz w:val="20"/>
                <w:szCs w:val="20"/>
              </w:rPr>
              <w:t>3.0</w:t>
            </w:r>
          </w:p>
        </w:tc>
        <w:tc>
          <w:tcPr>
            <w:tcW w:w="847" w:type="dxa"/>
            <w:tcBorders>
              <w:top w:val="nil"/>
              <w:left w:val="nil"/>
              <w:bottom w:val="nil"/>
              <w:right w:val="nil"/>
            </w:tcBorders>
          </w:tcPr>
          <w:p w14:paraId="0B40F5BF" w14:textId="7DD1D8AA" w:rsidR="00791940" w:rsidRPr="00B524C7" w:rsidRDefault="00791940" w:rsidP="00791940">
            <w:pPr>
              <w:spacing w:before="100" w:after="100"/>
              <w:jc w:val="right"/>
              <w:rPr>
                <w:sz w:val="20"/>
                <w:szCs w:val="20"/>
              </w:rPr>
            </w:pPr>
            <w:r>
              <w:rPr>
                <w:rFonts w:eastAsia="Aptos" w:cs="Aptos"/>
                <w:color w:val="000000"/>
                <w:sz w:val="20"/>
                <w:szCs w:val="20"/>
              </w:rPr>
              <w:t>3.0</w:t>
            </w:r>
          </w:p>
        </w:tc>
        <w:tc>
          <w:tcPr>
            <w:tcW w:w="846" w:type="dxa"/>
            <w:tcBorders>
              <w:top w:val="nil"/>
              <w:left w:val="nil"/>
              <w:bottom w:val="nil"/>
              <w:right w:val="nil"/>
            </w:tcBorders>
          </w:tcPr>
          <w:p w14:paraId="56206146" w14:textId="593BFE32" w:rsidR="00791940" w:rsidRDefault="00791940" w:rsidP="00791940">
            <w:pPr>
              <w:spacing w:before="100" w:after="100"/>
              <w:jc w:val="right"/>
              <w:rPr>
                <w:rFonts w:eastAsia="Aptos" w:cs="Aptos"/>
                <w:color w:val="000000"/>
                <w:sz w:val="20"/>
                <w:szCs w:val="20"/>
              </w:rPr>
            </w:pPr>
            <w:r>
              <w:rPr>
                <w:rFonts w:eastAsia="Aptos" w:cs="Aptos"/>
                <w:color w:val="000000"/>
                <w:sz w:val="20"/>
                <w:szCs w:val="20"/>
              </w:rPr>
              <w:t>3.0</w:t>
            </w:r>
          </w:p>
        </w:tc>
        <w:tc>
          <w:tcPr>
            <w:tcW w:w="847" w:type="dxa"/>
            <w:tcBorders>
              <w:top w:val="nil"/>
              <w:left w:val="nil"/>
              <w:bottom w:val="nil"/>
            </w:tcBorders>
          </w:tcPr>
          <w:p w14:paraId="33409FCF" w14:textId="5164DBF8" w:rsidR="00791940" w:rsidRPr="00B524C7" w:rsidRDefault="00791940" w:rsidP="00791940">
            <w:pPr>
              <w:spacing w:before="100" w:after="100"/>
              <w:jc w:val="right"/>
              <w:rPr>
                <w:sz w:val="20"/>
                <w:szCs w:val="20"/>
              </w:rPr>
            </w:pPr>
            <w:r>
              <w:rPr>
                <w:rFonts w:eastAsia="Aptos" w:cs="Aptos"/>
                <w:color w:val="000000"/>
                <w:sz w:val="20"/>
                <w:szCs w:val="20"/>
              </w:rPr>
              <w:t>3.0</w:t>
            </w:r>
          </w:p>
        </w:tc>
      </w:tr>
      <w:tr w:rsidR="00791940" w14:paraId="54CCA7C9" w14:textId="77777777" w:rsidTr="00F8060D">
        <w:trPr>
          <w:trHeight w:val="283"/>
        </w:trPr>
        <w:tc>
          <w:tcPr>
            <w:tcW w:w="1555" w:type="dxa"/>
            <w:vMerge/>
            <w:tcBorders>
              <w:bottom w:val="single" w:sz="4" w:space="0" w:color="auto"/>
              <w:right w:val="nil"/>
            </w:tcBorders>
          </w:tcPr>
          <w:p w14:paraId="267EDA0E" w14:textId="77777777" w:rsidR="00791940" w:rsidRPr="00147718" w:rsidRDefault="00791940" w:rsidP="00791940">
            <w:pPr>
              <w:spacing w:after="0"/>
              <w:rPr>
                <w:sz w:val="20"/>
                <w:szCs w:val="20"/>
              </w:rPr>
            </w:pPr>
          </w:p>
        </w:tc>
        <w:tc>
          <w:tcPr>
            <w:tcW w:w="1842" w:type="dxa"/>
            <w:tcBorders>
              <w:top w:val="nil"/>
              <w:left w:val="nil"/>
              <w:bottom w:val="single" w:sz="4" w:space="0" w:color="auto"/>
              <w:right w:val="nil"/>
            </w:tcBorders>
          </w:tcPr>
          <w:p w14:paraId="6B800740" w14:textId="10A75A3F" w:rsidR="00791940" w:rsidRPr="00147718" w:rsidRDefault="00791940" w:rsidP="00791940">
            <w:pPr>
              <w:spacing w:after="0"/>
              <w:rPr>
                <w:sz w:val="20"/>
                <w:szCs w:val="20"/>
              </w:rPr>
            </w:pPr>
            <w:r w:rsidRPr="00147718">
              <w:rPr>
                <w:sz w:val="20"/>
                <w:szCs w:val="20"/>
              </w:rPr>
              <w:t>Employees (‘000)</w:t>
            </w:r>
          </w:p>
        </w:tc>
        <w:tc>
          <w:tcPr>
            <w:tcW w:w="846" w:type="dxa"/>
            <w:tcBorders>
              <w:top w:val="nil"/>
              <w:left w:val="nil"/>
              <w:bottom w:val="single" w:sz="4" w:space="0" w:color="auto"/>
              <w:right w:val="nil"/>
            </w:tcBorders>
          </w:tcPr>
          <w:p w14:paraId="29A31CFC" w14:textId="117B8A50" w:rsidR="00791940" w:rsidRDefault="00791940" w:rsidP="00791940">
            <w:pPr>
              <w:spacing w:before="100" w:after="100"/>
              <w:jc w:val="right"/>
              <w:rPr>
                <w:rFonts w:eastAsia="Aptos" w:cs="Aptos"/>
                <w:color w:val="000000"/>
                <w:sz w:val="20"/>
                <w:szCs w:val="20"/>
              </w:rPr>
            </w:pPr>
            <w:r>
              <w:rPr>
                <w:rFonts w:eastAsia="Aptos" w:cs="Aptos"/>
                <w:color w:val="000000"/>
                <w:sz w:val="20"/>
                <w:szCs w:val="20"/>
              </w:rPr>
              <w:t>1791.7</w:t>
            </w:r>
          </w:p>
        </w:tc>
        <w:tc>
          <w:tcPr>
            <w:tcW w:w="846" w:type="dxa"/>
            <w:tcBorders>
              <w:top w:val="nil"/>
              <w:left w:val="nil"/>
              <w:bottom w:val="single" w:sz="4" w:space="0" w:color="auto"/>
              <w:right w:val="nil"/>
            </w:tcBorders>
          </w:tcPr>
          <w:p w14:paraId="719BB767" w14:textId="0822D616" w:rsidR="00791940" w:rsidRPr="00B524C7" w:rsidRDefault="00791940" w:rsidP="00791940">
            <w:pPr>
              <w:spacing w:before="100" w:after="100"/>
              <w:jc w:val="right"/>
              <w:rPr>
                <w:sz w:val="20"/>
                <w:szCs w:val="20"/>
              </w:rPr>
            </w:pPr>
            <w:r>
              <w:rPr>
                <w:rFonts w:eastAsia="Aptos" w:cs="Aptos"/>
                <w:color w:val="000000"/>
                <w:sz w:val="20"/>
                <w:szCs w:val="20"/>
              </w:rPr>
              <w:t>1815.8</w:t>
            </w:r>
          </w:p>
        </w:tc>
        <w:tc>
          <w:tcPr>
            <w:tcW w:w="847" w:type="dxa"/>
            <w:tcBorders>
              <w:top w:val="nil"/>
              <w:left w:val="nil"/>
              <w:bottom w:val="single" w:sz="4" w:space="0" w:color="auto"/>
              <w:right w:val="nil"/>
            </w:tcBorders>
          </w:tcPr>
          <w:p w14:paraId="7DD7CBAC" w14:textId="0D6E04F5" w:rsidR="00791940" w:rsidRPr="00B524C7" w:rsidRDefault="00791940" w:rsidP="00791940">
            <w:pPr>
              <w:spacing w:before="100" w:after="100"/>
              <w:jc w:val="right"/>
              <w:rPr>
                <w:sz w:val="20"/>
                <w:szCs w:val="20"/>
              </w:rPr>
            </w:pPr>
            <w:r>
              <w:rPr>
                <w:rFonts w:eastAsia="Aptos" w:cs="Aptos"/>
                <w:color w:val="000000"/>
                <w:sz w:val="20"/>
                <w:szCs w:val="20"/>
              </w:rPr>
              <w:t>2035.1</w:t>
            </w:r>
          </w:p>
        </w:tc>
        <w:tc>
          <w:tcPr>
            <w:tcW w:w="846" w:type="dxa"/>
            <w:tcBorders>
              <w:top w:val="nil"/>
              <w:left w:val="nil"/>
              <w:bottom w:val="single" w:sz="4" w:space="0" w:color="auto"/>
              <w:right w:val="nil"/>
            </w:tcBorders>
          </w:tcPr>
          <w:p w14:paraId="5AAD7CFE" w14:textId="1AADF516" w:rsidR="00791940" w:rsidRPr="00B524C7" w:rsidRDefault="00791940" w:rsidP="00791940">
            <w:pPr>
              <w:spacing w:before="100" w:after="100"/>
              <w:jc w:val="right"/>
              <w:rPr>
                <w:sz w:val="20"/>
                <w:szCs w:val="20"/>
              </w:rPr>
            </w:pPr>
            <w:r>
              <w:rPr>
                <w:rFonts w:eastAsia="Aptos" w:cs="Aptos"/>
                <w:color w:val="000000"/>
                <w:sz w:val="20"/>
                <w:szCs w:val="20"/>
              </w:rPr>
              <w:t>2142.0</w:t>
            </w:r>
          </w:p>
        </w:tc>
        <w:tc>
          <w:tcPr>
            <w:tcW w:w="847" w:type="dxa"/>
            <w:tcBorders>
              <w:top w:val="nil"/>
              <w:left w:val="nil"/>
              <w:bottom w:val="single" w:sz="4" w:space="0" w:color="auto"/>
              <w:right w:val="nil"/>
            </w:tcBorders>
          </w:tcPr>
          <w:p w14:paraId="4CA111B0" w14:textId="75246B80" w:rsidR="00791940" w:rsidRPr="00B524C7" w:rsidRDefault="00791940" w:rsidP="00791940">
            <w:pPr>
              <w:spacing w:before="100" w:after="100"/>
              <w:jc w:val="right"/>
              <w:rPr>
                <w:sz w:val="20"/>
                <w:szCs w:val="20"/>
              </w:rPr>
            </w:pPr>
            <w:r>
              <w:rPr>
                <w:rFonts w:eastAsia="Aptos" w:cs="Aptos"/>
                <w:color w:val="000000"/>
                <w:sz w:val="20"/>
                <w:szCs w:val="20"/>
              </w:rPr>
              <w:t>2215.0</w:t>
            </w:r>
          </w:p>
        </w:tc>
        <w:tc>
          <w:tcPr>
            <w:tcW w:w="846" w:type="dxa"/>
            <w:tcBorders>
              <w:top w:val="nil"/>
              <w:left w:val="nil"/>
              <w:bottom w:val="single" w:sz="4" w:space="0" w:color="auto"/>
              <w:right w:val="nil"/>
            </w:tcBorders>
          </w:tcPr>
          <w:p w14:paraId="5A30589D" w14:textId="5DFDA52A" w:rsidR="00791940" w:rsidRPr="00B524C7" w:rsidRDefault="00791940" w:rsidP="00791940">
            <w:pPr>
              <w:spacing w:before="100" w:after="100"/>
              <w:jc w:val="right"/>
              <w:rPr>
                <w:sz w:val="20"/>
                <w:szCs w:val="20"/>
              </w:rPr>
            </w:pPr>
            <w:r>
              <w:rPr>
                <w:rFonts w:eastAsia="Aptos" w:cs="Aptos"/>
                <w:color w:val="000000"/>
                <w:sz w:val="20"/>
                <w:szCs w:val="20"/>
              </w:rPr>
              <w:t>2209.6</w:t>
            </w:r>
          </w:p>
        </w:tc>
        <w:tc>
          <w:tcPr>
            <w:tcW w:w="847" w:type="dxa"/>
            <w:tcBorders>
              <w:top w:val="nil"/>
              <w:left w:val="nil"/>
              <w:bottom w:val="single" w:sz="4" w:space="0" w:color="auto"/>
              <w:right w:val="nil"/>
            </w:tcBorders>
          </w:tcPr>
          <w:p w14:paraId="0BC46A69" w14:textId="18785A4A" w:rsidR="00791940" w:rsidRPr="00B524C7" w:rsidRDefault="00791940" w:rsidP="00791940">
            <w:pPr>
              <w:spacing w:before="100" w:after="100"/>
              <w:jc w:val="right"/>
              <w:rPr>
                <w:sz w:val="20"/>
                <w:szCs w:val="20"/>
              </w:rPr>
            </w:pPr>
            <w:r>
              <w:rPr>
                <w:rFonts w:eastAsia="Aptos" w:cs="Aptos"/>
                <w:color w:val="000000"/>
                <w:sz w:val="20"/>
                <w:szCs w:val="20"/>
              </w:rPr>
              <w:t>2651.8</w:t>
            </w:r>
          </w:p>
        </w:tc>
        <w:tc>
          <w:tcPr>
            <w:tcW w:w="846" w:type="dxa"/>
            <w:tcBorders>
              <w:top w:val="nil"/>
              <w:left w:val="nil"/>
              <w:bottom w:val="single" w:sz="4" w:space="0" w:color="auto"/>
              <w:right w:val="nil"/>
            </w:tcBorders>
          </w:tcPr>
          <w:p w14:paraId="0932FCCA" w14:textId="2B69EC3F" w:rsidR="00791940" w:rsidRPr="00B524C7" w:rsidRDefault="00791940" w:rsidP="00791940">
            <w:pPr>
              <w:spacing w:before="100" w:after="100"/>
              <w:jc w:val="right"/>
              <w:rPr>
                <w:sz w:val="20"/>
                <w:szCs w:val="20"/>
              </w:rPr>
            </w:pPr>
            <w:r>
              <w:rPr>
                <w:rFonts w:eastAsia="Aptos" w:cs="Aptos"/>
                <w:color w:val="000000"/>
                <w:sz w:val="20"/>
                <w:szCs w:val="20"/>
              </w:rPr>
              <w:t>2682.2</w:t>
            </w:r>
          </w:p>
        </w:tc>
        <w:tc>
          <w:tcPr>
            <w:tcW w:w="847" w:type="dxa"/>
            <w:tcBorders>
              <w:top w:val="nil"/>
              <w:left w:val="nil"/>
              <w:bottom w:val="single" w:sz="4" w:space="0" w:color="auto"/>
              <w:right w:val="nil"/>
            </w:tcBorders>
          </w:tcPr>
          <w:p w14:paraId="04187F2B" w14:textId="5B149A25" w:rsidR="00791940" w:rsidRPr="00B524C7" w:rsidRDefault="00791940" w:rsidP="00791940">
            <w:pPr>
              <w:spacing w:before="100" w:after="100"/>
              <w:jc w:val="right"/>
              <w:rPr>
                <w:sz w:val="20"/>
                <w:szCs w:val="20"/>
              </w:rPr>
            </w:pPr>
            <w:r>
              <w:rPr>
                <w:rFonts w:eastAsia="Aptos" w:cs="Aptos"/>
                <w:color w:val="000000"/>
                <w:sz w:val="20"/>
                <w:szCs w:val="20"/>
              </w:rPr>
              <w:t>2806.8</w:t>
            </w:r>
          </w:p>
        </w:tc>
        <w:tc>
          <w:tcPr>
            <w:tcW w:w="846" w:type="dxa"/>
            <w:tcBorders>
              <w:top w:val="nil"/>
              <w:left w:val="nil"/>
              <w:bottom w:val="single" w:sz="4" w:space="0" w:color="auto"/>
              <w:right w:val="nil"/>
            </w:tcBorders>
          </w:tcPr>
          <w:p w14:paraId="3AD3476C" w14:textId="478BC309" w:rsidR="00791940" w:rsidRPr="00B524C7" w:rsidRDefault="00791940" w:rsidP="00791940">
            <w:pPr>
              <w:spacing w:before="100" w:after="100"/>
              <w:jc w:val="right"/>
              <w:rPr>
                <w:sz w:val="20"/>
                <w:szCs w:val="20"/>
              </w:rPr>
            </w:pPr>
            <w:r>
              <w:rPr>
                <w:rFonts w:eastAsia="Aptos" w:cs="Aptos"/>
                <w:color w:val="000000"/>
                <w:sz w:val="20"/>
                <w:szCs w:val="20"/>
              </w:rPr>
              <w:t>2652.6</w:t>
            </w:r>
          </w:p>
        </w:tc>
        <w:tc>
          <w:tcPr>
            <w:tcW w:w="847" w:type="dxa"/>
            <w:tcBorders>
              <w:top w:val="nil"/>
              <w:left w:val="nil"/>
              <w:bottom w:val="single" w:sz="4" w:space="0" w:color="auto"/>
              <w:right w:val="nil"/>
            </w:tcBorders>
          </w:tcPr>
          <w:p w14:paraId="5667D9EB" w14:textId="7671E18C" w:rsidR="00791940" w:rsidRPr="00B524C7" w:rsidRDefault="00791940" w:rsidP="00791940">
            <w:pPr>
              <w:spacing w:before="100" w:after="100"/>
              <w:jc w:val="right"/>
              <w:rPr>
                <w:sz w:val="20"/>
                <w:szCs w:val="20"/>
              </w:rPr>
            </w:pPr>
            <w:r>
              <w:rPr>
                <w:rFonts w:eastAsia="Aptos" w:cs="Aptos"/>
                <w:color w:val="000000"/>
                <w:sz w:val="20"/>
                <w:szCs w:val="20"/>
              </w:rPr>
              <w:t>2735.6</w:t>
            </w:r>
          </w:p>
        </w:tc>
        <w:tc>
          <w:tcPr>
            <w:tcW w:w="846" w:type="dxa"/>
            <w:tcBorders>
              <w:top w:val="nil"/>
              <w:left w:val="nil"/>
              <w:bottom w:val="single" w:sz="4" w:space="0" w:color="auto"/>
              <w:right w:val="nil"/>
            </w:tcBorders>
          </w:tcPr>
          <w:p w14:paraId="691FE47C" w14:textId="6D93AD23" w:rsidR="00791940" w:rsidRDefault="00791940" w:rsidP="00791940">
            <w:pPr>
              <w:spacing w:before="100" w:after="100"/>
              <w:jc w:val="right"/>
              <w:rPr>
                <w:rFonts w:eastAsia="Aptos" w:cs="Aptos"/>
                <w:color w:val="000000"/>
                <w:sz w:val="20"/>
                <w:szCs w:val="20"/>
              </w:rPr>
            </w:pPr>
            <w:r>
              <w:rPr>
                <w:rFonts w:eastAsia="Aptos" w:cs="Aptos"/>
                <w:color w:val="000000"/>
                <w:sz w:val="20"/>
                <w:szCs w:val="20"/>
              </w:rPr>
              <w:t>2608.0</w:t>
            </w:r>
          </w:p>
        </w:tc>
        <w:tc>
          <w:tcPr>
            <w:tcW w:w="847" w:type="dxa"/>
            <w:tcBorders>
              <w:top w:val="nil"/>
              <w:left w:val="nil"/>
              <w:bottom w:val="single" w:sz="4" w:space="0" w:color="auto"/>
            </w:tcBorders>
          </w:tcPr>
          <w:p w14:paraId="078D5A44" w14:textId="2557AAB0" w:rsidR="00791940" w:rsidRPr="00B524C7" w:rsidRDefault="00791940" w:rsidP="00791940">
            <w:pPr>
              <w:spacing w:before="100" w:after="100"/>
              <w:jc w:val="right"/>
              <w:rPr>
                <w:sz w:val="20"/>
                <w:szCs w:val="20"/>
              </w:rPr>
            </w:pPr>
            <w:r>
              <w:rPr>
                <w:rFonts w:eastAsia="Aptos" w:cs="Aptos"/>
                <w:color w:val="000000"/>
                <w:sz w:val="20"/>
                <w:szCs w:val="20"/>
              </w:rPr>
              <w:t>2567.4</w:t>
            </w:r>
          </w:p>
        </w:tc>
      </w:tr>
    </w:tbl>
    <w:p w14:paraId="6688523C" w14:textId="77777777" w:rsidR="006F002E" w:rsidRDefault="006F002E" w:rsidP="006F002E">
      <w:pPr>
        <w:pStyle w:val="Source"/>
      </w:pPr>
      <w:r>
        <w:t xml:space="preserve">Source:  </w:t>
      </w:r>
      <w:r>
        <w:tab/>
      </w:r>
      <w:r w:rsidRPr="00D0723C">
        <w:t>Department of Employment and Workplace Relations, Workplace Agreements Database.</w:t>
      </w:r>
    </w:p>
    <w:p w14:paraId="16C7A9BB" w14:textId="0C7BF052" w:rsidR="006F002E" w:rsidRDefault="006F002E" w:rsidP="006F002E">
      <w:pPr>
        <w:pStyle w:val="Source"/>
        <w:tabs>
          <w:tab w:val="left" w:pos="993"/>
        </w:tabs>
        <w:spacing w:after="0"/>
        <w:ind w:left="720" w:hanging="720"/>
      </w:pPr>
      <w:r>
        <w:t>Notes:</w:t>
      </w:r>
      <w:r>
        <w:tab/>
        <w:t xml:space="preserve">1. </w:t>
      </w:r>
      <w:r>
        <w:tab/>
      </w:r>
      <w:r w:rsidRPr="00427881">
        <w:t>Agreement and employee estimates are for all federal wage agreements in the period, while estimates of AAWI per employee are based on quantifiable wage agreements.</w:t>
      </w:r>
      <w:r w:rsidRPr="00F62880">
        <w:t xml:space="preserve"> </w:t>
      </w:r>
    </w:p>
    <w:p w14:paraId="6839790B" w14:textId="55883FA8" w:rsidR="006F002E" w:rsidRDefault="006F002E" w:rsidP="006F002E">
      <w:pPr>
        <w:pStyle w:val="Source"/>
        <w:tabs>
          <w:tab w:val="left" w:pos="709"/>
          <w:tab w:val="left" w:pos="993"/>
        </w:tabs>
        <w:spacing w:after="0"/>
      </w:pPr>
      <w:r>
        <w:tab/>
      </w:r>
      <w:r w:rsidR="00DC42D8">
        <w:t>2</w:t>
      </w:r>
      <w:r>
        <w:t>.</w:t>
      </w:r>
      <w:r>
        <w:tab/>
      </w:r>
      <w:r w:rsidRPr="002351D2">
        <w:t>Multiple State agreements are those covering more than one State and include Australia-wide agreements.</w:t>
      </w:r>
    </w:p>
    <w:p w14:paraId="7FE591AE" w14:textId="5E672A46" w:rsidR="006F002E" w:rsidRPr="001A4AED" w:rsidRDefault="006F002E" w:rsidP="006F002E">
      <w:pPr>
        <w:pStyle w:val="Source"/>
        <w:tabs>
          <w:tab w:val="left" w:pos="709"/>
          <w:tab w:val="left" w:pos="993"/>
        </w:tabs>
        <w:spacing w:after="0"/>
      </w:pPr>
      <w:r>
        <w:tab/>
      </w:r>
      <w:r w:rsidR="00DC42D8">
        <w:t>3</w:t>
      </w:r>
      <w:r>
        <w:t>.</w:t>
      </w:r>
      <w:r>
        <w:tab/>
      </w:r>
      <w:r w:rsidRPr="00BE5661">
        <w:t>Other includes agreements operating in Australian external territories and agreements where the State/Territory status has not been identified.</w:t>
      </w:r>
    </w:p>
    <w:p w14:paraId="362A0654" w14:textId="3A21CD92" w:rsidR="00E4389C" w:rsidRDefault="00E4389C" w:rsidP="00E4389C">
      <w:pPr>
        <w:pStyle w:val="Caption"/>
        <w:keepNext/>
      </w:pPr>
      <w:bookmarkStart w:id="58" w:name="_Toc240368006"/>
      <w:r>
        <w:t>Table 12a</w:t>
      </w:r>
      <w:r w:rsidRPr="00342DBA">
        <w:rPr>
          <w:noProof/>
        </w:rPr>
        <w:t xml:space="preserve">: </w:t>
      </w:r>
      <w:r w:rsidR="005961FA" w:rsidRPr="005961FA">
        <w:rPr>
          <w:noProof/>
        </w:rPr>
        <w:t>Agreements approved in the quarter - non-quantifiable wage increases, by reason</w:t>
      </w:r>
      <w:bookmarkEnd w:id="58"/>
    </w:p>
    <w:tbl>
      <w:tblPr>
        <w:tblStyle w:val="EDU-Basic"/>
        <w:tblW w:w="0" w:type="auto"/>
        <w:tblLayout w:type="fixed"/>
        <w:tblLook w:val="0420" w:firstRow="1" w:lastRow="0" w:firstColumn="0" w:lastColumn="0" w:noHBand="0" w:noVBand="1"/>
      </w:tblPr>
      <w:tblGrid>
        <w:gridCol w:w="1555"/>
        <w:gridCol w:w="1842"/>
        <w:gridCol w:w="846"/>
        <w:gridCol w:w="846"/>
        <w:gridCol w:w="847"/>
        <w:gridCol w:w="846"/>
        <w:gridCol w:w="847"/>
        <w:gridCol w:w="846"/>
        <w:gridCol w:w="847"/>
        <w:gridCol w:w="846"/>
        <w:gridCol w:w="847"/>
        <w:gridCol w:w="846"/>
        <w:gridCol w:w="847"/>
        <w:gridCol w:w="846"/>
        <w:gridCol w:w="847"/>
      </w:tblGrid>
      <w:tr w:rsidR="00E4389C" w14:paraId="654315E1" w14:textId="77777777" w:rsidTr="002D7EE5">
        <w:trPr>
          <w:cnfStyle w:val="100000000000" w:firstRow="1" w:lastRow="0" w:firstColumn="0" w:lastColumn="0" w:oddVBand="0" w:evenVBand="0" w:oddHBand="0" w:evenHBand="0" w:firstRowFirstColumn="0" w:firstRowLastColumn="0" w:lastRowFirstColumn="0" w:lastRowLastColumn="0"/>
          <w:trHeight w:val="397"/>
          <w:tblHeader/>
        </w:trPr>
        <w:tc>
          <w:tcPr>
            <w:tcW w:w="1555" w:type="dxa"/>
            <w:tcBorders>
              <w:right w:val="nil"/>
            </w:tcBorders>
          </w:tcPr>
          <w:p w14:paraId="0541901F" w14:textId="0F12713E" w:rsidR="00E4389C" w:rsidRDefault="00AD64F5" w:rsidP="002D7EE5">
            <w:pPr>
              <w:spacing w:after="100"/>
            </w:pPr>
            <w:r>
              <w:t>Agreement type</w:t>
            </w:r>
          </w:p>
        </w:tc>
        <w:tc>
          <w:tcPr>
            <w:tcW w:w="1842" w:type="dxa"/>
            <w:tcBorders>
              <w:left w:val="nil"/>
              <w:right w:val="nil"/>
            </w:tcBorders>
          </w:tcPr>
          <w:p w14:paraId="3F42B34D" w14:textId="77777777" w:rsidR="00E4389C" w:rsidRDefault="00E4389C" w:rsidP="002D7EE5">
            <w:pPr>
              <w:spacing w:after="0"/>
            </w:pPr>
          </w:p>
        </w:tc>
        <w:tc>
          <w:tcPr>
            <w:tcW w:w="846" w:type="dxa"/>
            <w:tcBorders>
              <w:left w:val="nil"/>
              <w:right w:val="nil"/>
            </w:tcBorders>
          </w:tcPr>
          <w:p w14:paraId="7CE57A18" w14:textId="77777777" w:rsidR="00E4389C" w:rsidRPr="00781AF7" w:rsidRDefault="00E4389C" w:rsidP="002D7EE5">
            <w:pPr>
              <w:spacing w:after="0"/>
              <w:rPr>
                <w:sz w:val="18"/>
                <w:szCs w:val="18"/>
              </w:rPr>
            </w:pPr>
            <w:r w:rsidRPr="00781AF7">
              <w:rPr>
                <w:sz w:val="18"/>
                <w:szCs w:val="18"/>
              </w:rPr>
              <w:t>Jun-23</w:t>
            </w:r>
          </w:p>
        </w:tc>
        <w:tc>
          <w:tcPr>
            <w:tcW w:w="846" w:type="dxa"/>
            <w:tcBorders>
              <w:left w:val="nil"/>
              <w:right w:val="nil"/>
            </w:tcBorders>
          </w:tcPr>
          <w:p w14:paraId="0A89E4DB" w14:textId="77777777" w:rsidR="00E4389C" w:rsidRPr="00781AF7" w:rsidRDefault="00E4389C" w:rsidP="002D7EE5">
            <w:pPr>
              <w:spacing w:after="0"/>
              <w:rPr>
                <w:sz w:val="18"/>
                <w:szCs w:val="18"/>
              </w:rPr>
            </w:pPr>
            <w:r w:rsidRPr="00781AF7">
              <w:rPr>
                <w:sz w:val="18"/>
                <w:szCs w:val="18"/>
              </w:rPr>
              <w:t>Sep-23</w:t>
            </w:r>
          </w:p>
        </w:tc>
        <w:tc>
          <w:tcPr>
            <w:tcW w:w="847" w:type="dxa"/>
            <w:tcBorders>
              <w:left w:val="nil"/>
              <w:right w:val="nil"/>
            </w:tcBorders>
          </w:tcPr>
          <w:p w14:paraId="671D5C08" w14:textId="77777777" w:rsidR="00E4389C" w:rsidRPr="00781AF7" w:rsidRDefault="00E4389C" w:rsidP="002D7EE5">
            <w:pPr>
              <w:spacing w:after="0"/>
              <w:rPr>
                <w:sz w:val="18"/>
                <w:szCs w:val="18"/>
              </w:rPr>
            </w:pPr>
            <w:r w:rsidRPr="00781AF7">
              <w:rPr>
                <w:sz w:val="18"/>
                <w:szCs w:val="18"/>
              </w:rPr>
              <w:t>Dec-23</w:t>
            </w:r>
          </w:p>
        </w:tc>
        <w:tc>
          <w:tcPr>
            <w:tcW w:w="846" w:type="dxa"/>
            <w:tcBorders>
              <w:left w:val="nil"/>
              <w:right w:val="nil"/>
            </w:tcBorders>
          </w:tcPr>
          <w:p w14:paraId="6C607AC4" w14:textId="77777777" w:rsidR="00E4389C" w:rsidRPr="00781AF7" w:rsidRDefault="00E4389C" w:rsidP="002D7EE5">
            <w:pPr>
              <w:spacing w:after="0"/>
              <w:rPr>
                <w:sz w:val="18"/>
                <w:szCs w:val="18"/>
              </w:rPr>
            </w:pPr>
            <w:r w:rsidRPr="00781AF7">
              <w:rPr>
                <w:sz w:val="18"/>
                <w:szCs w:val="18"/>
              </w:rPr>
              <w:t>Mar-24</w:t>
            </w:r>
          </w:p>
        </w:tc>
        <w:tc>
          <w:tcPr>
            <w:tcW w:w="847" w:type="dxa"/>
            <w:tcBorders>
              <w:left w:val="nil"/>
              <w:right w:val="nil"/>
            </w:tcBorders>
          </w:tcPr>
          <w:p w14:paraId="4C52A591" w14:textId="77777777" w:rsidR="00E4389C" w:rsidRPr="00781AF7" w:rsidRDefault="00E4389C" w:rsidP="002D7EE5">
            <w:pPr>
              <w:spacing w:after="0"/>
              <w:rPr>
                <w:sz w:val="18"/>
                <w:szCs w:val="18"/>
              </w:rPr>
            </w:pPr>
            <w:r w:rsidRPr="00781AF7">
              <w:rPr>
                <w:sz w:val="18"/>
                <w:szCs w:val="18"/>
              </w:rPr>
              <w:t>Jun-24</w:t>
            </w:r>
          </w:p>
        </w:tc>
        <w:tc>
          <w:tcPr>
            <w:tcW w:w="846" w:type="dxa"/>
            <w:tcBorders>
              <w:left w:val="nil"/>
              <w:right w:val="nil"/>
            </w:tcBorders>
          </w:tcPr>
          <w:p w14:paraId="19A688F7" w14:textId="77777777" w:rsidR="00E4389C" w:rsidRPr="00781AF7" w:rsidRDefault="00E4389C" w:rsidP="002D7EE5">
            <w:pPr>
              <w:spacing w:after="0"/>
              <w:rPr>
                <w:sz w:val="18"/>
                <w:szCs w:val="18"/>
              </w:rPr>
            </w:pPr>
            <w:r w:rsidRPr="00781AF7">
              <w:rPr>
                <w:sz w:val="18"/>
                <w:szCs w:val="18"/>
              </w:rPr>
              <w:t>Sep-24</w:t>
            </w:r>
          </w:p>
        </w:tc>
        <w:tc>
          <w:tcPr>
            <w:tcW w:w="847" w:type="dxa"/>
            <w:tcBorders>
              <w:left w:val="nil"/>
              <w:right w:val="nil"/>
            </w:tcBorders>
          </w:tcPr>
          <w:p w14:paraId="24E124AE" w14:textId="77777777" w:rsidR="00E4389C" w:rsidRPr="00781AF7" w:rsidRDefault="00E4389C" w:rsidP="002D7EE5">
            <w:pPr>
              <w:spacing w:after="0"/>
              <w:rPr>
                <w:sz w:val="18"/>
                <w:szCs w:val="18"/>
              </w:rPr>
            </w:pPr>
            <w:r w:rsidRPr="00781AF7">
              <w:rPr>
                <w:sz w:val="18"/>
                <w:szCs w:val="18"/>
              </w:rPr>
              <w:t>Dec-24</w:t>
            </w:r>
          </w:p>
        </w:tc>
        <w:tc>
          <w:tcPr>
            <w:tcW w:w="846" w:type="dxa"/>
            <w:tcBorders>
              <w:left w:val="nil"/>
              <w:right w:val="nil"/>
            </w:tcBorders>
          </w:tcPr>
          <w:p w14:paraId="6C48DC7C" w14:textId="77777777" w:rsidR="00E4389C" w:rsidRPr="00781AF7" w:rsidRDefault="00E4389C" w:rsidP="002D7EE5">
            <w:pPr>
              <w:spacing w:after="0"/>
              <w:rPr>
                <w:sz w:val="18"/>
                <w:szCs w:val="18"/>
              </w:rPr>
            </w:pPr>
            <w:r w:rsidRPr="00781AF7">
              <w:rPr>
                <w:sz w:val="18"/>
                <w:szCs w:val="18"/>
              </w:rPr>
              <w:t>Mar-25</w:t>
            </w:r>
          </w:p>
        </w:tc>
        <w:tc>
          <w:tcPr>
            <w:tcW w:w="847" w:type="dxa"/>
            <w:tcBorders>
              <w:left w:val="nil"/>
              <w:right w:val="nil"/>
            </w:tcBorders>
          </w:tcPr>
          <w:p w14:paraId="423F6081" w14:textId="77777777" w:rsidR="00E4389C" w:rsidRPr="00781AF7" w:rsidRDefault="00E4389C" w:rsidP="002D7EE5">
            <w:pPr>
              <w:spacing w:after="0"/>
              <w:rPr>
                <w:sz w:val="18"/>
                <w:szCs w:val="18"/>
              </w:rPr>
            </w:pPr>
            <w:r w:rsidRPr="00781AF7">
              <w:rPr>
                <w:sz w:val="18"/>
                <w:szCs w:val="18"/>
              </w:rPr>
              <w:t>Jun-25</w:t>
            </w:r>
          </w:p>
        </w:tc>
        <w:tc>
          <w:tcPr>
            <w:tcW w:w="846" w:type="dxa"/>
            <w:tcBorders>
              <w:left w:val="nil"/>
              <w:right w:val="nil"/>
            </w:tcBorders>
          </w:tcPr>
          <w:p w14:paraId="14661E97" w14:textId="77777777" w:rsidR="00E4389C" w:rsidRPr="00781AF7" w:rsidRDefault="00E4389C" w:rsidP="002D7EE5">
            <w:pPr>
              <w:spacing w:after="0"/>
              <w:rPr>
                <w:sz w:val="18"/>
                <w:szCs w:val="18"/>
              </w:rPr>
            </w:pPr>
            <w:r w:rsidRPr="00781AF7">
              <w:rPr>
                <w:sz w:val="18"/>
                <w:szCs w:val="18"/>
              </w:rPr>
              <w:t>Sep-25</w:t>
            </w:r>
          </w:p>
        </w:tc>
        <w:tc>
          <w:tcPr>
            <w:tcW w:w="847" w:type="dxa"/>
            <w:tcBorders>
              <w:left w:val="nil"/>
              <w:right w:val="nil"/>
            </w:tcBorders>
          </w:tcPr>
          <w:p w14:paraId="2CB045A6" w14:textId="77777777" w:rsidR="00E4389C" w:rsidRPr="00781AF7" w:rsidRDefault="00E4389C" w:rsidP="002D7EE5">
            <w:pPr>
              <w:spacing w:after="0"/>
              <w:rPr>
                <w:sz w:val="18"/>
                <w:szCs w:val="18"/>
              </w:rPr>
            </w:pPr>
            <w:r w:rsidRPr="00781AF7">
              <w:rPr>
                <w:sz w:val="18"/>
                <w:szCs w:val="18"/>
              </w:rPr>
              <w:t>Dec-25</w:t>
            </w:r>
          </w:p>
        </w:tc>
        <w:tc>
          <w:tcPr>
            <w:tcW w:w="846" w:type="dxa"/>
            <w:tcBorders>
              <w:left w:val="nil"/>
              <w:right w:val="nil"/>
            </w:tcBorders>
          </w:tcPr>
          <w:p w14:paraId="016CAD07" w14:textId="77777777" w:rsidR="00E4389C" w:rsidRPr="00781AF7" w:rsidRDefault="00E4389C" w:rsidP="002D7EE5">
            <w:pPr>
              <w:spacing w:after="0"/>
              <w:rPr>
                <w:sz w:val="18"/>
                <w:szCs w:val="18"/>
              </w:rPr>
            </w:pPr>
            <w:r w:rsidRPr="00781AF7">
              <w:rPr>
                <w:sz w:val="18"/>
                <w:szCs w:val="18"/>
              </w:rPr>
              <w:t>Mar-26</w:t>
            </w:r>
          </w:p>
        </w:tc>
        <w:tc>
          <w:tcPr>
            <w:tcW w:w="847" w:type="dxa"/>
            <w:tcBorders>
              <w:left w:val="nil"/>
            </w:tcBorders>
          </w:tcPr>
          <w:p w14:paraId="4136901A" w14:textId="77777777" w:rsidR="00E4389C" w:rsidRPr="00781AF7" w:rsidRDefault="00E4389C" w:rsidP="002D7EE5">
            <w:pPr>
              <w:spacing w:after="0"/>
              <w:rPr>
                <w:sz w:val="18"/>
                <w:szCs w:val="18"/>
              </w:rPr>
            </w:pPr>
            <w:r w:rsidRPr="00781AF7">
              <w:rPr>
                <w:sz w:val="18"/>
                <w:szCs w:val="18"/>
              </w:rPr>
              <w:t>Jun-26</w:t>
            </w:r>
          </w:p>
        </w:tc>
      </w:tr>
      <w:tr w:rsidR="00E35EA0" w14:paraId="2C5E13F0" w14:textId="77777777" w:rsidTr="00E35EA0">
        <w:trPr>
          <w:trHeight w:val="397"/>
        </w:trPr>
        <w:tc>
          <w:tcPr>
            <w:tcW w:w="14401" w:type="dxa"/>
            <w:gridSpan w:val="15"/>
            <w:shd w:val="clear" w:color="auto" w:fill="D6FCF6" w:themeFill="text2" w:themeFillTint="1A"/>
          </w:tcPr>
          <w:p w14:paraId="4F207CBC" w14:textId="35658A32" w:rsidR="00E35EA0" w:rsidRPr="00B97907" w:rsidRDefault="00E35EA0" w:rsidP="00E35EA0">
            <w:pPr>
              <w:spacing w:before="100" w:after="100"/>
              <w:rPr>
                <w:b/>
                <w:bCs/>
                <w:sz w:val="20"/>
                <w:szCs w:val="20"/>
              </w:rPr>
            </w:pPr>
            <w:r w:rsidRPr="00B97907">
              <w:rPr>
                <w:b/>
                <w:bCs/>
                <w:sz w:val="20"/>
                <w:szCs w:val="20"/>
              </w:rPr>
              <w:t>Linked to minimum wage</w:t>
            </w:r>
          </w:p>
        </w:tc>
      </w:tr>
      <w:tr w:rsidR="00EB160D" w14:paraId="24BC66E6" w14:textId="77777777" w:rsidTr="00F8060D">
        <w:trPr>
          <w:trHeight w:val="340"/>
        </w:trPr>
        <w:tc>
          <w:tcPr>
            <w:tcW w:w="1555" w:type="dxa"/>
            <w:vMerge w:val="restart"/>
            <w:tcBorders>
              <w:right w:val="nil"/>
            </w:tcBorders>
            <w:vAlign w:val="top"/>
          </w:tcPr>
          <w:p w14:paraId="59AB3546" w14:textId="136BCD98" w:rsidR="00EB160D" w:rsidRPr="00147718" w:rsidRDefault="00EB160D" w:rsidP="00EB160D">
            <w:pPr>
              <w:spacing w:after="0"/>
              <w:rPr>
                <w:sz w:val="20"/>
                <w:szCs w:val="20"/>
              </w:rPr>
            </w:pPr>
            <w:r w:rsidRPr="005B1133">
              <w:rPr>
                <w:sz w:val="20"/>
                <w:szCs w:val="20"/>
              </w:rPr>
              <w:t>Single-enterprise non-greenfields</w:t>
            </w:r>
          </w:p>
        </w:tc>
        <w:tc>
          <w:tcPr>
            <w:tcW w:w="1842" w:type="dxa"/>
            <w:tcBorders>
              <w:left w:val="nil"/>
              <w:bottom w:val="nil"/>
              <w:right w:val="nil"/>
            </w:tcBorders>
          </w:tcPr>
          <w:p w14:paraId="1827A4C9" w14:textId="77777777" w:rsidR="00EB160D" w:rsidRPr="00147718" w:rsidRDefault="00EB160D" w:rsidP="00EB160D">
            <w:pPr>
              <w:spacing w:after="0"/>
              <w:rPr>
                <w:sz w:val="20"/>
                <w:szCs w:val="20"/>
              </w:rPr>
            </w:pPr>
            <w:r w:rsidRPr="00147718">
              <w:rPr>
                <w:sz w:val="20"/>
                <w:szCs w:val="20"/>
              </w:rPr>
              <w:t>Agreements</w:t>
            </w:r>
          </w:p>
        </w:tc>
        <w:tc>
          <w:tcPr>
            <w:tcW w:w="846" w:type="dxa"/>
            <w:tcBorders>
              <w:left w:val="nil"/>
              <w:bottom w:val="nil"/>
              <w:right w:val="nil"/>
            </w:tcBorders>
          </w:tcPr>
          <w:p w14:paraId="43E96B24" w14:textId="7B0B4501" w:rsidR="00EB160D" w:rsidRPr="00B524C7" w:rsidRDefault="00EB160D" w:rsidP="00EB160D">
            <w:pPr>
              <w:spacing w:before="100" w:after="100"/>
              <w:jc w:val="right"/>
              <w:rPr>
                <w:sz w:val="20"/>
                <w:szCs w:val="20"/>
              </w:rPr>
            </w:pPr>
            <w:r>
              <w:rPr>
                <w:rFonts w:eastAsia="Aptos" w:cs="Aptos"/>
                <w:color w:val="000000"/>
                <w:sz w:val="20"/>
                <w:szCs w:val="20"/>
              </w:rPr>
              <w:t>44</w:t>
            </w:r>
          </w:p>
        </w:tc>
        <w:tc>
          <w:tcPr>
            <w:tcW w:w="846" w:type="dxa"/>
            <w:tcBorders>
              <w:left w:val="nil"/>
              <w:bottom w:val="nil"/>
              <w:right w:val="nil"/>
            </w:tcBorders>
          </w:tcPr>
          <w:p w14:paraId="6CC01FCA" w14:textId="25E68E5F" w:rsidR="00EB160D" w:rsidRPr="00B524C7" w:rsidRDefault="00EB160D" w:rsidP="00EB160D">
            <w:pPr>
              <w:spacing w:before="100" w:after="100"/>
              <w:jc w:val="right"/>
              <w:rPr>
                <w:sz w:val="20"/>
                <w:szCs w:val="20"/>
              </w:rPr>
            </w:pPr>
            <w:r>
              <w:rPr>
                <w:rFonts w:eastAsia="Aptos" w:cs="Aptos"/>
                <w:color w:val="000000"/>
                <w:sz w:val="20"/>
                <w:szCs w:val="20"/>
              </w:rPr>
              <w:t>56</w:t>
            </w:r>
          </w:p>
        </w:tc>
        <w:tc>
          <w:tcPr>
            <w:tcW w:w="847" w:type="dxa"/>
            <w:tcBorders>
              <w:left w:val="nil"/>
              <w:bottom w:val="nil"/>
              <w:right w:val="nil"/>
            </w:tcBorders>
          </w:tcPr>
          <w:p w14:paraId="21906ED0" w14:textId="09B6BB25" w:rsidR="00EB160D" w:rsidRPr="00B524C7" w:rsidRDefault="00EB160D" w:rsidP="00EB160D">
            <w:pPr>
              <w:spacing w:before="100" w:after="100"/>
              <w:jc w:val="right"/>
              <w:rPr>
                <w:sz w:val="20"/>
                <w:szCs w:val="20"/>
              </w:rPr>
            </w:pPr>
            <w:r>
              <w:rPr>
                <w:rFonts w:eastAsia="Aptos" w:cs="Aptos"/>
                <w:color w:val="000000"/>
                <w:sz w:val="20"/>
                <w:szCs w:val="20"/>
              </w:rPr>
              <w:t>70</w:t>
            </w:r>
          </w:p>
        </w:tc>
        <w:tc>
          <w:tcPr>
            <w:tcW w:w="846" w:type="dxa"/>
            <w:tcBorders>
              <w:left w:val="nil"/>
              <w:bottom w:val="nil"/>
              <w:right w:val="nil"/>
            </w:tcBorders>
          </w:tcPr>
          <w:p w14:paraId="3CF7E0BA" w14:textId="775F82E2" w:rsidR="00EB160D" w:rsidRPr="00B524C7" w:rsidRDefault="00EB160D" w:rsidP="00EB160D">
            <w:pPr>
              <w:spacing w:before="100" w:after="100"/>
              <w:jc w:val="right"/>
              <w:rPr>
                <w:sz w:val="20"/>
                <w:szCs w:val="20"/>
              </w:rPr>
            </w:pPr>
            <w:r>
              <w:rPr>
                <w:rFonts w:eastAsia="Aptos" w:cs="Aptos"/>
                <w:color w:val="000000"/>
                <w:sz w:val="20"/>
                <w:szCs w:val="20"/>
              </w:rPr>
              <w:t>72</w:t>
            </w:r>
          </w:p>
        </w:tc>
        <w:tc>
          <w:tcPr>
            <w:tcW w:w="847" w:type="dxa"/>
            <w:tcBorders>
              <w:left w:val="nil"/>
              <w:bottom w:val="nil"/>
              <w:right w:val="nil"/>
            </w:tcBorders>
          </w:tcPr>
          <w:p w14:paraId="0C751E22" w14:textId="3512EB0A" w:rsidR="00EB160D" w:rsidRPr="00B524C7" w:rsidRDefault="00EB160D" w:rsidP="00EB160D">
            <w:pPr>
              <w:spacing w:before="100" w:after="100"/>
              <w:jc w:val="right"/>
              <w:rPr>
                <w:sz w:val="20"/>
                <w:szCs w:val="20"/>
              </w:rPr>
            </w:pPr>
            <w:r>
              <w:rPr>
                <w:rFonts w:eastAsia="Aptos" w:cs="Aptos"/>
                <w:color w:val="000000"/>
                <w:sz w:val="20"/>
                <w:szCs w:val="20"/>
              </w:rPr>
              <w:t>51</w:t>
            </w:r>
          </w:p>
        </w:tc>
        <w:tc>
          <w:tcPr>
            <w:tcW w:w="846" w:type="dxa"/>
            <w:tcBorders>
              <w:left w:val="nil"/>
              <w:bottom w:val="nil"/>
              <w:right w:val="nil"/>
            </w:tcBorders>
          </w:tcPr>
          <w:p w14:paraId="0411BAAC" w14:textId="07F46DAB" w:rsidR="00EB160D" w:rsidRPr="00B524C7" w:rsidRDefault="00EB160D" w:rsidP="00EB160D">
            <w:pPr>
              <w:spacing w:before="100" w:after="100"/>
              <w:jc w:val="right"/>
              <w:rPr>
                <w:sz w:val="20"/>
                <w:szCs w:val="20"/>
              </w:rPr>
            </w:pPr>
            <w:r>
              <w:rPr>
                <w:rFonts w:eastAsia="Aptos" w:cs="Aptos"/>
                <w:color w:val="000000"/>
                <w:sz w:val="20"/>
                <w:szCs w:val="20"/>
              </w:rPr>
              <w:t>45</w:t>
            </w:r>
          </w:p>
        </w:tc>
        <w:tc>
          <w:tcPr>
            <w:tcW w:w="847" w:type="dxa"/>
            <w:tcBorders>
              <w:left w:val="nil"/>
              <w:bottom w:val="nil"/>
              <w:right w:val="nil"/>
            </w:tcBorders>
          </w:tcPr>
          <w:p w14:paraId="3733146E" w14:textId="65F438BB" w:rsidR="00EB160D" w:rsidRPr="00B524C7" w:rsidRDefault="00EB160D" w:rsidP="00EB160D">
            <w:pPr>
              <w:spacing w:before="100" w:after="100"/>
              <w:jc w:val="right"/>
              <w:rPr>
                <w:sz w:val="20"/>
                <w:szCs w:val="20"/>
              </w:rPr>
            </w:pPr>
            <w:r>
              <w:rPr>
                <w:rFonts w:eastAsia="Aptos" w:cs="Aptos"/>
                <w:color w:val="000000"/>
                <w:sz w:val="20"/>
                <w:szCs w:val="20"/>
              </w:rPr>
              <w:t>51</w:t>
            </w:r>
          </w:p>
        </w:tc>
        <w:tc>
          <w:tcPr>
            <w:tcW w:w="846" w:type="dxa"/>
            <w:tcBorders>
              <w:left w:val="nil"/>
              <w:bottom w:val="nil"/>
              <w:right w:val="nil"/>
            </w:tcBorders>
          </w:tcPr>
          <w:p w14:paraId="3DA37F6D" w14:textId="0D8AE903" w:rsidR="00EB160D" w:rsidRPr="00B524C7" w:rsidRDefault="00EB160D" w:rsidP="00EB160D">
            <w:pPr>
              <w:spacing w:before="100" w:after="100"/>
              <w:jc w:val="right"/>
              <w:rPr>
                <w:sz w:val="20"/>
                <w:szCs w:val="20"/>
              </w:rPr>
            </w:pPr>
            <w:r>
              <w:rPr>
                <w:rFonts w:eastAsia="Aptos" w:cs="Aptos"/>
                <w:color w:val="000000"/>
                <w:sz w:val="20"/>
                <w:szCs w:val="20"/>
              </w:rPr>
              <w:t>47</w:t>
            </w:r>
          </w:p>
        </w:tc>
        <w:tc>
          <w:tcPr>
            <w:tcW w:w="847" w:type="dxa"/>
            <w:tcBorders>
              <w:left w:val="nil"/>
              <w:bottom w:val="nil"/>
              <w:right w:val="nil"/>
            </w:tcBorders>
          </w:tcPr>
          <w:p w14:paraId="445C4CAB" w14:textId="2F04851D" w:rsidR="00EB160D" w:rsidRPr="00B524C7" w:rsidRDefault="00EB160D" w:rsidP="00EB160D">
            <w:pPr>
              <w:spacing w:before="100" w:after="100"/>
              <w:jc w:val="right"/>
              <w:rPr>
                <w:sz w:val="20"/>
                <w:szCs w:val="20"/>
              </w:rPr>
            </w:pPr>
            <w:r>
              <w:rPr>
                <w:rFonts w:eastAsia="Aptos" w:cs="Aptos"/>
                <w:color w:val="000000"/>
                <w:sz w:val="20"/>
                <w:szCs w:val="20"/>
              </w:rPr>
              <w:t>24</w:t>
            </w:r>
          </w:p>
        </w:tc>
        <w:tc>
          <w:tcPr>
            <w:tcW w:w="846" w:type="dxa"/>
            <w:tcBorders>
              <w:left w:val="nil"/>
              <w:bottom w:val="nil"/>
              <w:right w:val="nil"/>
            </w:tcBorders>
          </w:tcPr>
          <w:p w14:paraId="23F60E52" w14:textId="36EE8358" w:rsidR="00EB160D" w:rsidRPr="00B524C7" w:rsidRDefault="00EB160D" w:rsidP="00EB160D">
            <w:pPr>
              <w:spacing w:before="100" w:after="100"/>
              <w:jc w:val="right"/>
              <w:rPr>
                <w:sz w:val="20"/>
                <w:szCs w:val="20"/>
              </w:rPr>
            </w:pPr>
            <w:r>
              <w:rPr>
                <w:rFonts w:eastAsia="Aptos" w:cs="Aptos"/>
                <w:color w:val="000000"/>
                <w:sz w:val="20"/>
                <w:szCs w:val="20"/>
              </w:rPr>
              <w:t>35</w:t>
            </w:r>
          </w:p>
        </w:tc>
        <w:tc>
          <w:tcPr>
            <w:tcW w:w="847" w:type="dxa"/>
            <w:tcBorders>
              <w:left w:val="nil"/>
              <w:bottom w:val="nil"/>
              <w:right w:val="nil"/>
            </w:tcBorders>
          </w:tcPr>
          <w:p w14:paraId="31901D3B" w14:textId="2445AB29" w:rsidR="00EB160D" w:rsidRPr="00B524C7" w:rsidRDefault="00EB160D" w:rsidP="00EB160D">
            <w:pPr>
              <w:spacing w:before="100" w:after="100"/>
              <w:jc w:val="right"/>
              <w:rPr>
                <w:sz w:val="20"/>
                <w:szCs w:val="20"/>
              </w:rPr>
            </w:pPr>
            <w:r>
              <w:rPr>
                <w:rFonts w:eastAsia="Aptos" w:cs="Aptos"/>
                <w:color w:val="000000"/>
                <w:sz w:val="20"/>
                <w:szCs w:val="20"/>
              </w:rPr>
              <w:t>49</w:t>
            </w:r>
          </w:p>
        </w:tc>
        <w:tc>
          <w:tcPr>
            <w:tcW w:w="846" w:type="dxa"/>
            <w:tcBorders>
              <w:left w:val="nil"/>
              <w:bottom w:val="nil"/>
              <w:right w:val="nil"/>
            </w:tcBorders>
          </w:tcPr>
          <w:p w14:paraId="00BE382E" w14:textId="0B4C0986" w:rsidR="00EB160D" w:rsidRPr="00B524C7" w:rsidRDefault="00EB160D" w:rsidP="00EB160D">
            <w:pPr>
              <w:spacing w:before="100" w:after="100"/>
              <w:jc w:val="right"/>
              <w:rPr>
                <w:sz w:val="20"/>
                <w:szCs w:val="20"/>
              </w:rPr>
            </w:pPr>
            <w:r>
              <w:rPr>
                <w:rFonts w:eastAsia="Aptos" w:cs="Aptos"/>
                <w:color w:val="000000"/>
                <w:sz w:val="20"/>
                <w:szCs w:val="20"/>
              </w:rPr>
              <w:t>30</w:t>
            </w:r>
          </w:p>
        </w:tc>
        <w:tc>
          <w:tcPr>
            <w:tcW w:w="847" w:type="dxa"/>
            <w:tcBorders>
              <w:left w:val="nil"/>
              <w:bottom w:val="nil"/>
            </w:tcBorders>
          </w:tcPr>
          <w:p w14:paraId="1C7DE4BA" w14:textId="305B4698" w:rsidR="00EB160D" w:rsidRPr="00B524C7" w:rsidRDefault="00EB160D" w:rsidP="00EB160D">
            <w:pPr>
              <w:spacing w:before="100" w:after="100"/>
              <w:jc w:val="right"/>
              <w:rPr>
                <w:sz w:val="20"/>
                <w:szCs w:val="20"/>
              </w:rPr>
            </w:pPr>
            <w:r>
              <w:rPr>
                <w:rFonts w:eastAsia="Aptos" w:cs="Aptos"/>
                <w:color w:val="000000"/>
                <w:sz w:val="20"/>
                <w:szCs w:val="20"/>
              </w:rPr>
              <w:t>34</w:t>
            </w:r>
          </w:p>
        </w:tc>
      </w:tr>
      <w:tr w:rsidR="00EB160D" w14:paraId="62C37283" w14:textId="77777777" w:rsidTr="00F8060D">
        <w:trPr>
          <w:trHeight w:val="340"/>
        </w:trPr>
        <w:tc>
          <w:tcPr>
            <w:tcW w:w="1555" w:type="dxa"/>
            <w:vMerge/>
            <w:tcBorders>
              <w:bottom w:val="single" w:sz="4" w:space="0" w:color="auto"/>
              <w:right w:val="nil"/>
            </w:tcBorders>
          </w:tcPr>
          <w:p w14:paraId="1D952AD0" w14:textId="77777777" w:rsidR="00EB160D" w:rsidRPr="00147718" w:rsidRDefault="00EB160D" w:rsidP="00EB160D">
            <w:pPr>
              <w:spacing w:after="0"/>
              <w:rPr>
                <w:sz w:val="20"/>
                <w:szCs w:val="20"/>
              </w:rPr>
            </w:pPr>
          </w:p>
        </w:tc>
        <w:tc>
          <w:tcPr>
            <w:tcW w:w="1842" w:type="dxa"/>
            <w:tcBorders>
              <w:top w:val="nil"/>
              <w:left w:val="nil"/>
              <w:bottom w:val="single" w:sz="4" w:space="0" w:color="auto"/>
              <w:right w:val="nil"/>
            </w:tcBorders>
          </w:tcPr>
          <w:p w14:paraId="7E98369D" w14:textId="77777777" w:rsidR="00EB160D" w:rsidRPr="00147718" w:rsidRDefault="00EB160D" w:rsidP="00EB160D">
            <w:pPr>
              <w:spacing w:after="0"/>
              <w:rPr>
                <w:sz w:val="20"/>
                <w:szCs w:val="20"/>
              </w:rPr>
            </w:pPr>
            <w:r w:rsidRPr="00147718">
              <w:rPr>
                <w:sz w:val="20"/>
                <w:szCs w:val="20"/>
              </w:rPr>
              <w:t>Employees (‘000)</w:t>
            </w:r>
          </w:p>
        </w:tc>
        <w:tc>
          <w:tcPr>
            <w:tcW w:w="846" w:type="dxa"/>
            <w:tcBorders>
              <w:top w:val="nil"/>
              <w:left w:val="nil"/>
              <w:bottom w:val="single" w:sz="4" w:space="0" w:color="auto"/>
              <w:right w:val="nil"/>
            </w:tcBorders>
          </w:tcPr>
          <w:p w14:paraId="3074290F" w14:textId="7A6333BE" w:rsidR="00EB160D" w:rsidRPr="00B524C7" w:rsidRDefault="00EB160D" w:rsidP="00EB160D">
            <w:pPr>
              <w:spacing w:before="100" w:after="100"/>
              <w:jc w:val="right"/>
              <w:rPr>
                <w:sz w:val="20"/>
                <w:szCs w:val="20"/>
              </w:rPr>
            </w:pPr>
            <w:r>
              <w:rPr>
                <w:rFonts w:eastAsia="Aptos" w:cs="Aptos"/>
                <w:color w:val="000000"/>
                <w:sz w:val="20"/>
                <w:szCs w:val="20"/>
              </w:rPr>
              <w:t>10.4</w:t>
            </w:r>
          </w:p>
        </w:tc>
        <w:tc>
          <w:tcPr>
            <w:tcW w:w="846" w:type="dxa"/>
            <w:tcBorders>
              <w:top w:val="nil"/>
              <w:left w:val="nil"/>
              <w:bottom w:val="single" w:sz="4" w:space="0" w:color="auto"/>
              <w:right w:val="nil"/>
            </w:tcBorders>
          </w:tcPr>
          <w:p w14:paraId="73580062" w14:textId="18F0A263" w:rsidR="00EB160D" w:rsidRPr="00B524C7" w:rsidRDefault="00EB160D" w:rsidP="00EB160D">
            <w:pPr>
              <w:spacing w:before="100" w:after="100"/>
              <w:jc w:val="right"/>
              <w:rPr>
                <w:sz w:val="20"/>
                <w:szCs w:val="20"/>
              </w:rPr>
            </w:pPr>
            <w:r>
              <w:rPr>
                <w:rFonts w:eastAsia="Aptos" w:cs="Aptos"/>
                <w:color w:val="000000"/>
                <w:sz w:val="20"/>
                <w:szCs w:val="20"/>
              </w:rPr>
              <w:t>14.5</w:t>
            </w:r>
          </w:p>
        </w:tc>
        <w:tc>
          <w:tcPr>
            <w:tcW w:w="847" w:type="dxa"/>
            <w:tcBorders>
              <w:top w:val="nil"/>
              <w:left w:val="nil"/>
              <w:bottom w:val="single" w:sz="4" w:space="0" w:color="auto"/>
              <w:right w:val="nil"/>
            </w:tcBorders>
          </w:tcPr>
          <w:p w14:paraId="1213AAF0" w14:textId="423622C1" w:rsidR="00EB160D" w:rsidRPr="00B524C7" w:rsidRDefault="00EB160D" w:rsidP="00EB160D">
            <w:pPr>
              <w:spacing w:before="100" w:after="100"/>
              <w:jc w:val="right"/>
              <w:rPr>
                <w:sz w:val="20"/>
                <w:szCs w:val="20"/>
              </w:rPr>
            </w:pPr>
            <w:r>
              <w:rPr>
                <w:rFonts w:eastAsia="Aptos" w:cs="Aptos"/>
                <w:color w:val="000000"/>
                <w:sz w:val="20"/>
                <w:szCs w:val="20"/>
              </w:rPr>
              <w:t>13.6</w:t>
            </w:r>
          </w:p>
        </w:tc>
        <w:tc>
          <w:tcPr>
            <w:tcW w:w="846" w:type="dxa"/>
            <w:tcBorders>
              <w:top w:val="nil"/>
              <w:left w:val="nil"/>
              <w:bottom w:val="single" w:sz="4" w:space="0" w:color="auto"/>
              <w:right w:val="nil"/>
            </w:tcBorders>
          </w:tcPr>
          <w:p w14:paraId="17916C11" w14:textId="262D1216" w:rsidR="00EB160D" w:rsidRPr="00B524C7" w:rsidRDefault="00EB160D" w:rsidP="00EB160D">
            <w:pPr>
              <w:spacing w:before="100" w:after="100"/>
              <w:jc w:val="right"/>
              <w:rPr>
                <w:sz w:val="20"/>
                <w:szCs w:val="20"/>
              </w:rPr>
            </w:pPr>
            <w:r>
              <w:rPr>
                <w:rFonts w:eastAsia="Aptos" w:cs="Aptos"/>
                <w:color w:val="000000"/>
                <w:sz w:val="20"/>
                <w:szCs w:val="20"/>
              </w:rPr>
              <w:t>24.1</w:t>
            </w:r>
          </w:p>
        </w:tc>
        <w:tc>
          <w:tcPr>
            <w:tcW w:w="847" w:type="dxa"/>
            <w:tcBorders>
              <w:top w:val="nil"/>
              <w:left w:val="nil"/>
              <w:bottom w:val="single" w:sz="4" w:space="0" w:color="auto"/>
              <w:right w:val="nil"/>
            </w:tcBorders>
          </w:tcPr>
          <w:p w14:paraId="40EB8877" w14:textId="31CFC117" w:rsidR="00EB160D" w:rsidRPr="00B524C7" w:rsidRDefault="00EB160D" w:rsidP="00EB160D">
            <w:pPr>
              <w:spacing w:before="100" w:after="100"/>
              <w:jc w:val="right"/>
              <w:rPr>
                <w:sz w:val="20"/>
                <w:szCs w:val="20"/>
              </w:rPr>
            </w:pPr>
            <w:r>
              <w:rPr>
                <w:rFonts w:eastAsia="Aptos" w:cs="Aptos"/>
                <w:color w:val="000000"/>
                <w:sz w:val="20"/>
                <w:szCs w:val="20"/>
              </w:rPr>
              <w:t>100.9</w:t>
            </w:r>
          </w:p>
        </w:tc>
        <w:tc>
          <w:tcPr>
            <w:tcW w:w="846" w:type="dxa"/>
            <w:tcBorders>
              <w:top w:val="nil"/>
              <w:left w:val="nil"/>
              <w:bottom w:val="single" w:sz="4" w:space="0" w:color="auto"/>
              <w:right w:val="nil"/>
            </w:tcBorders>
          </w:tcPr>
          <w:p w14:paraId="26DF113A" w14:textId="471FF55D" w:rsidR="00EB160D" w:rsidRPr="00B524C7" w:rsidRDefault="00EB160D" w:rsidP="00EB160D">
            <w:pPr>
              <w:spacing w:before="100" w:after="100"/>
              <w:jc w:val="right"/>
              <w:rPr>
                <w:sz w:val="20"/>
                <w:szCs w:val="20"/>
              </w:rPr>
            </w:pPr>
            <w:r>
              <w:rPr>
                <w:rFonts w:eastAsia="Aptos" w:cs="Aptos"/>
                <w:color w:val="000000"/>
                <w:sz w:val="20"/>
                <w:szCs w:val="20"/>
              </w:rPr>
              <w:t>136.2</w:t>
            </w:r>
          </w:p>
        </w:tc>
        <w:tc>
          <w:tcPr>
            <w:tcW w:w="847" w:type="dxa"/>
            <w:tcBorders>
              <w:top w:val="nil"/>
              <w:left w:val="nil"/>
              <w:bottom w:val="single" w:sz="4" w:space="0" w:color="auto"/>
              <w:right w:val="nil"/>
            </w:tcBorders>
          </w:tcPr>
          <w:p w14:paraId="56A4A94C" w14:textId="65313FB7" w:rsidR="00EB160D" w:rsidRPr="00B524C7" w:rsidRDefault="00EB160D" w:rsidP="00EB160D">
            <w:pPr>
              <w:spacing w:before="100" w:after="100"/>
              <w:jc w:val="right"/>
              <w:rPr>
                <w:sz w:val="20"/>
                <w:szCs w:val="20"/>
              </w:rPr>
            </w:pPr>
            <w:r>
              <w:rPr>
                <w:rFonts w:eastAsia="Aptos" w:cs="Aptos"/>
                <w:color w:val="000000"/>
                <w:sz w:val="20"/>
                <w:szCs w:val="20"/>
              </w:rPr>
              <w:t>37.3</w:t>
            </w:r>
          </w:p>
        </w:tc>
        <w:tc>
          <w:tcPr>
            <w:tcW w:w="846" w:type="dxa"/>
            <w:tcBorders>
              <w:top w:val="nil"/>
              <w:left w:val="nil"/>
              <w:bottom w:val="single" w:sz="4" w:space="0" w:color="auto"/>
              <w:right w:val="nil"/>
            </w:tcBorders>
          </w:tcPr>
          <w:p w14:paraId="05FFB08A" w14:textId="2519D0BD" w:rsidR="00EB160D" w:rsidRPr="00B524C7" w:rsidRDefault="00EB160D" w:rsidP="00EB160D">
            <w:pPr>
              <w:spacing w:before="100" w:after="100"/>
              <w:jc w:val="right"/>
              <w:rPr>
                <w:sz w:val="20"/>
                <w:szCs w:val="20"/>
              </w:rPr>
            </w:pPr>
            <w:r>
              <w:rPr>
                <w:rFonts w:eastAsia="Aptos" w:cs="Aptos"/>
                <w:color w:val="000000"/>
                <w:sz w:val="20"/>
                <w:szCs w:val="20"/>
              </w:rPr>
              <w:t>7.8</w:t>
            </w:r>
          </w:p>
        </w:tc>
        <w:tc>
          <w:tcPr>
            <w:tcW w:w="847" w:type="dxa"/>
            <w:tcBorders>
              <w:top w:val="nil"/>
              <w:left w:val="nil"/>
              <w:bottom w:val="single" w:sz="4" w:space="0" w:color="auto"/>
              <w:right w:val="nil"/>
            </w:tcBorders>
          </w:tcPr>
          <w:p w14:paraId="3D244F23" w14:textId="5B738492" w:rsidR="00EB160D" w:rsidRPr="00B524C7" w:rsidRDefault="00EB160D" w:rsidP="00EB160D">
            <w:pPr>
              <w:spacing w:before="100" w:after="100"/>
              <w:jc w:val="right"/>
              <w:rPr>
                <w:sz w:val="20"/>
                <w:szCs w:val="20"/>
              </w:rPr>
            </w:pPr>
            <w:r>
              <w:rPr>
                <w:rFonts w:eastAsia="Aptos" w:cs="Aptos"/>
                <w:color w:val="000000"/>
                <w:sz w:val="20"/>
                <w:szCs w:val="20"/>
              </w:rPr>
              <w:t>5.5</w:t>
            </w:r>
          </w:p>
        </w:tc>
        <w:tc>
          <w:tcPr>
            <w:tcW w:w="846" w:type="dxa"/>
            <w:tcBorders>
              <w:top w:val="nil"/>
              <w:left w:val="nil"/>
              <w:bottom w:val="single" w:sz="4" w:space="0" w:color="auto"/>
              <w:right w:val="nil"/>
            </w:tcBorders>
          </w:tcPr>
          <w:p w14:paraId="34FCC39D" w14:textId="7731A93C" w:rsidR="00EB160D" w:rsidRPr="00B524C7" w:rsidRDefault="00EB160D" w:rsidP="00EB160D">
            <w:pPr>
              <w:spacing w:before="100" w:after="100"/>
              <w:jc w:val="right"/>
              <w:rPr>
                <w:sz w:val="20"/>
                <w:szCs w:val="20"/>
              </w:rPr>
            </w:pPr>
            <w:r>
              <w:rPr>
                <w:rFonts w:eastAsia="Aptos" w:cs="Aptos"/>
                <w:color w:val="000000"/>
                <w:sz w:val="20"/>
                <w:szCs w:val="20"/>
              </w:rPr>
              <w:t>3.3</w:t>
            </w:r>
          </w:p>
        </w:tc>
        <w:tc>
          <w:tcPr>
            <w:tcW w:w="847" w:type="dxa"/>
            <w:tcBorders>
              <w:top w:val="nil"/>
              <w:left w:val="nil"/>
              <w:bottom w:val="single" w:sz="4" w:space="0" w:color="auto"/>
              <w:right w:val="nil"/>
            </w:tcBorders>
          </w:tcPr>
          <w:p w14:paraId="5FE925F7" w14:textId="1FC40D07" w:rsidR="00EB160D" w:rsidRPr="00B524C7" w:rsidRDefault="00EB160D" w:rsidP="00EB160D">
            <w:pPr>
              <w:spacing w:before="100" w:after="100"/>
              <w:jc w:val="right"/>
              <w:rPr>
                <w:sz w:val="20"/>
                <w:szCs w:val="20"/>
              </w:rPr>
            </w:pPr>
            <w:r>
              <w:rPr>
                <w:rFonts w:eastAsia="Aptos" w:cs="Aptos"/>
                <w:color w:val="000000"/>
                <w:sz w:val="20"/>
                <w:szCs w:val="20"/>
              </w:rPr>
              <w:t>19.4</w:t>
            </w:r>
          </w:p>
        </w:tc>
        <w:tc>
          <w:tcPr>
            <w:tcW w:w="846" w:type="dxa"/>
            <w:tcBorders>
              <w:top w:val="nil"/>
              <w:left w:val="nil"/>
              <w:bottom w:val="single" w:sz="4" w:space="0" w:color="auto"/>
              <w:right w:val="nil"/>
            </w:tcBorders>
          </w:tcPr>
          <w:p w14:paraId="0E625CF6" w14:textId="7F160A28" w:rsidR="00EB160D" w:rsidRPr="00B524C7" w:rsidRDefault="00EB160D" w:rsidP="00EB160D">
            <w:pPr>
              <w:spacing w:before="100" w:after="100"/>
              <w:jc w:val="right"/>
              <w:rPr>
                <w:sz w:val="20"/>
                <w:szCs w:val="20"/>
              </w:rPr>
            </w:pPr>
            <w:r>
              <w:rPr>
                <w:rFonts w:eastAsia="Aptos" w:cs="Aptos"/>
                <w:color w:val="000000"/>
                <w:sz w:val="20"/>
                <w:szCs w:val="20"/>
              </w:rPr>
              <w:t>5.3</w:t>
            </w:r>
          </w:p>
        </w:tc>
        <w:tc>
          <w:tcPr>
            <w:tcW w:w="847" w:type="dxa"/>
            <w:tcBorders>
              <w:top w:val="nil"/>
              <w:left w:val="nil"/>
              <w:bottom w:val="single" w:sz="4" w:space="0" w:color="auto"/>
            </w:tcBorders>
          </w:tcPr>
          <w:p w14:paraId="6E94EFE1" w14:textId="38AFFA4E" w:rsidR="00EB160D" w:rsidRPr="00B524C7" w:rsidRDefault="00EB160D" w:rsidP="00EB160D">
            <w:pPr>
              <w:spacing w:before="100" w:after="100"/>
              <w:jc w:val="right"/>
              <w:rPr>
                <w:sz w:val="20"/>
                <w:szCs w:val="20"/>
              </w:rPr>
            </w:pPr>
            <w:r>
              <w:rPr>
                <w:rFonts w:eastAsia="Aptos" w:cs="Aptos"/>
                <w:color w:val="000000"/>
                <w:sz w:val="20"/>
                <w:szCs w:val="20"/>
              </w:rPr>
              <w:t>11.4</w:t>
            </w:r>
          </w:p>
        </w:tc>
      </w:tr>
      <w:tr w:rsidR="00EB160D" w14:paraId="7289DBA6" w14:textId="77777777" w:rsidTr="00F8060D">
        <w:trPr>
          <w:trHeight w:val="340"/>
        </w:trPr>
        <w:tc>
          <w:tcPr>
            <w:tcW w:w="1555" w:type="dxa"/>
            <w:vMerge w:val="restart"/>
            <w:tcBorders>
              <w:top w:val="single" w:sz="4" w:space="0" w:color="auto"/>
              <w:right w:val="nil"/>
            </w:tcBorders>
            <w:vAlign w:val="top"/>
          </w:tcPr>
          <w:p w14:paraId="7F0CFB74" w14:textId="4A83C6E6" w:rsidR="00EB160D" w:rsidRPr="00147718" w:rsidRDefault="00EB160D" w:rsidP="00EB160D">
            <w:pPr>
              <w:spacing w:after="0"/>
              <w:rPr>
                <w:sz w:val="20"/>
                <w:szCs w:val="20"/>
              </w:rPr>
            </w:pPr>
            <w:r w:rsidRPr="000712E6">
              <w:rPr>
                <w:sz w:val="20"/>
                <w:szCs w:val="20"/>
              </w:rPr>
              <w:t>Single-enterprise greenfields</w:t>
            </w:r>
          </w:p>
        </w:tc>
        <w:tc>
          <w:tcPr>
            <w:tcW w:w="1842" w:type="dxa"/>
            <w:tcBorders>
              <w:top w:val="single" w:sz="4" w:space="0" w:color="auto"/>
              <w:left w:val="nil"/>
              <w:bottom w:val="nil"/>
              <w:right w:val="nil"/>
            </w:tcBorders>
          </w:tcPr>
          <w:p w14:paraId="3017989D" w14:textId="77777777" w:rsidR="00EB160D" w:rsidRPr="00147718" w:rsidRDefault="00EB160D" w:rsidP="00EB160D">
            <w:pPr>
              <w:spacing w:after="0"/>
              <w:rPr>
                <w:sz w:val="20"/>
                <w:szCs w:val="20"/>
              </w:rPr>
            </w:pPr>
            <w:r w:rsidRPr="00147718">
              <w:rPr>
                <w:sz w:val="20"/>
                <w:szCs w:val="20"/>
              </w:rPr>
              <w:t>Agreements</w:t>
            </w:r>
          </w:p>
        </w:tc>
        <w:tc>
          <w:tcPr>
            <w:tcW w:w="846" w:type="dxa"/>
            <w:tcBorders>
              <w:top w:val="single" w:sz="4" w:space="0" w:color="auto"/>
              <w:left w:val="nil"/>
              <w:bottom w:val="nil"/>
              <w:right w:val="nil"/>
            </w:tcBorders>
          </w:tcPr>
          <w:p w14:paraId="14468219" w14:textId="4AC4EDF1" w:rsidR="00EB160D" w:rsidRPr="00B524C7" w:rsidRDefault="00EB160D" w:rsidP="00EB160D">
            <w:pPr>
              <w:spacing w:before="100" w:after="100"/>
              <w:jc w:val="right"/>
              <w:rPr>
                <w:sz w:val="20"/>
                <w:szCs w:val="20"/>
              </w:rPr>
            </w:pPr>
            <w:r>
              <w:rPr>
                <w:rFonts w:eastAsia="Aptos" w:cs="Aptos"/>
                <w:color w:val="000000"/>
                <w:sz w:val="20"/>
                <w:szCs w:val="20"/>
              </w:rPr>
              <w:t>3</w:t>
            </w:r>
          </w:p>
        </w:tc>
        <w:tc>
          <w:tcPr>
            <w:tcW w:w="846" w:type="dxa"/>
            <w:tcBorders>
              <w:top w:val="single" w:sz="4" w:space="0" w:color="auto"/>
              <w:left w:val="nil"/>
              <w:bottom w:val="nil"/>
              <w:right w:val="nil"/>
            </w:tcBorders>
          </w:tcPr>
          <w:p w14:paraId="6FF9C25C" w14:textId="62927B91" w:rsidR="00EB160D" w:rsidRPr="00B524C7" w:rsidRDefault="00EB160D" w:rsidP="00EB160D">
            <w:pPr>
              <w:spacing w:before="100" w:after="100"/>
              <w:jc w:val="right"/>
              <w:rPr>
                <w:sz w:val="20"/>
                <w:szCs w:val="20"/>
              </w:rPr>
            </w:pPr>
            <w:r>
              <w:rPr>
                <w:rFonts w:eastAsia="Aptos" w:cs="Aptos"/>
                <w:color w:val="000000"/>
                <w:sz w:val="20"/>
                <w:szCs w:val="20"/>
              </w:rPr>
              <w:t>1</w:t>
            </w:r>
          </w:p>
        </w:tc>
        <w:tc>
          <w:tcPr>
            <w:tcW w:w="847" w:type="dxa"/>
            <w:tcBorders>
              <w:top w:val="single" w:sz="4" w:space="0" w:color="auto"/>
              <w:left w:val="nil"/>
              <w:bottom w:val="nil"/>
              <w:right w:val="nil"/>
            </w:tcBorders>
          </w:tcPr>
          <w:p w14:paraId="5BA235FC" w14:textId="31E01550" w:rsidR="00EB160D" w:rsidRPr="00B524C7" w:rsidRDefault="00EB160D" w:rsidP="00EB160D">
            <w:pPr>
              <w:spacing w:before="100" w:after="100"/>
              <w:jc w:val="right"/>
              <w:rPr>
                <w:sz w:val="20"/>
                <w:szCs w:val="20"/>
              </w:rPr>
            </w:pPr>
            <w:r>
              <w:rPr>
                <w:rFonts w:eastAsia="Aptos" w:cs="Aptos"/>
                <w:color w:val="000000"/>
                <w:sz w:val="20"/>
                <w:szCs w:val="20"/>
              </w:rPr>
              <w:t>0</w:t>
            </w:r>
          </w:p>
        </w:tc>
        <w:tc>
          <w:tcPr>
            <w:tcW w:w="846" w:type="dxa"/>
            <w:tcBorders>
              <w:top w:val="single" w:sz="4" w:space="0" w:color="auto"/>
              <w:left w:val="nil"/>
              <w:bottom w:val="nil"/>
              <w:right w:val="nil"/>
            </w:tcBorders>
          </w:tcPr>
          <w:p w14:paraId="78FDFA68" w14:textId="2A1BA4BE" w:rsidR="00EB160D" w:rsidRPr="00B524C7" w:rsidRDefault="00EB160D" w:rsidP="00EB160D">
            <w:pPr>
              <w:spacing w:before="100" w:after="100"/>
              <w:jc w:val="right"/>
              <w:rPr>
                <w:sz w:val="20"/>
                <w:szCs w:val="20"/>
              </w:rPr>
            </w:pPr>
            <w:r>
              <w:rPr>
                <w:rFonts w:eastAsia="Aptos" w:cs="Aptos"/>
                <w:color w:val="000000"/>
                <w:sz w:val="20"/>
                <w:szCs w:val="20"/>
              </w:rPr>
              <w:t>0</w:t>
            </w:r>
          </w:p>
        </w:tc>
        <w:tc>
          <w:tcPr>
            <w:tcW w:w="847" w:type="dxa"/>
            <w:tcBorders>
              <w:top w:val="single" w:sz="4" w:space="0" w:color="auto"/>
              <w:left w:val="nil"/>
              <w:bottom w:val="nil"/>
              <w:right w:val="nil"/>
            </w:tcBorders>
          </w:tcPr>
          <w:p w14:paraId="427C5D45" w14:textId="0A2F5CC3" w:rsidR="00EB160D" w:rsidRPr="00B524C7" w:rsidRDefault="00EB160D" w:rsidP="00EB160D">
            <w:pPr>
              <w:spacing w:before="100" w:after="100"/>
              <w:jc w:val="right"/>
              <w:rPr>
                <w:sz w:val="20"/>
                <w:szCs w:val="20"/>
              </w:rPr>
            </w:pPr>
            <w:r>
              <w:rPr>
                <w:rFonts w:eastAsia="Aptos" w:cs="Aptos"/>
                <w:color w:val="000000"/>
                <w:sz w:val="20"/>
                <w:szCs w:val="20"/>
              </w:rPr>
              <w:t>4</w:t>
            </w:r>
          </w:p>
        </w:tc>
        <w:tc>
          <w:tcPr>
            <w:tcW w:w="846" w:type="dxa"/>
            <w:tcBorders>
              <w:top w:val="single" w:sz="4" w:space="0" w:color="auto"/>
              <w:left w:val="nil"/>
              <w:bottom w:val="nil"/>
              <w:right w:val="nil"/>
            </w:tcBorders>
          </w:tcPr>
          <w:p w14:paraId="3812F2B7" w14:textId="3014CC20" w:rsidR="00EB160D" w:rsidRPr="00B524C7" w:rsidRDefault="00EB160D" w:rsidP="00EB160D">
            <w:pPr>
              <w:spacing w:before="100" w:after="100"/>
              <w:jc w:val="right"/>
              <w:rPr>
                <w:sz w:val="20"/>
                <w:szCs w:val="20"/>
              </w:rPr>
            </w:pPr>
            <w:r>
              <w:rPr>
                <w:rFonts w:eastAsia="Aptos" w:cs="Aptos"/>
                <w:color w:val="000000"/>
                <w:sz w:val="20"/>
                <w:szCs w:val="20"/>
              </w:rPr>
              <w:t>2</w:t>
            </w:r>
          </w:p>
        </w:tc>
        <w:tc>
          <w:tcPr>
            <w:tcW w:w="847" w:type="dxa"/>
            <w:tcBorders>
              <w:top w:val="single" w:sz="4" w:space="0" w:color="auto"/>
              <w:left w:val="nil"/>
              <w:bottom w:val="nil"/>
              <w:right w:val="nil"/>
            </w:tcBorders>
          </w:tcPr>
          <w:p w14:paraId="49F6175E" w14:textId="2D662AE5" w:rsidR="00EB160D" w:rsidRPr="00B524C7" w:rsidRDefault="00EB160D" w:rsidP="00EB160D">
            <w:pPr>
              <w:spacing w:before="100" w:after="100"/>
              <w:jc w:val="right"/>
              <w:rPr>
                <w:sz w:val="20"/>
                <w:szCs w:val="20"/>
              </w:rPr>
            </w:pPr>
            <w:r>
              <w:rPr>
                <w:rFonts w:eastAsia="Aptos" w:cs="Aptos"/>
                <w:color w:val="000000"/>
                <w:sz w:val="20"/>
                <w:szCs w:val="20"/>
              </w:rPr>
              <w:t>2</w:t>
            </w:r>
          </w:p>
        </w:tc>
        <w:tc>
          <w:tcPr>
            <w:tcW w:w="846" w:type="dxa"/>
            <w:tcBorders>
              <w:top w:val="single" w:sz="4" w:space="0" w:color="auto"/>
              <w:left w:val="nil"/>
              <w:bottom w:val="nil"/>
              <w:right w:val="nil"/>
            </w:tcBorders>
          </w:tcPr>
          <w:p w14:paraId="00EB5688" w14:textId="6A69A26C" w:rsidR="00EB160D" w:rsidRPr="00B524C7" w:rsidRDefault="00EB160D" w:rsidP="00EB160D">
            <w:pPr>
              <w:spacing w:before="100" w:after="100"/>
              <w:jc w:val="right"/>
              <w:rPr>
                <w:sz w:val="20"/>
                <w:szCs w:val="20"/>
              </w:rPr>
            </w:pPr>
            <w:r>
              <w:rPr>
                <w:rFonts w:eastAsia="Aptos" w:cs="Aptos"/>
                <w:color w:val="000000"/>
                <w:sz w:val="20"/>
                <w:szCs w:val="20"/>
              </w:rPr>
              <w:t>1</w:t>
            </w:r>
          </w:p>
        </w:tc>
        <w:tc>
          <w:tcPr>
            <w:tcW w:w="847" w:type="dxa"/>
            <w:tcBorders>
              <w:top w:val="single" w:sz="4" w:space="0" w:color="auto"/>
              <w:left w:val="nil"/>
              <w:bottom w:val="nil"/>
              <w:right w:val="nil"/>
            </w:tcBorders>
          </w:tcPr>
          <w:p w14:paraId="5F6349AA" w14:textId="79B1C979" w:rsidR="00EB160D" w:rsidRPr="00B524C7" w:rsidRDefault="00EB160D" w:rsidP="00EB160D">
            <w:pPr>
              <w:spacing w:before="100" w:after="100"/>
              <w:jc w:val="right"/>
              <w:rPr>
                <w:sz w:val="20"/>
                <w:szCs w:val="20"/>
              </w:rPr>
            </w:pPr>
            <w:r>
              <w:rPr>
                <w:rFonts w:eastAsia="Aptos" w:cs="Aptos"/>
                <w:color w:val="000000"/>
                <w:sz w:val="20"/>
                <w:szCs w:val="20"/>
              </w:rPr>
              <w:t>2</w:t>
            </w:r>
          </w:p>
        </w:tc>
        <w:tc>
          <w:tcPr>
            <w:tcW w:w="846" w:type="dxa"/>
            <w:tcBorders>
              <w:top w:val="single" w:sz="4" w:space="0" w:color="auto"/>
              <w:left w:val="nil"/>
              <w:bottom w:val="nil"/>
              <w:right w:val="nil"/>
            </w:tcBorders>
          </w:tcPr>
          <w:p w14:paraId="7F0DE9AE" w14:textId="47365849" w:rsidR="00EB160D" w:rsidRPr="00B524C7" w:rsidRDefault="00EB160D" w:rsidP="00EB160D">
            <w:pPr>
              <w:spacing w:before="100" w:after="100"/>
              <w:jc w:val="right"/>
              <w:rPr>
                <w:sz w:val="20"/>
                <w:szCs w:val="20"/>
              </w:rPr>
            </w:pPr>
            <w:r>
              <w:rPr>
                <w:rFonts w:eastAsia="Aptos" w:cs="Aptos"/>
                <w:color w:val="000000"/>
                <w:sz w:val="20"/>
                <w:szCs w:val="20"/>
              </w:rPr>
              <w:t>0</w:t>
            </w:r>
          </w:p>
        </w:tc>
        <w:tc>
          <w:tcPr>
            <w:tcW w:w="847" w:type="dxa"/>
            <w:tcBorders>
              <w:top w:val="single" w:sz="4" w:space="0" w:color="auto"/>
              <w:left w:val="nil"/>
              <w:bottom w:val="nil"/>
              <w:right w:val="nil"/>
            </w:tcBorders>
          </w:tcPr>
          <w:p w14:paraId="53CAA53B" w14:textId="3F3483CF" w:rsidR="00EB160D" w:rsidRPr="00B524C7" w:rsidRDefault="00EB160D" w:rsidP="00EB160D">
            <w:pPr>
              <w:spacing w:before="100" w:after="100"/>
              <w:jc w:val="right"/>
              <w:rPr>
                <w:sz w:val="20"/>
                <w:szCs w:val="20"/>
              </w:rPr>
            </w:pPr>
            <w:r>
              <w:rPr>
                <w:rFonts w:eastAsia="Aptos" w:cs="Aptos"/>
                <w:color w:val="000000"/>
                <w:sz w:val="20"/>
                <w:szCs w:val="20"/>
              </w:rPr>
              <w:t>1</w:t>
            </w:r>
          </w:p>
        </w:tc>
        <w:tc>
          <w:tcPr>
            <w:tcW w:w="846" w:type="dxa"/>
            <w:tcBorders>
              <w:top w:val="single" w:sz="4" w:space="0" w:color="auto"/>
              <w:left w:val="nil"/>
              <w:bottom w:val="nil"/>
              <w:right w:val="nil"/>
            </w:tcBorders>
          </w:tcPr>
          <w:p w14:paraId="2031AD5D" w14:textId="0B908E61" w:rsidR="00EB160D" w:rsidRPr="00B524C7" w:rsidRDefault="00EB160D" w:rsidP="00EB160D">
            <w:pPr>
              <w:spacing w:before="100" w:after="100"/>
              <w:jc w:val="right"/>
              <w:rPr>
                <w:sz w:val="20"/>
                <w:szCs w:val="20"/>
              </w:rPr>
            </w:pPr>
            <w:r>
              <w:rPr>
                <w:rFonts w:eastAsia="Aptos" w:cs="Aptos"/>
                <w:color w:val="000000"/>
                <w:sz w:val="20"/>
                <w:szCs w:val="20"/>
              </w:rPr>
              <w:t>0</w:t>
            </w:r>
          </w:p>
        </w:tc>
        <w:tc>
          <w:tcPr>
            <w:tcW w:w="847" w:type="dxa"/>
            <w:tcBorders>
              <w:top w:val="single" w:sz="4" w:space="0" w:color="auto"/>
              <w:left w:val="nil"/>
              <w:bottom w:val="nil"/>
            </w:tcBorders>
          </w:tcPr>
          <w:p w14:paraId="2CD495F6" w14:textId="522247F2" w:rsidR="00EB160D" w:rsidRPr="00B524C7" w:rsidRDefault="00EB160D" w:rsidP="00EB160D">
            <w:pPr>
              <w:spacing w:before="100" w:after="100"/>
              <w:jc w:val="right"/>
              <w:rPr>
                <w:sz w:val="20"/>
                <w:szCs w:val="20"/>
              </w:rPr>
            </w:pPr>
            <w:r>
              <w:rPr>
                <w:rFonts w:eastAsia="Aptos" w:cs="Aptos"/>
                <w:color w:val="000000"/>
                <w:sz w:val="20"/>
                <w:szCs w:val="20"/>
              </w:rPr>
              <w:t>0</w:t>
            </w:r>
          </w:p>
        </w:tc>
      </w:tr>
      <w:tr w:rsidR="00EB160D" w14:paraId="20C4A9EB" w14:textId="77777777" w:rsidTr="00F8060D">
        <w:trPr>
          <w:trHeight w:val="340"/>
        </w:trPr>
        <w:tc>
          <w:tcPr>
            <w:tcW w:w="1555" w:type="dxa"/>
            <w:vMerge/>
            <w:tcBorders>
              <w:bottom w:val="single" w:sz="4" w:space="0" w:color="auto"/>
              <w:right w:val="nil"/>
            </w:tcBorders>
          </w:tcPr>
          <w:p w14:paraId="446D51E7" w14:textId="77777777" w:rsidR="00EB160D" w:rsidRPr="00147718" w:rsidRDefault="00EB160D" w:rsidP="00EB160D">
            <w:pPr>
              <w:spacing w:after="0"/>
              <w:rPr>
                <w:sz w:val="20"/>
                <w:szCs w:val="20"/>
              </w:rPr>
            </w:pPr>
          </w:p>
        </w:tc>
        <w:tc>
          <w:tcPr>
            <w:tcW w:w="1842" w:type="dxa"/>
            <w:tcBorders>
              <w:top w:val="nil"/>
              <w:left w:val="nil"/>
              <w:bottom w:val="single" w:sz="4" w:space="0" w:color="auto"/>
              <w:right w:val="nil"/>
            </w:tcBorders>
          </w:tcPr>
          <w:p w14:paraId="30EBEE33" w14:textId="77777777" w:rsidR="00EB160D" w:rsidRPr="00147718" w:rsidRDefault="00EB160D" w:rsidP="00EB160D">
            <w:pPr>
              <w:spacing w:after="0"/>
              <w:rPr>
                <w:sz w:val="20"/>
                <w:szCs w:val="20"/>
              </w:rPr>
            </w:pPr>
            <w:r w:rsidRPr="00147718">
              <w:rPr>
                <w:sz w:val="20"/>
                <w:szCs w:val="20"/>
              </w:rPr>
              <w:t>Employees (‘000)</w:t>
            </w:r>
          </w:p>
        </w:tc>
        <w:tc>
          <w:tcPr>
            <w:tcW w:w="846" w:type="dxa"/>
            <w:tcBorders>
              <w:top w:val="nil"/>
              <w:left w:val="nil"/>
              <w:bottom w:val="single" w:sz="4" w:space="0" w:color="auto"/>
              <w:right w:val="nil"/>
            </w:tcBorders>
          </w:tcPr>
          <w:p w14:paraId="661DE7DA" w14:textId="7FE9225E" w:rsidR="00EB160D" w:rsidRPr="00B524C7" w:rsidRDefault="00EB160D" w:rsidP="00EB160D">
            <w:pPr>
              <w:spacing w:before="100" w:after="100"/>
              <w:jc w:val="right"/>
              <w:rPr>
                <w:sz w:val="20"/>
                <w:szCs w:val="20"/>
              </w:rPr>
            </w:pPr>
            <w:r>
              <w:rPr>
                <w:rFonts w:eastAsia="Aptos" w:cs="Aptos"/>
                <w:color w:val="000000"/>
                <w:sz w:val="20"/>
                <w:szCs w:val="20"/>
              </w:rPr>
              <w:t>0.3</w:t>
            </w:r>
          </w:p>
        </w:tc>
        <w:tc>
          <w:tcPr>
            <w:tcW w:w="846" w:type="dxa"/>
            <w:tcBorders>
              <w:top w:val="nil"/>
              <w:left w:val="nil"/>
              <w:bottom w:val="single" w:sz="4" w:space="0" w:color="auto"/>
              <w:right w:val="nil"/>
            </w:tcBorders>
          </w:tcPr>
          <w:p w14:paraId="2454816B" w14:textId="289B4E15" w:rsidR="00EB160D" w:rsidRPr="00B524C7" w:rsidRDefault="00EB160D" w:rsidP="00EB160D">
            <w:pPr>
              <w:spacing w:before="100" w:after="100"/>
              <w:jc w:val="right"/>
              <w:rPr>
                <w:sz w:val="20"/>
                <w:szCs w:val="20"/>
              </w:rPr>
            </w:pPr>
            <w:r>
              <w:rPr>
                <w:rFonts w:eastAsia="Aptos" w:cs="Aptos"/>
                <w:color w:val="000000"/>
                <w:sz w:val="20"/>
                <w:szCs w:val="20"/>
              </w:rPr>
              <w:t>0.1</w:t>
            </w:r>
          </w:p>
        </w:tc>
        <w:tc>
          <w:tcPr>
            <w:tcW w:w="847" w:type="dxa"/>
            <w:tcBorders>
              <w:top w:val="nil"/>
              <w:left w:val="nil"/>
              <w:bottom w:val="single" w:sz="4" w:space="0" w:color="auto"/>
              <w:right w:val="nil"/>
            </w:tcBorders>
          </w:tcPr>
          <w:p w14:paraId="58F5BCF0" w14:textId="7C9E77AC" w:rsidR="00EB160D" w:rsidRPr="00B524C7" w:rsidRDefault="00EB160D" w:rsidP="00EB160D">
            <w:pPr>
              <w:spacing w:before="100" w:after="100"/>
              <w:jc w:val="right"/>
              <w:rPr>
                <w:sz w:val="20"/>
                <w:szCs w:val="20"/>
              </w:rPr>
            </w:pPr>
            <w:r>
              <w:rPr>
                <w:rFonts w:eastAsia="Aptos" w:cs="Aptos"/>
                <w:color w:val="000000"/>
                <w:sz w:val="20"/>
                <w:szCs w:val="20"/>
              </w:rPr>
              <w:t>0.0</w:t>
            </w:r>
          </w:p>
        </w:tc>
        <w:tc>
          <w:tcPr>
            <w:tcW w:w="846" w:type="dxa"/>
            <w:tcBorders>
              <w:top w:val="nil"/>
              <w:left w:val="nil"/>
              <w:bottom w:val="single" w:sz="4" w:space="0" w:color="auto"/>
              <w:right w:val="nil"/>
            </w:tcBorders>
          </w:tcPr>
          <w:p w14:paraId="665E1F92" w14:textId="018BE332" w:rsidR="00EB160D" w:rsidRPr="00B524C7" w:rsidRDefault="00EB160D" w:rsidP="00EB160D">
            <w:pPr>
              <w:spacing w:before="100" w:after="100"/>
              <w:jc w:val="right"/>
              <w:rPr>
                <w:sz w:val="20"/>
                <w:szCs w:val="20"/>
              </w:rPr>
            </w:pPr>
            <w:r>
              <w:rPr>
                <w:rFonts w:eastAsia="Aptos" w:cs="Aptos"/>
                <w:color w:val="000000"/>
                <w:sz w:val="20"/>
                <w:szCs w:val="20"/>
              </w:rPr>
              <w:t>0.0</w:t>
            </w:r>
          </w:p>
        </w:tc>
        <w:tc>
          <w:tcPr>
            <w:tcW w:w="847" w:type="dxa"/>
            <w:tcBorders>
              <w:top w:val="nil"/>
              <w:left w:val="nil"/>
              <w:bottom w:val="single" w:sz="4" w:space="0" w:color="auto"/>
              <w:right w:val="nil"/>
            </w:tcBorders>
          </w:tcPr>
          <w:p w14:paraId="43EE22D1" w14:textId="56064A4E" w:rsidR="00EB160D" w:rsidRPr="00B524C7" w:rsidRDefault="00EB160D" w:rsidP="00EB160D">
            <w:pPr>
              <w:spacing w:before="100" w:after="100"/>
              <w:jc w:val="right"/>
              <w:rPr>
                <w:sz w:val="20"/>
                <w:szCs w:val="20"/>
              </w:rPr>
            </w:pPr>
            <w:r>
              <w:rPr>
                <w:rFonts w:eastAsia="Aptos" w:cs="Aptos"/>
                <w:color w:val="000000"/>
                <w:sz w:val="20"/>
                <w:szCs w:val="20"/>
              </w:rPr>
              <w:t>0.4</w:t>
            </w:r>
          </w:p>
        </w:tc>
        <w:tc>
          <w:tcPr>
            <w:tcW w:w="846" w:type="dxa"/>
            <w:tcBorders>
              <w:top w:val="nil"/>
              <w:left w:val="nil"/>
              <w:bottom w:val="single" w:sz="4" w:space="0" w:color="auto"/>
              <w:right w:val="nil"/>
            </w:tcBorders>
          </w:tcPr>
          <w:p w14:paraId="21BA92A8" w14:textId="28E7AB36" w:rsidR="00EB160D" w:rsidRPr="00B524C7" w:rsidRDefault="00EB160D" w:rsidP="00EB160D">
            <w:pPr>
              <w:spacing w:before="100" w:after="100"/>
              <w:jc w:val="right"/>
              <w:rPr>
                <w:sz w:val="20"/>
                <w:szCs w:val="20"/>
              </w:rPr>
            </w:pPr>
            <w:r>
              <w:rPr>
                <w:rFonts w:eastAsia="Aptos" w:cs="Aptos"/>
                <w:color w:val="000000"/>
                <w:sz w:val="20"/>
                <w:szCs w:val="20"/>
              </w:rPr>
              <w:t>0.1</w:t>
            </w:r>
          </w:p>
        </w:tc>
        <w:tc>
          <w:tcPr>
            <w:tcW w:w="847" w:type="dxa"/>
            <w:tcBorders>
              <w:top w:val="nil"/>
              <w:left w:val="nil"/>
              <w:bottom w:val="single" w:sz="4" w:space="0" w:color="auto"/>
              <w:right w:val="nil"/>
            </w:tcBorders>
          </w:tcPr>
          <w:p w14:paraId="0D98EBA2" w14:textId="43885DBF" w:rsidR="00EB160D" w:rsidRPr="00B524C7" w:rsidRDefault="00EB160D" w:rsidP="00EB160D">
            <w:pPr>
              <w:spacing w:before="100" w:after="100"/>
              <w:jc w:val="right"/>
              <w:rPr>
                <w:sz w:val="20"/>
                <w:szCs w:val="20"/>
              </w:rPr>
            </w:pPr>
            <w:r>
              <w:rPr>
                <w:rFonts w:eastAsia="Aptos" w:cs="Aptos"/>
                <w:color w:val="000000"/>
                <w:sz w:val="20"/>
                <w:szCs w:val="20"/>
              </w:rPr>
              <w:t>0.2</w:t>
            </w:r>
          </w:p>
        </w:tc>
        <w:tc>
          <w:tcPr>
            <w:tcW w:w="846" w:type="dxa"/>
            <w:tcBorders>
              <w:top w:val="nil"/>
              <w:left w:val="nil"/>
              <w:bottom w:val="single" w:sz="4" w:space="0" w:color="auto"/>
              <w:right w:val="nil"/>
            </w:tcBorders>
          </w:tcPr>
          <w:p w14:paraId="3E946CF5" w14:textId="7188F92D" w:rsidR="00EB160D" w:rsidRPr="00B524C7" w:rsidRDefault="00EB160D" w:rsidP="00EB160D">
            <w:pPr>
              <w:spacing w:before="100" w:after="100"/>
              <w:jc w:val="right"/>
              <w:rPr>
                <w:sz w:val="20"/>
                <w:szCs w:val="20"/>
              </w:rPr>
            </w:pPr>
            <w:r>
              <w:rPr>
                <w:rFonts w:eastAsia="Aptos" w:cs="Aptos"/>
                <w:color w:val="000000"/>
                <w:sz w:val="20"/>
                <w:szCs w:val="20"/>
              </w:rPr>
              <w:t>0.1</w:t>
            </w:r>
          </w:p>
        </w:tc>
        <w:tc>
          <w:tcPr>
            <w:tcW w:w="847" w:type="dxa"/>
            <w:tcBorders>
              <w:top w:val="nil"/>
              <w:left w:val="nil"/>
              <w:bottom w:val="single" w:sz="4" w:space="0" w:color="auto"/>
              <w:right w:val="nil"/>
            </w:tcBorders>
          </w:tcPr>
          <w:p w14:paraId="5F24DB4D" w14:textId="348B3180" w:rsidR="00EB160D" w:rsidRPr="00B524C7" w:rsidRDefault="00EB160D" w:rsidP="00EB160D">
            <w:pPr>
              <w:spacing w:before="100" w:after="100"/>
              <w:jc w:val="right"/>
              <w:rPr>
                <w:sz w:val="20"/>
                <w:szCs w:val="20"/>
              </w:rPr>
            </w:pPr>
            <w:r>
              <w:rPr>
                <w:rFonts w:eastAsia="Aptos" w:cs="Aptos"/>
                <w:color w:val="000000"/>
                <w:sz w:val="20"/>
                <w:szCs w:val="20"/>
              </w:rPr>
              <w:t>0.2</w:t>
            </w:r>
          </w:p>
        </w:tc>
        <w:tc>
          <w:tcPr>
            <w:tcW w:w="846" w:type="dxa"/>
            <w:tcBorders>
              <w:top w:val="nil"/>
              <w:left w:val="nil"/>
              <w:bottom w:val="single" w:sz="4" w:space="0" w:color="auto"/>
              <w:right w:val="nil"/>
            </w:tcBorders>
          </w:tcPr>
          <w:p w14:paraId="23FE132F" w14:textId="0AE5BB2B" w:rsidR="00EB160D" w:rsidRPr="00B524C7" w:rsidRDefault="00EB160D" w:rsidP="00EB160D">
            <w:pPr>
              <w:spacing w:before="100" w:after="100"/>
              <w:jc w:val="right"/>
              <w:rPr>
                <w:sz w:val="20"/>
                <w:szCs w:val="20"/>
              </w:rPr>
            </w:pPr>
            <w:r>
              <w:rPr>
                <w:rFonts w:eastAsia="Aptos" w:cs="Aptos"/>
                <w:color w:val="000000"/>
                <w:sz w:val="20"/>
                <w:szCs w:val="20"/>
              </w:rPr>
              <w:t>0.0</w:t>
            </w:r>
          </w:p>
        </w:tc>
        <w:tc>
          <w:tcPr>
            <w:tcW w:w="847" w:type="dxa"/>
            <w:tcBorders>
              <w:top w:val="nil"/>
              <w:left w:val="nil"/>
              <w:bottom w:val="single" w:sz="4" w:space="0" w:color="auto"/>
              <w:right w:val="nil"/>
            </w:tcBorders>
          </w:tcPr>
          <w:p w14:paraId="6532AF5D" w14:textId="5CB173DD" w:rsidR="00EB160D" w:rsidRPr="00B524C7" w:rsidRDefault="00EB160D" w:rsidP="00EB160D">
            <w:pPr>
              <w:spacing w:before="100" w:after="100"/>
              <w:jc w:val="right"/>
              <w:rPr>
                <w:sz w:val="20"/>
                <w:szCs w:val="20"/>
              </w:rPr>
            </w:pPr>
            <w:r>
              <w:rPr>
                <w:rFonts w:eastAsia="Aptos" w:cs="Aptos"/>
                <w:color w:val="000000"/>
                <w:sz w:val="20"/>
                <w:szCs w:val="20"/>
              </w:rPr>
              <w:t>0.0</w:t>
            </w:r>
          </w:p>
        </w:tc>
        <w:tc>
          <w:tcPr>
            <w:tcW w:w="846" w:type="dxa"/>
            <w:tcBorders>
              <w:top w:val="nil"/>
              <w:left w:val="nil"/>
              <w:bottom w:val="single" w:sz="4" w:space="0" w:color="auto"/>
              <w:right w:val="nil"/>
            </w:tcBorders>
          </w:tcPr>
          <w:p w14:paraId="647E72F3" w14:textId="43B2DDCE" w:rsidR="00EB160D" w:rsidRPr="00B524C7" w:rsidRDefault="00EB160D" w:rsidP="00EB160D">
            <w:pPr>
              <w:spacing w:before="100" w:after="100"/>
              <w:jc w:val="right"/>
              <w:rPr>
                <w:sz w:val="20"/>
                <w:szCs w:val="20"/>
              </w:rPr>
            </w:pPr>
            <w:r>
              <w:rPr>
                <w:rFonts w:eastAsia="Aptos" w:cs="Aptos"/>
                <w:color w:val="000000"/>
                <w:sz w:val="20"/>
                <w:szCs w:val="20"/>
              </w:rPr>
              <w:t>0.0</w:t>
            </w:r>
          </w:p>
        </w:tc>
        <w:tc>
          <w:tcPr>
            <w:tcW w:w="847" w:type="dxa"/>
            <w:tcBorders>
              <w:top w:val="nil"/>
              <w:left w:val="nil"/>
              <w:bottom w:val="single" w:sz="4" w:space="0" w:color="auto"/>
            </w:tcBorders>
          </w:tcPr>
          <w:p w14:paraId="620CD142" w14:textId="082EDEF1" w:rsidR="00EB160D" w:rsidRPr="00B524C7" w:rsidRDefault="00EB160D" w:rsidP="00EB160D">
            <w:pPr>
              <w:spacing w:before="100" w:after="100"/>
              <w:jc w:val="right"/>
              <w:rPr>
                <w:sz w:val="20"/>
                <w:szCs w:val="20"/>
              </w:rPr>
            </w:pPr>
            <w:r>
              <w:rPr>
                <w:rFonts w:eastAsia="Aptos" w:cs="Aptos"/>
                <w:color w:val="000000"/>
                <w:sz w:val="20"/>
                <w:szCs w:val="20"/>
              </w:rPr>
              <w:t>0.0</w:t>
            </w:r>
          </w:p>
        </w:tc>
      </w:tr>
      <w:tr w:rsidR="00EB160D" w14:paraId="4B20C050" w14:textId="77777777" w:rsidTr="00F8060D">
        <w:trPr>
          <w:trHeight w:val="340"/>
        </w:trPr>
        <w:tc>
          <w:tcPr>
            <w:tcW w:w="1555" w:type="dxa"/>
            <w:vMerge w:val="restart"/>
            <w:tcBorders>
              <w:right w:val="nil"/>
            </w:tcBorders>
          </w:tcPr>
          <w:p w14:paraId="2C6181DE" w14:textId="65B5EC1C" w:rsidR="00EB160D" w:rsidRPr="00147718" w:rsidRDefault="00EB160D" w:rsidP="00EB160D">
            <w:pPr>
              <w:spacing w:after="0"/>
              <w:rPr>
                <w:sz w:val="20"/>
                <w:szCs w:val="20"/>
              </w:rPr>
            </w:pPr>
            <w:r w:rsidRPr="00A53EDA">
              <w:rPr>
                <w:sz w:val="20"/>
                <w:szCs w:val="20"/>
              </w:rPr>
              <w:t>Multi-enterprise non-greenfields</w:t>
            </w:r>
          </w:p>
        </w:tc>
        <w:tc>
          <w:tcPr>
            <w:tcW w:w="1842" w:type="dxa"/>
            <w:tcBorders>
              <w:top w:val="single" w:sz="4" w:space="0" w:color="auto"/>
              <w:left w:val="nil"/>
              <w:bottom w:val="nil"/>
              <w:right w:val="nil"/>
            </w:tcBorders>
          </w:tcPr>
          <w:p w14:paraId="33BFDB1F" w14:textId="6A66F53E" w:rsidR="00EB160D" w:rsidRPr="00147718" w:rsidRDefault="00EB160D" w:rsidP="00EB160D">
            <w:pPr>
              <w:spacing w:after="0"/>
              <w:rPr>
                <w:sz w:val="20"/>
                <w:szCs w:val="20"/>
              </w:rPr>
            </w:pPr>
            <w:r w:rsidRPr="00147718">
              <w:rPr>
                <w:sz w:val="20"/>
                <w:szCs w:val="20"/>
              </w:rPr>
              <w:t>Agreements</w:t>
            </w:r>
          </w:p>
        </w:tc>
        <w:tc>
          <w:tcPr>
            <w:tcW w:w="846" w:type="dxa"/>
            <w:tcBorders>
              <w:top w:val="single" w:sz="4" w:space="0" w:color="auto"/>
              <w:left w:val="nil"/>
              <w:bottom w:val="nil"/>
              <w:right w:val="nil"/>
            </w:tcBorders>
          </w:tcPr>
          <w:p w14:paraId="6245F3F3" w14:textId="2DD87EF7" w:rsidR="00EB160D" w:rsidRDefault="00EB160D" w:rsidP="00EB160D">
            <w:pPr>
              <w:spacing w:before="100" w:after="100"/>
              <w:jc w:val="right"/>
              <w:rPr>
                <w:rFonts w:eastAsia="Aptos" w:cs="Aptos"/>
                <w:color w:val="000000"/>
                <w:sz w:val="20"/>
                <w:szCs w:val="20"/>
              </w:rPr>
            </w:pPr>
            <w:r>
              <w:rPr>
                <w:rFonts w:eastAsia="Aptos" w:cs="Aptos"/>
                <w:color w:val="000000"/>
                <w:sz w:val="20"/>
                <w:szCs w:val="20"/>
              </w:rPr>
              <w:t>2</w:t>
            </w:r>
          </w:p>
        </w:tc>
        <w:tc>
          <w:tcPr>
            <w:tcW w:w="846" w:type="dxa"/>
            <w:tcBorders>
              <w:top w:val="single" w:sz="4" w:space="0" w:color="auto"/>
              <w:left w:val="nil"/>
              <w:bottom w:val="nil"/>
              <w:right w:val="nil"/>
            </w:tcBorders>
          </w:tcPr>
          <w:p w14:paraId="30AC9A41" w14:textId="690F3E63" w:rsidR="00EB160D" w:rsidRPr="00B524C7" w:rsidRDefault="00EB160D" w:rsidP="00EB160D">
            <w:pPr>
              <w:spacing w:before="100" w:after="100"/>
              <w:jc w:val="right"/>
              <w:rPr>
                <w:sz w:val="20"/>
                <w:szCs w:val="20"/>
              </w:rPr>
            </w:pPr>
            <w:r>
              <w:rPr>
                <w:rFonts w:eastAsia="Aptos" w:cs="Aptos"/>
                <w:color w:val="000000"/>
                <w:sz w:val="20"/>
                <w:szCs w:val="20"/>
              </w:rPr>
              <w:t>2</w:t>
            </w:r>
          </w:p>
        </w:tc>
        <w:tc>
          <w:tcPr>
            <w:tcW w:w="847" w:type="dxa"/>
            <w:tcBorders>
              <w:top w:val="single" w:sz="4" w:space="0" w:color="auto"/>
              <w:left w:val="nil"/>
              <w:bottom w:val="nil"/>
              <w:right w:val="nil"/>
            </w:tcBorders>
          </w:tcPr>
          <w:p w14:paraId="68A67572" w14:textId="66620AFA" w:rsidR="00EB160D" w:rsidRPr="00B524C7" w:rsidRDefault="00EB160D" w:rsidP="00EB160D">
            <w:pPr>
              <w:spacing w:before="100" w:after="100"/>
              <w:jc w:val="right"/>
              <w:rPr>
                <w:sz w:val="20"/>
                <w:szCs w:val="20"/>
              </w:rPr>
            </w:pPr>
            <w:r>
              <w:rPr>
                <w:rFonts w:eastAsia="Aptos" w:cs="Aptos"/>
                <w:color w:val="000000"/>
                <w:sz w:val="20"/>
                <w:szCs w:val="20"/>
              </w:rPr>
              <w:t>0</w:t>
            </w:r>
          </w:p>
        </w:tc>
        <w:tc>
          <w:tcPr>
            <w:tcW w:w="846" w:type="dxa"/>
            <w:tcBorders>
              <w:top w:val="single" w:sz="4" w:space="0" w:color="auto"/>
              <w:left w:val="nil"/>
              <w:bottom w:val="nil"/>
              <w:right w:val="nil"/>
            </w:tcBorders>
          </w:tcPr>
          <w:p w14:paraId="54F47B57" w14:textId="6E97A44B" w:rsidR="00EB160D" w:rsidRPr="00B524C7" w:rsidRDefault="00EB160D" w:rsidP="00EB160D">
            <w:pPr>
              <w:spacing w:before="100" w:after="100"/>
              <w:jc w:val="right"/>
              <w:rPr>
                <w:sz w:val="20"/>
                <w:szCs w:val="20"/>
              </w:rPr>
            </w:pPr>
            <w:r>
              <w:rPr>
                <w:rFonts w:eastAsia="Aptos" w:cs="Aptos"/>
                <w:color w:val="000000"/>
                <w:sz w:val="20"/>
                <w:szCs w:val="20"/>
              </w:rPr>
              <w:t>1</w:t>
            </w:r>
          </w:p>
        </w:tc>
        <w:tc>
          <w:tcPr>
            <w:tcW w:w="847" w:type="dxa"/>
            <w:tcBorders>
              <w:top w:val="single" w:sz="4" w:space="0" w:color="auto"/>
              <w:left w:val="nil"/>
              <w:bottom w:val="nil"/>
              <w:right w:val="nil"/>
            </w:tcBorders>
          </w:tcPr>
          <w:p w14:paraId="422CAC25" w14:textId="4A5D6548" w:rsidR="00EB160D" w:rsidRPr="00B524C7" w:rsidRDefault="00EB160D" w:rsidP="00EB160D">
            <w:pPr>
              <w:spacing w:before="100" w:after="100"/>
              <w:jc w:val="right"/>
              <w:rPr>
                <w:sz w:val="20"/>
                <w:szCs w:val="20"/>
              </w:rPr>
            </w:pPr>
            <w:r>
              <w:rPr>
                <w:rFonts w:eastAsia="Aptos" w:cs="Aptos"/>
                <w:color w:val="000000"/>
                <w:sz w:val="20"/>
                <w:szCs w:val="20"/>
              </w:rPr>
              <w:t>2</w:t>
            </w:r>
          </w:p>
        </w:tc>
        <w:tc>
          <w:tcPr>
            <w:tcW w:w="846" w:type="dxa"/>
            <w:tcBorders>
              <w:top w:val="single" w:sz="4" w:space="0" w:color="auto"/>
              <w:left w:val="nil"/>
              <w:bottom w:val="nil"/>
              <w:right w:val="nil"/>
            </w:tcBorders>
          </w:tcPr>
          <w:p w14:paraId="46D4E4BA" w14:textId="5AA00A50" w:rsidR="00EB160D" w:rsidRPr="00B524C7" w:rsidRDefault="00EB160D" w:rsidP="00EB160D">
            <w:pPr>
              <w:spacing w:before="100" w:after="100"/>
              <w:jc w:val="right"/>
              <w:rPr>
                <w:sz w:val="20"/>
                <w:szCs w:val="20"/>
              </w:rPr>
            </w:pPr>
            <w:r>
              <w:rPr>
                <w:rFonts w:eastAsia="Aptos" w:cs="Aptos"/>
                <w:color w:val="000000"/>
                <w:sz w:val="20"/>
                <w:szCs w:val="20"/>
              </w:rPr>
              <w:t>0</w:t>
            </w:r>
          </w:p>
        </w:tc>
        <w:tc>
          <w:tcPr>
            <w:tcW w:w="847" w:type="dxa"/>
            <w:tcBorders>
              <w:top w:val="single" w:sz="4" w:space="0" w:color="auto"/>
              <w:left w:val="nil"/>
              <w:bottom w:val="nil"/>
              <w:right w:val="nil"/>
            </w:tcBorders>
          </w:tcPr>
          <w:p w14:paraId="705792E0" w14:textId="618137F5" w:rsidR="00EB160D" w:rsidRPr="00B524C7" w:rsidRDefault="00EB160D" w:rsidP="00EB160D">
            <w:pPr>
              <w:spacing w:before="100" w:after="100"/>
              <w:jc w:val="right"/>
              <w:rPr>
                <w:sz w:val="20"/>
                <w:szCs w:val="20"/>
              </w:rPr>
            </w:pPr>
            <w:r>
              <w:rPr>
                <w:rFonts w:eastAsia="Aptos" w:cs="Aptos"/>
                <w:color w:val="000000"/>
                <w:sz w:val="20"/>
                <w:szCs w:val="20"/>
              </w:rPr>
              <w:t>1</w:t>
            </w:r>
          </w:p>
        </w:tc>
        <w:tc>
          <w:tcPr>
            <w:tcW w:w="846" w:type="dxa"/>
            <w:tcBorders>
              <w:top w:val="single" w:sz="4" w:space="0" w:color="auto"/>
              <w:left w:val="nil"/>
              <w:bottom w:val="nil"/>
              <w:right w:val="nil"/>
            </w:tcBorders>
          </w:tcPr>
          <w:p w14:paraId="6AAA9D60" w14:textId="2ECC1B6D" w:rsidR="00EB160D" w:rsidRPr="00B524C7" w:rsidRDefault="00EB160D" w:rsidP="00EB160D">
            <w:pPr>
              <w:spacing w:before="100" w:after="100"/>
              <w:jc w:val="right"/>
              <w:rPr>
                <w:sz w:val="20"/>
                <w:szCs w:val="20"/>
              </w:rPr>
            </w:pPr>
            <w:r>
              <w:rPr>
                <w:rFonts w:eastAsia="Aptos" w:cs="Aptos"/>
                <w:color w:val="000000"/>
                <w:sz w:val="20"/>
                <w:szCs w:val="20"/>
              </w:rPr>
              <w:t>0</w:t>
            </w:r>
          </w:p>
        </w:tc>
        <w:tc>
          <w:tcPr>
            <w:tcW w:w="847" w:type="dxa"/>
            <w:tcBorders>
              <w:top w:val="single" w:sz="4" w:space="0" w:color="auto"/>
              <w:left w:val="nil"/>
              <w:bottom w:val="nil"/>
              <w:right w:val="nil"/>
            </w:tcBorders>
          </w:tcPr>
          <w:p w14:paraId="2E644B69" w14:textId="5AF6CFCB" w:rsidR="00EB160D" w:rsidRPr="00B524C7" w:rsidRDefault="00EB160D" w:rsidP="00EB160D">
            <w:pPr>
              <w:spacing w:before="100" w:after="100"/>
              <w:jc w:val="right"/>
              <w:rPr>
                <w:sz w:val="20"/>
                <w:szCs w:val="20"/>
              </w:rPr>
            </w:pPr>
            <w:r>
              <w:rPr>
                <w:rFonts w:eastAsia="Aptos" w:cs="Aptos"/>
                <w:color w:val="000000"/>
                <w:sz w:val="20"/>
                <w:szCs w:val="20"/>
              </w:rPr>
              <w:t>0</w:t>
            </w:r>
          </w:p>
        </w:tc>
        <w:tc>
          <w:tcPr>
            <w:tcW w:w="846" w:type="dxa"/>
            <w:tcBorders>
              <w:top w:val="single" w:sz="4" w:space="0" w:color="auto"/>
              <w:left w:val="nil"/>
              <w:bottom w:val="nil"/>
              <w:right w:val="nil"/>
            </w:tcBorders>
          </w:tcPr>
          <w:p w14:paraId="58ADC553" w14:textId="2A4A2183" w:rsidR="00EB160D" w:rsidRPr="00B524C7" w:rsidRDefault="00EB160D" w:rsidP="00EB160D">
            <w:pPr>
              <w:spacing w:before="100" w:after="100"/>
              <w:jc w:val="right"/>
              <w:rPr>
                <w:sz w:val="20"/>
                <w:szCs w:val="20"/>
              </w:rPr>
            </w:pPr>
            <w:r>
              <w:rPr>
                <w:rFonts w:eastAsia="Aptos" w:cs="Aptos"/>
                <w:color w:val="000000"/>
                <w:sz w:val="20"/>
                <w:szCs w:val="20"/>
              </w:rPr>
              <w:t>0</w:t>
            </w:r>
          </w:p>
        </w:tc>
        <w:tc>
          <w:tcPr>
            <w:tcW w:w="847" w:type="dxa"/>
            <w:tcBorders>
              <w:top w:val="single" w:sz="4" w:space="0" w:color="auto"/>
              <w:left w:val="nil"/>
              <w:bottom w:val="nil"/>
              <w:right w:val="nil"/>
            </w:tcBorders>
          </w:tcPr>
          <w:p w14:paraId="1D77D440" w14:textId="1EB6D30F" w:rsidR="00EB160D" w:rsidRPr="00B524C7" w:rsidRDefault="00EB160D" w:rsidP="00EB160D">
            <w:pPr>
              <w:spacing w:before="100" w:after="100"/>
              <w:jc w:val="right"/>
              <w:rPr>
                <w:sz w:val="20"/>
                <w:szCs w:val="20"/>
              </w:rPr>
            </w:pPr>
            <w:r>
              <w:rPr>
                <w:rFonts w:eastAsia="Aptos" w:cs="Aptos"/>
                <w:color w:val="000000"/>
                <w:sz w:val="20"/>
                <w:szCs w:val="20"/>
              </w:rPr>
              <w:t>1</w:t>
            </w:r>
          </w:p>
        </w:tc>
        <w:tc>
          <w:tcPr>
            <w:tcW w:w="846" w:type="dxa"/>
            <w:tcBorders>
              <w:top w:val="single" w:sz="4" w:space="0" w:color="auto"/>
              <w:left w:val="nil"/>
              <w:bottom w:val="nil"/>
              <w:right w:val="nil"/>
            </w:tcBorders>
          </w:tcPr>
          <w:p w14:paraId="19165F96" w14:textId="3FF3F503" w:rsidR="00EB160D" w:rsidRDefault="00EB160D" w:rsidP="00EB160D">
            <w:pPr>
              <w:spacing w:before="100" w:after="100"/>
              <w:jc w:val="right"/>
              <w:rPr>
                <w:rFonts w:eastAsia="Aptos" w:cs="Aptos"/>
                <w:color w:val="000000"/>
                <w:sz w:val="20"/>
                <w:szCs w:val="20"/>
              </w:rPr>
            </w:pPr>
            <w:r>
              <w:rPr>
                <w:rFonts w:eastAsia="Aptos" w:cs="Aptos"/>
                <w:color w:val="000000"/>
                <w:sz w:val="20"/>
                <w:szCs w:val="20"/>
              </w:rPr>
              <w:t>0</w:t>
            </w:r>
          </w:p>
        </w:tc>
        <w:tc>
          <w:tcPr>
            <w:tcW w:w="847" w:type="dxa"/>
            <w:tcBorders>
              <w:top w:val="single" w:sz="4" w:space="0" w:color="auto"/>
              <w:left w:val="nil"/>
              <w:bottom w:val="nil"/>
            </w:tcBorders>
          </w:tcPr>
          <w:p w14:paraId="0A5DCA26" w14:textId="092B76BB" w:rsidR="00EB160D" w:rsidRPr="00B524C7" w:rsidRDefault="00EB160D" w:rsidP="00EB160D">
            <w:pPr>
              <w:spacing w:before="100" w:after="100"/>
              <w:jc w:val="right"/>
              <w:rPr>
                <w:sz w:val="20"/>
                <w:szCs w:val="20"/>
              </w:rPr>
            </w:pPr>
            <w:r>
              <w:rPr>
                <w:rFonts w:eastAsia="Aptos" w:cs="Aptos"/>
                <w:color w:val="000000"/>
                <w:sz w:val="20"/>
                <w:szCs w:val="20"/>
              </w:rPr>
              <w:t>0</w:t>
            </w:r>
          </w:p>
        </w:tc>
      </w:tr>
      <w:tr w:rsidR="00EB160D" w14:paraId="12AEFBE1" w14:textId="77777777" w:rsidTr="00F8060D">
        <w:trPr>
          <w:trHeight w:val="340"/>
        </w:trPr>
        <w:tc>
          <w:tcPr>
            <w:tcW w:w="1555" w:type="dxa"/>
            <w:vMerge/>
            <w:tcBorders>
              <w:bottom w:val="single" w:sz="4" w:space="0" w:color="auto"/>
              <w:right w:val="nil"/>
            </w:tcBorders>
          </w:tcPr>
          <w:p w14:paraId="3282917E" w14:textId="77777777" w:rsidR="00EB160D" w:rsidRPr="00147718" w:rsidRDefault="00EB160D" w:rsidP="00EB160D">
            <w:pPr>
              <w:spacing w:after="0"/>
              <w:rPr>
                <w:sz w:val="20"/>
                <w:szCs w:val="20"/>
              </w:rPr>
            </w:pPr>
          </w:p>
        </w:tc>
        <w:tc>
          <w:tcPr>
            <w:tcW w:w="1842" w:type="dxa"/>
            <w:tcBorders>
              <w:top w:val="nil"/>
              <w:left w:val="nil"/>
              <w:bottom w:val="single" w:sz="4" w:space="0" w:color="auto"/>
              <w:right w:val="nil"/>
            </w:tcBorders>
          </w:tcPr>
          <w:p w14:paraId="56146756" w14:textId="0ADB4CEE" w:rsidR="00EB160D" w:rsidRPr="00147718" w:rsidRDefault="00EB160D" w:rsidP="00EB160D">
            <w:pPr>
              <w:spacing w:after="0"/>
              <w:rPr>
                <w:sz w:val="20"/>
                <w:szCs w:val="20"/>
              </w:rPr>
            </w:pPr>
            <w:r w:rsidRPr="00147718">
              <w:rPr>
                <w:sz w:val="20"/>
                <w:szCs w:val="20"/>
              </w:rPr>
              <w:t>Employees (‘000)</w:t>
            </w:r>
          </w:p>
        </w:tc>
        <w:tc>
          <w:tcPr>
            <w:tcW w:w="846" w:type="dxa"/>
            <w:tcBorders>
              <w:top w:val="nil"/>
              <w:left w:val="nil"/>
              <w:bottom w:val="single" w:sz="4" w:space="0" w:color="auto"/>
              <w:right w:val="nil"/>
            </w:tcBorders>
          </w:tcPr>
          <w:p w14:paraId="67CD42E7" w14:textId="658B854C" w:rsidR="00EB160D" w:rsidRDefault="00EB160D" w:rsidP="00EB160D">
            <w:pPr>
              <w:spacing w:before="100" w:after="100"/>
              <w:jc w:val="right"/>
              <w:rPr>
                <w:rFonts w:eastAsia="Aptos" w:cs="Aptos"/>
                <w:color w:val="000000"/>
                <w:sz w:val="20"/>
                <w:szCs w:val="20"/>
              </w:rPr>
            </w:pPr>
            <w:r>
              <w:rPr>
                <w:rFonts w:eastAsia="Aptos" w:cs="Aptos"/>
                <w:color w:val="000000"/>
                <w:sz w:val="20"/>
                <w:szCs w:val="20"/>
              </w:rPr>
              <w:t>0.2</w:t>
            </w:r>
          </w:p>
        </w:tc>
        <w:tc>
          <w:tcPr>
            <w:tcW w:w="846" w:type="dxa"/>
            <w:tcBorders>
              <w:top w:val="nil"/>
              <w:left w:val="nil"/>
              <w:bottom w:val="single" w:sz="4" w:space="0" w:color="auto"/>
              <w:right w:val="nil"/>
            </w:tcBorders>
          </w:tcPr>
          <w:p w14:paraId="488C9100" w14:textId="08D9561A" w:rsidR="00EB160D" w:rsidRPr="00B524C7" w:rsidRDefault="00EB160D" w:rsidP="00EB160D">
            <w:pPr>
              <w:spacing w:before="100" w:after="100"/>
              <w:jc w:val="right"/>
              <w:rPr>
                <w:sz w:val="20"/>
                <w:szCs w:val="20"/>
              </w:rPr>
            </w:pPr>
            <w:r>
              <w:rPr>
                <w:rFonts w:eastAsia="Aptos" w:cs="Aptos"/>
                <w:color w:val="000000"/>
                <w:sz w:val="20"/>
                <w:szCs w:val="20"/>
              </w:rPr>
              <w:t>3.0</w:t>
            </w:r>
          </w:p>
        </w:tc>
        <w:tc>
          <w:tcPr>
            <w:tcW w:w="847" w:type="dxa"/>
            <w:tcBorders>
              <w:top w:val="nil"/>
              <w:left w:val="nil"/>
              <w:bottom w:val="single" w:sz="4" w:space="0" w:color="auto"/>
              <w:right w:val="nil"/>
            </w:tcBorders>
          </w:tcPr>
          <w:p w14:paraId="53A39B38" w14:textId="5A4BFEA6" w:rsidR="00EB160D" w:rsidRPr="00B524C7" w:rsidRDefault="00EB160D" w:rsidP="00EB160D">
            <w:pPr>
              <w:spacing w:before="100" w:after="100"/>
              <w:jc w:val="right"/>
              <w:rPr>
                <w:sz w:val="20"/>
                <w:szCs w:val="20"/>
              </w:rPr>
            </w:pPr>
            <w:r>
              <w:rPr>
                <w:rFonts w:eastAsia="Aptos" w:cs="Aptos"/>
                <w:color w:val="000000"/>
                <w:sz w:val="20"/>
                <w:szCs w:val="20"/>
              </w:rPr>
              <w:t>0.0</w:t>
            </w:r>
          </w:p>
        </w:tc>
        <w:tc>
          <w:tcPr>
            <w:tcW w:w="846" w:type="dxa"/>
            <w:tcBorders>
              <w:top w:val="nil"/>
              <w:left w:val="nil"/>
              <w:bottom w:val="single" w:sz="4" w:space="0" w:color="auto"/>
              <w:right w:val="nil"/>
            </w:tcBorders>
          </w:tcPr>
          <w:p w14:paraId="4686949A" w14:textId="4A86B4C0" w:rsidR="00EB160D" w:rsidRPr="00B524C7" w:rsidRDefault="00EB160D" w:rsidP="00EB160D">
            <w:pPr>
              <w:spacing w:before="100" w:after="100"/>
              <w:jc w:val="right"/>
              <w:rPr>
                <w:sz w:val="20"/>
                <w:szCs w:val="20"/>
              </w:rPr>
            </w:pPr>
            <w:r>
              <w:rPr>
                <w:rFonts w:eastAsia="Aptos" w:cs="Aptos"/>
                <w:color w:val="000000"/>
                <w:sz w:val="20"/>
                <w:szCs w:val="20"/>
              </w:rPr>
              <w:t>0.2</w:t>
            </w:r>
          </w:p>
        </w:tc>
        <w:tc>
          <w:tcPr>
            <w:tcW w:w="847" w:type="dxa"/>
            <w:tcBorders>
              <w:top w:val="nil"/>
              <w:left w:val="nil"/>
              <w:bottom w:val="single" w:sz="4" w:space="0" w:color="auto"/>
              <w:right w:val="nil"/>
            </w:tcBorders>
          </w:tcPr>
          <w:p w14:paraId="33FFA8F2" w14:textId="7C0357EA" w:rsidR="00EB160D" w:rsidRPr="00B524C7" w:rsidRDefault="00EB160D" w:rsidP="00EB160D">
            <w:pPr>
              <w:spacing w:before="100" w:after="100"/>
              <w:jc w:val="right"/>
              <w:rPr>
                <w:sz w:val="20"/>
                <w:szCs w:val="20"/>
              </w:rPr>
            </w:pPr>
            <w:r>
              <w:rPr>
                <w:rFonts w:eastAsia="Aptos" w:cs="Aptos"/>
                <w:color w:val="000000"/>
                <w:sz w:val="20"/>
                <w:szCs w:val="20"/>
              </w:rPr>
              <w:t>3.4</w:t>
            </w:r>
          </w:p>
        </w:tc>
        <w:tc>
          <w:tcPr>
            <w:tcW w:w="846" w:type="dxa"/>
            <w:tcBorders>
              <w:top w:val="nil"/>
              <w:left w:val="nil"/>
              <w:bottom w:val="single" w:sz="4" w:space="0" w:color="auto"/>
              <w:right w:val="nil"/>
            </w:tcBorders>
          </w:tcPr>
          <w:p w14:paraId="72010CF3" w14:textId="48B874C8" w:rsidR="00EB160D" w:rsidRPr="00B524C7" w:rsidRDefault="00EB160D" w:rsidP="00EB160D">
            <w:pPr>
              <w:spacing w:before="100" w:after="100"/>
              <w:jc w:val="right"/>
              <w:rPr>
                <w:sz w:val="20"/>
                <w:szCs w:val="20"/>
              </w:rPr>
            </w:pPr>
            <w:r>
              <w:rPr>
                <w:rFonts w:eastAsia="Aptos" w:cs="Aptos"/>
                <w:color w:val="000000"/>
                <w:sz w:val="20"/>
                <w:szCs w:val="20"/>
              </w:rPr>
              <w:t>0.0</w:t>
            </w:r>
          </w:p>
        </w:tc>
        <w:tc>
          <w:tcPr>
            <w:tcW w:w="847" w:type="dxa"/>
            <w:tcBorders>
              <w:top w:val="nil"/>
              <w:left w:val="nil"/>
              <w:bottom w:val="single" w:sz="4" w:space="0" w:color="auto"/>
              <w:right w:val="nil"/>
            </w:tcBorders>
          </w:tcPr>
          <w:p w14:paraId="2D5AB998" w14:textId="354CAE76" w:rsidR="00EB160D" w:rsidRPr="00B524C7" w:rsidRDefault="00EB160D" w:rsidP="00EB160D">
            <w:pPr>
              <w:spacing w:before="100" w:after="100"/>
              <w:jc w:val="right"/>
              <w:rPr>
                <w:sz w:val="20"/>
                <w:szCs w:val="20"/>
              </w:rPr>
            </w:pPr>
            <w:r>
              <w:rPr>
                <w:rFonts w:eastAsia="Aptos" w:cs="Aptos"/>
                <w:color w:val="000000"/>
                <w:sz w:val="20"/>
                <w:szCs w:val="20"/>
              </w:rPr>
              <w:t>37.3</w:t>
            </w:r>
          </w:p>
        </w:tc>
        <w:tc>
          <w:tcPr>
            <w:tcW w:w="846" w:type="dxa"/>
            <w:tcBorders>
              <w:top w:val="nil"/>
              <w:left w:val="nil"/>
              <w:bottom w:val="single" w:sz="4" w:space="0" w:color="auto"/>
              <w:right w:val="nil"/>
            </w:tcBorders>
          </w:tcPr>
          <w:p w14:paraId="0C8EC4AE" w14:textId="6744E39C" w:rsidR="00EB160D" w:rsidRPr="00B524C7" w:rsidRDefault="00EB160D" w:rsidP="00EB160D">
            <w:pPr>
              <w:spacing w:before="100" w:after="100"/>
              <w:jc w:val="right"/>
              <w:rPr>
                <w:sz w:val="20"/>
                <w:szCs w:val="20"/>
              </w:rPr>
            </w:pPr>
            <w:r>
              <w:rPr>
                <w:rFonts w:eastAsia="Aptos" w:cs="Aptos"/>
                <w:color w:val="000000"/>
                <w:sz w:val="20"/>
                <w:szCs w:val="20"/>
              </w:rPr>
              <w:t>0.0</w:t>
            </w:r>
          </w:p>
        </w:tc>
        <w:tc>
          <w:tcPr>
            <w:tcW w:w="847" w:type="dxa"/>
            <w:tcBorders>
              <w:top w:val="nil"/>
              <w:left w:val="nil"/>
              <w:bottom w:val="single" w:sz="4" w:space="0" w:color="auto"/>
              <w:right w:val="nil"/>
            </w:tcBorders>
          </w:tcPr>
          <w:p w14:paraId="5C1BED20" w14:textId="498E85D9" w:rsidR="00EB160D" w:rsidRPr="00B524C7" w:rsidRDefault="00EB160D" w:rsidP="00EB160D">
            <w:pPr>
              <w:spacing w:before="100" w:after="100"/>
              <w:jc w:val="right"/>
              <w:rPr>
                <w:sz w:val="20"/>
                <w:szCs w:val="20"/>
              </w:rPr>
            </w:pPr>
            <w:r>
              <w:rPr>
                <w:rFonts w:eastAsia="Aptos" w:cs="Aptos"/>
                <w:color w:val="000000"/>
                <w:sz w:val="20"/>
                <w:szCs w:val="20"/>
              </w:rPr>
              <w:t>0.0</w:t>
            </w:r>
          </w:p>
        </w:tc>
        <w:tc>
          <w:tcPr>
            <w:tcW w:w="846" w:type="dxa"/>
            <w:tcBorders>
              <w:top w:val="nil"/>
              <w:left w:val="nil"/>
              <w:bottom w:val="single" w:sz="4" w:space="0" w:color="auto"/>
              <w:right w:val="nil"/>
            </w:tcBorders>
          </w:tcPr>
          <w:p w14:paraId="3664BB05" w14:textId="78F45D9A" w:rsidR="00EB160D" w:rsidRPr="00B524C7" w:rsidRDefault="00EB160D" w:rsidP="00EB160D">
            <w:pPr>
              <w:spacing w:before="100" w:after="100"/>
              <w:jc w:val="right"/>
              <w:rPr>
                <w:sz w:val="20"/>
                <w:szCs w:val="20"/>
              </w:rPr>
            </w:pPr>
            <w:r>
              <w:rPr>
                <w:rFonts w:eastAsia="Aptos" w:cs="Aptos"/>
                <w:color w:val="000000"/>
                <w:sz w:val="20"/>
                <w:szCs w:val="20"/>
              </w:rPr>
              <w:t>0.0</w:t>
            </w:r>
          </w:p>
        </w:tc>
        <w:tc>
          <w:tcPr>
            <w:tcW w:w="847" w:type="dxa"/>
            <w:tcBorders>
              <w:top w:val="nil"/>
              <w:left w:val="nil"/>
              <w:bottom w:val="single" w:sz="4" w:space="0" w:color="auto"/>
              <w:right w:val="nil"/>
            </w:tcBorders>
          </w:tcPr>
          <w:p w14:paraId="516772DA" w14:textId="66CB9DE5" w:rsidR="00EB160D" w:rsidRPr="00B524C7" w:rsidRDefault="00EB160D" w:rsidP="00EB160D">
            <w:pPr>
              <w:spacing w:before="100" w:after="100"/>
              <w:jc w:val="right"/>
              <w:rPr>
                <w:sz w:val="20"/>
                <w:szCs w:val="20"/>
              </w:rPr>
            </w:pPr>
            <w:r>
              <w:rPr>
                <w:rFonts w:eastAsia="Aptos" w:cs="Aptos"/>
                <w:color w:val="000000"/>
                <w:sz w:val="20"/>
                <w:szCs w:val="20"/>
              </w:rPr>
              <w:t>27.8</w:t>
            </w:r>
          </w:p>
        </w:tc>
        <w:tc>
          <w:tcPr>
            <w:tcW w:w="846" w:type="dxa"/>
            <w:tcBorders>
              <w:top w:val="nil"/>
              <w:left w:val="nil"/>
              <w:bottom w:val="single" w:sz="4" w:space="0" w:color="auto"/>
              <w:right w:val="nil"/>
            </w:tcBorders>
          </w:tcPr>
          <w:p w14:paraId="08ADEC57" w14:textId="0D0B5161" w:rsidR="00EB160D" w:rsidRDefault="00EB160D" w:rsidP="00EB160D">
            <w:pPr>
              <w:spacing w:before="100" w:after="100"/>
              <w:jc w:val="right"/>
              <w:rPr>
                <w:rFonts w:eastAsia="Aptos" w:cs="Aptos"/>
                <w:color w:val="000000"/>
                <w:sz w:val="20"/>
                <w:szCs w:val="20"/>
              </w:rPr>
            </w:pPr>
            <w:r>
              <w:rPr>
                <w:rFonts w:eastAsia="Aptos" w:cs="Aptos"/>
                <w:color w:val="000000"/>
                <w:sz w:val="20"/>
                <w:szCs w:val="20"/>
              </w:rPr>
              <w:t>0.0</w:t>
            </w:r>
          </w:p>
        </w:tc>
        <w:tc>
          <w:tcPr>
            <w:tcW w:w="847" w:type="dxa"/>
            <w:tcBorders>
              <w:top w:val="nil"/>
              <w:left w:val="nil"/>
              <w:bottom w:val="single" w:sz="4" w:space="0" w:color="auto"/>
            </w:tcBorders>
          </w:tcPr>
          <w:p w14:paraId="1350829A" w14:textId="637699BB" w:rsidR="00EB160D" w:rsidRPr="00B524C7" w:rsidRDefault="00EB160D" w:rsidP="00EB160D">
            <w:pPr>
              <w:spacing w:before="100" w:after="100"/>
              <w:jc w:val="right"/>
              <w:rPr>
                <w:sz w:val="20"/>
                <w:szCs w:val="20"/>
              </w:rPr>
            </w:pPr>
            <w:r>
              <w:rPr>
                <w:rFonts w:eastAsia="Aptos" w:cs="Aptos"/>
                <w:color w:val="000000"/>
                <w:sz w:val="20"/>
                <w:szCs w:val="20"/>
              </w:rPr>
              <w:t>0.0</w:t>
            </w:r>
          </w:p>
        </w:tc>
      </w:tr>
      <w:tr w:rsidR="00EB160D" w14:paraId="0C372B03" w14:textId="77777777" w:rsidTr="00F8060D">
        <w:trPr>
          <w:trHeight w:val="340"/>
        </w:trPr>
        <w:tc>
          <w:tcPr>
            <w:tcW w:w="1555" w:type="dxa"/>
            <w:vMerge w:val="restart"/>
            <w:tcBorders>
              <w:top w:val="single" w:sz="4" w:space="0" w:color="auto"/>
              <w:right w:val="nil"/>
            </w:tcBorders>
          </w:tcPr>
          <w:p w14:paraId="7925CCDA" w14:textId="52663530" w:rsidR="00EB160D" w:rsidRPr="00147718" w:rsidRDefault="00EB160D" w:rsidP="00EB160D">
            <w:pPr>
              <w:spacing w:after="0"/>
              <w:rPr>
                <w:sz w:val="20"/>
                <w:szCs w:val="20"/>
              </w:rPr>
            </w:pPr>
            <w:r w:rsidRPr="00160819">
              <w:rPr>
                <w:sz w:val="20"/>
                <w:szCs w:val="20"/>
              </w:rPr>
              <w:t>Multi-enterprise greenfields</w:t>
            </w:r>
          </w:p>
        </w:tc>
        <w:tc>
          <w:tcPr>
            <w:tcW w:w="1842" w:type="dxa"/>
            <w:tcBorders>
              <w:top w:val="single" w:sz="4" w:space="0" w:color="auto"/>
              <w:left w:val="nil"/>
              <w:bottom w:val="nil"/>
              <w:right w:val="nil"/>
            </w:tcBorders>
          </w:tcPr>
          <w:p w14:paraId="3A30C6A6" w14:textId="0C113D78" w:rsidR="00EB160D" w:rsidRPr="00147718" w:rsidRDefault="00EB160D" w:rsidP="00EB160D">
            <w:pPr>
              <w:spacing w:after="0"/>
              <w:rPr>
                <w:sz w:val="20"/>
                <w:szCs w:val="20"/>
              </w:rPr>
            </w:pPr>
            <w:r w:rsidRPr="00147718">
              <w:rPr>
                <w:sz w:val="20"/>
                <w:szCs w:val="20"/>
              </w:rPr>
              <w:t>Agreements</w:t>
            </w:r>
          </w:p>
        </w:tc>
        <w:tc>
          <w:tcPr>
            <w:tcW w:w="846" w:type="dxa"/>
            <w:tcBorders>
              <w:top w:val="single" w:sz="4" w:space="0" w:color="auto"/>
              <w:left w:val="nil"/>
              <w:bottom w:val="nil"/>
              <w:right w:val="nil"/>
            </w:tcBorders>
          </w:tcPr>
          <w:p w14:paraId="7C41A717" w14:textId="34859DF6" w:rsidR="00EB160D" w:rsidRDefault="00EB160D" w:rsidP="00EB160D">
            <w:pPr>
              <w:spacing w:before="100" w:after="100"/>
              <w:jc w:val="right"/>
              <w:rPr>
                <w:rFonts w:eastAsia="Aptos" w:cs="Aptos"/>
                <w:color w:val="000000"/>
                <w:sz w:val="20"/>
                <w:szCs w:val="20"/>
              </w:rPr>
            </w:pPr>
            <w:r>
              <w:rPr>
                <w:rFonts w:eastAsia="Aptos" w:cs="Aptos"/>
                <w:color w:val="000000"/>
                <w:sz w:val="20"/>
                <w:szCs w:val="20"/>
              </w:rPr>
              <w:t>0</w:t>
            </w:r>
          </w:p>
        </w:tc>
        <w:tc>
          <w:tcPr>
            <w:tcW w:w="846" w:type="dxa"/>
            <w:tcBorders>
              <w:top w:val="single" w:sz="4" w:space="0" w:color="auto"/>
              <w:left w:val="nil"/>
              <w:bottom w:val="nil"/>
              <w:right w:val="nil"/>
            </w:tcBorders>
          </w:tcPr>
          <w:p w14:paraId="7DB426EC" w14:textId="14C8D9C5" w:rsidR="00EB160D" w:rsidRPr="00B524C7" w:rsidRDefault="00EB160D" w:rsidP="00EB160D">
            <w:pPr>
              <w:spacing w:before="100" w:after="100"/>
              <w:jc w:val="right"/>
              <w:rPr>
                <w:sz w:val="20"/>
                <w:szCs w:val="20"/>
              </w:rPr>
            </w:pPr>
            <w:r>
              <w:rPr>
                <w:rFonts w:eastAsia="Aptos" w:cs="Aptos"/>
                <w:color w:val="000000"/>
                <w:sz w:val="20"/>
                <w:szCs w:val="20"/>
              </w:rPr>
              <w:t>0</w:t>
            </w:r>
          </w:p>
        </w:tc>
        <w:tc>
          <w:tcPr>
            <w:tcW w:w="847" w:type="dxa"/>
            <w:tcBorders>
              <w:top w:val="single" w:sz="4" w:space="0" w:color="auto"/>
              <w:left w:val="nil"/>
              <w:bottom w:val="nil"/>
              <w:right w:val="nil"/>
            </w:tcBorders>
          </w:tcPr>
          <w:p w14:paraId="03461876" w14:textId="3074FA60" w:rsidR="00EB160D" w:rsidRPr="00B524C7" w:rsidRDefault="00EB160D" w:rsidP="00EB160D">
            <w:pPr>
              <w:spacing w:before="100" w:after="100"/>
              <w:jc w:val="right"/>
              <w:rPr>
                <w:sz w:val="20"/>
                <w:szCs w:val="20"/>
              </w:rPr>
            </w:pPr>
            <w:r>
              <w:rPr>
                <w:rFonts w:eastAsia="Aptos" w:cs="Aptos"/>
                <w:color w:val="000000"/>
                <w:sz w:val="20"/>
                <w:szCs w:val="20"/>
              </w:rPr>
              <w:t>0</w:t>
            </w:r>
          </w:p>
        </w:tc>
        <w:tc>
          <w:tcPr>
            <w:tcW w:w="846" w:type="dxa"/>
            <w:tcBorders>
              <w:top w:val="single" w:sz="4" w:space="0" w:color="auto"/>
              <w:left w:val="nil"/>
              <w:bottom w:val="nil"/>
              <w:right w:val="nil"/>
            </w:tcBorders>
          </w:tcPr>
          <w:p w14:paraId="3325098F" w14:textId="2CD11785" w:rsidR="00EB160D" w:rsidRPr="00B524C7" w:rsidRDefault="00EB160D" w:rsidP="00EB160D">
            <w:pPr>
              <w:spacing w:before="100" w:after="100"/>
              <w:jc w:val="right"/>
              <w:rPr>
                <w:sz w:val="20"/>
                <w:szCs w:val="20"/>
              </w:rPr>
            </w:pPr>
            <w:r>
              <w:rPr>
                <w:rFonts w:eastAsia="Aptos" w:cs="Aptos"/>
                <w:color w:val="000000"/>
                <w:sz w:val="20"/>
                <w:szCs w:val="20"/>
              </w:rPr>
              <w:t>0</w:t>
            </w:r>
          </w:p>
        </w:tc>
        <w:tc>
          <w:tcPr>
            <w:tcW w:w="847" w:type="dxa"/>
            <w:tcBorders>
              <w:top w:val="single" w:sz="4" w:space="0" w:color="auto"/>
              <w:left w:val="nil"/>
              <w:bottom w:val="nil"/>
              <w:right w:val="nil"/>
            </w:tcBorders>
          </w:tcPr>
          <w:p w14:paraId="2EEC909D" w14:textId="2750A744" w:rsidR="00EB160D" w:rsidRPr="00B524C7" w:rsidRDefault="00EB160D" w:rsidP="00EB160D">
            <w:pPr>
              <w:spacing w:before="100" w:after="100"/>
              <w:jc w:val="right"/>
              <w:rPr>
                <w:sz w:val="20"/>
                <w:szCs w:val="20"/>
              </w:rPr>
            </w:pPr>
            <w:r>
              <w:rPr>
                <w:rFonts w:eastAsia="Aptos" w:cs="Aptos"/>
                <w:color w:val="000000"/>
                <w:sz w:val="20"/>
                <w:szCs w:val="20"/>
              </w:rPr>
              <w:t>0</w:t>
            </w:r>
          </w:p>
        </w:tc>
        <w:tc>
          <w:tcPr>
            <w:tcW w:w="846" w:type="dxa"/>
            <w:tcBorders>
              <w:top w:val="single" w:sz="4" w:space="0" w:color="auto"/>
              <w:left w:val="nil"/>
              <w:bottom w:val="nil"/>
              <w:right w:val="nil"/>
            </w:tcBorders>
          </w:tcPr>
          <w:p w14:paraId="4474A376" w14:textId="6764EEB3" w:rsidR="00EB160D" w:rsidRPr="00B524C7" w:rsidRDefault="00EB160D" w:rsidP="00EB160D">
            <w:pPr>
              <w:spacing w:before="100" w:after="100"/>
              <w:jc w:val="right"/>
              <w:rPr>
                <w:sz w:val="20"/>
                <w:szCs w:val="20"/>
              </w:rPr>
            </w:pPr>
            <w:r>
              <w:rPr>
                <w:rFonts w:eastAsia="Aptos" w:cs="Aptos"/>
                <w:color w:val="000000"/>
                <w:sz w:val="20"/>
                <w:szCs w:val="20"/>
              </w:rPr>
              <w:t>0</w:t>
            </w:r>
          </w:p>
        </w:tc>
        <w:tc>
          <w:tcPr>
            <w:tcW w:w="847" w:type="dxa"/>
            <w:tcBorders>
              <w:top w:val="single" w:sz="4" w:space="0" w:color="auto"/>
              <w:left w:val="nil"/>
              <w:bottom w:val="nil"/>
              <w:right w:val="nil"/>
            </w:tcBorders>
          </w:tcPr>
          <w:p w14:paraId="49AFCA32" w14:textId="59CDB364" w:rsidR="00EB160D" w:rsidRPr="00B524C7" w:rsidRDefault="00EB160D" w:rsidP="00EB160D">
            <w:pPr>
              <w:spacing w:before="100" w:after="100"/>
              <w:jc w:val="right"/>
              <w:rPr>
                <w:sz w:val="20"/>
                <w:szCs w:val="20"/>
              </w:rPr>
            </w:pPr>
            <w:r>
              <w:rPr>
                <w:rFonts w:eastAsia="Aptos" w:cs="Aptos"/>
                <w:color w:val="000000"/>
                <w:sz w:val="20"/>
                <w:szCs w:val="20"/>
              </w:rPr>
              <w:t>0</w:t>
            </w:r>
          </w:p>
        </w:tc>
        <w:tc>
          <w:tcPr>
            <w:tcW w:w="846" w:type="dxa"/>
            <w:tcBorders>
              <w:top w:val="single" w:sz="4" w:space="0" w:color="auto"/>
              <w:left w:val="nil"/>
              <w:bottom w:val="nil"/>
              <w:right w:val="nil"/>
            </w:tcBorders>
          </w:tcPr>
          <w:p w14:paraId="77ECC251" w14:textId="58DCCEA8" w:rsidR="00EB160D" w:rsidRPr="00B524C7" w:rsidRDefault="00EB160D" w:rsidP="00EB160D">
            <w:pPr>
              <w:spacing w:before="100" w:after="100"/>
              <w:jc w:val="right"/>
              <w:rPr>
                <w:sz w:val="20"/>
                <w:szCs w:val="20"/>
              </w:rPr>
            </w:pPr>
            <w:r>
              <w:rPr>
                <w:rFonts w:eastAsia="Aptos" w:cs="Aptos"/>
                <w:color w:val="000000"/>
                <w:sz w:val="20"/>
                <w:szCs w:val="20"/>
              </w:rPr>
              <w:t>0</w:t>
            </w:r>
          </w:p>
        </w:tc>
        <w:tc>
          <w:tcPr>
            <w:tcW w:w="847" w:type="dxa"/>
            <w:tcBorders>
              <w:top w:val="single" w:sz="4" w:space="0" w:color="auto"/>
              <w:left w:val="nil"/>
              <w:bottom w:val="nil"/>
              <w:right w:val="nil"/>
            </w:tcBorders>
          </w:tcPr>
          <w:p w14:paraId="50E79BAE" w14:textId="7BB1AD45" w:rsidR="00EB160D" w:rsidRPr="00B524C7" w:rsidRDefault="00EB160D" w:rsidP="00EB160D">
            <w:pPr>
              <w:spacing w:before="100" w:after="100"/>
              <w:jc w:val="right"/>
              <w:rPr>
                <w:sz w:val="20"/>
                <w:szCs w:val="20"/>
              </w:rPr>
            </w:pPr>
            <w:r>
              <w:rPr>
                <w:rFonts w:eastAsia="Aptos" w:cs="Aptos"/>
                <w:color w:val="000000"/>
                <w:sz w:val="20"/>
                <w:szCs w:val="20"/>
              </w:rPr>
              <w:t>0</w:t>
            </w:r>
          </w:p>
        </w:tc>
        <w:tc>
          <w:tcPr>
            <w:tcW w:w="846" w:type="dxa"/>
            <w:tcBorders>
              <w:top w:val="single" w:sz="4" w:space="0" w:color="auto"/>
              <w:left w:val="nil"/>
              <w:bottom w:val="nil"/>
              <w:right w:val="nil"/>
            </w:tcBorders>
          </w:tcPr>
          <w:p w14:paraId="604C3E99" w14:textId="51B7D3EE" w:rsidR="00EB160D" w:rsidRPr="00B524C7" w:rsidRDefault="00EB160D" w:rsidP="00EB160D">
            <w:pPr>
              <w:spacing w:before="100" w:after="100"/>
              <w:jc w:val="right"/>
              <w:rPr>
                <w:sz w:val="20"/>
                <w:szCs w:val="20"/>
              </w:rPr>
            </w:pPr>
            <w:r>
              <w:rPr>
                <w:rFonts w:eastAsia="Aptos" w:cs="Aptos"/>
                <w:color w:val="000000"/>
                <w:sz w:val="20"/>
                <w:szCs w:val="20"/>
              </w:rPr>
              <w:t>0</w:t>
            </w:r>
          </w:p>
        </w:tc>
        <w:tc>
          <w:tcPr>
            <w:tcW w:w="847" w:type="dxa"/>
            <w:tcBorders>
              <w:top w:val="single" w:sz="4" w:space="0" w:color="auto"/>
              <w:left w:val="nil"/>
              <w:bottom w:val="nil"/>
              <w:right w:val="nil"/>
            </w:tcBorders>
          </w:tcPr>
          <w:p w14:paraId="680A4BFF" w14:textId="2C7543EB" w:rsidR="00EB160D" w:rsidRPr="00B524C7" w:rsidRDefault="00EB160D" w:rsidP="00EB160D">
            <w:pPr>
              <w:spacing w:before="100" w:after="100"/>
              <w:jc w:val="right"/>
              <w:rPr>
                <w:sz w:val="20"/>
                <w:szCs w:val="20"/>
              </w:rPr>
            </w:pPr>
            <w:r>
              <w:rPr>
                <w:rFonts w:eastAsia="Aptos" w:cs="Aptos"/>
                <w:color w:val="000000"/>
                <w:sz w:val="20"/>
                <w:szCs w:val="20"/>
              </w:rPr>
              <w:t>0</w:t>
            </w:r>
          </w:p>
        </w:tc>
        <w:tc>
          <w:tcPr>
            <w:tcW w:w="846" w:type="dxa"/>
            <w:tcBorders>
              <w:top w:val="single" w:sz="4" w:space="0" w:color="auto"/>
              <w:left w:val="nil"/>
              <w:bottom w:val="nil"/>
              <w:right w:val="nil"/>
            </w:tcBorders>
          </w:tcPr>
          <w:p w14:paraId="6E125C5C" w14:textId="063DAF30" w:rsidR="00EB160D" w:rsidRDefault="00EB160D" w:rsidP="00EB160D">
            <w:pPr>
              <w:spacing w:before="100" w:after="100"/>
              <w:jc w:val="right"/>
              <w:rPr>
                <w:rFonts w:eastAsia="Aptos" w:cs="Aptos"/>
                <w:color w:val="000000"/>
                <w:sz w:val="20"/>
                <w:szCs w:val="20"/>
              </w:rPr>
            </w:pPr>
            <w:r>
              <w:rPr>
                <w:rFonts w:eastAsia="Aptos" w:cs="Aptos"/>
                <w:color w:val="000000"/>
                <w:sz w:val="20"/>
                <w:szCs w:val="20"/>
              </w:rPr>
              <w:t>0</w:t>
            </w:r>
          </w:p>
        </w:tc>
        <w:tc>
          <w:tcPr>
            <w:tcW w:w="847" w:type="dxa"/>
            <w:tcBorders>
              <w:top w:val="single" w:sz="4" w:space="0" w:color="auto"/>
              <w:left w:val="nil"/>
              <w:bottom w:val="nil"/>
            </w:tcBorders>
          </w:tcPr>
          <w:p w14:paraId="516E36BF" w14:textId="57F484CE" w:rsidR="00EB160D" w:rsidRPr="00B524C7" w:rsidRDefault="00EB160D" w:rsidP="00EB160D">
            <w:pPr>
              <w:spacing w:before="100" w:after="100"/>
              <w:jc w:val="right"/>
              <w:rPr>
                <w:sz w:val="20"/>
                <w:szCs w:val="20"/>
              </w:rPr>
            </w:pPr>
            <w:r>
              <w:rPr>
                <w:rFonts w:eastAsia="Aptos" w:cs="Aptos"/>
                <w:color w:val="000000"/>
                <w:sz w:val="20"/>
                <w:szCs w:val="20"/>
              </w:rPr>
              <w:t>0</w:t>
            </w:r>
          </w:p>
        </w:tc>
      </w:tr>
      <w:tr w:rsidR="00EB160D" w14:paraId="0A381F3C" w14:textId="77777777" w:rsidTr="00F8060D">
        <w:trPr>
          <w:trHeight w:val="340"/>
        </w:trPr>
        <w:tc>
          <w:tcPr>
            <w:tcW w:w="1555" w:type="dxa"/>
            <w:vMerge/>
            <w:tcBorders>
              <w:bottom w:val="single" w:sz="4" w:space="0" w:color="auto"/>
              <w:right w:val="nil"/>
            </w:tcBorders>
          </w:tcPr>
          <w:p w14:paraId="32B16A38" w14:textId="77777777" w:rsidR="00EB160D" w:rsidRPr="00147718" w:rsidRDefault="00EB160D" w:rsidP="00EB160D">
            <w:pPr>
              <w:spacing w:after="0"/>
              <w:rPr>
                <w:sz w:val="20"/>
                <w:szCs w:val="20"/>
              </w:rPr>
            </w:pPr>
          </w:p>
        </w:tc>
        <w:tc>
          <w:tcPr>
            <w:tcW w:w="1842" w:type="dxa"/>
            <w:tcBorders>
              <w:top w:val="nil"/>
              <w:left w:val="nil"/>
              <w:bottom w:val="single" w:sz="4" w:space="0" w:color="auto"/>
              <w:right w:val="nil"/>
            </w:tcBorders>
          </w:tcPr>
          <w:p w14:paraId="5B44B4F1" w14:textId="0C6FDB5F" w:rsidR="00EB160D" w:rsidRPr="00147718" w:rsidRDefault="00EB160D" w:rsidP="00EB160D">
            <w:pPr>
              <w:spacing w:after="0"/>
              <w:rPr>
                <w:sz w:val="20"/>
                <w:szCs w:val="20"/>
              </w:rPr>
            </w:pPr>
            <w:r w:rsidRPr="00147718">
              <w:rPr>
                <w:sz w:val="20"/>
                <w:szCs w:val="20"/>
              </w:rPr>
              <w:t>Employees (‘000)</w:t>
            </w:r>
          </w:p>
        </w:tc>
        <w:tc>
          <w:tcPr>
            <w:tcW w:w="846" w:type="dxa"/>
            <w:tcBorders>
              <w:top w:val="nil"/>
              <w:left w:val="nil"/>
              <w:bottom w:val="single" w:sz="4" w:space="0" w:color="auto"/>
              <w:right w:val="nil"/>
            </w:tcBorders>
          </w:tcPr>
          <w:p w14:paraId="75DE7024" w14:textId="0509A8AF" w:rsidR="00EB160D" w:rsidRDefault="00EB160D" w:rsidP="00EB160D">
            <w:pPr>
              <w:spacing w:before="100" w:after="100"/>
              <w:jc w:val="right"/>
              <w:rPr>
                <w:rFonts w:eastAsia="Aptos" w:cs="Aptos"/>
                <w:color w:val="000000"/>
                <w:sz w:val="20"/>
                <w:szCs w:val="20"/>
              </w:rPr>
            </w:pPr>
            <w:r>
              <w:rPr>
                <w:rFonts w:eastAsia="Aptos" w:cs="Aptos"/>
                <w:color w:val="000000"/>
                <w:sz w:val="20"/>
                <w:szCs w:val="20"/>
              </w:rPr>
              <w:t>0.0</w:t>
            </w:r>
          </w:p>
        </w:tc>
        <w:tc>
          <w:tcPr>
            <w:tcW w:w="846" w:type="dxa"/>
            <w:tcBorders>
              <w:top w:val="nil"/>
              <w:left w:val="nil"/>
              <w:bottom w:val="single" w:sz="4" w:space="0" w:color="auto"/>
              <w:right w:val="nil"/>
            </w:tcBorders>
          </w:tcPr>
          <w:p w14:paraId="7181192D" w14:textId="7857287D" w:rsidR="00EB160D" w:rsidRPr="00B524C7" w:rsidRDefault="00EB160D" w:rsidP="00EB160D">
            <w:pPr>
              <w:spacing w:before="100" w:after="100"/>
              <w:jc w:val="right"/>
              <w:rPr>
                <w:sz w:val="20"/>
                <w:szCs w:val="20"/>
              </w:rPr>
            </w:pPr>
            <w:r>
              <w:rPr>
                <w:rFonts w:eastAsia="Aptos" w:cs="Aptos"/>
                <w:color w:val="000000"/>
                <w:sz w:val="20"/>
                <w:szCs w:val="20"/>
              </w:rPr>
              <w:t>0.0</w:t>
            </w:r>
          </w:p>
        </w:tc>
        <w:tc>
          <w:tcPr>
            <w:tcW w:w="847" w:type="dxa"/>
            <w:tcBorders>
              <w:top w:val="nil"/>
              <w:left w:val="nil"/>
              <w:bottom w:val="single" w:sz="4" w:space="0" w:color="auto"/>
              <w:right w:val="nil"/>
            </w:tcBorders>
          </w:tcPr>
          <w:p w14:paraId="00AFB62F" w14:textId="12B60713" w:rsidR="00EB160D" w:rsidRPr="00B524C7" w:rsidRDefault="00EB160D" w:rsidP="00EB160D">
            <w:pPr>
              <w:spacing w:before="100" w:after="100"/>
              <w:jc w:val="right"/>
              <w:rPr>
                <w:sz w:val="20"/>
                <w:szCs w:val="20"/>
              </w:rPr>
            </w:pPr>
            <w:r>
              <w:rPr>
                <w:rFonts w:eastAsia="Aptos" w:cs="Aptos"/>
                <w:color w:val="000000"/>
                <w:sz w:val="20"/>
                <w:szCs w:val="20"/>
              </w:rPr>
              <w:t>0.0</w:t>
            </w:r>
          </w:p>
        </w:tc>
        <w:tc>
          <w:tcPr>
            <w:tcW w:w="846" w:type="dxa"/>
            <w:tcBorders>
              <w:top w:val="nil"/>
              <w:left w:val="nil"/>
              <w:bottom w:val="single" w:sz="4" w:space="0" w:color="auto"/>
              <w:right w:val="nil"/>
            </w:tcBorders>
          </w:tcPr>
          <w:p w14:paraId="6FECCCAA" w14:textId="6C802720" w:rsidR="00EB160D" w:rsidRPr="00B524C7" w:rsidRDefault="00EB160D" w:rsidP="00EB160D">
            <w:pPr>
              <w:spacing w:before="100" w:after="100"/>
              <w:jc w:val="right"/>
              <w:rPr>
                <w:sz w:val="20"/>
                <w:szCs w:val="20"/>
              </w:rPr>
            </w:pPr>
            <w:r>
              <w:rPr>
                <w:rFonts w:eastAsia="Aptos" w:cs="Aptos"/>
                <w:color w:val="000000"/>
                <w:sz w:val="20"/>
                <w:szCs w:val="20"/>
              </w:rPr>
              <w:t>0.0</w:t>
            </w:r>
          </w:p>
        </w:tc>
        <w:tc>
          <w:tcPr>
            <w:tcW w:w="847" w:type="dxa"/>
            <w:tcBorders>
              <w:top w:val="nil"/>
              <w:left w:val="nil"/>
              <w:bottom w:val="single" w:sz="4" w:space="0" w:color="auto"/>
              <w:right w:val="nil"/>
            </w:tcBorders>
          </w:tcPr>
          <w:p w14:paraId="6A747A4F" w14:textId="5C2DADE6" w:rsidR="00EB160D" w:rsidRPr="00B524C7" w:rsidRDefault="00EB160D" w:rsidP="00EB160D">
            <w:pPr>
              <w:spacing w:before="100" w:after="100"/>
              <w:jc w:val="right"/>
              <w:rPr>
                <w:sz w:val="20"/>
                <w:szCs w:val="20"/>
              </w:rPr>
            </w:pPr>
            <w:r>
              <w:rPr>
                <w:rFonts w:eastAsia="Aptos" w:cs="Aptos"/>
                <w:color w:val="000000"/>
                <w:sz w:val="20"/>
                <w:szCs w:val="20"/>
              </w:rPr>
              <w:t>0.0</w:t>
            </w:r>
          </w:p>
        </w:tc>
        <w:tc>
          <w:tcPr>
            <w:tcW w:w="846" w:type="dxa"/>
            <w:tcBorders>
              <w:top w:val="nil"/>
              <w:left w:val="nil"/>
              <w:bottom w:val="single" w:sz="4" w:space="0" w:color="auto"/>
              <w:right w:val="nil"/>
            </w:tcBorders>
          </w:tcPr>
          <w:p w14:paraId="11852B4D" w14:textId="26264543" w:rsidR="00EB160D" w:rsidRPr="00B524C7" w:rsidRDefault="00EB160D" w:rsidP="00EB160D">
            <w:pPr>
              <w:spacing w:before="100" w:after="100"/>
              <w:jc w:val="right"/>
              <w:rPr>
                <w:sz w:val="20"/>
                <w:szCs w:val="20"/>
              </w:rPr>
            </w:pPr>
            <w:r>
              <w:rPr>
                <w:rFonts w:eastAsia="Aptos" w:cs="Aptos"/>
                <w:color w:val="000000"/>
                <w:sz w:val="20"/>
                <w:szCs w:val="20"/>
              </w:rPr>
              <w:t>0.0</w:t>
            </w:r>
          </w:p>
        </w:tc>
        <w:tc>
          <w:tcPr>
            <w:tcW w:w="847" w:type="dxa"/>
            <w:tcBorders>
              <w:top w:val="nil"/>
              <w:left w:val="nil"/>
              <w:bottom w:val="single" w:sz="4" w:space="0" w:color="auto"/>
              <w:right w:val="nil"/>
            </w:tcBorders>
          </w:tcPr>
          <w:p w14:paraId="3CDAF374" w14:textId="4367EAF4" w:rsidR="00EB160D" w:rsidRPr="00B524C7" w:rsidRDefault="00EB160D" w:rsidP="00EB160D">
            <w:pPr>
              <w:spacing w:before="100" w:after="100"/>
              <w:jc w:val="right"/>
              <w:rPr>
                <w:sz w:val="20"/>
                <w:szCs w:val="20"/>
              </w:rPr>
            </w:pPr>
            <w:r>
              <w:rPr>
                <w:rFonts w:eastAsia="Aptos" w:cs="Aptos"/>
                <w:color w:val="000000"/>
                <w:sz w:val="20"/>
                <w:szCs w:val="20"/>
              </w:rPr>
              <w:t>0.0</w:t>
            </w:r>
          </w:p>
        </w:tc>
        <w:tc>
          <w:tcPr>
            <w:tcW w:w="846" w:type="dxa"/>
            <w:tcBorders>
              <w:top w:val="nil"/>
              <w:left w:val="nil"/>
              <w:bottom w:val="single" w:sz="4" w:space="0" w:color="auto"/>
              <w:right w:val="nil"/>
            </w:tcBorders>
          </w:tcPr>
          <w:p w14:paraId="36BA71BF" w14:textId="29F0EDF5" w:rsidR="00EB160D" w:rsidRPr="00B524C7" w:rsidRDefault="00EB160D" w:rsidP="00EB160D">
            <w:pPr>
              <w:spacing w:before="100" w:after="100"/>
              <w:jc w:val="right"/>
              <w:rPr>
                <w:sz w:val="20"/>
                <w:szCs w:val="20"/>
              </w:rPr>
            </w:pPr>
            <w:r>
              <w:rPr>
                <w:rFonts w:eastAsia="Aptos" w:cs="Aptos"/>
                <w:color w:val="000000"/>
                <w:sz w:val="20"/>
                <w:szCs w:val="20"/>
              </w:rPr>
              <w:t>0.0</w:t>
            </w:r>
          </w:p>
        </w:tc>
        <w:tc>
          <w:tcPr>
            <w:tcW w:w="847" w:type="dxa"/>
            <w:tcBorders>
              <w:top w:val="nil"/>
              <w:left w:val="nil"/>
              <w:bottom w:val="single" w:sz="4" w:space="0" w:color="auto"/>
              <w:right w:val="nil"/>
            </w:tcBorders>
          </w:tcPr>
          <w:p w14:paraId="29AA869A" w14:textId="6A512F4B" w:rsidR="00EB160D" w:rsidRPr="00B524C7" w:rsidRDefault="00EB160D" w:rsidP="00EB160D">
            <w:pPr>
              <w:spacing w:before="100" w:after="100"/>
              <w:jc w:val="right"/>
              <w:rPr>
                <w:sz w:val="20"/>
                <w:szCs w:val="20"/>
              </w:rPr>
            </w:pPr>
            <w:r>
              <w:rPr>
                <w:rFonts w:eastAsia="Aptos" w:cs="Aptos"/>
                <w:color w:val="000000"/>
                <w:sz w:val="20"/>
                <w:szCs w:val="20"/>
              </w:rPr>
              <w:t>0.0</w:t>
            </w:r>
          </w:p>
        </w:tc>
        <w:tc>
          <w:tcPr>
            <w:tcW w:w="846" w:type="dxa"/>
            <w:tcBorders>
              <w:top w:val="nil"/>
              <w:left w:val="nil"/>
              <w:bottom w:val="single" w:sz="4" w:space="0" w:color="auto"/>
              <w:right w:val="nil"/>
            </w:tcBorders>
          </w:tcPr>
          <w:p w14:paraId="0DFA9019" w14:textId="144A3C63" w:rsidR="00EB160D" w:rsidRPr="00B524C7" w:rsidRDefault="00EB160D" w:rsidP="00EB160D">
            <w:pPr>
              <w:spacing w:before="100" w:after="100"/>
              <w:jc w:val="right"/>
              <w:rPr>
                <w:sz w:val="20"/>
                <w:szCs w:val="20"/>
              </w:rPr>
            </w:pPr>
            <w:r>
              <w:rPr>
                <w:rFonts w:eastAsia="Aptos" w:cs="Aptos"/>
                <w:color w:val="000000"/>
                <w:sz w:val="20"/>
                <w:szCs w:val="20"/>
              </w:rPr>
              <w:t>0.0</w:t>
            </w:r>
          </w:p>
        </w:tc>
        <w:tc>
          <w:tcPr>
            <w:tcW w:w="847" w:type="dxa"/>
            <w:tcBorders>
              <w:top w:val="nil"/>
              <w:left w:val="nil"/>
              <w:bottom w:val="single" w:sz="4" w:space="0" w:color="auto"/>
              <w:right w:val="nil"/>
            </w:tcBorders>
          </w:tcPr>
          <w:p w14:paraId="6076D3DD" w14:textId="29BB4D2A" w:rsidR="00EB160D" w:rsidRPr="00B524C7" w:rsidRDefault="00EB160D" w:rsidP="00EB160D">
            <w:pPr>
              <w:spacing w:before="100" w:after="100"/>
              <w:jc w:val="right"/>
              <w:rPr>
                <w:sz w:val="20"/>
                <w:szCs w:val="20"/>
              </w:rPr>
            </w:pPr>
            <w:r>
              <w:rPr>
                <w:rFonts w:eastAsia="Aptos" w:cs="Aptos"/>
                <w:color w:val="000000"/>
                <w:sz w:val="20"/>
                <w:szCs w:val="20"/>
              </w:rPr>
              <w:t>0.0</w:t>
            </w:r>
          </w:p>
        </w:tc>
        <w:tc>
          <w:tcPr>
            <w:tcW w:w="846" w:type="dxa"/>
            <w:tcBorders>
              <w:top w:val="nil"/>
              <w:left w:val="nil"/>
              <w:bottom w:val="single" w:sz="4" w:space="0" w:color="auto"/>
              <w:right w:val="nil"/>
            </w:tcBorders>
          </w:tcPr>
          <w:p w14:paraId="49AABBBF" w14:textId="077679B7" w:rsidR="00EB160D" w:rsidRDefault="00EB160D" w:rsidP="00EB160D">
            <w:pPr>
              <w:spacing w:before="100" w:after="100"/>
              <w:jc w:val="right"/>
              <w:rPr>
                <w:rFonts w:eastAsia="Aptos" w:cs="Aptos"/>
                <w:color w:val="000000"/>
                <w:sz w:val="20"/>
                <w:szCs w:val="20"/>
              </w:rPr>
            </w:pPr>
            <w:r>
              <w:rPr>
                <w:rFonts w:eastAsia="Aptos" w:cs="Aptos"/>
                <w:color w:val="000000"/>
                <w:sz w:val="20"/>
                <w:szCs w:val="20"/>
              </w:rPr>
              <w:t>0.0</w:t>
            </w:r>
          </w:p>
        </w:tc>
        <w:tc>
          <w:tcPr>
            <w:tcW w:w="847" w:type="dxa"/>
            <w:tcBorders>
              <w:top w:val="nil"/>
              <w:left w:val="nil"/>
              <w:bottom w:val="single" w:sz="4" w:space="0" w:color="auto"/>
            </w:tcBorders>
          </w:tcPr>
          <w:p w14:paraId="35F16EE5" w14:textId="5A97C5ED" w:rsidR="00EB160D" w:rsidRPr="00B524C7" w:rsidRDefault="00EB160D" w:rsidP="00EB160D">
            <w:pPr>
              <w:spacing w:before="100" w:after="100"/>
              <w:jc w:val="right"/>
              <w:rPr>
                <w:sz w:val="20"/>
                <w:szCs w:val="20"/>
              </w:rPr>
            </w:pPr>
            <w:r>
              <w:rPr>
                <w:rFonts w:eastAsia="Aptos" w:cs="Aptos"/>
                <w:color w:val="000000"/>
                <w:sz w:val="20"/>
                <w:szCs w:val="20"/>
              </w:rPr>
              <w:t>0.0</w:t>
            </w:r>
          </w:p>
        </w:tc>
      </w:tr>
      <w:tr w:rsidR="00EB160D" w14:paraId="1FCC811F" w14:textId="77777777" w:rsidTr="00F8060D">
        <w:trPr>
          <w:trHeight w:val="340"/>
        </w:trPr>
        <w:tc>
          <w:tcPr>
            <w:tcW w:w="1555" w:type="dxa"/>
            <w:vMerge w:val="restart"/>
            <w:tcBorders>
              <w:top w:val="single" w:sz="4" w:space="0" w:color="auto"/>
              <w:right w:val="nil"/>
            </w:tcBorders>
          </w:tcPr>
          <w:p w14:paraId="01B4CE37" w14:textId="27A88CA2" w:rsidR="00EB160D" w:rsidRPr="000A3A07" w:rsidRDefault="00EB160D" w:rsidP="00EB160D">
            <w:pPr>
              <w:spacing w:after="0"/>
              <w:rPr>
                <w:b/>
                <w:bCs/>
                <w:sz w:val="20"/>
                <w:szCs w:val="20"/>
              </w:rPr>
            </w:pPr>
            <w:r w:rsidRPr="000A3A07">
              <w:rPr>
                <w:b/>
                <w:bCs/>
                <w:sz w:val="20"/>
                <w:szCs w:val="20"/>
              </w:rPr>
              <w:t>Sub-total</w:t>
            </w:r>
          </w:p>
        </w:tc>
        <w:tc>
          <w:tcPr>
            <w:tcW w:w="1842" w:type="dxa"/>
            <w:tcBorders>
              <w:top w:val="single" w:sz="4" w:space="0" w:color="auto"/>
              <w:left w:val="nil"/>
              <w:bottom w:val="nil"/>
              <w:right w:val="nil"/>
            </w:tcBorders>
          </w:tcPr>
          <w:p w14:paraId="1057B361" w14:textId="28C4709C" w:rsidR="00EB160D" w:rsidRPr="000A3A07" w:rsidRDefault="00EB160D" w:rsidP="00EB160D">
            <w:pPr>
              <w:spacing w:after="0"/>
              <w:rPr>
                <w:b/>
                <w:bCs/>
                <w:sz w:val="20"/>
                <w:szCs w:val="20"/>
              </w:rPr>
            </w:pPr>
            <w:r w:rsidRPr="000A3A07">
              <w:rPr>
                <w:b/>
                <w:bCs/>
                <w:sz w:val="20"/>
                <w:szCs w:val="20"/>
              </w:rPr>
              <w:t>Agreements</w:t>
            </w:r>
          </w:p>
        </w:tc>
        <w:tc>
          <w:tcPr>
            <w:tcW w:w="846" w:type="dxa"/>
            <w:tcBorders>
              <w:top w:val="single" w:sz="4" w:space="0" w:color="auto"/>
              <w:left w:val="nil"/>
              <w:bottom w:val="nil"/>
              <w:right w:val="nil"/>
            </w:tcBorders>
          </w:tcPr>
          <w:p w14:paraId="0F8947D7" w14:textId="5E98EB88" w:rsidR="00EB160D" w:rsidRDefault="00EB160D" w:rsidP="00EB160D">
            <w:pPr>
              <w:spacing w:before="100" w:after="100"/>
              <w:jc w:val="right"/>
              <w:rPr>
                <w:rFonts w:eastAsia="Aptos" w:cs="Aptos"/>
                <w:color w:val="000000"/>
                <w:sz w:val="20"/>
                <w:szCs w:val="20"/>
              </w:rPr>
            </w:pPr>
            <w:r>
              <w:rPr>
                <w:rFonts w:eastAsia="Aptos" w:cs="Aptos"/>
                <w:color w:val="000000"/>
                <w:sz w:val="20"/>
                <w:szCs w:val="20"/>
              </w:rPr>
              <w:t>49</w:t>
            </w:r>
          </w:p>
        </w:tc>
        <w:tc>
          <w:tcPr>
            <w:tcW w:w="846" w:type="dxa"/>
            <w:tcBorders>
              <w:top w:val="single" w:sz="4" w:space="0" w:color="auto"/>
              <w:left w:val="nil"/>
              <w:bottom w:val="nil"/>
              <w:right w:val="nil"/>
            </w:tcBorders>
          </w:tcPr>
          <w:p w14:paraId="2095C50B" w14:textId="42B94004" w:rsidR="00EB160D" w:rsidRPr="00B524C7" w:rsidRDefault="00EB160D" w:rsidP="00EB160D">
            <w:pPr>
              <w:spacing w:before="100" w:after="100"/>
              <w:jc w:val="right"/>
              <w:rPr>
                <w:sz w:val="20"/>
                <w:szCs w:val="20"/>
              </w:rPr>
            </w:pPr>
            <w:r>
              <w:rPr>
                <w:rFonts w:eastAsia="Aptos" w:cs="Aptos"/>
                <w:color w:val="000000"/>
                <w:sz w:val="20"/>
                <w:szCs w:val="20"/>
              </w:rPr>
              <w:t>59</w:t>
            </w:r>
          </w:p>
        </w:tc>
        <w:tc>
          <w:tcPr>
            <w:tcW w:w="847" w:type="dxa"/>
            <w:tcBorders>
              <w:top w:val="single" w:sz="4" w:space="0" w:color="auto"/>
              <w:left w:val="nil"/>
              <w:bottom w:val="nil"/>
              <w:right w:val="nil"/>
            </w:tcBorders>
          </w:tcPr>
          <w:p w14:paraId="2CB50AD8" w14:textId="6C3A2157" w:rsidR="00EB160D" w:rsidRPr="00B524C7" w:rsidRDefault="00EB160D" w:rsidP="00EB160D">
            <w:pPr>
              <w:spacing w:before="100" w:after="100"/>
              <w:jc w:val="right"/>
              <w:rPr>
                <w:sz w:val="20"/>
                <w:szCs w:val="20"/>
              </w:rPr>
            </w:pPr>
            <w:r>
              <w:rPr>
                <w:rFonts w:eastAsia="Aptos" w:cs="Aptos"/>
                <w:color w:val="000000"/>
                <w:sz w:val="20"/>
                <w:szCs w:val="20"/>
              </w:rPr>
              <w:t>70</w:t>
            </w:r>
          </w:p>
        </w:tc>
        <w:tc>
          <w:tcPr>
            <w:tcW w:w="846" w:type="dxa"/>
            <w:tcBorders>
              <w:top w:val="single" w:sz="4" w:space="0" w:color="auto"/>
              <w:left w:val="nil"/>
              <w:bottom w:val="nil"/>
              <w:right w:val="nil"/>
            </w:tcBorders>
          </w:tcPr>
          <w:p w14:paraId="386DBDC3" w14:textId="0B69E05A" w:rsidR="00EB160D" w:rsidRPr="00B524C7" w:rsidRDefault="00EB160D" w:rsidP="00EB160D">
            <w:pPr>
              <w:spacing w:before="100" w:after="100"/>
              <w:jc w:val="right"/>
              <w:rPr>
                <w:sz w:val="20"/>
                <w:szCs w:val="20"/>
              </w:rPr>
            </w:pPr>
            <w:r>
              <w:rPr>
                <w:rFonts w:eastAsia="Aptos" w:cs="Aptos"/>
                <w:color w:val="000000"/>
                <w:sz w:val="20"/>
                <w:szCs w:val="20"/>
              </w:rPr>
              <w:t>73</w:t>
            </w:r>
          </w:p>
        </w:tc>
        <w:tc>
          <w:tcPr>
            <w:tcW w:w="847" w:type="dxa"/>
            <w:tcBorders>
              <w:top w:val="single" w:sz="4" w:space="0" w:color="auto"/>
              <w:left w:val="nil"/>
              <w:bottom w:val="nil"/>
              <w:right w:val="nil"/>
            </w:tcBorders>
          </w:tcPr>
          <w:p w14:paraId="6515ABA4" w14:textId="5F75345C" w:rsidR="00EB160D" w:rsidRPr="00B524C7" w:rsidRDefault="00EB160D" w:rsidP="00EB160D">
            <w:pPr>
              <w:spacing w:before="100" w:after="100"/>
              <w:jc w:val="right"/>
              <w:rPr>
                <w:sz w:val="20"/>
                <w:szCs w:val="20"/>
              </w:rPr>
            </w:pPr>
            <w:r>
              <w:rPr>
                <w:rFonts w:eastAsia="Aptos" w:cs="Aptos"/>
                <w:color w:val="000000"/>
                <w:sz w:val="20"/>
                <w:szCs w:val="20"/>
              </w:rPr>
              <w:t>57</w:t>
            </w:r>
          </w:p>
        </w:tc>
        <w:tc>
          <w:tcPr>
            <w:tcW w:w="846" w:type="dxa"/>
            <w:tcBorders>
              <w:top w:val="single" w:sz="4" w:space="0" w:color="auto"/>
              <w:left w:val="nil"/>
              <w:bottom w:val="nil"/>
              <w:right w:val="nil"/>
            </w:tcBorders>
          </w:tcPr>
          <w:p w14:paraId="0B66AF90" w14:textId="253BD4F6" w:rsidR="00EB160D" w:rsidRPr="00B524C7" w:rsidRDefault="00EB160D" w:rsidP="00EB160D">
            <w:pPr>
              <w:spacing w:before="100" w:after="100"/>
              <w:jc w:val="right"/>
              <w:rPr>
                <w:sz w:val="20"/>
                <w:szCs w:val="20"/>
              </w:rPr>
            </w:pPr>
            <w:r>
              <w:rPr>
                <w:rFonts w:eastAsia="Aptos" w:cs="Aptos"/>
                <w:color w:val="000000"/>
                <w:sz w:val="20"/>
                <w:szCs w:val="20"/>
              </w:rPr>
              <w:t>47</w:t>
            </w:r>
          </w:p>
        </w:tc>
        <w:tc>
          <w:tcPr>
            <w:tcW w:w="847" w:type="dxa"/>
            <w:tcBorders>
              <w:top w:val="single" w:sz="4" w:space="0" w:color="auto"/>
              <w:left w:val="nil"/>
              <w:bottom w:val="nil"/>
              <w:right w:val="nil"/>
            </w:tcBorders>
          </w:tcPr>
          <w:p w14:paraId="7D69D9E3" w14:textId="04AD7480" w:rsidR="00EB160D" w:rsidRPr="00B524C7" w:rsidRDefault="00EB160D" w:rsidP="00EB160D">
            <w:pPr>
              <w:spacing w:before="100" w:after="100"/>
              <w:jc w:val="right"/>
              <w:rPr>
                <w:sz w:val="20"/>
                <w:szCs w:val="20"/>
              </w:rPr>
            </w:pPr>
            <w:r>
              <w:rPr>
                <w:rFonts w:eastAsia="Aptos" w:cs="Aptos"/>
                <w:color w:val="000000"/>
                <w:sz w:val="20"/>
                <w:szCs w:val="20"/>
              </w:rPr>
              <w:t>54</w:t>
            </w:r>
          </w:p>
        </w:tc>
        <w:tc>
          <w:tcPr>
            <w:tcW w:w="846" w:type="dxa"/>
            <w:tcBorders>
              <w:top w:val="single" w:sz="4" w:space="0" w:color="auto"/>
              <w:left w:val="nil"/>
              <w:bottom w:val="nil"/>
              <w:right w:val="nil"/>
            </w:tcBorders>
          </w:tcPr>
          <w:p w14:paraId="60D8CA9B" w14:textId="1AE58B33" w:rsidR="00EB160D" w:rsidRPr="00B524C7" w:rsidRDefault="00EB160D" w:rsidP="00EB160D">
            <w:pPr>
              <w:spacing w:before="100" w:after="100"/>
              <w:jc w:val="right"/>
              <w:rPr>
                <w:sz w:val="20"/>
                <w:szCs w:val="20"/>
              </w:rPr>
            </w:pPr>
            <w:r>
              <w:rPr>
                <w:rFonts w:eastAsia="Aptos" w:cs="Aptos"/>
                <w:color w:val="000000"/>
                <w:sz w:val="20"/>
                <w:szCs w:val="20"/>
              </w:rPr>
              <w:t>48</w:t>
            </w:r>
          </w:p>
        </w:tc>
        <w:tc>
          <w:tcPr>
            <w:tcW w:w="847" w:type="dxa"/>
            <w:tcBorders>
              <w:top w:val="single" w:sz="4" w:space="0" w:color="auto"/>
              <w:left w:val="nil"/>
              <w:bottom w:val="nil"/>
              <w:right w:val="nil"/>
            </w:tcBorders>
          </w:tcPr>
          <w:p w14:paraId="77E180EF" w14:textId="47903A92" w:rsidR="00EB160D" w:rsidRPr="00B524C7" w:rsidRDefault="00EB160D" w:rsidP="00EB160D">
            <w:pPr>
              <w:spacing w:before="100" w:after="100"/>
              <w:jc w:val="right"/>
              <w:rPr>
                <w:sz w:val="20"/>
                <w:szCs w:val="20"/>
              </w:rPr>
            </w:pPr>
            <w:r>
              <w:rPr>
                <w:rFonts w:eastAsia="Aptos" w:cs="Aptos"/>
                <w:color w:val="000000"/>
                <w:sz w:val="20"/>
                <w:szCs w:val="20"/>
              </w:rPr>
              <w:t>26</w:t>
            </w:r>
          </w:p>
        </w:tc>
        <w:tc>
          <w:tcPr>
            <w:tcW w:w="846" w:type="dxa"/>
            <w:tcBorders>
              <w:top w:val="single" w:sz="4" w:space="0" w:color="auto"/>
              <w:left w:val="nil"/>
              <w:bottom w:val="nil"/>
              <w:right w:val="nil"/>
            </w:tcBorders>
          </w:tcPr>
          <w:p w14:paraId="211C4EDB" w14:textId="7EFB5D28" w:rsidR="00EB160D" w:rsidRPr="00B524C7" w:rsidRDefault="00EB160D" w:rsidP="00EB160D">
            <w:pPr>
              <w:spacing w:before="100" w:after="100"/>
              <w:jc w:val="right"/>
              <w:rPr>
                <w:sz w:val="20"/>
                <w:szCs w:val="20"/>
              </w:rPr>
            </w:pPr>
            <w:r>
              <w:rPr>
                <w:rFonts w:eastAsia="Aptos" w:cs="Aptos"/>
                <w:color w:val="000000"/>
                <w:sz w:val="20"/>
                <w:szCs w:val="20"/>
              </w:rPr>
              <w:t>35</w:t>
            </w:r>
          </w:p>
        </w:tc>
        <w:tc>
          <w:tcPr>
            <w:tcW w:w="847" w:type="dxa"/>
            <w:tcBorders>
              <w:top w:val="single" w:sz="4" w:space="0" w:color="auto"/>
              <w:left w:val="nil"/>
              <w:bottom w:val="nil"/>
              <w:right w:val="nil"/>
            </w:tcBorders>
          </w:tcPr>
          <w:p w14:paraId="5609EF1D" w14:textId="118BFFFB" w:rsidR="00EB160D" w:rsidRPr="00B524C7" w:rsidRDefault="00EB160D" w:rsidP="00EB160D">
            <w:pPr>
              <w:spacing w:before="100" w:after="100"/>
              <w:jc w:val="right"/>
              <w:rPr>
                <w:sz w:val="20"/>
                <w:szCs w:val="20"/>
              </w:rPr>
            </w:pPr>
            <w:r>
              <w:rPr>
                <w:rFonts w:eastAsia="Aptos" w:cs="Aptos"/>
                <w:color w:val="000000"/>
                <w:sz w:val="20"/>
                <w:szCs w:val="20"/>
              </w:rPr>
              <w:t>51</w:t>
            </w:r>
          </w:p>
        </w:tc>
        <w:tc>
          <w:tcPr>
            <w:tcW w:w="846" w:type="dxa"/>
            <w:tcBorders>
              <w:top w:val="single" w:sz="4" w:space="0" w:color="auto"/>
              <w:left w:val="nil"/>
              <w:bottom w:val="nil"/>
              <w:right w:val="nil"/>
            </w:tcBorders>
          </w:tcPr>
          <w:p w14:paraId="56271748" w14:textId="67281A93" w:rsidR="00EB160D" w:rsidRDefault="00EB160D" w:rsidP="00EB160D">
            <w:pPr>
              <w:spacing w:before="100" w:after="100"/>
              <w:jc w:val="right"/>
              <w:rPr>
                <w:rFonts w:eastAsia="Aptos" w:cs="Aptos"/>
                <w:color w:val="000000"/>
                <w:sz w:val="20"/>
                <w:szCs w:val="20"/>
              </w:rPr>
            </w:pPr>
            <w:r>
              <w:rPr>
                <w:rFonts w:eastAsia="Aptos" w:cs="Aptos"/>
                <w:color w:val="000000"/>
                <w:sz w:val="20"/>
                <w:szCs w:val="20"/>
              </w:rPr>
              <w:t>30</w:t>
            </w:r>
          </w:p>
        </w:tc>
        <w:tc>
          <w:tcPr>
            <w:tcW w:w="847" w:type="dxa"/>
            <w:tcBorders>
              <w:top w:val="single" w:sz="4" w:space="0" w:color="auto"/>
              <w:left w:val="nil"/>
              <w:bottom w:val="nil"/>
            </w:tcBorders>
          </w:tcPr>
          <w:p w14:paraId="34B506A4" w14:textId="0B90EEF1" w:rsidR="00EB160D" w:rsidRPr="00B524C7" w:rsidRDefault="00EB160D" w:rsidP="00EB160D">
            <w:pPr>
              <w:spacing w:before="100" w:after="100"/>
              <w:jc w:val="right"/>
              <w:rPr>
                <w:sz w:val="20"/>
                <w:szCs w:val="20"/>
              </w:rPr>
            </w:pPr>
            <w:r>
              <w:rPr>
                <w:rFonts w:eastAsia="Aptos" w:cs="Aptos"/>
                <w:color w:val="000000"/>
                <w:sz w:val="20"/>
                <w:szCs w:val="20"/>
              </w:rPr>
              <w:t>34</w:t>
            </w:r>
          </w:p>
        </w:tc>
      </w:tr>
      <w:tr w:rsidR="00EB160D" w14:paraId="6B35542B" w14:textId="77777777" w:rsidTr="00F8060D">
        <w:trPr>
          <w:trHeight w:val="340"/>
        </w:trPr>
        <w:tc>
          <w:tcPr>
            <w:tcW w:w="1555" w:type="dxa"/>
            <w:vMerge/>
            <w:tcBorders>
              <w:bottom w:val="single" w:sz="4" w:space="0" w:color="auto"/>
              <w:right w:val="nil"/>
            </w:tcBorders>
          </w:tcPr>
          <w:p w14:paraId="7CD20D8D" w14:textId="77777777" w:rsidR="00EB160D" w:rsidRPr="00147718" w:rsidRDefault="00EB160D" w:rsidP="00EB160D">
            <w:pPr>
              <w:spacing w:after="0"/>
              <w:rPr>
                <w:sz w:val="20"/>
                <w:szCs w:val="20"/>
              </w:rPr>
            </w:pPr>
          </w:p>
        </w:tc>
        <w:tc>
          <w:tcPr>
            <w:tcW w:w="1842" w:type="dxa"/>
            <w:tcBorders>
              <w:top w:val="nil"/>
              <w:left w:val="nil"/>
              <w:bottom w:val="single" w:sz="4" w:space="0" w:color="auto"/>
              <w:right w:val="nil"/>
            </w:tcBorders>
          </w:tcPr>
          <w:p w14:paraId="215ED615" w14:textId="1320E7BE" w:rsidR="00EB160D" w:rsidRPr="000A3A07" w:rsidRDefault="00EB160D" w:rsidP="00EB160D">
            <w:pPr>
              <w:spacing w:after="0"/>
              <w:rPr>
                <w:b/>
                <w:bCs/>
                <w:sz w:val="20"/>
                <w:szCs w:val="20"/>
              </w:rPr>
            </w:pPr>
            <w:r w:rsidRPr="000A3A07">
              <w:rPr>
                <w:b/>
                <w:bCs/>
                <w:sz w:val="20"/>
                <w:szCs w:val="20"/>
              </w:rPr>
              <w:t>Employees (‘000)</w:t>
            </w:r>
          </w:p>
        </w:tc>
        <w:tc>
          <w:tcPr>
            <w:tcW w:w="846" w:type="dxa"/>
            <w:tcBorders>
              <w:top w:val="nil"/>
              <w:left w:val="nil"/>
              <w:bottom w:val="single" w:sz="4" w:space="0" w:color="auto"/>
              <w:right w:val="nil"/>
            </w:tcBorders>
          </w:tcPr>
          <w:p w14:paraId="4E47A0D8" w14:textId="2B90B5D2" w:rsidR="00EB160D" w:rsidRDefault="00EB160D" w:rsidP="00EB160D">
            <w:pPr>
              <w:spacing w:before="100" w:after="100"/>
              <w:jc w:val="right"/>
              <w:rPr>
                <w:rFonts w:eastAsia="Aptos" w:cs="Aptos"/>
                <w:color w:val="000000"/>
                <w:sz w:val="20"/>
                <w:szCs w:val="20"/>
              </w:rPr>
            </w:pPr>
            <w:r>
              <w:rPr>
                <w:rFonts w:eastAsia="Aptos" w:cs="Aptos"/>
                <w:color w:val="000000"/>
                <w:sz w:val="20"/>
                <w:szCs w:val="20"/>
              </w:rPr>
              <w:t>10.8</w:t>
            </w:r>
          </w:p>
        </w:tc>
        <w:tc>
          <w:tcPr>
            <w:tcW w:w="846" w:type="dxa"/>
            <w:tcBorders>
              <w:top w:val="nil"/>
              <w:left w:val="nil"/>
              <w:bottom w:val="single" w:sz="4" w:space="0" w:color="auto"/>
              <w:right w:val="nil"/>
            </w:tcBorders>
          </w:tcPr>
          <w:p w14:paraId="2CF267AB" w14:textId="57D9B5FD" w:rsidR="00EB160D" w:rsidRPr="00B524C7" w:rsidRDefault="00EB160D" w:rsidP="00EB160D">
            <w:pPr>
              <w:spacing w:before="100" w:after="100"/>
              <w:jc w:val="right"/>
              <w:rPr>
                <w:sz w:val="20"/>
                <w:szCs w:val="20"/>
              </w:rPr>
            </w:pPr>
            <w:r>
              <w:rPr>
                <w:rFonts w:eastAsia="Aptos" w:cs="Aptos"/>
                <w:color w:val="000000"/>
                <w:sz w:val="20"/>
                <w:szCs w:val="20"/>
              </w:rPr>
              <w:t>17.6</w:t>
            </w:r>
          </w:p>
        </w:tc>
        <w:tc>
          <w:tcPr>
            <w:tcW w:w="847" w:type="dxa"/>
            <w:tcBorders>
              <w:top w:val="nil"/>
              <w:left w:val="nil"/>
              <w:bottom w:val="single" w:sz="4" w:space="0" w:color="auto"/>
              <w:right w:val="nil"/>
            </w:tcBorders>
          </w:tcPr>
          <w:p w14:paraId="6A7FE5DB" w14:textId="0D1E04B7" w:rsidR="00EB160D" w:rsidRPr="00B524C7" w:rsidRDefault="00EB160D" w:rsidP="00EB160D">
            <w:pPr>
              <w:spacing w:before="100" w:after="100"/>
              <w:jc w:val="right"/>
              <w:rPr>
                <w:sz w:val="20"/>
                <w:szCs w:val="20"/>
              </w:rPr>
            </w:pPr>
            <w:r>
              <w:rPr>
                <w:rFonts w:eastAsia="Aptos" w:cs="Aptos"/>
                <w:color w:val="000000"/>
                <w:sz w:val="20"/>
                <w:szCs w:val="20"/>
              </w:rPr>
              <w:t>13.6</w:t>
            </w:r>
          </w:p>
        </w:tc>
        <w:tc>
          <w:tcPr>
            <w:tcW w:w="846" w:type="dxa"/>
            <w:tcBorders>
              <w:top w:val="nil"/>
              <w:left w:val="nil"/>
              <w:bottom w:val="single" w:sz="4" w:space="0" w:color="auto"/>
              <w:right w:val="nil"/>
            </w:tcBorders>
          </w:tcPr>
          <w:p w14:paraId="47A2017D" w14:textId="77D09B8F" w:rsidR="00EB160D" w:rsidRPr="00B524C7" w:rsidRDefault="00EB160D" w:rsidP="00EB160D">
            <w:pPr>
              <w:spacing w:before="100" w:after="100"/>
              <w:jc w:val="right"/>
              <w:rPr>
                <w:sz w:val="20"/>
                <w:szCs w:val="20"/>
              </w:rPr>
            </w:pPr>
            <w:r>
              <w:rPr>
                <w:rFonts w:eastAsia="Aptos" w:cs="Aptos"/>
                <w:color w:val="000000"/>
                <w:sz w:val="20"/>
                <w:szCs w:val="20"/>
              </w:rPr>
              <w:t>24.3</w:t>
            </w:r>
          </w:p>
        </w:tc>
        <w:tc>
          <w:tcPr>
            <w:tcW w:w="847" w:type="dxa"/>
            <w:tcBorders>
              <w:top w:val="nil"/>
              <w:left w:val="nil"/>
              <w:bottom w:val="single" w:sz="4" w:space="0" w:color="auto"/>
              <w:right w:val="nil"/>
            </w:tcBorders>
          </w:tcPr>
          <w:p w14:paraId="2D1FE6B6" w14:textId="2E66852A" w:rsidR="00EB160D" w:rsidRPr="00B524C7" w:rsidRDefault="00EB160D" w:rsidP="00EB160D">
            <w:pPr>
              <w:spacing w:before="100" w:after="100"/>
              <w:jc w:val="right"/>
              <w:rPr>
                <w:sz w:val="20"/>
                <w:szCs w:val="20"/>
              </w:rPr>
            </w:pPr>
            <w:r>
              <w:rPr>
                <w:rFonts w:eastAsia="Aptos" w:cs="Aptos"/>
                <w:color w:val="000000"/>
                <w:sz w:val="20"/>
                <w:szCs w:val="20"/>
              </w:rPr>
              <w:t>104.7</w:t>
            </w:r>
          </w:p>
        </w:tc>
        <w:tc>
          <w:tcPr>
            <w:tcW w:w="846" w:type="dxa"/>
            <w:tcBorders>
              <w:top w:val="nil"/>
              <w:left w:val="nil"/>
              <w:bottom w:val="single" w:sz="4" w:space="0" w:color="auto"/>
              <w:right w:val="nil"/>
            </w:tcBorders>
          </w:tcPr>
          <w:p w14:paraId="3BE2A6D7" w14:textId="0365AEFF" w:rsidR="00EB160D" w:rsidRPr="00B524C7" w:rsidRDefault="00EB160D" w:rsidP="00EB160D">
            <w:pPr>
              <w:spacing w:before="100" w:after="100"/>
              <w:jc w:val="right"/>
              <w:rPr>
                <w:sz w:val="20"/>
                <w:szCs w:val="20"/>
              </w:rPr>
            </w:pPr>
            <w:r>
              <w:rPr>
                <w:rFonts w:eastAsia="Aptos" w:cs="Aptos"/>
                <w:color w:val="000000"/>
                <w:sz w:val="20"/>
                <w:szCs w:val="20"/>
              </w:rPr>
              <w:t>136.3</w:t>
            </w:r>
          </w:p>
        </w:tc>
        <w:tc>
          <w:tcPr>
            <w:tcW w:w="847" w:type="dxa"/>
            <w:tcBorders>
              <w:top w:val="nil"/>
              <w:left w:val="nil"/>
              <w:bottom w:val="single" w:sz="4" w:space="0" w:color="auto"/>
              <w:right w:val="nil"/>
            </w:tcBorders>
          </w:tcPr>
          <w:p w14:paraId="01274DF7" w14:textId="0D5B0E85" w:rsidR="00EB160D" w:rsidRPr="00B524C7" w:rsidRDefault="00EB160D" w:rsidP="00EB160D">
            <w:pPr>
              <w:spacing w:before="100" w:after="100"/>
              <w:jc w:val="right"/>
              <w:rPr>
                <w:sz w:val="20"/>
                <w:szCs w:val="20"/>
              </w:rPr>
            </w:pPr>
            <w:r>
              <w:rPr>
                <w:rFonts w:eastAsia="Aptos" w:cs="Aptos"/>
                <w:color w:val="000000"/>
                <w:sz w:val="20"/>
                <w:szCs w:val="20"/>
              </w:rPr>
              <w:t>74.8</w:t>
            </w:r>
          </w:p>
        </w:tc>
        <w:tc>
          <w:tcPr>
            <w:tcW w:w="846" w:type="dxa"/>
            <w:tcBorders>
              <w:top w:val="nil"/>
              <w:left w:val="nil"/>
              <w:bottom w:val="single" w:sz="4" w:space="0" w:color="auto"/>
              <w:right w:val="nil"/>
            </w:tcBorders>
          </w:tcPr>
          <w:p w14:paraId="5BE6B79F" w14:textId="7319EA08" w:rsidR="00EB160D" w:rsidRPr="00B524C7" w:rsidRDefault="00EB160D" w:rsidP="00EB160D">
            <w:pPr>
              <w:spacing w:before="100" w:after="100"/>
              <w:jc w:val="right"/>
              <w:rPr>
                <w:sz w:val="20"/>
                <w:szCs w:val="20"/>
              </w:rPr>
            </w:pPr>
            <w:r>
              <w:rPr>
                <w:rFonts w:eastAsia="Aptos" w:cs="Aptos"/>
                <w:color w:val="000000"/>
                <w:sz w:val="20"/>
                <w:szCs w:val="20"/>
              </w:rPr>
              <w:t>7.8</w:t>
            </w:r>
          </w:p>
        </w:tc>
        <w:tc>
          <w:tcPr>
            <w:tcW w:w="847" w:type="dxa"/>
            <w:tcBorders>
              <w:top w:val="nil"/>
              <w:left w:val="nil"/>
              <w:bottom w:val="single" w:sz="4" w:space="0" w:color="auto"/>
              <w:right w:val="nil"/>
            </w:tcBorders>
          </w:tcPr>
          <w:p w14:paraId="3D1F4620" w14:textId="0323C337" w:rsidR="00EB160D" w:rsidRPr="00B524C7" w:rsidRDefault="00EB160D" w:rsidP="00EB160D">
            <w:pPr>
              <w:spacing w:before="100" w:after="100"/>
              <w:jc w:val="right"/>
              <w:rPr>
                <w:sz w:val="20"/>
                <w:szCs w:val="20"/>
              </w:rPr>
            </w:pPr>
            <w:r>
              <w:rPr>
                <w:rFonts w:eastAsia="Aptos" w:cs="Aptos"/>
                <w:color w:val="000000"/>
                <w:sz w:val="20"/>
                <w:szCs w:val="20"/>
              </w:rPr>
              <w:t>5.7</w:t>
            </w:r>
          </w:p>
        </w:tc>
        <w:tc>
          <w:tcPr>
            <w:tcW w:w="846" w:type="dxa"/>
            <w:tcBorders>
              <w:top w:val="nil"/>
              <w:left w:val="nil"/>
              <w:bottom w:val="single" w:sz="4" w:space="0" w:color="auto"/>
              <w:right w:val="nil"/>
            </w:tcBorders>
          </w:tcPr>
          <w:p w14:paraId="73D20620" w14:textId="0C31B468" w:rsidR="00EB160D" w:rsidRPr="00B524C7" w:rsidRDefault="00EB160D" w:rsidP="00EB160D">
            <w:pPr>
              <w:spacing w:before="100" w:after="100"/>
              <w:jc w:val="right"/>
              <w:rPr>
                <w:sz w:val="20"/>
                <w:szCs w:val="20"/>
              </w:rPr>
            </w:pPr>
            <w:r>
              <w:rPr>
                <w:rFonts w:eastAsia="Aptos" w:cs="Aptos"/>
                <w:color w:val="000000"/>
                <w:sz w:val="20"/>
                <w:szCs w:val="20"/>
              </w:rPr>
              <w:t>3.3</w:t>
            </w:r>
          </w:p>
        </w:tc>
        <w:tc>
          <w:tcPr>
            <w:tcW w:w="847" w:type="dxa"/>
            <w:tcBorders>
              <w:top w:val="nil"/>
              <w:left w:val="nil"/>
              <w:bottom w:val="single" w:sz="4" w:space="0" w:color="auto"/>
              <w:right w:val="nil"/>
            </w:tcBorders>
          </w:tcPr>
          <w:p w14:paraId="5B41E4EC" w14:textId="42E7EABE" w:rsidR="00EB160D" w:rsidRPr="00B524C7" w:rsidRDefault="00EB160D" w:rsidP="00EB160D">
            <w:pPr>
              <w:spacing w:before="100" w:after="100"/>
              <w:jc w:val="right"/>
              <w:rPr>
                <w:sz w:val="20"/>
                <w:szCs w:val="20"/>
              </w:rPr>
            </w:pPr>
            <w:r>
              <w:rPr>
                <w:rFonts w:eastAsia="Aptos" w:cs="Aptos"/>
                <w:color w:val="000000"/>
                <w:sz w:val="20"/>
                <w:szCs w:val="20"/>
              </w:rPr>
              <w:t>47.2</w:t>
            </w:r>
          </w:p>
        </w:tc>
        <w:tc>
          <w:tcPr>
            <w:tcW w:w="846" w:type="dxa"/>
            <w:tcBorders>
              <w:top w:val="nil"/>
              <w:left w:val="nil"/>
              <w:bottom w:val="single" w:sz="4" w:space="0" w:color="auto"/>
              <w:right w:val="nil"/>
            </w:tcBorders>
          </w:tcPr>
          <w:p w14:paraId="09F80FC6" w14:textId="089062FB" w:rsidR="00EB160D" w:rsidRDefault="00EB160D" w:rsidP="00EB160D">
            <w:pPr>
              <w:spacing w:before="100" w:after="100"/>
              <w:jc w:val="right"/>
              <w:rPr>
                <w:rFonts w:eastAsia="Aptos" w:cs="Aptos"/>
                <w:color w:val="000000"/>
                <w:sz w:val="20"/>
                <w:szCs w:val="20"/>
              </w:rPr>
            </w:pPr>
            <w:r>
              <w:rPr>
                <w:rFonts w:eastAsia="Aptos" w:cs="Aptos"/>
                <w:color w:val="000000"/>
                <w:sz w:val="20"/>
                <w:szCs w:val="20"/>
              </w:rPr>
              <w:t>5.3</w:t>
            </w:r>
          </w:p>
        </w:tc>
        <w:tc>
          <w:tcPr>
            <w:tcW w:w="847" w:type="dxa"/>
            <w:tcBorders>
              <w:top w:val="nil"/>
              <w:left w:val="nil"/>
              <w:bottom w:val="single" w:sz="4" w:space="0" w:color="auto"/>
            </w:tcBorders>
          </w:tcPr>
          <w:p w14:paraId="0C81D0D6" w14:textId="522B3EDC" w:rsidR="00EB160D" w:rsidRPr="00B524C7" w:rsidRDefault="00EB160D" w:rsidP="00EB160D">
            <w:pPr>
              <w:spacing w:before="100" w:after="100"/>
              <w:jc w:val="right"/>
              <w:rPr>
                <w:sz w:val="20"/>
                <w:szCs w:val="20"/>
              </w:rPr>
            </w:pPr>
            <w:r>
              <w:rPr>
                <w:rFonts w:eastAsia="Aptos" w:cs="Aptos"/>
                <w:color w:val="000000"/>
                <w:sz w:val="20"/>
                <w:szCs w:val="20"/>
              </w:rPr>
              <w:t>11.4</w:t>
            </w:r>
          </w:p>
        </w:tc>
      </w:tr>
    </w:tbl>
    <w:p w14:paraId="2F9A70C8" w14:textId="77777777" w:rsidR="00DC42D8" w:rsidRDefault="00DC42D8" w:rsidP="00F8060D">
      <w:pPr>
        <w:spacing w:after="0"/>
        <w:rPr>
          <w:b/>
          <w:bCs/>
          <w:color w:val="055044" w:themeColor="text2"/>
        </w:rPr>
      </w:pPr>
    </w:p>
    <w:p w14:paraId="01AD1B5E" w14:textId="1343EAFC" w:rsidR="00F8060D" w:rsidRPr="003503CA" w:rsidRDefault="00F8060D" w:rsidP="00F8060D">
      <w:pPr>
        <w:spacing w:after="0"/>
        <w:rPr>
          <w:b/>
          <w:bCs/>
          <w:color w:val="055044" w:themeColor="text2"/>
        </w:rPr>
      </w:pPr>
      <w:r w:rsidRPr="003503CA">
        <w:rPr>
          <w:b/>
          <w:bCs/>
          <w:color w:val="055044" w:themeColor="text2"/>
        </w:rPr>
        <w:t xml:space="preserve">Table </w:t>
      </w:r>
      <w:r>
        <w:rPr>
          <w:b/>
          <w:bCs/>
          <w:color w:val="055044" w:themeColor="text2"/>
        </w:rPr>
        <w:t>12a</w:t>
      </w:r>
      <w:r w:rsidRPr="003503CA">
        <w:rPr>
          <w:b/>
          <w:bCs/>
          <w:color w:val="055044" w:themeColor="text2"/>
        </w:rPr>
        <w:t>: continued</w:t>
      </w:r>
    </w:p>
    <w:tbl>
      <w:tblPr>
        <w:tblStyle w:val="EDU-Basic"/>
        <w:tblW w:w="0" w:type="auto"/>
        <w:tblLayout w:type="fixed"/>
        <w:tblLook w:val="04A0" w:firstRow="1" w:lastRow="0" w:firstColumn="1" w:lastColumn="0" w:noHBand="0" w:noVBand="1"/>
      </w:tblPr>
      <w:tblGrid>
        <w:gridCol w:w="1555"/>
        <w:gridCol w:w="1842"/>
        <w:gridCol w:w="846"/>
        <w:gridCol w:w="846"/>
        <w:gridCol w:w="847"/>
        <w:gridCol w:w="846"/>
        <w:gridCol w:w="847"/>
        <w:gridCol w:w="846"/>
        <w:gridCol w:w="847"/>
        <w:gridCol w:w="846"/>
        <w:gridCol w:w="847"/>
        <w:gridCol w:w="846"/>
        <w:gridCol w:w="847"/>
        <w:gridCol w:w="846"/>
        <w:gridCol w:w="847"/>
      </w:tblGrid>
      <w:tr w:rsidR="00F8060D" w14:paraId="7EEF6AA7" w14:textId="77777777" w:rsidTr="00F8060D">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555" w:type="dxa"/>
          </w:tcPr>
          <w:p w14:paraId="10A83F62" w14:textId="77777777" w:rsidR="00F8060D" w:rsidRDefault="00F8060D" w:rsidP="002D7EE5">
            <w:pPr>
              <w:spacing w:after="100"/>
            </w:pPr>
            <w:r>
              <w:t>Agreement type</w:t>
            </w:r>
          </w:p>
        </w:tc>
        <w:tc>
          <w:tcPr>
            <w:tcW w:w="1842" w:type="dxa"/>
          </w:tcPr>
          <w:p w14:paraId="2194501F" w14:textId="77777777" w:rsidR="00F8060D" w:rsidRDefault="00F8060D" w:rsidP="002D7EE5">
            <w:pPr>
              <w:spacing w:after="0"/>
              <w:cnfStyle w:val="100000000000" w:firstRow="1" w:lastRow="0" w:firstColumn="0" w:lastColumn="0" w:oddVBand="0" w:evenVBand="0" w:oddHBand="0" w:evenHBand="0" w:firstRowFirstColumn="0" w:firstRowLastColumn="0" w:lastRowFirstColumn="0" w:lastRowLastColumn="0"/>
            </w:pPr>
          </w:p>
        </w:tc>
        <w:tc>
          <w:tcPr>
            <w:tcW w:w="846" w:type="dxa"/>
          </w:tcPr>
          <w:p w14:paraId="51D26D9B" w14:textId="77777777" w:rsidR="00F8060D" w:rsidRPr="00781AF7" w:rsidRDefault="00F8060D" w:rsidP="002D7EE5">
            <w:pPr>
              <w:spacing w:after="0"/>
              <w:cnfStyle w:val="100000000000" w:firstRow="1" w:lastRow="0" w:firstColumn="0" w:lastColumn="0" w:oddVBand="0" w:evenVBand="0" w:oddHBand="0" w:evenHBand="0" w:firstRowFirstColumn="0" w:firstRowLastColumn="0" w:lastRowFirstColumn="0" w:lastRowLastColumn="0"/>
              <w:rPr>
                <w:sz w:val="18"/>
                <w:szCs w:val="18"/>
              </w:rPr>
            </w:pPr>
            <w:r w:rsidRPr="00781AF7">
              <w:rPr>
                <w:sz w:val="18"/>
                <w:szCs w:val="18"/>
              </w:rPr>
              <w:t>Jun-23</w:t>
            </w:r>
          </w:p>
        </w:tc>
        <w:tc>
          <w:tcPr>
            <w:tcW w:w="846" w:type="dxa"/>
          </w:tcPr>
          <w:p w14:paraId="10C3C3EE" w14:textId="77777777" w:rsidR="00F8060D" w:rsidRPr="00781AF7" w:rsidRDefault="00F8060D" w:rsidP="002D7EE5">
            <w:pPr>
              <w:spacing w:after="0"/>
              <w:cnfStyle w:val="100000000000" w:firstRow="1" w:lastRow="0" w:firstColumn="0" w:lastColumn="0" w:oddVBand="0" w:evenVBand="0" w:oddHBand="0" w:evenHBand="0" w:firstRowFirstColumn="0" w:firstRowLastColumn="0" w:lastRowFirstColumn="0" w:lastRowLastColumn="0"/>
              <w:rPr>
                <w:sz w:val="18"/>
                <w:szCs w:val="18"/>
              </w:rPr>
            </w:pPr>
            <w:r w:rsidRPr="00781AF7">
              <w:rPr>
                <w:sz w:val="18"/>
                <w:szCs w:val="18"/>
              </w:rPr>
              <w:t>Sep-23</w:t>
            </w:r>
          </w:p>
        </w:tc>
        <w:tc>
          <w:tcPr>
            <w:tcW w:w="847" w:type="dxa"/>
          </w:tcPr>
          <w:p w14:paraId="41403529" w14:textId="77777777" w:rsidR="00F8060D" w:rsidRPr="00781AF7" w:rsidRDefault="00F8060D" w:rsidP="002D7EE5">
            <w:pPr>
              <w:spacing w:after="0"/>
              <w:cnfStyle w:val="100000000000" w:firstRow="1" w:lastRow="0" w:firstColumn="0" w:lastColumn="0" w:oddVBand="0" w:evenVBand="0" w:oddHBand="0" w:evenHBand="0" w:firstRowFirstColumn="0" w:firstRowLastColumn="0" w:lastRowFirstColumn="0" w:lastRowLastColumn="0"/>
              <w:rPr>
                <w:sz w:val="18"/>
                <w:szCs w:val="18"/>
              </w:rPr>
            </w:pPr>
            <w:r w:rsidRPr="00781AF7">
              <w:rPr>
                <w:sz w:val="18"/>
                <w:szCs w:val="18"/>
              </w:rPr>
              <w:t>Dec-23</w:t>
            </w:r>
          </w:p>
        </w:tc>
        <w:tc>
          <w:tcPr>
            <w:tcW w:w="846" w:type="dxa"/>
          </w:tcPr>
          <w:p w14:paraId="57444C78" w14:textId="77777777" w:rsidR="00F8060D" w:rsidRPr="00781AF7" w:rsidRDefault="00F8060D" w:rsidP="002D7EE5">
            <w:pPr>
              <w:spacing w:after="0"/>
              <w:cnfStyle w:val="100000000000" w:firstRow="1" w:lastRow="0" w:firstColumn="0" w:lastColumn="0" w:oddVBand="0" w:evenVBand="0" w:oddHBand="0" w:evenHBand="0" w:firstRowFirstColumn="0" w:firstRowLastColumn="0" w:lastRowFirstColumn="0" w:lastRowLastColumn="0"/>
              <w:rPr>
                <w:sz w:val="18"/>
                <w:szCs w:val="18"/>
              </w:rPr>
            </w:pPr>
            <w:r w:rsidRPr="00781AF7">
              <w:rPr>
                <w:sz w:val="18"/>
                <w:szCs w:val="18"/>
              </w:rPr>
              <w:t>Mar-24</w:t>
            </w:r>
          </w:p>
        </w:tc>
        <w:tc>
          <w:tcPr>
            <w:tcW w:w="847" w:type="dxa"/>
          </w:tcPr>
          <w:p w14:paraId="72368AFB" w14:textId="77777777" w:rsidR="00F8060D" w:rsidRPr="00781AF7" w:rsidRDefault="00F8060D" w:rsidP="002D7EE5">
            <w:pPr>
              <w:spacing w:after="0"/>
              <w:cnfStyle w:val="100000000000" w:firstRow="1" w:lastRow="0" w:firstColumn="0" w:lastColumn="0" w:oddVBand="0" w:evenVBand="0" w:oddHBand="0" w:evenHBand="0" w:firstRowFirstColumn="0" w:firstRowLastColumn="0" w:lastRowFirstColumn="0" w:lastRowLastColumn="0"/>
              <w:rPr>
                <w:sz w:val="18"/>
                <w:szCs w:val="18"/>
              </w:rPr>
            </w:pPr>
            <w:r w:rsidRPr="00781AF7">
              <w:rPr>
                <w:sz w:val="18"/>
                <w:szCs w:val="18"/>
              </w:rPr>
              <w:t>Jun-24</w:t>
            </w:r>
          </w:p>
        </w:tc>
        <w:tc>
          <w:tcPr>
            <w:tcW w:w="846" w:type="dxa"/>
          </w:tcPr>
          <w:p w14:paraId="317EB4E6" w14:textId="77777777" w:rsidR="00F8060D" w:rsidRPr="00781AF7" w:rsidRDefault="00F8060D" w:rsidP="002D7EE5">
            <w:pPr>
              <w:spacing w:after="0"/>
              <w:cnfStyle w:val="100000000000" w:firstRow="1" w:lastRow="0" w:firstColumn="0" w:lastColumn="0" w:oddVBand="0" w:evenVBand="0" w:oddHBand="0" w:evenHBand="0" w:firstRowFirstColumn="0" w:firstRowLastColumn="0" w:lastRowFirstColumn="0" w:lastRowLastColumn="0"/>
              <w:rPr>
                <w:sz w:val="18"/>
                <w:szCs w:val="18"/>
              </w:rPr>
            </w:pPr>
            <w:r w:rsidRPr="00781AF7">
              <w:rPr>
                <w:sz w:val="18"/>
                <w:szCs w:val="18"/>
              </w:rPr>
              <w:t>Sep-24</w:t>
            </w:r>
          </w:p>
        </w:tc>
        <w:tc>
          <w:tcPr>
            <w:tcW w:w="847" w:type="dxa"/>
          </w:tcPr>
          <w:p w14:paraId="64EE9CD1" w14:textId="77777777" w:rsidR="00F8060D" w:rsidRPr="00781AF7" w:rsidRDefault="00F8060D" w:rsidP="002D7EE5">
            <w:pPr>
              <w:spacing w:after="0"/>
              <w:cnfStyle w:val="100000000000" w:firstRow="1" w:lastRow="0" w:firstColumn="0" w:lastColumn="0" w:oddVBand="0" w:evenVBand="0" w:oddHBand="0" w:evenHBand="0" w:firstRowFirstColumn="0" w:firstRowLastColumn="0" w:lastRowFirstColumn="0" w:lastRowLastColumn="0"/>
              <w:rPr>
                <w:sz w:val="18"/>
                <w:szCs w:val="18"/>
              </w:rPr>
            </w:pPr>
            <w:r w:rsidRPr="00781AF7">
              <w:rPr>
                <w:sz w:val="18"/>
                <w:szCs w:val="18"/>
              </w:rPr>
              <w:t>Dec-24</w:t>
            </w:r>
          </w:p>
        </w:tc>
        <w:tc>
          <w:tcPr>
            <w:tcW w:w="846" w:type="dxa"/>
          </w:tcPr>
          <w:p w14:paraId="3102DFC9" w14:textId="77777777" w:rsidR="00F8060D" w:rsidRPr="00781AF7" w:rsidRDefault="00F8060D" w:rsidP="002D7EE5">
            <w:pPr>
              <w:spacing w:after="0"/>
              <w:cnfStyle w:val="100000000000" w:firstRow="1" w:lastRow="0" w:firstColumn="0" w:lastColumn="0" w:oddVBand="0" w:evenVBand="0" w:oddHBand="0" w:evenHBand="0" w:firstRowFirstColumn="0" w:firstRowLastColumn="0" w:lastRowFirstColumn="0" w:lastRowLastColumn="0"/>
              <w:rPr>
                <w:sz w:val="18"/>
                <w:szCs w:val="18"/>
              </w:rPr>
            </w:pPr>
            <w:r w:rsidRPr="00781AF7">
              <w:rPr>
                <w:sz w:val="18"/>
                <w:szCs w:val="18"/>
              </w:rPr>
              <w:t>Mar-25</w:t>
            </w:r>
          </w:p>
        </w:tc>
        <w:tc>
          <w:tcPr>
            <w:tcW w:w="847" w:type="dxa"/>
          </w:tcPr>
          <w:p w14:paraId="564FDE09" w14:textId="77777777" w:rsidR="00F8060D" w:rsidRPr="00781AF7" w:rsidRDefault="00F8060D" w:rsidP="002D7EE5">
            <w:pPr>
              <w:spacing w:after="0"/>
              <w:cnfStyle w:val="100000000000" w:firstRow="1" w:lastRow="0" w:firstColumn="0" w:lastColumn="0" w:oddVBand="0" w:evenVBand="0" w:oddHBand="0" w:evenHBand="0" w:firstRowFirstColumn="0" w:firstRowLastColumn="0" w:lastRowFirstColumn="0" w:lastRowLastColumn="0"/>
              <w:rPr>
                <w:sz w:val="18"/>
                <w:szCs w:val="18"/>
              </w:rPr>
            </w:pPr>
            <w:r w:rsidRPr="00781AF7">
              <w:rPr>
                <w:sz w:val="18"/>
                <w:szCs w:val="18"/>
              </w:rPr>
              <w:t>Jun-25</w:t>
            </w:r>
          </w:p>
        </w:tc>
        <w:tc>
          <w:tcPr>
            <w:tcW w:w="846" w:type="dxa"/>
          </w:tcPr>
          <w:p w14:paraId="5105EC11" w14:textId="77777777" w:rsidR="00F8060D" w:rsidRPr="00781AF7" w:rsidRDefault="00F8060D" w:rsidP="002D7EE5">
            <w:pPr>
              <w:spacing w:after="0"/>
              <w:cnfStyle w:val="100000000000" w:firstRow="1" w:lastRow="0" w:firstColumn="0" w:lastColumn="0" w:oddVBand="0" w:evenVBand="0" w:oddHBand="0" w:evenHBand="0" w:firstRowFirstColumn="0" w:firstRowLastColumn="0" w:lastRowFirstColumn="0" w:lastRowLastColumn="0"/>
              <w:rPr>
                <w:sz w:val="18"/>
                <w:szCs w:val="18"/>
              </w:rPr>
            </w:pPr>
            <w:r w:rsidRPr="00781AF7">
              <w:rPr>
                <w:sz w:val="18"/>
                <w:szCs w:val="18"/>
              </w:rPr>
              <w:t>Sep-25</w:t>
            </w:r>
          </w:p>
        </w:tc>
        <w:tc>
          <w:tcPr>
            <w:tcW w:w="847" w:type="dxa"/>
          </w:tcPr>
          <w:p w14:paraId="6B3E181F" w14:textId="77777777" w:rsidR="00F8060D" w:rsidRPr="00781AF7" w:rsidRDefault="00F8060D" w:rsidP="002D7EE5">
            <w:pPr>
              <w:spacing w:after="0"/>
              <w:cnfStyle w:val="100000000000" w:firstRow="1" w:lastRow="0" w:firstColumn="0" w:lastColumn="0" w:oddVBand="0" w:evenVBand="0" w:oddHBand="0" w:evenHBand="0" w:firstRowFirstColumn="0" w:firstRowLastColumn="0" w:lastRowFirstColumn="0" w:lastRowLastColumn="0"/>
              <w:rPr>
                <w:sz w:val="18"/>
                <w:szCs w:val="18"/>
              </w:rPr>
            </w:pPr>
            <w:r w:rsidRPr="00781AF7">
              <w:rPr>
                <w:sz w:val="18"/>
                <w:szCs w:val="18"/>
              </w:rPr>
              <w:t>Dec-25</w:t>
            </w:r>
          </w:p>
        </w:tc>
        <w:tc>
          <w:tcPr>
            <w:tcW w:w="846" w:type="dxa"/>
          </w:tcPr>
          <w:p w14:paraId="48305632" w14:textId="77777777" w:rsidR="00F8060D" w:rsidRPr="00781AF7" w:rsidRDefault="00F8060D" w:rsidP="002D7EE5">
            <w:pPr>
              <w:spacing w:after="0"/>
              <w:cnfStyle w:val="100000000000" w:firstRow="1" w:lastRow="0" w:firstColumn="0" w:lastColumn="0" w:oddVBand="0" w:evenVBand="0" w:oddHBand="0" w:evenHBand="0" w:firstRowFirstColumn="0" w:firstRowLastColumn="0" w:lastRowFirstColumn="0" w:lastRowLastColumn="0"/>
              <w:rPr>
                <w:sz w:val="18"/>
                <w:szCs w:val="18"/>
              </w:rPr>
            </w:pPr>
            <w:r w:rsidRPr="00781AF7">
              <w:rPr>
                <w:sz w:val="18"/>
                <w:szCs w:val="18"/>
              </w:rPr>
              <w:t>Mar-26</w:t>
            </w:r>
          </w:p>
        </w:tc>
        <w:tc>
          <w:tcPr>
            <w:tcW w:w="847" w:type="dxa"/>
          </w:tcPr>
          <w:p w14:paraId="01679C9A" w14:textId="77777777" w:rsidR="00F8060D" w:rsidRPr="00781AF7" w:rsidRDefault="00F8060D" w:rsidP="002D7EE5">
            <w:pPr>
              <w:spacing w:after="0"/>
              <w:cnfStyle w:val="100000000000" w:firstRow="1" w:lastRow="0" w:firstColumn="0" w:lastColumn="0" w:oddVBand="0" w:evenVBand="0" w:oddHBand="0" w:evenHBand="0" w:firstRowFirstColumn="0" w:firstRowLastColumn="0" w:lastRowFirstColumn="0" w:lastRowLastColumn="0"/>
              <w:rPr>
                <w:sz w:val="18"/>
                <w:szCs w:val="18"/>
              </w:rPr>
            </w:pPr>
            <w:r w:rsidRPr="00781AF7">
              <w:rPr>
                <w:sz w:val="18"/>
                <w:szCs w:val="18"/>
              </w:rPr>
              <w:t>Jun-26</w:t>
            </w:r>
          </w:p>
        </w:tc>
      </w:tr>
      <w:tr w:rsidR="0001673C" w14:paraId="0B940659" w14:textId="77777777" w:rsidTr="00432EBA">
        <w:tblPrEx>
          <w:tblLook w:val="0420" w:firstRow="1" w:lastRow="0" w:firstColumn="0" w:lastColumn="0" w:noHBand="0" w:noVBand="1"/>
        </w:tblPrEx>
        <w:trPr>
          <w:trHeight w:val="397"/>
        </w:trPr>
        <w:tc>
          <w:tcPr>
            <w:tcW w:w="14401" w:type="dxa"/>
            <w:gridSpan w:val="15"/>
            <w:shd w:val="clear" w:color="auto" w:fill="D6FCF6" w:themeFill="text2" w:themeFillTint="1A"/>
          </w:tcPr>
          <w:p w14:paraId="236F9AD8" w14:textId="796605ED" w:rsidR="0001673C" w:rsidRPr="00B97907" w:rsidRDefault="00432EBA" w:rsidP="00737374">
            <w:pPr>
              <w:spacing w:before="100" w:after="100"/>
              <w:rPr>
                <w:b/>
                <w:bCs/>
                <w:sz w:val="20"/>
                <w:szCs w:val="20"/>
              </w:rPr>
            </w:pPr>
            <w:r w:rsidRPr="00B97907">
              <w:rPr>
                <w:b/>
                <w:bCs/>
                <w:sz w:val="20"/>
                <w:szCs w:val="20"/>
              </w:rPr>
              <w:t>Linked to CPI</w:t>
            </w:r>
          </w:p>
        </w:tc>
      </w:tr>
      <w:tr w:rsidR="007F339C" w14:paraId="7668D887" w14:textId="77777777" w:rsidTr="00F8060D">
        <w:tblPrEx>
          <w:tblLook w:val="0420" w:firstRow="1" w:lastRow="0" w:firstColumn="0" w:lastColumn="0" w:noHBand="0" w:noVBand="1"/>
        </w:tblPrEx>
        <w:trPr>
          <w:trHeight w:val="340"/>
        </w:trPr>
        <w:tc>
          <w:tcPr>
            <w:tcW w:w="1555" w:type="dxa"/>
            <w:vMerge w:val="restart"/>
            <w:tcBorders>
              <w:right w:val="nil"/>
            </w:tcBorders>
            <w:vAlign w:val="top"/>
          </w:tcPr>
          <w:p w14:paraId="5BB81093" w14:textId="2A1DEA10" w:rsidR="007F339C" w:rsidRPr="00147718" w:rsidRDefault="007F339C" w:rsidP="007F339C">
            <w:pPr>
              <w:spacing w:after="0"/>
              <w:rPr>
                <w:sz w:val="20"/>
                <w:szCs w:val="20"/>
              </w:rPr>
            </w:pPr>
            <w:r w:rsidRPr="005B1133">
              <w:rPr>
                <w:sz w:val="20"/>
                <w:szCs w:val="20"/>
              </w:rPr>
              <w:t>Single-enterprise non-greenfields</w:t>
            </w:r>
          </w:p>
        </w:tc>
        <w:tc>
          <w:tcPr>
            <w:tcW w:w="1842" w:type="dxa"/>
            <w:tcBorders>
              <w:top w:val="nil"/>
              <w:left w:val="nil"/>
              <w:bottom w:val="nil"/>
              <w:right w:val="nil"/>
            </w:tcBorders>
          </w:tcPr>
          <w:p w14:paraId="3F60C2ED" w14:textId="58A942A0" w:rsidR="007F339C" w:rsidRPr="000A3A07" w:rsidRDefault="007F339C" w:rsidP="007F339C">
            <w:pPr>
              <w:spacing w:after="0"/>
              <w:rPr>
                <w:b/>
                <w:bCs/>
                <w:sz w:val="20"/>
                <w:szCs w:val="20"/>
              </w:rPr>
            </w:pPr>
            <w:r w:rsidRPr="00147718">
              <w:rPr>
                <w:sz w:val="20"/>
                <w:szCs w:val="20"/>
              </w:rPr>
              <w:t>Agreements</w:t>
            </w:r>
          </w:p>
        </w:tc>
        <w:tc>
          <w:tcPr>
            <w:tcW w:w="846" w:type="dxa"/>
            <w:tcBorders>
              <w:top w:val="nil"/>
              <w:left w:val="nil"/>
              <w:bottom w:val="nil"/>
              <w:right w:val="nil"/>
            </w:tcBorders>
          </w:tcPr>
          <w:p w14:paraId="7E22CAAC" w14:textId="78D84289" w:rsidR="007F339C" w:rsidRDefault="007F339C" w:rsidP="007F339C">
            <w:pPr>
              <w:spacing w:before="100" w:after="100"/>
              <w:jc w:val="right"/>
              <w:rPr>
                <w:rFonts w:eastAsia="Aptos" w:cs="Aptos"/>
                <w:color w:val="000000"/>
                <w:sz w:val="20"/>
                <w:szCs w:val="20"/>
              </w:rPr>
            </w:pPr>
            <w:r>
              <w:rPr>
                <w:rFonts w:eastAsia="Aptos" w:cs="Aptos"/>
                <w:color w:val="000000"/>
                <w:sz w:val="20"/>
                <w:szCs w:val="20"/>
              </w:rPr>
              <w:t>11</w:t>
            </w:r>
          </w:p>
        </w:tc>
        <w:tc>
          <w:tcPr>
            <w:tcW w:w="846" w:type="dxa"/>
            <w:tcBorders>
              <w:top w:val="nil"/>
              <w:left w:val="nil"/>
              <w:bottom w:val="nil"/>
              <w:right w:val="nil"/>
            </w:tcBorders>
          </w:tcPr>
          <w:p w14:paraId="17C61AC1" w14:textId="09E1D5E6" w:rsidR="007F339C" w:rsidRPr="00B524C7" w:rsidRDefault="007F339C" w:rsidP="007F339C">
            <w:pPr>
              <w:spacing w:before="100" w:after="100"/>
              <w:jc w:val="right"/>
              <w:rPr>
                <w:sz w:val="20"/>
                <w:szCs w:val="20"/>
              </w:rPr>
            </w:pPr>
            <w:r>
              <w:rPr>
                <w:rFonts w:eastAsia="Aptos" w:cs="Aptos"/>
                <w:color w:val="000000"/>
                <w:sz w:val="20"/>
                <w:szCs w:val="20"/>
              </w:rPr>
              <w:t>17</w:t>
            </w:r>
          </w:p>
        </w:tc>
        <w:tc>
          <w:tcPr>
            <w:tcW w:w="847" w:type="dxa"/>
            <w:tcBorders>
              <w:top w:val="nil"/>
              <w:left w:val="nil"/>
              <w:bottom w:val="nil"/>
              <w:right w:val="nil"/>
            </w:tcBorders>
          </w:tcPr>
          <w:p w14:paraId="25FD11BE" w14:textId="3DA48E62" w:rsidR="007F339C" w:rsidRPr="00B524C7" w:rsidRDefault="007F339C" w:rsidP="007F339C">
            <w:pPr>
              <w:spacing w:before="100" w:after="100"/>
              <w:jc w:val="right"/>
              <w:rPr>
                <w:sz w:val="20"/>
                <w:szCs w:val="20"/>
              </w:rPr>
            </w:pPr>
            <w:r>
              <w:rPr>
                <w:rFonts w:eastAsia="Aptos" w:cs="Aptos"/>
                <w:color w:val="000000"/>
                <w:sz w:val="20"/>
                <w:szCs w:val="20"/>
              </w:rPr>
              <w:t>20</w:t>
            </w:r>
          </w:p>
        </w:tc>
        <w:tc>
          <w:tcPr>
            <w:tcW w:w="846" w:type="dxa"/>
            <w:tcBorders>
              <w:top w:val="nil"/>
              <w:left w:val="nil"/>
              <w:bottom w:val="nil"/>
              <w:right w:val="nil"/>
            </w:tcBorders>
          </w:tcPr>
          <w:p w14:paraId="789E5F44" w14:textId="6EDC70BC" w:rsidR="007F339C" w:rsidRPr="00B524C7" w:rsidRDefault="007F339C" w:rsidP="007F339C">
            <w:pPr>
              <w:spacing w:before="100" w:after="100"/>
              <w:jc w:val="right"/>
              <w:rPr>
                <w:sz w:val="20"/>
                <w:szCs w:val="20"/>
              </w:rPr>
            </w:pPr>
            <w:r>
              <w:rPr>
                <w:rFonts w:eastAsia="Aptos" w:cs="Aptos"/>
                <w:color w:val="000000"/>
                <w:sz w:val="20"/>
                <w:szCs w:val="20"/>
              </w:rPr>
              <w:t>12</w:t>
            </w:r>
          </w:p>
        </w:tc>
        <w:tc>
          <w:tcPr>
            <w:tcW w:w="847" w:type="dxa"/>
            <w:tcBorders>
              <w:top w:val="nil"/>
              <w:left w:val="nil"/>
              <w:bottom w:val="nil"/>
              <w:right w:val="nil"/>
            </w:tcBorders>
          </w:tcPr>
          <w:p w14:paraId="6EB9AB36" w14:textId="6685A99F" w:rsidR="007F339C" w:rsidRPr="00B524C7" w:rsidRDefault="007F339C" w:rsidP="007F339C">
            <w:pPr>
              <w:spacing w:before="100" w:after="100"/>
              <w:jc w:val="right"/>
              <w:rPr>
                <w:sz w:val="20"/>
                <w:szCs w:val="20"/>
              </w:rPr>
            </w:pPr>
            <w:r>
              <w:rPr>
                <w:rFonts w:eastAsia="Aptos" w:cs="Aptos"/>
                <w:color w:val="000000"/>
                <w:sz w:val="20"/>
                <w:szCs w:val="20"/>
              </w:rPr>
              <w:t>11</w:t>
            </w:r>
          </w:p>
        </w:tc>
        <w:tc>
          <w:tcPr>
            <w:tcW w:w="846" w:type="dxa"/>
            <w:tcBorders>
              <w:top w:val="nil"/>
              <w:left w:val="nil"/>
              <w:bottom w:val="nil"/>
              <w:right w:val="nil"/>
            </w:tcBorders>
          </w:tcPr>
          <w:p w14:paraId="63EA2C07" w14:textId="3D66CCFA" w:rsidR="007F339C" w:rsidRPr="00B524C7" w:rsidRDefault="007F339C" w:rsidP="007F339C">
            <w:pPr>
              <w:spacing w:before="100" w:after="100"/>
              <w:jc w:val="right"/>
              <w:rPr>
                <w:sz w:val="20"/>
                <w:szCs w:val="20"/>
              </w:rPr>
            </w:pPr>
            <w:r>
              <w:rPr>
                <w:rFonts w:eastAsia="Aptos" w:cs="Aptos"/>
                <w:color w:val="000000"/>
                <w:sz w:val="20"/>
                <w:szCs w:val="20"/>
              </w:rPr>
              <w:t>17</w:t>
            </w:r>
          </w:p>
        </w:tc>
        <w:tc>
          <w:tcPr>
            <w:tcW w:w="847" w:type="dxa"/>
            <w:tcBorders>
              <w:top w:val="nil"/>
              <w:left w:val="nil"/>
              <w:bottom w:val="nil"/>
              <w:right w:val="nil"/>
            </w:tcBorders>
          </w:tcPr>
          <w:p w14:paraId="29A7FAA9" w14:textId="55B5BB03" w:rsidR="007F339C" w:rsidRPr="00B524C7" w:rsidRDefault="007F339C" w:rsidP="007F339C">
            <w:pPr>
              <w:spacing w:before="100" w:after="100"/>
              <w:jc w:val="right"/>
              <w:rPr>
                <w:sz w:val="20"/>
                <w:szCs w:val="20"/>
              </w:rPr>
            </w:pPr>
            <w:r>
              <w:rPr>
                <w:rFonts w:eastAsia="Aptos" w:cs="Aptos"/>
                <w:color w:val="000000"/>
                <w:sz w:val="20"/>
                <w:szCs w:val="20"/>
              </w:rPr>
              <w:t>20</w:t>
            </w:r>
          </w:p>
        </w:tc>
        <w:tc>
          <w:tcPr>
            <w:tcW w:w="846" w:type="dxa"/>
            <w:tcBorders>
              <w:top w:val="nil"/>
              <w:left w:val="nil"/>
              <w:bottom w:val="nil"/>
              <w:right w:val="nil"/>
            </w:tcBorders>
          </w:tcPr>
          <w:p w14:paraId="2C47F160" w14:textId="19E989D2" w:rsidR="007F339C" w:rsidRPr="00B524C7" w:rsidRDefault="007F339C" w:rsidP="007F339C">
            <w:pPr>
              <w:spacing w:before="100" w:after="100"/>
              <w:jc w:val="right"/>
              <w:rPr>
                <w:sz w:val="20"/>
                <w:szCs w:val="20"/>
              </w:rPr>
            </w:pPr>
            <w:r>
              <w:rPr>
                <w:rFonts w:eastAsia="Aptos" w:cs="Aptos"/>
                <w:color w:val="000000"/>
                <w:sz w:val="20"/>
                <w:szCs w:val="20"/>
              </w:rPr>
              <w:t>14</w:t>
            </w:r>
          </w:p>
        </w:tc>
        <w:tc>
          <w:tcPr>
            <w:tcW w:w="847" w:type="dxa"/>
            <w:tcBorders>
              <w:top w:val="nil"/>
              <w:left w:val="nil"/>
              <w:bottom w:val="nil"/>
              <w:right w:val="nil"/>
            </w:tcBorders>
          </w:tcPr>
          <w:p w14:paraId="5F03AA64" w14:textId="5BB06334" w:rsidR="007F339C" w:rsidRPr="00B524C7" w:rsidRDefault="007F339C" w:rsidP="007F339C">
            <w:pPr>
              <w:spacing w:before="100" w:after="100"/>
              <w:jc w:val="right"/>
              <w:rPr>
                <w:sz w:val="20"/>
                <w:szCs w:val="20"/>
              </w:rPr>
            </w:pPr>
            <w:r>
              <w:rPr>
                <w:rFonts w:eastAsia="Aptos" w:cs="Aptos"/>
                <w:color w:val="000000"/>
                <w:sz w:val="20"/>
                <w:szCs w:val="20"/>
              </w:rPr>
              <w:t>9</w:t>
            </w:r>
          </w:p>
        </w:tc>
        <w:tc>
          <w:tcPr>
            <w:tcW w:w="846" w:type="dxa"/>
            <w:tcBorders>
              <w:top w:val="nil"/>
              <w:left w:val="nil"/>
              <w:bottom w:val="nil"/>
              <w:right w:val="nil"/>
            </w:tcBorders>
          </w:tcPr>
          <w:p w14:paraId="2AACB936" w14:textId="14F1CA18" w:rsidR="007F339C" w:rsidRPr="00B524C7" w:rsidRDefault="007F339C" w:rsidP="007F339C">
            <w:pPr>
              <w:spacing w:before="100" w:after="100"/>
              <w:jc w:val="right"/>
              <w:rPr>
                <w:sz w:val="20"/>
                <w:szCs w:val="20"/>
              </w:rPr>
            </w:pPr>
            <w:r>
              <w:rPr>
                <w:rFonts w:eastAsia="Aptos" w:cs="Aptos"/>
                <w:color w:val="000000"/>
                <w:sz w:val="20"/>
                <w:szCs w:val="20"/>
              </w:rPr>
              <w:t>14</w:t>
            </w:r>
          </w:p>
        </w:tc>
        <w:tc>
          <w:tcPr>
            <w:tcW w:w="847" w:type="dxa"/>
            <w:tcBorders>
              <w:top w:val="nil"/>
              <w:left w:val="nil"/>
              <w:bottom w:val="nil"/>
              <w:right w:val="nil"/>
            </w:tcBorders>
          </w:tcPr>
          <w:p w14:paraId="3F4A2243" w14:textId="0F35FE2A" w:rsidR="007F339C" w:rsidRPr="00B524C7" w:rsidRDefault="007F339C" w:rsidP="007F339C">
            <w:pPr>
              <w:spacing w:before="100" w:after="100"/>
              <w:jc w:val="right"/>
              <w:rPr>
                <w:sz w:val="20"/>
                <w:szCs w:val="20"/>
              </w:rPr>
            </w:pPr>
            <w:r>
              <w:rPr>
                <w:rFonts w:eastAsia="Aptos" w:cs="Aptos"/>
                <w:color w:val="000000"/>
                <w:sz w:val="20"/>
                <w:szCs w:val="20"/>
              </w:rPr>
              <w:t>17</w:t>
            </w:r>
          </w:p>
        </w:tc>
        <w:tc>
          <w:tcPr>
            <w:tcW w:w="846" w:type="dxa"/>
            <w:tcBorders>
              <w:top w:val="nil"/>
              <w:left w:val="nil"/>
              <w:bottom w:val="nil"/>
              <w:right w:val="nil"/>
            </w:tcBorders>
          </w:tcPr>
          <w:p w14:paraId="1A112F6C" w14:textId="06314694" w:rsidR="007F339C" w:rsidRDefault="007F339C" w:rsidP="007F339C">
            <w:pPr>
              <w:spacing w:before="100" w:after="100"/>
              <w:jc w:val="right"/>
              <w:rPr>
                <w:rFonts w:eastAsia="Aptos" w:cs="Aptos"/>
                <w:color w:val="000000"/>
                <w:sz w:val="20"/>
                <w:szCs w:val="20"/>
              </w:rPr>
            </w:pPr>
            <w:r>
              <w:rPr>
                <w:rFonts w:eastAsia="Aptos" w:cs="Aptos"/>
                <w:color w:val="000000"/>
                <w:sz w:val="20"/>
                <w:szCs w:val="20"/>
              </w:rPr>
              <w:t>13</w:t>
            </w:r>
          </w:p>
        </w:tc>
        <w:tc>
          <w:tcPr>
            <w:tcW w:w="847" w:type="dxa"/>
            <w:tcBorders>
              <w:top w:val="nil"/>
              <w:left w:val="nil"/>
              <w:bottom w:val="nil"/>
            </w:tcBorders>
          </w:tcPr>
          <w:p w14:paraId="2054F5DD" w14:textId="303ED42F" w:rsidR="007F339C" w:rsidRPr="00B524C7" w:rsidRDefault="007F339C" w:rsidP="007F339C">
            <w:pPr>
              <w:spacing w:before="100" w:after="100"/>
              <w:jc w:val="right"/>
              <w:rPr>
                <w:sz w:val="20"/>
                <w:szCs w:val="20"/>
              </w:rPr>
            </w:pPr>
            <w:r>
              <w:rPr>
                <w:rFonts w:eastAsia="Aptos" w:cs="Aptos"/>
                <w:color w:val="000000"/>
                <w:sz w:val="20"/>
                <w:szCs w:val="20"/>
              </w:rPr>
              <w:t>5</w:t>
            </w:r>
          </w:p>
        </w:tc>
      </w:tr>
      <w:tr w:rsidR="007F339C" w14:paraId="6F22676A" w14:textId="77777777" w:rsidTr="00F8060D">
        <w:tblPrEx>
          <w:tblLook w:val="0420" w:firstRow="1" w:lastRow="0" w:firstColumn="0" w:lastColumn="0" w:noHBand="0" w:noVBand="1"/>
        </w:tblPrEx>
        <w:trPr>
          <w:trHeight w:val="340"/>
        </w:trPr>
        <w:tc>
          <w:tcPr>
            <w:tcW w:w="1555" w:type="dxa"/>
            <w:vMerge/>
            <w:tcBorders>
              <w:right w:val="nil"/>
            </w:tcBorders>
          </w:tcPr>
          <w:p w14:paraId="670E5FE6" w14:textId="77777777" w:rsidR="007F339C" w:rsidRPr="00147718" w:rsidRDefault="007F339C" w:rsidP="007F339C">
            <w:pPr>
              <w:spacing w:after="0"/>
              <w:rPr>
                <w:sz w:val="20"/>
                <w:szCs w:val="20"/>
              </w:rPr>
            </w:pPr>
          </w:p>
        </w:tc>
        <w:tc>
          <w:tcPr>
            <w:tcW w:w="1842" w:type="dxa"/>
            <w:tcBorders>
              <w:top w:val="nil"/>
              <w:left w:val="nil"/>
              <w:bottom w:val="single" w:sz="4" w:space="0" w:color="auto"/>
              <w:right w:val="nil"/>
            </w:tcBorders>
          </w:tcPr>
          <w:p w14:paraId="2D81F178" w14:textId="706DD3A8" w:rsidR="007F339C" w:rsidRPr="000A3A07" w:rsidRDefault="007F339C" w:rsidP="007F339C">
            <w:pPr>
              <w:spacing w:after="0"/>
              <w:rPr>
                <w:b/>
                <w:bCs/>
                <w:sz w:val="20"/>
                <w:szCs w:val="20"/>
              </w:rPr>
            </w:pPr>
            <w:r w:rsidRPr="00147718">
              <w:rPr>
                <w:sz w:val="20"/>
                <w:szCs w:val="20"/>
              </w:rPr>
              <w:t>Employees (‘000)</w:t>
            </w:r>
          </w:p>
        </w:tc>
        <w:tc>
          <w:tcPr>
            <w:tcW w:w="846" w:type="dxa"/>
            <w:tcBorders>
              <w:top w:val="nil"/>
              <w:left w:val="nil"/>
              <w:bottom w:val="single" w:sz="4" w:space="0" w:color="auto"/>
              <w:right w:val="nil"/>
            </w:tcBorders>
          </w:tcPr>
          <w:p w14:paraId="6D195D2F" w14:textId="1B7D795C" w:rsidR="007F339C" w:rsidRDefault="007F339C" w:rsidP="007F339C">
            <w:pPr>
              <w:spacing w:before="100" w:after="100"/>
              <w:jc w:val="right"/>
              <w:rPr>
                <w:rFonts w:eastAsia="Aptos" w:cs="Aptos"/>
                <w:color w:val="000000"/>
                <w:sz w:val="20"/>
                <w:szCs w:val="20"/>
              </w:rPr>
            </w:pPr>
            <w:r>
              <w:rPr>
                <w:rFonts w:eastAsia="Aptos" w:cs="Aptos"/>
                <w:color w:val="000000"/>
                <w:sz w:val="20"/>
                <w:szCs w:val="20"/>
              </w:rPr>
              <w:t>1.7</w:t>
            </w:r>
          </w:p>
        </w:tc>
        <w:tc>
          <w:tcPr>
            <w:tcW w:w="846" w:type="dxa"/>
            <w:tcBorders>
              <w:top w:val="nil"/>
              <w:left w:val="nil"/>
              <w:bottom w:val="single" w:sz="4" w:space="0" w:color="auto"/>
              <w:right w:val="nil"/>
            </w:tcBorders>
          </w:tcPr>
          <w:p w14:paraId="0118D70E" w14:textId="37D79938" w:rsidR="007F339C" w:rsidRPr="00B524C7" w:rsidRDefault="007F339C" w:rsidP="007F339C">
            <w:pPr>
              <w:spacing w:before="100" w:after="100"/>
              <w:jc w:val="right"/>
              <w:rPr>
                <w:sz w:val="20"/>
                <w:szCs w:val="20"/>
              </w:rPr>
            </w:pPr>
            <w:r>
              <w:rPr>
                <w:rFonts w:eastAsia="Aptos" w:cs="Aptos"/>
                <w:color w:val="000000"/>
                <w:sz w:val="20"/>
                <w:szCs w:val="20"/>
              </w:rPr>
              <w:t>1.5</w:t>
            </w:r>
          </w:p>
        </w:tc>
        <w:tc>
          <w:tcPr>
            <w:tcW w:w="847" w:type="dxa"/>
            <w:tcBorders>
              <w:top w:val="nil"/>
              <w:left w:val="nil"/>
              <w:bottom w:val="single" w:sz="4" w:space="0" w:color="auto"/>
              <w:right w:val="nil"/>
            </w:tcBorders>
          </w:tcPr>
          <w:p w14:paraId="30FED4AE" w14:textId="6CF720DD" w:rsidR="007F339C" w:rsidRPr="00B524C7" w:rsidRDefault="007F339C" w:rsidP="007F339C">
            <w:pPr>
              <w:spacing w:before="100" w:after="100"/>
              <w:jc w:val="right"/>
              <w:rPr>
                <w:sz w:val="20"/>
                <w:szCs w:val="20"/>
              </w:rPr>
            </w:pPr>
            <w:r>
              <w:rPr>
                <w:rFonts w:eastAsia="Aptos" w:cs="Aptos"/>
                <w:color w:val="000000"/>
                <w:sz w:val="20"/>
                <w:szCs w:val="20"/>
              </w:rPr>
              <w:t>1.2</w:t>
            </w:r>
          </w:p>
        </w:tc>
        <w:tc>
          <w:tcPr>
            <w:tcW w:w="846" w:type="dxa"/>
            <w:tcBorders>
              <w:top w:val="nil"/>
              <w:left w:val="nil"/>
              <w:bottom w:val="single" w:sz="4" w:space="0" w:color="auto"/>
              <w:right w:val="nil"/>
            </w:tcBorders>
          </w:tcPr>
          <w:p w14:paraId="3B31F194" w14:textId="19DDC606" w:rsidR="007F339C" w:rsidRPr="00B524C7" w:rsidRDefault="007F339C" w:rsidP="007F339C">
            <w:pPr>
              <w:spacing w:before="100" w:after="100"/>
              <w:jc w:val="right"/>
              <w:rPr>
                <w:sz w:val="20"/>
                <w:szCs w:val="20"/>
              </w:rPr>
            </w:pPr>
            <w:r>
              <w:rPr>
                <w:rFonts w:eastAsia="Aptos" w:cs="Aptos"/>
                <w:color w:val="000000"/>
                <w:sz w:val="20"/>
                <w:szCs w:val="20"/>
              </w:rPr>
              <w:t>0.5</w:t>
            </w:r>
          </w:p>
        </w:tc>
        <w:tc>
          <w:tcPr>
            <w:tcW w:w="847" w:type="dxa"/>
            <w:tcBorders>
              <w:top w:val="nil"/>
              <w:left w:val="nil"/>
              <w:bottom w:val="single" w:sz="4" w:space="0" w:color="auto"/>
              <w:right w:val="nil"/>
            </w:tcBorders>
          </w:tcPr>
          <w:p w14:paraId="060D7BFF" w14:textId="30C91E84" w:rsidR="007F339C" w:rsidRPr="00B524C7" w:rsidRDefault="007F339C" w:rsidP="007F339C">
            <w:pPr>
              <w:spacing w:before="100" w:after="100"/>
              <w:jc w:val="right"/>
              <w:rPr>
                <w:sz w:val="20"/>
                <w:szCs w:val="20"/>
              </w:rPr>
            </w:pPr>
            <w:r>
              <w:rPr>
                <w:rFonts w:eastAsia="Aptos" w:cs="Aptos"/>
                <w:color w:val="000000"/>
                <w:sz w:val="20"/>
                <w:szCs w:val="20"/>
              </w:rPr>
              <w:t>0.2</w:t>
            </w:r>
          </w:p>
        </w:tc>
        <w:tc>
          <w:tcPr>
            <w:tcW w:w="846" w:type="dxa"/>
            <w:tcBorders>
              <w:top w:val="nil"/>
              <w:left w:val="nil"/>
              <w:bottom w:val="single" w:sz="4" w:space="0" w:color="auto"/>
              <w:right w:val="nil"/>
            </w:tcBorders>
          </w:tcPr>
          <w:p w14:paraId="4E5A8A80" w14:textId="2BD273C7" w:rsidR="007F339C" w:rsidRPr="00B524C7" w:rsidRDefault="007F339C" w:rsidP="007F339C">
            <w:pPr>
              <w:spacing w:before="100" w:after="100"/>
              <w:jc w:val="right"/>
              <w:rPr>
                <w:sz w:val="20"/>
                <w:szCs w:val="20"/>
              </w:rPr>
            </w:pPr>
            <w:r>
              <w:rPr>
                <w:rFonts w:eastAsia="Aptos" w:cs="Aptos"/>
                <w:color w:val="000000"/>
                <w:sz w:val="20"/>
                <w:szCs w:val="20"/>
              </w:rPr>
              <w:t>0.8</w:t>
            </w:r>
          </w:p>
        </w:tc>
        <w:tc>
          <w:tcPr>
            <w:tcW w:w="847" w:type="dxa"/>
            <w:tcBorders>
              <w:top w:val="nil"/>
              <w:left w:val="nil"/>
              <w:bottom w:val="single" w:sz="4" w:space="0" w:color="auto"/>
              <w:right w:val="nil"/>
            </w:tcBorders>
          </w:tcPr>
          <w:p w14:paraId="0280386E" w14:textId="37D440A6" w:rsidR="007F339C" w:rsidRPr="00B524C7" w:rsidRDefault="007F339C" w:rsidP="007F339C">
            <w:pPr>
              <w:spacing w:before="100" w:after="100"/>
              <w:jc w:val="right"/>
              <w:rPr>
                <w:sz w:val="20"/>
                <w:szCs w:val="20"/>
              </w:rPr>
            </w:pPr>
            <w:r>
              <w:rPr>
                <w:rFonts w:eastAsia="Aptos" w:cs="Aptos"/>
                <w:color w:val="000000"/>
                <w:sz w:val="20"/>
                <w:szCs w:val="20"/>
              </w:rPr>
              <w:t>1.5</w:t>
            </w:r>
          </w:p>
        </w:tc>
        <w:tc>
          <w:tcPr>
            <w:tcW w:w="846" w:type="dxa"/>
            <w:tcBorders>
              <w:top w:val="nil"/>
              <w:left w:val="nil"/>
              <w:bottom w:val="single" w:sz="4" w:space="0" w:color="auto"/>
              <w:right w:val="nil"/>
            </w:tcBorders>
          </w:tcPr>
          <w:p w14:paraId="0C0184F8" w14:textId="2F58F03E" w:rsidR="007F339C" w:rsidRPr="00B524C7" w:rsidRDefault="007F339C" w:rsidP="007F339C">
            <w:pPr>
              <w:spacing w:before="100" w:after="100"/>
              <w:jc w:val="right"/>
              <w:rPr>
                <w:sz w:val="20"/>
                <w:szCs w:val="20"/>
              </w:rPr>
            </w:pPr>
            <w:r>
              <w:rPr>
                <w:rFonts w:eastAsia="Aptos" w:cs="Aptos"/>
                <w:color w:val="000000"/>
                <w:sz w:val="20"/>
                <w:szCs w:val="20"/>
              </w:rPr>
              <w:t>1.1</w:t>
            </w:r>
          </w:p>
        </w:tc>
        <w:tc>
          <w:tcPr>
            <w:tcW w:w="847" w:type="dxa"/>
            <w:tcBorders>
              <w:top w:val="nil"/>
              <w:left w:val="nil"/>
              <w:bottom w:val="single" w:sz="4" w:space="0" w:color="auto"/>
              <w:right w:val="nil"/>
            </w:tcBorders>
          </w:tcPr>
          <w:p w14:paraId="3156C9A1" w14:textId="18DAA7DF" w:rsidR="007F339C" w:rsidRPr="00B524C7" w:rsidRDefault="007F339C" w:rsidP="007F339C">
            <w:pPr>
              <w:spacing w:before="100" w:after="100"/>
              <w:jc w:val="right"/>
              <w:rPr>
                <w:sz w:val="20"/>
                <w:szCs w:val="20"/>
              </w:rPr>
            </w:pPr>
            <w:r>
              <w:rPr>
                <w:rFonts w:eastAsia="Aptos" w:cs="Aptos"/>
                <w:color w:val="000000"/>
                <w:sz w:val="20"/>
                <w:szCs w:val="20"/>
              </w:rPr>
              <w:t>2.0</w:t>
            </w:r>
          </w:p>
        </w:tc>
        <w:tc>
          <w:tcPr>
            <w:tcW w:w="846" w:type="dxa"/>
            <w:tcBorders>
              <w:top w:val="nil"/>
              <w:left w:val="nil"/>
              <w:bottom w:val="single" w:sz="4" w:space="0" w:color="auto"/>
              <w:right w:val="nil"/>
            </w:tcBorders>
          </w:tcPr>
          <w:p w14:paraId="69820469" w14:textId="1AE2AB20" w:rsidR="007F339C" w:rsidRPr="00B524C7" w:rsidRDefault="007F339C" w:rsidP="007F339C">
            <w:pPr>
              <w:spacing w:before="100" w:after="100"/>
              <w:jc w:val="right"/>
              <w:rPr>
                <w:sz w:val="20"/>
                <w:szCs w:val="20"/>
              </w:rPr>
            </w:pPr>
            <w:r>
              <w:rPr>
                <w:rFonts w:eastAsia="Aptos" w:cs="Aptos"/>
                <w:color w:val="000000"/>
                <w:sz w:val="20"/>
                <w:szCs w:val="20"/>
              </w:rPr>
              <w:t>0.4</w:t>
            </w:r>
          </w:p>
        </w:tc>
        <w:tc>
          <w:tcPr>
            <w:tcW w:w="847" w:type="dxa"/>
            <w:tcBorders>
              <w:top w:val="nil"/>
              <w:left w:val="nil"/>
              <w:bottom w:val="single" w:sz="4" w:space="0" w:color="auto"/>
              <w:right w:val="nil"/>
            </w:tcBorders>
          </w:tcPr>
          <w:p w14:paraId="3BF0266B" w14:textId="256439CC" w:rsidR="007F339C" w:rsidRPr="00B524C7" w:rsidRDefault="007F339C" w:rsidP="007F339C">
            <w:pPr>
              <w:spacing w:before="100" w:after="100"/>
              <w:jc w:val="right"/>
              <w:rPr>
                <w:sz w:val="20"/>
                <w:szCs w:val="20"/>
              </w:rPr>
            </w:pPr>
            <w:r>
              <w:rPr>
                <w:rFonts w:eastAsia="Aptos" w:cs="Aptos"/>
                <w:color w:val="000000"/>
                <w:sz w:val="20"/>
                <w:szCs w:val="20"/>
              </w:rPr>
              <w:t>1.5</w:t>
            </w:r>
          </w:p>
        </w:tc>
        <w:tc>
          <w:tcPr>
            <w:tcW w:w="846" w:type="dxa"/>
            <w:tcBorders>
              <w:top w:val="nil"/>
              <w:left w:val="nil"/>
              <w:bottom w:val="single" w:sz="4" w:space="0" w:color="auto"/>
              <w:right w:val="nil"/>
            </w:tcBorders>
          </w:tcPr>
          <w:p w14:paraId="06FEB92E" w14:textId="2B6D49B3" w:rsidR="007F339C" w:rsidRDefault="007F339C" w:rsidP="007F339C">
            <w:pPr>
              <w:spacing w:before="100" w:after="100"/>
              <w:jc w:val="right"/>
              <w:rPr>
                <w:rFonts w:eastAsia="Aptos" w:cs="Aptos"/>
                <w:color w:val="000000"/>
                <w:sz w:val="20"/>
                <w:szCs w:val="20"/>
              </w:rPr>
            </w:pPr>
            <w:r>
              <w:rPr>
                <w:rFonts w:eastAsia="Aptos" w:cs="Aptos"/>
                <w:color w:val="000000"/>
                <w:sz w:val="20"/>
                <w:szCs w:val="20"/>
              </w:rPr>
              <w:t>1.7</w:t>
            </w:r>
          </w:p>
        </w:tc>
        <w:tc>
          <w:tcPr>
            <w:tcW w:w="847" w:type="dxa"/>
            <w:tcBorders>
              <w:top w:val="nil"/>
              <w:left w:val="nil"/>
              <w:bottom w:val="single" w:sz="4" w:space="0" w:color="auto"/>
            </w:tcBorders>
          </w:tcPr>
          <w:p w14:paraId="7512D92C" w14:textId="755ED3B5" w:rsidR="007F339C" w:rsidRPr="00B524C7" w:rsidRDefault="007F339C" w:rsidP="007F339C">
            <w:pPr>
              <w:spacing w:before="100" w:after="100"/>
              <w:jc w:val="right"/>
              <w:rPr>
                <w:sz w:val="20"/>
                <w:szCs w:val="20"/>
              </w:rPr>
            </w:pPr>
            <w:r>
              <w:rPr>
                <w:rFonts w:eastAsia="Aptos" w:cs="Aptos"/>
                <w:color w:val="000000"/>
                <w:sz w:val="20"/>
                <w:szCs w:val="20"/>
              </w:rPr>
              <w:t>0.3</w:t>
            </w:r>
          </w:p>
        </w:tc>
      </w:tr>
      <w:tr w:rsidR="007F339C" w14:paraId="3F3172BB" w14:textId="77777777" w:rsidTr="00F8060D">
        <w:tblPrEx>
          <w:tblLook w:val="0420" w:firstRow="1" w:lastRow="0" w:firstColumn="0" w:lastColumn="0" w:noHBand="0" w:noVBand="1"/>
        </w:tblPrEx>
        <w:trPr>
          <w:trHeight w:val="340"/>
        </w:trPr>
        <w:tc>
          <w:tcPr>
            <w:tcW w:w="1555" w:type="dxa"/>
            <w:vMerge w:val="restart"/>
            <w:tcBorders>
              <w:right w:val="nil"/>
            </w:tcBorders>
            <w:vAlign w:val="top"/>
          </w:tcPr>
          <w:p w14:paraId="4E8E6283" w14:textId="405DC493" w:rsidR="007F339C" w:rsidRPr="00147718" w:rsidRDefault="007F339C" w:rsidP="007F339C">
            <w:pPr>
              <w:spacing w:after="0"/>
              <w:rPr>
                <w:sz w:val="20"/>
                <w:szCs w:val="20"/>
              </w:rPr>
            </w:pPr>
            <w:r w:rsidRPr="000712E6">
              <w:rPr>
                <w:sz w:val="20"/>
                <w:szCs w:val="20"/>
              </w:rPr>
              <w:t>Single-enterprise greenfields</w:t>
            </w:r>
          </w:p>
        </w:tc>
        <w:tc>
          <w:tcPr>
            <w:tcW w:w="1842" w:type="dxa"/>
            <w:tcBorders>
              <w:top w:val="single" w:sz="4" w:space="0" w:color="auto"/>
              <w:left w:val="nil"/>
              <w:bottom w:val="nil"/>
              <w:right w:val="nil"/>
            </w:tcBorders>
          </w:tcPr>
          <w:p w14:paraId="47660984" w14:textId="684B0EA5" w:rsidR="007F339C" w:rsidRPr="000A3A07" w:rsidRDefault="007F339C" w:rsidP="007F339C">
            <w:pPr>
              <w:spacing w:after="0"/>
              <w:rPr>
                <w:b/>
                <w:bCs/>
                <w:sz w:val="20"/>
                <w:szCs w:val="20"/>
              </w:rPr>
            </w:pPr>
            <w:r w:rsidRPr="00147718">
              <w:rPr>
                <w:sz w:val="20"/>
                <w:szCs w:val="20"/>
              </w:rPr>
              <w:t>Agreements</w:t>
            </w:r>
          </w:p>
        </w:tc>
        <w:tc>
          <w:tcPr>
            <w:tcW w:w="846" w:type="dxa"/>
            <w:tcBorders>
              <w:top w:val="single" w:sz="4" w:space="0" w:color="auto"/>
              <w:left w:val="nil"/>
              <w:bottom w:val="nil"/>
              <w:right w:val="nil"/>
            </w:tcBorders>
          </w:tcPr>
          <w:p w14:paraId="3087E332" w14:textId="37A56E01" w:rsidR="007F339C" w:rsidRDefault="007F339C" w:rsidP="007F339C">
            <w:pPr>
              <w:spacing w:before="100" w:after="100"/>
              <w:jc w:val="right"/>
              <w:rPr>
                <w:rFonts w:eastAsia="Aptos" w:cs="Aptos"/>
                <w:color w:val="000000"/>
                <w:sz w:val="20"/>
                <w:szCs w:val="20"/>
              </w:rPr>
            </w:pPr>
            <w:r>
              <w:rPr>
                <w:rFonts w:eastAsia="Aptos" w:cs="Aptos"/>
                <w:color w:val="000000"/>
                <w:sz w:val="20"/>
                <w:szCs w:val="20"/>
              </w:rPr>
              <w:t>0</w:t>
            </w:r>
          </w:p>
        </w:tc>
        <w:tc>
          <w:tcPr>
            <w:tcW w:w="846" w:type="dxa"/>
            <w:tcBorders>
              <w:top w:val="single" w:sz="4" w:space="0" w:color="auto"/>
              <w:left w:val="nil"/>
              <w:bottom w:val="nil"/>
              <w:right w:val="nil"/>
            </w:tcBorders>
          </w:tcPr>
          <w:p w14:paraId="6823D1A0" w14:textId="651DC9D1" w:rsidR="007F339C" w:rsidRPr="00B524C7" w:rsidRDefault="007F339C" w:rsidP="007F339C">
            <w:pPr>
              <w:spacing w:before="100" w:after="100"/>
              <w:jc w:val="right"/>
              <w:rPr>
                <w:sz w:val="20"/>
                <w:szCs w:val="20"/>
              </w:rPr>
            </w:pPr>
            <w:r>
              <w:rPr>
                <w:rFonts w:eastAsia="Aptos" w:cs="Aptos"/>
                <w:color w:val="000000"/>
                <w:sz w:val="20"/>
                <w:szCs w:val="20"/>
              </w:rPr>
              <w:t>1</w:t>
            </w:r>
          </w:p>
        </w:tc>
        <w:tc>
          <w:tcPr>
            <w:tcW w:w="847" w:type="dxa"/>
            <w:tcBorders>
              <w:top w:val="single" w:sz="4" w:space="0" w:color="auto"/>
              <w:left w:val="nil"/>
              <w:bottom w:val="nil"/>
              <w:right w:val="nil"/>
            </w:tcBorders>
          </w:tcPr>
          <w:p w14:paraId="412DC682" w14:textId="5FB4A144" w:rsidR="007F339C" w:rsidRPr="00B524C7" w:rsidRDefault="007F339C" w:rsidP="007F339C">
            <w:pPr>
              <w:spacing w:before="100" w:after="100"/>
              <w:jc w:val="right"/>
              <w:rPr>
                <w:sz w:val="20"/>
                <w:szCs w:val="20"/>
              </w:rPr>
            </w:pPr>
            <w:r>
              <w:rPr>
                <w:rFonts w:eastAsia="Aptos" w:cs="Aptos"/>
                <w:color w:val="000000"/>
                <w:sz w:val="20"/>
                <w:szCs w:val="20"/>
              </w:rPr>
              <w:t>1</w:t>
            </w:r>
          </w:p>
        </w:tc>
        <w:tc>
          <w:tcPr>
            <w:tcW w:w="846" w:type="dxa"/>
            <w:tcBorders>
              <w:top w:val="single" w:sz="4" w:space="0" w:color="auto"/>
              <w:left w:val="nil"/>
              <w:bottom w:val="nil"/>
              <w:right w:val="nil"/>
            </w:tcBorders>
          </w:tcPr>
          <w:p w14:paraId="14254BD6" w14:textId="6C02930B" w:rsidR="007F339C" w:rsidRPr="00B524C7" w:rsidRDefault="007F339C" w:rsidP="007F339C">
            <w:pPr>
              <w:spacing w:before="100" w:after="100"/>
              <w:jc w:val="right"/>
              <w:rPr>
                <w:sz w:val="20"/>
                <w:szCs w:val="20"/>
              </w:rPr>
            </w:pPr>
            <w:r>
              <w:rPr>
                <w:rFonts w:eastAsia="Aptos" w:cs="Aptos"/>
                <w:color w:val="000000"/>
                <w:sz w:val="20"/>
                <w:szCs w:val="20"/>
              </w:rPr>
              <w:t>0</w:t>
            </w:r>
          </w:p>
        </w:tc>
        <w:tc>
          <w:tcPr>
            <w:tcW w:w="847" w:type="dxa"/>
            <w:tcBorders>
              <w:top w:val="single" w:sz="4" w:space="0" w:color="auto"/>
              <w:left w:val="nil"/>
              <w:bottom w:val="nil"/>
              <w:right w:val="nil"/>
            </w:tcBorders>
          </w:tcPr>
          <w:p w14:paraId="75DB05B7" w14:textId="2EA47B0E" w:rsidR="007F339C" w:rsidRPr="00B524C7" w:rsidRDefault="007F339C" w:rsidP="007F339C">
            <w:pPr>
              <w:spacing w:before="100" w:after="100"/>
              <w:jc w:val="right"/>
              <w:rPr>
                <w:sz w:val="20"/>
                <w:szCs w:val="20"/>
              </w:rPr>
            </w:pPr>
            <w:r>
              <w:rPr>
                <w:rFonts w:eastAsia="Aptos" w:cs="Aptos"/>
                <w:color w:val="000000"/>
                <w:sz w:val="20"/>
                <w:szCs w:val="20"/>
              </w:rPr>
              <w:t>1</w:t>
            </w:r>
          </w:p>
        </w:tc>
        <w:tc>
          <w:tcPr>
            <w:tcW w:w="846" w:type="dxa"/>
            <w:tcBorders>
              <w:top w:val="single" w:sz="4" w:space="0" w:color="auto"/>
              <w:left w:val="nil"/>
              <w:bottom w:val="nil"/>
              <w:right w:val="nil"/>
            </w:tcBorders>
          </w:tcPr>
          <w:p w14:paraId="6E77276D" w14:textId="43B074C8" w:rsidR="007F339C" w:rsidRPr="00B524C7" w:rsidRDefault="007F339C" w:rsidP="007F339C">
            <w:pPr>
              <w:spacing w:before="100" w:after="100"/>
              <w:jc w:val="right"/>
              <w:rPr>
                <w:sz w:val="20"/>
                <w:szCs w:val="20"/>
              </w:rPr>
            </w:pPr>
            <w:r>
              <w:rPr>
                <w:rFonts w:eastAsia="Aptos" w:cs="Aptos"/>
                <w:color w:val="000000"/>
                <w:sz w:val="20"/>
                <w:szCs w:val="20"/>
              </w:rPr>
              <w:t>0</w:t>
            </w:r>
          </w:p>
        </w:tc>
        <w:tc>
          <w:tcPr>
            <w:tcW w:w="847" w:type="dxa"/>
            <w:tcBorders>
              <w:top w:val="single" w:sz="4" w:space="0" w:color="auto"/>
              <w:left w:val="nil"/>
              <w:bottom w:val="nil"/>
              <w:right w:val="nil"/>
            </w:tcBorders>
          </w:tcPr>
          <w:p w14:paraId="6C307ACE" w14:textId="64C102FC" w:rsidR="007F339C" w:rsidRPr="00B524C7" w:rsidRDefault="007F339C" w:rsidP="007F339C">
            <w:pPr>
              <w:spacing w:before="100" w:after="100"/>
              <w:jc w:val="right"/>
              <w:rPr>
                <w:sz w:val="20"/>
                <w:szCs w:val="20"/>
              </w:rPr>
            </w:pPr>
            <w:r>
              <w:rPr>
                <w:rFonts w:eastAsia="Aptos" w:cs="Aptos"/>
                <w:color w:val="000000"/>
                <w:sz w:val="20"/>
                <w:szCs w:val="20"/>
              </w:rPr>
              <w:t>1</w:t>
            </w:r>
          </w:p>
        </w:tc>
        <w:tc>
          <w:tcPr>
            <w:tcW w:w="846" w:type="dxa"/>
            <w:tcBorders>
              <w:top w:val="single" w:sz="4" w:space="0" w:color="auto"/>
              <w:left w:val="nil"/>
              <w:bottom w:val="nil"/>
              <w:right w:val="nil"/>
            </w:tcBorders>
          </w:tcPr>
          <w:p w14:paraId="1AE41491" w14:textId="020541C9" w:rsidR="007F339C" w:rsidRPr="00B524C7" w:rsidRDefault="007F339C" w:rsidP="007F339C">
            <w:pPr>
              <w:spacing w:before="100" w:after="100"/>
              <w:jc w:val="right"/>
              <w:rPr>
                <w:sz w:val="20"/>
                <w:szCs w:val="20"/>
              </w:rPr>
            </w:pPr>
            <w:r>
              <w:rPr>
                <w:rFonts w:eastAsia="Aptos" w:cs="Aptos"/>
                <w:color w:val="000000"/>
                <w:sz w:val="20"/>
                <w:szCs w:val="20"/>
              </w:rPr>
              <w:t>0</w:t>
            </w:r>
          </w:p>
        </w:tc>
        <w:tc>
          <w:tcPr>
            <w:tcW w:w="847" w:type="dxa"/>
            <w:tcBorders>
              <w:top w:val="single" w:sz="4" w:space="0" w:color="auto"/>
              <w:left w:val="nil"/>
              <w:bottom w:val="nil"/>
              <w:right w:val="nil"/>
            </w:tcBorders>
          </w:tcPr>
          <w:p w14:paraId="3AF5CF86" w14:textId="1766D1A8" w:rsidR="007F339C" w:rsidRPr="00B524C7" w:rsidRDefault="007F339C" w:rsidP="007F339C">
            <w:pPr>
              <w:spacing w:before="100" w:after="100"/>
              <w:jc w:val="right"/>
              <w:rPr>
                <w:sz w:val="20"/>
                <w:szCs w:val="20"/>
              </w:rPr>
            </w:pPr>
            <w:r>
              <w:rPr>
                <w:rFonts w:eastAsia="Aptos" w:cs="Aptos"/>
                <w:color w:val="000000"/>
                <w:sz w:val="20"/>
                <w:szCs w:val="20"/>
              </w:rPr>
              <w:t>0</w:t>
            </w:r>
          </w:p>
        </w:tc>
        <w:tc>
          <w:tcPr>
            <w:tcW w:w="846" w:type="dxa"/>
            <w:tcBorders>
              <w:top w:val="single" w:sz="4" w:space="0" w:color="auto"/>
              <w:left w:val="nil"/>
              <w:bottom w:val="nil"/>
              <w:right w:val="nil"/>
            </w:tcBorders>
          </w:tcPr>
          <w:p w14:paraId="03272126" w14:textId="04CBAB24" w:rsidR="007F339C" w:rsidRPr="00B524C7" w:rsidRDefault="007F339C" w:rsidP="007F339C">
            <w:pPr>
              <w:spacing w:before="100" w:after="100"/>
              <w:jc w:val="right"/>
              <w:rPr>
                <w:sz w:val="20"/>
                <w:szCs w:val="20"/>
              </w:rPr>
            </w:pPr>
            <w:r>
              <w:rPr>
                <w:rFonts w:eastAsia="Aptos" w:cs="Aptos"/>
                <w:color w:val="000000"/>
                <w:sz w:val="20"/>
                <w:szCs w:val="20"/>
              </w:rPr>
              <w:t>1</w:t>
            </w:r>
          </w:p>
        </w:tc>
        <w:tc>
          <w:tcPr>
            <w:tcW w:w="847" w:type="dxa"/>
            <w:tcBorders>
              <w:top w:val="single" w:sz="4" w:space="0" w:color="auto"/>
              <w:left w:val="nil"/>
              <w:bottom w:val="nil"/>
              <w:right w:val="nil"/>
            </w:tcBorders>
          </w:tcPr>
          <w:p w14:paraId="0F2F5DA3" w14:textId="110A04DA" w:rsidR="007F339C" w:rsidRPr="00B524C7" w:rsidRDefault="007F339C" w:rsidP="007F339C">
            <w:pPr>
              <w:spacing w:before="100" w:after="100"/>
              <w:jc w:val="right"/>
              <w:rPr>
                <w:sz w:val="20"/>
                <w:szCs w:val="20"/>
              </w:rPr>
            </w:pPr>
            <w:r>
              <w:rPr>
                <w:rFonts w:eastAsia="Aptos" w:cs="Aptos"/>
                <w:color w:val="000000"/>
                <w:sz w:val="20"/>
                <w:szCs w:val="20"/>
              </w:rPr>
              <w:t>0</w:t>
            </w:r>
          </w:p>
        </w:tc>
        <w:tc>
          <w:tcPr>
            <w:tcW w:w="846" w:type="dxa"/>
            <w:tcBorders>
              <w:top w:val="single" w:sz="4" w:space="0" w:color="auto"/>
              <w:left w:val="nil"/>
              <w:bottom w:val="nil"/>
              <w:right w:val="nil"/>
            </w:tcBorders>
          </w:tcPr>
          <w:p w14:paraId="2727FDDA" w14:textId="1AB118C5" w:rsidR="007F339C" w:rsidRDefault="007F339C" w:rsidP="007F339C">
            <w:pPr>
              <w:spacing w:before="100" w:after="100"/>
              <w:jc w:val="right"/>
              <w:rPr>
                <w:rFonts w:eastAsia="Aptos" w:cs="Aptos"/>
                <w:color w:val="000000"/>
                <w:sz w:val="20"/>
                <w:szCs w:val="20"/>
              </w:rPr>
            </w:pPr>
            <w:r>
              <w:rPr>
                <w:rFonts w:eastAsia="Aptos" w:cs="Aptos"/>
                <w:color w:val="000000"/>
                <w:sz w:val="20"/>
                <w:szCs w:val="20"/>
              </w:rPr>
              <w:t>0</w:t>
            </w:r>
          </w:p>
        </w:tc>
        <w:tc>
          <w:tcPr>
            <w:tcW w:w="847" w:type="dxa"/>
            <w:tcBorders>
              <w:top w:val="single" w:sz="4" w:space="0" w:color="auto"/>
              <w:left w:val="nil"/>
              <w:bottom w:val="nil"/>
            </w:tcBorders>
          </w:tcPr>
          <w:p w14:paraId="44425130" w14:textId="51ECAF47" w:rsidR="007F339C" w:rsidRPr="00B524C7" w:rsidRDefault="007F339C" w:rsidP="007F339C">
            <w:pPr>
              <w:spacing w:before="100" w:after="100"/>
              <w:jc w:val="right"/>
              <w:rPr>
                <w:sz w:val="20"/>
                <w:szCs w:val="20"/>
              </w:rPr>
            </w:pPr>
            <w:r>
              <w:rPr>
                <w:rFonts w:eastAsia="Aptos" w:cs="Aptos"/>
                <w:color w:val="000000"/>
                <w:sz w:val="20"/>
                <w:szCs w:val="20"/>
              </w:rPr>
              <w:t>1</w:t>
            </w:r>
          </w:p>
        </w:tc>
      </w:tr>
      <w:tr w:rsidR="007F339C" w14:paraId="3D9FB0D1" w14:textId="77777777" w:rsidTr="00F8060D">
        <w:tblPrEx>
          <w:tblLook w:val="0420" w:firstRow="1" w:lastRow="0" w:firstColumn="0" w:lastColumn="0" w:noHBand="0" w:noVBand="1"/>
        </w:tblPrEx>
        <w:trPr>
          <w:trHeight w:val="340"/>
        </w:trPr>
        <w:tc>
          <w:tcPr>
            <w:tcW w:w="1555" w:type="dxa"/>
            <w:vMerge/>
            <w:tcBorders>
              <w:right w:val="nil"/>
            </w:tcBorders>
          </w:tcPr>
          <w:p w14:paraId="61DB3618" w14:textId="77777777" w:rsidR="007F339C" w:rsidRPr="00147718" w:rsidRDefault="007F339C" w:rsidP="007F339C">
            <w:pPr>
              <w:spacing w:after="0"/>
              <w:rPr>
                <w:sz w:val="20"/>
                <w:szCs w:val="20"/>
              </w:rPr>
            </w:pPr>
          </w:p>
        </w:tc>
        <w:tc>
          <w:tcPr>
            <w:tcW w:w="1842" w:type="dxa"/>
            <w:tcBorders>
              <w:top w:val="nil"/>
              <w:left w:val="nil"/>
              <w:bottom w:val="single" w:sz="4" w:space="0" w:color="auto"/>
              <w:right w:val="nil"/>
            </w:tcBorders>
          </w:tcPr>
          <w:p w14:paraId="31B71A3A" w14:textId="227DC894" w:rsidR="007F339C" w:rsidRPr="000A3A07" w:rsidRDefault="007F339C" w:rsidP="007F339C">
            <w:pPr>
              <w:spacing w:after="0"/>
              <w:rPr>
                <w:b/>
                <w:bCs/>
                <w:sz w:val="20"/>
                <w:szCs w:val="20"/>
              </w:rPr>
            </w:pPr>
            <w:r w:rsidRPr="00147718">
              <w:rPr>
                <w:sz w:val="20"/>
                <w:szCs w:val="20"/>
              </w:rPr>
              <w:t>Employees (‘000)</w:t>
            </w:r>
          </w:p>
        </w:tc>
        <w:tc>
          <w:tcPr>
            <w:tcW w:w="846" w:type="dxa"/>
            <w:tcBorders>
              <w:top w:val="nil"/>
              <w:left w:val="nil"/>
              <w:bottom w:val="single" w:sz="4" w:space="0" w:color="auto"/>
              <w:right w:val="nil"/>
            </w:tcBorders>
          </w:tcPr>
          <w:p w14:paraId="5875DEF0" w14:textId="6079DCF3" w:rsidR="007F339C" w:rsidRDefault="007F339C" w:rsidP="007F339C">
            <w:pPr>
              <w:spacing w:before="100" w:after="100"/>
              <w:jc w:val="right"/>
              <w:rPr>
                <w:rFonts w:eastAsia="Aptos" w:cs="Aptos"/>
                <w:color w:val="000000"/>
                <w:sz w:val="20"/>
                <w:szCs w:val="20"/>
              </w:rPr>
            </w:pPr>
            <w:r>
              <w:rPr>
                <w:rFonts w:eastAsia="Aptos" w:cs="Aptos"/>
                <w:color w:val="000000"/>
                <w:sz w:val="20"/>
                <w:szCs w:val="20"/>
              </w:rPr>
              <w:t>0.0</w:t>
            </w:r>
          </w:p>
        </w:tc>
        <w:tc>
          <w:tcPr>
            <w:tcW w:w="846" w:type="dxa"/>
            <w:tcBorders>
              <w:top w:val="nil"/>
              <w:left w:val="nil"/>
              <w:bottom w:val="single" w:sz="4" w:space="0" w:color="auto"/>
              <w:right w:val="nil"/>
            </w:tcBorders>
          </w:tcPr>
          <w:p w14:paraId="3CF67C0C" w14:textId="42D433E9" w:rsidR="007F339C" w:rsidRPr="00B524C7" w:rsidRDefault="007F339C" w:rsidP="007F339C">
            <w:pPr>
              <w:spacing w:before="100" w:after="100"/>
              <w:jc w:val="right"/>
              <w:rPr>
                <w:sz w:val="20"/>
                <w:szCs w:val="20"/>
              </w:rPr>
            </w:pPr>
            <w:r>
              <w:rPr>
                <w:rFonts w:eastAsia="Aptos" w:cs="Aptos"/>
                <w:color w:val="000000"/>
                <w:sz w:val="20"/>
                <w:szCs w:val="20"/>
              </w:rPr>
              <w:t>0.1</w:t>
            </w:r>
          </w:p>
        </w:tc>
        <w:tc>
          <w:tcPr>
            <w:tcW w:w="847" w:type="dxa"/>
            <w:tcBorders>
              <w:top w:val="nil"/>
              <w:left w:val="nil"/>
              <w:bottom w:val="single" w:sz="4" w:space="0" w:color="auto"/>
              <w:right w:val="nil"/>
            </w:tcBorders>
          </w:tcPr>
          <w:p w14:paraId="5701B08D" w14:textId="2F9B8598" w:rsidR="007F339C" w:rsidRPr="00B524C7" w:rsidRDefault="007F339C" w:rsidP="007F339C">
            <w:pPr>
              <w:spacing w:before="100" w:after="100"/>
              <w:jc w:val="right"/>
              <w:rPr>
                <w:sz w:val="20"/>
                <w:szCs w:val="20"/>
              </w:rPr>
            </w:pPr>
            <w:r>
              <w:rPr>
                <w:rFonts w:eastAsia="Aptos" w:cs="Aptos"/>
                <w:color w:val="000000"/>
                <w:sz w:val="20"/>
                <w:szCs w:val="20"/>
              </w:rPr>
              <w:t>0.0</w:t>
            </w:r>
          </w:p>
        </w:tc>
        <w:tc>
          <w:tcPr>
            <w:tcW w:w="846" w:type="dxa"/>
            <w:tcBorders>
              <w:top w:val="nil"/>
              <w:left w:val="nil"/>
              <w:bottom w:val="single" w:sz="4" w:space="0" w:color="auto"/>
              <w:right w:val="nil"/>
            </w:tcBorders>
          </w:tcPr>
          <w:p w14:paraId="76DEE30B" w14:textId="39CFF60C" w:rsidR="007F339C" w:rsidRPr="00B524C7" w:rsidRDefault="007F339C" w:rsidP="007F339C">
            <w:pPr>
              <w:spacing w:before="100" w:after="100"/>
              <w:jc w:val="right"/>
              <w:rPr>
                <w:sz w:val="20"/>
                <w:szCs w:val="20"/>
              </w:rPr>
            </w:pPr>
            <w:r>
              <w:rPr>
                <w:rFonts w:eastAsia="Aptos" w:cs="Aptos"/>
                <w:color w:val="000000"/>
                <w:sz w:val="20"/>
                <w:szCs w:val="20"/>
              </w:rPr>
              <w:t>0.0</w:t>
            </w:r>
          </w:p>
        </w:tc>
        <w:tc>
          <w:tcPr>
            <w:tcW w:w="847" w:type="dxa"/>
            <w:tcBorders>
              <w:top w:val="nil"/>
              <w:left w:val="nil"/>
              <w:bottom w:val="single" w:sz="4" w:space="0" w:color="auto"/>
              <w:right w:val="nil"/>
            </w:tcBorders>
          </w:tcPr>
          <w:p w14:paraId="5FB90452" w14:textId="77119E66" w:rsidR="007F339C" w:rsidRPr="00B524C7" w:rsidRDefault="007F339C" w:rsidP="007F339C">
            <w:pPr>
              <w:spacing w:before="100" w:after="100"/>
              <w:jc w:val="right"/>
              <w:rPr>
                <w:sz w:val="20"/>
                <w:szCs w:val="20"/>
              </w:rPr>
            </w:pPr>
            <w:r>
              <w:rPr>
                <w:rFonts w:eastAsia="Aptos" w:cs="Aptos"/>
                <w:color w:val="000000"/>
                <w:sz w:val="20"/>
                <w:szCs w:val="20"/>
              </w:rPr>
              <w:t>0.0</w:t>
            </w:r>
          </w:p>
        </w:tc>
        <w:tc>
          <w:tcPr>
            <w:tcW w:w="846" w:type="dxa"/>
            <w:tcBorders>
              <w:top w:val="nil"/>
              <w:left w:val="nil"/>
              <w:bottom w:val="single" w:sz="4" w:space="0" w:color="auto"/>
              <w:right w:val="nil"/>
            </w:tcBorders>
          </w:tcPr>
          <w:p w14:paraId="57E7AA36" w14:textId="637CEE2D" w:rsidR="007F339C" w:rsidRPr="00B524C7" w:rsidRDefault="007F339C" w:rsidP="007F339C">
            <w:pPr>
              <w:spacing w:before="100" w:after="100"/>
              <w:jc w:val="right"/>
              <w:rPr>
                <w:sz w:val="20"/>
                <w:szCs w:val="20"/>
              </w:rPr>
            </w:pPr>
            <w:r>
              <w:rPr>
                <w:rFonts w:eastAsia="Aptos" w:cs="Aptos"/>
                <w:color w:val="000000"/>
                <w:sz w:val="20"/>
                <w:szCs w:val="20"/>
              </w:rPr>
              <w:t>0.0</w:t>
            </w:r>
          </w:p>
        </w:tc>
        <w:tc>
          <w:tcPr>
            <w:tcW w:w="847" w:type="dxa"/>
            <w:tcBorders>
              <w:top w:val="nil"/>
              <w:left w:val="nil"/>
              <w:bottom w:val="single" w:sz="4" w:space="0" w:color="auto"/>
              <w:right w:val="nil"/>
            </w:tcBorders>
          </w:tcPr>
          <w:p w14:paraId="6D79AD16" w14:textId="5B9C5FDA" w:rsidR="007F339C" w:rsidRPr="00B524C7" w:rsidRDefault="007F339C" w:rsidP="007F339C">
            <w:pPr>
              <w:spacing w:before="100" w:after="100"/>
              <w:jc w:val="right"/>
              <w:rPr>
                <w:sz w:val="20"/>
                <w:szCs w:val="20"/>
              </w:rPr>
            </w:pPr>
            <w:r>
              <w:rPr>
                <w:rFonts w:eastAsia="Aptos" w:cs="Aptos"/>
                <w:color w:val="000000"/>
                <w:sz w:val="20"/>
                <w:szCs w:val="20"/>
              </w:rPr>
              <w:t>0.0</w:t>
            </w:r>
          </w:p>
        </w:tc>
        <w:tc>
          <w:tcPr>
            <w:tcW w:w="846" w:type="dxa"/>
            <w:tcBorders>
              <w:top w:val="nil"/>
              <w:left w:val="nil"/>
              <w:bottom w:val="single" w:sz="4" w:space="0" w:color="auto"/>
              <w:right w:val="nil"/>
            </w:tcBorders>
          </w:tcPr>
          <w:p w14:paraId="6FF20C2A" w14:textId="1EB96588" w:rsidR="007F339C" w:rsidRPr="00B524C7" w:rsidRDefault="007F339C" w:rsidP="007F339C">
            <w:pPr>
              <w:spacing w:before="100" w:after="100"/>
              <w:jc w:val="right"/>
              <w:rPr>
                <w:sz w:val="20"/>
                <w:szCs w:val="20"/>
              </w:rPr>
            </w:pPr>
            <w:r>
              <w:rPr>
                <w:rFonts w:eastAsia="Aptos" w:cs="Aptos"/>
                <w:color w:val="000000"/>
                <w:sz w:val="20"/>
                <w:szCs w:val="20"/>
              </w:rPr>
              <w:t>0.0</w:t>
            </w:r>
          </w:p>
        </w:tc>
        <w:tc>
          <w:tcPr>
            <w:tcW w:w="847" w:type="dxa"/>
            <w:tcBorders>
              <w:top w:val="nil"/>
              <w:left w:val="nil"/>
              <w:bottom w:val="single" w:sz="4" w:space="0" w:color="auto"/>
              <w:right w:val="nil"/>
            </w:tcBorders>
          </w:tcPr>
          <w:p w14:paraId="33C9AC1B" w14:textId="5E85E3FC" w:rsidR="007F339C" w:rsidRPr="00B524C7" w:rsidRDefault="007F339C" w:rsidP="007F339C">
            <w:pPr>
              <w:spacing w:before="100" w:after="100"/>
              <w:jc w:val="right"/>
              <w:rPr>
                <w:sz w:val="20"/>
                <w:szCs w:val="20"/>
              </w:rPr>
            </w:pPr>
            <w:r>
              <w:rPr>
                <w:rFonts w:eastAsia="Aptos" w:cs="Aptos"/>
                <w:color w:val="000000"/>
                <w:sz w:val="20"/>
                <w:szCs w:val="20"/>
              </w:rPr>
              <w:t>0.0</w:t>
            </w:r>
          </w:p>
        </w:tc>
        <w:tc>
          <w:tcPr>
            <w:tcW w:w="846" w:type="dxa"/>
            <w:tcBorders>
              <w:top w:val="nil"/>
              <w:left w:val="nil"/>
              <w:bottom w:val="single" w:sz="4" w:space="0" w:color="auto"/>
              <w:right w:val="nil"/>
            </w:tcBorders>
          </w:tcPr>
          <w:p w14:paraId="5ADC6398" w14:textId="1471469E" w:rsidR="007F339C" w:rsidRPr="00B524C7" w:rsidRDefault="007F339C" w:rsidP="007F339C">
            <w:pPr>
              <w:spacing w:before="100" w:after="100"/>
              <w:jc w:val="right"/>
              <w:rPr>
                <w:sz w:val="20"/>
                <w:szCs w:val="20"/>
              </w:rPr>
            </w:pPr>
            <w:r>
              <w:rPr>
                <w:rFonts w:eastAsia="Aptos" w:cs="Aptos"/>
                <w:color w:val="000000"/>
                <w:sz w:val="20"/>
                <w:szCs w:val="20"/>
              </w:rPr>
              <w:t>0.2</w:t>
            </w:r>
          </w:p>
        </w:tc>
        <w:tc>
          <w:tcPr>
            <w:tcW w:w="847" w:type="dxa"/>
            <w:tcBorders>
              <w:top w:val="nil"/>
              <w:left w:val="nil"/>
              <w:bottom w:val="single" w:sz="4" w:space="0" w:color="auto"/>
              <w:right w:val="nil"/>
            </w:tcBorders>
          </w:tcPr>
          <w:p w14:paraId="53E5AB9D" w14:textId="4868EC72" w:rsidR="007F339C" w:rsidRPr="00B524C7" w:rsidRDefault="007F339C" w:rsidP="007F339C">
            <w:pPr>
              <w:spacing w:before="100" w:after="100"/>
              <w:jc w:val="right"/>
              <w:rPr>
                <w:sz w:val="20"/>
                <w:szCs w:val="20"/>
              </w:rPr>
            </w:pPr>
            <w:r>
              <w:rPr>
                <w:rFonts w:eastAsia="Aptos" w:cs="Aptos"/>
                <w:color w:val="000000"/>
                <w:sz w:val="20"/>
                <w:szCs w:val="20"/>
              </w:rPr>
              <w:t>0.0</w:t>
            </w:r>
          </w:p>
        </w:tc>
        <w:tc>
          <w:tcPr>
            <w:tcW w:w="846" w:type="dxa"/>
            <w:tcBorders>
              <w:top w:val="nil"/>
              <w:left w:val="nil"/>
              <w:bottom w:val="single" w:sz="4" w:space="0" w:color="auto"/>
              <w:right w:val="nil"/>
            </w:tcBorders>
          </w:tcPr>
          <w:p w14:paraId="2CF5875E" w14:textId="170FEEA6" w:rsidR="007F339C" w:rsidRDefault="007F339C" w:rsidP="007F339C">
            <w:pPr>
              <w:spacing w:before="100" w:after="100"/>
              <w:jc w:val="right"/>
              <w:rPr>
                <w:rFonts w:eastAsia="Aptos" w:cs="Aptos"/>
                <w:color w:val="000000"/>
                <w:sz w:val="20"/>
                <w:szCs w:val="20"/>
              </w:rPr>
            </w:pPr>
            <w:r>
              <w:rPr>
                <w:rFonts w:eastAsia="Aptos" w:cs="Aptos"/>
                <w:color w:val="000000"/>
                <w:sz w:val="20"/>
                <w:szCs w:val="20"/>
              </w:rPr>
              <w:t>0.0</w:t>
            </w:r>
          </w:p>
        </w:tc>
        <w:tc>
          <w:tcPr>
            <w:tcW w:w="847" w:type="dxa"/>
            <w:tcBorders>
              <w:top w:val="nil"/>
              <w:left w:val="nil"/>
              <w:bottom w:val="single" w:sz="4" w:space="0" w:color="auto"/>
            </w:tcBorders>
          </w:tcPr>
          <w:p w14:paraId="6256F91D" w14:textId="000D1F9F" w:rsidR="007F339C" w:rsidRPr="00B524C7" w:rsidRDefault="007F339C" w:rsidP="007F339C">
            <w:pPr>
              <w:spacing w:before="100" w:after="100"/>
              <w:jc w:val="right"/>
              <w:rPr>
                <w:sz w:val="20"/>
                <w:szCs w:val="20"/>
              </w:rPr>
            </w:pPr>
            <w:r>
              <w:rPr>
                <w:rFonts w:eastAsia="Aptos" w:cs="Aptos"/>
                <w:color w:val="000000"/>
                <w:sz w:val="20"/>
                <w:szCs w:val="20"/>
              </w:rPr>
              <w:t>0.1</w:t>
            </w:r>
          </w:p>
        </w:tc>
      </w:tr>
      <w:tr w:rsidR="007F339C" w14:paraId="42940DF3" w14:textId="77777777" w:rsidTr="00F8060D">
        <w:tblPrEx>
          <w:tblLook w:val="0420" w:firstRow="1" w:lastRow="0" w:firstColumn="0" w:lastColumn="0" w:noHBand="0" w:noVBand="1"/>
        </w:tblPrEx>
        <w:trPr>
          <w:trHeight w:val="340"/>
        </w:trPr>
        <w:tc>
          <w:tcPr>
            <w:tcW w:w="1555" w:type="dxa"/>
            <w:vMerge w:val="restart"/>
            <w:tcBorders>
              <w:right w:val="nil"/>
            </w:tcBorders>
          </w:tcPr>
          <w:p w14:paraId="758D13AC" w14:textId="4E849A2D" w:rsidR="007F339C" w:rsidRPr="00147718" w:rsidRDefault="007F339C" w:rsidP="007F339C">
            <w:pPr>
              <w:spacing w:after="0"/>
              <w:rPr>
                <w:sz w:val="20"/>
                <w:szCs w:val="20"/>
              </w:rPr>
            </w:pPr>
            <w:r w:rsidRPr="00A53EDA">
              <w:rPr>
                <w:sz w:val="20"/>
                <w:szCs w:val="20"/>
              </w:rPr>
              <w:t>Multi-enterprise non-greenfields</w:t>
            </w:r>
          </w:p>
        </w:tc>
        <w:tc>
          <w:tcPr>
            <w:tcW w:w="1842" w:type="dxa"/>
            <w:tcBorders>
              <w:top w:val="single" w:sz="4" w:space="0" w:color="auto"/>
              <w:left w:val="nil"/>
              <w:bottom w:val="nil"/>
              <w:right w:val="nil"/>
            </w:tcBorders>
          </w:tcPr>
          <w:p w14:paraId="40389BA1" w14:textId="501B83F8" w:rsidR="007F339C" w:rsidRPr="000A3A07" w:rsidRDefault="007F339C" w:rsidP="007F339C">
            <w:pPr>
              <w:spacing w:after="0"/>
              <w:rPr>
                <w:b/>
                <w:bCs/>
                <w:sz w:val="20"/>
                <w:szCs w:val="20"/>
              </w:rPr>
            </w:pPr>
            <w:r w:rsidRPr="00147718">
              <w:rPr>
                <w:sz w:val="20"/>
                <w:szCs w:val="20"/>
              </w:rPr>
              <w:t>Agreements</w:t>
            </w:r>
          </w:p>
        </w:tc>
        <w:tc>
          <w:tcPr>
            <w:tcW w:w="846" w:type="dxa"/>
            <w:tcBorders>
              <w:top w:val="single" w:sz="4" w:space="0" w:color="auto"/>
              <w:left w:val="nil"/>
              <w:bottom w:val="nil"/>
              <w:right w:val="nil"/>
            </w:tcBorders>
          </w:tcPr>
          <w:p w14:paraId="56B749ED" w14:textId="3E1E4625" w:rsidR="007F339C" w:rsidRDefault="007F339C" w:rsidP="007F339C">
            <w:pPr>
              <w:spacing w:before="100" w:after="100"/>
              <w:jc w:val="right"/>
              <w:rPr>
                <w:rFonts w:eastAsia="Aptos" w:cs="Aptos"/>
                <w:color w:val="000000"/>
                <w:sz w:val="20"/>
                <w:szCs w:val="20"/>
              </w:rPr>
            </w:pPr>
            <w:r>
              <w:rPr>
                <w:rFonts w:eastAsia="Aptos" w:cs="Aptos"/>
                <w:color w:val="000000"/>
                <w:sz w:val="20"/>
                <w:szCs w:val="20"/>
              </w:rPr>
              <w:t>0</w:t>
            </w:r>
          </w:p>
        </w:tc>
        <w:tc>
          <w:tcPr>
            <w:tcW w:w="846" w:type="dxa"/>
            <w:tcBorders>
              <w:top w:val="single" w:sz="4" w:space="0" w:color="auto"/>
              <w:left w:val="nil"/>
              <w:bottom w:val="nil"/>
              <w:right w:val="nil"/>
            </w:tcBorders>
          </w:tcPr>
          <w:p w14:paraId="509BEC27" w14:textId="61D85B71" w:rsidR="007F339C" w:rsidRPr="00B524C7" w:rsidRDefault="007F339C" w:rsidP="007F339C">
            <w:pPr>
              <w:spacing w:before="100" w:after="100"/>
              <w:jc w:val="right"/>
              <w:rPr>
                <w:sz w:val="20"/>
                <w:szCs w:val="20"/>
              </w:rPr>
            </w:pPr>
            <w:r>
              <w:rPr>
                <w:rFonts w:eastAsia="Aptos" w:cs="Aptos"/>
                <w:color w:val="000000"/>
                <w:sz w:val="20"/>
                <w:szCs w:val="20"/>
              </w:rPr>
              <w:t>0</w:t>
            </w:r>
          </w:p>
        </w:tc>
        <w:tc>
          <w:tcPr>
            <w:tcW w:w="847" w:type="dxa"/>
            <w:tcBorders>
              <w:top w:val="single" w:sz="4" w:space="0" w:color="auto"/>
              <w:left w:val="nil"/>
              <w:bottom w:val="nil"/>
              <w:right w:val="nil"/>
            </w:tcBorders>
          </w:tcPr>
          <w:p w14:paraId="08BF72F5" w14:textId="7C60F487" w:rsidR="007F339C" w:rsidRPr="00B524C7" w:rsidRDefault="007F339C" w:rsidP="007F339C">
            <w:pPr>
              <w:spacing w:before="100" w:after="100"/>
              <w:jc w:val="right"/>
              <w:rPr>
                <w:sz w:val="20"/>
                <w:szCs w:val="20"/>
              </w:rPr>
            </w:pPr>
            <w:r>
              <w:rPr>
                <w:rFonts w:eastAsia="Aptos" w:cs="Aptos"/>
                <w:color w:val="000000"/>
                <w:sz w:val="20"/>
                <w:szCs w:val="20"/>
              </w:rPr>
              <w:t>0</w:t>
            </w:r>
          </w:p>
        </w:tc>
        <w:tc>
          <w:tcPr>
            <w:tcW w:w="846" w:type="dxa"/>
            <w:tcBorders>
              <w:top w:val="single" w:sz="4" w:space="0" w:color="auto"/>
              <w:left w:val="nil"/>
              <w:bottom w:val="nil"/>
              <w:right w:val="nil"/>
            </w:tcBorders>
          </w:tcPr>
          <w:p w14:paraId="33A9CBDD" w14:textId="7A1EF74F" w:rsidR="007F339C" w:rsidRPr="00B524C7" w:rsidRDefault="007F339C" w:rsidP="007F339C">
            <w:pPr>
              <w:spacing w:before="100" w:after="100"/>
              <w:jc w:val="right"/>
              <w:rPr>
                <w:sz w:val="20"/>
                <w:szCs w:val="20"/>
              </w:rPr>
            </w:pPr>
            <w:r>
              <w:rPr>
                <w:rFonts w:eastAsia="Aptos" w:cs="Aptos"/>
                <w:color w:val="000000"/>
                <w:sz w:val="20"/>
                <w:szCs w:val="20"/>
              </w:rPr>
              <w:t>0</w:t>
            </w:r>
          </w:p>
        </w:tc>
        <w:tc>
          <w:tcPr>
            <w:tcW w:w="847" w:type="dxa"/>
            <w:tcBorders>
              <w:top w:val="single" w:sz="4" w:space="0" w:color="auto"/>
              <w:left w:val="nil"/>
              <w:bottom w:val="nil"/>
              <w:right w:val="nil"/>
            </w:tcBorders>
          </w:tcPr>
          <w:p w14:paraId="13FEB33B" w14:textId="79F6B8D8" w:rsidR="007F339C" w:rsidRPr="00B524C7" w:rsidRDefault="007F339C" w:rsidP="007F339C">
            <w:pPr>
              <w:spacing w:before="100" w:after="100"/>
              <w:jc w:val="right"/>
              <w:rPr>
                <w:sz w:val="20"/>
                <w:szCs w:val="20"/>
              </w:rPr>
            </w:pPr>
            <w:r>
              <w:rPr>
                <w:rFonts w:eastAsia="Aptos" w:cs="Aptos"/>
                <w:color w:val="000000"/>
                <w:sz w:val="20"/>
                <w:szCs w:val="20"/>
              </w:rPr>
              <w:t>0</w:t>
            </w:r>
          </w:p>
        </w:tc>
        <w:tc>
          <w:tcPr>
            <w:tcW w:w="846" w:type="dxa"/>
            <w:tcBorders>
              <w:top w:val="single" w:sz="4" w:space="0" w:color="auto"/>
              <w:left w:val="nil"/>
              <w:bottom w:val="nil"/>
              <w:right w:val="nil"/>
            </w:tcBorders>
          </w:tcPr>
          <w:p w14:paraId="2D2E9F06" w14:textId="4ACA262A" w:rsidR="007F339C" w:rsidRPr="00B524C7" w:rsidRDefault="007F339C" w:rsidP="007F339C">
            <w:pPr>
              <w:spacing w:before="100" w:after="100"/>
              <w:jc w:val="right"/>
              <w:rPr>
                <w:sz w:val="20"/>
                <w:szCs w:val="20"/>
              </w:rPr>
            </w:pPr>
            <w:r>
              <w:rPr>
                <w:rFonts w:eastAsia="Aptos" w:cs="Aptos"/>
                <w:color w:val="000000"/>
                <w:sz w:val="20"/>
                <w:szCs w:val="20"/>
              </w:rPr>
              <w:t>0</w:t>
            </w:r>
          </w:p>
        </w:tc>
        <w:tc>
          <w:tcPr>
            <w:tcW w:w="847" w:type="dxa"/>
            <w:tcBorders>
              <w:top w:val="single" w:sz="4" w:space="0" w:color="auto"/>
              <w:left w:val="nil"/>
              <w:bottom w:val="nil"/>
              <w:right w:val="nil"/>
            </w:tcBorders>
          </w:tcPr>
          <w:p w14:paraId="709772AF" w14:textId="19161407" w:rsidR="007F339C" w:rsidRPr="00B524C7" w:rsidRDefault="007F339C" w:rsidP="007F339C">
            <w:pPr>
              <w:spacing w:before="100" w:after="100"/>
              <w:jc w:val="right"/>
              <w:rPr>
                <w:sz w:val="20"/>
                <w:szCs w:val="20"/>
              </w:rPr>
            </w:pPr>
            <w:r>
              <w:rPr>
                <w:rFonts w:eastAsia="Aptos" w:cs="Aptos"/>
                <w:color w:val="000000"/>
                <w:sz w:val="20"/>
                <w:szCs w:val="20"/>
              </w:rPr>
              <w:t>0</w:t>
            </w:r>
          </w:p>
        </w:tc>
        <w:tc>
          <w:tcPr>
            <w:tcW w:w="846" w:type="dxa"/>
            <w:tcBorders>
              <w:top w:val="single" w:sz="4" w:space="0" w:color="auto"/>
              <w:left w:val="nil"/>
              <w:bottom w:val="nil"/>
              <w:right w:val="nil"/>
            </w:tcBorders>
          </w:tcPr>
          <w:p w14:paraId="7D1784AE" w14:textId="4978DE03" w:rsidR="007F339C" w:rsidRPr="00B524C7" w:rsidRDefault="007F339C" w:rsidP="007F339C">
            <w:pPr>
              <w:spacing w:before="100" w:after="100"/>
              <w:jc w:val="right"/>
              <w:rPr>
                <w:sz w:val="20"/>
                <w:szCs w:val="20"/>
              </w:rPr>
            </w:pPr>
            <w:r>
              <w:rPr>
                <w:rFonts w:eastAsia="Aptos" w:cs="Aptos"/>
                <w:color w:val="000000"/>
                <w:sz w:val="20"/>
                <w:szCs w:val="20"/>
              </w:rPr>
              <w:t>0</w:t>
            </w:r>
          </w:p>
        </w:tc>
        <w:tc>
          <w:tcPr>
            <w:tcW w:w="847" w:type="dxa"/>
            <w:tcBorders>
              <w:top w:val="single" w:sz="4" w:space="0" w:color="auto"/>
              <w:left w:val="nil"/>
              <w:bottom w:val="nil"/>
              <w:right w:val="nil"/>
            </w:tcBorders>
          </w:tcPr>
          <w:p w14:paraId="0A49F0A3" w14:textId="51881F1A" w:rsidR="007F339C" w:rsidRPr="00B524C7" w:rsidRDefault="007F339C" w:rsidP="007F339C">
            <w:pPr>
              <w:spacing w:before="100" w:after="100"/>
              <w:jc w:val="right"/>
              <w:rPr>
                <w:sz w:val="20"/>
                <w:szCs w:val="20"/>
              </w:rPr>
            </w:pPr>
            <w:r>
              <w:rPr>
                <w:rFonts w:eastAsia="Aptos" w:cs="Aptos"/>
                <w:color w:val="000000"/>
                <w:sz w:val="20"/>
                <w:szCs w:val="20"/>
              </w:rPr>
              <w:t>0</w:t>
            </w:r>
          </w:p>
        </w:tc>
        <w:tc>
          <w:tcPr>
            <w:tcW w:w="846" w:type="dxa"/>
            <w:tcBorders>
              <w:top w:val="single" w:sz="4" w:space="0" w:color="auto"/>
              <w:left w:val="nil"/>
              <w:bottom w:val="nil"/>
              <w:right w:val="nil"/>
            </w:tcBorders>
          </w:tcPr>
          <w:p w14:paraId="51A16692" w14:textId="58AEDA43" w:rsidR="007F339C" w:rsidRPr="00B524C7" w:rsidRDefault="007F339C" w:rsidP="007F339C">
            <w:pPr>
              <w:spacing w:before="100" w:after="100"/>
              <w:jc w:val="right"/>
              <w:rPr>
                <w:sz w:val="20"/>
                <w:szCs w:val="20"/>
              </w:rPr>
            </w:pPr>
            <w:r>
              <w:rPr>
                <w:rFonts w:eastAsia="Aptos" w:cs="Aptos"/>
                <w:color w:val="000000"/>
                <w:sz w:val="20"/>
                <w:szCs w:val="20"/>
              </w:rPr>
              <w:t>0</w:t>
            </w:r>
          </w:p>
        </w:tc>
        <w:tc>
          <w:tcPr>
            <w:tcW w:w="847" w:type="dxa"/>
            <w:tcBorders>
              <w:top w:val="single" w:sz="4" w:space="0" w:color="auto"/>
              <w:left w:val="nil"/>
              <w:bottom w:val="nil"/>
              <w:right w:val="nil"/>
            </w:tcBorders>
          </w:tcPr>
          <w:p w14:paraId="37E8C236" w14:textId="7C43B5AA" w:rsidR="007F339C" w:rsidRPr="00B524C7" w:rsidRDefault="007F339C" w:rsidP="007F339C">
            <w:pPr>
              <w:spacing w:before="100" w:after="100"/>
              <w:jc w:val="right"/>
              <w:rPr>
                <w:sz w:val="20"/>
                <w:szCs w:val="20"/>
              </w:rPr>
            </w:pPr>
            <w:r>
              <w:rPr>
                <w:rFonts w:eastAsia="Aptos" w:cs="Aptos"/>
                <w:color w:val="000000"/>
                <w:sz w:val="20"/>
                <w:szCs w:val="20"/>
              </w:rPr>
              <w:t>0</w:t>
            </w:r>
          </w:p>
        </w:tc>
        <w:tc>
          <w:tcPr>
            <w:tcW w:w="846" w:type="dxa"/>
            <w:tcBorders>
              <w:top w:val="single" w:sz="4" w:space="0" w:color="auto"/>
              <w:left w:val="nil"/>
              <w:bottom w:val="nil"/>
              <w:right w:val="nil"/>
            </w:tcBorders>
          </w:tcPr>
          <w:p w14:paraId="776F5CEB" w14:textId="594308CE" w:rsidR="007F339C" w:rsidRDefault="007F339C" w:rsidP="007F339C">
            <w:pPr>
              <w:spacing w:before="100" w:after="100"/>
              <w:jc w:val="right"/>
              <w:rPr>
                <w:rFonts w:eastAsia="Aptos" w:cs="Aptos"/>
                <w:color w:val="000000"/>
                <w:sz w:val="20"/>
                <w:szCs w:val="20"/>
              </w:rPr>
            </w:pPr>
            <w:r>
              <w:rPr>
                <w:rFonts w:eastAsia="Aptos" w:cs="Aptos"/>
                <w:color w:val="000000"/>
                <w:sz w:val="20"/>
                <w:szCs w:val="20"/>
              </w:rPr>
              <w:t>0</w:t>
            </w:r>
          </w:p>
        </w:tc>
        <w:tc>
          <w:tcPr>
            <w:tcW w:w="847" w:type="dxa"/>
            <w:tcBorders>
              <w:top w:val="single" w:sz="4" w:space="0" w:color="auto"/>
              <w:left w:val="nil"/>
              <w:bottom w:val="nil"/>
            </w:tcBorders>
          </w:tcPr>
          <w:p w14:paraId="064C9245" w14:textId="1282CEA9" w:rsidR="007F339C" w:rsidRPr="00B524C7" w:rsidRDefault="007F339C" w:rsidP="007F339C">
            <w:pPr>
              <w:spacing w:before="100" w:after="100"/>
              <w:jc w:val="right"/>
              <w:rPr>
                <w:sz w:val="20"/>
                <w:szCs w:val="20"/>
              </w:rPr>
            </w:pPr>
            <w:r>
              <w:rPr>
                <w:rFonts w:eastAsia="Aptos" w:cs="Aptos"/>
                <w:color w:val="000000"/>
                <w:sz w:val="20"/>
                <w:szCs w:val="20"/>
              </w:rPr>
              <w:t>0</w:t>
            </w:r>
          </w:p>
        </w:tc>
      </w:tr>
      <w:tr w:rsidR="007F339C" w14:paraId="0BE84309" w14:textId="77777777" w:rsidTr="00F8060D">
        <w:tblPrEx>
          <w:tblLook w:val="0420" w:firstRow="1" w:lastRow="0" w:firstColumn="0" w:lastColumn="0" w:noHBand="0" w:noVBand="1"/>
        </w:tblPrEx>
        <w:trPr>
          <w:trHeight w:val="340"/>
        </w:trPr>
        <w:tc>
          <w:tcPr>
            <w:tcW w:w="1555" w:type="dxa"/>
            <w:vMerge/>
            <w:tcBorders>
              <w:bottom w:val="single" w:sz="4" w:space="0" w:color="auto"/>
              <w:right w:val="nil"/>
            </w:tcBorders>
          </w:tcPr>
          <w:p w14:paraId="4652298E" w14:textId="77777777" w:rsidR="007F339C" w:rsidRPr="00147718" w:rsidRDefault="007F339C" w:rsidP="007F339C">
            <w:pPr>
              <w:spacing w:after="0"/>
              <w:rPr>
                <w:sz w:val="20"/>
                <w:szCs w:val="20"/>
              </w:rPr>
            </w:pPr>
          </w:p>
        </w:tc>
        <w:tc>
          <w:tcPr>
            <w:tcW w:w="1842" w:type="dxa"/>
            <w:tcBorders>
              <w:top w:val="nil"/>
              <w:left w:val="nil"/>
              <w:bottom w:val="single" w:sz="4" w:space="0" w:color="auto"/>
              <w:right w:val="nil"/>
            </w:tcBorders>
          </w:tcPr>
          <w:p w14:paraId="59110599" w14:textId="4AA28FD8" w:rsidR="007F339C" w:rsidRPr="000A3A07" w:rsidRDefault="007F339C" w:rsidP="007F339C">
            <w:pPr>
              <w:spacing w:after="0"/>
              <w:rPr>
                <w:b/>
                <w:bCs/>
                <w:sz w:val="20"/>
                <w:szCs w:val="20"/>
              </w:rPr>
            </w:pPr>
            <w:r w:rsidRPr="00147718">
              <w:rPr>
                <w:sz w:val="20"/>
                <w:szCs w:val="20"/>
              </w:rPr>
              <w:t>Employees (‘000)</w:t>
            </w:r>
          </w:p>
        </w:tc>
        <w:tc>
          <w:tcPr>
            <w:tcW w:w="846" w:type="dxa"/>
            <w:tcBorders>
              <w:top w:val="nil"/>
              <w:left w:val="nil"/>
              <w:bottom w:val="single" w:sz="4" w:space="0" w:color="auto"/>
              <w:right w:val="nil"/>
            </w:tcBorders>
          </w:tcPr>
          <w:p w14:paraId="7D10B6B0" w14:textId="2A75DA8D" w:rsidR="007F339C" w:rsidRDefault="007F339C" w:rsidP="007F339C">
            <w:pPr>
              <w:spacing w:before="100" w:after="100"/>
              <w:jc w:val="right"/>
              <w:rPr>
                <w:rFonts w:eastAsia="Aptos" w:cs="Aptos"/>
                <w:color w:val="000000"/>
                <w:sz w:val="20"/>
                <w:szCs w:val="20"/>
              </w:rPr>
            </w:pPr>
            <w:r>
              <w:rPr>
                <w:rFonts w:eastAsia="Aptos" w:cs="Aptos"/>
                <w:color w:val="000000"/>
                <w:sz w:val="20"/>
                <w:szCs w:val="20"/>
              </w:rPr>
              <w:t>0.0</w:t>
            </w:r>
          </w:p>
        </w:tc>
        <w:tc>
          <w:tcPr>
            <w:tcW w:w="846" w:type="dxa"/>
            <w:tcBorders>
              <w:top w:val="nil"/>
              <w:left w:val="nil"/>
              <w:bottom w:val="single" w:sz="4" w:space="0" w:color="auto"/>
              <w:right w:val="nil"/>
            </w:tcBorders>
          </w:tcPr>
          <w:p w14:paraId="053D84AA" w14:textId="4438EA2C" w:rsidR="007F339C" w:rsidRPr="00B524C7" w:rsidRDefault="007F339C" w:rsidP="007F339C">
            <w:pPr>
              <w:spacing w:before="100" w:after="100"/>
              <w:jc w:val="right"/>
              <w:rPr>
                <w:sz w:val="20"/>
                <w:szCs w:val="20"/>
              </w:rPr>
            </w:pPr>
            <w:r>
              <w:rPr>
                <w:rFonts w:eastAsia="Aptos" w:cs="Aptos"/>
                <w:color w:val="000000"/>
                <w:sz w:val="20"/>
                <w:szCs w:val="20"/>
              </w:rPr>
              <w:t>0.0</w:t>
            </w:r>
          </w:p>
        </w:tc>
        <w:tc>
          <w:tcPr>
            <w:tcW w:w="847" w:type="dxa"/>
            <w:tcBorders>
              <w:top w:val="nil"/>
              <w:left w:val="nil"/>
              <w:bottom w:val="single" w:sz="4" w:space="0" w:color="auto"/>
              <w:right w:val="nil"/>
            </w:tcBorders>
          </w:tcPr>
          <w:p w14:paraId="241711A7" w14:textId="2E91D6DB" w:rsidR="007F339C" w:rsidRPr="00B524C7" w:rsidRDefault="007F339C" w:rsidP="007F339C">
            <w:pPr>
              <w:spacing w:before="100" w:after="100"/>
              <w:jc w:val="right"/>
              <w:rPr>
                <w:sz w:val="20"/>
                <w:szCs w:val="20"/>
              </w:rPr>
            </w:pPr>
            <w:r>
              <w:rPr>
                <w:rFonts w:eastAsia="Aptos" w:cs="Aptos"/>
                <w:color w:val="000000"/>
                <w:sz w:val="20"/>
                <w:szCs w:val="20"/>
              </w:rPr>
              <w:t>0.0</w:t>
            </w:r>
          </w:p>
        </w:tc>
        <w:tc>
          <w:tcPr>
            <w:tcW w:w="846" w:type="dxa"/>
            <w:tcBorders>
              <w:top w:val="nil"/>
              <w:left w:val="nil"/>
              <w:bottom w:val="single" w:sz="4" w:space="0" w:color="auto"/>
              <w:right w:val="nil"/>
            </w:tcBorders>
          </w:tcPr>
          <w:p w14:paraId="240CE75F" w14:textId="11028072" w:rsidR="007F339C" w:rsidRPr="00B524C7" w:rsidRDefault="007F339C" w:rsidP="007F339C">
            <w:pPr>
              <w:spacing w:before="100" w:after="100"/>
              <w:jc w:val="right"/>
              <w:rPr>
                <w:sz w:val="20"/>
                <w:szCs w:val="20"/>
              </w:rPr>
            </w:pPr>
            <w:r>
              <w:rPr>
                <w:rFonts w:eastAsia="Aptos" w:cs="Aptos"/>
                <w:color w:val="000000"/>
                <w:sz w:val="20"/>
                <w:szCs w:val="20"/>
              </w:rPr>
              <w:t>0.0</w:t>
            </w:r>
          </w:p>
        </w:tc>
        <w:tc>
          <w:tcPr>
            <w:tcW w:w="847" w:type="dxa"/>
            <w:tcBorders>
              <w:top w:val="nil"/>
              <w:left w:val="nil"/>
              <w:bottom w:val="single" w:sz="4" w:space="0" w:color="auto"/>
              <w:right w:val="nil"/>
            </w:tcBorders>
          </w:tcPr>
          <w:p w14:paraId="1E14E7BA" w14:textId="091E382C" w:rsidR="007F339C" w:rsidRPr="00B524C7" w:rsidRDefault="007F339C" w:rsidP="007F339C">
            <w:pPr>
              <w:spacing w:before="100" w:after="100"/>
              <w:jc w:val="right"/>
              <w:rPr>
                <w:sz w:val="20"/>
                <w:szCs w:val="20"/>
              </w:rPr>
            </w:pPr>
            <w:r>
              <w:rPr>
                <w:rFonts w:eastAsia="Aptos" w:cs="Aptos"/>
                <w:color w:val="000000"/>
                <w:sz w:val="20"/>
                <w:szCs w:val="20"/>
              </w:rPr>
              <w:t>0.0</w:t>
            </w:r>
          </w:p>
        </w:tc>
        <w:tc>
          <w:tcPr>
            <w:tcW w:w="846" w:type="dxa"/>
            <w:tcBorders>
              <w:top w:val="nil"/>
              <w:left w:val="nil"/>
              <w:bottom w:val="single" w:sz="4" w:space="0" w:color="auto"/>
              <w:right w:val="nil"/>
            </w:tcBorders>
          </w:tcPr>
          <w:p w14:paraId="230A9799" w14:textId="4826EFBA" w:rsidR="007F339C" w:rsidRPr="00B524C7" w:rsidRDefault="007F339C" w:rsidP="007F339C">
            <w:pPr>
              <w:spacing w:before="100" w:after="100"/>
              <w:jc w:val="right"/>
              <w:rPr>
                <w:sz w:val="20"/>
                <w:szCs w:val="20"/>
              </w:rPr>
            </w:pPr>
            <w:r>
              <w:rPr>
                <w:rFonts w:eastAsia="Aptos" w:cs="Aptos"/>
                <w:color w:val="000000"/>
                <w:sz w:val="20"/>
                <w:szCs w:val="20"/>
              </w:rPr>
              <w:t>0.0</w:t>
            </w:r>
          </w:p>
        </w:tc>
        <w:tc>
          <w:tcPr>
            <w:tcW w:w="847" w:type="dxa"/>
            <w:tcBorders>
              <w:top w:val="nil"/>
              <w:left w:val="nil"/>
              <w:bottom w:val="single" w:sz="4" w:space="0" w:color="auto"/>
              <w:right w:val="nil"/>
            </w:tcBorders>
          </w:tcPr>
          <w:p w14:paraId="686697EE" w14:textId="7F0AFE3F" w:rsidR="007F339C" w:rsidRPr="00B524C7" w:rsidRDefault="007F339C" w:rsidP="007F339C">
            <w:pPr>
              <w:spacing w:before="100" w:after="100"/>
              <w:jc w:val="right"/>
              <w:rPr>
                <w:sz w:val="20"/>
                <w:szCs w:val="20"/>
              </w:rPr>
            </w:pPr>
            <w:r>
              <w:rPr>
                <w:rFonts w:eastAsia="Aptos" w:cs="Aptos"/>
                <w:color w:val="000000"/>
                <w:sz w:val="20"/>
                <w:szCs w:val="20"/>
              </w:rPr>
              <w:t>0.0</w:t>
            </w:r>
          </w:p>
        </w:tc>
        <w:tc>
          <w:tcPr>
            <w:tcW w:w="846" w:type="dxa"/>
            <w:tcBorders>
              <w:top w:val="nil"/>
              <w:left w:val="nil"/>
              <w:bottom w:val="single" w:sz="4" w:space="0" w:color="auto"/>
              <w:right w:val="nil"/>
            </w:tcBorders>
          </w:tcPr>
          <w:p w14:paraId="42DF6D03" w14:textId="3CE9EE22" w:rsidR="007F339C" w:rsidRPr="00B524C7" w:rsidRDefault="007F339C" w:rsidP="007F339C">
            <w:pPr>
              <w:spacing w:before="100" w:after="100"/>
              <w:jc w:val="right"/>
              <w:rPr>
                <w:sz w:val="20"/>
                <w:szCs w:val="20"/>
              </w:rPr>
            </w:pPr>
            <w:r>
              <w:rPr>
                <w:rFonts w:eastAsia="Aptos" w:cs="Aptos"/>
                <w:color w:val="000000"/>
                <w:sz w:val="20"/>
                <w:szCs w:val="20"/>
              </w:rPr>
              <w:t>0.0</w:t>
            </w:r>
          </w:p>
        </w:tc>
        <w:tc>
          <w:tcPr>
            <w:tcW w:w="847" w:type="dxa"/>
            <w:tcBorders>
              <w:top w:val="nil"/>
              <w:left w:val="nil"/>
              <w:bottom w:val="single" w:sz="4" w:space="0" w:color="auto"/>
              <w:right w:val="nil"/>
            </w:tcBorders>
          </w:tcPr>
          <w:p w14:paraId="1065E6FB" w14:textId="6E1DF924" w:rsidR="007F339C" w:rsidRPr="00B524C7" w:rsidRDefault="007F339C" w:rsidP="007F339C">
            <w:pPr>
              <w:spacing w:before="100" w:after="100"/>
              <w:jc w:val="right"/>
              <w:rPr>
                <w:sz w:val="20"/>
                <w:szCs w:val="20"/>
              </w:rPr>
            </w:pPr>
            <w:r>
              <w:rPr>
                <w:rFonts w:eastAsia="Aptos" w:cs="Aptos"/>
                <w:color w:val="000000"/>
                <w:sz w:val="20"/>
                <w:szCs w:val="20"/>
              </w:rPr>
              <w:t>0.0</w:t>
            </w:r>
          </w:p>
        </w:tc>
        <w:tc>
          <w:tcPr>
            <w:tcW w:w="846" w:type="dxa"/>
            <w:tcBorders>
              <w:top w:val="nil"/>
              <w:left w:val="nil"/>
              <w:bottom w:val="single" w:sz="4" w:space="0" w:color="auto"/>
              <w:right w:val="nil"/>
            </w:tcBorders>
          </w:tcPr>
          <w:p w14:paraId="305AEB53" w14:textId="46F82564" w:rsidR="007F339C" w:rsidRPr="00B524C7" w:rsidRDefault="007F339C" w:rsidP="007F339C">
            <w:pPr>
              <w:spacing w:before="100" w:after="100"/>
              <w:jc w:val="right"/>
              <w:rPr>
                <w:sz w:val="20"/>
                <w:szCs w:val="20"/>
              </w:rPr>
            </w:pPr>
            <w:r>
              <w:rPr>
                <w:rFonts w:eastAsia="Aptos" w:cs="Aptos"/>
                <w:color w:val="000000"/>
                <w:sz w:val="20"/>
                <w:szCs w:val="20"/>
              </w:rPr>
              <w:t>0.0</w:t>
            </w:r>
          </w:p>
        </w:tc>
        <w:tc>
          <w:tcPr>
            <w:tcW w:w="847" w:type="dxa"/>
            <w:tcBorders>
              <w:top w:val="nil"/>
              <w:left w:val="nil"/>
              <w:bottom w:val="single" w:sz="4" w:space="0" w:color="auto"/>
              <w:right w:val="nil"/>
            </w:tcBorders>
          </w:tcPr>
          <w:p w14:paraId="2B029536" w14:textId="4C9D3C4F" w:rsidR="007F339C" w:rsidRPr="00B524C7" w:rsidRDefault="007F339C" w:rsidP="007F339C">
            <w:pPr>
              <w:spacing w:before="100" w:after="100"/>
              <w:jc w:val="right"/>
              <w:rPr>
                <w:sz w:val="20"/>
                <w:szCs w:val="20"/>
              </w:rPr>
            </w:pPr>
            <w:r>
              <w:rPr>
                <w:rFonts w:eastAsia="Aptos" w:cs="Aptos"/>
                <w:color w:val="000000"/>
                <w:sz w:val="20"/>
                <w:szCs w:val="20"/>
              </w:rPr>
              <w:t>0.0</w:t>
            </w:r>
          </w:p>
        </w:tc>
        <w:tc>
          <w:tcPr>
            <w:tcW w:w="846" w:type="dxa"/>
            <w:tcBorders>
              <w:top w:val="nil"/>
              <w:left w:val="nil"/>
              <w:bottom w:val="single" w:sz="4" w:space="0" w:color="auto"/>
              <w:right w:val="nil"/>
            </w:tcBorders>
          </w:tcPr>
          <w:p w14:paraId="1D230C17" w14:textId="7BB5B102" w:rsidR="007F339C" w:rsidRDefault="007F339C" w:rsidP="007F339C">
            <w:pPr>
              <w:spacing w:before="100" w:after="100"/>
              <w:jc w:val="right"/>
              <w:rPr>
                <w:rFonts w:eastAsia="Aptos" w:cs="Aptos"/>
                <w:color w:val="000000"/>
                <w:sz w:val="20"/>
                <w:szCs w:val="20"/>
              </w:rPr>
            </w:pPr>
            <w:r>
              <w:rPr>
                <w:rFonts w:eastAsia="Aptos" w:cs="Aptos"/>
                <w:color w:val="000000"/>
                <w:sz w:val="20"/>
                <w:szCs w:val="20"/>
              </w:rPr>
              <w:t>0.0</w:t>
            </w:r>
          </w:p>
        </w:tc>
        <w:tc>
          <w:tcPr>
            <w:tcW w:w="847" w:type="dxa"/>
            <w:tcBorders>
              <w:top w:val="nil"/>
              <w:left w:val="nil"/>
              <w:bottom w:val="single" w:sz="4" w:space="0" w:color="auto"/>
            </w:tcBorders>
          </w:tcPr>
          <w:p w14:paraId="64938F2B" w14:textId="3F3EF034" w:rsidR="007F339C" w:rsidRPr="00B524C7" w:rsidRDefault="007F339C" w:rsidP="007F339C">
            <w:pPr>
              <w:spacing w:before="100" w:after="100"/>
              <w:jc w:val="right"/>
              <w:rPr>
                <w:sz w:val="20"/>
                <w:szCs w:val="20"/>
              </w:rPr>
            </w:pPr>
            <w:r>
              <w:rPr>
                <w:rFonts w:eastAsia="Aptos" w:cs="Aptos"/>
                <w:color w:val="000000"/>
                <w:sz w:val="20"/>
                <w:szCs w:val="20"/>
              </w:rPr>
              <w:t>0.0</w:t>
            </w:r>
          </w:p>
        </w:tc>
      </w:tr>
      <w:tr w:rsidR="007F339C" w14:paraId="6CE497F9" w14:textId="77777777" w:rsidTr="00F8060D">
        <w:tblPrEx>
          <w:tblLook w:val="0420" w:firstRow="1" w:lastRow="0" w:firstColumn="0" w:lastColumn="0" w:noHBand="0" w:noVBand="1"/>
        </w:tblPrEx>
        <w:trPr>
          <w:trHeight w:val="340"/>
        </w:trPr>
        <w:tc>
          <w:tcPr>
            <w:tcW w:w="1555" w:type="dxa"/>
            <w:vMerge w:val="restart"/>
            <w:tcBorders>
              <w:right w:val="nil"/>
            </w:tcBorders>
          </w:tcPr>
          <w:p w14:paraId="54F87CDA" w14:textId="7487B3D8" w:rsidR="007F339C" w:rsidRPr="00147718" w:rsidRDefault="007F339C" w:rsidP="007F339C">
            <w:pPr>
              <w:spacing w:after="0"/>
              <w:rPr>
                <w:sz w:val="20"/>
                <w:szCs w:val="20"/>
              </w:rPr>
            </w:pPr>
            <w:r w:rsidRPr="00160819">
              <w:rPr>
                <w:sz w:val="20"/>
                <w:szCs w:val="20"/>
              </w:rPr>
              <w:t>Multi-enterprise greenfields</w:t>
            </w:r>
          </w:p>
        </w:tc>
        <w:tc>
          <w:tcPr>
            <w:tcW w:w="1842" w:type="dxa"/>
            <w:tcBorders>
              <w:top w:val="single" w:sz="4" w:space="0" w:color="auto"/>
              <w:left w:val="nil"/>
              <w:bottom w:val="nil"/>
              <w:right w:val="nil"/>
            </w:tcBorders>
          </w:tcPr>
          <w:p w14:paraId="5BDA8B6A" w14:textId="150B4BDB" w:rsidR="007F339C" w:rsidRPr="00147718" w:rsidRDefault="007F339C" w:rsidP="007F339C">
            <w:pPr>
              <w:spacing w:after="0"/>
              <w:rPr>
                <w:sz w:val="20"/>
                <w:szCs w:val="20"/>
              </w:rPr>
            </w:pPr>
            <w:r w:rsidRPr="00147718">
              <w:rPr>
                <w:sz w:val="20"/>
                <w:szCs w:val="20"/>
              </w:rPr>
              <w:t>Agreements</w:t>
            </w:r>
          </w:p>
        </w:tc>
        <w:tc>
          <w:tcPr>
            <w:tcW w:w="846" w:type="dxa"/>
            <w:tcBorders>
              <w:top w:val="single" w:sz="4" w:space="0" w:color="auto"/>
              <w:left w:val="nil"/>
              <w:bottom w:val="nil"/>
              <w:right w:val="nil"/>
            </w:tcBorders>
          </w:tcPr>
          <w:p w14:paraId="6A2341A3" w14:textId="064E164A" w:rsidR="007F339C" w:rsidRDefault="007F339C" w:rsidP="007F339C">
            <w:pPr>
              <w:spacing w:before="100" w:after="100"/>
              <w:jc w:val="right"/>
              <w:rPr>
                <w:rFonts w:eastAsia="Aptos" w:cs="Aptos"/>
                <w:color w:val="000000"/>
                <w:sz w:val="20"/>
                <w:szCs w:val="20"/>
              </w:rPr>
            </w:pPr>
            <w:r>
              <w:rPr>
                <w:rFonts w:eastAsia="Aptos" w:cs="Aptos"/>
                <w:color w:val="000000"/>
                <w:sz w:val="20"/>
                <w:szCs w:val="20"/>
              </w:rPr>
              <w:t>0</w:t>
            </w:r>
          </w:p>
        </w:tc>
        <w:tc>
          <w:tcPr>
            <w:tcW w:w="846" w:type="dxa"/>
            <w:tcBorders>
              <w:top w:val="single" w:sz="4" w:space="0" w:color="auto"/>
              <w:left w:val="nil"/>
              <w:bottom w:val="nil"/>
              <w:right w:val="nil"/>
            </w:tcBorders>
          </w:tcPr>
          <w:p w14:paraId="659A0C23" w14:textId="567C77F2" w:rsidR="007F339C" w:rsidRPr="00B524C7" w:rsidRDefault="007F339C" w:rsidP="007F339C">
            <w:pPr>
              <w:spacing w:before="100" w:after="100"/>
              <w:jc w:val="right"/>
              <w:rPr>
                <w:sz w:val="20"/>
                <w:szCs w:val="20"/>
              </w:rPr>
            </w:pPr>
            <w:r>
              <w:rPr>
                <w:rFonts w:eastAsia="Aptos" w:cs="Aptos"/>
                <w:color w:val="000000"/>
                <w:sz w:val="20"/>
                <w:szCs w:val="20"/>
              </w:rPr>
              <w:t>0</w:t>
            </w:r>
          </w:p>
        </w:tc>
        <w:tc>
          <w:tcPr>
            <w:tcW w:w="847" w:type="dxa"/>
            <w:tcBorders>
              <w:top w:val="single" w:sz="4" w:space="0" w:color="auto"/>
              <w:left w:val="nil"/>
              <w:bottom w:val="nil"/>
              <w:right w:val="nil"/>
            </w:tcBorders>
          </w:tcPr>
          <w:p w14:paraId="61D09991" w14:textId="2BEC541F" w:rsidR="007F339C" w:rsidRPr="00B524C7" w:rsidRDefault="007F339C" w:rsidP="007F339C">
            <w:pPr>
              <w:spacing w:before="100" w:after="100"/>
              <w:jc w:val="right"/>
              <w:rPr>
                <w:sz w:val="20"/>
                <w:szCs w:val="20"/>
              </w:rPr>
            </w:pPr>
            <w:r>
              <w:rPr>
                <w:rFonts w:eastAsia="Aptos" w:cs="Aptos"/>
                <w:color w:val="000000"/>
                <w:sz w:val="20"/>
                <w:szCs w:val="20"/>
              </w:rPr>
              <w:t>0</w:t>
            </w:r>
          </w:p>
        </w:tc>
        <w:tc>
          <w:tcPr>
            <w:tcW w:w="846" w:type="dxa"/>
            <w:tcBorders>
              <w:top w:val="single" w:sz="4" w:space="0" w:color="auto"/>
              <w:left w:val="nil"/>
              <w:bottom w:val="nil"/>
              <w:right w:val="nil"/>
            </w:tcBorders>
          </w:tcPr>
          <w:p w14:paraId="1AA03D60" w14:textId="28065AE0" w:rsidR="007F339C" w:rsidRPr="00B524C7" w:rsidRDefault="007F339C" w:rsidP="007F339C">
            <w:pPr>
              <w:spacing w:before="100" w:after="100"/>
              <w:jc w:val="right"/>
              <w:rPr>
                <w:sz w:val="20"/>
                <w:szCs w:val="20"/>
              </w:rPr>
            </w:pPr>
            <w:r>
              <w:rPr>
                <w:rFonts w:eastAsia="Aptos" w:cs="Aptos"/>
                <w:color w:val="000000"/>
                <w:sz w:val="20"/>
                <w:szCs w:val="20"/>
              </w:rPr>
              <w:t>0</w:t>
            </w:r>
          </w:p>
        </w:tc>
        <w:tc>
          <w:tcPr>
            <w:tcW w:w="847" w:type="dxa"/>
            <w:tcBorders>
              <w:top w:val="single" w:sz="4" w:space="0" w:color="auto"/>
              <w:left w:val="nil"/>
              <w:bottom w:val="nil"/>
              <w:right w:val="nil"/>
            </w:tcBorders>
          </w:tcPr>
          <w:p w14:paraId="105F3C5B" w14:textId="675DB3A4" w:rsidR="007F339C" w:rsidRPr="00B524C7" w:rsidRDefault="007F339C" w:rsidP="007F339C">
            <w:pPr>
              <w:spacing w:before="100" w:after="100"/>
              <w:jc w:val="right"/>
              <w:rPr>
                <w:sz w:val="20"/>
                <w:szCs w:val="20"/>
              </w:rPr>
            </w:pPr>
            <w:r>
              <w:rPr>
                <w:rFonts w:eastAsia="Aptos" w:cs="Aptos"/>
                <w:color w:val="000000"/>
                <w:sz w:val="20"/>
                <w:szCs w:val="20"/>
              </w:rPr>
              <w:t>0</w:t>
            </w:r>
          </w:p>
        </w:tc>
        <w:tc>
          <w:tcPr>
            <w:tcW w:w="846" w:type="dxa"/>
            <w:tcBorders>
              <w:top w:val="single" w:sz="4" w:space="0" w:color="auto"/>
              <w:left w:val="nil"/>
              <w:bottom w:val="nil"/>
              <w:right w:val="nil"/>
            </w:tcBorders>
          </w:tcPr>
          <w:p w14:paraId="309B368B" w14:textId="18C77D94" w:rsidR="007F339C" w:rsidRPr="00B524C7" w:rsidRDefault="007F339C" w:rsidP="007F339C">
            <w:pPr>
              <w:spacing w:before="100" w:after="100"/>
              <w:jc w:val="right"/>
              <w:rPr>
                <w:sz w:val="20"/>
                <w:szCs w:val="20"/>
              </w:rPr>
            </w:pPr>
            <w:r>
              <w:rPr>
                <w:rFonts w:eastAsia="Aptos" w:cs="Aptos"/>
                <w:color w:val="000000"/>
                <w:sz w:val="20"/>
                <w:szCs w:val="20"/>
              </w:rPr>
              <w:t>0</w:t>
            </w:r>
          </w:p>
        </w:tc>
        <w:tc>
          <w:tcPr>
            <w:tcW w:w="847" w:type="dxa"/>
            <w:tcBorders>
              <w:top w:val="single" w:sz="4" w:space="0" w:color="auto"/>
              <w:left w:val="nil"/>
              <w:bottom w:val="nil"/>
              <w:right w:val="nil"/>
            </w:tcBorders>
          </w:tcPr>
          <w:p w14:paraId="4D8830E9" w14:textId="63C8AF72" w:rsidR="007F339C" w:rsidRPr="00B524C7" w:rsidRDefault="007F339C" w:rsidP="007F339C">
            <w:pPr>
              <w:spacing w:before="100" w:after="100"/>
              <w:jc w:val="right"/>
              <w:rPr>
                <w:sz w:val="20"/>
                <w:szCs w:val="20"/>
              </w:rPr>
            </w:pPr>
            <w:r>
              <w:rPr>
                <w:rFonts w:eastAsia="Aptos" w:cs="Aptos"/>
                <w:color w:val="000000"/>
                <w:sz w:val="20"/>
                <w:szCs w:val="20"/>
              </w:rPr>
              <w:t>0</w:t>
            </w:r>
          </w:p>
        </w:tc>
        <w:tc>
          <w:tcPr>
            <w:tcW w:w="846" w:type="dxa"/>
            <w:tcBorders>
              <w:top w:val="single" w:sz="4" w:space="0" w:color="auto"/>
              <w:left w:val="nil"/>
              <w:bottom w:val="nil"/>
              <w:right w:val="nil"/>
            </w:tcBorders>
          </w:tcPr>
          <w:p w14:paraId="7CC9403E" w14:textId="75616E68" w:rsidR="007F339C" w:rsidRPr="00B524C7" w:rsidRDefault="007F339C" w:rsidP="007F339C">
            <w:pPr>
              <w:spacing w:before="100" w:after="100"/>
              <w:jc w:val="right"/>
              <w:rPr>
                <w:sz w:val="20"/>
                <w:szCs w:val="20"/>
              </w:rPr>
            </w:pPr>
            <w:r>
              <w:rPr>
                <w:rFonts w:eastAsia="Aptos" w:cs="Aptos"/>
                <w:color w:val="000000"/>
                <w:sz w:val="20"/>
                <w:szCs w:val="20"/>
              </w:rPr>
              <w:t>0</w:t>
            </w:r>
          </w:p>
        </w:tc>
        <w:tc>
          <w:tcPr>
            <w:tcW w:w="847" w:type="dxa"/>
            <w:tcBorders>
              <w:top w:val="single" w:sz="4" w:space="0" w:color="auto"/>
              <w:left w:val="nil"/>
              <w:bottom w:val="nil"/>
              <w:right w:val="nil"/>
            </w:tcBorders>
          </w:tcPr>
          <w:p w14:paraId="4FB2966A" w14:textId="0EEBCBF9" w:rsidR="007F339C" w:rsidRPr="00B524C7" w:rsidRDefault="007F339C" w:rsidP="007F339C">
            <w:pPr>
              <w:spacing w:before="100" w:after="100"/>
              <w:jc w:val="right"/>
              <w:rPr>
                <w:sz w:val="20"/>
                <w:szCs w:val="20"/>
              </w:rPr>
            </w:pPr>
            <w:r>
              <w:rPr>
                <w:rFonts w:eastAsia="Aptos" w:cs="Aptos"/>
                <w:color w:val="000000"/>
                <w:sz w:val="20"/>
                <w:szCs w:val="20"/>
              </w:rPr>
              <w:t>0</w:t>
            </w:r>
          </w:p>
        </w:tc>
        <w:tc>
          <w:tcPr>
            <w:tcW w:w="846" w:type="dxa"/>
            <w:tcBorders>
              <w:top w:val="single" w:sz="4" w:space="0" w:color="auto"/>
              <w:left w:val="nil"/>
              <w:bottom w:val="nil"/>
              <w:right w:val="nil"/>
            </w:tcBorders>
          </w:tcPr>
          <w:p w14:paraId="11413F25" w14:textId="38BF3A21" w:rsidR="007F339C" w:rsidRPr="00B524C7" w:rsidRDefault="007F339C" w:rsidP="007F339C">
            <w:pPr>
              <w:spacing w:before="100" w:after="100"/>
              <w:jc w:val="right"/>
              <w:rPr>
                <w:sz w:val="20"/>
                <w:szCs w:val="20"/>
              </w:rPr>
            </w:pPr>
            <w:r>
              <w:rPr>
                <w:rFonts w:eastAsia="Aptos" w:cs="Aptos"/>
                <w:color w:val="000000"/>
                <w:sz w:val="20"/>
                <w:szCs w:val="20"/>
              </w:rPr>
              <w:t>0</w:t>
            </w:r>
          </w:p>
        </w:tc>
        <w:tc>
          <w:tcPr>
            <w:tcW w:w="847" w:type="dxa"/>
            <w:tcBorders>
              <w:top w:val="single" w:sz="4" w:space="0" w:color="auto"/>
              <w:left w:val="nil"/>
              <w:bottom w:val="nil"/>
              <w:right w:val="nil"/>
            </w:tcBorders>
          </w:tcPr>
          <w:p w14:paraId="0F2031BB" w14:textId="471F7EC9" w:rsidR="007F339C" w:rsidRPr="00B524C7" w:rsidRDefault="007F339C" w:rsidP="007F339C">
            <w:pPr>
              <w:spacing w:before="100" w:after="100"/>
              <w:jc w:val="right"/>
              <w:rPr>
                <w:sz w:val="20"/>
                <w:szCs w:val="20"/>
              </w:rPr>
            </w:pPr>
            <w:r>
              <w:rPr>
                <w:rFonts w:eastAsia="Aptos" w:cs="Aptos"/>
                <w:color w:val="000000"/>
                <w:sz w:val="20"/>
                <w:szCs w:val="20"/>
              </w:rPr>
              <w:t>0</w:t>
            </w:r>
          </w:p>
        </w:tc>
        <w:tc>
          <w:tcPr>
            <w:tcW w:w="846" w:type="dxa"/>
            <w:tcBorders>
              <w:top w:val="single" w:sz="4" w:space="0" w:color="auto"/>
              <w:left w:val="nil"/>
              <w:bottom w:val="nil"/>
              <w:right w:val="nil"/>
            </w:tcBorders>
          </w:tcPr>
          <w:p w14:paraId="61208AC1" w14:textId="04548255" w:rsidR="007F339C" w:rsidRDefault="007F339C" w:rsidP="007F339C">
            <w:pPr>
              <w:spacing w:before="100" w:after="100"/>
              <w:jc w:val="right"/>
              <w:rPr>
                <w:rFonts w:eastAsia="Aptos" w:cs="Aptos"/>
                <w:color w:val="000000"/>
                <w:sz w:val="20"/>
                <w:szCs w:val="20"/>
              </w:rPr>
            </w:pPr>
            <w:r>
              <w:rPr>
                <w:rFonts w:eastAsia="Aptos" w:cs="Aptos"/>
                <w:color w:val="000000"/>
                <w:sz w:val="20"/>
                <w:szCs w:val="20"/>
              </w:rPr>
              <w:t>0</w:t>
            </w:r>
          </w:p>
        </w:tc>
        <w:tc>
          <w:tcPr>
            <w:tcW w:w="847" w:type="dxa"/>
            <w:tcBorders>
              <w:top w:val="single" w:sz="4" w:space="0" w:color="auto"/>
              <w:left w:val="nil"/>
              <w:bottom w:val="nil"/>
            </w:tcBorders>
          </w:tcPr>
          <w:p w14:paraId="3877F451" w14:textId="6C91D4F9" w:rsidR="007F339C" w:rsidRPr="00B524C7" w:rsidRDefault="007F339C" w:rsidP="007F339C">
            <w:pPr>
              <w:spacing w:before="100" w:after="100"/>
              <w:jc w:val="right"/>
              <w:rPr>
                <w:sz w:val="20"/>
                <w:szCs w:val="20"/>
              </w:rPr>
            </w:pPr>
            <w:r>
              <w:rPr>
                <w:rFonts w:eastAsia="Aptos" w:cs="Aptos"/>
                <w:color w:val="000000"/>
                <w:sz w:val="20"/>
                <w:szCs w:val="20"/>
              </w:rPr>
              <w:t>0</w:t>
            </w:r>
          </w:p>
        </w:tc>
      </w:tr>
      <w:tr w:rsidR="007F339C" w14:paraId="0F711DD0" w14:textId="77777777" w:rsidTr="00F8060D">
        <w:tblPrEx>
          <w:tblLook w:val="0420" w:firstRow="1" w:lastRow="0" w:firstColumn="0" w:lastColumn="0" w:noHBand="0" w:noVBand="1"/>
        </w:tblPrEx>
        <w:trPr>
          <w:trHeight w:val="340"/>
        </w:trPr>
        <w:tc>
          <w:tcPr>
            <w:tcW w:w="1555" w:type="dxa"/>
            <w:vMerge/>
            <w:tcBorders>
              <w:right w:val="nil"/>
            </w:tcBorders>
          </w:tcPr>
          <w:p w14:paraId="55CF296B" w14:textId="77777777" w:rsidR="007F339C" w:rsidRPr="00147718" w:rsidRDefault="007F339C" w:rsidP="007F339C">
            <w:pPr>
              <w:spacing w:after="0"/>
              <w:rPr>
                <w:sz w:val="20"/>
                <w:szCs w:val="20"/>
              </w:rPr>
            </w:pPr>
          </w:p>
        </w:tc>
        <w:tc>
          <w:tcPr>
            <w:tcW w:w="1842" w:type="dxa"/>
            <w:tcBorders>
              <w:top w:val="nil"/>
              <w:left w:val="nil"/>
              <w:bottom w:val="single" w:sz="4" w:space="0" w:color="auto"/>
              <w:right w:val="nil"/>
            </w:tcBorders>
          </w:tcPr>
          <w:p w14:paraId="0774E2D7" w14:textId="6D69D7D0" w:rsidR="007F339C" w:rsidRPr="00147718" w:rsidRDefault="007F339C" w:rsidP="007F339C">
            <w:pPr>
              <w:spacing w:after="0"/>
              <w:rPr>
                <w:sz w:val="20"/>
                <w:szCs w:val="20"/>
              </w:rPr>
            </w:pPr>
            <w:r w:rsidRPr="00147718">
              <w:rPr>
                <w:sz w:val="20"/>
                <w:szCs w:val="20"/>
              </w:rPr>
              <w:t>Employees (‘000)</w:t>
            </w:r>
          </w:p>
        </w:tc>
        <w:tc>
          <w:tcPr>
            <w:tcW w:w="846" w:type="dxa"/>
            <w:tcBorders>
              <w:top w:val="nil"/>
              <w:left w:val="nil"/>
              <w:bottom w:val="single" w:sz="4" w:space="0" w:color="auto"/>
              <w:right w:val="nil"/>
            </w:tcBorders>
          </w:tcPr>
          <w:p w14:paraId="2A2EF3FA" w14:textId="7CB9B7CC" w:rsidR="007F339C" w:rsidRDefault="007F339C" w:rsidP="007F339C">
            <w:pPr>
              <w:spacing w:before="100" w:after="100"/>
              <w:jc w:val="right"/>
              <w:rPr>
                <w:rFonts w:eastAsia="Aptos" w:cs="Aptos"/>
                <w:color w:val="000000"/>
                <w:sz w:val="20"/>
                <w:szCs w:val="20"/>
              </w:rPr>
            </w:pPr>
            <w:r>
              <w:rPr>
                <w:rFonts w:eastAsia="Aptos" w:cs="Aptos"/>
                <w:color w:val="000000"/>
                <w:sz w:val="20"/>
                <w:szCs w:val="20"/>
              </w:rPr>
              <w:t>0.0</w:t>
            </w:r>
          </w:p>
        </w:tc>
        <w:tc>
          <w:tcPr>
            <w:tcW w:w="846" w:type="dxa"/>
            <w:tcBorders>
              <w:top w:val="nil"/>
              <w:left w:val="nil"/>
              <w:bottom w:val="single" w:sz="4" w:space="0" w:color="auto"/>
              <w:right w:val="nil"/>
            </w:tcBorders>
          </w:tcPr>
          <w:p w14:paraId="66527531" w14:textId="00125037" w:rsidR="007F339C" w:rsidRPr="00B524C7" w:rsidRDefault="007F339C" w:rsidP="007F339C">
            <w:pPr>
              <w:spacing w:before="100" w:after="100"/>
              <w:jc w:val="right"/>
              <w:rPr>
                <w:sz w:val="20"/>
                <w:szCs w:val="20"/>
              </w:rPr>
            </w:pPr>
            <w:r>
              <w:rPr>
                <w:rFonts w:eastAsia="Aptos" w:cs="Aptos"/>
                <w:color w:val="000000"/>
                <w:sz w:val="20"/>
                <w:szCs w:val="20"/>
              </w:rPr>
              <w:t>0.0</w:t>
            </w:r>
          </w:p>
        </w:tc>
        <w:tc>
          <w:tcPr>
            <w:tcW w:w="847" w:type="dxa"/>
            <w:tcBorders>
              <w:top w:val="nil"/>
              <w:left w:val="nil"/>
              <w:bottom w:val="single" w:sz="4" w:space="0" w:color="auto"/>
              <w:right w:val="nil"/>
            </w:tcBorders>
          </w:tcPr>
          <w:p w14:paraId="0466BB8F" w14:textId="2463E475" w:rsidR="007F339C" w:rsidRPr="00B524C7" w:rsidRDefault="007F339C" w:rsidP="007F339C">
            <w:pPr>
              <w:spacing w:before="100" w:after="100"/>
              <w:jc w:val="right"/>
              <w:rPr>
                <w:sz w:val="20"/>
                <w:szCs w:val="20"/>
              </w:rPr>
            </w:pPr>
            <w:r>
              <w:rPr>
                <w:rFonts w:eastAsia="Aptos" w:cs="Aptos"/>
                <w:color w:val="000000"/>
                <w:sz w:val="20"/>
                <w:szCs w:val="20"/>
              </w:rPr>
              <w:t>0.0</w:t>
            </w:r>
          </w:p>
        </w:tc>
        <w:tc>
          <w:tcPr>
            <w:tcW w:w="846" w:type="dxa"/>
            <w:tcBorders>
              <w:top w:val="nil"/>
              <w:left w:val="nil"/>
              <w:bottom w:val="single" w:sz="4" w:space="0" w:color="auto"/>
              <w:right w:val="nil"/>
            </w:tcBorders>
          </w:tcPr>
          <w:p w14:paraId="74361FDB" w14:textId="16D90577" w:rsidR="007F339C" w:rsidRPr="00B524C7" w:rsidRDefault="007F339C" w:rsidP="007F339C">
            <w:pPr>
              <w:spacing w:before="100" w:after="100"/>
              <w:jc w:val="right"/>
              <w:rPr>
                <w:sz w:val="20"/>
                <w:szCs w:val="20"/>
              </w:rPr>
            </w:pPr>
            <w:r>
              <w:rPr>
                <w:rFonts w:eastAsia="Aptos" w:cs="Aptos"/>
                <w:color w:val="000000"/>
                <w:sz w:val="20"/>
                <w:szCs w:val="20"/>
              </w:rPr>
              <w:t>0.0</w:t>
            </w:r>
          </w:p>
        </w:tc>
        <w:tc>
          <w:tcPr>
            <w:tcW w:w="847" w:type="dxa"/>
            <w:tcBorders>
              <w:top w:val="nil"/>
              <w:left w:val="nil"/>
              <w:bottom w:val="single" w:sz="4" w:space="0" w:color="auto"/>
              <w:right w:val="nil"/>
            </w:tcBorders>
          </w:tcPr>
          <w:p w14:paraId="5B711CA1" w14:textId="10C19B9C" w:rsidR="007F339C" w:rsidRPr="00B524C7" w:rsidRDefault="007F339C" w:rsidP="007F339C">
            <w:pPr>
              <w:spacing w:before="100" w:after="100"/>
              <w:jc w:val="right"/>
              <w:rPr>
                <w:sz w:val="20"/>
                <w:szCs w:val="20"/>
              </w:rPr>
            </w:pPr>
            <w:r>
              <w:rPr>
                <w:rFonts w:eastAsia="Aptos" w:cs="Aptos"/>
                <w:color w:val="000000"/>
                <w:sz w:val="20"/>
                <w:szCs w:val="20"/>
              </w:rPr>
              <w:t>0.0</w:t>
            </w:r>
          </w:p>
        </w:tc>
        <w:tc>
          <w:tcPr>
            <w:tcW w:w="846" w:type="dxa"/>
            <w:tcBorders>
              <w:top w:val="nil"/>
              <w:left w:val="nil"/>
              <w:bottom w:val="single" w:sz="4" w:space="0" w:color="auto"/>
              <w:right w:val="nil"/>
            </w:tcBorders>
          </w:tcPr>
          <w:p w14:paraId="1D6420EF" w14:textId="3829436C" w:rsidR="007F339C" w:rsidRPr="00B524C7" w:rsidRDefault="007F339C" w:rsidP="007F339C">
            <w:pPr>
              <w:spacing w:before="100" w:after="100"/>
              <w:jc w:val="right"/>
              <w:rPr>
                <w:sz w:val="20"/>
                <w:szCs w:val="20"/>
              </w:rPr>
            </w:pPr>
            <w:r>
              <w:rPr>
                <w:rFonts w:eastAsia="Aptos" w:cs="Aptos"/>
                <w:color w:val="000000"/>
                <w:sz w:val="20"/>
                <w:szCs w:val="20"/>
              </w:rPr>
              <w:t>0.0</w:t>
            </w:r>
          </w:p>
        </w:tc>
        <w:tc>
          <w:tcPr>
            <w:tcW w:w="847" w:type="dxa"/>
            <w:tcBorders>
              <w:top w:val="nil"/>
              <w:left w:val="nil"/>
              <w:bottom w:val="single" w:sz="4" w:space="0" w:color="auto"/>
              <w:right w:val="nil"/>
            </w:tcBorders>
          </w:tcPr>
          <w:p w14:paraId="25503F80" w14:textId="24FF8C4C" w:rsidR="007F339C" w:rsidRPr="00B524C7" w:rsidRDefault="007F339C" w:rsidP="007F339C">
            <w:pPr>
              <w:spacing w:before="100" w:after="100"/>
              <w:jc w:val="right"/>
              <w:rPr>
                <w:sz w:val="20"/>
                <w:szCs w:val="20"/>
              </w:rPr>
            </w:pPr>
            <w:r>
              <w:rPr>
                <w:rFonts w:eastAsia="Aptos" w:cs="Aptos"/>
                <w:color w:val="000000"/>
                <w:sz w:val="20"/>
                <w:szCs w:val="20"/>
              </w:rPr>
              <w:t>0.0</w:t>
            </w:r>
          </w:p>
        </w:tc>
        <w:tc>
          <w:tcPr>
            <w:tcW w:w="846" w:type="dxa"/>
            <w:tcBorders>
              <w:top w:val="nil"/>
              <w:left w:val="nil"/>
              <w:bottom w:val="single" w:sz="4" w:space="0" w:color="auto"/>
              <w:right w:val="nil"/>
            </w:tcBorders>
          </w:tcPr>
          <w:p w14:paraId="12A0E0B4" w14:textId="35D586BD" w:rsidR="007F339C" w:rsidRPr="00B524C7" w:rsidRDefault="007F339C" w:rsidP="007F339C">
            <w:pPr>
              <w:spacing w:before="100" w:after="100"/>
              <w:jc w:val="right"/>
              <w:rPr>
                <w:sz w:val="20"/>
                <w:szCs w:val="20"/>
              </w:rPr>
            </w:pPr>
            <w:r>
              <w:rPr>
                <w:rFonts w:eastAsia="Aptos" w:cs="Aptos"/>
                <w:color w:val="000000"/>
                <w:sz w:val="20"/>
                <w:szCs w:val="20"/>
              </w:rPr>
              <w:t>0.0</w:t>
            </w:r>
          </w:p>
        </w:tc>
        <w:tc>
          <w:tcPr>
            <w:tcW w:w="847" w:type="dxa"/>
            <w:tcBorders>
              <w:top w:val="nil"/>
              <w:left w:val="nil"/>
              <w:bottom w:val="single" w:sz="4" w:space="0" w:color="auto"/>
              <w:right w:val="nil"/>
            </w:tcBorders>
          </w:tcPr>
          <w:p w14:paraId="40D90CA4" w14:textId="06FCC688" w:rsidR="007F339C" w:rsidRPr="00B524C7" w:rsidRDefault="007F339C" w:rsidP="007F339C">
            <w:pPr>
              <w:spacing w:before="100" w:after="100"/>
              <w:jc w:val="right"/>
              <w:rPr>
                <w:sz w:val="20"/>
                <w:szCs w:val="20"/>
              </w:rPr>
            </w:pPr>
            <w:r>
              <w:rPr>
                <w:rFonts w:eastAsia="Aptos" w:cs="Aptos"/>
                <w:color w:val="000000"/>
                <w:sz w:val="20"/>
                <w:szCs w:val="20"/>
              </w:rPr>
              <w:t>0.0</w:t>
            </w:r>
          </w:p>
        </w:tc>
        <w:tc>
          <w:tcPr>
            <w:tcW w:w="846" w:type="dxa"/>
            <w:tcBorders>
              <w:top w:val="nil"/>
              <w:left w:val="nil"/>
              <w:bottom w:val="single" w:sz="4" w:space="0" w:color="auto"/>
              <w:right w:val="nil"/>
            </w:tcBorders>
          </w:tcPr>
          <w:p w14:paraId="61C6D2B5" w14:textId="1B25E4CC" w:rsidR="007F339C" w:rsidRPr="00B524C7" w:rsidRDefault="007F339C" w:rsidP="007F339C">
            <w:pPr>
              <w:spacing w:before="100" w:after="100"/>
              <w:jc w:val="right"/>
              <w:rPr>
                <w:sz w:val="20"/>
                <w:szCs w:val="20"/>
              </w:rPr>
            </w:pPr>
            <w:r>
              <w:rPr>
                <w:rFonts w:eastAsia="Aptos" w:cs="Aptos"/>
                <w:color w:val="000000"/>
                <w:sz w:val="20"/>
                <w:szCs w:val="20"/>
              </w:rPr>
              <w:t>0.0</w:t>
            </w:r>
          </w:p>
        </w:tc>
        <w:tc>
          <w:tcPr>
            <w:tcW w:w="847" w:type="dxa"/>
            <w:tcBorders>
              <w:top w:val="nil"/>
              <w:left w:val="nil"/>
              <w:bottom w:val="single" w:sz="4" w:space="0" w:color="auto"/>
              <w:right w:val="nil"/>
            </w:tcBorders>
          </w:tcPr>
          <w:p w14:paraId="238E4F82" w14:textId="1E4FC7ED" w:rsidR="007F339C" w:rsidRPr="00B524C7" w:rsidRDefault="007F339C" w:rsidP="007F339C">
            <w:pPr>
              <w:spacing w:before="100" w:after="100"/>
              <w:jc w:val="right"/>
              <w:rPr>
                <w:sz w:val="20"/>
                <w:szCs w:val="20"/>
              </w:rPr>
            </w:pPr>
            <w:r>
              <w:rPr>
                <w:rFonts w:eastAsia="Aptos" w:cs="Aptos"/>
                <w:color w:val="000000"/>
                <w:sz w:val="20"/>
                <w:szCs w:val="20"/>
              </w:rPr>
              <w:t>0.0</w:t>
            </w:r>
          </w:p>
        </w:tc>
        <w:tc>
          <w:tcPr>
            <w:tcW w:w="846" w:type="dxa"/>
            <w:tcBorders>
              <w:top w:val="nil"/>
              <w:left w:val="nil"/>
              <w:bottom w:val="single" w:sz="4" w:space="0" w:color="auto"/>
              <w:right w:val="nil"/>
            </w:tcBorders>
          </w:tcPr>
          <w:p w14:paraId="258CFB54" w14:textId="391899DF" w:rsidR="007F339C" w:rsidRDefault="007F339C" w:rsidP="007F339C">
            <w:pPr>
              <w:spacing w:before="100" w:after="100"/>
              <w:jc w:val="right"/>
              <w:rPr>
                <w:rFonts w:eastAsia="Aptos" w:cs="Aptos"/>
                <w:color w:val="000000"/>
                <w:sz w:val="20"/>
                <w:szCs w:val="20"/>
              </w:rPr>
            </w:pPr>
            <w:r>
              <w:rPr>
                <w:rFonts w:eastAsia="Aptos" w:cs="Aptos"/>
                <w:color w:val="000000"/>
                <w:sz w:val="20"/>
                <w:szCs w:val="20"/>
              </w:rPr>
              <w:t>0.0</w:t>
            </w:r>
          </w:p>
        </w:tc>
        <w:tc>
          <w:tcPr>
            <w:tcW w:w="847" w:type="dxa"/>
            <w:tcBorders>
              <w:top w:val="nil"/>
              <w:left w:val="nil"/>
              <w:bottom w:val="single" w:sz="4" w:space="0" w:color="auto"/>
            </w:tcBorders>
          </w:tcPr>
          <w:p w14:paraId="2C929BD6" w14:textId="31A4332B" w:rsidR="007F339C" w:rsidRPr="00B524C7" w:rsidRDefault="007F339C" w:rsidP="007F339C">
            <w:pPr>
              <w:spacing w:before="100" w:after="100"/>
              <w:jc w:val="right"/>
              <w:rPr>
                <w:sz w:val="20"/>
                <w:szCs w:val="20"/>
              </w:rPr>
            </w:pPr>
            <w:r>
              <w:rPr>
                <w:rFonts w:eastAsia="Aptos" w:cs="Aptos"/>
                <w:color w:val="000000"/>
                <w:sz w:val="20"/>
                <w:szCs w:val="20"/>
              </w:rPr>
              <w:t>0.0</w:t>
            </w:r>
          </w:p>
        </w:tc>
      </w:tr>
      <w:tr w:rsidR="007F339C" w14:paraId="347C5D5B" w14:textId="77777777" w:rsidTr="00F8060D">
        <w:tblPrEx>
          <w:tblLook w:val="0420" w:firstRow="1" w:lastRow="0" w:firstColumn="0" w:lastColumn="0" w:noHBand="0" w:noVBand="1"/>
        </w:tblPrEx>
        <w:trPr>
          <w:trHeight w:val="340"/>
        </w:trPr>
        <w:tc>
          <w:tcPr>
            <w:tcW w:w="1555" w:type="dxa"/>
            <w:vMerge w:val="restart"/>
            <w:tcBorders>
              <w:right w:val="nil"/>
            </w:tcBorders>
          </w:tcPr>
          <w:p w14:paraId="4ACB5D74" w14:textId="10893CCD" w:rsidR="007F339C" w:rsidRPr="00147718" w:rsidRDefault="007F339C" w:rsidP="007F339C">
            <w:pPr>
              <w:spacing w:after="0"/>
              <w:rPr>
                <w:sz w:val="20"/>
                <w:szCs w:val="20"/>
              </w:rPr>
            </w:pPr>
            <w:r w:rsidRPr="000A3A07">
              <w:rPr>
                <w:b/>
                <w:bCs/>
                <w:sz w:val="20"/>
                <w:szCs w:val="20"/>
              </w:rPr>
              <w:t>Sub-total</w:t>
            </w:r>
          </w:p>
        </w:tc>
        <w:tc>
          <w:tcPr>
            <w:tcW w:w="1842" w:type="dxa"/>
            <w:tcBorders>
              <w:top w:val="single" w:sz="4" w:space="0" w:color="auto"/>
              <w:left w:val="nil"/>
              <w:bottom w:val="nil"/>
              <w:right w:val="nil"/>
            </w:tcBorders>
          </w:tcPr>
          <w:p w14:paraId="76CD0E31" w14:textId="7BEE5039" w:rsidR="007F339C" w:rsidRPr="00147718" w:rsidRDefault="007F339C" w:rsidP="007F339C">
            <w:pPr>
              <w:spacing w:after="0"/>
              <w:rPr>
                <w:sz w:val="20"/>
                <w:szCs w:val="20"/>
              </w:rPr>
            </w:pPr>
            <w:r w:rsidRPr="000A3A07">
              <w:rPr>
                <w:b/>
                <w:bCs/>
                <w:sz w:val="20"/>
                <w:szCs w:val="20"/>
              </w:rPr>
              <w:t>Agreements</w:t>
            </w:r>
          </w:p>
        </w:tc>
        <w:tc>
          <w:tcPr>
            <w:tcW w:w="846" w:type="dxa"/>
            <w:tcBorders>
              <w:top w:val="single" w:sz="4" w:space="0" w:color="auto"/>
              <w:left w:val="nil"/>
              <w:bottom w:val="nil"/>
              <w:right w:val="nil"/>
            </w:tcBorders>
          </w:tcPr>
          <w:p w14:paraId="33A672F3" w14:textId="7BCCFFAC" w:rsidR="007F339C" w:rsidRDefault="007F339C" w:rsidP="007F339C">
            <w:pPr>
              <w:spacing w:before="100" w:after="100"/>
              <w:jc w:val="right"/>
              <w:rPr>
                <w:rFonts w:eastAsia="Aptos" w:cs="Aptos"/>
                <w:color w:val="000000"/>
                <w:sz w:val="20"/>
                <w:szCs w:val="20"/>
              </w:rPr>
            </w:pPr>
            <w:r>
              <w:rPr>
                <w:rFonts w:eastAsia="Aptos" w:cs="Aptos"/>
                <w:color w:val="000000"/>
                <w:sz w:val="20"/>
                <w:szCs w:val="20"/>
              </w:rPr>
              <w:t>11</w:t>
            </w:r>
          </w:p>
        </w:tc>
        <w:tc>
          <w:tcPr>
            <w:tcW w:w="846" w:type="dxa"/>
            <w:tcBorders>
              <w:top w:val="single" w:sz="4" w:space="0" w:color="auto"/>
              <w:left w:val="nil"/>
              <w:bottom w:val="nil"/>
              <w:right w:val="nil"/>
            </w:tcBorders>
          </w:tcPr>
          <w:p w14:paraId="1394A594" w14:textId="599C0487" w:rsidR="007F339C" w:rsidRPr="00B524C7" w:rsidRDefault="007F339C" w:rsidP="007F339C">
            <w:pPr>
              <w:spacing w:before="100" w:after="100"/>
              <w:jc w:val="right"/>
              <w:rPr>
                <w:sz w:val="20"/>
                <w:szCs w:val="20"/>
              </w:rPr>
            </w:pPr>
            <w:r>
              <w:rPr>
                <w:rFonts w:eastAsia="Aptos" w:cs="Aptos"/>
                <w:color w:val="000000"/>
                <w:sz w:val="20"/>
                <w:szCs w:val="20"/>
              </w:rPr>
              <w:t>18</w:t>
            </w:r>
          </w:p>
        </w:tc>
        <w:tc>
          <w:tcPr>
            <w:tcW w:w="847" w:type="dxa"/>
            <w:tcBorders>
              <w:top w:val="single" w:sz="4" w:space="0" w:color="auto"/>
              <w:left w:val="nil"/>
              <w:bottom w:val="nil"/>
              <w:right w:val="nil"/>
            </w:tcBorders>
          </w:tcPr>
          <w:p w14:paraId="48A0D550" w14:textId="27402303" w:rsidR="007F339C" w:rsidRPr="00B524C7" w:rsidRDefault="007F339C" w:rsidP="007F339C">
            <w:pPr>
              <w:spacing w:before="100" w:after="100"/>
              <w:jc w:val="right"/>
              <w:rPr>
                <w:sz w:val="20"/>
                <w:szCs w:val="20"/>
              </w:rPr>
            </w:pPr>
            <w:r>
              <w:rPr>
                <w:rFonts w:eastAsia="Aptos" w:cs="Aptos"/>
                <w:color w:val="000000"/>
                <w:sz w:val="20"/>
                <w:szCs w:val="20"/>
              </w:rPr>
              <w:t>21</w:t>
            </w:r>
          </w:p>
        </w:tc>
        <w:tc>
          <w:tcPr>
            <w:tcW w:w="846" w:type="dxa"/>
            <w:tcBorders>
              <w:top w:val="single" w:sz="4" w:space="0" w:color="auto"/>
              <w:left w:val="nil"/>
              <w:bottom w:val="nil"/>
              <w:right w:val="nil"/>
            </w:tcBorders>
          </w:tcPr>
          <w:p w14:paraId="5D2440E4" w14:textId="1EB361A7" w:rsidR="007F339C" w:rsidRPr="00B524C7" w:rsidRDefault="007F339C" w:rsidP="007F339C">
            <w:pPr>
              <w:spacing w:before="100" w:after="100"/>
              <w:jc w:val="right"/>
              <w:rPr>
                <w:sz w:val="20"/>
                <w:szCs w:val="20"/>
              </w:rPr>
            </w:pPr>
            <w:r>
              <w:rPr>
                <w:rFonts w:eastAsia="Aptos" w:cs="Aptos"/>
                <w:color w:val="000000"/>
                <w:sz w:val="20"/>
                <w:szCs w:val="20"/>
              </w:rPr>
              <w:t>12</w:t>
            </w:r>
          </w:p>
        </w:tc>
        <w:tc>
          <w:tcPr>
            <w:tcW w:w="847" w:type="dxa"/>
            <w:tcBorders>
              <w:top w:val="single" w:sz="4" w:space="0" w:color="auto"/>
              <w:left w:val="nil"/>
              <w:bottom w:val="nil"/>
              <w:right w:val="nil"/>
            </w:tcBorders>
          </w:tcPr>
          <w:p w14:paraId="52DA5B12" w14:textId="6E7B5AE7" w:rsidR="007F339C" w:rsidRPr="00B524C7" w:rsidRDefault="007F339C" w:rsidP="007F339C">
            <w:pPr>
              <w:spacing w:before="100" w:after="100"/>
              <w:jc w:val="right"/>
              <w:rPr>
                <w:sz w:val="20"/>
                <w:szCs w:val="20"/>
              </w:rPr>
            </w:pPr>
            <w:r>
              <w:rPr>
                <w:rFonts w:eastAsia="Aptos" w:cs="Aptos"/>
                <w:color w:val="000000"/>
                <w:sz w:val="20"/>
                <w:szCs w:val="20"/>
              </w:rPr>
              <w:t>12</w:t>
            </w:r>
          </w:p>
        </w:tc>
        <w:tc>
          <w:tcPr>
            <w:tcW w:w="846" w:type="dxa"/>
            <w:tcBorders>
              <w:top w:val="single" w:sz="4" w:space="0" w:color="auto"/>
              <w:left w:val="nil"/>
              <w:bottom w:val="nil"/>
              <w:right w:val="nil"/>
            </w:tcBorders>
          </w:tcPr>
          <w:p w14:paraId="1DE49F20" w14:textId="220C69F7" w:rsidR="007F339C" w:rsidRPr="00B524C7" w:rsidRDefault="007F339C" w:rsidP="007F339C">
            <w:pPr>
              <w:spacing w:before="100" w:after="100"/>
              <w:jc w:val="right"/>
              <w:rPr>
                <w:sz w:val="20"/>
                <w:szCs w:val="20"/>
              </w:rPr>
            </w:pPr>
            <w:r>
              <w:rPr>
                <w:rFonts w:eastAsia="Aptos" w:cs="Aptos"/>
                <w:color w:val="000000"/>
                <w:sz w:val="20"/>
                <w:szCs w:val="20"/>
              </w:rPr>
              <w:t>17</w:t>
            </w:r>
          </w:p>
        </w:tc>
        <w:tc>
          <w:tcPr>
            <w:tcW w:w="847" w:type="dxa"/>
            <w:tcBorders>
              <w:top w:val="single" w:sz="4" w:space="0" w:color="auto"/>
              <w:left w:val="nil"/>
              <w:bottom w:val="nil"/>
              <w:right w:val="nil"/>
            </w:tcBorders>
          </w:tcPr>
          <w:p w14:paraId="66B96371" w14:textId="7AB5F7F4" w:rsidR="007F339C" w:rsidRPr="00B524C7" w:rsidRDefault="007F339C" w:rsidP="007F339C">
            <w:pPr>
              <w:spacing w:before="100" w:after="100"/>
              <w:jc w:val="right"/>
              <w:rPr>
                <w:sz w:val="20"/>
                <w:szCs w:val="20"/>
              </w:rPr>
            </w:pPr>
            <w:r>
              <w:rPr>
                <w:rFonts w:eastAsia="Aptos" w:cs="Aptos"/>
                <w:color w:val="000000"/>
                <w:sz w:val="20"/>
                <w:szCs w:val="20"/>
              </w:rPr>
              <w:t>21</w:t>
            </w:r>
          </w:p>
        </w:tc>
        <w:tc>
          <w:tcPr>
            <w:tcW w:w="846" w:type="dxa"/>
            <w:tcBorders>
              <w:top w:val="single" w:sz="4" w:space="0" w:color="auto"/>
              <w:left w:val="nil"/>
              <w:bottom w:val="nil"/>
              <w:right w:val="nil"/>
            </w:tcBorders>
          </w:tcPr>
          <w:p w14:paraId="7128D791" w14:textId="5B9EDD58" w:rsidR="007F339C" w:rsidRPr="00B524C7" w:rsidRDefault="007F339C" w:rsidP="007F339C">
            <w:pPr>
              <w:spacing w:before="100" w:after="100"/>
              <w:jc w:val="right"/>
              <w:rPr>
                <w:sz w:val="20"/>
                <w:szCs w:val="20"/>
              </w:rPr>
            </w:pPr>
            <w:r>
              <w:rPr>
                <w:rFonts w:eastAsia="Aptos" w:cs="Aptos"/>
                <w:color w:val="000000"/>
                <w:sz w:val="20"/>
                <w:szCs w:val="20"/>
              </w:rPr>
              <w:t>14</w:t>
            </w:r>
          </w:p>
        </w:tc>
        <w:tc>
          <w:tcPr>
            <w:tcW w:w="847" w:type="dxa"/>
            <w:tcBorders>
              <w:top w:val="single" w:sz="4" w:space="0" w:color="auto"/>
              <w:left w:val="nil"/>
              <w:bottom w:val="nil"/>
              <w:right w:val="nil"/>
            </w:tcBorders>
          </w:tcPr>
          <w:p w14:paraId="46E2B6A2" w14:textId="2A59164A" w:rsidR="007F339C" w:rsidRPr="00B524C7" w:rsidRDefault="007F339C" w:rsidP="007F339C">
            <w:pPr>
              <w:spacing w:before="100" w:after="100"/>
              <w:jc w:val="right"/>
              <w:rPr>
                <w:sz w:val="20"/>
                <w:szCs w:val="20"/>
              </w:rPr>
            </w:pPr>
            <w:r>
              <w:rPr>
                <w:rFonts w:eastAsia="Aptos" w:cs="Aptos"/>
                <w:color w:val="000000"/>
                <w:sz w:val="20"/>
                <w:szCs w:val="20"/>
              </w:rPr>
              <w:t>9</w:t>
            </w:r>
          </w:p>
        </w:tc>
        <w:tc>
          <w:tcPr>
            <w:tcW w:w="846" w:type="dxa"/>
            <w:tcBorders>
              <w:top w:val="single" w:sz="4" w:space="0" w:color="auto"/>
              <w:left w:val="nil"/>
              <w:bottom w:val="nil"/>
              <w:right w:val="nil"/>
            </w:tcBorders>
          </w:tcPr>
          <w:p w14:paraId="0285407E" w14:textId="17C733AA" w:rsidR="007F339C" w:rsidRPr="00B524C7" w:rsidRDefault="007F339C" w:rsidP="007F339C">
            <w:pPr>
              <w:spacing w:before="100" w:after="100"/>
              <w:jc w:val="right"/>
              <w:rPr>
                <w:sz w:val="20"/>
                <w:szCs w:val="20"/>
              </w:rPr>
            </w:pPr>
            <w:r>
              <w:rPr>
                <w:rFonts w:eastAsia="Aptos" w:cs="Aptos"/>
                <w:color w:val="000000"/>
                <w:sz w:val="20"/>
                <w:szCs w:val="20"/>
              </w:rPr>
              <w:t>15</w:t>
            </w:r>
          </w:p>
        </w:tc>
        <w:tc>
          <w:tcPr>
            <w:tcW w:w="847" w:type="dxa"/>
            <w:tcBorders>
              <w:top w:val="single" w:sz="4" w:space="0" w:color="auto"/>
              <w:left w:val="nil"/>
              <w:bottom w:val="nil"/>
              <w:right w:val="nil"/>
            </w:tcBorders>
          </w:tcPr>
          <w:p w14:paraId="4D07DADE" w14:textId="75B59FF1" w:rsidR="007F339C" w:rsidRPr="00B524C7" w:rsidRDefault="007F339C" w:rsidP="007F339C">
            <w:pPr>
              <w:spacing w:before="100" w:after="100"/>
              <w:jc w:val="right"/>
              <w:rPr>
                <w:sz w:val="20"/>
                <w:szCs w:val="20"/>
              </w:rPr>
            </w:pPr>
            <w:r>
              <w:rPr>
                <w:rFonts w:eastAsia="Aptos" w:cs="Aptos"/>
                <w:color w:val="000000"/>
                <w:sz w:val="20"/>
                <w:szCs w:val="20"/>
              </w:rPr>
              <w:t>17</w:t>
            </w:r>
          </w:p>
        </w:tc>
        <w:tc>
          <w:tcPr>
            <w:tcW w:w="846" w:type="dxa"/>
            <w:tcBorders>
              <w:top w:val="single" w:sz="4" w:space="0" w:color="auto"/>
              <w:left w:val="nil"/>
              <w:bottom w:val="nil"/>
              <w:right w:val="nil"/>
            </w:tcBorders>
          </w:tcPr>
          <w:p w14:paraId="4164603A" w14:textId="7FD3D32E" w:rsidR="007F339C" w:rsidRDefault="007F339C" w:rsidP="007F339C">
            <w:pPr>
              <w:spacing w:before="100" w:after="100"/>
              <w:jc w:val="right"/>
              <w:rPr>
                <w:rFonts w:eastAsia="Aptos" w:cs="Aptos"/>
                <w:color w:val="000000"/>
                <w:sz w:val="20"/>
                <w:szCs w:val="20"/>
              </w:rPr>
            </w:pPr>
            <w:r>
              <w:rPr>
                <w:rFonts w:eastAsia="Aptos" w:cs="Aptos"/>
                <w:color w:val="000000"/>
                <w:sz w:val="20"/>
                <w:szCs w:val="20"/>
              </w:rPr>
              <w:t>13</w:t>
            </w:r>
          </w:p>
        </w:tc>
        <w:tc>
          <w:tcPr>
            <w:tcW w:w="847" w:type="dxa"/>
            <w:tcBorders>
              <w:top w:val="single" w:sz="4" w:space="0" w:color="auto"/>
              <w:left w:val="nil"/>
              <w:bottom w:val="nil"/>
            </w:tcBorders>
          </w:tcPr>
          <w:p w14:paraId="42CC58ED" w14:textId="034BC2E1" w:rsidR="007F339C" w:rsidRPr="00B524C7" w:rsidRDefault="007F339C" w:rsidP="007F339C">
            <w:pPr>
              <w:spacing w:before="100" w:after="100"/>
              <w:jc w:val="right"/>
              <w:rPr>
                <w:sz w:val="20"/>
                <w:szCs w:val="20"/>
              </w:rPr>
            </w:pPr>
            <w:r>
              <w:rPr>
                <w:rFonts w:eastAsia="Aptos" w:cs="Aptos"/>
                <w:color w:val="000000"/>
                <w:sz w:val="20"/>
                <w:szCs w:val="20"/>
              </w:rPr>
              <w:t>6</w:t>
            </w:r>
          </w:p>
        </w:tc>
      </w:tr>
      <w:tr w:rsidR="007F339C" w14:paraId="0F849E10" w14:textId="77777777" w:rsidTr="00F8060D">
        <w:tblPrEx>
          <w:tblLook w:val="0420" w:firstRow="1" w:lastRow="0" w:firstColumn="0" w:lastColumn="0" w:noHBand="0" w:noVBand="1"/>
        </w:tblPrEx>
        <w:trPr>
          <w:trHeight w:val="340"/>
        </w:trPr>
        <w:tc>
          <w:tcPr>
            <w:tcW w:w="1555" w:type="dxa"/>
            <w:vMerge/>
            <w:tcBorders>
              <w:right w:val="nil"/>
            </w:tcBorders>
          </w:tcPr>
          <w:p w14:paraId="4ADFAF52" w14:textId="77777777" w:rsidR="007F339C" w:rsidRPr="00147718" w:rsidRDefault="007F339C" w:rsidP="007F339C">
            <w:pPr>
              <w:spacing w:after="0"/>
              <w:rPr>
                <w:sz w:val="20"/>
                <w:szCs w:val="20"/>
              </w:rPr>
            </w:pPr>
          </w:p>
        </w:tc>
        <w:tc>
          <w:tcPr>
            <w:tcW w:w="1842" w:type="dxa"/>
            <w:tcBorders>
              <w:top w:val="nil"/>
              <w:left w:val="nil"/>
              <w:bottom w:val="nil"/>
              <w:right w:val="nil"/>
            </w:tcBorders>
          </w:tcPr>
          <w:p w14:paraId="0255B3EF" w14:textId="00888D0D" w:rsidR="007F339C" w:rsidRPr="00147718" w:rsidRDefault="007F339C" w:rsidP="007F339C">
            <w:pPr>
              <w:spacing w:after="0"/>
              <w:rPr>
                <w:sz w:val="20"/>
                <w:szCs w:val="20"/>
              </w:rPr>
            </w:pPr>
            <w:r w:rsidRPr="000A3A07">
              <w:rPr>
                <w:b/>
                <w:bCs/>
                <w:sz w:val="20"/>
                <w:szCs w:val="20"/>
              </w:rPr>
              <w:t>Employees (‘000)</w:t>
            </w:r>
          </w:p>
        </w:tc>
        <w:tc>
          <w:tcPr>
            <w:tcW w:w="846" w:type="dxa"/>
            <w:tcBorders>
              <w:top w:val="nil"/>
              <w:left w:val="nil"/>
              <w:bottom w:val="nil"/>
              <w:right w:val="nil"/>
            </w:tcBorders>
          </w:tcPr>
          <w:p w14:paraId="2CE494D1" w14:textId="02795F5A" w:rsidR="007F339C" w:rsidRDefault="007F339C" w:rsidP="007F339C">
            <w:pPr>
              <w:spacing w:before="100" w:after="100"/>
              <w:jc w:val="right"/>
              <w:rPr>
                <w:rFonts w:eastAsia="Aptos" w:cs="Aptos"/>
                <w:color w:val="000000"/>
                <w:sz w:val="20"/>
                <w:szCs w:val="20"/>
              </w:rPr>
            </w:pPr>
            <w:r>
              <w:rPr>
                <w:rFonts w:eastAsia="Aptos" w:cs="Aptos"/>
                <w:color w:val="000000"/>
                <w:sz w:val="20"/>
                <w:szCs w:val="20"/>
              </w:rPr>
              <w:t>1.7</w:t>
            </w:r>
          </w:p>
        </w:tc>
        <w:tc>
          <w:tcPr>
            <w:tcW w:w="846" w:type="dxa"/>
            <w:tcBorders>
              <w:top w:val="nil"/>
              <w:left w:val="nil"/>
              <w:bottom w:val="nil"/>
              <w:right w:val="nil"/>
            </w:tcBorders>
          </w:tcPr>
          <w:p w14:paraId="582DEA39" w14:textId="516691E0" w:rsidR="007F339C" w:rsidRPr="00B524C7" w:rsidRDefault="007F339C" w:rsidP="007F339C">
            <w:pPr>
              <w:spacing w:before="100" w:after="100"/>
              <w:jc w:val="right"/>
              <w:rPr>
                <w:sz w:val="20"/>
                <w:szCs w:val="20"/>
              </w:rPr>
            </w:pPr>
            <w:r>
              <w:rPr>
                <w:rFonts w:eastAsia="Aptos" w:cs="Aptos"/>
                <w:color w:val="000000"/>
                <w:sz w:val="20"/>
                <w:szCs w:val="20"/>
              </w:rPr>
              <w:t>1.6</w:t>
            </w:r>
          </w:p>
        </w:tc>
        <w:tc>
          <w:tcPr>
            <w:tcW w:w="847" w:type="dxa"/>
            <w:tcBorders>
              <w:top w:val="nil"/>
              <w:left w:val="nil"/>
              <w:bottom w:val="nil"/>
              <w:right w:val="nil"/>
            </w:tcBorders>
          </w:tcPr>
          <w:p w14:paraId="747F6472" w14:textId="628C0101" w:rsidR="007F339C" w:rsidRPr="00B524C7" w:rsidRDefault="007F339C" w:rsidP="007F339C">
            <w:pPr>
              <w:spacing w:before="100" w:after="100"/>
              <w:jc w:val="right"/>
              <w:rPr>
                <w:sz w:val="20"/>
                <w:szCs w:val="20"/>
              </w:rPr>
            </w:pPr>
            <w:r>
              <w:rPr>
                <w:rFonts w:eastAsia="Aptos" w:cs="Aptos"/>
                <w:color w:val="000000"/>
                <w:sz w:val="20"/>
                <w:szCs w:val="20"/>
              </w:rPr>
              <w:t>1.3</w:t>
            </w:r>
          </w:p>
        </w:tc>
        <w:tc>
          <w:tcPr>
            <w:tcW w:w="846" w:type="dxa"/>
            <w:tcBorders>
              <w:top w:val="nil"/>
              <w:left w:val="nil"/>
              <w:bottom w:val="nil"/>
              <w:right w:val="nil"/>
            </w:tcBorders>
          </w:tcPr>
          <w:p w14:paraId="563D5E27" w14:textId="62B5F8B7" w:rsidR="007F339C" w:rsidRPr="00B524C7" w:rsidRDefault="007F339C" w:rsidP="007F339C">
            <w:pPr>
              <w:spacing w:before="100" w:after="100"/>
              <w:jc w:val="right"/>
              <w:rPr>
                <w:sz w:val="20"/>
                <w:szCs w:val="20"/>
              </w:rPr>
            </w:pPr>
            <w:r>
              <w:rPr>
                <w:rFonts w:eastAsia="Aptos" w:cs="Aptos"/>
                <w:color w:val="000000"/>
                <w:sz w:val="20"/>
                <w:szCs w:val="20"/>
              </w:rPr>
              <w:t>0.5</w:t>
            </w:r>
          </w:p>
        </w:tc>
        <w:tc>
          <w:tcPr>
            <w:tcW w:w="847" w:type="dxa"/>
            <w:tcBorders>
              <w:top w:val="nil"/>
              <w:left w:val="nil"/>
              <w:bottom w:val="nil"/>
              <w:right w:val="nil"/>
            </w:tcBorders>
          </w:tcPr>
          <w:p w14:paraId="0B51D803" w14:textId="0D5B48B5" w:rsidR="007F339C" w:rsidRPr="00B524C7" w:rsidRDefault="007F339C" w:rsidP="007F339C">
            <w:pPr>
              <w:spacing w:before="100" w:after="100"/>
              <w:jc w:val="right"/>
              <w:rPr>
                <w:sz w:val="20"/>
                <w:szCs w:val="20"/>
              </w:rPr>
            </w:pPr>
            <w:r>
              <w:rPr>
                <w:rFonts w:eastAsia="Aptos" w:cs="Aptos"/>
                <w:color w:val="000000"/>
                <w:sz w:val="20"/>
                <w:szCs w:val="20"/>
              </w:rPr>
              <w:t>0.2</w:t>
            </w:r>
          </w:p>
        </w:tc>
        <w:tc>
          <w:tcPr>
            <w:tcW w:w="846" w:type="dxa"/>
            <w:tcBorders>
              <w:top w:val="nil"/>
              <w:left w:val="nil"/>
              <w:bottom w:val="nil"/>
              <w:right w:val="nil"/>
            </w:tcBorders>
          </w:tcPr>
          <w:p w14:paraId="5DD89666" w14:textId="5149F981" w:rsidR="007F339C" w:rsidRPr="00B524C7" w:rsidRDefault="007F339C" w:rsidP="007F339C">
            <w:pPr>
              <w:spacing w:before="100" w:after="100"/>
              <w:jc w:val="right"/>
              <w:rPr>
                <w:sz w:val="20"/>
                <w:szCs w:val="20"/>
              </w:rPr>
            </w:pPr>
            <w:r>
              <w:rPr>
                <w:rFonts w:eastAsia="Aptos" w:cs="Aptos"/>
                <w:color w:val="000000"/>
                <w:sz w:val="20"/>
                <w:szCs w:val="20"/>
              </w:rPr>
              <w:t>0.8</w:t>
            </w:r>
          </w:p>
        </w:tc>
        <w:tc>
          <w:tcPr>
            <w:tcW w:w="847" w:type="dxa"/>
            <w:tcBorders>
              <w:top w:val="nil"/>
              <w:left w:val="nil"/>
              <w:bottom w:val="nil"/>
              <w:right w:val="nil"/>
            </w:tcBorders>
          </w:tcPr>
          <w:p w14:paraId="590EA071" w14:textId="31F63C42" w:rsidR="007F339C" w:rsidRPr="00B524C7" w:rsidRDefault="007F339C" w:rsidP="007F339C">
            <w:pPr>
              <w:spacing w:before="100" w:after="100"/>
              <w:jc w:val="right"/>
              <w:rPr>
                <w:sz w:val="20"/>
                <w:szCs w:val="20"/>
              </w:rPr>
            </w:pPr>
            <w:r>
              <w:rPr>
                <w:rFonts w:eastAsia="Aptos" w:cs="Aptos"/>
                <w:color w:val="000000"/>
                <w:sz w:val="20"/>
                <w:szCs w:val="20"/>
              </w:rPr>
              <w:t>1.6</w:t>
            </w:r>
          </w:p>
        </w:tc>
        <w:tc>
          <w:tcPr>
            <w:tcW w:w="846" w:type="dxa"/>
            <w:tcBorders>
              <w:top w:val="nil"/>
              <w:left w:val="nil"/>
              <w:bottom w:val="nil"/>
              <w:right w:val="nil"/>
            </w:tcBorders>
          </w:tcPr>
          <w:p w14:paraId="212E03A4" w14:textId="789E6D41" w:rsidR="007F339C" w:rsidRPr="00B524C7" w:rsidRDefault="007F339C" w:rsidP="007F339C">
            <w:pPr>
              <w:spacing w:before="100" w:after="100"/>
              <w:jc w:val="right"/>
              <w:rPr>
                <w:sz w:val="20"/>
                <w:szCs w:val="20"/>
              </w:rPr>
            </w:pPr>
            <w:r>
              <w:rPr>
                <w:rFonts w:eastAsia="Aptos" w:cs="Aptos"/>
                <w:color w:val="000000"/>
                <w:sz w:val="20"/>
                <w:szCs w:val="20"/>
              </w:rPr>
              <w:t>1.1</w:t>
            </w:r>
          </w:p>
        </w:tc>
        <w:tc>
          <w:tcPr>
            <w:tcW w:w="847" w:type="dxa"/>
            <w:tcBorders>
              <w:top w:val="nil"/>
              <w:left w:val="nil"/>
              <w:bottom w:val="nil"/>
              <w:right w:val="nil"/>
            </w:tcBorders>
          </w:tcPr>
          <w:p w14:paraId="7D4E7654" w14:textId="36B8E847" w:rsidR="007F339C" w:rsidRPr="00B524C7" w:rsidRDefault="007F339C" w:rsidP="007F339C">
            <w:pPr>
              <w:spacing w:before="100" w:after="100"/>
              <w:jc w:val="right"/>
              <w:rPr>
                <w:sz w:val="20"/>
                <w:szCs w:val="20"/>
              </w:rPr>
            </w:pPr>
            <w:r>
              <w:rPr>
                <w:rFonts w:eastAsia="Aptos" w:cs="Aptos"/>
                <w:color w:val="000000"/>
                <w:sz w:val="20"/>
                <w:szCs w:val="20"/>
              </w:rPr>
              <w:t>2.0</w:t>
            </w:r>
          </w:p>
        </w:tc>
        <w:tc>
          <w:tcPr>
            <w:tcW w:w="846" w:type="dxa"/>
            <w:tcBorders>
              <w:top w:val="nil"/>
              <w:left w:val="nil"/>
              <w:bottom w:val="nil"/>
              <w:right w:val="nil"/>
            </w:tcBorders>
          </w:tcPr>
          <w:p w14:paraId="461E66DB" w14:textId="5015B428" w:rsidR="007F339C" w:rsidRPr="00B524C7" w:rsidRDefault="007F339C" w:rsidP="007F339C">
            <w:pPr>
              <w:spacing w:before="100" w:after="100"/>
              <w:jc w:val="right"/>
              <w:rPr>
                <w:sz w:val="20"/>
                <w:szCs w:val="20"/>
              </w:rPr>
            </w:pPr>
            <w:r>
              <w:rPr>
                <w:rFonts w:eastAsia="Aptos" w:cs="Aptos"/>
                <w:color w:val="000000"/>
                <w:sz w:val="20"/>
                <w:szCs w:val="20"/>
              </w:rPr>
              <w:t>0.6</w:t>
            </w:r>
          </w:p>
        </w:tc>
        <w:tc>
          <w:tcPr>
            <w:tcW w:w="847" w:type="dxa"/>
            <w:tcBorders>
              <w:top w:val="nil"/>
              <w:left w:val="nil"/>
              <w:bottom w:val="nil"/>
              <w:right w:val="nil"/>
            </w:tcBorders>
          </w:tcPr>
          <w:p w14:paraId="175CC098" w14:textId="53C5E061" w:rsidR="007F339C" w:rsidRPr="00B524C7" w:rsidRDefault="007F339C" w:rsidP="007F339C">
            <w:pPr>
              <w:spacing w:before="100" w:after="100"/>
              <w:jc w:val="right"/>
              <w:rPr>
                <w:sz w:val="20"/>
                <w:szCs w:val="20"/>
              </w:rPr>
            </w:pPr>
            <w:r>
              <w:rPr>
                <w:rFonts w:eastAsia="Aptos" w:cs="Aptos"/>
                <w:color w:val="000000"/>
                <w:sz w:val="20"/>
                <w:szCs w:val="20"/>
              </w:rPr>
              <w:t>1.5</w:t>
            </w:r>
          </w:p>
        </w:tc>
        <w:tc>
          <w:tcPr>
            <w:tcW w:w="846" w:type="dxa"/>
            <w:tcBorders>
              <w:top w:val="nil"/>
              <w:left w:val="nil"/>
              <w:bottom w:val="nil"/>
              <w:right w:val="nil"/>
            </w:tcBorders>
          </w:tcPr>
          <w:p w14:paraId="5C55434F" w14:textId="7C597D60" w:rsidR="007F339C" w:rsidRDefault="007F339C" w:rsidP="007F339C">
            <w:pPr>
              <w:spacing w:before="100" w:after="100"/>
              <w:jc w:val="right"/>
              <w:rPr>
                <w:rFonts w:eastAsia="Aptos" w:cs="Aptos"/>
                <w:color w:val="000000"/>
                <w:sz w:val="20"/>
                <w:szCs w:val="20"/>
              </w:rPr>
            </w:pPr>
            <w:r>
              <w:rPr>
                <w:rFonts w:eastAsia="Aptos" w:cs="Aptos"/>
                <w:color w:val="000000"/>
                <w:sz w:val="20"/>
                <w:szCs w:val="20"/>
              </w:rPr>
              <w:t>1.7</w:t>
            </w:r>
          </w:p>
        </w:tc>
        <w:tc>
          <w:tcPr>
            <w:tcW w:w="847" w:type="dxa"/>
            <w:tcBorders>
              <w:top w:val="nil"/>
              <w:left w:val="nil"/>
              <w:bottom w:val="nil"/>
            </w:tcBorders>
          </w:tcPr>
          <w:p w14:paraId="4E042177" w14:textId="0C7FE571" w:rsidR="007F339C" w:rsidRPr="00B524C7" w:rsidRDefault="007F339C" w:rsidP="007F339C">
            <w:pPr>
              <w:spacing w:before="100" w:after="100"/>
              <w:jc w:val="right"/>
              <w:rPr>
                <w:sz w:val="20"/>
                <w:szCs w:val="20"/>
              </w:rPr>
            </w:pPr>
            <w:r>
              <w:rPr>
                <w:rFonts w:eastAsia="Aptos" w:cs="Aptos"/>
                <w:color w:val="000000"/>
                <w:sz w:val="20"/>
                <w:szCs w:val="20"/>
              </w:rPr>
              <w:t>0.4</w:t>
            </w:r>
          </w:p>
        </w:tc>
      </w:tr>
      <w:tr w:rsidR="007F339C" w14:paraId="496A89E3" w14:textId="77777777" w:rsidTr="00F8060D">
        <w:tblPrEx>
          <w:tblLook w:val="0420" w:firstRow="1" w:lastRow="0" w:firstColumn="0" w:lastColumn="0" w:noHBand="0" w:noVBand="1"/>
        </w:tblPrEx>
        <w:trPr>
          <w:trHeight w:val="340"/>
        </w:trPr>
        <w:tc>
          <w:tcPr>
            <w:tcW w:w="14401" w:type="dxa"/>
            <w:gridSpan w:val="15"/>
            <w:shd w:val="clear" w:color="auto" w:fill="D6FCF6" w:themeFill="text2" w:themeFillTint="1A"/>
          </w:tcPr>
          <w:p w14:paraId="62148CCD" w14:textId="27B4EA31" w:rsidR="007F339C" w:rsidRPr="00B524C7" w:rsidRDefault="007F339C" w:rsidP="007F339C">
            <w:pPr>
              <w:spacing w:before="100" w:after="100"/>
              <w:rPr>
                <w:sz w:val="20"/>
                <w:szCs w:val="20"/>
              </w:rPr>
            </w:pPr>
            <w:r w:rsidRPr="00B97907">
              <w:rPr>
                <w:b/>
                <w:bCs/>
                <w:sz w:val="20"/>
                <w:szCs w:val="20"/>
              </w:rPr>
              <w:t>Inconsistent increase</w:t>
            </w:r>
          </w:p>
        </w:tc>
      </w:tr>
      <w:tr w:rsidR="007F325F" w14:paraId="14B2A350" w14:textId="77777777" w:rsidTr="0024020C">
        <w:tblPrEx>
          <w:tblLook w:val="0420" w:firstRow="1" w:lastRow="0" w:firstColumn="0" w:lastColumn="0" w:noHBand="0" w:noVBand="1"/>
        </w:tblPrEx>
        <w:trPr>
          <w:trHeight w:val="340"/>
        </w:trPr>
        <w:tc>
          <w:tcPr>
            <w:tcW w:w="1555" w:type="dxa"/>
            <w:vMerge w:val="restart"/>
            <w:tcBorders>
              <w:right w:val="nil"/>
            </w:tcBorders>
            <w:vAlign w:val="top"/>
          </w:tcPr>
          <w:p w14:paraId="575A5C76" w14:textId="24423626" w:rsidR="007F325F" w:rsidRPr="00147718" w:rsidRDefault="007F325F" w:rsidP="007F325F">
            <w:pPr>
              <w:spacing w:after="0"/>
              <w:rPr>
                <w:sz w:val="20"/>
                <w:szCs w:val="20"/>
              </w:rPr>
            </w:pPr>
            <w:r w:rsidRPr="005B1133">
              <w:rPr>
                <w:sz w:val="20"/>
                <w:szCs w:val="20"/>
              </w:rPr>
              <w:t>Single-enterprise non-greenfields</w:t>
            </w:r>
          </w:p>
        </w:tc>
        <w:tc>
          <w:tcPr>
            <w:tcW w:w="1842" w:type="dxa"/>
            <w:tcBorders>
              <w:top w:val="nil"/>
              <w:left w:val="nil"/>
              <w:bottom w:val="nil"/>
              <w:right w:val="nil"/>
            </w:tcBorders>
          </w:tcPr>
          <w:p w14:paraId="4099EC9D" w14:textId="1B240D66" w:rsidR="007F325F" w:rsidRPr="00147718" w:rsidRDefault="007F325F" w:rsidP="007F325F">
            <w:pPr>
              <w:spacing w:after="0"/>
              <w:rPr>
                <w:sz w:val="20"/>
                <w:szCs w:val="20"/>
              </w:rPr>
            </w:pPr>
            <w:r w:rsidRPr="00147718">
              <w:rPr>
                <w:sz w:val="20"/>
                <w:szCs w:val="20"/>
              </w:rPr>
              <w:t>Agreements</w:t>
            </w:r>
          </w:p>
        </w:tc>
        <w:tc>
          <w:tcPr>
            <w:tcW w:w="846" w:type="dxa"/>
            <w:tcBorders>
              <w:top w:val="nil"/>
              <w:left w:val="nil"/>
              <w:bottom w:val="nil"/>
              <w:right w:val="nil"/>
            </w:tcBorders>
          </w:tcPr>
          <w:p w14:paraId="6C172364" w14:textId="72FEB04A" w:rsidR="007F325F" w:rsidRDefault="007F325F" w:rsidP="007F325F">
            <w:pPr>
              <w:spacing w:before="100" w:after="100"/>
              <w:jc w:val="right"/>
              <w:rPr>
                <w:rFonts w:eastAsia="Aptos" w:cs="Aptos"/>
                <w:color w:val="000000"/>
                <w:sz w:val="20"/>
                <w:szCs w:val="20"/>
              </w:rPr>
            </w:pPr>
            <w:r>
              <w:rPr>
                <w:rFonts w:eastAsia="Aptos" w:cs="Aptos"/>
                <w:color w:val="000000"/>
                <w:sz w:val="20"/>
                <w:szCs w:val="20"/>
              </w:rPr>
              <w:t>53</w:t>
            </w:r>
          </w:p>
        </w:tc>
        <w:tc>
          <w:tcPr>
            <w:tcW w:w="846" w:type="dxa"/>
            <w:tcBorders>
              <w:top w:val="nil"/>
              <w:left w:val="nil"/>
              <w:bottom w:val="nil"/>
              <w:right w:val="nil"/>
            </w:tcBorders>
          </w:tcPr>
          <w:p w14:paraId="4EB5A3CC" w14:textId="1585E504" w:rsidR="007F325F" w:rsidRPr="00B524C7" w:rsidRDefault="007F325F" w:rsidP="007F325F">
            <w:pPr>
              <w:spacing w:before="100" w:after="100"/>
              <w:jc w:val="right"/>
              <w:rPr>
                <w:sz w:val="20"/>
                <w:szCs w:val="20"/>
              </w:rPr>
            </w:pPr>
            <w:r>
              <w:rPr>
                <w:rFonts w:eastAsia="Aptos" w:cs="Aptos"/>
                <w:color w:val="000000"/>
                <w:sz w:val="20"/>
                <w:szCs w:val="20"/>
              </w:rPr>
              <w:t>51</w:t>
            </w:r>
          </w:p>
        </w:tc>
        <w:tc>
          <w:tcPr>
            <w:tcW w:w="847" w:type="dxa"/>
            <w:tcBorders>
              <w:top w:val="nil"/>
              <w:left w:val="nil"/>
              <w:bottom w:val="nil"/>
              <w:right w:val="nil"/>
            </w:tcBorders>
          </w:tcPr>
          <w:p w14:paraId="29599550" w14:textId="7E7264BD" w:rsidR="007F325F" w:rsidRPr="00B524C7" w:rsidRDefault="007F325F" w:rsidP="007F325F">
            <w:pPr>
              <w:spacing w:before="100" w:after="100"/>
              <w:jc w:val="right"/>
              <w:rPr>
                <w:sz w:val="20"/>
                <w:szCs w:val="20"/>
              </w:rPr>
            </w:pPr>
            <w:r>
              <w:rPr>
                <w:rFonts w:eastAsia="Aptos" w:cs="Aptos"/>
                <w:color w:val="000000"/>
                <w:sz w:val="20"/>
                <w:szCs w:val="20"/>
              </w:rPr>
              <w:t>40</w:t>
            </w:r>
          </w:p>
        </w:tc>
        <w:tc>
          <w:tcPr>
            <w:tcW w:w="846" w:type="dxa"/>
            <w:tcBorders>
              <w:top w:val="nil"/>
              <w:left w:val="nil"/>
              <w:bottom w:val="nil"/>
              <w:right w:val="nil"/>
            </w:tcBorders>
          </w:tcPr>
          <w:p w14:paraId="6CC1ED7C" w14:textId="71ED45D3" w:rsidR="007F325F" w:rsidRPr="00B524C7" w:rsidRDefault="007F325F" w:rsidP="007F325F">
            <w:pPr>
              <w:spacing w:before="100" w:after="100"/>
              <w:jc w:val="right"/>
              <w:rPr>
                <w:sz w:val="20"/>
                <w:szCs w:val="20"/>
              </w:rPr>
            </w:pPr>
            <w:r>
              <w:rPr>
                <w:rFonts w:eastAsia="Aptos" w:cs="Aptos"/>
                <w:color w:val="000000"/>
                <w:sz w:val="20"/>
                <w:szCs w:val="20"/>
              </w:rPr>
              <w:t>47</w:t>
            </w:r>
          </w:p>
        </w:tc>
        <w:tc>
          <w:tcPr>
            <w:tcW w:w="847" w:type="dxa"/>
            <w:tcBorders>
              <w:top w:val="nil"/>
              <w:left w:val="nil"/>
              <w:bottom w:val="nil"/>
              <w:right w:val="nil"/>
            </w:tcBorders>
          </w:tcPr>
          <w:p w14:paraId="66C09C90" w14:textId="1C8DA614" w:rsidR="007F325F" w:rsidRPr="00B524C7" w:rsidRDefault="007F325F" w:rsidP="007F325F">
            <w:pPr>
              <w:spacing w:before="100" w:after="100"/>
              <w:jc w:val="right"/>
              <w:rPr>
                <w:sz w:val="20"/>
                <w:szCs w:val="20"/>
              </w:rPr>
            </w:pPr>
            <w:r>
              <w:rPr>
                <w:rFonts w:eastAsia="Aptos" w:cs="Aptos"/>
                <w:color w:val="000000"/>
                <w:sz w:val="20"/>
                <w:szCs w:val="20"/>
              </w:rPr>
              <w:t>69</w:t>
            </w:r>
          </w:p>
        </w:tc>
        <w:tc>
          <w:tcPr>
            <w:tcW w:w="846" w:type="dxa"/>
            <w:tcBorders>
              <w:top w:val="nil"/>
              <w:left w:val="nil"/>
              <w:bottom w:val="nil"/>
              <w:right w:val="nil"/>
            </w:tcBorders>
          </w:tcPr>
          <w:p w14:paraId="06433D86" w14:textId="2A0CDD3F" w:rsidR="007F325F" w:rsidRPr="00B524C7" w:rsidRDefault="007F325F" w:rsidP="007F325F">
            <w:pPr>
              <w:spacing w:before="100" w:after="100"/>
              <w:jc w:val="right"/>
              <w:rPr>
                <w:sz w:val="20"/>
                <w:szCs w:val="20"/>
              </w:rPr>
            </w:pPr>
            <w:r>
              <w:rPr>
                <w:rFonts w:eastAsia="Aptos" w:cs="Aptos"/>
                <w:color w:val="000000"/>
                <w:sz w:val="20"/>
                <w:szCs w:val="20"/>
              </w:rPr>
              <w:t>111</w:t>
            </w:r>
          </w:p>
        </w:tc>
        <w:tc>
          <w:tcPr>
            <w:tcW w:w="847" w:type="dxa"/>
            <w:tcBorders>
              <w:top w:val="nil"/>
              <w:left w:val="nil"/>
              <w:bottom w:val="nil"/>
              <w:right w:val="nil"/>
            </w:tcBorders>
          </w:tcPr>
          <w:p w14:paraId="5C9BDECC" w14:textId="29112E6C" w:rsidR="007F325F" w:rsidRPr="00B524C7" w:rsidRDefault="007F325F" w:rsidP="007F325F">
            <w:pPr>
              <w:spacing w:before="100" w:after="100"/>
              <w:jc w:val="right"/>
              <w:rPr>
                <w:sz w:val="20"/>
                <w:szCs w:val="20"/>
              </w:rPr>
            </w:pPr>
            <w:r>
              <w:rPr>
                <w:rFonts w:eastAsia="Aptos" w:cs="Aptos"/>
                <w:color w:val="000000"/>
                <w:sz w:val="20"/>
                <w:szCs w:val="20"/>
              </w:rPr>
              <w:t>54</w:t>
            </w:r>
          </w:p>
        </w:tc>
        <w:tc>
          <w:tcPr>
            <w:tcW w:w="846" w:type="dxa"/>
            <w:tcBorders>
              <w:top w:val="nil"/>
              <w:left w:val="nil"/>
              <w:bottom w:val="nil"/>
              <w:right w:val="nil"/>
            </w:tcBorders>
          </w:tcPr>
          <w:p w14:paraId="62BF1CE3" w14:textId="63551A7B" w:rsidR="007F325F" w:rsidRPr="00B524C7" w:rsidRDefault="007F325F" w:rsidP="007F325F">
            <w:pPr>
              <w:spacing w:before="100" w:after="100"/>
              <w:jc w:val="right"/>
              <w:rPr>
                <w:sz w:val="20"/>
                <w:szCs w:val="20"/>
              </w:rPr>
            </w:pPr>
            <w:r>
              <w:rPr>
                <w:rFonts w:eastAsia="Aptos" w:cs="Aptos"/>
                <w:color w:val="000000"/>
                <w:sz w:val="20"/>
                <w:szCs w:val="20"/>
              </w:rPr>
              <w:t>69</w:t>
            </w:r>
          </w:p>
        </w:tc>
        <w:tc>
          <w:tcPr>
            <w:tcW w:w="847" w:type="dxa"/>
            <w:tcBorders>
              <w:top w:val="nil"/>
              <w:left w:val="nil"/>
              <w:bottom w:val="nil"/>
              <w:right w:val="nil"/>
            </w:tcBorders>
          </w:tcPr>
          <w:p w14:paraId="58C41611" w14:textId="20F1F451" w:rsidR="007F325F" w:rsidRPr="00B524C7" w:rsidRDefault="007F325F" w:rsidP="007F325F">
            <w:pPr>
              <w:spacing w:before="100" w:after="100"/>
              <w:jc w:val="right"/>
              <w:rPr>
                <w:sz w:val="20"/>
                <w:szCs w:val="20"/>
              </w:rPr>
            </w:pPr>
            <w:r>
              <w:rPr>
                <w:rFonts w:eastAsia="Aptos" w:cs="Aptos"/>
                <w:color w:val="000000"/>
                <w:sz w:val="20"/>
                <w:szCs w:val="20"/>
              </w:rPr>
              <w:t>62</w:t>
            </w:r>
          </w:p>
        </w:tc>
        <w:tc>
          <w:tcPr>
            <w:tcW w:w="846" w:type="dxa"/>
            <w:tcBorders>
              <w:top w:val="nil"/>
              <w:left w:val="nil"/>
              <w:bottom w:val="nil"/>
              <w:right w:val="nil"/>
            </w:tcBorders>
          </w:tcPr>
          <w:p w14:paraId="758F6FB3" w14:textId="4D9447BF" w:rsidR="007F325F" w:rsidRPr="00B524C7" w:rsidRDefault="007F325F" w:rsidP="007F325F">
            <w:pPr>
              <w:spacing w:before="100" w:after="100"/>
              <w:jc w:val="right"/>
              <w:rPr>
                <w:sz w:val="20"/>
                <w:szCs w:val="20"/>
              </w:rPr>
            </w:pPr>
            <w:r>
              <w:rPr>
                <w:rFonts w:eastAsia="Aptos" w:cs="Aptos"/>
                <w:color w:val="000000"/>
                <w:sz w:val="20"/>
                <w:szCs w:val="20"/>
              </w:rPr>
              <w:t>58</w:t>
            </w:r>
          </w:p>
        </w:tc>
        <w:tc>
          <w:tcPr>
            <w:tcW w:w="847" w:type="dxa"/>
            <w:tcBorders>
              <w:top w:val="nil"/>
              <w:left w:val="nil"/>
              <w:bottom w:val="nil"/>
              <w:right w:val="nil"/>
            </w:tcBorders>
          </w:tcPr>
          <w:p w14:paraId="1ABD2AF4" w14:textId="4FF00529" w:rsidR="007F325F" w:rsidRPr="00B524C7" w:rsidRDefault="007F325F" w:rsidP="007F325F">
            <w:pPr>
              <w:spacing w:before="100" w:after="100"/>
              <w:jc w:val="right"/>
              <w:rPr>
                <w:sz w:val="20"/>
                <w:szCs w:val="20"/>
              </w:rPr>
            </w:pPr>
            <w:r>
              <w:rPr>
                <w:rFonts w:eastAsia="Aptos" w:cs="Aptos"/>
                <w:color w:val="000000"/>
                <w:sz w:val="20"/>
                <w:szCs w:val="20"/>
              </w:rPr>
              <w:t>27</w:t>
            </w:r>
          </w:p>
        </w:tc>
        <w:tc>
          <w:tcPr>
            <w:tcW w:w="846" w:type="dxa"/>
            <w:tcBorders>
              <w:top w:val="nil"/>
              <w:left w:val="nil"/>
              <w:bottom w:val="nil"/>
              <w:right w:val="nil"/>
            </w:tcBorders>
          </w:tcPr>
          <w:p w14:paraId="66258F1B" w14:textId="7202F75B" w:rsidR="007F325F" w:rsidRDefault="007F325F" w:rsidP="007F325F">
            <w:pPr>
              <w:spacing w:before="100" w:after="100"/>
              <w:jc w:val="right"/>
              <w:rPr>
                <w:rFonts w:eastAsia="Aptos" w:cs="Aptos"/>
                <w:color w:val="000000"/>
                <w:sz w:val="20"/>
                <w:szCs w:val="20"/>
              </w:rPr>
            </w:pPr>
            <w:r>
              <w:rPr>
                <w:rFonts w:eastAsia="Aptos" w:cs="Aptos"/>
                <w:color w:val="000000"/>
                <w:sz w:val="20"/>
                <w:szCs w:val="20"/>
              </w:rPr>
              <w:t>31</w:t>
            </w:r>
          </w:p>
        </w:tc>
        <w:tc>
          <w:tcPr>
            <w:tcW w:w="847" w:type="dxa"/>
            <w:tcBorders>
              <w:top w:val="nil"/>
              <w:left w:val="nil"/>
              <w:bottom w:val="nil"/>
            </w:tcBorders>
          </w:tcPr>
          <w:p w14:paraId="49EFEF0D" w14:textId="12B63060" w:rsidR="007F325F" w:rsidRPr="00B524C7" w:rsidRDefault="007F325F" w:rsidP="007F325F">
            <w:pPr>
              <w:spacing w:before="100" w:after="100"/>
              <w:jc w:val="right"/>
              <w:rPr>
                <w:sz w:val="20"/>
                <w:szCs w:val="20"/>
              </w:rPr>
            </w:pPr>
            <w:r>
              <w:rPr>
                <w:rFonts w:eastAsia="Aptos" w:cs="Aptos"/>
                <w:color w:val="000000"/>
                <w:sz w:val="20"/>
                <w:szCs w:val="20"/>
              </w:rPr>
              <w:t>45</w:t>
            </w:r>
          </w:p>
        </w:tc>
      </w:tr>
      <w:tr w:rsidR="007F325F" w14:paraId="43E7927A" w14:textId="77777777" w:rsidTr="0024020C">
        <w:tblPrEx>
          <w:tblLook w:val="0420" w:firstRow="1" w:lastRow="0" w:firstColumn="0" w:lastColumn="0" w:noHBand="0" w:noVBand="1"/>
        </w:tblPrEx>
        <w:trPr>
          <w:trHeight w:val="340"/>
        </w:trPr>
        <w:tc>
          <w:tcPr>
            <w:tcW w:w="1555" w:type="dxa"/>
            <w:vMerge/>
            <w:tcBorders>
              <w:right w:val="nil"/>
            </w:tcBorders>
          </w:tcPr>
          <w:p w14:paraId="48C416C0" w14:textId="77777777" w:rsidR="007F325F" w:rsidRPr="00147718" w:rsidRDefault="007F325F" w:rsidP="007F325F">
            <w:pPr>
              <w:spacing w:after="0"/>
              <w:rPr>
                <w:sz w:val="20"/>
                <w:szCs w:val="20"/>
              </w:rPr>
            </w:pPr>
          </w:p>
        </w:tc>
        <w:tc>
          <w:tcPr>
            <w:tcW w:w="1842" w:type="dxa"/>
            <w:tcBorders>
              <w:top w:val="nil"/>
              <w:left w:val="nil"/>
              <w:bottom w:val="single" w:sz="4" w:space="0" w:color="auto"/>
              <w:right w:val="nil"/>
            </w:tcBorders>
          </w:tcPr>
          <w:p w14:paraId="25A99A25" w14:textId="5122C15E" w:rsidR="007F325F" w:rsidRPr="00147718" w:rsidRDefault="007F325F" w:rsidP="007F325F">
            <w:pPr>
              <w:spacing w:after="0"/>
              <w:rPr>
                <w:sz w:val="20"/>
                <w:szCs w:val="20"/>
              </w:rPr>
            </w:pPr>
            <w:r w:rsidRPr="00147718">
              <w:rPr>
                <w:sz w:val="20"/>
                <w:szCs w:val="20"/>
              </w:rPr>
              <w:t>Employees (‘000)</w:t>
            </w:r>
          </w:p>
        </w:tc>
        <w:tc>
          <w:tcPr>
            <w:tcW w:w="846" w:type="dxa"/>
            <w:tcBorders>
              <w:top w:val="nil"/>
              <w:left w:val="nil"/>
              <w:bottom w:val="single" w:sz="4" w:space="0" w:color="auto"/>
              <w:right w:val="nil"/>
            </w:tcBorders>
          </w:tcPr>
          <w:p w14:paraId="768B4179" w14:textId="2FBDF315" w:rsidR="007F325F" w:rsidRDefault="007F325F" w:rsidP="007F325F">
            <w:pPr>
              <w:spacing w:before="100" w:after="100"/>
              <w:jc w:val="right"/>
              <w:rPr>
                <w:rFonts w:eastAsia="Aptos" w:cs="Aptos"/>
                <w:color w:val="000000"/>
                <w:sz w:val="20"/>
                <w:szCs w:val="20"/>
              </w:rPr>
            </w:pPr>
            <w:r>
              <w:rPr>
                <w:rFonts w:eastAsia="Aptos" w:cs="Aptos"/>
                <w:color w:val="000000"/>
                <w:sz w:val="20"/>
                <w:szCs w:val="20"/>
              </w:rPr>
              <w:t>14.8</w:t>
            </w:r>
          </w:p>
        </w:tc>
        <w:tc>
          <w:tcPr>
            <w:tcW w:w="846" w:type="dxa"/>
            <w:tcBorders>
              <w:top w:val="nil"/>
              <w:left w:val="nil"/>
              <w:bottom w:val="single" w:sz="4" w:space="0" w:color="auto"/>
              <w:right w:val="nil"/>
            </w:tcBorders>
          </w:tcPr>
          <w:p w14:paraId="575BBC76" w14:textId="4CAF9724" w:rsidR="007F325F" w:rsidRPr="00B524C7" w:rsidRDefault="007F325F" w:rsidP="007F325F">
            <w:pPr>
              <w:spacing w:before="100" w:after="100"/>
              <w:jc w:val="right"/>
              <w:rPr>
                <w:sz w:val="20"/>
                <w:szCs w:val="20"/>
              </w:rPr>
            </w:pPr>
            <w:r>
              <w:rPr>
                <w:rFonts w:eastAsia="Aptos" w:cs="Aptos"/>
                <w:color w:val="000000"/>
                <w:sz w:val="20"/>
                <w:szCs w:val="20"/>
              </w:rPr>
              <w:t>87.0</w:t>
            </w:r>
          </w:p>
        </w:tc>
        <w:tc>
          <w:tcPr>
            <w:tcW w:w="847" w:type="dxa"/>
            <w:tcBorders>
              <w:top w:val="nil"/>
              <w:left w:val="nil"/>
              <w:bottom w:val="single" w:sz="4" w:space="0" w:color="auto"/>
              <w:right w:val="nil"/>
            </w:tcBorders>
          </w:tcPr>
          <w:p w14:paraId="7559DE4B" w14:textId="058F9D5A" w:rsidR="007F325F" w:rsidRPr="00B524C7" w:rsidRDefault="007F325F" w:rsidP="007F325F">
            <w:pPr>
              <w:spacing w:before="100" w:after="100"/>
              <w:jc w:val="right"/>
              <w:rPr>
                <w:sz w:val="20"/>
                <w:szCs w:val="20"/>
              </w:rPr>
            </w:pPr>
            <w:r>
              <w:rPr>
                <w:rFonts w:eastAsia="Aptos" w:cs="Aptos"/>
                <w:color w:val="000000"/>
                <w:sz w:val="20"/>
                <w:szCs w:val="20"/>
              </w:rPr>
              <w:t>51.3</w:t>
            </w:r>
          </w:p>
        </w:tc>
        <w:tc>
          <w:tcPr>
            <w:tcW w:w="846" w:type="dxa"/>
            <w:tcBorders>
              <w:top w:val="nil"/>
              <w:left w:val="nil"/>
              <w:bottom w:val="single" w:sz="4" w:space="0" w:color="auto"/>
              <w:right w:val="nil"/>
            </w:tcBorders>
          </w:tcPr>
          <w:p w14:paraId="13B1E4E0" w14:textId="369CB21A" w:rsidR="007F325F" w:rsidRPr="00B524C7" w:rsidRDefault="007F325F" w:rsidP="007F325F">
            <w:pPr>
              <w:spacing w:before="100" w:after="100"/>
              <w:jc w:val="right"/>
              <w:rPr>
                <w:sz w:val="20"/>
                <w:szCs w:val="20"/>
              </w:rPr>
            </w:pPr>
            <w:r>
              <w:rPr>
                <w:rFonts w:eastAsia="Aptos" w:cs="Aptos"/>
                <w:color w:val="000000"/>
                <w:sz w:val="20"/>
                <w:szCs w:val="20"/>
              </w:rPr>
              <w:t>8.8</w:t>
            </w:r>
          </w:p>
        </w:tc>
        <w:tc>
          <w:tcPr>
            <w:tcW w:w="847" w:type="dxa"/>
            <w:tcBorders>
              <w:top w:val="nil"/>
              <w:left w:val="nil"/>
              <w:bottom w:val="single" w:sz="4" w:space="0" w:color="auto"/>
              <w:right w:val="nil"/>
            </w:tcBorders>
          </w:tcPr>
          <w:p w14:paraId="2AA62225" w14:textId="01291C2B" w:rsidR="007F325F" w:rsidRPr="00B524C7" w:rsidRDefault="007F325F" w:rsidP="007F325F">
            <w:pPr>
              <w:spacing w:before="100" w:after="100"/>
              <w:jc w:val="right"/>
              <w:rPr>
                <w:sz w:val="20"/>
                <w:szCs w:val="20"/>
              </w:rPr>
            </w:pPr>
            <w:r>
              <w:rPr>
                <w:rFonts w:eastAsia="Aptos" w:cs="Aptos"/>
                <w:color w:val="000000"/>
                <w:sz w:val="20"/>
                <w:szCs w:val="20"/>
              </w:rPr>
              <w:t>19.3</w:t>
            </w:r>
          </w:p>
        </w:tc>
        <w:tc>
          <w:tcPr>
            <w:tcW w:w="846" w:type="dxa"/>
            <w:tcBorders>
              <w:top w:val="nil"/>
              <w:left w:val="nil"/>
              <w:bottom w:val="single" w:sz="4" w:space="0" w:color="auto"/>
              <w:right w:val="nil"/>
            </w:tcBorders>
          </w:tcPr>
          <w:p w14:paraId="4278A4D5" w14:textId="4A9094ED" w:rsidR="007F325F" w:rsidRPr="00B524C7" w:rsidRDefault="007F325F" w:rsidP="007F325F">
            <w:pPr>
              <w:spacing w:before="100" w:after="100"/>
              <w:jc w:val="right"/>
              <w:rPr>
                <w:sz w:val="20"/>
                <w:szCs w:val="20"/>
              </w:rPr>
            </w:pPr>
            <w:r>
              <w:rPr>
                <w:rFonts w:eastAsia="Aptos" w:cs="Aptos"/>
                <w:color w:val="000000"/>
                <w:sz w:val="20"/>
                <w:szCs w:val="20"/>
              </w:rPr>
              <w:t>9.1</w:t>
            </w:r>
          </w:p>
        </w:tc>
        <w:tc>
          <w:tcPr>
            <w:tcW w:w="847" w:type="dxa"/>
            <w:tcBorders>
              <w:top w:val="nil"/>
              <w:left w:val="nil"/>
              <w:bottom w:val="single" w:sz="4" w:space="0" w:color="auto"/>
              <w:right w:val="nil"/>
            </w:tcBorders>
          </w:tcPr>
          <w:p w14:paraId="29584C7B" w14:textId="132EBAA8" w:rsidR="007F325F" w:rsidRPr="00B524C7" w:rsidRDefault="007F325F" w:rsidP="007F325F">
            <w:pPr>
              <w:spacing w:before="100" w:after="100"/>
              <w:jc w:val="right"/>
              <w:rPr>
                <w:sz w:val="20"/>
                <w:szCs w:val="20"/>
              </w:rPr>
            </w:pPr>
            <w:r>
              <w:rPr>
                <w:rFonts w:eastAsia="Aptos" w:cs="Aptos"/>
                <w:color w:val="000000"/>
                <w:sz w:val="20"/>
                <w:szCs w:val="20"/>
              </w:rPr>
              <w:t>44.2</w:t>
            </w:r>
          </w:p>
        </w:tc>
        <w:tc>
          <w:tcPr>
            <w:tcW w:w="846" w:type="dxa"/>
            <w:tcBorders>
              <w:top w:val="nil"/>
              <w:left w:val="nil"/>
              <w:bottom w:val="single" w:sz="4" w:space="0" w:color="auto"/>
              <w:right w:val="nil"/>
            </w:tcBorders>
          </w:tcPr>
          <w:p w14:paraId="3B7AE100" w14:textId="52E5BDF8" w:rsidR="007F325F" w:rsidRPr="00B524C7" w:rsidRDefault="007F325F" w:rsidP="007F325F">
            <w:pPr>
              <w:spacing w:before="100" w:after="100"/>
              <w:jc w:val="right"/>
              <w:rPr>
                <w:sz w:val="20"/>
                <w:szCs w:val="20"/>
              </w:rPr>
            </w:pPr>
            <w:r>
              <w:rPr>
                <w:rFonts w:eastAsia="Aptos" w:cs="Aptos"/>
                <w:color w:val="000000"/>
                <w:sz w:val="20"/>
                <w:szCs w:val="20"/>
              </w:rPr>
              <w:t>20.4</w:t>
            </w:r>
          </w:p>
        </w:tc>
        <w:tc>
          <w:tcPr>
            <w:tcW w:w="847" w:type="dxa"/>
            <w:tcBorders>
              <w:top w:val="nil"/>
              <w:left w:val="nil"/>
              <w:bottom w:val="single" w:sz="4" w:space="0" w:color="auto"/>
              <w:right w:val="nil"/>
            </w:tcBorders>
          </w:tcPr>
          <w:p w14:paraId="7416A06D" w14:textId="7D3691FA" w:rsidR="007F325F" w:rsidRPr="00B524C7" w:rsidRDefault="007F325F" w:rsidP="007F325F">
            <w:pPr>
              <w:spacing w:before="100" w:after="100"/>
              <w:jc w:val="right"/>
              <w:rPr>
                <w:sz w:val="20"/>
                <w:szCs w:val="20"/>
              </w:rPr>
            </w:pPr>
            <w:r>
              <w:rPr>
                <w:rFonts w:eastAsia="Aptos" w:cs="Aptos"/>
                <w:color w:val="000000"/>
                <w:sz w:val="20"/>
                <w:szCs w:val="20"/>
              </w:rPr>
              <w:t>12.4</w:t>
            </w:r>
          </w:p>
        </w:tc>
        <w:tc>
          <w:tcPr>
            <w:tcW w:w="846" w:type="dxa"/>
            <w:tcBorders>
              <w:top w:val="nil"/>
              <w:left w:val="nil"/>
              <w:bottom w:val="single" w:sz="4" w:space="0" w:color="auto"/>
              <w:right w:val="nil"/>
            </w:tcBorders>
          </w:tcPr>
          <w:p w14:paraId="2315773A" w14:textId="4C914F3D" w:rsidR="007F325F" w:rsidRPr="00B524C7" w:rsidRDefault="007F325F" w:rsidP="007F325F">
            <w:pPr>
              <w:spacing w:before="100" w:after="100"/>
              <w:jc w:val="right"/>
              <w:rPr>
                <w:sz w:val="20"/>
                <w:szCs w:val="20"/>
              </w:rPr>
            </w:pPr>
            <w:r>
              <w:rPr>
                <w:rFonts w:eastAsia="Aptos" w:cs="Aptos"/>
                <w:color w:val="000000"/>
                <w:sz w:val="20"/>
                <w:szCs w:val="20"/>
              </w:rPr>
              <w:t>17.0</w:t>
            </w:r>
          </w:p>
        </w:tc>
        <w:tc>
          <w:tcPr>
            <w:tcW w:w="847" w:type="dxa"/>
            <w:tcBorders>
              <w:top w:val="nil"/>
              <w:left w:val="nil"/>
              <w:bottom w:val="single" w:sz="4" w:space="0" w:color="auto"/>
              <w:right w:val="nil"/>
            </w:tcBorders>
          </w:tcPr>
          <w:p w14:paraId="098BA8D7" w14:textId="4602D37B" w:rsidR="007F325F" w:rsidRPr="00B524C7" w:rsidRDefault="007F325F" w:rsidP="007F325F">
            <w:pPr>
              <w:spacing w:before="100" w:after="100"/>
              <w:jc w:val="right"/>
              <w:rPr>
                <w:sz w:val="20"/>
                <w:szCs w:val="20"/>
              </w:rPr>
            </w:pPr>
            <w:r>
              <w:rPr>
                <w:rFonts w:eastAsia="Aptos" w:cs="Aptos"/>
                <w:color w:val="000000"/>
                <w:sz w:val="20"/>
                <w:szCs w:val="20"/>
              </w:rPr>
              <w:t>39.4</w:t>
            </w:r>
          </w:p>
        </w:tc>
        <w:tc>
          <w:tcPr>
            <w:tcW w:w="846" w:type="dxa"/>
            <w:tcBorders>
              <w:top w:val="nil"/>
              <w:left w:val="nil"/>
              <w:bottom w:val="single" w:sz="4" w:space="0" w:color="auto"/>
              <w:right w:val="nil"/>
            </w:tcBorders>
          </w:tcPr>
          <w:p w14:paraId="4DD8FF7F" w14:textId="76D83FFD" w:rsidR="007F325F" w:rsidRDefault="007F325F" w:rsidP="007F325F">
            <w:pPr>
              <w:spacing w:before="100" w:after="100"/>
              <w:jc w:val="right"/>
              <w:rPr>
                <w:rFonts w:eastAsia="Aptos" w:cs="Aptos"/>
                <w:color w:val="000000"/>
                <w:sz w:val="20"/>
                <w:szCs w:val="20"/>
              </w:rPr>
            </w:pPr>
            <w:r>
              <w:rPr>
                <w:rFonts w:eastAsia="Aptos" w:cs="Aptos"/>
                <w:color w:val="000000"/>
                <w:sz w:val="20"/>
                <w:szCs w:val="20"/>
              </w:rPr>
              <w:t>5.5</w:t>
            </w:r>
          </w:p>
        </w:tc>
        <w:tc>
          <w:tcPr>
            <w:tcW w:w="847" w:type="dxa"/>
            <w:tcBorders>
              <w:top w:val="nil"/>
              <w:left w:val="nil"/>
              <w:bottom w:val="single" w:sz="4" w:space="0" w:color="auto"/>
            </w:tcBorders>
          </w:tcPr>
          <w:p w14:paraId="18CE783E" w14:textId="726A7D0F" w:rsidR="007F325F" w:rsidRPr="00B524C7" w:rsidRDefault="007F325F" w:rsidP="007F325F">
            <w:pPr>
              <w:spacing w:before="100" w:after="100"/>
              <w:jc w:val="right"/>
              <w:rPr>
                <w:sz w:val="20"/>
                <w:szCs w:val="20"/>
              </w:rPr>
            </w:pPr>
            <w:r>
              <w:rPr>
                <w:rFonts w:eastAsia="Aptos" w:cs="Aptos"/>
                <w:color w:val="000000"/>
                <w:sz w:val="20"/>
                <w:szCs w:val="20"/>
              </w:rPr>
              <w:t>6.7</w:t>
            </w:r>
          </w:p>
        </w:tc>
      </w:tr>
      <w:tr w:rsidR="007F325F" w14:paraId="6E5196D9" w14:textId="77777777" w:rsidTr="0024020C">
        <w:tblPrEx>
          <w:tblLook w:val="0420" w:firstRow="1" w:lastRow="0" w:firstColumn="0" w:lastColumn="0" w:noHBand="0" w:noVBand="1"/>
        </w:tblPrEx>
        <w:trPr>
          <w:trHeight w:val="340"/>
        </w:trPr>
        <w:tc>
          <w:tcPr>
            <w:tcW w:w="1555" w:type="dxa"/>
            <w:vMerge w:val="restart"/>
            <w:tcBorders>
              <w:right w:val="nil"/>
            </w:tcBorders>
            <w:vAlign w:val="top"/>
          </w:tcPr>
          <w:p w14:paraId="07A18DE1" w14:textId="3D611FA5" w:rsidR="007F325F" w:rsidRPr="00147718" w:rsidRDefault="007F325F" w:rsidP="007F325F">
            <w:pPr>
              <w:spacing w:after="0"/>
              <w:rPr>
                <w:sz w:val="20"/>
                <w:szCs w:val="20"/>
              </w:rPr>
            </w:pPr>
            <w:r w:rsidRPr="000712E6">
              <w:rPr>
                <w:sz w:val="20"/>
                <w:szCs w:val="20"/>
              </w:rPr>
              <w:t>Single-enterprise greenfields</w:t>
            </w:r>
          </w:p>
        </w:tc>
        <w:tc>
          <w:tcPr>
            <w:tcW w:w="1842" w:type="dxa"/>
            <w:tcBorders>
              <w:top w:val="single" w:sz="4" w:space="0" w:color="auto"/>
              <w:left w:val="nil"/>
              <w:bottom w:val="nil"/>
              <w:right w:val="nil"/>
            </w:tcBorders>
          </w:tcPr>
          <w:p w14:paraId="5BCCB3B9" w14:textId="5207D761" w:rsidR="007F325F" w:rsidRPr="00147718" w:rsidRDefault="007F325F" w:rsidP="007F325F">
            <w:pPr>
              <w:spacing w:after="0"/>
              <w:rPr>
                <w:sz w:val="20"/>
                <w:szCs w:val="20"/>
              </w:rPr>
            </w:pPr>
            <w:r w:rsidRPr="00147718">
              <w:rPr>
                <w:sz w:val="20"/>
                <w:szCs w:val="20"/>
              </w:rPr>
              <w:t>Agreements</w:t>
            </w:r>
          </w:p>
        </w:tc>
        <w:tc>
          <w:tcPr>
            <w:tcW w:w="846" w:type="dxa"/>
            <w:tcBorders>
              <w:top w:val="single" w:sz="4" w:space="0" w:color="auto"/>
              <w:left w:val="nil"/>
              <w:bottom w:val="nil"/>
              <w:right w:val="nil"/>
            </w:tcBorders>
          </w:tcPr>
          <w:p w14:paraId="5717A8E1" w14:textId="25232B32" w:rsidR="007F325F" w:rsidRDefault="007F325F" w:rsidP="007F325F">
            <w:pPr>
              <w:spacing w:before="100" w:after="100"/>
              <w:jc w:val="right"/>
              <w:rPr>
                <w:rFonts w:eastAsia="Aptos" w:cs="Aptos"/>
                <w:color w:val="000000"/>
                <w:sz w:val="20"/>
                <w:szCs w:val="20"/>
              </w:rPr>
            </w:pPr>
            <w:r>
              <w:rPr>
                <w:rFonts w:eastAsia="Aptos" w:cs="Aptos"/>
                <w:color w:val="000000"/>
                <w:sz w:val="20"/>
                <w:szCs w:val="20"/>
              </w:rPr>
              <w:t>0</w:t>
            </w:r>
          </w:p>
        </w:tc>
        <w:tc>
          <w:tcPr>
            <w:tcW w:w="846" w:type="dxa"/>
            <w:tcBorders>
              <w:top w:val="single" w:sz="4" w:space="0" w:color="auto"/>
              <w:left w:val="nil"/>
              <w:bottom w:val="nil"/>
              <w:right w:val="nil"/>
            </w:tcBorders>
          </w:tcPr>
          <w:p w14:paraId="41B6B66D" w14:textId="0746299E" w:rsidR="007F325F" w:rsidRPr="00B524C7" w:rsidRDefault="007F325F" w:rsidP="007F325F">
            <w:pPr>
              <w:spacing w:before="100" w:after="100"/>
              <w:jc w:val="right"/>
              <w:rPr>
                <w:sz w:val="20"/>
                <w:szCs w:val="20"/>
              </w:rPr>
            </w:pPr>
            <w:r>
              <w:rPr>
                <w:rFonts w:eastAsia="Aptos" w:cs="Aptos"/>
                <w:color w:val="000000"/>
                <w:sz w:val="20"/>
                <w:szCs w:val="20"/>
              </w:rPr>
              <w:t>1</w:t>
            </w:r>
          </w:p>
        </w:tc>
        <w:tc>
          <w:tcPr>
            <w:tcW w:w="847" w:type="dxa"/>
            <w:tcBorders>
              <w:top w:val="single" w:sz="4" w:space="0" w:color="auto"/>
              <w:left w:val="nil"/>
              <w:bottom w:val="nil"/>
              <w:right w:val="nil"/>
            </w:tcBorders>
          </w:tcPr>
          <w:p w14:paraId="198142A6" w14:textId="71942E61" w:rsidR="007F325F" w:rsidRPr="00B524C7" w:rsidRDefault="007F325F" w:rsidP="007F325F">
            <w:pPr>
              <w:spacing w:before="100" w:after="100"/>
              <w:jc w:val="right"/>
              <w:rPr>
                <w:sz w:val="20"/>
                <w:szCs w:val="20"/>
              </w:rPr>
            </w:pPr>
            <w:r>
              <w:rPr>
                <w:rFonts w:eastAsia="Aptos" w:cs="Aptos"/>
                <w:color w:val="000000"/>
                <w:sz w:val="20"/>
                <w:szCs w:val="20"/>
              </w:rPr>
              <w:t>1</w:t>
            </w:r>
          </w:p>
        </w:tc>
        <w:tc>
          <w:tcPr>
            <w:tcW w:w="846" w:type="dxa"/>
            <w:tcBorders>
              <w:top w:val="single" w:sz="4" w:space="0" w:color="auto"/>
              <w:left w:val="nil"/>
              <w:bottom w:val="nil"/>
              <w:right w:val="nil"/>
            </w:tcBorders>
          </w:tcPr>
          <w:p w14:paraId="0EE6A5FC" w14:textId="3469726D" w:rsidR="007F325F" w:rsidRPr="00B524C7" w:rsidRDefault="007F325F" w:rsidP="007F325F">
            <w:pPr>
              <w:spacing w:before="100" w:after="100"/>
              <w:jc w:val="right"/>
              <w:rPr>
                <w:sz w:val="20"/>
                <w:szCs w:val="20"/>
              </w:rPr>
            </w:pPr>
            <w:r>
              <w:rPr>
                <w:rFonts w:eastAsia="Aptos" w:cs="Aptos"/>
                <w:color w:val="000000"/>
                <w:sz w:val="20"/>
                <w:szCs w:val="20"/>
              </w:rPr>
              <w:t>3</w:t>
            </w:r>
          </w:p>
        </w:tc>
        <w:tc>
          <w:tcPr>
            <w:tcW w:w="847" w:type="dxa"/>
            <w:tcBorders>
              <w:top w:val="single" w:sz="4" w:space="0" w:color="auto"/>
              <w:left w:val="nil"/>
              <w:bottom w:val="nil"/>
              <w:right w:val="nil"/>
            </w:tcBorders>
          </w:tcPr>
          <w:p w14:paraId="417A798E" w14:textId="212A5B5D" w:rsidR="007F325F" w:rsidRPr="00B524C7" w:rsidRDefault="007F325F" w:rsidP="007F325F">
            <w:pPr>
              <w:spacing w:before="100" w:after="100"/>
              <w:jc w:val="right"/>
              <w:rPr>
                <w:sz w:val="20"/>
                <w:szCs w:val="20"/>
              </w:rPr>
            </w:pPr>
            <w:r>
              <w:rPr>
                <w:rFonts w:eastAsia="Aptos" w:cs="Aptos"/>
                <w:color w:val="000000"/>
                <w:sz w:val="20"/>
                <w:szCs w:val="20"/>
              </w:rPr>
              <w:t>3</w:t>
            </w:r>
          </w:p>
        </w:tc>
        <w:tc>
          <w:tcPr>
            <w:tcW w:w="846" w:type="dxa"/>
            <w:tcBorders>
              <w:top w:val="single" w:sz="4" w:space="0" w:color="auto"/>
              <w:left w:val="nil"/>
              <w:bottom w:val="nil"/>
              <w:right w:val="nil"/>
            </w:tcBorders>
          </w:tcPr>
          <w:p w14:paraId="12962198" w14:textId="27AE162D" w:rsidR="007F325F" w:rsidRPr="00B524C7" w:rsidRDefault="007F325F" w:rsidP="007F325F">
            <w:pPr>
              <w:spacing w:before="100" w:after="100"/>
              <w:jc w:val="right"/>
              <w:rPr>
                <w:sz w:val="20"/>
                <w:szCs w:val="20"/>
              </w:rPr>
            </w:pPr>
            <w:r>
              <w:rPr>
                <w:rFonts w:eastAsia="Aptos" w:cs="Aptos"/>
                <w:color w:val="000000"/>
                <w:sz w:val="20"/>
                <w:szCs w:val="20"/>
              </w:rPr>
              <w:t>7</w:t>
            </w:r>
          </w:p>
        </w:tc>
        <w:tc>
          <w:tcPr>
            <w:tcW w:w="847" w:type="dxa"/>
            <w:tcBorders>
              <w:top w:val="single" w:sz="4" w:space="0" w:color="auto"/>
              <w:left w:val="nil"/>
              <w:bottom w:val="nil"/>
              <w:right w:val="nil"/>
            </w:tcBorders>
          </w:tcPr>
          <w:p w14:paraId="24937200" w14:textId="02BB7535" w:rsidR="007F325F" w:rsidRPr="00B524C7" w:rsidRDefault="007F325F" w:rsidP="007F325F">
            <w:pPr>
              <w:spacing w:before="100" w:after="100"/>
              <w:jc w:val="right"/>
              <w:rPr>
                <w:sz w:val="20"/>
                <w:szCs w:val="20"/>
              </w:rPr>
            </w:pPr>
            <w:r>
              <w:rPr>
                <w:rFonts w:eastAsia="Aptos" w:cs="Aptos"/>
                <w:color w:val="000000"/>
                <w:sz w:val="20"/>
                <w:szCs w:val="20"/>
              </w:rPr>
              <w:t>5</w:t>
            </w:r>
          </w:p>
        </w:tc>
        <w:tc>
          <w:tcPr>
            <w:tcW w:w="846" w:type="dxa"/>
            <w:tcBorders>
              <w:top w:val="single" w:sz="4" w:space="0" w:color="auto"/>
              <w:left w:val="nil"/>
              <w:bottom w:val="nil"/>
              <w:right w:val="nil"/>
            </w:tcBorders>
          </w:tcPr>
          <w:p w14:paraId="4789432A" w14:textId="52B5B267" w:rsidR="007F325F" w:rsidRPr="00B524C7" w:rsidRDefault="007F325F" w:rsidP="007F325F">
            <w:pPr>
              <w:spacing w:before="100" w:after="100"/>
              <w:jc w:val="right"/>
              <w:rPr>
                <w:sz w:val="20"/>
                <w:szCs w:val="20"/>
              </w:rPr>
            </w:pPr>
            <w:r>
              <w:rPr>
                <w:rFonts w:eastAsia="Aptos" w:cs="Aptos"/>
                <w:color w:val="000000"/>
                <w:sz w:val="20"/>
                <w:szCs w:val="20"/>
              </w:rPr>
              <w:t>5</w:t>
            </w:r>
          </w:p>
        </w:tc>
        <w:tc>
          <w:tcPr>
            <w:tcW w:w="847" w:type="dxa"/>
            <w:tcBorders>
              <w:top w:val="single" w:sz="4" w:space="0" w:color="auto"/>
              <w:left w:val="nil"/>
              <w:bottom w:val="nil"/>
              <w:right w:val="nil"/>
            </w:tcBorders>
          </w:tcPr>
          <w:p w14:paraId="77E281F0" w14:textId="318B19C2" w:rsidR="007F325F" w:rsidRPr="00B524C7" w:rsidRDefault="007F325F" w:rsidP="007F325F">
            <w:pPr>
              <w:spacing w:before="100" w:after="100"/>
              <w:jc w:val="right"/>
              <w:rPr>
                <w:sz w:val="20"/>
                <w:szCs w:val="20"/>
              </w:rPr>
            </w:pPr>
            <w:r>
              <w:rPr>
                <w:rFonts w:eastAsia="Aptos" w:cs="Aptos"/>
                <w:color w:val="000000"/>
                <w:sz w:val="20"/>
                <w:szCs w:val="20"/>
              </w:rPr>
              <w:t>7</w:t>
            </w:r>
          </w:p>
        </w:tc>
        <w:tc>
          <w:tcPr>
            <w:tcW w:w="846" w:type="dxa"/>
            <w:tcBorders>
              <w:top w:val="single" w:sz="4" w:space="0" w:color="auto"/>
              <w:left w:val="nil"/>
              <w:bottom w:val="nil"/>
              <w:right w:val="nil"/>
            </w:tcBorders>
          </w:tcPr>
          <w:p w14:paraId="479FD2AB" w14:textId="7D99C3BA" w:rsidR="007F325F" w:rsidRPr="00B524C7" w:rsidRDefault="007F325F" w:rsidP="007F325F">
            <w:pPr>
              <w:spacing w:before="100" w:after="100"/>
              <w:jc w:val="right"/>
              <w:rPr>
                <w:sz w:val="20"/>
                <w:szCs w:val="20"/>
              </w:rPr>
            </w:pPr>
            <w:r>
              <w:rPr>
                <w:rFonts w:eastAsia="Aptos" w:cs="Aptos"/>
                <w:color w:val="000000"/>
                <w:sz w:val="20"/>
                <w:szCs w:val="20"/>
              </w:rPr>
              <w:t>3</w:t>
            </w:r>
          </w:p>
        </w:tc>
        <w:tc>
          <w:tcPr>
            <w:tcW w:w="847" w:type="dxa"/>
            <w:tcBorders>
              <w:top w:val="single" w:sz="4" w:space="0" w:color="auto"/>
              <w:left w:val="nil"/>
              <w:bottom w:val="nil"/>
              <w:right w:val="nil"/>
            </w:tcBorders>
          </w:tcPr>
          <w:p w14:paraId="5961B4F9" w14:textId="7577EA80" w:rsidR="007F325F" w:rsidRPr="00B524C7" w:rsidRDefault="007F325F" w:rsidP="007F325F">
            <w:pPr>
              <w:spacing w:before="100" w:after="100"/>
              <w:jc w:val="right"/>
              <w:rPr>
                <w:sz w:val="20"/>
                <w:szCs w:val="20"/>
              </w:rPr>
            </w:pPr>
            <w:r>
              <w:rPr>
                <w:rFonts w:eastAsia="Aptos" w:cs="Aptos"/>
                <w:color w:val="000000"/>
                <w:sz w:val="20"/>
                <w:szCs w:val="20"/>
              </w:rPr>
              <w:t>1</w:t>
            </w:r>
          </w:p>
        </w:tc>
        <w:tc>
          <w:tcPr>
            <w:tcW w:w="846" w:type="dxa"/>
            <w:tcBorders>
              <w:top w:val="single" w:sz="4" w:space="0" w:color="auto"/>
              <w:left w:val="nil"/>
              <w:bottom w:val="nil"/>
              <w:right w:val="nil"/>
            </w:tcBorders>
          </w:tcPr>
          <w:p w14:paraId="14689FE8" w14:textId="611BB655" w:rsidR="007F325F" w:rsidRDefault="007F325F" w:rsidP="007F325F">
            <w:pPr>
              <w:spacing w:before="100" w:after="100"/>
              <w:jc w:val="right"/>
              <w:rPr>
                <w:rFonts w:eastAsia="Aptos" w:cs="Aptos"/>
                <w:color w:val="000000"/>
                <w:sz w:val="20"/>
                <w:szCs w:val="20"/>
              </w:rPr>
            </w:pPr>
            <w:r>
              <w:rPr>
                <w:rFonts w:eastAsia="Aptos" w:cs="Aptos"/>
                <w:color w:val="000000"/>
                <w:sz w:val="20"/>
                <w:szCs w:val="20"/>
              </w:rPr>
              <w:t>1</w:t>
            </w:r>
          </w:p>
        </w:tc>
        <w:tc>
          <w:tcPr>
            <w:tcW w:w="847" w:type="dxa"/>
            <w:tcBorders>
              <w:top w:val="single" w:sz="4" w:space="0" w:color="auto"/>
              <w:left w:val="nil"/>
              <w:bottom w:val="nil"/>
            </w:tcBorders>
          </w:tcPr>
          <w:p w14:paraId="0CCB4CE5" w14:textId="7A4C8C66" w:rsidR="007F325F" w:rsidRPr="00B524C7" w:rsidRDefault="007F325F" w:rsidP="007F325F">
            <w:pPr>
              <w:spacing w:before="100" w:after="100"/>
              <w:jc w:val="right"/>
              <w:rPr>
                <w:sz w:val="20"/>
                <w:szCs w:val="20"/>
              </w:rPr>
            </w:pPr>
            <w:r>
              <w:rPr>
                <w:rFonts w:eastAsia="Aptos" w:cs="Aptos"/>
                <w:color w:val="000000"/>
                <w:sz w:val="20"/>
                <w:szCs w:val="20"/>
              </w:rPr>
              <w:t>0</w:t>
            </w:r>
          </w:p>
        </w:tc>
      </w:tr>
      <w:tr w:rsidR="007F325F" w14:paraId="34B8AFC3" w14:textId="77777777" w:rsidTr="0024020C">
        <w:tblPrEx>
          <w:tblLook w:val="0420" w:firstRow="1" w:lastRow="0" w:firstColumn="0" w:lastColumn="0" w:noHBand="0" w:noVBand="1"/>
        </w:tblPrEx>
        <w:trPr>
          <w:trHeight w:val="340"/>
        </w:trPr>
        <w:tc>
          <w:tcPr>
            <w:tcW w:w="1555" w:type="dxa"/>
            <w:vMerge/>
            <w:tcBorders>
              <w:right w:val="nil"/>
            </w:tcBorders>
          </w:tcPr>
          <w:p w14:paraId="7800B584" w14:textId="77777777" w:rsidR="007F325F" w:rsidRPr="00147718" w:rsidRDefault="007F325F" w:rsidP="007F325F">
            <w:pPr>
              <w:spacing w:after="0"/>
              <w:rPr>
                <w:sz w:val="20"/>
                <w:szCs w:val="20"/>
              </w:rPr>
            </w:pPr>
          </w:p>
        </w:tc>
        <w:tc>
          <w:tcPr>
            <w:tcW w:w="1842" w:type="dxa"/>
            <w:tcBorders>
              <w:top w:val="nil"/>
              <w:left w:val="nil"/>
              <w:bottom w:val="single" w:sz="4" w:space="0" w:color="auto"/>
              <w:right w:val="nil"/>
            </w:tcBorders>
          </w:tcPr>
          <w:p w14:paraId="4E409392" w14:textId="11DE874C" w:rsidR="007F325F" w:rsidRPr="00147718" w:rsidRDefault="007F325F" w:rsidP="007F325F">
            <w:pPr>
              <w:spacing w:after="0"/>
              <w:rPr>
                <w:sz w:val="20"/>
                <w:szCs w:val="20"/>
              </w:rPr>
            </w:pPr>
            <w:r w:rsidRPr="00147718">
              <w:rPr>
                <w:sz w:val="20"/>
                <w:szCs w:val="20"/>
              </w:rPr>
              <w:t>Employees (‘000)</w:t>
            </w:r>
          </w:p>
        </w:tc>
        <w:tc>
          <w:tcPr>
            <w:tcW w:w="846" w:type="dxa"/>
            <w:tcBorders>
              <w:top w:val="nil"/>
              <w:left w:val="nil"/>
              <w:bottom w:val="single" w:sz="4" w:space="0" w:color="auto"/>
              <w:right w:val="nil"/>
            </w:tcBorders>
          </w:tcPr>
          <w:p w14:paraId="1E6A2361" w14:textId="513CEA57" w:rsidR="007F325F" w:rsidRDefault="007F325F" w:rsidP="007F325F">
            <w:pPr>
              <w:spacing w:before="100" w:after="100"/>
              <w:jc w:val="right"/>
              <w:rPr>
                <w:rFonts w:eastAsia="Aptos" w:cs="Aptos"/>
                <w:color w:val="000000"/>
                <w:sz w:val="20"/>
                <w:szCs w:val="20"/>
              </w:rPr>
            </w:pPr>
            <w:r>
              <w:rPr>
                <w:rFonts w:eastAsia="Aptos" w:cs="Aptos"/>
                <w:color w:val="000000"/>
                <w:sz w:val="20"/>
                <w:szCs w:val="20"/>
              </w:rPr>
              <w:t>0.0</w:t>
            </w:r>
          </w:p>
        </w:tc>
        <w:tc>
          <w:tcPr>
            <w:tcW w:w="846" w:type="dxa"/>
            <w:tcBorders>
              <w:top w:val="nil"/>
              <w:left w:val="nil"/>
              <w:bottom w:val="single" w:sz="4" w:space="0" w:color="auto"/>
              <w:right w:val="nil"/>
            </w:tcBorders>
          </w:tcPr>
          <w:p w14:paraId="68DC03D2" w14:textId="29B752FD" w:rsidR="007F325F" w:rsidRPr="00B524C7" w:rsidRDefault="007F325F" w:rsidP="007F325F">
            <w:pPr>
              <w:spacing w:before="100" w:after="100"/>
              <w:jc w:val="right"/>
              <w:rPr>
                <w:sz w:val="20"/>
                <w:szCs w:val="20"/>
              </w:rPr>
            </w:pPr>
            <w:r>
              <w:rPr>
                <w:rFonts w:eastAsia="Aptos" w:cs="Aptos"/>
                <w:color w:val="000000"/>
                <w:sz w:val="20"/>
                <w:szCs w:val="20"/>
              </w:rPr>
              <w:t>0.0</w:t>
            </w:r>
          </w:p>
        </w:tc>
        <w:tc>
          <w:tcPr>
            <w:tcW w:w="847" w:type="dxa"/>
            <w:tcBorders>
              <w:top w:val="nil"/>
              <w:left w:val="nil"/>
              <w:bottom w:val="single" w:sz="4" w:space="0" w:color="auto"/>
              <w:right w:val="nil"/>
            </w:tcBorders>
          </w:tcPr>
          <w:p w14:paraId="5B8B8959" w14:textId="5CC43147" w:rsidR="007F325F" w:rsidRPr="00B524C7" w:rsidRDefault="007F325F" w:rsidP="007F325F">
            <w:pPr>
              <w:spacing w:before="100" w:after="100"/>
              <w:jc w:val="right"/>
              <w:rPr>
                <w:sz w:val="20"/>
                <w:szCs w:val="20"/>
              </w:rPr>
            </w:pPr>
            <w:r>
              <w:rPr>
                <w:rFonts w:eastAsia="Aptos" w:cs="Aptos"/>
                <w:color w:val="000000"/>
                <w:sz w:val="20"/>
                <w:szCs w:val="20"/>
              </w:rPr>
              <w:t>0.1</w:t>
            </w:r>
          </w:p>
        </w:tc>
        <w:tc>
          <w:tcPr>
            <w:tcW w:w="846" w:type="dxa"/>
            <w:tcBorders>
              <w:top w:val="nil"/>
              <w:left w:val="nil"/>
              <w:bottom w:val="single" w:sz="4" w:space="0" w:color="auto"/>
              <w:right w:val="nil"/>
            </w:tcBorders>
          </w:tcPr>
          <w:p w14:paraId="1320F10E" w14:textId="4C57976A" w:rsidR="007F325F" w:rsidRPr="00B524C7" w:rsidRDefault="007F325F" w:rsidP="007F325F">
            <w:pPr>
              <w:spacing w:before="100" w:after="100"/>
              <w:jc w:val="right"/>
              <w:rPr>
                <w:sz w:val="20"/>
                <w:szCs w:val="20"/>
              </w:rPr>
            </w:pPr>
            <w:r>
              <w:rPr>
                <w:rFonts w:eastAsia="Aptos" w:cs="Aptos"/>
                <w:color w:val="000000"/>
                <w:sz w:val="20"/>
                <w:szCs w:val="20"/>
              </w:rPr>
              <w:t>0.1</w:t>
            </w:r>
          </w:p>
        </w:tc>
        <w:tc>
          <w:tcPr>
            <w:tcW w:w="847" w:type="dxa"/>
            <w:tcBorders>
              <w:top w:val="nil"/>
              <w:left w:val="nil"/>
              <w:bottom w:val="single" w:sz="4" w:space="0" w:color="auto"/>
              <w:right w:val="nil"/>
            </w:tcBorders>
          </w:tcPr>
          <w:p w14:paraId="71CC51C4" w14:textId="70FFCC09" w:rsidR="007F325F" w:rsidRPr="00B524C7" w:rsidRDefault="007F325F" w:rsidP="007F325F">
            <w:pPr>
              <w:spacing w:before="100" w:after="100"/>
              <w:jc w:val="right"/>
              <w:rPr>
                <w:sz w:val="20"/>
                <w:szCs w:val="20"/>
              </w:rPr>
            </w:pPr>
            <w:r>
              <w:rPr>
                <w:rFonts w:eastAsia="Aptos" w:cs="Aptos"/>
                <w:color w:val="000000"/>
                <w:sz w:val="20"/>
                <w:szCs w:val="20"/>
              </w:rPr>
              <w:t>0.1</w:t>
            </w:r>
          </w:p>
        </w:tc>
        <w:tc>
          <w:tcPr>
            <w:tcW w:w="846" w:type="dxa"/>
            <w:tcBorders>
              <w:top w:val="nil"/>
              <w:left w:val="nil"/>
              <w:bottom w:val="single" w:sz="4" w:space="0" w:color="auto"/>
              <w:right w:val="nil"/>
            </w:tcBorders>
          </w:tcPr>
          <w:p w14:paraId="4669C86F" w14:textId="5C957A29" w:rsidR="007F325F" w:rsidRPr="00B524C7" w:rsidRDefault="007F325F" w:rsidP="007F325F">
            <w:pPr>
              <w:spacing w:before="100" w:after="100"/>
              <w:jc w:val="right"/>
              <w:rPr>
                <w:sz w:val="20"/>
                <w:szCs w:val="20"/>
              </w:rPr>
            </w:pPr>
            <w:r>
              <w:rPr>
                <w:rFonts w:eastAsia="Aptos" w:cs="Aptos"/>
                <w:color w:val="000000"/>
                <w:sz w:val="20"/>
                <w:szCs w:val="20"/>
              </w:rPr>
              <w:t>0.2</w:t>
            </w:r>
          </w:p>
        </w:tc>
        <w:tc>
          <w:tcPr>
            <w:tcW w:w="847" w:type="dxa"/>
            <w:tcBorders>
              <w:top w:val="nil"/>
              <w:left w:val="nil"/>
              <w:bottom w:val="single" w:sz="4" w:space="0" w:color="auto"/>
              <w:right w:val="nil"/>
            </w:tcBorders>
          </w:tcPr>
          <w:p w14:paraId="633B2A75" w14:textId="6C8C323E" w:rsidR="007F325F" w:rsidRPr="00B524C7" w:rsidRDefault="007F325F" w:rsidP="007F325F">
            <w:pPr>
              <w:spacing w:before="100" w:after="100"/>
              <w:jc w:val="right"/>
              <w:rPr>
                <w:sz w:val="20"/>
                <w:szCs w:val="20"/>
              </w:rPr>
            </w:pPr>
            <w:r>
              <w:rPr>
                <w:rFonts w:eastAsia="Aptos" w:cs="Aptos"/>
                <w:color w:val="000000"/>
                <w:sz w:val="20"/>
                <w:szCs w:val="20"/>
              </w:rPr>
              <w:t>0.1</w:t>
            </w:r>
          </w:p>
        </w:tc>
        <w:tc>
          <w:tcPr>
            <w:tcW w:w="846" w:type="dxa"/>
            <w:tcBorders>
              <w:top w:val="nil"/>
              <w:left w:val="nil"/>
              <w:bottom w:val="single" w:sz="4" w:space="0" w:color="auto"/>
              <w:right w:val="nil"/>
            </w:tcBorders>
          </w:tcPr>
          <w:p w14:paraId="6FD8A610" w14:textId="1F89F50F" w:rsidR="007F325F" w:rsidRPr="00B524C7" w:rsidRDefault="007F325F" w:rsidP="007F325F">
            <w:pPr>
              <w:spacing w:before="100" w:after="100"/>
              <w:jc w:val="right"/>
              <w:rPr>
                <w:sz w:val="20"/>
                <w:szCs w:val="20"/>
              </w:rPr>
            </w:pPr>
            <w:r>
              <w:rPr>
                <w:rFonts w:eastAsia="Aptos" w:cs="Aptos"/>
                <w:color w:val="000000"/>
                <w:sz w:val="20"/>
                <w:szCs w:val="20"/>
              </w:rPr>
              <w:t>0.2</w:t>
            </w:r>
          </w:p>
        </w:tc>
        <w:tc>
          <w:tcPr>
            <w:tcW w:w="847" w:type="dxa"/>
            <w:tcBorders>
              <w:top w:val="nil"/>
              <w:left w:val="nil"/>
              <w:bottom w:val="single" w:sz="4" w:space="0" w:color="auto"/>
              <w:right w:val="nil"/>
            </w:tcBorders>
          </w:tcPr>
          <w:p w14:paraId="6567B2AA" w14:textId="4067FDB8" w:rsidR="007F325F" w:rsidRPr="00B524C7" w:rsidRDefault="007F325F" w:rsidP="007F325F">
            <w:pPr>
              <w:spacing w:before="100" w:after="100"/>
              <w:jc w:val="right"/>
              <w:rPr>
                <w:sz w:val="20"/>
                <w:szCs w:val="20"/>
              </w:rPr>
            </w:pPr>
            <w:r>
              <w:rPr>
                <w:rFonts w:eastAsia="Aptos" w:cs="Aptos"/>
                <w:color w:val="000000"/>
                <w:sz w:val="20"/>
                <w:szCs w:val="20"/>
              </w:rPr>
              <w:t>0.2</w:t>
            </w:r>
          </w:p>
        </w:tc>
        <w:tc>
          <w:tcPr>
            <w:tcW w:w="846" w:type="dxa"/>
            <w:tcBorders>
              <w:top w:val="nil"/>
              <w:left w:val="nil"/>
              <w:bottom w:val="single" w:sz="4" w:space="0" w:color="auto"/>
              <w:right w:val="nil"/>
            </w:tcBorders>
          </w:tcPr>
          <w:p w14:paraId="563E1187" w14:textId="0EF6BE58" w:rsidR="007F325F" w:rsidRPr="00B524C7" w:rsidRDefault="007F325F" w:rsidP="007F325F">
            <w:pPr>
              <w:spacing w:before="100" w:after="100"/>
              <w:jc w:val="right"/>
              <w:rPr>
                <w:sz w:val="20"/>
                <w:szCs w:val="20"/>
              </w:rPr>
            </w:pPr>
            <w:r>
              <w:rPr>
                <w:rFonts w:eastAsia="Aptos" w:cs="Aptos"/>
                <w:color w:val="000000"/>
                <w:sz w:val="20"/>
                <w:szCs w:val="20"/>
              </w:rPr>
              <w:t>0.1</w:t>
            </w:r>
          </w:p>
        </w:tc>
        <w:tc>
          <w:tcPr>
            <w:tcW w:w="847" w:type="dxa"/>
            <w:tcBorders>
              <w:top w:val="nil"/>
              <w:left w:val="nil"/>
              <w:bottom w:val="single" w:sz="4" w:space="0" w:color="auto"/>
              <w:right w:val="nil"/>
            </w:tcBorders>
          </w:tcPr>
          <w:p w14:paraId="263345DB" w14:textId="146C2205" w:rsidR="007F325F" w:rsidRPr="00B524C7" w:rsidRDefault="007F325F" w:rsidP="007F325F">
            <w:pPr>
              <w:spacing w:before="100" w:after="100"/>
              <w:jc w:val="right"/>
              <w:rPr>
                <w:sz w:val="20"/>
                <w:szCs w:val="20"/>
              </w:rPr>
            </w:pPr>
            <w:r>
              <w:rPr>
                <w:rFonts w:eastAsia="Aptos" w:cs="Aptos"/>
                <w:color w:val="000000"/>
                <w:sz w:val="20"/>
                <w:szCs w:val="20"/>
              </w:rPr>
              <w:t>0.0</w:t>
            </w:r>
          </w:p>
        </w:tc>
        <w:tc>
          <w:tcPr>
            <w:tcW w:w="846" w:type="dxa"/>
            <w:tcBorders>
              <w:top w:val="nil"/>
              <w:left w:val="nil"/>
              <w:bottom w:val="single" w:sz="4" w:space="0" w:color="auto"/>
              <w:right w:val="nil"/>
            </w:tcBorders>
          </w:tcPr>
          <w:p w14:paraId="180BA5EC" w14:textId="7F2ECA98" w:rsidR="007F325F" w:rsidRDefault="007F325F" w:rsidP="007F325F">
            <w:pPr>
              <w:spacing w:before="100" w:after="100"/>
              <w:jc w:val="right"/>
              <w:rPr>
                <w:rFonts w:eastAsia="Aptos" w:cs="Aptos"/>
                <w:color w:val="000000"/>
                <w:sz w:val="20"/>
                <w:szCs w:val="20"/>
              </w:rPr>
            </w:pPr>
            <w:r>
              <w:rPr>
                <w:rFonts w:eastAsia="Aptos" w:cs="Aptos"/>
                <w:color w:val="000000"/>
                <w:sz w:val="20"/>
                <w:szCs w:val="20"/>
              </w:rPr>
              <w:t>0.0</w:t>
            </w:r>
          </w:p>
        </w:tc>
        <w:tc>
          <w:tcPr>
            <w:tcW w:w="847" w:type="dxa"/>
            <w:tcBorders>
              <w:top w:val="nil"/>
              <w:left w:val="nil"/>
              <w:bottom w:val="single" w:sz="4" w:space="0" w:color="auto"/>
            </w:tcBorders>
          </w:tcPr>
          <w:p w14:paraId="11E90D87" w14:textId="65B3313E" w:rsidR="007F325F" w:rsidRPr="00B524C7" w:rsidRDefault="007F325F" w:rsidP="007F325F">
            <w:pPr>
              <w:spacing w:before="100" w:after="100"/>
              <w:jc w:val="right"/>
              <w:rPr>
                <w:sz w:val="20"/>
                <w:szCs w:val="20"/>
              </w:rPr>
            </w:pPr>
            <w:r>
              <w:rPr>
                <w:rFonts w:eastAsia="Aptos" w:cs="Aptos"/>
                <w:color w:val="000000"/>
                <w:sz w:val="20"/>
                <w:szCs w:val="20"/>
              </w:rPr>
              <w:t>0.0</w:t>
            </w:r>
          </w:p>
        </w:tc>
      </w:tr>
      <w:tr w:rsidR="007F325F" w14:paraId="1B83CC27" w14:textId="77777777" w:rsidTr="0024020C">
        <w:tblPrEx>
          <w:tblLook w:val="0420" w:firstRow="1" w:lastRow="0" w:firstColumn="0" w:lastColumn="0" w:noHBand="0" w:noVBand="1"/>
        </w:tblPrEx>
        <w:trPr>
          <w:trHeight w:val="340"/>
        </w:trPr>
        <w:tc>
          <w:tcPr>
            <w:tcW w:w="1555" w:type="dxa"/>
            <w:vMerge w:val="restart"/>
            <w:tcBorders>
              <w:right w:val="nil"/>
            </w:tcBorders>
          </w:tcPr>
          <w:p w14:paraId="614F3FA7" w14:textId="20F92708" w:rsidR="007F325F" w:rsidRPr="00147718" w:rsidRDefault="007F325F" w:rsidP="007F325F">
            <w:pPr>
              <w:spacing w:after="0"/>
              <w:rPr>
                <w:sz w:val="20"/>
                <w:szCs w:val="20"/>
              </w:rPr>
            </w:pPr>
            <w:r w:rsidRPr="00A53EDA">
              <w:rPr>
                <w:sz w:val="20"/>
                <w:szCs w:val="20"/>
              </w:rPr>
              <w:t>Multi-enterprise non-greenfields</w:t>
            </w:r>
          </w:p>
        </w:tc>
        <w:tc>
          <w:tcPr>
            <w:tcW w:w="1842" w:type="dxa"/>
            <w:tcBorders>
              <w:top w:val="single" w:sz="4" w:space="0" w:color="auto"/>
              <w:left w:val="nil"/>
              <w:bottom w:val="nil"/>
              <w:right w:val="nil"/>
            </w:tcBorders>
          </w:tcPr>
          <w:p w14:paraId="3849C36F" w14:textId="115B2F22" w:rsidR="007F325F" w:rsidRPr="00147718" w:rsidRDefault="007F325F" w:rsidP="007F325F">
            <w:pPr>
              <w:spacing w:after="0"/>
              <w:rPr>
                <w:sz w:val="20"/>
                <w:szCs w:val="20"/>
              </w:rPr>
            </w:pPr>
            <w:r w:rsidRPr="00147718">
              <w:rPr>
                <w:sz w:val="20"/>
                <w:szCs w:val="20"/>
              </w:rPr>
              <w:t>Agreements</w:t>
            </w:r>
          </w:p>
        </w:tc>
        <w:tc>
          <w:tcPr>
            <w:tcW w:w="846" w:type="dxa"/>
            <w:tcBorders>
              <w:top w:val="single" w:sz="4" w:space="0" w:color="auto"/>
              <w:left w:val="nil"/>
              <w:bottom w:val="nil"/>
              <w:right w:val="nil"/>
            </w:tcBorders>
          </w:tcPr>
          <w:p w14:paraId="00DB4408" w14:textId="28F6E8E5" w:rsidR="007F325F" w:rsidRDefault="007F325F" w:rsidP="007F325F">
            <w:pPr>
              <w:spacing w:before="100" w:after="100"/>
              <w:jc w:val="right"/>
              <w:rPr>
                <w:rFonts w:eastAsia="Aptos" w:cs="Aptos"/>
                <w:color w:val="000000"/>
                <w:sz w:val="20"/>
                <w:szCs w:val="20"/>
              </w:rPr>
            </w:pPr>
            <w:r>
              <w:rPr>
                <w:rFonts w:eastAsia="Aptos" w:cs="Aptos"/>
                <w:color w:val="000000"/>
                <w:sz w:val="20"/>
                <w:szCs w:val="20"/>
              </w:rPr>
              <w:t>0</w:t>
            </w:r>
          </w:p>
        </w:tc>
        <w:tc>
          <w:tcPr>
            <w:tcW w:w="846" w:type="dxa"/>
            <w:tcBorders>
              <w:top w:val="single" w:sz="4" w:space="0" w:color="auto"/>
              <w:left w:val="nil"/>
              <w:bottom w:val="nil"/>
              <w:right w:val="nil"/>
            </w:tcBorders>
          </w:tcPr>
          <w:p w14:paraId="76CD9E0D" w14:textId="78F77D69" w:rsidR="007F325F" w:rsidRPr="00B524C7" w:rsidRDefault="007F325F" w:rsidP="007F325F">
            <w:pPr>
              <w:spacing w:before="100" w:after="100"/>
              <w:jc w:val="right"/>
              <w:rPr>
                <w:sz w:val="20"/>
                <w:szCs w:val="20"/>
              </w:rPr>
            </w:pPr>
            <w:r>
              <w:rPr>
                <w:rFonts w:eastAsia="Aptos" w:cs="Aptos"/>
                <w:color w:val="000000"/>
                <w:sz w:val="20"/>
                <w:szCs w:val="20"/>
              </w:rPr>
              <w:t>0</w:t>
            </w:r>
          </w:p>
        </w:tc>
        <w:tc>
          <w:tcPr>
            <w:tcW w:w="847" w:type="dxa"/>
            <w:tcBorders>
              <w:top w:val="single" w:sz="4" w:space="0" w:color="auto"/>
              <w:left w:val="nil"/>
              <w:bottom w:val="nil"/>
              <w:right w:val="nil"/>
            </w:tcBorders>
          </w:tcPr>
          <w:p w14:paraId="49354CF0" w14:textId="6DA35C50" w:rsidR="007F325F" w:rsidRPr="00B524C7" w:rsidRDefault="007F325F" w:rsidP="007F325F">
            <w:pPr>
              <w:spacing w:before="100" w:after="100"/>
              <w:jc w:val="right"/>
              <w:rPr>
                <w:sz w:val="20"/>
                <w:szCs w:val="20"/>
              </w:rPr>
            </w:pPr>
            <w:r>
              <w:rPr>
                <w:rFonts w:eastAsia="Aptos" w:cs="Aptos"/>
                <w:color w:val="000000"/>
                <w:sz w:val="20"/>
                <w:szCs w:val="20"/>
              </w:rPr>
              <w:t>0</w:t>
            </w:r>
          </w:p>
        </w:tc>
        <w:tc>
          <w:tcPr>
            <w:tcW w:w="846" w:type="dxa"/>
            <w:tcBorders>
              <w:top w:val="single" w:sz="4" w:space="0" w:color="auto"/>
              <w:left w:val="nil"/>
              <w:bottom w:val="nil"/>
              <w:right w:val="nil"/>
            </w:tcBorders>
          </w:tcPr>
          <w:p w14:paraId="1CD56E14" w14:textId="575892DA" w:rsidR="007F325F" w:rsidRPr="00B524C7" w:rsidRDefault="007F325F" w:rsidP="007F325F">
            <w:pPr>
              <w:spacing w:before="100" w:after="100"/>
              <w:jc w:val="right"/>
              <w:rPr>
                <w:sz w:val="20"/>
                <w:szCs w:val="20"/>
              </w:rPr>
            </w:pPr>
            <w:r>
              <w:rPr>
                <w:rFonts w:eastAsia="Aptos" w:cs="Aptos"/>
                <w:color w:val="000000"/>
                <w:sz w:val="20"/>
                <w:szCs w:val="20"/>
              </w:rPr>
              <w:t>4</w:t>
            </w:r>
          </w:p>
        </w:tc>
        <w:tc>
          <w:tcPr>
            <w:tcW w:w="847" w:type="dxa"/>
            <w:tcBorders>
              <w:top w:val="single" w:sz="4" w:space="0" w:color="auto"/>
              <w:left w:val="nil"/>
              <w:bottom w:val="nil"/>
              <w:right w:val="nil"/>
            </w:tcBorders>
          </w:tcPr>
          <w:p w14:paraId="42ECB568" w14:textId="20436507" w:rsidR="007F325F" w:rsidRPr="00B524C7" w:rsidRDefault="007F325F" w:rsidP="007F325F">
            <w:pPr>
              <w:spacing w:before="100" w:after="100"/>
              <w:jc w:val="right"/>
              <w:rPr>
                <w:sz w:val="20"/>
                <w:szCs w:val="20"/>
              </w:rPr>
            </w:pPr>
            <w:r>
              <w:rPr>
                <w:rFonts w:eastAsia="Aptos" w:cs="Aptos"/>
                <w:color w:val="000000"/>
                <w:sz w:val="20"/>
                <w:szCs w:val="20"/>
              </w:rPr>
              <w:t>1</w:t>
            </w:r>
          </w:p>
        </w:tc>
        <w:tc>
          <w:tcPr>
            <w:tcW w:w="846" w:type="dxa"/>
            <w:tcBorders>
              <w:top w:val="single" w:sz="4" w:space="0" w:color="auto"/>
              <w:left w:val="nil"/>
              <w:bottom w:val="nil"/>
              <w:right w:val="nil"/>
            </w:tcBorders>
          </w:tcPr>
          <w:p w14:paraId="0DF81CD8" w14:textId="6D7C717A" w:rsidR="007F325F" w:rsidRPr="00B524C7" w:rsidRDefault="007F325F" w:rsidP="007F325F">
            <w:pPr>
              <w:spacing w:before="100" w:after="100"/>
              <w:jc w:val="right"/>
              <w:rPr>
                <w:sz w:val="20"/>
                <w:szCs w:val="20"/>
              </w:rPr>
            </w:pPr>
            <w:r>
              <w:rPr>
                <w:rFonts w:eastAsia="Aptos" w:cs="Aptos"/>
                <w:color w:val="000000"/>
                <w:sz w:val="20"/>
                <w:szCs w:val="20"/>
              </w:rPr>
              <w:t>0</w:t>
            </w:r>
          </w:p>
        </w:tc>
        <w:tc>
          <w:tcPr>
            <w:tcW w:w="847" w:type="dxa"/>
            <w:tcBorders>
              <w:top w:val="single" w:sz="4" w:space="0" w:color="auto"/>
              <w:left w:val="nil"/>
              <w:bottom w:val="nil"/>
              <w:right w:val="nil"/>
            </w:tcBorders>
          </w:tcPr>
          <w:p w14:paraId="02773794" w14:textId="59705302" w:rsidR="007F325F" w:rsidRPr="00B524C7" w:rsidRDefault="007F325F" w:rsidP="007F325F">
            <w:pPr>
              <w:spacing w:before="100" w:after="100"/>
              <w:jc w:val="right"/>
              <w:rPr>
                <w:sz w:val="20"/>
                <w:szCs w:val="20"/>
              </w:rPr>
            </w:pPr>
            <w:r>
              <w:rPr>
                <w:rFonts w:eastAsia="Aptos" w:cs="Aptos"/>
                <w:color w:val="000000"/>
                <w:sz w:val="20"/>
                <w:szCs w:val="20"/>
              </w:rPr>
              <w:t>2</w:t>
            </w:r>
          </w:p>
        </w:tc>
        <w:tc>
          <w:tcPr>
            <w:tcW w:w="846" w:type="dxa"/>
            <w:tcBorders>
              <w:top w:val="single" w:sz="4" w:space="0" w:color="auto"/>
              <w:left w:val="nil"/>
              <w:bottom w:val="nil"/>
              <w:right w:val="nil"/>
            </w:tcBorders>
          </w:tcPr>
          <w:p w14:paraId="329BE994" w14:textId="0A8AF98C" w:rsidR="007F325F" w:rsidRPr="00B524C7" w:rsidRDefault="007F325F" w:rsidP="007F325F">
            <w:pPr>
              <w:spacing w:before="100" w:after="100"/>
              <w:jc w:val="right"/>
              <w:rPr>
                <w:sz w:val="20"/>
                <w:szCs w:val="20"/>
              </w:rPr>
            </w:pPr>
            <w:r>
              <w:rPr>
                <w:rFonts w:eastAsia="Aptos" w:cs="Aptos"/>
                <w:color w:val="000000"/>
                <w:sz w:val="20"/>
                <w:szCs w:val="20"/>
              </w:rPr>
              <w:t>1</w:t>
            </w:r>
          </w:p>
        </w:tc>
        <w:tc>
          <w:tcPr>
            <w:tcW w:w="847" w:type="dxa"/>
            <w:tcBorders>
              <w:top w:val="single" w:sz="4" w:space="0" w:color="auto"/>
              <w:left w:val="nil"/>
              <w:bottom w:val="nil"/>
              <w:right w:val="nil"/>
            </w:tcBorders>
          </w:tcPr>
          <w:p w14:paraId="225CB12E" w14:textId="707D584D" w:rsidR="007F325F" w:rsidRPr="00B524C7" w:rsidRDefault="007F325F" w:rsidP="007F325F">
            <w:pPr>
              <w:spacing w:before="100" w:after="100"/>
              <w:jc w:val="right"/>
              <w:rPr>
                <w:sz w:val="20"/>
                <w:szCs w:val="20"/>
              </w:rPr>
            </w:pPr>
            <w:r>
              <w:rPr>
                <w:rFonts w:eastAsia="Aptos" w:cs="Aptos"/>
                <w:color w:val="000000"/>
                <w:sz w:val="20"/>
                <w:szCs w:val="20"/>
              </w:rPr>
              <w:t>2</w:t>
            </w:r>
          </w:p>
        </w:tc>
        <w:tc>
          <w:tcPr>
            <w:tcW w:w="846" w:type="dxa"/>
            <w:tcBorders>
              <w:top w:val="single" w:sz="4" w:space="0" w:color="auto"/>
              <w:left w:val="nil"/>
              <w:bottom w:val="nil"/>
              <w:right w:val="nil"/>
            </w:tcBorders>
          </w:tcPr>
          <w:p w14:paraId="5905F718" w14:textId="2AF0EE8B" w:rsidR="007F325F" w:rsidRPr="00B524C7" w:rsidRDefault="007F325F" w:rsidP="007F325F">
            <w:pPr>
              <w:spacing w:before="100" w:after="100"/>
              <w:jc w:val="right"/>
              <w:rPr>
                <w:sz w:val="20"/>
                <w:szCs w:val="20"/>
              </w:rPr>
            </w:pPr>
            <w:r>
              <w:rPr>
                <w:rFonts w:eastAsia="Aptos" w:cs="Aptos"/>
                <w:color w:val="000000"/>
                <w:sz w:val="20"/>
                <w:szCs w:val="20"/>
              </w:rPr>
              <w:t>0</w:t>
            </w:r>
          </w:p>
        </w:tc>
        <w:tc>
          <w:tcPr>
            <w:tcW w:w="847" w:type="dxa"/>
            <w:tcBorders>
              <w:top w:val="single" w:sz="4" w:space="0" w:color="auto"/>
              <w:left w:val="nil"/>
              <w:bottom w:val="nil"/>
              <w:right w:val="nil"/>
            </w:tcBorders>
          </w:tcPr>
          <w:p w14:paraId="54E53533" w14:textId="1361D47D" w:rsidR="007F325F" w:rsidRPr="00B524C7" w:rsidRDefault="007F325F" w:rsidP="007F325F">
            <w:pPr>
              <w:spacing w:before="100" w:after="100"/>
              <w:jc w:val="right"/>
              <w:rPr>
                <w:sz w:val="20"/>
                <w:szCs w:val="20"/>
              </w:rPr>
            </w:pPr>
            <w:r>
              <w:rPr>
                <w:rFonts w:eastAsia="Aptos" w:cs="Aptos"/>
                <w:color w:val="000000"/>
                <w:sz w:val="20"/>
                <w:szCs w:val="20"/>
              </w:rPr>
              <w:t>0</w:t>
            </w:r>
          </w:p>
        </w:tc>
        <w:tc>
          <w:tcPr>
            <w:tcW w:w="846" w:type="dxa"/>
            <w:tcBorders>
              <w:top w:val="single" w:sz="4" w:space="0" w:color="auto"/>
              <w:left w:val="nil"/>
              <w:bottom w:val="nil"/>
              <w:right w:val="nil"/>
            </w:tcBorders>
          </w:tcPr>
          <w:p w14:paraId="7836CB6D" w14:textId="411F22C1" w:rsidR="007F325F" w:rsidRDefault="007F325F" w:rsidP="007F325F">
            <w:pPr>
              <w:spacing w:before="100" w:after="100"/>
              <w:jc w:val="right"/>
              <w:rPr>
                <w:rFonts w:eastAsia="Aptos" w:cs="Aptos"/>
                <w:color w:val="000000"/>
                <w:sz w:val="20"/>
                <w:szCs w:val="20"/>
              </w:rPr>
            </w:pPr>
            <w:r>
              <w:rPr>
                <w:rFonts w:eastAsia="Aptos" w:cs="Aptos"/>
                <w:color w:val="000000"/>
                <w:sz w:val="20"/>
                <w:szCs w:val="20"/>
              </w:rPr>
              <w:t>2</w:t>
            </w:r>
          </w:p>
        </w:tc>
        <w:tc>
          <w:tcPr>
            <w:tcW w:w="847" w:type="dxa"/>
            <w:tcBorders>
              <w:top w:val="single" w:sz="4" w:space="0" w:color="auto"/>
              <w:left w:val="nil"/>
              <w:bottom w:val="nil"/>
            </w:tcBorders>
          </w:tcPr>
          <w:p w14:paraId="692715FF" w14:textId="26751208" w:rsidR="007F325F" w:rsidRPr="00B524C7" w:rsidRDefault="007F325F" w:rsidP="007F325F">
            <w:pPr>
              <w:spacing w:before="100" w:after="100"/>
              <w:jc w:val="right"/>
              <w:rPr>
                <w:sz w:val="20"/>
                <w:szCs w:val="20"/>
              </w:rPr>
            </w:pPr>
            <w:r>
              <w:rPr>
                <w:rFonts w:eastAsia="Aptos" w:cs="Aptos"/>
                <w:color w:val="000000"/>
                <w:sz w:val="20"/>
                <w:szCs w:val="20"/>
              </w:rPr>
              <w:t>2</w:t>
            </w:r>
          </w:p>
        </w:tc>
      </w:tr>
      <w:tr w:rsidR="007F325F" w14:paraId="13A0A964" w14:textId="77777777" w:rsidTr="0024020C">
        <w:tblPrEx>
          <w:tblLook w:val="0420" w:firstRow="1" w:lastRow="0" w:firstColumn="0" w:lastColumn="0" w:noHBand="0" w:noVBand="1"/>
        </w:tblPrEx>
        <w:trPr>
          <w:trHeight w:val="340"/>
        </w:trPr>
        <w:tc>
          <w:tcPr>
            <w:tcW w:w="1555" w:type="dxa"/>
            <w:vMerge/>
            <w:tcBorders>
              <w:right w:val="nil"/>
            </w:tcBorders>
          </w:tcPr>
          <w:p w14:paraId="3AADA981" w14:textId="77777777" w:rsidR="007F325F" w:rsidRPr="00147718" w:rsidRDefault="007F325F" w:rsidP="007F325F">
            <w:pPr>
              <w:spacing w:after="0"/>
              <w:rPr>
                <w:sz w:val="20"/>
                <w:szCs w:val="20"/>
              </w:rPr>
            </w:pPr>
          </w:p>
        </w:tc>
        <w:tc>
          <w:tcPr>
            <w:tcW w:w="1842" w:type="dxa"/>
            <w:tcBorders>
              <w:top w:val="nil"/>
              <w:left w:val="nil"/>
              <w:bottom w:val="single" w:sz="4" w:space="0" w:color="auto"/>
              <w:right w:val="nil"/>
            </w:tcBorders>
          </w:tcPr>
          <w:p w14:paraId="334C97D3" w14:textId="722BDAEE" w:rsidR="007F325F" w:rsidRPr="00147718" w:rsidRDefault="007F325F" w:rsidP="007F325F">
            <w:pPr>
              <w:spacing w:after="0"/>
              <w:rPr>
                <w:sz w:val="20"/>
                <w:szCs w:val="20"/>
              </w:rPr>
            </w:pPr>
            <w:r w:rsidRPr="00147718">
              <w:rPr>
                <w:sz w:val="20"/>
                <w:szCs w:val="20"/>
              </w:rPr>
              <w:t>Employees (‘000)</w:t>
            </w:r>
          </w:p>
        </w:tc>
        <w:tc>
          <w:tcPr>
            <w:tcW w:w="846" w:type="dxa"/>
            <w:tcBorders>
              <w:top w:val="nil"/>
              <w:left w:val="nil"/>
              <w:bottom w:val="single" w:sz="4" w:space="0" w:color="auto"/>
              <w:right w:val="nil"/>
            </w:tcBorders>
          </w:tcPr>
          <w:p w14:paraId="1C694AF4" w14:textId="23515224" w:rsidR="007F325F" w:rsidRDefault="007F325F" w:rsidP="007F325F">
            <w:pPr>
              <w:spacing w:before="100" w:after="100"/>
              <w:jc w:val="right"/>
              <w:rPr>
                <w:rFonts w:eastAsia="Aptos" w:cs="Aptos"/>
                <w:color w:val="000000"/>
                <w:sz w:val="20"/>
                <w:szCs w:val="20"/>
              </w:rPr>
            </w:pPr>
            <w:r>
              <w:rPr>
                <w:rFonts w:eastAsia="Aptos" w:cs="Aptos"/>
                <w:color w:val="000000"/>
                <w:sz w:val="20"/>
                <w:szCs w:val="20"/>
              </w:rPr>
              <w:t>0.0</w:t>
            </w:r>
          </w:p>
        </w:tc>
        <w:tc>
          <w:tcPr>
            <w:tcW w:w="846" w:type="dxa"/>
            <w:tcBorders>
              <w:top w:val="nil"/>
              <w:left w:val="nil"/>
              <w:bottom w:val="single" w:sz="4" w:space="0" w:color="auto"/>
              <w:right w:val="nil"/>
            </w:tcBorders>
          </w:tcPr>
          <w:p w14:paraId="0E6D2931" w14:textId="49932C9D" w:rsidR="007F325F" w:rsidRPr="00B524C7" w:rsidRDefault="007F325F" w:rsidP="007F325F">
            <w:pPr>
              <w:spacing w:before="100" w:after="100"/>
              <w:jc w:val="right"/>
              <w:rPr>
                <w:sz w:val="20"/>
                <w:szCs w:val="20"/>
              </w:rPr>
            </w:pPr>
            <w:r>
              <w:rPr>
                <w:rFonts w:eastAsia="Aptos" w:cs="Aptos"/>
                <w:color w:val="000000"/>
                <w:sz w:val="20"/>
                <w:szCs w:val="20"/>
              </w:rPr>
              <w:t>0.0</w:t>
            </w:r>
          </w:p>
        </w:tc>
        <w:tc>
          <w:tcPr>
            <w:tcW w:w="847" w:type="dxa"/>
            <w:tcBorders>
              <w:top w:val="nil"/>
              <w:left w:val="nil"/>
              <w:bottom w:val="single" w:sz="4" w:space="0" w:color="auto"/>
              <w:right w:val="nil"/>
            </w:tcBorders>
          </w:tcPr>
          <w:p w14:paraId="0CD1F945" w14:textId="2F195C01" w:rsidR="007F325F" w:rsidRPr="00B524C7" w:rsidRDefault="007F325F" w:rsidP="007F325F">
            <w:pPr>
              <w:spacing w:before="100" w:after="100"/>
              <w:jc w:val="right"/>
              <w:rPr>
                <w:sz w:val="20"/>
                <w:szCs w:val="20"/>
              </w:rPr>
            </w:pPr>
            <w:r>
              <w:rPr>
                <w:rFonts w:eastAsia="Aptos" w:cs="Aptos"/>
                <w:color w:val="000000"/>
                <w:sz w:val="20"/>
                <w:szCs w:val="20"/>
              </w:rPr>
              <w:t>0.0</w:t>
            </w:r>
          </w:p>
        </w:tc>
        <w:tc>
          <w:tcPr>
            <w:tcW w:w="846" w:type="dxa"/>
            <w:tcBorders>
              <w:top w:val="nil"/>
              <w:left w:val="nil"/>
              <w:bottom w:val="single" w:sz="4" w:space="0" w:color="auto"/>
              <w:right w:val="nil"/>
            </w:tcBorders>
          </w:tcPr>
          <w:p w14:paraId="6E5495F1" w14:textId="7C068AC3" w:rsidR="007F325F" w:rsidRPr="00B524C7" w:rsidRDefault="007F325F" w:rsidP="007F325F">
            <w:pPr>
              <w:spacing w:before="100" w:after="100"/>
              <w:jc w:val="right"/>
              <w:rPr>
                <w:sz w:val="20"/>
                <w:szCs w:val="20"/>
              </w:rPr>
            </w:pPr>
            <w:r>
              <w:rPr>
                <w:rFonts w:eastAsia="Aptos" w:cs="Aptos"/>
                <w:color w:val="000000"/>
                <w:sz w:val="20"/>
                <w:szCs w:val="20"/>
              </w:rPr>
              <w:t>1.8</w:t>
            </w:r>
          </w:p>
        </w:tc>
        <w:tc>
          <w:tcPr>
            <w:tcW w:w="847" w:type="dxa"/>
            <w:tcBorders>
              <w:top w:val="nil"/>
              <w:left w:val="nil"/>
              <w:bottom w:val="single" w:sz="4" w:space="0" w:color="auto"/>
              <w:right w:val="nil"/>
            </w:tcBorders>
          </w:tcPr>
          <w:p w14:paraId="3E094280" w14:textId="5487810D" w:rsidR="007F325F" w:rsidRPr="00B524C7" w:rsidRDefault="007F325F" w:rsidP="007F325F">
            <w:pPr>
              <w:spacing w:before="100" w:after="100"/>
              <w:jc w:val="right"/>
              <w:rPr>
                <w:sz w:val="20"/>
                <w:szCs w:val="20"/>
              </w:rPr>
            </w:pPr>
            <w:r>
              <w:rPr>
                <w:rFonts w:eastAsia="Aptos" w:cs="Aptos"/>
                <w:color w:val="000000"/>
                <w:sz w:val="20"/>
                <w:szCs w:val="20"/>
              </w:rPr>
              <w:t>0.1</w:t>
            </w:r>
          </w:p>
        </w:tc>
        <w:tc>
          <w:tcPr>
            <w:tcW w:w="846" w:type="dxa"/>
            <w:tcBorders>
              <w:top w:val="nil"/>
              <w:left w:val="nil"/>
              <w:bottom w:val="single" w:sz="4" w:space="0" w:color="auto"/>
              <w:right w:val="nil"/>
            </w:tcBorders>
          </w:tcPr>
          <w:p w14:paraId="0448FD66" w14:textId="5A1A3574" w:rsidR="007F325F" w:rsidRPr="00B524C7" w:rsidRDefault="007F325F" w:rsidP="007F325F">
            <w:pPr>
              <w:spacing w:before="100" w:after="100"/>
              <w:jc w:val="right"/>
              <w:rPr>
                <w:sz w:val="20"/>
                <w:szCs w:val="20"/>
              </w:rPr>
            </w:pPr>
            <w:r>
              <w:rPr>
                <w:rFonts w:eastAsia="Aptos" w:cs="Aptos"/>
                <w:color w:val="000000"/>
                <w:sz w:val="20"/>
                <w:szCs w:val="20"/>
              </w:rPr>
              <w:t>0.0</w:t>
            </w:r>
          </w:p>
        </w:tc>
        <w:tc>
          <w:tcPr>
            <w:tcW w:w="847" w:type="dxa"/>
            <w:tcBorders>
              <w:top w:val="nil"/>
              <w:left w:val="nil"/>
              <w:bottom w:val="single" w:sz="4" w:space="0" w:color="auto"/>
              <w:right w:val="nil"/>
            </w:tcBorders>
          </w:tcPr>
          <w:p w14:paraId="7F2DDDCF" w14:textId="452D6671" w:rsidR="007F325F" w:rsidRPr="00B524C7" w:rsidRDefault="007F325F" w:rsidP="007F325F">
            <w:pPr>
              <w:spacing w:before="100" w:after="100"/>
              <w:jc w:val="right"/>
              <w:rPr>
                <w:sz w:val="20"/>
                <w:szCs w:val="20"/>
              </w:rPr>
            </w:pPr>
            <w:r>
              <w:rPr>
                <w:rFonts w:eastAsia="Aptos" w:cs="Aptos"/>
                <w:color w:val="000000"/>
                <w:sz w:val="20"/>
                <w:szCs w:val="20"/>
              </w:rPr>
              <w:t>5.2</w:t>
            </w:r>
          </w:p>
        </w:tc>
        <w:tc>
          <w:tcPr>
            <w:tcW w:w="846" w:type="dxa"/>
            <w:tcBorders>
              <w:top w:val="nil"/>
              <w:left w:val="nil"/>
              <w:bottom w:val="single" w:sz="4" w:space="0" w:color="auto"/>
              <w:right w:val="nil"/>
            </w:tcBorders>
          </w:tcPr>
          <w:p w14:paraId="1DA35167" w14:textId="10943313" w:rsidR="007F325F" w:rsidRPr="00B524C7" w:rsidRDefault="007F325F" w:rsidP="007F325F">
            <w:pPr>
              <w:spacing w:before="100" w:after="100"/>
              <w:jc w:val="right"/>
              <w:rPr>
                <w:sz w:val="20"/>
                <w:szCs w:val="20"/>
              </w:rPr>
            </w:pPr>
            <w:r>
              <w:rPr>
                <w:rFonts w:eastAsia="Aptos" w:cs="Aptos"/>
                <w:color w:val="000000"/>
                <w:sz w:val="20"/>
                <w:szCs w:val="20"/>
              </w:rPr>
              <w:t>0.1</w:t>
            </w:r>
          </w:p>
        </w:tc>
        <w:tc>
          <w:tcPr>
            <w:tcW w:w="847" w:type="dxa"/>
            <w:tcBorders>
              <w:top w:val="nil"/>
              <w:left w:val="nil"/>
              <w:bottom w:val="single" w:sz="4" w:space="0" w:color="auto"/>
              <w:right w:val="nil"/>
            </w:tcBorders>
          </w:tcPr>
          <w:p w14:paraId="1D7691FE" w14:textId="13B187B9" w:rsidR="007F325F" w:rsidRPr="00B524C7" w:rsidRDefault="007F325F" w:rsidP="007F325F">
            <w:pPr>
              <w:spacing w:before="100" w:after="100"/>
              <w:jc w:val="right"/>
              <w:rPr>
                <w:sz w:val="20"/>
                <w:szCs w:val="20"/>
              </w:rPr>
            </w:pPr>
            <w:r>
              <w:rPr>
                <w:rFonts w:eastAsia="Aptos" w:cs="Aptos"/>
                <w:color w:val="000000"/>
                <w:sz w:val="20"/>
                <w:szCs w:val="20"/>
              </w:rPr>
              <w:t>21.5</w:t>
            </w:r>
          </w:p>
        </w:tc>
        <w:tc>
          <w:tcPr>
            <w:tcW w:w="846" w:type="dxa"/>
            <w:tcBorders>
              <w:top w:val="nil"/>
              <w:left w:val="nil"/>
              <w:bottom w:val="single" w:sz="4" w:space="0" w:color="auto"/>
              <w:right w:val="nil"/>
            </w:tcBorders>
          </w:tcPr>
          <w:p w14:paraId="68CB923D" w14:textId="77FC034A" w:rsidR="007F325F" w:rsidRPr="00B524C7" w:rsidRDefault="007F325F" w:rsidP="007F325F">
            <w:pPr>
              <w:spacing w:before="100" w:after="100"/>
              <w:jc w:val="right"/>
              <w:rPr>
                <w:sz w:val="20"/>
                <w:szCs w:val="20"/>
              </w:rPr>
            </w:pPr>
            <w:r>
              <w:rPr>
                <w:rFonts w:eastAsia="Aptos" w:cs="Aptos"/>
                <w:color w:val="000000"/>
                <w:sz w:val="20"/>
                <w:szCs w:val="20"/>
              </w:rPr>
              <w:t>0.0</w:t>
            </w:r>
          </w:p>
        </w:tc>
        <w:tc>
          <w:tcPr>
            <w:tcW w:w="847" w:type="dxa"/>
            <w:tcBorders>
              <w:top w:val="nil"/>
              <w:left w:val="nil"/>
              <w:bottom w:val="single" w:sz="4" w:space="0" w:color="auto"/>
              <w:right w:val="nil"/>
            </w:tcBorders>
          </w:tcPr>
          <w:p w14:paraId="64B62D9C" w14:textId="2B217B81" w:rsidR="007F325F" w:rsidRPr="00B524C7" w:rsidRDefault="007F325F" w:rsidP="007F325F">
            <w:pPr>
              <w:spacing w:before="100" w:after="100"/>
              <w:jc w:val="right"/>
              <w:rPr>
                <w:sz w:val="20"/>
                <w:szCs w:val="20"/>
              </w:rPr>
            </w:pPr>
            <w:r>
              <w:rPr>
                <w:rFonts w:eastAsia="Aptos" w:cs="Aptos"/>
                <w:color w:val="000000"/>
                <w:sz w:val="20"/>
                <w:szCs w:val="20"/>
              </w:rPr>
              <w:t>0.0</w:t>
            </w:r>
          </w:p>
        </w:tc>
        <w:tc>
          <w:tcPr>
            <w:tcW w:w="846" w:type="dxa"/>
            <w:tcBorders>
              <w:top w:val="nil"/>
              <w:left w:val="nil"/>
              <w:bottom w:val="single" w:sz="4" w:space="0" w:color="auto"/>
              <w:right w:val="nil"/>
            </w:tcBorders>
          </w:tcPr>
          <w:p w14:paraId="3C00B8C0" w14:textId="62851190" w:rsidR="007F325F" w:rsidRDefault="007F325F" w:rsidP="007F325F">
            <w:pPr>
              <w:spacing w:before="100" w:after="100"/>
              <w:jc w:val="right"/>
              <w:rPr>
                <w:rFonts w:eastAsia="Aptos" w:cs="Aptos"/>
                <w:color w:val="000000"/>
                <w:sz w:val="20"/>
                <w:szCs w:val="20"/>
              </w:rPr>
            </w:pPr>
            <w:r>
              <w:rPr>
                <w:rFonts w:eastAsia="Aptos" w:cs="Aptos"/>
                <w:color w:val="000000"/>
                <w:sz w:val="20"/>
                <w:szCs w:val="20"/>
              </w:rPr>
              <w:t>12.2</w:t>
            </w:r>
          </w:p>
        </w:tc>
        <w:tc>
          <w:tcPr>
            <w:tcW w:w="847" w:type="dxa"/>
            <w:tcBorders>
              <w:top w:val="nil"/>
              <w:left w:val="nil"/>
              <w:bottom w:val="single" w:sz="4" w:space="0" w:color="auto"/>
            </w:tcBorders>
          </w:tcPr>
          <w:p w14:paraId="02BC79FE" w14:textId="74419611" w:rsidR="007F325F" w:rsidRPr="00B524C7" w:rsidRDefault="007F325F" w:rsidP="007F325F">
            <w:pPr>
              <w:spacing w:before="100" w:after="100"/>
              <w:jc w:val="right"/>
              <w:rPr>
                <w:sz w:val="20"/>
                <w:szCs w:val="20"/>
              </w:rPr>
            </w:pPr>
            <w:r>
              <w:rPr>
                <w:rFonts w:eastAsia="Aptos" w:cs="Aptos"/>
                <w:color w:val="000000"/>
                <w:sz w:val="20"/>
                <w:szCs w:val="20"/>
              </w:rPr>
              <w:t>156.2</w:t>
            </w:r>
          </w:p>
        </w:tc>
      </w:tr>
      <w:tr w:rsidR="007F325F" w14:paraId="28B50F7E" w14:textId="77777777" w:rsidTr="0024020C">
        <w:tblPrEx>
          <w:tblLook w:val="0420" w:firstRow="1" w:lastRow="0" w:firstColumn="0" w:lastColumn="0" w:noHBand="0" w:noVBand="1"/>
        </w:tblPrEx>
        <w:trPr>
          <w:trHeight w:val="340"/>
        </w:trPr>
        <w:tc>
          <w:tcPr>
            <w:tcW w:w="1555" w:type="dxa"/>
            <w:vMerge w:val="restart"/>
            <w:tcBorders>
              <w:right w:val="nil"/>
            </w:tcBorders>
          </w:tcPr>
          <w:p w14:paraId="1A505743" w14:textId="177AC36A" w:rsidR="007F325F" w:rsidRPr="00147718" w:rsidRDefault="007F325F" w:rsidP="007F325F">
            <w:pPr>
              <w:spacing w:after="0"/>
              <w:rPr>
                <w:sz w:val="20"/>
                <w:szCs w:val="20"/>
              </w:rPr>
            </w:pPr>
            <w:r w:rsidRPr="00160819">
              <w:rPr>
                <w:sz w:val="20"/>
                <w:szCs w:val="20"/>
              </w:rPr>
              <w:t>Multi-enterprise greenfields</w:t>
            </w:r>
          </w:p>
        </w:tc>
        <w:tc>
          <w:tcPr>
            <w:tcW w:w="1842" w:type="dxa"/>
            <w:tcBorders>
              <w:top w:val="single" w:sz="4" w:space="0" w:color="auto"/>
              <w:left w:val="nil"/>
              <w:bottom w:val="nil"/>
              <w:right w:val="nil"/>
            </w:tcBorders>
          </w:tcPr>
          <w:p w14:paraId="173070B8" w14:textId="5BA78329" w:rsidR="007F325F" w:rsidRPr="00147718" w:rsidRDefault="007F325F" w:rsidP="007F325F">
            <w:pPr>
              <w:spacing w:after="0"/>
              <w:rPr>
                <w:sz w:val="20"/>
                <w:szCs w:val="20"/>
              </w:rPr>
            </w:pPr>
            <w:r w:rsidRPr="00147718">
              <w:rPr>
                <w:sz w:val="20"/>
                <w:szCs w:val="20"/>
              </w:rPr>
              <w:t>Agreements</w:t>
            </w:r>
          </w:p>
        </w:tc>
        <w:tc>
          <w:tcPr>
            <w:tcW w:w="846" w:type="dxa"/>
            <w:tcBorders>
              <w:top w:val="single" w:sz="4" w:space="0" w:color="auto"/>
              <w:left w:val="nil"/>
              <w:bottom w:val="nil"/>
              <w:right w:val="nil"/>
            </w:tcBorders>
          </w:tcPr>
          <w:p w14:paraId="38611258" w14:textId="01C8E45B" w:rsidR="007F325F" w:rsidRDefault="007F325F" w:rsidP="007F325F">
            <w:pPr>
              <w:spacing w:before="100" w:after="100"/>
              <w:jc w:val="right"/>
              <w:rPr>
                <w:rFonts w:eastAsia="Aptos" w:cs="Aptos"/>
                <w:color w:val="000000"/>
                <w:sz w:val="20"/>
                <w:szCs w:val="20"/>
              </w:rPr>
            </w:pPr>
            <w:r>
              <w:rPr>
                <w:rFonts w:eastAsia="Aptos" w:cs="Aptos"/>
                <w:color w:val="000000"/>
                <w:sz w:val="20"/>
                <w:szCs w:val="20"/>
              </w:rPr>
              <w:t>0</w:t>
            </w:r>
          </w:p>
        </w:tc>
        <w:tc>
          <w:tcPr>
            <w:tcW w:w="846" w:type="dxa"/>
            <w:tcBorders>
              <w:top w:val="single" w:sz="4" w:space="0" w:color="auto"/>
              <w:left w:val="nil"/>
              <w:bottom w:val="nil"/>
              <w:right w:val="nil"/>
            </w:tcBorders>
          </w:tcPr>
          <w:p w14:paraId="7F098917" w14:textId="2E236C76" w:rsidR="007F325F" w:rsidRPr="00B524C7" w:rsidRDefault="007F325F" w:rsidP="007F325F">
            <w:pPr>
              <w:spacing w:before="100" w:after="100"/>
              <w:jc w:val="right"/>
              <w:rPr>
                <w:sz w:val="20"/>
                <w:szCs w:val="20"/>
              </w:rPr>
            </w:pPr>
            <w:r>
              <w:rPr>
                <w:rFonts w:eastAsia="Aptos" w:cs="Aptos"/>
                <w:color w:val="000000"/>
                <w:sz w:val="20"/>
                <w:szCs w:val="20"/>
              </w:rPr>
              <w:t>0</w:t>
            </w:r>
          </w:p>
        </w:tc>
        <w:tc>
          <w:tcPr>
            <w:tcW w:w="847" w:type="dxa"/>
            <w:tcBorders>
              <w:top w:val="single" w:sz="4" w:space="0" w:color="auto"/>
              <w:left w:val="nil"/>
              <w:bottom w:val="nil"/>
              <w:right w:val="nil"/>
            </w:tcBorders>
          </w:tcPr>
          <w:p w14:paraId="2BDD305E" w14:textId="7AEB5E6A" w:rsidR="007F325F" w:rsidRPr="00B524C7" w:rsidRDefault="007F325F" w:rsidP="007F325F">
            <w:pPr>
              <w:spacing w:before="100" w:after="100"/>
              <w:jc w:val="right"/>
              <w:rPr>
                <w:sz w:val="20"/>
                <w:szCs w:val="20"/>
              </w:rPr>
            </w:pPr>
            <w:r>
              <w:rPr>
                <w:rFonts w:eastAsia="Aptos" w:cs="Aptos"/>
                <w:color w:val="000000"/>
                <w:sz w:val="20"/>
                <w:szCs w:val="20"/>
              </w:rPr>
              <w:t>0</w:t>
            </w:r>
          </w:p>
        </w:tc>
        <w:tc>
          <w:tcPr>
            <w:tcW w:w="846" w:type="dxa"/>
            <w:tcBorders>
              <w:top w:val="single" w:sz="4" w:space="0" w:color="auto"/>
              <w:left w:val="nil"/>
              <w:bottom w:val="nil"/>
              <w:right w:val="nil"/>
            </w:tcBorders>
          </w:tcPr>
          <w:p w14:paraId="5F95471C" w14:textId="22064551" w:rsidR="007F325F" w:rsidRPr="00B524C7" w:rsidRDefault="007F325F" w:rsidP="007F325F">
            <w:pPr>
              <w:spacing w:before="100" w:after="100"/>
              <w:jc w:val="right"/>
              <w:rPr>
                <w:sz w:val="20"/>
                <w:szCs w:val="20"/>
              </w:rPr>
            </w:pPr>
            <w:r>
              <w:rPr>
                <w:rFonts w:eastAsia="Aptos" w:cs="Aptos"/>
                <w:color w:val="000000"/>
                <w:sz w:val="20"/>
                <w:szCs w:val="20"/>
              </w:rPr>
              <w:t>0</w:t>
            </w:r>
          </w:p>
        </w:tc>
        <w:tc>
          <w:tcPr>
            <w:tcW w:w="847" w:type="dxa"/>
            <w:tcBorders>
              <w:top w:val="single" w:sz="4" w:space="0" w:color="auto"/>
              <w:left w:val="nil"/>
              <w:bottom w:val="nil"/>
              <w:right w:val="nil"/>
            </w:tcBorders>
          </w:tcPr>
          <w:p w14:paraId="7CD5E984" w14:textId="6D6EC2CF" w:rsidR="007F325F" w:rsidRPr="00B524C7" w:rsidRDefault="007F325F" w:rsidP="007F325F">
            <w:pPr>
              <w:spacing w:before="100" w:after="100"/>
              <w:jc w:val="right"/>
              <w:rPr>
                <w:sz w:val="20"/>
                <w:szCs w:val="20"/>
              </w:rPr>
            </w:pPr>
            <w:r>
              <w:rPr>
                <w:rFonts w:eastAsia="Aptos" w:cs="Aptos"/>
                <w:color w:val="000000"/>
                <w:sz w:val="20"/>
                <w:szCs w:val="20"/>
              </w:rPr>
              <w:t>0</w:t>
            </w:r>
          </w:p>
        </w:tc>
        <w:tc>
          <w:tcPr>
            <w:tcW w:w="846" w:type="dxa"/>
            <w:tcBorders>
              <w:top w:val="single" w:sz="4" w:space="0" w:color="auto"/>
              <w:left w:val="nil"/>
              <w:bottom w:val="nil"/>
              <w:right w:val="nil"/>
            </w:tcBorders>
          </w:tcPr>
          <w:p w14:paraId="356C5FD2" w14:textId="3A817EC7" w:rsidR="007F325F" w:rsidRPr="00B524C7" w:rsidRDefault="007F325F" w:rsidP="007F325F">
            <w:pPr>
              <w:spacing w:before="100" w:after="100"/>
              <w:jc w:val="right"/>
              <w:rPr>
                <w:sz w:val="20"/>
                <w:szCs w:val="20"/>
              </w:rPr>
            </w:pPr>
            <w:r>
              <w:rPr>
                <w:rFonts w:eastAsia="Aptos" w:cs="Aptos"/>
                <w:color w:val="000000"/>
                <w:sz w:val="20"/>
                <w:szCs w:val="20"/>
              </w:rPr>
              <w:t>0</w:t>
            </w:r>
          </w:p>
        </w:tc>
        <w:tc>
          <w:tcPr>
            <w:tcW w:w="847" w:type="dxa"/>
            <w:tcBorders>
              <w:top w:val="single" w:sz="4" w:space="0" w:color="auto"/>
              <w:left w:val="nil"/>
              <w:bottom w:val="nil"/>
              <w:right w:val="nil"/>
            </w:tcBorders>
          </w:tcPr>
          <w:p w14:paraId="19A4C04D" w14:textId="79BFDA69" w:rsidR="007F325F" w:rsidRPr="00B524C7" w:rsidRDefault="007F325F" w:rsidP="007F325F">
            <w:pPr>
              <w:spacing w:before="100" w:after="100"/>
              <w:jc w:val="right"/>
              <w:rPr>
                <w:sz w:val="20"/>
                <w:szCs w:val="20"/>
              </w:rPr>
            </w:pPr>
            <w:r>
              <w:rPr>
                <w:rFonts w:eastAsia="Aptos" w:cs="Aptos"/>
                <w:color w:val="000000"/>
                <w:sz w:val="20"/>
                <w:szCs w:val="20"/>
              </w:rPr>
              <w:t>0</w:t>
            </w:r>
          </w:p>
        </w:tc>
        <w:tc>
          <w:tcPr>
            <w:tcW w:w="846" w:type="dxa"/>
            <w:tcBorders>
              <w:top w:val="single" w:sz="4" w:space="0" w:color="auto"/>
              <w:left w:val="nil"/>
              <w:bottom w:val="nil"/>
              <w:right w:val="nil"/>
            </w:tcBorders>
          </w:tcPr>
          <w:p w14:paraId="6072089C" w14:textId="207810C2" w:rsidR="007F325F" w:rsidRPr="00B524C7" w:rsidRDefault="007F325F" w:rsidP="007F325F">
            <w:pPr>
              <w:spacing w:before="100" w:after="100"/>
              <w:jc w:val="right"/>
              <w:rPr>
                <w:sz w:val="20"/>
                <w:szCs w:val="20"/>
              </w:rPr>
            </w:pPr>
            <w:r>
              <w:rPr>
                <w:rFonts w:eastAsia="Aptos" w:cs="Aptos"/>
                <w:color w:val="000000"/>
                <w:sz w:val="20"/>
                <w:szCs w:val="20"/>
              </w:rPr>
              <w:t>0</w:t>
            </w:r>
          </w:p>
        </w:tc>
        <w:tc>
          <w:tcPr>
            <w:tcW w:w="847" w:type="dxa"/>
            <w:tcBorders>
              <w:top w:val="single" w:sz="4" w:space="0" w:color="auto"/>
              <w:left w:val="nil"/>
              <w:bottom w:val="nil"/>
              <w:right w:val="nil"/>
            </w:tcBorders>
          </w:tcPr>
          <w:p w14:paraId="11C1432F" w14:textId="1CB08087" w:rsidR="007F325F" w:rsidRPr="00B524C7" w:rsidRDefault="007F325F" w:rsidP="007F325F">
            <w:pPr>
              <w:spacing w:before="100" w:after="100"/>
              <w:jc w:val="right"/>
              <w:rPr>
                <w:sz w:val="20"/>
                <w:szCs w:val="20"/>
              </w:rPr>
            </w:pPr>
            <w:r>
              <w:rPr>
                <w:rFonts w:eastAsia="Aptos" w:cs="Aptos"/>
                <w:color w:val="000000"/>
                <w:sz w:val="20"/>
                <w:szCs w:val="20"/>
              </w:rPr>
              <w:t>0</w:t>
            </w:r>
          </w:p>
        </w:tc>
        <w:tc>
          <w:tcPr>
            <w:tcW w:w="846" w:type="dxa"/>
            <w:tcBorders>
              <w:top w:val="single" w:sz="4" w:space="0" w:color="auto"/>
              <w:left w:val="nil"/>
              <w:bottom w:val="nil"/>
              <w:right w:val="nil"/>
            </w:tcBorders>
          </w:tcPr>
          <w:p w14:paraId="3E3B14E0" w14:textId="1A1721F3" w:rsidR="007F325F" w:rsidRPr="00B524C7" w:rsidRDefault="007F325F" w:rsidP="007F325F">
            <w:pPr>
              <w:spacing w:before="100" w:after="100"/>
              <w:jc w:val="right"/>
              <w:rPr>
                <w:sz w:val="20"/>
                <w:szCs w:val="20"/>
              </w:rPr>
            </w:pPr>
            <w:r>
              <w:rPr>
                <w:rFonts w:eastAsia="Aptos" w:cs="Aptos"/>
                <w:color w:val="000000"/>
                <w:sz w:val="20"/>
                <w:szCs w:val="20"/>
              </w:rPr>
              <w:t>0</w:t>
            </w:r>
          </w:p>
        </w:tc>
        <w:tc>
          <w:tcPr>
            <w:tcW w:w="847" w:type="dxa"/>
            <w:tcBorders>
              <w:top w:val="single" w:sz="4" w:space="0" w:color="auto"/>
              <w:left w:val="nil"/>
              <w:bottom w:val="nil"/>
              <w:right w:val="nil"/>
            </w:tcBorders>
          </w:tcPr>
          <w:p w14:paraId="7B9CB50E" w14:textId="3E8BD144" w:rsidR="007F325F" w:rsidRPr="00B524C7" w:rsidRDefault="007F325F" w:rsidP="007F325F">
            <w:pPr>
              <w:spacing w:before="100" w:after="100"/>
              <w:jc w:val="right"/>
              <w:rPr>
                <w:sz w:val="20"/>
                <w:szCs w:val="20"/>
              </w:rPr>
            </w:pPr>
            <w:r>
              <w:rPr>
                <w:rFonts w:eastAsia="Aptos" w:cs="Aptos"/>
                <w:color w:val="000000"/>
                <w:sz w:val="20"/>
                <w:szCs w:val="20"/>
              </w:rPr>
              <w:t>0</w:t>
            </w:r>
          </w:p>
        </w:tc>
        <w:tc>
          <w:tcPr>
            <w:tcW w:w="846" w:type="dxa"/>
            <w:tcBorders>
              <w:top w:val="single" w:sz="4" w:space="0" w:color="auto"/>
              <w:left w:val="nil"/>
              <w:bottom w:val="nil"/>
              <w:right w:val="nil"/>
            </w:tcBorders>
          </w:tcPr>
          <w:p w14:paraId="45DAD891" w14:textId="25FFBE25" w:rsidR="007F325F" w:rsidRDefault="007F325F" w:rsidP="007F325F">
            <w:pPr>
              <w:spacing w:before="100" w:after="100"/>
              <w:jc w:val="right"/>
              <w:rPr>
                <w:rFonts w:eastAsia="Aptos" w:cs="Aptos"/>
                <w:color w:val="000000"/>
                <w:sz w:val="20"/>
                <w:szCs w:val="20"/>
              </w:rPr>
            </w:pPr>
            <w:r>
              <w:rPr>
                <w:rFonts w:eastAsia="Aptos" w:cs="Aptos"/>
                <w:color w:val="000000"/>
                <w:sz w:val="20"/>
                <w:szCs w:val="20"/>
              </w:rPr>
              <w:t>0</w:t>
            </w:r>
          </w:p>
        </w:tc>
        <w:tc>
          <w:tcPr>
            <w:tcW w:w="847" w:type="dxa"/>
            <w:tcBorders>
              <w:top w:val="single" w:sz="4" w:space="0" w:color="auto"/>
              <w:left w:val="nil"/>
              <w:bottom w:val="nil"/>
            </w:tcBorders>
          </w:tcPr>
          <w:p w14:paraId="77B2FD87" w14:textId="1327103A" w:rsidR="007F325F" w:rsidRPr="00B524C7" w:rsidRDefault="007F325F" w:rsidP="007F325F">
            <w:pPr>
              <w:spacing w:before="100" w:after="100"/>
              <w:jc w:val="right"/>
              <w:rPr>
                <w:sz w:val="20"/>
                <w:szCs w:val="20"/>
              </w:rPr>
            </w:pPr>
            <w:r>
              <w:rPr>
                <w:rFonts w:eastAsia="Aptos" w:cs="Aptos"/>
                <w:color w:val="000000"/>
                <w:sz w:val="20"/>
                <w:szCs w:val="20"/>
              </w:rPr>
              <w:t>0</w:t>
            </w:r>
          </w:p>
        </w:tc>
      </w:tr>
      <w:tr w:rsidR="007F325F" w14:paraId="0AAF7075" w14:textId="77777777" w:rsidTr="0024020C">
        <w:tblPrEx>
          <w:tblLook w:val="0420" w:firstRow="1" w:lastRow="0" w:firstColumn="0" w:lastColumn="0" w:noHBand="0" w:noVBand="1"/>
        </w:tblPrEx>
        <w:trPr>
          <w:trHeight w:val="340"/>
        </w:trPr>
        <w:tc>
          <w:tcPr>
            <w:tcW w:w="1555" w:type="dxa"/>
            <w:vMerge/>
            <w:tcBorders>
              <w:right w:val="nil"/>
            </w:tcBorders>
          </w:tcPr>
          <w:p w14:paraId="709BA2AB" w14:textId="77777777" w:rsidR="007F325F" w:rsidRPr="00147718" w:rsidRDefault="007F325F" w:rsidP="007F325F">
            <w:pPr>
              <w:spacing w:after="0"/>
              <w:rPr>
                <w:sz w:val="20"/>
                <w:szCs w:val="20"/>
              </w:rPr>
            </w:pPr>
          </w:p>
        </w:tc>
        <w:tc>
          <w:tcPr>
            <w:tcW w:w="1842" w:type="dxa"/>
            <w:tcBorders>
              <w:top w:val="nil"/>
              <w:left w:val="nil"/>
              <w:bottom w:val="single" w:sz="4" w:space="0" w:color="auto"/>
              <w:right w:val="nil"/>
            </w:tcBorders>
          </w:tcPr>
          <w:p w14:paraId="1DBC5C0E" w14:textId="445FAAF0" w:rsidR="007F325F" w:rsidRPr="00147718" w:rsidRDefault="007F325F" w:rsidP="007F325F">
            <w:pPr>
              <w:spacing w:after="0"/>
              <w:rPr>
                <w:sz w:val="20"/>
                <w:szCs w:val="20"/>
              </w:rPr>
            </w:pPr>
            <w:r w:rsidRPr="00147718">
              <w:rPr>
                <w:sz w:val="20"/>
                <w:szCs w:val="20"/>
              </w:rPr>
              <w:t>Employees (‘000)</w:t>
            </w:r>
          </w:p>
        </w:tc>
        <w:tc>
          <w:tcPr>
            <w:tcW w:w="846" w:type="dxa"/>
            <w:tcBorders>
              <w:top w:val="nil"/>
              <w:left w:val="nil"/>
              <w:bottom w:val="single" w:sz="4" w:space="0" w:color="auto"/>
              <w:right w:val="nil"/>
            </w:tcBorders>
          </w:tcPr>
          <w:p w14:paraId="5E244825" w14:textId="12ED3028" w:rsidR="007F325F" w:rsidRDefault="007F325F" w:rsidP="007F325F">
            <w:pPr>
              <w:spacing w:before="100" w:after="100"/>
              <w:jc w:val="right"/>
              <w:rPr>
                <w:rFonts w:eastAsia="Aptos" w:cs="Aptos"/>
                <w:color w:val="000000"/>
                <w:sz w:val="20"/>
                <w:szCs w:val="20"/>
              </w:rPr>
            </w:pPr>
            <w:r>
              <w:rPr>
                <w:rFonts w:eastAsia="Aptos" w:cs="Aptos"/>
                <w:color w:val="000000"/>
                <w:sz w:val="20"/>
                <w:szCs w:val="20"/>
              </w:rPr>
              <w:t>0.0</w:t>
            </w:r>
          </w:p>
        </w:tc>
        <w:tc>
          <w:tcPr>
            <w:tcW w:w="846" w:type="dxa"/>
            <w:tcBorders>
              <w:top w:val="nil"/>
              <w:left w:val="nil"/>
              <w:bottom w:val="single" w:sz="4" w:space="0" w:color="auto"/>
              <w:right w:val="nil"/>
            </w:tcBorders>
          </w:tcPr>
          <w:p w14:paraId="30F0A316" w14:textId="2004B426" w:rsidR="007F325F" w:rsidRPr="00B524C7" w:rsidRDefault="007F325F" w:rsidP="007F325F">
            <w:pPr>
              <w:spacing w:before="100" w:after="100"/>
              <w:jc w:val="right"/>
              <w:rPr>
                <w:sz w:val="20"/>
                <w:szCs w:val="20"/>
              </w:rPr>
            </w:pPr>
            <w:r>
              <w:rPr>
                <w:rFonts w:eastAsia="Aptos" w:cs="Aptos"/>
                <w:color w:val="000000"/>
                <w:sz w:val="20"/>
                <w:szCs w:val="20"/>
              </w:rPr>
              <w:t>0.0</w:t>
            </w:r>
          </w:p>
        </w:tc>
        <w:tc>
          <w:tcPr>
            <w:tcW w:w="847" w:type="dxa"/>
            <w:tcBorders>
              <w:top w:val="nil"/>
              <w:left w:val="nil"/>
              <w:bottom w:val="single" w:sz="4" w:space="0" w:color="auto"/>
              <w:right w:val="nil"/>
            </w:tcBorders>
          </w:tcPr>
          <w:p w14:paraId="1AAD4F32" w14:textId="3291F05C" w:rsidR="007F325F" w:rsidRPr="00B524C7" w:rsidRDefault="007F325F" w:rsidP="007F325F">
            <w:pPr>
              <w:spacing w:before="100" w:after="100"/>
              <w:jc w:val="right"/>
              <w:rPr>
                <w:sz w:val="20"/>
                <w:szCs w:val="20"/>
              </w:rPr>
            </w:pPr>
            <w:r>
              <w:rPr>
                <w:rFonts w:eastAsia="Aptos" w:cs="Aptos"/>
                <w:color w:val="000000"/>
                <w:sz w:val="20"/>
                <w:szCs w:val="20"/>
              </w:rPr>
              <w:t>0.0</w:t>
            </w:r>
          </w:p>
        </w:tc>
        <w:tc>
          <w:tcPr>
            <w:tcW w:w="846" w:type="dxa"/>
            <w:tcBorders>
              <w:top w:val="nil"/>
              <w:left w:val="nil"/>
              <w:bottom w:val="single" w:sz="4" w:space="0" w:color="auto"/>
              <w:right w:val="nil"/>
            </w:tcBorders>
          </w:tcPr>
          <w:p w14:paraId="05C40098" w14:textId="659DEC3F" w:rsidR="007F325F" w:rsidRPr="00B524C7" w:rsidRDefault="007F325F" w:rsidP="007F325F">
            <w:pPr>
              <w:spacing w:before="100" w:after="100"/>
              <w:jc w:val="right"/>
              <w:rPr>
                <w:sz w:val="20"/>
                <w:szCs w:val="20"/>
              </w:rPr>
            </w:pPr>
            <w:r>
              <w:rPr>
                <w:rFonts w:eastAsia="Aptos" w:cs="Aptos"/>
                <w:color w:val="000000"/>
                <w:sz w:val="20"/>
                <w:szCs w:val="20"/>
              </w:rPr>
              <w:t>0.0</w:t>
            </w:r>
          </w:p>
        </w:tc>
        <w:tc>
          <w:tcPr>
            <w:tcW w:w="847" w:type="dxa"/>
            <w:tcBorders>
              <w:top w:val="nil"/>
              <w:left w:val="nil"/>
              <w:bottom w:val="single" w:sz="4" w:space="0" w:color="auto"/>
              <w:right w:val="nil"/>
            </w:tcBorders>
          </w:tcPr>
          <w:p w14:paraId="4B576903" w14:textId="4D347F67" w:rsidR="007F325F" w:rsidRPr="00B524C7" w:rsidRDefault="007F325F" w:rsidP="007F325F">
            <w:pPr>
              <w:spacing w:before="100" w:after="100"/>
              <w:jc w:val="right"/>
              <w:rPr>
                <w:sz w:val="20"/>
                <w:szCs w:val="20"/>
              </w:rPr>
            </w:pPr>
            <w:r>
              <w:rPr>
                <w:rFonts w:eastAsia="Aptos" w:cs="Aptos"/>
                <w:color w:val="000000"/>
                <w:sz w:val="20"/>
                <w:szCs w:val="20"/>
              </w:rPr>
              <w:t>0.0</w:t>
            </w:r>
          </w:p>
        </w:tc>
        <w:tc>
          <w:tcPr>
            <w:tcW w:w="846" w:type="dxa"/>
            <w:tcBorders>
              <w:top w:val="nil"/>
              <w:left w:val="nil"/>
              <w:bottom w:val="single" w:sz="4" w:space="0" w:color="auto"/>
              <w:right w:val="nil"/>
            </w:tcBorders>
          </w:tcPr>
          <w:p w14:paraId="73646EDB" w14:textId="14E977C1" w:rsidR="007F325F" w:rsidRPr="00B524C7" w:rsidRDefault="007F325F" w:rsidP="007F325F">
            <w:pPr>
              <w:spacing w:before="100" w:after="100"/>
              <w:jc w:val="right"/>
              <w:rPr>
                <w:sz w:val="20"/>
                <w:szCs w:val="20"/>
              </w:rPr>
            </w:pPr>
            <w:r>
              <w:rPr>
                <w:rFonts w:eastAsia="Aptos" w:cs="Aptos"/>
                <w:color w:val="000000"/>
                <w:sz w:val="20"/>
                <w:szCs w:val="20"/>
              </w:rPr>
              <w:t>0.0</w:t>
            </w:r>
          </w:p>
        </w:tc>
        <w:tc>
          <w:tcPr>
            <w:tcW w:w="847" w:type="dxa"/>
            <w:tcBorders>
              <w:top w:val="nil"/>
              <w:left w:val="nil"/>
              <w:bottom w:val="single" w:sz="4" w:space="0" w:color="auto"/>
              <w:right w:val="nil"/>
            </w:tcBorders>
          </w:tcPr>
          <w:p w14:paraId="6EFDAE6F" w14:textId="502AD46C" w:rsidR="007F325F" w:rsidRPr="00B524C7" w:rsidRDefault="007F325F" w:rsidP="007F325F">
            <w:pPr>
              <w:spacing w:before="100" w:after="100"/>
              <w:jc w:val="right"/>
              <w:rPr>
                <w:sz w:val="20"/>
                <w:szCs w:val="20"/>
              </w:rPr>
            </w:pPr>
            <w:r>
              <w:rPr>
                <w:rFonts w:eastAsia="Aptos" w:cs="Aptos"/>
                <w:color w:val="000000"/>
                <w:sz w:val="20"/>
                <w:szCs w:val="20"/>
              </w:rPr>
              <w:t>0.0</w:t>
            </w:r>
          </w:p>
        </w:tc>
        <w:tc>
          <w:tcPr>
            <w:tcW w:w="846" w:type="dxa"/>
            <w:tcBorders>
              <w:top w:val="nil"/>
              <w:left w:val="nil"/>
              <w:bottom w:val="single" w:sz="4" w:space="0" w:color="auto"/>
              <w:right w:val="nil"/>
            </w:tcBorders>
          </w:tcPr>
          <w:p w14:paraId="1519C14D" w14:textId="3927A670" w:rsidR="007F325F" w:rsidRPr="00B524C7" w:rsidRDefault="007F325F" w:rsidP="007F325F">
            <w:pPr>
              <w:spacing w:before="100" w:after="100"/>
              <w:jc w:val="right"/>
              <w:rPr>
                <w:sz w:val="20"/>
                <w:szCs w:val="20"/>
              </w:rPr>
            </w:pPr>
            <w:r>
              <w:rPr>
                <w:rFonts w:eastAsia="Aptos" w:cs="Aptos"/>
                <w:color w:val="000000"/>
                <w:sz w:val="20"/>
                <w:szCs w:val="20"/>
              </w:rPr>
              <w:t>0.0</w:t>
            </w:r>
          </w:p>
        </w:tc>
        <w:tc>
          <w:tcPr>
            <w:tcW w:w="847" w:type="dxa"/>
            <w:tcBorders>
              <w:top w:val="nil"/>
              <w:left w:val="nil"/>
              <w:bottom w:val="single" w:sz="4" w:space="0" w:color="auto"/>
              <w:right w:val="nil"/>
            </w:tcBorders>
          </w:tcPr>
          <w:p w14:paraId="18196CE2" w14:textId="3A3F76FC" w:rsidR="007F325F" w:rsidRPr="00B524C7" w:rsidRDefault="007F325F" w:rsidP="007F325F">
            <w:pPr>
              <w:spacing w:before="100" w:after="100"/>
              <w:jc w:val="right"/>
              <w:rPr>
                <w:sz w:val="20"/>
                <w:szCs w:val="20"/>
              </w:rPr>
            </w:pPr>
            <w:r>
              <w:rPr>
                <w:rFonts w:eastAsia="Aptos" w:cs="Aptos"/>
                <w:color w:val="000000"/>
                <w:sz w:val="20"/>
                <w:szCs w:val="20"/>
              </w:rPr>
              <w:t>0.0</w:t>
            </w:r>
          </w:p>
        </w:tc>
        <w:tc>
          <w:tcPr>
            <w:tcW w:w="846" w:type="dxa"/>
            <w:tcBorders>
              <w:top w:val="nil"/>
              <w:left w:val="nil"/>
              <w:bottom w:val="single" w:sz="4" w:space="0" w:color="auto"/>
              <w:right w:val="nil"/>
            </w:tcBorders>
          </w:tcPr>
          <w:p w14:paraId="2272DFA3" w14:textId="047E28B2" w:rsidR="007F325F" w:rsidRPr="00B524C7" w:rsidRDefault="007F325F" w:rsidP="007F325F">
            <w:pPr>
              <w:spacing w:before="100" w:after="100"/>
              <w:jc w:val="right"/>
              <w:rPr>
                <w:sz w:val="20"/>
                <w:szCs w:val="20"/>
              </w:rPr>
            </w:pPr>
            <w:r>
              <w:rPr>
                <w:rFonts w:eastAsia="Aptos" w:cs="Aptos"/>
                <w:color w:val="000000"/>
                <w:sz w:val="20"/>
                <w:szCs w:val="20"/>
              </w:rPr>
              <w:t>0.0</w:t>
            </w:r>
          </w:p>
        </w:tc>
        <w:tc>
          <w:tcPr>
            <w:tcW w:w="847" w:type="dxa"/>
            <w:tcBorders>
              <w:top w:val="nil"/>
              <w:left w:val="nil"/>
              <w:bottom w:val="single" w:sz="4" w:space="0" w:color="auto"/>
              <w:right w:val="nil"/>
            </w:tcBorders>
          </w:tcPr>
          <w:p w14:paraId="2BFA3945" w14:textId="14E7E989" w:rsidR="007F325F" w:rsidRPr="00B524C7" w:rsidRDefault="007F325F" w:rsidP="007F325F">
            <w:pPr>
              <w:spacing w:before="100" w:after="100"/>
              <w:jc w:val="right"/>
              <w:rPr>
                <w:sz w:val="20"/>
                <w:szCs w:val="20"/>
              </w:rPr>
            </w:pPr>
            <w:r>
              <w:rPr>
                <w:rFonts w:eastAsia="Aptos" w:cs="Aptos"/>
                <w:color w:val="000000"/>
                <w:sz w:val="20"/>
                <w:szCs w:val="20"/>
              </w:rPr>
              <w:t>0.0</w:t>
            </w:r>
          </w:p>
        </w:tc>
        <w:tc>
          <w:tcPr>
            <w:tcW w:w="846" w:type="dxa"/>
            <w:tcBorders>
              <w:top w:val="nil"/>
              <w:left w:val="nil"/>
              <w:bottom w:val="single" w:sz="4" w:space="0" w:color="auto"/>
              <w:right w:val="nil"/>
            </w:tcBorders>
          </w:tcPr>
          <w:p w14:paraId="3973E9BA" w14:textId="5F2E5C71" w:rsidR="007F325F" w:rsidRDefault="007F325F" w:rsidP="007F325F">
            <w:pPr>
              <w:spacing w:before="100" w:after="100"/>
              <w:jc w:val="right"/>
              <w:rPr>
                <w:rFonts w:eastAsia="Aptos" w:cs="Aptos"/>
                <w:color w:val="000000"/>
                <w:sz w:val="20"/>
                <w:szCs w:val="20"/>
              </w:rPr>
            </w:pPr>
            <w:r>
              <w:rPr>
                <w:rFonts w:eastAsia="Aptos" w:cs="Aptos"/>
                <w:color w:val="000000"/>
                <w:sz w:val="20"/>
                <w:szCs w:val="20"/>
              </w:rPr>
              <w:t>0.0</w:t>
            </w:r>
          </w:p>
        </w:tc>
        <w:tc>
          <w:tcPr>
            <w:tcW w:w="847" w:type="dxa"/>
            <w:tcBorders>
              <w:top w:val="nil"/>
              <w:left w:val="nil"/>
              <w:bottom w:val="single" w:sz="4" w:space="0" w:color="auto"/>
            </w:tcBorders>
          </w:tcPr>
          <w:p w14:paraId="2EDA605C" w14:textId="5CA632E5" w:rsidR="007F325F" w:rsidRPr="00B524C7" w:rsidRDefault="007F325F" w:rsidP="007F325F">
            <w:pPr>
              <w:spacing w:before="100" w:after="100"/>
              <w:jc w:val="right"/>
              <w:rPr>
                <w:sz w:val="20"/>
                <w:szCs w:val="20"/>
              </w:rPr>
            </w:pPr>
            <w:r>
              <w:rPr>
                <w:rFonts w:eastAsia="Aptos" w:cs="Aptos"/>
                <w:color w:val="000000"/>
                <w:sz w:val="20"/>
                <w:szCs w:val="20"/>
              </w:rPr>
              <w:t>0.0</w:t>
            </w:r>
          </w:p>
        </w:tc>
      </w:tr>
      <w:tr w:rsidR="007F325F" w14:paraId="5E3E6F55" w14:textId="77777777" w:rsidTr="0024020C">
        <w:tblPrEx>
          <w:tblLook w:val="0420" w:firstRow="1" w:lastRow="0" w:firstColumn="0" w:lastColumn="0" w:noHBand="0" w:noVBand="1"/>
        </w:tblPrEx>
        <w:trPr>
          <w:trHeight w:val="340"/>
        </w:trPr>
        <w:tc>
          <w:tcPr>
            <w:tcW w:w="1555" w:type="dxa"/>
            <w:vMerge w:val="restart"/>
            <w:tcBorders>
              <w:right w:val="nil"/>
            </w:tcBorders>
          </w:tcPr>
          <w:p w14:paraId="151B17A3" w14:textId="252D9A5F" w:rsidR="007F325F" w:rsidRPr="00147718" w:rsidRDefault="007F325F" w:rsidP="007F325F">
            <w:pPr>
              <w:spacing w:after="0"/>
              <w:rPr>
                <w:sz w:val="20"/>
                <w:szCs w:val="20"/>
              </w:rPr>
            </w:pPr>
            <w:r w:rsidRPr="000A3A07">
              <w:rPr>
                <w:b/>
                <w:bCs/>
                <w:sz w:val="20"/>
                <w:szCs w:val="20"/>
              </w:rPr>
              <w:t>Sub-total</w:t>
            </w:r>
          </w:p>
        </w:tc>
        <w:tc>
          <w:tcPr>
            <w:tcW w:w="1842" w:type="dxa"/>
            <w:tcBorders>
              <w:top w:val="single" w:sz="4" w:space="0" w:color="auto"/>
              <w:left w:val="nil"/>
              <w:bottom w:val="nil"/>
              <w:right w:val="nil"/>
            </w:tcBorders>
          </w:tcPr>
          <w:p w14:paraId="4B668AFA" w14:textId="6187F88A" w:rsidR="007F325F" w:rsidRPr="00147718" w:rsidRDefault="007F325F" w:rsidP="007F325F">
            <w:pPr>
              <w:spacing w:after="0"/>
              <w:rPr>
                <w:sz w:val="20"/>
                <w:szCs w:val="20"/>
              </w:rPr>
            </w:pPr>
            <w:r w:rsidRPr="000A3A07">
              <w:rPr>
                <w:b/>
                <w:bCs/>
                <w:sz w:val="20"/>
                <w:szCs w:val="20"/>
              </w:rPr>
              <w:t>Agreements</w:t>
            </w:r>
          </w:p>
        </w:tc>
        <w:tc>
          <w:tcPr>
            <w:tcW w:w="846" w:type="dxa"/>
            <w:tcBorders>
              <w:top w:val="single" w:sz="4" w:space="0" w:color="auto"/>
              <w:left w:val="nil"/>
              <w:bottom w:val="nil"/>
              <w:right w:val="nil"/>
            </w:tcBorders>
          </w:tcPr>
          <w:p w14:paraId="37EE6C97" w14:textId="305D31BF" w:rsidR="007F325F" w:rsidRDefault="007F325F" w:rsidP="007F325F">
            <w:pPr>
              <w:spacing w:before="100" w:after="100"/>
              <w:jc w:val="right"/>
              <w:rPr>
                <w:rFonts w:eastAsia="Aptos" w:cs="Aptos"/>
                <w:color w:val="000000"/>
                <w:sz w:val="20"/>
                <w:szCs w:val="20"/>
              </w:rPr>
            </w:pPr>
            <w:r>
              <w:rPr>
                <w:rFonts w:eastAsia="Aptos" w:cs="Aptos"/>
                <w:color w:val="000000"/>
                <w:sz w:val="20"/>
                <w:szCs w:val="20"/>
              </w:rPr>
              <w:t>53</w:t>
            </w:r>
          </w:p>
        </w:tc>
        <w:tc>
          <w:tcPr>
            <w:tcW w:w="846" w:type="dxa"/>
            <w:tcBorders>
              <w:top w:val="single" w:sz="4" w:space="0" w:color="auto"/>
              <w:left w:val="nil"/>
              <w:bottom w:val="nil"/>
              <w:right w:val="nil"/>
            </w:tcBorders>
          </w:tcPr>
          <w:p w14:paraId="50C8B98B" w14:textId="6F7FE201" w:rsidR="007F325F" w:rsidRPr="00B524C7" w:rsidRDefault="007F325F" w:rsidP="007F325F">
            <w:pPr>
              <w:spacing w:before="100" w:after="100"/>
              <w:jc w:val="right"/>
              <w:rPr>
                <w:sz w:val="20"/>
                <w:szCs w:val="20"/>
              </w:rPr>
            </w:pPr>
            <w:r>
              <w:rPr>
                <w:rFonts w:eastAsia="Aptos" w:cs="Aptos"/>
                <w:color w:val="000000"/>
                <w:sz w:val="20"/>
                <w:szCs w:val="20"/>
              </w:rPr>
              <w:t>52</w:t>
            </w:r>
          </w:p>
        </w:tc>
        <w:tc>
          <w:tcPr>
            <w:tcW w:w="847" w:type="dxa"/>
            <w:tcBorders>
              <w:top w:val="single" w:sz="4" w:space="0" w:color="auto"/>
              <w:left w:val="nil"/>
              <w:bottom w:val="nil"/>
              <w:right w:val="nil"/>
            </w:tcBorders>
          </w:tcPr>
          <w:p w14:paraId="3F82D76C" w14:textId="23BEC9F9" w:rsidR="007F325F" w:rsidRPr="00B524C7" w:rsidRDefault="007F325F" w:rsidP="007F325F">
            <w:pPr>
              <w:spacing w:before="100" w:after="100"/>
              <w:jc w:val="right"/>
              <w:rPr>
                <w:sz w:val="20"/>
                <w:szCs w:val="20"/>
              </w:rPr>
            </w:pPr>
            <w:r>
              <w:rPr>
                <w:rFonts w:eastAsia="Aptos" w:cs="Aptos"/>
                <w:color w:val="000000"/>
                <w:sz w:val="20"/>
                <w:szCs w:val="20"/>
              </w:rPr>
              <w:t>41</w:t>
            </w:r>
          </w:p>
        </w:tc>
        <w:tc>
          <w:tcPr>
            <w:tcW w:w="846" w:type="dxa"/>
            <w:tcBorders>
              <w:top w:val="single" w:sz="4" w:space="0" w:color="auto"/>
              <w:left w:val="nil"/>
              <w:bottom w:val="nil"/>
              <w:right w:val="nil"/>
            </w:tcBorders>
          </w:tcPr>
          <w:p w14:paraId="198F207B" w14:textId="767D1316" w:rsidR="007F325F" w:rsidRPr="00B524C7" w:rsidRDefault="007F325F" w:rsidP="007F325F">
            <w:pPr>
              <w:spacing w:before="100" w:after="100"/>
              <w:jc w:val="right"/>
              <w:rPr>
                <w:sz w:val="20"/>
                <w:szCs w:val="20"/>
              </w:rPr>
            </w:pPr>
            <w:r>
              <w:rPr>
                <w:rFonts w:eastAsia="Aptos" w:cs="Aptos"/>
                <w:color w:val="000000"/>
                <w:sz w:val="20"/>
                <w:szCs w:val="20"/>
              </w:rPr>
              <w:t>54</w:t>
            </w:r>
          </w:p>
        </w:tc>
        <w:tc>
          <w:tcPr>
            <w:tcW w:w="847" w:type="dxa"/>
            <w:tcBorders>
              <w:top w:val="single" w:sz="4" w:space="0" w:color="auto"/>
              <w:left w:val="nil"/>
              <w:bottom w:val="nil"/>
              <w:right w:val="nil"/>
            </w:tcBorders>
          </w:tcPr>
          <w:p w14:paraId="22DDC4C9" w14:textId="72086429" w:rsidR="007F325F" w:rsidRPr="00B524C7" w:rsidRDefault="007F325F" w:rsidP="007F325F">
            <w:pPr>
              <w:spacing w:before="100" w:after="100"/>
              <w:jc w:val="right"/>
              <w:rPr>
                <w:sz w:val="20"/>
                <w:szCs w:val="20"/>
              </w:rPr>
            </w:pPr>
            <w:r>
              <w:rPr>
                <w:rFonts w:eastAsia="Aptos" w:cs="Aptos"/>
                <w:color w:val="000000"/>
                <w:sz w:val="20"/>
                <w:szCs w:val="20"/>
              </w:rPr>
              <w:t>73</w:t>
            </w:r>
          </w:p>
        </w:tc>
        <w:tc>
          <w:tcPr>
            <w:tcW w:w="846" w:type="dxa"/>
            <w:tcBorders>
              <w:top w:val="single" w:sz="4" w:space="0" w:color="auto"/>
              <w:left w:val="nil"/>
              <w:bottom w:val="nil"/>
              <w:right w:val="nil"/>
            </w:tcBorders>
          </w:tcPr>
          <w:p w14:paraId="30D30C0B" w14:textId="5BA3EA53" w:rsidR="007F325F" w:rsidRPr="00B524C7" w:rsidRDefault="007F325F" w:rsidP="007F325F">
            <w:pPr>
              <w:spacing w:before="100" w:after="100"/>
              <w:jc w:val="right"/>
              <w:rPr>
                <w:sz w:val="20"/>
                <w:szCs w:val="20"/>
              </w:rPr>
            </w:pPr>
            <w:r>
              <w:rPr>
                <w:rFonts w:eastAsia="Aptos" w:cs="Aptos"/>
                <w:color w:val="000000"/>
                <w:sz w:val="20"/>
                <w:szCs w:val="20"/>
              </w:rPr>
              <w:t>118</w:t>
            </w:r>
          </w:p>
        </w:tc>
        <w:tc>
          <w:tcPr>
            <w:tcW w:w="847" w:type="dxa"/>
            <w:tcBorders>
              <w:top w:val="single" w:sz="4" w:space="0" w:color="auto"/>
              <w:left w:val="nil"/>
              <w:bottom w:val="nil"/>
              <w:right w:val="nil"/>
            </w:tcBorders>
          </w:tcPr>
          <w:p w14:paraId="2B81BE3D" w14:textId="16240AD4" w:rsidR="007F325F" w:rsidRPr="00B524C7" w:rsidRDefault="007F325F" w:rsidP="007F325F">
            <w:pPr>
              <w:spacing w:before="100" w:after="100"/>
              <w:jc w:val="right"/>
              <w:rPr>
                <w:sz w:val="20"/>
                <w:szCs w:val="20"/>
              </w:rPr>
            </w:pPr>
            <w:r>
              <w:rPr>
                <w:rFonts w:eastAsia="Aptos" w:cs="Aptos"/>
                <w:color w:val="000000"/>
                <w:sz w:val="20"/>
                <w:szCs w:val="20"/>
              </w:rPr>
              <w:t>61</w:t>
            </w:r>
          </w:p>
        </w:tc>
        <w:tc>
          <w:tcPr>
            <w:tcW w:w="846" w:type="dxa"/>
            <w:tcBorders>
              <w:top w:val="single" w:sz="4" w:space="0" w:color="auto"/>
              <w:left w:val="nil"/>
              <w:bottom w:val="nil"/>
              <w:right w:val="nil"/>
            </w:tcBorders>
          </w:tcPr>
          <w:p w14:paraId="2B6C0580" w14:textId="4128E6DC" w:rsidR="007F325F" w:rsidRPr="00B524C7" w:rsidRDefault="007F325F" w:rsidP="007F325F">
            <w:pPr>
              <w:spacing w:before="100" w:after="100"/>
              <w:jc w:val="right"/>
              <w:rPr>
                <w:sz w:val="20"/>
                <w:szCs w:val="20"/>
              </w:rPr>
            </w:pPr>
            <w:r>
              <w:rPr>
                <w:rFonts w:eastAsia="Aptos" w:cs="Aptos"/>
                <w:color w:val="000000"/>
                <w:sz w:val="20"/>
                <w:szCs w:val="20"/>
              </w:rPr>
              <w:t>75</w:t>
            </w:r>
          </w:p>
        </w:tc>
        <w:tc>
          <w:tcPr>
            <w:tcW w:w="847" w:type="dxa"/>
            <w:tcBorders>
              <w:top w:val="single" w:sz="4" w:space="0" w:color="auto"/>
              <w:left w:val="nil"/>
              <w:bottom w:val="nil"/>
              <w:right w:val="nil"/>
            </w:tcBorders>
          </w:tcPr>
          <w:p w14:paraId="6A1BC315" w14:textId="2FC48760" w:rsidR="007F325F" w:rsidRPr="00B524C7" w:rsidRDefault="007F325F" w:rsidP="007F325F">
            <w:pPr>
              <w:spacing w:before="100" w:after="100"/>
              <w:jc w:val="right"/>
              <w:rPr>
                <w:sz w:val="20"/>
                <w:szCs w:val="20"/>
              </w:rPr>
            </w:pPr>
            <w:r>
              <w:rPr>
                <w:rFonts w:eastAsia="Aptos" w:cs="Aptos"/>
                <w:color w:val="000000"/>
                <w:sz w:val="20"/>
                <w:szCs w:val="20"/>
              </w:rPr>
              <w:t>71</w:t>
            </w:r>
          </w:p>
        </w:tc>
        <w:tc>
          <w:tcPr>
            <w:tcW w:w="846" w:type="dxa"/>
            <w:tcBorders>
              <w:top w:val="single" w:sz="4" w:space="0" w:color="auto"/>
              <w:left w:val="nil"/>
              <w:bottom w:val="nil"/>
              <w:right w:val="nil"/>
            </w:tcBorders>
          </w:tcPr>
          <w:p w14:paraId="4617F6B0" w14:textId="76EBD7BA" w:rsidR="007F325F" w:rsidRPr="00B524C7" w:rsidRDefault="007F325F" w:rsidP="007F325F">
            <w:pPr>
              <w:spacing w:before="100" w:after="100"/>
              <w:jc w:val="right"/>
              <w:rPr>
                <w:sz w:val="20"/>
                <w:szCs w:val="20"/>
              </w:rPr>
            </w:pPr>
            <w:r>
              <w:rPr>
                <w:rFonts w:eastAsia="Aptos" w:cs="Aptos"/>
                <w:color w:val="000000"/>
                <w:sz w:val="20"/>
                <w:szCs w:val="20"/>
              </w:rPr>
              <w:t>61</w:t>
            </w:r>
          </w:p>
        </w:tc>
        <w:tc>
          <w:tcPr>
            <w:tcW w:w="847" w:type="dxa"/>
            <w:tcBorders>
              <w:top w:val="single" w:sz="4" w:space="0" w:color="auto"/>
              <w:left w:val="nil"/>
              <w:bottom w:val="nil"/>
              <w:right w:val="nil"/>
            </w:tcBorders>
          </w:tcPr>
          <w:p w14:paraId="205F93A8" w14:textId="1FF6D95B" w:rsidR="007F325F" w:rsidRPr="00B524C7" w:rsidRDefault="007F325F" w:rsidP="007F325F">
            <w:pPr>
              <w:spacing w:before="100" w:after="100"/>
              <w:jc w:val="right"/>
              <w:rPr>
                <w:sz w:val="20"/>
                <w:szCs w:val="20"/>
              </w:rPr>
            </w:pPr>
            <w:r>
              <w:rPr>
                <w:rFonts w:eastAsia="Aptos" w:cs="Aptos"/>
                <w:color w:val="000000"/>
                <w:sz w:val="20"/>
                <w:szCs w:val="20"/>
              </w:rPr>
              <w:t>28</w:t>
            </w:r>
          </w:p>
        </w:tc>
        <w:tc>
          <w:tcPr>
            <w:tcW w:w="846" w:type="dxa"/>
            <w:tcBorders>
              <w:top w:val="single" w:sz="4" w:space="0" w:color="auto"/>
              <w:left w:val="nil"/>
              <w:bottom w:val="nil"/>
              <w:right w:val="nil"/>
            </w:tcBorders>
          </w:tcPr>
          <w:p w14:paraId="0DB06615" w14:textId="109D5470" w:rsidR="007F325F" w:rsidRDefault="007F325F" w:rsidP="007F325F">
            <w:pPr>
              <w:spacing w:before="100" w:after="100"/>
              <w:jc w:val="right"/>
              <w:rPr>
                <w:rFonts w:eastAsia="Aptos" w:cs="Aptos"/>
                <w:color w:val="000000"/>
                <w:sz w:val="20"/>
                <w:szCs w:val="20"/>
              </w:rPr>
            </w:pPr>
            <w:r>
              <w:rPr>
                <w:rFonts w:eastAsia="Aptos" w:cs="Aptos"/>
                <w:color w:val="000000"/>
                <w:sz w:val="20"/>
                <w:szCs w:val="20"/>
              </w:rPr>
              <w:t>34</w:t>
            </w:r>
          </w:p>
        </w:tc>
        <w:tc>
          <w:tcPr>
            <w:tcW w:w="847" w:type="dxa"/>
            <w:tcBorders>
              <w:top w:val="single" w:sz="4" w:space="0" w:color="auto"/>
              <w:left w:val="nil"/>
              <w:bottom w:val="nil"/>
            </w:tcBorders>
          </w:tcPr>
          <w:p w14:paraId="4348E322" w14:textId="6EFB7360" w:rsidR="007F325F" w:rsidRPr="00B524C7" w:rsidRDefault="007F325F" w:rsidP="007F325F">
            <w:pPr>
              <w:spacing w:before="100" w:after="100"/>
              <w:jc w:val="right"/>
              <w:rPr>
                <w:sz w:val="20"/>
                <w:szCs w:val="20"/>
              </w:rPr>
            </w:pPr>
            <w:r>
              <w:rPr>
                <w:rFonts w:eastAsia="Aptos" w:cs="Aptos"/>
                <w:color w:val="000000"/>
                <w:sz w:val="20"/>
                <w:szCs w:val="20"/>
              </w:rPr>
              <w:t>47</w:t>
            </w:r>
          </w:p>
        </w:tc>
      </w:tr>
      <w:tr w:rsidR="007F325F" w14:paraId="569A0E47" w14:textId="77777777" w:rsidTr="00F8060D">
        <w:tblPrEx>
          <w:tblLook w:val="0420" w:firstRow="1" w:lastRow="0" w:firstColumn="0" w:lastColumn="0" w:noHBand="0" w:noVBand="1"/>
        </w:tblPrEx>
        <w:trPr>
          <w:trHeight w:val="340"/>
        </w:trPr>
        <w:tc>
          <w:tcPr>
            <w:tcW w:w="1555" w:type="dxa"/>
            <w:vMerge/>
            <w:tcBorders>
              <w:bottom w:val="single" w:sz="4" w:space="0" w:color="auto"/>
              <w:right w:val="nil"/>
            </w:tcBorders>
          </w:tcPr>
          <w:p w14:paraId="0215BFA8" w14:textId="77777777" w:rsidR="007F325F" w:rsidRPr="00147718" w:rsidRDefault="007F325F" w:rsidP="007F325F">
            <w:pPr>
              <w:spacing w:after="0"/>
              <w:rPr>
                <w:sz w:val="20"/>
                <w:szCs w:val="20"/>
              </w:rPr>
            </w:pPr>
          </w:p>
        </w:tc>
        <w:tc>
          <w:tcPr>
            <w:tcW w:w="1842" w:type="dxa"/>
            <w:tcBorders>
              <w:top w:val="nil"/>
              <w:left w:val="nil"/>
              <w:bottom w:val="single" w:sz="4" w:space="0" w:color="auto"/>
              <w:right w:val="nil"/>
            </w:tcBorders>
          </w:tcPr>
          <w:p w14:paraId="17664F59" w14:textId="3856B1A8" w:rsidR="007F325F" w:rsidRPr="00147718" w:rsidRDefault="007F325F" w:rsidP="007F325F">
            <w:pPr>
              <w:spacing w:after="0"/>
              <w:rPr>
                <w:sz w:val="20"/>
                <w:szCs w:val="20"/>
              </w:rPr>
            </w:pPr>
            <w:r w:rsidRPr="000A3A07">
              <w:rPr>
                <w:b/>
                <w:bCs/>
                <w:sz w:val="20"/>
                <w:szCs w:val="20"/>
              </w:rPr>
              <w:t>Employees (‘000)</w:t>
            </w:r>
          </w:p>
        </w:tc>
        <w:tc>
          <w:tcPr>
            <w:tcW w:w="846" w:type="dxa"/>
            <w:tcBorders>
              <w:top w:val="nil"/>
              <w:left w:val="nil"/>
              <w:bottom w:val="single" w:sz="4" w:space="0" w:color="auto"/>
              <w:right w:val="nil"/>
            </w:tcBorders>
          </w:tcPr>
          <w:p w14:paraId="4AFECF78" w14:textId="024A343F" w:rsidR="007F325F" w:rsidRDefault="007F325F" w:rsidP="007F325F">
            <w:pPr>
              <w:spacing w:before="100" w:after="100"/>
              <w:jc w:val="right"/>
              <w:rPr>
                <w:rFonts w:eastAsia="Aptos" w:cs="Aptos"/>
                <w:color w:val="000000"/>
                <w:sz w:val="20"/>
                <w:szCs w:val="20"/>
              </w:rPr>
            </w:pPr>
            <w:r>
              <w:rPr>
                <w:rFonts w:eastAsia="Aptos" w:cs="Aptos"/>
                <w:color w:val="000000"/>
                <w:sz w:val="20"/>
                <w:szCs w:val="20"/>
              </w:rPr>
              <w:t>14.8</w:t>
            </w:r>
          </w:p>
        </w:tc>
        <w:tc>
          <w:tcPr>
            <w:tcW w:w="846" w:type="dxa"/>
            <w:tcBorders>
              <w:top w:val="nil"/>
              <w:left w:val="nil"/>
              <w:bottom w:val="single" w:sz="4" w:space="0" w:color="auto"/>
              <w:right w:val="nil"/>
            </w:tcBorders>
          </w:tcPr>
          <w:p w14:paraId="2C69F9AC" w14:textId="180E3627" w:rsidR="007F325F" w:rsidRPr="00B524C7" w:rsidRDefault="007F325F" w:rsidP="007F325F">
            <w:pPr>
              <w:spacing w:before="100" w:after="100"/>
              <w:jc w:val="right"/>
              <w:rPr>
                <w:sz w:val="20"/>
                <w:szCs w:val="20"/>
              </w:rPr>
            </w:pPr>
            <w:r>
              <w:rPr>
                <w:rFonts w:eastAsia="Aptos" w:cs="Aptos"/>
                <w:color w:val="000000"/>
                <w:sz w:val="20"/>
                <w:szCs w:val="20"/>
              </w:rPr>
              <w:t>87.0</w:t>
            </w:r>
          </w:p>
        </w:tc>
        <w:tc>
          <w:tcPr>
            <w:tcW w:w="847" w:type="dxa"/>
            <w:tcBorders>
              <w:top w:val="nil"/>
              <w:left w:val="nil"/>
              <w:bottom w:val="single" w:sz="4" w:space="0" w:color="auto"/>
              <w:right w:val="nil"/>
            </w:tcBorders>
          </w:tcPr>
          <w:p w14:paraId="789C1578" w14:textId="6957130C" w:rsidR="007F325F" w:rsidRPr="00B524C7" w:rsidRDefault="007F325F" w:rsidP="007F325F">
            <w:pPr>
              <w:spacing w:before="100" w:after="100"/>
              <w:jc w:val="right"/>
              <w:rPr>
                <w:sz w:val="20"/>
                <w:szCs w:val="20"/>
              </w:rPr>
            </w:pPr>
            <w:r>
              <w:rPr>
                <w:rFonts w:eastAsia="Aptos" w:cs="Aptos"/>
                <w:color w:val="000000"/>
                <w:sz w:val="20"/>
                <w:szCs w:val="20"/>
              </w:rPr>
              <w:t>51.3</w:t>
            </w:r>
          </w:p>
        </w:tc>
        <w:tc>
          <w:tcPr>
            <w:tcW w:w="846" w:type="dxa"/>
            <w:tcBorders>
              <w:top w:val="nil"/>
              <w:left w:val="nil"/>
              <w:bottom w:val="single" w:sz="4" w:space="0" w:color="auto"/>
              <w:right w:val="nil"/>
            </w:tcBorders>
          </w:tcPr>
          <w:p w14:paraId="16F0A292" w14:textId="375229E7" w:rsidR="007F325F" w:rsidRPr="00B524C7" w:rsidRDefault="007F325F" w:rsidP="007F325F">
            <w:pPr>
              <w:spacing w:before="100" w:after="100"/>
              <w:jc w:val="right"/>
              <w:rPr>
                <w:sz w:val="20"/>
                <w:szCs w:val="20"/>
              </w:rPr>
            </w:pPr>
            <w:r>
              <w:rPr>
                <w:rFonts w:eastAsia="Aptos" w:cs="Aptos"/>
                <w:color w:val="000000"/>
                <w:sz w:val="20"/>
                <w:szCs w:val="20"/>
              </w:rPr>
              <w:t>10.7</w:t>
            </w:r>
          </w:p>
        </w:tc>
        <w:tc>
          <w:tcPr>
            <w:tcW w:w="847" w:type="dxa"/>
            <w:tcBorders>
              <w:top w:val="nil"/>
              <w:left w:val="nil"/>
              <w:bottom w:val="single" w:sz="4" w:space="0" w:color="auto"/>
              <w:right w:val="nil"/>
            </w:tcBorders>
          </w:tcPr>
          <w:p w14:paraId="289965D3" w14:textId="46F77F9E" w:rsidR="007F325F" w:rsidRPr="00B524C7" w:rsidRDefault="007F325F" w:rsidP="007F325F">
            <w:pPr>
              <w:spacing w:before="100" w:after="100"/>
              <w:jc w:val="right"/>
              <w:rPr>
                <w:sz w:val="20"/>
                <w:szCs w:val="20"/>
              </w:rPr>
            </w:pPr>
            <w:r>
              <w:rPr>
                <w:rFonts w:eastAsia="Aptos" w:cs="Aptos"/>
                <w:color w:val="000000"/>
                <w:sz w:val="20"/>
                <w:szCs w:val="20"/>
              </w:rPr>
              <w:t>19.4</w:t>
            </w:r>
          </w:p>
        </w:tc>
        <w:tc>
          <w:tcPr>
            <w:tcW w:w="846" w:type="dxa"/>
            <w:tcBorders>
              <w:top w:val="nil"/>
              <w:left w:val="nil"/>
              <w:bottom w:val="single" w:sz="4" w:space="0" w:color="auto"/>
              <w:right w:val="nil"/>
            </w:tcBorders>
          </w:tcPr>
          <w:p w14:paraId="1FE41EA1" w14:textId="3A61495F" w:rsidR="007F325F" w:rsidRPr="00B524C7" w:rsidRDefault="007F325F" w:rsidP="007F325F">
            <w:pPr>
              <w:spacing w:before="100" w:after="100"/>
              <w:jc w:val="right"/>
              <w:rPr>
                <w:sz w:val="20"/>
                <w:szCs w:val="20"/>
              </w:rPr>
            </w:pPr>
            <w:r>
              <w:rPr>
                <w:rFonts w:eastAsia="Aptos" w:cs="Aptos"/>
                <w:color w:val="000000"/>
                <w:sz w:val="20"/>
                <w:szCs w:val="20"/>
              </w:rPr>
              <w:t>9.3</w:t>
            </w:r>
          </w:p>
        </w:tc>
        <w:tc>
          <w:tcPr>
            <w:tcW w:w="847" w:type="dxa"/>
            <w:tcBorders>
              <w:top w:val="nil"/>
              <w:left w:val="nil"/>
              <w:bottom w:val="single" w:sz="4" w:space="0" w:color="auto"/>
              <w:right w:val="nil"/>
            </w:tcBorders>
          </w:tcPr>
          <w:p w14:paraId="0D77CB33" w14:textId="7FC02773" w:rsidR="007F325F" w:rsidRPr="00B524C7" w:rsidRDefault="007F325F" w:rsidP="007F325F">
            <w:pPr>
              <w:spacing w:before="100" w:after="100"/>
              <w:jc w:val="right"/>
              <w:rPr>
                <w:sz w:val="20"/>
                <w:szCs w:val="20"/>
              </w:rPr>
            </w:pPr>
            <w:r>
              <w:rPr>
                <w:rFonts w:eastAsia="Aptos" w:cs="Aptos"/>
                <w:color w:val="000000"/>
                <w:sz w:val="20"/>
                <w:szCs w:val="20"/>
              </w:rPr>
              <w:t>49.5</w:t>
            </w:r>
          </w:p>
        </w:tc>
        <w:tc>
          <w:tcPr>
            <w:tcW w:w="846" w:type="dxa"/>
            <w:tcBorders>
              <w:top w:val="nil"/>
              <w:left w:val="nil"/>
              <w:bottom w:val="single" w:sz="4" w:space="0" w:color="auto"/>
              <w:right w:val="nil"/>
            </w:tcBorders>
          </w:tcPr>
          <w:p w14:paraId="47BB2CA8" w14:textId="592D6D66" w:rsidR="007F325F" w:rsidRPr="00B524C7" w:rsidRDefault="007F325F" w:rsidP="007F325F">
            <w:pPr>
              <w:spacing w:before="100" w:after="100"/>
              <w:jc w:val="right"/>
              <w:rPr>
                <w:sz w:val="20"/>
                <w:szCs w:val="20"/>
              </w:rPr>
            </w:pPr>
            <w:r>
              <w:rPr>
                <w:rFonts w:eastAsia="Aptos" w:cs="Aptos"/>
                <w:color w:val="000000"/>
                <w:sz w:val="20"/>
                <w:szCs w:val="20"/>
              </w:rPr>
              <w:t>20.7</w:t>
            </w:r>
          </w:p>
        </w:tc>
        <w:tc>
          <w:tcPr>
            <w:tcW w:w="847" w:type="dxa"/>
            <w:tcBorders>
              <w:top w:val="nil"/>
              <w:left w:val="nil"/>
              <w:bottom w:val="single" w:sz="4" w:space="0" w:color="auto"/>
              <w:right w:val="nil"/>
            </w:tcBorders>
          </w:tcPr>
          <w:p w14:paraId="72AD0DA8" w14:textId="218A41F2" w:rsidR="007F325F" w:rsidRPr="00B524C7" w:rsidRDefault="007F325F" w:rsidP="007F325F">
            <w:pPr>
              <w:spacing w:before="100" w:after="100"/>
              <w:jc w:val="right"/>
              <w:rPr>
                <w:sz w:val="20"/>
                <w:szCs w:val="20"/>
              </w:rPr>
            </w:pPr>
            <w:r>
              <w:rPr>
                <w:rFonts w:eastAsia="Aptos" w:cs="Aptos"/>
                <w:color w:val="000000"/>
                <w:sz w:val="20"/>
                <w:szCs w:val="20"/>
              </w:rPr>
              <w:t>34.1</w:t>
            </w:r>
          </w:p>
        </w:tc>
        <w:tc>
          <w:tcPr>
            <w:tcW w:w="846" w:type="dxa"/>
            <w:tcBorders>
              <w:top w:val="nil"/>
              <w:left w:val="nil"/>
              <w:bottom w:val="single" w:sz="4" w:space="0" w:color="auto"/>
              <w:right w:val="nil"/>
            </w:tcBorders>
          </w:tcPr>
          <w:p w14:paraId="73F1E40F" w14:textId="50BFFB12" w:rsidR="007F325F" w:rsidRPr="00B524C7" w:rsidRDefault="007F325F" w:rsidP="007F325F">
            <w:pPr>
              <w:spacing w:before="100" w:after="100"/>
              <w:jc w:val="right"/>
              <w:rPr>
                <w:sz w:val="20"/>
                <w:szCs w:val="20"/>
              </w:rPr>
            </w:pPr>
            <w:r>
              <w:rPr>
                <w:rFonts w:eastAsia="Aptos" w:cs="Aptos"/>
                <w:color w:val="000000"/>
                <w:sz w:val="20"/>
                <w:szCs w:val="20"/>
              </w:rPr>
              <w:t>17.0</w:t>
            </w:r>
          </w:p>
        </w:tc>
        <w:tc>
          <w:tcPr>
            <w:tcW w:w="847" w:type="dxa"/>
            <w:tcBorders>
              <w:top w:val="nil"/>
              <w:left w:val="nil"/>
              <w:bottom w:val="single" w:sz="4" w:space="0" w:color="auto"/>
              <w:right w:val="nil"/>
            </w:tcBorders>
          </w:tcPr>
          <w:p w14:paraId="21C7015F" w14:textId="5BFD2E75" w:rsidR="007F325F" w:rsidRPr="00B524C7" w:rsidRDefault="007F325F" w:rsidP="007F325F">
            <w:pPr>
              <w:spacing w:before="100" w:after="100"/>
              <w:jc w:val="right"/>
              <w:rPr>
                <w:sz w:val="20"/>
                <w:szCs w:val="20"/>
              </w:rPr>
            </w:pPr>
            <w:r>
              <w:rPr>
                <w:rFonts w:eastAsia="Aptos" w:cs="Aptos"/>
                <w:color w:val="000000"/>
                <w:sz w:val="20"/>
                <w:szCs w:val="20"/>
              </w:rPr>
              <w:t>39.4</w:t>
            </w:r>
          </w:p>
        </w:tc>
        <w:tc>
          <w:tcPr>
            <w:tcW w:w="846" w:type="dxa"/>
            <w:tcBorders>
              <w:top w:val="nil"/>
              <w:left w:val="nil"/>
              <w:bottom w:val="single" w:sz="4" w:space="0" w:color="auto"/>
              <w:right w:val="nil"/>
            </w:tcBorders>
          </w:tcPr>
          <w:p w14:paraId="6A8C5EF8" w14:textId="7EBD0A0D" w:rsidR="007F325F" w:rsidRDefault="007F325F" w:rsidP="007F325F">
            <w:pPr>
              <w:spacing w:before="100" w:after="100"/>
              <w:jc w:val="right"/>
              <w:rPr>
                <w:rFonts w:eastAsia="Aptos" w:cs="Aptos"/>
                <w:color w:val="000000"/>
                <w:sz w:val="20"/>
                <w:szCs w:val="20"/>
              </w:rPr>
            </w:pPr>
            <w:r>
              <w:rPr>
                <w:rFonts w:eastAsia="Aptos" w:cs="Aptos"/>
                <w:color w:val="000000"/>
                <w:sz w:val="20"/>
                <w:szCs w:val="20"/>
              </w:rPr>
              <w:t>17.7</w:t>
            </w:r>
          </w:p>
        </w:tc>
        <w:tc>
          <w:tcPr>
            <w:tcW w:w="847" w:type="dxa"/>
            <w:tcBorders>
              <w:top w:val="nil"/>
              <w:left w:val="nil"/>
              <w:bottom w:val="single" w:sz="4" w:space="0" w:color="auto"/>
            </w:tcBorders>
          </w:tcPr>
          <w:p w14:paraId="2624388C" w14:textId="3F861134" w:rsidR="007F325F" w:rsidRPr="00B524C7" w:rsidRDefault="007F325F" w:rsidP="007F325F">
            <w:pPr>
              <w:spacing w:before="100" w:after="100"/>
              <w:jc w:val="right"/>
              <w:rPr>
                <w:sz w:val="20"/>
                <w:szCs w:val="20"/>
              </w:rPr>
            </w:pPr>
            <w:r>
              <w:rPr>
                <w:rFonts w:eastAsia="Aptos" w:cs="Aptos"/>
                <w:color w:val="000000"/>
                <w:sz w:val="20"/>
                <w:szCs w:val="20"/>
              </w:rPr>
              <w:t>162.9</w:t>
            </w:r>
          </w:p>
        </w:tc>
      </w:tr>
    </w:tbl>
    <w:p w14:paraId="0AE3EB58" w14:textId="77777777" w:rsidR="00452504" w:rsidRDefault="00452504" w:rsidP="00507CDC">
      <w:pPr>
        <w:spacing w:before="0" w:after="160"/>
      </w:pPr>
    </w:p>
    <w:p w14:paraId="021C172A" w14:textId="06DD095A" w:rsidR="00737374" w:rsidRPr="003503CA" w:rsidRDefault="00737374" w:rsidP="00737374">
      <w:pPr>
        <w:spacing w:after="0"/>
        <w:rPr>
          <w:b/>
          <w:bCs/>
          <w:color w:val="055044" w:themeColor="text2"/>
        </w:rPr>
      </w:pPr>
      <w:r w:rsidRPr="003503CA">
        <w:rPr>
          <w:b/>
          <w:bCs/>
          <w:color w:val="055044" w:themeColor="text2"/>
        </w:rPr>
        <w:t xml:space="preserve">Table </w:t>
      </w:r>
      <w:r>
        <w:rPr>
          <w:b/>
          <w:bCs/>
          <w:color w:val="055044" w:themeColor="text2"/>
        </w:rPr>
        <w:t>12a</w:t>
      </w:r>
      <w:r w:rsidRPr="003503CA">
        <w:rPr>
          <w:b/>
          <w:bCs/>
          <w:color w:val="055044" w:themeColor="text2"/>
        </w:rPr>
        <w:t>: continued</w:t>
      </w:r>
    </w:p>
    <w:tbl>
      <w:tblPr>
        <w:tblStyle w:val="EDU-Basic"/>
        <w:tblW w:w="0" w:type="auto"/>
        <w:tblLayout w:type="fixed"/>
        <w:tblLook w:val="0420" w:firstRow="1" w:lastRow="0" w:firstColumn="0" w:lastColumn="0" w:noHBand="0" w:noVBand="1"/>
      </w:tblPr>
      <w:tblGrid>
        <w:gridCol w:w="1555"/>
        <w:gridCol w:w="1842"/>
        <w:gridCol w:w="846"/>
        <w:gridCol w:w="846"/>
        <w:gridCol w:w="847"/>
        <w:gridCol w:w="846"/>
        <w:gridCol w:w="847"/>
        <w:gridCol w:w="846"/>
        <w:gridCol w:w="847"/>
        <w:gridCol w:w="846"/>
        <w:gridCol w:w="847"/>
        <w:gridCol w:w="846"/>
        <w:gridCol w:w="847"/>
        <w:gridCol w:w="846"/>
        <w:gridCol w:w="847"/>
      </w:tblGrid>
      <w:tr w:rsidR="0001673C" w14:paraId="4230BC15" w14:textId="77777777" w:rsidTr="002D7EE5">
        <w:trPr>
          <w:cnfStyle w:val="100000000000" w:firstRow="1" w:lastRow="0" w:firstColumn="0" w:lastColumn="0" w:oddVBand="0" w:evenVBand="0" w:oddHBand="0" w:evenHBand="0" w:firstRowFirstColumn="0" w:firstRowLastColumn="0" w:lastRowFirstColumn="0" w:lastRowLastColumn="0"/>
          <w:trHeight w:val="397"/>
          <w:tblHeader/>
        </w:trPr>
        <w:tc>
          <w:tcPr>
            <w:tcW w:w="1555" w:type="dxa"/>
            <w:tcBorders>
              <w:right w:val="nil"/>
            </w:tcBorders>
          </w:tcPr>
          <w:p w14:paraId="7E6BD73E" w14:textId="77777777" w:rsidR="0001673C" w:rsidRDefault="0001673C" w:rsidP="002D7EE5">
            <w:pPr>
              <w:spacing w:after="100"/>
            </w:pPr>
            <w:r>
              <w:t>Agreement type</w:t>
            </w:r>
          </w:p>
        </w:tc>
        <w:tc>
          <w:tcPr>
            <w:tcW w:w="1842" w:type="dxa"/>
            <w:tcBorders>
              <w:left w:val="nil"/>
              <w:right w:val="nil"/>
            </w:tcBorders>
          </w:tcPr>
          <w:p w14:paraId="0A2D5B04" w14:textId="77777777" w:rsidR="0001673C" w:rsidRDefault="0001673C" w:rsidP="002D7EE5">
            <w:pPr>
              <w:spacing w:after="0"/>
            </w:pPr>
          </w:p>
        </w:tc>
        <w:tc>
          <w:tcPr>
            <w:tcW w:w="846" w:type="dxa"/>
            <w:tcBorders>
              <w:left w:val="nil"/>
              <w:right w:val="nil"/>
            </w:tcBorders>
          </w:tcPr>
          <w:p w14:paraId="090954BD" w14:textId="77777777" w:rsidR="0001673C" w:rsidRPr="00781AF7" w:rsidRDefault="0001673C" w:rsidP="002D7EE5">
            <w:pPr>
              <w:spacing w:after="0"/>
              <w:rPr>
                <w:sz w:val="18"/>
                <w:szCs w:val="18"/>
              </w:rPr>
            </w:pPr>
            <w:r w:rsidRPr="00781AF7">
              <w:rPr>
                <w:sz w:val="18"/>
                <w:szCs w:val="18"/>
              </w:rPr>
              <w:t>Jun-23</w:t>
            </w:r>
          </w:p>
        </w:tc>
        <w:tc>
          <w:tcPr>
            <w:tcW w:w="846" w:type="dxa"/>
            <w:tcBorders>
              <w:left w:val="nil"/>
              <w:right w:val="nil"/>
            </w:tcBorders>
          </w:tcPr>
          <w:p w14:paraId="4604978C" w14:textId="77777777" w:rsidR="0001673C" w:rsidRPr="00781AF7" w:rsidRDefault="0001673C" w:rsidP="002D7EE5">
            <w:pPr>
              <w:spacing w:after="0"/>
              <w:rPr>
                <w:sz w:val="18"/>
                <w:szCs w:val="18"/>
              </w:rPr>
            </w:pPr>
            <w:r w:rsidRPr="00781AF7">
              <w:rPr>
                <w:sz w:val="18"/>
                <w:szCs w:val="18"/>
              </w:rPr>
              <w:t>Sep-23</w:t>
            </w:r>
          </w:p>
        </w:tc>
        <w:tc>
          <w:tcPr>
            <w:tcW w:w="847" w:type="dxa"/>
            <w:tcBorders>
              <w:left w:val="nil"/>
              <w:right w:val="nil"/>
            </w:tcBorders>
          </w:tcPr>
          <w:p w14:paraId="3936BB3D" w14:textId="77777777" w:rsidR="0001673C" w:rsidRPr="00781AF7" w:rsidRDefault="0001673C" w:rsidP="002D7EE5">
            <w:pPr>
              <w:spacing w:after="0"/>
              <w:rPr>
                <w:sz w:val="18"/>
                <w:szCs w:val="18"/>
              </w:rPr>
            </w:pPr>
            <w:r w:rsidRPr="00781AF7">
              <w:rPr>
                <w:sz w:val="18"/>
                <w:szCs w:val="18"/>
              </w:rPr>
              <w:t>Dec-23</w:t>
            </w:r>
          </w:p>
        </w:tc>
        <w:tc>
          <w:tcPr>
            <w:tcW w:w="846" w:type="dxa"/>
            <w:tcBorders>
              <w:left w:val="nil"/>
              <w:right w:val="nil"/>
            </w:tcBorders>
          </w:tcPr>
          <w:p w14:paraId="03B9E3C9" w14:textId="77777777" w:rsidR="0001673C" w:rsidRPr="00781AF7" w:rsidRDefault="0001673C" w:rsidP="002D7EE5">
            <w:pPr>
              <w:spacing w:after="0"/>
              <w:rPr>
                <w:sz w:val="18"/>
                <w:szCs w:val="18"/>
              </w:rPr>
            </w:pPr>
            <w:r w:rsidRPr="00781AF7">
              <w:rPr>
                <w:sz w:val="18"/>
                <w:szCs w:val="18"/>
              </w:rPr>
              <w:t>Mar-24</w:t>
            </w:r>
          </w:p>
        </w:tc>
        <w:tc>
          <w:tcPr>
            <w:tcW w:w="847" w:type="dxa"/>
            <w:tcBorders>
              <w:left w:val="nil"/>
              <w:right w:val="nil"/>
            </w:tcBorders>
          </w:tcPr>
          <w:p w14:paraId="0D645A95" w14:textId="77777777" w:rsidR="0001673C" w:rsidRPr="00781AF7" w:rsidRDefault="0001673C" w:rsidP="002D7EE5">
            <w:pPr>
              <w:spacing w:after="0"/>
              <w:rPr>
                <w:sz w:val="18"/>
                <w:szCs w:val="18"/>
              </w:rPr>
            </w:pPr>
            <w:r w:rsidRPr="00781AF7">
              <w:rPr>
                <w:sz w:val="18"/>
                <w:szCs w:val="18"/>
              </w:rPr>
              <w:t>Jun-24</w:t>
            </w:r>
          </w:p>
        </w:tc>
        <w:tc>
          <w:tcPr>
            <w:tcW w:w="846" w:type="dxa"/>
            <w:tcBorders>
              <w:left w:val="nil"/>
              <w:right w:val="nil"/>
            </w:tcBorders>
          </w:tcPr>
          <w:p w14:paraId="5DF3C152" w14:textId="77777777" w:rsidR="0001673C" w:rsidRPr="00781AF7" w:rsidRDefault="0001673C" w:rsidP="002D7EE5">
            <w:pPr>
              <w:spacing w:after="0"/>
              <w:rPr>
                <w:sz w:val="18"/>
                <w:szCs w:val="18"/>
              </w:rPr>
            </w:pPr>
            <w:r w:rsidRPr="00781AF7">
              <w:rPr>
                <w:sz w:val="18"/>
                <w:szCs w:val="18"/>
              </w:rPr>
              <w:t>Sep-24</w:t>
            </w:r>
          </w:p>
        </w:tc>
        <w:tc>
          <w:tcPr>
            <w:tcW w:w="847" w:type="dxa"/>
            <w:tcBorders>
              <w:left w:val="nil"/>
              <w:right w:val="nil"/>
            </w:tcBorders>
          </w:tcPr>
          <w:p w14:paraId="6B4C53A8" w14:textId="77777777" w:rsidR="0001673C" w:rsidRPr="00781AF7" w:rsidRDefault="0001673C" w:rsidP="002D7EE5">
            <w:pPr>
              <w:spacing w:after="0"/>
              <w:rPr>
                <w:sz w:val="18"/>
                <w:szCs w:val="18"/>
              </w:rPr>
            </w:pPr>
            <w:r w:rsidRPr="00781AF7">
              <w:rPr>
                <w:sz w:val="18"/>
                <w:szCs w:val="18"/>
              </w:rPr>
              <w:t>Dec-24</w:t>
            </w:r>
          </w:p>
        </w:tc>
        <w:tc>
          <w:tcPr>
            <w:tcW w:w="846" w:type="dxa"/>
            <w:tcBorders>
              <w:left w:val="nil"/>
              <w:right w:val="nil"/>
            </w:tcBorders>
          </w:tcPr>
          <w:p w14:paraId="6A32514F" w14:textId="77777777" w:rsidR="0001673C" w:rsidRPr="00781AF7" w:rsidRDefault="0001673C" w:rsidP="002D7EE5">
            <w:pPr>
              <w:spacing w:after="0"/>
              <w:rPr>
                <w:sz w:val="18"/>
                <w:szCs w:val="18"/>
              </w:rPr>
            </w:pPr>
            <w:r w:rsidRPr="00781AF7">
              <w:rPr>
                <w:sz w:val="18"/>
                <w:szCs w:val="18"/>
              </w:rPr>
              <w:t>Mar-25</w:t>
            </w:r>
          </w:p>
        </w:tc>
        <w:tc>
          <w:tcPr>
            <w:tcW w:w="847" w:type="dxa"/>
            <w:tcBorders>
              <w:left w:val="nil"/>
              <w:right w:val="nil"/>
            </w:tcBorders>
          </w:tcPr>
          <w:p w14:paraId="27663884" w14:textId="77777777" w:rsidR="0001673C" w:rsidRPr="00781AF7" w:rsidRDefault="0001673C" w:rsidP="002D7EE5">
            <w:pPr>
              <w:spacing w:after="0"/>
              <w:rPr>
                <w:sz w:val="18"/>
                <w:szCs w:val="18"/>
              </w:rPr>
            </w:pPr>
            <w:r w:rsidRPr="00781AF7">
              <w:rPr>
                <w:sz w:val="18"/>
                <w:szCs w:val="18"/>
              </w:rPr>
              <w:t>Jun-25</w:t>
            </w:r>
          </w:p>
        </w:tc>
        <w:tc>
          <w:tcPr>
            <w:tcW w:w="846" w:type="dxa"/>
            <w:tcBorders>
              <w:left w:val="nil"/>
              <w:right w:val="nil"/>
            </w:tcBorders>
          </w:tcPr>
          <w:p w14:paraId="1792DA40" w14:textId="77777777" w:rsidR="0001673C" w:rsidRPr="00781AF7" w:rsidRDefault="0001673C" w:rsidP="002D7EE5">
            <w:pPr>
              <w:spacing w:after="0"/>
              <w:rPr>
                <w:sz w:val="18"/>
                <w:szCs w:val="18"/>
              </w:rPr>
            </w:pPr>
            <w:r w:rsidRPr="00781AF7">
              <w:rPr>
                <w:sz w:val="18"/>
                <w:szCs w:val="18"/>
              </w:rPr>
              <w:t>Sep-25</w:t>
            </w:r>
          </w:p>
        </w:tc>
        <w:tc>
          <w:tcPr>
            <w:tcW w:w="847" w:type="dxa"/>
            <w:tcBorders>
              <w:left w:val="nil"/>
              <w:right w:val="nil"/>
            </w:tcBorders>
          </w:tcPr>
          <w:p w14:paraId="77CB88DC" w14:textId="77777777" w:rsidR="0001673C" w:rsidRPr="00781AF7" w:rsidRDefault="0001673C" w:rsidP="002D7EE5">
            <w:pPr>
              <w:spacing w:after="0"/>
              <w:rPr>
                <w:sz w:val="18"/>
                <w:szCs w:val="18"/>
              </w:rPr>
            </w:pPr>
            <w:r w:rsidRPr="00781AF7">
              <w:rPr>
                <w:sz w:val="18"/>
                <w:szCs w:val="18"/>
              </w:rPr>
              <w:t>Dec-25</w:t>
            </w:r>
          </w:p>
        </w:tc>
        <w:tc>
          <w:tcPr>
            <w:tcW w:w="846" w:type="dxa"/>
            <w:tcBorders>
              <w:left w:val="nil"/>
              <w:right w:val="nil"/>
            </w:tcBorders>
          </w:tcPr>
          <w:p w14:paraId="564E684A" w14:textId="77777777" w:rsidR="0001673C" w:rsidRPr="00781AF7" w:rsidRDefault="0001673C" w:rsidP="002D7EE5">
            <w:pPr>
              <w:spacing w:after="0"/>
              <w:rPr>
                <w:sz w:val="18"/>
                <w:szCs w:val="18"/>
              </w:rPr>
            </w:pPr>
            <w:r w:rsidRPr="00781AF7">
              <w:rPr>
                <w:sz w:val="18"/>
                <w:szCs w:val="18"/>
              </w:rPr>
              <w:t>Mar-26</w:t>
            </w:r>
          </w:p>
        </w:tc>
        <w:tc>
          <w:tcPr>
            <w:tcW w:w="847" w:type="dxa"/>
            <w:tcBorders>
              <w:left w:val="nil"/>
            </w:tcBorders>
          </w:tcPr>
          <w:p w14:paraId="1903CF34" w14:textId="77777777" w:rsidR="0001673C" w:rsidRPr="00781AF7" w:rsidRDefault="0001673C" w:rsidP="002D7EE5">
            <w:pPr>
              <w:spacing w:after="0"/>
              <w:rPr>
                <w:sz w:val="18"/>
                <w:szCs w:val="18"/>
              </w:rPr>
            </w:pPr>
            <w:r w:rsidRPr="00781AF7">
              <w:rPr>
                <w:sz w:val="18"/>
                <w:szCs w:val="18"/>
              </w:rPr>
              <w:t>Jun-26</w:t>
            </w:r>
          </w:p>
        </w:tc>
      </w:tr>
      <w:tr w:rsidR="0000385F" w14:paraId="1E174CCC" w14:textId="77777777" w:rsidTr="00F8060D">
        <w:trPr>
          <w:trHeight w:val="340"/>
        </w:trPr>
        <w:tc>
          <w:tcPr>
            <w:tcW w:w="14401" w:type="dxa"/>
            <w:gridSpan w:val="15"/>
            <w:shd w:val="clear" w:color="auto" w:fill="D6FCF6" w:themeFill="text2" w:themeFillTint="1A"/>
          </w:tcPr>
          <w:p w14:paraId="6B00F080" w14:textId="223307C2" w:rsidR="0000385F" w:rsidRPr="00B97907" w:rsidRDefault="00B97907" w:rsidP="00B97907">
            <w:pPr>
              <w:spacing w:before="100" w:after="100"/>
              <w:rPr>
                <w:b/>
                <w:bCs/>
                <w:sz w:val="20"/>
                <w:szCs w:val="20"/>
              </w:rPr>
            </w:pPr>
            <w:r w:rsidRPr="00B97907">
              <w:rPr>
                <w:b/>
                <w:bCs/>
                <w:sz w:val="20"/>
                <w:szCs w:val="20"/>
              </w:rPr>
              <w:t>Performance linked</w:t>
            </w:r>
          </w:p>
        </w:tc>
      </w:tr>
      <w:tr w:rsidR="00C845C6" w14:paraId="70501906" w14:textId="77777777" w:rsidTr="00F8060D">
        <w:trPr>
          <w:trHeight w:val="340"/>
        </w:trPr>
        <w:tc>
          <w:tcPr>
            <w:tcW w:w="1555" w:type="dxa"/>
            <w:vMerge w:val="restart"/>
            <w:tcBorders>
              <w:right w:val="nil"/>
            </w:tcBorders>
            <w:vAlign w:val="top"/>
          </w:tcPr>
          <w:p w14:paraId="57F6422C" w14:textId="6F38A7B0" w:rsidR="00C845C6" w:rsidRPr="00147718" w:rsidRDefault="00C845C6" w:rsidP="00C845C6">
            <w:pPr>
              <w:spacing w:after="0"/>
              <w:rPr>
                <w:sz w:val="20"/>
                <w:szCs w:val="20"/>
              </w:rPr>
            </w:pPr>
            <w:r w:rsidRPr="005B1133">
              <w:rPr>
                <w:sz w:val="20"/>
                <w:szCs w:val="20"/>
              </w:rPr>
              <w:t>Single-enterprise non-greenfields</w:t>
            </w:r>
          </w:p>
        </w:tc>
        <w:tc>
          <w:tcPr>
            <w:tcW w:w="1842" w:type="dxa"/>
            <w:tcBorders>
              <w:top w:val="nil"/>
              <w:left w:val="nil"/>
              <w:bottom w:val="nil"/>
              <w:right w:val="nil"/>
            </w:tcBorders>
          </w:tcPr>
          <w:p w14:paraId="1D556CCD" w14:textId="6B85F628" w:rsidR="00C845C6" w:rsidRPr="000A3A07" w:rsidRDefault="00C845C6" w:rsidP="00C845C6">
            <w:pPr>
              <w:spacing w:after="0"/>
              <w:rPr>
                <w:b/>
                <w:bCs/>
                <w:sz w:val="20"/>
                <w:szCs w:val="20"/>
              </w:rPr>
            </w:pPr>
            <w:r w:rsidRPr="00147718">
              <w:rPr>
                <w:sz w:val="20"/>
                <w:szCs w:val="20"/>
              </w:rPr>
              <w:t>Agreements</w:t>
            </w:r>
          </w:p>
        </w:tc>
        <w:tc>
          <w:tcPr>
            <w:tcW w:w="846" w:type="dxa"/>
            <w:tcBorders>
              <w:top w:val="nil"/>
              <w:left w:val="nil"/>
              <w:bottom w:val="nil"/>
              <w:right w:val="nil"/>
            </w:tcBorders>
          </w:tcPr>
          <w:p w14:paraId="713BADA4" w14:textId="50059E48" w:rsidR="00C845C6" w:rsidRDefault="00C845C6" w:rsidP="00C845C6">
            <w:pPr>
              <w:spacing w:before="100" w:after="100"/>
              <w:jc w:val="right"/>
              <w:rPr>
                <w:rFonts w:eastAsia="Aptos" w:cs="Aptos"/>
                <w:color w:val="000000"/>
                <w:sz w:val="20"/>
                <w:szCs w:val="20"/>
              </w:rPr>
            </w:pPr>
            <w:r>
              <w:rPr>
                <w:rFonts w:eastAsia="Aptos" w:cs="Aptos"/>
                <w:color w:val="000000"/>
                <w:sz w:val="20"/>
                <w:szCs w:val="20"/>
              </w:rPr>
              <w:t>5</w:t>
            </w:r>
          </w:p>
        </w:tc>
        <w:tc>
          <w:tcPr>
            <w:tcW w:w="846" w:type="dxa"/>
            <w:tcBorders>
              <w:top w:val="nil"/>
              <w:left w:val="nil"/>
              <w:bottom w:val="nil"/>
              <w:right w:val="nil"/>
            </w:tcBorders>
          </w:tcPr>
          <w:p w14:paraId="19815D20" w14:textId="145B15D0" w:rsidR="00C845C6" w:rsidRPr="00B524C7" w:rsidRDefault="00C845C6" w:rsidP="00C845C6">
            <w:pPr>
              <w:spacing w:before="100" w:after="100"/>
              <w:jc w:val="right"/>
              <w:rPr>
                <w:sz w:val="20"/>
                <w:szCs w:val="20"/>
              </w:rPr>
            </w:pPr>
            <w:r>
              <w:rPr>
                <w:rFonts w:eastAsia="Aptos" w:cs="Aptos"/>
                <w:color w:val="000000"/>
                <w:sz w:val="20"/>
                <w:szCs w:val="20"/>
              </w:rPr>
              <w:t>1</w:t>
            </w:r>
          </w:p>
        </w:tc>
        <w:tc>
          <w:tcPr>
            <w:tcW w:w="847" w:type="dxa"/>
            <w:tcBorders>
              <w:top w:val="nil"/>
              <w:left w:val="nil"/>
              <w:bottom w:val="nil"/>
              <w:right w:val="nil"/>
            </w:tcBorders>
          </w:tcPr>
          <w:p w14:paraId="12DE4183" w14:textId="3F433AFA" w:rsidR="00C845C6" w:rsidRPr="00B524C7" w:rsidRDefault="00C845C6" w:rsidP="00C845C6">
            <w:pPr>
              <w:spacing w:before="100" w:after="100"/>
              <w:jc w:val="right"/>
              <w:rPr>
                <w:sz w:val="20"/>
                <w:szCs w:val="20"/>
              </w:rPr>
            </w:pPr>
            <w:r>
              <w:rPr>
                <w:rFonts w:eastAsia="Aptos" w:cs="Aptos"/>
                <w:color w:val="000000"/>
                <w:sz w:val="20"/>
                <w:szCs w:val="20"/>
              </w:rPr>
              <w:t>6</w:t>
            </w:r>
          </w:p>
        </w:tc>
        <w:tc>
          <w:tcPr>
            <w:tcW w:w="846" w:type="dxa"/>
            <w:tcBorders>
              <w:top w:val="nil"/>
              <w:left w:val="nil"/>
              <w:bottom w:val="nil"/>
              <w:right w:val="nil"/>
            </w:tcBorders>
          </w:tcPr>
          <w:p w14:paraId="7383EA7F" w14:textId="077E23DC" w:rsidR="00C845C6" w:rsidRPr="00B524C7" w:rsidRDefault="00C845C6" w:rsidP="00C845C6">
            <w:pPr>
              <w:spacing w:before="100" w:after="100"/>
              <w:jc w:val="right"/>
              <w:rPr>
                <w:sz w:val="20"/>
                <w:szCs w:val="20"/>
              </w:rPr>
            </w:pPr>
            <w:r>
              <w:rPr>
                <w:rFonts w:eastAsia="Aptos" w:cs="Aptos"/>
                <w:color w:val="000000"/>
                <w:sz w:val="20"/>
                <w:szCs w:val="20"/>
              </w:rPr>
              <w:t>2</w:t>
            </w:r>
          </w:p>
        </w:tc>
        <w:tc>
          <w:tcPr>
            <w:tcW w:w="847" w:type="dxa"/>
            <w:tcBorders>
              <w:top w:val="nil"/>
              <w:left w:val="nil"/>
              <w:bottom w:val="nil"/>
              <w:right w:val="nil"/>
            </w:tcBorders>
          </w:tcPr>
          <w:p w14:paraId="26C7F4E9" w14:textId="3B26EE5C" w:rsidR="00C845C6" w:rsidRPr="00B524C7" w:rsidRDefault="00C845C6" w:rsidP="00C845C6">
            <w:pPr>
              <w:spacing w:before="100" w:after="100"/>
              <w:jc w:val="right"/>
              <w:rPr>
                <w:sz w:val="20"/>
                <w:szCs w:val="20"/>
              </w:rPr>
            </w:pPr>
            <w:r>
              <w:rPr>
                <w:rFonts w:eastAsia="Aptos" w:cs="Aptos"/>
                <w:color w:val="000000"/>
                <w:sz w:val="20"/>
                <w:szCs w:val="20"/>
              </w:rPr>
              <w:t>4</w:t>
            </w:r>
          </w:p>
        </w:tc>
        <w:tc>
          <w:tcPr>
            <w:tcW w:w="846" w:type="dxa"/>
            <w:tcBorders>
              <w:top w:val="nil"/>
              <w:left w:val="nil"/>
              <w:bottom w:val="nil"/>
              <w:right w:val="nil"/>
            </w:tcBorders>
          </w:tcPr>
          <w:p w14:paraId="600B6256" w14:textId="387864CC" w:rsidR="00C845C6" w:rsidRPr="00B524C7" w:rsidRDefault="00C845C6" w:rsidP="00C845C6">
            <w:pPr>
              <w:spacing w:before="100" w:after="100"/>
              <w:jc w:val="right"/>
              <w:rPr>
                <w:sz w:val="20"/>
                <w:szCs w:val="20"/>
              </w:rPr>
            </w:pPr>
            <w:r>
              <w:rPr>
                <w:rFonts w:eastAsia="Aptos" w:cs="Aptos"/>
                <w:color w:val="000000"/>
                <w:sz w:val="20"/>
                <w:szCs w:val="20"/>
              </w:rPr>
              <w:t>8</w:t>
            </w:r>
          </w:p>
        </w:tc>
        <w:tc>
          <w:tcPr>
            <w:tcW w:w="847" w:type="dxa"/>
            <w:tcBorders>
              <w:top w:val="nil"/>
              <w:left w:val="nil"/>
              <w:bottom w:val="nil"/>
              <w:right w:val="nil"/>
            </w:tcBorders>
          </w:tcPr>
          <w:p w14:paraId="2FC87953" w14:textId="1087C8B9" w:rsidR="00C845C6" w:rsidRPr="00B524C7" w:rsidRDefault="00C845C6" w:rsidP="00C845C6">
            <w:pPr>
              <w:spacing w:before="100" w:after="100"/>
              <w:jc w:val="right"/>
              <w:rPr>
                <w:sz w:val="20"/>
                <w:szCs w:val="20"/>
              </w:rPr>
            </w:pPr>
            <w:r>
              <w:rPr>
                <w:rFonts w:eastAsia="Aptos" w:cs="Aptos"/>
                <w:color w:val="000000"/>
                <w:sz w:val="20"/>
                <w:szCs w:val="20"/>
              </w:rPr>
              <w:t>3</w:t>
            </w:r>
          </w:p>
        </w:tc>
        <w:tc>
          <w:tcPr>
            <w:tcW w:w="846" w:type="dxa"/>
            <w:tcBorders>
              <w:top w:val="nil"/>
              <w:left w:val="nil"/>
              <w:bottom w:val="nil"/>
              <w:right w:val="nil"/>
            </w:tcBorders>
          </w:tcPr>
          <w:p w14:paraId="38E33733" w14:textId="60B1DD25" w:rsidR="00C845C6" w:rsidRPr="00B524C7" w:rsidRDefault="00C845C6" w:rsidP="00C845C6">
            <w:pPr>
              <w:spacing w:before="100" w:after="100"/>
              <w:jc w:val="right"/>
              <w:rPr>
                <w:sz w:val="20"/>
                <w:szCs w:val="20"/>
              </w:rPr>
            </w:pPr>
            <w:r>
              <w:rPr>
                <w:rFonts w:eastAsia="Aptos" w:cs="Aptos"/>
                <w:color w:val="000000"/>
                <w:sz w:val="20"/>
                <w:szCs w:val="20"/>
              </w:rPr>
              <w:t>1</w:t>
            </w:r>
          </w:p>
        </w:tc>
        <w:tc>
          <w:tcPr>
            <w:tcW w:w="847" w:type="dxa"/>
            <w:tcBorders>
              <w:top w:val="nil"/>
              <w:left w:val="nil"/>
              <w:bottom w:val="nil"/>
              <w:right w:val="nil"/>
            </w:tcBorders>
          </w:tcPr>
          <w:p w14:paraId="7FC97564" w14:textId="3E15B950" w:rsidR="00C845C6" w:rsidRPr="00B524C7" w:rsidRDefault="00C845C6" w:rsidP="00C845C6">
            <w:pPr>
              <w:spacing w:before="100" w:after="100"/>
              <w:jc w:val="right"/>
              <w:rPr>
                <w:sz w:val="20"/>
                <w:szCs w:val="20"/>
              </w:rPr>
            </w:pPr>
            <w:r>
              <w:rPr>
                <w:rFonts w:eastAsia="Aptos" w:cs="Aptos"/>
                <w:color w:val="000000"/>
                <w:sz w:val="20"/>
                <w:szCs w:val="20"/>
              </w:rPr>
              <w:t>1</w:t>
            </w:r>
          </w:p>
        </w:tc>
        <w:tc>
          <w:tcPr>
            <w:tcW w:w="846" w:type="dxa"/>
            <w:tcBorders>
              <w:top w:val="nil"/>
              <w:left w:val="nil"/>
              <w:bottom w:val="nil"/>
              <w:right w:val="nil"/>
            </w:tcBorders>
          </w:tcPr>
          <w:p w14:paraId="6EA983AC" w14:textId="57CC867F" w:rsidR="00C845C6" w:rsidRPr="00B524C7" w:rsidRDefault="00C845C6" w:rsidP="00C845C6">
            <w:pPr>
              <w:spacing w:before="100" w:after="100"/>
              <w:jc w:val="right"/>
              <w:rPr>
                <w:sz w:val="20"/>
                <w:szCs w:val="20"/>
              </w:rPr>
            </w:pPr>
            <w:r>
              <w:rPr>
                <w:rFonts w:eastAsia="Aptos" w:cs="Aptos"/>
                <w:color w:val="000000"/>
                <w:sz w:val="20"/>
                <w:szCs w:val="20"/>
              </w:rPr>
              <w:t>0</w:t>
            </w:r>
          </w:p>
        </w:tc>
        <w:tc>
          <w:tcPr>
            <w:tcW w:w="847" w:type="dxa"/>
            <w:tcBorders>
              <w:top w:val="nil"/>
              <w:left w:val="nil"/>
              <w:bottom w:val="nil"/>
              <w:right w:val="nil"/>
            </w:tcBorders>
          </w:tcPr>
          <w:p w14:paraId="782D518C" w14:textId="212869E9" w:rsidR="00C845C6" w:rsidRPr="00B524C7" w:rsidRDefault="00C845C6" w:rsidP="00C845C6">
            <w:pPr>
              <w:spacing w:before="100" w:after="100"/>
              <w:jc w:val="right"/>
              <w:rPr>
                <w:sz w:val="20"/>
                <w:szCs w:val="20"/>
              </w:rPr>
            </w:pPr>
            <w:r>
              <w:rPr>
                <w:rFonts w:eastAsia="Aptos" w:cs="Aptos"/>
                <w:color w:val="000000"/>
                <w:sz w:val="20"/>
                <w:szCs w:val="20"/>
              </w:rPr>
              <w:t>2</w:t>
            </w:r>
          </w:p>
        </w:tc>
        <w:tc>
          <w:tcPr>
            <w:tcW w:w="846" w:type="dxa"/>
            <w:tcBorders>
              <w:top w:val="nil"/>
              <w:left w:val="nil"/>
              <w:bottom w:val="nil"/>
              <w:right w:val="nil"/>
            </w:tcBorders>
          </w:tcPr>
          <w:p w14:paraId="7D9E4FA2" w14:textId="2DE2CB3D" w:rsidR="00C845C6" w:rsidRDefault="00C845C6" w:rsidP="00C845C6">
            <w:pPr>
              <w:spacing w:before="100" w:after="100"/>
              <w:jc w:val="right"/>
              <w:rPr>
                <w:rFonts w:eastAsia="Aptos" w:cs="Aptos"/>
                <w:color w:val="000000"/>
                <w:sz w:val="20"/>
                <w:szCs w:val="20"/>
              </w:rPr>
            </w:pPr>
            <w:r>
              <w:rPr>
                <w:rFonts w:eastAsia="Aptos" w:cs="Aptos"/>
                <w:color w:val="000000"/>
                <w:sz w:val="20"/>
                <w:szCs w:val="20"/>
              </w:rPr>
              <w:t>0</w:t>
            </w:r>
          </w:p>
        </w:tc>
        <w:tc>
          <w:tcPr>
            <w:tcW w:w="847" w:type="dxa"/>
            <w:tcBorders>
              <w:top w:val="nil"/>
              <w:left w:val="nil"/>
              <w:bottom w:val="nil"/>
            </w:tcBorders>
          </w:tcPr>
          <w:p w14:paraId="3D61E9B8" w14:textId="3C6C1BA0" w:rsidR="00C845C6" w:rsidRPr="00B524C7" w:rsidRDefault="00C845C6" w:rsidP="00C845C6">
            <w:pPr>
              <w:spacing w:before="100" w:after="100"/>
              <w:jc w:val="right"/>
              <w:rPr>
                <w:sz w:val="20"/>
                <w:szCs w:val="20"/>
              </w:rPr>
            </w:pPr>
            <w:r>
              <w:rPr>
                <w:rFonts w:eastAsia="Aptos" w:cs="Aptos"/>
                <w:color w:val="000000"/>
                <w:sz w:val="20"/>
                <w:szCs w:val="20"/>
              </w:rPr>
              <w:t>1</w:t>
            </w:r>
          </w:p>
        </w:tc>
      </w:tr>
      <w:tr w:rsidR="00C845C6" w14:paraId="63634912" w14:textId="77777777" w:rsidTr="00F8060D">
        <w:trPr>
          <w:trHeight w:val="340"/>
        </w:trPr>
        <w:tc>
          <w:tcPr>
            <w:tcW w:w="1555" w:type="dxa"/>
            <w:vMerge/>
            <w:tcBorders>
              <w:bottom w:val="single" w:sz="4" w:space="0" w:color="auto"/>
              <w:right w:val="nil"/>
            </w:tcBorders>
          </w:tcPr>
          <w:p w14:paraId="4BDCEB92" w14:textId="77777777" w:rsidR="00C845C6" w:rsidRPr="00147718" w:rsidRDefault="00C845C6" w:rsidP="00C845C6">
            <w:pPr>
              <w:spacing w:after="0"/>
              <w:rPr>
                <w:sz w:val="20"/>
                <w:szCs w:val="20"/>
              </w:rPr>
            </w:pPr>
          </w:p>
        </w:tc>
        <w:tc>
          <w:tcPr>
            <w:tcW w:w="1842" w:type="dxa"/>
            <w:tcBorders>
              <w:top w:val="nil"/>
              <w:left w:val="nil"/>
              <w:bottom w:val="single" w:sz="4" w:space="0" w:color="auto"/>
              <w:right w:val="nil"/>
            </w:tcBorders>
          </w:tcPr>
          <w:p w14:paraId="75462B8F" w14:textId="0D415A0A" w:rsidR="00C845C6" w:rsidRPr="000A3A07" w:rsidRDefault="00C845C6" w:rsidP="00C845C6">
            <w:pPr>
              <w:spacing w:after="0"/>
              <w:rPr>
                <w:b/>
                <w:bCs/>
                <w:sz w:val="20"/>
                <w:szCs w:val="20"/>
              </w:rPr>
            </w:pPr>
            <w:r w:rsidRPr="00147718">
              <w:rPr>
                <w:sz w:val="20"/>
                <w:szCs w:val="20"/>
              </w:rPr>
              <w:t>Employees (‘000)</w:t>
            </w:r>
          </w:p>
        </w:tc>
        <w:tc>
          <w:tcPr>
            <w:tcW w:w="846" w:type="dxa"/>
            <w:tcBorders>
              <w:top w:val="nil"/>
              <w:left w:val="nil"/>
              <w:bottom w:val="single" w:sz="4" w:space="0" w:color="auto"/>
              <w:right w:val="nil"/>
            </w:tcBorders>
          </w:tcPr>
          <w:p w14:paraId="2001FFE4" w14:textId="02961D42" w:rsidR="00C845C6" w:rsidRDefault="00C845C6" w:rsidP="00C845C6">
            <w:pPr>
              <w:spacing w:before="100" w:after="100"/>
              <w:jc w:val="right"/>
              <w:rPr>
                <w:rFonts w:eastAsia="Aptos" w:cs="Aptos"/>
                <w:color w:val="000000"/>
                <w:sz w:val="20"/>
                <w:szCs w:val="20"/>
              </w:rPr>
            </w:pPr>
            <w:r>
              <w:rPr>
                <w:rFonts w:eastAsia="Aptos" w:cs="Aptos"/>
                <w:color w:val="000000"/>
                <w:sz w:val="20"/>
                <w:szCs w:val="20"/>
              </w:rPr>
              <w:t>0.6</w:t>
            </w:r>
          </w:p>
        </w:tc>
        <w:tc>
          <w:tcPr>
            <w:tcW w:w="846" w:type="dxa"/>
            <w:tcBorders>
              <w:top w:val="nil"/>
              <w:left w:val="nil"/>
              <w:bottom w:val="single" w:sz="4" w:space="0" w:color="auto"/>
              <w:right w:val="nil"/>
            </w:tcBorders>
          </w:tcPr>
          <w:p w14:paraId="07C299E2" w14:textId="0560854A" w:rsidR="00C845C6" w:rsidRPr="00B524C7" w:rsidRDefault="00C845C6" w:rsidP="00C845C6">
            <w:pPr>
              <w:spacing w:before="100" w:after="100"/>
              <w:jc w:val="right"/>
              <w:rPr>
                <w:sz w:val="20"/>
                <w:szCs w:val="20"/>
              </w:rPr>
            </w:pPr>
            <w:r>
              <w:rPr>
                <w:rFonts w:eastAsia="Aptos" w:cs="Aptos"/>
                <w:color w:val="000000"/>
                <w:sz w:val="20"/>
                <w:szCs w:val="20"/>
              </w:rPr>
              <w:t>0.0</w:t>
            </w:r>
          </w:p>
        </w:tc>
        <w:tc>
          <w:tcPr>
            <w:tcW w:w="847" w:type="dxa"/>
            <w:tcBorders>
              <w:top w:val="nil"/>
              <w:left w:val="nil"/>
              <w:bottom w:val="single" w:sz="4" w:space="0" w:color="auto"/>
              <w:right w:val="nil"/>
            </w:tcBorders>
          </w:tcPr>
          <w:p w14:paraId="4F963497" w14:textId="113A67FC" w:rsidR="00C845C6" w:rsidRPr="00B524C7" w:rsidRDefault="00C845C6" w:rsidP="00C845C6">
            <w:pPr>
              <w:spacing w:before="100" w:after="100"/>
              <w:jc w:val="right"/>
              <w:rPr>
                <w:sz w:val="20"/>
                <w:szCs w:val="20"/>
              </w:rPr>
            </w:pPr>
            <w:r>
              <w:rPr>
                <w:rFonts w:eastAsia="Aptos" w:cs="Aptos"/>
                <w:color w:val="000000"/>
                <w:sz w:val="20"/>
                <w:szCs w:val="20"/>
              </w:rPr>
              <w:t>36.8</w:t>
            </w:r>
          </w:p>
        </w:tc>
        <w:tc>
          <w:tcPr>
            <w:tcW w:w="846" w:type="dxa"/>
            <w:tcBorders>
              <w:top w:val="nil"/>
              <w:left w:val="nil"/>
              <w:bottom w:val="single" w:sz="4" w:space="0" w:color="auto"/>
              <w:right w:val="nil"/>
            </w:tcBorders>
          </w:tcPr>
          <w:p w14:paraId="506C5541" w14:textId="0D327270" w:rsidR="00C845C6" w:rsidRPr="00B524C7" w:rsidRDefault="00C845C6" w:rsidP="00C845C6">
            <w:pPr>
              <w:spacing w:before="100" w:after="100"/>
              <w:jc w:val="right"/>
              <w:rPr>
                <w:sz w:val="20"/>
                <w:szCs w:val="20"/>
              </w:rPr>
            </w:pPr>
            <w:r>
              <w:rPr>
                <w:rFonts w:eastAsia="Aptos" w:cs="Aptos"/>
                <w:color w:val="000000"/>
                <w:sz w:val="20"/>
                <w:szCs w:val="20"/>
              </w:rPr>
              <w:t>0.0</w:t>
            </w:r>
          </w:p>
        </w:tc>
        <w:tc>
          <w:tcPr>
            <w:tcW w:w="847" w:type="dxa"/>
            <w:tcBorders>
              <w:top w:val="nil"/>
              <w:left w:val="nil"/>
              <w:bottom w:val="single" w:sz="4" w:space="0" w:color="auto"/>
              <w:right w:val="nil"/>
            </w:tcBorders>
          </w:tcPr>
          <w:p w14:paraId="670F74A1" w14:textId="5F931D01" w:rsidR="00C845C6" w:rsidRPr="00B524C7" w:rsidRDefault="00C845C6" w:rsidP="00C845C6">
            <w:pPr>
              <w:spacing w:before="100" w:after="100"/>
              <w:jc w:val="right"/>
              <w:rPr>
                <w:sz w:val="20"/>
                <w:szCs w:val="20"/>
              </w:rPr>
            </w:pPr>
            <w:r>
              <w:rPr>
                <w:rFonts w:eastAsia="Aptos" w:cs="Aptos"/>
                <w:color w:val="000000"/>
                <w:sz w:val="20"/>
                <w:szCs w:val="20"/>
              </w:rPr>
              <w:t>0.3</w:t>
            </w:r>
          </w:p>
        </w:tc>
        <w:tc>
          <w:tcPr>
            <w:tcW w:w="846" w:type="dxa"/>
            <w:tcBorders>
              <w:top w:val="nil"/>
              <w:left w:val="nil"/>
              <w:bottom w:val="single" w:sz="4" w:space="0" w:color="auto"/>
              <w:right w:val="nil"/>
            </w:tcBorders>
          </w:tcPr>
          <w:p w14:paraId="56FA3268" w14:textId="7DBFACEA" w:rsidR="00C845C6" w:rsidRPr="00B524C7" w:rsidRDefault="00C845C6" w:rsidP="00C845C6">
            <w:pPr>
              <w:spacing w:before="100" w:after="100"/>
              <w:jc w:val="right"/>
              <w:rPr>
                <w:sz w:val="20"/>
                <w:szCs w:val="20"/>
              </w:rPr>
            </w:pPr>
            <w:r>
              <w:rPr>
                <w:rFonts w:eastAsia="Aptos" w:cs="Aptos"/>
                <w:color w:val="000000"/>
                <w:sz w:val="20"/>
                <w:szCs w:val="20"/>
              </w:rPr>
              <w:t>22.3</w:t>
            </w:r>
          </w:p>
        </w:tc>
        <w:tc>
          <w:tcPr>
            <w:tcW w:w="847" w:type="dxa"/>
            <w:tcBorders>
              <w:top w:val="nil"/>
              <w:left w:val="nil"/>
              <w:bottom w:val="single" w:sz="4" w:space="0" w:color="auto"/>
              <w:right w:val="nil"/>
            </w:tcBorders>
          </w:tcPr>
          <w:p w14:paraId="576CAB87" w14:textId="442C283D" w:rsidR="00C845C6" w:rsidRPr="00B524C7" w:rsidRDefault="00C845C6" w:rsidP="00C845C6">
            <w:pPr>
              <w:spacing w:before="100" w:after="100"/>
              <w:jc w:val="right"/>
              <w:rPr>
                <w:sz w:val="20"/>
                <w:szCs w:val="20"/>
              </w:rPr>
            </w:pPr>
            <w:r>
              <w:rPr>
                <w:rFonts w:eastAsia="Aptos" w:cs="Aptos"/>
                <w:color w:val="000000"/>
                <w:sz w:val="20"/>
                <w:szCs w:val="20"/>
              </w:rPr>
              <w:t>5.6</w:t>
            </w:r>
          </w:p>
        </w:tc>
        <w:tc>
          <w:tcPr>
            <w:tcW w:w="846" w:type="dxa"/>
            <w:tcBorders>
              <w:top w:val="nil"/>
              <w:left w:val="nil"/>
              <w:bottom w:val="single" w:sz="4" w:space="0" w:color="auto"/>
              <w:right w:val="nil"/>
            </w:tcBorders>
          </w:tcPr>
          <w:p w14:paraId="7EFD3B85" w14:textId="227DB5B3" w:rsidR="00C845C6" w:rsidRPr="00B524C7" w:rsidRDefault="00C845C6" w:rsidP="00C845C6">
            <w:pPr>
              <w:spacing w:before="100" w:after="100"/>
              <w:jc w:val="right"/>
              <w:rPr>
                <w:sz w:val="20"/>
                <w:szCs w:val="20"/>
              </w:rPr>
            </w:pPr>
            <w:r>
              <w:rPr>
                <w:rFonts w:eastAsia="Aptos" w:cs="Aptos"/>
                <w:color w:val="000000"/>
                <w:sz w:val="20"/>
                <w:szCs w:val="20"/>
              </w:rPr>
              <w:t>0.3</w:t>
            </w:r>
          </w:p>
        </w:tc>
        <w:tc>
          <w:tcPr>
            <w:tcW w:w="847" w:type="dxa"/>
            <w:tcBorders>
              <w:top w:val="nil"/>
              <w:left w:val="nil"/>
              <w:bottom w:val="single" w:sz="4" w:space="0" w:color="auto"/>
              <w:right w:val="nil"/>
            </w:tcBorders>
          </w:tcPr>
          <w:p w14:paraId="53E16995" w14:textId="62731950" w:rsidR="00C845C6" w:rsidRPr="00B524C7" w:rsidRDefault="00C845C6" w:rsidP="00C845C6">
            <w:pPr>
              <w:spacing w:before="100" w:after="100"/>
              <w:jc w:val="right"/>
              <w:rPr>
                <w:sz w:val="20"/>
                <w:szCs w:val="20"/>
              </w:rPr>
            </w:pPr>
            <w:r>
              <w:rPr>
                <w:rFonts w:eastAsia="Aptos" w:cs="Aptos"/>
                <w:color w:val="000000"/>
                <w:sz w:val="20"/>
                <w:szCs w:val="20"/>
              </w:rPr>
              <w:t>0.1</w:t>
            </w:r>
          </w:p>
        </w:tc>
        <w:tc>
          <w:tcPr>
            <w:tcW w:w="846" w:type="dxa"/>
            <w:tcBorders>
              <w:top w:val="nil"/>
              <w:left w:val="nil"/>
              <w:bottom w:val="single" w:sz="4" w:space="0" w:color="auto"/>
              <w:right w:val="nil"/>
            </w:tcBorders>
          </w:tcPr>
          <w:p w14:paraId="099C542C" w14:textId="5C508DF4" w:rsidR="00C845C6" w:rsidRPr="00B524C7" w:rsidRDefault="00C845C6" w:rsidP="00C845C6">
            <w:pPr>
              <w:spacing w:before="100" w:after="100"/>
              <w:jc w:val="right"/>
              <w:rPr>
                <w:sz w:val="20"/>
                <w:szCs w:val="20"/>
              </w:rPr>
            </w:pPr>
            <w:r>
              <w:rPr>
                <w:rFonts w:eastAsia="Aptos" w:cs="Aptos"/>
                <w:color w:val="000000"/>
                <w:sz w:val="20"/>
                <w:szCs w:val="20"/>
              </w:rPr>
              <w:t>0.0</w:t>
            </w:r>
          </w:p>
        </w:tc>
        <w:tc>
          <w:tcPr>
            <w:tcW w:w="847" w:type="dxa"/>
            <w:tcBorders>
              <w:top w:val="nil"/>
              <w:left w:val="nil"/>
              <w:bottom w:val="single" w:sz="4" w:space="0" w:color="auto"/>
              <w:right w:val="nil"/>
            </w:tcBorders>
          </w:tcPr>
          <w:p w14:paraId="4D55C3B2" w14:textId="2673C991" w:rsidR="00C845C6" w:rsidRPr="00B524C7" w:rsidRDefault="00C845C6" w:rsidP="00C845C6">
            <w:pPr>
              <w:spacing w:before="100" w:after="100"/>
              <w:jc w:val="right"/>
              <w:rPr>
                <w:sz w:val="20"/>
                <w:szCs w:val="20"/>
              </w:rPr>
            </w:pPr>
            <w:r>
              <w:rPr>
                <w:rFonts w:eastAsia="Aptos" w:cs="Aptos"/>
                <w:color w:val="000000"/>
                <w:sz w:val="20"/>
                <w:szCs w:val="20"/>
              </w:rPr>
              <w:t>0.2</w:t>
            </w:r>
          </w:p>
        </w:tc>
        <w:tc>
          <w:tcPr>
            <w:tcW w:w="846" w:type="dxa"/>
            <w:tcBorders>
              <w:top w:val="nil"/>
              <w:left w:val="nil"/>
              <w:bottom w:val="single" w:sz="4" w:space="0" w:color="auto"/>
              <w:right w:val="nil"/>
            </w:tcBorders>
          </w:tcPr>
          <w:p w14:paraId="6E4167D7" w14:textId="709BA5EB" w:rsidR="00C845C6" w:rsidRDefault="00C845C6" w:rsidP="00C845C6">
            <w:pPr>
              <w:spacing w:before="100" w:after="100"/>
              <w:jc w:val="right"/>
              <w:rPr>
                <w:rFonts w:eastAsia="Aptos" w:cs="Aptos"/>
                <w:color w:val="000000"/>
                <w:sz w:val="20"/>
                <w:szCs w:val="20"/>
              </w:rPr>
            </w:pPr>
            <w:r>
              <w:rPr>
                <w:rFonts w:eastAsia="Aptos" w:cs="Aptos"/>
                <w:color w:val="000000"/>
                <w:sz w:val="20"/>
                <w:szCs w:val="20"/>
              </w:rPr>
              <w:t>0.0</w:t>
            </w:r>
          </w:p>
        </w:tc>
        <w:tc>
          <w:tcPr>
            <w:tcW w:w="847" w:type="dxa"/>
            <w:tcBorders>
              <w:top w:val="nil"/>
              <w:left w:val="nil"/>
              <w:bottom w:val="single" w:sz="4" w:space="0" w:color="auto"/>
            </w:tcBorders>
          </w:tcPr>
          <w:p w14:paraId="5E399DB0" w14:textId="1A6CA91C" w:rsidR="00C845C6" w:rsidRPr="00B524C7" w:rsidRDefault="00C845C6" w:rsidP="00C845C6">
            <w:pPr>
              <w:spacing w:before="100" w:after="100"/>
              <w:jc w:val="right"/>
              <w:rPr>
                <w:sz w:val="20"/>
                <w:szCs w:val="20"/>
              </w:rPr>
            </w:pPr>
            <w:r>
              <w:rPr>
                <w:rFonts w:eastAsia="Aptos" w:cs="Aptos"/>
                <w:color w:val="000000"/>
                <w:sz w:val="20"/>
                <w:szCs w:val="20"/>
              </w:rPr>
              <w:t>0.0</w:t>
            </w:r>
          </w:p>
        </w:tc>
      </w:tr>
      <w:tr w:rsidR="00C845C6" w14:paraId="0D726C27" w14:textId="77777777" w:rsidTr="00F8060D">
        <w:trPr>
          <w:trHeight w:val="340"/>
        </w:trPr>
        <w:tc>
          <w:tcPr>
            <w:tcW w:w="1555" w:type="dxa"/>
            <w:vMerge w:val="restart"/>
            <w:tcBorders>
              <w:right w:val="nil"/>
            </w:tcBorders>
            <w:vAlign w:val="top"/>
          </w:tcPr>
          <w:p w14:paraId="15B64957" w14:textId="1F27EEB4" w:rsidR="00C845C6" w:rsidRPr="00147718" w:rsidRDefault="00C845C6" w:rsidP="00C845C6">
            <w:pPr>
              <w:spacing w:after="0"/>
              <w:rPr>
                <w:sz w:val="20"/>
                <w:szCs w:val="20"/>
              </w:rPr>
            </w:pPr>
            <w:r w:rsidRPr="000712E6">
              <w:rPr>
                <w:sz w:val="20"/>
                <w:szCs w:val="20"/>
              </w:rPr>
              <w:t>Single-enterprise greenfields</w:t>
            </w:r>
          </w:p>
        </w:tc>
        <w:tc>
          <w:tcPr>
            <w:tcW w:w="1842" w:type="dxa"/>
            <w:tcBorders>
              <w:top w:val="single" w:sz="4" w:space="0" w:color="auto"/>
              <w:left w:val="nil"/>
              <w:bottom w:val="nil"/>
              <w:right w:val="nil"/>
            </w:tcBorders>
          </w:tcPr>
          <w:p w14:paraId="0D285604" w14:textId="59FD244A" w:rsidR="00C845C6" w:rsidRPr="000A3A07" w:rsidRDefault="00C845C6" w:rsidP="00C845C6">
            <w:pPr>
              <w:spacing w:after="0"/>
              <w:rPr>
                <w:b/>
                <w:bCs/>
                <w:sz w:val="20"/>
                <w:szCs w:val="20"/>
              </w:rPr>
            </w:pPr>
            <w:r w:rsidRPr="00147718">
              <w:rPr>
                <w:sz w:val="20"/>
                <w:szCs w:val="20"/>
              </w:rPr>
              <w:t>Agreements</w:t>
            </w:r>
          </w:p>
        </w:tc>
        <w:tc>
          <w:tcPr>
            <w:tcW w:w="846" w:type="dxa"/>
            <w:tcBorders>
              <w:top w:val="single" w:sz="4" w:space="0" w:color="auto"/>
              <w:left w:val="nil"/>
              <w:bottom w:val="nil"/>
              <w:right w:val="nil"/>
            </w:tcBorders>
          </w:tcPr>
          <w:p w14:paraId="5F788EE6" w14:textId="53ED0C12" w:rsidR="00C845C6" w:rsidRDefault="00C845C6" w:rsidP="00C845C6">
            <w:pPr>
              <w:spacing w:before="100" w:after="100"/>
              <w:jc w:val="right"/>
              <w:rPr>
                <w:rFonts w:eastAsia="Aptos" w:cs="Aptos"/>
                <w:color w:val="000000"/>
                <w:sz w:val="20"/>
                <w:szCs w:val="20"/>
              </w:rPr>
            </w:pPr>
            <w:r>
              <w:rPr>
                <w:rFonts w:eastAsia="Aptos" w:cs="Aptos"/>
                <w:color w:val="000000"/>
                <w:sz w:val="20"/>
                <w:szCs w:val="20"/>
              </w:rPr>
              <w:t>0</w:t>
            </w:r>
          </w:p>
        </w:tc>
        <w:tc>
          <w:tcPr>
            <w:tcW w:w="846" w:type="dxa"/>
            <w:tcBorders>
              <w:top w:val="single" w:sz="4" w:space="0" w:color="auto"/>
              <w:left w:val="nil"/>
              <w:bottom w:val="nil"/>
              <w:right w:val="nil"/>
            </w:tcBorders>
          </w:tcPr>
          <w:p w14:paraId="2F0EF748" w14:textId="62E60840" w:rsidR="00C845C6" w:rsidRPr="00B524C7" w:rsidRDefault="00C845C6" w:rsidP="00C845C6">
            <w:pPr>
              <w:spacing w:before="100" w:after="100"/>
              <w:jc w:val="right"/>
              <w:rPr>
                <w:sz w:val="20"/>
                <w:szCs w:val="20"/>
              </w:rPr>
            </w:pPr>
            <w:r>
              <w:rPr>
                <w:rFonts w:eastAsia="Aptos" w:cs="Aptos"/>
                <w:color w:val="000000"/>
                <w:sz w:val="20"/>
                <w:szCs w:val="20"/>
              </w:rPr>
              <w:t>0</w:t>
            </w:r>
          </w:p>
        </w:tc>
        <w:tc>
          <w:tcPr>
            <w:tcW w:w="847" w:type="dxa"/>
            <w:tcBorders>
              <w:top w:val="single" w:sz="4" w:space="0" w:color="auto"/>
              <w:left w:val="nil"/>
              <w:bottom w:val="nil"/>
              <w:right w:val="nil"/>
            </w:tcBorders>
          </w:tcPr>
          <w:p w14:paraId="6C3143F2" w14:textId="08B3D5E3" w:rsidR="00C845C6" w:rsidRPr="00B524C7" w:rsidRDefault="00C845C6" w:rsidP="00C845C6">
            <w:pPr>
              <w:spacing w:before="100" w:after="100"/>
              <w:jc w:val="right"/>
              <w:rPr>
                <w:sz w:val="20"/>
                <w:szCs w:val="20"/>
              </w:rPr>
            </w:pPr>
            <w:r>
              <w:rPr>
                <w:rFonts w:eastAsia="Aptos" w:cs="Aptos"/>
                <w:color w:val="000000"/>
                <w:sz w:val="20"/>
                <w:szCs w:val="20"/>
              </w:rPr>
              <w:t>0</w:t>
            </w:r>
          </w:p>
        </w:tc>
        <w:tc>
          <w:tcPr>
            <w:tcW w:w="846" w:type="dxa"/>
            <w:tcBorders>
              <w:top w:val="single" w:sz="4" w:space="0" w:color="auto"/>
              <w:left w:val="nil"/>
              <w:bottom w:val="nil"/>
              <w:right w:val="nil"/>
            </w:tcBorders>
          </w:tcPr>
          <w:p w14:paraId="39087CFF" w14:textId="635CD90D" w:rsidR="00C845C6" w:rsidRPr="00B524C7" w:rsidRDefault="00C845C6" w:rsidP="00C845C6">
            <w:pPr>
              <w:spacing w:before="100" w:after="100"/>
              <w:jc w:val="right"/>
              <w:rPr>
                <w:sz w:val="20"/>
                <w:szCs w:val="20"/>
              </w:rPr>
            </w:pPr>
            <w:r>
              <w:rPr>
                <w:rFonts w:eastAsia="Aptos" w:cs="Aptos"/>
                <w:color w:val="000000"/>
                <w:sz w:val="20"/>
                <w:szCs w:val="20"/>
              </w:rPr>
              <w:t>0</w:t>
            </w:r>
          </w:p>
        </w:tc>
        <w:tc>
          <w:tcPr>
            <w:tcW w:w="847" w:type="dxa"/>
            <w:tcBorders>
              <w:top w:val="single" w:sz="4" w:space="0" w:color="auto"/>
              <w:left w:val="nil"/>
              <w:bottom w:val="nil"/>
              <w:right w:val="nil"/>
            </w:tcBorders>
          </w:tcPr>
          <w:p w14:paraId="15B013A3" w14:textId="29CCAA8C" w:rsidR="00C845C6" w:rsidRPr="00B524C7" w:rsidRDefault="00C845C6" w:rsidP="00C845C6">
            <w:pPr>
              <w:spacing w:before="100" w:after="100"/>
              <w:jc w:val="right"/>
              <w:rPr>
                <w:sz w:val="20"/>
                <w:szCs w:val="20"/>
              </w:rPr>
            </w:pPr>
            <w:r>
              <w:rPr>
                <w:rFonts w:eastAsia="Aptos" w:cs="Aptos"/>
                <w:color w:val="000000"/>
                <w:sz w:val="20"/>
                <w:szCs w:val="20"/>
              </w:rPr>
              <w:t>0</w:t>
            </w:r>
          </w:p>
        </w:tc>
        <w:tc>
          <w:tcPr>
            <w:tcW w:w="846" w:type="dxa"/>
            <w:tcBorders>
              <w:top w:val="single" w:sz="4" w:space="0" w:color="auto"/>
              <w:left w:val="nil"/>
              <w:bottom w:val="nil"/>
              <w:right w:val="nil"/>
            </w:tcBorders>
          </w:tcPr>
          <w:p w14:paraId="1EEE1541" w14:textId="3D597FCC" w:rsidR="00C845C6" w:rsidRPr="00B524C7" w:rsidRDefault="00C845C6" w:rsidP="00C845C6">
            <w:pPr>
              <w:spacing w:before="100" w:after="100"/>
              <w:jc w:val="right"/>
              <w:rPr>
                <w:sz w:val="20"/>
                <w:szCs w:val="20"/>
              </w:rPr>
            </w:pPr>
            <w:r>
              <w:rPr>
                <w:rFonts w:eastAsia="Aptos" w:cs="Aptos"/>
                <w:color w:val="000000"/>
                <w:sz w:val="20"/>
                <w:szCs w:val="20"/>
              </w:rPr>
              <w:t>0</w:t>
            </w:r>
          </w:p>
        </w:tc>
        <w:tc>
          <w:tcPr>
            <w:tcW w:w="847" w:type="dxa"/>
            <w:tcBorders>
              <w:top w:val="single" w:sz="4" w:space="0" w:color="auto"/>
              <w:left w:val="nil"/>
              <w:bottom w:val="nil"/>
              <w:right w:val="nil"/>
            </w:tcBorders>
          </w:tcPr>
          <w:p w14:paraId="2EB22B91" w14:textId="6D108D7D" w:rsidR="00C845C6" w:rsidRPr="00B524C7" w:rsidRDefault="00C845C6" w:rsidP="00C845C6">
            <w:pPr>
              <w:spacing w:before="100" w:after="100"/>
              <w:jc w:val="right"/>
              <w:rPr>
                <w:sz w:val="20"/>
                <w:szCs w:val="20"/>
              </w:rPr>
            </w:pPr>
            <w:r>
              <w:rPr>
                <w:rFonts w:eastAsia="Aptos" w:cs="Aptos"/>
                <w:color w:val="000000"/>
                <w:sz w:val="20"/>
                <w:szCs w:val="20"/>
              </w:rPr>
              <w:t>0</w:t>
            </w:r>
          </w:p>
        </w:tc>
        <w:tc>
          <w:tcPr>
            <w:tcW w:w="846" w:type="dxa"/>
            <w:tcBorders>
              <w:top w:val="single" w:sz="4" w:space="0" w:color="auto"/>
              <w:left w:val="nil"/>
              <w:bottom w:val="nil"/>
              <w:right w:val="nil"/>
            </w:tcBorders>
          </w:tcPr>
          <w:p w14:paraId="043E220F" w14:textId="4BB06506" w:rsidR="00C845C6" w:rsidRPr="00B524C7" w:rsidRDefault="00C845C6" w:rsidP="00C845C6">
            <w:pPr>
              <w:spacing w:before="100" w:after="100"/>
              <w:jc w:val="right"/>
              <w:rPr>
                <w:sz w:val="20"/>
                <w:szCs w:val="20"/>
              </w:rPr>
            </w:pPr>
            <w:r>
              <w:rPr>
                <w:rFonts w:eastAsia="Aptos" w:cs="Aptos"/>
                <w:color w:val="000000"/>
                <w:sz w:val="20"/>
                <w:szCs w:val="20"/>
              </w:rPr>
              <w:t>0</w:t>
            </w:r>
          </w:p>
        </w:tc>
        <w:tc>
          <w:tcPr>
            <w:tcW w:w="847" w:type="dxa"/>
            <w:tcBorders>
              <w:top w:val="single" w:sz="4" w:space="0" w:color="auto"/>
              <w:left w:val="nil"/>
              <w:bottom w:val="nil"/>
              <w:right w:val="nil"/>
            </w:tcBorders>
          </w:tcPr>
          <w:p w14:paraId="5EAD5EC2" w14:textId="749EF770" w:rsidR="00C845C6" w:rsidRPr="00B524C7" w:rsidRDefault="00C845C6" w:rsidP="00C845C6">
            <w:pPr>
              <w:spacing w:before="100" w:after="100"/>
              <w:jc w:val="right"/>
              <w:rPr>
                <w:sz w:val="20"/>
                <w:szCs w:val="20"/>
              </w:rPr>
            </w:pPr>
            <w:r>
              <w:rPr>
                <w:rFonts w:eastAsia="Aptos" w:cs="Aptos"/>
                <w:color w:val="000000"/>
                <w:sz w:val="20"/>
                <w:szCs w:val="20"/>
              </w:rPr>
              <w:t>0</w:t>
            </w:r>
          </w:p>
        </w:tc>
        <w:tc>
          <w:tcPr>
            <w:tcW w:w="846" w:type="dxa"/>
            <w:tcBorders>
              <w:top w:val="single" w:sz="4" w:space="0" w:color="auto"/>
              <w:left w:val="nil"/>
              <w:bottom w:val="nil"/>
              <w:right w:val="nil"/>
            </w:tcBorders>
          </w:tcPr>
          <w:p w14:paraId="3C1912FE" w14:textId="19629EFD" w:rsidR="00C845C6" w:rsidRPr="00B524C7" w:rsidRDefault="00C845C6" w:rsidP="00C845C6">
            <w:pPr>
              <w:spacing w:before="100" w:after="100"/>
              <w:jc w:val="right"/>
              <w:rPr>
                <w:sz w:val="20"/>
                <w:szCs w:val="20"/>
              </w:rPr>
            </w:pPr>
            <w:r>
              <w:rPr>
                <w:rFonts w:eastAsia="Aptos" w:cs="Aptos"/>
                <w:color w:val="000000"/>
                <w:sz w:val="20"/>
                <w:szCs w:val="20"/>
              </w:rPr>
              <w:t>0</w:t>
            </w:r>
          </w:p>
        </w:tc>
        <w:tc>
          <w:tcPr>
            <w:tcW w:w="847" w:type="dxa"/>
            <w:tcBorders>
              <w:top w:val="single" w:sz="4" w:space="0" w:color="auto"/>
              <w:left w:val="nil"/>
              <w:bottom w:val="nil"/>
              <w:right w:val="nil"/>
            </w:tcBorders>
          </w:tcPr>
          <w:p w14:paraId="28FA5DEF" w14:textId="430882D0" w:rsidR="00C845C6" w:rsidRPr="00B524C7" w:rsidRDefault="00C845C6" w:rsidP="00C845C6">
            <w:pPr>
              <w:spacing w:before="100" w:after="100"/>
              <w:jc w:val="right"/>
              <w:rPr>
                <w:sz w:val="20"/>
                <w:szCs w:val="20"/>
              </w:rPr>
            </w:pPr>
            <w:r>
              <w:rPr>
                <w:rFonts w:eastAsia="Aptos" w:cs="Aptos"/>
                <w:color w:val="000000"/>
                <w:sz w:val="20"/>
                <w:szCs w:val="20"/>
              </w:rPr>
              <w:t>0</w:t>
            </w:r>
          </w:p>
        </w:tc>
        <w:tc>
          <w:tcPr>
            <w:tcW w:w="846" w:type="dxa"/>
            <w:tcBorders>
              <w:top w:val="single" w:sz="4" w:space="0" w:color="auto"/>
              <w:left w:val="nil"/>
              <w:bottom w:val="nil"/>
              <w:right w:val="nil"/>
            </w:tcBorders>
          </w:tcPr>
          <w:p w14:paraId="27F2747D" w14:textId="1E392282" w:rsidR="00C845C6" w:rsidRDefault="00C845C6" w:rsidP="00C845C6">
            <w:pPr>
              <w:spacing w:before="100" w:after="100"/>
              <w:jc w:val="right"/>
              <w:rPr>
                <w:rFonts w:eastAsia="Aptos" w:cs="Aptos"/>
                <w:color w:val="000000"/>
                <w:sz w:val="20"/>
                <w:szCs w:val="20"/>
              </w:rPr>
            </w:pPr>
            <w:r>
              <w:rPr>
                <w:rFonts w:eastAsia="Aptos" w:cs="Aptos"/>
                <w:color w:val="000000"/>
                <w:sz w:val="20"/>
                <w:szCs w:val="20"/>
              </w:rPr>
              <w:t>0</w:t>
            </w:r>
          </w:p>
        </w:tc>
        <w:tc>
          <w:tcPr>
            <w:tcW w:w="847" w:type="dxa"/>
            <w:tcBorders>
              <w:top w:val="single" w:sz="4" w:space="0" w:color="auto"/>
              <w:left w:val="nil"/>
              <w:bottom w:val="nil"/>
            </w:tcBorders>
          </w:tcPr>
          <w:p w14:paraId="1B6BB102" w14:textId="55A064CC" w:rsidR="00C845C6" w:rsidRPr="00B524C7" w:rsidRDefault="00C845C6" w:rsidP="00C845C6">
            <w:pPr>
              <w:spacing w:before="100" w:after="100"/>
              <w:jc w:val="right"/>
              <w:rPr>
                <w:sz w:val="20"/>
                <w:szCs w:val="20"/>
              </w:rPr>
            </w:pPr>
            <w:r>
              <w:rPr>
                <w:rFonts w:eastAsia="Aptos" w:cs="Aptos"/>
                <w:color w:val="000000"/>
                <w:sz w:val="20"/>
                <w:szCs w:val="20"/>
              </w:rPr>
              <w:t>0</w:t>
            </w:r>
          </w:p>
        </w:tc>
      </w:tr>
      <w:tr w:rsidR="00C845C6" w14:paraId="3502EE21" w14:textId="77777777" w:rsidTr="00F8060D">
        <w:trPr>
          <w:trHeight w:val="340"/>
        </w:trPr>
        <w:tc>
          <w:tcPr>
            <w:tcW w:w="1555" w:type="dxa"/>
            <w:vMerge/>
            <w:tcBorders>
              <w:bottom w:val="single" w:sz="4" w:space="0" w:color="auto"/>
              <w:right w:val="nil"/>
            </w:tcBorders>
          </w:tcPr>
          <w:p w14:paraId="500A6487" w14:textId="77777777" w:rsidR="00C845C6" w:rsidRPr="00147718" w:rsidRDefault="00C845C6" w:rsidP="00C845C6">
            <w:pPr>
              <w:spacing w:after="0"/>
              <w:rPr>
                <w:sz w:val="20"/>
                <w:szCs w:val="20"/>
              </w:rPr>
            </w:pPr>
          </w:p>
        </w:tc>
        <w:tc>
          <w:tcPr>
            <w:tcW w:w="1842" w:type="dxa"/>
            <w:tcBorders>
              <w:top w:val="nil"/>
              <w:left w:val="nil"/>
              <w:bottom w:val="single" w:sz="4" w:space="0" w:color="auto"/>
              <w:right w:val="nil"/>
            </w:tcBorders>
          </w:tcPr>
          <w:p w14:paraId="39BF7E16" w14:textId="5F660DDD" w:rsidR="00C845C6" w:rsidRPr="000A3A07" w:rsidRDefault="00C845C6" w:rsidP="00C845C6">
            <w:pPr>
              <w:spacing w:after="0"/>
              <w:rPr>
                <w:b/>
                <w:bCs/>
                <w:sz w:val="20"/>
                <w:szCs w:val="20"/>
              </w:rPr>
            </w:pPr>
            <w:r w:rsidRPr="00147718">
              <w:rPr>
                <w:sz w:val="20"/>
                <w:szCs w:val="20"/>
              </w:rPr>
              <w:t>Employees (‘000)</w:t>
            </w:r>
          </w:p>
        </w:tc>
        <w:tc>
          <w:tcPr>
            <w:tcW w:w="846" w:type="dxa"/>
            <w:tcBorders>
              <w:top w:val="nil"/>
              <w:left w:val="nil"/>
              <w:bottom w:val="single" w:sz="4" w:space="0" w:color="auto"/>
              <w:right w:val="nil"/>
            </w:tcBorders>
          </w:tcPr>
          <w:p w14:paraId="0254F32E" w14:textId="47F4F6FE" w:rsidR="00C845C6" w:rsidRDefault="00C845C6" w:rsidP="00C845C6">
            <w:pPr>
              <w:spacing w:before="100" w:after="100"/>
              <w:jc w:val="right"/>
              <w:rPr>
                <w:rFonts w:eastAsia="Aptos" w:cs="Aptos"/>
                <w:color w:val="000000"/>
                <w:sz w:val="20"/>
                <w:szCs w:val="20"/>
              </w:rPr>
            </w:pPr>
            <w:r>
              <w:rPr>
                <w:rFonts w:eastAsia="Aptos" w:cs="Aptos"/>
                <w:color w:val="000000"/>
                <w:sz w:val="20"/>
                <w:szCs w:val="20"/>
              </w:rPr>
              <w:t>0.0</w:t>
            </w:r>
          </w:p>
        </w:tc>
        <w:tc>
          <w:tcPr>
            <w:tcW w:w="846" w:type="dxa"/>
            <w:tcBorders>
              <w:top w:val="nil"/>
              <w:left w:val="nil"/>
              <w:bottom w:val="single" w:sz="4" w:space="0" w:color="auto"/>
              <w:right w:val="nil"/>
            </w:tcBorders>
          </w:tcPr>
          <w:p w14:paraId="1001CF61" w14:textId="2DD76B13" w:rsidR="00C845C6" w:rsidRPr="00B524C7" w:rsidRDefault="00C845C6" w:rsidP="00C845C6">
            <w:pPr>
              <w:spacing w:before="100" w:after="100"/>
              <w:jc w:val="right"/>
              <w:rPr>
                <w:sz w:val="20"/>
                <w:szCs w:val="20"/>
              </w:rPr>
            </w:pPr>
            <w:r>
              <w:rPr>
                <w:rFonts w:eastAsia="Aptos" w:cs="Aptos"/>
                <w:color w:val="000000"/>
                <w:sz w:val="20"/>
                <w:szCs w:val="20"/>
              </w:rPr>
              <w:t>0.0</w:t>
            </w:r>
          </w:p>
        </w:tc>
        <w:tc>
          <w:tcPr>
            <w:tcW w:w="847" w:type="dxa"/>
            <w:tcBorders>
              <w:top w:val="nil"/>
              <w:left w:val="nil"/>
              <w:bottom w:val="single" w:sz="4" w:space="0" w:color="auto"/>
              <w:right w:val="nil"/>
            </w:tcBorders>
          </w:tcPr>
          <w:p w14:paraId="307D8167" w14:textId="762126CD" w:rsidR="00C845C6" w:rsidRPr="00B524C7" w:rsidRDefault="00C845C6" w:rsidP="00C845C6">
            <w:pPr>
              <w:spacing w:before="100" w:after="100"/>
              <w:jc w:val="right"/>
              <w:rPr>
                <w:sz w:val="20"/>
                <w:szCs w:val="20"/>
              </w:rPr>
            </w:pPr>
            <w:r>
              <w:rPr>
                <w:rFonts w:eastAsia="Aptos" w:cs="Aptos"/>
                <w:color w:val="000000"/>
                <w:sz w:val="20"/>
                <w:szCs w:val="20"/>
              </w:rPr>
              <w:t>0.0</w:t>
            </w:r>
          </w:p>
        </w:tc>
        <w:tc>
          <w:tcPr>
            <w:tcW w:w="846" w:type="dxa"/>
            <w:tcBorders>
              <w:top w:val="nil"/>
              <w:left w:val="nil"/>
              <w:bottom w:val="single" w:sz="4" w:space="0" w:color="auto"/>
              <w:right w:val="nil"/>
            </w:tcBorders>
          </w:tcPr>
          <w:p w14:paraId="59DA09A2" w14:textId="7BFFA18F" w:rsidR="00C845C6" w:rsidRPr="00B524C7" w:rsidRDefault="00C845C6" w:rsidP="00C845C6">
            <w:pPr>
              <w:spacing w:before="100" w:after="100"/>
              <w:jc w:val="right"/>
              <w:rPr>
                <w:sz w:val="20"/>
                <w:szCs w:val="20"/>
              </w:rPr>
            </w:pPr>
            <w:r>
              <w:rPr>
                <w:rFonts w:eastAsia="Aptos" w:cs="Aptos"/>
                <w:color w:val="000000"/>
                <w:sz w:val="20"/>
                <w:szCs w:val="20"/>
              </w:rPr>
              <w:t>0.0</w:t>
            </w:r>
          </w:p>
        </w:tc>
        <w:tc>
          <w:tcPr>
            <w:tcW w:w="847" w:type="dxa"/>
            <w:tcBorders>
              <w:top w:val="nil"/>
              <w:left w:val="nil"/>
              <w:bottom w:val="single" w:sz="4" w:space="0" w:color="auto"/>
              <w:right w:val="nil"/>
            </w:tcBorders>
          </w:tcPr>
          <w:p w14:paraId="1CB0750E" w14:textId="2BB78804" w:rsidR="00C845C6" w:rsidRPr="00B524C7" w:rsidRDefault="00C845C6" w:rsidP="00C845C6">
            <w:pPr>
              <w:spacing w:before="100" w:after="100"/>
              <w:jc w:val="right"/>
              <w:rPr>
                <w:sz w:val="20"/>
                <w:szCs w:val="20"/>
              </w:rPr>
            </w:pPr>
            <w:r>
              <w:rPr>
                <w:rFonts w:eastAsia="Aptos" w:cs="Aptos"/>
                <w:color w:val="000000"/>
                <w:sz w:val="20"/>
                <w:szCs w:val="20"/>
              </w:rPr>
              <w:t>0.0</w:t>
            </w:r>
          </w:p>
        </w:tc>
        <w:tc>
          <w:tcPr>
            <w:tcW w:w="846" w:type="dxa"/>
            <w:tcBorders>
              <w:top w:val="nil"/>
              <w:left w:val="nil"/>
              <w:bottom w:val="single" w:sz="4" w:space="0" w:color="auto"/>
              <w:right w:val="nil"/>
            </w:tcBorders>
          </w:tcPr>
          <w:p w14:paraId="38874E76" w14:textId="2D889971" w:rsidR="00C845C6" w:rsidRPr="00B524C7" w:rsidRDefault="00C845C6" w:rsidP="00C845C6">
            <w:pPr>
              <w:spacing w:before="100" w:after="100"/>
              <w:jc w:val="right"/>
              <w:rPr>
                <w:sz w:val="20"/>
                <w:szCs w:val="20"/>
              </w:rPr>
            </w:pPr>
            <w:r>
              <w:rPr>
                <w:rFonts w:eastAsia="Aptos" w:cs="Aptos"/>
                <w:color w:val="000000"/>
                <w:sz w:val="20"/>
                <w:szCs w:val="20"/>
              </w:rPr>
              <w:t>0.0</w:t>
            </w:r>
          </w:p>
        </w:tc>
        <w:tc>
          <w:tcPr>
            <w:tcW w:w="847" w:type="dxa"/>
            <w:tcBorders>
              <w:top w:val="nil"/>
              <w:left w:val="nil"/>
              <w:bottom w:val="single" w:sz="4" w:space="0" w:color="auto"/>
              <w:right w:val="nil"/>
            </w:tcBorders>
          </w:tcPr>
          <w:p w14:paraId="39D9DD6F" w14:textId="2F10F2BE" w:rsidR="00C845C6" w:rsidRPr="00B524C7" w:rsidRDefault="00C845C6" w:rsidP="00C845C6">
            <w:pPr>
              <w:spacing w:before="100" w:after="100"/>
              <w:jc w:val="right"/>
              <w:rPr>
                <w:sz w:val="20"/>
                <w:szCs w:val="20"/>
              </w:rPr>
            </w:pPr>
            <w:r>
              <w:rPr>
                <w:rFonts w:eastAsia="Aptos" w:cs="Aptos"/>
                <w:color w:val="000000"/>
                <w:sz w:val="20"/>
                <w:szCs w:val="20"/>
              </w:rPr>
              <w:t>0.0</w:t>
            </w:r>
          </w:p>
        </w:tc>
        <w:tc>
          <w:tcPr>
            <w:tcW w:w="846" w:type="dxa"/>
            <w:tcBorders>
              <w:top w:val="nil"/>
              <w:left w:val="nil"/>
              <w:bottom w:val="single" w:sz="4" w:space="0" w:color="auto"/>
              <w:right w:val="nil"/>
            </w:tcBorders>
          </w:tcPr>
          <w:p w14:paraId="7610B99F" w14:textId="49207E95" w:rsidR="00C845C6" w:rsidRPr="00B524C7" w:rsidRDefault="00C845C6" w:rsidP="00C845C6">
            <w:pPr>
              <w:spacing w:before="100" w:after="100"/>
              <w:jc w:val="right"/>
              <w:rPr>
                <w:sz w:val="20"/>
                <w:szCs w:val="20"/>
              </w:rPr>
            </w:pPr>
            <w:r>
              <w:rPr>
                <w:rFonts w:eastAsia="Aptos" w:cs="Aptos"/>
                <w:color w:val="000000"/>
                <w:sz w:val="20"/>
                <w:szCs w:val="20"/>
              </w:rPr>
              <w:t>0.0</w:t>
            </w:r>
          </w:p>
        </w:tc>
        <w:tc>
          <w:tcPr>
            <w:tcW w:w="847" w:type="dxa"/>
            <w:tcBorders>
              <w:top w:val="nil"/>
              <w:left w:val="nil"/>
              <w:bottom w:val="single" w:sz="4" w:space="0" w:color="auto"/>
              <w:right w:val="nil"/>
            </w:tcBorders>
          </w:tcPr>
          <w:p w14:paraId="7AAE01D8" w14:textId="11877AAD" w:rsidR="00C845C6" w:rsidRPr="00B524C7" w:rsidRDefault="00C845C6" w:rsidP="00C845C6">
            <w:pPr>
              <w:spacing w:before="100" w:after="100"/>
              <w:jc w:val="right"/>
              <w:rPr>
                <w:sz w:val="20"/>
                <w:szCs w:val="20"/>
              </w:rPr>
            </w:pPr>
            <w:r>
              <w:rPr>
                <w:rFonts w:eastAsia="Aptos" w:cs="Aptos"/>
                <w:color w:val="000000"/>
                <w:sz w:val="20"/>
                <w:szCs w:val="20"/>
              </w:rPr>
              <w:t>0.0</w:t>
            </w:r>
          </w:p>
        </w:tc>
        <w:tc>
          <w:tcPr>
            <w:tcW w:w="846" w:type="dxa"/>
            <w:tcBorders>
              <w:top w:val="nil"/>
              <w:left w:val="nil"/>
              <w:bottom w:val="single" w:sz="4" w:space="0" w:color="auto"/>
              <w:right w:val="nil"/>
            </w:tcBorders>
          </w:tcPr>
          <w:p w14:paraId="0089A9B1" w14:textId="7779FF1D" w:rsidR="00C845C6" w:rsidRPr="00B524C7" w:rsidRDefault="00C845C6" w:rsidP="00C845C6">
            <w:pPr>
              <w:spacing w:before="100" w:after="100"/>
              <w:jc w:val="right"/>
              <w:rPr>
                <w:sz w:val="20"/>
                <w:szCs w:val="20"/>
              </w:rPr>
            </w:pPr>
            <w:r>
              <w:rPr>
                <w:rFonts w:eastAsia="Aptos" w:cs="Aptos"/>
                <w:color w:val="000000"/>
                <w:sz w:val="20"/>
                <w:szCs w:val="20"/>
              </w:rPr>
              <w:t>0.0</w:t>
            </w:r>
          </w:p>
        </w:tc>
        <w:tc>
          <w:tcPr>
            <w:tcW w:w="847" w:type="dxa"/>
            <w:tcBorders>
              <w:top w:val="nil"/>
              <w:left w:val="nil"/>
              <w:bottom w:val="single" w:sz="4" w:space="0" w:color="auto"/>
              <w:right w:val="nil"/>
            </w:tcBorders>
          </w:tcPr>
          <w:p w14:paraId="3C3FA645" w14:textId="388F35D0" w:rsidR="00C845C6" w:rsidRPr="00B524C7" w:rsidRDefault="00C845C6" w:rsidP="00C845C6">
            <w:pPr>
              <w:spacing w:before="100" w:after="100"/>
              <w:jc w:val="right"/>
              <w:rPr>
                <w:sz w:val="20"/>
                <w:szCs w:val="20"/>
              </w:rPr>
            </w:pPr>
            <w:r>
              <w:rPr>
                <w:rFonts w:eastAsia="Aptos" w:cs="Aptos"/>
                <w:color w:val="000000"/>
                <w:sz w:val="20"/>
                <w:szCs w:val="20"/>
              </w:rPr>
              <w:t>0.0</w:t>
            </w:r>
          </w:p>
        </w:tc>
        <w:tc>
          <w:tcPr>
            <w:tcW w:w="846" w:type="dxa"/>
            <w:tcBorders>
              <w:top w:val="nil"/>
              <w:left w:val="nil"/>
              <w:bottom w:val="single" w:sz="4" w:space="0" w:color="auto"/>
              <w:right w:val="nil"/>
            </w:tcBorders>
          </w:tcPr>
          <w:p w14:paraId="70DA7D08" w14:textId="10ED8BB4" w:rsidR="00C845C6" w:rsidRDefault="00C845C6" w:rsidP="00C845C6">
            <w:pPr>
              <w:spacing w:before="100" w:after="100"/>
              <w:jc w:val="right"/>
              <w:rPr>
                <w:rFonts w:eastAsia="Aptos" w:cs="Aptos"/>
                <w:color w:val="000000"/>
                <w:sz w:val="20"/>
                <w:szCs w:val="20"/>
              </w:rPr>
            </w:pPr>
            <w:r>
              <w:rPr>
                <w:rFonts w:eastAsia="Aptos" w:cs="Aptos"/>
                <w:color w:val="000000"/>
                <w:sz w:val="20"/>
                <w:szCs w:val="20"/>
              </w:rPr>
              <w:t>0.0</w:t>
            </w:r>
          </w:p>
        </w:tc>
        <w:tc>
          <w:tcPr>
            <w:tcW w:w="847" w:type="dxa"/>
            <w:tcBorders>
              <w:top w:val="nil"/>
              <w:left w:val="nil"/>
              <w:bottom w:val="single" w:sz="4" w:space="0" w:color="auto"/>
            </w:tcBorders>
          </w:tcPr>
          <w:p w14:paraId="08FB8AA7" w14:textId="0547C6D9" w:rsidR="00C845C6" w:rsidRPr="00B524C7" w:rsidRDefault="00C845C6" w:rsidP="00C845C6">
            <w:pPr>
              <w:spacing w:before="100" w:after="100"/>
              <w:jc w:val="right"/>
              <w:rPr>
                <w:sz w:val="20"/>
                <w:szCs w:val="20"/>
              </w:rPr>
            </w:pPr>
            <w:r>
              <w:rPr>
                <w:rFonts w:eastAsia="Aptos" w:cs="Aptos"/>
                <w:color w:val="000000"/>
                <w:sz w:val="20"/>
                <w:szCs w:val="20"/>
              </w:rPr>
              <w:t>0.0</w:t>
            </w:r>
          </w:p>
        </w:tc>
      </w:tr>
      <w:tr w:rsidR="00C845C6" w14:paraId="5702997E" w14:textId="77777777" w:rsidTr="00F8060D">
        <w:trPr>
          <w:trHeight w:val="340"/>
        </w:trPr>
        <w:tc>
          <w:tcPr>
            <w:tcW w:w="1555" w:type="dxa"/>
            <w:vMerge w:val="restart"/>
            <w:tcBorders>
              <w:right w:val="nil"/>
            </w:tcBorders>
          </w:tcPr>
          <w:p w14:paraId="4CD786C3" w14:textId="666BA721" w:rsidR="00C845C6" w:rsidRPr="00147718" w:rsidRDefault="00C845C6" w:rsidP="00C845C6">
            <w:pPr>
              <w:spacing w:after="0"/>
              <w:rPr>
                <w:sz w:val="20"/>
                <w:szCs w:val="20"/>
              </w:rPr>
            </w:pPr>
            <w:r w:rsidRPr="00A53EDA">
              <w:rPr>
                <w:sz w:val="20"/>
                <w:szCs w:val="20"/>
              </w:rPr>
              <w:t>Multi-enterprise non-greenfields</w:t>
            </w:r>
          </w:p>
        </w:tc>
        <w:tc>
          <w:tcPr>
            <w:tcW w:w="1842" w:type="dxa"/>
            <w:tcBorders>
              <w:top w:val="single" w:sz="4" w:space="0" w:color="auto"/>
              <w:left w:val="nil"/>
              <w:bottom w:val="nil"/>
              <w:right w:val="nil"/>
            </w:tcBorders>
          </w:tcPr>
          <w:p w14:paraId="0359D7B0" w14:textId="4AF787E9" w:rsidR="00C845C6" w:rsidRPr="00147718" w:rsidRDefault="00C845C6" w:rsidP="00C845C6">
            <w:pPr>
              <w:spacing w:after="0"/>
              <w:rPr>
                <w:sz w:val="20"/>
                <w:szCs w:val="20"/>
              </w:rPr>
            </w:pPr>
            <w:r w:rsidRPr="00147718">
              <w:rPr>
                <w:sz w:val="20"/>
                <w:szCs w:val="20"/>
              </w:rPr>
              <w:t>Agreements</w:t>
            </w:r>
          </w:p>
        </w:tc>
        <w:tc>
          <w:tcPr>
            <w:tcW w:w="846" w:type="dxa"/>
            <w:tcBorders>
              <w:top w:val="single" w:sz="4" w:space="0" w:color="auto"/>
              <w:left w:val="nil"/>
              <w:bottom w:val="nil"/>
              <w:right w:val="nil"/>
            </w:tcBorders>
          </w:tcPr>
          <w:p w14:paraId="28B41D2E" w14:textId="1BB440B2" w:rsidR="00C845C6" w:rsidRDefault="00C845C6" w:rsidP="00C845C6">
            <w:pPr>
              <w:spacing w:before="100" w:after="100"/>
              <w:jc w:val="right"/>
              <w:rPr>
                <w:rFonts w:eastAsia="Aptos" w:cs="Aptos"/>
                <w:color w:val="000000"/>
                <w:sz w:val="20"/>
                <w:szCs w:val="20"/>
              </w:rPr>
            </w:pPr>
            <w:r>
              <w:rPr>
                <w:rFonts w:eastAsia="Aptos" w:cs="Aptos"/>
                <w:color w:val="000000"/>
                <w:sz w:val="20"/>
                <w:szCs w:val="20"/>
              </w:rPr>
              <w:t>0</w:t>
            </w:r>
          </w:p>
        </w:tc>
        <w:tc>
          <w:tcPr>
            <w:tcW w:w="846" w:type="dxa"/>
            <w:tcBorders>
              <w:top w:val="single" w:sz="4" w:space="0" w:color="auto"/>
              <w:left w:val="nil"/>
              <w:bottom w:val="nil"/>
              <w:right w:val="nil"/>
            </w:tcBorders>
          </w:tcPr>
          <w:p w14:paraId="20D047ED" w14:textId="3C3379FD" w:rsidR="00C845C6" w:rsidRPr="00B524C7" w:rsidRDefault="00C845C6" w:rsidP="00C845C6">
            <w:pPr>
              <w:spacing w:before="100" w:after="100"/>
              <w:jc w:val="right"/>
              <w:rPr>
                <w:sz w:val="20"/>
                <w:szCs w:val="20"/>
              </w:rPr>
            </w:pPr>
            <w:r>
              <w:rPr>
                <w:rFonts w:eastAsia="Aptos" w:cs="Aptos"/>
                <w:color w:val="000000"/>
                <w:sz w:val="20"/>
                <w:szCs w:val="20"/>
              </w:rPr>
              <w:t>0</w:t>
            </w:r>
          </w:p>
        </w:tc>
        <w:tc>
          <w:tcPr>
            <w:tcW w:w="847" w:type="dxa"/>
            <w:tcBorders>
              <w:top w:val="single" w:sz="4" w:space="0" w:color="auto"/>
              <w:left w:val="nil"/>
              <w:bottom w:val="nil"/>
              <w:right w:val="nil"/>
            </w:tcBorders>
          </w:tcPr>
          <w:p w14:paraId="71641D3F" w14:textId="70DA6F4B" w:rsidR="00C845C6" w:rsidRPr="00B524C7" w:rsidRDefault="00C845C6" w:rsidP="00C845C6">
            <w:pPr>
              <w:spacing w:before="100" w:after="100"/>
              <w:jc w:val="right"/>
              <w:rPr>
                <w:sz w:val="20"/>
                <w:szCs w:val="20"/>
              </w:rPr>
            </w:pPr>
            <w:r>
              <w:rPr>
                <w:rFonts w:eastAsia="Aptos" w:cs="Aptos"/>
                <w:color w:val="000000"/>
                <w:sz w:val="20"/>
                <w:szCs w:val="20"/>
              </w:rPr>
              <w:t>0</w:t>
            </w:r>
          </w:p>
        </w:tc>
        <w:tc>
          <w:tcPr>
            <w:tcW w:w="846" w:type="dxa"/>
            <w:tcBorders>
              <w:top w:val="single" w:sz="4" w:space="0" w:color="auto"/>
              <w:left w:val="nil"/>
              <w:bottom w:val="nil"/>
              <w:right w:val="nil"/>
            </w:tcBorders>
          </w:tcPr>
          <w:p w14:paraId="28C2E509" w14:textId="18E5E2FD" w:rsidR="00C845C6" w:rsidRPr="00B524C7" w:rsidRDefault="00C845C6" w:rsidP="00C845C6">
            <w:pPr>
              <w:spacing w:before="100" w:after="100"/>
              <w:jc w:val="right"/>
              <w:rPr>
                <w:sz w:val="20"/>
                <w:szCs w:val="20"/>
              </w:rPr>
            </w:pPr>
            <w:r>
              <w:rPr>
                <w:rFonts w:eastAsia="Aptos" w:cs="Aptos"/>
                <w:color w:val="000000"/>
                <w:sz w:val="20"/>
                <w:szCs w:val="20"/>
              </w:rPr>
              <w:t>0</w:t>
            </w:r>
          </w:p>
        </w:tc>
        <w:tc>
          <w:tcPr>
            <w:tcW w:w="847" w:type="dxa"/>
            <w:tcBorders>
              <w:top w:val="single" w:sz="4" w:space="0" w:color="auto"/>
              <w:left w:val="nil"/>
              <w:bottom w:val="nil"/>
              <w:right w:val="nil"/>
            </w:tcBorders>
          </w:tcPr>
          <w:p w14:paraId="57D95A84" w14:textId="3AE9BC0C" w:rsidR="00C845C6" w:rsidRPr="00B524C7" w:rsidRDefault="00C845C6" w:rsidP="00C845C6">
            <w:pPr>
              <w:spacing w:before="100" w:after="100"/>
              <w:jc w:val="right"/>
              <w:rPr>
                <w:sz w:val="20"/>
                <w:szCs w:val="20"/>
              </w:rPr>
            </w:pPr>
            <w:r>
              <w:rPr>
                <w:rFonts w:eastAsia="Aptos" w:cs="Aptos"/>
                <w:color w:val="000000"/>
                <w:sz w:val="20"/>
                <w:szCs w:val="20"/>
              </w:rPr>
              <w:t>0</w:t>
            </w:r>
          </w:p>
        </w:tc>
        <w:tc>
          <w:tcPr>
            <w:tcW w:w="846" w:type="dxa"/>
            <w:tcBorders>
              <w:top w:val="single" w:sz="4" w:space="0" w:color="auto"/>
              <w:left w:val="nil"/>
              <w:bottom w:val="nil"/>
              <w:right w:val="nil"/>
            </w:tcBorders>
          </w:tcPr>
          <w:p w14:paraId="48726866" w14:textId="6C733FD7" w:rsidR="00C845C6" w:rsidRPr="00B524C7" w:rsidRDefault="00C845C6" w:rsidP="00C845C6">
            <w:pPr>
              <w:spacing w:before="100" w:after="100"/>
              <w:jc w:val="right"/>
              <w:rPr>
                <w:sz w:val="20"/>
                <w:szCs w:val="20"/>
              </w:rPr>
            </w:pPr>
            <w:r>
              <w:rPr>
                <w:rFonts w:eastAsia="Aptos" w:cs="Aptos"/>
                <w:color w:val="000000"/>
                <w:sz w:val="20"/>
                <w:szCs w:val="20"/>
              </w:rPr>
              <w:t>0</w:t>
            </w:r>
          </w:p>
        </w:tc>
        <w:tc>
          <w:tcPr>
            <w:tcW w:w="847" w:type="dxa"/>
            <w:tcBorders>
              <w:top w:val="single" w:sz="4" w:space="0" w:color="auto"/>
              <w:left w:val="nil"/>
              <w:bottom w:val="nil"/>
              <w:right w:val="nil"/>
            </w:tcBorders>
          </w:tcPr>
          <w:p w14:paraId="681BE0DA" w14:textId="383D2017" w:rsidR="00C845C6" w:rsidRPr="00B524C7" w:rsidRDefault="00C845C6" w:rsidP="00C845C6">
            <w:pPr>
              <w:spacing w:before="100" w:after="100"/>
              <w:jc w:val="right"/>
              <w:rPr>
                <w:sz w:val="20"/>
                <w:szCs w:val="20"/>
              </w:rPr>
            </w:pPr>
            <w:r>
              <w:rPr>
                <w:rFonts w:eastAsia="Aptos" w:cs="Aptos"/>
                <w:color w:val="000000"/>
                <w:sz w:val="20"/>
                <w:szCs w:val="20"/>
              </w:rPr>
              <w:t>0</w:t>
            </w:r>
          </w:p>
        </w:tc>
        <w:tc>
          <w:tcPr>
            <w:tcW w:w="846" w:type="dxa"/>
            <w:tcBorders>
              <w:top w:val="single" w:sz="4" w:space="0" w:color="auto"/>
              <w:left w:val="nil"/>
              <w:bottom w:val="nil"/>
              <w:right w:val="nil"/>
            </w:tcBorders>
          </w:tcPr>
          <w:p w14:paraId="108DF632" w14:textId="7EA4E714" w:rsidR="00C845C6" w:rsidRPr="00B524C7" w:rsidRDefault="00C845C6" w:rsidP="00C845C6">
            <w:pPr>
              <w:spacing w:before="100" w:after="100"/>
              <w:jc w:val="right"/>
              <w:rPr>
                <w:sz w:val="20"/>
                <w:szCs w:val="20"/>
              </w:rPr>
            </w:pPr>
            <w:r>
              <w:rPr>
                <w:rFonts w:eastAsia="Aptos" w:cs="Aptos"/>
                <w:color w:val="000000"/>
                <w:sz w:val="20"/>
                <w:szCs w:val="20"/>
              </w:rPr>
              <w:t>0</w:t>
            </w:r>
          </w:p>
        </w:tc>
        <w:tc>
          <w:tcPr>
            <w:tcW w:w="847" w:type="dxa"/>
            <w:tcBorders>
              <w:top w:val="single" w:sz="4" w:space="0" w:color="auto"/>
              <w:left w:val="nil"/>
              <w:bottom w:val="nil"/>
              <w:right w:val="nil"/>
            </w:tcBorders>
          </w:tcPr>
          <w:p w14:paraId="312A9E54" w14:textId="157A0369" w:rsidR="00C845C6" w:rsidRPr="00B524C7" w:rsidRDefault="00C845C6" w:rsidP="00C845C6">
            <w:pPr>
              <w:spacing w:before="100" w:after="100"/>
              <w:jc w:val="right"/>
              <w:rPr>
                <w:sz w:val="20"/>
                <w:szCs w:val="20"/>
              </w:rPr>
            </w:pPr>
            <w:r>
              <w:rPr>
                <w:rFonts w:eastAsia="Aptos" w:cs="Aptos"/>
                <w:color w:val="000000"/>
                <w:sz w:val="20"/>
                <w:szCs w:val="20"/>
              </w:rPr>
              <w:t>0</w:t>
            </w:r>
          </w:p>
        </w:tc>
        <w:tc>
          <w:tcPr>
            <w:tcW w:w="846" w:type="dxa"/>
            <w:tcBorders>
              <w:top w:val="single" w:sz="4" w:space="0" w:color="auto"/>
              <w:left w:val="nil"/>
              <w:bottom w:val="nil"/>
              <w:right w:val="nil"/>
            </w:tcBorders>
          </w:tcPr>
          <w:p w14:paraId="4B08BEE7" w14:textId="1E3CE603" w:rsidR="00C845C6" w:rsidRPr="00B524C7" w:rsidRDefault="00C845C6" w:rsidP="00C845C6">
            <w:pPr>
              <w:spacing w:before="100" w:after="100"/>
              <w:jc w:val="right"/>
              <w:rPr>
                <w:sz w:val="20"/>
                <w:szCs w:val="20"/>
              </w:rPr>
            </w:pPr>
            <w:r>
              <w:rPr>
                <w:rFonts w:eastAsia="Aptos" w:cs="Aptos"/>
                <w:color w:val="000000"/>
                <w:sz w:val="20"/>
                <w:szCs w:val="20"/>
              </w:rPr>
              <w:t>0</w:t>
            </w:r>
          </w:p>
        </w:tc>
        <w:tc>
          <w:tcPr>
            <w:tcW w:w="847" w:type="dxa"/>
            <w:tcBorders>
              <w:top w:val="single" w:sz="4" w:space="0" w:color="auto"/>
              <w:left w:val="nil"/>
              <w:bottom w:val="nil"/>
              <w:right w:val="nil"/>
            </w:tcBorders>
          </w:tcPr>
          <w:p w14:paraId="29907B36" w14:textId="691034A4" w:rsidR="00C845C6" w:rsidRPr="00B524C7" w:rsidRDefault="00C845C6" w:rsidP="00C845C6">
            <w:pPr>
              <w:spacing w:before="100" w:after="100"/>
              <w:jc w:val="right"/>
              <w:rPr>
                <w:sz w:val="20"/>
                <w:szCs w:val="20"/>
              </w:rPr>
            </w:pPr>
            <w:r>
              <w:rPr>
                <w:rFonts w:eastAsia="Aptos" w:cs="Aptos"/>
                <w:color w:val="000000"/>
                <w:sz w:val="20"/>
                <w:szCs w:val="20"/>
              </w:rPr>
              <w:t>0</w:t>
            </w:r>
          </w:p>
        </w:tc>
        <w:tc>
          <w:tcPr>
            <w:tcW w:w="846" w:type="dxa"/>
            <w:tcBorders>
              <w:top w:val="single" w:sz="4" w:space="0" w:color="auto"/>
              <w:left w:val="nil"/>
              <w:bottom w:val="nil"/>
              <w:right w:val="nil"/>
            </w:tcBorders>
          </w:tcPr>
          <w:p w14:paraId="26D3918C" w14:textId="04152DE5" w:rsidR="00C845C6" w:rsidRDefault="00C845C6" w:rsidP="00C845C6">
            <w:pPr>
              <w:spacing w:before="100" w:after="100"/>
              <w:jc w:val="right"/>
              <w:rPr>
                <w:rFonts w:eastAsia="Aptos" w:cs="Aptos"/>
                <w:color w:val="000000"/>
                <w:sz w:val="20"/>
                <w:szCs w:val="20"/>
              </w:rPr>
            </w:pPr>
            <w:r>
              <w:rPr>
                <w:rFonts w:eastAsia="Aptos" w:cs="Aptos"/>
                <w:color w:val="000000"/>
                <w:sz w:val="20"/>
                <w:szCs w:val="20"/>
              </w:rPr>
              <w:t>0</w:t>
            </w:r>
          </w:p>
        </w:tc>
        <w:tc>
          <w:tcPr>
            <w:tcW w:w="847" w:type="dxa"/>
            <w:tcBorders>
              <w:top w:val="single" w:sz="4" w:space="0" w:color="auto"/>
              <w:left w:val="nil"/>
              <w:bottom w:val="nil"/>
            </w:tcBorders>
          </w:tcPr>
          <w:p w14:paraId="1D8373EA" w14:textId="2DA4130D" w:rsidR="00C845C6" w:rsidRPr="00B524C7" w:rsidRDefault="00C845C6" w:rsidP="00C845C6">
            <w:pPr>
              <w:spacing w:before="100" w:after="100"/>
              <w:jc w:val="right"/>
              <w:rPr>
                <w:sz w:val="20"/>
                <w:szCs w:val="20"/>
              </w:rPr>
            </w:pPr>
            <w:r>
              <w:rPr>
                <w:rFonts w:eastAsia="Aptos" w:cs="Aptos"/>
                <w:color w:val="000000"/>
                <w:sz w:val="20"/>
                <w:szCs w:val="20"/>
              </w:rPr>
              <w:t>0</w:t>
            </w:r>
          </w:p>
        </w:tc>
      </w:tr>
      <w:tr w:rsidR="00C845C6" w14:paraId="61B76CFA" w14:textId="77777777" w:rsidTr="00F8060D">
        <w:trPr>
          <w:trHeight w:val="340"/>
        </w:trPr>
        <w:tc>
          <w:tcPr>
            <w:tcW w:w="1555" w:type="dxa"/>
            <w:vMerge/>
            <w:tcBorders>
              <w:right w:val="nil"/>
            </w:tcBorders>
          </w:tcPr>
          <w:p w14:paraId="5C146C15" w14:textId="77777777" w:rsidR="00C845C6" w:rsidRPr="00147718" w:rsidRDefault="00C845C6" w:rsidP="00C845C6">
            <w:pPr>
              <w:spacing w:after="0"/>
              <w:rPr>
                <w:sz w:val="20"/>
                <w:szCs w:val="20"/>
              </w:rPr>
            </w:pPr>
          </w:p>
        </w:tc>
        <w:tc>
          <w:tcPr>
            <w:tcW w:w="1842" w:type="dxa"/>
            <w:tcBorders>
              <w:top w:val="nil"/>
              <w:left w:val="nil"/>
              <w:bottom w:val="single" w:sz="4" w:space="0" w:color="auto"/>
              <w:right w:val="nil"/>
            </w:tcBorders>
          </w:tcPr>
          <w:p w14:paraId="1683406B" w14:textId="1525D734" w:rsidR="00C845C6" w:rsidRPr="00147718" w:rsidRDefault="00C845C6" w:rsidP="00C845C6">
            <w:pPr>
              <w:spacing w:after="0"/>
              <w:rPr>
                <w:sz w:val="20"/>
                <w:szCs w:val="20"/>
              </w:rPr>
            </w:pPr>
            <w:r w:rsidRPr="00147718">
              <w:rPr>
                <w:sz w:val="20"/>
                <w:szCs w:val="20"/>
              </w:rPr>
              <w:t>Employees (‘000)</w:t>
            </w:r>
          </w:p>
        </w:tc>
        <w:tc>
          <w:tcPr>
            <w:tcW w:w="846" w:type="dxa"/>
            <w:tcBorders>
              <w:top w:val="nil"/>
              <w:left w:val="nil"/>
              <w:bottom w:val="single" w:sz="4" w:space="0" w:color="auto"/>
              <w:right w:val="nil"/>
            </w:tcBorders>
          </w:tcPr>
          <w:p w14:paraId="444AF3BB" w14:textId="6D22BF02" w:rsidR="00C845C6" w:rsidRDefault="00C845C6" w:rsidP="00C845C6">
            <w:pPr>
              <w:spacing w:before="100" w:after="100"/>
              <w:jc w:val="right"/>
              <w:rPr>
                <w:rFonts w:eastAsia="Aptos" w:cs="Aptos"/>
                <w:color w:val="000000"/>
                <w:sz w:val="20"/>
                <w:szCs w:val="20"/>
              </w:rPr>
            </w:pPr>
            <w:r>
              <w:rPr>
                <w:rFonts w:eastAsia="Aptos" w:cs="Aptos"/>
                <w:color w:val="000000"/>
                <w:sz w:val="20"/>
                <w:szCs w:val="20"/>
              </w:rPr>
              <w:t>0.0</w:t>
            </w:r>
          </w:p>
        </w:tc>
        <w:tc>
          <w:tcPr>
            <w:tcW w:w="846" w:type="dxa"/>
            <w:tcBorders>
              <w:top w:val="nil"/>
              <w:left w:val="nil"/>
              <w:bottom w:val="single" w:sz="4" w:space="0" w:color="auto"/>
              <w:right w:val="nil"/>
            </w:tcBorders>
          </w:tcPr>
          <w:p w14:paraId="0A7522E1" w14:textId="1DDBC0B2" w:rsidR="00C845C6" w:rsidRPr="00B524C7" w:rsidRDefault="00C845C6" w:rsidP="00C845C6">
            <w:pPr>
              <w:spacing w:before="100" w:after="100"/>
              <w:jc w:val="right"/>
              <w:rPr>
                <w:sz w:val="20"/>
                <w:szCs w:val="20"/>
              </w:rPr>
            </w:pPr>
            <w:r>
              <w:rPr>
                <w:rFonts w:eastAsia="Aptos" w:cs="Aptos"/>
                <w:color w:val="000000"/>
                <w:sz w:val="20"/>
                <w:szCs w:val="20"/>
              </w:rPr>
              <w:t>0.0</w:t>
            </w:r>
          </w:p>
        </w:tc>
        <w:tc>
          <w:tcPr>
            <w:tcW w:w="847" w:type="dxa"/>
            <w:tcBorders>
              <w:top w:val="nil"/>
              <w:left w:val="nil"/>
              <w:bottom w:val="single" w:sz="4" w:space="0" w:color="auto"/>
              <w:right w:val="nil"/>
            </w:tcBorders>
          </w:tcPr>
          <w:p w14:paraId="4AC7D253" w14:textId="06EC94F3" w:rsidR="00C845C6" w:rsidRPr="00B524C7" w:rsidRDefault="00C845C6" w:rsidP="00C845C6">
            <w:pPr>
              <w:spacing w:before="100" w:after="100"/>
              <w:jc w:val="right"/>
              <w:rPr>
                <w:sz w:val="20"/>
                <w:szCs w:val="20"/>
              </w:rPr>
            </w:pPr>
            <w:r>
              <w:rPr>
                <w:rFonts w:eastAsia="Aptos" w:cs="Aptos"/>
                <w:color w:val="000000"/>
                <w:sz w:val="20"/>
                <w:szCs w:val="20"/>
              </w:rPr>
              <w:t>0.0</w:t>
            </w:r>
          </w:p>
        </w:tc>
        <w:tc>
          <w:tcPr>
            <w:tcW w:w="846" w:type="dxa"/>
            <w:tcBorders>
              <w:top w:val="nil"/>
              <w:left w:val="nil"/>
              <w:bottom w:val="single" w:sz="4" w:space="0" w:color="auto"/>
              <w:right w:val="nil"/>
            </w:tcBorders>
          </w:tcPr>
          <w:p w14:paraId="6EDCAA05" w14:textId="4641B716" w:rsidR="00C845C6" w:rsidRPr="00B524C7" w:rsidRDefault="00C845C6" w:rsidP="00C845C6">
            <w:pPr>
              <w:spacing w:before="100" w:after="100"/>
              <w:jc w:val="right"/>
              <w:rPr>
                <w:sz w:val="20"/>
                <w:szCs w:val="20"/>
              </w:rPr>
            </w:pPr>
            <w:r>
              <w:rPr>
                <w:rFonts w:eastAsia="Aptos" w:cs="Aptos"/>
                <w:color w:val="000000"/>
                <w:sz w:val="20"/>
                <w:szCs w:val="20"/>
              </w:rPr>
              <w:t>0.0</w:t>
            </w:r>
          </w:p>
        </w:tc>
        <w:tc>
          <w:tcPr>
            <w:tcW w:w="847" w:type="dxa"/>
            <w:tcBorders>
              <w:top w:val="nil"/>
              <w:left w:val="nil"/>
              <w:bottom w:val="single" w:sz="4" w:space="0" w:color="auto"/>
              <w:right w:val="nil"/>
            </w:tcBorders>
          </w:tcPr>
          <w:p w14:paraId="227362ED" w14:textId="33DFF3D9" w:rsidR="00C845C6" w:rsidRPr="00B524C7" w:rsidRDefault="00C845C6" w:rsidP="00C845C6">
            <w:pPr>
              <w:spacing w:before="100" w:after="100"/>
              <w:jc w:val="right"/>
              <w:rPr>
                <w:sz w:val="20"/>
                <w:szCs w:val="20"/>
              </w:rPr>
            </w:pPr>
            <w:r>
              <w:rPr>
                <w:rFonts w:eastAsia="Aptos" w:cs="Aptos"/>
                <w:color w:val="000000"/>
                <w:sz w:val="20"/>
                <w:szCs w:val="20"/>
              </w:rPr>
              <w:t>0.0</w:t>
            </w:r>
          </w:p>
        </w:tc>
        <w:tc>
          <w:tcPr>
            <w:tcW w:w="846" w:type="dxa"/>
            <w:tcBorders>
              <w:top w:val="nil"/>
              <w:left w:val="nil"/>
              <w:bottom w:val="single" w:sz="4" w:space="0" w:color="auto"/>
              <w:right w:val="nil"/>
            </w:tcBorders>
          </w:tcPr>
          <w:p w14:paraId="3FA6E129" w14:textId="1C65195D" w:rsidR="00C845C6" w:rsidRPr="00B524C7" w:rsidRDefault="00C845C6" w:rsidP="00C845C6">
            <w:pPr>
              <w:spacing w:before="100" w:after="100"/>
              <w:jc w:val="right"/>
              <w:rPr>
                <w:sz w:val="20"/>
                <w:szCs w:val="20"/>
              </w:rPr>
            </w:pPr>
            <w:r>
              <w:rPr>
                <w:rFonts w:eastAsia="Aptos" w:cs="Aptos"/>
                <w:color w:val="000000"/>
                <w:sz w:val="20"/>
                <w:szCs w:val="20"/>
              </w:rPr>
              <w:t>0.0</w:t>
            </w:r>
          </w:p>
        </w:tc>
        <w:tc>
          <w:tcPr>
            <w:tcW w:w="847" w:type="dxa"/>
            <w:tcBorders>
              <w:top w:val="nil"/>
              <w:left w:val="nil"/>
              <w:bottom w:val="single" w:sz="4" w:space="0" w:color="auto"/>
              <w:right w:val="nil"/>
            </w:tcBorders>
          </w:tcPr>
          <w:p w14:paraId="0018AB2E" w14:textId="1C04ED9F" w:rsidR="00C845C6" w:rsidRPr="00B524C7" w:rsidRDefault="00C845C6" w:rsidP="00C845C6">
            <w:pPr>
              <w:spacing w:before="100" w:after="100"/>
              <w:jc w:val="right"/>
              <w:rPr>
                <w:sz w:val="20"/>
                <w:szCs w:val="20"/>
              </w:rPr>
            </w:pPr>
            <w:r>
              <w:rPr>
                <w:rFonts w:eastAsia="Aptos" w:cs="Aptos"/>
                <w:color w:val="000000"/>
                <w:sz w:val="20"/>
                <w:szCs w:val="20"/>
              </w:rPr>
              <w:t>0.0</w:t>
            </w:r>
          </w:p>
        </w:tc>
        <w:tc>
          <w:tcPr>
            <w:tcW w:w="846" w:type="dxa"/>
            <w:tcBorders>
              <w:top w:val="nil"/>
              <w:left w:val="nil"/>
              <w:bottom w:val="single" w:sz="4" w:space="0" w:color="auto"/>
              <w:right w:val="nil"/>
            </w:tcBorders>
          </w:tcPr>
          <w:p w14:paraId="4D6BA98D" w14:textId="1741D903" w:rsidR="00C845C6" w:rsidRPr="00B524C7" w:rsidRDefault="00C845C6" w:rsidP="00C845C6">
            <w:pPr>
              <w:spacing w:before="100" w:after="100"/>
              <w:jc w:val="right"/>
              <w:rPr>
                <w:sz w:val="20"/>
                <w:szCs w:val="20"/>
              </w:rPr>
            </w:pPr>
            <w:r>
              <w:rPr>
                <w:rFonts w:eastAsia="Aptos" w:cs="Aptos"/>
                <w:color w:val="000000"/>
                <w:sz w:val="20"/>
                <w:szCs w:val="20"/>
              </w:rPr>
              <w:t>0.0</w:t>
            </w:r>
          </w:p>
        </w:tc>
        <w:tc>
          <w:tcPr>
            <w:tcW w:w="847" w:type="dxa"/>
            <w:tcBorders>
              <w:top w:val="nil"/>
              <w:left w:val="nil"/>
              <w:bottom w:val="single" w:sz="4" w:space="0" w:color="auto"/>
              <w:right w:val="nil"/>
            </w:tcBorders>
          </w:tcPr>
          <w:p w14:paraId="365455A6" w14:textId="04E18E58" w:rsidR="00C845C6" w:rsidRPr="00B524C7" w:rsidRDefault="00C845C6" w:rsidP="00C845C6">
            <w:pPr>
              <w:spacing w:before="100" w:after="100"/>
              <w:jc w:val="right"/>
              <w:rPr>
                <w:sz w:val="20"/>
                <w:szCs w:val="20"/>
              </w:rPr>
            </w:pPr>
            <w:r>
              <w:rPr>
                <w:rFonts w:eastAsia="Aptos" w:cs="Aptos"/>
                <w:color w:val="000000"/>
                <w:sz w:val="20"/>
                <w:szCs w:val="20"/>
              </w:rPr>
              <w:t>0.0</w:t>
            </w:r>
          </w:p>
        </w:tc>
        <w:tc>
          <w:tcPr>
            <w:tcW w:w="846" w:type="dxa"/>
            <w:tcBorders>
              <w:top w:val="nil"/>
              <w:left w:val="nil"/>
              <w:bottom w:val="single" w:sz="4" w:space="0" w:color="auto"/>
              <w:right w:val="nil"/>
            </w:tcBorders>
          </w:tcPr>
          <w:p w14:paraId="5C669719" w14:textId="2150B8EA" w:rsidR="00C845C6" w:rsidRPr="00B524C7" w:rsidRDefault="00C845C6" w:rsidP="00C845C6">
            <w:pPr>
              <w:spacing w:before="100" w:after="100"/>
              <w:jc w:val="right"/>
              <w:rPr>
                <w:sz w:val="20"/>
                <w:szCs w:val="20"/>
              </w:rPr>
            </w:pPr>
            <w:r>
              <w:rPr>
                <w:rFonts w:eastAsia="Aptos" w:cs="Aptos"/>
                <w:color w:val="000000"/>
                <w:sz w:val="20"/>
                <w:szCs w:val="20"/>
              </w:rPr>
              <w:t>0.0</w:t>
            </w:r>
          </w:p>
        </w:tc>
        <w:tc>
          <w:tcPr>
            <w:tcW w:w="847" w:type="dxa"/>
            <w:tcBorders>
              <w:top w:val="nil"/>
              <w:left w:val="nil"/>
              <w:bottom w:val="single" w:sz="4" w:space="0" w:color="auto"/>
              <w:right w:val="nil"/>
            </w:tcBorders>
          </w:tcPr>
          <w:p w14:paraId="66BF7318" w14:textId="2DC06DBE" w:rsidR="00C845C6" w:rsidRPr="00B524C7" w:rsidRDefault="00C845C6" w:rsidP="00C845C6">
            <w:pPr>
              <w:spacing w:before="100" w:after="100"/>
              <w:jc w:val="right"/>
              <w:rPr>
                <w:sz w:val="20"/>
                <w:szCs w:val="20"/>
              </w:rPr>
            </w:pPr>
            <w:r>
              <w:rPr>
                <w:rFonts w:eastAsia="Aptos" w:cs="Aptos"/>
                <w:color w:val="000000"/>
                <w:sz w:val="20"/>
                <w:szCs w:val="20"/>
              </w:rPr>
              <w:t>0.0</w:t>
            </w:r>
          </w:p>
        </w:tc>
        <w:tc>
          <w:tcPr>
            <w:tcW w:w="846" w:type="dxa"/>
            <w:tcBorders>
              <w:top w:val="nil"/>
              <w:left w:val="nil"/>
              <w:bottom w:val="single" w:sz="4" w:space="0" w:color="auto"/>
              <w:right w:val="nil"/>
            </w:tcBorders>
          </w:tcPr>
          <w:p w14:paraId="59AF57D4" w14:textId="3B8E51D4" w:rsidR="00C845C6" w:rsidRDefault="00C845C6" w:rsidP="00C845C6">
            <w:pPr>
              <w:spacing w:before="100" w:after="100"/>
              <w:jc w:val="right"/>
              <w:rPr>
                <w:rFonts w:eastAsia="Aptos" w:cs="Aptos"/>
                <w:color w:val="000000"/>
                <w:sz w:val="20"/>
                <w:szCs w:val="20"/>
              </w:rPr>
            </w:pPr>
            <w:r>
              <w:rPr>
                <w:rFonts w:eastAsia="Aptos" w:cs="Aptos"/>
                <w:color w:val="000000"/>
                <w:sz w:val="20"/>
                <w:szCs w:val="20"/>
              </w:rPr>
              <w:t>0.0</w:t>
            </w:r>
          </w:p>
        </w:tc>
        <w:tc>
          <w:tcPr>
            <w:tcW w:w="847" w:type="dxa"/>
            <w:tcBorders>
              <w:top w:val="nil"/>
              <w:left w:val="nil"/>
              <w:bottom w:val="single" w:sz="4" w:space="0" w:color="auto"/>
            </w:tcBorders>
          </w:tcPr>
          <w:p w14:paraId="36C94060" w14:textId="0A7BB79D" w:rsidR="00C845C6" w:rsidRPr="00B524C7" w:rsidRDefault="00C845C6" w:rsidP="00C845C6">
            <w:pPr>
              <w:spacing w:before="100" w:after="100"/>
              <w:jc w:val="right"/>
              <w:rPr>
                <w:sz w:val="20"/>
                <w:szCs w:val="20"/>
              </w:rPr>
            </w:pPr>
            <w:r>
              <w:rPr>
                <w:rFonts w:eastAsia="Aptos" w:cs="Aptos"/>
                <w:color w:val="000000"/>
                <w:sz w:val="20"/>
                <w:szCs w:val="20"/>
              </w:rPr>
              <w:t>0.0</w:t>
            </w:r>
          </w:p>
        </w:tc>
      </w:tr>
      <w:tr w:rsidR="00C845C6" w14:paraId="01CBD39F" w14:textId="77777777" w:rsidTr="00F8060D">
        <w:trPr>
          <w:trHeight w:val="340"/>
        </w:trPr>
        <w:tc>
          <w:tcPr>
            <w:tcW w:w="1555" w:type="dxa"/>
            <w:vMerge w:val="restart"/>
            <w:tcBorders>
              <w:right w:val="nil"/>
            </w:tcBorders>
          </w:tcPr>
          <w:p w14:paraId="74937EA7" w14:textId="67BDAC65" w:rsidR="00C845C6" w:rsidRPr="00147718" w:rsidRDefault="00C845C6" w:rsidP="00C845C6">
            <w:pPr>
              <w:spacing w:after="0"/>
              <w:rPr>
                <w:sz w:val="20"/>
                <w:szCs w:val="20"/>
              </w:rPr>
            </w:pPr>
            <w:r w:rsidRPr="00160819">
              <w:rPr>
                <w:sz w:val="20"/>
                <w:szCs w:val="20"/>
              </w:rPr>
              <w:t>Multi-enterprise greenfields</w:t>
            </w:r>
          </w:p>
        </w:tc>
        <w:tc>
          <w:tcPr>
            <w:tcW w:w="1842" w:type="dxa"/>
            <w:tcBorders>
              <w:top w:val="single" w:sz="4" w:space="0" w:color="auto"/>
              <w:left w:val="nil"/>
              <w:bottom w:val="nil"/>
              <w:right w:val="nil"/>
            </w:tcBorders>
          </w:tcPr>
          <w:p w14:paraId="596EC274" w14:textId="728B9BF8" w:rsidR="00C845C6" w:rsidRPr="00147718" w:rsidRDefault="00C845C6" w:rsidP="00C845C6">
            <w:pPr>
              <w:spacing w:after="0"/>
              <w:rPr>
                <w:sz w:val="20"/>
                <w:szCs w:val="20"/>
              </w:rPr>
            </w:pPr>
            <w:r w:rsidRPr="00147718">
              <w:rPr>
                <w:sz w:val="20"/>
                <w:szCs w:val="20"/>
              </w:rPr>
              <w:t>Agreements</w:t>
            </w:r>
          </w:p>
        </w:tc>
        <w:tc>
          <w:tcPr>
            <w:tcW w:w="846" w:type="dxa"/>
            <w:tcBorders>
              <w:top w:val="single" w:sz="4" w:space="0" w:color="auto"/>
              <w:left w:val="nil"/>
              <w:bottom w:val="nil"/>
              <w:right w:val="nil"/>
            </w:tcBorders>
          </w:tcPr>
          <w:p w14:paraId="0926CAAA" w14:textId="6906A177" w:rsidR="00C845C6" w:rsidRDefault="00C845C6" w:rsidP="00C845C6">
            <w:pPr>
              <w:spacing w:before="100" w:after="100"/>
              <w:jc w:val="right"/>
              <w:rPr>
                <w:rFonts w:eastAsia="Aptos" w:cs="Aptos"/>
                <w:color w:val="000000"/>
                <w:sz w:val="20"/>
                <w:szCs w:val="20"/>
              </w:rPr>
            </w:pPr>
            <w:r>
              <w:rPr>
                <w:rFonts w:eastAsia="Aptos" w:cs="Aptos"/>
                <w:color w:val="000000"/>
                <w:sz w:val="20"/>
                <w:szCs w:val="20"/>
              </w:rPr>
              <w:t>0</w:t>
            </w:r>
          </w:p>
        </w:tc>
        <w:tc>
          <w:tcPr>
            <w:tcW w:w="846" w:type="dxa"/>
            <w:tcBorders>
              <w:top w:val="single" w:sz="4" w:space="0" w:color="auto"/>
              <w:left w:val="nil"/>
              <w:bottom w:val="nil"/>
              <w:right w:val="nil"/>
            </w:tcBorders>
          </w:tcPr>
          <w:p w14:paraId="30398C2A" w14:textId="127C21B7" w:rsidR="00C845C6" w:rsidRPr="00B524C7" w:rsidRDefault="00C845C6" w:rsidP="00C845C6">
            <w:pPr>
              <w:spacing w:before="100" w:after="100"/>
              <w:jc w:val="right"/>
              <w:rPr>
                <w:sz w:val="20"/>
                <w:szCs w:val="20"/>
              </w:rPr>
            </w:pPr>
            <w:r>
              <w:rPr>
                <w:rFonts w:eastAsia="Aptos" w:cs="Aptos"/>
                <w:color w:val="000000"/>
                <w:sz w:val="20"/>
                <w:szCs w:val="20"/>
              </w:rPr>
              <w:t>0</w:t>
            </w:r>
          </w:p>
        </w:tc>
        <w:tc>
          <w:tcPr>
            <w:tcW w:w="847" w:type="dxa"/>
            <w:tcBorders>
              <w:top w:val="single" w:sz="4" w:space="0" w:color="auto"/>
              <w:left w:val="nil"/>
              <w:bottom w:val="nil"/>
              <w:right w:val="nil"/>
            </w:tcBorders>
          </w:tcPr>
          <w:p w14:paraId="2AC2E7C6" w14:textId="3D1AD5C4" w:rsidR="00C845C6" w:rsidRPr="00B524C7" w:rsidRDefault="00C845C6" w:rsidP="00C845C6">
            <w:pPr>
              <w:spacing w:before="100" w:after="100"/>
              <w:jc w:val="right"/>
              <w:rPr>
                <w:sz w:val="20"/>
                <w:szCs w:val="20"/>
              </w:rPr>
            </w:pPr>
            <w:r>
              <w:rPr>
                <w:rFonts w:eastAsia="Aptos" w:cs="Aptos"/>
                <w:color w:val="000000"/>
                <w:sz w:val="20"/>
                <w:szCs w:val="20"/>
              </w:rPr>
              <w:t>0</w:t>
            </w:r>
          </w:p>
        </w:tc>
        <w:tc>
          <w:tcPr>
            <w:tcW w:w="846" w:type="dxa"/>
            <w:tcBorders>
              <w:top w:val="single" w:sz="4" w:space="0" w:color="auto"/>
              <w:left w:val="nil"/>
              <w:bottom w:val="nil"/>
              <w:right w:val="nil"/>
            </w:tcBorders>
          </w:tcPr>
          <w:p w14:paraId="12425978" w14:textId="6219A327" w:rsidR="00C845C6" w:rsidRPr="00B524C7" w:rsidRDefault="00C845C6" w:rsidP="00C845C6">
            <w:pPr>
              <w:spacing w:before="100" w:after="100"/>
              <w:jc w:val="right"/>
              <w:rPr>
                <w:sz w:val="20"/>
                <w:szCs w:val="20"/>
              </w:rPr>
            </w:pPr>
            <w:r>
              <w:rPr>
                <w:rFonts w:eastAsia="Aptos" w:cs="Aptos"/>
                <w:color w:val="000000"/>
                <w:sz w:val="20"/>
                <w:szCs w:val="20"/>
              </w:rPr>
              <w:t>0</w:t>
            </w:r>
          </w:p>
        </w:tc>
        <w:tc>
          <w:tcPr>
            <w:tcW w:w="847" w:type="dxa"/>
            <w:tcBorders>
              <w:top w:val="single" w:sz="4" w:space="0" w:color="auto"/>
              <w:left w:val="nil"/>
              <w:bottom w:val="nil"/>
              <w:right w:val="nil"/>
            </w:tcBorders>
          </w:tcPr>
          <w:p w14:paraId="166F0F76" w14:textId="319A9D5B" w:rsidR="00C845C6" w:rsidRPr="00B524C7" w:rsidRDefault="00C845C6" w:rsidP="00C845C6">
            <w:pPr>
              <w:spacing w:before="100" w:after="100"/>
              <w:jc w:val="right"/>
              <w:rPr>
                <w:sz w:val="20"/>
                <w:szCs w:val="20"/>
              </w:rPr>
            </w:pPr>
            <w:r>
              <w:rPr>
                <w:rFonts w:eastAsia="Aptos" w:cs="Aptos"/>
                <w:color w:val="000000"/>
                <w:sz w:val="20"/>
                <w:szCs w:val="20"/>
              </w:rPr>
              <w:t>0</w:t>
            </w:r>
          </w:p>
        </w:tc>
        <w:tc>
          <w:tcPr>
            <w:tcW w:w="846" w:type="dxa"/>
            <w:tcBorders>
              <w:top w:val="single" w:sz="4" w:space="0" w:color="auto"/>
              <w:left w:val="nil"/>
              <w:bottom w:val="nil"/>
              <w:right w:val="nil"/>
            </w:tcBorders>
          </w:tcPr>
          <w:p w14:paraId="3DB0E48E" w14:textId="6D8ABACE" w:rsidR="00C845C6" w:rsidRPr="00B524C7" w:rsidRDefault="00C845C6" w:rsidP="00C845C6">
            <w:pPr>
              <w:spacing w:before="100" w:after="100"/>
              <w:jc w:val="right"/>
              <w:rPr>
                <w:sz w:val="20"/>
                <w:szCs w:val="20"/>
              </w:rPr>
            </w:pPr>
            <w:r>
              <w:rPr>
                <w:rFonts w:eastAsia="Aptos" w:cs="Aptos"/>
                <w:color w:val="000000"/>
                <w:sz w:val="20"/>
                <w:szCs w:val="20"/>
              </w:rPr>
              <w:t>0</w:t>
            </w:r>
          </w:p>
        </w:tc>
        <w:tc>
          <w:tcPr>
            <w:tcW w:w="847" w:type="dxa"/>
            <w:tcBorders>
              <w:top w:val="single" w:sz="4" w:space="0" w:color="auto"/>
              <w:left w:val="nil"/>
              <w:bottom w:val="nil"/>
              <w:right w:val="nil"/>
            </w:tcBorders>
          </w:tcPr>
          <w:p w14:paraId="463CE863" w14:textId="041CA962" w:rsidR="00C845C6" w:rsidRPr="00B524C7" w:rsidRDefault="00C845C6" w:rsidP="00C845C6">
            <w:pPr>
              <w:spacing w:before="100" w:after="100"/>
              <w:jc w:val="right"/>
              <w:rPr>
                <w:sz w:val="20"/>
                <w:szCs w:val="20"/>
              </w:rPr>
            </w:pPr>
            <w:r>
              <w:rPr>
                <w:rFonts w:eastAsia="Aptos" w:cs="Aptos"/>
                <w:color w:val="000000"/>
                <w:sz w:val="20"/>
                <w:szCs w:val="20"/>
              </w:rPr>
              <w:t>0</w:t>
            </w:r>
          </w:p>
        </w:tc>
        <w:tc>
          <w:tcPr>
            <w:tcW w:w="846" w:type="dxa"/>
            <w:tcBorders>
              <w:top w:val="single" w:sz="4" w:space="0" w:color="auto"/>
              <w:left w:val="nil"/>
              <w:bottom w:val="nil"/>
              <w:right w:val="nil"/>
            </w:tcBorders>
          </w:tcPr>
          <w:p w14:paraId="29ABFEC6" w14:textId="542F0D8C" w:rsidR="00C845C6" w:rsidRPr="00B524C7" w:rsidRDefault="00C845C6" w:rsidP="00C845C6">
            <w:pPr>
              <w:spacing w:before="100" w:after="100"/>
              <w:jc w:val="right"/>
              <w:rPr>
                <w:sz w:val="20"/>
                <w:szCs w:val="20"/>
              </w:rPr>
            </w:pPr>
            <w:r>
              <w:rPr>
                <w:rFonts w:eastAsia="Aptos" w:cs="Aptos"/>
                <w:color w:val="000000"/>
                <w:sz w:val="20"/>
                <w:szCs w:val="20"/>
              </w:rPr>
              <w:t>0</w:t>
            </w:r>
          </w:p>
        </w:tc>
        <w:tc>
          <w:tcPr>
            <w:tcW w:w="847" w:type="dxa"/>
            <w:tcBorders>
              <w:top w:val="single" w:sz="4" w:space="0" w:color="auto"/>
              <w:left w:val="nil"/>
              <w:bottom w:val="nil"/>
              <w:right w:val="nil"/>
            </w:tcBorders>
          </w:tcPr>
          <w:p w14:paraId="4659BF7B" w14:textId="5C1E661D" w:rsidR="00C845C6" w:rsidRPr="00B524C7" w:rsidRDefault="00C845C6" w:rsidP="00C845C6">
            <w:pPr>
              <w:spacing w:before="100" w:after="100"/>
              <w:jc w:val="right"/>
              <w:rPr>
                <w:sz w:val="20"/>
                <w:szCs w:val="20"/>
              </w:rPr>
            </w:pPr>
            <w:r>
              <w:rPr>
                <w:rFonts w:eastAsia="Aptos" w:cs="Aptos"/>
                <w:color w:val="000000"/>
                <w:sz w:val="20"/>
                <w:szCs w:val="20"/>
              </w:rPr>
              <w:t>0</w:t>
            </w:r>
          </w:p>
        </w:tc>
        <w:tc>
          <w:tcPr>
            <w:tcW w:w="846" w:type="dxa"/>
            <w:tcBorders>
              <w:top w:val="single" w:sz="4" w:space="0" w:color="auto"/>
              <w:left w:val="nil"/>
              <w:bottom w:val="nil"/>
              <w:right w:val="nil"/>
            </w:tcBorders>
          </w:tcPr>
          <w:p w14:paraId="7C13AB72" w14:textId="30D2A8D9" w:rsidR="00C845C6" w:rsidRPr="00B524C7" w:rsidRDefault="00C845C6" w:rsidP="00C845C6">
            <w:pPr>
              <w:spacing w:before="100" w:after="100"/>
              <w:jc w:val="right"/>
              <w:rPr>
                <w:sz w:val="20"/>
                <w:szCs w:val="20"/>
              </w:rPr>
            </w:pPr>
            <w:r>
              <w:rPr>
                <w:rFonts w:eastAsia="Aptos" w:cs="Aptos"/>
                <w:color w:val="000000"/>
                <w:sz w:val="20"/>
                <w:szCs w:val="20"/>
              </w:rPr>
              <w:t>0</w:t>
            </w:r>
          </w:p>
        </w:tc>
        <w:tc>
          <w:tcPr>
            <w:tcW w:w="847" w:type="dxa"/>
            <w:tcBorders>
              <w:top w:val="single" w:sz="4" w:space="0" w:color="auto"/>
              <w:left w:val="nil"/>
              <w:bottom w:val="nil"/>
              <w:right w:val="nil"/>
            </w:tcBorders>
          </w:tcPr>
          <w:p w14:paraId="19A5257C" w14:textId="4A3ED6A8" w:rsidR="00C845C6" w:rsidRPr="00B524C7" w:rsidRDefault="00C845C6" w:rsidP="00C845C6">
            <w:pPr>
              <w:spacing w:before="100" w:after="100"/>
              <w:jc w:val="right"/>
              <w:rPr>
                <w:sz w:val="20"/>
                <w:szCs w:val="20"/>
              </w:rPr>
            </w:pPr>
            <w:r>
              <w:rPr>
                <w:rFonts w:eastAsia="Aptos" w:cs="Aptos"/>
                <w:color w:val="000000"/>
                <w:sz w:val="20"/>
                <w:szCs w:val="20"/>
              </w:rPr>
              <w:t>0</w:t>
            </w:r>
          </w:p>
        </w:tc>
        <w:tc>
          <w:tcPr>
            <w:tcW w:w="846" w:type="dxa"/>
            <w:tcBorders>
              <w:top w:val="single" w:sz="4" w:space="0" w:color="auto"/>
              <w:left w:val="nil"/>
              <w:bottom w:val="nil"/>
              <w:right w:val="nil"/>
            </w:tcBorders>
          </w:tcPr>
          <w:p w14:paraId="6F9BBD44" w14:textId="5DE60F3A" w:rsidR="00C845C6" w:rsidRDefault="00C845C6" w:rsidP="00C845C6">
            <w:pPr>
              <w:spacing w:before="100" w:after="100"/>
              <w:jc w:val="right"/>
              <w:rPr>
                <w:rFonts w:eastAsia="Aptos" w:cs="Aptos"/>
                <w:color w:val="000000"/>
                <w:sz w:val="20"/>
                <w:szCs w:val="20"/>
              </w:rPr>
            </w:pPr>
            <w:r>
              <w:rPr>
                <w:rFonts w:eastAsia="Aptos" w:cs="Aptos"/>
                <w:color w:val="000000"/>
                <w:sz w:val="20"/>
                <w:szCs w:val="20"/>
              </w:rPr>
              <w:t>0</w:t>
            </w:r>
          </w:p>
        </w:tc>
        <w:tc>
          <w:tcPr>
            <w:tcW w:w="847" w:type="dxa"/>
            <w:tcBorders>
              <w:top w:val="single" w:sz="4" w:space="0" w:color="auto"/>
              <w:left w:val="nil"/>
              <w:bottom w:val="nil"/>
            </w:tcBorders>
          </w:tcPr>
          <w:p w14:paraId="44B8D4E3" w14:textId="473FA600" w:rsidR="00C845C6" w:rsidRPr="00B524C7" w:rsidRDefault="00C845C6" w:rsidP="00C845C6">
            <w:pPr>
              <w:spacing w:before="100" w:after="100"/>
              <w:jc w:val="right"/>
              <w:rPr>
                <w:sz w:val="20"/>
                <w:szCs w:val="20"/>
              </w:rPr>
            </w:pPr>
            <w:r>
              <w:rPr>
                <w:rFonts w:eastAsia="Aptos" w:cs="Aptos"/>
                <w:color w:val="000000"/>
                <w:sz w:val="20"/>
                <w:szCs w:val="20"/>
              </w:rPr>
              <w:t>0</w:t>
            </w:r>
          </w:p>
        </w:tc>
      </w:tr>
      <w:tr w:rsidR="00C845C6" w14:paraId="559A3FC2" w14:textId="77777777" w:rsidTr="00F8060D">
        <w:trPr>
          <w:trHeight w:val="340"/>
        </w:trPr>
        <w:tc>
          <w:tcPr>
            <w:tcW w:w="1555" w:type="dxa"/>
            <w:vMerge/>
            <w:tcBorders>
              <w:right w:val="nil"/>
            </w:tcBorders>
          </w:tcPr>
          <w:p w14:paraId="49FBD92B" w14:textId="77777777" w:rsidR="00C845C6" w:rsidRPr="00147718" w:rsidRDefault="00C845C6" w:rsidP="00C845C6">
            <w:pPr>
              <w:spacing w:after="0"/>
              <w:rPr>
                <w:sz w:val="20"/>
                <w:szCs w:val="20"/>
              </w:rPr>
            </w:pPr>
          </w:p>
        </w:tc>
        <w:tc>
          <w:tcPr>
            <w:tcW w:w="1842" w:type="dxa"/>
            <w:tcBorders>
              <w:top w:val="nil"/>
              <w:left w:val="nil"/>
              <w:bottom w:val="single" w:sz="4" w:space="0" w:color="auto"/>
              <w:right w:val="nil"/>
            </w:tcBorders>
          </w:tcPr>
          <w:p w14:paraId="5DC720E8" w14:textId="70EB6DE8" w:rsidR="00C845C6" w:rsidRPr="00147718" w:rsidRDefault="00C845C6" w:rsidP="00C845C6">
            <w:pPr>
              <w:spacing w:after="0"/>
              <w:rPr>
                <w:sz w:val="20"/>
                <w:szCs w:val="20"/>
              </w:rPr>
            </w:pPr>
            <w:r w:rsidRPr="00147718">
              <w:rPr>
                <w:sz w:val="20"/>
                <w:szCs w:val="20"/>
              </w:rPr>
              <w:t>Employees (‘000)</w:t>
            </w:r>
          </w:p>
        </w:tc>
        <w:tc>
          <w:tcPr>
            <w:tcW w:w="846" w:type="dxa"/>
            <w:tcBorders>
              <w:top w:val="nil"/>
              <w:left w:val="nil"/>
              <w:bottom w:val="single" w:sz="4" w:space="0" w:color="auto"/>
              <w:right w:val="nil"/>
            </w:tcBorders>
          </w:tcPr>
          <w:p w14:paraId="3B465FC4" w14:textId="3E6D483E" w:rsidR="00C845C6" w:rsidRDefault="00C845C6" w:rsidP="00C845C6">
            <w:pPr>
              <w:spacing w:before="100" w:after="100"/>
              <w:jc w:val="right"/>
              <w:rPr>
                <w:rFonts w:eastAsia="Aptos" w:cs="Aptos"/>
                <w:color w:val="000000"/>
                <w:sz w:val="20"/>
                <w:szCs w:val="20"/>
              </w:rPr>
            </w:pPr>
            <w:r>
              <w:rPr>
                <w:rFonts w:eastAsia="Aptos" w:cs="Aptos"/>
                <w:color w:val="000000"/>
                <w:sz w:val="20"/>
                <w:szCs w:val="20"/>
              </w:rPr>
              <w:t>0.0</w:t>
            </w:r>
          </w:p>
        </w:tc>
        <w:tc>
          <w:tcPr>
            <w:tcW w:w="846" w:type="dxa"/>
            <w:tcBorders>
              <w:top w:val="nil"/>
              <w:left w:val="nil"/>
              <w:bottom w:val="single" w:sz="4" w:space="0" w:color="auto"/>
              <w:right w:val="nil"/>
            </w:tcBorders>
          </w:tcPr>
          <w:p w14:paraId="15D4A2DF" w14:textId="3F263409" w:rsidR="00C845C6" w:rsidRPr="00B524C7" w:rsidRDefault="00C845C6" w:rsidP="00C845C6">
            <w:pPr>
              <w:spacing w:before="100" w:after="100"/>
              <w:jc w:val="right"/>
              <w:rPr>
                <w:sz w:val="20"/>
                <w:szCs w:val="20"/>
              </w:rPr>
            </w:pPr>
            <w:r>
              <w:rPr>
                <w:rFonts w:eastAsia="Aptos" w:cs="Aptos"/>
                <w:color w:val="000000"/>
                <w:sz w:val="20"/>
                <w:szCs w:val="20"/>
              </w:rPr>
              <w:t>0.0</w:t>
            </w:r>
          </w:p>
        </w:tc>
        <w:tc>
          <w:tcPr>
            <w:tcW w:w="847" w:type="dxa"/>
            <w:tcBorders>
              <w:top w:val="nil"/>
              <w:left w:val="nil"/>
              <w:bottom w:val="single" w:sz="4" w:space="0" w:color="auto"/>
              <w:right w:val="nil"/>
            </w:tcBorders>
          </w:tcPr>
          <w:p w14:paraId="1978EF20" w14:textId="49878F7A" w:rsidR="00C845C6" w:rsidRPr="00B524C7" w:rsidRDefault="00C845C6" w:rsidP="00C845C6">
            <w:pPr>
              <w:spacing w:before="100" w:after="100"/>
              <w:jc w:val="right"/>
              <w:rPr>
                <w:sz w:val="20"/>
                <w:szCs w:val="20"/>
              </w:rPr>
            </w:pPr>
            <w:r>
              <w:rPr>
                <w:rFonts w:eastAsia="Aptos" w:cs="Aptos"/>
                <w:color w:val="000000"/>
                <w:sz w:val="20"/>
                <w:szCs w:val="20"/>
              </w:rPr>
              <w:t>0.0</w:t>
            </w:r>
          </w:p>
        </w:tc>
        <w:tc>
          <w:tcPr>
            <w:tcW w:w="846" w:type="dxa"/>
            <w:tcBorders>
              <w:top w:val="nil"/>
              <w:left w:val="nil"/>
              <w:bottom w:val="single" w:sz="4" w:space="0" w:color="auto"/>
              <w:right w:val="nil"/>
            </w:tcBorders>
          </w:tcPr>
          <w:p w14:paraId="4F7A553F" w14:textId="0C94F90C" w:rsidR="00C845C6" w:rsidRPr="00B524C7" w:rsidRDefault="00C845C6" w:rsidP="00C845C6">
            <w:pPr>
              <w:spacing w:before="100" w:after="100"/>
              <w:jc w:val="right"/>
              <w:rPr>
                <w:sz w:val="20"/>
                <w:szCs w:val="20"/>
              </w:rPr>
            </w:pPr>
            <w:r>
              <w:rPr>
                <w:rFonts w:eastAsia="Aptos" w:cs="Aptos"/>
                <w:color w:val="000000"/>
                <w:sz w:val="20"/>
                <w:szCs w:val="20"/>
              </w:rPr>
              <w:t>0.0</w:t>
            </w:r>
          </w:p>
        </w:tc>
        <w:tc>
          <w:tcPr>
            <w:tcW w:w="847" w:type="dxa"/>
            <w:tcBorders>
              <w:top w:val="nil"/>
              <w:left w:val="nil"/>
              <w:bottom w:val="single" w:sz="4" w:space="0" w:color="auto"/>
              <w:right w:val="nil"/>
            </w:tcBorders>
          </w:tcPr>
          <w:p w14:paraId="23253BB0" w14:textId="13937784" w:rsidR="00C845C6" w:rsidRPr="00B524C7" w:rsidRDefault="00C845C6" w:rsidP="00C845C6">
            <w:pPr>
              <w:spacing w:before="100" w:after="100"/>
              <w:jc w:val="right"/>
              <w:rPr>
                <w:sz w:val="20"/>
                <w:szCs w:val="20"/>
              </w:rPr>
            </w:pPr>
            <w:r>
              <w:rPr>
                <w:rFonts w:eastAsia="Aptos" w:cs="Aptos"/>
                <w:color w:val="000000"/>
                <w:sz w:val="20"/>
                <w:szCs w:val="20"/>
              </w:rPr>
              <w:t>0.0</w:t>
            </w:r>
          </w:p>
        </w:tc>
        <w:tc>
          <w:tcPr>
            <w:tcW w:w="846" w:type="dxa"/>
            <w:tcBorders>
              <w:top w:val="nil"/>
              <w:left w:val="nil"/>
              <w:bottom w:val="single" w:sz="4" w:space="0" w:color="auto"/>
              <w:right w:val="nil"/>
            </w:tcBorders>
          </w:tcPr>
          <w:p w14:paraId="666F94B2" w14:textId="7E2D6F9C" w:rsidR="00C845C6" w:rsidRPr="00B524C7" w:rsidRDefault="00C845C6" w:rsidP="00C845C6">
            <w:pPr>
              <w:spacing w:before="100" w:after="100"/>
              <w:jc w:val="right"/>
              <w:rPr>
                <w:sz w:val="20"/>
                <w:szCs w:val="20"/>
              </w:rPr>
            </w:pPr>
            <w:r>
              <w:rPr>
                <w:rFonts w:eastAsia="Aptos" w:cs="Aptos"/>
                <w:color w:val="000000"/>
                <w:sz w:val="20"/>
                <w:szCs w:val="20"/>
              </w:rPr>
              <w:t>0.0</w:t>
            </w:r>
          </w:p>
        </w:tc>
        <w:tc>
          <w:tcPr>
            <w:tcW w:w="847" w:type="dxa"/>
            <w:tcBorders>
              <w:top w:val="nil"/>
              <w:left w:val="nil"/>
              <w:bottom w:val="single" w:sz="4" w:space="0" w:color="auto"/>
              <w:right w:val="nil"/>
            </w:tcBorders>
          </w:tcPr>
          <w:p w14:paraId="61A84E9F" w14:textId="5A9AC60E" w:rsidR="00C845C6" w:rsidRPr="00B524C7" w:rsidRDefault="00C845C6" w:rsidP="00C845C6">
            <w:pPr>
              <w:spacing w:before="100" w:after="100"/>
              <w:jc w:val="right"/>
              <w:rPr>
                <w:sz w:val="20"/>
                <w:szCs w:val="20"/>
              </w:rPr>
            </w:pPr>
            <w:r>
              <w:rPr>
                <w:rFonts w:eastAsia="Aptos" w:cs="Aptos"/>
                <w:color w:val="000000"/>
                <w:sz w:val="20"/>
                <w:szCs w:val="20"/>
              </w:rPr>
              <w:t>0.0</w:t>
            </w:r>
          </w:p>
        </w:tc>
        <w:tc>
          <w:tcPr>
            <w:tcW w:w="846" w:type="dxa"/>
            <w:tcBorders>
              <w:top w:val="nil"/>
              <w:left w:val="nil"/>
              <w:bottom w:val="single" w:sz="4" w:space="0" w:color="auto"/>
              <w:right w:val="nil"/>
            </w:tcBorders>
          </w:tcPr>
          <w:p w14:paraId="10DD216D" w14:textId="2C279C50" w:rsidR="00C845C6" w:rsidRPr="00B524C7" w:rsidRDefault="00C845C6" w:rsidP="00C845C6">
            <w:pPr>
              <w:spacing w:before="100" w:after="100"/>
              <w:jc w:val="right"/>
              <w:rPr>
                <w:sz w:val="20"/>
                <w:szCs w:val="20"/>
              </w:rPr>
            </w:pPr>
            <w:r>
              <w:rPr>
                <w:rFonts w:eastAsia="Aptos" w:cs="Aptos"/>
                <w:color w:val="000000"/>
                <w:sz w:val="20"/>
                <w:szCs w:val="20"/>
              </w:rPr>
              <w:t>0.0</w:t>
            </w:r>
          </w:p>
        </w:tc>
        <w:tc>
          <w:tcPr>
            <w:tcW w:w="847" w:type="dxa"/>
            <w:tcBorders>
              <w:top w:val="nil"/>
              <w:left w:val="nil"/>
              <w:bottom w:val="single" w:sz="4" w:space="0" w:color="auto"/>
              <w:right w:val="nil"/>
            </w:tcBorders>
          </w:tcPr>
          <w:p w14:paraId="0E580926" w14:textId="15403D74" w:rsidR="00C845C6" w:rsidRPr="00B524C7" w:rsidRDefault="00C845C6" w:rsidP="00C845C6">
            <w:pPr>
              <w:spacing w:before="100" w:after="100"/>
              <w:jc w:val="right"/>
              <w:rPr>
                <w:sz w:val="20"/>
                <w:szCs w:val="20"/>
              </w:rPr>
            </w:pPr>
            <w:r>
              <w:rPr>
                <w:rFonts w:eastAsia="Aptos" w:cs="Aptos"/>
                <w:color w:val="000000"/>
                <w:sz w:val="20"/>
                <w:szCs w:val="20"/>
              </w:rPr>
              <w:t>0.0</w:t>
            </w:r>
          </w:p>
        </w:tc>
        <w:tc>
          <w:tcPr>
            <w:tcW w:w="846" w:type="dxa"/>
            <w:tcBorders>
              <w:top w:val="nil"/>
              <w:left w:val="nil"/>
              <w:bottom w:val="single" w:sz="4" w:space="0" w:color="auto"/>
              <w:right w:val="nil"/>
            </w:tcBorders>
          </w:tcPr>
          <w:p w14:paraId="6263B345" w14:textId="1CA45D62" w:rsidR="00C845C6" w:rsidRPr="00B524C7" w:rsidRDefault="00C845C6" w:rsidP="00C845C6">
            <w:pPr>
              <w:spacing w:before="100" w:after="100"/>
              <w:jc w:val="right"/>
              <w:rPr>
                <w:sz w:val="20"/>
                <w:szCs w:val="20"/>
              </w:rPr>
            </w:pPr>
            <w:r>
              <w:rPr>
                <w:rFonts w:eastAsia="Aptos" w:cs="Aptos"/>
                <w:color w:val="000000"/>
                <w:sz w:val="20"/>
                <w:szCs w:val="20"/>
              </w:rPr>
              <w:t>0.0</w:t>
            </w:r>
          </w:p>
        </w:tc>
        <w:tc>
          <w:tcPr>
            <w:tcW w:w="847" w:type="dxa"/>
            <w:tcBorders>
              <w:top w:val="nil"/>
              <w:left w:val="nil"/>
              <w:bottom w:val="single" w:sz="4" w:space="0" w:color="auto"/>
              <w:right w:val="nil"/>
            </w:tcBorders>
          </w:tcPr>
          <w:p w14:paraId="25E14E50" w14:textId="67BDD38E" w:rsidR="00C845C6" w:rsidRPr="00B524C7" w:rsidRDefault="00C845C6" w:rsidP="00C845C6">
            <w:pPr>
              <w:spacing w:before="100" w:after="100"/>
              <w:jc w:val="right"/>
              <w:rPr>
                <w:sz w:val="20"/>
                <w:szCs w:val="20"/>
              </w:rPr>
            </w:pPr>
            <w:r>
              <w:rPr>
                <w:rFonts w:eastAsia="Aptos" w:cs="Aptos"/>
                <w:color w:val="000000"/>
                <w:sz w:val="20"/>
                <w:szCs w:val="20"/>
              </w:rPr>
              <w:t>0.0</w:t>
            </w:r>
          </w:p>
        </w:tc>
        <w:tc>
          <w:tcPr>
            <w:tcW w:w="846" w:type="dxa"/>
            <w:tcBorders>
              <w:top w:val="nil"/>
              <w:left w:val="nil"/>
              <w:bottom w:val="single" w:sz="4" w:space="0" w:color="auto"/>
              <w:right w:val="nil"/>
            </w:tcBorders>
          </w:tcPr>
          <w:p w14:paraId="4F860A49" w14:textId="5DE2FC69" w:rsidR="00C845C6" w:rsidRDefault="00C845C6" w:rsidP="00C845C6">
            <w:pPr>
              <w:spacing w:before="100" w:after="100"/>
              <w:jc w:val="right"/>
              <w:rPr>
                <w:rFonts w:eastAsia="Aptos" w:cs="Aptos"/>
                <w:color w:val="000000"/>
                <w:sz w:val="20"/>
                <w:szCs w:val="20"/>
              </w:rPr>
            </w:pPr>
            <w:r>
              <w:rPr>
                <w:rFonts w:eastAsia="Aptos" w:cs="Aptos"/>
                <w:color w:val="000000"/>
                <w:sz w:val="20"/>
                <w:szCs w:val="20"/>
              </w:rPr>
              <w:t>0.0</w:t>
            </w:r>
          </w:p>
        </w:tc>
        <w:tc>
          <w:tcPr>
            <w:tcW w:w="847" w:type="dxa"/>
            <w:tcBorders>
              <w:top w:val="nil"/>
              <w:left w:val="nil"/>
              <w:bottom w:val="single" w:sz="4" w:space="0" w:color="auto"/>
            </w:tcBorders>
          </w:tcPr>
          <w:p w14:paraId="64456756" w14:textId="6FD02F08" w:rsidR="00C845C6" w:rsidRPr="00B524C7" w:rsidRDefault="00C845C6" w:rsidP="00C845C6">
            <w:pPr>
              <w:spacing w:before="100" w:after="100"/>
              <w:jc w:val="right"/>
              <w:rPr>
                <w:sz w:val="20"/>
                <w:szCs w:val="20"/>
              </w:rPr>
            </w:pPr>
            <w:r>
              <w:rPr>
                <w:rFonts w:eastAsia="Aptos" w:cs="Aptos"/>
                <w:color w:val="000000"/>
                <w:sz w:val="20"/>
                <w:szCs w:val="20"/>
              </w:rPr>
              <w:t>0.0</w:t>
            </w:r>
          </w:p>
        </w:tc>
      </w:tr>
      <w:tr w:rsidR="00C845C6" w14:paraId="31686196" w14:textId="77777777" w:rsidTr="00F8060D">
        <w:trPr>
          <w:trHeight w:val="340"/>
        </w:trPr>
        <w:tc>
          <w:tcPr>
            <w:tcW w:w="1555" w:type="dxa"/>
            <w:vMerge w:val="restart"/>
            <w:tcBorders>
              <w:right w:val="nil"/>
            </w:tcBorders>
          </w:tcPr>
          <w:p w14:paraId="7F76F19E" w14:textId="12E43E04" w:rsidR="00C845C6" w:rsidRPr="00147718" w:rsidRDefault="00C845C6" w:rsidP="00C845C6">
            <w:pPr>
              <w:spacing w:after="0"/>
              <w:rPr>
                <w:sz w:val="20"/>
                <w:szCs w:val="20"/>
              </w:rPr>
            </w:pPr>
            <w:r w:rsidRPr="000A3A07">
              <w:rPr>
                <w:b/>
                <w:bCs/>
                <w:sz w:val="20"/>
                <w:szCs w:val="20"/>
              </w:rPr>
              <w:t>Sub-total</w:t>
            </w:r>
          </w:p>
        </w:tc>
        <w:tc>
          <w:tcPr>
            <w:tcW w:w="1842" w:type="dxa"/>
            <w:tcBorders>
              <w:top w:val="single" w:sz="4" w:space="0" w:color="auto"/>
              <w:left w:val="nil"/>
              <w:bottom w:val="nil"/>
              <w:right w:val="nil"/>
            </w:tcBorders>
          </w:tcPr>
          <w:p w14:paraId="11202540" w14:textId="592BE61C" w:rsidR="00C845C6" w:rsidRPr="00147718" w:rsidRDefault="00C845C6" w:rsidP="00C845C6">
            <w:pPr>
              <w:spacing w:after="0"/>
              <w:rPr>
                <w:sz w:val="20"/>
                <w:szCs w:val="20"/>
              </w:rPr>
            </w:pPr>
            <w:r w:rsidRPr="000A3A07">
              <w:rPr>
                <w:b/>
                <w:bCs/>
                <w:sz w:val="20"/>
                <w:szCs w:val="20"/>
              </w:rPr>
              <w:t>Agreements</w:t>
            </w:r>
          </w:p>
        </w:tc>
        <w:tc>
          <w:tcPr>
            <w:tcW w:w="846" w:type="dxa"/>
            <w:tcBorders>
              <w:top w:val="single" w:sz="4" w:space="0" w:color="auto"/>
              <w:left w:val="nil"/>
              <w:bottom w:val="nil"/>
              <w:right w:val="nil"/>
            </w:tcBorders>
          </w:tcPr>
          <w:p w14:paraId="1941BCA1" w14:textId="01794F97" w:rsidR="00C845C6" w:rsidRDefault="00C845C6" w:rsidP="00C845C6">
            <w:pPr>
              <w:spacing w:before="100" w:after="100"/>
              <w:jc w:val="right"/>
              <w:rPr>
                <w:rFonts w:eastAsia="Aptos" w:cs="Aptos"/>
                <w:color w:val="000000"/>
                <w:sz w:val="20"/>
                <w:szCs w:val="20"/>
              </w:rPr>
            </w:pPr>
            <w:r>
              <w:rPr>
                <w:rFonts w:eastAsia="Aptos" w:cs="Aptos"/>
                <w:color w:val="000000"/>
                <w:sz w:val="20"/>
                <w:szCs w:val="20"/>
              </w:rPr>
              <w:t>5</w:t>
            </w:r>
          </w:p>
        </w:tc>
        <w:tc>
          <w:tcPr>
            <w:tcW w:w="846" w:type="dxa"/>
            <w:tcBorders>
              <w:top w:val="single" w:sz="4" w:space="0" w:color="auto"/>
              <w:left w:val="nil"/>
              <w:bottom w:val="nil"/>
              <w:right w:val="nil"/>
            </w:tcBorders>
          </w:tcPr>
          <w:p w14:paraId="09EE1EB2" w14:textId="37A70CD8" w:rsidR="00C845C6" w:rsidRPr="00B524C7" w:rsidRDefault="00C845C6" w:rsidP="00C845C6">
            <w:pPr>
              <w:spacing w:before="100" w:after="100"/>
              <w:jc w:val="right"/>
              <w:rPr>
                <w:sz w:val="20"/>
                <w:szCs w:val="20"/>
              </w:rPr>
            </w:pPr>
            <w:r>
              <w:rPr>
                <w:rFonts w:eastAsia="Aptos" w:cs="Aptos"/>
                <w:color w:val="000000"/>
                <w:sz w:val="20"/>
                <w:szCs w:val="20"/>
              </w:rPr>
              <w:t>1</w:t>
            </w:r>
          </w:p>
        </w:tc>
        <w:tc>
          <w:tcPr>
            <w:tcW w:w="847" w:type="dxa"/>
            <w:tcBorders>
              <w:top w:val="single" w:sz="4" w:space="0" w:color="auto"/>
              <w:left w:val="nil"/>
              <w:bottom w:val="nil"/>
              <w:right w:val="nil"/>
            </w:tcBorders>
          </w:tcPr>
          <w:p w14:paraId="0F1C3A9B" w14:textId="70981BE6" w:rsidR="00C845C6" w:rsidRPr="00B524C7" w:rsidRDefault="00C845C6" w:rsidP="00C845C6">
            <w:pPr>
              <w:spacing w:before="100" w:after="100"/>
              <w:jc w:val="right"/>
              <w:rPr>
                <w:sz w:val="20"/>
                <w:szCs w:val="20"/>
              </w:rPr>
            </w:pPr>
            <w:r>
              <w:rPr>
                <w:rFonts w:eastAsia="Aptos" w:cs="Aptos"/>
                <w:color w:val="000000"/>
                <w:sz w:val="20"/>
                <w:szCs w:val="20"/>
              </w:rPr>
              <w:t>6</w:t>
            </w:r>
          </w:p>
        </w:tc>
        <w:tc>
          <w:tcPr>
            <w:tcW w:w="846" w:type="dxa"/>
            <w:tcBorders>
              <w:top w:val="single" w:sz="4" w:space="0" w:color="auto"/>
              <w:left w:val="nil"/>
              <w:bottom w:val="nil"/>
              <w:right w:val="nil"/>
            </w:tcBorders>
          </w:tcPr>
          <w:p w14:paraId="4900F8AA" w14:textId="4A22E7B9" w:rsidR="00C845C6" w:rsidRPr="00B524C7" w:rsidRDefault="00C845C6" w:rsidP="00C845C6">
            <w:pPr>
              <w:spacing w:before="100" w:after="100"/>
              <w:jc w:val="right"/>
              <w:rPr>
                <w:sz w:val="20"/>
                <w:szCs w:val="20"/>
              </w:rPr>
            </w:pPr>
            <w:r>
              <w:rPr>
                <w:rFonts w:eastAsia="Aptos" w:cs="Aptos"/>
                <w:color w:val="000000"/>
                <w:sz w:val="20"/>
                <w:szCs w:val="20"/>
              </w:rPr>
              <w:t>2</w:t>
            </w:r>
          </w:p>
        </w:tc>
        <w:tc>
          <w:tcPr>
            <w:tcW w:w="847" w:type="dxa"/>
            <w:tcBorders>
              <w:top w:val="single" w:sz="4" w:space="0" w:color="auto"/>
              <w:left w:val="nil"/>
              <w:bottom w:val="nil"/>
              <w:right w:val="nil"/>
            </w:tcBorders>
          </w:tcPr>
          <w:p w14:paraId="45507FFA" w14:textId="1B5CB30F" w:rsidR="00C845C6" w:rsidRPr="00B524C7" w:rsidRDefault="00C845C6" w:rsidP="00C845C6">
            <w:pPr>
              <w:spacing w:before="100" w:after="100"/>
              <w:jc w:val="right"/>
              <w:rPr>
                <w:sz w:val="20"/>
                <w:szCs w:val="20"/>
              </w:rPr>
            </w:pPr>
            <w:r>
              <w:rPr>
                <w:rFonts w:eastAsia="Aptos" w:cs="Aptos"/>
                <w:color w:val="000000"/>
                <w:sz w:val="20"/>
                <w:szCs w:val="20"/>
              </w:rPr>
              <w:t>4</w:t>
            </w:r>
          </w:p>
        </w:tc>
        <w:tc>
          <w:tcPr>
            <w:tcW w:w="846" w:type="dxa"/>
            <w:tcBorders>
              <w:top w:val="single" w:sz="4" w:space="0" w:color="auto"/>
              <w:left w:val="nil"/>
              <w:bottom w:val="nil"/>
              <w:right w:val="nil"/>
            </w:tcBorders>
          </w:tcPr>
          <w:p w14:paraId="3C4A7B14" w14:textId="301FC0C3" w:rsidR="00C845C6" w:rsidRPr="00B524C7" w:rsidRDefault="00C845C6" w:rsidP="00C845C6">
            <w:pPr>
              <w:spacing w:before="100" w:after="100"/>
              <w:jc w:val="right"/>
              <w:rPr>
                <w:sz w:val="20"/>
                <w:szCs w:val="20"/>
              </w:rPr>
            </w:pPr>
            <w:r>
              <w:rPr>
                <w:rFonts w:eastAsia="Aptos" w:cs="Aptos"/>
                <w:color w:val="000000"/>
                <w:sz w:val="20"/>
                <w:szCs w:val="20"/>
              </w:rPr>
              <w:t>8</w:t>
            </w:r>
          </w:p>
        </w:tc>
        <w:tc>
          <w:tcPr>
            <w:tcW w:w="847" w:type="dxa"/>
            <w:tcBorders>
              <w:top w:val="single" w:sz="4" w:space="0" w:color="auto"/>
              <w:left w:val="nil"/>
              <w:bottom w:val="nil"/>
              <w:right w:val="nil"/>
            </w:tcBorders>
          </w:tcPr>
          <w:p w14:paraId="10607F44" w14:textId="7EACDC6D" w:rsidR="00C845C6" w:rsidRPr="00B524C7" w:rsidRDefault="00C845C6" w:rsidP="00C845C6">
            <w:pPr>
              <w:spacing w:before="100" w:after="100"/>
              <w:jc w:val="right"/>
              <w:rPr>
                <w:sz w:val="20"/>
                <w:szCs w:val="20"/>
              </w:rPr>
            </w:pPr>
            <w:r>
              <w:rPr>
                <w:rFonts w:eastAsia="Aptos" w:cs="Aptos"/>
                <w:color w:val="000000"/>
                <w:sz w:val="20"/>
                <w:szCs w:val="20"/>
              </w:rPr>
              <w:t>3</w:t>
            </w:r>
          </w:p>
        </w:tc>
        <w:tc>
          <w:tcPr>
            <w:tcW w:w="846" w:type="dxa"/>
            <w:tcBorders>
              <w:top w:val="single" w:sz="4" w:space="0" w:color="auto"/>
              <w:left w:val="nil"/>
              <w:bottom w:val="nil"/>
              <w:right w:val="nil"/>
            </w:tcBorders>
          </w:tcPr>
          <w:p w14:paraId="60FF14BD" w14:textId="06A4647C" w:rsidR="00C845C6" w:rsidRPr="00B524C7" w:rsidRDefault="00C845C6" w:rsidP="00C845C6">
            <w:pPr>
              <w:spacing w:before="100" w:after="100"/>
              <w:jc w:val="right"/>
              <w:rPr>
                <w:sz w:val="20"/>
                <w:szCs w:val="20"/>
              </w:rPr>
            </w:pPr>
            <w:r>
              <w:rPr>
                <w:rFonts w:eastAsia="Aptos" w:cs="Aptos"/>
                <w:color w:val="000000"/>
                <w:sz w:val="20"/>
                <w:szCs w:val="20"/>
              </w:rPr>
              <w:t>1</w:t>
            </w:r>
          </w:p>
        </w:tc>
        <w:tc>
          <w:tcPr>
            <w:tcW w:w="847" w:type="dxa"/>
            <w:tcBorders>
              <w:top w:val="single" w:sz="4" w:space="0" w:color="auto"/>
              <w:left w:val="nil"/>
              <w:bottom w:val="nil"/>
              <w:right w:val="nil"/>
            </w:tcBorders>
          </w:tcPr>
          <w:p w14:paraId="34CB89FA" w14:textId="5C825997" w:rsidR="00C845C6" w:rsidRPr="00B524C7" w:rsidRDefault="00C845C6" w:rsidP="00C845C6">
            <w:pPr>
              <w:spacing w:before="100" w:after="100"/>
              <w:jc w:val="right"/>
              <w:rPr>
                <w:sz w:val="20"/>
                <w:szCs w:val="20"/>
              </w:rPr>
            </w:pPr>
            <w:r>
              <w:rPr>
                <w:rFonts w:eastAsia="Aptos" w:cs="Aptos"/>
                <w:color w:val="000000"/>
                <w:sz w:val="20"/>
                <w:szCs w:val="20"/>
              </w:rPr>
              <w:t>1</w:t>
            </w:r>
          </w:p>
        </w:tc>
        <w:tc>
          <w:tcPr>
            <w:tcW w:w="846" w:type="dxa"/>
            <w:tcBorders>
              <w:top w:val="single" w:sz="4" w:space="0" w:color="auto"/>
              <w:left w:val="nil"/>
              <w:bottom w:val="nil"/>
              <w:right w:val="nil"/>
            </w:tcBorders>
          </w:tcPr>
          <w:p w14:paraId="7F790433" w14:textId="689F3631" w:rsidR="00C845C6" w:rsidRPr="00B524C7" w:rsidRDefault="00C845C6" w:rsidP="00C845C6">
            <w:pPr>
              <w:spacing w:before="100" w:after="100"/>
              <w:jc w:val="right"/>
              <w:rPr>
                <w:sz w:val="20"/>
                <w:szCs w:val="20"/>
              </w:rPr>
            </w:pPr>
            <w:r>
              <w:rPr>
                <w:rFonts w:eastAsia="Aptos" w:cs="Aptos"/>
                <w:color w:val="000000"/>
                <w:sz w:val="20"/>
                <w:szCs w:val="20"/>
              </w:rPr>
              <w:t>0</w:t>
            </w:r>
          </w:p>
        </w:tc>
        <w:tc>
          <w:tcPr>
            <w:tcW w:w="847" w:type="dxa"/>
            <w:tcBorders>
              <w:top w:val="single" w:sz="4" w:space="0" w:color="auto"/>
              <w:left w:val="nil"/>
              <w:bottom w:val="nil"/>
              <w:right w:val="nil"/>
            </w:tcBorders>
          </w:tcPr>
          <w:p w14:paraId="60A30433" w14:textId="7869D755" w:rsidR="00C845C6" w:rsidRPr="00B524C7" w:rsidRDefault="00C845C6" w:rsidP="00C845C6">
            <w:pPr>
              <w:spacing w:before="100" w:after="100"/>
              <w:jc w:val="right"/>
              <w:rPr>
                <w:sz w:val="20"/>
                <w:szCs w:val="20"/>
              </w:rPr>
            </w:pPr>
            <w:r>
              <w:rPr>
                <w:rFonts w:eastAsia="Aptos" w:cs="Aptos"/>
                <w:color w:val="000000"/>
                <w:sz w:val="20"/>
                <w:szCs w:val="20"/>
              </w:rPr>
              <w:t>2</w:t>
            </w:r>
          </w:p>
        </w:tc>
        <w:tc>
          <w:tcPr>
            <w:tcW w:w="846" w:type="dxa"/>
            <w:tcBorders>
              <w:top w:val="single" w:sz="4" w:space="0" w:color="auto"/>
              <w:left w:val="nil"/>
              <w:bottom w:val="nil"/>
              <w:right w:val="nil"/>
            </w:tcBorders>
          </w:tcPr>
          <w:p w14:paraId="68E4F31D" w14:textId="67FA27E7" w:rsidR="00C845C6" w:rsidRDefault="00C845C6" w:rsidP="00C845C6">
            <w:pPr>
              <w:spacing w:before="100" w:after="100"/>
              <w:jc w:val="right"/>
              <w:rPr>
                <w:rFonts w:eastAsia="Aptos" w:cs="Aptos"/>
                <w:color w:val="000000"/>
                <w:sz w:val="20"/>
                <w:szCs w:val="20"/>
              </w:rPr>
            </w:pPr>
            <w:r>
              <w:rPr>
                <w:rFonts w:eastAsia="Aptos" w:cs="Aptos"/>
                <w:color w:val="000000"/>
                <w:sz w:val="20"/>
                <w:szCs w:val="20"/>
              </w:rPr>
              <w:t>0</w:t>
            </w:r>
          </w:p>
        </w:tc>
        <w:tc>
          <w:tcPr>
            <w:tcW w:w="847" w:type="dxa"/>
            <w:tcBorders>
              <w:top w:val="single" w:sz="4" w:space="0" w:color="auto"/>
              <w:left w:val="nil"/>
              <w:bottom w:val="nil"/>
            </w:tcBorders>
          </w:tcPr>
          <w:p w14:paraId="324F9087" w14:textId="20A9285D" w:rsidR="00C845C6" w:rsidRPr="00B524C7" w:rsidRDefault="00C845C6" w:rsidP="00C845C6">
            <w:pPr>
              <w:spacing w:before="100" w:after="100"/>
              <w:jc w:val="right"/>
              <w:rPr>
                <w:sz w:val="20"/>
                <w:szCs w:val="20"/>
              </w:rPr>
            </w:pPr>
            <w:r>
              <w:rPr>
                <w:rFonts w:eastAsia="Aptos" w:cs="Aptos"/>
                <w:color w:val="000000"/>
                <w:sz w:val="20"/>
                <w:szCs w:val="20"/>
              </w:rPr>
              <w:t>1</w:t>
            </w:r>
          </w:p>
        </w:tc>
      </w:tr>
      <w:tr w:rsidR="00C845C6" w14:paraId="14259282" w14:textId="77777777" w:rsidTr="00F8060D">
        <w:trPr>
          <w:trHeight w:val="340"/>
        </w:trPr>
        <w:tc>
          <w:tcPr>
            <w:tcW w:w="1555" w:type="dxa"/>
            <w:vMerge/>
            <w:tcBorders>
              <w:right w:val="nil"/>
            </w:tcBorders>
          </w:tcPr>
          <w:p w14:paraId="1FED876C" w14:textId="77777777" w:rsidR="00C845C6" w:rsidRPr="00147718" w:rsidRDefault="00C845C6" w:rsidP="00C845C6">
            <w:pPr>
              <w:spacing w:after="0"/>
              <w:rPr>
                <w:sz w:val="20"/>
                <w:szCs w:val="20"/>
              </w:rPr>
            </w:pPr>
          </w:p>
        </w:tc>
        <w:tc>
          <w:tcPr>
            <w:tcW w:w="1842" w:type="dxa"/>
            <w:tcBorders>
              <w:top w:val="nil"/>
              <w:left w:val="nil"/>
              <w:bottom w:val="nil"/>
              <w:right w:val="nil"/>
            </w:tcBorders>
          </w:tcPr>
          <w:p w14:paraId="7670FA38" w14:textId="0427A508" w:rsidR="00C845C6" w:rsidRPr="00147718" w:rsidRDefault="00C845C6" w:rsidP="00C845C6">
            <w:pPr>
              <w:spacing w:after="0"/>
              <w:rPr>
                <w:sz w:val="20"/>
                <w:szCs w:val="20"/>
              </w:rPr>
            </w:pPr>
            <w:r w:rsidRPr="000A3A07">
              <w:rPr>
                <w:b/>
                <w:bCs/>
                <w:sz w:val="20"/>
                <w:szCs w:val="20"/>
              </w:rPr>
              <w:t>Employees (‘000)</w:t>
            </w:r>
          </w:p>
        </w:tc>
        <w:tc>
          <w:tcPr>
            <w:tcW w:w="846" w:type="dxa"/>
            <w:tcBorders>
              <w:top w:val="nil"/>
              <w:left w:val="nil"/>
              <w:bottom w:val="nil"/>
              <w:right w:val="nil"/>
            </w:tcBorders>
          </w:tcPr>
          <w:p w14:paraId="673C3B31" w14:textId="25EEF7E6" w:rsidR="00C845C6" w:rsidRDefault="00C845C6" w:rsidP="00C845C6">
            <w:pPr>
              <w:spacing w:before="100" w:after="100"/>
              <w:jc w:val="right"/>
              <w:rPr>
                <w:rFonts w:eastAsia="Aptos" w:cs="Aptos"/>
                <w:color w:val="000000"/>
                <w:sz w:val="20"/>
                <w:szCs w:val="20"/>
              </w:rPr>
            </w:pPr>
            <w:r>
              <w:rPr>
                <w:rFonts w:eastAsia="Aptos" w:cs="Aptos"/>
                <w:color w:val="000000"/>
                <w:sz w:val="20"/>
                <w:szCs w:val="20"/>
              </w:rPr>
              <w:t>0.6</w:t>
            </w:r>
          </w:p>
        </w:tc>
        <w:tc>
          <w:tcPr>
            <w:tcW w:w="846" w:type="dxa"/>
            <w:tcBorders>
              <w:top w:val="nil"/>
              <w:left w:val="nil"/>
              <w:bottom w:val="nil"/>
              <w:right w:val="nil"/>
            </w:tcBorders>
          </w:tcPr>
          <w:p w14:paraId="0CB7A297" w14:textId="1EA49090" w:rsidR="00C845C6" w:rsidRPr="00B524C7" w:rsidRDefault="00C845C6" w:rsidP="00C845C6">
            <w:pPr>
              <w:spacing w:before="100" w:after="100"/>
              <w:jc w:val="right"/>
              <w:rPr>
                <w:sz w:val="20"/>
                <w:szCs w:val="20"/>
              </w:rPr>
            </w:pPr>
            <w:r>
              <w:rPr>
                <w:rFonts w:eastAsia="Aptos" w:cs="Aptos"/>
                <w:color w:val="000000"/>
                <w:sz w:val="20"/>
                <w:szCs w:val="20"/>
              </w:rPr>
              <w:t>0.0</w:t>
            </w:r>
          </w:p>
        </w:tc>
        <w:tc>
          <w:tcPr>
            <w:tcW w:w="847" w:type="dxa"/>
            <w:tcBorders>
              <w:top w:val="nil"/>
              <w:left w:val="nil"/>
              <w:bottom w:val="nil"/>
              <w:right w:val="nil"/>
            </w:tcBorders>
          </w:tcPr>
          <w:p w14:paraId="7BE541E2" w14:textId="16734BEE" w:rsidR="00C845C6" w:rsidRPr="00B524C7" w:rsidRDefault="00C845C6" w:rsidP="00C845C6">
            <w:pPr>
              <w:spacing w:before="100" w:after="100"/>
              <w:jc w:val="right"/>
              <w:rPr>
                <w:sz w:val="20"/>
                <w:szCs w:val="20"/>
              </w:rPr>
            </w:pPr>
            <w:r>
              <w:rPr>
                <w:rFonts w:eastAsia="Aptos" w:cs="Aptos"/>
                <w:color w:val="000000"/>
                <w:sz w:val="20"/>
                <w:szCs w:val="20"/>
              </w:rPr>
              <w:t>36.8</w:t>
            </w:r>
          </w:p>
        </w:tc>
        <w:tc>
          <w:tcPr>
            <w:tcW w:w="846" w:type="dxa"/>
            <w:tcBorders>
              <w:top w:val="nil"/>
              <w:left w:val="nil"/>
              <w:bottom w:val="nil"/>
              <w:right w:val="nil"/>
            </w:tcBorders>
          </w:tcPr>
          <w:p w14:paraId="251D82CC" w14:textId="38207E0C" w:rsidR="00C845C6" w:rsidRPr="00B524C7" w:rsidRDefault="00C845C6" w:rsidP="00C845C6">
            <w:pPr>
              <w:spacing w:before="100" w:after="100"/>
              <w:jc w:val="right"/>
              <w:rPr>
                <w:sz w:val="20"/>
                <w:szCs w:val="20"/>
              </w:rPr>
            </w:pPr>
            <w:r>
              <w:rPr>
                <w:rFonts w:eastAsia="Aptos" w:cs="Aptos"/>
                <w:color w:val="000000"/>
                <w:sz w:val="20"/>
                <w:szCs w:val="20"/>
              </w:rPr>
              <w:t>0.0</w:t>
            </w:r>
          </w:p>
        </w:tc>
        <w:tc>
          <w:tcPr>
            <w:tcW w:w="847" w:type="dxa"/>
            <w:tcBorders>
              <w:top w:val="nil"/>
              <w:left w:val="nil"/>
              <w:bottom w:val="nil"/>
              <w:right w:val="nil"/>
            </w:tcBorders>
          </w:tcPr>
          <w:p w14:paraId="782FA426" w14:textId="4E4E1174" w:rsidR="00C845C6" w:rsidRPr="00B524C7" w:rsidRDefault="00C845C6" w:rsidP="00C845C6">
            <w:pPr>
              <w:spacing w:before="100" w:after="100"/>
              <w:jc w:val="right"/>
              <w:rPr>
                <w:sz w:val="20"/>
                <w:szCs w:val="20"/>
              </w:rPr>
            </w:pPr>
            <w:r>
              <w:rPr>
                <w:rFonts w:eastAsia="Aptos" w:cs="Aptos"/>
                <w:color w:val="000000"/>
                <w:sz w:val="20"/>
                <w:szCs w:val="20"/>
              </w:rPr>
              <w:t>0.3</w:t>
            </w:r>
          </w:p>
        </w:tc>
        <w:tc>
          <w:tcPr>
            <w:tcW w:w="846" w:type="dxa"/>
            <w:tcBorders>
              <w:top w:val="nil"/>
              <w:left w:val="nil"/>
              <w:bottom w:val="nil"/>
              <w:right w:val="nil"/>
            </w:tcBorders>
          </w:tcPr>
          <w:p w14:paraId="56B9300D" w14:textId="4D32D3E1" w:rsidR="00C845C6" w:rsidRPr="00B524C7" w:rsidRDefault="00C845C6" w:rsidP="00C845C6">
            <w:pPr>
              <w:spacing w:before="100" w:after="100"/>
              <w:jc w:val="right"/>
              <w:rPr>
                <w:sz w:val="20"/>
                <w:szCs w:val="20"/>
              </w:rPr>
            </w:pPr>
            <w:r>
              <w:rPr>
                <w:rFonts w:eastAsia="Aptos" w:cs="Aptos"/>
                <w:color w:val="000000"/>
                <w:sz w:val="20"/>
                <w:szCs w:val="20"/>
              </w:rPr>
              <w:t>22.3</w:t>
            </w:r>
          </w:p>
        </w:tc>
        <w:tc>
          <w:tcPr>
            <w:tcW w:w="847" w:type="dxa"/>
            <w:tcBorders>
              <w:top w:val="nil"/>
              <w:left w:val="nil"/>
              <w:bottom w:val="nil"/>
              <w:right w:val="nil"/>
            </w:tcBorders>
          </w:tcPr>
          <w:p w14:paraId="19755272" w14:textId="48913D87" w:rsidR="00C845C6" w:rsidRPr="00B524C7" w:rsidRDefault="00C845C6" w:rsidP="00C845C6">
            <w:pPr>
              <w:spacing w:before="100" w:after="100"/>
              <w:jc w:val="right"/>
              <w:rPr>
                <w:sz w:val="20"/>
                <w:szCs w:val="20"/>
              </w:rPr>
            </w:pPr>
            <w:r>
              <w:rPr>
                <w:rFonts w:eastAsia="Aptos" w:cs="Aptos"/>
                <w:color w:val="000000"/>
                <w:sz w:val="20"/>
                <w:szCs w:val="20"/>
              </w:rPr>
              <w:t>5.6</w:t>
            </w:r>
          </w:p>
        </w:tc>
        <w:tc>
          <w:tcPr>
            <w:tcW w:w="846" w:type="dxa"/>
            <w:tcBorders>
              <w:top w:val="nil"/>
              <w:left w:val="nil"/>
              <w:bottom w:val="nil"/>
              <w:right w:val="nil"/>
            </w:tcBorders>
          </w:tcPr>
          <w:p w14:paraId="44E88C39" w14:textId="6BAF9E18" w:rsidR="00C845C6" w:rsidRPr="00B524C7" w:rsidRDefault="00C845C6" w:rsidP="00C845C6">
            <w:pPr>
              <w:spacing w:before="100" w:after="100"/>
              <w:jc w:val="right"/>
              <w:rPr>
                <w:sz w:val="20"/>
                <w:szCs w:val="20"/>
              </w:rPr>
            </w:pPr>
            <w:r>
              <w:rPr>
                <w:rFonts w:eastAsia="Aptos" w:cs="Aptos"/>
                <w:color w:val="000000"/>
                <w:sz w:val="20"/>
                <w:szCs w:val="20"/>
              </w:rPr>
              <w:t>0.3</w:t>
            </w:r>
          </w:p>
        </w:tc>
        <w:tc>
          <w:tcPr>
            <w:tcW w:w="847" w:type="dxa"/>
            <w:tcBorders>
              <w:top w:val="nil"/>
              <w:left w:val="nil"/>
              <w:bottom w:val="nil"/>
              <w:right w:val="nil"/>
            </w:tcBorders>
          </w:tcPr>
          <w:p w14:paraId="28583203" w14:textId="0FB3D684" w:rsidR="00C845C6" w:rsidRPr="00B524C7" w:rsidRDefault="00C845C6" w:rsidP="00C845C6">
            <w:pPr>
              <w:spacing w:before="100" w:after="100"/>
              <w:jc w:val="right"/>
              <w:rPr>
                <w:sz w:val="20"/>
                <w:szCs w:val="20"/>
              </w:rPr>
            </w:pPr>
            <w:r>
              <w:rPr>
                <w:rFonts w:eastAsia="Aptos" w:cs="Aptos"/>
                <w:color w:val="000000"/>
                <w:sz w:val="20"/>
                <w:szCs w:val="20"/>
              </w:rPr>
              <w:t>0.1</w:t>
            </w:r>
          </w:p>
        </w:tc>
        <w:tc>
          <w:tcPr>
            <w:tcW w:w="846" w:type="dxa"/>
            <w:tcBorders>
              <w:top w:val="nil"/>
              <w:left w:val="nil"/>
              <w:bottom w:val="nil"/>
              <w:right w:val="nil"/>
            </w:tcBorders>
          </w:tcPr>
          <w:p w14:paraId="5A83659E" w14:textId="3EEEDB7B" w:rsidR="00C845C6" w:rsidRPr="00B524C7" w:rsidRDefault="00C845C6" w:rsidP="00C845C6">
            <w:pPr>
              <w:spacing w:before="100" w:after="100"/>
              <w:jc w:val="right"/>
              <w:rPr>
                <w:sz w:val="20"/>
                <w:szCs w:val="20"/>
              </w:rPr>
            </w:pPr>
            <w:r>
              <w:rPr>
                <w:rFonts w:eastAsia="Aptos" w:cs="Aptos"/>
                <w:color w:val="000000"/>
                <w:sz w:val="20"/>
                <w:szCs w:val="20"/>
              </w:rPr>
              <w:t>0.0</w:t>
            </w:r>
          </w:p>
        </w:tc>
        <w:tc>
          <w:tcPr>
            <w:tcW w:w="847" w:type="dxa"/>
            <w:tcBorders>
              <w:top w:val="nil"/>
              <w:left w:val="nil"/>
              <w:bottom w:val="nil"/>
              <w:right w:val="nil"/>
            </w:tcBorders>
          </w:tcPr>
          <w:p w14:paraId="7DDE5801" w14:textId="0F76D589" w:rsidR="00C845C6" w:rsidRPr="00B524C7" w:rsidRDefault="00C845C6" w:rsidP="00C845C6">
            <w:pPr>
              <w:spacing w:before="100" w:after="100"/>
              <w:jc w:val="right"/>
              <w:rPr>
                <w:sz w:val="20"/>
                <w:szCs w:val="20"/>
              </w:rPr>
            </w:pPr>
            <w:r>
              <w:rPr>
                <w:rFonts w:eastAsia="Aptos" w:cs="Aptos"/>
                <w:color w:val="000000"/>
                <w:sz w:val="20"/>
                <w:szCs w:val="20"/>
              </w:rPr>
              <w:t>0.2</w:t>
            </w:r>
          </w:p>
        </w:tc>
        <w:tc>
          <w:tcPr>
            <w:tcW w:w="846" w:type="dxa"/>
            <w:tcBorders>
              <w:top w:val="nil"/>
              <w:left w:val="nil"/>
              <w:bottom w:val="nil"/>
              <w:right w:val="nil"/>
            </w:tcBorders>
          </w:tcPr>
          <w:p w14:paraId="55E316FF" w14:textId="02D9A802" w:rsidR="00C845C6" w:rsidRDefault="00C845C6" w:rsidP="00C845C6">
            <w:pPr>
              <w:spacing w:before="100" w:after="100"/>
              <w:jc w:val="right"/>
              <w:rPr>
                <w:rFonts w:eastAsia="Aptos" w:cs="Aptos"/>
                <w:color w:val="000000"/>
                <w:sz w:val="20"/>
                <w:szCs w:val="20"/>
              </w:rPr>
            </w:pPr>
            <w:r>
              <w:rPr>
                <w:rFonts w:eastAsia="Aptos" w:cs="Aptos"/>
                <w:color w:val="000000"/>
                <w:sz w:val="20"/>
                <w:szCs w:val="20"/>
              </w:rPr>
              <w:t>0.0</w:t>
            </w:r>
          </w:p>
        </w:tc>
        <w:tc>
          <w:tcPr>
            <w:tcW w:w="847" w:type="dxa"/>
            <w:tcBorders>
              <w:top w:val="nil"/>
              <w:left w:val="nil"/>
              <w:bottom w:val="nil"/>
            </w:tcBorders>
          </w:tcPr>
          <w:p w14:paraId="03F61F90" w14:textId="147E4557" w:rsidR="00C845C6" w:rsidRPr="00B524C7" w:rsidRDefault="00C845C6" w:rsidP="00C845C6">
            <w:pPr>
              <w:spacing w:before="100" w:after="100"/>
              <w:jc w:val="right"/>
              <w:rPr>
                <w:sz w:val="20"/>
                <w:szCs w:val="20"/>
              </w:rPr>
            </w:pPr>
            <w:r>
              <w:rPr>
                <w:rFonts w:eastAsia="Aptos" w:cs="Aptos"/>
                <w:color w:val="000000"/>
                <w:sz w:val="20"/>
                <w:szCs w:val="20"/>
              </w:rPr>
              <w:t>0.0</w:t>
            </w:r>
          </w:p>
        </w:tc>
      </w:tr>
      <w:tr w:rsidR="00C845C6" w14:paraId="027C8291" w14:textId="77777777" w:rsidTr="00F8060D">
        <w:trPr>
          <w:trHeight w:val="340"/>
        </w:trPr>
        <w:tc>
          <w:tcPr>
            <w:tcW w:w="14401" w:type="dxa"/>
            <w:gridSpan w:val="15"/>
            <w:shd w:val="clear" w:color="auto" w:fill="D6FCF6" w:themeFill="text2" w:themeFillTint="1A"/>
          </w:tcPr>
          <w:p w14:paraId="3D5BB6B1" w14:textId="2B257607" w:rsidR="00C845C6" w:rsidRPr="00B524C7" w:rsidRDefault="00C845C6" w:rsidP="00C845C6">
            <w:pPr>
              <w:spacing w:before="100" w:after="100"/>
              <w:rPr>
                <w:sz w:val="20"/>
                <w:szCs w:val="20"/>
              </w:rPr>
            </w:pPr>
            <w:r w:rsidRPr="0018285A">
              <w:rPr>
                <w:b/>
                <w:bCs/>
                <w:sz w:val="20"/>
                <w:szCs w:val="20"/>
              </w:rPr>
              <w:t>Other reason</w:t>
            </w:r>
          </w:p>
        </w:tc>
      </w:tr>
      <w:tr w:rsidR="002A0932" w14:paraId="34845303" w14:textId="77777777" w:rsidTr="0024020C">
        <w:trPr>
          <w:trHeight w:val="340"/>
        </w:trPr>
        <w:tc>
          <w:tcPr>
            <w:tcW w:w="1555" w:type="dxa"/>
            <w:vMerge w:val="restart"/>
            <w:tcBorders>
              <w:right w:val="nil"/>
            </w:tcBorders>
            <w:vAlign w:val="top"/>
          </w:tcPr>
          <w:p w14:paraId="066C8B92" w14:textId="1239F073" w:rsidR="002A0932" w:rsidRPr="00147718" w:rsidRDefault="002A0932" w:rsidP="002A0932">
            <w:pPr>
              <w:spacing w:after="0"/>
              <w:rPr>
                <w:sz w:val="20"/>
                <w:szCs w:val="20"/>
              </w:rPr>
            </w:pPr>
            <w:r w:rsidRPr="005B1133">
              <w:rPr>
                <w:sz w:val="20"/>
                <w:szCs w:val="20"/>
              </w:rPr>
              <w:t>Single-enterprise non-greenfields</w:t>
            </w:r>
          </w:p>
        </w:tc>
        <w:tc>
          <w:tcPr>
            <w:tcW w:w="1842" w:type="dxa"/>
            <w:tcBorders>
              <w:top w:val="nil"/>
              <w:left w:val="nil"/>
              <w:bottom w:val="nil"/>
              <w:right w:val="nil"/>
            </w:tcBorders>
          </w:tcPr>
          <w:p w14:paraId="0D331E62" w14:textId="53CA142A" w:rsidR="002A0932" w:rsidRPr="00147718" w:rsidRDefault="002A0932" w:rsidP="002A0932">
            <w:pPr>
              <w:spacing w:after="0"/>
              <w:rPr>
                <w:sz w:val="20"/>
                <w:szCs w:val="20"/>
              </w:rPr>
            </w:pPr>
            <w:r w:rsidRPr="00147718">
              <w:rPr>
                <w:sz w:val="20"/>
                <w:szCs w:val="20"/>
              </w:rPr>
              <w:t>Agreements</w:t>
            </w:r>
          </w:p>
        </w:tc>
        <w:tc>
          <w:tcPr>
            <w:tcW w:w="846" w:type="dxa"/>
            <w:tcBorders>
              <w:top w:val="nil"/>
              <w:left w:val="nil"/>
              <w:bottom w:val="nil"/>
              <w:right w:val="nil"/>
            </w:tcBorders>
          </w:tcPr>
          <w:p w14:paraId="7D214DDF" w14:textId="2D83B7C4" w:rsidR="002A0932" w:rsidRDefault="002A0932" w:rsidP="002A0932">
            <w:pPr>
              <w:spacing w:before="100" w:after="100"/>
              <w:jc w:val="right"/>
              <w:rPr>
                <w:rFonts w:eastAsia="Aptos" w:cs="Aptos"/>
                <w:color w:val="000000"/>
                <w:sz w:val="20"/>
                <w:szCs w:val="20"/>
              </w:rPr>
            </w:pPr>
            <w:r>
              <w:rPr>
                <w:rFonts w:eastAsia="Aptos" w:cs="Aptos"/>
                <w:color w:val="000000"/>
                <w:sz w:val="20"/>
                <w:szCs w:val="20"/>
              </w:rPr>
              <w:t>57</w:t>
            </w:r>
          </w:p>
        </w:tc>
        <w:tc>
          <w:tcPr>
            <w:tcW w:w="846" w:type="dxa"/>
            <w:tcBorders>
              <w:top w:val="nil"/>
              <w:left w:val="nil"/>
              <w:bottom w:val="nil"/>
              <w:right w:val="nil"/>
            </w:tcBorders>
          </w:tcPr>
          <w:p w14:paraId="01B54DAA" w14:textId="33706751" w:rsidR="002A0932" w:rsidRPr="00B524C7" w:rsidRDefault="002A0932" w:rsidP="002A0932">
            <w:pPr>
              <w:spacing w:before="100" w:after="100"/>
              <w:jc w:val="right"/>
              <w:rPr>
                <w:sz w:val="20"/>
                <w:szCs w:val="20"/>
              </w:rPr>
            </w:pPr>
            <w:r>
              <w:rPr>
                <w:rFonts w:eastAsia="Aptos" w:cs="Aptos"/>
                <w:color w:val="000000"/>
                <w:sz w:val="20"/>
                <w:szCs w:val="20"/>
              </w:rPr>
              <w:t>79</w:t>
            </w:r>
          </w:p>
        </w:tc>
        <w:tc>
          <w:tcPr>
            <w:tcW w:w="847" w:type="dxa"/>
            <w:tcBorders>
              <w:top w:val="nil"/>
              <w:left w:val="nil"/>
              <w:bottom w:val="nil"/>
              <w:right w:val="nil"/>
            </w:tcBorders>
          </w:tcPr>
          <w:p w14:paraId="23712ABB" w14:textId="4E1BEA42" w:rsidR="002A0932" w:rsidRPr="00B524C7" w:rsidRDefault="002A0932" w:rsidP="002A0932">
            <w:pPr>
              <w:spacing w:before="100" w:after="100"/>
              <w:jc w:val="right"/>
              <w:rPr>
                <w:sz w:val="20"/>
                <w:szCs w:val="20"/>
              </w:rPr>
            </w:pPr>
            <w:r>
              <w:rPr>
                <w:rFonts w:eastAsia="Aptos" w:cs="Aptos"/>
                <w:color w:val="000000"/>
                <w:sz w:val="20"/>
                <w:szCs w:val="20"/>
              </w:rPr>
              <w:t>96</w:t>
            </w:r>
          </w:p>
        </w:tc>
        <w:tc>
          <w:tcPr>
            <w:tcW w:w="846" w:type="dxa"/>
            <w:tcBorders>
              <w:top w:val="nil"/>
              <w:left w:val="nil"/>
              <w:bottom w:val="nil"/>
              <w:right w:val="nil"/>
            </w:tcBorders>
          </w:tcPr>
          <w:p w14:paraId="478115B6" w14:textId="099C7E62" w:rsidR="002A0932" w:rsidRPr="00B524C7" w:rsidRDefault="002A0932" w:rsidP="002A0932">
            <w:pPr>
              <w:spacing w:before="100" w:after="100"/>
              <w:jc w:val="right"/>
              <w:rPr>
                <w:sz w:val="20"/>
                <w:szCs w:val="20"/>
              </w:rPr>
            </w:pPr>
            <w:r>
              <w:rPr>
                <w:rFonts w:eastAsia="Aptos" w:cs="Aptos"/>
                <w:color w:val="000000"/>
                <w:sz w:val="20"/>
                <w:szCs w:val="20"/>
              </w:rPr>
              <w:t>85</w:t>
            </w:r>
          </w:p>
        </w:tc>
        <w:tc>
          <w:tcPr>
            <w:tcW w:w="847" w:type="dxa"/>
            <w:tcBorders>
              <w:top w:val="nil"/>
              <w:left w:val="nil"/>
              <w:bottom w:val="nil"/>
              <w:right w:val="nil"/>
            </w:tcBorders>
          </w:tcPr>
          <w:p w14:paraId="3E2AC66D" w14:textId="1F8EE4E4" w:rsidR="002A0932" w:rsidRPr="00B524C7" w:rsidRDefault="002A0932" w:rsidP="002A0932">
            <w:pPr>
              <w:spacing w:before="100" w:after="100"/>
              <w:jc w:val="right"/>
              <w:rPr>
                <w:sz w:val="20"/>
                <w:szCs w:val="20"/>
              </w:rPr>
            </w:pPr>
            <w:r>
              <w:rPr>
                <w:rFonts w:eastAsia="Aptos" w:cs="Aptos"/>
                <w:color w:val="000000"/>
                <w:sz w:val="20"/>
                <w:szCs w:val="20"/>
              </w:rPr>
              <w:t>73</w:t>
            </w:r>
          </w:p>
        </w:tc>
        <w:tc>
          <w:tcPr>
            <w:tcW w:w="846" w:type="dxa"/>
            <w:tcBorders>
              <w:top w:val="nil"/>
              <w:left w:val="nil"/>
              <w:bottom w:val="nil"/>
              <w:right w:val="nil"/>
            </w:tcBorders>
          </w:tcPr>
          <w:p w14:paraId="0A0B1F3D" w14:textId="3A7413D6" w:rsidR="002A0932" w:rsidRPr="00B524C7" w:rsidRDefault="002A0932" w:rsidP="002A0932">
            <w:pPr>
              <w:spacing w:before="100" w:after="100"/>
              <w:jc w:val="right"/>
              <w:rPr>
                <w:sz w:val="20"/>
                <w:szCs w:val="20"/>
              </w:rPr>
            </w:pPr>
            <w:r>
              <w:rPr>
                <w:rFonts w:eastAsia="Aptos" w:cs="Aptos"/>
                <w:color w:val="000000"/>
                <w:sz w:val="20"/>
                <w:szCs w:val="20"/>
              </w:rPr>
              <w:t>53</w:t>
            </w:r>
          </w:p>
        </w:tc>
        <w:tc>
          <w:tcPr>
            <w:tcW w:w="847" w:type="dxa"/>
            <w:tcBorders>
              <w:top w:val="nil"/>
              <w:left w:val="nil"/>
              <w:bottom w:val="nil"/>
              <w:right w:val="nil"/>
            </w:tcBorders>
          </w:tcPr>
          <w:p w14:paraId="67BA2041" w14:textId="0C42BB32" w:rsidR="002A0932" w:rsidRPr="00B524C7" w:rsidRDefault="002A0932" w:rsidP="002A0932">
            <w:pPr>
              <w:spacing w:before="100" w:after="100"/>
              <w:jc w:val="right"/>
              <w:rPr>
                <w:sz w:val="20"/>
                <w:szCs w:val="20"/>
              </w:rPr>
            </w:pPr>
            <w:r>
              <w:rPr>
                <w:rFonts w:eastAsia="Aptos" w:cs="Aptos"/>
                <w:color w:val="000000"/>
                <w:sz w:val="20"/>
                <w:szCs w:val="20"/>
              </w:rPr>
              <w:t>74</w:t>
            </w:r>
          </w:p>
        </w:tc>
        <w:tc>
          <w:tcPr>
            <w:tcW w:w="846" w:type="dxa"/>
            <w:tcBorders>
              <w:top w:val="nil"/>
              <w:left w:val="nil"/>
              <w:bottom w:val="nil"/>
              <w:right w:val="nil"/>
            </w:tcBorders>
          </w:tcPr>
          <w:p w14:paraId="6A74472F" w14:textId="51210CC8" w:rsidR="002A0932" w:rsidRPr="00B524C7" w:rsidRDefault="002A0932" w:rsidP="002A0932">
            <w:pPr>
              <w:spacing w:before="100" w:after="100"/>
              <w:jc w:val="right"/>
              <w:rPr>
                <w:sz w:val="20"/>
                <w:szCs w:val="20"/>
              </w:rPr>
            </w:pPr>
            <w:r>
              <w:rPr>
                <w:rFonts w:eastAsia="Aptos" w:cs="Aptos"/>
                <w:color w:val="000000"/>
                <w:sz w:val="20"/>
                <w:szCs w:val="20"/>
              </w:rPr>
              <w:t>53</w:t>
            </w:r>
          </w:p>
        </w:tc>
        <w:tc>
          <w:tcPr>
            <w:tcW w:w="847" w:type="dxa"/>
            <w:tcBorders>
              <w:top w:val="nil"/>
              <w:left w:val="nil"/>
              <w:bottom w:val="nil"/>
              <w:right w:val="nil"/>
            </w:tcBorders>
          </w:tcPr>
          <w:p w14:paraId="09DBD3A8" w14:textId="2C877024" w:rsidR="002A0932" w:rsidRPr="00B524C7" w:rsidRDefault="002A0932" w:rsidP="002A0932">
            <w:pPr>
              <w:spacing w:before="100" w:after="100"/>
              <w:jc w:val="right"/>
              <w:rPr>
                <w:sz w:val="20"/>
                <w:szCs w:val="20"/>
              </w:rPr>
            </w:pPr>
            <w:r>
              <w:rPr>
                <w:rFonts w:eastAsia="Aptos" w:cs="Aptos"/>
                <w:color w:val="000000"/>
                <w:sz w:val="20"/>
                <w:szCs w:val="20"/>
              </w:rPr>
              <w:t>47</w:t>
            </w:r>
          </w:p>
        </w:tc>
        <w:tc>
          <w:tcPr>
            <w:tcW w:w="846" w:type="dxa"/>
            <w:tcBorders>
              <w:top w:val="nil"/>
              <w:left w:val="nil"/>
              <w:bottom w:val="nil"/>
              <w:right w:val="nil"/>
            </w:tcBorders>
          </w:tcPr>
          <w:p w14:paraId="515397FE" w14:textId="0FCE7A55" w:rsidR="002A0932" w:rsidRPr="00B524C7" w:rsidRDefault="002A0932" w:rsidP="002A0932">
            <w:pPr>
              <w:spacing w:before="100" w:after="100"/>
              <w:jc w:val="right"/>
              <w:rPr>
                <w:sz w:val="20"/>
                <w:szCs w:val="20"/>
              </w:rPr>
            </w:pPr>
            <w:r>
              <w:rPr>
                <w:rFonts w:eastAsia="Aptos" w:cs="Aptos"/>
                <w:color w:val="000000"/>
                <w:sz w:val="20"/>
                <w:szCs w:val="20"/>
              </w:rPr>
              <w:t>40</w:t>
            </w:r>
          </w:p>
        </w:tc>
        <w:tc>
          <w:tcPr>
            <w:tcW w:w="847" w:type="dxa"/>
            <w:tcBorders>
              <w:top w:val="nil"/>
              <w:left w:val="nil"/>
              <w:bottom w:val="nil"/>
              <w:right w:val="nil"/>
            </w:tcBorders>
          </w:tcPr>
          <w:p w14:paraId="0EFABB73" w14:textId="6673D265" w:rsidR="002A0932" w:rsidRPr="00B524C7" w:rsidRDefault="002A0932" w:rsidP="002A0932">
            <w:pPr>
              <w:spacing w:before="100" w:after="100"/>
              <w:jc w:val="right"/>
              <w:rPr>
                <w:sz w:val="20"/>
                <w:szCs w:val="20"/>
              </w:rPr>
            </w:pPr>
            <w:r>
              <w:rPr>
                <w:rFonts w:eastAsia="Aptos" w:cs="Aptos"/>
                <w:color w:val="000000"/>
                <w:sz w:val="20"/>
                <w:szCs w:val="20"/>
              </w:rPr>
              <w:t>26</w:t>
            </w:r>
          </w:p>
        </w:tc>
        <w:tc>
          <w:tcPr>
            <w:tcW w:w="846" w:type="dxa"/>
            <w:tcBorders>
              <w:top w:val="nil"/>
              <w:left w:val="nil"/>
              <w:bottom w:val="nil"/>
              <w:right w:val="nil"/>
            </w:tcBorders>
          </w:tcPr>
          <w:p w14:paraId="43F5EBE4" w14:textId="69BB857F" w:rsidR="002A0932" w:rsidRDefault="002A0932" w:rsidP="002A0932">
            <w:pPr>
              <w:spacing w:before="100" w:after="100"/>
              <w:jc w:val="right"/>
              <w:rPr>
                <w:rFonts w:eastAsia="Aptos" w:cs="Aptos"/>
                <w:color w:val="000000"/>
                <w:sz w:val="20"/>
                <w:szCs w:val="20"/>
              </w:rPr>
            </w:pPr>
            <w:r>
              <w:rPr>
                <w:rFonts w:eastAsia="Aptos" w:cs="Aptos"/>
                <w:color w:val="000000"/>
                <w:sz w:val="20"/>
                <w:szCs w:val="20"/>
              </w:rPr>
              <w:t>41</w:t>
            </w:r>
          </w:p>
        </w:tc>
        <w:tc>
          <w:tcPr>
            <w:tcW w:w="847" w:type="dxa"/>
            <w:tcBorders>
              <w:top w:val="nil"/>
              <w:left w:val="nil"/>
              <w:bottom w:val="nil"/>
            </w:tcBorders>
          </w:tcPr>
          <w:p w14:paraId="4C675DBF" w14:textId="5143C39B" w:rsidR="002A0932" w:rsidRPr="00B524C7" w:rsidRDefault="002A0932" w:rsidP="002A0932">
            <w:pPr>
              <w:spacing w:before="100" w:after="100"/>
              <w:jc w:val="right"/>
              <w:rPr>
                <w:sz w:val="20"/>
                <w:szCs w:val="20"/>
              </w:rPr>
            </w:pPr>
            <w:r>
              <w:rPr>
                <w:rFonts w:eastAsia="Aptos" w:cs="Aptos"/>
                <w:color w:val="000000"/>
                <w:sz w:val="20"/>
                <w:szCs w:val="20"/>
              </w:rPr>
              <w:t>29</w:t>
            </w:r>
          </w:p>
        </w:tc>
      </w:tr>
      <w:tr w:rsidR="002A0932" w14:paraId="5AD7EDE2" w14:textId="77777777" w:rsidTr="0024020C">
        <w:trPr>
          <w:trHeight w:val="340"/>
        </w:trPr>
        <w:tc>
          <w:tcPr>
            <w:tcW w:w="1555" w:type="dxa"/>
            <w:vMerge/>
            <w:tcBorders>
              <w:right w:val="nil"/>
            </w:tcBorders>
          </w:tcPr>
          <w:p w14:paraId="2C821FFD" w14:textId="77777777" w:rsidR="002A0932" w:rsidRPr="00147718" w:rsidRDefault="002A0932" w:rsidP="002A0932">
            <w:pPr>
              <w:spacing w:after="0"/>
              <w:rPr>
                <w:sz w:val="20"/>
                <w:szCs w:val="20"/>
              </w:rPr>
            </w:pPr>
          </w:p>
        </w:tc>
        <w:tc>
          <w:tcPr>
            <w:tcW w:w="1842" w:type="dxa"/>
            <w:tcBorders>
              <w:top w:val="nil"/>
              <w:left w:val="nil"/>
              <w:bottom w:val="single" w:sz="4" w:space="0" w:color="auto"/>
              <w:right w:val="nil"/>
            </w:tcBorders>
          </w:tcPr>
          <w:p w14:paraId="1711F1EC" w14:textId="0A74656E" w:rsidR="002A0932" w:rsidRPr="00147718" w:rsidRDefault="002A0932" w:rsidP="002A0932">
            <w:pPr>
              <w:spacing w:after="0"/>
              <w:rPr>
                <w:sz w:val="20"/>
                <w:szCs w:val="20"/>
              </w:rPr>
            </w:pPr>
            <w:r w:rsidRPr="00147718">
              <w:rPr>
                <w:sz w:val="20"/>
                <w:szCs w:val="20"/>
              </w:rPr>
              <w:t>Employees (‘000)</w:t>
            </w:r>
          </w:p>
        </w:tc>
        <w:tc>
          <w:tcPr>
            <w:tcW w:w="846" w:type="dxa"/>
            <w:tcBorders>
              <w:top w:val="nil"/>
              <w:left w:val="nil"/>
              <w:bottom w:val="single" w:sz="4" w:space="0" w:color="auto"/>
              <w:right w:val="nil"/>
            </w:tcBorders>
          </w:tcPr>
          <w:p w14:paraId="267AA960" w14:textId="312D9E77" w:rsidR="002A0932" w:rsidRDefault="002A0932" w:rsidP="002A0932">
            <w:pPr>
              <w:spacing w:before="100" w:after="100"/>
              <w:jc w:val="right"/>
              <w:rPr>
                <w:rFonts w:eastAsia="Aptos" w:cs="Aptos"/>
                <w:color w:val="000000"/>
                <w:sz w:val="20"/>
                <w:szCs w:val="20"/>
              </w:rPr>
            </w:pPr>
            <w:r>
              <w:rPr>
                <w:rFonts w:eastAsia="Aptos" w:cs="Aptos"/>
                <w:color w:val="000000"/>
                <w:sz w:val="20"/>
                <w:szCs w:val="20"/>
              </w:rPr>
              <w:t>6.0</w:t>
            </w:r>
          </w:p>
        </w:tc>
        <w:tc>
          <w:tcPr>
            <w:tcW w:w="846" w:type="dxa"/>
            <w:tcBorders>
              <w:top w:val="nil"/>
              <w:left w:val="nil"/>
              <w:bottom w:val="single" w:sz="4" w:space="0" w:color="auto"/>
              <w:right w:val="nil"/>
            </w:tcBorders>
          </w:tcPr>
          <w:p w14:paraId="4AC09C05" w14:textId="7A386963" w:rsidR="002A0932" w:rsidRPr="00B524C7" w:rsidRDefault="002A0932" w:rsidP="002A0932">
            <w:pPr>
              <w:spacing w:before="100" w:after="100"/>
              <w:jc w:val="right"/>
              <w:rPr>
                <w:sz w:val="20"/>
                <w:szCs w:val="20"/>
              </w:rPr>
            </w:pPr>
            <w:r>
              <w:rPr>
                <w:rFonts w:eastAsia="Aptos" w:cs="Aptos"/>
                <w:color w:val="000000"/>
                <w:sz w:val="20"/>
                <w:szCs w:val="20"/>
              </w:rPr>
              <w:t>7.2</w:t>
            </w:r>
          </w:p>
        </w:tc>
        <w:tc>
          <w:tcPr>
            <w:tcW w:w="847" w:type="dxa"/>
            <w:tcBorders>
              <w:top w:val="nil"/>
              <w:left w:val="nil"/>
              <w:bottom w:val="single" w:sz="4" w:space="0" w:color="auto"/>
              <w:right w:val="nil"/>
            </w:tcBorders>
          </w:tcPr>
          <w:p w14:paraId="5A2E44FB" w14:textId="1FF6C0DE" w:rsidR="002A0932" w:rsidRPr="00B524C7" w:rsidRDefault="002A0932" w:rsidP="002A0932">
            <w:pPr>
              <w:spacing w:before="100" w:after="100"/>
              <w:jc w:val="right"/>
              <w:rPr>
                <w:sz w:val="20"/>
                <w:szCs w:val="20"/>
              </w:rPr>
            </w:pPr>
            <w:r>
              <w:rPr>
                <w:rFonts w:eastAsia="Aptos" w:cs="Aptos"/>
                <w:color w:val="000000"/>
                <w:sz w:val="20"/>
                <w:szCs w:val="20"/>
              </w:rPr>
              <w:t>30.4</w:t>
            </w:r>
          </w:p>
        </w:tc>
        <w:tc>
          <w:tcPr>
            <w:tcW w:w="846" w:type="dxa"/>
            <w:tcBorders>
              <w:top w:val="nil"/>
              <w:left w:val="nil"/>
              <w:bottom w:val="single" w:sz="4" w:space="0" w:color="auto"/>
              <w:right w:val="nil"/>
            </w:tcBorders>
          </w:tcPr>
          <w:p w14:paraId="3C1930DE" w14:textId="53A9185F" w:rsidR="002A0932" w:rsidRPr="00B524C7" w:rsidRDefault="002A0932" w:rsidP="002A0932">
            <w:pPr>
              <w:spacing w:before="100" w:after="100"/>
              <w:jc w:val="right"/>
              <w:rPr>
                <w:sz w:val="20"/>
                <w:szCs w:val="20"/>
              </w:rPr>
            </w:pPr>
            <w:r>
              <w:rPr>
                <w:rFonts w:eastAsia="Aptos" w:cs="Aptos"/>
                <w:color w:val="000000"/>
                <w:sz w:val="20"/>
                <w:szCs w:val="20"/>
              </w:rPr>
              <w:t>17.9</w:t>
            </w:r>
          </w:p>
        </w:tc>
        <w:tc>
          <w:tcPr>
            <w:tcW w:w="847" w:type="dxa"/>
            <w:tcBorders>
              <w:top w:val="nil"/>
              <w:left w:val="nil"/>
              <w:bottom w:val="single" w:sz="4" w:space="0" w:color="auto"/>
              <w:right w:val="nil"/>
            </w:tcBorders>
          </w:tcPr>
          <w:p w14:paraId="2D748CC4" w14:textId="47EFD479" w:rsidR="002A0932" w:rsidRPr="00B524C7" w:rsidRDefault="002A0932" w:rsidP="002A0932">
            <w:pPr>
              <w:spacing w:before="100" w:after="100"/>
              <w:jc w:val="right"/>
              <w:rPr>
                <w:sz w:val="20"/>
                <w:szCs w:val="20"/>
              </w:rPr>
            </w:pPr>
            <w:r>
              <w:rPr>
                <w:rFonts w:eastAsia="Aptos" w:cs="Aptos"/>
                <w:color w:val="000000"/>
                <w:sz w:val="20"/>
                <w:szCs w:val="20"/>
              </w:rPr>
              <w:t>7.8</w:t>
            </w:r>
          </w:p>
        </w:tc>
        <w:tc>
          <w:tcPr>
            <w:tcW w:w="846" w:type="dxa"/>
            <w:tcBorders>
              <w:top w:val="nil"/>
              <w:left w:val="nil"/>
              <w:bottom w:val="single" w:sz="4" w:space="0" w:color="auto"/>
              <w:right w:val="nil"/>
            </w:tcBorders>
          </w:tcPr>
          <w:p w14:paraId="6B49060E" w14:textId="1229C70C" w:rsidR="002A0932" w:rsidRPr="00B524C7" w:rsidRDefault="002A0932" w:rsidP="002A0932">
            <w:pPr>
              <w:spacing w:before="100" w:after="100"/>
              <w:jc w:val="right"/>
              <w:rPr>
                <w:sz w:val="20"/>
                <w:szCs w:val="20"/>
              </w:rPr>
            </w:pPr>
            <w:r>
              <w:rPr>
                <w:rFonts w:eastAsia="Aptos" w:cs="Aptos"/>
                <w:color w:val="000000"/>
                <w:sz w:val="20"/>
                <w:szCs w:val="20"/>
              </w:rPr>
              <w:t>8.7</w:t>
            </w:r>
          </w:p>
        </w:tc>
        <w:tc>
          <w:tcPr>
            <w:tcW w:w="847" w:type="dxa"/>
            <w:tcBorders>
              <w:top w:val="nil"/>
              <w:left w:val="nil"/>
              <w:bottom w:val="single" w:sz="4" w:space="0" w:color="auto"/>
              <w:right w:val="nil"/>
            </w:tcBorders>
          </w:tcPr>
          <w:p w14:paraId="6B7A3288" w14:textId="771418C5" w:rsidR="002A0932" w:rsidRPr="00B524C7" w:rsidRDefault="002A0932" w:rsidP="002A0932">
            <w:pPr>
              <w:spacing w:before="100" w:after="100"/>
              <w:jc w:val="right"/>
              <w:rPr>
                <w:sz w:val="20"/>
                <w:szCs w:val="20"/>
              </w:rPr>
            </w:pPr>
            <w:r>
              <w:rPr>
                <w:rFonts w:eastAsia="Aptos" w:cs="Aptos"/>
                <w:color w:val="000000"/>
                <w:sz w:val="20"/>
                <w:szCs w:val="20"/>
              </w:rPr>
              <w:t>31.4</w:t>
            </w:r>
          </w:p>
        </w:tc>
        <w:tc>
          <w:tcPr>
            <w:tcW w:w="846" w:type="dxa"/>
            <w:tcBorders>
              <w:top w:val="nil"/>
              <w:left w:val="nil"/>
              <w:bottom w:val="single" w:sz="4" w:space="0" w:color="auto"/>
              <w:right w:val="nil"/>
            </w:tcBorders>
          </w:tcPr>
          <w:p w14:paraId="49F17787" w14:textId="7BF42A39" w:rsidR="002A0932" w:rsidRPr="00B524C7" w:rsidRDefault="002A0932" w:rsidP="002A0932">
            <w:pPr>
              <w:spacing w:before="100" w:after="100"/>
              <w:jc w:val="right"/>
              <w:rPr>
                <w:sz w:val="20"/>
                <w:szCs w:val="20"/>
              </w:rPr>
            </w:pPr>
            <w:r>
              <w:rPr>
                <w:rFonts w:eastAsia="Aptos" w:cs="Aptos"/>
                <w:color w:val="000000"/>
                <w:sz w:val="20"/>
                <w:szCs w:val="20"/>
              </w:rPr>
              <w:t>7.8</w:t>
            </w:r>
          </w:p>
        </w:tc>
        <w:tc>
          <w:tcPr>
            <w:tcW w:w="847" w:type="dxa"/>
            <w:tcBorders>
              <w:top w:val="nil"/>
              <w:left w:val="nil"/>
              <w:bottom w:val="single" w:sz="4" w:space="0" w:color="auto"/>
              <w:right w:val="nil"/>
            </w:tcBorders>
          </w:tcPr>
          <w:p w14:paraId="4F835414" w14:textId="62E5D357" w:rsidR="002A0932" w:rsidRPr="00B524C7" w:rsidRDefault="002A0932" w:rsidP="002A0932">
            <w:pPr>
              <w:spacing w:before="100" w:after="100"/>
              <w:jc w:val="right"/>
              <w:rPr>
                <w:sz w:val="20"/>
                <w:szCs w:val="20"/>
              </w:rPr>
            </w:pPr>
            <w:r>
              <w:rPr>
                <w:rFonts w:eastAsia="Aptos" w:cs="Aptos"/>
                <w:color w:val="000000"/>
                <w:sz w:val="20"/>
                <w:szCs w:val="20"/>
              </w:rPr>
              <w:t>5.9</w:t>
            </w:r>
          </w:p>
        </w:tc>
        <w:tc>
          <w:tcPr>
            <w:tcW w:w="846" w:type="dxa"/>
            <w:tcBorders>
              <w:top w:val="nil"/>
              <w:left w:val="nil"/>
              <w:bottom w:val="single" w:sz="4" w:space="0" w:color="auto"/>
              <w:right w:val="nil"/>
            </w:tcBorders>
          </w:tcPr>
          <w:p w14:paraId="7C3D5B87" w14:textId="7F37BBE8" w:rsidR="002A0932" w:rsidRPr="00B524C7" w:rsidRDefault="002A0932" w:rsidP="002A0932">
            <w:pPr>
              <w:spacing w:before="100" w:after="100"/>
              <w:jc w:val="right"/>
              <w:rPr>
                <w:sz w:val="20"/>
                <w:szCs w:val="20"/>
              </w:rPr>
            </w:pPr>
            <w:r>
              <w:rPr>
                <w:rFonts w:eastAsia="Aptos" w:cs="Aptos"/>
                <w:color w:val="000000"/>
                <w:sz w:val="20"/>
                <w:szCs w:val="20"/>
              </w:rPr>
              <w:t>15.4</w:t>
            </w:r>
          </w:p>
        </w:tc>
        <w:tc>
          <w:tcPr>
            <w:tcW w:w="847" w:type="dxa"/>
            <w:tcBorders>
              <w:top w:val="nil"/>
              <w:left w:val="nil"/>
              <w:bottom w:val="single" w:sz="4" w:space="0" w:color="auto"/>
              <w:right w:val="nil"/>
            </w:tcBorders>
          </w:tcPr>
          <w:p w14:paraId="58ED4932" w14:textId="045B59A4" w:rsidR="002A0932" w:rsidRPr="00B524C7" w:rsidRDefault="002A0932" w:rsidP="002A0932">
            <w:pPr>
              <w:spacing w:before="100" w:after="100"/>
              <w:jc w:val="right"/>
              <w:rPr>
                <w:sz w:val="20"/>
                <w:szCs w:val="20"/>
              </w:rPr>
            </w:pPr>
            <w:r>
              <w:rPr>
                <w:rFonts w:eastAsia="Aptos" w:cs="Aptos"/>
                <w:color w:val="000000"/>
                <w:sz w:val="20"/>
                <w:szCs w:val="20"/>
              </w:rPr>
              <w:t>6.8</w:t>
            </w:r>
          </w:p>
        </w:tc>
        <w:tc>
          <w:tcPr>
            <w:tcW w:w="846" w:type="dxa"/>
            <w:tcBorders>
              <w:top w:val="nil"/>
              <w:left w:val="nil"/>
              <w:bottom w:val="single" w:sz="4" w:space="0" w:color="auto"/>
              <w:right w:val="nil"/>
            </w:tcBorders>
          </w:tcPr>
          <w:p w14:paraId="221DE672" w14:textId="59FD4ACD" w:rsidR="002A0932" w:rsidRDefault="002A0932" w:rsidP="002A0932">
            <w:pPr>
              <w:spacing w:before="100" w:after="100"/>
              <w:jc w:val="right"/>
              <w:rPr>
                <w:rFonts w:eastAsia="Aptos" w:cs="Aptos"/>
                <w:color w:val="000000"/>
                <w:sz w:val="20"/>
                <w:szCs w:val="20"/>
              </w:rPr>
            </w:pPr>
            <w:r>
              <w:rPr>
                <w:rFonts w:eastAsia="Aptos" w:cs="Aptos"/>
                <w:color w:val="000000"/>
                <w:sz w:val="20"/>
                <w:szCs w:val="20"/>
              </w:rPr>
              <w:t>9.8</w:t>
            </w:r>
          </w:p>
        </w:tc>
        <w:tc>
          <w:tcPr>
            <w:tcW w:w="847" w:type="dxa"/>
            <w:tcBorders>
              <w:top w:val="nil"/>
              <w:left w:val="nil"/>
              <w:bottom w:val="single" w:sz="4" w:space="0" w:color="auto"/>
            </w:tcBorders>
          </w:tcPr>
          <w:p w14:paraId="701E70BD" w14:textId="2FB3F27E" w:rsidR="002A0932" w:rsidRPr="00B524C7" w:rsidRDefault="002A0932" w:rsidP="002A0932">
            <w:pPr>
              <w:spacing w:before="100" w:after="100"/>
              <w:jc w:val="right"/>
              <w:rPr>
                <w:sz w:val="20"/>
                <w:szCs w:val="20"/>
              </w:rPr>
            </w:pPr>
            <w:r>
              <w:rPr>
                <w:rFonts w:eastAsia="Aptos" w:cs="Aptos"/>
                <w:color w:val="000000"/>
                <w:sz w:val="20"/>
                <w:szCs w:val="20"/>
              </w:rPr>
              <w:t>2.5</w:t>
            </w:r>
          </w:p>
        </w:tc>
      </w:tr>
      <w:tr w:rsidR="002A0932" w14:paraId="7F6D49AA" w14:textId="77777777" w:rsidTr="0024020C">
        <w:trPr>
          <w:trHeight w:val="340"/>
        </w:trPr>
        <w:tc>
          <w:tcPr>
            <w:tcW w:w="1555" w:type="dxa"/>
            <w:vMerge w:val="restart"/>
            <w:tcBorders>
              <w:right w:val="nil"/>
            </w:tcBorders>
            <w:vAlign w:val="top"/>
          </w:tcPr>
          <w:p w14:paraId="2D82BF6A" w14:textId="2E63DC18" w:rsidR="002A0932" w:rsidRPr="00147718" w:rsidRDefault="002A0932" w:rsidP="002A0932">
            <w:pPr>
              <w:spacing w:after="0"/>
              <w:rPr>
                <w:sz w:val="20"/>
                <w:szCs w:val="20"/>
              </w:rPr>
            </w:pPr>
            <w:r w:rsidRPr="000712E6">
              <w:rPr>
                <w:sz w:val="20"/>
                <w:szCs w:val="20"/>
              </w:rPr>
              <w:t>Single-enterprise greenfields</w:t>
            </w:r>
          </w:p>
        </w:tc>
        <w:tc>
          <w:tcPr>
            <w:tcW w:w="1842" w:type="dxa"/>
            <w:tcBorders>
              <w:top w:val="single" w:sz="4" w:space="0" w:color="auto"/>
              <w:left w:val="nil"/>
              <w:bottom w:val="nil"/>
              <w:right w:val="nil"/>
            </w:tcBorders>
          </w:tcPr>
          <w:p w14:paraId="0BF61D8D" w14:textId="47FF41DC" w:rsidR="002A0932" w:rsidRPr="00147718" w:rsidRDefault="002A0932" w:rsidP="002A0932">
            <w:pPr>
              <w:spacing w:after="0"/>
              <w:rPr>
                <w:sz w:val="20"/>
                <w:szCs w:val="20"/>
              </w:rPr>
            </w:pPr>
            <w:r w:rsidRPr="00147718">
              <w:rPr>
                <w:sz w:val="20"/>
                <w:szCs w:val="20"/>
              </w:rPr>
              <w:t>Agreements</w:t>
            </w:r>
          </w:p>
        </w:tc>
        <w:tc>
          <w:tcPr>
            <w:tcW w:w="846" w:type="dxa"/>
            <w:tcBorders>
              <w:top w:val="single" w:sz="4" w:space="0" w:color="auto"/>
              <w:left w:val="nil"/>
              <w:bottom w:val="nil"/>
              <w:right w:val="nil"/>
            </w:tcBorders>
          </w:tcPr>
          <w:p w14:paraId="7BD86E1B" w14:textId="3E2500EA" w:rsidR="002A0932" w:rsidRDefault="002A0932" w:rsidP="002A0932">
            <w:pPr>
              <w:spacing w:before="100" w:after="100"/>
              <w:jc w:val="right"/>
              <w:rPr>
                <w:rFonts w:eastAsia="Aptos" w:cs="Aptos"/>
                <w:color w:val="000000"/>
                <w:sz w:val="20"/>
                <w:szCs w:val="20"/>
              </w:rPr>
            </w:pPr>
            <w:r>
              <w:rPr>
                <w:rFonts w:eastAsia="Aptos" w:cs="Aptos"/>
                <w:color w:val="000000"/>
                <w:sz w:val="20"/>
                <w:szCs w:val="20"/>
              </w:rPr>
              <w:t>1</w:t>
            </w:r>
          </w:p>
        </w:tc>
        <w:tc>
          <w:tcPr>
            <w:tcW w:w="846" w:type="dxa"/>
            <w:tcBorders>
              <w:top w:val="single" w:sz="4" w:space="0" w:color="auto"/>
              <w:left w:val="nil"/>
              <w:bottom w:val="nil"/>
              <w:right w:val="nil"/>
            </w:tcBorders>
          </w:tcPr>
          <w:p w14:paraId="3904F161" w14:textId="612FE86F" w:rsidR="002A0932" w:rsidRPr="00B524C7" w:rsidRDefault="002A0932" w:rsidP="002A0932">
            <w:pPr>
              <w:spacing w:before="100" w:after="100"/>
              <w:jc w:val="right"/>
              <w:rPr>
                <w:sz w:val="20"/>
                <w:szCs w:val="20"/>
              </w:rPr>
            </w:pPr>
            <w:r>
              <w:rPr>
                <w:rFonts w:eastAsia="Aptos" w:cs="Aptos"/>
                <w:color w:val="000000"/>
                <w:sz w:val="20"/>
                <w:szCs w:val="20"/>
              </w:rPr>
              <w:t>3</w:t>
            </w:r>
          </w:p>
        </w:tc>
        <w:tc>
          <w:tcPr>
            <w:tcW w:w="847" w:type="dxa"/>
            <w:tcBorders>
              <w:top w:val="single" w:sz="4" w:space="0" w:color="auto"/>
              <w:left w:val="nil"/>
              <w:bottom w:val="nil"/>
              <w:right w:val="nil"/>
            </w:tcBorders>
          </w:tcPr>
          <w:p w14:paraId="0DACDB8D" w14:textId="5851C4C9" w:rsidR="002A0932" w:rsidRPr="00B524C7" w:rsidRDefault="002A0932" w:rsidP="002A0932">
            <w:pPr>
              <w:spacing w:before="100" w:after="100"/>
              <w:jc w:val="right"/>
              <w:rPr>
                <w:sz w:val="20"/>
                <w:szCs w:val="20"/>
              </w:rPr>
            </w:pPr>
            <w:r>
              <w:rPr>
                <w:rFonts w:eastAsia="Aptos" w:cs="Aptos"/>
                <w:color w:val="000000"/>
                <w:sz w:val="20"/>
                <w:szCs w:val="20"/>
              </w:rPr>
              <w:t>3</w:t>
            </w:r>
          </w:p>
        </w:tc>
        <w:tc>
          <w:tcPr>
            <w:tcW w:w="846" w:type="dxa"/>
            <w:tcBorders>
              <w:top w:val="single" w:sz="4" w:space="0" w:color="auto"/>
              <w:left w:val="nil"/>
              <w:bottom w:val="nil"/>
              <w:right w:val="nil"/>
            </w:tcBorders>
          </w:tcPr>
          <w:p w14:paraId="3B6F6460" w14:textId="1918C9C6" w:rsidR="002A0932" w:rsidRPr="00B524C7" w:rsidRDefault="002A0932" w:rsidP="002A0932">
            <w:pPr>
              <w:spacing w:before="100" w:after="100"/>
              <w:jc w:val="right"/>
              <w:rPr>
                <w:sz w:val="20"/>
                <w:szCs w:val="20"/>
              </w:rPr>
            </w:pPr>
            <w:r>
              <w:rPr>
                <w:rFonts w:eastAsia="Aptos" w:cs="Aptos"/>
                <w:color w:val="000000"/>
                <w:sz w:val="20"/>
                <w:szCs w:val="20"/>
              </w:rPr>
              <w:t>0</w:t>
            </w:r>
          </w:p>
        </w:tc>
        <w:tc>
          <w:tcPr>
            <w:tcW w:w="847" w:type="dxa"/>
            <w:tcBorders>
              <w:top w:val="single" w:sz="4" w:space="0" w:color="auto"/>
              <w:left w:val="nil"/>
              <w:bottom w:val="nil"/>
              <w:right w:val="nil"/>
            </w:tcBorders>
          </w:tcPr>
          <w:p w14:paraId="3B6A7A89" w14:textId="56B6F109" w:rsidR="002A0932" w:rsidRPr="00B524C7" w:rsidRDefault="002A0932" w:rsidP="002A0932">
            <w:pPr>
              <w:spacing w:before="100" w:after="100"/>
              <w:jc w:val="right"/>
              <w:rPr>
                <w:sz w:val="20"/>
                <w:szCs w:val="20"/>
              </w:rPr>
            </w:pPr>
            <w:r>
              <w:rPr>
                <w:rFonts w:eastAsia="Aptos" w:cs="Aptos"/>
                <w:color w:val="000000"/>
                <w:sz w:val="20"/>
                <w:szCs w:val="20"/>
              </w:rPr>
              <w:t>0</w:t>
            </w:r>
          </w:p>
        </w:tc>
        <w:tc>
          <w:tcPr>
            <w:tcW w:w="846" w:type="dxa"/>
            <w:tcBorders>
              <w:top w:val="single" w:sz="4" w:space="0" w:color="auto"/>
              <w:left w:val="nil"/>
              <w:bottom w:val="nil"/>
              <w:right w:val="nil"/>
            </w:tcBorders>
          </w:tcPr>
          <w:p w14:paraId="7EEBB46E" w14:textId="67C5C3B7" w:rsidR="002A0932" w:rsidRPr="00B524C7" w:rsidRDefault="002A0932" w:rsidP="002A0932">
            <w:pPr>
              <w:spacing w:before="100" w:after="100"/>
              <w:jc w:val="right"/>
              <w:rPr>
                <w:sz w:val="20"/>
                <w:szCs w:val="20"/>
              </w:rPr>
            </w:pPr>
            <w:r>
              <w:rPr>
                <w:rFonts w:eastAsia="Aptos" w:cs="Aptos"/>
                <w:color w:val="000000"/>
                <w:sz w:val="20"/>
                <w:szCs w:val="20"/>
              </w:rPr>
              <w:t>3</w:t>
            </w:r>
          </w:p>
        </w:tc>
        <w:tc>
          <w:tcPr>
            <w:tcW w:w="847" w:type="dxa"/>
            <w:tcBorders>
              <w:top w:val="single" w:sz="4" w:space="0" w:color="auto"/>
              <w:left w:val="nil"/>
              <w:bottom w:val="nil"/>
              <w:right w:val="nil"/>
            </w:tcBorders>
          </w:tcPr>
          <w:p w14:paraId="3375D7EC" w14:textId="590732D4" w:rsidR="002A0932" w:rsidRPr="00B524C7" w:rsidRDefault="002A0932" w:rsidP="002A0932">
            <w:pPr>
              <w:spacing w:before="100" w:after="100"/>
              <w:jc w:val="right"/>
              <w:rPr>
                <w:sz w:val="20"/>
                <w:szCs w:val="20"/>
              </w:rPr>
            </w:pPr>
            <w:r>
              <w:rPr>
                <w:rFonts w:eastAsia="Aptos" w:cs="Aptos"/>
                <w:color w:val="000000"/>
                <w:sz w:val="20"/>
                <w:szCs w:val="20"/>
              </w:rPr>
              <w:t>1</w:t>
            </w:r>
          </w:p>
        </w:tc>
        <w:tc>
          <w:tcPr>
            <w:tcW w:w="846" w:type="dxa"/>
            <w:tcBorders>
              <w:top w:val="single" w:sz="4" w:space="0" w:color="auto"/>
              <w:left w:val="nil"/>
              <w:bottom w:val="nil"/>
              <w:right w:val="nil"/>
            </w:tcBorders>
          </w:tcPr>
          <w:p w14:paraId="4AE94B3B" w14:textId="6104B72E" w:rsidR="002A0932" w:rsidRPr="00B524C7" w:rsidRDefault="002A0932" w:rsidP="002A0932">
            <w:pPr>
              <w:spacing w:before="100" w:after="100"/>
              <w:jc w:val="right"/>
              <w:rPr>
                <w:sz w:val="20"/>
                <w:szCs w:val="20"/>
              </w:rPr>
            </w:pPr>
            <w:r>
              <w:rPr>
                <w:rFonts w:eastAsia="Aptos" w:cs="Aptos"/>
                <w:color w:val="000000"/>
                <w:sz w:val="20"/>
                <w:szCs w:val="20"/>
              </w:rPr>
              <w:t>5</w:t>
            </w:r>
          </w:p>
        </w:tc>
        <w:tc>
          <w:tcPr>
            <w:tcW w:w="847" w:type="dxa"/>
            <w:tcBorders>
              <w:top w:val="single" w:sz="4" w:space="0" w:color="auto"/>
              <w:left w:val="nil"/>
              <w:bottom w:val="nil"/>
              <w:right w:val="nil"/>
            </w:tcBorders>
          </w:tcPr>
          <w:p w14:paraId="72F7EFBF" w14:textId="25E9AEA3" w:rsidR="002A0932" w:rsidRPr="00B524C7" w:rsidRDefault="002A0932" w:rsidP="002A0932">
            <w:pPr>
              <w:spacing w:before="100" w:after="100"/>
              <w:jc w:val="right"/>
              <w:rPr>
                <w:sz w:val="20"/>
                <w:szCs w:val="20"/>
              </w:rPr>
            </w:pPr>
            <w:r>
              <w:rPr>
                <w:rFonts w:eastAsia="Aptos" w:cs="Aptos"/>
                <w:color w:val="000000"/>
                <w:sz w:val="20"/>
                <w:szCs w:val="20"/>
              </w:rPr>
              <w:t>3</w:t>
            </w:r>
          </w:p>
        </w:tc>
        <w:tc>
          <w:tcPr>
            <w:tcW w:w="846" w:type="dxa"/>
            <w:tcBorders>
              <w:top w:val="single" w:sz="4" w:space="0" w:color="auto"/>
              <w:left w:val="nil"/>
              <w:bottom w:val="nil"/>
              <w:right w:val="nil"/>
            </w:tcBorders>
          </w:tcPr>
          <w:p w14:paraId="2CB56002" w14:textId="1830B9DB" w:rsidR="002A0932" w:rsidRPr="00B524C7" w:rsidRDefault="002A0932" w:rsidP="002A0932">
            <w:pPr>
              <w:spacing w:before="100" w:after="100"/>
              <w:jc w:val="right"/>
              <w:rPr>
                <w:sz w:val="20"/>
                <w:szCs w:val="20"/>
              </w:rPr>
            </w:pPr>
            <w:r>
              <w:rPr>
                <w:rFonts w:eastAsia="Aptos" w:cs="Aptos"/>
                <w:color w:val="000000"/>
                <w:sz w:val="20"/>
                <w:szCs w:val="20"/>
              </w:rPr>
              <w:t>1</w:t>
            </w:r>
          </w:p>
        </w:tc>
        <w:tc>
          <w:tcPr>
            <w:tcW w:w="847" w:type="dxa"/>
            <w:tcBorders>
              <w:top w:val="single" w:sz="4" w:space="0" w:color="auto"/>
              <w:left w:val="nil"/>
              <w:bottom w:val="nil"/>
              <w:right w:val="nil"/>
            </w:tcBorders>
          </w:tcPr>
          <w:p w14:paraId="4530FCAD" w14:textId="3F8AA01A" w:rsidR="002A0932" w:rsidRPr="00B524C7" w:rsidRDefault="002A0932" w:rsidP="002A0932">
            <w:pPr>
              <w:spacing w:before="100" w:after="100"/>
              <w:jc w:val="right"/>
              <w:rPr>
                <w:sz w:val="20"/>
                <w:szCs w:val="20"/>
              </w:rPr>
            </w:pPr>
            <w:r>
              <w:rPr>
                <w:rFonts w:eastAsia="Aptos" w:cs="Aptos"/>
                <w:color w:val="000000"/>
                <w:sz w:val="20"/>
                <w:szCs w:val="20"/>
              </w:rPr>
              <w:t>6</w:t>
            </w:r>
          </w:p>
        </w:tc>
        <w:tc>
          <w:tcPr>
            <w:tcW w:w="846" w:type="dxa"/>
            <w:tcBorders>
              <w:top w:val="single" w:sz="4" w:space="0" w:color="auto"/>
              <w:left w:val="nil"/>
              <w:bottom w:val="nil"/>
              <w:right w:val="nil"/>
            </w:tcBorders>
          </w:tcPr>
          <w:p w14:paraId="035A4B6C" w14:textId="652B895D" w:rsidR="002A0932" w:rsidRDefault="002A0932" w:rsidP="002A0932">
            <w:pPr>
              <w:spacing w:before="100" w:after="100"/>
              <w:jc w:val="right"/>
              <w:rPr>
                <w:rFonts w:eastAsia="Aptos" w:cs="Aptos"/>
                <w:color w:val="000000"/>
                <w:sz w:val="20"/>
                <w:szCs w:val="20"/>
              </w:rPr>
            </w:pPr>
            <w:r>
              <w:rPr>
                <w:rFonts w:eastAsia="Aptos" w:cs="Aptos"/>
                <w:color w:val="000000"/>
                <w:sz w:val="20"/>
                <w:szCs w:val="20"/>
              </w:rPr>
              <w:t>0</w:t>
            </w:r>
          </w:p>
        </w:tc>
        <w:tc>
          <w:tcPr>
            <w:tcW w:w="847" w:type="dxa"/>
            <w:tcBorders>
              <w:top w:val="single" w:sz="4" w:space="0" w:color="auto"/>
              <w:left w:val="nil"/>
              <w:bottom w:val="nil"/>
            </w:tcBorders>
          </w:tcPr>
          <w:p w14:paraId="3A0C2828" w14:textId="256A95CE" w:rsidR="002A0932" w:rsidRPr="00B524C7" w:rsidRDefault="002A0932" w:rsidP="002A0932">
            <w:pPr>
              <w:spacing w:before="100" w:after="100"/>
              <w:jc w:val="right"/>
              <w:rPr>
                <w:sz w:val="20"/>
                <w:szCs w:val="20"/>
              </w:rPr>
            </w:pPr>
            <w:r>
              <w:rPr>
                <w:rFonts w:eastAsia="Aptos" w:cs="Aptos"/>
                <w:color w:val="000000"/>
                <w:sz w:val="20"/>
                <w:szCs w:val="20"/>
              </w:rPr>
              <w:t>1</w:t>
            </w:r>
          </w:p>
        </w:tc>
      </w:tr>
      <w:tr w:rsidR="002A0932" w14:paraId="7F94CB2A" w14:textId="77777777" w:rsidTr="0024020C">
        <w:trPr>
          <w:trHeight w:val="340"/>
        </w:trPr>
        <w:tc>
          <w:tcPr>
            <w:tcW w:w="1555" w:type="dxa"/>
            <w:vMerge/>
            <w:tcBorders>
              <w:right w:val="nil"/>
            </w:tcBorders>
          </w:tcPr>
          <w:p w14:paraId="1E99B3F4" w14:textId="77777777" w:rsidR="002A0932" w:rsidRPr="00147718" w:rsidRDefault="002A0932" w:rsidP="002A0932">
            <w:pPr>
              <w:spacing w:after="0"/>
              <w:rPr>
                <w:sz w:val="20"/>
                <w:szCs w:val="20"/>
              </w:rPr>
            </w:pPr>
          </w:p>
        </w:tc>
        <w:tc>
          <w:tcPr>
            <w:tcW w:w="1842" w:type="dxa"/>
            <w:tcBorders>
              <w:top w:val="nil"/>
              <w:left w:val="nil"/>
              <w:bottom w:val="single" w:sz="4" w:space="0" w:color="auto"/>
              <w:right w:val="nil"/>
            </w:tcBorders>
          </w:tcPr>
          <w:p w14:paraId="099956E2" w14:textId="268E7728" w:rsidR="002A0932" w:rsidRPr="00147718" w:rsidRDefault="002A0932" w:rsidP="002A0932">
            <w:pPr>
              <w:spacing w:after="0"/>
              <w:rPr>
                <w:sz w:val="20"/>
                <w:szCs w:val="20"/>
              </w:rPr>
            </w:pPr>
            <w:r w:rsidRPr="00147718">
              <w:rPr>
                <w:sz w:val="20"/>
                <w:szCs w:val="20"/>
              </w:rPr>
              <w:t>Employees (‘000)</w:t>
            </w:r>
          </w:p>
        </w:tc>
        <w:tc>
          <w:tcPr>
            <w:tcW w:w="846" w:type="dxa"/>
            <w:tcBorders>
              <w:top w:val="nil"/>
              <w:left w:val="nil"/>
              <w:bottom w:val="single" w:sz="4" w:space="0" w:color="auto"/>
              <w:right w:val="nil"/>
            </w:tcBorders>
          </w:tcPr>
          <w:p w14:paraId="5AA6DB44" w14:textId="2CA0E800" w:rsidR="002A0932" w:rsidRDefault="002A0932" w:rsidP="002A0932">
            <w:pPr>
              <w:spacing w:before="100" w:after="100"/>
              <w:jc w:val="right"/>
              <w:rPr>
                <w:rFonts w:eastAsia="Aptos" w:cs="Aptos"/>
                <w:color w:val="000000"/>
                <w:sz w:val="20"/>
                <w:szCs w:val="20"/>
              </w:rPr>
            </w:pPr>
            <w:r>
              <w:rPr>
                <w:rFonts w:eastAsia="Aptos" w:cs="Aptos"/>
                <w:color w:val="000000"/>
                <w:sz w:val="20"/>
                <w:szCs w:val="20"/>
              </w:rPr>
              <w:t>0.1</w:t>
            </w:r>
          </w:p>
        </w:tc>
        <w:tc>
          <w:tcPr>
            <w:tcW w:w="846" w:type="dxa"/>
            <w:tcBorders>
              <w:top w:val="nil"/>
              <w:left w:val="nil"/>
              <w:bottom w:val="single" w:sz="4" w:space="0" w:color="auto"/>
              <w:right w:val="nil"/>
            </w:tcBorders>
          </w:tcPr>
          <w:p w14:paraId="4E369E43" w14:textId="05F4D2B4" w:rsidR="002A0932" w:rsidRPr="00B524C7" w:rsidRDefault="002A0932" w:rsidP="002A0932">
            <w:pPr>
              <w:spacing w:before="100" w:after="100"/>
              <w:jc w:val="right"/>
              <w:rPr>
                <w:sz w:val="20"/>
                <w:szCs w:val="20"/>
              </w:rPr>
            </w:pPr>
            <w:r>
              <w:rPr>
                <w:rFonts w:eastAsia="Aptos" w:cs="Aptos"/>
                <w:color w:val="000000"/>
                <w:sz w:val="20"/>
                <w:szCs w:val="20"/>
              </w:rPr>
              <w:t>0.2</w:t>
            </w:r>
          </w:p>
        </w:tc>
        <w:tc>
          <w:tcPr>
            <w:tcW w:w="847" w:type="dxa"/>
            <w:tcBorders>
              <w:top w:val="nil"/>
              <w:left w:val="nil"/>
              <w:bottom w:val="single" w:sz="4" w:space="0" w:color="auto"/>
              <w:right w:val="nil"/>
            </w:tcBorders>
          </w:tcPr>
          <w:p w14:paraId="20625306" w14:textId="53F73F71" w:rsidR="002A0932" w:rsidRPr="00B524C7" w:rsidRDefault="002A0932" w:rsidP="002A0932">
            <w:pPr>
              <w:spacing w:before="100" w:after="100"/>
              <w:jc w:val="right"/>
              <w:rPr>
                <w:sz w:val="20"/>
                <w:szCs w:val="20"/>
              </w:rPr>
            </w:pPr>
            <w:r>
              <w:rPr>
                <w:rFonts w:eastAsia="Aptos" w:cs="Aptos"/>
                <w:color w:val="000000"/>
                <w:sz w:val="20"/>
                <w:szCs w:val="20"/>
              </w:rPr>
              <w:t>0.1</w:t>
            </w:r>
          </w:p>
        </w:tc>
        <w:tc>
          <w:tcPr>
            <w:tcW w:w="846" w:type="dxa"/>
            <w:tcBorders>
              <w:top w:val="nil"/>
              <w:left w:val="nil"/>
              <w:bottom w:val="single" w:sz="4" w:space="0" w:color="auto"/>
              <w:right w:val="nil"/>
            </w:tcBorders>
          </w:tcPr>
          <w:p w14:paraId="7717C91F" w14:textId="6701703E" w:rsidR="002A0932" w:rsidRPr="00B524C7" w:rsidRDefault="002A0932" w:rsidP="002A0932">
            <w:pPr>
              <w:spacing w:before="100" w:after="100"/>
              <w:jc w:val="right"/>
              <w:rPr>
                <w:sz w:val="20"/>
                <w:szCs w:val="20"/>
              </w:rPr>
            </w:pPr>
            <w:r>
              <w:rPr>
                <w:rFonts w:eastAsia="Aptos" w:cs="Aptos"/>
                <w:color w:val="000000"/>
                <w:sz w:val="20"/>
                <w:szCs w:val="20"/>
              </w:rPr>
              <w:t>0.0</w:t>
            </w:r>
          </w:p>
        </w:tc>
        <w:tc>
          <w:tcPr>
            <w:tcW w:w="847" w:type="dxa"/>
            <w:tcBorders>
              <w:top w:val="nil"/>
              <w:left w:val="nil"/>
              <w:bottom w:val="single" w:sz="4" w:space="0" w:color="auto"/>
              <w:right w:val="nil"/>
            </w:tcBorders>
          </w:tcPr>
          <w:p w14:paraId="668B9016" w14:textId="4349C042" w:rsidR="002A0932" w:rsidRPr="00B524C7" w:rsidRDefault="002A0932" w:rsidP="002A0932">
            <w:pPr>
              <w:spacing w:before="100" w:after="100"/>
              <w:jc w:val="right"/>
              <w:rPr>
                <w:sz w:val="20"/>
                <w:szCs w:val="20"/>
              </w:rPr>
            </w:pPr>
            <w:r>
              <w:rPr>
                <w:rFonts w:eastAsia="Aptos" w:cs="Aptos"/>
                <w:color w:val="000000"/>
                <w:sz w:val="20"/>
                <w:szCs w:val="20"/>
              </w:rPr>
              <w:t>0.0</w:t>
            </w:r>
          </w:p>
        </w:tc>
        <w:tc>
          <w:tcPr>
            <w:tcW w:w="846" w:type="dxa"/>
            <w:tcBorders>
              <w:top w:val="nil"/>
              <w:left w:val="nil"/>
              <w:bottom w:val="single" w:sz="4" w:space="0" w:color="auto"/>
              <w:right w:val="nil"/>
            </w:tcBorders>
          </w:tcPr>
          <w:p w14:paraId="13239681" w14:textId="28F231B4" w:rsidR="002A0932" w:rsidRPr="00B524C7" w:rsidRDefault="002A0932" w:rsidP="002A0932">
            <w:pPr>
              <w:spacing w:before="100" w:after="100"/>
              <w:jc w:val="right"/>
              <w:rPr>
                <w:sz w:val="20"/>
                <w:szCs w:val="20"/>
              </w:rPr>
            </w:pPr>
            <w:r>
              <w:rPr>
                <w:rFonts w:eastAsia="Aptos" w:cs="Aptos"/>
                <w:color w:val="000000"/>
                <w:sz w:val="20"/>
                <w:szCs w:val="20"/>
              </w:rPr>
              <w:t>0.1</w:t>
            </w:r>
          </w:p>
        </w:tc>
        <w:tc>
          <w:tcPr>
            <w:tcW w:w="847" w:type="dxa"/>
            <w:tcBorders>
              <w:top w:val="nil"/>
              <w:left w:val="nil"/>
              <w:bottom w:val="single" w:sz="4" w:space="0" w:color="auto"/>
              <w:right w:val="nil"/>
            </w:tcBorders>
          </w:tcPr>
          <w:p w14:paraId="575185AA" w14:textId="0435D333" w:rsidR="002A0932" w:rsidRPr="00B524C7" w:rsidRDefault="002A0932" w:rsidP="002A0932">
            <w:pPr>
              <w:spacing w:before="100" w:after="100"/>
              <w:jc w:val="right"/>
              <w:rPr>
                <w:sz w:val="20"/>
                <w:szCs w:val="20"/>
              </w:rPr>
            </w:pPr>
            <w:r>
              <w:rPr>
                <w:rFonts w:eastAsia="Aptos" w:cs="Aptos"/>
                <w:color w:val="000000"/>
                <w:sz w:val="20"/>
                <w:szCs w:val="20"/>
              </w:rPr>
              <w:t>0.1</w:t>
            </w:r>
          </w:p>
        </w:tc>
        <w:tc>
          <w:tcPr>
            <w:tcW w:w="846" w:type="dxa"/>
            <w:tcBorders>
              <w:top w:val="nil"/>
              <w:left w:val="nil"/>
              <w:bottom w:val="single" w:sz="4" w:space="0" w:color="auto"/>
              <w:right w:val="nil"/>
            </w:tcBorders>
          </w:tcPr>
          <w:p w14:paraId="6D81AA70" w14:textId="0CF43DE6" w:rsidR="002A0932" w:rsidRPr="00B524C7" w:rsidRDefault="002A0932" w:rsidP="002A0932">
            <w:pPr>
              <w:spacing w:before="100" w:after="100"/>
              <w:jc w:val="right"/>
              <w:rPr>
                <w:sz w:val="20"/>
                <w:szCs w:val="20"/>
              </w:rPr>
            </w:pPr>
            <w:r>
              <w:rPr>
                <w:rFonts w:eastAsia="Aptos" w:cs="Aptos"/>
                <w:color w:val="000000"/>
                <w:sz w:val="20"/>
                <w:szCs w:val="20"/>
              </w:rPr>
              <w:t>0.4</w:t>
            </w:r>
          </w:p>
        </w:tc>
        <w:tc>
          <w:tcPr>
            <w:tcW w:w="847" w:type="dxa"/>
            <w:tcBorders>
              <w:top w:val="nil"/>
              <w:left w:val="nil"/>
              <w:bottom w:val="single" w:sz="4" w:space="0" w:color="auto"/>
              <w:right w:val="nil"/>
            </w:tcBorders>
          </w:tcPr>
          <w:p w14:paraId="2274892B" w14:textId="10DD6AA0" w:rsidR="002A0932" w:rsidRPr="00B524C7" w:rsidRDefault="002A0932" w:rsidP="002A0932">
            <w:pPr>
              <w:spacing w:before="100" w:after="100"/>
              <w:jc w:val="right"/>
              <w:rPr>
                <w:sz w:val="20"/>
                <w:szCs w:val="20"/>
              </w:rPr>
            </w:pPr>
            <w:r>
              <w:rPr>
                <w:rFonts w:eastAsia="Aptos" w:cs="Aptos"/>
                <w:color w:val="000000"/>
                <w:sz w:val="20"/>
                <w:szCs w:val="20"/>
              </w:rPr>
              <w:t>0.4</w:t>
            </w:r>
          </w:p>
        </w:tc>
        <w:tc>
          <w:tcPr>
            <w:tcW w:w="846" w:type="dxa"/>
            <w:tcBorders>
              <w:top w:val="nil"/>
              <w:left w:val="nil"/>
              <w:bottom w:val="single" w:sz="4" w:space="0" w:color="auto"/>
              <w:right w:val="nil"/>
            </w:tcBorders>
          </w:tcPr>
          <w:p w14:paraId="6BBF0179" w14:textId="2056C2BA" w:rsidR="002A0932" w:rsidRPr="00B524C7" w:rsidRDefault="002A0932" w:rsidP="002A0932">
            <w:pPr>
              <w:spacing w:before="100" w:after="100"/>
              <w:jc w:val="right"/>
              <w:rPr>
                <w:sz w:val="20"/>
                <w:szCs w:val="20"/>
              </w:rPr>
            </w:pPr>
            <w:r>
              <w:rPr>
                <w:rFonts w:eastAsia="Aptos" w:cs="Aptos"/>
                <w:color w:val="000000"/>
                <w:sz w:val="20"/>
                <w:szCs w:val="20"/>
              </w:rPr>
              <w:t>0.0</w:t>
            </w:r>
          </w:p>
        </w:tc>
        <w:tc>
          <w:tcPr>
            <w:tcW w:w="847" w:type="dxa"/>
            <w:tcBorders>
              <w:top w:val="nil"/>
              <w:left w:val="nil"/>
              <w:bottom w:val="single" w:sz="4" w:space="0" w:color="auto"/>
              <w:right w:val="nil"/>
            </w:tcBorders>
          </w:tcPr>
          <w:p w14:paraId="19A86A68" w14:textId="442CCFC6" w:rsidR="002A0932" w:rsidRPr="00B524C7" w:rsidRDefault="002A0932" w:rsidP="002A0932">
            <w:pPr>
              <w:spacing w:before="100" w:after="100"/>
              <w:jc w:val="right"/>
              <w:rPr>
                <w:sz w:val="20"/>
                <w:szCs w:val="20"/>
              </w:rPr>
            </w:pPr>
            <w:r>
              <w:rPr>
                <w:rFonts w:eastAsia="Aptos" w:cs="Aptos"/>
                <w:color w:val="000000"/>
                <w:sz w:val="20"/>
                <w:szCs w:val="20"/>
              </w:rPr>
              <w:t>0.5</w:t>
            </w:r>
          </w:p>
        </w:tc>
        <w:tc>
          <w:tcPr>
            <w:tcW w:w="846" w:type="dxa"/>
            <w:tcBorders>
              <w:top w:val="nil"/>
              <w:left w:val="nil"/>
              <w:bottom w:val="single" w:sz="4" w:space="0" w:color="auto"/>
              <w:right w:val="nil"/>
            </w:tcBorders>
          </w:tcPr>
          <w:p w14:paraId="6D06DD89" w14:textId="5241AE65" w:rsidR="002A0932" w:rsidRDefault="002A0932" w:rsidP="002A0932">
            <w:pPr>
              <w:spacing w:before="100" w:after="100"/>
              <w:jc w:val="right"/>
              <w:rPr>
                <w:rFonts w:eastAsia="Aptos" w:cs="Aptos"/>
                <w:color w:val="000000"/>
                <w:sz w:val="20"/>
                <w:szCs w:val="20"/>
              </w:rPr>
            </w:pPr>
            <w:r>
              <w:rPr>
                <w:rFonts w:eastAsia="Aptos" w:cs="Aptos"/>
                <w:color w:val="000000"/>
                <w:sz w:val="20"/>
                <w:szCs w:val="20"/>
              </w:rPr>
              <w:t>0.0</w:t>
            </w:r>
          </w:p>
        </w:tc>
        <w:tc>
          <w:tcPr>
            <w:tcW w:w="847" w:type="dxa"/>
            <w:tcBorders>
              <w:top w:val="nil"/>
              <w:left w:val="nil"/>
              <w:bottom w:val="single" w:sz="4" w:space="0" w:color="auto"/>
            </w:tcBorders>
          </w:tcPr>
          <w:p w14:paraId="3B6DD518" w14:textId="0501C500" w:rsidR="002A0932" w:rsidRPr="00B524C7" w:rsidRDefault="002A0932" w:rsidP="002A0932">
            <w:pPr>
              <w:spacing w:before="100" w:after="100"/>
              <w:jc w:val="right"/>
              <w:rPr>
                <w:sz w:val="20"/>
                <w:szCs w:val="20"/>
              </w:rPr>
            </w:pPr>
            <w:r>
              <w:rPr>
                <w:rFonts w:eastAsia="Aptos" w:cs="Aptos"/>
                <w:color w:val="000000"/>
                <w:sz w:val="20"/>
                <w:szCs w:val="20"/>
              </w:rPr>
              <w:t>0.2</w:t>
            </w:r>
          </w:p>
        </w:tc>
      </w:tr>
      <w:tr w:rsidR="002A0932" w14:paraId="32AD7884" w14:textId="77777777" w:rsidTr="0024020C">
        <w:trPr>
          <w:trHeight w:val="340"/>
        </w:trPr>
        <w:tc>
          <w:tcPr>
            <w:tcW w:w="1555" w:type="dxa"/>
            <w:vMerge w:val="restart"/>
            <w:tcBorders>
              <w:right w:val="nil"/>
            </w:tcBorders>
          </w:tcPr>
          <w:p w14:paraId="15ACF1D0" w14:textId="427DF207" w:rsidR="002A0932" w:rsidRPr="00147718" w:rsidRDefault="002A0932" w:rsidP="002A0932">
            <w:pPr>
              <w:spacing w:after="0"/>
              <w:rPr>
                <w:sz w:val="20"/>
                <w:szCs w:val="20"/>
              </w:rPr>
            </w:pPr>
            <w:r w:rsidRPr="00A53EDA">
              <w:rPr>
                <w:sz w:val="20"/>
                <w:szCs w:val="20"/>
              </w:rPr>
              <w:t>Multi-enterprise non-greenfields</w:t>
            </w:r>
          </w:p>
        </w:tc>
        <w:tc>
          <w:tcPr>
            <w:tcW w:w="1842" w:type="dxa"/>
            <w:tcBorders>
              <w:top w:val="single" w:sz="4" w:space="0" w:color="auto"/>
              <w:left w:val="nil"/>
              <w:bottom w:val="nil"/>
              <w:right w:val="nil"/>
            </w:tcBorders>
          </w:tcPr>
          <w:p w14:paraId="26C5649F" w14:textId="74BACEBB" w:rsidR="002A0932" w:rsidRPr="00147718" w:rsidRDefault="002A0932" w:rsidP="002A0932">
            <w:pPr>
              <w:spacing w:after="0"/>
              <w:rPr>
                <w:sz w:val="20"/>
                <w:szCs w:val="20"/>
              </w:rPr>
            </w:pPr>
            <w:r w:rsidRPr="00147718">
              <w:rPr>
                <w:sz w:val="20"/>
                <w:szCs w:val="20"/>
              </w:rPr>
              <w:t>Agreements</w:t>
            </w:r>
          </w:p>
        </w:tc>
        <w:tc>
          <w:tcPr>
            <w:tcW w:w="846" w:type="dxa"/>
            <w:tcBorders>
              <w:top w:val="single" w:sz="4" w:space="0" w:color="auto"/>
              <w:left w:val="nil"/>
              <w:bottom w:val="nil"/>
              <w:right w:val="nil"/>
            </w:tcBorders>
          </w:tcPr>
          <w:p w14:paraId="7DB1FA1B" w14:textId="33F11D6B" w:rsidR="002A0932" w:rsidRDefault="002A0932" w:rsidP="002A0932">
            <w:pPr>
              <w:spacing w:before="100" w:after="100"/>
              <w:jc w:val="right"/>
              <w:rPr>
                <w:rFonts w:eastAsia="Aptos" w:cs="Aptos"/>
                <w:color w:val="000000"/>
                <w:sz w:val="20"/>
                <w:szCs w:val="20"/>
              </w:rPr>
            </w:pPr>
            <w:r>
              <w:rPr>
                <w:rFonts w:eastAsia="Aptos" w:cs="Aptos"/>
                <w:color w:val="000000"/>
                <w:sz w:val="20"/>
                <w:szCs w:val="20"/>
              </w:rPr>
              <w:t>0</w:t>
            </w:r>
          </w:p>
        </w:tc>
        <w:tc>
          <w:tcPr>
            <w:tcW w:w="846" w:type="dxa"/>
            <w:tcBorders>
              <w:top w:val="single" w:sz="4" w:space="0" w:color="auto"/>
              <w:left w:val="nil"/>
              <w:bottom w:val="nil"/>
              <w:right w:val="nil"/>
            </w:tcBorders>
          </w:tcPr>
          <w:p w14:paraId="2FD4CF8D" w14:textId="1C43F7D8" w:rsidR="002A0932" w:rsidRPr="00B524C7" w:rsidRDefault="002A0932" w:rsidP="002A0932">
            <w:pPr>
              <w:spacing w:before="100" w:after="100"/>
              <w:jc w:val="right"/>
              <w:rPr>
                <w:sz w:val="20"/>
                <w:szCs w:val="20"/>
              </w:rPr>
            </w:pPr>
            <w:r>
              <w:rPr>
                <w:rFonts w:eastAsia="Aptos" w:cs="Aptos"/>
                <w:color w:val="000000"/>
                <w:sz w:val="20"/>
                <w:szCs w:val="20"/>
              </w:rPr>
              <w:t>0</w:t>
            </w:r>
          </w:p>
        </w:tc>
        <w:tc>
          <w:tcPr>
            <w:tcW w:w="847" w:type="dxa"/>
            <w:tcBorders>
              <w:top w:val="single" w:sz="4" w:space="0" w:color="auto"/>
              <w:left w:val="nil"/>
              <w:bottom w:val="nil"/>
              <w:right w:val="nil"/>
            </w:tcBorders>
          </w:tcPr>
          <w:p w14:paraId="122B23E0" w14:textId="4F49A585" w:rsidR="002A0932" w:rsidRPr="00B524C7" w:rsidRDefault="002A0932" w:rsidP="002A0932">
            <w:pPr>
              <w:spacing w:before="100" w:after="100"/>
              <w:jc w:val="right"/>
              <w:rPr>
                <w:sz w:val="20"/>
                <w:szCs w:val="20"/>
              </w:rPr>
            </w:pPr>
            <w:r>
              <w:rPr>
                <w:rFonts w:eastAsia="Aptos" w:cs="Aptos"/>
                <w:color w:val="000000"/>
                <w:sz w:val="20"/>
                <w:szCs w:val="20"/>
              </w:rPr>
              <w:t>0</w:t>
            </w:r>
          </w:p>
        </w:tc>
        <w:tc>
          <w:tcPr>
            <w:tcW w:w="846" w:type="dxa"/>
            <w:tcBorders>
              <w:top w:val="single" w:sz="4" w:space="0" w:color="auto"/>
              <w:left w:val="nil"/>
              <w:bottom w:val="nil"/>
              <w:right w:val="nil"/>
            </w:tcBorders>
          </w:tcPr>
          <w:p w14:paraId="1C0BFF13" w14:textId="3D3BE705" w:rsidR="002A0932" w:rsidRPr="00B524C7" w:rsidRDefault="002A0932" w:rsidP="002A0932">
            <w:pPr>
              <w:spacing w:before="100" w:after="100"/>
              <w:jc w:val="right"/>
              <w:rPr>
                <w:sz w:val="20"/>
                <w:szCs w:val="20"/>
              </w:rPr>
            </w:pPr>
            <w:r>
              <w:rPr>
                <w:rFonts w:eastAsia="Aptos" w:cs="Aptos"/>
                <w:color w:val="000000"/>
                <w:sz w:val="20"/>
                <w:szCs w:val="20"/>
              </w:rPr>
              <w:t>4</w:t>
            </w:r>
          </w:p>
        </w:tc>
        <w:tc>
          <w:tcPr>
            <w:tcW w:w="847" w:type="dxa"/>
            <w:tcBorders>
              <w:top w:val="single" w:sz="4" w:space="0" w:color="auto"/>
              <w:left w:val="nil"/>
              <w:bottom w:val="nil"/>
              <w:right w:val="nil"/>
            </w:tcBorders>
          </w:tcPr>
          <w:p w14:paraId="1345464F" w14:textId="7F618395" w:rsidR="002A0932" w:rsidRPr="00B524C7" w:rsidRDefault="002A0932" w:rsidP="002A0932">
            <w:pPr>
              <w:spacing w:before="100" w:after="100"/>
              <w:jc w:val="right"/>
              <w:rPr>
                <w:sz w:val="20"/>
                <w:szCs w:val="20"/>
              </w:rPr>
            </w:pPr>
            <w:r>
              <w:rPr>
                <w:rFonts w:eastAsia="Aptos" w:cs="Aptos"/>
                <w:color w:val="000000"/>
                <w:sz w:val="20"/>
                <w:szCs w:val="20"/>
              </w:rPr>
              <w:t>0</w:t>
            </w:r>
          </w:p>
        </w:tc>
        <w:tc>
          <w:tcPr>
            <w:tcW w:w="846" w:type="dxa"/>
            <w:tcBorders>
              <w:top w:val="single" w:sz="4" w:space="0" w:color="auto"/>
              <w:left w:val="nil"/>
              <w:bottom w:val="nil"/>
              <w:right w:val="nil"/>
            </w:tcBorders>
          </w:tcPr>
          <w:p w14:paraId="63A70656" w14:textId="6E698148" w:rsidR="002A0932" w:rsidRPr="00B524C7" w:rsidRDefault="002A0932" w:rsidP="002A0932">
            <w:pPr>
              <w:spacing w:before="100" w:after="100"/>
              <w:jc w:val="right"/>
              <w:rPr>
                <w:sz w:val="20"/>
                <w:szCs w:val="20"/>
              </w:rPr>
            </w:pPr>
            <w:r>
              <w:rPr>
                <w:rFonts w:eastAsia="Aptos" w:cs="Aptos"/>
                <w:color w:val="000000"/>
                <w:sz w:val="20"/>
                <w:szCs w:val="20"/>
              </w:rPr>
              <w:t>0</w:t>
            </w:r>
          </w:p>
        </w:tc>
        <w:tc>
          <w:tcPr>
            <w:tcW w:w="847" w:type="dxa"/>
            <w:tcBorders>
              <w:top w:val="single" w:sz="4" w:space="0" w:color="auto"/>
              <w:left w:val="nil"/>
              <w:bottom w:val="nil"/>
              <w:right w:val="nil"/>
            </w:tcBorders>
          </w:tcPr>
          <w:p w14:paraId="19AAEF94" w14:textId="1FF3F963" w:rsidR="002A0932" w:rsidRPr="00B524C7" w:rsidRDefault="002A0932" w:rsidP="002A0932">
            <w:pPr>
              <w:spacing w:before="100" w:after="100"/>
              <w:jc w:val="right"/>
              <w:rPr>
                <w:sz w:val="20"/>
                <w:szCs w:val="20"/>
              </w:rPr>
            </w:pPr>
            <w:r>
              <w:rPr>
                <w:rFonts w:eastAsia="Aptos" w:cs="Aptos"/>
                <w:color w:val="000000"/>
                <w:sz w:val="20"/>
                <w:szCs w:val="20"/>
              </w:rPr>
              <w:t>0</w:t>
            </w:r>
          </w:p>
        </w:tc>
        <w:tc>
          <w:tcPr>
            <w:tcW w:w="846" w:type="dxa"/>
            <w:tcBorders>
              <w:top w:val="single" w:sz="4" w:space="0" w:color="auto"/>
              <w:left w:val="nil"/>
              <w:bottom w:val="nil"/>
              <w:right w:val="nil"/>
            </w:tcBorders>
          </w:tcPr>
          <w:p w14:paraId="4DB5CE8A" w14:textId="10F76066" w:rsidR="002A0932" w:rsidRPr="00B524C7" w:rsidRDefault="002A0932" w:rsidP="002A0932">
            <w:pPr>
              <w:spacing w:before="100" w:after="100"/>
              <w:jc w:val="right"/>
              <w:rPr>
                <w:sz w:val="20"/>
                <w:szCs w:val="20"/>
              </w:rPr>
            </w:pPr>
            <w:r>
              <w:rPr>
                <w:rFonts w:eastAsia="Aptos" w:cs="Aptos"/>
                <w:color w:val="000000"/>
                <w:sz w:val="20"/>
                <w:szCs w:val="20"/>
              </w:rPr>
              <w:t>3</w:t>
            </w:r>
          </w:p>
        </w:tc>
        <w:tc>
          <w:tcPr>
            <w:tcW w:w="847" w:type="dxa"/>
            <w:tcBorders>
              <w:top w:val="single" w:sz="4" w:space="0" w:color="auto"/>
              <w:left w:val="nil"/>
              <w:bottom w:val="nil"/>
              <w:right w:val="nil"/>
            </w:tcBorders>
          </w:tcPr>
          <w:p w14:paraId="52C172CD" w14:textId="19503393" w:rsidR="002A0932" w:rsidRPr="00B524C7" w:rsidRDefault="002A0932" w:rsidP="002A0932">
            <w:pPr>
              <w:spacing w:before="100" w:after="100"/>
              <w:jc w:val="right"/>
              <w:rPr>
                <w:sz w:val="20"/>
                <w:szCs w:val="20"/>
              </w:rPr>
            </w:pPr>
            <w:r>
              <w:rPr>
                <w:rFonts w:eastAsia="Aptos" w:cs="Aptos"/>
                <w:color w:val="000000"/>
                <w:sz w:val="20"/>
                <w:szCs w:val="20"/>
              </w:rPr>
              <w:t>0</w:t>
            </w:r>
          </w:p>
        </w:tc>
        <w:tc>
          <w:tcPr>
            <w:tcW w:w="846" w:type="dxa"/>
            <w:tcBorders>
              <w:top w:val="single" w:sz="4" w:space="0" w:color="auto"/>
              <w:left w:val="nil"/>
              <w:bottom w:val="nil"/>
              <w:right w:val="nil"/>
            </w:tcBorders>
          </w:tcPr>
          <w:p w14:paraId="625E072D" w14:textId="3B792DF1" w:rsidR="002A0932" w:rsidRPr="00B524C7" w:rsidRDefault="002A0932" w:rsidP="002A0932">
            <w:pPr>
              <w:spacing w:before="100" w:after="100"/>
              <w:jc w:val="right"/>
              <w:rPr>
                <w:sz w:val="20"/>
                <w:szCs w:val="20"/>
              </w:rPr>
            </w:pPr>
            <w:r>
              <w:rPr>
                <w:rFonts w:eastAsia="Aptos" w:cs="Aptos"/>
                <w:color w:val="000000"/>
                <w:sz w:val="20"/>
                <w:szCs w:val="20"/>
              </w:rPr>
              <w:t>0</w:t>
            </w:r>
          </w:p>
        </w:tc>
        <w:tc>
          <w:tcPr>
            <w:tcW w:w="847" w:type="dxa"/>
            <w:tcBorders>
              <w:top w:val="single" w:sz="4" w:space="0" w:color="auto"/>
              <w:left w:val="nil"/>
              <w:bottom w:val="nil"/>
              <w:right w:val="nil"/>
            </w:tcBorders>
          </w:tcPr>
          <w:p w14:paraId="4C4627FB" w14:textId="062BBFF7" w:rsidR="002A0932" w:rsidRPr="00B524C7" w:rsidRDefault="002A0932" w:rsidP="002A0932">
            <w:pPr>
              <w:spacing w:before="100" w:after="100"/>
              <w:jc w:val="right"/>
              <w:rPr>
                <w:sz w:val="20"/>
                <w:szCs w:val="20"/>
              </w:rPr>
            </w:pPr>
            <w:r>
              <w:rPr>
                <w:rFonts w:eastAsia="Aptos" w:cs="Aptos"/>
                <w:color w:val="000000"/>
                <w:sz w:val="20"/>
                <w:szCs w:val="20"/>
              </w:rPr>
              <w:t>0</w:t>
            </w:r>
          </w:p>
        </w:tc>
        <w:tc>
          <w:tcPr>
            <w:tcW w:w="846" w:type="dxa"/>
            <w:tcBorders>
              <w:top w:val="single" w:sz="4" w:space="0" w:color="auto"/>
              <w:left w:val="nil"/>
              <w:bottom w:val="nil"/>
              <w:right w:val="nil"/>
            </w:tcBorders>
          </w:tcPr>
          <w:p w14:paraId="3A78B1D5" w14:textId="3CCC2AF7" w:rsidR="002A0932" w:rsidRDefault="002A0932" w:rsidP="002A0932">
            <w:pPr>
              <w:spacing w:before="100" w:after="100"/>
              <w:jc w:val="right"/>
              <w:rPr>
                <w:rFonts w:eastAsia="Aptos" w:cs="Aptos"/>
                <w:color w:val="000000"/>
                <w:sz w:val="20"/>
                <w:szCs w:val="20"/>
              </w:rPr>
            </w:pPr>
            <w:r>
              <w:rPr>
                <w:rFonts w:eastAsia="Aptos" w:cs="Aptos"/>
                <w:color w:val="000000"/>
                <w:sz w:val="20"/>
                <w:szCs w:val="20"/>
              </w:rPr>
              <w:t>1</w:t>
            </w:r>
          </w:p>
        </w:tc>
        <w:tc>
          <w:tcPr>
            <w:tcW w:w="847" w:type="dxa"/>
            <w:tcBorders>
              <w:top w:val="single" w:sz="4" w:space="0" w:color="auto"/>
              <w:left w:val="nil"/>
              <w:bottom w:val="nil"/>
            </w:tcBorders>
          </w:tcPr>
          <w:p w14:paraId="434B1690" w14:textId="2FEF3737" w:rsidR="002A0932" w:rsidRPr="00B524C7" w:rsidRDefault="002A0932" w:rsidP="002A0932">
            <w:pPr>
              <w:spacing w:before="100" w:after="100"/>
              <w:jc w:val="right"/>
              <w:rPr>
                <w:sz w:val="20"/>
                <w:szCs w:val="20"/>
              </w:rPr>
            </w:pPr>
            <w:r>
              <w:rPr>
                <w:rFonts w:eastAsia="Aptos" w:cs="Aptos"/>
                <w:color w:val="000000"/>
                <w:sz w:val="20"/>
                <w:szCs w:val="20"/>
              </w:rPr>
              <w:t>0</w:t>
            </w:r>
          </w:p>
        </w:tc>
      </w:tr>
      <w:tr w:rsidR="002A0932" w14:paraId="152B7135" w14:textId="77777777" w:rsidTr="0024020C">
        <w:trPr>
          <w:trHeight w:val="340"/>
        </w:trPr>
        <w:tc>
          <w:tcPr>
            <w:tcW w:w="1555" w:type="dxa"/>
            <w:vMerge/>
            <w:tcBorders>
              <w:right w:val="nil"/>
            </w:tcBorders>
          </w:tcPr>
          <w:p w14:paraId="7969F7DA" w14:textId="77777777" w:rsidR="002A0932" w:rsidRPr="00147718" w:rsidRDefault="002A0932" w:rsidP="002A0932">
            <w:pPr>
              <w:spacing w:after="0"/>
              <w:rPr>
                <w:sz w:val="20"/>
                <w:szCs w:val="20"/>
              </w:rPr>
            </w:pPr>
          </w:p>
        </w:tc>
        <w:tc>
          <w:tcPr>
            <w:tcW w:w="1842" w:type="dxa"/>
            <w:tcBorders>
              <w:top w:val="nil"/>
              <w:left w:val="nil"/>
              <w:bottom w:val="single" w:sz="4" w:space="0" w:color="auto"/>
              <w:right w:val="nil"/>
            </w:tcBorders>
          </w:tcPr>
          <w:p w14:paraId="7156516A" w14:textId="3D99D41E" w:rsidR="002A0932" w:rsidRPr="00147718" w:rsidRDefault="002A0932" w:rsidP="002A0932">
            <w:pPr>
              <w:spacing w:after="0"/>
              <w:rPr>
                <w:sz w:val="20"/>
                <w:szCs w:val="20"/>
              </w:rPr>
            </w:pPr>
            <w:r w:rsidRPr="00147718">
              <w:rPr>
                <w:sz w:val="20"/>
                <w:szCs w:val="20"/>
              </w:rPr>
              <w:t>Employees (‘000)</w:t>
            </w:r>
          </w:p>
        </w:tc>
        <w:tc>
          <w:tcPr>
            <w:tcW w:w="846" w:type="dxa"/>
            <w:tcBorders>
              <w:top w:val="nil"/>
              <w:left w:val="nil"/>
              <w:bottom w:val="single" w:sz="4" w:space="0" w:color="auto"/>
              <w:right w:val="nil"/>
            </w:tcBorders>
          </w:tcPr>
          <w:p w14:paraId="177E4D04" w14:textId="44026E68" w:rsidR="002A0932" w:rsidRDefault="002A0932" w:rsidP="002A0932">
            <w:pPr>
              <w:spacing w:before="100" w:after="100"/>
              <w:jc w:val="right"/>
              <w:rPr>
                <w:rFonts w:eastAsia="Aptos" w:cs="Aptos"/>
                <w:color w:val="000000"/>
                <w:sz w:val="20"/>
                <w:szCs w:val="20"/>
              </w:rPr>
            </w:pPr>
            <w:r>
              <w:rPr>
                <w:rFonts w:eastAsia="Aptos" w:cs="Aptos"/>
                <w:color w:val="000000"/>
                <w:sz w:val="20"/>
                <w:szCs w:val="20"/>
              </w:rPr>
              <w:t>0.0</w:t>
            </w:r>
          </w:p>
        </w:tc>
        <w:tc>
          <w:tcPr>
            <w:tcW w:w="846" w:type="dxa"/>
            <w:tcBorders>
              <w:top w:val="nil"/>
              <w:left w:val="nil"/>
              <w:bottom w:val="single" w:sz="4" w:space="0" w:color="auto"/>
              <w:right w:val="nil"/>
            </w:tcBorders>
          </w:tcPr>
          <w:p w14:paraId="635D4F85" w14:textId="7687D2A3" w:rsidR="002A0932" w:rsidRPr="00B524C7" w:rsidRDefault="002A0932" w:rsidP="002A0932">
            <w:pPr>
              <w:spacing w:before="100" w:after="100"/>
              <w:jc w:val="right"/>
              <w:rPr>
                <w:sz w:val="20"/>
                <w:szCs w:val="20"/>
              </w:rPr>
            </w:pPr>
            <w:r>
              <w:rPr>
                <w:rFonts w:eastAsia="Aptos" w:cs="Aptos"/>
                <w:color w:val="000000"/>
                <w:sz w:val="20"/>
                <w:szCs w:val="20"/>
              </w:rPr>
              <w:t>0.0</w:t>
            </w:r>
          </w:p>
        </w:tc>
        <w:tc>
          <w:tcPr>
            <w:tcW w:w="847" w:type="dxa"/>
            <w:tcBorders>
              <w:top w:val="nil"/>
              <w:left w:val="nil"/>
              <w:bottom w:val="single" w:sz="4" w:space="0" w:color="auto"/>
              <w:right w:val="nil"/>
            </w:tcBorders>
          </w:tcPr>
          <w:p w14:paraId="0DC07C95" w14:textId="575FC67E" w:rsidR="002A0932" w:rsidRPr="00B524C7" w:rsidRDefault="002A0932" w:rsidP="002A0932">
            <w:pPr>
              <w:spacing w:before="100" w:after="100"/>
              <w:jc w:val="right"/>
              <w:rPr>
                <w:sz w:val="20"/>
                <w:szCs w:val="20"/>
              </w:rPr>
            </w:pPr>
            <w:r>
              <w:rPr>
                <w:rFonts w:eastAsia="Aptos" w:cs="Aptos"/>
                <w:color w:val="000000"/>
                <w:sz w:val="20"/>
                <w:szCs w:val="20"/>
              </w:rPr>
              <w:t>0.0</w:t>
            </w:r>
          </w:p>
        </w:tc>
        <w:tc>
          <w:tcPr>
            <w:tcW w:w="846" w:type="dxa"/>
            <w:tcBorders>
              <w:top w:val="nil"/>
              <w:left w:val="nil"/>
              <w:bottom w:val="single" w:sz="4" w:space="0" w:color="auto"/>
              <w:right w:val="nil"/>
            </w:tcBorders>
          </w:tcPr>
          <w:p w14:paraId="2C781CBF" w14:textId="3E1A8541" w:rsidR="002A0932" w:rsidRPr="00B524C7" w:rsidRDefault="002A0932" w:rsidP="002A0932">
            <w:pPr>
              <w:spacing w:before="100" w:after="100"/>
              <w:jc w:val="right"/>
              <w:rPr>
                <w:sz w:val="20"/>
                <w:szCs w:val="20"/>
              </w:rPr>
            </w:pPr>
            <w:r>
              <w:rPr>
                <w:rFonts w:eastAsia="Aptos" w:cs="Aptos"/>
                <w:color w:val="000000"/>
                <w:sz w:val="20"/>
                <w:szCs w:val="20"/>
              </w:rPr>
              <w:t>31.1</w:t>
            </w:r>
          </w:p>
        </w:tc>
        <w:tc>
          <w:tcPr>
            <w:tcW w:w="847" w:type="dxa"/>
            <w:tcBorders>
              <w:top w:val="nil"/>
              <w:left w:val="nil"/>
              <w:bottom w:val="single" w:sz="4" w:space="0" w:color="auto"/>
              <w:right w:val="nil"/>
            </w:tcBorders>
          </w:tcPr>
          <w:p w14:paraId="16F3A335" w14:textId="5B01E2A3" w:rsidR="002A0932" w:rsidRPr="00B524C7" w:rsidRDefault="002A0932" w:rsidP="002A0932">
            <w:pPr>
              <w:spacing w:before="100" w:after="100"/>
              <w:jc w:val="right"/>
              <w:rPr>
                <w:sz w:val="20"/>
                <w:szCs w:val="20"/>
              </w:rPr>
            </w:pPr>
            <w:r>
              <w:rPr>
                <w:rFonts w:eastAsia="Aptos" w:cs="Aptos"/>
                <w:color w:val="000000"/>
                <w:sz w:val="20"/>
                <w:szCs w:val="20"/>
              </w:rPr>
              <w:t>0.0</w:t>
            </w:r>
          </w:p>
        </w:tc>
        <w:tc>
          <w:tcPr>
            <w:tcW w:w="846" w:type="dxa"/>
            <w:tcBorders>
              <w:top w:val="nil"/>
              <w:left w:val="nil"/>
              <w:bottom w:val="single" w:sz="4" w:space="0" w:color="auto"/>
              <w:right w:val="nil"/>
            </w:tcBorders>
          </w:tcPr>
          <w:p w14:paraId="1BC8D73D" w14:textId="60919E84" w:rsidR="002A0932" w:rsidRPr="00B524C7" w:rsidRDefault="002A0932" w:rsidP="002A0932">
            <w:pPr>
              <w:spacing w:before="100" w:after="100"/>
              <w:jc w:val="right"/>
              <w:rPr>
                <w:sz w:val="20"/>
                <w:szCs w:val="20"/>
              </w:rPr>
            </w:pPr>
            <w:r>
              <w:rPr>
                <w:rFonts w:eastAsia="Aptos" w:cs="Aptos"/>
                <w:color w:val="000000"/>
                <w:sz w:val="20"/>
                <w:szCs w:val="20"/>
              </w:rPr>
              <w:t>0.0</w:t>
            </w:r>
          </w:p>
        </w:tc>
        <w:tc>
          <w:tcPr>
            <w:tcW w:w="847" w:type="dxa"/>
            <w:tcBorders>
              <w:top w:val="nil"/>
              <w:left w:val="nil"/>
              <w:bottom w:val="single" w:sz="4" w:space="0" w:color="auto"/>
              <w:right w:val="nil"/>
            </w:tcBorders>
          </w:tcPr>
          <w:p w14:paraId="02F5EE5E" w14:textId="6DB304BB" w:rsidR="002A0932" w:rsidRPr="00B524C7" w:rsidRDefault="002A0932" w:rsidP="002A0932">
            <w:pPr>
              <w:spacing w:before="100" w:after="100"/>
              <w:jc w:val="right"/>
              <w:rPr>
                <w:sz w:val="20"/>
                <w:szCs w:val="20"/>
              </w:rPr>
            </w:pPr>
            <w:r>
              <w:rPr>
                <w:rFonts w:eastAsia="Aptos" w:cs="Aptos"/>
                <w:color w:val="000000"/>
                <w:sz w:val="20"/>
                <w:szCs w:val="20"/>
              </w:rPr>
              <w:t>0.0</w:t>
            </w:r>
          </w:p>
        </w:tc>
        <w:tc>
          <w:tcPr>
            <w:tcW w:w="846" w:type="dxa"/>
            <w:tcBorders>
              <w:top w:val="nil"/>
              <w:left w:val="nil"/>
              <w:bottom w:val="single" w:sz="4" w:space="0" w:color="auto"/>
              <w:right w:val="nil"/>
            </w:tcBorders>
          </w:tcPr>
          <w:p w14:paraId="2FC65042" w14:textId="7D39D33C" w:rsidR="002A0932" w:rsidRPr="00B524C7" w:rsidRDefault="002A0932" w:rsidP="002A0932">
            <w:pPr>
              <w:spacing w:before="100" w:after="100"/>
              <w:jc w:val="right"/>
              <w:rPr>
                <w:sz w:val="20"/>
                <w:szCs w:val="20"/>
              </w:rPr>
            </w:pPr>
            <w:r>
              <w:rPr>
                <w:rFonts w:eastAsia="Aptos" w:cs="Aptos"/>
                <w:color w:val="000000"/>
                <w:sz w:val="20"/>
                <w:szCs w:val="20"/>
              </w:rPr>
              <w:t>4.8</w:t>
            </w:r>
          </w:p>
        </w:tc>
        <w:tc>
          <w:tcPr>
            <w:tcW w:w="847" w:type="dxa"/>
            <w:tcBorders>
              <w:top w:val="nil"/>
              <w:left w:val="nil"/>
              <w:bottom w:val="single" w:sz="4" w:space="0" w:color="auto"/>
              <w:right w:val="nil"/>
            </w:tcBorders>
          </w:tcPr>
          <w:p w14:paraId="6601D216" w14:textId="34D751C4" w:rsidR="002A0932" w:rsidRPr="00B524C7" w:rsidRDefault="002A0932" w:rsidP="002A0932">
            <w:pPr>
              <w:spacing w:before="100" w:after="100"/>
              <w:jc w:val="right"/>
              <w:rPr>
                <w:sz w:val="20"/>
                <w:szCs w:val="20"/>
              </w:rPr>
            </w:pPr>
            <w:r>
              <w:rPr>
                <w:rFonts w:eastAsia="Aptos" w:cs="Aptos"/>
                <w:color w:val="000000"/>
                <w:sz w:val="20"/>
                <w:szCs w:val="20"/>
              </w:rPr>
              <w:t>0.0</w:t>
            </w:r>
          </w:p>
        </w:tc>
        <w:tc>
          <w:tcPr>
            <w:tcW w:w="846" w:type="dxa"/>
            <w:tcBorders>
              <w:top w:val="nil"/>
              <w:left w:val="nil"/>
              <w:bottom w:val="single" w:sz="4" w:space="0" w:color="auto"/>
              <w:right w:val="nil"/>
            </w:tcBorders>
          </w:tcPr>
          <w:p w14:paraId="6EE58C3A" w14:textId="32E43E42" w:rsidR="002A0932" w:rsidRPr="00B524C7" w:rsidRDefault="002A0932" w:rsidP="002A0932">
            <w:pPr>
              <w:spacing w:before="100" w:after="100"/>
              <w:jc w:val="right"/>
              <w:rPr>
                <w:sz w:val="20"/>
                <w:szCs w:val="20"/>
              </w:rPr>
            </w:pPr>
            <w:r>
              <w:rPr>
                <w:rFonts w:eastAsia="Aptos" w:cs="Aptos"/>
                <w:color w:val="000000"/>
                <w:sz w:val="20"/>
                <w:szCs w:val="20"/>
              </w:rPr>
              <w:t>0.0</w:t>
            </w:r>
          </w:p>
        </w:tc>
        <w:tc>
          <w:tcPr>
            <w:tcW w:w="847" w:type="dxa"/>
            <w:tcBorders>
              <w:top w:val="nil"/>
              <w:left w:val="nil"/>
              <w:bottom w:val="single" w:sz="4" w:space="0" w:color="auto"/>
              <w:right w:val="nil"/>
            </w:tcBorders>
          </w:tcPr>
          <w:p w14:paraId="77417F08" w14:textId="577022D2" w:rsidR="002A0932" w:rsidRPr="00B524C7" w:rsidRDefault="002A0932" w:rsidP="002A0932">
            <w:pPr>
              <w:spacing w:before="100" w:after="100"/>
              <w:jc w:val="right"/>
              <w:rPr>
                <w:sz w:val="20"/>
                <w:szCs w:val="20"/>
              </w:rPr>
            </w:pPr>
            <w:r>
              <w:rPr>
                <w:rFonts w:eastAsia="Aptos" w:cs="Aptos"/>
                <w:color w:val="000000"/>
                <w:sz w:val="20"/>
                <w:szCs w:val="20"/>
              </w:rPr>
              <w:t>0.0</w:t>
            </w:r>
          </w:p>
        </w:tc>
        <w:tc>
          <w:tcPr>
            <w:tcW w:w="846" w:type="dxa"/>
            <w:tcBorders>
              <w:top w:val="nil"/>
              <w:left w:val="nil"/>
              <w:bottom w:val="single" w:sz="4" w:space="0" w:color="auto"/>
              <w:right w:val="nil"/>
            </w:tcBorders>
          </w:tcPr>
          <w:p w14:paraId="26B360C0" w14:textId="7F990A23" w:rsidR="002A0932" w:rsidRDefault="002A0932" w:rsidP="002A0932">
            <w:pPr>
              <w:spacing w:before="100" w:after="100"/>
              <w:jc w:val="right"/>
              <w:rPr>
                <w:rFonts w:eastAsia="Aptos" w:cs="Aptos"/>
                <w:color w:val="000000"/>
                <w:sz w:val="20"/>
                <w:szCs w:val="20"/>
              </w:rPr>
            </w:pPr>
            <w:r>
              <w:rPr>
                <w:rFonts w:eastAsia="Aptos" w:cs="Aptos"/>
                <w:color w:val="000000"/>
                <w:sz w:val="20"/>
                <w:szCs w:val="20"/>
              </w:rPr>
              <w:t>4.6</w:t>
            </w:r>
          </w:p>
        </w:tc>
        <w:tc>
          <w:tcPr>
            <w:tcW w:w="847" w:type="dxa"/>
            <w:tcBorders>
              <w:top w:val="nil"/>
              <w:left w:val="nil"/>
              <w:bottom w:val="single" w:sz="4" w:space="0" w:color="auto"/>
            </w:tcBorders>
          </w:tcPr>
          <w:p w14:paraId="4A936F8E" w14:textId="072604E3" w:rsidR="002A0932" w:rsidRPr="00B524C7" w:rsidRDefault="002A0932" w:rsidP="002A0932">
            <w:pPr>
              <w:spacing w:before="100" w:after="100"/>
              <w:jc w:val="right"/>
              <w:rPr>
                <w:sz w:val="20"/>
                <w:szCs w:val="20"/>
              </w:rPr>
            </w:pPr>
            <w:r>
              <w:rPr>
                <w:rFonts w:eastAsia="Aptos" w:cs="Aptos"/>
                <w:color w:val="000000"/>
                <w:sz w:val="20"/>
                <w:szCs w:val="20"/>
              </w:rPr>
              <w:t>0.0</w:t>
            </w:r>
          </w:p>
        </w:tc>
      </w:tr>
      <w:tr w:rsidR="002A0932" w14:paraId="737C939C" w14:textId="77777777" w:rsidTr="00A6096F">
        <w:trPr>
          <w:trHeight w:val="340"/>
        </w:trPr>
        <w:tc>
          <w:tcPr>
            <w:tcW w:w="1555" w:type="dxa"/>
            <w:vMerge w:val="restart"/>
            <w:tcBorders>
              <w:right w:val="nil"/>
            </w:tcBorders>
          </w:tcPr>
          <w:p w14:paraId="1898EFE3" w14:textId="516B6A39" w:rsidR="002A0932" w:rsidRPr="00147718" w:rsidRDefault="002A0932" w:rsidP="002A0932">
            <w:pPr>
              <w:spacing w:after="0"/>
              <w:rPr>
                <w:sz w:val="20"/>
                <w:szCs w:val="20"/>
              </w:rPr>
            </w:pPr>
            <w:r w:rsidRPr="00160819">
              <w:rPr>
                <w:sz w:val="20"/>
                <w:szCs w:val="20"/>
              </w:rPr>
              <w:t>Multi-enterprise greenfields</w:t>
            </w:r>
          </w:p>
        </w:tc>
        <w:tc>
          <w:tcPr>
            <w:tcW w:w="1842" w:type="dxa"/>
            <w:tcBorders>
              <w:top w:val="single" w:sz="4" w:space="0" w:color="auto"/>
              <w:left w:val="nil"/>
              <w:bottom w:val="nil"/>
              <w:right w:val="nil"/>
            </w:tcBorders>
          </w:tcPr>
          <w:p w14:paraId="3E379E6C" w14:textId="20D6F90E" w:rsidR="002A0932" w:rsidRPr="00147718" w:rsidRDefault="002A0932" w:rsidP="002A0932">
            <w:pPr>
              <w:spacing w:after="0"/>
              <w:rPr>
                <w:sz w:val="20"/>
                <w:szCs w:val="20"/>
              </w:rPr>
            </w:pPr>
            <w:r w:rsidRPr="00147718">
              <w:rPr>
                <w:sz w:val="20"/>
                <w:szCs w:val="20"/>
              </w:rPr>
              <w:t>Agreements</w:t>
            </w:r>
          </w:p>
        </w:tc>
        <w:tc>
          <w:tcPr>
            <w:tcW w:w="846" w:type="dxa"/>
            <w:tcBorders>
              <w:top w:val="single" w:sz="4" w:space="0" w:color="auto"/>
              <w:left w:val="nil"/>
              <w:bottom w:val="nil"/>
              <w:right w:val="nil"/>
            </w:tcBorders>
          </w:tcPr>
          <w:p w14:paraId="76C56F98" w14:textId="2C527223" w:rsidR="002A0932" w:rsidRDefault="002A0932" w:rsidP="002A0932">
            <w:pPr>
              <w:spacing w:before="100" w:after="100"/>
              <w:jc w:val="right"/>
              <w:rPr>
                <w:rFonts w:eastAsia="Aptos" w:cs="Aptos"/>
                <w:color w:val="000000"/>
                <w:sz w:val="20"/>
                <w:szCs w:val="20"/>
              </w:rPr>
            </w:pPr>
            <w:r>
              <w:rPr>
                <w:rFonts w:eastAsia="Aptos" w:cs="Aptos"/>
                <w:color w:val="000000"/>
                <w:sz w:val="20"/>
                <w:szCs w:val="20"/>
              </w:rPr>
              <w:t>0</w:t>
            </w:r>
          </w:p>
        </w:tc>
        <w:tc>
          <w:tcPr>
            <w:tcW w:w="846" w:type="dxa"/>
            <w:tcBorders>
              <w:top w:val="single" w:sz="4" w:space="0" w:color="auto"/>
              <w:left w:val="nil"/>
              <w:bottom w:val="nil"/>
              <w:right w:val="nil"/>
            </w:tcBorders>
          </w:tcPr>
          <w:p w14:paraId="0F571CAC" w14:textId="53A8A7C2" w:rsidR="002A0932" w:rsidRPr="00B524C7" w:rsidRDefault="002A0932" w:rsidP="002A0932">
            <w:pPr>
              <w:spacing w:before="100" w:after="100"/>
              <w:jc w:val="right"/>
              <w:rPr>
                <w:sz w:val="20"/>
                <w:szCs w:val="20"/>
              </w:rPr>
            </w:pPr>
            <w:r>
              <w:rPr>
                <w:rFonts w:eastAsia="Aptos" w:cs="Aptos"/>
                <w:color w:val="000000"/>
                <w:sz w:val="20"/>
                <w:szCs w:val="20"/>
              </w:rPr>
              <w:t>0</w:t>
            </w:r>
          </w:p>
        </w:tc>
        <w:tc>
          <w:tcPr>
            <w:tcW w:w="847" w:type="dxa"/>
            <w:tcBorders>
              <w:top w:val="single" w:sz="4" w:space="0" w:color="auto"/>
              <w:left w:val="nil"/>
              <w:bottom w:val="nil"/>
              <w:right w:val="nil"/>
            </w:tcBorders>
          </w:tcPr>
          <w:p w14:paraId="1BF3AF1B" w14:textId="104EAE30" w:rsidR="002A0932" w:rsidRPr="00B524C7" w:rsidRDefault="002A0932" w:rsidP="002A0932">
            <w:pPr>
              <w:spacing w:before="100" w:after="100"/>
              <w:jc w:val="right"/>
              <w:rPr>
                <w:sz w:val="20"/>
                <w:szCs w:val="20"/>
              </w:rPr>
            </w:pPr>
            <w:r>
              <w:rPr>
                <w:rFonts w:eastAsia="Aptos" w:cs="Aptos"/>
                <w:color w:val="000000"/>
                <w:sz w:val="20"/>
                <w:szCs w:val="20"/>
              </w:rPr>
              <w:t>0</w:t>
            </w:r>
          </w:p>
        </w:tc>
        <w:tc>
          <w:tcPr>
            <w:tcW w:w="846" w:type="dxa"/>
            <w:tcBorders>
              <w:top w:val="single" w:sz="4" w:space="0" w:color="auto"/>
              <w:left w:val="nil"/>
              <w:bottom w:val="nil"/>
              <w:right w:val="nil"/>
            </w:tcBorders>
          </w:tcPr>
          <w:p w14:paraId="6E915042" w14:textId="1A76F1AC" w:rsidR="002A0932" w:rsidRPr="00B524C7" w:rsidRDefault="002A0932" w:rsidP="002A0932">
            <w:pPr>
              <w:spacing w:before="100" w:after="100"/>
              <w:jc w:val="right"/>
              <w:rPr>
                <w:sz w:val="20"/>
                <w:szCs w:val="20"/>
              </w:rPr>
            </w:pPr>
            <w:r>
              <w:rPr>
                <w:rFonts w:eastAsia="Aptos" w:cs="Aptos"/>
                <w:color w:val="000000"/>
                <w:sz w:val="20"/>
                <w:szCs w:val="20"/>
              </w:rPr>
              <w:t>0</w:t>
            </w:r>
          </w:p>
        </w:tc>
        <w:tc>
          <w:tcPr>
            <w:tcW w:w="847" w:type="dxa"/>
            <w:tcBorders>
              <w:top w:val="single" w:sz="4" w:space="0" w:color="auto"/>
              <w:left w:val="nil"/>
              <w:bottom w:val="nil"/>
              <w:right w:val="nil"/>
            </w:tcBorders>
          </w:tcPr>
          <w:p w14:paraId="57C0EFAF" w14:textId="72607CA0" w:rsidR="002A0932" w:rsidRPr="00B524C7" w:rsidRDefault="002A0932" w:rsidP="002A0932">
            <w:pPr>
              <w:spacing w:before="100" w:after="100"/>
              <w:jc w:val="right"/>
              <w:rPr>
                <w:sz w:val="20"/>
                <w:szCs w:val="20"/>
              </w:rPr>
            </w:pPr>
            <w:r>
              <w:rPr>
                <w:rFonts w:eastAsia="Aptos" w:cs="Aptos"/>
                <w:color w:val="000000"/>
                <w:sz w:val="20"/>
                <w:szCs w:val="20"/>
              </w:rPr>
              <w:t>0</w:t>
            </w:r>
          </w:p>
        </w:tc>
        <w:tc>
          <w:tcPr>
            <w:tcW w:w="846" w:type="dxa"/>
            <w:tcBorders>
              <w:top w:val="single" w:sz="4" w:space="0" w:color="auto"/>
              <w:left w:val="nil"/>
              <w:bottom w:val="nil"/>
              <w:right w:val="nil"/>
            </w:tcBorders>
          </w:tcPr>
          <w:p w14:paraId="1FB7E238" w14:textId="4D7B156E" w:rsidR="002A0932" w:rsidRPr="00B524C7" w:rsidRDefault="002A0932" w:rsidP="002A0932">
            <w:pPr>
              <w:spacing w:before="100" w:after="100"/>
              <w:jc w:val="right"/>
              <w:rPr>
                <w:sz w:val="20"/>
                <w:szCs w:val="20"/>
              </w:rPr>
            </w:pPr>
            <w:r>
              <w:rPr>
                <w:rFonts w:eastAsia="Aptos" w:cs="Aptos"/>
                <w:color w:val="000000"/>
                <w:sz w:val="20"/>
                <w:szCs w:val="20"/>
              </w:rPr>
              <w:t>0</w:t>
            </w:r>
          </w:p>
        </w:tc>
        <w:tc>
          <w:tcPr>
            <w:tcW w:w="847" w:type="dxa"/>
            <w:tcBorders>
              <w:top w:val="single" w:sz="4" w:space="0" w:color="auto"/>
              <w:left w:val="nil"/>
              <w:bottom w:val="nil"/>
              <w:right w:val="nil"/>
            </w:tcBorders>
          </w:tcPr>
          <w:p w14:paraId="6C6E496B" w14:textId="07C97BDD" w:rsidR="002A0932" w:rsidRPr="00B524C7" w:rsidRDefault="002A0932" w:rsidP="002A0932">
            <w:pPr>
              <w:spacing w:before="100" w:after="100"/>
              <w:jc w:val="right"/>
              <w:rPr>
                <w:sz w:val="20"/>
                <w:szCs w:val="20"/>
              </w:rPr>
            </w:pPr>
            <w:r>
              <w:rPr>
                <w:rFonts w:eastAsia="Aptos" w:cs="Aptos"/>
                <w:color w:val="000000"/>
                <w:sz w:val="20"/>
                <w:szCs w:val="20"/>
              </w:rPr>
              <w:t>0</w:t>
            </w:r>
          </w:p>
        </w:tc>
        <w:tc>
          <w:tcPr>
            <w:tcW w:w="846" w:type="dxa"/>
            <w:tcBorders>
              <w:top w:val="single" w:sz="4" w:space="0" w:color="auto"/>
              <w:left w:val="nil"/>
              <w:bottom w:val="nil"/>
              <w:right w:val="nil"/>
            </w:tcBorders>
          </w:tcPr>
          <w:p w14:paraId="5E038E39" w14:textId="2E69AF1E" w:rsidR="002A0932" w:rsidRPr="00B524C7" w:rsidRDefault="002A0932" w:rsidP="002A0932">
            <w:pPr>
              <w:spacing w:before="100" w:after="100"/>
              <w:jc w:val="right"/>
              <w:rPr>
                <w:sz w:val="20"/>
                <w:szCs w:val="20"/>
              </w:rPr>
            </w:pPr>
            <w:r>
              <w:rPr>
                <w:rFonts w:eastAsia="Aptos" w:cs="Aptos"/>
                <w:color w:val="000000"/>
                <w:sz w:val="20"/>
                <w:szCs w:val="20"/>
              </w:rPr>
              <w:t>0</w:t>
            </w:r>
          </w:p>
        </w:tc>
        <w:tc>
          <w:tcPr>
            <w:tcW w:w="847" w:type="dxa"/>
            <w:tcBorders>
              <w:top w:val="single" w:sz="4" w:space="0" w:color="auto"/>
              <w:left w:val="nil"/>
              <w:bottom w:val="nil"/>
              <w:right w:val="nil"/>
            </w:tcBorders>
          </w:tcPr>
          <w:p w14:paraId="49740064" w14:textId="43688AFE" w:rsidR="002A0932" w:rsidRPr="00B524C7" w:rsidRDefault="002A0932" w:rsidP="002A0932">
            <w:pPr>
              <w:spacing w:before="100" w:after="100"/>
              <w:jc w:val="right"/>
              <w:rPr>
                <w:sz w:val="20"/>
                <w:szCs w:val="20"/>
              </w:rPr>
            </w:pPr>
            <w:r>
              <w:rPr>
                <w:rFonts w:eastAsia="Aptos" w:cs="Aptos"/>
                <w:color w:val="000000"/>
                <w:sz w:val="20"/>
                <w:szCs w:val="20"/>
              </w:rPr>
              <w:t>0</w:t>
            </w:r>
          </w:p>
        </w:tc>
        <w:tc>
          <w:tcPr>
            <w:tcW w:w="846" w:type="dxa"/>
            <w:tcBorders>
              <w:top w:val="single" w:sz="4" w:space="0" w:color="auto"/>
              <w:left w:val="nil"/>
              <w:bottom w:val="nil"/>
              <w:right w:val="nil"/>
            </w:tcBorders>
          </w:tcPr>
          <w:p w14:paraId="023FD473" w14:textId="79353D4B" w:rsidR="002A0932" w:rsidRPr="00B524C7" w:rsidRDefault="002A0932" w:rsidP="002A0932">
            <w:pPr>
              <w:spacing w:before="100" w:after="100"/>
              <w:jc w:val="right"/>
              <w:rPr>
                <w:sz w:val="20"/>
                <w:szCs w:val="20"/>
              </w:rPr>
            </w:pPr>
            <w:r>
              <w:rPr>
                <w:rFonts w:eastAsia="Aptos" w:cs="Aptos"/>
                <w:color w:val="000000"/>
                <w:sz w:val="20"/>
                <w:szCs w:val="20"/>
              </w:rPr>
              <w:t>0</w:t>
            </w:r>
          </w:p>
        </w:tc>
        <w:tc>
          <w:tcPr>
            <w:tcW w:w="847" w:type="dxa"/>
            <w:tcBorders>
              <w:top w:val="single" w:sz="4" w:space="0" w:color="auto"/>
              <w:left w:val="nil"/>
              <w:bottom w:val="nil"/>
              <w:right w:val="nil"/>
            </w:tcBorders>
          </w:tcPr>
          <w:p w14:paraId="65C5E444" w14:textId="03F4C60F" w:rsidR="002A0932" w:rsidRPr="00B524C7" w:rsidRDefault="002A0932" w:rsidP="002A0932">
            <w:pPr>
              <w:spacing w:before="100" w:after="100"/>
              <w:jc w:val="right"/>
              <w:rPr>
                <w:sz w:val="20"/>
                <w:szCs w:val="20"/>
              </w:rPr>
            </w:pPr>
            <w:r>
              <w:rPr>
                <w:rFonts w:eastAsia="Aptos" w:cs="Aptos"/>
                <w:color w:val="000000"/>
                <w:sz w:val="20"/>
                <w:szCs w:val="20"/>
              </w:rPr>
              <w:t>0</w:t>
            </w:r>
          </w:p>
        </w:tc>
        <w:tc>
          <w:tcPr>
            <w:tcW w:w="846" w:type="dxa"/>
            <w:tcBorders>
              <w:top w:val="single" w:sz="4" w:space="0" w:color="auto"/>
              <w:left w:val="nil"/>
              <w:bottom w:val="nil"/>
              <w:right w:val="nil"/>
            </w:tcBorders>
          </w:tcPr>
          <w:p w14:paraId="73D2F026" w14:textId="2D26DAB3" w:rsidR="002A0932" w:rsidRDefault="002A0932" w:rsidP="002A0932">
            <w:pPr>
              <w:spacing w:before="100" w:after="100"/>
              <w:jc w:val="right"/>
              <w:rPr>
                <w:rFonts w:eastAsia="Aptos" w:cs="Aptos"/>
                <w:color w:val="000000"/>
                <w:sz w:val="20"/>
                <w:szCs w:val="20"/>
              </w:rPr>
            </w:pPr>
            <w:r>
              <w:rPr>
                <w:rFonts w:eastAsia="Aptos" w:cs="Aptos"/>
                <w:color w:val="000000"/>
                <w:sz w:val="20"/>
                <w:szCs w:val="20"/>
              </w:rPr>
              <w:t>0</w:t>
            </w:r>
          </w:p>
        </w:tc>
        <w:tc>
          <w:tcPr>
            <w:tcW w:w="847" w:type="dxa"/>
            <w:tcBorders>
              <w:top w:val="single" w:sz="4" w:space="0" w:color="auto"/>
              <w:left w:val="nil"/>
              <w:bottom w:val="nil"/>
            </w:tcBorders>
          </w:tcPr>
          <w:p w14:paraId="7E53E4C7" w14:textId="58962C04" w:rsidR="002A0932" w:rsidRPr="00B524C7" w:rsidRDefault="002A0932" w:rsidP="002A0932">
            <w:pPr>
              <w:spacing w:before="100" w:after="100"/>
              <w:jc w:val="right"/>
              <w:rPr>
                <w:sz w:val="20"/>
                <w:szCs w:val="20"/>
              </w:rPr>
            </w:pPr>
            <w:r>
              <w:rPr>
                <w:rFonts w:eastAsia="Aptos" w:cs="Aptos"/>
                <w:color w:val="000000"/>
                <w:sz w:val="20"/>
                <w:szCs w:val="20"/>
              </w:rPr>
              <w:t>0</w:t>
            </w:r>
          </w:p>
        </w:tc>
      </w:tr>
      <w:tr w:rsidR="002A0932" w14:paraId="5A53C3E4" w14:textId="77777777" w:rsidTr="00A6096F">
        <w:trPr>
          <w:trHeight w:val="340"/>
        </w:trPr>
        <w:tc>
          <w:tcPr>
            <w:tcW w:w="1555" w:type="dxa"/>
            <w:vMerge/>
            <w:tcBorders>
              <w:right w:val="nil"/>
            </w:tcBorders>
          </w:tcPr>
          <w:p w14:paraId="42366065" w14:textId="77777777" w:rsidR="002A0932" w:rsidRPr="00147718" w:rsidRDefault="002A0932" w:rsidP="002A0932">
            <w:pPr>
              <w:spacing w:after="0"/>
              <w:rPr>
                <w:sz w:val="20"/>
                <w:szCs w:val="20"/>
              </w:rPr>
            </w:pPr>
          </w:p>
        </w:tc>
        <w:tc>
          <w:tcPr>
            <w:tcW w:w="1842" w:type="dxa"/>
            <w:tcBorders>
              <w:top w:val="nil"/>
              <w:left w:val="nil"/>
              <w:bottom w:val="single" w:sz="4" w:space="0" w:color="auto"/>
              <w:right w:val="nil"/>
            </w:tcBorders>
          </w:tcPr>
          <w:p w14:paraId="3B1CCB13" w14:textId="721D5A96" w:rsidR="002A0932" w:rsidRPr="00147718" w:rsidRDefault="002A0932" w:rsidP="002A0932">
            <w:pPr>
              <w:spacing w:after="0"/>
              <w:rPr>
                <w:sz w:val="20"/>
                <w:szCs w:val="20"/>
              </w:rPr>
            </w:pPr>
            <w:r w:rsidRPr="00147718">
              <w:rPr>
                <w:sz w:val="20"/>
                <w:szCs w:val="20"/>
              </w:rPr>
              <w:t>Employees (‘000)</w:t>
            </w:r>
          </w:p>
        </w:tc>
        <w:tc>
          <w:tcPr>
            <w:tcW w:w="846" w:type="dxa"/>
            <w:tcBorders>
              <w:top w:val="nil"/>
              <w:left w:val="nil"/>
              <w:bottom w:val="single" w:sz="4" w:space="0" w:color="auto"/>
              <w:right w:val="nil"/>
            </w:tcBorders>
          </w:tcPr>
          <w:p w14:paraId="5AA75D36" w14:textId="71F160D5" w:rsidR="002A0932" w:rsidRDefault="002A0932" w:rsidP="002A0932">
            <w:pPr>
              <w:spacing w:before="100" w:after="100"/>
              <w:jc w:val="right"/>
              <w:rPr>
                <w:rFonts w:eastAsia="Aptos" w:cs="Aptos"/>
                <w:color w:val="000000"/>
                <w:sz w:val="20"/>
                <w:szCs w:val="20"/>
              </w:rPr>
            </w:pPr>
            <w:r>
              <w:rPr>
                <w:rFonts w:eastAsia="Aptos" w:cs="Aptos"/>
                <w:color w:val="000000"/>
                <w:sz w:val="20"/>
                <w:szCs w:val="20"/>
              </w:rPr>
              <w:t>0.0</w:t>
            </w:r>
          </w:p>
        </w:tc>
        <w:tc>
          <w:tcPr>
            <w:tcW w:w="846" w:type="dxa"/>
            <w:tcBorders>
              <w:top w:val="nil"/>
              <w:left w:val="nil"/>
              <w:bottom w:val="single" w:sz="4" w:space="0" w:color="auto"/>
              <w:right w:val="nil"/>
            </w:tcBorders>
          </w:tcPr>
          <w:p w14:paraId="61AFBB21" w14:textId="083890BA" w:rsidR="002A0932" w:rsidRPr="00B524C7" w:rsidRDefault="002A0932" w:rsidP="002A0932">
            <w:pPr>
              <w:spacing w:before="100" w:after="100"/>
              <w:jc w:val="right"/>
              <w:rPr>
                <w:sz w:val="20"/>
                <w:szCs w:val="20"/>
              </w:rPr>
            </w:pPr>
            <w:r>
              <w:rPr>
                <w:rFonts w:eastAsia="Aptos" w:cs="Aptos"/>
                <w:color w:val="000000"/>
                <w:sz w:val="20"/>
                <w:szCs w:val="20"/>
              </w:rPr>
              <w:t>0.0</w:t>
            </w:r>
          </w:p>
        </w:tc>
        <w:tc>
          <w:tcPr>
            <w:tcW w:w="847" w:type="dxa"/>
            <w:tcBorders>
              <w:top w:val="nil"/>
              <w:left w:val="nil"/>
              <w:bottom w:val="single" w:sz="4" w:space="0" w:color="auto"/>
              <w:right w:val="nil"/>
            </w:tcBorders>
          </w:tcPr>
          <w:p w14:paraId="2DAACB03" w14:textId="357D15D2" w:rsidR="002A0932" w:rsidRPr="00B524C7" w:rsidRDefault="002A0932" w:rsidP="002A0932">
            <w:pPr>
              <w:spacing w:before="100" w:after="100"/>
              <w:jc w:val="right"/>
              <w:rPr>
                <w:sz w:val="20"/>
                <w:szCs w:val="20"/>
              </w:rPr>
            </w:pPr>
            <w:r>
              <w:rPr>
                <w:rFonts w:eastAsia="Aptos" w:cs="Aptos"/>
                <w:color w:val="000000"/>
                <w:sz w:val="20"/>
                <w:szCs w:val="20"/>
              </w:rPr>
              <w:t>0.0</w:t>
            </w:r>
          </w:p>
        </w:tc>
        <w:tc>
          <w:tcPr>
            <w:tcW w:w="846" w:type="dxa"/>
            <w:tcBorders>
              <w:top w:val="nil"/>
              <w:left w:val="nil"/>
              <w:bottom w:val="single" w:sz="4" w:space="0" w:color="auto"/>
              <w:right w:val="nil"/>
            </w:tcBorders>
          </w:tcPr>
          <w:p w14:paraId="0C3B0CC2" w14:textId="60220BE7" w:rsidR="002A0932" w:rsidRPr="00B524C7" w:rsidRDefault="002A0932" w:rsidP="002A0932">
            <w:pPr>
              <w:spacing w:before="100" w:after="100"/>
              <w:jc w:val="right"/>
              <w:rPr>
                <w:sz w:val="20"/>
                <w:szCs w:val="20"/>
              </w:rPr>
            </w:pPr>
            <w:r>
              <w:rPr>
                <w:rFonts w:eastAsia="Aptos" w:cs="Aptos"/>
                <w:color w:val="000000"/>
                <w:sz w:val="20"/>
                <w:szCs w:val="20"/>
              </w:rPr>
              <w:t>0.0</w:t>
            </w:r>
          </w:p>
        </w:tc>
        <w:tc>
          <w:tcPr>
            <w:tcW w:w="847" w:type="dxa"/>
            <w:tcBorders>
              <w:top w:val="nil"/>
              <w:left w:val="nil"/>
              <w:bottom w:val="single" w:sz="4" w:space="0" w:color="auto"/>
              <w:right w:val="nil"/>
            </w:tcBorders>
          </w:tcPr>
          <w:p w14:paraId="506519B6" w14:textId="7A99F82A" w:rsidR="002A0932" w:rsidRPr="00B524C7" w:rsidRDefault="002A0932" w:rsidP="002A0932">
            <w:pPr>
              <w:spacing w:before="100" w:after="100"/>
              <w:jc w:val="right"/>
              <w:rPr>
                <w:sz w:val="20"/>
                <w:szCs w:val="20"/>
              </w:rPr>
            </w:pPr>
            <w:r>
              <w:rPr>
                <w:rFonts w:eastAsia="Aptos" w:cs="Aptos"/>
                <w:color w:val="000000"/>
                <w:sz w:val="20"/>
                <w:szCs w:val="20"/>
              </w:rPr>
              <w:t>0.0</w:t>
            </w:r>
          </w:p>
        </w:tc>
        <w:tc>
          <w:tcPr>
            <w:tcW w:w="846" w:type="dxa"/>
            <w:tcBorders>
              <w:top w:val="nil"/>
              <w:left w:val="nil"/>
              <w:bottom w:val="single" w:sz="4" w:space="0" w:color="auto"/>
              <w:right w:val="nil"/>
            </w:tcBorders>
          </w:tcPr>
          <w:p w14:paraId="51982D8A" w14:textId="05F1F0E2" w:rsidR="002A0932" w:rsidRPr="00B524C7" w:rsidRDefault="002A0932" w:rsidP="002A0932">
            <w:pPr>
              <w:spacing w:before="100" w:after="100"/>
              <w:jc w:val="right"/>
              <w:rPr>
                <w:sz w:val="20"/>
                <w:szCs w:val="20"/>
              </w:rPr>
            </w:pPr>
            <w:r>
              <w:rPr>
                <w:rFonts w:eastAsia="Aptos" w:cs="Aptos"/>
                <w:color w:val="000000"/>
                <w:sz w:val="20"/>
                <w:szCs w:val="20"/>
              </w:rPr>
              <w:t>0.0</w:t>
            </w:r>
          </w:p>
        </w:tc>
        <w:tc>
          <w:tcPr>
            <w:tcW w:w="847" w:type="dxa"/>
            <w:tcBorders>
              <w:top w:val="nil"/>
              <w:left w:val="nil"/>
              <w:bottom w:val="single" w:sz="4" w:space="0" w:color="auto"/>
              <w:right w:val="nil"/>
            </w:tcBorders>
          </w:tcPr>
          <w:p w14:paraId="5617D97A" w14:textId="57A17F90" w:rsidR="002A0932" w:rsidRPr="00B524C7" w:rsidRDefault="002A0932" w:rsidP="002A0932">
            <w:pPr>
              <w:spacing w:before="100" w:after="100"/>
              <w:jc w:val="right"/>
              <w:rPr>
                <w:sz w:val="20"/>
                <w:szCs w:val="20"/>
              </w:rPr>
            </w:pPr>
            <w:r>
              <w:rPr>
                <w:rFonts w:eastAsia="Aptos" w:cs="Aptos"/>
                <w:color w:val="000000"/>
                <w:sz w:val="20"/>
                <w:szCs w:val="20"/>
              </w:rPr>
              <w:t>0.0</w:t>
            </w:r>
          </w:p>
        </w:tc>
        <w:tc>
          <w:tcPr>
            <w:tcW w:w="846" w:type="dxa"/>
            <w:tcBorders>
              <w:top w:val="nil"/>
              <w:left w:val="nil"/>
              <w:bottom w:val="single" w:sz="4" w:space="0" w:color="auto"/>
              <w:right w:val="nil"/>
            </w:tcBorders>
          </w:tcPr>
          <w:p w14:paraId="6BFF0F0F" w14:textId="276FD15D" w:rsidR="002A0932" w:rsidRPr="00B524C7" w:rsidRDefault="002A0932" w:rsidP="002A0932">
            <w:pPr>
              <w:spacing w:before="100" w:after="100"/>
              <w:jc w:val="right"/>
              <w:rPr>
                <w:sz w:val="20"/>
                <w:szCs w:val="20"/>
              </w:rPr>
            </w:pPr>
            <w:r>
              <w:rPr>
                <w:rFonts w:eastAsia="Aptos" w:cs="Aptos"/>
                <w:color w:val="000000"/>
                <w:sz w:val="20"/>
                <w:szCs w:val="20"/>
              </w:rPr>
              <w:t>0.0</w:t>
            </w:r>
          </w:p>
        </w:tc>
        <w:tc>
          <w:tcPr>
            <w:tcW w:w="847" w:type="dxa"/>
            <w:tcBorders>
              <w:top w:val="nil"/>
              <w:left w:val="nil"/>
              <w:bottom w:val="single" w:sz="4" w:space="0" w:color="auto"/>
              <w:right w:val="nil"/>
            </w:tcBorders>
          </w:tcPr>
          <w:p w14:paraId="32F1A850" w14:textId="1CA9145B" w:rsidR="002A0932" w:rsidRPr="00B524C7" w:rsidRDefault="002A0932" w:rsidP="002A0932">
            <w:pPr>
              <w:spacing w:before="100" w:after="100"/>
              <w:jc w:val="right"/>
              <w:rPr>
                <w:sz w:val="20"/>
                <w:szCs w:val="20"/>
              </w:rPr>
            </w:pPr>
            <w:r>
              <w:rPr>
                <w:rFonts w:eastAsia="Aptos" w:cs="Aptos"/>
                <w:color w:val="000000"/>
                <w:sz w:val="20"/>
                <w:szCs w:val="20"/>
              </w:rPr>
              <w:t>0.0</w:t>
            </w:r>
          </w:p>
        </w:tc>
        <w:tc>
          <w:tcPr>
            <w:tcW w:w="846" w:type="dxa"/>
            <w:tcBorders>
              <w:top w:val="nil"/>
              <w:left w:val="nil"/>
              <w:bottom w:val="single" w:sz="4" w:space="0" w:color="auto"/>
              <w:right w:val="nil"/>
            </w:tcBorders>
          </w:tcPr>
          <w:p w14:paraId="7BD2D442" w14:textId="0A7D65DA" w:rsidR="002A0932" w:rsidRPr="00B524C7" w:rsidRDefault="002A0932" w:rsidP="002A0932">
            <w:pPr>
              <w:spacing w:before="100" w:after="100"/>
              <w:jc w:val="right"/>
              <w:rPr>
                <w:sz w:val="20"/>
                <w:szCs w:val="20"/>
              </w:rPr>
            </w:pPr>
            <w:r>
              <w:rPr>
                <w:rFonts w:eastAsia="Aptos" w:cs="Aptos"/>
                <w:color w:val="000000"/>
                <w:sz w:val="20"/>
                <w:szCs w:val="20"/>
              </w:rPr>
              <w:t>0.0</w:t>
            </w:r>
          </w:p>
        </w:tc>
        <w:tc>
          <w:tcPr>
            <w:tcW w:w="847" w:type="dxa"/>
            <w:tcBorders>
              <w:top w:val="nil"/>
              <w:left w:val="nil"/>
              <w:bottom w:val="single" w:sz="4" w:space="0" w:color="auto"/>
              <w:right w:val="nil"/>
            </w:tcBorders>
          </w:tcPr>
          <w:p w14:paraId="6225E7F4" w14:textId="605ED2E9" w:rsidR="002A0932" w:rsidRPr="00B524C7" w:rsidRDefault="002A0932" w:rsidP="002A0932">
            <w:pPr>
              <w:spacing w:before="100" w:after="100"/>
              <w:jc w:val="right"/>
              <w:rPr>
                <w:sz w:val="20"/>
                <w:szCs w:val="20"/>
              </w:rPr>
            </w:pPr>
            <w:r>
              <w:rPr>
                <w:rFonts w:eastAsia="Aptos" w:cs="Aptos"/>
                <w:color w:val="000000"/>
                <w:sz w:val="20"/>
                <w:szCs w:val="20"/>
              </w:rPr>
              <w:t>0.0</w:t>
            </w:r>
          </w:p>
        </w:tc>
        <w:tc>
          <w:tcPr>
            <w:tcW w:w="846" w:type="dxa"/>
            <w:tcBorders>
              <w:top w:val="nil"/>
              <w:left w:val="nil"/>
              <w:bottom w:val="single" w:sz="4" w:space="0" w:color="auto"/>
              <w:right w:val="nil"/>
            </w:tcBorders>
          </w:tcPr>
          <w:p w14:paraId="63405EC5" w14:textId="46A0D3C7" w:rsidR="002A0932" w:rsidRDefault="002A0932" w:rsidP="002A0932">
            <w:pPr>
              <w:spacing w:before="100" w:after="100"/>
              <w:jc w:val="right"/>
              <w:rPr>
                <w:rFonts w:eastAsia="Aptos" w:cs="Aptos"/>
                <w:color w:val="000000"/>
                <w:sz w:val="20"/>
                <w:szCs w:val="20"/>
              </w:rPr>
            </w:pPr>
            <w:r>
              <w:rPr>
                <w:rFonts w:eastAsia="Aptos" w:cs="Aptos"/>
                <w:color w:val="000000"/>
                <w:sz w:val="20"/>
                <w:szCs w:val="20"/>
              </w:rPr>
              <w:t>0.0</w:t>
            </w:r>
          </w:p>
        </w:tc>
        <w:tc>
          <w:tcPr>
            <w:tcW w:w="847" w:type="dxa"/>
            <w:tcBorders>
              <w:top w:val="nil"/>
              <w:left w:val="nil"/>
              <w:bottom w:val="single" w:sz="4" w:space="0" w:color="auto"/>
            </w:tcBorders>
          </w:tcPr>
          <w:p w14:paraId="37809152" w14:textId="14236E19" w:rsidR="002A0932" w:rsidRPr="00B524C7" w:rsidRDefault="002A0932" w:rsidP="002A0932">
            <w:pPr>
              <w:spacing w:before="100" w:after="100"/>
              <w:jc w:val="right"/>
              <w:rPr>
                <w:sz w:val="20"/>
                <w:szCs w:val="20"/>
              </w:rPr>
            </w:pPr>
            <w:r>
              <w:rPr>
                <w:rFonts w:eastAsia="Aptos" w:cs="Aptos"/>
                <w:color w:val="000000"/>
                <w:sz w:val="20"/>
                <w:szCs w:val="20"/>
              </w:rPr>
              <w:t>0.0</w:t>
            </w:r>
          </w:p>
        </w:tc>
      </w:tr>
      <w:tr w:rsidR="002A0932" w14:paraId="51ED7CCF" w14:textId="77777777" w:rsidTr="00A6096F">
        <w:trPr>
          <w:trHeight w:val="340"/>
        </w:trPr>
        <w:tc>
          <w:tcPr>
            <w:tcW w:w="1555" w:type="dxa"/>
            <w:vMerge w:val="restart"/>
            <w:tcBorders>
              <w:right w:val="nil"/>
            </w:tcBorders>
          </w:tcPr>
          <w:p w14:paraId="2A7F4535" w14:textId="6B2917CA" w:rsidR="002A0932" w:rsidRPr="00147718" w:rsidRDefault="002A0932" w:rsidP="002A0932">
            <w:pPr>
              <w:spacing w:after="0"/>
              <w:rPr>
                <w:sz w:val="20"/>
                <w:szCs w:val="20"/>
              </w:rPr>
            </w:pPr>
            <w:r w:rsidRPr="000A3A07">
              <w:rPr>
                <w:b/>
                <w:bCs/>
                <w:sz w:val="20"/>
                <w:szCs w:val="20"/>
              </w:rPr>
              <w:t>Sub-total</w:t>
            </w:r>
          </w:p>
        </w:tc>
        <w:tc>
          <w:tcPr>
            <w:tcW w:w="1842" w:type="dxa"/>
            <w:tcBorders>
              <w:top w:val="single" w:sz="4" w:space="0" w:color="auto"/>
              <w:left w:val="nil"/>
              <w:bottom w:val="nil"/>
              <w:right w:val="nil"/>
            </w:tcBorders>
          </w:tcPr>
          <w:p w14:paraId="6F8ED4F9" w14:textId="22827E6C" w:rsidR="002A0932" w:rsidRPr="00147718" w:rsidRDefault="002A0932" w:rsidP="002A0932">
            <w:pPr>
              <w:spacing w:after="0"/>
              <w:rPr>
                <w:sz w:val="20"/>
                <w:szCs w:val="20"/>
              </w:rPr>
            </w:pPr>
            <w:r w:rsidRPr="000A3A07">
              <w:rPr>
                <w:b/>
                <w:bCs/>
                <w:sz w:val="20"/>
                <w:szCs w:val="20"/>
              </w:rPr>
              <w:t>Agreements</w:t>
            </w:r>
          </w:p>
        </w:tc>
        <w:tc>
          <w:tcPr>
            <w:tcW w:w="846" w:type="dxa"/>
            <w:tcBorders>
              <w:top w:val="single" w:sz="4" w:space="0" w:color="auto"/>
              <w:left w:val="nil"/>
              <w:bottom w:val="nil"/>
              <w:right w:val="nil"/>
            </w:tcBorders>
          </w:tcPr>
          <w:p w14:paraId="558D42AD" w14:textId="541CCD74" w:rsidR="002A0932" w:rsidRDefault="002A0932" w:rsidP="002A0932">
            <w:pPr>
              <w:spacing w:before="100" w:after="100"/>
              <w:jc w:val="right"/>
              <w:rPr>
                <w:rFonts w:eastAsia="Aptos" w:cs="Aptos"/>
                <w:color w:val="000000"/>
                <w:sz w:val="20"/>
                <w:szCs w:val="20"/>
              </w:rPr>
            </w:pPr>
            <w:r>
              <w:rPr>
                <w:rFonts w:eastAsia="Aptos" w:cs="Aptos"/>
                <w:color w:val="000000"/>
                <w:sz w:val="20"/>
                <w:szCs w:val="20"/>
              </w:rPr>
              <w:t>58</w:t>
            </w:r>
          </w:p>
        </w:tc>
        <w:tc>
          <w:tcPr>
            <w:tcW w:w="846" w:type="dxa"/>
            <w:tcBorders>
              <w:top w:val="single" w:sz="4" w:space="0" w:color="auto"/>
              <w:left w:val="nil"/>
              <w:bottom w:val="nil"/>
              <w:right w:val="nil"/>
            </w:tcBorders>
          </w:tcPr>
          <w:p w14:paraId="2743C82E" w14:textId="7D14DB7A" w:rsidR="002A0932" w:rsidRPr="00B524C7" w:rsidRDefault="002A0932" w:rsidP="002A0932">
            <w:pPr>
              <w:spacing w:before="100" w:after="100"/>
              <w:jc w:val="right"/>
              <w:rPr>
                <w:sz w:val="20"/>
                <w:szCs w:val="20"/>
              </w:rPr>
            </w:pPr>
            <w:r>
              <w:rPr>
                <w:rFonts w:eastAsia="Aptos" w:cs="Aptos"/>
                <w:color w:val="000000"/>
                <w:sz w:val="20"/>
                <w:szCs w:val="20"/>
              </w:rPr>
              <w:t>82</w:t>
            </w:r>
          </w:p>
        </w:tc>
        <w:tc>
          <w:tcPr>
            <w:tcW w:w="847" w:type="dxa"/>
            <w:tcBorders>
              <w:top w:val="single" w:sz="4" w:space="0" w:color="auto"/>
              <w:left w:val="nil"/>
              <w:bottom w:val="nil"/>
              <w:right w:val="nil"/>
            </w:tcBorders>
          </w:tcPr>
          <w:p w14:paraId="6E6364AD" w14:textId="1ABADD7A" w:rsidR="002A0932" w:rsidRPr="00B524C7" w:rsidRDefault="002A0932" w:rsidP="002A0932">
            <w:pPr>
              <w:spacing w:before="100" w:after="100"/>
              <w:jc w:val="right"/>
              <w:rPr>
                <w:sz w:val="20"/>
                <w:szCs w:val="20"/>
              </w:rPr>
            </w:pPr>
            <w:r>
              <w:rPr>
                <w:rFonts w:eastAsia="Aptos" w:cs="Aptos"/>
                <w:color w:val="000000"/>
                <w:sz w:val="20"/>
                <w:szCs w:val="20"/>
              </w:rPr>
              <w:t>99</w:t>
            </w:r>
          </w:p>
        </w:tc>
        <w:tc>
          <w:tcPr>
            <w:tcW w:w="846" w:type="dxa"/>
            <w:tcBorders>
              <w:top w:val="single" w:sz="4" w:space="0" w:color="auto"/>
              <w:left w:val="nil"/>
              <w:bottom w:val="nil"/>
              <w:right w:val="nil"/>
            </w:tcBorders>
          </w:tcPr>
          <w:p w14:paraId="761A2420" w14:textId="152F9482" w:rsidR="002A0932" w:rsidRPr="00B524C7" w:rsidRDefault="002A0932" w:rsidP="002A0932">
            <w:pPr>
              <w:spacing w:before="100" w:after="100"/>
              <w:jc w:val="right"/>
              <w:rPr>
                <w:sz w:val="20"/>
                <w:szCs w:val="20"/>
              </w:rPr>
            </w:pPr>
            <w:r>
              <w:rPr>
                <w:rFonts w:eastAsia="Aptos" w:cs="Aptos"/>
                <w:color w:val="000000"/>
                <w:sz w:val="20"/>
                <w:szCs w:val="20"/>
              </w:rPr>
              <w:t>89</w:t>
            </w:r>
          </w:p>
        </w:tc>
        <w:tc>
          <w:tcPr>
            <w:tcW w:w="847" w:type="dxa"/>
            <w:tcBorders>
              <w:top w:val="single" w:sz="4" w:space="0" w:color="auto"/>
              <w:left w:val="nil"/>
              <w:bottom w:val="nil"/>
              <w:right w:val="nil"/>
            </w:tcBorders>
          </w:tcPr>
          <w:p w14:paraId="63E8D363" w14:textId="7FD24EC7" w:rsidR="002A0932" w:rsidRPr="00B524C7" w:rsidRDefault="002A0932" w:rsidP="002A0932">
            <w:pPr>
              <w:spacing w:before="100" w:after="100"/>
              <w:jc w:val="right"/>
              <w:rPr>
                <w:sz w:val="20"/>
                <w:szCs w:val="20"/>
              </w:rPr>
            </w:pPr>
            <w:r>
              <w:rPr>
                <w:rFonts w:eastAsia="Aptos" w:cs="Aptos"/>
                <w:color w:val="000000"/>
                <w:sz w:val="20"/>
                <w:szCs w:val="20"/>
              </w:rPr>
              <w:t>73</w:t>
            </w:r>
          </w:p>
        </w:tc>
        <w:tc>
          <w:tcPr>
            <w:tcW w:w="846" w:type="dxa"/>
            <w:tcBorders>
              <w:top w:val="single" w:sz="4" w:space="0" w:color="auto"/>
              <w:left w:val="nil"/>
              <w:bottom w:val="nil"/>
              <w:right w:val="nil"/>
            </w:tcBorders>
          </w:tcPr>
          <w:p w14:paraId="76026F3A" w14:textId="2DB2D25D" w:rsidR="002A0932" w:rsidRPr="00B524C7" w:rsidRDefault="002A0932" w:rsidP="002A0932">
            <w:pPr>
              <w:spacing w:before="100" w:after="100"/>
              <w:jc w:val="right"/>
              <w:rPr>
                <w:sz w:val="20"/>
                <w:szCs w:val="20"/>
              </w:rPr>
            </w:pPr>
            <w:r>
              <w:rPr>
                <w:rFonts w:eastAsia="Aptos" w:cs="Aptos"/>
                <w:color w:val="000000"/>
                <w:sz w:val="20"/>
                <w:szCs w:val="20"/>
              </w:rPr>
              <w:t>56</w:t>
            </w:r>
          </w:p>
        </w:tc>
        <w:tc>
          <w:tcPr>
            <w:tcW w:w="847" w:type="dxa"/>
            <w:tcBorders>
              <w:top w:val="single" w:sz="4" w:space="0" w:color="auto"/>
              <w:left w:val="nil"/>
              <w:bottom w:val="nil"/>
              <w:right w:val="nil"/>
            </w:tcBorders>
          </w:tcPr>
          <w:p w14:paraId="56720459" w14:textId="69A78C94" w:rsidR="002A0932" w:rsidRPr="00B524C7" w:rsidRDefault="002A0932" w:rsidP="002A0932">
            <w:pPr>
              <w:spacing w:before="100" w:after="100"/>
              <w:jc w:val="right"/>
              <w:rPr>
                <w:sz w:val="20"/>
                <w:szCs w:val="20"/>
              </w:rPr>
            </w:pPr>
            <w:r>
              <w:rPr>
                <w:rFonts w:eastAsia="Aptos" w:cs="Aptos"/>
                <w:color w:val="000000"/>
                <w:sz w:val="20"/>
                <w:szCs w:val="20"/>
              </w:rPr>
              <w:t>75</w:t>
            </w:r>
          </w:p>
        </w:tc>
        <w:tc>
          <w:tcPr>
            <w:tcW w:w="846" w:type="dxa"/>
            <w:tcBorders>
              <w:top w:val="single" w:sz="4" w:space="0" w:color="auto"/>
              <w:left w:val="nil"/>
              <w:bottom w:val="nil"/>
              <w:right w:val="nil"/>
            </w:tcBorders>
          </w:tcPr>
          <w:p w14:paraId="6F1DA2F8" w14:textId="07BFB0DC" w:rsidR="002A0932" w:rsidRPr="00B524C7" w:rsidRDefault="002A0932" w:rsidP="002A0932">
            <w:pPr>
              <w:spacing w:before="100" w:after="100"/>
              <w:jc w:val="right"/>
              <w:rPr>
                <w:sz w:val="20"/>
                <w:szCs w:val="20"/>
              </w:rPr>
            </w:pPr>
            <w:r>
              <w:rPr>
                <w:rFonts w:eastAsia="Aptos" w:cs="Aptos"/>
                <w:color w:val="000000"/>
                <w:sz w:val="20"/>
                <w:szCs w:val="20"/>
              </w:rPr>
              <w:t>61</w:t>
            </w:r>
          </w:p>
        </w:tc>
        <w:tc>
          <w:tcPr>
            <w:tcW w:w="847" w:type="dxa"/>
            <w:tcBorders>
              <w:top w:val="single" w:sz="4" w:space="0" w:color="auto"/>
              <w:left w:val="nil"/>
              <w:bottom w:val="nil"/>
              <w:right w:val="nil"/>
            </w:tcBorders>
          </w:tcPr>
          <w:p w14:paraId="5F01FFB9" w14:textId="1D7EB7FC" w:rsidR="002A0932" w:rsidRPr="00B524C7" w:rsidRDefault="002A0932" w:rsidP="002A0932">
            <w:pPr>
              <w:spacing w:before="100" w:after="100"/>
              <w:jc w:val="right"/>
              <w:rPr>
                <w:sz w:val="20"/>
                <w:szCs w:val="20"/>
              </w:rPr>
            </w:pPr>
            <w:r>
              <w:rPr>
                <w:rFonts w:eastAsia="Aptos" w:cs="Aptos"/>
                <w:color w:val="000000"/>
                <w:sz w:val="20"/>
                <w:szCs w:val="20"/>
              </w:rPr>
              <w:t>50</w:t>
            </w:r>
          </w:p>
        </w:tc>
        <w:tc>
          <w:tcPr>
            <w:tcW w:w="846" w:type="dxa"/>
            <w:tcBorders>
              <w:top w:val="single" w:sz="4" w:space="0" w:color="auto"/>
              <w:left w:val="nil"/>
              <w:bottom w:val="nil"/>
              <w:right w:val="nil"/>
            </w:tcBorders>
          </w:tcPr>
          <w:p w14:paraId="6ABC5151" w14:textId="07B91C90" w:rsidR="002A0932" w:rsidRPr="00B524C7" w:rsidRDefault="002A0932" w:rsidP="002A0932">
            <w:pPr>
              <w:spacing w:before="100" w:after="100"/>
              <w:jc w:val="right"/>
              <w:rPr>
                <w:sz w:val="20"/>
                <w:szCs w:val="20"/>
              </w:rPr>
            </w:pPr>
            <w:r>
              <w:rPr>
                <w:rFonts w:eastAsia="Aptos" w:cs="Aptos"/>
                <w:color w:val="000000"/>
                <w:sz w:val="20"/>
                <w:szCs w:val="20"/>
              </w:rPr>
              <w:t>41</w:t>
            </w:r>
          </w:p>
        </w:tc>
        <w:tc>
          <w:tcPr>
            <w:tcW w:w="847" w:type="dxa"/>
            <w:tcBorders>
              <w:top w:val="single" w:sz="4" w:space="0" w:color="auto"/>
              <w:left w:val="nil"/>
              <w:bottom w:val="nil"/>
              <w:right w:val="nil"/>
            </w:tcBorders>
          </w:tcPr>
          <w:p w14:paraId="55888CF5" w14:textId="30CE2DF4" w:rsidR="002A0932" w:rsidRPr="00B524C7" w:rsidRDefault="002A0932" w:rsidP="002A0932">
            <w:pPr>
              <w:spacing w:before="100" w:after="100"/>
              <w:jc w:val="right"/>
              <w:rPr>
                <w:sz w:val="20"/>
                <w:szCs w:val="20"/>
              </w:rPr>
            </w:pPr>
            <w:r>
              <w:rPr>
                <w:rFonts w:eastAsia="Aptos" w:cs="Aptos"/>
                <w:color w:val="000000"/>
                <w:sz w:val="20"/>
                <w:szCs w:val="20"/>
              </w:rPr>
              <w:t>32</w:t>
            </w:r>
          </w:p>
        </w:tc>
        <w:tc>
          <w:tcPr>
            <w:tcW w:w="846" w:type="dxa"/>
            <w:tcBorders>
              <w:top w:val="single" w:sz="4" w:space="0" w:color="auto"/>
              <w:left w:val="nil"/>
              <w:bottom w:val="nil"/>
              <w:right w:val="nil"/>
            </w:tcBorders>
          </w:tcPr>
          <w:p w14:paraId="7294687F" w14:textId="22E94F76" w:rsidR="002A0932" w:rsidRDefault="002A0932" w:rsidP="002A0932">
            <w:pPr>
              <w:spacing w:before="100" w:after="100"/>
              <w:jc w:val="right"/>
              <w:rPr>
                <w:rFonts w:eastAsia="Aptos" w:cs="Aptos"/>
                <w:color w:val="000000"/>
                <w:sz w:val="20"/>
                <w:szCs w:val="20"/>
              </w:rPr>
            </w:pPr>
            <w:r>
              <w:rPr>
                <w:rFonts w:eastAsia="Aptos" w:cs="Aptos"/>
                <w:color w:val="000000"/>
                <w:sz w:val="20"/>
                <w:szCs w:val="20"/>
              </w:rPr>
              <w:t>42</w:t>
            </w:r>
          </w:p>
        </w:tc>
        <w:tc>
          <w:tcPr>
            <w:tcW w:w="847" w:type="dxa"/>
            <w:tcBorders>
              <w:top w:val="single" w:sz="4" w:space="0" w:color="auto"/>
              <w:left w:val="nil"/>
              <w:bottom w:val="nil"/>
            </w:tcBorders>
          </w:tcPr>
          <w:p w14:paraId="4279B3A4" w14:textId="2E4363FD" w:rsidR="002A0932" w:rsidRPr="00B524C7" w:rsidRDefault="002A0932" w:rsidP="002A0932">
            <w:pPr>
              <w:spacing w:before="100" w:after="100"/>
              <w:jc w:val="right"/>
              <w:rPr>
                <w:sz w:val="20"/>
                <w:szCs w:val="20"/>
              </w:rPr>
            </w:pPr>
            <w:r>
              <w:rPr>
                <w:rFonts w:eastAsia="Aptos" w:cs="Aptos"/>
                <w:color w:val="000000"/>
                <w:sz w:val="20"/>
                <w:szCs w:val="20"/>
              </w:rPr>
              <w:t>30</w:t>
            </w:r>
          </w:p>
        </w:tc>
      </w:tr>
      <w:tr w:rsidR="002A0932" w14:paraId="25BE6191" w14:textId="77777777" w:rsidTr="0024020C">
        <w:trPr>
          <w:trHeight w:val="340"/>
        </w:trPr>
        <w:tc>
          <w:tcPr>
            <w:tcW w:w="1555" w:type="dxa"/>
            <w:vMerge/>
            <w:tcBorders>
              <w:right w:val="nil"/>
            </w:tcBorders>
          </w:tcPr>
          <w:p w14:paraId="76E5BD73" w14:textId="77777777" w:rsidR="002A0932" w:rsidRPr="00147718" w:rsidRDefault="002A0932" w:rsidP="002A0932">
            <w:pPr>
              <w:spacing w:after="0"/>
              <w:rPr>
                <w:sz w:val="20"/>
                <w:szCs w:val="20"/>
              </w:rPr>
            </w:pPr>
          </w:p>
        </w:tc>
        <w:tc>
          <w:tcPr>
            <w:tcW w:w="1842" w:type="dxa"/>
            <w:tcBorders>
              <w:top w:val="nil"/>
              <w:left w:val="nil"/>
              <w:bottom w:val="single" w:sz="4" w:space="0" w:color="auto"/>
              <w:right w:val="nil"/>
            </w:tcBorders>
          </w:tcPr>
          <w:p w14:paraId="66A1EB46" w14:textId="0338A737" w:rsidR="002A0932" w:rsidRPr="00147718" w:rsidRDefault="002A0932" w:rsidP="002A0932">
            <w:pPr>
              <w:spacing w:after="0"/>
              <w:rPr>
                <w:sz w:val="20"/>
                <w:szCs w:val="20"/>
              </w:rPr>
            </w:pPr>
            <w:r w:rsidRPr="000A3A07">
              <w:rPr>
                <w:b/>
                <w:bCs/>
                <w:sz w:val="20"/>
                <w:szCs w:val="20"/>
              </w:rPr>
              <w:t>Employees (‘000)</w:t>
            </w:r>
          </w:p>
        </w:tc>
        <w:tc>
          <w:tcPr>
            <w:tcW w:w="846" w:type="dxa"/>
            <w:tcBorders>
              <w:top w:val="nil"/>
              <w:left w:val="nil"/>
              <w:bottom w:val="single" w:sz="4" w:space="0" w:color="auto"/>
              <w:right w:val="nil"/>
            </w:tcBorders>
          </w:tcPr>
          <w:p w14:paraId="6CCBB811" w14:textId="7002C191" w:rsidR="002A0932" w:rsidRDefault="002A0932" w:rsidP="002A0932">
            <w:pPr>
              <w:spacing w:before="100" w:after="100"/>
              <w:jc w:val="right"/>
              <w:rPr>
                <w:rFonts w:eastAsia="Aptos" w:cs="Aptos"/>
                <w:color w:val="000000"/>
                <w:sz w:val="20"/>
                <w:szCs w:val="20"/>
              </w:rPr>
            </w:pPr>
            <w:r>
              <w:rPr>
                <w:rFonts w:eastAsia="Aptos" w:cs="Aptos"/>
                <w:color w:val="000000"/>
                <w:sz w:val="20"/>
                <w:szCs w:val="20"/>
              </w:rPr>
              <w:t>6.1</w:t>
            </w:r>
          </w:p>
        </w:tc>
        <w:tc>
          <w:tcPr>
            <w:tcW w:w="846" w:type="dxa"/>
            <w:tcBorders>
              <w:top w:val="nil"/>
              <w:left w:val="nil"/>
              <w:bottom w:val="single" w:sz="4" w:space="0" w:color="auto"/>
              <w:right w:val="nil"/>
            </w:tcBorders>
          </w:tcPr>
          <w:p w14:paraId="5E6143A2" w14:textId="2434C218" w:rsidR="002A0932" w:rsidRPr="00B524C7" w:rsidRDefault="002A0932" w:rsidP="002A0932">
            <w:pPr>
              <w:spacing w:before="100" w:after="100"/>
              <w:jc w:val="right"/>
              <w:rPr>
                <w:sz w:val="20"/>
                <w:szCs w:val="20"/>
              </w:rPr>
            </w:pPr>
            <w:r>
              <w:rPr>
                <w:rFonts w:eastAsia="Aptos" w:cs="Aptos"/>
                <w:color w:val="000000"/>
                <w:sz w:val="20"/>
                <w:szCs w:val="20"/>
              </w:rPr>
              <w:t>7.4</w:t>
            </w:r>
          </w:p>
        </w:tc>
        <w:tc>
          <w:tcPr>
            <w:tcW w:w="847" w:type="dxa"/>
            <w:tcBorders>
              <w:top w:val="nil"/>
              <w:left w:val="nil"/>
              <w:bottom w:val="single" w:sz="4" w:space="0" w:color="auto"/>
              <w:right w:val="nil"/>
            </w:tcBorders>
          </w:tcPr>
          <w:p w14:paraId="546C8793" w14:textId="0DCF500A" w:rsidR="002A0932" w:rsidRPr="00B524C7" w:rsidRDefault="002A0932" w:rsidP="002A0932">
            <w:pPr>
              <w:spacing w:before="100" w:after="100"/>
              <w:jc w:val="right"/>
              <w:rPr>
                <w:sz w:val="20"/>
                <w:szCs w:val="20"/>
              </w:rPr>
            </w:pPr>
            <w:r>
              <w:rPr>
                <w:rFonts w:eastAsia="Aptos" w:cs="Aptos"/>
                <w:color w:val="000000"/>
                <w:sz w:val="20"/>
                <w:szCs w:val="20"/>
              </w:rPr>
              <w:t>30.5</w:t>
            </w:r>
          </w:p>
        </w:tc>
        <w:tc>
          <w:tcPr>
            <w:tcW w:w="846" w:type="dxa"/>
            <w:tcBorders>
              <w:top w:val="nil"/>
              <w:left w:val="nil"/>
              <w:bottom w:val="single" w:sz="4" w:space="0" w:color="auto"/>
              <w:right w:val="nil"/>
            </w:tcBorders>
          </w:tcPr>
          <w:p w14:paraId="6299F78E" w14:textId="5D60EECE" w:rsidR="002A0932" w:rsidRPr="00B524C7" w:rsidRDefault="002A0932" w:rsidP="002A0932">
            <w:pPr>
              <w:spacing w:before="100" w:after="100"/>
              <w:jc w:val="right"/>
              <w:rPr>
                <w:sz w:val="20"/>
                <w:szCs w:val="20"/>
              </w:rPr>
            </w:pPr>
            <w:r>
              <w:rPr>
                <w:rFonts w:eastAsia="Aptos" w:cs="Aptos"/>
                <w:color w:val="000000"/>
                <w:sz w:val="20"/>
                <w:szCs w:val="20"/>
              </w:rPr>
              <w:t>49.0</w:t>
            </w:r>
          </w:p>
        </w:tc>
        <w:tc>
          <w:tcPr>
            <w:tcW w:w="847" w:type="dxa"/>
            <w:tcBorders>
              <w:top w:val="nil"/>
              <w:left w:val="nil"/>
              <w:bottom w:val="single" w:sz="4" w:space="0" w:color="auto"/>
              <w:right w:val="nil"/>
            </w:tcBorders>
          </w:tcPr>
          <w:p w14:paraId="47BAE4AB" w14:textId="42251B4F" w:rsidR="002A0932" w:rsidRPr="00B524C7" w:rsidRDefault="002A0932" w:rsidP="002A0932">
            <w:pPr>
              <w:spacing w:before="100" w:after="100"/>
              <w:jc w:val="right"/>
              <w:rPr>
                <w:sz w:val="20"/>
                <w:szCs w:val="20"/>
              </w:rPr>
            </w:pPr>
            <w:r>
              <w:rPr>
                <w:rFonts w:eastAsia="Aptos" w:cs="Aptos"/>
                <w:color w:val="000000"/>
                <w:sz w:val="20"/>
                <w:szCs w:val="20"/>
              </w:rPr>
              <w:t>7.8</w:t>
            </w:r>
          </w:p>
        </w:tc>
        <w:tc>
          <w:tcPr>
            <w:tcW w:w="846" w:type="dxa"/>
            <w:tcBorders>
              <w:top w:val="nil"/>
              <w:left w:val="nil"/>
              <w:bottom w:val="single" w:sz="4" w:space="0" w:color="auto"/>
              <w:right w:val="nil"/>
            </w:tcBorders>
          </w:tcPr>
          <w:p w14:paraId="67E3450B" w14:textId="403CFF78" w:rsidR="002A0932" w:rsidRPr="00B524C7" w:rsidRDefault="002A0932" w:rsidP="002A0932">
            <w:pPr>
              <w:spacing w:before="100" w:after="100"/>
              <w:jc w:val="right"/>
              <w:rPr>
                <w:sz w:val="20"/>
                <w:szCs w:val="20"/>
              </w:rPr>
            </w:pPr>
            <w:r>
              <w:rPr>
                <w:rFonts w:eastAsia="Aptos" w:cs="Aptos"/>
                <w:color w:val="000000"/>
                <w:sz w:val="20"/>
                <w:szCs w:val="20"/>
              </w:rPr>
              <w:t>8.8</w:t>
            </w:r>
          </w:p>
        </w:tc>
        <w:tc>
          <w:tcPr>
            <w:tcW w:w="847" w:type="dxa"/>
            <w:tcBorders>
              <w:top w:val="nil"/>
              <w:left w:val="nil"/>
              <w:bottom w:val="single" w:sz="4" w:space="0" w:color="auto"/>
              <w:right w:val="nil"/>
            </w:tcBorders>
          </w:tcPr>
          <w:p w14:paraId="14DC976F" w14:textId="5BC8FEBA" w:rsidR="002A0932" w:rsidRPr="00B524C7" w:rsidRDefault="002A0932" w:rsidP="002A0932">
            <w:pPr>
              <w:spacing w:before="100" w:after="100"/>
              <w:jc w:val="right"/>
              <w:rPr>
                <w:sz w:val="20"/>
                <w:szCs w:val="20"/>
              </w:rPr>
            </w:pPr>
            <w:r>
              <w:rPr>
                <w:rFonts w:eastAsia="Aptos" w:cs="Aptos"/>
                <w:color w:val="000000"/>
                <w:sz w:val="20"/>
                <w:szCs w:val="20"/>
              </w:rPr>
              <w:t>31.5</w:t>
            </w:r>
          </w:p>
        </w:tc>
        <w:tc>
          <w:tcPr>
            <w:tcW w:w="846" w:type="dxa"/>
            <w:tcBorders>
              <w:top w:val="nil"/>
              <w:left w:val="nil"/>
              <w:bottom w:val="single" w:sz="4" w:space="0" w:color="auto"/>
              <w:right w:val="nil"/>
            </w:tcBorders>
          </w:tcPr>
          <w:p w14:paraId="6DAA2808" w14:textId="5FF093C1" w:rsidR="002A0932" w:rsidRPr="00B524C7" w:rsidRDefault="002A0932" w:rsidP="002A0932">
            <w:pPr>
              <w:spacing w:before="100" w:after="100"/>
              <w:jc w:val="right"/>
              <w:rPr>
                <w:sz w:val="20"/>
                <w:szCs w:val="20"/>
              </w:rPr>
            </w:pPr>
            <w:r>
              <w:rPr>
                <w:rFonts w:eastAsia="Aptos" w:cs="Aptos"/>
                <w:color w:val="000000"/>
                <w:sz w:val="20"/>
                <w:szCs w:val="20"/>
              </w:rPr>
              <w:t>12.9</w:t>
            </w:r>
          </w:p>
        </w:tc>
        <w:tc>
          <w:tcPr>
            <w:tcW w:w="847" w:type="dxa"/>
            <w:tcBorders>
              <w:top w:val="nil"/>
              <w:left w:val="nil"/>
              <w:bottom w:val="single" w:sz="4" w:space="0" w:color="auto"/>
              <w:right w:val="nil"/>
            </w:tcBorders>
          </w:tcPr>
          <w:p w14:paraId="33CEA947" w14:textId="2164F89E" w:rsidR="002A0932" w:rsidRPr="00B524C7" w:rsidRDefault="002A0932" w:rsidP="002A0932">
            <w:pPr>
              <w:spacing w:before="100" w:after="100"/>
              <w:jc w:val="right"/>
              <w:rPr>
                <w:sz w:val="20"/>
                <w:szCs w:val="20"/>
              </w:rPr>
            </w:pPr>
            <w:r>
              <w:rPr>
                <w:rFonts w:eastAsia="Aptos" w:cs="Aptos"/>
                <w:color w:val="000000"/>
                <w:sz w:val="20"/>
                <w:szCs w:val="20"/>
              </w:rPr>
              <w:t>6.3</w:t>
            </w:r>
          </w:p>
        </w:tc>
        <w:tc>
          <w:tcPr>
            <w:tcW w:w="846" w:type="dxa"/>
            <w:tcBorders>
              <w:top w:val="nil"/>
              <w:left w:val="nil"/>
              <w:bottom w:val="single" w:sz="4" w:space="0" w:color="auto"/>
              <w:right w:val="nil"/>
            </w:tcBorders>
          </w:tcPr>
          <w:p w14:paraId="1A40D1B3" w14:textId="638974E9" w:rsidR="002A0932" w:rsidRPr="00B524C7" w:rsidRDefault="002A0932" w:rsidP="002A0932">
            <w:pPr>
              <w:spacing w:before="100" w:after="100"/>
              <w:jc w:val="right"/>
              <w:rPr>
                <w:sz w:val="20"/>
                <w:szCs w:val="20"/>
              </w:rPr>
            </w:pPr>
            <w:r>
              <w:rPr>
                <w:rFonts w:eastAsia="Aptos" w:cs="Aptos"/>
                <w:color w:val="000000"/>
                <w:sz w:val="20"/>
                <w:szCs w:val="20"/>
              </w:rPr>
              <w:t>15.5</w:t>
            </w:r>
          </w:p>
        </w:tc>
        <w:tc>
          <w:tcPr>
            <w:tcW w:w="847" w:type="dxa"/>
            <w:tcBorders>
              <w:top w:val="nil"/>
              <w:left w:val="nil"/>
              <w:bottom w:val="single" w:sz="4" w:space="0" w:color="auto"/>
              <w:right w:val="nil"/>
            </w:tcBorders>
          </w:tcPr>
          <w:p w14:paraId="43B98FC0" w14:textId="70C5C666" w:rsidR="002A0932" w:rsidRPr="00B524C7" w:rsidRDefault="002A0932" w:rsidP="002A0932">
            <w:pPr>
              <w:spacing w:before="100" w:after="100"/>
              <w:jc w:val="right"/>
              <w:rPr>
                <w:sz w:val="20"/>
                <w:szCs w:val="20"/>
              </w:rPr>
            </w:pPr>
            <w:r>
              <w:rPr>
                <w:rFonts w:eastAsia="Aptos" w:cs="Aptos"/>
                <w:color w:val="000000"/>
                <w:sz w:val="20"/>
                <w:szCs w:val="20"/>
              </w:rPr>
              <w:t>7.3</w:t>
            </w:r>
          </w:p>
        </w:tc>
        <w:tc>
          <w:tcPr>
            <w:tcW w:w="846" w:type="dxa"/>
            <w:tcBorders>
              <w:top w:val="nil"/>
              <w:left w:val="nil"/>
              <w:bottom w:val="single" w:sz="4" w:space="0" w:color="auto"/>
              <w:right w:val="nil"/>
            </w:tcBorders>
          </w:tcPr>
          <w:p w14:paraId="40CC9CC8" w14:textId="6B9A375C" w:rsidR="002A0932" w:rsidRDefault="002A0932" w:rsidP="002A0932">
            <w:pPr>
              <w:spacing w:before="100" w:after="100"/>
              <w:jc w:val="right"/>
              <w:rPr>
                <w:rFonts w:eastAsia="Aptos" w:cs="Aptos"/>
                <w:color w:val="000000"/>
                <w:sz w:val="20"/>
                <w:szCs w:val="20"/>
              </w:rPr>
            </w:pPr>
            <w:r>
              <w:rPr>
                <w:rFonts w:eastAsia="Aptos" w:cs="Aptos"/>
                <w:color w:val="000000"/>
                <w:sz w:val="20"/>
                <w:szCs w:val="20"/>
              </w:rPr>
              <w:t>14.4</w:t>
            </w:r>
          </w:p>
        </w:tc>
        <w:tc>
          <w:tcPr>
            <w:tcW w:w="847" w:type="dxa"/>
            <w:tcBorders>
              <w:top w:val="nil"/>
              <w:left w:val="nil"/>
              <w:bottom w:val="single" w:sz="4" w:space="0" w:color="auto"/>
            </w:tcBorders>
          </w:tcPr>
          <w:p w14:paraId="04A76AF1" w14:textId="6A5FAF82" w:rsidR="002A0932" w:rsidRPr="00B524C7" w:rsidRDefault="002A0932" w:rsidP="002A0932">
            <w:pPr>
              <w:spacing w:before="100" w:after="100"/>
              <w:jc w:val="right"/>
              <w:rPr>
                <w:sz w:val="20"/>
                <w:szCs w:val="20"/>
              </w:rPr>
            </w:pPr>
            <w:r>
              <w:rPr>
                <w:rFonts w:eastAsia="Aptos" w:cs="Aptos"/>
                <w:color w:val="000000"/>
                <w:sz w:val="20"/>
                <w:szCs w:val="20"/>
              </w:rPr>
              <w:t>2.7</w:t>
            </w:r>
          </w:p>
        </w:tc>
      </w:tr>
    </w:tbl>
    <w:p w14:paraId="5F814CCA" w14:textId="77777777" w:rsidR="0001673C" w:rsidRDefault="0001673C" w:rsidP="00452504">
      <w:pPr>
        <w:spacing w:before="0" w:after="160"/>
        <w:rPr>
          <w:b/>
          <w:bCs/>
          <w:color w:val="055044" w:themeColor="text2"/>
        </w:rPr>
      </w:pPr>
    </w:p>
    <w:p w14:paraId="5C574895" w14:textId="2C075850" w:rsidR="0018285A" w:rsidRPr="003503CA" w:rsidRDefault="0018285A" w:rsidP="0018285A">
      <w:pPr>
        <w:spacing w:after="0"/>
        <w:rPr>
          <w:b/>
          <w:bCs/>
          <w:color w:val="055044" w:themeColor="text2"/>
        </w:rPr>
      </w:pPr>
      <w:r w:rsidRPr="003503CA">
        <w:rPr>
          <w:b/>
          <w:bCs/>
          <w:color w:val="055044" w:themeColor="text2"/>
        </w:rPr>
        <w:t xml:space="preserve">Table </w:t>
      </w:r>
      <w:r>
        <w:rPr>
          <w:b/>
          <w:bCs/>
          <w:color w:val="055044" w:themeColor="text2"/>
        </w:rPr>
        <w:t>12a</w:t>
      </w:r>
      <w:r w:rsidRPr="003503CA">
        <w:rPr>
          <w:b/>
          <w:bCs/>
          <w:color w:val="055044" w:themeColor="text2"/>
        </w:rPr>
        <w:t>: continued</w:t>
      </w:r>
    </w:p>
    <w:tbl>
      <w:tblPr>
        <w:tblStyle w:val="EDU-Basic"/>
        <w:tblW w:w="0" w:type="auto"/>
        <w:tblLayout w:type="fixed"/>
        <w:tblLook w:val="0420" w:firstRow="1" w:lastRow="0" w:firstColumn="0" w:lastColumn="0" w:noHBand="0" w:noVBand="1"/>
      </w:tblPr>
      <w:tblGrid>
        <w:gridCol w:w="1555"/>
        <w:gridCol w:w="1842"/>
        <w:gridCol w:w="846"/>
        <w:gridCol w:w="846"/>
        <w:gridCol w:w="847"/>
        <w:gridCol w:w="846"/>
        <w:gridCol w:w="847"/>
        <w:gridCol w:w="846"/>
        <w:gridCol w:w="847"/>
        <w:gridCol w:w="846"/>
        <w:gridCol w:w="847"/>
        <w:gridCol w:w="846"/>
        <w:gridCol w:w="847"/>
        <w:gridCol w:w="846"/>
        <w:gridCol w:w="847"/>
      </w:tblGrid>
      <w:tr w:rsidR="0018285A" w14:paraId="26E280D3" w14:textId="77777777" w:rsidTr="002D7EE5">
        <w:trPr>
          <w:cnfStyle w:val="100000000000" w:firstRow="1" w:lastRow="0" w:firstColumn="0" w:lastColumn="0" w:oddVBand="0" w:evenVBand="0" w:oddHBand="0" w:evenHBand="0" w:firstRowFirstColumn="0" w:firstRowLastColumn="0" w:lastRowFirstColumn="0" w:lastRowLastColumn="0"/>
          <w:trHeight w:val="397"/>
          <w:tblHeader/>
        </w:trPr>
        <w:tc>
          <w:tcPr>
            <w:tcW w:w="1555" w:type="dxa"/>
            <w:tcBorders>
              <w:right w:val="nil"/>
            </w:tcBorders>
          </w:tcPr>
          <w:p w14:paraId="1B885E5D" w14:textId="77777777" w:rsidR="0018285A" w:rsidRDefault="0018285A" w:rsidP="002D7EE5">
            <w:pPr>
              <w:spacing w:after="100"/>
            </w:pPr>
            <w:r>
              <w:t>Agreement type</w:t>
            </w:r>
          </w:p>
        </w:tc>
        <w:tc>
          <w:tcPr>
            <w:tcW w:w="1842" w:type="dxa"/>
            <w:tcBorders>
              <w:left w:val="nil"/>
              <w:right w:val="nil"/>
            </w:tcBorders>
          </w:tcPr>
          <w:p w14:paraId="5998CE48" w14:textId="77777777" w:rsidR="0018285A" w:rsidRDefault="0018285A" w:rsidP="002D7EE5">
            <w:pPr>
              <w:spacing w:after="0"/>
            </w:pPr>
          </w:p>
        </w:tc>
        <w:tc>
          <w:tcPr>
            <w:tcW w:w="846" w:type="dxa"/>
            <w:tcBorders>
              <w:left w:val="nil"/>
              <w:right w:val="nil"/>
            </w:tcBorders>
          </w:tcPr>
          <w:p w14:paraId="562E7859" w14:textId="77777777" w:rsidR="0018285A" w:rsidRPr="00781AF7" w:rsidRDefault="0018285A" w:rsidP="002D7EE5">
            <w:pPr>
              <w:spacing w:after="0"/>
              <w:rPr>
                <w:sz w:val="18"/>
                <w:szCs w:val="18"/>
              </w:rPr>
            </w:pPr>
            <w:r w:rsidRPr="00781AF7">
              <w:rPr>
                <w:sz w:val="18"/>
                <w:szCs w:val="18"/>
              </w:rPr>
              <w:t>Jun-23</w:t>
            </w:r>
          </w:p>
        </w:tc>
        <w:tc>
          <w:tcPr>
            <w:tcW w:w="846" w:type="dxa"/>
            <w:tcBorders>
              <w:left w:val="nil"/>
              <w:right w:val="nil"/>
            </w:tcBorders>
          </w:tcPr>
          <w:p w14:paraId="4FCBC027" w14:textId="77777777" w:rsidR="0018285A" w:rsidRPr="00781AF7" w:rsidRDefault="0018285A" w:rsidP="002D7EE5">
            <w:pPr>
              <w:spacing w:after="0"/>
              <w:rPr>
                <w:sz w:val="18"/>
                <w:szCs w:val="18"/>
              </w:rPr>
            </w:pPr>
            <w:r w:rsidRPr="00781AF7">
              <w:rPr>
                <w:sz w:val="18"/>
                <w:szCs w:val="18"/>
              </w:rPr>
              <w:t>Sep-23</w:t>
            </w:r>
          </w:p>
        </w:tc>
        <w:tc>
          <w:tcPr>
            <w:tcW w:w="847" w:type="dxa"/>
            <w:tcBorders>
              <w:left w:val="nil"/>
              <w:right w:val="nil"/>
            </w:tcBorders>
          </w:tcPr>
          <w:p w14:paraId="56977F7E" w14:textId="77777777" w:rsidR="0018285A" w:rsidRPr="00781AF7" w:rsidRDefault="0018285A" w:rsidP="002D7EE5">
            <w:pPr>
              <w:spacing w:after="0"/>
              <w:rPr>
                <w:sz w:val="18"/>
                <w:szCs w:val="18"/>
              </w:rPr>
            </w:pPr>
            <w:r w:rsidRPr="00781AF7">
              <w:rPr>
                <w:sz w:val="18"/>
                <w:szCs w:val="18"/>
              </w:rPr>
              <w:t>Dec-23</w:t>
            </w:r>
          </w:p>
        </w:tc>
        <w:tc>
          <w:tcPr>
            <w:tcW w:w="846" w:type="dxa"/>
            <w:tcBorders>
              <w:left w:val="nil"/>
              <w:right w:val="nil"/>
            </w:tcBorders>
          </w:tcPr>
          <w:p w14:paraId="0D02F120" w14:textId="77777777" w:rsidR="0018285A" w:rsidRPr="00781AF7" w:rsidRDefault="0018285A" w:rsidP="002D7EE5">
            <w:pPr>
              <w:spacing w:after="0"/>
              <w:rPr>
                <w:sz w:val="18"/>
                <w:szCs w:val="18"/>
              </w:rPr>
            </w:pPr>
            <w:r w:rsidRPr="00781AF7">
              <w:rPr>
                <w:sz w:val="18"/>
                <w:szCs w:val="18"/>
              </w:rPr>
              <w:t>Mar-24</w:t>
            </w:r>
          </w:p>
        </w:tc>
        <w:tc>
          <w:tcPr>
            <w:tcW w:w="847" w:type="dxa"/>
            <w:tcBorders>
              <w:left w:val="nil"/>
              <w:right w:val="nil"/>
            </w:tcBorders>
          </w:tcPr>
          <w:p w14:paraId="44E8FEC3" w14:textId="77777777" w:rsidR="0018285A" w:rsidRPr="00781AF7" w:rsidRDefault="0018285A" w:rsidP="002D7EE5">
            <w:pPr>
              <w:spacing w:after="0"/>
              <w:rPr>
                <w:sz w:val="18"/>
                <w:szCs w:val="18"/>
              </w:rPr>
            </w:pPr>
            <w:r w:rsidRPr="00781AF7">
              <w:rPr>
                <w:sz w:val="18"/>
                <w:szCs w:val="18"/>
              </w:rPr>
              <w:t>Jun-24</w:t>
            </w:r>
          </w:p>
        </w:tc>
        <w:tc>
          <w:tcPr>
            <w:tcW w:w="846" w:type="dxa"/>
            <w:tcBorders>
              <w:left w:val="nil"/>
              <w:right w:val="nil"/>
            </w:tcBorders>
          </w:tcPr>
          <w:p w14:paraId="39826A23" w14:textId="77777777" w:rsidR="0018285A" w:rsidRPr="00781AF7" w:rsidRDefault="0018285A" w:rsidP="002D7EE5">
            <w:pPr>
              <w:spacing w:after="0"/>
              <w:rPr>
                <w:sz w:val="18"/>
                <w:szCs w:val="18"/>
              </w:rPr>
            </w:pPr>
            <w:r w:rsidRPr="00781AF7">
              <w:rPr>
                <w:sz w:val="18"/>
                <w:szCs w:val="18"/>
              </w:rPr>
              <w:t>Sep-24</w:t>
            </w:r>
          </w:p>
        </w:tc>
        <w:tc>
          <w:tcPr>
            <w:tcW w:w="847" w:type="dxa"/>
            <w:tcBorders>
              <w:left w:val="nil"/>
              <w:right w:val="nil"/>
            </w:tcBorders>
          </w:tcPr>
          <w:p w14:paraId="5B2E9EC0" w14:textId="77777777" w:rsidR="0018285A" w:rsidRPr="00781AF7" w:rsidRDefault="0018285A" w:rsidP="002D7EE5">
            <w:pPr>
              <w:spacing w:after="0"/>
              <w:rPr>
                <w:sz w:val="18"/>
                <w:szCs w:val="18"/>
              </w:rPr>
            </w:pPr>
            <w:r w:rsidRPr="00781AF7">
              <w:rPr>
                <w:sz w:val="18"/>
                <w:szCs w:val="18"/>
              </w:rPr>
              <w:t>Dec-24</w:t>
            </w:r>
          </w:p>
        </w:tc>
        <w:tc>
          <w:tcPr>
            <w:tcW w:w="846" w:type="dxa"/>
            <w:tcBorders>
              <w:left w:val="nil"/>
              <w:right w:val="nil"/>
            </w:tcBorders>
          </w:tcPr>
          <w:p w14:paraId="268D0404" w14:textId="77777777" w:rsidR="0018285A" w:rsidRPr="00781AF7" w:rsidRDefault="0018285A" w:rsidP="002D7EE5">
            <w:pPr>
              <w:spacing w:after="0"/>
              <w:rPr>
                <w:sz w:val="18"/>
                <w:szCs w:val="18"/>
              </w:rPr>
            </w:pPr>
            <w:r w:rsidRPr="00781AF7">
              <w:rPr>
                <w:sz w:val="18"/>
                <w:szCs w:val="18"/>
              </w:rPr>
              <w:t>Mar-25</w:t>
            </w:r>
          </w:p>
        </w:tc>
        <w:tc>
          <w:tcPr>
            <w:tcW w:w="847" w:type="dxa"/>
            <w:tcBorders>
              <w:left w:val="nil"/>
              <w:right w:val="nil"/>
            </w:tcBorders>
          </w:tcPr>
          <w:p w14:paraId="0ADFE63F" w14:textId="77777777" w:rsidR="0018285A" w:rsidRPr="00781AF7" w:rsidRDefault="0018285A" w:rsidP="002D7EE5">
            <w:pPr>
              <w:spacing w:after="0"/>
              <w:rPr>
                <w:sz w:val="18"/>
                <w:szCs w:val="18"/>
              </w:rPr>
            </w:pPr>
            <w:r w:rsidRPr="00781AF7">
              <w:rPr>
                <w:sz w:val="18"/>
                <w:szCs w:val="18"/>
              </w:rPr>
              <w:t>Jun-25</w:t>
            </w:r>
          </w:p>
        </w:tc>
        <w:tc>
          <w:tcPr>
            <w:tcW w:w="846" w:type="dxa"/>
            <w:tcBorders>
              <w:left w:val="nil"/>
              <w:right w:val="nil"/>
            </w:tcBorders>
          </w:tcPr>
          <w:p w14:paraId="4A90BBBA" w14:textId="77777777" w:rsidR="0018285A" w:rsidRPr="00781AF7" w:rsidRDefault="0018285A" w:rsidP="002D7EE5">
            <w:pPr>
              <w:spacing w:after="0"/>
              <w:rPr>
                <w:sz w:val="18"/>
                <w:szCs w:val="18"/>
              </w:rPr>
            </w:pPr>
            <w:r w:rsidRPr="00781AF7">
              <w:rPr>
                <w:sz w:val="18"/>
                <w:szCs w:val="18"/>
              </w:rPr>
              <w:t>Sep-25</w:t>
            </w:r>
          </w:p>
        </w:tc>
        <w:tc>
          <w:tcPr>
            <w:tcW w:w="847" w:type="dxa"/>
            <w:tcBorders>
              <w:left w:val="nil"/>
              <w:right w:val="nil"/>
            </w:tcBorders>
          </w:tcPr>
          <w:p w14:paraId="2D7EBB4B" w14:textId="77777777" w:rsidR="0018285A" w:rsidRPr="00781AF7" w:rsidRDefault="0018285A" w:rsidP="002D7EE5">
            <w:pPr>
              <w:spacing w:after="0"/>
              <w:rPr>
                <w:sz w:val="18"/>
                <w:szCs w:val="18"/>
              </w:rPr>
            </w:pPr>
            <w:r w:rsidRPr="00781AF7">
              <w:rPr>
                <w:sz w:val="18"/>
                <w:szCs w:val="18"/>
              </w:rPr>
              <w:t>Dec-25</w:t>
            </w:r>
          </w:p>
        </w:tc>
        <w:tc>
          <w:tcPr>
            <w:tcW w:w="846" w:type="dxa"/>
            <w:tcBorders>
              <w:left w:val="nil"/>
              <w:right w:val="nil"/>
            </w:tcBorders>
          </w:tcPr>
          <w:p w14:paraId="71E3F539" w14:textId="77777777" w:rsidR="0018285A" w:rsidRPr="00781AF7" w:rsidRDefault="0018285A" w:rsidP="002D7EE5">
            <w:pPr>
              <w:spacing w:after="0"/>
              <w:rPr>
                <w:sz w:val="18"/>
                <w:szCs w:val="18"/>
              </w:rPr>
            </w:pPr>
            <w:r w:rsidRPr="00781AF7">
              <w:rPr>
                <w:sz w:val="18"/>
                <w:szCs w:val="18"/>
              </w:rPr>
              <w:t>Mar-26</w:t>
            </w:r>
          </w:p>
        </w:tc>
        <w:tc>
          <w:tcPr>
            <w:tcW w:w="847" w:type="dxa"/>
            <w:tcBorders>
              <w:left w:val="nil"/>
            </w:tcBorders>
          </w:tcPr>
          <w:p w14:paraId="514388C3" w14:textId="77777777" w:rsidR="0018285A" w:rsidRPr="00781AF7" w:rsidRDefault="0018285A" w:rsidP="002D7EE5">
            <w:pPr>
              <w:spacing w:after="0"/>
              <w:rPr>
                <w:sz w:val="18"/>
                <w:szCs w:val="18"/>
              </w:rPr>
            </w:pPr>
            <w:r w:rsidRPr="00781AF7">
              <w:rPr>
                <w:sz w:val="18"/>
                <w:szCs w:val="18"/>
              </w:rPr>
              <w:t>Jun-26</w:t>
            </w:r>
          </w:p>
        </w:tc>
      </w:tr>
      <w:tr w:rsidR="00F7425F" w14:paraId="4ED15DE9" w14:textId="77777777" w:rsidTr="00F8060D">
        <w:trPr>
          <w:trHeight w:val="340"/>
        </w:trPr>
        <w:tc>
          <w:tcPr>
            <w:tcW w:w="1555" w:type="dxa"/>
            <w:vMerge w:val="restart"/>
            <w:tcBorders>
              <w:right w:val="nil"/>
            </w:tcBorders>
          </w:tcPr>
          <w:p w14:paraId="5A74EC47" w14:textId="725797D3" w:rsidR="00F7425F" w:rsidRPr="00F57BCA" w:rsidRDefault="00F7425F" w:rsidP="00F7425F">
            <w:pPr>
              <w:spacing w:after="0"/>
              <w:rPr>
                <w:b/>
                <w:bCs/>
                <w:sz w:val="20"/>
                <w:szCs w:val="20"/>
              </w:rPr>
            </w:pPr>
            <w:r w:rsidRPr="00F57BCA">
              <w:rPr>
                <w:b/>
                <w:bCs/>
                <w:sz w:val="20"/>
                <w:szCs w:val="20"/>
              </w:rPr>
              <w:t>Total non-quantifiable</w:t>
            </w:r>
          </w:p>
        </w:tc>
        <w:tc>
          <w:tcPr>
            <w:tcW w:w="1842" w:type="dxa"/>
            <w:tcBorders>
              <w:left w:val="nil"/>
              <w:bottom w:val="nil"/>
              <w:right w:val="nil"/>
            </w:tcBorders>
          </w:tcPr>
          <w:p w14:paraId="52994086" w14:textId="77777777" w:rsidR="00F7425F" w:rsidRPr="00F57BCA" w:rsidRDefault="00F7425F" w:rsidP="00F7425F">
            <w:pPr>
              <w:spacing w:after="0"/>
              <w:rPr>
                <w:b/>
                <w:bCs/>
                <w:sz w:val="20"/>
                <w:szCs w:val="20"/>
              </w:rPr>
            </w:pPr>
            <w:r w:rsidRPr="00F57BCA">
              <w:rPr>
                <w:b/>
                <w:bCs/>
                <w:sz w:val="20"/>
                <w:szCs w:val="20"/>
              </w:rPr>
              <w:t>Agreements</w:t>
            </w:r>
          </w:p>
        </w:tc>
        <w:tc>
          <w:tcPr>
            <w:tcW w:w="846" w:type="dxa"/>
            <w:tcBorders>
              <w:left w:val="nil"/>
              <w:bottom w:val="nil"/>
              <w:right w:val="nil"/>
            </w:tcBorders>
          </w:tcPr>
          <w:p w14:paraId="5C4D41A0" w14:textId="560F6365" w:rsidR="00F7425F" w:rsidRPr="00B524C7" w:rsidRDefault="00F7425F" w:rsidP="00F7425F">
            <w:pPr>
              <w:spacing w:before="100" w:after="100"/>
              <w:jc w:val="right"/>
              <w:rPr>
                <w:sz w:val="20"/>
                <w:szCs w:val="20"/>
              </w:rPr>
            </w:pPr>
            <w:r>
              <w:rPr>
                <w:rFonts w:eastAsia="Aptos" w:cs="Aptos"/>
                <w:color w:val="000000"/>
                <w:sz w:val="20"/>
                <w:szCs w:val="20"/>
              </w:rPr>
              <w:t>176</w:t>
            </w:r>
          </w:p>
        </w:tc>
        <w:tc>
          <w:tcPr>
            <w:tcW w:w="846" w:type="dxa"/>
            <w:tcBorders>
              <w:left w:val="nil"/>
              <w:bottom w:val="nil"/>
              <w:right w:val="nil"/>
            </w:tcBorders>
          </w:tcPr>
          <w:p w14:paraId="1ADB7503" w14:textId="2F546589" w:rsidR="00F7425F" w:rsidRPr="00B524C7" w:rsidRDefault="00F7425F" w:rsidP="00F7425F">
            <w:pPr>
              <w:spacing w:before="100" w:after="100"/>
              <w:jc w:val="right"/>
              <w:rPr>
                <w:sz w:val="20"/>
                <w:szCs w:val="20"/>
              </w:rPr>
            </w:pPr>
            <w:r>
              <w:rPr>
                <w:rFonts w:eastAsia="Aptos" w:cs="Aptos"/>
                <w:color w:val="000000"/>
                <w:sz w:val="20"/>
                <w:szCs w:val="20"/>
              </w:rPr>
              <w:t>212</w:t>
            </w:r>
          </w:p>
        </w:tc>
        <w:tc>
          <w:tcPr>
            <w:tcW w:w="847" w:type="dxa"/>
            <w:tcBorders>
              <w:left w:val="nil"/>
              <w:bottom w:val="nil"/>
              <w:right w:val="nil"/>
            </w:tcBorders>
          </w:tcPr>
          <w:p w14:paraId="7024BE6B" w14:textId="5CF8BFCD" w:rsidR="00F7425F" w:rsidRPr="00B524C7" w:rsidRDefault="00F7425F" w:rsidP="00F7425F">
            <w:pPr>
              <w:spacing w:before="100" w:after="100"/>
              <w:jc w:val="right"/>
              <w:rPr>
                <w:sz w:val="20"/>
                <w:szCs w:val="20"/>
              </w:rPr>
            </w:pPr>
            <w:r>
              <w:rPr>
                <w:rFonts w:eastAsia="Aptos" w:cs="Aptos"/>
                <w:color w:val="000000"/>
                <w:sz w:val="20"/>
                <w:szCs w:val="20"/>
              </w:rPr>
              <w:t>237</w:t>
            </w:r>
          </w:p>
        </w:tc>
        <w:tc>
          <w:tcPr>
            <w:tcW w:w="846" w:type="dxa"/>
            <w:tcBorders>
              <w:left w:val="nil"/>
              <w:bottom w:val="nil"/>
              <w:right w:val="nil"/>
            </w:tcBorders>
          </w:tcPr>
          <w:p w14:paraId="4CA9EFE7" w14:textId="7D03FD67" w:rsidR="00F7425F" w:rsidRPr="00B524C7" w:rsidRDefault="00F7425F" w:rsidP="00F7425F">
            <w:pPr>
              <w:spacing w:before="100" w:after="100"/>
              <w:jc w:val="right"/>
              <w:rPr>
                <w:sz w:val="20"/>
                <w:szCs w:val="20"/>
              </w:rPr>
            </w:pPr>
            <w:r>
              <w:rPr>
                <w:rFonts w:eastAsia="Aptos" w:cs="Aptos"/>
                <w:color w:val="000000"/>
                <w:sz w:val="20"/>
                <w:szCs w:val="20"/>
              </w:rPr>
              <w:t>230</w:t>
            </w:r>
          </w:p>
        </w:tc>
        <w:tc>
          <w:tcPr>
            <w:tcW w:w="847" w:type="dxa"/>
            <w:tcBorders>
              <w:left w:val="nil"/>
              <w:bottom w:val="nil"/>
              <w:right w:val="nil"/>
            </w:tcBorders>
          </w:tcPr>
          <w:p w14:paraId="2E655373" w14:textId="6AA4B4FA" w:rsidR="00F7425F" w:rsidRPr="00B524C7" w:rsidRDefault="00F7425F" w:rsidP="00F7425F">
            <w:pPr>
              <w:spacing w:before="100" w:after="100"/>
              <w:jc w:val="right"/>
              <w:rPr>
                <w:sz w:val="20"/>
                <w:szCs w:val="20"/>
              </w:rPr>
            </w:pPr>
            <w:r>
              <w:rPr>
                <w:rFonts w:eastAsia="Aptos" w:cs="Aptos"/>
                <w:color w:val="000000"/>
                <w:sz w:val="20"/>
                <w:szCs w:val="20"/>
              </w:rPr>
              <w:t>219</w:t>
            </w:r>
          </w:p>
        </w:tc>
        <w:tc>
          <w:tcPr>
            <w:tcW w:w="846" w:type="dxa"/>
            <w:tcBorders>
              <w:left w:val="nil"/>
              <w:bottom w:val="nil"/>
              <w:right w:val="nil"/>
            </w:tcBorders>
          </w:tcPr>
          <w:p w14:paraId="003F3727" w14:textId="3BA22E3B" w:rsidR="00F7425F" w:rsidRPr="00B524C7" w:rsidRDefault="00F7425F" w:rsidP="00F7425F">
            <w:pPr>
              <w:spacing w:before="100" w:after="100"/>
              <w:jc w:val="right"/>
              <w:rPr>
                <w:sz w:val="20"/>
                <w:szCs w:val="20"/>
              </w:rPr>
            </w:pPr>
            <w:r>
              <w:rPr>
                <w:rFonts w:eastAsia="Aptos" w:cs="Aptos"/>
                <w:color w:val="000000"/>
                <w:sz w:val="20"/>
                <w:szCs w:val="20"/>
              </w:rPr>
              <w:t>246</w:t>
            </w:r>
          </w:p>
        </w:tc>
        <w:tc>
          <w:tcPr>
            <w:tcW w:w="847" w:type="dxa"/>
            <w:tcBorders>
              <w:left w:val="nil"/>
              <w:bottom w:val="nil"/>
              <w:right w:val="nil"/>
            </w:tcBorders>
          </w:tcPr>
          <w:p w14:paraId="14337484" w14:textId="15E049D7" w:rsidR="00F7425F" w:rsidRPr="00B524C7" w:rsidRDefault="00F7425F" w:rsidP="00F7425F">
            <w:pPr>
              <w:spacing w:before="100" w:after="100"/>
              <w:jc w:val="right"/>
              <w:rPr>
                <w:sz w:val="20"/>
                <w:szCs w:val="20"/>
              </w:rPr>
            </w:pPr>
            <w:r>
              <w:rPr>
                <w:rFonts w:eastAsia="Aptos" w:cs="Aptos"/>
                <w:color w:val="000000"/>
                <w:sz w:val="20"/>
                <w:szCs w:val="20"/>
              </w:rPr>
              <w:t>214</w:t>
            </w:r>
          </w:p>
        </w:tc>
        <w:tc>
          <w:tcPr>
            <w:tcW w:w="846" w:type="dxa"/>
            <w:tcBorders>
              <w:left w:val="nil"/>
              <w:bottom w:val="nil"/>
              <w:right w:val="nil"/>
            </w:tcBorders>
          </w:tcPr>
          <w:p w14:paraId="150998EA" w14:textId="0EC5CDFF" w:rsidR="00F7425F" w:rsidRPr="00B524C7" w:rsidRDefault="00F7425F" w:rsidP="00F7425F">
            <w:pPr>
              <w:spacing w:before="100" w:after="100"/>
              <w:jc w:val="right"/>
              <w:rPr>
                <w:sz w:val="20"/>
                <w:szCs w:val="20"/>
              </w:rPr>
            </w:pPr>
            <w:r>
              <w:rPr>
                <w:rFonts w:eastAsia="Aptos" w:cs="Aptos"/>
                <w:color w:val="000000"/>
                <w:sz w:val="20"/>
                <w:szCs w:val="20"/>
              </w:rPr>
              <w:t>199</w:t>
            </w:r>
          </w:p>
        </w:tc>
        <w:tc>
          <w:tcPr>
            <w:tcW w:w="847" w:type="dxa"/>
            <w:tcBorders>
              <w:left w:val="nil"/>
              <w:bottom w:val="nil"/>
              <w:right w:val="nil"/>
            </w:tcBorders>
          </w:tcPr>
          <w:p w14:paraId="2C3C0A41" w14:textId="47D8B951" w:rsidR="00F7425F" w:rsidRPr="00B524C7" w:rsidRDefault="00F7425F" w:rsidP="00F7425F">
            <w:pPr>
              <w:spacing w:before="100" w:after="100"/>
              <w:jc w:val="right"/>
              <w:rPr>
                <w:sz w:val="20"/>
                <w:szCs w:val="20"/>
              </w:rPr>
            </w:pPr>
            <w:r>
              <w:rPr>
                <w:rFonts w:eastAsia="Aptos" w:cs="Aptos"/>
                <w:color w:val="000000"/>
                <w:sz w:val="20"/>
                <w:szCs w:val="20"/>
              </w:rPr>
              <w:t>157</w:t>
            </w:r>
          </w:p>
        </w:tc>
        <w:tc>
          <w:tcPr>
            <w:tcW w:w="846" w:type="dxa"/>
            <w:tcBorders>
              <w:left w:val="nil"/>
              <w:bottom w:val="nil"/>
              <w:right w:val="nil"/>
            </w:tcBorders>
          </w:tcPr>
          <w:p w14:paraId="166222F5" w14:textId="39C5C7A2" w:rsidR="00F7425F" w:rsidRPr="00B524C7" w:rsidRDefault="00F7425F" w:rsidP="00F7425F">
            <w:pPr>
              <w:spacing w:before="100" w:after="100"/>
              <w:jc w:val="right"/>
              <w:rPr>
                <w:sz w:val="20"/>
                <w:szCs w:val="20"/>
              </w:rPr>
            </w:pPr>
            <w:r>
              <w:rPr>
                <w:rFonts w:eastAsia="Aptos" w:cs="Aptos"/>
                <w:color w:val="000000"/>
                <w:sz w:val="20"/>
                <w:szCs w:val="20"/>
              </w:rPr>
              <w:t>152</w:t>
            </w:r>
          </w:p>
        </w:tc>
        <w:tc>
          <w:tcPr>
            <w:tcW w:w="847" w:type="dxa"/>
            <w:tcBorders>
              <w:left w:val="nil"/>
              <w:bottom w:val="nil"/>
              <w:right w:val="nil"/>
            </w:tcBorders>
          </w:tcPr>
          <w:p w14:paraId="4DE3D7A9" w14:textId="2E7851B0" w:rsidR="00F7425F" w:rsidRPr="00B524C7" w:rsidRDefault="00F7425F" w:rsidP="00F7425F">
            <w:pPr>
              <w:spacing w:before="100" w:after="100"/>
              <w:jc w:val="right"/>
              <w:rPr>
                <w:sz w:val="20"/>
                <w:szCs w:val="20"/>
              </w:rPr>
            </w:pPr>
            <w:r>
              <w:rPr>
                <w:rFonts w:eastAsia="Aptos" w:cs="Aptos"/>
                <w:color w:val="000000"/>
                <w:sz w:val="20"/>
                <w:szCs w:val="20"/>
              </w:rPr>
              <w:t>130</w:t>
            </w:r>
          </w:p>
        </w:tc>
        <w:tc>
          <w:tcPr>
            <w:tcW w:w="846" w:type="dxa"/>
            <w:tcBorders>
              <w:left w:val="nil"/>
              <w:bottom w:val="nil"/>
              <w:right w:val="nil"/>
            </w:tcBorders>
          </w:tcPr>
          <w:p w14:paraId="38D55340" w14:textId="36143355" w:rsidR="00F7425F" w:rsidRPr="00B524C7" w:rsidRDefault="00F7425F" w:rsidP="00F7425F">
            <w:pPr>
              <w:spacing w:before="100" w:after="100"/>
              <w:jc w:val="right"/>
              <w:rPr>
                <w:sz w:val="20"/>
                <w:szCs w:val="20"/>
              </w:rPr>
            </w:pPr>
            <w:r>
              <w:rPr>
                <w:rFonts w:eastAsia="Aptos" w:cs="Aptos"/>
                <w:color w:val="000000"/>
                <w:sz w:val="20"/>
                <w:szCs w:val="20"/>
              </w:rPr>
              <w:t>119</w:t>
            </w:r>
          </w:p>
        </w:tc>
        <w:tc>
          <w:tcPr>
            <w:tcW w:w="847" w:type="dxa"/>
            <w:tcBorders>
              <w:left w:val="nil"/>
              <w:bottom w:val="nil"/>
            </w:tcBorders>
          </w:tcPr>
          <w:p w14:paraId="6AE78475" w14:textId="3D235E72" w:rsidR="00F7425F" w:rsidRPr="00B524C7" w:rsidRDefault="00F7425F" w:rsidP="00F7425F">
            <w:pPr>
              <w:spacing w:before="100" w:after="100"/>
              <w:jc w:val="right"/>
              <w:rPr>
                <w:sz w:val="20"/>
                <w:szCs w:val="20"/>
              </w:rPr>
            </w:pPr>
            <w:r>
              <w:rPr>
                <w:rFonts w:eastAsia="Aptos" w:cs="Aptos"/>
                <w:color w:val="000000"/>
                <w:sz w:val="20"/>
                <w:szCs w:val="20"/>
              </w:rPr>
              <w:t>118</w:t>
            </w:r>
          </w:p>
        </w:tc>
      </w:tr>
      <w:tr w:rsidR="00F7425F" w14:paraId="0B94B5CA" w14:textId="77777777" w:rsidTr="00F8060D">
        <w:trPr>
          <w:trHeight w:val="340"/>
        </w:trPr>
        <w:tc>
          <w:tcPr>
            <w:tcW w:w="1555" w:type="dxa"/>
            <w:vMerge/>
            <w:tcBorders>
              <w:bottom w:val="single" w:sz="4" w:space="0" w:color="auto"/>
              <w:right w:val="nil"/>
            </w:tcBorders>
          </w:tcPr>
          <w:p w14:paraId="510C9294" w14:textId="77777777" w:rsidR="00F7425F" w:rsidRPr="00F57BCA" w:rsidRDefault="00F7425F" w:rsidP="00F7425F">
            <w:pPr>
              <w:spacing w:after="0"/>
              <w:rPr>
                <w:b/>
                <w:bCs/>
                <w:sz w:val="20"/>
                <w:szCs w:val="20"/>
              </w:rPr>
            </w:pPr>
          </w:p>
        </w:tc>
        <w:tc>
          <w:tcPr>
            <w:tcW w:w="1842" w:type="dxa"/>
            <w:tcBorders>
              <w:top w:val="nil"/>
              <w:left w:val="nil"/>
              <w:bottom w:val="single" w:sz="4" w:space="0" w:color="auto"/>
              <w:right w:val="nil"/>
            </w:tcBorders>
          </w:tcPr>
          <w:p w14:paraId="6A6016EC" w14:textId="77777777" w:rsidR="00F7425F" w:rsidRPr="00F57BCA" w:rsidRDefault="00F7425F" w:rsidP="00F7425F">
            <w:pPr>
              <w:spacing w:after="0"/>
              <w:rPr>
                <w:b/>
                <w:bCs/>
                <w:sz w:val="20"/>
                <w:szCs w:val="20"/>
              </w:rPr>
            </w:pPr>
            <w:r w:rsidRPr="00F57BCA">
              <w:rPr>
                <w:b/>
                <w:bCs/>
                <w:sz w:val="20"/>
                <w:szCs w:val="20"/>
              </w:rPr>
              <w:t>Employees (‘000)</w:t>
            </w:r>
          </w:p>
        </w:tc>
        <w:tc>
          <w:tcPr>
            <w:tcW w:w="846" w:type="dxa"/>
            <w:tcBorders>
              <w:top w:val="nil"/>
              <w:left w:val="nil"/>
              <w:bottom w:val="single" w:sz="4" w:space="0" w:color="auto"/>
              <w:right w:val="nil"/>
            </w:tcBorders>
          </w:tcPr>
          <w:p w14:paraId="035C4FCD" w14:textId="2764F6E7" w:rsidR="00F7425F" w:rsidRPr="00B524C7" w:rsidRDefault="00F7425F" w:rsidP="00F7425F">
            <w:pPr>
              <w:spacing w:before="100" w:after="100"/>
              <w:jc w:val="right"/>
              <w:rPr>
                <w:sz w:val="20"/>
                <w:szCs w:val="20"/>
              </w:rPr>
            </w:pPr>
            <w:r>
              <w:rPr>
                <w:rFonts w:eastAsia="Aptos" w:cs="Aptos"/>
                <w:color w:val="000000"/>
                <w:sz w:val="20"/>
                <w:szCs w:val="20"/>
              </w:rPr>
              <w:t>34.0</w:t>
            </w:r>
          </w:p>
        </w:tc>
        <w:tc>
          <w:tcPr>
            <w:tcW w:w="846" w:type="dxa"/>
            <w:tcBorders>
              <w:top w:val="nil"/>
              <w:left w:val="nil"/>
              <w:bottom w:val="single" w:sz="4" w:space="0" w:color="auto"/>
              <w:right w:val="nil"/>
            </w:tcBorders>
          </w:tcPr>
          <w:p w14:paraId="076E2CD0" w14:textId="53C80126" w:rsidR="00F7425F" w:rsidRPr="00B524C7" w:rsidRDefault="00F7425F" w:rsidP="00F7425F">
            <w:pPr>
              <w:spacing w:before="100" w:after="100"/>
              <w:jc w:val="right"/>
              <w:rPr>
                <w:sz w:val="20"/>
                <w:szCs w:val="20"/>
              </w:rPr>
            </w:pPr>
            <w:r>
              <w:rPr>
                <w:rFonts w:eastAsia="Aptos" w:cs="Aptos"/>
                <w:color w:val="000000"/>
                <w:sz w:val="20"/>
                <w:szCs w:val="20"/>
              </w:rPr>
              <w:t>113.7</w:t>
            </w:r>
          </w:p>
        </w:tc>
        <w:tc>
          <w:tcPr>
            <w:tcW w:w="847" w:type="dxa"/>
            <w:tcBorders>
              <w:top w:val="nil"/>
              <w:left w:val="nil"/>
              <w:bottom w:val="single" w:sz="4" w:space="0" w:color="auto"/>
              <w:right w:val="nil"/>
            </w:tcBorders>
          </w:tcPr>
          <w:p w14:paraId="28B9EA07" w14:textId="4DE30ABE" w:rsidR="00F7425F" w:rsidRPr="00B524C7" w:rsidRDefault="00F7425F" w:rsidP="00F7425F">
            <w:pPr>
              <w:spacing w:before="100" w:after="100"/>
              <w:jc w:val="right"/>
              <w:rPr>
                <w:sz w:val="20"/>
                <w:szCs w:val="20"/>
              </w:rPr>
            </w:pPr>
            <w:r>
              <w:rPr>
                <w:rFonts w:eastAsia="Aptos" w:cs="Aptos"/>
                <w:color w:val="000000"/>
                <w:sz w:val="20"/>
                <w:szCs w:val="20"/>
              </w:rPr>
              <w:t>133.5</w:t>
            </w:r>
          </w:p>
        </w:tc>
        <w:tc>
          <w:tcPr>
            <w:tcW w:w="846" w:type="dxa"/>
            <w:tcBorders>
              <w:top w:val="nil"/>
              <w:left w:val="nil"/>
              <w:bottom w:val="single" w:sz="4" w:space="0" w:color="auto"/>
              <w:right w:val="nil"/>
            </w:tcBorders>
          </w:tcPr>
          <w:p w14:paraId="7F53C670" w14:textId="1D1D6237" w:rsidR="00F7425F" w:rsidRPr="00B524C7" w:rsidRDefault="00F7425F" w:rsidP="00F7425F">
            <w:pPr>
              <w:spacing w:before="100" w:after="100"/>
              <w:jc w:val="right"/>
              <w:rPr>
                <w:sz w:val="20"/>
                <w:szCs w:val="20"/>
              </w:rPr>
            </w:pPr>
            <w:r>
              <w:rPr>
                <w:rFonts w:eastAsia="Aptos" w:cs="Aptos"/>
                <w:color w:val="000000"/>
                <w:sz w:val="20"/>
                <w:szCs w:val="20"/>
              </w:rPr>
              <w:t>84.4</w:t>
            </w:r>
          </w:p>
        </w:tc>
        <w:tc>
          <w:tcPr>
            <w:tcW w:w="847" w:type="dxa"/>
            <w:tcBorders>
              <w:top w:val="nil"/>
              <w:left w:val="nil"/>
              <w:bottom w:val="single" w:sz="4" w:space="0" w:color="auto"/>
              <w:right w:val="nil"/>
            </w:tcBorders>
          </w:tcPr>
          <w:p w14:paraId="4BF0A3DC" w14:textId="4BBFBCE7" w:rsidR="00F7425F" w:rsidRPr="00B524C7" w:rsidRDefault="00F7425F" w:rsidP="00F7425F">
            <w:pPr>
              <w:spacing w:before="100" w:after="100"/>
              <w:jc w:val="right"/>
              <w:rPr>
                <w:sz w:val="20"/>
                <w:szCs w:val="20"/>
              </w:rPr>
            </w:pPr>
            <w:r>
              <w:rPr>
                <w:rFonts w:eastAsia="Aptos" w:cs="Aptos"/>
                <w:color w:val="000000"/>
                <w:sz w:val="20"/>
                <w:szCs w:val="20"/>
              </w:rPr>
              <w:t>132.5</w:t>
            </w:r>
          </w:p>
        </w:tc>
        <w:tc>
          <w:tcPr>
            <w:tcW w:w="846" w:type="dxa"/>
            <w:tcBorders>
              <w:top w:val="nil"/>
              <w:left w:val="nil"/>
              <w:bottom w:val="single" w:sz="4" w:space="0" w:color="auto"/>
              <w:right w:val="nil"/>
            </w:tcBorders>
          </w:tcPr>
          <w:p w14:paraId="69CAFB6C" w14:textId="57D45537" w:rsidR="00F7425F" w:rsidRPr="00B524C7" w:rsidRDefault="00F7425F" w:rsidP="00F7425F">
            <w:pPr>
              <w:spacing w:before="100" w:after="100"/>
              <w:jc w:val="right"/>
              <w:rPr>
                <w:sz w:val="20"/>
                <w:szCs w:val="20"/>
              </w:rPr>
            </w:pPr>
            <w:r>
              <w:rPr>
                <w:rFonts w:eastAsia="Aptos" w:cs="Aptos"/>
                <w:color w:val="000000"/>
                <w:sz w:val="20"/>
                <w:szCs w:val="20"/>
              </w:rPr>
              <w:t>177.6</w:t>
            </w:r>
          </w:p>
        </w:tc>
        <w:tc>
          <w:tcPr>
            <w:tcW w:w="847" w:type="dxa"/>
            <w:tcBorders>
              <w:top w:val="nil"/>
              <w:left w:val="nil"/>
              <w:bottom w:val="single" w:sz="4" w:space="0" w:color="auto"/>
              <w:right w:val="nil"/>
            </w:tcBorders>
          </w:tcPr>
          <w:p w14:paraId="2B1C4989" w14:textId="587D8D34" w:rsidR="00F7425F" w:rsidRPr="00B524C7" w:rsidRDefault="00F7425F" w:rsidP="00F7425F">
            <w:pPr>
              <w:spacing w:before="100" w:after="100"/>
              <w:jc w:val="right"/>
              <w:rPr>
                <w:sz w:val="20"/>
                <w:szCs w:val="20"/>
              </w:rPr>
            </w:pPr>
            <w:r>
              <w:rPr>
                <w:rFonts w:eastAsia="Aptos" w:cs="Aptos"/>
                <w:color w:val="000000"/>
                <w:sz w:val="20"/>
                <w:szCs w:val="20"/>
              </w:rPr>
              <w:t>163.0</w:t>
            </w:r>
          </w:p>
        </w:tc>
        <w:tc>
          <w:tcPr>
            <w:tcW w:w="846" w:type="dxa"/>
            <w:tcBorders>
              <w:top w:val="nil"/>
              <w:left w:val="nil"/>
              <w:bottom w:val="single" w:sz="4" w:space="0" w:color="auto"/>
              <w:right w:val="nil"/>
            </w:tcBorders>
          </w:tcPr>
          <w:p w14:paraId="773DC470" w14:textId="557C7971" w:rsidR="00F7425F" w:rsidRPr="00B524C7" w:rsidRDefault="00F7425F" w:rsidP="00F7425F">
            <w:pPr>
              <w:spacing w:before="100" w:after="100"/>
              <w:jc w:val="right"/>
              <w:rPr>
                <w:sz w:val="20"/>
                <w:szCs w:val="20"/>
              </w:rPr>
            </w:pPr>
            <w:r>
              <w:rPr>
                <w:rFonts w:eastAsia="Aptos" w:cs="Aptos"/>
                <w:color w:val="000000"/>
                <w:sz w:val="20"/>
                <w:szCs w:val="20"/>
              </w:rPr>
              <w:t>42.9</w:t>
            </w:r>
          </w:p>
        </w:tc>
        <w:tc>
          <w:tcPr>
            <w:tcW w:w="847" w:type="dxa"/>
            <w:tcBorders>
              <w:top w:val="nil"/>
              <w:left w:val="nil"/>
              <w:bottom w:val="single" w:sz="4" w:space="0" w:color="auto"/>
              <w:right w:val="nil"/>
            </w:tcBorders>
          </w:tcPr>
          <w:p w14:paraId="17A5FB52" w14:textId="604A3629" w:rsidR="00F7425F" w:rsidRPr="00B524C7" w:rsidRDefault="00F7425F" w:rsidP="00F7425F">
            <w:pPr>
              <w:spacing w:before="100" w:after="100"/>
              <w:jc w:val="right"/>
              <w:rPr>
                <w:sz w:val="20"/>
                <w:szCs w:val="20"/>
              </w:rPr>
            </w:pPr>
            <w:r>
              <w:rPr>
                <w:rFonts w:eastAsia="Aptos" w:cs="Aptos"/>
                <w:color w:val="000000"/>
                <w:sz w:val="20"/>
                <w:szCs w:val="20"/>
              </w:rPr>
              <w:t>48.1</w:t>
            </w:r>
          </w:p>
        </w:tc>
        <w:tc>
          <w:tcPr>
            <w:tcW w:w="846" w:type="dxa"/>
            <w:tcBorders>
              <w:top w:val="nil"/>
              <w:left w:val="nil"/>
              <w:bottom w:val="single" w:sz="4" w:space="0" w:color="auto"/>
              <w:right w:val="nil"/>
            </w:tcBorders>
          </w:tcPr>
          <w:p w14:paraId="55A72B5D" w14:textId="738859EE" w:rsidR="00F7425F" w:rsidRPr="00B524C7" w:rsidRDefault="00F7425F" w:rsidP="00F7425F">
            <w:pPr>
              <w:spacing w:before="100" w:after="100"/>
              <w:jc w:val="right"/>
              <w:rPr>
                <w:sz w:val="20"/>
                <w:szCs w:val="20"/>
              </w:rPr>
            </w:pPr>
            <w:r>
              <w:rPr>
                <w:rFonts w:eastAsia="Aptos" w:cs="Aptos"/>
                <w:color w:val="000000"/>
                <w:sz w:val="20"/>
                <w:szCs w:val="20"/>
              </w:rPr>
              <w:t>36.4</w:t>
            </w:r>
          </w:p>
        </w:tc>
        <w:tc>
          <w:tcPr>
            <w:tcW w:w="847" w:type="dxa"/>
            <w:tcBorders>
              <w:top w:val="nil"/>
              <w:left w:val="nil"/>
              <w:bottom w:val="single" w:sz="4" w:space="0" w:color="auto"/>
              <w:right w:val="nil"/>
            </w:tcBorders>
          </w:tcPr>
          <w:p w14:paraId="09377FEE" w14:textId="58E2934B" w:rsidR="00F7425F" w:rsidRPr="00B524C7" w:rsidRDefault="00F7425F" w:rsidP="00F7425F">
            <w:pPr>
              <w:spacing w:before="100" w:after="100"/>
              <w:jc w:val="right"/>
              <w:rPr>
                <w:sz w:val="20"/>
                <w:szCs w:val="20"/>
              </w:rPr>
            </w:pPr>
            <w:r>
              <w:rPr>
                <w:rFonts w:eastAsia="Aptos" w:cs="Aptos"/>
                <w:color w:val="000000"/>
                <w:sz w:val="20"/>
                <w:szCs w:val="20"/>
              </w:rPr>
              <w:t>95.6</w:t>
            </w:r>
          </w:p>
        </w:tc>
        <w:tc>
          <w:tcPr>
            <w:tcW w:w="846" w:type="dxa"/>
            <w:tcBorders>
              <w:top w:val="nil"/>
              <w:left w:val="nil"/>
              <w:bottom w:val="single" w:sz="4" w:space="0" w:color="auto"/>
              <w:right w:val="nil"/>
            </w:tcBorders>
          </w:tcPr>
          <w:p w14:paraId="31338B94" w14:textId="400213AE" w:rsidR="00F7425F" w:rsidRPr="00B524C7" w:rsidRDefault="00F7425F" w:rsidP="00F7425F">
            <w:pPr>
              <w:spacing w:before="100" w:after="100"/>
              <w:jc w:val="right"/>
              <w:rPr>
                <w:sz w:val="20"/>
                <w:szCs w:val="20"/>
              </w:rPr>
            </w:pPr>
            <w:r>
              <w:rPr>
                <w:rFonts w:eastAsia="Aptos" w:cs="Aptos"/>
                <w:color w:val="000000"/>
                <w:sz w:val="20"/>
                <w:szCs w:val="20"/>
              </w:rPr>
              <w:t>39.1</w:t>
            </w:r>
          </w:p>
        </w:tc>
        <w:tc>
          <w:tcPr>
            <w:tcW w:w="847" w:type="dxa"/>
            <w:tcBorders>
              <w:top w:val="nil"/>
              <w:left w:val="nil"/>
              <w:bottom w:val="single" w:sz="4" w:space="0" w:color="auto"/>
            </w:tcBorders>
          </w:tcPr>
          <w:p w14:paraId="217E767F" w14:textId="10EB2045" w:rsidR="00F7425F" w:rsidRPr="00B524C7" w:rsidRDefault="00F7425F" w:rsidP="00F7425F">
            <w:pPr>
              <w:spacing w:before="100" w:after="100"/>
              <w:jc w:val="right"/>
              <w:rPr>
                <w:sz w:val="20"/>
                <w:szCs w:val="20"/>
              </w:rPr>
            </w:pPr>
            <w:r>
              <w:rPr>
                <w:rFonts w:eastAsia="Aptos" w:cs="Aptos"/>
                <w:color w:val="000000"/>
                <w:sz w:val="20"/>
                <w:szCs w:val="20"/>
              </w:rPr>
              <w:t>177.4</w:t>
            </w:r>
          </w:p>
        </w:tc>
      </w:tr>
    </w:tbl>
    <w:p w14:paraId="457F2A94" w14:textId="77777777" w:rsidR="0076381A" w:rsidRDefault="0076381A" w:rsidP="0076381A">
      <w:pPr>
        <w:pStyle w:val="Source"/>
      </w:pPr>
      <w:r>
        <w:t xml:space="preserve">Source:  </w:t>
      </w:r>
      <w:r>
        <w:tab/>
      </w:r>
      <w:r w:rsidRPr="00D0723C">
        <w:t>Department of Employment and Workplace Relations, Workplace Agreements Database.</w:t>
      </w:r>
    </w:p>
    <w:p w14:paraId="69B69887" w14:textId="77777777" w:rsidR="00F7425F" w:rsidRDefault="0076381A" w:rsidP="00503B15">
      <w:pPr>
        <w:pStyle w:val="Source"/>
        <w:tabs>
          <w:tab w:val="left" w:pos="993"/>
        </w:tabs>
        <w:spacing w:after="0"/>
        <w:ind w:left="720" w:hanging="720"/>
        <w:contextualSpacing/>
      </w:pPr>
      <w:r>
        <w:t>Notes:</w:t>
      </w:r>
      <w:r>
        <w:tab/>
        <w:t>1</w:t>
      </w:r>
      <w:r w:rsidR="00CF5FAD" w:rsidRPr="00CF5FAD">
        <w:t>.</w:t>
      </w:r>
      <w:r w:rsidR="00CF5FAD" w:rsidRPr="00CF5FAD">
        <w:tab/>
        <w:t xml:space="preserve">Non-quantifiable wage agreements are those which do not provide a consistent wage increase for all employees or link wage increases to other methods.  Refer to </w:t>
      </w:r>
      <w:r w:rsidR="00F7425F">
        <w:t>Appendix B</w:t>
      </w:r>
    </w:p>
    <w:p w14:paraId="7118241E" w14:textId="29ED5B7E" w:rsidR="0076381A" w:rsidRDefault="00F7425F" w:rsidP="00503B15">
      <w:pPr>
        <w:pStyle w:val="Source"/>
        <w:tabs>
          <w:tab w:val="left" w:pos="993"/>
        </w:tabs>
        <w:spacing w:after="0"/>
        <w:ind w:left="720" w:hanging="720"/>
        <w:contextualSpacing/>
      </w:pPr>
      <w:r>
        <w:tab/>
      </w:r>
      <w:r>
        <w:tab/>
      </w:r>
      <w:r w:rsidR="00CF5FAD" w:rsidRPr="00CF5FAD">
        <w:t>for further explanation.</w:t>
      </w:r>
    </w:p>
    <w:p w14:paraId="3273FA80" w14:textId="492F46B6" w:rsidR="007365B6" w:rsidRDefault="007365B6" w:rsidP="007365B6">
      <w:pPr>
        <w:pStyle w:val="Caption"/>
        <w:keepNext/>
      </w:pPr>
      <w:bookmarkStart w:id="59" w:name="_Toc240368007"/>
      <w:r>
        <w:t>Table 12b</w:t>
      </w:r>
      <w:r w:rsidRPr="00342DBA">
        <w:rPr>
          <w:noProof/>
        </w:rPr>
        <w:t xml:space="preserve">: </w:t>
      </w:r>
      <w:r w:rsidRPr="005961FA">
        <w:rPr>
          <w:noProof/>
        </w:rPr>
        <w:t xml:space="preserve">Agreements approved in the quarter - </w:t>
      </w:r>
      <w:r w:rsidR="00797671">
        <w:rPr>
          <w:noProof/>
        </w:rPr>
        <w:t>q</w:t>
      </w:r>
      <w:r w:rsidRPr="005961FA">
        <w:rPr>
          <w:noProof/>
        </w:rPr>
        <w:t>uantifiable wage increases</w:t>
      </w:r>
      <w:bookmarkEnd w:id="59"/>
    </w:p>
    <w:tbl>
      <w:tblPr>
        <w:tblStyle w:val="EDU-Basic"/>
        <w:tblW w:w="0" w:type="auto"/>
        <w:tblLayout w:type="fixed"/>
        <w:tblLook w:val="0420" w:firstRow="1" w:lastRow="0" w:firstColumn="0" w:lastColumn="0" w:noHBand="0" w:noVBand="1"/>
      </w:tblPr>
      <w:tblGrid>
        <w:gridCol w:w="1555"/>
        <w:gridCol w:w="1842"/>
        <w:gridCol w:w="846"/>
        <w:gridCol w:w="846"/>
        <w:gridCol w:w="847"/>
        <w:gridCol w:w="846"/>
        <w:gridCol w:w="847"/>
        <w:gridCol w:w="846"/>
        <w:gridCol w:w="847"/>
        <w:gridCol w:w="846"/>
        <w:gridCol w:w="847"/>
        <w:gridCol w:w="846"/>
        <w:gridCol w:w="847"/>
        <w:gridCol w:w="846"/>
        <w:gridCol w:w="847"/>
      </w:tblGrid>
      <w:tr w:rsidR="007365B6" w14:paraId="702C3966" w14:textId="77777777" w:rsidTr="002D7EE5">
        <w:trPr>
          <w:cnfStyle w:val="100000000000" w:firstRow="1" w:lastRow="0" w:firstColumn="0" w:lastColumn="0" w:oddVBand="0" w:evenVBand="0" w:oddHBand="0" w:evenHBand="0" w:firstRowFirstColumn="0" w:firstRowLastColumn="0" w:lastRowFirstColumn="0" w:lastRowLastColumn="0"/>
          <w:trHeight w:val="397"/>
          <w:tblHeader/>
        </w:trPr>
        <w:tc>
          <w:tcPr>
            <w:tcW w:w="1555" w:type="dxa"/>
            <w:tcBorders>
              <w:right w:val="nil"/>
            </w:tcBorders>
          </w:tcPr>
          <w:p w14:paraId="265DDE16" w14:textId="77777777" w:rsidR="007365B6" w:rsidRDefault="007365B6" w:rsidP="002D7EE5">
            <w:pPr>
              <w:spacing w:after="100"/>
            </w:pPr>
            <w:r>
              <w:t>Agreement type</w:t>
            </w:r>
          </w:p>
        </w:tc>
        <w:tc>
          <w:tcPr>
            <w:tcW w:w="1842" w:type="dxa"/>
            <w:tcBorders>
              <w:left w:val="nil"/>
              <w:right w:val="nil"/>
            </w:tcBorders>
          </w:tcPr>
          <w:p w14:paraId="7A1DC6CF" w14:textId="77777777" w:rsidR="007365B6" w:rsidRDefault="007365B6" w:rsidP="002D7EE5">
            <w:pPr>
              <w:spacing w:after="0"/>
            </w:pPr>
          </w:p>
        </w:tc>
        <w:tc>
          <w:tcPr>
            <w:tcW w:w="846" w:type="dxa"/>
            <w:tcBorders>
              <w:left w:val="nil"/>
              <w:right w:val="nil"/>
            </w:tcBorders>
          </w:tcPr>
          <w:p w14:paraId="6360E4B7" w14:textId="77777777" w:rsidR="007365B6" w:rsidRPr="00781AF7" w:rsidRDefault="007365B6" w:rsidP="002D7EE5">
            <w:pPr>
              <w:spacing w:after="0"/>
              <w:rPr>
                <w:sz w:val="18"/>
                <w:szCs w:val="18"/>
              </w:rPr>
            </w:pPr>
            <w:r w:rsidRPr="00781AF7">
              <w:rPr>
                <w:sz w:val="18"/>
                <w:szCs w:val="18"/>
              </w:rPr>
              <w:t>Jun-23</w:t>
            </w:r>
          </w:p>
        </w:tc>
        <w:tc>
          <w:tcPr>
            <w:tcW w:w="846" w:type="dxa"/>
            <w:tcBorders>
              <w:left w:val="nil"/>
              <w:right w:val="nil"/>
            </w:tcBorders>
          </w:tcPr>
          <w:p w14:paraId="17332184" w14:textId="77777777" w:rsidR="007365B6" w:rsidRPr="00781AF7" w:rsidRDefault="007365B6" w:rsidP="002D7EE5">
            <w:pPr>
              <w:spacing w:after="0"/>
              <w:rPr>
                <w:sz w:val="18"/>
                <w:szCs w:val="18"/>
              </w:rPr>
            </w:pPr>
            <w:r w:rsidRPr="00781AF7">
              <w:rPr>
                <w:sz w:val="18"/>
                <w:szCs w:val="18"/>
              </w:rPr>
              <w:t>Sep-23</w:t>
            </w:r>
          </w:p>
        </w:tc>
        <w:tc>
          <w:tcPr>
            <w:tcW w:w="847" w:type="dxa"/>
            <w:tcBorders>
              <w:left w:val="nil"/>
              <w:right w:val="nil"/>
            </w:tcBorders>
          </w:tcPr>
          <w:p w14:paraId="1F99810C" w14:textId="77777777" w:rsidR="007365B6" w:rsidRPr="00781AF7" w:rsidRDefault="007365B6" w:rsidP="002D7EE5">
            <w:pPr>
              <w:spacing w:after="0"/>
              <w:rPr>
                <w:sz w:val="18"/>
                <w:szCs w:val="18"/>
              </w:rPr>
            </w:pPr>
            <w:r w:rsidRPr="00781AF7">
              <w:rPr>
                <w:sz w:val="18"/>
                <w:szCs w:val="18"/>
              </w:rPr>
              <w:t>Dec-23</w:t>
            </w:r>
          </w:p>
        </w:tc>
        <w:tc>
          <w:tcPr>
            <w:tcW w:w="846" w:type="dxa"/>
            <w:tcBorders>
              <w:left w:val="nil"/>
              <w:right w:val="nil"/>
            </w:tcBorders>
          </w:tcPr>
          <w:p w14:paraId="5EF876C2" w14:textId="77777777" w:rsidR="007365B6" w:rsidRPr="00781AF7" w:rsidRDefault="007365B6" w:rsidP="002D7EE5">
            <w:pPr>
              <w:spacing w:after="0"/>
              <w:rPr>
                <w:sz w:val="18"/>
                <w:szCs w:val="18"/>
              </w:rPr>
            </w:pPr>
            <w:r w:rsidRPr="00781AF7">
              <w:rPr>
                <w:sz w:val="18"/>
                <w:szCs w:val="18"/>
              </w:rPr>
              <w:t>Mar-24</w:t>
            </w:r>
          </w:p>
        </w:tc>
        <w:tc>
          <w:tcPr>
            <w:tcW w:w="847" w:type="dxa"/>
            <w:tcBorders>
              <w:left w:val="nil"/>
              <w:right w:val="nil"/>
            </w:tcBorders>
          </w:tcPr>
          <w:p w14:paraId="7CF0E2AA" w14:textId="77777777" w:rsidR="007365B6" w:rsidRPr="00781AF7" w:rsidRDefault="007365B6" w:rsidP="002D7EE5">
            <w:pPr>
              <w:spacing w:after="0"/>
              <w:rPr>
                <w:sz w:val="18"/>
                <w:szCs w:val="18"/>
              </w:rPr>
            </w:pPr>
            <w:r w:rsidRPr="00781AF7">
              <w:rPr>
                <w:sz w:val="18"/>
                <w:szCs w:val="18"/>
              </w:rPr>
              <w:t>Jun-24</w:t>
            </w:r>
          </w:p>
        </w:tc>
        <w:tc>
          <w:tcPr>
            <w:tcW w:w="846" w:type="dxa"/>
            <w:tcBorders>
              <w:left w:val="nil"/>
              <w:right w:val="nil"/>
            </w:tcBorders>
          </w:tcPr>
          <w:p w14:paraId="40348D11" w14:textId="77777777" w:rsidR="007365B6" w:rsidRPr="00781AF7" w:rsidRDefault="007365B6" w:rsidP="002D7EE5">
            <w:pPr>
              <w:spacing w:after="0"/>
              <w:rPr>
                <w:sz w:val="18"/>
                <w:szCs w:val="18"/>
              </w:rPr>
            </w:pPr>
            <w:r w:rsidRPr="00781AF7">
              <w:rPr>
                <w:sz w:val="18"/>
                <w:szCs w:val="18"/>
              </w:rPr>
              <w:t>Sep-24</w:t>
            </w:r>
          </w:p>
        </w:tc>
        <w:tc>
          <w:tcPr>
            <w:tcW w:w="847" w:type="dxa"/>
            <w:tcBorders>
              <w:left w:val="nil"/>
              <w:right w:val="nil"/>
            </w:tcBorders>
          </w:tcPr>
          <w:p w14:paraId="3B14A203" w14:textId="77777777" w:rsidR="007365B6" w:rsidRPr="00781AF7" w:rsidRDefault="007365B6" w:rsidP="002D7EE5">
            <w:pPr>
              <w:spacing w:after="0"/>
              <w:rPr>
                <w:sz w:val="18"/>
                <w:szCs w:val="18"/>
              </w:rPr>
            </w:pPr>
            <w:r w:rsidRPr="00781AF7">
              <w:rPr>
                <w:sz w:val="18"/>
                <w:szCs w:val="18"/>
              </w:rPr>
              <w:t>Dec-24</w:t>
            </w:r>
          </w:p>
        </w:tc>
        <w:tc>
          <w:tcPr>
            <w:tcW w:w="846" w:type="dxa"/>
            <w:tcBorders>
              <w:left w:val="nil"/>
              <w:right w:val="nil"/>
            </w:tcBorders>
          </w:tcPr>
          <w:p w14:paraId="219828F4" w14:textId="77777777" w:rsidR="007365B6" w:rsidRPr="00781AF7" w:rsidRDefault="007365B6" w:rsidP="002D7EE5">
            <w:pPr>
              <w:spacing w:after="0"/>
              <w:rPr>
                <w:sz w:val="18"/>
                <w:szCs w:val="18"/>
              </w:rPr>
            </w:pPr>
            <w:r w:rsidRPr="00781AF7">
              <w:rPr>
                <w:sz w:val="18"/>
                <w:szCs w:val="18"/>
              </w:rPr>
              <w:t>Mar-25</w:t>
            </w:r>
          </w:p>
        </w:tc>
        <w:tc>
          <w:tcPr>
            <w:tcW w:w="847" w:type="dxa"/>
            <w:tcBorders>
              <w:left w:val="nil"/>
              <w:right w:val="nil"/>
            </w:tcBorders>
          </w:tcPr>
          <w:p w14:paraId="6567E6A4" w14:textId="77777777" w:rsidR="007365B6" w:rsidRPr="00781AF7" w:rsidRDefault="007365B6" w:rsidP="002D7EE5">
            <w:pPr>
              <w:spacing w:after="0"/>
              <w:rPr>
                <w:sz w:val="18"/>
                <w:szCs w:val="18"/>
              </w:rPr>
            </w:pPr>
            <w:r w:rsidRPr="00781AF7">
              <w:rPr>
                <w:sz w:val="18"/>
                <w:szCs w:val="18"/>
              </w:rPr>
              <w:t>Jun-25</w:t>
            </w:r>
          </w:p>
        </w:tc>
        <w:tc>
          <w:tcPr>
            <w:tcW w:w="846" w:type="dxa"/>
            <w:tcBorders>
              <w:left w:val="nil"/>
              <w:right w:val="nil"/>
            </w:tcBorders>
          </w:tcPr>
          <w:p w14:paraId="5E07FECA" w14:textId="77777777" w:rsidR="007365B6" w:rsidRPr="00781AF7" w:rsidRDefault="007365B6" w:rsidP="002D7EE5">
            <w:pPr>
              <w:spacing w:after="0"/>
              <w:rPr>
                <w:sz w:val="18"/>
                <w:szCs w:val="18"/>
              </w:rPr>
            </w:pPr>
            <w:r w:rsidRPr="00781AF7">
              <w:rPr>
                <w:sz w:val="18"/>
                <w:szCs w:val="18"/>
              </w:rPr>
              <w:t>Sep-25</w:t>
            </w:r>
          </w:p>
        </w:tc>
        <w:tc>
          <w:tcPr>
            <w:tcW w:w="847" w:type="dxa"/>
            <w:tcBorders>
              <w:left w:val="nil"/>
              <w:right w:val="nil"/>
            </w:tcBorders>
          </w:tcPr>
          <w:p w14:paraId="73C663B8" w14:textId="77777777" w:rsidR="007365B6" w:rsidRPr="00781AF7" w:rsidRDefault="007365B6" w:rsidP="002D7EE5">
            <w:pPr>
              <w:spacing w:after="0"/>
              <w:rPr>
                <w:sz w:val="18"/>
                <w:szCs w:val="18"/>
              </w:rPr>
            </w:pPr>
            <w:r w:rsidRPr="00781AF7">
              <w:rPr>
                <w:sz w:val="18"/>
                <w:szCs w:val="18"/>
              </w:rPr>
              <w:t>Dec-25</w:t>
            </w:r>
          </w:p>
        </w:tc>
        <w:tc>
          <w:tcPr>
            <w:tcW w:w="846" w:type="dxa"/>
            <w:tcBorders>
              <w:left w:val="nil"/>
              <w:right w:val="nil"/>
            </w:tcBorders>
          </w:tcPr>
          <w:p w14:paraId="1CEC8FF8" w14:textId="77777777" w:rsidR="007365B6" w:rsidRPr="00781AF7" w:rsidRDefault="007365B6" w:rsidP="002D7EE5">
            <w:pPr>
              <w:spacing w:after="0"/>
              <w:rPr>
                <w:sz w:val="18"/>
                <w:szCs w:val="18"/>
              </w:rPr>
            </w:pPr>
            <w:r w:rsidRPr="00781AF7">
              <w:rPr>
                <w:sz w:val="18"/>
                <w:szCs w:val="18"/>
              </w:rPr>
              <w:t>Mar-26</w:t>
            </w:r>
          </w:p>
        </w:tc>
        <w:tc>
          <w:tcPr>
            <w:tcW w:w="847" w:type="dxa"/>
            <w:tcBorders>
              <w:left w:val="nil"/>
            </w:tcBorders>
          </w:tcPr>
          <w:p w14:paraId="3A5BD5F7" w14:textId="77777777" w:rsidR="007365B6" w:rsidRPr="00781AF7" w:rsidRDefault="007365B6" w:rsidP="002D7EE5">
            <w:pPr>
              <w:spacing w:after="0"/>
              <w:rPr>
                <w:sz w:val="18"/>
                <w:szCs w:val="18"/>
              </w:rPr>
            </w:pPr>
            <w:r w:rsidRPr="00781AF7">
              <w:rPr>
                <w:sz w:val="18"/>
                <w:szCs w:val="18"/>
              </w:rPr>
              <w:t>Jun-26</w:t>
            </w:r>
          </w:p>
        </w:tc>
      </w:tr>
      <w:tr w:rsidR="0066391E" w14:paraId="726C8E28" w14:textId="77777777" w:rsidTr="009D5874">
        <w:trPr>
          <w:trHeight w:val="340"/>
        </w:trPr>
        <w:tc>
          <w:tcPr>
            <w:tcW w:w="1555" w:type="dxa"/>
            <w:vMerge w:val="restart"/>
            <w:tcBorders>
              <w:right w:val="nil"/>
            </w:tcBorders>
            <w:vAlign w:val="top"/>
          </w:tcPr>
          <w:p w14:paraId="1EB3C669" w14:textId="77777777" w:rsidR="0066391E" w:rsidRPr="00147718" w:rsidRDefault="0066391E" w:rsidP="0066391E">
            <w:pPr>
              <w:spacing w:after="0"/>
              <w:rPr>
                <w:sz w:val="20"/>
                <w:szCs w:val="20"/>
              </w:rPr>
            </w:pPr>
            <w:r w:rsidRPr="005B1133">
              <w:rPr>
                <w:sz w:val="20"/>
                <w:szCs w:val="20"/>
              </w:rPr>
              <w:t>Single-enterprise non-greenfields</w:t>
            </w:r>
          </w:p>
        </w:tc>
        <w:tc>
          <w:tcPr>
            <w:tcW w:w="1842" w:type="dxa"/>
            <w:tcBorders>
              <w:left w:val="nil"/>
              <w:bottom w:val="nil"/>
              <w:right w:val="nil"/>
            </w:tcBorders>
          </w:tcPr>
          <w:p w14:paraId="71CF5F31" w14:textId="77777777" w:rsidR="0066391E" w:rsidRPr="00147718" w:rsidRDefault="0066391E" w:rsidP="0066391E">
            <w:pPr>
              <w:spacing w:after="0"/>
              <w:rPr>
                <w:sz w:val="20"/>
                <w:szCs w:val="20"/>
              </w:rPr>
            </w:pPr>
            <w:r w:rsidRPr="00147718">
              <w:rPr>
                <w:sz w:val="20"/>
                <w:szCs w:val="20"/>
              </w:rPr>
              <w:t>Agreements</w:t>
            </w:r>
          </w:p>
        </w:tc>
        <w:tc>
          <w:tcPr>
            <w:tcW w:w="846" w:type="dxa"/>
            <w:tcBorders>
              <w:left w:val="nil"/>
              <w:bottom w:val="nil"/>
              <w:right w:val="nil"/>
            </w:tcBorders>
          </w:tcPr>
          <w:p w14:paraId="3B83CBB8" w14:textId="24858D80" w:rsidR="0066391E" w:rsidRPr="00B524C7" w:rsidRDefault="0066391E" w:rsidP="0066391E">
            <w:pPr>
              <w:spacing w:before="100" w:after="100"/>
              <w:jc w:val="right"/>
              <w:rPr>
                <w:sz w:val="20"/>
                <w:szCs w:val="20"/>
              </w:rPr>
            </w:pPr>
            <w:r>
              <w:rPr>
                <w:rFonts w:eastAsia="Aptos" w:cs="Aptos"/>
                <w:color w:val="000000"/>
                <w:sz w:val="20"/>
                <w:szCs w:val="20"/>
              </w:rPr>
              <w:t>698</w:t>
            </w:r>
          </w:p>
        </w:tc>
        <w:tc>
          <w:tcPr>
            <w:tcW w:w="846" w:type="dxa"/>
            <w:tcBorders>
              <w:left w:val="nil"/>
              <w:bottom w:val="nil"/>
              <w:right w:val="nil"/>
            </w:tcBorders>
          </w:tcPr>
          <w:p w14:paraId="4A2B217E" w14:textId="1674E269" w:rsidR="0066391E" w:rsidRPr="00B524C7" w:rsidRDefault="0066391E" w:rsidP="0066391E">
            <w:pPr>
              <w:spacing w:before="100" w:after="100"/>
              <w:jc w:val="right"/>
              <w:rPr>
                <w:sz w:val="20"/>
                <w:szCs w:val="20"/>
              </w:rPr>
            </w:pPr>
            <w:r>
              <w:rPr>
                <w:rFonts w:eastAsia="Aptos" w:cs="Aptos"/>
                <w:color w:val="000000"/>
                <w:sz w:val="20"/>
                <w:szCs w:val="20"/>
              </w:rPr>
              <w:t>799</w:t>
            </w:r>
          </w:p>
        </w:tc>
        <w:tc>
          <w:tcPr>
            <w:tcW w:w="847" w:type="dxa"/>
            <w:tcBorders>
              <w:left w:val="nil"/>
              <w:bottom w:val="nil"/>
              <w:right w:val="nil"/>
            </w:tcBorders>
          </w:tcPr>
          <w:p w14:paraId="73B0BBD5" w14:textId="4AF96767" w:rsidR="0066391E" w:rsidRPr="00B524C7" w:rsidRDefault="0066391E" w:rsidP="0066391E">
            <w:pPr>
              <w:spacing w:before="100" w:after="100"/>
              <w:jc w:val="right"/>
              <w:rPr>
                <w:sz w:val="20"/>
                <w:szCs w:val="20"/>
              </w:rPr>
            </w:pPr>
            <w:r>
              <w:rPr>
                <w:rFonts w:eastAsia="Aptos" w:cs="Aptos"/>
                <w:color w:val="000000"/>
                <w:sz w:val="20"/>
                <w:szCs w:val="20"/>
              </w:rPr>
              <w:t>961</w:t>
            </w:r>
          </w:p>
        </w:tc>
        <w:tc>
          <w:tcPr>
            <w:tcW w:w="846" w:type="dxa"/>
            <w:tcBorders>
              <w:left w:val="nil"/>
              <w:bottom w:val="nil"/>
              <w:right w:val="nil"/>
            </w:tcBorders>
          </w:tcPr>
          <w:p w14:paraId="5E22CB25" w14:textId="2B18C46A" w:rsidR="0066391E" w:rsidRPr="00B524C7" w:rsidRDefault="0066391E" w:rsidP="0066391E">
            <w:pPr>
              <w:spacing w:before="100" w:after="100"/>
              <w:jc w:val="right"/>
              <w:rPr>
                <w:sz w:val="20"/>
                <w:szCs w:val="20"/>
              </w:rPr>
            </w:pPr>
            <w:r>
              <w:rPr>
                <w:rFonts w:eastAsia="Aptos" w:cs="Aptos"/>
                <w:color w:val="000000"/>
                <w:sz w:val="20"/>
                <w:szCs w:val="20"/>
              </w:rPr>
              <w:t>737</w:t>
            </w:r>
          </w:p>
        </w:tc>
        <w:tc>
          <w:tcPr>
            <w:tcW w:w="847" w:type="dxa"/>
            <w:tcBorders>
              <w:left w:val="nil"/>
              <w:bottom w:val="nil"/>
              <w:right w:val="nil"/>
            </w:tcBorders>
          </w:tcPr>
          <w:p w14:paraId="77D83284" w14:textId="4BF5040A" w:rsidR="0066391E" w:rsidRPr="00B524C7" w:rsidRDefault="0066391E" w:rsidP="0066391E">
            <w:pPr>
              <w:spacing w:before="100" w:after="100"/>
              <w:jc w:val="right"/>
              <w:rPr>
                <w:sz w:val="20"/>
                <w:szCs w:val="20"/>
              </w:rPr>
            </w:pPr>
            <w:r>
              <w:rPr>
                <w:rFonts w:eastAsia="Aptos" w:cs="Aptos"/>
                <w:color w:val="000000"/>
                <w:sz w:val="20"/>
                <w:szCs w:val="20"/>
              </w:rPr>
              <w:t>885</w:t>
            </w:r>
          </w:p>
        </w:tc>
        <w:tc>
          <w:tcPr>
            <w:tcW w:w="846" w:type="dxa"/>
            <w:tcBorders>
              <w:left w:val="nil"/>
              <w:bottom w:val="nil"/>
              <w:right w:val="nil"/>
            </w:tcBorders>
          </w:tcPr>
          <w:p w14:paraId="3C16D742" w14:textId="4019627F" w:rsidR="0066391E" w:rsidRPr="00B524C7" w:rsidRDefault="0066391E" w:rsidP="0066391E">
            <w:pPr>
              <w:spacing w:before="100" w:after="100"/>
              <w:jc w:val="right"/>
              <w:rPr>
                <w:sz w:val="20"/>
                <w:szCs w:val="20"/>
              </w:rPr>
            </w:pPr>
            <w:r>
              <w:rPr>
                <w:rFonts w:eastAsia="Aptos" w:cs="Aptos"/>
                <w:color w:val="000000"/>
                <w:sz w:val="20"/>
                <w:szCs w:val="20"/>
              </w:rPr>
              <w:t>636</w:t>
            </w:r>
          </w:p>
        </w:tc>
        <w:tc>
          <w:tcPr>
            <w:tcW w:w="847" w:type="dxa"/>
            <w:tcBorders>
              <w:left w:val="nil"/>
              <w:bottom w:val="nil"/>
              <w:right w:val="nil"/>
            </w:tcBorders>
          </w:tcPr>
          <w:p w14:paraId="534CC8A1" w14:textId="139F29BC" w:rsidR="0066391E" w:rsidRPr="00B524C7" w:rsidRDefault="0066391E" w:rsidP="0066391E">
            <w:pPr>
              <w:spacing w:before="100" w:after="100"/>
              <w:jc w:val="right"/>
              <w:rPr>
                <w:sz w:val="20"/>
                <w:szCs w:val="20"/>
              </w:rPr>
            </w:pPr>
            <w:r>
              <w:rPr>
                <w:rFonts w:eastAsia="Aptos" w:cs="Aptos"/>
                <w:color w:val="000000"/>
                <w:sz w:val="20"/>
                <w:szCs w:val="20"/>
              </w:rPr>
              <w:t>915</w:t>
            </w:r>
          </w:p>
        </w:tc>
        <w:tc>
          <w:tcPr>
            <w:tcW w:w="846" w:type="dxa"/>
            <w:tcBorders>
              <w:left w:val="nil"/>
              <w:bottom w:val="nil"/>
              <w:right w:val="nil"/>
            </w:tcBorders>
          </w:tcPr>
          <w:p w14:paraId="43B9B788" w14:textId="790158CF" w:rsidR="0066391E" w:rsidRPr="00B524C7" w:rsidRDefault="0066391E" w:rsidP="0066391E">
            <w:pPr>
              <w:spacing w:before="100" w:after="100"/>
              <w:jc w:val="right"/>
              <w:rPr>
                <w:sz w:val="20"/>
                <w:szCs w:val="20"/>
              </w:rPr>
            </w:pPr>
            <w:r>
              <w:rPr>
                <w:rFonts w:eastAsia="Aptos" w:cs="Aptos"/>
                <w:color w:val="000000"/>
                <w:sz w:val="20"/>
                <w:szCs w:val="20"/>
              </w:rPr>
              <w:t>773</w:t>
            </w:r>
          </w:p>
        </w:tc>
        <w:tc>
          <w:tcPr>
            <w:tcW w:w="847" w:type="dxa"/>
            <w:tcBorders>
              <w:left w:val="nil"/>
              <w:bottom w:val="nil"/>
              <w:right w:val="nil"/>
            </w:tcBorders>
          </w:tcPr>
          <w:p w14:paraId="46C2BD97" w14:textId="263A29AA" w:rsidR="0066391E" w:rsidRPr="00B524C7" w:rsidRDefault="0066391E" w:rsidP="0066391E">
            <w:pPr>
              <w:spacing w:before="100" w:after="100"/>
              <w:jc w:val="right"/>
              <w:rPr>
                <w:sz w:val="20"/>
                <w:szCs w:val="20"/>
              </w:rPr>
            </w:pPr>
            <w:r>
              <w:rPr>
                <w:rFonts w:eastAsia="Aptos" w:cs="Aptos"/>
                <w:color w:val="000000"/>
                <w:sz w:val="20"/>
                <w:szCs w:val="20"/>
              </w:rPr>
              <w:t>771</w:t>
            </w:r>
          </w:p>
        </w:tc>
        <w:tc>
          <w:tcPr>
            <w:tcW w:w="846" w:type="dxa"/>
            <w:tcBorders>
              <w:left w:val="nil"/>
              <w:bottom w:val="nil"/>
              <w:right w:val="nil"/>
            </w:tcBorders>
          </w:tcPr>
          <w:p w14:paraId="37F013E3" w14:textId="62DD52D7" w:rsidR="0066391E" w:rsidRPr="00B524C7" w:rsidRDefault="0066391E" w:rsidP="0066391E">
            <w:pPr>
              <w:spacing w:before="100" w:after="100"/>
              <w:jc w:val="right"/>
              <w:rPr>
                <w:sz w:val="20"/>
                <w:szCs w:val="20"/>
              </w:rPr>
            </w:pPr>
            <w:r>
              <w:rPr>
                <w:rFonts w:eastAsia="Aptos" w:cs="Aptos"/>
                <w:color w:val="000000"/>
                <w:sz w:val="20"/>
                <w:szCs w:val="20"/>
              </w:rPr>
              <w:t>847</w:t>
            </w:r>
          </w:p>
        </w:tc>
        <w:tc>
          <w:tcPr>
            <w:tcW w:w="847" w:type="dxa"/>
            <w:tcBorders>
              <w:left w:val="nil"/>
              <w:bottom w:val="nil"/>
              <w:right w:val="nil"/>
            </w:tcBorders>
          </w:tcPr>
          <w:p w14:paraId="1037B0A0" w14:textId="028E7DF1" w:rsidR="0066391E" w:rsidRPr="00B524C7" w:rsidRDefault="0066391E" w:rsidP="0066391E">
            <w:pPr>
              <w:spacing w:before="100" w:after="100"/>
              <w:jc w:val="right"/>
              <w:rPr>
                <w:sz w:val="20"/>
                <w:szCs w:val="20"/>
              </w:rPr>
            </w:pPr>
            <w:r>
              <w:rPr>
                <w:rFonts w:eastAsia="Aptos" w:cs="Aptos"/>
                <w:color w:val="000000"/>
                <w:sz w:val="20"/>
                <w:szCs w:val="20"/>
              </w:rPr>
              <w:t>896</w:t>
            </w:r>
          </w:p>
        </w:tc>
        <w:tc>
          <w:tcPr>
            <w:tcW w:w="846" w:type="dxa"/>
            <w:tcBorders>
              <w:left w:val="nil"/>
              <w:bottom w:val="nil"/>
              <w:right w:val="nil"/>
            </w:tcBorders>
          </w:tcPr>
          <w:p w14:paraId="437FB6B4" w14:textId="4B1629DE" w:rsidR="0066391E" w:rsidRPr="00B524C7" w:rsidRDefault="0066391E" w:rsidP="0066391E">
            <w:pPr>
              <w:spacing w:before="100" w:after="100"/>
              <w:jc w:val="right"/>
              <w:rPr>
                <w:sz w:val="20"/>
                <w:szCs w:val="20"/>
              </w:rPr>
            </w:pPr>
            <w:r>
              <w:rPr>
                <w:rFonts w:eastAsia="Aptos" w:cs="Aptos"/>
                <w:color w:val="000000"/>
                <w:sz w:val="20"/>
                <w:szCs w:val="20"/>
              </w:rPr>
              <w:t>546</w:t>
            </w:r>
          </w:p>
        </w:tc>
        <w:tc>
          <w:tcPr>
            <w:tcW w:w="847" w:type="dxa"/>
            <w:tcBorders>
              <w:left w:val="nil"/>
              <w:bottom w:val="nil"/>
            </w:tcBorders>
          </w:tcPr>
          <w:p w14:paraId="1590E34C" w14:textId="28196072" w:rsidR="0066391E" w:rsidRPr="00B524C7" w:rsidRDefault="0066391E" w:rsidP="0066391E">
            <w:pPr>
              <w:spacing w:before="100" w:after="100"/>
              <w:jc w:val="right"/>
              <w:rPr>
                <w:sz w:val="20"/>
                <w:szCs w:val="20"/>
              </w:rPr>
            </w:pPr>
            <w:r>
              <w:rPr>
                <w:rFonts w:eastAsia="Aptos" w:cs="Aptos"/>
                <w:color w:val="000000"/>
                <w:sz w:val="20"/>
                <w:szCs w:val="20"/>
              </w:rPr>
              <w:t>608</w:t>
            </w:r>
          </w:p>
        </w:tc>
      </w:tr>
      <w:tr w:rsidR="0066391E" w14:paraId="0C6472B8" w14:textId="77777777" w:rsidTr="009D5874">
        <w:trPr>
          <w:trHeight w:val="340"/>
        </w:trPr>
        <w:tc>
          <w:tcPr>
            <w:tcW w:w="1555" w:type="dxa"/>
            <w:vMerge/>
            <w:tcBorders>
              <w:bottom w:val="single" w:sz="4" w:space="0" w:color="auto"/>
              <w:right w:val="nil"/>
            </w:tcBorders>
          </w:tcPr>
          <w:p w14:paraId="49969389" w14:textId="77777777" w:rsidR="0066391E" w:rsidRPr="00147718" w:rsidRDefault="0066391E" w:rsidP="0066391E">
            <w:pPr>
              <w:spacing w:after="0"/>
              <w:rPr>
                <w:sz w:val="20"/>
                <w:szCs w:val="20"/>
              </w:rPr>
            </w:pPr>
          </w:p>
        </w:tc>
        <w:tc>
          <w:tcPr>
            <w:tcW w:w="1842" w:type="dxa"/>
            <w:tcBorders>
              <w:top w:val="nil"/>
              <w:left w:val="nil"/>
              <w:bottom w:val="single" w:sz="4" w:space="0" w:color="auto"/>
              <w:right w:val="nil"/>
            </w:tcBorders>
          </w:tcPr>
          <w:p w14:paraId="30A6C41D" w14:textId="77777777" w:rsidR="0066391E" w:rsidRPr="00147718" w:rsidRDefault="0066391E" w:rsidP="0066391E">
            <w:pPr>
              <w:spacing w:after="0"/>
              <w:rPr>
                <w:sz w:val="20"/>
                <w:szCs w:val="20"/>
              </w:rPr>
            </w:pPr>
            <w:r w:rsidRPr="00147718">
              <w:rPr>
                <w:sz w:val="20"/>
                <w:szCs w:val="20"/>
              </w:rPr>
              <w:t>Employees (‘000)</w:t>
            </w:r>
          </w:p>
        </w:tc>
        <w:tc>
          <w:tcPr>
            <w:tcW w:w="846" w:type="dxa"/>
            <w:tcBorders>
              <w:top w:val="nil"/>
              <w:left w:val="nil"/>
              <w:bottom w:val="single" w:sz="4" w:space="0" w:color="auto"/>
              <w:right w:val="nil"/>
            </w:tcBorders>
          </w:tcPr>
          <w:p w14:paraId="08BE621B" w14:textId="32923D25" w:rsidR="0066391E" w:rsidRPr="00B524C7" w:rsidRDefault="0066391E" w:rsidP="0066391E">
            <w:pPr>
              <w:spacing w:before="100" w:after="100"/>
              <w:jc w:val="right"/>
              <w:rPr>
                <w:sz w:val="20"/>
                <w:szCs w:val="20"/>
              </w:rPr>
            </w:pPr>
            <w:r>
              <w:rPr>
                <w:rFonts w:eastAsia="Aptos" w:cs="Aptos"/>
                <w:color w:val="000000"/>
                <w:sz w:val="20"/>
                <w:szCs w:val="20"/>
              </w:rPr>
              <w:t>99.9</w:t>
            </w:r>
          </w:p>
        </w:tc>
        <w:tc>
          <w:tcPr>
            <w:tcW w:w="846" w:type="dxa"/>
            <w:tcBorders>
              <w:top w:val="nil"/>
              <w:left w:val="nil"/>
              <w:bottom w:val="single" w:sz="4" w:space="0" w:color="auto"/>
              <w:right w:val="nil"/>
            </w:tcBorders>
          </w:tcPr>
          <w:p w14:paraId="0AC669EC" w14:textId="1D1E83DA" w:rsidR="0066391E" w:rsidRPr="00B524C7" w:rsidRDefault="0066391E" w:rsidP="0066391E">
            <w:pPr>
              <w:spacing w:before="100" w:after="100"/>
              <w:jc w:val="right"/>
              <w:rPr>
                <w:sz w:val="20"/>
                <w:szCs w:val="20"/>
              </w:rPr>
            </w:pPr>
            <w:r>
              <w:rPr>
                <w:rFonts w:eastAsia="Aptos" w:cs="Aptos"/>
                <w:color w:val="000000"/>
                <w:sz w:val="20"/>
                <w:szCs w:val="20"/>
              </w:rPr>
              <w:t>146.7</w:t>
            </w:r>
          </w:p>
        </w:tc>
        <w:tc>
          <w:tcPr>
            <w:tcW w:w="847" w:type="dxa"/>
            <w:tcBorders>
              <w:top w:val="nil"/>
              <w:left w:val="nil"/>
              <w:bottom w:val="single" w:sz="4" w:space="0" w:color="auto"/>
              <w:right w:val="nil"/>
            </w:tcBorders>
          </w:tcPr>
          <w:p w14:paraId="78DA3A7A" w14:textId="5D00AD23" w:rsidR="0066391E" w:rsidRPr="00B524C7" w:rsidRDefault="0066391E" w:rsidP="0066391E">
            <w:pPr>
              <w:spacing w:before="100" w:after="100"/>
              <w:jc w:val="right"/>
              <w:rPr>
                <w:sz w:val="20"/>
                <w:szCs w:val="20"/>
              </w:rPr>
            </w:pPr>
            <w:r>
              <w:rPr>
                <w:rFonts w:eastAsia="Aptos" w:cs="Aptos"/>
                <w:color w:val="000000"/>
                <w:sz w:val="20"/>
                <w:szCs w:val="20"/>
              </w:rPr>
              <w:t>141.5</w:t>
            </w:r>
          </w:p>
        </w:tc>
        <w:tc>
          <w:tcPr>
            <w:tcW w:w="846" w:type="dxa"/>
            <w:tcBorders>
              <w:top w:val="nil"/>
              <w:left w:val="nil"/>
              <w:bottom w:val="single" w:sz="4" w:space="0" w:color="auto"/>
              <w:right w:val="nil"/>
            </w:tcBorders>
          </w:tcPr>
          <w:p w14:paraId="67025FEA" w14:textId="7033DDFD" w:rsidR="0066391E" w:rsidRPr="00B524C7" w:rsidRDefault="0066391E" w:rsidP="0066391E">
            <w:pPr>
              <w:spacing w:before="100" w:after="100"/>
              <w:jc w:val="right"/>
              <w:rPr>
                <w:sz w:val="20"/>
                <w:szCs w:val="20"/>
              </w:rPr>
            </w:pPr>
            <w:r>
              <w:rPr>
                <w:rFonts w:eastAsia="Aptos" w:cs="Aptos"/>
                <w:color w:val="000000"/>
                <w:sz w:val="20"/>
                <w:szCs w:val="20"/>
              </w:rPr>
              <w:t>267.8</w:t>
            </w:r>
          </w:p>
        </w:tc>
        <w:tc>
          <w:tcPr>
            <w:tcW w:w="847" w:type="dxa"/>
            <w:tcBorders>
              <w:top w:val="nil"/>
              <w:left w:val="nil"/>
              <w:bottom w:val="single" w:sz="4" w:space="0" w:color="auto"/>
              <w:right w:val="nil"/>
            </w:tcBorders>
          </w:tcPr>
          <w:p w14:paraId="61268F1D" w14:textId="11A8DBF0" w:rsidR="0066391E" w:rsidRPr="00B524C7" w:rsidRDefault="0066391E" w:rsidP="0066391E">
            <w:pPr>
              <w:spacing w:before="100" w:after="100"/>
              <w:jc w:val="right"/>
              <w:rPr>
                <w:sz w:val="20"/>
                <w:szCs w:val="20"/>
              </w:rPr>
            </w:pPr>
            <w:r>
              <w:rPr>
                <w:rFonts w:eastAsia="Aptos" w:cs="Aptos"/>
                <w:color w:val="000000"/>
                <w:sz w:val="20"/>
                <w:szCs w:val="20"/>
              </w:rPr>
              <w:t>140.8</w:t>
            </w:r>
          </w:p>
        </w:tc>
        <w:tc>
          <w:tcPr>
            <w:tcW w:w="846" w:type="dxa"/>
            <w:tcBorders>
              <w:top w:val="nil"/>
              <w:left w:val="nil"/>
              <w:bottom w:val="single" w:sz="4" w:space="0" w:color="auto"/>
              <w:right w:val="nil"/>
            </w:tcBorders>
          </w:tcPr>
          <w:p w14:paraId="1F4D3616" w14:textId="28E47024" w:rsidR="0066391E" w:rsidRPr="00B524C7" w:rsidRDefault="0066391E" w:rsidP="0066391E">
            <w:pPr>
              <w:spacing w:before="100" w:after="100"/>
              <w:jc w:val="right"/>
              <w:rPr>
                <w:sz w:val="20"/>
                <w:szCs w:val="20"/>
              </w:rPr>
            </w:pPr>
            <w:r>
              <w:rPr>
                <w:rFonts w:eastAsia="Aptos" w:cs="Aptos"/>
                <w:color w:val="000000"/>
                <w:sz w:val="20"/>
                <w:szCs w:val="20"/>
              </w:rPr>
              <w:t>161.8</w:t>
            </w:r>
          </w:p>
        </w:tc>
        <w:tc>
          <w:tcPr>
            <w:tcW w:w="847" w:type="dxa"/>
            <w:tcBorders>
              <w:top w:val="nil"/>
              <w:left w:val="nil"/>
              <w:bottom w:val="single" w:sz="4" w:space="0" w:color="auto"/>
              <w:right w:val="nil"/>
            </w:tcBorders>
          </w:tcPr>
          <w:p w14:paraId="7020A8B4" w14:textId="5C10BBEE" w:rsidR="0066391E" w:rsidRPr="00B524C7" w:rsidRDefault="0066391E" w:rsidP="0066391E">
            <w:pPr>
              <w:spacing w:before="100" w:after="100"/>
              <w:jc w:val="right"/>
              <w:rPr>
                <w:sz w:val="20"/>
                <w:szCs w:val="20"/>
              </w:rPr>
            </w:pPr>
            <w:r>
              <w:rPr>
                <w:rFonts w:eastAsia="Aptos" w:cs="Aptos"/>
                <w:color w:val="000000"/>
                <w:sz w:val="20"/>
                <w:szCs w:val="20"/>
              </w:rPr>
              <w:t>160.5</w:t>
            </w:r>
          </w:p>
        </w:tc>
        <w:tc>
          <w:tcPr>
            <w:tcW w:w="846" w:type="dxa"/>
            <w:tcBorders>
              <w:top w:val="nil"/>
              <w:left w:val="nil"/>
              <w:bottom w:val="single" w:sz="4" w:space="0" w:color="auto"/>
              <w:right w:val="nil"/>
            </w:tcBorders>
          </w:tcPr>
          <w:p w14:paraId="2FF502DE" w14:textId="43B8F53C" w:rsidR="0066391E" w:rsidRPr="00B524C7" w:rsidRDefault="0066391E" w:rsidP="0066391E">
            <w:pPr>
              <w:spacing w:before="100" w:after="100"/>
              <w:jc w:val="right"/>
              <w:rPr>
                <w:sz w:val="20"/>
                <w:szCs w:val="20"/>
              </w:rPr>
            </w:pPr>
            <w:r>
              <w:rPr>
                <w:rFonts w:eastAsia="Aptos" w:cs="Aptos"/>
                <w:color w:val="000000"/>
                <w:sz w:val="20"/>
                <w:szCs w:val="20"/>
              </w:rPr>
              <w:t>121.5</w:t>
            </w:r>
          </w:p>
        </w:tc>
        <w:tc>
          <w:tcPr>
            <w:tcW w:w="847" w:type="dxa"/>
            <w:tcBorders>
              <w:top w:val="nil"/>
              <w:left w:val="nil"/>
              <w:bottom w:val="single" w:sz="4" w:space="0" w:color="auto"/>
              <w:right w:val="nil"/>
            </w:tcBorders>
          </w:tcPr>
          <w:p w14:paraId="657BD3B1" w14:textId="205D2BB6" w:rsidR="0066391E" w:rsidRPr="00B524C7" w:rsidRDefault="0066391E" w:rsidP="0066391E">
            <w:pPr>
              <w:spacing w:before="100" w:after="100"/>
              <w:jc w:val="right"/>
              <w:rPr>
                <w:sz w:val="20"/>
                <w:szCs w:val="20"/>
              </w:rPr>
            </w:pPr>
            <w:r>
              <w:rPr>
                <w:rFonts w:eastAsia="Aptos" w:cs="Aptos"/>
                <w:color w:val="000000"/>
                <w:sz w:val="20"/>
                <w:szCs w:val="20"/>
              </w:rPr>
              <w:t>108.7</w:t>
            </w:r>
          </w:p>
        </w:tc>
        <w:tc>
          <w:tcPr>
            <w:tcW w:w="846" w:type="dxa"/>
            <w:tcBorders>
              <w:top w:val="nil"/>
              <w:left w:val="nil"/>
              <w:bottom w:val="single" w:sz="4" w:space="0" w:color="auto"/>
              <w:right w:val="nil"/>
            </w:tcBorders>
          </w:tcPr>
          <w:p w14:paraId="5A750D5C" w14:textId="5FBFF9EA" w:rsidR="0066391E" w:rsidRPr="00B524C7" w:rsidRDefault="0066391E" w:rsidP="0066391E">
            <w:pPr>
              <w:spacing w:before="100" w:after="100"/>
              <w:jc w:val="right"/>
              <w:rPr>
                <w:sz w:val="20"/>
                <w:szCs w:val="20"/>
              </w:rPr>
            </w:pPr>
            <w:r>
              <w:rPr>
                <w:rFonts w:eastAsia="Aptos" w:cs="Aptos"/>
                <w:color w:val="000000"/>
                <w:sz w:val="20"/>
                <w:szCs w:val="20"/>
              </w:rPr>
              <w:t>96.5</w:t>
            </w:r>
          </w:p>
        </w:tc>
        <w:tc>
          <w:tcPr>
            <w:tcW w:w="847" w:type="dxa"/>
            <w:tcBorders>
              <w:top w:val="nil"/>
              <w:left w:val="nil"/>
              <w:bottom w:val="single" w:sz="4" w:space="0" w:color="auto"/>
              <w:right w:val="nil"/>
            </w:tcBorders>
          </w:tcPr>
          <w:p w14:paraId="578E5704" w14:textId="2F82354F" w:rsidR="0066391E" w:rsidRPr="00B524C7" w:rsidRDefault="0066391E" w:rsidP="0066391E">
            <w:pPr>
              <w:spacing w:before="100" w:after="100"/>
              <w:jc w:val="right"/>
              <w:rPr>
                <w:sz w:val="20"/>
                <w:szCs w:val="20"/>
              </w:rPr>
            </w:pPr>
            <w:r>
              <w:rPr>
                <w:rFonts w:eastAsia="Aptos" w:cs="Aptos"/>
                <w:color w:val="000000"/>
                <w:sz w:val="20"/>
                <w:szCs w:val="20"/>
              </w:rPr>
              <w:t>81.3</w:t>
            </w:r>
          </w:p>
        </w:tc>
        <w:tc>
          <w:tcPr>
            <w:tcW w:w="846" w:type="dxa"/>
            <w:tcBorders>
              <w:top w:val="nil"/>
              <w:left w:val="nil"/>
              <w:bottom w:val="single" w:sz="4" w:space="0" w:color="auto"/>
              <w:right w:val="nil"/>
            </w:tcBorders>
          </w:tcPr>
          <w:p w14:paraId="0AAD1111" w14:textId="2C50FA46" w:rsidR="0066391E" w:rsidRPr="00B524C7" w:rsidRDefault="0066391E" w:rsidP="0066391E">
            <w:pPr>
              <w:spacing w:before="100" w:after="100"/>
              <w:jc w:val="right"/>
              <w:rPr>
                <w:sz w:val="20"/>
                <w:szCs w:val="20"/>
              </w:rPr>
            </w:pPr>
            <w:r>
              <w:rPr>
                <w:rFonts w:eastAsia="Aptos" w:cs="Aptos"/>
                <w:color w:val="000000"/>
                <w:sz w:val="20"/>
                <w:szCs w:val="20"/>
              </w:rPr>
              <w:t>72.8</w:t>
            </w:r>
          </w:p>
        </w:tc>
        <w:tc>
          <w:tcPr>
            <w:tcW w:w="847" w:type="dxa"/>
            <w:tcBorders>
              <w:top w:val="nil"/>
              <w:left w:val="nil"/>
              <w:bottom w:val="single" w:sz="4" w:space="0" w:color="auto"/>
            </w:tcBorders>
          </w:tcPr>
          <w:p w14:paraId="2C748022" w14:textId="7095B699" w:rsidR="0066391E" w:rsidRPr="00B524C7" w:rsidRDefault="0066391E" w:rsidP="0066391E">
            <w:pPr>
              <w:spacing w:before="100" w:after="100"/>
              <w:jc w:val="right"/>
              <w:rPr>
                <w:sz w:val="20"/>
                <w:szCs w:val="20"/>
              </w:rPr>
            </w:pPr>
            <w:r>
              <w:rPr>
                <w:rFonts w:eastAsia="Aptos" w:cs="Aptos"/>
                <w:color w:val="000000"/>
                <w:sz w:val="20"/>
                <w:szCs w:val="20"/>
              </w:rPr>
              <w:t>68.6</w:t>
            </w:r>
          </w:p>
        </w:tc>
      </w:tr>
      <w:tr w:rsidR="0066391E" w14:paraId="2B69C820" w14:textId="77777777" w:rsidTr="009D5874">
        <w:trPr>
          <w:trHeight w:val="340"/>
        </w:trPr>
        <w:tc>
          <w:tcPr>
            <w:tcW w:w="1555" w:type="dxa"/>
            <w:vMerge w:val="restart"/>
            <w:tcBorders>
              <w:top w:val="single" w:sz="4" w:space="0" w:color="auto"/>
              <w:right w:val="nil"/>
            </w:tcBorders>
            <w:vAlign w:val="top"/>
          </w:tcPr>
          <w:p w14:paraId="0491B292" w14:textId="77777777" w:rsidR="0066391E" w:rsidRPr="00147718" w:rsidRDefault="0066391E" w:rsidP="0066391E">
            <w:pPr>
              <w:spacing w:after="0"/>
              <w:rPr>
                <w:sz w:val="20"/>
                <w:szCs w:val="20"/>
              </w:rPr>
            </w:pPr>
            <w:r w:rsidRPr="000712E6">
              <w:rPr>
                <w:sz w:val="20"/>
                <w:szCs w:val="20"/>
              </w:rPr>
              <w:t>Single-enterprise greenfields</w:t>
            </w:r>
          </w:p>
        </w:tc>
        <w:tc>
          <w:tcPr>
            <w:tcW w:w="1842" w:type="dxa"/>
            <w:tcBorders>
              <w:top w:val="single" w:sz="4" w:space="0" w:color="auto"/>
              <w:left w:val="nil"/>
              <w:bottom w:val="nil"/>
              <w:right w:val="nil"/>
            </w:tcBorders>
          </w:tcPr>
          <w:p w14:paraId="647C4794" w14:textId="77777777" w:rsidR="0066391E" w:rsidRPr="00147718" w:rsidRDefault="0066391E" w:rsidP="0066391E">
            <w:pPr>
              <w:spacing w:after="0"/>
              <w:rPr>
                <w:sz w:val="20"/>
                <w:szCs w:val="20"/>
              </w:rPr>
            </w:pPr>
            <w:r w:rsidRPr="00147718">
              <w:rPr>
                <w:sz w:val="20"/>
                <w:szCs w:val="20"/>
              </w:rPr>
              <w:t>Agreements</w:t>
            </w:r>
          </w:p>
        </w:tc>
        <w:tc>
          <w:tcPr>
            <w:tcW w:w="846" w:type="dxa"/>
            <w:tcBorders>
              <w:top w:val="single" w:sz="4" w:space="0" w:color="auto"/>
              <w:left w:val="nil"/>
              <w:bottom w:val="nil"/>
              <w:right w:val="nil"/>
            </w:tcBorders>
          </w:tcPr>
          <w:p w14:paraId="0ED2EFFB" w14:textId="2F407F85" w:rsidR="0066391E" w:rsidRPr="00B524C7" w:rsidRDefault="0066391E" w:rsidP="0066391E">
            <w:pPr>
              <w:spacing w:before="100" w:after="100"/>
              <w:jc w:val="right"/>
              <w:rPr>
                <w:sz w:val="20"/>
                <w:szCs w:val="20"/>
              </w:rPr>
            </w:pPr>
            <w:r>
              <w:rPr>
                <w:rFonts w:eastAsia="Aptos" w:cs="Aptos"/>
                <w:color w:val="000000"/>
                <w:sz w:val="20"/>
                <w:szCs w:val="20"/>
              </w:rPr>
              <w:t>63</w:t>
            </w:r>
          </w:p>
        </w:tc>
        <w:tc>
          <w:tcPr>
            <w:tcW w:w="846" w:type="dxa"/>
            <w:tcBorders>
              <w:top w:val="single" w:sz="4" w:space="0" w:color="auto"/>
              <w:left w:val="nil"/>
              <w:bottom w:val="nil"/>
              <w:right w:val="nil"/>
            </w:tcBorders>
          </w:tcPr>
          <w:p w14:paraId="4D4D2349" w14:textId="36B51464" w:rsidR="0066391E" w:rsidRPr="00B524C7" w:rsidRDefault="0066391E" w:rsidP="0066391E">
            <w:pPr>
              <w:spacing w:before="100" w:after="100"/>
              <w:jc w:val="right"/>
              <w:rPr>
                <w:sz w:val="20"/>
                <w:szCs w:val="20"/>
              </w:rPr>
            </w:pPr>
            <w:r>
              <w:rPr>
                <w:rFonts w:eastAsia="Aptos" w:cs="Aptos"/>
                <w:color w:val="000000"/>
                <w:sz w:val="20"/>
                <w:szCs w:val="20"/>
              </w:rPr>
              <w:t>59</w:t>
            </w:r>
          </w:p>
        </w:tc>
        <w:tc>
          <w:tcPr>
            <w:tcW w:w="847" w:type="dxa"/>
            <w:tcBorders>
              <w:top w:val="single" w:sz="4" w:space="0" w:color="auto"/>
              <w:left w:val="nil"/>
              <w:bottom w:val="nil"/>
              <w:right w:val="nil"/>
            </w:tcBorders>
          </w:tcPr>
          <w:p w14:paraId="234F7CB7" w14:textId="7DFF05EE" w:rsidR="0066391E" w:rsidRPr="00B524C7" w:rsidRDefault="0066391E" w:rsidP="0066391E">
            <w:pPr>
              <w:spacing w:before="100" w:after="100"/>
              <w:jc w:val="right"/>
              <w:rPr>
                <w:sz w:val="20"/>
                <w:szCs w:val="20"/>
              </w:rPr>
            </w:pPr>
            <w:r>
              <w:rPr>
                <w:rFonts w:eastAsia="Aptos" w:cs="Aptos"/>
                <w:color w:val="000000"/>
                <w:sz w:val="20"/>
                <w:szCs w:val="20"/>
              </w:rPr>
              <w:t>59</w:t>
            </w:r>
          </w:p>
        </w:tc>
        <w:tc>
          <w:tcPr>
            <w:tcW w:w="846" w:type="dxa"/>
            <w:tcBorders>
              <w:top w:val="single" w:sz="4" w:space="0" w:color="auto"/>
              <w:left w:val="nil"/>
              <w:bottom w:val="nil"/>
              <w:right w:val="nil"/>
            </w:tcBorders>
          </w:tcPr>
          <w:p w14:paraId="3B70401D" w14:textId="10D817B1" w:rsidR="0066391E" w:rsidRPr="00B524C7" w:rsidRDefault="0066391E" w:rsidP="0066391E">
            <w:pPr>
              <w:spacing w:before="100" w:after="100"/>
              <w:jc w:val="right"/>
              <w:rPr>
                <w:sz w:val="20"/>
                <w:szCs w:val="20"/>
              </w:rPr>
            </w:pPr>
            <w:r>
              <w:rPr>
                <w:rFonts w:eastAsia="Aptos" w:cs="Aptos"/>
                <w:color w:val="000000"/>
                <w:sz w:val="20"/>
                <w:szCs w:val="20"/>
              </w:rPr>
              <w:t>48</w:t>
            </w:r>
          </w:p>
        </w:tc>
        <w:tc>
          <w:tcPr>
            <w:tcW w:w="847" w:type="dxa"/>
            <w:tcBorders>
              <w:top w:val="single" w:sz="4" w:space="0" w:color="auto"/>
              <w:left w:val="nil"/>
              <w:bottom w:val="nil"/>
              <w:right w:val="nil"/>
            </w:tcBorders>
          </w:tcPr>
          <w:p w14:paraId="5C5864E3" w14:textId="160A33AC" w:rsidR="0066391E" w:rsidRPr="00B524C7" w:rsidRDefault="0066391E" w:rsidP="0066391E">
            <w:pPr>
              <w:spacing w:before="100" w:after="100"/>
              <w:jc w:val="right"/>
              <w:rPr>
                <w:sz w:val="20"/>
                <w:szCs w:val="20"/>
              </w:rPr>
            </w:pPr>
            <w:r>
              <w:rPr>
                <w:rFonts w:eastAsia="Aptos" w:cs="Aptos"/>
                <w:color w:val="000000"/>
                <w:sz w:val="20"/>
                <w:szCs w:val="20"/>
              </w:rPr>
              <w:t>99</w:t>
            </w:r>
          </w:p>
        </w:tc>
        <w:tc>
          <w:tcPr>
            <w:tcW w:w="846" w:type="dxa"/>
            <w:tcBorders>
              <w:top w:val="single" w:sz="4" w:space="0" w:color="auto"/>
              <w:left w:val="nil"/>
              <w:bottom w:val="nil"/>
              <w:right w:val="nil"/>
            </w:tcBorders>
          </w:tcPr>
          <w:p w14:paraId="462335D3" w14:textId="5EAECBED" w:rsidR="0066391E" w:rsidRPr="00B524C7" w:rsidRDefault="0066391E" w:rsidP="0066391E">
            <w:pPr>
              <w:spacing w:before="100" w:after="100"/>
              <w:jc w:val="right"/>
              <w:rPr>
                <w:sz w:val="20"/>
                <w:szCs w:val="20"/>
              </w:rPr>
            </w:pPr>
            <w:r>
              <w:rPr>
                <w:rFonts w:eastAsia="Aptos" w:cs="Aptos"/>
                <w:color w:val="000000"/>
                <w:sz w:val="20"/>
                <w:szCs w:val="20"/>
              </w:rPr>
              <w:t>59</w:t>
            </w:r>
          </w:p>
        </w:tc>
        <w:tc>
          <w:tcPr>
            <w:tcW w:w="847" w:type="dxa"/>
            <w:tcBorders>
              <w:top w:val="single" w:sz="4" w:space="0" w:color="auto"/>
              <w:left w:val="nil"/>
              <w:bottom w:val="nil"/>
              <w:right w:val="nil"/>
            </w:tcBorders>
          </w:tcPr>
          <w:p w14:paraId="4FD4C5EE" w14:textId="090680DE" w:rsidR="0066391E" w:rsidRPr="00B524C7" w:rsidRDefault="0066391E" w:rsidP="0066391E">
            <w:pPr>
              <w:spacing w:before="100" w:after="100"/>
              <w:jc w:val="right"/>
              <w:rPr>
                <w:sz w:val="20"/>
                <w:szCs w:val="20"/>
              </w:rPr>
            </w:pPr>
            <w:r>
              <w:rPr>
                <w:rFonts w:eastAsia="Aptos" w:cs="Aptos"/>
                <w:color w:val="000000"/>
                <w:sz w:val="20"/>
                <w:szCs w:val="20"/>
              </w:rPr>
              <w:t>75</w:t>
            </w:r>
          </w:p>
        </w:tc>
        <w:tc>
          <w:tcPr>
            <w:tcW w:w="846" w:type="dxa"/>
            <w:tcBorders>
              <w:top w:val="single" w:sz="4" w:space="0" w:color="auto"/>
              <w:left w:val="nil"/>
              <w:bottom w:val="nil"/>
              <w:right w:val="nil"/>
            </w:tcBorders>
          </w:tcPr>
          <w:p w14:paraId="30BA12FA" w14:textId="29A4D856" w:rsidR="0066391E" w:rsidRPr="00B524C7" w:rsidRDefault="0066391E" w:rsidP="0066391E">
            <w:pPr>
              <w:spacing w:before="100" w:after="100"/>
              <w:jc w:val="right"/>
              <w:rPr>
                <w:sz w:val="20"/>
                <w:szCs w:val="20"/>
              </w:rPr>
            </w:pPr>
            <w:r>
              <w:rPr>
                <w:rFonts w:eastAsia="Aptos" w:cs="Aptos"/>
                <w:color w:val="000000"/>
                <w:sz w:val="20"/>
                <w:szCs w:val="20"/>
              </w:rPr>
              <w:t>54</w:t>
            </w:r>
          </w:p>
        </w:tc>
        <w:tc>
          <w:tcPr>
            <w:tcW w:w="847" w:type="dxa"/>
            <w:tcBorders>
              <w:top w:val="single" w:sz="4" w:space="0" w:color="auto"/>
              <w:left w:val="nil"/>
              <w:bottom w:val="nil"/>
              <w:right w:val="nil"/>
            </w:tcBorders>
          </w:tcPr>
          <w:p w14:paraId="6D76E0A7" w14:textId="3162AD80" w:rsidR="0066391E" w:rsidRPr="00B524C7" w:rsidRDefault="0066391E" w:rsidP="0066391E">
            <w:pPr>
              <w:spacing w:before="100" w:after="100"/>
              <w:jc w:val="right"/>
              <w:rPr>
                <w:sz w:val="20"/>
                <w:szCs w:val="20"/>
              </w:rPr>
            </w:pPr>
            <w:r>
              <w:rPr>
                <w:rFonts w:eastAsia="Aptos" w:cs="Aptos"/>
                <w:color w:val="000000"/>
                <w:sz w:val="20"/>
                <w:szCs w:val="20"/>
              </w:rPr>
              <w:t>39</w:t>
            </w:r>
          </w:p>
        </w:tc>
        <w:tc>
          <w:tcPr>
            <w:tcW w:w="846" w:type="dxa"/>
            <w:tcBorders>
              <w:top w:val="single" w:sz="4" w:space="0" w:color="auto"/>
              <w:left w:val="nil"/>
              <w:bottom w:val="nil"/>
              <w:right w:val="nil"/>
            </w:tcBorders>
          </w:tcPr>
          <w:p w14:paraId="04954CB9" w14:textId="62E370DB" w:rsidR="0066391E" w:rsidRPr="00B524C7" w:rsidRDefault="0066391E" w:rsidP="0066391E">
            <w:pPr>
              <w:spacing w:before="100" w:after="100"/>
              <w:jc w:val="right"/>
              <w:rPr>
                <w:sz w:val="20"/>
                <w:szCs w:val="20"/>
              </w:rPr>
            </w:pPr>
            <w:r>
              <w:rPr>
                <w:rFonts w:eastAsia="Aptos" w:cs="Aptos"/>
                <w:color w:val="000000"/>
                <w:sz w:val="20"/>
                <w:szCs w:val="20"/>
              </w:rPr>
              <w:t>59</w:t>
            </w:r>
          </w:p>
        </w:tc>
        <w:tc>
          <w:tcPr>
            <w:tcW w:w="847" w:type="dxa"/>
            <w:tcBorders>
              <w:top w:val="single" w:sz="4" w:space="0" w:color="auto"/>
              <w:left w:val="nil"/>
              <w:bottom w:val="nil"/>
              <w:right w:val="nil"/>
            </w:tcBorders>
          </w:tcPr>
          <w:p w14:paraId="6EAD17F7" w14:textId="3143D85E" w:rsidR="0066391E" w:rsidRPr="00B524C7" w:rsidRDefault="0066391E" w:rsidP="0066391E">
            <w:pPr>
              <w:spacing w:before="100" w:after="100"/>
              <w:jc w:val="right"/>
              <w:rPr>
                <w:sz w:val="20"/>
                <w:szCs w:val="20"/>
              </w:rPr>
            </w:pPr>
            <w:r>
              <w:rPr>
                <w:rFonts w:eastAsia="Aptos" w:cs="Aptos"/>
                <w:color w:val="000000"/>
                <w:sz w:val="20"/>
                <w:szCs w:val="20"/>
              </w:rPr>
              <w:t>46</w:t>
            </w:r>
          </w:p>
        </w:tc>
        <w:tc>
          <w:tcPr>
            <w:tcW w:w="846" w:type="dxa"/>
            <w:tcBorders>
              <w:top w:val="single" w:sz="4" w:space="0" w:color="auto"/>
              <w:left w:val="nil"/>
              <w:bottom w:val="nil"/>
              <w:right w:val="nil"/>
            </w:tcBorders>
          </w:tcPr>
          <w:p w14:paraId="017D58DE" w14:textId="399E13FD" w:rsidR="0066391E" w:rsidRPr="00B524C7" w:rsidRDefault="0066391E" w:rsidP="0066391E">
            <w:pPr>
              <w:spacing w:before="100" w:after="100"/>
              <w:jc w:val="right"/>
              <w:rPr>
                <w:sz w:val="20"/>
                <w:szCs w:val="20"/>
              </w:rPr>
            </w:pPr>
            <w:r>
              <w:rPr>
                <w:rFonts w:eastAsia="Aptos" w:cs="Aptos"/>
                <w:color w:val="000000"/>
                <w:sz w:val="20"/>
                <w:szCs w:val="20"/>
              </w:rPr>
              <w:t>55</w:t>
            </w:r>
          </w:p>
        </w:tc>
        <w:tc>
          <w:tcPr>
            <w:tcW w:w="847" w:type="dxa"/>
            <w:tcBorders>
              <w:top w:val="single" w:sz="4" w:space="0" w:color="auto"/>
              <w:left w:val="nil"/>
              <w:bottom w:val="nil"/>
            </w:tcBorders>
          </w:tcPr>
          <w:p w14:paraId="40C6F31F" w14:textId="3A8B0CD6" w:rsidR="0066391E" w:rsidRPr="00B524C7" w:rsidRDefault="0066391E" w:rsidP="0066391E">
            <w:pPr>
              <w:spacing w:before="100" w:after="100"/>
              <w:jc w:val="right"/>
              <w:rPr>
                <w:sz w:val="20"/>
                <w:szCs w:val="20"/>
              </w:rPr>
            </w:pPr>
            <w:r>
              <w:rPr>
                <w:rFonts w:eastAsia="Aptos" w:cs="Aptos"/>
                <w:color w:val="000000"/>
                <w:sz w:val="20"/>
                <w:szCs w:val="20"/>
              </w:rPr>
              <w:t>57</w:t>
            </w:r>
          </w:p>
        </w:tc>
      </w:tr>
      <w:tr w:rsidR="0066391E" w14:paraId="170F307F" w14:textId="77777777" w:rsidTr="009D5874">
        <w:trPr>
          <w:trHeight w:val="340"/>
        </w:trPr>
        <w:tc>
          <w:tcPr>
            <w:tcW w:w="1555" w:type="dxa"/>
            <w:vMerge/>
            <w:tcBorders>
              <w:bottom w:val="single" w:sz="4" w:space="0" w:color="auto"/>
              <w:right w:val="nil"/>
            </w:tcBorders>
          </w:tcPr>
          <w:p w14:paraId="142F4D18" w14:textId="77777777" w:rsidR="0066391E" w:rsidRPr="00147718" w:rsidRDefault="0066391E" w:rsidP="0066391E">
            <w:pPr>
              <w:spacing w:after="0"/>
              <w:rPr>
                <w:sz w:val="20"/>
                <w:szCs w:val="20"/>
              </w:rPr>
            </w:pPr>
          </w:p>
        </w:tc>
        <w:tc>
          <w:tcPr>
            <w:tcW w:w="1842" w:type="dxa"/>
            <w:tcBorders>
              <w:top w:val="nil"/>
              <w:left w:val="nil"/>
              <w:bottom w:val="single" w:sz="4" w:space="0" w:color="auto"/>
              <w:right w:val="nil"/>
            </w:tcBorders>
          </w:tcPr>
          <w:p w14:paraId="75AD408C" w14:textId="77777777" w:rsidR="0066391E" w:rsidRPr="00147718" w:rsidRDefault="0066391E" w:rsidP="0066391E">
            <w:pPr>
              <w:spacing w:after="0"/>
              <w:rPr>
                <w:sz w:val="20"/>
                <w:szCs w:val="20"/>
              </w:rPr>
            </w:pPr>
            <w:r w:rsidRPr="00147718">
              <w:rPr>
                <w:sz w:val="20"/>
                <w:szCs w:val="20"/>
              </w:rPr>
              <w:t>Employees (‘000)</w:t>
            </w:r>
          </w:p>
        </w:tc>
        <w:tc>
          <w:tcPr>
            <w:tcW w:w="846" w:type="dxa"/>
            <w:tcBorders>
              <w:top w:val="nil"/>
              <w:left w:val="nil"/>
              <w:bottom w:val="single" w:sz="4" w:space="0" w:color="auto"/>
              <w:right w:val="nil"/>
            </w:tcBorders>
          </w:tcPr>
          <w:p w14:paraId="129228DB" w14:textId="5868EB4E" w:rsidR="0066391E" w:rsidRPr="00B524C7" w:rsidRDefault="0066391E" w:rsidP="0066391E">
            <w:pPr>
              <w:spacing w:before="100" w:after="100"/>
              <w:jc w:val="right"/>
              <w:rPr>
                <w:sz w:val="20"/>
                <w:szCs w:val="20"/>
              </w:rPr>
            </w:pPr>
            <w:r>
              <w:rPr>
                <w:rFonts w:eastAsia="Aptos" w:cs="Aptos"/>
                <w:color w:val="000000"/>
                <w:sz w:val="20"/>
                <w:szCs w:val="20"/>
              </w:rPr>
              <w:t>2.2</w:t>
            </w:r>
          </w:p>
        </w:tc>
        <w:tc>
          <w:tcPr>
            <w:tcW w:w="846" w:type="dxa"/>
            <w:tcBorders>
              <w:top w:val="nil"/>
              <w:left w:val="nil"/>
              <w:bottom w:val="single" w:sz="4" w:space="0" w:color="auto"/>
              <w:right w:val="nil"/>
            </w:tcBorders>
          </w:tcPr>
          <w:p w14:paraId="0C3625EA" w14:textId="5BDC2422" w:rsidR="0066391E" w:rsidRPr="00B524C7" w:rsidRDefault="0066391E" w:rsidP="0066391E">
            <w:pPr>
              <w:spacing w:before="100" w:after="100"/>
              <w:jc w:val="right"/>
              <w:rPr>
                <w:sz w:val="20"/>
                <w:szCs w:val="20"/>
              </w:rPr>
            </w:pPr>
            <w:r>
              <w:rPr>
                <w:rFonts w:eastAsia="Aptos" w:cs="Aptos"/>
                <w:color w:val="000000"/>
                <w:sz w:val="20"/>
                <w:szCs w:val="20"/>
              </w:rPr>
              <w:t>2.1</w:t>
            </w:r>
          </w:p>
        </w:tc>
        <w:tc>
          <w:tcPr>
            <w:tcW w:w="847" w:type="dxa"/>
            <w:tcBorders>
              <w:top w:val="nil"/>
              <w:left w:val="nil"/>
              <w:bottom w:val="single" w:sz="4" w:space="0" w:color="auto"/>
              <w:right w:val="nil"/>
            </w:tcBorders>
          </w:tcPr>
          <w:p w14:paraId="14593902" w14:textId="3B938315" w:rsidR="0066391E" w:rsidRPr="00B524C7" w:rsidRDefault="0066391E" w:rsidP="0066391E">
            <w:pPr>
              <w:spacing w:before="100" w:after="100"/>
              <w:jc w:val="right"/>
              <w:rPr>
                <w:sz w:val="20"/>
                <w:szCs w:val="20"/>
              </w:rPr>
            </w:pPr>
            <w:r>
              <w:rPr>
                <w:rFonts w:eastAsia="Aptos" w:cs="Aptos"/>
                <w:color w:val="000000"/>
                <w:sz w:val="20"/>
                <w:szCs w:val="20"/>
              </w:rPr>
              <w:t>1.8</w:t>
            </w:r>
          </w:p>
        </w:tc>
        <w:tc>
          <w:tcPr>
            <w:tcW w:w="846" w:type="dxa"/>
            <w:tcBorders>
              <w:top w:val="nil"/>
              <w:left w:val="nil"/>
              <w:bottom w:val="single" w:sz="4" w:space="0" w:color="auto"/>
              <w:right w:val="nil"/>
            </w:tcBorders>
          </w:tcPr>
          <w:p w14:paraId="3DECC1A4" w14:textId="4D11A09D" w:rsidR="0066391E" w:rsidRPr="00B524C7" w:rsidRDefault="0066391E" w:rsidP="0066391E">
            <w:pPr>
              <w:spacing w:before="100" w:after="100"/>
              <w:jc w:val="right"/>
              <w:rPr>
                <w:sz w:val="20"/>
                <w:szCs w:val="20"/>
              </w:rPr>
            </w:pPr>
            <w:r>
              <w:rPr>
                <w:rFonts w:eastAsia="Aptos" w:cs="Aptos"/>
                <w:color w:val="000000"/>
                <w:sz w:val="20"/>
                <w:szCs w:val="20"/>
              </w:rPr>
              <w:t>1.8</w:t>
            </w:r>
          </w:p>
        </w:tc>
        <w:tc>
          <w:tcPr>
            <w:tcW w:w="847" w:type="dxa"/>
            <w:tcBorders>
              <w:top w:val="nil"/>
              <w:left w:val="nil"/>
              <w:bottom w:val="single" w:sz="4" w:space="0" w:color="auto"/>
              <w:right w:val="nil"/>
            </w:tcBorders>
          </w:tcPr>
          <w:p w14:paraId="3ECD8818" w14:textId="206D0AC7" w:rsidR="0066391E" w:rsidRPr="00B524C7" w:rsidRDefault="0066391E" w:rsidP="0066391E">
            <w:pPr>
              <w:spacing w:before="100" w:after="100"/>
              <w:jc w:val="right"/>
              <w:rPr>
                <w:sz w:val="20"/>
                <w:szCs w:val="20"/>
              </w:rPr>
            </w:pPr>
            <w:r>
              <w:rPr>
                <w:rFonts w:eastAsia="Aptos" w:cs="Aptos"/>
                <w:color w:val="000000"/>
                <w:sz w:val="20"/>
                <w:szCs w:val="20"/>
              </w:rPr>
              <w:t>2.4</w:t>
            </w:r>
          </w:p>
        </w:tc>
        <w:tc>
          <w:tcPr>
            <w:tcW w:w="846" w:type="dxa"/>
            <w:tcBorders>
              <w:top w:val="nil"/>
              <w:left w:val="nil"/>
              <w:bottom w:val="single" w:sz="4" w:space="0" w:color="auto"/>
              <w:right w:val="nil"/>
            </w:tcBorders>
          </w:tcPr>
          <w:p w14:paraId="6DEAE08D" w14:textId="72D21B6F" w:rsidR="0066391E" w:rsidRPr="00B524C7" w:rsidRDefault="0066391E" w:rsidP="0066391E">
            <w:pPr>
              <w:spacing w:before="100" w:after="100"/>
              <w:jc w:val="right"/>
              <w:rPr>
                <w:sz w:val="20"/>
                <w:szCs w:val="20"/>
              </w:rPr>
            </w:pPr>
            <w:r>
              <w:rPr>
                <w:rFonts w:eastAsia="Aptos" w:cs="Aptos"/>
                <w:color w:val="000000"/>
                <w:sz w:val="20"/>
                <w:szCs w:val="20"/>
              </w:rPr>
              <w:t>2.1</w:t>
            </w:r>
          </w:p>
        </w:tc>
        <w:tc>
          <w:tcPr>
            <w:tcW w:w="847" w:type="dxa"/>
            <w:tcBorders>
              <w:top w:val="nil"/>
              <w:left w:val="nil"/>
              <w:bottom w:val="single" w:sz="4" w:space="0" w:color="auto"/>
              <w:right w:val="nil"/>
            </w:tcBorders>
          </w:tcPr>
          <w:p w14:paraId="66B56746" w14:textId="598A6B3C" w:rsidR="0066391E" w:rsidRPr="00B524C7" w:rsidRDefault="0066391E" w:rsidP="0066391E">
            <w:pPr>
              <w:spacing w:before="100" w:after="100"/>
              <w:jc w:val="right"/>
              <w:rPr>
                <w:sz w:val="20"/>
                <w:szCs w:val="20"/>
              </w:rPr>
            </w:pPr>
            <w:r>
              <w:rPr>
                <w:rFonts w:eastAsia="Aptos" w:cs="Aptos"/>
                <w:color w:val="000000"/>
                <w:sz w:val="20"/>
                <w:szCs w:val="20"/>
              </w:rPr>
              <w:t>3.5</w:t>
            </w:r>
          </w:p>
        </w:tc>
        <w:tc>
          <w:tcPr>
            <w:tcW w:w="846" w:type="dxa"/>
            <w:tcBorders>
              <w:top w:val="nil"/>
              <w:left w:val="nil"/>
              <w:bottom w:val="single" w:sz="4" w:space="0" w:color="auto"/>
              <w:right w:val="nil"/>
            </w:tcBorders>
          </w:tcPr>
          <w:p w14:paraId="5847D18E" w14:textId="340C3768" w:rsidR="0066391E" w:rsidRPr="00B524C7" w:rsidRDefault="0066391E" w:rsidP="0066391E">
            <w:pPr>
              <w:spacing w:before="100" w:after="100"/>
              <w:jc w:val="right"/>
              <w:rPr>
                <w:sz w:val="20"/>
                <w:szCs w:val="20"/>
              </w:rPr>
            </w:pPr>
            <w:r>
              <w:rPr>
                <w:rFonts w:eastAsia="Aptos" w:cs="Aptos"/>
                <w:color w:val="000000"/>
                <w:sz w:val="20"/>
                <w:szCs w:val="20"/>
              </w:rPr>
              <w:t>2.4</w:t>
            </w:r>
          </w:p>
        </w:tc>
        <w:tc>
          <w:tcPr>
            <w:tcW w:w="847" w:type="dxa"/>
            <w:tcBorders>
              <w:top w:val="nil"/>
              <w:left w:val="nil"/>
              <w:bottom w:val="single" w:sz="4" w:space="0" w:color="auto"/>
              <w:right w:val="nil"/>
            </w:tcBorders>
          </w:tcPr>
          <w:p w14:paraId="563F085B" w14:textId="31A6CCCF" w:rsidR="0066391E" w:rsidRPr="00B524C7" w:rsidRDefault="0066391E" w:rsidP="0066391E">
            <w:pPr>
              <w:spacing w:before="100" w:after="100"/>
              <w:jc w:val="right"/>
              <w:rPr>
                <w:sz w:val="20"/>
                <w:szCs w:val="20"/>
              </w:rPr>
            </w:pPr>
            <w:r>
              <w:rPr>
                <w:rFonts w:eastAsia="Aptos" w:cs="Aptos"/>
                <w:color w:val="000000"/>
                <w:sz w:val="20"/>
                <w:szCs w:val="20"/>
              </w:rPr>
              <w:t>1.7</w:t>
            </w:r>
          </w:p>
        </w:tc>
        <w:tc>
          <w:tcPr>
            <w:tcW w:w="846" w:type="dxa"/>
            <w:tcBorders>
              <w:top w:val="nil"/>
              <w:left w:val="nil"/>
              <w:bottom w:val="single" w:sz="4" w:space="0" w:color="auto"/>
              <w:right w:val="nil"/>
            </w:tcBorders>
          </w:tcPr>
          <w:p w14:paraId="4B3067BF" w14:textId="4A6D5C26" w:rsidR="0066391E" w:rsidRPr="00B524C7" w:rsidRDefault="0066391E" w:rsidP="0066391E">
            <w:pPr>
              <w:spacing w:before="100" w:after="100"/>
              <w:jc w:val="right"/>
              <w:rPr>
                <w:sz w:val="20"/>
                <w:szCs w:val="20"/>
              </w:rPr>
            </w:pPr>
            <w:r>
              <w:rPr>
                <w:rFonts w:eastAsia="Aptos" w:cs="Aptos"/>
                <w:color w:val="000000"/>
                <w:sz w:val="20"/>
                <w:szCs w:val="20"/>
              </w:rPr>
              <w:t>1.9</w:t>
            </w:r>
          </w:p>
        </w:tc>
        <w:tc>
          <w:tcPr>
            <w:tcW w:w="847" w:type="dxa"/>
            <w:tcBorders>
              <w:top w:val="nil"/>
              <w:left w:val="nil"/>
              <w:bottom w:val="single" w:sz="4" w:space="0" w:color="auto"/>
              <w:right w:val="nil"/>
            </w:tcBorders>
          </w:tcPr>
          <w:p w14:paraId="1B08D851" w14:textId="12D04F44" w:rsidR="0066391E" w:rsidRPr="00B524C7" w:rsidRDefault="0066391E" w:rsidP="0066391E">
            <w:pPr>
              <w:spacing w:before="100" w:after="100"/>
              <w:jc w:val="right"/>
              <w:rPr>
                <w:sz w:val="20"/>
                <w:szCs w:val="20"/>
              </w:rPr>
            </w:pPr>
            <w:r>
              <w:rPr>
                <w:rFonts w:eastAsia="Aptos" w:cs="Aptos"/>
                <w:color w:val="000000"/>
                <w:sz w:val="20"/>
                <w:szCs w:val="20"/>
              </w:rPr>
              <w:t>2.1</w:t>
            </w:r>
          </w:p>
        </w:tc>
        <w:tc>
          <w:tcPr>
            <w:tcW w:w="846" w:type="dxa"/>
            <w:tcBorders>
              <w:top w:val="nil"/>
              <w:left w:val="nil"/>
              <w:bottom w:val="single" w:sz="4" w:space="0" w:color="auto"/>
              <w:right w:val="nil"/>
            </w:tcBorders>
          </w:tcPr>
          <w:p w14:paraId="3D5F4B4E" w14:textId="0071B279" w:rsidR="0066391E" w:rsidRPr="00B524C7" w:rsidRDefault="0066391E" w:rsidP="0066391E">
            <w:pPr>
              <w:spacing w:before="100" w:after="100"/>
              <w:jc w:val="right"/>
              <w:rPr>
                <w:sz w:val="20"/>
                <w:szCs w:val="20"/>
              </w:rPr>
            </w:pPr>
            <w:r>
              <w:rPr>
                <w:rFonts w:eastAsia="Aptos" w:cs="Aptos"/>
                <w:color w:val="000000"/>
                <w:sz w:val="20"/>
                <w:szCs w:val="20"/>
              </w:rPr>
              <w:t>2.5</w:t>
            </w:r>
          </w:p>
        </w:tc>
        <w:tc>
          <w:tcPr>
            <w:tcW w:w="847" w:type="dxa"/>
            <w:tcBorders>
              <w:top w:val="nil"/>
              <w:left w:val="nil"/>
              <w:bottom w:val="single" w:sz="4" w:space="0" w:color="auto"/>
            </w:tcBorders>
          </w:tcPr>
          <w:p w14:paraId="0BD8CBCD" w14:textId="03782DF6" w:rsidR="0066391E" w:rsidRPr="00B524C7" w:rsidRDefault="0066391E" w:rsidP="0066391E">
            <w:pPr>
              <w:spacing w:before="100" w:after="100"/>
              <w:jc w:val="right"/>
              <w:rPr>
                <w:sz w:val="20"/>
                <w:szCs w:val="20"/>
              </w:rPr>
            </w:pPr>
            <w:r>
              <w:rPr>
                <w:rFonts w:eastAsia="Aptos" w:cs="Aptos"/>
                <w:color w:val="000000"/>
                <w:sz w:val="20"/>
                <w:szCs w:val="20"/>
              </w:rPr>
              <w:t>2.5</w:t>
            </w:r>
          </w:p>
        </w:tc>
      </w:tr>
      <w:tr w:rsidR="0066391E" w14:paraId="4167E806" w14:textId="77777777" w:rsidTr="009D5874">
        <w:trPr>
          <w:trHeight w:val="340"/>
        </w:trPr>
        <w:tc>
          <w:tcPr>
            <w:tcW w:w="1555" w:type="dxa"/>
            <w:vMerge w:val="restart"/>
            <w:tcBorders>
              <w:right w:val="nil"/>
            </w:tcBorders>
          </w:tcPr>
          <w:p w14:paraId="3CC43461" w14:textId="77777777" w:rsidR="0066391E" w:rsidRPr="00147718" w:rsidRDefault="0066391E" w:rsidP="0066391E">
            <w:pPr>
              <w:spacing w:after="0"/>
              <w:rPr>
                <w:sz w:val="20"/>
                <w:szCs w:val="20"/>
              </w:rPr>
            </w:pPr>
            <w:r w:rsidRPr="00A53EDA">
              <w:rPr>
                <w:sz w:val="20"/>
                <w:szCs w:val="20"/>
              </w:rPr>
              <w:t>Multi-enterprise non-greenfields</w:t>
            </w:r>
          </w:p>
        </w:tc>
        <w:tc>
          <w:tcPr>
            <w:tcW w:w="1842" w:type="dxa"/>
            <w:tcBorders>
              <w:top w:val="single" w:sz="4" w:space="0" w:color="auto"/>
              <w:left w:val="nil"/>
              <w:bottom w:val="nil"/>
              <w:right w:val="nil"/>
            </w:tcBorders>
          </w:tcPr>
          <w:p w14:paraId="4E1A4893" w14:textId="77777777" w:rsidR="0066391E" w:rsidRPr="00147718" w:rsidRDefault="0066391E" w:rsidP="0066391E">
            <w:pPr>
              <w:spacing w:after="0"/>
              <w:rPr>
                <w:sz w:val="20"/>
                <w:szCs w:val="20"/>
              </w:rPr>
            </w:pPr>
            <w:r w:rsidRPr="00147718">
              <w:rPr>
                <w:sz w:val="20"/>
                <w:szCs w:val="20"/>
              </w:rPr>
              <w:t>Agreements</w:t>
            </w:r>
          </w:p>
        </w:tc>
        <w:tc>
          <w:tcPr>
            <w:tcW w:w="846" w:type="dxa"/>
            <w:tcBorders>
              <w:top w:val="single" w:sz="4" w:space="0" w:color="auto"/>
              <w:left w:val="nil"/>
              <w:bottom w:val="nil"/>
              <w:right w:val="nil"/>
            </w:tcBorders>
          </w:tcPr>
          <w:p w14:paraId="615F1959" w14:textId="4C17EEF2" w:rsidR="0066391E" w:rsidRDefault="0066391E" w:rsidP="0066391E">
            <w:pPr>
              <w:spacing w:before="100" w:after="100"/>
              <w:jc w:val="right"/>
              <w:rPr>
                <w:rFonts w:eastAsia="Aptos" w:cs="Aptos"/>
                <w:color w:val="000000"/>
                <w:sz w:val="20"/>
                <w:szCs w:val="20"/>
              </w:rPr>
            </w:pPr>
            <w:r>
              <w:rPr>
                <w:rFonts w:eastAsia="Aptos" w:cs="Aptos"/>
                <w:color w:val="000000"/>
                <w:sz w:val="20"/>
                <w:szCs w:val="20"/>
              </w:rPr>
              <w:t>1</w:t>
            </w:r>
          </w:p>
        </w:tc>
        <w:tc>
          <w:tcPr>
            <w:tcW w:w="846" w:type="dxa"/>
            <w:tcBorders>
              <w:top w:val="single" w:sz="4" w:space="0" w:color="auto"/>
              <w:left w:val="nil"/>
              <w:bottom w:val="nil"/>
              <w:right w:val="nil"/>
            </w:tcBorders>
          </w:tcPr>
          <w:p w14:paraId="185C6565" w14:textId="27630418" w:rsidR="0066391E" w:rsidRPr="00B524C7" w:rsidRDefault="0066391E" w:rsidP="0066391E">
            <w:pPr>
              <w:spacing w:before="100" w:after="100"/>
              <w:jc w:val="right"/>
              <w:rPr>
                <w:sz w:val="20"/>
                <w:szCs w:val="20"/>
              </w:rPr>
            </w:pPr>
            <w:r>
              <w:rPr>
                <w:rFonts w:eastAsia="Aptos" w:cs="Aptos"/>
                <w:color w:val="000000"/>
                <w:sz w:val="20"/>
                <w:szCs w:val="20"/>
              </w:rPr>
              <w:t>3</w:t>
            </w:r>
          </w:p>
        </w:tc>
        <w:tc>
          <w:tcPr>
            <w:tcW w:w="847" w:type="dxa"/>
            <w:tcBorders>
              <w:top w:val="single" w:sz="4" w:space="0" w:color="auto"/>
              <w:left w:val="nil"/>
              <w:bottom w:val="nil"/>
              <w:right w:val="nil"/>
            </w:tcBorders>
          </w:tcPr>
          <w:p w14:paraId="2BAA830C" w14:textId="25188DC7" w:rsidR="0066391E" w:rsidRPr="00B524C7" w:rsidRDefault="0066391E" w:rsidP="0066391E">
            <w:pPr>
              <w:spacing w:before="100" w:after="100"/>
              <w:jc w:val="right"/>
              <w:rPr>
                <w:sz w:val="20"/>
                <w:szCs w:val="20"/>
              </w:rPr>
            </w:pPr>
            <w:r>
              <w:rPr>
                <w:rFonts w:eastAsia="Aptos" w:cs="Aptos"/>
                <w:color w:val="000000"/>
                <w:sz w:val="20"/>
                <w:szCs w:val="20"/>
              </w:rPr>
              <w:t>1</w:t>
            </w:r>
          </w:p>
        </w:tc>
        <w:tc>
          <w:tcPr>
            <w:tcW w:w="846" w:type="dxa"/>
            <w:tcBorders>
              <w:top w:val="single" w:sz="4" w:space="0" w:color="auto"/>
              <w:left w:val="nil"/>
              <w:bottom w:val="nil"/>
              <w:right w:val="nil"/>
            </w:tcBorders>
          </w:tcPr>
          <w:p w14:paraId="47723568" w14:textId="384B9388" w:rsidR="0066391E" w:rsidRPr="00B524C7" w:rsidRDefault="0066391E" w:rsidP="0066391E">
            <w:pPr>
              <w:spacing w:before="100" w:after="100"/>
              <w:jc w:val="right"/>
              <w:rPr>
                <w:sz w:val="20"/>
                <w:szCs w:val="20"/>
              </w:rPr>
            </w:pPr>
            <w:r>
              <w:rPr>
                <w:rFonts w:eastAsia="Aptos" w:cs="Aptos"/>
                <w:color w:val="000000"/>
                <w:sz w:val="20"/>
                <w:szCs w:val="20"/>
              </w:rPr>
              <w:t>7</w:t>
            </w:r>
          </w:p>
        </w:tc>
        <w:tc>
          <w:tcPr>
            <w:tcW w:w="847" w:type="dxa"/>
            <w:tcBorders>
              <w:top w:val="single" w:sz="4" w:space="0" w:color="auto"/>
              <w:left w:val="nil"/>
              <w:bottom w:val="nil"/>
              <w:right w:val="nil"/>
            </w:tcBorders>
          </w:tcPr>
          <w:p w14:paraId="0377ACA7" w14:textId="12433E1A" w:rsidR="0066391E" w:rsidRPr="00B524C7" w:rsidRDefault="0066391E" w:rsidP="0066391E">
            <w:pPr>
              <w:spacing w:before="100" w:after="100"/>
              <w:jc w:val="right"/>
              <w:rPr>
                <w:sz w:val="20"/>
                <w:szCs w:val="20"/>
              </w:rPr>
            </w:pPr>
            <w:r>
              <w:rPr>
                <w:rFonts w:eastAsia="Aptos" w:cs="Aptos"/>
                <w:color w:val="000000"/>
                <w:sz w:val="20"/>
                <w:szCs w:val="20"/>
              </w:rPr>
              <w:t>1</w:t>
            </w:r>
          </w:p>
        </w:tc>
        <w:tc>
          <w:tcPr>
            <w:tcW w:w="846" w:type="dxa"/>
            <w:tcBorders>
              <w:top w:val="single" w:sz="4" w:space="0" w:color="auto"/>
              <w:left w:val="nil"/>
              <w:bottom w:val="nil"/>
              <w:right w:val="nil"/>
            </w:tcBorders>
          </w:tcPr>
          <w:p w14:paraId="21273C4A" w14:textId="01737773" w:rsidR="0066391E" w:rsidRPr="00B524C7" w:rsidRDefault="0066391E" w:rsidP="0066391E">
            <w:pPr>
              <w:spacing w:before="100" w:after="100"/>
              <w:jc w:val="right"/>
              <w:rPr>
                <w:sz w:val="20"/>
                <w:szCs w:val="20"/>
              </w:rPr>
            </w:pPr>
            <w:r>
              <w:rPr>
                <w:rFonts w:eastAsia="Aptos" w:cs="Aptos"/>
                <w:color w:val="000000"/>
                <w:sz w:val="20"/>
                <w:szCs w:val="20"/>
              </w:rPr>
              <w:t>0</w:t>
            </w:r>
          </w:p>
        </w:tc>
        <w:tc>
          <w:tcPr>
            <w:tcW w:w="847" w:type="dxa"/>
            <w:tcBorders>
              <w:top w:val="single" w:sz="4" w:space="0" w:color="auto"/>
              <w:left w:val="nil"/>
              <w:bottom w:val="nil"/>
              <w:right w:val="nil"/>
            </w:tcBorders>
          </w:tcPr>
          <w:p w14:paraId="7940B081" w14:textId="2E40CB8B" w:rsidR="0066391E" w:rsidRPr="00B524C7" w:rsidRDefault="0066391E" w:rsidP="0066391E">
            <w:pPr>
              <w:spacing w:before="100" w:after="100"/>
              <w:jc w:val="right"/>
              <w:rPr>
                <w:sz w:val="20"/>
                <w:szCs w:val="20"/>
              </w:rPr>
            </w:pPr>
            <w:r>
              <w:rPr>
                <w:rFonts w:eastAsia="Aptos" w:cs="Aptos"/>
                <w:color w:val="000000"/>
                <w:sz w:val="20"/>
                <w:szCs w:val="20"/>
              </w:rPr>
              <w:t>3</w:t>
            </w:r>
          </w:p>
        </w:tc>
        <w:tc>
          <w:tcPr>
            <w:tcW w:w="846" w:type="dxa"/>
            <w:tcBorders>
              <w:top w:val="single" w:sz="4" w:space="0" w:color="auto"/>
              <w:left w:val="nil"/>
              <w:bottom w:val="nil"/>
              <w:right w:val="nil"/>
            </w:tcBorders>
          </w:tcPr>
          <w:p w14:paraId="41C04BF6" w14:textId="53B6544A" w:rsidR="0066391E" w:rsidRPr="00B524C7" w:rsidRDefault="0066391E" w:rsidP="0066391E">
            <w:pPr>
              <w:spacing w:before="100" w:after="100"/>
              <w:jc w:val="right"/>
              <w:rPr>
                <w:sz w:val="20"/>
                <w:szCs w:val="20"/>
              </w:rPr>
            </w:pPr>
            <w:r>
              <w:rPr>
                <w:rFonts w:eastAsia="Aptos" w:cs="Aptos"/>
                <w:color w:val="000000"/>
                <w:sz w:val="20"/>
                <w:szCs w:val="20"/>
              </w:rPr>
              <w:t>2</w:t>
            </w:r>
          </w:p>
        </w:tc>
        <w:tc>
          <w:tcPr>
            <w:tcW w:w="847" w:type="dxa"/>
            <w:tcBorders>
              <w:top w:val="single" w:sz="4" w:space="0" w:color="auto"/>
              <w:left w:val="nil"/>
              <w:bottom w:val="nil"/>
              <w:right w:val="nil"/>
            </w:tcBorders>
          </w:tcPr>
          <w:p w14:paraId="092EE307" w14:textId="670BFBB6" w:rsidR="0066391E" w:rsidRPr="00B524C7" w:rsidRDefault="0066391E" w:rsidP="0066391E">
            <w:pPr>
              <w:spacing w:before="100" w:after="100"/>
              <w:jc w:val="right"/>
              <w:rPr>
                <w:sz w:val="20"/>
                <w:szCs w:val="20"/>
              </w:rPr>
            </w:pPr>
            <w:r>
              <w:rPr>
                <w:rFonts w:eastAsia="Aptos" w:cs="Aptos"/>
                <w:color w:val="000000"/>
                <w:sz w:val="20"/>
                <w:szCs w:val="20"/>
              </w:rPr>
              <w:t>6</w:t>
            </w:r>
          </w:p>
        </w:tc>
        <w:tc>
          <w:tcPr>
            <w:tcW w:w="846" w:type="dxa"/>
            <w:tcBorders>
              <w:top w:val="single" w:sz="4" w:space="0" w:color="auto"/>
              <w:left w:val="nil"/>
              <w:bottom w:val="nil"/>
              <w:right w:val="nil"/>
            </w:tcBorders>
          </w:tcPr>
          <w:p w14:paraId="66C84208" w14:textId="6074E86E" w:rsidR="0066391E" w:rsidRPr="00B524C7" w:rsidRDefault="0066391E" w:rsidP="0066391E">
            <w:pPr>
              <w:spacing w:before="100" w:after="100"/>
              <w:jc w:val="right"/>
              <w:rPr>
                <w:sz w:val="20"/>
                <w:szCs w:val="20"/>
              </w:rPr>
            </w:pPr>
            <w:r>
              <w:rPr>
                <w:rFonts w:eastAsia="Aptos" w:cs="Aptos"/>
                <w:color w:val="000000"/>
                <w:sz w:val="20"/>
                <w:szCs w:val="20"/>
              </w:rPr>
              <w:t>7</w:t>
            </w:r>
          </w:p>
        </w:tc>
        <w:tc>
          <w:tcPr>
            <w:tcW w:w="847" w:type="dxa"/>
            <w:tcBorders>
              <w:top w:val="single" w:sz="4" w:space="0" w:color="auto"/>
              <w:left w:val="nil"/>
              <w:bottom w:val="nil"/>
              <w:right w:val="nil"/>
            </w:tcBorders>
          </w:tcPr>
          <w:p w14:paraId="2B9A197B" w14:textId="5C7D9142" w:rsidR="0066391E" w:rsidRPr="00B524C7" w:rsidRDefault="0066391E" w:rsidP="0066391E">
            <w:pPr>
              <w:spacing w:before="100" w:after="100"/>
              <w:jc w:val="right"/>
              <w:rPr>
                <w:sz w:val="20"/>
                <w:szCs w:val="20"/>
              </w:rPr>
            </w:pPr>
            <w:r>
              <w:rPr>
                <w:rFonts w:eastAsia="Aptos" w:cs="Aptos"/>
                <w:color w:val="000000"/>
                <w:sz w:val="20"/>
                <w:szCs w:val="20"/>
              </w:rPr>
              <w:t>2</w:t>
            </w:r>
          </w:p>
        </w:tc>
        <w:tc>
          <w:tcPr>
            <w:tcW w:w="846" w:type="dxa"/>
            <w:tcBorders>
              <w:top w:val="single" w:sz="4" w:space="0" w:color="auto"/>
              <w:left w:val="nil"/>
              <w:bottom w:val="nil"/>
              <w:right w:val="nil"/>
            </w:tcBorders>
          </w:tcPr>
          <w:p w14:paraId="51D03EBA" w14:textId="24D86C1A" w:rsidR="0066391E" w:rsidRDefault="0066391E" w:rsidP="0066391E">
            <w:pPr>
              <w:spacing w:before="100" w:after="100"/>
              <w:jc w:val="right"/>
              <w:rPr>
                <w:rFonts w:eastAsia="Aptos" w:cs="Aptos"/>
                <w:color w:val="000000"/>
                <w:sz w:val="20"/>
                <w:szCs w:val="20"/>
              </w:rPr>
            </w:pPr>
            <w:r>
              <w:rPr>
                <w:rFonts w:eastAsia="Aptos" w:cs="Aptos"/>
                <w:color w:val="000000"/>
                <w:sz w:val="20"/>
                <w:szCs w:val="20"/>
              </w:rPr>
              <w:t>3</w:t>
            </w:r>
          </w:p>
        </w:tc>
        <w:tc>
          <w:tcPr>
            <w:tcW w:w="847" w:type="dxa"/>
            <w:tcBorders>
              <w:top w:val="single" w:sz="4" w:space="0" w:color="auto"/>
              <w:left w:val="nil"/>
              <w:bottom w:val="nil"/>
            </w:tcBorders>
          </w:tcPr>
          <w:p w14:paraId="3D034481" w14:textId="3487DD08" w:rsidR="0066391E" w:rsidRPr="00B524C7" w:rsidRDefault="0066391E" w:rsidP="0066391E">
            <w:pPr>
              <w:spacing w:before="100" w:after="100"/>
              <w:jc w:val="right"/>
              <w:rPr>
                <w:sz w:val="20"/>
                <w:szCs w:val="20"/>
              </w:rPr>
            </w:pPr>
            <w:r>
              <w:rPr>
                <w:rFonts w:eastAsia="Aptos" w:cs="Aptos"/>
                <w:color w:val="000000"/>
                <w:sz w:val="20"/>
                <w:szCs w:val="20"/>
              </w:rPr>
              <w:t>0</w:t>
            </w:r>
          </w:p>
        </w:tc>
      </w:tr>
      <w:tr w:rsidR="0066391E" w14:paraId="566C06B3" w14:textId="77777777" w:rsidTr="009D5874">
        <w:trPr>
          <w:trHeight w:val="340"/>
        </w:trPr>
        <w:tc>
          <w:tcPr>
            <w:tcW w:w="1555" w:type="dxa"/>
            <w:vMerge/>
            <w:tcBorders>
              <w:bottom w:val="single" w:sz="4" w:space="0" w:color="auto"/>
              <w:right w:val="nil"/>
            </w:tcBorders>
          </w:tcPr>
          <w:p w14:paraId="4A3CFBE1" w14:textId="77777777" w:rsidR="0066391E" w:rsidRPr="00147718" w:rsidRDefault="0066391E" w:rsidP="0066391E">
            <w:pPr>
              <w:spacing w:after="0"/>
              <w:rPr>
                <w:sz w:val="20"/>
                <w:szCs w:val="20"/>
              </w:rPr>
            </w:pPr>
          </w:p>
        </w:tc>
        <w:tc>
          <w:tcPr>
            <w:tcW w:w="1842" w:type="dxa"/>
            <w:tcBorders>
              <w:top w:val="nil"/>
              <w:left w:val="nil"/>
              <w:bottom w:val="single" w:sz="4" w:space="0" w:color="auto"/>
              <w:right w:val="nil"/>
            </w:tcBorders>
          </w:tcPr>
          <w:p w14:paraId="2097CE71" w14:textId="77777777" w:rsidR="0066391E" w:rsidRPr="00147718" w:rsidRDefault="0066391E" w:rsidP="0066391E">
            <w:pPr>
              <w:spacing w:after="0"/>
              <w:rPr>
                <w:sz w:val="20"/>
                <w:szCs w:val="20"/>
              </w:rPr>
            </w:pPr>
            <w:r w:rsidRPr="00147718">
              <w:rPr>
                <w:sz w:val="20"/>
                <w:szCs w:val="20"/>
              </w:rPr>
              <w:t>Employees (‘000)</w:t>
            </w:r>
          </w:p>
        </w:tc>
        <w:tc>
          <w:tcPr>
            <w:tcW w:w="846" w:type="dxa"/>
            <w:tcBorders>
              <w:top w:val="nil"/>
              <w:left w:val="nil"/>
              <w:bottom w:val="single" w:sz="4" w:space="0" w:color="auto"/>
              <w:right w:val="nil"/>
            </w:tcBorders>
          </w:tcPr>
          <w:p w14:paraId="7AD78782" w14:textId="4D368B10" w:rsidR="0066391E" w:rsidRDefault="0066391E" w:rsidP="0066391E">
            <w:pPr>
              <w:spacing w:before="100" w:after="100"/>
              <w:jc w:val="right"/>
              <w:rPr>
                <w:rFonts w:eastAsia="Aptos" w:cs="Aptos"/>
                <w:color w:val="000000"/>
                <w:sz w:val="20"/>
                <w:szCs w:val="20"/>
              </w:rPr>
            </w:pPr>
            <w:r>
              <w:rPr>
                <w:rFonts w:eastAsia="Aptos" w:cs="Aptos"/>
                <w:color w:val="000000"/>
                <w:sz w:val="20"/>
                <w:szCs w:val="20"/>
              </w:rPr>
              <w:t>0.2</w:t>
            </w:r>
          </w:p>
        </w:tc>
        <w:tc>
          <w:tcPr>
            <w:tcW w:w="846" w:type="dxa"/>
            <w:tcBorders>
              <w:top w:val="nil"/>
              <w:left w:val="nil"/>
              <w:bottom w:val="single" w:sz="4" w:space="0" w:color="auto"/>
              <w:right w:val="nil"/>
            </w:tcBorders>
          </w:tcPr>
          <w:p w14:paraId="39768ADA" w14:textId="1CA0DB19" w:rsidR="0066391E" w:rsidRPr="00B524C7" w:rsidRDefault="0066391E" w:rsidP="0066391E">
            <w:pPr>
              <w:spacing w:before="100" w:after="100"/>
              <w:jc w:val="right"/>
              <w:rPr>
                <w:sz w:val="20"/>
                <w:szCs w:val="20"/>
              </w:rPr>
            </w:pPr>
            <w:r>
              <w:rPr>
                <w:rFonts w:eastAsia="Aptos" w:cs="Aptos"/>
                <w:color w:val="000000"/>
                <w:sz w:val="20"/>
                <w:szCs w:val="20"/>
              </w:rPr>
              <w:t>33.7</w:t>
            </w:r>
          </w:p>
        </w:tc>
        <w:tc>
          <w:tcPr>
            <w:tcW w:w="847" w:type="dxa"/>
            <w:tcBorders>
              <w:top w:val="nil"/>
              <w:left w:val="nil"/>
              <w:bottom w:val="single" w:sz="4" w:space="0" w:color="auto"/>
              <w:right w:val="nil"/>
            </w:tcBorders>
          </w:tcPr>
          <w:p w14:paraId="13B99428" w14:textId="3A03DA45" w:rsidR="0066391E" w:rsidRPr="00B524C7" w:rsidRDefault="0066391E" w:rsidP="0066391E">
            <w:pPr>
              <w:spacing w:before="100" w:after="100"/>
              <w:jc w:val="right"/>
              <w:rPr>
                <w:sz w:val="20"/>
                <w:szCs w:val="20"/>
              </w:rPr>
            </w:pPr>
            <w:r>
              <w:rPr>
                <w:rFonts w:eastAsia="Aptos" w:cs="Aptos"/>
                <w:color w:val="000000"/>
                <w:sz w:val="20"/>
                <w:szCs w:val="20"/>
              </w:rPr>
              <w:t>0.0</w:t>
            </w:r>
          </w:p>
        </w:tc>
        <w:tc>
          <w:tcPr>
            <w:tcW w:w="846" w:type="dxa"/>
            <w:tcBorders>
              <w:top w:val="nil"/>
              <w:left w:val="nil"/>
              <w:bottom w:val="single" w:sz="4" w:space="0" w:color="auto"/>
              <w:right w:val="nil"/>
            </w:tcBorders>
          </w:tcPr>
          <w:p w14:paraId="51757688" w14:textId="4667A2D8" w:rsidR="0066391E" w:rsidRPr="00B524C7" w:rsidRDefault="0066391E" w:rsidP="0066391E">
            <w:pPr>
              <w:spacing w:before="100" w:after="100"/>
              <w:jc w:val="right"/>
              <w:rPr>
                <w:sz w:val="20"/>
                <w:szCs w:val="20"/>
              </w:rPr>
            </w:pPr>
            <w:r>
              <w:rPr>
                <w:rFonts w:eastAsia="Aptos" w:cs="Aptos"/>
                <w:color w:val="000000"/>
                <w:sz w:val="20"/>
                <w:szCs w:val="20"/>
              </w:rPr>
              <w:t>12.3</w:t>
            </w:r>
          </w:p>
        </w:tc>
        <w:tc>
          <w:tcPr>
            <w:tcW w:w="847" w:type="dxa"/>
            <w:tcBorders>
              <w:top w:val="nil"/>
              <w:left w:val="nil"/>
              <w:bottom w:val="single" w:sz="4" w:space="0" w:color="auto"/>
              <w:right w:val="nil"/>
            </w:tcBorders>
          </w:tcPr>
          <w:p w14:paraId="22511B7F" w14:textId="38B21BB3" w:rsidR="0066391E" w:rsidRPr="00B524C7" w:rsidRDefault="0066391E" w:rsidP="0066391E">
            <w:pPr>
              <w:spacing w:before="100" w:after="100"/>
              <w:jc w:val="right"/>
              <w:rPr>
                <w:sz w:val="20"/>
                <w:szCs w:val="20"/>
              </w:rPr>
            </w:pPr>
            <w:r>
              <w:rPr>
                <w:rFonts w:eastAsia="Aptos" w:cs="Aptos"/>
                <w:color w:val="000000"/>
                <w:sz w:val="20"/>
                <w:szCs w:val="20"/>
              </w:rPr>
              <w:t>0.2</w:t>
            </w:r>
          </w:p>
        </w:tc>
        <w:tc>
          <w:tcPr>
            <w:tcW w:w="846" w:type="dxa"/>
            <w:tcBorders>
              <w:top w:val="nil"/>
              <w:left w:val="nil"/>
              <w:bottom w:val="single" w:sz="4" w:space="0" w:color="auto"/>
              <w:right w:val="nil"/>
            </w:tcBorders>
          </w:tcPr>
          <w:p w14:paraId="1C9893AE" w14:textId="45BA2FA6" w:rsidR="0066391E" w:rsidRPr="00B524C7" w:rsidRDefault="0066391E" w:rsidP="0066391E">
            <w:pPr>
              <w:spacing w:before="100" w:after="100"/>
              <w:jc w:val="right"/>
              <w:rPr>
                <w:sz w:val="20"/>
                <w:szCs w:val="20"/>
              </w:rPr>
            </w:pPr>
            <w:r>
              <w:rPr>
                <w:rFonts w:eastAsia="Aptos" w:cs="Aptos"/>
                <w:color w:val="000000"/>
                <w:sz w:val="20"/>
                <w:szCs w:val="20"/>
              </w:rPr>
              <w:t>0.0</w:t>
            </w:r>
          </w:p>
        </w:tc>
        <w:tc>
          <w:tcPr>
            <w:tcW w:w="847" w:type="dxa"/>
            <w:tcBorders>
              <w:top w:val="nil"/>
              <w:left w:val="nil"/>
              <w:bottom w:val="single" w:sz="4" w:space="0" w:color="auto"/>
              <w:right w:val="nil"/>
            </w:tcBorders>
          </w:tcPr>
          <w:p w14:paraId="24664B10" w14:textId="06CD58CF" w:rsidR="0066391E" w:rsidRPr="00B524C7" w:rsidRDefault="0066391E" w:rsidP="0066391E">
            <w:pPr>
              <w:spacing w:before="100" w:after="100"/>
              <w:jc w:val="right"/>
              <w:rPr>
                <w:sz w:val="20"/>
                <w:szCs w:val="20"/>
              </w:rPr>
            </w:pPr>
            <w:r>
              <w:rPr>
                <w:rFonts w:eastAsia="Aptos" w:cs="Aptos"/>
                <w:color w:val="000000"/>
                <w:sz w:val="20"/>
                <w:szCs w:val="20"/>
              </w:rPr>
              <w:t>73.4</w:t>
            </w:r>
          </w:p>
        </w:tc>
        <w:tc>
          <w:tcPr>
            <w:tcW w:w="846" w:type="dxa"/>
            <w:tcBorders>
              <w:top w:val="nil"/>
              <w:left w:val="nil"/>
              <w:bottom w:val="single" w:sz="4" w:space="0" w:color="auto"/>
              <w:right w:val="nil"/>
            </w:tcBorders>
          </w:tcPr>
          <w:p w14:paraId="035A57EB" w14:textId="14CC8DFA" w:rsidR="0066391E" w:rsidRPr="00B524C7" w:rsidRDefault="0066391E" w:rsidP="0066391E">
            <w:pPr>
              <w:spacing w:before="100" w:after="100"/>
              <w:jc w:val="right"/>
              <w:rPr>
                <w:sz w:val="20"/>
                <w:szCs w:val="20"/>
              </w:rPr>
            </w:pPr>
            <w:r>
              <w:rPr>
                <w:rFonts w:eastAsia="Aptos" w:cs="Aptos"/>
                <w:color w:val="000000"/>
                <w:sz w:val="20"/>
                <w:szCs w:val="20"/>
              </w:rPr>
              <w:t>1.3</w:t>
            </w:r>
          </w:p>
        </w:tc>
        <w:tc>
          <w:tcPr>
            <w:tcW w:w="847" w:type="dxa"/>
            <w:tcBorders>
              <w:top w:val="nil"/>
              <w:left w:val="nil"/>
              <w:bottom w:val="single" w:sz="4" w:space="0" w:color="auto"/>
              <w:right w:val="nil"/>
            </w:tcBorders>
          </w:tcPr>
          <w:p w14:paraId="3BEB8134" w14:textId="51C45F24" w:rsidR="0066391E" w:rsidRPr="00B524C7" w:rsidRDefault="0066391E" w:rsidP="0066391E">
            <w:pPr>
              <w:spacing w:before="100" w:after="100"/>
              <w:jc w:val="right"/>
              <w:rPr>
                <w:sz w:val="20"/>
                <w:szCs w:val="20"/>
              </w:rPr>
            </w:pPr>
            <w:r>
              <w:rPr>
                <w:rFonts w:eastAsia="Aptos" w:cs="Aptos"/>
                <w:color w:val="000000"/>
                <w:sz w:val="20"/>
                <w:szCs w:val="20"/>
              </w:rPr>
              <w:t>28.1</w:t>
            </w:r>
          </w:p>
        </w:tc>
        <w:tc>
          <w:tcPr>
            <w:tcW w:w="846" w:type="dxa"/>
            <w:tcBorders>
              <w:top w:val="nil"/>
              <w:left w:val="nil"/>
              <w:bottom w:val="single" w:sz="4" w:space="0" w:color="auto"/>
              <w:right w:val="nil"/>
            </w:tcBorders>
          </w:tcPr>
          <w:p w14:paraId="54C86F85" w14:textId="0005C0DF" w:rsidR="0066391E" w:rsidRPr="00B524C7" w:rsidRDefault="0066391E" w:rsidP="0066391E">
            <w:pPr>
              <w:spacing w:before="100" w:after="100"/>
              <w:jc w:val="right"/>
              <w:rPr>
                <w:sz w:val="20"/>
                <w:szCs w:val="20"/>
              </w:rPr>
            </w:pPr>
            <w:r>
              <w:rPr>
                <w:rFonts w:eastAsia="Aptos" w:cs="Aptos"/>
                <w:color w:val="000000"/>
                <w:sz w:val="20"/>
                <w:szCs w:val="20"/>
              </w:rPr>
              <w:t>19.3</w:t>
            </w:r>
          </w:p>
        </w:tc>
        <w:tc>
          <w:tcPr>
            <w:tcW w:w="847" w:type="dxa"/>
            <w:tcBorders>
              <w:top w:val="nil"/>
              <w:left w:val="nil"/>
              <w:bottom w:val="single" w:sz="4" w:space="0" w:color="auto"/>
              <w:right w:val="nil"/>
            </w:tcBorders>
          </w:tcPr>
          <w:p w14:paraId="286B3409" w14:textId="583A7B99" w:rsidR="0066391E" w:rsidRPr="00B524C7" w:rsidRDefault="0066391E" w:rsidP="0066391E">
            <w:pPr>
              <w:spacing w:before="100" w:after="100"/>
              <w:jc w:val="right"/>
              <w:rPr>
                <w:sz w:val="20"/>
                <w:szCs w:val="20"/>
              </w:rPr>
            </w:pPr>
            <w:r>
              <w:rPr>
                <w:rFonts w:eastAsia="Aptos" w:cs="Aptos"/>
                <w:color w:val="000000"/>
                <w:sz w:val="20"/>
                <w:szCs w:val="20"/>
              </w:rPr>
              <w:t>0.0</w:t>
            </w:r>
          </w:p>
        </w:tc>
        <w:tc>
          <w:tcPr>
            <w:tcW w:w="846" w:type="dxa"/>
            <w:tcBorders>
              <w:top w:val="nil"/>
              <w:left w:val="nil"/>
              <w:bottom w:val="single" w:sz="4" w:space="0" w:color="auto"/>
              <w:right w:val="nil"/>
            </w:tcBorders>
          </w:tcPr>
          <w:p w14:paraId="33B7F445" w14:textId="1DB7F85E" w:rsidR="0066391E" w:rsidRDefault="0066391E" w:rsidP="0066391E">
            <w:pPr>
              <w:spacing w:before="100" w:after="100"/>
              <w:jc w:val="right"/>
              <w:rPr>
                <w:rFonts w:eastAsia="Aptos" w:cs="Aptos"/>
                <w:color w:val="000000"/>
                <w:sz w:val="20"/>
                <w:szCs w:val="20"/>
              </w:rPr>
            </w:pPr>
            <w:r>
              <w:rPr>
                <w:rFonts w:eastAsia="Aptos" w:cs="Aptos"/>
                <w:color w:val="000000"/>
                <w:sz w:val="20"/>
                <w:szCs w:val="20"/>
              </w:rPr>
              <w:t>3.5</w:t>
            </w:r>
          </w:p>
        </w:tc>
        <w:tc>
          <w:tcPr>
            <w:tcW w:w="847" w:type="dxa"/>
            <w:tcBorders>
              <w:top w:val="nil"/>
              <w:left w:val="nil"/>
              <w:bottom w:val="single" w:sz="4" w:space="0" w:color="auto"/>
            </w:tcBorders>
          </w:tcPr>
          <w:p w14:paraId="3322BAFB" w14:textId="5B374B41" w:rsidR="0066391E" w:rsidRPr="00B524C7" w:rsidRDefault="0066391E" w:rsidP="0066391E">
            <w:pPr>
              <w:spacing w:before="100" w:after="100"/>
              <w:jc w:val="right"/>
              <w:rPr>
                <w:sz w:val="20"/>
                <w:szCs w:val="20"/>
              </w:rPr>
            </w:pPr>
            <w:r>
              <w:rPr>
                <w:rFonts w:eastAsia="Aptos" w:cs="Aptos"/>
                <w:color w:val="000000"/>
                <w:sz w:val="20"/>
                <w:szCs w:val="20"/>
              </w:rPr>
              <w:t>0.0</w:t>
            </w:r>
          </w:p>
        </w:tc>
      </w:tr>
      <w:tr w:rsidR="0066391E" w14:paraId="7B7C4121" w14:textId="77777777" w:rsidTr="009D5874">
        <w:trPr>
          <w:trHeight w:val="340"/>
        </w:trPr>
        <w:tc>
          <w:tcPr>
            <w:tcW w:w="1555" w:type="dxa"/>
            <w:vMerge w:val="restart"/>
            <w:tcBorders>
              <w:top w:val="single" w:sz="4" w:space="0" w:color="auto"/>
              <w:right w:val="nil"/>
            </w:tcBorders>
          </w:tcPr>
          <w:p w14:paraId="0949E0DD" w14:textId="77777777" w:rsidR="0066391E" w:rsidRPr="00147718" w:rsidRDefault="0066391E" w:rsidP="0066391E">
            <w:pPr>
              <w:spacing w:after="0"/>
              <w:rPr>
                <w:sz w:val="20"/>
                <w:szCs w:val="20"/>
              </w:rPr>
            </w:pPr>
            <w:r w:rsidRPr="00160819">
              <w:rPr>
                <w:sz w:val="20"/>
                <w:szCs w:val="20"/>
              </w:rPr>
              <w:t>Multi-enterprise greenfields</w:t>
            </w:r>
          </w:p>
        </w:tc>
        <w:tc>
          <w:tcPr>
            <w:tcW w:w="1842" w:type="dxa"/>
            <w:tcBorders>
              <w:top w:val="single" w:sz="4" w:space="0" w:color="auto"/>
              <w:left w:val="nil"/>
              <w:bottom w:val="nil"/>
              <w:right w:val="nil"/>
            </w:tcBorders>
          </w:tcPr>
          <w:p w14:paraId="72443DF9" w14:textId="77777777" w:rsidR="0066391E" w:rsidRPr="00147718" w:rsidRDefault="0066391E" w:rsidP="0066391E">
            <w:pPr>
              <w:spacing w:after="0"/>
              <w:rPr>
                <w:sz w:val="20"/>
                <w:szCs w:val="20"/>
              </w:rPr>
            </w:pPr>
            <w:r w:rsidRPr="00147718">
              <w:rPr>
                <w:sz w:val="20"/>
                <w:szCs w:val="20"/>
              </w:rPr>
              <w:t>Agreements</w:t>
            </w:r>
          </w:p>
        </w:tc>
        <w:tc>
          <w:tcPr>
            <w:tcW w:w="846" w:type="dxa"/>
            <w:tcBorders>
              <w:top w:val="single" w:sz="4" w:space="0" w:color="auto"/>
              <w:left w:val="nil"/>
              <w:bottom w:val="nil"/>
              <w:right w:val="nil"/>
            </w:tcBorders>
          </w:tcPr>
          <w:p w14:paraId="3F0A626F" w14:textId="4081B3CA" w:rsidR="0066391E" w:rsidRDefault="0066391E" w:rsidP="0066391E">
            <w:pPr>
              <w:spacing w:before="100" w:after="100"/>
              <w:jc w:val="right"/>
              <w:rPr>
                <w:rFonts w:eastAsia="Aptos" w:cs="Aptos"/>
                <w:color w:val="000000"/>
                <w:sz w:val="20"/>
                <w:szCs w:val="20"/>
              </w:rPr>
            </w:pPr>
            <w:r>
              <w:rPr>
                <w:rFonts w:eastAsia="Aptos" w:cs="Aptos"/>
                <w:color w:val="000000"/>
                <w:sz w:val="20"/>
                <w:szCs w:val="20"/>
              </w:rPr>
              <w:t>0</w:t>
            </w:r>
          </w:p>
        </w:tc>
        <w:tc>
          <w:tcPr>
            <w:tcW w:w="846" w:type="dxa"/>
            <w:tcBorders>
              <w:top w:val="single" w:sz="4" w:space="0" w:color="auto"/>
              <w:left w:val="nil"/>
              <w:bottom w:val="nil"/>
              <w:right w:val="nil"/>
            </w:tcBorders>
          </w:tcPr>
          <w:p w14:paraId="0C6F023C" w14:textId="62020168" w:rsidR="0066391E" w:rsidRPr="00B524C7" w:rsidRDefault="0066391E" w:rsidP="0066391E">
            <w:pPr>
              <w:spacing w:before="100" w:after="100"/>
              <w:jc w:val="right"/>
              <w:rPr>
                <w:sz w:val="20"/>
                <w:szCs w:val="20"/>
              </w:rPr>
            </w:pPr>
            <w:r>
              <w:rPr>
                <w:rFonts w:eastAsia="Aptos" w:cs="Aptos"/>
                <w:color w:val="000000"/>
                <w:sz w:val="20"/>
                <w:szCs w:val="20"/>
              </w:rPr>
              <w:t>0</w:t>
            </w:r>
          </w:p>
        </w:tc>
        <w:tc>
          <w:tcPr>
            <w:tcW w:w="847" w:type="dxa"/>
            <w:tcBorders>
              <w:top w:val="single" w:sz="4" w:space="0" w:color="auto"/>
              <w:left w:val="nil"/>
              <w:bottom w:val="nil"/>
              <w:right w:val="nil"/>
            </w:tcBorders>
          </w:tcPr>
          <w:p w14:paraId="19B57D55" w14:textId="40D94DC7" w:rsidR="0066391E" w:rsidRPr="00B524C7" w:rsidRDefault="0066391E" w:rsidP="0066391E">
            <w:pPr>
              <w:spacing w:before="100" w:after="100"/>
              <w:jc w:val="right"/>
              <w:rPr>
                <w:sz w:val="20"/>
                <w:szCs w:val="20"/>
              </w:rPr>
            </w:pPr>
            <w:r>
              <w:rPr>
                <w:rFonts w:eastAsia="Aptos" w:cs="Aptos"/>
                <w:color w:val="000000"/>
                <w:sz w:val="20"/>
                <w:szCs w:val="20"/>
              </w:rPr>
              <w:t>0</w:t>
            </w:r>
          </w:p>
        </w:tc>
        <w:tc>
          <w:tcPr>
            <w:tcW w:w="846" w:type="dxa"/>
            <w:tcBorders>
              <w:top w:val="single" w:sz="4" w:space="0" w:color="auto"/>
              <w:left w:val="nil"/>
              <w:bottom w:val="nil"/>
              <w:right w:val="nil"/>
            </w:tcBorders>
          </w:tcPr>
          <w:p w14:paraId="6295EEEF" w14:textId="10DF1B87" w:rsidR="0066391E" w:rsidRPr="00B524C7" w:rsidRDefault="0066391E" w:rsidP="0066391E">
            <w:pPr>
              <w:spacing w:before="100" w:after="100"/>
              <w:jc w:val="right"/>
              <w:rPr>
                <w:sz w:val="20"/>
                <w:szCs w:val="20"/>
              </w:rPr>
            </w:pPr>
            <w:r>
              <w:rPr>
                <w:rFonts w:eastAsia="Aptos" w:cs="Aptos"/>
                <w:color w:val="000000"/>
                <w:sz w:val="20"/>
                <w:szCs w:val="20"/>
              </w:rPr>
              <w:t>0</w:t>
            </w:r>
          </w:p>
        </w:tc>
        <w:tc>
          <w:tcPr>
            <w:tcW w:w="847" w:type="dxa"/>
            <w:tcBorders>
              <w:top w:val="single" w:sz="4" w:space="0" w:color="auto"/>
              <w:left w:val="nil"/>
              <w:bottom w:val="nil"/>
              <w:right w:val="nil"/>
            </w:tcBorders>
          </w:tcPr>
          <w:p w14:paraId="2CFC247C" w14:textId="23DD7AF8" w:rsidR="0066391E" w:rsidRPr="00B524C7" w:rsidRDefault="0066391E" w:rsidP="0066391E">
            <w:pPr>
              <w:spacing w:before="100" w:after="100"/>
              <w:jc w:val="right"/>
              <w:rPr>
                <w:sz w:val="20"/>
                <w:szCs w:val="20"/>
              </w:rPr>
            </w:pPr>
            <w:r>
              <w:rPr>
                <w:rFonts w:eastAsia="Aptos" w:cs="Aptos"/>
                <w:color w:val="000000"/>
                <w:sz w:val="20"/>
                <w:szCs w:val="20"/>
              </w:rPr>
              <w:t>0</w:t>
            </w:r>
          </w:p>
        </w:tc>
        <w:tc>
          <w:tcPr>
            <w:tcW w:w="846" w:type="dxa"/>
            <w:tcBorders>
              <w:top w:val="single" w:sz="4" w:space="0" w:color="auto"/>
              <w:left w:val="nil"/>
              <w:bottom w:val="nil"/>
              <w:right w:val="nil"/>
            </w:tcBorders>
          </w:tcPr>
          <w:p w14:paraId="601084D5" w14:textId="12C2C7FA" w:rsidR="0066391E" w:rsidRPr="00B524C7" w:rsidRDefault="0066391E" w:rsidP="0066391E">
            <w:pPr>
              <w:spacing w:before="100" w:after="100"/>
              <w:jc w:val="right"/>
              <w:rPr>
                <w:sz w:val="20"/>
                <w:szCs w:val="20"/>
              </w:rPr>
            </w:pPr>
            <w:r>
              <w:rPr>
                <w:rFonts w:eastAsia="Aptos" w:cs="Aptos"/>
                <w:color w:val="000000"/>
                <w:sz w:val="20"/>
                <w:szCs w:val="20"/>
              </w:rPr>
              <w:t>0</w:t>
            </w:r>
          </w:p>
        </w:tc>
        <w:tc>
          <w:tcPr>
            <w:tcW w:w="847" w:type="dxa"/>
            <w:tcBorders>
              <w:top w:val="single" w:sz="4" w:space="0" w:color="auto"/>
              <w:left w:val="nil"/>
              <w:bottom w:val="nil"/>
              <w:right w:val="nil"/>
            </w:tcBorders>
          </w:tcPr>
          <w:p w14:paraId="74C4CCC5" w14:textId="0ED4B15A" w:rsidR="0066391E" w:rsidRPr="00B524C7" w:rsidRDefault="0066391E" w:rsidP="0066391E">
            <w:pPr>
              <w:spacing w:before="100" w:after="100"/>
              <w:jc w:val="right"/>
              <w:rPr>
                <w:sz w:val="20"/>
                <w:szCs w:val="20"/>
              </w:rPr>
            </w:pPr>
            <w:r>
              <w:rPr>
                <w:rFonts w:eastAsia="Aptos" w:cs="Aptos"/>
                <w:color w:val="000000"/>
                <w:sz w:val="20"/>
                <w:szCs w:val="20"/>
              </w:rPr>
              <w:t>0</w:t>
            </w:r>
          </w:p>
        </w:tc>
        <w:tc>
          <w:tcPr>
            <w:tcW w:w="846" w:type="dxa"/>
            <w:tcBorders>
              <w:top w:val="single" w:sz="4" w:space="0" w:color="auto"/>
              <w:left w:val="nil"/>
              <w:bottom w:val="nil"/>
              <w:right w:val="nil"/>
            </w:tcBorders>
          </w:tcPr>
          <w:p w14:paraId="3CF0A943" w14:textId="066F634D" w:rsidR="0066391E" w:rsidRPr="00B524C7" w:rsidRDefault="0066391E" w:rsidP="0066391E">
            <w:pPr>
              <w:spacing w:before="100" w:after="100"/>
              <w:jc w:val="right"/>
              <w:rPr>
                <w:sz w:val="20"/>
                <w:szCs w:val="20"/>
              </w:rPr>
            </w:pPr>
            <w:r>
              <w:rPr>
                <w:rFonts w:eastAsia="Aptos" w:cs="Aptos"/>
                <w:color w:val="000000"/>
                <w:sz w:val="20"/>
                <w:szCs w:val="20"/>
              </w:rPr>
              <w:t>1</w:t>
            </w:r>
          </w:p>
        </w:tc>
        <w:tc>
          <w:tcPr>
            <w:tcW w:w="847" w:type="dxa"/>
            <w:tcBorders>
              <w:top w:val="single" w:sz="4" w:space="0" w:color="auto"/>
              <w:left w:val="nil"/>
              <w:bottom w:val="nil"/>
              <w:right w:val="nil"/>
            </w:tcBorders>
          </w:tcPr>
          <w:p w14:paraId="779A4761" w14:textId="7582C2BD" w:rsidR="0066391E" w:rsidRPr="00B524C7" w:rsidRDefault="0066391E" w:rsidP="0066391E">
            <w:pPr>
              <w:spacing w:before="100" w:after="100"/>
              <w:jc w:val="right"/>
              <w:rPr>
                <w:sz w:val="20"/>
                <w:szCs w:val="20"/>
              </w:rPr>
            </w:pPr>
            <w:r>
              <w:rPr>
                <w:rFonts w:eastAsia="Aptos" w:cs="Aptos"/>
                <w:color w:val="000000"/>
                <w:sz w:val="20"/>
                <w:szCs w:val="20"/>
              </w:rPr>
              <w:t>0</w:t>
            </w:r>
          </w:p>
        </w:tc>
        <w:tc>
          <w:tcPr>
            <w:tcW w:w="846" w:type="dxa"/>
            <w:tcBorders>
              <w:top w:val="single" w:sz="4" w:space="0" w:color="auto"/>
              <w:left w:val="nil"/>
              <w:bottom w:val="nil"/>
              <w:right w:val="nil"/>
            </w:tcBorders>
          </w:tcPr>
          <w:p w14:paraId="74B13E7C" w14:textId="77C4D69E" w:rsidR="0066391E" w:rsidRPr="00B524C7" w:rsidRDefault="0066391E" w:rsidP="0066391E">
            <w:pPr>
              <w:spacing w:before="100" w:after="100"/>
              <w:jc w:val="right"/>
              <w:rPr>
                <w:sz w:val="20"/>
                <w:szCs w:val="20"/>
              </w:rPr>
            </w:pPr>
            <w:r>
              <w:rPr>
                <w:rFonts w:eastAsia="Aptos" w:cs="Aptos"/>
                <w:color w:val="000000"/>
                <w:sz w:val="20"/>
                <w:szCs w:val="20"/>
              </w:rPr>
              <w:t>0</w:t>
            </w:r>
          </w:p>
        </w:tc>
        <w:tc>
          <w:tcPr>
            <w:tcW w:w="847" w:type="dxa"/>
            <w:tcBorders>
              <w:top w:val="single" w:sz="4" w:space="0" w:color="auto"/>
              <w:left w:val="nil"/>
              <w:bottom w:val="nil"/>
              <w:right w:val="nil"/>
            </w:tcBorders>
          </w:tcPr>
          <w:p w14:paraId="4EB70AC4" w14:textId="56A488A1" w:rsidR="0066391E" w:rsidRPr="00B524C7" w:rsidRDefault="0066391E" w:rsidP="0066391E">
            <w:pPr>
              <w:spacing w:before="100" w:after="100"/>
              <w:jc w:val="right"/>
              <w:rPr>
                <w:sz w:val="20"/>
                <w:szCs w:val="20"/>
              </w:rPr>
            </w:pPr>
            <w:r>
              <w:rPr>
                <w:rFonts w:eastAsia="Aptos" w:cs="Aptos"/>
                <w:color w:val="000000"/>
                <w:sz w:val="20"/>
                <w:szCs w:val="20"/>
              </w:rPr>
              <w:t>0</w:t>
            </w:r>
          </w:p>
        </w:tc>
        <w:tc>
          <w:tcPr>
            <w:tcW w:w="846" w:type="dxa"/>
            <w:tcBorders>
              <w:top w:val="single" w:sz="4" w:space="0" w:color="auto"/>
              <w:left w:val="nil"/>
              <w:bottom w:val="nil"/>
              <w:right w:val="nil"/>
            </w:tcBorders>
          </w:tcPr>
          <w:p w14:paraId="5F24D472" w14:textId="35BFE1BD" w:rsidR="0066391E" w:rsidRDefault="0066391E" w:rsidP="0066391E">
            <w:pPr>
              <w:spacing w:before="100" w:after="100"/>
              <w:jc w:val="right"/>
              <w:rPr>
                <w:rFonts w:eastAsia="Aptos" w:cs="Aptos"/>
                <w:color w:val="000000"/>
                <w:sz w:val="20"/>
                <w:szCs w:val="20"/>
              </w:rPr>
            </w:pPr>
            <w:r>
              <w:rPr>
                <w:rFonts w:eastAsia="Aptos" w:cs="Aptos"/>
                <w:color w:val="000000"/>
                <w:sz w:val="20"/>
                <w:szCs w:val="20"/>
              </w:rPr>
              <w:t>1</w:t>
            </w:r>
          </w:p>
        </w:tc>
        <w:tc>
          <w:tcPr>
            <w:tcW w:w="847" w:type="dxa"/>
            <w:tcBorders>
              <w:top w:val="single" w:sz="4" w:space="0" w:color="auto"/>
              <w:left w:val="nil"/>
              <w:bottom w:val="nil"/>
            </w:tcBorders>
          </w:tcPr>
          <w:p w14:paraId="22F7120D" w14:textId="734EE429" w:rsidR="0066391E" w:rsidRPr="00B524C7" w:rsidRDefault="0066391E" w:rsidP="0066391E">
            <w:pPr>
              <w:spacing w:before="100" w:after="100"/>
              <w:jc w:val="right"/>
              <w:rPr>
                <w:sz w:val="20"/>
                <w:szCs w:val="20"/>
              </w:rPr>
            </w:pPr>
            <w:r>
              <w:rPr>
                <w:rFonts w:eastAsia="Aptos" w:cs="Aptos"/>
                <w:color w:val="000000"/>
                <w:sz w:val="20"/>
                <w:szCs w:val="20"/>
              </w:rPr>
              <w:t>0</w:t>
            </w:r>
          </w:p>
        </w:tc>
      </w:tr>
      <w:tr w:rsidR="0066391E" w14:paraId="54353F17" w14:textId="77777777" w:rsidTr="009D5874">
        <w:trPr>
          <w:trHeight w:val="340"/>
        </w:trPr>
        <w:tc>
          <w:tcPr>
            <w:tcW w:w="1555" w:type="dxa"/>
            <w:vMerge/>
            <w:tcBorders>
              <w:bottom w:val="single" w:sz="4" w:space="0" w:color="auto"/>
              <w:right w:val="nil"/>
            </w:tcBorders>
          </w:tcPr>
          <w:p w14:paraId="68DB88F8" w14:textId="77777777" w:rsidR="0066391E" w:rsidRPr="00147718" w:rsidRDefault="0066391E" w:rsidP="0066391E">
            <w:pPr>
              <w:spacing w:after="0"/>
              <w:rPr>
                <w:sz w:val="20"/>
                <w:szCs w:val="20"/>
              </w:rPr>
            </w:pPr>
          </w:p>
        </w:tc>
        <w:tc>
          <w:tcPr>
            <w:tcW w:w="1842" w:type="dxa"/>
            <w:tcBorders>
              <w:top w:val="nil"/>
              <w:left w:val="nil"/>
              <w:bottom w:val="single" w:sz="4" w:space="0" w:color="auto"/>
              <w:right w:val="nil"/>
            </w:tcBorders>
          </w:tcPr>
          <w:p w14:paraId="49228735" w14:textId="77777777" w:rsidR="0066391E" w:rsidRPr="00147718" w:rsidRDefault="0066391E" w:rsidP="0066391E">
            <w:pPr>
              <w:spacing w:after="0"/>
              <w:rPr>
                <w:sz w:val="20"/>
                <w:szCs w:val="20"/>
              </w:rPr>
            </w:pPr>
            <w:r w:rsidRPr="00147718">
              <w:rPr>
                <w:sz w:val="20"/>
                <w:szCs w:val="20"/>
              </w:rPr>
              <w:t>Employees (‘000)</w:t>
            </w:r>
          </w:p>
        </w:tc>
        <w:tc>
          <w:tcPr>
            <w:tcW w:w="846" w:type="dxa"/>
            <w:tcBorders>
              <w:top w:val="nil"/>
              <w:left w:val="nil"/>
              <w:bottom w:val="single" w:sz="4" w:space="0" w:color="auto"/>
              <w:right w:val="nil"/>
            </w:tcBorders>
          </w:tcPr>
          <w:p w14:paraId="4CA9D26C" w14:textId="4ADB1117" w:rsidR="0066391E" w:rsidRDefault="0066391E" w:rsidP="0066391E">
            <w:pPr>
              <w:spacing w:before="100" w:after="100"/>
              <w:jc w:val="right"/>
              <w:rPr>
                <w:rFonts w:eastAsia="Aptos" w:cs="Aptos"/>
                <w:color w:val="000000"/>
                <w:sz w:val="20"/>
                <w:szCs w:val="20"/>
              </w:rPr>
            </w:pPr>
            <w:r>
              <w:rPr>
                <w:rFonts w:eastAsia="Aptos" w:cs="Aptos"/>
                <w:color w:val="000000"/>
                <w:sz w:val="20"/>
                <w:szCs w:val="20"/>
              </w:rPr>
              <w:t>0.0</w:t>
            </w:r>
          </w:p>
        </w:tc>
        <w:tc>
          <w:tcPr>
            <w:tcW w:w="846" w:type="dxa"/>
            <w:tcBorders>
              <w:top w:val="nil"/>
              <w:left w:val="nil"/>
              <w:bottom w:val="single" w:sz="4" w:space="0" w:color="auto"/>
              <w:right w:val="nil"/>
            </w:tcBorders>
          </w:tcPr>
          <w:p w14:paraId="29FA4EBB" w14:textId="01FCDCE2" w:rsidR="0066391E" w:rsidRPr="00B524C7" w:rsidRDefault="0066391E" w:rsidP="0066391E">
            <w:pPr>
              <w:spacing w:before="100" w:after="100"/>
              <w:jc w:val="right"/>
              <w:rPr>
                <w:sz w:val="20"/>
                <w:szCs w:val="20"/>
              </w:rPr>
            </w:pPr>
            <w:r>
              <w:rPr>
                <w:rFonts w:eastAsia="Aptos" w:cs="Aptos"/>
                <w:color w:val="000000"/>
                <w:sz w:val="20"/>
                <w:szCs w:val="20"/>
              </w:rPr>
              <w:t>0.0</w:t>
            </w:r>
          </w:p>
        </w:tc>
        <w:tc>
          <w:tcPr>
            <w:tcW w:w="847" w:type="dxa"/>
            <w:tcBorders>
              <w:top w:val="nil"/>
              <w:left w:val="nil"/>
              <w:bottom w:val="single" w:sz="4" w:space="0" w:color="auto"/>
              <w:right w:val="nil"/>
            </w:tcBorders>
          </w:tcPr>
          <w:p w14:paraId="02AB1914" w14:textId="6B89946C" w:rsidR="0066391E" w:rsidRPr="00B524C7" w:rsidRDefault="0066391E" w:rsidP="0066391E">
            <w:pPr>
              <w:spacing w:before="100" w:after="100"/>
              <w:jc w:val="right"/>
              <w:rPr>
                <w:sz w:val="20"/>
                <w:szCs w:val="20"/>
              </w:rPr>
            </w:pPr>
            <w:r>
              <w:rPr>
                <w:rFonts w:eastAsia="Aptos" w:cs="Aptos"/>
                <w:color w:val="000000"/>
                <w:sz w:val="20"/>
                <w:szCs w:val="20"/>
              </w:rPr>
              <w:t>0.0</w:t>
            </w:r>
          </w:p>
        </w:tc>
        <w:tc>
          <w:tcPr>
            <w:tcW w:w="846" w:type="dxa"/>
            <w:tcBorders>
              <w:top w:val="nil"/>
              <w:left w:val="nil"/>
              <w:bottom w:val="single" w:sz="4" w:space="0" w:color="auto"/>
              <w:right w:val="nil"/>
            </w:tcBorders>
          </w:tcPr>
          <w:p w14:paraId="78EDD021" w14:textId="5A2FC276" w:rsidR="0066391E" w:rsidRPr="00B524C7" w:rsidRDefault="0066391E" w:rsidP="0066391E">
            <w:pPr>
              <w:spacing w:before="100" w:after="100"/>
              <w:jc w:val="right"/>
              <w:rPr>
                <w:sz w:val="20"/>
                <w:szCs w:val="20"/>
              </w:rPr>
            </w:pPr>
            <w:r>
              <w:rPr>
                <w:rFonts w:eastAsia="Aptos" w:cs="Aptos"/>
                <w:color w:val="000000"/>
                <w:sz w:val="20"/>
                <w:szCs w:val="20"/>
              </w:rPr>
              <w:t>0.0</w:t>
            </w:r>
          </w:p>
        </w:tc>
        <w:tc>
          <w:tcPr>
            <w:tcW w:w="847" w:type="dxa"/>
            <w:tcBorders>
              <w:top w:val="nil"/>
              <w:left w:val="nil"/>
              <w:bottom w:val="single" w:sz="4" w:space="0" w:color="auto"/>
              <w:right w:val="nil"/>
            </w:tcBorders>
          </w:tcPr>
          <w:p w14:paraId="56568736" w14:textId="02C346E0" w:rsidR="0066391E" w:rsidRPr="00B524C7" w:rsidRDefault="0066391E" w:rsidP="0066391E">
            <w:pPr>
              <w:spacing w:before="100" w:after="100"/>
              <w:jc w:val="right"/>
              <w:rPr>
                <w:sz w:val="20"/>
                <w:szCs w:val="20"/>
              </w:rPr>
            </w:pPr>
            <w:r>
              <w:rPr>
                <w:rFonts w:eastAsia="Aptos" w:cs="Aptos"/>
                <w:color w:val="000000"/>
                <w:sz w:val="20"/>
                <w:szCs w:val="20"/>
              </w:rPr>
              <w:t>0.0</w:t>
            </w:r>
          </w:p>
        </w:tc>
        <w:tc>
          <w:tcPr>
            <w:tcW w:w="846" w:type="dxa"/>
            <w:tcBorders>
              <w:top w:val="nil"/>
              <w:left w:val="nil"/>
              <w:bottom w:val="single" w:sz="4" w:space="0" w:color="auto"/>
              <w:right w:val="nil"/>
            </w:tcBorders>
          </w:tcPr>
          <w:p w14:paraId="508E11E3" w14:textId="557E8A80" w:rsidR="0066391E" w:rsidRPr="00B524C7" w:rsidRDefault="0066391E" w:rsidP="0066391E">
            <w:pPr>
              <w:spacing w:before="100" w:after="100"/>
              <w:jc w:val="right"/>
              <w:rPr>
                <w:sz w:val="20"/>
                <w:szCs w:val="20"/>
              </w:rPr>
            </w:pPr>
            <w:r>
              <w:rPr>
                <w:rFonts w:eastAsia="Aptos" w:cs="Aptos"/>
                <w:color w:val="000000"/>
                <w:sz w:val="20"/>
                <w:szCs w:val="20"/>
              </w:rPr>
              <w:t>0.0</w:t>
            </w:r>
          </w:p>
        </w:tc>
        <w:tc>
          <w:tcPr>
            <w:tcW w:w="847" w:type="dxa"/>
            <w:tcBorders>
              <w:top w:val="nil"/>
              <w:left w:val="nil"/>
              <w:bottom w:val="single" w:sz="4" w:space="0" w:color="auto"/>
              <w:right w:val="nil"/>
            </w:tcBorders>
          </w:tcPr>
          <w:p w14:paraId="75510130" w14:textId="10A48D5C" w:rsidR="0066391E" w:rsidRPr="00B524C7" w:rsidRDefault="0066391E" w:rsidP="0066391E">
            <w:pPr>
              <w:spacing w:before="100" w:after="100"/>
              <w:jc w:val="right"/>
              <w:rPr>
                <w:sz w:val="20"/>
                <w:szCs w:val="20"/>
              </w:rPr>
            </w:pPr>
            <w:r>
              <w:rPr>
                <w:rFonts w:eastAsia="Aptos" w:cs="Aptos"/>
                <w:color w:val="000000"/>
                <w:sz w:val="20"/>
                <w:szCs w:val="20"/>
              </w:rPr>
              <w:t>0.0</w:t>
            </w:r>
          </w:p>
        </w:tc>
        <w:tc>
          <w:tcPr>
            <w:tcW w:w="846" w:type="dxa"/>
            <w:tcBorders>
              <w:top w:val="nil"/>
              <w:left w:val="nil"/>
              <w:bottom w:val="single" w:sz="4" w:space="0" w:color="auto"/>
              <w:right w:val="nil"/>
            </w:tcBorders>
          </w:tcPr>
          <w:p w14:paraId="3FA77278" w14:textId="7A412C47" w:rsidR="0066391E" w:rsidRPr="00B524C7" w:rsidRDefault="0066391E" w:rsidP="0066391E">
            <w:pPr>
              <w:spacing w:before="100" w:after="100"/>
              <w:jc w:val="right"/>
              <w:rPr>
                <w:sz w:val="20"/>
                <w:szCs w:val="20"/>
              </w:rPr>
            </w:pPr>
            <w:r>
              <w:rPr>
                <w:rFonts w:eastAsia="Aptos" w:cs="Aptos"/>
                <w:color w:val="000000"/>
                <w:sz w:val="20"/>
                <w:szCs w:val="20"/>
              </w:rPr>
              <w:t>0.0</w:t>
            </w:r>
          </w:p>
        </w:tc>
        <w:tc>
          <w:tcPr>
            <w:tcW w:w="847" w:type="dxa"/>
            <w:tcBorders>
              <w:top w:val="nil"/>
              <w:left w:val="nil"/>
              <w:bottom w:val="single" w:sz="4" w:space="0" w:color="auto"/>
              <w:right w:val="nil"/>
            </w:tcBorders>
          </w:tcPr>
          <w:p w14:paraId="15DF2BF4" w14:textId="3475C49F" w:rsidR="0066391E" w:rsidRPr="00B524C7" w:rsidRDefault="0066391E" w:rsidP="0066391E">
            <w:pPr>
              <w:spacing w:before="100" w:after="100"/>
              <w:jc w:val="right"/>
              <w:rPr>
                <w:sz w:val="20"/>
                <w:szCs w:val="20"/>
              </w:rPr>
            </w:pPr>
            <w:r>
              <w:rPr>
                <w:rFonts w:eastAsia="Aptos" w:cs="Aptos"/>
                <w:color w:val="000000"/>
                <w:sz w:val="20"/>
                <w:szCs w:val="20"/>
              </w:rPr>
              <w:t>0.0</w:t>
            </w:r>
          </w:p>
        </w:tc>
        <w:tc>
          <w:tcPr>
            <w:tcW w:w="846" w:type="dxa"/>
            <w:tcBorders>
              <w:top w:val="nil"/>
              <w:left w:val="nil"/>
              <w:bottom w:val="single" w:sz="4" w:space="0" w:color="auto"/>
              <w:right w:val="nil"/>
            </w:tcBorders>
          </w:tcPr>
          <w:p w14:paraId="2DA5F89F" w14:textId="556A60A9" w:rsidR="0066391E" w:rsidRPr="00B524C7" w:rsidRDefault="0066391E" w:rsidP="0066391E">
            <w:pPr>
              <w:spacing w:before="100" w:after="100"/>
              <w:jc w:val="right"/>
              <w:rPr>
                <w:sz w:val="20"/>
                <w:szCs w:val="20"/>
              </w:rPr>
            </w:pPr>
            <w:r>
              <w:rPr>
                <w:rFonts w:eastAsia="Aptos" w:cs="Aptos"/>
                <w:color w:val="000000"/>
                <w:sz w:val="20"/>
                <w:szCs w:val="20"/>
              </w:rPr>
              <w:t>0.0</w:t>
            </w:r>
          </w:p>
        </w:tc>
        <w:tc>
          <w:tcPr>
            <w:tcW w:w="847" w:type="dxa"/>
            <w:tcBorders>
              <w:top w:val="nil"/>
              <w:left w:val="nil"/>
              <w:bottom w:val="single" w:sz="4" w:space="0" w:color="auto"/>
              <w:right w:val="nil"/>
            </w:tcBorders>
          </w:tcPr>
          <w:p w14:paraId="533FC274" w14:textId="011A5F7C" w:rsidR="0066391E" w:rsidRPr="00B524C7" w:rsidRDefault="0066391E" w:rsidP="0066391E">
            <w:pPr>
              <w:spacing w:before="100" w:after="100"/>
              <w:jc w:val="right"/>
              <w:rPr>
                <w:sz w:val="20"/>
                <w:szCs w:val="20"/>
              </w:rPr>
            </w:pPr>
            <w:r>
              <w:rPr>
                <w:rFonts w:eastAsia="Aptos" w:cs="Aptos"/>
                <w:color w:val="000000"/>
                <w:sz w:val="20"/>
                <w:szCs w:val="20"/>
              </w:rPr>
              <w:t>0.0</w:t>
            </w:r>
          </w:p>
        </w:tc>
        <w:tc>
          <w:tcPr>
            <w:tcW w:w="846" w:type="dxa"/>
            <w:tcBorders>
              <w:top w:val="nil"/>
              <w:left w:val="nil"/>
              <w:bottom w:val="single" w:sz="4" w:space="0" w:color="auto"/>
              <w:right w:val="nil"/>
            </w:tcBorders>
          </w:tcPr>
          <w:p w14:paraId="5013BC0C" w14:textId="1D43D89B" w:rsidR="0066391E" w:rsidRDefault="0066391E" w:rsidP="0066391E">
            <w:pPr>
              <w:spacing w:before="100" w:after="100"/>
              <w:jc w:val="right"/>
              <w:rPr>
                <w:rFonts w:eastAsia="Aptos" w:cs="Aptos"/>
                <w:color w:val="000000"/>
                <w:sz w:val="20"/>
                <w:szCs w:val="20"/>
              </w:rPr>
            </w:pPr>
            <w:r>
              <w:rPr>
                <w:rFonts w:eastAsia="Aptos" w:cs="Aptos"/>
                <w:color w:val="000000"/>
                <w:sz w:val="20"/>
                <w:szCs w:val="20"/>
              </w:rPr>
              <w:t>0.0</w:t>
            </w:r>
          </w:p>
        </w:tc>
        <w:tc>
          <w:tcPr>
            <w:tcW w:w="847" w:type="dxa"/>
            <w:tcBorders>
              <w:top w:val="nil"/>
              <w:left w:val="nil"/>
              <w:bottom w:val="single" w:sz="4" w:space="0" w:color="auto"/>
            </w:tcBorders>
          </w:tcPr>
          <w:p w14:paraId="20220562" w14:textId="3493FA26" w:rsidR="0066391E" w:rsidRPr="00B524C7" w:rsidRDefault="0066391E" w:rsidP="0066391E">
            <w:pPr>
              <w:spacing w:before="100" w:after="100"/>
              <w:jc w:val="right"/>
              <w:rPr>
                <w:sz w:val="20"/>
                <w:szCs w:val="20"/>
              </w:rPr>
            </w:pPr>
            <w:r>
              <w:rPr>
                <w:rFonts w:eastAsia="Aptos" w:cs="Aptos"/>
                <w:color w:val="000000"/>
                <w:sz w:val="20"/>
                <w:szCs w:val="20"/>
              </w:rPr>
              <w:t>0.0</w:t>
            </w:r>
          </w:p>
        </w:tc>
      </w:tr>
      <w:tr w:rsidR="0066391E" w14:paraId="556793E9" w14:textId="77777777" w:rsidTr="009D5874">
        <w:trPr>
          <w:trHeight w:val="340"/>
        </w:trPr>
        <w:tc>
          <w:tcPr>
            <w:tcW w:w="1555" w:type="dxa"/>
            <w:vMerge w:val="restart"/>
            <w:tcBorders>
              <w:top w:val="single" w:sz="4" w:space="0" w:color="auto"/>
              <w:right w:val="nil"/>
            </w:tcBorders>
          </w:tcPr>
          <w:p w14:paraId="19C241EE" w14:textId="22E45DD9" w:rsidR="0066391E" w:rsidRPr="000A3A07" w:rsidRDefault="0066391E" w:rsidP="0066391E">
            <w:pPr>
              <w:spacing w:after="0"/>
              <w:rPr>
                <w:b/>
                <w:bCs/>
                <w:sz w:val="20"/>
                <w:szCs w:val="20"/>
              </w:rPr>
            </w:pPr>
            <w:r>
              <w:rPr>
                <w:b/>
                <w:bCs/>
                <w:sz w:val="20"/>
                <w:szCs w:val="20"/>
              </w:rPr>
              <w:t>Total quantifiable</w:t>
            </w:r>
          </w:p>
        </w:tc>
        <w:tc>
          <w:tcPr>
            <w:tcW w:w="1842" w:type="dxa"/>
            <w:tcBorders>
              <w:top w:val="single" w:sz="4" w:space="0" w:color="auto"/>
              <w:left w:val="nil"/>
              <w:bottom w:val="nil"/>
              <w:right w:val="nil"/>
            </w:tcBorders>
          </w:tcPr>
          <w:p w14:paraId="4C680281" w14:textId="77777777" w:rsidR="0066391E" w:rsidRPr="000A3A07" w:rsidRDefault="0066391E" w:rsidP="0066391E">
            <w:pPr>
              <w:spacing w:after="0"/>
              <w:rPr>
                <w:b/>
                <w:bCs/>
                <w:sz w:val="20"/>
                <w:szCs w:val="20"/>
              </w:rPr>
            </w:pPr>
            <w:r w:rsidRPr="000A3A07">
              <w:rPr>
                <w:b/>
                <w:bCs/>
                <w:sz w:val="20"/>
                <w:szCs w:val="20"/>
              </w:rPr>
              <w:t>Agreements</w:t>
            </w:r>
          </w:p>
        </w:tc>
        <w:tc>
          <w:tcPr>
            <w:tcW w:w="846" w:type="dxa"/>
            <w:tcBorders>
              <w:top w:val="single" w:sz="4" w:space="0" w:color="auto"/>
              <w:left w:val="nil"/>
              <w:bottom w:val="nil"/>
              <w:right w:val="nil"/>
            </w:tcBorders>
          </w:tcPr>
          <w:p w14:paraId="4D34EDCC" w14:textId="512B8ED9" w:rsidR="0066391E" w:rsidRDefault="0066391E" w:rsidP="0066391E">
            <w:pPr>
              <w:spacing w:before="100" w:after="100"/>
              <w:jc w:val="right"/>
              <w:rPr>
                <w:rFonts w:eastAsia="Aptos" w:cs="Aptos"/>
                <w:color w:val="000000"/>
                <w:sz w:val="20"/>
                <w:szCs w:val="20"/>
              </w:rPr>
            </w:pPr>
            <w:r>
              <w:rPr>
                <w:rFonts w:eastAsia="Aptos" w:cs="Aptos"/>
                <w:color w:val="000000"/>
                <w:sz w:val="20"/>
                <w:szCs w:val="20"/>
              </w:rPr>
              <w:t>762</w:t>
            </w:r>
          </w:p>
        </w:tc>
        <w:tc>
          <w:tcPr>
            <w:tcW w:w="846" w:type="dxa"/>
            <w:tcBorders>
              <w:top w:val="single" w:sz="4" w:space="0" w:color="auto"/>
              <w:left w:val="nil"/>
              <w:bottom w:val="nil"/>
              <w:right w:val="nil"/>
            </w:tcBorders>
          </w:tcPr>
          <w:p w14:paraId="02938A46" w14:textId="5CB2855E" w:rsidR="0066391E" w:rsidRPr="00B524C7" w:rsidRDefault="0066391E" w:rsidP="0066391E">
            <w:pPr>
              <w:spacing w:before="100" w:after="100"/>
              <w:jc w:val="right"/>
              <w:rPr>
                <w:sz w:val="20"/>
                <w:szCs w:val="20"/>
              </w:rPr>
            </w:pPr>
            <w:r>
              <w:rPr>
                <w:rFonts w:eastAsia="Aptos" w:cs="Aptos"/>
                <w:color w:val="000000"/>
                <w:sz w:val="20"/>
                <w:szCs w:val="20"/>
              </w:rPr>
              <w:t>861</w:t>
            </w:r>
          </w:p>
        </w:tc>
        <w:tc>
          <w:tcPr>
            <w:tcW w:w="847" w:type="dxa"/>
            <w:tcBorders>
              <w:top w:val="single" w:sz="4" w:space="0" w:color="auto"/>
              <w:left w:val="nil"/>
              <w:bottom w:val="nil"/>
              <w:right w:val="nil"/>
            </w:tcBorders>
          </w:tcPr>
          <w:p w14:paraId="712C46C4" w14:textId="180FD7DE" w:rsidR="0066391E" w:rsidRPr="00B524C7" w:rsidRDefault="0066391E" w:rsidP="0066391E">
            <w:pPr>
              <w:spacing w:before="100" w:after="100"/>
              <w:jc w:val="right"/>
              <w:rPr>
                <w:sz w:val="20"/>
                <w:szCs w:val="20"/>
              </w:rPr>
            </w:pPr>
            <w:r>
              <w:rPr>
                <w:rFonts w:eastAsia="Aptos" w:cs="Aptos"/>
                <w:color w:val="000000"/>
                <w:sz w:val="20"/>
                <w:szCs w:val="20"/>
              </w:rPr>
              <w:t>1,021</w:t>
            </w:r>
          </w:p>
        </w:tc>
        <w:tc>
          <w:tcPr>
            <w:tcW w:w="846" w:type="dxa"/>
            <w:tcBorders>
              <w:top w:val="single" w:sz="4" w:space="0" w:color="auto"/>
              <w:left w:val="nil"/>
              <w:bottom w:val="nil"/>
              <w:right w:val="nil"/>
            </w:tcBorders>
          </w:tcPr>
          <w:p w14:paraId="4AA3B4E8" w14:textId="75442073" w:rsidR="0066391E" w:rsidRPr="00B524C7" w:rsidRDefault="0066391E" w:rsidP="0066391E">
            <w:pPr>
              <w:spacing w:before="100" w:after="100"/>
              <w:jc w:val="right"/>
              <w:rPr>
                <w:sz w:val="20"/>
                <w:szCs w:val="20"/>
              </w:rPr>
            </w:pPr>
            <w:r>
              <w:rPr>
                <w:rFonts w:eastAsia="Aptos" w:cs="Aptos"/>
                <w:color w:val="000000"/>
                <w:sz w:val="20"/>
                <w:szCs w:val="20"/>
              </w:rPr>
              <w:t>792</w:t>
            </w:r>
          </w:p>
        </w:tc>
        <w:tc>
          <w:tcPr>
            <w:tcW w:w="847" w:type="dxa"/>
            <w:tcBorders>
              <w:top w:val="single" w:sz="4" w:space="0" w:color="auto"/>
              <w:left w:val="nil"/>
              <w:bottom w:val="nil"/>
              <w:right w:val="nil"/>
            </w:tcBorders>
          </w:tcPr>
          <w:p w14:paraId="056001D3" w14:textId="1882BD7E" w:rsidR="0066391E" w:rsidRPr="00B524C7" w:rsidRDefault="0066391E" w:rsidP="0066391E">
            <w:pPr>
              <w:spacing w:before="100" w:after="100"/>
              <w:jc w:val="right"/>
              <w:rPr>
                <w:sz w:val="20"/>
                <w:szCs w:val="20"/>
              </w:rPr>
            </w:pPr>
            <w:r>
              <w:rPr>
                <w:rFonts w:eastAsia="Aptos" w:cs="Aptos"/>
                <w:color w:val="000000"/>
                <w:sz w:val="20"/>
                <w:szCs w:val="20"/>
              </w:rPr>
              <w:t>985</w:t>
            </w:r>
          </w:p>
        </w:tc>
        <w:tc>
          <w:tcPr>
            <w:tcW w:w="846" w:type="dxa"/>
            <w:tcBorders>
              <w:top w:val="single" w:sz="4" w:space="0" w:color="auto"/>
              <w:left w:val="nil"/>
              <w:bottom w:val="nil"/>
              <w:right w:val="nil"/>
            </w:tcBorders>
          </w:tcPr>
          <w:p w14:paraId="4F32B173" w14:textId="729431AE" w:rsidR="0066391E" w:rsidRPr="00B524C7" w:rsidRDefault="0066391E" w:rsidP="0066391E">
            <w:pPr>
              <w:spacing w:before="100" w:after="100"/>
              <w:jc w:val="right"/>
              <w:rPr>
                <w:sz w:val="20"/>
                <w:szCs w:val="20"/>
              </w:rPr>
            </w:pPr>
            <w:r>
              <w:rPr>
                <w:rFonts w:eastAsia="Aptos" w:cs="Aptos"/>
                <w:color w:val="000000"/>
                <w:sz w:val="20"/>
                <w:szCs w:val="20"/>
              </w:rPr>
              <w:t>695</w:t>
            </w:r>
          </w:p>
        </w:tc>
        <w:tc>
          <w:tcPr>
            <w:tcW w:w="847" w:type="dxa"/>
            <w:tcBorders>
              <w:top w:val="single" w:sz="4" w:space="0" w:color="auto"/>
              <w:left w:val="nil"/>
              <w:bottom w:val="nil"/>
              <w:right w:val="nil"/>
            </w:tcBorders>
          </w:tcPr>
          <w:p w14:paraId="66CE72A6" w14:textId="13CFB6BA" w:rsidR="0066391E" w:rsidRPr="00B524C7" w:rsidRDefault="0066391E" w:rsidP="0066391E">
            <w:pPr>
              <w:spacing w:before="100" w:after="100"/>
              <w:jc w:val="right"/>
              <w:rPr>
                <w:sz w:val="20"/>
                <w:szCs w:val="20"/>
              </w:rPr>
            </w:pPr>
            <w:r>
              <w:rPr>
                <w:rFonts w:eastAsia="Aptos" w:cs="Aptos"/>
                <w:color w:val="000000"/>
                <w:sz w:val="20"/>
                <w:szCs w:val="20"/>
              </w:rPr>
              <w:t>993</w:t>
            </w:r>
          </w:p>
        </w:tc>
        <w:tc>
          <w:tcPr>
            <w:tcW w:w="846" w:type="dxa"/>
            <w:tcBorders>
              <w:top w:val="single" w:sz="4" w:space="0" w:color="auto"/>
              <w:left w:val="nil"/>
              <w:bottom w:val="nil"/>
              <w:right w:val="nil"/>
            </w:tcBorders>
          </w:tcPr>
          <w:p w14:paraId="19113D66" w14:textId="314C9F8C" w:rsidR="0066391E" w:rsidRPr="00B524C7" w:rsidRDefault="0066391E" w:rsidP="0066391E">
            <w:pPr>
              <w:spacing w:before="100" w:after="100"/>
              <w:jc w:val="right"/>
              <w:rPr>
                <w:sz w:val="20"/>
                <w:szCs w:val="20"/>
              </w:rPr>
            </w:pPr>
            <w:r>
              <w:rPr>
                <w:rFonts w:eastAsia="Aptos" w:cs="Aptos"/>
                <w:color w:val="000000"/>
                <w:sz w:val="20"/>
                <w:szCs w:val="20"/>
              </w:rPr>
              <w:t>830</w:t>
            </w:r>
          </w:p>
        </w:tc>
        <w:tc>
          <w:tcPr>
            <w:tcW w:w="847" w:type="dxa"/>
            <w:tcBorders>
              <w:top w:val="single" w:sz="4" w:space="0" w:color="auto"/>
              <w:left w:val="nil"/>
              <w:bottom w:val="nil"/>
              <w:right w:val="nil"/>
            </w:tcBorders>
          </w:tcPr>
          <w:p w14:paraId="456D2588" w14:textId="2504DA42" w:rsidR="0066391E" w:rsidRPr="00B524C7" w:rsidRDefault="0066391E" w:rsidP="0066391E">
            <w:pPr>
              <w:spacing w:before="100" w:after="100"/>
              <w:jc w:val="right"/>
              <w:rPr>
                <w:sz w:val="20"/>
                <w:szCs w:val="20"/>
              </w:rPr>
            </w:pPr>
            <w:r>
              <w:rPr>
                <w:rFonts w:eastAsia="Aptos" w:cs="Aptos"/>
                <w:color w:val="000000"/>
                <w:sz w:val="20"/>
                <w:szCs w:val="20"/>
              </w:rPr>
              <w:t>816</w:t>
            </w:r>
          </w:p>
        </w:tc>
        <w:tc>
          <w:tcPr>
            <w:tcW w:w="846" w:type="dxa"/>
            <w:tcBorders>
              <w:top w:val="single" w:sz="4" w:space="0" w:color="auto"/>
              <w:left w:val="nil"/>
              <w:bottom w:val="nil"/>
              <w:right w:val="nil"/>
            </w:tcBorders>
          </w:tcPr>
          <w:p w14:paraId="0745A415" w14:textId="6D0B255C" w:rsidR="0066391E" w:rsidRPr="00B524C7" w:rsidRDefault="0066391E" w:rsidP="0066391E">
            <w:pPr>
              <w:spacing w:before="100" w:after="100"/>
              <w:jc w:val="right"/>
              <w:rPr>
                <w:sz w:val="20"/>
                <w:szCs w:val="20"/>
              </w:rPr>
            </w:pPr>
            <w:r>
              <w:rPr>
                <w:rFonts w:eastAsia="Aptos" w:cs="Aptos"/>
                <w:color w:val="000000"/>
                <w:sz w:val="20"/>
                <w:szCs w:val="20"/>
              </w:rPr>
              <w:t>913</w:t>
            </w:r>
          </w:p>
        </w:tc>
        <w:tc>
          <w:tcPr>
            <w:tcW w:w="847" w:type="dxa"/>
            <w:tcBorders>
              <w:top w:val="single" w:sz="4" w:space="0" w:color="auto"/>
              <w:left w:val="nil"/>
              <w:bottom w:val="nil"/>
              <w:right w:val="nil"/>
            </w:tcBorders>
          </w:tcPr>
          <w:p w14:paraId="15B46CA8" w14:textId="6BCDC719" w:rsidR="0066391E" w:rsidRPr="00B524C7" w:rsidRDefault="0066391E" w:rsidP="0066391E">
            <w:pPr>
              <w:spacing w:before="100" w:after="100"/>
              <w:jc w:val="right"/>
              <w:rPr>
                <w:sz w:val="20"/>
                <w:szCs w:val="20"/>
              </w:rPr>
            </w:pPr>
            <w:r>
              <w:rPr>
                <w:rFonts w:eastAsia="Aptos" w:cs="Aptos"/>
                <w:color w:val="000000"/>
                <w:sz w:val="20"/>
                <w:szCs w:val="20"/>
              </w:rPr>
              <w:t>944</w:t>
            </w:r>
          </w:p>
        </w:tc>
        <w:tc>
          <w:tcPr>
            <w:tcW w:w="846" w:type="dxa"/>
            <w:tcBorders>
              <w:top w:val="single" w:sz="4" w:space="0" w:color="auto"/>
              <w:left w:val="nil"/>
              <w:bottom w:val="nil"/>
              <w:right w:val="nil"/>
            </w:tcBorders>
          </w:tcPr>
          <w:p w14:paraId="45B93742" w14:textId="4ED9724C" w:rsidR="0066391E" w:rsidRDefault="0066391E" w:rsidP="0066391E">
            <w:pPr>
              <w:spacing w:before="100" w:after="100"/>
              <w:jc w:val="right"/>
              <w:rPr>
                <w:rFonts w:eastAsia="Aptos" w:cs="Aptos"/>
                <w:color w:val="000000"/>
                <w:sz w:val="20"/>
                <w:szCs w:val="20"/>
              </w:rPr>
            </w:pPr>
            <w:r>
              <w:rPr>
                <w:rFonts w:eastAsia="Aptos" w:cs="Aptos"/>
                <w:color w:val="000000"/>
                <w:sz w:val="20"/>
                <w:szCs w:val="20"/>
              </w:rPr>
              <w:t>605</w:t>
            </w:r>
          </w:p>
        </w:tc>
        <w:tc>
          <w:tcPr>
            <w:tcW w:w="847" w:type="dxa"/>
            <w:tcBorders>
              <w:top w:val="single" w:sz="4" w:space="0" w:color="auto"/>
              <w:left w:val="nil"/>
              <w:bottom w:val="nil"/>
            </w:tcBorders>
          </w:tcPr>
          <w:p w14:paraId="6D89AABA" w14:textId="2BF04405" w:rsidR="0066391E" w:rsidRPr="00B524C7" w:rsidRDefault="0066391E" w:rsidP="0066391E">
            <w:pPr>
              <w:spacing w:before="100" w:after="100"/>
              <w:jc w:val="right"/>
              <w:rPr>
                <w:sz w:val="20"/>
                <w:szCs w:val="20"/>
              </w:rPr>
            </w:pPr>
            <w:r>
              <w:rPr>
                <w:rFonts w:eastAsia="Aptos" w:cs="Aptos"/>
                <w:color w:val="000000"/>
                <w:sz w:val="20"/>
                <w:szCs w:val="20"/>
              </w:rPr>
              <w:t>665</w:t>
            </w:r>
          </w:p>
        </w:tc>
      </w:tr>
      <w:tr w:rsidR="0066391E" w14:paraId="1A0409E8" w14:textId="77777777" w:rsidTr="009D5874">
        <w:trPr>
          <w:trHeight w:val="340"/>
        </w:trPr>
        <w:tc>
          <w:tcPr>
            <w:tcW w:w="1555" w:type="dxa"/>
            <w:vMerge/>
            <w:tcBorders>
              <w:bottom w:val="single" w:sz="4" w:space="0" w:color="auto"/>
              <w:right w:val="nil"/>
            </w:tcBorders>
          </w:tcPr>
          <w:p w14:paraId="01A232AE" w14:textId="77777777" w:rsidR="0066391E" w:rsidRPr="00147718" w:rsidRDefault="0066391E" w:rsidP="0066391E">
            <w:pPr>
              <w:spacing w:after="0"/>
              <w:rPr>
                <w:sz w:val="20"/>
                <w:szCs w:val="20"/>
              </w:rPr>
            </w:pPr>
          </w:p>
        </w:tc>
        <w:tc>
          <w:tcPr>
            <w:tcW w:w="1842" w:type="dxa"/>
            <w:tcBorders>
              <w:top w:val="nil"/>
              <w:left w:val="nil"/>
              <w:bottom w:val="single" w:sz="4" w:space="0" w:color="auto"/>
              <w:right w:val="nil"/>
            </w:tcBorders>
          </w:tcPr>
          <w:p w14:paraId="467EF94E" w14:textId="77777777" w:rsidR="0066391E" w:rsidRPr="000A3A07" w:rsidRDefault="0066391E" w:rsidP="0066391E">
            <w:pPr>
              <w:spacing w:after="0"/>
              <w:rPr>
                <w:b/>
                <w:bCs/>
                <w:sz w:val="20"/>
                <w:szCs w:val="20"/>
              </w:rPr>
            </w:pPr>
            <w:r w:rsidRPr="000A3A07">
              <w:rPr>
                <w:b/>
                <w:bCs/>
                <w:sz w:val="20"/>
                <w:szCs w:val="20"/>
              </w:rPr>
              <w:t>Employees (‘000)</w:t>
            </w:r>
          </w:p>
        </w:tc>
        <w:tc>
          <w:tcPr>
            <w:tcW w:w="846" w:type="dxa"/>
            <w:tcBorders>
              <w:top w:val="nil"/>
              <w:left w:val="nil"/>
              <w:bottom w:val="single" w:sz="4" w:space="0" w:color="auto"/>
              <w:right w:val="nil"/>
            </w:tcBorders>
          </w:tcPr>
          <w:p w14:paraId="102EF2BE" w14:textId="0F13FF77" w:rsidR="0066391E" w:rsidRDefault="0066391E" w:rsidP="0066391E">
            <w:pPr>
              <w:spacing w:before="100" w:after="100"/>
              <w:jc w:val="right"/>
              <w:rPr>
                <w:rFonts w:eastAsia="Aptos" w:cs="Aptos"/>
                <w:color w:val="000000"/>
                <w:sz w:val="20"/>
                <w:szCs w:val="20"/>
              </w:rPr>
            </w:pPr>
            <w:r>
              <w:rPr>
                <w:rFonts w:eastAsia="Aptos" w:cs="Aptos"/>
                <w:color w:val="000000"/>
                <w:sz w:val="20"/>
                <w:szCs w:val="20"/>
              </w:rPr>
              <w:t>102.3</w:t>
            </w:r>
          </w:p>
        </w:tc>
        <w:tc>
          <w:tcPr>
            <w:tcW w:w="846" w:type="dxa"/>
            <w:tcBorders>
              <w:top w:val="nil"/>
              <w:left w:val="nil"/>
              <w:bottom w:val="single" w:sz="4" w:space="0" w:color="auto"/>
              <w:right w:val="nil"/>
            </w:tcBorders>
          </w:tcPr>
          <w:p w14:paraId="742313F3" w14:textId="47B35AFD" w:rsidR="0066391E" w:rsidRPr="00B524C7" w:rsidRDefault="0066391E" w:rsidP="0066391E">
            <w:pPr>
              <w:spacing w:before="100" w:after="100"/>
              <w:jc w:val="right"/>
              <w:rPr>
                <w:sz w:val="20"/>
                <w:szCs w:val="20"/>
              </w:rPr>
            </w:pPr>
            <w:r>
              <w:rPr>
                <w:rFonts w:eastAsia="Aptos" w:cs="Aptos"/>
                <w:color w:val="000000"/>
                <w:sz w:val="20"/>
                <w:szCs w:val="20"/>
              </w:rPr>
              <w:t>182.4</w:t>
            </w:r>
          </w:p>
        </w:tc>
        <w:tc>
          <w:tcPr>
            <w:tcW w:w="847" w:type="dxa"/>
            <w:tcBorders>
              <w:top w:val="nil"/>
              <w:left w:val="nil"/>
              <w:bottom w:val="single" w:sz="4" w:space="0" w:color="auto"/>
              <w:right w:val="nil"/>
            </w:tcBorders>
          </w:tcPr>
          <w:p w14:paraId="00C14293" w14:textId="32D91107" w:rsidR="0066391E" w:rsidRPr="00B524C7" w:rsidRDefault="0066391E" w:rsidP="0066391E">
            <w:pPr>
              <w:spacing w:before="100" w:after="100"/>
              <w:jc w:val="right"/>
              <w:rPr>
                <w:sz w:val="20"/>
                <w:szCs w:val="20"/>
              </w:rPr>
            </w:pPr>
            <w:r>
              <w:rPr>
                <w:rFonts w:eastAsia="Aptos" w:cs="Aptos"/>
                <w:color w:val="000000"/>
                <w:sz w:val="20"/>
                <w:szCs w:val="20"/>
              </w:rPr>
              <w:t>143.4</w:t>
            </w:r>
          </w:p>
        </w:tc>
        <w:tc>
          <w:tcPr>
            <w:tcW w:w="846" w:type="dxa"/>
            <w:tcBorders>
              <w:top w:val="nil"/>
              <w:left w:val="nil"/>
              <w:bottom w:val="single" w:sz="4" w:space="0" w:color="auto"/>
              <w:right w:val="nil"/>
            </w:tcBorders>
          </w:tcPr>
          <w:p w14:paraId="1123A718" w14:textId="519DD815" w:rsidR="0066391E" w:rsidRPr="00B524C7" w:rsidRDefault="0066391E" w:rsidP="0066391E">
            <w:pPr>
              <w:spacing w:before="100" w:after="100"/>
              <w:jc w:val="right"/>
              <w:rPr>
                <w:sz w:val="20"/>
                <w:szCs w:val="20"/>
              </w:rPr>
            </w:pPr>
            <w:r>
              <w:rPr>
                <w:rFonts w:eastAsia="Aptos" w:cs="Aptos"/>
                <w:color w:val="000000"/>
                <w:sz w:val="20"/>
                <w:szCs w:val="20"/>
              </w:rPr>
              <w:t>281.8</w:t>
            </w:r>
          </w:p>
        </w:tc>
        <w:tc>
          <w:tcPr>
            <w:tcW w:w="847" w:type="dxa"/>
            <w:tcBorders>
              <w:top w:val="nil"/>
              <w:left w:val="nil"/>
              <w:bottom w:val="single" w:sz="4" w:space="0" w:color="auto"/>
              <w:right w:val="nil"/>
            </w:tcBorders>
          </w:tcPr>
          <w:p w14:paraId="1FCE0536" w14:textId="6AAC5481" w:rsidR="0066391E" w:rsidRPr="00B524C7" w:rsidRDefault="0066391E" w:rsidP="0066391E">
            <w:pPr>
              <w:spacing w:before="100" w:after="100"/>
              <w:jc w:val="right"/>
              <w:rPr>
                <w:sz w:val="20"/>
                <w:szCs w:val="20"/>
              </w:rPr>
            </w:pPr>
            <w:r>
              <w:rPr>
                <w:rFonts w:eastAsia="Aptos" w:cs="Aptos"/>
                <w:color w:val="000000"/>
                <w:sz w:val="20"/>
                <w:szCs w:val="20"/>
              </w:rPr>
              <w:t>143.4</w:t>
            </w:r>
          </w:p>
        </w:tc>
        <w:tc>
          <w:tcPr>
            <w:tcW w:w="846" w:type="dxa"/>
            <w:tcBorders>
              <w:top w:val="nil"/>
              <w:left w:val="nil"/>
              <w:bottom w:val="single" w:sz="4" w:space="0" w:color="auto"/>
              <w:right w:val="nil"/>
            </w:tcBorders>
          </w:tcPr>
          <w:p w14:paraId="3DAA9E27" w14:textId="3A42D09B" w:rsidR="0066391E" w:rsidRPr="00B524C7" w:rsidRDefault="0066391E" w:rsidP="0066391E">
            <w:pPr>
              <w:spacing w:before="100" w:after="100"/>
              <w:jc w:val="right"/>
              <w:rPr>
                <w:sz w:val="20"/>
                <w:szCs w:val="20"/>
              </w:rPr>
            </w:pPr>
            <w:r>
              <w:rPr>
                <w:rFonts w:eastAsia="Aptos" w:cs="Aptos"/>
                <w:color w:val="000000"/>
                <w:sz w:val="20"/>
                <w:szCs w:val="20"/>
              </w:rPr>
              <w:t>164.0</w:t>
            </w:r>
          </w:p>
        </w:tc>
        <w:tc>
          <w:tcPr>
            <w:tcW w:w="847" w:type="dxa"/>
            <w:tcBorders>
              <w:top w:val="nil"/>
              <w:left w:val="nil"/>
              <w:bottom w:val="single" w:sz="4" w:space="0" w:color="auto"/>
              <w:right w:val="nil"/>
            </w:tcBorders>
          </w:tcPr>
          <w:p w14:paraId="558222D5" w14:textId="22A1A8CE" w:rsidR="0066391E" w:rsidRPr="00B524C7" w:rsidRDefault="0066391E" w:rsidP="0066391E">
            <w:pPr>
              <w:spacing w:before="100" w:after="100"/>
              <w:jc w:val="right"/>
              <w:rPr>
                <w:sz w:val="20"/>
                <w:szCs w:val="20"/>
              </w:rPr>
            </w:pPr>
            <w:r>
              <w:rPr>
                <w:rFonts w:eastAsia="Aptos" w:cs="Aptos"/>
                <w:color w:val="000000"/>
                <w:sz w:val="20"/>
                <w:szCs w:val="20"/>
              </w:rPr>
              <w:t>237.4</w:t>
            </w:r>
          </w:p>
        </w:tc>
        <w:tc>
          <w:tcPr>
            <w:tcW w:w="846" w:type="dxa"/>
            <w:tcBorders>
              <w:top w:val="nil"/>
              <w:left w:val="nil"/>
              <w:bottom w:val="single" w:sz="4" w:space="0" w:color="auto"/>
              <w:right w:val="nil"/>
            </w:tcBorders>
          </w:tcPr>
          <w:p w14:paraId="7C7F33AC" w14:textId="63918C28" w:rsidR="0066391E" w:rsidRPr="00B524C7" w:rsidRDefault="0066391E" w:rsidP="0066391E">
            <w:pPr>
              <w:spacing w:before="100" w:after="100"/>
              <w:jc w:val="right"/>
              <w:rPr>
                <w:sz w:val="20"/>
                <w:szCs w:val="20"/>
              </w:rPr>
            </w:pPr>
            <w:r>
              <w:rPr>
                <w:rFonts w:eastAsia="Aptos" w:cs="Aptos"/>
                <w:color w:val="000000"/>
                <w:sz w:val="20"/>
                <w:szCs w:val="20"/>
              </w:rPr>
              <w:t>125.2</w:t>
            </w:r>
          </w:p>
        </w:tc>
        <w:tc>
          <w:tcPr>
            <w:tcW w:w="847" w:type="dxa"/>
            <w:tcBorders>
              <w:top w:val="nil"/>
              <w:left w:val="nil"/>
              <w:bottom w:val="single" w:sz="4" w:space="0" w:color="auto"/>
              <w:right w:val="nil"/>
            </w:tcBorders>
          </w:tcPr>
          <w:p w14:paraId="36EE35B6" w14:textId="4635EF4B" w:rsidR="0066391E" w:rsidRPr="00B524C7" w:rsidRDefault="0066391E" w:rsidP="0066391E">
            <w:pPr>
              <w:spacing w:before="100" w:after="100"/>
              <w:jc w:val="right"/>
              <w:rPr>
                <w:sz w:val="20"/>
                <w:szCs w:val="20"/>
              </w:rPr>
            </w:pPr>
            <w:r>
              <w:rPr>
                <w:rFonts w:eastAsia="Aptos" w:cs="Aptos"/>
                <w:color w:val="000000"/>
                <w:sz w:val="20"/>
                <w:szCs w:val="20"/>
              </w:rPr>
              <w:t>138.5</w:t>
            </w:r>
          </w:p>
        </w:tc>
        <w:tc>
          <w:tcPr>
            <w:tcW w:w="846" w:type="dxa"/>
            <w:tcBorders>
              <w:top w:val="nil"/>
              <w:left w:val="nil"/>
              <w:bottom w:val="single" w:sz="4" w:space="0" w:color="auto"/>
              <w:right w:val="nil"/>
            </w:tcBorders>
          </w:tcPr>
          <w:p w14:paraId="6B8F5411" w14:textId="5FA51ED3" w:rsidR="0066391E" w:rsidRPr="00B524C7" w:rsidRDefault="0066391E" w:rsidP="0066391E">
            <w:pPr>
              <w:spacing w:before="100" w:after="100"/>
              <w:jc w:val="right"/>
              <w:rPr>
                <w:sz w:val="20"/>
                <w:szCs w:val="20"/>
              </w:rPr>
            </w:pPr>
            <w:r>
              <w:rPr>
                <w:rFonts w:eastAsia="Aptos" w:cs="Aptos"/>
                <w:color w:val="000000"/>
                <w:sz w:val="20"/>
                <w:szCs w:val="20"/>
              </w:rPr>
              <w:t>117.6</w:t>
            </w:r>
          </w:p>
        </w:tc>
        <w:tc>
          <w:tcPr>
            <w:tcW w:w="847" w:type="dxa"/>
            <w:tcBorders>
              <w:top w:val="nil"/>
              <w:left w:val="nil"/>
              <w:bottom w:val="single" w:sz="4" w:space="0" w:color="auto"/>
              <w:right w:val="nil"/>
            </w:tcBorders>
          </w:tcPr>
          <w:p w14:paraId="7498FEEB" w14:textId="505C0CFB" w:rsidR="0066391E" w:rsidRPr="00B524C7" w:rsidRDefault="0066391E" w:rsidP="0066391E">
            <w:pPr>
              <w:spacing w:before="100" w:after="100"/>
              <w:jc w:val="right"/>
              <w:rPr>
                <w:sz w:val="20"/>
                <w:szCs w:val="20"/>
              </w:rPr>
            </w:pPr>
            <w:r>
              <w:rPr>
                <w:rFonts w:eastAsia="Aptos" w:cs="Aptos"/>
                <w:color w:val="000000"/>
                <w:sz w:val="20"/>
                <w:szCs w:val="20"/>
              </w:rPr>
              <w:t>83.4</w:t>
            </w:r>
          </w:p>
        </w:tc>
        <w:tc>
          <w:tcPr>
            <w:tcW w:w="846" w:type="dxa"/>
            <w:tcBorders>
              <w:top w:val="nil"/>
              <w:left w:val="nil"/>
              <w:bottom w:val="single" w:sz="4" w:space="0" w:color="auto"/>
              <w:right w:val="nil"/>
            </w:tcBorders>
          </w:tcPr>
          <w:p w14:paraId="2C786932" w14:textId="0702AC19" w:rsidR="0066391E" w:rsidRDefault="0066391E" w:rsidP="0066391E">
            <w:pPr>
              <w:spacing w:before="100" w:after="100"/>
              <w:jc w:val="right"/>
              <w:rPr>
                <w:rFonts w:eastAsia="Aptos" w:cs="Aptos"/>
                <w:color w:val="000000"/>
                <w:sz w:val="20"/>
                <w:szCs w:val="20"/>
              </w:rPr>
            </w:pPr>
            <w:r>
              <w:rPr>
                <w:rFonts w:eastAsia="Aptos" w:cs="Aptos"/>
                <w:color w:val="000000"/>
                <w:sz w:val="20"/>
                <w:szCs w:val="20"/>
              </w:rPr>
              <w:t>78.9</w:t>
            </w:r>
          </w:p>
        </w:tc>
        <w:tc>
          <w:tcPr>
            <w:tcW w:w="847" w:type="dxa"/>
            <w:tcBorders>
              <w:top w:val="nil"/>
              <w:left w:val="nil"/>
              <w:bottom w:val="single" w:sz="4" w:space="0" w:color="auto"/>
            </w:tcBorders>
          </w:tcPr>
          <w:p w14:paraId="22686554" w14:textId="3B6E40D8" w:rsidR="0066391E" w:rsidRPr="00B524C7" w:rsidRDefault="0066391E" w:rsidP="0066391E">
            <w:pPr>
              <w:spacing w:before="100" w:after="100"/>
              <w:jc w:val="right"/>
              <w:rPr>
                <w:sz w:val="20"/>
                <w:szCs w:val="20"/>
              </w:rPr>
            </w:pPr>
            <w:r>
              <w:rPr>
                <w:rFonts w:eastAsia="Aptos" w:cs="Aptos"/>
                <w:color w:val="000000"/>
                <w:sz w:val="20"/>
                <w:szCs w:val="20"/>
              </w:rPr>
              <w:t>71.1</w:t>
            </w:r>
          </w:p>
        </w:tc>
      </w:tr>
    </w:tbl>
    <w:p w14:paraId="205C410E" w14:textId="77777777" w:rsidR="0043766A" w:rsidRDefault="0043766A" w:rsidP="0043766A">
      <w:pPr>
        <w:pStyle w:val="Source"/>
      </w:pPr>
      <w:r>
        <w:t xml:space="preserve">Source:  </w:t>
      </w:r>
      <w:r>
        <w:tab/>
      </w:r>
      <w:r w:rsidRPr="00D0723C">
        <w:t>Department of Employment and Workplace Relations, Workplace Agreements Database.</w:t>
      </w:r>
    </w:p>
    <w:p w14:paraId="61EE6EB2" w14:textId="77777777" w:rsidR="00F57BCA" w:rsidRDefault="00F57BCA" w:rsidP="00A352FF"/>
    <w:p w14:paraId="6119C6D8" w14:textId="77777777" w:rsidR="00685282" w:rsidRDefault="00685282" w:rsidP="00A352FF"/>
    <w:p w14:paraId="46E3A3EF" w14:textId="07350B0D" w:rsidR="008A3D4B" w:rsidRDefault="008A3D4B" w:rsidP="008A3D4B">
      <w:pPr>
        <w:pStyle w:val="Caption"/>
        <w:keepNext/>
      </w:pPr>
      <w:bookmarkStart w:id="60" w:name="_Toc240368008"/>
      <w:r>
        <w:t>Table 1</w:t>
      </w:r>
      <w:r w:rsidR="00411B8D">
        <w:t>3</w:t>
      </w:r>
      <w:r w:rsidRPr="00342DBA">
        <w:rPr>
          <w:noProof/>
        </w:rPr>
        <w:t xml:space="preserve">: </w:t>
      </w:r>
      <w:r w:rsidRPr="00ED5D40">
        <w:rPr>
          <w:noProof/>
        </w:rPr>
        <w:t xml:space="preserve">Agreements </w:t>
      </w:r>
      <w:r>
        <w:rPr>
          <w:noProof/>
        </w:rPr>
        <w:t xml:space="preserve">approved in the quarter, by </w:t>
      </w:r>
      <w:r w:rsidR="00CA1B55">
        <w:rPr>
          <w:noProof/>
        </w:rPr>
        <w:t>union coverage</w:t>
      </w:r>
      <w:bookmarkEnd w:id="60"/>
    </w:p>
    <w:tbl>
      <w:tblPr>
        <w:tblStyle w:val="EDU-Basic"/>
        <w:tblW w:w="0" w:type="auto"/>
        <w:tblLayout w:type="fixed"/>
        <w:tblLook w:val="0420" w:firstRow="1" w:lastRow="0" w:firstColumn="0" w:lastColumn="0" w:noHBand="0" w:noVBand="1"/>
      </w:tblPr>
      <w:tblGrid>
        <w:gridCol w:w="1555"/>
        <w:gridCol w:w="1842"/>
        <w:gridCol w:w="846"/>
        <w:gridCol w:w="846"/>
        <w:gridCol w:w="847"/>
        <w:gridCol w:w="846"/>
        <w:gridCol w:w="847"/>
        <w:gridCol w:w="846"/>
        <w:gridCol w:w="847"/>
        <w:gridCol w:w="846"/>
        <w:gridCol w:w="847"/>
        <w:gridCol w:w="846"/>
        <w:gridCol w:w="847"/>
        <w:gridCol w:w="846"/>
        <w:gridCol w:w="847"/>
      </w:tblGrid>
      <w:tr w:rsidR="008A3D4B" w14:paraId="311AD663" w14:textId="77777777" w:rsidTr="002D7EE5">
        <w:trPr>
          <w:cnfStyle w:val="100000000000" w:firstRow="1" w:lastRow="0" w:firstColumn="0" w:lastColumn="0" w:oddVBand="0" w:evenVBand="0" w:oddHBand="0" w:evenHBand="0" w:firstRowFirstColumn="0" w:firstRowLastColumn="0" w:lastRowFirstColumn="0" w:lastRowLastColumn="0"/>
          <w:trHeight w:val="397"/>
          <w:tblHeader/>
        </w:trPr>
        <w:tc>
          <w:tcPr>
            <w:tcW w:w="1555" w:type="dxa"/>
            <w:tcBorders>
              <w:right w:val="nil"/>
            </w:tcBorders>
          </w:tcPr>
          <w:p w14:paraId="2614EC88" w14:textId="77777777" w:rsidR="008A3D4B" w:rsidRDefault="008A3D4B" w:rsidP="002D7EE5">
            <w:pPr>
              <w:spacing w:after="100"/>
            </w:pPr>
          </w:p>
        </w:tc>
        <w:tc>
          <w:tcPr>
            <w:tcW w:w="1842" w:type="dxa"/>
            <w:tcBorders>
              <w:left w:val="nil"/>
              <w:right w:val="nil"/>
            </w:tcBorders>
          </w:tcPr>
          <w:p w14:paraId="0BC2D5AE" w14:textId="77777777" w:rsidR="008A3D4B" w:rsidRDefault="008A3D4B" w:rsidP="002D7EE5">
            <w:pPr>
              <w:spacing w:after="0"/>
            </w:pPr>
          </w:p>
        </w:tc>
        <w:tc>
          <w:tcPr>
            <w:tcW w:w="846" w:type="dxa"/>
            <w:tcBorders>
              <w:left w:val="nil"/>
              <w:right w:val="nil"/>
            </w:tcBorders>
          </w:tcPr>
          <w:p w14:paraId="4C8C377F" w14:textId="77777777" w:rsidR="008A3D4B" w:rsidRPr="00781AF7" w:rsidRDefault="008A3D4B" w:rsidP="002D7EE5">
            <w:pPr>
              <w:spacing w:after="0"/>
              <w:rPr>
                <w:sz w:val="18"/>
                <w:szCs w:val="18"/>
              </w:rPr>
            </w:pPr>
            <w:r w:rsidRPr="00781AF7">
              <w:rPr>
                <w:sz w:val="18"/>
                <w:szCs w:val="18"/>
              </w:rPr>
              <w:t>Jun-23</w:t>
            </w:r>
          </w:p>
        </w:tc>
        <w:tc>
          <w:tcPr>
            <w:tcW w:w="846" w:type="dxa"/>
            <w:tcBorders>
              <w:left w:val="nil"/>
              <w:right w:val="nil"/>
            </w:tcBorders>
          </w:tcPr>
          <w:p w14:paraId="3A39E152" w14:textId="77777777" w:rsidR="008A3D4B" w:rsidRPr="00781AF7" w:rsidRDefault="008A3D4B" w:rsidP="002D7EE5">
            <w:pPr>
              <w:spacing w:after="0"/>
              <w:rPr>
                <w:sz w:val="18"/>
                <w:szCs w:val="18"/>
              </w:rPr>
            </w:pPr>
            <w:r w:rsidRPr="00781AF7">
              <w:rPr>
                <w:sz w:val="18"/>
                <w:szCs w:val="18"/>
              </w:rPr>
              <w:t>Sep-23</w:t>
            </w:r>
          </w:p>
        </w:tc>
        <w:tc>
          <w:tcPr>
            <w:tcW w:w="847" w:type="dxa"/>
            <w:tcBorders>
              <w:left w:val="nil"/>
              <w:right w:val="nil"/>
            </w:tcBorders>
          </w:tcPr>
          <w:p w14:paraId="5985ECFD" w14:textId="77777777" w:rsidR="008A3D4B" w:rsidRPr="00781AF7" w:rsidRDefault="008A3D4B" w:rsidP="002D7EE5">
            <w:pPr>
              <w:spacing w:after="0"/>
              <w:rPr>
                <w:sz w:val="18"/>
                <w:szCs w:val="18"/>
              </w:rPr>
            </w:pPr>
            <w:r w:rsidRPr="00781AF7">
              <w:rPr>
                <w:sz w:val="18"/>
                <w:szCs w:val="18"/>
              </w:rPr>
              <w:t>Dec-23</w:t>
            </w:r>
          </w:p>
        </w:tc>
        <w:tc>
          <w:tcPr>
            <w:tcW w:w="846" w:type="dxa"/>
            <w:tcBorders>
              <w:left w:val="nil"/>
              <w:right w:val="nil"/>
            </w:tcBorders>
          </w:tcPr>
          <w:p w14:paraId="01E19CD3" w14:textId="77777777" w:rsidR="008A3D4B" w:rsidRPr="00781AF7" w:rsidRDefault="008A3D4B" w:rsidP="002D7EE5">
            <w:pPr>
              <w:spacing w:after="0"/>
              <w:rPr>
                <w:sz w:val="18"/>
                <w:szCs w:val="18"/>
              </w:rPr>
            </w:pPr>
            <w:r w:rsidRPr="00781AF7">
              <w:rPr>
                <w:sz w:val="18"/>
                <w:szCs w:val="18"/>
              </w:rPr>
              <w:t>Mar-24</w:t>
            </w:r>
          </w:p>
        </w:tc>
        <w:tc>
          <w:tcPr>
            <w:tcW w:w="847" w:type="dxa"/>
            <w:tcBorders>
              <w:left w:val="nil"/>
              <w:right w:val="nil"/>
            </w:tcBorders>
          </w:tcPr>
          <w:p w14:paraId="474A083E" w14:textId="77777777" w:rsidR="008A3D4B" w:rsidRPr="00781AF7" w:rsidRDefault="008A3D4B" w:rsidP="002D7EE5">
            <w:pPr>
              <w:spacing w:after="0"/>
              <w:rPr>
                <w:sz w:val="18"/>
                <w:szCs w:val="18"/>
              </w:rPr>
            </w:pPr>
            <w:r w:rsidRPr="00781AF7">
              <w:rPr>
                <w:sz w:val="18"/>
                <w:szCs w:val="18"/>
              </w:rPr>
              <w:t>Jun-24</w:t>
            </w:r>
          </w:p>
        </w:tc>
        <w:tc>
          <w:tcPr>
            <w:tcW w:w="846" w:type="dxa"/>
            <w:tcBorders>
              <w:left w:val="nil"/>
              <w:right w:val="nil"/>
            </w:tcBorders>
          </w:tcPr>
          <w:p w14:paraId="7E2B1833" w14:textId="77777777" w:rsidR="008A3D4B" w:rsidRPr="00781AF7" w:rsidRDefault="008A3D4B" w:rsidP="002D7EE5">
            <w:pPr>
              <w:spacing w:after="0"/>
              <w:rPr>
                <w:sz w:val="18"/>
                <w:szCs w:val="18"/>
              </w:rPr>
            </w:pPr>
            <w:r w:rsidRPr="00781AF7">
              <w:rPr>
                <w:sz w:val="18"/>
                <w:szCs w:val="18"/>
              </w:rPr>
              <w:t>Sep-24</w:t>
            </w:r>
          </w:p>
        </w:tc>
        <w:tc>
          <w:tcPr>
            <w:tcW w:w="847" w:type="dxa"/>
            <w:tcBorders>
              <w:left w:val="nil"/>
              <w:right w:val="nil"/>
            </w:tcBorders>
          </w:tcPr>
          <w:p w14:paraId="564C6007" w14:textId="77777777" w:rsidR="008A3D4B" w:rsidRPr="00781AF7" w:rsidRDefault="008A3D4B" w:rsidP="002D7EE5">
            <w:pPr>
              <w:spacing w:after="0"/>
              <w:rPr>
                <w:sz w:val="18"/>
                <w:szCs w:val="18"/>
              </w:rPr>
            </w:pPr>
            <w:r w:rsidRPr="00781AF7">
              <w:rPr>
                <w:sz w:val="18"/>
                <w:szCs w:val="18"/>
              </w:rPr>
              <w:t>Dec-24</w:t>
            </w:r>
          </w:p>
        </w:tc>
        <w:tc>
          <w:tcPr>
            <w:tcW w:w="846" w:type="dxa"/>
            <w:tcBorders>
              <w:left w:val="nil"/>
              <w:right w:val="nil"/>
            </w:tcBorders>
          </w:tcPr>
          <w:p w14:paraId="4B0CBDFD" w14:textId="77777777" w:rsidR="008A3D4B" w:rsidRPr="00781AF7" w:rsidRDefault="008A3D4B" w:rsidP="002D7EE5">
            <w:pPr>
              <w:spacing w:after="0"/>
              <w:rPr>
                <w:sz w:val="18"/>
                <w:szCs w:val="18"/>
              </w:rPr>
            </w:pPr>
            <w:r w:rsidRPr="00781AF7">
              <w:rPr>
                <w:sz w:val="18"/>
                <w:szCs w:val="18"/>
              </w:rPr>
              <w:t>Mar-25</w:t>
            </w:r>
          </w:p>
        </w:tc>
        <w:tc>
          <w:tcPr>
            <w:tcW w:w="847" w:type="dxa"/>
            <w:tcBorders>
              <w:left w:val="nil"/>
              <w:right w:val="nil"/>
            </w:tcBorders>
          </w:tcPr>
          <w:p w14:paraId="42E17DC2" w14:textId="77777777" w:rsidR="008A3D4B" w:rsidRPr="00781AF7" w:rsidRDefault="008A3D4B" w:rsidP="002D7EE5">
            <w:pPr>
              <w:spacing w:after="0"/>
              <w:rPr>
                <w:sz w:val="18"/>
                <w:szCs w:val="18"/>
              </w:rPr>
            </w:pPr>
            <w:r w:rsidRPr="00781AF7">
              <w:rPr>
                <w:sz w:val="18"/>
                <w:szCs w:val="18"/>
              </w:rPr>
              <w:t>Jun-25</w:t>
            </w:r>
          </w:p>
        </w:tc>
        <w:tc>
          <w:tcPr>
            <w:tcW w:w="846" w:type="dxa"/>
            <w:tcBorders>
              <w:left w:val="nil"/>
              <w:right w:val="nil"/>
            </w:tcBorders>
          </w:tcPr>
          <w:p w14:paraId="5FA25610" w14:textId="77777777" w:rsidR="008A3D4B" w:rsidRPr="00781AF7" w:rsidRDefault="008A3D4B" w:rsidP="002D7EE5">
            <w:pPr>
              <w:spacing w:after="0"/>
              <w:rPr>
                <w:sz w:val="18"/>
                <w:szCs w:val="18"/>
              </w:rPr>
            </w:pPr>
            <w:r w:rsidRPr="00781AF7">
              <w:rPr>
                <w:sz w:val="18"/>
                <w:szCs w:val="18"/>
              </w:rPr>
              <w:t>Sep-25</w:t>
            </w:r>
          </w:p>
        </w:tc>
        <w:tc>
          <w:tcPr>
            <w:tcW w:w="847" w:type="dxa"/>
            <w:tcBorders>
              <w:left w:val="nil"/>
              <w:right w:val="nil"/>
            </w:tcBorders>
          </w:tcPr>
          <w:p w14:paraId="71CC94CD" w14:textId="77777777" w:rsidR="008A3D4B" w:rsidRPr="00781AF7" w:rsidRDefault="008A3D4B" w:rsidP="002D7EE5">
            <w:pPr>
              <w:spacing w:after="0"/>
              <w:rPr>
                <w:sz w:val="18"/>
                <w:szCs w:val="18"/>
              </w:rPr>
            </w:pPr>
            <w:r w:rsidRPr="00781AF7">
              <w:rPr>
                <w:sz w:val="18"/>
                <w:szCs w:val="18"/>
              </w:rPr>
              <w:t>Dec-25</w:t>
            </w:r>
          </w:p>
        </w:tc>
        <w:tc>
          <w:tcPr>
            <w:tcW w:w="846" w:type="dxa"/>
            <w:tcBorders>
              <w:left w:val="nil"/>
              <w:right w:val="nil"/>
            </w:tcBorders>
          </w:tcPr>
          <w:p w14:paraId="50757961" w14:textId="77777777" w:rsidR="008A3D4B" w:rsidRPr="00781AF7" w:rsidRDefault="008A3D4B" w:rsidP="002D7EE5">
            <w:pPr>
              <w:spacing w:after="0"/>
              <w:rPr>
                <w:sz w:val="18"/>
                <w:szCs w:val="18"/>
              </w:rPr>
            </w:pPr>
            <w:r w:rsidRPr="00781AF7">
              <w:rPr>
                <w:sz w:val="18"/>
                <w:szCs w:val="18"/>
              </w:rPr>
              <w:t>Mar-26</w:t>
            </w:r>
          </w:p>
        </w:tc>
        <w:tc>
          <w:tcPr>
            <w:tcW w:w="847" w:type="dxa"/>
            <w:tcBorders>
              <w:left w:val="nil"/>
            </w:tcBorders>
          </w:tcPr>
          <w:p w14:paraId="45BE5049" w14:textId="77777777" w:rsidR="008A3D4B" w:rsidRPr="00781AF7" w:rsidRDefault="008A3D4B" w:rsidP="002D7EE5">
            <w:pPr>
              <w:spacing w:after="0"/>
              <w:rPr>
                <w:sz w:val="18"/>
                <w:szCs w:val="18"/>
              </w:rPr>
            </w:pPr>
            <w:r w:rsidRPr="00781AF7">
              <w:rPr>
                <w:sz w:val="18"/>
                <w:szCs w:val="18"/>
              </w:rPr>
              <w:t>Jun-26</w:t>
            </w:r>
          </w:p>
        </w:tc>
      </w:tr>
      <w:tr w:rsidR="004D1550" w14:paraId="1D5D48F7" w14:textId="77777777" w:rsidTr="002D7EE5">
        <w:trPr>
          <w:trHeight w:val="397"/>
        </w:trPr>
        <w:tc>
          <w:tcPr>
            <w:tcW w:w="1555" w:type="dxa"/>
            <w:vMerge w:val="restart"/>
            <w:tcBorders>
              <w:right w:val="nil"/>
            </w:tcBorders>
            <w:vAlign w:val="top"/>
          </w:tcPr>
          <w:p w14:paraId="6D9F73F2" w14:textId="3DF13507" w:rsidR="004D1550" w:rsidRPr="00147718" w:rsidRDefault="004D1550" w:rsidP="004D1550">
            <w:pPr>
              <w:spacing w:after="0"/>
              <w:rPr>
                <w:sz w:val="20"/>
                <w:szCs w:val="20"/>
              </w:rPr>
            </w:pPr>
            <w:r>
              <w:rPr>
                <w:sz w:val="20"/>
                <w:szCs w:val="20"/>
              </w:rPr>
              <w:t>Union covered</w:t>
            </w:r>
          </w:p>
        </w:tc>
        <w:tc>
          <w:tcPr>
            <w:tcW w:w="1842" w:type="dxa"/>
            <w:tcBorders>
              <w:left w:val="nil"/>
              <w:bottom w:val="nil"/>
              <w:right w:val="nil"/>
            </w:tcBorders>
          </w:tcPr>
          <w:p w14:paraId="192FFEE8" w14:textId="77777777" w:rsidR="004D1550" w:rsidRPr="00147718" w:rsidRDefault="004D1550" w:rsidP="004D1550">
            <w:pPr>
              <w:spacing w:after="0"/>
              <w:rPr>
                <w:sz w:val="20"/>
                <w:szCs w:val="20"/>
              </w:rPr>
            </w:pPr>
            <w:r w:rsidRPr="00147718">
              <w:rPr>
                <w:sz w:val="20"/>
                <w:szCs w:val="20"/>
              </w:rPr>
              <w:t>Agreements</w:t>
            </w:r>
          </w:p>
        </w:tc>
        <w:tc>
          <w:tcPr>
            <w:tcW w:w="846" w:type="dxa"/>
            <w:tcBorders>
              <w:left w:val="nil"/>
              <w:bottom w:val="nil"/>
              <w:right w:val="nil"/>
            </w:tcBorders>
          </w:tcPr>
          <w:p w14:paraId="6152C4A6" w14:textId="0929F794" w:rsidR="004D1550" w:rsidRPr="00B524C7" w:rsidRDefault="004D1550" w:rsidP="004D1550">
            <w:pPr>
              <w:spacing w:before="100" w:after="100"/>
              <w:jc w:val="right"/>
              <w:rPr>
                <w:sz w:val="20"/>
                <w:szCs w:val="20"/>
              </w:rPr>
            </w:pPr>
            <w:r>
              <w:rPr>
                <w:rFonts w:eastAsia="Aptos" w:cs="Aptos"/>
                <w:color w:val="000000"/>
                <w:sz w:val="20"/>
                <w:szCs w:val="20"/>
              </w:rPr>
              <w:t>713</w:t>
            </w:r>
          </w:p>
        </w:tc>
        <w:tc>
          <w:tcPr>
            <w:tcW w:w="846" w:type="dxa"/>
            <w:tcBorders>
              <w:left w:val="nil"/>
              <w:bottom w:val="nil"/>
              <w:right w:val="nil"/>
            </w:tcBorders>
          </w:tcPr>
          <w:p w14:paraId="3F4F0140" w14:textId="76CE3305" w:rsidR="004D1550" w:rsidRPr="00B524C7" w:rsidRDefault="004D1550" w:rsidP="004D1550">
            <w:pPr>
              <w:spacing w:before="100" w:after="100"/>
              <w:jc w:val="right"/>
              <w:rPr>
                <w:sz w:val="20"/>
                <w:szCs w:val="20"/>
              </w:rPr>
            </w:pPr>
            <w:r>
              <w:rPr>
                <w:rFonts w:eastAsia="Aptos" w:cs="Aptos"/>
                <w:color w:val="000000"/>
                <w:sz w:val="20"/>
                <w:szCs w:val="20"/>
              </w:rPr>
              <w:t>805</w:t>
            </w:r>
          </w:p>
        </w:tc>
        <w:tc>
          <w:tcPr>
            <w:tcW w:w="847" w:type="dxa"/>
            <w:tcBorders>
              <w:left w:val="nil"/>
              <w:bottom w:val="nil"/>
              <w:right w:val="nil"/>
            </w:tcBorders>
          </w:tcPr>
          <w:p w14:paraId="54EFD222" w14:textId="62FEE0A3" w:rsidR="004D1550" w:rsidRPr="00B524C7" w:rsidRDefault="004D1550" w:rsidP="004D1550">
            <w:pPr>
              <w:spacing w:before="100" w:after="100"/>
              <w:jc w:val="right"/>
              <w:rPr>
                <w:sz w:val="20"/>
                <w:szCs w:val="20"/>
              </w:rPr>
            </w:pPr>
            <w:r>
              <w:rPr>
                <w:rFonts w:eastAsia="Aptos" w:cs="Aptos"/>
                <w:color w:val="000000"/>
                <w:sz w:val="20"/>
                <w:szCs w:val="20"/>
              </w:rPr>
              <w:t>1,000</w:t>
            </w:r>
          </w:p>
        </w:tc>
        <w:tc>
          <w:tcPr>
            <w:tcW w:w="846" w:type="dxa"/>
            <w:tcBorders>
              <w:left w:val="nil"/>
              <w:bottom w:val="nil"/>
              <w:right w:val="nil"/>
            </w:tcBorders>
          </w:tcPr>
          <w:p w14:paraId="0F5D530C" w14:textId="79495A99" w:rsidR="004D1550" w:rsidRPr="00B524C7" w:rsidRDefault="004D1550" w:rsidP="004D1550">
            <w:pPr>
              <w:spacing w:before="100" w:after="100"/>
              <w:jc w:val="right"/>
              <w:rPr>
                <w:sz w:val="20"/>
                <w:szCs w:val="20"/>
              </w:rPr>
            </w:pPr>
            <w:r>
              <w:rPr>
                <w:rFonts w:eastAsia="Aptos" w:cs="Aptos"/>
                <w:color w:val="000000"/>
                <w:sz w:val="20"/>
                <w:szCs w:val="20"/>
              </w:rPr>
              <w:t>794</w:t>
            </w:r>
          </w:p>
        </w:tc>
        <w:tc>
          <w:tcPr>
            <w:tcW w:w="847" w:type="dxa"/>
            <w:tcBorders>
              <w:left w:val="nil"/>
              <w:bottom w:val="nil"/>
              <w:right w:val="nil"/>
            </w:tcBorders>
          </w:tcPr>
          <w:p w14:paraId="0A47AE08" w14:textId="01EFCE7F" w:rsidR="004D1550" w:rsidRPr="00B524C7" w:rsidRDefault="004D1550" w:rsidP="004D1550">
            <w:pPr>
              <w:spacing w:before="100" w:after="100"/>
              <w:jc w:val="right"/>
              <w:rPr>
                <w:sz w:val="20"/>
                <w:szCs w:val="20"/>
              </w:rPr>
            </w:pPr>
            <w:r>
              <w:rPr>
                <w:rFonts w:eastAsia="Aptos" w:cs="Aptos"/>
                <w:color w:val="000000"/>
                <w:sz w:val="20"/>
                <w:szCs w:val="20"/>
              </w:rPr>
              <w:t>1,005</w:t>
            </w:r>
          </w:p>
        </w:tc>
        <w:tc>
          <w:tcPr>
            <w:tcW w:w="846" w:type="dxa"/>
            <w:tcBorders>
              <w:left w:val="nil"/>
              <w:bottom w:val="nil"/>
              <w:right w:val="nil"/>
            </w:tcBorders>
          </w:tcPr>
          <w:p w14:paraId="7AEC24FF" w14:textId="73CBA8D6" w:rsidR="004D1550" w:rsidRPr="00B524C7" w:rsidRDefault="004D1550" w:rsidP="004D1550">
            <w:pPr>
              <w:spacing w:before="100" w:after="100"/>
              <w:jc w:val="right"/>
              <w:rPr>
                <w:sz w:val="20"/>
                <w:szCs w:val="20"/>
              </w:rPr>
            </w:pPr>
            <w:r>
              <w:rPr>
                <w:rFonts w:eastAsia="Aptos" w:cs="Aptos"/>
                <w:color w:val="000000"/>
                <w:sz w:val="20"/>
                <w:szCs w:val="20"/>
              </w:rPr>
              <w:t>754</w:t>
            </w:r>
          </w:p>
        </w:tc>
        <w:tc>
          <w:tcPr>
            <w:tcW w:w="847" w:type="dxa"/>
            <w:tcBorders>
              <w:left w:val="nil"/>
              <w:bottom w:val="nil"/>
              <w:right w:val="nil"/>
            </w:tcBorders>
          </w:tcPr>
          <w:p w14:paraId="50543E66" w14:textId="43939F87" w:rsidR="004D1550" w:rsidRPr="00B524C7" w:rsidRDefault="004D1550" w:rsidP="004D1550">
            <w:pPr>
              <w:spacing w:before="100" w:after="100"/>
              <w:jc w:val="right"/>
              <w:rPr>
                <w:sz w:val="20"/>
                <w:szCs w:val="20"/>
              </w:rPr>
            </w:pPr>
            <w:r>
              <w:rPr>
                <w:rFonts w:eastAsia="Aptos" w:cs="Aptos"/>
                <w:color w:val="000000"/>
                <w:sz w:val="20"/>
                <w:szCs w:val="20"/>
              </w:rPr>
              <w:t>1,025</w:t>
            </w:r>
          </w:p>
        </w:tc>
        <w:tc>
          <w:tcPr>
            <w:tcW w:w="846" w:type="dxa"/>
            <w:tcBorders>
              <w:left w:val="nil"/>
              <w:bottom w:val="nil"/>
              <w:right w:val="nil"/>
            </w:tcBorders>
          </w:tcPr>
          <w:p w14:paraId="4AEAC152" w14:textId="37876825" w:rsidR="004D1550" w:rsidRPr="00B524C7" w:rsidRDefault="004D1550" w:rsidP="004D1550">
            <w:pPr>
              <w:spacing w:before="100" w:after="100"/>
              <w:jc w:val="right"/>
              <w:rPr>
                <w:sz w:val="20"/>
                <w:szCs w:val="20"/>
              </w:rPr>
            </w:pPr>
            <w:r>
              <w:rPr>
                <w:rFonts w:eastAsia="Aptos" w:cs="Aptos"/>
                <w:color w:val="000000"/>
                <w:sz w:val="20"/>
                <w:szCs w:val="20"/>
              </w:rPr>
              <w:t>856</w:t>
            </w:r>
          </w:p>
        </w:tc>
        <w:tc>
          <w:tcPr>
            <w:tcW w:w="847" w:type="dxa"/>
            <w:tcBorders>
              <w:left w:val="nil"/>
              <w:bottom w:val="nil"/>
              <w:right w:val="nil"/>
            </w:tcBorders>
          </w:tcPr>
          <w:p w14:paraId="2B0740B4" w14:textId="529A3E21" w:rsidR="004D1550" w:rsidRPr="00B524C7" w:rsidRDefault="004D1550" w:rsidP="004D1550">
            <w:pPr>
              <w:spacing w:before="100" w:after="100"/>
              <w:jc w:val="right"/>
              <w:rPr>
                <w:sz w:val="20"/>
                <w:szCs w:val="20"/>
              </w:rPr>
            </w:pPr>
            <w:r>
              <w:rPr>
                <w:rFonts w:eastAsia="Aptos" w:cs="Aptos"/>
                <w:color w:val="000000"/>
                <w:sz w:val="20"/>
                <w:szCs w:val="20"/>
              </w:rPr>
              <w:t>839</w:t>
            </w:r>
          </w:p>
        </w:tc>
        <w:tc>
          <w:tcPr>
            <w:tcW w:w="846" w:type="dxa"/>
            <w:tcBorders>
              <w:left w:val="nil"/>
              <w:bottom w:val="nil"/>
              <w:right w:val="nil"/>
            </w:tcBorders>
          </w:tcPr>
          <w:p w14:paraId="504A1208" w14:textId="3CB52E2B" w:rsidR="004D1550" w:rsidRPr="00B524C7" w:rsidRDefault="004D1550" w:rsidP="004D1550">
            <w:pPr>
              <w:spacing w:before="100" w:after="100"/>
              <w:jc w:val="right"/>
              <w:rPr>
                <w:sz w:val="20"/>
                <w:szCs w:val="20"/>
              </w:rPr>
            </w:pPr>
            <w:r>
              <w:rPr>
                <w:rFonts w:eastAsia="Aptos" w:cs="Aptos"/>
                <w:color w:val="000000"/>
                <w:sz w:val="20"/>
                <w:szCs w:val="20"/>
              </w:rPr>
              <w:t>895</w:t>
            </w:r>
          </w:p>
        </w:tc>
        <w:tc>
          <w:tcPr>
            <w:tcW w:w="847" w:type="dxa"/>
            <w:tcBorders>
              <w:left w:val="nil"/>
              <w:bottom w:val="nil"/>
              <w:right w:val="nil"/>
            </w:tcBorders>
          </w:tcPr>
          <w:p w14:paraId="44A2922D" w14:textId="789E719F" w:rsidR="004D1550" w:rsidRPr="00B524C7" w:rsidRDefault="004D1550" w:rsidP="004D1550">
            <w:pPr>
              <w:spacing w:before="100" w:after="100"/>
              <w:jc w:val="right"/>
              <w:rPr>
                <w:sz w:val="20"/>
                <w:szCs w:val="20"/>
              </w:rPr>
            </w:pPr>
            <w:r>
              <w:rPr>
                <w:rFonts w:eastAsia="Aptos" w:cs="Aptos"/>
                <w:color w:val="000000"/>
                <w:sz w:val="20"/>
                <w:szCs w:val="20"/>
              </w:rPr>
              <w:t>914</w:t>
            </w:r>
          </w:p>
        </w:tc>
        <w:tc>
          <w:tcPr>
            <w:tcW w:w="846" w:type="dxa"/>
            <w:tcBorders>
              <w:left w:val="nil"/>
              <w:bottom w:val="nil"/>
              <w:right w:val="nil"/>
            </w:tcBorders>
          </w:tcPr>
          <w:p w14:paraId="2BCE96F3" w14:textId="361F278A" w:rsidR="004D1550" w:rsidRPr="00B524C7" w:rsidRDefault="004D1550" w:rsidP="004D1550">
            <w:pPr>
              <w:spacing w:before="100" w:after="100"/>
              <w:jc w:val="right"/>
              <w:rPr>
                <w:sz w:val="20"/>
                <w:szCs w:val="20"/>
              </w:rPr>
            </w:pPr>
            <w:r>
              <w:rPr>
                <w:rFonts w:eastAsia="Aptos" w:cs="Aptos"/>
                <w:color w:val="000000"/>
                <w:sz w:val="20"/>
                <w:szCs w:val="20"/>
              </w:rPr>
              <w:t>588</w:t>
            </w:r>
          </w:p>
        </w:tc>
        <w:tc>
          <w:tcPr>
            <w:tcW w:w="847" w:type="dxa"/>
            <w:tcBorders>
              <w:left w:val="nil"/>
              <w:bottom w:val="nil"/>
            </w:tcBorders>
          </w:tcPr>
          <w:p w14:paraId="2F81B082" w14:textId="387AD152" w:rsidR="004D1550" w:rsidRPr="00B524C7" w:rsidRDefault="004D1550" w:rsidP="004D1550">
            <w:pPr>
              <w:spacing w:before="100" w:after="100"/>
              <w:jc w:val="right"/>
              <w:rPr>
                <w:sz w:val="20"/>
                <w:szCs w:val="20"/>
              </w:rPr>
            </w:pPr>
            <w:r>
              <w:rPr>
                <w:rFonts w:eastAsia="Aptos" w:cs="Aptos"/>
                <w:color w:val="000000"/>
                <w:sz w:val="20"/>
                <w:szCs w:val="20"/>
              </w:rPr>
              <w:t>645</w:t>
            </w:r>
          </w:p>
        </w:tc>
      </w:tr>
      <w:tr w:rsidR="004D1550" w14:paraId="6239CE00" w14:textId="77777777" w:rsidTr="002D7EE5">
        <w:trPr>
          <w:trHeight w:val="397"/>
        </w:trPr>
        <w:tc>
          <w:tcPr>
            <w:tcW w:w="1555" w:type="dxa"/>
            <w:vMerge/>
            <w:tcBorders>
              <w:right w:val="nil"/>
            </w:tcBorders>
          </w:tcPr>
          <w:p w14:paraId="1EC4E820" w14:textId="77777777" w:rsidR="004D1550" w:rsidRPr="00147718" w:rsidRDefault="004D1550" w:rsidP="004D1550">
            <w:pPr>
              <w:spacing w:after="0"/>
              <w:rPr>
                <w:sz w:val="20"/>
                <w:szCs w:val="20"/>
              </w:rPr>
            </w:pPr>
          </w:p>
        </w:tc>
        <w:tc>
          <w:tcPr>
            <w:tcW w:w="1842" w:type="dxa"/>
            <w:tcBorders>
              <w:top w:val="nil"/>
              <w:left w:val="nil"/>
              <w:bottom w:val="nil"/>
              <w:right w:val="nil"/>
            </w:tcBorders>
          </w:tcPr>
          <w:p w14:paraId="0309D68A" w14:textId="77777777" w:rsidR="004D1550" w:rsidRPr="00147718" w:rsidRDefault="004D1550" w:rsidP="004D1550">
            <w:pPr>
              <w:spacing w:after="0"/>
              <w:rPr>
                <w:sz w:val="20"/>
                <w:szCs w:val="20"/>
              </w:rPr>
            </w:pPr>
            <w:r w:rsidRPr="00147718">
              <w:rPr>
                <w:sz w:val="20"/>
                <w:szCs w:val="20"/>
              </w:rPr>
              <w:t>AAWI (%)</w:t>
            </w:r>
          </w:p>
        </w:tc>
        <w:tc>
          <w:tcPr>
            <w:tcW w:w="846" w:type="dxa"/>
            <w:tcBorders>
              <w:top w:val="nil"/>
              <w:left w:val="nil"/>
              <w:bottom w:val="nil"/>
              <w:right w:val="nil"/>
            </w:tcBorders>
          </w:tcPr>
          <w:p w14:paraId="2B78277A" w14:textId="2A0BAD8D" w:rsidR="004D1550" w:rsidRPr="00B524C7" w:rsidRDefault="004D1550" w:rsidP="004D1550">
            <w:pPr>
              <w:spacing w:before="100" w:after="100"/>
              <w:jc w:val="right"/>
              <w:rPr>
                <w:sz w:val="20"/>
                <w:szCs w:val="20"/>
              </w:rPr>
            </w:pPr>
            <w:r>
              <w:rPr>
                <w:rFonts w:eastAsia="Aptos" w:cs="Aptos"/>
                <w:color w:val="000000"/>
                <w:sz w:val="20"/>
                <w:szCs w:val="20"/>
              </w:rPr>
              <w:t>3.6</w:t>
            </w:r>
          </w:p>
        </w:tc>
        <w:tc>
          <w:tcPr>
            <w:tcW w:w="846" w:type="dxa"/>
            <w:tcBorders>
              <w:top w:val="nil"/>
              <w:left w:val="nil"/>
              <w:bottom w:val="nil"/>
              <w:right w:val="nil"/>
            </w:tcBorders>
          </w:tcPr>
          <w:p w14:paraId="3B8F47C4" w14:textId="5F884C69" w:rsidR="004D1550" w:rsidRPr="00B524C7" w:rsidRDefault="004D1550" w:rsidP="004D1550">
            <w:pPr>
              <w:spacing w:before="100" w:after="100"/>
              <w:jc w:val="right"/>
              <w:rPr>
                <w:sz w:val="20"/>
                <w:szCs w:val="20"/>
              </w:rPr>
            </w:pPr>
            <w:r>
              <w:rPr>
                <w:rFonts w:eastAsia="Aptos" w:cs="Aptos"/>
                <w:color w:val="000000"/>
                <w:sz w:val="20"/>
                <w:szCs w:val="20"/>
              </w:rPr>
              <w:t>3.8</w:t>
            </w:r>
          </w:p>
        </w:tc>
        <w:tc>
          <w:tcPr>
            <w:tcW w:w="847" w:type="dxa"/>
            <w:tcBorders>
              <w:top w:val="nil"/>
              <w:left w:val="nil"/>
              <w:bottom w:val="nil"/>
              <w:right w:val="nil"/>
            </w:tcBorders>
          </w:tcPr>
          <w:p w14:paraId="02C10FE3" w14:textId="66FCC09A" w:rsidR="004D1550" w:rsidRPr="00B524C7" w:rsidRDefault="004D1550" w:rsidP="004D1550">
            <w:pPr>
              <w:spacing w:before="100" w:after="100"/>
              <w:jc w:val="right"/>
              <w:rPr>
                <w:sz w:val="20"/>
                <w:szCs w:val="20"/>
              </w:rPr>
            </w:pPr>
            <w:r>
              <w:rPr>
                <w:rFonts w:eastAsia="Aptos" w:cs="Aptos"/>
                <w:color w:val="000000"/>
                <w:sz w:val="20"/>
                <w:szCs w:val="20"/>
              </w:rPr>
              <w:t>4.4</w:t>
            </w:r>
          </w:p>
        </w:tc>
        <w:tc>
          <w:tcPr>
            <w:tcW w:w="846" w:type="dxa"/>
            <w:tcBorders>
              <w:top w:val="nil"/>
              <w:left w:val="nil"/>
              <w:bottom w:val="nil"/>
              <w:right w:val="nil"/>
            </w:tcBorders>
          </w:tcPr>
          <w:p w14:paraId="438B173C" w14:textId="0E2593B9" w:rsidR="004D1550" w:rsidRPr="00B524C7" w:rsidRDefault="004D1550" w:rsidP="004D1550">
            <w:pPr>
              <w:spacing w:before="100" w:after="100"/>
              <w:jc w:val="right"/>
              <w:rPr>
                <w:sz w:val="20"/>
                <w:szCs w:val="20"/>
              </w:rPr>
            </w:pPr>
            <w:r>
              <w:rPr>
                <w:rFonts w:eastAsia="Aptos" w:cs="Aptos"/>
                <w:color w:val="000000"/>
                <w:sz w:val="20"/>
                <w:szCs w:val="20"/>
              </w:rPr>
              <w:t>3.9</w:t>
            </w:r>
          </w:p>
        </w:tc>
        <w:tc>
          <w:tcPr>
            <w:tcW w:w="847" w:type="dxa"/>
            <w:tcBorders>
              <w:top w:val="nil"/>
              <w:left w:val="nil"/>
              <w:bottom w:val="nil"/>
              <w:right w:val="nil"/>
            </w:tcBorders>
          </w:tcPr>
          <w:p w14:paraId="4A07333D" w14:textId="67D199ED" w:rsidR="004D1550" w:rsidRPr="00B524C7" w:rsidRDefault="004D1550" w:rsidP="004D1550">
            <w:pPr>
              <w:spacing w:before="100" w:after="100"/>
              <w:jc w:val="right"/>
              <w:rPr>
                <w:sz w:val="20"/>
                <w:szCs w:val="20"/>
              </w:rPr>
            </w:pPr>
            <w:r>
              <w:rPr>
                <w:rFonts w:eastAsia="Aptos" w:cs="Aptos"/>
                <w:color w:val="000000"/>
                <w:sz w:val="20"/>
                <w:szCs w:val="20"/>
              </w:rPr>
              <w:t>4.1</w:t>
            </w:r>
          </w:p>
        </w:tc>
        <w:tc>
          <w:tcPr>
            <w:tcW w:w="846" w:type="dxa"/>
            <w:tcBorders>
              <w:top w:val="nil"/>
              <w:left w:val="nil"/>
              <w:bottom w:val="nil"/>
              <w:right w:val="nil"/>
            </w:tcBorders>
          </w:tcPr>
          <w:p w14:paraId="11457EDC" w14:textId="671902F0" w:rsidR="004D1550" w:rsidRPr="00B524C7" w:rsidRDefault="004D1550" w:rsidP="004D1550">
            <w:pPr>
              <w:spacing w:before="100" w:after="100"/>
              <w:jc w:val="right"/>
              <w:rPr>
                <w:sz w:val="20"/>
                <w:szCs w:val="20"/>
              </w:rPr>
            </w:pPr>
            <w:r>
              <w:rPr>
                <w:rFonts w:eastAsia="Aptos" w:cs="Aptos"/>
                <w:color w:val="000000"/>
                <w:sz w:val="20"/>
                <w:szCs w:val="20"/>
              </w:rPr>
              <w:t>3.7</w:t>
            </w:r>
          </w:p>
        </w:tc>
        <w:tc>
          <w:tcPr>
            <w:tcW w:w="847" w:type="dxa"/>
            <w:tcBorders>
              <w:top w:val="nil"/>
              <w:left w:val="nil"/>
              <w:bottom w:val="nil"/>
              <w:right w:val="nil"/>
            </w:tcBorders>
          </w:tcPr>
          <w:p w14:paraId="32206D47" w14:textId="115BD483" w:rsidR="004D1550" w:rsidRPr="00B524C7" w:rsidRDefault="004D1550" w:rsidP="004D1550">
            <w:pPr>
              <w:spacing w:before="100" w:after="100"/>
              <w:jc w:val="right"/>
              <w:rPr>
                <w:sz w:val="20"/>
                <w:szCs w:val="20"/>
              </w:rPr>
            </w:pPr>
            <w:r>
              <w:rPr>
                <w:rFonts w:eastAsia="Aptos" w:cs="Aptos"/>
                <w:color w:val="000000"/>
                <w:sz w:val="20"/>
                <w:szCs w:val="20"/>
              </w:rPr>
              <w:t>4.9</w:t>
            </w:r>
          </w:p>
        </w:tc>
        <w:tc>
          <w:tcPr>
            <w:tcW w:w="846" w:type="dxa"/>
            <w:tcBorders>
              <w:top w:val="nil"/>
              <w:left w:val="nil"/>
              <w:bottom w:val="nil"/>
              <w:right w:val="nil"/>
            </w:tcBorders>
          </w:tcPr>
          <w:p w14:paraId="210D0ED7" w14:textId="60B32423" w:rsidR="004D1550" w:rsidRPr="00B524C7" w:rsidRDefault="004D1550" w:rsidP="004D1550">
            <w:pPr>
              <w:spacing w:before="100" w:after="100"/>
              <w:jc w:val="right"/>
              <w:rPr>
                <w:sz w:val="20"/>
                <w:szCs w:val="20"/>
              </w:rPr>
            </w:pPr>
            <w:r>
              <w:rPr>
                <w:rFonts w:eastAsia="Aptos" w:cs="Aptos"/>
                <w:color w:val="000000"/>
                <w:sz w:val="20"/>
                <w:szCs w:val="20"/>
              </w:rPr>
              <w:t>3.8</w:t>
            </w:r>
          </w:p>
        </w:tc>
        <w:tc>
          <w:tcPr>
            <w:tcW w:w="847" w:type="dxa"/>
            <w:tcBorders>
              <w:top w:val="nil"/>
              <w:left w:val="nil"/>
              <w:bottom w:val="nil"/>
              <w:right w:val="nil"/>
            </w:tcBorders>
          </w:tcPr>
          <w:p w14:paraId="0CFF23FA" w14:textId="024E52F5" w:rsidR="004D1550" w:rsidRPr="00B524C7" w:rsidRDefault="004D1550" w:rsidP="004D1550">
            <w:pPr>
              <w:spacing w:before="100" w:after="100"/>
              <w:jc w:val="right"/>
              <w:rPr>
                <w:sz w:val="20"/>
                <w:szCs w:val="20"/>
              </w:rPr>
            </w:pPr>
            <w:r>
              <w:rPr>
                <w:rFonts w:eastAsia="Aptos" w:cs="Aptos"/>
                <w:color w:val="000000"/>
                <w:sz w:val="20"/>
                <w:szCs w:val="20"/>
              </w:rPr>
              <w:t>4.3</w:t>
            </w:r>
          </w:p>
        </w:tc>
        <w:tc>
          <w:tcPr>
            <w:tcW w:w="846" w:type="dxa"/>
            <w:tcBorders>
              <w:top w:val="nil"/>
              <w:left w:val="nil"/>
              <w:bottom w:val="nil"/>
              <w:right w:val="nil"/>
            </w:tcBorders>
          </w:tcPr>
          <w:p w14:paraId="3313E771" w14:textId="0DB902F6" w:rsidR="004D1550" w:rsidRPr="00B524C7" w:rsidRDefault="004D1550" w:rsidP="004D1550">
            <w:pPr>
              <w:spacing w:before="100" w:after="100"/>
              <w:jc w:val="right"/>
              <w:rPr>
                <w:sz w:val="20"/>
                <w:szCs w:val="20"/>
              </w:rPr>
            </w:pPr>
            <w:r>
              <w:rPr>
                <w:rFonts w:eastAsia="Aptos" w:cs="Aptos"/>
                <w:color w:val="000000"/>
                <w:sz w:val="20"/>
                <w:szCs w:val="20"/>
              </w:rPr>
              <w:t>3.9</w:t>
            </w:r>
          </w:p>
        </w:tc>
        <w:tc>
          <w:tcPr>
            <w:tcW w:w="847" w:type="dxa"/>
            <w:tcBorders>
              <w:top w:val="nil"/>
              <w:left w:val="nil"/>
              <w:bottom w:val="nil"/>
              <w:right w:val="nil"/>
            </w:tcBorders>
          </w:tcPr>
          <w:p w14:paraId="1DA2A7AE" w14:textId="7179E30F" w:rsidR="004D1550" w:rsidRPr="00B524C7" w:rsidRDefault="004D1550" w:rsidP="004D1550">
            <w:pPr>
              <w:spacing w:before="100" w:after="100"/>
              <w:jc w:val="right"/>
              <w:rPr>
                <w:sz w:val="20"/>
                <w:szCs w:val="20"/>
              </w:rPr>
            </w:pPr>
            <w:r>
              <w:rPr>
                <w:rFonts w:eastAsia="Aptos" w:cs="Aptos"/>
                <w:color w:val="000000"/>
                <w:sz w:val="20"/>
                <w:szCs w:val="20"/>
              </w:rPr>
              <w:t>3.8</w:t>
            </w:r>
          </w:p>
        </w:tc>
        <w:tc>
          <w:tcPr>
            <w:tcW w:w="846" w:type="dxa"/>
            <w:tcBorders>
              <w:top w:val="nil"/>
              <w:left w:val="nil"/>
              <w:bottom w:val="nil"/>
              <w:right w:val="nil"/>
            </w:tcBorders>
          </w:tcPr>
          <w:p w14:paraId="04077896" w14:textId="643CA52F" w:rsidR="004D1550" w:rsidRPr="00B524C7" w:rsidRDefault="004D1550" w:rsidP="004D1550">
            <w:pPr>
              <w:spacing w:before="100" w:after="100"/>
              <w:jc w:val="right"/>
              <w:rPr>
                <w:sz w:val="20"/>
                <w:szCs w:val="20"/>
              </w:rPr>
            </w:pPr>
            <w:r>
              <w:rPr>
                <w:rFonts w:eastAsia="Aptos" w:cs="Aptos"/>
                <w:color w:val="000000"/>
                <w:sz w:val="20"/>
                <w:szCs w:val="20"/>
              </w:rPr>
              <w:t>4.0</w:t>
            </w:r>
          </w:p>
        </w:tc>
        <w:tc>
          <w:tcPr>
            <w:tcW w:w="847" w:type="dxa"/>
            <w:tcBorders>
              <w:top w:val="nil"/>
              <w:left w:val="nil"/>
              <w:bottom w:val="nil"/>
            </w:tcBorders>
          </w:tcPr>
          <w:p w14:paraId="2DA9B2B6" w14:textId="5ABD0A8F" w:rsidR="004D1550" w:rsidRPr="00B524C7" w:rsidRDefault="004D1550" w:rsidP="004D1550">
            <w:pPr>
              <w:spacing w:before="100" w:after="100"/>
              <w:jc w:val="right"/>
              <w:rPr>
                <w:sz w:val="20"/>
                <w:szCs w:val="20"/>
              </w:rPr>
            </w:pPr>
            <w:r>
              <w:rPr>
                <w:rFonts w:eastAsia="Aptos" w:cs="Aptos"/>
                <w:color w:val="000000"/>
                <w:sz w:val="20"/>
                <w:szCs w:val="20"/>
              </w:rPr>
              <w:t>3.9</w:t>
            </w:r>
          </w:p>
        </w:tc>
      </w:tr>
      <w:tr w:rsidR="004D1550" w14:paraId="5B821D8E" w14:textId="77777777" w:rsidTr="002D7EE5">
        <w:trPr>
          <w:trHeight w:val="397"/>
        </w:trPr>
        <w:tc>
          <w:tcPr>
            <w:tcW w:w="1555" w:type="dxa"/>
            <w:vMerge/>
            <w:tcBorders>
              <w:right w:val="nil"/>
            </w:tcBorders>
          </w:tcPr>
          <w:p w14:paraId="5EA0C6B1" w14:textId="77777777" w:rsidR="004D1550" w:rsidRPr="00147718" w:rsidRDefault="004D1550" w:rsidP="004D1550">
            <w:pPr>
              <w:spacing w:after="0"/>
              <w:rPr>
                <w:sz w:val="20"/>
                <w:szCs w:val="20"/>
              </w:rPr>
            </w:pPr>
          </w:p>
        </w:tc>
        <w:tc>
          <w:tcPr>
            <w:tcW w:w="1842" w:type="dxa"/>
            <w:tcBorders>
              <w:top w:val="nil"/>
              <w:left w:val="nil"/>
              <w:bottom w:val="nil"/>
              <w:right w:val="nil"/>
            </w:tcBorders>
          </w:tcPr>
          <w:p w14:paraId="58F35555" w14:textId="77777777" w:rsidR="004D1550" w:rsidRPr="00147718" w:rsidRDefault="004D1550" w:rsidP="004D1550">
            <w:pPr>
              <w:spacing w:after="0"/>
              <w:rPr>
                <w:sz w:val="20"/>
                <w:szCs w:val="20"/>
              </w:rPr>
            </w:pPr>
            <w:r w:rsidRPr="00147718">
              <w:rPr>
                <w:sz w:val="20"/>
                <w:szCs w:val="20"/>
              </w:rPr>
              <w:t>Duration (years)</w:t>
            </w:r>
          </w:p>
        </w:tc>
        <w:tc>
          <w:tcPr>
            <w:tcW w:w="846" w:type="dxa"/>
            <w:tcBorders>
              <w:top w:val="nil"/>
              <w:left w:val="nil"/>
              <w:bottom w:val="nil"/>
              <w:right w:val="nil"/>
            </w:tcBorders>
          </w:tcPr>
          <w:p w14:paraId="0A1D8057" w14:textId="1D0DCA53" w:rsidR="004D1550" w:rsidRPr="00B524C7" w:rsidRDefault="004D1550" w:rsidP="004D1550">
            <w:pPr>
              <w:spacing w:before="100" w:after="100"/>
              <w:jc w:val="right"/>
              <w:rPr>
                <w:sz w:val="20"/>
                <w:szCs w:val="20"/>
              </w:rPr>
            </w:pPr>
            <w:r>
              <w:rPr>
                <w:rFonts w:eastAsia="Aptos" w:cs="Aptos"/>
                <w:color w:val="000000"/>
                <w:sz w:val="20"/>
                <w:szCs w:val="20"/>
              </w:rPr>
              <w:t>2.3</w:t>
            </w:r>
          </w:p>
        </w:tc>
        <w:tc>
          <w:tcPr>
            <w:tcW w:w="846" w:type="dxa"/>
            <w:tcBorders>
              <w:top w:val="nil"/>
              <w:left w:val="nil"/>
              <w:bottom w:val="nil"/>
              <w:right w:val="nil"/>
            </w:tcBorders>
          </w:tcPr>
          <w:p w14:paraId="28D130A5" w14:textId="0AE85341" w:rsidR="004D1550" w:rsidRPr="00B524C7" w:rsidRDefault="004D1550" w:rsidP="004D1550">
            <w:pPr>
              <w:spacing w:before="100" w:after="100"/>
              <w:jc w:val="right"/>
              <w:rPr>
                <w:sz w:val="20"/>
                <w:szCs w:val="20"/>
              </w:rPr>
            </w:pPr>
            <w:r>
              <w:rPr>
                <w:rFonts w:eastAsia="Aptos" w:cs="Aptos"/>
                <w:color w:val="000000"/>
                <w:sz w:val="20"/>
                <w:szCs w:val="20"/>
              </w:rPr>
              <w:t>2.6</w:t>
            </w:r>
          </w:p>
        </w:tc>
        <w:tc>
          <w:tcPr>
            <w:tcW w:w="847" w:type="dxa"/>
            <w:tcBorders>
              <w:top w:val="nil"/>
              <w:left w:val="nil"/>
              <w:bottom w:val="nil"/>
              <w:right w:val="nil"/>
            </w:tcBorders>
          </w:tcPr>
          <w:p w14:paraId="7C43F5C4" w14:textId="0975C9A9" w:rsidR="004D1550" w:rsidRPr="00B524C7" w:rsidRDefault="004D1550" w:rsidP="004D1550">
            <w:pPr>
              <w:spacing w:before="100" w:after="100"/>
              <w:jc w:val="right"/>
              <w:rPr>
                <w:sz w:val="20"/>
                <w:szCs w:val="20"/>
              </w:rPr>
            </w:pPr>
            <w:r>
              <w:rPr>
                <w:rFonts w:eastAsia="Aptos" w:cs="Aptos"/>
                <w:color w:val="000000"/>
                <w:sz w:val="20"/>
                <w:szCs w:val="20"/>
              </w:rPr>
              <w:t>2.5</w:t>
            </w:r>
          </w:p>
        </w:tc>
        <w:tc>
          <w:tcPr>
            <w:tcW w:w="846" w:type="dxa"/>
            <w:tcBorders>
              <w:top w:val="nil"/>
              <w:left w:val="nil"/>
              <w:bottom w:val="nil"/>
              <w:right w:val="nil"/>
            </w:tcBorders>
          </w:tcPr>
          <w:p w14:paraId="56385983" w14:textId="52A0E8A9" w:rsidR="004D1550" w:rsidRPr="00B524C7" w:rsidRDefault="004D1550" w:rsidP="004D1550">
            <w:pPr>
              <w:spacing w:before="100" w:after="100"/>
              <w:jc w:val="right"/>
              <w:rPr>
                <w:sz w:val="20"/>
                <w:szCs w:val="20"/>
              </w:rPr>
            </w:pPr>
            <w:r>
              <w:rPr>
                <w:rFonts w:eastAsia="Aptos" w:cs="Aptos"/>
                <w:color w:val="000000"/>
                <w:sz w:val="20"/>
                <w:szCs w:val="20"/>
              </w:rPr>
              <w:t>2.6</w:t>
            </w:r>
          </w:p>
        </w:tc>
        <w:tc>
          <w:tcPr>
            <w:tcW w:w="847" w:type="dxa"/>
            <w:tcBorders>
              <w:top w:val="nil"/>
              <w:left w:val="nil"/>
              <w:bottom w:val="nil"/>
              <w:right w:val="nil"/>
            </w:tcBorders>
          </w:tcPr>
          <w:p w14:paraId="4ACED36D" w14:textId="6F0B175A" w:rsidR="004D1550" w:rsidRPr="00B524C7" w:rsidRDefault="004D1550" w:rsidP="004D1550">
            <w:pPr>
              <w:spacing w:before="100" w:after="100"/>
              <w:jc w:val="right"/>
              <w:rPr>
                <w:sz w:val="20"/>
                <w:szCs w:val="20"/>
              </w:rPr>
            </w:pPr>
            <w:r>
              <w:rPr>
                <w:rFonts w:eastAsia="Aptos" w:cs="Aptos"/>
                <w:color w:val="000000"/>
                <w:sz w:val="20"/>
                <w:szCs w:val="20"/>
              </w:rPr>
              <w:t>3.0</w:t>
            </w:r>
          </w:p>
        </w:tc>
        <w:tc>
          <w:tcPr>
            <w:tcW w:w="846" w:type="dxa"/>
            <w:tcBorders>
              <w:top w:val="nil"/>
              <w:left w:val="nil"/>
              <w:bottom w:val="nil"/>
              <w:right w:val="nil"/>
            </w:tcBorders>
          </w:tcPr>
          <w:p w14:paraId="7B91D875" w14:textId="4592B24A" w:rsidR="004D1550" w:rsidRPr="00B524C7" w:rsidRDefault="004D1550" w:rsidP="004D1550">
            <w:pPr>
              <w:spacing w:before="100" w:after="100"/>
              <w:jc w:val="right"/>
              <w:rPr>
                <w:sz w:val="20"/>
                <w:szCs w:val="20"/>
              </w:rPr>
            </w:pPr>
            <w:r>
              <w:rPr>
                <w:rFonts w:eastAsia="Aptos" w:cs="Aptos"/>
                <w:color w:val="000000"/>
                <w:sz w:val="20"/>
                <w:szCs w:val="20"/>
              </w:rPr>
              <w:t>3.1</w:t>
            </w:r>
          </w:p>
        </w:tc>
        <w:tc>
          <w:tcPr>
            <w:tcW w:w="847" w:type="dxa"/>
            <w:tcBorders>
              <w:top w:val="nil"/>
              <w:left w:val="nil"/>
              <w:bottom w:val="nil"/>
              <w:right w:val="nil"/>
            </w:tcBorders>
          </w:tcPr>
          <w:p w14:paraId="2529F4DF" w14:textId="0AF47099" w:rsidR="004D1550" w:rsidRPr="00B524C7" w:rsidRDefault="004D1550" w:rsidP="004D1550">
            <w:pPr>
              <w:spacing w:before="100" w:after="100"/>
              <w:jc w:val="right"/>
              <w:rPr>
                <w:sz w:val="20"/>
                <w:szCs w:val="20"/>
              </w:rPr>
            </w:pPr>
            <w:r>
              <w:rPr>
                <w:rFonts w:eastAsia="Aptos" w:cs="Aptos"/>
                <w:color w:val="000000"/>
                <w:sz w:val="20"/>
                <w:szCs w:val="20"/>
              </w:rPr>
              <w:t>2.8</w:t>
            </w:r>
          </w:p>
        </w:tc>
        <w:tc>
          <w:tcPr>
            <w:tcW w:w="846" w:type="dxa"/>
            <w:tcBorders>
              <w:top w:val="nil"/>
              <w:left w:val="nil"/>
              <w:bottom w:val="nil"/>
              <w:right w:val="nil"/>
            </w:tcBorders>
          </w:tcPr>
          <w:p w14:paraId="55A3C5EF" w14:textId="537E449B" w:rsidR="004D1550" w:rsidRPr="00B524C7" w:rsidRDefault="004D1550" w:rsidP="004D1550">
            <w:pPr>
              <w:spacing w:before="100" w:after="100"/>
              <w:jc w:val="right"/>
              <w:rPr>
                <w:sz w:val="20"/>
                <w:szCs w:val="20"/>
              </w:rPr>
            </w:pPr>
            <w:r>
              <w:rPr>
                <w:rFonts w:eastAsia="Aptos" w:cs="Aptos"/>
                <w:color w:val="000000"/>
                <w:sz w:val="20"/>
                <w:szCs w:val="20"/>
              </w:rPr>
              <w:t>2.7</w:t>
            </w:r>
          </w:p>
        </w:tc>
        <w:tc>
          <w:tcPr>
            <w:tcW w:w="847" w:type="dxa"/>
            <w:tcBorders>
              <w:top w:val="nil"/>
              <w:left w:val="nil"/>
              <w:bottom w:val="nil"/>
              <w:right w:val="nil"/>
            </w:tcBorders>
          </w:tcPr>
          <w:p w14:paraId="06ED4123" w14:textId="11D121C0" w:rsidR="004D1550" w:rsidRPr="00B524C7" w:rsidRDefault="004D1550" w:rsidP="004D1550">
            <w:pPr>
              <w:spacing w:before="100" w:after="100"/>
              <w:jc w:val="right"/>
              <w:rPr>
                <w:sz w:val="20"/>
                <w:szCs w:val="20"/>
              </w:rPr>
            </w:pPr>
            <w:r>
              <w:rPr>
                <w:rFonts w:eastAsia="Aptos" w:cs="Aptos"/>
                <w:color w:val="000000"/>
                <w:sz w:val="20"/>
                <w:szCs w:val="20"/>
              </w:rPr>
              <w:t>2.7</w:t>
            </w:r>
          </w:p>
        </w:tc>
        <w:tc>
          <w:tcPr>
            <w:tcW w:w="846" w:type="dxa"/>
            <w:tcBorders>
              <w:top w:val="nil"/>
              <w:left w:val="nil"/>
              <w:bottom w:val="nil"/>
              <w:right w:val="nil"/>
            </w:tcBorders>
          </w:tcPr>
          <w:p w14:paraId="56E890FD" w14:textId="0DB35AF5" w:rsidR="004D1550" w:rsidRPr="00B524C7" w:rsidRDefault="004D1550" w:rsidP="004D1550">
            <w:pPr>
              <w:spacing w:before="100" w:after="100"/>
              <w:jc w:val="right"/>
              <w:rPr>
                <w:sz w:val="20"/>
                <w:szCs w:val="20"/>
              </w:rPr>
            </w:pPr>
            <w:r>
              <w:rPr>
                <w:rFonts w:eastAsia="Aptos" w:cs="Aptos"/>
                <w:color w:val="000000"/>
                <w:sz w:val="20"/>
                <w:szCs w:val="20"/>
              </w:rPr>
              <w:t>2.7</w:t>
            </w:r>
          </w:p>
        </w:tc>
        <w:tc>
          <w:tcPr>
            <w:tcW w:w="847" w:type="dxa"/>
            <w:tcBorders>
              <w:top w:val="nil"/>
              <w:left w:val="nil"/>
              <w:bottom w:val="nil"/>
              <w:right w:val="nil"/>
            </w:tcBorders>
          </w:tcPr>
          <w:p w14:paraId="330F195F" w14:textId="6C08B1DB" w:rsidR="004D1550" w:rsidRPr="00B524C7" w:rsidRDefault="004D1550" w:rsidP="004D1550">
            <w:pPr>
              <w:spacing w:before="100" w:after="100"/>
              <w:jc w:val="right"/>
              <w:rPr>
                <w:sz w:val="20"/>
                <w:szCs w:val="20"/>
              </w:rPr>
            </w:pPr>
            <w:r>
              <w:rPr>
                <w:rFonts w:eastAsia="Aptos" w:cs="Aptos"/>
                <w:color w:val="000000"/>
                <w:sz w:val="20"/>
                <w:szCs w:val="20"/>
              </w:rPr>
              <w:t>2.8</w:t>
            </w:r>
          </w:p>
        </w:tc>
        <w:tc>
          <w:tcPr>
            <w:tcW w:w="846" w:type="dxa"/>
            <w:tcBorders>
              <w:top w:val="nil"/>
              <w:left w:val="nil"/>
              <w:bottom w:val="nil"/>
              <w:right w:val="nil"/>
            </w:tcBorders>
          </w:tcPr>
          <w:p w14:paraId="654D14B8" w14:textId="0599E3EE" w:rsidR="004D1550" w:rsidRPr="00B524C7" w:rsidRDefault="004D1550" w:rsidP="004D1550">
            <w:pPr>
              <w:spacing w:before="100" w:after="100"/>
              <w:jc w:val="right"/>
              <w:rPr>
                <w:sz w:val="20"/>
                <w:szCs w:val="20"/>
              </w:rPr>
            </w:pPr>
            <w:r>
              <w:rPr>
                <w:rFonts w:eastAsia="Aptos" w:cs="Aptos"/>
                <w:color w:val="000000"/>
                <w:sz w:val="20"/>
                <w:szCs w:val="20"/>
              </w:rPr>
              <w:t>2.8</w:t>
            </w:r>
          </w:p>
        </w:tc>
        <w:tc>
          <w:tcPr>
            <w:tcW w:w="847" w:type="dxa"/>
            <w:tcBorders>
              <w:top w:val="nil"/>
              <w:left w:val="nil"/>
              <w:bottom w:val="nil"/>
            </w:tcBorders>
          </w:tcPr>
          <w:p w14:paraId="5920D46C" w14:textId="214AECA3" w:rsidR="004D1550" w:rsidRPr="00B524C7" w:rsidRDefault="004D1550" w:rsidP="004D1550">
            <w:pPr>
              <w:spacing w:before="100" w:after="100"/>
              <w:jc w:val="right"/>
              <w:rPr>
                <w:sz w:val="20"/>
                <w:szCs w:val="20"/>
              </w:rPr>
            </w:pPr>
            <w:r>
              <w:rPr>
                <w:rFonts w:eastAsia="Aptos" w:cs="Aptos"/>
                <w:color w:val="000000"/>
                <w:sz w:val="20"/>
                <w:szCs w:val="20"/>
              </w:rPr>
              <w:t>2.0</w:t>
            </w:r>
          </w:p>
        </w:tc>
      </w:tr>
      <w:tr w:rsidR="004D1550" w14:paraId="779D3E6F" w14:textId="77777777" w:rsidTr="002D7EE5">
        <w:trPr>
          <w:trHeight w:val="397"/>
        </w:trPr>
        <w:tc>
          <w:tcPr>
            <w:tcW w:w="1555" w:type="dxa"/>
            <w:vMerge/>
            <w:tcBorders>
              <w:bottom w:val="single" w:sz="4" w:space="0" w:color="auto"/>
              <w:right w:val="nil"/>
            </w:tcBorders>
          </w:tcPr>
          <w:p w14:paraId="29B4C720" w14:textId="77777777" w:rsidR="004D1550" w:rsidRPr="00147718" w:rsidRDefault="004D1550" w:rsidP="004D1550">
            <w:pPr>
              <w:spacing w:after="0"/>
              <w:rPr>
                <w:sz w:val="20"/>
                <w:szCs w:val="20"/>
              </w:rPr>
            </w:pPr>
          </w:p>
        </w:tc>
        <w:tc>
          <w:tcPr>
            <w:tcW w:w="1842" w:type="dxa"/>
            <w:tcBorders>
              <w:top w:val="nil"/>
              <w:left w:val="nil"/>
              <w:bottom w:val="single" w:sz="4" w:space="0" w:color="auto"/>
              <w:right w:val="nil"/>
            </w:tcBorders>
          </w:tcPr>
          <w:p w14:paraId="1747D7BE" w14:textId="77777777" w:rsidR="004D1550" w:rsidRPr="00147718" w:rsidRDefault="004D1550" w:rsidP="004D1550">
            <w:pPr>
              <w:spacing w:after="0"/>
              <w:rPr>
                <w:sz w:val="20"/>
                <w:szCs w:val="20"/>
              </w:rPr>
            </w:pPr>
            <w:r w:rsidRPr="00147718">
              <w:rPr>
                <w:sz w:val="20"/>
                <w:szCs w:val="20"/>
              </w:rPr>
              <w:t>Employees (‘000)</w:t>
            </w:r>
          </w:p>
        </w:tc>
        <w:tc>
          <w:tcPr>
            <w:tcW w:w="846" w:type="dxa"/>
            <w:tcBorders>
              <w:top w:val="nil"/>
              <w:left w:val="nil"/>
              <w:bottom w:val="single" w:sz="4" w:space="0" w:color="auto"/>
              <w:right w:val="nil"/>
            </w:tcBorders>
          </w:tcPr>
          <w:p w14:paraId="3A2C4195" w14:textId="35178C4C" w:rsidR="004D1550" w:rsidRPr="00B524C7" w:rsidRDefault="004D1550" w:rsidP="004D1550">
            <w:pPr>
              <w:spacing w:before="100" w:after="100"/>
              <w:jc w:val="right"/>
              <w:rPr>
                <w:sz w:val="20"/>
                <w:szCs w:val="20"/>
              </w:rPr>
            </w:pPr>
            <w:r>
              <w:rPr>
                <w:rFonts w:eastAsia="Aptos" w:cs="Aptos"/>
                <w:color w:val="000000"/>
                <w:sz w:val="20"/>
                <w:szCs w:val="20"/>
              </w:rPr>
              <w:t>122.0</w:t>
            </w:r>
          </w:p>
        </w:tc>
        <w:tc>
          <w:tcPr>
            <w:tcW w:w="846" w:type="dxa"/>
            <w:tcBorders>
              <w:top w:val="nil"/>
              <w:left w:val="nil"/>
              <w:bottom w:val="single" w:sz="4" w:space="0" w:color="auto"/>
              <w:right w:val="nil"/>
            </w:tcBorders>
          </w:tcPr>
          <w:p w14:paraId="4EDCB563" w14:textId="0DCEA8CD" w:rsidR="004D1550" w:rsidRPr="00B524C7" w:rsidRDefault="004D1550" w:rsidP="004D1550">
            <w:pPr>
              <w:spacing w:before="100" w:after="100"/>
              <w:jc w:val="right"/>
              <w:rPr>
                <w:sz w:val="20"/>
                <w:szCs w:val="20"/>
              </w:rPr>
            </w:pPr>
            <w:r>
              <w:rPr>
                <w:rFonts w:eastAsia="Aptos" w:cs="Aptos"/>
                <w:color w:val="000000"/>
                <w:sz w:val="20"/>
                <w:szCs w:val="20"/>
              </w:rPr>
              <w:t>281.7</w:t>
            </w:r>
          </w:p>
        </w:tc>
        <w:tc>
          <w:tcPr>
            <w:tcW w:w="847" w:type="dxa"/>
            <w:tcBorders>
              <w:top w:val="nil"/>
              <w:left w:val="nil"/>
              <w:bottom w:val="single" w:sz="4" w:space="0" w:color="auto"/>
              <w:right w:val="nil"/>
            </w:tcBorders>
          </w:tcPr>
          <w:p w14:paraId="04278304" w14:textId="06C61996" w:rsidR="004D1550" w:rsidRPr="00B524C7" w:rsidRDefault="004D1550" w:rsidP="004D1550">
            <w:pPr>
              <w:spacing w:before="100" w:after="100"/>
              <w:jc w:val="right"/>
              <w:rPr>
                <w:sz w:val="20"/>
                <w:szCs w:val="20"/>
              </w:rPr>
            </w:pPr>
            <w:r>
              <w:rPr>
                <w:rFonts w:eastAsia="Aptos" w:cs="Aptos"/>
                <w:color w:val="000000"/>
                <w:sz w:val="20"/>
                <w:szCs w:val="20"/>
              </w:rPr>
              <w:t>263.1</w:t>
            </w:r>
          </w:p>
        </w:tc>
        <w:tc>
          <w:tcPr>
            <w:tcW w:w="846" w:type="dxa"/>
            <w:tcBorders>
              <w:top w:val="nil"/>
              <w:left w:val="nil"/>
              <w:bottom w:val="single" w:sz="4" w:space="0" w:color="auto"/>
              <w:right w:val="nil"/>
            </w:tcBorders>
          </w:tcPr>
          <w:p w14:paraId="7AD9E114" w14:textId="020A8E0A" w:rsidR="004D1550" w:rsidRPr="00B524C7" w:rsidRDefault="004D1550" w:rsidP="004D1550">
            <w:pPr>
              <w:spacing w:before="100" w:after="100"/>
              <w:jc w:val="right"/>
              <w:rPr>
                <w:sz w:val="20"/>
                <w:szCs w:val="20"/>
              </w:rPr>
            </w:pPr>
            <w:r>
              <w:rPr>
                <w:rFonts w:eastAsia="Aptos" w:cs="Aptos"/>
                <w:color w:val="000000"/>
                <w:sz w:val="20"/>
                <w:szCs w:val="20"/>
              </w:rPr>
              <w:t>357.8</w:t>
            </w:r>
          </w:p>
        </w:tc>
        <w:tc>
          <w:tcPr>
            <w:tcW w:w="847" w:type="dxa"/>
            <w:tcBorders>
              <w:top w:val="nil"/>
              <w:left w:val="nil"/>
              <w:bottom w:val="single" w:sz="4" w:space="0" w:color="auto"/>
              <w:right w:val="nil"/>
            </w:tcBorders>
          </w:tcPr>
          <w:p w14:paraId="139CB80D" w14:textId="178BCB03" w:rsidR="004D1550" w:rsidRPr="00B524C7" w:rsidRDefault="004D1550" w:rsidP="004D1550">
            <w:pPr>
              <w:spacing w:before="100" w:after="100"/>
              <w:jc w:val="right"/>
              <w:rPr>
                <w:sz w:val="20"/>
                <w:szCs w:val="20"/>
              </w:rPr>
            </w:pPr>
            <w:r>
              <w:rPr>
                <w:rFonts w:eastAsia="Aptos" w:cs="Aptos"/>
                <w:color w:val="000000"/>
                <w:sz w:val="20"/>
                <w:szCs w:val="20"/>
              </w:rPr>
              <w:t>267.1</w:t>
            </w:r>
          </w:p>
        </w:tc>
        <w:tc>
          <w:tcPr>
            <w:tcW w:w="846" w:type="dxa"/>
            <w:tcBorders>
              <w:top w:val="nil"/>
              <w:left w:val="nil"/>
              <w:bottom w:val="single" w:sz="4" w:space="0" w:color="auto"/>
              <w:right w:val="nil"/>
            </w:tcBorders>
          </w:tcPr>
          <w:p w14:paraId="7E4D80E4" w14:textId="27CE9973" w:rsidR="004D1550" w:rsidRPr="00B524C7" w:rsidRDefault="004D1550" w:rsidP="004D1550">
            <w:pPr>
              <w:spacing w:before="100" w:after="100"/>
              <w:jc w:val="right"/>
              <w:rPr>
                <w:sz w:val="20"/>
                <w:szCs w:val="20"/>
              </w:rPr>
            </w:pPr>
            <w:r>
              <w:rPr>
                <w:rFonts w:eastAsia="Aptos" w:cs="Aptos"/>
                <w:color w:val="000000"/>
                <w:sz w:val="20"/>
                <w:szCs w:val="20"/>
              </w:rPr>
              <w:t>332.8</w:t>
            </w:r>
          </w:p>
        </w:tc>
        <w:tc>
          <w:tcPr>
            <w:tcW w:w="847" w:type="dxa"/>
            <w:tcBorders>
              <w:top w:val="nil"/>
              <w:left w:val="nil"/>
              <w:bottom w:val="single" w:sz="4" w:space="0" w:color="auto"/>
              <w:right w:val="nil"/>
            </w:tcBorders>
          </w:tcPr>
          <w:p w14:paraId="7E56B78A" w14:textId="5E904A3D" w:rsidR="004D1550" w:rsidRPr="00B524C7" w:rsidRDefault="004D1550" w:rsidP="004D1550">
            <w:pPr>
              <w:spacing w:before="100" w:after="100"/>
              <w:jc w:val="right"/>
              <w:rPr>
                <w:sz w:val="20"/>
                <w:szCs w:val="20"/>
              </w:rPr>
            </w:pPr>
            <w:r>
              <w:rPr>
                <w:rFonts w:eastAsia="Aptos" w:cs="Aptos"/>
                <w:color w:val="000000"/>
                <w:sz w:val="20"/>
                <w:szCs w:val="20"/>
              </w:rPr>
              <w:t>393.8</w:t>
            </w:r>
          </w:p>
        </w:tc>
        <w:tc>
          <w:tcPr>
            <w:tcW w:w="846" w:type="dxa"/>
            <w:tcBorders>
              <w:top w:val="nil"/>
              <w:left w:val="nil"/>
              <w:bottom w:val="single" w:sz="4" w:space="0" w:color="auto"/>
              <w:right w:val="nil"/>
            </w:tcBorders>
          </w:tcPr>
          <w:p w14:paraId="5FCC2E21" w14:textId="2E1ACBBF" w:rsidR="004D1550" w:rsidRPr="00B524C7" w:rsidRDefault="004D1550" w:rsidP="004D1550">
            <w:pPr>
              <w:spacing w:before="100" w:after="100"/>
              <w:jc w:val="right"/>
              <w:rPr>
                <w:sz w:val="20"/>
                <w:szCs w:val="20"/>
              </w:rPr>
            </w:pPr>
            <w:r>
              <w:rPr>
                <w:rFonts w:eastAsia="Aptos" w:cs="Aptos"/>
                <w:color w:val="000000"/>
                <w:sz w:val="20"/>
                <w:szCs w:val="20"/>
              </w:rPr>
              <w:t>159.7</w:t>
            </w:r>
          </w:p>
        </w:tc>
        <w:tc>
          <w:tcPr>
            <w:tcW w:w="847" w:type="dxa"/>
            <w:tcBorders>
              <w:top w:val="nil"/>
              <w:left w:val="nil"/>
              <w:bottom w:val="single" w:sz="4" w:space="0" w:color="auto"/>
              <w:right w:val="nil"/>
            </w:tcBorders>
          </w:tcPr>
          <w:p w14:paraId="371291B7" w14:textId="1F0884B1" w:rsidR="004D1550" w:rsidRPr="00B524C7" w:rsidRDefault="004D1550" w:rsidP="004D1550">
            <w:pPr>
              <w:spacing w:before="100" w:after="100"/>
              <w:jc w:val="right"/>
              <w:rPr>
                <w:sz w:val="20"/>
                <w:szCs w:val="20"/>
              </w:rPr>
            </w:pPr>
            <w:r>
              <w:rPr>
                <w:rFonts w:eastAsia="Aptos" w:cs="Aptos"/>
                <w:color w:val="000000"/>
                <w:sz w:val="20"/>
                <w:szCs w:val="20"/>
              </w:rPr>
              <w:t>179.1</w:t>
            </w:r>
          </w:p>
        </w:tc>
        <w:tc>
          <w:tcPr>
            <w:tcW w:w="846" w:type="dxa"/>
            <w:tcBorders>
              <w:top w:val="nil"/>
              <w:left w:val="nil"/>
              <w:bottom w:val="single" w:sz="4" w:space="0" w:color="auto"/>
              <w:right w:val="nil"/>
            </w:tcBorders>
          </w:tcPr>
          <w:p w14:paraId="5E6CD845" w14:textId="34B51656" w:rsidR="004D1550" w:rsidRPr="00B524C7" w:rsidRDefault="004D1550" w:rsidP="004D1550">
            <w:pPr>
              <w:spacing w:before="100" w:after="100"/>
              <w:jc w:val="right"/>
              <w:rPr>
                <w:sz w:val="20"/>
                <w:szCs w:val="20"/>
              </w:rPr>
            </w:pPr>
            <w:r>
              <w:rPr>
                <w:rFonts w:eastAsia="Aptos" w:cs="Aptos"/>
                <w:color w:val="000000"/>
                <w:sz w:val="20"/>
                <w:szCs w:val="20"/>
              </w:rPr>
              <w:t>146.3</w:t>
            </w:r>
          </w:p>
        </w:tc>
        <w:tc>
          <w:tcPr>
            <w:tcW w:w="847" w:type="dxa"/>
            <w:tcBorders>
              <w:top w:val="nil"/>
              <w:left w:val="nil"/>
              <w:bottom w:val="single" w:sz="4" w:space="0" w:color="auto"/>
              <w:right w:val="nil"/>
            </w:tcBorders>
          </w:tcPr>
          <w:p w14:paraId="10B1B127" w14:textId="249BFEB2" w:rsidR="004D1550" w:rsidRPr="00B524C7" w:rsidRDefault="004D1550" w:rsidP="004D1550">
            <w:pPr>
              <w:spacing w:before="100" w:after="100"/>
              <w:jc w:val="right"/>
              <w:rPr>
                <w:sz w:val="20"/>
                <w:szCs w:val="20"/>
              </w:rPr>
            </w:pPr>
            <w:r>
              <w:rPr>
                <w:rFonts w:eastAsia="Aptos" w:cs="Aptos"/>
                <w:color w:val="000000"/>
                <w:sz w:val="20"/>
                <w:szCs w:val="20"/>
              </w:rPr>
              <w:t>169.6</w:t>
            </w:r>
          </w:p>
        </w:tc>
        <w:tc>
          <w:tcPr>
            <w:tcW w:w="846" w:type="dxa"/>
            <w:tcBorders>
              <w:top w:val="nil"/>
              <w:left w:val="nil"/>
              <w:bottom w:val="single" w:sz="4" w:space="0" w:color="auto"/>
              <w:right w:val="nil"/>
            </w:tcBorders>
          </w:tcPr>
          <w:p w14:paraId="0BE5CFBB" w14:textId="7BC9CB7E" w:rsidR="004D1550" w:rsidRPr="00B524C7" w:rsidRDefault="004D1550" w:rsidP="004D1550">
            <w:pPr>
              <w:spacing w:before="100" w:after="100"/>
              <w:jc w:val="right"/>
              <w:rPr>
                <w:sz w:val="20"/>
                <w:szCs w:val="20"/>
              </w:rPr>
            </w:pPr>
            <w:r>
              <w:rPr>
                <w:rFonts w:eastAsia="Aptos" w:cs="Aptos"/>
                <w:color w:val="000000"/>
                <w:sz w:val="20"/>
                <w:szCs w:val="20"/>
              </w:rPr>
              <w:t>112.9</w:t>
            </w:r>
          </w:p>
        </w:tc>
        <w:tc>
          <w:tcPr>
            <w:tcW w:w="847" w:type="dxa"/>
            <w:tcBorders>
              <w:top w:val="nil"/>
              <w:left w:val="nil"/>
              <w:bottom w:val="single" w:sz="4" w:space="0" w:color="auto"/>
            </w:tcBorders>
          </w:tcPr>
          <w:p w14:paraId="0A5EF302" w14:textId="5264F724" w:rsidR="004D1550" w:rsidRPr="00B524C7" w:rsidRDefault="004D1550" w:rsidP="004D1550">
            <w:pPr>
              <w:spacing w:before="100" w:after="100"/>
              <w:jc w:val="right"/>
              <w:rPr>
                <w:sz w:val="20"/>
                <w:szCs w:val="20"/>
              </w:rPr>
            </w:pPr>
            <w:r>
              <w:rPr>
                <w:rFonts w:eastAsia="Aptos" w:cs="Aptos"/>
                <w:color w:val="000000"/>
                <w:sz w:val="20"/>
                <w:szCs w:val="20"/>
              </w:rPr>
              <w:t>237.9</w:t>
            </w:r>
          </w:p>
        </w:tc>
      </w:tr>
      <w:tr w:rsidR="004D1550" w14:paraId="73B1940C" w14:textId="77777777" w:rsidTr="002D7EE5">
        <w:trPr>
          <w:trHeight w:val="397"/>
        </w:trPr>
        <w:tc>
          <w:tcPr>
            <w:tcW w:w="1555" w:type="dxa"/>
            <w:vMerge w:val="restart"/>
            <w:tcBorders>
              <w:top w:val="single" w:sz="4" w:space="0" w:color="auto"/>
              <w:right w:val="nil"/>
            </w:tcBorders>
            <w:vAlign w:val="top"/>
          </w:tcPr>
          <w:p w14:paraId="667116B1" w14:textId="12820D51" w:rsidR="004D1550" w:rsidRPr="00147718" w:rsidRDefault="004D1550" w:rsidP="004D1550">
            <w:pPr>
              <w:spacing w:after="0"/>
              <w:rPr>
                <w:sz w:val="20"/>
                <w:szCs w:val="20"/>
              </w:rPr>
            </w:pPr>
            <w:r>
              <w:rPr>
                <w:sz w:val="20"/>
                <w:szCs w:val="20"/>
              </w:rPr>
              <w:t>No union covered</w:t>
            </w:r>
          </w:p>
        </w:tc>
        <w:tc>
          <w:tcPr>
            <w:tcW w:w="1842" w:type="dxa"/>
            <w:tcBorders>
              <w:top w:val="single" w:sz="4" w:space="0" w:color="auto"/>
              <w:left w:val="nil"/>
              <w:bottom w:val="nil"/>
              <w:right w:val="nil"/>
            </w:tcBorders>
          </w:tcPr>
          <w:p w14:paraId="1B807392" w14:textId="77777777" w:rsidR="004D1550" w:rsidRPr="00147718" w:rsidRDefault="004D1550" w:rsidP="004D1550">
            <w:pPr>
              <w:spacing w:after="0"/>
              <w:rPr>
                <w:sz w:val="20"/>
                <w:szCs w:val="20"/>
              </w:rPr>
            </w:pPr>
            <w:r w:rsidRPr="00147718">
              <w:rPr>
                <w:sz w:val="20"/>
                <w:szCs w:val="20"/>
              </w:rPr>
              <w:t>Agreements</w:t>
            </w:r>
          </w:p>
        </w:tc>
        <w:tc>
          <w:tcPr>
            <w:tcW w:w="846" w:type="dxa"/>
            <w:tcBorders>
              <w:top w:val="single" w:sz="4" w:space="0" w:color="auto"/>
              <w:left w:val="nil"/>
              <w:bottom w:val="nil"/>
              <w:right w:val="nil"/>
            </w:tcBorders>
          </w:tcPr>
          <w:p w14:paraId="29DE77C4" w14:textId="636E17A6" w:rsidR="004D1550" w:rsidRPr="00B524C7" w:rsidRDefault="004D1550" w:rsidP="004D1550">
            <w:pPr>
              <w:spacing w:before="100" w:after="100"/>
              <w:jc w:val="right"/>
              <w:rPr>
                <w:sz w:val="20"/>
                <w:szCs w:val="20"/>
              </w:rPr>
            </w:pPr>
            <w:r>
              <w:rPr>
                <w:rFonts w:eastAsia="Aptos" w:cs="Aptos"/>
                <w:color w:val="000000"/>
                <w:sz w:val="20"/>
                <w:szCs w:val="20"/>
              </w:rPr>
              <w:t>225</w:t>
            </w:r>
          </w:p>
        </w:tc>
        <w:tc>
          <w:tcPr>
            <w:tcW w:w="846" w:type="dxa"/>
            <w:tcBorders>
              <w:top w:val="single" w:sz="4" w:space="0" w:color="auto"/>
              <w:left w:val="nil"/>
              <w:bottom w:val="nil"/>
              <w:right w:val="nil"/>
            </w:tcBorders>
          </w:tcPr>
          <w:p w14:paraId="56A557DE" w14:textId="4C2E7F30" w:rsidR="004D1550" w:rsidRPr="00B524C7" w:rsidRDefault="004D1550" w:rsidP="004D1550">
            <w:pPr>
              <w:spacing w:before="100" w:after="100"/>
              <w:jc w:val="right"/>
              <w:rPr>
                <w:sz w:val="20"/>
                <w:szCs w:val="20"/>
              </w:rPr>
            </w:pPr>
            <w:r>
              <w:rPr>
                <w:rFonts w:eastAsia="Aptos" w:cs="Aptos"/>
                <w:color w:val="000000"/>
                <w:sz w:val="20"/>
                <w:szCs w:val="20"/>
              </w:rPr>
              <w:t>268</w:t>
            </w:r>
          </w:p>
        </w:tc>
        <w:tc>
          <w:tcPr>
            <w:tcW w:w="847" w:type="dxa"/>
            <w:tcBorders>
              <w:top w:val="single" w:sz="4" w:space="0" w:color="auto"/>
              <w:left w:val="nil"/>
              <w:bottom w:val="nil"/>
              <w:right w:val="nil"/>
            </w:tcBorders>
          </w:tcPr>
          <w:p w14:paraId="2028CC4C" w14:textId="78D04404" w:rsidR="004D1550" w:rsidRPr="00B524C7" w:rsidRDefault="004D1550" w:rsidP="004D1550">
            <w:pPr>
              <w:spacing w:before="100" w:after="100"/>
              <w:jc w:val="right"/>
              <w:rPr>
                <w:sz w:val="20"/>
                <w:szCs w:val="20"/>
              </w:rPr>
            </w:pPr>
            <w:r>
              <w:rPr>
                <w:rFonts w:eastAsia="Aptos" w:cs="Aptos"/>
                <w:color w:val="000000"/>
                <w:sz w:val="20"/>
                <w:szCs w:val="20"/>
              </w:rPr>
              <w:t>258</w:t>
            </w:r>
          </w:p>
        </w:tc>
        <w:tc>
          <w:tcPr>
            <w:tcW w:w="846" w:type="dxa"/>
            <w:tcBorders>
              <w:top w:val="single" w:sz="4" w:space="0" w:color="auto"/>
              <w:left w:val="nil"/>
              <w:bottom w:val="nil"/>
              <w:right w:val="nil"/>
            </w:tcBorders>
          </w:tcPr>
          <w:p w14:paraId="5832419F" w14:textId="69F7C5A9" w:rsidR="004D1550" w:rsidRPr="00B524C7" w:rsidRDefault="004D1550" w:rsidP="004D1550">
            <w:pPr>
              <w:spacing w:before="100" w:after="100"/>
              <w:jc w:val="right"/>
              <w:rPr>
                <w:sz w:val="20"/>
                <w:szCs w:val="20"/>
              </w:rPr>
            </w:pPr>
            <w:r>
              <w:rPr>
                <w:rFonts w:eastAsia="Aptos" w:cs="Aptos"/>
                <w:color w:val="000000"/>
                <w:sz w:val="20"/>
                <w:szCs w:val="20"/>
              </w:rPr>
              <w:t>228</w:t>
            </w:r>
          </w:p>
        </w:tc>
        <w:tc>
          <w:tcPr>
            <w:tcW w:w="847" w:type="dxa"/>
            <w:tcBorders>
              <w:top w:val="single" w:sz="4" w:space="0" w:color="auto"/>
              <w:left w:val="nil"/>
              <w:bottom w:val="nil"/>
              <w:right w:val="nil"/>
            </w:tcBorders>
          </w:tcPr>
          <w:p w14:paraId="1B0C4B94" w14:textId="68F7FA8B" w:rsidR="004D1550" w:rsidRPr="00B524C7" w:rsidRDefault="004D1550" w:rsidP="004D1550">
            <w:pPr>
              <w:spacing w:before="100" w:after="100"/>
              <w:jc w:val="right"/>
              <w:rPr>
                <w:sz w:val="20"/>
                <w:szCs w:val="20"/>
              </w:rPr>
            </w:pPr>
            <w:r>
              <w:rPr>
                <w:rFonts w:eastAsia="Aptos" w:cs="Aptos"/>
                <w:color w:val="000000"/>
                <w:sz w:val="20"/>
                <w:szCs w:val="20"/>
              </w:rPr>
              <w:t>199</w:t>
            </w:r>
          </w:p>
        </w:tc>
        <w:tc>
          <w:tcPr>
            <w:tcW w:w="846" w:type="dxa"/>
            <w:tcBorders>
              <w:top w:val="single" w:sz="4" w:space="0" w:color="auto"/>
              <w:left w:val="nil"/>
              <w:bottom w:val="nil"/>
              <w:right w:val="nil"/>
            </w:tcBorders>
          </w:tcPr>
          <w:p w14:paraId="41BC25F0" w14:textId="3BE19F14" w:rsidR="004D1550" w:rsidRPr="00B524C7" w:rsidRDefault="004D1550" w:rsidP="004D1550">
            <w:pPr>
              <w:spacing w:before="100" w:after="100"/>
              <w:jc w:val="right"/>
              <w:rPr>
                <w:sz w:val="20"/>
                <w:szCs w:val="20"/>
              </w:rPr>
            </w:pPr>
            <w:r>
              <w:rPr>
                <w:rFonts w:eastAsia="Aptos" w:cs="Aptos"/>
                <w:color w:val="000000"/>
                <w:sz w:val="20"/>
                <w:szCs w:val="20"/>
              </w:rPr>
              <w:t>187</w:t>
            </w:r>
          </w:p>
        </w:tc>
        <w:tc>
          <w:tcPr>
            <w:tcW w:w="847" w:type="dxa"/>
            <w:tcBorders>
              <w:top w:val="single" w:sz="4" w:space="0" w:color="auto"/>
              <w:left w:val="nil"/>
              <w:bottom w:val="nil"/>
              <w:right w:val="nil"/>
            </w:tcBorders>
          </w:tcPr>
          <w:p w14:paraId="6A08325D" w14:textId="607CE9E3" w:rsidR="004D1550" w:rsidRPr="00B524C7" w:rsidRDefault="004D1550" w:rsidP="004D1550">
            <w:pPr>
              <w:spacing w:before="100" w:after="100"/>
              <w:jc w:val="right"/>
              <w:rPr>
                <w:sz w:val="20"/>
                <w:szCs w:val="20"/>
              </w:rPr>
            </w:pPr>
            <w:r>
              <w:rPr>
                <w:rFonts w:eastAsia="Aptos" w:cs="Aptos"/>
                <w:color w:val="000000"/>
                <w:sz w:val="20"/>
                <w:szCs w:val="20"/>
              </w:rPr>
              <w:t>183</w:t>
            </w:r>
          </w:p>
        </w:tc>
        <w:tc>
          <w:tcPr>
            <w:tcW w:w="846" w:type="dxa"/>
            <w:tcBorders>
              <w:top w:val="single" w:sz="4" w:space="0" w:color="auto"/>
              <w:left w:val="nil"/>
              <w:bottom w:val="nil"/>
              <w:right w:val="nil"/>
            </w:tcBorders>
          </w:tcPr>
          <w:p w14:paraId="5781133E" w14:textId="55072545" w:rsidR="004D1550" w:rsidRPr="00B524C7" w:rsidRDefault="004D1550" w:rsidP="004D1550">
            <w:pPr>
              <w:spacing w:before="100" w:after="100"/>
              <w:jc w:val="right"/>
              <w:rPr>
                <w:sz w:val="20"/>
                <w:szCs w:val="20"/>
              </w:rPr>
            </w:pPr>
            <w:r>
              <w:rPr>
                <w:rFonts w:eastAsia="Aptos" w:cs="Aptos"/>
                <w:color w:val="000000"/>
                <w:sz w:val="20"/>
                <w:szCs w:val="20"/>
              </w:rPr>
              <w:t>173</w:t>
            </w:r>
          </w:p>
        </w:tc>
        <w:tc>
          <w:tcPr>
            <w:tcW w:w="847" w:type="dxa"/>
            <w:tcBorders>
              <w:top w:val="single" w:sz="4" w:space="0" w:color="auto"/>
              <w:left w:val="nil"/>
              <w:bottom w:val="nil"/>
              <w:right w:val="nil"/>
            </w:tcBorders>
          </w:tcPr>
          <w:p w14:paraId="0DCC1C3A" w14:textId="24D73ECA" w:rsidR="004D1550" w:rsidRPr="00B524C7" w:rsidRDefault="004D1550" w:rsidP="004D1550">
            <w:pPr>
              <w:spacing w:before="100" w:after="100"/>
              <w:jc w:val="right"/>
              <w:rPr>
                <w:sz w:val="20"/>
                <w:szCs w:val="20"/>
              </w:rPr>
            </w:pPr>
            <w:r>
              <w:rPr>
                <w:rFonts w:eastAsia="Aptos" w:cs="Aptos"/>
                <w:color w:val="000000"/>
                <w:sz w:val="20"/>
                <w:szCs w:val="20"/>
              </w:rPr>
              <w:t>134</w:t>
            </w:r>
          </w:p>
        </w:tc>
        <w:tc>
          <w:tcPr>
            <w:tcW w:w="846" w:type="dxa"/>
            <w:tcBorders>
              <w:top w:val="single" w:sz="4" w:space="0" w:color="auto"/>
              <w:left w:val="nil"/>
              <w:bottom w:val="nil"/>
              <w:right w:val="nil"/>
            </w:tcBorders>
          </w:tcPr>
          <w:p w14:paraId="6A63835B" w14:textId="2226B6F6" w:rsidR="004D1550" w:rsidRPr="00B524C7" w:rsidRDefault="004D1550" w:rsidP="004D1550">
            <w:pPr>
              <w:spacing w:before="100" w:after="100"/>
              <w:jc w:val="right"/>
              <w:rPr>
                <w:sz w:val="20"/>
                <w:szCs w:val="20"/>
              </w:rPr>
            </w:pPr>
            <w:r>
              <w:rPr>
                <w:rFonts w:eastAsia="Aptos" w:cs="Aptos"/>
                <w:color w:val="000000"/>
                <w:sz w:val="20"/>
                <w:szCs w:val="20"/>
              </w:rPr>
              <w:t>170</w:t>
            </w:r>
          </w:p>
        </w:tc>
        <w:tc>
          <w:tcPr>
            <w:tcW w:w="847" w:type="dxa"/>
            <w:tcBorders>
              <w:top w:val="single" w:sz="4" w:space="0" w:color="auto"/>
              <w:left w:val="nil"/>
              <w:bottom w:val="nil"/>
              <w:right w:val="nil"/>
            </w:tcBorders>
          </w:tcPr>
          <w:p w14:paraId="06B3334C" w14:textId="0F86A7F1" w:rsidR="004D1550" w:rsidRPr="00B524C7" w:rsidRDefault="004D1550" w:rsidP="004D1550">
            <w:pPr>
              <w:spacing w:before="100" w:after="100"/>
              <w:jc w:val="right"/>
              <w:rPr>
                <w:sz w:val="20"/>
                <w:szCs w:val="20"/>
              </w:rPr>
            </w:pPr>
            <w:r>
              <w:rPr>
                <w:rFonts w:eastAsia="Aptos" w:cs="Aptos"/>
                <w:color w:val="000000"/>
                <w:sz w:val="20"/>
                <w:szCs w:val="20"/>
              </w:rPr>
              <w:t>160</w:t>
            </w:r>
          </w:p>
        </w:tc>
        <w:tc>
          <w:tcPr>
            <w:tcW w:w="846" w:type="dxa"/>
            <w:tcBorders>
              <w:top w:val="single" w:sz="4" w:space="0" w:color="auto"/>
              <w:left w:val="nil"/>
              <w:bottom w:val="nil"/>
              <w:right w:val="nil"/>
            </w:tcBorders>
          </w:tcPr>
          <w:p w14:paraId="23C39A0B" w14:textId="07909D28" w:rsidR="004D1550" w:rsidRPr="00B524C7" w:rsidRDefault="004D1550" w:rsidP="004D1550">
            <w:pPr>
              <w:spacing w:before="100" w:after="100"/>
              <w:jc w:val="right"/>
              <w:rPr>
                <w:sz w:val="20"/>
                <w:szCs w:val="20"/>
              </w:rPr>
            </w:pPr>
            <w:r>
              <w:rPr>
                <w:rFonts w:eastAsia="Aptos" w:cs="Aptos"/>
                <w:color w:val="000000"/>
                <w:sz w:val="20"/>
                <w:szCs w:val="20"/>
              </w:rPr>
              <w:t>136</w:t>
            </w:r>
          </w:p>
        </w:tc>
        <w:tc>
          <w:tcPr>
            <w:tcW w:w="847" w:type="dxa"/>
            <w:tcBorders>
              <w:top w:val="single" w:sz="4" w:space="0" w:color="auto"/>
              <w:left w:val="nil"/>
              <w:bottom w:val="nil"/>
            </w:tcBorders>
          </w:tcPr>
          <w:p w14:paraId="21F94AA6" w14:textId="0669F653" w:rsidR="004D1550" w:rsidRPr="00B524C7" w:rsidRDefault="004D1550" w:rsidP="004D1550">
            <w:pPr>
              <w:spacing w:before="100" w:after="100"/>
              <w:jc w:val="right"/>
              <w:rPr>
                <w:sz w:val="20"/>
                <w:szCs w:val="20"/>
              </w:rPr>
            </w:pPr>
            <w:r>
              <w:rPr>
                <w:rFonts w:eastAsia="Aptos" w:cs="Aptos"/>
                <w:color w:val="000000"/>
                <w:sz w:val="20"/>
                <w:szCs w:val="20"/>
              </w:rPr>
              <w:t>139</w:t>
            </w:r>
          </w:p>
        </w:tc>
      </w:tr>
      <w:tr w:rsidR="004D1550" w14:paraId="5DB01082" w14:textId="77777777" w:rsidTr="002D7EE5">
        <w:trPr>
          <w:trHeight w:val="397"/>
        </w:trPr>
        <w:tc>
          <w:tcPr>
            <w:tcW w:w="1555" w:type="dxa"/>
            <w:vMerge/>
            <w:tcBorders>
              <w:right w:val="nil"/>
            </w:tcBorders>
          </w:tcPr>
          <w:p w14:paraId="7E899714" w14:textId="77777777" w:rsidR="004D1550" w:rsidRPr="00147718" w:rsidRDefault="004D1550" w:rsidP="004D1550">
            <w:pPr>
              <w:spacing w:after="0"/>
              <w:rPr>
                <w:sz w:val="20"/>
                <w:szCs w:val="20"/>
              </w:rPr>
            </w:pPr>
          </w:p>
        </w:tc>
        <w:tc>
          <w:tcPr>
            <w:tcW w:w="1842" w:type="dxa"/>
            <w:tcBorders>
              <w:top w:val="nil"/>
              <w:left w:val="nil"/>
              <w:bottom w:val="nil"/>
              <w:right w:val="nil"/>
            </w:tcBorders>
          </w:tcPr>
          <w:p w14:paraId="7F75CAE1" w14:textId="77777777" w:rsidR="004D1550" w:rsidRPr="00147718" w:rsidRDefault="004D1550" w:rsidP="004D1550">
            <w:pPr>
              <w:spacing w:after="0"/>
              <w:rPr>
                <w:sz w:val="20"/>
                <w:szCs w:val="20"/>
              </w:rPr>
            </w:pPr>
            <w:r w:rsidRPr="00147718">
              <w:rPr>
                <w:sz w:val="20"/>
                <w:szCs w:val="20"/>
              </w:rPr>
              <w:t>AAWI (%)</w:t>
            </w:r>
          </w:p>
        </w:tc>
        <w:tc>
          <w:tcPr>
            <w:tcW w:w="846" w:type="dxa"/>
            <w:tcBorders>
              <w:top w:val="nil"/>
              <w:left w:val="nil"/>
              <w:bottom w:val="nil"/>
              <w:right w:val="nil"/>
            </w:tcBorders>
          </w:tcPr>
          <w:p w14:paraId="64F51A3D" w14:textId="118E258E" w:rsidR="004D1550" w:rsidRPr="00B524C7" w:rsidRDefault="004D1550" w:rsidP="004D1550">
            <w:pPr>
              <w:spacing w:before="100" w:after="100"/>
              <w:jc w:val="right"/>
              <w:rPr>
                <w:sz w:val="20"/>
                <w:szCs w:val="20"/>
              </w:rPr>
            </w:pPr>
            <w:r>
              <w:rPr>
                <w:rFonts w:eastAsia="Aptos" w:cs="Aptos"/>
                <w:color w:val="000000"/>
                <w:sz w:val="20"/>
                <w:szCs w:val="20"/>
              </w:rPr>
              <w:t>3.5</w:t>
            </w:r>
          </w:p>
        </w:tc>
        <w:tc>
          <w:tcPr>
            <w:tcW w:w="846" w:type="dxa"/>
            <w:tcBorders>
              <w:top w:val="nil"/>
              <w:left w:val="nil"/>
              <w:bottom w:val="nil"/>
              <w:right w:val="nil"/>
            </w:tcBorders>
          </w:tcPr>
          <w:p w14:paraId="29FC83C8" w14:textId="2ED22F8D" w:rsidR="004D1550" w:rsidRPr="00B524C7" w:rsidRDefault="004D1550" w:rsidP="004D1550">
            <w:pPr>
              <w:spacing w:before="100" w:after="100"/>
              <w:jc w:val="right"/>
              <w:rPr>
                <w:sz w:val="20"/>
                <w:szCs w:val="20"/>
              </w:rPr>
            </w:pPr>
            <w:r>
              <w:rPr>
                <w:rFonts w:eastAsia="Aptos" w:cs="Aptos"/>
                <w:color w:val="000000"/>
                <w:sz w:val="20"/>
                <w:szCs w:val="20"/>
              </w:rPr>
              <w:t>3.4</w:t>
            </w:r>
          </w:p>
        </w:tc>
        <w:tc>
          <w:tcPr>
            <w:tcW w:w="847" w:type="dxa"/>
            <w:tcBorders>
              <w:top w:val="nil"/>
              <w:left w:val="nil"/>
              <w:bottom w:val="nil"/>
              <w:right w:val="nil"/>
            </w:tcBorders>
          </w:tcPr>
          <w:p w14:paraId="57585F87" w14:textId="68CE33F4" w:rsidR="004D1550" w:rsidRPr="00B524C7" w:rsidRDefault="004D1550" w:rsidP="004D1550">
            <w:pPr>
              <w:spacing w:before="100" w:after="100"/>
              <w:jc w:val="right"/>
              <w:rPr>
                <w:sz w:val="20"/>
                <w:szCs w:val="20"/>
              </w:rPr>
            </w:pPr>
            <w:r>
              <w:rPr>
                <w:rFonts w:eastAsia="Aptos" w:cs="Aptos"/>
                <w:color w:val="000000"/>
                <w:sz w:val="20"/>
                <w:szCs w:val="20"/>
              </w:rPr>
              <w:t>3.4</w:t>
            </w:r>
          </w:p>
        </w:tc>
        <w:tc>
          <w:tcPr>
            <w:tcW w:w="846" w:type="dxa"/>
            <w:tcBorders>
              <w:top w:val="nil"/>
              <w:left w:val="nil"/>
              <w:bottom w:val="nil"/>
              <w:right w:val="nil"/>
            </w:tcBorders>
          </w:tcPr>
          <w:p w14:paraId="7455B002" w14:textId="6166CECB" w:rsidR="004D1550" w:rsidRPr="00B524C7" w:rsidRDefault="004D1550" w:rsidP="004D1550">
            <w:pPr>
              <w:spacing w:before="100" w:after="100"/>
              <w:jc w:val="right"/>
              <w:rPr>
                <w:sz w:val="20"/>
                <w:szCs w:val="20"/>
              </w:rPr>
            </w:pPr>
            <w:r>
              <w:rPr>
                <w:rFonts w:eastAsia="Aptos" w:cs="Aptos"/>
                <w:color w:val="000000"/>
                <w:sz w:val="20"/>
                <w:szCs w:val="20"/>
              </w:rPr>
              <w:t>3.6</w:t>
            </w:r>
          </w:p>
        </w:tc>
        <w:tc>
          <w:tcPr>
            <w:tcW w:w="847" w:type="dxa"/>
            <w:tcBorders>
              <w:top w:val="nil"/>
              <w:left w:val="nil"/>
              <w:bottom w:val="nil"/>
              <w:right w:val="nil"/>
            </w:tcBorders>
          </w:tcPr>
          <w:p w14:paraId="164E2122" w14:textId="0C539924" w:rsidR="004D1550" w:rsidRPr="00B524C7" w:rsidRDefault="004D1550" w:rsidP="004D1550">
            <w:pPr>
              <w:spacing w:before="100" w:after="100"/>
              <w:jc w:val="right"/>
              <w:rPr>
                <w:sz w:val="20"/>
                <w:szCs w:val="20"/>
              </w:rPr>
            </w:pPr>
            <w:r>
              <w:rPr>
                <w:rFonts w:eastAsia="Aptos" w:cs="Aptos"/>
                <w:color w:val="000000"/>
                <w:sz w:val="20"/>
                <w:szCs w:val="20"/>
              </w:rPr>
              <w:t>3.1</w:t>
            </w:r>
          </w:p>
        </w:tc>
        <w:tc>
          <w:tcPr>
            <w:tcW w:w="846" w:type="dxa"/>
            <w:tcBorders>
              <w:top w:val="nil"/>
              <w:left w:val="nil"/>
              <w:bottom w:val="nil"/>
              <w:right w:val="nil"/>
            </w:tcBorders>
          </w:tcPr>
          <w:p w14:paraId="4E59D81D" w14:textId="59A094FC" w:rsidR="004D1550" w:rsidRPr="00B524C7" w:rsidRDefault="004D1550" w:rsidP="004D1550">
            <w:pPr>
              <w:spacing w:before="100" w:after="100"/>
              <w:jc w:val="right"/>
              <w:rPr>
                <w:sz w:val="20"/>
                <w:szCs w:val="20"/>
              </w:rPr>
            </w:pPr>
            <w:r>
              <w:rPr>
                <w:rFonts w:eastAsia="Aptos" w:cs="Aptos"/>
                <w:color w:val="000000"/>
                <w:sz w:val="20"/>
                <w:szCs w:val="20"/>
              </w:rPr>
              <w:t>3.2</w:t>
            </w:r>
          </w:p>
        </w:tc>
        <w:tc>
          <w:tcPr>
            <w:tcW w:w="847" w:type="dxa"/>
            <w:tcBorders>
              <w:top w:val="nil"/>
              <w:left w:val="nil"/>
              <w:bottom w:val="nil"/>
              <w:right w:val="nil"/>
            </w:tcBorders>
          </w:tcPr>
          <w:p w14:paraId="67C4A44E" w14:textId="3325A09A" w:rsidR="004D1550" w:rsidRPr="00B524C7" w:rsidRDefault="004D1550" w:rsidP="004D1550">
            <w:pPr>
              <w:spacing w:before="100" w:after="100"/>
              <w:jc w:val="right"/>
              <w:rPr>
                <w:sz w:val="20"/>
                <w:szCs w:val="20"/>
              </w:rPr>
            </w:pPr>
            <w:r>
              <w:rPr>
                <w:rFonts w:eastAsia="Aptos" w:cs="Aptos"/>
                <w:color w:val="000000"/>
                <w:sz w:val="20"/>
                <w:szCs w:val="20"/>
              </w:rPr>
              <w:t>3.5</w:t>
            </w:r>
          </w:p>
        </w:tc>
        <w:tc>
          <w:tcPr>
            <w:tcW w:w="846" w:type="dxa"/>
            <w:tcBorders>
              <w:top w:val="nil"/>
              <w:left w:val="nil"/>
              <w:bottom w:val="nil"/>
              <w:right w:val="nil"/>
            </w:tcBorders>
          </w:tcPr>
          <w:p w14:paraId="7DE02105" w14:textId="0E2D9B77" w:rsidR="004D1550" w:rsidRPr="00B524C7" w:rsidRDefault="004D1550" w:rsidP="004D1550">
            <w:pPr>
              <w:spacing w:before="100" w:after="100"/>
              <w:jc w:val="right"/>
              <w:rPr>
                <w:sz w:val="20"/>
                <w:szCs w:val="20"/>
              </w:rPr>
            </w:pPr>
            <w:r>
              <w:rPr>
                <w:rFonts w:eastAsia="Aptos" w:cs="Aptos"/>
                <w:color w:val="000000"/>
                <w:sz w:val="20"/>
                <w:szCs w:val="20"/>
              </w:rPr>
              <w:t>3.2</w:t>
            </w:r>
          </w:p>
        </w:tc>
        <w:tc>
          <w:tcPr>
            <w:tcW w:w="847" w:type="dxa"/>
            <w:tcBorders>
              <w:top w:val="nil"/>
              <w:left w:val="nil"/>
              <w:bottom w:val="nil"/>
              <w:right w:val="nil"/>
            </w:tcBorders>
          </w:tcPr>
          <w:p w14:paraId="1A5FB11C" w14:textId="70907F9B" w:rsidR="004D1550" w:rsidRPr="00B524C7" w:rsidRDefault="004D1550" w:rsidP="004D1550">
            <w:pPr>
              <w:spacing w:before="100" w:after="100"/>
              <w:jc w:val="right"/>
              <w:rPr>
                <w:sz w:val="20"/>
                <w:szCs w:val="20"/>
              </w:rPr>
            </w:pPr>
            <w:r>
              <w:rPr>
                <w:rFonts w:eastAsia="Aptos" w:cs="Aptos"/>
                <w:color w:val="000000"/>
                <w:sz w:val="20"/>
                <w:szCs w:val="20"/>
              </w:rPr>
              <w:t>3.0</w:t>
            </w:r>
          </w:p>
        </w:tc>
        <w:tc>
          <w:tcPr>
            <w:tcW w:w="846" w:type="dxa"/>
            <w:tcBorders>
              <w:top w:val="nil"/>
              <w:left w:val="nil"/>
              <w:bottom w:val="nil"/>
              <w:right w:val="nil"/>
            </w:tcBorders>
          </w:tcPr>
          <w:p w14:paraId="641A2F0D" w14:textId="4245CD6A" w:rsidR="004D1550" w:rsidRPr="00B524C7" w:rsidRDefault="004D1550" w:rsidP="004D1550">
            <w:pPr>
              <w:spacing w:before="100" w:after="100"/>
              <w:jc w:val="right"/>
              <w:rPr>
                <w:sz w:val="20"/>
                <w:szCs w:val="20"/>
              </w:rPr>
            </w:pPr>
            <w:r>
              <w:rPr>
                <w:rFonts w:eastAsia="Aptos" w:cs="Aptos"/>
                <w:color w:val="000000"/>
                <w:sz w:val="20"/>
                <w:szCs w:val="20"/>
              </w:rPr>
              <w:t>3.1</w:t>
            </w:r>
          </w:p>
        </w:tc>
        <w:tc>
          <w:tcPr>
            <w:tcW w:w="847" w:type="dxa"/>
            <w:tcBorders>
              <w:top w:val="nil"/>
              <w:left w:val="nil"/>
              <w:bottom w:val="nil"/>
              <w:right w:val="nil"/>
            </w:tcBorders>
          </w:tcPr>
          <w:p w14:paraId="5B8BE22F" w14:textId="3BE581A6" w:rsidR="004D1550" w:rsidRPr="00B524C7" w:rsidRDefault="004D1550" w:rsidP="004D1550">
            <w:pPr>
              <w:spacing w:before="100" w:after="100"/>
              <w:jc w:val="right"/>
              <w:rPr>
                <w:sz w:val="20"/>
                <w:szCs w:val="20"/>
              </w:rPr>
            </w:pPr>
            <w:r>
              <w:rPr>
                <w:rFonts w:eastAsia="Aptos" w:cs="Aptos"/>
                <w:color w:val="000000"/>
                <w:sz w:val="20"/>
                <w:szCs w:val="20"/>
              </w:rPr>
              <w:t>3.3</w:t>
            </w:r>
          </w:p>
        </w:tc>
        <w:tc>
          <w:tcPr>
            <w:tcW w:w="846" w:type="dxa"/>
            <w:tcBorders>
              <w:top w:val="nil"/>
              <w:left w:val="nil"/>
              <w:bottom w:val="nil"/>
              <w:right w:val="nil"/>
            </w:tcBorders>
          </w:tcPr>
          <w:p w14:paraId="20710476" w14:textId="51E9CF16" w:rsidR="004D1550" w:rsidRPr="00B524C7" w:rsidRDefault="004D1550" w:rsidP="004D1550">
            <w:pPr>
              <w:spacing w:before="100" w:after="100"/>
              <w:jc w:val="right"/>
              <w:rPr>
                <w:sz w:val="20"/>
                <w:szCs w:val="20"/>
              </w:rPr>
            </w:pPr>
            <w:r>
              <w:rPr>
                <w:rFonts w:eastAsia="Aptos" w:cs="Aptos"/>
                <w:color w:val="000000"/>
                <w:sz w:val="20"/>
                <w:szCs w:val="20"/>
              </w:rPr>
              <w:t>3.4</w:t>
            </w:r>
          </w:p>
        </w:tc>
        <w:tc>
          <w:tcPr>
            <w:tcW w:w="847" w:type="dxa"/>
            <w:tcBorders>
              <w:top w:val="nil"/>
              <w:left w:val="nil"/>
              <w:bottom w:val="nil"/>
            </w:tcBorders>
          </w:tcPr>
          <w:p w14:paraId="2AC4DF1C" w14:textId="2A1B8441" w:rsidR="004D1550" w:rsidRPr="00B524C7" w:rsidRDefault="004D1550" w:rsidP="004D1550">
            <w:pPr>
              <w:spacing w:before="100" w:after="100"/>
              <w:jc w:val="right"/>
              <w:rPr>
                <w:sz w:val="20"/>
                <w:szCs w:val="20"/>
              </w:rPr>
            </w:pPr>
            <w:r>
              <w:rPr>
                <w:rFonts w:eastAsia="Aptos" w:cs="Aptos"/>
                <w:color w:val="000000"/>
                <w:sz w:val="20"/>
                <w:szCs w:val="20"/>
              </w:rPr>
              <w:t>3.3</w:t>
            </w:r>
          </w:p>
        </w:tc>
      </w:tr>
      <w:tr w:rsidR="004D1550" w14:paraId="57721184" w14:textId="77777777" w:rsidTr="002D7EE5">
        <w:trPr>
          <w:trHeight w:val="397"/>
        </w:trPr>
        <w:tc>
          <w:tcPr>
            <w:tcW w:w="1555" w:type="dxa"/>
            <w:vMerge/>
            <w:tcBorders>
              <w:right w:val="nil"/>
            </w:tcBorders>
          </w:tcPr>
          <w:p w14:paraId="4676352D" w14:textId="77777777" w:rsidR="004D1550" w:rsidRPr="00147718" w:rsidRDefault="004D1550" w:rsidP="004D1550">
            <w:pPr>
              <w:spacing w:after="0"/>
              <w:rPr>
                <w:sz w:val="20"/>
                <w:szCs w:val="20"/>
              </w:rPr>
            </w:pPr>
          </w:p>
        </w:tc>
        <w:tc>
          <w:tcPr>
            <w:tcW w:w="1842" w:type="dxa"/>
            <w:tcBorders>
              <w:top w:val="nil"/>
              <w:left w:val="nil"/>
              <w:bottom w:val="nil"/>
              <w:right w:val="nil"/>
            </w:tcBorders>
          </w:tcPr>
          <w:p w14:paraId="3FE2D30B" w14:textId="77777777" w:rsidR="004D1550" w:rsidRPr="00147718" w:rsidRDefault="004D1550" w:rsidP="004D1550">
            <w:pPr>
              <w:spacing w:after="0"/>
              <w:rPr>
                <w:sz w:val="20"/>
                <w:szCs w:val="20"/>
              </w:rPr>
            </w:pPr>
            <w:r w:rsidRPr="00147718">
              <w:rPr>
                <w:sz w:val="20"/>
                <w:szCs w:val="20"/>
              </w:rPr>
              <w:t>Duration (years)</w:t>
            </w:r>
          </w:p>
        </w:tc>
        <w:tc>
          <w:tcPr>
            <w:tcW w:w="846" w:type="dxa"/>
            <w:tcBorders>
              <w:top w:val="nil"/>
              <w:left w:val="nil"/>
              <w:bottom w:val="nil"/>
              <w:right w:val="nil"/>
            </w:tcBorders>
          </w:tcPr>
          <w:p w14:paraId="7BC722B6" w14:textId="154381CB" w:rsidR="004D1550" w:rsidRPr="00B524C7" w:rsidRDefault="004D1550" w:rsidP="004D1550">
            <w:pPr>
              <w:spacing w:before="100" w:after="100"/>
              <w:jc w:val="right"/>
              <w:rPr>
                <w:sz w:val="20"/>
                <w:szCs w:val="20"/>
              </w:rPr>
            </w:pPr>
            <w:r>
              <w:rPr>
                <w:rFonts w:eastAsia="Aptos" w:cs="Aptos"/>
                <w:color w:val="000000"/>
                <w:sz w:val="20"/>
                <w:szCs w:val="20"/>
              </w:rPr>
              <w:t>3.7</w:t>
            </w:r>
          </w:p>
        </w:tc>
        <w:tc>
          <w:tcPr>
            <w:tcW w:w="846" w:type="dxa"/>
            <w:tcBorders>
              <w:top w:val="nil"/>
              <w:left w:val="nil"/>
              <w:bottom w:val="nil"/>
              <w:right w:val="nil"/>
            </w:tcBorders>
          </w:tcPr>
          <w:p w14:paraId="218B9887" w14:textId="50770944" w:rsidR="004D1550" w:rsidRPr="00B524C7" w:rsidRDefault="004D1550" w:rsidP="004D1550">
            <w:pPr>
              <w:spacing w:before="100" w:after="100"/>
              <w:jc w:val="right"/>
              <w:rPr>
                <w:sz w:val="20"/>
                <w:szCs w:val="20"/>
              </w:rPr>
            </w:pPr>
            <w:r>
              <w:rPr>
                <w:rFonts w:eastAsia="Aptos" w:cs="Aptos"/>
                <w:color w:val="000000"/>
                <w:sz w:val="20"/>
                <w:szCs w:val="20"/>
              </w:rPr>
              <w:t>3.5</w:t>
            </w:r>
          </w:p>
        </w:tc>
        <w:tc>
          <w:tcPr>
            <w:tcW w:w="847" w:type="dxa"/>
            <w:tcBorders>
              <w:top w:val="nil"/>
              <w:left w:val="nil"/>
              <w:bottom w:val="nil"/>
              <w:right w:val="nil"/>
            </w:tcBorders>
          </w:tcPr>
          <w:p w14:paraId="036748FD" w14:textId="49AC0410" w:rsidR="004D1550" w:rsidRPr="00B524C7" w:rsidRDefault="004D1550" w:rsidP="004D1550">
            <w:pPr>
              <w:spacing w:before="100" w:after="100"/>
              <w:jc w:val="right"/>
              <w:rPr>
                <w:sz w:val="20"/>
                <w:szCs w:val="20"/>
              </w:rPr>
            </w:pPr>
            <w:r>
              <w:rPr>
                <w:rFonts w:eastAsia="Aptos" w:cs="Aptos"/>
                <w:color w:val="000000"/>
                <w:sz w:val="20"/>
                <w:szCs w:val="20"/>
              </w:rPr>
              <w:t>3.6</w:t>
            </w:r>
          </w:p>
        </w:tc>
        <w:tc>
          <w:tcPr>
            <w:tcW w:w="846" w:type="dxa"/>
            <w:tcBorders>
              <w:top w:val="nil"/>
              <w:left w:val="nil"/>
              <w:bottom w:val="nil"/>
              <w:right w:val="nil"/>
            </w:tcBorders>
          </w:tcPr>
          <w:p w14:paraId="2C67D280" w14:textId="40182FE4" w:rsidR="004D1550" w:rsidRPr="00B524C7" w:rsidRDefault="004D1550" w:rsidP="004D1550">
            <w:pPr>
              <w:spacing w:before="100" w:after="100"/>
              <w:jc w:val="right"/>
              <w:rPr>
                <w:sz w:val="20"/>
                <w:szCs w:val="20"/>
              </w:rPr>
            </w:pPr>
            <w:r>
              <w:rPr>
                <w:rFonts w:eastAsia="Aptos" w:cs="Aptos"/>
                <w:color w:val="000000"/>
                <w:sz w:val="20"/>
                <w:szCs w:val="20"/>
              </w:rPr>
              <w:t>3.6</w:t>
            </w:r>
          </w:p>
        </w:tc>
        <w:tc>
          <w:tcPr>
            <w:tcW w:w="847" w:type="dxa"/>
            <w:tcBorders>
              <w:top w:val="nil"/>
              <w:left w:val="nil"/>
              <w:bottom w:val="nil"/>
              <w:right w:val="nil"/>
            </w:tcBorders>
          </w:tcPr>
          <w:p w14:paraId="26034202" w14:textId="7E26AA1B" w:rsidR="004D1550" w:rsidRPr="00B524C7" w:rsidRDefault="004D1550" w:rsidP="004D1550">
            <w:pPr>
              <w:spacing w:before="100" w:after="100"/>
              <w:jc w:val="right"/>
              <w:rPr>
                <w:sz w:val="20"/>
                <w:szCs w:val="20"/>
              </w:rPr>
            </w:pPr>
            <w:r>
              <w:rPr>
                <w:rFonts w:eastAsia="Aptos" w:cs="Aptos"/>
                <w:color w:val="000000"/>
                <w:sz w:val="20"/>
                <w:szCs w:val="20"/>
              </w:rPr>
              <w:t>3.6</w:t>
            </w:r>
          </w:p>
        </w:tc>
        <w:tc>
          <w:tcPr>
            <w:tcW w:w="846" w:type="dxa"/>
            <w:tcBorders>
              <w:top w:val="nil"/>
              <w:left w:val="nil"/>
              <w:bottom w:val="nil"/>
              <w:right w:val="nil"/>
            </w:tcBorders>
          </w:tcPr>
          <w:p w14:paraId="66080178" w14:textId="008075C5" w:rsidR="004D1550" w:rsidRPr="00B524C7" w:rsidRDefault="004D1550" w:rsidP="004D1550">
            <w:pPr>
              <w:spacing w:before="100" w:after="100"/>
              <w:jc w:val="right"/>
              <w:rPr>
                <w:sz w:val="20"/>
                <w:szCs w:val="20"/>
              </w:rPr>
            </w:pPr>
            <w:r>
              <w:rPr>
                <w:rFonts w:eastAsia="Aptos" w:cs="Aptos"/>
                <w:color w:val="000000"/>
                <w:sz w:val="20"/>
                <w:szCs w:val="20"/>
              </w:rPr>
              <w:t>3.4</w:t>
            </w:r>
          </w:p>
        </w:tc>
        <w:tc>
          <w:tcPr>
            <w:tcW w:w="847" w:type="dxa"/>
            <w:tcBorders>
              <w:top w:val="nil"/>
              <w:left w:val="nil"/>
              <w:bottom w:val="nil"/>
              <w:right w:val="nil"/>
            </w:tcBorders>
          </w:tcPr>
          <w:p w14:paraId="5C2D4204" w14:textId="458F0671" w:rsidR="004D1550" w:rsidRPr="00B524C7" w:rsidRDefault="004D1550" w:rsidP="004D1550">
            <w:pPr>
              <w:spacing w:before="100" w:after="100"/>
              <w:jc w:val="right"/>
              <w:rPr>
                <w:sz w:val="20"/>
                <w:szCs w:val="20"/>
              </w:rPr>
            </w:pPr>
            <w:r>
              <w:rPr>
                <w:rFonts w:eastAsia="Aptos" w:cs="Aptos"/>
                <w:color w:val="000000"/>
                <w:sz w:val="20"/>
                <w:szCs w:val="20"/>
              </w:rPr>
              <w:t>3.4</w:t>
            </w:r>
          </w:p>
        </w:tc>
        <w:tc>
          <w:tcPr>
            <w:tcW w:w="846" w:type="dxa"/>
            <w:tcBorders>
              <w:top w:val="nil"/>
              <w:left w:val="nil"/>
              <w:bottom w:val="nil"/>
              <w:right w:val="nil"/>
            </w:tcBorders>
          </w:tcPr>
          <w:p w14:paraId="4F4A8318" w14:textId="06B1DE14" w:rsidR="004D1550" w:rsidRPr="00B524C7" w:rsidRDefault="004D1550" w:rsidP="004D1550">
            <w:pPr>
              <w:spacing w:before="100" w:after="100"/>
              <w:jc w:val="right"/>
              <w:rPr>
                <w:sz w:val="20"/>
                <w:szCs w:val="20"/>
              </w:rPr>
            </w:pPr>
            <w:r>
              <w:rPr>
                <w:rFonts w:eastAsia="Aptos" w:cs="Aptos"/>
                <w:color w:val="000000"/>
                <w:sz w:val="20"/>
                <w:szCs w:val="20"/>
              </w:rPr>
              <w:t>3.4</w:t>
            </w:r>
          </w:p>
        </w:tc>
        <w:tc>
          <w:tcPr>
            <w:tcW w:w="847" w:type="dxa"/>
            <w:tcBorders>
              <w:top w:val="nil"/>
              <w:left w:val="nil"/>
              <w:bottom w:val="nil"/>
              <w:right w:val="nil"/>
            </w:tcBorders>
          </w:tcPr>
          <w:p w14:paraId="78942248" w14:textId="727C4E4C" w:rsidR="004D1550" w:rsidRPr="00B524C7" w:rsidRDefault="004D1550" w:rsidP="004D1550">
            <w:pPr>
              <w:spacing w:before="100" w:after="100"/>
              <w:jc w:val="right"/>
              <w:rPr>
                <w:sz w:val="20"/>
                <w:szCs w:val="20"/>
              </w:rPr>
            </w:pPr>
            <w:r>
              <w:rPr>
                <w:rFonts w:eastAsia="Aptos" w:cs="Aptos"/>
                <w:color w:val="000000"/>
                <w:sz w:val="20"/>
                <w:szCs w:val="20"/>
              </w:rPr>
              <w:t>3.4</w:t>
            </w:r>
          </w:p>
        </w:tc>
        <w:tc>
          <w:tcPr>
            <w:tcW w:w="846" w:type="dxa"/>
            <w:tcBorders>
              <w:top w:val="nil"/>
              <w:left w:val="nil"/>
              <w:bottom w:val="nil"/>
              <w:right w:val="nil"/>
            </w:tcBorders>
          </w:tcPr>
          <w:p w14:paraId="65F419F1" w14:textId="0AE63161" w:rsidR="004D1550" w:rsidRPr="00B524C7" w:rsidRDefault="004D1550" w:rsidP="004D1550">
            <w:pPr>
              <w:spacing w:before="100" w:after="100"/>
              <w:jc w:val="right"/>
              <w:rPr>
                <w:sz w:val="20"/>
                <w:szCs w:val="20"/>
              </w:rPr>
            </w:pPr>
            <w:r>
              <w:rPr>
                <w:rFonts w:eastAsia="Aptos" w:cs="Aptos"/>
                <w:color w:val="000000"/>
                <w:sz w:val="20"/>
                <w:szCs w:val="20"/>
              </w:rPr>
              <w:t>3.4</w:t>
            </w:r>
          </w:p>
        </w:tc>
        <w:tc>
          <w:tcPr>
            <w:tcW w:w="847" w:type="dxa"/>
            <w:tcBorders>
              <w:top w:val="nil"/>
              <w:left w:val="nil"/>
              <w:bottom w:val="nil"/>
              <w:right w:val="nil"/>
            </w:tcBorders>
          </w:tcPr>
          <w:p w14:paraId="60942111" w14:textId="6EAB8083" w:rsidR="004D1550" w:rsidRPr="00B524C7" w:rsidRDefault="004D1550" w:rsidP="004D1550">
            <w:pPr>
              <w:spacing w:before="100" w:after="100"/>
              <w:jc w:val="right"/>
              <w:rPr>
                <w:sz w:val="20"/>
                <w:szCs w:val="20"/>
              </w:rPr>
            </w:pPr>
            <w:r>
              <w:rPr>
                <w:rFonts w:eastAsia="Aptos" w:cs="Aptos"/>
                <w:color w:val="000000"/>
                <w:sz w:val="20"/>
                <w:szCs w:val="20"/>
              </w:rPr>
              <w:t>3.7</w:t>
            </w:r>
          </w:p>
        </w:tc>
        <w:tc>
          <w:tcPr>
            <w:tcW w:w="846" w:type="dxa"/>
            <w:tcBorders>
              <w:top w:val="nil"/>
              <w:left w:val="nil"/>
              <w:bottom w:val="nil"/>
              <w:right w:val="nil"/>
            </w:tcBorders>
          </w:tcPr>
          <w:p w14:paraId="2DC5864F" w14:textId="11BA6ABE" w:rsidR="004D1550" w:rsidRPr="00B524C7" w:rsidRDefault="004D1550" w:rsidP="004D1550">
            <w:pPr>
              <w:spacing w:before="100" w:after="100"/>
              <w:jc w:val="right"/>
              <w:rPr>
                <w:sz w:val="20"/>
                <w:szCs w:val="20"/>
              </w:rPr>
            </w:pPr>
            <w:r>
              <w:rPr>
                <w:rFonts w:eastAsia="Aptos" w:cs="Aptos"/>
                <w:color w:val="000000"/>
                <w:sz w:val="20"/>
                <w:szCs w:val="20"/>
              </w:rPr>
              <w:t>3.3</w:t>
            </w:r>
          </w:p>
        </w:tc>
        <w:tc>
          <w:tcPr>
            <w:tcW w:w="847" w:type="dxa"/>
            <w:tcBorders>
              <w:top w:val="nil"/>
              <w:left w:val="nil"/>
              <w:bottom w:val="nil"/>
            </w:tcBorders>
          </w:tcPr>
          <w:p w14:paraId="0DBE4537" w14:textId="7CAD6AA1" w:rsidR="004D1550" w:rsidRPr="00B524C7" w:rsidRDefault="004D1550" w:rsidP="004D1550">
            <w:pPr>
              <w:spacing w:before="100" w:after="100"/>
              <w:jc w:val="right"/>
              <w:rPr>
                <w:sz w:val="20"/>
                <w:szCs w:val="20"/>
              </w:rPr>
            </w:pPr>
            <w:r>
              <w:rPr>
                <w:rFonts w:eastAsia="Aptos" w:cs="Aptos"/>
                <w:color w:val="000000"/>
                <w:sz w:val="20"/>
                <w:szCs w:val="20"/>
              </w:rPr>
              <w:t>3.1</w:t>
            </w:r>
          </w:p>
        </w:tc>
      </w:tr>
      <w:tr w:rsidR="004D1550" w14:paraId="3ECF300A" w14:textId="77777777" w:rsidTr="002D7EE5">
        <w:trPr>
          <w:trHeight w:val="397"/>
        </w:trPr>
        <w:tc>
          <w:tcPr>
            <w:tcW w:w="1555" w:type="dxa"/>
            <w:vMerge/>
            <w:tcBorders>
              <w:bottom w:val="single" w:sz="4" w:space="0" w:color="auto"/>
              <w:right w:val="nil"/>
            </w:tcBorders>
          </w:tcPr>
          <w:p w14:paraId="4E16DA2E" w14:textId="77777777" w:rsidR="004D1550" w:rsidRPr="00147718" w:rsidRDefault="004D1550" w:rsidP="004D1550">
            <w:pPr>
              <w:spacing w:after="0"/>
              <w:rPr>
                <w:sz w:val="20"/>
                <w:szCs w:val="20"/>
              </w:rPr>
            </w:pPr>
          </w:p>
        </w:tc>
        <w:tc>
          <w:tcPr>
            <w:tcW w:w="1842" w:type="dxa"/>
            <w:tcBorders>
              <w:top w:val="nil"/>
              <w:left w:val="nil"/>
              <w:bottom w:val="single" w:sz="4" w:space="0" w:color="auto"/>
              <w:right w:val="nil"/>
            </w:tcBorders>
          </w:tcPr>
          <w:p w14:paraId="5DBCFFC2" w14:textId="77777777" w:rsidR="004D1550" w:rsidRPr="00147718" w:rsidRDefault="004D1550" w:rsidP="004D1550">
            <w:pPr>
              <w:spacing w:after="0"/>
              <w:rPr>
                <w:sz w:val="20"/>
                <w:szCs w:val="20"/>
              </w:rPr>
            </w:pPr>
            <w:r w:rsidRPr="00147718">
              <w:rPr>
                <w:sz w:val="20"/>
                <w:szCs w:val="20"/>
              </w:rPr>
              <w:t>Employees (‘000)</w:t>
            </w:r>
          </w:p>
        </w:tc>
        <w:tc>
          <w:tcPr>
            <w:tcW w:w="846" w:type="dxa"/>
            <w:tcBorders>
              <w:top w:val="nil"/>
              <w:left w:val="nil"/>
              <w:bottom w:val="single" w:sz="4" w:space="0" w:color="auto"/>
              <w:right w:val="nil"/>
            </w:tcBorders>
          </w:tcPr>
          <w:p w14:paraId="36ACA8A4" w14:textId="59D70DFB" w:rsidR="004D1550" w:rsidRPr="00B524C7" w:rsidRDefault="004D1550" w:rsidP="004D1550">
            <w:pPr>
              <w:spacing w:before="100" w:after="100"/>
              <w:jc w:val="right"/>
              <w:rPr>
                <w:sz w:val="20"/>
                <w:szCs w:val="20"/>
              </w:rPr>
            </w:pPr>
            <w:r>
              <w:rPr>
                <w:rFonts w:eastAsia="Aptos" w:cs="Aptos"/>
                <w:color w:val="000000"/>
                <w:sz w:val="20"/>
                <w:szCs w:val="20"/>
              </w:rPr>
              <w:t>14.2</w:t>
            </w:r>
          </w:p>
        </w:tc>
        <w:tc>
          <w:tcPr>
            <w:tcW w:w="846" w:type="dxa"/>
            <w:tcBorders>
              <w:top w:val="nil"/>
              <w:left w:val="nil"/>
              <w:bottom w:val="single" w:sz="4" w:space="0" w:color="auto"/>
              <w:right w:val="nil"/>
            </w:tcBorders>
          </w:tcPr>
          <w:p w14:paraId="18CE7C63" w14:textId="01AB55C4" w:rsidR="004D1550" w:rsidRPr="00B524C7" w:rsidRDefault="004D1550" w:rsidP="004D1550">
            <w:pPr>
              <w:spacing w:before="100" w:after="100"/>
              <w:jc w:val="right"/>
              <w:rPr>
                <w:sz w:val="20"/>
                <w:szCs w:val="20"/>
              </w:rPr>
            </w:pPr>
            <w:r>
              <w:rPr>
                <w:rFonts w:eastAsia="Aptos" w:cs="Aptos"/>
                <w:color w:val="000000"/>
                <w:sz w:val="20"/>
                <w:szCs w:val="20"/>
              </w:rPr>
              <w:t>14.4</w:t>
            </w:r>
          </w:p>
        </w:tc>
        <w:tc>
          <w:tcPr>
            <w:tcW w:w="847" w:type="dxa"/>
            <w:tcBorders>
              <w:top w:val="nil"/>
              <w:left w:val="nil"/>
              <w:bottom w:val="single" w:sz="4" w:space="0" w:color="auto"/>
              <w:right w:val="nil"/>
            </w:tcBorders>
          </w:tcPr>
          <w:p w14:paraId="4486AF84" w14:textId="6724AD48" w:rsidR="004D1550" w:rsidRPr="00B524C7" w:rsidRDefault="004D1550" w:rsidP="004D1550">
            <w:pPr>
              <w:spacing w:before="100" w:after="100"/>
              <w:jc w:val="right"/>
              <w:rPr>
                <w:sz w:val="20"/>
                <w:szCs w:val="20"/>
              </w:rPr>
            </w:pPr>
            <w:r>
              <w:rPr>
                <w:rFonts w:eastAsia="Aptos" w:cs="Aptos"/>
                <w:color w:val="000000"/>
                <w:sz w:val="20"/>
                <w:szCs w:val="20"/>
              </w:rPr>
              <w:t>13.8</w:t>
            </w:r>
          </w:p>
        </w:tc>
        <w:tc>
          <w:tcPr>
            <w:tcW w:w="846" w:type="dxa"/>
            <w:tcBorders>
              <w:top w:val="nil"/>
              <w:left w:val="nil"/>
              <w:bottom w:val="single" w:sz="4" w:space="0" w:color="auto"/>
              <w:right w:val="nil"/>
            </w:tcBorders>
          </w:tcPr>
          <w:p w14:paraId="7E0834B7" w14:textId="7AF2181D" w:rsidR="004D1550" w:rsidRPr="00B524C7" w:rsidRDefault="004D1550" w:rsidP="004D1550">
            <w:pPr>
              <w:spacing w:before="100" w:after="100"/>
              <w:jc w:val="right"/>
              <w:rPr>
                <w:sz w:val="20"/>
                <w:szCs w:val="20"/>
              </w:rPr>
            </w:pPr>
            <w:r>
              <w:rPr>
                <w:rFonts w:eastAsia="Aptos" w:cs="Aptos"/>
                <w:color w:val="000000"/>
                <w:sz w:val="20"/>
                <w:szCs w:val="20"/>
              </w:rPr>
              <w:t>8.4</w:t>
            </w:r>
          </w:p>
        </w:tc>
        <w:tc>
          <w:tcPr>
            <w:tcW w:w="847" w:type="dxa"/>
            <w:tcBorders>
              <w:top w:val="nil"/>
              <w:left w:val="nil"/>
              <w:bottom w:val="single" w:sz="4" w:space="0" w:color="auto"/>
              <w:right w:val="nil"/>
            </w:tcBorders>
          </w:tcPr>
          <w:p w14:paraId="1BDB418D" w14:textId="2C58B835" w:rsidR="004D1550" w:rsidRPr="00B524C7" w:rsidRDefault="004D1550" w:rsidP="004D1550">
            <w:pPr>
              <w:spacing w:before="100" w:after="100"/>
              <w:jc w:val="right"/>
              <w:rPr>
                <w:sz w:val="20"/>
                <w:szCs w:val="20"/>
              </w:rPr>
            </w:pPr>
            <w:r>
              <w:rPr>
                <w:rFonts w:eastAsia="Aptos" w:cs="Aptos"/>
                <w:color w:val="000000"/>
                <w:sz w:val="20"/>
                <w:szCs w:val="20"/>
              </w:rPr>
              <w:t>8.8</w:t>
            </w:r>
          </w:p>
        </w:tc>
        <w:tc>
          <w:tcPr>
            <w:tcW w:w="846" w:type="dxa"/>
            <w:tcBorders>
              <w:top w:val="nil"/>
              <w:left w:val="nil"/>
              <w:bottom w:val="single" w:sz="4" w:space="0" w:color="auto"/>
              <w:right w:val="nil"/>
            </w:tcBorders>
          </w:tcPr>
          <w:p w14:paraId="456E7572" w14:textId="5B32C175" w:rsidR="004D1550" w:rsidRPr="00B524C7" w:rsidRDefault="004D1550" w:rsidP="004D1550">
            <w:pPr>
              <w:spacing w:before="100" w:after="100"/>
              <w:jc w:val="right"/>
              <w:rPr>
                <w:sz w:val="20"/>
                <w:szCs w:val="20"/>
              </w:rPr>
            </w:pPr>
            <w:r>
              <w:rPr>
                <w:rFonts w:eastAsia="Aptos" w:cs="Aptos"/>
                <w:color w:val="000000"/>
                <w:sz w:val="20"/>
                <w:szCs w:val="20"/>
              </w:rPr>
              <w:t>8.8</w:t>
            </w:r>
          </w:p>
        </w:tc>
        <w:tc>
          <w:tcPr>
            <w:tcW w:w="847" w:type="dxa"/>
            <w:tcBorders>
              <w:top w:val="nil"/>
              <w:left w:val="nil"/>
              <w:bottom w:val="single" w:sz="4" w:space="0" w:color="auto"/>
              <w:right w:val="nil"/>
            </w:tcBorders>
          </w:tcPr>
          <w:p w14:paraId="399C6B3C" w14:textId="1AF6F65E" w:rsidR="004D1550" w:rsidRPr="00B524C7" w:rsidRDefault="004D1550" w:rsidP="004D1550">
            <w:pPr>
              <w:spacing w:before="100" w:after="100"/>
              <w:jc w:val="right"/>
              <w:rPr>
                <w:sz w:val="20"/>
                <w:szCs w:val="20"/>
              </w:rPr>
            </w:pPr>
            <w:r>
              <w:rPr>
                <w:rFonts w:eastAsia="Aptos" w:cs="Aptos"/>
                <w:color w:val="000000"/>
                <w:sz w:val="20"/>
                <w:szCs w:val="20"/>
              </w:rPr>
              <w:t>7.1</w:t>
            </w:r>
          </w:p>
        </w:tc>
        <w:tc>
          <w:tcPr>
            <w:tcW w:w="846" w:type="dxa"/>
            <w:tcBorders>
              <w:top w:val="nil"/>
              <w:left w:val="nil"/>
              <w:bottom w:val="single" w:sz="4" w:space="0" w:color="auto"/>
              <w:right w:val="nil"/>
            </w:tcBorders>
          </w:tcPr>
          <w:p w14:paraId="40CAA7F3" w14:textId="70A1616E" w:rsidR="004D1550" w:rsidRPr="00B524C7" w:rsidRDefault="004D1550" w:rsidP="004D1550">
            <w:pPr>
              <w:spacing w:before="100" w:after="100"/>
              <w:jc w:val="right"/>
              <w:rPr>
                <w:sz w:val="20"/>
                <w:szCs w:val="20"/>
              </w:rPr>
            </w:pPr>
            <w:r>
              <w:rPr>
                <w:rFonts w:eastAsia="Aptos" w:cs="Aptos"/>
                <w:color w:val="000000"/>
                <w:sz w:val="20"/>
                <w:szCs w:val="20"/>
              </w:rPr>
              <w:t>8.3</w:t>
            </w:r>
          </w:p>
        </w:tc>
        <w:tc>
          <w:tcPr>
            <w:tcW w:w="847" w:type="dxa"/>
            <w:tcBorders>
              <w:top w:val="nil"/>
              <w:left w:val="nil"/>
              <w:bottom w:val="single" w:sz="4" w:space="0" w:color="auto"/>
              <w:right w:val="nil"/>
            </w:tcBorders>
          </w:tcPr>
          <w:p w14:paraId="3999F63C" w14:textId="25D4B684" w:rsidR="004D1550" w:rsidRPr="00B524C7" w:rsidRDefault="004D1550" w:rsidP="004D1550">
            <w:pPr>
              <w:spacing w:before="100" w:after="100"/>
              <w:jc w:val="right"/>
              <w:rPr>
                <w:sz w:val="20"/>
                <w:szCs w:val="20"/>
              </w:rPr>
            </w:pPr>
            <w:r>
              <w:rPr>
                <w:rFonts w:eastAsia="Aptos" w:cs="Aptos"/>
                <w:color w:val="000000"/>
                <w:sz w:val="20"/>
                <w:szCs w:val="20"/>
              </w:rPr>
              <w:t>7.5</w:t>
            </w:r>
          </w:p>
        </w:tc>
        <w:tc>
          <w:tcPr>
            <w:tcW w:w="846" w:type="dxa"/>
            <w:tcBorders>
              <w:top w:val="nil"/>
              <w:left w:val="nil"/>
              <w:bottom w:val="single" w:sz="4" w:space="0" w:color="auto"/>
              <w:right w:val="nil"/>
            </w:tcBorders>
          </w:tcPr>
          <w:p w14:paraId="62883748" w14:textId="3C010FDC" w:rsidR="004D1550" w:rsidRPr="00B524C7" w:rsidRDefault="004D1550" w:rsidP="004D1550">
            <w:pPr>
              <w:spacing w:before="100" w:after="100"/>
              <w:jc w:val="right"/>
              <w:rPr>
                <w:sz w:val="20"/>
                <w:szCs w:val="20"/>
              </w:rPr>
            </w:pPr>
            <w:r>
              <w:rPr>
                <w:rFonts w:eastAsia="Aptos" w:cs="Aptos"/>
                <w:color w:val="000000"/>
                <w:sz w:val="20"/>
                <w:szCs w:val="20"/>
              </w:rPr>
              <w:t>7.7</w:t>
            </w:r>
          </w:p>
        </w:tc>
        <w:tc>
          <w:tcPr>
            <w:tcW w:w="847" w:type="dxa"/>
            <w:tcBorders>
              <w:top w:val="nil"/>
              <w:left w:val="nil"/>
              <w:bottom w:val="single" w:sz="4" w:space="0" w:color="auto"/>
              <w:right w:val="nil"/>
            </w:tcBorders>
          </w:tcPr>
          <w:p w14:paraId="1EBDBD0B" w14:textId="446E1F2B" w:rsidR="004D1550" w:rsidRPr="00B524C7" w:rsidRDefault="004D1550" w:rsidP="004D1550">
            <w:pPr>
              <w:spacing w:before="100" w:after="100"/>
              <w:jc w:val="right"/>
              <w:rPr>
                <w:sz w:val="20"/>
                <w:szCs w:val="20"/>
              </w:rPr>
            </w:pPr>
            <w:r>
              <w:rPr>
                <w:rFonts w:eastAsia="Aptos" w:cs="Aptos"/>
                <w:color w:val="000000"/>
                <w:sz w:val="20"/>
                <w:szCs w:val="20"/>
              </w:rPr>
              <w:t>9.3</w:t>
            </w:r>
          </w:p>
        </w:tc>
        <w:tc>
          <w:tcPr>
            <w:tcW w:w="846" w:type="dxa"/>
            <w:tcBorders>
              <w:top w:val="nil"/>
              <w:left w:val="nil"/>
              <w:bottom w:val="single" w:sz="4" w:space="0" w:color="auto"/>
              <w:right w:val="nil"/>
            </w:tcBorders>
          </w:tcPr>
          <w:p w14:paraId="700A1A72" w14:textId="379DB625" w:rsidR="004D1550" w:rsidRPr="00B524C7" w:rsidRDefault="004D1550" w:rsidP="004D1550">
            <w:pPr>
              <w:spacing w:before="100" w:after="100"/>
              <w:jc w:val="right"/>
              <w:rPr>
                <w:sz w:val="20"/>
                <w:szCs w:val="20"/>
              </w:rPr>
            </w:pPr>
            <w:r>
              <w:rPr>
                <w:rFonts w:eastAsia="Aptos" w:cs="Aptos"/>
                <w:color w:val="000000"/>
                <w:sz w:val="20"/>
                <w:szCs w:val="20"/>
              </w:rPr>
              <w:t>5.0</w:t>
            </w:r>
          </w:p>
        </w:tc>
        <w:tc>
          <w:tcPr>
            <w:tcW w:w="847" w:type="dxa"/>
            <w:tcBorders>
              <w:top w:val="nil"/>
              <w:left w:val="nil"/>
              <w:bottom w:val="single" w:sz="4" w:space="0" w:color="auto"/>
            </w:tcBorders>
          </w:tcPr>
          <w:p w14:paraId="4EA5843E" w14:textId="23E0AB76" w:rsidR="004D1550" w:rsidRPr="00B524C7" w:rsidRDefault="004D1550" w:rsidP="004D1550">
            <w:pPr>
              <w:spacing w:before="100" w:after="100"/>
              <w:jc w:val="right"/>
              <w:rPr>
                <w:sz w:val="20"/>
                <w:szCs w:val="20"/>
              </w:rPr>
            </w:pPr>
            <w:r>
              <w:rPr>
                <w:rFonts w:eastAsia="Aptos" w:cs="Aptos"/>
                <w:color w:val="000000"/>
                <w:sz w:val="20"/>
                <w:szCs w:val="20"/>
              </w:rPr>
              <w:t>10.7</w:t>
            </w:r>
          </w:p>
        </w:tc>
      </w:tr>
      <w:tr w:rsidR="004D1550" w14:paraId="484FAD35" w14:textId="77777777" w:rsidTr="002D7EE5">
        <w:trPr>
          <w:trHeight w:val="397"/>
        </w:trPr>
        <w:tc>
          <w:tcPr>
            <w:tcW w:w="1555" w:type="dxa"/>
            <w:vMerge w:val="restart"/>
            <w:tcBorders>
              <w:top w:val="single" w:sz="4" w:space="0" w:color="auto"/>
              <w:right w:val="nil"/>
            </w:tcBorders>
            <w:vAlign w:val="top"/>
          </w:tcPr>
          <w:p w14:paraId="2D72D097" w14:textId="358A091B" w:rsidR="004D1550" w:rsidRPr="00147718" w:rsidRDefault="004D1550" w:rsidP="004D1550">
            <w:pPr>
              <w:spacing w:after="0"/>
              <w:rPr>
                <w:sz w:val="20"/>
                <w:szCs w:val="20"/>
              </w:rPr>
            </w:pPr>
            <w:r>
              <w:rPr>
                <w:sz w:val="20"/>
                <w:szCs w:val="20"/>
              </w:rPr>
              <w:t>All</w:t>
            </w:r>
          </w:p>
        </w:tc>
        <w:tc>
          <w:tcPr>
            <w:tcW w:w="1842" w:type="dxa"/>
            <w:tcBorders>
              <w:top w:val="single" w:sz="4" w:space="0" w:color="auto"/>
              <w:left w:val="nil"/>
              <w:bottom w:val="nil"/>
              <w:right w:val="nil"/>
            </w:tcBorders>
          </w:tcPr>
          <w:p w14:paraId="28B90C58" w14:textId="77777777" w:rsidR="004D1550" w:rsidRPr="00147718" w:rsidRDefault="004D1550" w:rsidP="004D1550">
            <w:pPr>
              <w:spacing w:after="0"/>
              <w:rPr>
                <w:sz w:val="20"/>
                <w:szCs w:val="20"/>
              </w:rPr>
            </w:pPr>
            <w:r w:rsidRPr="00147718">
              <w:rPr>
                <w:sz w:val="20"/>
                <w:szCs w:val="20"/>
              </w:rPr>
              <w:t>Agreements</w:t>
            </w:r>
          </w:p>
        </w:tc>
        <w:tc>
          <w:tcPr>
            <w:tcW w:w="846" w:type="dxa"/>
            <w:tcBorders>
              <w:top w:val="single" w:sz="4" w:space="0" w:color="auto"/>
              <w:left w:val="nil"/>
              <w:bottom w:val="nil"/>
              <w:right w:val="nil"/>
            </w:tcBorders>
          </w:tcPr>
          <w:p w14:paraId="5E1B5D7D" w14:textId="2A4029BB" w:rsidR="004D1550" w:rsidRPr="00B524C7" w:rsidRDefault="004D1550" w:rsidP="004D1550">
            <w:pPr>
              <w:spacing w:before="100" w:after="100"/>
              <w:jc w:val="right"/>
              <w:rPr>
                <w:sz w:val="20"/>
                <w:szCs w:val="20"/>
              </w:rPr>
            </w:pPr>
            <w:r>
              <w:rPr>
                <w:rFonts w:eastAsia="Aptos" w:cs="Aptos"/>
                <w:color w:val="000000"/>
                <w:sz w:val="20"/>
                <w:szCs w:val="20"/>
              </w:rPr>
              <w:t>938</w:t>
            </w:r>
          </w:p>
        </w:tc>
        <w:tc>
          <w:tcPr>
            <w:tcW w:w="846" w:type="dxa"/>
            <w:tcBorders>
              <w:top w:val="single" w:sz="4" w:space="0" w:color="auto"/>
              <w:left w:val="nil"/>
              <w:bottom w:val="nil"/>
              <w:right w:val="nil"/>
            </w:tcBorders>
          </w:tcPr>
          <w:p w14:paraId="5ADE763A" w14:textId="2505EE70" w:rsidR="004D1550" w:rsidRPr="00B524C7" w:rsidRDefault="004D1550" w:rsidP="004D1550">
            <w:pPr>
              <w:spacing w:before="100" w:after="100"/>
              <w:jc w:val="right"/>
              <w:rPr>
                <w:sz w:val="20"/>
                <w:szCs w:val="20"/>
              </w:rPr>
            </w:pPr>
            <w:r>
              <w:rPr>
                <w:rFonts w:eastAsia="Aptos" w:cs="Aptos"/>
                <w:color w:val="000000"/>
                <w:sz w:val="20"/>
                <w:szCs w:val="20"/>
              </w:rPr>
              <w:t>1,073</w:t>
            </w:r>
          </w:p>
        </w:tc>
        <w:tc>
          <w:tcPr>
            <w:tcW w:w="847" w:type="dxa"/>
            <w:tcBorders>
              <w:top w:val="single" w:sz="4" w:space="0" w:color="auto"/>
              <w:left w:val="nil"/>
              <w:bottom w:val="nil"/>
              <w:right w:val="nil"/>
            </w:tcBorders>
          </w:tcPr>
          <w:p w14:paraId="236A658A" w14:textId="05188A56" w:rsidR="004D1550" w:rsidRPr="00B524C7" w:rsidRDefault="004D1550" w:rsidP="004D1550">
            <w:pPr>
              <w:spacing w:before="100" w:after="100"/>
              <w:jc w:val="right"/>
              <w:rPr>
                <w:sz w:val="20"/>
                <w:szCs w:val="20"/>
              </w:rPr>
            </w:pPr>
            <w:r>
              <w:rPr>
                <w:rFonts w:eastAsia="Aptos" w:cs="Aptos"/>
                <w:color w:val="000000"/>
                <w:sz w:val="20"/>
                <w:szCs w:val="20"/>
              </w:rPr>
              <w:t>1,258</w:t>
            </w:r>
          </w:p>
        </w:tc>
        <w:tc>
          <w:tcPr>
            <w:tcW w:w="846" w:type="dxa"/>
            <w:tcBorders>
              <w:top w:val="single" w:sz="4" w:space="0" w:color="auto"/>
              <w:left w:val="nil"/>
              <w:bottom w:val="nil"/>
              <w:right w:val="nil"/>
            </w:tcBorders>
          </w:tcPr>
          <w:p w14:paraId="43C62A23" w14:textId="34940C05" w:rsidR="004D1550" w:rsidRPr="00B524C7" w:rsidRDefault="004D1550" w:rsidP="004D1550">
            <w:pPr>
              <w:spacing w:before="100" w:after="100"/>
              <w:jc w:val="right"/>
              <w:rPr>
                <w:sz w:val="20"/>
                <w:szCs w:val="20"/>
              </w:rPr>
            </w:pPr>
            <w:r>
              <w:rPr>
                <w:rFonts w:eastAsia="Aptos" w:cs="Aptos"/>
                <w:color w:val="000000"/>
                <w:sz w:val="20"/>
                <w:szCs w:val="20"/>
              </w:rPr>
              <w:t>1,022</w:t>
            </w:r>
          </w:p>
        </w:tc>
        <w:tc>
          <w:tcPr>
            <w:tcW w:w="847" w:type="dxa"/>
            <w:tcBorders>
              <w:top w:val="single" w:sz="4" w:space="0" w:color="auto"/>
              <w:left w:val="nil"/>
              <w:bottom w:val="nil"/>
              <w:right w:val="nil"/>
            </w:tcBorders>
          </w:tcPr>
          <w:p w14:paraId="244B53BD" w14:textId="629FA065" w:rsidR="004D1550" w:rsidRPr="00B524C7" w:rsidRDefault="004D1550" w:rsidP="004D1550">
            <w:pPr>
              <w:spacing w:before="100" w:after="100"/>
              <w:jc w:val="right"/>
              <w:rPr>
                <w:sz w:val="20"/>
                <w:szCs w:val="20"/>
              </w:rPr>
            </w:pPr>
            <w:r>
              <w:rPr>
                <w:rFonts w:eastAsia="Aptos" w:cs="Aptos"/>
                <w:color w:val="000000"/>
                <w:sz w:val="20"/>
                <w:szCs w:val="20"/>
              </w:rPr>
              <w:t>1,204</w:t>
            </w:r>
          </w:p>
        </w:tc>
        <w:tc>
          <w:tcPr>
            <w:tcW w:w="846" w:type="dxa"/>
            <w:tcBorders>
              <w:top w:val="single" w:sz="4" w:space="0" w:color="auto"/>
              <w:left w:val="nil"/>
              <w:bottom w:val="nil"/>
              <w:right w:val="nil"/>
            </w:tcBorders>
          </w:tcPr>
          <w:p w14:paraId="78D83706" w14:textId="45349CDE" w:rsidR="004D1550" w:rsidRPr="00B524C7" w:rsidRDefault="004D1550" w:rsidP="004D1550">
            <w:pPr>
              <w:spacing w:before="100" w:after="100"/>
              <w:jc w:val="right"/>
              <w:rPr>
                <w:sz w:val="20"/>
                <w:szCs w:val="20"/>
              </w:rPr>
            </w:pPr>
            <w:r>
              <w:rPr>
                <w:rFonts w:eastAsia="Aptos" w:cs="Aptos"/>
                <w:color w:val="000000"/>
                <w:sz w:val="20"/>
                <w:szCs w:val="20"/>
              </w:rPr>
              <w:t>941</w:t>
            </w:r>
          </w:p>
        </w:tc>
        <w:tc>
          <w:tcPr>
            <w:tcW w:w="847" w:type="dxa"/>
            <w:tcBorders>
              <w:top w:val="single" w:sz="4" w:space="0" w:color="auto"/>
              <w:left w:val="nil"/>
              <w:bottom w:val="nil"/>
              <w:right w:val="nil"/>
            </w:tcBorders>
          </w:tcPr>
          <w:p w14:paraId="19C3D851" w14:textId="0F563B69" w:rsidR="004D1550" w:rsidRPr="00B524C7" w:rsidRDefault="004D1550" w:rsidP="004D1550">
            <w:pPr>
              <w:spacing w:before="100" w:after="100"/>
              <w:jc w:val="right"/>
              <w:rPr>
                <w:sz w:val="20"/>
                <w:szCs w:val="20"/>
              </w:rPr>
            </w:pPr>
            <w:r>
              <w:rPr>
                <w:rFonts w:eastAsia="Aptos" w:cs="Aptos"/>
                <w:color w:val="000000"/>
                <w:sz w:val="20"/>
                <w:szCs w:val="20"/>
              </w:rPr>
              <w:t>1,208</w:t>
            </w:r>
          </w:p>
        </w:tc>
        <w:tc>
          <w:tcPr>
            <w:tcW w:w="846" w:type="dxa"/>
            <w:tcBorders>
              <w:top w:val="single" w:sz="4" w:space="0" w:color="auto"/>
              <w:left w:val="nil"/>
              <w:bottom w:val="nil"/>
              <w:right w:val="nil"/>
            </w:tcBorders>
          </w:tcPr>
          <w:p w14:paraId="094E6E13" w14:textId="7A23B3B1" w:rsidR="004D1550" w:rsidRPr="00B524C7" w:rsidRDefault="004D1550" w:rsidP="004D1550">
            <w:pPr>
              <w:spacing w:before="100" w:after="100"/>
              <w:jc w:val="right"/>
              <w:rPr>
                <w:sz w:val="20"/>
                <w:szCs w:val="20"/>
              </w:rPr>
            </w:pPr>
            <w:r>
              <w:rPr>
                <w:rFonts w:eastAsia="Aptos" w:cs="Aptos"/>
                <w:color w:val="000000"/>
                <w:sz w:val="20"/>
                <w:szCs w:val="20"/>
              </w:rPr>
              <w:t>1,029</w:t>
            </w:r>
          </w:p>
        </w:tc>
        <w:tc>
          <w:tcPr>
            <w:tcW w:w="847" w:type="dxa"/>
            <w:tcBorders>
              <w:top w:val="single" w:sz="4" w:space="0" w:color="auto"/>
              <w:left w:val="nil"/>
              <w:bottom w:val="nil"/>
              <w:right w:val="nil"/>
            </w:tcBorders>
          </w:tcPr>
          <w:p w14:paraId="20E18FCB" w14:textId="6C6AB7FF" w:rsidR="004D1550" w:rsidRPr="00B524C7" w:rsidRDefault="004D1550" w:rsidP="004D1550">
            <w:pPr>
              <w:spacing w:before="100" w:after="100"/>
              <w:jc w:val="right"/>
              <w:rPr>
                <w:sz w:val="20"/>
                <w:szCs w:val="20"/>
              </w:rPr>
            </w:pPr>
            <w:r>
              <w:rPr>
                <w:rFonts w:eastAsia="Aptos" w:cs="Aptos"/>
                <w:color w:val="000000"/>
                <w:sz w:val="20"/>
                <w:szCs w:val="20"/>
              </w:rPr>
              <w:t>973</w:t>
            </w:r>
          </w:p>
        </w:tc>
        <w:tc>
          <w:tcPr>
            <w:tcW w:w="846" w:type="dxa"/>
            <w:tcBorders>
              <w:top w:val="single" w:sz="4" w:space="0" w:color="auto"/>
              <w:left w:val="nil"/>
              <w:bottom w:val="nil"/>
              <w:right w:val="nil"/>
            </w:tcBorders>
          </w:tcPr>
          <w:p w14:paraId="08561DC4" w14:textId="0FCA388D" w:rsidR="004D1550" w:rsidRPr="00B524C7" w:rsidRDefault="004D1550" w:rsidP="004D1550">
            <w:pPr>
              <w:spacing w:before="100" w:after="100"/>
              <w:jc w:val="right"/>
              <w:rPr>
                <w:sz w:val="20"/>
                <w:szCs w:val="20"/>
              </w:rPr>
            </w:pPr>
            <w:r>
              <w:rPr>
                <w:rFonts w:eastAsia="Aptos" w:cs="Aptos"/>
                <w:color w:val="000000"/>
                <w:sz w:val="20"/>
                <w:szCs w:val="20"/>
              </w:rPr>
              <w:t>1,065</w:t>
            </w:r>
          </w:p>
        </w:tc>
        <w:tc>
          <w:tcPr>
            <w:tcW w:w="847" w:type="dxa"/>
            <w:tcBorders>
              <w:top w:val="single" w:sz="4" w:space="0" w:color="auto"/>
              <w:left w:val="nil"/>
              <w:bottom w:val="nil"/>
              <w:right w:val="nil"/>
            </w:tcBorders>
          </w:tcPr>
          <w:p w14:paraId="6AC09276" w14:textId="4FAE9EF2" w:rsidR="004D1550" w:rsidRPr="00B524C7" w:rsidRDefault="004D1550" w:rsidP="004D1550">
            <w:pPr>
              <w:spacing w:before="100" w:after="100"/>
              <w:jc w:val="right"/>
              <w:rPr>
                <w:sz w:val="20"/>
                <w:szCs w:val="20"/>
              </w:rPr>
            </w:pPr>
            <w:r>
              <w:rPr>
                <w:rFonts w:eastAsia="Aptos" w:cs="Aptos"/>
                <w:color w:val="000000"/>
                <w:sz w:val="20"/>
                <w:szCs w:val="20"/>
              </w:rPr>
              <w:t>1,074</w:t>
            </w:r>
          </w:p>
        </w:tc>
        <w:tc>
          <w:tcPr>
            <w:tcW w:w="846" w:type="dxa"/>
            <w:tcBorders>
              <w:top w:val="single" w:sz="4" w:space="0" w:color="auto"/>
              <w:left w:val="nil"/>
              <w:bottom w:val="nil"/>
              <w:right w:val="nil"/>
            </w:tcBorders>
          </w:tcPr>
          <w:p w14:paraId="78BFA3C9" w14:textId="386168FB" w:rsidR="004D1550" w:rsidRPr="00B524C7" w:rsidRDefault="004D1550" w:rsidP="004D1550">
            <w:pPr>
              <w:spacing w:before="100" w:after="100"/>
              <w:jc w:val="right"/>
              <w:rPr>
                <w:sz w:val="20"/>
                <w:szCs w:val="20"/>
              </w:rPr>
            </w:pPr>
            <w:r>
              <w:rPr>
                <w:rFonts w:eastAsia="Aptos" w:cs="Aptos"/>
                <w:color w:val="000000"/>
                <w:sz w:val="20"/>
                <w:szCs w:val="20"/>
              </w:rPr>
              <w:t>724</w:t>
            </w:r>
          </w:p>
        </w:tc>
        <w:tc>
          <w:tcPr>
            <w:tcW w:w="847" w:type="dxa"/>
            <w:tcBorders>
              <w:top w:val="single" w:sz="4" w:space="0" w:color="auto"/>
              <w:left w:val="nil"/>
              <w:bottom w:val="nil"/>
            </w:tcBorders>
          </w:tcPr>
          <w:p w14:paraId="6AFB5DF0" w14:textId="7D1E82D7" w:rsidR="004D1550" w:rsidRPr="00B524C7" w:rsidRDefault="004D1550" w:rsidP="004D1550">
            <w:pPr>
              <w:spacing w:before="100" w:after="100"/>
              <w:jc w:val="right"/>
              <w:rPr>
                <w:sz w:val="20"/>
                <w:szCs w:val="20"/>
              </w:rPr>
            </w:pPr>
            <w:r>
              <w:rPr>
                <w:rFonts w:eastAsia="Aptos" w:cs="Aptos"/>
                <w:color w:val="000000"/>
                <w:sz w:val="20"/>
                <w:szCs w:val="20"/>
              </w:rPr>
              <w:t>784</w:t>
            </w:r>
          </w:p>
        </w:tc>
      </w:tr>
      <w:tr w:rsidR="004D1550" w14:paraId="7CBA3CC1" w14:textId="77777777" w:rsidTr="002D7EE5">
        <w:trPr>
          <w:trHeight w:val="397"/>
        </w:trPr>
        <w:tc>
          <w:tcPr>
            <w:tcW w:w="1555" w:type="dxa"/>
            <w:vMerge/>
            <w:tcBorders>
              <w:right w:val="nil"/>
            </w:tcBorders>
          </w:tcPr>
          <w:p w14:paraId="33B4AF2F" w14:textId="77777777" w:rsidR="004D1550" w:rsidRPr="00147718" w:rsidRDefault="004D1550" w:rsidP="004D1550">
            <w:pPr>
              <w:spacing w:after="0"/>
              <w:rPr>
                <w:sz w:val="20"/>
                <w:szCs w:val="20"/>
              </w:rPr>
            </w:pPr>
          </w:p>
        </w:tc>
        <w:tc>
          <w:tcPr>
            <w:tcW w:w="1842" w:type="dxa"/>
            <w:tcBorders>
              <w:top w:val="nil"/>
              <w:left w:val="nil"/>
              <w:bottom w:val="nil"/>
              <w:right w:val="nil"/>
            </w:tcBorders>
          </w:tcPr>
          <w:p w14:paraId="35B16B40" w14:textId="77777777" w:rsidR="004D1550" w:rsidRPr="00147718" w:rsidRDefault="004D1550" w:rsidP="004D1550">
            <w:pPr>
              <w:spacing w:after="0"/>
              <w:rPr>
                <w:sz w:val="20"/>
                <w:szCs w:val="20"/>
              </w:rPr>
            </w:pPr>
            <w:r w:rsidRPr="00147718">
              <w:rPr>
                <w:sz w:val="20"/>
                <w:szCs w:val="20"/>
              </w:rPr>
              <w:t>AAWI (%)</w:t>
            </w:r>
          </w:p>
        </w:tc>
        <w:tc>
          <w:tcPr>
            <w:tcW w:w="846" w:type="dxa"/>
            <w:tcBorders>
              <w:top w:val="nil"/>
              <w:left w:val="nil"/>
              <w:bottom w:val="nil"/>
              <w:right w:val="nil"/>
            </w:tcBorders>
          </w:tcPr>
          <w:p w14:paraId="726C5388" w14:textId="7A8DB2B6" w:rsidR="004D1550" w:rsidRPr="00B524C7" w:rsidRDefault="004D1550" w:rsidP="004D1550">
            <w:pPr>
              <w:spacing w:before="100" w:after="100"/>
              <w:jc w:val="right"/>
              <w:rPr>
                <w:sz w:val="20"/>
                <w:szCs w:val="20"/>
              </w:rPr>
            </w:pPr>
            <w:r>
              <w:rPr>
                <w:rFonts w:eastAsia="Aptos" w:cs="Aptos"/>
                <w:color w:val="000000"/>
                <w:sz w:val="20"/>
                <w:szCs w:val="20"/>
              </w:rPr>
              <w:t>3.6</w:t>
            </w:r>
          </w:p>
        </w:tc>
        <w:tc>
          <w:tcPr>
            <w:tcW w:w="846" w:type="dxa"/>
            <w:tcBorders>
              <w:top w:val="nil"/>
              <w:left w:val="nil"/>
              <w:bottom w:val="nil"/>
              <w:right w:val="nil"/>
            </w:tcBorders>
          </w:tcPr>
          <w:p w14:paraId="40CD8E14" w14:textId="6F98F4EF" w:rsidR="004D1550" w:rsidRPr="00B524C7" w:rsidRDefault="004D1550" w:rsidP="004D1550">
            <w:pPr>
              <w:spacing w:before="100" w:after="100"/>
              <w:jc w:val="right"/>
              <w:rPr>
                <w:sz w:val="20"/>
                <w:szCs w:val="20"/>
              </w:rPr>
            </w:pPr>
            <w:r>
              <w:rPr>
                <w:rFonts w:eastAsia="Aptos" w:cs="Aptos"/>
                <w:color w:val="000000"/>
                <w:sz w:val="20"/>
                <w:szCs w:val="20"/>
              </w:rPr>
              <w:t>3.8</w:t>
            </w:r>
          </w:p>
        </w:tc>
        <w:tc>
          <w:tcPr>
            <w:tcW w:w="847" w:type="dxa"/>
            <w:tcBorders>
              <w:top w:val="nil"/>
              <w:left w:val="nil"/>
              <w:bottom w:val="nil"/>
              <w:right w:val="nil"/>
            </w:tcBorders>
          </w:tcPr>
          <w:p w14:paraId="28D070E8" w14:textId="197FBD4B" w:rsidR="004D1550" w:rsidRPr="00B524C7" w:rsidRDefault="004D1550" w:rsidP="004D1550">
            <w:pPr>
              <w:spacing w:before="100" w:after="100"/>
              <w:jc w:val="right"/>
              <w:rPr>
                <w:sz w:val="20"/>
                <w:szCs w:val="20"/>
              </w:rPr>
            </w:pPr>
            <w:r>
              <w:rPr>
                <w:rFonts w:eastAsia="Aptos" w:cs="Aptos"/>
                <w:color w:val="000000"/>
                <w:sz w:val="20"/>
                <w:szCs w:val="20"/>
              </w:rPr>
              <w:t>4.4</w:t>
            </w:r>
          </w:p>
        </w:tc>
        <w:tc>
          <w:tcPr>
            <w:tcW w:w="846" w:type="dxa"/>
            <w:tcBorders>
              <w:top w:val="nil"/>
              <w:left w:val="nil"/>
              <w:bottom w:val="nil"/>
              <w:right w:val="nil"/>
            </w:tcBorders>
          </w:tcPr>
          <w:p w14:paraId="5F882D60" w14:textId="2E9DDC7B" w:rsidR="004D1550" w:rsidRPr="00B524C7" w:rsidRDefault="004D1550" w:rsidP="004D1550">
            <w:pPr>
              <w:spacing w:before="100" w:after="100"/>
              <w:jc w:val="right"/>
              <w:rPr>
                <w:sz w:val="20"/>
                <w:szCs w:val="20"/>
              </w:rPr>
            </w:pPr>
            <w:r>
              <w:rPr>
                <w:rFonts w:eastAsia="Aptos" w:cs="Aptos"/>
                <w:color w:val="000000"/>
                <w:sz w:val="20"/>
                <w:szCs w:val="20"/>
              </w:rPr>
              <w:t>3.9</w:t>
            </w:r>
          </w:p>
        </w:tc>
        <w:tc>
          <w:tcPr>
            <w:tcW w:w="847" w:type="dxa"/>
            <w:tcBorders>
              <w:top w:val="nil"/>
              <w:left w:val="nil"/>
              <w:bottom w:val="nil"/>
              <w:right w:val="nil"/>
            </w:tcBorders>
          </w:tcPr>
          <w:p w14:paraId="0641A574" w14:textId="20D9260C" w:rsidR="004D1550" w:rsidRPr="00B524C7" w:rsidRDefault="004D1550" w:rsidP="004D1550">
            <w:pPr>
              <w:spacing w:before="100" w:after="100"/>
              <w:jc w:val="right"/>
              <w:rPr>
                <w:sz w:val="20"/>
                <w:szCs w:val="20"/>
              </w:rPr>
            </w:pPr>
            <w:r>
              <w:rPr>
                <w:rFonts w:eastAsia="Aptos" w:cs="Aptos"/>
                <w:color w:val="000000"/>
                <w:sz w:val="20"/>
                <w:szCs w:val="20"/>
              </w:rPr>
              <w:t>4.0</w:t>
            </w:r>
          </w:p>
        </w:tc>
        <w:tc>
          <w:tcPr>
            <w:tcW w:w="846" w:type="dxa"/>
            <w:tcBorders>
              <w:top w:val="nil"/>
              <w:left w:val="nil"/>
              <w:bottom w:val="nil"/>
              <w:right w:val="nil"/>
            </w:tcBorders>
          </w:tcPr>
          <w:p w14:paraId="1F7503FF" w14:textId="0E72BD27" w:rsidR="004D1550" w:rsidRPr="00B524C7" w:rsidRDefault="004D1550" w:rsidP="004D1550">
            <w:pPr>
              <w:spacing w:before="100" w:after="100"/>
              <w:jc w:val="right"/>
              <w:rPr>
                <w:sz w:val="20"/>
                <w:szCs w:val="20"/>
              </w:rPr>
            </w:pPr>
            <w:r>
              <w:rPr>
                <w:rFonts w:eastAsia="Aptos" w:cs="Aptos"/>
                <w:color w:val="000000"/>
                <w:sz w:val="20"/>
                <w:szCs w:val="20"/>
              </w:rPr>
              <w:t>3.7</w:t>
            </w:r>
          </w:p>
        </w:tc>
        <w:tc>
          <w:tcPr>
            <w:tcW w:w="847" w:type="dxa"/>
            <w:tcBorders>
              <w:top w:val="nil"/>
              <w:left w:val="nil"/>
              <w:bottom w:val="nil"/>
              <w:right w:val="nil"/>
            </w:tcBorders>
          </w:tcPr>
          <w:p w14:paraId="67271198" w14:textId="7A31D4A7" w:rsidR="004D1550" w:rsidRPr="00B524C7" w:rsidRDefault="004D1550" w:rsidP="004D1550">
            <w:pPr>
              <w:spacing w:before="100" w:after="100"/>
              <w:jc w:val="right"/>
              <w:rPr>
                <w:sz w:val="20"/>
                <w:szCs w:val="20"/>
              </w:rPr>
            </w:pPr>
            <w:r>
              <w:rPr>
                <w:rFonts w:eastAsia="Aptos" w:cs="Aptos"/>
                <w:color w:val="000000"/>
                <w:sz w:val="20"/>
                <w:szCs w:val="20"/>
              </w:rPr>
              <w:t>4.8</w:t>
            </w:r>
          </w:p>
        </w:tc>
        <w:tc>
          <w:tcPr>
            <w:tcW w:w="846" w:type="dxa"/>
            <w:tcBorders>
              <w:top w:val="nil"/>
              <w:left w:val="nil"/>
              <w:bottom w:val="nil"/>
              <w:right w:val="nil"/>
            </w:tcBorders>
          </w:tcPr>
          <w:p w14:paraId="60DAEAC1" w14:textId="46B17B85" w:rsidR="004D1550" w:rsidRPr="00B524C7" w:rsidRDefault="004D1550" w:rsidP="004D1550">
            <w:pPr>
              <w:spacing w:before="100" w:after="100"/>
              <w:jc w:val="right"/>
              <w:rPr>
                <w:sz w:val="20"/>
                <w:szCs w:val="20"/>
              </w:rPr>
            </w:pPr>
            <w:r>
              <w:rPr>
                <w:rFonts w:eastAsia="Aptos" w:cs="Aptos"/>
                <w:color w:val="000000"/>
                <w:sz w:val="20"/>
                <w:szCs w:val="20"/>
              </w:rPr>
              <w:t>3.8</w:t>
            </w:r>
          </w:p>
        </w:tc>
        <w:tc>
          <w:tcPr>
            <w:tcW w:w="847" w:type="dxa"/>
            <w:tcBorders>
              <w:top w:val="nil"/>
              <w:left w:val="nil"/>
              <w:bottom w:val="nil"/>
              <w:right w:val="nil"/>
            </w:tcBorders>
          </w:tcPr>
          <w:p w14:paraId="496CD597" w14:textId="5521ADDE" w:rsidR="004D1550" w:rsidRPr="00B524C7" w:rsidRDefault="004D1550" w:rsidP="004D1550">
            <w:pPr>
              <w:spacing w:before="100" w:after="100"/>
              <w:jc w:val="right"/>
              <w:rPr>
                <w:sz w:val="20"/>
                <w:szCs w:val="20"/>
              </w:rPr>
            </w:pPr>
            <w:r>
              <w:rPr>
                <w:rFonts w:eastAsia="Aptos" w:cs="Aptos"/>
                <w:color w:val="000000"/>
                <w:sz w:val="20"/>
                <w:szCs w:val="20"/>
              </w:rPr>
              <w:t>4.2</w:t>
            </w:r>
          </w:p>
        </w:tc>
        <w:tc>
          <w:tcPr>
            <w:tcW w:w="846" w:type="dxa"/>
            <w:tcBorders>
              <w:top w:val="nil"/>
              <w:left w:val="nil"/>
              <w:bottom w:val="nil"/>
              <w:right w:val="nil"/>
            </w:tcBorders>
          </w:tcPr>
          <w:p w14:paraId="6F4AD5C6" w14:textId="5BE83397" w:rsidR="004D1550" w:rsidRPr="00B524C7" w:rsidRDefault="004D1550" w:rsidP="004D1550">
            <w:pPr>
              <w:spacing w:before="100" w:after="100"/>
              <w:jc w:val="right"/>
              <w:rPr>
                <w:sz w:val="20"/>
                <w:szCs w:val="20"/>
              </w:rPr>
            </w:pPr>
            <w:r>
              <w:rPr>
                <w:rFonts w:eastAsia="Aptos" w:cs="Aptos"/>
                <w:color w:val="000000"/>
                <w:sz w:val="20"/>
                <w:szCs w:val="20"/>
              </w:rPr>
              <w:t>3.9</w:t>
            </w:r>
          </w:p>
        </w:tc>
        <w:tc>
          <w:tcPr>
            <w:tcW w:w="847" w:type="dxa"/>
            <w:tcBorders>
              <w:top w:val="nil"/>
              <w:left w:val="nil"/>
              <w:bottom w:val="nil"/>
              <w:right w:val="nil"/>
            </w:tcBorders>
          </w:tcPr>
          <w:p w14:paraId="24F7F78E" w14:textId="79147A16" w:rsidR="004D1550" w:rsidRPr="00B524C7" w:rsidRDefault="004D1550" w:rsidP="004D1550">
            <w:pPr>
              <w:spacing w:before="100" w:after="100"/>
              <w:jc w:val="right"/>
              <w:rPr>
                <w:sz w:val="20"/>
                <w:szCs w:val="20"/>
              </w:rPr>
            </w:pPr>
            <w:r>
              <w:rPr>
                <w:rFonts w:eastAsia="Aptos" w:cs="Aptos"/>
                <w:color w:val="000000"/>
                <w:sz w:val="20"/>
                <w:szCs w:val="20"/>
              </w:rPr>
              <w:t>3.8</w:t>
            </w:r>
          </w:p>
        </w:tc>
        <w:tc>
          <w:tcPr>
            <w:tcW w:w="846" w:type="dxa"/>
            <w:tcBorders>
              <w:top w:val="nil"/>
              <w:left w:val="nil"/>
              <w:bottom w:val="nil"/>
              <w:right w:val="nil"/>
            </w:tcBorders>
          </w:tcPr>
          <w:p w14:paraId="57E0C858" w14:textId="0C05403A" w:rsidR="004D1550" w:rsidRPr="00B524C7" w:rsidRDefault="004D1550" w:rsidP="004D1550">
            <w:pPr>
              <w:spacing w:before="100" w:after="100"/>
              <w:jc w:val="right"/>
              <w:rPr>
                <w:sz w:val="20"/>
                <w:szCs w:val="20"/>
              </w:rPr>
            </w:pPr>
            <w:r>
              <w:rPr>
                <w:rFonts w:eastAsia="Aptos" w:cs="Aptos"/>
                <w:color w:val="000000"/>
                <w:sz w:val="20"/>
                <w:szCs w:val="20"/>
              </w:rPr>
              <w:t>3.9</w:t>
            </w:r>
          </w:p>
        </w:tc>
        <w:tc>
          <w:tcPr>
            <w:tcW w:w="847" w:type="dxa"/>
            <w:tcBorders>
              <w:top w:val="nil"/>
              <w:left w:val="nil"/>
              <w:bottom w:val="nil"/>
            </w:tcBorders>
          </w:tcPr>
          <w:p w14:paraId="6572B5ED" w14:textId="168E5C0F" w:rsidR="004D1550" w:rsidRPr="00B524C7" w:rsidRDefault="004D1550" w:rsidP="004D1550">
            <w:pPr>
              <w:spacing w:before="100" w:after="100"/>
              <w:jc w:val="right"/>
              <w:rPr>
                <w:sz w:val="20"/>
                <w:szCs w:val="20"/>
              </w:rPr>
            </w:pPr>
            <w:r>
              <w:rPr>
                <w:rFonts w:eastAsia="Aptos" w:cs="Aptos"/>
                <w:color w:val="000000"/>
                <w:sz w:val="20"/>
                <w:szCs w:val="20"/>
              </w:rPr>
              <w:t>3.9</w:t>
            </w:r>
          </w:p>
        </w:tc>
      </w:tr>
      <w:tr w:rsidR="004D1550" w14:paraId="2051873B" w14:textId="77777777" w:rsidTr="002D7EE5">
        <w:trPr>
          <w:trHeight w:val="397"/>
        </w:trPr>
        <w:tc>
          <w:tcPr>
            <w:tcW w:w="1555" w:type="dxa"/>
            <w:vMerge/>
            <w:tcBorders>
              <w:right w:val="nil"/>
            </w:tcBorders>
          </w:tcPr>
          <w:p w14:paraId="0FB9BB64" w14:textId="77777777" w:rsidR="004D1550" w:rsidRPr="00147718" w:rsidRDefault="004D1550" w:rsidP="004D1550">
            <w:pPr>
              <w:spacing w:after="0"/>
              <w:rPr>
                <w:sz w:val="20"/>
                <w:szCs w:val="20"/>
              </w:rPr>
            </w:pPr>
          </w:p>
        </w:tc>
        <w:tc>
          <w:tcPr>
            <w:tcW w:w="1842" w:type="dxa"/>
            <w:tcBorders>
              <w:top w:val="nil"/>
              <w:left w:val="nil"/>
              <w:bottom w:val="nil"/>
              <w:right w:val="nil"/>
            </w:tcBorders>
          </w:tcPr>
          <w:p w14:paraId="6356A7CB" w14:textId="77777777" w:rsidR="004D1550" w:rsidRPr="00147718" w:rsidRDefault="004D1550" w:rsidP="004D1550">
            <w:pPr>
              <w:spacing w:after="0"/>
              <w:rPr>
                <w:sz w:val="20"/>
                <w:szCs w:val="20"/>
              </w:rPr>
            </w:pPr>
            <w:r w:rsidRPr="00147718">
              <w:rPr>
                <w:sz w:val="20"/>
                <w:szCs w:val="20"/>
              </w:rPr>
              <w:t>Duration (years)</w:t>
            </w:r>
          </w:p>
        </w:tc>
        <w:tc>
          <w:tcPr>
            <w:tcW w:w="846" w:type="dxa"/>
            <w:tcBorders>
              <w:top w:val="nil"/>
              <w:left w:val="nil"/>
              <w:bottom w:val="nil"/>
              <w:right w:val="nil"/>
            </w:tcBorders>
          </w:tcPr>
          <w:p w14:paraId="0E7006FE" w14:textId="290DF0C5" w:rsidR="004D1550" w:rsidRPr="00B524C7" w:rsidRDefault="004D1550" w:rsidP="004D1550">
            <w:pPr>
              <w:spacing w:before="100" w:after="100"/>
              <w:jc w:val="right"/>
              <w:rPr>
                <w:sz w:val="20"/>
                <w:szCs w:val="20"/>
              </w:rPr>
            </w:pPr>
            <w:r>
              <w:rPr>
                <w:rFonts w:eastAsia="Aptos" w:cs="Aptos"/>
                <w:color w:val="000000"/>
                <w:sz w:val="20"/>
                <w:szCs w:val="20"/>
              </w:rPr>
              <w:t>2.4</w:t>
            </w:r>
          </w:p>
        </w:tc>
        <w:tc>
          <w:tcPr>
            <w:tcW w:w="846" w:type="dxa"/>
            <w:tcBorders>
              <w:top w:val="nil"/>
              <w:left w:val="nil"/>
              <w:bottom w:val="nil"/>
              <w:right w:val="nil"/>
            </w:tcBorders>
          </w:tcPr>
          <w:p w14:paraId="7AC8F57E" w14:textId="59F97925" w:rsidR="004D1550" w:rsidRPr="00B524C7" w:rsidRDefault="004D1550" w:rsidP="004D1550">
            <w:pPr>
              <w:spacing w:before="100" w:after="100"/>
              <w:jc w:val="right"/>
              <w:rPr>
                <w:sz w:val="20"/>
                <w:szCs w:val="20"/>
              </w:rPr>
            </w:pPr>
            <w:r>
              <w:rPr>
                <w:rFonts w:eastAsia="Aptos" w:cs="Aptos"/>
                <w:color w:val="000000"/>
                <w:sz w:val="20"/>
                <w:szCs w:val="20"/>
              </w:rPr>
              <w:t>2.6</w:t>
            </w:r>
          </w:p>
        </w:tc>
        <w:tc>
          <w:tcPr>
            <w:tcW w:w="847" w:type="dxa"/>
            <w:tcBorders>
              <w:top w:val="nil"/>
              <w:left w:val="nil"/>
              <w:bottom w:val="nil"/>
              <w:right w:val="nil"/>
            </w:tcBorders>
          </w:tcPr>
          <w:p w14:paraId="0A7EDDF6" w14:textId="548D94A0" w:rsidR="004D1550" w:rsidRPr="00B524C7" w:rsidRDefault="004D1550" w:rsidP="004D1550">
            <w:pPr>
              <w:spacing w:before="100" w:after="100"/>
              <w:jc w:val="right"/>
              <w:rPr>
                <w:sz w:val="20"/>
                <w:szCs w:val="20"/>
              </w:rPr>
            </w:pPr>
            <w:r>
              <w:rPr>
                <w:rFonts w:eastAsia="Aptos" w:cs="Aptos"/>
                <w:color w:val="000000"/>
                <w:sz w:val="20"/>
                <w:szCs w:val="20"/>
              </w:rPr>
              <w:t>2.5</w:t>
            </w:r>
          </w:p>
        </w:tc>
        <w:tc>
          <w:tcPr>
            <w:tcW w:w="846" w:type="dxa"/>
            <w:tcBorders>
              <w:top w:val="nil"/>
              <w:left w:val="nil"/>
              <w:bottom w:val="nil"/>
              <w:right w:val="nil"/>
            </w:tcBorders>
          </w:tcPr>
          <w:p w14:paraId="4015CB28" w14:textId="79202B27" w:rsidR="004D1550" w:rsidRPr="00B524C7" w:rsidRDefault="004D1550" w:rsidP="004D1550">
            <w:pPr>
              <w:spacing w:before="100" w:after="100"/>
              <w:jc w:val="right"/>
              <w:rPr>
                <w:sz w:val="20"/>
                <w:szCs w:val="20"/>
              </w:rPr>
            </w:pPr>
            <w:r>
              <w:rPr>
                <w:rFonts w:eastAsia="Aptos" w:cs="Aptos"/>
                <w:color w:val="000000"/>
                <w:sz w:val="20"/>
                <w:szCs w:val="20"/>
              </w:rPr>
              <w:t>2.6</w:t>
            </w:r>
          </w:p>
        </w:tc>
        <w:tc>
          <w:tcPr>
            <w:tcW w:w="847" w:type="dxa"/>
            <w:tcBorders>
              <w:top w:val="nil"/>
              <w:left w:val="nil"/>
              <w:bottom w:val="nil"/>
              <w:right w:val="nil"/>
            </w:tcBorders>
          </w:tcPr>
          <w:p w14:paraId="1F1F9E7E" w14:textId="45956EA7" w:rsidR="004D1550" w:rsidRPr="00B524C7" w:rsidRDefault="004D1550" w:rsidP="004D1550">
            <w:pPr>
              <w:spacing w:before="100" w:after="100"/>
              <w:jc w:val="right"/>
              <w:rPr>
                <w:sz w:val="20"/>
                <w:szCs w:val="20"/>
              </w:rPr>
            </w:pPr>
            <w:r>
              <w:rPr>
                <w:rFonts w:eastAsia="Aptos" w:cs="Aptos"/>
                <w:color w:val="000000"/>
                <w:sz w:val="20"/>
                <w:szCs w:val="20"/>
              </w:rPr>
              <w:t>3.0</w:t>
            </w:r>
          </w:p>
        </w:tc>
        <w:tc>
          <w:tcPr>
            <w:tcW w:w="846" w:type="dxa"/>
            <w:tcBorders>
              <w:top w:val="nil"/>
              <w:left w:val="nil"/>
              <w:bottom w:val="nil"/>
              <w:right w:val="nil"/>
            </w:tcBorders>
          </w:tcPr>
          <w:p w14:paraId="1B0FFCE6" w14:textId="62CF461A" w:rsidR="004D1550" w:rsidRPr="00B524C7" w:rsidRDefault="004D1550" w:rsidP="004D1550">
            <w:pPr>
              <w:spacing w:before="100" w:after="100"/>
              <w:jc w:val="right"/>
              <w:rPr>
                <w:sz w:val="20"/>
                <w:szCs w:val="20"/>
              </w:rPr>
            </w:pPr>
            <w:r>
              <w:rPr>
                <w:rFonts w:eastAsia="Aptos" w:cs="Aptos"/>
                <w:color w:val="000000"/>
                <w:sz w:val="20"/>
                <w:szCs w:val="20"/>
              </w:rPr>
              <w:t>3.1</w:t>
            </w:r>
          </w:p>
        </w:tc>
        <w:tc>
          <w:tcPr>
            <w:tcW w:w="847" w:type="dxa"/>
            <w:tcBorders>
              <w:top w:val="nil"/>
              <w:left w:val="nil"/>
              <w:bottom w:val="nil"/>
              <w:right w:val="nil"/>
            </w:tcBorders>
          </w:tcPr>
          <w:p w14:paraId="4F65D513" w14:textId="64B7FCA2" w:rsidR="004D1550" w:rsidRPr="00B524C7" w:rsidRDefault="004D1550" w:rsidP="004D1550">
            <w:pPr>
              <w:spacing w:before="100" w:after="100"/>
              <w:jc w:val="right"/>
              <w:rPr>
                <w:sz w:val="20"/>
                <w:szCs w:val="20"/>
              </w:rPr>
            </w:pPr>
            <w:r>
              <w:rPr>
                <w:rFonts w:eastAsia="Aptos" w:cs="Aptos"/>
                <w:color w:val="000000"/>
                <w:sz w:val="20"/>
                <w:szCs w:val="20"/>
              </w:rPr>
              <w:t>2.8</w:t>
            </w:r>
          </w:p>
        </w:tc>
        <w:tc>
          <w:tcPr>
            <w:tcW w:w="846" w:type="dxa"/>
            <w:tcBorders>
              <w:top w:val="nil"/>
              <w:left w:val="nil"/>
              <w:bottom w:val="nil"/>
              <w:right w:val="nil"/>
            </w:tcBorders>
          </w:tcPr>
          <w:p w14:paraId="10AC2BB9" w14:textId="21DC7EA7" w:rsidR="004D1550" w:rsidRPr="00B524C7" w:rsidRDefault="004D1550" w:rsidP="004D1550">
            <w:pPr>
              <w:spacing w:before="100" w:after="100"/>
              <w:jc w:val="right"/>
              <w:rPr>
                <w:sz w:val="20"/>
                <w:szCs w:val="20"/>
              </w:rPr>
            </w:pPr>
            <w:r>
              <w:rPr>
                <w:rFonts w:eastAsia="Aptos" w:cs="Aptos"/>
                <w:color w:val="000000"/>
                <w:sz w:val="20"/>
                <w:szCs w:val="20"/>
              </w:rPr>
              <w:t>2.7</w:t>
            </w:r>
          </w:p>
        </w:tc>
        <w:tc>
          <w:tcPr>
            <w:tcW w:w="847" w:type="dxa"/>
            <w:tcBorders>
              <w:top w:val="nil"/>
              <w:left w:val="nil"/>
              <w:bottom w:val="nil"/>
              <w:right w:val="nil"/>
            </w:tcBorders>
          </w:tcPr>
          <w:p w14:paraId="38160850" w14:textId="0817FDC9" w:rsidR="004D1550" w:rsidRPr="00B524C7" w:rsidRDefault="004D1550" w:rsidP="004D1550">
            <w:pPr>
              <w:spacing w:before="100" w:after="100"/>
              <w:jc w:val="right"/>
              <w:rPr>
                <w:sz w:val="20"/>
                <w:szCs w:val="20"/>
              </w:rPr>
            </w:pPr>
            <w:r>
              <w:rPr>
                <w:rFonts w:eastAsia="Aptos" w:cs="Aptos"/>
                <w:color w:val="000000"/>
                <w:sz w:val="20"/>
                <w:szCs w:val="20"/>
              </w:rPr>
              <w:t>2.7</w:t>
            </w:r>
          </w:p>
        </w:tc>
        <w:tc>
          <w:tcPr>
            <w:tcW w:w="846" w:type="dxa"/>
            <w:tcBorders>
              <w:top w:val="nil"/>
              <w:left w:val="nil"/>
              <w:bottom w:val="nil"/>
              <w:right w:val="nil"/>
            </w:tcBorders>
          </w:tcPr>
          <w:p w14:paraId="4049B011" w14:textId="761014CC" w:rsidR="004D1550" w:rsidRPr="00B524C7" w:rsidRDefault="004D1550" w:rsidP="004D1550">
            <w:pPr>
              <w:spacing w:before="100" w:after="100"/>
              <w:jc w:val="right"/>
              <w:rPr>
                <w:sz w:val="20"/>
                <w:szCs w:val="20"/>
              </w:rPr>
            </w:pPr>
            <w:r>
              <w:rPr>
                <w:rFonts w:eastAsia="Aptos" w:cs="Aptos"/>
                <w:color w:val="000000"/>
                <w:sz w:val="20"/>
                <w:szCs w:val="20"/>
              </w:rPr>
              <w:t>2.7</w:t>
            </w:r>
          </w:p>
        </w:tc>
        <w:tc>
          <w:tcPr>
            <w:tcW w:w="847" w:type="dxa"/>
            <w:tcBorders>
              <w:top w:val="nil"/>
              <w:left w:val="nil"/>
              <w:bottom w:val="nil"/>
              <w:right w:val="nil"/>
            </w:tcBorders>
          </w:tcPr>
          <w:p w14:paraId="65F44F32" w14:textId="219C8578" w:rsidR="004D1550" w:rsidRPr="00B524C7" w:rsidRDefault="004D1550" w:rsidP="004D1550">
            <w:pPr>
              <w:spacing w:before="100" w:after="100"/>
              <w:jc w:val="right"/>
              <w:rPr>
                <w:sz w:val="20"/>
                <w:szCs w:val="20"/>
              </w:rPr>
            </w:pPr>
            <w:r>
              <w:rPr>
                <w:rFonts w:eastAsia="Aptos" w:cs="Aptos"/>
                <w:color w:val="000000"/>
                <w:sz w:val="20"/>
                <w:szCs w:val="20"/>
              </w:rPr>
              <w:t>2.8</w:t>
            </w:r>
          </w:p>
        </w:tc>
        <w:tc>
          <w:tcPr>
            <w:tcW w:w="846" w:type="dxa"/>
            <w:tcBorders>
              <w:top w:val="nil"/>
              <w:left w:val="nil"/>
              <w:bottom w:val="nil"/>
              <w:right w:val="nil"/>
            </w:tcBorders>
          </w:tcPr>
          <w:p w14:paraId="688F14E4" w14:textId="407D98C8" w:rsidR="004D1550" w:rsidRPr="00B524C7" w:rsidRDefault="004D1550" w:rsidP="004D1550">
            <w:pPr>
              <w:spacing w:before="100" w:after="100"/>
              <w:jc w:val="right"/>
              <w:rPr>
                <w:sz w:val="20"/>
                <w:szCs w:val="20"/>
              </w:rPr>
            </w:pPr>
            <w:r>
              <w:rPr>
                <w:rFonts w:eastAsia="Aptos" w:cs="Aptos"/>
                <w:color w:val="000000"/>
                <w:sz w:val="20"/>
                <w:szCs w:val="20"/>
              </w:rPr>
              <w:t>2.8</w:t>
            </w:r>
          </w:p>
        </w:tc>
        <w:tc>
          <w:tcPr>
            <w:tcW w:w="847" w:type="dxa"/>
            <w:tcBorders>
              <w:top w:val="nil"/>
              <w:left w:val="nil"/>
              <w:bottom w:val="nil"/>
            </w:tcBorders>
          </w:tcPr>
          <w:p w14:paraId="542165F7" w14:textId="6E6E58EE" w:rsidR="004D1550" w:rsidRPr="00B524C7" w:rsidRDefault="004D1550" w:rsidP="004D1550">
            <w:pPr>
              <w:spacing w:before="100" w:after="100"/>
              <w:jc w:val="right"/>
              <w:rPr>
                <w:sz w:val="20"/>
                <w:szCs w:val="20"/>
              </w:rPr>
            </w:pPr>
            <w:r>
              <w:rPr>
                <w:rFonts w:eastAsia="Aptos" w:cs="Aptos"/>
                <w:color w:val="000000"/>
                <w:sz w:val="20"/>
                <w:szCs w:val="20"/>
              </w:rPr>
              <w:t>2.0</w:t>
            </w:r>
          </w:p>
        </w:tc>
      </w:tr>
      <w:tr w:rsidR="004D1550" w14:paraId="7632E87C" w14:textId="77777777" w:rsidTr="002D7EE5">
        <w:trPr>
          <w:trHeight w:val="397"/>
        </w:trPr>
        <w:tc>
          <w:tcPr>
            <w:tcW w:w="1555" w:type="dxa"/>
            <w:vMerge/>
            <w:tcBorders>
              <w:bottom w:val="single" w:sz="4" w:space="0" w:color="auto"/>
              <w:right w:val="nil"/>
            </w:tcBorders>
          </w:tcPr>
          <w:p w14:paraId="72BD9562" w14:textId="77777777" w:rsidR="004D1550" w:rsidRPr="00147718" w:rsidRDefault="004D1550" w:rsidP="004D1550">
            <w:pPr>
              <w:spacing w:after="0"/>
              <w:rPr>
                <w:sz w:val="20"/>
                <w:szCs w:val="20"/>
              </w:rPr>
            </w:pPr>
          </w:p>
        </w:tc>
        <w:tc>
          <w:tcPr>
            <w:tcW w:w="1842" w:type="dxa"/>
            <w:tcBorders>
              <w:top w:val="nil"/>
              <w:left w:val="nil"/>
              <w:bottom w:val="single" w:sz="4" w:space="0" w:color="auto"/>
              <w:right w:val="nil"/>
            </w:tcBorders>
          </w:tcPr>
          <w:p w14:paraId="6E18BE38" w14:textId="77777777" w:rsidR="004D1550" w:rsidRPr="00147718" w:rsidRDefault="004D1550" w:rsidP="004D1550">
            <w:pPr>
              <w:spacing w:after="0"/>
              <w:rPr>
                <w:sz w:val="20"/>
                <w:szCs w:val="20"/>
              </w:rPr>
            </w:pPr>
            <w:r w:rsidRPr="00147718">
              <w:rPr>
                <w:sz w:val="20"/>
                <w:szCs w:val="20"/>
              </w:rPr>
              <w:t>Employees (‘000)</w:t>
            </w:r>
          </w:p>
        </w:tc>
        <w:tc>
          <w:tcPr>
            <w:tcW w:w="846" w:type="dxa"/>
            <w:tcBorders>
              <w:top w:val="nil"/>
              <w:left w:val="nil"/>
              <w:bottom w:val="single" w:sz="4" w:space="0" w:color="auto"/>
              <w:right w:val="nil"/>
            </w:tcBorders>
          </w:tcPr>
          <w:p w14:paraId="464660A8" w14:textId="16DA8AC3" w:rsidR="004D1550" w:rsidRPr="00B524C7" w:rsidRDefault="004D1550" w:rsidP="004D1550">
            <w:pPr>
              <w:spacing w:before="100" w:after="100"/>
              <w:jc w:val="right"/>
              <w:rPr>
                <w:sz w:val="20"/>
                <w:szCs w:val="20"/>
              </w:rPr>
            </w:pPr>
            <w:r>
              <w:rPr>
                <w:rFonts w:eastAsia="Aptos" w:cs="Aptos"/>
                <w:color w:val="000000"/>
                <w:sz w:val="20"/>
                <w:szCs w:val="20"/>
              </w:rPr>
              <w:t>136.2</w:t>
            </w:r>
          </w:p>
        </w:tc>
        <w:tc>
          <w:tcPr>
            <w:tcW w:w="846" w:type="dxa"/>
            <w:tcBorders>
              <w:top w:val="nil"/>
              <w:left w:val="nil"/>
              <w:bottom w:val="single" w:sz="4" w:space="0" w:color="auto"/>
              <w:right w:val="nil"/>
            </w:tcBorders>
          </w:tcPr>
          <w:p w14:paraId="14F6DFAE" w14:textId="52A97840" w:rsidR="004D1550" w:rsidRPr="00B524C7" w:rsidRDefault="004D1550" w:rsidP="004D1550">
            <w:pPr>
              <w:spacing w:before="100" w:after="100"/>
              <w:jc w:val="right"/>
              <w:rPr>
                <w:sz w:val="20"/>
                <w:szCs w:val="20"/>
              </w:rPr>
            </w:pPr>
            <w:r>
              <w:rPr>
                <w:rFonts w:eastAsia="Aptos" w:cs="Aptos"/>
                <w:color w:val="000000"/>
                <w:sz w:val="20"/>
                <w:szCs w:val="20"/>
              </w:rPr>
              <w:t>296.1</w:t>
            </w:r>
          </w:p>
        </w:tc>
        <w:tc>
          <w:tcPr>
            <w:tcW w:w="847" w:type="dxa"/>
            <w:tcBorders>
              <w:top w:val="nil"/>
              <w:left w:val="nil"/>
              <w:bottom w:val="single" w:sz="4" w:space="0" w:color="auto"/>
              <w:right w:val="nil"/>
            </w:tcBorders>
          </w:tcPr>
          <w:p w14:paraId="5DEFD719" w14:textId="568BA8AC" w:rsidR="004D1550" w:rsidRPr="00B524C7" w:rsidRDefault="004D1550" w:rsidP="004D1550">
            <w:pPr>
              <w:spacing w:before="100" w:after="100"/>
              <w:jc w:val="right"/>
              <w:rPr>
                <w:sz w:val="20"/>
                <w:szCs w:val="20"/>
              </w:rPr>
            </w:pPr>
            <w:r>
              <w:rPr>
                <w:rFonts w:eastAsia="Aptos" w:cs="Aptos"/>
                <w:color w:val="000000"/>
                <w:sz w:val="20"/>
                <w:szCs w:val="20"/>
              </w:rPr>
              <w:t>276.8</w:t>
            </w:r>
          </w:p>
        </w:tc>
        <w:tc>
          <w:tcPr>
            <w:tcW w:w="846" w:type="dxa"/>
            <w:tcBorders>
              <w:top w:val="nil"/>
              <w:left w:val="nil"/>
              <w:bottom w:val="single" w:sz="4" w:space="0" w:color="auto"/>
              <w:right w:val="nil"/>
            </w:tcBorders>
          </w:tcPr>
          <w:p w14:paraId="551BBF76" w14:textId="62247A84" w:rsidR="004D1550" w:rsidRPr="00B524C7" w:rsidRDefault="004D1550" w:rsidP="004D1550">
            <w:pPr>
              <w:spacing w:before="100" w:after="100"/>
              <w:jc w:val="right"/>
              <w:rPr>
                <w:sz w:val="20"/>
                <w:szCs w:val="20"/>
              </w:rPr>
            </w:pPr>
            <w:r>
              <w:rPr>
                <w:rFonts w:eastAsia="Aptos" w:cs="Aptos"/>
                <w:color w:val="000000"/>
                <w:sz w:val="20"/>
                <w:szCs w:val="20"/>
              </w:rPr>
              <w:t>366.2</w:t>
            </w:r>
          </w:p>
        </w:tc>
        <w:tc>
          <w:tcPr>
            <w:tcW w:w="847" w:type="dxa"/>
            <w:tcBorders>
              <w:top w:val="nil"/>
              <w:left w:val="nil"/>
              <w:bottom w:val="single" w:sz="4" w:space="0" w:color="auto"/>
              <w:right w:val="nil"/>
            </w:tcBorders>
          </w:tcPr>
          <w:p w14:paraId="248CE27E" w14:textId="10C2E3C6" w:rsidR="004D1550" w:rsidRPr="00B524C7" w:rsidRDefault="004D1550" w:rsidP="004D1550">
            <w:pPr>
              <w:spacing w:before="100" w:after="100"/>
              <w:jc w:val="right"/>
              <w:rPr>
                <w:sz w:val="20"/>
                <w:szCs w:val="20"/>
              </w:rPr>
            </w:pPr>
            <w:r>
              <w:rPr>
                <w:rFonts w:eastAsia="Aptos" w:cs="Aptos"/>
                <w:color w:val="000000"/>
                <w:sz w:val="20"/>
                <w:szCs w:val="20"/>
              </w:rPr>
              <w:t>275.9</w:t>
            </w:r>
          </w:p>
        </w:tc>
        <w:tc>
          <w:tcPr>
            <w:tcW w:w="846" w:type="dxa"/>
            <w:tcBorders>
              <w:top w:val="nil"/>
              <w:left w:val="nil"/>
              <w:bottom w:val="single" w:sz="4" w:space="0" w:color="auto"/>
              <w:right w:val="nil"/>
            </w:tcBorders>
          </w:tcPr>
          <w:p w14:paraId="4BD9C055" w14:textId="44C1317B" w:rsidR="004D1550" w:rsidRPr="00B524C7" w:rsidRDefault="004D1550" w:rsidP="004D1550">
            <w:pPr>
              <w:spacing w:before="100" w:after="100"/>
              <w:jc w:val="right"/>
              <w:rPr>
                <w:sz w:val="20"/>
                <w:szCs w:val="20"/>
              </w:rPr>
            </w:pPr>
            <w:r>
              <w:rPr>
                <w:rFonts w:eastAsia="Aptos" w:cs="Aptos"/>
                <w:color w:val="000000"/>
                <w:sz w:val="20"/>
                <w:szCs w:val="20"/>
              </w:rPr>
              <w:t>341.5</w:t>
            </w:r>
          </w:p>
        </w:tc>
        <w:tc>
          <w:tcPr>
            <w:tcW w:w="847" w:type="dxa"/>
            <w:tcBorders>
              <w:top w:val="nil"/>
              <w:left w:val="nil"/>
              <w:bottom w:val="single" w:sz="4" w:space="0" w:color="auto"/>
              <w:right w:val="nil"/>
            </w:tcBorders>
          </w:tcPr>
          <w:p w14:paraId="7BB45E6F" w14:textId="0163B756" w:rsidR="004D1550" w:rsidRPr="00B524C7" w:rsidRDefault="004D1550" w:rsidP="004D1550">
            <w:pPr>
              <w:spacing w:before="100" w:after="100"/>
              <w:jc w:val="right"/>
              <w:rPr>
                <w:sz w:val="20"/>
                <w:szCs w:val="20"/>
              </w:rPr>
            </w:pPr>
            <w:r>
              <w:rPr>
                <w:rFonts w:eastAsia="Aptos" w:cs="Aptos"/>
                <w:color w:val="000000"/>
                <w:sz w:val="20"/>
                <w:szCs w:val="20"/>
              </w:rPr>
              <w:t>400.8</w:t>
            </w:r>
          </w:p>
        </w:tc>
        <w:tc>
          <w:tcPr>
            <w:tcW w:w="846" w:type="dxa"/>
            <w:tcBorders>
              <w:top w:val="nil"/>
              <w:left w:val="nil"/>
              <w:bottom w:val="single" w:sz="4" w:space="0" w:color="auto"/>
              <w:right w:val="nil"/>
            </w:tcBorders>
          </w:tcPr>
          <w:p w14:paraId="5197B532" w14:textId="22F37E46" w:rsidR="004D1550" w:rsidRPr="00B524C7" w:rsidRDefault="004D1550" w:rsidP="004D1550">
            <w:pPr>
              <w:spacing w:before="100" w:after="100"/>
              <w:jc w:val="right"/>
              <w:rPr>
                <w:sz w:val="20"/>
                <w:szCs w:val="20"/>
              </w:rPr>
            </w:pPr>
            <w:r>
              <w:rPr>
                <w:rFonts w:eastAsia="Aptos" w:cs="Aptos"/>
                <w:color w:val="000000"/>
                <w:sz w:val="20"/>
                <w:szCs w:val="20"/>
              </w:rPr>
              <w:t>168.1</w:t>
            </w:r>
          </w:p>
        </w:tc>
        <w:tc>
          <w:tcPr>
            <w:tcW w:w="847" w:type="dxa"/>
            <w:tcBorders>
              <w:top w:val="nil"/>
              <w:left w:val="nil"/>
              <w:bottom w:val="single" w:sz="4" w:space="0" w:color="auto"/>
              <w:right w:val="nil"/>
            </w:tcBorders>
          </w:tcPr>
          <w:p w14:paraId="440F1628" w14:textId="1B6FBD39" w:rsidR="004D1550" w:rsidRPr="00B524C7" w:rsidRDefault="004D1550" w:rsidP="004D1550">
            <w:pPr>
              <w:spacing w:before="100" w:after="100"/>
              <w:jc w:val="right"/>
              <w:rPr>
                <w:sz w:val="20"/>
                <w:szCs w:val="20"/>
              </w:rPr>
            </w:pPr>
            <w:r>
              <w:rPr>
                <w:rFonts w:eastAsia="Aptos" w:cs="Aptos"/>
                <w:color w:val="000000"/>
                <w:sz w:val="20"/>
                <w:szCs w:val="20"/>
              </w:rPr>
              <w:t>186.6</w:t>
            </w:r>
          </w:p>
        </w:tc>
        <w:tc>
          <w:tcPr>
            <w:tcW w:w="846" w:type="dxa"/>
            <w:tcBorders>
              <w:top w:val="nil"/>
              <w:left w:val="nil"/>
              <w:bottom w:val="single" w:sz="4" w:space="0" w:color="auto"/>
              <w:right w:val="nil"/>
            </w:tcBorders>
          </w:tcPr>
          <w:p w14:paraId="11D1D1F4" w14:textId="61FADA5B" w:rsidR="004D1550" w:rsidRPr="00B524C7" w:rsidRDefault="004D1550" w:rsidP="004D1550">
            <w:pPr>
              <w:spacing w:before="100" w:after="100"/>
              <w:jc w:val="right"/>
              <w:rPr>
                <w:sz w:val="20"/>
                <w:szCs w:val="20"/>
              </w:rPr>
            </w:pPr>
            <w:r>
              <w:rPr>
                <w:rFonts w:eastAsia="Aptos" w:cs="Aptos"/>
                <w:color w:val="000000"/>
                <w:sz w:val="20"/>
                <w:szCs w:val="20"/>
              </w:rPr>
              <w:t>154.0</w:t>
            </w:r>
          </w:p>
        </w:tc>
        <w:tc>
          <w:tcPr>
            <w:tcW w:w="847" w:type="dxa"/>
            <w:tcBorders>
              <w:top w:val="nil"/>
              <w:left w:val="nil"/>
              <w:bottom w:val="single" w:sz="4" w:space="0" w:color="auto"/>
              <w:right w:val="nil"/>
            </w:tcBorders>
          </w:tcPr>
          <w:p w14:paraId="397033D1" w14:textId="0CB92098" w:rsidR="004D1550" w:rsidRPr="00B524C7" w:rsidRDefault="004D1550" w:rsidP="004D1550">
            <w:pPr>
              <w:spacing w:before="100" w:after="100"/>
              <w:jc w:val="right"/>
              <w:rPr>
                <w:sz w:val="20"/>
                <w:szCs w:val="20"/>
              </w:rPr>
            </w:pPr>
            <w:r>
              <w:rPr>
                <w:rFonts w:eastAsia="Aptos" w:cs="Aptos"/>
                <w:color w:val="000000"/>
                <w:sz w:val="20"/>
                <w:szCs w:val="20"/>
              </w:rPr>
              <w:t>179.0</w:t>
            </w:r>
          </w:p>
        </w:tc>
        <w:tc>
          <w:tcPr>
            <w:tcW w:w="846" w:type="dxa"/>
            <w:tcBorders>
              <w:top w:val="nil"/>
              <w:left w:val="nil"/>
              <w:bottom w:val="single" w:sz="4" w:space="0" w:color="auto"/>
              <w:right w:val="nil"/>
            </w:tcBorders>
          </w:tcPr>
          <w:p w14:paraId="208098EB" w14:textId="2D5B14D6" w:rsidR="004D1550" w:rsidRPr="00B524C7" w:rsidRDefault="004D1550" w:rsidP="004D1550">
            <w:pPr>
              <w:spacing w:before="100" w:after="100"/>
              <w:jc w:val="right"/>
              <w:rPr>
                <w:sz w:val="20"/>
                <w:szCs w:val="20"/>
              </w:rPr>
            </w:pPr>
            <w:r>
              <w:rPr>
                <w:rFonts w:eastAsia="Aptos" w:cs="Aptos"/>
                <w:color w:val="000000"/>
                <w:sz w:val="20"/>
                <w:szCs w:val="20"/>
              </w:rPr>
              <w:t>117.9</w:t>
            </w:r>
          </w:p>
        </w:tc>
        <w:tc>
          <w:tcPr>
            <w:tcW w:w="847" w:type="dxa"/>
            <w:tcBorders>
              <w:top w:val="nil"/>
              <w:left w:val="nil"/>
              <w:bottom w:val="single" w:sz="4" w:space="0" w:color="auto"/>
            </w:tcBorders>
          </w:tcPr>
          <w:p w14:paraId="0077277F" w14:textId="1A56861E" w:rsidR="004D1550" w:rsidRPr="00B524C7" w:rsidRDefault="004D1550" w:rsidP="004D1550">
            <w:pPr>
              <w:spacing w:before="100" w:after="100"/>
              <w:jc w:val="right"/>
              <w:rPr>
                <w:sz w:val="20"/>
                <w:szCs w:val="20"/>
              </w:rPr>
            </w:pPr>
            <w:r>
              <w:rPr>
                <w:rFonts w:eastAsia="Aptos" w:cs="Aptos"/>
                <w:color w:val="000000"/>
                <w:sz w:val="20"/>
                <w:szCs w:val="20"/>
              </w:rPr>
              <w:t>248.6</w:t>
            </w:r>
          </w:p>
        </w:tc>
      </w:tr>
    </w:tbl>
    <w:p w14:paraId="00808A8E" w14:textId="77777777" w:rsidR="007E749D" w:rsidRDefault="007E749D" w:rsidP="007E749D">
      <w:pPr>
        <w:pStyle w:val="Source"/>
      </w:pPr>
      <w:r>
        <w:t xml:space="preserve">Source:  </w:t>
      </w:r>
      <w:r>
        <w:tab/>
      </w:r>
      <w:r w:rsidRPr="00D0723C">
        <w:t>Department of Employment and Workplace Relations, Workplace Agreements Database.</w:t>
      </w:r>
    </w:p>
    <w:p w14:paraId="5E502634" w14:textId="262BA0AA" w:rsidR="007E749D" w:rsidRDefault="007E749D" w:rsidP="007E749D">
      <w:pPr>
        <w:pStyle w:val="Source"/>
        <w:tabs>
          <w:tab w:val="left" w:pos="993"/>
        </w:tabs>
        <w:spacing w:after="0"/>
        <w:ind w:left="720" w:hanging="720"/>
      </w:pPr>
      <w:r>
        <w:t>Notes:</w:t>
      </w:r>
      <w:r>
        <w:tab/>
        <w:t xml:space="preserve">1. </w:t>
      </w:r>
      <w:r>
        <w:tab/>
      </w:r>
      <w:r w:rsidRPr="00427881">
        <w:t>Agreement and employee estimates are for all federal wage agreements in the period, while estimates of AAWI per employee are based on quantifiable wage agreements.</w:t>
      </w:r>
    </w:p>
    <w:p w14:paraId="07744DD5" w14:textId="6E9FA93F" w:rsidR="00686038" w:rsidRDefault="007E749D" w:rsidP="00725825">
      <w:pPr>
        <w:pStyle w:val="Source"/>
        <w:tabs>
          <w:tab w:val="left" w:pos="709"/>
          <w:tab w:val="left" w:pos="993"/>
        </w:tabs>
        <w:spacing w:after="0"/>
        <w:ind w:left="990" w:hanging="990"/>
      </w:pPr>
      <w:r>
        <w:tab/>
      </w:r>
      <w:r w:rsidR="00725825">
        <w:t>2</w:t>
      </w:r>
      <w:r w:rsidR="00686038">
        <w:t>.</w:t>
      </w:r>
      <w:r w:rsidR="00242B5D" w:rsidRPr="00242B5D">
        <w:tab/>
        <w:t xml:space="preserve">Under the </w:t>
      </w:r>
      <w:r w:rsidR="00242B5D" w:rsidRPr="00242B5D">
        <w:rPr>
          <w:i/>
          <w:iCs/>
        </w:rPr>
        <w:t>Fair Work Act 2009</w:t>
      </w:r>
      <w:r w:rsidR="00242B5D" w:rsidRPr="00242B5D">
        <w:t>, a union can be covered by an agreement even if it was not involved in the bargaining process. This data does not distinguish between coverage and bargaining presence.</w:t>
      </w:r>
    </w:p>
    <w:p w14:paraId="0B3716C0" w14:textId="77777777" w:rsidR="007E749D" w:rsidRDefault="007E749D" w:rsidP="00A352FF"/>
    <w:p w14:paraId="6A468106" w14:textId="77777777" w:rsidR="00D36F79" w:rsidRDefault="00D36F79" w:rsidP="00A352FF"/>
    <w:p w14:paraId="389A49AD" w14:textId="77777777" w:rsidR="00D36F79" w:rsidRDefault="00D36F79" w:rsidP="00A352FF"/>
    <w:p w14:paraId="6F9EE0BF" w14:textId="2A96A150" w:rsidR="00D36F79" w:rsidRDefault="00D36F79" w:rsidP="00D36F79">
      <w:pPr>
        <w:pStyle w:val="Caption"/>
        <w:keepNext/>
      </w:pPr>
      <w:bookmarkStart w:id="61" w:name="_Toc240368009"/>
      <w:r>
        <w:t>Table 1</w:t>
      </w:r>
      <w:r w:rsidR="00777299">
        <w:t>4</w:t>
      </w:r>
      <w:r w:rsidRPr="00342DBA">
        <w:rPr>
          <w:noProof/>
        </w:rPr>
        <w:t xml:space="preserve">: </w:t>
      </w:r>
      <w:r w:rsidRPr="00ED5D40">
        <w:rPr>
          <w:noProof/>
        </w:rPr>
        <w:t xml:space="preserve">Agreements </w:t>
      </w:r>
      <w:r w:rsidR="00777299">
        <w:rPr>
          <w:noProof/>
        </w:rPr>
        <w:t>current</w:t>
      </w:r>
      <w:r w:rsidR="005E4FAD">
        <w:rPr>
          <w:noProof/>
        </w:rPr>
        <w:t xml:space="preserve"> on the last day of the quarter</w:t>
      </w:r>
      <w:r>
        <w:rPr>
          <w:noProof/>
        </w:rPr>
        <w:t>, by union coverage</w:t>
      </w:r>
      <w:bookmarkEnd w:id="61"/>
    </w:p>
    <w:tbl>
      <w:tblPr>
        <w:tblStyle w:val="EDU-Basic"/>
        <w:tblW w:w="0" w:type="auto"/>
        <w:tblLayout w:type="fixed"/>
        <w:tblLook w:val="0420" w:firstRow="1" w:lastRow="0" w:firstColumn="0" w:lastColumn="0" w:noHBand="0" w:noVBand="1"/>
      </w:tblPr>
      <w:tblGrid>
        <w:gridCol w:w="1555"/>
        <w:gridCol w:w="1842"/>
        <w:gridCol w:w="846"/>
        <w:gridCol w:w="846"/>
        <w:gridCol w:w="847"/>
        <w:gridCol w:w="846"/>
        <w:gridCol w:w="847"/>
        <w:gridCol w:w="846"/>
        <w:gridCol w:w="847"/>
        <w:gridCol w:w="846"/>
        <w:gridCol w:w="847"/>
        <w:gridCol w:w="846"/>
        <w:gridCol w:w="847"/>
        <w:gridCol w:w="846"/>
        <w:gridCol w:w="847"/>
      </w:tblGrid>
      <w:tr w:rsidR="00D36F79" w14:paraId="28A97313" w14:textId="77777777" w:rsidTr="002D7EE5">
        <w:trPr>
          <w:cnfStyle w:val="100000000000" w:firstRow="1" w:lastRow="0" w:firstColumn="0" w:lastColumn="0" w:oddVBand="0" w:evenVBand="0" w:oddHBand="0" w:evenHBand="0" w:firstRowFirstColumn="0" w:firstRowLastColumn="0" w:lastRowFirstColumn="0" w:lastRowLastColumn="0"/>
          <w:trHeight w:val="397"/>
          <w:tblHeader/>
        </w:trPr>
        <w:tc>
          <w:tcPr>
            <w:tcW w:w="1555" w:type="dxa"/>
            <w:tcBorders>
              <w:right w:val="nil"/>
            </w:tcBorders>
          </w:tcPr>
          <w:p w14:paraId="3D20F879" w14:textId="77777777" w:rsidR="00D36F79" w:rsidRDefault="00D36F79" w:rsidP="002D7EE5">
            <w:pPr>
              <w:spacing w:after="100"/>
            </w:pPr>
          </w:p>
        </w:tc>
        <w:tc>
          <w:tcPr>
            <w:tcW w:w="1842" w:type="dxa"/>
            <w:tcBorders>
              <w:left w:val="nil"/>
              <w:right w:val="nil"/>
            </w:tcBorders>
          </w:tcPr>
          <w:p w14:paraId="34E901D0" w14:textId="77777777" w:rsidR="00D36F79" w:rsidRDefault="00D36F79" w:rsidP="002D7EE5">
            <w:pPr>
              <w:spacing w:after="0"/>
            </w:pPr>
          </w:p>
        </w:tc>
        <w:tc>
          <w:tcPr>
            <w:tcW w:w="846" w:type="dxa"/>
            <w:tcBorders>
              <w:left w:val="nil"/>
              <w:right w:val="nil"/>
            </w:tcBorders>
          </w:tcPr>
          <w:p w14:paraId="69F769D1" w14:textId="77777777" w:rsidR="00D36F79" w:rsidRPr="00781AF7" w:rsidRDefault="00D36F79" w:rsidP="002D7EE5">
            <w:pPr>
              <w:spacing w:after="0"/>
              <w:rPr>
                <w:sz w:val="18"/>
                <w:szCs w:val="18"/>
              </w:rPr>
            </w:pPr>
            <w:r w:rsidRPr="00781AF7">
              <w:rPr>
                <w:sz w:val="18"/>
                <w:szCs w:val="18"/>
              </w:rPr>
              <w:t>Jun-23</w:t>
            </w:r>
          </w:p>
        </w:tc>
        <w:tc>
          <w:tcPr>
            <w:tcW w:w="846" w:type="dxa"/>
            <w:tcBorders>
              <w:left w:val="nil"/>
              <w:right w:val="nil"/>
            </w:tcBorders>
          </w:tcPr>
          <w:p w14:paraId="53A36E49" w14:textId="77777777" w:rsidR="00D36F79" w:rsidRPr="00781AF7" w:rsidRDefault="00D36F79" w:rsidP="002D7EE5">
            <w:pPr>
              <w:spacing w:after="0"/>
              <w:rPr>
                <w:sz w:val="18"/>
                <w:szCs w:val="18"/>
              </w:rPr>
            </w:pPr>
            <w:r w:rsidRPr="00781AF7">
              <w:rPr>
                <w:sz w:val="18"/>
                <w:szCs w:val="18"/>
              </w:rPr>
              <w:t>Sep-23</w:t>
            </w:r>
          </w:p>
        </w:tc>
        <w:tc>
          <w:tcPr>
            <w:tcW w:w="847" w:type="dxa"/>
            <w:tcBorders>
              <w:left w:val="nil"/>
              <w:right w:val="nil"/>
            </w:tcBorders>
          </w:tcPr>
          <w:p w14:paraId="3FCACDEC" w14:textId="77777777" w:rsidR="00D36F79" w:rsidRPr="00781AF7" w:rsidRDefault="00D36F79" w:rsidP="002D7EE5">
            <w:pPr>
              <w:spacing w:after="0"/>
              <w:rPr>
                <w:sz w:val="18"/>
                <w:szCs w:val="18"/>
              </w:rPr>
            </w:pPr>
            <w:r w:rsidRPr="00781AF7">
              <w:rPr>
                <w:sz w:val="18"/>
                <w:szCs w:val="18"/>
              </w:rPr>
              <w:t>Dec-23</w:t>
            </w:r>
          </w:p>
        </w:tc>
        <w:tc>
          <w:tcPr>
            <w:tcW w:w="846" w:type="dxa"/>
            <w:tcBorders>
              <w:left w:val="nil"/>
              <w:right w:val="nil"/>
            </w:tcBorders>
          </w:tcPr>
          <w:p w14:paraId="624AA3AF" w14:textId="77777777" w:rsidR="00D36F79" w:rsidRPr="00781AF7" w:rsidRDefault="00D36F79" w:rsidP="002D7EE5">
            <w:pPr>
              <w:spacing w:after="0"/>
              <w:rPr>
                <w:sz w:val="18"/>
                <w:szCs w:val="18"/>
              </w:rPr>
            </w:pPr>
            <w:r w:rsidRPr="00781AF7">
              <w:rPr>
                <w:sz w:val="18"/>
                <w:szCs w:val="18"/>
              </w:rPr>
              <w:t>Mar-24</w:t>
            </w:r>
          </w:p>
        </w:tc>
        <w:tc>
          <w:tcPr>
            <w:tcW w:w="847" w:type="dxa"/>
            <w:tcBorders>
              <w:left w:val="nil"/>
              <w:right w:val="nil"/>
            </w:tcBorders>
          </w:tcPr>
          <w:p w14:paraId="64765F51" w14:textId="77777777" w:rsidR="00D36F79" w:rsidRPr="00781AF7" w:rsidRDefault="00D36F79" w:rsidP="002D7EE5">
            <w:pPr>
              <w:spacing w:after="0"/>
              <w:rPr>
                <w:sz w:val="18"/>
                <w:szCs w:val="18"/>
              </w:rPr>
            </w:pPr>
            <w:r w:rsidRPr="00781AF7">
              <w:rPr>
                <w:sz w:val="18"/>
                <w:szCs w:val="18"/>
              </w:rPr>
              <w:t>Jun-24</w:t>
            </w:r>
          </w:p>
        </w:tc>
        <w:tc>
          <w:tcPr>
            <w:tcW w:w="846" w:type="dxa"/>
            <w:tcBorders>
              <w:left w:val="nil"/>
              <w:right w:val="nil"/>
            </w:tcBorders>
          </w:tcPr>
          <w:p w14:paraId="2C339219" w14:textId="77777777" w:rsidR="00D36F79" w:rsidRPr="00781AF7" w:rsidRDefault="00D36F79" w:rsidP="002D7EE5">
            <w:pPr>
              <w:spacing w:after="0"/>
              <w:rPr>
                <w:sz w:val="18"/>
                <w:szCs w:val="18"/>
              </w:rPr>
            </w:pPr>
            <w:r w:rsidRPr="00781AF7">
              <w:rPr>
                <w:sz w:val="18"/>
                <w:szCs w:val="18"/>
              </w:rPr>
              <w:t>Sep-24</w:t>
            </w:r>
          </w:p>
        </w:tc>
        <w:tc>
          <w:tcPr>
            <w:tcW w:w="847" w:type="dxa"/>
            <w:tcBorders>
              <w:left w:val="nil"/>
              <w:right w:val="nil"/>
            </w:tcBorders>
          </w:tcPr>
          <w:p w14:paraId="5178A398" w14:textId="77777777" w:rsidR="00D36F79" w:rsidRPr="00781AF7" w:rsidRDefault="00D36F79" w:rsidP="002D7EE5">
            <w:pPr>
              <w:spacing w:after="0"/>
              <w:rPr>
                <w:sz w:val="18"/>
                <w:szCs w:val="18"/>
              </w:rPr>
            </w:pPr>
            <w:r w:rsidRPr="00781AF7">
              <w:rPr>
                <w:sz w:val="18"/>
                <w:szCs w:val="18"/>
              </w:rPr>
              <w:t>Dec-24</w:t>
            </w:r>
          </w:p>
        </w:tc>
        <w:tc>
          <w:tcPr>
            <w:tcW w:w="846" w:type="dxa"/>
            <w:tcBorders>
              <w:left w:val="nil"/>
              <w:right w:val="nil"/>
            </w:tcBorders>
          </w:tcPr>
          <w:p w14:paraId="1C28E83F" w14:textId="77777777" w:rsidR="00D36F79" w:rsidRPr="00781AF7" w:rsidRDefault="00D36F79" w:rsidP="002D7EE5">
            <w:pPr>
              <w:spacing w:after="0"/>
              <w:rPr>
                <w:sz w:val="18"/>
                <w:szCs w:val="18"/>
              </w:rPr>
            </w:pPr>
            <w:r w:rsidRPr="00781AF7">
              <w:rPr>
                <w:sz w:val="18"/>
                <w:szCs w:val="18"/>
              </w:rPr>
              <w:t>Mar-25</w:t>
            </w:r>
          </w:p>
        </w:tc>
        <w:tc>
          <w:tcPr>
            <w:tcW w:w="847" w:type="dxa"/>
            <w:tcBorders>
              <w:left w:val="nil"/>
              <w:right w:val="nil"/>
            </w:tcBorders>
          </w:tcPr>
          <w:p w14:paraId="68626D2F" w14:textId="77777777" w:rsidR="00D36F79" w:rsidRPr="00781AF7" w:rsidRDefault="00D36F79" w:rsidP="002D7EE5">
            <w:pPr>
              <w:spacing w:after="0"/>
              <w:rPr>
                <w:sz w:val="18"/>
                <w:szCs w:val="18"/>
              </w:rPr>
            </w:pPr>
            <w:r w:rsidRPr="00781AF7">
              <w:rPr>
                <w:sz w:val="18"/>
                <w:szCs w:val="18"/>
              </w:rPr>
              <w:t>Jun-25</w:t>
            </w:r>
          </w:p>
        </w:tc>
        <w:tc>
          <w:tcPr>
            <w:tcW w:w="846" w:type="dxa"/>
            <w:tcBorders>
              <w:left w:val="nil"/>
              <w:right w:val="nil"/>
            </w:tcBorders>
          </w:tcPr>
          <w:p w14:paraId="23039C09" w14:textId="77777777" w:rsidR="00D36F79" w:rsidRPr="00781AF7" w:rsidRDefault="00D36F79" w:rsidP="002D7EE5">
            <w:pPr>
              <w:spacing w:after="0"/>
              <w:rPr>
                <w:sz w:val="18"/>
                <w:szCs w:val="18"/>
              </w:rPr>
            </w:pPr>
            <w:r w:rsidRPr="00781AF7">
              <w:rPr>
                <w:sz w:val="18"/>
                <w:szCs w:val="18"/>
              </w:rPr>
              <w:t>Sep-25</w:t>
            </w:r>
          </w:p>
        </w:tc>
        <w:tc>
          <w:tcPr>
            <w:tcW w:w="847" w:type="dxa"/>
            <w:tcBorders>
              <w:left w:val="nil"/>
              <w:right w:val="nil"/>
            </w:tcBorders>
          </w:tcPr>
          <w:p w14:paraId="5C85D7B0" w14:textId="77777777" w:rsidR="00D36F79" w:rsidRPr="00781AF7" w:rsidRDefault="00D36F79" w:rsidP="002D7EE5">
            <w:pPr>
              <w:spacing w:after="0"/>
              <w:rPr>
                <w:sz w:val="18"/>
                <w:szCs w:val="18"/>
              </w:rPr>
            </w:pPr>
            <w:r w:rsidRPr="00781AF7">
              <w:rPr>
                <w:sz w:val="18"/>
                <w:szCs w:val="18"/>
              </w:rPr>
              <w:t>Dec-25</w:t>
            </w:r>
          </w:p>
        </w:tc>
        <w:tc>
          <w:tcPr>
            <w:tcW w:w="846" w:type="dxa"/>
            <w:tcBorders>
              <w:left w:val="nil"/>
              <w:right w:val="nil"/>
            </w:tcBorders>
          </w:tcPr>
          <w:p w14:paraId="15B073A6" w14:textId="77777777" w:rsidR="00D36F79" w:rsidRPr="00781AF7" w:rsidRDefault="00D36F79" w:rsidP="002D7EE5">
            <w:pPr>
              <w:spacing w:after="0"/>
              <w:rPr>
                <w:sz w:val="18"/>
                <w:szCs w:val="18"/>
              </w:rPr>
            </w:pPr>
            <w:r w:rsidRPr="00781AF7">
              <w:rPr>
                <w:sz w:val="18"/>
                <w:szCs w:val="18"/>
              </w:rPr>
              <w:t>Mar-26</w:t>
            </w:r>
          </w:p>
        </w:tc>
        <w:tc>
          <w:tcPr>
            <w:tcW w:w="847" w:type="dxa"/>
            <w:tcBorders>
              <w:left w:val="nil"/>
            </w:tcBorders>
          </w:tcPr>
          <w:p w14:paraId="2D5172AF" w14:textId="77777777" w:rsidR="00D36F79" w:rsidRPr="00781AF7" w:rsidRDefault="00D36F79" w:rsidP="002D7EE5">
            <w:pPr>
              <w:spacing w:after="0"/>
              <w:rPr>
                <w:sz w:val="18"/>
                <w:szCs w:val="18"/>
              </w:rPr>
            </w:pPr>
            <w:r w:rsidRPr="00781AF7">
              <w:rPr>
                <w:sz w:val="18"/>
                <w:szCs w:val="18"/>
              </w:rPr>
              <w:t>Jun-26</w:t>
            </w:r>
          </w:p>
        </w:tc>
      </w:tr>
      <w:tr w:rsidR="002744B9" w14:paraId="3AC13728" w14:textId="77777777" w:rsidTr="002D7EE5">
        <w:trPr>
          <w:trHeight w:val="397"/>
        </w:trPr>
        <w:tc>
          <w:tcPr>
            <w:tcW w:w="1555" w:type="dxa"/>
            <w:vMerge w:val="restart"/>
            <w:tcBorders>
              <w:right w:val="nil"/>
            </w:tcBorders>
            <w:vAlign w:val="top"/>
          </w:tcPr>
          <w:p w14:paraId="07B06F08" w14:textId="77777777" w:rsidR="002744B9" w:rsidRPr="00147718" w:rsidRDefault="002744B9" w:rsidP="002744B9">
            <w:pPr>
              <w:spacing w:after="0"/>
              <w:rPr>
                <w:sz w:val="20"/>
                <w:szCs w:val="20"/>
              </w:rPr>
            </w:pPr>
            <w:r>
              <w:rPr>
                <w:sz w:val="20"/>
                <w:szCs w:val="20"/>
              </w:rPr>
              <w:t>Union covered</w:t>
            </w:r>
          </w:p>
        </w:tc>
        <w:tc>
          <w:tcPr>
            <w:tcW w:w="1842" w:type="dxa"/>
            <w:tcBorders>
              <w:left w:val="nil"/>
              <w:bottom w:val="nil"/>
              <w:right w:val="nil"/>
            </w:tcBorders>
          </w:tcPr>
          <w:p w14:paraId="16A03231" w14:textId="77777777" w:rsidR="002744B9" w:rsidRPr="00147718" w:rsidRDefault="002744B9" w:rsidP="002744B9">
            <w:pPr>
              <w:spacing w:after="0"/>
              <w:rPr>
                <w:sz w:val="20"/>
                <w:szCs w:val="20"/>
              </w:rPr>
            </w:pPr>
            <w:r w:rsidRPr="00147718">
              <w:rPr>
                <w:sz w:val="20"/>
                <w:szCs w:val="20"/>
              </w:rPr>
              <w:t>Agreements</w:t>
            </w:r>
          </w:p>
        </w:tc>
        <w:tc>
          <w:tcPr>
            <w:tcW w:w="846" w:type="dxa"/>
            <w:tcBorders>
              <w:left w:val="nil"/>
              <w:bottom w:val="nil"/>
              <w:right w:val="nil"/>
            </w:tcBorders>
          </w:tcPr>
          <w:p w14:paraId="1AB242B1" w14:textId="4AD0B54B" w:rsidR="002744B9" w:rsidRPr="00B524C7" w:rsidRDefault="002744B9" w:rsidP="002744B9">
            <w:pPr>
              <w:spacing w:before="100" w:after="100"/>
              <w:jc w:val="right"/>
              <w:rPr>
                <w:sz w:val="20"/>
                <w:szCs w:val="20"/>
              </w:rPr>
            </w:pPr>
            <w:r>
              <w:rPr>
                <w:rFonts w:eastAsia="Aptos" w:cs="Aptos"/>
                <w:color w:val="000000"/>
                <w:sz w:val="20"/>
                <w:szCs w:val="20"/>
              </w:rPr>
              <w:t>8,462</w:t>
            </w:r>
          </w:p>
        </w:tc>
        <w:tc>
          <w:tcPr>
            <w:tcW w:w="846" w:type="dxa"/>
            <w:tcBorders>
              <w:left w:val="nil"/>
              <w:bottom w:val="nil"/>
              <w:right w:val="nil"/>
            </w:tcBorders>
          </w:tcPr>
          <w:p w14:paraId="43B53F51" w14:textId="60001693" w:rsidR="002744B9" w:rsidRPr="00B524C7" w:rsidRDefault="002744B9" w:rsidP="002744B9">
            <w:pPr>
              <w:spacing w:before="100" w:after="100"/>
              <w:jc w:val="right"/>
              <w:rPr>
                <w:sz w:val="20"/>
                <w:szCs w:val="20"/>
              </w:rPr>
            </w:pPr>
            <w:r>
              <w:rPr>
                <w:rFonts w:eastAsia="Aptos" w:cs="Aptos"/>
                <w:color w:val="000000"/>
                <w:sz w:val="20"/>
                <w:szCs w:val="20"/>
              </w:rPr>
              <w:t>7,122</w:t>
            </w:r>
          </w:p>
        </w:tc>
        <w:tc>
          <w:tcPr>
            <w:tcW w:w="847" w:type="dxa"/>
            <w:tcBorders>
              <w:left w:val="nil"/>
              <w:bottom w:val="nil"/>
              <w:right w:val="nil"/>
            </w:tcBorders>
          </w:tcPr>
          <w:p w14:paraId="1B4AD70D" w14:textId="34A23596" w:rsidR="002744B9" w:rsidRPr="00B524C7" w:rsidRDefault="002744B9" w:rsidP="002744B9">
            <w:pPr>
              <w:spacing w:before="100" w:after="100"/>
              <w:jc w:val="right"/>
              <w:rPr>
                <w:sz w:val="20"/>
                <w:szCs w:val="20"/>
              </w:rPr>
            </w:pPr>
            <w:r>
              <w:rPr>
                <w:rFonts w:eastAsia="Aptos" w:cs="Aptos"/>
                <w:color w:val="000000"/>
                <w:sz w:val="20"/>
                <w:szCs w:val="20"/>
              </w:rPr>
              <w:t>7,445</w:t>
            </w:r>
          </w:p>
        </w:tc>
        <w:tc>
          <w:tcPr>
            <w:tcW w:w="846" w:type="dxa"/>
            <w:tcBorders>
              <w:left w:val="nil"/>
              <w:bottom w:val="nil"/>
              <w:right w:val="nil"/>
            </w:tcBorders>
          </w:tcPr>
          <w:p w14:paraId="2128D249" w14:textId="48E57505" w:rsidR="002744B9" w:rsidRPr="00B524C7" w:rsidRDefault="002744B9" w:rsidP="002744B9">
            <w:pPr>
              <w:spacing w:before="100" w:after="100"/>
              <w:jc w:val="right"/>
              <w:rPr>
                <w:sz w:val="20"/>
                <w:szCs w:val="20"/>
              </w:rPr>
            </w:pPr>
            <w:r>
              <w:rPr>
                <w:rFonts w:eastAsia="Aptos" w:cs="Aptos"/>
                <w:color w:val="000000"/>
                <w:sz w:val="20"/>
                <w:szCs w:val="20"/>
              </w:rPr>
              <w:t>6,934</w:t>
            </w:r>
          </w:p>
        </w:tc>
        <w:tc>
          <w:tcPr>
            <w:tcW w:w="847" w:type="dxa"/>
            <w:tcBorders>
              <w:left w:val="nil"/>
              <w:bottom w:val="nil"/>
              <w:right w:val="nil"/>
            </w:tcBorders>
          </w:tcPr>
          <w:p w14:paraId="3617F5B7" w14:textId="54530712" w:rsidR="002744B9" w:rsidRPr="00B524C7" w:rsidRDefault="002744B9" w:rsidP="002744B9">
            <w:pPr>
              <w:spacing w:before="100" w:after="100"/>
              <w:jc w:val="right"/>
              <w:rPr>
                <w:sz w:val="20"/>
                <w:szCs w:val="20"/>
              </w:rPr>
            </w:pPr>
            <w:r>
              <w:rPr>
                <w:rFonts w:eastAsia="Aptos" w:cs="Aptos"/>
                <w:color w:val="000000"/>
                <w:sz w:val="20"/>
                <w:szCs w:val="20"/>
              </w:rPr>
              <w:t>7,539</w:t>
            </w:r>
          </w:p>
        </w:tc>
        <w:tc>
          <w:tcPr>
            <w:tcW w:w="846" w:type="dxa"/>
            <w:tcBorders>
              <w:left w:val="nil"/>
              <w:bottom w:val="nil"/>
              <w:right w:val="nil"/>
            </w:tcBorders>
          </w:tcPr>
          <w:p w14:paraId="503A33FD" w14:textId="2CE0057B" w:rsidR="002744B9" w:rsidRPr="00B524C7" w:rsidRDefault="002744B9" w:rsidP="002744B9">
            <w:pPr>
              <w:spacing w:before="100" w:after="100"/>
              <w:jc w:val="right"/>
              <w:rPr>
                <w:sz w:val="20"/>
                <w:szCs w:val="20"/>
              </w:rPr>
            </w:pPr>
            <w:r>
              <w:rPr>
                <w:rFonts w:eastAsia="Aptos" w:cs="Aptos"/>
                <w:color w:val="000000"/>
                <w:sz w:val="20"/>
                <w:szCs w:val="20"/>
              </w:rPr>
              <w:t>7,299</w:t>
            </w:r>
          </w:p>
        </w:tc>
        <w:tc>
          <w:tcPr>
            <w:tcW w:w="847" w:type="dxa"/>
            <w:tcBorders>
              <w:left w:val="nil"/>
              <w:bottom w:val="nil"/>
              <w:right w:val="nil"/>
            </w:tcBorders>
          </w:tcPr>
          <w:p w14:paraId="63E947D3" w14:textId="484F723D" w:rsidR="002744B9" w:rsidRPr="00B524C7" w:rsidRDefault="002744B9" w:rsidP="002744B9">
            <w:pPr>
              <w:spacing w:before="100" w:after="100"/>
              <w:jc w:val="right"/>
              <w:rPr>
                <w:sz w:val="20"/>
                <w:szCs w:val="20"/>
              </w:rPr>
            </w:pPr>
            <w:r>
              <w:rPr>
                <w:rFonts w:eastAsia="Aptos" w:cs="Aptos"/>
                <w:color w:val="000000"/>
                <w:sz w:val="20"/>
                <w:szCs w:val="20"/>
              </w:rPr>
              <w:t>7,986</w:t>
            </w:r>
          </w:p>
        </w:tc>
        <w:tc>
          <w:tcPr>
            <w:tcW w:w="846" w:type="dxa"/>
            <w:tcBorders>
              <w:left w:val="nil"/>
              <w:bottom w:val="nil"/>
              <w:right w:val="nil"/>
            </w:tcBorders>
          </w:tcPr>
          <w:p w14:paraId="07755E78" w14:textId="6BF02A6F" w:rsidR="002744B9" w:rsidRPr="00B524C7" w:rsidRDefault="002744B9" w:rsidP="002744B9">
            <w:pPr>
              <w:spacing w:before="100" w:after="100"/>
              <w:jc w:val="right"/>
              <w:rPr>
                <w:sz w:val="20"/>
                <w:szCs w:val="20"/>
              </w:rPr>
            </w:pPr>
            <w:r>
              <w:rPr>
                <w:rFonts w:eastAsia="Aptos" w:cs="Aptos"/>
                <w:color w:val="000000"/>
                <w:sz w:val="20"/>
                <w:szCs w:val="20"/>
              </w:rPr>
              <w:t>8,268</w:t>
            </w:r>
          </w:p>
        </w:tc>
        <w:tc>
          <w:tcPr>
            <w:tcW w:w="847" w:type="dxa"/>
            <w:tcBorders>
              <w:left w:val="nil"/>
              <w:bottom w:val="nil"/>
              <w:right w:val="nil"/>
            </w:tcBorders>
          </w:tcPr>
          <w:p w14:paraId="3CB5DBE3" w14:textId="7EAD925B" w:rsidR="002744B9" w:rsidRPr="00B524C7" w:rsidRDefault="002744B9" w:rsidP="002744B9">
            <w:pPr>
              <w:spacing w:before="100" w:after="100"/>
              <w:jc w:val="right"/>
              <w:rPr>
                <w:sz w:val="20"/>
                <w:szCs w:val="20"/>
              </w:rPr>
            </w:pPr>
            <w:r>
              <w:rPr>
                <w:rFonts w:eastAsia="Aptos" w:cs="Aptos"/>
                <w:color w:val="000000"/>
                <w:sz w:val="20"/>
                <w:szCs w:val="20"/>
              </w:rPr>
              <w:t>8,523</w:t>
            </w:r>
          </w:p>
        </w:tc>
        <w:tc>
          <w:tcPr>
            <w:tcW w:w="846" w:type="dxa"/>
            <w:tcBorders>
              <w:left w:val="nil"/>
              <w:bottom w:val="nil"/>
              <w:right w:val="nil"/>
            </w:tcBorders>
          </w:tcPr>
          <w:p w14:paraId="27C17972" w14:textId="69A746D1" w:rsidR="002744B9" w:rsidRPr="00B524C7" w:rsidRDefault="002744B9" w:rsidP="002744B9">
            <w:pPr>
              <w:spacing w:before="100" w:after="100"/>
              <w:jc w:val="right"/>
              <w:rPr>
                <w:sz w:val="20"/>
                <w:szCs w:val="20"/>
              </w:rPr>
            </w:pPr>
            <w:r>
              <w:rPr>
                <w:rFonts w:eastAsia="Aptos" w:cs="Aptos"/>
                <w:color w:val="000000"/>
                <w:sz w:val="20"/>
                <w:szCs w:val="20"/>
              </w:rPr>
              <w:t>8,328</w:t>
            </w:r>
          </w:p>
        </w:tc>
        <w:tc>
          <w:tcPr>
            <w:tcW w:w="847" w:type="dxa"/>
            <w:tcBorders>
              <w:left w:val="nil"/>
              <w:bottom w:val="nil"/>
              <w:right w:val="nil"/>
            </w:tcBorders>
          </w:tcPr>
          <w:p w14:paraId="445CC60F" w14:textId="3CD03F88" w:rsidR="002744B9" w:rsidRPr="00B524C7" w:rsidRDefault="002744B9" w:rsidP="002744B9">
            <w:pPr>
              <w:spacing w:before="100" w:after="100"/>
              <w:jc w:val="right"/>
              <w:rPr>
                <w:sz w:val="20"/>
                <w:szCs w:val="20"/>
              </w:rPr>
            </w:pPr>
            <w:r>
              <w:rPr>
                <w:rFonts w:eastAsia="Aptos" w:cs="Aptos"/>
                <w:color w:val="000000"/>
                <w:sz w:val="20"/>
                <w:szCs w:val="20"/>
              </w:rPr>
              <w:t>8,805</w:t>
            </w:r>
          </w:p>
        </w:tc>
        <w:tc>
          <w:tcPr>
            <w:tcW w:w="846" w:type="dxa"/>
            <w:tcBorders>
              <w:left w:val="nil"/>
              <w:bottom w:val="nil"/>
              <w:right w:val="nil"/>
            </w:tcBorders>
          </w:tcPr>
          <w:p w14:paraId="3626F768" w14:textId="48F324C5" w:rsidR="002744B9" w:rsidRPr="00B524C7" w:rsidRDefault="002744B9" w:rsidP="002744B9">
            <w:pPr>
              <w:spacing w:before="100" w:after="100"/>
              <w:jc w:val="right"/>
              <w:rPr>
                <w:sz w:val="20"/>
                <w:szCs w:val="20"/>
              </w:rPr>
            </w:pPr>
            <w:r>
              <w:rPr>
                <w:rFonts w:eastAsia="Aptos" w:cs="Aptos"/>
                <w:color w:val="000000"/>
                <w:sz w:val="20"/>
                <w:szCs w:val="20"/>
              </w:rPr>
              <w:t>8,727</w:t>
            </w:r>
          </w:p>
        </w:tc>
        <w:tc>
          <w:tcPr>
            <w:tcW w:w="847" w:type="dxa"/>
            <w:tcBorders>
              <w:left w:val="nil"/>
              <w:bottom w:val="nil"/>
            </w:tcBorders>
          </w:tcPr>
          <w:p w14:paraId="0FEE0EFA" w14:textId="191C6AF0" w:rsidR="002744B9" w:rsidRPr="00B524C7" w:rsidRDefault="002744B9" w:rsidP="002744B9">
            <w:pPr>
              <w:spacing w:before="100" w:after="100"/>
              <w:jc w:val="right"/>
              <w:rPr>
                <w:sz w:val="20"/>
                <w:szCs w:val="20"/>
              </w:rPr>
            </w:pPr>
            <w:r>
              <w:rPr>
                <w:rFonts w:eastAsia="Aptos" w:cs="Aptos"/>
                <w:color w:val="000000"/>
                <w:sz w:val="20"/>
                <w:szCs w:val="20"/>
              </w:rPr>
              <w:t>9,032</w:t>
            </w:r>
          </w:p>
        </w:tc>
      </w:tr>
      <w:tr w:rsidR="002744B9" w14:paraId="77091E9D" w14:textId="77777777" w:rsidTr="002D7EE5">
        <w:trPr>
          <w:trHeight w:val="397"/>
        </w:trPr>
        <w:tc>
          <w:tcPr>
            <w:tcW w:w="1555" w:type="dxa"/>
            <w:vMerge/>
            <w:tcBorders>
              <w:right w:val="nil"/>
            </w:tcBorders>
          </w:tcPr>
          <w:p w14:paraId="216DC510" w14:textId="77777777" w:rsidR="002744B9" w:rsidRPr="00147718" w:rsidRDefault="002744B9" w:rsidP="002744B9">
            <w:pPr>
              <w:spacing w:after="0"/>
              <w:rPr>
                <w:sz w:val="20"/>
                <w:szCs w:val="20"/>
              </w:rPr>
            </w:pPr>
          </w:p>
        </w:tc>
        <w:tc>
          <w:tcPr>
            <w:tcW w:w="1842" w:type="dxa"/>
            <w:tcBorders>
              <w:top w:val="nil"/>
              <w:left w:val="nil"/>
              <w:bottom w:val="nil"/>
              <w:right w:val="nil"/>
            </w:tcBorders>
          </w:tcPr>
          <w:p w14:paraId="0B2DADE3" w14:textId="77777777" w:rsidR="002744B9" w:rsidRPr="00147718" w:rsidRDefault="002744B9" w:rsidP="002744B9">
            <w:pPr>
              <w:spacing w:after="0"/>
              <w:rPr>
                <w:sz w:val="20"/>
                <w:szCs w:val="20"/>
              </w:rPr>
            </w:pPr>
            <w:r w:rsidRPr="00147718">
              <w:rPr>
                <w:sz w:val="20"/>
                <w:szCs w:val="20"/>
              </w:rPr>
              <w:t>AAWI (%)</w:t>
            </w:r>
          </w:p>
        </w:tc>
        <w:tc>
          <w:tcPr>
            <w:tcW w:w="846" w:type="dxa"/>
            <w:tcBorders>
              <w:top w:val="nil"/>
              <w:left w:val="nil"/>
              <w:bottom w:val="nil"/>
              <w:right w:val="nil"/>
            </w:tcBorders>
          </w:tcPr>
          <w:p w14:paraId="7274A458" w14:textId="43C7DC82" w:rsidR="002744B9" w:rsidRPr="00B524C7" w:rsidRDefault="002744B9" w:rsidP="002744B9">
            <w:pPr>
              <w:spacing w:before="100" w:after="100"/>
              <w:jc w:val="right"/>
              <w:rPr>
                <w:sz w:val="20"/>
                <w:szCs w:val="20"/>
              </w:rPr>
            </w:pPr>
            <w:r>
              <w:rPr>
                <w:rFonts w:eastAsia="Aptos" w:cs="Aptos"/>
                <w:color w:val="000000"/>
                <w:sz w:val="20"/>
                <w:szCs w:val="20"/>
              </w:rPr>
              <w:t>2.8</w:t>
            </w:r>
          </w:p>
        </w:tc>
        <w:tc>
          <w:tcPr>
            <w:tcW w:w="846" w:type="dxa"/>
            <w:tcBorders>
              <w:top w:val="nil"/>
              <w:left w:val="nil"/>
              <w:bottom w:val="nil"/>
              <w:right w:val="nil"/>
            </w:tcBorders>
          </w:tcPr>
          <w:p w14:paraId="7FD1BDB9" w14:textId="7E6EDD11" w:rsidR="002744B9" w:rsidRPr="00B524C7" w:rsidRDefault="002744B9" w:rsidP="002744B9">
            <w:pPr>
              <w:spacing w:before="100" w:after="100"/>
              <w:jc w:val="right"/>
              <w:rPr>
                <w:sz w:val="20"/>
                <w:szCs w:val="20"/>
              </w:rPr>
            </w:pPr>
            <w:r>
              <w:rPr>
                <w:rFonts w:eastAsia="Aptos" w:cs="Aptos"/>
                <w:color w:val="000000"/>
                <w:sz w:val="20"/>
                <w:szCs w:val="20"/>
              </w:rPr>
              <w:t>2.9</w:t>
            </w:r>
          </w:p>
        </w:tc>
        <w:tc>
          <w:tcPr>
            <w:tcW w:w="847" w:type="dxa"/>
            <w:tcBorders>
              <w:top w:val="nil"/>
              <w:left w:val="nil"/>
              <w:bottom w:val="nil"/>
              <w:right w:val="nil"/>
            </w:tcBorders>
          </w:tcPr>
          <w:p w14:paraId="2C6868DB" w14:textId="4DEE96D4" w:rsidR="002744B9" w:rsidRPr="00B524C7" w:rsidRDefault="002744B9" w:rsidP="002744B9">
            <w:pPr>
              <w:spacing w:before="100" w:after="100"/>
              <w:jc w:val="right"/>
              <w:rPr>
                <w:sz w:val="20"/>
                <w:szCs w:val="20"/>
              </w:rPr>
            </w:pPr>
            <w:r>
              <w:rPr>
                <w:rFonts w:eastAsia="Aptos" w:cs="Aptos"/>
                <w:color w:val="000000"/>
                <w:sz w:val="20"/>
                <w:szCs w:val="20"/>
              </w:rPr>
              <w:t>3.1</w:t>
            </w:r>
          </w:p>
        </w:tc>
        <w:tc>
          <w:tcPr>
            <w:tcW w:w="846" w:type="dxa"/>
            <w:tcBorders>
              <w:top w:val="nil"/>
              <w:left w:val="nil"/>
              <w:bottom w:val="nil"/>
              <w:right w:val="nil"/>
            </w:tcBorders>
          </w:tcPr>
          <w:p w14:paraId="3C8B5CC5" w14:textId="25C716FC" w:rsidR="002744B9" w:rsidRPr="00B524C7" w:rsidRDefault="002744B9" w:rsidP="002744B9">
            <w:pPr>
              <w:spacing w:before="100" w:after="100"/>
              <w:jc w:val="right"/>
              <w:rPr>
                <w:sz w:val="20"/>
                <w:szCs w:val="20"/>
              </w:rPr>
            </w:pPr>
            <w:r>
              <w:rPr>
                <w:rFonts w:eastAsia="Aptos" w:cs="Aptos"/>
                <w:color w:val="000000"/>
                <w:sz w:val="20"/>
                <w:szCs w:val="20"/>
              </w:rPr>
              <w:t>3.3</w:t>
            </w:r>
          </w:p>
        </w:tc>
        <w:tc>
          <w:tcPr>
            <w:tcW w:w="847" w:type="dxa"/>
            <w:tcBorders>
              <w:top w:val="nil"/>
              <w:left w:val="nil"/>
              <w:bottom w:val="nil"/>
              <w:right w:val="nil"/>
            </w:tcBorders>
          </w:tcPr>
          <w:p w14:paraId="4972C8C8" w14:textId="1043283D" w:rsidR="002744B9" w:rsidRPr="00B524C7" w:rsidRDefault="002744B9" w:rsidP="002744B9">
            <w:pPr>
              <w:spacing w:before="100" w:after="100"/>
              <w:jc w:val="right"/>
              <w:rPr>
                <w:sz w:val="20"/>
                <w:szCs w:val="20"/>
              </w:rPr>
            </w:pPr>
            <w:r>
              <w:rPr>
                <w:rFonts w:eastAsia="Aptos" w:cs="Aptos"/>
                <w:color w:val="000000"/>
                <w:sz w:val="20"/>
                <w:szCs w:val="20"/>
              </w:rPr>
              <w:t>3.4</w:t>
            </w:r>
          </w:p>
        </w:tc>
        <w:tc>
          <w:tcPr>
            <w:tcW w:w="846" w:type="dxa"/>
            <w:tcBorders>
              <w:top w:val="nil"/>
              <w:left w:val="nil"/>
              <w:bottom w:val="nil"/>
              <w:right w:val="nil"/>
            </w:tcBorders>
          </w:tcPr>
          <w:p w14:paraId="538D8AFB" w14:textId="293EFF86" w:rsidR="002744B9" w:rsidRPr="00B524C7" w:rsidRDefault="002744B9" w:rsidP="002744B9">
            <w:pPr>
              <w:spacing w:before="100" w:after="100"/>
              <w:jc w:val="right"/>
              <w:rPr>
                <w:sz w:val="20"/>
                <w:szCs w:val="20"/>
              </w:rPr>
            </w:pPr>
            <w:r>
              <w:rPr>
                <w:rFonts w:eastAsia="Aptos" w:cs="Aptos"/>
                <w:color w:val="000000"/>
                <w:sz w:val="20"/>
                <w:szCs w:val="20"/>
              </w:rPr>
              <w:t>3.5</w:t>
            </w:r>
          </w:p>
        </w:tc>
        <w:tc>
          <w:tcPr>
            <w:tcW w:w="847" w:type="dxa"/>
            <w:tcBorders>
              <w:top w:val="nil"/>
              <w:left w:val="nil"/>
              <w:bottom w:val="nil"/>
              <w:right w:val="nil"/>
            </w:tcBorders>
          </w:tcPr>
          <w:p w14:paraId="78198F5B" w14:textId="2ADE5AF7" w:rsidR="002744B9" w:rsidRPr="00B524C7" w:rsidRDefault="002744B9" w:rsidP="002744B9">
            <w:pPr>
              <w:spacing w:before="100" w:after="100"/>
              <w:jc w:val="right"/>
              <w:rPr>
                <w:sz w:val="20"/>
                <w:szCs w:val="20"/>
              </w:rPr>
            </w:pPr>
            <w:r>
              <w:rPr>
                <w:rFonts w:eastAsia="Aptos" w:cs="Aptos"/>
                <w:color w:val="000000"/>
                <w:sz w:val="20"/>
                <w:szCs w:val="20"/>
              </w:rPr>
              <w:t>3.7</w:t>
            </w:r>
          </w:p>
        </w:tc>
        <w:tc>
          <w:tcPr>
            <w:tcW w:w="846" w:type="dxa"/>
            <w:tcBorders>
              <w:top w:val="nil"/>
              <w:left w:val="nil"/>
              <w:bottom w:val="nil"/>
              <w:right w:val="nil"/>
            </w:tcBorders>
          </w:tcPr>
          <w:p w14:paraId="079D7D8A" w14:textId="7798C7C0" w:rsidR="002744B9" w:rsidRPr="00B524C7" w:rsidRDefault="002744B9" w:rsidP="002744B9">
            <w:pPr>
              <w:spacing w:before="100" w:after="100"/>
              <w:jc w:val="right"/>
              <w:rPr>
                <w:sz w:val="20"/>
                <w:szCs w:val="20"/>
              </w:rPr>
            </w:pPr>
            <w:r>
              <w:rPr>
                <w:rFonts w:eastAsia="Aptos" w:cs="Aptos"/>
                <w:color w:val="000000"/>
                <w:sz w:val="20"/>
                <w:szCs w:val="20"/>
              </w:rPr>
              <w:t>3.8</w:t>
            </w:r>
          </w:p>
        </w:tc>
        <w:tc>
          <w:tcPr>
            <w:tcW w:w="847" w:type="dxa"/>
            <w:tcBorders>
              <w:top w:val="nil"/>
              <w:left w:val="nil"/>
              <w:bottom w:val="nil"/>
              <w:right w:val="nil"/>
            </w:tcBorders>
          </w:tcPr>
          <w:p w14:paraId="3FE5C4C4" w14:textId="63D49FEC" w:rsidR="002744B9" w:rsidRPr="00B524C7" w:rsidRDefault="002744B9" w:rsidP="002744B9">
            <w:pPr>
              <w:spacing w:before="100" w:after="100"/>
              <w:jc w:val="right"/>
              <w:rPr>
                <w:sz w:val="20"/>
                <w:szCs w:val="20"/>
              </w:rPr>
            </w:pPr>
            <w:r>
              <w:rPr>
                <w:rFonts w:eastAsia="Aptos" w:cs="Aptos"/>
                <w:color w:val="000000"/>
                <w:sz w:val="20"/>
                <w:szCs w:val="20"/>
              </w:rPr>
              <w:t>3.8</w:t>
            </w:r>
          </w:p>
        </w:tc>
        <w:tc>
          <w:tcPr>
            <w:tcW w:w="846" w:type="dxa"/>
            <w:tcBorders>
              <w:top w:val="nil"/>
              <w:left w:val="nil"/>
              <w:bottom w:val="nil"/>
              <w:right w:val="nil"/>
            </w:tcBorders>
          </w:tcPr>
          <w:p w14:paraId="6CBA5E6E" w14:textId="5154BD95" w:rsidR="002744B9" w:rsidRPr="00B524C7" w:rsidRDefault="002744B9" w:rsidP="002744B9">
            <w:pPr>
              <w:spacing w:before="100" w:after="100"/>
              <w:jc w:val="right"/>
              <w:rPr>
                <w:sz w:val="20"/>
                <w:szCs w:val="20"/>
              </w:rPr>
            </w:pPr>
            <w:r>
              <w:rPr>
                <w:rFonts w:eastAsia="Aptos" w:cs="Aptos"/>
                <w:color w:val="000000"/>
                <w:sz w:val="20"/>
                <w:szCs w:val="20"/>
              </w:rPr>
              <w:t>3.8</w:t>
            </w:r>
          </w:p>
        </w:tc>
        <w:tc>
          <w:tcPr>
            <w:tcW w:w="847" w:type="dxa"/>
            <w:tcBorders>
              <w:top w:val="nil"/>
              <w:left w:val="nil"/>
              <w:bottom w:val="nil"/>
              <w:right w:val="nil"/>
            </w:tcBorders>
          </w:tcPr>
          <w:p w14:paraId="44C589E3" w14:textId="1C221734" w:rsidR="002744B9" w:rsidRPr="00B524C7" w:rsidRDefault="002744B9" w:rsidP="002744B9">
            <w:pPr>
              <w:spacing w:before="100" w:after="100"/>
              <w:jc w:val="right"/>
              <w:rPr>
                <w:sz w:val="20"/>
                <w:szCs w:val="20"/>
              </w:rPr>
            </w:pPr>
            <w:r>
              <w:rPr>
                <w:rFonts w:eastAsia="Aptos" w:cs="Aptos"/>
                <w:color w:val="000000"/>
                <w:sz w:val="20"/>
                <w:szCs w:val="20"/>
              </w:rPr>
              <w:t>3.9</w:t>
            </w:r>
          </w:p>
        </w:tc>
        <w:tc>
          <w:tcPr>
            <w:tcW w:w="846" w:type="dxa"/>
            <w:tcBorders>
              <w:top w:val="nil"/>
              <w:left w:val="nil"/>
              <w:bottom w:val="nil"/>
              <w:right w:val="nil"/>
            </w:tcBorders>
          </w:tcPr>
          <w:p w14:paraId="6947A0E7" w14:textId="32D6755B" w:rsidR="002744B9" w:rsidRPr="00B524C7" w:rsidRDefault="002744B9" w:rsidP="002744B9">
            <w:pPr>
              <w:spacing w:before="100" w:after="100"/>
              <w:jc w:val="right"/>
              <w:rPr>
                <w:sz w:val="20"/>
                <w:szCs w:val="20"/>
              </w:rPr>
            </w:pPr>
            <w:r>
              <w:rPr>
                <w:rFonts w:eastAsia="Aptos" w:cs="Aptos"/>
                <w:color w:val="000000"/>
                <w:sz w:val="20"/>
                <w:szCs w:val="20"/>
              </w:rPr>
              <w:t>4.0</w:t>
            </w:r>
          </w:p>
        </w:tc>
        <w:tc>
          <w:tcPr>
            <w:tcW w:w="847" w:type="dxa"/>
            <w:tcBorders>
              <w:top w:val="nil"/>
              <w:left w:val="nil"/>
              <w:bottom w:val="nil"/>
            </w:tcBorders>
          </w:tcPr>
          <w:p w14:paraId="7BF4BD25" w14:textId="723F29AA" w:rsidR="002744B9" w:rsidRPr="00B524C7" w:rsidRDefault="002744B9" w:rsidP="002744B9">
            <w:pPr>
              <w:spacing w:before="100" w:after="100"/>
              <w:jc w:val="right"/>
              <w:rPr>
                <w:sz w:val="20"/>
                <w:szCs w:val="20"/>
              </w:rPr>
            </w:pPr>
            <w:r>
              <w:rPr>
                <w:rFonts w:eastAsia="Aptos" w:cs="Aptos"/>
                <w:color w:val="000000"/>
                <w:sz w:val="20"/>
                <w:szCs w:val="20"/>
              </w:rPr>
              <w:t>4.0</w:t>
            </w:r>
          </w:p>
        </w:tc>
      </w:tr>
      <w:tr w:rsidR="002744B9" w14:paraId="1313B97C" w14:textId="77777777" w:rsidTr="002D7EE5">
        <w:trPr>
          <w:trHeight w:val="397"/>
        </w:trPr>
        <w:tc>
          <w:tcPr>
            <w:tcW w:w="1555" w:type="dxa"/>
            <w:vMerge/>
            <w:tcBorders>
              <w:right w:val="nil"/>
            </w:tcBorders>
          </w:tcPr>
          <w:p w14:paraId="33E855B6" w14:textId="77777777" w:rsidR="002744B9" w:rsidRPr="00147718" w:rsidRDefault="002744B9" w:rsidP="002744B9">
            <w:pPr>
              <w:spacing w:after="0"/>
              <w:rPr>
                <w:sz w:val="20"/>
                <w:szCs w:val="20"/>
              </w:rPr>
            </w:pPr>
          </w:p>
        </w:tc>
        <w:tc>
          <w:tcPr>
            <w:tcW w:w="1842" w:type="dxa"/>
            <w:tcBorders>
              <w:top w:val="nil"/>
              <w:left w:val="nil"/>
              <w:bottom w:val="nil"/>
              <w:right w:val="nil"/>
            </w:tcBorders>
          </w:tcPr>
          <w:p w14:paraId="732CF783" w14:textId="77777777" w:rsidR="002744B9" w:rsidRPr="00147718" w:rsidRDefault="002744B9" w:rsidP="002744B9">
            <w:pPr>
              <w:spacing w:after="0"/>
              <w:rPr>
                <w:sz w:val="20"/>
                <w:szCs w:val="20"/>
              </w:rPr>
            </w:pPr>
            <w:r w:rsidRPr="00147718">
              <w:rPr>
                <w:sz w:val="20"/>
                <w:szCs w:val="20"/>
              </w:rPr>
              <w:t>Duration (years)</w:t>
            </w:r>
          </w:p>
        </w:tc>
        <w:tc>
          <w:tcPr>
            <w:tcW w:w="846" w:type="dxa"/>
            <w:tcBorders>
              <w:top w:val="nil"/>
              <w:left w:val="nil"/>
              <w:bottom w:val="nil"/>
              <w:right w:val="nil"/>
            </w:tcBorders>
          </w:tcPr>
          <w:p w14:paraId="1F2058F9" w14:textId="65632E08" w:rsidR="002744B9" w:rsidRPr="00B524C7" w:rsidRDefault="002744B9" w:rsidP="002744B9">
            <w:pPr>
              <w:spacing w:before="100" w:after="100"/>
              <w:jc w:val="right"/>
              <w:rPr>
                <w:sz w:val="20"/>
                <w:szCs w:val="20"/>
              </w:rPr>
            </w:pPr>
            <w:r>
              <w:rPr>
                <w:rFonts w:eastAsia="Aptos" w:cs="Aptos"/>
                <w:color w:val="000000"/>
                <w:sz w:val="20"/>
                <w:szCs w:val="20"/>
              </w:rPr>
              <w:t>2.9</w:t>
            </w:r>
          </w:p>
        </w:tc>
        <w:tc>
          <w:tcPr>
            <w:tcW w:w="846" w:type="dxa"/>
            <w:tcBorders>
              <w:top w:val="nil"/>
              <w:left w:val="nil"/>
              <w:bottom w:val="nil"/>
              <w:right w:val="nil"/>
            </w:tcBorders>
          </w:tcPr>
          <w:p w14:paraId="37021004" w14:textId="7E23C2F1" w:rsidR="002744B9" w:rsidRPr="00B524C7" w:rsidRDefault="002744B9" w:rsidP="002744B9">
            <w:pPr>
              <w:spacing w:before="100" w:after="100"/>
              <w:jc w:val="right"/>
              <w:rPr>
                <w:sz w:val="20"/>
                <w:szCs w:val="20"/>
              </w:rPr>
            </w:pPr>
            <w:r>
              <w:rPr>
                <w:rFonts w:eastAsia="Aptos" w:cs="Aptos"/>
                <w:color w:val="000000"/>
                <w:sz w:val="20"/>
                <w:szCs w:val="20"/>
              </w:rPr>
              <w:t>2.9</w:t>
            </w:r>
          </w:p>
        </w:tc>
        <w:tc>
          <w:tcPr>
            <w:tcW w:w="847" w:type="dxa"/>
            <w:tcBorders>
              <w:top w:val="nil"/>
              <w:left w:val="nil"/>
              <w:bottom w:val="nil"/>
              <w:right w:val="nil"/>
            </w:tcBorders>
          </w:tcPr>
          <w:p w14:paraId="652D2ED6" w14:textId="551D2CF7" w:rsidR="002744B9" w:rsidRPr="00B524C7" w:rsidRDefault="002744B9" w:rsidP="002744B9">
            <w:pPr>
              <w:spacing w:before="100" w:after="100"/>
              <w:jc w:val="right"/>
              <w:rPr>
                <w:sz w:val="20"/>
                <w:szCs w:val="20"/>
              </w:rPr>
            </w:pPr>
            <w:r>
              <w:rPr>
                <w:rFonts w:eastAsia="Aptos" w:cs="Aptos"/>
                <w:color w:val="000000"/>
                <w:sz w:val="20"/>
                <w:szCs w:val="20"/>
              </w:rPr>
              <w:t>2.8</w:t>
            </w:r>
          </w:p>
        </w:tc>
        <w:tc>
          <w:tcPr>
            <w:tcW w:w="846" w:type="dxa"/>
            <w:tcBorders>
              <w:top w:val="nil"/>
              <w:left w:val="nil"/>
              <w:bottom w:val="nil"/>
              <w:right w:val="nil"/>
            </w:tcBorders>
          </w:tcPr>
          <w:p w14:paraId="116AA93A" w14:textId="61C9970A" w:rsidR="002744B9" w:rsidRPr="00B524C7" w:rsidRDefault="002744B9" w:rsidP="002744B9">
            <w:pPr>
              <w:spacing w:before="100" w:after="100"/>
              <w:jc w:val="right"/>
              <w:rPr>
                <w:sz w:val="20"/>
                <w:szCs w:val="20"/>
              </w:rPr>
            </w:pPr>
            <w:r>
              <w:rPr>
                <w:rFonts w:eastAsia="Aptos" w:cs="Aptos"/>
                <w:color w:val="000000"/>
                <w:sz w:val="20"/>
                <w:szCs w:val="20"/>
              </w:rPr>
              <w:t>2.8</w:t>
            </w:r>
          </w:p>
        </w:tc>
        <w:tc>
          <w:tcPr>
            <w:tcW w:w="847" w:type="dxa"/>
            <w:tcBorders>
              <w:top w:val="nil"/>
              <w:left w:val="nil"/>
              <w:bottom w:val="nil"/>
              <w:right w:val="nil"/>
            </w:tcBorders>
          </w:tcPr>
          <w:p w14:paraId="43EAD59C" w14:textId="7B6B78CF" w:rsidR="002744B9" w:rsidRPr="00B524C7" w:rsidRDefault="002744B9" w:rsidP="002744B9">
            <w:pPr>
              <w:spacing w:before="100" w:after="100"/>
              <w:jc w:val="right"/>
              <w:rPr>
                <w:sz w:val="20"/>
                <w:szCs w:val="20"/>
              </w:rPr>
            </w:pPr>
            <w:r>
              <w:rPr>
                <w:rFonts w:eastAsia="Aptos" w:cs="Aptos"/>
                <w:color w:val="000000"/>
                <w:sz w:val="20"/>
                <w:szCs w:val="20"/>
              </w:rPr>
              <w:t>2.8</w:t>
            </w:r>
          </w:p>
        </w:tc>
        <w:tc>
          <w:tcPr>
            <w:tcW w:w="846" w:type="dxa"/>
            <w:tcBorders>
              <w:top w:val="nil"/>
              <w:left w:val="nil"/>
              <w:bottom w:val="nil"/>
              <w:right w:val="nil"/>
            </w:tcBorders>
          </w:tcPr>
          <w:p w14:paraId="23119CB6" w14:textId="70DD883A" w:rsidR="002744B9" w:rsidRPr="00B524C7" w:rsidRDefault="002744B9" w:rsidP="002744B9">
            <w:pPr>
              <w:spacing w:before="100" w:after="100"/>
              <w:jc w:val="right"/>
              <w:rPr>
                <w:sz w:val="20"/>
                <w:szCs w:val="20"/>
              </w:rPr>
            </w:pPr>
            <w:r>
              <w:rPr>
                <w:rFonts w:eastAsia="Aptos" w:cs="Aptos"/>
                <w:color w:val="000000"/>
                <w:sz w:val="20"/>
                <w:szCs w:val="20"/>
              </w:rPr>
              <w:t>2.8</w:t>
            </w:r>
          </w:p>
        </w:tc>
        <w:tc>
          <w:tcPr>
            <w:tcW w:w="847" w:type="dxa"/>
            <w:tcBorders>
              <w:top w:val="nil"/>
              <w:left w:val="nil"/>
              <w:bottom w:val="nil"/>
              <w:right w:val="nil"/>
            </w:tcBorders>
          </w:tcPr>
          <w:p w14:paraId="75B5C031" w14:textId="2F54702D" w:rsidR="002744B9" w:rsidRPr="00B524C7" w:rsidRDefault="002744B9" w:rsidP="002744B9">
            <w:pPr>
              <w:spacing w:before="100" w:after="100"/>
              <w:jc w:val="right"/>
              <w:rPr>
                <w:sz w:val="20"/>
                <w:szCs w:val="20"/>
              </w:rPr>
            </w:pPr>
            <w:r>
              <w:rPr>
                <w:rFonts w:eastAsia="Aptos" w:cs="Aptos"/>
                <w:color w:val="000000"/>
                <w:sz w:val="20"/>
                <w:szCs w:val="20"/>
              </w:rPr>
              <w:t>2.9</w:t>
            </w:r>
          </w:p>
        </w:tc>
        <w:tc>
          <w:tcPr>
            <w:tcW w:w="846" w:type="dxa"/>
            <w:tcBorders>
              <w:top w:val="nil"/>
              <w:left w:val="nil"/>
              <w:bottom w:val="nil"/>
              <w:right w:val="nil"/>
            </w:tcBorders>
          </w:tcPr>
          <w:p w14:paraId="589AFBFB" w14:textId="3B341274" w:rsidR="002744B9" w:rsidRPr="00B524C7" w:rsidRDefault="002744B9" w:rsidP="002744B9">
            <w:pPr>
              <w:spacing w:before="100" w:after="100"/>
              <w:jc w:val="right"/>
              <w:rPr>
                <w:sz w:val="20"/>
                <w:szCs w:val="20"/>
              </w:rPr>
            </w:pPr>
            <w:r>
              <w:rPr>
                <w:rFonts w:eastAsia="Aptos" w:cs="Aptos"/>
                <w:color w:val="000000"/>
                <w:sz w:val="20"/>
                <w:szCs w:val="20"/>
              </w:rPr>
              <w:t>2.9</w:t>
            </w:r>
          </w:p>
        </w:tc>
        <w:tc>
          <w:tcPr>
            <w:tcW w:w="847" w:type="dxa"/>
            <w:tcBorders>
              <w:top w:val="nil"/>
              <w:left w:val="nil"/>
              <w:bottom w:val="nil"/>
              <w:right w:val="nil"/>
            </w:tcBorders>
          </w:tcPr>
          <w:p w14:paraId="4CC1A07A" w14:textId="6F080C1B" w:rsidR="002744B9" w:rsidRPr="00B524C7" w:rsidRDefault="002744B9" w:rsidP="002744B9">
            <w:pPr>
              <w:spacing w:before="100" w:after="100"/>
              <w:jc w:val="right"/>
              <w:rPr>
                <w:sz w:val="20"/>
                <w:szCs w:val="20"/>
              </w:rPr>
            </w:pPr>
            <w:r>
              <w:rPr>
                <w:rFonts w:eastAsia="Aptos" w:cs="Aptos"/>
                <w:color w:val="000000"/>
                <w:sz w:val="20"/>
                <w:szCs w:val="20"/>
              </w:rPr>
              <w:t>2.9</w:t>
            </w:r>
          </w:p>
        </w:tc>
        <w:tc>
          <w:tcPr>
            <w:tcW w:w="846" w:type="dxa"/>
            <w:tcBorders>
              <w:top w:val="nil"/>
              <w:left w:val="nil"/>
              <w:bottom w:val="nil"/>
              <w:right w:val="nil"/>
            </w:tcBorders>
          </w:tcPr>
          <w:p w14:paraId="3B364F6C" w14:textId="3AF9D386" w:rsidR="002744B9" w:rsidRPr="00B524C7" w:rsidRDefault="002744B9" w:rsidP="002744B9">
            <w:pPr>
              <w:spacing w:before="100" w:after="100"/>
              <w:jc w:val="right"/>
              <w:rPr>
                <w:sz w:val="20"/>
                <w:szCs w:val="20"/>
              </w:rPr>
            </w:pPr>
            <w:r>
              <w:rPr>
                <w:rFonts w:eastAsia="Aptos" w:cs="Aptos"/>
                <w:color w:val="000000"/>
                <w:sz w:val="20"/>
                <w:szCs w:val="20"/>
              </w:rPr>
              <w:t>3.0</w:t>
            </w:r>
          </w:p>
        </w:tc>
        <w:tc>
          <w:tcPr>
            <w:tcW w:w="847" w:type="dxa"/>
            <w:tcBorders>
              <w:top w:val="nil"/>
              <w:left w:val="nil"/>
              <w:bottom w:val="nil"/>
              <w:right w:val="nil"/>
            </w:tcBorders>
          </w:tcPr>
          <w:p w14:paraId="2D91B9AD" w14:textId="62E0F4B7" w:rsidR="002744B9" w:rsidRPr="00B524C7" w:rsidRDefault="002744B9" w:rsidP="002744B9">
            <w:pPr>
              <w:spacing w:before="100" w:after="100"/>
              <w:jc w:val="right"/>
              <w:rPr>
                <w:sz w:val="20"/>
                <w:szCs w:val="20"/>
              </w:rPr>
            </w:pPr>
            <w:r>
              <w:rPr>
                <w:rFonts w:eastAsia="Aptos" w:cs="Aptos"/>
                <w:color w:val="000000"/>
                <w:sz w:val="20"/>
                <w:szCs w:val="20"/>
              </w:rPr>
              <w:t>3.0</w:t>
            </w:r>
          </w:p>
        </w:tc>
        <w:tc>
          <w:tcPr>
            <w:tcW w:w="846" w:type="dxa"/>
            <w:tcBorders>
              <w:top w:val="nil"/>
              <w:left w:val="nil"/>
              <w:bottom w:val="nil"/>
              <w:right w:val="nil"/>
            </w:tcBorders>
          </w:tcPr>
          <w:p w14:paraId="4A8CFAB6" w14:textId="6860EB17" w:rsidR="002744B9" w:rsidRPr="00B524C7" w:rsidRDefault="002744B9" w:rsidP="002744B9">
            <w:pPr>
              <w:spacing w:before="100" w:after="100"/>
              <w:jc w:val="right"/>
              <w:rPr>
                <w:sz w:val="20"/>
                <w:szCs w:val="20"/>
              </w:rPr>
            </w:pPr>
            <w:r>
              <w:rPr>
                <w:rFonts w:eastAsia="Aptos" w:cs="Aptos"/>
                <w:color w:val="000000"/>
                <w:sz w:val="20"/>
                <w:szCs w:val="20"/>
              </w:rPr>
              <w:t>2.9</w:t>
            </w:r>
          </w:p>
        </w:tc>
        <w:tc>
          <w:tcPr>
            <w:tcW w:w="847" w:type="dxa"/>
            <w:tcBorders>
              <w:top w:val="nil"/>
              <w:left w:val="nil"/>
              <w:bottom w:val="nil"/>
            </w:tcBorders>
          </w:tcPr>
          <w:p w14:paraId="1D7B024B" w14:textId="7C2E4C99" w:rsidR="002744B9" w:rsidRPr="00B524C7" w:rsidRDefault="002744B9" w:rsidP="002744B9">
            <w:pPr>
              <w:spacing w:before="100" w:after="100"/>
              <w:jc w:val="right"/>
              <w:rPr>
                <w:sz w:val="20"/>
                <w:szCs w:val="20"/>
              </w:rPr>
            </w:pPr>
            <w:r>
              <w:rPr>
                <w:rFonts w:eastAsia="Aptos" w:cs="Aptos"/>
                <w:color w:val="000000"/>
                <w:sz w:val="20"/>
                <w:szCs w:val="20"/>
              </w:rPr>
              <w:t>3.0</w:t>
            </w:r>
          </w:p>
        </w:tc>
      </w:tr>
      <w:tr w:rsidR="002744B9" w14:paraId="70E5D538" w14:textId="77777777" w:rsidTr="002D7EE5">
        <w:trPr>
          <w:trHeight w:val="397"/>
        </w:trPr>
        <w:tc>
          <w:tcPr>
            <w:tcW w:w="1555" w:type="dxa"/>
            <w:vMerge/>
            <w:tcBorders>
              <w:bottom w:val="single" w:sz="4" w:space="0" w:color="auto"/>
              <w:right w:val="nil"/>
            </w:tcBorders>
          </w:tcPr>
          <w:p w14:paraId="76BF9366" w14:textId="77777777" w:rsidR="002744B9" w:rsidRPr="00147718" w:rsidRDefault="002744B9" w:rsidP="002744B9">
            <w:pPr>
              <w:spacing w:after="0"/>
              <w:rPr>
                <w:sz w:val="20"/>
                <w:szCs w:val="20"/>
              </w:rPr>
            </w:pPr>
          </w:p>
        </w:tc>
        <w:tc>
          <w:tcPr>
            <w:tcW w:w="1842" w:type="dxa"/>
            <w:tcBorders>
              <w:top w:val="nil"/>
              <w:left w:val="nil"/>
              <w:bottom w:val="single" w:sz="4" w:space="0" w:color="auto"/>
              <w:right w:val="nil"/>
            </w:tcBorders>
          </w:tcPr>
          <w:p w14:paraId="2E86A997" w14:textId="77777777" w:rsidR="002744B9" w:rsidRPr="00147718" w:rsidRDefault="002744B9" w:rsidP="002744B9">
            <w:pPr>
              <w:spacing w:after="0"/>
              <w:rPr>
                <w:sz w:val="20"/>
                <w:szCs w:val="20"/>
              </w:rPr>
            </w:pPr>
            <w:r w:rsidRPr="00147718">
              <w:rPr>
                <w:sz w:val="20"/>
                <w:szCs w:val="20"/>
              </w:rPr>
              <w:t>Employees (‘000)</w:t>
            </w:r>
          </w:p>
        </w:tc>
        <w:tc>
          <w:tcPr>
            <w:tcW w:w="846" w:type="dxa"/>
            <w:tcBorders>
              <w:top w:val="nil"/>
              <w:left w:val="nil"/>
              <w:bottom w:val="single" w:sz="4" w:space="0" w:color="auto"/>
              <w:right w:val="nil"/>
            </w:tcBorders>
          </w:tcPr>
          <w:p w14:paraId="7F24D14E" w14:textId="28E9DBB3" w:rsidR="002744B9" w:rsidRPr="00B524C7" w:rsidRDefault="002744B9" w:rsidP="002744B9">
            <w:pPr>
              <w:spacing w:before="100" w:after="100"/>
              <w:jc w:val="right"/>
              <w:rPr>
                <w:sz w:val="20"/>
                <w:szCs w:val="20"/>
              </w:rPr>
            </w:pPr>
            <w:r>
              <w:rPr>
                <w:rFonts w:eastAsia="Aptos" w:cs="Aptos"/>
                <w:color w:val="000000"/>
                <w:sz w:val="20"/>
                <w:szCs w:val="20"/>
              </w:rPr>
              <w:t>1685.5</w:t>
            </w:r>
          </w:p>
        </w:tc>
        <w:tc>
          <w:tcPr>
            <w:tcW w:w="846" w:type="dxa"/>
            <w:tcBorders>
              <w:top w:val="nil"/>
              <w:left w:val="nil"/>
              <w:bottom w:val="single" w:sz="4" w:space="0" w:color="auto"/>
              <w:right w:val="nil"/>
            </w:tcBorders>
          </w:tcPr>
          <w:p w14:paraId="427E9A2B" w14:textId="3CFA9BCD" w:rsidR="002744B9" w:rsidRPr="00B524C7" w:rsidRDefault="002744B9" w:rsidP="002744B9">
            <w:pPr>
              <w:spacing w:before="100" w:after="100"/>
              <w:jc w:val="right"/>
              <w:rPr>
                <w:sz w:val="20"/>
                <w:szCs w:val="20"/>
              </w:rPr>
            </w:pPr>
            <w:r>
              <w:rPr>
                <w:rFonts w:eastAsia="Aptos" w:cs="Aptos"/>
                <w:color w:val="000000"/>
                <w:sz w:val="20"/>
                <w:szCs w:val="20"/>
              </w:rPr>
              <w:t>1699.2</w:t>
            </w:r>
          </w:p>
        </w:tc>
        <w:tc>
          <w:tcPr>
            <w:tcW w:w="847" w:type="dxa"/>
            <w:tcBorders>
              <w:top w:val="nil"/>
              <w:left w:val="nil"/>
              <w:bottom w:val="single" w:sz="4" w:space="0" w:color="auto"/>
              <w:right w:val="nil"/>
            </w:tcBorders>
          </w:tcPr>
          <w:p w14:paraId="0DED2EC7" w14:textId="5B52D36D" w:rsidR="002744B9" w:rsidRPr="00B524C7" w:rsidRDefault="002744B9" w:rsidP="002744B9">
            <w:pPr>
              <w:spacing w:before="100" w:after="100"/>
              <w:jc w:val="right"/>
              <w:rPr>
                <w:sz w:val="20"/>
                <w:szCs w:val="20"/>
              </w:rPr>
            </w:pPr>
            <w:r>
              <w:rPr>
                <w:rFonts w:eastAsia="Aptos" w:cs="Aptos"/>
                <w:color w:val="000000"/>
                <w:sz w:val="20"/>
                <w:szCs w:val="20"/>
              </w:rPr>
              <w:t>1911.0</w:t>
            </w:r>
          </w:p>
        </w:tc>
        <w:tc>
          <w:tcPr>
            <w:tcW w:w="846" w:type="dxa"/>
            <w:tcBorders>
              <w:top w:val="nil"/>
              <w:left w:val="nil"/>
              <w:bottom w:val="single" w:sz="4" w:space="0" w:color="auto"/>
              <w:right w:val="nil"/>
            </w:tcBorders>
          </w:tcPr>
          <w:p w14:paraId="5F2842E3" w14:textId="0DB43E24" w:rsidR="002744B9" w:rsidRPr="00B524C7" w:rsidRDefault="002744B9" w:rsidP="002744B9">
            <w:pPr>
              <w:spacing w:before="100" w:after="100"/>
              <w:jc w:val="right"/>
              <w:rPr>
                <w:sz w:val="20"/>
                <w:szCs w:val="20"/>
              </w:rPr>
            </w:pPr>
            <w:r>
              <w:rPr>
                <w:rFonts w:eastAsia="Aptos" w:cs="Aptos"/>
                <w:color w:val="000000"/>
                <w:sz w:val="20"/>
                <w:szCs w:val="20"/>
              </w:rPr>
              <w:t>2015.6</w:t>
            </w:r>
          </w:p>
        </w:tc>
        <w:tc>
          <w:tcPr>
            <w:tcW w:w="847" w:type="dxa"/>
            <w:tcBorders>
              <w:top w:val="nil"/>
              <w:left w:val="nil"/>
              <w:bottom w:val="single" w:sz="4" w:space="0" w:color="auto"/>
              <w:right w:val="nil"/>
            </w:tcBorders>
          </w:tcPr>
          <w:p w14:paraId="269AD9F4" w14:textId="6506966E" w:rsidR="002744B9" w:rsidRPr="00B524C7" w:rsidRDefault="002744B9" w:rsidP="002744B9">
            <w:pPr>
              <w:spacing w:before="100" w:after="100"/>
              <w:jc w:val="right"/>
              <w:rPr>
                <w:sz w:val="20"/>
                <w:szCs w:val="20"/>
              </w:rPr>
            </w:pPr>
            <w:r>
              <w:rPr>
                <w:rFonts w:eastAsia="Aptos" w:cs="Aptos"/>
                <w:color w:val="000000"/>
                <w:sz w:val="20"/>
                <w:szCs w:val="20"/>
              </w:rPr>
              <w:t>2088.7</w:t>
            </w:r>
          </w:p>
        </w:tc>
        <w:tc>
          <w:tcPr>
            <w:tcW w:w="846" w:type="dxa"/>
            <w:tcBorders>
              <w:top w:val="nil"/>
              <w:left w:val="nil"/>
              <w:bottom w:val="single" w:sz="4" w:space="0" w:color="auto"/>
              <w:right w:val="nil"/>
            </w:tcBorders>
          </w:tcPr>
          <w:p w14:paraId="1DA8372A" w14:textId="7DBFFD05" w:rsidR="002744B9" w:rsidRPr="00B524C7" w:rsidRDefault="002744B9" w:rsidP="002744B9">
            <w:pPr>
              <w:spacing w:before="100" w:after="100"/>
              <w:jc w:val="right"/>
              <w:rPr>
                <w:sz w:val="20"/>
                <w:szCs w:val="20"/>
              </w:rPr>
            </w:pPr>
            <w:r>
              <w:rPr>
                <w:rFonts w:eastAsia="Aptos" w:cs="Aptos"/>
                <w:color w:val="000000"/>
                <w:sz w:val="20"/>
                <w:szCs w:val="20"/>
              </w:rPr>
              <w:t>2084.8</w:t>
            </w:r>
          </w:p>
        </w:tc>
        <w:tc>
          <w:tcPr>
            <w:tcW w:w="847" w:type="dxa"/>
            <w:tcBorders>
              <w:top w:val="nil"/>
              <w:left w:val="nil"/>
              <w:bottom w:val="single" w:sz="4" w:space="0" w:color="auto"/>
              <w:right w:val="nil"/>
            </w:tcBorders>
          </w:tcPr>
          <w:p w14:paraId="595911B6" w14:textId="55603BE6" w:rsidR="002744B9" w:rsidRPr="00B524C7" w:rsidRDefault="002744B9" w:rsidP="002744B9">
            <w:pPr>
              <w:spacing w:before="100" w:after="100"/>
              <w:jc w:val="right"/>
              <w:rPr>
                <w:sz w:val="20"/>
                <w:szCs w:val="20"/>
              </w:rPr>
            </w:pPr>
            <w:r>
              <w:rPr>
                <w:rFonts w:eastAsia="Aptos" w:cs="Aptos"/>
                <w:color w:val="000000"/>
                <w:sz w:val="20"/>
                <w:szCs w:val="20"/>
              </w:rPr>
              <w:t>2525.6</w:t>
            </w:r>
          </w:p>
        </w:tc>
        <w:tc>
          <w:tcPr>
            <w:tcW w:w="846" w:type="dxa"/>
            <w:tcBorders>
              <w:top w:val="nil"/>
              <w:left w:val="nil"/>
              <w:bottom w:val="single" w:sz="4" w:space="0" w:color="auto"/>
              <w:right w:val="nil"/>
            </w:tcBorders>
          </w:tcPr>
          <w:p w14:paraId="49094996" w14:textId="57B4AFCD" w:rsidR="002744B9" w:rsidRPr="00B524C7" w:rsidRDefault="002744B9" w:rsidP="002744B9">
            <w:pPr>
              <w:spacing w:before="100" w:after="100"/>
              <w:jc w:val="right"/>
              <w:rPr>
                <w:sz w:val="20"/>
                <w:szCs w:val="20"/>
              </w:rPr>
            </w:pPr>
            <w:r>
              <w:rPr>
                <w:rFonts w:eastAsia="Aptos" w:cs="Aptos"/>
                <w:color w:val="000000"/>
                <w:sz w:val="20"/>
                <w:szCs w:val="20"/>
              </w:rPr>
              <w:t>2554.1</w:t>
            </w:r>
          </w:p>
        </w:tc>
        <w:tc>
          <w:tcPr>
            <w:tcW w:w="847" w:type="dxa"/>
            <w:tcBorders>
              <w:top w:val="nil"/>
              <w:left w:val="nil"/>
              <w:bottom w:val="single" w:sz="4" w:space="0" w:color="auto"/>
              <w:right w:val="nil"/>
            </w:tcBorders>
          </w:tcPr>
          <w:p w14:paraId="0458CA80" w14:textId="22C54CD0" w:rsidR="002744B9" w:rsidRPr="00B524C7" w:rsidRDefault="002744B9" w:rsidP="002744B9">
            <w:pPr>
              <w:spacing w:before="100" w:after="100"/>
              <w:jc w:val="right"/>
              <w:rPr>
                <w:sz w:val="20"/>
                <w:szCs w:val="20"/>
              </w:rPr>
            </w:pPr>
            <w:r>
              <w:rPr>
                <w:rFonts w:eastAsia="Aptos" w:cs="Aptos"/>
                <w:color w:val="000000"/>
                <w:sz w:val="20"/>
                <w:szCs w:val="20"/>
              </w:rPr>
              <w:t>2679.7</w:t>
            </w:r>
          </w:p>
        </w:tc>
        <w:tc>
          <w:tcPr>
            <w:tcW w:w="846" w:type="dxa"/>
            <w:tcBorders>
              <w:top w:val="nil"/>
              <w:left w:val="nil"/>
              <w:bottom w:val="single" w:sz="4" w:space="0" w:color="auto"/>
              <w:right w:val="nil"/>
            </w:tcBorders>
          </w:tcPr>
          <w:p w14:paraId="5D5D3D28" w14:textId="1D347FB8" w:rsidR="002744B9" w:rsidRPr="00B524C7" w:rsidRDefault="002744B9" w:rsidP="002744B9">
            <w:pPr>
              <w:spacing w:before="100" w:after="100"/>
              <w:jc w:val="right"/>
              <w:rPr>
                <w:sz w:val="20"/>
                <w:szCs w:val="20"/>
              </w:rPr>
            </w:pPr>
            <w:r>
              <w:rPr>
                <w:rFonts w:eastAsia="Aptos" w:cs="Aptos"/>
                <w:color w:val="000000"/>
                <w:sz w:val="20"/>
                <w:szCs w:val="20"/>
              </w:rPr>
              <w:t>2527.3</w:t>
            </w:r>
          </w:p>
        </w:tc>
        <w:tc>
          <w:tcPr>
            <w:tcW w:w="847" w:type="dxa"/>
            <w:tcBorders>
              <w:top w:val="nil"/>
              <w:left w:val="nil"/>
              <w:bottom w:val="single" w:sz="4" w:space="0" w:color="auto"/>
              <w:right w:val="nil"/>
            </w:tcBorders>
          </w:tcPr>
          <w:p w14:paraId="5D000B42" w14:textId="6B18ED9D" w:rsidR="002744B9" w:rsidRPr="00B524C7" w:rsidRDefault="002744B9" w:rsidP="002744B9">
            <w:pPr>
              <w:spacing w:before="100" w:after="100"/>
              <w:jc w:val="right"/>
              <w:rPr>
                <w:sz w:val="20"/>
                <w:szCs w:val="20"/>
              </w:rPr>
            </w:pPr>
            <w:r>
              <w:rPr>
                <w:rFonts w:eastAsia="Aptos" w:cs="Aptos"/>
                <w:color w:val="000000"/>
                <w:sz w:val="20"/>
                <w:szCs w:val="20"/>
              </w:rPr>
              <w:t>2607.0</w:t>
            </w:r>
          </w:p>
        </w:tc>
        <w:tc>
          <w:tcPr>
            <w:tcW w:w="846" w:type="dxa"/>
            <w:tcBorders>
              <w:top w:val="nil"/>
              <w:left w:val="nil"/>
              <w:bottom w:val="single" w:sz="4" w:space="0" w:color="auto"/>
              <w:right w:val="nil"/>
            </w:tcBorders>
          </w:tcPr>
          <w:p w14:paraId="65BCDA1C" w14:textId="6927B2AF" w:rsidR="002744B9" w:rsidRPr="00B524C7" w:rsidRDefault="002744B9" w:rsidP="002744B9">
            <w:pPr>
              <w:spacing w:before="100" w:after="100"/>
              <w:jc w:val="right"/>
              <w:rPr>
                <w:sz w:val="20"/>
                <w:szCs w:val="20"/>
              </w:rPr>
            </w:pPr>
            <w:r>
              <w:rPr>
                <w:rFonts w:eastAsia="Aptos" w:cs="Aptos"/>
                <w:color w:val="000000"/>
                <w:sz w:val="20"/>
                <w:szCs w:val="20"/>
              </w:rPr>
              <w:t>2482.9</w:t>
            </w:r>
          </w:p>
        </w:tc>
        <w:tc>
          <w:tcPr>
            <w:tcW w:w="847" w:type="dxa"/>
            <w:tcBorders>
              <w:top w:val="nil"/>
              <w:left w:val="nil"/>
              <w:bottom w:val="single" w:sz="4" w:space="0" w:color="auto"/>
            </w:tcBorders>
          </w:tcPr>
          <w:p w14:paraId="19085D09" w14:textId="173D94E0" w:rsidR="002744B9" w:rsidRPr="00B524C7" w:rsidRDefault="002744B9" w:rsidP="002744B9">
            <w:pPr>
              <w:spacing w:before="100" w:after="100"/>
              <w:jc w:val="right"/>
              <w:rPr>
                <w:sz w:val="20"/>
                <w:szCs w:val="20"/>
              </w:rPr>
            </w:pPr>
            <w:r>
              <w:rPr>
                <w:rFonts w:eastAsia="Aptos" w:cs="Aptos"/>
                <w:color w:val="000000"/>
                <w:sz w:val="20"/>
                <w:szCs w:val="20"/>
              </w:rPr>
              <w:t>2437.4</w:t>
            </w:r>
          </w:p>
        </w:tc>
      </w:tr>
      <w:tr w:rsidR="002744B9" w14:paraId="1B81EA89" w14:textId="77777777" w:rsidTr="002D7EE5">
        <w:trPr>
          <w:trHeight w:val="397"/>
        </w:trPr>
        <w:tc>
          <w:tcPr>
            <w:tcW w:w="1555" w:type="dxa"/>
            <w:vMerge w:val="restart"/>
            <w:tcBorders>
              <w:top w:val="single" w:sz="4" w:space="0" w:color="auto"/>
              <w:right w:val="nil"/>
            </w:tcBorders>
            <w:vAlign w:val="top"/>
          </w:tcPr>
          <w:p w14:paraId="3C31B2F7" w14:textId="77777777" w:rsidR="002744B9" w:rsidRPr="00147718" w:rsidRDefault="002744B9" w:rsidP="002744B9">
            <w:pPr>
              <w:spacing w:after="0"/>
              <w:rPr>
                <w:sz w:val="20"/>
                <w:szCs w:val="20"/>
              </w:rPr>
            </w:pPr>
            <w:r>
              <w:rPr>
                <w:sz w:val="20"/>
                <w:szCs w:val="20"/>
              </w:rPr>
              <w:t>No union covered</w:t>
            </w:r>
          </w:p>
        </w:tc>
        <w:tc>
          <w:tcPr>
            <w:tcW w:w="1842" w:type="dxa"/>
            <w:tcBorders>
              <w:top w:val="single" w:sz="4" w:space="0" w:color="auto"/>
              <w:left w:val="nil"/>
              <w:bottom w:val="nil"/>
              <w:right w:val="nil"/>
            </w:tcBorders>
          </w:tcPr>
          <w:p w14:paraId="59AB7DAD" w14:textId="77777777" w:rsidR="002744B9" w:rsidRPr="00147718" w:rsidRDefault="002744B9" w:rsidP="002744B9">
            <w:pPr>
              <w:spacing w:after="0"/>
              <w:rPr>
                <w:sz w:val="20"/>
                <w:szCs w:val="20"/>
              </w:rPr>
            </w:pPr>
            <w:r w:rsidRPr="00147718">
              <w:rPr>
                <w:sz w:val="20"/>
                <w:szCs w:val="20"/>
              </w:rPr>
              <w:t>Agreements</w:t>
            </w:r>
          </w:p>
        </w:tc>
        <w:tc>
          <w:tcPr>
            <w:tcW w:w="846" w:type="dxa"/>
            <w:tcBorders>
              <w:top w:val="single" w:sz="4" w:space="0" w:color="auto"/>
              <w:left w:val="nil"/>
              <w:bottom w:val="nil"/>
              <w:right w:val="nil"/>
            </w:tcBorders>
          </w:tcPr>
          <w:p w14:paraId="23014EC9" w14:textId="2E9E1FFF" w:rsidR="002744B9" w:rsidRPr="00B524C7" w:rsidRDefault="002744B9" w:rsidP="002744B9">
            <w:pPr>
              <w:spacing w:before="100" w:after="100"/>
              <w:jc w:val="right"/>
              <w:rPr>
                <w:sz w:val="20"/>
                <w:szCs w:val="20"/>
              </w:rPr>
            </w:pPr>
            <w:r>
              <w:rPr>
                <w:rFonts w:eastAsia="Aptos" w:cs="Aptos"/>
                <w:color w:val="000000"/>
                <w:sz w:val="20"/>
                <w:szCs w:val="20"/>
              </w:rPr>
              <w:t>2,845</w:t>
            </w:r>
          </w:p>
        </w:tc>
        <w:tc>
          <w:tcPr>
            <w:tcW w:w="846" w:type="dxa"/>
            <w:tcBorders>
              <w:top w:val="single" w:sz="4" w:space="0" w:color="auto"/>
              <w:left w:val="nil"/>
              <w:bottom w:val="nil"/>
              <w:right w:val="nil"/>
            </w:tcBorders>
          </w:tcPr>
          <w:p w14:paraId="04382EF1" w14:textId="7537D1E0" w:rsidR="002744B9" w:rsidRPr="00B524C7" w:rsidRDefault="002744B9" w:rsidP="002744B9">
            <w:pPr>
              <w:spacing w:before="100" w:after="100"/>
              <w:jc w:val="right"/>
              <w:rPr>
                <w:sz w:val="20"/>
                <w:szCs w:val="20"/>
              </w:rPr>
            </w:pPr>
            <w:r>
              <w:rPr>
                <w:rFonts w:eastAsia="Aptos" w:cs="Aptos"/>
                <w:color w:val="000000"/>
                <w:sz w:val="20"/>
                <w:szCs w:val="20"/>
              </w:rPr>
              <w:t>2,778</w:t>
            </w:r>
          </w:p>
        </w:tc>
        <w:tc>
          <w:tcPr>
            <w:tcW w:w="847" w:type="dxa"/>
            <w:tcBorders>
              <w:top w:val="single" w:sz="4" w:space="0" w:color="auto"/>
              <w:left w:val="nil"/>
              <w:bottom w:val="nil"/>
              <w:right w:val="nil"/>
            </w:tcBorders>
          </w:tcPr>
          <w:p w14:paraId="7A6D96AF" w14:textId="1385D252" w:rsidR="002744B9" w:rsidRPr="00B524C7" w:rsidRDefault="002744B9" w:rsidP="002744B9">
            <w:pPr>
              <w:spacing w:before="100" w:after="100"/>
              <w:jc w:val="right"/>
              <w:rPr>
                <w:sz w:val="20"/>
                <w:szCs w:val="20"/>
              </w:rPr>
            </w:pPr>
            <w:r>
              <w:rPr>
                <w:rFonts w:eastAsia="Aptos" w:cs="Aptos"/>
                <w:color w:val="000000"/>
                <w:sz w:val="20"/>
                <w:szCs w:val="20"/>
              </w:rPr>
              <w:t>2,828</w:t>
            </w:r>
          </w:p>
        </w:tc>
        <w:tc>
          <w:tcPr>
            <w:tcW w:w="846" w:type="dxa"/>
            <w:tcBorders>
              <w:top w:val="single" w:sz="4" w:space="0" w:color="auto"/>
              <w:left w:val="nil"/>
              <w:bottom w:val="nil"/>
              <w:right w:val="nil"/>
            </w:tcBorders>
          </w:tcPr>
          <w:p w14:paraId="593AAE2F" w14:textId="56C0A6F2" w:rsidR="002744B9" w:rsidRPr="00B524C7" w:rsidRDefault="002744B9" w:rsidP="002744B9">
            <w:pPr>
              <w:spacing w:before="100" w:after="100"/>
              <w:jc w:val="right"/>
              <w:rPr>
                <w:sz w:val="20"/>
                <w:szCs w:val="20"/>
              </w:rPr>
            </w:pPr>
            <w:r>
              <w:rPr>
                <w:rFonts w:eastAsia="Aptos" w:cs="Aptos"/>
                <w:color w:val="000000"/>
                <w:sz w:val="20"/>
                <w:szCs w:val="20"/>
              </w:rPr>
              <w:t>2,868</w:t>
            </w:r>
          </w:p>
        </w:tc>
        <w:tc>
          <w:tcPr>
            <w:tcW w:w="847" w:type="dxa"/>
            <w:tcBorders>
              <w:top w:val="single" w:sz="4" w:space="0" w:color="auto"/>
              <w:left w:val="nil"/>
              <w:bottom w:val="nil"/>
              <w:right w:val="nil"/>
            </w:tcBorders>
          </w:tcPr>
          <w:p w14:paraId="3B392F98" w14:textId="48C5F644" w:rsidR="002744B9" w:rsidRPr="00B524C7" w:rsidRDefault="002744B9" w:rsidP="002744B9">
            <w:pPr>
              <w:spacing w:before="100" w:after="100"/>
              <w:jc w:val="right"/>
              <w:rPr>
                <w:sz w:val="20"/>
                <w:szCs w:val="20"/>
              </w:rPr>
            </w:pPr>
            <w:r>
              <w:rPr>
                <w:rFonts w:eastAsia="Aptos" w:cs="Aptos"/>
                <w:color w:val="000000"/>
                <w:sz w:val="20"/>
                <w:szCs w:val="20"/>
              </w:rPr>
              <w:t>2,890</w:t>
            </w:r>
          </w:p>
        </w:tc>
        <w:tc>
          <w:tcPr>
            <w:tcW w:w="846" w:type="dxa"/>
            <w:tcBorders>
              <w:top w:val="single" w:sz="4" w:space="0" w:color="auto"/>
              <w:left w:val="nil"/>
              <w:bottom w:val="nil"/>
              <w:right w:val="nil"/>
            </w:tcBorders>
          </w:tcPr>
          <w:p w14:paraId="1BE3B0FD" w14:textId="495AB502" w:rsidR="002744B9" w:rsidRPr="00B524C7" w:rsidRDefault="002744B9" w:rsidP="002744B9">
            <w:pPr>
              <w:spacing w:before="100" w:after="100"/>
              <w:jc w:val="right"/>
              <w:rPr>
                <w:sz w:val="20"/>
                <w:szCs w:val="20"/>
              </w:rPr>
            </w:pPr>
            <w:r>
              <w:rPr>
                <w:rFonts w:eastAsia="Aptos" w:cs="Aptos"/>
                <w:color w:val="000000"/>
                <w:sz w:val="20"/>
                <w:szCs w:val="20"/>
              </w:rPr>
              <w:t>2,832</w:t>
            </w:r>
          </w:p>
        </w:tc>
        <w:tc>
          <w:tcPr>
            <w:tcW w:w="847" w:type="dxa"/>
            <w:tcBorders>
              <w:top w:val="single" w:sz="4" w:space="0" w:color="auto"/>
              <w:left w:val="nil"/>
              <w:bottom w:val="nil"/>
              <w:right w:val="nil"/>
            </w:tcBorders>
          </w:tcPr>
          <w:p w14:paraId="09099A6D" w14:textId="67E6C051" w:rsidR="002744B9" w:rsidRPr="00B524C7" w:rsidRDefault="002744B9" w:rsidP="002744B9">
            <w:pPr>
              <w:spacing w:before="100" w:after="100"/>
              <w:jc w:val="right"/>
              <w:rPr>
                <w:sz w:val="20"/>
                <w:szCs w:val="20"/>
              </w:rPr>
            </w:pPr>
            <w:r>
              <w:rPr>
                <w:rFonts w:eastAsia="Aptos" w:cs="Aptos"/>
                <w:color w:val="000000"/>
                <w:sz w:val="20"/>
                <w:szCs w:val="20"/>
              </w:rPr>
              <w:t>2,838</w:t>
            </w:r>
          </w:p>
        </w:tc>
        <w:tc>
          <w:tcPr>
            <w:tcW w:w="846" w:type="dxa"/>
            <w:tcBorders>
              <w:top w:val="single" w:sz="4" w:space="0" w:color="auto"/>
              <w:left w:val="nil"/>
              <w:bottom w:val="nil"/>
              <w:right w:val="nil"/>
            </w:tcBorders>
          </w:tcPr>
          <w:p w14:paraId="50760A22" w14:textId="49C92623" w:rsidR="002744B9" w:rsidRPr="00B524C7" w:rsidRDefault="002744B9" w:rsidP="002744B9">
            <w:pPr>
              <w:spacing w:before="100" w:after="100"/>
              <w:jc w:val="right"/>
              <w:rPr>
                <w:sz w:val="20"/>
                <w:szCs w:val="20"/>
              </w:rPr>
            </w:pPr>
            <w:r>
              <w:rPr>
                <w:rFonts w:eastAsia="Aptos" w:cs="Aptos"/>
                <w:color w:val="000000"/>
                <w:sz w:val="20"/>
                <w:szCs w:val="20"/>
              </w:rPr>
              <w:t>2,838</w:t>
            </w:r>
          </w:p>
        </w:tc>
        <w:tc>
          <w:tcPr>
            <w:tcW w:w="847" w:type="dxa"/>
            <w:tcBorders>
              <w:top w:val="single" w:sz="4" w:space="0" w:color="auto"/>
              <w:left w:val="nil"/>
              <w:bottom w:val="nil"/>
              <w:right w:val="nil"/>
            </w:tcBorders>
          </w:tcPr>
          <w:p w14:paraId="5B6F9F94" w14:textId="06209BB6" w:rsidR="002744B9" w:rsidRPr="00B524C7" w:rsidRDefault="002744B9" w:rsidP="002744B9">
            <w:pPr>
              <w:spacing w:before="100" w:after="100"/>
              <w:jc w:val="right"/>
              <w:rPr>
                <w:sz w:val="20"/>
                <w:szCs w:val="20"/>
              </w:rPr>
            </w:pPr>
            <w:r>
              <w:rPr>
                <w:rFonts w:eastAsia="Aptos" w:cs="Aptos"/>
                <w:color w:val="000000"/>
                <w:sz w:val="20"/>
                <w:szCs w:val="20"/>
              </w:rPr>
              <w:t>2,782</w:t>
            </w:r>
          </w:p>
        </w:tc>
        <w:tc>
          <w:tcPr>
            <w:tcW w:w="846" w:type="dxa"/>
            <w:tcBorders>
              <w:top w:val="single" w:sz="4" w:space="0" w:color="auto"/>
              <w:left w:val="nil"/>
              <w:bottom w:val="nil"/>
              <w:right w:val="nil"/>
            </w:tcBorders>
          </w:tcPr>
          <w:p w14:paraId="6449D9D0" w14:textId="021466A0" w:rsidR="002744B9" w:rsidRPr="00B524C7" w:rsidRDefault="002744B9" w:rsidP="002744B9">
            <w:pPr>
              <w:spacing w:before="100" w:after="100"/>
              <w:jc w:val="right"/>
              <w:rPr>
                <w:sz w:val="20"/>
                <w:szCs w:val="20"/>
              </w:rPr>
            </w:pPr>
            <w:r>
              <w:rPr>
                <w:rFonts w:eastAsia="Aptos" w:cs="Aptos"/>
                <w:color w:val="000000"/>
                <w:sz w:val="20"/>
                <w:szCs w:val="20"/>
              </w:rPr>
              <w:t>2,692</w:t>
            </w:r>
          </w:p>
        </w:tc>
        <w:tc>
          <w:tcPr>
            <w:tcW w:w="847" w:type="dxa"/>
            <w:tcBorders>
              <w:top w:val="single" w:sz="4" w:space="0" w:color="auto"/>
              <w:left w:val="nil"/>
              <w:bottom w:val="nil"/>
              <w:right w:val="nil"/>
            </w:tcBorders>
          </w:tcPr>
          <w:p w14:paraId="0035F3BB" w14:textId="366097C6" w:rsidR="002744B9" w:rsidRPr="00B524C7" w:rsidRDefault="002744B9" w:rsidP="002744B9">
            <w:pPr>
              <w:spacing w:before="100" w:after="100"/>
              <w:jc w:val="right"/>
              <w:rPr>
                <w:sz w:val="20"/>
                <w:szCs w:val="20"/>
              </w:rPr>
            </w:pPr>
            <w:r>
              <w:rPr>
                <w:rFonts w:eastAsia="Aptos" w:cs="Aptos"/>
                <w:color w:val="000000"/>
                <w:sz w:val="20"/>
                <w:szCs w:val="20"/>
              </w:rPr>
              <w:t>2,658</w:t>
            </w:r>
          </w:p>
        </w:tc>
        <w:tc>
          <w:tcPr>
            <w:tcW w:w="846" w:type="dxa"/>
            <w:tcBorders>
              <w:top w:val="single" w:sz="4" w:space="0" w:color="auto"/>
              <w:left w:val="nil"/>
              <w:bottom w:val="nil"/>
              <w:right w:val="nil"/>
            </w:tcBorders>
          </w:tcPr>
          <w:p w14:paraId="30D40761" w14:textId="32FEE1E8" w:rsidR="002744B9" w:rsidRPr="00B524C7" w:rsidRDefault="002744B9" w:rsidP="002744B9">
            <w:pPr>
              <w:spacing w:before="100" w:after="100"/>
              <w:jc w:val="right"/>
              <w:rPr>
                <w:sz w:val="20"/>
                <w:szCs w:val="20"/>
              </w:rPr>
            </w:pPr>
            <w:r>
              <w:rPr>
                <w:rFonts w:eastAsia="Aptos" w:cs="Aptos"/>
                <w:color w:val="000000"/>
                <w:sz w:val="20"/>
                <w:szCs w:val="20"/>
              </w:rPr>
              <w:t>2,606</w:t>
            </w:r>
          </w:p>
        </w:tc>
        <w:tc>
          <w:tcPr>
            <w:tcW w:w="847" w:type="dxa"/>
            <w:tcBorders>
              <w:top w:val="single" w:sz="4" w:space="0" w:color="auto"/>
              <w:left w:val="nil"/>
              <w:bottom w:val="nil"/>
            </w:tcBorders>
          </w:tcPr>
          <w:p w14:paraId="512BE1CA" w14:textId="308522A1" w:rsidR="002744B9" w:rsidRPr="00B524C7" w:rsidRDefault="002744B9" w:rsidP="002744B9">
            <w:pPr>
              <w:spacing w:before="100" w:after="100"/>
              <w:jc w:val="right"/>
              <w:rPr>
                <w:sz w:val="20"/>
                <w:szCs w:val="20"/>
              </w:rPr>
            </w:pPr>
            <w:r>
              <w:rPr>
                <w:rFonts w:eastAsia="Aptos" w:cs="Aptos"/>
                <w:color w:val="000000"/>
                <w:sz w:val="20"/>
                <w:szCs w:val="20"/>
              </w:rPr>
              <w:t>2,582</w:t>
            </w:r>
          </w:p>
        </w:tc>
      </w:tr>
      <w:tr w:rsidR="002744B9" w14:paraId="4F530506" w14:textId="77777777" w:rsidTr="002D7EE5">
        <w:trPr>
          <w:trHeight w:val="397"/>
        </w:trPr>
        <w:tc>
          <w:tcPr>
            <w:tcW w:w="1555" w:type="dxa"/>
            <w:vMerge/>
            <w:tcBorders>
              <w:right w:val="nil"/>
            </w:tcBorders>
          </w:tcPr>
          <w:p w14:paraId="620F4FAD" w14:textId="77777777" w:rsidR="002744B9" w:rsidRPr="00147718" w:rsidRDefault="002744B9" w:rsidP="002744B9">
            <w:pPr>
              <w:spacing w:after="0"/>
              <w:rPr>
                <w:sz w:val="20"/>
                <w:szCs w:val="20"/>
              </w:rPr>
            </w:pPr>
          </w:p>
        </w:tc>
        <w:tc>
          <w:tcPr>
            <w:tcW w:w="1842" w:type="dxa"/>
            <w:tcBorders>
              <w:top w:val="nil"/>
              <w:left w:val="nil"/>
              <w:bottom w:val="nil"/>
              <w:right w:val="nil"/>
            </w:tcBorders>
          </w:tcPr>
          <w:p w14:paraId="00708BC0" w14:textId="77777777" w:rsidR="002744B9" w:rsidRPr="00147718" w:rsidRDefault="002744B9" w:rsidP="002744B9">
            <w:pPr>
              <w:spacing w:after="0"/>
              <w:rPr>
                <w:sz w:val="20"/>
                <w:szCs w:val="20"/>
              </w:rPr>
            </w:pPr>
            <w:r w:rsidRPr="00147718">
              <w:rPr>
                <w:sz w:val="20"/>
                <w:szCs w:val="20"/>
              </w:rPr>
              <w:t>AAWI (%)</w:t>
            </w:r>
          </w:p>
        </w:tc>
        <w:tc>
          <w:tcPr>
            <w:tcW w:w="846" w:type="dxa"/>
            <w:tcBorders>
              <w:top w:val="nil"/>
              <w:left w:val="nil"/>
              <w:bottom w:val="nil"/>
              <w:right w:val="nil"/>
            </w:tcBorders>
          </w:tcPr>
          <w:p w14:paraId="78ADE770" w14:textId="033E356F" w:rsidR="002744B9" w:rsidRPr="00B524C7" w:rsidRDefault="002744B9" w:rsidP="002744B9">
            <w:pPr>
              <w:spacing w:before="100" w:after="100"/>
              <w:jc w:val="right"/>
              <w:rPr>
                <w:sz w:val="20"/>
                <w:szCs w:val="20"/>
              </w:rPr>
            </w:pPr>
            <w:r>
              <w:rPr>
                <w:rFonts w:eastAsia="Aptos" w:cs="Aptos"/>
                <w:color w:val="000000"/>
                <w:sz w:val="20"/>
                <w:szCs w:val="20"/>
              </w:rPr>
              <w:t>2.7</w:t>
            </w:r>
          </w:p>
        </w:tc>
        <w:tc>
          <w:tcPr>
            <w:tcW w:w="846" w:type="dxa"/>
            <w:tcBorders>
              <w:top w:val="nil"/>
              <w:left w:val="nil"/>
              <w:bottom w:val="nil"/>
              <w:right w:val="nil"/>
            </w:tcBorders>
          </w:tcPr>
          <w:p w14:paraId="4294B7B6" w14:textId="797B665F" w:rsidR="002744B9" w:rsidRPr="00B524C7" w:rsidRDefault="002744B9" w:rsidP="002744B9">
            <w:pPr>
              <w:spacing w:before="100" w:after="100"/>
              <w:jc w:val="right"/>
              <w:rPr>
                <w:sz w:val="20"/>
                <w:szCs w:val="20"/>
              </w:rPr>
            </w:pPr>
            <w:r>
              <w:rPr>
                <w:rFonts w:eastAsia="Aptos" w:cs="Aptos"/>
                <w:color w:val="000000"/>
                <w:sz w:val="20"/>
                <w:szCs w:val="20"/>
              </w:rPr>
              <w:t>2.8</w:t>
            </w:r>
          </w:p>
        </w:tc>
        <w:tc>
          <w:tcPr>
            <w:tcW w:w="847" w:type="dxa"/>
            <w:tcBorders>
              <w:top w:val="nil"/>
              <w:left w:val="nil"/>
              <w:bottom w:val="nil"/>
              <w:right w:val="nil"/>
            </w:tcBorders>
          </w:tcPr>
          <w:p w14:paraId="5E58A871" w14:textId="0FE23F7A" w:rsidR="002744B9" w:rsidRPr="00B524C7" w:rsidRDefault="002744B9" w:rsidP="002744B9">
            <w:pPr>
              <w:spacing w:before="100" w:after="100"/>
              <w:jc w:val="right"/>
              <w:rPr>
                <w:sz w:val="20"/>
                <w:szCs w:val="20"/>
              </w:rPr>
            </w:pPr>
            <w:r>
              <w:rPr>
                <w:rFonts w:eastAsia="Aptos" w:cs="Aptos"/>
                <w:color w:val="000000"/>
                <w:sz w:val="20"/>
                <w:szCs w:val="20"/>
              </w:rPr>
              <w:t>2.9</w:t>
            </w:r>
          </w:p>
        </w:tc>
        <w:tc>
          <w:tcPr>
            <w:tcW w:w="846" w:type="dxa"/>
            <w:tcBorders>
              <w:top w:val="nil"/>
              <w:left w:val="nil"/>
              <w:bottom w:val="nil"/>
              <w:right w:val="nil"/>
            </w:tcBorders>
          </w:tcPr>
          <w:p w14:paraId="0A42E367" w14:textId="37D170C6" w:rsidR="002744B9" w:rsidRPr="00B524C7" w:rsidRDefault="002744B9" w:rsidP="002744B9">
            <w:pPr>
              <w:spacing w:before="100" w:after="100"/>
              <w:jc w:val="right"/>
              <w:rPr>
                <w:sz w:val="20"/>
                <w:szCs w:val="20"/>
              </w:rPr>
            </w:pPr>
            <w:r>
              <w:rPr>
                <w:rFonts w:eastAsia="Aptos" w:cs="Aptos"/>
                <w:color w:val="000000"/>
                <w:sz w:val="20"/>
                <w:szCs w:val="20"/>
              </w:rPr>
              <w:t>3.0</w:t>
            </w:r>
          </w:p>
        </w:tc>
        <w:tc>
          <w:tcPr>
            <w:tcW w:w="847" w:type="dxa"/>
            <w:tcBorders>
              <w:top w:val="nil"/>
              <w:left w:val="nil"/>
              <w:bottom w:val="nil"/>
              <w:right w:val="nil"/>
            </w:tcBorders>
          </w:tcPr>
          <w:p w14:paraId="431A8C8E" w14:textId="6D8575A7" w:rsidR="002744B9" w:rsidRPr="00B524C7" w:rsidRDefault="002744B9" w:rsidP="002744B9">
            <w:pPr>
              <w:spacing w:before="100" w:after="100"/>
              <w:jc w:val="right"/>
              <w:rPr>
                <w:sz w:val="20"/>
                <w:szCs w:val="20"/>
              </w:rPr>
            </w:pPr>
            <w:r>
              <w:rPr>
                <w:rFonts w:eastAsia="Aptos" w:cs="Aptos"/>
                <w:color w:val="000000"/>
                <w:sz w:val="20"/>
                <w:szCs w:val="20"/>
              </w:rPr>
              <w:t>3.0</w:t>
            </w:r>
          </w:p>
        </w:tc>
        <w:tc>
          <w:tcPr>
            <w:tcW w:w="846" w:type="dxa"/>
            <w:tcBorders>
              <w:top w:val="nil"/>
              <w:left w:val="nil"/>
              <w:bottom w:val="nil"/>
              <w:right w:val="nil"/>
            </w:tcBorders>
          </w:tcPr>
          <w:p w14:paraId="6C8F0EE1" w14:textId="37DEE1DF" w:rsidR="002744B9" w:rsidRPr="00B524C7" w:rsidRDefault="002744B9" w:rsidP="002744B9">
            <w:pPr>
              <w:spacing w:before="100" w:after="100"/>
              <w:jc w:val="right"/>
              <w:rPr>
                <w:sz w:val="20"/>
                <w:szCs w:val="20"/>
              </w:rPr>
            </w:pPr>
            <w:r>
              <w:rPr>
                <w:rFonts w:eastAsia="Aptos" w:cs="Aptos"/>
                <w:color w:val="000000"/>
                <w:sz w:val="20"/>
                <w:szCs w:val="20"/>
              </w:rPr>
              <w:t>3.0</w:t>
            </w:r>
          </w:p>
        </w:tc>
        <w:tc>
          <w:tcPr>
            <w:tcW w:w="847" w:type="dxa"/>
            <w:tcBorders>
              <w:top w:val="nil"/>
              <w:left w:val="nil"/>
              <w:bottom w:val="nil"/>
              <w:right w:val="nil"/>
            </w:tcBorders>
          </w:tcPr>
          <w:p w14:paraId="473AD223" w14:textId="1A6CD47F" w:rsidR="002744B9" w:rsidRPr="00B524C7" w:rsidRDefault="002744B9" w:rsidP="002744B9">
            <w:pPr>
              <w:spacing w:before="100" w:after="100"/>
              <w:jc w:val="right"/>
              <w:rPr>
                <w:sz w:val="20"/>
                <w:szCs w:val="20"/>
              </w:rPr>
            </w:pPr>
            <w:r>
              <w:rPr>
                <w:rFonts w:eastAsia="Aptos" w:cs="Aptos"/>
                <w:color w:val="000000"/>
                <w:sz w:val="20"/>
                <w:szCs w:val="20"/>
              </w:rPr>
              <w:t>3.1</w:t>
            </w:r>
          </w:p>
        </w:tc>
        <w:tc>
          <w:tcPr>
            <w:tcW w:w="846" w:type="dxa"/>
            <w:tcBorders>
              <w:top w:val="nil"/>
              <w:left w:val="nil"/>
              <w:bottom w:val="nil"/>
              <w:right w:val="nil"/>
            </w:tcBorders>
          </w:tcPr>
          <w:p w14:paraId="369C610E" w14:textId="44C8DE50" w:rsidR="002744B9" w:rsidRPr="00B524C7" w:rsidRDefault="002744B9" w:rsidP="002744B9">
            <w:pPr>
              <w:spacing w:before="100" w:after="100"/>
              <w:jc w:val="right"/>
              <w:rPr>
                <w:sz w:val="20"/>
                <w:szCs w:val="20"/>
              </w:rPr>
            </w:pPr>
            <w:r>
              <w:rPr>
                <w:rFonts w:eastAsia="Aptos" w:cs="Aptos"/>
                <w:color w:val="000000"/>
                <w:sz w:val="20"/>
                <w:szCs w:val="20"/>
              </w:rPr>
              <w:t>3.1</w:t>
            </w:r>
          </w:p>
        </w:tc>
        <w:tc>
          <w:tcPr>
            <w:tcW w:w="847" w:type="dxa"/>
            <w:tcBorders>
              <w:top w:val="nil"/>
              <w:left w:val="nil"/>
              <w:bottom w:val="nil"/>
              <w:right w:val="nil"/>
            </w:tcBorders>
          </w:tcPr>
          <w:p w14:paraId="284435D9" w14:textId="2C0247EC" w:rsidR="002744B9" w:rsidRPr="00B524C7" w:rsidRDefault="002744B9" w:rsidP="002744B9">
            <w:pPr>
              <w:spacing w:before="100" w:after="100"/>
              <w:jc w:val="right"/>
              <w:rPr>
                <w:sz w:val="20"/>
                <w:szCs w:val="20"/>
              </w:rPr>
            </w:pPr>
            <w:r>
              <w:rPr>
                <w:rFonts w:eastAsia="Aptos" w:cs="Aptos"/>
                <w:color w:val="000000"/>
                <w:sz w:val="20"/>
                <w:szCs w:val="20"/>
              </w:rPr>
              <w:t>3.1</w:t>
            </w:r>
          </w:p>
        </w:tc>
        <w:tc>
          <w:tcPr>
            <w:tcW w:w="846" w:type="dxa"/>
            <w:tcBorders>
              <w:top w:val="nil"/>
              <w:left w:val="nil"/>
              <w:bottom w:val="nil"/>
              <w:right w:val="nil"/>
            </w:tcBorders>
          </w:tcPr>
          <w:p w14:paraId="5BD27E8D" w14:textId="63B1C51D" w:rsidR="002744B9" w:rsidRPr="00B524C7" w:rsidRDefault="002744B9" w:rsidP="002744B9">
            <w:pPr>
              <w:spacing w:before="100" w:after="100"/>
              <w:jc w:val="right"/>
              <w:rPr>
                <w:sz w:val="20"/>
                <w:szCs w:val="20"/>
              </w:rPr>
            </w:pPr>
            <w:r>
              <w:rPr>
                <w:rFonts w:eastAsia="Aptos" w:cs="Aptos"/>
                <w:color w:val="000000"/>
                <w:sz w:val="20"/>
                <w:szCs w:val="20"/>
              </w:rPr>
              <w:t>3.2</w:t>
            </w:r>
          </w:p>
        </w:tc>
        <w:tc>
          <w:tcPr>
            <w:tcW w:w="847" w:type="dxa"/>
            <w:tcBorders>
              <w:top w:val="nil"/>
              <w:left w:val="nil"/>
              <w:bottom w:val="nil"/>
              <w:right w:val="nil"/>
            </w:tcBorders>
          </w:tcPr>
          <w:p w14:paraId="354DD452" w14:textId="32AB4499" w:rsidR="002744B9" w:rsidRPr="00B524C7" w:rsidRDefault="002744B9" w:rsidP="002744B9">
            <w:pPr>
              <w:spacing w:before="100" w:after="100"/>
              <w:jc w:val="right"/>
              <w:rPr>
                <w:sz w:val="20"/>
                <w:szCs w:val="20"/>
              </w:rPr>
            </w:pPr>
            <w:r>
              <w:rPr>
                <w:rFonts w:eastAsia="Aptos" w:cs="Aptos"/>
                <w:color w:val="000000"/>
                <w:sz w:val="20"/>
                <w:szCs w:val="20"/>
              </w:rPr>
              <w:t>3.2</w:t>
            </w:r>
          </w:p>
        </w:tc>
        <w:tc>
          <w:tcPr>
            <w:tcW w:w="846" w:type="dxa"/>
            <w:tcBorders>
              <w:top w:val="nil"/>
              <w:left w:val="nil"/>
              <w:bottom w:val="nil"/>
              <w:right w:val="nil"/>
            </w:tcBorders>
          </w:tcPr>
          <w:p w14:paraId="05D71340" w14:textId="772D3E32" w:rsidR="002744B9" w:rsidRPr="00B524C7" w:rsidRDefault="002744B9" w:rsidP="002744B9">
            <w:pPr>
              <w:spacing w:before="100" w:after="100"/>
              <w:jc w:val="right"/>
              <w:rPr>
                <w:sz w:val="20"/>
                <w:szCs w:val="20"/>
              </w:rPr>
            </w:pPr>
            <w:r>
              <w:rPr>
                <w:rFonts w:eastAsia="Aptos" w:cs="Aptos"/>
                <w:color w:val="000000"/>
                <w:sz w:val="20"/>
                <w:szCs w:val="20"/>
              </w:rPr>
              <w:t>3.2</w:t>
            </w:r>
          </w:p>
        </w:tc>
        <w:tc>
          <w:tcPr>
            <w:tcW w:w="847" w:type="dxa"/>
            <w:tcBorders>
              <w:top w:val="nil"/>
              <w:left w:val="nil"/>
              <w:bottom w:val="nil"/>
            </w:tcBorders>
          </w:tcPr>
          <w:p w14:paraId="270A4057" w14:textId="7E8E3860" w:rsidR="002744B9" w:rsidRPr="00B524C7" w:rsidRDefault="002744B9" w:rsidP="002744B9">
            <w:pPr>
              <w:spacing w:before="100" w:after="100"/>
              <w:jc w:val="right"/>
              <w:rPr>
                <w:sz w:val="20"/>
                <w:szCs w:val="20"/>
              </w:rPr>
            </w:pPr>
            <w:r>
              <w:rPr>
                <w:rFonts w:eastAsia="Aptos" w:cs="Aptos"/>
                <w:color w:val="000000"/>
                <w:sz w:val="20"/>
                <w:szCs w:val="20"/>
              </w:rPr>
              <w:t>3.2</w:t>
            </w:r>
          </w:p>
        </w:tc>
      </w:tr>
      <w:tr w:rsidR="002744B9" w14:paraId="6BE1CCBD" w14:textId="77777777" w:rsidTr="002D7EE5">
        <w:trPr>
          <w:trHeight w:val="397"/>
        </w:trPr>
        <w:tc>
          <w:tcPr>
            <w:tcW w:w="1555" w:type="dxa"/>
            <w:vMerge/>
            <w:tcBorders>
              <w:right w:val="nil"/>
            </w:tcBorders>
          </w:tcPr>
          <w:p w14:paraId="3EF49298" w14:textId="77777777" w:rsidR="002744B9" w:rsidRPr="00147718" w:rsidRDefault="002744B9" w:rsidP="002744B9">
            <w:pPr>
              <w:spacing w:after="0"/>
              <w:rPr>
                <w:sz w:val="20"/>
                <w:szCs w:val="20"/>
              </w:rPr>
            </w:pPr>
          </w:p>
        </w:tc>
        <w:tc>
          <w:tcPr>
            <w:tcW w:w="1842" w:type="dxa"/>
            <w:tcBorders>
              <w:top w:val="nil"/>
              <w:left w:val="nil"/>
              <w:bottom w:val="nil"/>
              <w:right w:val="nil"/>
            </w:tcBorders>
          </w:tcPr>
          <w:p w14:paraId="47A89BC6" w14:textId="77777777" w:rsidR="002744B9" w:rsidRPr="00147718" w:rsidRDefault="002744B9" w:rsidP="002744B9">
            <w:pPr>
              <w:spacing w:after="0"/>
              <w:rPr>
                <w:sz w:val="20"/>
                <w:szCs w:val="20"/>
              </w:rPr>
            </w:pPr>
            <w:r w:rsidRPr="00147718">
              <w:rPr>
                <w:sz w:val="20"/>
                <w:szCs w:val="20"/>
              </w:rPr>
              <w:t>Duration (years)</w:t>
            </w:r>
          </w:p>
        </w:tc>
        <w:tc>
          <w:tcPr>
            <w:tcW w:w="846" w:type="dxa"/>
            <w:tcBorders>
              <w:top w:val="nil"/>
              <w:left w:val="nil"/>
              <w:bottom w:val="nil"/>
              <w:right w:val="nil"/>
            </w:tcBorders>
          </w:tcPr>
          <w:p w14:paraId="2A6CCA81" w14:textId="049494DB" w:rsidR="002744B9" w:rsidRPr="00B524C7" w:rsidRDefault="002744B9" w:rsidP="002744B9">
            <w:pPr>
              <w:spacing w:before="100" w:after="100"/>
              <w:jc w:val="right"/>
              <w:rPr>
                <w:sz w:val="20"/>
                <w:szCs w:val="20"/>
              </w:rPr>
            </w:pPr>
            <w:r>
              <w:rPr>
                <w:rFonts w:eastAsia="Aptos" w:cs="Aptos"/>
                <w:color w:val="000000"/>
                <w:sz w:val="20"/>
                <w:szCs w:val="20"/>
              </w:rPr>
              <w:t>4.2</w:t>
            </w:r>
          </w:p>
        </w:tc>
        <w:tc>
          <w:tcPr>
            <w:tcW w:w="846" w:type="dxa"/>
            <w:tcBorders>
              <w:top w:val="nil"/>
              <w:left w:val="nil"/>
              <w:bottom w:val="nil"/>
              <w:right w:val="nil"/>
            </w:tcBorders>
          </w:tcPr>
          <w:p w14:paraId="2AA18CF5" w14:textId="0E134F37" w:rsidR="002744B9" w:rsidRPr="00B524C7" w:rsidRDefault="002744B9" w:rsidP="002744B9">
            <w:pPr>
              <w:spacing w:before="100" w:after="100"/>
              <w:jc w:val="right"/>
              <w:rPr>
                <w:sz w:val="20"/>
                <w:szCs w:val="20"/>
              </w:rPr>
            </w:pPr>
            <w:r>
              <w:rPr>
                <w:rFonts w:eastAsia="Aptos" w:cs="Aptos"/>
                <w:color w:val="000000"/>
                <w:sz w:val="20"/>
                <w:szCs w:val="20"/>
              </w:rPr>
              <w:t>4.2</w:t>
            </w:r>
          </w:p>
        </w:tc>
        <w:tc>
          <w:tcPr>
            <w:tcW w:w="847" w:type="dxa"/>
            <w:tcBorders>
              <w:top w:val="nil"/>
              <w:left w:val="nil"/>
              <w:bottom w:val="nil"/>
              <w:right w:val="nil"/>
            </w:tcBorders>
          </w:tcPr>
          <w:p w14:paraId="12A96188" w14:textId="75A9DAD2" w:rsidR="002744B9" w:rsidRPr="00B524C7" w:rsidRDefault="002744B9" w:rsidP="002744B9">
            <w:pPr>
              <w:spacing w:before="100" w:after="100"/>
              <w:jc w:val="right"/>
              <w:rPr>
                <w:sz w:val="20"/>
                <w:szCs w:val="20"/>
              </w:rPr>
            </w:pPr>
            <w:r>
              <w:rPr>
                <w:rFonts w:eastAsia="Aptos" w:cs="Aptos"/>
                <w:color w:val="000000"/>
                <w:sz w:val="20"/>
                <w:szCs w:val="20"/>
              </w:rPr>
              <w:t>4.1</w:t>
            </w:r>
          </w:p>
        </w:tc>
        <w:tc>
          <w:tcPr>
            <w:tcW w:w="846" w:type="dxa"/>
            <w:tcBorders>
              <w:top w:val="nil"/>
              <w:left w:val="nil"/>
              <w:bottom w:val="nil"/>
              <w:right w:val="nil"/>
            </w:tcBorders>
          </w:tcPr>
          <w:p w14:paraId="070F5FAC" w14:textId="78E0341E" w:rsidR="002744B9" w:rsidRPr="00B524C7" w:rsidRDefault="002744B9" w:rsidP="002744B9">
            <w:pPr>
              <w:spacing w:before="100" w:after="100"/>
              <w:jc w:val="right"/>
              <w:rPr>
                <w:sz w:val="20"/>
                <w:szCs w:val="20"/>
              </w:rPr>
            </w:pPr>
            <w:r>
              <w:rPr>
                <w:rFonts w:eastAsia="Aptos" w:cs="Aptos"/>
                <w:color w:val="000000"/>
                <w:sz w:val="20"/>
                <w:szCs w:val="20"/>
              </w:rPr>
              <w:t>4.1</w:t>
            </w:r>
          </w:p>
        </w:tc>
        <w:tc>
          <w:tcPr>
            <w:tcW w:w="847" w:type="dxa"/>
            <w:tcBorders>
              <w:top w:val="nil"/>
              <w:left w:val="nil"/>
              <w:bottom w:val="nil"/>
              <w:right w:val="nil"/>
            </w:tcBorders>
          </w:tcPr>
          <w:p w14:paraId="73D604F9" w14:textId="33FF7789" w:rsidR="002744B9" w:rsidRPr="00B524C7" w:rsidRDefault="002744B9" w:rsidP="002744B9">
            <w:pPr>
              <w:spacing w:before="100" w:after="100"/>
              <w:jc w:val="right"/>
              <w:rPr>
                <w:sz w:val="20"/>
                <w:szCs w:val="20"/>
              </w:rPr>
            </w:pPr>
            <w:r>
              <w:rPr>
                <w:rFonts w:eastAsia="Aptos" w:cs="Aptos"/>
                <w:color w:val="000000"/>
                <w:sz w:val="20"/>
                <w:szCs w:val="20"/>
              </w:rPr>
              <w:t>3.9</w:t>
            </w:r>
          </w:p>
        </w:tc>
        <w:tc>
          <w:tcPr>
            <w:tcW w:w="846" w:type="dxa"/>
            <w:tcBorders>
              <w:top w:val="nil"/>
              <w:left w:val="nil"/>
              <w:bottom w:val="nil"/>
              <w:right w:val="nil"/>
            </w:tcBorders>
          </w:tcPr>
          <w:p w14:paraId="7489CD33" w14:textId="7C8C012C" w:rsidR="002744B9" w:rsidRPr="00B524C7" w:rsidRDefault="002744B9" w:rsidP="002744B9">
            <w:pPr>
              <w:spacing w:before="100" w:after="100"/>
              <w:jc w:val="right"/>
              <w:rPr>
                <w:sz w:val="20"/>
                <w:szCs w:val="20"/>
              </w:rPr>
            </w:pPr>
            <w:r>
              <w:rPr>
                <w:rFonts w:eastAsia="Aptos" w:cs="Aptos"/>
                <w:color w:val="000000"/>
                <w:sz w:val="20"/>
                <w:szCs w:val="20"/>
              </w:rPr>
              <w:t>3.7</w:t>
            </w:r>
          </w:p>
        </w:tc>
        <w:tc>
          <w:tcPr>
            <w:tcW w:w="847" w:type="dxa"/>
            <w:tcBorders>
              <w:top w:val="nil"/>
              <w:left w:val="nil"/>
              <w:bottom w:val="nil"/>
              <w:right w:val="nil"/>
            </w:tcBorders>
          </w:tcPr>
          <w:p w14:paraId="65920A65" w14:textId="5C20C348" w:rsidR="002744B9" w:rsidRPr="00B524C7" w:rsidRDefault="002744B9" w:rsidP="002744B9">
            <w:pPr>
              <w:spacing w:before="100" w:after="100"/>
              <w:jc w:val="right"/>
              <w:rPr>
                <w:sz w:val="20"/>
                <w:szCs w:val="20"/>
              </w:rPr>
            </w:pPr>
            <w:r>
              <w:rPr>
                <w:rFonts w:eastAsia="Aptos" w:cs="Aptos"/>
                <w:color w:val="000000"/>
                <w:sz w:val="20"/>
                <w:szCs w:val="20"/>
              </w:rPr>
              <w:t>3.6</w:t>
            </w:r>
          </w:p>
        </w:tc>
        <w:tc>
          <w:tcPr>
            <w:tcW w:w="846" w:type="dxa"/>
            <w:tcBorders>
              <w:top w:val="nil"/>
              <w:left w:val="nil"/>
              <w:bottom w:val="nil"/>
              <w:right w:val="nil"/>
            </w:tcBorders>
          </w:tcPr>
          <w:p w14:paraId="2EA5C20C" w14:textId="6905757B" w:rsidR="002744B9" w:rsidRPr="00B524C7" w:rsidRDefault="002744B9" w:rsidP="002744B9">
            <w:pPr>
              <w:spacing w:before="100" w:after="100"/>
              <w:jc w:val="right"/>
              <w:rPr>
                <w:sz w:val="20"/>
                <w:szCs w:val="20"/>
              </w:rPr>
            </w:pPr>
            <w:r>
              <w:rPr>
                <w:rFonts w:eastAsia="Aptos" w:cs="Aptos"/>
                <w:color w:val="000000"/>
                <w:sz w:val="20"/>
                <w:szCs w:val="20"/>
              </w:rPr>
              <w:t>3.6</w:t>
            </w:r>
          </w:p>
        </w:tc>
        <w:tc>
          <w:tcPr>
            <w:tcW w:w="847" w:type="dxa"/>
            <w:tcBorders>
              <w:top w:val="nil"/>
              <w:left w:val="nil"/>
              <w:bottom w:val="nil"/>
              <w:right w:val="nil"/>
            </w:tcBorders>
          </w:tcPr>
          <w:p w14:paraId="28121BC8" w14:textId="6E8DE20D" w:rsidR="002744B9" w:rsidRPr="00B524C7" w:rsidRDefault="002744B9" w:rsidP="002744B9">
            <w:pPr>
              <w:spacing w:before="100" w:after="100"/>
              <w:jc w:val="right"/>
              <w:rPr>
                <w:sz w:val="20"/>
                <w:szCs w:val="20"/>
              </w:rPr>
            </w:pPr>
            <w:r>
              <w:rPr>
                <w:rFonts w:eastAsia="Aptos" w:cs="Aptos"/>
                <w:color w:val="000000"/>
                <w:sz w:val="20"/>
                <w:szCs w:val="20"/>
              </w:rPr>
              <w:t>3.6</w:t>
            </w:r>
          </w:p>
        </w:tc>
        <w:tc>
          <w:tcPr>
            <w:tcW w:w="846" w:type="dxa"/>
            <w:tcBorders>
              <w:top w:val="nil"/>
              <w:left w:val="nil"/>
              <w:bottom w:val="nil"/>
              <w:right w:val="nil"/>
            </w:tcBorders>
          </w:tcPr>
          <w:p w14:paraId="59C07DD4" w14:textId="35E3E432" w:rsidR="002744B9" w:rsidRPr="00B524C7" w:rsidRDefault="002744B9" w:rsidP="002744B9">
            <w:pPr>
              <w:spacing w:before="100" w:after="100"/>
              <w:jc w:val="right"/>
              <w:rPr>
                <w:sz w:val="20"/>
                <w:szCs w:val="20"/>
              </w:rPr>
            </w:pPr>
            <w:r>
              <w:rPr>
                <w:rFonts w:eastAsia="Aptos" w:cs="Aptos"/>
                <w:color w:val="000000"/>
                <w:sz w:val="20"/>
                <w:szCs w:val="20"/>
              </w:rPr>
              <w:t>3.6</w:t>
            </w:r>
          </w:p>
        </w:tc>
        <w:tc>
          <w:tcPr>
            <w:tcW w:w="847" w:type="dxa"/>
            <w:tcBorders>
              <w:top w:val="nil"/>
              <w:left w:val="nil"/>
              <w:bottom w:val="nil"/>
              <w:right w:val="nil"/>
            </w:tcBorders>
          </w:tcPr>
          <w:p w14:paraId="48A8145E" w14:textId="6F7367DD" w:rsidR="002744B9" w:rsidRPr="00B524C7" w:rsidRDefault="002744B9" w:rsidP="002744B9">
            <w:pPr>
              <w:spacing w:before="100" w:after="100"/>
              <w:jc w:val="right"/>
              <w:rPr>
                <w:sz w:val="20"/>
                <w:szCs w:val="20"/>
              </w:rPr>
            </w:pPr>
            <w:r>
              <w:rPr>
                <w:rFonts w:eastAsia="Aptos" w:cs="Aptos"/>
                <w:color w:val="000000"/>
                <w:sz w:val="20"/>
                <w:szCs w:val="20"/>
              </w:rPr>
              <w:t>3.6</w:t>
            </w:r>
          </w:p>
        </w:tc>
        <w:tc>
          <w:tcPr>
            <w:tcW w:w="846" w:type="dxa"/>
            <w:tcBorders>
              <w:top w:val="nil"/>
              <w:left w:val="nil"/>
              <w:bottom w:val="nil"/>
              <w:right w:val="nil"/>
            </w:tcBorders>
          </w:tcPr>
          <w:p w14:paraId="732238A1" w14:textId="1DB7F7DB" w:rsidR="002744B9" w:rsidRPr="00B524C7" w:rsidRDefault="002744B9" w:rsidP="002744B9">
            <w:pPr>
              <w:spacing w:before="100" w:after="100"/>
              <w:jc w:val="right"/>
              <w:rPr>
                <w:sz w:val="20"/>
                <w:szCs w:val="20"/>
              </w:rPr>
            </w:pPr>
            <w:r>
              <w:rPr>
                <w:rFonts w:eastAsia="Aptos" w:cs="Aptos"/>
                <w:color w:val="000000"/>
                <w:sz w:val="20"/>
                <w:szCs w:val="20"/>
              </w:rPr>
              <w:t>3.6</w:t>
            </w:r>
          </w:p>
        </w:tc>
        <w:tc>
          <w:tcPr>
            <w:tcW w:w="847" w:type="dxa"/>
            <w:tcBorders>
              <w:top w:val="nil"/>
              <w:left w:val="nil"/>
              <w:bottom w:val="nil"/>
            </w:tcBorders>
          </w:tcPr>
          <w:p w14:paraId="02E37A91" w14:textId="3115BC6D" w:rsidR="002744B9" w:rsidRPr="00B524C7" w:rsidRDefault="002744B9" w:rsidP="002744B9">
            <w:pPr>
              <w:spacing w:before="100" w:after="100"/>
              <w:jc w:val="right"/>
              <w:rPr>
                <w:sz w:val="20"/>
                <w:szCs w:val="20"/>
              </w:rPr>
            </w:pPr>
            <w:r>
              <w:rPr>
                <w:rFonts w:eastAsia="Aptos" w:cs="Aptos"/>
                <w:color w:val="000000"/>
                <w:sz w:val="20"/>
                <w:szCs w:val="20"/>
              </w:rPr>
              <w:t>3.6</w:t>
            </w:r>
          </w:p>
        </w:tc>
      </w:tr>
      <w:tr w:rsidR="002744B9" w14:paraId="690F8DEF" w14:textId="77777777" w:rsidTr="002D7EE5">
        <w:trPr>
          <w:trHeight w:val="397"/>
        </w:trPr>
        <w:tc>
          <w:tcPr>
            <w:tcW w:w="1555" w:type="dxa"/>
            <w:vMerge/>
            <w:tcBorders>
              <w:bottom w:val="single" w:sz="4" w:space="0" w:color="auto"/>
              <w:right w:val="nil"/>
            </w:tcBorders>
          </w:tcPr>
          <w:p w14:paraId="5078541D" w14:textId="77777777" w:rsidR="002744B9" w:rsidRPr="00147718" w:rsidRDefault="002744B9" w:rsidP="002744B9">
            <w:pPr>
              <w:spacing w:after="0"/>
              <w:rPr>
                <w:sz w:val="20"/>
                <w:szCs w:val="20"/>
              </w:rPr>
            </w:pPr>
          </w:p>
        </w:tc>
        <w:tc>
          <w:tcPr>
            <w:tcW w:w="1842" w:type="dxa"/>
            <w:tcBorders>
              <w:top w:val="nil"/>
              <w:left w:val="nil"/>
              <w:bottom w:val="single" w:sz="4" w:space="0" w:color="auto"/>
              <w:right w:val="nil"/>
            </w:tcBorders>
          </w:tcPr>
          <w:p w14:paraId="333FCB35" w14:textId="77777777" w:rsidR="002744B9" w:rsidRPr="00147718" w:rsidRDefault="002744B9" w:rsidP="002744B9">
            <w:pPr>
              <w:spacing w:after="0"/>
              <w:rPr>
                <w:sz w:val="20"/>
                <w:szCs w:val="20"/>
              </w:rPr>
            </w:pPr>
            <w:r w:rsidRPr="00147718">
              <w:rPr>
                <w:sz w:val="20"/>
                <w:szCs w:val="20"/>
              </w:rPr>
              <w:t>Employees (‘000)</w:t>
            </w:r>
          </w:p>
        </w:tc>
        <w:tc>
          <w:tcPr>
            <w:tcW w:w="846" w:type="dxa"/>
            <w:tcBorders>
              <w:top w:val="nil"/>
              <w:left w:val="nil"/>
              <w:bottom w:val="single" w:sz="4" w:space="0" w:color="auto"/>
              <w:right w:val="nil"/>
            </w:tcBorders>
          </w:tcPr>
          <w:p w14:paraId="31636E98" w14:textId="531F4B82" w:rsidR="002744B9" w:rsidRPr="00B524C7" w:rsidRDefault="002744B9" w:rsidP="002744B9">
            <w:pPr>
              <w:spacing w:before="100" w:after="100"/>
              <w:jc w:val="right"/>
              <w:rPr>
                <w:sz w:val="20"/>
                <w:szCs w:val="20"/>
              </w:rPr>
            </w:pPr>
            <w:r>
              <w:rPr>
                <w:rFonts w:eastAsia="Aptos" w:cs="Aptos"/>
                <w:color w:val="000000"/>
                <w:sz w:val="20"/>
                <w:szCs w:val="20"/>
              </w:rPr>
              <w:t>106.2</w:t>
            </w:r>
          </w:p>
        </w:tc>
        <w:tc>
          <w:tcPr>
            <w:tcW w:w="846" w:type="dxa"/>
            <w:tcBorders>
              <w:top w:val="nil"/>
              <w:left w:val="nil"/>
              <w:bottom w:val="single" w:sz="4" w:space="0" w:color="auto"/>
              <w:right w:val="nil"/>
            </w:tcBorders>
          </w:tcPr>
          <w:p w14:paraId="4E969BDA" w14:textId="15D29878" w:rsidR="002744B9" w:rsidRPr="00B524C7" w:rsidRDefault="002744B9" w:rsidP="002744B9">
            <w:pPr>
              <w:spacing w:before="100" w:after="100"/>
              <w:jc w:val="right"/>
              <w:rPr>
                <w:sz w:val="20"/>
                <w:szCs w:val="20"/>
              </w:rPr>
            </w:pPr>
            <w:r>
              <w:rPr>
                <w:rFonts w:eastAsia="Aptos" w:cs="Aptos"/>
                <w:color w:val="000000"/>
                <w:sz w:val="20"/>
                <w:szCs w:val="20"/>
              </w:rPr>
              <w:t>116.6</w:t>
            </w:r>
          </w:p>
        </w:tc>
        <w:tc>
          <w:tcPr>
            <w:tcW w:w="847" w:type="dxa"/>
            <w:tcBorders>
              <w:top w:val="nil"/>
              <w:left w:val="nil"/>
              <w:bottom w:val="single" w:sz="4" w:space="0" w:color="auto"/>
              <w:right w:val="nil"/>
            </w:tcBorders>
          </w:tcPr>
          <w:p w14:paraId="02E5E3D9" w14:textId="103CB0A4" w:rsidR="002744B9" w:rsidRPr="00B524C7" w:rsidRDefault="002744B9" w:rsidP="002744B9">
            <w:pPr>
              <w:spacing w:before="100" w:after="100"/>
              <w:jc w:val="right"/>
              <w:rPr>
                <w:sz w:val="20"/>
                <w:szCs w:val="20"/>
              </w:rPr>
            </w:pPr>
            <w:r>
              <w:rPr>
                <w:rFonts w:eastAsia="Aptos" w:cs="Aptos"/>
                <w:color w:val="000000"/>
                <w:sz w:val="20"/>
                <w:szCs w:val="20"/>
              </w:rPr>
              <w:t>124.1</w:t>
            </w:r>
          </w:p>
        </w:tc>
        <w:tc>
          <w:tcPr>
            <w:tcW w:w="846" w:type="dxa"/>
            <w:tcBorders>
              <w:top w:val="nil"/>
              <w:left w:val="nil"/>
              <w:bottom w:val="single" w:sz="4" w:space="0" w:color="auto"/>
              <w:right w:val="nil"/>
            </w:tcBorders>
          </w:tcPr>
          <w:p w14:paraId="4862B3A7" w14:textId="4C3C5B15" w:rsidR="002744B9" w:rsidRPr="00B524C7" w:rsidRDefault="002744B9" w:rsidP="002744B9">
            <w:pPr>
              <w:spacing w:before="100" w:after="100"/>
              <w:jc w:val="right"/>
              <w:rPr>
                <w:sz w:val="20"/>
                <w:szCs w:val="20"/>
              </w:rPr>
            </w:pPr>
            <w:r>
              <w:rPr>
                <w:rFonts w:eastAsia="Aptos" w:cs="Aptos"/>
                <w:color w:val="000000"/>
                <w:sz w:val="20"/>
                <w:szCs w:val="20"/>
              </w:rPr>
              <w:t>126.4</w:t>
            </w:r>
          </w:p>
        </w:tc>
        <w:tc>
          <w:tcPr>
            <w:tcW w:w="847" w:type="dxa"/>
            <w:tcBorders>
              <w:top w:val="nil"/>
              <w:left w:val="nil"/>
              <w:bottom w:val="single" w:sz="4" w:space="0" w:color="auto"/>
              <w:right w:val="nil"/>
            </w:tcBorders>
          </w:tcPr>
          <w:p w14:paraId="0D92F3E0" w14:textId="6A99A3F3" w:rsidR="002744B9" w:rsidRPr="00B524C7" w:rsidRDefault="002744B9" w:rsidP="002744B9">
            <w:pPr>
              <w:spacing w:before="100" w:after="100"/>
              <w:jc w:val="right"/>
              <w:rPr>
                <w:sz w:val="20"/>
                <w:szCs w:val="20"/>
              </w:rPr>
            </w:pPr>
            <w:r>
              <w:rPr>
                <w:rFonts w:eastAsia="Aptos" w:cs="Aptos"/>
                <w:color w:val="000000"/>
                <w:sz w:val="20"/>
                <w:szCs w:val="20"/>
              </w:rPr>
              <w:t>126.3</w:t>
            </w:r>
          </w:p>
        </w:tc>
        <w:tc>
          <w:tcPr>
            <w:tcW w:w="846" w:type="dxa"/>
            <w:tcBorders>
              <w:top w:val="nil"/>
              <w:left w:val="nil"/>
              <w:bottom w:val="single" w:sz="4" w:space="0" w:color="auto"/>
              <w:right w:val="nil"/>
            </w:tcBorders>
          </w:tcPr>
          <w:p w14:paraId="59A29990" w14:textId="2215FB09" w:rsidR="002744B9" w:rsidRPr="00B524C7" w:rsidRDefault="002744B9" w:rsidP="002744B9">
            <w:pPr>
              <w:spacing w:before="100" w:after="100"/>
              <w:jc w:val="right"/>
              <w:rPr>
                <w:sz w:val="20"/>
                <w:szCs w:val="20"/>
              </w:rPr>
            </w:pPr>
            <w:r>
              <w:rPr>
                <w:rFonts w:eastAsia="Aptos" w:cs="Aptos"/>
                <w:color w:val="000000"/>
                <w:sz w:val="20"/>
                <w:szCs w:val="20"/>
              </w:rPr>
              <w:t>124.8</w:t>
            </w:r>
          </w:p>
        </w:tc>
        <w:tc>
          <w:tcPr>
            <w:tcW w:w="847" w:type="dxa"/>
            <w:tcBorders>
              <w:top w:val="nil"/>
              <w:left w:val="nil"/>
              <w:bottom w:val="single" w:sz="4" w:space="0" w:color="auto"/>
              <w:right w:val="nil"/>
            </w:tcBorders>
          </w:tcPr>
          <w:p w14:paraId="4DEA0433" w14:textId="6FF0955E" w:rsidR="002744B9" w:rsidRPr="00B524C7" w:rsidRDefault="002744B9" w:rsidP="002744B9">
            <w:pPr>
              <w:spacing w:before="100" w:after="100"/>
              <w:jc w:val="right"/>
              <w:rPr>
                <w:sz w:val="20"/>
                <w:szCs w:val="20"/>
              </w:rPr>
            </w:pPr>
            <w:r>
              <w:rPr>
                <w:rFonts w:eastAsia="Aptos" w:cs="Aptos"/>
                <w:color w:val="000000"/>
                <w:sz w:val="20"/>
                <w:szCs w:val="20"/>
              </w:rPr>
              <w:t>126.1</w:t>
            </w:r>
          </w:p>
        </w:tc>
        <w:tc>
          <w:tcPr>
            <w:tcW w:w="846" w:type="dxa"/>
            <w:tcBorders>
              <w:top w:val="nil"/>
              <w:left w:val="nil"/>
              <w:bottom w:val="single" w:sz="4" w:space="0" w:color="auto"/>
              <w:right w:val="nil"/>
            </w:tcBorders>
          </w:tcPr>
          <w:p w14:paraId="25AFFF08" w14:textId="1178E865" w:rsidR="002744B9" w:rsidRPr="00B524C7" w:rsidRDefault="002744B9" w:rsidP="002744B9">
            <w:pPr>
              <w:spacing w:before="100" w:after="100"/>
              <w:jc w:val="right"/>
              <w:rPr>
                <w:sz w:val="20"/>
                <w:szCs w:val="20"/>
              </w:rPr>
            </w:pPr>
            <w:r>
              <w:rPr>
                <w:rFonts w:eastAsia="Aptos" w:cs="Aptos"/>
                <w:color w:val="000000"/>
                <w:sz w:val="20"/>
                <w:szCs w:val="20"/>
              </w:rPr>
              <w:t>128.2</w:t>
            </w:r>
          </w:p>
        </w:tc>
        <w:tc>
          <w:tcPr>
            <w:tcW w:w="847" w:type="dxa"/>
            <w:tcBorders>
              <w:top w:val="nil"/>
              <w:left w:val="nil"/>
              <w:bottom w:val="single" w:sz="4" w:space="0" w:color="auto"/>
              <w:right w:val="nil"/>
            </w:tcBorders>
          </w:tcPr>
          <w:p w14:paraId="6BD79BF6" w14:textId="54260B33" w:rsidR="002744B9" w:rsidRPr="00B524C7" w:rsidRDefault="002744B9" w:rsidP="002744B9">
            <w:pPr>
              <w:spacing w:before="100" w:after="100"/>
              <w:jc w:val="right"/>
              <w:rPr>
                <w:sz w:val="20"/>
                <w:szCs w:val="20"/>
              </w:rPr>
            </w:pPr>
            <w:r>
              <w:rPr>
                <w:rFonts w:eastAsia="Aptos" w:cs="Aptos"/>
                <w:color w:val="000000"/>
                <w:sz w:val="20"/>
                <w:szCs w:val="20"/>
              </w:rPr>
              <w:t>127.1</w:t>
            </w:r>
          </w:p>
        </w:tc>
        <w:tc>
          <w:tcPr>
            <w:tcW w:w="846" w:type="dxa"/>
            <w:tcBorders>
              <w:top w:val="nil"/>
              <w:left w:val="nil"/>
              <w:bottom w:val="single" w:sz="4" w:space="0" w:color="auto"/>
              <w:right w:val="nil"/>
            </w:tcBorders>
          </w:tcPr>
          <w:p w14:paraId="49872633" w14:textId="02B629E9" w:rsidR="002744B9" w:rsidRPr="00B524C7" w:rsidRDefault="002744B9" w:rsidP="002744B9">
            <w:pPr>
              <w:spacing w:before="100" w:after="100"/>
              <w:jc w:val="right"/>
              <w:rPr>
                <w:sz w:val="20"/>
                <w:szCs w:val="20"/>
              </w:rPr>
            </w:pPr>
            <w:r>
              <w:rPr>
                <w:rFonts w:eastAsia="Aptos" w:cs="Aptos"/>
                <w:color w:val="000000"/>
                <w:sz w:val="20"/>
                <w:szCs w:val="20"/>
              </w:rPr>
              <w:t>125.2</w:t>
            </w:r>
          </w:p>
        </w:tc>
        <w:tc>
          <w:tcPr>
            <w:tcW w:w="847" w:type="dxa"/>
            <w:tcBorders>
              <w:top w:val="nil"/>
              <w:left w:val="nil"/>
              <w:bottom w:val="single" w:sz="4" w:space="0" w:color="auto"/>
              <w:right w:val="nil"/>
            </w:tcBorders>
          </w:tcPr>
          <w:p w14:paraId="60D159DA" w14:textId="396471A9" w:rsidR="002744B9" w:rsidRPr="00B524C7" w:rsidRDefault="002744B9" w:rsidP="002744B9">
            <w:pPr>
              <w:spacing w:before="100" w:after="100"/>
              <w:jc w:val="right"/>
              <w:rPr>
                <w:sz w:val="20"/>
                <w:szCs w:val="20"/>
              </w:rPr>
            </w:pPr>
            <w:r>
              <w:rPr>
                <w:rFonts w:eastAsia="Aptos" w:cs="Aptos"/>
                <w:color w:val="000000"/>
                <w:sz w:val="20"/>
                <w:szCs w:val="20"/>
              </w:rPr>
              <w:t>128.6</w:t>
            </w:r>
          </w:p>
        </w:tc>
        <w:tc>
          <w:tcPr>
            <w:tcW w:w="846" w:type="dxa"/>
            <w:tcBorders>
              <w:top w:val="nil"/>
              <w:left w:val="nil"/>
              <w:bottom w:val="single" w:sz="4" w:space="0" w:color="auto"/>
              <w:right w:val="nil"/>
            </w:tcBorders>
          </w:tcPr>
          <w:p w14:paraId="5A70EC8A" w14:textId="35AC516B" w:rsidR="002744B9" w:rsidRPr="00B524C7" w:rsidRDefault="002744B9" w:rsidP="002744B9">
            <w:pPr>
              <w:spacing w:before="100" w:after="100"/>
              <w:jc w:val="right"/>
              <w:rPr>
                <w:sz w:val="20"/>
                <w:szCs w:val="20"/>
              </w:rPr>
            </w:pPr>
            <w:r>
              <w:rPr>
                <w:rFonts w:eastAsia="Aptos" w:cs="Aptos"/>
                <w:color w:val="000000"/>
                <w:sz w:val="20"/>
                <w:szCs w:val="20"/>
              </w:rPr>
              <w:t>125.2</w:t>
            </w:r>
          </w:p>
        </w:tc>
        <w:tc>
          <w:tcPr>
            <w:tcW w:w="847" w:type="dxa"/>
            <w:tcBorders>
              <w:top w:val="nil"/>
              <w:left w:val="nil"/>
              <w:bottom w:val="single" w:sz="4" w:space="0" w:color="auto"/>
            </w:tcBorders>
          </w:tcPr>
          <w:p w14:paraId="392F5D00" w14:textId="29EA7DB0" w:rsidR="002744B9" w:rsidRPr="00B524C7" w:rsidRDefault="002744B9" w:rsidP="002744B9">
            <w:pPr>
              <w:spacing w:before="100" w:after="100"/>
              <w:jc w:val="right"/>
              <w:rPr>
                <w:sz w:val="20"/>
                <w:szCs w:val="20"/>
              </w:rPr>
            </w:pPr>
            <w:r>
              <w:rPr>
                <w:rFonts w:eastAsia="Aptos" w:cs="Aptos"/>
                <w:color w:val="000000"/>
                <w:sz w:val="20"/>
                <w:szCs w:val="20"/>
              </w:rPr>
              <w:t>130.0</w:t>
            </w:r>
          </w:p>
        </w:tc>
      </w:tr>
      <w:tr w:rsidR="002744B9" w14:paraId="6551C306" w14:textId="77777777" w:rsidTr="002D7EE5">
        <w:trPr>
          <w:trHeight w:val="397"/>
        </w:trPr>
        <w:tc>
          <w:tcPr>
            <w:tcW w:w="1555" w:type="dxa"/>
            <w:vMerge w:val="restart"/>
            <w:tcBorders>
              <w:top w:val="single" w:sz="4" w:space="0" w:color="auto"/>
              <w:right w:val="nil"/>
            </w:tcBorders>
            <w:vAlign w:val="top"/>
          </w:tcPr>
          <w:p w14:paraId="14C4E7DD" w14:textId="77777777" w:rsidR="002744B9" w:rsidRPr="00147718" w:rsidRDefault="002744B9" w:rsidP="002744B9">
            <w:pPr>
              <w:spacing w:after="0"/>
              <w:rPr>
                <w:sz w:val="20"/>
                <w:szCs w:val="20"/>
              </w:rPr>
            </w:pPr>
            <w:r>
              <w:rPr>
                <w:sz w:val="20"/>
                <w:szCs w:val="20"/>
              </w:rPr>
              <w:t>All</w:t>
            </w:r>
          </w:p>
        </w:tc>
        <w:tc>
          <w:tcPr>
            <w:tcW w:w="1842" w:type="dxa"/>
            <w:tcBorders>
              <w:top w:val="single" w:sz="4" w:space="0" w:color="auto"/>
              <w:left w:val="nil"/>
              <w:bottom w:val="nil"/>
              <w:right w:val="nil"/>
            </w:tcBorders>
          </w:tcPr>
          <w:p w14:paraId="60FFBB30" w14:textId="77777777" w:rsidR="002744B9" w:rsidRPr="00147718" w:rsidRDefault="002744B9" w:rsidP="002744B9">
            <w:pPr>
              <w:spacing w:after="0"/>
              <w:rPr>
                <w:sz w:val="20"/>
                <w:szCs w:val="20"/>
              </w:rPr>
            </w:pPr>
            <w:r w:rsidRPr="00147718">
              <w:rPr>
                <w:sz w:val="20"/>
                <w:szCs w:val="20"/>
              </w:rPr>
              <w:t>Agreements</w:t>
            </w:r>
          </w:p>
        </w:tc>
        <w:tc>
          <w:tcPr>
            <w:tcW w:w="846" w:type="dxa"/>
            <w:tcBorders>
              <w:top w:val="single" w:sz="4" w:space="0" w:color="auto"/>
              <w:left w:val="nil"/>
              <w:bottom w:val="nil"/>
              <w:right w:val="nil"/>
            </w:tcBorders>
          </w:tcPr>
          <w:p w14:paraId="4DBCF93A" w14:textId="72A0A2AA" w:rsidR="002744B9" w:rsidRPr="00B524C7" w:rsidRDefault="002744B9" w:rsidP="002744B9">
            <w:pPr>
              <w:spacing w:before="100" w:after="100"/>
              <w:jc w:val="right"/>
              <w:rPr>
                <w:sz w:val="20"/>
                <w:szCs w:val="20"/>
              </w:rPr>
            </w:pPr>
            <w:r>
              <w:rPr>
                <w:rFonts w:eastAsia="Aptos" w:cs="Aptos"/>
                <w:color w:val="000000"/>
                <w:sz w:val="20"/>
                <w:szCs w:val="20"/>
              </w:rPr>
              <w:t>11,307</w:t>
            </w:r>
          </w:p>
        </w:tc>
        <w:tc>
          <w:tcPr>
            <w:tcW w:w="846" w:type="dxa"/>
            <w:tcBorders>
              <w:top w:val="single" w:sz="4" w:space="0" w:color="auto"/>
              <w:left w:val="nil"/>
              <w:bottom w:val="nil"/>
              <w:right w:val="nil"/>
            </w:tcBorders>
          </w:tcPr>
          <w:p w14:paraId="65B20946" w14:textId="4B3002DE" w:rsidR="002744B9" w:rsidRPr="00B524C7" w:rsidRDefault="002744B9" w:rsidP="002744B9">
            <w:pPr>
              <w:spacing w:before="100" w:after="100"/>
              <w:jc w:val="right"/>
              <w:rPr>
                <w:sz w:val="20"/>
                <w:szCs w:val="20"/>
              </w:rPr>
            </w:pPr>
            <w:r>
              <w:rPr>
                <w:rFonts w:eastAsia="Aptos" w:cs="Aptos"/>
                <w:color w:val="000000"/>
                <w:sz w:val="20"/>
                <w:szCs w:val="20"/>
              </w:rPr>
              <w:t>9,900</w:t>
            </w:r>
          </w:p>
        </w:tc>
        <w:tc>
          <w:tcPr>
            <w:tcW w:w="847" w:type="dxa"/>
            <w:tcBorders>
              <w:top w:val="single" w:sz="4" w:space="0" w:color="auto"/>
              <w:left w:val="nil"/>
              <w:bottom w:val="nil"/>
              <w:right w:val="nil"/>
            </w:tcBorders>
          </w:tcPr>
          <w:p w14:paraId="7A1AAF26" w14:textId="03512AEB" w:rsidR="002744B9" w:rsidRPr="00B524C7" w:rsidRDefault="002744B9" w:rsidP="002744B9">
            <w:pPr>
              <w:spacing w:before="100" w:after="100"/>
              <w:jc w:val="right"/>
              <w:rPr>
                <w:sz w:val="20"/>
                <w:szCs w:val="20"/>
              </w:rPr>
            </w:pPr>
            <w:r>
              <w:rPr>
                <w:rFonts w:eastAsia="Aptos" w:cs="Aptos"/>
                <w:color w:val="000000"/>
                <w:sz w:val="20"/>
                <w:szCs w:val="20"/>
              </w:rPr>
              <w:t>10,273</w:t>
            </w:r>
          </w:p>
        </w:tc>
        <w:tc>
          <w:tcPr>
            <w:tcW w:w="846" w:type="dxa"/>
            <w:tcBorders>
              <w:top w:val="single" w:sz="4" w:space="0" w:color="auto"/>
              <w:left w:val="nil"/>
              <w:bottom w:val="nil"/>
              <w:right w:val="nil"/>
            </w:tcBorders>
          </w:tcPr>
          <w:p w14:paraId="6CBE3425" w14:textId="427F1BF5" w:rsidR="002744B9" w:rsidRPr="00B524C7" w:rsidRDefault="002744B9" w:rsidP="002744B9">
            <w:pPr>
              <w:spacing w:before="100" w:after="100"/>
              <w:jc w:val="right"/>
              <w:rPr>
                <w:sz w:val="20"/>
                <w:szCs w:val="20"/>
              </w:rPr>
            </w:pPr>
            <w:r>
              <w:rPr>
                <w:rFonts w:eastAsia="Aptos" w:cs="Aptos"/>
                <w:color w:val="000000"/>
                <w:sz w:val="20"/>
                <w:szCs w:val="20"/>
              </w:rPr>
              <w:t>9,802</w:t>
            </w:r>
          </w:p>
        </w:tc>
        <w:tc>
          <w:tcPr>
            <w:tcW w:w="847" w:type="dxa"/>
            <w:tcBorders>
              <w:top w:val="single" w:sz="4" w:space="0" w:color="auto"/>
              <w:left w:val="nil"/>
              <w:bottom w:val="nil"/>
              <w:right w:val="nil"/>
            </w:tcBorders>
          </w:tcPr>
          <w:p w14:paraId="57E36CA5" w14:textId="233391AC" w:rsidR="002744B9" w:rsidRPr="00B524C7" w:rsidRDefault="002744B9" w:rsidP="002744B9">
            <w:pPr>
              <w:spacing w:before="100" w:after="100"/>
              <w:jc w:val="right"/>
              <w:rPr>
                <w:sz w:val="20"/>
                <w:szCs w:val="20"/>
              </w:rPr>
            </w:pPr>
            <w:r>
              <w:rPr>
                <w:rFonts w:eastAsia="Aptos" w:cs="Aptos"/>
                <w:color w:val="000000"/>
                <w:sz w:val="20"/>
                <w:szCs w:val="20"/>
              </w:rPr>
              <w:t>10,429</w:t>
            </w:r>
          </w:p>
        </w:tc>
        <w:tc>
          <w:tcPr>
            <w:tcW w:w="846" w:type="dxa"/>
            <w:tcBorders>
              <w:top w:val="single" w:sz="4" w:space="0" w:color="auto"/>
              <w:left w:val="nil"/>
              <w:bottom w:val="nil"/>
              <w:right w:val="nil"/>
            </w:tcBorders>
          </w:tcPr>
          <w:p w14:paraId="4ACBE3DC" w14:textId="404C3A19" w:rsidR="002744B9" w:rsidRPr="00B524C7" w:rsidRDefault="002744B9" w:rsidP="002744B9">
            <w:pPr>
              <w:spacing w:before="100" w:after="100"/>
              <w:jc w:val="right"/>
              <w:rPr>
                <w:sz w:val="20"/>
                <w:szCs w:val="20"/>
              </w:rPr>
            </w:pPr>
            <w:r>
              <w:rPr>
                <w:rFonts w:eastAsia="Aptos" w:cs="Aptos"/>
                <w:color w:val="000000"/>
                <w:sz w:val="20"/>
                <w:szCs w:val="20"/>
              </w:rPr>
              <w:t>10,131</w:t>
            </w:r>
          </w:p>
        </w:tc>
        <w:tc>
          <w:tcPr>
            <w:tcW w:w="847" w:type="dxa"/>
            <w:tcBorders>
              <w:top w:val="single" w:sz="4" w:space="0" w:color="auto"/>
              <w:left w:val="nil"/>
              <w:bottom w:val="nil"/>
              <w:right w:val="nil"/>
            </w:tcBorders>
          </w:tcPr>
          <w:p w14:paraId="0AF15AAC" w14:textId="7B9F2CC8" w:rsidR="002744B9" w:rsidRPr="00B524C7" w:rsidRDefault="002744B9" w:rsidP="002744B9">
            <w:pPr>
              <w:spacing w:before="100" w:after="100"/>
              <w:jc w:val="right"/>
              <w:rPr>
                <w:sz w:val="20"/>
                <w:szCs w:val="20"/>
              </w:rPr>
            </w:pPr>
            <w:r>
              <w:rPr>
                <w:rFonts w:eastAsia="Aptos" w:cs="Aptos"/>
                <w:color w:val="000000"/>
                <w:sz w:val="20"/>
                <w:szCs w:val="20"/>
              </w:rPr>
              <w:t>10,824</w:t>
            </w:r>
          </w:p>
        </w:tc>
        <w:tc>
          <w:tcPr>
            <w:tcW w:w="846" w:type="dxa"/>
            <w:tcBorders>
              <w:top w:val="single" w:sz="4" w:space="0" w:color="auto"/>
              <w:left w:val="nil"/>
              <w:bottom w:val="nil"/>
              <w:right w:val="nil"/>
            </w:tcBorders>
          </w:tcPr>
          <w:p w14:paraId="6830339A" w14:textId="66783611" w:rsidR="002744B9" w:rsidRPr="00B524C7" w:rsidRDefault="002744B9" w:rsidP="002744B9">
            <w:pPr>
              <w:spacing w:before="100" w:after="100"/>
              <w:jc w:val="right"/>
              <w:rPr>
                <w:sz w:val="20"/>
                <w:szCs w:val="20"/>
              </w:rPr>
            </w:pPr>
            <w:r>
              <w:rPr>
                <w:rFonts w:eastAsia="Aptos" w:cs="Aptos"/>
                <w:color w:val="000000"/>
                <w:sz w:val="20"/>
                <w:szCs w:val="20"/>
              </w:rPr>
              <w:t>11,106</w:t>
            </w:r>
          </w:p>
        </w:tc>
        <w:tc>
          <w:tcPr>
            <w:tcW w:w="847" w:type="dxa"/>
            <w:tcBorders>
              <w:top w:val="single" w:sz="4" w:space="0" w:color="auto"/>
              <w:left w:val="nil"/>
              <w:bottom w:val="nil"/>
              <w:right w:val="nil"/>
            </w:tcBorders>
          </w:tcPr>
          <w:p w14:paraId="1C3880DA" w14:textId="528894BE" w:rsidR="002744B9" w:rsidRPr="00B524C7" w:rsidRDefault="002744B9" w:rsidP="002744B9">
            <w:pPr>
              <w:spacing w:before="100" w:after="100"/>
              <w:jc w:val="right"/>
              <w:rPr>
                <w:sz w:val="20"/>
                <w:szCs w:val="20"/>
              </w:rPr>
            </w:pPr>
            <w:r>
              <w:rPr>
                <w:rFonts w:eastAsia="Aptos" w:cs="Aptos"/>
                <w:color w:val="000000"/>
                <w:sz w:val="20"/>
                <w:szCs w:val="20"/>
              </w:rPr>
              <w:t>11,305</w:t>
            </w:r>
          </w:p>
        </w:tc>
        <w:tc>
          <w:tcPr>
            <w:tcW w:w="846" w:type="dxa"/>
            <w:tcBorders>
              <w:top w:val="single" w:sz="4" w:space="0" w:color="auto"/>
              <w:left w:val="nil"/>
              <w:bottom w:val="nil"/>
              <w:right w:val="nil"/>
            </w:tcBorders>
          </w:tcPr>
          <w:p w14:paraId="3EB3DFDF" w14:textId="217277A9" w:rsidR="002744B9" w:rsidRPr="00B524C7" w:rsidRDefault="002744B9" w:rsidP="002744B9">
            <w:pPr>
              <w:spacing w:before="100" w:after="100"/>
              <w:jc w:val="right"/>
              <w:rPr>
                <w:sz w:val="20"/>
                <w:szCs w:val="20"/>
              </w:rPr>
            </w:pPr>
            <w:r>
              <w:rPr>
                <w:rFonts w:eastAsia="Aptos" w:cs="Aptos"/>
                <w:color w:val="000000"/>
                <w:sz w:val="20"/>
                <w:szCs w:val="20"/>
              </w:rPr>
              <w:t>11,020</w:t>
            </w:r>
          </w:p>
        </w:tc>
        <w:tc>
          <w:tcPr>
            <w:tcW w:w="847" w:type="dxa"/>
            <w:tcBorders>
              <w:top w:val="single" w:sz="4" w:space="0" w:color="auto"/>
              <w:left w:val="nil"/>
              <w:bottom w:val="nil"/>
              <w:right w:val="nil"/>
            </w:tcBorders>
          </w:tcPr>
          <w:p w14:paraId="15A03C17" w14:textId="5D693B48" w:rsidR="002744B9" w:rsidRPr="00B524C7" w:rsidRDefault="002744B9" w:rsidP="002744B9">
            <w:pPr>
              <w:spacing w:before="100" w:after="100"/>
              <w:jc w:val="right"/>
              <w:rPr>
                <w:sz w:val="20"/>
                <w:szCs w:val="20"/>
              </w:rPr>
            </w:pPr>
            <w:r>
              <w:rPr>
                <w:rFonts w:eastAsia="Aptos" w:cs="Aptos"/>
                <w:color w:val="000000"/>
                <w:sz w:val="20"/>
                <w:szCs w:val="20"/>
              </w:rPr>
              <w:t>11,463</w:t>
            </w:r>
          </w:p>
        </w:tc>
        <w:tc>
          <w:tcPr>
            <w:tcW w:w="846" w:type="dxa"/>
            <w:tcBorders>
              <w:top w:val="single" w:sz="4" w:space="0" w:color="auto"/>
              <w:left w:val="nil"/>
              <w:bottom w:val="nil"/>
              <w:right w:val="nil"/>
            </w:tcBorders>
          </w:tcPr>
          <w:p w14:paraId="3F2DFC2C" w14:textId="2EBC4CF0" w:rsidR="002744B9" w:rsidRPr="00B524C7" w:rsidRDefault="002744B9" w:rsidP="002744B9">
            <w:pPr>
              <w:spacing w:before="100" w:after="100"/>
              <w:jc w:val="right"/>
              <w:rPr>
                <w:sz w:val="20"/>
                <w:szCs w:val="20"/>
              </w:rPr>
            </w:pPr>
            <w:r>
              <w:rPr>
                <w:rFonts w:eastAsia="Aptos" w:cs="Aptos"/>
                <w:color w:val="000000"/>
                <w:sz w:val="20"/>
                <w:szCs w:val="20"/>
              </w:rPr>
              <w:t>11,333</w:t>
            </w:r>
          </w:p>
        </w:tc>
        <w:tc>
          <w:tcPr>
            <w:tcW w:w="847" w:type="dxa"/>
            <w:tcBorders>
              <w:top w:val="single" w:sz="4" w:space="0" w:color="auto"/>
              <w:left w:val="nil"/>
              <w:bottom w:val="nil"/>
            </w:tcBorders>
          </w:tcPr>
          <w:p w14:paraId="622FF834" w14:textId="23E4857B" w:rsidR="002744B9" w:rsidRPr="00B524C7" w:rsidRDefault="002744B9" w:rsidP="002744B9">
            <w:pPr>
              <w:spacing w:before="100" w:after="100"/>
              <w:jc w:val="right"/>
              <w:rPr>
                <w:sz w:val="20"/>
                <w:szCs w:val="20"/>
              </w:rPr>
            </w:pPr>
            <w:r>
              <w:rPr>
                <w:rFonts w:eastAsia="Aptos" w:cs="Aptos"/>
                <w:color w:val="000000"/>
                <w:sz w:val="20"/>
                <w:szCs w:val="20"/>
              </w:rPr>
              <w:t>11,614</w:t>
            </w:r>
          </w:p>
        </w:tc>
      </w:tr>
      <w:tr w:rsidR="002744B9" w14:paraId="4859BF9E" w14:textId="77777777" w:rsidTr="002D7EE5">
        <w:trPr>
          <w:trHeight w:val="397"/>
        </w:trPr>
        <w:tc>
          <w:tcPr>
            <w:tcW w:w="1555" w:type="dxa"/>
            <w:vMerge/>
            <w:tcBorders>
              <w:right w:val="nil"/>
            </w:tcBorders>
          </w:tcPr>
          <w:p w14:paraId="0CB398BF" w14:textId="77777777" w:rsidR="002744B9" w:rsidRPr="00147718" w:rsidRDefault="002744B9" w:rsidP="002744B9">
            <w:pPr>
              <w:spacing w:after="0"/>
              <w:rPr>
                <w:sz w:val="20"/>
                <w:szCs w:val="20"/>
              </w:rPr>
            </w:pPr>
          </w:p>
        </w:tc>
        <w:tc>
          <w:tcPr>
            <w:tcW w:w="1842" w:type="dxa"/>
            <w:tcBorders>
              <w:top w:val="nil"/>
              <w:left w:val="nil"/>
              <w:bottom w:val="nil"/>
              <w:right w:val="nil"/>
            </w:tcBorders>
          </w:tcPr>
          <w:p w14:paraId="60F78983" w14:textId="77777777" w:rsidR="002744B9" w:rsidRPr="00147718" w:rsidRDefault="002744B9" w:rsidP="002744B9">
            <w:pPr>
              <w:spacing w:after="0"/>
              <w:rPr>
                <w:sz w:val="20"/>
                <w:szCs w:val="20"/>
              </w:rPr>
            </w:pPr>
            <w:r w:rsidRPr="00147718">
              <w:rPr>
                <w:sz w:val="20"/>
                <w:szCs w:val="20"/>
              </w:rPr>
              <w:t>AAWI (%)</w:t>
            </w:r>
          </w:p>
        </w:tc>
        <w:tc>
          <w:tcPr>
            <w:tcW w:w="846" w:type="dxa"/>
            <w:tcBorders>
              <w:top w:val="nil"/>
              <w:left w:val="nil"/>
              <w:bottom w:val="nil"/>
              <w:right w:val="nil"/>
            </w:tcBorders>
          </w:tcPr>
          <w:p w14:paraId="1363544A" w14:textId="178D4C9F" w:rsidR="002744B9" w:rsidRPr="00B524C7" w:rsidRDefault="002744B9" w:rsidP="002744B9">
            <w:pPr>
              <w:spacing w:before="100" w:after="100"/>
              <w:jc w:val="right"/>
              <w:rPr>
                <w:sz w:val="20"/>
                <w:szCs w:val="20"/>
              </w:rPr>
            </w:pPr>
            <w:r>
              <w:rPr>
                <w:rFonts w:eastAsia="Aptos" w:cs="Aptos"/>
                <w:color w:val="000000"/>
                <w:sz w:val="20"/>
                <w:szCs w:val="20"/>
              </w:rPr>
              <w:t>2.8</w:t>
            </w:r>
          </w:p>
        </w:tc>
        <w:tc>
          <w:tcPr>
            <w:tcW w:w="846" w:type="dxa"/>
            <w:tcBorders>
              <w:top w:val="nil"/>
              <w:left w:val="nil"/>
              <w:bottom w:val="nil"/>
              <w:right w:val="nil"/>
            </w:tcBorders>
          </w:tcPr>
          <w:p w14:paraId="64A54B5C" w14:textId="0BEADF3C" w:rsidR="002744B9" w:rsidRPr="00B524C7" w:rsidRDefault="002744B9" w:rsidP="002744B9">
            <w:pPr>
              <w:spacing w:before="100" w:after="100"/>
              <w:jc w:val="right"/>
              <w:rPr>
                <w:sz w:val="20"/>
                <w:szCs w:val="20"/>
              </w:rPr>
            </w:pPr>
            <w:r>
              <w:rPr>
                <w:rFonts w:eastAsia="Aptos" w:cs="Aptos"/>
                <w:color w:val="000000"/>
                <w:sz w:val="20"/>
                <w:szCs w:val="20"/>
              </w:rPr>
              <w:t>2.9</w:t>
            </w:r>
          </w:p>
        </w:tc>
        <w:tc>
          <w:tcPr>
            <w:tcW w:w="847" w:type="dxa"/>
            <w:tcBorders>
              <w:top w:val="nil"/>
              <w:left w:val="nil"/>
              <w:bottom w:val="nil"/>
              <w:right w:val="nil"/>
            </w:tcBorders>
          </w:tcPr>
          <w:p w14:paraId="3448F645" w14:textId="5BE83AB5" w:rsidR="002744B9" w:rsidRPr="00B524C7" w:rsidRDefault="002744B9" w:rsidP="002744B9">
            <w:pPr>
              <w:spacing w:before="100" w:after="100"/>
              <w:jc w:val="right"/>
              <w:rPr>
                <w:sz w:val="20"/>
                <w:szCs w:val="20"/>
              </w:rPr>
            </w:pPr>
            <w:r>
              <w:rPr>
                <w:rFonts w:eastAsia="Aptos" w:cs="Aptos"/>
                <w:color w:val="000000"/>
                <w:sz w:val="20"/>
                <w:szCs w:val="20"/>
              </w:rPr>
              <w:t>3.1</w:t>
            </w:r>
          </w:p>
        </w:tc>
        <w:tc>
          <w:tcPr>
            <w:tcW w:w="846" w:type="dxa"/>
            <w:tcBorders>
              <w:top w:val="nil"/>
              <w:left w:val="nil"/>
              <w:bottom w:val="nil"/>
              <w:right w:val="nil"/>
            </w:tcBorders>
          </w:tcPr>
          <w:p w14:paraId="6E1C737B" w14:textId="21604BFD" w:rsidR="002744B9" w:rsidRPr="00B524C7" w:rsidRDefault="002744B9" w:rsidP="002744B9">
            <w:pPr>
              <w:spacing w:before="100" w:after="100"/>
              <w:jc w:val="right"/>
              <w:rPr>
                <w:sz w:val="20"/>
                <w:szCs w:val="20"/>
              </w:rPr>
            </w:pPr>
            <w:r>
              <w:rPr>
                <w:rFonts w:eastAsia="Aptos" w:cs="Aptos"/>
                <w:color w:val="000000"/>
                <w:sz w:val="20"/>
                <w:szCs w:val="20"/>
              </w:rPr>
              <w:t>3.3</w:t>
            </w:r>
          </w:p>
        </w:tc>
        <w:tc>
          <w:tcPr>
            <w:tcW w:w="847" w:type="dxa"/>
            <w:tcBorders>
              <w:top w:val="nil"/>
              <w:left w:val="nil"/>
              <w:bottom w:val="nil"/>
              <w:right w:val="nil"/>
            </w:tcBorders>
          </w:tcPr>
          <w:p w14:paraId="54871B49" w14:textId="0C6838A6" w:rsidR="002744B9" w:rsidRPr="00B524C7" w:rsidRDefault="002744B9" w:rsidP="002744B9">
            <w:pPr>
              <w:spacing w:before="100" w:after="100"/>
              <w:jc w:val="right"/>
              <w:rPr>
                <w:sz w:val="20"/>
                <w:szCs w:val="20"/>
              </w:rPr>
            </w:pPr>
            <w:r>
              <w:rPr>
                <w:rFonts w:eastAsia="Aptos" w:cs="Aptos"/>
                <w:color w:val="000000"/>
                <w:sz w:val="20"/>
                <w:szCs w:val="20"/>
              </w:rPr>
              <w:t>3.4</w:t>
            </w:r>
          </w:p>
        </w:tc>
        <w:tc>
          <w:tcPr>
            <w:tcW w:w="846" w:type="dxa"/>
            <w:tcBorders>
              <w:top w:val="nil"/>
              <w:left w:val="nil"/>
              <w:bottom w:val="nil"/>
              <w:right w:val="nil"/>
            </w:tcBorders>
          </w:tcPr>
          <w:p w14:paraId="5E2EA50C" w14:textId="475DA2E7" w:rsidR="002744B9" w:rsidRPr="00B524C7" w:rsidRDefault="002744B9" w:rsidP="002744B9">
            <w:pPr>
              <w:spacing w:before="100" w:after="100"/>
              <w:jc w:val="right"/>
              <w:rPr>
                <w:sz w:val="20"/>
                <w:szCs w:val="20"/>
              </w:rPr>
            </w:pPr>
            <w:r>
              <w:rPr>
                <w:rFonts w:eastAsia="Aptos" w:cs="Aptos"/>
                <w:color w:val="000000"/>
                <w:sz w:val="20"/>
                <w:szCs w:val="20"/>
              </w:rPr>
              <w:t>3.5</w:t>
            </w:r>
          </w:p>
        </w:tc>
        <w:tc>
          <w:tcPr>
            <w:tcW w:w="847" w:type="dxa"/>
            <w:tcBorders>
              <w:top w:val="nil"/>
              <w:left w:val="nil"/>
              <w:bottom w:val="nil"/>
              <w:right w:val="nil"/>
            </w:tcBorders>
          </w:tcPr>
          <w:p w14:paraId="3E7E9BEB" w14:textId="2485FBC1" w:rsidR="002744B9" w:rsidRPr="00B524C7" w:rsidRDefault="002744B9" w:rsidP="002744B9">
            <w:pPr>
              <w:spacing w:before="100" w:after="100"/>
              <w:jc w:val="right"/>
              <w:rPr>
                <w:sz w:val="20"/>
                <w:szCs w:val="20"/>
              </w:rPr>
            </w:pPr>
            <w:r>
              <w:rPr>
                <w:rFonts w:eastAsia="Aptos" w:cs="Aptos"/>
                <w:color w:val="000000"/>
                <w:sz w:val="20"/>
                <w:szCs w:val="20"/>
              </w:rPr>
              <w:t>3.7</w:t>
            </w:r>
          </w:p>
        </w:tc>
        <w:tc>
          <w:tcPr>
            <w:tcW w:w="846" w:type="dxa"/>
            <w:tcBorders>
              <w:top w:val="nil"/>
              <w:left w:val="nil"/>
              <w:bottom w:val="nil"/>
              <w:right w:val="nil"/>
            </w:tcBorders>
          </w:tcPr>
          <w:p w14:paraId="1A30690E" w14:textId="2CBF200A" w:rsidR="002744B9" w:rsidRPr="00B524C7" w:rsidRDefault="002744B9" w:rsidP="002744B9">
            <w:pPr>
              <w:spacing w:before="100" w:after="100"/>
              <w:jc w:val="right"/>
              <w:rPr>
                <w:sz w:val="20"/>
                <w:szCs w:val="20"/>
              </w:rPr>
            </w:pPr>
            <w:r>
              <w:rPr>
                <w:rFonts w:eastAsia="Aptos" w:cs="Aptos"/>
                <w:color w:val="000000"/>
                <w:sz w:val="20"/>
                <w:szCs w:val="20"/>
              </w:rPr>
              <w:t>3.8</w:t>
            </w:r>
          </w:p>
        </w:tc>
        <w:tc>
          <w:tcPr>
            <w:tcW w:w="847" w:type="dxa"/>
            <w:tcBorders>
              <w:top w:val="nil"/>
              <w:left w:val="nil"/>
              <w:bottom w:val="nil"/>
              <w:right w:val="nil"/>
            </w:tcBorders>
          </w:tcPr>
          <w:p w14:paraId="4E3AFA07" w14:textId="5CBF2878" w:rsidR="002744B9" w:rsidRPr="00B524C7" w:rsidRDefault="002744B9" w:rsidP="002744B9">
            <w:pPr>
              <w:spacing w:before="100" w:after="100"/>
              <w:jc w:val="right"/>
              <w:rPr>
                <w:sz w:val="20"/>
                <w:szCs w:val="20"/>
              </w:rPr>
            </w:pPr>
            <w:r>
              <w:rPr>
                <w:rFonts w:eastAsia="Aptos" w:cs="Aptos"/>
                <w:color w:val="000000"/>
                <w:sz w:val="20"/>
                <w:szCs w:val="20"/>
              </w:rPr>
              <w:t>3.8</w:t>
            </w:r>
          </w:p>
        </w:tc>
        <w:tc>
          <w:tcPr>
            <w:tcW w:w="846" w:type="dxa"/>
            <w:tcBorders>
              <w:top w:val="nil"/>
              <w:left w:val="nil"/>
              <w:bottom w:val="nil"/>
              <w:right w:val="nil"/>
            </w:tcBorders>
          </w:tcPr>
          <w:p w14:paraId="4796C45F" w14:textId="3F6541B9" w:rsidR="002744B9" w:rsidRPr="00B524C7" w:rsidRDefault="002744B9" w:rsidP="002744B9">
            <w:pPr>
              <w:spacing w:before="100" w:after="100"/>
              <w:jc w:val="right"/>
              <w:rPr>
                <w:sz w:val="20"/>
                <w:szCs w:val="20"/>
              </w:rPr>
            </w:pPr>
            <w:r>
              <w:rPr>
                <w:rFonts w:eastAsia="Aptos" w:cs="Aptos"/>
                <w:color w:val="000000"/>
                <w:sz w:val="20"/>
                <w:szCs w:val="20"/>
              </w:rPr>
              <w:t>3.8</w:t>
            </w:r>
          </w:p>
        </w:tc>
        <w:tc>
          <w:tcPr>
            <w:tcW w:w="847" w:type="dxa"/>
            <w:tcBorders>
              <w:top w:val="nil"/>
              <w:left w:val="nil"/>
              <w:bottom w:val="nil"/>
              <w:right w:val="nil"/>
            </w:tcBorders>
          </w:tcPr>
          <w:p w14:paraId="7DF84494" w14:textId="29141FA9" w:rsidR="002744B9" w:rsidRPr="00B524C7" w:rsidRDefault="002744B9" w:rsidP="002744B9">
            <w:pPr>
              <w:spacing w:before="100" w:after="100"/>
              <w:jc w:val="right"/>
              <w:rPr>
                <w:sz w:val="20"/>
                <w:szCs w:val="20"/>
              </w:rPr>
            </w:pPr>
            <w:r>
              <w:rPr>
                <w:rFonts w:eastAsia="Aptos" w:cs="Aptos"/>
                <w:color w:val="000000"/>
                <w:sz w:val="20"/>
                <w:szCs w:val="20"/>
              </w:rPr>
              <w:t>3.9</w:t>
            </w:r>
          </w:p>
        </w:tc>
        <w:tc>
          <w:tcPr>
            <w:tcW w:w="846" w:type="dxa"/>
            <w:tcBorders>
              <w:top w:val="nil"/>
              <w:left w:val="nil"/>
              <w:bottom w:val="nil"/>
              <w:right w:val="nil"/>
            </w:tcBorders>
          </w:tcPr>
          <w:p w14:paraId="386BDA53" w14:textId="08E06F94" w:rsidR="002744B9" w:rsidRPr="00B524C7" w:rsidRDefault="002744B9" w:rsidP="002744B9">
            <w:pPr>
              <w:spacing w:before="100" w:after="100"/>
              <w:jc w:val="right"/>
              <w:rPr>
                <w:sz w:val="20"/>
                <w:szCs w:val="20"/>
              </w:rPr>
            </w:pPr>
            <w:r>
              <w:rPr>
                <w:rFonts w:eastAsia="Aptos" w:cs="Aptos"/>
                <w:color w:val="000000"/>
                <w:sz w:val="20"/>
                <w:szCs w:val="20"/>
              </w:rPr>
              <w:t>4.0</w:t>
            </w:r>
          </w:p>
        </w:tc>
        <w:tc>
          <w:tcPr>
            <w:tcW w:w="847" w:type="dxa"/>
            <w:tcBorders>
              <w:top w:val="nil"/>
              <w:left w:val="nil"/>
              <w:bottom w:val="nil"/>
            </w:tcBorders>
          </w:tcPr>
          <w:p w14:paraId="1CA38609" w14:textId="10E19089" w:rsidR="002744B9" w:rsidRPr="00B524C7" w:rsidRDefault="002744B9" w:rsidP="002744B9">
            <w:pPr>
              <w:spacing w:before="100" w:after="100"/>
              <w:jc w:val="right"/>
              <w:rPr>
                <w:sz w:val="20"/>
                <w:szCs w:val="20"/>
              </w:rPr>
            </w:pPr>
            <w:r>
              <w:rPr>
                <w:rFonts w:eastAsia="Aptos" w:cs="Aptos"/>
                <w:color w:val="000000"/>
                <w:sz w:val="20"/>
                <w:szCs w:val="20"/>
              </w:rPr>
              <w:t>4.0</w:t>
            </w:r>
          </w:p>
        </w:tc>
      </w:tr>
      <w:tr w:rsidR="002744B9" w14:paraId="19418911" w14:textId="77777777" w:rsidTr="002D7EE5">
        <w:trPr>
          <w:trHeight w:val="397"/>
        </w:trPr>
        <w:tc>
          <w:tcPr>
            <w:tcW w:w="1555" w:type="dxa"/>
            <w:vMerge/>
            <w:tcBorders>
              <w:right w:val="nil"/>
            </w:tcBorders>
          </w:tcPr>
          <w:p w14:paraId="3618DAA7" w14:textId="77777777" w:rsidR="002744B9" w:rsidRPr="00147718" w:rsidRDefault="002744B9" w:rsidP="002744B9">
            <w:pPr>
              <w:spacing w:after="0"/>
              <w:rPr>
                <w:sz w:val="20"/>
                <w:szCs w:val="20"/>
              </w:rPr>
            </w:pPr>
          </w:p>
        </w:tc>
        <w:tc>
          <w:tcPr>
            <w:tcW w:w="1842" w:type="dxa"/>
            <w:tcBorders>
              <w:top w:val="nil"/>
              <w:left w:val="nil"/>
              <w:bottom w:val="nil"/>
              <w:right w:val="nil"/>
            </w:tcBorders>
          </w:tcPr>
          <w:p w14:paraId="728912BB" w14:textId="77777777" w:rsidR="002744B9" w:rsidRPr="00147718" w:rsidRDefault="002744B9" w:rsidP="002744B9">
            <w:pPr>
              <w:spacing w:after="0"/>
              <w:rPr>
                <w:sz w:val="20"/>
                <w:szCs w:val="20"/>
              </w:rPr>
            </w:pPr>
            <w:r w:rsidRPr="00147718">
              <w:rPr>
                <w:sz w:val="20"/>
                <w:szCs w:val="20"/>
              </w:rPr>
              <w:t>Duration (years)</w:t>
            </w:r>
          </w:p>
        </w:tc>
        <w:tc>
          <w:tcPr>
            <w:tcW w:w="846" w:type="dxa"/>
            <w:tcBorders>
              <w:top w:val="nil"/>
              <w:left w:val="nil"/>
              <w:bottom w:val="nil"/>
              <w:right w:val="nil"/>
            </w:tcBorders>
          </w:tcPr>
          <w:p w14:paraId="0FA07684" w14:textId="22C122CA" w:rsidR="002744B9" w:rsidRPr="00B524C7" w:rsidRDefault="002744B9" w:rsidP="002744B9">
            <w:pPr>
              <w:spacing w:before="100" w:after="100"/>
              <w:jc w:val="right"/>
              <w:rPr>
                <w:sz w:val="20"/>
                <w:szCs w:val="20"/>
              </w:rPr>
            </w:pPr>
            <w:r>
              <w:rPr>
                <w:rFonts w:eastAsia="Aptos" w:cs="Aptos"/>
                <w:color w:val="000000"/>
                <w:sz w:val="20"/>
                <w:szCs w:val="20"/>
              </w:rPr>
              <w:t>2.9</w:t>
            </w:r>
          </w:p>
        </w:tc>
        <w:tc>
          <w:tcPr>
            <w:tcW w:w="846" w:type="dxa"/>
            <w:tcBorders>
              <w:top w:val="nil"/>
              <w:left w:val="nil"/>
              <w:bottom w:val="nil"/>
              <w:right w:val="nil"/>
            </w:tcBorders>
          </w:tcPr>
          <w:p w14:paraId="19EF4CB2" w14:textId="4C82B971" w:rsidR="002744B9" w:rsidRPr="00B524C7" w:rsidRDefault="002744B9" w:rsidP="002744B9">
            <w:pPr>
              <w:spacing w:before="100" w:after="100"/>
              <w:jc w:val="right"/>
              <w:rPr>
                <w:sz w:val="20"/>
                <w:szCs w:val="20"/>
              </w:rPr>
            </w:pPr>
            <w:r>
              <w:rPr>
                <w:rFonts w:eastAsia="Aptos" w:cs="Aptos"/>
                <w:color w:val="000000"/>
                <w:sz w:val="20"/>
                <w:szCs w:val="20"/>
              </w:rPr>
              <w:t>3.0</w:t>
            </w:r>
          </w:p>
        </w:tc>
        <w:tc>
          <w:tcPr>
            <w:tcW w:w="847" w:type="dxa"/>
            <w:tcBorders>
              <w:top w:val="nil"/>
              <w:left w:val="nil"/>
              <w:bottom w:val="nil"/>
              <w:right w:val="nil"/>
            </w:tcBorders>
          </w:tcPr>
          <w:p w14:paraId="0C5DF89F" w14:textId="77211A94" w:rsidR="002744B9" w:rsidRPr="00B524C7" w:rsidRDefault="002744B9" w:rsidP="002744B9">
            <w:pPr>
              <w:spacing w:before="100" w:after="100"/>
              <w:jc w:val="right"/>
              <w:rPr>
                <w:sz w:val="20"/>
                <w:szCs w:val="20"/>
              </w:rPr>
            </w:pPr>
            <w:r>
              <w:rPr>
                <w:rFonts w:eastAsia="Aptos" w:cs="Aptos"/>
                <w:color w:val="000000"/>
                <w:sz w:val="20"/>
                <w:szCs w:val="20"/>
              </w:rPr>
              <w:t>2.9</w:t>
            </w:r>
          </w:p>
        </w:tc>
        <w:tc>
          <w:tcPr>
            <w:tcW w:w="846" w:type="dxa"/>
            <w:tcBorders>
              <w:top w:val="nil"/>
              <w:left w:val="nil"/>
              <w:bottom w:val="nil"/>
              <w:right w:val="nil"/>
            </w:tcBorders>
          </w:tcPr>
          <w:p w14:paraId="0C17A8D5" w14:textId="064FF56A" w:rsidR="002744B9" w:rsidRPr="00B524C7" w:rsidRDefault="002744B9" w:rsidP="002744B9">
            <w:pPr>
              <w:spacing w:before="100" w:after="100"/>
              <w:jc w:val="right"/>
              <w:rPr>
                <w:sz w:val="20"/>
                <w:szCs w:val="20"/>
              </w:rPr>
            </w:pPr>
            <w:r>
              <w:rPr>
                <w:rFonts w:eastAsia="Aptos" w:cs="Aptos"/>
                <w:color w:val="000000"/>
                <w:sz w:val="20"/>
                <w:szCs w:val="20"/>
              </w:rPr>
              <w:t>2.9</w:t>
            </w:r>
          </w:p>
        </w:tc>
        <w:tc>
          <w:tcPr>
            <w:tcW w:w="847" w:type="dxa"/>
            <w:tcBorders>
              <w:top w:val="nil"/>
              <w:left w:val="nil"/>
              <w:bottom w:val="nil"/>
              <w:right w:val="nil"/>
            </w:tcBorders>
          </w:tcPr>
          <w:p w14:paraId="02B4A848" w14:textId="1551DE85" w:rsidR="002744B9" w:rsidRPr="00B524C7" w:rsidRDefault="002744B9" w:rsidP="002744B9">
            <w:pPr>
              <w:spacing w:before="100" w:after="100"/>
              <w:jc w:val="right"/>
              <w:rPr>
                <w:sz w:val="20"/>
                <w:szCs w:val="20"/>
              </w:rPr>
            </w:pPr>
            <w:r>
              <w:rPr>
                <w:rFonts w:eastAsia="Aptos" w:cs="Aptos"/>
                <w:color w:val="000000"/>
                <w:sz w:val="20"/>
                <w:szCs w:val="20"/>
              </w:rPr>
              <w:t>2.8</w:t>
            </w:r>
          </w:p>
        </w:tc>
        <w:tc>
          <w:tcPr>
            <w:tcW w:w="846" w:type="dxa"/>
            <w:tcBorders>
              <w:top w:val="nil"/>
              <w:left w:val="nil"/>
              <w:bottom w:val="nil"/>
              <w:right w:val="nil"/>
            </w:tcBorders>
          </w:tcPr>
          <w:p w14:paraId="67A88EC5" w14:textId="6E3F5F3E" w:rsidR="002744B9" w:rsidRPr="00B524C7" w:rsidRDefault="002744B9" w:rsidP="002744B9">
            <w:pPr>
              <w:spacing w:before="100" w:after="100"/>
              <w:jc w:val="right"/>
              <w:rPr>
                <w:sz w:val="20"/>
                <w:szCs w:val="20"/>
              </w:rPr>
            </w:pPr>
            <w:r>
              <w:rPr>
                <w:rFonts w:eastAsia="Aptos" w:cs="Aptos"/>
                <w:color w:val="000000"/>
                <w:sz w:val="20"/>
                <w:szCs w:val="20"/>
              </w:rPr>
              <w:t>2.9</w:t>
            </w:r>
          </w:p>
        </w:tc>
        <w:tc>
          <w:tcPr>
            <w:tcW w:w="847" w:type="dxa"/>
            <w:tcBorders>
              <w:top w:val="nil"/>
              <w:left w:val="nil"/>
              <w:bottom w:val="nil"/>
              <w:right w:val="nil"/>
            </w:tcBorders>
          </w:tcPr>
          <w:p w14:paraId="487A19BF" w14:textId="4317E1C5" w:rsidR="002744B9" w:rsidRPr="00B524C7" w:rsidRDefault="002744B9" w:rsidP="002744B9">
            <w:pPr>
              <w:spacing w:before="100" w:after="100"/>
              <w:jc w:val="right"/>
              <w:rPr>
                <w:sz w:val="20"/>
                <w:szCs w:val="20"/>
              </w:rPr>
            </w:pPr>
            <w:r>
              <w:rPr>
                <w:rFonts w:eastAsia="Aptos" w:cs="Aptos"/>
                <w:color w:val="000000"/>
                <w:sz w:val="20"/>
                <w:szCs w:val="20"/>
              </w:rPr>
              <w:t>2.9</w:t>
            </w:r>
          </w:p>
        </w:tc>
        <w:tc>
          <w:tcPr>
            <w:tcW w:w="846" w:type="dxa"/>
            <w:tcBorders>
              <w:top w:val="nil"/>
              <w:left w:val="nil"/>
              <w:bottom w:val="nil"/>
              <w:right w:val="nil"/>
            </w:tcBorders>
          </w:tcPr>
          <w:p w14:paraId="0F3AA0BD" w14:textId="3B3CEEC2" w:rsidR="002744B9" w:rsidRPr="00B524C7" w:rsidRDefault="002744B9" w:rsidP="002744B9">
            <w:pPr>
              <w:spacing w:before="100" w:after="100"/>
              <w:jc w:val="right"/>
              <w:rPr>
                <w:sz w:val="20"/>
                <w:szCs w:val="20"/>
              </w:rPr>
            </w:pPr>
            <w:r>
              <w:rPr>
                <w:rFonts w:eastAsia="Aptos" w:cs="Aptos"/>
                <w:color w:val="000000"/>
                <w:sz w:val="20"/>
                <w:szCs w:val="20"/>
              </w:rPr>
              <w:t>3.0</w:t>
            </w:r>
          </w:p>
        </w:tc>
        <w:tc>
          <w:tcPr>
            <w:tcW w:w="847" w:type="dxa"/>
            <w:tcBorders>
              <w:top w:val="nil"/>
              <w:left w:val="nil"/>
              <w:bottom w:val="nil"/>
              <w:right w:val="nil"/>
            </w:tcBorders>
          </w:tcPr>
          <w:p w14:paraId="573518CC" w14:textId="2C806F91" w:rsidR="002744B9" w:rsidRPr="00B524C7" w:rsidRDefault="002744B9" w:rsidP="002744B9">
            <w:pPr>
              <w:spacing w:before="100" w:after="100"/>
              <w:jc w:val="right"/>
              <w:rPr>
                <w:sz w:val="20"/>
                <w:szCs w:val="20"/>
              </w:rPr>
            </w:pPr>
            <w:r>
              <w:rPr>
                <w:rFonts w:eastAsia="Aptos" w:cs="Aptos"/>
                <w:color w:val="000000"/>
                <w:sz w:val="20"/>
                <w:szCs w:val="20"/>
              </w:rPr>
              <w:t>3.0</w:t>
            </w:r>
          </w:p>
        </w:tc>
        <w:tc>
          <w:tcPr>
            <w:tcW w:w="846" w:type="dxa"/>
            <w:tcBorders>
              <w:top w:val="nil"/>
              <w:left w:val="nil"/>
              <w:bottom w:val="nil"/>
              <w:right w:val="nil"/>
            </w:tcBorders>
          </w:tcPr>
          <w:p w14:paraId="2B053569" w14:textId="2A9730F2" w:rsidR="002744B9" w:rsidRPr="00B524C7" w:rsidRDefault="002744B9" w:rsidP="002744B9">
            <w:pPr>
              <w:spacing w:before="100" w:after="100"/>
              <w:jc w:val="right"/>
              <w:rPr>
                <w:sz w:val="20"/>
                <w:szCs w:val="20"/>
              </w:rPr>
            </w:pPr>
            <w:r>
              <w:rPr>
                <w:rFonts w:eastAsia="Aptos" w:cs="Aptos"/>
                <w:color w:val="000000"/>
                <w:sz w:val="20"/>
                <w:szCs w:val="20"/>
              </w:rPr>
              <w:t>3.0</w:t>
            </w:r>
          </w:p>
        </w:tc>
        <w:tc>
          <w:tcPr>
            <w:tcW w:w="847" w:type="dxa"/>
            <w:tcBorders>
              <w:top w:val="nil"/>
              <w:left w:val="nil"/>
              <w:bottom w:val="nil"/>
              <w:right w:val="nil"/>
            </w:tcBorders>
          </w:tcPr>
          <w:p w14:paraId="01DEB4D2" w14:textId="040F5C75" w:rsidR="002744B9" w:rsidRPr="00B524C7" w:rsidRDefault="002744B9" w:rsidP="002744B9">
            <w:pPr>
              <w:spacing w:before="100" w:after="100"/>
              <w:jc w:val="right"/>
              <w:rPr>
                <w:sz w:val="20"/>
                <w:szCs w:val="20"/>
              </w:rPr>
            </w:pPr>
            <w:r>
              <w:rPr>
                <w:rFonts w:eastAsia="Aptos" w:cs="Aptos"/>
                <w:color w:val="000000"/>
                <w:sz w:val="20"/>
                <w:szCs w:val="20"/>
              </w:rPr>
              <w:t>3.0</w:t>
            </w:r>
          </w:p>
        </w:tc>
        <w:tc>
          <w:tcPr>
            <w:tcW w:w="846" w:type="dxa"/>
            <w:tcBorders>
              <w:top w:val="nil"/>
              <w:left w:val="nil"/>
              <w:bottom w:val="nil"/>
              <w:right w:val="nil"/>
            </w:tcBorders>
          </w:tcPr>
          <w:p w14:paraId="57CB8E31" w14:textId="252532D2" w:rsidR="002744B9" w:rsidRPr="00B524C7" w:rsidRDefault="002744B9" w:rsidP="002744B9">
            <w:pPr>
              <w:spacing w:before="100" w:after="100"/>
              <w:jc w:val="right"/>
              <w:rPr>
                <w:sz w:val="20"/>
                <w:szCs w:val="20"/>
              </w:rPr>
            </w:pPr>
            <w:r>
              <w:rPr>
                <w:rFonts w:eastAsia="Aptos" w:cs="Aptos"/>
                <w:color w:val="000000"/>
                <w:sz w:val="20"/>
                <w:szCs w:val="20"/>
              </w:rPr>
              <w:t>3.0</w:t>
            </w:r>
          </w:p>
        </w:tc>
        <w:tc>
          <w:tcPr>
            <w:tcW w:w="847" w:type="dxa"/>
            <w:tcBorders>
              <w:top w:val="nil"/>
              <w:left w:val="nil"/>
              <w:bottom w:val="nil"/>
            </w:tcBorders>
          </w:tcPr>
          <w:p w14:paraId="371AC698" w14:textId="38728ADF" w:rsidR="002744B9" w:rsidRPr="00B524C7" w:rsidRDefault="002744B9" w:rsidP="002744B9">
            <w:pPr>
              <w:spacing w:before="100" w:after="100"/>
              <w:jc w:val="right"/>
              <w:rPr>
                <w:sz w:val="20"/>
                <w:szCs w:val="20"/>
              </w:rPr>
            </w:pPr>
            <w:r>
              <w:rPr>
                <w:rFonts w:eastAsia="Aptos" w:cs="Aptos"/>
                <w:color w:val="000000"/>
                <w:sz w:val="20"/>
                <w:szCs w:val="20"/>
              </w:rPr>
              <w:t>3.0</w:t>
            </w:r>
          </w:p>
        </w:tc>
      </w:tr>
      <w:tr w:rsidR="002744B9" w14:paraId="0FF1BE67" w14:textId="77777777" w:rsidTr="002D7EE5">
        <w:trPr>
          <w:trHeight w:val="397"/>
        </w:trPr>
        <w:tc>
          <w:tcPr>
            <w:tcW w:w="1555" w:type="dxa"/>
            <w:vMerge/>
            <w:tcBorders>
              <w:bottom w:val="single" w:sz="4" w:space="0" w:color="auto"/>
              <w:right w:val="nil"/>
            </w:tcBorders>
          </w:tcPr>
          <w:p w14:paraId="02340E79" w14:textId="77777777" w:rsidR="002744B9" w:rsidRPr="00147718" w:rsidRDefault="002744B9" w:rsidP="002744B9">
            <w:pPr>
              <w:spacing w:after="0"/>
              <w:rPr>
                <w:sz w:val="20"/>
                <w:szCs w:val="20"/>
              </w:rPr>
            </w:pPr>
          </w:p>
        </w:tc>
        <w:tc>
          <w:tcPr>
            <w:tcW w:w="1842" w:type="dxa"/>
            <w:tcBorders>
              <w:top w:val="nil"/>
              <w:left w:val="nil"/>
              <w:bottom w:val="single" w:sz="4" w:space="0" w:color="auto"/>
              <w:right w:val="nil"/>
            </w:tcBorders>
          </w:tcPr>
          <w:p w14:paraId="221BDB66" w14:textId="77777777" w:rsidR="002744B9" w:rsidRPr="00147718" w:rsidRDefault="002744B9" w:rsidP="002744B9">
            <w:pPr>
              <w:spacing w:after="0"/>
              <w:rPr>
                <w:sz w:val="20"/>
                <w:szCs w:val="20"/>
              </w:rPr>
            </w:pPr>
            <w:r w:rsidRPr="00147718">
              <w:rPr>
                <w:sz w:val="20"/>
                <w:szCs w:val="20"/>
              </w:rPr>
              <w:t>Employees (‘000)</w:t>
            </w:r>
          </w:p>
        </w:tc>
        <w:tc>
          <w:tcPr>
            <w:tcW w:w="846" w:type="dxa"/>
            <w:tcBorders>
              <w:top w:val="nil"/>
              <w:left w:val="nil"/>
              <w:bottom w:val="single" w:sz="4" w:space="0" w:color="auto"/>
              <w:right w:val="nil"/>
            </w:tcBorders>
          </w:tcPr>
          <w:p w14:paraId="21BCAEAD" w14:textId="66606D9B" w:rsidR="002744B9" w:rsidRPr="00B524C7" w:rsidRDefault="002744B9" w:rsidP="002744B9">
            <w:pPr>
              <w:spacing w:before="100" w:after="100"/>
              <w:jc w:val="right"/>
              <w:rPr>
                <w:sz w:val="20"/>
                <w:szCs w:val="20"/>
              </w:rPr>
            </w:pPr>
            <w:r>
              <w:rPr>
                <w:rFonts w:eastAsia="Aptos" w:cs="Aptos"/>
                <w:color w:val="000000"/>
                <w:sz w:val="20"/>
                <w:szCs w:val="20"/>
              </w:rPr>
              <w:t>1791.7</w:t>
            </w:r>
          </w:p>
        </w:tc>
        <w:tc>
          <w:tcPr>
            <w:tcW w:w="846" w:type="dxa"/>
            <w:tcBorders>
              <w:top w:val="nil"/>
              <w:left w:val="nil"/>
              <w:bottom w:val="single" w:sz="4" w:space="0" w:color="auto"/>
              <w:right w:val="nil"/>
            </w:tcBorders>
          </w:tcPr>
          <w:p w14:paraId="5E85EC6D" w14:textId="4E110A2D" w:rsidR="002744B9" w:rsidRPr="00B524C7" w:rsidRDefault="002744B9" w:rsidP="002744B9">
            <w:pPr>
              <w:spacing w:before="100" w:after="100"/>
              <w:jc w:val="right"/>
              <w:rPr>
                <w:sz w:val="20"/>
                <w:szCs w:val="20"/>
              </w:rPr>
            </w:pPr>
            <w:r>
              <w:rPr>
                <w:rFonts w:eastAsia="Aptos" w:cs="Aptos"/>
                <w:color w:val="000000"/>
                <w:sz w:val="20"/>
                <w:szCs w:val="20"/>
              </w:rPr>
              <w:t>1815.8</w:t>
            </w:r>
          </w:p>
        </w:tc>
        <w:tc>
          <w:tcPr>
            <w:tcW w:w="847" w:type="dxa"/>
            <w:tcBorders>
              <w:top w:val="nil"/>
              <w:left w:val="nil"/>
              <w:bottom w:val="single" w:sz="4" w:space="0" w:color="auto"/>
              <w:right w:val="nil"/>
            </w:tcBorders>
          </w:tcPr>
          <w:p w14:paraId="52CBF9AC" w14:textId="4C059507" w:rsidR="002744B9" w:rsidRPr="00B524C7" w:rsidRDefault="002744B9" w:rsidP="002744B9">
            <w:pPr>
              <w:spacing w:before="100" w:after="100"/>
              <w:jc w:val="right"/>
              <w:rPr>
                <w:sz w:val="20"/>
                <w:szCs w:val="20"/>
              </w:rPr>
            </w:pPr>
            <w:r>
              <w:rPr>
                <w:rFonts w:eastAsia="Aptos" w:cs="Aptos"/>
                <w:color w:val="000000"/>
                <w:sz w:val="20"/>
                <w:szCs w:val="20"/>
              </w:rPr>
              <w:t>2035.1</w:t>
            </w:r>
          </w:p>
        </w:tc>
        <w:tc>
          <w:tcPr>
            <w:tcW w:w="846" w:type="dxa"/>
            <w:tcBorders>
              <w:top w:val="nil"/>
              <w:left w:val="nil"/>
              <w:bottom w:val="single" w:sz="4" w:space="0" w:color="auto"/>
              <w:right w:val="nil"/>
            </w:tcBorders>
          </w:tcPr>
          <w:p w14:paraId="763620C9" w14:textId="4486A871" w:rsidR="002744B9" w:rsidRPr="00B524C7" w:rsidRDefault="002744B9" w:rsidP="002744B9">
            <w:pPr>
              <w:spacing w:before="100" w:after="100"/>
              <w:jc w:val="right"/>
              <w:rPr>
                <w:sz w:val="20"/>
                <w:szCs w:val="20"/>
              </w:rPr>
            </w:pPr>
            <w:r>
              <w:rPr>
                <w:rFonts w:eastAsia="Aptos" w:cs="Aptos"/>
                <w:color w:val="000000"/>
                <w:sz w:val="20"/>
                <w:szCs w:val="20"/>
              </w:rPr>
              <w:t>2142.0</w:t>
            </w:r>
          </w:p>
        </w:tc>
        <w:tc>
          <w:tcPr>
            <w:tcW w:w="847" w:type="dxa"/>
            <w:tcBorders>
              <w:top w:val="nil"/>
              <w:left w:val="nil"/>
              <w:bottom w:val="single" w:sz="4" w:space="0" w:color="auto"/>
              <w:right w:val="nil"/>
            </w:tcBorders>
          </w:tcPr>
          <w:p w14:paraId="1594AF0A" w14:textId="00D26039" w:rsidR="002744B9" w:rsidRPr="00B524C7" w:rsidRDefault="002744B9" w:rsidP="002744B9">
            <w:pPr>
              <w:spacing w:before="100" w:after="100"/>
              <w:jc w:val="right"/>
              <w:rPr>
                <w:sz w:val="20"/>
                <w:szCs w:val="20"/>
              </w:rPr>
            </w:pPr>
            <w:r>
              <w:rPr>
                <w:rFonts w:eastAsia="Aptos" w:cs="Aptos"/>
                <w:color w:val="000000"/>
                <w:sz w:val="20"/>
                <w:szCs w:val="20"/>
              </w:rPr>
              <w:t>2215.0</w:t>
            </w:r>
          </w:p>
        </w:tc>
        <w:tc>
          <w:tcPr>
            <w:tcW w:w="846" w:type="dxa"/>
            <w:tcBorders>
              <w:top w:val="nil"/>
              <w:left w:val="nil"/>
              <w:bottom w:val="single" w:sz="4" w:space="0" w:color="auto"/>
              <w:right w:val="nil"/>
            </w:tcBorders>
          </w:tcPr>
          <w:p w14:paraId="040BDB64" w14:textId="1035B9DF" w:rsidR="002744B9" w:rsidRPr="00B524C7" w:rsidRDefault="002744B9" w:rsidP="002744B9">
            <w:pPr>
              <w:spacing w:before="100" w:after="100"/>
              <w:jc w:val="right"/>
              <w:rPr>
                <w:sz w:val="20"/>
                <w:szCs w:val="20"/>
              </w:rPr>
            </w:pPr>
            <w:r>
              <w:rPr>
                <w:rFonts w:eastAsia="Aptos" w:cs="Aptos"/>
                <w:color w:val="000000"/>
                <w:sz w:val="20"/>
                <w:szCs w:val="20"/>
              </w:rPr>
              <w:t>2209.6</w:t>
            </w:r>
          </w:p>
        </w:tc>
        <w:tc>
          <w:tcPr>
            <w:tcW w:w="847" w:type="dxa"/>
            <w:tcBorders>
              <w:top w:val="nil"/>
              <w:left w:val="nil"/>
              <w:bottom w:val="single" w:sz="4" w:space="0" w:color="auto"/>
              <w:right w:val="nil"/>
            </w:tcBorders>
          </w:tcPr>
          <w:p w14:paraId="55EC4D1D" w14:textId="063D276C" w:rsidR="002744B9" w:rsidRPr="00B524C7" w:rsidRDefault="002744B9" w:rsidP="002744B9">
            <w:pPr>
              <w:spacing w:before="100" w:after="100"/>
              <w:jc w:val="right"/>
              <w:rPr>
                <w:sz w:val="20"/>
                <w:szCs w:val="20"/>
              </w:rPr>
            </w:pPr>
            <w:r>
              <w:rPr>
                <w:rFonts w:eastAsia="Aptos" w:cs="Aptos"/>
                <w:color w:val="000000"/>
                <w:sz w:val="20"/>
                <w:szCs w:val="20"/>
              </w:rPr>
              <w:t>2651.8</w:t>
            </w:r>
          </w:p>
        </w:tc>
        <w:tc>
          <w:tcPr>
            <w:tcW w:w="846" w:type="dxa"/>
            <w:tcBorders>
              <w:top w:val="nil"/>
              <w:left w:val="nil"/>
              <w:bottom w:val="single" w:sz="4" w:space="0" w:color="auto"/>
              <w:right w:val="nil"/>
            </w:tcBorders>
          </w:tcPr>
          <w:p w14:paraId="65573DCE" w14:textId="2BA05B20" w:rsidR="002744B9" w:rsidRPr="00B524C7" w:rsidRDefault="002744B9" w:rsidP="002744B9">
            <w:pPr>
              <w:spacing w:before="100" w:after="100"/>
              <w:jc w:val="right"/>
              <w:rPr>
                <w:sz w:val="20"/>
                <w:szCs w:val="20"/>
              </w:rPr>
            </w:pPr>
            <w:r>
              <w:rPr>
                <w:rFonts w:eastAsia="Aptos" w:cs="Aptos"/>
                <w:color w:val="000000"/>
                <w:sz w:val="20"/>
                <w:szCs w:val="20"/>
              </w:rPr>
              <w:t>2682.2</w:t>
            </w:r>
          </w:p>
        </w:tc>
        <w:tc>
          <w:tcPr>
            <w:tcW w:w="847" w:type="dxa"/>
            <w:tcBorders>
              <w:top w:val="nil"/>
              <w:left w:val="nil"/>
              <w:bottom w:val="single" w:sz="4" w:space="0" w:color="auto"/>
              <w:right w:val="nil"/>
            </w:tcBorders>
          </w:tcPr>
          <w:p w14:paraId="5EEAF3BB" w14:textId="5644DDB3" w:rsidR="002744B9" w:rsidRPr="00B524C7" w:rsidRDefault="002744B9" w:rsidP="002744B9">
            <w:pPr>
              <w:spacing w:before="100" w:after="100"/>
              <w:jc w:val="right"/>
              <w:rPr>
                <w:sz w:val="20"/>
                <w:szCs w:val="20"/>
              </w:rPr>
            </w:pPr>
            <w:r>
              <w:rPr>
                <w:rFonts w:eastAsia="Aptos" w:cs="Aptos"/>
                <w:color w:val="000000"/>
                <w:sz w:val="20"/>
                <w:szCs w:val="20"/>
              </w:rPr>
              <w:t>2806.8</w:t>
            </w:r>
          </w:p>
        </w:tc>
        <w:tc>
          <w:tcPr>
            <w:tcW w:w="846" w:type="dxa"/>
            <w:tcBorders>
              <w:top w:val="nil"/>
              <w:left w:val="nil"/>
              <w:bottom w:val="single" w:sz="4" w:space="0" w:color="auto"/>
              <w:right w:val="nil"/>
            </w:tcBorders>
          </w:tcPr>
          <w:p w14:paraId="76953C59" w14:textId="053D8C7C" w:rsidR="002744B9" w:rsidRPr="00B524C7" w:rsidRDefault="002744B9" w:rsidP="002744B9">
            <w:pPr>
              <w:spacing w:before="100" w:after="100"/>
              <w:jc w:val="right"/>
              <w:rPr>
                <w:sz w:val="20"/>
                <w:szCs w:val="20"/>
              </w:rPr>
            </w:pPr>
            <w:r>
              <w:rPr>
                <w:rFonts w:eastAsia="Aptos" w:cs="Aptos"/>
                <w:color w:val="000000"/>
                <w:sz w:val="20"/>
                <w:szCs w:val="20"/>
              </w:rPr>
              <w:t>2652.6</w:t>
            </w:r>
          </w:p>
        </w:tc>
        <w:tc>
          <w:tcPr>
            <w:tcW w:w="847" w:type="dxa"/>
            <w:tcBorders>
              <w:top w:val="nil"/>
              <w:left w:val="nil"/>
              <w:bottom w:val="single" w:sz="4" w:space="0" w:color="auto"/>
              <w:right w:val="nil"/>
            </w:tcBorders>
          </w:tcPr>
          <w:p w14:paraId="5639265B" w14:textId="5C5AA19C" w:rsidR="002744B9" w:rsidRPr="00B524C7" w:rsidRDefault="002744B9" w:rsidP="002744B9">
            <w:pPr>
              <w:spacing w:before="100" w:after="100"/>
              <w:jc w:val="right"/>
              <w:rPr>
                <w:sz w:val="20"/>
                <w:szCs w:val="20"/>
              </w:rPr>
            </w:pPr>
            <w:r>
              <w:rPr>
                <w:rFonts w:eastAsia="Aptos" w:cs="Aptos"/>
                <w:color w:val="000000"/>
                <w:sz w:val="20"/>
                <w:szCs w:val="20"/>
              </w:rPr>
              <w:t>2735.6</w:t>
            </w:r>
          </w:p>
        </w:tc>
        <w:tc>
          <w:tcPr>
            <w:tcW w:w="846" w:type="dxa"/>
            <w:tcBorders>
              <w:top w:val="nil"/>
              <w:left w:val="nil"/>
              <w:bottom w:val="single" w:sz="4" w:space="0" w:color="auto"/>
              <w:right w:val="nil"/>
            </w:tcBorders>
          </w:tcPr>
          <w:p w14:paraId="69814CFE" w14:textId="1F1B62A8" w:rsidR="002744B9" w:rsidRPr="00B524C7" w:rsidRDefault="002744B9" w:rsidP="002744B9">
            <w:pPr>
              <w:spacing w:before="100" w:after="100"/>
              <w:jc w:val="right"/>
              <w:rPr>
                <w:sz w:val="20"/>
                <w:szCs w:val="20"/>
              </w:rPr>
            </w:pPr>
            <w:r>
              <w:rPr>
                <w:rFonts w:eastAsia="Aptos" w:cs="Aptos"/>
                <w:color w:val="000000"/>
                <w:sz w:val="20"/>
                <w:szCs w:val="20"/>
              </w:rPr>
              <w:t>2608.0</w:t>
            </w:r>
          </w:p>
        </w:tc>
        <w:tc>
          <w:tcPr>
            <w:tcW w:w="847" w:type="dxa"/>
            <w:tcBorders>
              <w:top w:val="nil"/>
              <w:left w:val="nil"/>
              <w:bottom w:val="single" w:sz="4" w:space="0" w:color="auto"/>
            </w:tcBorders>
          </w:tcPr>
          <w:p w14:paraId="2073A79C" w14:textId="1D466235" w:rsidR="002744B9" w:rsidRPr="00B524C7" w:rsidRDefault="002744B9" w:rsidP="002744B9">
            <w:pPr>
              <w:spacing w:before="100" w:after="100"/>
              <w:jc w:val="right"/>
              <w:rPr>
                <w:sz w:val="20"/>
                <w:szCs w:val="20"/>
              </w:rPr>
            </w:pPr>
            <w:r>
              <w:rPr>
                <w:rFonts w:eastAsia="Aptos" w:cs="Aptos"/>
                <w:color w:val="000000"/>
                <w:sz w:val="20"/>
                <w:szCs w:val="20"/>
              </w:rPr>
              <w:t>2567.4</w:t>
            </w:r>
          </w:p>
        </w:tc>
      </w:tr>
    </w:tbl>
    <w:p w14:paraId="482227C5" w14:textId="77777777" w:rsidR="00D36F79" w:rsidRDefault="00D36F79" w:rsidP="00D36F79">
      <w:pPr>
        <w:pStyle w:val="Source"/>
      </w:pPr>
      <w:r>
        <w:t xml:space="preserve">Source:  </w:t>
      </w:r>
      <w:r>
        <w:tab/>
      </w:r>
      <w:r w:rsidRPr="00D0723C">
        <w:t>Department of Employment and Workplace Relations, Workplace Agreements Database.</w:t>
      </w:r>
    </w:p>
    <w:p w14:paraId="615C8CCD" w14:textId="303C45E2" w:rsidR="00D36F79" w:rsidRDefault="00D36F79" w:rsidP="00D36F79">
      <w:pPr>
        <w:pStyle w:val="Source"/>
        <w:tabs>
          <w:tab w:val="left" w:pos="993"/>
        </w:tabs>
        <w:spacing w:after="0"/>
        <w:ind w:left="720" w:hanging="720"/>
      </w:pPr>
      <w:r>
        <w:t>Notes:</w:t>
      </w:r>
      <w:r>
        <w:tab/>
        <w:t xml:space="preserve">1. </w:t>
      </w:r>
      <w:r>
        <w:tab/>
      </w:r>
      <w:r w:rsidRPr="00427881">
        <w:t>Agreement and employee estimates are for all federal wage agreements in the period, while estimates of AAWI per employee are based on quantifiable wage agreements.</w:t>
      </w:r>
    </w:p>
    <w:p w14:paraId="2E113D08" w14:textId="51B995D1" w:rsidR="00D36F79" w:rsidRDefault="00D36F79" w:rsidP="005B7597">
      <w:pPr>
        <w:pStyle w:val="Source"/>
        <w:tabs>
          <w:tab w:val="left" w:pos="709"/>
          <w:tab w:val="left" w:pos="993"/>
        </w:tabs>
        <w:spacing w:after="0"/>
        <w:ind w:left="990" w:hanging="990"/>
      </w:pPr>
      <w:r>
        <w:tab/>
      </w:r>
      <w:r w:rsidR="005B7597">
        <w:t>2</w:t>
      </w:r>
      <w:r>
        <w:t>.</w:t>
      </w:r>
      <w:r>
        <w:tab/>
      </w:r>
      <w:r w:rsidRPr="00242B5D">
        <w:t xml:space="preserve">Under the </w:t>
      </w:r>
      <w:r w:rsidRPr="00242B5D">
        <w:rPr>
          <w:i/>
          <w:iCs/>
        </w:rPr>
        <w:t>Fair Work Act 2009</w:t>
      </w:r>
      <w:r w:rsidRPr="00242B5D">
        <w:t>, a union can be covered by an agreement even if it was not involved in the bargaining process. This data does not distinguish between coverage and bargaining presence.</w:t>
      </w:r>
    </w:p>
    <w:p w14:paraId="09CBEF10" w14:textId="77777777" w:rsidR="00D36F79" w:rsidRDefault="00D36F79" w:rsidP="00A352FF"/>
    <w:p w14:paraId="6790CE9A" w14:textId="77777777" w:rsidR="009D5874" w:rsidRDefault="009D5874" w:rsidP="00A352FF"/>
    <w:p w14:paraId="63599D87" w14:textId="77777777" w:rsidR="00BB3E42" w:rsidRDefault="00BB3E42" w:rsidP="00A352FF"/>
    <w:p w14:paraId="758F19EA" w14:textId="3ABA8789" w:rsidR="00BB3E42" w:rsidRDefault="00BB3E42" w:rsidP="00BB3E42">
      <w:pPr>
        <w:pStyle w:val="Caption"/>
        <w:keepNext/>
      </w:pPr>
      <w:bookmarkStart w:id="62" w:name="_Toc240368010"/>
      <w:r>
        <w:t>Table 15</w:t>
      </w:r>
      <w:r w:rsidRPr="00342DBA">
        <w:rPr>
          <w:noProof/>
        </w:rPr>
        <w:t xml:space="preserve">: </w:t>
      </w:r>
      <w:r w:rsidR="007B4633" w:rsidRPr="007B4633">
        <w:rPr>
          <w:noProof/>
        </w:rPr>
        <w:t>Agreements approved in the March quarter 2026, covering 2,000 employees or more</w:t>
      </w:r>
      <w:bookmarkEnd w:id="62"/>
    </w:p>
    <w:tbl>
      <w:tblPr>
        <w:tblStyle w:val="EDU-Basic"/>
        <w:tblW w:w="0" w:type="auto"/>
        <w:tblLayout w:type="fixed"/>
        <w:tblCellMar>
          <w:top w:w="57" w:type="dxa"/>
        </w:tblCellMar>
        <w:tblLook w:val="0420" w:firstRow="1" w:lastRow="0" w:firstColumn="0" w:lastColumn="0" w:noHBand="0" w:noVBand="1"/>
      </w:tblPr>
      <w:tblGrid>
        <w:gridCol w:w="1315"/>
        <w:gridCol w:w="5059"/>
        <w:gridCol w:w="1134"/>
        <w:gridCol w:w="1701"/>
        <w:gridCol w:w="2321"/>
        <w:gridCol w:w="1435"/>
        <w:gridCol w:w="1436"/>
      </w:tblGrid>
      <w:tr w:rsidR="00F2768B" w14:paraId="548D3E61" w14:textId="77777777" w:rsidTr="005B7597">
        <w:trPr>
          <w:cnfStyle w:val="100000000000" w:firstRow="1" w:lastRow="0" w:firstColumn="0" w:lastColumn="0" w:oddVBand="0" w:evenVBand="0" w:oddHBand="0" w:evenHBand="0" w:firstRowFirstColumn="0" w:firstRowLastColumn="0" w:lastRowFirstColumn="0" w:lastRowLastColumn="0"/>
          <w:trHeight w:val="397"/>
          <w:tblHeader/>
        </w:trPr>
        <w:tc>
          <w:tcPr>
            <w:tcW w:w="1315" w:type="dxa"/>
            <w:tcBorders>
              <w:right w:val="nil"/>
            </w:tcBorders>
          </w:tcPr>
          <w:p w14:paraId="0DE213DB" w14:textId="69308FA4" w:rsidR="00F2768B" w:rsidRDefault="00834DEF" w:rsidP="002D7EE5">
            <w:pPr>
              <w:spacing w:after="100"/>
            </w:pPr>
            <w:r>
              <w:t>Agreement ID</w:t>
            </w:r>
          </w:p>
        </w:tc>
        <w:tc>
          <w:tcPr>
            <w:tcW w:w="5059" w:type="dxa"/>
            <w:tcBorders>
              <w:left w:val="nil"/>
              <w:right w:val="nil"/>
            </w:tcBorders>
          </w:tcPr>
          <w:p w14:paraId="6E6F0808" w14:textId="2ABA1847" w:rsidR="00F2768B" w:rsidRPr="00147718" w:rsidRDefault="00834DEF" w:rsidP="002D7EE5">
            <w:pPr>
              <w:spacing w:after="0"/>
              <w:rPr>
                <w:sz w:val="18"/>
                <w:szCs w:val="18"/>
              </w:rPr>
            </w:pPr>
            <w:r>
              <w:rPr>
                <w:sz w:val="18"/>
                <w:szCs w:val="18"/>
              </w:rPr>
              <w:t>Title</w:t>
            </w:r>
          </w:p>
        </w:tc>
        <w:tc>
          <w:tcPr>
            <w:tcW w:w="1134" w:type="dxa"/>
            <w:tcBorders>
              <w:left w:val="nil"/>
              <w:right w:val="nil"/>
            </w:tcBorders>
          </w:tcPr>
          <w:p w14:paraId="34940D53" w14:textId="20065898" w:rsidR="00F2768B" w:rsidRPr="00147718" w:rsidRDefault="00834DEF" w:rsidP="002D7EE5">
            <w:pPr>
              <w:spacing w:after="0"/>
              <w:rPr>
                <w:sz w:val="18"/>
                <w:szCs w:val="18"/>
              </w:rPr>
            </w:pPr>
            <w:r>
              <w:rPr>
                <w:sz w:val="18"/>
                <w:szCs w:val="18"/>
              </w:rPr>
              <w:t>Employees</w:t>
            </w:r>
          </w:p>
        </w:tc>
        <w:tc>
          <w:tcPr>
            <w:tcW w:w="1701" w:type="dxa"/>
            <w:tcBorders>
              <w:left w:val="nil"/>
              <w:right w:val="nil"/>
            </w:tcBorders>
          </w:tcPr>
          <w:p w14:paraId="2ECFEAB7" w14:textId="6EDB7A96" w:rsidR="00F2768B" w:rsidRPr="00147718" w:rsidRDefault="00834DEF" w:rsidP="002D7EE5">
            <w:pPr>
              <w:spacing w:after="0"/>
              <w:rPr>
                <w:sz w:val="18"/>
                <w:szCs w:val="18"/>
              </w:rPr>
            </w:pPr>
            <w:r>
              <w:rPr>
                <w:sz w:val="18"/>
                <w:szCs w:val="18"/>
              </w:rPr>
              <w:t>AAWI</w:t>
            </w:r>
          </w:p>
        </w:tc>
        <w:tc>
          <w:tcPr>
            <w:tcW w:w="2321" w:type="dxa"/>
            <w:tcBorders>
              <w:left w:val="nil"/>
              <w:right w:val="nil"/>
            </w:tcBorders>
          </w:tcPr>
          <w:p w14:paraId="796C45D8" w14:textId="7FB5B1AD" w:rsidR="00F2768B" w:rsidRPr="00147718" w:rsidRDefault="00834DEF" w:rsidP="002D7EE5">
            <w:pPr>
              <w:spacing w:after="0"/>
              <w:rPr>
                <w:sz w:val="18"/>
                <w:szCs w:val="18"/>
              </w:rPr>
            </w:pPr>
            <w:r>
              <w:rPr>
                <w:sz w:val="18"/>
                <w:szCs w:val="18"/>
              </w:rPr>
              <w:t>Industry</w:t>
            </w:r>
          </w:p>
        </w:tc>
        <w:tc>
          <w:tcPr>
            <w:tcW w:w="1435" w:type="dxa"/>
            <w:tcBorders>
              <w:left w:val="nil"/>
              <w:right w:val="nil"/>
            </w:tcBorders>
          </w:tcPr>
          <w:p w14:paraId="49C067BA" w14:textId="6A4C3C6E" w:rsidR="00F2768B" w:rsidRPr="00147718" w:rsidRDefault="00573352" w:rsidP="002D7EE5">
            <w:pPr>
              <w:spacing w:after="0"/>
              <w:rPr>
                <w:sz w:val="18"/>
                <w:szCs w:val="18"/>
              </w:rPr>
            </w:pPr>
            <w:r>
              <w:rPr>
                <w:sz w:val="18"/>
                <w:szCs w:val="18"/>
              </w:rPr>
              <w:t>States</w:t>
            </w:r>
          </w:p>
        </w:tc>
        <w:tc>
          <w:tcPr>
            <w:tcW w:w="1436" w:type="dxa"/>
            <w:tcBorders>
              <w:left w:val="nil"/>
            </w:tcBorders>
          </w:tcPr>
          <w:p w14:paraId="755838F0" w14:textId="46F5D6F3" w:rsidR="00F2768B" w:rsidRPr="00147718" w:rsidRDefault="00573352" w:rsidP="002D7EE5">
            <w:pPr>
              <w:spacing w:after="0"/>
              <w:rPr>
                <w:sz w:val="18"/>
                <w:szCs w:val="18"/>
              </w:rPr>
            </w:pPr>
            <w:r>
              <w:rPr>
                <w:sz w:val="18"/>
                <w:szCs w:val="18"/>
              </w:rPr>
              <w:t>Sector</w:t>
            </w:r>
          </w:p>
        </w:tc>
      </w:tr>
      <w:tr w:rsidR="000A14A0" w14:paraId="09EEFD7C" w14:textId="77777777" w:rsidTr="005B7597">
        <w:trPr>
          <w:trHeight w:val="340"/>
        </w:trPr>
        <w:tc>
          <w:tcPr>
            <w:tcW w:w="1315" w:type="dxa"/>
            <w:tcBorders>
              <w:bottom w:val="nil"/>
              <w:right w:val="nil"/>
            </w:tcBorders>
            <w:vAlign w:val="top"/>
          </w:tcPr>
          <w:p w14:paraId="499EFE5B" w14:textId="20A293E5" w:rsidR="000A14A0" w:rsidRPr="000A14A0" w:rsidRDefault="000A14A0" w:rsidP="000A14A0">
            <w:pPr>
              <w:spacing w:after="0"/>
              <w:rPr>
                <w:bCs/>
                <w:sz w:val="20"/>
                <w:szCs w:val="20"/>
              </w:rPr>
            </w:pPr>
            <w:r w:rsidRPr="000A14A0">
              <w:rPr>
                <w:rFonts w:eastAsia="Aptos" w:cs="Aptos"/>
                <w:bCs/>
                <w:color w:val="000000"/>
                <w:sz w:val="20"/>
                <w:szCs w:val="20"/>
              </w:rPr>
              <w:t>AE533226</w:t>
            </w:r>
          </w:p>
        </w:tc>
        <w:tc>
          <w:tcPr>
            <w:tcW w:w="5059" w:type="dxa"/>
            <w:tcBorders>
              <w:left w:val="nil"/>
              <w:bottom w:val="nil"/>
              <w:right w:val="nil"/>
            </w:tcBorders>
            <w:vAlign w:val="top"/>
          </w:tcPr>
          <w:p w14:paraId="616E6E8B" w14:textId="74E70696" w:rsidR="000A14A0" w:rsidRPr="00236BF9" w:rsidRDefault="000A14A0" w:rsidP="000A14A0">
            <w:pPr>
              <w:spacing w:after="0"/>
              <w:ind w:right="57"/>
              <w:rPr>
                <w:sz w:val="20"/>
                <w:szCs w:val="20"/>
              </w:rPr>
            </w:pPr>
            <w:r>
              <w:rPr>
                <w:rFonts w:eastAsia="Aptos" w:cs="Aptos"/>
                <w:color w:val="000000"/>
                <w:sz w:val="20"/>
                <w:szCs w:val="20"/>
              </w:rPr>
              <w:t>Health and Allied Services, Managers and Administrative Workers (Victorian Public Sector) (Single Interest Employers) Enterprise Agreement 2025-2027</w:t>
            </w:r>
          </w:p>
        </w:tc>
        <w:tc>
          <w:tcPr>
            <w:tcW w:w="1134" w:type="dxa"/>
            <w:tcBorders>
              <w:left w:val="nil"/>
              <w:bottom w:val="nil"/>
              <w:right w:val="nil"/>
            </w:tcBorders>
            <w:vAlign w:val="top"/>
          </w:tcPr>
          <w:p w14:paraId="6493AADA" w14:textId="12A92EE9" w:rsidR="000A14A0" w:rsidRPr="00236BF9" w:rsidRDefault="000A14A0" w:rsidP="000A14A0">
            <w:pPr>
              <w:spacing w:after="0"/>
              <w:ind w:right="57"/>
              <w:jc w:val="right"/>
              <w:rPr>
                <w:sz w:val="20"/>
                <w:szCs w:val="20"/>
              </w:rPr>
            </w:pPr>
            <w:r>
              <w:rPr>
                <w:rFonts w:eastAsia="Aptos" w:cs="Aptos"/>
                <w:color w:val="000000"/>
                <w:sz w:val="20"/>
                <w:szCs w:val="20"/>
              </w:rPr>
              <w:t>156,219</w:t>
            </w:r>
          </w:p>
        </w:tc>
        <w:tc>
          <w:tcPr>
            <w:tcW w:w="1701" w:type="dxa"/>
            <w:tcBorders>
              <w:left w:val="nil"/>
              <w:bottom w:val="nil"/>
              <w:right w:val="nil"/>
            </w:tcBorders>
            <w:vAlign w:val="top"/>
          </w:tcPr>
          <w:p w14:paraId="100E5DAA" w14:textId="7AD7D8F2" w:rsidR="000A14A0" w:rsidRPr="00236BF9" w:rsidRDefault="000A14A0" w:rsidP="000A14A0">
            <w:pPr>
              <w:spacing w:after="0"/>
              <w:ind w:right="57"/>
              <w:jc w:val="right"/>
              <w:rPr>
                <w:sz w:val="20"/>
                <w:szCs w:val="20"/>
              </w:rPr>
            </w:pPr>
            <w:r>
              <w:rPr>
                <w:rFonts w:eastAsia="Aptos" w:cs="Aptos"/>
                <w:color w:val="000000"/>
                <w:sz w:val="20"/>
                <w:szCs w:val="20"/>
              </w:rPr>
              <w:t>Inconsistent increase</w:t>
            </w:r>
          </w:p>
        </w:tc>
        <w:tc>
          <w:tcPr>
            <w:tcW w:w="2321" w:type="dxa"/>
            <w:tcBorders>
              <w:left w:val="nil"/>
              <w:bottom w:val="nil"/>
              <w:right w:val="nil"/>
            </w:tcBorders>
            <w:vAlign w:val="top"/>
          </w:tcPr>
          <w:p w14:paraId="122C0EE3" w14:textId="6FD52F6E" w:rsidR="000A14A0" w:rsidRPr="00236BF9" w:rsidRDefault="000A14A0" w:rsidP="000A14A0">
            <w:pPr>
              <w:spacing w:after="0"/>
              <w:ind w:right="57"/>
              <w:jc w:val="right"/>
              <w:rPr>
                <w:sz w:val="20"/>
                <w:szCs w:val="20"/>
              </w:rPr>
            </w:pPr>
            <w:r>
              <w:rPr>
                <w:rFonts w:eastAsia="Aptos" w:cs="Aptos"/>
                <w:color w:val="000000"/>
                <w:sz w:val="20"/>
                <w:szCs w:val="20"/>
              </w:rPr>
              <w:t>Health Care and Social Assistance</w:t>
            </w:r>
          </w:p>
        </w:tc>
        <w:tc>
          <w:tcPr>
            <w:tcW w:w="1435" w:type="dxa"/>
            <w:tcBorders>
              <w:left w:val="nil"/>
              <w:bottom w:val="nil"/>
              <w:right w:val="nil"/>
            </w:tcBorders>
            <w:vAlign w:val="top"/>
          </w:tcPr>
          <w:p w14:paraId="3F43E2EC" w14:textId="230F5910" w:rsidR="000A14A0" w:rsidRPr="00236BF9" w:rsidRDefault="000A14A0" w:rsidP="000A14A0">
            <w:pPr>
              <w:spacing w:after="0"/>
              <w:ind w:right="57"/>
              <w:jc w:val="right"/>
              <w:rPr>
                <w:sz w:val="20"/>
                <w:szCs w:val="20"/>
              </w:rPr>
            </w:pPr>
            <w:r>
              <w:rPr>
                <w:rFonts w:eastAsia="Aptos" w:cs="Aptos"/>
                <w:color w:val="000000"/>
                <w:sz w:val="20"/>
                <w:szCs w:val="20"/>
              </w:rPr>
              <w:t>Vic</w:t>
            </w:r>
          </w:p>
        </w:tc>
        <w:tc>
          <w:tcPr>
            <w:tcW w:w="1436" w:type="dxa"/>
            <w:tcBorders>
              <w:left w:val="nil"/>
              <w:bottom w:val="nil"/>
            </w:tcBorders>
            <w:vAlign w:val="top"/>
          </w:tcPr>
          <w:p w14:paraId="2A654403" w14:textId="0671F63E" w:rsidR="000A14A0" w:rsidRPr="00236BF9" w:rsidRDefault="000A14A0" w:rsidP="000A14A0">
            <w:pPr>
              <w:spacing w:after="0"/>
              <w:ind w:right="57"/>
              <w:jc w:val="right"/>
              <w:rPr>
                <w:sz w:val="20"/>
                <w:szCs w:val="20"/>
              </w:rPr>
            </w:pPr>
            <w:r>
              <w:rPr>
                <w:rFonts w:eastAsia="Aptos" w:cs="Aptos"/>
                <w:color w:val="000000"/>
                <w:sz w:val="20"/>
                <w:szCs w:val="20"/>
              </w:rPr>
              <w:t>Public</w:t>
            </w:r>
          </w:p>
        </w:tc>
      </w:tr>
      <w:tr w:rsidR="000A14A0" w14:paraId="10FF6132" w14:textId="77777777" w:rsidTr="005B7597">
        <w:trPr>
          <w:trHeight w:val="340"/>
        </w:trPr>
        <w:tc>
          <w:tcPr>
            <w:tcW w:w="1315" w:type="dxa"/>
            <w:tcBorders>
              <w:top w:val="nil"/>
              <w:bottom w:val="nil"/>
              <w:right w:val="nil"/>
            </w:tcBorders>
            <w:vAlign w:val="top"/>
          </w:tcPr>
          <w:p w14:paraId="307F4215" w14:textId="181082E6" w:rsidR="000A14A0" w:rsidRPr="000A14A0" w:rsidRDefault="000A14A0" w:rsidP="000A14A0">
            <w:pPr>
              <w:spacing w:after="0"/>
              <w:rPr>
                <w:bCs/>
                <w:sz w:val="20"/>
                <w:szCs w:val="20"/>
              </w:rPr>
            </w:pPr>
            <w:r w:rsidRPr="000A14A0">
              <w:rPr>
                <w:rFonts w:eastAsia="Aptos" w:cs="Aptos"/>
                <w:bCs/>
                <w:color w:val="000000"/>
                <w:sz w:val="20"/>
                <w:szCs w:val="20"/>
              </w:rPr>
              <w:t>AE533173</w:t>
            </w:r>
          </w:p>
        </w:tc>
        <w:tc>
          <w:tcPr>
            <w:tcW w:w="5059" w:type="dxa"/>
            <w:tcBorders>
              <w:top w:val="nil"/>
              <w:left w:val="nil"/>
              <w:bottom w:val="nil"/>
              <w:right w:val="nil"/>
            </w:tcBorders>
            <w:vAlign w:val="top"/>
          </w:tcPr>
          <w:p w14:paraId="71A2982B" w14:textId="5DF49C54" w:rsidR="000A14A0" w:rsidRPr="00236BF9" w:rsidRDefault="000A14A0" w:rsidP="000A14A0">
            <w:pPr>
              <w:spacing w:after="0"/>
              <w:ind w:right="57"/>
              <w:rPr>
                <w:sz w:val="20"/>
                <w:szCs w:val="20"/>
              </w:rPr>
            </w:pPr>
            <w:r>
              <w:rPr>
                <w:rFonts w:eastAsia="Aptos" w:cs="Aptos"/>
                <w:color w:val="000000"/>
                <w:sz w:val="20"/>
                <w:szCs w:val="20"/>
              </w:rPr>
              <w:t>MATER NURSING AND MIDWIFERY ENTERPRISE AGREEMENT 2026</w:t>
            </w:r>
          </w:p>
        </w:tc>
        <w:tc>
          <w:tcPr>
            <w:tcW w:w="1134" w:type="dxa"/>
            <w:tcBorders>
              <w:top w:val="nil"/>
              <w:left w:val="nil"/>
              <w:bottom w:val="nil"/>
              <w:right w:val="nil"/>
            </w:tcBorders>
            <w:vAlign w:val="top"/>
          </w:tcPr>
          <w:p w14:paraId="05B4A329" w14:textId="7F795491" w:rsidR="000A14A0" w:rsidRPr="00236BF9" w:rsidRDefault="000A14A0" w:rsidP="000A14A0">
            <w:pPr>
              <w:spacing w:after="0"/>
              <w:ind w:right="57"/>
              <w:jc w:val="right"/>
              <w:rPr>
                <w:sz w:val="20"/>
                <w:szCs w:val="20"/>
              </w:rPr>
            </w:pPr>
            <w:r>
              <w:rPr>
                <w:rFonts w:eastAsia="Aptos" w:cs="Aptos"/>
                <w:color w:val="000000"/>
                <w:sz w:val="20"/>
                <w:szCs w:val="20"/>
              </w:rPr>
              <w:t>5,769</w:t>
            </w:r>
          </w:p>
        </w:tc>
        <w:tc>
          <w:tcPr>
            <w:tcW w:w="1701" w:type="dxa"/>
            <w:tcBorders>
              <w:top w:val="nil"/>
              <w:left w:val="nil"/>
              <w:bottom w:val="nil"/>
              <w:right w:val="nil"/>
            </w:tcBorders>
            <w:vAlign w:val="top"/>
          </w:tcPr>
          <w:p w14:paraId="7DE400FB" w14:textId="45AAB12D" w:rsidR="000A14A0" w:rsidRPr="00236BF9" w:rsidRDefault="000A14A0" w:rsidP="000A14A0">
            <w:pPr>
              <w:spacing w:after="0"/>
              <w:ind w:right="57"/>
              <w:jc w:val="right"/>
              <w:rPr>
                <w:sz w:val="20"/>
                <w:szCs w:val="20"/>
              </w:rPr>
            </w:pPr>
            <w:r>
              <w:rPr>
                <w:rFonts w:eastAsia="Aptos" w:cs="Aptos"/>
                <w:color w:val="000000"/>
                <w:sz w:val="20"/>
                <w:szCs w:val="20"/>
              </w:rPr>
              <w:t>3.4</w:t>
            </w:r>
          </w:p>
        </w:tc>
        <w:tc>
          <w:tcPr>
            <w:tcW w:w="2321" w:type="dxa"/>
            <w:tcBorders>
              <w:top w:val="nil"/>
              <w:left w:val="nil"/>
              <w:bottom w:val="nil"/>
              <w:right w:val="nil"/>
            </w:tcBorders>
            <w:vAlign w:val="top"/>
          </w:tcPr>
          <w:p w14:paraId="2F069A04" w14:textId="6089912F" w:rsidR="000A14A0" w:rsidRPr="00236BF9" w:rsidRDefault="000A14A0" w:rsidP="000A14A0">
            <w:pPr>
              <w:spacing w:after="0"/>
              <w:ind w:right="57"/>
              <w:jc w:val="right"/>
              <w:rPr>
                <w:sz w:val="20"/>
                <w:szCs w:val="20"/>
              </w:rPr>
            </w:pPr>
            <w:r>
              <w:rPr>
                <w:rFonts w:eastAsia="Aptos" w:cs="Aptos"/>
                <w:color w:val="000000"/>
                <w:sz w:val="20"/>
                <w:szCs w:val="20"/>
              </w:rPr>
              <w:t>Health Care and Social Assistance</w:t>
            </w:r>
          </w:p>
        </w:tc>
        <w:tc>
          <w:tcPr>
            <w:tcW w:w="1435" w:type="dxa"/>
            <w:tcBorders>
              <w:top w:val="nil"/>
              <w:left w:val="nil"/>
              <w:bottom w:val="nil"/>
              <w:right w:val="nil"/>
            </w:tcBorders>
            <w:vAlign w:val="top"/>
          </w:tcPr>
          <w:p w14:paraId="2B4F569C" w14:textId="26E0EA15" w:rsidR="000A14A0" w:rsidRPr="00236BF9" w:rsidRDefault="000A14A0" w:rsidP="000A14A0">
            <w:pPr>
              <w:spacing w:after="0"/>
              <w:ind w:right="57"/>
              <w:jc w:val="right"/>
              <w:rPr>
                <w:sz w:val="20"/>
                <w:szCs w:val="20"/>
              </w:rPr>
            </w:pPr>
            <w:r>
              <w:rPr>
                <w:rFonts w:eastAsia="Aptos" w:cs="Aptos"/>
                <w:color w:val="000000"/>
                <w:sz w:val="20"/>
                <w:szCs w:val="20"/>
              </w:rPr>
              <w:t>Qld</w:t>
            </w:r>
          </w:p>
        </w:tc>
        <w:tc>
          <w:tcPr>
            <w:tcW w:w="1436" w:type="dxa"/>
            <w:tcBorders>
              <w:top w:val="nil"/>
              <w:left w:val="nil"/>
              <w:bottom w:val="nil"/>
            </w:tcBorders>
            <w:vAlign w:val="top"/>
          </w:tcPr>
          <w:p w14:paraId="1DBA5945" w14:textId="5D005002" w:rsidR="000A14A0" w:rsidRPr="00236BF9" w:rsidRDefault="000A14A0" w:rsidP="000A14A0">
            <w:pPr>
              <w:spacing w:after="0"/>
              <w:ind w:right="57"/>
              <w:jc w:val="right"/>
              <w:rPr>
                <w:sz w:val="20"/>
                <w:szCs w:val="20"/>
              </w:rPr>
            </w:pPr>
            <w:r>
              <w:rPr>
                <w:rFonts w:eastAsia="Aptos" w:cs="Aptos"/>
                <w:color w:val="000000"/>
                <w:sz w:val="20"/>
                <w:szCs w:val="20"/>
              </w:rPr>
              <w:t>Private</w:t>
            </w:r>
          </w:p>
        </w:tc>
      </w:tr>
      <w:tr w:rsidR="000A14A0" w14:paraId="542B4440" w14:textId="77777777" w:rsidTr="005B7597">
        <w:trPr>
          <w:trHeight w:val="340"/>
        </w:trPr>
        <w:tc>
          <w:tcPr>
            <w:tcW w:w="1315" w:type="dxa"/>
            <w:tcBorders>
              <w:top w:val="nil"/>
              <w:bottom w:val="nil"/>
              <w:right w:val="nil"/>
            </w:tcBorders>
            <w:vAlign w:val="top"/>
          </w:tcPr>
          <w:p w14:paraId="30406653" w14:textId="4C7A68B4" w:rsidR="000A14A0" w:rsidRPr="000A14A0" w:rsidRDefault="000A14A0" w:rsidP="000A14A0">
            <w:pPr>
              <w:spacing w:after="0"/>
              <w:rPr>
                <w:bCs/>
                <w:sz w:val="20"/>
                <w:szCs w:val="20"/>
              </w:rPr>
            </w:pPr>
            <w:r w:rsidRPr="000A14A0">
              <w:rPr>
                <w:rFonts w:eastAsia="Aptos" w:cs="Aptos"/>
                <w:bCs/>
                <w:color w:val="000000"/>
                <w:sz w:val="20"/>
                <w:szCs w:val="20"/>
              </w:rPr>
              <w:t>AE532544</w:t>
            </w:r>
          </w:p>
        </w:tc>
        <w:tc>
          <w:tcPr>
            <w:tcW w:w="5059" w:type="dxa"/>
            <w:tcBorders>
              <w:top w:val="nil"/>
              <w:left w:val="nil"/>
              <w:bottom w:val="nil"/>
              <w:right w:val="nil"/>
            </w:tcBorders>
            <w:vAlign w:val="top"/>
          </w:tcPr>
          <w:p w14:paraId="330411FC" w14:textId="0C1E3BD4" w:rsidR="000A14A0" w:rsidRPr="00236BF9" w:rsidRDefault="000A14A0" w:rsidP="000A14A0">
            <w:pPr>
              <w:spacing w:after="0"/>
              <w:ind w:right="57"/>
              <w:rPr>
                <w:sz w:val="20"/>
                <w:szCs w:val="20"/>
              </w:rPr>
            </w:pPr>
            <w:r>
              <w:rPr>
                <w:rFonts w:eastAsia="Aptos" w:cs="Aptos"/>
                <w:color w:val="000000"/>
                <w:sz w:val="20"/>
                <w:szCs w:val="20"/>
              </w:rPr>
              <w:t>Flip Out Enterprise Agreement 2025</w:t>
            </w:r>
          </w:p>
        </w:tc>
        <w:tc>
          <w:tcPr>
            <w:tcW w:w="1134" w:type="dxa"/>
            <w:tcBorders>
              <w:top w:val="nil"/>
              <w:left w:val="nil"/>
              <w:bottom w:val="nil"/>
              <w:right w:val="nil"/>
            </w:tcBorders>
            <w:vAlign w:val="top"/>
          </w:tcPr>
          <w:p w14:paraId="3E32C06C" w14:textId="6CAE45A8" w:rsidR="000A14A0" w:rsidRPr="00236BF9" w:rsidRDefault="000A14A0" w:rsidP="000A14A0">
            <w:pPr>
              <w:spacing w:after="0"/>
              <w:ind w:right="57"/>
              <w:jc w:val="right"/>
              <w:rPr>
                <w:sz w:val="20"/>
                <w:szCs w:val="20"/>
              </w:rPr>
            </w:pPr>
            <w:r>
              <w:rPr>
                <w:rFonts w:eastAsia="Aptos" w:cs="Aptos"/>
                <w:color w:val="000000"/>
                <w:sz w:val="20"/>
                <w:szCs w:val="20"/>
              </w:rPr>
              <w:t>4,337</w:t>
            </w:r>
          </w:p>
        </w:tc>
        <w:tc>
          <w:tcPr>
            <w:tcW w:w="1701" w:type="dxa"/>
            <w:tcBorders>
              <w:top w:val="nil"/>
              <w:left w:val="nil"/>
              <w:bottom w:val="nil"/>
              <w:right w:val="nil"/>
            </w:tcBorders>
            <w:vAlign w:val="top"/>
          </w:tcPr>
          <w:p w14:paraId="3C0CBAD6" w14:textId="405BEF87" w:rsidR="000A14A0" w:rsidRPr="00236BF9" w:rsidRDefault="000A14A0" w:rsidP="000A14A0">
            <w:pPr>
              <w:spacing w:after="0"/>
              <w:ind w:right="57"/>
              <w:jc w:val="right"/>
              <w:rPr>
                <w:sz w:val="20"/>
                <w:szCs w:val="20"/>
              </w:rPr>
            </w:pPr>
            <w:r>
              <w:rPr>
                <w:rFonts w:eastAsia="Aptos" w:cs="Aptos"/>
                <w:color w:val="000000"/>
                <w:sz w:val="20"/>
                <w:szCs w:val="20"/>
              </w:rPr>
              <w:t>Linked to minimum wage</w:t>
            </w:r>
          </w:p>
        </w:tc>
        <w:tc>
          <w:tcPr>
            <w:tcW w:w="2321" w:type="dxa"/>
            <w:tcBorders>
              <w:top w:val="nil"/>
              <w:left w:val="nil"/>
              <w:bottom w:val="nil"/>
              <w:right w:val="nil"/>
            </w:tcBorders>
            <w:vAlign w:val="top"/>
          </w:tcPr>
          <w:p w14:paraId="4F688825" w14:textId="1893AC97" w:rsidR="000A14A0" w:rsidRPr="00236BF9" w:rsidRDefault="000A14A0" w:rsidP="000A14A0">
            <w:pPr>
              <w:spacing w:after="0"/>
              <w:ind w:right="57"/>
              <w:jc w:val="right"/>
              <w:rPr>
                <w:sz w:val="20"/>
                <w:szCs w:val="20"/>
              </w:rPr>
            </w:pPr>
            <w:r>
              <w:rPr>
                <w:rFonts w:eastAsia="Aptos" w:cs="Aptos"/>
                <w:color w:val="000000"/>
                <w:sz w:val="20"/>
                <w:szCs w:val="20"/>
              </w:rPr>
              <w:t>Arts and Recreation Services</w:t>
            </w:r>
          </w:p>
        </w:tc>
        <w:tc>
          <w:tcPr>
            <w:tcW w:w="1435" w:type="dxa"/>
            <w:tcBorders>
              <w:top w:val="nil"/>
              <w:left w:val="nil"/>
              <w:bottom w:val="nil"/>
              <w:right w:val="nil"/>
            </w:tcBorders>
            <w:vAlign w:val="top"/>
          </w:tcPr>
          <w:p w14:paraId="783BDC90" w14:textId="481FE15A" w:rsidR="000A14A0" w:rsidRPr="00236BF9" w:rsidRDefault="000A14A0" w:rsidP="000A14A0">
            <w:pPr>
              <w:spacing w:after="0"/>
              <w:ind w:right="57"/>
              <w:jc w:val="right"/>
              <w:rPr>
                <w:sz w:val="20"/>
                <w:szCs w:val="20"/>
              </w:rPr>
            </w:pPr>
            <w:r>
              <w:rPr>
                <w:rFonts w:eastAsia="Aptos" w:cs="Aptos"/>
                <w:color w:val="000000"/>
                <w:sz w:val="20"/>
                <w:szCs w:val="20"/>
              </w:rPr>
              <w:t>ACT, NSW, Qld, Vic, WA</w:t>
            </w:r>
          </w:p>
        </w:tc>
        <w:tc>
          <w:tcPr>
            <w:tcW w:w="1436" w:type="dxa"/>
            <w:tcBorders>
              <w:top w:val="nil"/>
              <w:left w:val="nil"/>
              <w:bottom w:val="nil"/>
            </w:tcBorders>
            <w:vAlign w:val="top"/>
          </w:tcPr>
          <w:p w14:paraId="2B897A72" w14:textId="700A525D" w:rsidR="000A14A0" w:rsidRPr="00236BF9" w:rsidRDefault="000A14A0" w:rsidP="000A14A0">
            <w:pPr>
              <w:spacing w:after="0"/>
              <w:ind w:right="57"/>
              <w:jc w:val="right"/>
              <w:rPr>
                <w:sz w:val="20"/>
                <w:szCs w:val="20"/>
              </w:rPr>
            </w:pPr>
            <w:r>
              <w:rPr>
                <w:rFonts w:eastAsia="Aptos" w:cs="Aptos"/>
                <w:color w:val="000000"/>
                <w:sz w:val="20"/>
                <w:szCs w:val="20"/>
              </w:rPr>
              <w:t>Private</w:t>
            </w:r>
          </w:p>
        </w:tc>
      </w:tr>
      <w:tr w:rsidR="000A14A0" w14:paraId="58B24F66" w14:textId="77777777" w:rsidTr="005B7597">
        <w:trPr>
          <w:trHeight w:val="340"/>
        </w:trPr>
        <w:tc>
          <w:tcPr>
            <w:tcW w:w="1315" w:type="dxa"/>
            <w:tcBorders>
              <w:top w:val="nil"/>
              <w:bottom w:val="nil"/>
              <w:right w:val="nil"/>
            </w:tcBorders>
            <w:vAlign w:val="top"/>
          </w:tcPr>
          <w:p w14:paraId="42497915" w14:textId="0F0F8F3F" w:rsidR="000A14A0" w:rsidRPr="000A14A0" w:rsidRDefault="000A14A0" w:rsidP="000A14A0">
            <w:pPr>
              <w:spacing w:after="0"/>
              <w:rPr>
                <w:bCs/>
                <w:sz w:val="20"/>
                <w:szCs w:val="20"/>
              </w:rPr>
            </w:pPr>
            <w:r w:rsidRPr="000A14A0">
              <w:rPr>
                <w:rFonts w:eastAsia="Aptos" w:cs="Aptos"/>
                <w:bCs/>
                <w:color w:val="000000"/>
                <w:sz w:val="20"/>
                <w:szCs w:val="20"/>
              </w:rPr>
              <w:t>AE532737</w:t>
            </w:r>
          </w:p>
        </w:tc>
        <w:tc>
          <w:tcPr>
            <w:tcW w:w="5059" w:type="dxa"/>
            <w:tcBorders>
              <w:top w:val="nil"/>
              <w:left w:val="nil"/>
              <w:bottom w:val="nil"/>
              <w:right w:val="nil"/>
            </w:tcBorders>
            <w:vAlign w:val="top"/>
          </w:tcPr>
          <w:p w14:paraId="17B6E87B" w14:textId="7EE9EA69" w:rsidR="000A14A0" w:rsidRPr="00236BF9" w:rsidRDefault="000A14A0" w:rsidP="000A14A0">
            <w:pPr>
              <w:spacing w:after="0"/>
              <w:ind w:right="57"/>
              <w:rPr>
                <w:sz w:val="20"/>
                <w:szCs w:val="20"/>
              </w:rPr>
            </w:pPr>
            <w:r>
              <w:rPr>
                <w:rFonts w:eastAsia="Aptos" w:cs="Aptos"/>
                <w:color w:val="000000"/>
                <w:sz w:val="20"/>
                <w:szCs w:val="20"/>
              </w:rPr>
              <w:t>Ramsay Health Care Victoria Nurses and Midwives Enterprise Agreement 2026 - 2030</w:t>
            </w:r>
          </w:p>
        </w:tc>
        <w:tc>
          <w:tcPr>
            <w:tcW w:w="1134" w:type="dxa"/>
            <w:tcBorders>
              <w:top w:val="nil"/>
              <w:left w:val="nil"/>
              <w:bottom w:val="nil"/>
              <w:right w:val="nil"/>
            </w:tcBorders>
            <w:vAlign w:val="top"/>
          </w:tcPr>
          <w:p w14:paraId="5F0185F5" w14:textId="74B333BE" w:rsidR="000A14A0" w:rsidRPr="00236BF9" w:rsidRDefault="000A14A0" w:rsidP="000A14A0">
            <w:pPr>
              <w:spacing w:after="0"/>
              <w:ind w:right="57"/>
              <w:jc w:val="right"/>
              <w:rPr>
                <w:sz w:val="20"/>
                <w:szCs w:val="20"/>
              </w:rPr>
            </w:pPr>
            <w:r>
              <w:rPr>
                <w:rFonts w:eastAsia="Aptos" w:cs="Aptos"/>
                <w:color w:val="000000"/>
                <w:sz w:val="20"/>
                <w:szCs w:val="20"/>
              </w:rPr>
              <w:t>3,708</w:t>
            </w:r>
          </w:p>
        </w:tc>
        <w:tc>
          <w:tcPr>
            <w:tcW w:w="1701" w:type="dxa"/>
            <w:tcBorders>
              <w:top w:val="nil"/>
              <w:left w:val="nil"/>
              <w:bottom w:val="nil"/>
              <w:right w:val="nil"/>
            </w:tcBorders>
            <w:vAlign w:val="top"/>
          </w:tcPr>
          <w:p w14:paraId="587CE896" w14:textId="2200E244" w:rsidR="000A14A0" w:rsidRPr="00236BF9" w:rsidRDefault="000A14A0" w:rsidP="000A14A0">
            <w:pPr>
              <w:spacing w:after="0"/>
              <w:ind w:right="57"/>
              <w:jc w:val="right"/>
              <w:rPr>
                <w:sz w:val="20"/>
                <w:szCs w:val="20"/>
              </w:rPr>
            </w:pPr>
            <w:r>
              <w:rPr>
                <w:rFonts w:eastAsia="Aptos" w:cs="Aptos"/>
                <w:color w:val="000000"/>
                <w:sz w:val="20"/>
                <w:szCs w:val="20"/>
              </w:rPr>
              <w:t>5.4</w:t>
            </w:r>
          </w:p>
        </w:tc>
        <w:tc>
          <w:tcPr>
            <w:tcW w:w="2321" w:type="dxa"/>
            <w:tcBorders>
              <w:top w:val="nil"/>
              <w:left w:val="nil"/>
              <w:bottom w:val="nil"/>
              <w:right w:val="nil"/>
            </w:tcBorders>
            <w:vAlign w:val="top"/>
          </w:tcPr>
          <w:p w14:paraId="4AF3A180" w14:textId="7450E1A3" w:rsidR="000A14A0" w:rsidRPr="00236BF9" w:rsidRDefault="000A14A0" w:rsidP="000A14A0">
            <w:pPr>
              <w:spacing w:after="0"/>
              <w:ind w:right="57"/>
              <w:jc w:val="right"/>
              <w:rPr>
                <w:sz w:val="20"/>
                <w:szCs w:val="20"/>
              </w:rPr>
            </w:pPr>
            <w:r>
              <w:rPr>
                <w:rFonts w:eastAsia="Aptos" w:cs="Aptos"/>
                <w:color w:val="000000"/>
                <w:sz w:val="20"/>
                <w:szCs w:val="20"/>
              </w:rPr>
              <w:t>Health Care and Social Assistance</w:t>
            </w:r>
          </w:p>
        </w:tc>
        <w:tc>
          <w:tcPr>
            <w:tcW w:w="1435" w:type="dxa"/>
            <w:tcBorders>
              <w:top w:val="nil"/>
              <w:left w:val="nil"/>
              <w:bottom w:val="nil"/>
              <w:right w:val="nil"/>
            </w:tcBorders>
            <w:vAlign w:val="top"/>
          </w:tcPr>
          <w:p w14:paraId="7F8791A0" w14:textId="0C4994E3" w:rsidR="000A14A0" w:rsidRPr="00236BF9" w:rsidRDefault="000A14A0" w:rsidP="000A14A0">
            <w:pPr>
              <w:spacing w:after="0"/>
              <w:ind w:right="57"/>
              <w:jc w:val="right"/>
              <w:rPr>
                <w:sz w:val="20"/>
                <w:szCs w:val="20"/>
              </w:rPr>
            </w:pPr>
            <w:r>
              <w:rPr>
                <w:rFonts w:eastAsia="Aptos" w:cs="Aptos"/>
                <w:color w:val="000000"/>
                <w:sz w:val="20"/>
                <w:szCs w:val="20"/>
              </w:rPr>
              <w:t>Vic</w:t>
            </w:r>
          </w:p>
        </w:tc>
        <w:tc>
          <w:tcPr>
            <w:tcW w:w="1436" w:type="dxa"/>
            <w:tcBorders>
              <w:top w:val="nil"/>
              <w:left w:val="nil"/>
              <w:bottom w:val="nil"/>
            </w:tcBorders>
            <w:vAlign w:val="top"/>
          </w:tcPr>
          <w:p w14:paraId="0EEA9712" w14:textId="57069A5E" w:rsidR="000A14A0" w:rsidRPr="00236BF9" w:rsidRDefault="000A14A0" w:rsidP="000A14A0">
            <w:pPr>
              <w:spacing w:after="0"/>
              <w:ind w:right="57"/>
              <w:jc w:val="right"/>
              <w:rPr>
                <w:sz w:val="20"/>
                <w:szCs w:val="20"/>
              </w:rPr>
            </w:pPr>
            <w:r>
              <w:rPr>
                <w:rFonts w:eastAsia="Aptos" w:cs="Aptos"/>
                <w:color w:val="000000"/>
                <w:sz w:val="20"/>
                <w:szCs w:val="20"/>
              </w:rPr>
              <w:t>Private</w:t>
            </w:r>
          </w:p>
        </w:tc>
      </w:tr>
      <w:tr w:rsidR="000A14A0" w14:paraId="51D07371" w14:textId="77777777" w:rsidTr="005B7597">
        <w:trPr>
          <w:trHeight w:val="340"/>
        </w:trPr>
        <w:tc>
          <w:tcPr>
            <w:tcW w:w="1315" w:type="dxa"/>
            <w:tcBorders>
              <w:top w:val="nil"/>
              <w:bottom w:val="single" w:sz="4" w:space="0" w:color="auto"/>
              <w:right w:val="nil"/>
            </w:tcBorders>
            <w:vAlign w:val="top"/>
          </w:tcPr>
          <w:p w14:paraId="7911611F" w14:textId="62F70CCC" w:rsidR="000A14A0" w:rsidRPr="000A14A0" w:rsidRDefault="000A14A0" w:rsidP="000A14A0">
            <w:pPr>
              <w:spacing w:after="0"/>
              <w:rPr>
                <w:bCs/>
                <w:sz w:val="20"/>
                <w:szCs w:val="20"/>
              </w:rPr>
            </w:pPr>
            <w:r w:rsidRPr="000A14A0">
              <w:rPr>
                <w:rFonts w:eastAsia="Aptos" w:cs="Aptos"/>
                <w:bCs/>
                <w:color w:val="000000"/>
                <w:sz w:val="20"/>
                <w:szCs w:val="20"/>
              </w:rPr>
              <w:t>AE533264</w:t>
            </w:r>
          </w:p>
        </w:tc>
        <w:tc>
          <w:tcPr>
            <w:tcW w:w="5059" w:type="dxa"/>
            <w:tcBorders>
              <w:top w:val="nil"/>
              <w:left w:val="nil"/>
              <w:bottom w:val="single" w:sz="4" w:space="0" w:color="auto"/>
              <w:right w:val="nil"/>
            </w:tcBorders>
            <w:vAlign w:val="top"/>
          </w:tcPr>
          <w:p w14:paraId="2AC7CEE9" w14:textId="6ED2B966" w:rsidR="000A14A0" w:rsidRPr="00236BF9" w:rsidRDefault="000A14A0" w:rsidP="000A14A0">
            <w:pPr>
              <w:spacing w:after="0"/>
              <w:ind w:right="57"/>
              <w:rPr>
                <w:sz w:val="20"/>
                <w:szCs w:val="20"/>
              </w:rPr>
            </w:pPr>
            <w:r>
              <w:rPr>
                <w:rFonts w:eastAsia="Aptos" w:cs="Aptos"/>
                <w:color w:val="000000"/>
                <w:sz w:val="20"/>
                <w:szCs w:val="20"/>
              </w:rPr>
              <w:t>WorkPac Coal Mining Agreement 2026</w:t>
            </w:r>
          </w:p>
        </w:tc>
        <w:tc>
          <w:tcPr>
            <w:tcW w:w="1134" w:type="dxa"/>
            <w:tcBorders>
              <w:top w:val="nil"/>
              <w:left w:val="nil"/>
              <w:bottom w:val="single" w:sz="4" w:space="0" w:color="auto"/>
              <w:right w:val="nil"/>
            </w:tcBorders>
            <w:vAlign w:val="top"/>
          </w:tcPr>
          <w:p w14:paraId="4E5982CE" w14:textId="19D4E7A7" w:rsidR="000A14A0" w:rsidRPr="00236BF9" w:rsidRDefault="000A14A0" w:rsidP="000A14A0">
            <w:pPr>
              <w:spacing w:after="0"/>
              <w:ind w:right="57"/>
              <w:jc w:val="right"/>
              <w:rPr>
                <w:sz w:val="20"/>
                <w:szCs w:val="20"/>
              </w:rPr>
            </w:pPr>
            <w:r>
              <w:rPr>
                <w:rFonts w:eastAsia="Aptos" w:cs="Aptos"/>
                <w:color w:val="000000"/>
                <w:sz w:val="20"/>
                <w:szCs w:val="20"/>
              </w:rPr>
              <w:t>2,844</w:t>
            </w:r>
          </w:p>
        </w:tc>
        <w:tc>
          <w:tcPr>
            <w:tcW w:w="1701" w:type="dxa"/>
            <w:tcBorders>
              <w:top w:val="nil"/>
              <w:left w:val="nil"/>
              <w:bottom w:val="single" w:sz="4" w:space="0" w:color="auto"/>
              <w:right w:val="nil"/>
            </w:tcBorders>
            <w:vAlign w:val="top"/>
          </w:tcPr>
          <w:p w14:paraId="5AFC0196" w14:textId="16F5047A" w:rsidR="000A14A0" w:rsidRPr="00236BF9" w:rsidRDefault="000A14A0" w:rsidP="000A14A0">
            <w:pPr>
              <w:spacing w:after="0"/>
              <w:ind w:right="57"/>
              <w:jc w:val="right"/>
              <w:rPr>
                <w:sz w:val="20"/>
                <w:szCs w:val="20"/>
              </w:rPr>
            </w:pPr>
            <w:r>
              <w:rPr>
                <w:rFonts w:eastAsia="Aptos" w:cs="Aptos"/>
                <w:color w:val="000000"/>
                <w:sz w:val="20"/>
                <w:szCs w:val="20"/>
              </w:rPr>
              <w:t>4.0</w:t>
            </w:r>
          </w:p>
        </w:tc>
        <w:tc>
          <w:tcPr>
            <w:tcW w:w="2321" w:type="dxa"/>
            <w:tcBorders>
              <w:top w:val="nil"/>
              <w:left w:val="nil"/>
              <w:bottom w:val="single" w:sz="4" w:space="0" w:color="auto"/>
              <w:right w:val="nil"/>
            </w:tcBorders>
            <w:vAlign w:val="top"/>
          </w:tcPr>
          <w:p w14:paraId="10D5AEC9" w14:textId="5DED20AD" w:rsidR="000A14A0" w:rsidRPr="00236BF9" w:rsidRDefault="000A14A0" w:rsidP="000A14A0">
            <w:pPr>
              <w:spacing w:after="0"/>
              <w:ind w:right="57"/>
              <w:jc w:val="right"/>
              <w:rPr>
                <w:sz w:val="20"/>
                <w:szCs w:val="20"/>
              </w:rPr>
            </w:pPr>
            <w:r>
              <w:rPr>
                <w:rFonts w:eastAsia="Aptos" w:cs="Aptos"/>
                <w:color w:val="000000"/>
                <w:sz w:val="20"/>
                <w:szCs w:val="20"/>
              </w:rPr>
              <w:t>Administrative and Support Services</w:t>
            </w:r>
          </w:p>
        </w:tc>
        <w:tc>
          <w:tcPr>
            <w:tcW w:w="1435" w:type="dxa"/>
            <w:tcBorders>
              <w:top w:val="nil"/>
              <w:left w:val="nil"/>
              <w:bottom w:val="single" w:sz="4" w:space="0" w:color="auto"/>
              <w:right w:val="nil"/>
            </w:tcBorders>
            <w:vAlign w:val="top"/>
          </w:tcPr>
          <w:p w14:paraId="709F1FF2" w14:textId="02C3D551" w:rsidR="000A14A0" w:rsidRPr="00236BF9" w:rsidRDefault="000A14A0" w:rsidP="000A14A0">
            <w:pPr>
              <w:spacing w:after="0"/>
              <w:ind w:right="57"/>
              <w:jc w:val="right"/>
              <w:rPr>
                <w:sz w:val="20"/>
                <w:szCs w:val="20"/>
              </w:rPr>
            </w:pPr>
            <w:r>
              <w:rPr>
                <w:rFonts w:eastAsia="Aptos" w:cs="Aptos"/>
                <w:color w:val="000000"/>
                <w:sz w:val="20"/>
                <w:szCs w:val="20"/>
              </w:rPr>
              <w:t>Australia-wide</w:t>
            </w:r>
          </w:p>
        </w:tc>
        <w:tc>
          <w:tcPr>
            <w:tcW w:w="1436" w:type="dxa"/>
            <w:tcBorders>
              <w:top w:val="nil"/>
              <w:left w:val="nil"/>
              <w:bottom w:val="single" w:sz="4" w:space="0" w:color="auto"/>
            </w:tcBorders>
            <w:vAlign w:val="top"/>
          </w:tcPr>
          <w:p w14:paraId="23997955" w14:textId="335CE73C" w:rsidR="000A14A0" w:rsidRPr="00236BF9" w:rsidRDefault="000A14A0" w:rsidP="000A14A0">
            <w:pPr>
              <w:spacing w:after="0"/>
              <w:ind w:right="57"/>
              <w:jc w:val="right"/>
              <w:rPr>
                <w:sz w:val="20"/>
                <w:szCs w:val="20"/>
              </w:rPr>
            </w:pPr>
            <w:r>
              <w:rPr>
                <w:rFonts w:eastAsia="Aptos" w:cs="Aptos"/>
                <w:color w:val="000000"/>
                <w:sz w:val="20"/>
                <w:szCs w:val="20"/>
              </w:rPr>
              <w:t>Private</w:t>
            </w:r>
          </w:p>
        </w:tc>
      </w:tr>
    </w:tbl>
    <w:p w14:paraId="3019C3F6" w14:textId="77777777" w:rsidR="008C5602" w:rsidRDefault="008C5602" w:rsidP="008C5602">
      <w:pPr>
        <w:pStyle w:val="Source"/>
      </w:pPr>
      <w:r>
        <w:t xml:space="preserve">Source:  </w:t>
      </w:r>
      <w:r>
        <w:tab/>
      </w:r>
      <w:r w:rsidRPr="00D0723C">
        <w:t>Department of Employment and Workplace Relations, Workplace Agreements Database.</w:t>
      </w:r>
    </w:p>
    <w:p w14:paraId="205A7D24" w14:textId="101F5589" w:rsidR="008C5602" w:rsidRDefault="008C5602" w:rsidP="0025291F">
      <w:pPr>
        <w:pStyle w:val="Source"/>
        <w:tabs>
          <w:tab w:val="left" w:pos="993"/>
        </w:tabs>
        <w:spacing w:after="0"/>
        <w:ind w:left="720" w:hanging="720"/>
      </w:pPr>
      <w:r>
        <w:t>Notes:</w:t>
      </w:r>
      <w:r>
        <w:tab/>
        <w:t xml:space="preserve">1. </w:t>
      </w:r>
      <w:r>
        <w:tab/>
      </w:r>
      <w:r w:rsidR="001A6A46">
        <w:t>E</w:t>
      </w:r>
      <w:r w:rsidRPr="00427881">
        <w:t>stimates of AAWI per employee are based on quantifiable wage agreements.</w:t>
      </w:r>
    </w:p>
    <w:p w14:paraId="4A7F841A" w14:textId="5F07FAEA" w:rsidR="008C5602" w:rsidRDefault="008C5602" w:rsidP="008C5602">
      <w:pPr>
        <w:pStyle w:val="Source"/>
        <w:tabs>
          <w:tab w:val="left" w:pos="709"/>
          <w:tab w:val="left" w:pos="993"/>
        </w:tabs>
        <w:spacing w:after="0"/>
        <w:ind w:left="990" w:hanging="990"/>
      </w:pPr>
    </w:p>
    <w:p w14:paraId="18FBB1DD" w14:textId="77777777" w:rsidR="008C5602" w:rsidRDefault="008C5602" w:rsidP="008C5602"/>
    <w:p w14:paraId="587F344F" w14:textId="77777777" w:rsidR="0056686D" w:rsidRDefault="0056686D">
      <w:pPr>
        <w:spacing w:before="0" w:after="160"/>
        <w:rPr>
          <w:rFonts w:ascii="Aptos Display" w:hAnsi="Aptos Display"/>
          <w:b/>
          <w:iCs/>
          <w:color w:val="055044" w:themeColor="text2"/>
          <w:szCs w:val="18"/>
        </w:rPr>
      </w:pPr>
      <w:r>
        <w:br w:type="page"/>
      </w:r>
    </w:p>
    <w:p w14:paraId="57B32B00" w14:textId="0FAECDEA" w:rsidR="0056686D" w:rsidRDefault="0056686D" w:rsidP="0056686D">
      <w:pPr>
        <w:pStyle w:val="Caption"/>
        <w:keepNext/>
      </w:pPr>
      <w:bookmarkStart w:id="63" w:name="_Toc240368011"/>
      <w:r>
        <w:t>Table 1</w:t>
      </w:r>
      <w:r w:rsidR="005D3BD8">
        <w:t>6</w:t>
      </w:r>
      <w:r w:rsidRPr="00342DBA">
        <w:rPr>
          <w:noProof/>
        </w:rPr>
        <w:t xml:space="preserve">: </w:t>
      </w:r>
      <w:r w:rsidRPr="00ED5D40">
        <w:rPr>
          <w:noProof/>
        </w:rPr>
        <w:t xml:space="preserve">Agreements </w:t>
      </w:r>
      <w:r w:rsidR="00A314C4" w:rsidRPr="00A314C4">
        <w:rPr>
          <w:noProof/>
        </w:rPr>
        <w:t xml:space="preserve">approved in the </w:t>
      </w:r>
      <w:r w:rsidR="00A55FE3">
        <w:rPr>
          <w:noProof/>
        </w:rPr>
        <w:t>June</w:t>
      </w:r>
      <w:r w:rsidR="00A314C4" w:rsidRPr="00A314C4">
        <w:rPr>
          <w:noProof/>
        </w:rPr>
        <w:t xml:space="preserve"> quarter 2026, by state and ANZSIC division</w:t>
      </w:r>
      <w:bookmarkEnd w:id="63"/>
    </w:p>
    <w:tbl>
      <w:tblPr>
        <w:tblStyle w:val="EDU-Basic"/>
        <w:tblW w:w="0" w:type="auto"/>
        <w:tblLayout w:type="fixed"/>
        <w:tblLook w:val="0420" w:firstRow="1" w:lastRow="0" w:firstColumn="0" w:lastColumn="0" w:noHBand="0" w:noVBand="1"/>
      </w:tblPr>
      <w:tblGrid>
        <w:gridCol w:w="3114"/>
        <w:gridCol w:w="2126"/>
        <w:gridCol w:w="832"/>
        <w:gridCol w:w="833"/>
        <w:gridCol w:w="833"/>
        <w:gridCol w:w="833"/>
        <w:gridCol w:w="833"/>
        <w:gridCol w:w="832"/>
        <w:gridCol w:w="833"/>
        <w:gridCol w:w="833"/>
        <w:gridCol w:w="833"/>
        <w:gridCol w:w="833"/>
        <w:gridCol w:w="833"/>
      </w:tblGrid>
      <w:tr w:rsidR="0051394C" w14:paraId="1501ADD5" w14:textId="77777777" w:rsidTr="00FB6CEF">
        <w:trPr>
          <w:cnfStyle w:val="100000000000" w:firstRow="1" w:lastRow="0" w:firstColumn="0" w:lastColumn="0" w:oddVBand="0" w:evenVBand="0" w:oddHBand="0" w:evenHBand="0" w:firstRowFirstColumn="0" w:firstRowLastColumn="0" w:lastRowFirstColumn="0" w:lastRowLastColumn="0"/>
          <w:trHeight w:val="397"/>
          <w:tblHeader/>
        </w:trPr>
        <w:tc>
          <w:tcPr>
            <w:tcW w:w="3114" w:type="dxa"/>
            <w:tcBorders>
              <w:right w:val="nil"/>
            </w:tcBorders>
          </w:tcPr>
          <w:p w14:paraId="0F8580B6" w14:textId="77777777" w:rsidR="0051394C" w:rsidRDefault="0051394C" w:rsidP="002D7EE5">
            <w:pPr>
              <w:spacing w:after="100"/>
            </w:pPr>
          </w:p>
        </w:tc>
        <w:tc>
          <w:tcPr>
            <w:tcW w:w="2126" w:type="dxa"/>
            <w:tcBorders>
              <w:left w:val="nil"/>
              <w:right w:val="nil"/>
            </w:tcBorders>
          </w:tcPr>
          <w:p w14:paraId="0FA77434" w14:textId="77777777" w:rsidR="0051394C" w:rsidRDefault="0051394C" w:rsidP="002D7EE5">
            <w:pPr>
              <w:spacing w:after="0"/>
            </w:pPr>
          </w:p>
        </w:tc>
        <w:tc>
          <w:tcPr>
            <w:tcW w:w="832" w:type="dxa"/>
            <w:tcBorders>
              <w:left w:val="nil"/>
              <w:right w:val="nil"/>
            </w:tcBorders>
          </w:tcPr>
          <w:p w14:paraId="26219734" w14:textId="19FF0A72" w:rsidR="0051394C" w:rsidRPr="00781AF7" w:rsidRDefault="0051394C" w:rsidP="002D7EE5">
            <w:pPr>
              <w:spacing w:after="0"/>
              <w:rPr>
                <w:sz w:val="18"/>
                <w:szCs w:val="18"/>
              </w:rPr>
            </w:pPr>
            <w:r>
              <w:rPr>
                <w:sz w:val="18"/>
                <w:szCs w:val="18"/>
              </w:rPr>
              <w:t>ACT</w:t>
            </w:r>
          </w:p>
        </w:tc>
        <w:tc>
          <w:tcPr>
            <w:tcW w:w="833" w:type="dxa"/>
            <w:tcBorders>
              <w:left w:val="nil"/>
              <w:right w:val="nil"/>
            </w:tcBorders>
          </w:tcPr>
          <w:p w14:paraId="71B27516" w14:textId="716E3CC4" w:rsidR="0051394C" w:rsidRPr="00781AF7" w:rsidRDefault="0051394C" w:rsidP="002D7EE5">
            <w:pPr>
              <w:spacing w:after="0"/>
              <w:rPr>
                <w:sz w:val="18"/>
                <w:szCs w:val="18"/>
              </w:rPr>
            </w:pPr>
            <w:r>
              <w:rPr>
                <w:sz w:val="18"/>
                <w:szCs w:val="18"/>
              </w:rPr>
              <w:t>NSW</w:t>
            </w:r>
          </w:p>
        </w:tc>
        <w:tc>
          <w:tcPr>
            <w:tcW w:w="833" w:type="dxa"/>
            <w:tcBorders>
              <w:left w:val="nil"/>
              <w:right w:val="nil"/>
            </w:tcBorders>
          </w:tcPr>
          <w:p w14:paraId="6642CCF8" w14:textId="18C393E6" w:rsidR="0051394C" w:rsidRPr="00781AF7" w:rsidRDefault="0051394C" w:rsidP="002D7EE5">
            <w:pPr>
              <w:spacing w:after="0"/>
              <w:rPr>
                <w:sz w:val="18"/>
                <w:szCs w:val="18"/>
              </w:rPr>
            </w:pPr>
            <w:r>
              <w:rPr>
                <w:sz w:val="18"/>
                <w:szCs w:val="18"/>
              </w:rPr>
              <w:t>NT</w:t>
            </w:r>
          </w:p>
        </w:tc>
        <w:tc>
          <w:tcPr>
            <w:tcW w:w="833" w:type="dxa"/>
            <w:tcBorders>
              <w:left w:val="nil"/>
              <w:right w:val="nil"/>
            </w:tcBorders>
          </w:tcPr>
          <w:p w14:paraId="2BBE293A" w14:textId="120DFD55" w:rsidR="0051394C" w:rsidRPr="00781AF7" w:rsidRDefault="0051394C" w:rsidP="002D7EE5">
            <w:pPr>
              <w:spacing w:after="0"/>
              <w:rPr>
                <w:sz w:val="18"/>
                <w:szCs w:val="18"/>
              </w:rPr>
            </w:pPr>
            <w:r>
              <w:rPr>
                <w:sz w:val="18"/>
                <w:szCs w:val="18"/>
              </w:rPr>
              <w:t>Qld</w:t>
            </w:r>
          </w:p>
        </w:tc>
        <w:tc>
          <w:tcPr>
            <w:tcW w:w="833" w:type="dxa"/>
            <w:tcBorders>
              <w:left w:val="nil"/>
              <w:right w:val="nil"/>
            </w:tcBorders>
          </w:tcPr>
          <w:p w14:paraId="39405576" w14:textId="1EFCB115" w:rsidR="0051394C" w:rsidRPr="00781AF7" w:rsidRDefault="0051394C" w:rsidP="002D7EE5">
            <w:pPr>
              <w:spacing w:after="0"/>
              <w:rPr>
                <w:sz w:val="18"/>
                <w:szCs w:val="18"/>
              </w:rPr>
            </w:pPr>
            <w:r>
              <w:rPr>
                <w:sz w:val="18"/>
                <w:szCs w:val="18"/>
              </w:rPr>
              <w:t>SA</w:t>
            </w:r>
          </w:p>
        </w:tc>
        <w:tc>
          <w:tcPr>
            <w:tcW w:w="832" w:type="dxa"/>
            <w:tcBorders>
              <w:left w:val="nil"/>
              <w:right w:val="nil"/>
            </w:tcBorders>
          </w:tcPr>
          <w:p w14:paraId="741B5CF7" w14:textId="14FCC265" w:rsidR="0051394C" w:rsidRPr="00781AF7" w:rsidRDefault="0051394C" w:rsidP="002D7EE5">
            <w:pPr>
              <w:spacing w:after="0"/>
              <w:rPr>
                <w:sz w:val="18"/>
                <w:szCs w:val="18"/>
              </w:rPr>
            </w:pPr>
            <w:r>
              <w:rPr>
                <w:sz w:val="18"/>
                <w:szCs w:val="18"/>
              </w:rPr>
              <w:t>Tas</w:t>
            </w:r>
          </w:p>
        </w:tc>
        <w:tc>
          <w:tcPr>
            <w:tcW w:w="833" w:type="dxa"/>
            <w:tcBorders>
              <w:left w:val="nil"/>
              <w:right w:val="nil"/>
            </w:tcBorders>
          </w:tcPr>
          <w:p w14:paraId="58CA6C69" w14:textId="6778E636" w:rsidR="0051394C" w:rsidRPr="00781AF7" w:rsidRDefault="0051394C" w:rsidP="002D7EE5">
            <w:pPr>
              <w:spacing w:after="0"/>
              <w:rPr>
                <w:sz w:val="18"/>
                <w:szCs w:val="18"/>
              </w:rPr>
            </w:pPr>
            <w:r>
              <w:rPr>
                <w:sz w:val="18"/>
                <w:szCs w:val="18"/>
              </w:rPr>
              <w:t>Vic</w:t>
            </w:r>
          </w:p>
        </w:tc>
        <w:tc>
          <w:tcPr>
            <w:tcW w:w="833" w:type="dxa"/>
            <w:tcBorders>
              <w:left w:val="nil"/>
              <w:right w:val="nil"/>
            </w:tcBorders>
          </w:tcPr>
          <w:p w14:paraId="68ADDB92" w14:textId="7C26665F" w:rsidR="0051394C" w:rsidRPr="00781AF7" w:rsidRDefault="0051394C" w:rsidP="002D7EE5">
            <w:pPr>
              <w:spacing w:after="0"/>
              <w:rPr>
                <w:sz w:val="18"/>
                <w:szCs w:val="18"/>
              </w:rPr>
            </w:pPr>
            <w:r>
              <w:rPr>
                <w:sz w:val="18"/>
                <w:szCs w:val="18"/>
              </w:rPr>
              <w:t>WA</w:t>
            </w:r>
          </w:p>
        </w:tc>
        <w:tc>
          <w:tcPr>
            <w:tcW w:w="833" w:type="dxa"/>
            <w:tcBorders>
              <w:left w:val="nil"/>
              <w:right w:val="nil"/>
            </w:tcBorders>
          </w:tcPr>
          <w:p w14:paraId="70CD71AA" w14:textId="115E416B" w:rsidR="0051394C" w:rsidRPr="00781AF7" w:rsidRDefault="0051394C" w:rsidP="002D7EE5">
            <w:pPr>
              <w:spacing w:after="0"/>
              <w:rPr>
                <w:sz w:val="18"/>
                <w:szCs w:val="18"/>
              </w:rPr>
            </w:pPr>
            <w:r>
              <w:rPr>
                <w:sz w:val="18"/>
                <w:szCs w:val="18"/>
              </w:rPr>
              <w:t>Multi-state</w:t>
            </w:r>
          </w:p>
        </w:tc>
        <w:tc>
          <w:tcPr>
            <w:tcW w:w="833" w:type="dxa"/>
            <w:tcBorders>
              <w:left w:val="nil"/>
              <w:right w:val="nil"/>
            </w:tcBorders>
          </w:tcPr>
          <w:p w14:paraId="148E69BE" w14:textId="130C239F" w:rsidR="0051394C" w:rsidRPr="00781AF7" w:rsidRDefault="0051394C" w:rsidP="002D7EE5">
            <w:pPr>
              <w:spacing w:after="0"/>
              <w:rPr>
                <w:sz w:val="18"/>
                <w:szCs w:val="18"/>
              </w:rPr>
            </w:pPr>
            <w:r>
              <w:rPr>
                <w:sz w:val="18"/>
                <w:szCs w:val="18"/>
              </w:rPr>
              <w:t>Other</w:t>
            </w:r>
          </w:p>
        </w:tc>
        <w:tc>
          <w:tcPr>
            <w:tcW w:w="833" w:type="dxa"/>
            <w:tcBorders>
              <w:left w:val="nil"/>
            </w:tcBorders>
          </w:tcPr>
          <w:p w14:paraId="432C4937" w14:textId="3A41B456" w:rsidR="0051394C" w:rsidRPr="00781AF7" w:rsidRDefault="003A08D4" w:rsidP="002D7EE5">
            <w:pPr>
              <w:spacing w:after="0"/>
              <w:rPr>
                <w:sz w:val="18"/>
                <w:szCs w:val="18"/>
              </w:rPr>
            </w:pPr>
            <w:r>
              <w:rPr>
                <w:sz w:val="18"/>
                <w:szCs w:val="18"/>
              </w:rPr>
              <w:t>Total</w:t>
            </w:r>
          </w:p>
        </w:tc>
      </w:tr>
      <w:tr w:rsidR="000D7487" w14:paraId="14F2ED17" w14:textId="77777777" w:rsidTr="00FB6CEF">
        <w:trPr>
          <w:trHeight w:val="283"/>
        </w:trPr>
        <w:tc>
          <w:tcPr>
            <w:tcW w:w="3114" w:type="dxa"/>
            <w:vMerge w:val="restart"/>
            <w:tcBorders>
              <w:right w:val="nil"/>
            </w:tcBorders>
            <w:vAlign w:val="top"/>
          </w:tcPr>
          <w:p w14:paraId="7C76789A" w14:textId="77E36416" w:rsidR="000D7487" w:rsidRPr="00147718" w:rsidRDefault="000D7487" w:rsidP="000D7487">
            <w:pPr>
              <w:spacing w:after="0"/>
              <w:rPr>
                <w:sz w:val="20"/>
                <w:szCs w:val="20"/>
              </w:rPr>
            </w:pPr>
            <w:r w:rsidRPr="003E0D75">
              <w:rPr>
                <w:sz w:val="20"/>
                <w:szCs w:val="20"/>
              </w:rPr>
              <w:t>Agriculture, Forestry and Fishing</w:t>
            </w:r>
          </w:p>
        </w:tc>
        <w:tc>
          <w:tcPr>
            <w:tcW w:w="2126" w:type="dxa"/>
            <w:tcBorders>
              <w:left w:val="nil"/>
              <w:bottom w:val="nil"/>
              <w:right w:val="nil"/>
            </w:tcBorders>
          </w:tcPr>
          <w:p w14:paraId="67FD9CEF" w14:textId="77777777" w:rsidR="000D7487" w:rsidRPr="00147718" w:rsidRDefault="000D7487" w:rsidP="000D7487">
            <w:pPr>
              <w:spacing w:after="0"/>
              <w:rPr>
                <w:sz w:val="20"/>
                <w:szCs w:val="20"/>
              </w:rPr>
            </w:pPr>
            <w:r w:rsidRPr="00147718">
              <w:rPr>
                <w:sz w:val="20"/>
                <w:szCs w:val="20"/>
              </w:rPr>
              <w:t>Agreements</w:t>
            </w:r>
          </w:p>
        </w:tc>
        <w:tc>
          <w:tcPr>
            <w:tcW w:w="832" w:type="dxa"/>
            <w:tcBorders>
              <w:left w:val="nil"/>
              <w:bottom w:val="nil"/>
              <w:right w:val="nil"/>
            </w:tcBorders>
          </w:tcPr>
          <w:p w14:paraId="077A79BC" w14:textId="7AD12232" w:rsidR="000D7487" w:rsidRPr="00B524C7" w:rsidRDefault="000D7487" w:rsidP="000D7487">
            <w:pPr>
              <w:spacing w:before="100" w:after="100"/>
              <w:jc w:val="right"/>
              <w:rPr>
                <w:sz w:val="20"/>
                <w:szCs w:val="20"/>
              </w:rPr>
            </w:pPr>
            <w:r>
              <w:rPr>
                <w:rFonts w:eastAsia="Aptos" w:cs="Aptos"/>
                <w:color w:val="000000"/>
                <w:sz w:val="20"/>
                <w:szCs w:val="20"/>
              </w:rPr>
              <w:t>0</w:t>
            </w:r>
          </w:p>
        </w:tc>
        <w:tc>
          <w:tcPr>
            <w:tcW w:w="833" w:type="dxa"/>
            <w:tcBorders>
              <w:left w:val="nil"/>
              <w:bottom w:val="nil"/>
              <w:right w:val="nil"/>
            </w:tcBorders>
          </w:tcPr>
          <w:p w14:paraId="009CCCE9" w14:textId="191874B7" w:rsidR="000D7487" w:rsidRPr="00B524C7" w:rsidRDefault="000D7487" w:rsidP="000D7487">
            <w:pPr>
              <w:spacing w:before="100" w:after="100"/>
              <w:jc w:val="right"/>
              <w:rPr>
                <w:sz w:val="20"/>
                <w:szCs w:val="20"/>
              </w:rPr>
            </w:pPr>
            <w:r>
              <w:rPr>
                <w:rFonts w:eastAsia="Aptos" w:cs="Aptos"/>
                <w:color w:val="000000"/>
                <w:sz w:val="20"/>
                <w:szCs w:val="20"/>
              </w:rPr>
              <w:t>1</w:t>
            </w:r>
          </w:p>
        </w:tc>
        <w:tc>
          <w:tcPr>
            <w:tcW w:w="833" w:type="dxa"/>
            <w:tcBorders>
              <w:left w:val="nil"/>
              <w:bottom w:val="nil"/>
              <w:right w:val="nil"/>
            </w:tcBorders>
          </w:tcPr>
          <w:p w14:paraId="1A6DAF2F" w14:textId="0F2F3E6F" w:rsidR="000D7487" w:rsidRPr="00B524C7" w:rsidRDefault="000D7487" w:rsidP="000D7487">
            <w:pPr>
              <w:spacing w:before="100" w:after="100"/>
              <w:jc w:val="right"/>
              <w:rPr>
                <w:sz w:val="20"/>
                <w:szCs w:val="20"/>
              </w:rPr>
            </w:pPr>
            <w:r>
              <w:rPr>
                <w:rFonts w:eastAsia="Aptos" w:cs="Aptos"/>
                <w:color w:val="000000"/>
                <w:sz w:val="20"/>
                <w:szCs w:val="20"/>
              </w:rPr>
              <w:t>0</w:t>
            </w:r>
          </w:p>
        </w:tc>
        <w:tc>
          <w:tcPr>
            <w:tcW w:w="833" w:type="dxa"/>
            <w:tcBorders>
              <w:left w:val="nil"/>
              <w:bottom w:val="nil"/>
              <w:right w:val="nil"/>
            </w:tcBorders>
          </w:tcPr>
          <w:p w14:paraId="7CE65BD0" w14:textId="3B5CB1CB" w:rsidR="000D7487" w:rsidRPr="00B524C7" w:rsidRDefault="000D7487" w:rsidP="000D7487">
            <w:pPr>
              <w:spacing w:before="100" w:after="100"/>
              <w:jc w:val="right"/>
              <w:rPr>
                <w:sz w:val="20"/>
                <w:szCs w:val="20"/>
              </w:rPr>
            </w:pPr>
            <w:r>
              <w:rPr>
                <w:rFonts w:eastAsia="Aptos" w:cs="Aptos"/>
                <w:color w:val="000000"/>
                <w:sz w:val="20"/>
                <w:szCs w:val="20"/>
              </w:rPr>
              <w:t>2</w:t>
            </w:r>
          </w:p>
        </w:tc>
        <w:tc>
          <w:tcPr>
            <w:tcW w:w="833" w:type="dxa"/>
            <w:tcBorders>
              <w:left w:val="nil"/>
              <w:bottom w:val="nil"/>
              <w:right w:val="nil"/>
            </w:tcBorders>
          </w:tcPr>
          <w:p w14:paraId="2C5D39AE" w14:textId="11C08634" w:rsidR="000D7487" w:rsidRPr="00B524C7" w:rsidRDefault="000D7487" w:rsidP="000D7487">
            <w:pPr>
              <w:spacing w:before="100" w:after="100"/>
              <w:jc w:val="right"/>
              <w:rPr>
                <w:sz w:val="20"/>
                <w:szCs w:val="20"/>
              </w:rPr>
            </w:pPr>
            <w:r>
              <w:rPr>
                <w:rFonts w:eastAsia="Aptos" w:cs="Aptos"/>
                <w:color w:val="000000"/>
                <w:sz w:val="20"/>
                <w:szCs w:val="20"/>
              </w:rPr>
              <w:t>0</w:t>
            </w:r>
          </w:p>
        </w:tc>
        <w:tc>
          <w:tcPr>
            <w:tcW w:w="832" w:type="dxa"/>
            <w:tcBorders>
              <w:left w:val="nil"/>
              <w:bottom w:val="nil"/>
              <w:right w:val="nil"/>
            </w:tcBorders>
          </w:tcPr>
          <w:p w14:paraId="0F7A94DE" w14:textId="6680C68A" w:rsidR="000D7487" w:rsidRPr="00B524C7" w:rsidRDefault="000D7487" w:rsidP="000D7487">
            <w:pPr>
              <w:spacing w:before="100" w:after="100"/>
              <w:jc w:val="right"/>
              <w:rPr>
                <w:sz w:val="20"/>
                <w:szCs w:val="20"/>
              </w:rPr>
            </w:pPr>
            <w:r>
              <w:rPr>
                <w:rFonts w:eastAsia="Aptos" w:cs="Aptos"/>
                <w:color w:val="000000"/>
                <w:sz w:val="20"/>
                <w:szCs w:val="20"/>
              </w:rPr>
              <w:t>3</w:t>
            </w:r>
          </w:p>
        </w:tc>
        <w:tc>
          <w:tcPr>
            <w:tcW w:w="833" w:type="dxa"/>
            <w:tcBorders>
              <w:left w:val="nil"/>
              <w:bottom w:val="nil"/>
              <w:right w:val="nil"/>
            </w:tcBorders>
          </w:tcPr>
          <w:p w14:paraId="6CADB527" w14:textId="0796997E" w:rsidR="000D7487" w:rsidRPr="00B524C7" w:rsidRDefault="000D7487" w:rsidP="000D7487">
            <w:pPr>
              <w:spacing w:before="100" w:after="100"/>
              <w:jc w:val="right"/>
              <w:rPr>
                <w:sz w:val="20"/>
                <w:szCs w:val="20"/>
              </w:rPr>
            </w:pPr>
            <w:r>
              <w:rPr>
                <w:rFonts w:eastAsia="Aptos" w:cs="Aptos"/>
                <w:color w:val="000000"/>
                <w:sz w:val="20"/>
                <w:szCs w:val="20"/>
              </w:rPr>
              <w:t>0</w:t>
            </w:r>
          </w:p>
        </w:tc>
        <w:tc>
          <w:tcPr>
            <w:tcW w:w="833" w:type="dxa"/>
            <w:tcBorders>
              <w:left w:val="nil"/>
              <w:bottom w:val="nil"/>
              <w:right w:val="nil"/>
            </w:tcBorders>
          </w:tcPr>
          <w:p w14:paraId="5F0B9553" w14:textId="1EAA8220" w:rsidR="000D7487" w:rsidRPr="00B524C7" w:rsidRDefault="000D7487" w:rsidP="000D7487">
            <w:pPr>
              <w:spacing w:before="100" w:after="100"/>
              <w:jc w:val="right"/>
              <w:rPr>
                <w:sz w:val="20"/>
                <w:szCs w:val="20"/>
              </w:rPr>
            </w:pPr>
            <w:r>
              <w:rPr>
                <w:rFonts w:eastAsia="Aptos" w:cs="Aptos"/>
                <w:color w:val="000000"/>
                <w:sz w:val="20"/>
                <w:szCs w:val="20"/>
              </w:rPr>
              <w:t>1</w:t>
            </w:r>
          </w:p>
        </w:tc>
        <w:tc>
          <w:tcPr>
            <w:tcW w:w="833" w:type="dxa"/>
            <w:tcBorders>
              <w:left w:val="nil"/>
              <w:bottom w:val="nil"/>
              <w:right w:val="nil"/>
            </w:tcBorders>
          </w:tcPr>
          <w:p w14:paraId="5A6C6A3E" w14:textId="218B493F" w:rsidR="000D7487" w:rsidRPr="00B524C7" w:rsidRDefault="000D7487" w:rsidP="000D7487">
            <w:pPr>
              <w:spacing w:before="100" w:after="100"/>
              <w:jc w:val="right"/>
              <w:rPr>
                <w:sz w:val="20"/>
                <w:szCs w:val="20"/>
              </w:rPr>
            </w:pPr>
            <w:r>
              <w:rPr>
                <w:rFonts w:eastAsia="Aptos" w:cs="Aptos"/>
                <w:color w:val="000000"/>
                <w:sz w:val="20"/>
                <w:szCs w:val="20"/>
              </w:rPr>
              <w:t>1</w:t>
            </w:r>
          </w:p>
        </w:tc>
        <w:tc>
          <w:tcPr>
            <w:tcW w:w="833" w:type="dxa"/>
            <w:tcBorders>
              <w:left w:val="nil"/>
              <w:bottom w:val="nil"/>
              <w:right w:val="nil"/>
            </w:tcBorders>
          </w:tcPr>
          <w:p w14:paraId="0C34A53E" w14:textId="1F7B96FD" w:rsidR="000D7487" w:rsidRPr="00B524C7" w:rsidRDefault="000D7487" w:rsidP="000D7487">
            <w:pPr>
              <w:spacing w:before="100" w:after="100"/>
              <w:jc w:val="right"/>
              <w:rPr>
                <w:sz w:val="20"/>
                <w:szCs w:val="20"/>
              </w:rPr>
            </w:pPr>
            <w:r>
              <w:rPr>
                <w:rFonts w:eastAsia="Aptos" w:cs="Aptos"/>
                <w:color w:val="000000"/>
                <w:sz w:val="20"/>
                <w:szCs w:val="20"/>
              </w:rPr>
              <w:t>0</w:t>
            </w:r>
          </w:p>
        </w:tc>
        <w:tc>
          <w:tcPr>
            <w:tcW w:w="833" w:type="dxa"/>
            <w:tcBorders>
              <w:left w:val="nil"/>
              <w:bottom w:val="nil"/>
            </w:tcBorders>
          </w:tcPr>
          <w:p w14:paraId="7E5B705F" w14:textId="5C555FAA" w:rsidR="000D7487" w:rsidRPr="00B524C7" w:rsidRDefault="000D7487" w:rsidP="000D7487">
            <w:pPr>
              <w:spacing w:before="100" w:after="100"/>
              <w:jc w:val="right"/>
              <w:rPr>
                <w:sz w:val="20"/>
                <w:szCs w:val="20"/>
              </w:rPr>
            </w:pPr>
            <w:r>
              <w:rPr>
                <w:rFonts w:eastAsia="Aptos" w:cs="Aptos"/>
                <w:color w:val="000000"/>
                <w:sz w:val="20"/>
                <w:szCs w:val="20"/>
              </w:rPr>
              <w:t>8</w:t>
            </w:r>
          </w:p>
        </w:tc>
      </w:tr>
      <w:tr w:rsidR="000D7487" w14:paraId="3225FA6F" w14:textId="77777777" w:rsidTr="00FB6CEF">
        <w:trPr>
          <w:trHeight w:val="283"/>
        </w:trPr>
        <w:tc>
          <w:tcPr>
            <w:tcW w:w="3114" w:type="dxa"/>
            <w:vMerge/>
            <w:tcBorders>
              <w:right w:val="nil"/>
            </w:tcBorders>
          </w:tcPr>
          <w:p w14:paraId="467E5981" w14:textId="77777777" w:rsidR="000D7487" w:rsidRPr="00147718" w:rsidRDefault="000D7487" w:rsidP="000D7487">
            <w:pPr>
              <w:spacing w:after="0"/>
              <w:rPr>
                <w:sz w:val="20"/>
                <w:szCs w:val="20"/>
              </w:rPr>
            </w:pPr>
          </w:p>
        </w:tc>
        <w:tc>
          <w:tcPr>
            <w:tcW w:w="2126" w:type="dxa"/>
            <w:tcBorders>
              <w:top w:val="nil"/>
              <w:left w:val="nil"/>
              <w:bottom w:val="nil"/>
              <w:right w:val="nil"/>
            </w:tcBorders>
          </w:tcPr>
          <w:p w14:paraId="783C9502" w14:textId="77777777" w:rsidR="000D7487" w:rsidRPr="00147718" w:rsidRDefault="000D7487" w:rsidP="000D7487">
            <w:pPr>
              <w:spacing w:after="0"/>
              <w:rPr>
                <w:sz w:val="20"/>
                <w:szCs w:val="20"/>
              </w:rPr>
            </w:pPr>
            <w:r w:rsidRPr="00147718">
              <w:rPr>
                <w:sz w:val="20"/>
                <w:szCs w:val="20"/>
              </w:rPr>
              <w:t>AAWI (%)</w:t>
            </w:r>
          </w:p>
        </w:tc>
        <w:tc>
          <w:tcPr>
            <w:tcW w:w="832" w:type="dxa"/>
            <w:tcBorders>
              <w:top w:val="nil"/>
              <w:left w:val="nil"/>
              <w:bottom w:val="nil"/>
              <w:right w:val="nil"/>
            </w:tcBorders>
          </w:tcPr>
          <w:p w14:paraId="472D6430" w14:textId="4419E16F" w:rsidR="000D7487" w:rsidRPr="00B524C7" w:rsidRDefault="000D7487" w:rsidP="000D7487">
            <w:pPr>
              <w:spacing w:before="100" w:after="100"/>
              <w:jc w:val="right"/>
              <w:rPr>
                <w:sz w:val="20"/>
                <w:szCs w:val="20"/>
              </w:rPr>
            </w:pPr>
            <w:r>
              <w:rPr>
                <w:rFonts w:eastAsia="Aptos" w:cs="Aptos"/>
                <w:color w:val="000000"/>
                <w:sz w:val="20"/>
                <w:szCs w:val="20"/>
              </w:rPr>
              <w:t>*</w:t>
            </w:r>
          </w:p>
        </w:tc>
        <w:tc>
          <w:tcPr>
            <w:tcW w:w="833" w:type="dxa"/>
            <w:tcBorders>
              <w:top w:val="nil"/>
              <w:left w:val="nil"/>
              <w:bottom w:val="nil"/>
              <w:right w:val="nil"/>
            </w:tcBorders>
          </w:tcPr>
          <w:p w14:paraId="33696605" w14:textId="5A42599C" w:rsidR="000D7487" w:rsidRPr="00B524C7" w:rsidRDefault="000D7487" w:rsidP="000D7487">
            <w:pPr>
              <w:spacing w:before="100" w:after="100"/>
              <w:jc w:val="right"/>
              <w:rPr>
                <w:sz w:val="20"/>
                <w:szCs w:val="20"/>
              </w:rPr>
            </w:pPr>
            <w:r>
              <w:rPr>
                <w:rFonts w:eastAsia="Aptos" w:cs="Aptos"/>
                <w:color w:val="000000"/>
                <w:sz w:val="20"/>
                <w:szCs w:val="20"/>
              </w:rPr>
              <w:t>3.3</w:t>
            </w:r>
          </w:p>
        </w:tc>
        <w:tc>
          <w:tcPr>
            <w:tcW w:w="833" w:type="dxa"/>
            <w:tcBorders>
              <w:top w:val="nil"/>
              <w:left w:val="nil"/>
              <w:bottom w:val="nil"/>
              <w:right w:val="nil"/>
            </w:tcBorders>
          </w:tcPr>
          <w:p w14:paraId="6D7BACD3" w14:textId="227ADE33" w:rsidR="000D7487" w:rsidRPr="00B524C7" w:rsidRDefault="000D7487" w:rsidP="000D7487">
            <w:pPr>
              <w:spacing w:before="100" w:after="100"/>
              <w:jc w:val="right"/>
              <w:rPr>
                <w:sz w:val="20"/>
                <w:szCs w:val="20"/>
              </w:rPr>
            </w:pPr>
            <w:r>
              <w:rPr>
                <w:rFonts w:eastAsia="Aptos" w:cs="Aptos"/>
                <w:color w:val="000000"/>
                <w:sz w:val="20"/>
                <w:szCs w:val="20"/>
              </w:rPr>
              <w:t>*</w:t>
            </w:r>
          </w:p>
        </w:tc>
        <w:tc>
          <w:tcPr>
            <w:tcW w:w="833" w:type="dxa"/>
            <w:tcBorders>
              <w:top w:val="nil"/>
              <w:left w:val="nil"/>
              <w:bottom w:val="nil"/>
              <w:right w:val="nil"/>
            </w:tcBorders>
          </w:tcPr>
          <w:p w14:paraId="3CA200C8" w14:textId="6E1D835F" w:rsidR="000D7487" w:rsidRPr="00B524C7" w:rsidRDefault="000D7487" w:rsidP="000D7487">
            <w:pPr>
              <w:spacing w:before="100" w:after="100"/>
              <w:jc w:val="right"/>
              <w:rPr>
                <w:sz w:val="20"/>
                <w:szCs w:val="20"/>
              </w:rPr>
            </w:pPr>
            <w:r>
              <w:rPr>
                <w:rFonts w:eastAsia="Aptos" w:cs="Aptos"/>
                <w:color w:val="000000"/>
                <w:sz w:val="20"/>
                <w:szCs w:val="20"/>
              </w:rPr>
              <w:t>3.5</w:t>
            </w:r>
          </w:p>
        </w:tc>
        <w:tc>
          <w:tcPr>
            <w:tcW w:w="833" w:type="dxa"/>
            <w:tcBorders>
              <w:top w:val="nil"/>
              <w:left w:val="nil"/>
              <w:bottom w:val="nil"/>
              <w:right w:val="nil"/>
            </w:tcBorders>
          </w:tcPr>
          <w:p w14:paraId="2E04C250" w14:textId="21E927DF" w:rsidR="000D7487" w:rsidRPr="00B524C7" w:rsidRDefault="000D7487" w:rsidP="000D7487">
            <w:pPr>
              <w:spacing w:before="100" w:after="100"/>
              <w:jc w:val="right"/>
              <w:rPr>
                <w:sz w:val="20"/>
                <w:szCs w:val="20"/>
              </w:rPr>
            </w:pPr>
            <w:r>
              <w:rPr>
                <w:rFonts w:eastAsia="Aptos" w:cs="Aptos"/>
                <w:color w:val="000000"/>
                <w:sz w:val="20"/>
                <w:szCs w:val="20"/>
              </w:rPr>
              <w:t>*</w:t>
            </w:r>
          </w:p>
        </w:tc>
        <w:tc>
          <w:tcPr>
            <w:tcW w:w="832" w:type="dxa"/>
            <w:tcBorders>
              <w:top w:val="nil"/>
              <w:left w:val="nil"/>
              <w:bottom w:val="nil"/>
              <w:right w:val="nil"/>
            </w:tcBorders>
          </w:tcPr>
          <w:p w14:paraId="079F3FBF" w14:textId="754D7DC3" w:rsidR="000D7487" w:rsidRPr="00B524C7" w:rsidRDefault="000D7487" w:rsidP="000D7487">
            <w:pPr>
              <w:spacing w:before="100" w:after="100"/>
              <w:jc w:val="right"/>
              <w:rPr>
                <w:sz w:val="20"/>
                <w:szCs w:val="20"/>
              </w:rPr>
            </w:pPr>
            <w:r>
              <w:rPr>
                <w:rFonts w:eastAsia="Aptos" w:cs="Aptos"/>
                <w:color w:val="000000"/>
                <w:sz w:val="20"/>
                <w:szCs w:val="20"/>
              </w:rPr>
              <w:t>4.6</w:t>
            </w:r>
          </w:p>
        </w:tc>
        <w:tc>
          <w:tcPr>
            <w:tcW w:w="833" w:type="dxa"/>
            <w:tcBorders>
              <w:top w:val="nil"/>
              <w:left w:val="nil"/>
              <w:bottom w:val="nil"/>
              <w:right w:val="nil"/>
            </w:tcBorders>
          </w:tcPr>
          <w:p w14:paraId="035D3D36" w14:textId="378B21A2" w:rsidR="000D7487" w:rsidRPr="00B524C7" w:rsidRDefault="000D7487" w:rsidP="000D7487">
            <w:pPr>
              <w:spacing w:before="100" w:after="100"/>
              <w:jc w:val="right"/>
              <w:rPr>
                <w:sz w:val="20"/>
                <w:szCs w:val="20"/>
              </w:rPr>
            </w:pPr>
            <w:r>
              <w:rPr>
                <w:rFonts w:eastAsia="Aptos" w:cs="Aptos"/>
                <w:color w:val="000000"/>
                <w:sz w:val="20"/>
                <w:szCs w:val="20"/>
              </w:rPr>
              <w:t>*</w:t>
            </w:r>
          </w:p>
        </w:tc>
        <w:tc>
          <w:tcPr>
            <w:tcW w:w="833" w:type="dxa"/>
            <w:tcBorders>
              <w:top w:val="nil"/>
              <w:left w:val="nil"/>
              <w:bottom w:val="nil"/>
              <w:right w:val="nil"/>
            </w:tcBorders>
          </w:tcPr>
          <w:p w14:paraId="2B01E449" w14:textId="0E4ECACA" w:rsidR="000D7487" w:rsidRPr="00B524C7" w:rsidRDefault="000D7487" w:rsidP="000D7487">
            <w:pPr>
              <w:spacing w:before="100" w:after="100"/>
              <w:jc w:val="right"/>
              <w:rPr>
                <w:sz w:val="20"/>
                <w:szCs w:val="20"/>
              </w:rPr>
            </w:pPr>
            <w:r>
              <w:rPr>
                <w:rFonts w:eastAsia="Aptos" w:cs="Aptos"/>
                <w:color w:val="000000"/>
                <w:sz w:val="20"/>
                <w:szCs w:val="20"/>
              </w:rPr>
              <w:t>4.1</w:t>
            </w:r>
          </w:p>
        </w:tc>
        <w:tc>
          <w:tcPr>
            <w:tcW w:w="833" w:type="dxa"/>
            <w:tcBorders>
              <w:top w:val="nil"/>
              <w:left w:val="nil"/>
              <w:bottom w:val="nil"/>
              <w:right w:val="nil"/>
            </w:tcBorders>
          </w:tcPr>
          <w:p w14:paraId="029F89AF" w14:textId="7785CCE0" w:rsidR="000D7487" w:rsidRPr="00B524C7" w:rsidRDefault="000D7487" w:rsidP="000D7487">
            <w:pPr>
              <w:spacing w:before="100" w:after="100"/>
              <w:jc w:val="right"/>
              <w:rPr>
                <w:sz w:val="20"/>
                <w:szCs w:val="20"/>
              </w:rPr>
            </w:pPr>
            <w:r>
              <w:rPr>
                <w:rFonts w:eastAsia="Aptos" w:cs="Aptos"/>
                <w:color w:val="000000"/>
                <w:sz w:val="20"/>
                <w:szCs w:val="20"/>
              </w:rPr>
              <w:t>3.1</w:t>
            </w:r>
          </w:p>
        </w:tc>
        <w:tc>
          <w:tcPr>
            <w:tcW w:w="833" w:type="dxa"/>
            <w:tcBorders>
              <w:top w:val="nil"/>
              <w:left w:val="nil"/>
              <w:bottom w:val="nil"/>
              <w:right w:val="nil"/>
            </w:tcBorders>
          </w:tcPr>
          <w:p w14:paraId="3D71A4CA" w14:textId="635C38FB" w:rsidR="000D7487" w:rsidRPr="00B524C7" w:rsidRDefault="000D7487" w:rsidP="000D7487">
            <w:pPr>
              <w:spacing w:before="100" w:after="100"/>
              <w:jc w:val="right"/>
              <w:rPr>
                <w:sz w:val="20"/>
                <w:szCs w:val="20"/>
              </w:rPr>
            </w:pPr>
            <w:r>
              <w:rPr>
                <w:rFonts w:eastAsia="Aptos" w:cs="Aptos"/>
                <w:color w:val="000000"/>
                <w:sz w:val="20"/>
                <w:szCs w:val="20"/>
              </w:rPr>
              <w:t>*</w:t>
            </w:r>
          </w:p>
        </w:tc>
        <w:tc>
          <w:tcPr>
            <w:tcW w:w="833" w:type="dxa"/>
            <w:tcBorders>
              <w:top w:val="nil"/>
              <w:left w:val="nil"/>
              <w:bottom w:val="nil"/>
            </w:tcBorders>
          </w:tcPr>
          <w:p w14:paraId="74E5E242" w14:textId="5243E43C" w:rsidR="000D7487" w:rsidRPr="00B524C7" w:rsidRDefault="000D7487" w:rsidP="000D7487">
            <w:pPr>
              <w:spacing w:before="100" w:after="100"/>
              <w:jc w:val="right"/>
              <w:rPr>
                <w:sz w:val="20"/>
                <w:szCs w:val="20"/>
              </w:rPr>
            </w:pPr>
            <w:r>
              <w:rPr>
                <w:rFonts w:eastAsia="Aptos" w:cs="Aptos"/>
                <w:color w:val="000000"/>
                <w:sz w:val="20"/>
                <w:szCs w:val="20"/>
              </w:rPr>
              <w:t>3.8</w:t>
            </w:r>
          </w:p>
        </w:tc>
      </w:tr>
      <w:tr w:rsidR="000D7487" w14:paraId="2E42DCDC" w14:textId="77777777" w:rsidTr="00FB6CEF">
        <w:trPr>
          <w:trHeight w:val="283"/>
        </w:trPr>
        <w:tc>
          <w:tcPr>
            <w:tcW w:w="3114" w:type="dxa"/>
            <w:vMerge/>
            <w:tcBorders>
              <w:right w:val="nil"/>
            </w:tcBorders>
          </w:tcPr>
          <w:p w14:paraId="760542EC" w14:textId="77777777" w:rsidR="000D7487" w:rsidRPr="00147718" w:rsidRDefault="000D7487" w:rsidP="000D7487">
            <w:pPr>
              <w:spacing w:after="0"/>
              <w:rPr>
                <w:sz w:val="20"/>
                <w:szCs w:val="20"/>
              </w:rPr>
            </w:pPr>
          </w:p>
        </w:tc>
        <w:tc>
          <w:tcPr>
            <w:tcW w:w="2126" w:type="dxa"/>
            <w:tcBorders>
              <w:top w:val="nil"/>
              <w:left w:val="nil"/>
              <w:bottom w:val="nil"/>
              <w:right w:val="nil"/>
            </w:tcBorders>
          </w:tcPr>
          <w:p w14:paraId="42E54654" w14:textId="77777777" w:rsidR="000D7487" w:rsidRPr="00147718" w:rsidRDefault="000D7487" w:rsidP="000D7487">
            <w:pPr>
              <w:spacing w:after="0"/>
              <w:rPr>
                <w:sz w:val="20"/>
                <w:szCs w:val="20"/>
              </w:rPr>
            </w:pPr>
            <w:r w:rsidRPr="00147718">
              <w:rPr>
                <w:sz w:val="20"/>
                <w:szCs w:val="20"/>
              </w:rPr>
              <w:t>Duration (years)</w:t>
            </w:r>
          </w:p>
        </w:tc>
        <w:tc>
          <w:tcPr>
            <w:tcW w:w="832" w:type="dxa"/>
            <w:tcBorders>
              <w:top w:val="nil"/>
              <w:left w:val="nil"/>
              <w:bottom w:val="nil"/>
              <w:right w:val="nil"/>
            </w:tcBorders>
          </w:tcPr>
          <w:p w14:paraId="70C7E240" w14:textId="2FEA302C" w:rsidR="000D7487" w:rsidRPr="00B524C7" w:rsidRDefault="000D7487" w:rsidP="000D7487">
            <w:pPr>
              <w:spacing w:before="100" w:after="100"/>
              <w:jc w:val="right"/>
              <w:rPr>
                <w:sz w:val="20"/>
                <w:szCs w:val="20"/>
              </w:rPr>
            </w:pPr>
            <w:r>
              <w:rPr>
                <w:rFonts w:eastAsia="Aptos" w:cs="Aptos"/>
                <w:color w:val="000000"/>
                <w:sz w:val="20"/>
                <w:szCs w:val="20"/>
              </w:rPr>
              <w:t>0.0</w:t>
            </w:r>
          </w:p>
        </w:tc>
        <w:tc>
          <w:tcPr>
            <w:tcW w:w="833" w:type="dxa"/>
            <w:tcBorders>
              <w:top w:val="nil"/>
              <w:left w:val="nil"/>
              <w:bottom w:val="nil"/>
              <w:right w:val="nil"/>
            </w:tcBorders>
          </w:tcPr>
          <w:p w14:paraId="3F3F9402" w14:textId="3E749A4D" w:rsidR="000D7487" w:rsidRPr="00B524C7" w:rsidRDefault="000D7487" w:rsidP="000D7487">
            <w:pPr>
              <w:spacing w:before="100" w:after="100"/>
              <w:jc w:val="right"/>
              <w:rPr>
                <w:sz w:val="20"/>
                <w:szCs w:val="20"/>
              </w:rPr>
            </w:pPr>
            <w:r>
              <w:rPr>
                <w:rFonts w:eastAsia="Aptos" w:cs="Aptos"/>
                <w:color w:val="000000"/>
                <w:sz w:val="20"/>
                <w:szCs w:val="20"/>
              </w:rPr>
              <w:t>3.1</w:t>
            </w:r>
          </w:p>
        </w:tc>
        <w:tc>
          <w:tcPr>
            <w:tcW w:w="833" w:type="dxa"/>
            <w:tcBorders>
              <w:top w:val="nil"/>
              <w:left w:val="nil"/>
              <w:bottom w:val="nil"/>
              <w:right w:val="nil"/>
            </w:tcBorders>
          </w:tcPr>
          <w:p w14:paraId="051DD3CB" w14:textId="5EAB1501" w:rsidR="000D7487" w:rsidRPr="00B524C7" w:rsidRDefault="000D7487" w:rsidP="000D7487">
            <w:pPr>
              <w:spacing w:before="100" w:after="100"/>
              <w:jc w:val="right"/>
              <w:rPr>
                <w:sz w:val="20"/>
                <w:szCs w:val="20"/>
              </w:rPr>
            </w:pPr>
            <w:r>
              <w:rPr>
                <w:rFonts w:eastAsia="Aptos" w:cs="Aptos"/>
                <w:color w:val="000000"/>
                <w:sz w:val="20"/>
                <w:szCs w:val="20"/>
              </w:rPr>
              <w:t>0.0</w:t>
            </w:r>
          </w:p>
        </w:tc>
        <w:tc>
          <w:tcPr>
            <w:tcW w:w="833" w:type="dxa"/>
            <w:tcBorders>
              <w:top w:val="nil"/>
              <w:left w:val="nil"/>
              <w:bottom w:val="nil"/>
              <w:right w:val="nil"/>
            </w:tcBorders>
          </w:tcPr>
          <w:p w14:paraId="6452B5A9" w14:textId="7D45D06A" w:rsidR="000D7487" w:rsidRPr="00B524C7" w:rsidRDefault="000D7487" w:rsidP="000D7487">
            <w:pPr>
              <w:spacing w:before="100" w:after="100"/>
              <w:jc w:val="right"/>
              <w:rPr>
                <w:sz w:val="20"/>
                <w:szCs w:val="20"/>
              </w:rPr>
            </w:pPr>
            <w:r>
              <w:rPr>
                <w:rFonts w:eastAsia="Aptos" w:cs="Aptos"/>
                <w:color w:val="000000"/>
                <w:sz w:val="20"/>
                <w:szCs w:val="20"/>
              </w:rPr>
              <w:t>3.9</w:t>
            </w:r>
          </w:p>
        </w:tc>
        <w:tc>
          <w:tcPr>
            <w:tcW w:w="833" w:type="dxa"/>
            <w:tcBorders>
              <w:top w:val="nil"/>
              <w:left w:val="nil"/>
              <w:bottom w:val="nil"/>
              <w:right w:val="nil"/>
            </w:tcBorders>
          </w:tcPr>
          <w:p w14:paraId="541006F6" w14:textId="08AB6B95" w:rsidR="000D7487" w:rsidRPr="00B524C7" w:rsidRDefault="000D7487" w:rsidP="000D7487">
            <w:pPr>
              <w:spacing w:before="100" w:after="100"/>
              <w:jc w:val="right"/>
              <w:rPr>
                <w:sz w:val="20"/>
                <w:szCs w:val="20"/>
              </w:rPr>
            </w:pPr>
            <w:r>
              <w:rPr>
                <w:rFonts w:eastAsia="Aptos" w:cs="Aptos"/>
                <w:color w:val="000000"/>
                <w:sz w:val="20"/>
                <w:szCs w:val="20"/>
              </w:rPr>
              <w:t>0.0</w:t>
            </w:r>
          </w:p>
        </w:tc>
        <w:tc>
          <w:tcPr>
            <w:tcW w:w="832" w:type="dxa"/>
            <w:tcBorders>
              <w:top w:val="nil"/>
              <w:left w:val="nil"/>
              <w:bottom w:val="nil"/>
              <w:right w:val="nil"/>
            </w:tcBorders>
          </w:tcPr>
          <w:p w14:paraId="05E7DACC" w14:textId="38DE95AE" w:rsidR="000D7487" w:rsidRPr="00B524C7" w:rsidRDefault="000D7487" w:rsidP="000D7487">
            <w:pPr>
              <w:spacing w:before="100" w:after="100"/>
              <w:jc w:val="right"/>
              <w:rPr>
                <w:sz w:val="20"/>
                <w:szCs w:val="20"/>
              </w:rPr>
            </w:pPr>
            <w:r>
              <w:rPr>
                <w:rFonts w:eastAsia="Aptos" w:cs="Aptos"/>
                <w:color w:val="000000"/>
                <w:sz w:val="20"/>
                <w:szCs w:val="20"/>
              </w:rPr>
              <w:t>1.7</w:t>
            </w:r>
          </w:p>
        </w:tc>
        <w:tc>
          <w:tcPr>
            <w:tcW w:w="833" w:type="dxa"/>
            <w:tcBorders>
              <w:top w:val="nil"/>
              <w:left w:val="nil"/>
              <w:bottom w:val="nil"/>
              <w:right w:val="nil"/>
            </w:tcBorders>
          </w:tcPr>
          <w:p w14:paraId="2AC165E7" w14:textId="6F9619CB" w:rsidR="000D7487" w:rsidRPr="00B524C7" w:rsidRDefault="000D7487" w:rsidP="000D7487">
            <w:pPr>
              <w:spacing w:before="100" w:after="100"/>
              <w:jc w:val="right"/>
              <w:rPr>
                <w:sz w:val="20"/>
                <w:szCs w:val="20"/>
              </w:rPr>
            </w:pPr>
            <w:r>
              <w:rPr>
                <w:rFonts w:eastAsia="Aptos" w:cs="Aptos"/>
                <w:color w:val="000000"/>
                <w:sz w:val="20"/>
                <w:szCs w:val="20"/>
              </w:rPr>
              <w:t>0.0</w:t>
            </w:r>
          </w:p>
        </w:tc>
        <w:tc>
          <w:tcPr>
            <w:tcW w:w="833" w:type="dxa"/>
            <w:tcBorders>
              <w:top w:val="nil"/>
              <w:left w:val="nil"/>
              <w:bottom w:val="nil"/>
              <w:right w:val="nil"/>
            </w:tcBorders>
          </w:tcPr>
          <w:p w14:paraId="586F25AF" w14:textId="7FC64D98" w:rsidR="000D7487" w:rsidRPr="00B524C7" w:rsidRDefault="000D7487" w:rsidP="000D7487">
            <w:pPr>
              <w:spacing w:before="100" w:after="100"/>
              <w:jc w:val="right"/>
              <w:rPr>
                <w:sz w:val="20"/>
                <w:szCs w:val="20"/>
              </w:rPr>
            </w:pPr>
            <w:r>
              <w:rPr>
                <w:rFonts w:eastAsia="Aptos" w:cs="Aptos"/>
                <w:color w:val="000000"/>
                <w:sz w:val="20"/>
                <w:szCs w:val="20"/>
              </w:rPr>
              <w:t>3.9</w:t>
            </w:r>
          </w:p>
        </w:tc>
        <w:tc>
          <w:tcPr>
            <w:tcW w:w="833" w:type="dxa"/>
            <w:tcBorders>
              <w:top w:val="nil"/>
              <w:left w:val="nil"/>
              <w:bottom w:val="nil"/>
              <w:right w:val="nil"/>
            </w:tcBorders>
          </w:tcPr>
          <w:p w14:paraId="3B059174" w14:textId="6311A928" w:rsidR="000D7487" w:rsidRPr="00B524C7" w:rsidRDefault="000D7487" w:rsidP="000D7487">
            <w:pPr>
              <w:spacing w:before="100" w:after="100"/>
              <w:jc w:val="right"/>
              <w:rPr>
                <w:sz w:val="20"/>
                <w:szCs w:val="20"/>
              </w:rPr>
            </w:pPr>
            <w:r>
              <w:rPr>
                <w:rFonts w:eastAsia="Aptos" w:cs="Aptos"/>
                <w:color w:val="000000"/>
                <w:sz w:val="20"/>
                <w:szCs w:val="20"/>
              </w:rPr>
              <w:t>4.0</w:t>
            </w:r>
          </w:p>
        </w:tc>
        <w:tc>
          <w:tcPr>
            <w:tcW w:w="833" w:type="dxa"/>
            <w:tcBorders>
              <w:top w:val="nil"/>
              <w:left w:val="nil"/>
              <w:bottom w:val="nil"/>
              <w:right w:val="nil"/>
            </w:tcBorders>
          </w:tcPr>
          <w:p w14:paraId="5FA9D1AD" w14:textId="6402E38D" w:rsidR="000D7487" w:rsidRPr="00B524C7" w:rsidRDefault="000D7487" w:rsidP="000D7487">
            <w:pPr>
              <w:spacing w:before="100" w:after="100"/>
              <w:jc w:val="right"/>
              <w:rPr>
                <w:sz w:val="20"/>
                <w:szCs w:val="20"/>
              </w:rPr>
            </w:pPr>
            <w:r>
              <w:rPr>
                <w:rFonts w:eastAsia="Aptos" w:cs="Aptos"/>
                <w:color w:val="000000"/>
                <w:sz w:val="20"/>
                <w:szCs w:val="20"/>
              </w:rPr>
              <w:t>0.0</w:t>
            </w:r>
          </w:p>
        </w:tc>
        <w:tc>
          <w:tcPr>
            <w:tcW w:w="833" w:type="dxa"/>
            <w:tcBorders>
              <w:top w:val="nil"/>
              <w:left w:val="nil"/>
              <w:bottom w:val="nil"/>
            </w:tcBorders>
          </w:tcPr>
          <w:p w14:paraId="3BAE7171" w14:textId="1197A5B8" w:rsidR="000D7487" w:rsidRPr="00B524C7" w:rsidRDefault="000D7487" w:rsidP="000D7487">
            <w:pPr>
              <w:spacing w:before="100" w:after="100"/>
              <w:jc w:val="right"/>
              <w:rPr>
                <w:sz w:val="20"/>
                <w:szCs w:val="20"/>
              </w:rPr>
            </w:pPr>
            <w:r>
              <w:rPr>
                <w:rFonts w:eastAsia="Aptos" w:cs="Aptos"/>
                <w:color w:val="000000"/>
                <w:sz w:val="20"/>
                <w:szCs w:val="20"/>
              </w:rPr>
              <w:t>3.6</w:t>
            </w:r>
          </w:p>
        </w:tc>
      </w:tr>
      <w:tr w:rsidR="000D7487" w14:paraId="01019EE9" w14:textId="77777777" w:rsidTr="00FB6CEF">
        <w:trPr>
          <w:trHeight w:val="283"/>
        </w:trPr>
        <w:tc>
          <w:tcPr>
            <w:tcW w:w="3114" w:type="dxa"/>
            <w:vMerge/>
            <w:tcBorders>
              <w:bottom w:val="single" w:sz="4" w:space="0" w:color="auto"/>
              <w:right w:val="nil"/>
            </w:tcBorders>
          </w:tcPr>
          <w:p w14:paraId="561FB179" w14:textId="77777777" w:rsidR="000D7487" w:rsidRPr="00147718" w:rsidRDefault="000D7487" w:rsidP="000D7487">
            <w:pPr>
              <w:spacing w:after="0"/>
              <w:rPr>
                <w:sz w:val="20"/>
                <w:szCs w:val="20"/>
              </w:rPr>
            </w:pPr>
          </w:p>
        </w:tc>
        <w:tc>
          <w:tcPr>
            <w:tcW w:w="2126" w:type="dxa"/>
            <w:tcBorders>
              <w:top w:val="nil"/>
              <w:left w:val="nil"/>
              <w:bottom w:val="single" w:sz="4" w:space="0" w:color="auto"/>
              <w:right w:val="nil"/>
            </w:tcBorders>
          </w:tcPr>
          <w:p w14:paraId="18E848B9" w14:textId="77777777" w:rsidR="000D7487" w:rsidRPr="00147718" w:rsidRDefault="000D7487" w:rsidP="000D7487">
            <w:pPr>
              <w:spacing w:after="0"/>
              <w:rPr>
                <w:sz w:val="20"/>
                <w:szCs w:val="20"/>
              </w:rPr>
            </w:pPr>
            <w:r w:rsidRPr="00147718">
              <w:rPr>
                <w:sz w:val="20"/>
                <w:szCs w:val="20"/>
              </w:rPr>
              <w:t>Employees (‘000)</w:t>
            </w:r>
          </w:p>
        </w:tc>
        <w:tc>
          <w:tcPr>
            <w:tcW w:w="832" w:type="dxa"/>
            <w:tcBorders>
              <w:top w:val="nil"/>
              <w:left w:val="nil"/>
              <w:bottom w:val="single" w:sz="4" w:space="0" w:color="auto"/>
              <w:right w:val="nil"/>
            </w:tcBorders>
          </w:tcPr>
          <w:p w14:paraId="223AABEA" w14:textId="4646E173" w:rsidR="000D7487" w:rsidRPr="00B524C7" w:rsidRDefault="000D7487" w:rsidP="000D7487">
            <w:pPr>
              <w:spacing w:before="100" w:after="100"/>
              <w:jc w:val="right"/>
              <w:rPr>
                <w:sz w:val="20"/>
                <w:szCs w:val="20"/>
              </w:rPr>
            </w:pPr>
            <w:r>
              <w:rPr>
                <w:rFonts w:eastAsia="Aptos" w:cs="Aptos"/>
                <w:color w:val="000000"/>
                <w:sz w:val="20"/>
                <w:szCs w:val="20"/>
              </w:rPr>
              <w:t>0.0</w:t>
            </w:r>
          </w:p>
        </w:tc>
        <w:tc>
          <w:tcPr>
            <w:tcW w:w="833" w:type="dxa"/>
            <w:tcBorders>
              <w:top w:val="nil"/>
              <w:left w:val="nil"/>
              <w:bottom w:val="single" w:sz="4" w:space="0" w:color="auto"/>
              <w:right w:val="nil"/>
            </w:tcBorders>
          </w:tcPr>
          <w:p w14:paraId="3FE1E728" w14:textId="1A5053A4" w:rsidR="000D7487" w:rsidRPr="00B524C7" w:rsidRDefault="000D7487" w:rsidP="000D7487">
            <w:pPr>
              <w:spacing w:before="100" w:after="100"/>
              <w:jc w:val="right"/>
              <w:rPr>
                <w:sz w:val="20"/>
                <w:szCs w:val="20"/>
              </w:rPr>
            </w:pPr>
            <w:r>
              <w:rPr>
                <w:rFonts w:eastAsia="Aptos" w:cs="Aptos"/>
                <w:color w:val="000000"/>
                <w:sz w:val="20"/>
                <w:szCs w:val="20"/>
              </w:rPr>
              <w:t>0.1</w:t>
            </w:r>
          </w:p>
        </w:tc>
        <w:tc>
          <w:tcPr>
            <w:tcW w:w="833" w:type="dxa"/>
            <w:tcBorders>
              <w:top w:val="nil"/>
              <w:left w:val="nil"/>
              <w:bottom w:val="single" w:sz="4" w:space="0" w:color="auto"/>
              <w:right w:val="nil"/>
            </w:tcBorders>
          </w:tcPr>
          <w:p w14:paraId="586DB761" w14:textId="6451B655" w:rsidR="000D7487" w:rsidRPr="00B524C7" w:rsidRDefault="000D7487" w:rsidP="000D7487">
            <w:pPr>
              <w:spacing w:before="100" w:after="100"/>
              <w:jc w:val="right"/>
              <w:rPr>
                <w:sz w:val="20"/>
                <w:szCs w:val="20"/>
              </w:rPr>
            </w:pPr>
            <w:r>
              <w:rPr>
                <w:rFonts w:eastAsia="Aptos" w:cs="Aptos"/>
                <w:color w:val="000000"/>
                <w:sz w:val="20"/>
                <w:szCs w:val="20"/>
              </w:rPr>
              <w:t>0.0</w:t>
            </w:r>
          </w:p>
        </w:tc>
        <w:tc>
          <w:tcPr>
            <w:tcW w:w="833" w:type="dxa"/>
            <w:tcBorders>
              <w:top w:val="nil"/>
              <w:left w:val="nil"/>
              <w:bottom w:val="single" w:sz="4" w:space="0" w:color="auto"/>
              <w:right w:val="nil"/>
            </w:tcBorders>
          </w:tcPr>
          <w:p w14:paraId="0420F9E1" w14:textId="7A596AEA" w:rsidR="000D7487" w:rsidRPr="00B524C7" w:rsidRDefault="000D7487" w:rsidP="000D7487">
            <w:pPr>
              <w:spacing w:before="100" w:after="100"/>
              <w:jc w:val="right"/>
              <w:rPr>
                <w:sz w:val="20"/>
                <w:szCs w:val="20"/>
              </w:rPr>
            </w:pPr>
            <w:r>
              <w:rPr>
                <w:rFonts w:eastAsia="Aptos" w:cs="Aptos"/>
                <w:color w:val="000000"/>
                <w:sz w:val="20"/>
                <w:szCs w:val="20"/>
              </w:rPr>
              <w:t>0.1</w:t>
            </w:r>
          </w:p>
        </w:tc>
        <w:tc>
          <w:tcPr>
            <w:tcW w:w="833" w:type="dxa"/>
            <w:tcBorders>
              <w:top w:val="nil"/>
              <w:left w:val="nil"/>
              <w:bottom w:val="single" w:sz="4" w:space="0" w:color="auto"/>
              <w:right w:val="nil"/>
            </w:tcBorders>
          </w:tcPr>
          <w:p w14:paraId="001EE6F6" w14:textId="334AF73D" w:rsidR="000D7487" w:rsidRPr="00B524C7" w:rsidRDefault="000D7487" w:rsidP="000D7487">
            <w:pPr>
              <w:spacing w:before="100" w:after="100"/>
              <w:jc w:val="right"/>
              <w:rPr>
                <w:sz w:val="20"/>
                <w:szCs w:val="20"/>
              </w:rPr>
            </w:pPr>
            <w:r>
              <w:rPr>
                <w:rFonts w:eastAsia="Aptos" w:cs="Aptos"/>
                <w:color w:val="000000"/>
                <w:sz w:val="20"/>
                <w:szCs w:val="20"/>
              </w:rPr>
              <w:t>0.0</w:t>
            </w:r>
          </w:p>
        </w:tc>
        <w:tc>
          <w:tcPr>
            <w:tcW w:w="832" w:type="dxa"/>
            <w:tcBorders>
              <w:top w:val="nil"/>
              <w:left w:val="nil"/>
              <w:bottom w:val="single" w:sz="4" w:space="0" w:color="auto"/>
              <w:right w:val="nil"/>
            </w:tcBorders>
          </w:tcPr>
          <w:p w14:paraId="3C8F2403" w14:textId="4E210728" w:rsidR="000D7487" w:rsidRPr="00B524C7" w:rsidRDefault="000D7487" w:rsidP="000D7487">
            <w:pPr>
              <w:spacing w:before="100" w:after="100"/>
              <w:jc w:val="right"/>
              <w:rPr>
                <w:sz w:val="20"/>
                <w:szCs w:val="20"/>
              </w:rPr>
            </w:pPr>
            <w:r>
              <w:rPr>
                <w:rFonts w:eastAsia="Aptos" w:cs="Aptos"/>
                <w:color w:val="000000"/>
                <w:sz w:val="20"/>
                <w:szCs w:val="20"/>
              </w:rPr>
              <w:t>0.1</w:t>
            </w:r>
          </w:p>
        </w:tc>
        <w:tc>
          <w:tcPr>
            <w:tcW w:w="833" w:type="dxa"/>
            <w:tcBorders>
              <w:top w:val="nil"/>
              <w:left w:val="nil"/>
              <w:bottom w:val="single" w:sz="4" w:space="0" w:color="auto"/>
              <w:right w:val="nil"/>
            </w:tcBorders>
          </w:tcPr>
          <w:p w14:paraId="5A656D38" w14:textId="6C6867B2" w:rsidR="000D7487" w:rsidRPr="00B524C7" w:rsidRDefault="000D7487" w:rsidP="000D7487">
            <w:pPr>
              <w:spacing w:before="100" w:after="100"/>
              <w:jc w:val="right"/>
              <w:rPr>
                <w:sz w:val="20"/>
                <w:szCs w:val="20"/>
              </w:rPr>
            </w:pPr>
            <w:r>
              <w:rPr>
                <w:rFonts w:eastAsia="Aptos" w:cs="Aptos"/>
                <w:color w:val="000000"/>
                <w:sz w:val="20"/>
                <w:szCs w:val="20"/>
              </w:rPr>
              <w:t>0.0</w:t>
            </w:r>
          </w:p>
        </w:tc>
        <w:tc>
          <w:tcPr>
            <w:tcW w:w="833" w:type="dxa"/>
            <w:tcBorders>
              <w:top w:val="nil"/>
              <w:left w:val="nil"/>
              <w:bottom w:val="single" w:sz="4" w:space="0" w:color="auto"/>
              <w:right w:val="nil"/>
            </w:tcBorders>
          </w:tcPr>
          <w:p w14:paraId="001BD550" w14:textId="759BB27B" w:rsidR="000D7487" w:rsidRPr="00B524C7" w:rsidRDefault="000D7487" w:rsidP="000D7487">
            <w:pPr>
              <w:spacing w:before="100" w:after="100"/>
              <w:jc w:val="right"/>
              <w:rPr>
                <w:sz w:val="20"/>
                <w:szCs w:val="20"/>
              </w:rPr>
            </w:pPr>
            <w:r>
              <w:rPr>
                <w:rFonts w:eastAsia="Aptos" w:cs="Aptos"/>
                <w:color w:val="000000"/>
                <w:sz w:val="20"/>
                <w:szCs w:val="20"/>
              </w:rPr>
              <w:t>0.4</w:t>
            </w:r>
          </w:p>
        </w:tc>
        <w:tc>
          <w:tcPr>
            <w:tcW w:w="833" w:type="dxa"/>
            <w:tcBorders>
              <w:top w:val="nil"/>
              <w:left w:val="nil"/>
              <w:bottom w:val="single" w:sz="4" w:space="0" w:color="auto"/>
              <w:right w:val="nil"/>
            </w:tcBorders>
          </w:tcPr>
          <w:p w14:paraId="46D31AFB" w14:textId="37934012" w:rsidR="000D7487" w:rsidRPr="00B524C7" w:rsidRDefault="000D7487" w:rsidP="000D7487">
            <w:pPr>
              <w:spacing w:before="100" w:after="100"/>
              <w:jc w:val="right"/>
              <w:rPr>
                <w:sz w:val="20"/>
                <w:szCs w:val="20"/>
              </w:rPr>
            </w:pPr>
            <w:r>
              <w:rPr>
                <w:rFonts w:eastAsia="Aptos" w:cs="Aptos"/>
                <w:color w:val="000000"/>
                <w:sz w:val="20"/>
                <w:szCs w:val="20"/>
              </w:rPr>
              <w:t>0.1</w:t>
            </w:r>
          </w:p>
        </w:tc>
        <w:tc>
          <w:tcPr>
            <w:tcW w:w="833" w:type="dxa"/>
            <w:tcBorders>
              <w:top w:val="nil"/>
              <w:left w:val="nil"/>
              <w:bottom w:val="single" w:sz="4" w:space="0" w:color="auto"/>
              <w:right w:val="nil"/>
            </w:tcBorders>
          </w:tcPr>
          <w:p w14:paraId="2BBEDC83" w14:textId="5DE0876A" w:rsidR="000D7487" w:rsidRPr="00B524C7" w:rsidRDefault="000D7487" w:rsidP="000D7487">
            <w:pPr>
              <w:spacing w:before="100" w:after="100"/>
              <w:jc w:val="right"/>
              <w:rPr>
                <w:sz w:val="20"/>
                <w:szCs w:val="20"/>
              </w:rPr>
            </w:pPr>
            <w:r>
              <w:rPr>
                <w:rFonts w:eastAsia="Aptos" w:cs="Aptos"/>
                <w:color w:val="000000"/>
                <w:sz w:val="20"/>
                <w:szCs w:val="20"/>
              </w:rPr>
              <w:t>0.0</w:t>
            </w:r>
          </w:p>
        </w:tc>
        <w:tc>
          <w:tcPr>
            <w:tcW w:w="833" w:type="dxa"/>
            <w:tcBorders>
              <w:top w:val="nil"/>
              <w:left w:val="nil"/>
              <w:bottom w:val="single" w:sz="4" w:space="0" w:color="auto"/>
            </w:tcBorders>
          </w:tcPr>
          <w:p w14:paraId="3CED91DD" w14:textId="01BD481C" w:rsidR="000D7487" w:rsidRPr="00B524C7" w:rsidRDefault="000D7487" w:rsidP="000D7487">
            <w:pPr>
              <w:spacing w:before="100" w:after="100"/>
              <w:jc w:val="right"/>
              <w:rPr>
                <w:sz w:val="20"/>
                <w:szCs w:val="20"/>
              </w:rPr>
            </w:pPr>
            <w:r>
              <w:rPr>
                <w:rFonts w:eastAsia="Aptos" w:cs="Aptos"/>
                <w:color w:val="000000"/>
                <w:sz w:val="20"/>
                <w:szCs w:val="20"/>
              </w:rPr>
              <w:t>0.8</w:t>
            </w:r>
          </w:p>
        </w:tc>
      </w:tr>
      <w:tr w:rsidR="000D7487" w14:paraId="67B6B418" w14:textId="77777777" w:rsidTr="00FB6CEF">
        <w:trPr>
          <w:trHeight w:val="283"/>
        </w:trPr>
        <w:tc>
          <w:tcPr>
            <w:tcW w:w="3114" w:type="dxa"/>
            <w:vMerge w:val="restart"/>
            <w:tcBorders>
              <w:top w:val="single" w:sz="4" w:space="0" w:color="auto"/>
              <w:right w:val="nil"/>
            </w:tcBorders>
            <w:vAlign w:val="top"/>
          </w:tcPr>
          <w:p w14:paraId="3639F908" w14:textId="0A962A86" w:rsidR="000D7487" w:rsidRPr="00147718" w:rsidRDefault="000D7487" w:rsidP="000D7487">
            <w:pPr>
              <w:spacing w:after="0"/>
              <w:rPr>
                <w:sz w:val="20"/>
                <w:szCs w:val="20"/>
              </w:rPr>
            </w:pPr>
            <w:r w:rsidRPr="00153974">
              <w:rPr>
                <w:sz w:val="20"/>
                <w:szCs w:val="20"/>
              </w:rPr>
              <w:t>Mining</w:t>
            </w:r>
          </w:p>
        </w:tc>
        <w:tc>
          <w:tcPr>
            <w:tcW w:w="2126" w:type="dxa"/>
            <w:tcBorders>
              <w:top w:val="single" w:sz="4" w:space="0" w:color="auto"/>
              <w:left w:val="nil"/>
              <w:bottom w:val="nil"/>
              <w:right w:val="nil"/>
            </w:tcBorders>
          </w:tcPr>
          <w:p w14:paraId="69137E13" w14:textId="77777777" w:rsidR="000D7487" w:rsidRPr="00147718" w:rsidRDefault="000D7487" w:rsidP="000D7487">
            <w:pPr>
              <w:spacing w:after="0"/>
              <w:rPr>
                <w:sz w:val="20"/>
                <w:szCs w:val="20"/>
              </w:rPr>
            </w:pPr>
            <w:r w:rsidRPr="00147718">
              <w:rPr>
                <w:sz w:val="20"/>
                <w:szCs w:val="20"/>
              </w:rPr>
              <w:t>Agreements</w:t>
            </w:r>
          </w:p>
        </w:tc>
        <w:tc>
          <w:tcPr>
            <w:tcW w:w="832" w:type="dxa"/>
            <w:tcBorders>
              <w:top w:val="single" w:sz="4" w:space="0" w:color="auto"/>
              <w:left w:val="nil"/>
              <w:bottom w:val="nil"/>
              <w:right w:val="nil"/>
            </w:tcBorders>
          </w:tcPr>
          <w:p w14:paraId="2BD87FDC" w14:textId="2843CDF9" w:rsidR="000D7487" w:rsidRPr="00B524C7" w:rsidRDefault="000D7487" w:rsidP="000D7487">
            <w:pPr>
              <w:spacing w:before="100" w:after="100"/>
              <w:jc w:val="right"/>
              <w:rPr>
                <w:sz w:val="20"/>
                <w:szCs w:val="20"/>
              </w:rPr>
            </w:pPr>
            <w:r>
              <w:rPr>
                <w:rFonts w:eastAsia="Aptos" w:cs="Aptos"/>
                <w:color w:val="000000"/>
                <w:sz w:val="20"/>
                <w:szCs w:val="20"/>
              </w:rPr>
              <w:t>0</w:t>
            </w:r>
          </w:p>
        </w:tc>
        <w:tc>
          <w:tcPr>
            <w:tcW w:w="833" w:type="dxa"/>
            <w:tcBorders>
              <w:top w:val="single" w:sz="4" w:space="0" w:color="auto"/>
              <w:left w:val="nil"/>
              <w:bottom w:val="nil"/>
              <w:right w:val="nil"/>
            </w:tcBorders>
          </w:tcPr>
          <w:p w14:paraId="2BADF669" w14:textId="16A581FD" w:rsidR="000D7487" w:rsidRPr="00B524C7" w:rsidRDefault="000D7487" w:rsidP="000D7487">
            <w:pPr>
              <w:spacing w:before="100" w:after="100"/>
              <w:jc w:val="right"/>
              <w:rPr>
                <w:sz w:val="20"/>
                <w:szCs w:val="20"/>
              </w:rPr>
            </w:pPr>
            <w:r>
              <w:rPr>
                <w:rFonts w:eastAsia="Aptos" w:cs="Aptos"/>
                <w:color w:val="000000"/>
                <w:sz w:val="20"/>
                <w:szCs w:val="20"/>
              </w:rPr>
              <w:t>5</w:t>
            </w:r>
          </w:p>
        </w:tc>
        <w:tc>
          <w:tcPr>
            <w:tcW w:w="833" w:type="dxa"/>
            <w:tcBorders>
              <w:top w:val="single" w:sz="4" w:space="0" w:color="auto"/>
              <w:left w:val="nil"/>
              <w:bottom w:val="nil"/>
              <w:right w:val="nil"/>
            </w:tcBorders>
          </w:tcPr>
          <w:p w14:paraId="4BD2EBAB" w14:textId="2DCCB518" w:rsidR="000D7487" w:rsidRPr="00B524C7" w:rsidRDefault="000D7487" w:rsidP="000D7487">
            <w:pPr>
              <w:spacing w:before="100" w:after="100"/>
              <w:jc w:val="right"/>
              <w:rPr>
                <w:sz w:val="20"/>
                <w:szCs w:val="20"/>
              </w:rPr>
            </w:pPr>
            <w:r>
              <w:rPr>
                <w:rFonts w:eastAsia="Aptos" w:cs="Aptos"/>
                <w:color w:val="000000"/>
                <w:sz w:val="20"/>
                <w:szCs w:val="20"/>
              </w:rPr>
              <w:t>1</w:t>
            </w:r>
          </w:p>
        </w:tc>
        <w:tc>
          <w:tcPr>
            <w:tcW w:w="833" w:type="dxa"/>
            <w:tcBorders>
              <w:top w:val="single" w:sz="4" w:space="0" w:color="auto"/>
              <w:left w:val="nil"/>
              <w:bottom w:val="nil"/>
              <w:right w:val="nil"/>
            </w:tcBorders>
          </w:tcPr>
          <w:p w14:paraId="75A7CA92" w14:textId="53678F50" w:rsidR="000D7487" w:rsidRPr="00B524C7" w:rsidRDefault="000D7487" w:rsidP="000D7487">
            <w:pPr>
              <w:spacing w:before="100" w:after="100"/>
              <w:jc w:val="right"/>
              <w:rPr>
                <w:sz w:val="20"/>
                <w:szCs w:val="20"/>
              </w:rPr>
            </w:pPr>
            <w:r>
              <w:rPr>
                <w:rFonts w:eastAsia="Aptos" w:cs="Aptos"/>
                <w:color w:val="000000"/>
                <w:sz w:val="20"/>
                <w:szCs w:val="20"/>
              </w:rPr>
              <w:t>8</w:t>
            </w:r>
          </w:p>
        </w:tc>
        <w:tc>
          <w:tcPr>
            <w:tcW w:w="833" w:type="dxa"/>
            <w:tcBorders>
              <w:top w:val="single" w:sz="4" w:space="0" w:color="auto"/>
              <w:left w:val="nil"/>
              <w:bottom w:val="nil"/>
              <w:right w:val="nil"/>
            </w:tcBorders>
          </w:tcPr>
          <w:p w14:paraId="41133FDF" w14:textId="5DFBBD45" w:rsidR="000D7487" w:rsidRPr="00B524C7" w:rsidRDefault="000D7487" w:rsidP="000D7487">
            <w:pPr>
              <w:spacing w:before="100" w:after="100"/>
              <w:jc w:val="right"/>
              <w:rPr>
                <w:sz w:val="20"/>
                <w:szCs w:val="20"/>
              </w:rPr>
            </w:pPr>
            <w:r>
              <w:rPr>
                <w:rFonts w:eastAsia="Aptos" w:cs="Aptos"/>
                <w:color w:val="000000"/>
                <w:sz w:val="20"/>
                <w:szCs w:val="20"/>
              </w:rPr>
              <w:t>1</w:t>
            </w:r>
          </w:p>
        </w:tc>
        <w:tc>
          <w:tcPr>
            <w:tcW w:w="832" w:type="dxa"/>
            <w:tcBorders>
              <w:top w:val="single" w:sz="4" w:space="0" w:color="auto"/>
              <w:left w:val="nil"/>
              <w:bottom w:val="nil"/>
              <w:right w:val="nil"/>
            </w:tcBorders>
          </w:tcPr>
          <w:p w14:paraId="1A86192B" w14:textId="641C664A" w:rsidR="000D7487" w:rsidRPr="00B524C7" w:rsidRDefault="000D7487" w:rsidP="000D7487">
            <w:pPr>
              <w:spacing w:before="100" w:after="100"/>
              <w:jc w:val="right"/>
              <w:rPr>
                <w:sz w:val="20"/>
                <w:szCs w:val="20"/>
              </w:rPr>
            </w:pPr>
            <w:r>
              <w:rPr>
                <w:rFonts w:eastAsia="Aptos" w:cs="Aptos"/>
                <w:color w:val="000000"/>
                <w:sz w:val="20"/>
                <w:szCs w:val="20"/>
              </w:rPr>
              <w:t>0</w:t>
            </w:r>
          </w:p>
        </w:tc>
        <w:tc>
          <w:tcPr>
            <w:tcW w:w="833" w:type="dxa"/>
            <w:tcBorders>
              <w:top w:val="single" w:sz="4" w:space="0" w:color="auto"/>
              <w:left w:val="nil"/>
              <w:bottom w:val="nil"/>
              <w:right w:val="nil"/>
            </w:tcBorders>
          </w:tcPr>
          <w:p w14:paraId="25804138" w14:textId="7C5F07AE" w:rsidR="000D7487" w:rsidRPr="00B524C7" w:rsidRDefault="000D7487" w:rsidP="000D7487">
            <w:pPr>
              <w:spacing w:before="100" w:after="100"/>
              <w:jc w:val="right"/>
              <w:rPr>
                <w:sz w:val="20"/>
                <w:szCs w:val="20"/>
              </w:rPr>
            </w:pPr>
            <w:r>
              <w:rPr>
                <w:rFonts w:eastAsia="Aptos" w:cs="Aptos"/>
                <w:color w:val="000000"/>
                <w:sz w:val="20"/>
                <w:szCs w:val="20"/>
              </w:rPr>
              <w:t>4</w:t>
            </w:r>
          </w:p>
        </w:tc>
        <w:tc>
          <w:tcPr>
            <w:tcW w:w="833" w:type="dxa"/>
            <w:tcBorders>
              <w:top w:val="single" w:sz="4" w:space="0" w:color="auto"/>
              <w:left w:val="nil"/>
              <w:bottom w:val="nil"/>
              <w:right w:val="nil"/>
            </w:tcBorders>
          </w:tcPr>
          <w:p w14:paraId="4452B678" w14:textId="711B1908" w:rsidR="000D7487" w:rsidRPr="00B524C7" w:rsidRDefault="000D7487" w:rsidP="000D7487">
            <w:pPr>
              <w:spacing w:before="100" w:after="100"/>
              <w:jc w:val="right"/>
              <w:rPr>
                <w:sz w:val="20"/>
                <w:szCs w:val="20"/>
              </w:rPr>
            </w:pPr>
            <w:r>
              <w:rPr>
                <w:rFonts w:eastAsia="Aptos" w:cs="Aptos"/>
                <w:color w:val="000000"/>
                <w:sz w:val="20"/>
                <w:szCs w:val="20"/>
              </w:rPr>
              <w:t>1</w:t>
            </w:r>
          </w:p>
        </w:tc>
        <w:tc>
          <w:tcPr>
            <w:tcW w:w="833" w:type="dxa"/>
            <w:tcBorders>
              <w:top w:val="single" w:sz="4" w:space="0" w:color="auto"/>
              <w:left w:val="nil"/>
              <w:bottom w:val="nil"/>
              <w:right w:val="nil"/>
            </w:tcBorders>
          </w:tcPr>
          <w:p w14:paraId="342EEB1E" w14:textId="270DB288" w:rsidR="000D7487" w:rsidRPr="00B524C7" w:rsidRDefault="000D7487" w:rsidP="000D7487">
            <w:pPr>
              <w:spacing w:before="100" w:after="100"/>
              <w:jc w:val="right"/>
              <w:rPr>
                <w:sz w:val="20"/>
                <w:szCs w:val="20"/>
              </w:rPr>
            </w:pPr>
            <w:r>
              <w:rPr>
                <w:rFonts w:eastAsia="Aptos" w:cs="Aptos"/>
                <w:color w:val="000000"/>
                <w:sz w:val="20"/>
                <w:szCs w:val="20"/>
              </w:rPr>
              <w:t>3</w:t>
            </w:r>
          </w:p>
        </w:tc>
        <w:tc>
          <w:tcPr>
            <w:tcW w:w="833" w:type="dxa"/>
            <w:tcBorders>
              <w:top w:val="single" w:sz="4" w:space="0" w:color="auto"/>
              <w:left w:val="nil"/>
              <w:bottom w:val="nil"/>
              <w:right w:val="nil"/>
            </w:tcBorders>
          </w:tcPr>
          <w:p w14:paraId="06FEA95B" w14:textId="09B7DCA1" w:rsidR="000D7487" w:rsidRPr="00B524C7" w:rsidRDefault="000D7487" w:rsidP="000D7487">
            <w:pPr>
              <w:spacing w:before="100" w:after="100"/>
              <w:jc w:val="right"/>
              <w:rPr>
                <w:sz w:val="20"/>
                <w:szCs w:val="20"/>
              </w:rPr>
            </w:pPr>
            <w:r>
              <w:rPr>
                <w:rFonts w:eastAsia="Aptos" w:cs="Aptos"/>
                <w:color w:val="000000"/>
                <w:sz w:val="20"/>
                <w:szCs w:val="20"/>
              </w:rPr>
              <w:t>0</w:t>
            </w:r>
          </w:p>
        </w:tc>
        <w:tc>
          <w:tcPr>
            <w:tcW w:w="833" w:type="dxa"/>
            <w:tcBorders>
              <w:top w:val="single" w:sz="4" w:space="0" w:color="auto"/>
              <w:left w:val="nil"/>
              <w:bottom w:val="nil"/>
            </w:tcBorders>
          </w:tcPr>
          <w:p w14:paraId="4C3D536F" w14:textId="5583F97E" w:rsidR="000D7487" w:rsidRPr="00B524C7" w:rsidRDefault="000D7487" w:rsidP="000D7487">
            <w:pPr>
              <w:spacing w:before="100" w:after="100"/>
              <w:jc w:val="right"/>
              <w:rPr>
                <w:sz w:val="20"/>
                <w:szCs w:val="20"/>
              </w:rPr>
            </w:pPr>
            <w:r>
              <w:rPr>
                <w:rFonts w:eastAsia="Aptos" w:cs="Aptos"/>
                <w:color w:val="000000"/>
                <w:sz w:val="20"/>
                <w:szCs w:val="20"/>
              </w:rPr>
              <w:t>23</w:t>
            </w:r>
          </w:p>
        </w:tc>
      </w:tr>
      <w:tr w:rsidR="000D7487" w14:paraId="550373ED" w14:textId="77777777" w:rsidTr="00FB6CEF">
        <w:trPr>
          <w:trHeight w:val="283"/>
        </w:trPr>
        <w:tc>
          <w:tcPr>
            <w:tcW w:w="3114" w:type="dxa"/>
            <w:vMerge/>
            <w:tcBorders>
              <w:right w:val="nil"/>
            </w:tcBorders>
          </w:tcPr>
          <w:p w14:paraId="6727F6B3" w14:textId="77777777" w:rsidR="000D7487" w:rsidRPr="00147718" w:rsidRDefault="000D7487" w:rsidP="000D7487">
            <w:pPr>
              <w:spacing w:after="0"/>
              <w:rPr>
                <w:sz w:val="20"/>
                <w:szCs w:val="20"/>
              </w:rPr>
            </w:pPr>
          </w:p>
        </w:tc>
        <w:tc>
          <w:tcPr>
            <w:tcW w:w="2126" w:type="dxa"/>
            <w:tcBorders>
              <w:top w:val="nil"/>
              <w:left w:val="nil"/>
              <w:bottom w:val="nil"/>
              <w:right w:val="nil"/>
            </w:tcBorders>
          </w:tcPr>
          <w:p w14:paraId="03302625" w14:textId="77777777" w:rsidR="000D7487" w:rsidRPr="00147718" w:rsidRDefault="000D7487" w:rsidP="000D7487">
            <w:pPr>
              <w:spacing w:after="0"/>
              <w:rPr>
                <w:sz w:val="20"/>
                <w:szCs w:val="20"/>
              </w:rPr>
            </w:pPr>
            <w:r w:rsidRPr="00147718">
              <w:rPr>
                <w:sz w:val="20"/>
                <w:szCs w:val="20"/>
              </w:rPr>
              <w:t>AAWI (%)</w:t>
            </w:r>
          </w:p>
        </w:tc>
        <w:tc>
          <w:tcPr>
            <w:tcW w:w="832" w:type="dxa"/>
            <w:tcBorders>
              <w:top w:val="nil"/>
              <w:left w:val="nil"/>
              <w:bottom w:val="nil"/>
              <w:right w:val="nil"/>
            </w:tcBorders>
          </w:tcPr>
          <w:p w14:paraId="6934093E" w14:textId="4C419117" w:rsidR="000D7487" w:rsidRPr="00B524C7" w:rsidRDefault="000D7487" w:rsidP="000D7487">
            <w:pPr>
              <w:spacing w:before="100" w:after="100"/>
              <w:jc w:val="right"/>
              <w:rPr>
                <w:sz w:val="20"/>
                <w:szCs w:val="20"/>
              </w:rPr>
            </w:pPr>
            <w:r>
              <w:rPr>
                <w:rFonts w:eastAsia="Aptos" w:cs="Aptos"/>
                <w:color w:val="000000"/>
                <w:sz w:val="20"/>
                <w:szCs w:val="20"/>
              </w:rPr>
              <w:t>*</w:t>
            </w:r>
          </w:p>
        </w:tc>
        <w:tc>
          <w:tcPr>
            <w:tcW w:w="833" w:type="dxa"/>
            <w:tcBorders>
              <w:top w:val="nil"/>
              <w:left w:val="nil"/>
              <w:bottom w:val="nil"/>
              <w:right w:val="nil"/>
            </w:tcBorders>
          </w:tcPr>
          <w:p w14:paraId="0C538B63" w14:textId="66787E5B" w:rsidR="000D7487" w:rsidRPr="00B524C7" w:rsidRDefault="000D7487" w:rsidP="000D7487">
            <w:pPr>
              <w:spacing w:before="100" w:after="100"/>
              <w:jc w:val="right"/>
              <w:rPr>
                <w:sz w:val="20"/>
                <w:szCs w:val="20"/>
              </w:rPr>
            </w:pPr>
            <w:r>
              <w:rPr>
                <w:rFonts w:eastAsia="Aptos" w:cs="Aptos"/>
                <w:color w:val="000000"/>
                <w:sz w:val="20"/>
                <w:szCs w:val="20"/>
              </w:rPr>
              <w:t>4.3</w:t>
            </w:r>
          </w:p>
        </w:tc>
        <w:tc>
          <w:tcPr>
            <w:tcW w:w="833" w:type="dxa"/>
            <w:tcBorders>
              <w:top w:val="nil"/>
              <w:left w:val="nil"/>
              <w:bottom w:val="nil"/>
              <w:right w:val="nil"/>
            </w:tcBorders>
          </w:tcPr>
          <w:p w14:paraId="7C1702BE" w14:textId="214C27DF" w:rsidR="000D7487" w:rsidRPr="00B524C7" w:rsidRDefault="000D7487" w:rsidP="000D7487">
            <w:pPr>
              <w:spacing w:before="100" w:after="100"/>
              <w:jc w:val="right"/>
              <w:rPr>
                <w:sz w:val="20"/>
                <w:szCs w:val="20"/>
              </w:rPr>
            </w:pPr>
            <w:r>
              <w:rPr>
                <w:rFonts w:eastAsia="Aptos" w:cs="Aptos"/>
                <w:color w:val="000000"/>
                <w:sz w:val="20"/>
                <w:szCs w:val="20"/>
              </w:rPr>
              <w:t>*</w:t>
            </w:r>
          </w:p>
        </w:tc>
        <w:tc>
          <w:tcPr>
            <w:tcW w:w="833" w:type="dxa"/>
            <w:tcBorders>
              <w:top w:val="nil"/>
              <w:left w:val="nil"/>
              <w:bottom w:val="nil"/>
              <w:right w:val="nil"/>
            </w:tcBorders>
          </w:tcPr>
          <w:p w14:paraId="19D1328E" w14:textId="46F1D717" w:rsidR="000D7487" w:rsidRPr="00B524C7" w:rsidRDefault="000D7487" w:rsidP="000D7487">
            <w:pPr>
              <w:spacing w:before="100" w:after="100"/>
              <w:jc w:val="right"/>
              <w:rPr>
                <w:sz w:val="20"/>
                <w:szCs w:val="20"/>
              </w:rPr>
            </w:pPr>
            <w:r>
              <w:rPr>
                <w:rFonts w:eastAsia="Aptos" w:cs="Aptos"/>
                <w:color w:val="000000"/>
                <w:sz w:val="20"/>
                <w:szCs w:val="20"/>
              </w:rPr>
              <w:t>3.3</w:t>
            </w:r>
          </w:p>
        </w:tc>
        <w:tc>
          <w:tcPr>
            <w:tcW w:w="833" w:type="dxa"/>
            <w:tcBorders>
              <w:top w:val="nil"/>
              <w:left w:val="nil"/>
              <w:bottom w:val="nil"/>
              <w:right w:val="nil"/>
            </w:tcBorders>
          </w:tcPr>
          <w:p w14:paraId="098D2B0F" w14:textId="1D98DF4D" w:rsidR="000D7487" w:rsidRPr="00B524C7" w:rsidRDefault="000D7487" w:rsidP="000D7487">
            <w:pPr>
              <w:spacing w:before="100" w:after="100"/>
              <w:jc w:val="right"/>
              <w:rPr>
                <w:sz w:val="20"/>
                <w:szCs w:val="20"/>
              </w:rPr>
            </w:pPr>
            <w:r>
              <w:rPr>
                <w:rFonts w:eastAsia="Aptos" w:cs="Aptos"/>
                <w:color w:val="000000"/>
                <w:sz w:val="20"/>
                <w:szCs w:val="20"/>
              </w:rPr>
              <w:t>2.5</w:t>
            </w:r>
          </w:p>
        </w:tc>
        <w:tc>
          <w:tcPr>
            <w:tcW w:w="832" w:type="dxa"/>
            <w:tcBorders>
              <w:top w:val="nil"/>
              <w:left w:val="nil"/>
              <w:bottom w:val="nil"/>
              <w:right w:val="nil"/>
            </w:tcBorders>
          </w:tcPr>
          <w:p w14:paraId="07B99E24" w14:textId="308D2024" w:rsidR="000D7487" w:rsidRPr="00B524C7" w:rsidRDefault="000D7487" w:rsidP="000D7487">
            <w:pPr>
              <w:spacing w:before="100" w:after="100"/>
              <w:jc w:val="right"/>
              <w:rPr>
                <w:sz w:val="20"/>
                <w:szCs w:val="20"/>
              </w:rPr>
            </w:pPr>
            <w:r>
              <w:rPr>
                <w:rFonts w:eastAsia="Aptos" w:cs="Aptos"/>
                <w:color w:val="000000"/>
                <w:sz w:val="20"/>
                <w:szCs w:val="20"/>
              </w:rPr>
              <w:t>*</w:t>
            </w:r>
          </w:p>
        </w:tc>
        <w:tc>
          <w:tcPr>
            <w:tcW w:w="833" w:type="dxa"/>
            <w:tcBorders>
              <w:top w:val="nil"/>
              <w:left w:val="nil"/>
              <w:bottom w:val="nil"/>
              <w:right w:val="nil"/>
            </w:tcBorders>
          </w:tcPr>
          <w:p w14:paraId="76F48DB0" w14:textId="64B68D54" w:rsidR="000D7487" w:rsidRPr="00B524C7" w:rsidRDefault="000D7487" w:rsidP="000D7487">
            <w:pPr>
              <w:spacing w:before="100" w:after="100"/>
              <w:jc w:val="right"/>
              <w:rPr>
                <w:sz w:val="20"/>
                <w:szCs w:val="20"/>
              </w:rPr>
            </w:pPr>
            <w:r>
              <w:rPr>
                <w:rFonts w:eastAsia="Aptos" w:cs="Aptos"/>
                <w:color w:val="000000"/>
                <w:sz w:val="20"/>
                <w:szCs w:val="20"/>
              </w:rPr>
              <w:t>3.8</w:t>
            </w:r>
          </w:p>
        </w:tc>
        <w:tc>
          <w:tcPr>
            <w:tcW w:w="833" w:type="dxa"/>
            <w:tcBorders>
              <w:top w:val="nil"/>
              <w:left w:val="nil"/>
              <w:bottom w:val="nil"/>
              <w:right w:val="nil"/>
            </w:tcBorders>
          </w:tcPr>
          <w:p w14:paraId="1EEC8523" w14:textId="379C4DF4" w:rsidR="000D7487" w:rsidRPr="00B524C7" w:rsidRDefault="000D7487" w:rsidP="000D7487">
            <w:pPr>
              <w:spacing w:before="100" w:after="100"/>
              <w:jc w:val="right"/>
              <w:rPr>
                <w:sz w:val="20"/>
                <w:szCs w:val="20"/>
              </w:rPr>
            </w:pPr>
            <w:r>
              <w:rPr>
                <w:rFonts w:eastAsia="Aptos" w:cs="Aptos"/>
                <w:color w:val="000000"/>
                <w:sz w:val="20"/>
                <w:szCs w:val="20"/>
              </w:rPr>
              <w:t>5.8</w:t>
            </w:r>
          </w:p>
        </w:tc>
        <w:tc>
          <w:tcPr>
            <w:tcW w:w="833" w:type="dxa"/>
            <w:tcBorders>
              <w:top w:val="nil"/>
              <w:left w:val="nil"/>
              <w:bottom w:val="nil"/>
              <w:right w:val="nil"/>
            </w:tcBorders>
          </w:tcPr>
          <w:p w14:paraId="72BC4E47" w14:textId="5386C387" w:rsidR="000D7487" w:rsidRPr="00B524C7" w:rsidRDefault="000D7487" w:rsidP="000D7487">
            <w:pPr>
              <w:spacing w:before="100" w:after="100"/>
              <w:jc w:val="right"/>
              <w:rPr>
                <w:sz w:val="20"/>
                <w:szCs w:val="20"/>
              </w:rPr>
            </w:pPr>
            <w:r>
              <w:rPr>
                <w:rFonts w:eastAsia="Aptos" w:cs="Aptos"/>
                <w:color w:val="000000"/>
                <w:sz w:val="20"/>
                <w:szCs w:val="20"/>
              </w:rPr>
              <w:t>2.8</w:t>
            </w:r>
          </w:p>
        </w:tc>
        <w:tc>
          <w:tcPr>
            <w:tcW w:w="833" w:type="dxa"/>
            <w:tcBorders>
              <w:top w:val="nil"/>
              <w:left w:val="nil"/>
              <w:bottom w:val="nil"/>
              <w:right w:val="nil"/>
            </w:tcBorders>
          </w:tcPr>
          <w:p w14:paraId="3D13ED55" w14:textId="6D97CE46" w:rsidR="000D7487" w:rsidRPr="00B524C7" w:rsidRDefault="000D7487" w:rsidP="000D7487">
            <w:pPr>
              <w:spacing w:before="100" w:after="100"/>
              <w:jc w:val="right"/>
              <w:rPr>
                <w:sz w:val="20"/>
                <w:szCs w:val="20"/>
              </w:rPr>
            </w:pPr>
            <w:r>
              <w:rPr>
                <w:rFonts w:eastAsia="Aptos" w:cs="Aptos"/>
                <w:color w:val="000000"/>
                <w:sz w:val="20"/>
                <w:szCs w:val="20"/>
              </w:rPr>
              <w:t>*</w:t>
            </w:r>
          </w:p>
        </w:tc>
        <w:tc>
          <w:tcPr>
            <w:tcW w:w="833" w:type="dxa"/>
            <w:tcBorders>
              <w:top w:val="nil"/>
              <w:left w:val="nil"/>
              <w:bottom w:val="nil"/>
            </w:tcBorders>
          </w:tcPr>
          <w:p w14:paraId="53393718" w14:textId="43072DC5" w:rsidR="000D7487" w:rsidRPr="00B524C7" w:rsidRDefault="000D7487" w:rsidP="000D7487">
            <w:pPr>
              <w:spacing w:before="100" w:after="100"/>
              <w:jc w:val="right"/>
              <w:rPr>
                <w:sz w:val="20"/>
                <w:szCs w:val="20"/>
              </w:rPr>
            </w:pPr>
            <w:r>
              <w:rPr>
                <w:rFonts w:eastAsia="Aptos" w:cs="Aptos"/>
                <w:color w:val="000000"/>
                <w:sz w:val="20"/>
                <w:szCs w:val="20"/>
              </w:rPr>
              <w:t>3.8</w:t>
            </w:r>
          </w:p>
        </w:tc>
      </w:tr>
      <w:tr w:rsidR="000D7487" w14:paraId="1A0A8BC3" w14:textId="77777777" w:rsidTr="00702B2A">
        <w:trPr>
          <w:trHeight w:val="283"/>
        </w:trPr>
        <w:tc>
          <w:tcPr>
            <w:tcW w:w="3114" w:type="dxa"/>
            <w:vMerge/>
            <w:tcBorders>
              <w:right w:val="nil"/>
            </w:tcBorders>
          </w:tcPr>
          <w:p w14:paraId="00832DA2" w14:textId="77777777" w:rsidR="000D7487" w:rsidRPr="00147718" w:rsidRDefault="000D7487" w:rsidP="000D7487">
            <w:pPr>
              <w:spacing w:after="0"/>
              <w:rPr>
                <w:sz w:val="20"/>
                <w:szCs w:val="20"/>
              </w:rPr>
            </w:pPr>
          </w:p>
        </w:tc>
        <w:tc>
          <w:tcPr>
            <w:tcW w:w="2126" w:type="dxa"/>
            <w:tcBorders>
              <w:top w:val="nil"/>
              <w:left w:val="nil"/>
              <w:bottom w:val="nil"/>
              <w:right w:val="nil"/>
            </w:tcBorders>
          </w:tcPr>
          <w:p w14:paraId="437A4DDC" w14:textId="77777777" w:rsidR="000D7487" w:rsidRPr="00147718" w:rsidRDefault="000D7487" w:rsidP="000D7487">
            <w:pPr>
              <w:spacing w:after="0"/>
              <w:rPr>
                <w:sz w:val="20"/>
                <w:szCs w:val="20"/>
              </w:rPr>
            </w:pPr>
            <w:r w:rsidRPr="00147718">
              <w:rPr>
                <w:sz w:val="20"/>
                <w:szCs w:val="20"/>
              </w:rPr>
              <w:t>Duration (years)</w:t>
            </w:r>
          </w:p>
        </w:tc>
        <w:tc>
          <w:tcPr>
            <w:tcW w:w="832" w:type="dxa"/>
            <w:tcBorders>
              <w:top w:val="nil"/>
              <w:left w:val="nil"/>
              <w:bottom w:val="nil"/>
              <w:right w:val="nil"/>
            </w:tcBorders>
          </w:tcPr>
          <w:p w14:paraId="4609B8A1" w14:textId="0A67EBB6" w:rsidR="000D7487" w:rsidRPr="00B524C7" w:rsidRDefault="000D7487" w:rsidP="000D7487">
            <w:pPr>
              <w:spacing w:before="100" w:after="100"/>
              <w:jc w:val="right"/>
              <w:rPr>
                <w:sz w:val="20"/>
                <w:szCs w:val="20"/>
              </w:rPr>
            </w:pPr>
            <w:r>
              <w:rPr>
                <w:rFonts w:eastAsia="Aptos" w:cs="Aptos"/>
                <w:color w:val="000000"/>
                <w:sz w:val="20"/>
                <w:szCs w:val="20"/>
              </w:rPr>
              <w:t>0.0</w:t>
            </w:r>
          </w:p>
        </w:tc>
        <w:tc>
          <w:tcPr>
            <w:tcW w:w="833" w:type="dxa"/>
            <w:tcBorders>
              <w:top w:val="nil"/>
              <w:left w:val="nil"/>
              <w:bottom w:val="nil"/>
              <w:right w:val="nil"/>
            </w:tcBorders>
          </w:tcPr>
          <w:p w14:paraId="7DFCD745" w14:textId="379452C9" w:rsidR="000D7487" w:rsidRPr="00B524C7" w:rsidRDefault="000D7487" w:rsidP="000D7487">
            <w:pPr>
              <w:spacing w:before="100" w:after="100"/>
              <w:jc w:val="right"/>
              <w:rPr>
                <w:sz w:val="20"/>
                <w:szCs w:val="20"/>
              </w:rPr>
            </w:pPr>
            <w:r>
              <w:rPr>
                <w:rFonts w:eastAsia="Aptos" w:cs="Aptos"/>
                <w:color w:val="000000"/>
                <w:sz w:val="20"/>
                <w:szCs w:val="20"/>
              </w:rPr>
              <w:t>3.7</w:t>
            </w:r>
          </w:p>
        </w:tc>
        <w:tc>
          <w:tcPr>
            <w:tcW w:w="833" w:type="dxa"/>
            <w:tcBorders>
              <w:top w:val="nil"/>
              <w:left w:val="nil"/>
              <w:bottom w:val="nil"/>
              <w:right w:val="nil"/>
            </w:tcBorders>
          </w:tcPr>
          <w:p w14:paraId="67DB69A6" w14:textId="01A25ACD" w:rsidR="000D7487" w:rsidRPr="00B524C7" w:rsidRDefault="000D7487" w:rsidP="000D7487">
            <w:pPr>
              <w:spacing w:before="100" w:after="100"/>
              <w:jc w:val="right"/>
              <w:rPr>
                <w:sz w:val="20"/>
                <w:szCs w:val="20"/>
              </w:rPr>
            </w:pPr>
            <w:r>
              <w:rPr>
                <w:rFonts w:eastAsia="Aptos" w:cs="Aptos"/>
                <w:color w:val="000000"/>
                <w:sz w:val="20"/>
                <w:szCs w:val="20"/>
              </w:rPr>
              <w:t>2.0</w:t>
            </w:r>
          </w:p>
        </w:tc>
        <w:tc>
          <w:tcPr>
            <w:tcW w:w="833" w:type="dxa"/>
            <w:tcBorders>
              <w:top w:val="nil"/>
              <w:left w:val="nil"/>
              <w:bottom w:val="nil"/>
              <w:right w:val="nil"/>
            </w:tcBorders>
          </w:tcPr>
          <w:p w14:paraId="6771019C" w14:textId="46D55DD4" w:rsidR="000D7487" w:rsidRPr="00B524C7" w:rsidRDefault="000D7487" w:rsidP="000D7487">
            <w:pPr>
              <w:spacing w:before="100" w:after="100"/>
              <w:jc w:val="right"/>
              <w:rPr>
                <w:sz w:val="20"/>
                <w:szCs w:val="20"/>
              </w:rPr>
            </w:pPr>
            <w:r>
              <w:rPr>
                <w:rFonts w:eastAsia="Aptos" w:cs="Aptos"/>
                <w:color w:val="000000"/>
                <w:sz w:val="20"/>
                <w:szCs w:val="20"/>
              </w:rPr>
              <w:t>3.5</w:t>
            </w:r>
          </w:p>
        </w:tc>
        <w:tc>
          <w:tcPr>
            <w:tcW w:w="833" w:type="dxa"/>
            <w:tcBorders>
              <w:top w:val="nil"/>
              <w:left w:val="nil"/>
              <w:bottom w:val="nil"/>
              <w:right w:val="nil"/>
            </w:tcBorders>
          </w:tcPr>
          <w:p w14:paraId="7557A49F" w14:textId="0CBB61A5" w:rsidR="000D7487" w:rsidRPr="00B524C7" w:rsidRDefault="000D7487" w:rsidP="000D7487">
            <w:pPr>
              <w:spacing w:before="100" w:after="100"/>
              <w:jc w:val="right"/>
              <w:rPr>
                <w:sz w:val="20"/>
                <w:szCs w:val="20"/>
              </w:rPr>
            </w:pPr>
            <w:r>
              <w:rPr>
                <w:rFonts w:eastAsia="Aptos" w:cs="Aptos"/>
                <w:color w:val="000000"/>
                <w:sz w:val="20"/>
                <w:szCs w:val="20"/>
              </w:rPr>
              <w:t>4.0</w:t>
            </w:r>
          </w:p>
        </w:tc>
        <w:tc>
          <w:tcPr>
            <w:tcW w:w="832" w:type="dxa"/>
            <w:tcBorders>
              <w:top w:val="nil"/>
              <w:left w:val="nil"/>
              <w:bottom w:val="nil"/>
              <w:right w:val="nil"/>
            </w:tcBorders>
          </w:tcPr>
          <w:p w14:paraId="3E5357A1" w14:textId="3116D733" w:rsidR="000D7487" w:rsidRPr="00B524C7" w:rsidRDefault="000D7487" w:rsidP="000D7487">
            <w:pPr>
              <w:spacing w:before="100" w:after="100"/>
              <w:jc w:val="right"/>
              <w:rPr>
                <w:sz w:val="20"/>
                <w:szCs w:val="20"/>
              </w:rPr>
            </w:pPr>
            <w:r>
              <w:rPr>
                <w:rFonts w:eastAsia="Aptos" w:cs="Aptos"/>
                <w:color w:val="000000"/>
                <w:sz w:val="20"/>
                <w:szCs w:val="20"/>
              </w:rPr>
              <w:t>0.0</w:t>
            </w:r>
          </w:p>
        </w:tc>
        <w:tc>
          <w:tcPr>
            <w:tcW w:w="833" w:type="dxa"/>
            <w:tcBorders>
              <w:top w:val="nil"/>
              <w:left w:val="nil"/>
              <w:bottom w:val="nil"/>
              <w:right w:val="nil"/>
            </w:tcBorders>
          </w:tcPr>
          <w:p w14:paraId="1E559CAC" w14:textId="4A58B7BE" w:rsidR="000D7487" w:rsidRPr="00B524C7" w:rsidRDefault="000D7487" w:rsidP="000D7487">
            <w:pPr>
              <w:spacing w:before="100" w:after="100"/>
              <w:jc w:val="right"/>
              <w:rPr>
                <w:sz w:val="20"/>
                <w:szCs w:val="20"/>
              </w:rPr>
            </w:pPr>
            <w:r>
              <w:rPr>
                <w:rFonts w:eastAsia="Aptos" w:cs="Aptos"/>
                <w:color w:val="000000"/>
                <w:sz w:val="20"/>
                <w:szCs w:val="20"/>
              </w:rPr>
              <w:t>3.0</w:t>
            </w:r>
          </w:p>
        </w:tc>
        <w:tc>
          <w:tcPr>
            <w:tcW w:w="833" w:type="dxa"/>
            <w:tcBorders>
              <w:top w:val="nil"/>
              <w:left w:val="nil"/>
              <w:bottom w:val="nil"/>
              <w:right w:val="nil"/>
            </w:tcBorders>
          </w:tcPr>
          <w:p w14:paraId="55683C83" w14:textId="026761D6" w:rsidR="000D7487" w:rsidRPr="00B524C7" w:rsidRDefault="000D7487" w:rsidP="000D7487">
            <w:pPr>
              <w:spacing w:before="100" w:after="100"/>
              <w:jc w:val="right"/>
              <w:rPr>
                <w:sz w:val="20"/>
                <w:szCs w:val="20"/>
              </w:rPr>
            </w:pPr>
            <w:r>
              <w:rPr>
                <w:rFonts w:eastAsia="Aptos" w:cs="Aptos"/>
                <w:color w:val="000000"/>
                <w:sz w:val="20"/>
                <w:szCs w:val="20"/>
              </w:rPr>
              <w:t>4.0</w:t>
            </w:r>
          </w:p>
        </w:tc>
        <w:tc>
          <w:tcPr>
            <w:tcW w:w="833" w:type="dxa"/>
            <w:tcBorders>
              <w:top w:val="nil"/>
              <w:left w:val="nil"/>
              <w:bottom w:val="nil"/>
              <w:right w:val="nil"/>
            </w:tcBorders>
          </w:tcPr>
          <w:p w14:paraId="1AE6591D" w14:textId="7407EDC1" w:rsidR="000D7487" w:rsidRPr="00B524C7" w:rsidRDefault="000D7487" w:rsidP="000D7487">
            <w:pPr>
              <w:spacing w:before="100" w:after="100"/>
              <w:jc w:val="right"/>
              <w:rPr>
                <w:sz w:val="20"/>
                <w:szCs w:val="20"/>
              </w:rPr>
            </w:pPr>
            <w:r>
              <w:rPr>
                <w:rFonts w:eastAsia="Aptos" w:cs="Aptos"/>
                <w:color w:val="000000"/>
                <w:sz w:val="20"/>
                <w:szCs w:val="20"/>
              </w:rPr>
              <w:t>3.1</w:t>
            </w:r>
          </w:p>
        </w:tc>
        <w:tc>
          <w:tcPr>
            <w:tcW w:w="833" w:type="dxa"/>
            <w:tcBorders>
              <w:top w:val="nil"/>
              <w:left w:val="nil"/>
              <w:bottom w:val="nil"/>
              <w:right w:val="nil"/>
            </w:tcBorders>
          </w:tcPr>
          <w:p w14:paraId="11F57A1D" w14:textId="73D13FB3" w:rsidR="000D7487" w:rsidRPr="00B524C7" w:rsidRDefault="000D7487" w:rsidP="000D7487">
            <w:pPr>
              <w:spacing w:before="100" w:after="100"/>
              <w:jc w:val="right"/>
              <w:rPr>
                <w:sz w:val="20"/>
                <w:szCs w:val="20"/>
              </w:rPr>
            </w:pPr>
            <w:r>
              <w:rPr>
                <w:rFonts w:eastAsia="Aptos" w:cs="Aptos"/>
                <w:color w:val="000000"/>
                <w:sz w:val="20"/>
                <w:szCs w:val="20"/>
              </w:rPr>
              <w:t>0.0</w:t>
            </w:r>
          </w:p>
        </w:tc>
        <w:tc>
          <w:tcPr>
            <w:tcW w:w="833" w:type="dxa"/>
            <w:tcBorders>
              <w:top w:val="nil"/>
              <w:left w:val="nil"/>
              <w:bottom w:val="nil"/>
            </w:tcBorders>
          </w:tcPr>
          <w:p w14:paraId="4E186C96" w14:textId="0573A4A1" w:rsidR="000D7487" w:rsidRPr="00B524C7" w:rsidRDefault="000D7487" w:rsidP="000D7487">
            <w:pPr>
              <w:spacing w:before="100" w:after="100"/>
              <w:jc w:val="right"/>
              <w:rPr>
                <w:sz w:val="20"/>
                <w:szCs w:val="20"/>
              </w:rPr>
            </w:pPr>
            <w:r>
              <w:rPr>
                <w:rFonts w:eastAsia="Aptos" w:cs="Aptos"/>
                <w:color w:val="000000"/>
                <w:sz w:val="20"/>
                <w:szCs w:val="20"/>
              </w:rPr>
              <w:t>3.5</w:t>
            </w:r>
          </w:p>
        </w:tc>
      </w:tr>
      <w:tr w:rsidR="000D7487" w14:paraId="299E5ABF" w14:textId="77777777" w:rsidTr="00702B2A">
        <w:trPr>
          <w:trHeight w:val="283"/>
        </w:trPr>
        <w:tc>
          <w:tcPr>
            <w:tcW w:w="3114" w:type="dxa"/>
            <w:vMerge/>
            <w:tcBorders>
              <w:bottom w:val="single" w:sz="4" w:space="0" w:color="auto"/>
              <w:right w:val="nil"/>
            </w:tcBorders>
          </w:tcPr>
          <w:p w14:paraId="21A08671" w14:textId="77777777" w:rsidR="000D7487" w:rsidRPr="00147718" w:rsidRDefault="000D7487" w:rsidP="000D7487">
            <w:pPr>
              <w:spacing w:after="0"/>
              <w:rPr>
                <w:sz w:val="20"/>
                <w:szCs w:val="20"/>
              </w:rPr>
            </w:pPr>
          </w:p>
        </w:tc>
        <w:tc>
          <w:tcPr>
            <w:tcW w:w="2126" w:type="dxa"/>
            <w:tcBorders>
              <w:top w:val="nil"/>
              <w:left w:val="nil"/>
              <w:bottom w:val="single" w:sz="4" w:space="0" w:color="auto"/>
              <w:right w:val="nil"/>
            </w:tcBorders>
          </w:tcPr>
          <w:p w14:paraId="26526549" w14:textId="77777777" w:rsidR="000D7487" w:rsidRPr="00147718" w:rsidRDefault="000D7487" w:rsidP="000D7487">
            <w:pPr>
              <w:spacing w:after="0"/>
              <w:rPr>
                <w:sz w:val="20"/>
                <w:szCs w:val="20"/>
              </w:rPr>
            </w:pPr>
            <w:r w:rsidRPr="00147718">
              <w:rPr>
                <w:sz w:val="20"/>
                <w:szCs w:val="20"/>
              </w:rPr>
              <w:t>Employees (‘000)</w:t>
            </w:r>
          </w:p>
        </w:tc>
        <w:tc>
          <w:tcPr>
            <w:tcW w:w="832" w:type="dxa"/>
            <w:tcBorders>
              <w:top w:val="nil"/>
              <w:left w:val="nil"/>
              <w:bottom w:val="single" w:sz="4" w:space="0" w:color="auto"/>
              <w:right w:val="nil"/>
            </w:tcBorders>
          </w:tcPr>
          <w:p w14:paraId="420458E4" w14:textId="4FCA5C1D" w:rsidR="000D7487" w:rsidRPr="00B524C7" w:rsidRDefault="000D7487" w:rsidP="000D7487">
            <w:pPr>
              <w:spacing w:before="100" w:after="100"/>
              <w:jc w:val="right"/>
              <w:rPr>
                <w:sz w:val="20"/>
                <w:szCs w:val="20"/>
              </w:rPr>
            </w:pPr>
            <w:r>
              <w:rPr>
                <w:rFonts w:eastAsia="Aptos" w:cs="Aptos"/>
                <w:color w:val="000000"/>
                <w:sz w:val="20"/>
                <w:szCs w:val="20"/>
              </w:rPr>
              <w:t>0.0</w:t>
            </w:r>
          </w:p>
        </w:tc>
        <w:tc>
          <w:tcPr>
            <w:tcW w:w="833" w:type="dxa"/>
            <w:tcBorders>
              <w:top w:val="nil"/>
              <w:left w:val="nil"/>
              <w:bottom w:val="single" w:sz="4" w:space="0" w:color="auto"/>
              <w:right w:val="nil"/>
            </w:tcBorders>
          </w:tcPr>
          <w:p w14:paraId="3BD30596" w14:textId="5038A7CF" w:rsidR="000D7487" w:rsidRPr="00B524C7" w:rsidRDefault="000D7487" w:rsidP="000D7487">
            <w:pPr>
              <w:spacing w:before="100" w:after="100"/>
              <w:jc w:val="right"/>
              <w:rPr>
                <w:sz w:val="20"/>
                <w:szCs w:val="20"/>
              </w:rPr>
            </w:pPr>
            <w:r>
              <w:rPr>
                <w:rFonts w:eastAsia="Aptos" w:cs="Aptos"/>
                <w:color w:val="000000"/>
                <w:sz w:val="20"/>
                <w:szCs w:val="20"/>
              </w:rPr>
              <w:t>1.3</w:t>
            </w:r>
          </w:p>
        </w:tc>
        <w:tc>
          <w:tcPr>
            <w:tcW w:w="833" w:type="dxa"/>
            <w:tcBorders>
              <w:top w:val="nil"/>
              <w:left w:val="nil"/>
              <w:bottom w:val="single" w:sz="4" w:space="0" w:color="auto"/>
              <w:right w:val="nil"/>
            </w:tcBorders>
          </w:tcPr>
          <w:p w14:paraId="298A0E68" w14:textId="4C821435" w:rsidR="000D7487" w:rsidRPr="00B524C7" w:rsidRDefault="000D7487" w:rsidP="000D7487">
            <w:pPr>
              <w:spacing w:before="100" w:after="100"/>
              <w:jc w:val="right"/>
              <w:rPr>
                <w:sz w:val="20"/>
                <w:szCs w:val="20"/>
              </w:rPr>
            </w:pPr>
            <w:r>
              <w:rPr>
                <w:rFonts w:eastAsia="Aptos" w:cs="Aptos"/>
                <w:color w:val="000000"/>
                <w:sz w:val="20"/>
                <w:szCs w:val="20"/>
              </w:rPr>
              <w:t>0.0</w:t>
            </w:r>
          </w:p>
        </w:tc>
        <w:tc>
          <w:tcPr>
            <w:tcW w:w="833" w:type="dxa"/>
            <w:tcBorders>
              <w:top w:val="nil"/>
              <w:left w:val="nil"/>
              <w:bottom w:val="single" w:sz="4" w:space="0" w:color="auto"/>
              <w:right w:val="nil"/>
            </w:tcBorders>
          </w:tcPr>
          <w:p w14:paraId="30576720" w14:textId="027D6B01" w:rsidR="000D7487" w:rsidRPr="00B524C7" w:rsidRDefault="000D7487" w:rsidP="000D7487">
            <w:pPr>
              <w:spacing w:before="100" w:after="100"/>
              <w:jc w:val="right"/>
              <w:rPr>
                <w:sz w:val="20"/>
                <w:szCs w:val="20"/>
              </w:rPr>
            </w:pPr>
            <w:r>
              <w:rPr>
                <w:rFonts w:eastAsia="Aptos" w:cs="Aptos"/>
                <w:color w:val="000000"/>
                <w:sz w:val="20"/>
                <w:szCs w:val="20"/>
              </w:rPr>
              <w:t>0.7</w:t>
            </w:r>
          </w:p>
        </w:tc>
        <w:tc>
          <w:tcPr>
            <w:tcW w:w="833" w:type="dxa"/>
            <w:tcBorders>
              <w:top w:val="nil"/>
              <w:left w:val="nil"/>
              <w:bottom w:val="single" w:sz="4" w:space="0" w:color="auto"/>
              <w:right w:val="nil"/>
            </w:tcBorders>
          </w:tcPr>
          <w:p w14:paraId="241C0B12" w14:textId="0B9DB429" w:rsidR="000D7487" w:rsidRPr="00B524C7" w:rsidRDefault="000D7487" w:rsidP="000D7487">
            <w:pPr>
              <w:spacing w:before="100" w:after="100"/>
              <w:jc w:val="right"/>
              <w:rPr>
                <w:sz w:val="20"/>
                <w:szCs w:val="20"/>
              </w:rPr>
            </w:pPr>
            <w:r>
              <w:rPr>
                <w:rFonts w:eastAsia="Aptos" w:cs="Aptos"/>
                <w:color w:val="000000"/>
                <w:sz w:val="20"/>
                <w:szCs w:val="20"/>
              </w:rPr>
              <w:t>0.0</w:t>
            </w:r>
          </w:p>
        </w:tc>
        <w:tc>
          <w:tcPr>
            <w:tcW w:w="832" w:type="dxa"/>
            <w:tcBorders>
              <w:top w:val="nil"/>
              <w:left w:val="nil"/>
              <w:bottom w:val="single" w:sz="4" w:space="0" w:color="auto"/>
              <w:right w:val="nil"/>
            </w:tcBorders>
          </w:tcPr>
          <w:p w14:paraId="62E18036" w14:textId="544A9C5D" w:rsidR="000D7487" w:rsidRPr="00B524C7" w:rsidRDefault="000D7487" w:rsidP="000D7487">
            <w:pPr>
              <w:spacing w:before="100" w:after="100"/>
              <w:jc w:val="right"/>
              <w:rPr>
                <w:sz w:val="20"/>
                <w:szCs w:val="20"/>
              </w:rPr>
            </w:pPr>
            <w:r>
              <w:rPr>
                <w:rFonts w:eastAsia="Aptos" w:cs="Aptos"/>
                <w:color w:val="000000"/>
                <w:sz w:val="20"/>
                <w:szCs w:val="20"/>
              </w:rPr>
              <w:t>0.0</w:t>
            </w:r>
          </w:p>
        </w:tc>
        <w:tc>
          <w:tcPr>
            <w:tcW w:w="833" w:type="dxa"/>
            <w:tcBorders>
              <w:top w:val="nil"/>
              <w:left w:val="nil"/>
              <w:bottom w:val="single" w:sz="4" w:space="0" w:color="auto"/>
              <w:right w:val="nil"/>
            </w:tcBorders>
          </w:tcPr>
          <w:p w14:paraId="00008D2F" w14:textId="488DC0E6" w:rsidR="000D7487" w:rsidRPr="00B524C7" w:rsidRDefault="000D7487" w:rsidP="000D7487">
            <w:pPr>
              <w:spacing w:before="100" w:after="100"/>
              <w:jc w:val="right"/>
              <w:rPr>
                <w:sz w:val="20"/>
                <w:szCs w:val="20"/>
              </w:rPr>
            </w:pPr>
            <w:r>
              <w:rPr>
                <w:rFonts w:eastAsia="Aptos" w:cs="Aptos"/>
                <w:color w:val="000000"/>
                <w:sz w:val="20"/>
                <w:szCs w:val="20"/>
              </w:rPr>
              <w:t>0.1</w:t>
            </w:r>
          </w:p>
        </w:tc>
        <w:tc>
          <w:tcPr>
            <w:tcW w:w="833" w:type="dxa"/>
            <w:tcBorders>
              <w:top w:val="nil"/>
              <w:left w:val="nil"/>
              <w:bottom w:val="single" w:sz="4" w:space="0" w:color="auto"/>
              <w:right w:val="nil"/>
            </w:tcBorders>
          </w:tcPr>
          <w:p w14:paraId="3034F754" w14:textId="5320FA33" w:rsidR="000D7487" w:rsidRPr="00B524C7" w:rsidRDefault="000D7487" w:rsidP="000D7487">
            <w:pPr>
              <w:spacing w:before="100" w:after="100"/>
              <w:jc w:val="right"/>
              <w:rPr>
                <w:sz w:val="20"/>
                <w:szCs w:val="20"/>
              </w:rPr>
            </w:pPr>
            <w:r>
              <w:rPr>
                <w:rFonts w:eastAsia="Aptos" w:cs="Aptos"/>
                <w:color w:val="000000"/>
                <w:sz w:val="20"/>
                <w:szCs w:val="20"/>
              </w:rPr>
              <w:t>0.0</w:t>
            </w:r>
          </w:p>
        </w:tc>
        <w:tc>
          <w:tcPr>
            <w:tcW w:w="833" w:type="dxa"/>
            <w:tcBorders>
              <w:top w:val="nil"/>
              <w:left w:val="nil"/>
              <w:bottom w:val="single" w:sz="4" w:space="0" w:color="auto"/>
              <w:right w:val="nil"/>
            </w:tcBorders>
          </w:tcPr>
          <w:p w14:paraId="7B010E48" w14:textId="6F38EB8A" w:rsidR="000D7487" w:rsidRPr="00B524C7" w:rsidRDefault="000D7487" w:rsidP="000D7487">
            <w:pPr>
              <w:spacing w:before="100" w:after="100"/>
              <w:jc w:val="right"/>
              <w:rPr>
                <w:sz w:val="20"/>
                <w:szCs w:val="20"/>
              </w:rPr>
            </w:pPr>
            <w:r>
              <w:rPr>
                <w:rFonts w:eastAsia="Aptos" w:cs="Aptos"/>
                <w:color w:val="000000"/>
                <w:sz w:val="20"/>
                <w:szCs w:val="20"/>
              </w:rPr>
              <w:t>0.8</w:t>
            </w:r>
          </w:p>
        </w:tc>
        <w:tc>
          <w:tcPr>
            <w:tcW w:w="833" w:type="dxa"/>
            <w:tcBorders>
              <w:top w:val="nil"/>
              <w:left w:val="nil"/>
              <w:bottom w:val="single" w:sz="4" w:space="0" w:color="auto"/>
              <w:right w:val="nil"/>
            </w:tcBorders>
          </w:tcPr>
          <w:p w14:paraId="728DD3B1" w14:textId="3D85A200" w:rsidR="000D7487" w:rsidRPr="00B524C7" w:rsidRDefault="000D7487" w:rsidP="000D7487">
            <w:pPr>
              <w:spacing w:before="100" w:after="100"/>
              <w:jc w:val="right"/>
              <w:rPr>
                <w:sz w:val="20"/>
                <w:szCs w:val="20"/>
              </w:rPr>
            </w:pPr>
            <w:r>
              <w:rPr>
                <w:rFonts w:eastAsia="Aptos" w:cs="Aptos"/>
                <w:color w:val="000000"/>
                <w:sz w:val="20"/>
                <w:szCs w:val="20"/>
              </w:rPr>
              <w:t>0.0</w:t>
            </w:r>
          </w:p>
        </w:tc>
        <w:tc>
          <w:tcPr>
            <w:tcW w:w="833" w:type="dxa"/>
            <w:tcBorders>
              <w:top w:val="nil"/>
              <w:left w:val="nil"/>
              <w:bottom w:val="single" w:sz="4" w:space="0" w:color="auto"/>
            </w:tcBorders>
          </w:tcPr>
          <w:p w14:paraId="553D3EC8" w14:textId="407F6198" w:rsidR="000D7487" w:rsidRPr="00B524C7" w:rsidRDefault="000D7487" w:rsidP="000D7487">
            <w:pPr>
              <w:spacing w:before="100" w:after="100"/>
              <w:jc w:val="right"/>
              <w:rPr>
                <w:sz w:val="20"/>
                <w:szCs w:val="20"/>
              </w:rPr>
            </w:pPr>
            <w:r>
              <w:rPr>
                <w:rFonts w:eastAsia="Aptos" w:cs="Aptos"/>
                <w:color w:val="000000"/>
                <w:sz w:val="20"/>
                <w:szCs w:val="20"/>
              </w:rPr>
              <w:t>3.0</w:t>
            </w:r>
          </w:p>
        </w:tc>
      </w:tr>
      <w:tr w:rsidR="000D7487" w14:paraId="4F60D776" w14:textId="77777777" w:rsidTr="00702B2A">
        <w:trPr>
          <w:trHeight w:val="283"/>
        </w:trPr>
        <w:tc>
          <w:tcPr>
            <w:tcW w:w="3114" w:type="dxa"/>
            <w:vMerge w:val="restart"/>
            <w:tcBorders>
              <w:right w:val="nil"/>
            </w:tcBorders>
          </w:tcPr>
          <w:p w14:paraId="308E787B" w14:textId="4CCD7017" w:rsidR="000D7487" w:rsidRPr="00147718" w:rsidRDefault="000D7487" w:rsidP="000D7487">
            <w:pPr>
              <w:spacing w:after="0"/>
              <w:rPr>
                <w:sz w:val="20"/>
                <w:szCs w:val="20"/>
              </w:rPr>
            </w:pPr>
            <w:r w:rsidRPr="00225479">
              <w:rPr>
                <w:sz w:val="20"/>
                <w:szCs w:val="20"/>
              </w:rPr>
              <w:t>Manufacturing</w:t>
            </w:r>
            <w:r w:rsidRPr="00C35DFC">
              <w:rPr>
                <w:sz w:val="20"/>
                <w:szCs w:val="20"/>
                <w:vertAlign w:val="superscript"/>
              </w:rPr>
              <w:t>5</w:t>
            </w:r>
          </w:p>
        </w:tc>
        <w:tc>
          <w:tcPr>
            <w:tcW w:w="2126" w:type="dxa"/>
            <w:tcBorders>
              <w:top w:val="single" w:sz="4" w:space="0" w:color="auto"/>
              <w:left w:val="nil"/>
              <w:bottom w:val="nil"/>
              <w:right w:val="nil"/>
            </w:tcBorders>
          </w:tcPr>
          <w:p w14:paraId="64B0CC37" w14:textId="21EE50C6" w:rsidR="000D7487" w:rsidRPr="00147718" w:rsidRDefault="000D7487" w:rsidP="000D7487">
            <w:pPr>
              <w:spacing w:after="0"/>
              <w:rPr>
                <w:sz w:val="20"/>
                <w:szCs w:val="20"/>
              </w:rPr>
            </w:pPr>
            <w:r w:rsidRPr="00147718">
              <w:rPr>
                <w:sz w:val="20"/>
                <w:szCs w:val="20"/>
              </w:rPr>
              <w:t>Agreements</w:t>
            </w:r>
          </w:p>
        </w:tc>
        <w:tc>
          <w:tcPr>
            <w:tcW w:w="832" w:type="dxa"/>
            <w:tcBorders>
              <w:top w:val="single" w:sz="4" w:space="0" w:color="auto"/>
              <w:left w:val="nil"/>
              <w:bottom w:val="nil"/>
              <w:right w:val="nil"/>
            </w:tcBorders>
          </w:tcPr>
          <w:p w14:paraId="6D974965" w14:textId="213CAAD1" w:rsidR="000D7487" w:rsidRPr="00B524C7" w:rsidRDefault="000D7487" w:rsidP="000D7487">
            <w:pPr>
              <w:spacing w:before="100" w:after="100"/>
              <w:jc w:val="right"/>
              <w:rPr>
                <w:sz w:val="20"/>
                <w:szCs w:val="20"/>
              </w:rPr>
            </w:pPr>
            <w:r>
              <w:rPr>
                <w:rFonts w:eastAsia="Aptos" w:cs="Aptos"/>
                <w:color w:val="000000"/>
                <w:sz w:val="20"/>
                <w:szCs w:val="20"/>
              </w:rPr>
              <w:t>0</w:t>
            </w:r>
          </w:p>
        </w:tc>
        <w:tc>
          <w:tcPr>
            <w:tcW w:w="833" w:type="dxa"/>
            <w:tcBorders>
              <w:top w:val="single" w:sz="4" w:space="0" w:color="auto"/>
              <w:left w:val="nil"/>
              <w:bottom w:val="nil"/>
              <w:right w:val="nil"/>
            </w:tcBorders>
          </w:tcPr>
          <w:p w14:paraId="5FE7ABB7" w14:textId="288A9248" w:rsidR="000D7487" w:rsidRPr="00B524C7" w:rsidRDefault="000D7487" w:rsidP="000D7487">
            <w:pPr>
              <w:spacing w:before="100" w:after="100"/>
              <w:jc w:val="right"/>
              <w:rPr>
                <w:sz w:val="20"/>
                <w:szCs w:val="20"/>
              </w:rPr>
            </w:pPr>
            <w:r>
              <w:rPr>
                <w:rFonts w:eastAsia="Aptos" w:cs="Aptos"/>
                <w:color w:val="000000"/>
                <w:sz w:val="20"/>
                <w:szCs w:val="20"/>
              </w:rPr>
              <w:t>41</w:t>
            </w:r>
          </w:p>
        </w:tc>
        <w:tc>
          <w:tcPr>
            <w:tcW w:w="833" w:type="dxa"/>
            <w:tcBorders>
              <w:top w:val="single" w:sz="4" w:space="0" w:color="auto"/>
              <w:left w:val="nil"/>
              <w:bottom w:val="nil"/>
              <w:right w:val="nil"/>
            </w:tcBorders>
          </w:tcPr>
          <w:p w14:paraId="55B3676B" w14:textId="354E15C4" w:rsidR="000D7487" w:rsidRPr="00B524C7" w:rsidRDefault="000D7487" w:rsidP="000D7487">
            <w:pPr>
              <w:spacing w:before="100" w:after="100"/>
              <w:jc w:val="right"/>
              <w:rPr>
                <w:sz w:val="20"/>
                <w:szCs w:val="20"/>
              </w:rPr>
            </w:pPr>
            <w:r>
              <w:rPr>
                <w:rFonts w:eastAsia="Aptos" w:cs="Aptos"/>
                <w:color w:val="000000"/>
                <w:sz w:val="20"/>
                <w:szCs w:val="20"/>
              </w:rPr>
              <w:t>1</w:t>
            </w:r>
          </w:p>
        </w:tc>
        <w:tc>
          <w:tcPr>
            <w:tcW w:w="833" w:type="dxa"/>
            <w:tcBorders>
              <w:top w:val="single" w:sz="4" w:space="0" w:color="auto"/>
              <w:left w:val="nil"/>
              <w:bottom w:val="nil"/>
              <w:right w:val="nil"/>
            </w:tcBorders>
          </w:tcPr>
          <w:p w14:paraId="5E9348D7" w14:textId="207EC8CD" w:rsidR="000D7487" w:rsidRPr="00B524C7" w:rsidRDefault="000D7487" w:rsidP="000D7487">
            <w:pPr>
              <w:spacing w:before="100" w:after="100"/>
              <w:jc w:val="right"/>
              <w:rPr>
                <w:sz w:val="20"/>
                <w:szCs w:val="20"/>
              </w:rPr>
            </w:pPr>
            <w:r>
              <w:rPr>
                <w:rFonts w:eastAsia="Aptos" w:cs="Aptos"/>
                <w:color w:val="000000"/>
                <w:sz w:val="20"/>
                <w:szCs w:val="20"/>
              </w:rPr>
              <w:t>19</w:t>
            </w:r>
          </w:p>
        </w:tc>
        <w:tc>
          <w:tcPr>
            <w:tcW w:w="833" w:type="dxa"/>
            <w:tcBorders>
              <w:top w:val="single" w:sz="4" w:space="0" w:color="auto"/>
              <w:left w:val="nil"/>
              <w:bottom w:val="nil"/>
              <w:right w:val="nil"/>
            </w:tcBorders>
          </w:tcPr>
          <w:p w14:paraId="535E3932" w14:textId="3C154BBB" w:rsidR="000D7487" w:rsidRPr="00B524C7" w:rsidRDefault="000D7487" w:rsidP="000D7487">
            <w:pPr>
              <w:spacing w:before="100" w:after="100"/>
              <w:jc w:val="right"/>
              <w:rPr>
                <w:sz w:val="20"/>
                <w:szCs w:val="20"/>
              </w:rPr>
            </w:pPr>
            <w:r>
              <w:rPr>
                <w:rFonts w:eastAsia="Aptos" w:cs="Aptos"/>
                <w:color w:val="000000"/>
                <w:sz w:val="20"/>
                <w:szCs w:val="20"/>
              </w:rPr>
              <w:t>10</w:t>
            </w:r>
          </w:p>
        </w:tc>
        <w:tc>
          <w:tcPr>
            <w:tcW w:w="832" w:type="dxa"/>
            <w:tcBorders>
              <w:top w:val="single" w:sz="4" w:space="0" w:color="auto"/>
              <w:left w:val="nil"/>
              <w:bottom w:val="nil"/>
              <w:right w:val="nil"/>
            </w:tcBorders>
          </w:tcPr>
          <w:p w14:paraId="60C50BE1" w14:textId="4D5D77A6" w:rsidR="000D7487" w:rsidRPr="00B524C7" w:rsidRDefault="000D7487" w:rsidP="000D7487">
            <w:pPr>
              <w:spacing w:before="100" w:after="100"/>
              <w:jc w:val="right"/>
              <w:rPr>
                <w:sz w:val="20"/>
                <w:szCs w:val="20"/>
              </w:rPr>
            </w:pPr>
            <w:r>
              <w:rPr>
                <w:rFonts w:eastAsia="Aptos" w:cs="Aptos"/>
                <w:color w:val="000000"/>
                <w:sz w:val="20"/>
                <w:szCs w:val="20"/>
              </w:rPr>
              <w:t>8</w:t>
            </w:r>
          </w:p>
        </w:tc>
        <w:tc>
          <w:tcPr>
            <w:tcW w:w="833" w:type="dxa"/>
            <w:tcBorders>
              <w:top w:val="single" w:sz="4" w:space="0" w:color="auto"/>
              <w:left w:val="nil"/>
              <w:bottom w:val="nil"/>
              <w:right w:val="nil"/>
            </w:tcBorders>
          </w:tcPr>
          <w:p w14:paraId="026592FB" w14:textId="012E1F56" w:rsidR="000D7487" w:rsidRPr="00B524C7" w:rsidRDefault="000D7487" w:rsidP="000D7487">
            <w:pPr>
              <w:spacing w:before="100" w:after="100"/>
              <w:jc w:val="right"/>
              <w:rPr>
                <w:sz w:val="20"/>
                <w:szCs w:val="20"/>
              </w:rPr>
            </w:pPr>
            <w:r>
              <w:rPr>
                <w:rFonts w:eastAsia="Aptos" w:cs="Aptos"/>
                <w:color w:val="000000"/>
                <w:sz w:val="20"/>
                <w:szCs w:val="20"/>
              </w:rPr>
              <w:t>34</w:t>
            </w:r>
          </w:p>
        </w:tc>
        <w:tc>
          <w:tcPr>
            <w:tcW w:w="833" w:type="dxa"/>
            <w:tcBorders>
              <w:top w:val="single" w:sz="4" w:space="0" w:color="auto"/>
              <w:left w:val="nil"/>
              <w:bottom w:val="nil"/>
              <w:right w:val="nil"/>
            </w:tcBorders>
          </w:tcPr>
          <w:p w14:paraId="0DC44B4D" w14:textId="332B5DDB" w:rsidR="000D7487" w:rsidRPr="00B524C7" w:rsidRDefault="000D7487" w:rsidP="000D7487">
            <w:pPr>
              <w:spacing w:before="100" w:after="100"/>
              <w:jc w:val="right"/>
              <w:rPr>
                <w:sz w:val="20"/>
                <w:szCs w:val="20"/>
              </w:rPr>
            </w:pPr>
            <w:r>
              <w:rPr>
                <w:rFonts w:eastAsia="Aptos" w:cs="Aptos"/>
                <w:color w:val="000000"/>
                <w:sz w:val="20"/>
                <w:szCs w:val="20"/>
              </w:rPr>
              <w:t>13</w:t>
            </w:r>
          </w:p>
        </w:tc>
        <w:tc>
          <w:tcPr>
            <w:tcW w:w="833" w:type="dxa"/>
            <w:tcBorders>
              <w:top w:val="single" w:sz="4" w:space="0" w:color="auto"/>
              <w:left w:val="nil"/>
              <w:bottom w:val="nil"/>
              <w:right w:val="nil"/>
            </w:tcBorders>
          </w:tcPr>
          <w:p w14:paraId="3E899195" w14:textId="75B0F2A8" w:rsidR="000D7487" w:rsidRPr="00B524C7" w:rsidRDefault="000D7487" w:rsidP="000D7487">
            <w:pPr>
              <w:spacing w:before="100" w:after="100"/>
              <w:jc w:val="right"/>
              <w:rPr>
                <w:sz w:val="20"/>
                <w:szCs w:val="20"/>
              </w:rPr>
            </w:pPr>
            <w:r>
              <w:rPr>
                <w:rFonts w:eastAsia="Aptos" w:cs="Aptos"/>
                <w:color w:val="000000"/>
                <w:sz w:val="20"/>
                <w:szCs w:val="20"/>
              </w:rPr>
              <w:t>11</w:t>
            </w:r>
          </w:p>
        </w:tc>
        <w:tc>
          <w:tcPr>
            <w:tcW w:w="833" w:type="dxa"/>
            <w:tcBorders>
              <w:top w:val="single" w:sz="4" w:space="0" w:color="auto"/>
              <w:left w:val="nil"/>
              <w:bottom w:val="nil"/>
              <w:right w:val="nil"/>
            </w:tcBorders>
          </w:tcPr>
          <w:p w14:paraId="3EA2CBFC" w14:textId="4AA4AA19" w:rsidR="000D7487" w:rsidRPr="00B524C7" w:rsidRDefault="000D7487" w:rsidP="000D7487">
            <w:pPr>
              <w:spacing w:before="100" w:after="100"/>
              <w:jc w:val="right"/>
              <w:rPr>
                <w:sz w:val="20"/>
                <w:szCs w:val="20"/>
              </w:rPr>
            </w:pPr>
            <w:r>
              <w:rPr>
                <w:rFonts w:eastAsia="Aptos" w:cs="Aptos"/>
                <w:color w:val="000000"/>
                <w:sz w:val="20"/>
                <w:szCs w:val="20"/>
              </w:rPr>
              <w:t>0</w:t>
            </w:r>
          </w:p>
        </w:tc>
        <w:tc>
          <w:tcPr>
            <w:tcW w:w="833" w:type="dxa"/>
            <w:tcBorders>
              <w:top w:val="single" w:sz="4" w:space="0" w:color="auto"/>
              <w:left w:val="nil"/>
              <w:bottom w:val="nil"/>
            </w:tcBorders>
          </w:tcPr>
          <w:p w14:paraId="067847A2" w14:textId="71CFEB64" w:rsidR="000D7487" w:rsidRPr="00B524C7" w:rsidRDefault="000D7487" w:rsidP="000D7487">
            <w:pPr>
              <w:spacing w:before="100" w:after="100"/>
              <w:jc w:val="right"/>
              <w:rPr>
                <w:sz w:val="20"/>
                <w:szCs w:val="20"/>
              </w:rPr>
            </w:pPr>
            <w:r>
              <w:rPr>
                <w:rFonts w:eastAsia="Aptos" w:cs="Aptos"/>
                <w:color w:val="000000"/>
                <w:sz w:val="20"/>
                <w:szCs w:val="20"/>
              </w:rPr>
              <w:t>137</w:t>
            </w:r>
          </w:p>
        </w:tc>
      </w:tr>
      <w:tr w:rsidR="000D7487" w14:paraId="3A67A4EF" w14:textId="77777777" w:rsidTr="003A08D4">
        <w:trPr>
          <w:trHeight w:val="283"/>
        </w:trPr>
        <w:tc>
          <w:tcPr>
            <w:tcW w:w="3114" w:type="dxa"/>
            <w:vMerge/>
            <w:tcBorders>
              <w:right w:val="nil"/>
            </w:tcBorders>
          </w:tcPr>
          <w:p w14:paraId="3869EBF5" w14:textId="77777777" w:rsidR="000D7487" w:rsidRPr="00147718" w:rsidRDefault="000D7487" w:rsidP="000D7487">
            <w:pPr>
              <w:spacing w:after="0"/>
              <w:rPr>
                <w:sz w:val="20"/>
                <w:szCs w:val="20"/>
              </w:rPr>
            </w:pPr>
          </w:p>
        </w:tc>
        <w:tc>
          <w:tcPr>
            <w:tcW w:w="2126" w:type="dxa"/>
            <w:tcBorders>
              <w:top w:val="nil"/>
              <w:left w:val="nil"/>
              <w:bottom w:val="nil"/>
              <w:right w:val="nil"/>
            </w:tcBorders>
          </w:tcPr>
          <w:p w14:paraId="528DDD8F" w14:textId="4E9D87AE" w:rsidR="000D7487" w:rsidRPr="00147718" w:rsidRDefault="000D7487" w:rsidP="000D7487">
            <w:pPr>
              <w:spacing w:after="0"/>
              <w:rPr>
                <w:sz w:val="20"/>
                <w:szCs w:val="20"/>
              </w:rPr>
            </w:pPr>
            <w:r w:rsidRPr="00147718">
              <w:rPr>
                <w:sz w:val="20"/>
                <w:szCs w:val="20"/>
              </w:rPr>
              <w:t>AAWI (%)</w:t>
            </w:r>
          </w:p>
        </w:tc>
        <w:tc>
          <w:tcPr>
            <w:tcW w:w="832" w:type="dxa"/>
            <w:tcBorders>
              <w:top w:val="nil"/>
              <w:left w:val="nil"/>
              <w:bottom w:val="nil"/>
              <w:right w:val="nil"/>
            </w:tcBorders>
          </w:tcPr>
          <w:p w14:paraId="2779A2B3" w14:textId="2F71C515" w:rsidR="000D7487" w:rsidRPr="00B524C7" w:rsidRDefault="000D7487" w:rsidP="000D7487">
            <w:pPr>
              <w:spacing w:before="100" w:after="100"/>
              <w:jc w:val="right"/>
              <w:rPr>
                <w:sz w:val="20"/>
                <w:szCs w:val="20"/>
              </w:rPr>
            </w:pPr>
            <w:r>
              <w:rPr>
                <w:rFonts w:eastAsia="Aptos" w:cs="Aptos"/>
                <w:color w:val="000000"/>
                <w:sz w:val="20"/>
                <w:szCs w:val="20"/>
              </w:rPr>
              <w:t>*</w:t>
            </w:r>
          </w:p>
        </w:tc>
        <w:tc>
          <w:tcPr>
            <w:tcW w:w="833" w:type="dxa"/>
            <w:tcBorders>
              <w:top w:val="nil"/>
              <w:left w:val="nil"/>
              <w:bottom w:val="nil"/>
              <w:right w:val="nil"/>
            </w:tcBorders>
          </w:tcPr>
          <w:p w14:paraId="00636826" w14:textId="671AA514" w:rsidR="000D7487" w:rsidRPr="00B524C7" w:rsidRDefault="000D7487" w:rsidP="000D7487">
            <w:pPr>
              <w:spacing w:before="100" w:after="100"/>
              <w:jc w:val="right"/>
              <w:rPr>
                <w:sz w:val="20"/>
                <w:szCs w:val="20"/>
              </w:rPr>
            </w:pPr>
            <w:r>
              <w:rPr>
                <w:rFonts w:eastAsia="Aptos" w:cs="Aptos"/>
                <w:color w:val="000000"/>
                <w:sz w:val="20"/>
                <w:szCs w:val="20"/>
              </w:rPr>
              <w:t>3.6</w:t>
            </w:r>
          </w:p>
        </w:tc>
        <w:tc>
          <w:tcPr>
            <w:tcW w:w="833" w:type="dxa"/>
            <w:tcBorders>
              <w:top w:val="nil"/>
              <w:left w:val="nil"/>
              <w:bottom w:val="nil"/>
              <w:right w:val="nil"/>
            </w:tcBorders>
          </w:tcPr>
          <w:p w14:paraId="009F3959" w14:textId="0FA5BD59" w:rsidR="000D7487" w:rsidRPr="00B524C7" w:rsidRDefault="000D7487" w:rsidP="000D7487">
            <w:pPr>
              <w:spacing w:before="100" w:after="100"/>
              <w:jc w:val="right"/>
              <w:rPr>
                <w:sz w:val="20"/>
                <w:szCs w:val="20"/>
              </w:rPr>
            </w:pPr>
            <w:r>
              <w:rPr>
                <w:rFonts w:eastAsia="Aptos" w:cs="Aptos"/>
                <w:color w:val="000000"/>
                <w:sz w:val="20"/>
                <w:szCs w:val="20"/>
              </w:rPr>
              <w:t>4.5</w:t>
            </w:r>
          </w:p>
        </w:tc>
        <w:tc>
          <w:tcPr>
            <w:tcW w:w="833" w:type="dxa"/>
            <w:tcBorders>
              <w:top w:val="nil"/>
              <w:left w:val="nil"/>
              <w:bottom w:val="nil"/>
              <w:right w:val="nil"/>
            </w:tcBorders>
          </w:tcPr>
          <w:p w14:paraId="7767C001" w14:textId="3AEA263C" w:rsidR="000D7487" w:rsidRPr="00B524C7" w:rsidRDefault="000D7487" w:rsidP="000D7487">
            <w:pPr>
              <w:spacing w:before="100" w:after="100"/>
              <w:jc w:val="right"/>
              <w:rPr>
                <w:sz w:val="20"/>
                <w:szCs w:val="20"/>
              </w:rPr>
            </w:pPr>
            <w:r>
              <w:rPr>
                <w:rFonts w:eastAsia="Aptos" w:cs="Aptos"/>
                <w:color w:val="000000"/>
                <w:sz w:val="20"/>
                <w:szCs w:val="20"/>
              </w:rPr>
              <w:t>3.7</w:t>
            </w:r>
          </w:p>
        </w:tc>
        <w:tc>
          <w:tcPr>
            <w:tcW w:w="833" w:type="dxa"/>
            <w:tcBorders>
              <w:top w:val="nil"/>
              <w:left w:val="nil"/>
              <w:bottom w:val="nil"/>
              <w:right w:val="nil"/>
            </w:tcBorders>
          </w:tcPr>
          <w:p w14:paraId="623DE92C" w14:textId="18071FAD" w:rsidR="000D7487" w:rsidRPr="00B524C7" w:rsidRDefault="000D7487" w:rsidP="000D7487">
            <w:pPr>
              <w:spacing w:before="100" w:after="100"/>
              <w:jc w:val="right"/>
              <w:rPr>
                <w:sz w:val="20"/>
                <w:szCs w:val="20"/>
              </w:rPr>
            </w:pPr>
            <w:r>
              <w:rPr>
                <w:rFonts w:eastAsia="Aptos" w:cs="Aptos"/>
                <w:color w:val="000000"/>
                <w:sz w:val="20"/>
                <w:szCs w:val="20"/>
              </w:rPr>
              <w:t>4.2</w:t>
            </w:r>
          </w:p>
        </w:tc>
        <w:tc>
          <w:tcPr>
            <w:tcW w:w="832" w:type="dxa"/>
            <w:tcBorders>
              <w:top w:val="nil"/>
              <w:left w:val="nil"/>
              <w:bottom w:val="nil"/>
              <w:right w:val="nil"/>
            </w:tcBorders>
          </w:tcPr>
          <w:p w14:paraId="7C27377D" w14:textId="15C3E94F" w:rsidR="000D7487" w:rsidRPr="00B524C7" w:rsidRDefault="000D7487" w:rsidP="000D7487">
            <w:pPr>
              <w:spacing w:before="100" w:after="100"/>
              <w:jc w:val="right"/>
              <w:rPr>
                <w:sz w:val="20"/>
                <w:szCs w:val="20"/>
              </w:rPr>
            </w:pPr>
            <w:r>
              <w:rPr>
                <w:rFonts w:eastAsia="Aptos" w:cs="Aptos"/>
                <w:color w:val="000000"/>
                <w:sz w:val="20"/>
                <w:szCs w:val="20"/>
              </w:rPr>
              <w:t>4.0</w:t>
            </w:r>
          </w:p>
        </w:tc>
        <w:tc>
          <w:tcPr>
            <w:tcW w:w="833" w:type="dxa"/>
            <w:tcBorders>
              <w:top w:val="nil"/>
              <w:left w:val="nil"/>
              <w:bottom w:val="nil"/>
              <w:right w:val="nil"/>
            </w:tcBorders>
          </w:tcPr>
          <w:p w14:paraId="0788B5F1" w14:textId="6174C94F" w:rsidR="000D7487" w:rsidRPr="00B524C7" w:rsidRDefault="000D7487" w:rsidP="000D7487">
            <w:pPr>
              <w:spacing w:before="100" w:after="100"/>
              <w:jc w:val="right"/>
              <w:rPr>
                <w:sz w:val="20"/>
                <w:szCs w:val="20"/>
              </w:rPr>
            </w:pPr>
            <w:r>
              <w:rPr>
                <w:rFonts w:eastAsia="Aptos" w:cs="Aptos"/>
                <w:color w:val="000000"/>
                <w:sz w:val="20"/>
                <w:szCs w:val="20"/>
              </w:rPr>
              <w:t>3.8</w:t>
            </w:r>
          </w:p>
        </w:tc>
        <w:tc>
          <w:tcPr>
            <w:tcW w:w="833" w:type="dxa"/>
            <w:tcBorders>
              <w:top w:val="nil"/>
              <w:left w:val="nil"/>
              <w:bottom w:val="nil"/>
              <w:right w:val="nil"/>
            </w:tcBorders>
          </w:tcPr>
          <w:p w14:paraId="22B89806" w14:textId="21BC778C" w:rsidR="000D7487" w:rsidRPr="00B524C7" w:rsidRDefault="000D7487" w:rsidP="000D7487">
            <w:pPr>
              <w:spacing w:before="100" w:after="100"/>
              <w:jc w:val="right"/>
              <w:rPr>
                <w:sz w:val="20"/>
                <w:szCs w:val="20"/>
              </w:rPr>
            </w:pPr>
            <w:r>
              <w:rPr>
                <w:rFonts w:eastAsia="Aptos" w:cs="Aptos"/>
                <w:color w:val="000000"/>
                <w:sz w:val="20"/>
                <w:szCs w:val="20"/>
              </w:rPr>
              <w:t>4.0</w:t>
            </w:r>
          </w:p>
        </w:tc>
        <w:tc>
          <w:tcPr>
            <w:tcW w:w="833" w:type="dxa"/>
            <w:tcBorders>
              <w:top w:val="nil"/>
              <w:left w:val="nil"/>
              <w:bottom w:val="nil"/>
              <w:right w:val="nil"/>
            </w:tcBorders>
          </w:tcPr>
          <w:p w14:paraId="1EACDDDF" w14:textId="205A1C08" w:rsidR="000D7487" w:rsidRPr="00B524C7" w:rsidRDefault="000D7487" w:rsidP="000D7487">
            <w:pPr>
              <w:spacing w:before="100" w:after="100"/>
              <w:jc w:val="right"/>
              <w:rPr>
                <w:sz w:val="20"/>
                <w:szCs w:val="20"/>
              </w:rPr>
            </w:pPr>
            <w:r>
              <w:rPr>
                <w:rFonts w:eastAsia="Aptos" w:cs="Aptos"/>
                <w:color w:val="000000"/>
                <w:sz w:val="20"/>
                <w:szCs w:val="20"/>
              </w:rPr>
              <w:t>4.0</w:t>
            </w:r>
          </w:p>
        </w:tc>
        <w:tc>
          <w:tcPr>
            <w:tcW w:w="833" w:type="dxa"/>
            <w:tcBorders>
              <w:top w:val="nil"/>
              <w:left w:val="nil"/>
              <w:bottom w:val="nil"/>
              <w:right w:val="nil"/>
            </w:tcBorders>
          </w:tcPr>
          <w:p w14:paraId="68C8769F" w14:textId="2A1E6197" w:rsidR="000D7487" w:rsidRPr="00B524C7" w:rsidRDefault="000D7487" w:rsidP="000D7487">
            <w:pPr>
              <w:spacing w:before="100" w:after="100"/>
              <w:jc w:val="right"/>
              <w:rPr>
                <w:sz w:val="20"/>
                <w:szCs w:val="20"/>
              </w:rPr>
            </w:pPr>
            <w:r>
              <w:rPr>
                <w:rFonts w:eastAsia="Aptos" w:cs="Aptos"/>
                <w:color w:val="000000"/>
                <w:sz w:val="20"/>
                <w:szCs w:val="20"/>
              </w:rPr>
              <w:t>*</w:t>
            </w:r>
          </w:p>
        </w:tc>
        <w:tc>
          <w:tcPr>
            <w:tcW w:w="833" w:type="dxa"/>
            <w:tcBorders>
              <w:top w:val="nil"/>
              <w:left w:val="nil"/>
              <w:bottom w:val="nil"/>
            </w:tcBorders>
          </w:tcPr>
          <w:p w14:paraId="6D7B9DF5" w14:textId="5086601A" w:rsidR="000D7487" w:rsidRPr="00B524C7" w:rsidRDefault="000D7487" w:rsidP="000D7487">
            <w:pPr>
              <w:spacing w:before="100" w:after="100"/>
              <w:jc w:val="right"/>
              <w:rPr>
                <w:sz w:val="20"/>
                <w:szCs w:val="20"/>
              </w:rPr>
            </w:pPr>
            <w:r>
              <w:rPr>
                <w:rFonts w:eastAsia="Aptos" w:cs="Aptos"/>
                <w:color w:val="000000"/>
                <w:sz w:val="20"/>
                <w:szCs w:val="20"/>
              </w:rPr>
              <w:t>3.9</w:t>
            </w:r>
          </w:p>
        </w:tc>
      </w:tr>
      <w:tr w:rsidR="000D7487" w14:paraId="7E71341D" w14:textId="77777777" w:rsidTr="00702B2A">
        <w:trPr>
          <w:trHeight w:val="283"/>
        </w:trPr>
        <w:tc>
          <w:tcPr>
            <w:tcW w:w="3114" w:type="dxa"/>
            <w:vMerge/>
            <w:tcBorders>
              <w:right w:val="nil"/>
            </w:tcBorders>
          </w:tcPr>
          <w:p w14:paraId="67F03E1B" w14:textId="77777777" w:rsidR="000D7487" w:rsidRPr="00147718" w:rsidRDefault="000D7487" w:rsidP="000D7487">
            <w:pPr>
              <w:spacing w:after="0"/>
              <w:rPr>
                <w:sz w:val="20"/>
                <w:szCs w:val="20"/>
              </w:rPr>
            </w:pPr>
          </w:p>
        </w:tc>
        <w:tc>
          <w:tcPr>
            <w:tcW w:w="2126" w:type="dxa"/>
            <w:tcBorders>
              <w:top w:val="nil"/>
              <w:left w:val="nil"/>
              <w:bottom w:val="nil"/>
              <w:right w:val="nil"/>
            </w:tcBorders>
          </w:tcPr>
          <w:p w14:paraId="068B7B03" w14:textId="0C6B108E" w:rsidR="000D7487" w:rsidRPr="00147718" w:rsidRDefault="000D7487" w:rsidP="000D7487">
            <w:pPr>
              <w:spacing w:after="0"/>
              <w:rPr>
                <w:sz w:val="20"/>
                <w:szCs w:val="20"/>
              </w:rPr>
            </w:pPr>
            <w:r w:rsidRPr="00147718">
              <w:rPr>
                <w:sz w:val="20"/>
                <w:szCs w:val="20"/>
              </w:rPr>
              <w:t>Duration (years)</w:t>
            </w:r>
          </w:p>
        </w:tc>
        <w:tc>
          <w:tcPr>
            <w:tcW w:w="832" w:type="dxa"/>
            <w:tcBorders>
              <w:top w:val="nil"/>
              <w:left w:val="nil"/>
              <w:bottom w:val="nil"/>
              <w:right w:val="nil"/>
            </w:tcBorders>
          </w:tcPr>
          <w:p w14:paraId="2FFAD677" w14:textId="3AA27019" w:rsidR="000D7487" w:rsidRPr="00B524C7" w:rsidRDefault="000D7487" w:rsidP="000D7487">
            <w:pPr>
              <w:spacing w:before="100" w:after="100"/>
              <w:jc w:val="right"/>
              <w:rPr>
                <w:sz w:val="20"/>
                <w:szCs w:val="20"/>
              </w:rPr>
            </w:pPr>
            <w:r>
              <w:rPr>
                <w:rFonts w:eastAsia="Aptos" w:cs="Aptos"/>
                <w:color w:val="000000"/>
                <w:sz w:val="20"/>
                <w:szCs w:val="20"/>
              </w:rPr>
              <w:t>0.0</w:t>
            </w:r>
          </w:p>
        </w:tc>
        <w:tc>
          <w:tcPr>
            <w:tcW w:w="833" w:type="dxa"/>
            <w:tcBorders>
              <w:top w:val="nil"/>
              <w:left w:val="nil"/>
              <w:bottom w:val="nil"/>
              <w:right w:val="nil"/>
            </w:tcBorders>
          </w:tcPr>
          <w:p w14:paraId="45026BCC" w14:textId="043BD0B4" w:rsidR="000D7487" w:rsidRPr="00B524C7" w:rsidRDefault="000D7487" w:rsidP="000D7487">
            <w:pPr>
              <w:spacing w:before="100" w:after="100"/>
              <w:jc w:val="right"/>
              <w:rPr>
                <w:sz w:val="20"/>
                <w:szCs w:val="20"/>
              </w:rPr>
            </w:pPr>
            <w:r>
              <w:rPr>
                <w:rFonts w:eastAsia="Aptos" w:cs="Aptos"/>
                <w:color w:val="000000"/>
                <w:sz w:val="20"/>
                <w:szCs w:val="20"/>
              </w:rPr>
              <w:t>2.9</w:t>
            </w:r>
          </w:p>
        </w:tc>
        <w:tc>
          <w:tcPr>
            <w:tcW w:w="833" w:type="dxa"/>
            <w:tcBorders>
              <w:top w:val="nil"/>
              <w:left w:val="nil"/>
              <w:bottom w:val="nil"/>
              <w:right w:val="nil"/>
            </w:tcBorders>
          </w:tcPr>
          <w:p w14:paraId="08EE3F6A" w14:textId="645DBB33" w:rsidR="000D7487" w:rsidRPr="00B524C7" w:rsidRDefault="000D7487" w:rsidP="000D7487">
            <w:pPr>
              <w:spacing w:before="100" w:after="100"/>
              <w:jc w:val="right"/>
              <w:rPr>
                <w:sz w:val="20"/>
                <w:szCs w:val="20"/>
              </w:rPr>
            </w:pPr>
            <w:r>
              <w:rPr>
                <w:rFonts w:eastAsia="Aptos" w:cs="Aptos"/>
                <w:color w:val="000000"/>
                <w:sz w:val="20"/>
                <w:szCs w:val="20"/>
              </w:rPr>
              <w:t>3.6</w:t>
            </w:r>
          </w:p>
        </w:tc>
        <w:tc>
          <w:tcPr>
            <w:tcW w:w="833" w:type="dxa"/>
            <w:tcBorders>
              <w:top w:val="nil"/>
              <w:left w:val="nil"/>
              <w:bottom w:val="nil"/>
              <w:right w:val="nil"/>
            </w:tcBorders>
          </w:tcPr>
          <w:p w14:paraId="370371DE" w14:textId="43C99A66" w:rsidR="000D7487" w:rsidRPr="00B524C7" w:rsidRDefault="000D7487" w:rsidP="000D7487">
            <w:pPr>
              <w:spacing w:before="100" w:after="100"/>
              <w:jc w:val="right"/>
              <w:rPr>
                <w:sz w:val="20"/>
                <w:szCs w:val="20"/>
              </w:rPr>
            </w:pPr>
            <w:r>
              <w:rPr>
                <w:rFonts w:eastAsia="Aptos" w:cs="Aptos"/>
                <w:color w:val="000000"/>
                <w:sz w:val="20"/>
                <w:szCs w:val="20"/>
              </w:rPr>
              <w:t>2.9</w:t>
            </w:r>
          </w:p>
        </w:tc>
        <w:tc>
          <w:tcPr>
            <w:tcW w:w="833" w:type="dxa"/>
            <w:tcBorders>
              <w:top w:val="nil"/>
              <w:left w:val="nil"/>
              <w:bottom w:val="nil"/>
              <w:right w:val="nil"/>
            </w:tcBorders>
          </w:tcPr>
          <w:p w14:paraId="1A341982" w14:textId="6456E20C" w:rsidR="000D7487" w:rsidRPr="00B524C7" w:rsidRDefault="000D7487" w:rsidP="000D7487">
            <w:pPr>
              <w:spacing w:before="100" w:after="100"/>
              <w:jc w:val="right"/>
              <w:rPr>
                <w:sz w:val="20"/>
                <w:szCs w:val="20"/>
              </w:rPr>
            </w:pPr>
            <w:r>
              <w:rPr>
                <w:rFonts w:eastAsia="Aptos" w:cs="Aptos"/>
                <w:color w:val="000000"/>
                <w:sz w:val="20"/>
                <w:szCs w:val="20"/>
              </w:rPr>
              <w:t>2.6</w:t>
            </w:r>
          </w:p>
        </w:tc>
        <w:tc>
          <w:tcPr>
            <w:tcW w:w="832" w:type="dxa"/>
            <w:tcBorders>
              <w:top w:val="nil"/>
              <w:left w:val="nil"/>
              <w:bottom w:val="nil"/>
              <w:right w:val="nil"/>
            </w:tcBorders>
          </w:tcPr>
          <w:p w14:paraId="5BC34B1E" w14:textId="17DA328D" w:rsidR="000D7487" w:rsidRPr="00B524C7" w:rsidRDefault="000D7487" w:rsidP="000D7487">
            <w:pPr>
              <w:spacing w:before="100" w:after="100"/>
              <w:jc w:val="right"/>
              <w:rPr>
                <w:sz w:val="20"/>
                <w:szCs w:val="20"/>
              </w:rPr>
            </w:pPr>
            <w:r>
              <w:rPr>
                <w:rFonts w:eastAsia="Aptos" w:cs="Aptos"/>
                <w:color w:val="000000"/>
                <w:sz w:val="20"/>
                <w:szCs w:val="20"/>
              </w:rPr>
              <w:t>2.1</w:t>
            </w:r>
          </w:p>
        </w:tc>
        <w:tc>
          <w:tcPr>
            <w:tcW w:w="833" w:type="dxa"/>
            <w:tcBorders>
              <w:top w:val="nil"/>
              <w:left w:val="nil"/>
              <w:bottom w:val="nil"/>
              <w:right w:val="nil"/>
            </w:tcBorders>
          </w:tcPr>
          <w:p w14:paraId="6E25B542" w14:textId="585BB5D7" w:rsidR="000D7487" w:rsidRPr="00B524C7" w:rsidRDefault="000D7487" w:rsidP="000D7487">
            <w:pPr>
              <w:spacing w:before="100" w:after="100"/>
              <w:jc w:val="right"/>
              <w:rPr>
                <w:sz w:val="20"/>
                <w:szCs w:val="20"/>
              </w:rPr>
            </w:pPr>
            <w:r>
              <w:rPr>
                <w:rFonts w:eastAsia="Aptos" w:cs="Aptos"/>
                <w:color w:val="000000"/>
                <w:sz w:val="20"/>
                <w:szCs w:val="20"/>
              </w:rPr>
              <w:t>2.8</w:t>
            </w:r>
          </w:p>
        </w:tc>
        <w:tc>
          <w:tcPr>
            <w:tcW w:w="833" w:type="dxa"/>
            <w:tcBorders>
              <w:top w:val="nil"/>
              <w:left w:val="nil"/>
              <w:bottom w:val="nil"/>
              <w:right w:val="nil"/>
            </w:tcBorders>
          </w:tcPr>
          <w:p w14:paraId="37A78C61" w14:textId="5642F94B" w:rsidR="000D7487" w:rsidRPr="00B524C7" w:rsidRDefault="000D7487" w:rsidP="000D7487">
            <w:pPr>
              <w:spacing w:before="100" w:after="100"/>
              <w:jc w:val="right"/>
              <w:rPr>
                <w:sz w:val="20"/>
                <w:szCs w:val="20"/>
              </w:rPr>
            </w:pPr>
            <w:r>
              <w:rPr>
                <w:rFonts w:eastAsia="Aptos" w:cs="Aptos"/>
                <w:color w:val="000000"/>
                <w:sz w:val="20"/>
                <w:szCs w:val="20"/>
              </w:rPr>
              <w:t>2.7</w:t>
            </w:r>
          </w:p>
        </w:tc>
        <w:tc>
          <w:tcPr>
            <w:tcW w:w="833" w:type="dxa"/>
            <w:tcBorders>
              <w:top w:val="nil"/>
              <w:left w:val="nil"/>
              <w:bottom w:val="nil"/>
              <w:right w:val="nil"/>
            </w:tcBorders>
          </w:tcPr>
          <w:p w14:paraId="31C13231" w14:textId="3BF22244" w:rsidR="000D7487" w:rsidRPr="00B524C7" w:rsidRDefault="000D7487" w:rsidP="000D7487">
            <w:pPr>
              <w:spacing w:before="100" w:after="100"/>
              <w:jc w:val="right"/>
              <w:rPr>
                <w:sz w:val="20"/>
                <w:szCs w:val="20"/>
              </w:rPr>
            </w:pPr>
            <w:r>
              <w:rPr>
                <w:rFonts w:eastAsia="Aptos" w:cs="Aptos"/>
                <w:color w:val="000000"/>
                <w:sz w:val="20"/>
                <w:szCs w:val="20"/>
              </w:rPr>
              <w:t>2.8</w:t>
            </w:r>
          </w:p>
        </w:tc>
        <w:tc>
          <w:tcPr>
            <w:tcW w:w="833" w:type="dxa"/>
            <w:tcBorders>
              <w:top w:val="nil"/>
              <w:left w:val="nil"/>
              <w:bottom w:val="nil"/>
              <w:right w:val="nil"/>
            </w:tcBorders>
          </w:tcPr>
          <w:p w14:paraId="5BAF4A2E" w14:textId="6A92B5E5" w:rsidR="000D7487" w:rsidRPr="00B524C7" w:rsidRDefault="000D7487" w:rsidP="000D7487">
            <w:pPr>
              <w:spacing w:before="100" w:after="100"/>
              <w:jc w:val="right"/>
              <w:rPr>
                <w:sz w:val="20"/>
                <w:szCs w:val="20"/>
              </w:rPr>
            </w:pPr>
            <w:r>
              <w:rPr>
                <w:rFonts w:eastAsia="Aptos" w:cs="Aptos"/>
                <w:color w:val="000000"/>
                <w:sz w:val="20"/>
                <w:szCs w:val="20"/>
              </w:rPr>
              <w:t>0.0</w:t>
            </w:r>
          </w:p>
        </w:tc>
        <w:tc>
          <w:tcPr>
            <w:tcW w:w="833" w:type="dxa"/>
            <w:tcBorders>
              <w:top w:val="nil"/>
              <w:left w:val="nil"/>
              <w:bottom w:val="nil"/>
            </w:tcBorders>
          </w:tcPr>
          <w:p w14:paraId="6EBDB261" w14:textId="4E219A30" w:rsidR="000D7487" w:rsidRPr="00B524C7" w:rsidRDefault="000D7487" w:rsidP="000D7487">
            <w:pPr>
              <w:spacing w:before="100" w:after="100"/>
              <w:jc w:val="right"/>
              <w:rPr>
                <w:sz w:val="20"/>
                <w:szCs w:val="20"/>
              </w:rPr>
            </w:pPr>
            <w:r>
              <w:rPr>
                <w:rFonts w:eastAsia="Aptos" w:cs="Aptos"/>
                <w:color w:val="000000"/>
                <w:sz w:val="20"/>
                <w:szCs w:val="20"/>
              </w:rPr>
              <w:t>2.8</w:t>
            </w:r>
          </w:p>
        </w:tc>
      </w:tr>
      <w:tr w:rsidR="000D7487" w14:paraId="5C732FFA" w14:textId="77777777" w:rsidTr="00702B2A">
        <w:trPr>
          <w:trHeight w:val="283"/>
        </w:trPr>
        <w:tc>
          <w:tcPr>
            <w:tcW w:w="3114" w:type="dxa"/>
            <w:vMerge/>
            <w:tcBorders>
              <w:right w:val="nil"/>
            </w:tcBorders>
          </w:tcPr>
          <w:p w14:paraId="11666581" w14:textId="77777777" w:rsidR="000D7487" w:rsidRPr="00147718" w:rsidRDefault="000D7487" w:rsidP="000D7487">
            <w:pPr>
              <w:spacing w:after="0"/>
              <w:rPr>
                <w:sz w:val="20"/>
                <w:szCs w:val="20"/>
              </w:rPr>
            </w:pPr>
          </w:p>
        </w:tc>
        <w:tc>
          <w:tcPr>
            <w:tcW w:w="2126" w:type="dxa"/>
            <w:tcBorders>
              <w:top w:val="nil"/>
              <w:left w:val="nil"/>
              <w:bottom w:val="single" w:sz="4" w:space="0" w:color="auto"/>
              <w:right w:val="nil"/>
            </w:tcBorders>
          </w:tcPr>
          <w:p w14:paraId="2050BAFD" w14:textId="0266D21C" w:rsidR="000D7487" w:rsidRPr="00147718" w:rsidRDefault="000D7487" w:rsidP="000D7487">
            <w:pPr>
              <w:spacing w:after="0"/>
              <w:rPr>
                <w:sz w:val="20"/>
                <w:szCs w:val="20"/>
              </w:rPr>
            </w:pPr>
            <w:r w:rsidRPr="00147718">
              <w:rPr>
                <w:sz w:val="20"/>
                <w:szCs w:val="20"/>
              </w:rPr>
              <w:t>Employees (‘000)</w:t>
            </w:r>
          </w:p>
        </w:tc>
        <w:tc>
          <w:tcPr>
            <w:tcW w:w="832" w:type="dxa"/>
            <w:tcBorders>
              <w:top w:val="nil"/>
              <w:left w:val="nil"/>
              <w:bottom w:val="single" w:sz="4" w:space="0" w:color="auto"/>
              <w:right w:val="nil"/>
            </w:tcBorders>
          </w:tcPr>
          <w:p w14:paraId="54224D6E" w14:textId="04B35523" w:rsidR="000D7487" w:rsidRPr="00B524C7" w:rsidRDefault="000D7487" w:rsidP="000D7487">
            <w:pPr>
              <w:spacing w:before="100" w:after="100"/>
              <w:jc w:val="right"/>
              <w:rPr>
                <w:sz w:val="20"/>
                <w:szCs w:val="20"/>
              </w:rPr>
            </w:pPr>
            <w:r>
              <w:rPr>
                <w:rFonts w:eastAsia="Aptos" w:cs="Aptos"/>
                <w:color w:val="000000"/>
                <w:sz w:val="20"/>
                <w:szCs w:val="20"/>
              </w:rPr>
              <w:t>0.0</w:t>
            </w:r>
          </w:p>
        </w:tc>
        <w:tc>
          <w:tcPr>
            <w:tcW w:w="833" w:type="dxa"/>
            <w:tcBorders>
              <w:top w:val="nil"/>
              <w:left w:val="nil"/>
              <w:bottom w:val="single" w:sz="4" w:space="0" w:color="auto"/>
              <w:right w:val="nil"/>
            </w:tcBorders>
          </w:tcPr>
          <w:p w14:paraId="430166C7" w14:textId="05C2341B" w:rsidR="000D7487" w:rsidRPr="00B524C7" w:rsidRDefault="000D7487" w:rsidP="000D7487">
            <w:pPr>
              <w:spacing w:before="100" w:after="100"/>
              <w:jc w:val="right"/>
              <w:rPr>
                <w:sz w:val="20"/>
                <w:szCs w:val="20"/>
              </w:rPr>
            </w:pPr>
            <w:r>
              <w:rPr>
                <w:rFonts w:eastAsia="Aptos" w:cs="Aptos"/>
                <w:color w:val="000000"/>
                <w:sz w:val="20"/>
                <w:szCs w:val="20"/>
              </w:rPr>
              <w:t>2.5</w:t>
            </w:r>
          </w:p>
        </w:tc>
        <w:tc>
          <w:tcPr>
            <w:tcW w:w="833" w:type="dxa"/>
            <w:tcBorders>
              <w:top w:val="nil"/>
              <w:left w:val="nil"/>
              <w:bottom w:val="single" w:sz="4" w:space="0" w:color="auto"/>
              <w:right w:val="nil"/>
            </w:tcBorders>
          </w:tcPr>
          <w:p w14:paraId="27D0B6C3" w14:textId="7AE37262" w:rsidR="000D7487" w:rsidRPr="00B524C7" w:rsidRDefault="000D7487" w:rsidP="000D7487">
            <w:pPr>
              <w:spacing w:before="100" w:after="100"/>
              <w:jc w:val="right"/>
              <w:rPr>
                <w:sz w:val="20"/>
                <w:szCs w:val="20"/>
              </w:rPr>
            </w:pPr>
            <w:r>
              <w:rPr>
                <w:rFonts w:eastAsia="Aptos" w:cs="Aptos"/>
                <w:color w:val="000000"/>
                <w:sz w:val="20"/>
                <w:szCs w:val="20"/>
              </w:rPr>
              <w:t>0.0</w:t>
            </w:r>
          </w:p>
        </w:tc>
        <w:tc>
          <w:tcPr>
            <w:tcW w:w="833" w:type="dxa"/>
            <w:tcBorders>
              <w:top w:val="nil"/>
              <w:left w:val="nil"/>
              <w:bottom w:val="single" w:sz="4" w:space="0" w:color="auto"/>
              <w:right w:val="nil"/>
            </w:tcBorders>
          </w:tcPr>
          <w:p w14:paraId="0D0021D9" w14:textId="2835034A" w:rsidR="000D7487" w:rsidRPr="00B524C7" w:rsidRDefault="000D7487" w:rsidP="000D7487">
            <w:pPr>
              <w:spacing w:before="100" w:after="100"/>
              <w:jc w:val="right"/>
              <w:rPr>
                <w:sz w:val="20"/>
                <w:szCs w:val="20"/>
              </w:rPr>
            </w:pPr>
            <w:r>
              <w:rPr>
                <w:rFonts w:eastAsia="Aptos" w:cs="Aptos"/>
                <w:color w:val="000000"/>
                <w:sz w:val="20"/>
                <w:szCs w:val="20"/>
              </w:rPr>
              <w:t>0.9</w:t>
            </w:r>
          </w:p>
        </w:tc>
        <w:tc>
          <w:tcPr>
            <w:tcW w:w="833" w:type="dxa"/>
            <w:tcBorders>
              <w:top w:val="nil"/>
              <w:left w:val="nil"/>
              <w:bottom w:val="single" w:sz="4" w:space="0" w:color="auto"/>
              <w:right w:val="nil"/>
            </w:tcBorders>
          </w:tcPr>
          <w:p w14:paraId="591F2E7D" w14:textId="742ADB05" w:rsidR="000D7487" w:rsidRPr="00B524C7" w:rsidRDefault="000D7487" w:rsidP="000D7487">
            <w:pPr>
              <w:spacing w:before="100" w:after="100"/>
              <w:jc w:val="right"/>
              <w:rPr>
                <w:sz w:val="20"/>
                <w:szCs w:val="20"/>
              </w:rPr>
            </w:pPr>
            <w:r>
              <w:rPr>
                <w:rFonts w:eastAsia="Aptos" w:cs="Aptos"/>
                <w:color w:val="000000"/>
                <w:sz w:val="20"/>
                <w:szCs w:val="20"/>
              </w:rPr>
              <w:t>2.3</w:t>
            </w:r>
          </w:p>
        </w:tc>
        <w:tc>
          <w:tcPr>
            <w:tcW w:w="832" w:type="dxa"/>
            <w:tcBorders>
              <w:top w:val="nil"/>
              <w:left w:val="nil"/>
              <w:bottom w:val="single" w:sz="4" w:space="0" w:color="auto"/>
              <w:right w:val="nil"/>
            </w:tcBorders>
          </w:tcPr>
          <w:p w14:paraId="1C475524" w14:textId="28D1FD34" w:rsidR="000D7487" w:rsidRPr="00B524C7" w:rsidRDefault="000D7487" w:rsidP="000D7487">
            <w:pPr>
              <w:spacing w:before="100" w:after="100"/>
              <w:jc w:val="right"/>
              <w:rPr>
                <w:sz w:val="20"/>
                <w:szCs w:val="20"/>
              </w:rPr>
            </w:pPr>
            <w:r>
              <w:rPr>
                <w:rFonts w:eastAsia="Aptos" w:cs="Aptos"/>
                <w:color w:val="000000"/>
                <w:sz w:val="20"/>
                <w:szCs w:val="20"/>
              </w:rPr>
              <w:t>0.6</w:t>
            </w:r>
          </w:p>
        </w:tc>
        <w:tc>
          <w:tcPr>
            <w:tcW w:w="833" w:type="dxa"/>
            <w:tcBorders>
              <w:top w:val="nil"/>
              <w:left w:val="nil"/>
              <w:bottom w:val="single" w:sz="4" w:space="0" w:color="auto"/>
              <w:right w:val="nil"/>
            </w:tcBorders>
          </w:tcPr>
          <w:p w14:paraId="779A16D9" w14:textId="515BCBC0" w:rsidR="000D7487" w:rsidRPr="00B524C7" w:rsidRDefault="000D7487" w:rsidP="000D7487">
            <w:pPr>
              <w:spacing w:before="100" w:after="100"/>
              <w:jc w:val="right"/>
              <w:rPr>
                <w:sz w:val="20"/>
                <w:szCs w:val="20"/>
              </w:rPr>
            </w:pPr>
            <w:r>
              <w:rPr>
                <w:rFonts w:eastAsia="Aptos" w:cs="Aptos"/>
                <w:color w:val="000000"/>
                <w:sz w:val="20"/>
                <w:szCs w:val="20"/>
              </w:rPr>
              <w:t>2.7</w:t>
            </w:r>
          </w:p>
        </w:tc>
        <w:tc>
          <w:tcPr>
            <w:tcW w:w="833" w:type="dxa"/>
            <w:tcBorders>
              <w:top w:val="nil"/>
              <w:left w:val="nil"/>
              <w:bottom w:val="single" w:sz="4" w:space="0" w:color="auto"/>
              <w:right w:val="nil"/>
            </w:tcBorders>
          </w:tcPr>
          <w:p w14:paraId="6D6B7BB0" w14:textId="62629E5E" w:rsidR="000D7487" w:rsidRPr="00B524C7" w:rsidRDefault="000D7487" w:rsidP="000D7487">
            <w:pPr>
              <w:spacing w:before="100" w:after="100"/>
              <w:jc w:val="right"/>
              <w:rPr>
                <w:sz w:val="20"/>
                <w:szCs w:val="20"/>
              </w:rPr>
            </w:pPr>
            <w:r>
              <w:rPr>
                <w:rFonts w:eastAsia="Aptos" w:cs="Aptos"/>
                <w:color w:val="000000"/>
                <w:sz w:val="20"/>
                <w:szCs w:val="20"/>
              </w:rPr>
              <w:t>1.7</w:t>
            </w:r>
          </w:p>
        </w:tc>
        <w:tc>
          <w:tcPr>
            <w:tcW w:w="833" w:type="dxa"/>
            <w:tcBorders>
              <w:top w:val="nil"/>
              <w:left w:val="nil"/>
              <w:bottom w:val="single" w:sz="4" w:space="0" w:color="auto"/>
              <w:right w:val="nil"/>
            </w:tcBorders>
          </w:tcPr>
          <w:p w14:paraId="4F750EB1" w14:textId="53196FDB" w:rsidR="000D7487" w:rsidRPr="00B524C7" w:rsidRDefault="000D7487" w:rsidP="000D7487">
            <w:pPr>
              <w:spacing w:before="100" w:after="100"/>
              <w:jc w:val="right"/>
              <w:rPr>
                <w:sz w:val="20"/>
                <w:szCs w:val="20"/>
              </w:rPr>
            </w:pPr>
            <w:r>
              <w:rPr>
                <w:rFonts w:eastAsia="Aptos" w:cs="Aptos"/>
                <w:color w:val="000000"/>
                <w:sz w:val="20"/>
                <w:szCs w:val="20"/>
              </w:rPr>
              <w:t>2.7</w:t>
            </w:r>
          </w:p>
        </w:tc>
        <w:tc>
          <w:tcPr>
            <w:tcW w:w="833" w:type="dxa"/>
            <w:tcBorders>
              <w:top w:val="nil"/>
              <w:left w:val="nil"/>
              <w:bottom w:val="single" w:sz="4" w:space="0" w:color="auto"/>
              <w:right w:val="nil"/>
            </w:tcBorders>
          </w:tcPr>
          <w:p w14:paraId="58C16A9A" w14:textId="1958FC71" w:rsidR="000D7487" w:rsidRPr="00B524C7" w:rsidRDefault="000D7487" w:rsidP="000D7487">
            <w:pPr>
              <w:spacing w:before="100" w:after="100"/>
              <w:jc w:val="right"/>
              <w:rPr>
                <w:sz w:val="20"/>
                <w:szCs w:val="20"/>
              </w:rPr>
            </w:pPr>
            <w:r>
              <w:rPr>
                <w:rFonts w:eastAsia="Aptos" w:cs="Aptos"/>
                <w:color w:val="000000"/>
                <w:sz w:val="20"/>
                <w:szCs w:val="20"/>
              </w:rPr>
              <w:t>0.0</w:t>
            </w:r>
          </w:p>
        </w:tc>
        <w:tc>
          <w:tcPr>
            <w:tcW w:w="833" w:type="dxa"/>
            <w:tcBorders>
              <w:top w:val="nil"/>
              <w:left w:val="nil"/>
              <w:bottom w:val="single" w:sz="4" w:space="0" w:color="auto"/>
            </w:tcBorders>
          </w:tcPr>
          <w:p w14:paraId="0F2368AB" w14:textId="7A250DFB" w:rsidR="000D7487" w:rsidRPr="00B524C7" w:rsidRDefault="000D7487" w:rsidP="000D7487">
            <w:pPr>
              <w:spacing w:before="100" w:after="100"/>
              <w:jc w:val="right"/>
              <w:rPr>
                <w:sz w:val="20"/>
                <w:szCs w:val="20"/>
              </w:rPr>
            </w:pPr>
            <w:r>
              <w:rPr>
                <w:rFonts w:eastAsia="Aptos" w:cs="Aptos"/>
                <w:color w:val="000000"/>
                <w:sz w:val="20"/>
                <w:szCs w:val="20"/>
              </w:rPr>
              <w:t>13.4</w:t>
            </w:r>
          </w:p>
        </w:tc>
      </w:tr>
      <w:tr w:rsidR="000D7487" w14:paraId="09F09C12" w14:textId="77777777" w:rsidTr="00702B2A">
        <w:trPr>
          <w:trHeight w:val="283"/>
        </w:trPr>
        <w:tc>
          <w:tcPr>
            <w:tcW w:w="3114" w:type="dxa"/>
            <w:vMerge w:val="restart"/>
            <w:tcBorders>
              <w:right w:val="nil"/>
            </w:tcBorders>
          </w:tcPr>
          <w:p w14:paraId="3FCD38E7" w14:textId="583730D5" w:rsidR="000D7487" w:rsidRPr="00147718" w:rsidRDefault="000D7487" w:rsidP="000D7487">
            <w:pPr>
              <w:spacing w:after="0"/>
              <w:rPr>
                <w:sz w:val="20"/>
                <w:szCs w:val="20"/>
              </w:rPr>
            </w:pPr>
            <w:r w:rsidRPr="00C33061">
              <w:rPr>
                <w:sz w:val="20"/>
                <w:szCs w:val="20"/>
              </w:rPr>
              <w:t>Non-Metal Manufacturing</w:t>
            </w:r>
          </w:p>
        </w:tc>
        <w:tc>
          <w:tcPr>
            <w:tcW w:w="2126" w:type="dxa"/>
            <w:tcBorders>
              <w:top w:val="single" w:sz="4" w:space="0" w:color="auto"/>
              <w:left w:val="nil"/>
              <w:bottom w:val="nil"/>
              <w:right w:val="nil"/>
            </w:tcBorders>
          </w:tcPr>
          <w:p w14:paraId="3F0CD707" w14:textId="0112D103" w:rsidR="000D7487" w:rsidRPr="00147718" w:rsidRDefault="000D7487" w:rsidP="000D7487">
            <w:pPr>
              <w:spacing w:after="0"/>
              <w:rPr>
                <w:sz w:val="20"/>
                <w:szCs w:val="20"/>
              </w:rPr>
            </w:pPr>
            <w:r w:rsidRPr="00147718">
              <w:rPr>
                <w:sz w:val="20"/>
                <w:szCs w:val="20"/>
              </w:rPr>
              <w:t>Agreements</w:t>
            </w:r>
          </w:p>
        </w:tc>
        <w:tc>
          <w:tcPr>
            <w:tcW w:w="832" w:type="dxa"/>
            <w:tcBorders>
              <w:top w:val="single" w:sz="4" w:space="0" w:color="auto"/>
              <w:left w:val="nil"/>
              <w:bottom w:val="nil"/>
              <w:right w:val="nil"/>
            </w:tcBorders>
          </w:tcPr>
          <w:p w14:paraId="6AA1EA9A" w14:textId="6ED5E253" w:rsidR="000D7487" w:rsidRPr="00B524C7" w:rsidRDefault="000D7487" w:rsidP="000D7487">
            <w:pPr>
              <w:spacing w:before="100" w:after="100"/>
              <w:jc w:val="right"/>
              <w:rPr>
                <w:sz w:val="20"/>
                <w:szCs w:val="20"/>
              </w:rPr>
            </w:pPr>
            <w:r>
              <w:rPr>
                <w:rFonts w:eastAsia="Aptos" w:cs="Aptos"/>
                <w:color w:val="000000"/>
                <w:sz w:val="20"/>
                <w:szCs w:val="20"/>
              </w:rPr>
              <w:t>0</w:t>
            </w:r>
          </w:p>
        </w:tc>
        <w:tc>
          <w:tcPr>
            <w:tcW w:w="833" w:type="dxa"/>
            <w:tcBorders>
              <w:top w:val="single" w:sz="4" w:space="0" w:color="auto"/>
              <w:left w:val="nil"/>
              <w:bottom w:val="nil"/>
              <w:right w:val="nil"/>
            </w:tcBorders>
          </w:tcPr>
          <w:p w14:paraId="60B20596" w14:textId="06559175" w:rsidR="000D7487" w:rsidRPr="00B524C7" w:rsidRDefault="000D7487" w:rsidP="000D7487">
            <w:pPr>
              <w:spacing w:before="100" w:after="100"/>
              <w:jc w:val="right"/>
              <w:rPr>
                <w:sz w:val="20"/>
                <w:szCs w:val="20"/>
              </w:rPr>
            </w:pPr>
            <w:r>
              <w:rPr>
                <w:rFonts w:eastAsia="Aptos" w:cs="Aptos"/>
                <w:color w:val="000000"/>
                <w:sz w:val="20"/>
                <w:szCs w:val="20"/>
              </w:rPr>
              <w:t>26</w:t>
            </w:r>
          </w:p>
        </w:tc>
        <w:tc>
          <w:tcPr>
            <w:tcW w:w="833" w:type="dxa"/>
            <w:tcBorders>
              <w:top w:val="single" w:sz="4" w:space="0" w:color="auto"/>
              <w:left w:val="nil"/>
              <w:bottom w:val="nil"/>
              <w:right w:val="nil"/>
            </w:tcBorders>
          </w:tcPr>
          <w:p w14:paraId="288D3E0F" w14:textId="02A81829" w:rsidR="000D7487" w:rsidRPr="00B524C7" w:rsidRDefault="000D7487" w:rsidP="000D7487">
            <w:pPr>
              <w:spacing w:before="100" w:after="100"/>
              <w:jc w:val="right"/>
              <w:rPr>
                <w:sz w:val="20"/>
                <w:szCs w:val="20"/>
              </w:rPr>
            </w:pPr>
            <w:r>
              <w:rPr>
                <w:rFonts w:eastAsia="Aptos" w:cs="Aptos"/>
                <w:color w:val="000000"/>
                <w:sz w:val="20"/>
                <w:szCs w:val="20"/>
              </w:rPr>
              <w:t>1</w:t>
            </w:r>
          </w:p>
        </w:tc>
        <w:tc>
          <w:tcPr>
            <w:tcW w:w="833" w:type="dxa"/>
            <w:tcBorders>
              <w:top w:val="single" w:sz="4" w:space="0" w:color="auto"/>
              <w:left w:val="nil"/>
              <w:bottom w:val="nil"/>
              <w:right w:val="nil"/>
            </w:tcBorders>
          </w:tcPr>
          <w:p w14:paraId="4D9294DF" w14:textId="14CBE542" w:rsidR="000D7487" w:rsidRPr="00B524C7" w:rsidRDefault="000D7487" w:rsidP="000D7487">
            <w:pPr>
              <w:spacing w:before="100" w:after="100"/>
              <w:jc w:val="right"/>
              <w:rPr>
                <w:sz w:val="20"/>
                <w:szCs w:val="20"/>
              </w:rPr>
            </w:pPr>
            <w:r>
              <w:rPr>
                <w:rFonts w:eastAsia="Aptos" w:cs="Aptos"/>
                <w:color w:val="000000"/>
                <w:sz w:val="20"/>
                <w:szCs w:val="20"/>
              </w:rPr>
              <w:t>16</w:t>
            </w:r>
          </w:p>
        </w:tc>
        <w:tc>
          <w:tcPr>
            <w:tcW w:w="833" w:type="dxa"/>
            <w:tcBorders>
              <w:top w:val="single" w:sz="4" w:space="0" w:color="auto"/>
              <w:left w:val="nil"/>
              <w:bottom w:val="nil"/>
              <w:right w:val="nil"/>
            </w:tcBorders>
          </w:tcPr>
          <w:p w14:paraId="0B661D89" w14:textId="2B2147E7" w:rsidR="000D7487" w:rsidRPr="00B524C7" w:rsidRDefault="000D7487" w:rsidP="000D7487">
            <w:pPr>
              <w:spacing w:before="100" w:after="100"/>
              <w:jc w:val="right"/>
              <w:rPr>
                <w:sz w:val="20"/>
                <w:szCs w:val="20"/>
              </w:rPr>
            </w:pPr>
            <w:r>
              <w:rPr>
                <w:rFonts w:eastAsia="Aptos" w:cs="Aptos"/>
                <w:color w:val="000000"/>
                <w:sz w:val="20"/>
                <w:szCs w:val="20"/>
              </w:rPr>
              <w:t>7</w:t>
            </w:r>
          </w:p>
        </w:tc>
        <w:tc>
          <w:tcPr>
            <w:tcW w:w="832" w:type="dxa"/>
            <w:tcBorders>
              <w:top w:val="single" w:sz="4" w:space="0" w:color="auto"/>
              <w:left w:val="nil"/>
              <w:bottom w:val="nil"/>
              <w:right w:val="nil"/>
            </w:tcBorders>
          </w:tcPr>
          <w:p w14:paraId="6787C12C" w14:textId="1AEB6D4A" w:rsidR="000D7487" w:rsidRPr="00B524C7" w:rsidRDefault="000D7487" w:rsidP="000D7487">
            <w:pPr>
              <w:spacing w:before="100" w:after="100"/>
              <w:jc w:val="right"/>
              <w:rPr>
                <w:sz w:val="20"/>
                <w:szCs w:val="20"/>
              </w:rPr>
            </w:pPr>
            <w:r>
              <w:rPr>
                <w:rFonts w:eastAsia="Aptos" w:cs="Aptos"/>
                <w:color w:val="000000"/>
                <w:sz w:val="20"/>
                <w:szCs w:val="20"/>
              </w:rPr>
              <w:t>5</w:t>
            </w:r>
          </w:p>
        </w:tc>
        <w:tc>
          <w:tcPr>
            <w:tcW w:w="833" w:type="dxa"/>
            <w:tcBorders>
              <w:top w:val="single" w:sz="4" w:space="0" w:color="auto"/>
              <w:left w:val="nil"/>
              <w:bottom w:val="nil"/>
              <w:right w:val="nil"/>
            </w:tcBorders>
          </w:tcPr>
          <w:p w14:paraId="5E0A9BDC" w14:textId="49A46C00" w:rsidR="000D7487" w:rsidRPr="00B524C7" w:rsidRDefault="000D7487" w:rsidP="000D7487">
            <w:pPr>
              <w:spacing w:before="100" w:after="100"/>
              <w:jc w:val="right"/>
              <w:rPr>
                <w:sz w:val="20"/>
                <w:szCs w:val="20"/>
              </w:rPr>
            </w:pPr>
            <w:r>
              <w:rPr>
                <w:rFonts w:eastAsia="Aptos" w:cs="Aptos"/>
                <w:color w:val="000000"/>
                <w:sz w:val="20"/>
                <w:szCs w:val="20"/>
              </w:rPr>
              <w:t>23</w:t>
            </w:r>
          </w:p>
        </w:tc>
        <w:tc>
          <w:tcPr>
            <w:tcW w:w="833" w:type="dxa"/>
            <w:tcBorders>
              <w:top w:val="single" w:sz="4" w:space="0" w:color="auto"/>
              <w:left w:val="nil"/>
              <w:bottom w:val="nil"/>
              <w:right w:val="nil"/>
            </w:tcBorders>
          </w:tcPr>
          <w:p w14:paraId="580A2FD2" w14:textId="7C625A1B" w:rsidR="000D7487" w:rsidRPr="00B524C7" w:rsidRDefault="000D7487" w:rsidP="000D7487">
            <w:pPr>
              <w:spacing w:before="100" w:after="100"/>
              <w:jc w:val="right"/>
              <w:rPr>
                <w:sz w:val="20"/>
                <w:szCs w:val="20"/>
              </w:rPr>
            </w:pPr>
            <w:r>
              <w:rPr>
                <w:rFonts w:eastAsia="Aptos" w:cs="Aptos"/>
                <w:color w:val="000000"/>
                <w:sz w:val="20"/>
                <w:szCs w:val="20"/>
              </w:rPr>
              <w:t>8</w:t>
            </w:r>
          </w:p>
        </w:tc>
        <w:tc>
          <w:tcPr>
            <w:tcW w:w="833" w:type="dxa"/>
            <w:tcBorders>
              <w:top w:val="single" w:sz="4" w:space="0" w:color="auto"/>
              <w:left w:val="nil"/>
              <w:bottom w:val="nil"/>
              <w:right w:val="nil"/>
            </w:tcBorders>
          </w:tcPr>
          <w:p w14:paraId="19D97085" w14:textId="11E506A5" w:rsidR="000D7487" w:rsidRPr="00B524C7" w:rsidRDefault="000D7487" w:rsidP="000D7487">
            <w:pPr>
              <w:spacing w:before="100" w:after="100"/>
              <w:jc w:val="right"/>
              <w:rPr>
                <w:sz w:val="20"/>
                <w:szCs w:val="20"/>
              </w:rPr>
            </w:pPr>
            <w:r>
              <w:rPr>
                <w:rFonts w:eastAsia="Aptos" w:cs="Aptos"/>
                <w:color w:val="000000"/>
                <w:sz w:val="20"/>
                <w:szCs w:val="20"/>
              </w:rPr>
              <w:t>5</w:t>
            </w:r>
          </w:p>
        </w:tc>
        <w:tc>
          <w:tcPr>
            <w:tcW w:w="833" w:type="dxa"/>
            <w:tcBorders>
              <w:top w:val="single" w:sz="4" w:space="0" w:color="auto"/>
              <w:left w:val="nil"/>
              <w:bottom w:val="nil"/>
              <w:right w:val="nil"/>
            </w:tcBorders>
          </w:tcPr>
          <w:p w14:paraId="45BE6101" w14:textId="05D94442" w:rsidR="000D7487" w:rsidRPr="00B524C7" w:rsidRDefault="000D7487" w:rsidP="000D7487">
            <w:pPr>
              <w:spacing w:before="100" w:after="100"/>
              <w:jc w:val="right"/>
              <w:rPr>
                <w:sz w:val="20"/>
                <w:szCs w:val="20"/>
              </w:rPr>
            </w:pPr>
            <w:r>
              <w:rPr>
                <w:rFonts w:eastAsia="Aptos" w:cs="Aptos"/>
                <w:color w:val="000000"/>
                <w:sz w:val="20"/>
                <w:szCs w:val="20"/>
              </w:rPr>
              <w:t>0</w:t>
            </w:r>
          </w:p>
        </w:tc>
        <w:tc>
          <w:tcPr>
            <w:tcW w:w="833" w:type="dxa"/>
            <w:tcBorders>
              <w:top w:val="single" w:sz="4" w:space="0" w:color="auto"/>
              <w:left w:val="nil"/>
              <w:bottom w:val="nil"/>
            </w:tcBorders>
          </w:tcPr>
          <w:p w14:paraId="339C302A" w14:textId="7A96619F" w:rsidR="000D7487" w:rsidRPr="00B524C7" w:rsidRDefault="000D7487" w:rsidP="000D7487">
            <w:pPr>
              <w:spacing w:before="100" w:after="100"/>
              <w:jc w:val="right"/>
              <w:rPr>
                <w:sz w:val="20"/>
                <w:szCs w:val="20"/>
              </w:rPr>
            </w:pPr>
            <w:r>
              <w:rPr>
                <w:rFonts w:eastAsia="Aptos" w:cs="Aptos"/>
                <w:color w:val="000000"/>
                <w:sz w:val="20"/>
                <w:szCs w:val="20"/>
              </w:rPr>
              <w:t>91</w:t>
            </w:r>
          </w:p>
        </w:tc>
      </w:tr>
      <w:tr w:rsidR="000D7487" w14:paraId="01B51D1B" w14:textId="77777777" w:rsidTr="003A08D4">
        <w:trPr>
          <w:trHeight w:val="283"/>
        </w:trPr>
        <w:tc>
          <w:tcPr>
            <w:tcW w:w="3114" w:type="dxa"/>
            <w:vMerge/>
            <w:tcBorders>
              <w:right w:val="nil"/>
            </w:tcBorders>
          </w:tcPr>
          <w:p w14:paraId="2460AEBB" w14:textId="77777777" w:rsidR="000D7487" w:rsidRPr="00147718" w:rsidRDefault="000D7487" w:rsidP="000D7487">
            <w:pPr>
              <w:spacing w:after="0"/>
              <w:rPr>
                <w:sz w:val="20"/>
                <w:szCs w:val="20"/>
              </w:rPr>
            </w:pPr>
          </w:p>
        </w:tc>
        <w:tc>
          <w:tcPr>
            <w:tcW w:w="2126" w:type="dxa"/>
            <w:tcBorders>
              <w:top w:val="nil"/>
              <w:left w:val="nil"/>
              <w:bottom w:val="nil"/>
              <w:right w:val="nil"/>
            </w:tcBorders>
          </w:tcPr>
          <w:p w14:paraId="2C1C110E" w14:textId="49E91EBB" w:rsidR="000D7487" w:rsidRPr="00147718" w:rsidRDefault="000D7487" w:rsidP="000D7487">
            <w:pPr>
              <w:spacing w:after="0"/>
              <w:rPr>
                <w:sz w:val="20"/>
                <w:szCs w:val="20"/>
              </w:rPr>
            </w:pPr>
            <w:r w:rsidRPr="00147718">
              <w:rPr>
                <w:sz w:val="20"/>
                <w:szCs w:val="20"/>
              </w:rPr>
              <w:t>AAWI (%)</w:t>
            </w:r>
          </w:p>
        </w:tc>
        <w:tc>
          <w:tcPr>
            <w:tcW w:w="832" w:type="dxa"/>
            <w:tcBorders>
              <w:top w:val="nil"/>
              <w:left w:val="nil"/>
              <w:bottom w:val="nil"/>
              <w:right w:val="nil"/>
            </w:tcBorders>
          </w:tcPr>
          <w:p w14:paraId="4BC706C0" w14:textId="1E58765A" w:rsidR="000D7487" w:rsidRPr="00B524C7" w:rsidRDefault="000D7487" w:rsidP="000D7487">
            <w:pPr>
              <w:spacing w:before="100" w:after="100"/>
              <w:jc w:val="right"/>
              <w:rPr>
                <w:sz w:val="20"/>
                <w:szCs w:val="20"/>
              </w:rPr>
            </w:pPr>
            <w:r>
              <w:rPr>
                <w:rFonts w:eastAsia="Aptos" w:cs="Aptos"/>
                <w:color w:val="000000"/>
                <w:sz w:val="20"/>
                <w:szCs w:val="20"/>
              </w:rPr>
              <w:t>*</w:t>
            </w:r>
          </w:p>
        </w:tc>
        <w:tc>
          <w:tcPr>
            <w:tcW w:w="833" w:type="dxa"/>
            <w:tcBorders>
              <w:top w:val="nil"/>
              <w:left w:val="nil"/>
              <w:bottom w:val="nil"/>
              <w:right w:val="nil"/>
            </w:tcBorders>
          </w:tcPr>
          <w:p w14:paraId="2D5AC439" w14:textId="1BB9D7F9" w:rsidR="000D7487" w:rsidRPr="00B524C7" w:rsidRDefault="000D7487" w:rsidP="000D7487">
            <w:pPr>
              <w:spacing w:before="100" w:after="100"/>
              <w:jc w:val="right"/>
              <w:rPr>
                <w:sz w:val="20"/>
                <w:szCs w:val="20"/>
              </w:rPr>
            </w:pPr>
            <w:r>
              <w:rPr>
                <w:rFonts w:eastAsia="Aptos" w:cs="Aptos"/>
                <w:color w:val="000000"/>
                <w:sz w:val="20"/>
                <w:szCs w:val="20"/>
              </w:rPr>
              <w:t>3.6</w:t>
            </w:r>
          </w:p>
        </w:tc>
        <w:tc>
          <w:tcPr>
            <w:tcW w:w="833" w:type="dxa"/>
            <w:tcBorders>
              <w:top w:val="nil"/>
              <w:left w:val="nil"/>
              <w:bottom w:val="nil"/>
              <w:right w:val="nil"/>
            </w:tcBorders>
          </w:tcPr>
          <w:p w14:paraId="0E269BB2" w14:textId="05B3886F" w:rsidR="000D7487" w:rsidRPr="00B524C7" w:rsidRDefault="000D7487" w:rsidP="000D7487">
            <w:pPr>
              <w:spacing w:before="100" w:after="100"/>
              <w:jc w:val="right"/>
              <w:rPr>
                <w:sz w:val="20"/>
                <w:szCs w:val="20"/>
              </w:rPr>
            </w:pPr>
            <w:r>
              <w:rPr>
                <w:rFonts w:eastAsia="Aptos" w:cs="Aptos"/>
                <w:color w:val="000000"/>
                <w:sz w:val="20"/>
                <w:szCs w:val="20"/>
              </w:rPr>
              <w:t>4.5</w:t>
            </w:r>
          </w:p>
        </w:tc>
        <w:tc>
          <w:tcPr>
            <w:tcW w:w="833" w:type="dxa"/>
            <w:tcBorders>
              <w:top w:val="nil"/>
              <w:left w:val="nil"/>
              <w:bottom w:val="nil"/>
              <w:right w:val="nil"/>
            </w:tcBorders>
          </w:tcPr>
          <w:p w14:paraId="7A2FBF19" w14:textId="6D26D15E" w:rsidR="000D7487" w:rsidRPr="00B524C7" w:rsidRDefault="000D7487" w:rsidP="000D7487">
            <w:pPr>
              <w:spacing w:before="100" w:after="100"/>
              <w:jc w:val="right"/>
              <w:rPr>
                <w:sz w:val="20"/>
                <w:szCs w:val="20"/>
              </w:rPr>
            </w:pPr>
            <w:r>
              <w:rPr>
                <w:rFonts w:eastAsia="Aptos" w:cs="Aptos"/>
                <w:color w:val="000000"/>
                <w:sz w:val="20"/>
                <w:szCs w:val="20"/>
              </w:rPr>
              <w:t>3.7</w:t>
            </w:r>
          </w:p>
        </w:tc>
        <w:tc>
          <w:tcPr>
            <w:tcW w:w="833" w:type="dxa"/>
            <w:tcBorders>
              <w:top w:val="nil"/>
              <w:left w:val="nil"/>
              <w:bottom w:val="nil"/>
              <w:right w:val="nil"/>
            </w:tcBorders>
          </w:tcPr>
          <w:p w14:paraId="14C30E35" w14:textId="36D030C6" w:rsidR="000D7487" w:rsidRPr="00B524C7" w:rsidRDefault="000D7487" w:rsidP="000D7487">
            <w:pPr>
              <w:spacing w:before="100" w:after="100"/>
              <w:jc w:val="right"/>
              <w:rPr>
                <w:sz w:val="20"/>
                <w:szCs w:val="20"/>
              </w:rPr>
            </w:pPr>
            <w:r>
              <w:rPr>
                <w:rFonts w:eastAsia="Aptos" w:cs="Aptos"/>
                <w:color w:val="000000"/>
                <w:sz w:val="20"/>
                <w:szCs w:val="20"/>
              </w:rPr>
              <w:t>4.2</w:t>
            </w:r>
          </w:p>
        </w:tc>
        <w:tc>
          <w:tcPr>
            <w:tcW w:w="832" w:type="dxa"/>
            <w:tcBorders>
              <w:top w:val="nil"/>
              <w:left w:val="nil"/>
              <w:bottom w:val="nil"/>
              <w:right w:val="nil"/>
            </w:tcBorders>
          </w:tcPr>
          <w:p w14:paraId="1A04BEEE" w14:textId="54CC689A" w:rsidR="000D7487" w:rsidRPr="00B524C7" w:rsidRDefault="000D7487" w:rsidP="000D7487">
            <w:pPr>
              <w:spacing w:before="100" w:after="100"/>
              <w:jc w:val="right"/>
              <w:rPr>
                <w:sz w:val="20"/>
                <w:szCs w:val="20"/>
              </w:rPr>
            </w:pPr>
            <w:r>
              <w:rPr>
                <w:rFonts w:eastAsia="Aptos" w:cs="Aptos"/>
                <w:color w:val="000000"/>
                <w:sz w:val="20"/>
                <w:szCs w:val="20"/>
              </w:rPr>
              <w:t>5.4</w:t>
            </w:r>
          </w:p>
        </w:tc>
        <w:tc>
          <w:tcPr>
            <w:tcW w:w="833" w:type="dxa"/>
            <w:tcBorders>
              <w:top w:val="nil"/>
              <w:left w:val="nil"/>
              <w:bottom w:val="nil"/>
              <w:right w:val="nil"/>
            </w:tcBorders>
          </w:tcPr>
          <w:p w14:paraId="431D625D" w14:textId="43D02161" w:rsidR="000D7487" w:rsidRPr="00B524C7" w:rsidRDefault="000D7487" w:rsidP="000D7487">
            <w:pPr>
              <w:spacing w:before="100" w:after="100"/>
              <w:jc w:val="right"/>
              <w:rPr>
                <w:sz w:val="20"/>
                <w:szCs w:val="20"/>
              </w:rPr>
            </w:pPr>
            <w:r>
              <w:rPr>
                <w:rFonts w:eastAsia="Aptos" w:cs="Aptos"/>
                <w:color w:val="000000"/>
                <w:sz w:val="20"/>
                <w:szCs w:val="20"/>
              </w:rPr>
              <w:t>3.7</w:t>
            </w:r>
          </w:p>
        </w:tc>
        <w:tc>
          <w:tcPr>
            <w:tcW w:w="833" w:type="dxa"/>
            <w:tcBorders>
              <w:top w:val="nil"/>
              <w:left w:val="nil"/>
              <w:bottom w:val="nil"/>
              <w:right w:val="nil"/>
            </w:tcBorders>
          </w:tcPr>
          <w:p w14:paraId="59536293" w14:textId="6427B578" w:rsidR="000D7487" w:rsidRPr="00B524C7" w:rsidRDefault="000D7487" w:rsidP="000D7487">
            <w:pPr>
              <w:spacing w:before="100" w:after="100"/>
              <w:jc w:val="right"/>
              <w:rPr>
                <w:sz w:val="20"/>
                <w:szCs w:val="20"/>
              </w:rPr>
            </w:pPr>
            <w:r>
              <w:rPr>
                <w:rFonts w:eastAsia="Aptos" w:cs="Aptos"/>
                <w:color w:val="000000"/>
                <w:sz w:val="20"/>
                <w:szCs w:val="20"/>
              </w:rPr>
              <w:t>4.0</w:t>
            </w:r>
          </w:p>
        </w:tc>
        <w:tc>
          <w:tcPr>
            <w:tcW w:w="833" w:type="dxa"/>
            <w:tcBorders>
              <w:top w:val="nil"/>
              <w:left w:val="nil"/>
              <w:bottom w:val="nil"/>
              <w:right w:val="nil"/>
            </w:tcBorders>
          </w:tcPr>
          <w:p w14:paraId="6EF9849B" w14:textId="1A3C9281" w:rsidR="000D7487" w:rsidRPr="00B524C7" w:rsidRDefault="000D7487" w:rsidP="000D7487">
            <w:pPr>
              <w:spacing w:before="100" w:after="100"/>
              <w:jc w:val="right"/>
              <w:rPr>
                <w:sz w:val="20"/>
                <w:szCs w:val="20"/>
              </w:rPr>
            </w:pPr>
            <w:r>
              <w:rPr>
                <w:rFonts w:eastAsia="Aptos" w:cs="Aptos"/>
                <w:color w:val="000000"/>
                <w:sz w:val="20"/>
                <w:szCs w:val="20"/>
              </w:rPr>
              <w:t>2.2</w:t>
            </w:r>
          </w:p>
        </w:tc>
        <w:tc>
          <w:tcPr>
            <w:tcW w:w="833" w:type="dxa"/>
            <w:tcBorders>
              <w:top w:val="nil"/>
              <w:left w:val="nil"/>
              <w:bottom w:val="nil"/>
              <w:right w:val="nil"/>
            </w:tcBorders>
          </w:tcPr>
          <w:p w14:paraId="75611B07" w14:textId="7B1C5D35" w:rsidR="000D7487" w:rsidRPr="00B524C7" w:rsidRDefault="000D7487" w:rsidP="000D7487">
            <w:pPr>
              <w:spacing w:before="100" w:after="100"/>
              <w:jc w:val="right"/>
              <w:rPr>
                <w:sz w:val="20"/>
                <w:szCs w:val="20"/>
              </w:rPr>
            </w:pPr>
            <w:r>
              <w:rPr>
                <w:rFonts w:eastAsia="Aptos" w:cs="Aptos"/>
                <w:color w:val="000000"/>
                <w:sz w:val="20"/>
                <w:szCs w:val="20"/>
              </w:rPr>
              <w:t>*</w:t>
            </w:r>
          </w:p>
        </w:tc>
        <w:tc>
          <w:tcPr>
            <w:tcW w:w="833" w:type="dxa"/>
            <w:tcBorders>
              <w:top w:val="nil"/>
              <w:left w:val="nil"/>
              <w:bottom w:val="nil"/>
            </w:tcBorders>
          </w:tcPr>
          <w:p w14:paraId="2956CAF7" w14:textId="762C124F" w:rsidR="000D7487" w:rsidRPr="00B524C7" w:rsidRDefault="000D7487" w:rsidP="000D7487">
            <w:pPr>
              <w:spacing w:before="100" w:after="100"/>
              <w:jc w:val="right"/>
              <w:rPr>
                <w:sz w:val="20"/>
                <w:szCs w:val="20"/>
              </w:rPr>
            </w:pPr>
            <w:r>
              <w:rPr>
                <w:rFonts w:eastAsia="Aptos" w:cs="Aptos"/>
                <w:color w:val="000000"/>
                <w:sz w:val="20"/>
                <w:szCs w:val="20"/>
              </w:rPr>
              <w:t>3.9</w:t>
            </w:r>
          </w:p>
        </w:tc>
      </w:tr>
      <w:tr w:rsidR="000D7487" w14:paraId="06E56DAC" w14:textId="77777777" w:rsidTr="00702B2A">
        <w:trPr>
          <w:trHeight w:val="283"/>
        </w:trPr>
        <w:tc>
          <w:tcPr>
            <w:tcW w:w="3114" w:type="dxa"/>
            <w:vMerge/>
            <w:tcBorders>
              <w:right w:val="nil"/>
            </w:tcBorders>
          </w:tcPr>
          <w:p w14:paraId="3B2BB459" w14:textId="77777777" w:rsidR="000D7487" w:rsidRPr="00147718" w:rsidRDefault="000D7487" w:rsidP="000D7487">
            <w:pPr>
              <w:spacing w:after="0"/>
              <w:rPr>
                <w:sz w:val="20"/>
                <w:szCs w:val="20"/>
              </w:rPr>
            </w:pPr>
          </w:p>
        </w:tc>
        <w:tc>
          <w:tcPr>
            <w:tcW w:w="2126" w:type="dxa"/>
            <w:tcBorders>
              <w:top w:val="nil"/>
              <w:left w:val="nil"/>
              <w:bottom w:val="nil"/>
              <w:right w:val="nil"/>
            </w:tcBorders>
          </w:tcPr>
          <w:p w14:paraId="16B29E5D" w14:textId="0F4CC015" w:rsidR="000D7487" w:rsidRPr="00147718" w:rsidRDefault="000D7487" w:rsidP="000D7487">
            <w:pPr>
              <w:spacing w:after="0"/>
              <w:rPr>
                <w:sz w:val="20"/>
                <w:szCs w:val="20"/>
              </w:rPr>
            </w:pPr>
            <w:r w:rsidRPr="00147718">
              <w:rPr>
                <w:sz w:val="20"/>
                <w:szCs w:val="20"/>
              </w:rPr>
              <w:t>Duration (years)</w:t>
            </w:r>
          </w:p>
        </w:tc>
        <w:tc>
          <w:tcPr>
            <w:tcW w:w="832" w:type="dxa"/>
            <w:tcBorders>
              <w:top w:val="nil"/>
              <w:left w:val="nil"/>
              <w:bottom w:val="nil"/>
              <w:right w:val="nil"/>
            </w:tcBorders>
          </w:tcPr>
          <w:p w14:paraId="5D721C11" w14:textId="42C11943" w:rsidR="000D7487" w:rsidRPr="00B524C7" w:rsidRDefault="000D7487" w:rsidP="000D7487">
            <w:pPr>
              <w:spacing w:before="100" w:after="100"/>
              <w:jc w:val="right"/>
              <w:rPr>
                <w:sz w:val="20"/>
                <w:szCs w:val="20"/>
              </w:rPr>
            </w:pPr>
            <w:r>
              <w:rPr>
                <w:rFonts w:eastAsia="Aptos" w:cs="Aptos"/>
                <w:color w:val="000000"/>
                <w:sz w:val="20"/>
                <w:szCs w:val="20"/>
              </w:rPr>
              <w:t>0.0</w:t>
            </w:r>
          </w:p>
        </w:tc>
        <w:tc>
          <w:tcPr>
            <w:tcW w:w="833" w:type="dxa"/>
            <w:tcBorders>
              <w:top w:val="nil"/>
              <w:left w:val="nil"/>
              <w:bottom w:val="nil"/>
              <w:right w:val="nil"/>
            </w:tcBorders>
          </w:tcPr>
          <w:p w14:paraId="7DABA08C" w14:textId="439F3436" w:rsidR="000D7487" w:rsidRPr="00B524C7" w:rsidRDefault="000D7487" w:rsidP="000D7487">
            <w:pPr>
              <w:spacing w:before="100" w:after="100"/>
              <w:jc w:val="right"/>
              <w:rPr>
                <w:sz w:val="20"/>
                <w:szCs w:val="20"/>
              </w:rPr>
            </w:pPr>
            <w:r>
              <w:rPr>
                <w:rFonts w:eastAsia="Aptos" w:cs="Aptos"/>
                <w:color w:val="000000"/>
                <w:sz w:val="20"/>
                <w:szCs w:val="20"/>
              </w:rPr>
              <w:t>2.5</w:t>
            </w:r>
          </w:p>
        </w:tc>
        <w:tc>
          <w:tcPr>
            <w:tcW w:w="833" w:type="dxa"/>
            <w:tcBorders>
              <w:top w:val="nil"/>
              <w:left w:val="nil"/>
              <w:bottom w:val="nil"/>
              <w:right w:val="nil"/>
            </w:tcBorders>
          </w:tcPr>
          <w:p w14:paraId="3C3B1C09" w14:textId="5385ABE5" w:rsidR="000D7487" w:rsidRPr="00B524C7" w:rsidRDefault="000D7487" w:rsidP="000D7487">
            <w:pPr>
              <w:spacing w:before="100" w:after="100"/>
              <w:jc w:val="right"/>
              <w:rPr>
                <w:sz w:val="20"/>
                <w:szCs w:val="20"/>
              </w:rPr>
            </w:pPr>
            <w:r>
              <w:rPr>
                <w:rFonts w:eastAsia="Aptos" w:cs="Aptos"/>
                <w:color w:val="000000"/>
                <w:sz w:val="20"/>
                <w:szCs w:val="20"/>
              </w:rPr>
              <w:t>3.6</w:t>
            </w:r>
          </w:p>
        </w:tc>
        <w:tc>
          <w:tcPr>
            <w:tcW w:w="833" w:type="dxa"/>
            <w:tcBorders>
              <w:top w:val="nil"/>
              <w:left w:val="nil"/>
              <w:bottom w:val="nil"/>
              <w:right w:val="nil"/>
            </w:tcBorders>
          </w:tcPr>
          <w:p w14:paraId="42AF64CE" w14:textId="053AEC6D" w:rsidR="000D7487" w:rsidRPr="00B524C7" w:rsidRDefault="000D7487" w:rsidP="000D7487">
            <w:pPr>
              <w:spacing w:before="100" w:after="100"/>
              <w:jc w:val="right"/>
              <w:rPr>
                <w:sz w:val="20"/>
                <w:szCs w:val="20"/>
              </w:rPr>
            </w:pPr>
            <w:r>
              <w:rPr>
                <w:rFonts w:eastAsia="Aptos" w:cs="Aptos"/>
                <w:color w:val="000000"/>
                <w:sz w:val="20"/>
                <w:szCs w:val="20"/>
              </w:rPr>
              <w:t>3.0</w:t>
            </w:r>
          </w:p>
        </w:tc>
        <w:tc>
          <w:tcPr>
            <w:tcW w:w="833" w:type="dxa"/>
            <w:tcBorders>
              <w:top w:val="nil"/>
              <w:left w:val="nil"/>
              <w:bottom w:val="nil"/>
              <w:right w:val="nil"/>
            </w:tcBorders>
          </w:tcPr>
          <w:p w14:paraId="5DBAFD03" w14:textId="6BEBFD2F" w:rsidR="000D7487" w:rsidRPr="00B524C7" w:rsidRDefault="000D7487" w:rsidP="000D7487">
            <w:pPr>
              <w:spacing w:before="100" w:after="100"/>
              <w:jc w:val="right"/>
              <w:rPr>
                <w:sz w:val="20"/>
                <w:szCs w:val="20"/>
              </w:rPr>
            </w:pPr>
            <w:r>
              <w:rPr>
                <w:rFonts w:eastAsia="Aptos" w:cs="Aptos"/>
                <w:color w:val="000000"/>
                <w:sz w:val="20"/>
                <w:szCs w:val="20"/>
              </w:rPr>
              <w:t>3.0</w:t>
            </w:r>
          </w:p>
        </w:tc>
        <w:tc>
          <w:tcPr>
            <w:tcW w:w="832" w:type="dxa"/>
            <w:tcBorders>
              <w:top w:val="nil"/>
              <w:left w:val="nil"/>
              <w:bottom w:val="nil"/>
              <w:right w:val="nil"/>
            </w:tcBorders>
          </w:tcPr>
          <w:p w14:paraId="6989558C" w14:textId="40D5C90B" w:rsidR="000D7487" w:rsidRPr="00B524C7" w:rsidRDefault="000D7487" w:rsidP="000D7487">
            <w:pPr>
              <w:spacing w:before="100" w:after="100"/>
              <w:jc w:val="right"/>
              <w:rPr>
                <w:sz w:val="20"/>
                <w:szCs w:val="20"/>
              </w:rPr>
            </w:pPr>
            <w:r>
              <w:rPr>
                <w:rFonts w:eastAsia="Aptos" w:cs="Aptos"/>
                <w:color w:val="000000"/>
                <w:sz w:val="20"/>
                <w:szCs w:val="20"/>
              </w:rPr>
              <w:t>1.9</w:t>
            </w:r>
          </w:p>
        </w:tc>
        <w:tc>
          <w:tcPr>
            <w:tcW w:w="833" w:type="dxa"/>
            <w:tcBorders>
              <w:top w:val="nil"/>
              <w:left w:val="nil"/>
              <w:bottom w:val="nil"/>
              <w:right w:val="nil"/>
            </w:tcBorders>
          </w:tcPr>
          <w:p w14:paraId="54A3C68E" w14:textId="229D56DD" w:rsidR="000D7487" w:rsidRPr="00B524C7" w:rsidRDefault="000D7487" w:rsidP="000D7487">
            <w:pPr>
              <w:spacing w:before="100" w:after="100"/>
              <w:jc w:val="right"/>
              <w:rPr>
                <w:sz w:val="20"/>
                <w:szCs w:val="20"/>
              </w:rPr>
            </w:pPr>
            <w:r>
              <w:rPr>
                <w:rFonts w:eastAsia="Aptos" w:cs="Aptos"/>
                <w:color w:val="000000"/>
                <w:sz w:val="20"/>
                <w:szCs w:val="20"/>
              </w:rPr>
              <w:t>2.9</w:t>
            </w:r>
          </w:p>
        </w:tc>
        <w:tc>
          <w:tcPr>
            <w:tcW w:w="833" w:type="dxa"/>
            <w:tcBorders>
              <w:top w:val="nil"/>
              <w:left w:val="nil"/>
              <w:bottom w:val="nil"/>
              <w:right w:val="nil"/>
            </w:tcBorders>
          </w:tcPr>
          <w:p w14:paraId="2A05289A" w14:textId="62699994" w:rsidR="000D7487" w:rsidRPr="00B524C7" w:rsidRDefault="000D7487" w:rsidP="000D7487">
            <w:pPr>
              <w:spacing w:before="100" w:after="100"/>
              <w:jc w:val="right"/>
              <w:rPr>
                <w:sz w:val="20"/>
                <w:szCs w:val="20"/>
              </w:rPr>
            </w:pPr>
            <w:r>
              <w:rPr>
                <w:rFonts w:eastAsia="Aptos" w:cs="Aptos"/>
                <w:color w:val="000000"/>
                <w:sz w:val="20"/>
                <w:szCs w:val="20"/>
              </w:rPr>
              <w:t>2.5</w:t>
            </w:r>
          </w:p>
        </w:tc>
        <w:tc>
          <w:tcPr>
            <w:tcW w:w="833" w:type="dxa"/>
            <w:tcBorders>
              <w:top w:val="nil"/>
              <w:left w:val="nil"/>
              <w:bottom w:val="nil"/>
              <w:right w:val="nil"/>
            </w:tcBorders>
          </w:tcPr>
          <w:p w14:paraId="22F36ED1" w14:textId="20CD18EF" w:rsidR="000D7487" w:rsidRPr="00B524C7" w:rsidRDefault="000D7487" w:rsidP="000D7487">
            <w:pPr>
              <w:spacing w:before="100" w:after="100"/>
              <w:jc w:val="right"/>
              <w:rPr>
                <w:sz w:val="20"/>
                <w:szCs w:val="20"/>
              </w:rPr>
            </w:pPr>
            <w:r>
              <w:rPr>
                <w:rFonts w:eastAsia="Aptos" w:cs="Aptos"/>
                <w:color w:val="000000"/>
                <w:sz w:val="20"/>
                <w:szCs w:val="20"/>
              </w:rPr>
              <w:t>3.2</w:t>
            </w:r>
          </w:p>
        </w:tc>
        <w:tc>
          <w:tcPr>
            <w:tcW w:w="833" w:type="dxa"/>
            <w:tcBorders>
              <w:top w:val="nil"/>
              <w:left w:val="nil"/>
              <w:bottom w:val="nil"/>
              <w:right w:val="nil"/>
            </w:tcBorders>
          </w:tcPr>
          <w:p w14:paraId="6FEF1DB7" w14:textId="0A30B42A" w:rsidR="000D7487" w:rsidRPr="00B524C7" w:rsidRDefault="000D7487" w:rsidP="000D7487">
            <w:pPr>
              <w:spacing w:before="100" w:after="100"/>
              <w:jc w:val="right"/>
              <w:rPr>
                <w:sz w:val="20"/>
                <w:szCs w:val="20"/>
              </w:rPr>
            </w:pPr>
            <w:r>
              <w:rPr>
                <w:rFonts w:eastAsia="Aptos" w:cs="Aptos"/>
                <w:color w:val="000000"/>
                <w:sz w:val="20"/>
                <w:szCs w:val="20"/>
              </w:rPr>
              <w:t>0.0</w:t>
            </w:r>
          </w:p>
        </w:tc>
        <w:tc>
          <w:tcPr>
            <w:tcW w:w="833" w:type="dxa"/>
            <w:tcBorders>
              <w:top w:val="nil"/>
              <w:left w:val="nil"/>
              <w:bottom w:val="nil"/>
            </w:tcBorders>
          </w:tcPr>
          <w:p w14:paraId="4353F4DC" w14:textId="13C76327" w:rsidR="000D7487" w:rsidRPr="00B524C7" w:rsidRDefault="000D7487" w:rsidP="000D7487">
            <w:pPr>
              <w:spacing w:before="100" w:after="100"/>
              <w:jc w:val="right"/>
              <w:rPr>
                <w:sz w:val="20"/>
                <w:szCs w:val="20"/>
              </w:rPr>
            </w:pPr>
            <w:r>
              <w:rPr>
                <w:rFonts w:eastAsia="Aptos" w:cs="Aptos"/>
                <w:color w:val="000000"/>
                <w:sz w:val="20"/>
                <w:szCs w:val="20"/>
              </w:rPr>
              <w:t>2.8</w:t>
            </w:r>
          </w:p>
        </w:tc>
      </w:tr>
      <w:tr w:rsidR="000D7487" w14:paraId="78919147" w14:textId="77777777" w:rsidTr="00702B2A">
        <w:trPr>
          <w:trHeight w:val="283"/>
        </w:trPr>
        <w:tc>
          <w:tcPr>
            <w:tcW w:w="3114" w:type="dxa"/>
            <w:vMerge/>
            <w:tcBorders>
              <w:right w:val="nil"/>
            </w:tcBorders>
          </w:tcPr>
          <w:p w14:paraId="01426DD0" w14:textId="77777777" w:rsidR="000D7487" w:rsidRPr="00147718" w:rsidRDefault="000D7487" w:rsidP="000D7487">
            <w:pPr>
              <w:spacing w:after="0"/>
              <w:rPr>
                <w:sz w:val="20"/>
                <w:szCs w:val="20"/>
              </w:rPr>
            </w:pPr>
          </w:p>
        </w:tc>
        <w:tc>
          <w:tcPr>
            <w:tcW w:w="2126" w:type="dxa"/>
            <w:tcBorders>
              <w:top w:val="nil"/>
              <w:left w:val="nil"/>
              <w:bottom w:val="single" w:sz="4" w:space="0" w:color="auto"/>
              <w:right w:val="nil"/>
            </w:tcBorders>
          </w:tcPr>
          <w:p w14:paraId="6C7B63E1" w14:textId="0E71A3E6" w:rsidR="000D7487" w:rsidRPr="00147718" w:rsidRDefault="000D7487" w:rsidP="000D7487">
            <w:pPr>
              <w:spacing w:after="0"/>
              <w:rPr>
                <w:sz w:val="20"/>
                <w:szCs w:val="20"/>
              </w:rPr>
            </w:pPr>
            <w:r w:rsidRPr="00147718">
              <w:rPr>
                <w:sz w:val="20"/>
                <w:szCs w:val="20"/>
              </w:rPr>
              <w:t>Employees (‘000)</w:t>
            </w:r>
          </w:p>
        </w:tc>
        <w:tc>
          <w:tcPr>
            <w:tcW w:w="832" w:type="dxa"/>
            <w:tcBorders>
              <w:top w:val="nil"/>
              <w:left w:val="nil"/>
              <w:bottom w:val="single" w:sz="4" w:space="0" w:color="auto"/>
              <w:right w:val="nil"/>
            </w:tcBorders>
          </w:tcPr>
          <w:p w14:paraId="54B3AC18" w14:textId="04F2EC85" w:rsidR="000D7487" w:rsidRPr="00B524C7" w:rsidRDefault="000D7487" w:rsidP="000D7487">
            <w:pPr>
              <w:spacing w:before="100" w:after="100"/>
              <w:jc w:val="right"/>
              <w:rPr>
                <w:sz w:val="20"/>
                <w:szCs w:val="20"/>
              </w:rPr>
            </w:pPr>
            <w:r>
              <w:rPr>
                <w:rFonts w:eastAsia="Aptos" w:cs="Aptos"/>
                <w:color w:val="000000"/>
                <w:sz w:val="20"/>
                <w:szCs w:val="20"/>
              </w:rPr>
              <w:t>0.0</w:t>
            </w:r>
          </w:p>
        </w:tc>
        <w:tc>
          <w:tcPr>
            <w:tcW w:w="833" w:type="dxa"/>
            <w:tcBorders>
              <w:top w:val="nil"/>
              <w:left w:val="nil"/>
              <w:bottom w:val="single" w:sz="4" w:space="0" w:color="auto"/>
              <w:right w:val="nil"/>
            </w:tcBorders>
          </w:tcPr>
          <w:p w14:paraId="0BDDF5C1" w14:textId="4DA2E3C4" w:rsidR="000D7487" w:rsidRPr="00B524C7" w:rsidRDefault="000D7487" w:rsidP="000D7487">
            <w:pPr>
              <w:spacing w:before="100" w:after="100"/>
              <w:jc w:val="right"/>
              <w:rPr>
                <w:sz w:val="20"/>
                <w:szCs w:val="20"/>
              </w:rPr>
            </w:pPr>
            <w:r>
              <w:rPr>
                <w:rFonts w:eastAsia="Aptos" w:cs="Aptos"/>
                <w:color w:val="000000"/>
                <w:sz w:val="20"/>
                <w:szCs w:val="20"/>
              </w:rPr>
              <w:t>1.1</w:t>
            </w:r>
          </w:p>
        </w:tc>
        <w:tc>
          <w:tcPr>
            <w:tcW w:w="833" w:type="dxa"/>
            <w:tcBorders>
              <w:top w:val="nil"/>
              <w:left w:val="nil"/>
              <w:bottom w:val="single" w:sz="4" w:space="0" w:color="auto"/>
              <w:right w:val="nil"/>
            </w:tcBorders>
          </w:tcPr>
          <w:p w14:paraId="5D29A934" w14:textId="4A20490C" w:rsidR="000D7487" w:rsidRPr="00B524C7" w:rsidRDefault="000D7487" w:rsidP="000D7487">
            <w:pPr>
              <w:spacing w:before="100" w:after="100"/>
              <w:jc w:val="right"/>
              <w:rPr>
                <w:sz w:val="20"/>
                <w:szCs w:val="20"/>
              </w:rPr>
            </w:pPr>
            <w:r>
              <w:rPr>
                <w:rFonts w:eastAsia="Aptos" w:cs="Aptos"/>
                <w:color w:val="000000"/>
                <w:sz w:val="20"/>
                <w:szCs w:val="20"/>
              </w:rPr>
              <w:t>0.0</w:t>
            </w:r>
          </w:p>
        </w:tc>
        <w:tc>
          <w:tcPr>
            <w:tcW w:w="833" w:type="dxa"/>
            <w:tcBorders>
              <w:top w:val="nil"/>
              <w:left w:val="nil"/>
              <w:bottom w:val="single" w:sz="4" w:space="0" w:color="auto"/>
              <w:right w:val="nil"/>
            </w:tcBorders>
          </w:tcPr>
          <w:p w14:paraId="224D23A8" w14:textId="408CCD04" w:rsidR="000D7487" w:rsidRPr="00B524C7" w:rsidRDefault="000D7487" w:rsidP="000D7487">
            <w:pPr>
              <w:spacing w:before="100" w:after="100"/>
              <w:jc w:val="right"/>
              <w:rPr>
                <w:sz w:val="20"/>
                <w:szCs w:val="20"/>
              </w:rPr>
            </w:pPr>
            <w:r>
              <w:rPr>
                <w:rFonts w:eastAsia="Aptos" w:cs="Aptos"/>
                <w:color w:val="000000"/>
                <w:sz w:val="20"/>
                <w:szCs w:val="20"/>
              </w:rPr>
              <w:t>0.8</w:t>
            </w:r>
          </w:p>
        </w:tc>
        <w:tc>
          <w:tcPr>
            <w:tcW w:w="833" w:type="dxa"/>
            <w:tcBorders>
              <w:top w:val="nil"/>
              <w:left w:val="nil"/>
              <w:bottom w:val="single" w:sz="4" w:space="0" w:color="auto"/>
              <w:right w:val="nil"/>
            </w:tcBorders>
          </w:tcPr>
          <w:p w14:paraId="045DAFDD" w14:textId="575CEB6F" w:rsidR="000D7487" w:rsidRPr="00B524C7" w:rsidRDefault="000D7487" w:rsidP="000D7487">
            <w:pPr>
              <w:spacing w:before="100" w:after="100"/>
              <w:jc w:val="right"/>
              <w:rPr>
                <w:sz w:val="20"/>
                <w:szCs w:val="20"/>
              </w:rPr>
            </w:pPr>
            <w:r>
              <w:rPr>
                <w:rFonts w:eastAsia="Aptos" w:cs="Aptos"/>
                <w:color w:val="000000"/>
                <w:sz w:val="20"/>
                <w:szCs w:val="20"/>
              </w:rPr>
              <w:t>1.7</w:t>
            </w:r>
          </w:p>
        </w:tc>
        <w:tc>
          <w:tcPr>
            <w:tcW w:w="832" w:type="dxa"/>
            <w:tcBorders>
              <w:top w:val="nil"/>
              <w:left w:val="nil"/>
              <w:bottom w:val="single" w:sz="4" w:space="0" w:color="auto"/>
              <w:right w:val="nil"/>
            </w:tcBorders>
          </w:tcPr>
          <w:p w14:paraId="19305DDF" w14:textId="648E7074" w:rsidR="000D7487" w:rsidRPr="00B524C7" w:rsidRDefault="000D7487" w:rsidP="000D7487">
            <w:pPr>
              <w:spacing w:before="100" w:after="100"/>
              <w:jc w:val="right"/>
              <w:rPr>
                <w:sz w:val="20"/>
                <w:szCs w:val="20"/>
              </w:rPr>
            </w:pPr>
            <w:r>
              <w:rPr>
                <w:rFonts w:eastAsia="Aptos" w:cs="Aptos"/>
                <w:color w:val="000000"/>
                <w:sz w:val="20"/>
                <w:szCs w:val="20"/>
              </w:rPr>
              <w:t>0.2</w:t>
            </w:r>
          </w:p>
        </w:tc>
        <w:tc>
          <w:tcPr>
            <w:tcW w:w="833" w:type="dxa"/>
            <w:tcBorders>
              <w:top w:val="nil"/>
              <w:left w:val="nil"/>
              <w:bottom w:val="single" w:sz="4" w:space="0" w:color="auto"/>
              <w:right w:val="nil"/>
            </w:tcBorders>
          </w:tcPr>
          <w:p w14:paraId="6F8DEA68" w14:textId="091A20D9" w:rsidR="000D7487" w:rsidRPr="00B524C7" w:rsidRDefault="000D7487" w:rsidP="000D7487">
            <w:pPr>
              <w:spacing w:before="100" w:after="100"/>
              <w:jc w:val="right"/>
              <w:rPr>
                <w:sz w:val="20"/>
                <w:szCs w:val="20"/>
              </w:rPr>
            </w:pPr>
            <w:r>
              <w:rPr>
                <w:rFonts w:eastAsia="Aptos" w:cs="Aptos"/>
                <w:color w:val="000000"/>
                <w:sz w:val="20"/>
                <w:szCs w:val="20"/>
              </w:rPr>
              <w:t>2.3</w:t>
            </w:r>
          </w:p>
        </w:tc>
        <w:tc>
          <w:tcPr>
            <w:tcW w:w="833" w:type="dxa"/>
            <w:tcBorders>
              <w:top w:val="nil"/>
              <w:left w:val="nil"/>
              <w:bottom w:val="single" w:sz="4" w:space="0" w:color="auto"/>
              <w:right w:val="nil"/>
            </w:tcBorders>
          </w:tcPr>
          <w:p w14:paraId="3266930A" w14:textId="0835AC91" w:rsidR="000D7487" w:rsidRPr="00B524C7" w:rsidRDefault="000D7487" w:rsidP="000D7487">
            <w:pPr>
              <w:spacing w:before="100" w:after="100"/>
              <w:jc w:val="right"/>
              <w:rPr>
                <w:sz w:val="20"/>
                <w:szCs w:val="20"/>
              </w:rPr>
            </w:pPr>
            <w:r>
              <w:rPr>
                <w:rFonts w:eastAsia="Aptos" w:cs="Aptos"/>
                <w:color w:val="000000"/>
                <w:sz w:val="20"/>
                <w:szCs w:val="20"/>
              </w:rPr>
              <w:t>0.9</w:t>
            </w:r>
          </w:p>
        </w:tc>
        <w:tc>
          <w:tcPr>
            <w:tcW w:w="833" w:type="dxa"/>
            <w:tcBorders>
              <w:top w:val="nil"/>
              <w:left w:val="nil"/>
              <w:bottom w:val="single" w:sz="4" w:space="0" w:color="auto"/>
              <w:right w:val="nil"/>
            </w:tcBorders>
          </w:tcPr>
          <w:p w14:paraId="2423B8D5" w14:textId="774259E5" w:rsidR="000D7487" w:rsidRPr="00B524C7" w:rsidRDefault="000D7487" w:rsidP="000D7487">
            <w:pPr>
              <w:spacing w:before="100" w:after="100"/>
              <w:jc w:val="right"/>
              <w:rPr>
                <w:sz w:val="20"/>
                <w:szCs w:val="20"/>
              </w:rPr>
            </w:pPr>
            <w:r>
              <w:rPr>
                <w:rFonts w:eastAsia="Aptos" w:cs="Aptos"/>
                <w:color w:val="000000"/>
                <w:sz w:val="20"/>
                <w:szCs w:val="20"/>
              </w:rPr>
              <w:t>1.1</w:t>
            </w:r>
          </w:p>
        </w:tc>
        <w:tc>
          <w:tcPr>
            <w:tcW w:w="833" w:type="dxa"/>
            <w:tcBorders>
              <w:top w:val="nil"/>
              <w:left w:val="nil"/>
              <w:bottom w:val="single" w:sz="4" w:space="0" w:color="auto"/>
              <w:right w:val="nil"/>
            </w:tcBorders>
          </w:tcPr>
          <w:p w14:paraId="097680D3" w14:textId="097C771E" w:rsidR="000D7487" w:rsidRPr="00B524C7" w:rsidRDefault="000D7487" w:rsidP="000D7487">
            <w:pPr>
              <w:spacing w:before="100" w:after="100"/>
              <w:jc w:val="right"/>
              <w:rPr>
                <w:sz w:val="20"/>
                <w:szCs w:val="20"/>
              </w:rPr>
            </w:pPr>
            <w:r>
              <w:rPr>
                <w:rFonts w:eastAsia="Aptos" w:cs="Aptos"/>
                <w:color w:val="000000"/>
                <w:sz w:val="20"/>
                <w:szCs w:val="20"/>
              </w:rPr>
              <w:t>0.0</w:t>
            </w:r>
          </w:p>
        </w:tc>
        <w:tc>
          <w:tcPr>
            <w:tcW w:w="833" w:type="dxa"/>
            <w:tcBorders>
              <w:top w:val="nil"/>
              <w:left w:val="nil"/>
              <w:bottom w:val="single" w:sz="4" w:space="0" w:color="auto"/>
            </w:tcBorders>
          </w:tcPr>
          <w:p w14:paraId="2238D008" w14:textId="63338BC8" w:rsidR="000D7487" w:rsidRPr="00B524C7" w:rsidRDefault="000D7487" w:rsidP="000D7487">
            <w:pPr>
              <w:spacing w:before="100" w:after="100"/>
              <w:jc w:val="right"/>
              <w:rPr>
                <w:sz w:val="20"/>
                <w:szCs w:val="20"/>
              </w:rPr>
            </w:pPr>
            <w:r>
              <w:rPr>
                <w:rFonts w:eastAsia="Aptos" w:cs="Aptos"/>
                <w:color w:val="000000"/>
                <w:sz w:val="20"/>
                <w:szCs w:val="20"/>
              </w:rPr>
              <w:t>8.2</w:t>
            </w:r>
          </w:p>
        </w:tc>
      </w:tr>
      <w:tr w:rsidR="000D7487" w14:paraId="5DB6D767" w14:textId="77777777" w:rsidTr="00702B2A">
        <w:trPr>
          <w:trHeight w:val="283"/>
        </w:trPr>
        <w:tc>
          <w:tcPr>
            <w:tcW w:w="3114" w:type="dxa"/>
            <w:vMerge w:val="restart"/>
            <w:tcBorders>
              <w:right w:val="nil"/>
            </w:tcBorders>
          </w:tcPr>
          <w:p w14:paraId="63A33BC8" w14:textId="21EAB7B2" w:rsidR="000D7487" w:rsidRPr="00147718" w:rsidRDefault="000D7487" w:rsidP="000D7487">
            <w:pPr>
              <w:spacing w:after="0"/>
              <w:rPr>
                <w:sz w:val="20"/>
                <w:szCs w:val="20"/>
              </w:rPr>
            </w:pPr>
            <w:r w:rsidRPr="009717DA">
              <w:rPr>
                <w:sz w:val="20"/>
                <w:szCs w:val="20"/>
              </w:rPr>
              <w:t>Metal Manufacturing</w:t>
            </w:r>
          </w:p>
        </w:tc>
        <w:tc>
          <w:tcPr>
            <w:tcW w:w="2126" w:type="dxa"/>
            <w:tcBorders>
              <w:top w:val="single" w:sz="4" w:space="0" w:color="auto"/>
              <w:left w:val="nil"/>
              <w:bottom w:val="nil"/>
              <w:right w:val="nil"/>
            </w:tcBorders>
          </w:tcPr>
          <w:p w14:paraId="083959C7" w14:textId="6961546B" w:rsidR="000D7487" w:rsidRPr="00147718" w:rsidRDefault="000D7487" w:rsidP="000D7487">
            <w:pPr>
              <w:spacing w:after="0"/>
              <w:rPr>
                <w:sz w:val="20"/>
                <w:szCs w:val="20"/>
              </w:rPr>
            </w:pPr>
            <w:r w:rsidRPr="00147718">
              <w:rPr>
                <w:sz w:val="20"/>
                <w:szCs w:val="20"/>
              </w:rPr>
              <w:t>Agreements</w:t>
            </w:r>
          </w:p>
        </w:tc>
        <w:tc>
          <w:tcPr>
            <w:tcW w:w="832" w:type="dxa"/>
            <w:tcBorders>
              <w:top w:val="single" w:sz="4" w:space="0" w:color="auto"/>
              <w:left w:val="nil"/>
              <w:bottom w:val="nil"/>
              <w:right w:val="nil"/>
            </w:tcBorders>
          </w:tcPr>
          <w:p w14:paraId="1B35CCE9" w14:textId="7668613C" w:rsidR="000D7487" w:rsidRPr="00B524C7" w:rsidRDefault="000D7487" w:rsidP="000D7487">
            <w:pPr>
              <w:spacing w:before="100" w:after="100"/>
              <w:jc w:val="right"/>
              <w:rPr>
                <w:sz w:val="20"/>
                <w:szCs w:val="20"/>
              </w:rPr>
            </w:pPr>
            <w:r>
              <w:rPr>
                <w:rFonts w:eastAsia="Aptos" w:cs="Aptos"/>
                <w:color w:val="000000"/>
                <w:sz w:val="20"/>
                <w:szCs w:val="20"/>
              </w:rPr>
              <w:t>0</w:t>
            </w:r>
          </w:p>
        </w:tc>
        <w:tc>
          <w:tcPr>
            <w:tcW w:w="833" w:type="dxa"/>
            <w:tcBorders>
              <w:top w:val="single" w:sz="4" w:space="0" w:color="auto"/>
              <w:left w:val="nil"/>
              <w:bottom w:val="nil"/>
              <w:right w:val="nil"/>
            </w:tcBorders>
          </w:tcPr>
          <w:p w14:paraId="7A02C129" w14:textId="7D08C279" w:rsidR="000D7487" w:rsidRPr="00B524C7" w:rsidRDefault="000D7487" w:rsidP="000D7487">
            <w:pPr>
              <w:spacing w:before="100" w:after="100"/>
              <w:jc w:val="right"/>
              <w:rPr>
                <w:sz w:val="20"/>
                <w:szCs w:val="20"/>
              </w:rPr>
            </w:pPr>
            <w:r>
              <w:rPr>
                <w:rFonts w:eastAsia="Aptos" w:cs="Aptos"/>
                <w:color w:val="000000"/>
                <w:sz w:val="20"/>
                <w:szCs w:val="20"/>
              </w:rPr>
              <w:t>15</w:t>
            </w:r>
          </w:p>
        </w:tc>
        <w:tc>
          <w:tcPr>
            <w:tcW w:w="833" w:type="dxa"/>
            <w:tcBorders>
              <w:top w:val="single" w:sz="4" w:space="0" w:color="auto"/>
              <w:left w:val="nil"/>
              <w:bottom w:val="nil"/>
              <w:right w:val="nil"/>
            </w:tcBorders>
          </w:tcPr>
          <w:p w14:paraId="56B93CC7" w14:textId="539F2C3F" w:rsidR="000D7487" w:rsidRPr="00B524C7" w:rsidRDefault="000D7487" w:rsidP="000D7487">
            <w:pPr>
              <w:spacing w:before="100" w:after="100"/>
              <w:jc w:val="right"/>
              <w:rPr>
                <w:sz w:val="20"/>
                <w:szCs w:val="20"/>
              </w:rPr>
            </w:pPr>
            <w:r>
              <w:rPr>
                <w:rFonts w:eastAsia="Aptos" w:cs="Aptos"/>
                <w:color w:val="000000"/>
                <w:sz w:val="20"/>
                <w:szCs w:val="20"/>
              </w:rPr>
              <w:t>0</w:t>
            </w:r>
          </w:p>
        </w:tc>
        <w:tc>
          <w:tcPr>
            <w:tcW w:w="833" w:type="dxa"/>
            <w:tcBorders>
              <w:top w:val="single" w:sz="4" w:space="0" w:color="auto"/>
              <w:left w:val="nil"/>
              <w:bottom w:val="nil"/>
              <w:right w:val="nil"/>
            </w:tcBorders>
          </w:tcPr>
          <w:p w14:paraId="1B5D73F0" w14:textId="74A1EDDD" w:rsidR="000D7487" w:rsidRPr="00B524C7" w:rsidRDefault="000D7487" w:rsidP="000D7487">
            <w:pPr>
              <w:spacing w:before="100" w:after="100"/>
              <w:jc w:val="right"/>
              <w:rPr>
                <w:sz w:val="20"/>
                <w:szCs w:val="20"/>
              </w:rPr>
            </w:pPr>
            <w:r>
              <w:rPr>
                <w:rFonts w:eastAsia="Aptos" w:cs="Aptos"/>
                <w:color w:val="000000"/>
                <w:sz w:val="20"/>
                <w:szCs w:val="20"/>
              </w:rPr>
              <w:t>3</w:t>
            </w:r>
          </w:p>
        </w:tc>
        <w:tc>
          <w:tcPr>
            <w:tcW w:w="833" w:type="dxa"/>
            <w:tcBorders>
              <w:top w:val="single" w:sz="4" w:space="0" w:color="auto"/>
              <w:left w:val="nil"/>
              <w:bottom w:val="nil"/>
              <w:right w:val="nil"/>
            </w:tcBorders>
          </w:tcPr>
          <w:p w14:paraId="6B358943" w14:textId="22C0E8CD" w:rsidR="000D7487" w:rsidRPr="00B524C7" w:rsidRDefault="000D7487" w:rsidP="000D7487">
            <w:pPr>
              <w:spacing w:before="100" w:after="100"/>
              <w:jc w:val="right"/>
              <w:rPr>
                <w:sz w:val="20"/>
                <w:szCs w:val="20"/>
              </w:rPr>
            </w:pPr>
            <w:r>
              <w:rPr>
                <w:rFonts w:eastAsia="Aptos" w:cs="Aptos"/>
                <w:color w:val="000000"/>
                <w:sz w:val="20"/>
                <w:szCs w:val="20"/>
              </w:rPr>
              <w:t>3</w:t>
            </w:r>
          </w:p>
        </w:tc>
        <w:tc>
          <w:tcPr>
            <w:tcW w:w="832" w:type="dxa"/>
            <w:tcBorders>
              <w:top w:val="single" w:sz="4" w:space="0" w:color="auto"/>
              <w:left w:val="nil"/>
              <w:bottom w:val="nil"/>
              <w:right w:val="nil"/>
            </w:tcBorders>
          </w:tcPr>
          <w:p w14:paraId="7FDFCFB0" w14:textId="477CFA97" w:rsidR="000D7487" w:rsidRPr="00B524C7" w:rsidRDefault="000D7487" w:rsidP="000D7487">
            <w:pPr>
              <w:spacing w:before="100" w:after="100"/>
              <w:jc w:val="right"/>
              <w:rPr>
                <w:sz w:val="20"/>
                <w:szCs w:val="20"/>
              </w:rPr>
            </w:pPr>
            <w:r>
              <w:rPr>
                <w:rFonts w:eastAsia="Aptos" w:cs="Aptos"/>
                <w:color w:val="000000"/>
                <w:sz w:val="20"/>
                <w:szCs w:val="20"/>
              </w:rPr>
              <w:t>3</w:t>
            </w:r>
          </w:p>
        </w:tc>
        <w:tc>
          <w:tcPr>
            <w:tcW w:w="833" w:type="dxa"/>
            <w:tcBorders>
              <w:top w:val="single" w:sz="4" w:space="0" w:color="auto"/>
              <w:left w:val="nil"/>
              <w:bottom w:val="nil"/>
              <w:right w:val="nil"/>
            </w:tcBorders>
          </w:tcPr>
          <w:p w14:paraId="482F98FC" w14:textId="4A6AE006" w:rsidR="000D7487" w:rsidRPr="00B524C7" w:rsidRDefault="000D7487" w:rsidP="000D7487">
            <w:pPr>
              <w:spacing w:before="100" w:after="100"/>
              <w:jc w:val="right"/>
              <w:rPr>
                <w:sz w:val="20"/>
                <w:szCs w:val="20"/>
              </w:rPr>
            </w:pPr>
            <w:r>
              <w:rPr>
                <w:rFonts w:eastAsia="Aptos" w:cs="Aptos"/>
                <w:color w:val="000000"/>
                <w:sz w:val="20"/>
                <w:szCs w:val="20"/>
              </w:rPr>
              <w:t>11</w:t>
            </w:r>
          </w:p>
        </w:tc>
        <w:tc>
          <w:tcPr>
            <w:tcW w:w="833" w:type="dxa"/>
            <w:tcBorders>
              <w:top w:val="single" w:sz="4" w:space="0" w:color="auto"/>
              <w:left w:val="nil"/>
              <w:bottom w:val="nil"/>
              <w:right w:val="nil"/>
            </w:tcBorders>
          </w:tcPr>
          <w:p w14:paraId="650CD3BC" w14:textId="0E29FC70" w:rsidR="000D7487" w:rsidRPr="00B524C7" w:rsidRDefault="000D7487" w:rsidP="000D7487">
            <w:pPr>
              <w:spacing w:before="100" w:after="100"/>
              <w:jc w:val="right"/>
              <w:rPr>
                <w:sz w:val="20"/>
                <w:szCs w:val="20"/>
              </w:rPr>
            </w:pPr>
            <w:r>
              <w:rPr>
                <w:rFonts w:eastAsia="Aptos" w:cs="Aptos"/>
                <w:color w:val="000000"/>
                <w:sz w:val="20"/>
                <w:szCs w:val="20"/>
              </w:rPr>
              <w:t>5</w:t>
            </w:r>
          </w:p>
        </w:tc>
        <w:tc>
          <w:tcPr>
            <w:tcW w:w="833" w:type="dxa"/>
            <w:tcBorders>
              <w:top w:val="single" w:sz="4" w:space="0" w:color="auto"/>
              <w:left w:val="nil"/>
              <w:bottom w:val="nil"/>
              <w:right w:val="nil"/>
            </w:tcBorders>
          </w:tcPr>
          <w:p w14:paraId="3823CB7C" w14:textId="477F9490" w:rsidR="000D7487" w:rsidRPr="00B524C7" w:rsidRDefault="000D7487" w:rsidP="000D7487">
            <w:pPr>
              <w:spacing w:before="100" w:after="100"/>
              <w:jc w:val="right"/>
              <w:rPr>
                <w:sz w:val="20"/>
                <w:szCs w:val="20"/>
              </w:rPr>
            </w:pPr>
            <w:r>
              <w:rPr>
                <w:rFonts w:eastAsia="Aptos" w:cs="Aptos"/>
                <w:color w:val="000000"/>
                <w:sz w:val="20"/>
                <w:szCs w:val="20"/>
              </w:rPr>
              <w:t>6</w:t>
            </w:r>
          </w:p>
        </w:tc>
        <w:tc>
          <w:tcPr>
            <w:tcW w:w="833" w:type="dxa"/>
            <w:tcBorders>
              <w:top w:val="single" w:sz="4" w:space="0" w:color="auto"/>
              <w:left w:val="nil"/>
              <w:bottom w:val="nil"/>
              <w:right w:val="nil"/>
            </w:tcBorders>
          </w:tcPr>
          <w:p w14:paraId="50421502" w14:textId="06F274CC" w:rsidR="000D7487" w:rsidRPr="00B524C7" w:rsidRDefault="000D7487" w:rsidP="000D7487">
            <w:pPr>
              <w:spacing w:before="100" w:after="100"/>
              <w:jc w:val="right"/>
              <w:rPr>
                <w:sz w:val="20"/>
                <w:szCs w:val="20"/>
              </w:rPr>
            </w:pPr>
            <w:r>
              <w:rPr>
                <w:rFonts w:eastAsia="Aptos" w:cs="Aptos"/>
                <w:color w:val="000000"/>
                <w:sz w:val="20"/>
                <w:szCs w:val="20"/>
              </w:rPr>
              <w:t>0</w:t>
            </w:r>
          </w:p>
        </w:tc>
        <w:tc>
          <w:tcPr>
            <w:tcW w:w="833" w:type="dxa"/>
            <w:tcBorders>
              <w:top w:val="single" w:sz="4" w:space="0" w:color="auto"/>
              <w:left w:val="nil"/>
              <w:bottom w:val="nil"/>
            </w:tcBorders>
          </w:tcPr>
          <w:p w14:paraId="122CDA13" w14:textId="4B8675D6" w:rsidR="000D7487" w:rsidRPr="00B524C7" w:rsidRDefault="000D7487" w:rsidP="000D7487">
            <w:pPr>
              <w:spacing w:before="100" w:after="100"/>
              <w:jc w:val="right"/>
              <w:rPr>
                <w:sz w:val="20"/>
                <w:szCs w:val="20"/>
              </w:rPr>
            </w:pPr>
            <w:r>
              <w:rPr>
                <w:rFonts w:eastAsia="Aptos" w:cs="Aptos"/>
                <w:color w:val="000000"/>
                <w:sz w:val="20"/>
                <w:szCs w:val="20"/>
              </w:rPr>
              <w:t>46</w:t>
            </w:r>
          </w:p>
        </w:tc>
      </w:tr>
      <w:tr w:rsidR="000D7487" w14:paraId="18CE49BA" w14:textId="77777777" w:rsidTr="003A08D4">
        <w:trPr>
          <w:trHeight w:val="283"/>
        </w:trPr>
        <w:tc>
          <w:tcPr>
            <w:tcW w:w="3114" w:type="dxa"/>
            <w:vMerge/>
            <w:tcBorders>
              <w:right w:val="nil"/>
            </w:tcBorders>
          </w:tcPr>
          <w:p w14:paraId="6A5A4607" w14:textId="77777777" w:rsidR="000D7487" w:rsidRPr="00147718" w:rsidRDefault="000D7487" w:rsidP="000D7487">
            <w:pPr>
              <w:spacing w:after="0"/>
              <w:rPr>
                <w:sz w:val="20"/>
                <w:szCs w:val="20"/>
              </w:rPr>
            </w:pPr>
          </w:p>
        </w:tc>
        <w:tc>
          <w:tcPr>
            <w:tcW w:w="2126" w:type="dxa"/>
            <w:tcBorders>
              <w:top w:val="nil"/>
              <w:left w:val="nil"/>
              <w:bottom w:val="nil"/>
              <w:right w:val="nil"/>
            </w:tcBorders>
          </w:tcPr>
          <w:p w14:paraId="243D59B4" w14:textId="55F08BE0" w:rsidR="000D7487" w:rsidRPr="00147718" w:rsidRDefault="000D7487" w:rsidP="000D7487">
            <w:pPr>
              <w:spacing w:after="0"/>
              <w:rPr>
                <w:sz w:val="20"/>
                <w:szCs w:val="20"/>
              </w:rPr>
            </w:pPr>
            <w:r w:rsidRPr="00147718">
              <w:rPr>
                <w:sz w:val="20"/>
                <w:szCs w:val="20"/>
              </w:rPr>
              <w:t>AAWI (%)</w:t>
            </w:r>
          </w:p>
        </w:tc>
        <w:tc>
          <w:tcPr>
            <w:tcW w:w="832" w:type="dxa"/>
            <w:tcBorders>
              <w:top w:val="nil"/>
              <w:left w:val="nil"/>
              <w:bottom w:val="nil"/>
              <w:right w:val="nil"/>
            </w:tcBorders>
          </w:tcPr>
          <w:p w14:paraId="60A71C17" w14:textId="1D674079" w:rsidR="000D7487" w:rsidRPr="00B524C7" w:rsidRDefault="000D7487" w:rsidP="000D7487">
            <w:pPr>
              <w:spacing w:before="100" w:after="100"/>
              <w:jc w:val="right"/>
              <w:rPr>
                <w:sz w:val="20"/>
                <w:szCs w:val="20"/>
              </w:rPr>
            </w:pPr>
            <w:r>
              <w:rPr>
                <w:rFonts w:eastAsia="Aptos" w:cs="Aptos"/>
                <w:color w:val="000000"/>
                <w:sz w:val="20"/>
                <w:szCs w:val="20"/>
              </w:rPr>
              <w:t>*</w:t>
            </w:r>
          </w:p>
        </w:tc>
        <w:tc>
          <w:tcPr>
            <w:tcW w:w="833" w:type="dxa"/>
            <w:tcBorders>
              <w:top w:val="nil"/>
              <w:left w:val="nil"/>
              <w:bottom w:val="nil"/>
              <w:right w:val="nil"/>
            </w:tcBorders>
          </w:tcPr>
          <w:p w14:paraId="05ED860F" w14:textId="541987DA" w:rsidR="000D7487" w:rsidRPr="00B524C7" w:rsidRDefault="000D7487" w:rsidP="000D7487">
            <w:pPr>
              <w:spacing w:before="100" w:after="100"/>
              <w:jc w:val="right"/>
              <w:rPr>
                <w:sz w:val="20"/>
                <w:szCs w:val="20"/>
              </w:rPr>
            </w:pPr>
            <w:r>
              <w:rPr>
                <w:rFonts w:eastAsia="Aptos" w:cs="Aptos"/>
                <w:color w:val="000000"/>
                <w:sz w:val="20"/>
                <w:szCs w:val="20"/>
              </w:rPr>
              <w:t>3.6</w:t>
            </w:r>
          </w:p>
        </w:tc>
        <w:tc>
          <w:tcPr>
            <w:tcW w:w="833" w:type="dxa"/>
            <w:tcBorders>
              <w:top w:val="nil"/>
              <w:left w:val="nil"/>
              <w:bottom w:val="nil"/>
              <w:right w:val="nil"/>
            </w:tcBorders>
          </w:tcPr>
          <w:p w14:paraId="043CAFEA" w14:textId="1C715364" w:rsidR="000D7487" w:rsidRPr="00B524C7" w:rsidRDefault="000D7487" w:rsidP="000D7487">
            <w:pPr>
              <w:spacing w:before="100" w:after="100"/>
              <w:jc w:val="right"/>
              <w:rPr>
                <w:sz w:val="20"/>
                <w:szCs w:val="20"/>
              </w:rPr>
            </w:pPr>
            <w:r>
              <w:rPr>
                <w:rFonts w:eastAsia="Aptos" w:cs="Aptos"/>
                <w:color w:val="000000"/>
                <w:sz w:val="20"/>
                <w:szCs w:val="20"/>
              </w:rPr>
              <w:t>*</w:t>
            </w:r>
          </w:p>
        </w:tc>
        <w:tc>
          <w:tcPr>
            <w:tcW w:w="833" w:type="dxa"/>
            <w:tcBorders>
              <w:top w:val="nil"/>
              <w:left w:val="nil"/>
              <w:bottom w:val="nil"/>
              <w:right w:val="nil"/>
            </w:tcBorders>
          </w:tcPr>
          <w:p w14:paraId="27355BE8" w14:textId="032F2835" w:rsidR="000D7487" w:rsidRPr="00B524C7" w:rsidRDefault="000D7487" w:rsidP="000D7487">
            <w:pPr>
              <w:spacing w:before="100" w:after="100"/>
              <w:jc w:val="right"/>
              <w:rPr>
                <w:sz w:val="20"/>
                <w:szCs w:val="20"/>
              </w:rPr>
            </w:pPr>
            <w:r>
              <w:rPr>
                <w:rFonts w:eastAsia="Aptos" w:cs="Aptos"/>
                <w:color w:val="000000"/>
                <w:sz w:val="20"/>
                <w:szCs w:val="20"/>
              </w:rPr>
              <w:t>3.7</w:t>
            </w:r>
          </w:p>
        </w:tc>
        <w:tc>
          <w:tcPr>
            <w:tcW w:w="833" w:type="dxa"/>
            <w:tcBorders>
              <w:top w:val="nil"/>
              <w:left w:val="nil"/>
              <w:bottom w:val="nil"/>
              <w:right w:val="nil"/>
            </w:tcBorders>
          </w:tcPr>
          <w:p w14:paraId="45139A17" w14:textId="5DAFD464" w:rsidR="000D7487" w:rsidRPr="00B524C7" w:rsidRDefault="000D7487" w:rsidP="000D7487">
            <w:pPr>
              <w:spacing w:before="100" w:after="100"/>
              <w:jc w:val="right"/>
              <w:rPr>
                <w:sz w:val="20"/>
                <w:szCs w:val="20"/>
              </w:rPr>
            </w:pPr>
            <w:r>
              <w:rPr>
                <w:rFonts w:eastAsia="Aptos" w:cs="Aptos"/>
                <w:color w:val="000000"/>
                <w:sz w:val="20"/>
                <w:szCs w:val="20"/>
              </w:rPr>
              <w:t>4.1</w:t>
            </w:r>
          </w:p>
        </w:tc>
        <w:tc>
          <w:tcPr>
            <w:tcW w:w="832" w:type="dxa"/>
            <w:tcBorders>
              <w:top w:val="nil"/>
              <w:left w:val="nil"/>
              <w:bottom w:val="nil"/>
              <w:right w:val="nil"/>
            </w:tcBorders>
          </w:tcPr>
          <w:p w14:paraId="1C0B30C9" w14:textId="20A654A4" w:rsidR="000D7487" w:rsidRPr="00B524C7" w:rsidRDefault="000D7487" w:rsidP="000D7487">
            <w:pPr>
              <w:spacing w:before="100" w:after="100"/>
              <w:jc w:val="right"/>
              <w:rPr>
                <w:sz w:val="20"/>
                <w:szCs w:val="20"/>
              </w:rPr>
            </w:pPr>
            <w:r>
              <w:rPr>
                <w:rFonts w:eastAsia="Aptos" w:cs="Aptos"/>
                <w:color w:val="000000"/>
                <w:sz w:val="20"/>
                <w:szCs w:val="20"/>
              </w:rPr>
              <w:t>3.3</w:t>
            </w:r>
          </w:p>
        </w:tc>
        <w:tc>
          <w:tcPr>
            <w:tcW w:w="833" w:type="dxa"/>
            <w:tcBorders>
              <w:top w:val="nil"/>
              <w:left w:val="nil"/>
              <w:bottom w:val="nil"/>
              <w:right w:val="nil"/>
            </w:tcBorders>
          </w:tcPr>
          <w:p w14:paraId="745B4CFB" w14:textId="0121330E" w:rsidR="000D7487" w:rsidRPr="00B524C7" w:rsidRDefault="000D7487" w:rsidP="000D7487">
            <w:pPr>
              <w:spacing w:before="100" w:after="100"/>
              <w:jc w:val="right"/>
              <w:rPr>
                <w:sz w:val="20"/>
                <w:szCs w:val="20"/>
              </w:rPr>
            </w:pPr>
            <w:r>
              <w:rPr>
                <w:rFonts w:eastAsia="Aptos" w:cs="Aptos"/>
                <w:color w:val="000000"/>
                <w:sz w:val="20"/>
                <w:szCs w:val="20"/>
              </w:rPr>
              <w:t>4.4</w:t>
            </w:r>
          </w:p>
        </w:tc>
        <w:tc>
          <w:tcPr>
            <w:tcW w:w="833" w:type="dxa"/>
            <w:tcBorders>
              <w:top w:val="nil"/>
              <w:left w:val="nil"/>
              <w:bottom w:val="nil"/>
              <w:right w:val="nil"/>
            </w:tcBorders>
          </w:tcPr>
          <w:p w14:paraId="6DA541B3" w14:textId="7BC60C48" w:rsidR="000D7487" w:rsidRPr="00B524C7" w:rsidRDefault="000D7487" w:rsidP="000D7487">
            <w:pPr>
              <w:spacing w:before="100" w:after="100"/>
              <w:jc w:val="right"/>
              <w:rPr>
                <w:sz w:val="20"/>
                <w:szCs w:val="20"/>
              </w:rPr>
            </w:pPr>
            <w:r>
              <w:rPr>
                <w:rFonts w:eastAsia="Aptos" w:cs="Aptos"/>
                <w:color w:val="000000"/>
                <w:sz w:val="20"/>
                <w:szCs w:val="20"/>
              </w:rPr>
              <w:t>4.0</w:t>
            </w:r>
          </w:p>
        </w:tc>
        <w:tc>
          <w:tcPr>
            <w:tcW w:w="833" w:type="dxa"/>
            <w:tcBorders>
              <w:top w:val="nil"/>
              <w:left w:val="nil"/>
              <w:bottom w:val="nil"/>
              <w:right w:val="nil"/>
            </w:tcBorders>
          </w:tcPr>
          <w:p w14:paraId="77D66E6E" w14:textId="04732139" w:rsidR="000D7487" w:rsidRPr="00B524C7" w:rsidRDefault="000D7487" w:rsidP="000D7487">
            <w:pPr>
              <w:spacing w:before="100" w:after="100"/>
              <w:jc w:val="right"/>
              <w:rPr>
                <w:sz w:val="20"/>
                <w:szCs w:val="20"/>
              </w:rPr>
            </w:pPr>
            <w:r>
              <w:rPr>
                <w:rFonts w:eastAsia="Aptos" w:cs="Aptos"/>
                <w:color w:val="000000"/>
                <w:sz w:val="20"/>
                <w:szCs w:val="20"/>
              </w:rPr>
              <w:t>4.2</w:t>
            </w:r>
          </w:p>
        </w:tc>
        <w:tc>
          <w:tcPr>
            <w:tcW w:w="833" w:type="dxa"/>
            <w:tcBorders>
              <w:top w:val="nil"/>
              <w:left w:val="nil"/>
              <w:bottom w:val="nil"/>
              <w:right w:val="nil"/>
            </w:tcBorders>
          </w:tcPr>
          <w:p w14:paraId="78575C48" w14:textId="1E7760BF" w:rsidR="000D7487" w:rsidRPr="00B524C7" w:rsidRDefault="000D7487" w:rsidP="000D7487">
            <w:pPr>
              <w:spacing w:before="100" w:after="100"/>
              <w:jc w:val="right"/>
              <w:rPr>
                <w:sz w:val="20"/>
                <w:szCs w:val="20"/>
              </w:rPr>
            </w:pPr>
            <w:r>
              <w:rPr>
                <w:rFonts w:eastAsia="Aptos" w:cs="Aptos"/>
                <w:color w:val="000000"/>
                <w:sz w:val="20"/>
                <w:szCs w:val="20"/>
              </w:rPr>
              <w:t>*</w:t>
            </w:r>
          </w:p>
        </w:tc>
        <w:tc>
          <w:tcPr>
            <w:tcW w:w="833" w:type="dxa"/>
            <w:tcBorders>
              <w:top w:val="nil"/>
              <w:left w:val="nil"/>
              <w:bottom w:val="nil"/>
            </w:tcBorders>
          </w:tcPr>
          <w:p w14:paraId="4A7C2CC4" w14:textId="00636817" w:rsidR="000D7487" w:rsidRPr="00B524C7" w:rsidRDefault="000D7487" w:rsidP="000D7487">
            <w:pPr>
              <w:spacing w:before="100" w:after="100"/>
              <w:jc w:val="right"/>
              <w:rPr>
                <w:sz w:val="20"/>
                <w:szCs w:val="20"/>
              </w:rPr>
            </w:pPr>
            <w:r>
              <w:rPr>
                <w:rFonts w:eastAsia="Aptos" w:cs="Aptos"/>
                <w:color w:val="000000"/>
                <w:sz w:val="20"/>
                <w:szCs w:val="20"/>
              </w:rPr>
              <w:t>3.9</w:t>
            </w:r>
          </w:p>
        </w:tc>
      </w:tr>
      <w:tr w:rsidR="000D7487" w14:paraId="75265B60" w14:textId="77777777" w:rsidTr="00702B2A">
        <w:trPr>
          <w:trHeight w:val="283"/>
        </w:trPr>
        <w:tc>
          <w:tcPr>
            <w:tcW w:w="3114" w:type="dxa"/>
            <w:vMerge/>
            <w:tcBorders>
              <w:right w:val="nil"/>
            </w:tcBorders>
          </w:tcPr>
          <w:p w14:paraId="75A927B6" w14:textId="77777777" w:rsidR="000D7487" w:rsidRPr="00147718" w:rsidRDefault="000D7487" w:rsidP="000D7487">
            <w:pPr>
              <w:spacing w:after="0"/>
              <w:rPr>
                <w:sz w:val="20"/>
                <w:szCs w:val="20"/>
              </w:rPr>
            </w:pPr>
          </w:p>
        </w:tc>
        <w:tc>
          <w:tcPr>
            <w:tcW w:w="2126" w:type="dxa"/>
            <w:tcBorders>
              <w:top w:val="nil"/>
              <w:left w:val="nil"/>
              <w:bottom w:val="nil"/>
              <w:right w:val="nil"/>
            </w:tcBorders>
          </w:tcPr>
          <w:p w14:paraId="7565767D" w14:textId="0832E5A6" w:rsidR="000D7487" w:rsidRPr="00147718" w:rsidRDefault="000D7487" w:rsidP="000D7487">
            <w:pPr>
              <w:spacing w:after="0"/>
              <w:rPr>
                <w:sz w:val="20"/>
                <w:szCs w:val="20"/>
              </w:rPr>
            </w:pPr>
            <w:r w:rsidRPr="00147718">
              <w:rPr>
                <w:sz w:val="20"/>
                <w:szCs w:val="20"/>
              </w:rPr>
              <w:t>Duration (years)</w:t>
            </w:r>
          </w:p>
        </w:tc>
        <w:tc>
          <w:tcPr>
            <w:tcW w:w="832" w:type="dxa"/>
            <w:tcBorders>
              <w:top w:val="nil"/>
              <w:left w:val="nil"/>
              <w:bottom w:val="nil"/>
              <w:right w:val="nil"/>
            </w:tcBorders>
          </w:tcPr>
          <w:p w14:paraId="507F7F89" w14:textId="1D21173C" w:rsidR="000D7487" w:rsidRPr="00B524C7" w:rsidRDefault="000D7487" w:rsidP="000D7487">
            <w:pPr>
              <w:spacing w:before="100" w:after="100"/>
              <w:jc w:val="right"/>
              <w:rPr>
                <w:sz w:val="20"/>
                <w:szCs w:val="20"/>
              </w:rPr>
            </w:pPr>
            <w:r>
              <w:rPr>
                <w:rFonts w:eastAsia="Aptos" w:cs="Aptos"/>
                <w:color w:val="000000"/>
                <w:sz w:val="20"/>
                <w:szCs w:val="20"/>
              </w:rPr>
              <w:t>0.0</w:t>
            </w:r>
          </w:p>
        </w:tc>
        <w:tc>
          <w:tcPr>
            <w:tcW w:w="833" w:type="dxa"/>
            <w:tcBorders>
              <w:top w:val="nil"/>
              <w:left w:val="nil"/>
              <w:bottom w:val="nil"/>
              <w:right w:val="nil"/>
            </w:tcBorders>
          </w:tcPr>
          <w:p w14:paraId="464C9ACA" w14:textId="727DA59C" w:rsidR="000D7487" w:rsidRPr="00B524C7" w:rsidRDefault="000D7487" w:rsidP="000D7487">
            <w:pPr>
              <w:spacing w:before="100" w:after="100"/>
              <w:jc w:val="right"/>
              <w:rPr>
                <w:sz w:val="20"/>
                <w:szCs w:val="20"/>
              </w:rPr>
            </w:pPr>
            <w:r>
              <w:rPr>
                <w:rFonts w:eastAsia="Aptos" w:cs="Aptos"/>
                <w:color w:val="000000"/>
                <w:sz w:val="20"/>
                <w:szCs w:val="20"/>
              </w:rPr>
              <w:t>3.3</w:t>
            </w:r>
          </w:p>
        </w:tc>
        <w:tc>
          <w:tcPr>
            <w:tcW w:w="833" w:type="dxa"/>
            <w:tcBorders>
              <w:top w:val="nil"/>
              <w:left w:val="nil"/>
              <w:bottom w:val="nil"/>
              <w:right w:val="nil"/>
            </w:tcBorders>
          </w:tcPr>
          <w:p w14:paraId="03DB0011" w14:textId="4298E963" w:rsidR="000D7487" w:rsidRPr="00B524C7" w:rsidRDefault="000D7487" w:rsidP="000D7487">
            <w:pPr>
              <w:spacing w:before="100" w:after="100"/>
              <w:jc w:val="right"/>
              <w:rPr>
                <w:sz w:val="20"/>
                <w:szCs w:val="20"/>
              </w:rPr>
            </w:pPr>
            <w:r>
              <w:rPr>
                <w:rFonts w:eastAsia="Aptos" w:cs="Aptos"/>
                <w:color w:val="000000"/>
                <w:sz w:val="20"/>
                <w:szCs w:val="20"/>
              </w:rPr>
              <w:t>0.0</w:t>
            </w:r>
          </w:p>
        </w:tc>
        <w:tc>
          <w:tcPr>
            <w:tcW w:w="833" w:type="dxa"/>
            <w:tcBorders>
              <w:top w:val="nil"/>
              <w:left w:val="nil"/>
              <w:bottom w:val="nil"/>
              <w:right w:val="nil"/>
            </w:tcBorders>
          </w:tcPr>
          <w:p w14:paraId="039E4700" w14:textId="4326228A" w:rsidR="000D7487" w:rsidRPr="00B524C7" w:rsidRDefault="000D7487" w:rsidP="000D7487">
            <w:pPr>
              <w:spacing w:before="100" w:after="100"/>
              <w:jc w:val="right"/>
              <w:rPr>
                <w:sz w:val="20"/>
                <w:szCs w:val="20"/>
              </w:rPr>
            </w:pPr>
            <w:r>
              <w:rPr>
                <w:rFonts w:eastAsia="Aptos" w:cs="Aptos"/>
                <w:color w:val="000000"/>
                <w:sz w:val="20"/>
                <w:szCs w:val="20"/>
              </w:rPr>
              <w:t>2.7</w:t>
            </w:r>
          </w:p>
        </w:tc>
        <w:tc>
          <w:tcPr>
            <w:tcW w:w="833" w:type="dxa"/>
            <w:tcBorders>
              <w:top w:val="nil"/>
              <w:left w:val="nil"/>
              <w:bottom w:val="nil"/>
              <w:right w:val="nil"/>
            </w:tcBorders>
          </w:tcPr>
          <w:p w14:paraId="6A166EAA" w14:textId="3D73EAF4" w:rsidR="000D7487" w:rsidRPr="00B524C7" w:rsidRDefault="000D7487" w:rsidP="000D7487">
            <w:pPr>
              <w:spacing w:before="100" w:after="100"/>
              <w:jc w:val="right"/>
              <w:rPr>
                <w:sz w:val="20"/>
                <w:szCs w:val="20"/>
              </w:rPr>
            </w:pPr>
            <w:r>
              <w:rPr>
                <w:rFonts w:eastAsia="Aptos" w:cs="Aptos"/>
                <w:color w:val="000000"/>
                <w:sz w:val="20"/>
                <w:szCs w:val="20"/>
              </w:rPr>
              <w:t>1.5</w:t>
            </w:r>
          </w:p>
        </w:tc>
        <w:tc>
          <w:tcPr>
            <w:tcW w:w="832" w:type="dxa"/>
            <w:tcBorders>
              <w:top w:val="nil"/>
              <w:left w:val="nil"/>
              <w:bottom w:val="nil"/>
              <w:right w:val="nil"/>
            </w:tcBorders>
          </w:tcPr>
          <w:p w14:paraId="79A05B47" w14:textId="2809CCA1" w:rsidR="000D7487" w:rsidRPr="00B524C7" w:rsidRDefault="000D7487" w:rsidP="000D7487">
            <w:pPr>
              <w:spacing w:before="100" w:after="100"/>
              <w:jc w:val="right"/>
              <w:rPr>
                <w:sz w:val="20"/>
                <w:szCs w:val="20"/>
              </w:rPr>
            </w:pPr>
            <w:r>
              <w:rPr>
                <w:rFonts w:eastAsia="Aptos" w:cs="Aptos"/>
                <w:color w:val="000000"/>
                <w:sz w:val="20"/>
                <w:szCs w:val="20"/>
              </w:rPr>
              <w:t>2.3</w:t>
            </w:r>
          </w:p>
        </w:tc>
        <w:tc>
          <w:tcPr>
            <w:tcW w:w="833" w:type="dxa"/>
            <w:tcBorders>
              <w:top w:val="nil"/>
              <w:left w:val="nil"/>
              <w:bottom w:val="nil"/>
              <w:right w:val="nil"/>
            </w:tcBorders>
          </w:tcPr>
          <w:p w14:paraId="17DAA5BC" w14:textId="71B050A3" w:rsidR="000D7487" w:rsidRPr="00B524C7" w:rsidRDefault="000D7487" w:rsidP="000D7487">
            <w:pPr>
              <w:spacing w:before="100" w:after="100"/>
              <w:jc w:val="right"/>
              <w:rPr>
                <w:sz w:val="20"/>
                <w:szCs w:val="20"/>
              </w:rPr>
            </w:pPr>
            <w:r>
              <w:rPr>
                <w:rFonts w:eastAsia="Aptos" w:cs="Aptos"/>
                <w:color w:val="000000"/>
                <w:sz w:val="20"/>
                <w:szCs w:val="20"/>
              </w:rPr>
              <w:t>2.0</w:t>
            </w:r>
          </w:p>
        </w:tc>
        <w:tc>
          <w:tcPr>
            <w:tcW w:w="833" w:type="dxa"/>
            <w:tcBorders>
              <w:top w:val="nil"/>
              <w:left w:val="nil"/>
              <w:bottom w:val="nil"/>
              <w:right w:val="nil"/>
            </w:tcBorders>
          </w:tcPr>
          <w:p w14:paraId="3A14E95A" w14:textId="77D21DD0" w:rsidR="000D7487" w:rsidRPr="00B524C7" w:rsidRDefault="000D7487" w:rsidP="000D7487">
            <w:pPr>
              <w:spacing w:before="100" w:after="100"/>
              <w:jc w:val="right"/>
              <w:rPr>
                <w:sz w:val="20"/>
                <w:szCs w:val="20"/>
              </w:rPr>
            </w:pPr>
            <w:r>
              <w:rPr>
                <w:rFonts w:eastAsia="Aptos" w:cs="Aptos"/>
                <w:color w:val="000000"/>
                <w:sz w:val="20"/>
                <w:szCs w:val="20"/>
              </w:rPr>
              <w:t>2.9</w:t>
            </w:r>
          </w:p>
        </w:tc>
        <w:tc>
          <w:tcPr>
            <w:tcW w:w="833" w:type="dxa"/>
            <w:tcBorders>
              <w:top w:val="nil"/>
              <w:left w:val="nil"/>
              <w:bottom w:val="nil"/>
              <w:right w:val="nil"/>
            </w:tcBorders>
          </w:tcPr>
          <w:p w14:paraId="4F48E32F" w14:textId="4FCE3111" w:rsidR="000D7487" w:rsidRPr="00B524C7" w:rsidRDefault="000D7487" w:rsidP="000D7487">
            <w:pPr>
              <w:spacing w:before="100" w:after="100"/>
              <w:jc w:val="right"/>
              <w:rPr>
                <w:sz w:val="20"/>
                <w:szCs w:val="20"/>
              </w:rPr>
            </w:pPr>
            <w:r>
              <w:rPr>
                <w:rFonts w:eastAsia="Aptos" w:cs="Aptos"/>
                <w:color w:val="000000"/>
                <w:sz w:val="20"/>
                <w:szCs w:val="20"/>
              </w:rPr>
              <w:t>2.6</w:t>
            </w:r>
          </w:p>
        </w:tc>
        <w:tc>
          <w:tcPr>
            <w:tcW w:w="833" w:type="dxa"/>
            <w:tcBorders>
              <w:top w:val="nil"/>
              <w:left w:val="nil"/>
              <w:bottom w:val="nil"/>
              <w:right w:val="nil"/>
            </w:tcBorders>
          </w:tcPr>
          <w:p w14:paraId="3A405279" w14:textId="64C7406C" w:rsidR="000D7487" w:rsidRPr="00B524C7" w:rsidRDefault="000D7487" w:rsidP="000D7487">
            <w:pPr>
              <w:spacing w:before="100" w:after="100"/>
              <w:jc w:val="right"/>
              <w:rPr>
                <w:sz w:val="20"/>
                <w:szCs w:val="20"/>
              </w:rPr>
            </w:pPr>
            <w:r>
              <w:rPr>
                <w:rFonts w:eastAsia="Aptos" w:cs="Aptos"/>
                <w:color w:val="000000"/>
                <w:sz w:val="20"/>
                <w:szCs w:val="20"/>
              </w:rPr>
              <w:t>0.0</w:t>
            </w:r>
          </w:p>
        </w:tc>
        <w:tc>
          <w:tcPr>
            <w:tcW w:w="833" w:type="dxa"/>
            <w:tcBorders>
              <w:top w:val="nil"/>
              <w:left w:val="nil"/>
              <w:bottom w:val="nil"/>
            </w:tcBorders>
          </w:tcPr>
          <w:p w14:paraId="50A8C1F9" w14:textId="009CE991" w:rsidR="000D7487" w:rsidRPr="00B524C7" w:rsidRDefault="000D7487" w:rsidP="000D7487">
            <w:pPr>
              <w:spacing w:before="100" w:after="100"/>
              <w:jc w:val="right"/>
              <w:rPr>
                <w:sz w:val="20"/>
                <w:szCs w:val="20"/>
              </w:rPr>
            </w:pPr>
            <w:r>
              <w:rPr>
                <w:rFonts w:eastAsia="Aptos" w:cs="Aptos"/>
                <w:color w:val="000000"/>
                <w:sz w:val="20"/>
                <w:szCs w:val="20"/>
              </w:rPr>
              <w:t>2.6</w:t>
            </w:r>
          </w:p>
        </w:tc>
      </w:tr>
      <w:tr w:rsidR="000D7487" w14:paraId="42192520" w14:textId="77777777" w:rsidTr="00702B2A">
        <w:trPr>
          <w:trHeight w:val="283"/>
        </w:trPr>
        <w:tc>
          <w:tcPr>
            <w:tcW w:w="3114" w:type="dxa"/>
            <w:vMerge/>
            <w:tcBorders>
              <w:right w:val="nil"/>
            </w:tcBorders>
          </w:tcPr>
          <w:p w14:paraId="2187B74B" w14:textId="77777777" w:rsidR="000D7487" w:rsidRPr="00147718" w:rsidRDefault="000D7487" w:rsidP="000D7487">
            <w:pPr>
              <w:spacing w:after="0"/>
              <w:rPr>
                <w:sz w:val="20"/>
                <w:szCs w:val="20"/>
              </w:rPr>
            </w:pPr>
          </w:p>
        </w:tc>
        <w:tc>
          <w:tcPr>
            <w:tcW w:w="2126" w:type="dxa"/>
            <w:tcBorders>
              <w:top w:val="nil"/>
              <w:left w:val="nil"/>
              <w:bottom w:val="single" w:sz="4" w:space="0" w:color="auto"/>
              <w:right w:val="nil"/>
            </w:tcBorders>
          </w:tcPr>
          <w:p w14:paraId="6E8F70D0" w14:textId="23A0B98B" w:rsidR="000D7487" w:rsidRPr="00147718" w:rsidRDefault="000D7487" w:rsidP="000D7487">
            <w:pPr>
              <w:spacing w:after="0"/>
              <w:rPr>
                <w:sz w:val="20"/>
                <w:szCs w:val="20"/>
              </w:rPr>
            </w:pPr>
            <w:r w:rsidRPr="00147718">
              <w:rPr>
                <w:sz w:val="20"/>
                <w:szCs w:val="20"/>
              </w:rPr>
              <w:t>Employees (‘000)</w:t>
            </w:r>
          </w:p>
        </w:tc>
        <w:tc>
          <w:tcPr>
            <w:tcW w:w="832" w:type="dxa"/>
            <w:tcBorders>
              <w:top w:val="nil"/>
              <w:left w:val="nil"/>
              <w:bottom w:val="single" w:sz="4" w:space="0" w:color="auto"/>
              <w:right w:val="nil"/>
            </w:tcBorders>
          </w:tcPr>
          <w:p w14:paraId="0FE7E117" w14:textId="198511E5" w:rsidR="000D7487" w:rsidRPr="00B524C7" w:rsidRDefault="000D7487" w:rsidP="000D7487">
            <w:pPr>
              <w:spacing w:before="100" w:after="100"/>
              <w:jc w:val="right"/>
              <w:rPr>
                <w:sz w:val="20"/>
                <w:szCs w:val="20"/>
              </w:rPr>
            </w:pPr>
            <w:r>
              <w:rPr>
                <w:rFonts w:eastAsia="Aptos" w:cs="Aptos"/>
                <w:color w:val="000000"/>
                <w:sz w:val="20"/>
                <w:szCs w:val="20"/>
              </w:rPr>
              <w:t>0.0</w:t>
            </w:r>
          </w:p>
        </w:tc>
        <w:tc>
          <w:tcPr>
            <w:tcW w:w="833" w:type="dxa"/>
            <w:tcBorders>
              <w:top w:val="nil"/>
              <w:left w:val="nil"/>
              <w:bottom w:val="single" w:sz="4" w:space="0" w:color="auto"/>
              <w:right w:val="nil"/>
            </w:tcBorders>
          </w:tcPr>
          <w:p w14:paraId="4DB2D6D8" w14:textId="594755B2" w:rsidR="000D7487" w:rsidRPr="00B524C7" w:rsidRDefault="000D7487" w:rsidP="000D7487">
            <w:pPr>
              <w:spacing w:before="100" w:after="100"/>
              <w:jc w:val="right"/>
              <w:rPr>
                <w:sz w:val="20"/>
                <w:szCs w:val="20"/>
              </w:rPr>
            </w:pPr>
            <w:r>
              <w:rPr>
                <w:rFonts w:eastAsia="Aptos" w:cs="Aptos"/>
                <w:color w:val="000000"/>
                <w:sz w:val="20"/>
                <w:szCs w:val="20"/>
              </w:rPr>
              <w:t>1.5</w:t>
            </w:r>
          </w:p>
        </w:tc>
        <w:tc>
          <w:tcPr>
            <w:tcW w:w="833" w:type="dxa"/>
            <w:tcBorders>
              <w:top w:val="nil"/>
              <w:left w:val="nil"/>
              <w:bottom w:val="single" w:sz="4" w:space="0" w:color="auto"/>
              <w:right w:val="nil"/>
            </w:tcBorders>
          </w:tcPr>
          <w:p w14:paraId="60E8EBBE" w14:textId="7F3E4E6E" w:rsidR="000D7487" w:rsidRPr="00B524C7" w:rsidRDefault="000D7487" w:rsidP="000D7487">
            <w:pPr>
              <w:spacing w:before="100" w:after="100"/>
              <w:jc w:val="right"/>
              <w:rPr>
                <w:sz w:val="20"/>
                <w:szCs w:val="20"/>
              </w:rPr>
            </w:pPr>
            <w:r>
              <w:rPr>
                <w:rFonts w:eastAsia="Aptos" w:cs="Aptos"/>
                <w:color w:val="000000"/>
                <w:sz w:val="20"/>
                <w:szCs w:val="20"/>
              </w:rPr>
              <w:t>0.0</w:t>
            </w:r>
          </w:p>
        </w:tc>
        <w:tc>
          <w:tcPr>
            <w:tcW w:w="833" w:type="dxa"/>
            <w:tcBorders>
              <w:top w:val="nil"/>
              <w:left w:val="nil"/>
              <w:bottom w:val="single" w:sz="4" w:space="0" w:color="auto"/>
              <w:right w:val="nil"/>
            </w:tcBorders>
          </w:tcPr>
          <w:p w14:paraId="62A8B89B" w14:textId="2907E533" w:rsidR="000D7487" w:rsidRPr="00B524C7" w:rsidRDefault="000D7487" w:rsidP="000D7487">
            <w:pPr>
              <w:spacing w:before="100" w:after="100"/>
              <w:jc w:val="right"/>
              <w:rPr>
                <w:sz w:val="20"/>
                <w:szCs w:val="20"/>
              </w:rPr>
            </w:pPr>
            <w:r>
              <w:rPr>
                <w:rFonts w:eastAsia="Aptos" w:cs="Aptos"/>
                <w:color w:val="000000"/>
                <w:sz w:val="20"/>
                <w:szCs w:val="20"/>
              </w:rPr>
              <w:t>0.1</w:t>
            </w:r>
          </w:p>
        </w:tc>
        <w:tc>
          <w:tcPr>
            <w:tcW w:w="833" w:type="dxa"/>
            <w:tcBorders>
              <w:top w:val="nil"/>
              <w:left w:val="nil"/>
              <w:bottom w:val="single" w:sz="4" w:space="0" w:color="auto"/>
              <w:right w:val="nil"/>
            </w:tcBorders>
          </w:tcPr>
          <w:p w14:paraId="7DBEF150" w14:textId="23095853" w:rsidR="000D7487" w:rsidRPr="00B524C7" w:rsidRDefault="000D7487" w:rsidP="000D7487">
            <w:pPr>
              <w:spacing w:before="100" w:after="100"/>
              <w:jc w:val="right"/>
              <w:rPr>
                <w:sz w:val="20"/>
                <w:szCs w:val="20"/>
              </w:rPr>
            </w:pPr>
            <w:r>
              <w:rPr>
                <w:rFonts w:eastAsia="Aptos" w:cs="Aptos"/>
                <w:color w:val="000000"/>
                <w:sz w:val="20"/>
                <w:szCs w:val="20"/>
              </w:rPr>
              <w:t>0.6</w:t>
            </w:r>
          </w:p>
        </w:tc>
        <w:tc>
          <w:tcPr>
            <w:tcW w:w="832" w:type="dxa"/>
            <w:tcBorders>
              <w:top w:val="nil"/>
              <w:left w:val="nil"/>
              <w:bottom w:val="single" w:sz="4" w:space="0" w:color="auto"/>
              <w:right w:val="nil"/>
            </w:tcBorders>
          </w:tcPr>
          <w:p w14:paraId="213C968E" w14:textId="1AFC070B" w:rsidR="000D7487" w:rsidRPr="00B524C7" w:rsidRDefault="000D7487" w:rsidP="000D7487">
            <w:pPr>
              <w:spacing w:before="100" w:after="100"/>
              <w:jc w:val="right"/>
              <w:rPr>
                <w:sz w:val="20"/>
                <w:szCs w:val="20"/>
              </w:rPr>
            </w:pPr>
            <w:r>
              <w:rPr>
                <w:rFonts w:eastAsia="Aptos" w:cs="Aptos"/>
                <w:color w:val="000000"/>
                <w:sz w:val="20"/>
                <w:szCs w:val="20"/>
              </w:rPr>
              <w:t>0.4</w:t>
            </w:r>
          </w:p>
        </w:tc>
        <w:tc>
          <w:tcPr>
            <w:tcW w:w="833" w:type="dxa"/>
            <w:tcBorders>
              <w:top w:val="nil"/>
              <w:left w:val="nil"/>
              <w:bottom w:val="single" w:sz="4" w:space="0" w:color="auto"/>
              <w:right w:val="nil"/>
            </w:tcBorders>
          </w:tcPr>
          <w:p w14:paraId="2C688F3E" w14:textId="14127208" w:rsidR="000D7487" w:rsidRPr="00B524C7" w:rsidRDefault="000D7487" w:rsidP="000D7487">
            <w:pPr>
              <w:spacing w:before="100" w:after="100"/>
              <w:jc w:val="right"/>
              <w:rPr>
                <w:sz w:val="20"/>
                <w:szCs w:val="20"/>
              </w:rPr>
            </w:pPr>
            <w:r>
              <w:rPr>
                <w:rFonts w:eastAsia="Aptos" w:cs="Aptos"/>
                <w:color w:val="000000"/>
                <w:sz w:val="20"/>
                <w:szCs w:val="20"/>
              </w:rPr>
              <w:t>0.4</w:t>
            </w:r>
          </w:p>
        </w:tc>
        <w:tc>
          <w:tcPr>
            <w:tcW w:w="833" w:type="dxa"/>
            <w:tcBorders>
              <w:top w:val="nil"/>
              <w:left w:val="nil"/>
              <w:bottom w:val="single" w:sz="4" w:space="0" w:color="auto"/>
              <w:right w:val="nil"/>
            </w:tcBorders>
          </w:tcPr>
          <w:p w14:paraId="424C0634" w14:textId="52CEB7E9" w:rsidR="000D7487" w:rsidRPr="00B524C7" w:rsidRDefault="000D7487" w:rsidP="000D7487">
            <w:pPr>
              <w:spacing w:before="100" w:after="100"/>
              <w:jc w:val="right"/>
              <w:rPr>
                <w:sz w:val="20"/>
                <w:szCs w:val="20"/>
              </w:rPr>
            </w:pPr>
            <w:r>
              <w:rPr>
                <w:rFonts w:eastAsia="Aptos" w:cs="Aptos"/>
                <w:color w:val="000000"/>
                <w:sz w:val="20"/>
                <w:szCs w:val="20"/>
              </w:rPr>
              <w:t>0.7</w:t>
            </w:r>
          </w:p>
        </w:tc>
        <w:tc>
          <w:tcPr>
            <w:tcW w:w="833" w:type="dxa"/>
            <w:tcBorders>
              <w:top w:val="nil"/>
              <w:left w:val="nil"/>
              <w:bottom w:val="single" w:sz="4" w:space="0" w:color="auto"/>
              <w:right w:val="nil"/>
            </w:tcBorders>
          </w:tcPr>
          <w:p w14:paraId="7996DA12" w14:textId="343D3D35" w:rsidR="000D7487" w:rsidRPr="00B524C7" w:rsidRDefault="000D7487" w:rsidP="000D7487">
            <w:pPr>
              <w:spacing w:before="100" w:after="100"/>
              <w:jc w:val="right"/>
              <w:rPr>
                <w:sz w:val="20"/>
                <w:szCs w:val="20"/>
              </w:rPr>
            </w:pPr>
            <w:r>
              <w:rPr>
                <w:rFonts w:eastAsia="Aptos" w:cs="Aptos"/>
                <w:color w:val="000000"/>
                <w:sz w:val="20"/>
                <w:szCs w:val="20"/>
              </w:rPr>
              <w:t>1.5</w:t>
            </w:r>
          </w:p>
        </w:tc>
        <w:tc>
          <w:tcPr>
            <w:tcW w:w="833" w:type="dxa"/>
            <w:tcBorders>
              <w:top w:val="nil"/>
              <w:left w:val="nil"/>
              <w:bottom w:val="single" w:sz="4" w:space="0" w:color="auto"/>
              <w:right w:val="nil"/>
            </w:tcBorders>
          </w:tcPr>
          <w:p w14:paraId="2B38D4EF" w14:textId="4AFF628C" w:rsidR="000D7487" w:rsidRPr="00B524C7" w:rsidRDefault="000D7487" w:rsidP="000D7487">
            <w:pPr>
              <w:spacing w:before="100" w:after="100"/>
              <w:jc w:val="right"/>
              <w:rPr>
                <w:sz w:val="20"/>
                <w:szCs w:val="20"/>
              </w:rPr>
            </w:pPr>
            <w:r>
              <w:rPr>
                <w:rFonts w:eastAsia="Aptos" w:cs="Aptos"/>
                <w:color w:val="000000"/>
                <w:sz w:val="20"/>
                <w:szCs w:val="20"/>
              </w:rPr>
              <w:t>0.0</w:t>
            </w:r>
          </w:p>
        </w:tc>
        <w:tc>
          <w:tcPr>
            <w:tcW w:w="833" w:type="dxa"/>
            <w:tcBorders>
              <w:top w:val="nil"/>
              <w:left w:val="nil"/>
              <w:bottom w:val="single" w:sz="4" w:space="0" w:color="auto"/>
            </w:tcBorders>
          </w:tcPr>
          <w:p w14:paraId="3E4D99FC" w14:textId="1EB8FD6D" w:rsidR="000D7487" w:rsidRPr="00B524C7" w:rsidRDefault="000D7487" w:rsidP="000D7487">
            <w:pPr>
              <w:spacing w:before="100" w:after="100"/>
              <w:jc w:val="right"/>
              <w:rPr>
                <w:sz w:val="20"/>
                <w:szCs w:val="20"/>
              </w:rPr>
            </w:pPr>
            <w:r>
              <w:rPr>
                <w:rFonts w:eastAsia="Aptos" w:cs="Aptos"/>
                <w:color w:val="000000"/>
                <w:sz w:val="20"/>
                <w:szCs w:val="20"/>
              </w:rPr>
              <w:t>5.2</w:t>
            </w:r>
          </w:p>
        </w:tc>
      </w:tr>
      <w:tr w:rsidR="000D7487" w14:paraId="74506168" w14:textId="77777777" w:rsidTr="00702B2A">
        <w:trPr>
          <w:trHeight w:val="283"/>
        </w:trPr>
        <w:tc>
          <w:tcPr>
            <w:tcW w:w="3114" w:type="dxa"/>
            <w:vMerge w:val="restart"/>
            <w:tcBorders>
              <w:right w:val="nil"/>
            </w:tcBorders>
          </w:tcPr>
          <w:p w14:paraId="019F574C" w14:textId="5403DE05" w:rsidR="000D7487" w:rsidRPr="00147718" w:rsidRDefault="000D7487" w:rsidP="000D7487">
            <w:pPr>
              <w:spacing w:after="0"/>
              <w:rPr>
                <w:sz w:val="20"/>
                <w:szCs w:val="20"/>
              </w:rPr>
            </w:pPr>
            <w:r w:rsidRPr="00E4405D">
              <w:rPr>
                <w:sz w:val="20"/>
                <w:szCs w:val="20"/>
              </w:rPr>
              <w:t>Electricity, Gas, Water and Waste Services</w:t>
            </w:r>
          </w:p>
        </w:tc>
        <w:tc>
          <w:tcPr>
            <w:tcW w:w="2126" w:type="dxa"/>
            <w:tcBorders>
              <w:top w:val="single" w:sz="4" w:space="0" w:color="auto"/>
              <w:left w:val="nil"/>
              <w:bottom w:val="nil"/>
              <w:right w:val="nil"/>
            </w:tcBorders>
          </w:tcPr>
          <w:p w14:paraId="58E49E61" w14:textId="470B4FB1" w:rsidR="000D7487" w:rsidRPr="00147718" w:rsidRDefault="000D7487" w:rsidP="000D7487">
            <w:pPr>
              <w:spacing w:after="0"/>
              <w:rPr>
                <w:sz w:val="20"/>
                <w:szCs w:val="20"/>
              </w:rPr>
            </w:pPr>
            <w:r w:rsidRPr="00147718">
              <w:rPr>
                <w:sz w:val="20"/>
                <w:szCs w:val="20"/>
              </w:rPr>
              <w:t>Agreements</w:t>
            </w:r>
          </w:p>
        </w:tc>
        <w:tc>
          <w:tcPr>
            <w:tcW w:w="832" w:type="dxa"/>
            <w:tcBorders>
              <w:top w:val="single" w:sz="4" w:space="0" w:color="auto"/>
              <w:left w:val="nil"/>
              <w:bottom w:val="nil"/>
              <w:right w:val="nil"/>
            </w:tcBorders>
          </w:tcPr>
          <w:p w14:paraId="559CC9AD" w14:textId="210C4168" w:rsidR="000D7487" w:rsidRPr="00B524C7" w:rsidRDefault="000D7487" w:rsidP="000D7487">
            <w:pPr>
              <w:spacing w:before="100" w:after="100"/>
              <w:jc w:val="right"/>
              <w:rPr>
                <w:sz w:val="20"/>
                <w:szCs w:val="20"/>
              </w:rPr>
            </w:pPr>
            <w:r>
              <w:rPr>
                <w:rFonts w:eastAsia="Aptos" w:cs="Aptos"/>
                <w:color w:val="000000"/>
                <w:sz w:val="20"/>
                <w:szCs w:val="20"/>
              </w:rPr>
              <w:t>1</w:t>
            </w:r>
          </w:p>
        </w:tc>
        <w:tc>
          <w:tcPr>
            <w:tcW w:w="833" w:type="dxa"/>
            <w:tcBorders>
              <w:top w:val="single" w:sz="4" w:space="0" w:color="auto"/>
              <w:left w:val="nil"/>
              <w:bottom w:val="nil"/>
              <w:right w:val="nil"/>
            </w:tcBorders>
          </w:tcPr>
          <w:p w14:paraId="7AF1E05D" w14:textId="20AF699A" w:rsidR="000D7487" w:rsidRPr="00B524C7" w:rsidRDefault="000D7487" w:rsidP="000D7487">
            <w:pPr>
              <w:spacing w:before="100" w:after="100"/>
              <w:jc w:val="right"/>
              <w:rPr>
                <w:sz w:val="20"/>
                <w:szCs w:val="20"/>
              </w:rPr>
            </w:pPr>
            <w:r>
              <w:rPr>
                <w:rFonts w:eastAsia="Aptos" w:cs="Aptos"/>
                <w:color w:val="000000"/>
                <w:sz w:val="20"/>
                <w:szCs w:val="20"/>
              </w:rPr>
              <w:t>6</w:t>
            </w:r>
          </w:p>
        </w:tc>
        <w:tc>
          <w:tcPr>
            <w:tcW w:w="833" w:type="dxa"/>
            <w:tcBorders>
              <w:top w:val="single" w:sz="4" w:space="0" w:color="auto"/>
              <w:left w:val="nil"/>
              <w:bottom w:val="nil"/>
              <w:right w:val="nil"/>
            </w:tcBorders>
          </w:tcPr>
          <w:p w14:paraId="2C394CEB" w14:textId="1453DF81" w:rsidR="000D7487" w:rsidRPr="00B524C7" w:rsidRDefault="000D7487" w:rsidP="000D7487">
            <w:pPr>
              <w:spacing w:before="100" w:after="100"/>
              <w:jc w:val="right"/>
              <w:rPr>
                <w:sz w:val="20"/>
                <w:szCs w:val="20"/>
              </w:rPr>
            </w:pPr>
            <w:r>
              <w:rPr>
                <w:rFonts w:eastAsia="Aptos" w:cs="Aptos"/>
                <w:color w:val="000000"/>
                <w:sz w:val="20"/>
                <w:szCs w:val="20"/>
              </w:rPr>
              <w:t>0</w:t>
            </w:r>
          </w:p>
        </w:tc>
        <w:tc>
          <w:tcPr>
            <w:tcW w:w="833" w:type="dxa"/>
            <w:tcBorders>
              <w:top w:val="single" w:sz="4" w:space="0" w:color="auto"/>
              <w:left w:val="nil"/>
              <w:bottom w:val="nil"/>
              <w:right w:val="nil"/>
            </w:tcBorders>
          </w:tcPr>
          <w:p w14:paraId="2D489409" w14:textId="2EF09092" w:rsidR="000D7487" w:rsidRPr="00B524C7" w:rsidRDefault="000D7487" w:rsidP="000D7487">
            <w:pPr>
              <w:spacing w:before="100" w:after="100"/>
              <w:jc w:val="right"/>
              <w:rPr>
                <w:sz w:val="20"/>
                <w:szCs w:val="20"/>
              </w:rPr>
            </w:pPr>
            <w:r>
              <w:rPr>
                <w:rFonts w:eastAsia="Aptos" w:cs="Aptos"/>
                <w:color w:val="000000"/>
                <w:sz w:val="20"/>
                <w:szCs w:val="20"/>
              </w:rPr>
              <w:t>9</w:t>
            </w:r>
          </w:p>
        </w:tc>
        <w:tc>
          <w:tcPr>
            <w:tcW w:w="833" w:type="dxa"/>
            <w:tcBorders>
              <w:top w:val="single" w:sz="4" w:space="0" w:color="auto"/>
              <w:left w:val="nil"/>
              <w:bottom w:val="nil"/>
              <w:right w:val="nil"/>
            </w:tcBorders>
          </w:tcPr>
          <w:p w14:paraId="5463EDBE" w14:textId="388E3F25" w:rsidR="000D7487" w:rsidRPr="00B524C7" w:rsidRDefault="000D7487" w:rsidP="000D7487">
            <w:pPr>
              <w:spacing w:before="100" w:after="100"/>
              <w:jc w:val="right"/>
              <w:rPr>
                <w:sz w:val="20"/>
                <w:szCs w:val="20"/>
              </w:rPr>
            </w:pPr>
            <w:r>
              <w:rPr>
                <w:rFonts w:eastAsia="Aptos" w:cs="Aptos"/>
                <w:color w:val="000000"/>
                <w:sz w:val="20"/>
                <w:szCs w:val="20"/>
              </w:rPr>
              <w:t>2</w:t>
            </w:r>
          </w:p>
        </w:tc>
        <w:tc>
          <w:tcPr>
            <w:tcW w:w="832" w:type="dxa"/>
            <w:tcBorders>
              <w:top w:val="single" w:sz="4" w:space="0" w:color="auto"/>
              <w:left w:val="nil"/>
              <w:bottom w:val="nil"/>
              <w:right w:val="nil"/>
            </w:tcBorders>
          </w:tcPr>
          <w:p w14:paraId="18A46F03" w14:textId="51A70092" w:rsidR="000D7487" w:rsidRPr="00B524C7" w:rsidRDefault="000D7487" w:rsidP="000D7487">
            <w:pPr>
              <w:spacing w:before="100" w:after="100"/>
              <w:jc w:val="right"/>
              <w:rPr>
                <w:sz w:val="20"/>
                <w:szCs w:val="20"/>
              </w:rPr>
            </w:pPr>
            <w:r>
              <w:rPr>
                <w:rFonts w:eastAsia="Aptos" w:cs="Aptos"/>
                <w:color w:val="000000"/>
                <w:sz w:val="20"/>
                <w:szCs w:val="20"/>
              </w:rPr>
              <w:t>0</w:t>
            </w:r>
          </w:p>
        </w:tc>
        <w:tc>
          <w:tcPr>
            <w:tcW w:w="833" w:type="dxa"/>
            <w:tcBorders>
              <w:top w:val="single" w:sz="4" w:space="0" w:color="auto"/>
              <w:left w:val="nil"/>
              <w:bottom w:val="nil"/>
              <w:right w:val="nil"/>
            </w:tcBorders>
          </w:tcPr>
          <w:p w14:paraId="77438986" w14:textId="22AD62D1" w:rsidR="000D7487" w:rsidRPr="00B524C7" w:rsidRDefault="000D7487" w:rsidP="000D7487">
            <w:pPr>
              <w:spacing w:before="100" w:after="100"/>
              <w:jc w:val="right"/>
              <w:rPr>
                <w:sz w:val="20"/>
                <w:szCs w:val="20"/>
              </w:rPr>
            </w:pPr>
            <w:r>
              <w:rPr>
                <w:rFonts w:eastAsia="Aptos" w:cs="Aptos"/>
                <w:color w:val="000000"/>
                <w:sz w:val="20"/>
                <w:szCs w:val="20"/>
              </w:rPr>
              <w:t>10</w:t>
            </w:r>
          </w:p>
        </w:tc>
        <w:tc>
          <w:tcPr>
            <w:tcW w:w="833" w:type="dxa"/>
            <w:tcBorders>
              <w:top w:val="single" w:sz="4" w:space="0" w:color="auto"/>
              <w:left w:val="nil"/>
              <w:bottom w:val="nil"/>
              <w:right w:val="nil"/>
            </w:tcBorders>
          </w:tcPr>
          <w:p w14:paraId="74FFC5CC" w14:textId="5F724F84" w:rsidR="000D7487" w:rsidRPr="00B524C7" w:rsidRDefault="000D7487" w:rsidP="000D7487">
            <w:pPr>
              <w:spacing w:before="100" w:after="100"/>
              <w:jc w:val="right"/>
              <w:rPr>
                <w:sz w:val="20"/>
                <w:szCs w:val="20"/>
              </w:rPr>
            </w:pPr>
            <w:r>
              <w:rPr>
                <w:rFonts w:eastAsia="Aptos" w:cs="Aptos"/>
                <w:color w:val="000000"/>
                <w:sz w:val="20"/>
                <w:szCs w:val="20"/>
              </w:rPr>
              <w:t>5</w:t>
            </w:r>
          </w:p>
        </w:tc>
        <w:tc>
          <w:tcPr>
            <w:tcW w:w="833" w:type="dxa"/>
            <w:tcBorders>
              <w:top w:val="single" w:sz="4" w:space="0" w:color="auto"/>
              <w:left w:val="nil"/>
              <w:bottom w:val="nil"/>
              <w:right w:val="nil"/>
            </w:tcBorders>
          </w:tcPr>
          <w:p w14:paraId="13542783" w14:textId="2C61E08A" w:rsidR="000D7487" w:rsidRPr="00B524C7" w:rsidRDefault="000D7487" w:rsidP="000D7487">
            <w:pPr>
              <w:spacing w:before="100" w:after="100"/>
              <w:jc w:val="right"/>
              <w:rPr>
                <w:sz w:val="20"/>
                <w:szCs w:val="20"/>
              </w:rPr>
            </w:pPr>
            <w:r>
              <w:rPr>
                <w:rFonts w:eastAsia="Aptos" w:cs="Aptos"/>
                <w:color w:val="000000"/>
                <w:sz w:val="20"/>
                <w:szCs w:val="20"/>
              </w:rPr>
              <w:t>0</w:t>
            </w:r>
          </w:p>
        </w:tc>
        <w:tc>
          <w:tcPr>
            <w:tcW w:w="833" w:type="dxa"/>
            <w:tcBorders>
              <w:top w:val="single" w:sz="4" w:space="0" w:color="auto"/>
              <w:left w:val="nil"/>
              <w:bottom w:val="nil"/>
              <w:right w:val="nil"/>
            </w:tcBorders>
          </w:tcPr>
          <w:p w14:paraId="1E7C7E92" w14:textId="4274839B" w:rsidR="000D7487" w:rsidRPr="00B524C7" w:rsidRDefault="000D7487" w:rsidP="000D7487">
            <w:pPr>
              <w:spacing w:before="100" w:after="100"/>
              <w:jc w:val="right"/>
              <w:rPr>
                <w:sz w:val="20"/>
                <w:szCs w:val="20"/>
              </w:rPr>
            </w:pPr>
            <w:r>
              <w:rPr>
                <w:rFonts w:eastAsia="Aptos" w:cs="Aptos"/>
                <w:color w:val="000000"/>
                <w:sz w:val="20"/>
                <w:szCs w:val="20"/>
              </w:rPr>
              <w:t>0</w:t>
            </w:r>
          </w:p>
        </w:tc>
        <w:tc>
          <w:tcPr>
            <w:tcW w:w="833" w:type="dxa"/>
            <w:tcBorders>
              <w:top w:val="single" w:sz="4" w:space="0" w:color="auto"/>
              <w:left w:val="nil"/>
              <w:bottom w:val="nil"/>
            </w:tcBorders>
          </w:tcPr>
          <w:p w14:paraId="29106070" w14:textId="39DF04B8" w:rsidR="000D7487" w:rsidRPr="00B524C7" w:rsidRDefault="000D7487" w:rsidP="000D7487">
            <w:pPr>
              <w:spacing w:before="100" w:after="100"/>
              <w:jc w:val="right"/>
              <w:rPr>
                <w:sz w:val="20"/>
                <w:szCs w:val="20"/>
              </w:rPr>
            </w:pPr>
            <w:r>
              <w:rPr>
                <w:rFonts w:eastAsia="Aptos" w:cs="Aptos"/>
                <w:color w:val="000000"/>
                <w:sz w:val="20"/>
                <w:szCs w:val="20"/>
              </w:rPr>
              <w:t>33</w:t>
            </w:r>
          </w:p>
        </w:tc>
      </w:tr>
      <w:tr w:rsidR="000D7487" w14:paraId="30410DCE" w14:textId="77777777" w:rsidTr="003A08D4">
        <w:trPr>
          <w:trHeight w:val="283"/>
        </w:trPr>
        <w:tc>
          <w:tcPr>
            <w:tcW w:w="3114" w:type="dxa"/>
            <w:vMerge/>
            <w:tcBorders>
              <w:right w:val="nil"/>
            </w:tcBorders>
          </w:tcPr>
          <w:p w14:paraId="0F0E2F4F" w14:textId="77777777" w:rsidR="000D7487" w:rsidRPr="00147718" w:rsidRDefault="000D7487" w:rsidP="000D7487">
            <w:pPr>
              <w:spacing w:after="0"/>
              <w:rPr>
                <w:sz w:val="20"/>
                <w:szCs w:val="20"/>
              </w:rPr>
            </w:pPr>
          </w:p>
        </w:tc>
        <w:tc>
          <w:tcPr>
            <w:tcW w:w="2126" w:type="dxa"/>
            <w:tcBorders>
              <w:top w:val="nil"/>
              <w:left w:val="nil"/>
              <w:bottom w:val="nil"/>
              <w:right w:val="nil"/>
            </w:tcBorders>
          </w:tcPr>
          <w:p w14:paraId="2E39B082" w14:textId="17FD1AB6" w:rsidR="000D7487" w:rsidRPr="00147718" w:rsidRDefault="000D7487" w:rsidP="000D7487">
            <w:pPr>
              <w:spacing w:after="0"/>
              <w:rPr>
                <w:sz w:val="20"/>
                <w:szCs w:val="20"/>
              </w:rPr>
            </w:pPr>
            <w:r w:rsidRPr="00147718">
              <w:rPr>
                <w:sz w:val="20"/>
                <w:szCs w:val="20"/>
              </w:rPr>
              <w:t>AAWI (%)</w:t>
            </w:r>
          </w:p>
        </w:tc>
        <w:tc>
          <w:tcPr>
            <w:tcW w:w="832" w:type="dxa"/>
            <w:tcBorders>
              <w:top w:val="nil"/>
              <w:left w:val="nil"/>
              <w:bottom w:val="nil"/>
              <w:right w:val="nil"/>
            </w:tcBorders>
          </w:tcPr>
          <w:p w14:paraId="763537A7" w14:textId="6E35E3A2" w:rsidR="000D7487" w:rsidRPr="00B524C7" w:rsidRDefault="000D7487" w:rsidP="000D7487">
            <w:pPr>
              <w:spacing w:before="100" w:after="100"/>
              <w:jc w:val="right"/>
              <w:rPr>
                <w:sz w:val="20"/>
                <w:szCs w:val="20"/>
              </w:rPr>
            </w:pPr>
            <w:r>
              <w:rPr>
                <w:rFonts w:eastAsia="Aptos" w:cs="Aptos"/>
                <w:color w:val="000000"/>
                <w:sz w:val="20"/>
                <w:szCs w:val="20"/>
              </w:rPr>
              <w:t>3.2</w:t>
            </w:r>
          </w:p>
        </w:tc>
        <w:tc>
          <w:tcPr>
            <w:tcW w:w="833" w:type="dxa"/>
            <w:tcBorders>
              <w:top w:val="nil"/>
              <w:left w:val="nil"/>
              <w:bottom w:val="nil"/>
              <w:right w:val="nil"/>
            </w:tcBorders>
          </w:tcPr>
          <w:p w14:paraId="72A4E5FF" w14:textId="04730DEB" w:rsidR="000D7487" w:rsidRPr="00B524C7" w:rsidRDefault="000D7487" w:rsidP="000D7487">
            <w:pPr>
              <w:spacing w:before="100" w:after="100"/>
              <w:jc w:val="right"/>
              <w:rPr>
                <w:sz w:val="20"/>
                <w:szCs w:val="20"/>
              </w:rPr>
            </w:pPr>
            <w:r>
              <w:rPr>
                <w:rFonts w:eastAsia="Aptos" w:cs="Aptos"/>
                <w:color w:val="000000"/>
                <w:sz w:val="20"/>
                <w:szCs w:val="20"/>
              </w:rPr>
              <w:t>4.0</w:t>
            </w:r>
          </w:p>
        </w:tc>
        <w:tc>
          <w:tcPr>
            <w:tcW w:w="833" w:type="dxa"/>
            <w:tcBorders>
              <w:top w:val="nil"/>
              <w:left w:val="nil"/>
              <w:bottom w:val="nil"/>
              <w:right w:val="nil"/>
            </w:tcBorders>
          </w:tcPr>
          <w:p w14:paraId="3B1849DE" w14:textId="70B20FFB" w:rsidR="000D7487" w:rsidRPr="00B524C7" w:rsidRDefault="000D7487" w:rsidP="000D7487">
            <w:pPr>
              <w:spacing w:before="100" w:after="100"/>
              <w:jc w:val="right"/>
              <w:rPr>
                <w:sz w:val="20"/>
                <w:szCs w:val="20"/>
              </w:rPr>
            </w:pPr>
            <w:r>
              <w:rPr>
                <w:rFonts w:eastAsia="Aptos" w:cs="Aptos"/>
                <w:color w:val="000000"/>
                <w:sz w:val="20"/>
                <w:szCs w:val="20"/>
              </w:rPr>
              <w:t>*</w:t>
            </w:r>
          </w:p>
        </w:tc>
        <w:tc>
          <w:tcPr>
            <w:tcW w:w="833" w:type="dxa"/>
            <w:tcBorders>
              <w:top w:val="nil"/>
              <w:left w:val="nil"/>
              <w:bottom w:val="nil"/>
              <w:right w:val="nil"/>
            </w:tcBorders>
          </w:tcPr>
          <w:p w14:paraId="2DD6A896" w14:textId="5DE70FF9" w:rsidR="000D7487" w:rsidRPr="00B524C7" w:rsidRDefault="000D7487" w:rsidP="000D7487">
            <w:pPr>
              <w:spacing w:before="100" w:after="100"/>
              <w:jc w:val="right"/>
              <w:rPr>
                <w:sz w:val="20"/>
                <w:szCs w:val="20"/>
              </w:rPr>
            </w:pPr>
            <w:r>
              <w:rPr>
                <w:rFonts w:eastAsia="Aptos" w:cs="Aptos"/>
                <w:color w:val="000000"/>
                <w:sz w:val="20"/>
                <w:szCs w:val="20"/>
              </w:rPr>
              <w:t>4.7</w:t>
            </w:r>
          </w:p>
        </w:tc>
        <w:tc>
          <w:tcPr>
            <w:tcW w:w="833" w:type="dxa"/>
            <w:tcBorders>
              <w:top w:val="nil"/>
              <w:left w:val="nil"/>
              <w:bottom w:val="nil"/>
              <w:right w:val="nil"/>
            </w:tcBorders>
          </w:tcPr>
          <w:p w14:paraId="1F0E3B4A" w14:textId="441943DC" w:rsidR="000D7487" w:rsidRPr="00B524C7" w:rsidRDefault="000D7487" w:rsidP="000D7487">
            <w:pPr>
              <w:spacing w:before="100" w:after="100"/>
              <w:jc w:val="right"/>
              <w:rPr>
                <w:sz w:val="20"/>
                <w:szCs w:val="20"/>
              </w:rPr>
            </w:pPr>
            <w:r>
              <w:rPr>
                <w:rFonts w:eastAsia="Aptos" w:cs="Aptos"/>
                <w:color w:val="000000"/>
                <w:sz w:val="20"/>
                <w:szCs w:val="20"/>
              </w:rPr>
              <w:t>3.4</w:t>
            </w:r>
          </w:p>
        </w:tc>
        <w:tc>
          <w:tcPr>
            <w:tcW w:w="832" w:type="dxa"/>
            <w:tcBorders>
              <w:top w:val="nil"/>
              <w:left w:val="nil"/>
              <w:bottom w:val="nil"/>
              <w:right w:val="nil"/>
            </w:tcBorders>
          </w:tcPr>
          <w:p w14:paraId="00055396" w14:textId="0ECDB723" w:rsidR="000D7487" w:rsidRPr="00B524C7" w:rsidRDefault="000D7487" w:rsidP="000D7487">
            <w:pPr>
              <w:spacing w:before="100" w:after="100"/>
              <w:jc w:val="right"/>
              <w:rPr>
                <w:sz w:val="20"/>
                <w:szCs w:val="20"/>
              </w:rPr>
            </w:pPr>
            <w:r>
              <w:rPr>
                <w:rFonts w:eastAsia="Aptos" w:cs="Aptos"/>
                <w:color w:val="000000"/>
                <w:sz w:val="20"/>
                <w:szCs w:val="20"/>
              </w:rPr>
              <w:t>*</w:t>
            </w:r>
          </w:p>
        </w:tc>
        <w:tc>
          <w:tcPr>
            <w:tcW w:w="833" w:type="dxa"/>
            <w:tcBorders>
              <w:top w:val="nil"/>
              <w:left w:val="nil"/>
              <w:bottom w:val="nil"/>
              <w:right w:val="nil"/>
            </w:tcBorders>
          </w:tcPr>
          <w:p w14:paraId="676462D4" w14:textId="70B4B175" w:rsidR="000D7487" w:rsidRPr="00B524C7" w:rsidRDefault="000D7487" w:rsidP="000D7487">
            <w:pPr>
              <w:spacing w:before="100" w:after="100"/>
              <w:jc w:val="right"/>
              <w:rPr>
                <w:sz w:val="20"/>
                <w:szCs w:val="20"/>
              </w:rPr>
            </w:pPr>
            <w:r>
              <w:rPr>
                <w:rFonts w:eastAsia="Aptos" w:cs="Aptos"/>
                <w:color w:val="000000"/>
                <w:sz w:val="20"/>
                <w:szCs w:val="20"/>
              </w:rPr>
              <w:t>3.8</w:t>
            </w:r>
          </w:p>
        </w:tc>
        <w:tc>
          <w:tcPr>
            <w:tcW w:w="833" w:type="dxa"/>
            <w:tcBorders>
              <w:top w:val="nil"/>
              <w:left w:val="nil"/>
              <w:bottom w:val="nil"/>
              <w:right w:val="nil"/>
            </w:tcBorders>
          </w:tcPr>
          <w:p w14:paraId="113047D8" w14:textId="3F616E0B" w:rsidR="000D7487" w:rsidRPr="00B524C7" w:rsidRDefault="000D7487" w:rsidP="000D7487">
            <w:pPr>
              <w:spacing w:before="100" w:after="100"/>
              <w:jc w:val="right"/>
              <w:rPr>
                <w:sz w:val="20"/>
                <w:szCs w:val="20"/>
              </w:rPr>
            </w:pPr>
            <w:r>
              <w:rPr>
                <w:rFonts w:eastAsia="Aptos" w:cs="Aptos"/>
                <w:color w:val="000000"/>
                <w:sz w:val="20"/>
                <w:szCs w:val="20"/>
              </w:rPr>
              <w:t>3.6</w:t>
            </w:r>
          </w:p>
        </w:tc>
        <w:tc>
          <w:tcPr>
            <w:tcW w:w="833" w:type="dxa"/>
            <w:tcBorders>
              <w:top w:val="nil"/>
              <w:left w:val="nil"/>
              <w:bottom w:val="nil"/>
              <w:right w:val="nil"/>
            </w:tcBorders>
          </w:tcPr>
          <w:p w14:paraId="0440EF3B" w14:textId="41EFD025" w:rsidR="000D7487" w:rsidRPr="00B524C7" w:rsidRDefault="000D7487" w:rsidP="000D7487">
            <w:pPr>
              <w:spacing w:before="100" w:after="100"/>
              <w:jc w:val="right"/>
              <w:rPr>
                <w:sz w:val="20"/>
                <w:szCs w:val="20"/>
              </w:rPr>
            </w:pPr>
            <w:r>
              <w:rPr>
                <w:rFonts w:eastAsia="Aptos" w:cs="Aptos"/>
                <w:color w:val="000000"/>
                <w:sz w:val="20"/>
                <w:szCs w:val="20"/>
              </w:rPr>
              <w:t>*</w:t>
            </w:r>
          </w:p>
        </w:tc>
        <w:tc>
          <w:tcPr>
            <w:tcW w:w="833" w:type="dxa"/>
            <w:tcBorders>
              <w:top w:val="nil"/>
              <w:left w:val="nil"/>
              <w:bottom w:val="nil"/>
              <w:right w:val="nil"/>
            </w:tcBorders>
          </w:tcPr>
          <w:p w14:paraId="4A266208" w14:textId="0AE9969F" w:rsidR="000D7487" w:rsidRPr="00B524C7" w:rsidRDefault="000D7487" w:rsidP="000D7487">
            <w:pPr>
              <w:spacing w:before="100" w:after="100"/>
              <w:jc w:val="right"/>
              <w:rPr>
                <w:sz w:val="20"/>
                <w:szCs w:val="20"/>
              </w:rPr>
            </w:pPr>
            <w:r>
              <w:rPr>
                <w:rFonts w:eastAsia="Aptos" w:cs="Aptos"/>
                <w:color w:val="000000"/>
                <w:sz w:val="20"/>
                <w:szCs w:val="20"/>
              </w:rPr>
              <w:t>*</w:t>
            </w:r>
          </w:p>
        </w:tc>
        <w:tc>
          <w:tcPr>
            <w:tcW w:w="833" w:type="dxa"/>
            <w:tcBorders>
              <w:top w:val="nil"/>
              <w:left w:val="nil"/>
              <w:bottom w:val="nil"/>
            </w:tcBorders>
          </w:tcPr>
          <w:p w14:paraId="3D8B9E34" w14:textId="3BC4D5E5" w:rsidR="000D7487" w:rsidRPr="00B524C7" w:rsidRDefault="000D7487" w:rsidP="000D7487">
            <w:pPr>
              <w:spacing w:before="100" w:after="100"/>
              <w:jc w:val="right"/>
              <w:rPr>
                <w:sz w:val="20"/>
                <w:szCs w:val="20"/>
              </w:rPr>
            </w:pPr>
            <w:r>
              <w:rPr>
                <w:rFonts w:eastAsia="Aptos" w:cs="Aptos"/>
                <w:color w:val="000000"/>
                <w:sz w:val="20"/>
                <w:szCs w:val="20"/>
              </w:rPr>
              <w:t>3.9</w:t>
            </w:r>
          </w:p>
        </w:tc>
      </w:tr>
      <w:tr w:rsidR="000D7487" w14:paraId="7C79FF6C" w14:textId="77777777" w:rsidTr="00702B2A">
        <w:trPr>
          <w:trHeight w:val="283"/>
        </w:trPr>
        <w:tc>
          <w:tcPr>
            <w:tcW w:w="3114" w:type="dxa"/>
            <w:vMerge/>
            <w:tcBorders>
              <w:right w:val="nil"/>
            </w:tcBorders>
          </w:tcPr>
          <w:p w14:paraId="3BEF205D" w14:textId="77777777" w:rsidR="000D7487" w:rsidRPr="00147718" w:rsidRDefault="000D7487" w:rsidP="000D7487">
            <w:pPr>
              <w:spacing w:after="0"/>
              <w:rPr>
                <w:sz w:val="20"/>
                <w:szCs w:val="20"/>
              </w:rPr>
            </w:pPr>
          </w:p>
        </w:tc>
        <w:tc>
          <w:tcPr>
            <w:tcW w:w="2126" w:type="dxa"/>
            <w:tcBorders>
              <w:top w:val="nil"/>
              <w:left w:val="nil"/>
              <w:bottom w:val="nil"/>
              <w:right w:val="nil"/>
            </w:tcBorders>
          </w:tcPr>
          <w:p w14:paraId="5FB96BB8" w14:textId="63F670B0" w:rsidR="000D7487" w:rsidRPr="00147718" w:rsidRDefault="000D7487" w:rsidP="000D7487">
            <w:pPr>
              <w:spacing w:after="0"/>
              <w:rPr>
                <w:sz w:val="20"/>
                <w:szCs w:val="20"/>
              </w:rPr>
            </w:pPr>
            <w:r w:rsidRPr="00147718">
              <w:rPr>
                <w:sz w:val="20"/>
                <w:szCs w:val="20"/>
              </w:rPr>
              <w:t>Duration (years)</w:t>
            </w:r>
          </w:p>
        </w:tc>
        <w:tc>
          <w:tcPr>
            <w:tcW w:w="832" w:type="dxa"/>
            <w:tcBorders>
              <w:top w:val="nil"/>
              <w:left w:val="nil"/>
              <w:bottom w:val="nil"/>
              <w:right w:val="nil"/>
            </w:tcBorders>
          </w:tcPr>
          <w:p w14:paraId="67666D2C" w14:textId="246AA82D" w:rsidR="000D7487" w:rsidRPr="00B524C7" w:rsidRDefault="000D7487" w:rsidP="000D7487">
            <w:pPr>
              <w:spacing w:before="100" w:after="100"/>
              <w:jc w:val="right"/>
              <w:rPr>
                <w:sz w:val="20"/>
                <w:szCs w:val="20"/>
              </w:rPr>
            </w:pPr>
            <w:r>
              <w:rPr>
                <w:rFonts w:eastAsia="Aptos" w:cs="Aptos"/>
                <w:color w:val="000000"/>
                <w:sz w:val="20"/>
                <w:szCs w:val="20"/>
              </w:rPr>
              <w:t>3.1</w:t>
            </w:r>
          </w:p>
        </w:tc>
        <w:tc>
          <w:tcPr>
            <w:tcW w:w="833" w:type="dxa"/>
            <w:tcBorders>
              <w:top w:val="nil"/>
              <w:left w:val="nil"/>
              <w:bottom w:val="nil"/>
              <w:right w:val="nil"/>
            </w:tcBorders>
          </w:tcPr>
          <w:p w14:paraId="5F773070" w14:textId="4CE9A319" w:rsidR="000D7487" w:rsidRPr="00B524C7" w:rsidRDefault="000D7487" w:rsidP="000D7487">
            <w:pPr>
              <w:spacing w:before="100" w:after="100"/>
              <w:jc w:val="right"/>
              <w:rPr>
                <w:sz w:val="20"/>
                <w:szCs w:val="20"/>
              </w:rPr>
            </w:pPr>
            <w:r>
              <w:rPr>
                <w:rFonts w:eastAsia="Aptos" w:cs="Aptos"/>
                <w:color w:val="000000"/>
                <w:sz w:val="20"/>
                <w:szCs w:val="20"/>
              </w:rPr>
              <w:t>2.9</w:t>
            </w:r>
          </w:p>
        </w:tc>
        <w:tc>
          <w:tcPr>
            <w:tcW w:w="833" w:type="dxa"/>
            <w:tcBorders>
              <w:top w:val="nil"/>
              <w:left w:val="nil"/>
              <w:bottom w:val="nil"/>
              <w:right w:val="nil"/>
            </w:tcBorders>
          </w:tcPr>
          <w:p w14:paraId="7A8A1166" w14:textId="7A1C1242" w:rsidR="000D7487" w:rsidRPr="00B524C7" w:rsidRDefault="000D7487" w:rsidP="000D7487">
            <w:pPr>
              <w:spacing w:before="100" w:after="100"/>
              <w:jc w:val="right"/>
              <w:rPr>
                <w:sz w:val="20"/>
                <w:szCs w:val="20"/>
              </w:rPr>
            </w:pPr>
            <w:r>
              <w:rPr>
                <w:rFonts w:eastAsia="Aptos" w:cs="Aptos"/>
                <w:color w:val="000000"/>
                <w:sz w:val="20"/>
                <w:szCs w:val="20"/>
              </w:rPr>
              <w:t>0.0</w:t>
            </w:r>
          </w:p>
        </w:tc>
        <w:tc>
          <w:tcPr>
            <w:tcW w:w="833" w:type="dxa"/>
            <w:tcBorders>
              <w:top w:val="nil"/>
              <w:left w:val="nil"/>
              <w:bottom w:val="nil"/>
              <w:right w:val="nil"/>
            </w:tcBorders>
          </w:tcPr>
          <w:p w14:paraId="1DCA78A8" w14:textId="045CA29F" w:rsidR="000D7487" w:rsidRPr="00B524C7" w:rsidRDefault="000D7487" w:rsidP="000D7487">
            <w:pPr>
              <w:spacing w:before="100" w:after="100"/>
              <w:jc w:val="right"/>
              <w:rPr>
                <w:sz w:val="20"/>
                <w:szCs w:val="20"/>
              </w:rPr>
            </w:pPr>
            <w:r>
              <w:rPr>
                <w:rFonts w:eastAsia="Aptos" w:cs="Aptos"/>
                <w:color w:val="000000"/>
                <w:sz w:val="20"/>
                <w:szCs w:val="20"/>
              </w:rPr>
              <w:t>3.0</w:t>
            </w:r>
          </w:p>
        </w:tc>
        <w:tc>
          <w:tcPr>
            <w:tcW w:w="833" w:type="dxa"/>
            <w:tcBorders>
              <w:top w:val="nil"/>
              <w:left w:val="nil"/>
              <w:bottom w:val="nil"/>
              <w:right w:val="nil"/>
            </w:tcBorders>
          </w:tcPr>
          <w:p w14:paraId="7B838F95" w14:textId="184D2B76" w:rsidR="000D7487" w:rsidRPr="00B524C7" w:rsidRDefault="000D7487" w:rsidP="000D7487">
            <w:pPr>
              <w:spacing w:before="100" w:after="100"/>
              <w:jc w:val="right"/>
              <w:rPr>
                <w:sz w:val="20"/>
                <w:szCs w:val="20"/>
              </w:rPr>
            </w:pPr>
            <w:r>
              <w:rPr>
                <w:rFonts w:eastAsia="Aptos" w:cs="Aptos"/>
                <w:color w:val="000000"/>
                <w:sz w:val="20"/>
                <w:szCs w:val="20"/>
              </w:rPr>
              <w:t>3.1</w:t>
            </w:r>
          </w:p>
        </w:tc>
        <w:tc>
          <w:tcPr>
            <w:tcW w:w="832" w:type="dxa"/>
            <w:tcBorders>
              <w:top w:val="nil"/>
              <w:left w:val="nil"/>
              <w:bottom w:val="nil"/>
              <w:right w:val="nil"/>
            </w:tcBorders>
          </w:tcPr>
          <w:p w14:paraId="01283D12" w14:textId="04F761E1" w:rsidR="000D7487" w:rsidRPr="00B524C7" w:rsidRDefault="000D7487" w:rsidP="000D7487">
            <w:pPr>
              <w:spacing w:before="100" w:after="100"/>
              <w:jc w:val="right"/>
              <w:rPr>
                <w:sz w:val="20"/>
                <w:szCs w:val="20"/>
              </w:rPr>
            </w:pPr>
            <w:r>
              <w:rPr>
                <w:rFonts w:eastAsia="Aptos" w:cs="Aptos"/>
                <w:color w:val="000000"/>
                <w:sz w:val="20"/>
                <w:szCs w:val="20"/>
              </w:rPr>
              <w:t>0.0</w:t>
            </w:r>
          </w:p>
        </w:tc>
        <w:tc>
          <w:tcPr>
            <w:tcW w:w="833" w:type="dxa"/>
            <w:tcBorders>
              <w:top w:val="nil"/>
              <w:left w:val="nil"/>
              <w:bottom w:val="nil"/>
              <w:right w:val="nil"/>
            </w:tcBorders>
          </w:tcPr>
          <w:p w14:paraId="7FBB8B6A" w14:textId="5F08C4EC" w:rsidR="000D7487" w:rsidRPr="00B524C7" w:rsidRDefault="000D7487" w:rsidP="000D7487">
            <w:pPr>
              <w:spacing w:before="100" w:after="100"/>
              <w:jc w:val="right"/>
              <w:rPr>
                <w:sz w:val="20"/>
                <w:szCs w:val="20"/>
              </w:rPr>
            </w:pPr>
            <w:r>
              <w:rPr>
                <w:rFonts w:eastAsia="Aptos" w:cs="Aptos"/>
                <w:color w:val="000000"/>
                <w:sz w:val="20"/>
                <w:szCs w:val="20"/>
              </w:rPr>
              <w:t>2.8</w:t>
            </w:r>
          </w:p>
        </w:tc>
        <w:tc>
          <w:tcPr>
            <w:tcW w:w="833" w:type="dxa"/>
            <w:tcBorders>
              <w:top w:val="nil"/>
              <w:left w:val="nil"/>
              <w:bottom w:val="nil"/>
              <w:right w:val="nil"/>
            </w:tcBorders>
          </w:tcPr>
          <w:p w14:paraId="58E06455" w14:textId="17C775D7" w:rsidR="000D7487" w:rsidRPr="00B524C7" w:rsidRDefault="000D7487" w:rsidP="000D7487">
            <w:pPr>
              <w:spacing w:before="100" w:after="100"/>
              <w:jc w:val="right"/>
              <w:rPr>
                <w:sz w:val="20"/>
                <w:szCs w:val="20"/>
              </w:rPr>
            </w:pPr>
            <w:r>
              <w:rPr>
                <w:rFonts w:eastAsia="Aptos" w:cs="Aptos"/>
                <w:color w:val="000000"/>
                <w:sz w:val="20"/>
                <w:szCs w:val="20"/>
              </w:rPr>
              <w:t>3.9</w:t>
            </w:r>
          </w:p>
        </w:tc>
        <w:tc>
          <w:tcPr>
            <w:tcW w:w="833" w:type="dxa"/>
            <w:tcBorders>
              <w:top w:val="nil"/>
              <w:left w:val="nil"/>
              <w:bottom w:val="nil"/>
              <w:right w:val="nil"/>
            </w:tcBorders>
          </w:tcPr>
          <w:p w14:paraId="3375FBCD" w14:textId="2810F642" w:rsidR="000D7487" w:rsidRPr="00B524C7" w:rsidRDefault="000D7487" w:rsidP="000D7487">
            <w:pPr>
              <w:spacing w:before="100" w:after="100"/>
              <w:jc w:val="right"/>
              <w:rPr>
                <w:sz w:val="20"/>
                <w:szCs w:val="20"/>
              </w:rPr>
            </w:pPr>
            <w:r>
              <w:rPr>
                <w:rFonts w:eastAsia="Aptos" w:cs="Aptos"/>
                <w:color w:val="000000"/>
                <w:sz w:val="20"/>
                <w:szCs w:val="20"/>
              </w:rPr>
              <w:t>0.0</w:t>
            </w:r>
          </w:p>
        </w:tc>
        <w:tc>
          <w:tcPr>
            <w:tcW w:w="833" w:type="dxa"/>
            <w:tcBorders>
              <w:top w:val="nil"/>
              <w:left w:val="nil"/>
              <w:bottom w:val="nil"/>
              <w:right w:val="nil"/>
            </w:tcBorders>
          </w:tcPr>
          <w:p w14:paraId="5049C907" w14:textId="3E4405EA" w:rsidR="000D7487" w:rsidRPr="00B524C7" w:rsidRDefault="000D7487" w:rsidP="000D7487">
            <w:pPr>
              <w:spacing w:before="100" w:after="100"/>
              <w:jc w:val="right"/>
              <w:rPr>
                <w:sz w:val="20"/>
                <w:szCs w:val="20"/>
              </w:rPr>
            </w:pPr>
            <w:r>
              <w:rPr>
                <w:rFonts w:eastAsia="Aptos" w:cs="Aptos"/>
                <w:color w:val="000000"/>
                <w:sz w:val="20"/>
                <w:szCs w:val="20"/>
              </w:rPr>
              <w:t>0.0</w:t>
            </w:r>
          </w:p>
        </w:tc>
        <w:tc>
          <w:tcPr>
            <w:tcW w:w="833" w:type="dxa"/>
            <w:tcBorders>
              <w:top w:val="nil"/>
              <w:left w:val="nil"/>
              <w:bottom w:val="nil"/>
            </w:tcBorders>
          </w:tcPr>
          <w:p w14:paraId="39B1FE6A" w14:textId="094E7DDF" w:rsidR="000D7487" w:rsidRPr="00B524C7" w:rsidRDefault="000D7487" w:rsidP="000D7487">
            <w:pPr>
              <w:spacing w:before="100" w:after="100"/>
              <w:jc w:val="right"/>
              <w:rPr>
                <w:sz w:val="20"/>
                <w:szCs w:val="20"/>
              </w:rPr>
            </w:pPr>
            <w:r>
              <w:rPr>
                <w:rFonts w:eastAsia="Aptos" w:cs="Aptos"/>
                <w:color w:val="000000"/>
                <w:sz w:val="20"/>
                <w:szCs w:val="20"/>
              </w:rPr>
              <w:t>3.1</w:t>
            </w:r>
          </w:p>
        </w:tc>
      </w:tr>
      <w:tr w:rsidR="000D7487" w14:paraId="1E979968" w14:textId="77777777" w:rsidTr="00702B2A">
        <w:trPr>
          <w:trHeight w:val="283"/>
        </w:trPr>
        <w:tc>
          <w:tcPr>
            <w:tcW w:w="3114" w:type="dxa"/>
            <w:vMerge/>
            <w:tcBorders>
              <w:right w:val="nil"/>
            </w:tcBorders>
          </w:tcPr>
          <w:p w14:paraId="74F535CC" w14:textId="77777777" w:rsidR="000D7487" w:rsidRPr="00147718" w:rsidRDefault="000D7487" w:rsidP="000D7487">
            <w:pPr>
              <w:spacing w:after="0"/>
              <w:rPr>
                <w:sz w:val="20"/>
                <w:szCs w:val="20"/>
              </w:rPr>
            </w:pPr>
          </w:p>
        </w:tc>
        <w:tc>
          <w:tcPr>
            <w:tcW w:w="2126" w:type="dxa"/>
            <w:tcBorders>
              <w:top w:val="nil"/>
              <w:left w:val="nil"/>
              <w:bottom w:val="single" w:sz="4" w:space="0" w:color="auto"/>
              <w:right w:val="nil"/>
            </w:tcBorders>
          </w:tcPr>
          <w:p w14:paraId="7E1DB76F" w14:textId="004DEF1A" w:rsidR="000D7487" w:rsidRPr="00147718" w:rsidRDefault="000D7487" w:rsidP="000D7487">
            <w:pPr>
              <w:spacing w:after="0"/>
              <w:rPr>
                <w:sz w:val="20"/>
                <w:szCs w:val="20"/>
              </w:rPr>
            </w:pPr>
            <w:r w:rsidRPr="00147718">
              <w:rPr>
                <w:sz w:val="20"/>
                <w:szCs w:val="20"/>
              </w:rPr>
              <w:t>Employees (‘000)</w:t>
            </w:r>
          </w:p>
        </w:tc>
        <w:tc>
          <w:tcPr>
            <w:tcW w:w="832" w:type="dxa"/>
            <w:tcBorders>
              <w:top w:val="nil"/>
              <w:left w:val="nil"/>
              <w:bottom w:val="single" w:sz="4" w:space="0" w:color="auto"/>
              <w:right w:val="nil"/>
            </w:tcBorders>
          </w:tcPr>
          <w:p w14:paraId="551325EB" w14:textId="2AC29699" w:rsidR="000D7487" w:rsidRPr="00B524C7" w:rsidRDefault="000D7487" w:rsidP="000D7487">
            <w:pPr>
              <w:spacing w:before="100" w:after="100"/>
              <w:jc w:val="right"/>
              <w:rPr>
                <w:sz w:val="20"/>
                <w:szCs w:val="20"/>
              </w:rPr>
            </w:pPr>
            <w:r>
              <w:rPr>
                <w:rFonts w:eastAsia="Aptos" w:cs="Aptos"/>
                <w:color w:val="000000"/>
                <w:sz w:val="20"/>
                <w:szCs w:val="20"/>
              </w:rPr>
              <w:t>0.3</w:t>
            </w:r>
          </w:p>
        </w:tc>
        <w:tc>
          <w:tcPr>
            <w:tcW w:w="833" w:type="dxa"/>
            <w:tcBorders>
              <w:top w:val="nil"/>
              <w:left w:val="nil"/>
              <w:bottom w:val="single" w:sz="4" w:space="0" w:color="auto"/>
              <w:right w:val="nil"/>
            </w:tcBorders>
          </w:tcPr>
          <w:p w14:paraId="5AA2874E" w14:textId="3A22CECC" w:rsidR="000D7487" w:rsidRPr="00B524C7" w:rsidRDefault="000D7487" w:rsidP="000D7487">
            <w:pPr>
              <w:spacing w:before="100" w:after="100"/>
              <w:jc w:val="right"/>
              <w:rPr>
                <w:sz w:val="20"/>
                <w:szCs w:val="20"/>
              </w:rPr>
            </w:pPr>
            <w:r>
              <w:rPr>
                <w:rFonts w:eastAsia="Aptos" w:cs="Aptos"/>
                <w:color w:val="000000"/>
                <w:sz w:val="20"/>
                <w:szCs w:val="20"/>
              </w:rPr>
              <w:t>0.3</w:t>
            </w:r>
          </w:p>
        </w:tc>
        <w:tc>
          <w:tcPr>
            <w:tcW w:w="833" w:type="dxa"/>
            <w:tcBorders>
              <w:top w:val="nil"/>
              <w:left w:val="nil"/>
              <w:bottom w:val="single" w:sz="4" w:space="0" w:color="auto"/>
              <w:right w:val="nil"/>
            </w:tcBorders>
          </w:tcPr>
          <w:p w14:paraId="282D9A7F" w14:textId="21F55468" w:rsidR="000D7487" w:rsidRPr="00B524C7" w:rsidRDefault="000D7487" w:rsidP="000D7487">
            <w:pPr>
              <w:spacing w:before="100" w:after="100"/>
              <w:jc w:val="right"/>
              <w:rPr>
                <w:sz w:val="20"/>
                <w:szCs w:val="20"/>
              </w:rPr>
            </w:pPr>
            <w:r>
              <w:rPr>
                <w:rFonts w:eastAsia="Aptos" w:cs="Aptos"/>
                <w:color w:val="000000"/>
                <w:sz w:val="20"/>
                <w:szCs w:val="20"/>
              </w:rPr>
              <w:t>0.0</w:t>
            </w:r>
          </w:p>
        </w:tc>
        <w:tc>
          <w:tcPr>
            <w:tcW w:w="833" w:type="dxa"/>
            <w:tcBorders>
              <w:top w:val="nil"/>
              <w:left w:val="nil"/>
              <w:bottom w:val="single" w:sz="4" w:space="0" w:color="auto"/>
              <w:right w:val="nil"/>
            </w:tcBorders>
          </w:tcPr>
          <w:p w14:paraId="788CC7D6" w14:textId="70D75519" w:rsidR="000D7487" w:rsidRPr="00B524C7" w:rsidRDefault="000D7487" w:rsidP="000D7487">
            <w:pPr>
              <w:spacing w:before="100" w:after="100"/>
              <w:jc w:val="right"/>
              <w:rPr>
                <w:sz w:val="20"/>
                <w:szCs w:val="20"/>
              </w:rPr>
            </w:pPr>
            <w:r>
              <w:rPr>
                <w:rFonts w:eastAsia="Aptos" w:cs="Aptos"/>
                <w:color w:val="000000"/>
                <w:sz w:val="20"/>
                <w:szCs w:val="20"/>
              </w:rPr>
              <w:t>0.7</w:t>
            </w:r>
          </w:p>
        </w:tc>
        <w:tc>
          <w:tcPr>
            <w:tcW w:w="833" w:type="dxa"/>
            <w:tcBorders>
              <w:top w:val="nil"/>
              <w:left w:val="nil"/>
              <w:bottom w:val="single" w:sz="4" w:space="0" w:color="auto"/>
              <w:right w:val="nil"/>
            </w:tcBorders>
          </w:tcPr>
          <w:p w14:paraId="4BDB4471" w14:textId="63890DDB" w:rsidR="000D7487" w:rsidRPr="00B524C7" w:rsidRDefault="000D7487" w:rsidP="000D7487">
            <w:pPr>
              <w:spacing w:before="100" w:after="100"/>
              <w:jc w:val="right"/>
              <w:rPr>
                <w:sz w:val="20"/>
                <w:szCs w:val="20"/>
              </w:rPr>
            </w:pPr>
            <w:r>
              <w:rPr>
                <w:rFonts w:eastAsia="Aptos" w:cs="Aptos"/>
                <w:color w:val="000000"/>
                <w:sz w:val="20"/>
                <w:szCs w:val="20"/>
              </w:rPr>
              <w:t>0.1</w:t>
            </w:r>
          </w:p>
        </w:tc>
        <w:tc>
          <w:tcPr>
            <w:tcW w:w="832" w:type="dxa"/>
            <w:tcBorders>
              <w:top w:val="nil"/>
              <w:left w:val="nil"/>
              <w:bottom w:val="single" w:sz="4" w:space="0" w:color="auto"/>
              <w:right w:val="nil"/>
            </w:tcBorders>
          </w:tcPr>
          <w:p w14:paraId="35DD8BE0" w14:textId="2172B601" w:rsidR="000D7487" w:rsidRPr="00B524C7" w:rsidRDefault="000D7487" w:rsidP="000D7487">
            <w:pPr>
              <w:spacing w:before="100" w:after="100"/>
              <w:jc w:val="right"/>
              <w:rPr>
                <w:sz w:val="20"/>
                <w:szCs w:val="20"/>
              </w:rPr>
            </w:pPr>
            <w:r>
              <w:rPr>
                <w:rFonts w:eastAsia="Aptos" w:cs="Aptos"/>
                <w:color w:val="000000"/>
                <w:sz w:val="20"/>
                <w:szCs w:val="20"/>
              </w:rPr>
              <w:t>0.0</w:t>
            </w:r>
          </w:p>
        </w:tc>
        <w:tc>
          <w:tcPr>
            <w:tcW w:w="833" w:type="dxa"/>
            <w:tcBorders>
              <w:top w:val="nil"/>
              <w:left w:val="nil"/>
              <w:bottom w:val="single" w:sz="4" w:space="0" w:color="auto"/>
              <w:right w:val="nil"/>
            </w:tcBorders>
          </w:tcPr>
          <w:p w14:paraId="0F4BEEA3" w14:textId="6E776F78" w:rsidR="000D7487" w:rsidRPr="00B524C7" w:rsidRDefault="000D7487" w:rsidP="000D7487">
            <w:pPr>
              <w:spacing w:before="100" w:after="100"/>
              <w:jc w:val="right"/>
              <w:rPr>
                <w:sz w:val="20"/>
                <w:szCs w:val="20"/>
              </w:rPr>
            </w:pPr>
            <w:r>
              <w:rPr>
                <w:rFonts w:eastAsia="Aptos" w:cs="Aptos"/>
                <w:color w:val="000000"/>
                <w:sz w:val="20"/>
                <w:szCs w:val="20"/>
              </w:rPr>
              <w:t>1.2</w:t>
            </w:r>
          </w:p>
        </w:tc>
        <w:tc>
          <w:tcPr>
            <w:tcW w:w="833" w:type="dxa"/>
            <w:tcBorders>
              <w:top w:val="nil"/>
              <w:left w:val="nil"/>
              <w:bottom w:val="single" w:sz="4" w:space="0" w:color="auto"/>
              <w:right w:val="nil"/>
            </w:tcBorders>
          </w:tcPr>
          <w:p w14:paraId="6F0EAA05" w14:textId="5A00646A" w:rsidR="000D7487" w:rsidRPr="00B524C7" w:rsidRDefault="000D7487" w:rsidP="000D7487">
            <w:pPr>
              <w:spacing w:before="100" w:after="100"/>
              <w:jc w:val="right"/>
              <w:rPr>
                <w:sz w:val="20"/>
                <w:szCs w:val="20"/>
              </w:rPr>
            </w:pPr>
            <w:r>
              <w:rPr>
                <w:rFonts w:eastAsia="Aptos" w:cs="Aptos"/>
                <w:color w:val="000000"/>
                <w:sz w:val="20"/>
                <w:szCs w:val="20"/>
              </w:rPr>
              <w:t>0.7</w:t>
            </w:r>
          </w:p>
        </w:tc>
        <w:tc>
          <w:tcPr>
            <w:tcW w:w="833" w:type="dxa"/>
            <w:tcBorders>
              <w:top w:val="nil"/>
              <w:left w:val="nil"/>
              <w:bottom w:val="single" w:sz="4" w:space="0" w:color="auto"/>
              <w:right w:val="nil"/>
            </w:tcBorders>
          </w:tcPr>
          <w:p w14:paraId="209D749C" w14:textId="2DC3FB26" w:rsidR="000D7487" w:rsidRPr="00B524C7" w:rsidRDefault="000D7487" w:rsidP="000D7487">
            <w:pPr>
              <w:spacing w:before="100" w:after="100"/>
              <w:jc w:val="right"/>
              <w:rPr>
                <w:sz w:val="20"/>
                <w:szCs w:val="20"/>
              </w:rPr>
            </w:pPr>
            <w:r>
              <w:rPr>
                <w:rFonts w:eastAsia="Aptos" w:cs="Aptos"/>
                <w:color w:val="000000"/>
                <w:sz w:val="20"/>
                <w:szCs w:val="20"/>
              </w:rPr>
              <w:t>0.0</w:t>
            </w:r>
          </w:p>
        </w:tc>
        <w:tc>
          <w:tcPr>
            <w:tcW w:w="833" w:type="dxa"/>
            <w:tcBorders>
              <w:top w:val="nil"/>
              <w:left w:val="nil"/>
              <w:bottom w:val="single" w:sz="4" w:space="0" w:color="auto"/>
              <w:right w:val="nil"/>
            </w:tcBorders>
          </w:tcPr>
          <w:p w14:paraId="538F42A3" w14:textId="52A3A5AB" w:rsidR="000D7487" w:rsidRPr="00B524C7" w:rsidRDefault="000D7487" w:rsidP="000D7487">
            <w:pPr>
              <w:spacing w:before="100" w:after="100"/>
              <w:jc w:val="right"/>
              <w:rPr>
                <w:sz w:val="20"/>
                <w:szCs w:val="20"/>
              </w:rPr>
            </w:pPr>
            <w:r>
              <w:rPr>
                <w:rFonts w:eastAsia="Aptos" w:cs="Aptos"/>
                <w:color w:val="000000"/>
                <w:sz w:val="20"/>
                <w:szCs w:val="20"/>
              </w:rPr>
              <w:t>0.0</w:t>
            </w:r>
          </w:p>
        </w:tc>
        <w:tc>
          <w:tcPr>
            <w:tcW w:w="833" w:type="dxa"/>
            <w:tcBorders>
              <w:top w:val="nil"/>
              <w:left w:val="nil"/>
              <w:bottom w:val="single" w:sz="4" w:space="0" w:color="auto"/>
            </w:tcBorders>
          </w:tcPr>
          <w:p w14:paraId="39FC495F" w14:textId="233F9906" w:rsidR="000D7487" w:rsidRPr="00B524C7" w:rsidRDefault="000D7487" w:rsidP="000D7487">
            <w:pPr>
              <w:spacing w:before="100" w:after="100"/>
              <w:jc w:val="right"/>
              <w:rPr>
                <w:sz w:val="20"/>
                <w:szCs w:val="20"/>
              </w:rPr>
            </w:pPr>
            <w:r>
              <w:rPr>
                <w:rFonts w:eastAsia="Aptos" w:cs="Aptos"/>
                <w:color w:val="000000"/>
                <w:sz w:val="20"/>
                <w:szCs w:val="20"/>
              </w:rPr>
              <w:t>3.2</w:t>
            </w:r>
          </w:p>
        </w:tc>
      </w:tr>
      <w:tr w:rsidR="00FC78FA" w14:paraId="00BB3705" w14:textId="77777777" w:rsidTr="00702B2A">
        <w:trPr>
          <w:trHeight w:val="283"/>
        </w:trPr>
        <w:tc>
          <w:tcPr>
            <w:tcW w:w="3114" w:type="dxa"/>
            <w:vMerge w:val="restart"/>
            <w:tcBorders>
              <w:right w:val="nil"/>
            </w:tcBorders>
          </w:tcPr>
          <w:p w14:paraId="4B8D8343" w14:textId="694F6A86" w:rsidR="00FC78FA" w:rsidRPr="00147718" w:rsidRDefault="00FC78FA" w:rsidP="00FC78FA">
            <w:pPr>
              <w:spacing w:after="0"/>
              <w:rPr>
                <w:sz w:val="20"/>
                <w:szCs w:val="20"/>
              </w:rPr>
            </w:pPr>
            <w:r w:rsidRPr="00AF16DC">
              <w:rPr>
                <w:sz w:val="20"/>
                <w:szCs w:val="20"/>
              </w:rPr>
              <w:t>Construction</w:t>
            </w:r>
          </w:p>
        </w:tc>
        <w:tc>
          <w:tcPr>
            <w:tcW w:w="2126" w:type="dxa"/>
            <w:tcBorders>
              <w:top w:val="single" w:sz="4" w:space="0" w:color="auto"/>
              <w:left w:val="nil"/>
              <w:bottom w:val="nil"/>
              <w:right w:val="nil"/>
            </w:tcBorders>
          </w:tcPr>
          <w:p w14:paraId="0EF17663" w14:textId="0D6BD28C" w:rsidR="00FC78FA" w:rsidRPr="00147718" w:rsidRDefault="00FC78FA" w:rsidP="00FC78FA">
            <w:pPr>
              <w:spacing w:after="0"/>
              <w:rPr>
                <w:sz w:val="20"/>
                <w:szCs w:val="20"/>
              </w:rPr>
            </w:pPr>
            <w:r w:rsidRPr="00147718">
              <w:rPr>
                <w:sz w:val="20"/>
                <w:szCs w:val="20"/>
              </w:rPr>
              <w:t>Agreements</w:t>
            </w:r>
          </w:p>
        </w:tc>
        <w:tc>
          <w:tcPr>
            <w:tcW w:w="832" w:type="dxa"/>
            <w:tcBorders>
              <w:top w:val="single" w:sz="4" w:space="0" w:color="auto"/>
              <w:left w:val="nil"/>
              <w:bottom w:val="nil"/>
              <w:right w:val="nil"/>
            </w:tcBorders>
          </w:tcPr>
          <w:p w14:paraId="60576DA8" w14:textId="6657E9DF" w:rsidR="00FC78FA" w:rsidRPr="00B524C7" w:rsidRDefault="00FC78FA" w:rsidP="00FC78FA">
            <w:pPr>
              <w:spacing w:before="100" w:after="100"/>
              <w:jc w:val="right"/>
              <w:rPr>
                <w:sz w:val="20"/>
                <w:szCs w:val="20"/>
              </w:rPr>
            </w:pPr>
            <w:r>
              <w:rPr>
                <w:rFonts w:eastAsia="Aptos" w:cs="Aptos"/>
                <w:color w:val="000000"/>
                <w:sz w:val="20"/>
                <w:szCs w:val="20"/>
              </w:rPr>
              <w:t>0</w:t>
            </w:r>
          </w:p>
        </w:tc>
        <w:tc>
          <w:tcPr>
            <w:tcW w:w="833" w:type="dxa"/>
            <w:tcBorders>
              <w:top w:val="single" w:sz="4" w:space="0" w:color="auto"/>
              <w:left w:val="nil"/>
              <w:bottom w:val="nil"/>
              <w:right w:val="nil"/>
            </w:tcBorders>
          </w:tcPr>
          <w:p w14:paraId="1516C0FE" w14:textId="2309F542" w:rsidR="00FC78FA" w:rsidRPr="00B524C7" w:rsidRDefault="00FC78FA" w:rsidP="00FC78FA">
            <w:pPr>
              <w:spacing w:before="100" w:after="100"/>
              <w:jc w:val="right"/>
              <w:rPr>
                <w:sz w:val="20"/>
                <w:szCs w:val="20"/>
              </w:rPr>
            </w:pPr>
            <w:r>
              <w:rPr>
                <w:rFonts w:eastAsia="Aptos" w:cs="Aptos"/>
                <w:color w:val="000000"/>
                <w:sz w:val="20"/>
                <w:szCs w:val="20"/>
              </w:rPr>
              <w:t>31</w:t>
            </w:r>
          </w:p>
        </w:tc>
        <w:tc>
          <w:tcPr>
            <w:tcW w:w="833" w:type="dxa"/>
            <w:tcBorders>
              <w:top w:val="single" w:sz="4" w:space="0" w:color="auto"/>
              <w:left w:val="nil"/>
              <w:bottom w:val="nil"/>
              <w:right w:val="nil"/>
            </w:tcBorders>
          </w:tcPr>
          <w:p w14:paraId="24F68686" w14:textId="4E032D01" w:rsidR="00FC78FA" w:rsidRPr="00B524C7" w:rsidRDefault="00FC78FA" w:rsidP="00FC78FA">
            <w:pPr>
              <w:spacing w:before="100" w:after="100"/>
              <w:jc w:val="right"/>
              <w:rPr>
                <w:sz w:val="20"/>
                <w:szCs w:val="20"/>
              </w:rPr>
            </w:pPr>
            <w:r>
              <w:rPr>
                <w:rFonts w:eastAsia="Aptos" w:cs="Aptos"/>
                <w:color w:val="000000"/>
                <w:sz w:val="20"/>
                <w:szCs w:val="20"/>
              </w:rPr>
              <w:t>4</w:t>
            </w:r>
          </w:p>
        </w:tc>
        <w:tc>
          <w:tcPr>
            <w:tcW w:w="833" w:type="dxa"/>
            <w:tcBorders>
              <w:top w:val="single" w:sz="4" w:space="0" w:color="auto"/>
              <w:left w:val="nil"/>
              <w:bottom w:val="nil"/>
              <w:right w:val="nil"/>
            </w:tcBorders>
          </w:tcPr>
          <w:p w14:paraId="209389A4" w14:textId="44FDCFDB" w:rsidR="00FC78FA" w:rsidRPr="00B524C7" w:rsidRDefault="00FC78FA" w:rsidP="00FC78FA">
            <w:pPr>
              <w:spacing w:before="100" w:after="100"/>
              <w:jc w:val="right"/>
              <w:rPr>
                <w:sz w:val="20"/>
                <w:szCs w:val="20"/>
              </w:rPr>
            </w:pPr>
            <w:r>
              <w:rPr>
                <w:rFonts w:eastAsia="Aptos" w:cs="Aptos"/>
                <w:color w:val="000000"/>
                <w:sz w:val="20"/>
                <w:szCs w:val="20"/>
              </w:rPr>
              <w:t>23</w:t>
            </w:r>
          </w:p>
        </w:tc>
        <w:tc>
          <w:tcPr>
            <w:tcW w:w="833" w:type="dxa"/>
            <w:tcBorders>
              <w:top w:val="single" w:sz="4" w:space="0" w:color="auto"/>
              <w:left w:val="nil"/>
              <w:bottom w:val="nil"/>
              <w:right w:val="nil"/>
            </w:tcBorders>
          </w:tcPr>
          <w:p w14:paraId="57140C94" w14:textId="732F951F" w:rsidR="00FC78FA" w:rsidRPr="00B524C7" w:rsidRDefault="00FC78FA" w:rsidP="00FC78FA">
            <w:pPr>
              <w:spacing w:before="100" w:after="100"/>
              <w:jc w:val="right"/>
              <w:rPr>
                <w:sz w:val="20"/>
                <w:szCs w:val="20"/>
              </w:rPr>
            </w:pPr>
            <w:r>
              <w:rPr>
                <w:rFonts w:eastAsia="Aptos" w:cs="Aptos"/>
                <w:color w:val="000000"/>
                <w:sz w:val="20"/>
                <w:szCs w:val="20"/>
              </w:rPr>
              <w:t>7</w:t>
            </w:r>
          </w:p>
        </w:tc>
        <w:tc>
          <w:tcPr>
            <w:tcW w:w="832" w:type="dxa"/>
            <w:tcBorders>
              <w:top w:val="single" w:sz="4" w:space="0" w:color="auto"/>
              <w:left w:val="nil"/>
              <w:bottom w:val="nil"/>
              <w:right w:val="nil"/>
            </w:tcBorders>
          </w:tcPr>
          <w:p w14:paraId="373365DA" w14:textId="4ECE0115" w:rsidR="00FC78FA" w:rsidRPr="00B524C7" w:rsidRDefault="00FC78FA" w:rsidP="00FC78FA">
            <w:pPr>
              <w:spacing w:before="100" w:after="100"/>
              <w:jc w:val="right"/>
              <w:rPr>
                <w:sz w:val="20"/>
                <w:szCs w:val="20"/>
              </w:rPr>
            </w:pPr>
            <w:r>
              <w:rPr>
                <w:rFonts w:eastAsia="Aptos" w:cs="Aptos"/>
                <w:color w:val="000000"/>
                <w:sz w:val="20"/>
                <w:szCs w:val="20"/>
              </w:rPr>
              <w:t>10</w:t>
            </w:r>
          </w:p>
        </w:tc>
        <w:tc>
          <w:tcPr>
            <w:tcW w:w="833" w:type="dxa"/>
            <w:tcBorders>
              <w:top w:val="single" w:sz="4" w:space="0" w:color="auto"/>
              <w:left w:val="nil"/>
              <w:bottom w:val="nil"/>
              <w:right w:val="nil"/>
            </w:tcBorders>
          </w:tcPr>
          <w:p w14:paraId="49D73F1A" w14:textId="6BE3285D" w:rsidR="00FC78FA" w:rsidRPr="00B524C7" w:rsidRDefault="00FC78FA" w:rsidP="00FC78FA">
            <w:pPr>
              <w:spacing w:before="100" w:after="100"/>
              <w:jc w:val="right"/>
              <w:rPr>
                <w:sz w:val="20"/>
                <w:szCs w:val="20"/>
              </w:rPr>
            </w:pPr>
            <w:r>
              <w:rPr>
                <w:rFonts w:eastAsia="Aptos" w:cs="Aptos"/>
                <w:color w:val="000000"/>
                <w:sz w:val="20"/>
                <w:szCs w:val="20"/>
              </w:rPr>
              <w:t>148</w:t>
            </w:r>
          </w:p>
        </w:tc>
        <w:tc>
          <w:tcPr>
            <w:tcW w:w="833" w:type="dxa"/>
            <w:tcBorders>
              <w:top w:val="single" w:sz="4" w:space="0" w:color="auto"/>
              <w:left w:val="nil"/>
              <w:bottom w:val="nil"/>
              <w:right w:val="nil"/>
            </w:tcBorders>
          </w:tcPr>
          <w:p w14:paraId="619C994B" w14:textId="2FDD5FF8" w:rsidR="00FC78FA" w:rsidRPr="00B524C7" w:rsidRDefault="00FC78FA" w:rsidP="00FC78FA">
            <w:pPr>
              <w:spacing w:before="100" w:after="100"/>
              <w:jc w:val="right"/>
              <w:rPr>
                <w:sz w:val="20"/>
                <w:szCs w:val="20"/>
              </w:rPr>
            </w:pPr>
            <w:r>
              <w:rPr>
                <w:rFonts w:eastAsia="Aptos" w:cs="Aptos"/>
                <w:color w:val="000000"/>
                <w:sz w:val="20"/>
                <w:szCs w:val="20"/>
              </w:rPr>
              <w:t>38</w:t>
            </w:r>
          </w:p>
        </w:tc>
        <w:tc>
          <w:tcPr>
            <w:tcW w:w="833" w:type="dxa"/>
            <w:tcBorders>
              <w:top w:val="single" w:sz="4" w:space="0" w:color="auto"/>
              <w:left w:val="nil"/>
              <w:bottom w:val="nil"/>
              <w:right w:val="nil"/>
            </w:tcBorders>
          </w:tcPr>
          <w:p w14:paraId="4FB1ABB6" w14:textId="0F459241" w:rsidR="00FC78FA" w:rsidRPr="00B524C7" w:rsidRDefault="00FC78FA" w:rsidP="00FC78FA">
            <w:pPr>
              <w:spacing w:before="100" w:after="100"/>
              <w:jc w:val="right"/>
              <w:rPr>
                <w:sz w:val="20"/>
                <w:szCs w:val="20"/>
              </w:rPr>
            </w:pPr>
            <w:r>
              <w:rPr>
                <w:rFonts w:eastAsia="Aptos" w:cs="Aptos"/>
                <w:color w:val="000000"/>
                <w:sz w:val="20"/>
                <w:szCs w:val="20"/>
              </w:rPr>
              <w:t>50</w:t>
            </w:r>
          </w:p>
        </w:tc>
        <w:tc>
          <w:tcPr>
            <w:tcW w:w="833" w:type="dxa"/>
            <w:tcBorders>
              <w:top w:val="single" w:sz="4" w:space="0" w:color="auto"/>
              <w:left w:val="nil"/>
              <w:bottom w:val="nil"/>
              <w:right w:val="nil"/>
            </w:tcBorders>
          </w:tcPr>
          <w:p w14:paraId="6E153A4F" w14:textId="24E31038" w:rsidR="00FC78FA" w:rsidRPr="00B524C7" w:rsidRDefault="00FC78FA" w:rsidP="00FC78FA">
            <w:pPr>
              <w:spacing w:before="100" w:after="100"/>
              <w:jc w:val="right"/>
              <w:rPr>
                <w:sz w:val="20"/>
                <w:szCs w:val="20"/>
              </w:rPr>
            </w:pPr>
            <w:r>
              <w:rPr>
                <w:rFonts w:eastAsia="Aptos" w:cs="Aptos"/>
                <w:color w:val="000000"/>
                <w:sz w:val="20"/>
                <w:szCs w:val="20"/>
              </w:rPr>
              <w:t>0</w:t>
            </w:r>
          </w:p>
        </w:tc>
        <w:tc>
          <w:tcPr>
            <w:tcW w:w="833" w:type="dxa"/>
            <w:tcBorders>
              <w:top w:val="single" w:sz="4" w:space="0" w:color="auto"/>
              <w:left w:val="nil"/>
              <w:bottom w:val="nil"/>
            </w:tcBorders>
          </w:tcPr>
          <w:p w14:paraId="3F6AD6B2" w14:textId="21A9FBC8" w:rsidR="00FC78FA" w:rsidRPr="00B524C7" w:rsidRDefault="00FC78FA" w:rsidP="00FC78FA">
            <w:pPr>
              <w:spacing w:before="100" w:after="100"/>
              <w:jc w:val="right"/>
              <w:rPr>
                <w:sz w:val="20"/>
                <w:szCs w:val="20"/>
              </w:rPr>
            </w:pPr>
            <w:r>
              <w:rPr>
                <w:rFonts w:eastAsia="Aptos" w:cs="Aptos"/>
                <w:color w:val="000000"/>
                <w:sz w:val="20"/>
                <w:szCs w:val="20"/>
              </w:rPr>
              <w:t>311</w:t>
            </w:r>
          </w:p>
        </w:tc>
      </w:tr>
      <w:tr w:rsidR="00FC78FA" w14:paraId="0C56FC0B" w14:textId="77777777" w:rsidTr="003A08D4">
        <w:trPr>
          <w:trHeight w:val="283"/>
        </w:trPr>
        <w:tc>
          <w:tcPr>
            <w:tcW w:w="3114" w:type="dxa"/>
            <w:vMerge/>
            <w:tcBorders>
              <w:right w:val="nil"/>
            </w:tcBorders>
          </w:tcPr>
          <w:p w14:paraId="35CADC44" w14:textId="77777777" w:rsidR="00FC78FA" w:rsidRPr="00147718" w:rsidRDefault="00FC78FA" w:rsidP="00FC78FA">
            <w:pPr>
              <w:spacing w:after="0"/>
              <w:rPr>
                <w:sz w:val="20"/>
                <w:szCs w:val="20"/>
              </w:rPr>
            </w:pPr>
          </w:p>
        </w:tc>
        <w:tc>
          <w:tcPr>
            <w:tcW w:w="2126" w:type="dxa"/>
            <w:tcBorders>
              <w:top w:val="nil"/>
              <w:left w:val="nil"/>
              <w:bottom w:val="nil"/>
              <w:right w:val="nil"/>
            </w:tcBorders>
          </w:tcPr>
          <w:p w14:paraId="4270EB3A" w14:textId="7C790F1C" w:rsidR="00FC78FA" w:rsidRPr="00147718" w:rsidRDefault="00FC78FA" w:rsidP="00FC78FA">
            <w:pPr>
              <w:spacing w:after="0"/>
              <w:rPr>
                <w:sz w:val="20"/>
                <w:szCs w:val="20"/>
              </w:rPr>
            </w:pPr>
            <w:r w:rsidRPr="00147718">
              <w:rPr>
                <w:sz w:val="20"/>
                <w:szCs w:val="20"/>
              </w:rPr>
              <w:t>AAWI (%)</w:t>
            </w:r>
          </w:p>
        </w:tc>
        <w:tc>
          <w:tcPr>
            <w:tcW w:w="832" w:type="dxa"/>
            <w:tcBorders>
              <w:top w:val="nil"/>
              <w:left w:val="nil"/>
              <w:bottom w:val="nil"/>
              <w:right w:val="nil"/>
            </w:tcBorders>
          </w:tcPr>
          <w:p w14:paraId="00FCF7B3" w14:textId="55B40D24" w:rsidR="00FC78FA" w:rsidRPr="00B524C7" w:rsidRDefault="00FC78FA" w:rsidP="00FC78FA">
            <w:pPr>
              <w:spacing w:before="100" w:after="100"/>
              <w:jc w:val="right"/>
              <w:rPr>
                <w:sz w:val="20"/>
                <w:szCs w:val="20"/>
              </w:rPr>
            </w:pPr>
            <w:r>
              <w:rPr>
                <w:rFonts w:eastAsia="Aptos" w:cs="Aptos"/>
                <w:color w:val="000000"/>
                <w:sz w:val="20"/>
                <w:szCs w:val="20"/>
              </w:rPr>
              <w:t>*</w:t>
            </w:r>
          </w:p>
        </w:tc>
        <w:tc>
          <w:tcPr>
            <w:tcW w:w="833" w:type="dxa"/>
            <w:tcBorders>
              <w:top w:val="nil"/>
              <w:left w:val="nil"/>
              <w:bottom w:val="nil"/>
              <w:right w:val="nil"/>
            </w:tcBorders>
          </w:tcPr>
          <w:p w14:paraId="03B74986" w14:textId="5012BCB8" w:rsidR="00FC78FA" w:rsidRPr="00B524C7" w:rsidRDefault="00FC78FA" w:rsidP="00FC78FA">
            <w:pPr>
              <w:spacing w:before="100" w:after="100"/>
              <w:jc w:val="right"/>
              <w:rPr>
                <w:sz w:val="20"/>
                <w:szCs w:val="20"/>
              </w:rPr>
            </w:pPr>
            <w:r>
              <w:rPr>
                <w:rFonts w:eastAsia="Aptos" w:cs="Aptos"/>
                <w:color w:val="000000"/>
                <w:sz w:val="20"/>
                <w:szCs w:val="20"/>
              </w:rPr>
              <w:t>5.2</w:t>
            </w:r>
          </w:p>
        </w:tc>
        <w:tc>
          <w:tcPr>
            <w:tcW w:w="833" w:type="dxa"/>
            <w:tcBorders>
              <w:top w:val="nil"/>
              <w:left w:val="nil"/>
              <w:bottom w:val="nil"/>
              <w:right w:val="nil"/>
            </w:tcBorders>
          </w:tcPr>
          <w:p w14:paraId="298C55B3" w14:textId="6AE26B08" w:rsidR="00FC78FA" w:rsidRPr="00B524C7" w:rsidRDefault="00FC78FA" w:rsidP="00FC78FA">
            <w:pPr>
              <w:spacing w:before="100" w:after="100"/>
              <w:jc w:val="right"/>
              <w:rPr>
                <w:sz w:val="20"/>
                <w:szCs w:val="20"/>
              </w:rPr>
            </w:pPr>
            <w:r>
              <w:rPr>
                <w:rFonts w:eastAsia="Aptos" w:cs="Aptos"/>
                <w:color w:val="000000"/>
                <w:sz w:val="20"/>
                <w:szCs w:val="20"/>
              </w:rPr>
              <w:t>3.9</w:t>
            </w:r>
          </w:p>
        </w:tc>
        <w:tc>
          <w:tcPr>
            <w:tcW w:w="833" w:type="dxa"/>
            <w:tcBorders>
              <w:top w:val="nil"/>
              <w:left w:val="nil"/>
              <w:bottom w:val="nil"/>
              <w:right w:val="nil"/>
            </w:tcBorders>
          </w:tcPr>
          <w:p w14:paraId="07C085F6" w14:textId="581BD747" w:rsidR="00FC78FA" w:rsidRPr="00B524C7" w:rsidRDefault="00FC78FA" w:rsidP="00FC78FA">
            <w:pPr>
              <w:spacing w:before="100" w:after="100"/>
              <w:jc w:val="right"/>
              <w:rPr>
                <w:sz w:val="20"/>
                <w:szCs w:val="20"/>
              </w:rPr>
            </w:pPr>
            <w:r>
              <w:rPr>
                <w:rFonts w:eastAsia="Aptos" w:cs="Aptos"/>
                <w:color w:val="000000"/>
                <w:sz w:val="20"/>
                <w:szCs w:val="20"/>
              </w:rPr>
              <w:t>4.3</w:t>
            </w:r>
          </w:p>
        </w:tc>
        <w:tc>
          <w:tcPr>
            <w:tcW w:w="833" w:type="dxa"/>
            <w:tcBorders>
              <w:top w:val="nil"/>
              <w:left w:val="nil"/>
              <w:bottom w:val="nil"/>
              <w:right w:val="nil"/>
            </w:tcBorders>
          </w:tcPr>
          <w:p w14:paraId="7FDFDEF4" w14:textId="0378B430" w:rsidR="00FC78FA" w:rsidRPr="00B524C7" w:rsidRDefault="00FC78FA" w:rsidP="00FC78FA">
            <w:pPr>
              <w:spacing w:before="100" w:after="100"/>
              <w:jc w:val="right"/>
              <w:rPr>
                <w:sz w:val="20"/>
                <w:szCs w:val="20"/>
              </w:rPr>
            </w:pPr>
            <w:r>
              <w:rPr>
                <w:rFonts w:eastAsia="Aptos" w:cs="Aptos"/>
                <w:color w:val="000000"/>
                <w:sz w:val="20"/>
                <w:szCs w:val="20"/>
              </w:rPr>
              <w:t>3.7</w:t>
            </w:r>
          </w:p>
        </w:tc>
        <w:tc>
          <w:tcPr>
            <w:tcW w:w="832" w:type="dxa"/>
            <w:tcBorders>
              <w:top w:val="nil"/>
              <w:left w:val="nil"/>
              <w:bottom w:val="nil"/>
              <w:right w:val="nil"/>
            </w:tcBorders>
          </w:tcPr>
          <w:p w14:paraId="4A79421F" w14:textId="500C65E9" w:rsidR="00FC78FA" w:rsidRPr="00B524C7" w:rsidRDefault="00FC78FA" w:rsidP="00FC78FA">
            <w:pPr>
              <w:spacing w:before="100" w:after="100"/>
              <w:jc w:val="right"/>
              <w:rPr>
                <w:sz w:val="20"/>
                <w:szCs w:val="20"/>
              </w:rPr>
            </w:pPr>
            <w:r>
              <w:rPr>
                <w:rFonts w:eastAsia="Aptos" w:cs="Aptos"/>
                <w:color w:val="000000"/>
                <w:sz w:val="20"/>
                <w:szCs w:val="20"/>
              </w:rPr>
              <w:t>3.6</w:t>
            </w:r>
          </w:p>
        </w:tc>
        <w:tc>
          <w:tcPr>
            <w:tcW w:w="833" w:type="dxa"/>
            <w:tcBorders>
              <w:top w:val="nil"/>
              <w:left w:val="nil"/>
              <w:bottom w:val="nil"/>
              <w:right w:val="nil"/>
            </w:tcBorders>
          </w:tcPr>
          <w:p w14:paraId="28EA6AB7" w14:textId="049058E5" w:rsidR="00FC78FA" w:rsidRPr="00B524C7" w:rsidRDefault="00FC78FA" w:rsidP="00FC78FA">
            <w:pPr>
              <w:spacing w:before="100" w:after="100"/>
              <w:jc w:val="right"/>
              <w:rPr>
                <w:sz w:val="20"/>
                <w:szCs w:val="20"/>
              </w:rPr>
            </w:pPr>
            <w:r>
              <w:rPr>
                <w:rFonts w:eastAsia="Aptos" w:cs="Aptos"/>
                <w:color w:val="000000"/>
                <w:sz w:val="20"/>
                <w:szCs w:val="20"/>
              </w:rPr>
              <w:t>5.2</w:t>
            </w:r>
          </w:p>
        </w:tc>
        <w:tc>
          <w:tcPr>
            <w:tcW w:w="833" w:type="dxa"/>
            <w:tcBorders>
              <w:top w:val="nil"/>
              <w:left w:val="nil"/>
              <w:bottom w:val="nil"/>
              <w:right w:val="nil"/>
            </w:tcBorders>
          </w:tcPr>
          <w:p w14:paraId="440CC4F3" w14:textId="5AB78967" w:rsidR="00FC78FA" w:rsidRPr="00B524C7" w:rsidRDefault="00FC78FA" w:rsidP="00FC78FA">
            <w:pPr>
              <w:spacing w:before="100" w:after="100"/>
              <w:jc w:val="right"/>
              <w:rPr>
                <w:sz w:val="20"/>
                <w:szCs w:val="20"/>
              </w:rPr>
            </w:pPr>
            <w:r>
              <w:rPr>
                <w:rFonts w:eastAsia="Aptos" w:cs="Aptos"/>
                <w:color w:val="000000"/>
                <w:sz w:val="20"/>
                <w:szCs w:val="20"/>
              </w:rPr>
              <w:t>3.6</w:t>
            </w:r>
          </w:p>
        </w:tc>
        <w:tc>
          <w:tcPr>
            <w:tcW w:w="833" w:type="dxa"/>
            <w:tcBorders>
              <w:top w:val="nil"/>
              <w:left w:val="nil"/>
              <w:bottom w:val="nil"/>
              <w:right w:val="nil"/>
            </w:tcBorders>
          </w:tcPr>
          <w:p w14:paraId="38EC6948" w14:textId="7B0877DD" w:rsidR="00FC78FA" w:rsidRPr="00B524C7" w:rsidRDefault="00FC78FA" w:rsidP="00FC78FA">
            <w:pPr>
              <w:spacing w:before="100" w:after="100"/>
              <w:jc w:val="right"/>
              <w:rPr>
                <w:sz w:val="20"/>
                <w:szCs w:val="20"/>
              </w:rPr>
            </w:pPr>
            <w:r>
              <w:rPr>
                <w:rFonts w:eastAsia="Aptos" w:cs="Aptos"/>
                <w:color w:val="000000"/>
                <w:sz w:val="20"/>
                <w:szCs w:val="20"/>
              </w:rPr>
              <w:t>4.2</w:t>
            </w:r>
          </w:p>
        </w:tc>
        <w:tc>
          <w:tcPr>
            <w:tcW w:w="833" w:type="dxa"/>
            <w:tcBorders>
              <w:top w:val="nil"/>
              <w:left w:val="nil"/>
              <w:bottom w:val="nil"/>
              <w:right w:val="nil"/>
            </w:tcBorders>
          </w:tcPr>
          <w:p w14:paraId="608FC22D" w14:textId="35F20BB6" w:rsidR="00FC78FA" w:rsidRPr="00B524C7" w:rsidRDefault="00FC78FA" w:rsidP="00FC78FA">
            <w:pPr>
              <w:spacing w:before="100" w:after="100"/>
              <w:jc w:val="right"/>
              <w:rPr>
                <w:sz w:val="20"/>
                <w:szCs w:val="20"/>
              </w:rPr>
            </w:pPr>
            <w:r>
              <w:rPr>
                <w:rFonts w:eastAsia="Aptos" w:cs="Aptos"/>
                <w:color w:val="000000"/>
                <w:sz w:val="20"/>
                <w:szCs w:val="20"/>
              </w:rPr>
              <w:t>*</w:t>
            </w:r>
          </w:p>
        </w:tc>
        <w:tc>
          <w:tcPr>
            <w:tcW w:w="833" w:type="dxa"/>
            <w:tcBorders>
              <w:top w:val="nil"/>
              <w:left w:val="nil"/>
              <w:bottom w:val="nil"/>
            </w:tcBorders>
          </w:tcPr>
          <w:p w14:paraId="06191C15" w14:textId="112CF9EE" w:rsidR="00FC78FA" w:rsidRPr="00B524C7" w:rsidRDefault="00FC78FA" w:rsidP="00FC78FA">
            <w:pPr>
              <w:spacing w:before="100" w:after="100"/>
              <w:jc w:val="right"/>
              <w:rPr>
                <w:sz w:val="20"/>
                <w:szCs w:val="20"/>
              </w:rPr>
            </w:pPr>
            <w:r>
              <w:rPr>
                <w:rFonts w:eastAsia="Aptos" w:cs="Aptos"/>
                <w:color w:val="000000"/>
                <w:sz w:val="20"/>
                <w:szCs w:val="20"/>
              </w:rPr>
              <w:t>4.6</w:t>
            </w:r>
          </w:p>
        </w:tc>
      </w:tr>
      <w:tr w:rsidR="00FC78FA" w14:paraId="16C1C9A0" w14:textId="77777777" w:rsidTr="003A08D4">
        <w:trPr>
          <w:trHeight w:val="283"/>
        </w:trPr>
        <w:tc>
          <w:tcPr>
            <w:tcW w:w="3114" w:type="dxa"/>
            <w:vMerge/>
            <w:tcBorders>
              <w:right w:val="nil"/>
            </w:tcBorders>
          </w:tcPr>
          <w:p w14:paraId="0747D9C6" w14:textId="77777777" w:rsidR="00FC78FA" w:rsidRPr="00147718" w:rsidRDefault="00FC78FA" w:rsidP="00FC78FA">
            <w:pPr>
              <w:spacing w:after="0"/>
              <w:rPr>
                <w:sz w:val="20"/>
                <w:szCs w:val="20"/>
              </w:rPr>
            </w:pPr>
          </w:p>
        </w:tc>
        <w:tc>
          <w:tcPr>
            <w:tcW w:w="2126" w:type="dxa"/>
            <w:tcBorders>
              <w:top w:val="nil"/>
              <w:left w:val="nil"/>
              <w:bottom w:val="nil"/>
              <w:right w:val="nil"/>
            </w:tcBorders>
          </w:tcPr>
          <w:p w14:paraId="6A7A4663" w14:textId="4B45A599" w:rsidR="00FC78FA" w:rsidRPr="00147718" w:rsidRDefault="00FC78FA" w:rsidP="00FC78FA">
            <w:pPr>
              <w:spacing w:after="0"/>
              <w:rPr>
                <w:sz w:val="20"/>
                <w:szCs w:val="20"/>
              </w:rPr>
            </w:pPr>
            <w:r w:rsidRPr="00147718">
              <w:rPr>
                <w:sz w:val="20"/>
                <w:szCs w:val="20"/>
              </w:rPr>
              <w:t>Duration (years)</w:t>
            </w:r>
          </w:p>
        </w:tc>
        <w:tc>
          <w:tcPr>
            <w:tcW w:w="832" w:type="dxa"/>
            <w:tcBorders>
              <w:top w:val="nil"/>
              <w:left w:val="nil"/>
              <w:bottom w:val="nil"/>
              <w:right w:val="nil"/>
            </w:tcBorders>
          </w:tcPr>
          <w:p w14:paraId="6FEB2C6A" w14:textId="776904F4" w:rsidR="00FC78FA" w:rsidRPr="00B524C7" w:rsidRDefault="00FC78FA" w:rsidP="00FC78FA">
            <w:pPr>
              <w:spacing w:before="100" w:after="100"/>
              <w:jc w:val="right"/>
              <w:rPr>
                <w:sz w:val="20"/>
                <w:szCs w:val="20"/>
              </w:rPr>
            </w:pPr>
            <w:r>
              <w:rPr>
                <w:rFonts w:eastAsia="Aptos" w:cs="Aptos"/>
                <w:color w:val="000000"/>
                <w:sz w:val="20"/>
                <w:szCs w:val="20"/>
              </w:rPr>
              <w:t>0.0</w:t>
            </w:r>
          </w:p>
        </w:tc>
        <w:tc>
          <w:tcPr>
            <w:tcW w:w="833" w:type="dxa"/>
            <w:tcBorders>
              <w:top w:val="nil"/>
              <w:left w:val="nil"/>
              <w:bottom w:val="nil"/>
              <w:right w:val="nil"/>
            </w:tcBorders>
          </w:tcPr>
          <w:p w14:paraId="2C13C04A" w14:textId="79DEAD37" w:rsidR="00FC78FA" w:rsidRPr="00B524C7" w:rsidRDefault="00FC78FA" w:rsidP="00FC78FA">
            <w:pPr>
              <w:spacing w:before="100" w:after="100"/>
              <w:jc w:val="right"/>
              <w:rPr>
                <w:sz w:val="20"/>
                <w:szCs w:val="20"/>
              </w:rPr>
            </w:pPr>
            <w:r>
              <w:rPr>
                <w:rFonts w:eastAsia="Aptos" w:cs="Aptos"/>
                <w:color w:val="000000"/>
                <w:sz w:val="20"/>
                <w:szCs w:val="20"/>
              </w:rPr>
              <w:t>3.1</w:t>
            </w:r>
          </w:p>
        </w:tc>
        <w:tc>
          <w:tcPr>
            <w:tcW w:w="833" w:type="dxa"/>
            <w:tcBorders>
              <w:top w:val="nil"/>
              <w:left w:val="nil"/>
              <w:bottom w:val="nil"/>
              <w:right w:val="nil"/>
            </w:tcBorders>
          </w:tcPr>
          <w:p w14:paraId="0CC4B260" w14:textId="0B3112C9" w:rsidR="00FC78FA" w:rsidRPr="00B524C7" w:rsidRDefault="00FC78FA" w:rsidP="00FC78FA">
            <w:pPr>
              <w:spacing w:before="100" w:after="100"/>
              <w:jc w:val="right"/>
              <w:rPr>
                <w:sz w:val="20"/>
                <w:szCs w:val="20"/>
              </w:rPr>
            </w:pPr>
            <w:r>
              <w:rPr>
                <w:rFonts w:eastAsia="Aptos" w:cs="Aptos"/>
                <w:color w:val="000000"/>
                <w:sz w:val="20"/>
                <w:szCs w:val="20"/>
              </w:rPr>
              <w:t>3.6</w:t>
            </w:r>
          </w:p>
        </w:tc>
        <w:tc>
          <w:tcPr>
            <w:tcW w:w="833" w:type="dxa"/>
            <w:tcBorders>
              <w:top w:val="nil"/>
              <w:left w:val="nil"/>
              <w:bottom w:val="nil"/>
              <w:right w:val="nil"/>
            </w:tcBorders>
          </w:tcPr>
          <w:p w14:paraId="70FBB808" w14:textId="3F1EAD03" w:rsidR="00FC78FA" w:rsidRPr="00B524C7" w:rsidRDefault="00FC78FA" w:rsidP="00FC78FA">
            <w:pPr>
              <w:spacing w:before="100" w:after="100"/>
              <w:jc w:val="right"/>
              <w:rPr>
                <w:sz w:val="20"/>
                <w:szCs w:val="20"/>
              </w:rPr>
            </w:pPr>
            <w:r>
              <w:rPr>
                <w:rFonts w:eastAsia="Aptos" w:cs="Aptos"/>
                <w:color w:val="000000"/>
                <w:sz w:val="20"/>
                <w:szCs w:val="20"/>
              </w:rPr>
              <w:t>3.1</w:t>
            </w:r>
          </w:p>
        </w:tc>
        <w:tc>
          <w:tcPr>
            <w:tcW w:w="833" w:type="dxa"/>
            <w:tcBorders>
              <w:top w:val="nil"/>
              <w:left w:val="nil"/>
              <w:bottom w:val="nil"/>
              <w:right w:val="nil"/>
            </w:tcBorders>
          </w:tcPr>
          <w:p w14:paraId="03CFFCBA" w14:textId="48A53488" w:rsidR="00FC78FA" w:rsidRPr="00B524C7" w:rsidRDefault="00FC78FA" w:rsidP="00FC78FA">
            <w:pPr>
              <w:spacing w:before="100" w:after="100"/>
              <w:jc w:val="right"/>
              <w:rPr>
                <w:sz w:val="20"/>
                <w:szCs w:val="20"/>
              </w:rPr>
            </w:pPr>
            <w:r>
              <w:rPr>
                <w:rFonts w:eastAsia="Aptos" w:cs="Aptos"/>
                <w:color w:val="000000"/>
                <w:sz w:val="20"/>
                <w:szCs w:val="20"/>
              </w:rPr>
              <w:t>3.3</w:t>
            </w:r>
          </w:p>
        </w:tc>
        <w:tc>
          <w:tcPr>
            <w:tcW w:w="832" w:type="dxa"/>
            <w:tcBorders>
              <w:top w:val="nil"/>
              <w:left w:val="nil"/>
              <w:bottom w:val="nil"/>
              <w:right w:val="nil"/>
            </w:tcBorders>
          </w:tcPr>
          <w:p w14:paraId="5D1F1BBF" w14:textId="06AE68F9" w:rsidR="00FC78FA" w:rsidRPr="00B524C7" w:rsidRDefault="00FC78FA" w:rsidP="00FC78FA">
            <w:pPr>
              <w:spacing w:before="100" w:after="100"/>
              <w:jc w:val="right"/>
              <w:rPr>
                <w:sz w:val="20"/>
                <w:szCs w:val="20"/>
              </w:rPr>
            </w:pPr>
            <w:r>
              <w:rPr>
                <w:rFonts w:eastAsia="Aptos" w:cs="Aptos"/>
                <w:color w:val="000000"/>
                <w:sz w:val="20"/>
                <w:szCs w:val="20"/>
              </w:rPr>
              <w:t>2.2</w:t>
            </w:r>
          </w:p>
        </w:tc>
        <w:tc>
          <w:tcPr>
            <w:tcW w:w="833" w:type="dxa"/>
            <w:tcBorders>
              <w:top w:val="nil"/>
              <w:left w:val="nil"/>
              <w:bottom w:val="nil"/>
              <w:right w:val="nil"/>
            </w:tcBorders>
          </w:tcPr>
          <w:p w14:paraId="0D7866BA" w14:textId="30AF0C41" w:rsidR="00FC78FA" w:rsidRPr="00B524C7" w:rsidRDefault="00FC78FA" w:rsidP="00FC78FA">
            <w:pPr>
              <w:spacing w:before="100" w:after="100"/>
              <w:jc w:val="right"/>
              <w:rPr>
                <w:sz w:val="20"/>
                <w:szCs w:val="20"/>
              </w:rPr>
            </w:pPr>
            <w:r>
              <w:rPr>
                <w:rFonts w:eastAsia="Aptos" w:cs="Aptos"/>
                <w:color w:val="000000"/>
                <w:sz w:val="20"/>
                <w:szCs w:val="20"/>
              </w:rPr>
              <w:t>2.0</w:t>
            </w:r>
          </w:p>
        </w:tc>
        <w:tc>
          <w:tcPr>
            <w:tcW w:w="833" w:type="dxa"/>
            <w:tcBorders>
              <w:top w:val="nil"/>
              <w:left w:val="nil"/>
              <w:bottom w:val="nil"/>
              <w:right w:val="nil"/>
            </w:tcBorders>
          </w:tcPr>
          <w:p w14:paraId="5F09961B" w14:textId="4E1F2C3A" w:rsidR="00FC78FA" w:rsidRPr="00B524C7" w:rsidRDefault="00FC78FA" w:rsidP="00FC78FA">
            <w:pPr>
              <w:spacing w:before="100" w:after="100"/>
              <w:jc w:val="right"/>
              <w:rPr>
                <w:sz w:val="20"/>
                <w:szCs w:val="20"/>
              </w:rPr>
            </w:pPr>
            <w:r>
              <w:rPr>
                <w:rFonts w:eastAsia="Aptos" w:cs="Aptos"/>
                <w:color w:val="000000"/>
                <w:sz w:val="20"/>
                <w:szCs w:val="20"/>
              </w:rPr>
              <w:t>3.2</w:t>
            </w:r>
          </w:p>
        </w:tc>
        <w:tc>
          <w:tcPr>
            <w:tcW w:w="833" w:type="dxa"/>
            <w:tcBorders>
              <w:top w:val="nil"/>
              <w:left w:val="nil"/>
              <w:bottom w:val="nil"/>
              <w:right w:val="nil"/>
            </w:tcBorders>
          </w:tcPr>
          <w:p w14:paraId="0DD06DEB" w14:textId="0EEB5897" w:rsidR="00FC78FA" w:rsidRPr="00B524C7" w:rsidRDefault="00FC78FA" w:rsidP="00FC78FA">
            <w:pPr>
              <w:spacing w:before="100" w:after="100"/>
              <w:jc w:val="right"/>
              <w:rPr>
                <w:sz w:val="20"/>
                <w:szCs w:val="20"/>
              </w:rPr>
            </w:pPr>
            <w:r>
              <w:rPr>
                <w:rFonts w:eastAsia="Aptos" w:cs="Aptos"/>
                <w:color w:val="000000"/>
                <w:sz w:val="20"/>
                <w:szCs w:val="20"/>
              </w:rPr>
              <w:t>3.3</w:t>
            </w:r>
          </w:p>
        </w:tc>
        <w:tc>
          <w:tcPr>
            <w:tcW w:w="833" w:type="dxa"/>
            <w:tcBorders>
              <w:top w:val="nil"/>
              <w:left w:val="nil"/>
              <w:bottom w:val="nil"/>
              <w:right w:val="nil"/>
            </w:tcBorders>
          </w:tcPr>
          <w:p w14:paraId="10157743" w14:textId="21B81704" w:rsidR="00FC78FA" w:rsidRPr="00B524C7" w:rsidRDefault="00FC78FA" w:rsidP="00FC78FA">
            <w:pPr>
              <w:spacing w:before="100" w:after="100"/>
              <w:jc w:val="right"/>
              <w:rPr>
                <w:sz w:val="20"/>
                <w:szCs w:val="20"/>
              </w:rPr>
            </w:pPr>
            <w:r>
              <w:rPr>
                <w:rFonts w:eastAsia="Aptos" w:cs="Aptos"/>
                <w:color w:val="000000"/>
                <w:sz w:val="20"/>
                <w:szCs w:val="20"/>
              </w:rPr>
              <w:t>0.0</w:t>
            </w:r>
          </w:p>
        </w:tc>
        <w:tc>
          <w:tcPr>
            <w:tcW w:w="833" w:type="dxa"/>
            <w:tcBorders>
              <w:top w:val="nil"/>
              <w:left w:val="nil"/>
              <w:bottom w:val="nil"/>
            </w:tcBorders>
          </w:tcPr>
          <w:p w14:paraId="228D033C" w14:textId="057CE3E0" w:rsidR="00FC78FA" w:rsidRPr="00B524C7" w:rsidRDefault="00FC78FA" w:rsidP="00FC78FA">
            <w:pPr>
              <w:spacing w:before="100" w:after="100"/>
              <w:jc w:val="right"/>
              <w:rPr>
                <w:sz w:val="20"/>
                <w:szCs w:val="20"/>
              </w:rPr>
            </w:pPr>
            <w:r>
              <w:rPr>
                <w:rFonts w:eastAsia="Aptos" w:cs="Aptos"/>
                <w:color w:val="000000"/>
                <w:sz w:val="20"/>
                <w:szCs w:val="20"/>
              </w:rPr>
              <w:t>2.8</w:t>
            </w:r>
          </w:p>
        </w:tc>
      </w:tr>
      <w:tr w:rsidR="00FC78FA" w14:paraId="3E490F6F" w14:textId="77777777" w:rsidTr="00FB6CEF">
        <w:trPr>
          <w:trHeight w:val="283"/>
        </w:trPr>
        <w:tc>
          <w:tcPr>
            <w:tcW w:w="3114" w:type="dxa"/>
            <w:vMerge/>
            <w:tcBorders>
              <w:bottom w:val="single" w:sz="4" w:space="0" w:color="auto"/>
              <w:right w:val="nil"/>
            </w:tcBorders>
          </w:tcPr>
          <w:p w14:paraId="669987CB" w14:textId="77777777" w:rsidR="00FC78FA" w:rsidRPr="00147718" w:rsidRDefault="00FC78FA" w:rsidP="00FC78FA">
            <w:pPr>
              <w:spacing w:after="0"/>
              <w:rPr>
                <w:sz w:val="20"/>
                <w:szCs w:val="20"/>
              </w:rPr>
            </w:pPr>
          </w:p>
        </w:tc>
        <w:tc>
          <w:tcPr>
            <w:tcW w:w="2126" w:type="dxa"/>
            <w:tcBorders>
              <w:top w:val="nil"/>
              <w:left w:val="nil"/>
              <w:bottom w:val="single" w:sz="4" w:space="0" w:color="auto"/>
              <w:right w:val="nil"/>
            </w:tcBorders>
          </w:tcPr>
          <w:p w14:paraId="2AFB60FF" w14:textId="49EEC54F" w:rsidR="00FC78FA" w:rsidRPr="00147718" w:rsidRDefault="00FC78FA" w:rsidP="00FC78FA">
            <w:pPr>
              <w:spacing w:after="0"/>
              <w:rPr>
                <w:sz w:val="20"/>
                <w:szCs w:val="20"/>
              </w:rPr>
            </w:pPr>
            <w:r w:rsidRPr="00147718">
              <w:rPr>
                <w:sz w:val="20"/>
                <w:szCs w:val="20"/>
              </w:rPr>
              <w:t>Employees (‘000)</w:t>
            </w:r>
          </w:p>
        </w:tc>
        <w:tc>
          <w:tcPr>
            <w:tcW w:w="832" w:type="dxa"/>
            <w:tcBorders>
              <w:top w:val="nil"/>
              <w:left w:val="nil"/>
              <w:bottom w:val="single" w:sz="4" w:space="0" w:color="auto"/>
              <w:right w:val="nil"/>
            </w:tcBorders>
          </w:tcPr>
          <w:p w14:paraId="08C4DFD8" w14:textId="12EFED8B" w:rsidR="00FC78FA" w:rsidRPr="00B524C7" w:rsidRDefault="00FC78FA" w:rsidP="00FC78FA">
            <w:pPr>
              <w:spacing w:before="100" w:after="100"/>
              <w:jc w:val="right"/>
              <w:rPr>
                <w:sz w:val="20"/>
                <w:szCs w:val="20"/>
              </w:rPr>
            </w:pPr>
            <w:r>
              <w:rPr>
                <w:rFonts w:eastAsia="Aptos" w:cs="Aptos"/>
                <w:color w:val="000000"/>
                <w:sz w:val="20"/>
                <w:szCs w:val="20"/>
              </w:rPr>
              <w:t>0.0</w:t>
            </w:r>
          </w:p>
        </w:tc>
        <w:tc>
          <w:tcPr>
            <w:tcW w:w="833" w:type="dxa"/>
            <w:tcBorders>
              <w:top w:val="nil"/>
              <w:left w:val="nil"/>
              <w:bottom w:val="single" w:sz="4" w:space="0" w:color="auto"/>
              <w:right w:val="nil"/>
            </w:tcBorders>
          </w:tcPr>
          <w:p w14:paraId="03CC26B5" w14:textId="6EA81708" w:rsidR="00FC78FA" w:rsidRPr="00B524C7" w:rsidRDefault="00FC78FA" w:rsidP="00FC78FA">
            <w:pPr>
              <w:spacing w:before="100" w:after="100"/>
              <w:jc w:val="right"/>
              <w:rPr>
                <w:sz w:val="20"/>
                <w:szCs w:val="20"/>
              </w:rPr>
            </w:pPr>
            <w:r>
              <w:rPr>
                <w:rFonts w:eastAsia="Aptos" w:cs="Aptos"/>
                <w:color w:val="000000"/>
                <w:sz w:val="20"/>
                <w:szCs w:val="20"/>
              </w:rPr>
              <w:t>0.9</w:t>
            </w:r>
          </w:p>
        </w:tc>
        <w:tc>
          <w:tcPr>
            <w:tcW w:w="833" w:type="dxa"/>
            <w:tcBorders>
              <w:top w:val="nil"/>
              <w:left w:val="nil"/>
              <w:bottom w:val="single" w:sz="4" w:space="0" w:color="auto"/>
              <w:right w:val="nil"/>
            </w:tcBorders>
          </w:tcPr>
          <w:p w14:paraId="49F59AEF" w14:textId="74AA6CAD" w:rsidR="00FC78FA" w:rsidRPr="00B524C7" w:rsidRDefault="00FC78FA" w:rsidP="00FC78FA">
            <w:pPr>
              <w:spacing w:before="100" w:after="100"/>
              <w:jc w:val="right"/>
              <w:rPr>
                <w:sz w:val="20"/>
                <w:szCs w:val="20"/>
              </w:rPr>
            </w:pPr>
            <w:r>
              <w:rPr>
                <w:rFonts w:eastAsia="Aptos" w:cs="Aptos"/>
                <w:color w:val="000000"/>
                <w:sz w:val="20"/>
                <w:szCs w:val="20"/>
              </w:rPr>
              <w:t>0.1</w:t>
            </w:r>
          </w:p>
        </w:tc>
        <w:tc>
          <w:tcPr>
            <w:tcW w:w="833" w:type="dxa"/>
            <w:tcBorders>
              <w:top w:val="nil"/>
              <w:left w:val="nil"/>
              <w:bottom w:val="single" w:sz="4" w:space="0" w:color="auto"/>
              <w:right w:val="nil"/>
            </w:tcBorders>
          </w:tcPr>
          <w:p w14:paraId="6E45B0F7" w14:textId="16E02D59" w:rsidR="00FC78FA" w:rsidRPr="00B524C7" w:rsidRDefault="00FC78FA" w:rsidP="00FC78FA">
            <w:pPr>
              <w:spacing w:before="100" w:after="100"/>
              <w:jc w:val="right"/>
              <w:rPr>
                <w:sz w:val="20"/>
                <w:szCs w:val="20"/>
              </w:rPr>
            </w:pPr>
            <w:r>
              <w:rPr>
                <w:rFonts w:eastAsia="Aptos" w:cs="Aptos"/>
                <w:color w:val="000000"/>
                <w:sz w:val="20"/>
                <w:szCs w:val="20"/>
              </w:rPr>
              <w:t>0.6</w:t>
            </w:r>
          </w:p>
        </w:tc>
        <w:tc>
          <w:tcPr>
            <w:tcW w:w="833" w:type="dxa"/>
            <w:tcBorders>
              <w:top w:val="nil"/>
              <w:left w:val="nil"/>
              <w:bottom w:val="single" w:sz="4" w:space="0" w:color="auto"/>
              <w:right w:val="nil"/>
            </w:tcBorders>
          </w:tcPr>
          <w:p w14:paraId="02A2F463" w14:textId="04DD2DDC" w:rsidR="00FC78FA" w:rsidRPr="00B524C7" w:rsidRDefault="00FC78FA" w:rsidP="00FC78FA">
            <w:pPr>
              <w:spacing w:before="100" w:after="100"/>
              <w:jc w:val="right"/>
              <w:rPr>
                <w:sz w:val="20"/>
                <w:szCs w:val="20"/>
              </w:rPr>
            </w:pPr>
            <w:r>
              <w:rPr>
                <w:rFonts w:eastAsia="Aptos" w:cs="Aptos"/>
                <w:color w:val="000000"/>
                <w:sz w:val="20"/>
                <w:szCs w:val="20"/>
              </w:rPr>
              <w:t>0.3</w:t>
            </w:r>
          </w:p>
        </w:tc>
        <w:tc>
          <w:tcPr>
            <w:tcW w:w="832" w:type="dxa"/>
            <w:tcBorders>
              <w:top w:val="nil"/>
              <w:left w:val="nil"/>
              <w:bottom w:val="single" w:sz="4" w:space="0" w:color="auto"/>
              <w:right w:val="nil"/>
            </w:tcBorders>
          </w:tcPr>
          <w:p w14:paraId="408628CC" w14:textId="6BFDDD50" w:rsidR="00FC78FA" w:rsidRPr="00B524C7" w:rsidRDefault="00FC78FA" w:rsidP="00FC78FA">
            <w:pPr>
              <w:spacing w:before="100" w:after="100"/>
              <w:jc w:val="right"/>
              <w:rPr>
                <w:sz w:val="20"/>
                <w:szCs w:val="20"/>
              </w:rPr>
            </w:pPr>
            <w:r>
              <w:rPr>
                <w:rFonts w:eastAsia="Aptos" w:cs="Aptos"/>
                <w:color w:val="000000"/>
                <w:sz w:val="20"/>
                <w:szCs w:val="20"/>
              </w:rPr>
              <w:t>0.2</w:t>
            </w:r>
          </w:p>
        </w:tc>
        <w:tc>
          <w:tcPr>
            <w:tcW w:w="833" w:type="dxa"/>
            <w:tcBorders>
              <w:top w:val="nil"/>
              <w:left w:val="nil"/>
              <w:bottom w:val="single" w:sz="4" w:space="0" w:color="auto"/>
              <w:right w:val="nil"/>
            </w:tcBorders>
          </w:tcPr>
          <w:p w14:paraId="75D7E1BD" w14:textId="4675E2E5" w:rsidR="00FC78FA" w:rsidRPr="00B524C7" w:rsidRDefault="00FC78FA" w:rsidP="00FC78FA">
            <w:pPr>
              <w:spacing w:before="100" w:after="100"/>
              <w:jc w:val="right"/>
              <w:rPr>
                <w:sz w:val="20"/>
                <w:szCs w:val="20"/>
              </w:rPr>
            </w:pPr>
            <w:r>
              <w:rPr>
                <w:rFonts w:eastAsia="Aptos" w:cs="Aptos"/>
                <w:color w:val="000000"/>
                <w:sz w:val="20"/>
                <w:szCs w:val="20"/>
              </w:rPr>
              <w:t>2.2</w:t>
            </w:r>
          </w:p>
        </w:tc>
        <w:tc>
          <w:tcPr>
            <w:tcW w:w="833" w:type="dxa"/>
            <w:tcBorders>
              <w:top w:val="nil"/>
              <w:left w:val="nil"/>
              <w:bottom w:val="single" w:sz="4" w:space="0" w:color="auto"/>
              <w:right w:val="nil"/>
            </w:tcBorders>
          </w:tcPr>
          <w:p w14:paraId="75FC1960" w14:textId="1CF097EC" w:rsidR="00FC78FA" w:rsidRPr="00B524C7" w:rsidRDefault="00FC78FA" w:rsidP="00FC78FA">
            <w:pPr>
              <w:spacing w:before="100" w:after="100"/>
              <w:jc w:val="right"/>
              <w:rPr>
                <w:sz w:val="20"/>
                <w:szCs w:val="20"/>
              </w:rPr>
            </w:pPr>
            <w:r>
              <w:rPr>
                <w:rFonts w:eastAsia="Aptos" w:cs="Aptos"/>
                <w:color w:val="000000"/>
                <w:sz w:val="20"/>
                <w:szCs w:val="20"/>
              </w:rPr>
              <w:t>1.0</w:t>
            </w:r>
          </w:p>
        </w:tc>
        <w:tc>
          <w:tcPr>
            <w:tcW w:w="833" w:type="dxa"/>
            <w:tcBorders>
              <w:top w:val="nil"/>
              <w:left w:val="nil"/>
              <w:bottom w:val="single" w:sz="4" w:space="0" w:color="auto"/>
              <w:right w:val="nil"/>
            </w:tcBorders>
          </w:tcPr>
          <w:p w14:paraId="636672AE" w14:textId="75B263B5" w:rsidR="00FC78FA" w:rsidRPr="00B524C7" w:rsidRDefault="00FC78FA" w:rsidP="00FC78FA">
            <w:pPr>
              <w:spacing w:before="100" w:after="100"/>
              <w:jc w:val="right"/>
              <w:rPr>
                <w:sz w:val="20"/>
                <w:szCs w:val="20"/>
              </w:rPr>
            </w:pPr>
            <w:r>
              <w:rPr>
                <w:rFonts w:eastAsia="Aptos" w:cs="Aptos"/>
                <w:color w:val="000000"/>
                <w:sz w:val="20"/>
                <w:szCs w:val="20"/>
              </w:rPr>
              <w:t>1.7</w:t>
            </w:r>
          </w:p>
        </w:tc>
        <w:tc>
          <w:tcPr>
            <w:tcW w:w="833" w:type="dxa"/>
            <w:tcBorders>
              <w:top w:val="nil"/>
              <w:left w:val="nil"/>
              <w:bottom w:val="single" w:sz="4" w:space="0" w:color="auto"/>
              <w:right w:val="nil"/>
            </w:tcBorders>
          </w:tcPr>
          <w:p w14:paraId="6C4A7252" w14:textId="2E57BC63" w:rsidR="00FC78FA" w:rsidRPr="00B524C7" w:rsidRDefault="00FC78FA" w:rsidP="00FC78FA">
            <w:pPr>
              <w:spacing w:before="100" w:after="100"/>
              <w:jc w:val="right"/>
              <w:rPr>
                <w:sz w:val="20"/>
                <w:szCs w:val="20"/>
              </w:rPr>
            </w:pPr>
            <w:r>
              <w:rPr>
                <w:rFonts w:eastAsia="Aptos" w:cs="Aptos"/>
                <w:color w:val="000000"/>
                <w:sz w:val="20"/>
                <w:szCs w:val="20"/>
              </w:rPr>
              <w:t>0.0</w:t>
            </w:r>
          </w:p>
        </w:tc>
        <w:tc>
          <w:tcPr>
            <w:tcW w:w="833" w:type="dxa"/>
            <w:tcBorders>
              <w:top w:val="nil"/>
              <w:left w:val="nil"/>
              <w:bottom w:val="single" w:sz="4" w:space="0" w:color="auto"/>
            </w:tcBorders>
          </w:tcPr>
          <w:p w14:paraId="7F10B051" w14:textId="233EB5A2" w:rsidR="00FC78FA" w:rsidRPr="00B524C7" w:rsidRDefault="00FC78FA" w:rsidP="00FC78FA">
            <w:pPr>
              <w:spacing w:before="100" w:after="100"/>
              <w:jc w:val="right"/>
              <w:rPr>
                <w:sz w:val="20"/>
                <w:szCs w:val="20"/>
              </w:rPr>
            </w:pPr>
            <w:r>
              <w:rPr>
                <w:rFonts w:eastAsia="Aptos" w:cs="Aptos"/>
                <w:color w:val="000000"/>
                <w:sz w:val="20"/>
                <w:szCs w:val="20"/>
              </w:rPr>
              <w:t>7.1</w:t>
            </w:r>
          </w:p>
        </w:tc>
      </w:tr>
    </w:tbl>
    <w:p w14:paraId="46B4C772" w14:textId="50E83897" w:rsidR="00702B2A" w:rsidRPr="00702B2A" w:rsidRDefault="00702B2A" w:rsidP="00702B2A">
      <w:pPr>
        <w:spacing w:after="0"/>
        <w:rPr>
          <w:b/>
          <w:bCs/>
          <w:color w:val="055044" w:themeColor="text2"/>
        </w:rPr>
      </w:pPr>
      <w:r w:rsidRPr="00702B2A">
        <w:rPr>
          <w:b/>
          <w:bCs/>
          <w:color w:val="055044" w:themeColor="text2"/>
        </w:rPr>
        <w:t xml:space="preserve">Table 16: </w:t>
      </w:r>
      <w:r>
        <w:rPr>
          <w:b/>
          <w:bCs/>
          <w:color w:val="055044" w:themeColor="text2"/>
        </w:rPr>
        <w:t>continued</w:t>
      </w:r>
    </w:p>
    <w:tbl>
      <w:tblPr>
        <w:tblStyle w:val="EDU-Basic"/>
        <w:tblW w:w="0" w:type="auto"/>
        <w:tblLayout w:type="fixed"/>
        <w:tblLook w:val="0420" w:firstRow="1" w:lastRow="0" w:firstColumn="0" w:lastColumn="0" w:noHBand="0" w:noVBand="1"/>
      </w:tblPr>
      <w:tblGrid>
        <w:gridCol w:w="3114"/>
        <w:gridCol w:w="2126"/>
        <w:gridCol w:w="832"/>
        <w:gridCol w:w="833"/>
        <w:gridCol w:w="833"/>
        <w:gridCol w:w="833"/>
        <w:gridCol w:w="833"/>
        <w:gridCol w:w="832"/>
        <w:gridCol w:w="833"/>
        <w:gridCol w:w="833"/>
        <w:gridCol w:w="833"/>
        <w:gridCol w:w="833"/>
        <w:gridCol w:w="833"/>
      </w:tblGrid>
      <w:tr w:rsidR="00702B2A" w14:paraId="75592366" w14:textId="77777777" w:rsidTr="00D46BEC">
        <w:trPr>
          <w:cnfStyle w:val="100000000000" w:firstRow="1" w:lastRow="0" w:firstColumn="0" w:lastColumn="0" w:oddVBand="0" w:evenVBand="0" w:oddHBand="0" w:evenHBand="0" w:firstRowFirstColumn="0" w:firstRowLastColumn="0" w:lastRowFirstColumn="0" w:lastRowLastColumn="0"/>
          <w:trHeight w:val="397"/>
          <w:tblHeader/>
        </w:trPr>
        <w:tc>
          <w:tcPr>
            <w:tcW w:w="3114" w:type="dxa"/>
            <w:tcBorders>
              <w:right w:val="nil"/>
            </w:tcBorders>
          </w:tcPr>
          <w:p w14:paraId="20544079" w14:textId="77777777" w:rsidR="00702B2A" w:rsidRDefault="00702B2A" w:rsidP="00D46BEC">
            <w:pPr>
              <w:spacing w:after="100"/>
            </w:pPr>
          </w:p>
        </w:tc>
        <w:tc>
          <w:tcPr>
            <w:tcW w:w="2126" w:type="dxa"/>
            <w:tcBorders>
              <w:left w:val="nil"/>
              <w:right w:val="nil"/>
            </w:tcBorders>
          </w:tcPr>
          <w:p w14:paraId="5B3A368D" w14:textId="77777777" w:rsidR="00702B2A" w:rsidRDefault="00702B2A" w:rsidP="00D46BEC">
            <w:pPr>
              <w:spacing w:after="0"/>
            </w:pPr>
          </w:p>
        </w:tc>
        <w:tc>
          <w:tcPr>
            <w:tcW w:w="832" w:type="dxa"/>
            <w:tcBorders>
              <w:left w:val="nil"/>
              <w:right w:val="nil"/>
            </w:tcBorders>
          </w:tcPr>
          <w:p w14:paraId="634B9BD5" w14:textId="77777777" w:rsidR="00702B2A" w:rsidRPr="00781AF7" w:rsidRDefault="00702B2A" w:rsidP="00D46BEC">
            <w:pPr>
              <w:spacing w:after="0"/>
              <w:rPr>
                <w:sz w:val="18"/>
                <w:szCs w:val="18"/>
              </w:rPr>
            </w:pPr>
            <w:r>
              <w:rPr>
                <w:sz w:val="18"/>
                <w:szCs w:val="18"/>
              </w:rPr>
              <w:t>ACT</w:t>
            </w:r>
          </w:p>
        </w:tc>
        <w:tc>
          <w:tcPr>
            <w:tcW w:w="833" w:type="dxa"/>
            <w:tcBorders>
              <w:left w:val="nil"/>
              <w:right w:val="nil"/>
            </w:tcBorders>
          </w:tcPr>
          <w:p w14:paraId="66A627B2" w14:textId="77777777" w:rsidR="00702B2A" w:rsidRPr="00781AF7" w:rsidRDefault="00702B2A" w:rsidP="00D46BEC">
            <w:pPr>
              <w:spacing w:after="0"/>
              <w:rPr>
                <w:sz w:val="18"/>
                <w:szCs w:val="18"/>
              </w:rPr>
            </w:pPr>
            <w:r>
              <w:rPr>
                <w:sz w:val="18"/>
                <w:szCs w:val="18"/>
              </w:rPr>
              <w:t>NSW</w:t>
            </w:r>
          </w:p>
        </w:tc>
        <w:tc>
          <w:tcPr>
            <w:tcW w:w="833" w:type="dxa"/>
            <w:tcBorders>
              <w:left w:val="nil"/>
              <w:right w:val="nil"/>
            </w:tcBorders>
          </w:tcPr>
          <w:p w14:paraId="0F4DD865" w14:textId="77777777" w:rsidR="00702B2A" w:rsidRPr="00781AF7" w:rsidRDefault="00702B2A" w:rsidP="00D46BEC">
            <w:pPr>
              <w:spacing w:after="0"/>
              <w:rPr>
                <w:sz w:val="18"/>
                <w:szCs w:val="18"/>
              </w:rPr>
            </w:pPr>
            <w:r>
              <w:rPr>
                <w:sz w:val="18"/>
                <w:szCs w:val="18"/>
              </w:rPr>
              <w:t>NT</w:t>
            </w:r>
          </w:p>
        </w:tc>
        <w:tc>
          <w:tcPr>
            <w:tcW w:w="833" w:type="dxa"/>
            <w:tcBorders>
              <w:left w:val="nil"/>
              <w:right w:val="nil"/>
            </w:tcBorders>
          </w:tcPr>
          <w:p w14:paraId="3873506A" w14:textId="77777777" w:rsidR="00702B2A" w:rsidRPr="00781AF7" w:rsidRDefault="00702B2A" w:rsidP="00D46BEC">
            <w:pPr>
              <w:spacing w:after="0"/>
              <w:rPr>
                <w:sz w:val="18"/>
                <w:szCs w:val="18"/>
              </w:rPr>
            </w:pPr>
            <w:r>
              <w:rPr>
                <w:sz w:val="18"/>
                <w:szCs w:val="18"/>
              </w:rPr>
              <w:t>Qld</w:t>
            </w:r>
          </w:p>
        </w:tc>
        <w:tc>
          <w:tcPr>
            <w:tcW w:w="833" w:type="dxa"/>
            <w:tcBorders>
              <w:left w:val="nil"/>
              <w:right w:val="nil"/>
            </w:tcBorders>
          </w:tcPr>
          <w:p w14:paraId="3AE0D56A" w14:textId="77777777" w:rsidR="00702B2A" w:rsidRPr="00781AF7" w:rsidRDefault="00702B2A" w:rsidP="00D46BEC">
            <w:pPr>
              <w:spacing w:after="0"/>
              <w:rPr>
                <w:sz w:val="18"/>
                <w:szCs w:val="18"/>
              </w:rPr>
            </w:pPr>
            <w:r>
              <w:rPr>
                <w:sz w:val="18"/>
                <w:szCs w:val="18"/>
              </w:rPr>
              <w:t>SA</w:t>
            </w:r>
          </w:p>
        </w:tc>
        <w:tc>
          <w:tcPr>
            <w:tcW w:w="832" w:type="dxa"/>
            <w:tcBorders>
              <w:left w:val="nil"/>
              <w:right w:val="nil"/>
            </w:tcBorders>
          </w:tcPr>
          <w:p w14:paraId="5E68145B" w14:textId="77777777" w:rsidR="00702B2A" w:rsidRPr="00781AF7" w:rsidRDefault="00702B2A" w:rsidP="00D46BEC">
            <w:pPr>
              <w:spacing w:after="0"/>
              <w:rPr>
                <w:sz w:val="18"/>
                <w:szCs w:val="18"/>
              </w:rPr>
            </w:pPr>
            <w:r>
              <w:rPr>
                <w:sz w:val="18"/>
                <w:szCs w:val="18"/>
              </w:rPr>
              <w:t>Tas</w:t>
            </w:r>
          </w:p>
        </w:tc>
        <w:tc>
          <w:tcPr>
            <w:tcW w:w="833" w:type="dxa"/>
            <w:tcBorders>
              <w:left w:val="nil"/>
              <w:right w:val="nil"/>
            </w:tcBorders>
          </w:tcPr>
          <w:p w14:paraId="59E1C086" w14:textId="77777777" w:rsidR="00702B2A" w:rsidRPr="00781AF7" w:rsidRDefault="00702B2A" w:rsidP="00D46BEC">
            <w:pPr>
              <w:spacing w:after="0"/>
              <w:rPr>
                <w:sz w:val="18"/>
                <w:szCs w:val="18"/>
              </w:rPr>
            </w:pPr>
            <w:r>
              <w:rPr>
                <w:sz w:val="18"/>
                <w:szCs w:val="18"/>
              </w:rPr>
              <w:t>Vic</w:t>
            </w:r>
          </w:p>
        </w:tc>
        <w:tc>
          <w:tcPr>
            <w:tcW w:w="833" w:type="dxa"/>
            <w:tcBorders>
              <w:left w:val="nil"/>
              <w:right w:val="nil"/>
            </w:tcBorders>
          </w:tcPr>
          <w:p w14:paraId="44A3A9E0" w14:textId="77777777" w:rsidR="00702B2A" w:rsidRPr="00781AF7" w:rsidRDefault="00702B2A" w:rsidP="00D46BEC">
            <w:pPr>
              <w:spacing w:after="0"/>
              <w:rPr>
                <w:sz w:val="18"/>
                <w:szCs w:val="18"/>
              </w:rPr>
            </w:pPr>
            <w:r>
              <w:rPr>
                <w:sz w:val="18"/>
                <w:szCs w:val="18"/>
              </w:rPr>
              <w:t>WA</w:t>
            </w:r>
          </w:p>
        </w:tc>
        <w:tc>
          <w:tcPr>
            <w:tcW w:w="833" w:type="dxa"/>
            <w:tcBorders>
              <w:left w:val="nil"/>
              <w:right w:val="nil"/>
            </w:tcBorders>
          </w:tcPr>
          <w:p w14:paraId="55B8BE01" w14:textId="77777777" w:rsidR="00702B2A" w:rsidRPr="00781AF7" w:rsidRDefault="00702B2A" w:rsidP="00D46BEC">
            <w:pPr>
              <w:spacing w:after="0"/>
              <w:rPr>
                <w:sz w:val="18"/>
                <w:szCs w:val="18"/>
              </w:rPr>
            </w:pPr>
            <w:r>
              <w:rPr>
                <w:sz w:val="18"/>
                <w:szCs w:val="18"/>
              </w:rPr>
              <w:t>Multi-state</w:t>
            </w:r>
          </w:p>
        </w:tc>
        <w:tc>
          <w:tcPr>
            <w:tcW w:w="833" w:type="dxa"/>
            <w:tcBorders>
              <w:left w:val="nil"/>
              <w:right w:val="nil"/>
            </w:tcBorders>
          </w:tcPr>
          <w:p w14:paraId="2B5E1F15" w14:textId="77777777" w:rsidR="00702B2A" w:rsidRPr="00781AF7" w:rsidRDefault="00702B2A" w:rsidP="00D46BEC">
            <w:pPr>
              <w:spacing w:after="0"/>
              <w:rPr>
                <w:sz w:val="18"/>
                <w:szCs w:val="18"/>
              </w:rPr>
            </w:pPr>
            <w:r>
              <w:rPr>
                <w:sz w:val="18"/>
                <w:szCs w:val="18"/>
              </w:rPr>
              <w:t>Other</w:t>
            </w:r>
          </w:p>
        </w:tc>
        <w:tc>
          <w:tcPr>
            <w:tcW w:w="833" w:type="dxa"/>
            <w:tcBorders>
              <w:left w:val="nil"/>
            </w:tcBorders>
          </w:tcPr>
          <w:p w14:paraId="54DB1FA0" w14:textId="77777777" w:rsidR="00702B2A" w:rsidRPr="00781AF7" w:rsidRDefault="00702B2A" w:rsidP="00D46BEC">
            <w:pPr>
              <w:spacing w:after="0"/>
              <w:rPr>
                <w:sz w:val="18"/>
                <w:szCs w:val="18"/>
              </w:rPr>
            </w:pPr>
            <w:r>
              <w:rPr>
                <w:sz w:val="18"/>
                <w:szCs w:val="18"/>
              </w:rPr>
              <w:t>Total</w:t>
            </w:r>
          </w:p>
        </w:tc>
      </w:tr>
      <w:tr w:rsidR="001B0E94" w14:paraId="49C67981" w14:textId="77777777" w:rsidTr="00D46BEC">
        <w:trPr>
          <w:trHeight w:val="283"/>
        </w:trPr>
        <w:tc>
          <w:tcPr>
            <w:tcW w:w="3114" w:type="dxa"/>
            <w:vMerge w:val="restart"/>
            <w:tcBorders>
              <w:right w:val="nil"/>
            </w:tcBorders>
            <w:vAlign w:val="top"/>
          </w:tcPr>
          <w:p w14:paraId="77AFFDEE" w14:textId="122097B1" w:rsidR="001B0E94" w:rsidRPr="00147718" w:rsidRDefault="001B0E94" w:rsidP="001B0E94">
            <w:pPr>
              <w:spacing w:after="0"/>
              <w:rPr>
                <w:sz w:val="20"/>
                <w:szCs w:val="20"/>
              </w:rPr>
            </w:pPr>
            <w:r w:rsidRPr="00E5579D">
              <w:rPr>
                <w:sz w:val="20"/>
                <w:szCs w:val="20"/>
              </w:rPr>
              <w:t>Wholesale Trade</w:t>
            </w:r>
          </w:p>
        </w:tc>
        <w:tc>
          <w:tcPr>
            <w:tcW w:w="2126" w:type="dxa"/>
            <w:tcBorders>
              <w:left w:val="nil"/>
              <w:bottom w:val="nil"/>
              <w:right w:val="nil"/>
            </w:tcBorders>
          </w:tcPr>
          <w:p w14:paraId="35AD99A9" w14:textId="77777777" w:rsidR="001B0E94" w:rsidRPr="00147718" w:rsidRDefault="001B0E94" w:rsidP="001B0E94">
            <w:pPr>
              <w:spacing w:after="0"/>
              <w:rPr>
                <w:sz w:val="20"/>
                <w:szCs w:val="20"/>
              </w:rPr>
            </w:pPr>
            <w:r w:rsidRPr="00147718">
              <w:rPr>
                <w:sz w:val="20"/>
                <w:szCs w:val="20"/>
              </w:rPr>
              <w:t>Agreements</w:t>
            </w:r>
          </w:p>
        </w:tc>
        <w:tc>
          <w:tcPr>
            <w:tcW w:w="832" w:type="dxa"/>
            <w:tcBorders>
              <w:left w:val="nil"/>
              <w:bottom w:val="nil"/>
              <w:right w:val="nil"/>
            </w:tcBorders>
          </w:tcPr>
          <w:p w14:paraId="5FECA828" w14:textId="5355EAC6" w:rsidR="001B0E94" w:rsidRPr="00B524C7" w:rsidRDefault="001B0E94" w:rsidP="001B0E94">
            <w:pPr>
              <w:spacing w:before="100" w:after="100"/>
              <w:jc w:val="right"/>
              <w:rPr>
                <w:sz w:val="20"/>
                <w:szCs w:val="20"/>
              </w:rPr>
            </w:pPr>
            <w:r>
              <w:rPr>
                <w:rFonts w:eastAsia="Aptos" w:cs="Aptos"/>
                <w:color w:val="000000"/>
                <w:sz w:val="20"/>
                <w:szCs w:val="20"/>
              </w:rPr>
              <w:t>0</w:t>
            </w:r>
          </w:p>
        </w:tc>
        <w:tc>
          <w:tcPr>
            <w:tcW w:w="833" w:type="dxa"/>
            <w:tcBorders>
              <w:left w:val="nil"/>
              <w:bottom w:val="nil"/>
              <w:right w:val="nil"/>
            </w:tcBorders>
          </w:tcPr>
          <w:p w14:paraId="14FBF67A" w14:textId="6BA09BF9" w:rsidR="001B0E94" w:rsidRPr="00B524C7" w:rsidRDefault="001B0E94" w:rsidP="001B0E94">
            <w:pPr>
              <w:spacing w:before="100" w:after="100"/>
              <w:jc w:val="right"/>
              <w:rPr>
                <w:sz w:val="20"/>
                <w:szCs w:val="20"/>
              </w:rPr>
            </w:pPr>
            <w:r>
              <w:rPr>
                <w:rFonts w:eastAsia="Aptos" w:cs="Aptos"/>
                <w:color w:val="000000"/>
                <w:sz w:val="20"/>
                <w:szCs w:val="20"/>
              </w:rPr>
              <w:t>3</w:t>
            </w:r>
          </w:p>
        </w:tc>
        <w:tc>
          <w:tcPr>
            <w:tcW w:w="833" w:type="dxa"/>
            <w:tcBorders>
              <w:left w:val="nil"/>
              <w:bottom w:val="nil"/>
              <w:right w:val="nil"/>
            </w:tcBorders>
          </w:tcPr>
          <w:p w14:paraId="212B6809" w14:textId="53161699" w:rsidR="001B0E94" w:rsidRPr="00B524C7" w:rsidRDefault="001B0E94" w:rsidP="001B0E94">
            <w:pPr>
              <w:spacing w:before="100" w:after="100"/>
              <w:jc w:val="right"/>
              <w:rPr>
                <w:sz w:val="20"/>
                <w:szCs w:val="20"/>
              </w:rPr>
            </w:pPr>
            <w:r>
              <w:rPr>
                <w:rFonts w:eastAsia="Aptos" w:cs="Aptos"/>
                <w:color w:val="000000"/>
                <w:sz w:val="20"/>
                <w:szCs w:val="20"/>
              </w:rPr>
              <w:t>0</w:t>
            </w:r>
          </w:p>
        </w:tc>
        <w:tc>
          <w:tcPr>
            <w:tcW w:w="833" w:type="dxa"/>
            <w:tcBorders>
              <w:left w:val="nil"/>
              <w:bottom w:val="nil"/>
              <w:right w:val="nil"/>
            </w:tcBorders>
          </w:tcPr>
          <w:p w14:paraId="1942E036" w14:textId="2D41BDBB" w:rsidR="001B0E94" w:rsidRPr="00B524C7" w:rsidRDefault="001B0E94" w:rsidP="001B0E94">
            <w:pPr>
              <w:spacing w:before="100" w:after="100"/>
              <w:jc w:val="right"/>
              <w:rPr>
                <w:sz w:val="20"/>
                <w:szCs w:val="20"/>
              </w:rPr>
            </w:pPr>
            <w:r>
              <w:rPr>
                <w:rFonts w:eastAsia="Aptos" w:cs="Aptos"/>
                <w:color w:val="000000"/>
                <w:sz w:val="20"/>
                <w:szCs w:val="20"/>
              </w:rPr>
              <w:t>0</w:t>
            </w:r>
          </w:p>
        </w:tc>
        <w:tc>
          <w:tcPr>
            <w:tcW w:w="833" w:type="dxa"/>
            <w:tcBorders>
              <w:left w:val="nil"/>
              <w:bottom w:val="nil"/>
              <w:right w:val="nil"/>
            </w:tcBorders>
          </w:tcPr>
          <w:p w14:paraId="35A04146" w14:textId="6E7E3010" w:rsidR="001B0E94" w:rsidRPr="00B524C7" w:rsidRDefault="001B0E94" w:rsidP="001B0E94">
            <w:pPr>
              <w:spacing w:before="100" w:after="100"/>
              <w:jc w:val="right"/>
              <w:rPr>
                <w:sz w:val="20"/>
                <w:szCs w:val="20"/>
              </w:rPr>
            </w:pPr>
            <w:r>
              <w:rPr>
                <w:rFonts w:eastAsia="Aptos" w:cs="Aptos"/>
                <w:color w:val="000000"/>
                <w:sz w:val="20"/>
                <w:szCs w:val="20"/>
              </w:rPr>
              <w:t>1</w:t>
            </w:r>
          </w:p>
        </w:tc>
        <w:tc>
          <w:tcPr>
            <w:tcW w:w="832" w:type="dxa"/>
            <w:tcBorders>
              <w:left w:val="nil"/>
              <w:bottom w:val="nil"/>
              <w:right w:val="nil"/>
            </w:tcBorders>
          </w:tcPr>
          <w:p w14:paraId="5FF4E31C" w14:textId="60D14D0B" w:rsidR="001B0E94" w:rsidRPr="00B524C7" w:rsidRDefault="001B0E94" w:rsidP="001B0E94">
            <w:pPr>
              <w:spacing w:before="100" w:after="100"/>
              <w:jc w:val="right"/>
              <w:rPr>
                <w:sz w:val="20"/>
                <w:szCs w:val="20"/>
              </w:rPr>
            </w:pPr>
            <w:r>
              <w:rPr>
                <w:rFonts w:eastAsia="Aptos" w:cs="Aptos"/>
                <w:color w:val="000000"/>
                <w:sz w:val="20"/>
                <w:szCs w:val="20"/>
              </w:rPr>
              <w:t>0</w:t>
            </w:r>
          </w:p>
        </w:tc>
        <w:tc>
          <w:tcPr>
            <w:tcW w:w="833" w:type="dxa"/>
            <w:tcBorders>
              <w:left w:val="nil"/>
              <w:bottom w:val="nil"/>
              <w:right w:val="nil"/>
            </w:tcBorders>
          </w:tcPr>
          <w:p w14:paraId="50B98A5A" w14:textId="5C533006" w:rsidR="001B0E94" w:rsidRPr="00B524C7" w:rsidRDefault="001B0E94" w:rsidP="001B0E94">
            <w:pPr>
              <w:spacing w:before="100" w:after="100"/>
              <w:jc w:val="right"/>
              <w:rPr>
                <w:sz w:val="20"/>
                <w:szCs w:val="20"/>
              </w:rPr>
            </w:pPr>
            <w:r>
              <w:rPr>
                <w:rFonts w:eastAsia="Aptos" w:cs="Aptos"/>
                <w:color w:val="000000"/>
                <w:sz w:val="20"/>
                <w:szCs w:val="20"/>
              </w:rPr>
              <w:t>2</w:t>
            </w:r>
          </w:p>
        </w:tc>
        <w:tc>
          <w:tcPr>
            <w:tcW w:w="833" w:type="dxa"/>
            <w:tcBorders>
              <w:left w:val="nil"/>
              <w:bottom w:val="nil"/>
              <w:right w:val="nil"/>
            </w:tcBorders>
          </w:tcPr>
          <w:p w14:paraId="78FD8F16" w14:textId="3C6F5871" w:rsidR="001B0E94" w:rsidRPr="00B524C7" w:rsidRDefault="001B0E94" w:rsidP="001B0E94">
            <w:pPr>
              <w:spacing w:before="100" w:after="100"/>
              <w:jc w:val="right"/>
              <w:rPr>
                <w:sz w:val="20"/>
                <w:szCs w:val="20"/>
              </w:rPr>
            </w:pPr>
            <w:r>
              <w:rPr>
                <w:rFonts w:eastAsia="Aptos" w:cs="Aptos"/>
                <w:color w:val="000000"/>
                <w:sz w:val="20"/>
                <w:szCs w:val="20"/>
              </w:rPr>
              <w:t>2</w:t>
            </w:r>
          </w:p>
        </w:tc>
        <w:tc>
          <w:tcPr>
            <w:tcW w:w="833" w:type="dxa"/>
            <w:tcBorders>
              <w:left w:val="nil"/>
              <w:bottom w:val="nil"/>
              <w:right w:val="nil"/>
            </w:tcBorders>
          </w:tcPr>
          <w:p w14:paraId="32672A84" w14:textId="42A0372C" w:rsidR="001B0E94" w:rsidRPr="00B524C7" w:rsidRDefault="001B0E94" w:rsidP="001B0E94">
            <w:pPr>
              <w:spacing w:before="100" w:after="100"/>
              <w:jc w:val="right"/>
              <w:rPr>
                <w:sz w:val="20"/>
                <w:szCs w:val="20"/>
              </w:rPr>
            </w:pPr>
            <w:r>
              <w:rPr>
                <w:rFonts w:eastAsia="Aptos" w:cs="Aptos"/>
                <w:color w:val="000000"/>
                <w:sz w:val="20"/>
                <w:szCs w:val="20"/>
              </w:rPr>
              <w:t>1</w:t>
            </w:r>
          </w:p>
        </w:tc>
        <w:tc>
          <w:tcPr>
            <w:tcW w:w="833" w:type="dxa"/>
            <w:tcBorders>
              <w:left w:val="nil"/>
              <w:bottom w:val="nil"/>
              <w:right w:val="nil"/>
            </w:tcBorders>
          </w:tcPr>
          <w:p w14:paraId="3AD6D69B" w14:textId="7659C7B7" w:rsidR="001B0E94" w:rsidRPr="00B524C7" w:rsidRDefault="001B0E94" w:rsidP="001B0E94">
            <w:pPr>
              <w:spacing w:before="100" w:after="100"/>
              <w:jc w:val="right"/>
              <w:rPr>
                <w:sz w:val="20"/>
                <w:szCs w:val="20"/>
              </w:rPr>
            </w:pPr>
            <w:r>
              <w:rPr>
                <w:rFonts w:eastAsia="Aptos" w:cs="Aptos"/>
                <w:color w:val="000000"/>
                <w:sz w:val="20"/>
                <w:szCs w:val="20"/>
              </w:rPr>
              <w:t>0</w:t>
            </w:r>
          </w:p>
        </w:tc>
        <w:tc>
          <w:tcPr>
            <w:tcW w:w="833" w:type="dxa"/>
            <w:tcBorders>
              <w:left w:val="nil"/>
              <w:bottom w:val="nil"/>
            </w:tcBorders>
          </w:tcPr>
          <w:p w14:paraId="5EF3CB2D" w14:textId="422657C7" w:rsidR="001B0E94" w:rsidRPr="00B524C7" w:rsidRDefault="001B0E94" w:rsidP="001B0E94">
            <w:pPr>
              <w:spacing w:before="100" w:after="100"/>
              <w:jc w:val="right"/>
              <w:rPr>
                <w:sz w:val="20"/>
                <w:szCs w:val="20"/>
              </w:rPr>
            </w:pPr>
            <w:r>
              <w:rPr>
                <w:rFonts w:eastAsia="Aptos" w:cs="Aptos"/>
                <w:color w:val="000000"/>
                <w:sz w:val="20"/>
                <w:szCs w:val="20"/>
              </w:rPr>
              <w:t>9</w:t>
            </w:r>
          </w:p>
        </w:tc>
      </w:tr>
      <w:tr w:rsidR="001B0E94" w14:paraId="76A90188" w14:textId="77777777" w:rsidTr="00D46BEC">
        <w:trPr>
          <w:trHeight w:val="283"/>
        </w:trPr>
        <w:tc>
          <w:tcPr>
            <w:tcW w:w="3114" w:type="dxa"/>
            <w:vMerge/>
            <w:tcBorders>
              <w:right w:val="nil"/>
            </w:tcBorders>
          </w:tcPr>
          <w:p w14:paraId="5E3022E0" w14:textId="77777777" w:rsidR="001B0E94" w:rsidRPr="00147718" w:rsidRDefault="001B0E94" w:rsidP="001B0E94">
            <w:pPr>
              <w:spacing w:after="0"/>
              <w:rPr>
                <w:sz w:val="20"/>
                <w:szCs w:val="20"/>
              </w:rPr>
            </w:pPr>
          </w:p>
        </w:tc>
        <w:tc>
          <w:tcPr>
            <w:tcW w:w="2126" w:type="dxa"/>
            <w:tcBorders>
              <w:top w:val="nil"/>
              <w:left w:val="nil"/>
              <w:bottom w:val="nil"/>
              <w:right w:val="nil"/>
            </w:tcBorders>
          </w:tcPr>
          <w:p w14:paraId="77B6E37B" w14:textId="77777777" w:rsidR="001B0E94" w:rsidRPr="00147718" w:rsidRDefault="001B0E94" w:rsidP="001B0E94">
            <w:pPr>
              <w:spacing w:after="0"/>
              <w:rPr>
                <w:sz w:val="20"/>
                <w:szCs w:val="20"/>
              </w:rPr>
            </w:pPr>
            <w:r w:rsidRPr="00147718">
              <w:rPr>
                <w:sz w:val="20"/>
                <w:szCs w:val="20"/>
              </w:rPr>
              <w:t>AAWI (%)</w:t>
            </w:r>
          </w:p>
        </w:tc>
        <w:tc>
          <w:tcPr>
            <w:tcW w:w="832" w:type="dxa"/>
            <w:tcBorders>
              <w:top w:val="nil"/>
              <w:left w:val="nil"/>
              <w:bottom w:val="nil"/>
              <w:right w:val="nil"/>
            </w:tcBorders>
          </w:tcPr>
          <w:p w14:paraId="3E41EC68" w14:textId="221C94CF" w:rsidR="001B0E94" w:rsidRPr="00B524C7" w:rsidRDefault="001B0E94" w:rsidP="001B0E94">
            <w:pPr>
              <w:spacing w:before="100" w:after="100"/>
              <w:jc w:val="right"/>
              <w:rPr>
                <w:sz w:val="20"/>
                <w:szCs w:val="20"/>
              </w:rPr>
            </w:pPr>
            <w:r>
              <w:rPr>
                <w:rFonts w:eastAsia="Aptos" w:cs="Aptos"/>
                <w:color w:val="000000"/>
                <w:sz w:val="20"/>
                <w:szCs w:val="20"/>
              </w:rPr>
              <w:t>*</w:t>
            </w:r>
          </w:p>
        </w:tc>
        <w:tc>
          <w:tcPr>
            <w:tcW w:w="833" w:type="dxa"/>
            <w:tcBorders>
              <w:top w:val="nil"/>
              <w:left w:val="nil"/>
              <w:bottom w:val="nil"/>
              <w:right w:val="nil"/>
            </w:tcBorders>
          </w:tcPr>
          <w:p w14:paraId="02171C0A" w14:textId="0B8C8789" w:rsidR="001B0E94" w:rsidRPr="00B524C7" w:rsidRDefault="001B0E94" w:rsidP="001B0E94">
            <w:pPr>
              <w:spacing w:before="100" w:after="100"/>
              <w:jc w:val="right"/>
              <w:rPr>
                <w:sz w:val="20"/>
                <w:szCs w:val="20"/>
              </w:rPr>
            </w:pPr>
            <w:r>
              <w:rPr>
                <w:rFonts w:eastAsia="Aptos" w:cs="Aptos"/>
                <w:color w:val="000000"/>
                <w:sz w:val="20"/>
                <w:szCs w:val="20"/>
              </w:rPr>
              <w:t>3.2</w:t>
            </w:r>
          </w:p>
        </w:tc>
        <w:tc>
          <w:tcPr>
            <w:tcW w:w="833" w:type="dxa"/>
            <w:tcBorders>
              <w:top w:val="nil"/>
              <w:left w:val="nil"/>
              <w:bottom w:val="nil"/>
              <w:right w:val="nil"/>
            </w:tcBorders>
          </w:tcPr>
          <w:p w14:paraId="4B9B5F55" w14:textId="116DCC9E" w:rsidR="001B0E94" w:rsidRPr="00B524C7" w:rsidRDefault="001B0E94" w:rsidP="001B0E94">
            <w:pPr>
              <w:spacing w:before="100" w:after="100"/>
              <w:jc w:val="right"/>
              <w:rPr>
                <w:sz w:val="20"/>
                <w:szCs w:val="20"/>
              </w:rPr>
            </w:pPr>
            <w:r>
              <w:rPr>
                <w:rFonts w:eastAsia="Aptos" w:cs="Aptos"/>
                <w:color w:val="000000"/>
                <w:sz w:val="20"/>
                <w:szCs w:val="20"/>
              </w:rPr>
              <w:t>*</w:t>
            </w:r>
          </w:p>
        </w:tc>
        <w:tc>
          <w:tcPr>
            <w:tcW w:w="833" w:type="dxa"/>
            <w:tcBorders>
              <w:top w:val="nil"/>
              <w:left w:val="nil"/>
              <w:bottom w:val="nil"/>
              <w:right w:val="nil"/>
            </w:tcBorders>
          </w:tcPr>
          <w:p w14:paraId="22A52676" w14:textId="4E1884F3" w:rsidR="001B0E94" w:rsidRPr="00B524C7" w:rsidRDefault="001B0E94" w:rsidP="001B0E94">
            <w:pPr>
              <w:spacing w:before="100" w:after="100"/>
              <w:jc w:val="right"/>
              <w:rPr>
                <w:sz w:val="20"/>
                <w:szCs w:val="20"/>
              </w:rPr>
            </w:pPr>
            <w:r>
              <w:rPr>
                <w:rFonts w:eastAsia="Aptos" w:cs="Aptos"/>
                <w:color w:val="000000"/>
                <w:sz w:val="20"/>
                <w:szCs w:val="20"/>
              </w:rPr>
              <w:t>*</w:t>
            </w:r>
          </w:p>
        </w:tc>
        <w:tc>
          <w:tcPr>
            <w:tcW w:w="833" w:type="dxa"/>
            <w:tcBorders>
              <w:top w:val="nil"/>
              <w:left w:val="nil"/>
              <w:bottom w:val="nil"/>
              <w:right w:val="nil"/>
            </w:tcBorders>
          </w:tcPr>
          <w:p w14:paraId="34C13A89" w14:textId="7A06B771" w:rsidR="001B0E94" w:rsidRPr="00B524C7" w:rsidRDefault="001B0E94" w:rsidP="001B0E94">
            <w:pPr>
              <w:spacing w:before="100" w:after="100"/>
              <w:jc w:val="right"/>
              <w:rPr>
                <w:sz w:val="20"/>
                <w:szCs w:val="20"/>
              </w:rPr>
            </w:pPr>
            <w:r>
              <w:rPr>
                <w:rFonts w:eastAsia="Aptos" w:cs="Aptos"/>
                <w:color w:val="000000"/>
                <w:sz w:val="20"/>
                <w:szCs w:val="20"/>
              </w:rPr>
              <w:t>3.0</w:t>
            </w:r>
          </w:p>
        </w:tc>
        <w:tc>
          <w:tcPr>
            <w:tcW w:w="832" w:type="dxa"/>
            <w:tcBorders>
              <w:top w:val="nil"/>
              <w:left w:val="nil"/>
              <w:bottom w:val="nil"/>
              <w:right w:val="nil"/>
            </w:tcBorders>
          </w:tcPr>
          <w:p w14:paraId="73EF600D" w14:textId="58858C04" w:rsidR="001B0E94" w:rsidRPr="00B524C7" w:rsidRDefault="001B0E94" w:rsidP="001B0E94">
            <w:pPr>
              <w:spacing w:before="100" w:after="100"/>
              <w:jc w:val="right"/>
              <w:rPr>
                <w:sz w:val="20"/>
                <w:szCs w:val="20"/>
              </w:rPr>
            </w:pPr>
            <w:r>
              <w:rPr>
                <w:rFonts w:eastAsia="Aptos" w:cs="Aptos"/>
                <w:color w:val="000000"/>
                <w:sz w:val="20"/>
                <w:szCs w:val="20"/>
              </w:rPr>
              <w:t>*</w:t>
            </w:r>
          </w:p>
        </w:tc>
        <w:tc>
          <w:tcPr>
            <w:tcW w:w="833" w:type="dxa"/>
            <w:tcBorders>
              <w:top w:val="nil"/>
              <w:left w:val="nil"/>
              <w:bottom w:val="nil"/>
              <w:right w:val="nil"/>
            </w:tcBorders>
          </w:tcPr>
          <w:p w14:paraId="4144BB19" w14:textId="7E6646F1" w:rsidR="001B0E94" w:rsidRPr="00B524C7" w:rsidRDefault="001B0E94" w:rsidP="001B0E94">
            <w:pPr>
              <w:spacing w:before="100" w:after="100"/>
              <w:jc w:val="right"/>
              <w:rPr>
                <w:sz w:val="20"/>
                <w:szCs w:val="20"/>
              </w:rPr>
            </w:pPr>
            <w:r>
              <w:rPr>
                <w:rFonts w:eastAsia="Aptos" w:cs="Aptos"/>
                <w:color w:val="000000"/>
                <w:sz w:val="20"/>
                <w:szCs w:val="20"/>
              </w:rPr>
              <w:t>3.5</w:t>
            </w:r>
          </w:p>
        </w:tc>
        <w:tc>
          <w:tcPr>
            <w:tcW w:w="833" w:type="dxa"/>
            <w:tcBorders>
              <w:top w:val="nil"/>
              <w:left w:val="nil"/>
              <w:bottom w:val="nil"/>
              <w:right w:val="nil"/>
            </w:tcBorders>
          </w:tcPr>
          <w:p w14:paraId="04CA88F9" w14:textId="16A0AED6" w:rsidR="001B0E94" w:rsidRPr="00B524C7" w:rsidRDefault="001B0E94" w:rsidP="001B0E94">
            <w:pPr>
              <w:spacing w:before="100" w:after="100"/>
              <w:jc w:val="right"/>
              <w:rPr>
                <w:sz w:val="20"/>
                <w:szCs w:val="20"/>
              </w:rPr>
            </w:pPr>
            <w:r>
              <w:rPr>
                <w:rFonts w:eastAsia="Aptos" w:cs="Aptos"/>
                <w:color w:val="000000"/>
                <w:sz w:val="20"/>
                <w:szCs w:val="20"/>
              </w:rPr>
              <w:t>3.2</w:t>
            </w:r>
          </w:p>
        </w:tc>
        <w:tc>
          <w:tcPr>
            <w:tcW w:w="833" w:type="dxa"/>
            <w:tcBorders>
              <w:top w:val="nil"/>
              <w:left w:val="nil"/>
              <w:bottom w:val="nil"/>
              <w:right w:val="nil"/>
            </w:tcBorders>
          </w:tcPr>
          <w:p w14:paraId="68F57898" w14:textId="17716CE7" w:rsidR="001B0E94" w:rsidRPr="00B524C7" w:rsidRDefault="001B0E94" w:rsidP="001B0E94">
            <w:pPr>
              <w:spacing w:before="100" w:after="100"/>
              <w:jc w:val="right"/>
              <w:rPr>
                <w:sz w:val="20"/>
                <w:szCs w:val="20"/>
              </w:rPr>
            </w:pPr>
            <w:r>
              <w:rPr>
                <w:rFonts w:eastAsia="Aptos" w:cs="Aptos"/>
                <w:color w:val="000000"/>
                <w:sz w:val="20"/>
                <w:szCs w:val="20"/>
              </w:rPr>
              <w:t>3.6</w:t>
            </w:r>
          </w:p>
        </w:tc>
        <w:tc>
          <w:tcPr>
            <w:tcW w:w="833" w:type="dxa"/>
            <w:tcBorders>
              <w:top w:val="nil"/>
              <w:left w:val="nil"/>
              <w:bottom w:val="nil"/>
              <w:right w:val="nil"/>
            </w:tcBorders>
          </w:tcPr>
          <w:p w14:paraId="2C204BA4" w14:textId="6D4FA8D8" w:rsidR="001B0E94" w:rsidRPr="00B524C7" w:rsidRDefault="001B0E94" w:rsidP="001B0E94">
            <w:pPr>
              <w:spacing w:before="100" w:after="100"/>
              <w:jc w:val="right"/>
              <w:rPr>
                <w:sz w:val="20"/>
                <w:szCs w:val="20"/>
              </w:rPr>
            </w:pPr>
            <w:r>
              <w:rPr>
                <w:rFonts w:eastAsia="Aptos" w:cs="Aptos"/>
                <w:color w:val="000000"/>
                <w:sz w:val="20"/>
                <w:szCs w:val="20"/>
              </w:rPr>
              <w:t>*</w:t>
            </w:r>
          </w:p>
        </w:tc>
        <w:tc>
          <w:tcPr>
            <w:tcW w:w="833" w:type="dxa"/>
            <w:tcBorders>
              <w:top w:val="nil"/>
              <w:left w:val="nil"/>
              <w:bottom w:val="nil"/>
            </w:tcBorders>
          </w:tcPr>
          <w:p w14:paraId="6E02A60C" w14:textId="54023B71" w:rsidR="001B0E94" w:rsidRPr="00B524C7" w:rsidRDefault="001B0E94" w:rsidP="001B0E94">
            <w:pPr>
              <w:spacing w:before="100" w:after="100"/>
              <w:jc w:val="right"/>
              <w:rPr>
                <w:sz w:val="20"/>
                <w:szCs w:val="20"/>
              </w:rPr>
            </w:pPr>
            <w:r>
              <w:rPr>
                <w:rFonts w:eastAsia="Aptos" w:cs="Aptos"/>
                <w:color w:val="000000"/>
                <w:sz w:val="20"/>
                <w:szCs w:val="20"/>
              </w:rPr>
              <w:t>3.3</w:t>
            </w:r>
          </w:p>
        </w:tc>
      </w:tr>
      <w:tr w:rsidR="001B0E94" w14:paraId="4E09B424" w14:textId="77777777" w:rsidTr="00D46BEC">
        <w:trPr>
          <w:trHeight w:val="283"/>
        </w:trPr>
        <w:tc>
          <w:tcPr>
            <w:tcW w:w="3114" w:type="dxa"/>
            <w:vMerge/>
            <w:tcBorders>
              <w:right w:val="nil"/>
            </w:tcBorders>
          </w:tcPr>
          <w:p w14:paraId="4CACC341" w14:textId="77777777" w:rsidR="001B0E94" w:rsidRPr="00147718" w:rsidRDefault="001B0E94" w:rsidP="001B0E94">
            <w:pPr>
              <w:spacing w:after="0"/>
              <w:rPr>
                <w:sz w:val="20"/>
                <w:szCs w:val="20"/>
              </w:rPr>
            </w:pPr>
          </w:p>
        </w:tc>
        <w:tc>
          <w:tcPr>
            <w:tcW w:w="2126" w:type="dxa"/>
            <w:tcBorders>
              <w:top w:val="nil"/>
              <w:left w:val="nil"/>
              <w:bottom w:val="nil"/>
              <w:right w:val="nil"/>
            </w:tcBorders>
          </w:tcPr>
          <w:p w14:paraId="1ACB7067" w14:textId="77777777" w:rsidR="001B0E94" w:rsidRPr="00147718" w:rsidRDefault="001B0E94" w:rsidP="001B0E94">
            <w:pPr>
              <w:spacing w:after="0"/>
              <w:rPr>
                <w:sz w:val="20"/>
                <w:szCs w:val="20"/>
              </w:rPr>
            </w:pPr>
            <w:r w:rsidRPr="00147718">
              <w:rPr>
                <w:sz w:val="20"/>
                <w:szCs w:val="20"/>
              </w:rPr>
              <w:t>Duration (years)</w:t>
            </w:r>
          </w:p>
        </w:tc>
        <w:tc>
          <w:tcPr>
            <w:tcW w:w="832" w:type="dxa"/>
            <w:tcBorders>
              <w:top w:val="nil"/>
              <w:left w:val="nil"/>
              <w:bottom w:val="nil"/>
              <w:right w:val="nil"/>
            </w:tcBorders>
          </w:tcPr>
          <w:p w14:paraId="09A3E674" w14:textId="3D858BBC" w:rsidR="001B0E94" w:rsidRPr="00B524C7" w:rsidRDefault="001B0E94" w:rsidP="001B0E94">
            <w:pPr>
              <w:spacing w:before="100" w:after="100"/>
              <w:jc w:val="right"/>
              <w:rPr>
                <w:sz w:val="20"/>
                <w:szCs w:val="20"/>
              </w:rPr>
            </w:pPr>
            <w:r>
              <w:rPr>
                <w:rFonts w:eastAsia="Aptos" w:cs="Aptos"/>
                <w:color w:val="000000"/>
                <w:sz w:val="20"/>
                <w:szCs w:val="20"/>
              </w:rPr>
              <w:t>0.0</w:t>
            </w:r>
          </w:p>
        </w:tc>
        <w:tc>
          <w:tcPr>
            <w:tcW w:w="833" w:type="dxa"/>
            <w:tcBorders>
              <w:top w:val="nil"/>
              <w:left w:val="nil"/>
              <w:bottom w:val="nil"/>
              <w:right w:val="nil"/>
            </w:tcBorders>
          </w:tcPr>
          <w:p w14:paraId="6FCCAB1B" w14:textId="293851C9" w:rsidR="001B0E94" w:rsidRPr="00B524C7" w:rsidRDefault="001B0E94" w:rsidP="001B0E94">
            <w:pPr>
              <w:spacing w:before="100" w:after="100"/>
              <w:jc w:val="right"/>
              <w:rPr>
                <w:sz w:val="20"/>
                <w:szCs w:val="20"/>
              </w:rPr>
            </w:pPr>
            <w:r>
              <w:rPr>
                <w:rFonts w:eastAsia="Aptos" w:cs="Aptos"/>
                <w:color w:val="000000"/>
                <w:sz w:val="20"/>
                <w:szCs w:val="20"/>
              </w:rPr>
              <w:t>2.6</w:t>
            </w:r>
          </w:p>
        </w:tc>
        <w:tc>
          <w:tcPr>
            <w:tcW w:w="833" w:type="dxa"/>
            <w:tcBorders>
              <w:top w:val="nil"/>
              <w:left w:val="nil"/>
              <w:bottom w:val="nil"/>
              <w:right w:val="nil"/>
            </w:tcBorders>
          </w:tcPr>
          <w:p w14:paraId="19CD2924" w14:textId="3C4F857E" w:rsidR="001B0E94" w:rsidRPr="00B524C7" w:rsidRDefault="001B0E94" w:rsidP="001B0E94">
            <w:pPr>
              <w:spacing w:before="100" w:after="100"/>
              <w:jc w:val="right"/>
              <w:rPr>
                <w:sz w:val="20"/>
                <w:szCs w:val="20"/>
              </w:rPr>
            </w:pPr>
            <w:r>
              <w:rPr>
                <w:rFonts w:eastAsia="Aptos" w:cs="Aptos"/>
                <w:color w:val="000000"/>
                <w:sz w:val="20"/>
                <w:szCs w:val="20"/>
              </w:rPr>
              <w:t>0.0</w:t>
            </w:r>
          </w:p>
        </w:tc>
        <w:tc>
          <w:tcPr>
            <w:tcW w:w="833" w:type="dxa"/>
            <w:tcBorders>
              <w:top w:val="nil"/>
              <w:left w:val="nil"/>
              <w:bottom w:val="nil"/>
              <w:right w:val="nil"/>
            </w:tcBorders>
          </w:tcPr>
          <w:p w14:paraId="6EB00724" w14:textId="1DB14C33" w:rsidR="001B0E94" w:rsidRPr="00B524C7" w:rsidRDefault="001B0E94" w:rsidP="001B0E94">
            <w:pPr>
              <w:spacing w:before="100" w:after="100"/>
              <w:jc w:val="right"/>
              <w:rPr>
                <w:sz w:val="20"/>
                <w:szCs w:val="20"/>
              </w:rPr>
            </w:pPr>
            <w:r>
              <w:rPr>
                <w:rFonts w:eastAsia="Aptos" w:cs="Aptos"/>
                <w:color w:val="000000"/>
                <w:sz w:val="20"/>
                <w:szCs w:val="20"/>
              </w:rPr>
              <w:t>0.0</w:t>
            </w:r>
          </w:p>
        </w:tc>
        <w:tc>
          <w:tcPr>
            <w:tcW w:w="833" w:type="dxa"/>
            <w:tcBorders>
              <w:top w:val="nil"/>
              <w:left w:val="nil"/>
              <w:bottom w:val="nil"/>
              <w:right w:val="nil"/>
            </w:tcBorders>
          </w:tcPr>
          <w:p w14:paraId="720EF1B4" w14:textId="6EB85DF6" w:rsidR="001B0E94" w:rsidRPr="00B524C7" w:rsidRDefault="001B0E94" w:rsidP="001B0E94">
            <w:pPr>
              <w:spacing w:before="100" w:after="100"/>
              <w:jc w:val="right"/>
              <w:rPr>
                <w:sz w:val="20"/>
                <w:szCs w:val="20"/>
              </w:rPr>
            </w:pPr>
            <w:r>
              <w:rPr>
                <w:rFonts w:eastAsia="Aptos" w:cs="Aptos"/>
                <w:color w:val="000000"/>
                <w:sz w:val="20"/>
                <w:szCs w:val="20"/>
              </w:rPr>
              <w:t>2.3</w:t>
            </w:r>
          </w:p>
        </w:tc>
        <w:tc>
          <w:tcPr>
            <w:tcW w:w="832" w:type="dxa"/>
            <w:tcBorders>
              <w:top w:val="nil"/>
              <w:left w:val="nil"/>
              <w:bottom w:val="nil"/>
              <w:right w:val="nil"/>
            </w:tcBorders>
          </w:tcPr>
          <w:p w14:paraId="425B6985" w14:textId="16595A4F" w:rsidR="001B0E94" w:rsidRPr="00B524C7" w:rsidRDefault="001B0E94" w:rsidP="001B0E94">
            <w:pPr>
              <w:spacing w:before="100" w:after="100"/>
              <w:jc w:val="right"/>
              <w:rPr>
                <w:sz w:val="20"/>
                <w:szCs w:val="20"/>
              </w:rPr>
            </w:pPr>
            <w:r>
              <w:rPr>
                <w:rFonts w:eastAsia="Aptos" w:cs="Aptos"/>
                <w:color w:val="000000"/>
                <w:sz w:val="20"/>
                <w:szCs w:val="20"/>
              </w:rPr>
              <w:t>0.0</w:t>
            </w:r>
          </w:p>
        </w:tc>
        <w:tc>
          <w:tcPr>
            <w:tcW w:w="833" w:type="dxa"/>
            <w:tcBorders>
              <w:top w:val="nil"/>
              <w:left w:val="nil"/>
              <w:bottom w:val="nil"/>
              <w:right w:val="nil"/>
            </w:tcBorders>
          </w:tcPr>
          <w:p w14:paraId="47EBF925" w14:textId="34BC99EA" w:rsidR="001B0E94" w:rsidRPr="00B524C7" w:rsidRDefault="001B0E94" w:rsidP="001B0E94">
            <w:pPr>
              <w:spacing w:before="100" w:after="100"/>
              <w:jc w:val="right"/>
              <w:rPr>
                <w:sz w:val="20"/>
                <w:szCs w:val="20"/>
              </w:rPr>
            </w:pPr>
            <w:r>
              <w:rPr>
                <w:rFonts w:eastAsia="Aptos" w:cs="Aptos"/>
                <w:color w:val="000000"/>
                <w:sz w:val="20"/>
                <w:szCs w:val="20"/>
              </w:rPr>
              <w:t>3.5</w:t>
            </w:r>
          </w:p>
        </w:tc>
        <w:tc>
          <w:tcPr>
            <w:tcW w:w="833" w:type="dxa"/>
            <w:tcBorders>
              <w:top w:val="nil"/>
              <w:left w:val="nil"/>
              <w:bottom w:val="nil"/>
              <w:right w:val="nil"/>
            </w:tcBorders>
          </w:tcPr>
          <w:p w14:paraId="42C1D483" w14:textId="2D5FFBAB" w:rsidR="001B0E94" w:rsidRPr="00B524C7" w:rsidRDefault="001B0E94" w:rsidP="001B0E94">
            <w:pPr>
              <w:spacing w:before="100" w:after="100"/>
              <w:jc w:val="right"/>
              <w:rPr>
                <w:sz w:val="20"/>
                <w:szCs w:val="20"/>
              </w:rPr>
            </w:pPr>
            <w:r>
              <w:rPr>
                <w:rFonts w:eastAsia="Aptos" w:cs="Aptos"/>
                <w:color w:val="000000"/>
                <w:sz w:val="20"/>
                <w:szCs w:val="20"/>
              </w:rPr>
              <w:t>3.4</w:t>
            </w:r>
          </w:p>
        </w:tc>
        <w:tc>
          <w:tcPr>
            <w:tcW w:w="833" w:type="dxa"/>
            <w:tcBorders>
              <w:top w:val="nil"/>
              <w:left w:val="nil"/>
              <w:bottom w:val="nil"/>
              <w:right w:val="nil"/>
            </w:tcBorders>
          </w:tcPr>
          <w:p w14:paraId="210277CA" w14:textId="756B8C31" w:rsidR="001B0E94" w:rsidRPr="00B524C7" w:rsidRDefault="001B0E94" w:rsidP="001B0E94">
            <w:pPr>
              <w:spacing w:before="100" w:after="100"/>
              <w:jc w:val="right"/>
              <w:rPr>
                <w:sz w:val="20"/>
                <w:szCs w:val="20"/>
              </w:rPr>
            </w:pPr>
            <w:r>
              <w:rPr>
                <w:rFonts w:eastAsia="Aptos" w:cs="Aptos"/>
                <w:color w:val="000000"/>
                <w:sz w:val="20"/>
                <w:szCs w:val="20"/>
              </w:rPr>
              <w:t>3.0</w:t>
            </w:r>
          </w:p>
        </w:tc>
        <w:tc>
          <w:tcPr>
            <w:tcW w:w="833" w:type="dxa"/>
            <w:tcBorders>
              <w:top w:val="nil"/>
              <w:left w:val="nil"/>
              <w:bottom w:val="nil"/>
              <w:right w:val="nil"/>
            </w:tcBorders>
          </w:tcPr>
          <w:p w14:paraId="76BA3DD2" w14:textId="240D5FEE" w:rsidR="001B0E94" w:rsidRPr="00B524C7" w:rsidRDefault="001B0E94" w:rsidP="001B0E94">
            <w:pPr>
              <w:spacing w:before="100" w:after="100"/>
              <w:jc w:val="right"/>
              <w:rPr>
                <w:sz w:val="20"/>
                <w:szCs w:val="20"/>
              </w:rPr>
            </w:pPr>
            <w:r>
              <w:rPr>
                <w:rFonts w:eastAsia="Aptos" w:cs="Aptos"/>
                <w:color w:val="000000"/>
                <w:sz w:val="20"/>
                <w:szCs w:val="20"/>
              </w:rPr>
              <w:t>0.0</w:t>
            </w:r>
          </w:p>
        </w:tc>
        <w:tc>
          <w:tcPr>
            <w:tcW w:w="833" w:type="dxa"/>
            <w:tcBorders>
              <w:top w:val="nil"/>
              <w:left w:val="nil"/>
              <w:bottom w:val="nil"/>
            </w:tcBorders>
          </w:tcPr>
          <w:p w14:paraId="61E29F64" w14:textId="74AF4932" w:rsidR="001B0E94" w:rsidRPr="00B524C7" w:rsidRDefault="001B0E94" w:rsidP="001B0E94">
            <w:pPr>
              <w:spacing w:before="100" w:after="100"/>
              <w:jc w:val="right"/>
              <w:rPr>
                <w:sz w:val="20"/>
                <w:szCs w:val="20"/>
              </w:rPr>
            </w:pPr>
            <w:r>
              <w:rPr>
                <w:rFonts w:eastAsia="Aptos" w:cs="Aptos"/>
                <w:color w:val="000000"/>
                <w:sz w:val="20"/>
                <w:szCs w:val="20"/>
              </w:rPr>
              <w:t>2.9</w:t>
            </w:r>
          </w:p>
        </w:tc>
      </w:tr>
      <w:tr w:rsidR="001B0E94" w14:paraId="628F52D4" w14:textId="77777777" w:rsidTr="00D46BEC">
        <w:trPr>
          <w:trHeight w:val="283"/>
        </w:trPr>
        <w:tc>
          <w:tcPr>
            <w:tcW w:w="3114" w:type="dxa"/>
            <w:vMerge/>
            <w:tcBorders>
              <w:bottom w:val="single" w:sz="4" w:space="0" w:color="auto"/>
              <w:right w:val="nil"/>
            </w:tcBorders>
          </w:tcPr>
          <w:p w14:paraId="6550A9BC" w14:textId="77777777" w:rsidR="001B0E94" w:rsidRPr="00147718" w:rsidRDefault="001B0E94" w:rsidP="001B0E94">
            <w:pPr>
              <w:spacing w:after="0"/>
              <w:rPr>
                <w:sz w:val="20"/>
                <w:szCs w:val="20"/>
              </w:rPr>
            </w:pPr>
          </w:p>
        </w:tc>
        <w:tc>
          <w:tcPr>
            <w:tcW w:w="2126" w:type="dxa"/>
            <w:tcBorders>
              <w:top w:val="nil"/>
              <w:left w:val="nil"/>
              <w:bottom w:val="single" w:sz="4" w:space="0" w:color="auto"/>
              <w:right w:val="nil"/>
            </w:tcBorders>
          </w:tcPr>
          <w:p w14:paraId="628C7746" w14:textId="77777777" w:rsidR="001B0E94" w:rsidRPr="00147718" w:rsidRDefault="001B0E94" w:rsidP="001B0E94">
            <w:pPr>
              <w:spacing w:after="0"/>
              <w:rPr>
                <w:sz w:val="20"/>
                <w:szCs w:val="20"/>
              </w:rPr>
            </w:pPr>
            <w:r w:rsidRPr="00147718">
              <w:rPr>
                <w:sz w:val="20"/>
                <w:szCs w:val="20"/>
              </w:rPr>
              <w:t>Employees (‘000)</w:t>
            </w:r>
          </w:p>
        </w:tc>
        <w:tc>
          <w:tcPr>
            <w:tcW w:w="832" w:type="dxa"/>
            <w:tcBorders>
              <w:top w:val="nil"/>
              <w:left w:val="nil"/>
              <w:bottom w:val="single" w:sz="4" w:space="0" w:color="auto"/>
              <w:right w:val="nil"/>
            </w:tcBorders>
          </w:tcPr>
          <w:p w14:paraId="41C89A70" w14:textId="474E9086" w:rsidR="001B0E94" w:rsidRPr="00B524C7" w:rsidRDefault="001B0E94" w:rsidP="001B0E94">
            <w:pPr>
              <w:spacing w:before="100" w:after="100"/>
              <w:jc w:val="right"/>
              <w:rPr>
                <w:sz w:val="20"/>
                <w:szCs w:val="20"/>
              </w:rPr>
            </w:pPr>
            <w:r>
              <w:rPr>
                <w:rFonts w:eastAsia="Aptos" w:cs="Aptos"/>
                <w:color w:val="000000"/>
                <w:sz w:val="20"/>
                <w:szCs w:val="20"/>
              </w:rPr>
              <w:t>0.0</w:t>
            </w:r>
          </w:p>
        </w:tc>
        <w:tc>
          <w:tcPr>
            <w:tcW w:w="833" w:type="dxa"/>
            <w:tcBorders>
              <w:top w:val="nil"/>
              <w:left w:val="nil"/>
              <w:bottom w:val="single" w:sz="4" w:space="0" w:color="auto"/>
              <w:right w:val="nil"/>
            </w:tcBorders>
          </w:tcPr>
          <w:p w14:paraId="47D984A4" w14:textId="70A65CA4" w:rsidR="001B0E94" w:rsidRPr="00B524C7" w:rsidRDefault="001B0E94" w:rsidP="001B0E94">
            <w:pPr>
              <w:spacing w:before="100" w:after="100"/>
              <w:jc w:val="right"/>
              <w:rPr>
                <w:sz w:val="20"/>
                <w:szCs w:val="20"/>
              </w:rPr>
            </w:pPr>
            <w:r>
              <w:rPr>
                <w:rFonts w:eastAsia="Aptos" w:cs="Aptos"/>
                <w:color w:val="000000"/>
                <w:sz w:val="20"/>
                <w:szCs w:val="20"/>
              </w:rPr>
              <w:t>0.1</w:t>
            </w:r>
          </w:p>
        </w:tc>
        <w:tc>
          <w:tcPr>
            <w:tcW w:w="833" w:type="dxa"/>
            <w:tcBorders>
              <w:top w:val="nil"/>
              <w:left w:val="nil"/>
              <w:bottom w:val="single" w:sz="4" w:space="0" w:color="auto"/>
              <w:right w:val="nil"/>
            </w:tcBorders>
          </w:tcPr>
          <w:p w14:paraId="7EC26C21" w14:textId="51C1002C" w:rsidR="001B0E94" w:rsidRPr="00B524C7" w:rsidRDefault="001B0E94" w:rsidP="001B0E94">
            <w:pPr>
              <w:spacing w:before="100" w:after="100"/>
              <w:jc w:val="right"/>
              <w:rPr>
                <w:sz w:val="20"/>
                <w:szCs w:val="20"/>
              </w:rPr>
            </w:pPr>
            <w:r>
              <w:rPr>
                <w:rFonts w:eastAsia="Aptos" w:cs="Aptos"/>
                <w:color w:val="000000"/>
                <w:sz w:val="20"/>
                <w:szCs w:val="20"/>
              </w:rPr>
              <w:t>0.0</w:t>
            </w:r>
          </w:p>
        </w:tc>
        <w:tc>
          <w:tcPr>
            <w:tcW w:w="833" w:type="dxa"/>
            <w:tcBorders>
              <w:top w:val="nil"/>
              <w:left w:val="nil"/>
              <w:bottom w:val="single" w:sz="4" w:space="0" w:color="auto"/>
              <w:right w:val="nil"/>
            </w:tcBorders>
          </w:tcPr>
          <w:p w14:paraId="03BB250E" w14:textId="35C505E9" w:rsidR="001B0E94" w:rsidRPr="00B524C7" w:rsidRDefault="001B0E94" w:rsidP="001B0E94">
            <w:pPr>
              <w:spacing w:before="100" w:after="100"/>
              <w:jc w:val="right"/>
              <w:rPr>
                <w:sz w:val="20"/>
                <w:szCs w:val="20"/>
              </w:rPr>
            </w:pPr>
            <w:r>
              <w:rPr>
                <w:rFonts w:eastAsia="Aptos" w:cs="Aptos"/>
                <w:color w:val="000000"/>
                <w:sz w:val="20"/>
                <w:szCs w:val="20"/>
              </w:rPr>
              <w:t>0.0</w:t>
            </w:r>
          </w:p>
        </w:tc>
        <w:tc>
          <w:tcPr>
            <w:tcW w:w="833" w:type="dxa"/>
            <w:tcBorders>
              <w:top w:val="nil"/>
              <w:left w:val="nil"/>
              <w:bottom w:val="single" w:sz="4" w:space="0" w:color="auto"/>
              <w:right w:val="nil"/>
            </w:tcBorders>
          </w:tcPr>
          <w:p w14:paraId="3D892F53" w14:textId="31F9A692" w:rsidR="001B0E94" w:rsidRPr="00B524C7" w:rsidRDefault="001B0E94" w:rsidP="001B0E94">
            <w:pPr>
              <w:spacing w:before="100" w:after="100"/>
              <w:jc w:val="right"/>
              <w:rPr>
                <w:sz w:val="20"/>
                <w:szCs w:val="20"/>
              </w:rPr>
            </w:pPr>
            <w:r>
              <w:rPr>
                <w:rFonts w:eastAsia="Aptos" w:cs="Aptos"/>
                <w:color w:val="000000"/>
                <w:sz w:val="20"/>
                <w:szCs w:val="20"/>
              </w:rPr>
              <w:t>0.0</w:t>
            </w:r>
          </w:p>
        </w:tc>
        <w:tc>
          <w:tcPr>
            <w:tcW w:w="832" w:type="dxa"/>
            <w:tcBorders>
              <w:top w:val="nil"/>
              <w:left w:val="nil"/>
              <w:bottom w:val="single" w:sz="4" w:space="0" w:color="auto"/>
              <w:right w:val="nil"/>
            </w:tcBorders>
          </w:tcPr>
          <w:p w14:paraId="52E9678E" w14:textId="7CEA4EE7" w:rsidR="001B0E94" w:rsidRPr="00B524C7" w:rsidRDefault="001B0E94" w:rsidP="001B0E94">
            <w:pPr>
              <w:spacing w:before="100" w:after="100"/>
              <w:jc w:val="right"/>
              <w:rPr>
                <w:sz w:val="20"/>
                <w:szCs w:val="20"/>
              </w:rPr>
            </w:pPr>
            <w:r>
              <w:rPr>
                <w:rFonts w:eastAsia="Aptos" w:cs="Aptos"/>
                <w:color w:val="000000"/>
                <w:sz w:val="20"/>
                <w:szCs w:val="20"/>
              </w:rPr>
              <w:t>0.0</w:t>
            </w:r>
          </w:p>
        </w:tc>
        <w:tc>
          <w:tcPr>
            <w:tcW w:w="833" w:type="dxa"/>
            <w:tcBorders>
              <w:top w:val="nil"/>
              <w:left w:val="nil"/>
              <w:bottom w:val="single" w:sz="4" w:space="0" w:color="auto"/>
              <w:right w:val="nil"/>
            </w:tcBorders>
          </w:tcPr>
          <w:p w14:paraId="5F369BB5" w14:textId="42698458" w:rsidR="001B0E94" w:rsidRPr="00B524C7" w:rsidRDefault="001B0E94" w:rsidP="001B0E94">
            <w:pPr>
              <w:spacing w:before="100" w:after="100"/>
              <w:jc w:val="right"/>
              <w:rPr>
                <w:sz w:val="20"/>
                <w:szCs w:val="20"/>
              </w:rPr>
            </w:pPr>
            <w:r>
              <w:rPr>
                <w:rFonts w:eastAsia="Aptos" w:cs="Aptos"/>
                <w:color w:val="000000"/>
                <w:sz w:val="20"/>
                <w:szCs w:val="20"/>
              </w:rPr>
              <w:t>0.0</w:t>
            </w:r>
          </w:p>
        </w:tc>
        <w:tc>
          <w:tcPr>
            <w:tcW w:w="833" w:type="dxa"/>
            <w:tcBorders>
              <w:top w:val="nil"/>
              <w:left w:val="nil"/>
              <w:bottom w:val="single" w:sz="4" w:space="0" w:color="auto"/>
              <w:right w:val="nil"/>
            </w:tcBorders>
          </w:tcPr>
          <w:p w14:paraId="4D0068E3" w14:textId="5646A43D" w:rsidR="001B0E94" w:rsidRPr="00B524C7" w:rsidRDefault="001B0E94" w:rsidP="001B0E94">
            <w:pPr>
              <w:spacing w:before="100" w:after="100"/>
              <w:jc w:val="right"/>
              <w:rPr>
                <w:sz w:val="20"/>
                <w:szCs w:val="20"/>
              </w:rPr>
            </w:pPr>
            <w:r>
              <w:rPr>
                <w:rFonts w:eastAsia="Aptos" w:cs="Aptos"/>
                <w:color w:val="000000"/>
                <w:sz w:val="20"/>
                <w:szCs w:val="20"/>
              </w:rPr>
              <w:t>0.0</w:t>
            </w:r>
          </w:p>
        </w:tc>
        <w:tc>
          <w:tcPr>
            <w:tcW w:w="833" w:type="dxa"/>
            <w:tcBorders>
              <w:top w:val="nil"/>
              <w:left w:val="nil"/>
              <w:bottom w:val="single" w:sz="4" w:space="0" w:color="auto"/>
              <w:right w:val="nil"/>
            </w:tcBorders>
          </w:tcPr>
          <w:p w14:paraId="23C4A927" w14:textId="39EE2F6F" w:rsidR="001B0E94" w:rsidRPr="00B524C7" w:rsidRDefault="001B0E94" w:rsidP="001B0E94">
            <w:pPr>
              <w:spacing w:before="100" w:after="100"/>
              <w:jc w:val="right"/>
              <w:rPr>
                <w:sz w:val="20"/>
                <w:szCs w:val="20"/>
              </w:rPr>
            </w:pPr>
            <w:r>
              <w:rPr>
                <w:rFonts w:eastAsia="Aptos" w:cs="Aptos"/>
                <w:color w:val="000000"/>
                <w:sz w:val="20"/>
                <w:szCs w:val="20"/>
              </w:rPr>
              <w:t>0.1</w:t>
            </w:r>
          </w:p>
        </w:tc>
        <w:tc>
          <w:tcPr>
            <w:tcW w:w="833" w:type="dxa"/>
            <w:tcBorders>
              <w:top w:val="nil"/>
              <w:left w:val="nil"/>
              <w:bottom w:val="single" w:sz="4" w:space="0" w:color="auto"/>
              <w:right w:val="nil"/>
            </w:tcBorders>
          </w:tcPr>
          <w:p w14:paraId="4A9A0B18" w14:textId="3025F1DF" w:rsidR="001B0E94" w:rsidRPr="00B524C7" w:rsidRDefault="001B0E94" w:rsidP="001B0E94">
            <w:pPr>
              <w:spacing w:before="100" w:after="100"/>
              <w:jc w:val="right"/>
              <w:rPr>
                <w:sz w:val="20"/>
                <w:szCs w:val="20"/>
              </w:rPr>
            </w:pPr>
            <w:r>
              <w:rPr>
                <w:rFonts w:eastAsia="Aptos" w:cs="Aptos"/>
                <w:color w:val="000000"/>
                <w:sz w:val="20"/>
                <w:szCs w:val="20"/>
              </w:rPr>
              <w:t>0.0</w:t>
            </w:r>
          </w:p>
        </w:tc>
        <w:tc>
          <w:tcPr>
            <w:tcW w:w="833" w:type="dxa"/>
            <w:tcBorders>
              <w:top w:val="nil"/>
              <w:left w:val="nil"/>
              <w:bottom w:val="single" w:sz="4" w:space="0" w:color="auto"/>
            </w:tcBorders>
          </w:tcPr>
          <w:p w14:paraId="12A86DF7" w14:textId="0397F9A1" w:rsidR="001B0E94" w:rsidRPr="00B524C7" w:rsidRDefault="001B0E94" w:rsidP="001B0E94">
            <w:pPr>
              <w:spacing w:before="100" w:after="100"/>
              <w:jc w:val="right"/>
              <w:rPr>
                <w:sz w:val="20"/>
                <w:szCs w:val="20"/>
              </w:rPr>
            </w:pPr>
            <w:r>
              <w:rPr>
                <w:rFonts w:eastAsia="Aptos" w:cs="Aptos"/>
                <w:color w:val="000000"/>
                <w:sz w:val="20"/>
                <w:szCs w:val="20"/>
              </w:rPr>
              <w:t>0.2</w:t>
            </w:r>
          </w:p>
        </w:tc>
      </w:tr>
      <w:tr w:rsidR="001B0E94" w14:paraId="71AD5450" w14:textId="77777777" w:rsidTr="00D46BEC">
        <w:trPr>
          <w:trHeight w:val="283"/>
        </w:trPr>
        <w:tc>
          <w:tcPr>
            <w:tcW w:w="3114" w:type="dxa"/>
            <w:vMerge w:val="restart"/>
            <w:tcBorders>
              <w:top w:val="single" w:sz="4" w:space="0" w:color="auto"/>
              <w:right w:val="nil"/>
            </w:tcBorders>
            <w:vAlign w:val="top"/>
          </w:tcPr>
          <w:p w14:paraId="2F696E67" w14:textId="11CB50EA" w:rsidR="001B0E94" w:rsidRPr="00147718" w:rsidRDefault="001B0E94" w:rsidP="001B0E94">
            <w:pPr>
              <w:spacing w:after="0"/>
              <w:rPr>
                <w:sz w:val="20"/>
                <w:szCs w:val="20"/>
              </w:rPr>
            </w:pPr>
            <w:r w:rsidRPr="001713BE">
              <w:rPr>
                <w:sz w:val="20"/>
                <w:szCs w:val="20"/>
              </w:rPr>
              <w:t>Retail Trade</w:t>
            </w:r>
          </w:p>
        </w:tc>
        <w:tc>
          <w:tcPr>
            <w:tcW w:w="2126" w:type="dxa"/>
            <w:tcBorders>
              <w:top w:val="single" w:sz="4" w:space="0" w:color="auto"/>
              <w:left w:val="nil"/>
              <w:bottom w:val="nil"/>
              <w:right w:val="nil"/>
            </w:tcBorders>
          </w:tcPr>
          <w:p w14:paraId="7ABD21A8" w14:textId="77777777" w:rsidR="001B0E94" w:rsidRPr="00147718" w:rsidRDefault="001B0E94" w:rsidP="001B0E94">
            <w:pPr>
              <w:spacing w:after="0"/>
              <w:rPr>
                <w:sz w:val="20"/>
                <w:szCs w:val="20"/>
              </w:rPr>
            </w:pPr>
            <w:r w:rsidRPr="00147718">
              <w:rPr>
                <w:sz w:val="20"/>
                <w:szCs w:val="20"/>
              </w:rPr>
              <w:t>Agreements</w:t>
            </w:r>
          </w:p>
        </w:tc>
        <w:tc>
          <w:tcPr>
            <w:tcW w:w="832" w:type="dxa"/>
            <w:tcBorders>
              <w:top w:val="single" w:sz="4" w:space="0" w:color="auto"/>
              <w:left w:val="nil"/>
              <w:bottom w:val="nil"/>
              <w:right w:val="nil"/>
            </w:tcBorders>
          </w:tcPr>
          <w:p w14:paraId="44C12BBB" w14:textId="2C0B4DBB" w:rsidR="001B0E94" w:rsidRPr="00B524C7" w:rsidRDefault="001B0E94" w:rsidP="001B0E94">
            <w:pPr>
              <w:spacing w:before="100" w:after="100"/>
              <w:jc w:val="right"/>
              <w:rPr>
                <w:sz w:val="20"/>
                <w:szCs w:val="20"/>
              </w:rPr>
            </w:pPr>
            <w:r>
              <w:rPr>
                <w:rFonts w:eastAsia="Aptos" w:cs="Aptos"/>
                <w:color w:val="000000"/>
                <w:sz w:val="20"/>
                <w:szCs w:val="20"/>
              </w:rPr>
              <w:t>0</w:t>
            </w:r>
          </w:p>
        </w:tc>
        <w:tc>
          <w:tcPr>
            <w:tcW w:w="833" w:type="dxa"/>
            <w:tcBorders>
              <w:top w:val="single" w:sz="4" w:space="0" w:color="auto"/>
              <w:left w:val="nil"/>
              <w:bottom w:val="nil"/>
              <w:right w:val="nil"/>
            </w:tcBorders>
          </w:tcPr>
          <w:p w14:paraId="41B78EF5" w14:textId="393CEA80" w:rsidR="001B0E94" w:rsidRPr="00B524C7" w:rsidRDefault="001B0E94" w:rsidP="001B0E94">
            <w:pPr>
              <w:spacing w:before="100" w:after="100"/>
              <w:jc w:val="right"/>
              <w:rPr>
                <w:sz w:val="20"/>
                <w:szCs w:val="20"/>
              </w:rPr>
            </w:pPr>
            <w:r>
              <w:rPr>
                <w:rFonts w:eastAsia="Aptos" w:cs="Aptos"/>
                <w:color w:val="000000"/>
                <w:sz w:val="20"/>
                <w:szCs w:val="20"/>
              </w:rPr>
              <w:t>0</w:t>
            </w:r>
          </w:p>
        </w:tc>
        <w:tc>
          <w:tcPr>
            <w:tcW w:w="833" w:type="dxa"/>
            <w:tcBorders>
              <w:top w:val="single" w:sz="4" w:space="0" w:color="auto"/>
              <w:left w:val="nil"/>
              <w:bottom w:val="nil"/>
              <w:right w:val="nil"/>
            </w:tcBorders>
          </w:tcPr>
          <w:p w14:paraId="39F427AB" w14:textId="74308A2C" w:rsidR="001B0E94" w:rsidRPr="00B524C7" w:rsidRDefault="001B0E94" w:rsidP="001B0E94">
            <w:pPr>
              <w:spacing w:before="100" w:after="100"/>
              <w:jc w:val="right"/>
              <w:rPr>
                <w:sz w:val="20"/>
                <w:szCs w:val="20"/>
              </w:rPr>
            </w:pPr>
            <w:r>
              <w:rPr>
                <w:rFonts w:eastAsia="Aptos" w:cs="Aptos"/>
                <w:color w:val="000000"/>
                <w:sz w:val="20"/>
                <w:szCs w:val="20"/>
              </w:rPr>
              <w:t>0</w:t>
            </w:r>
          </w:p>
        </w:tc>
        <w:tc>
          <w:tcPr>
            <w:tcW w:w="833" w:type="dxa"/>
            <w:tcBorders>
              <w:top w:val="single" w:sz="4" w:space="0" w:color="auto"/>
              <w:left w:val="nil"/>
              <w:bottom w:val="nil"/>
              <w:right w:val="nil"/>
            </w:tcBorders>
          </w:tcPr>
          <w:p w14:paraId="66A29CB7" w14:textId="62809D20" w:rsidR="001B0E94" w:rsidRPr="00B524C7" w:rsidRDefault="001B0E94" w:rsidP="001B0E94">
            <w:pPr>
              <w:spacing w:before="100" w:after="100"/>
              <w:jc w:val="right"/>
              <w:rPr>
                <w:sz w:val="20"/>
                <w:szCs w:val="20"/>
              </w:rPr>
            </w:pPr>
            <w:r>
              <w:rPr>
                <w:rFonts w:eastAsia="Aptos" w:cs="Aptos"/>
                <w:color w:val="000000"/>
                <w:sz w:val="20"/>
                <w:szCs w:val="20"/>
              </w:rPr>
              <w:t>1</w:t>
            </w:r>
          </w:p>
        </w:tc>
        <w:tc>
          <w:tcPr>
            <w:tcW w:w="833" w:type="dxa"/>
            <w:tcBorders>
              <w:top w:val="single" w:sz="4" w:space="0" w:color="auto"/>
              <w:left w:val="nil"/>
              <w:bottom w:val="nil"/>
              <w:right w:val="nil"/>
            </w:tcBorders>
          </w:tcPr>
          <w:p w14:paraId="07631145" w14:textId="517800C9" w:rsidR="001B0E94" w:rsidRPr="00B524C7" w:rsidRDefault="001B0E94" w:rsidP="001B0E94">
            <w:pPr>
              <w:spacing w:before="100" w:after="100"/>
              <w:jc w:val="right"/>
              <w:rPr>
                <w:sz w:val="20"/>
                <w:szCs w:val="20"/>
              </w:rPr>
            </w:pPr>
            <w:r>
              <w:rPr>
                <w:rFonts w:eastAsia="Aptos" w:cs="Aptos"/>
                <w:color w:val="000000"/>
                <w:sz w:val="20"/>
                <w:szCs w:val="20"/>
              </w:rPr>
              <w:t>0</w:t>
            </w:r>
          </w:p>
        </w:tc>
        <w:tc>
          <w:tcPr>
            <w:tcW w:w="832" w:type="dxa"/>
            <w:tcBorders>
              <w:top w:val="single" w:sz="4" w:space="0" w:color="auto"/>
              <w:left w:val="nil"/>
              <w:bottom w:val="nil"/>
              <w:right w:val="nil"/>
            </w:tcBorders>
          </w:tcPr>
          <w:p w14:paraId="7E9A300C" w14:textId="43E1FBB0" w:rsidR="001B0E94" w:rsidRPr="00B524C7" w:rsidRDefault="001B0E94" w:rsidP="001B0E94">
            <w:pPr>
              <w:spacing w:before="100" w:after="100"/>
              <w:jc w:val="right"/>
              <w:rPr>
                <w:sz w:val="20"/>
                <w:szCs w:val="20"/>
              </w:rPr>
            </w:pPr>
            <w:r>
              <w:rPr>
                <w:rFonts w:eastAsia="Aptos" w:cs="Aptos"/>
                <w:color w:val="000000"/>
                <w:sz w:val="20"/>
                <w:szCs w:val="20"/>
              </w:rPr>
              <w:t>0</w:t>
            </w:r>
          </w:p>
        </w:tc>
        <w:tc>
          <w:tcPr>
            <w:tcW w:w="833" w:type="dxa"/>
            <w:tcBorders>
              <w:top w:val="single" w:sz="4" w:space="0" w:color="auto"/>
              <w:left w:val="nil"/>
              <w:bottom w:val="nil"/>
              <w:right w:val="nil"/>
            </w:tcBorders>
          </w:tcPr>
          <w:p w14:paraId="7C322E19" w14:textId="6506F1BE" w:rsidR="001B0E94" w:rsidRPr="00B524C7" w:rsidRDefault="001B0E94" w:rsidP="001B0E94">
            <w:pPr>
              <w:spacing w:before="100" w:after="100"/>
              <w:jc w:val="right"/>
              <w:rPr>
                <w:sz w:val="20"/>
                <w:szCs w:val="20"/>
              </w:rPr>
            </w:pPr>
            <w:r>
              <w:rPr>
                <w:rFonts w:eastAsia="Aptos" w:cs="Aptos"/>
                <w:color w:val="000000"/>
                <w:sz w:val="20"/>
                <w:szCs w:val="20"/>
              </w:rPr>
              <w:t>1</w:t>
            </w:r>
          </w:p>
        </w:tc>
        <w:tc>
          <w:tcPr>
            <w:tcW w:w="833" w:type="dxa"/>
            <w:tcBorders>
              <w:top w:val="single" w:sz="4" w:space="0" w:color="auto"/>
              <w:left w:val="nil"/>
              <w:bottom w:val="nil"/>
              <w:right w:val="nil"/>
            </w:tcBorders>
          </w:tcPr>
          <w:p w14:paraId="2C1F6B18" w14:textId="6F179F2F" w:rsidR="001B0E94" w:rsidRPr="00B524C7" w:rsidRDefault="001B0E94" w:rsidP="001B0E94">
            <w:pPr>
              <w:spacing w:before="100" w:after="100"/>
              <w:jc w:val="right"/>
              <w:rPr>
                <w:sz w:val="20"/>
                <w:szCs w:val="20"/>
              </w:rPr>
            </w:pPr>
            <w:r>
              <w:rPr>
                <w:rFonts w:eastAsia="Aptos" w:cs="Aptos"/>
                <w:color w:val="000000"/>
                <w:sz w:val="20"/>
                <w:szCs w:val="20"/>
              </w:rPr>
              <w:t>0</w:t>
            </w:r>
          </w:p>
        </w:tc>
        <w:tc>
          <w:tcPr>
            <w:tcW w:w="833" w:type="dxa"/>
            <w:tcBorders>
              <w:top w:val="single" w:sz="4" w:space="0" w:color="auto"/>
              <w:left w:val="nil"/>
              <w:bottom w:val="nil"/>
              <w:right w:val="nil"/>
            </w:tcBorders>
          </w:tcPr>
          <w:p w14:paraId="4C5C54DB" w14:textId="019E8414" w:rsidR="001B0E94" w:rsidRPr="00B524C7" w:rsidRDefault="001B0E94" w:rsidP="001B0E94">
            <w:pPr>
              <w:spacing w:before="100" w:after="100"/>
              <w:jc w:val="right"/>
              <w:rPr>
                <w:sz w:val="20"/>
                <w:szCs w:val="20"/>
              </w:rPr>
            </w:pPr>
            <w:r>
              <w:rPr>
                <w:rFonts w:eastAsia="Aptos" w:cs="Aptos"/>
                <w:color w:val="000000"/>
                <w:sz w:val="20"/>
                <w:szCs w:val="20"/>
              </w:rPr>
              <w:t>4</w:t>
            </w:r>
          </w:p>
        </w:tc>
        <w:tc>
          <w:tcPr>
            <w:tcW w:w="833" w:type="dxa"/>
            <w:tcBorders>
              <w:top w:val="single" w:sz="4" w:space="0" w:color="auto"/>
              <w:left w:val="nil"/>
              <w:bottom w:val="nil"/>
              <w:right w:val="nil"/>
            </w:tcBorders>
          </w:tcPr>
          <w:p w14:paraId="0D3026EF" w14:textId="3ABCCBA2" w:rsidR="001B0E94" w:rsidRPr="00B524C7" w:rsidRDefault="001B0E94" w:rsidP="001B0E94">
            <w:pPr>
              <w:spacing w:before="100" w:after="100"/>
              <w:jc w:val="right"/>
              <w:rPr>
                <w:sz w:val="20"/>
                <w:szCs w:val="20"/>
              </w:rPr>
            </w:pPr>
            <w:r>
              <w:rPr>
                <w:rFonts w:eastAsia="Aptos" w:cs="Aptos"/>
                <w:color w:val="000000"/>
                <w:sz w:val="20"/>
                <w:szCs w:val="20"/>
              </w:rPr>
              <w:t>0</w:t>
            </w:r>
          </w:p>
        </w:tc>
        <w:tc>
          <w:tcPr>
            <w:tcW w:w="833" w:type="dxa"/>
            <w:tcBorders>
              <w:top w:val="single" w:sz="4" w:space="0" w:color="auto"/>
              <w:left w:val="nil"/>
              <w:bottom w:val="nil"/>
            </w:tcBorders>
          </w:tcPr>
          <w:p w14:paraId="0B525C58" w14:textId="78504FB4" w:rsidR="001B0E94" w:rsidRPr="00B524C7" w:rsidRDefault="001B0E94" w:rsidP="001B0E94">
            <w:pPr>
              <w:spacing w:before="100" w:after="100"/>
              <w:jc w:val="right"/>
              <w:rPr>
                <w:sz w:val="20"/>
                <w:szCs w:val="20"/>
              </w:rPr>
            </w:pPr>
            <w:r>
              <w:rPr>
                <w:rFonts w:eastAsia="Aptos" w:cs="Aptos"/>
                <w:color w:val="000000"/>
                <w:sz w:val="20"/>
                <w:szCs w:val="20"/>
              </w:rPr>
              <w:t>6</w:t>
            </w:r>
          </w:p>
        </w:tc>
      </w:tr>
      <w:tr w:rsidR="001B0E94" w14:paraId="736BB55D" w14:textId="77777777" w:rsidTr="00D46BEC">
        <w:trPr>
          <w:trHeight w:val="283"/>
        </w:trPr>
        <w:tc>
          <w:tcPr>
            <w:tcW w:w="3114" w:type="dxa"/>
            <w:vMerge/>
            <w:tcBorders>
              <w:right w:val="nil"/>
            </w:tcBorders>
          </w:tcPr>
          <w:p w14:paraId="218871AF" w14:textId="77777777" w:rsidR="001B0E94" w:rsidRPr="00147718" w:rsidRDefault="001B0E94" w:rsidP="001B0E94">
            <w:pPr>
              <w:spacing w:after="0"/>
              <w:rPr>
                <w:sz w:val="20"/>
                <w:szCs w:val="20"/>
              </w:rPr>
            </w:pPr>
          </w:p>
        </w:tc>
        <w:tc>
          <w:tcPr>
            <w:tcW w:w="2126" w:type="dxa"/>
            <w:tcBorders>
              <w:top w:val="nil"/>
              <w:left w:val="nil"/>
              <w:bottom w:val="nil"/>
              <w:right w:val="nil"/>
            </w:tcBorders>
          </w:tcPr>
          <w:p w14:paraId="0A7DFA5A" w14:textId="77777777" w:rsidR="001B0E94" w:rsidRPr="00147718" w:rsidRDefault="001B0E94" w:rsidP="001B0E94">
            <w:pPr>
              <w:spacing w:after="0"/>
              <w:rPr>
                <w:sz w:val="20"/>
                <w:szCs w:val="20"/>
              </w:rPr>
            </w:pPr>
            <w:r w:rsidRPr="00147718">
              <w:rPr>
                <w:sz w:val="20"/>
                <w:szCs w:val="20"/>
              </w:rPr>
              <w:t>AAWI (%)</w:t>
            </w:r>
          </w:p>
        </w:tc>
        <w:tc>
          <w:tcPr>
            <w:tcW w:w="832" w:type="dxa"/>
            <w:tcBorders>
              <w:top w:val="nil"/>
              <w:left w:val="nil"/>
              <w:bottom w:val="nil"/>
              <w:right w:val="nil"/>
            </w:tcBorders>
          </w:tcPr>
          <w:p w14:paraId="1DFA15E1" w14:textId="48B1CBBC" w:rsidR="001B0E94" w:rsidRPr="00B524C7" w:rsidRDefault="001B0E94" w:rsidP="001B0E94">
            <w:pPr>
              <w:spacing w:before="100" w:after="100"/>
              <w:jc w:val="right"/>
              <w:rPr>
                <w:sz w:val="20"/>
                <w:szCs w:val="20"/>
              </w:rPr>
            </w:pPr>
            <w:r>
              <w:rPr>
                <w:rFonts w:eastAsia="Aptos" w:cs="Aptos"/>
                <w:color w:val="000000"/>
                <w:sz w:val="20"/>
                <w:szCs w:val="20"/>
              </w:rPr>
              <w:t>*</w:t>
            </w:r>
          </w:p>
        </w:tc>
        <w:tc>
          <w:tcPr>
            <w:tcW w:w="833" w:type="dxa"/>
            <w:tcBorders>
              <w:top w:val="nil"/>
              <w:left w:val="nil"/>
              <w:bottom w:val="nil"/>
              <w:right w:val="nil"/>
            </w:tcBorders>
          </w:tcPr>
          <w:p w14:paraId="1E2621A5" w14:textId="70FD1221" w:rsidR="001B0E94" w:rsidRPr="00B524C7" w:rsidRDefault="001B0E94" w:rsidP="001B0E94">
            <w:pPr>
              <w:spacing w:before="100" w:after="100"/>
              <w:jc w:val="right"/>
              <w:rPr>
                <w:sz w:val="20"/>
                <w:szCs w:val="20"/>
              </w:rPr>
            </w:pPr>
            <w:r>
              <w:rPr>
                <w:rFonts w:eastAsia="Aptos" w:cs="Aptos"/>
                <w:color w:val="000000"/>
                <w:sz w:val="20"/>
                <w:szCs w:val="20"/>
              </w:rPr>
              <w:t>*</w:t>
            </w:r>
          </w:p>
        </w:tc>
        <w:tc>
          <w:tcPr>
            <w:tcW w:w="833" w:type="dxa"/>
            <w:tcBorders>
              <w:top w:val="nil"/>
              <w:left w:val="nil"/>
              <w:bottom w:val="nil"/>
              <w:right w:val="nil"/>
            </w:tcBorders>
          </w:tcPr>
          <w:p w14:paraId="37E586AA" w14:textId="0531B34C" w:rsidR="001B0E94" w:rsidRPr="00B524C7" w:rsidRDefault="001B0E94" w:rsidP="001B0E94">
            <w:pPr>
              <w:spacing w:before="100" w:after="100"/>
              <w:jc w:val="right"/>
              <w:rPr>
                <w:sz w:val="20"/>
                <w:szCs w:val="20"/>
              </w:rPr>
            </w:pPr>
            <w:r>
              <w:rPr>
                <w:rFonts w:eastAsia="Aptos" w:cs="Aptos"/>
                <w:color w:val="000000"/>
                <w:sz w:val="20"/>
                <w:szCs w:val="20"/>
              </w:rPr>
              <w:t>*</w:t>
            </w:r>
          </w:p>
        </w:tc>
        <w:tc>
          <w:tcPr>
            <w:tcW w:w="833" w:type="dxa"/>
            <w:tcBorders>
              <w:top w:val="nil"/>
              <w:left w:val="nil"/>
              <w:bottom w:val="nil"/>
              <w:right w:val="nil"/>
            </w:tcBorders>
          </w:tcPr>
          <w:p w14:paraId="7B6C0BC9" w14:textId="7B18BA86" w:rsidR="001B0E94" w:rsidRPr="00B524C7" w:rsidRDefault="001B0E94" w:rsidP="001B0E94">
            <w:pPr>
              <w:spacing w:before="100" w:after="100"/>
              <w:jc w:val="right"/>
              <w:rPr>
                <w:sz w:val="20"/>
                <w:szCs w:val="20"/>
              </w:rPr>
            </w:pPr>
            <w:r>
              <w:rPr>
                <w:rFonts w:eastAsia="Aptos" w:cs="Aptos"/>
                <w:color w:val="000000"/>
                <w:sz w:val="20"/>
                <w:szCs w:val="20"/>
              </w:rPr>
              <w:t>3.9</w:t>
            </w:r>
          </w:p>
        </w:tc>
        <w:tc>
          <w:tcPr>
            <w:tcW w:w="833" w:type="dxa"/>
            <w:tcBorders>
              <w:top w:val="nil"/>
              <w:left w:val="nil"/>
              <w:bottom w:val="nil"/>
              <w:right w:val="nil"/>
            </w:tcBorders>
          </w:tcPr>
          <w:p w14:paraId="7B0D0AAA" w14:textId="03C2FF62" w:rsidR="001B0E94" w:rsidRPr="00B524C7" w:rsidRDefault="001B0E94" w:rsidP="001B0E94">
            <w:pPr>
              <w:spacing w:before="100" w:after="100"/>
              <w:jc w:val="right"/>
              <w:rPr>
                <w:sz w:val="20"/>
                <w:szCs w:val="20"/>
              </w:rPr>
            </w:pPr>
            <w:r>
              <w:rPr>
                <w:rFonts w:eastAsia="Aptos" w:cs="Aptos"/>
                <w:color w:val="000000"/>
                <w:sz w:val="20"/>
                <w:szCs w:val="20"/>
              </w:rPr>
              <w:t>*</w:t>
            </w:r>
          </w:p>
        </w:tc>
        <w:tc>
          <w:tcPr>
            <w:tcW w:w="832" w:type="dxa"/>
            <w:tcBorders>
              <w:top w:val="nil"/>
              <w:left w:val="nil"/>
              <w:bottom w:val="nil"/>
              <w:right w:val="nil"/>
            </w:tcBorders>
          </w:tcPr>
          <w:p w14:paraId="3E5F0449" w14:textId="4F816DDF" w:rsidR="001B0E94" w:rsidRPr="00B524C7" w:rsidRDefault="001B0E94" w:rsidP="001B0E94">
            <w:pPr>
              <w:spacing w:before="100" w:after="100"/>
              <w:jc w:val="right"/>
              <w:rPr>
                <w:sz w:val="20"/>
                <w:szCs w:val="20"/>
              </w:rPr>
            </w:pPr>
            <w:r>
              <w:rPr>
                <w:rFonts w:eastAsia="Aptos" w:cs="Aptos"/>
                <w:color w:val="000000"/>
                <w:sz w:val="20"/>
                <w:szCs w:val="20"/>
              </w:rPr>
              <w:t>*</w:t>
            </w:r>
          </w:p>
        </w:tc>
        <w:tc>
          <w:tcPr>
            <w:tcW w:w="833" w:type="dxa"/>
            <w:tcBorders>
              <w:top w:val="nil"/>
              <w:left w:val="nil"/>
              <w:bottom w:val="nil"/>
              <w:right w:val="nil"/>
            </w:tcBorders>
          </w:tcPr>
          <w:p w14:paraId="5E3426FB" w14:textId="5674F4B1" w:rsidR="001B0E94" w:rsidRPr="00B524C7" w:rsidRDefault="001B0E94" w:rsidP="001B0E94">
            <w:pPr>
              <w:spacing w:before="100" w:after="100"/>
              <w:jc w:val="right"/>
              <w:rPr>
                <w:sz w:val="20"/>
                <w:szCs w:val="20"/>
              </w:rPr>
            </w:pPr>
            <w:r>
              <w:rPr>
                <w:rFonts w:eastAsia="Aptos" w:cs="Aptos"/>
                <w:color w:val="000000"/>
                <w:sz w:val="20"/>
                <w:szCs w:val="20"/>
              </w:rPr>
              <w:t>3.4</w:t>
            </w:r>
          </w:p>
        </w:tc>
        <w:tc>
          <w:tcPr>
            <w:tcW w:w="833" w:type="dxa"/>
            <w:tcBorders>
              <w:top w:val="nil"/>
              <w:left w:val="nil"/>
              <w:bottom w:val="nil"/>
              <w:right w:val="nil"/>
            </w:tcBorders>
          </w:tcPr>
          <w:p w14:paraId="11C84972" w14:textId="7842C4E8" w:rsidR="001B0E94" w:rsidRPr="00B524C7" w:rsidRDefault="001B0E94" w:rsidP="001B0E94">
            <w:pPr>
              <w:spacing w:before="100" w:after="100"/>
              <w:jc w:val="right"/>
              <w:rPr>
                <w:sz w:val="20"/>
                <w:szCs w:val="20"/>
              </w:rPr>
            </w:pPr>
            <w:r>
              <w:rPr>
                <w:rFonts w:eastAsia="Aptos" w:cs="Aptos"/>
                <w:color w:val="000000"/>
                <w:sz w:val="20"/>
                <w:szCs w:val="20"/>
              </w:rPr>
              <w:t>*</w:t>
            </w:r>
          </w:p>
        </w:tc>
        <w:tc>
          <w:tcPr>
            <w:tcW w:w="833" w:type="dxa"/>
            <w:tcBorders>
              <w:top w:val="nil"/>
              <w:left w:val="nil"/>
              <w:bottom w:val="nil"/>
              <w:right w:val="nil"/>
            </w:tcBorders>
          </w:tcPr>
          <w:p w14:paraId="4BB66139" w14:textId="393DA312" w:rsidR="001B0E94" w:rsidRPr="00B524C7" w:rsidRDefault="001B0E94" w:rsidP="001B0E94">
            <w:pPr>
              <w:spacing w:before="100" w:after="100"/>
              <w:jc w:val="right"/>
              <w:rPr>
                <w:sz w:val="20"/>
                <w:szCs w:val="20"/>
              </w:rPr>
            </w:pPr>
            <w:r>
              <w:rPr>
                <w:rFonts w:eastAsia="Aptos" w:cs="Aptos"/>
                <w:color w:val="000000"/>
                <w:sz w:val="20"/>
                <w:szCs w:val="20"/>
              </w:rPr>
              <w:t>2.5</w:t>
            </w:r>
          </w:p>
        </w:tc>
        <w:tc>
          <w:tcPr>
            <w:tcW w:w="833" w:type="dxa"/>
            <w:tcBorders>
              <w:top w:val="nil"/>
              <w:left w:val="nil"/>
              <w:bottom w:val="nil"/>
              <w:right w:val="nil"/>
            </w:tcBorders>
          </w:tcPr>
          <w:p w14:paraId="2EBC9423" w14:textId="77DCD499" w:rsidR="001B0E94" w:rsidRPr="00B524C7" w:rsidRDefault="001B0E94" w:rsidP="001B0E94">
            <w:pPr>
              <w:spacing w:before="100" w:after="100"/>
              <w:jc w:val="right"/>
              <w:rPr>
                <w:sz w:val="20"/>
                <w:szCs w:val="20"/>
              </w:rPr>
            </w:pPr>
            <w:r>
              <w:rPr>
                <w:rFonts w:eastAsia="Aptos" w:cs="Aptos"/>
                <w:color w:val="000000"/>
                <w:sz w:val="20"/>
                <w:szCs w:val="20"/>
              </w:rPr>
              <w:t>*</w:t>
            </w:r>
          </w:p>
        </w:tc>
        <w:tc>
          <w:tcPr>
            <w:tcW w:w="833" w:type="dxa"/>
            <w:tcBorders>
              <w:top w:val="nil"/>
              <w:left w:val="nil"/>
              <w:bottom w:val="nil"/>
            </w:tcBorders>
          </w:tcPr>
          <w:p w14:paraId="138BC0AF" w14:textId="3C0EB1C3" w:rsidR="001B0E94" w:rsidRPr="00B524C7" w:rsidRDefault="001B0E94" w:rsidP="001B0E94">
            <w:pPr>
              <w:spacing w:before="100" w:after="100"/>
              <w:jc w:val="right"/>
              <w:rPr>
                <w:sz w:val="20"/>
                <w:szCs w:val="20"/>
              </w:rPr>
            </w:pPr>
            <w:r>
              <w:rPr>
                <w:rFonts w:eastAsia="Aptos" w:cs="Aptos"/>
                <w:color w:val="000000"/>
                <w:sz w:val="20"/>
                <w:szCs w:val="20"/>
              </w:rPr>
              <w:t>3.0</w:t>
            </w:r>
          </w:p>
        </w:tc>
      </w:tr>
      <w:tr w:rsidR="001B0E94" w14:paraId="7ADF99EA" w14:textId="77777777" w:rsidTr="00702B2A">
        <w:trPr>
          <w:trHeight w:val="283"/>
        </w:trPr>
        <w:tc>
          <w:tcPr>
            <w:tcW w:w="3114" w:type="dxa"/>
            <w:vMerge/>
            <w:tcBorders>
              <w:right w:val="nil"/>
            </w:tcBorders>
          </w:tcPr>
          <w:p w14:paraId="0619AF0B" w14:textId="77777777" w:rsidR="001B0E94" w:rsidRPr="00147718" w:rsidRDefault="001B0E94" w:rsidP="001B0E94">
            <w:pPr>
              <w:spacing w:after="0"/>
              <w:rPr>
                <w:sz w:val="20"/>
                <w:szCs w:val="20"/>
              </w:rPr>
            </w:pPr>
          </w:p>
        </w:tc>
        <w:tc>
          <w:tcPr>
            <w:tcW w:w="2126" w:type="dxa"/>
            <w:tcBorders>
              <w:top w:val="nil"/>
              <w:left w:val="nil"/>
              <w:bottom w:val="nil"/>
              <w:right w:val="nil"/>
            </w:tcBorders>
          </w:tcPr>
          <w:p w14:paraId="225CEF06" w14:textId="77777777" w:rsidR="001B0E94" w:rsidRPr="00147718" w:rsidRDefault="001B0E94" w:rsidP="001B0E94">
            <w:pPr>
              <w:spacing w:after="0"/>
              <w:rPr>
                <w:sz w:val="20"/>
                <w:szCs w:val="20"/>
              </w:rPr>
            </w:pPr>
            <w:r w:rsidRPr="00147718">
              <w:rPr>
                <w:sz w:val="20"/>
                <w:szCs w:val="20"/>
              </w:rPr>
              <w:t>Duration (years)</w:t>
            </w:r>
          </w:p>
        </w:tc>
        <w:tc>
          <w:tcPr>
            <w:tcW w:w="832" w:type="dxa"/>
            <w:tcBorders>
              <w:top w:val="nil"/>
              <w:left w:val="nil"/>
              <w:bottom w:val="nil"/>
              <w:right w:val="nil"/>
            </w:tcBorders>
          </w:tcPr>
          <w:p w14:paraId="624A6B3B" w14:textId="67E1CC1A" w:rsidR="001B0E94" w:rsidRPr="00B524C7" w:rsidRDefault="001B0E94" w:rsidP="001B0E94">
            <w:pPr>
              <w:spacing w:before="100" w:after="100"/>
              <w:jc w:val="right"/>
              <w:rPr>
                <w:sz w:val="20"/>
                <w:szCs w:val="20"/>
              </w:rPr>
            </w:pPr>
            <w:r>
              <w:rPr>
                <w:rFonts w:eastAsia="Aptos" w:cs="Aptos"/>
                <w:color w:val="000000"/>
                <w:sz w:val="20"/>
                <w:szCs w:val="20"/>
              </w:rPr>
              <w:t>0.0</w:t>
            </w:r>
          </w:p>
        </w:tc>
        <w:tc>
          <w:tcPr>
            <w:tcW w:w="833" w:type="dxa"/>
            <w:tcBorders>
              <w:top w:val="nil"/>
              <w:left w:val="nil"/>
              <w:bottom w:val="nil"/>
              <w:right w:val="nil"/>
            </w:tcBorders>
          </w:tcPr>
          <w:p w14:paraId="5C009D29" w14:textId="37AD6FD4" w:rsidR="001B0E94" w:rsidRPr="00B524C7" w:rsidRDefault="001B0E94" w:rsidP="001B0E94">
            <w:pPr>
              <w:spacing w:before="100" w:after="100"/>
              <w:jc w:val="right"/>
              <w:rPr>
                <w:sz w:val="20"/>
                <w:szCs w:val="20"/>
              </w:rPr>
            </w:pPr>
            <w:r>
              <w:rPr>
                <w:rFonts w:eastAsia="Aptos" w:cs="Aptos"/>
                <w:color w:val="000000"/>
                <w:sz w:val="20"/>
                <w:szCs w:val="20"/>
              </w:rPr>
              <w:t>0.0</w:t>
            </w:r>
          </w:p>
        </w:tc>
        <w:tc>
          <w:tcPr>
            <w:tcW w:w="833" w:type="dxa"/>
            <w:tcBorders>
              <w:top w:val="nil"/>
              <w:left w:val="nil"/>
              <w:bottom w:val="nil"/>
              <w:right w:val="nil"/>
            </w:tcBorders>
          </w:tcPr>
          <w:p w14:paraId="1E9A08DC" w14:textId="5EB82115" w:rsidR="001B0E94" w:rsidRPr="00B524C7" w:rsidRDefault="001B0E94" w:rsidP="001B0E94">
            <w:pPr>
              <w:spacing w:before="100" w:after="100"/>
              <w:jc w:val="right"/>
              <w:rPr>
                <w:sz w:val="20"/>
                <w:szCs w:val="20"/>
              </w:rPr>
            </w:pPr>
            <w:r>
              <w:rPr>
                <w:rFonts w:eastAsia="Aptos" w:cs="Aptos"/>
                <w:color w:val="000000"/>
                <w:sz w:val="20"/>
                <w:szCs w:val="20"/>
              </w:rPr>
              <w:t>0.0</w:t>
            </w:r>
          </w:p>
        </w:tc>
        <w:tc>
          <w:tcPr>
            <w:tcW w:w="833" w:type="dxa"/>
            <w:tcBorders>
              <w:top w:val="nil"/>
              <w:left w:val="nil"/>
              <w:bottom w:val="nil"/>
              <w:right w:val="nil"/>
            </w:tcBorders>
          </w:tcPr>
          <w:p w14:paraId="1652A708" w14:textId="7EB8A814" w:rsidR="001B0E94" w:rsidRPr="00B524C7" w:rsidRDefault="001B0E94" w:rsidP="001B0E94">
            <w:pPr>
              <w:spacing w:before="100" w:after="100"/>
              <w:jc w:val="right"/>
              <w:rPr>
                <w:sz w:val="20"/>
                <w:szCs w:val="20"/>
              </w:rPr>
            </w:pPr>
            <w:r>
              <w:rPr>
                <w:rFonts w:eastAsia="Aptos" w:cs="Aptos"/>
                <w:color w:val="000000"/>
                <w:sz w:val="20"/>
                <w:szCs w:val="20"/>
              </w:rPr>
              <w:t>3.0</w:t>
            </w:r>
          </w:p>
        </w:tc>
        <w:tc>
          <w:tcPr>
            <w:tcW w:w="833" w:type="dxa"/>
            <w:tcBorders>
              <w:top w:val="nil"/>
              <w:left w:val="nil"/>
              <w:bottom w:val="nil"/>
              <w:right w:val="nil"/>
            </w:tcBorders>
          </w:tcPr>
          <w:p w14:paraId="7BDE9FD7" w14:textId="6ACBF657" w:rsidR="001B0E94" w:rsidRPr="00B524C7" w:rsidRDefault="001B0E94" w:rsidP="001B0E94">
            <w:pPr>
              <w:spacing w:before="100" w:after="100"/>
              <w:jc w:val="right"/>
              <w:rPr>
                <w:sz w:val="20"/>
                <w:szCs w:val="20"/>
              </w:rPr>
            </w:pPr>
            <w:r>
              <w:rPr>
                <w:rFonts w:eastAsia="Aptos" w:cs="Aptos"/>
                <w:color w:val="000000"/>
                <w:sz w:val="20"/>
                <w:szCs w:val="20"/>
              </w:rPr>
              <w:t>0.0</w:t>
            </w:r>
          </w:p>
        </w:tc>
        <w:tc>
          <w:tcPr>
            <w:tcW w:w="832" w:type="dxa"/>
            <w:tcBorders>
              <w:top w:val="nil"/>
              <w:left w:val="nil"/>
              <w:bottom w:val="nil"/>
              <w:right w:val="nil"/>
            </w:tcBorders>
          </w:tcPr>
          <w:p w14:paraId="26A6F551" w14:textId="3360E32C" w:rsidR="001B0E94" w:rsidRPr="00B524C7" w:rsidRDefault="001B0E94" w:rsidP="001B0E94">
            <w:pPr>
              <w:spacing w:before="100" w:after="100"/>
              <w:jc w:val="right"/>
              <w:rPr>
                <w:sz w:val="20"/>
                <w:szCs w:val="20"/>
              </w:rPr>
            </w:pPr>
            <w:r>
              <w:rPr>
                <w:rFonts w:eastAsia="Aptos" w:cs="Aptos"/>
                <w:color w:val="000000"/>
                <w:sz w:val="20"/>
                <w:szCs w:val="20"/>
              </w:rPr>
              <w:t>0.0</w:t>
            </w:r>
          </w:p>
        </w:tc>
        <w:tc>
          <w:tcPr>
            <w:tcW w:w="833" w:type="dxa"/>
            <w:tcBorders>
              <w:top w:val="nil"/>
              <w:left w:val="nil"/>
              <w:bottom w:val="nil"/>
              <w:right w:val="nil"/>
            </w:tcBorders>
          </w:tcPr>
          <w:p w14:paraId="6E1DE1CA" w14:textId="5FDC0F01" w:rsidR="001B0E94" w:rsidRPr="00B524C7" w:rsidRDefault="001B0E94" w:rsidP="001B0E94">
            <w:pPr>
              <w:spacing w:before="100" w:after="100"/>
              <w:jc w:val="right"/>
              <w:rPr>
                <w:sz w:val="20"/>
                <w:szCs w:val="20"/>
              </w:rPr>
            </w:pPr>
            <w:r>
              <w:rPr>
                <w:rFonts w:eastAsia="Aptos" w:cs="Aptos"/>
                <w:color w:val="000000"/>
                <w:sz w:val="20"/>
                <w:szCs w:val="20"/>
              </w:rPr>
              <w:t>3.4</w:t>
            </w:r>
          </w:p>
        </w:tc>
        <w:tc>
          <w:tcPr>
            <w:tcW w:w="833" w:type="dxa"/>
            <w:tcBorders>
              <w:top w:val="nil"/>
              <w:left w:val="nil"/>
              <w:bottom w:val="nil"/>
              <w:right w:val="nil"/>
            </w:tcBorders>
          </w:tcPr>
          <w:p w14:paraId="0B6BF986" w14:textId="3488FBC8" w:rsidR="001B0E94" w:rsidRPr="00B524C7" w:rsidRDefault="001B0E94" w:rsidP="001B0E94">
            <w:pPr>
              <w:spacing w:before="100" w:after="100"/>
              <w:jc w:val="right"/>
              <w:rPr>
                <w:sz w:val="20"/>
                <w:szCs w:val="20"/>
              </w:rPr>
            </w:pPr>
            <w:r>
              <w:rPr>
                <w:rFonts w:eastAsia="Aptos" w:cs="Aptos"/>
                <w:color w:val="000000"/>
                <w:sz w:val="20"/>
                <w:szCs w:val="20"/>
              </w:rPr>
              <w:t>0.0</w:t>
            </w:r>
          </w:p>
        </w:tc>
        <w:tc>
          <w:tcPr>
            <w:tcW w:w="833" w:type="dxa"/>
            <w:tcBorders>
              <w:top w:val="nil"/>
              <w:left w:val="nil"/>
              <w:bottom w:val="nil"/>
              <w:right w:val="nil"/>
            </w:tcBorders>
          </w:tcPr>
          <w:p w14:paraId="485035F6" w14:textId="0CA5BF09" w:rsidR="001B0E94" w:rsidRPr="00B524C7" w:rsidRDefault="001B0E94" w:rsidP="001B0E94">
            <w:pPr>
              <w:spacing w:before="100" w:after="100"/>
              <w:jc w:val="right"/>
              <w:rPr>
                <w:sz w:val="20"/>
                <w:szCs w:val="20"/>
              </w:rPr>
            </w:pPr>
            <w:r>
              <w:rPr>
                <w:rFonts w:eastAsia="Aptos" w:cs="Aptos"/>
                <w:color w:val="000000"/>
                <w:sz w:val="20"/>
                <w:szCs w:val="20"/>
              </w:rPr>
              <w:t>3.7</w:t>
            </w:r>
          </w:p>
        </w:tc>
        <w:tc>
          <w:tcPr>
            <w:tcW w:w="833" w:type="dxa"/>
            <w:tcBorders>
              <w:top w:val="nil"/>
              <w:left w:val="nil"/>
              <w:bottom w:val="nil"/>
              <w:right w:val="nil"/>
            </w:tcBorders>
          </w:tcPr>
          <w:p w14:paraId="4833059E" w14:textId="6DD4EE1C" w:rsidR="001B0E94" w:rsidRPr="00B524C7" w:rsidRDefault="001B0E94" w:rsidP="001B0E94">
            <w:pPr>
              <w:spacing w:before="100" w:after="100"/>
              <w:jc w:val="right"/>
              <w:rPr>
                <w:sz w:val="20"/>
                <w:szCs w:val="20"/>
              </w:rPr>
            </w:pPr>
            <w:r>
              <w:rPr>
                <w:rFonts w:eastAsia="Aptos" w:cs="Aptos"/>
                <w:color w:val="000000"/>
                <w:sz w:val="20"/>
                <w:szCs w:val="20"/>
              </w:rPr>
              <w:t>0.0</w:t>
            </w:r>
          </w:p>
        </w:tc>
        <w:tc>
          <w:tcPr>
            <w:tcW w:w="833" w:type="dxa"/>
            <w:tcBorders>
              <w:top w:val="nil"/>
              <w:left w:val="nil"/>
              <w:bottom w:val="nil"/>
            </w:tcBorders>
          </w:tcPr>
          <w:p w14:paraId="686B63C6" w14:textId="1AC66BF8" w:rsidR="001B0E94" w:rsidRPr="00B524C7" w:rsidRDefault="001B0E94" w:rsidP="001B0E94">
            <w:pPr>
              <w:spacing w:before="100" w:after="100"/>
              <w:jc w:val="right"/>
              <w:rPr>
                <w:sz w:val="20"/>
                <w:szCs w:val="20"/>
              </w:rPr>
            </w:pPr>
            <w:r>
              <w:rPr>
                <w:rFonts w:eastAsia="Aptos" w:cs="Aptos"/>
                <w:color w:val="000000"/>
                <w:sz w:val="20"/>
                <w:szCs w:val="20"/>
              </w:rPr>
              <w:t>3.5</w:t>
            </w:r>
          </w:p>
        </w:tc>
      </w:tr>
      <w:tr w:rsidR="001B0E94" w14:paraId="22C30C16" w14:textId="77777777" w:rsidTr="00702B2A">
        <w:trPr>
          <w:trHeight w:val="283"/>
        </w:trPr>
        <w:tc>
          <w:tcPr>
            <w:tcW w:w="3114" w:type="dxa"/>
            <w:vMerge/>
            <w:tcBorders>
              <w:bottom w:val="single" w:sz="4" w:space="0" w:color="auto"/>
              <w:right w:val="nil"/>
            </w:tcBorders>
          </w:tcPr>
          <w:p w14:paraId="6F2090EE" w14:textId="77777777" w:rsidR="001B0E94" w:rsidRPr="00147718" w:rsidRDefault="001B0E94" w:rsidP="001B0E94">
            <w:pPr>
              <w:spacing w:after="0"/>
              <w:rPr>
                <w:sz w:val="20"/>
                <w:szCs w:val="20"/>
              </w:rPr>
            </w:pPr>
          </w:p>
        </w:tc>
        <w:tc>
          <w:tcPr>
            <w:tcW w:w="2126" w:type="dxa"/>
            <w:tcBorders>
              <w:top w:val="nil"/>
              <w:left w:val="nil"/>
              <w:bottom w:val="single" w:sz="4" w:space="0" w:color="auto"/>
              <w:right w:val="nil"/>
            </w:tcBorders>
          </w:tcPr>
          <w:p w14:paraId="4F64DC18" w14:textId="77777777" w:rsidR="001B0E94" w:rsidRPr="00147718" w:rsidRDefault="001B0E94" w:rsidP="001B0E94">
            <w:pPr>
              <w:spacing w:after="0"/>
              <w:rPr>
                <w:sz w:val="20"/>
                <w:szCs w:val="20"/>
              </w:rPr>
            </w:pPr>
            <w:r w:rsidRPr="00147718">
              <w:rPr>
                <w:sz w:val="20"/>
                <w:szCs w:val="20"/>
              </w:rPr>
              <w:t>Employees (‘000)</w:t>
            </w:r>
          </w:p>
        </w:tc>
        <w:tc>
          <w:tcPr>
            <w:tcW w:w="832" w:type="dxa"/>
            <w:tcBorders>
              <w:top w:val="nil"/>
              <w:left w:val="nil"/>
              <w:bottom w:val="single" w:sz="4" w:space="0" w:color="auto"/>
              <w:right w:val="nil"/>
            </w:tcBorders>
          </w:tcPr>
          <w:p w14:paraId="6B5C5244" w14:textId="5C5FF55C" w:rsidR="001B0E94" w:rsidRPr="00B524C7" w:rsidRDefault="001B0E94" w:rsidP="001B0E94">
            <w:pPr>
              <w:spacing w:before="100" w:after="100"/>
              <w:jc w:val="right"/>
              <w:rPr>
                <w:sz w:val="20"/>
                <w:szCs w:val="20"/>
              </w:rPr>
            </w:pPr>
            <w:r>
              <w:rPr>
                <w:rFonts w:eastAsia="Aptos" w:cs="Aptos"/>
                <w:color w:val="000000"/>
                <w:sz w:val="20"/>
                <w:szCs w:val="20"/>
              </w:rPr>
              <w:t>0.0</w:t>
            </w:r>
          </w:p>
        </w:tc>
        <w:tc>
          <w:tcPr>
            <w:tcW w:w="833" w:type="dxa"/>
            <w:tcBorders>
              <w:top w:val="nil"/>
              <w:left w:val="nil"/>
              <w:bottom w:val="single" w:sz="4" w:space="0" w:color="auto"/>
              <w:right w:val="nil"/>
            </w:tcBorders>
          </w:tcPr>
          <w:p w14:paraId="4FCCFAD4" w14:textId="13A7EAF7" w:rsidR="001B0E94" w:rsidRPr="00B524C7" w:rsidRDefault="001B0E94" w:rsidP="001B0E94">
            <w:pPr>
              <w:spacing w:before="100" w:after="100"/>
              <w:jc w:val="right"/>
              <w:rPr>
                <w:sz w:val="20"/>
                <w:szCs w:val="20"/>
              </w:rPr>
            </w:pPr>
            <w:r>
              <w:rPr>
                <w:rFonts w:eastAsia="Aptos" w:cs="Aptos"/>
                <w:color w:val="000000"/>
                <w:sz w:val="20"/>
                <w:szCs w:val="20"/>
              </w:rPr>
              <w:t>0.0</w:t>
            </w:r>
          </w:p>
        </w:tc>
        <w:tc>
          <w:tcPr>
            <w:tcW w:w="833" w:type="dxa"/>
            <w:tcBorders>
              <w:top w:val="nil"/>
              <w:left w:val="nil"/>
              <w:bottom w:val="single" w:sz="4" w:space="0" w:color="auto"/>
              <w:right w:val="nil"/>
            </w:tcBorders>
          </w:tcPr>
          <w:p w14:paraId="05BF883C" w14:textId="58D9FE7D" w:rsidR="001B0E94" w:rsidRPr="00B524C7" w:rsidRDefault="001B0E94" w:rsidP="001B0E94">
            <w:pPr>
              <w:spacing w:before="100" w:after="100"/>
              <w:jc w:val="right"/>
              <w:rPr>
                <w:sz w:val="20"/>
                <w:szCs w:val="20"/>
              </w:rPr>
            </w:pPr>
            <w:r>
              <w:rPr>
                <w:rFonts w:eastAsia="Aptos" w:cs="Aptos"/>
                <w:color w:val="000000"/>
                <w:sz w:val="20"/>
                <w:szCs w:val="20"/>
              </w:rPr>
              <w:t>0.0</w:t>
            </w:r>
          </w:p>
        </w:tc>
        <w:tc>
          <w:tcPr>
            <w:tcW w:w="833" w:type="dxa"/>
            <w:tcBorders>
              <w:top w:val="nil"/>
              <w:left w:val="nil"/>
              <w:bottom w:val="single" w:sz="4" w:space="0" w:color="auto"/>
              <w:right w:val="nil"/>
            </w:tcBorders>
          </w:tcPr>
          <w:p w14:paraId="1FDA2AE2" w14:textId="0D14FBC8" w:rsidR="001B0E94" w:rsidRPr="00B524C7" w:rsidRDefault="001B0E94" w:rsidP="001B0E94">
            <w:pPr>
              <w:spacing w:before="100" w:after="100"/>
              <w:jc w:val="right"/>
              <w:rPr>
                <w:sz w:val="20"/>
                <w:szCs w:val="20"/>
              </w:rPr>
            </w:pPr>
            <w:r>
              <w:rPr>
                <w:rFonts w:eastAsia="Aptos" w:cs="Aptos"/>
                <w:color w:val="000000"/>
                <w:sz w:val="20"/>
                <w:szCs w:val="20"/>
              </w:rPr>
              <w:t>0.4</w:t>
            </w:r>
          </w:p>
        </w:tc>
        <w:tc>
          <w:tcPr>
            <w:tcW w:w="833" w:type="dxa"/>
            <w:tcBorders>
              <w:top w:val="nil"/>
              <w:left w:val="nil"/>
              <w:bottom w:val="single" w:sz="4" w:space="0" w:color="auto"/>
              <w:right w:val="nil"/>
            </w:tcBorders>
          </w:tcPr>
          <w:p w14:paraId="0FABE5B7" w14:textId="2DB65A19" w:rsidR="001B0E94" w:rsidRPr="00B524C7" w:rsidRDefault="001B0E94" w:rsidP="001B0E94">
            <w:pPr>
              <w:spacing w:before="100" w:after="100"/>
              <w:jc w:val="right"/>
              <w:rPr>
                <w:sz w:val="20"/>
                <w:szCs w:val="20"/>
              </w:rPr>
            </w:pPr>
            <w:r>
              <w:rPr>
                <w:rFonts w:eastAsia="Aptos" w:cs="Aptos"/>
                <w:color w:val="000000"/>
                <w:sz w:val="20"/>
                <w:szCs w:val="20"/>
              </w:rPr>
              <w:t>0.0</w:t>
            </w:r>
          </w:p>
        </w:tc>
        <w:tc>
          <w:tcPr>
            <w:tcW w:w="832" w:type="dxa"/>
            <w:tcBorders>
              <w:top w:val="nil"/>
              <w:left w:val="nil"/>
              <w:bottom w:val="single" w:sz="4" w:space="0" w:color="auto"/>
              <w:right w:val="nil"/>
            </w:tcBorders>
          </w:tcPr>
          <w:p w14:paraId="50984724" w14:textId="26F7DCB0" w:rsidR="001B0E94" w:rsidRPr="00B524C7" w:rsidRDefault="001B0E94" w:rsidP="001B0E94">
            <w:pPr>
              <w:spacing w:before="100" w:after="100"/>
              <w:jc w:val="right"/>
              <w:rPr>
                <w:sz w:val="20"/>
                <w:szCs w:val="20"/>
              </w:rPr>
            </w:pPr>
            <w:r>
              <w:rPr>
                <w:rFonts w:eastAsia="Aptos" w:cs="Aptos"/>
                <w:color w:val="000000"/>
                <w:sz w:val="20"/>
                <w:szCs w:val="20"/>
              </w:rPr>
              <w:t>0.0</w:t>
            </w:r>
          </w:p>
        </w:tc>
        <w:tc>
          <w:tcPr>
            <w:tcW w:w="833" w:type="dxa"/>
            <w:tcBorders>
              <w:top w:val="nil"/>
              <w:left w:val="nil"/>
              <w:bottom w:val="single" w:sz="4" w:space="0" w:color="auto"/>
              <w:right w:val="nil"/>
            </w:tcBorders>
          </w:tcPr>
          <w:p w14:paraId="7CEE099D" w14:textId="18387800" w:rsidR="001B0E94" w:rsidRPr="00B524C7" w:rsidRDefault="001B0E94" w:rsidP="001B0E94">
            <w:pPr>
              <w:spacing w:before="100" w:after="100"/>
              <w:jc w:val="right"/>
              <w:rPr>
                <w:sz w:val="20"/>
                <w:szCs w:val="20"/>
              </w:rPr>
            </w:pPr>
            <w:r>
              <w:rPr>
                <w:rFonts w:eastAsia="Aptos" w:cs="Aptos"/>
                <w:color w:val="000000"/>
                <w:sz w:val="20"/>
                <w:szCs w:val="20"/>
              </w:rPr>
              <w:t>0.5</w:t>
            </w:r>
          </w:p>
        </w:tc>
        <w:tc>
          <w:tcPr>
            <w:tcW w:w="833" w:type="dxa"/>
            <w:tcBorders>
              <w:top w:val="nil"/>
              <w:left w:val="nil"/>
              <w:bottom w:val="single" w:sz="4" w:space="0" w:color="auto"/>
              <w:right w:val="nil"/>
            </w:tcBorders>
          </w:tcPr>
          <w:p w14:paraId="52F3CE8F" w14:textId="062FF91B" w:rsidR="001B0E94" w:rsidRPr="00B524C7" w:rsidRDefault="001B0E94" w:rsidP="001B0E94">
            <w:pPr>
              <w:spacing w:before="100" w:after="100"/>
              <w:jc w:val="right"/>
              <w:rPr>
                <w:sz w:val="20"/>
                <w:szCs w:val="20"/>
              </w:rPr>
            </w:pPr>
            <w:r>
              <w:rPr>
                <w:rFonts w:eastAsia="Aptos" w:cs="Aptos"/>
                <w:color w:val="000000"/>
                <w:sz w:val="20"/>
                <w:szCs w:val="20"/>
              </w:rPr>
              <w:t>0.0</w:t>
            </w:r>
          </w:p>
        </w:tc>
        <w:tc>
          <w:tcPr>
            <w:tcW w:w="833" w:type="dxa"/>
            <w:tcBorders>
              <w:top w:val="nil"/>
              <w:left w:val="nil"/>
              <w:bottom w:val="single" w:sz="4" w:space="0" w:color="auto"/>
              <w:right w:val="nil"/>
            </w:tcBorders>
          </w:tcPr>
          <w:p w14:paraId="6E482DF8" w14:textId="4D9E84E0" w:rsidR="001B0E94" w:rsidRPr="00B524C7" w:rsidRDefault="001B0E94" w:rsidP="001B0E94">
            <w:pPr>
              <w:spacing w:before="100" w:after="100"/>
              <w:jc w:val="right"/>
              <w:rPr>
                <w:sz w:val="20"/>
                <w:szCs w:val="20"/>
              </w:rPr>
            </w:pPr>
            <w:r>
              <w:rPr>
                <w:rFonts w:eastAsia="Aptos" w:cs="Aptos"/>
                <w:color w:val="000000"/>
                <w:sz w:val="20"/>
                <w:szCs w:val="20"/>
              </w:rPr>
              <w:t>2.1</w:t>
            </w:r>
          </w:p>
        </w:tc>
        <w:tc>
          <w:tcPr>
            <w:tcW w:w="833" w:type="dxa"/>
            <w:tcBorders>
              <w:top w:val="nil"/>
              <w:left w:val="nil"/>
              <w:bottom w:val="single" w:sz="4" w:space="0" w:color="auto"/>
              <w:right w:val="nil"/>
            </w:tcBorders>
          </w:tcPr>
          <w:p w14:paraId="6218841E" w14:textId="1CBFA42E" w:rsidR="001B0E94" w:rsidRPr="00B524C7" w:rsidRDefault="001B0E94" w:rsidP="001B0E94">
            <w:pPr>
              <w:spacing w:before="100" w:after="100"/>
              <w:jc w:val="right"/>
              <w:rPr>
                <w:sz w:val="20"/>
                <w:szCs w:val="20"/>
              </w:rPr>
            </w:pPr>
            <w:r>
              <w:rPr>
                <w:rFonts w:eastAsia="Aptos" w:cs="Aptos"/>
                <w:color w:val="000000"/>
                <w:sz w:val="20"/>
                <w:szCs w:val="20"/>
              </w:rPr>
              <w:t>0.0</w:t>
            </w:r>
          </w:p>
        </w:tc>
        <w:tc>
          <w:tcPr>
            <w:tcW w:w="833" w:type="dxa"/>
            <w:tcBorders>
              <w:top w:val="nil"/>
              <w:left w:val="nil"/>
              <w:bottom w:val="single" w:sz="4" w:space="0" w:color="auto"/>
            </w:tcBorders>
          </w:tcPr>
          <w:p w14:paraId="61916B02" w14:textId="4928D2AC" w:rsidR="001B0E94" w:rsidRPr="00B524C7" w:rsidRDefault="001B0E94" w:rsidP="001B0E94">
            <w:pPr>
              <w:spacing w:before="100" w:after="100"/>
              <w:jc w:val="right"/>
              <w:rPr>
                <w:sz w:val="20"/>
                <w:szCs w:val="20"/>
              </w:rPr>
            </w:pPr>
            <w:r>
              <w:rPr>
                <w:rFonts w:eastAsia="Aptos" w:cs="Aptos"/>
                <w:color w:val="000000"/>
                <w:sz w:val="20"/>
                <w:szCs w:val="20"/>
              </w:rPr>
              <w:t>3.0</w:t>
            </w:r>
          </w:p>
        </w:tc>
      </w:tr>
      <w:tr w:rsidR="001B0E94" w14:paraId="03C6A2A9" w14:textId="77777777" w:rsidTr="00702B2A">
        <w:trPr>
          <w:trHeight w:val="283"/>
        </w:trPr>
        <w:tc>
          <w:tcPr>
            <w:tcW w:w="3114" w:type="dxa"/>
            <w:vMerge w:val="restart"/>
            <w:tcBorders>
              <w:right w:val="nil"/>
            </w:tcBorders>
          </w:tcPr>
          <w:p w14:paraId="2FB37219" w14:textId="3205BEE4" w:rsidR="001B0E94" w:rsidRPr="00147718" w:rsidRDefault="001B0E94" w:rsidP="001B0E94">
            <w:pPr>
              <w:spacing w:after="0"/>
              <w:rPr>
                <w:sz w:val="20"/>
                <w:szCs w:val="20"/>
              </w:rPr>
            </w:pPr>
            <w:r w:rsidRPr="003467C2">
              <w:rPr>
                <w:sz w:val="20"/>
                <w:szCs w:val="20"/>
              </w:rPr>
              <w:t>Accommodation and Food Services</w:t>
            </w:r>
          </w:p>
        </w:tc>
        <w:tc>
          <w:tcPr>
            <w:tcW w:w="2126" w:type="dxa"/>
            <w:tcBorders>
              <w:top w:val="single" w:sz="4" w:space="0" w:color="auto"/>
              <w:left w:val="nil"/>
              <w:bottom w:val="nil"/>
              <w:right w:val="nil"/>
            </w:tcBorders>
          </w:tcPr>
          <w:p w14:paraId="122CF536" w14:textId="4A37E0D4" w:rsidR="001B0E94" w:rsidRPr="00147718" w:rsidRDefault="001B0E94" w:rsidP="001B0E94">
            <w:pPr>
              <w:spacing w:after="0"/>
              <w:rPr>
                <w:sz w:val="20"/>
                <w:szCs w:val="20"/>
              </w:rPr>
            </w:pPr>
            <w:r w:rsidRPr="00147718">
              <w:rPr>
                <w:sz w:val="20"/>
                <w:szCs w:val="20"/>
              </w:rPr>
              <w:t>Agreements</w:t>
            </w:r>
          </w:p>
        </w:tc>
        <w:tc>
          <w:tcPr>
            <w:tcW w:w="832" w:type="dxa"/>
            <w:tcBorders>
              <w:top w:val="single" w:sz="4" w:space="0" w:color="auto"/>
              <w:left w:val="nil"/>
              <w:bottom w:val="nil"/>
              <w:right w:val="nil"/>
            </w:tcBorders>
          </w:tcPr>
          <w:p w14:paraId="61C7E112" w14:textId="6854A42F" w:rsidR="001B0E94" w:rsidRPr="00B524C7" w:rsidRDefault="001B0E94" w:rsidP="001B0E94">
            <w:pPr>
              <w:spacing w:before="100" w:after="100"/>
              <w:jc w:val="right"/>
              <w:rPr>
                <w:sz w:val="20"/>
                <w:szCs w:val="20"/>
              </w:rPr>
            </w:pPr>
            <w:r>
              <w:rPr>
                <w:rFonts w:eastAsia="Aptos" w:cs="Aptos"/>
                <w:color w:val="000000"/>
                <w:sz w:val="20"/>
                <w:szCs w:val="20"/>
              </w:rPr>
              <w:t>0</w:t>
            </w:r>
          </w:p>
        </w:tc>
        <w:tc>
          <w:tcPr>
            <w:tcW w:w="833" w:type="dxa"/>
            <w:tcBorders>
              <w:top w:val="single" w:sz="4" w:space="0" w:color="auto"/>
              <w:left w:val="nil"/>
              <w:bottom w:val="nil"/>
              <w:right w:val="nil"/>
            </w:tcBorders>
          </w:tcPr>
          <w:p w14:paraId="4C12622E" w14:textId="2BEDBC21" w:rsidR="001B0E94" w:rsidRPr="00B524C7" w:rsidRDefault="001B0E94" w:rsidP="001B0E94">
            <w:pPr>
              <w:spacing w:before="100" w:after="100"/>
              <w:jc w:val="right"/>
              <w:rPr>
                <w:sz w:val="20"/>
                <w:szCs w:val="20"/>
              </w:rPr>
            </w:pPr>
            <w:r>
              <w:rPr>
                <w:rFonts w:eastAsia="Aptos" w:cs="Aptos"/>
                <w:color w:val="000000"/>
                <w:sz w:val="20"/>
                <w:szCs w:val="20"/>
              </w:rPr>
              <w:t>1</w:t>
            </w:r>
          </w:p>
        </w:tc>
        <w:tc>
          <w:tcPr>
            <w:tcW w:w="833" w:type="dxa"/>
            <w:tcBorders>
              <w:top w:val="single" w:sz="4" w:space="0" w:color="auto"/>
              <w:left w:val="nil"/>
              <w:bottom w:val="nil"/>
              <w:right w:val="nil"/>
            </w:tcBorders>
          </w:tcPr>
          <w:p w14:paraId="784D551A" w14:textId="3E04F5C6" w:rsidR="001B0E94" w:rsidRPr="00B524C7" w:rsidRDefault="001B0E94" w:rsidP="001B0E94">
            <w:pPr>
              <w:spacing w:before="100" w:after="100"/>
              <w:jc w:val="right"/>
              <w:rPr>
                <w:sz w:val="20"/>
                <w:szCs w:val="20"/>
              </w:rPr>
            </w:pPr>
            <w:r>
              <w:rPr>
                <w:rFonts w:eastAsia="Aptos" w:cs="Aptos"/>
                <w:color w:val="000000"/>
                <w:sz w:val="20"/>
                <w:szCs w:val="20"/>
              </w:rPr>
              <w:t>1</w:t>
            </w:r>
          </w:p>
        </w:tc>
        <w:tc>
          <w:tcPr>
            <w:tcW w:w="833" w:type="dxa"/>
            <w:tcBorders>
              <w:top w:val="single" w:sz="4" w:space="0" w:color="auto"/>
              <w:left w:val="nil"/>
              <w:bottom w:val="nil"/>
              <w:right w:val="nil"/>
            </w:tcBorders>
          </w:tcPr>
          <w:p w14:paraId="49C6B0D8" w14:textId="790BEC83" w:rsidR="001B0E94" w:rsidRPr="00B524C7" w:rsidRDefault="001B0E94" w:rsidP="001B0E94">
            <w:pPr>
              <w:spacing w:before="100" w:after="100"/>
              <w:jc w:val="right"/>
              <w:rPr>
                <w:sz w:val="20"/>
                <w:szCs w:val="20"/>
              </w:rPr>
            </w:pPr>
            <w:r>
              <w:rPr>
                <w:rFonts w:eastAsia="Aptos" w:cs="Aptos"/>
                <w:color w:val="000000"/>
                <w:sz w:val="20"/>
                <w:szCs w:val="20"/>
              </w:rPr>
              <w:t>0</w:t>
            </w:r>
          </w:p>
        </w:tc>
        <w:tc>
          <w:tcPr>
            <w:tcW w:w="833" w:type="dxa"/>
            <w:tcBorders>
              <w:top w:val="single" w:sz="4" w:space="0" w:color="auto"/>
              <w:left w:val="nil"/>
              <w:bottom w:val="nil"/>
              <w:right w:val="nil"/>
            </w:tcBorders>
          </w:tcPr>
          <w:p w14:paraId="667B259C" w14:textId="47AB398A" w:rsidR="001B0E94" w:rsidRPr="00B524C7" w:rsidRDefault="001B0E94" w:rsidP="001B0E94">
            <w:pPr>
              <w:spacing w:before="100" w:after="100"/>
              <w:jc w:val="right"/>
              <w:rPr>
                <w:sz w:val="20"/>
                <w:szCs w:val="20"/>
              </w:rPr>
            </w:pPr>
            <w:r>
              <w:rPr>
                <w:rFonts w:eastAsia="Aptos" w:cs="Aptos"/>
                <w:color w:val="000000"/>
                <w:sz w:val="20"/>
                <w:szCs w:val="20"/>
              </w:rPr>
              <w:t>0</w:t>
            </w:r>
          </w:p>
        </w:tc>
        <w:tc>
          <w:tcPr>
            <w:tcW w:w="832" w:type="dxa"/>
            <w:tcBorders>
              <w:top w:val="single" w:sz="4" w:space="0" w:color="auto"/>
              <w:left w:val="nil"/>
              <w:bottom w:val="nil"/>
              <w:right w:val="nil"/>
            </w:tcBorders>
          </w:tcPr>
          <w:p w14:paraId="1D5EB507" w14:textId="0DDA0D47" w:rsidR="001B0E94" w:rsidRPr="00B524C7" w:rsidRDefault="001B0E94" w:rsidP="001B0E94">
            <w:pPr>
              <w:spacing w:before="100" w:after="100"/>
              <w:jc w:val="right"/>
              <w:rPr>
                <w:sz w:val="20"/>
                <w:szCs w:val="20"/>
              </w:rPr>
            </w:pPr>
            <w:r>
              <w:rPr>
                <w:rFonts w:eastAsia="Aptos" w:cs="Aptos"/>
                <w:color w:val="000000"/>
                <w:sz w:val="20"/>
                <w:szCs w:val="20"/>
              </w:rPr>
              <w:t>0</w:t>
            </w:r>
          </w:p>
        </w:tc>
        <w:tc>
          <w:tcPr>
            <w:tcW w:w="833" w:type="dxa"/>
            <w:tcBorders>
              <w:top w:val="single" w:sz="4" w:space="0" w:color="auto"/>
              <w:left w:val="nil"/>
              <w:bottom w:val="nil"/>
              <w:right w:val="nil"/>
            </w:tcBorders>
          </w:tcPr>
          <w:p w14:paraId="5553A1D6" w14:textId="49605B49" w:rsidR="001B0E94" w:rsidRPr="00B524C7" w:rsidRDefault="001B0E94" w:rsidP="001B0E94">
            <w:pPr>
              <w:spacing w:before="100" w:after="100"/>
              <w:jc w:val="right"/>
              <w:rPr>
                <w:sz w:val="20"/>
                <w:szCs w:val="20"/>
              </w:rPr>
            </w:pPr>
            <w:r>
              <w:rPr>
                <w:rFonts w:eastAsia="Aptos" w:cs="Aptos"/>
                <w:color w:val="000000"/>
                <w:sz w:val="20"/>
                <w:szCs w:val="20"/>
              </w:rPr>
              <w:t>0</w:t>
            </w:r>
          </w:p>
        </w:tc>
        <w:tc>
          <w:tcPr>
            <w:tcW w:w="833" w:type="dxa"/>
            <w:tcBorders>
              <w:top w:val="single" w:sz="4" w:space="0" w:color="auto"/>
              <w:left w:val="nil"/>
              <w:bottom w:val="nil"/>
              <w:right w:val="nil"/>
            </w:tcBorders>
          </w:tcPr>
          <w:p w14:paraId="047475D9" w14:textId="7974454A" w:rsidR="001B0E94" w:rsidRPr="00B524C7" w:rsidRDefault="001B0E94" w:rsidP="001B0E94">
            <w:pPr>
              <w:spacing w:before="100" w:after="100"/>
              <w:jc w:val="right"/>
              <w:rPr>
                <w:sz w:val="20"/>
                <w:szCs w:val="20"/>
              </w:rPr>
            </w:pPr>
            <w:r>
              <w:rPr>
                <w:rFonts w:eastAsia="Aptos" w:cs="Aptos"/>
                <w:color w:val="000000"/>
                <w:sz w:val="20"/>
                <w:szCs w:val="20"/>
              </w:rPr>
              <w:t>0</w:t>
            </w:r>
          </w:p>
        </w:tc>
        <w:tc>
          <w:tcPr>
            <w:tcW w:w="833" w:type="dxa"/>
            <w:tcBorders>
              <w:top w:val="single" w:sz="4" w:space="0" w:color="auto"/>
              <w:left w:val="nil"/>
              <w:bottom w:val="nil"/>
              <w:right w:val="nil"/>
            </w:tcBorders>
          </w:tcPr>
          <w:p w14:paraId="02D9B6EA" w14:textId="555C5F96" w:rsidR="001B0E94" w:rsidRPr="00B524C7" w:rsidRDefault="001B0E94" w:rsidP="001B0E94">
            <w:pPr>
              <w:spacing w:before="100" w:after="100"/>
              <w:jc w:val="right"/>
              <w:rPr>
                <w:sz w:val="20"/>
                <w:szCs w:val="20"/>
              </w:rPr>
            </w:pPr>
            <w:r>
              <w:rPr>
                <w:rFonts w:eastAsia="Aptos" w:cs="Aptos"/>
                <w:color w:val="000000"/>
                <w:sz w:val="20"/>
                <w:szCs w:val="20"/>
              </w:rPr>
              <w:t>1</w:t>
            </w:r>
          </w:p>
        </w:tc>
        <w:tc>
          <w:tcPr>
            <w:tcW w:w="833" w:type="dxa"/>
            <w:tcBorders>
              <w:top w:val="single" w:sz="4" w:space="0" w:color="auto"/>
              <w:left w:val="nil"/>
              <w:bottom w:val="nil"/>
              <w:right w:val="nil"/>
            </w:tcBorders>
          </w:tcPr>
          <w:p w14:paraId="754AE182" w14:textId="7F0A43DC" w:rsidR="001B0E94" w:rsidRPr="00B524C7" w:rsidRDefault="001B0E94" w:rsidP="001B0E94">
            <w:pPr>
              <w:spacing w:before="100" w:after="100"/>
              <w:jc w:val="right"/>
              <w:rPr>
                <w:sz w:val="20"/>
                <w:szCs w:val="20"/>
              </w:rPr>
            </w:pPr>
            <w:r>
              <w:rPr>
                <w:rFonts w:eastAsia="Aptos" w:cs="Aptos"/>
                <w:color w:val="000000"/>
                <w:sz w:val="20"/>
                <w:szCs w:val="20"/>
              </w:rPr>
              <w:t>0</w:t>
            </w:r>
          </w:p>
        </w:tc>
        <w:tc>
          <w:tcPr>
            <w:tcW w:w="833" w:type="dxa"/>
            <w:tcBorders>
              <w:top w:val="single" w:sz="4" w:space="0" w:color="auto"/>
              <w:left w:val="nil"/>
              <w:bottom w:val="nil"/>
            </w:tcBorders>
          </w:tcPr>
          <w:p w14:paraId="54BA2267" w14:textId="3E26F88F" w:rsidR="001B0E94" w:rsidRPr="00B524C7" w:rsidRDefault="001B0E94" w:rsidP="001B0E94">
            <w:pPr>
              <w:spacing w:before="100" w:after="100"/>
              <w:jc w:val="right"/>
              <w:rPr>
                <w:sz w:val="20"/>
                <w:szCs w:val="20"/>
              </w:rPr>
            </w:pPr>
            <w:r>
              <w:rPr>
                <w:rFonts w:eastAsia="Aptos" w:cs="Aptos"/>
                <w:color w:val="000000"/>
                <w:sz w:val="20"/>
                <w:szCs w:val="20"/>
              </w:rPr>
              <w:t>3</w:t>
            </w:r>
          </w:p>
        </w:tc>
      </w:tr>
      <w:tr w:rsidR="001B0E94" w14:paraId="1052ABCE" w14:textId="77777777" w:rsidTr="00D46BEC">
        <w:trPr>
          <w:trHeight w:val="283"/>
        </w:trPr>
        <w:tc>
          <w:tcPr>
            <w:tcW w:w="3114" w:type="dxa"/>
            <w:vMerge/>
            <w:tcBorders>
              <w:right w:val="nil"/>
            </w:tcBorders>
          </w:tcPr>
          <w:p w14:paraId="765AEDAE" w14:textId="77777777" w:rsidR="001B0E94" w:rsidRPr="00147718" w:rsidRDefault="001B0E94" w:rsidP="001B0E94">
            <w:pPr>
              <w:spacing w:after="0"/>
              <w:rPr>
                <w:sz w:val="20"/>
                <w:szCs w:val="20"/>
              </w:rPr>
            </w:pPr>
          </w:p>
        </w:tc>
        <w:tc>
          <w:tcPr>
            <w:tcW w:w="2126" w:type="dxa"/>
            <w:tcBorders>
              <w:top w:val="nil"/>
              <w:left w:val="nil"/>
              <w:bottom w:val="nil"/>
              <w:right w:val="nil"/>
            </w:tcBorders>
          </w:tcPr>
          <w:p w14:paraId="195D2692" w14:textId="5CB905BF" w:rsidR="001B0E94" w:rsidRPr="00147718" w:rsidRDefault="001B0E94" w:rsidP="001B0E94">
            <w:pPr>
              <w:spacing w:after="0"/>
              <w:rPr>
                <w:sz w:val="20"/>
                <w:szCs w:val="20"/>
              </w:rPr>
            </w:pPr>
            <w:r w:rsidRPr="00147718">
              <w:rPr>
                <w:sz w:val="20"/>
                <w:szCs w:val="20"/>
              </w:rPr>
              <w:t>AAWI (%)</w:t>
            </w:r>
          </w:p>
        </w:tc>
        <w:tc>
          <w:tcPr>
            <w:tcW w:w="832" w:type="dxa"/>
            <w:tcBorders>
              <w:top w:val="nil"/>
              <w:left w:val="nil"/>
              <w:bottom w:val="nil"/>
              <w:right w:val="nil"/>
            </w:tcBorders>
          </w:tcPr>
          <w:p w14:paraId="259D7A58" w14:textId="122B9025" w:rsidR="001B0E94" w:rsidRPr="00B524C7" w:rsidRDefault="001B0E94" w:rsidP="001B0E94">
            <w:pPr>
              <w:spacing w:before="100" w:after="100"/>
              <w:jc w:val="right"/>
              <w:rPr>
                <w:sz w:val="20"/>
                <w:szCs w:val="20"/>
              </w:rPr>
            </w:pPr>
            <w:r>
              <w:rPr>
                <w:rFonts w:eastAsia="Aptos" w:cs="Aptos"/>
                <w:color w:val="000000"/>
                <w:sz w:val="20"/>
                <w:szCs w:val="20"/>
              </w:rPr>
              <w:t>*</w:t>
            </w:r>
          </w:p>
        </w:tc>
        <w:tc>
          <w:tcPr>
            <w:tcW w:w="833" w:type="dxa"/>
            <w:tcBorders>
              <w:top w:val="nil"/>
              <w:left w:val="nil"/>
              <w:bottom w:val="nil"/>
              <w:right w:val="nil"/>
            </w:tcBorders>
          </w:tcPr>
          <w:p w14:paraId="256B4A80" w14:textId="5A5712E1" w:rsidR="001B0E94" w:rsidRPr="00B524C7" w:rsidRDefault="001B0E94" w:rsidP="001B0E94">
            <w:pPr>
              <w:spacing w:before="100" w:after="100"/>
              <w:jc w:val="right"/>
              <w:rPr>
                <w:sz w:val="20"/>
                <w:szCs w:val="20"/>
              </w:rPr>
            </w:pPr>
            <w:r>
              <w:rPr>
                <w:rFonts w:eastAsia="Aptos" w:cs="Aptos"/>
                <w:color w:val="000000"/>
                <w:sz w:val="20"/>
                <w:szCs w:val="20"/>
              </w:rPr>
              <w:t>*</w:t>
            </w:r>
          </w:p>
        </w:tc>
        <w:tc>
          <w:tcPr>
            <w:tcW w:w="833" w:type="dxa"/>
            <w:tcBorders>
              <w:top w:val="nil"/>
              <w:left w:val="nil"/>
              <w:bottom w:val="nil"/>
              <w:right w:val="nil"/>
            </w:tcBorders>
          </w:tcPr>
          <w:p w14:paraId="2015E3BF" w14:textId="5F558A24" w:rsidR="001B0E94" w:rsidRPr="00B524C7" w:rsidRDefault="001B0E94" w:rsidP="001B0E94">
            <w:pPr>
              <w:spacing w:before="100" w:after="100"/>
              <w:jc w:val="right"/>
              <w:rPr>
                <w:sz w:val="20"/>
                <w:szCs w:val="20"/>
              </w:rPr>
            </w:pPr>
            <w:r>
              <w:rPr>
                <w:rFonts w:eastAsia="Aptos" w:cs="Aptos"/>
                <w:color w:val="000000"/>
                <w:sz w:val="20"/>
                <w:szCs w:val="20"/>
              </w:rPr>
              <w:t>3.0</w:t>
            </w:r>
          </w:p>
        </w:tc>
        <w:tc>
          <w:tcPr>
            <w:tcW w:w="833" w:type="dxa"/>
            <w:tcBorders>
              <w:top w:val="nil"/>
              <w:left w:val="nil"/>
              <w:bottom w:val="nil"/>
              <w:right w:val="nil"/>
            </w:tcBorders>
          </w:tcPr>
          <w:p w14:paraId="02CEE8A9" w14:textId="597D5B05" w:rsidR="001B0E94" w:rsidRPr="00B524C7" w:rsidRDefault="001B0E94" w:rsidP="001B0E94">
            <w:pPr>
              <w:spacing w:before="100" w:after="100"/>
              <w:jc w:val="right"/>
              <w:rPr>
                <w:sz w:val="20"/>
                <w:szCs w:val="20"/>
              </w:rPr>
            </w:pPr>
            <w:r>
              <w:rPr>
                <w:rFonts w:eastAsia="Aptos" w:cs="Aptos"/>
                <w:color w:val="000000"/>
                <w:sz w:val="20"/>
                <w:szCs w:val="20"/>
              </w:rPr>
              <w:t>*</w:t>
            </w:r>
          </w:p>
        </w:tc>
        <w:tc>
          <w:tcPr>
            <w:tcW w:w="833" w:type="dxa"/>
            <w:tcBorders>
              <w:top w:val="nil"/>
              <w:left w:val="nil"/>
              <w:bottom w:val="nil"/>
              <w:right w:val="nil"/>
            </w:tcBorders>
          </w:tcPr>
          <w:p w14:paraId="56C05FCE" w14:textId="0ECB2F6A" w:rsidR="001B0E94" w:rsidRPr="00B524C7" w:rsidRDefault="001B0E94" w:rsidP="001B0E94">
            <w:pPr>
              <w:spacing w:before="100" w:after="100"/>
              <w:jc w:val="right"/>
              <w:rPr>
                <w:sz w:val="20"/>
                <w:szCs w:val="20"/>
              </w:rPr>
            </w:pPr>
            <w:r>
              <w:rPr>
                <w:rFonts w:eastAsia="Aptos" w:cs="Aptos"/>
                <w:color w:val="000000"/>
                <w:sz w:val="20"/>
                <w:szCs w:val="20"/>
              </w:rPr>
              <w:t>*</w:t>
            </w:r>
          </w:p>
        </w:tc>
        <w:tc>
          <w:tcPr>
            <w:tcW w:w="832" w:type="dxa"/>
            <w:tcBorders>
              <w:top w:val="nil"/>
              <w:left w:val="nil"/>
              <w:bottom w:val="nil"/>
              <w:right w:val="nil"/>
            </w:tcBorders>
          </w:tcPr>
          <w:p w14:paraId="2D283576" w14:textId="013C1F42" w:rsidR="001B0E94" w:rsidRPr="00B524C7" w:rsidRDefault="001B0E94" w:rsidP="001B0E94">
            <w:pPr>
              <w:spacing w:before="100" w:after="100"/>
              <w:jc w:val="right"/>
              <w:rPr>
                <w:sz w:val="20"/>
                <w:szCs w:val="20"/>
              </w:rPr>
            </w:pPr>
            <w:r>
              <w:rPr>
                <w:rFonts w:eastAsia="Aptos" w:cs="Aptos"/>
                <w:color w:val="000000"/>
                <w:sz w:val="20"/>
                <w:szCs w:val="20"/>
              </w:rPr>
              <w:t>*</w:t>
            </w:r>
          </w:p>
        </w:tc>
        <w:tc>
          <w:tcPr>
            <w:tcW w:w="833" w:type="dxa"/>
            <w:tcBorders>
              <w:top w:val="nil"/>
              <w:left w:val="nil"/>
              <w:bottom w:val="nil"/>
              <w:right w:val="nil"/>
            </w:tcBorders>
          </w:tcPr>
          <w:p w14:paraId="7A97AF41" w14:textId="109ADDB5" w:rsidR="001B0E94" w:rsidRPr="00B524C7" w:rsidRDefault="001B0E94" w:rsidP="001B0E94">
            <w:pPr>
              <w:spacing w:before="100" w:after="100"/>
              <w:jc w:val="right"/>
              <w:rPr>
                <w:sz w:val="20"/>
                <w:szCs w:val="20"/>
              </w:rPr>
            </w:pPr>
            <w:r>
              <w:rPr>
                <w:rFonts w:eastAsia="Aptos" w:cs="Aptos"/>
                <w:color w:val="000000"/>
                <w:sz w:val="20"/>
                <w:szCs w:val="20"/>
              </w:rPr>
              <w:t>*</w:t>
            </w:r>
          </w:p>
        </w:tc>
        <w:tc>
          <w:tcPr>
            <w:tcW w:w="833" w:type="dxa"/>
            <w:tcBorders>
              <w:top w:val="nil"/>
              <w:left w:val="nil"/>
              <w:bottom w:val="nil"/>
              <w:right w:val="nil"/>
            </w:tcBorders>
          </w:tcPr>
          <w:p w14:paraId="282B4414" w14:textId="7C9328D5" w:rsidR="001B0E94" w:rsidRPr="00B524C7" w:rsidRDefault="001B0E94" w:rsidP="001B0E94">
            <w:pPr>
              <w:spacing w:before="100" w:after="100"/>
              <w:jc w:val="right"/>
              <w:rPr>
                <w:sz w:val="20"/>
                <w:szCs w:val="20"/>
              </w:rPr>
            </w:pPr>
            <w:r>
              <w:rPr>
                <w:rFonts w:eastAsia="Aptos" w:cs="Aptos"/>
                <w:color w:val="000000"/>
                <w:sz w:val="20"/>
                <w:szCs w:val="20"/>
              </w:rPr>
              <w:t>*</w:t>
            </w:r>
          </w:p>
        </w:tc>
        <w:tc>
          <w:tcPr>
            <w:tcW w:w="833" w:type="dxa"/>
            <w:tcBorders>
              <w:top w:val="nil"/>
              <w:left w:val="nil"/>
              <w:bottom w:val="nil"/>
              <w:right w:val="nil"/>
            </w:tcBorders>
          </w:tcPr>
          <w:p w14:paraId="1EDF89A9" w14:textId="53CBF201" w:rsidR="001B0E94" w:rsidRPr="00B524C7" w:rsidRDefault="001B0E94" w:rsidP="001B0E94">
            <w:pPr>
              <w:spacing w:before="100" w:after="100"/>
              <w:jc w:val="right"/>
              <w:rPr>
                <w:sz w:val="20"/>
                <w:szCs w:val="20"/>
              </w:rPr>
            </w:pPr>
            <w:r>
              <w:rPr>
                <w:rFonts w:eastAsia="Aptos" w:cs="Aptos"/>
                <w:color w:val="000000"/>
                <w:sz w:val="20"/>
                <w:szCs w:val="20"/>
              </w:rPr>
              <w:t>*</w:t>
            </w:r>
          </w:p>
        </w:tc>
        <w:tc>
          <w:tcPr>
            <w:tcW w:w="833" w:type="dxa"/>
            <w:tcBorders>
              <w:top w:val="nil"/>
              <w:left w:val="nil"/>
              <w:bottom w:val="nil"/>
              <w:right w:val="nil"/>
            </w:tcBorders>
          </w:tcPr>
          <w:p w14:paraId="00B0DC6F" w14:textId="47DA563E" w:rsidR="001B0E94" w:rsidRPr="00B524C7" w:rsidRDefault="001B0E94" w:rsidP="001B0E94">
            <w:pPr>
              <w:spacing w:before="100" w:after="100"/>
              <w:jc w:val="right"/>
              <w:rPr>
                <w:sz w:val="20"/>
                <w:szCs w:val="20"/>
              </w:rPr>
            </w:pPr>
            <w:r>
              <w:rPr>
                <w:rFonts w:eastAsia="Aptos" w:cs="Aptos"/>
                <w:color w:val="000000"/>
                <w:sz w:val="20"/>
                <w:szCs w:val="20"/>
              </w:rPr>
              <w:t>*</w:t>
            </w:r>
          </w:p>
        </w:tc>
        <w:tc>
          <w:tcPr>
            <w:tcW w:w="833" w:type="dxa"/>
            <w:tcBorders>
              <w:top w:val="nil"/>
              <w:left w:val="nil"/>
              <w:bottom w:val="nil"/>
            </w:tcBorders>
          </w:tcPr>
          <w:p w14:paraId="1C053F1B" w14:textId="781A6B40" w:rsidR="001B0E94" w:rsidRPr="00B524C7" w:rsidRDefault="001B0E94" w:rsidP="001B0E94">
            <w:pPr>
              <w:spacing w:before="100" w:after="100"/>
              <w:jc w:val="right"/>
              <w:rPr>
                <w:sz w:val="20"/>
                <w:szCs w:val="20"/>
              </w:rPr>
            </w:pPr>
            <w:r>
              <w:rPr>
                <w:rFonts w:eastAsia="Aptos" w:cs="Aptos"/>
                <w:color w:val="000000"/>
                <w:sz w:val="20"/>
                <w:szCs w:val="20"/>
              </w:rPr>
              <w:t>3.0</w:t>
            </w:r>
          </w:p>
        </w:tc>
      </w:tr>
      <w:tr w:rsidR="001B0E94" w14:paraId="19FBF8A9" w14:textId="77777777" w:rsidTr="00702B2A">
        <w:trPr>
          <w:trHeight w:val="283"/>
        </w:trPr>
        <w:tc>
          <w:tcPr>
            <w:tcW w:w="3114" w:type="dxa"/>
            <w:vMerge/>
            <w:tcBorders>
              <w:right w:val="nil"/>
            </w:tcBorders>
          </w:tcPr>
          <w:p w14:paraId="4E95B745" w14:textId="77777777" w:rsidR="001B0E94" w:rsidRPr="00147718" w:rsidRDefault="001B0E94" w:rsidP="001B0E94">
            <w:pPr>
              <w:spacing w:after="0"/>
              <w:rPr>
                <w:sz w:val="20"/>
                <w:szCs w:val="20"/>
              </w:rPr>
            </w:pPr>
          </w:p>
        </w:tc>
        <w:tc>
          <w:tcPr>
            <w:tcW w:w="2126" w:type="dxa"/>
            <w:tcBorders>
              <w:top w:val="nil"/>
              <w:left w:val="nil"/>
              <w:bottom w:val="nil"/>
              <w:right w:val="nil"/>
            </w:tcBorders>
          </w:tcPr>
          <w:p w14:paraId="60A4A174" w14:textId="411E5D55" w:rsidR="001B0E94" w:rsidRPr="00147718" w:rsidRDefault="001B0E94" w:rsidP="001B0E94">
            <w:pPr>
              <w:spacing w:after="0"/>
              <w:rPr>
                <w:sz w:val="20"/>
                <w:szCs w:val="20"/>
              </w:rPr>
            </w:pPr>
            <w:r w:rsidRPr="00147718">
              <w:rPr>
                <w:sz w:val="20"/>
                <w:szCs w:val="20"/>
              </w:rPr>
              <w:t>Duration (years)</w:t>
            </w:r>
          </w:p>
        </w:tc>
        <w:tc>
          <w:tcPr>
            <w:tcW w:w="832" w:type="dxa"/>
            <w:tcBorders>
              <w:top w:val="nil"/>
              <w:left w:val="nil"/>
              <w:bottom w:val="nil"/>
              <w:right w:val="nil"/>
            </w:tcBorders>
          </w:tcPr>
          <w:p w14:paraId="26D2B6F5" w14:textId="2C459297" w:rsidR="001B0E94" w:rsidRPr="00B524C7" w:rsidRDefault="001B0E94" w:rsidP="001B0E94">
            <w:pPr>
              <w:spacing w:before="100" w:after="100"/>
              <w:jc w:val="right"/>
              <w:rPr>
                <w:sz w:val="20"/>
                <w:szCs w:val="20"/>
              </w:rPr>
            </w:pPr>
            <w:r>
              <w:rPr>
                <w:rFonts w:eastAsia="Aptos" w:cs="Aptos"/>
                <w:color w:val="000000"/>
                <w:sz w:val="20"/>
                <w:szCs w:val="20"/>
              </w:rPr>
              <w:t>0.0</w:t>
            </w:r>
          </w:p>
        </w:tc>
        <w:tc>
          <w:tcPr>
            <w:tcW w:w="833" w:type="dxa"/>
            <w:tcBorders>
              <w:top w:val="nil"/>
              <w:left w:val="nil"/>
              <w:bottom w:val="nil"/>
              <w:right w:val="nil"/>
            </w:tcBorders>
          </w:tcPr>
          <w:p w14:paraId="7CC1AA58" w14:textId="597C3A39" w:rsidR="001B0E94" w:rsidRPr="00B524C7" w:rsidRDefault="001B0E94" w:rsidP="001B0E94">
            <w:pPr>
              <w:spacing w:before="100" w:after="100"/>
              <w:jc w:val="right"/>
              <w:rPr>
                <w:sz w:val="20"/>
                <w:szCs w:val="20"/>
              </w:rPr>
            </w:pPr>
            <w:r>
              <w:rPr>
                <w:rFonts w:eastAsia="Aptos" w:cs="Aptos"/>
                <w:color w:val="000000"/>
                <w:sz w:val="20"/>
                <w:szCs w:val="20"/>
              </w:rPr>
              <w:t>4.0</w:t>
            </w:r>
          </w:p>
        </w:tc>
        <w:tc>
          <w:tcPr>
            <w:tcW w:w="833" w:type="dxa"/>
            <w:tcBorders>
              <w:top w:val="nil"/>
              <w:left w:val="nil"/>
              <w:bottom w:val="nil"/>
              <w:right w:val="nil"/>
            </w:tcBorders>
          </w:tcPr>
          <w:p w14:paraId="2CB0EDE7" w14:textId="6FA15F6A" w:rsidR="001B0E94" w:rsidRPr="00B524C7" w:rsidRDefault="001B0E94" w:rsidP="001B0E94">
            <w:pPr>
              <w:spacing w:before="100" w:after="100"/>
              <w:jc w:val="right"/>
              <w:rPr>
                <w:sz w:val="20"/>
                <w:szCs w:val="20"/>
              </w:rPr>
            </w:pPr>
            <w:r>
              <w:rPr>
                <w:rFonts w:eastAsia="Aptos" w:cs="Aptos"/>
                <w:color w:val="000000"/>
                <w:sz w:val="20"/>
                <w:szCs w:val="20"/>
              </w:rPr>
              <w:t>4.0</w:t>
            </w:r>
          </w:p>
        </w:tc>
        <w:tc>
          <w:tcPr>
            <w:tcW w:w="833" w:type="dxa"/>
            <w:tcBorders>
              <w:top w:val="nil"/>
              <w:left w:val="nil"/>
              <w:bottom w:val="nil"/>
              <w:right w:val="nil"/>
            </w:tcBorders>
          </w:tcPr>
          <w:p w14:paraId="1AA37B2E" w14:textId="3919AB5B" w:rsidR="001B0E94" w:rsidRPr="00B524C7" w:rsidRDefault="001B0E94" w:rsidP="001B0E94">
            <w:pPr>
              <w:spacing w:before="100" w:after="100"/>
              <w:jc w:val="right"/>
              <w:rPr>
                <w:sz w:val="20"/>
                <w:szCs w:val="20"/>
              </w:rPr>
            </w:pPr>
            <w:r>
              <w:rPr>
                <w:rFonts w:eastAsia="Aptos" w:cs="Aptos"/>
                <w:color w:val="000000"/>
                <w:sz w:val="20"/>
                <w:szCs w:val="20"/>
              </w:rPr>
              <w:t>0.0</w:t>
            </w:r>
          </w:p>
        </w:tc>
        <w:tc>
          <w:tcPr>
            <w:tcW w:w="833" w:type="dxa"/>
            <w:tcBorders>
              <w:top w:val="nil"/>
              <w:left w:val="nil"/>
              <w:bottom w:val="nil"/>
              <w:right w:val="nil"/>
            </w:tcBorders>
          </w:tcPr>
          <w:p w14:paraId="0CB95966" w14:textId="23E6A58A" w:rsidR="001B0E94" w:rsidRPr="00B524C7" w:rsidRDefault="001B0E94" w:rsidP="001B0E94">
            <w:pPr>
              <w:spacing w:before="100" w:after="100"/>
              <w:jc w:val="right"/>
              <w:rPr>
                <w:sz w:val="20"/>
                <w:szCs w:val="20"/>
              </w:rPr>
            </w:pPr>
            <w:r>
              <w:rPr>
                <w:rFonts w:eastAsia="Aptos" w:cs="Aptos"/>
                <w:color w:val="000000"/>
                <w:sz w:val="20"/>
                <w:szCs w:val="20"/>
              </w:rPr>
              <w:t>0.0</w:t>
            </w:r>
          </w:p>
        </w:tc>
        <w:tc>
          <w:tcPr>
            <w:tcW w:w="832" w:type="dxa"/>
            <w:tcBorders>
              <w:top w:val="nil"/>
              <w:left w:val="nil"/>
              <w:bottom w:val="nil"/>
              <w:right w:val="nil"/>
            </w:tcBorders>
          </w:tcPr>
          <w:p w14:paraId="3DA74EAF" w14:textId="7A87DEDF" w:rsidR="001B0E94" w:rsidRPr="00B524C7" w:rsidRDefault="001B0E94" w:rsidP="001B0E94">
            <w:pPr>
              <w:spacing w:before="100" w:after="100"/>
              <w:jc w:val="right"/>
              <w:rPr>
                <w:sz w:val="20"/>
                <w:szCs w:val="20"/>
              </w:rPr>
            </w:pPr>
            <w:r>
              <w:rPr>
                <w:rFonts w:eastAsia="Aptos" w:cs="Aptos"/>
                <w:color w:val="000000"/>
                <w:sz w:val="20"/>
                <w:szCs w:val="20"/>
              </w:rPr>
              <w:t>0.0</w:t>
            </w:r>
          </w:p>
        </w:tc>
        <w:tc>
          <w:tcPr>
            <w:tcW w:w="833" w:type="dxa"/>
            <w:tcBorders>
              <w:top w:val="nil"/>
              <w:left w:val="nil"/>
              <w:bottom w:val="nil"/>
              <w:right w:val="nil"/>
            </w:tcBorders>
          </w:tcPr>
          <w:p w14:paraId="568264FE" w14:textId="20382898" w:rsidR="001B0E94" w:rsidRPr="00B524C7" w:rsidRDefault="001B0E94" w:rsidP="001B0E94">
            <w:pPr>
              <w:spacing w:before="100" w:after="100"/>
              <w:jc w:val="right"/>
              <w:rPr>
                <w:sz w:val="20"/>
                <w:szCs w:val="20"/>
              </w:rPr>
            </w:pPr>
            <w:r>
              <w:rPr>
                <w:rFonts w:eastAsia="Aptos" w:cs="Aptos"/>
                <w:color w:val="000000"/>
                <w:sz w:val="20"/>
                <w:szCs w:val="20"/>
              </w:rPr>
              <w:t>0.0</w:t>
            </w:r>
          </w:p>
        </w:tc>
        <w:tc>
          <w:tcPr>
            <w:tcW w:w="833" w:type="dxa"/>
            <w:tcBorders>
              <w:top w:val="nil"/>
              <w:left w:val="nil"/>
              <w:bottom w:val="nil"/>
              <w:right w:val="nil"/>
            </w:tcBorders>
          </w:tcPr>
          <w:p w14:paraId="636940CF" w14:textId="34926472" w:rsidR="001B0E94" w:rsidRPr="00B524C7" w:rsidRDefault="001B0E94" w:rsidP="001B0E94">
            <w:pPr>
              <w:spacing w:before="100" w:after="100"/>
              <w:jc w:val="right"/>
              <w:rPr>
                <w:sz w:val="20"/>
                <w:szCs w:val="20"/>
              </w:rPr>
            </w:pPr>
            <w:r>
              <w:rPr>
                <w:rFonts w:eastAsia="Aptos" w:cs="Aptos"/>
                <w:color w:val="000000"/>
                <w:sz w:val="20"/>
                <w:szCs w:val="20"/>
              </w:rPr>
              <w:t>0.0</w:t>
            </w:r>
          </w:p>
        </w:tc>
        <w:tc>
          <w:tcPr>
            <w:tcW w:w="833" w:type="dxa"/>
            <w:tcBorders>
              <w:top w:val="nil"/>
              <w:left w:val="nil"/>
              <w:bottom w:val="nil"/>
              <w:right w:val="nil"/>
            </w:tcBorders>
          </w:tcPr>
          <w:p w14:paraId="57E82B8D" w14:textId="520FFB83" w:rsidR="001B0E94" w:rsidRPr="00B524C7" w:rsidRDefault="001B0E94" w:rsidP="001B0E94">
            <w:pPr>
              <w:spacing w:before="100" w:after="100"/>
              <w:jc w:val="right"/>
              <w:rPr>
                <w:sz w:val="20"/>
                <w:szCs w:val="20"/>
              </w:rPr>
            </w:pPr>
            <w:r>
              <w:rPr>
                <w:rFonts w:eastAsia="Aptos" w:cs="Aptos"/>
                <w:color w:val="000000"/>
                <w:sz w:val="20"/>
                <w:szCs w:val="20"/>
              </w:rPr>
              <w:t>4.0</w:t>
            </w:r>
          </w:p>
        </w:tc>
        <w:tc>
          <w:tcPr>
            <w:tcW w:w="833" w:type="dxa"/>
            <w:tcBorders>
              <w:top w:val="nil"/>
              <w:left w:val="nil"/>
              <w:bottom w:val="nil"/>
              <w:right w:val="nil"/>
            </w:tcBorders>
          </w:tcPr>
          <w:p w14:paraId="00DB9EB6" w14:textId="1E2B642A" w:rsidR="001B0E94" w:rsidRPr="00B524C7" w:rsidRDefault="001B0E94" w:rsidP="001B0E94">
            <w:pPr>
              <w:spacing w:before="100" w:after="100"/>
              <w:jc w:val="right"/>
              <w:rPr>
                <w:sz w:val="20"/>
                <w:szCs w:val="20"/>
              </w:rPr>
            </w:pPr>
            <w:r>
              <w:rPr>
                <w:rFonts w:eastAsia="Aptos" w:cs="Aptos"/>
                <w:color w:val="000000"/>
                <w:sz w:val="20"/>
                <w:szCs w:val="20"/>
              </w:rPr>
              <w:t>0.0</w:t>
            </w:r>
          </w:p>
        </w:tc>
        <w:tc>
          <w:tcPr>
            <w:tcW w:w="833" w:type="dxa"/>
            <w:tcBorders>
              <w:top w:val="nil"/>
              <w:left w:val="nil"/>
              <w:bottom w:val="nil"/>
            </w:tcBorders>
          </w:tcPr>
          <w:p w14:paraId="04646178" w14:textId="28916645" w:rsidR="001B0E94" w:rsidRPr="00B524C7" w:rsidRDefault="001B0E94" w:rsidP="001B0E94">
            <w:pPr>
              <w:spacing w:before="100" w:after="100"/>
              <w:jc w:val="right"/>
              <w:rPr>
                <w:sz w:val="20"/>
                <w:szCs w:val="20"/>
              </w:rPr>
            </w:pPr>
            <w:r>
              <w:rPr>
                <w:rFonts w:eastAsia="Aptos" w:cs="Aptos"/>
                <w:color w:val="000000"/>
                <w:sz w:val="20"/>
                <w:szCs w:val="20"/>
              </w:rPr>
              <w:t>4.0</w:t>
            </w:r>
          </w:p>
        </w:tc>
      </w:tr>
      <w:tr w:rsidR="001B0E94" w14:paraId="7EF20C9E" w14:textId="77777777" w:rsidTr="00702B2A">
        <w:trPr>
          <w:trHeight w:val="283"/>
        </w:trPr>
        <w:tc>
          <w:tcPr>
            <w:tcW w:w="3114" w:type="dxa"/>
            <w:vMerge/>
            <w:tcBorders>
              <w:right w:val="nil"/>
            </w:tcBorders>
          </w:tcPr>
          <w:p w14:paraId="727F35FA" w14:textId="77777777" w:rsidR="001B0E94" w:rsidRPr="00147718" w:rsidRDefault="001B0E94" w:rsidP="001B0E94">
            <w:pPr>
              <w:spacing w:after="0"/>
              <w:rPr>
                <w:sz w:val="20"/>
                <w:szCs w:val="20"/>
              </w:rPr>
            </w:pPr>
          </w:p>
        </w:tc>
        <w:tc>
          <w:tcPr>
            <w:tcW w:w="2126" w:type="dxa"/>
            <w:tcBorders>
              <w:top w:val="nil"/>
              <w:left w:val="nil"/>
              <w:bottom w:val="single" w:sz="4" w:space="0" w:color="auto"/>
              <w:right w:val="nil"/>
            </w:tcBorders>
          </w:tcPr>
          <w:p w14:paraId="1546BCCD" w14:textId="44EF63C4" w:rsidR="001B0E94" w:rsidRPr="00147718" w:rsidRDefault="001B0E94" w:rsidP="001B0E94">
            <w:pPr>
              <w:spacing w:after="0"/>
              <w:rPr>
                <w:sz w:val="20"/>
                <w:szCs w:val="20"/>
              </w:rPr>
            </w:pPr>
            <w:r w:rsidRPr="00147718">
              <w:rPr>
                <w:sz w:val="20"/>
                <w:szCs w:val="20"/>
              </w:rPr>
              <w:t>Employees (‘000)</w:t>
            </w:r>
          </w:p>
        </w:tc>
        <w:tc>
          <w:tcPr>
            <w:tcW w:w="832" w:type="dxa"/>
            <w:tcBorders>
              <w:top w:val="nil"/>
              <w:left w:val="nil"/>
              <w:bottom w:val="single" w:sz="4" w:space="0" w:color="auto"/>
              <w:right w:val="nil"/>
            </w:tcBorders>
          </w:tcPr>
          <w:p w14:paraId="55C5CFA0" w14:textId="041578B6" w:rsidR="001B0E94" w:rsidRPr="00B524C7" w:rsidRDefault="001B0E94" w:rsidP="001B0E94">
            <w:pPr>
              <w:spacing w:before="100" w:after="100"/>
              <w:jc w:val="right"/>
              <w:rPr>
                <w:sz w:val="20"/>
                <w:szCs w:val="20"/>
              </w:rPr>
            </w:pPr>
            <w:r>
              <w:rPr>
                <w:rFonts w:eastAsia="Aptos" w:cs="Aptos"/>
                <w:color w:val="000000"/>
                <w:sz w:val="20"/>
                <w:szCs w:val="20"/>
              </w:rPr>
              <w:t>0.0</w:t>
            </w:r>
          </w:p>
        </w:tc>
        <w:tc>
          <w:tcPr>
            <w:tcW w:w="833" w:type="dxa"/>
            <w:tcBorders>
              <w:top w:val="nil"/>
              <w:left w:val="nil"/>
              <w:bottom w:val="single" w:sz="4" w:space="0" w:color="auto"/>
              <w:right w:val="nil"/>
            </w:tcBorders>
          </w:tcPr>
          <w:p w14:paraId="20BB0E16" w14:textId="0DD2798C" w:rsidR="001B0E94" w:rsidRPr="00B524C7" w:rsidRDefault="001B0E94" w:rsidP="001B0E94">
            <w:pPr>
              <w:spacing w:before="100" w:after="100"/>
              <w:jc w:val="right"/>
              <w:rPr>
                <w:sz w:val="20"/>
                <w:szCs w:val="20"/>
              </w:rPr>
            </w:pPr>
            <w:r>
              <w:rPr>
                <w:rFonts w:eastAsia="Aptos" w:cs="Aptos"/>
                <w:color w:val="000000"/>
                <w:sz w:val="20"/>
                <w:szCs w:val="20"/>
              </w:rPr>
              <w:t>0.1</w:t>
            </w:r>
          </w:p>
        </w:tc>
        <w:tc>
          <w:tcPr>
            <w:tcW w:w="833" w:type="dxa"/>
            <w:tcBorders>
              <w:top w:val="nil"/>
              <w:left w:val="nil"/>
              <w:bottom w:val="single" w:sz="4" w:space="0" w:color="auto"/>
              <w:right w:val="nil"/>
            </w:tcBorders>
          </w:tcPr>
          <w:p w14:paraId="4318171E" w14:textId="1CD66BA2" w:rsidR="001B0E94" w:rsidRPr="00B524C7" w:rsidRDefault="001B0E94" w:rsidP="001B0E94">
            <w:pPr>
              <w:spacing w:before="100" w:after="100"/>
              <w:jc w:val="right"/>
              <w:rPr>
                <w:sz w:val="20"/>
                <w:szCs w:val="20"/>
              </w:rPr>
            </w:pPr>
            <w:r>
              <w:rPr>
                <w:rFonts w:eastAsia="Aptos" w:cs="Aptos"/>
                <w:color w:val="000000"/>
                <w:sz w:val="20"/>
                <w:szCs w:val="20"/>
              </w:rPr>
              <w:t>0.0</w:t>
            </w:r>
          </w:p>
        </w:tc>
        <w:tc>
          <w:tcPr>
            <w:tcW w:w="833" w:type="dxa"/>
            <w:tcBorders>
              <w:top w:val="nil"/>
              <w:left w:val="nil"/>
              <w:bottom w:val="single" w:sz="4" w:space="0" w:color="auto"/>
              <w:right w:val="nil"/>
            </w:tcBorders>
          </w:tcPr>
          <w:p w14:paraId="0E3BAB6C" w14:textId="28CF820D" w:rsidR="001B0E94" w:rsidRPr="00B524C7" w:rsidRDefault="001B0E94" w:rsidP="001B0E94">
            <w:pPr>
              <w:spacing w:before="100" w:after="100"/>
              <w:jc w:val="right"/>
              <w:rPr>
                <w:sz w:val="20"/>
                <w:szCs w:val="20"/>
              </w:rPr>
            </w:pPr>
            <w:r>
              <w:rPr>
                <w:rFonts w:eastAsia="Aptos" w:cs="Aptos"/>
                <w:color w:val="000000"/>
                <w:sz w:val="20"/>
                <w:szCs w:val="20"/>
              </w:rPr>
              <w:t>0.0</w:t>
            </w:r>
          </w:p>
        </w:tc>
        <w:tc>
          <w:tcPr>
            <w:tcW w:w="833" w:type="dxa"/>
            <w:tcBorders>
              <w:top w:val="nil"/>
              <w:left w:val="nil"/>
              <w:bottom w:val="single" w:sz="4" w:space="0" w:color="auto"/>
              <w:right w:val="nil"/>
            </w:tcBorders>
          </w:tcPr>
          <w:p w14:paraId="222C19B0" w14:textId="6269632A" w:rsidR="001B0E94" w:rsidRPr="00B524C7" w:rsidRDefault="001B0E94" w:rsidP="001B0E94">
            <w:pPr>
              <w:spacing w:before="100" w:after="100"/>
              <w:jc w:val="right"/>
              <w:rPr>
                <w:sz w:val="20"/>
                <w:szCs w:val="20"/>
              </w:rPr>
            </w:pPr>
            <w:r>
              <w:rPr>
                <w:rFonts w:eastAsia="Aptos" w:cs="Aptos"/>
                <w:color w:val="000000"/>
                <w:sz w:val="20"/>
                <w:szCs w:val="20"/>
              </w:rPr>
              <w:t>0.0</w:t>
            </w:r>
          </w:p>
        </w:tc>
        <w:tc>
          <w:tcPr>
            <w:tcW w:w="832" w:type="dxa"/>
            <w:tcBorders>
              <w:top w:val="nil"/>
              <w:left w:val="nil"/>
              <w:bottom w:val="single" w:sz="4" w:space="0" w:color="auto"/>
              <w:right w:val="nil"/>
            </w:tcBorders>
          </w:tcPr>
          <w:p w14:paraId="10E24B68" w14:textId="497DFE2F" w:rsidR="001B0E94" w:rsidRPr="00B524C7" w:rsidRDefault="001B0E94" w:rsidP="001B0E94">
            <w:pPr>
              <w:spacing w:before="100" w:after="100"/>
              <w:jc w:val="right"/>
              <w:rPr>
                <w:sz w:val="20"/>
                <w:szCs w:val="20"/>
              </w:rPr>
            </w:pPr>
            <w:r>
              <w:rPr>
                <w:rFonts w:eastAsia="Aptos" w:cs="Aptos"/>
                <w:color w:val="000000"/>
                <w:sz w:val="20"/>
                <w:szCs w:val="20"/>
              </w:rPr>
              <w:t>0.0</w:t>
            </w:r>
          </w:p>
        </w:tc>
        <w:tc>
          <w:tcPr>
            <w:tcW w:w="833" w:type="dxa"/>
            <w:tcBorders>
              <w:top w:val="nil"/>
              <w:left w:val="nil"/>
              <w:bottom w:val="single" w:sz="4" w:space="0" w:color="auto"/>
              <w:right w:val="nil"/>
            </w:tcBorders>
          </w:tcPr>
          <w:p w14:paraId="54739FC9" w14:textId="257A1FC5" w:rsidR="001B0E94" w:rsidRPr="00B524C7" w:rsidRDefault="001B0E94" w:rsidP="001B0E94">
            <w:pPr>
              <w:spacing w:before="100" w:after="100"/>
              <w:jc w:val="right"/>
              <w:rPr>
                <w:sz w:val="20"/>
                <w:szCs w:val="20"/>
              </w:rPr>
            </w:pPr>
            <w:r>
              <w:rPr>
                <w:rFonts w:eastAsia="Aptos" w:cs="Aptos"/>
                <w:color w:val="000000"/>
                <w:sz w:val="20"/>
                <w:szCs w:val="20"/>
              </w:rPr>
              <w:t>0.0</w:t>
            </w:r>
          </w:p>
        </w:tc>
        <w:tc>
          <w:tcPr>
            <w:tcW w:w="833" w:type="dxa"/>
            <w:tcBorders>
              <w:top w:val="nil"/>
              <w:left w:val="nil"/>
              <w:bottom w:val="single" w:sz="4" w:space="0" w:color="auto"/>
              <w:right w:val="nil"/>
            </w:tcBorders>
          </w:tcPr>
          <w:p w14:paraId="72C5B50A" w14:textId="6F2446FF" w:rsidR="001B0E94" w:rsidRPr="00B524C7" w:rsidRDefault="001B0E94" w:rsidP="001B0E94">
            <w:pPr>
              <w:spacing w:before="100" w:after="100"/>
              <w:jc w:val="right"/>
              <w:rPr>
                <w:sz w:val="20"/>
                <w:szCs w:val="20"/>
              </w:rPr>
            </w:pPr>
            <w:r>
              <w:rPr>
                <w:rFonts w:eastAsia="Aptos" w:cs="Aptos"/>
                <w:color w:val="000000"/>
                <w:sz w:val="20"/>
                <w:szCs w:val="20"/>
              </w:rPr>
              <w:t>0.0</w:t>
            </w:r>
          </w:p>
        </w:tc>
        <w:tc>
          <w:tcPr>
            <w:tcW w:w="833" w:type="dxa"/>
            <w:tcBorders>
              <w:top w:val="nil"/>
              <w:left w:val="nil"/>
              <w:bottom w:val="single" w:sz="4" w:space="0" w:color="auto"/>
              <w:right w:val="nil"/>
            </w:tcBorders>
          </w:tcPr>
          <w:p w14:paraId="25BF245D" w14:textId="4A30A0B0" w:rsidR="001B0E94" w:rsidRPr="00B524C7" w:rsidRDefault="001B0E94" w:rsidP="001B0E94">
            <w:pPr>
              <w:spacing w:before="100" w:after="100"/>
              <w:jc w:val="right"/>
              <w:rPr>
                <w:sz w:val="20"/>
                <w:szCs w:val="20"/>
              </w:rPr>
            </w:pPr>
            <w:r>
              <w:rPr>
                <w:rFonts w:eastAsia="Aptos" w:cs="Aptos"/>
                <w:color w:val="000000"/>
                <w:sz w:val="20"/>
                <w:szCs w:val="20"/>
              </w:rPr>
              <w:t>0.8</w:t>
            </w:r>
          </w:p>
        </w:tc>
        <w:tc>
          <w:tcPr>
            <w:tcW w:w="833" w:type="dxa"/>
            <w:tcBorders>
              <w:top w:val="nil"/>
              <w:left w:val="nil"/>
              <w:bottom w:val="single" w:sz="4" w:space="0" w:color="auto"/>
              <w:right w:val="nil"/>
            </w:tcBorders>
          </w:tcPr>
          <w:p w14:paraId="30E2D4A2" w14:textId="01AE585B" w:rsidR="001B0E94" w:rsidRPr="00B524C7" w:rsidRDefault="001B0E94" w:rsidP="001B0E94">
            <w:pPr>
              <w:spacing w:before="100" w:after="100"/>
              <w:jc w:val="right"/>
              <w:rPr>
                <w:sz w:val="20"/>
                <w:szCs w:val="20"/>
              </w:rPr>
            </w:pPr>
            <w:r>
              <w:rPr>
                <w:rFonts w:eastAsia="Aptos" w:cs="Aptos"/>
                <w:color w:val="000000"/>
                <w:sz w:val="20"/>
                <w:szCs w:val="20"/>
              </w:rPr>
              <w:t>0.0</w:t>
            </w:r>
          </w:p>
        </w:tc>
        <w:tc>
          <w:tcPr>
            <w:tcW w:w="833" w:type="dxa"/>
            <w:tcBorders>
              <w:top w:val="nil"/>
              <w:left w:val="nil"/>
              <w:bottom w:val="single" w:sz="4" w:space="0" w:color="auto"/>
            </w:tcBorders>
          </w:tcPr>
          <w:p w14:paraId="09042452" w14:textId="6D0D2DD2" w:rsidR="001B0E94" w:rsidRPr="00B524C7" w:rsidRDefault="001B0E94" w:rsidP="001B0E94">
            <w:pPr>
              <w:spacing w:before="100" w:after="100"/>
              <w:jc w:val="right"/>
              <w:rPr>
                <w:sz w:val="20"/>
                <w:szCs w:val="20"/>
              </w:rPr>
            </w:pPr>
            <w:r>
              <w:rPr>
                <w:rFonts w:eastAsia="Aptos" w:cs="Aptos"/>
                <w:color w:val="000000"/>
                <w:sz w:val="20"/>
                <w:szCs w:val="20"/>
              </w:rPr>
              <w:t>0.8</w:t>
            </w:r>
          </w:p>
        </w:tc>
      </w:tr>
      <w:tr w:rsidR="001B0E94" w14:paraId="562C8731" w14:textId="77777777" w:rsidTr="00702B2A">
        <w:trPr>
          <w:trHeight w:val="283"/>
        </w:trPr>
        <w:tc>
          <w:tcPr>
            <w:tcW w:w="3114" w:type="dxa"/>
            <w:vMerge w:val="restart"/>
            <w:tcBorders>
              <w:right w:val="nil"/>
            </w:tcBorders>
          </w:tcPr>
          <w:p w14:paraId="26DAF765" w14:textId="3146C8E4" w:rsidR="001B0E94" w:rsidRPr="00147718" w:rsidRDefault="001B0E94" w:rsidP="001B0E94">
            <w:pPr>
              <w:spacing w:after="0"/>
              <w:rPr>
                <w:sz w:val="20"/>
                <w:szCs w:val="20"/>
              </w:rPr>
            </w:pPr>
            <w:r w:rsidRPr="0019669D">
              <w:rPr>
                <w:sz w:val="20"/>
                <w:szCs w:val="20"/>
              </w:rPr>
              <w:t>Transport, Postal and Warehousing</w:t>
            </w:r>
          </w:p>
        </w:tc>
        <w:tc>
          <w:tcPr>
            <w:tcW w:w="2126" w:type="dxa"/>
            <w:tcBorders>
              <w:top w:val="single" w:sz="4" w:space="0" w:color="auto"/>
              <w:left w:val="nil"/>
              <w:bottom w:val="nil"/>
              <w:right w:val="nil"/>
            </w:tcBorders>
          </w:tcPr>
          <w:p w14:paraId="3951AA0B" w14:textId="6D854DCD" w:rsidR="001B0E94" w:rsidRPr="00147718" w:rsidRDefault="001B0E94" w:rsidP="001B0E94">
            <w:pPr>
              <w:spacing w:after="0"/>
              <w:rPr>
                <w:sz w:val="20"/>
                <w:szCs w:val="20"/>
              </w:rPr>
            </w:pPr>
            <w:r w:rsidRPr="00147718">
              <w:rPr>
                <w:sz w:val="20"/>
                <w:szCs w:val="20"/>
              </w:rPr>
              <w:t>Agreements</w:t>
            </w:r>
          </w:p>
        </w:tc>
        <w:tc>
          <w:tcPr>
            <w:tcW w:w="832" w:type="dxa"/>
            <w:tcBorders>
              <w:top w:val="single" w:sz="4" w:space="0" w:color="auto"/>
              <w:left w:val="nil"/>
              <w:bottom w:val="nil"/>
              <w:right w:val="nil"/>
            </w:tcBorders>
          </w:tcPr>
          <w:p w14:paraId="0CF5455C" w14:textId="46C48707" w:rsidR="001B0E94" w:rsidRPr="00B524C7" w:rsidRDefault="001B0E94" w:rsidP="001B0E94">
            <w:pPr>
              <w:spacing w:before="100" w:after="100"/>
              <w:jc w:val="right"/>
              <w:rPr>
                <w:sz w:val="20"/>
                <w:szCs w:val="20"/>
              </w:rPr>
            </w:pPr>
            <w:r>
              <w:rPr>
                <w:rFonts w:eastAsia="Aptos" w:cs="Aptos"/>
                <w:color w:val="000000"/>
                <w:sz w:val="20"/>
                <w:szCs w:val="20"/>
              </w:rPr>
              <w:t>1</w:t>
            </w:r>
          </w:p>
        </w:tc>
        <w:tc>
          <w:tcPr>
            <w:tcW w:w="833" w:type="dxa"/>
            <w:tcBorders>
              <w:top w:val="single" w:sz="4" w:space="0" w:color="auto"/>
              <w:left w:val="nil"/>
              <w:bottom w:val="nil"/>
              <w:right w:val="nil"/>
            </w:tcBorders>
          </w:tcPr>
          <w:p w14:paraId="38729A56" w14:textId="5E8DA55B" w:rsidR="001B0E94" w:rsidRPr="00B524C7" w:rsidRDefault="001B0E94" w:rsidP="001B0E94">
            <w:pPr>
              <w:spacing w:before="100" w:after="100"/>
              <w:jc w:val="right"/>
              <w:rPr>
                <w:sz w:val="20"/>
                <w:szCs w:val="20"/>
              </w:rPr>
            </w:pPr>
            <w:r>
              <w:rPr>
                <w:rFonts w:eastAsia="Aptos" w:cs="Aptos"/>
                <w:color w:val="000000"/>
                <w:sz w:val="20"/>
                <w:szCs w:val="20"/>
              </w:rPr>
              <w:t>21</w:t>
            </w:r>
          </w:p>
        </w:tc>
        <w:tc>
          <w:tcPr>
            <w:tcW w:w="833" w:type="dxa"/>
            <w:tcBorders>
              <w:top w:val="single" w:sz="4" w:space="0" w:color="auto"/>
              <w:left w:val="nil"/>
              <w:bottom w:val="nil"/>
              <w:right w:val="nil"/>
            </w:tcBorders>
          </w:tcPr>
          <w:p w14:paraId="1F97ACC3" w14:textId="68EBDEB8" w:rsidR="001B0E94" w:rsidRPr="00B524C7" w:rsidRDefault="001B0E94" w:rsidP="001B0E94">
            <w:pPr>
              <w:spacing w:before="100" w:after="100"/>
              <w:jc w:val="right"/>
              <w:rPr>
                <w:sz w:val="20"/>
                <w:szCs w:val="20"/>
              </w:rPr>
            </w:pPr>
            <w:r>
              <w:rPr>
                <w:rFonts w:eastAsia="Aptos" w:cs="Aptos"/>
                <w:color w:val="000000"/>
                <w:sz w:val="20"/>
                <w:szCs w:val="20"/>
              </w:rPr>
              <w:t>1</w:t>
            </w:r>
          </w:p>
        </w:tc>
        <w:tc>
          <w:tcPr>
            <w:tcW w:w="833" w:type="dxa"/>
            <w:tcBorders>
              <w:top w:val="single" w:sz="4" w:space="0" w:color="auto"/>
              <w:left w:val="nil"/>
              <w:bottom w:val="nil"/>
              <w:right w:val="nil"/>
            </w:tcBorders>
          </w:tcPr>
          <w:p w14:paraId="18CB6E50" w14:textId="3BBCE4D8" w:rsidR="001B0E94" w:rsidRPr="00B524C7" w:rsidRDefault="001B0E94" w:rsidP="001B0E94">
            <w:pPr>
              <w:spacing w:before="100" w:after="100"/>
              <w:jc w:val="right"/>
              <w:rPr>
                <w:sz w:val="20"/>
                <w:szCs w:val="20"/>
              </w:rPr>
            </w:pPr>
            <w:r>
              <w:rPr>
                <w:rFonts w:eastAsia="Aptos" w:cs="Aptos"/>
                <w:color w:val="000000"/>
                <w:sz w:val="20"/>
                <w:szCs w:val="20"/>
              </w:rPr>
              <w:t>14</w:t>
            </w:r>
          </w:p>
        </w:tc>
        <w:tc>
          <w:tcPr>
            <w:tcW w:w="833" w:type="dxa"/>
            <w:tcBorders>
              <w:top w:val="single" w:sz="4" w:space="0" w:color="auto"/>
              <w:left w:val="nil"/>
              <w:bottom w:val="nil"/>
              <w:right w:val="nil"/>
            </w:tcBorders>
          </w:tcPr>
          <w:p w14:paraId="4F53B2C0" w14:textId="000E3FC4" w:rsidR="001B0E94" w:rsidRPr="00B524C7" w:rsidRDefault="001B0E94" w:rsidP="001B0E94">
            <w:pPr>
              <w:spacing w:before="100" w:after="100"/>
              <w:jc w:val="right"/>
              <w:rPr>
                <w:sz w:val="20"/>
                <w:szCs w:val="20"/>
              </w:rPr>
            </w:pPr>
            <w:r>
              <w:rPr>
                <w:rFonts w:eastAsia="Aptos" w:cs="Aptos"/>
                <w:color w:val="000000"/>
                <w:sz w:val="20"/>
                <w:szCs w:val="20"/>
              </w:rPr>
              <w:t>6</w:t>
            </w:r>
          </w:p>
        </w:tc>
        <w:tc>
          <w:tcPr>
            <w:tcW w:w="832" w:type="dxa"/>
            <w:tcBorders>
              <w:top w:val="single" w:sz="4" w:space="0" w:color="auto"/>
              <w:left w:val="nil"/>
              <w:bottom w:val="nil"/>
              <w:right w:val="nil"/>
            </w:tcBorders>
          </w:tcPr>
          <w:p w14:paraId="58FD58B9" w14:textId="018D291E" w:rsidR="001B0E94" w:rsidRPr="00B524C7" w:rsidRDefault="001B0E94" w:rsidP="001B0E94">
            <w:pPr>
              <w:spacing w:before="100" w:after="100"/>
              <w:jc w:val="right"/>
              <w:rPr>
                <w:sz w:val="20"/>
                <w:szCs w:val="20"/>
              </w:rPr>
            </w:pPr>
            <w:r>
              <w:rPr>
                <w:rFonts w:eastAsia="Aptos" w:cs="Aptos"/>
                <w:color w:val="000000"/>
                <w:sz w:val="20"/>
                <w:szCs w:val="20"/>
              </w:rPr>
              <w:t>2</w:t>
            </w:r>
          </w:p>
        </w:tc>
        <w:tc>
          <w:tcPr>
            <w:tcW w:w="833" w:type="dxa"/>
            <w:tcBorders>
              <w:top w:val="single" w:sz="4" w:space="0" w:color="auto"/>
              <w:left w:val="nil"/>
              <w:bottom w:val="nil"/>
              <w:right w:val="nil"/>
            </w:tcBorders>
          </w:tcPr>
          <w:p w14:paraId="0A419D68" w14:textId="59218628" w:rsidR="001B0E94" w:rsidRPr="00B524C7" w:rsidRDefault="001B0E94" w:rsidP="001B0E94">
            <w:pPr>
              <w:spacing w:before="100" w:after="100"/>
              <w:jc w:val="right"/>
              <w:rPr>
                <w:sz w:val="20"/>
                <w:szCs w:val="20"/>
              </w:rPr>
            </w:pPr>
            <w:r>
              <w:rPr>
                <w:rFonts w:eastAsia="Aptos" w:cs="Aptos"/>
                <w:color w:val="000000"/>
                <w:sz w:val="20"/>
                <w:szCs w:val="20"/>
              </w:rPr>
              <w:t>17</w:t>
            </w:r>
          </w:p>
        </w:tc>
        <w:tc>
          <w:tcPr>
            <w:tcW w:w="833" w:type="dxa"/>
            <w:tcBorders>
              <w:top w:val="single" w:sz="4" w:space="0" w:color="auto"/>
              <w:left w:val="nil"/>
              <w:bottom w:val="nil"/>
              <w:right w:val="nil"/>
            </w:tcBorders>
          </w:tcPr>
          <w:p w14:paraId="12405D59" w14:textId="5DC49FD1" w:rsidR="001B0E94" w:rsidRPr="00B524C7" w:rsidRDefault="001B0E94" w:rsidP="001B0E94">
            <w:pPr>
              <w:spacing w:before="100" w:after="100"/>
              <w:jc w:val="right"/>
              <w:rPr>
                <w:sz w:val="20"/>
                <w:szCs w:val="20"/>
              </w:rPr>
            </w:pPr>
            <w:r>
              <w:rPr>
                <w:rFonts w:eastAsia="Aptos" w:cs="Aptos"/>
                <w:color w:val="000000"/>
                <w:sz w:val="20"/>
                <w:szCs w:val="20"/>
              </w:rPr>
              <w:t>8</w:t>
            </w:r>
          </w:p>
        </w:tc>
        <w:tc>
          <w:tcPr>
            <w:tcW w:w="833" w:type="dxa"/>
            <w:tcBorders>
              <w:top w:val="single" w:sz="4" w:space="0" w:color="auto"/>
              <w:left w:val="nil"/>
              <w:bottom w:val="nil"/>
              <w:right w:val="nil"/>
            </w:tcBorders>
          </w:tcPr>
          <w:p w14:paraId="4A49EC82" w14:textId="46916072" w:rsidR="001B0E94" w:rsidRPr="00B524C7" w:rsidRDefault="001B0E94" w:rsidP="001B0E94">
            <w:pPr>
              <w:spacing w:before="100" w:after="100"/>
              <w:jc w:val="right"/>
              <w:rPr>
                <w:sz w:val="20"/>
                <w:szCs w:val="20"/>
              </w:rPr>
            </w:pPr>
            <w:r>
              <w:rPr>
                <w:rFonts w:eastAsia="Aptos" w:cs="Aptos"/>
                <w:color w:val="000000"/>
                <w:sz w:val="20"/>
                <w:szCs w:val="20"/>
              </w:rPr>
              <w:t>15</w:t>
            </w:r>
          </w:p>
        </w:tc>
        <w:tc>
          <w:tcPr>
            <w:tcW w:w="833" w:type="dxa"/>
            <w:tcBorders>
              <w:top w:val="single" w:sz="4" w:space="0" w:color="auto"/>
              <w:left w:val="nil"/>
              <w:bottom w:val="nil"/>
              <w:right w:val="nil"/>
            </w:tcBorders>
          </w:tcPr>
          <w:p w14:paraId="11031484" w14:textId="18805E46" w:rsidR="001B0E94" w:rsidRPr="00B524C7" w:rsidRDefault="001B0E94" w:rsidP="001B0E94">
            <w:pPr>
              <w:spacing w:before="100" w:after="100"/>
              <w:jc w:val="right"/>
              <w:rPr>
                <w:sz w:val="20"/>
                <w:szCs w:val="20"/>
              </w:rPr>
            </w:pPr>
            <w:r>
              <w:rPr>
                <w:rFonts w:eastAsia="Aptos" w:cs="Aptos"/>
                <w:color w:val="000000"/>
                <w:sz w:val="20"/>
                <w:szCs w:val="20"/>
              </w:rPr>
              <w:t>0</w:t>
            </w:r>
          </w:p>
        </w:tc>
        <w:tc>
          <w:tcPr>
            <w:tcW w:w="833" w:type="dxa"/>
            <w:tcBorders>
              <w:top w:val="single" w:sz="4" w:space="0" w:color="auto"/>
              <w:left w:val="nil"/>
              <w:bottom w:val="nil"/>
            </w:tcBorders>
          </w:tcPr>
          <w:p w14:paraId="3E36C4E6" w14:textId="2DA3B971" w:rsidR="001B0E94" w:rsidRPr="00B524C7" w:rsidRDefault="001B0E94" w:rsidP="001B0E94">
            <w:pPr>
              <w:spacing w:before="100" w:after="100"/>
              <w:jc w:val="right"/>
              <w:rPr>
                <w:sz w:val="20"/>
                <w:szCs w:val="20"/>
              </w:rPr>
            </w:pPr>
            <w:r>
              <w:rPr>
                <w:rFonts w:eastAsia="Aptos" w:cs="Aptos"/>
                <w:color w:val="000000"/>
                <w:sz w:val="20"/>
                <w:szCs w:val="20"/>
              </w:rPr>
              <w:t>85</w:t>
            </w:r>
          </w:p>
        </w:tc>
      </w:tr>
      <w:tr w:rsidR="001B0E94" w14:paraId="75A8F27B" w14:textId="77777777" w:rsidTr="00D46BEC">
        <w:trPr>
          <w:trHeight w:val="283"/>
        </w:trPr>
        <w:tc>
          <w:tcPr>
            <w:tcW w:w="3114" w:type="dxa"/>
            <w:vMerge/>
            <w:tcBorders>
              <w:right w:val="nil"/>
            </w:tcBorders>
          </w:tcPr>
          <w:p w14:paraId="054B4243" w14:textId="77777777" w:rsidR="001B0E94" w:rsidRPr="00147718" w:rsidRDefault="001B0E94" w:rsidP="001B0E94">
            <w:pPr>
              <w:spacing w:after="0"/>
              <w:rPr>
                <w:sz w:val="20"/>
                <w:szCs w:val="20"/>
              </w:rPr>
            </w:pPr>
          </w:p>
        </w:tc>
        <w:tc>
          <w:tcPr>
            <w:tcW w:w="2126" w:type="dxa"/>
            <w:tcBorders>
              <w:top w:val="nil"/>
              <w:left w:val="nil"/>
              <w:bottom w:val="nil"/>
              <w:right w:val="nil"/>
            </w:tcBorders>
          </w:tcPr>
          <w:p w14:paraId="3339C78D" w14:textId="2E069CB2" w:rsidR="001B0E94" w:rsidRPr="00147718" w:rsidRDefault="001B0E94" w:rsidP="001B0E94">
            <w:pPr>
              <w:spacing w:after="0"/>
              <w:rPr>
                <w:sz w:val="20"/>
                <w:szCs w:val="20"/>
              </w:rPr>
            </w:pPr>
            <w:r w:rsidRPr="00147718">
              <w:rPr>
                <w:sz w:val="20"/>
                <w:szCs w:val="20"/>
              </w:rPr>
              <w:t>AAWI (%)</w:t>
            </w:r>
          </w:p>
        </w:tc>
        <w:tc>
          <w:tcPr>
            <w:tcW w:w="832" w:type="dxa"/>
            <w:tcBorders>
              <w:top w:val="nil"/>
              <w:left w:val="nil"/>
              <w:bottom w:val="nil"/>
              <w:right w:val="nil"/>
            </w:tcBorders>
          </w:tcPr>
          <w:p w14:paraId="4AA94370" w14:textId="7C7CF81F" w:rsidR="001B0E94" w:rsidRPr="00B524C7" w:rsidRDefault="001B0E94" w:rsidP="001B0E94">
            <w:pPr>
              <w:spacing w:before="100" w:after="100"/>
              <w:jc w:val="right"/>
              <w:rPr>
                <w:sz w:val="20"/>
                <w:szCs w:val="20"/>
              </w:rPr>
            </w:pPr>
            <w:r>
              <w:rPr>
                <w:rFonts w:eastAsia="Aptos" w:cs="Aptos"/>
                <w:color w:val="000000"/>
                <w:sz w:val="20"/>
                <w:szCs w:val="20"/>
              </w:rPr>
              <w:t>3.4</w:t>
            </w:r>
          </w:p>
        </w:tc>
        <w:tc>
          <w:tcPr>
            <w:tcW w:w="833" w:type="dxa"/>
            <w:tcBorders>
              <w:top w:val="nil"/>
              <w:left w:val="nil"/>
              <w:bottom w:val="nil"/>
              <w:right w:val="nil"/>
            </w:tcBorders>
          </w:tcPr>
          <w:p w14:paraId="5A8D0A02" w14:textId="7B0D886B" w:rsidR="001B0E94" w:rsidRPr="00B524C7" w:rsidRDefault="001B0E94" w:rsidP="001B0E94">
            <w:pPr>
              <w:spacing w:before="100" w:after="100"/>
              <w:jc w:val="right"/>
              <w:rPr>
                <w:sz w:val="20"/>
                <w:szCs w:val="20"/>
              </w:rPr>
            </w:pPr>
            <w:r>
              <w:rPr>
                <w:rFonts w:eastAsia="Aptos" w:cs="Aptos"/>
                <w:color w:val="000000"/>
                <w:sz w:val="20"/>
                <w:szCs w:val="20"/>
              </w:rPr>
              <w:t>3.5</w:t>
            </w:r>
          </w:p>
        </w:tc>
        <w:tc>
          <w:tcPr>
            <w:tcW w:w="833" w:type="dxa"/>
            <w:tcBorders>
              <w:top w:val="nil"/>
              <w:left w:val="nil"/>
              <w:bottom w:val="nil"/>
              <w:right w:val="nil"/>
            </w:tcBorders>
          </w:tcPr>
          <w:p w14:paraId="6FC5E543" w14:textId="3BCC33E0" w:rsidR="001B0E94" w:rsidRPr="00B524C7" w:rsidRDefault="001B0E94" w:rsidP="001B0E94">
            <w:pPr>
              <w:spacing w:before="100" w:after="100"/>
              <w:jc w:val="right"/>
              <w:rPr>
                <w:sz w:val="20"/>
                <w:szCs w:val="20"/>
              </w:rPr>
            </w:pPr>
            <w:r>
              <w:rPr>
                <w:rFonts w:eastAsia="Aptos" w:cs="Aptos"/>
                <w:color w:val="000000"/>
                <w:sz w:val="20"/>
                <w:szCs w:val="20"/>
              </w:rPr>
              <w:t>4.8</w:t>
            </w:r>
          </w:p>
        </w:tc>
        <w:tc>
          <w:tcPr>
            <w:tcW w:w="833" w:type="dxa"/>
            <w:tcBorders>
              <w:top w:val="nil"/>
              <w:left w:val="nil"/>
              <w:bottom w:val="nil"/>
              <w:right w:val="nil"/>
            </w:tcBorders>
          </w:tcPr>
          <w:p w14:paraId="15F922D2" w14:textId="58A40E2E" w:rsidR="001B0E94" w:rsidRPr="00B524C7" w:rsidRDefault="001B0E94" w:rsidP="001B0E94">
            <w:pPr>
              <w:spacing w:before="100" w:after="100"/>
              <w:jc w:val="right"/>
              <w:rPr>
                <w:sz w:val="20"/>
                <w:szCs w:val="20"/>
              </w:rPr>
            </w:pPr>
            <w:r>
              <w:rPr>
                <w:rFonts w:eastAsia="Aptos" w:cs="Aptos"/>
                <w:color w:val="000000"/>
                <w:sz w:val="20"/>
                <w:szCs w:val="20"/>
              </w:rPr>
              <w:t>3.7</w:t>
            </w:r>
          </w:p>
        </w:tc>
        <w:tc>
          <w:tcPr>
            <w:tcW w:w="833" w:type="dxa"/>
            <w:tcBorders>
              <w:top w:val="nil"/>
              <w:left w:val="nil"/>
              <w:bottom w:val="nil"/>
              <w:right w:val="nil"/>
            </w:tcBorders>
          </w:tcPr>
          <w:p w14:paraId="11B97FEC" w14:textId="3DB0FF32" w:rsidR="001B0E94" w:rsidRPr="00B524C7" w:rsidRDefault="001B0E94" w:rsidP="001B0E94">
            <w:pPr>
              <w:spacing w:before="100" w:after="100"/>
              <w:jc w:val="right"/>
              <w:rPr>
                <w:sz w:val="20"/>
                <w:szCs w:val="20"/>
              </w:rPr>
            </w:pPr>
            <w:r>
              <w:rPr>
                <w:rFonts w:eastAsia="Aptos" w:cs="Aptos"/>
                <w:color w:val="000000"/>
                <w:sz w:val="20"/>
                <w:szCs w:val="20"/>
              </w:rPr>
              <w:t>4.5</w:t>
            </w:r>
          </w:p>
        </w:tc>
        <w:tc>
          <w:tcPr>
            <w:tcW w:w="832" w:type="dxa"/>
            <w:tcBorders>
              <w:top w:val="nil"/>
              <w:left w:val="nil"/>
              <w:bottom w:val="nil"/>
              <w:right w:val="nil"/>
            </w:tcBorders>
          </w:tcPr>
          <w:p w14:paraId="146D4BF7" w14:textId="1F6F27C9" w:rsidR="001B0E94" w:rsidRPr="00B524C7" w:rsidRDefault="001B0E94" w:rsidP="001B0E94">
            <w:pPr>
              <w:spacing w:before="100" w:after="100"/>
              <w:jc w:val="right"/>
              <w:rPr>
                <w:sz w:val="20"/>
                <w:szCs w:val="20"/>
              </w:rPr>
            </w:pPr>
            <w:r>
              <w:rPr>
                <w:rFonts w:eastAsia="Aptos" w:cs="Aptos"/>
                <w:color w:val="000000"/>
                <w:sz w:val="20"/>
                <w:szCs w:val="20"/>
              </w:rPr>
              <w:t>4.7</w:t>
            </w:r>
          </w:p>
        </w:tc>
        <w:tc>
          <w:tcPr>
            <w:tcW w:w="833" w:type="dxa"/>
            <w:tcBorders>
              <w:top w:val="nil"/>
              <w:left w:val="nil"/>
              <w:bottom w:val="nil"/>
              <w:right w:val="nil"/>
            </w:tcBorders>
          </w:tcPr>
          <w:p w14:paraId="4008044B" w14:textId="76249235" w:rsidR="001B0E94" w:rsidRPr="00B524C7" w:rsidRDefault="001B0E94" w:rsidP="001B0E94">
            <w:pPr>
              <w:spacing w:before="100" w:after="100"/>
              <w:jc w:val="right"/>
              <w:rPr>
                <w:sz w:val="20"/>
                <w:szCs w:val="20"/>
              </w:rPr>
            </w:pPr>
            <w:r>
              <w:rPr>
                <w:rFonts w:eastAsia="Aptos" w:cs="Aptos"/>
                <w:color w:val="000000"/>
                <w:sz w:val="20"/>
                <w:szCs w:val="20"/>
              </w:rPr>
              <w:t>3.9</w:t>
            </w:r>
          </w:p>
        </w:tc>
        <w:tc>
          <w:tcPr>
            <w:tcW w:w="833" w:type="dxa"/>
            <w:tcBorders>
              <w:top w:val="nil"/>
              <w:left w:val="nil"/>
              <w:bottom w:val="nil"/>
              <w:right w:val="nil"/>
            </w:tcBorders>
          </w:tcPr>
          <w:p w14:paraId="0E99889E" w14:textId="5B340671" w:rsidR="001B0E94" w:rsidRPr="00B524C7" w:rsidRDefault="001B0E94" w:rsidP="001B0E94">
            <w:pPr>
              <w:spacing w:before="100" w:after="100"/>
              <w:jc w:val="right"/>
              <w:rPr>
                <w:sz w:val="20"/>
                <w:szCs w:val="20"/>
              </w:rPr>
            </w:pPr>
            <w:r>
              <w:rPr>
                <w:rFonts w:eastAsia="Aptos" w:cs="Aptos"/>
                <w:color w:val="000000"/>
                <w:sz w:val="20"/>
                <w:szCs w:val="20"/>
              </w:rPr>
              <w:t>3.6</w:t>
            </w:r>
          </w:p>
        </w:tc>
        <w:tc>
          <w:tcPr>
            <w:tcW w:w="833" w:type="dxa"/>
            <w:tcBorders>
              <w:top w:val="nil"/>
              <w:left w:val="nil"/>
              <w:bottom w:val="nil"/>
              <w:right w:val="nil"/>
            </w:tcBorders>
          </w:tcPr>
          <w:p w14:paraId="331AC0EF" w14:textId="522DCD74" w:rsidR="001B0E94" w:rsidRPr="00B524C7" w:rsidRDefault="001B0E94" w:rsidP="001B0E94">
            <w:pPr>
              <w:spacing w:before="100" w:after="100"/>
              <w:jc w:val="right"/>
              <w:rPr>
                <w:sz w:val="20"/>
                <w:szCs w:val="20"/>
              </w:rPr>
            </w:pPr>
            <w:r>
              <w:rPr>
                <w:rFonts w:eastAsia="Aptos" w:cs="Aptos"/>
                <w:color w:val="000000"/>
                <w:sz w:val="20"/>
                <w:szCs w:val="20"/>
              </w:rPr>
              <w:t>4.3</w:t>
            </w:r>
          </w:p>
        </w:tc>
        <w:tc>
          <w:tcPr>
            <w:tcW w:w="833" w:type="dxa"/>
            <w:tcBorders>
              <w:top w:val="nil"/>
              <w:left w:val="nil"/>
              <w:bottom w:val="nil"/>
              <w:right w:val="nil"/>
            </w:tcBorders>
          </w:tcPr>
          <w:p w14:paraId="246858C2" w14:textId="0FAD544A" w:rsidR="001B0E94" w:rsidRPr="00B524C7" w:rsidRDefault="001B0E94" w:rsidP="001B0E94">
            <w:pPr>
              <w:spacing w:before="100" w:after="100"/>
              <w:jc w:val="right"/>
              <w:rPr>
                <w:sz w:val="20"/>
                <w:szCs w:val="20"/>
              </w:rPr>
            </w:pPr>
            <w:r>
              <w:rPr>
                <w:rFonts w:eastAsia="Aptos" w:cs="Aptos"/>
                <w:color w:val="000000"/>
                <w:sz w:val="20"/>
                <w:szCs w:val="20"/>
              </w:rPr>
              <w:t>*</w:t>
            </w:r>
          </w:p>
        </w:tc>
        <w:tc>
          <w:tcPr>
            <w:tcW w:w="833" w:type="dxa"/>
            <w:tcBorders>
              <w:top w:val="nil"/>
              <w:left w:val="nil"/>
              <w:bottom w:val="nil"/>
            </w:tcBorders>
          </w:tcPr>
          <w:p w14:paraId="5221CC56" w14:textId="7D0DEA1B" w:rsidR="001B0E94" w:rsidRPr="00B524C7" w:rsidRDefault="001B0E94" w:rsidP="001B0E94">
            <w:pPr>
              <w:spacing w:before="100" w:after="100"/>
              <w:jc w:val="right"/>
              <w:rPr>
                <w:sz w:val="20"/>
                <w:szCs w:val="20"/>
              </w:rPr>
            </w:pPr>
            <w:r>
              <w:rPr>
                <w:rFonts w:eastAsia="Aptos" w:cs="Aptos"/>
                <w:color w:val="000000"/>
                <w:sz w:val="20"/>
                <w:szCs w:val="20"/>
              </w:rPr>
              <w:t>4.0</w:t>
            </w:r>
          </w:p>
        </w:tc>
      </w:tr>
      <w:tr w:rsidR="001B0E94" w14:paraId="468F882C" w14:textId="77777777" w:rsidTr="00702B2A">
        <w:trPr>
          <w:trHeight w:val="283"/>
        </w:trPr>
        <w:tc>
          <w:tcPr>
            <w:tcW w:w="3114" w:type="dxa"/>
            <w:vMerge/>
            <w:tcBorders>
              <w:right w:val="nil"/>
            </w:tcBorders>
          </w:tcPr>
          <w:p w14:paraId="6D6B4075" w14:textId="77777777" w:rsidR="001B0E94" w:rsidRPr="00147718" w:rsidRDefault="001B0E94" w:rsidP="001B0E94">
            <w:pPr>
              <w:spacing w:after="0"/>
              <w:rPr>
                <w:sz w:val="20"/>
                <w:szCs w:val="20"/>
              </w:rPr>
            </w:pPr>
          </w:p>
        </w:tc>
        <w:tc>
          <w:tcPr>
            <w:tcW w:w="2126" w:type="dxa"/>
            <w:tcBorders>
              <w:top w:val="nil"/>
              <w:left w:val="nil"/>
              <w:bottom w:val="nil"/>
              <w:right w:val="nil"/>
            </w:tcBorders>
          </w:tcPr>
          <w:p w14:paraId="4694B85F" w14:textId="4EB62FCE" w:rsidR="001B0E94" w:rsidRPr="00147718" w:rsidRDefault="001B0E94" w:rsidP="001B0E94">
            <w:pPr>
              <w:spacing w:after="0"/>
              <w:rPr>
                <w:sz w:val="20"/>
                <w:szCs w:val="20"/>
              </w:rPr>
            </w:pPr>
            <w:r w:rsidRPr="00147718">
              <w:rPr>
                <w:sz w:val="20"/>
                <w:szCs w:val="20"/>
              </w:rPr>
              <w:t>Duration (years)</w:t>
            </w:r>
          </w:p>
        </w:tc>
        <w:tc>
          <w:tcPr>
            <w:tcW w:w="832" w:type="dxa"/>
            <w:tcBorders>
              <w:top w:val="nil"/>
              <w:left w:val="nil"/>
              <w:bottom w:val="nil"/>
              <w:right w:val="nil"/>
            </w:tcBorders>
          </w:tcPr>
          <w:p w14:paraId="5271F5B1" w14:textId="6147C2A2" w:rsidR="001B0E94" w:rsidRPr="00B524C7" w:rsidRDefault="001B0E94" w:rsidP="001B0E94">
            <w:pPr>
              <w:spacing w:before="100" w:after="100"/>
              <w:jc w:val="right"/>
              <w:rPr>
                <w:sz w:val="20"/>
                <w:szCs w:val="20"/>
              </w:rPr>
            </w:pPr>
            <w:r>
              <w:rPr>
                <w:rFonts w:eastAsia="Aptos" w:cs="Aptos"/>
                <w:color w:val="000000"/>
                <w:sz w:val="20"/>
                <w:szCs w:val="20"/>
              </w:rPr>
              <w:t>2.8</w:t>
            </w:r>
          </w:p>
        </w:tc>
        <w:tc>
          <w:tcPr>
            <w:tcW w:w="833" w:type="dxa"/>
            <w:tcBorders>
              <w:top w:val="nil"/>
              <w:left w:val="nil"/>
              <w:bottom w:val="nil"/>
              <w:right w:val="nil"/>
            </w:tcBorders>
          </w:tcPr>
          <w:p w14:paraId="78EB77B1" w14:textId="51377472" w:rsidR="001B0E94" w:rsidRPr="00B524C7" w:rsidRDefault="001B0E94" w:rsidP="001B0E94">
            <w:pPr>
              <w:spacing w:before="100" w:after="100"/>
              <w:jc w:val="right"/>
              <w:rPr>
                <w:sz w:val="20"/>
                <w:szCs w:val="20"/>
              </w:rPr>
            </w:pPr>
            <w:r>
              <w:rPr>
                <w:rFonts w:eastAsia="Aptos" w:cs="Aptos"/>
                <w:color w:val="000000"/>
                <w:sz w:val="20"/>
                <w:szCs w:val="20"/>
              </w:rPr>
              <w:t>3.3</w:t>
            </w:r>
          </w:p>
        </w:tc>
        <w:tc>
          <w:tcPr>
            <w:tcW w:w="833" w:type="dxa"/>
            <w:tcBorders>
              <w:top w:val="nil"/>
              <w:left w:val="nil"/>
              <w:bottom w:val="nil"/>
              <w:right w:val="nil"/>
            </w:tcBorders>
          </w:tcPr>
          <w:p w14:paraId="7C5BACD2" w14:textId="23EEFBF5" w:rsidR="001B0E94" w:rsidRPr="00B524C7" w:rsidRDefault="001B0E94" w:rsidP="001B0E94">
            <w:pPr>
              <w:spacing w:before="100" w:after="100"/>
              <w:jc w:val="right"/>
              <w:rPr>
                <w:sz w:val="20"/>
                <w:szCs w:val="20"/>
              </w:rPr>
            </w:pPr>
            <w:r>
              <w:rPr>
                <w:rFonts w:eastAsia="Aptos" w:cs="Aptos"/>
                <w:color w:val="000000"/>
                <w:sz w:val="20"/>
                <w:szCs w:val="20"/>
              </w:rPr>
              <w:t>1.9</w:t>
            </w:r>
          </w:p>
        </w:tc>
        <w:tc>
          <w:tcPr>
            <w:tcW w:w="833" w:type="dxa"/>
            <w:tcBorders>
              <w:top w:val="nil"/>
              <w:left w:val="nil"/>
              <w:bottom w:val="nil"/>
              <w:right w:val="nil"/>
            </w:tcBorders>
          </w:tcPr>
          <w:p w14:paraId="6401E74D" w14:textId="28C0E124" w:rsidR="001B0E94" w:rsidRPr="00B524C7" w:rsidRDefault="001B0E94" w:rsidP="001B0E94">
            <w:pPr>
              <w:spacing w:before="100" w:after="100"/>
              <w:jc w:val="right"/>
              <w:rPr>
                <w:sz w:val="20"/>
                <w:szCs w:val="20"/>
              </w:rPr>
            </w:pPr>
            <w:r>
              <w:rPr>
                <w:rFonts w:eastAsia="Aptos" w:cs="Aptos"/>
                <w:color w:val="000000"/>
                <w:sz w:val="20"/>
                <w:szCs w:val="20"/>
              </w:rPr>
              <w:t>2.5</w:t>
            </w:r>
          </w:p>
        </w:tc>
        <w:tc>
          <w:tcPr>
            <w:tcW w:w="833" w:type="dxa"/>
            <w:tcBorders>
              <w:top w:val="nil"/>
              <w:left w:val="nil"/>
              <w:bottom w:val="nil"/>
              <w:right w:val="nil"/>
            </w:tcBorders>
          </w:tcPr>
          <w:p w14:paraId="38136E48" w14:textId="4A3AF576" w:rsidR="001B0E94" w:rsidRPr="00B524C7" w:rsidRDefault="001B0E94" w:rsidP="001B0E94">
            <w:pPr>
              <w:spacing w:before="100" w:after="100"/>
              <w:jc w:val="right"/>
              <w:rPr>
                <w:sz w:val="20"/>
                <w:szCs w:val="20"/>
              </w:rPr>
            </w:pPr>
            <w:r>
              <w:rPr>
                <w:rFonts w:eastAsia="Aptos" w:cs="Aptos"/>
                <w:color w:val="000000"/>
                <w:sz w:val="20"/>
                <w:szCs w:val="20"/>
              </w:rPr>
              <w:t>2.7</w:t>
            </w:r>
          </w:p>
        </w:tc>
        <w:tc>
          <w:tcPr>
            <w:tcW w:w="832" w:type="dxa"/>
            <w:tcBorders>
              <w:top w:val="nil"/>
              <w:left w:val="nil"/>
              <w:bottom w:val="nil"/>
              <w:right w:val="nil"/>
            </w:tcBorders>
          </w:tcPr>
          <w:p w14:paraId="5C7A9CEB" w14:textId="0656133B" w:rsidR="001B0E94" w:rsidRPr="00B524C7" w:rsidRDefault="001B0E94" w:rsidP="001B0E94">
            <w:pPr>
              <w:spacing w:before="100" w:after="100"/>
              <w:jc w:val="right"/>
              <w:rPr>
                <w:sz w:val="20"/>
                <w:szCs w:val="20"/>
              </w:rPr>
            </w:pPr>
            <w:r>
              <w:rPr>
                <w:rFonts w:eastAsia="Aptos" w:cs="Aptos"/>
                <w:color w:val="000000"/>
                <w:sz w:val="20"/>
                <w:szCs w:val="20"/>
              </w:rPr>
              <w:t>3.0</w:t>
            </w:r>
          </w:p>
        </w:tc>
        <w:tc>
          <w:tcPr>
            <w:tcW w:w="833" w:type="dxa"/>
            <w:tcBorders>
              <w:top w:val="nil"/>
              <w:left w:val="nil"/>
              <w:bottom w:val="nil"/>
              <w:right w:val="nil"/>
            </w:tcBorders>
          </w:tcPr>
          <w:p w14:paraId="66E2B843" w14:textId="7409E7BF" w:rsidR="001B0E94" w:rsidRPr="00B524C7" w:rsidRDefault="001B0E94" w:rsidP="001B0E94">
            <w:pPr>
              <w:spacing w:before="100" w:after="100"/>
              <w:jc w:val="right"/>
              <w:rPr>
                <w:sz w:val="20"/>
                <w:szCs w:val="20"/>
              </w:rPr>
            </w:pPr>
            <w:r>
              <w:rPr>
                <w:rFonts w:eastAsia="Aptos" w:cs="Aptos"/>
                <w:color w:val="000000"/>
                <w:sz w:val="20"/>
                <w:szCs w:val="20"/>
              </w:rPr>
              <w:t>3.1</w:t>
            </w:r>
          </w:p>
        </w:tc>
        <w:tc>
          <w:tcPr>
            <w:tcW w:w="833" w:type="dxa"/>
            <w:tcBorders>
              <w:top w:val="nil"/>
              <w:left w:val="nil"/>
              <w:bottom w:val="nil"/>
              <w:right w:val="nil"/>
            </w:tcBorders>
          </w:tcPr>
          <w:p w14:paraId="22C3DAD4" w14:textId="75E7FE01" w:rsidR="001B0E94" w:rsidRPr="00B524C7" w:rsidRDefault="001B0E94" w:rsidP="001B0E94">
            <w:pPr>
              <w:spacing w:before="100" w:after="100"/>
              <w:jc w:val="right"/>
              <w:rPr>
                <w:sz w:val="20"/>
                <w:szCs w:val="20"/>
              </w:rPr>
            </w:pPr>
            <w:r>
              <w:rPr>
                <w:rFonts w:eastAsia="Aptos" w:cs="Aptos"/>
                <w:color w:val="000000"/>
                <w:sz w:val="20"/>
                <w:szCs w:val="20"/>
              </w:rPr>
              <w:t>3.1</w:t>
            </w:r>
          </w:p>
        </w:tc>
        <w:tc>
          <w:tcPr>
            <w:tcW w:w="833" w:type="dxa"/>
            <w:tcBorders>
              <w:top w:val="nil"/>
              <w:left w:val="nil"/>
              <w:bottom w:val="nil"/>
              <w:right w:val="nil"/>
            </w:tcBorders>
          </w:tcPr>
          <w:p w14:paraId="4EAEAD7D" w14:textId="422FC564" w:rsidR="001B0E94" w:rsidRPr="00B524C7" w:rsidRDefault="001B0E94" w:rsidP="001B0E94">
            <w:pPr>
              <w:spacing w:before="100" w:after="100"/>
              <w:jc w:val="right"/>
              <w:rPr>
                <w:sz w:val="20"/>
                <w:szCs w:val="20"/>
              </w:rPr>
            </w:pPr>
            <w:r>
              <w:rPr>
                <w:rFonts w:eastAsia="Aptos" w:cs="Aptos"/>
                <w:color w:val="000000"/>
                <w:sz w:val="20"/>
                <w:szCs w:val="20"/>
              </w:rPr>
              <w:t>3.0</w:t>
            </w:r>
          </w:p>
        </w:tc>
        <w:tc>
          <w:tcPr>
            <w:tcW w:w="833" w:type="dxa"/>
            <w:tcBorders>
              <w:top w:val="nil"/>
              <w:left w:val="nil"/>
              <w:bottom w:val="nil"/>
              <w:right w:val="nil"/>
            </w:tcBorders>
          </w:tcPr>
          <w:p w14:paraId="1E427046" w14:textId="07874F7C" w:rsidR="001B0E94" w:rsidRPr="00B524C7" w:rsidRDefault="001B0E94" w:rsidP="001B0E94">
            <w:pPr>
              <w:spacing w:before="100" w:after="100"/>
              <w:jc w:val="right"/>
              <w:rPr>
                <w:sz w:val="20"/>
                <w:szCs w:val="20"/>
              </w:rPr>
            </w:pPr>
            <w:r>
              <w:rPr>
                <w:rFonts w:eastAsia="Aptos" w:cs="Aptos"/>
                <w:color w:val="000000"/>
                <w:sz w:val="20"/>
                <w:szCs w:val="20"/>
              </w:rPr>
              <w:t>0.0</w:t>
            </w:r>
          </w:p>
        </w:tc>
        <w:tc>
          <w:tcPr>
            <w:tcW w:w="833" w:type="dxa"/>
            <w:tcBorders>
              <w:top w:val="nil"/>
              <w:left w:val="nil"/>
              <w:bottom w:val="nil"/>
            </w:tcBorders>
          </w:tcPr>
          <w:p w14:paraId="75D9FB6D" w14:textId="19DB07A5" w:rsidR="001B0E94" w:rsidRPr="00B524C7" w:rsidRDefault="001B0E94" w:rsidP="001B0E94">
            <w:pPr>
              <w:spacing w:before="100" w:after="100"/>
              <w:jc w:val="right"/>
              <w:rPr>
                <w:sz w:val="20"/>
                <w:szCs w:val="20"/>
              </w:rPr>
            </w:pPr>
            <w:r>
              <w:rPr>
                <w:rFonts w:eastAsia="Aptos" w:cs="Aptos"/>
                <w:color w:val="000000"/>
                <w:sz w:val="20"/>
                <w:szCs w:val="20"/>
              </w:rPr>
              <w:t>3.0</w:t>
            </w:r>
          </w:p>
        </w:tc>
      </w:tr>
      <w:tr w:rsidR="001B0E94" w14:paraId="5485407B" w14:textId="77777777" w:rsidTr="00702B2A">
        <w:trPr>
          <w:trHeight w:val="283"/>
        </w:trPr>
        <w:tc>
          <w:tcPr>
            <w:tcW w:w="3114" w:type="dxa"/>
            <w:vMerge/>
            <w:tcBorders>
              <w:right w:val="nil"/>
            </w:tcBorders>
          </w:tcPr>
          <w:p w14:paraId="0B67D854" w14:textId="77777777" w:rsidR="001B0E94" w:rsidRPr="00147718" w:rsidRDefault="001B0E94" w:rsidP="001B0E94">
            <w:pPr>
              <w:spacing w:after="0"/>
              <w:rPr>
                <w:sz w:val="20"/>
                <w:szCs w:val="20"/>
              </w:rPr>
            </w:pPr>
          </w:p>
        </w:tc>
        <w:tc>
          <w:tcPr>
            <w:tcW w:w="2126" w:type="dxa"/>
            <w:tcBorders>
              <w:top w:val="nil"/>
              <w:left w:val="nil"/>
              <w:bottom w:val="single" w:sz="4" w:space="0" w:color="auto"/>
              <w:right w:val="nil"/>
            </w:tcBorders>
          </w:tcPr>
          <w:p w14:paraId="29E2C7EA" w14:textId="3E54D531" w:rsidR="001B0E94" w:rsidRPr="00147718" w:rsidRDefault="001B0E94" w:rsidP="001B0E94">
            <w:pPr>
              <w:spacing w:after="0"/>
              <w:rPr>
                <w:sz w:val="20"/>
                <w:szCs w:val="20"/>
              </w:rPr>
            </w:pPr>
            <w:r w:rsidRPr="00147718">
              <w:rPr>
                <w:sz w:val="20"/>
                <w:szCs w:val="20"/>
              </w:rPr>
              <w:t>Employees (‘000)</w:t>
            </w:r>
          </w:p>
        </w:tc>
        <w:tc>
          <w:tcPr>
            <w:tcW w:w="832" w:type="dxa"/>
            <w:tcBorders>
              <w:top w:val="nil"/>
              <w:left w:val="nil"/>
              <w:bottom w:val="single" w:sz="4" w:space="0" w:color="auto"/>
              <w:right w:val="nil"/>
            </w:tcBorders>
          </w:tcPr>
          <w:p w14:paraId="7C1C14BA" w14:textId="1902A6FB" w:rsidR="001B0E94" w:rsidRPr="00B524C7" w:rsidRDefault="001B0E94" w:rsidP="001B0E94">
            <w:pPr>
              <w:spacing w:before="100" w:after="100"/>
              <w:jc w:val="right"/>
              <w:rPr>
                <w:sz w:val="20"/>
                <w:szCs w:val="20"/>
              </w:rPr>
            </w:pPr>
            <w:r>
              <w:rPr>
                <w:rFonts w:eastAsia="Aptos" w:cs="Aptos"/>
                <w:color w:val="000000"/>
                <w:sz w:val="20"/>
                <w:szCs w:val="20"/>
              </w:rPr>
              <w:t>0.1</w:t>
            </w:r>
          </w:p>
        </w:tc>
        <w:tc>
          <w:tcPr>
            <w:tcW w:w="833" w:type="dxa"/>
            <w:tcBorders>
              <w:top w:val="nil"/>
              <w:left w:val="nil"/>
              <w:bottom w:val="single" w:sz="4" w:space="0" w:color="auto"/>
              <w:right w:val="nil"/>
            </w:tcBorders>
          </w:tcPr>
          <w:p w14:paraId="5C5410AA" w14:textId="577B11C1" w:rsidR="001B0E94" w:rsidRPr="00B524C7" w:rsidRDefault="001B0E94" w:rsidP="001B0E94">
            <w:pPr>
              <w:spacing w:before="100" w:after="100"/>
              <w:jc w:val="right"/>
              <w:rPr>
                <w:sz w:val="20"/>
                <w:szCs w:val="20"/>
              </w:rPr>
            </w:pPr>
            <w:r>
              <w:rPr>
                <w:rFonts w:eastAsia="Aptos" w:cs="Aptos"/>
                <w:color w:val="000000"/>
                <w:sz w:val="20"/>
                <w:szCs w:val="20"/>
              </w:rPr>
              <w:t>1.3</w:t>
            </w:r>
          </w:p>
        </w:tc>
        <w:tc>
          <w:tcPr>
            <w:tcW w:w="833" w:type="dxa"/>
            <w:tcBorders>
              <w:top w:val="nil"/>
              <w:left w:val="nil"/>
              <w:bottom w:val="single" w:sz="4" w:space="0" w:color="auto"/>
              <w:right w:val="nil"/>
            </w:tcBorders>
          </w:tcPr>
          <w:p w14:paraId="20103595" w14:textId="2244A8D8" w:rsidR="001B0E94" w:rsidRPr="00B524C7" w:rsidRDefault="001B0E94" w:rsidP="001B0E94">
            <w:pPr>
              <w:spacing w:before="100" w:after="100"/>
              <w:jc w:val="right"/>
              <w:rPr>
                <w:sz w:val="20"/>
                <w:szCs w:val="20"/>
              </w:rPr>
            </w:pPr>
            <w:r>
              <w:rPr>
                <w:rFonts w:eastAsia="Aptos" w:cs="Aptos"/>
                <w:color w:val="000000"/>
                <w:sz w:val="20"/>
                <w:szCs w:val="20"/>
              </w:rPr>
              <w:t>0.0</w:t>
            </w:r>
          </w:p>
        </w:tc>
        <w:tc>
          <w:tcPr>
            <w:tcW w:w="833" w:type="dxa"/>
            <w:tcBorders>
              <w:top w:val="nil"/>
              <w:left w:val="nil"/>
              <w:bottom w:val="single" w:sz="4" w:space="0" w:color="auto"/>
              <w:right w:val="nil"/>
            </w:tcBorders>
          </w:tcPr>
          <w:p w14:paraId="28E45738" w14:textId="0A89E12C" w:rsidR="001B0E94" w:rsidRPr="00B524C7" w:rsidRDefault="001B0E94" w:rsidP="001B0E94">
            <w:pPr>
              <w:spacing w:before="100" w:after="100"/>
              <w:jc w:val="right"/>
              <w:rPr>
                <w:sz w:val="20"/>
                <w:szCs w:val="20"/>
              </w:rPr>
            </w:pPr>
            <w:r>
              <w:rPr>
                <w:rFonts w:eastAsia="Aptos" w:cs="Aptos"/>
                <w:color w:val="000000"/>
                <w:sz w:val="20"/>
                <w:szCs w:val="20"/>
              </w:rPr>
              <w:t>0.9</w:t>
            </w:r>
          </w:p>
        </w:tc>
        <w:tc>
          <w:tcPr>
            <w:tcW w:w="833" w:type="dxa"/>
            <w:tcBorders>
              <w:top w:val="nil"/>
              <w:left w:val="nil"/>
              <w:bottom w:val="single" w:sz="4" w:space="0" w:color="auto"/>
              <w:right w:val="nil"/>
            </w:tcBorders>
          </w:tcPr>
          <w:p w14:paraId="5AF2BAC3" w14:textId="52E77E3E" w:rsidR="001B0E94" w:rsidRPr="00B524C7" w:rsidRDefault="001B0E94" w:rsidP="001B0E94">
            <w:pPr>
              <w:spacing w:before="100" w:after="100"/>
              <w:jc w:val="right"/>
              <w:rPr>
                <w:sz w:val="20"/>
                <w:szCs w:val="20"/>
              </w:rPr>
            </w:pPr>
            <w:r>
              <w:rPr>
                <w:rFonts w:eastAsia="Aptos" w:cs="Aptos"/>
                <w:color w:val="000000"/>
                <w:sz w:val="20"/>
                <w:szCs w:val="20"/>
              </w:rPr>
              <w:t>0.3</w:t>
            </w:r>
          </w:p>
        </w:tc>
        <w:tc>
          <w:tcPr>
            <w:tcW w:w="832" w:type="dxa"/>
            <w:tcBorders>
              <w:top w:val="nil"/>
              <w:left w:val="nil"/>
              <w:bottom w:val="single" w:sz="4" w:space="0" w:color="auto"/>
              <w:right w:val="nil"/>
            </w:tcBorders>
          </w:tcPr>
          <w:p w14:paraId="2CF3A641" w14:textId="2F2C68CF" w:rsidR="001B0E94" w:rsidRPr="00B524C7" w:rsidRDefault="001B0E94" w:rsidP="001B0E94">
            <w:pPr>
              <w:spacing w:before="100" w:after="100"/>
              <w:jc w:val="right"/>
              <w:rPr>
                <w:sz w:val="20"/>
                <w:szCs w:val="20"/>
              </w:rPr>
            </w:pPr>
            <w:r>
              <w:rPr>
                <w:rFonts w:eastAsia="Aptos" w:cs="Aptos"/>
                <w:color w:val="000000"/>
                <w:sz w:val="20"/>
                <w:szCs w:val="20"/>
              </w:rPr>
              <w:t>0.2</w:t>
            </w:r>
          </w:p>
        </w:tc>
        <w:tc>
          <w:tcPr>
            <w:tcW w:w="833" w:type="dxa"/>
            <w:tcBorders>
              <w:top w:val="nil"/>
              <w:left w:val="nil"/>
              <w:bottom w:val="single" w:sz="4" w:space="0" w:color="auto"/>
              <w:right w:val="nil"/>
            </w:tcBorders>
          </w:tcPr>
          <w:p w14:paraId="1A3DD62B" w14:textId="3B0C8B30" w:rsidR="001B0E94" w:rsidRPr="00B524C7" w:rsidRDefault="001B0E94" w:rsidP="001B0E94">
            <w:pPr>
              <w:spacing w:before="100" w:after="100"/>
              <w:jc w:val="right"/>
              <w:rPr>
                <w:sz w:val="20"/>
                <w:szCs w:val="20"/>
              </w:rPr>
            </w:pPr>
            <w:r>
              <w:rPr>
                <w:rFonts w:eastAsia="Aptos" w:cs="Aptos"/>
                <w:color w:val="000000"/>
                <w:sz w:val="20"/>
                <w:szCs w:val="20"/>
              </w:rPr>
              <w:t>1.4</w:t>
            </w:r>
          </w:p>
        </w:tc>
        <w:tc>
          <w:tcPr>
            <w:tcW w:w="833" w:type="dxa"/>
            <w:tcBorders>
              <w:top w:val="nil"/>
              <w:left w:val="nil"/>
              <w:bottom w:val="single" w:sz="4" w:space="0" w:color="auto"/>
              <w:right w:val="nil"/>
            </w:tcBorders>
          </w:tcPr>
          <w:p w14:paraId="514DFF32" w14:textId="60086E36" w:rsidR="001B0E94" w:rsidRPr="00B524C7" w:rsidRDefault="001B0E94" w:rsidP="001B0E94">
            <w:pPr>
              <w:spacing w:before="100" w:after="100"/>
              <w:jc w:val="right"/>
              <w:rPr>
                <w:sz w:val="20"/>
                <w:szCs w:val="20"/>
              </w:rPr>
            </w:pPr>
            <w:r>
              <w:rPr>
                <w:rFonts w:eastAsia="Aptos" w:cs="Aptos"/>
                <w:color w:val="000000"/>
                <w:sz w:val="20"/>
                <w:szCs w:val="20"/>
              </w:rPr>
              <w:t>0.5</w:t>
            </w:r>
          </w:p>
        </w:tc>
        <w:tc>
          <w:tcPr>
            <w:tcW w:w="833" w:type="dxa"/>
            <w:tcBorders>
              <w:top w:val="nil"/>
              <w:left w:val="nil"/>
              <w:bottom w:val="single" w:sz="4" w:space="0" w:color="auto"/>
              <w:right w:val="nil"/>
            </w:tcBorders>
          </w:tcPr>
          <w:p w14:paraId="3843F742" w14:textId="3DB45689" w:rsidR="001B0E94" w:rsidRPr="00B524C7" w:rsidRDefault="001B0E94" w:rsidP="001B0E94">
            <w:pPr>
              <w:spacing w:before="100" w:after="100"/>
              <w:jc w:val="right"/>
              <w:rPr>
                <w:sz w:val="20"/>
                <w:szCs w:val="20"/>
              </w:rPr>
            </w:pPr>
            <w:r>
              <w:rPr>
                <w:rFonts w:eastAsia="Aptos" w:cs="Aptos"/>
                <w:color w:val="000000"/>
                <w:sz w:val="20"/>
                <w:szCs w:val="20"/>
              </w:rPr>
              <w:t>2.9</w:t>
            </w:r>
          </w:p>
        </w:tc>
        <w:tc>
          <w:tcPr>
            <w:tcW w:w="833" w:type="dxa"/>
            <w:tcBorders>
              <w:top w:val="nil"/>
              <w:left w:val="nil"/>
              <w:bottom w:val="single" w:sz="4" w:space="0" w:color="auto"/>
              <w:right w:val="nil"/>
            </w:tcBorders>
          </w:tcPr>
          <w:p w14:paraId="22716D81" w14:textId="6D010F27" w:rsidR="001B0E94" w:rsidRPr="00B524C7" w:rsidRDefault="001B0E94" w:rsidP="001B0E94">
            <w:pPr>
              <w:spacing w:before="100" w:after="100"/>
              <w:jc w:val="right"/>
              <w:rPr>
                <w:sz w:val="20"/>
                <w:szCs w:val="20"/>
              </w:rPr>
            </w:pPr>
            <w:r>
              <w:rPr>
                <w:rFonts w:eastAsia="Aptos" w:cs="Aptos"/>
                <w:color w:val="000000"/>
                <w:sz w:val="20"/>
                <w:szCs w:val="20"/>
              </w:rPr>
              <w:t>0.0</w:t>
            </w:r>
          </w:p>
        </w:tc>
        <w:tc>
          <w:tcPr>
            <w:tcW w:w="833" w:type="dxa"/>
            <w:tcBorders>
              <w:top w:val="nil"/>
              <w:left w:val="nil"/>
              <w:bottom w:val="single" w:sz="4" w:space="0" w:color="auto"/>
            </w:tcBorders>
          </w:tcPr>
          <w:p w14:paraId="7482AF1F" w14:textId="02C105E9" w:rsidR="001B0E94" w:rsidRPr="00B524C7" w:rsidRDefault="001B0E94" w:rsidP="001B0E94">
            <w:pPr>
              <w:spacing w:before="100" w:after="100"/>
              <w:jc w:val="right"/>
              <w:rPr>
                <w:sz w:val="20"/>
                <w:szCs w:val="20"/>
              </w:rPr>
            </w:pPr>
            <w:r>
              <w:rPr>
                <w:rFonts w:eastAsia="Aptos" w:cs="Aptos"/>
                <w:color w:val="000000"/>
                <w:sz w:val="20"/>
                <w:szCs w:val="20"/>
              </w:rPr>
              <w:t>7.5</w:t>
            </w:r>
          </w:p>
        </w:tc>
      </w:tr>
      <w:tr w:rsidR="001B0E94" w14:paraId="12D5C29B" w14:textId="77777777" w:rsidTr="00702B2A">
        <w:trPr>
          <w:trHeight w:val="283"/>
        </w:trPr>
        <w:tc>
          <w:tcPr>
            <w:tcW w:w="3114" w:type="dxa"/>
            <w:vMerge w:val="restart"/>
            <w:tcBorders>
              <w:right w:val="nil"/>
            </w:tcBorders>
          </w:tcPr>
          <w:p w14:paraId="17079138" w14:textId="31F56BEE" w:rsidR="001B0E94" w:rsidRPr="00147718" w:rsidRDefault="001B0E94" w:rsidP="001B0E94">
            <w:pPr>
              <w:spacing w:after="0"/>
              <w:rPr>
                <w:sz w:val="20"/>
                <w:szCs w:val="20"/>
              </w:rPr>
            </w:pPr>
            <w:r w:rsidRPr="00CE38D1">
              <w:rPr>
                <w:sz w:val="20"/>
                <w:szCs w:val="20"/>
              </w:rPr>
              <w:t>Information Media and Telecommunications</w:t>
            </w:r>
          </w:p>
        </w:tc>
        <w:tc>
          <w:tcPr>
            <w:tcW w:w="2126" w:type="dxa"/>
            <w:tcBorders>
              <w:top w:val="single" w:sz="4" w:space="0" w:color="auto"/>
              <w:left w:val="nil"/>
              <w:bottom w:val="nil"/>
              <w:right w:val="nil"/>
            </w:tcBorders>
          </w:tcPr>
          <w:p w14:paraId="185ABF5A" w14:textId="33C1AFA8" w:rsidR="001B0E94" w:rsidRPr="00147718" w:rsidRDefault="001B0E94" w:rsidP="001B0E94">
            <w:pPr>
              <w:spacing w:after="0"/>
              <w:rPr>
                <w:sz w:val="20"/>
                <w:szCs w:val="20"/>
              </w:rPr>
            </w:pPr>
            <w:r w:rsidRPr="00147718">
              <w:rPr>
                <w:sz w:val="20"/>
                <w:szCs w:val="20"/>
              </w:rPr>
              <w:t>Agreements</w:t>
            </w:r>
          </w:p>
        </w:tc>
        <w:tc>
          <w:tcPr>
            <w:tcW w:w="832" w:type="dxa"/>
            <w:tcBorders>
              <w:top w:val="single" w:sz="4" w:space="0" w:color="auto"/>
              <w:left w:val="nil"/>
              <w:bottom w:val="nil"/>
              <w:right w:val="nil"/>
            </w:tcBorders>
          </w:tcPr>
          <w:p w14:paraId="6C6BA766" w14:textId="15CCB4C4" w:rsidR="001B0E94" w:rsidRPr="00B524C7" w:rsidRDefault="001B0E94" w:rsidP="001B0E94">
            <w:pPr>
              <w:spacing w:before="100" w:after="100"/>
              <w:jc w:val="right"/>
              <w:rPr>
                <w:sz w:val="20"/>
                <w:szCs w:val="20"/>
              </w:rPr>
            </w:pPr>
            <w:r>
              <w:rPr>
                <w:rFonts w:eastAsia="Aptos" w:cs="Aptos"/>
                <w:color w:val="000000"/>
                <w:sz w:val="20"/>
                <w:szCs w:val="20"/>
              </w:rPr>
              <w:t>0</w:t>
            </w:r>
          </w:p>
        </w:tc>
        <w:tc>
          <w:tcPr>
            <w:tcW w:w="833" w:type="dxa"/>
            <w:tcBorders>
              <w:top w:val="single" w:sz="4" w:space="0" w:color="auto"/>
              <w:left w:val="nil"/>
              <w:bottom w:val="nil"/>
              <w:right w:val="nil"/>
            </w:tcBorders>
          </w:tcPr>
          <w:p w14:paraId="7901EDBC" w14:textId="2764F8E0" w:rsidR="001B0E94" w:rsidRPr="00B524C7" w:rsidRDefault="001B0E94" w:rsidP="001B0E94">
            <w:pPr>
              <w:spacing w:before="100" w:after="100"/>
              <w:jc w:val="right"/>
              <w:rPr>
                <w:sz w:val="20"/>
                <w:szCs w:val="20"/>
              </w:rPr>
            </w:pPr>
            <w:r>
              <w:rPr>
                <w:rFonts w:eastAsia="Aptos" w:cs="Aptos"/>
                <w:color w:val="000000"/>
                <w:sz w:val="20"/>
                <w:szCs w:val="20"/>
              </w:rPr>
              <w:t>1</w:t>
            </w:r>
          </w:p>
        </w:tc>
        <w:tc>
          <w:tcPr>
            <w:tcW w:w="833" w:type="dxa"/>
            <w:tcBorders>
              <w:top w:val="single" w:sz="4" w:space="0" w:color="auto"/>
              <w:left w:val="nil"/>
              <w:bottom w:val="nil"/>
              <w:right w:val="nil"/>
            </w:tcBorders>
          </w:tcPr>
          <w:p w14:paraId="5A0A44E6" w14:textId="3F0E1AD8" w:rsidR="001B0E94" w:rsidRPr="00B524C7" w:rsidRDefault="001B0E94" w:rsidP="001B0E94">
            <w:pPr>
              <w:spacing w:before="100" w:after="100"/>
              <w:jc w:val="right"/>
              <w:rPr>
                <w:sz w:val="20"/>
                <w:szCs w:val="20"/>
              </w:rPr>
            </w:pPr>
            <w:r>
              <w:rPr>
                <w:rFonts w:eastAsia="Aptos" w:cs="Aptos"/>
                <w:color w:val="000000"/>
                <w:sz w:val="20"/>
                <w:szCs w:val="20"/>
              </w:rPr>
              <w:t>0</w:t>
            </w:r>
          </w:p>
        </w:tc>
        <w:tc>
          <w:tcPr>
            <w:tcW w:w="833" w:type="dxa"/>
            <w:tcBorders>
              <w:top w:val="single" w:sz="4" w:space="0" w:color="auto"/>
              <w:left w:val="nil"/>
              <w:bottom w:val="nil"/>
              <w:right w:val="nil"/>
            </w:tcBorders>
          </w:tcPr>
          <w:p w14:paraId="57021248" w14:textId="66900636" w:rsidR="001B0E94" w:rsidRPr="00B524C7" w:rsidRDefault="001B0E94" w:rsidP="001B0E94">
            <w:pPr>
              <w:spacing w:before="100" w:after="100"/>
              <w:jc w:val="right"/>
              <w:rPr>
                <w:sz w:val="20"/>
                <w:szCs w:val="20"/>
              </w:rPr>
            </w:pPr>
            <w:r>
              <w:rPr>
                <w:rFonts w:eastAsia="Aptos" w:cs="Aptos"/>
                <w:color w:val="000000"/>
                <w:sz w:val="20"/>
                <w:szCs w:val="20"/>
              </w:rPr>
              <w:t>2</w:t>
            </w:r>
          </w:p>
        </w:tc>
        <w:tc>
          <w:tcPr>
            <w:tcW w:w="833" w:type="dxa"/>
            <w:tcBorders>
              <w:top w:val="single" w:sz="4" w:space="0" w:color="auto"/>
              <w:left w:val="nil"/>
              <w:bottom w:val="nil"/>
              <w:right w:val="nil"/>
            </w:tcBorders>
          </w:tcPr>
          <w:p w14:paraId="05842F20" w14:textId="15E2EA37" w:rsidR="001B0E94" w:rsidRPr="00B524C7" w:rsidRDefault="001B0E94" w:rsidP="001B0E94">
            <w:pPr>
              <w:spacing w:before="100" w:after="100"/>
              <w:jc w:val="right"/>
              <w:rPr>
                <w:sz w:val="20"/>
                <w:szCs w:val="20"/>
              </w:rPr>
            </w:pPr>
            <w:r>
              <w:rPr>
                <w:rFonts w:eastAsia="Aptos" w:cs="Aptos"/>
                <w:color w:val="000000"/>
                <w:sz w:val="20"/>
                <w:szCs w:val="20"/>
              </w:rPr>
              <w:t>0</w:t>
            </w:r>
          </w:p>
        </w:tc>
        <w:tc>
          <w:tcPr>
            <w:tcW w:w="832" w:type="dxa"/>
            <w:tcBorders>
              <w:top w:val="single" w:sz="4" w:space="0" w:color="auto"/>
              <w:left w:val="nil"/>
              <w:bottom w:val="nil"/>
              <w:right w:val="nil"/>
            </w:tcBorders>
          </w:tcPr>
          <w:p w14:paraId="3B107F5F" w14:textId="55BD8907" w:rsidR="001B0E94" w:rsidRPr="00B524C7" w:rsidRDefault="001B0E94" w:rsidP="001B0E94">
            <w:pPr>
              <w:spacing w:before="100" w:after="100"/>
              <w:jc w:val="right"/>
              <w:rPr>
                <w:sz w:val="20"/>
                <w:szCs w:val="20"/>
              </w:rPr>
            </w:pPr>
            <w:r>
              <w:rPr>
                <w:rFonts w:eastAsia="Aptos" w:cs="Aptos"/>
                <w:color w:val="000000"/>
                <w:sz w:val="20"/>
                <w:szCs w:val="20"/>
              </w:rPr>
              <w:t>0</w:t>
            </w:r>
          </w:p>
        </w:tc>
        <w:tc>
          <w:tcPr>
            <w:tcW w:w="833" w:type="dxa"/>
            <w:tcBorders>
              <w:top w:val="single" w:sz="4" w:space="0" w:color="auto"/>
              <w:left w:val="nil"/>
              <w:bottom w:val="nil"/>
              <w:right w:val="nil"/>
            </w:tcBorders>
          </w:tcPr>
          <w:p w14:paraId="02F32174" w14:textId="6B449391" w:rsidR="001B0E94" w:rsidRPr="00B524C7" w:rsidRDefault="001B0E94" w:rsidP="001B0E94">
            <w:pPr>
              <w:spacing w:before="100" w:after="100"/>
              <w:jc w:val="right"/>
              <w:rPr>
                <w:sz w:val="20"/>
                <w:szCs w:val="20"/>
              </w:rPr>
            </w:pPr>
            <w:r>
              <w:rPr>
                <w:rFonts w:eastAsia="Aptos" w:cs="Aptos"/>
                <w:color w:val="000000"/>
                <w:sz w:val="20"/>
                <w:szCs w:val="20"/>
              </w:rPr>
              <w:t>3</w:t>
            </w:r>
          </w:p>
        </w:tc>
        <w:tc>
          <w:tcPr>
            <w:tcW w:w="833" w:type="dxa"/>
            <w:tcBorders>
              <w:top w:val="single" w:sz="4" w:space="0" w:color="auto"/>
              <w:left w:val="nil"/>
              <w:bottom w:val="nil"/>
              <w:right w:val="nil"/>
            </w:tcBorders>
          </w:tcPr>
          <w:p w14:paraId="44570C9F" w14:textId="3E790594" w:rsidR="001B0E94" w:rsidRPr="00B524C7" w:rsidRDefault="001B0E94" w:rsidP="001B0E94">
            <w:pPr>
              <w:spacing w:before="100" w:after="100"/>
              <w:jc w:val="right"/>
              <w:rPr>
                <w:sz w:val="20"/>
                <w:szCs w:val="20"/>
              </w:rPr>
            </w:pPr>
            <w:r>
              <w:rPr>
                <w:rFonts w:eastAsia="Aptos" w:cs="Aptos"/>
                <w:color w:val="000000"/>
                <w:sz w:val="20"/>
                <w:szCs w:val="20"/>
              </w:rPr>
              <w:t>0</w:t>
            </w:r>
          </w:p>
        </w:tc>
        <w:tc>
          <w:tcPr>
            <w:tcW w:w="833" w:type="dxa"/>
            <w:tcBorders>
              <w:top w:val="single" w:sz="4" w:space="0" w:color="auto"/>
              <w:left w:val="nil"/>
              <w:bottom w:val="nil"/>
              <w:right w:val="nil"/>
            </w:tcBorders>
          </w:tcPr>
          <w:p w14:paraId="5A8C136B" w14:textId="4A688B01" w:rsidR="001B0E94" w:rsidRPr="00B524C7" w:rsidRDefault="001B0E94" w:rsidP="001B0E94">
            <w:pPr>
              <w:spacing w:before="100" w:after="100"/>
              <w:jc w:val="right"/>
              <w:rPr>
                <w:sz w:val="20"/>
                <w:szCs w:val="20"/>
              </w:rPr>
            </w:pPr>
            <w:r>
              <w:rPr>
                <w:rFonts w:eastAsia="Aptos" w:cs="Aptos"/>
                <w:color w:val="000000"/>
                <w:sz w:val="20"/>
                <w:szCs w:val="20"/>
              </w:rPr>
              <w:t>1</w:t>
            </w:r>
          </w:p>
        </w:tc>
        <w:tc>
          <w:tcPr>
            <w:tcW w:w="833" w:type="dxa"/>
            <w:tcBorders>
              <w:top w:val="single" w:sz="4" w:space="0" w:color="auto"/>
              <w:left w:val="nil"/>
              <w:bottom w:val="nil"/>
              <w:right w:val="nil"/>
            </w:tcBorders>
          </w:tcPr>
          <w:p w14:paraId="4AD1D0AE" w14:textId="5CAF3377" w:rsidR="001B0E94" w:rsidRPr="00B524C7" w:rsidRDefault="001B0E94" w:rsidP="001B0E94">
            <w:pPr>
              <w:spacing w:before="100" w:after="100"/>
              <w:jc w:val="right"/>
              <w:rPr>
                <w:sz w:val="20"/>
                <w:szCs w:val="20"/>
              </w:rPr>
            </w:pPr>
            <w:r>
              <w:rPr>
                <w:rFonts w:eastAsia="Aptos" w:cs="Aptos"/>
                <w:color w:val="000000"/>
                <w:sz w:val="20"/>
                <w:szCs w:val="20"/>
              </w:rPr>
              <w:t>0</w:t>
            </w:r>
          </w:p>
        </w:tc>
        <w:tc>
          <w:tcPr>
            <w:tcW w:w="833" w:type="dxa"/>
            <w:tcBorders>
              <w:top w:val="single" w:sz="4" w:space="0" w:color="auto"/>
              <w:left w:val="nil"/>
              <w:bottom w:val="nil"/>
            </w:tcBorders>
          </w:tcPr>
          <w:p w14:paraId="6E3F70C2" w14:textId="420C5B44" w:rsidR="001B0E94" w:rsidRPr="00B524C7" w:rsidRDefault="001B0E94" w:rsidP="001B0E94">
            <w:pPr>
              <w:spacing w:before="100" w:after="100"/>
              <w:jc w:val="right"/>
              <w:rPr>
                <w:sz w:val="20"/>
                <w:szCs w:val="20"/>
              </w:rPr>
            </w:pPr>
            <w:r>
              <w:rPr>
                <w:rFonts w:eastAsia="Aptos" w:cs="Aptos"/>
                <w:color w:val="000000"/>
                <w:sz w:val="20"/>
                <w:szCs w:val="20"/>
              </w:rPr>
              <w:t>7</w:t>
            </w:r>
          </w:p>
        </w:tc>
      </w:tr>
      <w:tr w:rsidR="001B0E94" w14:paraId="6436209B" w14:textId="77777777" w:rsidTr="00D46BEC">
        <w:trPr>
          <w:trHeight w:val="283"/>
        </w:trPr>
        <w:tc>
          <w:tcPr>
            <w:tcW w:w="3114" w:type="dxa"/>
            <w:vMerge/>
            <w:tcBorders>
              <w:right w:val="nil"/>
            </w:tcBorders>
          </w:tcPr>
          <w:p w14:paraId="2D977F2A" w14:textId="77777777" w:rsidR="001B0E94" w:rsidRPr="00147718" w:rsidRDefault="001B0E94" w:rsidP="001B0E94">
            <w:pPr>
              <w:spacing w:after="0"/>
              <w:rPr>
                <w:sz w:val="20"/>
                <w:szCs w:val="20"/>
              </w:rPr>
            </w:pPr>
          </w:p>
        </w:tc>
        <w:tc>
          <w:tcPr>
            <w:tcW w:w="2126" w:type="dxa"/>
            <w:tcBorders>
              <w:top w:val="nil"/>
              <w:left w:val="nil"/>
              <w:bottom w:val="nil"/>
              <w:right w:val="nil"/>
            </w:tcBorders>
          </w:tcPr>
          <w:p w14:paraId="27F63358" w14:textId="287C9A9F" w:rsidR="001B0E94" w:rsidRPr="00147718" w:rsidRDefault="001B0E94" w:rsidP="001B0E94">
            <w:pPr>
              <w:spacing w:after="0"/>
              <w:rPr>
                <w:sz w:val="20"/>
                <w:szCs w:val="20"/>
              </w:rPr>
            </w:pPr>
            <w:r w:rsidRPr="00147718">
              <w:rPr>
                <w:sz w:val="20"/>
                <w:szCs w:val="20"/>
              </w:rPr>
              <w:t>AAWI (%)</w:t>
            </w:r>
          </w:p>
        </w:tc>
        <w:tc>
          <w:tcPr>
            <w:tcW w:w="832" w:type="dxa"/>
            <w:tcBorders>
              <w:top w:val="nil"/>
              <w:left w:val="nil"/>
              <w:bottom w:val="nil"/>
              <w:right w:val="nil"/>
            </w:tcBorders>
          </w:tcPr>
          <w:p w14:paraId="2B1C7C94" w14:textId="693F84EA" w:rsidR="001B0E94" w:rsidRPr="00B524C7" w:rsidRDefault="001B0E94" w:rsidP="001B0E94">
            <w:pPr>
              <w:spacing w:before="100" w:after="100"/>
              <w:jc w:val="right"/>
              <w:rPr>
                <w:sz w:val="20"/>
                <w:szCs w:val="20"/>
              </w:rPr>
            </w:pPr>
            <w:r>
              <w:rPr>
                <w:rFonts w:eastAsia="Aptos" w:cs="Aptos"/>
                <w:color w:val="000000"/>
                <w:sz w:val="20"/>
                <w:szCs w:val="20"/>
              </w:rPr>
              <w:t>*</w:t>
            </w:r>
          </w:p>
        </w:tc>
        <w:tc>
          <w:tcPr>
            <w:tcW w:w="833" w:type="dxa"/>
            <w:tcBorders>
              <w:top w:val="nil"/>
              <w:left w:val="nil"/>
              <w:bottom w:val="nil"/>
              <w:right w:val="nil"/>
            </w:tcBorders>
          </w:tcPr>
          <w:p w14:paraId="7EE409C9" w14:textId="67AC6218" w:rsidR="001B0E94" w:rsidRPr="00B524C7" w:rsidRDefault="001B0E94" w:rsidP="001B0E94">
            <w:pPr>
              <w:spacing w:before="100" w:after="100"/>
              <w:jc w:val="right"/>
              <w:rPr>
                <w:sz w:val="20"/>
                <w:szCs w:val="20"/>
              </w:rPr>
            </w:pPr>
            <w:r>
              <w:rPr>
                <w:rFonts w:eastAsia="Aptos" w:cs="Aptos"/>
                <w:color w:val="000000"/>
                <w:sz w:val="20"/>
                <w:szCs w:val="20"/>
              </w:rPr>
              <w:t>2.2</w:t>
            </w:r>
          </w:p>
        </w:tc>
        <w:tc>
          <w:tcPr>
            <w:tcW w:w="833" w:type="dxa"/>
            <w:tcBorders>
              <w:top w:val="nil"/>
              <w:left w:val="nil"/>
              <w:bottom w:val="nil"/>
              <w:right w:val="nil"/>
            </w:tcBorders>
          </w:tcPr>
          <w:p w14:paraId="0D5863ED" w14:textId="1B28A909" w:rsidR="001B0E94" w:rsidRPr="00B524C7" w:rsidRDefault="001B0E94" w:rsidP="001B0E94">
            <w:pPr>
              <w:spacing w:before="100" w:after="100"/>
              <w:jc w:val="right"/>
              <w:rPr>
                <w:sz w:val="20"/>
                <w:szCs w:val="20"/>
              </w:rPr>
            </w:pPr>
            <w:r>
              <w:rPr>
                <w:rFonts w:eastAsia="Aptos" w:cs="Aptos"/>
                <w:color w:val="000000"/>
                <w:sz w:val="20"/>
                <w:szCs w:val="20"/>
              </w:rPr>
              <w:t>*</w:t>
            </w:r>
          </w:p>
        </w:tc>
        <w:tc>
          <w:tcPr>
            <w:tcW w:w="833" w:type="dxa"/>
            <w:tcBorders>
              <w:top w:val="nil"/>
              <w:left w:val="nil"/>
              <w:bottom w:val="nil"/>
              <w:right w:val="nil"/>
            </w:tcBorders>
          </w:tcPr>
          <w:p w14:paraId="12FE30F9" w14:textId="3E4B2C6B" w:rsidR="001B0E94" w:rsidRPr="00B524C7" w:rsidRDefault="001B0E94" w:rsidP="001B0E94">
            <w:pPr>
              <w:spacing w:before="100" w:after="100"/>
              <w:jc w:val="right"/>
              <w:rPr>
                <w:sz w:val="20"/>
                <w:szCs w:val="20"/>
              </w:rPr>
            </w:pPr>
            <w:r>
              <w:rPr>
                <w:rFonts w:eastAsia="Aptos" w:cs="Aptos"/>
                <w:color w:val="000000"/>
                <w:sz w:val="20"/>
                <w:szCs w:val="20"/>
              </w:rPr>
              <w:t>2.1</w:t>
            </w:r>
          </w:p>
        </w:tc>
        <w:tc>
          <w:tcPr>
            <w:tcW w:w="833" w:type="dxa"/>
            <w:tcBorders>
              <w:top w:val="nil"/>
              <w:left w:val="nil"/>
              <w:bottom w:val="nil"/>
              <w:right w:val="nil"/>
            </w:tcBorders>
          </w:tcPr>
          <w:p w14:paraId="3CA98AF0" w14:textId="3D4003B7" w:rsidR="001B0E94" w:rsidRPr="00B524C7" w:rsidRDefault="001B0E94" w:rsidP="001B0E94">
            <w:pPr>
              <w:spacing w:before="100" w:after="100"/>
              <w:jc w:val="right"/>
              <w:rPr>
                <w:sz w:val="20"/>
                <w:szCs w:val="20"/>
              </w:rPr>
            </w:pPr>
            <w:r>
              <w:rPr>
                <w:rFonts w:eastAsia="Aptos" w:cs="Aptos"/>
                <w:color w:val="000000"/>
                <w:sz w:val="20"/>
                <w:szCs w:val="20"/>
              </w:rPr>
              <w:t>*</w:t>
            </w:r>
          </w:p>
        </w:tc>
        <w:tc>
          <w:tcPr>
            <w:tcW w:w="832" w:type="dxa"/>
            <w:tcBorders>
              <w:top w:val="nil"/>
              <w:left w:val="nil"/>
              <w:bottom w:val="nil"/>
              <w:right w:val="nil"/>
            </w:tcBorders>
          </w:tcPr>
          <w:p w14:paraId="4F43E1CB" w14:textId="633EC019" w:rsidR="001B0E94" w:rsidRPr="00B524C7" w:rsidRDefault="001B0E94" w:rsidP="001B0E94">
            <w:pPr>
              <w:spacing w:before="100" w:after="100"/>
              <w:jc w:val="right"/>
              <w:rPr>
                <w:sz w:val="20"/>
                <w:szCs w:val="20"/>
              </w:rPr>
            </w:pPr>
            <w:r>
              <w:rPr>
                <w:rFonts w:eastAsia="Aptos" w:cs="Aptos"/>
                <w:color w:val="000000"/>
                <w:sz w:val="20"/>
                <w:szCs w:val="20"/>
              </w:rPr>
              <w:t>*</w:t>
            </w:r>
          </w:p>
        </w:tc>
        <w:tc>
          <w:tcPr>
            <w:tcW w:w="833" w:type="dxa"/>
            <w:tcBorders>
              <w:top w:val="nil"/>
              <w:left w:val="nil"/>
              <w:bottom w:val="nil"/>
              <w:right w:val="nil"/>
            </w:tcBorders>
          </w:tcPr>
          <w:p w14:paraId="7A3A02F5" w14:textId="40DE076E" w:rsidR="001B0E94" w:rsidRPr="00B524C7" w:rsidRDefault="001B0E94" w:rsidP="001B0E94">
            <w:pPr>
              <w:spacing w:before="100" w:after="100"/>
              <w:jc w:val="right"/>
              <w:rPr>
                <w:sz w:val="20"/>
                <w:szCs w:val="20"/>
              </w:rPr>
            </w:pPr>
            <w:r>
              <w:rPr>
                <w:rFonts w:eastAsia="Aptos" w:cs="Aptos"/>
                <w:color w:val="000000"/>
                <w:sz w:val="20"/>
                <w:szCs w:val="20"/>
              </w:rPr>
              <w:t>2.2</w:t>
            </w:r>
          </w:p>
        </w:tc>
        <w:tc>
          <w:tcPr>
            <w:tcW w:w="833" w:type="dxa"/>
            <w:tcBorders>
              <w:top w:val="nil"/>
              <w:left w:val="nil"/>
              <w:bottom w:val="nil"/>
              <w:right w:val="nil"/>
            </w:tcBorders>
          </w:tcPr>
          <w:p w14:paraId="1E906585" w14:textId="43D7D130" w:rsidR="001B0E94" w:rsidRPr="00B524C7" w:rsidRDefault="001B0E94" w:rsidP="001B0E94">
            <w:pPr>
              <w:spacing w:before="100" w:after="100"/>
              <w:jc w:val="right"/>
              <w:rPr>
                <w:sz w:val="20"/>
                <w:szCs w:val="20"/>
              </w:rPr>
            </w:pPr>
            <w:r>
              <w:rPr>
                <w:rFonts w:eastAsia="Aptos" w:cs="Aptos"/>
                <w:color w:val="000000"/>
                <w:sz w:val="20"/>
                <w:szCs w:val="20"/>
              </w:rPr>
              <w:t>*</w:t>
            </w:r>
          </w:p>
        </w:tc>
        <w:tc>
          <w:tcPr>
            <w:tcW w:w="833" w:type="dxa"/>
            <w:tcBorders>
              <w:top w:val="nil"/>
              <w:left w:val="nil"/>
              <w:bottom w:val="nil"/>
              <w:right w:val="nil"/>
            </w:tcBorders>
          </w:tcPr>
          <w:p w14:paraId="2493642D" w14:textId="27A978E9" w:rsidR="001B0E94" w:rsidRPr="00B524C7" w:rsidRDefault="001B0E94" w:rsidP="001B0E94">
            <w:pPr>
              <w:spacing w:before="100" w:after="100"/>
              <w:jc w:val="right"/>
              <w:rPr>
                <w:sz w:val="20"/>
                <w:szCs w:val="20"/>
              </w:rPr>
            </w:pPr>
            <w:r>
              <w:rPr>
                <w:rFonts w:eastAsia="Aptos" w:cs="Aptos"/>
                <w:color w:val="000000"/>
                <w:sz w:val="20"/>
                <w:szCs w:val="20"/>
              </w:rPr>
              <w:t>3.0</w:t>
            </w:r>
          </w:p>
        </w:tc>
        <w:tc>
          <w:tcPr>
            <w:tcW w:w="833" w:type="dxa"/>
            <w:tcBorders>
              <w:top w:val="nil"/>
              <w:left w:val="nil"/>
              <w:bottom w:val="nil"/>
              <w:right w:val="nil"/>
            </w:tcBorders>
          </w:tcPr>
          <w:p w14:paraId="4576E96A" w14:textId="48565670" w:rsidR="001B0E94" w:rsidRPr="00B524C7" w:rsidRDefault="001B0E94" w:rsidP="001B0E94">
            <w:pPr>
              <w:spacing w:before="100" w:after="100"/>
              <w:jc w:val="right"/>
              <w:rPr>
                <w:sz w:val="20"/>
                <w:szCs w:val="20"/>
              </w:rPr>
            </w:pPr>
            <w:r>
              <w:rPr>
                <w:rFonts w:eastAsia="Aptos" w:cs="Aptos"/>
                <w:color w:val="000000"/>
                <w:sz w:val="20"/>
                <w:szCs w:val="20"/>
              </w:rPr>
              <w:t>*</w:t>
            </w:r>
          </w:p>
        </w:tc>
        <w:tc>
          <w:tcPr>
            <w:tcW w:w="833" w:type="dxa"/>
            <w:tcBorders>
              <w:top w:val="nil"/>
              <w:left w:val="nil"/>
              <w:bottom w:val="nil"/>
            </w:tcBorders>
          </w:tcPr>
          <w:p w14:paraId="7DE563E4" w14:textId="6F160C34" w:rsidR="001B0E94" w:rsidRPr="00B524C7" w:rsidRDefault="001B0E94" w:rsidP="001B0E94">
            <w:pPr>
              <w:spacing w:before="100" w:after="100"/>
              <w:jc w:val="right"/>
              <w:rPr>
                <w:sz w:val="20"/>
                <w:szCs w:val="20"/>
              </w:rPr>
            </w:pPr>
            <w:r>
              <w:rPr>
                <w:rFonts w:eastAsia="Aptos" w:cs="Aptos"/>
                <w:color w:val="000000"/>
                <w:sz w:val="20"/>
                <w:szCs w:val="20"/>
              </w:rPr>
              <w:t>2.7</w:t>
            </w:r>
          </w:p>
        </w:tc>
      </w:tr>
      <w:tr w:rsidR="001B0E94" w14:paraId="3DD3B9A2" w14:textId="77777777" w:rsidTr="00702B2A">
        <w:trPr>
          <w:trHeight w:val="283"/>
        </w:trPr>
        <w:tc>
          <w:tcPr>
            <w:tcW w:w="3114" w:type="dxa"/>
            <w:vMerge/>
            <w:tcBorders>
              <w:right w:val="nil"/>
            </w:tcBorders>
          </w:tcPr>
          <w:p w14:paraId="0B8DC10A" w14:textId="77777777" w:rsidR="001B0E94" w:rsidRPr="00147718" w:rsidRDefault="001B0E94" w:rsidP="001B0E94">
            <w:pPr>
              <w:spacing w:after="0"/>
              <w:rPr>
                <w:sz w:val="20"/>
                <w:szCs w:val="20"/>
              </w:rPr>
            </w:pPr>
          </w:p>
        </w:tc>
        <w:tc>
          <w:tcPr>
            <w:tcW w:w="2126" w:type="dxa"/>
            <w:tcBorders>
              <w:top w:val="nil"/>
              <w:left w:val="nil"/>
              <w:bottom w:val="nil"/>
              <w:right w:val="nil"/>
            </w:tcBorders>
          </w:tcPr>
          <w:p w14:paraId="5833513B" w14:textId="4F449064" w:rsidR="001B0E94" w:rsidRPr="00147718" w:rsidRDefault="001B0E94" w:rsidP="001B0E94">
            <w:pPr>
              <w:spacing w:after="0"/>
              <w:rPr>
                <w:sz w:val="20"/>
                <w:szCs w:val="20"/>
              </w:rPr>
            </w:pPr>
            <w:r w:rsidRPr="00147718">
              <w:rPr>
                <w:sz w:val="20"/>
                <w:szCs w:val="20"/>
              </w:rPr>
              <w:t>Duration (years)</w:t>
            </w:r>
          </w:p>
        </w:tc>
        <w:tc>
          <w:tcPr>
            <w:tcW w:w="832" w:type="dxa"/>
            <w:tcBorders>
              <w:top w:val="nil"/>
              <w:left w:val="nil"/>
              <w:bottom w:val="nil"/>
              <w:right w:val="nil"/>
            </w:tcBorders>
          </w:tcPr>
          <w:p w14:paraId="43C031E7" w14:textId="44DAEA50" w:rsidR="001B0E94" w:rsidRPr="00B524C7" w:rsidRDefault="001B0E94" w:rsidP="001B0E94">
            <w:pPr>
              <w:spacing w:before="100" w:after="100"/>
              <w:jc w:val="right"/>
              <w:rPr>
                <w:sz w:val="20"/>
                <w:szCs w:val="20"/>
              </w:rPr>
            </w:pPr>
            <w:r>
              <w:rPr>
                <w:rFonts w:eastAsia="Aptos" w:cs="Aptos"/>
                <w:color w:val="000000"/>
                <w:sz w:val="20"/>
                <w:szCs w:val="20"/>
              </w:rPr>
              <w:t>0.0</w:t>
            </w:r>
          </w:p>
        </w:tc>
        <w:tc>
          <w:tcPr>
            <w:tcW w:w="833" w:type="dxa"/>
            <w:tcBorders>
              <w:top w:val="nil"/>
              <w:left w:val="nil"/>
              <w:bottom w:val="nil"/>
              <w:right w:val="nil"/>
            </w:tcBorders>
          </w:tcPr>
          <w:p w14:paraId="3F475338" w14:textId="5B3C1FD0" w:rsidR="001B0E94" w:rsidRPr="00B524C7" w:rsidRDefault="001B0E94" w:rsidP="001B0E94">
            <w:pPr>
              <w:spacing w:before="100" w:after="100"/>
              <w:jc w:val="right"/>
              <w:rPr>
                <w:sz w:val="20"/>
                <w:szCs w:val="20"/>
              </w:rPr>
            </w:pPr>
            <w:r>
              <w:rPr>
                <w:rFonts w:eastAsia="Aptos" w:cs="Aptos"/>
                <w:color w:val="000000"/>
                <w:sz w:val="20"/>
                <w:szCs w:val="20"/>
              </w:rPr>
              <w:t>2.4</w:t>
            </w:r>
          </w:p>
        </w:tc>
        <w:tc>
          <w:tcPr>
            <w:tcW w:w="833" w:type="dxa"/>
            <w:tcBorders>
              <w:top w:val="nil"/>
              <w:left w:val="nil"/>
              <w:bottom w:val="nil"/>
              <w:right w:val="nil"/>
            </w:tcBorders>
          </w:tcPr>
          <w:p w14:paraId="2E505F31" w14:textId="01E98C93" w:rsidR="001B0E94" w:rsidRPr="00B524C7" w:rsidRDefault="001B0E94" w:rsidP="001B0E94">
            <w:pPr>
              <w:spacing w:before="100" w:after="100"/>
              <w:jc w:val="right"/>
              <w:rPr>
                <w:sz w:val="20"/>
                <w:szCs w:val="20"/>
              </w:rPr>
            </w:pPr>
            <w:r>
              <w:rPr>
                <w:rFonts w:eastAsia="Aptos" w:cs="Aptos"/>
                <w:color w:val="000000"/>
                <w:sz w:val="20"/>
                <w:szCs w:val="20"/>
              </w:rPr>
              <w:t>0.0</w:t>
            </w:r>
          </w:p>
        </w:tc>
        <w:tc>
          <w:tcPr>
            <w:tcW w:w="833" w:type="dxa"/>
            <w:tcBorders>
              <w:top w:val="nil"/>
              <w:left w:val="nil"/>
              <w:bottom w:val="nil"/>
              <w:right w:val="nil"/>
            </w:tcBorders>
          </w:tcPr>
          <w:p w14:paraId="5C609817" w14:textId="64F3E6CD" w:rsidR="001B0E94" w:rsidRPr="00B524C7" w:rsidRDefault="001B0E94" w:rsidP="001B0E94">
            <w:pPr>
              <w:spacing w:before="100" w:after="100"/>
              <w:jc w:val="right"/>
              <w:rPr>
                <w:sz w:val="20"/>
                <w:szCs w:val="20"/>
              </w:rPr>
            </w:pPr>
            <w:r>
              <w:rPr>
                <w:rFonts w:eastAsia="Aptos" w:cs="Aptos"/>
                <w:color w:val="000000"/>
                <w:sz w:val="20"/>
                <w:szCs w:val="20"/>
              </w:rPr>
              <w:t>1.1</w:t>
            </w:r>
          </w:p>
        </w:tc>
        <w:tc>
          <w:tcPr>
            <w:tcW w:w="833" w:type="dxa"/>
            <w:tcBorders>
              <w:top w:val="nil"/>
              <w:left w:val="nil"/>
              <w:bottom w:val="nil"/>
              <w:right w:val="nil"/>
            </w:tcBorders>
          </w:tcPr>
          <w:p w14:paraId="00B79A87" w14:textId="5BDB651C" w:rsidR="001B0E94" w:rsidRPr="00B524C7" w:rsidRDefault="001B0E94" w:rsidP="001B0E94">
            <w:pPr>
              <w:spacing w:before="100" w:after="100"/>
              <w:jc w:val="right"/>
              <w:rPr>
                <w:sz w:val="20"/>
                <w:szCs w:val="20"/>
              </w:rPr>
            </w:pPr>
            <w:r>
              <w:rPr>
                <w:rFonts w:eastAsia="Aptos" w:cs="Aptos"/>
                <w:color w:val="000000"/>
                <w:sz w:val="20"/>
                <w:szCs w:val="20"/>
              </w:rPr>
              <w:t>0.0</w:t>
            </w:r>
          </w:p>
        </w:tc>
        <w:tc>
          <w:tcPr>
            <w:tcW w:w="832" w:type="dxa"/>
            <w:tcBorders>
              <w:top w:val="nil"/>
              <w:left w:val="nil"/>
              <w:bottom w:val="nil"/>
              <w:right w:val="nil"/>
            </w:tcBorders>
          </w:tcPr>
          <w:p w14:paraId="1EAFDD4D" w14:textId="795C6C79" w:rsidR="001B0E94" w:rsidRPr="00B524C7" w:rsidRDefault="001B0E94" w:rsidP="001B0E94">
            <w:pPr>
              <w:spacing w:before="100" w:after="100"/>
              <w:jc w:val="right"/>
              <w:rPr>
                <w:sz w:val="20"/>
                <w:szCs w:val="20"/>
              </w:rPr>
            </w:pPr>
            <w:r>
              <w:rPr>
                <w:rFonts w:eastAsia="Aptos" w:cs="Aptos"/>
                <w:color w:val="000000"/>
                <w:sz w:val="20"/>
                <w:szCs w:val="20"/>
              </w:rPr>
              <w:t>0.0</w:t>
            </w:r>
          </w:p>
        </w:tc>
        <w:tc>
          <w:tcPr>
            <w:tcW w:w="833" w:type="dxa"/>
            <w:tcBorders>
              <w:top w:val="nil"/>
              <w:left w:val="nil"/>
              <w:bottom w:val="nil"/>
              <w:right w:val="nil"/>
            </w:tcBorders>
          </w:tcPr>
          <w:p w14:paraId="5BC9858D" w14:textId="20CFD437" w:rsidR="001B0E94" w:rsidRPr="00B524C7" w:rsidRDefault="001B0E94" w:rsidP="001B0E94">
            <w:pPr>
              <w:spacing w:before="100" w:after="100"/>
              <w:jc w:val="right"/>
              <w:rPr>
                <w:sz w:val="20"/>
                <w:szCs w:val="20"/>
              </w:rPr>
            </w:pPr>
            <w:r>
              <w:rPr>
                <w:rFonts w:eastAsia="Aptos" w:cs="Aptos"/>
                <w:color w:val="000000"/>
                <w:sz w:val="20"/>
                <w:szCs w:val="20"/>
              </w:rPr>
              <w:t>1.7</w:t>
            </w:r>
          </w:p>
        </w:tc>
        <w:tc>
          <w:tcPr>
            <w:tcW w:w="833" w:type="dxa"/>
            <w:tcBorders>
              <w:top w:val="nil"/>
              <w:left w:val="nil"/>
              <w:bottom w:val="nil"/>
              <w:right w:val="nil"/>
            </w:tcBorders>
          </w:tcPr>
          <w:p w14:paraId="5D154880" w14:textId="4980F0C9" w:rsidR="001B0E94" w:rsidRPr="00B524C7" w:rsidRDefault="001B0E94" w:rsidP="001B0E94">
            <w:pPr>
              <w:spacing w:before="100" w:after="100"/>
              <w:jc w:val="right"/>
              <w:rPr>
                <w:sz w:val="20"/>
                <w:szCs w:val="20"/>
              </w:rPr>
            </w:pPr>
            <w:r>
              <w:rPr>
                <w:rFonts w:eastAsia="Aptos" w:cs="Aptos"/>
                <w:color w:val="000000"/>
                <w:sz w:val="20"/>
                <w:szCs w:val="20"/>
              </w:rPr>
              <w:t>0.0</w:t>
            </w:r>
          </w:p>
        </w:tc>
        <w:tc>
          <w:tcPr>
            <w:tcW w:w="833" w:type="dxa"/>
            <w:tcBorders>
              <w:top w:val="nil"/>
              <w:left w:val="nil"/>
              <w:bottom w:val="nil"/>
              <w:right w:val="nil"/>
            </w:tcBorders>
          </w:tcPr>
          <w:p w14:paraId="148B4998" w14:textId="2B904A6D" w:rsidR="001B0E94" w:rsidRPr="00B524C7" w:rsidRDefault="001B0E94" w:rsidP="001B0E94">
            <w:pPr>
              <w:spacing w:before="100" w:after="100"/>
              <w:jc w:val="right"/>
              <w:rPr>
                <w:sz w:val="20"/>
                <w:szCs w:val="20"/>
              </w:rPr>
            </w:pPr>
            <w:r>
              <w:rPr>
                <w:rFonts w:eastAsia="Aptos" w:cs="Aptos"/>
                <w:color w:val="000000"/>
                <w:sz w:val="20"/>
                <w:szCs w:val="20"/>
              </w:rPr>
              <w:t>2.8</w:t>
            </w:r>
          </w:p>
        </w:tc>
        <w:tc>
          <w:tcPr>
            <w:tcW w:w="833" w:type="dxa"/>
            <w:tcBorders>
              <w:top w:val="nil"/>
              <w:left w:val="nil"/>
              <w:bottom w:val="nil"/>
              <w:right w:val="nil"/>
            </w:tcBorders>
          </w:tcPr>
          <w:p w14:paraId="3E92FFB2" w14:textId="333EEA58" w:rsidR="001B0E94" w:rsidRPr="00B524C7" w:rsidRDefault="001B0E94" w:rsidP="001B0E94">
            <w:pPr>
              <w:spacing w:before="100" w:after="100"/>
              <w:jc w:val="right"/>
              <w:rPr>
                <w:sz w:val="20"/>
                <w:szCs w:val="20"/>
              </w:rPr>
            </w:pPr>
            <w:r>
              <w:rPr>
                <w:rFonts w:eastAsia="Aptos" w:cs="Aptos"/>
                <w:color w:val="000000"/>
                <w:sz w:val="20"/>
                <w:szCs w:val="20"/>
              </w:rPr>
              <w:t>0.0</w:t>
            </w:r>
          </w:p>
        </w:tc>
        <w:tc>
          <w:tcPr>
            <w:tcW w:w="833" w:type="dxa"/>
            <w:tcBorders>
              <w:top w:val="nil"/>
              <w:left w:val="nil"/>
              <w:bottom w:val="nil"/>
            </w:tcBorders>
          </w:tcPr>
          <w:p w14:paraId="28682156" w14:textId="3BDF2931" w:rsidR="001B0E94" w:rsidRPr="00B524C7" w:rsidRDefault="001B0E94" w:rsidP="001B0E94">
            <w:pPr>
              <w:spacing w:before="100" w:after="100"/>
              <w:jc w:val="right"/>
              <w:rPr>
                <w:sz w:val="20"/>
                <w:szCs w:val="20"/>
              </w:rPr>
            </w:pPr>
            <w:r>
              <w:rPr>
                <w:rFonts w:eastAsia="Aptos" w:cs="Aptos"/>
                <w:color w:val="000000"/>
                <w:sz w:val="20"/>
                <w:szCs w:val="20"/>
              </w:rPr>
              <w:t>2.4</w:t>
            </w:r>
          </w:p>
        </w:tc>
      </w:tr>
      <w:tr w:rsidR="001B0E94" w14:paraId="5486D137" w14:textId="77777777" w:rsidTr="00702B2A">
        <w:trPr>
          <w:trHeight w:val="283"/>
        </w:trPr>
        <w:tc>
          <w:tcPr>
            <w:tcW w:w="3114" w:type="dxa"/>
            <w:vMerge/>
            <w:tcBorders>
              <w:right w:val="nil"/>
            </w:tcBorders>
          </w:tcPr>
          <w:p w14:paraId="7E854A13" w14:textId="77777777" w:rsidR="001B0E94" w:rsidRPr="00147718" w:rsidRDefault="001B0E94" w:rsidP="001B0E94">
            <w:pPr>
              <w:spacing w:after="0"/>
              <w:rPr>
                <w:sz w:val="20"/>
                <w:szCs w:val="20"/>
              </w:rPr>
            </w:pPr>
          </w:p>
        </w:tc>
        <w:tc>
          <w:tcPr>
            <w:tcW w:w="2126" w:type="dxa"/>
            <w:tcBorders>
              <w:top w:val="nil"/>
              <w:left w:val="nil"/>
              <w:bottom w:val="single" w:sz="4" w:space="0" w:color="auto"/>
              <w:right w:val="nil"/>
            </w:tcBorders>
          </w:tcPr>
          <w:p w14:paraId="5A77AD04" w14:textId="146422E0" w:rsidR="001B0E94" w:rsidRPr="00147718" w:rsidRDefault="001B0E94" w:rsidP="001B0E94">
            <w:pPr>
              <w:spacing w:after="0"/>
              <w:rPr>
                <w:sz w:val="20"/>
                <w:szCs w:val="20"/>
              </w:rPr>
            </w:pPr>
            <w:r w:rsidRPr="00147718">
              <w:rPr>
                <w:sz w:val="20"/>
                <w:szCs w:val="20"/>
              </w:rPr>
              <w:t>Employees (‘000)</w:t>
            </w:r>
          </w:p>
        </w:tc>
        <w:tc>
          <w:tcPr>
            <w:tcW w:w="832" w:type="dxa"/>
            <w:tcBorders>
              <w:top w:val="nil"/>
              <w:left w:val="nil"/>
              <w:bottom w:val="single" w:sz="4" w:space="0" w:color="auto"/>
              <w:right w:val="nil"/>
            </w:tcBorders>
          </w:tcPr>
          <w:p w14:paraId="3C3564DF" w14:textId="1D5BC8B8" w:rsidR="001B0E94" w:rsidRPr="00B524C7" w:rsidRDefault="001B0E94" w:rsidP="001B0E94">
            <w:pPr>
              <w:spacing w:before="100" w:after="100"/>
              <w:jc w:val="right"/>
              <w:rPr>
                <w:sz w:val="20"/>
                <w:szCs w:val="20"/>
              </w:rPr>
            </w:pPr>
            <w:r>
              <w:rPr>
                <w:rFonts w:eastAsia="Aptos" w:cs="Aptos"/>
                <w:color w:val="000000"/>
                <w:sz w:val="20"/>
                <w:szCs w:val="20"/>
              </w:rPr>
              <w:t>0.0</w:t>
            </w:r>
          </w:p>
        </w:tc>
        <w:tc>
          <w:tcPr>
            <w:tcW w:w="833" w:type="dxa"/>
            <w:tcBorders>
              <w:top w:val="nil"/>
              <w:left w:val="nil"/>
              <w:bottom w:val="single" w:sz="4" w:space="0" w:color="auto"/>
              <w:right w:val="nil"/>
            </w:tcBorders>
          </w:tcPr>
          <w:p w14:paraId="676B807F" w14:textId="2C9D5A63" w:rsidR="001B0E94" w:rsidRPr="00B524C7" w:rsidRDefault="001B0E94" w:rsidP="001B0E94">
            <w:pPr>
              <w:spacing w:before="100" w:after="100"/>
              <w:jc w:val="right"/>
              <w:rPr>
                <w:sz w:val="20"/>
                <w:szCs w:val="20"/>
              </w:rPr>
            </w:pPr>
            <w:r>
              <w:rPr>
                <w:rFonts w:eastAsia="Aptos" w:cs="Aptos"/>
                <w:color w:val="000000"/>
                <w:sz w:val="20"/>
                <w:szCs w:val="20"/>
              </w:rPr>
              <w:t>0.2</w:t>
            </w:r>
          </w:p>
        </w:tc>
        <w:tc>
          <w:tcPr>
            <w:tcW w:w="833" w:type="dxa"/>
            <w:tcBorders>
              <w:top w:val="nil"/>
              <w:left w:val="nil"/>
              <w:bottom w:val="single" w:sz="4" w:space="0" w:color="auto"/>
              <w:right w:val="nil"/>
            </w:tcBorders>
          </w:tcPr>
          <w:p w14:paraId="222D7EE6" w14:textId="77C28FC2" w:rsidR="001B0E94" w:rsidRPr="00B524C7" w:rsidRDefault="001B0E94" w:rsidP="001B0E94">
            <w:pPr>
              <w:spacing w:before="100" w:after="100"/>
              <w:jc w:val="right"/>
              <w:rPr>
                <w:sz w:val="20"/>
                <w:szCs w:val="20"/>
              </w:rPr>
            </w:pPr>
            <w:r>
              <w:rPr>
                <w:rFonts w:eastAsia="Aptos" w:cs="Aptos"/>
                <w:color w:val="000000"/>
                <w:sz w:val="20"/>
                <w:szCs w:val="20"/>
              </w:rPr>
              <w:t>0.0</w:t>
            </w:r>
          </w:p>
        </w:tc>
        <w:tc>
          <w:tcPr>
            <w:tcW w:w="833" w:type="dxa"/>
            <w:tcBorders>
              <w:top w:val="nil"/>
              <w:left w:val="nil"/>
              <w:bottom w:val="single" w:sz="4" w:space="0" w:color="auto"/>
              <w:right w:val="nil"/>
            </w:tcBorders>
          </w:tcPr>
          <w:p w14:paraId="466A1393" w14:textId="7BEA2FD2" w:rsidR="001B0E94" w:rsidRPr="00B524C7" w:rsidRDefault="001B0E94" w:rsidP="001B0E94">
            <w:pPr>
              <w:spacing w:before="100" w:after="100"/>
              <w:jc w:val="right"/>
              <w:rPr>
                <w:sz w:val="20"/>
                <w:szCs w:val="20"/>
              </w:rPr>
            </w:pPr>
            <w:r>
              <w:rPr>
                <w:rFonts w:eastAsia="Aptos" w:cs="Aptos"/>
                <w:color w:val="000000"/>
                <w:sz w:val="20"/>
                <w:szCs w:val="20"/>
              </w:rPr>
              <w:t>0.3</w:t>
            </w:r>
          </w:p>
        </w:tc>
        <w:tc>
          <w:tcPr>
            <w:tcW w:w="833" w:type="dxa"/>
            <w:tcBorders>
              <w:top w:val="nil"/>
              <w:left w:val="nil"/>
              <w:bottom w:val="single" w:sz="4" w:space="0" w:color="auto"/>
              <w:right w:val="nil"/>
            </w:tcBorders>
          </w:tcPr>
          <w:p w14:paraId="6E7DB5F5" w14:textId="0AC2D704" w:rsidR="001B0E94" w:rsidRPr="00B524C7" w:rsidRDefault="001B0E94" w:rsidP="001B0E94">
            <w:pPr>
              <w:spacing w:before="100" w:after="100"/>
              <w:jc w:val="right"/>
              <w:rPr>
                <w:sz w:val="20"/>
                <w:szCs w:val="20"/>
              </w:rPr>
            </w:pPr>
            <w:r>
              <w:rPr>
                <w:rFonts w:eastAsia="Aptos" w:cs="Aptos"/>
                <w:color w:val="000000"/>
                <w:sz w:val="20"/>
                <w:szCs w:val="20"/>
              </w:rPr>
              <w:t>0.0</w:t>
            </w:r>
          </w:p>
        </w:tc>
        <w:tc>
          <w:tcPr>
            <w:tcW w:w="832" w:type="dxa"/>
            <w:tcBorders>
              <w:top w:val="nil"/>
              <w:left w:val="nil"/>
              <w:bottom w:val="single" w:sz="4" w:space="0" w:color="auto"/>
              <w:right w:val="nil"/>
            </w:tcBorders>
          </w:tcPr>
          <w:p w14:paraId="67BA63C0" w14:textId="69BA65A6" w:rsidR="001B0E94" w:rsidRPr="00B524C7" w:rsidRDefault="001B0E94" w:rsidP="001B0E94">
            <w:pPr>
              <w:spacing w:before="100" w:after="100"/>
              <w:jc w:val="right"/>
              <w:rPr>
                <w:sz w:val="20"/>
                <w:szCs w:val="20"/>
              </w:rPr>
            </w:pPr>
            <w:r>
              <w:rPr>
                <w:rFonts w:eastAsia="Aptos" w:cs="Aptos"/>
                <w:color w:val="000000"/>
                <w:sz w:val="20"/>
                <w:szCs w:val="20"/>
              </w:rPr>
              <w:t>0.0</w:t>
            </w:r>
          </w:p>
        </w:tc>
        <w:tc>
          <w:tcPr>
            <w:tcW w:w="833" w:type="dxa"/>
            <w:tcBorders>
              <w:top w:val="nil"/>
              <w:left w:val="nil"/>
              <w:bottom w:val="single" w:sz="4" w:space="0" w:color="auto"/>
              <w:right w:val="nil"/>
            </w:tcBorders>
          </w:tcPr>
          <w:p w14:paraId="74919E61" w14:textId="600CFFDF" w:rsidR="001B0E94" w:rsidRPr="00B524C7" w:rsidRDefault="001B0E94" w:rsidP="001B0E94">
            <w:pPr>
              <w:spacing w:before="100" w:after="100"/>
              <w:jc w:val="right"/>
              <w:rPr>
                <w:sz w:val="20"/>
                <w:szCs w:val="20"/>
              </w:rPr>
            </w:pPr>
            <w:r>
              <w:rPr>
                <w:rFonts w:eastAsia="Aptos" w:cs="Aptos"/>
                <w:color w:val="000000"/>
                <w:sz w:val="20"/>
                <w:szCs w:val="20"/>
              </w:rPr>
              <w:t>0.4</w:t>
            </w:r>
          </w:p>
        </w:tc>
        <w:tc>
          <w:tcPr>
            <w:tcW w:w="833" w:type="dxa"/>
            <w:tcBorders>
              <w:top w:val="nil"/>
              <w:left w:val="nil"/>
              <w:bottom w:val="single" w:sz="4" w:space="0" w:color="auto"/>
              <w:right w:val="nil"/>
            </w:tcBorders>
          </w:tcPr>
          <w:p w14:paraId="1175E315" w14:textId="72A21A65" w:rsidR="001B0E94" w:rsidRPr="00B524C7" w:rsidRDefault="001B0E94" w:rsidP="001B0E94">
            <w:pPr>
              <w:spacing w:before="100" w:after="100"/>
              <w:jc w:val="right"/>
              <w:rPr>
                <w:sz w:val="20"/>
                <w:szCs w:val="20"/>
              </w:rPr>
            </w:pPr>
            <w:r>
              <w:rPr>
                <w:rFonts w:eastAsia="Aptos" w:cs="Aptos"/>
                <w:color w:val="000000"/>
                <w:sz w:val="20"/>
                <w:szCs w:val="20"/>
              </w:rPr>
              <w:t>0.0</w:t>
            </w:r>
          </w:p>
        </w:tc>
        <w:tc>
          <w:tcPr>
            <w:tcW w:w="833" w:type="dxa"/>
            <w:tcBorders>
              <w:top w:val="nil"/>
              <w:left w:val="nil"/>
              <w:bottom w:val="single" w:sz="4" w:space="0" w:color="auto"/>
              <w:right w:val="nil"/>
            </w:tcBorders>
          </w:tcPr>
          <w:p w14:paraId="72954935" w14:textId="598411E3" w:rsidR="001B0E94" w:rsidRPr="00B524C7" w:rsidRDefault="001B0E94" w:rsidP="001B0E94">
            <w:pPr>
              <w:spacing w:before="100" w:after="100"/>
              <w:jc w:val="right"/>
              <w:rPr>
                <w:sz w:val="20"/>
                <w:szCs w:val="20"/>
              </w:rPr>
            </w:pPr>
            <w:r>
              <w:rPr>
                <w:rFonts w:eastAsia="Aptos" w:cs="Aptos"/>
                <w:color w:val="000000"/>
                <w:sz w:val="20"/>
                <w:szCs w:val="20"/>
              </w:rPr>
              <w:t>1.5</w:t>
            </w:r>
          </w:p>
        </w:tc>
        <w:tc>
          <w:tcPr>
            <w:tcW w:w="833" w:type="dxa"/>
            <w:tcBorders>
              <w:top w:val="nil"/>
              <w:left w:val="nil"/>
              <w:bottom w:val="single" w:sz="4" w:space="0" w:color="auto"/>
              <w:right w:val="nil"/>
            </w:tcBorders>
          </w:tcPr>
          <w:p w14:paraId="64267960" w14:textId="0FB0FBC7" w:rsidR="001B0E94" w:rsidRPr="00B524C7" w:rsidRDefault="001B0E94" w:rsidP="001B0E94">
            <w:pPr>
              <w:spacing w:before="100" w:after="100"/>
              <w:jc w:val="right"/>
              <w:rPr>
                <w:sz w:val="20"/>
                <w:szCs w:val="20"/>
              </w:rPr>
            </w:pPr>
            <w:r>
              <w:rPr>
                <w:rFonts w:eastAsia="Aptos" w:cs="Aptos"/>
                <w:color w:val="000000"/>
                <w:sz w:val="20"/>
                <w:szCs w:val="20"/>
              </w:rPr>
              <w:t>0.0</w:t>
            </w:r>
          </w:p>
        </w:tc>
        <w:tc>
          <w:tcPr>
            <w:tcW w:w="833" w:type="dxa"/>
            <w:tcBorders>
              <w:top w:val="nil"/>
              <w:left w:val="nil"/>
              <w:bottom w:val="single" w:sz="4" w:space="0" w:color="auto"/>
            </w:tcBorders>
          </w:tcPr>
          <w:p w14:paraId="330B5348" w14:textId="7B3C11D7" w:rsidR="001B0E94" w:rsidRPr="00B524C7" w:rsidRDefault="001B0E94" w:rsidP="001B0E94">
            <w:pPr>
              <w:spacing w:before="100" w:after="100"/>
              <w:jc w:val="right"/>
              <w:rPr>
                <w:sz w:val="20"/>
                <w:szCs w:val="20"/>
              </w:rPr>
            </w:pPr>
            <w:r>
              <w:rPr>
                <w:rFonts w:eastAsia="Aptos" w:cs="Aptos"/>
                <w:color w:val="000000"/>
                <w:sz w:val="20"/>
                <w:szCs w:val="20"/>
              </w:rPr>
              <w:t>2.4</w:t>
            </w:r>
          </w:p>
        </w:tc>
      </w:tr>
      <w:tr w:rsidR="001B0E94" w14:paraId="0E81256E" w14:textId="77777777" w:rsidTr="00702B2A">
        <w:trPr>
          <w:trHeight w:val="283"/>
        </w:trPr>
        <w:tc>
          <w:tcPr>
            <w:tcW w:w="3114" w:type="dxa"/>
            <w:vMerge w:val="restart"/>
            <w:tcBorders>
              <w:right w:val="nil"/>
            </w:tcBorders>
          </w:tcPr>
          <w:p w14:paraId="5314FF93" w14:textId="0F9C4BDD" w:rsidR="001B0E94" w:rsidRPr="00147718" w:rsidRDefault="001B0E94" w:rsidP="001B0E94">
            <w:pPr>
              <w:spacing w:after="0"/>
              <w:rPr>
                <w:sz w:val="20"/>
                <w:szCs w:val="20"/>
              </w:rPr>
            </w:pPr>
            <w:r w:rsidRPr="001C232A">
              <w:rPr>
                <w:sz w:val="20"/>
                <w:szCs w:val="20"/>
              </w:rPr>
              <w:t>Financial and Insurance Services</w:t>
            </w:r>
          </w:p>
        </w:tc>
        <w:tc>
          <w:tcPr>
            <w:tcW w:w="2126" w:type="dxa"/>
            <w:tcBorders>
              <w:top w:val="single" w:sz="4" w:space="0" w:color="auto"/>
              <w:left w:val="nil"/>
              <w:bottom w:val="nil"/>
              <w:right w:val="nil"/>
            </w:tcBorders>
          </w:tcPr>
          <w:p w14:paraId="679D8703" w14:textId="37D549DF" w:rsidR="001B0E94" w:rsidRPr="00147718" w:rsidRDefault="001B0E94" w:rsidP="001B0E94">
            <w:pPr>
              <w:spacing w:after="0"/>
              <w:rPr>
                <w:sz w:val="20"/>
                <w:szCs w:val="20"/>
              </w:rPr>
            </w:pPr>
            <w:r w:rsidRPr="00147718">
              <w:rPr>
                <w:sz w:val="20"/>
                <w:szCs w:val="20"/>
              </w:rPr>
              <w:t>Agreements</w:t>
            </w:r>
          </w:p>
        </w:tc>
        <w:tc>
          <w:tcPr>
            <w:tcW w:w="832" w:type="dxa"/>
            <w:tcBorders>
              <w:top w:val="single" w:sz="4" w:space="0" w:color="auto"/>
              <w:left w:val="nil"/>
              <w:bottom w:val="nil"/>
              <w:right w:val="nil"/>
            </w:tcBorders>
          </w:tcPr>
          <w:p w14:paraId="21516B6A" w14:textId="65300386" w:rsidR="001B0E94" w:rsidRPr="00B524C7" w:rsidRDefault="001B0E94" w:rsidP="001B0E94">
            <w:pPr>
              <w:spacing w:before="100" w:after="100"/>
              <w:jc w:val="right"/>
              <w:rPr>
                <w:sz w:val="20"/>
                <w:szCs w:val="20"/>
              </w:rPr>
            </w:pPr>
            <w:r>
              <w:rPr>
                <w:rFonts w:eastAsia="Aptos" w:cs="Aptos"/>
                <w:color w:val="000000"/>
                <w:sz w:val="20"/>
                <w:szCs w:val="20"/>
              </w:rPr>
              <w:t>0</w:t>
            </w:r>
          </w:p>
        </w:tc>
        <w:tc>
          <w:tcPr>
            <w:tcW w:w="833" w:type="dxa"/>
            <w:tcBorders>
              <w:top w:val="single" w:sz="4" w:space="0" w:color="auto"/>
              <w:left w:val="nil"/>
              <w:bottom w:val="nil"/>
              <w:right w:val="nil"/>
            </w:tcBorders>
          </w:tcPr>
          <w:p w14:paraId="4B927582" w14:textId="2BA14A0E" w:rsidR="001B0E94" w:rsidRPr="00B524C7" w:rsidRDefault="001B0E94" w:rsidP="001B0E94">
            <w:pPr>
              <w:spacing w:before="100" w:after="100"/>
              <w:jc w:val="right"/>
              <w:rPr>
                <w:sz w:val="20"/>
                <w:szCs w:val="20"/>
              </w:rPr>
            </w:pPr>
            <w:r>
              <w:rPr>
                <w:rFonts w:eastAsia="Aptos" w:cs="Aptos"/>
                <w:color w:val="000000"/>
                <w:sz w:val="20"/>
                <w:szCs w:val="20"/>
              </w:rPr>
              <w:t>0</w:t>
            </w:r>
          </w:p>
        </w:tc>
        <w:tc>
          <w:tcPr>
            <w:tcW w:w="833" w:type="dxa"/>
            <w:tcBorders>
              <w:top w:val="single" w:sz="4" w:space="0" w:color="auto"/>
              <w:left w:val="nil"/>
              <w:bottom w:val="nil"/>
              <w:right w:val="nil"/>
            </w:tcBorders>
          </w:tcPr>
          <w:p w14:paraId="4CB2D850" w14:textId="7E11F3B2" w:rsidR="001B0E94" w:rsidRPr="00B524C7" w:rsidRDefault="001B0E94" w:rsidP="001B0E94">
            <w:pPr>
              <w:spacing w:before="100" w:after="100"/>
              <w:jc w:val="right"/>
              <w:rPr>
                <w:sz w:val="20"/>
                <w:szCs w:val="20"/>
              </w:rPr>
            </w:pPr>
            <w:r>
              <w:rPr>
                <w:rFonts w:eastAsia="Aptos" w:cs="Aptos"/>
                <w:color w:val="000000"/>
                <w:sz w:val="20"/>
                <w:szCs w:val="20"/>
              </w:rPr>
              <w:t>0</w:t>
            </w:r>
          </w:p>
        </w:tc>
        <w:tc>
          <w:tcPr>
            <w:tcW w:w="833" w:type="dxa"/>
            <w:tcBorders>
              <w:top w:val="single" w:sz="4" w:space="0" w:color="auto"/>
              <w:left w:val="nil"/>
              <w:bottom w:val="nil"/>
              <w:right w:val="nil"/>
            </w:tcBorders>
          </w:tcPr>
          <w:p w14:paraId="042157F9" w14:textId="623973F6" w:rsidR="001B0E94" w:rsidRPr="00B524C7" w:rsidRDefault="001B0E94" w:rsidP="001B0E94">
            <w:pPr>
              <w:spacing w:before="100" w:after="100"/>
              <w:jc w:val="right"/>
              <w:rPr>
                <w:sz w:val="20"/>
                <w:szCs w:val="20"/>
              </w:rPr>
            </w:pPr>
            <w:r>
              <w:rPr>
                <w:rFonts w:eastAsia="Aptos" w:cs="Aptos"/>
                <w:color w:val="000000"/>
                <w:sz w:val="20"/>
                <w:szCs w:val="20"/>
              </w:rPr>
              <w:t>0</w:t>
            </w:r>
          </w:p>
        </w:tc>
        <w:tc>
          <w:tcPr>
            <w:tcW w:w="833" w:type="dxa"/>
            <w:tcBorders>
              <w:top w:val="single" w:sz="4" w:space="0" w:color="auto"/>
              <w:left w:val="nil"/>
              <w:bottom w:val="nil"/>
              <w:right w:val="nil"/>
            </w:tcBorders>
          </w:tcPr>
          <w:p w14:paraId="0E3895F2" w14:textId="6FBF60E2" w:rsidR="001B0E94" w:rsidRPr="00B524C7" w:rsidRDefault="001B0E94" w:rsidP="001B0E94">
            <w:pPr>
              <w:spacing w:before="100" w:after="100"/>
              <w:jc w:val="right"/>
              <w:rPr>
                <w:sz w:val="20"/>
                <w:szCs w:val="20"/>
              </w:rPr>
            </w:pPr>
            <w:r>
              <w:rPr>
                <w:rFonts w:eastAsia="Aptos" w:cs="Aptos"/>
                <w:color w:val="000000"/>
                <w:sz w:val="20"/>
                <w:szCs w:val="20"/>
              </w:rPr>
              <w:t>0</w:t>
            </w:r>
          </w:p>
        </w:tc>
        <w:tc>
          <w:tcPr>
            <w:tcW w:w="832" w:type="dxa"/>
            <w:tcBorders>
              <w:top w:val="single" w:sz="4" w:space="0" w:color="auto"/>
              <w:left w:val="nil"/>
              <w:bottom w:val="nil"/>
              <w:right w:val="nil"/>
            </w:tcBorders>
          </w:tcPr>
          <w:p w14:paraId="2BDD1804" w14:textId="2EDA8FB6" w:rsidR="001B0E94" w:rsidRPr="00B524C7" w:rsidRDefault="001B0E94" w:rsidP="001B0E94">
            <w:pPr>
              <w:spacing w:before="100" w:after="100"/>
              <w:jc w:val="right"/>
              <w:rPr>
                <w:sz w:val="20"/>
                <w:szCs w:val="20"/>
              </w:rPr>
            </w:pPr>
            <w:r>
              <w:rPr>
                <w:rFonts w:eastAsia="Aptos" w:cs="Aptos"/>
                <w:color w:val="000000"/>
                <w:sz w:val="20"/>
                <w:szCs w:val="20"/>
              </w:rPr>
              <w:t>0</w:t>
            </w:r>
          </w:p>
        </w:tc>
        <w:tc>
          <w:tcPr>
            <w:tcW w:w="833" w:type="dxa"/>
            <w:tcBorders>
              <w:top w:val="single" w:sz="4" w:space="0" w:color="auto"/>
              <w:left w:val="nil"/>
              <w:bottom w:val="nil"/>
              <w:right w:val="nil"/>
            </w:tcBorders>
          </w:tcPr>
          <w:p w14:paraId="5BEF26A5" w14:textId="6DC0E932" w:rsidR="001B0E94" w:rsidRPr="00B524C7" w:rsidRDefault="001B0E94" w:rsidP="001B0E94">
            <w:pPr>
              <w:spacing w:before="100" w:after="100"/>
              <w:jc w:val="right"/>
              <w:rPr>
                <w:sz w:val="20"/>
                <w:szCs w:val="20"/>
              </w:rPr>
            </w:pPr>
            <w:r>
              <w:rPr>
                <w:rFonts w:eastAsia="Aptos" w:cs="Aptos"/>
                <w:color w:val="000000"/>
                <w:sz w:val="20"/>
                <w:szCs w:val="20"/>
              </w:rPr>
              <w:t>0</w:t>
            </w:r>
          </w:p>
        </w:tc>
        <w:tc>
          <w:tcPr>
            <w:tcW w:w="833" w:type="dxa"/>
            <w:tcBorders>
              <w:top w:val="single" w:sz="4" w:space="0" w:color="auto"/>
              <w:left w:val="nil"/>
              <w:bottom w:val="nil"/>
              <w:right w:val="nil"/>
            </w:tcBorders>
          </w:tcPr>
          <w:p w14:paraId="00AA75F1" w14:textId="4FDB8A8E" w:rsidR="001B0E94" w:rsidRPr="00B524C7" w:rsidRDefault="001B0E94" w:rsidP="001B0E94">
            <w:pPr>
              <w:spacing w:before="100" w:after="100"/>
              <w:jc w:val="right"/>
              <w:rPr>
                <w:sz w:val="20"/>
                <w:szCs w:val="20"/>
              </w:rPr>
            </w:pPr>
            <w:r>
              <w:rPr>
                <w:rFonts w:eastAsia="Aptos" w:cs="Aptos"/>
                <w:color w:val="000000"/>
                <w:sz w:val="20"/>
                <w:szCs w:val="20"/>
              </w:rPr>
              <w:t>0</w:t>
            </w:r>
          </w:p>
        </w:tc>
        <w:tc>
          <w:tcPr>
            <w:tcW w:w="833" w:type="dxa"/>
            <w:tcBorders>
              <w:top w:val="single" w:sz="4" w:space="0" w:color="auto"/>
              <w:left w:val="nil"/>
              <w:bottom w:val="nil"/>
              <w:right w:val="nil"/>
            </w:tcBorders>
          </w:tcPr>
          <w:p w14:paraId="267B448B" w14:textId="3AAF0696" w:rsidR="001B0E94" w:rsidRPr="00B524C7" w:rsidRDefault="001B0E94" w:rsidP="001B0E94">
            <w:pPr>
              <w:spacing w:before="100" w:after="100"/>
              <w:jc w:val="right"/>
              <w:rPr>
                <w:sz w:val="20"/>
                <w:szCs w:val="20"/>
              </w:rPr>
            </w:pPr>
            <w:r>
              <w:rPr>
                <w:rFonts w:eastAsia="Aptos" w:cs="Aptos"/>
                <w:color w:val="000000"/>
                <w:sz w:val="20"/>
                <w:szCs w:val="20"/>
              </w:rPr>
              <w:t>3</w:t>
            </w:r>
          </w:p>
        </w:tc>
        <w:tc>
          <w:tcPr>
            <w:tcW w:w="833" w:type="dxa"/>
            <w:tcBorders>
              <w:top w:val="single" w:sz="4" w:space="0" w:color="auto"/>
              <w:left w:val="nil"/>
              <w:bottom w:val="nil"/>
              <w:right w:val="nil"/>
            </w:tcBorders>
          </w:tcPr>
          <w:p w14:paraId="62013F7E" w14:textId="13B7B18D" w:rsidR="001B0E94" w:rsidRPr="00B524C7" w:rsidRDefault="001B0E94" w:rsidP="001B0E94">
            <w:pPr>
              <w:spacing w:before="100" w:after="100"/>
              <w:jc w:val="right"/>
              <w:rPr>
                <w:sz w:val="20"/>
                <w:szCs w:val="20"/>
              </w:rPr>
            </w:pPr>
            <w:r>
              <w:rPr>
                <w:rFonts w:eastAsia="Aptos" w:cs="Aptos"/>
                <w:color w:val="000000"/>
                <w:sz w:val="20"/>
                <w:szCs w:val="20"/>
              </w:rPr>
              <w:t>0</w:t>
            </w:r>
          </w:p>
        </w:tc>
        <w:tc>
          <w:tcPr>
            <w:tcW w:w="833" w:type="dxa"/>
            <w:tcBorders>
              <w:top w:val="single" w:sz="4" w:space="0" w:color="auto"/>
              <w:left w:val="nil"/>
              <w:bottom w:val="nil"/>
            </w:tcBorders>
          </w:tcPr>
          <w:p w14:paraId="64EDB68D" w14:textId="4A856B87" w:rsidR="001B0E94" w:rsidRPr="00B524C7" w:rsidRDefault="001B0E94" w:rsidP="001B0E94">
            <w:pPr>
              <w:spacing w:before="100" w:after="100"/>
              <w:jc w:val="right"/>
              <w:rPr>
                <w:sz w:val="20"/>
                <w:szCs w:val="20"/>
              </w:rPr>
            </w:pPr>
            <w:r>
              <w:rPr>
                <w:rFonts w:eastAsia="Aptos" w:cs="Aptos"/>
                <w:color w:val="000000"/>
                <w:sz w:val="20"/>
                <w:szCs w:val="20"/>
              </w:rPr>
              <w:t>3</w:t>
            </w:r>
          </w:p>
        </w:tc>
      </w:tr>
      <w:tr w:rsidR="001B0E94" w14:paraId="4C382945" w14:textId="77777777" w:rsidTr="00D46BEC">
        <w:trPr>
          <w:trHeight w:val="283"/>
        </w:trPr>
        <w:tc>
          <w:tcPr>
            <w:tcW w:w="3114" w:type="dxa"/>
            <w:vMerge/>
            <w:tcBorders>
              <w:right w:val="nil"/>
            </w:tcBorders>
          </w:tcPr>
          <w:p w14:paraId="0B859726" w14:textId="77777777" w:rsidR="001B0E94" w:rsidRPr="00147718" w:rsidRDefault="001B0E94" w:rsidP="001B0E94">
            <w:pPr>
              <w:spacing w:after="0"/>
              <w:rPr>
                <w:sz w:val="20"/>
                <w:szCs w:val="20"/>
              </w:rPr>
            </w:pPr>
          </w:p>
        </w:tc>
        <w:tc>
          <w:tcPr>
            <w:tcW w:w="2126" w:type="dxa"/>
            <w:tcBorders>
              <w:top w:val="nil"/>
              <w:left w:val="nil"/>
              <w:bottom w:val="nil"/>
              <w:right w:val="nil"/>
            </w:tcBorders>
          </w:tcPr>
          <w:p w14:paraId="1F044A66" w14:textId="0C7FAF2E" w:rsidR="001B0E94" w:rsidRPr="00147718" w:rsidRDefault="001B0E94" w:rsidP="001B0E94">
            <w:pPr>
              <w:spacing w:after="0"/>
              <w:rPr>
                <w:sz w:val="20"/>
                <w:szCs w:val="20"/>
              </w:rPr>
            </w:pPr>
            <w:r w:rsidRPr="00147718">
              <w:rPr>
                <w:sz w:val="20"/>
                <w:szCs w:val="20"/>
              </w:rPr>
              <w:t>AAWI (%)</w:t>
            </w:r>
          </w:p>
        </w:tc>
        <w:tc>
          <w:tcPr>
            <w:tcW w:w="832" w:type="dxa"/>
            <w:tcBorders>
              <w:top w:val="nil"/>
              <w:left w:val="nil"/>
              <w:bottom w:val="nil"/>
              <w:right w:val="nil"/>
            </w:tcBorders>
          </w:tcPr>
          <w:p w14:paraId="02A6EA60" w14:textId="7E040CDC" w:rsidR="001B0E94" w:rsidRPr="00B524C7" w:rsidRDefault="001B0E94" w:rsidP="001B0E94">
            <w:pPr>
              <w:spacing w:before="100" w:after="100"/>
              <w:jc w:val="right"/>
              <w:rPr>
                <w:sz w:val="20"/>
                <w:szCs w:val="20"/>
              </w:rPr>
            </w:pPr>
            <w:r>
              <w:rPr>
                <w:rFonts w:eastAsia="Aptos" w:cs="Aptos"/>
                <w:color w:val="000000"/>
                <w:sz w:val="20"/>
                <w:szCs w:val="20"/>
              </w:rPr>
              <w:t>*</w:t>
            </w:r>
          </w:p>
        </w:tc>
        <w:tc>
          <w:tcPr>
            <w:tcW w:w="833" w:type="dxa"/>
            <w:tcBorders>
              <w:top w:val="nil"/>
              <w:left w:val="nil"/>
              <w:bottom w:val="nil"/>
              <w:right w:val="nil"/>
            </w:tcBorders>
          </w:tcPr>
          <w:p w14:paraId="587A04A5" w14:textId="65A2B681" w:rsidR="001B0E94" w:rsidRPr="00B524C7" w:rsidRDefault="001B0E94" w:rsidP="001B0E94">
            <w:pPr>
              <w:spacing w:before="100" w:after="100"/>
              <w:jc w:val="right"/>
              <w:rPr>
                <w:sz w:val="20"/>
                <w:szCs w:val="20"/>
              </w:rPr>
            </w:pPr>
            <w:r>
              <w:rPr>
                <w:rFonts w:eastAsia="Aptos" w:cs="Aptos"/>
                <w:color w:val="000000"/>
                <w:sz w:val="20"/>
                <w:szCs w:val="20"/>
              </w:rPr>
              <w:t>*</w:t>
            </w:r>
          </w:p>
        </w:tc>
        <w:tc>
          <w:tcPr>
            <w:tcW w:w="833" w:type="dxa"/>
            <w:tcBorders>
              <w:top w:val="nil"/>
              <w:left w:val="nil"/>
              <w:bottom w:val="nil"/>
              <w:right w:val="nil"/>
            </w:tcBorders>
          </w:tcPr>
          <w:p w14:paraId="5C110861" w14:textId="11BEEBED" w:rsidR="001B0E94" w:rsidRPr="00B524C7" w:rsidRDefault="001B0E94" w:rsidP="001B0E94">
            <w:pPr>
              <w:spacing w:before="100" w:after="100"/>
              <w:jc w:val="right"/>
              <w:rPr>
                <w:sz w:val="20"/>
                <w:szCs w:val="20"/>
              </w:rPr>
            </w:pPr>
            <w:r>
              <w:rPr>
                <w:rFonts w:eastAsia="Aptos" w:cs="Aptos"/>
                <w:color w:val="000000"/>
                <w:sz w:val="20"/>
                <w:szCs w:val="20"/>
              </w:rPr>
              <w:t>*</w:t>
            </w:r>
          </w:p>
        </w:tc>
        <w:tc>
          <w:tcPr>
            <w:tcW w:w="833" w:type="dxa"/>
            <w:tcBorders>
              <w:top w:val="nil"/>
              <w:left w:val="nil"/>
              <w:bottom w:val="nil"/>
              <w:right w:val="nil"/>
            </w:tcBorders>
          </w:tcPr>
          <w:p w14:paraId="147B6B4D" w14:textId="51229B21" w:rsidR="001B0E94" w:rsidRPr="00B524C7" w:rsidRDefault="001B0E94" w:rsidP="001B0E94">
            <w:pPr>
              <w:spacing w:before="100" w:after="100"/>
              <w:jc w:val="right"/>
              <w:rPr>
                <w:sz w:val="20"/>
                <w:szCs w:val="20"/>
              </w:rPr>
            </w:pPr>
            <w:r>
              <w:rPr>
                <w:rFonts w:eastAsia="Aptos" w:cs="Aptos"/>
                <w:color w:val="000000"/>
                <w:sz w:val="20"/>
                <w:szCs w:val="20"/>
              </w:rPr>
              <w:t>*</w:t>
            </w:r>
          </w:p>
        </w:tc>
        <w:tc>
          <w:tcPr>
            <w:tcW w:w="833" w:type="dxa"/>
            <w:tcBorders>
              <w:top w:val="nil"/>
              <w:left w:val="nil"/>
              <w:bottom w:val="nil"/>
              <w:right w:val="nil"/>
            </w:tcBorders>
          </w:tcPr>
          <w:p w14:paraId="5DD01853" w14:textId="1BF4B34B" w:rsidR="001B0E94" w:rsidRPr="00B524C7" w:rsidRDefault="001B0E94" w:rsidP="001B0E94">
            <w:pPr>
              <w:spacing w:before="100" w:after="100"/>
              <w:jc w:val="right"/>
              <w:rPr>
                <w:sz w:val="20"/>
                <w:szCs w:val="20"/>
              </w:rPr>
            </w:pPr>
            <w:r>
              <w:rPr>
                <w:rFonts w:eastAsia="Aptos" w:cs="Aptos"/>
                <w:color w:val="000000"/>
                <w:sz w:val="20"/>
                <w:szCs w:val="20"/>
              </w:rPr>
              <w:t>*</w:t>
            </w:r>
          </w:p>
        </w:tc>
        <w:tc>
          <w:tcPr>
            <w:tcW w:w="832" w:type="dxa"/>
            <w:tcBorders>
              <w:top w:val="nil"/>
              <w:left w:val="nil"/>
              <w:bottom w:val="nil"/>
              <w:right w:val="nil"/>
            </w:tcBorders>
          </w:tcPr>
          <w:p w14:paraId="13422091" w14:textId="11C7FD01" w:rsidR="001B0E94" w:rsidRPr="00B524C7" w:rsidRDefault="001B0E94" w:rsidP="001B0E94">
            <w:pPr>
              <w:spacing w:before="100" w:after="100"/>
              <w:jc w:val="right"/>
              <w:rPr>
                <w:sz w:val="20"/>
                <w:szCs w:val="20"/>
              </w:rPr>
            </w:pPr>
            <w:r>
              <w:rPr>
                <w:rFonts w:eastAsia="Aptos" w:cs="Aptos"/>
                <w:color w:val="000000"/>
                <w:sz w:val="20"/>
                <w:szCs w:val="20"/>
              </w:rPr>
              <w:t>*</w:t>
            </w:r>
          </w:p>
        </w:tc>
        <w:tc>
          <w:tcPr>
            <w:tcW w:w="833" w:type="dxa"/>
            <w:tcBorders>
              <w:top w:val="nil"/>
              <w:left w:val="nil"/>
              <w:bottom w:val="nil"/>
              <w:right w:val="nil"/>
            </w:tcBorders>
          </w:tcPr>
          <w:p w14:paraId="6AE80A2E" w14:textId="1CBF258B" w:rsidR="001B0E94" w:rsidRPr="00B524C7" w:rsidRDefault="001B0E94" w:rsidP="001B0E94">
            <w:pPr>
              <w:spacing w:before="100" w:after="100"/>
              <w:jc w:val="right"/>
              <w:rPr>
                <w:sz w:val="20"/>
                <w:szCs w:val="20"/>
              </w:rPr>
            </w:pPr>
            <w:r>
              <w:rPr>
                <w:rFonts w:eastAsia="Aptos" w:cs="Aptos"/>
                <w:color w:val="000000"/>
                <w:sz w:val="20"/>
                <w:szCs w:val="20"/>
              </w:rPr>
              <w:t>*</w:t>
            </w:r>
          </w:p>
        </w:tc>
        <w:tc>
          <w:tcPr>
            <w:tcW w:w="833" w:type="dxa"/>
            <w:tcBorders>
              <w:top w:val="nil"/>
              <w:left w:val="nil"/>
              <w:bottom w:val="nil"/>
              <w:right w:val="nil"/>
            </w:tcBorders>
          </w:tcPr>
          <w:p w14:paraId="62DB66B1" w14:textId="345F38C9" w:rsidR="001B0E94" w:rsidRPr="00B524C7" w:rsidRDefault="001B0E94" w:rsidP="001B0E94">
            <w:pPr>
              <w:spacing w:before="100" w:after="100"/>
              <w:jc w:val="right"/>
              <w:rPr>
                <w:sz w:val="20"/>
                <w:szCs w:val="20"/>
              </w:rPr>
            </w:pPr>
            <w:r>
              <w:rPr>
                <w:rFonts w:eastAsia="Aptos" w:cs="Aptos"/>
                <w:color w:val="000000"/>
                <w:sz w:val="20"/>
                <w:szCs w:val="20"/>
              </w:rPr>
              <w:t>*</w:t>
            </w:r>
          </w:p>
        </w:tc>
        <w:tc>
          <w:tcPr>
            <w:tcW w:w="833" w:type="dxa"/>
            <w:tcBorders>
              <w:top w:val="nil"/>
              <w:left w:val="nil"/>
              <w:bottom w:val="nil"/>
              <w:right w:val="nil"/>
            </w:tcBorders>
          </w:tcPr>
          <w:p w14:paraId="15FF885E" w14:textId="679C6927" w:rsidR="001B0E94" w:rsidRPr="00B524C7" w:rsidRDefault="001B0E94" w:rsidP="001B0E94">
            <w:pPr>
              <w:spacing w:before="100" w:after="100"/>
              <w:jc w:val="right"/>
              <w:rPr>
                <w:sz w:val="20"/>
                <w:szCs w:val="20"/>
              </w:rPr>
            </w:pPr>
            <w:r>
              <w:rPr>
                <w:rFonts w:eastAsia="Aptos" w:cs="Aptos"/>
                <w:color w:val="000000"/>
                <w:sz w:val="20"/>
                <w:szCs w:val="20"/>
              </w:rPr>
              <w:t>4.5</w:t>
            </w:r>
          </w:p>
        </w:tc>
        <w:tc>
          <w:tcPr>
            <w:tcW w:w="833" w:type="dxa"/>
            <w:tcBorders>
              <w:top w:val="nil"/>
              <w:left w:val="nil"/>
              <w:bottom w:val="nil"/>
              <w:right w:val="nil"/>
            </w:tcBorders>
          </w:tcPr>
          <w:p w14:paraId="071F3F7D" w14:textId="092320CE" w:rsidR="001B0E94" w:rsidRPr="00B524C7" w:rsidRDefault="001B0E94" w:rsidP="001B0E94">
            <w:pPr>
              <w:spacing w:before="100" w:after="100"/>
              <w:jc w:val="right"/>
              <w:rPr>
                <w:sz w:val="20"/>
                <w:szCs w:val="20"/>
              </w:rPr>
            </w:pPr>
            <w:r>
              <w:rPr>
                <w:rFonts w:eastAsia="Aptos" w:cs="Aptos"/>
                <w:color w:val="000000"/>
                <w:sz w:val="20"/>
                <w:szCs w:val="20"/>
              </w:rPr>
              <w:t>*</w:t>
            </w:r>
          </w:p>
        </w:tc>
        <w:tc>
          <w:tcPr>
            <w:tcW w:w="833" w:type="dxa"/>
            <w:tcBorders>
              <w:top w:val="nil"/>
              <w:left w:val="nil"/>
              <w:bottom w:val="nil"/>
            </w:tcBorders>
          </w:tcPr>
          <w:p w14:paraId="54D360DF" w14:textId="7B7AEEC9" w:rsidR="001B0E94" w:rsidRPr="00B524C7" w:rsidRDefault="001B0E94" w:rsidP="001B0E94">
            <w:pPr>
              <w:spacing w:before="100" w:after="100"/>
              <w:jc w:val="right"/>
              <w:rPr>
                <w:sz w:val="20"/>
                <w:szCs w:val="20"/>
              </w:rPr>
            </w:pPr>
            <w:r>
              <w:rPr>
                <w:rFonts w:eastAsia="Aptos" w:cs="Aptos"/>
                <w:color w:val="000000"/>
                <w:sz w:val="20"/>
                <w:szCs w:val="20"/>
              </w:rPr>
              <w:t>4.5</w:t>
            </w:r>
          </w:p>
        </w:tc>
      </w:tr>
      <w:tr w:rsidR="001B0E94" w14:paraId="5DBD1496" w14:textId="77777777" w:rsidTr="00702B2A">
        <w:trPr>
          <w:trHeight w:val="283"/>
        </w:trPr>
        <w:tc>
          <w:tcPr>
            <w:tcW w:w="3114" w:type="dxa"/>
            <w:vMerge/>
            <w:tcBorders>
              <w:right w:val="nil"/>
            </w:tcBorders>
          </w:tcPr>
          <w:p w14:paraId="2194293D" w14:textId="77777777" w:rsidR="001B0E94" w:rsidRPr="00147718" w:rsidRDefault="001B0E94" w:rsidP="001B0E94">
            <w:pPr>
              <w:spacing w:after="0"/>
              <w:rPr>
                <w:sz w:val="20"/>
                <w:szCs w:val="20"/>
              </w:rPr>
            </w:pPr>
          </w:p>
        </w:tc>
        <w:tc>
          <w:tcPr>
            <w:tcW w:w="2126" w:type="dxa"/>
            <w:tcBorders>
              <w:top w:val="nil"/>
              <w:left w:val="nil"/>
              <w:bottom w:val="nil"/>
              <w:right w:val="nil"/>
            </w:tcBorders>
          </w:tcPr>
          <w:p w14:paraId="4BFED596" w14:textId="19702FE9" w:rsidR="001B0E94" w:rsidRPr="00147718" w:rsidRDefault="001B0E94" w:rsidP="001B0E94">
            <w:pPr>
              <w:spacing w:after="0"/>
              <w:rPr>
                <w:sz w:val="20"/>
                <w:szCs w:val="20"/>
              </w:rPr>
            </w:pPr>
            <w:r w:rsidRPr="00147718">
              <w:rPr>
                <w:sz w:val="20"/>
                <w:szCs w:val="20"/>
              </w:rPr>
              <w:t>Duration (years)</w:t>
            </w:r>
          </w:p>
        </w:tc>
        <w:tc>
          <w:tcPr>
            <w:tcW w:w="832" w:type="dxa"/>
            <w:tcBorders>
              <w:top w:val="nil"/>
              <w:left w:val="nil"/>
              <w:bottom w:val="nil"/>
              <w:right w:val="nil"/>
            </w:tcBorders>
          </w:tcPr>
          <w:p w14:paraId="0A54BFD3" w14:textId="7C6E4450" w:rsidR="001B0E94" w:rsidRPr="00B524C7" w:rsidRDefault="001B0E94" w:rsidP="001B0E94">
            <w:pPr>
              <w:spacing w:before="100" w:after="100"/>
              <w:jc w:val="right"/>
              <w:rPr>
                <w:sz w:val="20"/>
                <w:szCs w:val="20"/>
              </w:rPr>
            </w:pPr>
            <w:r>
              <w:rPr>
                <w:rFonts w:eastAsia="Aptos" w:cs="Aptos"/>
                <w:color w:val="000000"/>
                <w:sz w:val="20"/>
                <w:szCs w:val="20"/>
              </w:rPr>
              <w:t>0.0</w:t>
            </w:r>
          </w:p>
        </w:tc>
        <w:tc>
          <w:tcPr>
            <w:tcW w:w="833" w:type="dxa"/>
            <w:tcBorders>
              <w:top w:val="nil"/>
              <w:left w:val="nil"/>
              <w:bottom w:val="nil"/>
              <w:right w:val="nil"/>
            </w:tcBorders>
          </w:tcPr>
          <w:p w14:paraId="704FBD71" w14:textId="2E404E47" w:rsidR="001B0E94" w:rsidRPr="00B524C7" w:rsidRDefault="001B0E94" w:rsidP="001B0E94">
            <w:pPr>
              <w:spacing w:before="100" w:after="100"/>
              <w:jc w:val="right"/>
              <w:rPr>
                <w:sz w:val="20"/>
                <w:szCs w:val="20"/>
              </w:rPr>
            </w:pPr>
            <w:r>
              <w:rPr>
                <w:rFonts w:eastAsia="Aptos" w:cs="Aptos"/>
                <w:color w:val="000000"/>
                <w:sz w:val="20"/>
                <w:szCs w:val="20"/>
              </w:rPr>
              <w:t>0.0</w:t>
            </w:r>
          </w:p>
        </w:tc>
        <w:tc>
          <w:tcPr>
            <w:tcW w:w="833" w:type="dxa"/>
            <w:tcBorders>
              <w:top w:val="nil"/>
              <w:left w:val="nil"/>
              <w:bottom w:val="nil"/>
              <w:right w:val="nil"/>
            </w:tcBorders>
          </w:tcPr>
          <w:p w14:paraId="3E23964E" w14:textId="646DAB1A" w:rsidR="001B0E94" w:rsidRPr="00B524C7" w:rsidRDefault="001B0E94" w:rsidP="001B0E94">
            <w:pPr>
              <w:spacing w:before="100" w:after="100"/>
              <w:jc w:val="right"/>
              <w:rPr>
                <w:sz w:val="20"/>
                <w:szCs w:val="20"/>
              </w:rPr>
            </w:pPr>
            <w:r>
              <w:rPr>
                <w:rFonts w:eastAsia="Aptos" w:cs="Aptos"/>
                <w:color w:val="000000"/>
                <w:sz w:val="20"/>
                <w:szCs w:val="20"/>
              </w:rPr>
              <w:t>0.0</w:t>
            </w:r>
          </w:p>
        </w:tc>
        <w:tc>
          <w:tcPr>
            <w:tcW w:w="833" w:type="dxa"/>
            <w:tcBorders>
              <w:top w:val="nil"/>
              <w:left w:val="nil"/>
              <w:bottom w:val="nil"/>
              <w:right w:val="nil"/>
            </w:tcBorders>
          </w:tcPr>
          <w:p w14:paraId="764A0AB8" w14:textId="37A61702" w:rsidR="001B0E94" w:rsidRPr="00B524C7" w:rsidRDefault="001B0E94" w:rsidP="001B0E94">
            <w:pPr>
              <w:spacing w:before="100" w:after="100"/>
              <w:jc w:val="right"/>
              <w:rPr>
                <w:sz w:val="20"/>
                <w:szCs w:val="20"/>
              </w:rPr>
            </w:pPr>
            <w:r>
              <w:rPr>
                <w:rFonts w:eastAsia="Aptos" w:cs="Aptos"/>
                <w:color w:val="000000"/>
                <w:sz w:val="20"/>
                <w:szCs w:val="20"/>
              </w:rPr>
              <w:t>0.0</w:t>
            </w:r>
          </w:p>
        </w:tc>
        <w:tc>
          <w:tcPr>
            <w:tcW w:w="833" w:type="dxa"/>
            <w:tcBorders>
              <w:top w:val="nil"/>
              <w:left w:val="nil"/>
              <w:bottom w:val="nil"/>
              <w:right w:val="nil"/>
            </w:tcBorders>
          </w:tcPr>
          <w:p w14:paraId="118A33A0" w14:textId="158EFB06" w:rsidR="001B0E94" w:rsidRPr="00B524C7" w:rsidRDefault="001B0E94" w:rsidP="001B0E94">
            <w:pPr>
              <w:spacing w:before="100" w:after="100"/>
              <w:jc w:val="right"/>
              <w:rPr>
                <w:sz w:val="20"/>
                <w:szCs w:val="20"/>
              </w:rPr>
            </w:pPr>
            <w:r>
              <w:rPr>
                <w:rFonts w:eastAsia="Aptos" w:cs="Aptos"/>
                <w:color w:val="000000"/>
                <w:sz w:val="20"/>
                <w:szCs w:val="20"/>
              </w:rPr>
              <w:t>0.0</w:t>
            </w:r>
          </w:p>
        </w:tc>
        <w:tc>
          <w:tcPr>
            <w:tcW w:w="832" w:type="dxa"/>
            <w:tcBorders>
              <w:top w:val="nil"/>
              <w:left w:val="nil"/>
              <w:bottom w:val="nil"/>
              <w:right w:val="nil"/>
            </w:tcBorders>
          </w:tcPr>
          <w:p w14:paraId="7DEB417C" w14:textId="4041D892" w:rsidR="001B0E94" w:rsidRPr="00B524C7" w:rsidRDefault="001B0E94" w:rsidP="001B0E94">
            <w:pPr>
              <w:spacing w:before="100" w:after="100"/>
              <w:jc w:val="right"/>
              <w:rPr>
                <w:sz w:val="20"/>
                <w:szCs w:val="20"/>
              </w:rPr>
            </w:pPr>
            <w:r>
              <w:rPr>
                <w:rFonts w:eastAsia="Aptos" w:cs="Aptos"/>
                <w:color w:val="000000"/>
                <w:sz w:val="20"/>
                <w:szCs w:val="20"/>
              </w:rPr>
              <w:t>0.0</w:t>
            </w:r>
          </w:p>
        </w:tc>
        <w:tc>
          <w:tcPr>
            <w:tcW w:w="833" w:type="dxa"/>
            <w:tcBorders>
              <w:top w:val="nil"/>
              <w:left w:val="nil"/>
              <w:bottom w:val="nil"/>
              <w:right w:val="nil"/>
            </w:tcBorders>
          </w:tcPr>
          <w:p w14:paraId="453C3360" w14:textId="6C0FFB11" w:rsidR="001B0E94" w:rsidRPr="00B524C7" w:rsidRDefault="001B0E94" w:rsidP="001B0E94">
            <w:pPr>
              <w:spacing w:before="100" w:after="100"/>
              <w:jc w:val="right"/>
              <w:rPr>
                <w:sz w:val="20"/>
                <w:szCs w:val="20"/>
              </w:rPr>
            </w:pPr>
            <w:r>
              <w:rPr>
                <w:rFonts w:eastAsia="Aptos" w:cs="Aptos"/>
                <w:color w:val="000000"/>
                <w:sz w:val="20"/>
                <w:szCs w:val="20"/>
              </w:rPr>
              <w:t>0.0</w:t>
            </w:r>
          </w:p>
        </w:tc>
        <w:tc>
          <w:tcPr>
            <w:tcW w:w="833" w:type="dxa"/>
            <w:tcBorders>
              <w:top w:val="nil"/>
              <w:left w:val="nil"/>
              <w:bottom w:val="nil"/>
              <w:right w:val="nil"/>
            </w:tcBorders>
          </w:tcPr>
          <w:p w14:paraId="318BB122" w14:textId="441250A2" w:rsidR="001B0E94" w:rsidRPr="00B524C7" w:rsidRDefault="001B0E94" w:rsidP="001B0E94">
            <w:pPr>
              <w:spacing w:before="100" w:after="100"/>
              <w:jc w:val="right"/>
              <w:rPr>
                <w:sz w:val="20"/>
                <w:szCs w:val="20"/>
              </w:rPr>
            </w:pPr>
            <w:r>
              <w:rPr>
                <w:rFonts w:eastAsia="Aptos" w:cs="Aptos"/>
                <w:color w:val="000000"/>
                <w:sz w:val="20"/>
                <w:szCs w:val="20"/>
              </w:rPr>
              <w:t>0.0</w:t>
            </w:r>
          </w:p>
        </w:tc>
        <w:tc>
          <w:tcPr>
            <w:tcW w:w="833" w:type="dxa"/>
            <w:tcBorders>
              <w:top w:val="nil"/>
              <w:left w:val="nil"/>
              <w:bottom w:val="nil"/>
              <w:right w:val="nil"/>
            </w:tcBorders>
          </w:tcPr>
          <w:p w14:paraId="57173539" w14:textId="767AF400" w:rsidR="001B0E94" w:rsidRPr="00B524C7" w:rsidRDefault="001B0E94" w:rsidP="001B0E94">
            <w:pPr>
              <w:spacing w:before="100" w:after="100"/>
              <w:jc w:val="right"/>
              <w:rPr>
                <w:sz w:val="20"/>
                <w:szCs w:val="20"/>
              </w:rPr>
            </w:pPr>
            <w:r>
              <w:rPr>
                <w:rFonts w:eastAsia="Aptos" w:cs="Aptos"/>
                <w:color w:val="000000"/>
                <w:sz w:val="20"/>
                <w:szCs w:val="20"/>
              </w:rPr>
              <w:t>2.8</w:t>
            </w:r>
          </w:p>
        </w:tc>
        <w:tc>
          <w:tcPr>
            <w:tcW w:w="833" w:type="dxa"/>
            <w:tcBorders>
              <w:top w:val="nil"/>
              <w:left w:val="nil"/>
              <w:bottom w:val="nil"/>
              <w:right w:val="nil"/>
            </w:tcBorders>
          </w:tcPr>
          <w:p w14:paraId="3061BDAD" w14:textId="23AE2341" w:rsidR="001B0E94" w:rsidRPr="00B524C7" w:rsidRDefault="001B0E94" w:rsidP="001B0E94">
            <w:pPr>
              <w:spacing w:before="100" w:after="100"/>
              <w:jc w:val="right"/>
              <w:rPr>
                <w:sz w:val="20"/>
                <w:szCs w:val="20"/>
              </w:rPr>
            </w:pPr>
            <w:r>
              <w:rPr>
                <w:rFonts w:eastAsia="Aptos" w:cs="Aptos"/>
                <w:color w:val="000000"/>
                <w:sz w:val="20"/>
                <w:szCs w:val="20"/>
              </w:rPr>
              <w:t>0.0</w:t>
            </w:r>
          </w:p>
        </w:tc>
        <w:tc>
          <w:tcPr>
            <w:tcW w:w="833" w:type="dxa"/>
            <w:tcBorders>
              <w:top w:val="nil"/>
              <w:left w:val="nil"/>
              <w:bottom w:val="nil"/>
            </w:tcBorders>
          </w:tcPr>
          <w:p w14:paraId="30B653E4" w14:textId="36277F92" w:rsidR="001B0E94" w:rsidRPr="00B524C7" w:rsidRDefault="001B0E94" w:rsidP="001B0E94">
            <w:pPr>
              <w:spacing w:before="100" w:after="100"/>
              <w:jc w:val="right"/>
              <w:rPr>
                <w:sz w:val="20"/>
                <w:szCs w:val="20"/>
              </w:rPr>
            </w:pPr>
            <w:r>
              <w:rPr>
                <w:rFonts w:eastAsia="Aptos" w:cs="Aptos"/>
                <w:color w:val="000000"/>
                <w:sz w:val="20"/>
                <w:szCs w:val="20"/>
              </w:rPr>
              <w:t>2.8</w:t>
            </w:r>
          </w:p>
        </w:tc>
      </w:tr>
      <w:tr w:rsidR="001B0E94" w14:paraId="04434046" w14:textId="77777777" w:rsidTr="00702B2A">
        <w:trPr>
          <w:trHeight w:val="283"/>
        </w:trPr>
        <w:tc>
          <w:tcPr>
            <w:tcW w:w="3114" w:type="dxa"/>
            <w:vMerge/>
            <w:tcBorders>
              <w:right w:val="nil"/>
            </w:tcBorders>
          </w:tcPr>
          <w:p w14:paraId="39CBB8A0" w14:textId="77777777" w:rsidR="001B0E94" w:rsidRPr="00147718" w:rsidRDefault="001B0E94" w:rsidP="001B0E94">
            <w:pPr>
              <w:spacing w:after="0"/>
              <w:rPr>
                <w:sz w:val="20"/>
                <w:szCs w:val="20"/>
              </w:rPr>
            </w:pPr>
          </w:p>
        </w:tc>
        <w:tc>
          <w:tcPr>
            <w:tcW w:w="2126" w:type="dxa"/>
            <w:tcBorders>
              <w:top w:val="nil"/>
              <w:left w:val="nil"/>
              <w:bottom w:val="single" w:sz="4" w:space="0" w:color="auto"/>
              <w:right w:val="nil"/>
            </w:tcBorders>
          </w:tcPr>
          <w:p w14:paraId="5776AECF" w14:textId="7FEAB9F5" w:rsidR="001B0E94" w:rsidRPr="00147718" w:rsidRDefault="001B0E94" w:rsidP="001B0E94">
            <w:pPr>
              <w:spacing w:after="0"/>
              <w:rPr>
                <w:sz w:val="20"/>
                <w:szCs w:val="20"/>
              </w:rPr>
            </w:pPr>
            <w:r w:rsidRPr="00147718">
              <w:rPr>
                <w:sz w:val="20"/>
                <w:szCs w:val="20"/>
              </w:rPr>
              <w:t>Employees (‘000)</w:t>
            </w:r>
          </w:p>
        </w:tc>
        <w:tc>
          <w:tcPr>
            <w:tcW w:w="832" w:type="dxa"/>
            <w:tcBorders>
              <w:top w:val="nil"/>
              <w:left w:val="nil"/>
              <w:bottom w:val="single" w:sz="4" w:space="0" w:color="auto"/>
              <w:right w:val="nil"/>
            </w:tcBorders>
          </w:tcPr>
          <w:p w14:paraId="7F1D2F7C" w14:textId="2D3F9C96" w:rsidR="001B0E94" w:rsidRPr="00B524C7" w:rsidRDefault="001B0E94" w:rsidP="001B0E94">
            <w:pPr>
              <w:spacing w:before="100" w:after="100"/>
              <w:jc w:val="right"/>
              <w:rPr>
                <w:sz w:val="20"/>
                <w:szCs w:val="20"/>
              </w:rPr>
            </w:pPr>
            <w:r>
              <w:rPr>
                <w:rFonts w:eastAsia="Aptos" w:cs="Aptos"/>
                <w:color w:val="000000"/>
                <w:sz w:val="20"/>
                <w:szCs w:val="20"/>
              </w:rPr>
              <w:t>0.0</w:t>
            </w:r>
          </w:p>
        </w:tc>
        <w:tc>
          <w:tcPr>
            <w:tcW w:w="833" w:type="dxa"/>
            <w:tcBorders>
              <w:top w:val="nil"/>
              <w:left w:val="nil"/>
              <w:bottom w:val="single" w:sz="4" w:space="0" w:color="auto"/>
              <w:right w:val="nil"/>
            </w:tcBorders>
          </w:tcPr>
          <w:p w14:paraId="1DB3A4A8" w14:textId="7407C458" w:rsidR="001B0E94" w:rsidRPr="00B524C7" w:rsidRDefault="001B0E94" w:rsidP="001B0E94">
            <w:pPr>
              <w:spacing w:before="100" w:after="100"/>
              <w:jc w:val="right"/>
              <w:rPr>
                <w:sz w:val="20"/>
                <w:szCs w:val="20"/>
              </w:rPr>
            </w:pPr>
            <w:r>
              <w:rPr>
                <w:rFonts w:eastAsia="Aptos" w:cs="Aptos"/>
                <w:color w:val="000000"/>
                <w:sz w:val="20"/>
                <w:szCs w:val="20"/>
              </w:rPr>
              <w:t>0.0</w:t>
            </w:r>
          </w:p>
        </w:tc>
        <w:tc>
          <w:tcPr>
            <w:tcW w:w="833" w:type="dxa"/>
            <w:tcBorders>
              <w:top w:val="nil"/>
              <w:left w:val="nil"/>
              <w:bottom w:val="single" w:sz="4" w:space="0" w:color="auto"/>
              <w:right w:val="nil"/>
            </w:tcBorders>
          </w:tcPr>
          <w:p w14:paraId="0FC07735" w14:textId="5E49F3A3" w:rsidR="001B0E94" w:rsidRPr="00B524C7" w:rsidRDefault="001B0E94" w:rsidP="001B0E94">
            <w:pPr>
              <w:spacing w:before="100" w:after="100"/>
              <w:jc w:val="right"/>
              <w:rPr>
                <w:sz w:val="20"/>
                <w:szCs w:val="20"/>
              </w:rPr>
            </w:pPr>
            <w:r>
              <w:rPr>
                <w:rFonts w:eastAsia="Aptos" w:cs="Aptos"/>
                <w:color w:val="000000"/>
                <w:sz w:val="20"/>
                <w:szCs w:val="20"/>
              </w:rPr>
              <w:t>0.0</w:t>
            </w:r>
          </w:p>
        </w:tc>
        <w:tc>
          <w:tcPr>
            <w:tcW w:w="833" w:type="dxa"/>
            <w:tcBorders>
              <w:top w:val="nil"/>
              <w:left w:val="nil"/>
              <w:bottom w:val="single" w:sz="4" w:space="0" w:color="auto"/>
              <w:right w:val="nil"/>
            </w:tcBorders>
          </w:tcPr>
          <w:p w14:paraId="65A9EC3E" w14:textId="79CD6F48" w:rsidR="001B0E94" w:rsidRPr="00B524C7" w:rsidRDefault="001B0E94" w:rsidP="001B0E94">
            <w:pPr>
              <w:spacing w:before="100" w:after="100"/>
              <w:jc w:val="right"/>
              <w:rPr>
                <w:sz w:val="20"/>
                <w:szCs w:val="20"/>
              </w:rPr>
            </w:pPr>
            <w:r>
              <w:rPr>
                <w:rFonts w:eastAsia="Aptos" w:cs="Aptos"/>
                <w:color w:val="000000"/>
                <w:sz w:val="20"/>
                <w:szCs w:val="20"/>
              </w:rPr>
              <w:t>0.0</w:t>
            </w:r>
          </w:p>
        </w:tc>
        <w:tc>
          <w:tcPr>
            <w:tcW w:w="833" w:type="dxa"/>
            <w:tcBorders>
              <w:top w:val="nil"/>
              <w:left w:val="nil"/>
              <w:bottom w:val="single" w:sz="4" w:space="0" w:color="auto"/>
              <w:right w:val="nil"/>
            </w:tcBorders>
          </w:tcPr>
          <w:p w14:paraId="42D8E502" w14:textId="2940C031" w:rsidR="001B0E94" w:rsidRPr="00B524C7" w:rsidRDefault="001B0E94" w:rsidP="001B0E94">
            <w:pPr>
              <w:spacing w:before="100" w:after="100"/>
              <w:jc w:val="right"/>
              <w:rPr>
                <w:sz w:val="20"/>
                <w:szCs w:val="20"/>
              </w:rPr>
            </w:pPr>
            <w:r>
              <w:rPr>
                <w:rFonts w:eastAsia="Aptos" w:cs="Aptos"/>
                <w:color w:val="000000"/>
                <w:sz w:val="20"/>
                <w:szCs w:val="20"/>
              </w:rPr>
              <w:t>0.0</w:t>
            </w:r>
          </w:p>
        </w:tc>
        <w:tc>
          <w:tcPr>
            <w:tcW w:w="832" w:type="dxa"/>
            <w:tcBorders>
              <w:top w:val="nil"/>
              <w:left w:val="nil"/>
              <w:bottom w:val="single" w:sz="4" w:space="0" w:color="auto"/>
              <w:right w:val="nil"/>
            </w:tcBorders>
          </w:tcPr>
          <w:p w14:paraId="15D65971" w14:textId="391E1E46" w:rsidR="001B0E94" w:rsidRPr="00B524C7" w:rsidRDefault="001B0E94" w:rsidP="001B0E94">
            <w:pPr>
              <w:spacing w:before="100" w:after="100"/>
              <w:jc w:val="right"/>
              <w:rPr>
                <w:sz w:val="20"/>
                <w:szCs w:val="20"/>
              </w:rPr>
            </w:pPr>
            <w:r>
              <w:rPr>
                <w:rFonts w:eastAsia="Aptos" w:cs="Aptos"/>
                <w:color w:val="000000"/>
                <w:sz w:val="20"/>
                <w:szCs w:val="20"/>
              </w:rPr>
              <w:t>0.0</w:t>
            </w:r>
          </w:p>
        </w:tc>
        <w:tc>
          <w:tcPr>
            <w:tcW w:w="833" w:type="dxa"/>
            <w:tcBorders>
              <w:top w:val="nil"/>
              <w:left w:val="nil"/>
              <w:bottom w:val="single" w:sz="4" w:space="0" w:color="auto"/>
              <w:right w:val="nil"/>
            </w:tcBorders>
          </w:tcPr>
          <w:p w14:paraId="5B32041D" w14:textId="3C1FB682" w:rsidR="001B0E94" w:rsidRPr="00B524C7" w:rsidRDefault="001B0E94" w:rsidP="001B0E94">
            <w:pPr>
              <w:spacing w:before="100" w:after="100"/>
              <w:jc w:val="right"/>
              <w:rPr>
                <w:sz w:val="20"/>
                <w:szCs w:val="20"/>
              </w:rPr>
            </w:pPr>
            <w:r>
              <w:rPr>
                <w:rFonts w:eastAsia="Aptos" w:cs="Aptos"/>
                <w:color w:val="000000"/>
                <w:sz w:val="20"/>
                <w:szCs w:val="20"/>
              </w:rPr>
              <w:t>0.0</w:t>
            </w:r>
          </w:p>
        </w:tc>
        <w:tc>
          <w:tcPr>
            <w:tcW w:w="833" w:type="dxa"/>
            <w:tcBorders>
              <w:top w:val="nil"/>
              <w:left w:val="nil"/>
              <w:bottom w:val="single" w:sz="4" w:space="0" w:color="auto"/>
              <w:right w:val="nil"/>
            </w:tcBorders>
          </w:tcPr>
          <w:p w14:paraId="28D4B1FD" w14:textId="0DAC39FC" w:rsidR="001B0E94" w:rsidRPr="00B524C7" w:rsidRDefault="001B0E94" w:rsidP="001B0E94">
            <w:pPr>
              <w:spacing w:before="100" w:after="100"/>
              <w:jc w:val="right"/>
              <w:rPr>
                <w:sz w:val="20"/>
                <w:szCs w:val="20"/>
              </w:rPr>
            </w:pPr>
            <w:r>
              <w:rPr>
                <w:rFonts w:eastAsia="Aptos" w:cs="Aptos"/>
                <w:color w:val="000000"/>
                <w:sz w:val="20"/>
                <w:szCs w:val="20"/>
              </w:rPr>
              <w:t>0.0</w:t>
            </w:r>
          </w:p>
        </w:tc>
        <w:tc>
          <w:tcPr>
            <w:tcW w:w="833" w:type="dxa"/>
            <w:tcBorders>
              <w:top w:val="nil"/>
              <w:left w:val="nil"/>
              <w:bottom w:val="single" w:sz="4" w:space="0" w:color="auto"/>
              <w:right w:val="nil"/>
            </w:tcBorders>
          </w:tcPr>
          <w:p w14:paraId="02BD0E81" w14:textId="65EFA759" w:rsidR="001B0E94" w:rsidRPr="00B524C7" w:rsidRDefault="001B0E94" w:rsidP="001B0E94">
            <w:pPr>
              <w:spacing w:before="100" w:after="100"/>
              <w:jc w:val="right"/>
              <w:rPr>
                <w:sz w:val="20"/>
                <w:szCs w:val="20"/>
              </w:rPr>
            </w:pPr>
            <w:r>
              <w:rPr>
                <w:rFonts w:eastAsia="Aptos" w:cs="Aptos"/>
                <w:color w:val="000000"/>
                <w:sz w:val="20"/>
                <w:szCs w:val="20"/>
              </w:rPr>
              <w:t>1.2</w:t>
            </w:r>
          </w:p>
        </w:tc>
        <w:tc>
          <w:tcPr>
            <w:tcW w:w="833" w:type="dxa"/>
            <w:tcBorders>
              <w:top w:val="nil"/>
              <w:left w:val="nil"/>
              <w:bottom w:val="single" w:sz="4" w:space="0" w:color="auto"/>
              <w:right w:val="nil"/>
            </w:tcBorders>
          </w:tcPr>
          <w:p w14:paraId="29E22B4E" w14:textId="6A8B32BA" w:rsidR="001B0E94" w:rsidRPr="00B524C7" w:rsidRDefault="001B0E94" w:rsidP="001B0E94">
            <w:pPr>
              <w:spacing w:before="100" w:after="100"/>
              <w:jc w:val="right"/>
              <w:rPr>
                <w:sz w:val="20"/>
                <w:szCs w:val="20"/>
              </w:rPr>
            </w:pPr>
            <w:r>
              <w:rPr>
                <w:rFonts w:eastAsia="Aptos" w:cs="Aptos"/>
                <w:color w:val="000000"/>
                <w:sz w:val="20"/>
                <w:szCs w:val="20"/>
              </w:rPr>
              <w:t>0.0</w:t>
            </w:r>
          </w:p>
        </w:tc>
        <w:tc>
          <w:tcPr>
            <w:tcW w:w="833" w:type="dxa"/>
            <w:tcBorders>
              <w:top w:val="nil"/>
              <w:left w:val="nil"/>
              <w:bottom w:val="single" w:sz="4" w:space="0" w:color="auto"/>
            </w:tcBorders>
          </w:tcPr>
          <w:p w14:paraId="64A40AE8" w14:textId="2455C2E8" w:rsidR="001B0E94" w:rsidRPr="00B524C7" w:rsidRDefault="001B0E94" w:rsidP="001B0E94">
            <w:pPr>
              <w:spacing w:before="100" w:after="100"/>
              <w:jc w:val="right"/>
              <w:rPr>
                <w:sz w:val="20"/>
                <w:szCs w:val="20"/>
              </w:rPr>
            </w:pPr>
            <w:r>
              <w:rPr>
                <w:rFonts w:eastAsia="Aptos" w:cs="Aptos"/>
                <w:color w:val="000000"/>
                <w:sz w:val="20"/>
                <w:szCs w:val="20"/>
              </w:rPr>
              <w:t>1.2</w:t>
            </w:r>
          </w:p>
        </w:tc>
      </w:tr>
      <w:tr w:rsidR="00A72C84" w14:paraId="1B8F92EA" w14:textId="77777777" w:rsidTr="00702B2A">
        <w:trPr>
          <w:trHeight w:val="283"/>
        </w:trPr>
        <w:tc>
          <w:tcPr>
            <w:tcW w:w="3114" w:type="dxa"/>
            <w:vMerge w:val="restart"/>
            <w:tcBorders>
              <w:right w:val="nil"/>
            </w:tcBorders>
          </w:tcPr>
          <w:p w14:paraId="230576AD" w14:textId="73B192EB" w:rsidR="00A72C84" w:rsidRPr="00147718" w:rsidRDefault="00A72C84" w:rsidP="00A72C84">
            <w:pPr>
              <w:spacing w:after="0"/>
              <w:rPr>
                <w:sz w:val="20"/>
                <w:szCs w:val="20"/>
              </w:rPr>
            </w:pPr>
            <w:r w:rsidRPr="000D68CB">
              <w:rPr>
                <w:sz w:val="20"/>
                <w:szCs w:val="20"/>
              </w:rPr>
              <w:t>Rental, Hiring and Real Estate Services</w:t>
            </w:r>
          </w:p>
        </w:tc>
        <w:tc>
          <w:tcPr>
            <w:tcW w:w="2126" w:type="dxa"/>
            <w:tcBorders>
              <w:top w:val="single" w:sz="4" w:space="0" w:color="auto"/>
              <w:left w:val="nil"/>
              <w:bottom w:val="nil"/>
              <w:right w:val="nil"/>
            </w:tcBorders>
          </w:tcPr>
          <w:p w14:paraId="23A69BFF" w14:textId="6C3AE6FB" w:rsidR="00A72C84" w:rsidRPr="00147718" w:rsidRDefault="00A72C84" w:rsidP="00A72C84">
            <w:pPr>
              <w:spacing w:after="0"/>
              <w:rPr>
                <w:sz w:val="20"/>
                <w:szCs w:val="20"/>
              </w:rPr>
            </w:pPr>
            <w:r w:rsidRPr="00147718">
              <w:rPr>
                <w:sz w:val="20"/>
                <w:szCs w:val="20"/>
              </w:rPr>
              <w:t>Agreements</w:t>
            </w:r>
          </w:p>
        </w:tc>
        <w:tc>
          <w:tcPr>
            <w:tcW w:w="832" w:type="dxa"/>
            <w:tcBorders>
              <w:top w:val="single" w:sz="4" w:space="0" w:color="auto"/>
              <w:left w:val="nil"/>
              <w:bottom w:val="nil"/>
              <w:right w:val="nil"/>
            </w:tcBorders>
          </w:tcPr>
          <w:p w14:paraId="49BB549C" w14:textId="37EBBEC6" w:rsidR="00A72C84" w:rsidRPr="00B524C7" w:rsidRDefault="00A72C84" w:rsidP="00A72C84">
            <w:pPr>
              <w:spacing w:before="100" w:after="100"/>
              <w:jc w:val="right"/>
              <w:rPr>
                <w:sz w:val="20"/>
                <w:szCs w:val="20"/>
              </w:rPr>
            </w:pPr>
            <w:r>
              <w:rPr>
                <w:rFonts w:eastAsia="Aptos" w:cs="Aptos"/>
                <w:color w:val="000000"/>
                <w:sz w:val="20"/>
                <w:szCs w:val="20"/>
              </w:rPr>
              <w:t>0</w:t>
            </w:r>
          </w:p>
        </w:tc>
        <w:tc>
          <w:tcPr>
            <w:tcW w:w="833" w:type="dxa"/>
            <w:tcBorders>
              <w:top w:val="single" w:sz="4" w:space="0" w:color="auto"/>
              <w:left w:val="nil"/>
              <w:bottom w:val="nil"/>
              <w:right w:val="nil"/>
            </w:tcBorders>
          </w:tcPr>
          <w:p w14:paraId="32A9CFBF" w14:textId="55E69563" w:rsidR="00A72C84" w:rsidRPr="00B524C7" w:rsidRDefault="00A72C84" w:rsidP="00A72C84">
            <w:pPr>
              <w:spacing w:before="100" w:after="100"/>
              <w:jc w:val="right"/>
              <w:rPr>
                <w:sz w:val="20"/>
                <w:szCs w:val="20"/>
              </w:rPr>
            </w:pPr>
            <w:r>
              <w:rPr>
                <w:rFonts w:eastAsia="Aptos" w:cs="Aptos"/>
                <w:color w:val="000000"/>
                <w:sz w:val="20"/>
                <w:szCs w:val="20"/>
              </w:rPr>
              <w:t>0</w:t>
            </w:r>
          </w:p>
        </w:tc>
        <w:tc>
          <w:tcPr>
            <w:tcW w:w="833" w:type="dxa"/>
            <w:tcBorders>
              <w:top w:val="single" w:sz="4" w:space="0" w:color="auto"/>
              <w:left w:val="nil"/>
              <w:bottom w:val="nil"/>
              <w:right w:val="nil"/>
            </w:tcBorders>
          </w:tcPr>
          <w:p w14:paraId="37939B84" w14:textId="32FB6EF5" w:rsidR="00A72C84" w:rsidRPr="00B524C7" w:rsidRDefault="00A72C84" w:rsidP="00A72C84">
            <w:pPr>
              <w:spacing w:before="100" w:after="100"/>
              <w:jc w:val="right"/>
              <w:rPr>
                <w:sz w:val="20"/>
                <w:szCs w:val="20"/>
              </w:rPr>
            </w:pPr>
            <w:r>
              <w:rPr>
                <w:rFonts w:eastAsia="Aptos" w:cs="Aptos"/>
                <w:color w:val="000000"/>
                <w:sz w:val="20"/>
                <w:szCs w:val="20"/>
              </w:rPr>
              <w:t>0</w:t>
            </w:r>
          </w:p>
        </w:tc>
        <w:tc>
          <w:tcPr>
            <w:tcW w:w="833" w:type="dxa"/>
            <w:tcBorders>
              <w:top w:val="single" w:sz="4" w:space="0" w:color="auto"/>
              <w:left w:val="nil"/>
              <w:bottom w:val="nil"/>
              <w:right w:val="nil"/>
            </w:tcBorders>
          </w:tcPr>
          <w:p w14:paraId="34C1FB95" w14:textId="5C77AE01" w:rsidR="00A72C84" w:rsidRPr="00B524C7" w:rsidRDefault="00A72C84" w:rsidP="00A72C84">
            <w:pPr>
              <w:spacing w:before="100" w:after="100"/>
              <w:jc w:val="right"/>
              <w:rPr>
                <w:sz w:val="20"/>
                <w:szCs w:val="20"/>
              </w:rPr>
            </w:pPr>
            <w:r>
              <w:rPr>
                <w:rFonts w:eastAsia="Aptos" w:cs="Aptos"/>
                <w:color w:val="000000"/>
                <w:sz w:val="20"/>
                <w:szCs w:val="20"/>
              </w:rPr>
              <w:t>1</w:t>
            </w:r>
          </w:p>
        </w:tc>
        <w:tc>
          <w:tcPr>
            <w:tcW w:w="833" w:type="dxa"/>
            <w:tcBorders>
              <w:top w:val="single" w:sz="4" w:space="0" w:color="auto"/>
              <w:left w:val="nil"/>
              <w:bottom w:val="nil"/>
              <w:right w:val="nil"/>
            </w:tcBorders>
          </w:tcPr>
          <w:p w14:paraId="10DD5ACC" w14:textId="074CEAB7" w:rsidR="00A72C84" w:rsidRPr="00B524C7" w:rsidRDefault="00A72C84" w:rsidP="00A72C84">
            <w:pPr>
              <w:spacing w:before="100" w:after="100"/>
              <w:jc w:val="right"/>
              <w:rPr>
                <w:sz w:val="20"/>
                <w:szCs w:val="20"/>
              </w:rPr>
            </w:pPr>
            <w:r>
              <w:rPr>
                <w:rFonts w:eastAsia="Aptos" w:cs="Aptos"/>
                <w:color w:val="000000"/>
                <w:sz w:val="20"/>
                <w:szCs w:val="20"/>
              </w:rPr>
              <w:t>0</w:t>
            </w:r>
          </w:p>
        </w:tc>
        <w:tc>
          <w:tcPr>
            <w:tcW w:w="832" w:type="dxa"/>
            <w:tcBorders>
              <w:top w:val="single" w:sz="4" w:space="0" w:color="auto"/>
              <w:left w:val="nil"/>
              <w:bottom w:val="nil"/>
              <w:right w:val="nil"/>
            </w:tcBorders>
          </w:tcPr>
          <w:p w14:paraId="16F10B85" w14:textId="629574BC" w:rsidR="00A72C84" w:rsidRPr="00B524C7" w:rsidRDefault="00A72C84" w:rsidP="00A72C84">
            <w:pPr>
              <w:spacing w:before="100" w:after="100"/>
              <w:jc w:val="right"/>
              <w:rPr>
                <w:sz w:val="20"/>
                <w:szCs w:val="20"/>
              </w:rPr>
            </w:pPr>
            <w:r>
              <w:rPr>
                <w:rFonts w:eastAsia="Aptos" w:cs="Aptos"/>
                <w:color w:val="000000"/>
                <w:sz w:val="20"/>
                <w:szCs w:val="20"/>
              </w:rPr>
              <w:t>0</w:t>
            </w:r>
          </w:p>
        </w:tc>
        <w:tc>
          <w:tcPr>
            <w:tcW w:w="833" w:type="dxa"/>
            <w:tcBorders>
              <w:top w:val="single" w:sz="4" w:space="0" w:color="auto"/>
              <w:left w:val="nil"/>
              <w:bottom w:val="nil"/>
              <w:right w:val="nil"/>
            </w:tcBorders>
          </w:tcPr>
          <w:p w14:paraId="3853A4C4" w14:textId="6DF034E1" w:rsidR="00A72C84" w:rsidRPr="00B524C7" w:rsidRDefault="00A72C84" w:rsidP="00A72C84">
            <w:pPr>
              <w:spacing w:before="100" w:after="100"/>
              <w:jc w:val="right"/>
              <w:rPr>
                <w:sz w:val="20"/>
                <w:szCs w:val="20"/>
              </w:rPr>
            </w:pPr>
            <w:r>
              <w:rPr>
                <w:rFonts w:eastAsia="Aptos" w:cs="Aptos"/>
                <w:color w:val="000000"/>
                <w:sz w:val="20"/>
                <w:szCs w:val="20"/>
              </w:rPr>
              <w:t>1</w:t>
            </w:r>
          </w:p>
        </w:tc>
        <w:tc>
          <w:tcPr>
            <w:tcW w:w="833" w:type="dxa"/>
            <w:tcBorders>
              <w:top w:val="single" w:sz="4" w:space="0" w:color="auto"/>
              <w:left w:val="nil"/>
              <w:bottom w:val="nil"/>
              <w:right w:val="nil"/>
            </w:tcBorders>
          </w:tcPr>
          <w:p w14:paraId="7BE4B68F" w14:textId="0BE5E06E" w:rsidR="00A72C84" w:rsidRPr="00B524C7" w:rsidRDefault="00A72C84" w:rsidP="00A72C84">
            <w:pPr>
              <w:spacing w:before="100" w:after="100"/>
              <w:jc w:val="right"/>
              <w:rPr>
                <w:sz w:val="20"/>
                <w:szCs w:val="20"/>
              </w:rPr>
            </w:pPr>
            <w:r>
              <w:rPr>
                <w:rFonts w:eastAsia="Aptos" w:cs="Aptos"/>
                <w:color w:val="000000"/>
                <w:sz w:val="20"/>
                <w:szCs w:val="20"/>
              </w:rPr>
              <w:t>2</w:t>
            </w:r>
          </w:p>
        </w:tc>
        <w:tc>
          <w:tcPr>
            <w:tcW w:w="833" w:type="dxa"/>
            <w:tcBorders>
              <w:top w:val="single" w:sz="4" w:space="0" w:color="auto"/>
              <w:left w:val="nil"/>
              <w:bottom w:val="nil"/>
              <w:right w:val="nil"/>
            </w:tcBorders>
          </w:tcPr>
          <w:p w14:paraId="103C9778" w14:textId="67C0B516" w:rsidR="00A72C84" w:rsidRPr="00B524C7" w:rsidRDefault="00A72C84" w:rsidP="00A72C84">
            <w:pPr>
              <w:spacing w:before="100" w:after="100"/>
              <w:jc w:val="right"/>
              <w:rPr>
                <w:sz w:val="20"/>
                <w:szCs w:val="20"/>
              </w:rPr>
            </w:pPr>
            <w:r>
              <w:rPr>
                <w:rFonts w:eastAsia="Aptos" w:cs="Aptos"/>
                <w:color w:val="000000"/>
                <w:sz w:val="20"/>
                <w:szCs w:val="20"/>
              </w:rPr>
              <w:t>0</w:t>
            </w:r>
          </w:p>
        </w:tc>
        <w:tc>
          <w:tcPr>
            <w:tcW w:w="833" w:type="dxa"/>
            <w:tcBorders>
              <w:top w:val="single" w:sz="4" w:space="0" w:color="auto"/>
              <w:left w:val="nil"/>
              <w:bottom w:val="nil"/>
              <w:right w:val="nil"/>
            </w:tcBorders>
          </w:tcPr>
          <w:p w14:paraId="7F8B9275" w14:textId="19D5D9C6" w:rsidR="00A72C84" w:rsidRPr="00B524C7" w:rsidRDefault="00A72C84" w:rsidP="00A72C84">
            <w:pPr>
              <w:spacing w:before="100" w:after="100"/>
              <w:jc w:val="right"/>
              <w:rPr>
                <w:sz w:val="20"/>
                <w:szCs w:val="20"/>
              </w:rPr>
            </w:pPr>
            <w:r>
              <w:rPr>
                <w:rFonts w:eastAsia="Aptos" w:cs="Aptos"/>
                <w:color w:val="000000"/>
                <w:sz w:val="20"/>
                <w:szCs w:val="20"/>
              </w:rPr>
              <w:t>0</w:t>
            </w:r>
          </w:p>
        </w:tc>
        <w:tc>
          <w:tcPr>
            <w:tcW w:w="833" w:type="dxa"/>
            <w:tcBorders>
              <w:top w:val="single" w:sz="4" w:space="0" w:color="auto"/>
              <w:left w:val="nil"/>
              <w:bottom w:val="nil"/>
            </w:tcBorders>
          </w:tcPr>
          <w:p w14:paraId="287E97BA" w14:textId="3330C86A" w:rsidR="00A72C84" w:rsidRPr="00B524C7" w:rsidRDefault="00A72C84" w:rsidP="00A72C84">
            <w:pPr>
              <w:spacing w:before="100" w:after="100"/>
              <w:jc w:val="right"/>
              <w:rPr>
                <w:sz w:val="20"/>
                <w:szCs w:val="20"/>
              </w:rPr>
            </w:pPr>
            <w:r>
              <w:rPr>
                <w:rFonts w:eastAsia="Aptos" w:cs="Aptos"/>
                <w:color w:val="000000"/>
                <w:sz w:val="20"/>
                <w:szCs w:val="20"/>
              </w:rPr>
              <w:t>4</w:t>
            </w:r>
          </w:p>
        </w:tc>
      </w:tr>
      <w:tr w:rsidR="00A72C84" w14:paraId="59320839" w14:textId="77777777" w:rsidTr="00D46BEC">
        <w:trPr>
          <w:trHeight w:val="283"/>
        </w:trPr>
        <w:tc>
          <w:tcPr>
            <w:tcW w:w="3114" w:type="dxa"/>
            <w:vMerge/>
            <w:tcBorders>
              <w:right w:val="nil"/>
            </w:tcBorders>
          </w:tcPr>
          <w:p w14:paraId="7BFB47D0" w14:textId="77777777" w:rsidR="00A72C84" w:rsidRPr="00147718" w:rsidRDefault="00A72C84" w:rsidP="00A72C84">
            <w:pPr>
              <w:spacing w:after="0"/>
              <w:rPr>
                <w:sz w:val="20"/>
                <w:szCs w:val="20"/>
              </w:rPr>
            </w:pPr>
          </w:p>
        </w:tc>
        <w:tc>
          <w:tcPr>
            <w:tcW w:w="2126" w:type="dxa"/>
            <w:tcBorders>
              <w:top w:val="nil"/>
              <w:left w:val="nil"/>
              <w:bottom w:val="nil"/>
              <w:right w:val="nil"/>
            </w:tcBorders>
          </w:tcPr>
          <w:p w14:paraId="71FF00CD" w14:textId="2ABC1D00" w:rsidR="00A72C84" w:rsidRPr="00147718" w:rsidRDefault="00A72C84" w:rsidP="00A72C84">
            <w:pPr>
              <w:spacing w:after="0"/>
              <w:rPr>
                <w:sz w:val="20"/>
                <w:szCs w:val="20"/>
              </w:rPr>
            </w:pPr>
            <w:r w:rsidRPr="00147718">
              <w:rPr>
                <w:sz w:val="20"/>
                <w:szCs w:val="20"/>
              </w:rPr>
              <w:t>AAWI (%)</w:t>
            </w:r>
          </w:p>
        </w:tc>
        <w:tc>
          <w:tcPr>
            <w:tcW w:w="832" w:type="dxa"/>
            <w:tcBorders>
              <w:top w:val="nil"/>
              <w:left w:val="nil"/>
              <w:bottom w:val="nil"/>
              <w:right w:val="nil"/>
            </w:tcBorders>
          </w:tcPr>
          <w:p w14:paraId="5ECEBD9E" w14:textId="6A0283E6" w:rsidR="00A72C84" w:rsidRPr="00B524C7" w:rsidRDefault="00A72C84" w:rsidP="00A72C84">
            <w:pPr>
              <w:spacing w:before="100" w:after="100"/>
              <w:jc w:val="right"/>
              <w:rPr>
                <w:sz w:val="20"/>
                <w:szCs w:val="20"/>
              </w:rPr>
            </w:pPr>
            <w:r>
              <w:rPr>
                <w:rFonts w:eastAsia="Aptos" w:cs="Aptos"/>
                <w:color w:val="000000"/>
                <w:sz w:val="20"/>
                <w:szCs w:val="20"/>
              </w:rPr>
              <w:t>*</w:t>
            </w:r>
          </w:p>
        </w:tc>
        <w:tc>
          <w:tcPr>
            <w:tcW w:w="833" w:type="dxa"/>
            <w:tcBorders>
              <w:top w:val="nil"/>
              <w:left w:val="nil"/>
              <w:bottom w:val="nil"/>
              <w:right w:val="nil"/>
            </w:tcBorders>
          </w:tcPr>
          <w:p w14:paraId="3C4D4E0F" w14:textId="09FDD514" w:rsidR="00A72C84" w:rsidRPr="00B524C7" w:rsidRDefault="00A72C84" w:rsidP="00A72C84">
            <w:pPr>
              <w:spacing w:before="100" w:after="100"/>
              <w:jc w:val="right"/>
              <w:rPr>
                <w:sz w:val="20"/>
                <w:szCs w:val="20"/>
              </w:rPr>
            </w:pPr>
            <w:r>
              <w:rPr>
                <w:rFonts w:eastAsia="Aptos" w:cs="Aptos"/>
                <w:color w:val="000000"/>
                <w:sz w:val="20"/>
                <w:szCs w:val="20"/>
              </w:rPr>
              <w:t>*</w:t>
            </w:r>
          </w:p>
        </w:tc>
        <w:tc>
          <w:tcPr>
            <w:tcW w:w="833" w:type="dxa"/>
            <w:tcBorders>
              <w:top w:val="nil"/>
              <w:left w:val="nil"/>
              <w:bottom w:val="nil"/>
              <w:right w:val="nil"/>
            </w:tcBorders>
          </w:tcPr>
          <w:p w14:paraId="7CB8725B" w14:textId="72DC7BC0" w:rsidR="00A72C84" w:rsidRPr="00B524C7" w:rsidRDefault="00A72C84" w:rsidP="00A72C84">
            <w:pPr>
              <w:spacing w:before="100" w:after="100"/>
              <w:jc w:val="right"/>
              <w:rPr>
                <w:sz w:val="20"/>
                <w:szCs w:val="20"/>
              </w:rPr>
            </w:pPr>
            <w:r>
              <w:rPr>
                <w:rFonts w:eastAsia="Aptos" w:cs="Aptos"/>
                <w:color w:val="000000"/>
                <w:sz w:val="20"/>
                <w:szCs w:val="20"/>
              </w:rPr>
              <w:t>*</w:t>
            </w:r>
          </w:p>
        </w:tc>
        <w:tc>
          <w:tcPr>
            <w:tcW w:w="833" w:type="dxa"/>
            <w:tcBorders>
              <w:top w:val="nil"/>
              <w:left w:val="nil"/>
              <w:bottom w:val="nil"/>
              <w:right w:val="nil"/>
            </w:tcBorders>
          </w:tcPr>
          <w:p w14:paraId="4B081640" w14:textId="765B4C4E" w:rsidR="00A72C84" w:rsidRPr="00B524C7" w:rsidRDefault="00A72C84" w:rsidP="00A72C84">
            <w:pPr>
              <w:spacing w:before="100" w:after="100"/>
              <w:jc w:val="right"/>
              <w:rPr>
                <w:sz w:val="20"/>
                <w:szCs w:val="20"/>
              </w:rPr>
            </w:pPr>
            <w:r>
              <w:rPr>
                <w:rFonts w:eastAsia="Aptos" w:cs="Aptos"/>
                <w:color w:val="000000"/>
                <w:sz w:val="20"/>
                <w:szCs w:val="20"/>
              </w:rPr>
              <w:t>3.3</w:t>
            </w:r>
          </w:p>
        </w:tc>
        <w:tc>
          <w:tcPr>
            <w:tcW w:w="833" w:type="dxa"/>
            <w:tcBorders>
              <w:top w:val="nil"/>
              <w:left w:val="nil"/>
              <w:bottom w:val="nil"/>
              <w:right w:val="nil"/>
            </w:tcBorders>
          </w:tcPr>
          <w:p w14:paraId="104A8592" w14:textId="2CD532AB" w:rsidR="00A72C84" w:rsidRPr="00B524C7" w:rsidRDefault="00A72C84" w:rsidP="00A72C84">
            <w:pPr>
              <w:spacing w:before="100" w:after="100"/>
              <w:jc w:val="right"/>
              <w:rPr>
                <w:sz w:val="20"/>
                <w:szCs w:val="20"/>
              </w:rPr>
            </w:pPr>
            <w:r>
              <w:rPr>
                <w:rFonts w:eastAsia="Aptos" w:cs="Aptos"/>
                <w:color w:val="000000"/>
                <w:sz w:val="20"/>
                <w:szCs w:val="20"/>
              </w:rPr>
              <w:t>*</w:t>
            </w:r>
          </w:p>
        </w:tc>
        <w:tc>
          <w:tcPr>
            <w:tcW w:w="832" w:type="dxa"/>
            <w:tcBorders>
              <w:top w:val="nil"/>
              <w:left w:val="nil"/>
              <w:bottom w:val="nil"/>
              <w:right w:val="nil"/>
            </w:tcBorders>
          </w:tcPr>
          <w:p w14:paraId="15F2F03C" w14:textId="1AAC2C9C" w:rsidR="00A72C84" w:rsidRPr="00B524C7" w:rsidRDefault="00A72C84" w:rsidP="00A72C84">
            <w:pPr>
              <w:spacing w:before="100" w:after="100"/>
              <w:jc w:val="right"/>
              <w:rPr>
                <w:sz w:val="20"/>
                <w:szCs w:val="20"/>
              </w:rPr>
            </w:pPr>
            <w:r>
              <w:rPr>
                <w:rFonts w:eastAsia="Aptos" w:cs="Aptos"/>
                <w:color w:val="000000"/>
                <w:sz w:val="20"/>
                <w:szCs w:val="20"/>
              </w:rPr>
              <w:t>*</w:t>
            </w:r>
          </w:p>
        </w:tc>
        <w:tc>
          <w:tcPr>
            <w:tcW w:w="833" w:type="dxa"/>
            <w:tcBorders>
              <w:top w:val="nil"/>
              <w:left w:val="nil"/>
              <w:bottom w:val="nil"/>
              <w:right w:val="nil"/>
            </w:tcBorders>
          </w:tcPr>
          <w:p w14:paraId="23F6D822" w14:textId="332985B0" w:rsidR="00A72C84" w:rsidRPr="00B524C7" w:rsidRDefault="00A72C84" w:rsidP="00A72C84">
            <w:pPr>
              <w:spacing w:before="100" w:after="100"/>
              <w:jc w:val="right"/>
              <w:rPr>
                <w:sz w:val="20"/>
                <w:szCs w:val="20"/>
              </w:rPr>
            </w:pPr>
            <w:r>
              <w:rPr>
                <w:rFonts w:eastAsia="Aptos" w:cs="Aptos"/>
                <w:color w:val="000000"/>
                <w:sz w:val="20"/>
                <w:szCs w:val="20"/>
              </w:rPr>
              <w:t>3.3</w:t>
            </w:r>
          </w:p>
        </w:tc>
        <w:tc>
          <w:tcPr>
            <w:tcW w:w="833" w:type="dxa"/>
            <w:tcBorders>
              <w:top w:val="nil"/>
              <w:left w:val="nil"/>
              <w:bottom w:val="nil"/>
              <w:right w:val="nil"/>
            </w:tcBorders>
          </w:tcPr>
          <w:p w14:paraId="4FCE5BE1" w14:textId="0CDFA40C" w:rsidR="00A72C84" w:rsidRPr="00B524C7" w:rsidRDefault="00A72C84" w:rsidP="00A72C84">
            <w:pPr>
              <w:spacing w:before="100" w:after="100"/>
              <w:jc w:val="right"/>
              <w:rPr>
                <w:sz w:val="20"/>
                <w:szCs w:val="20"/>
              </w:rPr>
            </w:pPr>
            <w:r>
              <w:rPr>
                <w:rFonts w:eastAsia="Aptos" w:cs="Aptos"/>
                <w:color w:val="000000"/>
                <w:sz w:val="20"/>
                <w:szCs w:val="20"/>
              </w:rPr>
              <w:t>4.0</w:t>
            </w:r>
          </w:p>
        </w:tc>
        <w:tc>
          <w:tcPr>
            <w:tcW w:w="833" w:type="dxa"/>
            <w:tcBorders>
              <w:top w:val="nil"/>
              <w:left w:val="nil"/>
              <w:bottom w:val="nil"/>
              <w:right w:val="nil"/>
            </w:tcBorders>
          </w:tcPr>
          <w:p w14:paraId="3AA7A42D" w14:textId="66EFFF08" w:rsidR="00A72C84" w:rsidRPr="00B524C7" w:rsidRDefault="00A72C84" w:rsidP="00A72C84">
            <w:pPr>
              <w:spacing w:before="100" w:after="100"/>
              <w:jc w:val="right"/>
              <w:rPr>
                <w:sz w:val="20"/>
                <w:szCs w:val="20"/>
              </w:rPr>
            </w:pPr>
            <w:r>
              <w:rPr>
                <w:rFonts w:eastAsia="Aptos" w:cs="Aptos"/>
                <w:color w:val="000000"/>
                <w:sz w:val="20"/>
                <w:szCs w:val="20"/>
              </w:rPr>
              <w:t>*</w:t>
            </w:r>
          </w:p>
        </w:tc>
        <w:tc>
          <w:tcPr>
            <w:tcW w:w="833" w:type="dxa"/>
            <w:tcBorders>
              <w:top w:val="nil"/>
              <w:left w:val="nil"/>
              <w:bottom w:val="nil"/>
              <w:right w:val="nil"/>
            </w:tcBorders>
          </w:tcPr>
          <w:p w14:paraId="4C52193B" w14:textId="3C105261" w:rsidR="00A72C84" w:rsidRPr="00B524C7" w:rsidRDefault="00A72C84" w:rsidP="00A72C84">
            <w:pPr>
              <w:spacing w:before="100" w:after="100"/>
              <w:jc w:val="right"/>
              <w:rPr>
                <w:sz w:val="20"/>
                <w:szCs w:val="20"/>
              </w:rPr>
            </w:pPr>
            <w:r>
              <w:rPr>
                <w:rFonts w:eastAsia="Aptos" w:cs="Aptos"/>
                <w:color w:val="000000"/>
                <w:sz w:val="20"/>
                <w:szCs w:val="20"/>
              </w:rPr>
              <w:t>*</w:t>
            </w:r>
          </w:p>
        </w:tc>
        <w:tc>
          <w:tcPr>
            <w:tcW w:w="833" w:type="dxa"/>
            <w:tcBorders>
              <w:top w:val="nil"/>
              <w:left w:val="nil"/>
              <w:bottom w:val="nil"/>
            </w:tcBorders>
          </w:tcPr>
          <w:p w14:paraId="049EBFD5" w14:textId="7185658B" w:rsidR="00A72C84" w:rsidRPr="00B524C7" w:rsidRDefault="00A72C84" w:rsidP="00A72C84">
            <w:pPr>
              <w:spacing w:before="100" w:after="100"/>
              <w:jc w:val="right"/>
              <w:rPr>
                <w:sz w:val="20"/>
                <w:szCs w:val="20"/>
              </w:rPr>
            </w:pPr>
            <w:r>
              <w:rPr>
                <w:rFonts w:eastAsia="Aptos" w:cs="Aptos"/>
                <w:color w:val="000000"/>
                <w:sz w:val="20"/>
                <w:szCs w:val="20"/>
              </w:rPr>
              <w:t>3.9</w:t>
            </w:r>
          </w:p>
        </w:tc>
      </w:tr>
      <w:tr w:rsidR="00A72C84" w14:paraId="0E816B08" w14:textId="77777777" w:rsidTr="00702B2A">
        <w:trPr>
          <w:trHeight w:val="283"/>
        </w:trPr>
        <w:tc>
          <w:tcPr>
            <w:tcW w:w="3114" w:type="dxa"/>
            <w:vMerge/>
            <w:tcBorders>
              <w:right w:val="nil"/>
            </w:tcBorders>
          </w:tcPr>
          <w:p w14:paraId="7697679A" w14:textId="77777777" w:rsidR="00A72C84" w:rsidRPr="00147718" w:rsidRDefault="00A72C84" w:rsidP="00A72C84">
            <w:pPr>
              <w:spacing w:after="0"/>
              <w:rPr>
                <w:sz w:val="20"/>
                <w:szCs w:val="20"/>
              </w:rPr>
            </w:pPr>
          </w:p>
        </w:tc>
        <w:tc>
          <w:tcPr>
            <w:tcW w:w="2126" w:type="dxa"/>
            <w:tcBorders>
              <w:top w:val="nil"/>
              <w:left w:val="nil"/>
              <w:bottom w:val="nil"/>
              <w:right w:val="nil"/>
            </w:tcBorders>
          </w:tcPr>
          <w:p w14:paraId="296E8076" w14:textId="0DB15F8C" w:rsidR="00A72C84" w:rsidRPr="00147718" w:rsidRDefault="00A72C84" w:rsidP="00A72C84">
            <w:pPr>
              <w:spacing w:after="0"/>
              <w:rPr>
                <w:sz w:val="20"/>
                <w:szCs w:val="20"/>
              </w:rPr>
            </w:pPr>
            <w:r w:rsidRPr="00147718">
              <w:rPr>
                <w:sz w:val="20"/>
                <w:szCs w:val="20"/>
              </w:rPr>
              <w:t>Duration (years)</w:t>
            </w:r>
          </w:p>
        </w:tc>
        <w:tc>
          <w:tcPr>
            <w:tcW w:w="832" w:type="dxa"/>
            <w:tcBorders>
              <w:top w:val="nil"/>
              <w:left w:val="nil"/>
              <w:bottom w:val="nil"/>
              <w:right w:val="nil"/>
            </w:tcBorders>
          </w:tcPr>
          <w:p w14:paraId="0F42F454" w14:textId="7D8B03D0" w:rsidR="00A72C84" w:rsidRPr="00B524C7" w:rsidRDefault="00A72C84" w:rsidP="00A72C84">
            <w:pPr>
              <w:spacing w:before="100" w:after="100"/>
              <w:jc w:val="right"/>
              <w:rPr>
                <w:sz w:val="20"/>
                <w:szCs w:val="20"/>
              </w:rPr>
            </w:pPr>
            <w:r>
              <w:rPr>
                <w:rFonts w:eastAsia="Aptos" w:cs="Aptos"/>
                <w:color w:val="000000"/>
                <w:sz w:val="20"/>
                <w:szCs w:val="20"/>
              </w:rPr>
              <w:t>0.0</w:t>
            </w:r>
          </w:p>
        </w:tc>
        <w:tc>
          <w:tcPr>
            <w:tcW w:w="833" w:type="dxa"/>
            <w:tcBorders>
              <w:top w:val="nil"/>
              <w:left w:val="nil"/>
              <w:bottom w:val="nil"/>
              <w:right w:val="nil"/>
            </w:tcBorders>
          </w:tcPr>
          <w:p w14:paraId="16A3FC9B" w14:textId="69E41922" w:rsidR="00A72C84" w:rsidRPr="00B524C7" w:rsidRDefault="00A72C84" w:rsidP="00A72C84">
            <w:pPr>
              <w:spacing w:before="100" w:after="100"/>
              <w:jc w:val="right"/>
              <w:rPr>
                <w:sz w:val="20"/>
                <w:szCs w:val="20"/>
              </w:rPr>
            </w:pPr>
            <w:r>
              <w:rPr>
                <w:rFonts w:eastAsia="Aptos" w:cs="Aptos"/>
                <w:color w:val="000000"/>
                <w:sz w:val="20"/>
                <w:szCs w:val="20"/>
              </w:rPr>
              <w:t>0.0</w:t>
            </w:r>
          </w:p>
        </w:tc>
        <w:tc>
          <w:tcPr>
            <w:tcW w:w="833" w:type="dxa"/>
            <w:tcBorders>
              <w:top w:val="nil"/>
              <w:left w:val="nil"/>
              <w:bottom w:val="nil"/>
              <w:right w:val="nil"/>
            </w:tcBorders>
          </w:tcPr>
          <w:p w14:paraId="2C1E81BA" w14:textId="0F847149" w:rsidR="00A72C84" w:rsidRPr="00B524C7" w:rsidRDefault="00A72C84" w:rsidP="00A72C84">
            <w:pPr>
              <w:spacing w:before="100" w:after="100"/>
              <w:jc w:val="right"/>
              <w:rPr>
                <w:sz w:val="20"/>
                <w:szCs w:val="20"/>
              </w:rPr>
            </w:pPr>
            <w:r>
              <w:rPr>
                <w:rFonts w:eastAsia="Aptos" w:cs="Aptos"/>
                <w:color w:val="000000"/>
                <w:sz w:val="20"/>
                <w:szCs w:val="20"/>
              </w:rPr>
              <w:t>0.0</w:t>
            </w:r>
          </w:p>
        </w:tc>
        <w:tc>
          <w:tcPr>
            <w:tcW w:w="833" w:type="dxa"/>
            <w:tcBorders>
              <w:top w:val="nil"/>
              <w:left w:val="nil"/>
              <w:bottom w:val="nil"/>
              <w:right w:val="nil"/>
            </w:tcBorders>
          </w:tcPr>
          <w:p w14:paraId="296397FC" w14:textId="278B346A" w:rsidR="00A72C84" w:rsidRPr="00B524C7" w:rsidRDefault="00A72C84" w:rsidP="00A72C84">
            <w:pPr>
              <w:spacing w:before="100" w:after="100"/>
              <w:jc w:val="right"/>
              <w:rPr>
                <w:sz w:val="20"/>
                <w:szCs w:val="20"/>
              </w:rPr>
            </w:pPr>
            <w:r>
              <w:rPr>
                <w:rFonts w:eastAsia="Aptos" w:cs="Aptos"/>
                <w:color w:val="000000"/>
                <w:sz w:val="20"/>
                <w:szCs w:val="20"/>
              </w:rPr>
              <w:t>2.9</w:t>
            </w:r>
          </w:p>
        </w:tc>
        <w:tc>
          <w:tcPr>
            <w:tcW w:w="833" w:type="dxa"/>
            <w:tcBorders>
              <w:top w:val="nil"/>
              <w:left w:val="nil"/>
              <w:bottom w:val="nil"/>
              <w:right w:val="nil"/>
            </w:tcBorders>
          </w:tcPr>
          <w:p w14:paraId="6CCA6919" w14:textId="0A0588D7" w:rsidR="00A72C84" w:rsidRPr="00B524C7" w:rsidRDefault="00A72C84" w:rsidP="00A72C84">
            <w:pPr>
              <w:spacing w:before="100" w:after="100"/>
              <w:jc w:val="right"/>
              <w:rPr>
                <w:sz w:val="20"/>
                <w:szCs w:val="20"/>
              </w:rPr>
            </w:pPr>
            <w:r>
              <w:rPr>
                <w:rFonts w:eastAsia="Aptos" w:cs="Aptos"/>
                <w:color w:val="000000"/>
                <w:sz w:val="20"/>
                <w:szCs w:val="20"/>
              </w:rPr>
              <w:t>0.0</w:t>
            </w:r>
          </w:p>
        </w:tc>
        <w:tc>
          <w:tcPr>
            <w:tcW w:w="832" w:type="dxa"/>
            <w:tcBorders>
              <w:top w:val="nil"/>
              <w:left w:val="nil"/>
              <w:bottom w:val="nil"/>
              <w:right w:val="nil"/>
            </w:tcBorders>
          </w:tcPr>
          <w:p w14:paraId="2C2EDA05" w14:textId="5A382E1E" w:rsidR="00A72C84" w:rsidRPr="00B524C7" w:rsidRDefault="00A72C84" w:rsidP="00A72C84">
            <w:pPr>
              <w:spacing w:before="100" w:after="100"/>
              <w:jc w:val="right"/>
              <w:rPr>
                <w:sz w:val="20"/>
                <w:szCs w:val="20"/>
              </w:rPr>
            </w:pPr>
            <w:r>
              <w:rPr>
                <w:rFonts w:eastAsia="Aptos" w:cs="Aptos"/>
                <w:color w:val="000000"/>
                <w:sz w:val="20"/>
                <w:szCs w:val="20"/>
              </w:rPr>
              <w:t>0.0</w:t>
            </w:r>
          </w:p>
        </w:tc>
        <w:tc>
          <w:tcPr>
            <w:tcW w:w="833" w:type="dxa"/>
            <w:tcBorders>
              <w:top w:val="nil"/>
              <w:left w:val="nil"/>
              <w:bottom w:val="nil"/>
              <w:right w:val="nil"/>
            </w:tcBorders>
          </w:tcPr>
          <w:p w14:paraId="1C6EC810" w14:textId="5AFA84C8" w:rsidR="00A72C84" w:rsidRPr="00B524C7" w:rsidRDefault="00A72C84" w:rsidP="00A72C84">
            <w:pPr>
              <w:spacing w:before="100" w:after="100"/>
              <w:jc w:val="right"/>
              <w:rPr>
                <w:sz w:val="20"/>
                <w:szCs w:val="20"/>
              </w:rPr>
            </w:pPr>
            <w:r>
              <w:rPr>
                <w:rFonts w:eastAsia="Aptos" w:cs="Aptos"/>
                <w:color w:val="000000"/>
                <w:sz w:val="20"/>
                <w:szCs w:val="20"/>
              </w:rPr>
              <w:t>2.0</w:t>
            </w:r>
          </w:p>
        </w:tc>
        <w:tc>
          <w:tcPr>
            <w:tcW w:w="833" w:type="dxa"/>
            <w:tcBorders>
              <w:top w:val="nil"/>
              <w:left w:val="nil"/>
              <w:bottom w:val="nil"/>
              <w:right w:val="nil"/>
            </w:tcBorders>
          </w:tcPr>
          <w:p w14:paraId="60FDC3E9" w14:textId="7AA509CB" w:rsidR="00A72C84" w:rsidRPr="00B524C7" w:rsidRDefault="00A72C84" w:rsidP="00A72C84">
            <w:pPr>
              <w:spacing w:before="100" w:after="100"/>
              <w:jc w:val="right"/>
              <w:rPr>
                <w:sz w:val="20"/>
                <w:szCs w:val="20"/>
              </w:rPr>
            </w:pPr>
            <w:r>
              <w:rPr>
                <w:rFonts w:eastAsia="Aptos" w:cs="Aptos"/>
                <w:color w:val="000000"/>
                <w:sz w:val="20"/>
                <w:szCs w:val="20"/>
              </w:rPr>
              <w:t>3.8</w:t>
            </w:r>
          </w:p>
        </w:tc>
        <w:tc>
          <w:tcPr>
            <w:tcW w:w="833" w:type="dxa"/>
            <w:tcBorders>
              <w:top w:val="nil"/>
              <w:left w:val="nil"/>
              <w:bottom w:val="nil"/>
              <w:right w:val="nil"/>
            </w:tcBorders>
          </w:tcPr>
          <w:p w14:paraId="0251A108" w14:textId="2017C148" w:rsidR="00A72C84" w:rsidRPr="00B524C7" w:rsidRDefault="00A72C84" w:rsidP="00A72C84">
            <w:pPr>
              <w:spacing w:before="100" w:after="100"/>
              <w:jc w:val="right"/>
              <w:rPr>
                <w:sz w:val="20"/>
                <w:szCs w:val="20"/>
              </w:rPr>
            </w:pPr>
            <w:r>
              <w:rPr>
                <w:rFonts w:eastAsia="Aptos" w:cs="Aptos"/>
                <w:color w:val="000000"/>
                <w:sz w:val="20"/>
                <w:szCs w:val="20"/>
              </w:rPr>
              <w:t>0.0</w:t>
            </w:r>
          </w:p>
        </w:tc>
        <w:tc>
          <w:tcPr>
            <w:tcW w:w="833" w:type="dxa"/>
            <w:tcBorders>
              <w:top w:val="nil"/>
              <w:left w:val="nil"/>
              <w:bottom w:val="nil"/>
              <w:right w:val="nil"/>
            </w:tcBorders>
          </w:tcPr>
          <w:p w14:paraId="109B6C27" w14:textId="593517B9" w:rsidR="00A72C84" w:rsidRPr="00B524C7" w:rsidRDefault="00A72C84" w:rsidP="00A72C84">
            <w:pPr>
              <w:spacing w:before="100" w:after="100"/>
              <w:jc w:val="right"/>
              <w:rPr>
                <w:sz w:val="20"/>
                <w:szCs w:val="20"/>
              </w:rPr>
            </w:pPr>
            <w:r>
              <w:rPr>
                <w:rFonts w:eastAsia="Aptos" w:cs="Aptos"/>
                <w:color w:val="000000"/>
                <w:sz w:val="20"/>
                <w:szCs w:val="20"/>
              </w:rPr>
              <w:t>0.0</w:t>
            </w:r>
          </w:p>
        </w:tc>
        <w:tc>
          <w:tcPr>
            <w:tcW w:w="833" w:type="dxa"/>
            <w:tcBorders>
              <w:top w:val="nil"/>
              <w:left w:val="nil"/>
              <w:bottom w:val="nil"/>
            </w:tcBorders>
          </w:tcPr>
          <w:p w14:paraId="3590C925" w14:textId="259579F0" w:rsidR="00A72C84" w:rsidRPr="00B524C7" w:rsidRDefault="00A72C84" w:rsidP="00A72C84">
            <w:pPr>
              <w:spacing w:before="100" w:after="100"/>
              <w:jc w:val="right"/>
              <w:rPr>
                <w:sz w:val="20"/>
                <w:szCs w:val="20"/>
              </w:rPr>
            </w:pPr>
            <w:r>
              <w:rPr>
                <w:rFonts w:eastAsia="Aptos" w:cs="Aptos"/>
                <w:color w:val="000000"/>
                <w:sz w:val="20"/>
                <w:szCs w:val="20"/>
              </w:rPr>
              <w:t>3.6</w:t>
            </w:r>
          </w:p>
        </w:tc>
      </w:tr>
      <w:tr w:rsidR="00A72C84" w14:paraId="263F08E9" w14:textId="77777777" w:rsidTr="00702B2A">
        <w:trPr>
          <w:trHeight w:val="283"/>
        </w:trPr>
        <w:tc>
          <w:tcPr>
            <w:tcW w:w="3114" w:type="dxa"/>
            <w:vMerge/>
            <w:tcBorders>
              <w:right w:val="nil"/>
            </w:tcBorders>
          </w:tcPr>
          <w:p w14:paraId="58A8A76C" w14:textId="77777777" w:rsidR="00A72C84" w:rsidRPr="00147718" w:rsidRDefault="00A72C84" w:rsidP="00A72C84">
            <w:pPr>
              <w:spacing w:after="0"/>
              <w:rPr>
                <w:sz w:val="20"/>
                <w:szCs w:val="20"/>
              </w:rPr>
            </w:pPr>
          </w:p>
        </w:tc>
        <w:tc>
          <w:tcPr>
            <w:tcW w:w="2126" w:type="dxa"/>
            <w:tcBorders>
              <w:top w:val="nil"/>
              <w:left w:val="nil"/>
              <w:bottom w:val="single" w:sz="4" w:space="0" w:color="auto"/>
              <w:right w:val="nil"/>
            </w:tcBorders>
          </w:tcPr>
          <w:p w14:paraId="592BCB13" w14:textId="68AB2977" w:rsidR="00A72C84" w:rsidRPr="00147718" w:rsidRDefault="00A72C84" w:rsidP="00A72C84">
            <w:pPr>
              <w:spacing w:after="0"/>
              <w:rPr>
                <w:sz w:val="20"/>
                <w:szCs w:val="20"/>
              </w:rPr>
            </w:pPr>
            <w:r w:rsidRPr="00147718">
              <w:rPr>
                <w:sz w:val="20"/>
                <w:szCs w:val="20"/>
              </w:rPr>
              <w:t>Employees (‘000)</w:t>
            </w:r>
          </w:p>
        </w:tc>
        <w:tc>
          <w:tcPr>
            <w:tcW w:w="832" w:type="dxa"/>
            <w:tcBorders>
              <w:top w:val="nil"/>
              <w:left w:val="nil"/>
              <w:bottom w:val="single" w:sz="4" w:space="0" w:color="auto"/>
              <w:right w:val="nil"/>
            </w:tcBorders>
          </w:tcPr>
          <w:p w14:paraId="001A86E0" w14:textId="591E4D07" w:rsidR="00A72C84" w:rsidRPr="00B524C7" w:rsidRDefault="00A72C84" w:rsidP="00A72C84">
            <w:pPr>
              <w:spacing w:before="100" w:after="100"/>
              <w:jc w:val="right"/>
              <w:rPr>
                <w:sz w:val="20"/>
                <w:szCs w:val="20"/>
              </w:rPr>
            </w:pPr>
            <w:r>
              <w:rPr>
                <w:rFonts w:eastAsia="Aptos" w:cs="Aptos"/>
                <w:color w:val="000000"/>
                <w:sz w:val="20"/>
                <w:szCs w:val="20"/>
              </w:rPr>
              <w:t>0.0</w:t>
            </w:r>
          </w:p>
        </w:tc>
        <w:tc>
          <w:tcPr>
            <w:tcW w:w="833" w:type="dxa"/>
            <w:tcBorders>
              <w:top w:val="nil"/>
              <w:left w:val="nil"/>
              <w:bottom w:val="single" w:sz="4" w:space="0" w:color="auto"/>
              <w:right w:val="nil"/>
            </w:tcBorders>
          </w:tcPr>
          <w:p w14:paraId="14B4F33A" w14:textId="6EA52862" w:rsidR="00A72C84" w:rsidRPr="00B524C7" w:rsidRDefault="00A72C84" w:rsidP="00A72C84">
            <w:pPr>
              <w:spacing w:before="100" w:after="100"/>
              <w:jc w:val="right"/>
              <w:rPr>
                <w:sz w:val="20"/>
                <w:szCs w:val="20"/>
              </w:rPr>
            </w:pPr>
            <w:r>
              <w:rPr>
                <w:rFonts w:eastAsia="Aptos" w:cs="Aptos"/>
                <w:color w:val="000000"/>
                <w:sz w:val="20"/>
                <w:szCs w:val="20"/>
              </w:rPr>
              <w:t>0.0</w:t>
            </w:r>
          </w:p>
        </w:tc>
        <w:tc>
          <w:tcPr>
            <w:tcW w:w="833" w:type="dxa"/>
            <w:tcBorders>
              <w:top w:val="nil"/>
              <w:left w:val="nil"/>
              <w:bottom w:val="single" w:sz="4" w:space="0" w:color="auto"/>
              <w:right w:val="nil"/>
            </w:tcBorders>
          </w:tcPr>
          <w:p w14:paraId="7CE3C638" w14:textId="66FAACCC" w:rsidR="00A72C84" w:rsidRPr="00B524C7" w:rsidRDefault="00A72C84" w:rsidP="00A72C84">
            <w:pPr>
              <w:spacing w:before="100" w:after="100"/>
              <w:jc w:val="right"/>
              <w:rPr>
                <w:sz w:val="20"/>
                <w:szCs w:val="20"/>
              </w:rPr>
            </w:pPr>
            <w:r>
              <w:rPr>
                <w:rFonts w:eastAsia="Aptos" w:cs="Aptos"/>
                <w:color w:val="000000"/>
                <w:sz w:val="20"/>
                <w:szCs w:val="20"/>
              </w:rPr>
              <w:t>0.0</w:t>
            </w:r>
          </w:p>
        </w:tc>
        <w:tc>
          <w:tcPr>
            <w:tcW w:w="833" w:type="dxa"/>
            <w:tcBorders>
              <w:top w:val="nil"/>
              <w:left w:val="nil"/>
              <w:bottom w:val="single" w:sz="4" w:space="0" w:color="auto"/>
              <w:right w:val="nil"/>
            </w:tcBorders>
          </w:tcPr>
          <w:p w14:paraId="49384BDC" w14:textId="22668586" w:rsidR="00A72C84" w:rsidRPr="00B524C7" w:rsidRDefault="00A72C84" w:rsidP="00A72C84">
            <w:pPr>
              <w:spacing w:before="100" w:after="100"/>
              <w:jc w:val="right"/>
              <w:rPr>
                <w:sz w:val="20"/>
                <w:szCs w:val="20"/>
              </w:rPr>
            </w:pPr>
            <w:r>
              <w:rPr>
                <w:rFonts w:eastAsia="Aptos" w:cs="Aptos"/>
                <w:color w:val="000000"/>
                <w:sz w:val="20"/>
                <w:szCs w:val="20"/>
              </w:rPr>
              <w:t>0.0</w:t>
            </w:r>
          </w:p>
        </w:tc>
        <w:tc>
          <w:tcPr>
            <w:tcW w:w="833" w:type="dxa"/>
            <w:tcBorders>
              <w:top w:val="nil"/>
              <w:left w:val="nil"/>
              <w:bottom w:val="single" w:sz="4" w:space="0" w:color="auto"/>
              <w:right w:val="nil"/>
            </w:tcBorders>
          </w:tcPr>
          <w:p w14:paraId="0FC30A2C" w14:textId="115F54DC" w:rsidR="00A72C84" w:rsidRPr="00B524C7" w:rsidRDefault="00A72C84" w:rsidP="00A72C84">
            <w:pPr>
              <w:spacing w:before="100" w:after="100"/>
              <w:jc w:val="right"/>
              <w:rPr>
                <w:sz w:val="20"/>
                <w:szCs w:val="20"/>
              </w:rPr>
            </w:pPr>
            <w:r>
              <w:rPr>
                <w:rFonts w:eastAsia="Aptos" w:cs="Aptos"/>
                <w:color w:val="000000"/>
                <w:sz w:val="20"/>
                <w:szCs w:val="20"/>
              </w:rPr>
              <w:t>0.0</w:t>
            </w:r>
          </w:p>
        </w:tc>
        <w:tc>
          <w:tcPr>
            <w:tcW w:w="832" w:type="dxa"/>
            <w:tcBorders>
              <w:top w:val="nil"/>
              <w:left w:val="nil"/>
              <w:bottom w:val="single" w:sz="4" w:space="0" w:color="auto"/>
              <w:right w:val="nil"/>
            </w:tcBorders>
          </w:tcPr>
          <w:p w14:paraId="4869E5E4" w14:textId="384E1FBF" w:rsidR="00A72C84" w:rsidRPr="00B524C7" w:rsidRDefault="00A72C84" w:rsidP="00A72C84">
            <w:pPr>
              <w:spacing w:before="100" w:after="100"/>
              <w:jc w:val="right"/>
              <w:rPr>
                <w:sz w:val="20"/>
                <w:szCs w:val="20"/>
              </w:rPr>
            </w:pPr>
            <w:r>
              <w:rPr>
                <w:rFonts w:eastAsia="Aptos" w:cs="Aptos"/>
                <w:color w:val="000000"/>
                <w:sz w:val="20"/>
                <w:szCs w:val="20"/>
              </w:rPr>
              <w:t>0.0</w:t>
            </w:r>
          </w:p>
        </w:tc>
        <w:tc>
          <w:tcPr>
            <w:tcW w:w="833" w:type="dxa"/>
            <w:tcBorders>
              <w:top w:val="nil"/>
              <w:left w:val="nil"/>
              <w:bottom w:val="single" w:sz="4" w:space="0" w:color="auto"/>
              <w:right w:val="nil"/>
            </w:tcBorders>
          </w:tcPr>
          <w:p w14:paraId="21A5469A" w14:textId="57C4D04F" w:rsidR="00A72C84" w:rsidRPr="00B524C7" w:rsidRDefault="00A72C84" w:rsidP="00A72C84">
            <w:pPr>
              <w:spacing w:before="100" w:after="100"/>
              <w:jc w:val="right"/>
              <w:rPr>
                <w:sz w:val="20"/>
                <w:szCs w:val="20"/>
              </w:rPr>
            </w:pPr>
            <w:r>
              <w:rPr>
                <w:rFonts w:eastAsia="Aptos" w:cs="Aptos"/>
                <w:color w:val="000000"/>
                <w:sz w:val="20"/>
                <w:szCs w:val="20"/>
              </w:rPr>
              <w:t>0.0</w:t>
            </w:r>
          </w:p>
        </w:tc>
        <w:tc>
          <w:tcPr>
            <w:tcW w:w="833" w:type="dxa"/>
            <w:tcBorders>
              <w:top w:val="nil"/>
              <w:left w:val="nil"/>
              <w:bottom w:val="single" w:sz="4" w:space="0" w:color="auto"/>
              <w:right w:val="nil"/>
            </w:tcBorders>
          </w:tcPr>
          <w:p w14:paraId="5C925590" w14:textId="28759BBF" w:rsidR="00A72C84" w:rsidRPr="00B524C7" w:rsidRDefault="00A72C84" w:rsidP="00A72C84">
            <w:pPr>
              <w:spacing w:before="100" w:after="100"/>
              <w:jc w:val="right"/>
              <w:rPr>
                <w:sz w:val="20"/>
                <w:szCs w:val="20"/>
              </w:rPr>
            </w:pPr>
            <w:r>
              <w:rPr>
                <w:rFonts w:eastAsia="Aptos" w:cs="Aptos"/>
                <w:color w:val="000000"/>
                <w:sz w:val="20"/>
                <w:szCs w:val="20"/>
              </w:rPr>
              <w:t>0.2</w:t>
            </w:r>
          </w:p>
        </w:tc>
        <w:tc>
          <w:tcPr>
            <w:tcW w:w="833" w:type="dxa"/>
            <w:tcBorders>
              <w:top w:val="nil"/>
              <w:left w:val="nil"/>
              <w:bottom w:val="single" w:sz="4" w:space="0" w:color="auto"/>
              <w:right w:val="nil"/>
            </w:tcBorders>
          </w:tcPr>
          <w:p w14:paraId="74E96A6C" w14:textId="4A5EA5CC" w:rsidR="00A72C84" w:rsidRPr="00B524C7" w:rsidRDefault="00A72C84" w:rsidP="00A72C84">
            <w:pPr>
              <w:spacing w:before="100" w:after="100"/>
              <w:jc w:val="right"/>
              <w:rPr>
                <w:sz w:val="20"/>
                <w:szCs w:val="20"/>
              </w:rPr>
            </w:pPr>
            <w:r>
              <w:rPr>
                <w:rFonts w:eastAsia="Aptos" w:cs="Aptos"/>
                <w:color w:val="000000"/>
                <w:sz w:val="20"/>
                <w:szCs w:val="20"/>
              </w:rPr>
              <w:t>0.0</w:t>
            </w:r>
          </w:p>
        </w:tc>
        <w:tc>
          <w:tcPr>
            <w:tcW w:w="833" w:type="dxa"/>
            <w:tcBorders>
              <w:top w:val="nil"/>
              <w:left w:val="nil"/>
              <w:bottom w:val="single" w:sz="4" w:space="0" w:color="auto"/>
              <w:right w:val="nil"/>
            </w:tcBorders>
          </w:tcPr>
          <w:p w14:paraId="39A4ADC4" w14:textId="64DBEECB" w:rsidR="00A72C84" w:rsidRPr="00B524C7" w:rsidRDefault="00A72C84" w:rsidP="00A72C84">
            <w:pPr>
              <w:spacing w:before="100" w:after="100"/>
              <w:jc w:val="right"/>
              <w:rPr>
                <w:sz w:val="20"/>
                <w:szCs w:val="20"/>
              </w:rPr>
            </w:pPr>
            <w:r>
              <w:rPr>
                <w:rFonts w:eastAsia="Aptos" w:cs="Aptos"/>
                <w:color w:val="000000"/>
                <w:sz w:val="20"/>
                <w:szCs w:val="20"/>
              </w:rPr>
              <w:t>0.0</w:t>
            </w:r>
          </w:p>
        </w:tc>
        <w:tc>
          <w:tcPr>
            <w:tcW w:w="833" w:type="dxa"/>
            <w:tcBorders>
              <w:top w:val="nil"/>
              <w:left w:val="nil"/>
              <w:bottom w:val="single" w:sz="4" w:space="0" w:color="auto"/>
            </w:tcBorders>
          </w:tcPr>
          <w:p w14:paraId="7DAB0DD8" w14:textId="7273AA27" w:rsidR="00A72C84" w:rsidRPr="00B524C7" w:rsidRDefault="00A72C84" w:rsidP="00A72C84">
            <w:pPr>
              <w:spacing w:before="100" w:after="100"/>
              <w:jc w:val="right"/>
              <w:rPr>
                <w:sz w:val="20"/>
                <w:szCs w:val="20"/>
              </w:rPr>
            </w:pPr>
            <w:r>
              <w:rPr>
                <w:rFonts w:eastAsia="Aptos" w:cs="Aptos"/>
                <w:color w:val="000000"/>
                <w:sz w:val="20"/>
                <w:szCs w:val="20"/>
              </w:rPr>
              <w:t>0.2</w:t>
            </w:r>
          </w:p>
        </w:tc>
      </w:tr>
    </w:tbl>
    <w:p w14:paraId="458A4E9B" w14:textId="77777777" w:rsidR="00FE2B46" w:rsidRPr="00702B2A" w:rsidRDefault="00FE2B46" w:rsidP="00FE2B46">
      <w:pPr>
        <w:spacing w:after="0"/>
        <w:rPr>
          <w:b/>
          <w:bCs/>
          <w:color w:val="055044" w:themeColor="text2"/>
        </w:rPr>
      </w:pPr>
      <w:r w:rsidRPr="00702B2A">
        <w:rPr>
          <w:b/>
          <w:bCs/>
          <w:color w:val="055044" w:themeColor="text2"/>
        </w:rPr>
        <w:t xml:space="preserve">Table 16: </w:t>
      </w:r>
      <w:r>
        <w:rPr>
          <w:b/>
          <w:bCs/>
          <w:color w:val="055044" w:themeColor="text2"/>
        </w:rPr>
        <w:t>continued</w:t>
      </w:r>
    </w:p>
    <w:tbl>
      <w:tblPr>
        <w:tblStyle w:val="EDU-Basic"/>
        <w:tblW w:w="0" w:type="auto"/>
        <w:tblLayout w:type="fixed"/>
        <w:tblLook w:val="0420" w:firstRow="1" w:lastRow="0" w:firstColumn="0" w:lastColumn="0" w:noHBand="0" w:noVBand="1"/>
      </w:tblPr>
      <w:tblGrid>
        <w:gridCol w:w="3114"/>
        <w:gridCol w:w="2126"/>
        <w:gridCol w:w="832"/>
        <w:gridCol w:w="833"/>
        <w:gridCol w:w="833"/>
        <w:gridCol w:w="833"/>
        <w:gridCol w:w="833"/>
        <w:gridCol w:w="832"/>
        <w:gridCol w:w="833"/>
        <w:gridCol w:w="833"/>
        <w:gridCol w:w="833"/>
        <w:gridCol w:w="833"/>
        <w:gridCol w:w="833"/>
      </w:tblGrid>
      <w:tr w:rsidR="00FE2B46" w14:paraId="54649614" w14:textId="77777777" w:rsidTr="00D46BEC">
        <w:trPr>
          <w:cnfStyle w:val="100000000000" w:firstRow="1" w:lastRow="0" w:firstColumn="0" w:lastColumn="0" w:oddVBand="0" w:evenVBand="0" w:oddHBand="0" w:evenHBand="0" w:firstRowFirstColumn="0" w:firstRowLastColumn="0" w:lastRowFirstColumn="0" w:lastRowLastColumn="0"/>
          <w:trHeight w:val="397"/>
          <w:tblHeader/>
        </w:trPr>
        <w:tc>
          <w:tcPr>
            <w:tcW w:w="3114" w:type="dxa"/>
            <w:tcBorders>
              <w:right w:val="nil"/>
            </w:tcBorders>
          </w:tcPr>
          <w:p w14:paraId="65F659D0" w14:textId="77777777" w:rsidR="00FE2B46" w:rsidRDefault="00FE2B46" w:rsidP="00D46BEC">
            <w:pPr>
              <w:spacing w:after="100"/>
            </w:pPr>
          </w:p>
        </w:tc>
        <w:tc>
          <w:tcPr>
            <w:tcW w:w="2126" w:type="dxa"/>
            <w:tcBorders>
              <w:left w:val="nil"/>
              <w:right w:val="nil"/>
            </w:tcBorders>
          </w:tcPr>
          <w:p w14:paraId="36E061AC" w14:textId="77777777" w:rsidR="00FE2B46" w:rsidRDefault="00FE2B46" w:rsidP="00D46BEC">
            <w:pPr>
              <w:spacing w:after="0"/>
            </w:pPr>
          </w:p>
        </w:tc>
        <w:tc>
          <w:tcPr>
            <w:tcW w:w="832" w:type="dxa"/>
            <w:tcBorders>
              <w:left w:val="nil"/>
              <w:right w:val="nil"/>
            </w:tcBorders>
          </w:tcPr>
          <w:p w14:paraId="590FC68B" w14:textId="77777777" w:rsidR="00FE2B46" w:rsidRPr="00781AF7" w:rsidRDefault="00FE2B46" w:rsidP="00D46BEC">
            <w:pPr>
              <w:spacing w:after="0"/>
              <w:rPr>
                <w:sz w:val="18"/>
                <w:szCs w:val="18"/>
              </w:rPr>
            </w:pPr>
            <w:r>
              <w:rPr>
                <w:sz w:val="18"/>
                <w:szCs w:val="18"/>
              </w:rPr>
              <w:t>ACT</w:t>
            </w:r>
          </w:p>
        </w:tc>
        <w:tc>
          <w:tcPr>
            <w:tcW w:w="833" w:type="dxa"/>
            <w:tcBorders>
              <w:left w:val="nil"/>
              <w:right w:val="nil"/>
            </w:tcBorders>
          </w:tcPr>
          <w:p w14:paraId="4D40B224" w14:textId="77777777" w:rsidR="00FE2B46" w:rsidRPr="00781AF7" w:rsidRDefault="00FE2B46" w:rsidP="00D46BEC">
            <w:pPr>
              <w:spacing w:after="0"/>
              <w:rPr>
                <w:sz w:val="18"/>
                <w:szCs w:val="18"/>
              </w:rPr>
            </w:pPr>
            <w:r>
              <w:rPr>
                <w:sz w:val="18"/>
                <w:szCs w:val="18"/>
              </w:rPr>
              <w:t>NSW</w:t>
            </w:r>
          </w:p>
        </w:tc>
        <w:tc>
          <w:tcPr>
            <w:tcW w:w="833" w:type="dxa"/>
            <w:tcBorders>
              <w:left w:val="nil"/>
              <w:right w:val="nil"/>
            </w:tcBorders>
          </w:tcPr>
          <w:p w14:paraId="45FEDB48" w14:textId="77777777" w:rsidR="00FE2B46" w:rsidRPr="00781AF7" w:rsidRDefault="00FE2B46" w:rsidP="00D46BEC">
            <w:pPr>
              <w:spacing w:after="0"/>
              <w:rPr>
                <w:sz w:val="18"/>
                <w:szCs w:val="18"/>
              </w:rPr>
            </w:pPr>
            <w:r>
              <w:rPr>
                <w:sz w:val="18"/>
                <w:szCs w:val="18"/>
              </w:rPr>
              <w:t>NT</w:t>
            </w:r>
          </w:p>
        </w:tc>
        <w:tc>
          <w:tcPr>
            <w:tcW w:w="833" w:type="dxa"/>
            <w:tcBorders>
              <w:left w:val="nil"/>
              <w:right w:val="nil"/>
            </w:tcBorders>
          </w:tcPr>
          <w:p w14:paraId="5D2F2894" w14:textId="77777777" w:rsidR="00FE2B46" w:rsidRPr="00781AF7" w:rsidRDefault="00FE2B46" w:rsidP="00D46BEC">
            <w:pPr>
              <w:spacing w:after="0"/>
              <w:rPr>
                <w:sz w:val="18"/>
                <w:szCs w:val="18"/>
              </w:rPr>
            </w:pPr>
            <w:r>
              <w:rPr>
                <w:sz w:val="18"/>
                <w:szCs w:val="18"/>
              </w:rPr>
              <w:t>Qld</w:t>
            </w:r>
          </w:p>
        </w:tc>
        <w:tc>
          <w:tcPr>
            <w:tcW w:w="833" w:type="dxa"/>
            <w:tcBorders>
              <w:left w:val="nil"/>
              <w:right w:val="nil"/>
            </w:tcBorders>
          </w:tcPr>
          <w:p w14:paraId="7534A448" w14:textId="77777777" w:rsidR="00FE2B46" w:rsidRPr="00781AF7" w:rsidRDefault="00FE2B46" w:rsidP="00D46BEC">
            <w:pPr>
              <w:spacing w:after="0"/>
              <w:rPr>
                <w:sz w:val="18"/>
                <w:szCs w:val="18"/>
              </w:rPr>
            </w:pPr>
            <w:r>
              <w:rPr>
                <w:sz w:val="18"/>
                <w:szCs w:val="18"/>
              </w:rPr>
              <w:t>SA</w:t>
            </w:r>
          </w:p>
        </w:tc>
        <w:tc>
          <w:tcPr>
            <w:tcW w:w="832" w:type="dxa"/>
            <w:tcBorders>
              <w:left w:val="nil"/>
              <w:right w:val="nil"/>
            </w:tcBorders>
          </w:tcPr>
          <w:p w14:paraId="7F8F5B48" w14:textId="77777777" w:rsidR="00FE2B46" w:rsidRPr="00781AF7" w:rsidRDefault="00FE2B46" w:rsidP="00D46BEC">
            <w:pPr>
              <w:spacing w:after="0"/>
              <w:rPr>
                <w:sz w:val="18"/>
                <w:szCs w:val="18"/>
              </w:rPr>
            </w:pPr>
            <w:r>
              <w:rPr>
                <w:sz w:val="18"/>
                <w:szCs w:val="18"/>
              </w:rPr>
              <w:t>Tas</w:t>
            </w:r>
          </w:p>
        </w:tc>
        <w:tc>
          <w:tcPr>
            <w:tcW w:w="833" w:type="dxa"/>
            <w:tcBorders>
              <w:left w:val="nil"/>
              <w:right w:val="nil"/>
            </w:tcBorders>
          </w:tcPr>
          <w:p w14:paraId="39ADE68C" w14:textId="77777777" w:rsidR="00FE2B46" w:rsidRPr="00781AF7" w:rsidRDefault="00FE2B46" w:rsidP="00D46BEC">
            <w:pPr>
              <w:spacing w:after="0"/>
              <w:rPr>
                <w:sz w:val="18"/>
                <w:szCs w:val="18"/>
              </w:rPr>
            </w:pPr>
            <w:r>
              <w:rPr>
                <w:sz w:val="18"/>
                <w:szCs w:val="18"/>
              </w:rPr>
              <w:t>Vic</w:t>
            </w:r>
          </w:p>
        </w:tc>
        <w:tc>
          <w:tcPr>
            <w:tcW w:w="833" w:type="dxa"/>
            <w:tcBorders>
              <w:left w:val="nil"/>
              <w:right w:val="nil"/>
            </w:tcBorders>
          </w:tcPr>
          <w:p w14:paraId="5F725968" w14:textId="77777777" w:rsidR="00FE2B46" w:rsidRPr="00781AF7" w:rsidRDefault="00FE2B46" w:rsidP="00D46BEC">
            <w:pPr>
              <w:spacing w:after="0"/>
              <w:rPr>
                <w:sz w:val="18"/>
                <w:szCs w:val="18"/>
              </w:rPr>
            </w:pPr>
            <w:r>
              <w:rPr>
                <w:sz w:val="18"/>
                <w:szCs w:val="18"/>
              </w:rPr>
              <w:t>WA</w:t>
            </w:r>
          </w:p>
        </w:tc>
        <w:tc>
          <w:tcPr>
            <w:tcW w:w="833" w:type="dxa"/>
            <w:tcBorders>
              <w:left w:val="nil"/>
              <w:right w:val="nil"/>
            </w:tcBorders>
          </w:tcPr>
          <w:p w14:paraId="40DCCEBC" w14:textId="77777777" w:rsidR="00FE2B46" w:rsidRPr="00781AF7" w:rsidRDefault="00FE2B46" w:rsidP="00D46BEC">
            <w:pPr>
              <w:spacing w:after="0"/>
              <w:rPr>
                <w:sz w:val="18"/>
                <w:szCs w:val="18"/>
              </w:rPr>
            </w:pPr>
            <w:r>
              <w:rPr>
                <w:sz w:val="18"/>
                <w:szCs w:val="18"/>
              </w:rPr>
              <w:t>Multi-state</w:t>
            </w:r>
          </w:p>
        </w:tc>
        <w:tc>
          <w:tcPr>
            <w:tcW w:w="833" w:type="dxa"/>
            <w:tcBorders>
              <w:left w:val="nil"/>
              <w:right w:val="nil"/>
            </w:tcBorders>
          </w:tcPr>
          <w:p w14:paraId="71F3E7F9" w14:textId="77777777" w:rsidR="00FE2B46" w:rsidRPr="00781AF7" w:rsidRDefault="00FE2B46" w:rsidP="00D46BEC">
            <w:pPr>
              <w:spacing w:after="0"/>
              <w:rPr>
                <w:sz w:val="18"/>
                <w:szCs w:val="18"/>
              </w:rPr>
            </w:pPr>
            <w:r>
              <w:rPr>
                <w:sz w:val="18"/>
                <w:szCs w:val="18"/>
              </w:rPr>
              <w:t>Other</w:t>
            </w:r>
          </w:p>
        </w:tc>
        <w:tc>
          <w:tcPr>
            <w:tcW w:w="833" w:type="dxa"/>
            <w:tcBorders>
              <w:left w:val="nil"/>
            </w:tcBorders>
          </w:tcPr>
          <w:p w14:paraId="351727F4" w14:textId="77777777" w:rsidR="00FE2B46" w:rsidRPr="00781AF7" w:rsidRDefault="00FE2B46" w:rsidP="00D46BEC">
            <w:pPr>
              <w:spacing w:after="0"/>
              <w:rPr>
                <w:sz w:val="18"/>
                <w:szCs w:val="18"/>
              </w:rPr>
            </w:pPr>
            <w:r>
              <w:rPr>
                <w:sz w:val="18"/>
                <w:szCs w:val="18"/>
              </w:rPr>
              <w:t>Total</w:t>
            </w:r>
          </w:p>
        </w:tc>
      </w:tr>
      <w:tr w:rsidR="009A6FED" w14:paraId="7282E01D" w14:textId="77777777" w:rsidTr="00D46BEC">
        <w:trPr>
          <w:trHeight w:val="283"/>
        </w:trPr>
        <w:tc>
          <w:tcPr>
            <w:tcW w:w="3114" w:type="dxa"/>
            <w:vMerge w:val="restart"/>
            <w:tcBorders>
              <w:right w:val="nil"/>
            </w:tcBorders>
            <w:vAlign w:val="top"/>
          </w:tcPr>
          <w:p w14:paraId="31DE6052" w14:textId="4DAD0414" w:rsidR="009A6FED" w:rsidRPr="00147718" w:rsidRDefault="009A6FED" w:rsidP="009A6FED">
            <w:pPr>
              <w:spacing w:after="0"/>
              <w:rPr>
                <w:sz w:val="20"/>
                <w:szCs w:val="20"/>
              </w:rPr>
            </w:pPr>
            <w:r w:rsidRPr="00263E52">
              <w:rPr>
                <w:sz w:val="20"/>
                <w:szCs w:val="20"/>
              </w:rPr>
              <w:t>Professional, Scientific and Technical Services</w:t>
            </w:r>
          </w:p>
        </w:tc>
        <w:tc>
          <w:tcPr>
            <w:tcW w:w="2126" w:type="dxa"/>
            <w:tcBorders>
              <w:left w:val="nil"/>
              <w:bottom w:val="nil"/>
              <w:right w:val="nil"/>
            </w:tcBorders>
          </w:tcPr>
          <w:p w14:paraId="3B220893" w14:textId="77777777" w:rsidR="009A6FED" w:rsidRPr="00147718" w:rsidRDefault="009A6FED" w:rsidP="009A6FED">
            <w:pPr>
              <w:spacing w:after="0"/>
              <w:rPr>
                <w:sz w:val="20"/>
                <w:szCs w:val="20"/>
              </w:rPr>
            </w:pPr>
            <w:r w:rsidRPr="00147718">
              <w:rPr>
                <w:sz w:val="20"/>
                <w:szCs w:val="20"/>
              </w:rPr>
              <w:t>Agreements</w:t>
            </w:r>
          </w:p>
        </w:tc>
        <w:tc>
          <w:tcPr>
            <w:tcW w:w="832" w:type="dxa"/>
            <w:tcBorders>
              <w:left w:val="nil"/>
              <w:bottom w:val="nil"/>
              <w:right w:val="nil"/>
            </w:tcBorders>
          </w:tcPr>
          <w:p w14:paraId="23AFC0A0" w14:textId="619E112C" w:rsidR="009A6FED" w:rsidRPr="00B524C7" w:rsidRDefault="009A6FED" w:rsidP="009A6FED">
            <w:pPr>
              <w:spacing w:before="100" w:after="100"/>
              <w:jc w:val="right"/>
              <w:rPr>
                <w:sz w:val="20"/>
                <w:szCs w:val="20"/>
              </w:rPr>
            </w:pPr>
            <w:r>
              <w:rPr>
                <w:rFonts w:eastAsia="Aptos" w:cs="Aptos"/>
                <w:color w:val="000000"/>
                <w:sz w:val="20"/>
                <w:szCs w:val="20"/>
              </w:rPr>
              <w:t>0</w:t>
            </w:r>
          </w:p>
        </w:tc>
        <w:tc>
          <w:tcPr>
            <w:tcW w:w="833" w:type="dxa"/>
            <w:tcBorders>
              <w:left w:val="nil"/>
              <w:bottom w:val="nil"/>
              <w:right w:val="nil"/>
            </w:tcBorders>
          </w:tcPr>
          <w:p w14:paraId="287D9012" w14:textId="4270CE4E" w:rsidR="009A6FED" w:rsidRPr="00B524C7" w:rsidRDefault="009A6FED" w:rsidP="009A6FED">
            <w:pPr>
              <w:spacing w:before="100" w:after="100"/>
              <w:jc w:val="right"/>
              <w:rPr>
                <w:sz w:val="20"/>
                <w:szCs w:val="20"/>
              </w:rPr>
            </w:pPr>
            <w:r>
              <w:rPr>
                <w:rFonts w:eastAsia="Aptos" w:cs="Aptos"/>
                <w:color w:val="000000"/>
                <w:sz w:val="20"/>
                <w:szCs w:val="20"/>
              </w:rPr>
              <w:t>0</w:t>
            </w:r>
          </w:p>
        </w:tc>
        <w:tc>
          <w:tcPr>
            <w:tcW w:w="833" w:type="dxa"/>
            <w:tcBorders>
              <w:left w:val="nil"/>
              <w:bottom w:val="nil"/>
              <w:right w:val="nil"/>
            </w:tcBorders>
          </w:tcPr>
          <w:p w14:paraId="740CC320" w14:textId="69BBF1ED" w:rsidR="009A6FED" w:rsidRPr="00B524C7" w:rsidRDefault="009A6FED" w:rsidP="009A6FED">
            <w:pPr>
              <w:spacing w:before="100" w:after="100"/>
              <w:jc w:val="right"/>
              <w:rPr>
                <w:sz w:val="20"/>
                <w:szCs w:val="20"/>
              </w:rPr>
            </w:pPr>
            <w:r>
              <w:rPr>
                <w:rFonts w:eastAsia="Aptos" w:cs="Aptos"/>
                <w:color w:val="000000"/>
                <w:sz w:val="20"/>
                <w:szCs w:val="20"/>
              </w:rPr>
              <w:t>0</w:t>
            </w:r>
          </w:p>
        </w:tc>
        <w:tc>
          <w:tcPr>
            <w:tcW w:w="833" w:type="dxa"/>
            <w:tcBorders>
              <w:left w:val="nil"/>
              <w:bottom w:val="nil"/>
              <w:right w:val="nil"/>
            </w:tcBorders>
          </w:tcPr>
          <w:p w14:paraId="28A6927F" w14:textId="31E1E8A2" w:rsidR="009A6FED" w:rsidRPr="00B524C7" w:rsidRDefault="009A6FED" w:rsidP="009A6FED">
            <w:pPr>
              <w:spacing w:before="100" w:after="100"/>
              <w:jc w:val="right"/>
              <w:rPr>
                <w:sz w:val="20"/>
                <w:szCs w:val="20"/>
              </w:rPr>
            </w:pPr>
            <w:r>
              <w:rPr>
                <w:rFonts w:eastAsia="Aptos" w:cs="Aptos"/>
                <w:color w:val="000000"/>
                <w:sz w:val="20"/>
                <w:szCs w:val="20"/>
              </w:rPr>
              <w:t>0</w:t>
            </w:r>
          </w:p>
        </w:tc>
        <w:tc>
          <w:tcPr>
            <w:tcW w:w="833" w:type="dxa"/>
            <w:tcBorders>
              <w:left w:val="nil"/>
              <w:bottom w:val="nil"/>
              <w:right w:val="nil"/>
            </w:tcBorders>
          </w:tcPr>
          <w:p w14:paraId="194ECCF5" w14:textId="1F5A859A" w:rsidR="009A6FED" w:rsidRPr="00B524C7" w:rsidRDefault="009A6FED" w:rsidP="009A6FED">
            <w:pPr>
              <w:spacing w:before="100" w:after="100"/>
              <w:jc w:val="right"/>
              <w:rPr>
                <w:sz w:val="20"/>
                <w:szCs w:val="20"/>
              </w:rPr>
            </w:pPr>
            <w:r>
              <w:rPr>
                <w:rFonts w:eastAsia="Aptos" w:cs="Aptos"/>
                <w:color w:val="000000"/>
                <w:sz w:val="20"/>
                <w:szCs w:val="20"/>
              </w:rPr>
              <w:t>0</w:t>
            </w:r>
          </w:p>
        </w:tc>
        <w:tc>
          <w:tcPr>
            <w:tcW w:w="832" w:type="dxa"/>
            <w:tcBorders>
              <w:left w:val="nil"/>
              <w:bottom w:val="nil"/>
              <w:right w:val="nil"/>
            </w:tcBorders>
          </w:tcPr>
          <w:p w14:paraId="7F199D08" w14:textId="795A9E76" w:rsidR="009A6FED" w:rsidRPr="00B524C7" w:rsidRDefault="009A6FED" w:rsidP="009A6FED">
            <w:pPr>
              <w:spacing w:before="100" w:after="100"/>
              <w:jc w:val="right"/>
              <w:rPr>
                <w:sz w:val="20"/>
                <w:szCs w:val="20"/>
              </w:rPr>
            </w:pPr>
            <w:r>
              <w:rPr>
                <w:rFonts w:eastAsia="Aptos" w:cs="Aptos"/>
                <w:color w:val="000000"/>
                <w:sz w:val="20"/>
                <w:szCs w:val="20"/>
              </w:rPr>
              <w:t>0</w:t>
            </w:r>
          </w:p>
        </w:tc>
        <w:tc>
          <w:tcPr>
            <w:tcW w:w="833" w:type="dxa"/>
            <w:tcBorders>
              <w:left w:val="nil"/>
              <w:bottom w:val="nil"/>
              <w:right w:val="nil"/>
            </w:tcBorders>
          </w:tcPr>
          <w:p w14:paraId="14AA276E" w14:textId="7D5B0EE5" w:rsidR="009A6FED" w:rsidRPr="00B524C7" w:rsidRDefault="009A6FED" w:rsidP="009A6FED">
            <w:pPr>
              <w:spacing w:before="100" w:after="100"/>
              <w:jc w:val="right"/>
              <w:rPr>
                <w:sz w:val="20"/>
                <w:szCs w:val="20"/>
              </w:rPr>
            </w:pPr>
            <w:r>
              <w:rPr>
                <w:rFonts w:eastAsia="Aptos" w:cs="Aptos"/>
                <w:color w:val="000000"/>
                <w:sz w:val="20"/>
                <w:szCs w:val="20"/>
              </w:rPr>
              <w:t>1</w:t>
            </w:r>
          </w:p>
        </w:tc>
        <w:tc>
          <w:tcPr>
            <w:tcW w:w="833" w:type="dxa"/>
            <w:tcBorders>
              <w:left w:val="nil"/>
              <w:bottom w:val="nil"/>
              <w:right w:val="nil"/>
            </w:tcBorders>
          </w:tcPr>
          <w:p w14:paraId="5EB7739C" w14:textId="64E16DBD" w:rsidR="009A6FED" w:rsidRPr="00B524C7" w:rsidRDefault="009A6FED" w:rsidP="009A6FED">
            <w:pPr>
              <w:spacing w:before="100" w:after="100"/>
              <w:jc w:val="right"/>
              <w:rPr>
                <w:sz w:val="20"/>
                <w:szCs w:val="20"/>
              </w:rPr>
            </w:pPr>
            <w:r>
              <w:rPr>
                <w:rFonts w:eastAsia="Aptos" w:cs="Aptos"/>
                <w:color w:val="000000"/>
                <w:sz w:val="20"/>
                <w:szCs w:val="20"/>
              </w:rPr>
              <w:t>0</w:t>
            </w:r>
          </w:p>
        </w:tc>
        <w:tc>
          <w:tcPr>
            <w:tcW w:w="833" w:type="dxa"/>
            <w:tcBorders>
              <w:left w:val="nil"/>
              <w:bottom w:val="nil"/>
              <w:right w:val="nil"/>
            </w:tcBorders>
          </w:tcPr>
          <w:p w14:paraId="3EDB20E8" w14:textId="1FB6AF8F" w:rsidR="009A6FED" w:rsidRPr="00B524C7" w:rsidRDefault="009A6FED" w:rsidP="009A6FED">
            <w:pPr>
              <w:spacing w:before="100" w:after="100"/>
              <w:jc w:val="right"/>
              <w:rPr>
                <w:sz w:val="20"/>
                <w:szCs w:val="20"/>
              </w:rPr>
            </w:pPr>
            <w:r>
              <w:rPr>
                <w:rFonts w:eastAsia="Aptos" w:cs="Aptos"/>
                <w:color w:val="000000"/>
                <w:sz w:val="20"/>
                <w:szCs w:val="20"/>
              </w:rPr>
              <w:t>2</w:t>
            </w:r>
          </w:p>
        </w:tc>
        <w:tc>
          <w:tcPr>
            <w:tcW w:w="833" w:type="dxa"/>
            <w:tcBorders>
              <w:left w:val="nil"/>
              <w:bottom w:val="nil"/>
              <w:right w:val="nil"/>
            </w:tcBorders>
          </w:tcPr>
          <w:p w14:paraId="778A3A12" w14:textId="4B13A9CF" w:rsidR="009A6FED" w:rsidRPr="00B524C7" w:rsidRDefault="009A6FED" w:rsidP="009A6FED">
            <w:pPr>
              <w:spacing w:before="100" w:after="100"/>
              <w:jc w:val="right"/>
              <w:rPr>
                <w:sz w:val="20"/>
                <w:szCs w:val="20"/>
              </w:rPr>
            </w:pPr>
            <w:r>
              <w:rPr>
                <w:rFonts w:eastAsia="Aptos" w:cs="Aptos"/>
                <w:color w:val="000000"/>
                <w:sz w:val="20"/>
                <w:szCs w:val="20"/>
              </w:rPr>
              <w:t>0</w:t>
            </w:r>
          </w:p>
        </w:tc>
        <w:tc>
          <w:tcPr>
            <w:tcW w:w="833" w:type="dxa"/>
            <w:tcBorders>
              <w:left w:val="nil"/>
              <w:bottom w:val="nil"/>
            </w:tcBorders>
          </w:tcPr>
          <w:p w14:paraId="0CE2C3EC" w14:textId="3476E97D" w:rsidR="009A6FED" w:rsidRPr="00B524C7" w:rsidRDefault="009A6FED" w:rsidP="009A6FED">
            <w:pPr>
              <w:spacing w:before="100" w:after="100"/>
              <w:jc w:val="right"/>
              <w:rPr>
                <w:sz w:val="20"/>
                <w:szCs w:val="20"/>
              </w:rPr>
            </w:pPr>
            <w:r>
              <w:rPr>
                <w:rFonts w:eastAsia="Aptos" w:cs="Aptos"/>
                <w:color w:val="000000"/>
                <w:sz w:val="20"/>
                <w:szCs w:val="20"/>
              </w:rPr>
              <w:t>3</w:t>
            </w:r>
          </w:p>
        </w:tc>
      </w:tr>
      <w:tr w:rsidR="009A6FED" w14:paraId="6F8DC99F" w14:textId="77777777" w:rsidTr="00D46BEC">
        <w:trPr>
          <w:trHeight w:val="283"/>
        </w:trPr>
        <w:tc>
          <w:tcPr>
            <w:tcW w:w="3114" w:type="dxa"/>
            <w:vMerge/>
            <w:tcBorders>
              <w:right w:val="nil"/>
            </w:tcBorders>
          </w:tcPr>
          <w:p w14:paraId="21DCBF42" w14:textId="77777777" w:rsidR="009A6FED" w:rsidRPr="00147718" w:rsidRDefault="009A6FED" w:rsidP="009A6FED">
            <w:pPr>
              <w:spacing w:after="0"/>
              <w:rPr>
                <w:sz w:val="20"/>
                <w:szCs w:val="20"/>
              </w:rPr>
            </w:pPr>
          </w:p>
        </w:tc>
        <w:tc>
          <w:tcPr>
            <w:tcW w:w="2126" w:type="dxa"/>
            <w:tcBorders>
              <w:top w:val="nil"/>
              <w:left w:val="nil"/>
              <w:bottom w:val="nil"/>
              <w:right w:val="nil"/>
            </w:tcBorders>
          </w:tcPr>
          <w:p w14:paraId="2CA2113B" w14:textId="77777777" w:rsidR="009A6FED" w:rsidRPr="00147718" w:rsidRDefault="009A6FED" w:rsidP="009A6FED">
            <w:pPr>
              <w:spacing w:after="0"/>
              <w:rPr>
                <w:sz w:val="20"/>
                <w:szCs w:val="20"/>
              </w:rPr>
            </w:pPr>
            <w:r w:rsidRPr="00147718">
              <w:rPr>
                <w:sz w:val="20"/>
                <w:szCs w:val="20"/>
              </w:rPr>
              <w:t>AAWI (%)</w:t>
            </w:r>
          </w:p>
        </w:tc>
        <w:tc>
          <w:tcPr>
            <w:tcW w:w="832" w:type="dxa"/>
            <w:tcBorders>
              <w:top w:val="nil"/>
              <w:left w:val="nil"/>
              <w:bottom w:val="nil"/>
              <w:right w:val="nil"/>
            </w:tcBorders>
          </w:tcPr>
          <w:p w14:paraId="607BDE7F" w14:textId="0805B60E" w:rsidR="009A6FED" w:rsidRPr="00B524C7" w:rsidRDefault="009A6FED" w:rsidP="009A6FED">
            <w:pPr>
              <w:spacing w:before="100" w:after="100"/>
              <w:jc w:val="right"/>
              <w:rPr>
                <w:sz w:val="20"/>
                <w:szCs w:val="20"/>
              </w:rPr>
            </w:pPr>
            <w:r>
              <w:rPr>
                <w:rFonts w:eastAsia="Aptos" w:cs="Aptos"/>
                <w:color w:val="000000"/>
                <w:sz w:val="20"/>
                <w:szCs w:val="20"/>
              </w:rPr>
              <w:t>*</w:t>
            </w:r>
          </w:p>
        </w:tc>
        <w:tc>
          <w:tcPr>
            <w:tcW w:w="833" w:type="dxa"/>
            <w:tcBorders>
              <w:top w:val="nil"/>
              <w:left w:val="nil"/>
              <w:bottom w:val="nil"/>
              <w:right w:val="nil"/>
            </w:tcBorders>
          </w:tcPr>
          <w:p w14:paraId="0B1394B8" w14:textId="7CA75A1A" w:rsidR="009A6FED" w:rsidRPr="00B524C7" w:rsidRDefault="009A6FED" w:rsidP="009A6FED">
            <w:pPr>
              <w:spacing w:before="100" w:after="100"/>
              <w:jc w:val="right"/>
              <w:rPr>
                <w:sz w:val="20"/>
                <w:szCs w:val="20"/>
              </w:rPr>
            </w:pPr>
            <w:r>
              <w:rPr>
                <w:rFonts w:eastAsia="Aptos" w:cs="Aptos"/>
                <w:color w:val="000000"/>
                <w:sz w:val="20"/>
                <w:szCs w:val="20"/>
              </w:rPr>
              <w:t>*</w:t>
            </w:r>
          </w:p>
        </w:tc>
        <w:tc>
          <w:tcPr>
            <w:tcW w:w="833" w:type="dxa"/>
            <w:tcBorders>
              <w:top w:val="nil"/>
              <w:left w:val="nil"/>
              <w:bottom w:val="nil"/>
              <w:right w:val="nil"/>
            </w:tcBorders>
          </w:tcPr>
          <w:p w14:paraId="093CFD83" w14:textId="6A3CEF5B" w:rsidR="009A6FED" w:rsidRPr="00B524C7" w:rsidRDefault="009A6FED" w:rsidP="009A6FED">
            <w:pPr>
              <w:spacing w:before="100" w:after="100"/>
              <w:jc w:val="right"/>
              <w:rPr>
                <w:sz w:val="20"/>
                <w:szCs w:val="20"/>
              </w:rPr>
            </w:pPr>
            <w:r>
              <w:rPr>
                <w:rFonts w:eastAsia="Aptos" w:cs="Aptos"/>
                <w:color w:val="000000"/>
                <w:sz w:val="20"/>
                <w:szCs w:val="20"/>
              </w:rPr>
              <w:t>*</w:t>
            </w:r>
          </w:p>
        </w:tc>
        <w:tc>
          <w:tcPr>
            <w:tcW w:w="833" w:type="dxa"/>
            <w:tcBorders>
              <w:top w:val="nil"/>
              <w:left w:val="nil"/>
              <w:bottom w:val="nil"/>
              <w:right w:val="nil"/>
            </w:tcBorders>
          </w:tcPr>
          <w:p w14:paraId="03D63394" w14:textId="42A66A91" w:rsidR="009A6FED" w:rsidRPr="00B524C7" w:rsidRDefault="009A6FED" w:rsidP="009A6FED">
            <w:pPr>
              <w:spacing w:before="100" w:after="100"/>
              <w:jc w:val="right"/>
              <w:rPr>
                <w:sz w:val="20"/>
                <w:szCs w:val="20"/>
              </w:rPr>
            </w:pPr>
            <w:r>
              <w:rPr>
                <w:rFonts w:eastAsia="Aptos" w:cs="Aptos"/>
                <w:color w:val="000000"/>
                <w:sz w:val="20"/>
                <w:szCs w:val="20"/>
              </w:rPr>
              <w:t>*</w:t>
            </w:r>
          </w:p>
        </w:tc>
        <w:tc>
          <w:tcPr>
            <w:tcW w:w="833" w:type="dxa"/>
            <w:tcBorders>
              <w:top w:val="nil"/>
              <w:left w:val="nil"/>
              <w:bottom w:val="nil"/>
              <w:right w:val="nil"/>
            </w:tcBorders>
          </w:tcPr>
          <w:p w14:paraId="4B8575F4" w14:textId="6EC42FB9" w:rsidR="009A6FED" w:rsidRPr="00B524C7" w:rsidRDefault="009A6FED" w:rsidP="009A6FED">
            <w:pPr>
              <w:spacing w:before="100" w:after="100"/>
              <w:jc w:val="right"/>
              <w:rPr>
                <w:sz w:val="20"/>
                <w:szCs w:val="20"/>
              </w:rPr>
            </w:pPr>
            <w:r>
              <w:rPr>
                <w:rFonts w:eastAsia="Aptos" w:cs="Aptos"/>
                <w:color w:val="000000"/>
                <w:sz w:val="20"/>
                <w:szCs w:val="20"/>
              </w:rPr>
              <w:t>*</w:t>
            </w:r>
          </w:p>
        </w:tc>
        <w:tc>
          <w:tcPr>
            <w:tcW w:w="832" w:type="dxa"/>
            <w:tcBorders>
              <w:top w:val="nil"/>
              <w:left w:val="nil"/>
              <w:bottom w:val="nil"/>
              <w:right w:val="nil"/>
            </w:tcBorders>
          </w:tcPr>
          <w:p w14:paraId="5A0AEC87" w14:textId="247E13CC" w:rsidR="009A6FED" w:rsidRPr="00B524C7" w:rsidRDefault="009A6FED" w:rsidP="009A6FED">
            <w:pPr>
              <w:spacing w:before="100" w:after="100"/>
              <w:jc w:val="right"/>
              <w:rPr>
                <w:sz w:val="20"/>
                <w:szCs w:val="20"/>
              </w:rPr>
            </w:pPr>
            <w:r>
              <w:rPr>
                <w:rFonts w:eastAsia="Aptos" w:cs="Aptos"/>
                <w:color w:val="000000"/>
                <w:sz w:val="20"/>
                <w:szCs w:val="20"/>
              </w:rPr>
              <w:t>*</w:t>
            </w:r>
          </w:p>
        </w:tc>
        <w:tc>
          <w:tcPr>
            <w:tcW w:w="833" w:type="dxa"/>
            <w:tcBorders>
              <w:top w:val="nil"/>
              <w:left w:val="nil"/>
              <w:bottom w:val="nil"/>
              <w:right w:val="nil"/>
            </w:tcBorders>
          </w:tcPr>
          <w:p w14:paraId="7020DD8B" w14:textId="29577422" w:rsidR="009A6FED" w:rsidRPr="00B524C7" w:rsidRDefault="009A6FED" w:rsidP="009A6FED">
            <w:pPr>
              <w:spacing w:before="100" w:after="100"/>
              <w:jc w:val="right"/>
              <w:rPr>
                <w:sz w:val="20"/>
                <w:szCs w:val="20"/>
              </w:rPr>
            </w:pPr>
            <w:r>
              <w:rPr>
                <w:rFonts w:eastAsia="Aptos" w:cs="Aptos"/>
                <w:color w:val="000000"/>
                <w:sz w:val="20"/>
                <w:szCs w:val="20"/>
              </w:rPr>
              <w:t>3.4</w:t>
            </w:r>
          </w:p>
        </w:tc>
        <w:tc>
          <w:tcPr>
            <w:tcW w:w="833" w:type="dxa"/>
            <w:tcBorders>
              <w:top w:val="nil"/>
              <w:left w:val="nil"/>
              <w:bottom w:val="nil"/>
              <w:right w:val="nil"/>
            </w:tcBorders>
          </w:tcPr>
          <w:p w14:paraId="37E009EB" w14:textId="373BC68D" w:rsidR="009A6FED" w:rsidRPr="00B524C7" w:rsidRDefault="009A6FED" w:rsidP="009A6FED">
            <w:pPr>
              <w:spacing w:before="100" w:after="100"/>
              <w:jc w:val="right"/>
              <w:rPr>
                <w:sz w:val="20"/>
                <w:szCs w:val="20"/>
              </w:rPr>
            </w:pPr>
            <w:r>
              <w:rPr>
                <w:rFonts w:eastAsia="Aptos" w:cs="Aptos"/>
                <w:color w:val="000000"/>
                <w:sz w:val="20"/>
                <w:szCs w:val="20"/>
              </w:rPr>
              <w:t>*</w:t>
            </w:r>
          </w:p>
        </w:tc>
        <w:tc>
          <w:tcPr>
            <w:tcW w:w="833" w:type="dxa"/>
            <w:tcBorders>
              <w:top w:val="nil"/>
              <w:left w:val="nil"/>
              <w:bottom w:val="nil"/>
              <w:right w:val="nil"/>
            </w:tcBorders>
          </w:tcPr>
          <w:p w14:paraId="28E94FEB" w14:textId="3E79BC11" w:rsidR="009A6FED" w:rsidRPr="00B524C7" w:rsidRDefault="009A6FED" w:rsidP="009A6FED">
            <w:pPr>
              <w:spacing w:before="100" w:after="100"/>
              <w:jc w:val="right"/>
              <w:rPr>
                <w:sz w:val="20"/>
                <w:szCs w:val="20"/>
              </w:rPr>
            </w:pPr>
            <w:r>
              <w:rPr>
                <w:rFonts w:eastAsia="Aptos" w:cs="Aptos"/>
                <w:color w:val="000000"/>
                <w:sz w:val="20"/>
                <w:szCs w:val="20"/>
              </w:rPr>
              <w:t>3.2</w:t>
            </w:r>
          </w:p>
        </w:tc>
        <w:tc>
          <w:tcPr>
            <w:tcW w:w="833" w:type="dxa"/>
            <w:tcBorders>
              <w:top w:val="nil"/>
              <w:left w:val="nil"/>
              <w:bottom w:val="nil"/>
              <w:right w:val="nil"/>
            </w:tcBorders>
          </w:tcPr>
          <w:p w14:paraId="19ABB228" w14:textId="4C6644C9" w:rsidR="009A6FED" w:rsidRPr="00B524C7" w:rsidRDefault="009A6FED" w:rsidP="009A6FED">
            <w:pPr>
              <w:spacing w:before="100" w:after="100"/>
              <w:jc w:val="right"/>
              <w:rPr>
                <w:sz w:val="20"/>
                <w:szCs w:val="20"/>
              </w:rPr>
            </w:pPr>
            <w:r>
              <w:rPr>
                <w:rFonts w:eastAsia="Aptos" w:cs="Aptos"/>
                <w:color w:val="000000"/>
                <w:sz w:val="20"/>
                <w:szCs w:val="20"/>
              </w:rPr>
              <w:t>*</w:t>
            </w:r>
          </w:p>
        </w:tc>
        <w:tc>
          <w:tcPr>
            <w:tcW w:w="833" w:type="dxa"/>
            <w:tcBorders>
              <w:top w:val="nil"/>
              <w:left w:val="nil"/>
              <w:bottom w:val="nil"/>
            </w:tcBorders>
          </w:tcPr>
          <w:p w14:paraId="6ADE5C74" w14:textId="50E8324E" w:rsidR="009A6FED" w:rsidRPr="00B524C7" w:rsidRDefault="009A6FED" w:rsidP="009A6FED">
            <w:pPr>
              <w:spacing w:before="100" w:after="100"/>
              <w:jc w:val="right"/>
              <w:rPr>
                <w:sz w:val="20"/>
                <w:szCs w:val="20"/>
              </w:rPr>
            </w:pPr>
            <w:r>
              <w:rPr>
                <w:rFonts w:eastAsia="Aptos" w:cs="Aptos"/>
                <w:color w:val="000000"/>
                <w:sz w:val="20"/>
                <w:szCs w:val="20"/>
              </w:rPr>
              <w:t>3.2</w:t>
            </w:r>
          </w:p>
        </w:tc>
      </w:tr>
      <w:tr w:rsidR="009A6FED" w14:paraId="7F07734F" w14:textId="77777777" w:rsidTr="00D46BEC">
        <w:trPr>
          <w:trHeight w:val="283"/>
        </w:trPr>
        <w:tc>
          <w:tcPr>
            <w:tcW w:w="3114" w:type="dxa"/>
            <w:vMerge/>
            <w:tcBorders>
              <w:right w:val="nil"/>
            </w:tcBorders>
          </w:tcPr>
          <w:p w14:paraId="2D7CBFCA" w14:textId="77777777" w:rsidR="009A6FED" w:rsidRPr="00147718" w:rsidRDefault="009A6FED" w:rsidP="009A6FED">
            <w:pPr>
              <w:spacing w:after="0"/>
              <w:rPr>
                <w:sz w:val="20"/>
                <w:szCs w:val="20"/>
              </w:rPr>
            </w:pPr>
          </w:p>
        </w:tc>
        <w:tc>
          <w:tcPr>
            <w:tcW w:w="2126" w:type="dxa"/>
            <w:tcBorders>
              <w:top w:val="nil"/>
              <w:left w:val="nil"/>
              <w:bottom w:val="nil"/>
              <w:right w:val="nil"/>
            </w:tcBorders>
          </w:tcPr>
          <w:p w14:paraId="25D678EF" w14:textId="77777777" w:rsidR="009A6FED" w:rsidRPr="00147718" w:rsidRDefault="009A6FED" w:rsidP="009A6FED">
            <w:pPr>
              <w:spacing w:after="0"/>
              <w:rPr>
                <w:sz w:val="20"/>
                <w:szCs w:val="20"/>
              </w:rPr>
            </w:pPr>
            <w:r w:rsidRPr="00147718">
              <w:rPr>
                <w:sz w:val="20"/>
                <w:szCs w:val="20"/>
              </w:rPr>
              <w:t>Duration (years)</w:t>
            </w:r>
          </w:p>
        </w:tc>
        <w:tc>
          <w:tcPr>
            <w:tcW w:w="832" w:type="dxa"/>
            <w:tcBorders>
              <w:top w:val="nil"/>
              <w:left w:val="nil"/>
              <w:bottom w:val="nil"/>
              <w:right w:val="nil"/>
            </w:tcBorders>
          </w:tcPr>
          <w:p w14:paraId="2FEA266B" w14:textId="5E25EE3B" w:rsidR="009A6FED" w:rsidRPr="00B524C7" w:rsidRDefault="009A6FED" w:rsidP="009A6FED">
            <w:pPr>
              <w:spacing w:before="100" w:after="100"/>
              <w:jc w:val="right"/>
              <w:rPr>
                <w:sz w:val="20"/>
                <w:szCs w:val="20"/>
              </w:rPr>
            </w:pPr>
            <w:r>
              <w:rPr>
                <w:rFonts w:eastAsia="Aptos" w:cs="Aptos"/>
                <w:color w:val="000000"/>
                <w:sz w:val="20"/>
                <w:szCs w:val="20"/>
              </w:rPr>
              <w:t>0.0</w:t>
            </w:r>
          </w:p>
        </w:tc>
        <w:tc>
          <w:tcPr>
            <w:tcW w:w="833" w:type="dxa"/>
            <w:tcBorders>
              <w:top w:val="nil"/>
              <w:left w:val="nil"/>
              <w:bottom w:val="nil"/>
              <w:right w:val="nil"/>
            </w:tcBorders>
          </w:tcPr>
          <w:p w14:paraId="44D0962F" w14:textId="3B389A7F" w:rsidR="009A6FED" w:rsidRPr="00B524C7" w:rsidRDefault="009A6FED" w:rsidP="009A6FED">
            <w:pPr>
              <w:spacing w:before="100" w:after="100"/>
              <w:jc w:val="right"/>
              <w:rPr>
                <w:sz w:val="20"/>
                <w:szCs w:val="20"/>
              </w:rPr>
            </w:pPr>
            <w:r>
              <w:rPr>
                <w:rFonts w:eastAsia="Aptos" w:cs="Aptos"/>
                <w:color w:val="000000"/>
                <w:sz w:val="20"/>
                <w:szCs w:val="20"/>
              </w:rPr>
              <w:t>0.0</w:t>
            </w:r>
          </w:p>
        </w:tc>
        <w:tc>
          <w:tcPr>
            <w:tcW w:w="833" w:type="dxa"/>
            <w:tcBorders>
              <w:top w:val="nil"/>
              <w:left w:val="nil"/>
              <w:bottom w:val="nil"/>
              <w:right w:val="nil"/>
            </w:tcBorders>
          </w:tcPr>
          <w:p w14:paraId="111E7593" w14:textId="3EB7633B" w:rsidR="009A6FED" w:rsidRPr="00B524C7" w:rsidRDefault="009A6FED" w:rsidP="009A6FED">
            <w:pPr>
              <w:spacing w:before="100" w:after="100"/>
              <w:jc w:val="right"/>
              <w:rPr>
                <w:sz w:val="20"/>
                <w:szCs w:val="20"/>
              </w:rPr>
            </w:pPr>
            <w:r>
              <w:rPr>
                <w:rFonts w:eastAsia="Aptos" w:cs="Aptos"/>
                <w:color w:val="000000"/>
                <w:sz w:val="20"/>
                <w:szCs w:val="20"/>
              </w:rPr>
              <w:t>0.0</w:t>
            </w:r>
          </w:p>
        </w:tc>
        <w:tc>
          <w:tcPr>
            <w:tcW w:w="833" w:type="dxa"/>
            <w:tcBorders>
              <w:top w:val="nil"/>
              <w:left w:val="nil"/>
              <w:bottom w:val="nil"/>
              <w:right w:val="nil"/>
            </w:tcBorders>
          </w:tcPr>
          <w:p w14:paraId="58913C7A" w14:textId="0553083F" w:rsidR="009A6FED" w:rsidRPr="00B524C7" w:rsidRDefault="009A6FED" w:rsidP="009A6FED">
            <w:pPr>
              <w:spacing w:before="100" w:after="100"/>
              <w:jc w:val="right"/>
              <w:rPr>
                <w:sz w:val="20"/>
                <w:szCs w:val="20"/>
              </w:rPr>
            </w:pPr>
            <w:r>
              <w:rPr>
                <w:rFonts w:eastAsia="Aptos" w:cs="Aptos"/>
                <w:color w:val="000000"/>
                <w:sz w:val="20"/>
                <w:szCs w:val="20"/>
              </w:rPr>
              <w:t>0.0</w:t>
            </w:r>
          </w:p>
        </w:tc>
        <w:tc>
          <w:tcPr>
            <w:tcW w:w="833" w:type="dxa"/>
            <w:tcBorders>
              <w:top w:val="nil"/>
              <w:left w:val="nil"/>
              <w:bottom w:val="nil"/>
              <w:right w:val="nil"/>
            </w:tcBorders>
          </w:tcPr>
          <w:p w14:paraId="56C9F760" w14:textId="7767B0AF" w:rsidR="009A6FED" w:rsidRPr="00B524C7" w:rsidRDefault="009A6FED" w:rsidP="009A6FED">
            <w:pPr>
              <w:spacing w:before="100" w:after="100"/>
              <w:jc w:val="right"/>
              <w:rPr>
                <w:sz w:val="20"/>
                <w:szCs w:val="20"/>
              </w:rPr>
            </w:pPr>
            <w:r>
              <w:rPr>
                <w:rFonts w:eastAsia="Aptos" w:cs="Aptos"/>
                <w:color w:val="000000"/>
                <w:sz w:val="20"/>
                <w:szCs w:val="20"/>
              </w:rPr>
              <w:t>0.0</w:t>
            </w:r>
          </w:p>
        </w:tc>
        <w:tc>
          <w:tcPr>
            <w:tcW w:w="832" w:type="dxa"/>
            <w:tcBorders>
              <w:top w:val="nil"/>
              <w:left w:val="nil"/>
              <w:bottom w:val="nil"/>
              <w:right w:val="nil"/>
            </w:tcBorders>
          </w:tcPr>
          <w:p w14:paraId="1D23FCA9" w14:textId="13CA4790" w:rsidR="009A6FED" w:rsidRPr="00B524C7" w:rsidRDefault="009A6FED" w:rsidP="009A6FED">
            <w:pPr>
              <w:spacing w:before="100" w:after="100"/>
              <w:jc w:val="right"/>
              <w:rPr>
                <w:sz w:val="20"/>
                <w:szCs w:val="20"/>
              </w:rPr>
            </w:pPr>
            <w:r>
              <w:rPr>
                <w:rFonts w:eastAsia="Aptos" w:cs="Aptos"/>
                <w:color w:val="000000"/>
                <w:sz w:val="20"/>
                <w:szCs w:val="20"/>
              </w:rPr>
              <w:t>0.0</w:t>
            </w:r>
          </w:p>
        </w:tc>
        <w:tc>
          <w:tcPr>
            <w:tcW w:w="833" w:type="dxa"/>
            <w:tcBorders>
              <w:top w:val="nil"/>
              <w:left w:val="nil"/>
              <w:bottom w:val="nil"/>
              <w:right w:val="nil"/>
            </w:tcBorders>
          </w:tcPr>
          <w:p w14:paraId="08A0B09F" w14:textId="1B0F0975" w:rsidR="009A6FED" w:rsidRPr="00B524C7" w:rsidRDefault="009A6FED" w:rsidP="009A6FED">
            <w:pPr>
              <w:spacing w:before="100" w:after="100"/>
              <w:jc w:val="right"/>
              <w:rPr>
                <w:sz w:val="20"/>
                <w:szCs w:val="20"/>
              </w:rPr>
            </w:pPr>
            <w:r>
              <w:rPr>
                <w:rFonts w:eastAsia="Aptos" w:cs="Aptos"/>
                <w:color w:val="000000"/>
                <w:sz w:val="20"/>
                <w:szCs w:val="20"/>
              </w:rPr>
              <w:t>3.0</w:t>
            </w:r>
          </w:p>
        </w:tc>
        <w:tc>
          <w:tcPr>
            <w:tcW w:w="833" w:type="dxa"/>
            <w:tcBorders>
              <w:top w:val="nil"/>
              <w:left w:val="nil"/>
              <w:bottom w:val="nil"/>
              <w:right w:val="nil"/>
            </w:tcBorders>
          </w:tcPr>
          <w:p w14:paraId="17A47358" w14:textId="0B3CCF5D" w:rsidR="009A6FED" w:rsidRPr="00B524C7" w:rsidRDefault="009A6FED" w:rsidP="009A6FED">
            <w:pPr>
              <w:spacing w:before="100" w:after="100"/>
              <w:jc w:val="right"/>
              <w:rPr>
                <w:sz w:val="20"/>
                <w:szCs w:val="20"/>
              </w:rPr>
            </w:pPr>
            <w:r>
              <w:rPr>
                <w:rFonts w:eastAsia="Aptos" w:cs="Aptos"/>
                <w:color w:val="000000"/>
                <w:sz w:val="20"/>
                <w:szCs w:val="20"/>
              </w:rPr>
              <w:t>0.0</w:t>
            </w:r>
          </w:p>
        </w:tc>
        <w:tc>
          <w:tcPr>
            <w:tcW w:w="833" w:type="dxa"/>
            <w:tcBorders>
              <w:top w:val="nil"/>
              <w:left w:val="nil"/>
              <w:bottom w:val="nil"/>
              <w:right w:val="nil"/>
            </w:tcBorders>
          </w:tcPr>
          <w:p w14:paraId="1AE9B78F" w14:textId="5F30BE14" w:rsidR="009A6FED" w:rsidRPr="00B524C7" w:rsidRDefault="009A6FED" w:rsidP="009A6FED">
            <w:pPr>
              <w:spacing w:before="100" w:after="100"/>
              <w:jc w:val="right"/>
              <w:rPr>
                <w:sz w:val="20"/>
                <w:szCs w:val="20"/>
              </w:rPr>
            </w:pPr>
            <w:r>
              <w:rPr>
                <w:rFonts w:eastAsia="Aptos" w:cs="Aptos"/>
                <w:color w:val="000000"/>
                <w:sz w:val="20"/>
                <w:szCs w:val="20"/>
              </w:rPr>
              <w:t>3.3</w:t>
            </w:r>
          </w:p>
        </w:tc>
        <w:tc>
          <w:tcPr>
            <w:tcW w:w="833" w:type="dxa"/>
            <w:tcBorders>
              <w:top w:val="nil"/>
              <w:left w:val="nil"/>
              <w:bottom w:val="nil"/>
              <w:right w:val="nil"/>
            </w:tcBorders>
          </w:tcPr>
          <w:p w14:paraId="1333B275" w14:textId="0A69C404" w:rsidR="009A6FED" w:rsidRPr="00B524C7" w:rsidRDefault="009A6FED" w:rsidP="009A6FED">
            <w:pPr>
              <w:spacing w:before="100" w:after="100"/>
              <w:jc w:val="right"/>
              <w:rPr>
                <w:sz w:val="20"/>
                <w:szCs w:val="20"/>
              </w:rPr>
            </w:pPr>
            <w:r>
              <w:rPr>
                <w:rFonts w:eastAsia="Aptos" w:cs="Aptos"/>
                <w:color w:val="000000"/>
                <w:sz w:val="20"/>
                <w:szCs w:val="20"/>
              </w:rPr>
              <w:t>0.0</w:t>
            </w:r>
          </w:p>
        </w:tc>
        <w:tc>
          <w:tcPr>
            <w:tcW w:w="833" w:type="dxa"/>
            <w:tcBorders>
              <w:top w:val="nil"/>
              <w:left w:val="nil"/>
              <w:bottom w:val="nil"/>
            </w:tcBorders>
          </w:tcPr>
          <w:p w14:paraId="4151ED3F" w14:textId="76DEC8A1" w:rsidR="009A6FED" w:rsidRPr="00B524C7" w:rsidRDefault="009A6FED" w:rsidP="009A6FED">
            <w:pPr>
              <w:spacing w:before="100" w:after="100"/>
              <w:jc w:val="right"/>
              <w:rPr>
                <w:sz w:val="20"/>
                <w:szCs w:val="20"/>
              </w:rPr>
            </w:pPr>
            <w:r>
              <w:rPr>
                <w:rFonts w:eastAsia="Aptos" w:cs="Aptos"/>
                <w:color w:val="000000"/>
                <w:sz w:val="20"/>
                <w:szCs w:val="20"/>
              </w:rPr>
              <w:t>3.3</w:t>
            </w:r>
          </w:p>
        </w:tc>
      </w:tr>
      <w:tr w:rsidR="009A6FED" w14:paraId="33C2DE8E" w14:textId="77777777" w:rsidTr="00D46BEC">
        <w:trPr>
          <w:trHeight w:val="283"/>
        </w:trPr>
        <w:tc>
          <w:tcPr>
            <w:tcW w:w="3114" w:type="dxa"/>
            <w:vMerge/>
            <w:tcBorders>
              <w:bottom w:val="single" w:sz="4" w:space="0" w:color="auto"/>
              <w:right w:val="nil"/>
            </w:tcBorders>
          </w:tcPr>
          <w:p w14:paraId="5BDF8D57" w14:textId="77777777" w:rsidR="009A6FED" w:rsidRPr="00147718" w:rsidRDefault="009A6FED" w:rsidP="009A6FED">
            <w:pPr>
              <w:spacing w:after="0"/>
              <w:rPr>
                <w:sz w:val="20"/>
                <w:szCs w:val="20"/>
              </w:rPr>
            </w:pPr>
          </w:p>
        </w:tc>
        <w:tc>
          <w:tcPr>
            <w:tcW w:w="2126" w:type="dxa"/>
            <w:tcBorders>
              <w:top w:val="nil"/>
              <w:left w:val="nil"/>
              <w:bottom w:val="single" w:sz="4" w:space="0" w:color="auto"/>
              <w:right w:val="nil"/>
            </w:tcBorders>
          </w:tcPr>
          <w:p w14:paraId="2A3E3553" w14:textId="77777777" w:rsidR="009A6FED" w:rsidRPr="00147718" w:rsidRDefault="009A6FED" w:rsidP="009A6FED">
            <w:pPr>
              <w:spacing w:after="0"/>
              <w:rPr>
                <w:sz w:val="20"/>
                <w:szCs w:val="20"/>
              </w:rPr>
            </w:pPr>
            <w:r w:rsidRPr="00147718">
              <w:rPr>
                <w:sz w:val="20"/>
                <w:szCs w:val="20"/>
              </w:rPr>
              <w:t>Employees (‘000)</w:t>
            </w:r>
          </w:p>
        </w:tc>
        <w:tc>
          <w:tcPr>
            <w:tcW w:w="832" w:type="dxa"/>
            <w:tcBorders>
              <w:top w:val="nil"/>
              <w:left w:val="nil"/>
              <w:bottom w:val="single" w:sz="4" w:space="0" w:color="auto"/>
              <w:right w:val="nil"/>
            </w:tcBorders>
          </w:tcPr>
          <w:p w14:paraId="2F906827" w14:textId="703141A5" w:rsidR="009A6FED" w:rsidRPr="00B524C7" w:rsidRDefault="009A6FED" w:rsidP="009A6FED">
            <w:pPr>
              <w:spacing w:before="100" w:after="100"/>
              <w:jc w:val="right"/>
              <w:rPr>
                <w:sz w:val="20"/>
                <w:szCs w:val="20"/>
              </w:rPr>
            </w:pPr>
            <w:r>
              <w:rPr>
                <w:rFonts w:eastAsia="Aptos" w:cs="Aptos"/>
                <w:color w:val="000000"/>
                <w:sz w:val="20"/>
                <w:szCs w:val="20"/>
              </w:rPr>
              <w:t>0.0</w:t>
            </w:r>
          </w:p>
        </w:tc>
        <w:tc>
          <w:tcPr>
            <w:tcW w:w="833" w:type="dxa"/>
            <w:tcBorders>
              <w:top w:val="nil"/>
              <w:left w:val="nil"/>
              <w:bottom w:val="single" w:sz="4" w:space="0" w:color="auto"/>
              <w:right w:val="nil"/>
            </w:tcBorders>
          </w:tcPr>
          <w:p w14:paraId="51F86015" w14:textId="058BC824" w:rsidR="009A6FED" w:rsidRPr="00B524C7" w:rsidRDefault="009A6FED" w:rsidP="009A6FED">
            <w:pPr>
              <w:spacing w:before="100" w:after="100"/>
              <w:jc w:val="right"/>
              <w:rPr>
                <w:sz w:val="20"/>
                <w:szCs w:val="20"/>
              </w:rPr>
            </w:pPr>
            <w:r>
              <w:rPr>
                <w:rFonts w:eastAsia="Aptos" w:cs="Aptos"/>
                <w:color w:val="000000"/>
                <w:sz w:val="20"/>
                <w:szCs w:val="20"/>
              </w:rPr>
              <w:t>0.0</w:t>
            </w:r>
          </w:p>
        </w:tc>
        <w:tc>
          <w:tcPr>
            <w:tcW w:w="833" w:type="dxa"/>
            <w:tcBorders>
              <w:top w:val="nil"/>
              <w:left w:val="nil"/>
              <w:bottom w:val="single" w:sz="4" w:space="0" w:color="auto"/>
              <w:right w:val="nil"/>
            </w:tcBorders>
          </w:tcPr>
          <w:p w14:paraId="408ADD25" w14:textId="1C669ADD" w:rsidR="009A6FED" w:rsidRPr="00B524C7" w:rsidRDefault="009A6FED" w:rsidP="009A6FED">
            <w:pPr>
              <w:spacing w:before="100" w:after="100"/>
              <w:jc w:val="right"/>
              <w:rPr>
                <w:sz w:val="20"/>
                <w:szCs w:val="20"/>
              </w:rPr>
            </w:pPr>
            <w:r>
              <w:rPr>
                <w:rFonts w:eastAsia="Aptos" w:cs="Aptos"/>
                <w:color w:val="000000"/>
                <w:sz w:val="20"/>
                <w:szCs w:val="20"/>
              </w:rPr>
              <w:t>0.0</w:t>
            </w:r>
          </w:p>
        </w:tc>
        <w:tc>
          <w:tcPr>
            <w:tcW w:w="833" w:type="dxa"/>
            <w:tcBorders>
              <w:top w:val="nil"/>
              <w:left w:val="nil"/>
              <w:bottom w:val="single" w:sz="4" w:space="0" w:color="auto"/>
              <w:right w:val="nil"/>
            </w:tcBorders>
          </w:tcPr>
          <w:p w14:paraId="2A52B447" w14:textId="5D70004C" w:rsidR="009A6FED" w:rsidRPr="00B524C7" w:rsidRDefault="009A6FED" w:rsidP="009A6FED">
            <w:pPr>
              <w:spacing w:before="100" w:after="100"/>
              <w:jc w:val="right"/>
              <w:rPr>
                <w:sz w:val="20"/>
                <w:szCs w:val="20"/>
              </w:rPr>
            </w:pPr>
            <w:r>
              <w:rPr>
                <w:rFonts w:eastAsia="Aptos" w:cs="Aptos"/>
                <w:color w:val="000000"/>
                <w:sz w:val="20"/>
                <w:szCs w:val="20"/>
              </w:rPr>
              <w:t>0.0</w:t>
            </w:r>
          </w:p>
        </w:tc>
        <w:tc>
          <w:tcPr>
            <w:tcW w:w="833" w:type="dxa"/>
            <w:tcBorders>
              <w:top w:val="nil"/>
              <w:left w:val="nil"/>
              <w:bottom w:val="single" w:sz="4" w:space="0" w:color="auto"/>
              <w:right w:val="nil"/>
            </w:tcBorders>
          </w:tcPr>
          <w:p w14:paraId="41DAC77B" w14:textId="5FF219BE" w:rsidR="009A6FED" w:rsidRPr="00B524C7" w:rsidRDefault="009A6FED" w:rsidP="009A6FED">
            <w:pPr>
              <w:spacing w:before="100" w:after="100"/>
              <w:jc w:val="right"/>
              <w:rPr>
                <w:sz w:val="20"/>
                <w:szCs w:val="20"/>
              </w:rPr>
            </w:pPr>
            <w:r>
              <w:rPr>
                <w:rFonts w:eastAsia="Aptos" w:cs="Aptos"/>
                <w:color w:val="000000"/>
                <w:sz w:val="20"/>
                <w:szCs w:val="20"/>
              </w:rPr>
              <w:t>0.0</w:t>
            </w:r>
          </w:p>
        </w:tc>
        <w:tc>
          <w:tcPr>
            <w:tcW w:w="832" w:type="dxa"/>
            <w:tcBorders>
              <w:top w:val="nil"/>
              <w:left w:val="nil"/>
              <w:bottom w:val="single" w:sz="4" w:space="0" w:color="auto"/>
              <w:right w:val="nil"/>
            </w:tcBorders>
          </w:tcPr>
          <w:p w14:paraId="0123A2AA" w14:textId="5228199B" w:rsidR="009A6FED" w:rsidRPr="00B524C7" w:rsidRDefault="009A6FED" w:rsidP="009A6FED">
            <w:pPr>
              <w:spacing w:before="100" w:after="100"/>
              <w:jc w:val="right"/>
              <w:rPr>
                <w:sz w:val="20"/>
                <w:szCs w:val="20"/>
              </w:rPr>
            </w:pPr>
            <w:r>
              <w:rPr>
                <w:rFonts w:eastAsia="Aptos" w:cs="Aptos"/>
                <w:color w:val="000000"/>
                <w:sz w:val="20"/>
                <w:szCs w:val="20"/>
              </w:rPr>
              <w:t>0.0</w:t>
            </w:r>
          </w:p>
        </w:tc>
        <w:tc>
          <w:tcPr>
            <w:tcW w:w="833" w:type="dxa"/>
            <w:tcBorders>
              <w:top w:val="nil"/>
              <w:left w:val="nil"/>
              <w:bottom w:val="single" w:sz="4" w:space="0" w:color="auto"/>
              <w:right w:val="nil"/>
            </w:tcBorders>
          </w:tcPr>
          <w:p w14:paraId="4F23F33A" w14:textId="2AEA7D76" w:rsidR="009A6FED" w:rsidRPr="00B524C7" w:rsidRDefault="009A6FED" w:rsidP="009A6FED">
            <w:pPr>
              <w:spacing w:before="100" w:after="100"/>
              <w:jc w:val="right"/>
              <w:rPr>
                <w:sz w:val="20"/>
                <w:szCs w:val="20"/>
              </w:rPr>
            </w:pPr>
            <w:r>
              <w:rPr>
                <w:rFonts w:eastAsia="Aptos" w:cs="Aptos"/>
                <w:color w:val="000000"/>
                <w:sz w:val="20"/>
                <w:szCs w:val="20"/>
              </w:rPr>
              <w:t>0.0</w:t>
            </w:r>
          </w:p>
        </w:tc>
        <w:tc>
          <w:tcPr>
            <w:tcW w:w="833" w:type="dxa"/>
            <w:tcBorders>
              <w:top w:val="nil"/>
              <w:left w:val="nil"/>
              <w:bottom w:val="single" w:sz="4" w:space="0" w:color="auto"/>
              <w:right w:val="nil"/>
            </w:tcBorders>
          </w:tcPr>
          <w:p w14:paraId="3136DD00" w14:textId="36EBE8D8" w:rsidR="009A6FED" w:rsidRPr="00B524C7" w:rsidRDefault="009A6FED" w:rsidP="009A6FED">
            <w:pPr>
              <w:spacing w:before="100" w:after="100"/>
              <w:jc w:val="right"/>
              <w:rPr>
                <w:sz w:val="20"/>
                <w:szCs w:val="20"/>
              </w:rPr>
            </w:pPr>
            <w:r>
              <w:rPr>
                <w:rFonts w:eastAsia="Aptos" w:cs="Aptos"/>
                <w:color w:val="000000"/>
                <w:sz w:val="20"/>
                <w:szCs w:val="20"/>
              </w:rPr>
              <w:t>0.0</w:t>
            </w:r>
          </w:p>
        </w:tc>
        <w:tc>
          <w:tcPr>
            <w:tcW w:w="833" w:type="dxa"/>
            <w:tcBorders>
              <w:top w:val="nil"/>
              <w:left w:val="nil"/>
              <w:bottom w:val="single" w:sz="4" w:space="0" w:color="auto"/>
              <w:right w:val="nil"/>
            </w:tcBorders>
          </w:tcPr>
          <w:p w14:paraId="20C921A4" w14:textId="6BF8E04D" w:rsidR="009A6FED" w:rsidRPr="00B524C7" w:rsidRDefault="009A6FED" w:rsidP="009A6FED">
            <w:pPr>
              <w:spacing w:before="100" w:after="100"/>
              <w:jc w:val="right"/>
              <w:rPr>
                <w:sz w:val="20"/>
                <w:szCs w:val="20"/>
              </w:rPr>
            </w:pPr>
            <w:r>
              <w:rPr>
                <w:rFonts w:eastAsia="Aptos" w:cs="Aptos"/>
                <w:color w:val="000000"/>
                <w:sz w:val="20"/>
                <w:szCs w:val="20"/>
              </w:rPr>
              <w:t>0.4</w:t>
            </w:r>
          </w:p>
        </w:tc>
        <w:tc>
          <w:tcPr>
            <w:tcW w:w="833" w:type="dxa"/>
            <w:tcBorders>
              <w:top w:val="nil"/>
              <w:left w:val="nil"/>
              <w:bottom w:val="single" w:sz="4" w:space="0" w:color="auto"/>
              <w:right w:val="nil"/>
            </w:tcBorders>
          </w:tcPr>
          <w:p w14:paraId="5F1C65D8" w14:textId="16917DA3" w:rsidR="009A6FED" w:rsidRPr="00B524C7" w:rsidRDefault="009A6FED" w:rsidP="009A6FED">
            <w:pPr>
              <w:spacing w:before="100" w:after="100"/>
              <w:jc w:val="right"/>
              <w:rPr>
                <w:sz w:val="20"/>
                <w:szCs w:val="20"/>
              </w:rPr>
            </w:pPr>
            <w:r>
              <w:rPr>
                <w:rFonts w:eastAsia="Aptos" w:cs="Aptos"/>
                <w:color w:val="000000"/>
                <w:sz w:val="20"/>
                <w:szCs w:val="20"/>
              </w:rPr>
              <w:t>0.0</w:t>
            </w:r>
          </w:p>
        </w:tc>
        <w:tc>
          <w:tcPr>
            <w:tcW w:w="833" w:type="dxa"/>
            <w:tcBorders>
              <w:top w:val="nil"/>
              <w:left w:val="nil"/>
              <w:bottom w:val="single" w:sz="4" w:space="0" w:color="auto"/>
            </w:tcBorders>
          </w:tcPr>
          <w:p w14:paraId="5F7C046E" w14:textId="5BC3B0B6" w:rsidR="009A6FED" w:rsidRPr="00B524C7" w:rsidRDefault="009A6FED" w:rsidP="009A6FED">
            <w:pPr>
              <w:spacing w:before="100" w:after="100"/>
              <w:jc w:val="right"/>
              <w:rPr>
                <w:sz w:val="20"/>
                <w:szCs w:val="20"/>
              </w:rPr>
            </w:pPr>
            <w:r>
              <w:rPr>
                <w:rFonts w:eastAsia="Aptos" w:cs="Aptos"/>
                <w:color w:val="000000"/>
                <w:sz w:val="20"/>
                <w:szCs w:val="20"/>
              </w:rPr>
              <w:t>0.4</w:t>
            </w:r>
          </w:p>
        </w:tc>
      </w:tr>
      <w:tr w:rsidR="009A6FED" w14:paraId="793CB223" w14:textId="77777777" w:rsidTr="00D46BEC">
        <w:trPr>
          <w:trHeight w:val="283"/>
        </w:trPr>
        <w:tc>
          <w:tcPr>
            <w:tcW w:w="3114" w:type="dxa"/>
            <w:vMerge w:val="restart"/>
            <w:tcBorders>
              <w:top w:val="single" w:sz="4" w:space="0" w:color="auto"/>
              <w:right w:val="nil"/>
            </w:tcBorders>
            <w:vAlign w:val="top"/>
          </w:tcPr>
          <w:p w14:paraId="55E0CB52" w14:textId="6E0BA45C" w:rsidR="009A6FED" w:rsidRPr="00147718" w:rsidRDefault="009A6FED" w:rsidP="009A6FED">
            <w:pPr>
              <w:spacing w:after="0"/>
              <w:rPr>
                <w:sz w:val="20"/>
                <w:szCs w:val="20"/>
              </w:rPr>
            </w:pPr>
            <w:r w:rsidRPr="0007689F">
              <w:rPr>
                <w:sz w:val="20"/>
                <w:szCs w:val="20"/>
              </w:rPr>
              <w:t>Administrative and Support Services</w:t>
            </w:r>
          </w:p>
        </w:tc>
        <w:tc>
          <w:tcPr>
            <w:tcW w:w="2126" w:type="dxa"/>
            <w:tcBorders>
              <w:top w:val="single" w:sz="4" w:space="0" w:color="auto"/>
              <w:left w:val="nil"/>
              <w:bottom w:val="nil"/>
              <w:right w:val="nil"/>
            </w:tcBorders>
          </w:tcPr>
          <w:p w14:paraId="2BE4EB8C" w14:textId="77777777" w:rsidR="009A6FED" w:rsidRPr="00147718" w:rsidRDefault="009A6FED" w:rsidP="009A6FED">
            <w:pPr>
              <w:spacing w:after="0"/>
              <w:rPr>
                <w:sz w:val="20"/>
                <w:szCs w:val="20"/>
              </w:rPr>
            </w:pPr>
            <w:r w:rsidRPr="00147718">
              <w:rPr>
                <w:sz w:val="20"/>
                <w:szCs w:val="20"/>
              </w:rPr>
              <w:t>Agreements</w:t>
            </w:r>
          </w:p>
        </w:tc>
        <w:tc>
          <w:tcPr>
            <w:tcW w:w="832" w:type="dxa"/>
            <w:tcBorders>
              <w:top w:val="single" w:sz="4" w:space="0" w:color="auto"/>
              <w:left w:val="nil"/>
              <w:bottom w:val="nil"/>
              <w:right w:val="nil"/>
            </w:tcBorders>
          </w:tcPr>
          <w:p w14:paraId="082D1CC6" w14:textId="2CB04C95" w:rsidR="009A6FED" w:rsidRPr="00B524C7" w:rsidRDefault="009A6FED" w:rsidP="009A6FED">
            <w:pPr>
              <w:spacing w:before="100" w:after="100"/>
              <w:jc w:val="right"/>
              <w:rPr>
                <w:sz w:val="20"/>
                <w:szCs w:val="20"/>
              </w:rPr>
            </w:pPr>
            <w:r>
              <w:rPr>
                <w:rFonts w:eastAsia="Aptos" w:cs="Aptos"/>
                <w:color w:val="000000"/>
                <w:sz w:val="20"/>
                <w:szCs w:val="20"/>
              </w:rPr>
              <w:t>0</w:t>
            </w:r>
          </w:p>
        </w:tc>
        <w:tc>
          <w:tcPr>
            <w:tcW w:w="833" w:type="dxa"/>
            <w:tcBorders>
              <w:top w:val="single" w:sz="4" w:space="0" w:color="auto"/>
              <w:left w:val="nil"/>
              <w:bottom w:val="nil"/>
              <w:right w:val="nil"/>
            </w:tcBorders>
          </w:tcPr>
          <w:p w14:paraId="45B59346" w14:textId="5E89C3ED" w:rsidR="009A6FED" w:rsidRPr="00B524C7" w:rsidRDefault="009A6FED" w:rsidP="009A6FED">
            <w:pPr>
              <w:spacing w:before="100" w:after="100"/>
              <w:jc w:val="right"/>
              <w:rPr>
                <w:sz w:val="20"/>
                <w:szCs w:val="20"/>
              </w:rPr>
            </w:pPr>
            <w:r>
              <w:rPr>
                <w:rFonts w:eastAsia="Aptos" w:cs="Aptos"/>
                <w:color w:val="000000"/>
                <w:sz w:val="20"/>
                <w:szCs w:val="20"/>
              </w:rPr>
              <w:t>1</w:t>
            </w:r>
          </w:p>
        </w:tc>
        <w:tc>
          <w:tcPr>
            <w:tcW w:w="833" w:type="dxa"/>
            <w:tcBorders>
              <w:top w:val="single" w:sz="4" w:space="0" w:color="auto"/>
              <w:left w:val="nil"/>
              <w:bottom w:val="nil"/>
              <w:right w:val="nil"/>
            </w:tcBorders>
          </w:tcPr>
          <w:p w14:paraId="61DFB8DF" w14:textId="274FCE41" w:rsidR="009A6FED" w:rsidRPr="00B524C7" w:rsidRDefault="009A6FED" w:rsidP="009A6FED">
            <w:pPr>
              <w:spacing w:before="100" w:after="100"/>
              <w:jc w:val="right"/>
              <w:rPr>
                <w:sz w:val="20"/>
                <w:szCs w:val="20"/>
              </w:rPr>
            </w:pPr>
            <w:r>
              <w:rPr>
                <w:rFonts w:eastAsia="Aptos" w:cs="Aptos"/>
                <w:color w:val="000000"/>
                <w:sz w:val="20"/>
                <w:szCs w:val="20"/>
              </w:rPr>
              <w:t>0</w:t>
            </w:r>
          </w:p>
        </w:tc>
        <w:tc>
          <w:tcPr>
            <w:tcW w:w="833" w:type="dxa"/>
            <w:tcBorders>
              <w:top w:val="single" w:sz="4" w:space="0" w:color="auto"/>
              <w:left w:val="nil"/>
              <w:bottom w:val="nil"/>
              <w:right w:val="nil"/>
            </w:tcBorders>
          </w:tcPr>
          <w:p w14:paraId="5EC4380C" w14:textId="2CC85248" w:rsidR="009A6FED" w:rsidRPr="00B524C7" w:rsidRDefault="009A6FED" w:rsidP="009A6FED">
            <w:pPr>
              <w:spacing w:before="100" w:after="100"/>
              <w:jc w:val="right"/>
              <w:rPr>
                <w:sz w:val="20"/>
                <w:szCs w:val="20"/>
              </w:rPr>
            </w:pPr>
            <w:r>
              <w:rPr>
                <w:rFonts w:eastAsia="Aptos" w:cs="Aptos"/>
                <w:color w:val="000000"/>
                <w:sz w:val="20"/>
                <w:szCs w:val="20"/>
              </w:rPr>
              <w:t>2</w:t>
            </w:r>
          </w:p>
        </w:tc>
        <w:tc>
          <w:tcPr>
            <w:tcW w:w="833" w:type="dxa"/>
            <w:tcBorders>
              <w:top w:val="single" w:sz="4" w:space="0" w:color="auto"/>
              <w:left w:val="nil"/>
              <w:bottom w:val="nil"/>
              <w:right w:val="nil"/>
            </w:tcBorders>
          </w:tcPr>
          <w:p w14:paraId="28A719EC" w14:textId="65D264B7" w:rsidR="009A6FED" w:rsidRPr="00B524C7" w:rsidRDefault="009A6FED" w:rsidP="009A6FED">
            <w:pPr>
              <w:spacing w:before="100" w:after="100"/>
              <w:jc w:val="right"/>
              <w:rPr>
                <w:sz w:val="20"/>
                <w:szCs w:val="20"/>
              </w:rPr>
            </w:pPr>
            <w:r>
              <w:rPr>
                <w:rFonts w:eastAsia="Aptos" w:cs="Aptos"/>
                <w:color w:val="000000"/>
                <w:sz w:val="20"/>
                <w:szCs w:val="20"/>
              </w:rPr>
              <w:t>0</w:t>
            </w:r>
          </w:p>
        </w:tc>
        <w:tc>
          <w:tcPr>
            <w:tcW w:w="832" w:type="dxa"/>
            <w:tcBorders>
              <w:top w:val="single" w:sz="4" w:space="0" w:color="auto"/>
              <w:left w:val="nil"/>
              <w:bottom w:val="nil"/>
              <w:right w:val="nil"/>
            </w:tcBorders>
          </w:tcPr>
          <w:p w14:paraId="2D9A4C5A" w14:textId="676B3549" w:rsidR="009A6FED" w:rsidRPr="00B524C7" w:rsidRDefault="009A6FED" w:rsidP="009A6FED">
            <w:pPr>
              <w:spacing w:before="100" w:after="100"/>
              <w:jc w:val="right"/>
              <w:rPr>
                <w:sz w:val="20"/>
                <w:szCs w:val="20"/>
              </w:rPr>
            </w:pPr>
            <w:r>
              <w:rPr>
                <w:rFonts w:eastAsia="Aptos" w:cs="Aptos"/>
                <w:color w:val="000000"/>
                <w:sz w:val="20"/>
                <w:szCs w:val="20"/>
              </w:rPr>
              <w:t>0</w:t>
            </w:r>
          </w:p>
        </w:tc>
        <w:tc>
          <w:tcPr>
            <w:tcW w:w="833" w:type="dxa"/>
            <w:tcBorders>
              <w:top w:val="single" w:sz="4" w:space="0" w:color="auto"/>
              <w:left w:val="nil"/>
              <w:bottom w:val="nil"/>
              <w:right w:val="nil"/>
            </w:tcBorders>
          </w:tcPr>
          <w:p w14:paraId="136FD577" w14:textId="00DBD4F0" w:rsidR="009A6FED" w:rsidRPr="00B524C7" w:rsidRDefault="009A6FED" w:rsidP="009A6FED">
            <w:pPr>
              <w:spacing w:before="100" w:after="100"/>
              <w:jc w:val="right"/>
              <w:rPr>
                <w:sz w:val="20"/>
                <w:szCs w:val="20"/>
              </w:rPr>
            </w:pPr>
            <w:r>
              <w:rPr>
                <w:rFonts w:eastAsia="Aptos" w:cs="Aptos"/>
                <w:color w:val="000000"/>
                <w:sz w:val="20"/>
                <w:szCs w:val="20"/>
              </w:rPr>
              <w:t>0</w:t>
            </w:r>
          </w:p>
        </w:tc>
        <w:tc>
          <w:tcPr>
            <w:tcW w:w="833" w:type="dxa"/>
            <w:tcBorders>
              <w:top w:val="single" w:sz="4" w:space="0" w:color="auto"/>
              <w:left w:val="nil"/>
              <w:bottom w:val="nil"/>
              <w:right w:val="nil"/>
            </w:tcBorders>
          </w:tcPr>
          <w:p w14:paraId="445CF59F" w14:textId="135079F1" w:rsidR="009A6FED" w:rsidRPr="00B524C7" w:rsidRDefault="009A6FED" w:rsidP="009A6FED">
            <w:pPr>
              <w:spacing w:before="100" w:after="100"/>
              <w:jc w:val="right"/>
              <w:rPr>
                <w:sz w:val="20"/>
                <w:szCs w:val="20"/>
              </w:rPr>
            </w:pPr>
            <w:r>
              <w:rPr>
                <w:rFonts w:eastAsia="Aptos" w:cs="Aptos"/>
                <w:color w:val="000000"/>
                <w:sz w:val="20"/>
                <w:szCs w:val="20"/>
              </w:rPr>
              <w:t>2</w:t>
            </w:r>
          </w:p>
        </w:tc>
        <w:tc>
          <w:tcPr>
            <w:tcW w:w="833" w:type="dxa"/>
            <w:tcBorders>
              <w:top w:val="single" w:sz="4" w:space="0" w:color="auto"/>
              <w:left w:val="nil"/>
              <w:bottom w:val="nil"/>
              <w:right w:val="nil"/>
            </w:tcBorders>
          </w:tcPr>
          <w:p w14:paraId="3D47A1DD" w14:textId="45C1DE69" w:rsidR="009A6FED" w:rsidRPr="00B524C7" w:rsidRDefault="009A6FED" w:rsidP="009A6FED">
            <w:pPr>
              <w:spacing w:before="100" w:after="100"/>
              <w:jc w:val="right"/>
              <w:rPr>
                <w:sz w:val="20"/>
                <w:szCs w:val="20"/>
              </w:rPr>
            </w:pPr>
            <w:r>
              <w:rPr>
                <w:rFonts w:eastAsia="Aptos" w:cs="Aptos"/>
                <w:color w:val="000000"/>
                <w:sz w:val="20"/>
                <w:szCs w:val="20"/>
              </w:rPr>
              <w:t>4</w:t>
            </w:r>
          </w:p>
        </w:tc>
        <w:tc>
          <w:tcPr>
            <w:tcW w:w="833" w:type="dxa"/>
            <w:tcBorders>
              <w:top w:val="single" w:sz="4" w:space="0" w:color="auto"/>
              <w:left w:val="nil"/>
              <w:bottom w:val="nil"/>
              <w:right w:val="nil"/>
            </w:tcBorders>
          </w:tcPr>
          <w:p w14:paraId="0019719B" w14:textId="668D81D2" w:rsidR="009A6FED" w:rsidRPr="00B524C7" w:rsidRDefault="009A6FED" w:rsidP="009A6FED">
            <w:pPr>
              <w:spacing w:before="100" w:after="100"/>
              <w:jc w:val="right"/>
              <w:rPr>
                <w:sz w:val="20"/>
                <w:szCs w:val="20"/>
              </w:rPr>
            </w:pPr>
            <w:r>
              <w:rPr>
                <w:rFonts w:eastAsia="Aptos" w:cs="Aptos"/>
                <w:color w:val="000000"/>
                <w:sz w:val="20"/>
                <w:szCs w:val="20"/>
              </w:rPr>
              <w:t>0</w:t>
            </w:r>
          </w:p>
        </w:tc>
        <w:tc>
          <w:tcPr>
            <w:tcW w:w="833" w:type="dxa"/>
            <w:tcBorders>
              <w:top w:val="single" w:sz="4" w:space="0" w:color="auto"/>
              <w:left w:val="nil"/>
              <w:bottom w:val="nil"/>
            </w:tcBorders>
          </w:tcPr>
          <w:p w14:paraId="6B28045F" w14:textId="7D5F296E" w:rsidR="009A6FED" w:rsidRPr="00B524C7" w:rsidRDefault="009A6FED" w:rsidP="009A6FED">
            <w:pPr>
              <w:spacing w:before="100" w:after="100"/>
              <w:jc w:val="right"/>
              <w:rPr>
                <w:sz w:val="20"/>
                <w:szCs w:val="20"/>
              </w:rPr>
            </w:pPr>
            <w:r>
              <w:rPr>
                <w:rFonts w:eastAsia="Aptos" w:cs="Aptos"/>
                <w:color w:val="000000"/>
                <w:sz w:val="20"/>
                <w:szCs w:val="20"/>
              </w:rPr>
              <w:t>9</w:t>
            </w:r>
          </w:p>
        </w:tc>
      </w:tr>
      <w:tr w:rsidR="009A6FED" w14:paraId="7A57D479" w14:textId="77777777" w:rsidTr="00D46BEC">
        <w:trPr>
          <w:trHeight w:val="283"/>
        </w:trPr>
        <w:tc>
          <w:tcPr>
            <w:tcW w:w="3114" w:type="dxa"/>
            <w:vMerge/>
            <w:tcBorders>
              <w:right w:val="nil"/>
            </w:tcBorders>
          </w:tcPr>
          <w:p w14:paraId="288AD97C" w14:textId="77777777" w:rsidR="009A6FED" w:rsidRPr="00147718" w:rsidRDefault="009A6FED" w:rsidP="009A6FED">
            <w:pPr>
              <w:spacing w:after="0"/>
              <w:rPr>
                <w:sz w:val="20"/>
                <w:szCs w:val="20"/>
              </w:rPr>
            </w:pPr>
          </w:p>
        </w:tc>
        <w:tc>
          <w:tcPr>
            <w:tcW w:w="2126" w:type="dxa"/>
            <w:tcBorders>
              <w:top w:val="nil"/>
              <w:left w:val="nil"/>
              <w:bottom w:val="nil"/>
              <w:right w:val="nil"/>
            </w:tcBorders>
          </w:tcPr>
          <w:p w14:paraId="71C62BC2" w14:textId="77777777" w:rsidR="009A6FED" w:rsidRPr="00147718" w:rsidRDefault="009A6FED" w:rsidP="009A6FED">
            <w:pPr>
              <w:spacing w:after="0"/>
              <w:rPr>
                <w:sz w:val="20"/>
                <w:szCs w:val="20"/>
              </w:rPr>
            </w:pPr>
            <w:r w:rsidRPr="00147718">
              <w:rPr>
                <w:sz w:val="20"/>
                <w:szCs w:val="20"/>
              </w:rPr>
              <w:t>AAWI (%)</w:t>
            </w:r>
          </w:p>
        </w:tc>
        <w:tc>
          <w:tcPr>
            <w:tcW w:w="832" w:type="dxa"/>
            <w:tcBorders>
              <w:top w:val="nil"/>
              <w:left w:val="nil"/>
              <w:bottom w:val="nil"/>
              <w:right w:val="nil"/>
            </w:tcBorders>
          </w:tcPr>
          <w:p w14:paraId="5A8996C7" w14:textId="0276AA81" w:rsidR="009A6FED" w:rsidRPr="00B524C7" w:rsidRDefault="009A6FED" w:rsidP="009A6FED">
            <w:pPr>
              <w:spacing w:before="100" w:after="100"/>
              <w:jc w:val="right"/>
              <w:rPr>
                <w:sz w:val="20"/>
                <w:szCs w:val="20"/>
              </w:rPr>
            </w:pPr>
            <w:r>
              <w:rPr>
                <w:rFonts w:eastAsia="Aptos" w:cs="Aptos"/>
                <w:color w:val="000000"/>
                <w:sz w:val="20"/>
                <w:szCs w:val="20"/>
              </w:rPr>
              <w:t>*</w:t>
            </w:r>
          </w:p>
        </w:tc>
        <w:tc>
          <w:tcPr>
            <w:tcW w:w="833" w:type="dxa"/>
            <w:tcBorders>
              <w:top w:val="nil"/>
              <w:left w:val="nil"/>
              <w:bottom w:val="nil"/>
              <w:right w:val="nil"/>
            </w:tcBorders>
          </w:tcPr>
          <w:p w14:paraId="6B6A404F" w14:textId="662E3370" w:rsidR="009A6FED" w:rsidRPr="00B524C7" w:rsidRDefault="009A6FED" w:rsidP="009A6FED">
            <w:pPr>
              <w:spacing w:before="100" w:after="100"/>
              <w:jc w:val="right"/>
              <w:rPr>
                <w:sz w:val="20"/>
                <w:szCs w:val="20"/>
              </w:rPr>
            </w:pPr>
            <w:r>
              <w:rPr>
                <w:rFonts w:eastAsia="Aptos" w:cs="Aptos"/>
                <w:color w:val="000000"/>
                <w:sz w:val="20"/>
                <w:szCs w:val="20"/>
              </w:rPr>
              <w:t>3.7</w:t>
            </w:r>
          </w:p>
        </w:tc>
        <w:tc>
          <w:tcPr>
            <w:tcW w:w="833" w:type="dxa"/>
            <w:tcBorders>
              <w:top w:val="nil"/>
              <w:left w:val="nil"/>
              <w:bottom w:val="nil"/>
              <w:right w:val="nil"/>
            </w:tcBorders>
          </w:tcPr>
          <w:p w14:paraId="663205BE" w14:textId="3BA84F68" w:rsidR="009A6FED" w:rsidRPr="00B524C7" w:rsidRDefault="009A6FED" w:rsidP="009A6FED">
            <w:pPr>
              <w:spacing w:before="100" w:after="100"/>
              <w:jc w:val="right"/>
              <w:rPr>
                <w:sz w:val="20"/>
                <w:szCs w:val="20"/>
              </w:rPr>
            </w:pPr>
            <w:r>
              <w:rPr>
                <w:rFonts w:eastAsia="Aptos" w:cs="Aptos"/>
                <w:color w:val="000000"/>
                <w:sz w:val="20"/>
                <w:szCs w:val="20"/>
              </w:rPr>
              <w:t>*</w:t>
            </w:r>
          </w:p>
        </w:tc>
        <w:tc>
          <w:tcPr>
            <w:tcW w:w="833" w:type="dxa"/>
            <w:tcBorders>
              <w:top w:val="nil"/>
              <w:left w:val="nil"/>
              <w:bottom w:val="nil"/>
              <w:right w:val="nil"/>
            </w:tcBorders>
          </w:tcPr>
          <w:p w14:paraId="28132B5B" w14:textId="1C095280" w:rsidR="009A6FED" w:rsidRPr="00B524C7" w:rsidRDefault="009A6FED" w:rsidP="009A6FED">
            <w:pPr>
              <w:spacing w:before="100" w:after="100"/>
              <w:jc w:val="right"/>
              <w:rPr>
                <w:sz w:val="20"/>
                <w:szCs w:val="20"/>
              </w:rPr>
            </w:pPr>
            <w:r>
              <w:rPr>
                <w:rFonts w:eastAsia="Aptos" w:cs="Aptos"/>
                <w:color w:val="000000"/>
                <w:sz w:val="20"/>
                <w:szCs w:val="20"/>
              </w:rPr>
              <w:t>4.0</w:t>
            </w:r>
          </w:p>
        </w:tc>
        <w:tc>
          <w:tcPr>
            <w:tcW w:w="833" w:type="dxa"/>
            <w:tcBorders>
              <w:top w:val="nil"/>
              <w:left w:val="nil"/>
              <w:bottom w:val="nil"/>
              <w:right w:val="nil"/>
            </w:tcBorders>
          </w:tcPr>
          <w:p w14:paraId="02731A07" w14:textId="536EA063" w:rsidR="009A6FED" w:rsidRPr="00B524C7" w:rsidRDefault="009A6FED" w:rsidP="009A6FED">
            <w:pPr>
              <w:spacing w:before="100" w:after="100"/>
              <w:jc w:val="right"/>
              <w:rPr>
                <w:sz w:val="20"/>
                <w:szCs w:val="20"/>
              </w:rPr>
            </w:pPr>
            <w:r>
              <w:rPr>
                <w:rFonts w:eastAsia="Aptos" w:cs="Aptos"/>
                <w:color w:val="000000"/>
                <w:sz w:val="20"/>
                <w:szCs w:val="20"/>
              </w:rPr>
              <w:t>*</w:t>
            </w:r>
          </w:p>
        </w:tc>
        <w:tc>
          <w:tcPr>
            <w:tcW w:w="832" w:type="dxa"/>
            <w:tcBorders>
              <w:top w:val="nil"/>
              <w:left w:val="nil"/>
              <w:bottom w:val="nil"/>
              <w:right w:val="nil"/>
            </w:tcBorders>
          </w:tcPr>
          <w:p w14:paraId="14BA3B76" w14:textId="16E81387" w:rsidR="009A6FED" w:rsidRPr="00B524C7" w:rsidRDefault="009A6FED" w:rsidP="009A6FED">
            <w:pPr>
              <w:spacing w:before="100" w:after="100"/>
              <w:jc w:val="right"/>
              <w:rPr>
                <w:sz w:val="20"/>
                <w:szCs w:val="20"/>
              </w:rPr>
            </w:pPr>
            <w:r>
              <w:rPr>
                <w:rFonts w:eastAsia="Aptos" w:cs="Aptos"/>
                <w:color w:val="000000"/>
                <w:sz w:val="20"/>
                <w:szCs w:val="20"/>
              </w:rPr>
              <w:t>*</w:t>
            </w:r>
          </w:p>
        </w:tc>
        <w:tc>
          <w:tcPr>
            <w:tcW w:w="833" w:type="dxa"/>
            <w:tcBorders>
              <w:top w:val="nil"/>
              <w:left w:val="nil"/>
              <w:bottom w:val="nil"/>
              <w:right w:val="nil"/>
            </w:tcBorders>
          </w:tcPr>
          <w:p w14:paraId="4787EB32" w14:textId="0C84B017" w:rsidR="009A6FED" w:rsidRPr="00B524C7" w:rsidRDefault="009A6FED" w:rsidP="009A6FED">
            <w:pPr>
              <w:spacing w:before="100" w:after="100"/>
              <w:jc w:val="right"/>
              <w:rPr>
                <w:sz w:val="20"/>
                <w:szCs w:val="20"/>
              </w:rPr>
            </w:pPr>
            <w:r>
              <w:rPr>
                <w:rFonts w:eastAsia="Aptos" w:cs="Aptos"/>
                <w:color w:val="000000"/>
                <w:sz w:val="20"/>
                <w:szCs w:val="20"/>
              </w:rPr>
              <w:t>*</w:t>
            </w:r>
          </w:p>
        </w:tc>
        <w:tc>
          <w:tcPr>
            <w:tcW w:w="833" w:type="dxa"/>
            <w:tcBorders>
              <w:top w:val="nil"/>
              <w:left w:val="nil"/>
              <w:bottom w:val="nil"/>
              <w:right w:val="nil"/>
            </w:tcBorders>
          </w:tcPr>
          <w:p w14:paraId="4456B907" w14:textId="1162D35E" w:rsidR="009A6FED" w:rsidRPr="00B524C7" w:rsidRDefault="009A6FED" w:rsidP="009A6FED">
            <w:pPr>
              <w:spacing w:before="100" w:after="100"/>
              <w:jc w:val="right"/>
              <w:rPr>
                <w:sz w:val="20"/>
                <w:szCs w:val="20"/>
              </w:rPr>
            </w:pPr>
            <w:r>
              <w:rPr>
                <w:rFonts w:eastAsia="Aptos" w:cs="Aptos"/>
                <w:color w:val="000000"/>
                <w:sz w:val="20"/>
                <w:szCs w:val="20"/>
              </w:rPr>
              <w:t>6.1</w:t>
            </w:r>
          </w:p>
        </w:tc>
        <w:tc>
          <w:tcPr>
            <w:tcW w:w="833" w:type="dxa"/>
            <w:tcBorders>
              <w:top w:val="nil"/>
              <w:left w:val="nil"/>
              <w:bottom w:val="nil"/>
              <w:right w:val="nil"/>
            </w:tcBorders>
          </w:tcPr>
          <w:p w14:paraId="4E050F8B" w14:textId="397E4679" w:rsidR="009A6FED" w:rsidRPr="00B524C7" w:rsidRDefault="009A6FED" w:rsidP="009A6FED">
            <w:pPr>
              <w:spacing w:before="100" w:after="100"/>
              <w:jc w:val="right"/>
              <w:rPr>
                <w:sz w:val="20"/>
                <w:szCs w:val="20"/>
              </w:rPr>
            </w:pPr>
            <w:r>
              <w:rPr>
                <w:rFonts w:eastAsia="Aptos" w:cs="Aptos"/>
                <w:color w:val="000000"/>
                <w:sz w:val="20"/>
                <w:szCs w:val="20"/>
              </w:rPr>
              <w:t>4.0</w:t>
            </w:r>
          </w:p>
        </w:tc>
        <w:tc>
          <w:tcPr>
            <w:tcW w:w="833" w:type="dxa"/>
            <w:tcBorders>
              <w:top w:val="nil"/>
              <w:left w:val="nil"/>
              <w:bottom w:val="nil"/>
              <w:right w:val="nil"/>
            </w:tcBorders>
          </w:tcPr>
          <w:p w14:paraId="333224B5" w14:textId="5DBA4A8D" w:rsidR="009A6FED" w:rsidRPr="00B524C7" w:rsidRDefault="009A6FED" w:rsidP="009A6FED">
            <w:pPr>
              <w:spacing w:before="100" w:after="100"/>
              <w:jc w:val="right"/>
              <w:rPr>
                <w:sz w:val="20"/>
                <w:szCs w:val="20"/>
              </w:rPr>
            </w:pPr>
            <w:r>
              <w:rPr>
                <w:rFonts w:eastAsia="Aptos" w:cs="Aptos"/>
                <w:color w:val="000000"/>
                <w:sz w:val="20"/>
                <w:szCs w:val="20"/>
              </w:rPr>
              <w:t>*</w:t>
            </w:r>
          </w:p>
        </w:tc>
        <w:tc>
          <w:tcPr>
            <w:tcW w:w="833" w:type="dxa"/>
            <w:tcBorders>
              <w:top w:val="nil"/>
              <w:left w:val="nil"/>
              <w:bottom w:val="nil"/>
            </w:tcBorders>
          </w:tcPr>
          <w:p w14:paraId="25B70C19" w14:textId="46C54FB4" w:rsidR="009A6FED" w:rsidRPr="00B524C7" w:rsidRDefault="009A6FED" w:rsidP="009A6FED">
            <w:pPr>
              <w:spacing w:before="100" w:after="100"/>
              <w:jc w:val="right"/>
              <w:rPr>
                <w:sz w:val="20"/>
                <w:szCs w:val="20"/>
              </w:rPr>
            </w:pPr>
            <w:r>
              <w:rPr>
                <w:rFonts w:eastAsia="Aptos" w:cs="Aptos"/>
                <w:color w:val="000000"/>
                <w:sz w:val="20"/>
                <w:szCs w:val="20"/>
              </w:rPr>
              <w:t>4.1</w:t>
            </w:r>
          </w:p>
        </w:tc>
      </w:tr>
      <w:tr w:rsidR="009A6FED" w14:paraId="7CD7D448" w14:textId="77777777" w:rsidTr="00D46BEC">
        <w:trPr>
          <w:trHeight w:val="283"/>
        </w:trPr>
        <w:tc>
          <w:tcPr>
            <w:tcW w:w="3114" w:type="dxa"/>
            <w:vMerge/>
            <w:tcBorders>
              <w:right w:val="nil"/>
            </w:tcBorders>
          </w:tcPr>
          <w:p w14:paraId="167F2B68" w14:textId="77777777" w:rsidR="009A6FED" w:rsidRPr="00147718" w:rsidRDefault="009A6FED" w:rsidP="009A6FED">
            <w:pPr>
              <w:spacing w:after="0"/>
              <w:rPr>
                <w:sz w:val="20"/>
                <w:szCs w:val="20"/>
              </w:rPr>
            </w:pPr>
          </w:p>
        </w:tc>
        <w:tc>
          <w:tcPr>
            <w:tcW w:w="2126" w:type="dxa"/>
            <w:tcBorders>
              <w:top w:val="nil"/>
              <w:left w:val="nil"/>
              <w:bottom w:val="nil"/>
              <w:right w:val="nil"/>
            </w:tcBorders>
          </w:tcPr>
          <w:p w14:paraId="27B0FB97" w14:textId="77777777" w:rsidR="009A6FED" w:rsidRPr="00147718" w:rsidRDefault="009A6FED" w:rsidP="009A6FED">
            <w:pPr>
              <w:spacing w:after="0"/>
              <w:rPr>
                <w:sz w:val="20"/>
                <w:szCs w:val="20"/>
              </w:rPr>
            </w:pPr>
            <w:r w:rsidRPr="00147718">
              <w:rPr>
                <w:sz w:val="20"/>
                <w:szCs w:val="20"/>
              </w:rPr>
              <w:t>Duration (years)</w:t>
            </w:r>
          </w:p>
        </w:tc>
        <w:tc>
          <w:tcPr>
            <w:tcW w:w="832" w:type="dxa"/>
            <w:tcBorders>
              <w:top w:val="nil"/>
              <w:left w:val="nil"/>
              <w:bottom w:val="nil"/>
              <w:right w:val="nil"/>
            </w:tcBorders>
          </w:tcPr>
          <w:p w14:paraId="4BB09C48" w14:textId="1D77B716" w:rsidR="009A6FED" w:rsidRPr="00B524C7" w:rsidRDefault="009A6FED" w:rsidP="009A6FED">
            <w:pPr>
              <w:spacing w:before="100" w:after="100"/>
              <w:jc w:val="right"/>
              <w:rPr>
                <w:sz w:val="20"/>
                <w:szCs w:val="20"/>
              </w:rPr>
            </w:pPr>
            <w:r>
              <w:rPr>
                <w:rFonts w:eastAsia="Aptos" w:cs="Aptos"/>
                <w:color w:val="000000"/>
                <w:sz w:val="20"/>
                <w:szCs w:val="20"/>
              </w:rPr>
              <w:t>0.0</w:t>
            </w:r>
          </w:p>
        </w:tc>
        <w:tc>
          <w:tcPr>
            <w:tcW w:w="833" w:type="dxa"/>
            <w:tcBorders>
              <w:top w:val="nil"/>
              <w:left w:val="nil"/>
              <w:bottom w:val="nil"/>
              <w:right w:val="nil"/>
            </w:tcBorders>
          </w:tcPr>
          <w:p w14:paraId="51685A7C" w14:textId="15782F73" w:rsidR="009A6FED" w:rsidRPr="00B524C7" w:rsidRDefault="009A6FED" w:rsidP="009A6FED">
            <w:pPr>
              <w:spacing w:before="100" w:after="100"/>
              <w:jc w:val="right"/>
              <w:rPr>
                <w:sz w:val="20"/>
                <w:szCs w:val="20"/>
              </w:rPr>
            </w:pPr>
            <w:r>
              <w:rPr>
                <w:rFonts w:eastAsia="Aptos" w:cs="Aptos"/>
                <w:color w:val="000000"/>
                <w:sz w:val="20"/>
                <w:szCs w:val="20"/>
              </w:rPr>
              <w:t>3.0</w:t>
            </w:r>
          </w:p>
        </w:tc>
        <w:tc>
          <w:tcPr>
            <w:tcW w:w="833" w:type="dxa"/>
            <w:tcBorders>
              <w:top w:val="nil"/>
              <w:left w:val="nil"/>
              <w:bottom w:val="nil"/>
              <w:right w:val="nil"/>
            </w:tcBorders>
          </w:tcPr>
          <w:p w14:paraId="2B642934" w14:textId="42FB20AC" w:rsidR="009A6FED" w:rsidRPr="00B524C7" w:rsidRDefault="009A6FED" w:rsidP="009A6FED">
            <w:pPr>
              <w:spacing w:before="100" w:after="100"/>
              <w:jc w:val="right"/>
              <w:rPr>
                <w:sz w:val="20"/>
                <w:szCs w:val="20"/>
              </w:rPr>
            </w:pPr>
            <w:r>
              <w:rPr>
                <w:rFonts w:eastAsia="Aptos" w:cs="Aptos"/>
                <w:color w:val="000000"/>
                <w:sz w:val="20"/>
                <w:szCs w:val="20"/>
              </w:rPr>
              <w:t>0.0</w:t>
            </w:r>
          </w:p>
        </w:tc>
        <w:tc>
          <w:tcPr>
            <w:tcW w:w="833" w:type="dxa"/>
            <w:tcBorders>
              <w:top w:val="nil"/>
              <w:left w:val="nil"/>
              <w:bottom w:val="nil"/>
              <w:right w:val="nil"/>
            </w:tcBorders>
          </w:tcPr>
          <w:p w14:paraId="3C8D87C8" w14:textId="2CAEB0C6" w:rsidR="009A6FED" w:rsidRPr="00B524C7" w:rsidRDefault="009A6FED" w:rsidP="009A6FED">
            <w:pPr>
              <w:spacing w:before="100" w:after="100"/>
              <w:jc w:val="right"/>
              <w:rPr>
                <w:sz w:val="20"/>
                <w:szCs w:val="20"/>
              </w:rPr>
            </w:pPr>
            <w:r>
              <w:rPr>
                <w:rFonts w:eastAsia="Aptos" w:cs="Aptos"/>
                <w:color w:val="000000"/>
                <w:sz w:val="20"/>
                <w:szCs w:val="20"/>
              </w:rPr>
              <w:t>3.1</w:t>
            </w:r>
          </w:p>
        </w:tc>
        <w:tc>
          <w:tcPr>
            <w:tcW w:w="833" w:type="dxa"/>
            <w:tcBorders>
              <w:top w:val="nil"/>
              <w:left w:val="nil"/>
              <w:bottom w:val="nil"/>
              <w:right w:val="nil"/>
            </w:tcBorders>
          </w:tcPr>
          <w:p w14:paraId="1C9EDFF8" w14:textId="560BE2FC" w:rsidR="009A6FED" w:rsidRPr="00B524C7" w:rsidRDefault="009A6FED" w:rsidP="009A6FED">
            <w:pPr>
              <w:spacing w:before="100" w:after="100"/>
              <w:jc w:val="right"/>
              <w:rPr>
                <w:sz w:val="20"/>
                <w:szCs w:val="20"/>
              </w:rPr>
            </w:pPr>
            <w:r>
              <w:rPr>
                <w:rFonts w:eastAsia="Aptos" w:cs="Aptos"/>
                <w:color w:val="000000"/>
                <w:sz w:val="20"/>
                <w:szCs w:val="20"/>
              </w:rPr>
              <w:t>0.0</w:t>
            </w:r>
          </w:p>
        </w:tc>
        <w:tc>
          <w:tcPr>
            <w:tcW w:w="832" w:type="dxa"/>
            <w:tcBorders>
              <w:top w:val="nil"/>
              <w:left w:val="nil"/>
              <w:bottom w:val="nil"/>
              <w:right w:val="nil"/>
            </w:tcBorders>
          </w:tcPr>
          <w:p w14:paraId="1602FE8B" w14:textId="6041EBFF" w:rsidR="009A6FED" w:rsidRPr="00B524C7" w:rsidRDefault="009A6FED" w:rsidP="009A6FED">
            <w:pPr>
              <w:spacing w:before="100" w:after="100"/>
              <w:jc w:val="right"/>
              <w:rPr>
                <w:sz w:val="20"/>
                <w:szCs w:val="20"/>
              </w:rPr>
            </w:pPr>
            <w:r>
              <w:rPr>
                <w:rFonts w:eastAsia="Aptos" w:cs="Aptos"/>
                <w:color w:val="000000"/>
                <w:sz w:val="20"/>
                <w:szCs w:val="20"/>
              </w:rPr>
              <w:t>0.0</w:t>
            </w:r>
          </w:p>
        </w:tc>
        <w:tc>
          <w:tcPr>
            <w:tcW w:w="833" w:type="dxa"/>
            <w:tcBorders>
              <w:top w:val="nil"/>
              <w:left w:val="nil"/>
              <w:bottom w:val="nil"/>
              <w:right w:val="nil"/>
            </w:tcBorders>
          </w:tcPr>
          <w:p w14:paraId="0BEBDEFC" w14:textId="59641EF9" w:rsidR="009A6FED" w:rsidRPr="00B524C7" w:rsidRDefault="009A6FED" w:rsidP="009A6FED">
            <w:pPr>
              <w:spacing w:before="100" w:after="100"/>
              <w:jc w:val="right"/>
              <w:rPr>
                <w:sz w:val="20"/>
                <w:szCs w:val="20"/>
              </w:rPr>
            </w:pPr>
            <w:r>
              <w:rPr>
                <w:rFonts w:eastAsia="Aptos" w:cs="Aptos"/>
                <w:color w:val="000000"/>
                <w:sz w:val="20"/>
                <w:szCs w:val="20"/>
              </w:rPr>
              <w:t>0.0</w:t>
            </w:r>
          </w:p>
        </w:tc>
        <w:tc>
          <w:tcPr>
            <w:tcW w:w="833" w:type="dxa"/>
            <w:tcBorders>
              <w:top w:val="nil"/>
              <w:left w:val="nil"/>
              <w:bottom w:val="nil"/>
              <w:right w:val="nil"/>
            </w:tcBorders>
          </w:tcPr>
          <w:p w14:paraId="72D61DC5" w14:textId="17537533" w:rsidR="009A6FED" w:rsidRPr="00B524C7" w:rsidRDefault="009A6FED" w:rsidP="009A6FED">
            <w:pPr>
              <w:spacing w:before="100" w:after="100"/>
              <w:jc w:val="right"/>
              <w:rPr>
                <w:sz w:val="20"/>
                <w:szCs w:val="20"/>
              </w:rPr>
            </w:pPr>
            <w:r>
              <w:rPr>
                <w:rFonts w:eastAsia="Aptos" w:cs="Aptos"/>
                <w:color w:val="000000"/>
                <w:sz w:val="20"/>
                <w:szCs w:val="20"/>
              </w:rPr>
              <w:t>1.5</w:t>
            </w:r>
          </w:p>
        </w:tc>
        <w:tc>
          <w:tcPr>
            <w:tcW w:w="833" w:type="dxa"/>
            <w:tcBorders>
              <w:top w:val="nil"/>
              <w:left w:val="nil"/>
              <w:bottom w:val="nil"/>
              <w:right w:val="nil"/>
            </w:tcBorders>
          </w:tcPr>
          <w:p w14:paraId="1B40FF90" w14:textId="3C62721D" w:rsidR="009A6FED" w:rsidRPr="00B524C7" w:rsidRDefault="009A6FED" w:rsidP="009A6FED">
            <w:pPr>
              <w:spacing w:before="100" w:after="100"/>
              <w:jc w:val="right"/>
              <w:rPr>
                <w:sz w:val="20"/>
                <w:szCs w:val="20"/>
              </w:rPr>
            </w:pPr>
            <w:r>
              <w:rPr>
                <w:rFonts w:eastAsia="Aptos" w:cs="Aptos"/>
                <w:color w:val="000000"/>
                <w:sz w:val="20"/>
                <w:szCs w:val="20"/>
              </w:rPr>
              <w:t>3.0</w:t>
            </w:r>
          </w:p>
        </w:tc>
        <w:tc>
          <w:tcPr>
            <w:tcW w:w="833" w:type="dxa"/>
            <w:tcBorders>
              <w:top w:val="nil"/>
              <w:left w:val="nil"/>
              <w:bottom w:val="nil"/>
              <w:right w:val="nil"/>
            </w:tcBorders>
          </w:tcPr>
          <w:p w14:paraId="2798E77E" w14:textId="4ECAE754" w:rsidR="009A6FED" w:rsidRPr="00B524C7" w:rsidRDefault="009A6FED" w:rsidP="009A6FED">
            <w:pPr>
              <w:spacing w:before="100" w:after="100"/>
              <w:jc w:val="right"/>
              <w:rPr>
                <w:sz w:val="20"/>
                <w:szCs w:val="20"/>
              </w:rPr>
            </w:pPr>
            <w:r>
              <w:rPr>
                <w:rFonts w:eastAsia="Aptos" w:cs="Aptos"/>
                <w:color w:val="000000"/>
                <w:sz w:val="20"/>
                <w:szCs w:val="20"/>
              </w:rPr>
              <w:t>0.0</w:t>
            </w:r>
          </w:p>
        </w:tc>
        <w:tc>
          <w:tcPr>
            <w:tcW w:w="833" w:type="dxa"/>
            <w:tcBorders>
              <w:top w:val="nil"/>
              <w:left w:val="nil"/>
              <w:bottom w:val="nil"/>
            </w:tcBorders>
          </w:tcPr>
          <w:p w14:paraId="2FF59EBF" w14:textId="1A8F9837" w:rsidR="009A6FED" w:rsidRPr="00B524C7" w:rsidRDefault="009A6FED" w:rsidP="009A6FED">
            <w:pPr>
              <w:spacing w:before="100" w:after="100"/>
              <w:jc w:val="right"/>
              <w:rPr>
                <w:sz w:val="20"/>
                <w:szCs w:val="20"/>
              </w:rPr>
            </w:pPr>
            <w:r>
              <w:rPr>
                <w:rFonts w:eastAsia="Aptos" w:cs="Aptos"/>
                <w:color w:val="000000"/>
                <w:sz w:val="20"/>
                <w:szCs w:val="20"/>
              </w:rPr>
              <w:t>3.0</w:t>
            </w:r>
          </w:p>
        </w:tc>
      </w:tr>
      <w:tr w:rsidR="009A6FED" w14:paraId="38E20638" w14:textId="77777777" w:rsidTr="00D46BEC">
        <w:trPr>
          <w:trHeight w:val="283"/>
        </w:trPr>
        <w:tc>
          <w:tcPr>
            <w:tcW w:w="3114" w:type="dxa"/>
            <w:vMerge/>
            <w:tcBorders>
              <w:bottom w:val="single" w:sz="4" w:space="0" w:color="auto"/>
              <w:right w:val="nil"/>
            </w:tcBorders>
          </w:tcPr>
          <w:p w14:paraId="7EF7D89F" w14:textId="77777777" w:rsidR="009A6FED" w:rsidRPr="00147718" w:rsidRDefault="009A6FED" w:rsidP="009A6FED">
            <w:pPr>
              <w:spacing w:after="0"/>
              <w:rPr>
                <w:sz w:val="20"/>
                <w:szCs w:val="20"/>
              </w:rPr>
            </w:pPr>
          </w:p>
        </w:tc>
        <w:tc>
          <w:tcPr>
            <w:tcW w:w="2126" w:type="dxa"/>
            <w:tcBorders>
              <w:top w:val="nil"/>
              <w:left w:val="nil"/>
              <w:bottom w:val="single" w:sz="4" w:space="0" w:color="auto"/>
              <w:right w:val="nil"/>
            </w:tcBorders>
          </w:tcPr>
          <w:p w14:paraId="053E3F61" w14:textId="77777777" w:rsidR="009A6FED" w:rsidRPr="00147718" w:rsidRDefault="009A6FED" w:rsidP="009A6FED">
            <w:pPr>
              <w:spacing w:after="0"/>
              <w:rPr>
                <w:sz w:val="20"/>
                <w:szCs w:val="20"/>
              </w:rPr>
            </w:pPr>
            <w:r w:rsidRPr="00147718">
              <w:rPr>
                <w:sz w:val="20"/>
                <w:szCs w:val="20"/>
              </w:rPr>
              <w:t>Employees (‘000)</w:t>
            </w:r>
          </w:p>
        </w:tc>
        <w:tc>
          <w:tcPr>
            <w:tcW w:w="832" w:type="dxa"/>
            <w:tcBorders>
              <w:top w:val="nil"/>
              <w:left w:val="nil"/>
              <w:bottom w:val="single" w:sz="4" w:space="0" w:color="auto"/>
              <w:right w:val="nil"/>
            </w:tcBorders>
          </w:tcPr>
          <w:p w14:paraId="40122A34" w14:textId="14B77E85" w:rsidR="009A6FED" w:rsidRPr="00B524C7" w:rsidRDefault="009A6FED" w:rsidP="009A6FED">
            <w:pPr>
              <w:spacing w:before="100" w:after="100"/>
              <w:jc w:val="right"/>
              <w:rPr>
                <w:sz w:val="20"/>
                <w:szCs w:val="20"/>
              </w:rPr>
            </w:pPr>
            <w:r>
              <w:rPr>
                <w:rFonts w:eastAsia="Aptos" w:cs="Aptos"/>
                <w:color w:val="000000"/>
                <w:sz w:val="20"/>
                <w:szCs w:val="20"/>
              </w:rPr>
              <w:t>0.0</w:t>
            </w:r>
          </w:p>
        </w:tc>
        <w:tc>
          <w:tcPr>
            <w:tcW w:w="833" w:type="dxa"/>
            <w:tcBorders>
              <w:top w:val="nil"/>
              <w:left w:val="nil"/>
              <w:bottom w:val="single" w:sz="4" w:space="0" w:color="auto"/>
              <w:right w:val="nil"/>
            </w:tcBorders>
          </w:tcPr>
          <w:p w14:paraId="13E9EF0D" w14:textId="3EC10780" w:rsidR="009A6FED" w:rsidRPr="00B524C7" w:rsidRDefault="009A6FED" w:rsidP="009A6FED">
            <w:pPr>
              <w:spacing w:before="100" w:after="100"/>
              <w:jc w:val="right"/>
              <w:rPr>
                <w:sz w:val="20"/>
                <w:szCs w:val="20"/>
              </w:rPr>
            </w:pPr>
            <w:r>
              <w:rPr>
                <w:rFonts w:eastAsia="Aptos" w:cs="Aptos"/>
                <w:color w:val="000000"/>
                <w:sz w:val="20"/>
                <w:szCs w:val="20"/>
              </w:rPr>
              <w:t>0.0</w:t>
            </w:r>
          </w:p>
        </w:tc>
        <w:tc>
          <w:tcPr>
            <w:tcW w:w="833" w:type="dxa"/>
            <w:tcBorders>
              <w:top w:val="nil"/>
              <w:left w:val="nil"/>
              <w:bottom w:val="single" w:sz="4" w:space="0" w:color="auto"/>
              <w:right w:val="nil"/>
            </w:tcBorders>
          </w:tcPr>
          <w:p w14:paraId="10847741" w14:textId="372142CC" w:rsidR="009A6FED" w:rsidRPr="00B524C7" w:rsidRDefault="009A6FED" w:rsidP="009A6FED">
            <w:pPr>
              <w:spacing w:before="100" w:after="100"/>
              <w:jc w:val="right"/>
              <w:rPr>
                <w:sz w:val="20"/>
                <w:szCs w:val="20"/>
              </w:rPr>
            </w:pPr>
            <w:r>
              <w:rPr>
                <w:rFonts w:eastAsia="Aptos" w:cs="Aptos"/>
                <w:color w:val="000000"/>
                <w:sz w:val="20"/>
                <w:szCs w:val="20"/>
              </w:rPr>
              <w:t>0.0</w:t>
            </w:r>
          </w:p>
        </w:tc>
        <w:tc>
          <w:tcPr>
            <w:tcW w:w="833" w:type="dxa"/>
            <w:tcBorders>
              <w:top w:val="nil"/>
              <w:left w:val="nil"/>
              <w:bottom w:val="single" w:sz="4" w:space="0" w:color="auto"/>
              <w:right w:val="nil"/>
            </w:tcBorders>
          </w:tcPr>
          <w:p w14:paraId="44DFAE90" w14:textId="44C05F37" w:rsidR="009A6FED" w:rsidRPr="00B524C7" w:rsidRDefault="009A6FED" w:rsidP="009A6FED">
            <w:pPr>
              <w:spacing w:before="100" w:after="100"/>
              <w:jc w:val="right"/>
              <w:rPr>
                <w:sz w:val="20"/>
                <w:szCs w:val="20"/>
              </w:rPr>
            </w:pPr>
            <w:r>
              <w:rPr>
                <w:rFonts w:eastAsia="Aptos" w:cs="Aptos"/>
                <w:color w:val="000000"/>
                <w:sz w:val="20"/>
                <w:szCs w:val="20"/>
              </w:rPr>
              <w:t>0.2</w:t>
            </w:r>
          </w:p>
        </w:tc>
        <w:tc>
          <w:tcPr>
            <w:tcW w:w="833" w:type="dxa"/>
            <w:tcBorders>
              <w:top w:val="nil"/>
              <w:left w:val="nil"/>
              <w:bottom w:val="single" w:sz="4" w:space="0" w:color="auto"/>
              <w:right w:val="nil"/>
            </w:tcBorders>
          </w:tcPr>
          <w:p w14:paraId="54389BC2" w14:textId="210FC267" w:rsidR="009A6FED" w:rsidRPr="00B524C7" w:rsidRDefault="009A6FED" w:rsidP="009A6FED">
            <w:pPr>
              <w:spacing w:before="100" w:after="100"/>
              <w:jc w:val="right"/>
              <w:rPr>
                <w:sz w:val="20"/>
                <w:szCs w:val="20"/>
              </w:rPr>
            </w:pPr>
            <w:r>
              <w:rPr>
                <w:rFonts w:eastAsia="Aptos" w:cs="Aptos"/>
                <w:color w:val="000000"/>
                <w:sz w:val="20"/>
                <w:szCs w:val="20"/>
              </w:rPr>
              <w:t>0.0</w:t>
            </w:r>
          </w:p>
        </w:tc>
        <w:tc>
          <w:tcPr>
            <w:tcW w:w="832" w:type="dxa"/>
            <w:tcBorders>
              <w:top w:val="nil"/>
              <w:left w:val="nil"/>
              <w:bottom w:val="single" w:sz="4" w:space="0" w:color="auto"/>
              <w:right w:val="nil"/>
            </w:tcBorders>
          </w:tcPr>
          <w:p w14:paraId="1ABC4C54" w14:textId="5C077A30" w:rsidR="009A6FED" w:rsidRPr="00B524C7" w:rsidRDefault="009A6FED" w:rsidP="009A6FED">
            <w:pPr>
              <w:spacing w:before="100" w:after="100"/>
              <w:jc w:val="right"/>
              <w:rPr>
                <w:sz w:val="20"/>
                <w:szCs w:val="20"/>
              </w:rPr>
            </w:pPr>
            <w:r>
              <w:rPr>
                <w:rFonts w:eastAsia="Aptos" w:cs="Aptos"/>
                <w:color w:val="000000"/>
                <w:sz w:val="20"/>
                <w:szCs w:val="20"/>
              </w:rPr>
              <w:t>0.0</w:t>
            </w:r>
          </w:p>
        </w:tc>
        <w:tc>
          <w:tcPr>
            <w:tcW w:w="833" w:type="dxa"/>
            <w:tcBorders>
              <w:top w:val="nil"/>
              <w:left w:val="nil"/>
              <w:bottom w:val="single" w:sz="4" w:space="0" w:color="auto"/>
              <w:right w:val="nil"/>
            </w:tcBorders>
          </w:tcPr>
          <w:p w14:paraId="44C8E6BE" w14:textId="710519C6" w:rsidR="009A6FED" w:rsidRPr="00B524C7" w:rsidRDefault="009A6FED" w:rsidP="009A6FED">
            <w:pPr>
              <w:spacing w:before="100" w:after="100"/>
              <w:jc w:val="right"/>
              <w:rPr>
                <w:sz w:val="20"/>
                <w:szCs w:val="20"/>
              </w:rPr>
            </w:pPr>
            <w:r>
              <w:rPr>
                <w:rFonts w:eastAsia="Aptos" w:cs="Aptos"/>
                <w:color w:val="000000"/>
                <w:sz w:val="20"/>
                <w:szCs w:val="20"/>
              </w:rPr>
              <w:t>0.0</w:t>
            </w:r>
          </w:p>
        </w:tc>
        <w:tc>
          <w:tcPr>
            <w:tcW w:w="833" w:type="dxa"/>
            <w:tcBorders>
              <w:top w:val="nil"/>
              <w:left w:val="nil"/>
              <w:bottom w:val="single" w:sz="4" w:space="0" w:color="auto"/>
              <w:right w:val="nil"/>
            </w:tcBorders>
          </w:tcPr>
          <w:p w14:paraId="6A48D1A6" w14:textId="77C3D3E8" w:rsidR="009A6FED" w:rsidRPr="00B524C7" w:rsidRDefault="009A6FED" w:rsidP="009A6FED">
            <w:pPr>
              <w:spacing w:before="100" w:after="100"/>
              <w:jc w:val="right"/>
              <w:rPr>
                <w:sz w:val="20"/>
                <w:szCs w:val="20"/>
              </w:rPr>
            </w:pPr>
            <w:r>
              <w:rPr>
                <w:rFonts w:eastAsia="Aptos" w:cs="Aptos"/>
                <w:color w:val="000000"/>
                <w:sz w:val="20"/>
                <w:szCs w:val="20"/>
              </w:rPr>
              <w:t>0.1</w:t>
            </w:r>
          </w:p>
        </w:tc>
        <w:tc>
          <w:tcPr>
            <w:tcW w:w="833" w:type="dxa"/>
            <w:tcBorders>
              <w:top w:val="nil"/>
              <w:left w:val="nil"/>
              <w:bottom w:val="single" w:sz="4" w:space="0" w:color="auto"/>
              <w:right w:val="nil"/>
            </w:tcBorders>
          </w:tcPr>
          <w:p w14:paraId="069FCA37" w14:textId="27C09A6E" w:rsidR="009A6FED" w:rsidRPr="00B524C7" w:rsidRDefault="009A6FED" w:rsidP="009A6FED">
            <w:pPr>
              <w:spacing w:before="100" w:after="100"/>
              <w:jc w:val="right"/>
              <w:rPr>
                <w:sz w:val="20"/>
                <w:szCs w:val="20"/>
              </w:rPr>
            </w:pPr>
            <w:r>
              <w:rPr>
                <w:rFonts w:eastAsia="Aptos" w:cs="Aptos"/>
                <w:color w:val="000000"/>
                <w:sz w:val="20"/>
                <w:szCs w:val="20"/>
              </w:rPr>
              <w:t>3.3</w:t>
            </w:r>
          </w:p>
        </w:tc>
        <w:tc>
          <w:tcPr>
            <w:tcW w:w="833" w:type="dxa"/>
            <w:tcBorders>
              <w:top w:val="nil"/>
              <w:left w:val="nil"/>
              <w:bottom w:val="single" w:sz="4" w:space="0" w:color="auto"/>
              <w:right w:val="nil"/>
            </w:tcBorders>
          </w:tcPr>
          <w:p w14:paraId="3B1D4B97" w14:textId="59194EC4" w:rsidR="009A6FED" w:rsidRPr="00B524C7" w:rsidRDefault="009A6FED" w:rsidP="009A6FED">
            <w:pPr>
              <w:spacing w:before="100" w:after="100"/>
              <w:jc w:val="right"/>
              <w:rPr>
                <w:sz w:val="20"/>
                <w:szCs w:val="20"/>
              </w:rPr>
            </w:pPr>
            <w:r>
              <w:rPr>
                <w:rFonts w:eastAsia="Aptos" w:cs="Aptos"/>
                <w:color w:val="000000"/>
                <w:sz w:val="20"/>
                <w:szCs w:val="20"/>
              </w:rPr>
              <w:t>0.0</w:t>
            </w:r>
          </w:p>
        </w:tc>
        <w:tc>
          <w:tcPr>
            <w:tcW w:w="833" w:type="dxa"/>
            <w:tcBorders>
              <w:top w:val="nil"/>
              <w:left w:val="nil"/>
              <w:bottom w:val="single" w:sz="4" w:space="0" w:color="auto"/>
            </w:tcBorders>
          </w:tcPr>
          <w:p w14:paraId="6DE9AEC1" w14:textId="11CF3812" w:rsidR="009A6FED" w:rsidRPr="00B524C7" w:rsidRDefault="009A6FED" w:rsidP="009A6FED">
            <w:pPr>
              <w:spacing w:before="100" w:after="100"/>
              <w:jc w:val="right"/>
              <w:rPr>
                <w:sz w:val="20"/>
                <w:szCs w:val="20"/>
              </w:rPr>
            </w:pPr>
            <w:r>
              <w:rPr>
                <w:rFonts w:eastAsia="Aptos" w:cs="Aptos"/>
                <w:color w:val="000000"/>
                <w:sz w:val="20"/>
                <w:szCs w:val="20"/>
              </w:rPr>
              <w:t>3.6</w:t>
            </w:r>
          </w:p>
        </w:tc>
      </w:tr>
      <w:tr w:rsidR="009A6FED" w14:paraId="36E20135" w14:textId="77777777" w:rsidTr="00D46BEC">
        <w:trPr>
          <w:trHeight w:val="283"/>
        </w:trPr>
        <w:tc>
          <w:tcPr>
            <w:tcW w:w="3114" w:type="dxa"/>
            <w:vMerge w:val="restart"/>
            <w:tcBorders>
              <w:right w:val="nil"/>
            </w:tcBorders>
          </w:tcPr>
          <w:p w14:paraId="52155F98" w14:textId="12E1BB02" w:rsidR="009A6FED" w:rsidRPr="00147718" w:rsidRDefault="009A6FED" w:rsidP="009A6FED">
            <w:pPr>
              <w:spacing w:after="0"/>
              <w:rPr>
                <w:sz w:val="20"/>
                <w:szCs w:val="20"/>
              </w:rPr>
            </w:pPr>
            <w:r w:rsidRPr="00FE226B">
              <w:rPr>
                <w:sz w:val="20"/>
                <w:szCs w:val="20"/>
              </w:rPr>
              <w:t>Public Administration and Safety</w:t>
            </w:r>
          </w:p>
        </w:tc>
        <w:tc>
          <w:tcPr>
            <w:tcW w:w="2126" w:type="dxa"/>
            <w:tcBorders>
              <w:top w:val="single" w:sz="4" w:space="0" w:color="auto"/>
              <w:left w:val="nil"/>
              <w:bottom w:val="nil"/>
              <w:right w:val="nil"/>
            </w:tcBorders>
          </w:tcPr>
          <w:p w14:paraId="19012E7A" w14:textId="77777777" w:rsidR="009A6FED" w:rsidRPr="00147718" w:rsidRDefault="009A6FED" w:rsidP="009A6FED">
            <w:pPr>
              <w:spacing w:after="0"/>
              <w:rPr>
                <w:sz w:val="20"/>
                <w:szCs w:val="20"/>
              </w:rPr>
            </w:pPr>
            <w:r w:rsidRPr="00147718">
              <w:rPr>
                <w:sz w:val="20"/>
                <w:szCs w:val="20"/>
              </w:rPr>
              <w:t>Agreements</w:t>
            </w:r>
          </w:p>
        </w:tc>
        <w:tc>
          <w:tcPr>
            <w:tcW w:w="832" w:type="dxa"/>
            <w:tcBorders>
              <w:top w:val="single" w:sz="4" w:space="0" w:color="auto"/>
              <w:left w:val="nil"/>
              <w:bottom w:val="nil"/>
              <w:right w:val="nil"/>
            </w:tcBorders>
          </w:tcPr>
          <w:p w14:paraId="5D60B325" w14:textId="5E7D6F49" w:rsidR="009A6FED" w:rsidRPr="00B524C7" w:rsidRDefault="009A6FED" w:rsidP="009A6FED">
            <w:pPr>
              <w:spacing w:before="100" w:after="100"/>
              <w:jc w:val="right"/>
              <w:rPr>
                <w:sz w:val="20"/>
                <w:szCs w:val="20"/>
              </w:rPr>
            </w:pPr>
            <w:r>
              <w:rPr>
                <w:rFonts w:eastAsia="Aptos" w:cs="Aptos"/>
                <w:color w:val="000000"/>
                <w:sz w:val="20"/>
                <w:szCs w:val="20"/>
              </w:rPr>
              <w:t>0</w:t>
            </w:r>
          </w:p>
        </w:tc>
        <w:tc>
          <w:tcPr>
            <w:tcW w:w="833" w:type="dxa"/>
            <w:tcBorders>
              <w:top w:val="single" w:sz="4" w:space="0" w:color="auto"/>
              <w:left w:val="nil"/>
              <w:bottom w:val="nil"/>
              <w:right w:val="nil"/>
            </w:tcBorders>
          </w:tcPr>
          <w:p w14:paraId="61C56E74" w14:textId="0E49803C" w:rsidR="009A6FED" w:rsidRPr="00B524C7" w:rsidRDefault="009A6FED" w:rsidP="009A6FED">
            <w:pPr>
              <w:spacing w:before="100" w:after="100"/>
              <w:jc w:val="right"/>
              <w:rPr>
                <w:sz w:val="20"/>
                <w:szCs w:val="20"/>
              </w:rPr>
            </w:pPr>
            <w:r>
              <w:rPr>
                <w:rFonts w:eastAsia="Aptos" w:cs="Aptos"/>
                <w:color w:val="000000"/>
                <w:sz w:val="20"/>
                <w:szCs w:val="20"/>
              </w:rPr>
              <w:t>2</w:t>
            </w:r>
          </w:p>
        </w:tc>
        <w:tc>
          <w:tcPr>
            <w:tcW w:w="833" w:type="dxa"/>
            <w:tcBorders>
              <w:top w:val="single" w:sz="4" w:space="0" w:color="auto"/>
              <w:left w:val="nil"/>
              <w:bottom w:val="nil"/>
              <w:right w:val="nil"/>
            </w:tcBorders>
          </w:tcPr>
          <w:p w14:paraId="6E2B3413" w14:textId="120C5D8F" w:rsidR="009A6FED" w:rsidRPr="00B524C7" w:rsidRDefault="009A6FED" w:rsidP="009A6FED">
            <w:pPr>
              <w:spacing w:before="100" w:after="100"/>
              <w:jc w:val="right"/>
              <w:rPr>
                <w:sz w:val="20"/>
                <w:szCs w:val="20"/>
              </w:rPr>
            </w:pPr>
            <w:r>
              <w:rPr>
                <w:rFonts w:eastAsia="Aptos" w:cs="Aptos"/>
                <w:color w:val="000000"/>
                <w:sz w:val="20"/>
                <w:szCs w:val="20"/>
              </w:rPr>
              <w:t>1</w:t>
            </w:r>
          </w:p>
        </w:tc>
        <w:tc>
          <w:tcPr>
            <w:tcW w:w="833" w:type="dxa"/>
            <w:tcBorders>
              <w:top w:val="single" w:sz="4" w:space="0" w:color="auto"/>
              <w:left w:val="nil"/>
              <w:bottom w:val="nil"/>
              <w:right w:val="nil"/>
            </w:tcBorders>
          </w:tcPr>
          <w:p w14:paraId="0A79B83D" w14:textId="23119F2B" w:rsidR="009A6FED" w:rsidRPr="00B524C7" w:rsidRDefault="009A6FED" w:rsidP="009A6FED">
            <w:pPr>
              <w:spacing w:before="100" w:after="100"/>
              <w:jc w:val="right"/>
              <w:rPr>
                <w:sz w:val="20"/>
                <w:szCs w:val="20"/>
              </w:rPr>
            </w:pPr>
            <w:r>
              <w:rPr>
                <w:rFonts w:eastAsia="Aptos" w:cs="Aptos"/>
                <w:color w:val="000000"/>
                <w:sz w:val="20"/>
                <w:szCs w:val="20"/>
              </w:rPr>
              <w:t>0</w:t>
            </w:r>
          </w:p>
        </w:tc>
        <w:tc>
          <w:tcPr>
            <w:tcW w:w="833" w:type="dxa"/>
            <w:tcBorders>
              <w:top w:val="single" w:sz="4" w:space="0" w:color="auto"/>
              <w:left w:val="nil"/>
              <w:bottom w:val="nil"/>
              <w:right w:val="nil"/>
            </w:tcBorders>
          </w:tcPr>
          <w:p w14:paraId="7A9DAF09" w14:textId="74A1AF9F" w:rsidR="009A6FED" w:rsidRPr="00B524C7" w:rsidRDefault="009A6FED" w:rsidP="009A6FED">
            <w:pPr>
              <w:spacing w:before="100" w:after="100"/>
              <w:jc w:val="right"/>
              <w:rPr>
                <w:sz w:val="20"/>
                <w:szCs w:val="20"/>
              </w:rPr>
            </w:pPr>
            <w:r>
              <w:rPr>
                <w:rFonts w:eastAsia="Aptos" w:cs="Aptos"/>
                <w:color w:val="000000"/>
                <w:sz w:val="20"/>
                <w:szCs w:val="20"/>
              </w:rPr>
              <w:t>1</w:t>
            </w:r>
          </w:p>
        </w:tc>
        <w:tc>
          <w:tcPr>
            <w:tcW w:w="832" w:type="dxa"/>
            <w:tcBorders>
              <w:top w:val="single" w:sz="4" w:space="0" w:color="auto"/>
              <w:left w:val="nil"/>
              <w:bottom w:val="nil"/>
              <w:right w:val="nil"/>
            </w:tcBorders>
          </w:tcPr>
          <w:p w14:paraId="0E50D2ED" w14:textId="25E77A80" w:rsidR="009A6FED" w:rsidRPr="00B524C7" w:rsidRDefault="009A6FED" w:rsidP="009A6FED">
            <w:pPr>
              <w:spacing w:before="100" w:after="100"/>
              <w:jc w:val="right"/>
              <w:rPr>
                <w:sz w:val="20"/>
                <w:szCs w:val="20"/>
              </w:rPr>
            </w:pPr>
            <w:r>
              <w:rPr>
                <w:rFonts w:eastAsia="Aptos" w:cs="Aptos"/>
                <w:color w:val="000000"/>
                <w:sz w:val="20"/>
                <w:szCs w:val="20"/>
              </w:rPr>
              <w:t>1</w:t>
            </w:r>
          </w:p>
        </w:tc>
        <w:tc>
          <w:tcPr>
            <w:tcW w:w="833" w:type="dxa"/>
            <w:tcBorders>
              <w:top w:val="single" w:sz="4" w:space="0" w:color="auto"/>
              <w:left w:val="nil"/>
              <w:bottom w:val="nil"/>
              <w:right w:val="nil"/>
            </w:tcBorders>
          </w:tcPr>
          <w:p w14:paraId="4DB87BE1" w14:textId="6BBAA4E2" w:rsidR="009A6FED" w:rsidRPr="00B524C7" w:rsidRDefault="009A6FED" w:rsidP="009A6FED">
            <w:pPr>
              <w:spacing w:before="100" w:after="100"/>
              <w:jc w:val="right"/>
              <w:rPr>
                <w:sz w:val="20"/>
                <w:szCs w:val="20"/>
              </w:rPr>
            </w:pPr>
            <w:r>
              <w:rPr>
                <w:rFonts w:eastAsia="Aptos" w:cs="Aptos"/>
                <w:color w:val="000000"/>
                <w:sz w:val="20"/>
                <w:szCs w:val="20"/>
              </w:rPr>
              <w:t>8</w:t>
            </w:r>
          </w:p>
        </w:tc>
        <w:tc>
          <w:tcPr>
            <w:tcW w:w="833" w:type="dxa"/>
            <w:tcBorders>
              <w:top w:val="single" w:sz="4" w:space="0" w:color="auto"/>
              <w:left w:val="nil"/>
              <w:bottom w:val="nil"/>
              <w:right w:val="nil"/>
            </w:tcBorders>
          </w:tcPr>
          <w:p w14:paraId="39753FE7" w14:textId="2EA555D5" w:rsidR="009A6FED" w:rsidRPr="00B524C7" w:rsidRDefault="009A6FED" w:rsidP="009A6FED">
            <w:pPr>
              <w:spacing w:before="100" w:after="100"/>
              <w:jc w:val="right"/>
              <w:rPr>
                <w:sz w:val="20"/>
                <w:szCs w:val="20"/>
              </w:rPr>
            </w:pPr>
            <w:r>
              <w:rPr>
                <w:rFonts w:eastAsia="Aptos" w:cs="Aptos"/>
                <w:color w:val="000000"/>
                <w:sz w:val="20"/>
                <w:szCs w:val="20"/>
              </w:rPr>
              <w:t>2</w:t>
            </w:r>
          </w:p>
        </w:tc>
        <w:tc>
          <w:tcPr>
            <w:tcW w:w="833" w:type="dxa"/>
            <w:tcBorders>
              <w:top w:val="single" w:sz="4" w:space="0" w:color="auto"/>
              <w:left w:val="nil"/>
              <w:bottom w:val="nil"/>
              <w:right w:val="nil"/>
            </w:tcBorders>
          </w:tcPr>
          <w:p w14:paraId="6221609A" w14:textId="22F123E9" w:rsidR="009A6FED" w:rsidRPr="00B524C7" w:rsidRDefault="009A6FED" w:rsidP="009A6FED">
            <w:pPr>
              <w:spacing w:before="100" w:after="100"/>
              <w:jc w:val="right"/>
              <w:rPr>
                <w:sz w:val="20"/>
                <w:szCs w:val="20"/>
              </w:rPr>
            </w:pPr>
            <w:r>
              <w:rPr>
                <w:rFonts w:eastAsia="Aptos" w:cs="Aptos"/>
                <w:color w:val="000000"/>
                <w:sz w:val="20"/>
                <w:szCs w:val="20"/>
              </w:rPr>
              <w:t>1</w:t>
            </w:r>
          </w:p>
        </w:tc>
        <w:tc>
          <w:tcPr>
            <w:tcW w:w="833" w:type="dxa"/>
            <w:tcBorders>
              <w:top w:val="single" w:sz="4" w:space="0" w:color="auto"/>
              <w:left w:val="nil"/>
              <w:bottom w:val="nil"/>
              <w:right w:val="nil"/>
            </w:tcBorders>
          </w:tcPr>
          <w:p w14:paraId="3583CC10" w14:textId="3AEF9975" w:rsidR="009A6FED" w:rsidRPr="00B524C7" w:rsidRDefault="009A6FED" w:rsidP="009A6FED">
            <w:pPr>
              <w:spacing w:before="100" w:after="100"/>
              <w:jc w:val="right"/>
              <w:rPr>
                <w:sz w:val="20"/>
                <w:szCs w:val="20"/>
              </w:rPr>
            </w:pPr>
            <w:r>
              <w:rPr>
                <w:rFonts w:eastAsia="Aptos" w:cs="Aptos"/>
                <w:color w:val="000000"/>
                <w:sz w:val="20"/>
                <w:szCs w:val="20"/>
              </w:rPr>
              <w:t>1</w:t>
            </w:r>
          </w:p>
        </w:tc>
        <w:tc>
          <w:tcPr>
            <w:tcW w:w="833" w:type="dxa"/>
            <w:tcBorders>
              <w:top w:val="single" w:sz="4" w:space="0" w:color="auto"/>
              <w:left w:val="nil"/>
              <w:bottom w:val="nil"/>
            </w:tcBorders>
          </w:tcPr>
          <w:p w14:paraId="1C384CAB" w14:textId="55A6C5F5" w:rsidR="009A6FED" w:rsidRPr="00B524C7" w:rsidRDefault="009A6FED" w:rsidP="009A6FED">
            <w:pPr>
              <w:spacing w:before="100" w:after="100"/>
              <w:jc w:val="right"/>
              <w:rPr>
                <w:sz w:val="20"/>
                <w:szCs w:val="20"/>
              </w:rPr>
            </w:pPr>
            <w:r>
              <w:rPr>
                <w:rFonts w:eastAsia="Aptos" w:cs="Aptos"/>
                <w:color w:val="000000"/>
                <w:sz w:val="20"/>
                <w:szCs w:val="20"/>
              </w:rPr>
              <w:t>17</w:t>
            </w:r>
          </w:p>
        </w:tc>
      </w:tr>
      <w:tr w:rsidR="009A6FED" w14:paraId="41CF752E" w14:textId="77777777" w:rsidTr="00D46BEC">
        <w:trPr>
          <w:trHeight w:val="283"/>
        </w:trPr>
        <w:tc>
          <w:tcPr>
            <w:tcW w:w="3114" w:type="dxa"/>
            <w:vMerge/>
            <w:tcBorders>
              <w:right w:val="nil"/>
            </w:tcBorders>
          </w:tcPr>
          <w:p w14:paraId="175513DD" w14:textId="77777777" w:rsidR="009A6FED" w:rsidRPr="00147718" w:rsidRDefault="009A6FED" w:rsidP="009A6FED">
            <w:pPr>
              <w:spacing w:after="0"/>
              <w:rPr>
                <w:sz w:val="20"/>
                <w:szCs w:val="20"/>
              </w:rPr>
            </w:pPr>
          </w:p>
        </w:tc>
        <w:tc>
          <w:tcPr>
            <w:tcW w:w="2126" w:type="dxa"/>
            <w:tcBorders>
              <w:top w:val="nil"/>
              <w:left w:val="nil"/>
              <w:bottom w:val="nil"/>
              <w:right w:val="nil"/>
            </w:tcBorders>
          </w:tcPr>
          <w:p w14:paraId="35E7D54F" w14:textId="77777777" w:rsidR="009A6FED" w:rsidRPr="00147718" w:rsidRDefault="009A6FED" w:rsidP="009A6FED">
            <w:pPr>
              <w:spacing w:after="0"/>
              <w:rPr>
                <w:sz w:val="20"/>
                <w:szCs w:val="20"/>
              </w:rPr>
            </w:pPr>
            <w:r w:rsidRPr="00147718">
              <w:rPr>
                <w:sz w:val="20"/>
                <w:szCs w:val="20"/>
              </w:rPr>
              <w:t>AAWI (%)</w:t>
            </w:r>
          </w:p>
        </w:tc>
        <w:tc>
          <w:tcPr>
            <w:tcW w:w="832" w:type="dxa"/>
            <w:tcBorders>
              <w:top w:val="nil"/>
              <w:left w:val="nil"/>
              <w:bottom w:val="nil"/>
              <w:right w:val="nil"/>
            </w:tcBorders>
          </w:tcPr>
          <w:p w14:paraId="19EF113E" w14:textId="0D231B7D" w:rsidR="009A6FED" w:rsidRPr="00B524C7" w:rsidRDefault="009A6FED" w:rsidP="009A6FED">
            <w:pPr>
              <w:spacing w:before="100" w:after="100"/>
              <w:jc w:val="right"/>
              <w:rPr>
                <w:sz w:val="20"/>
                <w:szCs w:val="20"/>
              </w:rPr>
            </w:pPr>
            <w:r>
              <w:rPr>
                <w:rFonts w:eastAsia="Aptos" w:cs="Aptos"/>
                <w:color w:val="000000"/>
                <w:sz w:val="20"/>
                <w:szCs w:val="20"/>
              </w:rPr>
              <w:t>*</w:t>
            </w:r>
          </w:p>
        </w:tc>
        <w:tc>
          <w:tcPr>
            <w:tcW w:w="833" w:type="dxa"/>
            <w:tcBorders>
              <w:top w:val="nil"/>
              <w:left w:val="nil"/>
              <w:bottom w:val="nil"/>
              <w:right w:val="nil"/>
            </w:tcBorders>
          </w:tcPr>
          <w:p w14:paraId="03752D53" w14:textId="34C94342" w:rsidR="009A6FED" w:rsidRPr="00B524C7" w:rsidRDefault="009A6FED" w:rsidP="009A6FED">
            <w:pPr>
              <w:spacing w:before="100" w:after="100"/>
              <w:jc w:val="right"/>
              <w:rPr>
                <w:sz w:val="20"/>
                <w:szCs w:val="20"/>
              </w:rPr>
            </w:pPr>
            <w:r>
              <w:rPr>
                <w:rFonts w:eastAsia="Aptos" w:cs="Aptos"/>
                <w:color w:val="000000"/>
                <w:sz w:val="20"/>
                <w:szCs w:val="20"/>
              </w:rPr>
              <w:t>6.0</w:t>
            </w:r>
          </w:p>
        </w:tc>
        <w:tc>
          <w:tcPr>
            <w:tcW w:w="833" w:type="dxa"/>
            <w:tcBorders>
              <w:top w:val="nil"/>
              <w:left w:val="nil"/>
              <w:bottom w:val="nil"/>
              <w:right w:val="nil"/>
            </w:tcBorders>
          </w:tcPr>
          <w:p w14:paraId="41588CAA" w14:textId="7F6DFB6E" w:rsidR="009A6FED" w:rsidRPr="00B524C7" w:rsidRDefault="009A6FED" w:rsidP="009A6FED">
            <w:pPr>
              <w:spacing w:before="100" w:after="100"/>
              <w:jc w:val="right"/>
              <w:rPr>
                <w:sz w:val="20"/>
                <w:szCs w:val="20"/>
              </w:rPr>
            </w:pPr>
            <w:r>
              <w:rPr>
                <w:rFonts w:eastAsia="Aptos" w:cs="Aptos"/>
                <w:color w:val="000000"/>
                <w:sz w:val="20"/>
                <w:szCs w:val="20"/>
              </w:rPr>
              <w:t>3.0</w:t>
            </w:r>
          </w:p>
        </w:tc>
        <w:tc>
          <w:tcPr>
            <w:tcW w:w="833" w:type="dxa"/>
            <w:tcBorders>
              <w:top w:val="nil"/>
              <w:left w:val="nil"/>
              <w:bottom w:val="nil"/>
              <w:right w:val="nil"/>
            </w:tcBorders>
          </w:tcPr>
          <w:p w14:paraId="7D19227B" w14:textId="7613F475" w:rsidR="009A6FED" w:rsidRPr="00B524C7" w:rsidRDefault="009A6FED" w:rsidP="009A6FED">
            <w:pPr>
              <w:spacing w:before="100" w:after="100"/>
              <w:jc w:val="right"/>
              <w:rPr>
                <w:sz w:val="20"/>
                <w:szCs w:val="20"/>
              </w:rPr>
            </w:pPr>
            <w:r>
              <w:rPr>
                <w:rFonts w:eastAsia="Aptos" w:cs="Aptos"/>
                <w:color w:val="000000"/>
                <w:sz w:val="20"/>
                <w:szCs w:val="20"/>
              </w:rPr>
              <w:t>*</w:t>
            </w:r>
          </w:p>
        </w:tc>
        <w:tc>
          <w:tcPr>
            <w:tcW w:w="833" w:type="dxa"/>
            <w:tcBorders>
              <w:top w:val="nil"/>
              <w:left w:val="nil"/>
              <w:bottom w:val="nil"/>
              <w:right w:val="nil"/>
            </w:tcBorders>
          </w:tcPr>
          <w:p w14:paraId="484CC8E3" w14:textId="79DB6E87" w:rsidR="009A6FED" w:rsidRPr="00B524C7" w:rsidRDefault="009A6FED" w:rsidP="009A6FED">
            <w:pPr>
              <w:spacing w:before="100" w:after="100"/>
              <w:jc w:val="right"/>
              <w:rPr>
                <w:sz w:val="20"/>
                <w:szCs w:val="20"/>
              </w:rPr>
            </w:pPr>
            <w:r>
              <w:rPr>
                <w:rFonts w:eastAsia="Aptos" w:cs="Aptos"/>
                <w:color w:val="000000"/>
                <w:sz w:val="20"/>
                <w:szCs w:val="20"/>
              </w:rPr>
              <w:t>4.8</w:t>
            </w:r>
          </w:p>
        </w:tc>
        <w:tc>
          <w:tcPr>
            <w:tcW w:w="832" w:type="dxa"/>
            <w:tcBorders>
              <w:top w:val="nil"/>
              <w:left w:val="nil"/>
              <w:bottom w:val="nil"/>
              <w:right w:val="nil"/>
            </w:tcBorders>
          </w:tcPr>
          <w:p w14:paraId="44C37E36" w14:textId="3C534C07" w:rsidR="009A6FED" w:rsidRPr="00B524C7" w:rsidRDefault="009A6FED" w:rsidP="009A6FED">
            <w:pPr>
              <w:spacing w:before="100" w:after="100"/>
              <w:jc w:val="right"/>
              <w:rPr>
                <w:sz w:val="20"/>
                <w:szCs w:val="20"/>
              </w:rPr>
            </w:pPr>
            <w:r>
              <w:rPr>
                <w:rFonts w:eastAsia="Aptos" w:cs="Aptos"/>
                <w:color w:val="000000"/>
                <w:sz w:val="20"/>
                <w:szCs w:val="20"/>
              </w:rPr>
              <w:t>9.7</w:t>
            </w:r>
          </w:p>
        </w:tc>
        <w:tc>
          <w:tcPr>
            <w:tcW w:w="833" w:type="dxa"/>
            <w:tcBorders>
              <w:top w:val="nil"/>
              <w:left w:val="nil"/>
              <w:bottom w:val="nil"/>
              <w:right w:val="nil"/>
            </w:tcBorders>
          </w:tcPr>
          <w:p w14:paraId="1ACDBDFA" w14:textId="725457ED" w:rsidR="009A6FED" w:rsidRPr="00B524C7" w:rsidRDefault="009A6FED" w:rsidP="009A6FED">
            <w:pPr>
              <w:spacing w:before="100" w:after="100"/>
              <w:jc w:val="right"/>
              <w:rPr>
                <w:sz w:val="20"/>
                <w:szCs w:val="20"/>
              </w:rPr>
            </w:pPr>
            <w:r>
              <w:rPr>
                <w:rFonts w:eastAsia="Aptos" w:cs="Aptos"/>
                <w:color w:val="000000"/>
                <w:sz w:val="20"/>
                <w:szCs w:val="20"/>
              </w:rPr>
              <w:t>3.3</w:t>
            </w:r>
          </w:p>
        </w:tc>
        <w:tc>
          <w:tcPr>
            <w:tcW w:w="833" w:type="dxa"/>
            <w:tcBorders>
              <w:top w:val="nil"/>
              <w:left w:val="nil"/>
              <w:bottom w:val="nil"/>
              <w:right w:val="nil"/>
            </w:tcBorders>
          </w:tcPr>
          <w:p w14:paraId="61FDE9EC" w14:textId="17DA8B3F" w:rsidR="009A6FED" w:rsidRPr="00B524C7" w:rsidRDefault="009A6FED" w:rsidP="009A6FED">
            <w:pPr>
              <w:spacing w:before="100" w:after="100"/>
              <w:jc w:val="right"/>
              <w:rPr>
                <w:sz w:val="20"/>
                <w:szCs w:val="20"/>
              </w:rPr>
            </w:pPr>
            <w:r>
              <w:rPr>
                <w:rFonts w:eastAsia="Aptos" w:cs="Aptos"/>
                <w:color w:val="000000"/>
                <w:sz w:val="20"/>
                <w:szCs w:val="20"/>
              </w:rPr>
              <w:t>4.0</w:t>
            </w:r>
          </w:p>
        </w:tc>
        <w:tc>
          <w:tcPr>
            <w:tcW w:w="833" w:type="dxa"/>
            <w:tcBorders>
              <w:top w:val="nil"/>
              <w:left w:val="nil"/>
              <w:bottom w:val="nil"/>
              <w:right w:val="nil"/>
            </w:tcBorders>
          </w:tcPr>
          <w:p w14:paraId="6503F539" w14:textId="17FB7318" w:rsidR="009A6FED" w:rsidRPr="00B524C7" w:rsidRDefault="009A6FED" w:rsidP="009A6FED">
            <w:pPr>
              <w:spacing w:before="100" w:after="100"/>
              <w:jc w:val="right"/>
              <w:rPr>
                <w:sz w:val="20"/>
                <w:szCs w:val="20"/>
              </w:rPr>
            </w:pPr>
            <w:r>
              <w:rPr>
                <w:rFonts w:eastAsia="Aptos" w:cs="Aptos"/>
                <w:color w:val="000000"/>
                <w:sz w:val="20"/>
                <w:szCs w:val="20"/>
              </w:rPr>
              <w:t>*</w:t>
            </w:r>
          </w:p>
        </w:tc>
        <w:tc>
          <w:tcPr>
            <w:tcW w:w="833" w:type="dxa"/>
            <w:tcBorders>
              <w:top w:val="nil"/>
              <w:left w:val="nil"/>
              <w:bottom w:val="nil"/>
              <w:right w:val="nil"/>
            </w:tcBorders>
          </w:tcPr>
          <w:p w14:paraId="63E37A86" w14:textId="14DEF8B2" w:rsidR="009A6FED" w:rsidRPr="00B524C7" w:rsidRDefault="009A6FED" w:rsidP="009A6FED">
            <w:pPr>
              <w:spacing w:before="100" w:after="100"/>
              <w:jc w:val="right"/>
              <w:rPr>
                <w:sz w:val="20"/>
                <w:szCs w:val="20"/>
              </w:rPr>
            </w:pPr>
            <w:r>
              <w:rPr>
                <w:rFonts w:eastAsia="Aptos" w:cs="Aptos"/>
                <w:color w:val="000000"/>
                <w:sz w:val="20"/>
                <w:szCs w:val="20"/>
              </w:rPr>
              <w:t>3.6</w:t>
            </w:r>
          </w:p>
        </w:tc>
        <w:tc>
          <w:tcPr>
            <w:tcW w:w="833" w:type="dxa"/>
            <w:tcBorders>
              <w:top w:val="nil"/>
              <w:left w:val="nil"/>
              <w:bottom w:val="nil"/>
            </w:tcBorders>
          </w:tcPr>
          <w:p w14:paraId="28E05952" w14:textId="7A05236A" w:rsidR="009A6FED" w:rsidRPr="00B524C7" w:rsidRDefault="009A6FED" w:rsidP="009A6FED">
            <w:pPr>
              <w:spacing w:before="100" w:after="100"/>
              <w:jc w:val="right"/>
              <w:rPr>
                <w:sz w:val="20"/>
                <w:szCs w:val="20"/>
              </w:rPr>
            </w:pPr>
            <w:r>
              <w:rPr>
                <w:rFonts w:eastAsia="Aptos" w:cs="Aptos"/>
                <w:color w:val="000000"/>
                <w:sz w:val="20"/>
                <w:szCs w:val="20"/>
              </w:rPr>
              <w:t>4.2</w:t>
            </w:r>
          </w:p>
        </w:tc>
      </w:tr>
      <w:tr w:rsidR="009A6FED" w14:paraId="25676379" w14:textId="77777777" w:rsidTr="00D46BEC">
        <w:trPr>
          <w:trHeight w:val="283"/>
        </w:trPr>
        <w:tc>
          <w:tcPr>
            <w:tcW w:w="3114" w:type="dxa"/>
            <w:vMerge/>
            <w:tcBorders>
              <w:right w:val="nil"/>
            </w:tcBorders>
          </w:tcPr>
          <w:p w14:paraId="4ECF501C" w14:textId="77777777" w:rsidR="009A6FED" w:rsidRPr="00147718" w:rsidRDefault="009A6FED" w:rsidP="009A6FED">
            <w:pPr>
              <w:spacing w:after="0"/>
              <w:rPr>
                <w:sz w:val="20"/>
                <w:szCs w:val="20"/>
              </w:rPr>
            </w:pPr>
          </w:p>
        </w:tc>
        <w:tc>
          <w:tcPr>
            <w:tcW w:w="2126" w:type="dxa"/>
            <w:tcBorders>
              <w:top w:val="nil"/>
              <w:left w:val="nil"/>
              <w:bottom w:val="nil"/>
              <w:right w:val="nil"/>
            </w:tcBorders>
          </w:tcPr>
          <w:p w14:paraId="02411951" w14:textId="77777777" w:rsidR="009A6FED" w:rsidRPr="00147718" w:rsidRDefault="009A6FED" w:rsidP="009A6FED">
            <w:pPr>
              <w:spacing w:after="0"/>
              <w:rPr>
                <w:sz w:val="20"/>
                <w:szCs w:val="20"/>
              </w:rPr>
            </w:pPr>
            <w:r w:rsidRPr="00147718">
              <w:rPr>
                <w:sz w:val="20"/>
                <w:szCs w:val="20"/>
              </w:rPr>
              <w:t>Duration (years)</w:t>
            </w:r>
          </w:p>
        </w:tc>
        <w:tc>
          <w:tcPr>
            <w:tcW w:w="832" w:type="dxa"/>
            <w:tcBorders>
              <w:top w:val="nil"/>
              <w:left w:val="nil"/>
              <w:bottom w:val="nil"/>
              <w:right w:val="nil"/>
            </w:tcBorders>
          </w:tcPr>
          <w:p w14:paraId="1674F56C" w14:textId="16E24754" w:rsidR="009A6FED" w:rsidRPr="00B524C7" w:rsidRDefault="009A6FED" w:rsidP="009A6FED">
            <w:pPr>
              <w:spacing w:before="100" w:after="100"/>
              <w:jc w:val="right"/>
              <w:rPr>
                <w:sz w:val="20"/>
                <w:szCs w:val="20"/>
              </w:rPr>
            </w:pPr>
            <w:r>
              <w:rPr>
                <w:rFonts w:eastAsia="Aptos" w:cs="Aptos"/>
                <w:color w:val="000000"/>
                <w:sz w:val="20"/>
                <w:szCs w:val="20"/>
              </w:rPr>
              <w:t>0.0</w:t>
            </w:r>
          </w:p>
        </w:tc>
        <w:tc>
          <w:tcPr>
            <w:tcW w:w="833" w:type="dxa"/>
            <w:tcBorders>
              <w:top w:val="nil"/>
              <w:left w:val="nil"/>
              <w:bottom w:val="nil"/>
              <w:right w:val="nil"/>
            </w:tcBorders>
          </w:tcPr>
          <w:p w14:paraId="1FF7DE2C" w14:textId="2825FD11" w:rsidR="009A6FED" w:rsidRPr="00B524C7" w:rsidRDefault="009A6FED" w:rsidP="009A6FED">
            <w:pPr>
              <w:spacing w:before="100" w:after="100"/>
              <w:jc w:val="right"/>
              <w:rPr>
                <w:sz w:val="20"/>
                <w:szCs w:val="20"/>
              </w:rPr>
            </w:pPr>
            <w:r>
              <w:rPr>
                <w:rFonts w:eastAsia="Aptos" w:cs="Aptos"/>
                <w:color w:val="000000"/>
                <w:sz w:val="20"/>
                <w:szCs w:val="20"/>
              </w:rPr>
              <w:t>2.7</w:t>
            </w:r>
          </w:p>
        </w:tc>
        <w:tc>
          <w:tcPr>
            <w:tcW w:w="833" w:type="dxa"/>
            <w:tcBorders>
              <w:top w:val="nil"/>
              <w:left w:val="nil"/>
              <w:bottom w:val="nil"/>
              <w:right w:val="nil"/>
            </w:tcBorders>
          </w:tcPr>
          <w:p w14:paraId="0312EF5E" w14:textId="3953ABEA" w:rsidR="009A6FED" w:rsidRPr="00B524C7" w:rsidRDefault="009A6FED" w:rsidP="009A6FED">
            <w:pPr>
              <w:spacing w:before="100" w:after="100"/>
              <w:jc w:val="right"/>
              <w:rPr>
                <w:sz w:val="20"/>
                <w:szCs w:val="20"/>
              </w:rPr>
            </w:pPr>
            <w:r>
              <w:rPr>
                <w:rFonts w:eastAsia="Aptos" w:cs="Aptos"/>
                <w:color w:val="000000"/>
                <w:sz w:val="20"/>
                <w:szCs w:val="20"/>
              </w:rPr>
              <w:t>3.0</w:t>
            </w:r>
          </w:p>
        </w:tc>
        <w:tc>
          <w:tcPr>
            <w:tcW w:w="833" w:type="dxa"/>
            <w:tcBorders>
              <w:top w:val="nil"/>
              <w:left w:val="nil"/>
              <w:bottom w:val="nil"/>
              <w:right w:val="nil"/>
            </w:tcBorders>
          </w:tcPr>
          <w:p w14:paraId="0875912A" w14:textId="76962369" w:rsidR="009A6FED" w:rsidRPr="00B524C7" w:rsidRDefault="009A6FED" w:rsidP="009A6FED">
            <w:pPr>
              <w:spacing w:before="100" w:after="100"/>
              <w:jc w:val="right"/>
              <w:rPr>
                <w:sz w:val="20"/>
                <w:szCs w:val="20"/>
              </w:rPr>
            </w:pPr>
            <w:r>
              <w:rPr>
                <w:rFonts w:eastAsia="Aptos" w:cs="Aptos"/>
                <w:color w:val="000000"/>
                <w:sz w:val="20"/>
                <w:szCs w:val="20"/>
              </w:rPr>
              <w:t>0.0</w:t>
            </w:r>
          </w:p>
        </w:tc>
        <w:tc>
          <w:tcPr>
            <w:tcW w:w="833" w:type="dxa"/>
            <w:tcBorders>
              <w:top w:val="nil"/>
              <w:left w:val="nil"/>
              <w:bottom w:val="nil"/>
              <w:right w:val="nil"/>
            </w:tcBorders>
          </w:tcPr>
          <w:p w14:paraId="214EAB97" w14:textId="722C3656" w:rsidR="009A6FED" w:rsidRPr="00B524C7" w:rsidRDefault="009A6FED" w:rsidP="009A6FED">
            <w:pPr>
              <w:spacing w:before="100" w:after="100"/>
              <w:jc w:val="right"/>
              <w:rPr>
                <w:sz w:val="20"/>
                <w:szCs w:val="20"/>
              </w:rPr>
            </w:pPr>
            <w:r>
              <w:rPr>
                <w:rFonts w:eastAsia="Aptos" w:cs="Aptos"/>
                <w:color w:val="000000"/>
                <w:sz w:val="20"/>
                <w:szCs w:val="20"/>
              </w:rPr>
              <w:t>2.2</w:t>
            </w:r>
          </w:p>
        </w:tc>
        <w:tc>
          <w:tcPr>
            <w:tcW w:w="832" w:type="dxa"/>
            <w:tcBorders>
              <w:top w:val="nil"/>
              <w:left w:val="nil"/>
              <w:bottom w:val="nil"/>
              <w:right w:val="nil"/>
            </w:tcBorders>
          </w:tcPr>
          <w:p w14:paraId="62197438" w14:textId="629885FA" w:rsidR="009A6FED" w:rsidRPr="00B524C7" w:rsidRDefault="009A6FED" w:rsidP="009A6FED">
            <w:pPr>
              <w:spacing w:before="100" w:after="100"/>
              <w:jc w:val="right"/>
              <w:rPr>
                <w:sz w:val="20"/>
                <w:szCs w:val="20"/>
              </w:rPr>
            </w:pPr>
            <w:r>
              <w:rPr>
                <w:rFonts w:eastAsia="Aptos" w:cs="Aptos"/>
                <w:color w:val="000000"/>
                <w:sz w:val="20"/>
                <w:szCs w:val="20"/>
              </w:rPr>
              <w:t>2.0</w:t>
            </w:r>
          </w:p>
        </w:tc>
        <w:tc>
          <w:tcPr>
            <w:tcW w:w="833" w:type="dxa"/>
            <w:tcBorders>
              <w:top w:val="nil"/>
              <w:left w:val="nil"/>
              <w:bottom w:val="nil"/>
              <w:right w:val="nil"/>
            </w:tcBorders>
          </w:tcPr>
          <w:p w14:paraId="058C7807" w14:textId="28BE199B" w:rsidR="009A6FED" w:rsidRPr="00B524C7" w:rsidRDefault="009A6FED" w:rsidP="009A6FED">
            <w:pPr>
              <w:spacing w:before="100" w:after="100"/>
              <w:jc w:val="right"/>
              <w:rPr>
                <w:sz w:val="20"/>
                <w:szCs w:val="20"/>
              </w:rPr>
            </w:pPr>
            <w:r>
              <w:rPr>
                <w:rFonts w:eastAsia="Aptos" w:cs="Aptos"/>
                <w:color w:val="000000"/>
                <w:sz w:val="20"/>
                <w:szCs w:val="20"/>
              </w:rPr>
              <w:t>2.6</w:t>
            </w:r>
          </w:p>
        </w:tc>
        <w:tc>
          <w:tcPr>
            <w:tcW w:w="833" w:type="dxa"/>
            <w:tcBorders>
              <w:top w:val="nil"/>
              <w:left w:val="nil"/>
              <w:bottom w:val="nil"/>
              <w:right w:val="nil"/>
            </w:tcBorders>
          </w:tcPr>
          <w:p w14:paraId="78E56115" w14:textId="361CB293" w:rsidR="009A6FED" w:rsidRPr="00B524C7" w:rsidRDefault="009A6FED" w:rsidP="009A6FED">
            <w:pPr>
              <w:spacing w:before="100" w:after="100"/>
              <w:jc w:val="right"/>
              <w:rPr>
                <w:sz w:val="20"/>
                <w:szCs w:val="20"/>
              </w:rPr>
            </w:pPr>
            <w:r>
              <w:rPr>
                <w:rFonts w:eastAsia="Aptos" w:cs="Aptos"/>
                <w:color w:val="000000"/>
                <w:sz w:val="20"/>
                <w:szCs w:val="20"/>
              </w:rPr>
              <w:t>3.3</w:t>
            </w:r>
          </w:p>
        </w:tc>
        <w:tc>
          <w:tcPr>
            <w:tcW w:w="833" w:type="dxa"/>
            <w:tcBorders>
              <w:top w:val="nil"/>
              <w:left w:val="nil"/>
              <w:bottom w:val="nil"/>
              <w:right w:val="nil"/>
            </w:tcBorders>
          </w:tcPr>
          <w:p w14:paraId="12CA59D8" w14:textId="247B2435" w:rsidR="009A6FED" w:rsidRPr="00B524C7" w:rsidRDefault="009A6FED" w:rsidP="009A6FED">
            <w:pPr>
              <w:spacing w:before="100" w:after="100"/>
              <w:jc w:val="right"/>
              <w:rPr>
                <w:sz w:val="20"/>
                <w:szCs w:val="20"/>
              </w:rPr>
            </w:pPr>
            <w:r>
              <w:rPr>
                <w:rFonts w:eastAsia="Aptos" w:cs="Aptos"/>
                <w:color w:val="000000"/>
                <w:sz w:val="20"/>
                <w:szCs w:val="20"/>
              </w:rPr>
              <w:t>0.0</w:t>
            </w:r>
          </w:p>
        </w:tc>
        <w:tc>
          <w:tcPr>
            <w:tcW w:w="833" w:type="dxa"/>
            <w:tcBorders>
              <w:top w:val="nil"/>
              <w:left w:val="nil"/>
              <w:bottom w:val="nil"/>
              <w:right w:val="nil"/>
            </w:tcBorders>
          </w:tcPr>
          <w:p w14:paraId="77E566A4" w14:textId="48F77A50" w:rsidR="009A6FED" w:rsidRPr="00B524C7" w:rsidRDefault="009A6FED" w:rsidP="009A6FED">
            <w:pPr>
              <w:spacing w:before="100" w:after="100"/>
              <w:jc w:val="right"/>
              <w:rPr>
                <w:sz w:val="20"/>
                <w:szCs w:val="20"/>
              </w:rPr>
            </w:pPr>
            <w:r>
              <w:rPr>
                <w:rFonts w:eastAsia="Aptos" w:cs="Aptos"/>
                <w:color w:val="000000"/>
                <w:sz w:val="20"/>
                <w:szCs w:val="20"/>
              </w:rPr>
              <w:t>2.0</w:t>
            </w:r>
          </w:p>
        </w:tc>
        <w:tc>
          <w:tcPr>
            <w:tcW w:w="833" w:type="dxa"/>
            <w:tcBorders>
              <w:top w:val="nil"/>
              <w:left w:val="nil"/>
              <w:bottom w:val="nil"/>
            </w:tcBorders>
          </w:tcPr>
          <w:p w14:paraId="369FA41B" w14:textId="322C8A6D" w:rsidR="009A6FED" w:rsidRPr="00B524C7" w:rsidRDefault="009A6FED" w:rsidP="009A6FED">
            <w:pPr>
              <w:spacing w:before="100" w:after="100"/>
              <w:jc w:val="right"/>
              <w:rPr>
                <w:sz w:val="20"/>
                <w:szCs w:val="20"/>
              </w:rPr>
            </w:pPr>
            <w:r>
              <w:rPr>
                <w:rFonts w:eastAsia="Aptos" w:cs="Aptos"/>
                <w:color w:val="000000"/>
                <w:sz w:val="20"/>
                <w:szCs w:val="20"/>
              </w:rPr>
              <w:t>2.5</w:t>
            </w:r>
          </w:p>
        </w:tc>
      </w:tr>
      <w:tr w:rsidR="009A6FED" w14:paraId="408C251C" w14:textId="77777777" w:rsidTr="00D46BEC">
        <w:trPr>
          <w:trHeight w:val="283"/>
        </w:trPr>
        <w:tc>
          <w:tcPr>
            <w:tcW w:w="3114" w:type="dxa"/>
            <w:vMerge/>
            <w:tcBorders>
              <w:right w:val="nil"/>
            </w:tcBorders>
          </w:tcPr>
          <w:p w14:paraId="0A5FCD43" w14:textId="77777777" w:rsidR="009A6FED" w:rsidRPr="00147718" w:rsidRDefault="009A6FED" w:rsidP="009A6FED">
            <w:pPr>
              <w:spacing w:after="0"/>
              <w:rPr>
                <w:sz w:val="20"/>
                <w:szCs w:val="20"/>
              </w:rPr>
            </w:pPr>
          </w:p>
        </w:tc>
        <w:tc>
          <w:tcPr>
            <w:tcW w:w="2126" w:type="dxa"/>
            <w:tcBorders>
              <w:top w:val="nil"/>
              <w:left w:val="nil"/>
              <w:bottom w:val="single" w:sz="4" w:space="0" w:color="auto"/>
              <w:right w:val="nil"/>
            </w:tcBorders>
          </w:tcPr>
          <w:p w14:paraId="18522E94" w14:textId="77777777" w:rsidR="009A6FED" w:rsidRPr="00147718" w:rsidRDefault="009A6FED" w:rsidP="009A6FED">
            <w:pPr>
              <w:spacing w:after="0"/>
              <w:rPr>
                <w:sz w:val="20"/>
                <w:szCs w:val="20"/>
              </w:rPr>
            </w:pPr>
            <w:r w:rsidRPr="00147718">
              <w:rPr>
                <w:sz w:val="20"/>
                <w:szCs w:val="20"/>
              </w:rPr>
              <w:t>Employees (‘000)</w:t>
            </w:r>
          </w:p>
        </w:tc>
        <w:tc>
          <w:tcPr>
            <w:tcW w:w="832" w:type="dxa"/>
            <w:tcBorders>
              <w:top w:val="nil"/>
              <w:left w:val="nil"/>
              <w:bottom w:val="single" w:sz="4" w:space="0" w:color="auto"/>
              <w:right w:val="nil"/>
            </w:tcBorders>
          </w:tcPr>
          <w:p w14:paraId="23D18FD3" w14:textId="01D72ED9" w:rsidR="009A6FED" w:rsidRPr="00B524C7" w:rsidRDefault="009A6FED" w:rsidP="009A6FED">
            <w:pPr>
              <w:spacing w:before="100" w:after="100"/>
              <w:jc w:val="right"/>
              <w:rPr>
                <w:sz w:val="20"/>
                <w:szCs w:val="20"/>
              </w:rPr>
            </w:pPr>
            <w:r>
              <w:rPr>
                <w:rFonts w:eastAsia="Aptos" w:cs="Aptos"/>
                <w:color w:val="000000"/>
                <w:sz w:val="20"/>
                <w:szCs w:val="20"/>
              </w:rPr>
              <w:t>0.0</w:t>
            </w:r>
          </w:p>
        </w:tc>
        <w:tc>
          <w:tcPr>
            <w:tcW w:w="833" w:type="dxa"/>
            <w:tcBorders>
              <w:top w:val="nil"/>
              <w:left w:val="nil"/>
              <w:bottom w:val="single" w:sz="4" w:space="0" w:color="auto"/>
              <w:right w:val="nil"/>
            </w:tcBorders>
          </w:tcPr>
          <w:p w14:paraId="39876400" w14:textId="546A3098" w:rsidR="009A6FED" w:rsidRPr="00B524C7" w:rsidRDefault="009A6FED" w:rsidP="009A6FED">
            <w:pPr>
              <w:spacing w:before="100" w:after="100"/>
              <w:jc w:val="right"/>
              <w:rPr>
                <w:sz w:val="20"/>
                <w:szCs w:val="20"/>
              </w:rPr>
            </w:pPr>
            <w:r>
              <w:rPr>
                <w:rFonts w:eastAsia="Aptos" w:cs="Aptos"/>
                <w:color w:val="000000"/>
                <w:sz w:val="20"/>
                <w:szCs w:val="20"/>
              </w:rPr>
              <w:t>0.1</w:t>
            </w:r>
          </w:p>
        </w:tc>
        <w:tc>
          <w:tcPr>
            <w:tcW w:w="833" w:type="dxa"/>
            <w:tcBorders>
              <w:top w:val="nil"/>
              <w:left w:val="nil"/>
              <w:bottom w:val="single" w:sz="4" w:space="0" w:color="auto"/>
              <w:right w:val="nil"/>
            </w:tcBorders>
          </w:tcPr>
          <w:p w14:paraId="1A141F61" w14:textId="59F6FAB6" w:rsidR="009A6FED" w:rsidRPr="00B524C7" w:rsidRDefault="009A6FED" w:rsidP="009A6FED">
            <w:pPr>
              <w:spacing w:before="100" w:after="100"/>
              <w:jc w:val="right"/>
              <w:rPr>
                <w:sz w:val="20"/>
                <w:szCs w:val="20"/>
              </w:rPr>
            </w:pPr>
            <w:r>
              <w:rPr>
                <w:rFonts w:eastAsia="Aptos" w:cs="Aptos"/>
                <w:color w:val="000000"/>
                <w:sz w:val="20"/>
                <w:szCs w:val="20"/>
              </w:rPr>
              <w:t>0.4</w:t>
            </w:r>
          </w:p>
        </w:tc>
        <w:tc>
          <w:tcPr>
            <w:tcW w:w="833" w:type="dxa"/>
            <w:tcBorders>
              <w:top w:val="nil"/>
              <w:left w:val="nil"/>
              <w:bottom w:val="single" w:sz="4" w:space="0" w:color="auto"/>
              <w:right w:val="nil"/>
            </w:tcBorders>
          </w:tcPr>
          <w:p w14:paraId="11049BBE" w14:textId="78D97D89" w:rsidR="009A6FED" w:rsidRPr="00B524C7" w:rsidRDefault="009A6FED" w:rsidP="009A6FED">
            <w:pPr>
              <w:spacing w:before="100" w:after="100"/>
              <w:jc w:val="right"/>
              <w:rPr>
                <w:sz w:val="20"/>
                <w:szCs w:val="20"/>
              </w:rPr>
            </w:pPr>
            <w:r>
              <w:rPr>
                <w:rFonts w:eastAsia="Aptos" w:cs="Aptos"/>
                <w:color w:val="000000"/>
                <w:sz w:val="20"/>
                <w:szCs w:val="20"/>
              </w:rPr>
              <w:t>0.0</w:t>
            </w:r>
          </w:p>
        </w:tc>
        <w:tc>
          <w:tcPr>
            <w:tcW w:w="833" w:type="dxa"/>
            <w:tcBorders>
              <w:top w:val="nil"/>
              <w:left w:val="nil"/>
              <w:bottom w:val="single" w:sz="4" w:space="0" w:color="auto"/>
              <w:right w:val="nil"/>
            </w:tcBorders>
          </w:tcPr>
          <w:p w14:paraId="78D770C8" w14:textId="252D86D7" w:rsidR="009A6FED" w:rsidRPr="00B524C7" w:rsidRDefault="009A6FED" w:rsidP="009A6FED">
            <w:pPr>
              <w:spacing w:before="100" w:after="100"/>
              <w:jc w:val="right"/>
              <w:rPr>
                <w:sz w:val="20"/>
                <w:szCs w:val="20"/>
              </w:rPr>
            </w:pPr>
            <w:r>
              <w:rPr>
                <w:rFonts w:eastAsia="Aptos" w:cs="Aptos"/>
                <w:color w:val="000000"/>
                <w:sz w:val="20"/>
                <w:szCs w:val="20"/>
              </w:rPr>
              <w:t>0.0</w:t>
            </w:r>
          </w:p>
        </w:tc>
        <w:tc>
          <w:tcPr>
            <w:tcW w:w="832" w:type="dxa"/>
            <w:tcBorders>
              <w:top w:val="nil"/>
              <w:left w:val="nil"/>
              <w:bottom w:val="single" w:sz="4" w:space="0" w:color="auto"/>
              <w:right w:val="nil"/>
            </w:tcBorders>
          </w:tcPr>
          <w:p w14:paraId="7C0EA1A9" w14:textId="1058B512" w:rsidR="009A6FED" w:rsidRPr="00B524C7" w:rsidRDefault="009A6FED" w:rsidP="009A6FED">
            <w:pPr>
              <w:spacing w:before="100" w:after="100"/>
              <w:jc w:val="right"/>
              <w:rPr>
                <w:sz w:val="20"/>
                <w:szCs w:val="20"/>
              </w:rPr>
            </w:pPr>
            <w:r>
              <w:rPr>
                <w:rFonts w:eastAsia="Aptos" w:cs="Aptos"/>
                <w:color w:val="000000"/>
                <w:sz w:val="20"/>
                <w:szCs w:val="20"/>
              </w:rPr>
              <w:t>0.5</w:t>
            </w:r>
          </w:p>
        </w:tc>
        <w:tc>
          <w:tcPr>
            <w:tcW w:w="833" w:type="dxa"/>
            <w:tcBorders>
              <w:top w:val="nil"/>
              <w:left w:val="nil"/>
              <w:bottom w:val="single" w:sz="4" w:space="0" w:color="auto"/>
              <w:right w:val="nil"/>
            </w:tcBorders>
          </w:tcPr>
          <w:p w14:paraId="585CDE15" w14:textId="1FE9288D" w:rsidR="009A6FED" w:rsidRPr="00B524C7" w:rsidRDefault="009A6FED" w:rsidP="009A6FED">
            <w:pPr>
              <w:spacing w:before="100" w:after="100"/>
              <w:jc w:val="right"/>
              <w:rPr>
                <w:sz w:val="20"/>
                <w:szCs w:val="20"/>
              </w:rPr>
            </w:pPr>
            <w:r>
              <w:rPr>
                <w:rFonts w:eastAsia="Aptos" w:cs="Aptos"/>
                <w:color w:val="000000"/>
                <w:sz w:val="20"/>
                <w:szCs w:val="20"/>
              </w:rPr>
              <w:t>2.7</w:t>
            </w:r>
          </w:p>
        </w:tc>
        <w:tc>
          <w:tcPr>
            <w:tcW w:w="833" w:type="dxa"/>
            <w:tcBorders>
              <w:top w:val="nil"/>
              <w:left w:val="nil"/>
              <w:bottom w:val="single" w:sz="4" w:space="0" w:color="auto"/>
              <w:right w:val="nil"/>
            </w:tcBorders>
          </w:tcPr>
          <w:p w14:paraId="7DC0B80C" w14:textId="05FB7E35" w:rsidR="009A6FED" w:rsidRPr="00B524C7" w:rsidRDefault="009A6FED" w:rsidP="009A6FED">
            <w:pPr>
              <w:spacing w:before="100" w:after="100"/>
              <w:jc w:val="right"/>
              <w:rPr>
                <w:sz w:val="20"/>
                <w:szCs w:val="20"/>
              </w:rPr>
            </w:pPr>
            <w:r>
              <w:rPr>
                <w:rFonts w:eastAsia="Aptos" w:cs="Aptos"/>
                <w:color w:val="000000"/>
                <w:sz w:val="20"/>
                <w:szCs w:val="20"/>
              </w:rPr>
              <w:t>0.1</w:t>
            </w:r>
          </w:p>
        </w:tc>
        <w:tc>
          <w:tcPr>
            <w:tcW w:w="833" w:type="dxa"/>
            <w:tcBorders>
              <w:top w:val="nil"/>
              <w:left w:val="nil"/>
              <w:bottom w:val="single" w:sz="4" w:space="0" w:color="auto"/>
              <w:right w:val="nil"/>
            </w:tcBorders>
          </w:tcPr>
          <w:p w14:paraId="65619E31" w14:textId="2328B97B" w:rsidR="009A6FED" w:rsidRPr="00B524C7" w:rsidRDefault="009A6FED" w:rsidP="009A6FED">
            <w:pPr>
              <w:spacing w:before="100" w:after="100"/>
              <w:jc w:val="right"/>
              <w:rPr>
                <w:sz w:val="20"/>
                <w:szCs w:val="20"/>
              </w:rPr>
            </w:pPr>
            <w:r>
              <w:rPr>
                <w:rFonts w:eastAsia="Aptos" w:cs="Aptos"/>
                <w:color w:val="000000"/>
                <w:sz w:val="20"/>
                <w:szCs w:val="20"/>
              </w:rPr>
              <w:t>0.0</w:t>
            </w:r>
          </w:p>
        </w:tc>
        <w:tc>
          <w:tcPr>
            <w:tcW w:w="833" w:type="dxa"/>
            <w:tcBorders>
              <w:top w:val="nil"/>
              <w:left w:val="nil"/>
              <w:bottom w:val="single" w:sz="4" w:space="0" w:color="auto"/>
              <w:right w:val="nil"/>
            </w:tcBorders>
          </w:tcPr>
          <w:p w14:paraId="6CFEA520" w14:textId="591C2B00" w:rsidR="009A6FED" w:rsidRPr="00B524C7" w:rsidRDefault="009A6FED" w:rsidP="009A6FED">
            <w:pPr>
              <w:spacing w:before="100" w:after="100"/>
              <w:jc w:val="right"/>
              <w:rPr>
                <w:sz w:val="20"/>
                <w:szCs w:val="20"/>
              </w:rPr>
            </w:pPr>
            <w:r>
              <w:rPr>
                <w:rFonts w:eastAsia="Aptos" w:cs="Aptos"/>
                <w:color w:val="000000"/>
                <w:sz w:val="20"/>
                <w:szCs w:val="20"/>
              </w:rPr>
              <w:t>0.2</w:t>
            </w:r>
          </w:p>
        </w:tc>
        <w:tc>
          <w:tcPr>
            <w:tcW w:w="833" w:type="dxa"/>
            <w:tcBorders>
              <w:top w:val="nil"/>
              <w:left w:val="nil"/>
              <w:bottom w:val="single" w:sz="4" w:space="0" w:color="auto"/>
            </w:tcBorders>
          </w:tcPr>
          <w:p w14:paraId="0011A8FA" w14:textId="71C7473E" w:rsidR="009A6FED" w:rsidRPr="00B524C7" w:rsidRDefault="009A6FED" w:rsidP="009A6FED">
            <w:pPr>
              <w:spacing w:before="100" w:after="100"/>
              <w:jc w:val="right"/>
              <w:rPr>
                <w:sz w:val="20"/>
                <w:szCs w:val="20"/>
              </w:rPr>
            </w:pPr>
            <w:r>
              <w:rPr>
                <w:rFonts w:eastAsia="Aptos" w:cs="Aptos"/>
                <w:color w:val="000000"/>
                <w:sz w:val="20"/>
                <w:szCs w:val="20"/>
              </w:rPr>
              <w:t>3.9</w:t>
            </w:r>
          </w:p>
        </w:tc>
      </w:tr>
      <w:tr w:rsidR="009A6FED" w14:paraId="5A05F8A9" w14:textId="77777777" w:rsidTr="00D46BEC">
        <w:trPr>
          <w:trHeight w:val="283"/>
        </w:trPr>
        <w:tc>
          <w:tcPr>
            <w:tcW w:w="3114" w:type="dxa"/>
            <w:vMerge w:val="restart"/>
            <w:tcBorders>
              <w:right w:val="nil"/>
            </w:tcBorders>
          </w:tcPr>
          <w:p w14:paraId="5B78760B" w14:textId="77B8F445" w:rsidR="009A6FED" w:rsidRPr="00147718" w:rsidRDefault="009A6FED" w:rsidP="009A6FED">
            <w:pPr>
              <w:spacing w:after="0"/>
              <w:rPr>
                <w:sz w:val="20"/>
                <w:szCs w:val="20"/>
              </w:rPr>
            </w:pPr>
            <w:r w:rsidRPr="00383A68">
              <w:rPr>
                <w:sz w:val="20"/>
                <w:szCs w:val="20"/>
              </w:rPr>
              <w:t>Education and Training</w:t>
            </w:r>
          </w:p>
        </w:tc>
        <w:tc>
          <w:tcPr>
            <w:tcW w:w="2126" w:type="dxa"/>
            <w:tcBorders>
              <w:top w:val="single" w:sz="4" w:space="0" w:color="auto"/>
              <w:left w:val="nil"/>
              <w:bottom w:val="nil"/>
              <w:right w:val="nil"/>
            </w:tcBorders>
          </w:tcPr>
          <w:p w14:paraId="3755676D" w14:textId="77777777" w:rsidR="009A6FED" w:rsidRPr="00147718" w:rsidRDefault="009A6FED" w:rsidP="009A6FED">
            <w:pPr>
              <w:spacing w:after="0"/>
              <w:rPr>
                <w:sz w:val="20"/>
                <w:szCs w:val="20"/>
              </w:rPr>
            </w:pPr>
            <w:r w:rsidRPr="00147718">
              <w:rPr>
                <w:sz w:val="20"/>
                <w:szCs w:val="20"/>
              </w:rPr>
              <w:t>Agreements</w:t>
            </w:r>
          </w:p>
        </w:tc>
        <w:tc>
          <w:tcPr>
            <w:tcW w:w="832" w:type="dxa"/>
            <w:tcBorders>
              <w:top w:val="single" w:sz="4" w:space="0" w:color="auto"/>
              <w:left w:val="nil"/>
              <w:bottom w:val="nil"/>
              <w:right w:val="nil"/>
            </w:tcBorders>
          </w:tcPr>
          <w:p w14:paraId="626D9BDC" w14:textId="372CD954" w:rsidR="009A6FED" w:rsidRPr="00B524C7" w:rsidRDefault="009A6FED" w:rsidP="009A6FED">
            <w:pPr>
              <w:spacing w:before="100" w:after="100"/>
              <w:jc w:val="right"/>
              <w:rPr>
                <w:sz w:val="20"/>
                <w:szCs w:val="20"/>
              </w:rPr>
            </w:pPr>
            <w:r>
              <w:rPr>
                <w:rFonts w:eastAsia="Aptos" w:cs="Aptos"/>
                <w:color w:val="000000"/>
                <w:sz w:val="20"/>
                <w:szCs w:val="20"/>
              </w:rPr>
              <w:t>0</w:t>
            </w:r>
          </w:p>
        </w:tc>
        <w:tc>
          <w:tcPr>
            <w:tcW w:w="833" w:type="dxa"/>
            <w:tcBorders>
              <w:top w:val="single" w:sz="4" w:space="0" w:color="auto"/>
              <w:left w:val="nil"/>
              <w:bottom w:val="nil"/>
              <w:right w:val="nil"/>
            </w:tcBorders>
          </w:tcPr>
          <w:p w14:paraId="220129E8" w14:textId="08D712A3" w:rsidR="009A6FED" w:rsidRPr="00B524C7" w:rsidRDefault="009A6FED" w:rsidP="009A6FED">
            <w:pPr>
              <w:spacing w:before="100" w:after="100"/>
              <w:jc w:val="right"/>
              <w:rPr>
                <w:sz w:val="20"/>
                <w:szCs w:val="20"/>
              </w:rPr>
            </w:pPr>
            <w:r>
              <w:rPr>
                <w:rFonts w:eastAsia="Aptos" w:cs="Aptos"/>
                <w:color w:val="000000"/>
                <w:sz w:val="20"/>
                <w:szCs w:val="20"/>
              </w:rPr>
              <w:t>6</w:t>
            </w:r>
          </w:p>
        </w:tc>
        <w:tc>
          <w:tcPr>
            <w:tcW w:w="833" w:type="dxa"/>
            <w:tcBorders>
              <w:top w:val="single" w:sz="4" w:space="0" w:color="auto"/>
              <w:left w:val="nil"/>
              <w:bottom w:val="nil"/>
              <w:right w:val="nil"/>
            </w:tcBorders>
          </w:tcPr>
          <w:p w14:paraId="21B15ABC" w14:textId="72FCF5A0" w:rsidR="009A6FED" w:rsidRPr="00B524C7" w:rsidRDefault="009A6FED" w:rsidP="009A6FED">
            <w:pPr>
              <w:spacing w:before="100" w:after="100"/>
              <w:jc w:val="right"/>
              <w:rPr>
                <w:sz w:val="20"/>
                <w:szCs w:val="20"/>
              </w:rPr>
            </w:pPr>
            <w:r>
              <w:rPr>
                <w:rFonts w:eastAsia="Aptos" w:cs="Aptos"/>
                <w:color w:val="000000"/>
                <w:sz w:val="20"/>
                <w:szCs w:val="20"/>
              </w:rPr>
              <w:t>1</w:t>
            </w:r>
          </w:p>
        </w:tc>
        <w:tc>
          <w:tcPr>
            <w:tcW w:w="833" w:type="dxa"/>
            <w:tcBorders>
              <w:top w:val="single" w:sz="4" w:space="0" w:color="auto"/>
              <w:left w:val="nil"/>
              <w:bottom w:val="nil"/>
              <w:right w:val="nil"/>
            </w:tcBorders>
          </w:tcPr>
          <w:p w14:paraId="2BF2B3A4" w14:textId="4AB1DD7D" w:rsidR="009A6FED" w:rsidRPr="00B524C7" w:rsidRDefault="009A6FED" w:rsidP="009A6FED">
            <w:pPr>
              <w:spacing w:before="100" w:after="100"/>
              <w:jc w:val="right"/>
              <w:rPr>
                <w:sz w:val="20"/>
                <w:szCs w:val="20"/>
              </w:rPr>
            </w:pPr>
            <w:r>
              <w:rPr>
                <w:rFonts w:eastAsia="Aptos" w:cs="Aptos"/>
                <w:color w:val="000000"/>
                <w:sz w:val="20"/>
                <w:szCs w:val="20"/>
              </w:rPr>
              <w:t>6</w:t>
            </w:r>
          </w:p>
        </w:tc>
        <w:tc>
          <w:tcPr>
            <w:tcW w:w="833" w:type="dxa"/>
            <w:tcBorders>
              <w:top w:val="single" w:sz="4" w:space="0" w:color="auto"/>
              <w:left w:val="nil"/>
              <w:bottom w:val="nil"/>
              <w:right w:val="nil"/>
            </w:tcBorders>
          </w:tcPr>
          <w:p w14:paraId="18E27026" w14:textId="5E9ABAD9" w:rsidR="009A6FED" w:rsidRPr="00B524C7" w:rsidRDefault="009A6FED" w:rsidP="009A6FED">
            <w:pPr>
              <w:spacing w:before="100" w:after="100"/>
              <w:jc w:val="right"/>
              <w:rPr>
                <w:sz w:val="20"/>
                <w:szCs w:val="20"/>
              </w:rPr>
            </w:pPr>
            <w:r>
              <w:rPr>
                <w:rFonts w:eastAsia="Aptos" w:cs="Aptos"/>
                <w:color w:val="000000"/>
                <w:sz w:val="20"/>
                <w:szCs w:val="20"/>
              </w:rPr>
              <w:t>5</w:t>
            </w:r>
          </w:p>
        </w:tc>
        <w:tc>
          <w:tcPr>
            <w:tcW w:w="832" w:type="dxa"/>
            <w:tcBorders>
              <w:top w:val="single" w:sz="4" w:space="0" w:color="auto"/>
              <w:left w:val="nil"/>
              <w:bottom w:val="nil"/>
              <w:right w:val="nil"/>
            </w:tcBorders>
          </w:tcPr>
          <w:p w14:paraId="41F525EA" w14:textId="36272092" w:rsidR="009A6FED" w:rsidRPr="00B524C7" w:rsidRDefault="009A6FED" w:rsidP="009A6FED">
            <w:pPr>
              <w:spacing w:before="100" w:after="100"/>
              <w:jc w:val="right"/>
              <w:rPr>
                <w:sz w:val="20"/>
                <w:szCs w:val="20"/>
              </w:rPr>
            </w:pPr>
            <w:r>
              <w:rPr>
                <w:rFonts w:eastAsia="Aptos" w:cs="Aptos"/>
                <w:color w:val="000000"/>
                <w:sz w:val="20"/>
                <w:szCs w:val="20"/>
              </w:rPr>
              <w:t>1</w:t>
            </w:r>
          </w:p>
        </w:tc>
        <w:tc>
          <w:tcPr>
            <w:tcW w:w="833" w:type="dxa"/>
            <w:tcBorders>
              <w:top w:val="single" w:sz="4" w:space="0" w:color="auto"/>
              <w:left w:val="nil"/>
              <w:bottom w:val="nil"/>
              <w:right w:val="nil"/>
            </w:tcBorders>
          </w:tcPr>
          <w:p w14:paraId="74BC601D" w14:textId="4EC56983" w:rsidR="009A6FED" w:rsidRPr="00B524C7" w:rsidRDefault="009A6FED" w:rsidP="009A6FED">
            <w:pPr>
              <w:spacing w:before="100" w:after="100"/>
              <w:jc w:val="right"/>
              <w:rPr>
                <w:sz w:val="20"/>
                <w:szCs w:val="20"/>
              </w:rPr>
            </w:pPr>
            <w:r>
              <w:rPr>
                <w:rFonts w:eastAsia="Aptos" w:cs="Aptos"/>
                <w:color w:val="000000"/>
                <w:sz w:val="20"/>
                <w:szCs w:val="20"/>
              </w:rPr>
              <w:t>1</w:t>
            </w:r>
          </w:p>
        </w:tc>
        <w:tc>
          <w:tcPr>
            <w:tcW w:w="833" w:type="dxa"/>
            <w:tcBorders>
              <w:top w:val="single" w:sz="4" w:space="0" w:color="auto"/>
              <w:left w:val="nil"/>
              <w:bottom w:val="nil"/>
              <w:right w:val="nil"/>
            </w:tcBorders>
          </w:tcPr>
          <w:p w14:paraId="79C03E21" w14:textId="1C2571B3" w:rsidR="009A6FED" w:rsidRPr="00B524C7" w:rsidRDefault="009A6FED" w:rsidP="009A6FED">
            <w:pPr>
              <w:spacing w:before="100" w:after="100"/>
              <w:jc w:val="right"/>
              <w:rPr>
                <w:sz w:val="20"/>
                <w:szCs w:val="20"/>
              </w:rPr>
            </w:pPr>
            <w:r>
              <w:rPr>
                <w:rFonts w:eastAsia="Aptos" w:cs="Aptos"/>
                <w:color w:val="000000"/>
                <w:sz w:val="20"/>
                <w:szCs w:val="20"/>
              </w:rPr>
              <w:t>5</w:t>
            </w:r>
          </w:p>
        </w:tc>
        <w:tc>
          <w:tcPr>
            <w:tcW w:w="833" w:type="dxa"/>
            <w:tcBorders>
              <w:top w:val="single" w:sz="4" w:space="0" w:color="auto"/>
              <w:left w:val="nil"/>
              <w:bottom w:val="nil"/>
              <w:right w:val="nil"/>
            </w:tcBorders>
          </w:tcPr>
          <w:p w14:paraId="5F1C7318" w14:textId="6C606E4F" w:rsidR="009A6FED" w:rsidRPr="00B524C7" w:rsidRDefault="009A6FED" w:rsidP="009A6FED">
            <w:pPr>
              <w:spacing w:before="100" w:after="100"/>
              <w:jc w:val="right"/>
              <w:rPr>
                <w:sz w:val="20"/>
                <w:szCs w:val="20"/>
              </w:rPr>
            </w:pPr>
            <w:r>
              <w:rPr>
                <w:rFonts w:eastAsia="Aptos" w:cs="Aptos"/>
                <w:color w:val="000000"/>
                <w:sz w:val="20"/>
                <w:szCs w:val="20"/>
              </w:rPr>
              <w:t>1</w:t>
            </w:r>
          </w:p>
        </w:tc>
        <w:tc>
          <w:tcPr>
            <w:tcW w:w="833" w:type="dxa"/>
            <w:tcBorders>
              <w:top w:val="single" w:sz="4" w:space="0" w:color="auto"/>
              <w:left w:val="nil"/>
              <w:bottom w:val="nil"/>
              <w:right w:val="nil"/>
            </w:tcBorders>
          </w:tcPr>
          <w:p w14:paraId="61784A57" w14:textId="28AA73F8" w:rsidR="009A6FED" w:rsidRPr="00B524C7" w:rsidRDefault="009A6FED" w:rsidP="009A6FED">
            <w:pPr>
              <w:spacing w:before="100" w:after="100"/>
              <w:jc w:val="right"/>
              <w:rPr>
                <w:sz w:val="20"/>
                <w:szCs w:val="20"/>
              </w:rPr>
            </w:pPr>
            <w:r>
              <w:rPr>
                <w:rFonts w:eastAsia="Aptos" w:cs="Aptos"/>
                <w:color w:val="000000"/>
                <w:sz w:val="20"/>
                <w:szCs w:val="20"/>
              </w:rPr>
              <w:t>0</w:t>
            </w:r>
          </w:p>
        </w:tc>
        <w:tc>
          <w:tcPr>
            <w:tcW w:w="833" w:type="dxa"/>
            <w:tcBorders>
              <w:top w:val="single" w:sz="4" w:space="0" w:color="auto"/>
              <w:left w:val="nil"/>
              <w:bottom w:val="nil"/>
            </w:tcBorders>
          </w:tcPr>
          <w:p w14:paraId="5EC8D7A7" w14:textId="050518F4" w:rsidR="009A6FED" w:rsidRPr="00B524C7" w:rsidRDefault="009A6FED" w:rsidP="009A6FED">
            <w:pPr>
              <w:spacing w:before="100" w:after="100"/>
              <w:jc w:val="right"/>
              <w:rPr>
                <w:sz w:val="20"/>
                <w:szCs w:val="20"/>
              </w:rPr>
            </w:pPr>
            <w:r>
              <w:rPr>
                <w:rFonts w:eastAsia="Aptos" w:cs="Aptos"/>
                <w:color w:val="000000"/>
                <w:sz w:val="20"/>
                <w:szCs w:val="20"/>
              </w:rPr>
              <w:t>26</w:t>
            </w:r>
          </w:p>
        </w:tc>
      </w:tr>
      <w:tr w:rsidR="009A6FED" w14:paraId="5DC02550" w14:textId="77777777" w:rsidTr="00D46BEC">
        <w:trPr>
          <w:trHeight w:val="283"/>
        </w:trPr>
        <w:tc>
          <w:tcPr>
            <w:tcW w:w="3114" w:type="dxa"/>
            <w:vMerge/>
            <w:tcBorders>
              <w:right w:val="nil"/>
            </w:tcBorders>
          </w:tcPr>
          <w:p w14:paraId="322140D0" w14:textId="77777777" w:rsidR="009A6FED" w:rsidRPr="00147718" w:rsidRDefault="009A6FED" w:rsidP="009A6FED">
            <w:pPr>
              <w:spacing w:after="0"/>
              <w:rPr>
                <w:sz w:val="20"/>
                <w:szCs w:val="20"/>
              </w:rPr>
            </w:pPr>
          </w:p>
        </w:tc>
        <w:tc>
          <w:tcPr>
            <w:tcW w:w="2126" w:type="dxa"/>
            <w:tcBorders>
              <w:top w:val="nil"/>
              <w:left w:val="nil"/>
              <w:bottom w:val="nil"/>
              <w:right w:val="nil"/>
            </w:tcBorders>
          </w:tcPr>
          <w:p w14:paraId="40C04819" w14:textId="77777777" w:rsidR="009A6FED" w:rsidRPr="00147718" w:rsidRDefault="009A6FED" w:rsidP="009A6FED">
            <w:pPr>
              <w:spacing w:after="0"/>
              <w:rPr>
                <w:sz w:val="20"/>
                <w:szCs w:val="20"/>
              </w:rPr>
            </w:pPr>
            <w:r w:rsidRPr="00147718">
              <w:rPr>
                <w:sz w:val="20"/>
                <w:szCs w:val="20"/>
              </w:rPr>
              <w:t>AAWI (%)</w:t>
            </w:r>
          </w:p>
        </w:tc>
        <w:tc>
          <w:tcPr>
            <w:tcW w:w="832" w:type="dxa"/>
            <w:tcBorders>
              <w:top w:val="nil"/>
              <w:left w:val="nil"/>
              <w:bottom w:val="nil"/>
              <w:right w:val="nil"/>
            </w:tcBorders>
          </w:tcPr>
          <w:p w14:paraId="2B9ACD70" w14:textId="4E9A4296" w:rsidR="009A6FED" w:rsidRPr="00B524C7" w:rsidRDefault="009A6FED" w:rsidP="009A6FED">
            <w:pPr>
              <w:spacing w:before="100" w:after="100"/>
              <w:jc w:val="right"/>
              <w:rPr>
                <w:sz w:val="20"/>
                <w:szCs w:val="20"/>
              </w:rPr>
            </w:pPr>
            <w:r>
              <w:rPr>
                <w:rFonts w:eastAsia="Aptos" w:cs="Aptos"/>
                <w:color w:val="000000"/>
                <w:sz w:val="20"/>
                <w:szCs w:val="20"/>
              </w:rPr>
              <w:t>*</w:t>
            </w:r>
          </w:p>
        </w:tc>
        <w:tc>
          <w:tcPr>
            <w:tcW w:w="833" w:type="dxa"/>
            <w:tcBorders>
              <w:top w:val="nil"/>
              <w:left w:val="nil"/>
              <w:bottom w:val="nil"/>
              <w:right w:val="nil"/>
            </w:tcBorders>
          </w:tcPr>
          <w:p w14:paraId="6CC7F9CE" w14:textId="3DF29B68" w:rsidR="009A6FED" w:rsidRPr="00B524C7" w:rsidRDefault="009A6FED" w:rsidP="009A6FED">
            <w:pPr>
              <w:spacing w:before="100" w:after="100"/>
              <w:jc w:val="right"/>
              <w:rPr>
                <w:sz w:val="20"/>
                <w:szCs w:val="20"/>
              </w:rPr>
            </w:pPr>
            <w:r>
              <w:rPr>
                <w:rFonts w:eastAsia="Aptos" w:cs="Aptos"/>
                <w:color w:val="000000"/>
                <w:sz w:val="20"/>
                <w:szCs w:val="20"/>
              </w:rPr>
              <w:t>3.9</w:t>
            </w:r>
          </w:p>
        </w:tc>
        <w:tc>
          <w:tcPr>
            <w:tcW w:w="833" w:type="dxa"/>
            <w:tcBorders>
              <w:top w:val="nil"/>
              <w:left w:val="nil"/>
              <w:bottom w:val="nil"/>
              <w:right w:val="nil"/>
            </w:tcBorders>
          </w:tcPr>
          <w:p w14:paraId="4EC755E9" w14:textId="6D67EF56" w:rsidR="009A6FED" w:rsidRPr="00B524C7" w:rsidRDefault="009A6FED" w:rsidP="009A6FED">
            <w:pPr>
              <w:spacing w:before="100" w:after="100"/>
              <w:jc w:val="right"/>
              <w:rPr>
                <w:sz w:val="20"/>
                <w:szCs w:val="20"/>
              </w:rPr>
            </w:pPr>
            <w:r>
              <w:rPr>
                <w:rFonts w:eastAsia="Aptos" w:cs="Aptos"/>
                <w:color w:val="000000"/>
                <w:sz w:val="20"/>
                <w:szCs w:val="20"/>
              </w:rPr>
              <w:t>3.5</w:t>
            </w:r>
          </w:p>
        </w:tc>
        <w:tc>
          <w:tcPr>
            <w:tcW w:w="833" w:type="dxa"/>
            <w:tcBorders>
              <w:top w:val="nil"/>
              <w:left w:val="nil"/>
              <w:bottom w:val="nil"/>
              <w:right w:val="nil"/>
            </w:tcBorders>
          </w:tcPr>
          <w:p w14:paraId="5037B212" w14:textId="248AF3D5" w:rsidR="009A6FED" w:rsidRPr="00B524C7" w:rsidRDefault="009A6FED" w:rsidP="009A6FED">
            <w:pPr>
              <w:spacing w:before="100" w:after="100"/>
              <w:jc w:val="right"/>
              <w:rPr>
                <w:sz w:val="20"/>
                <w:szCs w:val="20"/>
              </w:rPr>
            </w:pPr>
            <w:r>
              <w:rPr>
                <w:rFonts w:eastAsia="Aptos" w:cs="Aptos"/>
                <w:color w:val="000000"/>
                <w:sz w:val="20"/>
                <w:szCs w:val="20"/>
              </w:rPr>
              <w:t>2.9</w:t>
            </w:r>
          </w:p>
        </w:tc>
        <w:tc>
          <w:tcPr>
            <w:tcW w:w="833" w:type="dxa"/>
            <w:tcBorders>
              <w:top w:val="nil"/>
              <w:left w:val="nil"/>
              <w:bottom w:val="nil"/>
              <w:right w:val="nil"/>
            </w:tcBorders>
          </w:tcPr>
          <w:p w14:paraId="03B741FF" w14:textId="70FF0161" w:rsidR="009A6FED" w:rsidRPr="00B524C7" w:rsidRDefault="009A6FED" w:rsidP="009A6FED">
            <w:pPr>
              <w:spacing w:before="100" w:after="100"/>
              <w:jc w:val="right"/>
              <w:rPr>
                <w:sz w:val="20"/>
                <w:szCs w:val="20"/>
              </w:rPr>
            </w:pPr>
            <w:r>
              <w:rPr>
                <w:rFonts w:eastAsia="Aptos" w:cs="Aptos"/>
                <w:color w:val="000000"/>
                <w:sz w:val="20"/>
                <w:szCs w:val="20"/>
              </w:rPr>
              <w:t>3.9</w:t>
            </w:r>
          </w:p>
        </w:tc>
        <w:tc>
          <w:tcPr>
            <w:tcW w:w="832" w:type="dxa"/>
            <w:tcBorders>
              <w:top w:val="nil"/>
              <w:left w:val="nil"/>
              <w:bottom w:val="nil"/>
              <w:right w:val="nil"/>
            </w:tcBorders>
          </w:tcPr>
          <w:p w14:paraId="286B84DE" w14:textId="16196140" w:rsidR="009A6FED" w:rsidRPr="00B524C7" w:rsidRDefault="009A6FED" w:rsidP="009A6FED">
            <w:pPr>
              <w:spacing w:before="100" w:after="100"/>
              <w:jc w:val="right"/>
              <w:rPr>
                <w:sz w:val="20"/>
                <w:szCs w:val="20"/>
              </w:rPr>
            </w:pPr>
            <w:r>
              <w:rPr>
                <w:rFonts w:eastAsia="Aptos" w:cs="Aptos"/>
                <w:color w:val="000000"/>
                <w:sz w:val="20"/>
                <w:szCs w:val="20"/>
              </w:rPr>
              <w:t>*</w:t>
            </w:r>
          </w:p>
        </w:tc>
        <w:tc>
          <w:tcPr>
            <w:tcW w:w="833" w:type="dxa"/>
            <w:tcBorders>
              <w:top w:val="nil"/>
              <w:left w:val="nil"/>
              <w:bottom w:val="nil"/>
              <w:right w:val="nil"/>
            </w:tcBorders>
          </w:tcPr>
          <w:p w14:paraId="3FD4F916" w14:textId="066D9A97" w:rsidR="009A6FED" w:rsidRPr="00B524C7" w:rsidRDefault="009A6FED" w:rsidP="009A6FED">
            <w:pPr>
              <w:spacing w:before="100" w:after="100"/>
              <w:jc w:val="right"/>
              <w:rPr>
                <w:sz w:val="20"/>
                <w:szCs w:val="20"/>
              </w:rPr>
            </w:pPr>
            <w:r>
              <w:rPr>
                <w:rFonts w:eastAsia="Aptos" w:cs="Aptos"/>
                <w:color w:val="000000"/>
                <w:sz w:val="20"/>
                <w:szCs w:val="20"/>
              </w:rPr>
              <w:t>4.9</w:t>
            </w:r>
          </w:p>
        </w:tc>
        <w:tc>
          <w:tcPr>
            <w:tcW w:w="833" w:type="dxa"/>
            <w:tcBorders>
              <w:top w:val="nil"/>
              <w:left w:val="nil"/>
              <w:bottom w:val="nil"/>
              <w:right w:val="nil"/>
            </w:tcBorders>
          </w:tcPr>
          <w:p w14:paraId="6864A2EC" w14:textId="6387AD94" w:rsidR="009A6FED" w:rsidRPr="00B524C7" w:rsidRDefault="009A6FED" w:rsidP="009A6FED">
            <w:pPr>
              <w:spacing w:before="100" w:after="100"/>
              <w:jc w:val="right"/>
              <w:rPr>
                <w:sz w:val="20"/>
                <w:szCs w:val="20"/>
              </w:rPr>
            </w:pPr>
            <w:r>
              <w:rPr>
                <w:rFonts w:eastAsia="Aptos" w:cs="Aptos"/>
                <w:color w:val="000000"/>
                <w:sz w:val="20"/>
                <w:szCs w:val="20"/>
              </w:rPr>
              <w:t>3.6</w:t>
            </w:r>
          </w:p>
        </w:tc>
        <w:tc>
          <w:tcPr>
            <w:tcW w:w="833" w:type="dxa"/>
            <w:tcBorders>
              <w:top w:val="nil"/>
              <w:left w:val="nil"/>
              <w:bottom w:val="nil"/>
              <w:right w:val="nil"/>
            </w:tcBorders>
          </w:tcPr>
          <w:p w14:paraId="77CB2115" w14:textId="4A74C99B" w:rsidR="009A6FED" w:rsidRPr="00B524C7" w:rsidRDefault="009A6FED" w:rsidP="009A6FED">
            <w:pPr>
              <w:spacing w:before="100" w:after="100"/>
              <w:jc w:val="right"/>
              <w:rPr>
                <w:sz w:val="20"/>
                <w:szCs w:val="20"/>
              </w:rPr>
            </w:pPr>
            <w:r>
              <w:rPr>
                <w:rFonts w:eastAsia="Aptos" w:cs="Aptos"/>
                <w:color w:val="000000"/>
                <w:sz w:val="20"/>
                <w:szCs w:val="20"/>
              </w:rPr>
              <w:t>*</w:t>
            </w:r>
          </w:p>
        </w:tc>
        <w:tc>
          <w:tcPr>
            <w:tcW w:w="833" w:type="dxa"/>
            <w:tcBorders>
              <w:top w:val="nil"/>
              <w:left w:val="nil"/>
              <w:bottom w:val="nil"/>
              <w:right w:val="nil"/>
            </w:tcBorders>
          </w:tcPr>
          <w:p w14:paraId="46C10B4E" w14:textId="2E2FCA2F" w:rsidR="009A6FED" w:rsidRPr="00B524C7" w:rsidRDefault="009A6FED" w:rsidP="009A6FED">
            <w:pPr>
              <w:spacing w:before="100" w:after="100"/>
              <w:jc w:val="right"/>
              <w:rPr>
                <w:sz w:val="20"/>
                <w:szCs w:val="20"/>
              </w:rPr>
            </w:pPr>
            <w:r>
              <w:rPr>
                <w:rFonts w:eastAsia="Aptos" w:cs="Aptos"/>
                <w:color w:val="000000"/>
                <w:sz w:val="20"/>
                <w:szCs w:val="20"/>
              </w:rPr>
              <w:t>*</w:t>
            </w:r>
          </w:p>
        </w:tc>
        <w:tc>
          <w:tcPr>
            <w:tcW w:w="833" w:type="dxa"/>
            <w:tcBorders>
              <w:top w:val="nil"/>
              <w:left w:val="nil"/>
              <w:bottom w:val="nil"/>
            </w:tcBorders>
          </w:tcPr>
          <w:p w14:paraId="76DB7FBB" w14:textId="2F9AECD5" w:rsidR="009A6FED" w:rsidRPr="00B524C7" w:rsidRDefault="009A6FED" w:rsidP="009A6FED">
            <w:pPr>
              <w:spacing w:before="100" w:after="100"/>
              <w:jc w:val="right"/>
              <w:rPr>
                <w:sz w:val="20"/>
                <w:szCs w:val="20"/>
              </w:rPr>
            </w:pPr>
            <w:r>
              <w:rPr>
                <w:rFonts w:eastAsia="Aptos" w:cs="Aptos"/>
                <w:color w:val="000000"/>
                <w:sz w:val="20"/>
                <w:szCs w:val="20"/>
              </w:rPr>
              <w:t>3.6</w:t>
            </w:r>
          </w:p>
        </w:tc>
      </w:tr>
      <w:tr w:rsidR="009A6FED" w14:paraId="54C666D7" w14:textId="77777777" w:rsidTr="00D46BEC">
        <w:trPr>
          <w:trHeight w:val="283"/>
        </w:trPr>
        <w:tc>
          <w:tcPr>
            <w:tcW w:w="3114" w:type="dxa"/>
            <w:vMerge/>
            <w:tcBorders>
              <w:right w:val="nil"/>
            </w:tcBorders>
          </w:tcPr>
          <w:p w14:paraId="2F645BFC" w14:textId="77777777" w:rsidR="009A6FED" w:rsidRPr="00147718" w:rsidRDefault="009A6FED" w:rsidP="009A6FED">
            <w:pPr>
              <w:spacing w:after="0"/>
              <w:rPr>
                <w:sz w:val="20"/>
                <w:szCs w:val="20"/>
              </w:rPr>
            </w:pPr>
          </w:p>
        </w:tc>
        <w:tc>
          <w:tcPr>
            <w:tcW w:w="2126" w:type="dxa"/>
            <w:tcBorders>
              <w:top w:val="nil"/>
              <w:left w:val="nil"/>
              <w:bottom w:val="nil"/>
              <w:right w:val="nil"/>
            </w:tcBorders>
          </w:tcPr>
          <w:p w14:paraId="382997EE" w14:textId="77777777" w:rsidR="009A6FED" w:rsidRPr="00147718" w:rsidRDefault="009A6FED" w:rsidP="009A6FED">
            <w:pPr>
              <w:spacing w:after="0"/>
              <w:rPr>
                <w:sz w:val="20"/>
                <w:szCs w:val="20"/>
              </w:rPr>
            </w:pPr>
            <w:r w:rsidRPr="00147718">
              <w:rPr>
                <w:sz w:val="20"/>
                <w:szCs w:val="20"/>
              </w:rPr>
              <w:t>Duration (years)</w:t>
            </w:r>
          </w:p>
        </w:tc>
        <w:tc>
          <w:tcPr>
            <w:tcW w:w="832" w:type="dxa"/>
            <w:tcBorders>
              <w:top w:val="nil"/>
              <w:left w:val="nil"/>
              <w:bottom w:val="nil"/>
              <w:right w:val="nil"/>
            </w:tcBorders>
          </w:tcPr>
          <w:p w14:paraId="2EB666F2" w14:textId="0EF94186" w:rsidR="009A6FED" w:rsidRPr="00B524C7" w:rsidRDefault="009A6FED" w:rsidP="009A6FED">
            <w:pPr>
              <w:spacing w:before="100" w:after="100"/>
              <w:jc w:val="right"/>
              <w:rPr>
                <w:sz w:val="20"/>
                <w:szCs w:val="20"/>
              </w:rPr>
            </w:pPr>
            <w:r>
              <w:rPr>
                <w:rFonts w:eastAsia="Aptos" w:cs="Aptos"/>
                <w:color w:val="000000"/>
                <w:sz w:val="20"/>
                <w:szCs w:val="20"/>
              </w:rPr>
              <w:t>0.0</w:t>
            </w:r>
          </w:p>
        </w:tc>
        <w:tc>
          <w:tcPr>
            <w:tcW w:w="833" w:type="dxa"/>
            <w:tcBorders>
              <w:top w:val="nil"/>
              <w:left w:val="nil"/>
              <w:bottom w:val="nil"/>
              <w:right w:val="nil"/>
            </w:tcBorders>
          </w:tcPr>
          <w:p w14:paraId="26981175" w14:textId="1F40B45B" w:rsidR="009A6FED" w:rsidRPr="00B524C7" w:rsidRDefault="009A6FED" w:rsidP="009A6FED">
            <w:pPr>
              <w:spacing w:before="100" w:after="100"/>
              <w:jc w:val="right"/>
              <w:rPr>
                <w:sz w:val="20"/>
                <w:szCs w:val="20"/>
              </w:rPr>
            </w:pPr>
            <w:r>
              <w:rPr>
                <w:rFonts w:eastAsia="Aptos" w:cs="Aptos"/>
                <w:color w:val="000000"/>
                <w:sz w:val="20"/>
                <w:szCs w:val="20"/>
              </w:rPr>
              <w:t>1.9</w:t>
            </w:r>
          </w:p>
        </w:tc>
        <w:tc>
          <w:tcPr>
            <w:tcW w:w="833" w:type="dxa"/>
            <w:tcBorders>
              <w:top w:val="nil"/>
              <w:left w:val="nil"/>
              <w:bottom w:val="nil"/>
              <w:right w:val="nil"/>
            </w:tcBorders>
          </w:tcPr>
          <w:p w14:paraId="32E26A2E" w14:textId="4755ABF4" w:rsidR="009A6FED" w:rsidRPr="00B524C7" w:rsidRDefault="009A6FED" w:rsidP="009A6FED">
            <w:pPr>
              <w:spacing w:before="100" w:after="100"/>
              <w:jc w:val="right"/>
              <w:rPr>
                <w:sz w:val="20"/>
                <w:szCs w:val="20"/>
              </w:rPr>
            </w:pPr>
            <w:r>
              <w:rPr>
                <w:rFonts w:eastAsia="Aptos" w:cs="Aptos"/>
                <w:color w:val="000000"/>
                <w:sz w:val="20"/>
                <w:szCs w:val="20"/>
              </w:rPr>
              <w:t>2.6</w:t>
            </w:r>
          </w:p>
        </w:tc>
        <w:tc>
          <w:tcPr>
            <w:tcW w:w="833" w:type="dxa"/>
            <w:tcBorders>
              <w:top w:val="nil"/>
              <w:left w:val="nil"/>
              <w:bottom w:val="nil"/>
              <w:right w:val="nil"/>
            </w:tcBorders>
          </w:tcPr>
          <w:p w14:paraId="331034CA" w14:textId="01B8E9AE" w:rsidR="009A6FED" w:rsidRPr="00B524C7" w:rsidRDefault="009A6FED" w:rsidP="009A6FED">
            <w:pPr>
              <w:spacing w:before="100" w:after="100"/>
              <w:jc w:val="right"/>
              <w:rPr>
                <w:sz w:val="20"/>
                <w:szCs w:val="20"/>
              </w:rPr>
            </w:pPr>
            <w:r>
              <w:rPr>
                <w:rFonts w:eastAsia="Aptos" w:cs="Aptos"/>
                <w:color w:val="000000"/>
                <w:sz w:val="20"/>
                <w:szCs w:val="20"/>
              </w:rPr>
              <w:t>2.0</w:t>
            </w:r>
          </w:p>
        </w:tc>
        <w:tc>
          <w:tcPr>
            <w:tcW w:w="833" w:type="dxa"/>
            <w:tcBorders>
              <w:top w:val="nil"/>
              <w:left w:val="nil"/>
              <w:bottom w:val="nil"/>
              <w:right w:val="nil"/>
            </w:tcBorders>
          </w:tcPr>
          <w:p w14:paraId="0FC5E734" w14:textId="01E4CB52" w:rsidR="009A6FED" w:rsidRPr="00B524C7" w:rsidRDefault="009A6FED" w:rsidP="009A6FED">
            <w:pPr>
              <w:spacing w:before="100" w:after="100"/>
              <w:jc w:val="right"/>
              <w:rPr>
                <w:sz w:val="20"/>
                <w:szCs w:val="20"/>
              </w:rPr>
            </w:pPr>
            <w:r>
              <w:rPr>
                <w:rFonts w:eastAsia="Aptos" w:cs="Aptos"/>
                <w:color w:val="000000"/>
                <w:sz w:val="20"/>
                <w:szCs w:val="20"/>
              </w:rPr>
              <w:t>3.0</w:t>
            </w:r>
          </w:p>
        </w:tc>
        <w:tc>
          <w:tcPr>
            <w:tcW w:w="832" w:type="dxa"/>
            <w:tcBorders>
              <w:top w:val="nil"/>
              <w:left w:val="nil"/>
              <w:bottom w:val="nil"/>
              <w:right w:val="nil"/>
            </w:tcBorders>
          </w:tcPr>
          <w:p w14:paraId="364363BF" w14:textId="66B4906A" w:rsidR="009A6FED" w:rsidRPr="00B524C7" w:rsidRDefault="009A6FED" w:rsidP="009A6FED">
            <w:pPr>
              <w:spacing w:before="100" w:after="100"/>
              <w:jc w:val="right"/>
              <w:rPr>
                <w:sz w:val="20"/>
                <w:szCs w:val="20"/>
              </w:rPr>
            </w:pPr>
            <w:r>
              <w:rPr>
                <w:rFonts w:eastAsia="Aptos" w:cs="Aptos"/>
                <w:color w:val="000000"/>
                <w:sz w:val="20"/>
                <w:szCs w:val="20"/>
              </w:rPr>
              <w:t>3.7</w:t>
            </w:r>
          </w:p>
        </w:tc>
        <w:tc>
          <w:tcPr>
            <w:tcW w:w="833" w:type="dxa"/>
            <w:tcBorders>
              <w:top w:val="nil"/>
              <w:left w:val="nil"/>
              <w:bottom w:val="nil"/>
              <w:right w:val="nil"/>
            </w:tcBorders>
          </w:tcPr>
          <w:p w14:paraId="52567685" w14:textId="35D037B9" w:rsidR="009A6FED" w:rsidRPr="00B524C7" w:rsidRDefault="009A6FED" w:rsidP="009A6FED">
            <w:pPr>
              <w:spacing w:before="100" w:after="100"/>
              <w:jc w:val="right"/>
              <w:rPr>
                <w:sz w:val="20"/>
                <w:szCs w:val="20"/>
              </w:rPr>
            </w:pPr>
            <w:r>
              <w:rPr>
                <w:rFonts w:eastAsia="Aptos" w:cs="Aptos"/>
                <w:color w:val="000000"/>
                <w:sz w:val="20"/>
                <w:szCs w:val="20"/>
              </w:rPr>
              <w:t>3.5</w:t>
            </w:r>
          </w:p>
        </w:tc>
        <w:tc>
          <w:tcPr>
            <w:tcW w:w="833" w:type="dxa"/>
            <w:tcBorders>
              <w:top w:val="nil"/>
              <w:left w:val="nil"/>
              <w:bottom w:val="nil"/>
              <w:right w:val="nil"/>
            </w:tcBorders>
          </w:tcPr>
          <w:p w14:paraId="5A0DA7E1" w14:textId="671AE087" w:rsidR="009A6FED" w:rsidRPr="00B524C7" w:rsidRDefault="009A6FED" w:rsidP="009A6FED">
            <w:pPr>
              <w:spacing w:before="100" w:after="100"/>
              <w:jc w:val="right"/>
              <w:rPr>
                <w:sz w:val="20"/>
                <w:szCs w:val="20"/>
              </w:rPr>
            </w:pPr>
            <w:r>
              <w:rPr>
                <w:rFonts w:eastAsia="Aptos" w:cs="Aptos"/>
                <w:color w:val="000000"/>
                <w:sz w:val="20"/>
                <w:szCs w:val="20"/>
              </w:rPr>
              <w:t>2.6</w:t>
            </w:r>
          </w:p>
        </w:tc>
        <w:tc>
          <w:tcPr>
            <w:tcW w:w="833" w:type="dxa"/>
            <w:tcBorders>
              <w:top w:val="nil"/>
              <w:left w:val="nil"/>
              <w:bottom w:val="nil"/>
              <w:right w:val="nil"/>
            </w:tcBorders>
          </w:tcPr>
          <w:p w14:paraId="58EE3B3A" w14:textId="7D67115A" w:rsidR="009A6FED" w:rsidRPr="00B524C7" w:rsidRDefault="009A6FED" w:rsidP="009A6FED">
            <w:pPr>
              <w:spacing w:before="100" w:after="100"/>
              <w:jc w:val="right"/>
              <w:rPr>
                <w:sz w:val="20"/>
                <w:szCs w:val="20"/>
              </w:rPr>
            </w:pPr>
            <w:r>
              <w:rPr>
                <w:rFonts w:eastAsia="Aptos" w:cs="Aptos"/>
                <w:color w:val="000000"/>
                <w:sz w:val="20"/>
                <w:szCs w:val="20"/>
              </w:rPr>
              <w:t>2.7</w:t>
            </w:r>
          </w:p>
        </w:tc>
        <w:tc>
          <w:tcPr>
            <w:tcW w:w="833" w:type="dxa"/>
            <w:tcBorders>
              <w:top w:val="nil"/>
              <w:left w:val="nil"/>
              <w:bottom w:val="nil"/>
              <w:right w:val="nil"/>
            </w:tcBorders>
          </w:tcPr>
          <w:p w14:paraId="46630DC4" w14:textId="7A6C45C9" w:rsidR="009A6FED" w:rsidRPr="00B524C7" w:rsidRDefault="009A6FED" w:rsidP="009A6FED">
            <w:pPr>
              <w:spacing w:before="100" w:after="100"/>
              <w:jc w:val="right"/>
              <w:rPr>
                <w:sz w:val="20"/>
                <w:szCs w:val="20"/>
              </w:rPr>
            </w:pPr>
            <w:r>
              <w:rPr>
                <w:rFonts w:eastAsia="Aptos" w:cs="Aptos"/>
                <w:color w:val="000000"/>
                <w:sz w:val="20"/>
                <w:szCs w:val="20"/>
              </w:rPr>
              <w:t>0.0</w:t>
            </w:r>
          </w:p>
        </w:tc>
        <w:tc>
          <w:tcPr>
            <w:tcW w:w="833" w:type="dxa"/>
            <w:tcBorders>
              <w:top w:val="nil"/>
              <w:left w:val="nil"/>
              <w:bottom w:val="nil"/>
            </w:tcBorders>
          </w:tcPr>
          <w:p w14:paraId="6113EF0B" w14:textId="657C76F3" w:rsidR="009A6FED" w:rsidRPr="00B524C7" w:rsidRDefault="009A6FED" w:rsidP="009A6FED">
            <w:pPr>
              <w:spacing w:before="100" w:after="100"/>
              <w:jc w:val="right"/>
              <w:rPr>
                <w:sz w:val="20"/>
                <w:szCs w:val="20"/>
              </w:rPr>
            </w:pPr>
            <w:r>
              <w:rPr>
                <w:rFonts w:eastAsia="Aptos" w:cs="Aptos"/>
                <w:color w:val="000000"/>
                <w:sz w:val="20"/>
                <w:szCs w:val="20"/>
              </w:rPr>
              <w:t>2.6</w:t>
            </w:r>
          </w:p>
        </w:tc>
      </w:tr>
      <w:tr w:rsidR="009A6FED" w14:paraId="1DEDBE14" w14:textId="77777777" w:rsidTr="00D46BEC">
        <w:trPr>
          <w:trHeight w:val="283"/>
        </w:trPr>
        <w:tc>
          <w:tcPr>
            <w:tcW w:w="3114" w:type="dxa"/>
            <w:vMerge/>
            <w:tcBorders>
              <w:right w:val="nil"/>
            </w:tcBorders>
          </w:tcPr>
          <w:p w14:paraId="5A642AE2" w14:textId="77777777" w:rsidR="009A6FED" w:rsidRPr="00147718" w:rsidRDefault="009A6FED" w:rsidP="009A6FED">
            <w:pPr>
              <w:spacing w:after="0"/>
              <w:rPr>
                <w:sz w:val="20"/>
                <w:szCs w:val="20"/>
              </w:rPr>
            </w:pPr>
          </w:p>
        </w:tc>
        <w:tc>
          <w:tcPr>
            <w:tcW w:w="2126" w:type="dxa"/>
            <w:tcBorders>
              <w:top w:val="nil"/>
              <w:left w:val="nil"/>
              <w:bottom w:val="single" w:sz="4" w:space="0" w:color="auto"/>
              <w:right w:val="nil"/>
            </w:tcBorders>
          </w:tcPr>
          <w:p w14:paraId="4FCE05B4" w14:textId="77777777" w:rsidR="009A6FED" w:rsidRPr="00147718" w:rsidRDefault="009A6FED" w:rsidP="009A6FED">
            <w:pPr>
              <w:spacing w:after="0"/>
              <w:rPr>
                <w:sz w:val="20"/>
                <w:szCs w:val="20"/>
              </w:rPr>
            </w:pPr>
            <w:r w:rsidRPr="00147718">
              <w:rPr>
                <w:sz w:val="20"/>
                <w:szCs w:val="20"/>
              </w:rPr>
              <w:t>Employees (‘000)</w:t>
            </w:r>
          </w:p>
        </w:tc>
        <w:tc>
          <w:tcPr>
            <w:tcW w:w="832" w:type="dxa"/>
            <w:tcBorders>
              <w:top w:val="nil"/>
              <w:left w:val="nil"/>
              <w:bottom w:val="single" w:sz="4" w:space="0" w:color="auto"/>
              <w:right w:val="nil"/>
            </w:tcBorders>
          </w:tcPr>
          <w:p w14:paraId="2DBDAFEB" w14:textId="0B535AAB" w:rsidR="009A6FED" w:rsidRPr="00B524C7" w:rsidRDefault="009A6FED" w:rsidP="009A6FED">
            <w:pPr>
              <w:spacing w:before="100" w:after="100"/>
              <w:jc w:val="right"/>
              <w:rPr>
                <w:sz w:val="20"/>
                <w:szCs w:val="20"/>
              </w:rPr>
            </w:pPr>
            <w:r>
              <w:rPr>
                <w:rFonts w:eastAsia="Aptos" w:cs="Aptos"/>
                <w:color w:val="000000"/>
                <w:sz w:val="20"/>
                <w:szCs w:val="20"/>
              </w:rPr>
              <w:t>0.0</w:t>
            </w:r>
          </w:p>
        </w:tc>
        <w:tc>
          <w:tcPr>
            <w:tcW w:w="833" w:type="dxa"/>
            <w:tcBorders>
              <w:top w:val="nil"/>
              <w:left w:val="nil"/>
              <w:bottom w:val="single" w:sz="4" w:space="0" w:color="auto"/>
              <w:right w:val="nil"/>
            </w:tcBorders>
          </w:tcPr>
          <w:p w14:paraId="6112A8EE" w14:textId="1053DD28" w:rsidR="009A6FED" w:rsidRPr="00B524C7" w:rsidRDefault="009A6FED" w:rsidP="009A6FED">
            <w:pPr>
              <w:spacing w:before="100" w:after="100"/>
              <w:jc w:val="right"/>
              <w:rPr>
                <w:sz w:val="20"/>
                <w:szCs w:val="20"/>
              </w:rPr>
            </w:pPr>
            <w:r>
              <w:rPr>
                <w:rFonts w:eastAsia="Aptos" w:cs="Aptos"/>
                <w:color w:val="000000"/>
                <w:sz w:val="20"/>
                <w:szCs w:val="20"/>
              </w:rPr>
              <w:t>0.4</w:t>
            </w:r>
          </w:p>
        </w:tc>
        <w:tc>
          <w:tcPr>
            <w:tcW w:w="833" w:type="dxa"/>
            <w:tcBorders>
              <w:top w:val="nil"/>
              <w:left w:val="nil"/>
              <w:bottom w:val="single" w:sz="4" w:space="0" w:color="auto"/>
              <w:right w:val="nil"/>
            </w:tcBorders>
          </w:tcPr>
          <w:p w14:paraId="23E79525" w14:textId="3CB29744" w:rsidR="009A6FED" w:rsidRPr="00B524C7" w:rsidRDefault="009A6FED" w:rsidP="009A6FED">
            <w:pPr>
              <w:spacing w:before="100" w:after="100"/>
              <w:jc w:val="right"/>
              <w:rPr>
                <w:sz w:val="20"/>
                <w:szCs w:val="20"/>
              </w:rPr>
            </w:pPr>
            <w:r>
              <w:rPr>
                <w:rFonts w:eastAsia="Aptos" w:cs="Aptos"/>
                <w:color w:val="000000"/>
                <w:sz w:val="20"/>
                <w:szCs w:val="20"/>
              </w:rPr>
              <w:t>0.1</w:t>
            </w:r>
          </w:p>
        </w:tc>
        <w:tc>
          <w:tcPr>
            <w:tcW w:w="833" w:type="dxa"/>
            <w:tcBorders>
              <w:top w:val="nil"/>
              <w:left w:val="nil"/>
              <w:bottom w:val="single" w:sz="4" w:space="0" w:color="auto"/>
              <w:right w:val="nil"/>
            </w:tcBorders>
          </w:tcPr>
          <w:p w14:paraId="06516863" w14:textId="2DE96DA3" w:rsidR="009A6FED" w:rsidRPr="00B524C7" w:rsidRDefault="009A6FED" w:rsidP="009A6FED">
            <w:pPr>
              <w:spacing w:before="100" w:after="100"/>
              <w:jc w:val="right"/>
              <w:rPr>
                <w:sz w:val="20"/>
                <w:szCs w:val="20"/>
              </w:rPr>
            </w:pPr>
            <w:r>
              <w:rPr>
                <w:rFonts w:eastAsia="Aptos" w:cs="Aptos"/>
                <w:color w:val="000000"/>
                <w:sz w:val="20"/>
                <w:szCs w:val="20"/>
              </w:rPr>
              <w:t>1.1</w:t>
            </w:r>
          </w:p>
        </w:tc>
        <w:tc>
          <w:tcPr>
            <w:tcW w:w="833" w:type="dxa"/>
            <w:tcBorders>
              <w:top w:val="nil"/>
              <w:left w:val="nil"/>
              <w:bottom w:val="single" w:sz="4" w:space="0" w:color="auto"/>
              <w:right w:val="nil"/>
            </w:tcBorders>
          </w:tcPr>
          <w:p w14:paraId="7C1E5D6D" w14:textId="4158BD9D" w:rsidR="009A6FED" w:rsidRPr="00B524C7" w:rsidRDefault="009A6FED" w:rsidP="009A6FED">
            <w:pPr>
              <w:spacing w:before="100" w:after="100"/>
              <w:jc w:val="right"/>
              <w:rPr>
                <w:sz w:val="20"/>
                <w:szCs w:val="20"/>
              </w:rPr>
            </w:pPr>
            <w:r>
              <w:rPr>
                <w:rFonts w:eastAsia="Aptos" w:cs="Aptos"/>
                <w:color w:val="000000"/>
                <w:sz w:val="20"/>
                <w:szCs w:val="20"/>
              </w:rPr>
              <w:t>0.9</w:t>
            </w:r>
          </w:p>
        </w:tc>
        <w:tc>
          <w:tcPr>
            <w:tcW w:w="832" w:type="dxa"/>
            <w:tcBorders>
              <w:top w:val="nil"/>
              <w:left w:val="nil"/>
              <w:bottom w:val="single" w:sz="4" w:space="0" w:color="auto"/>
              <w:right w:val="nil"/>
            </w:tcBorders>
          </w:tcPr>
          <w:p w14:paraId="33F31908" w14:textId="38152D3E" w:rsidR="009A6FED" w:rsidRPr="00B524C7" w:rsidRDefault="009A6FED" w:rsidP="009A6FED">
            <w:pPr>
              <w:spacing w:before="100" w:after="100"/>
              <w:jc w:val="right"/>
              <w:rPr>
                <w:sz w:val="20"/>
                <w:szCs w:val="20"/>
              </w:rPr>
            </w:pPr>
            <w:r>
              <w:rPr>
                <w:rFonts w:eastAsia="Aptos" w:cs="Aptos"/>
                <w:color w:val="000000"/>
                <w:sz w:val="20"/>
                <w:szCs w:val="20"/>
              </w:rPr>
              <w:t>0.1</w:t>
            </w:r>
          </w:p>
        </w:tc>
        <w:tc>
          <w:tcPr>
            <w:tcW w:w="833" w:type="dxa"/>
            <w:tcBorders>
              <w:top w:val="nil"/>
              <w:left w:val="nil"/>
              <w:bottom w:val="single" w:sz="4" w:space="0" w:color="auto"/>
              <w:right w:val="nil"/>
            </w:tcBorders>
          </w:tcPr>
          <w:p w14:paraId="10141A41" w14:textId="0FF675C6" w:rsidR="009A6FED" w:rsidRPr="00B524C7" w:rsidRDefault="009A6FED" w:rsidP="009A6FED">
            <w:pPr>
              <w:spacing w:before="100" w:after="100"/>
              <w:jc w:val="right"/>
              <w:rPr>
                <w:sz w:val="20"/>
                <w:szCs w:val="20"/>
              </w:rPr>
            </w:pPr>
            <w:r>
              <w:rPr>
                <w:rFonts w:eastAsia="Aptos" w:cs="Aptos"/>
                <w:color w:val="000000"/>
                <w:sz w:val="20"/>
                <w:szCs w:val="20"/>
              </w:rPr>
              <w:t>0.2</w:t>
            </w:r>
          </w:p>
        </w:tc>
        <w:tc>
          <w:tcPr>
            <w:tcW w:w="833" w:type="dxa"/>
            <w:tcBorders>
              <w:top w:val="nil"/>
              <w:left w:val="nil"/>
              <w:bottom w:val="single" w:sz="4" w:space="0" w:color="auto"/>
              <w:right w:val="nil"/>
            </w:tcBorders>
          </w:tcPr>
          <w:p w14:paraId="6E3FFAFD" w14:textId="0D248C1D" w:rsidR="009A6FED" w:rsidRPr="00B524C7" w:rsidRDefault="009A6FED" w:rsidP="009A6FED">
            <w:pPr>
              <w:spacing w:before="100" w:after="100"/>
              <w:jc w:val="right"/>
              <w:rPr>
                <w:sz w:val="20"/>
                <w:szCs w:val="20"/>
              </w:rPr>
            </w:pPr>
            <w:r>
              <w:rPr>
                <w:rFonts w:eastAsia="Aptos" w:cs="Aptos"/>
                <w:color w:val="000000"/>
                <w:sz w:val="20"/>
                <w:szCs w:val="20"/>
              </w:rPr>
              <w:t>1.9</w:t>
            </w:r>
          </w:p>
        </w:tc>
        <w:tc>
          <w:tcPr>
            <w:tcW w:w="833" w:type="dxa"/>
            <w:tcBorders>
              <w:top w:val="nil"/>
              <w:left w:val="nil"/>
              <w:bottom w:val="single" w:sz="4" w:space="0" w:color="auto"/>
              <w:right w:val="nil"/>
            </w:tcBorders>
          </w:tcPr>
          <w:p w14:paraId="278CB1C6" w14:textId="7611A5EC" w:rsidR="009A6FED" w:rsidRPr="00B524C7" w:rsidRDefault="009A6FED" w:rsidP="009A6FED">
            <w:pPr>
              <w:spacing w:before="100" w:after="100"/>
              <w:jc w:val="right"/>
              <w:rPr>
                <w:sz w:val="20"/>
                <w:szCs w:val="20"/>
              </w:rPr>
            </w:pPr>
            <w:r>
              <w:rPr>
                <w:rFonts w:eastAsia="Aptos" w:cs="Aptos"/>
                <w:color w:val="000000"/>
                <w:sz w:val="20"/>
                <w:szCs w:val="20"/>
              </w:rPr>
              <w:t>0.1</w:t>
            </w:r>
          </w:p>
        </w:tc>
        <w:tc>
          <w:tcPr>
            <w:tcW w:w="833" w:type="dxa"/>
            <w:tcBorders>
              <w:top w:val="nil"/>
              <w:left w:val="nil"/>
              <w:bottom w:val="single" w:sz="4" w:space="0" w:color="auto"/>
              <w:right w:val="nil"/>
            </w:tcBorders>
          </w:tcPr>
          <w:p w14:paraId="5B8CC821" w14:textId="26BE329F" w:rsidR="009A6FED" w:rsidRPr="00B524C7" w:rsidRDefault="009A6FED" w:rsidP="009A6FED">
            <w:pPr>
              <w:spacing w:before="100" w:after="100"/>
              <w:jc w:val="right"/>
              <w:rPr>
                <w:sz w:val="20"/>
                <w:szCs w:val="20"/>
              </w:rPr>
            </w:pPr>
            <w:r>
              <w:rPr>
                <w:rFonts w:eastAsia="Aptos" w:cs="Aptos"/>
                <w:color w:val="000000"/>
                <w:sz w:val="20"/>
                <w:szCs w:val="20"/>
              </w:rPr>
              <w:t>0.0</w:t>
            </w:r>
          </w:p>
        </w:tc>
        <w:tc>
          <w:tcPr>
            <w:tcW w:w="833" w:type="dxa"/>
            <w:tcBorders>
              <w:top w:val="nil"/>
              <w:left w:val="nil"/>
              <w:bottom w:val="single" w:sz="4" w:space="0" w:color="auto"/>
            </w:tcBorders>
          </w:tcPr>
          <w:p w14:paraId="42E6739A" w14:textId="72EC44BB" w:rsidR="009A6FED" w:rsidRPr="00B524C7" w:rsidRDefault="009A6FED" w:rsidP="009A6FED">
            <w:pPr>
              <w:spacing w:before="100" w:after="100"/>
              <w:jc w:val="right"/>
              <w:rPr>
                <w:sz w:val="20"/>
                <w:szCs w:val="20"/>
              </w:rPr>
            </w:pPr>
            <w:r>
              <w:rPr>
                <w:rFonts w:eastAsia="Aptos" w:cs="Aptos"/>
                <w:color w:val="000000"/>
                <w:sz w:val="20"/>
                <w:szCs w:val="20"/>
              </w:rPr>
              <w:t>4.8</w:t>
            </w:r>
          </w:p>
        </w:tc>
      </w:tr>
      <w:tr w:rsidR="009A6FED" w14:paraId="39600786" w14:textId="77777777" w:rsidTr="00D46BEC">
        <w:trPr>
          <w:trHeight w:val="283"/>
        </w:trPr>
        <w:tc>
          <w:tcPr>
            <w:tcW w:w="3114" w:type="dxa"/>
            <w:vMerge w:val="restart"/>
            <w:tcBorders>
              <w:right w:val="nil"/>
            </w:tcBorders>
          </w:tcPr>
          <w:p w14:paraId="44A1C4A8" w14:textId="007EA192" w:rsidR="009A6FED" w:rsidRPr="00147718" w:rsidRDefault="009A6FED" w:rsidP="009A6FED">
            <w:pPr>
              <w:spacing w:after="0"/>
              <w:rPr>
                <w:sz w:val="20"/>
                <w:szCs w:val="20"/>
              </w:rPr>
            </w:pPr>
            <w:r w:rsidRPr="004935B6">
              <w:rPr>
                <w:sz w:val="20"/>
                <w:szCs w:val="20"/>
              </w:rPr>
              <w:t>Health Care and Social Assistance</w:t>
            </w:r>
          </w:p>
        </w:tc>
        <w:tc>
          <w:tcPr>
            <w:tcW w:w="2126" w:type="dxa"/>
            <w:tcBorders>
              <w:top w:val="single" w:sz="4" w:space="0" w:color="auto"/>
              <w:left w:val="nil"/>
              <w:bottom w:val="nil"/>
              <w:right w:val="nil"/>
            </w:tcBorders>
          </w:tcPr>
          <w:p w14:paraId="0D022E23" w14:textId="77777777" w:rsidR="009A6FED" w:rsidRPr="00147718" w:rsidRDefault="009A6FED" w:rsidP="009A6FED">
            <w:pPr>
              <w:spacing w:after="0"/>
              <w:rPr>
                <w:sz w:val="20"/>
                <w:szCs w:val="20"/>
              </w:rPr>
            </w:pPr>
            <w:r w:rsidRPr="00147718">
              <w:rPr>
                <w:sz w:val="20"/>
                <w:szCs w:val="20"/>
              </w:rPr>
              <w:t>Agreements</w:t>
            </w:r>
          </w:p>
        </w:tc>
        <w:tc>
          <w:tcPr>
            <w:tcW w:w="832" w:type="dxa"/>
            <w:tcBorders>
              <w:top w:val="single" w:sz="4" w:space="0" w:color="auto"/>
              <w:left w:val="nil"/>
              <w:bottom w:val="nil"/>
              <w:right w:val="nil"/>
            </w:tcBorders>
          </w:tcPr>
          <w:p w14:paraId="27B0A4AC" w14:textId="17CA1350" w:rsidR="009A6FED" w:rsidRPr="00B524C7" w:rsidRDefault="009A6FED" w:rsidP="009A6FED">
            <w:pPr>
              <w:spacing w:before="100" w:after="100"/>
              <w:jc w:val="right"/>
              <w:rPr>
                <w:sz w:val="20"/>
                <w:szCs w:val="20"/>
              </w:rPr>
            </w:pPr>
            <w:r>
              <w:rPr>
                <w:rFonts w:eastAsia="Aptos" w:cs="Aptos"/>
                <w:color w:val="000000"/>
                <w:sz w:val="20"/>
                <w:szCs w:val="20"/>
              </w:rPr>
              <w:t>2</w:t>
            </w:r>
          </w:p>
        </w:tc>
        <w:tc>
          <w:tcPr>
            <w:tcW w:w="833" w:type="dxa"/>
            <w:tcBorders>
              <w:top w:val="single" w:sz="4" w:space="0" w:color="auto"/>
              <w:left w:val="nil"/>
              <w:bottom w:val="nil"/>
              <w:right w:val="nil"/>
            </w:tcBorders>
          </w:tcPr>
          <w:p w14:paraId="3EAA178D" w14:textId="7C57EFB1" w:rsidR="009A6FED" w:rsidRPr="00B524C7" w:rsidRDefault="009A6FED" w:rsidP="009A6FED">
            <w:pPr>
              <w:spacing w:before="100" w:after="100"/>
              <w:jc w:val="right"/>
              <w:rPr>
                <w:sz w:val="20"/>
                <w:szCs w:val="20"/>
              </w:rPr>
            </w:pPr>
            <w:r>
              <w:rPr>
                <w:rFonts w:eastAsia="Aptos" w:cs="Aptos"/>
                <w:color w:val="000000"/>
                <w:sz w:val="20"/>
                <w:szCs w:val="20"/>
              </w:rPr>
              <w:t>4</w:t>
            </w:r>
          </w:p>
        </w:tc>
        <w:tc>
          <w:tcPr>
            <w:tcW w:w="833" w:type="dxa"/>
            <w:tcBorders>
              <w:top w:val="single" w:sz="4" w:space="0" w:color="auto"/>
              <w:left w:val="nil"/>
              <w:bottom w:val="nil"/>
              <w:right w:val="nil"/>
            </w:tcBorders>
          </w:tcPr>
          <w:p w14:paraId="1E56577D" w14:textId="2A61ED90" w:rsidR="009A6FED" w:rsidRPr="00B524C7" w:rsidRDefault="009A6FED" w:rsidP="009A6FED">
            <w:pPr>
              <w:spacing w:before="100" w:after="100"/>
              <w:jc w:val="right"/>
              <w:rPr>
                <w:sz w:val="20"/>
                <w:szCs w:val="20"/>
              </w:rPr>
            </w:pPr>
            <w:r>
              <w:rPr>
                <w:rFonts w:eastAsia="Aptos" w:cs="Aptos"/>
                <w:color w:val="000000"/>
                <w:sz w:val="20"/>
                <w:szCs w:val="20"/>
              </w:rPr>
              <w:t>2</w:t>
            </w:r>
          </w:p>
        </w:tc>
        <w:tc>
          <w:tcPr>
            <w:tcW w:w="833" w:type="dxa"/>
            <w:tcBorders>
              <w:top w:val="single" w:sz="4" w:space="0" w:color="auto"/>
              <w:left w:val="nil"/>
              <w:bottom w:val="nil"/>
              <w:right w:val="nil"/>
            </w:tcBorders>
          </w:tcPr>
          <w:p w14:paraId="71671306" w14:textId="6F1FCD3F" w:rsidR="009A6FED" w:rsidRPr="00B524C7" w:rsidRDefault="009A6FED" w:rsidP="009A6FED">
            <w:pPr>
              <w:spacing w:before="100" w:after="100"/>
              <w:jc w:val="right"/>
              <w:rPr>
                <w:sz w:val="20"/>
                <w:szCs w:val="20"/>
              </w:rPr>
            </w:pPr>
            <w:r>
              <w:rPr>
                <w:rFonts w:eastAsia="Aptos" w:cs="Aptos"/>
                <w:color w:val="000000"/>
                <w:sz w:val="20"/>
                <w:szCs w:val="20"/>
              </w:rPr>
              <w:t>13</w:t>
            </w:r>
          </w:p>
        </w:tc>
        <w:tc>
          <w:tcPr>
            <w:tcW w:w="833" w:type="dxa"/>
            <w:tcBorders>
              <w:top w:val="single" w:sz="4" w:space="0" w:color="auto"/>
              <w:left w:val="nil"/>
              <w:bottom w:val="nil"/>
              <w:right w:val="nil"/>
            </w:tcBorders>
          </w:tcPr>
          <w:p w14:paraId="1A51CB5D" w14:textId="046F0C0E" w:rsidR="009A6FED" w:rsidRPr="00B524C7" w:rsidRDefault="009A6FED" w:rsidP="009A6FED">
            <w:pPr>
              <w:spacing w:before="100" w:after="100"/>
              <w:jc w:val="right"/>
              <w:rPr>
                <w:sz w:val="20"/>
                <w:szCs w:val="20"/>
              </w:rPr>
            </w:pPr>
            <w:r>
              <w:rPr>
                <w:rFonts w:eastAsia="Aptos" w:cs="Aptos"/>
                <w:color w:val="000000"/>
                <w:sz w:val="20"/>
                <w:szCs w:val="20"/>
              </w:rPr>
              <w:t>13</w:t>
            </w:r>
          </w:p>
        </w:tc>
        <w:tc>
          <w:tcPr>
            <w:tcW w:w="832" w:type="dxa"/>
            <w:tcBorders>
              <w:top w:val="single" w:sz="4" w:space="0" w:color="auto"/>
              <w:left w:val="nil"/>
              <w:bottom w:val="nil"/>
              <w:right w:val="nil"/>
            </w:tcBorders>
          </w:tcPr>
          <w:p w14:paraId="4EF35DC4" w14:textId="1F756B3B" w:rsidR="009A6FED" w:rsidRPr="00B524C7" w:rsidRDefault="009A6FED" w:rsidP="009A6FED">
            <w:pPr>
              <w:spacing w:before="100" w:after="100"/>
              <w:jc w:val="right"/>
              <w:rPr>
                <w:sz w:val="20"/>
                <w:szCs w:val="20"/>
              </w:rPr>
            </w:pPr>
            <w:r>
              <w:rPr>
                <w:rFonts w:eastAsia="Aptos" w:cs="Aptos"/>
                <w:color w:val="000000"/>
                <w:sz w:val="20"/>
                <w:szCs w:val="20"/>
              </w:rPr>
              <w:t>5</w:t>
            </w:r>
          </w:p>
        </w:tc>
        <w:tc>
          <w:tcPr>
            <w:tcW w:w="833" w:type="dxa"/>
            <w:tcBorders>
              <w:top w:val="single" w:sz="4" w:space="0" w:color="auto"/>
              <w:left w:val="nil"/>
              <w:bottom w:val="nil"/>
              <w:right w:val="nil"/>
            </w:tcBorders>
          </w:tcPr>
          <w:p w14:paraId="6960FDC5" w14:textId="7D10DDEE" w:rsidR="009A6FED" w:rsidRPr="00B524C7" w:rsidRDefault="009A6FED" w:rsidP="009A6FED">
            <w:pPr>
              <w:spacing w:before="100" w:after="100"/>
              <w:jc w:val="right"/>
              <w:rPr>
                <w:sz w:val="20"/>
                <w:szCs w:val="20"/>
              </w:rPr>
            </w:pPr>
            <w:r>
              <w:rPr>
                <w:rFonts w:eastAsia="Aptos" w:cs="Aptos"/>
                <w:color w:val="000000"/>
                <w:sz w:val="20"/>
                <w:szCs w:val="20"/>
              </w:rPr>
              <w:t>23</w:t>
            </w:r>
          </w:p>
        </w:tc>
        <w:tc>
          <w:tcPr>
            <w:tcW w:w="833" w:type="dxa"/>
            <w:tcBorders>
              <w:top w:val="single" w:sz="4" w:space="0" w:color="auto"/>
              <w:left w:val="nil"/>
              <w:bottom w:val="nil"/>
              <w:right w:val="nil"/>
            </w:tcBorders>
          </w:tcPr>
          <w:p w14:paraId="48F4590A" w14:textId="4E1FEBAF" w:rsidR="009A6FED" w:rsidRPr="00B524C7" w:rsidRDefault="009A6FED" w:rsidP="009A6FED">
            <w:pPr>
              <w:spacing w:before="100" w:after="100"/>
              <w:jc w:val="right"/>
              <w:rPr>
                <w:sz w:val="20"/>
                <w:szCs w:val="20"/>
              </w:rPr>
            </w:pPr>
            <w:r>
              <w:rPr>
                <w:rFonts w:eastAsia="Aptos" w:cs="Aptos"/>
                <w:color w:val="000000"/>
                <w:sz w:val="20"/>
                <w:szCs w:val="20"/>
              </w:rPr>
              <w:t>6</w:t>
            </w:r>
          </w:p>
        </w:tc>
        <w:tc>
          <w:tcPr>
            <w:tcW w:w="833" w:type="dxa"/>
            <w:tcBorders>
              <w:top w:val="single" w:sz="4" w:space="0" w:color="auto"/>
              <w:left w:val="nil"/>
              <w:bottom w:val="nil"/>
              <w:right w:val="nil"/>
            </w:tcBorders>
          </w:tcPr>
          <w:p w14:paraId="6108B2BE" w14:textId="1E17553C" w:rsidR="009A6FED" w:rsidRPr="00B524C7" w:rsidRDefault="009A6FED" w:rsidP="009A6FED">
            <w:pPr>
              <w:spacing w:before="100" w:after="100"/>
              <w:jc w:val="right"/>
              <w:rPr>
                <w:sz w:val="20"/>
                <w:szCs w:val="20"/>
              </w:rPr>
            </w:pPr>
            <w:r>
              <w:rPr>
                <w:rFonts w:eastAsia="Aptos" w:cs="Aptos"/>
                <w:color w:val="000000"/>
                <w:sz w:val="20"/>
                <w:szCs w:val="20"/>
              </w:rPr>
              <w:t>5</w:t>
            </w:r>
          </w:p>
        </w:tc>
        <w:tc>
          <w:tcPr>
            <w:tcW w:w="833" w:type="dxa"/>
            <w:tcBorders>
              <w:top w:val="single" w:sz="4" w:space="0" w:color="auto"/>
              <w:left w:val="nil"/>
              <w:bottom w:val="nil"/>
              <w:right w:val="nil"/>
            </w:tcBorders>
          </w:tcPr>
          <w:p w14:paraId="25BE0242" w14:textId="69A8C850" w:rsidR="009A6FED" w:rsidRPr="00B524C7" w:rsidRDefault="009A6FED" w:rsidP="009A6FED">
            <w:pPr>
              <w:spacing w:before="100" w:after="100"/>
              <w:jc w:val="right"/>
              <w:rPr>
                <w:sz w:val="20"/>
                <w:szCs w:val="20"/>
              </w:rPr>
            </w:pPr>
            <w:r>
              <w:rPr>
                <w:rFonts w:eastAsia="Aptos" w:cs="Aptos"/>
                <w:color w:val="000000"/>
                <w:sz w:val="20"/>
                <w:szCs w:val="20"/>
              </w:rPr>
              <w:t>0</w:t>
            </w:r>
          </w:p>
        </w:tc>
        <w:tc>
          <w:tcPr>
            <w:tcW w:w="833" w:type="dxa"/>
            <w:tcBorders>
              <w:top w:val="single" w:sz="4" w:space="0" w:color="auto"/>
              <w:left w:val="nil"/>
              <w:bottom w:val="nil"/>
            </w:tcBorders>
          </w:tcPr>
          <w:p w14:paraId="056972A6" w14:textId="6D15AED2" w:rsidR="009A6FED" w:rsidRPr="00B524C7" w:rsidRDefault="009A6FED" w:rsidP="009A6FED">
            <w:pPr>
              <w:spacing w:before="100" w:after="100"/>
              <w:jc w:val="right"/>
              <w:rPr>
                <w:sz w:val="20"/>
                <w:szCs w:val="20"/>
              </w:rPr>
            </w:pPr>
            <w:r>
              <w:rPr>
                <w:rFonts w:eastAsia="Aptos" w:cs="Aptos"/>
                <w:color w:val="000000"/>
                <w:sz w:val="20"/>
                <w:szCs w:val="20"/>
              </w:rPr>
              <w:t>73</w:t>
            </w:r>
          </w:p>
        </w:tc>
      </w:tr>
      <w:tr w:rsidR="009A6FED" w14:paraId="245A6265" w14:textId="77777777" w:rsidTr="00D46BEC">
        <w:trPr>
          <w:trHeight w:val="283"/>
        </w:trPr>
        <w:tc>
          <w:tcPr>
            <w:tcW w:w="3114" w:type="dxa"/>
            <w:vMerge/>
            <w:tcBorders>
              <w:right w:val="nil"/>
            </w:tcBorders>
          </w:tcPr>
          <w:p w14:paraId="340D6284" w14:textId="77777777" w:rsidR="009A6FED" w:rsidRPr="00147718" w:rsidRDefault="009A6FED" w:rsidP="009A6FED">
            <w:pPr>
              <w:spacing w:after="0"/>
              <w:rPr>
                <w:sz w:val="20"/>
                <w:szCs w:val="20"/>
              </w:rPr>
            </w:pPr>
          </w:p>
        </w:tc>
        <w:tc>
          <w:tcPr>
            <w:tcW w:w="2126" w:type="dxa"/>
            <w:tcBorders>
              <w:top w:val="nil"/>
              <w:left w:val="nil"/>
              <w:bottom w:val="nil"/>
              <w:right w:val="nil"/>
            </w:tcBorders>
          </w:tcPr>
          <w:p w14:paraId="00893CB2" w14:textId="77777777" w:rsidR="009A6FED" w:rsidRPr="00147718" w:rsidRDefault="009A6FED" w:rsidP="009A6FED">
            <w:pPr>
              <w:spacing w:after="0"/>
              <w:rPr>
                <w:sz w:val="20"/>
                <w:szCs w:val="20"/>
              </w:rPr>
            </w:pPr>
            <w:r w:rsidRPr="00147718">
              <w:rPr>
                <w:sz w:val="20"/>
                <w:szCs w:val="20"/>
              </w:rPr>
              <w:t>AAWI (%)</w:t>
            </w:r>
          </w:p>
        </w:tc>
        <w:tc>
          <w:tcPr>
            <w:tcW w:w="832" w:type="dxa"/>
            <w:tcBorders>
              <w:top w:val="nil"/>
              <w:left w:val="nil"/>
              <w:bottom w:val="nil"/>
              <w:right w:val="nil"/>
            </w:tcBorders>
          </w:tcPr>
          <w:p w14:paraId="2BEA2ADE" w14:textId="3E539896" w:rsidR="009A6FED" w:rsidRPr="00B524C7" w:rsidRDefault="009A6FED" w:rsidP="009A6FED">
            <w:pPr>
              <w:spacing w:before="100" w:after="100"/>
              <w:jc w:val="right"/>
              <w:rPr>
                <w:sz w:val="20"/>
                <w:szCs w:val="20"/>
              </w:rPr>
            </w:pPr>
            <w:r>
              <w:rPr>
                <w:rFonts w:eastAsia="Aptos" w:cs="Aptos"/>
                <w:color w:val="000000"/>
                <w:sz w:val="20"/>
                <w:szCs w:val="20"/>
              </w:rPr>
              <w:t>3.0</w:t>
            </w:r>
          </w:p>
        </w:tc>
        <w:tc>
          <w:tcPr>
            <w:tcW w:w="833" w:type="dxa"/>
            <w:tcBorders>
              <w:top w:val="nil"/>
              <w:left w:val="nil"/>
              <w:bottom w:val="nil"/>
              <w:right w:val="nil"/>
            </w:tcBorders>
          </w:tcPr>
          <w:p w14:paraId="517B54F3" w14:textId="549340ED" w:rsidR="009A6FED" w:rsidRPr="00B524C7" w:rsidRDefault="009A6FED" w:rsidP="009A6FED">
            <w:pPr>
              <w:spacing w:before="100" w:after="100"/>
              <w:jc w:val="right"/>
              <w:rPr>
                <w:sz w:val="20"/>
                <w:szCs w:val="20"/>
              </w:rPr>
            </w:pPr>
            <w:r>
              <w:rPr>
                <w:rFonts w:eastAsia="Aptos" w:cs="Aptos"/>
                <w:color w:val="000000"/>
                <w:sz w:val="20"/>
                <w:szCs w:val="20"/>
              </w:rPr>
              <w:t>3.4</w:t>
            </w:r>
          </w:p>
        </w:tc>
        <w:tc>
          <w:tcPr>
            <w:tcW w:w="833" w:type="dxa"/>
            <w:tcBorders>
              <w:top w:val="nil"/>
              <w:left w:val="nil"/>
              <w:bottom w:val="nil"/>
              <w:right w:val="nil"/>
            </w:tcBorders>
          </w:tcPr>
          <w:p w14:paraId="0376CC81" w14:textId="09E36955" w:rsidR="009A6FED" w:rsidRPr="00B524C7" w:rsidRDefault="009A6FED" w:rsidP="009A6FED">
            <w:pPr>
              <w:spacing w:before="100" w:after="100"/>
              <w:jc w:val="right"/>
              <w:rPr>
                <w:sz w:val="20"/>
                <w:szCs w:val="20"/>
              </w:rPr>
            </w:pPr>
            <w:r>
              <w:rPr>
                <w:rFonts w:eastAsia="Aptos" w:cs="Aptos"/>
                <w:color w:val="000000"/>
                <w:sz w:val="20"/>
                <w:szCs w:val="20"/>
              </w:rPr>
              <w:t>3.8</w:t>
            </w:r>
          </w:p>
        </w:tc>
        <w:tc>
          <w:tcPr>
            <w:tcW w:w="833" w:type="dxa"/>
            <w:tcBorders>
              <w:top w:val="nil"/>
              <w:left w:val="nil"/>
              <w:bottom w:val="nil"/>
              <w:right w:val="nil"/>
            </w:tcBorders>
          </w:tcPr>
          <w:p w14:paraId="7F9020F7" w14:textId="3211E239" w:rsidR="009A6FED" w:rsidRPr="00B524C7" w:rsidRDefault="009A6FED" w:rsidP="009A6FED">
            <w:pPr>
              <w:spacing w:before="100" w:after="100"/>
              <w:jc w:val="right"/>
              <w:rPr>
                <w:sz w:val="20"/>
                <w:szCs w:val="20"/>
              </w:rPr>
            </w:pPr>
            <w:r>
              <w:rPr>
                <w:rFonts w:eastAsia="Aptos" w:cs="Aptos"/>
                <w:color w:val="000000"/>
                <w:sz w:val="20"/>
                <w:szCs w:val="20"/>
              </w:rPr>
              <w:t>3.4</w:t>
            </w:r>
          </w:p>
        </w:tc>
        <w:tc>
          <w:tcPr>
            <w:tcW w:w="833" w:type="dxa"/>
            <w:tcBorders>
              <w:top w:val="nil"/>
              <w:left w:val="nil"/>
              <w:bottom w:val="nil"/>
              <w:right w:val="nil"/>
            </w:tcBorders>
          </w:tcPr>
          <w:p w14:paraId="574D9519" w14:textId="332E1B4D" w:rsidR="009A6FED" w:rsidRPr="00B524C7" w:rsidRDefault="009A6FED" w:rsidP="009A6FED">
            <w:pPr>
              <w:spacing w:before="100" w:after="100"/>
              <w:jc w:val="right"/>
              <w:rPr>
                <w:sz w:val="20"/>
                <w:szCs w:val="20"/>
              </w:rPr>
            </w:pPr>
            <w:r>
              <w:rPr>
                <w:rFonts w:eastAsia="Aptos" w:cs="Aptos"/>
                <w:color w:val="000000"/>
                <w:sz w:val="20"/>
                <w:szCs w:val="20"/>
              </w:rPr>
              <w:t>4.2</w:t>
            </w:r>
          </w:p>
        </w:tc>
        <w:tc>
          <w:tcPr>
            <w:tcW w:w="832" w:type="dxa"/>
            <w:tcBorders>
              <w:top w:val="nil"/>
              <w:left w:val="nil"/>
              <w:bottom w:val="nil"/>
              <w:right w:val="nil"/>
            </w:tcBorders>
          </w:tcPr>
          <w:p w14:paraId="565DB32D" w14:textId="769F89C0" w:rsidR="009A6FED" w:rsidRPr="00B524C7" w:rsidRDefault="009A6FED" w:rsidP="009A6FED">
            <w:pPr>
              <w:spacing w:before="100" w:after="100"/>
              <w:jc w:val="right"/>
              <w:rPr>
                <w:sz w:val="20"/>
                <w:szCs w:val="20"/>
              </w:rPr>
            </w:pPr>
            <w:r>
              <w:rPr>
                <w:rFonts w:eastAsia="Aptos" w:cs="Aptos"/>
                <w:color w:val="000000"/>
                <w:sz w:val="20"/>
                <w:szCs w:val="20"/>
              </w:rPr>
              <w:t>3.4</w:t>
            </w:r>
          </w:p>
        </w:tc>
        <w:tc>
          <w:tcPr>
            <w:tcW w:w="833" w:type="dxa"/>
            <w:tcBorders>
              <w:top w:val="nil"/>
              <w:left w:val="nil"/>
              <w:bottom w:val="nil"/>
              <w:right w:val="nil"/>
            </w:tcBorders>
          </w:tcPr>
          <w:p w14:paraId="63AFB00B" w14:textId="0B1EEBB9" w:rsidR="009A6FED" w:rsidRPr="00B524C7" w:rsidRDefault="009A6FED" w:rsidP="009A6FED">
            <w:pPr>
              <w:spacing w:before="100" w:after="100"/>
              <w:jc w:val="right"/>
              <w:rPr>
                <w:sz w:val="20"/>
                <w:szCs w:val="20"/>
              </w:rPr>
            </w:pPr>
            <w:r>
              <w:rPr>
                <w:rFonts w:eastAsia="Aptos" w:cs="Aptos"/>
                <w:color w:val="000000"/>
                <w:sz w:val="20"/>
                <w:szCs w:val="20"/>
              </w:rPr>
              <w:t>4.8</w:t>
            </w:r>
          </w:p>
        </w:tc>
        <w:tc>
          <w:tcPr>
            <w:tcW w:w="833" w:type="dxa"/>
            <w:tcBorders>
              <w:top w:val="nil"/>
              <w:left w:val="nil"/>
              <w:bottom w:val="nil"/>
              <w:right w:val="nil"/>
            </w:tcBorders>
          </w:tcPr>
          <w:p w14:paraId="66018902" w14:textId="39A1666D" w:rsidR="009A6FED" w:rsidRPr="00B524C7" w:rsidRDefault="009A6FED" w:rsidP="009A6FED">
            <w:pPr>
              <w:spacing w:before="100" w:after="100"/>
              <w:jc w:val="right"/>
              <w:rPr>
                <w:sz w:val="20"/>
                <w:szCs w:val="20"/>
              </w:rPr>
            </w:pPr>
            <w:r>
              <w:rPr>
                <w:rFonts w:eastAsia="Aptos" w:cs="Aptos"/>
                <w:color w:val="000000"/>
                <w:sz w:val="20"/>
                <w:szCs w:val="20"/>
              </w:rPr>
              <w:t>3.9</w:t>
            </w:r>
          </w:p>
        </w:tc>
        <w:tc>
          <w:tcPr>
            <w:tcW w:w="833" w:type="dxa"/>
            <w:tcBorders>
              <w:top w:val="nil"/>
              <w:left w:val="nil"/>
              <w:bottom w:val="nil"/>
              <w:right w:val="nil"/>
            </w:tcBorders>
          </w:tcPr>
          <w:p w14:paraId="63F20AF5" w14:textId="002D9413" w:rsidR="009A6FED" w:rsidRPr="00B524C7" w:rsidRDefault="009A6FED" w:rsidP="009A6FED">
            <w:pPr>
              <w:spacing w:before="100" w:after="100"/>
              <w:jc w:val="right"/>
              <w:rPr>
                <w:sz w:val="20"/>
                <w:szCs w:val="20"/>
              </w:rPr>
            </w:pPr>
            <w:r>
              <w:rPr>
                <w:rFonts w:eastAsia="Aptos" w:cs="Aptos"/>
                <w:color w:val="000000"/>
                <w:sz w:val="20"/>
                <w:szCs w:val="20"/>
              </w:rPr>
              <w:t>3.3</w:t>
            </w:r>
          </w:p>
        </w:tc>
        <w:tc>
          <w:tcPr>
            <w:tcW w:w="833" w:type="dxa"/>
            <w:tcBorders>
              <w:top w:val="nil"/>
              <w:left w:val="nil"/>
              <w:bottom w:val="nil"/>
              <w:right w:val="nil"/>
            </w:tcBorders>
          </w:tcPr>
          <w:p w14:paraId="579B5529" w14:textId="0B199B01" w:rsidR="009A6FED" w:rsidRPr="00B524C7" w:rsidRDefault="009A6FED" w:rsidP="009A6FED">
            <w:pPr>
              <w:spacing w:before="100" w:after="100"/>
              <w:jc w:val="right"/>
              <w:rPr>
                <w:sz w:val="20"/>
                <w:szCs w:val="20"/>
              </w:rPr>
            </w:pPr>
            <w:r>
              <w:rPr>
                <w:rFonts w:eastAsia="Aptos" w:cs="Aptos"/>
                <w:color w:val="000000"/>
                <w:sz w:val="20"/>
                <w:szCs w:val="20"/>
              </w:rPr>
              <w:t>*</w:t>
            </w:r>
          </w:p>
        </w:tc>
        <w:tc>
          <w:tcPr>
            <w:tcW w:w="833" w:type="dxa"/>
            <w:tcBorders>
              <w:top w:val="nil"/>
              <w:left w:val="nil"/>
              <w:bottom w:val="nil"/>
            </w:tcBorders>
          </w:tcPr>
          <w:p w14:paraId="7D1EDEE8" w14:textId="73E095E9" w:rsidR="009A6FED" w:rsidRPr="00B524C7" w:rsidRDefault="009A6FED" w:rsidP="009A6FED">
            <w:pPr>
              <w:spacing w:before="100" w:after="100"/>
              <w:jc w:val="right"/>
              <w:rPr>
                <w:sz w:val="20"/>
                <w:szCs w:val="20"/>
              </w:rPr>
            </w:pPr>
            <w:r>
              <w:rPr>
                <w:rFonts w:eastAsia="Aptos" w:cs="Aptos"/>
                <w:color w:val="000000"/>
                <w:sz w:val="20"/>
                <w:szCs w:val="20"/>
              </w:rPr>
              <w:t>3.8</w:t>
            </w:r>
          </w:p>
        </w:tc>
      </w:tr>
      <w:tr w:rsidR="009A6FED" w14:paraId="68858635" w14:textId="77777777" w:rsidTr="00D46BEC">
        <w:trPr>
          <w:trHeight w:val="283"/>
        </w:trPr>
        <w:tc>
          <w:tcPr>
            <w:tcW w:w="3114" w:type="dxa"/>
            <w:vMerge/>
            <w:tcBorders>
              <w:right w:val="nil"/>
            </w:tcBorders>
          </w:tcPr>
          <w:p w14:paraId="3A7D76C3" w14:textId="77777777" w:rsidR="009A6FED" w:rsidRPr="00147718" w:rsidRDefault="009A6FED" w:rsidP="009A6FED">
            <w:pPr>
              <w:spacing w:after="0"/>
              <w:rPr>
                <w:sz w:val="20"/>
                <w:szCs w:val="20"/>
              </w:rPr>
            </w:pPr>
          </w:p>
        </w:tc>
        <w:tc>
          <w:tcPr>
            <w:tcW w:w="2126" w:type="dxa"/>
            <w:tcBorders>
              <w:top w:val="nil"/>
              <w:left w:val="nil"/>
              <w:bottom w:val="nil"/>
              <w:right w:val="nil"/>
            </w:tcBorders>
          </w:tcPr>
          <w:p w14:paraId="7A41E7E9" w14:textId="77777777" w:rsidR="009A6FED" w:rsidRPr="00147718" w:rsidRDefault="009A6FED" w:rsidP="009A6FED">
            <w:pPr>
              <w:spacing w:after="0"/>
              <w:rPr>
                <w:sz w:val="20"/>
                <w:szCs w:val="20"/>
              </w:rPr>
            </w:pPr>
            <w:r w:rsidRPr="00147718">
              <w:rPr>
                <w:sz w:val="20"/>
                <w:szCs w:val="20"/>
              </w:rPr>
              <w:t>Duration (years)</w:t>
            </w:r>
          </w:p>
        </w:tc>
        <w:tc>
          <w:tcPr>
            <w:tcW w:w="832" w:type="dxa"/>
            <w:tcBorders>
              <w:top w:val="nil"/>
              <w:left w:val="nil"/>
              <w:bottom w:val="nil"/>
              <w:right w:val="nil"/>
            </w:tcBorders>
          </w:tcPr>
          <w:p w14:paraId="4D6AC403" w14:textId="281198FF" w:rsidR="009A6FED" w:rsidRPr="00B524C7" w:rsidRDefault="009A6FED" w:rsidP="009A6FED">
            <w:pPr>
              <w:spacing w:before="100" w:after="100"/>
              <w:jc w:val="right"/>
              <w:rPr>
                <w:sz w:val="20"/>
                <w:szCs w:val="20"/>
              </w:rPr>
            </w:pPr>
            <w:r>
              <w:rPr>
                <w:rFonts w:eastAsia="Aptos" w:cs="Aptos"/>
                <w:color w:val="000000"/>
                <w:sz w:val="20"/>
                <w:szCs w:val="20"/>
              </w:rPr>
              <w:t>2.9</w:t>
            </w:r>
          </w:p>
        </w:tc>
        <w:tc>
          <w:tcPr>
            <w:tcW w:w="833" w:type="dxa"/>
            <w:tcBorders>
              <w:top w:val="nil"/>
              <w:left w:val="nil"/>
              <w:bottom w:val="nil"/>
              <w:right w:val="nil"/>
            </w:tcBorders>
          </w:tcPr>
          <w:p w14:paraId="13EE965D" w14:textId="302EA608" w:rsidR="009A6FED" w:rsidRPr="00B524C7" w:rsidRDefault="009A6FED" w:rsidP="009A6FED">
            <w:pPr>
              <w:spacing w:before="100" w:after="100"/>
              <w:jc w:val="right"/>
              <w:rPr>
                <w:sz w:val="20"/>
                <w:szCs w:val="20"/>
              </w:rPr>
            </w:pPr>
            <w:r>
              <w:rPr>
                <w:rFonts w:eastAsia="Aptos" w:cs="Aptos"/>
                <w:color w:val="000000"/>
                <w:sz w:val="20"/>
                <w:szCs w:val="20"/>
              </w:rPr>
              <w:t>2.8</w:t>
            </w:r>
          </w:p>
        </w:tc>
        <w:tc>
          <w:tcPr>
            <w:tcW w:w="833" w:type="dxa"/>
            <w:tcBorders>
              <w:top w:val="nil"/>
              <w:left w:val="nil"/>
              <w:bottom w:val="nil"/>
              <w:right w:val="nil"/>
            </w:tcBorders>
          </w:tcPr>
          <w:p w14:paraId="430B1725" w14:textId="744CA84F" w:rsidR="009A6FED" w:rsidRPr="00B524C7" w:rsidRDefault="009A6FED" w:rsidP="009A6FED">
            <w:pPr>
              <w:spacing w:before="100" w:after="100"/>
              <w:jc w:val="right"/>
              <w:rPr>
                <w:sz w:val="20"/>
                <w:szCs w:val="20"/>
              </w:rPr>
            </w:pPr>
            <w:r>
              <w:rPr>
                <w:rFonts w:eastAsia="Aptos" w:cs="Aptos"/>
                <w:color w:val="000000"/>
                <w:sz w:val="20"/>
                <w:szCs w:val="20"/>
              </w:rPr>
              <w:t>1.7</w:t>
            </w:r>
          </w:p>
        </w:tc>
        <w:tc>
          <w:tcPr>
            <w:tcW w:w="833" w:type="dxa"/>
            <w:tcBorders>
              <w:top w:val="nil"/>
              <w:left w:val="nil"/>
              <w:bottom w:val="nil"/>
              <w:right w:val="nil"/>
            </w:tcBorders>
          </w:tcPr>
          <w:p w14:paraId="1B83CA79" w14:textId="732073C1" w:rsidR="009A6FED" w:rsidRPr="00B524C7" w:rsidRDefault="009A6FED" w:rsidP="009A6FED">
            <w:pPr>
              <w:spacing w:before="100" w:after="100"/>
              <w:jc w:val="right"/>
              <w:rPr>
                <w:sz w:val="20"/>
                <w:szCs w:val="20"/>
              </w:rPr>
            </w:pPr>
            <w:r>
              <w:rPr>
                <w:rFonts w:eastAsia="Aptos" w:cs="Aptos"/>
                <w:color w:val="000000"/>
                <w:sz w:val="20"/>
                <w:szCs w:val="20"/>
              </w:rPr>
              <w:t>2.7</w:t>
            </w:r>
          </w:p>
        </w:tc>
        <w:tc>
          <w:tcPr>
            <w:tcW w:w="833" w:type="dxa"/>
            <w:tcBorders>
              <w:top w:val="nil"/>
              <w:left w:val="nil"/>
              <w:bottom w:val="nil"/>
              <w:right w:val="nil"/>
            </w:tcBorders>
          </w:tcPr>
          <w:p w14:paraId="29FB4A3E" w14:textId="0ADA24E1" w:rsidR="009A6FED" w:rsidRPr="00B524C7" w:rsidRDefault="009A6FED" w:rsidP="009A6FED">
            <w:pPr>
              <w:spacing w:before="100" w:after="100"/>
              <w:jc w:val="right"/>
              <w:rPr>
                <w:sz w:val="20"/>
                <w:szCs w:val="20"/>
              </w:rPr>
            </w:pPr>
            <w:r>
              <w:rPr>
                <w:rFonts w:eastAsia="Aptos" w:cs="Aptos"/>
                <w:color w:val="000000"/>
                <w:sz w:val="20"/>
                <w:szCs w:val="20"/>
              </w:rPr>
              <w:t>2.3</w:t>
            </w:r>
          </w:p>
        </w:tc>
        <w:tc>
          <w:tcPr>
            <w:tcW w:w="832" w:type="dxa"/>
            <w:tcBorders>
              <w:top w:val="nil"/>
              <w:left w:val="nil"/>
              <w:bottom w:val="nil"/>
              <w:right w:val="nil"/>
            </w:tcBorders>
          </w:tcPr>
          <w:p w14:paraId="285BEE89" w14:textId="61748A5A" w:rsidR="009A6FED" w:rsidRPr="00B524C7" w:rsidRDefault="009A6FED" w:rsidP="009A6FED">
            <w:pPr>
              <w:spacing w:before="100" w:after="100"/>
              <w:jc w:val="right"/>
              <w:rPr>
                <w:sz w:val="20"/>
                <w:szCs w:val="20"/>
              </w:rPr>
            </w:pPr>
            <w:r>
              <w:rPr>
                <w:rFonts w:eastAsia="Aptos" w:cs="Aptos"/>
                <w:color w:val="000000"/>
                <w:sz w:val="20"/>
                <w:szCs w:val="20"/>
              </w:rPr>
              <w:t>2.9</w:t>
            </w:r>
          </w:p>
        </w:tc>
        <w:tc>
          <w:tcPr>
            <w:tcW w:w="833" w:type="dxa"/>
            <w:tcBorders>
              <w:top w:val="nil"/>
              <w:left w:val="nil"/>
              <w:bottom w:val="nil"/>
              <w:right w:val="nil"/>
            </w:tcBorders>
          </w:tcPr>
          <w:p w14:paraId="69DAD895" w14:textId="3C45E037" w:rsidR="009A6FED" w:rsidRPr="00B524C7" w:rsidRDefault="009A6FED" w:rsidP="009A6FED">
            <w:pPr>
              <w:spacing w:before="100" w:after="100"/>
              <w:jc w:val="right"/>
              <w:rPr>
                <w:sz w:val="20"/>
                <w:szCs w:val="20"/>
              </w:rPr>
            </w:pPr>
            <w:r>
              <w:rPr>
                <w:rFonts w:eastAsia="Aptos" w:cs="Aptos"/>
                <w:color w:val="000000"/>
                <w:sz w:val="20"/>
                <w:szCs w:val="20"/>
              </w:rPr>
              <w:t>1.6</w:t>
            </w:r>
          </w:p>
        </w:tc>
        <w:tc>
          <w:tcPr>
            <w:tcW w:w="833" w:type="dxa"/>
            <w:tcBorders>
              <w:top w:val="nil"/>
              <w:left w:val="nil"/>
              <w:bottom w:val="nil"/>
              <w:right w:val="nil"/>
            </w:tcBorders>
          </w:tcPr>
          <w:p w14:paraId="0BB3ABAA" w14:textId="7FE332DE" w:rsidR="009A6FED" w:rsidRPr="00B524C7" w:rsidRDefault="009A6FED" w:rsidP="009A6FED">
            <w:pPr>
              <w:spacing w:before="100" w:after="100"/>
              <w:jc w:val="right"/>
              <w:rPr>
                <w:sz w:val="20"/>
                <w:szCs w:val="20"/>
              </w:rPr>
            </w:pPr>
            <w:r>
              <w:rPr>
                <w:rFonts w:eastAsia="Aptos" w:cs="Aptos"/>
                <w:color w:val="000000"/>
                <w:sz w:val="20"/>
                <w:szCs w:val="20"/>
              </w:rPr>
              <w:t>3.0</w:t>
            </w:r>
          </w:p>
        </w:tc>
        <w:tc>
          <w:tcPr>
            <w:tcW w:w="833" w:type="dxa"/>
            <w:tcBorders>
              <w:top w:val="nil"/>
              <w:left w:val="nil"/>
              <w:bottom w:val="nil"/>
              <w:right w:val="nil"/>
            </w:tcBorders>
          </w:tcPr>
          <w:p w14:paraId="06CD62F1" w14:textId="6F9655FF" w:rsidR="009A6FED" w:rsidRPr="00B524C7" w:rsidRDefault="009A6FED" w:rsidP="009A6FED">
            <w:pPr>
              <w:spacing w:before="100" w:after="100"/>
              <w:jc w:val="right"/>
              <w:rPr>
                <w:sz w:val="20"/>
                <w:szCs w:val="20"/>
              </w:rPr>
            </w:pPr>
            <w:r>
              <w:rPr>
                <w:rFonts w:eastAsia="Aptos" w:cs="Aptos"/>
                <w:color w:val="000000"/>
                <w:sz w:val="20"/>
                <w:szCs w:val="20"/>
              </w:rPr>
              <w:t>2.5</w:t>
            </w:r>
          </w:p>
        </w:tc>
        <w:tc>
          <w:tcPr>
            <w:tcW w:w="833" w:type="dxa"/>
            <w:tcBorders>
              <w:top w:val="nil"/>
              <w:left w:val="nil"/>
              <w:bottom w:val="nil"/>
              <w:right w:val="nil"/>
            </w:tcBorders>
          </w:tcPr>
          <w:p w14:paraId="10596449" w14:textId="705C2517" w:rsidR="009A6FED" w:rsidRPr="00B524C7" w:rsidRDefault="009A6FED" w:rsidP="009A6FED">
            <w:pPr>
              <w:spacing w:before="100" w:after="100"/>
              <w:jc w:val="right"/>
              <w:rPr>
                <w:sz w:val="20"/>
                <w:szCs w:val="20"/>
              </w:rPr>
            </w:pPr>
            <w:r>
              <w:rPr>
                <w:rFonts w:eastAsia="Aptos" w:cs="Aptos"/>
                <w:color w:val="000000"/>
                <w:sz w:val="20"/>
                <w:szCs w:val="20"/>
              </w:rPr>
              <w:t>0.0</w:t>
            </w:r>
          </w:p>
        </w:tc>
        <w:tc>
          <w:tcPr>
            <w:tcW w:w="833" w:type="dxa"/>
            <w:tcBorders>
              <w:top w:val="nil"/>
              <w:left w:val="nil"/>
              <w:bottom w:val="nil"/>
            </w:tcBorders>
          </w:tcPr>
          <w:p w14:paraId="506908DA" w14:textId="09E413F1" w:rsidR="009A6FED" w:rsidRPr="00B524C7" w:rsidRDefault="009A6FED" w:rsidP="009A6FED">
            <w:pPr>
              <w:spacing w:before="100" w:after="100"/>
              <w:jc w:val="right"/>
              <w:rPr>
                <w:sz w:val="20"/>
                <w:szCs w:val="20"/>
              </w:rPr>
            </w:pPr>
            <w:r>
              <w:rPr>
                <w:rFonts w:eastAsia="Aptos" w:cs="Aptos"/>
                <w:color w:val="000000"/>
                <w:sz w:val="20"/>
                <w:szCs w:val="20"/>
              </w:rPr>
              <w:t>1.7</w:t>
            </w:r>
          </w:p>
        </w:tc>
      </w:tr>
      <w:tr w:rsidR="009A6FED" w14:paraId="702F4A2C" w14:textId="77777777" w:rsidTr="00D46BEC">
        <w:trPr>
          <w:trHeight w:val="283"/>
        </w:trPr>
        <w:tc>
          <w:tcPr>
            <w:tcW w:w="3114" w:type="dxa"/>
            <w:vMerge/>
            <w:tcBorders>
              <w:right w:val="nil"/>
            </w:tcBorders>
          </w:tcPr>
          <w:p w14:paraId="657A987C" w14:textId="77777777" w:rsidR="009A6FED" w:rsidRPr="00147718" w:rsidRDefault="009A6FED" w:rsidP="009A6FED">
            <w:pPr>
              <w:spacing w:after="0"/>
              <w:rPr>
                <w:sz w:val="20"/>
                <w:szCs w:val="20"/>
              </w:rPr>
            </w:pPr>
          </w:p>
        </w:tc>
        <w:tc>
          <w:tcPr>
            <w:tcW w:w="2126" w:type="dxa"/>
            <w:tcBorders>
              <w:top w:val="nil"/>
              <w:left w:val="nil"/>
              <w:bottom w:val="single" w:sz="4" w:space="0" w:color="auto"/>
              <w:right w:val="nil"/>
            </w:tcBorders>
          </w:tcPr>
          <w:p w14:paraId="2B38C934" w14:textId="77777777" w:rsidR="009A6FED" w:rsidRPr="00147718" w:rsidRDefault="009A6FED" w:rsidP="009A6FED">
            <w:pPr>
              <w:spacing w:after="0"/>
              <w:rPr>
                <w:sz w:val="20"/>
                <w:szCs w:val="20"/>
              </w:rPr>
            </w:pPr>
            <w:r w:rsidRPr="00147718">
              <w:rPr>
                <w:sz w:val="20"/>
                <w:szCs w:val="20"/>
              </w:rPr>
              <w:t>Employees (‘000)</w:t>
            </w:r>
          </w:p>
        </w:tc>
        <w:tc>
          <w:tcPr>
            <w:tcW w:w="832" w:type="dxa"/>
            <w:tcBorders>
              <w:top w:val="nil"/>
              <w:left w:val="nil"/>
              <w:bottom w:val="single" w:sz="4" w:space="0" w:color="auto"/>
              <w:right w:val="nil"/>
            </w:tcBorders>
          </w:tcPr>
          <w:p w14:paraId="3C8BA8E8" w14:textId="462734B2" w:rsidR="009A6FED" w:rsidRPr="00B524C7" w:rsidRDefault="009A6FED" w:rsidP="009A6FED">
            <w:pPr>
              <w:spacing w:before="100" w:after="100"/>
              <w:jc w:val="right"/>
              <w:rPr>
                <w:sz w:val="20"/>
                <w:szCs w:val="20"/>
              </w:rPr>
            </w:pPr>
            <w:r>
              <w:rPr>
                <w:rFonts w:eastAsia="Aptos" w:cs="Aptos"/>
                <w:color w:val="000000"/>
                <w:sz w:val="20"/>
                <w:szCs w:val="20"/>
              </w:rPr>
              <w:t>0.4</w:t>
            </w:r>
          </w:p>
        </w:tc>
        <w:tc>
          <w:tcPr>
            <w:tcW w:w="833" w:type="dxa"/>
            <w:tcBorders>
              <w:top w:val="nil"/>
              <w:left w:val="nil"/>
              <w:bottom w:val="single" w:sz="4" w:space="0" w:color="auto"/>
              <w:right w:val="nil"/>
            </w:tcBorders>
          </w:tcPr>
          <w:p w14:paraId="54DB9E07" w14:textId="08A443E5" w:rsidR="009A6FED" w:rsidRPr="00B524C7" w:rsidRDefault="009A6FED" w:rsidP="009A6FED">
            <w:pPr>
              <w:spacing w:before="100" w:after="100"/>
              <w:jc w:val="right"/>
              <w:rPr>
                <w:sz w:val="20"/>
                <w:szCs w:val="20"/>
              </w:rPr>
            </w:pPr>
            <w:r>
              <w:rPr>
                <w:rFonts w:eastAsia="Aptos" w:cs="Aptos"/>
                <w:color w:val="000000"/>
                <w:sz w:val="20"/>
                <w:szCs w:val="20"/>
              </w:rPr>
              <w:t>0.7</w:t>
            </w:r>
          </w:p>
        </w:tc>
        <w:tc>
          <w:tcPr>
            <w:tcW w:w="833" w:type="dxa"/>
            <w:tcBorders>
              <w:top w:val="nil"/>
              <w:left w:val="nil"/>
              <w:bottom w:val="single" w:sz="4" w:space="0" w:color="auto"/>
              <w:right w:val="nil"/>
            </w:tcBorders>
          </w:tcPr>
          <w:p w14:paraId="084A52E8" w14:textId="3BE1D503" w:rsidR="009A6FED" w:rsidRPr="00B524C7" w:rsidRDefault="009A6FED" w:rsidP="009A6FED">
            <w:pPr>
              <w:spacing w:before="100" w:after="100"/>
              <w:jc w:val="right"/>
              <w:rPr>
                <w:sz w:val="20"/>
                <w:szCs w:val="20"/>
              </w:rPr>
            </w:pPr>
            <w:r>
              <w:rPr>
                <w:rFonts w:eastAsia="Aptos" w:cs="Aptos"/>
                <w:color w:val="000000"/>
                <w:sz w:val="20"/>
                <w:szCs w:val="20"/>
              </w:rPr>
              <w:t>0.0</w:t>
            </w:r>
          </w:p>
        </w:tc>
        <w:tc>
          <w:tcPr>
            <w:tcW w:w="833" w:type="dxa"/>
            <w:tcBorders>
              <w:top w:val="nil"/>
              <w:left w:val="nil"/>
              <w:bottom w:val="single" w:sz="4" w:space="0" w:color="auto"/>
              <w:right w:val="nil"/>
            </w:tcBorders>
          </w:tcPr>
          <w:p w14:paraId="265B3206" w14:textId="3F05A528" w:rsidR="009A6FED" w:rsidRPr="00B524C7" w:rsidRDefault="009A6FED" w:rsidP="009A6FED">
            <w:pPr>
              <w:spacing w:before="100" w:after="100"/>
              <w:jc w:val="right"/>
              <w:rPr>
                <w:sz w:val="20"/>
                <w:szCs w:val="20"/>
              </w:rPr>
            </w:pPr>
            <w:r>
              <w:rPr>
                <w:rFonts w:eastAsia="Aptos" w:cs="Aptos"/>
                <w:color w:val="000000"/>
                <w:sz w:val="20"/>
                <w:szCs w:val="20"/>
              </w:rPr>
              <w:t>8.0</w:t>
            </w:r>
          </w:p>
        </w:tc>
        <w:tc>
          <w:tcPr>
            <w:tcW w:w="833" w:type="dxa"/>
            <w:tcBorders>
              <w:top w:val="nil"/>
              <w:left w:val="nil"/>
              <w:bottom w:val="single" w:sz="4" w:space="0" w:color="auto"/>
              <w:right w:val="nil"/>
            </w:tcBorders>
          </w:tcPr>
          <w:p w14:paraId="139ADC4F" w14:textId="6DC57F49" w:rsidR="009A6FED" w:rsidRPr="00B524C7" w:rsidRDefault="009A6FED" w:rsidP="009A6FED">
            <w:pPr>
              <w:spacing w:before="100" w:after="100"/>
              <w:jc w:val="right"/>
              <w:rPr>
                <w:sz w:val="20"/>
                <w:szCs w:val="20"/>
              </w:rPr>
            </w:pPr>
            <w:r>
              <w:rPr>
                <w:rFonts w:eastAsia="Aptos" w:cs="Aptos"/>
                <w:color w:val="000000"/>
                <w:sz w:val="20"/>
                <w:szCs w:val="20"/>
              </w:rPr>
              <w:t>3.0</w:t>
            </w:r>
          </w:p>
        </w:tc>
        <w:tc>
          <w:tcPr>
            <w:tcW w:w="832" w:type="dxa"/>
            <w:tcBorders>
              <w:top w:val="nil"/>
              <w:left w:val="nil"/>
              <w:bottom w:val="single" w:sz="4" w:space="0" w:color="auto"/>
              <w:right w:val="nil"/>
            </w:tcBorders>
          </w:tcPr>
          <w:p w14:paraId="37028B28" w14:textId="4EEC856C" w:rsidR="009A6FED" w:rsidRPr="00B524C7" w:rsidRDefault="009A6FED" w:rsidP="009A6FED">
            <w:pPr>
              <w:spacing w:before="100" w:after="100"/>
              <w:jc w:val="right"/>
              <w:rPr>
                <w:sz w:val="20"/>
                <w:szCs w:val="20"/>
              </w:rPr>
            </w:pPr>
            <w:r>
              <w:rPr>
                <w:rFonts w:eastAsia="Aptos" w:cs="Aptos"/>
                <w:color w:val="000000"/>
                <w:sz w:val="20"/>
                <w:szCs w:val="20"/>
              </w:rPr>
              <w:t>1.1</w:t>
            </w:r>
          </w:p>
        </w:tc>
        <w:tc>
          <w:tcPr>
            <w:tcW w:w="833" w:type="dxa"/>
            <w:tcBorders>
              <w:top w:val="nil"/>
              <w:left w:val="nil"/>
              <w:bottom w:val="single" w:sz="4" w:space="0" w:color="auto"/>
              <w:right w:val="nil"/>
            </w:tcBorders>
          </w:tcPr>
          <w:p w14:paraId="77A149CE" w14:textId="5FB766CF" w:rsidR="009A6FED" w:rsidRPr="00B524C7" w:rsidRDefault="009A6FED" w:rsidP="009A6FED">
            <w:pPr>
              <w:spacing w:before="100" w:after="100"/>
              <w:jc w:val="right"/>
              <w:rPr>
                <w:sz w:val="20"/>
                <w:szCs w:val="20"/>
              </w:rPr>
            </w:pPr>
            <w:r>
              <w:rPr>
                <w:rFonts w:eastAsia="Aptos" w:cs="Aptos"/>
                <w:color w:val="000000"/>
                <w:sz w:val="20"/>
                <w:szCs w:val="20"/>
              </w:rPr>
              <w:t>167.7</w:t>
            </w:r>
          </w:p>
        </w:tc>
        <w:tc>
          <w:tcPr>
            <w:tcW w:w="833" w:type="dxa"/>
            <w:tcBorders>
              <w:top w:val="nil"/>
              <w:left w:val="nil"/>
              <w:bottom w:val="single" w:sz="4" w:space="0" w:color="auto"/>
              <w:right w:val="nil"/>
            </w:tcBorders>
          </w:tcPr>
          <w:p w14:paraId="01996098" w14:textId="4A237598" w:rsidR="009A6FED" w:rsidRPr="00B524C7" w:rsidRDefault="009A6FED" w:rsidP="009A6FED">
            <w:pPr>
              <w:spacing w:before="100" w:after="100"/>
              <w:jc w:val="right"/>
              <w:rPr>
                <w:sz w:val="20"/>
                <w:szCs w:val="20"/>
              </w:rPr>
            </w:pPr>
            <w:r>
              <w:rPr>
                <w:rFonts w:eastAsia="Aptos" w:cs="Aptos"/>
                <w:color w:val="000000"/>
                <w:sz w:val="20"/>
                <w:szCs w:val="20"/>
              </w:rPr>
              <w:t>1.5</w:t>
            </w:r>
          </w:p>
        </w:tc>
        <w:tc>
          <w:tcPr>
            <w:tcW w:w="833" w:type="dxa"/>
            <w:tcBorders>
              <w:top w:val="nil"/>
              <w:left w:val="nil"/>
              <w:bottom w:val="single" w:sz="4" w:space="0" w:color="auto"/>
              <w:right w:val="nil"/>
            </w:tcBorders>
          </w:tcPr>
          <w:p w14:paraId="741B6B53" w14:textId="756E0136" w:rsidR="009A6FED" w:rsidRPr="00B524C7" w:rsidRDefault="009A6FED" w:rsidP="009A6FED">
            <w:pPr>
              <w:spacing w:before="100" w:after="100"/>
              <w:jc w:val="right"/>
              <w:rPr>
                <w:sz w:val="20"/>
                <w:szCs w:val="20"/>
              </w:rPr>
            </w:pPr>
            <w:r>
              <w:rPr>
                <w:rFonts w:eastAsia="Aptos" w:cs="Aptos"/>
                <w:color w:val="000000"/>
                <w:sz w:val="20"/>
                <w:szCs w:val="20"/>
              </w:rPr>
              <w:t>3.3</w:t>
            </w:r>
          </w:p>
        </w:tc>
        <w:tc>
          <w:tcPr>
            <w:tcW w:w="833" w:type="dxa"/>
            <w:tcBorders>
              <w:top w:val="nil"/>
              <w:left w:val="nil"/>
              <w:bottom w:val="single" w:sz="4" w:space="0" w:color="auto"/>
              <w:right w:val="nil"/>
            </w:tcBorders>
          </w:tcPr>
          <w:p w14:paraId="5AF153A0" w14:textId="1A07D83F" w:rsidR="009A6FED" w:rsidRPr="00B524C7" w:rsidRDefault="009A6FED" w:rsidP="009A6FED">
            <w:pPr>
              <w:spacing w:before="100" w:after="100"/>
              <w:jc w:val="right"/>
              <w:rPr>
                <w:sz w:val="20"/>
                <w:szCs w:val="20"/>
              </w:rPr>
            </w:pPr>
            <w:r>
              <w:rPr>
                <w:rFonts w:eastAsia="Aptos" w:cs="Aptos"/>
                <w:color w:val="000000"/>
                <w:sz w:val="20"/>
                <w:szCs w:val="20"/>
              </w:rPr>
              <w:t>0.0</w:t>
            </w:r>
          </w:p>
        </w:tc>
        <w:tc>
          <w:tcPr>
            <w:tcW w:w="833" w:type="dxa"/>
            <w:tcBorders>
              <w:top w:val="nil"/>
              <w:left w:val="nil"/>
              <w:bottom w:val="single" w:sz="4" w:space="0" w:color="auto"/>
            </w:tcBorders>
          </w:tcPr>
          <w:p w14:paraId="77220BE5" w14:textId="0DDDC79D" w:rsidR="009A6FED" w:rsidRPr="00B524C7" w:rsidRDefault="009A6FED" w:rsidP="009A6FED">
            <w:pPr>
              <w:spacing w:before="100" w:after="100"/>
              <w:jc w:val="right"/>
              <w:rPr>
                <w:sz w:val="20"/>
                <w:szCs w:val="20"/>
              </w:rPr>
            </w:pPr>
            <w:r>
              <w:rPr>
                <w:rFonts w:eastAsia="Aptos" w:cs="Aptos"/>
                <w:color w:val="000000"/>
                <w:sz w:val="20"/>
                <w:szCs w:val="20"/>
              </w:rPr>
              <w:t>185.9</w:t>
            </w:r>
          </w:p>
        </w:tc>
      </w:tr>
      <w:tr w:rsidR="009A6FED" w14:paraId="5705A1FF" w14:textId="77777777" w:rsidTr="00D46BEC">
        <w:trPr>
          <w:trHeight w:val="283"/>
        </w:trPr>
        <w:tc>
          <w:tcPr>
            <w:tcW w:w="3114" w:type="dxa"/>
            <w:vMerge w:val="restart"/>
            <w:tcBorders>
              <w:right w:val="nil"/>
            </w:tcBorders>
          </w:tcPr>
          <w:p w14:paraId="613D6F18" w14:textId="04866038" w:rsidR="009A6FED" w:rsidRPr="00147718" w:rsidRDefault="009A6FED" w:rsidP="009A6FED">
            <w:pPr>
              <w:spacing w:after="0"/>
              <w:rPr>
                <w:sz w:val="20"/>
                <w:szCs w:val="20"/>
              </w:rPr>
            </w:pPr>
            <w:r w:rsidRPr="0087763C">
              <w:rPr>
                <w:sz w:val="20"/>
                <w:szCs w:val="20"/>
              </w:rPr>
              <w:t>Arts and Recreation Services</w:t>
            </w:r>
          </w:p>
        </w:tc>
        <w:tc>
          <w:tcPr>
            <w:tcW w:w="2126" w:type="dxa"/>
            <w:tcBorders>
              <w:top w:val="single" w:sz="4" w:space="0" w:color="auto"/>
              <w:left w:val="nil"/>
              <w:bottom w:val="nil"/>
              <w:right w:val="nil"/>
            </w:tcBorders>
          </w:tcPr>
          <w:p w14:paraId="0CDBE854" w14:textId="77777777" w:rsidR="009A6FED" w:rsidRPr="00147718" w:rsidRDefault="009A6FED" w:rsidP="009A6FED">
            <w:pPr>
              <w:spacing w:after="0"/>
              <w:rPr>
                <w:sz w:val="20"/>
                <w:szCs w:val="20"/>
              </w:rPr>
            </w:pPr>
            <w:r w:rsidRPr="00147718">
              <w:rPr>
                <w:sz w:val="20"/>
                <w:szCs w:val="20"/>
              </w:rPr>
              <w:t>Agreements</w:t>
            </w:r>
          </w:p>
        </w:tc>
        <w:tc>
          <w:tcPr>
            <w:tcW w:w="832" w:type="dxa"/>
            <w:tcBorders>
              <w:top w:val="single" w:sz="4" w:space="0" w:color="auto"/>
              <w:left w:val="nil"/>
              <w:bottom w:val="nil"/>
              <w:right w:val="nil"/>
            </w:tcBorders>
          </w:tcPr>
          <w:p w14:paraId="6B6C949D" w14:textId="691D6422" w:rsidR="009A6FED" w:rsidRPr="00B524C7" w:rsidRDefault="009A6FED" w:rsidP="009A6FED">
            <w:pPr>
              <w:spacing w:before="100" w:after="100"/>
              <w:jc w:val="right"/>
              <w:rPr>
                <w:sz w:val="20"/>
                <w:szCs w:val="20"/>
              </w:rPr>
            </w:pPr>
            <w:r>
              <w:rPr>
                <w:rFonts w:eastAsia="Aptos" w:cs="Aptos"/>
                <w:color w:val="000000"/>
                <w:sz w:val="20"/>
                <w:szCs w:val="20"/>
              </w:rPr>
              <w:t>0</w:t>
            </w:r>
          </w:p>
        </w:tc>
        <w:tc>
          <w:tcPr>
            <w:tcW w:w="833" w:type="dxa"/>
            <w:tcBorders>
              <w:top w:val="single" w:sz="4" w:space="0" w:color="auto"/>
              <w:left w:val="nil"/>
              <w:bottom w:val="nil"/>
              <w:right w:val="nil"/>
            </w:tcBorders>
          </w:tcPr>
          <w:p w14:paraId="3F8E2A6B" w14:textId="20CD6A81" w:rsidR="009A6FED" w:rsidRPr="00B524C7" w:rsidRDefault="009A6FED" w:rsidP="009A6FED">
            <w:pPr>
              <w:spacing w:before="100" w:after="100"/>
              <w:jc w:val="right"/>
              <w:rPr>
                <w:sz w:val="20"/>
                <w:szCs w:val="20"/>
              </w:rPr>
            </w:pPr>
            <w:r>
              <w:rPr>
                <w:rFonts w:eastAsia="Aptos" w:cs="Aptos"/>
                <w:color w:val="000000"/>
                <w:sz w:val="20"/>
                <w:szCs w:val="20"/>
              </w:rPr>
              <w:t>2</w:t>
            </w:r>
          </w:p>
        </w:tc>
        <w:tc>
          <w:tcPr>
            <w:tcW w:w="833" w:type="dxa"/>
            <w:tcBorders>
              <w:top w:val="single" w:sz="4" w:space="0" w:color="auto"/>
              <w:left w:val="nil"/>
              <w:bottom w:val="nil"/>
              <w:right w:val="nil"/>
            </w:tcBorders>
          </w:tcPr>
          <w:p w14:paraId="4BFE2D8D" w14:textId="61B5A6BC" w:rsidR="009A6FED" w:rsidRPr="00B524C7" w:rsidRDefault="009A6FED" w:rsidP="009A6FED">
            <w:pPr>
              <w:spacing w:before="100" w:after="100"/>
              <w:jc w:val="right"/>
              <w:rPr>
                <w:sz w:val="20"/>
                <w:szCs w:val="20"/>
              </w:rPr>
            </w:pPr>
            <w:r>
              <w:rPr>
                <w:rFonts w:eastAsia="Aptos" w:cs="Aptos"/>
                <w:color w:val="000000"/>
                <w:sz w:val="20"/>
                <w:szCs w:val="20"/>
              </w:rPr>
              <w:t>0</w:t>
            </w:r>
          </w:p>
        </w:tc>
        <w:tc>
          <w:tcPr>
            <w:tcW w:w="833" w:type="dxa"/>
            <w:tcBorders>
              <w:top w:val="single" w:sz="4" w:space="0" w:color="auto"/>
              <w:left w:val="nil"/>
              <w:bottom w:val="nil"/>
              <w:right w:val="nil"/>
            </w:tcBorders>
          </w:tcPr>
          <w:p w14:paraId="71265C87" w14:textId="569DB4B0" w:rsidR="009A6FED" w:rsidRPr="00B524C7" w:rsidRDefault="009A6FED" w:rsidP="009A6FED">
            <w:pPr>
              <w:spacing w:before="100" w:after="100"/>
              <w:jc w:val="right"/>
              <w:rPr>
                <w:sz w:val="20"/>
                <w:szCs w:val="20"/>
              </w:rPr>
            </w:pPr>
            <w:r>
              <w:rPr>
                <w:rFonts w:eastAsia="Aptos" w:cs="Aptos"/>
                <w:color w:val="000000"/>
                <w:sz w:val="20"/>
                <w:szCs w:val="20"/>
              </w:rPr>
              <w:t>0</w:t>
            </w:r>
          </w:p>
        </w:tc>
        <w:tc>
          <w:tcPr>
            <w:tcW w:w="833" w:type="dxa"/>
            <w:tcBorders>
              <w:top w:val="single" w:sz="4" w:space="0" w:color="auto"/>
              <w:left w:val="nil"/>
              <w:bottom w:val="nil"/>
              <w:right w:val="nil"/>
            </w:tcBorders>
          </w:tcPr>
          <w:p w14:paraId="67B88CDE" w14:textId="4CB11286" w:rsidR="009A6FED" w:rsidRPr="00B524C7" w:rsidRDefault="009A6FED" w:rsidP="009A6FED">
            <w:pPr>
              <w:spacing w:before="100" w:after="100"/>
              <w:jc w:val="right"/>
              <w:rPr>
                <w:sz w:val="20"/>
                <w:szCs w:val="20"/>
              </w:rPr>
            </w:pPr>
            <w:r>
              <w:rPr>
                <w:rFonts w:eastAsia="Aptos" w:cs="Aptos"/>
                <w:color w:val="000000"/>
                <w:sz w:val="20"/>
                <w:szCs w:val="20"/>
              </w:rPr>
              <w:t>0</w:t>
            </w:r>
          </w:p>
        </w:tc>
        <w:tc>
          <w:tcPr>
            <w:tcW w:w="832" w:type="dxa"/>
            <w:tcBorders>
              <w:top w:val="single" w:sz="4" w:space="0" w:color="auto"/>
              <w:left w:val="nil"/>
              <w:bottom w:val="nil"/>
              <w:right w:val="nil"/>
            </w:tcBorders>
          </w:tcPr>
          <w:p w14:paraId="2E011B28" w14:textId="62C75B32" w:rsidR="009A6FED" w:rsidRPr="00B524C7" w:rsidRDefault="009A6FED" w:rsidP="009A6FED">
            <w:pPr>
              <w:spacing w:before="100" w:after="100"/>
              <w:jc w:val="right"/>
              <w:rPr>
                <w:sz w:val="20"/>
                <w:szCs w:val="20"/>
              </w:rPr>
            </w:pPr>
            <w:r>
              <w:rPr>
                <w:rFonts w:eastAsia="Aptos" w:cs="Aptos"/>
                <w:color w:val="000000"/>
                <w:sz w:val="20"/>
                <w:szCs w:val="20"/>
              </w:rPr>
              <w:t>0</w:t>
            </w:r>
          </w:p>
        </w:tc>
        <w:tc>
          <w:tcPr>
            <w:tcW w:w="833" w:type="dxa"/>
            <w:tcBorders>
              <w:top w:val="single" w:sz="4" w:space="0" w:color="auto"/>
              <w:left w:val="nil"/>
              <w:bottom w:val="nil"/>
              <w:right w:val="nil"/>
            </w:tcBorders>
          </w:tcPr>
          <w:p w14:paraId="7B7BA6B1" w14:textId="19F00252" w:rsidR="009A6FED" w:rsidRPr="00B524C7" w:rsidRDefault="009A6FED" w:rsidP="009A6FED">
            <w:pPr>
              <w:spacing w:before="100" w:after="100"/>
              <w:jc w:val="right"/>
              <w:rPr>
                <w:sz w:val="20"/>
                <w:szCs w:val="20"/>
              </w:rPr>
            </w:pPr>
            <w:r>
              <w:rPr>
                <w:rFonts w:eastAsia="Aptos" w:cs="Aptos"/>
                <w:color w:val="000000"/>
                <w:sz w:val="20"/>
                <w:szCs w:val="20"/>
              </w:rPr>
              <w:t>6</w:t>
            </w:r>
          </w:p>
        </w:tc>
        <w:tc>
          <w:tcPr>
            <w:tcW w:w="833" w:type="dxa"/>
            <w:tcBorders>
              <w:top w:val="single" w:sz="4" w:space="0" w:color="auto"/>
              <w:left w:val="nil"/>
              <w:bottom w:val="nil"/>
              <w:right w:val="nil"/>
            </w:tcBorders>
          </w:tcPr>
          <w:p w14:paraId="51B6DA59" w14:textId="4D63274D" w:rsidR="009A6FED" w:rsidRPr="00B524C7" w:rsidRDefault="009A6FED" w:rsidP="009A6FED">
            <w:pPr>
              <w:spacing w:before="100" w:after="100"/>
              <w:jc w:val="right"/>
              <w:rPr>
                <w:sz w:val="20"/>
                <w:szCs w:val="20"/>
              </w:rPr>
            </w:pPr>
            <w:r>
              <w:rPr>
                <w:rFonts w:eastAsia="Aptos" w:cs="Aptos"/>
                <w:color w:val="000000"/>
                <w:sz w:val="20"/>
                <w:szCs w:val="20"/>
              </w:rPr>
              <w:t>1</w:t>
            </w:r>
          </w:p>
        </w:tc>
        <w:tc>
          <w:tcPr>
            <w:tcW w:w="833" w:type="dxa"/>
            <w:tcBorders>
              <w:top w:val="single" w:sz="4" w:space="0" w:color="auto"/>
              <w:left w:val="nil"/>
              <w:bottom w:val="nil"/>
              <w:right w:val="nil"/>
            </w:tcBorders>
          </w:tcPr>
          <w:p w14:paraId="6EE36085" w14:textId="18315A4C" w:rsidR="009A6FED" w:rsidRPr="00B524C7" w:rsidRDefault="009A6FED" w:rsidP="009A6FED">
            <w:pPr>
              <w:spacing w:before="100" w:after="100"/>
              <w:jc w:val="right"/>
              <w:rPr>
                <w:sz w:val="20"/>
                <w:szCs w:val="20"/>
              </w:rPr>
            </w:pPr>
            <w:r>
              <w:rPr>
                <w:rFonts w:eastAsia="Aptos" w:cs="Aptos"/>
                <w:color w:val="000000"/>
                <w:sz w:val="20"/>
                <w:szCs w:val="20"/>
              </w:rPr>
              <w:t>5</w:t>
            </w:r>
          </w:p>
        </w:tc>
        <w:tc>
          <w:tcPr>
            <w:tcW w:w="833" w:type="dxa"/>
            <w:tcBorders>
              <w:top w:val="single" w:sz="4" w:space="0" w:color="auto"/>
              <w:left w:val="nil"/>
              <w:bottom w:val="nil"/>
              <w:right w:val="nil"/>
            </w:tcBorders>
          </w:tcPr>
          <w:p w14:paraId="23FAC681" w14:textId="39FFAA26" w:rsidR="009A6FED" w:rsidRPr="00B524C7" w:rsidRDefault="009A6FED" w:rsidP="009A6FED">
            <w:pPr>
              <w:spacing w:before="100" w:after="100"/>
              <w:jc w:val="right"/>
              <w:rPr>
                <w:sz w:val="20"/>
                <w:szCs w:val="20"/>
              </w:rPr>
            </w:pPr>
            <w:r>
              <w:rPr>
                <w:rFonts w:eastAsia="Aptos" w:cs="Aptos"/>
                <w:color w:val="000000"/>
                <w:sz w:val="20"/>
                <w:szCs w:val="20"/>
              </w:rPr>
              <w:t>0</w:t>
            </w:r>
          </w:p>
        </w:tc>
        <w:tc>
          <w:tcPr>
            <w:tcW w:w="833" w:type="dxa"/>
            <w:tcBorders>
              <w:top w:val="single" w:sz="4" w:space="0" w:color="auto"/>
              <w:left w:val="nil"/>
              <w:bottom w:val="nil"/>
            </w:tcBorders>
          </w:tcPr>
          <w:p w14:paraId="669E03D3" w14:textId="103F9B51" w:rsidR="009A6FED" w:rsidRPr="00B524C7" w:rsidRDefault="009A6FED" w:rsidP="009A6FED">
            <w:pPr>
              <w:spacing w:before="100" w:after="100"/>
              <w:jc w:val="right"/>
              <w:rPr>
                <w:sz w:val="20"/>
                <w:szCs w:val="20"/>
              </w:rPr>
            </w:pPr>
            <w:r>
              <w:rPr>
                <w:rFonts w:eastAsia="Aptos" w:cs="Aptos"/>
                <w:color w:val="000000"/>
                <w:sz w:val="20"/>
                <w:szCs w:val="20"/>
              </w:rPr>
              <w:t>14</w:t>
            </w:r>
          </w:p>
        </w:tc>
      </w:tr>
      <w:tr w:rsidR="009A6FED" w14:paraId="4629F608" w14:textId="77777777" w:rsidTr="00D46BEC">
        <w:trPr>
          <w:trHeight w:val="283"/>
        </w:trPr>
        <w:tc>
          <w:tcPr>
            <w:tcW w:w="3114" w:type="dxa"/>
            <w:vMerge/>
            <w:tcBorders>
              <w:right w:val="nil"/>
            </w:tcBorders>
          </w:tcPr>
          <w:p w14:paraId="0E24A681" w14:textId="77777777" w:rsidR="009A6FED" w:rsidRPr="00147718" w:rsidRDefault="009A6FED" w:rsidP="009A6FED">
            <w:pPr>
              <w:spacing w:after="0"/>
              <w:rPr>
                <w:sz w:val="20"/>
                <w:szCs w:val="20"/>
              </w:rPr>
            </w:pPr>
          </w:p>
        </w:tc>
        <w:tc>
          <w:tcPr>
            <w:tcW w:w="2126" w:type="dxa"/>
            <w:tcBorders>
              <w:top w:val="nil"/>
              <w:left w:val="nil"/>
              <w:bottom w:val="nil"/>
              <w:right w:val="nil"/>
            </w:tcBorders>
          </w:tcPr>
          <w:p w14:paraId="2F1467CC" w14:textId="77777777" w:rsidR="009A6FED" w:rsidRPr="00147718" w:rsidRDefault="009A6FED" w:rsidP="009A6FED">
            <w:pPr>
              <w:spacing w:after="0"/>
              <w:rPr>
                <w:sz w:val="20"/>
                <w:szCs w:val="20"/>
              </w:rPr>
            </w:pPr>
            <w:r w:rsidRPr="00147718">
              <w:rPr>
                <w:sz w:val="20"/>
                <w:szCs w:val="20"/>
              </w:rPr>
              <w:t>AAWI (%)</w:t>
            </w:r>
          </w:p>
        </w:tc>
        <w:tc>
          <w:tcPr>
            <w:tcW w:w="832" w:type="dxa"/>
            <w:tcBorders>
              <w:top w:val="nil"/>
              <w:left w:val="nil"/>
              <w:bottom w:val="nil"/>
              <w:right w:val="nil"/>
            </w:tcBorders>
          </w:tcPr>
          <w:p w14:paraId="3CDEDB25" w14:textId="27975388" w:rsidR="009A6FED" w:rsidRPr="00B524C7" w:rsidRDefault="009A6FED" w:rsidP="009A6FED">
            <w:pPr>
              <w:spacing w:before="100" w:after="100"/>
              <w:jc w:val="right"/>
              <w:rPr>
                <w:sz w:val="20"/>
                <w:szCs w:val="20"/>
              </w:rPr>
            </w:pPr>
            <w:r>
              <w:rPr>
                <w:rFonts w:eastAsia="Aptos" w:cs="Aptos"/>
                <w:color w:val="000000"/>
                <w:sz w:val="20"/>
                <w:szCs w:val="20"/>
              </w:rPr>
              <w:t>*</w:t>
            </w:r>
          </w:p>
        </w:tc>
        <w:tc>
          <w:tcPr>
            <w:tcW w:w="833" w:type="dxa"/>
            <w:tcBorders>
              <w:top w:val="nil"/>
              <w:left w:val="nil"/>
              <w:bottom w:val="nil"/>
              <w:right w:val="nil"/>
            </w:tcBorders>
          </w:tcPr>
          <w:p w14:paraId="4C89F2B5" w14:textId="037BA731" w:rsidR="009A6FED" w:rsidRPr="00B524C7" w:rsidRDefault="009A6FED" w:rsidP="009A6FED">
            <w:pPr>
              <w:spacing w:before="100" w:after="100"/>
              <w:jc w:val="right"/>
              <w:rPr>
                <w:sz w:val="20"/>
                <w:szCs w:val="20"/>
              </w:rPr>
            </w:pPr>
            <w:r>
              <w:rPr>
                <w:rFonts w:eastAsia="Aptos" w:cs="Aptos"/>
                <w:color w:val="000000"/>
                <w:sz w:val="20"/>
                <w:szCs w:val="20"/>
              </w:rPr>
              <w:t>3.4</w:t>
            </w:r>
          </w:p>
        </w:tc>
        <w:tc>
          <w:tcPr>
            <w:tcW w:w="833" w:type="dxa"/>
            <w:tcBorders>
              <w:top w:val="nil"/>
              <w:left w:val="nil"/>
              <w:bottom w:val="nil"/>
              <w:right w:val="nil"/>
            </w:tcBorders>
          </w:tcPr>
          <w:p w14:paraId="6330E28B" w14:textId="10CA618D" w:rsidR="009A6FED" w:rsidRPr="00B524C7" w:rsidRDefault="009A6FED" w:rsidP="009A6FED">
            <w:pPr>
              <w:spacing w:before="100" w:after="100"/>
              <w:jc w:val="right"/>
              <w:rPr>
                <w:sz w:val="20"/>
                <w:szCs w:val="20"/>
              </w:rPr>
            </w:pPr>
            <w:r>
              <w:rPr>
                <w:rFonts w:eastAsia="Aptos" w:cs="Aptos"/>
                <w:color w:val="000000"/>
                <w:sz w:val="20"/>
                <w:szCs w:val="20"/>
              </w:rPr>
              <w:t>*</w:t>
            </w:r>
          </w:p>
        </w:tc>
        <w:tc>
          <w:tcPr>
            <w:tcW w:w="833" w:type="dxa"/>
            <w:tcBorders>
              <w:top w:val="nil"/>
              <w:left w:val="nil"/>
              <w:bottom w:val="nil"/>
              <w:right w:val="nil"/>
            </w:tcBorders>
          </w:tcPr>
          <w:p w14:paraId="656FD1B3" w14:textId="7B29B6E0" w:rsidR="009A6FED" w:rsidRPr="00B524C7" w:rsidRDefault="009A6FED" w:rsidP="009A6FED">
            <w:pPr>
              <w:spacing w:before="100" w:after="100"/>
              <w:jc w:val="right"/>
              <w:rPr>
                <w:sz w:val="20"/>
                <w:szCs w:val="20"/>
              </w:rPr>
            </w:pPr>
            <w:r>
              <w:rPr>
                <w:rFonts w:eastAsia="Aptos" w:cs="Aptos"/>
                <w:color w:val="000000"/>
                <w:sz w:val="20"/>
                <w:szCs w:val="20"/>
              </w:rPr>
              <w:t>*</w:t>
            </w:r>
          </w:p>
        </w:tc>
        <w:tc>
          <w:tcPr>
            <w:tcW w:w="833" w:type="dxa"/>
            <w:tcBorders>
              <w:top w:val="nil"/>
              <w:left w:val="nil"/>
              <w:bottom w:val="nil"/>
              <w:right w:val="nil"/>
            </w:tcBorders>
          </w:tcPr>
          <w:p w14:paraId="0DCCACC0" w14:textId="40207406" w:rsidR="009A6FED" w:rsidRPr="00B524C7" w:rsidRDefault="009A6FED" w:rsidP="009A6FED">
            <w:pPr>
              <w:spacing w:before="100" w:after="100"/>
              <w:jc w:val="right"/>
              <w:rPr>
                <w:sz w:val="20"/>
                <w:szCs w:val="20"/>
              </w:rPr>
            </w:pPr>
            <w:r>
              <w:rPr>
                <w:rFonts w:eastAsia="Aptos" w:cs="Aptos"/>
                <w:color w:val="000000"/>
                <w:sz w:val="20"/>
                <w:szCs w:val="20"/>
              </w:rPr>
              <w:t>*</w:t>
            </w:r>
          </w:p>
        </w:tc>
        <w:tc>
          <w:tcPr>
            <w:tcW w:w="832" w:type="dxa"/>
            <w:tcBorders>
              <w:top w:val="nil"/>
              <w:left w:val="nil"/>
              <w:bottom w:val="nil"/>
              <w:right w:val="nil"/>
            </w:tcBorders>
          </w:tcPr>
          <w:p w14:paraId="000C0ABC" w14:textId="15027AA3" w:rsidR="009A6FED" w:rsidRPr="00B524C7" w:rsidRDefault="009A6FED" w:rsidP="009A6FED">
            <w:pPr>
              <w:spacing w:before="100" w:after="100"/>
              <w:jc w:val="right"/>
              <w:rPr>
                <w:sz w:val="20"/>
                <w:szCs w:val="20"/>
              </w:rPr>
            </w:pPr>
            <w:r>
              <w:rPr>
                <w:rFonts w:eastAsia="Aptos" w:cs="Aptos"/>
                <w:color w:val="000000"/>
                <w:sz w:val="20"/>
                <w:szCs w:val="20"/>
              </w:rPr>
              <w:t>*</w:t>
            </w:r>
          </w:p>
        </w:tc>
        <w:tc>
          <w:tcPr>
            <w:tcW w:w="833" w:type="dxa"/>
            <w:tcBorders>
              <w:top w:val="nil"/>
              <w:left w:val="nil"/>
              <w:bottom w:val="nil"/>
              <w:right w:val="nil"/>
            </w:tcBorders>
          </w:tcPr>
          <w:p w14:paraId="69047EA0" w14:textId="2795C594" w:rsidR="009A6FED" w:rsidRPr="00B524C7" w:rsidRDefault="009A6FED" w:rsidP="009A6FED">
            <w:pPr>
              <w:spacing w:before="100" w:after="100"/>
              <w:jc w:val="right"/>
              <w:rPr>
                <w:sz w:val="20"/>
                <w:szCs w:val="20"/>
              </w:rPr>
            </w:pPr>
            <w:r>
              <w:rPr>
                <w:rFonts w:eastAsia="Aptos" w:cs="Aptos"/>
                <w:color w:val="000000"/>
                <w:sz w:val="20"/>
                <w:szCs w:val="20"/>
              </w:rPr>
              <w:t>3.0</w:t>
            </w:r>
          </w:p>
        </w:tc>
        <w:tc>
          <w:tcPr>
            <w:tcW w:w="833" w:type="dxa"/>
            <w:tcBorders>
              <w:top w:val="nil"/>
              <w:left w:val="nil"/>
              <w:bottom w:val="nil"/>
              <w:right w:val="nil"/>
            </w:tcBorders>
          </w:tcPr>
          <w:p w14:paraId="6C7AA008" w14:textId="6FE7A211" w:rsidR="009A6FED" w:rsidRPr="00B524C7" w:rsidRDefault="009A6FED" w:rsidP="009A6FED">
            <w:pPr>
              <w:spacing w:before="100" w:after="100"/>
              <w:jc w:val="right"/>
              <w:rPr>
                <w:sz w:val="20"/>
                <w:szCs w:val="20"/>
              </w:rPr>
            </w:pPr>
            <w:r>
              <w:rPr>
                <w:rFonts w:eastAsia="Aptos" w:cs="Aptos"/>
                <w:color w:val="000000"/>
                <w:sz w:val="20"/>
                <w:szCs w:val="20"/>
              </w:rPr>
              <w:t>3.0</w:t>
            </w:r>
          </w:p>
        </w:tc>
        <w:tc>
          <w:tcPr>
            <w:tcW w:w="833" w:type="dxa"/>
            <w:tcBorders>
              <w:top w:val="nil"/>
              <w:left w:val="nil"/>
              <w:bottom w:val="nil"/>
              <w:right w:val="nil"/>
            </w:tcBorders>
          </w:tcPr>
          <w:p w14:paraId="375A4D91" w14:textId="3861DBD1" w:rsidR="009A6FED" w:rsidRPr="00B524C7" w:rsidRDefault="009A6FED" w:rsidP="009A6FED">
            <w:pPr>
              <w:spacing w:before="100" w:after="100"/>
              <w:jc w:val="right"/>
              <w:rPr>
                <w:sz w:val="20"/>
                <w:szCs w:val="20"/>
              </w:rPr>
            </w:pPr>
            <w:r>
              <w:rPr>
                <w:rFonts w:eastAsia="Aptos" w:cs="Aptos"/>
                <w:color w:val="000000"/>
                <w:sz w:val="20"/>
                <w:szCs w:val="20"/>
              </w:rPr>
              <w:t>2.7</w:t>
            </w:r>
          </w:p>
        </w:tc>
        <w:tc>
          <w:tcPr>
            <w:tcW w:w="833" w:type="dxa"/>
            <w:tcBorders>
              <w:top w:val="nil"/>
              <w:left w:val="nil"/>
              <w:bottom w:val="nil"/>
              <w:right w:val="nil"/>
            </w:tcBorders>
          </w:tcPr>
          <w:p w14:paraId="1E5E747E" w14:textId="202F55AA" w:rsidR="009A6FED" w:rsidRPr="00B524C7" w:rsidRDefault="009A6FED" w:rsidP="009A6FED">
            <w:pPr>
              <w:spacing w:before="100" w:after="100"/>
              <w:jc w:val="right"/>
              <w:rPr>
                <w:sz w:val="20"/>
                <w:szCs w:val="20"/>
              </w:rPr>
            </w:pPr>
            <w:r>
              <w:rPr>
                <w:rFonts w:eastAsia="Aptos" w:cs="Aptos"/>
                <w:color w:val="000000"/>
                <w:sz w:val="20"/>
                <w:szCs w:val="20"/>
              </w:rPr>
              <w:t>*</w:t>
            </w:r>
          </w:p>
        </w:tc>
        <w:tc>
          <w:tcPr>
            <w:tcW w:w="833" w:type="dxa"/>
            <w:tcBorders>
              <w:top w:val="nil"/>
              <w:left w:val="nil"/>
              <w:bottom w:val="nil"/>
            </w:tcBorders>
          </w:tcPr>
          <w:p w14:paraId="28A7BDD2" w14:textId="73363EA0" w:rsidR="009A6FED" w:rsidRPr="00B524C7" w:rsidRDefault="009A6FED" w:rsidP="009A6FED">
            <w:pPr>
              <w:spacing w:before="100" w:after="100"/>
              <w:jc w:val="right"/>
              <w:rPr>
                <w:sz w:val="20"/>
                <w:szCs w:val="20"/>
              </w:rPr>
            </w:pPr>
            <w:r>
              <w:rPr>
                <w:rFonts w:eastAsia="Aptos" w:cs="Aptos"/>
                <w:color w:val="000000"/>
                <w:sz w:val="20"/>
                <w:szCs w:val="20"/>
              </w:rPr>
              <w:t>2.9</w:t>
            </w:r>
          </w:p>
        </w:tc>
      </w:tr>
      <w:tr w:rsidR="009A6FED" w14:paraId="15304677" w14:textId="77777777" w:rsidTr="00D46BEC">
        <w:trPr>
          <w:trHeight w:val="283"/>
        </w:trPr>
        <w:tc>
          <w:tcPr>
            <w:tcW w:w="3114" w:type="dxa"/>
            <w:vMerge/>
            <w:tcBorders>
              <w:right w:val="nil"/>
            </w:tcBorders>
          </w:tcPr>
          <w:p w14:paraId="52D07B74" w14:textId="77777777" w:rsidR="009A6FED" w:rsidRPr="00147718" w:rsidRDefault="009A6FED" w:rsidP="009A6FED">
            <w:pPr>
              <w:spacing w:after="0"/>
              <w:rPr>
                <w:sz w:val="20"/>
                <w:szCs w:val="20"/>
              </w:rPr>
            </w:pPr>
          </w:p>
        </w:tc>
        <w:tc>
          <w:tcPr>
            <w:tcW w:w="2126" w:type="dxa"/>
            <w:tcBorders>
              <w:top w:val="nil"/>
              <w:left w:val="nil"/>
              <w:bottom w:val="nil"/>
              <w:right w:val="nil"/>
            </w:tcBorders>
          </w:tcPr>
          <w:p w14:paraId="231CF639" w14:textId="77777777" w:rsidR="009A6FED" w:rsidRPr="00147718" w:rsidRDefault="009A6FED" w:rsidP="009A6FED">
            <w:pPr>
              <w:spacing w:after="0"/>
              <w:rPr>
                <w:sz w:val="20"/>
                <w:szCs w:val="20"/>
              </w:rPr>
            </w:pPr>
            <w:r w:rsidRPr="00147718">
              <w:rPr>
                <w:sz w:val="20"/>
                <w:szCs w:val="20"/>
              </w:rPr>
              <w:t>Duration (years)</w:t>
            </w:r>
          </w:p>
        </w:tc>
        <w:tc>
          <w:tcPr>
            <w:tcW w:w="832" w:type="dxa"/>
            <w:tcBorders>
              <w:top w:val="nil"/>
              <w:left w:val="nil"/>
              <w:bottom w:val="nil"/>
              <w:right w:val="nil"/>
            </w:tcBorders>
          </w:tcPr>
          <w:p w14:paraId="291E9D75" w14:textId="736C4073" w:rsidR="009A6FED" w:rsidRPr="00B524C7" w:rsidRDefault="009A6FED" w:rsidP="009A6FED">
            <w:pPr>
              <w:spacing w:before="100" w:after="100"/>
              <w:jc w:val="right"/>
              <w:rPr>
                <w:sz w:val="20"/>
                <w:szCs w:val="20"/>
              </w:rPr>
            </w:pPr>
            <w:r>
              <w:rPr>
                <w:rFonts w:eastAsia="Aptos" w:cs="Aptos"/>
                <w:color w:val="000000"/>
                <w:sz w:val="20"/>
                <w:szCs w:val="20"/>
              </w:rPr>
              <w:t>0.0</w:t>
            </w:r>
          </w:p>
        </w:tc>
        <w:tc>
          <w:tcPr>
            <w:tcW w:w="833" w:type="dxa"/>
            <w:tcBorders>
              <w:top w:val="nil"/>
              <w:left w:val="nil"/>
              <w:bottom w:val="nil"/>
              <w:right w:val="nil"/>
            </w:tcBorders>
          </w:tcPr>
          <w:p w14:paraId="168B668D" w14:textId="39C9AB7D" w:rsidR="009A6FED" w:rsidRPr="00B524C7" w:rsidRDefault="009A6FED" w:rsidP="009A6FED">
            <w:pPr>
              <w:spacing w:before="100" w:after="100"/>
              <w:jc w:val="right"/>
              <w:rPr>
                <w:sz w:val="20"/>
                <w:szCs w:val="20"/>
              </w:rPr>
            </w:pPr>
            <w:r>
              <w:rPr>
                <w:rFonts w:eastAsia="Aptos" w:cs="Aptos"/>
                <w:color w:val="000000"/>
                <w:sz w:val="20"/>
                <w:szCs w:val="20"/>
              </w:rPr>
              <w:t>2.8</w:t>
            </w:r>
          </w:p>
        </w:tc>
        <w:tc>
          <w:tcPr>
            <w:tcW w:w="833" w:type="dxa"/>
            <w:tcBorders>
              <w:top w:val="nil"/>
              <w:left w:val="nil"/>
              <w:bottom w:val="nil"/>
              <w:right w:val="nil"/>
            </w:tcBorders>
          </w:tcPr>
          <w:p w14:paraId="7CE9E8EA" w14:textId="3F0D1D3D" w:rsidR="009A6FED" w:rsidRPr="00B524C7" w:rsidRDefault="009A6FED" w:rsidP="009A6FED">
            <w:pPr>
              <w:spacing w:before="100" w:after="100"/>
              <w:jc w:val="right"/>
              <w:rPr>
                <w:sz w:val="20"/>
                <w:szCs w:val="20"/>
              </w:rPr>
            </w:pPr>
            <w:r>
              <w:rPr>
                <w:rFonts w:eastAsia="Aptos" w:cs="Aptos"/>
                <w:color w:val="000000"/>
                <w:sz w:val="20"/>
                <w:szCs w:val="20"/>
              </w:rPr>
              <w:t>0.0</w:t>
            </w:r>
          </w:p>
        </w:tc>
        <w:tc>
          <w:tcPr>
            <w:tcW w:w="833" w:type="dxa"/>
            <w:tcBorders>
              <w:top w:val="nil"/>
              <w:left w:val="nil"/>
              <w:bottom w:val="nil"/>
              <w:right w:val="nil"/>
            </w:tcBorders>
          </w:tcPr>
          <w:p w14:paraId="349953F7" w14:textId="0A59A1A5" w:rsidR="009A6FED" w:rsidRPr="00B524C7" w:rsidRDefault="009A6FED" w:rsidP="009A6FED">
            <w:pPr>
              <w:spacing w:before="100" w:after="100"/>
              <w:jc w:val="right"/>
              <w:rPr>
                <w:sz w:val="20"/>
                <w:szCs w:val="20"/>
              </w:rPr>
            </w:pPr>
            <w:r>
              <w:rPr>
                <w:rFonts w:eastAsia="Aptos" w:cs="Aptos"/>
                <w:color w:val="000000"/>
                <w:sz w:val="20"/>
                <w:szCs w:val="20"/>
              </w:rPr>
              <w:t>0.0</w:t>
            </w:r>
          </w:p>
        </w:tc>
        <w:tc>
          <w:tcPr>
            <w:tcW w:w="833" w:type="dxa"/>
            <w:tcBorders>
              <w:top w:val="nil"/>
              <w:left w:val="nil"/>
              <w:bottom w:val="nil"/>
              <w:right w:val="nil"/>
            </w:tcBorders>
          </w:tcPr>
          <w:p w14:paraId="7937076A" w14:textId="380FDFC0" w:rsidR="009A6FED" w:rsidRPr="00B524C7" w:rsidRDefault="009A6FED" w:rsidP="009A6FED">
            <w:pPr>
              <w:spacing w:before="100" w:after="100"/>
              <w:jc w:val="right"/>
              <w:rPr>
                <w:sz w:val="20"/>
                <w:szCs w:val="20"/>
              </w:rPr>
            </w:pPr>
            <w:r>
              <w:rPr>
                <w:rFonts w:eastAsia="Aptos" w:cs="Aptos"/>
                <w:color w:val="000000"/>
                <w:sz w:val="20"/>
                <w:szCs w:val="20"/>
              </w:rPr>
              <w:t>0.0</w:t>
            </w:r>
          </w:p>
        </w:tc>
        <w:tc>
          <w:tcPr>
            <w:tcW w:w="832" w:type="dxa"/>
            <w:tcBorders>
              <w:top w:val="nil"/>
              <w:left w:val="nil"/>
              <w:bottom w:val="nil"/>
              <w:right w:val="nil"/>
            </w:tcBorders>
          </w:tcPr>
          <w:p w14:paraId="4F2461CC" w14:textId="1B278128" w:rsidR="009A6FED" w:rsidRPr="00B524C7" w:rsidRDefault="009A6FED" w:rsidP="009A6FED">
            <w:pPr>
              <w:spacing w:before="100" w:after="100"/>
              <w:jc w:val="right"/>
              <w:rPr>
                <w:sz w:val="20"/>
                <w:szCs w:val="20"/>
              </w:rPr>
            </w:pPr>
            <w:r>
              <w:rPr>
                <w:rFonts w:eastAsia="Aptos" w:cs="Aptos"/>
                <w:color w:val="000000"/>
                <w:sz w:val="20"/>
                <w:szCs w:val="20"/>
              </w:rPr>
              <w:t>0.0</w:t>
            </w:r>
          </w:p>
        </w:tc>
        <w:tc>
          <w:tcPr>
            <w:tcW w:w="833" w:type="dxa"/>
            <w:tcBorders>
              <w:top w:val="nil"/>
              <w:left w:val="nil"/>
              <w:bottom w:val="nil"/>
              <w:right w:val="nil"/>
            </w:tcBorders>
          </w:tcPr>
          <w:p w14:paraId="41C8A55A" w14:textId="37C984AD" w:rsidR="009A6FED" w:rsidRPr="00B524C7" w:rsidRDefault="009A6FED" w:rsidP="009A6FED">
            <w:pPr>
              <w:spacing w:before="100" w:after="100"/>
              <w:jc w:val="right"/>
              <w:rPr>
                <w:sz w:val="20"/>
                <w:szCs w:val="20"/>
              </w:rPr>
            </w:pPr>
            <w:r>
              <w:rPr>
                <w:rFonts w:eastAsia="Aptos" w:cs="Aptos"/>
                <w:color w:val="000000"/>
                <w:sz w:val="20"/>
                <w:szCs w:val="20"/>
              </w:rPr>
              <w:t>2.9</w:t>
            </w:r>
          </w:p>
        </w:tc>
        <w:tc>
          <w:tcPr>
            <w:tcW w:w="833" w:type="dxa"/>
            <w:tcBorders>
              <w:top w:val="nil"/>
              <w:left w:val="nil"/>
              <w:bottom w:val="nil"/>
              <w:right w:val="nil"/>
            </w:tcBorders>
          </w:tcPr>
          <w:p w14:paraId="497C4A28" w14:textId="24415200" w:rsidR="009A6FED" w:rsidRPr="00B524C7" w:rsidRDefault="009A6FED" w:rsidP="009A6FED">
            <w:pPr>
              <w:spacing w:before="100" w:after="100"/>
              <w:jc w:val="right"/>
              <w:rPr>
                <w:sz w:val="20"/>
                <w:szCs w:val="20"/>
              </w:rPr>
            </w:pPr>
            <w:r>
              <w:rPr>
                <w:rFonts w:eastAsia="Aptos" w:cs="Aptos"/>
                <w:color w:val="000000"/>
                <w:sz w:val="20"/>
                <w:szCs w:val="20"/>
              </w:rPr>
              <w:t>1.6</w:t>
            </w:r>
          </w:p>
        </w:tc>
        <w:tc>
          <w:tcPr>
            <w:tcW w:w="833" w:type="dxa"/>
            <w:tcBorders>
              <w:top w:val="nil"/>
              <w:left w:val="nil"/>
              <w:bottom w:val="nil"/>
              <w:right w:val="nil"/>
            </w:tcBorders>
          </w:tcPr>
          <w:p w14:paraId="4035BFEA" w14:textId="1D3AC256" w:rsidR="009A6FED" w:rsidRPr="00B524C7" w:rsidRDefault="009A6FED" w:rsidP="009A6FED">
            <w:pPr>
              <w:spacing w:before="100" w:after="100"/>
              <w:jc w:val="right"/>
              <w:rPr>
                <w:sz w:val="20"/>
                <w:szCs w:val="20"/>
              </w:rPr>
            </w:pPr>
            <w:r>
              <w:rPr>
                <w:rFonts w:eastAsia="Aptos" w:cs="Aptos"/>
                <w:color w:val="000000"/>
                <w:sz w:val="20"/>
                <w:szCs w:val="20"/>
              </w:rPr>
              <w:t>2.5</w:t>
            </w:r>
          </w:p>
        </w:tc>
        <w:tc>
          <w:tcPr>
            <w:tcW w:w="833" w:type="dxa"/>
            <w:tcBorders>
              <w:top w:val="nil"/>
              <w:left w:val="nil"/>
              <w:bottom w:val="nil"/>
              <w:right w:val="nil"/>
            </w:tcBorders>
          </w:tcPr>
          <w:p w14:paraId="6910569C" w14:textId="52F616C6" w:rsidR="009A6FED" w:rsidRPr="00B524C7" w:rsidRDefault="009A6FED" w:rsidP="009A6FED">
            <w:pPr>
              <w:spacing w:before="100" w:after="100"/>
              <w:jc w:val="right"/>
              <w:rPr>
                <w:sz w:val="20"/>
                <w:szCs w:val="20"/>
              </w:rPr>
            </w:pPr>
            <w:r>
              <w:rPr>
                <w:rFonts w:eastAsia="Aptos" w:cs="Aptos"/>
                <w:color w:val="000000"/>
                <w:sz w:val="20"/>
                <w:szCs w:val="20"/>
              </w:rPr>
              <w:t>0.0</w:t>
            </w:r>
          </w:p>
        </w:tc>
        <w:tc>
          <w:tcPr>
            <w:tcW w:w="833" w:type="dxa"/>
            <w:tcBorders>
              <w:top w:val="nil"/>
              <w:left w:val="nil"/>
              <w:bottom w:val="nil"/>
            </w:tcBorders>
          </w:tcPr>
          <w:p w14:paraId="32D7A060" w14:textId="030D75EB" w:rsidR="009A6FED" w:rsidRPr="00B524C7" w:rsidRDefault="009A6FED" w:rsidP="009A6FED">
            <w:pPr>
              <w:spacing w:before="100" w:after="100"/>
              <w:jc w:val="right"/>
              <w:rPr>
                <w:sz w:val="20"/>
                <w:szCs w:val="20"/>
              </w:rPr>
            </w:pPr>
            <w:r>
              <w:rPr>
                <w:rFonts w:eastAsia="Aptos" w:cs="Aptos"/>
                <w:color w:val="000000"/>
                <w:sz w:val="20"/>
                <w:szCs w:val="20"/>
              </w:rPr>
              <w:t>2.6</w:t>
            </w:r>
          </w:p>
        </w:tc>
      </w:tr>
      <w:tr w:rsidR="009A6FED" w14:paraId="7F06DEE3" w14:textId="77777777" w:rsidTr="00D46BEC">
        <w:trPr>
          <w:trHeight w:val="283"/>
        </w:trPr>
        <w:tc>
          <w:tcPr>
            <w:tcW w:w="3114" w:type="dxa"/>
            <w:vMerge/>
            <w:tcBorders>
              <w:right w:val="nil"/>
            </w:tcBorders>
          </w:tcPr>
          <w:p w14:paraId="780BF08F" w14:textId="77777777" w:rsidR="009A6FED" w:rsidRPr="00147718" w:rsidRDefault="009A6FED" w:rsidP="009A6FED">
            <w:pPr>
              <w:spacing w:after="0"/>
              <w:rPr>
                <w:sz w:val="20"/>
                <w:szCs w:val="20"/>
              </w:rPr>
            </w:pPr>
          </w:p>
        </w:tc>
        <w:tc>
          <w:tcPr>
            <w:tcW w:w="2126" w:type="dxa"/>
            <w:tcBorders>
              <w:top w:val="nil"/>
              <w:left w:val="nil"/>
              <w:bottom w:val="single" w:sz="4" w:space="0" w:color="auto"/>
              <w:right w:val="nil"/>
            </w:tcBorders>
          </w:tcPr>
          <w:p w14:paraId="7D189A07" w14:textId="77777777" w:rsidR="009A6FED" w:rsidRPr="00147718" w:rsidRDefault="009A6FED" w:rsidP="009A6FED">
            <w:pPr>
              <w:spacing w:after="0"/>
              <w:rPr>
                <w:sz w:val="20"/>
                <w:szCs w:val="20"/>
              </w:rPr>
            </w:pPr>
            <w:r w:rsidRPr="00147718">
              <w:rPr>
                <w:sz w:val="20"/>
                <w:szCs w:val="20"/>
              </w:rPr>
              <w:t>Employees (‘000)</w:t>
            </w:r>
          </w:p>
        </w:tc>
        <w:tc>
          <w:tcPr>
            <w:tcW w:w="832" w:type="dxa"/>
            <w:tcBorders>
              <w:top w:val="nil"/>
              <w:left w:val="nil"/>
              <w:bottom w:val="single" w:sz="4" w:space="0" w:color="auto"/>
              <w:right w:val="nil"/>
            </w:tcBorders>
          </w:tcPr>
          <w:p w14:paraId="33D9F6F4" w14:textId="1AF176E3" w:rsidR="009A6FED" w:rsidRPr="00B524C7" w:rsidRDefault="009A6FED" w:rsidP="009A6FED">
            <w:pPr>
              <w:spacing w:before="100" w:after="100"/>
              <w:jc w:val="right"/>
              <w:rPr>
                <w:sz w:val="20"/>
                <w:szCs w:val="20"/>
              </w:rPr>
            </w:pPr>
            <w:r>
              <w:rPr>
                <w:rFonts w:eastAsia="Aptos" w:cs="Aptos"/>
                <w:color w:val="000000"/>
                <w:sz w:val="20"/>
                <w:szCs w:val="20"/>
              </w:rPr>
              <w:t>0.0</w:t>
            </w:r>
          </w:p>
        </w:tc>
        <w:tc>
          <w:tcPr>
            <w:tcW w:w="833" w:type="dxa"/>
            <w:tcBorders>
              <w:top w:val="nil"/>
              <w:left w:val="nil"/>
              <w:bottom w:val="single" w:sz="4" w:space="0" w:color="auto"/>
              <w:right w:val="nil"/>
            </w:tcBorders>
          </w:tcPr>
          <w:p w14:paraId="4BE3C495" w14:textId="08C4A617" w:rsidR="009A6FED" w:rsidRPr="00B524C7" w:rsidRDefault="009A6FED" w:rsidP="009A6FED">
            <w:pPr>
              <w:spacing w:before="100" w:after="100"/>
              <w:jc w:val="right"/>
              <w:rPr>
                <w:sz w:val="20"/>
                <w:szCs w:val="20"/>
              </w:rPr>
            </w:pPr>
            <w:r>
              <w:rPr>
                <w:rFonts w:eastAsia="Aptos" w:cs="Aptos"/>
                <w:color w:val="000000"/>
                <w:sz w:val="20"/>
                <w:szCs w:val="20"/>
              </w:rPr>
              <w:t>0.2</w:t>
            </w:r>
          </w:p>
        </w:tc>
        <w:tc>
          <w:tcPr>
            <w:tcW w:w="833" w:type="dxa"/>
            <w:tcBorders>
              <w:top w:val="nil"/>
              <w:left w:val="nil"/>
              <w:bottom w:val="single" w:sz="4" w:space="0" w:color="auto"/>
              <w:right w:val="nil"/>
            </w:tcBorders>
          </w:tcPr>
          <w:p w14:paraId="7BF96F14" w14:textId="75277DC8" w:rsidR="009A6FED" w:rsidRPr="00B524C7" w:rsidRDefault="009A6FED" w:rsidP="009A6FED">
            <w:pPr>
              <w:spacing w:before="100" w:after="100"/>
              <w:jc w:val="right"/>
              <w:rPr>
                <w:sz w:val="20"/>
                <w:szCs w:val="20"/>
              </w:rPr>
            </w:pPr>
            <w:r>
              <w:rPr>
                <w:rFonts w:eastAsia="Aptos" w:cs="Aptos"/>
                <w:color w:val="000000"/>
                <w:sz w:val="20"/>
                <w:szCs w:val="20"/>
              </w:rPr>
              <w:t>0.0</w:t>
            </w:r>
          </w:p>
        </w:tc>
        <w:tc>
          <w:tcPr>
            <w:tcW w:w="833" w:type="dxa"/>
            <w:tcBorders>
              <w:top w:val="nil"/>
              <w:left w:val="nil"/>
              <w:bottom w:val="single" w:sz="4" w:space="0" w:color="auto"/>
              <w:right w:val="nil"/>
            </w:tcBorders>
          </w:tcPr>
          <w:p w14:paraId="2B274223" w14:textId="2B9AEA92" w:rsidR="009A6FED" w:rsidRPr="00B524C7" w:rsidRDefault="009A6FED" w:rsidP="009A6FED">
            <w:pPr>
              <w:spacing w:before="100" w:after="100"/>
              <w:jc w:val="right"/>
              <w:rPr>
                <w:sz w:val="20"/>
                <w:szCs w:val="20"/>
              </w:rPr>
            </w:pPr>
            <w:r>
              <w:rPr>
                <w:rFonts w:eastAsia="Aptos" w:cs="Aptos"/>
                <w:color w:val="000000"/>
                <w:sz w:val="20"/>
                <w:szCs w:val="20"/>
              </w:rPr>
              <w:t>0.0</w:t>
            </w:r>
          </w:p>
        </w:tc>
        <w:tc>
          <w:tcPr>
            <w:tcW w:w="833" w:type="dxa"/>
            <w:tcBorders>
              <w:top w:val="nil"/>
              <w:left w:val="nil"/>
              <w:bottom w:val="single" w:sz="4" w:space="0" w:color="auto"/>
              <w:right w:val="nil"/>
            </w:tcBorders>
          </w:tcPr>
          <w:p w14:paraId="1C20F389" w14:textId="54078CDC" w:rsidR="009A6FED" w:rsidRPr="00B524C7" w:rsidRDefault="009A6FED" w:rsidP="009A6FED">
            <w:pPr>
              <w:spacing w:before="100" w:after="100"/>
              <w:jc w:val="right"/>
              <w:rPr>
                <w:sz w:val="20"/>
                <w:szCs w:val="20"/>
              </w:rPr>
            </w:pPr>
            <w:r>
              <w:rPr>
                <w:rFonts w:eastAsia="Aptos" w:cs="Aptos"/>
                <w:color w:val="000000"/>
                <w:sz w:val="20"/>
                <w:szCs w:val="20"/>
              </w:rPr>
              <w:t>0.0</w:t>
            </w:r>
          </w:p>
        </w:tc>
        <w:tc>
          <w:tcPr>
            <w:tcW w:w="832" w:type="dxa"/>
            <w:tcBorders>
              <w:top w:val="nil"/>
              <w:left w:val="nil"/>
              <w:bottom w:val="single" w:sz="4" w:space="0" w:color="auto"/>
              <w:right w:val="nil"/>
            </w:tcBorders>
          </w:tcPr>
          <w:p w14:paraId="372B98CD" w14:textId="55928903" w:rsidR="009A6FED" w:rsidRPr="00B524C7" w:rsidRDefault="009A6FED" w:rsidP="009A6FED">
            <w:pPr>
              <w:spacing w:before="100" w:after="100"/>
              <w:jc w:val="right"/>
              <w:rPr>
                <w:sz w:val="20"/>
                <w:szCs w:val="20"/>
              </w:rPr>
            </w:pPr>
            <w:r>
              <w:rPr>
                <w:rFonts w:eastAsia="Aptos" w:cs="Aptos"/>
                <w:color w:val="000000"/>
                <w:sz w:val="20"/>
                <w:szCs w:val="20"/>
              </w:rPr>
              <w:t>0.0</w:t>
            </w:r>
          </w:p>
        </w:tc>
        <w:tc>
          <w:tcPr>
            <w:tcW w:w="833" w:type="dxa"/>
            <w:tcBorders>
              <w:top w:val="nil"/>
              <w:left w:val="nil"/>
              <w:bottom w:val="single" w:sz="4" w:space="0" w:color="auto"/>
              <w:right w:val="nil"/>
            </w:tcBorders>
          </w:tcPr>
          <w:p w14:paraId="1E91B5A2" w14:textId="48F3A662" w:rsidR="009A6FED" w:rsidRPr="00B524C7" w:rsidRDefault="009A6FED" w:rsidP="009A6FED">
            <w:pPr>
              <w:spacing w:before="100" w:after="100"/>
              <w:jc w:val="right"/>
              <w:rPr>
                <w:sz w:val="20"/>
                <w:szCs w:val="20"/>
              </w:rPr>
            </w:pPr>
            <w:r>
              <w:rPr>
                <w:rFonts w:eastAsia="Aptos" w:cs="Aptos"/>
                <w:color w:val="000000"/>
                <w:sz w:val="20"/>
                <w:szCs w:val="20"/>
              </w:rPr>
              <w:t>1.0</w:t>
            </w:r>
          </w:p>
        </w:tc>
        <w:tc>
          <w:tcPr>
            <w:tcW w:w="833" w:type="dxa"/>
            <w:tcBorders>
              <w:top w:val="nil"/>
              <w:left w:val="nil"/>
              <w:bottom w:val="single" w:sz="4" w:space="0" w:color="auto"/>
              <w:right w:val="nil"/>
            </w:tcBorders>
          </w:tcPr>
          <w:p w14:paraId="56F1D46D" w14:textId="78F38C29" w:rsidR="009A6FED" w:rsidRPr="00B524C7" w:rsidRDefault="009A6FED" w:rsidP="009A6FED">
            <w:pPr>
              <w:spacing w:before="100" w:after="100"/>
              <w:jc w:val="right"/>
              <w:rPr>
                <w:sz w:val="20"/>
                <w:szCs w:val="20"/>
              </w:rPr>
            </w:pPr>
            <w:r>
              <w:rPr>
                <w:rFonts w:eastAsia="Aptos" w:cs="Aptos"/>
                <w:color w:val="000000"/>
                <w:sz w:val="20"/>
                <w:szCs w:val="20"/>
              </w:rPr>
              <w:t>0.0</w:t>
            </w:r>
          </w:p>
        </w:tc>
        <w:tc>
          <w:tcPr>
            <w:tcW w:w="833" w:type="dxa"/>
            <w:tcBorders>
              <w:top w:val="nil"/>
              <w:left w:val="nil"/>
              <w:bottom w:val="single" w:sz="4" w:space="0" w:color="auto"/>
              <w:right w:val="nil"/>
            </w:tcBorders>
          </w:tcPr>
          <w:p w14:paraId="166F4BDE" w14:textId="723E15CF" w:rsidR="009A6FED" w:rsidRPr="00B524C7" w:rsidRDefault="009A6FED" w:rsidP="009A6FED">
            <w:pPr>
              <w:spacing w:before="100" w:after="100"/>
              <w:jc w:val="right"/>
              <w:rPr>
                <w:sz w:val="20"/>
                <w:szCs w:val="20"/>
              </w:rPr>
            </w:pPr>
            <w:r>
              <w:rPr>
                <w:rFonts w:eastAsia="Aptos" w:cs="Aptos"/>
                <w:color w:val="000000"/>
                <w:sz w:val="20"/>
                <w:szCs w:val="20"/>
              </w:rPr>
              <w:t>5.1</w:t>
            </w:r>
          </w:p>
        </w:tc>
        <w:tc>
          <w:tcPr>
            <w:tcW w:w="833" w:type="dxa"/>
            <w:tcBorders>
              <w:top w:val="nil"/>
              <w:left w:val="nil"/>
              <w:bottom w:val="single" w:sz="4" w:space="0" w:color="auto"/>
              <w:right w:val="nil"/>
            </w:tcBorders>
          </w:tcPr>
          <w:p w14:paraId="46BE3733" w14:textId="45D496BA" w:rsidR="009A6FED" w:rsidRPr="00B524C7" w:rsidRDefault="009A6FED" w:rsidP="009A6FED">
            <w:pPr>
              <w:spacing w:before="100" w:after="100"/>
              <w:jc w:val="right"/>
              <w:rPr>
                <w:sz w:val="20"/>
                <w:szCs w:val="20"/>
              </w:rPr>
            </w:pPr>
            <w:r>
              <w:rPr>
                <w:rFonts w:eastAsia="Aptos" w:cs="Aptos"/>
                <w:color w:val="000000"/>
                <w:sz w:val="20"/>
                <w:szCs w:val="20"/>
              </w:rPr>
              <w:t>0.0</w:t>
            </w:r>
          </w:p>
        </w:tc>
        <w:tc>
          <w:tcPr>
            <w:tcW w:w="833" w:type="dxa"/>
            <w:tcBorders>
              <w:top w:val="nil"/>
              <w:left w:val="nil"/>
              <w:bottom w:val="single" w:sz="4" w:space="0" w:color="auto"/>
            </w:tcBorders>
          </w:tcPr>
          <w:p w14:paraId="0A58782C" w14:textId="36715A2A" w:rsidR="009A6FED" w:rsidRPr="00B524C7" w:rsidRDefault="009A6FED" w:rsidP="009A6FED">
            <w:pPr>
              <w:spacing w:before="100" w:after="100"/>
              <w:jc w:val="right"/>
              <w:rPr>
                <w:sz w:val="20"/>
                <w:szCs w:val="20"/>
              </w:rPr>
            </w:pPr>
            <w:r>
              <w:rPr>
                <w:rFonts w:eastAsia="Aptos" w:cs="Aptos"/>
                <w:color w:val="000000"/>
                <w:sz w:val="20"/>
                <w:szCs w:val="20"/>
              </w:rPr>
              <w:t>6.2</w:t>
            </w:r>
          </w:p>
        </w:tc>
      </w:tr>
      <w:tr w:rsidR="00130203" w14:paraId="743596CF" w14:textId="77777777" w:rsidTr="00D46BEC">
        <w:trPr>
          <w:trHeight w:val="283"/>
        </w:trPr>
        <w:tc>
          <w:tcPr>
            <w:tcW w:w="3114" w:type="dxa"/>
            <w:vMerge w:val="restart"/>
            <w:tcBorders>
              <w:right w:val="nil"/>
            </w:tcBorders>
          </w:tcPr>
          <w:p w14:paraId="45A19F6E" w14:textId="5A2D6A43" w:rsidR="00130203" w:rsidRPr="00147718" w:rsidRDefault="00130203" w:rsidP="00130203">
            <w:pPr>
              <w:spacing w:after="0"/>
              <w:rPr>
                <w:sz w:val="20"/>
                <w:szCs w:val="20"/>
              </w:rPr>
            </w:pPr>
            <w:r w:rsidRPr="0030239B">
              <w:rPr>
                <w:sz w:val="20"/>
                <w:szCs w:val="20"/>
              </w:rPr>
              <w:t>Other Services</w:t>
            </w:r>
          </w:p>
        </w:tc>
        <w:tc>
          <w:tcPr>
            <w:tcW w:w="2126" w:type="dxa"/>
            <w:tcBorders>
              <w:top w:val="single" w:sz="4" w:space="0" w:color="auto"/>
              <w:left w:val="nil"/>
              <w:bottom w:val="nil"/>
              <w:right w:val="nil"/>
            </w:tcBorders>
          </w:tcPr>
          <w:p w14:paraId="646E0744" w14:textId="77777777" w:rsidR="00130203" w:rsidRPr="00147718" w:rsidRDefault="00130203" w:rsidP="00130203">
            <w:pPr>
              <w:spacing w:after="0"/>
              <w:rPr>
                <w:sz w:val="20"/>
                <w:szCs w:val="20"/>
              </w:rPr>
            </w:pPr>
            <w:r w:rsidRPr="00147718">
              <w:rPr>
                <w:sz w:val="20"/>
                <w:szCs w:val="20"/>
              </w:rPr>
              <w:t>Agreements</w:t>
            </w:r>
          </w:p>
        </w:tc>
        <w:tc>
          <w:tcPr>
            <w:tcW w:w="832" w:type="dxa"/>
            <w:tcBorders>
              <w:top w:val="single" w:sz="4" w:space="0" w:color="auto"/>
              <w:left w:val="nil"/>
              <w:bottom w:val="nil"/>
              <w:right w:val="nil"/>
            </w:tcBorders>
          </w:tcPr>
          <w:p w14:paraId="6C19A068" w14:textId="271C58F8" w:rsidR="00130203" w:rsidRPr="00B524C7" w:rsidRDefault="00130203" w:rsidP="00130203">
            <w:pPr>
              <w:spacing w:before="100" w:after="100"/>
              <w:jc w:val="right"/>
              <w:rPr>
                <w:sz w:val="20"/>
                <w:szCs w:val="20"/>
              </w:rPr>
            </w:pPr>
            <w:r>
              <w:rPr>
                <w:rFonts w:eastAsia="Aptos" w:cs="Aptos"/>
                <w:color w:val="000000"/>
                <w:sz w:val="20"/>
                <w:szCs w:val="20"/>
              </w:rPr>
              <w:t>0</w:t>
            </w:r>
          </w:p>
        </w:tc>
        <w:tc>
          <w:tcPr>
            <w:tcW w:w="833" w:type="dxa"/>
            <w:tcBorders>
              <w:top w:val="single" w:sz="4" w:space="0" w:color="auto"/>
              <w:left w:val="nil"/>
              <w:bottom w:val="nil"/>
              <w:right w:val="nil"/>
            </w:tcBorders>
          </w:tcPr>
          <w:p w14:paraId="2E2B946B" w14:textId="7F081613" w:rsidR="00130203" w:rsidRPr="00B524C7" w:rsidRDefault="00130203" w:rsidP="00130203">
            <w:pPr>
              <w:spacing w:before="100" w:after="100"/>
              <w:jc w:val="right"/>
              <w:rPr>
                <w:sz w:val="20"/>
                <w:szCs w:val="20"/>
              </w:rPr>
            </w:pPr>
            <w:r>
              <w:rPr>
                <w:rFonts w:eastAsia="Aptos" w:cs="Aptos"/>
                <w:color w:val="000000"/>
                <w:sz w:val="20"/>
                <w:szCs w:val="20"/>
              </w:rPr>
              <w:t>2</w:t>
            </w:r>
          </w:p>
        </w:tc>
        <w:tc>
          <w:tcPr>
            <w:tcW w:w="833" w:type="dxa"/>
            <w:tcBorders>
              <w:top w:val="single" w:sz="4" w:space="0" w:color="auto"/>
              <w:left w:val="nil"/>
              <w:bottom w:val="nil"/>
              <w:right w:val="nil"/>
            </w:tcBorders>
          </w:tcPr>
          <w:p w14:paraId="58E9903B" w14:textId="3F4A9438" w:rsidR="00130203" w:rsidRPr="00B524C7" w:rsidRDefault="00130203" w:rsidP="00130203">
            <w:pPr>
              <w:spacing w:before="100" w:after="100"/>
              <w:jc w:val="right"/>
              <w:rPr>
                <w:sz w:val="20"/>
                <w:szCs w:val="20"/>
              </w:rPr>
            </w:pPr>
            <w:r>
              <w:rPr>
                <w:rFonts w:eastAsia="Aptos" w:cs="Aptos"/>
                <w:color w:val="000000"/>
                <w:sz w:val="20"/>
                <w:szCs w:val="20"/>
              </w:rPr>
              <w:t>1</w:t>
            </w:r>
          </w:p>
        </w:tc>
        <w:tc>
          <w:tcPr>
            <w:tcW w:w="833" w:type="dxa"/>
            <w:tcBorders>
              <w:top w:val="single" w:sz="4" w:space="0" w:color="auto"/>
              <w:left w:val="nil"/>
              <w:bottom w:val="nil"/>
              <w:right w:val="nil"/>
            </w:tcBorders>
          </w:tcPr>
          <w:p w14:paraId="134F0C97" w14:textId="38343549" w:rsidR="00130203" w:rsidRPr="00B524C7" w:rsidRDefault="00130203" w:rsidP="00130203">
            <w:pPr>
              <w:spacing w:before="100" w:after="100"/>
              <w:jc w:val="right"/>
              <w:rPr>
                <w:sz w:val="20"/>
                <w:szCs w:val="20"/>
              </w:rPr>
            </w:pPr>
            <w:r>
              <w:rPr>
                <w:rFonts w:eastAsia="Aptos" w:cs="Aptos"/>
                <w:color w:val="000000"/>
                <w:sz w:val="20"/>
                <w:szCs w:val="20"/>
              </w:rPr>
              <w:t>1</w:t>
            </w:r>
          </w:p>
        </w:tc>
        <w:tc>
          <w:tcPr>
            <w:tcW w:w="833" w:type="dxa"/>
            <w:tcBorders>
              <w:top w:val="single" w:sz="4" w:space="0" w:color="auto"/>
              <w:left w:val="nil"/>
              <w:bottom w:val="nil"/>
              <w:right w:val="nil"/>
            </w:tcBorders>
          </w:tcPr>
          <w:p w14:paraId="5AA2B892" w14:textId="61750C54" w:rsidR="00130203" w:rsidRPr="00B524C7" w:rsidRDefault="00130203" w:rsidP="00130203">
            <w:pPr>
              <w:spacing w:before="100" w:after="100"/>
              <w:jc w:val="right"/>
              <w:rPr>
                <w:sz w:val="20"/>
                <w:szCs w:val="20"/>
              </w:rPr>
            </w:pPr>
            <w:r>
              <w:rPr>
                <w:rFonts w:eastAsia="Aptos" w:cs="Aptos"/>
                <w:color w:val="000000"/>
                <w:sz w:val="20"/>
                <w:szCs w:val="20"/>
              </w:rPr>
              <w:t>1</w:t>
            </w:r>
          </w:p>
        </w:tc>
        <w:tc>
          <w:tcPr>
            <w:tcW w:w="832" w:type="dxa"/>
            <w:tcBorders>
              <w:top w:val="single" w:sz="4" w:space="0" w:color="auto"/>
              <w:left w:val="nil"/>
              <w:bottom w:val="nil"/>
              <w:right w:val="nil"/>
            </w:tcBorders>
          </w:tcPr>
          <w:p w14:paraId="2F8FB054" w14:textId="042B618D" w:rsidR="00130203" w:rsidRPr="00B524C7" w:rsidRDefault="00130203" w:rsidP="00130203">
            <w:pPr>
              <w:spacing w:before="100" w:after="100"/>
              <w:jc w:val="right"/>
              <w:rPr>
                <w:sz w:val="20"/>
                <w:szCs w:val="20"/>
              </w:rPr>
            </w:pPr>
            <w:r>
              <w:rPr>
                <w:rFonts w:eastAsia="Aptos" w:cs="Aptos"/>
                <w:color w:val="000000"/>
                <w:sz w:val="20"/>
                <w:szCs w:val="20"/>
              </w:rPr>
              <w:t>1</w:t>
            </w:r>
          </w:p>
        </w:tc>
        <w:tc>
          <w:tcPr>
            <w:tcW w:w="833" w:type="dxa"/>
            <w:tcBorders>
              <w:top w:val="single" w:sz="4" w:space="0" w:color="auto"/>
              <w:left w:val="nil"/>
              <w:bottom w:val="nil"/>
              <w:right w:val="nil"/>
            </w:tcBorders>
          </w:tcPr>
          <w:p w14:paraId="366C4096" w14:textId="20B71F6C" w:rsidR="00130203" w:rsidRPr="00B524C7" w:rsidRDefault="00130203" w:rsidP="00130203">
            <w:pPr>
              <w:spacing w:before="100" w:after="100"/>
              <w:jc w:val="right"/>
              <w:rPr>
                <w:sz w:val="20"/>
                <w:szCs w:val="20"/>
              </w:rPr>
            </w:pPr>
            <w:r>
              <w:rPr>
                <w:rFonts w:eastAsia="Aptos" w:cs="Aptos"/>
                <w:color w:val="000000"/>
                <w:sz w:val="20"/>
                <w:szCs w:val="20"/>
              </w:rPr>
              <w:t>1</w:t>
            </w:r>
          </w:p>
        </w:tc>
        <w:tc>
          <w:tcPr>
            <w:tcW w:w="833" w:type="dxa"/>
            <w:tcBorders>
              <w:top w:val="single" w:sz="4" w:space="0" w:color="auto"/>
              <w:left w:val="nil"/>
              <w:bottom w:val="nil"/>
              <w:right w:val="nil"/>
            </w:tcBorders>
          </w:tcPr>
          <w:p w14:paraId="71F68B90" w14:textId="7E33FE83" w:rsidR="00130203" w:rsidRPr="00B524C7" w:rsidRDefault="00130203" w:rsidP="00130203">
            <w:pPr>
              <w:spacing w:before="100" w:after="100"/>
              <w:jc w:val="right"/>
              <w:rPr>
                <w:sz w:val="20"/>
                <w:szCs w:val="20"/>
              </w:rPr>
            </w:pPr>
            <w:r>
              <w:rPr>
                <w:rFonts w:eastAsia="Aptos" w:cs="Aptos"/>
                <w:color w:val="000000"/>
                <w:sz w:val="20"/>
                <w:szCs w:val="20"/>
              </w:rPr>
              <w:t>1</w:t>
            </w:r>
          </w:p>
        </w:tc>
        <w:tc>
          <w:tcPr>
            <w:tcW w:w="833" w:type="dxa"/>
            <w:tcBorders>
              <w:top w:val="single" w:sz="4" w:space="0" w:color="auto"/>
              <w:left w:val="nil"/>
              <w:bottom w:val="nil"/>
              <w:right w:val="nil"/>
            </w:tcBorders>
          </w:tcPr>
          <w:p w14:paraId="1A5501AF" w14:textId="50EAF83F" w:rsidR="00130203" w:rsidRPr="00B524C7" w:rsidRDefault="00130203" w:rsidP="00130203">
            <w:pPr>
              <w:spacing w:before="100" w:after="100"/>
              <w:jc w:val="right"/>
              <w:rPr>
                <w:sz w:val="20"/>
                <w:szCs w:val="20"/>
              </w:rPr>
            </w:pPr>
            <w:r>
              <w:rPr>
                <w:rFonts w:eastAsia="Aptos" w:cs="Aptos"/>
                <w:color w:val="000000"/>
                <w:sz w:val="20"/>
                <w:szCs w:val="20"/>
              </w:rPr>
              <w:t>5</w:t>
            </w:r>
          </w:p>
        </w:tc>
        <w:tc>
          <w:tcPr>
            <w:tcW w:w="833" w:type="dxa"/>
            <w:tcBorders>
              <w:top w:val="single" w:sz="4" w:space="0" w:color="auto"/>
              <w:left w:val="nil"/>
              <w:bottom w:val="nil"/>
              <w:right w:val="nil"/>
            </w:tcBorders>
          </w:tcPr>
          <w:p w14:paraId="4A2E5F7B" w14:textId="134DE267" w:rsidR="00130203" w:rsidRPr="00B524C7" w:rsidRDefault="00130203" w:rsidP="00130203">
            <w:pPr>
              <w:spacing w:before="100" w:after="100"/>
              <w:jc w:val="right"/>
              <w:rPr>
                <w:sz w:val="20"/>
                <w:szCs w:val="20"/>
              </w:rPr>
            </w:pPr>
            <w:r>
              <w:rPr>
                <w:rFonts w:eastAsia="Aptos" w:cs="Aptos"/>
                <w:color w:val="000000"/>
                <w:sz w:val="20"/>
                <w:szCs w:val="20"/>
              </w:rPr>
              <w:t>0</w:t>
            </w:r>
          </w:p>
        </w:tc>
        <w:tc>
          <w:tcPr>
            <w:tcW w:w="833" w:type="dxa"/>
            <w:tcBorders>
              <w:top w:val="single" w:sz="4" w:space="0" w:color="auto"/>
              <w:left w:val="nil"/>
              <w:bottom w:val="nil"/>
            </w:tcBorders>
          </w:tcPr>
          <w:p w14:paraId="7011C168" w14:textId="7EEE1254" w:rsidR="00130203" w:rsidRPr="00B524C7" w:rsidRDefault="00130203" w:rsidP="00130203">
            <w:pPr>
              <w:spacing w:before="100" w:after="100"/>
              <w:jc w:val="right"/>
              <w:rPr>
                <w:sz w:val="20"/>
                <w:szCs w:val="20"/>
              </w:rPr>
            </w:pPr>
            <w:r>
              <w:rPr>
                <w:rFonts w:eastAsia="Aptos" w:cs="Aptos"/>
                <w:color w:val="000000"/>
                <w:sz w:val="20"/>
                <w:szCs w:val="20"/>
              </w:rPr>
              <w:t>13</w:t>
            </w:r>
          </w:p>
        </w:tc>
      </w:tr>
      <w:tr w:rsidR="00130203" w14:paraId="0BFEEA67" w14:textId="77777777" w:rsidTr="00D46BEC">
        <w:trPr>
          <w:trHeight w:val="283"/>
        </w:trPr>
        <w:tc>
          <w:tcPr>
            <w:tcW w:w="3114" w:type="dxa"/>
            <w:vMerge/>
            <w:tcBorders>
              <w:right w:val="nil"/>
            </w:tcBorders>
          </w:tcPr>
          <w:p w14:paraId="46E76FEC" w14:textId="77777777" w:rsidR="00130203" w:rsidRPr="00147718" w:rsidRDefault="00130203" w:rsidP="00130203">
            <w:pPr>
              <w:spacing w:after="0"/>
              <w:rPr>
                <w:sz w:val="20"/>
                <w:szCs w:val="20"/>
              </w:rPr>
            </w:pPr>
          </w:p>
        </w:tc>
        <w:tc>
          <w:tcPr>
            <w:tcW w:w="2126" w:type="dxa"/>
            <w:tcBorders>
              <w:top w:val="nil"/>
              <w:left w:val="nil"/>
              <w:bottom w:val="nil"/>
              <w:right w:val="nil"/>
            </w:tcBorders>
          </w:tcPr>
          <w:p w14:paraId="37BD79CA" w14:textId="77777777" w:rsidR="00130203" w:rsidRPr="00147718" w:rsidRDefault="00130203" w:rsidP="00130203">
            <w:pPr>
              <w:spacing w:after="0"/>
              <w:rPr>
                <w:sz w:val="20"/>
                <w:szCs w:val="20"/>
              </w:rPr>
            </w:pPr>
            <w:r w:rsidRPr="00147718">
              <w:rPr>
                <w:sz w:val="20"/>
                <w:szCs w:val="20"/>
              </w:rPr>
              <w:t>AAWI (%)</w:t>
            </w:r>
          </w:p>
        </w:tc>
        <w:tc>
          <w:tcPr>
            <w:tcW w:w="832" w:type="dxa"/>
            <w:tcBorders>
              <w:top w:val="nil"/>
              <w:left w:val="nil"/>
              <w:bottom w:val="nil"/>
              <w:right w:val="nil"/>
            </w:tcBorders>
          </w:tcPr>
          <w:p w14:paraId="7AF6180A" w14:textId="058DE3CF" w:rsidR="00130203" w:rsidRPr="00B524C7" w:rsidRDefault="00130203" w:rsidP="00130203">
            <w:pPr>
              <w:spacing w:before="100" w:after="100"/>
              <w:jc w:val="right"/>
              <w:rPr>
                <w:sz w:val="20"/>
                <w:szCs w:val="20"/>
              </w:rPr>
            </w:pPr>
            <w:r>
              <w:rPr>
                <w:rFonts w:eastAsia="Aptos" w:cs="Aptos"/>
                <w:color w:val="000000"/>
                <w:sz w:val="20"/>
                <w:szCs w:val="20"/>
              </w:rPr>
              <w:t>*</w:t>
            </w:r>
          </w:p>
        </w:tc>
        <w:tc>
          <w:tcPr>
            <w:tcW w:w="833" w:type="dxa"/>
            <w:tcBorders>
              <w:top w:val="nil"/>
              <w:left w:val="nil"/>
              <w:bottom w:val="nil"/>
              <w:right w:val="nil"/>
            </w:tcBorders>
          </w:tcPr>
          <w:p w14:paraId="4E0539C8" w14:textId="7443E08B" w:rsidR="00130203" w:rsidRPr="00B524C7" w:rsidRDefault="00130203" w:rsidP="00130203">
            <w:pPr>
              <w:spacing w:before="100" w:after="100"/>
              <w:jc w:val="right"/>
              <w:rPr>
                <w:sz w:val="20"/>
                <w:szCs w:val="20"/>
              </w:rPr>
            </w:pPr>
            <w:r>
              <w:rPr>
                <w:rFonts w:eastAsia="Aptos" w:cs="Aptos"/>
                <w:color w:val="000000"/>
                <w:sz w:val="20"/>
                <w:szCs w:val="20"/>
              </w:rPr>
              <w:t>4.3</w:t>
            </w:r>
          </w:p>
        </w:tc>
        <w:tc>
          <w:tcPr>
            <w:tcW w:w="833" w:type="dxa"/>
            <w:tcBorders>
              <w:top w:val="nil"/>
              <w:left w:val="nil"/>
              <w:bottom w:val="nil"/>
              <w:right w:val="nil"/>
            </w:tcBorders>
          </w:tcPr>
          <w:p w14:paraId="39869B21" w14:textId="2B24F55F" w:rsidR="00130203" w:rsidRPr="00B524C7" w:rsidRDefault="00130203" w:rsidP="00130203">
            <w:pPr>
              <w:spacing w:before="100" w:after="100"/>
              <w:jc w:val="right"/>
              <w:rPr>
                <w:sz w:val="20"/>
                <w:szCs w:val="20"/>
              </w:rPr>
            </w:pPr>
            <w:r>
              <w:rPr>
                <w:rFonts w:eastAsia="Aptos" w:cs="Aptos"/>
                <w:color w:val="000000"/>
                <w:sz w:val="20"/>
                <w:szCs w:val="20"/>
              </w:rPr>
              <w:t>2.4</w:t>
            </w:r>
          </w:p>
        </w:tc>
        <w:tc>
          <w:tcPr>
            <w:tcW w:w="833" w:type="dxa"/>
            <w:tcBorders>
              <w:top w:val="nil"/>
              <w:left w:val="nil"/>
              <w:bottom w:val="nil"/>
              <w:right w:val="nil"/>
            </w:tcBorders>
          </w:tcPr>
          <w:p w14:paraId="7BFA02EC" w14:textId="45ED072A" w:rsidR="00130203" w:rsidRPr="00B524C7" w:rsidRDefault="00130203" w:rsidP="00130203">
            <w:pPr>
              <w:spacing w:before="100" w:after="100"/>
              <w:jc w:val="right"/>
              <w:rPr>
                <w:sz w:val="20"/>
                <w:szCs w:val="20"/>
              </w:rPr>
            </w:pPr>
            <w:r>
              <w:rPr>
                <w:rFonts w:eastAsia="Aptos" w:cs="Aptos"/>
                <w:color w:val="000000"/>
                <w:sz w:val="20"/>
                <w:szCs w:val="20"/>
              </w:rPr>
              <w:t>3.0</w:t>
            </w:r>
          </w:p>
        </w:tc>
        <w:tc>
          <w:tcPr>
            <w:tcW w:w="833" w:type="dxa"/>
            <w:tcBorders>
              <w:top w:val="nil"/>
              <w:left w:val="nil"/>
              <w:bottom w:val="nil"/>
              <w:right w:val="nil"/>
            </w:tcBorders>
          </w:tcPr>
          <w:p w14:paraId="414F11F1" w14:textId="6266D0A0" w:rsidR="00130203" w:rsidRPr="00B524C7" w:rsidRDefault="00130203" w:rsidP="00130203">
            <w:pPr>
              <w:spacing w:before="100" w:after="100"/>
              <w:jc w:val="right"/>
              <w:rPr>
                <w:sz w:val="20"/>
                <w:szCs w:val="20"/>
              </w:rPr>
            </w:pPr>
            <w:r>
              <w:rPr>
                <w:rFonts w:eastAsia="Aptos" w:cs="Aptos"/>
                <w:color w:val="000000"/>
                <w:sz w:val="20"/>
                <w:szCs w:val="20"/>
              </w:rPr>
              <w:t>4.0</w:t>
            </w:r>
          </w:p>
        </w:tc>
        <w:tc>
          <w:tcPr>
            <w:tcW w:w="832" w:type="dxa"/>
            <w:tcBorders>
              <w:top w:val="nil"/>
              <w:left w:val="nil"/>
              <w:bottom w:val="nil"/>
              <w:right w:val="nil"/>
            </w:tcBorders>
          </w:tcPr>
          <w:p w14:paraId="11702E49" w14:textId="0F4A05F0" w:rsidR="00130203" w:rsidRPr="00B524C7" w:rsidRDefault="00130203" w:rsidP="00130203">
            <w:pPr>
              <w:spacing w:before="100" w:after="100"/>
              <w:jc w:val="right"/>
              <w:rPr>
                <w:sz w:val="20"/>
                <w:szCs w:val="20"/>
              </w:rPr>
            </w:pPr>
            <w:r>
              <w:rPr>
                <w:rFonts w:eastAsia="Aptos" w:cs="Aptos"/>
                <w:color w:val="000000"/>
                <w:sz w:val="20"/>
                <w:szCs w:val="20"/>
              </w:rPr>
              <w:t>3.8</w:t>
            </w:r>
          </w:p>
        </w:tc>
        <w:tc>
          <w:tcPr>
            <w:tcW w:w="833" w:type="dxa"/>
            <w:tcBorders>
              <w:top w:val="nil"/>
              <w:left w:val="nil"/>
              <w:bottom w:val="nil"/>
              <w:right w:val="nil"/>
            </w:tcBorders>
          </w:tcPr>
          <w:p w14:paraId="17AC50EF" w14:textId="2C3D2AA8" w:rsidR="00130203" w:rsidRPr="00B524C7" w:rsidRDefault="00130203" w:rsidP="00130203">
            <w:pPr>
              <w:spacing w:before="100" w:after="100"/>
              <w:jc w:val="right"/>
              <w:rPr>
                <w:sz w:val="20"/>
                <w:szCs w:val="20"/>
              </w:rPr>
            </w:pPr>
            <w:r>
              <w:rPr>
                <w:rFonts w:eastAsia="Aptos" w:cs="Aptos"/>
                <w:color w:val="000000"/>
                <w:sz w:val="20"/>
                <w:szCs w:val="20"/>
              </w:rPr>
              <w:t>2.9</w:t>
            </w:r>
          </w:p>
        </w:tc>
        <w:tc>
          <w:tcPr>
            <w:tcW w:w="833" w:type="dxa"/>
            <w:tcBorders>
              <w:top w:val="nil"/>
              <w:left w:val="nil"/>
              <w:bottom w:val="nil"/>
              <w:right w:val="nil"/>
            </w:tcBorders>
          </w:tcPr>
          <w:p w14:paraId="48A98CF5" w14:textId="2BB7F116" w:rsidR="00130203" w:rsidRPr="00B524C7" w:rsidRDefault="00130203" w:rsidP="00130203">
            <w:pPr>
              <w:spacing w:before="100" w:after="100"/>
              <w:jc w:val="right"/>
              <w:rPr>
                <w:sz w:val="20"/>
                <w:szCs w:val="20"/>
              </w:rPr>
            </w:pPr>
            <w:r>
              <w:rPr>
                <w:rFonts w:eastAsia="Aptos" w:cs="Aptos"/>
                <w:color w:val="000000"/>
                <w:sz w:val="20"/>
                <w:szCs w:val="20"/>
              </w:rPr>
              <w:t>*</w:t>
            </w:r>
          </w:p>
        </w:tc>
        <w:tc>
          <w:tcPr>
            <w:tcW w:w="833" w:type="dxa"/>
            <w:tcBorders>
              <w:top w:val="nil"/>
              <w:left w:val="nil"/>
              <w:bottom w:val="nil"/>
              <w:right w:val="nil"/>
            </w:tcBorders>
          </w:tcPr>
          <w:p w14:paraId="2B916C52" w14:textId="6142608D" w:rsidR="00130203" w:rsidRPr="00B524C7" w:rsidRDefault="00130203" w:rsidP="00130203">
            <w:pPr>
              <w:spacing w:before="100" w:after="100"/>
              <w:jc w:val="right"/>
              <w:rPr>
                <w:sz w:val="20"/>
                <w:szCs w:val="20"/>
              </w:rPr>
            </w:pPr>
            <w:r>
              <w:rPr>
                <w:rFonts w:eastAsia="Aptos" w:cs="Aptos"/>
                <w:color w:val="000000"/>
                <w:sz w:val="20"/>
                <w:szCs w:val="20"/>
              </w:rPr>
              <w:t>4.4</w:t>
            </w:r>
          </w:p>
        </w:tc>
        <w:tc>
          <w:tcPr>
            <w:tcW w:w="833" w:type="dxa"/>
            <w:tcBorders>
              <w:top w:val="nil"/>
              <w:left w:val="nil"/>
              <w:bottom w:val="nil"/>
              <w:right w:val="nil"/>
            </w:tcBorders>
          </w:tcPr>
          <w:p w14:paraId="04F54D0D" w14:textId="2DF34104" w:rsidR="00130203" w:rsidRPr="00B524C7" w:rsidRDefault="00130203" w:rsidP="00130203">
            <w:pPr>
              <w:spacing w:before="100" w:after="100"/>
              <w:jc w:val="right"/>
              <w:rPr>
                <w:sz w:val="20"/>
                <w:szCs w:val="20"/>
              </w:rPr>
            </w:pPr>
            <w:r>
              <w:rPr>
                <w:rFonts w:eastAsia="Aptos" w:cs="Aptos"/>
                <w:color w:val="000000"/>
                <w:sz w:val="20"/>
                <w:szCs w:val="20"/>
              </w:rPr>
              <w:t>*</w:t>
            </w:r>
          </w:p>
        </w:tc>
        <w:tc>
          <w:tcPr>
            <w:tcW w:w="833" w:type="dxa"/>
            <w:tcBorders>
              <w:top w:val="nil"/>
              <w:left w:val="nil"/>
              <w:bottom w:val="nil"/>
            </w:tcBorders>
          </w:tcPr>
          <w:p w14:paraId="5199953B" w14:textId="0E422B49" w:rsidR="00130203" w:rsidRPr="00B524C7" w:rsidRDefault="00130203" w:rsidP="00130203">
            <w:pPr>
              <w:spacing w:before="100" w:after="100"/>
              <w:jc w:val="right"/>
              <w:rPr>
                <w:sz w:val="20"/>
                <w:szCs w:val="20"/>
              </w:rPr>
            </w:pPr>
            <w:r>
              <w:rPr>
                <w:rFonts w:eastAsia="Aptos" w:cs="Aptos"/>
                <w:color w:val="000000"/>
                <w:sz w:val="20"/>
                <w:szCs w:val="20"/>
              </w:rPr>
              <w:t>3.9</w:t>
            </w:r>
          </w:p>
        </w:tc>
      </w:tr>
      <w:tr w:rsidR="00130203" w14:paraId="1AC146CC" w14:textId="77777777" w:rsidTr="00D46BEC">
        <w:trPr>
          <w:trHeight w:val="283"/>
        </w:trPr>
        <w:tc>
          <w:tcPr>
            <w:tcW w:w="3114" w:type="dxa"/>
            <w:vMerge/>
            <w:tcBorders>
              <w:right w:val="nil"/>
            </w:tcBorders>
          </w:tcPr>
          <w:p w14:paraId="4D732F75" w14:textId="77777777" w:rsidR="00130203" w:rsidRPr="00147718" w:rsidRDefault="00130203" w:rsidP="00130203">
            <w:pPr>
              <w:spacing w:after="0"/>
              <w:rPr>
                <w:sz w:val="20"/>
                <w:szCs w:val="20"/>
              </w:rPr>
            </w:pPr>
          </w:p>
        </w:tc>
        <w:tc>
          <w:tcPr>
            <w:tcW w:w="2126" w:type="dxa"/>
            <w:tcBorders>
              <w:top w:val="nil"/>
              <w:left w:val="nil"/>
              <w:bottom w:val="nil"/>
              <w:right w:val="nil"/>
            </w:tcBorders>
          </w:tcPr>
          <w:p w14:paraId="56F084A1" w14:textId="77777777" w:rsidR="00130203" w:rsidRPr="00147718" w:rsidRDefault="00130203" w:rsidP="00130203">
            <w:pPr>
              <w:spacing w:after="0"/>
              <w:rPr>
                <w:sz w:val="20"/>
                <w:szCs w:val="20"/>
              </w:rPr>
            </w:pPr>
            <w:r w:rsidRPr="00147718">
              <w:rPr>
                <w:sz w:val="20"/>
                <w:szCs w:val="20"/>
              </w:rPr>
              <w:t>Duration (years)</w:t>
            </w:r>
          </w:p>
        </w:tc>
        <w:tc>
          <w:tcPr>
            <w:tcW w:w="832" w:type="dxa"/>
            <w:tcBorders>
              <w:top w:val="nil"/>
              <w:left w:val="nil"/>
              <w:bottom w:val="nil"/>
              <w:right w:val="nil"/>
            </w:tcBorders>
          </w:tcPr>
          <w:p w14:paraId="641CE842" w14:textId="2F693B24" w:rsidR="00130203" w:rsidRPr="00B524C7" w:rsidRDefault="00130203" w:rsidP="00130203">
            <w:pPr>
              <w:spacing w:before="100" w:after="100"/>
              <w:jc w:val="right"/>
              <w:rPr>
                <w:sz w:val="20"/>
                <w:szCs w:val="20"/>
              </w:rPr>
            </w:pPr>
            <w:r>
              <w:rPr>
                <w:rFonts w:eastAsia="Aptos" w:cs="Aptos"/>
                <w:color w:val="000000"/>
                <w:sz w:val="20"/>
                <w:szCs w:val="20"/>
              </w:rPr>
              <w:t>0.0</w:t>
            </w:r>
          </w:p>
        </w:tc>
        <w:tc>
          <w:tcPr>
            <w:tcW w:w="833" w:type="dxa"/>
            <w:tcBorders>
              <w:top w:val="nil"/>
              <w:left w:val="nil"/>
              <w:bottom w:val="nil"/>
              <w:right w:val="nil"/>
            </w:tcBorders>
          </w:tcPr>
          <w:p w14:paraId="440708AA" w14:textId="6B0A2842" w:rsidR="00130203" w:rsidRPr="00B524C7" w:rsidRDefault="00130203" w:rsidP="00130203">
            <w:pPr>
              <w:spacing w:before="100" w:after="100"/>
              <w:jc w:val="right"/>
              <w:rPr>
                <w:sz w:val="20"/>
                <w:szCs w:val="20"/>
              </w:rPr>
            </w:pPr>
            <w:r>
              <w:rPr>
                <w:rFonts w:eastAsia="Aptos" w:cs="Aptos"/>
                <w:color w:val="000000"/>
                <w:sz w:val="20"/>
                <w:szCs w:val="20"/>
              </w:rPr>
              <w:t>2.6</w:t>
            </w:r>
          </w:p>
        </w:tc>
        <w:tc>
          <w:tcPr>
            <w:tcW w:w="833" w:type="dxa"/>
            <w:tcBorders>
              <w:top w:val="nil"/>
              <w:left w:val="nil"/>
              <w:bottom w:val="nil"/>
              <w:right w:val="nil"/>
            </w:tcBorders>
          </w:tcPr>
          <w:p w14:paraId="5CE42FAF" w14:textId="43E60CDC" w:rsidR="00130203" w:rsidRPr="00B524C7" w:rsidRDefault="00130203" w:rsidP="00130203">
            <w:pPr>
              <w:spacing w:before="100" w:after="100"/>
              <w:jc w:val="right"/>
              <w:rPr>
                <w:sz w:val="20"/>
                <w:szCs w:val="20"/>
              </w:rPr>
            </w:pPr>
            <w:r>
              <w:rPr>
                <w:rFonts w:eastAsia="Aptos" w:cs="Aptos"/>
                <w:color w:val="000000"/>
                <w:sz w:val="20"/>
                <w:szCs w:val="20"/>
              </w:rPr>
              <w:t>3.4</w:t>
            </w:r>
          </w:p>
        </w:tc>
        <w:tc>
          <w:tcPr>
            <w:tcW w:w="833" w:type="dxa"/>
            <w:tcBorders>
              <w:top w:val="nil"/>
              <w:left w:val="nil"/>
              <w:bottom w:val="nil"/>
              <w:right w:val="nil"/>
            </w:tcBorders>
          </w:tcPr>
          <w:p w14:paraId="390622D1" w14:textId="3138A156" w:rsidR="00130203" w:rsidRPr="00B524C7" w:rsidRDefault="00130203" w:rsidP="00130203">
            <w:pPr>
              <w:spacing w:before="100" w:after="100"/>
              <w:jc w:val="right"/>
              <w:rPr>
                <w:sz w:val="20"/>
                <w:szCs w:val="20"/>
              </w:rPr>
            </w:pPr>
            <w:r>
              <w:rPr>
                <w:rFonts w:eastAsia="Aptos" w:cs="Aptos"/>
                <w:color w:val="000000"/>
                <w:sz w:val="20"/>
                <w:szCs w:val="20"/>
              </w:rPr>
              <w:t>3.6</w:t>
            </w:r>
          </w:p>
        </w:tc>
        <w:tc>
          <w:tcPr>
            <w:tcW w:w="833" w:type="dxa"/>
            <w:tcBorders>
              <w:top w:val="nil"/>
              <w:left w:val="nil"/>
              <w:bottom w:val="nil"/>
              <w:right w:val="nil"/>
            </w:tcBorders>
          </w:tcPr>
          <w:p w14:paraId="3B728863" w14:textId="1D5E695C" w:rsidR="00130203" w:rsidRPr="00B524C7" w:rsidRDefault="00130203" w:rsidP="00130203">
            <w:pPr>
              <w:spacing w:before="100" w:after="100"/>
              <w:jc w:val="right"/>
              <w:rPr>
                <w:sz w:val="20"/>
                <w:szCs w:val="20"/>
              </w:rPr>
            </w:pPr>
            <w:r>
              <w:rPr>
                <w:rFonts w:eastAsia="Aptos" w:cs="Aptos"/>
                <w:color w:val="000000"/>
                <w:sz w:val="20"/>
                <w:szCs w:val="20"/>
              </w:rPr>
              <w:t>2.7</w:t>
            </w:r>
          </w:p>
        </w:tc>
        <w:tc>
          <w:tcPr>
            <w:tcW w:w="832" w:type="dxa"/>
            <w:tcBorders>
              <w:top w:val="nil"/>
              <w:left w:val="nil"/>
              <w:bottom w:val="nil"/>
              <w:right w:val="nil"/>
            </w:tcBorders>
          </w:tcPr>
          <w:p w14:paraId="33E71D5A" w14:textId="25D28601" w:rsidR="00130203" w:rsidRPr="00B524C7" w:rsidRDefault="00130203" w:rsidP="00130203">
            <w:pPr>
              <w:spacing w:before="100" w:after="100"/>
              <w:jc w:val="right"/>
              <w:rPr>
                <w:sz w:val="20"/>
                <w:szCs w:val="20"/>
              </w:rPr>
            </w:pPr>
            <w:r>
              <w:rPr>
                <w:rFonts w:eastAsia="Aptos" w:cs="Aptos"/>
                <w:color w:val="000000"/>
                <w:sz w:val="20"/>
                <w:szCs w:val="20"/>
              </w:rPr>
              <w:t>3.1</w:t>
            </w:r>
          </w:p>
        </w:tc>
        <w:tc>
          <w:tcPr>
            <w:tcW w:w="833" w:type="dxa"/>
            <w:tcBorders>
              <w:top w:val="nil"/>
              <w:left w:val="nil"/>
              <w:bottom w:val="nil"/>
              <w:right w:val="nil"/>
            </w:tcBorders>
          </w:tcPr>
          <w:p w14:paraId="445DC1F0" w14:textId="419A4041" w:rsidR="00130203" w:rsidRPr="00B524C7" w:rsidRDefault="00130203" w:rsidP="00130203">
            <w:pPr>
              <w:spacing w:before="100" w:after="100"/>
              <w:jc w:val="right"/>
              <w:rPr>
                <w:sz w:val="20"/>
                <w:szCs w:val="20"/>
              </w:rPr>
            </w:pPr>
            <w:r>
              <w:rPr>
                <w:rFonts w:eastAsia="Aptos" w:cs="Aptos"/>
                <w:color w:val="000000"/>
                <w:sz w:val="20"/>
                <w:szCs w:val="20"/>
              </w:rPr>
              <w:t>4.0</w:t>
            </w:r>
          </w:p>
        </w:tc>
        <w:tc>
          <w:tcPr>
            <w:tcW w:w="833" w:type="dxa"/>
            <w:tcBorders>
              <w:top w:val="nil"/>
              <w:left w:val="nil"/>
              <w:bottom w:val="nil"/>
              <w:right w:val="nil"/>
            </w:tcBorders>
          </w:tcPr>
          <w:p w14:paraId="5BE5EF86" w14:textId="4AA89875" w:rsidR="00130203" w:rsidRPr="00B524C7" w:rsidRDefault="00130203" w:rsidP="00130203">
            <w:pPr>
              <w:spacing w:before="100" w:after="100"/>
              <w:jc w:val="right"/>
              <w:rPr>
                <w:sz w:val="20"/>
                <w:szCs w:val="20"/>
              </w:rPr>
            </w:pPr>
            <w:r>
              <w:rPr>
                <w:rFonts w:eastAsia="Aptos" w:cs="Aptos"/>
                <w:color w:val="000000"/>
                <w:sz w:val="20"/>
                <w:szCs w:val="20"/>
              </w:rPr>
              <w:t>3.0</w:t>
            </w:r>
          </w:p>
        </w:tc>
        <w:tc>
          <w:tcPr>
            <w:tcW w:w="833" w:type="dxa"/>
            <w:tcBorders>
              <w:top w:val="nil"/>
              <w:left w:val="nil"/>
              <w:bottom w:val="nil"/>
              <w:right w:val="nil"/>
            </w:tcBorders>
          </w:tcPr>
          <w:p w14:paraId="1F22D1A1" w14:textId="4A7EEEFE" w:rsidR="00130203" w:rsidRPr="00B524C7" w:rsidRDefault="00130203" w:rsidP="00130203">
            <w:pPr>
              <w:spacing w:before="100" w:after="100"/>
              <w:jc w:val="right"/>
              <w:rPr>
                <w:sz w:val="20"/>
                <w:szCs w:val="20"/>
              </w:rPr>
            </w:pPr>
            <w:r>
              <w:rPr>
                <w:rFonts w:eastAsia="Aptos" w:cs="Aptos"/>
                <w:color w:val="000000"/>
                <w:sz w:val="20"/>
                <w:szCs w:val="20"/>
              </w:rPr>
              <w:t>3.5</w:t>
            </w:r>
          </w:p>
        </w:tc>
        <w:tc>
          <w:tcPr>
            <w:tcW w:w="833" w:type="dxa"/>
            <w:tcBorders>
              <w:top w:val="nil"/>
              <w:left w:val="nil"/>
              <w:bottom w:val="nil"/>
              <w:right w:val="nil"/>
            </w:tcBorders>
          </w:tcPr>
          <w:p w14:paraId="15D0E130" w14:textId="681207C0" w:rsidR="00130203" w:rsidRPr="00B524C7" w:rsidRDefault="00130203" w:rsidP="00130203">
            <w:pPr>
              <w:spacing w:before="100" w:after="100"/>
              <w:jc w:val="right"/>
              <w:rPr>
                <w:sz w:val="20"/>
                <w:szCs w:val="20"/>
              </w:rPr>
            </w:pPr>
            <w:r>
              <w:rPr>
                <w:rFonts w:eastAsia="Aptos" w:cs="Aptos"/>
                <w:color w:val="000000"/>
                <w:sz w:val="20"/>
                <w:szCs w:val="20"/>
              </w:rPr>
              <w:t>0.0</w:t>
            </w:r>
          </w:p>
        </w:tc>
        <w:tc>
          <w:tcPr>
            <w:tcW w:w="833" w:type="dxa"/>
            <w:tcBorders>
              <w:top w:val="nil"/>
              <w:left w:val="nil"/>
              <w:bottom w:val="nil"/>
            </w:tcBorders>
          </w:tcPr>
          <w:p w14:paraId="095B9DCC" w14:textId="1B835248" w:rsidR="00130203" w:rsidRPr="00B524C7" w:rsidRDefault="00130203" w:rsidP="00130203">
            <w:pPr>
              <w:spacing w:before="100" w:after="100"/>
              <w:jc w:val="right"/>
              <w:rPr>
                <w:sz w:val="20"/>
                <w:szCs w:val="20"/>
              </w:rPr>
            </w:pPr>
            <w:r>
              <w:rPr>
                <w:rFonts w:eastAsia="Aptos" w:cs="Aptos"/>
                <w:color w:val="000000"/>
                <w:sz w:val="20"/>
                <w:szCs w:val="20"/>
              </w:rPr>
              <w:t>3.3</w:t>
            </w:r>
          </w:p>
        </w:tc>
      </w:tr>
      <w:tr w:rsidR="00130203" w14:paraId="5CED82A7" w14:textId="77777777" w:rsidTr="00D46BEC">
        <w:trPr>
          <w:trHeight w:val="283"/>
        </w:trPr>
        <w:tc>
          <w:tcPr>
            <w:tcW w:w="3114" w:type="dxa"/>
            <w:vMerge/>
            <w:tcBorders>
              <w:right w:val="nil"/>
            </w:tcBorders>
          </w:tcPr>
          <w:p w14:paraId="03C5AF9E" w14:textId="77777777" w:rsidR="00130203" w:rsidRPr="00147718" w:rsidRDefault="00130203" w:rsidP="00130203">
            <w:pPr>
              <w:spacing w:after="0"/>
              <w:rPr>
                <w:sz w:val="20"/>
                <w:szCs w:val="20"/>
              </w:rPr>
            </w:pPr>
          </w:p>
        </w:tc>
        <w:tc>
          <w:tcPr>
            <w:tcW w:w="2126" w:type="dxa"/>
            <w:tcBorders>
              <w:top w:val="nil"/>
              <w:left w:val="nil"/>
              <w:bottom w:val="single" w:sz="4" w:space="0" w:color="auto"/>
              <w:right w:val="nil"/>
            </w:tcBorders>
          </w:tcPr>
          <w:p w14:paraId="51EEFA04" w14:textId="77777777" w:rsidR="00130203" w:rsidRPr="00147718" w:rsidRDefault="00130203" w:rsidP="00130203">
            <w:pPr>
              <w:spacing w:after="0"/>
              <w:rPr>
                <w:sz w:val="20"/>
                <w:szCs w:val="20"/>
              </w:rPr>
            </w:pPr>
            <w:r w:rsidRPr="00147718">
              <w:rPr>
                <w:sz w:val="20"/>
                <w:szCs w:val="20"/>
              </w:rPr>
              <w:t>Employees (‘000)</w:t>
            </w:r>
          </w:p>
        </w:tc>
        <w:tc>
          <w:tcPr>
            <w:tcW w:w="832" w:type="dxa"/>
            <w:tcBorders>
              <w:top w:val="nil"/>
              <w:left w:val="nil"/>
              <w:bottom w:val="single" w:sz="4" w:space="0" w:color="auto"/>
              <w:right w:val="nil"/>
            </w:tcBorders>
          </w:tcPr>
          <w:p w14:paraId="57FA5F71" w14:textId="730E9DBB" w:rsidR="00130203" w:rsidRPr="00B524C7" w:rsidRDefault="00130203" w:rsidP="00130203">
            <w:pPr>
              <w:spacing w:before="100" w:after="100"/>
              <w:jc w:val="right"/>
              <w:rPr>
                <w:sz w:val="20"/>
                <w:szCs w:val="20"/>
              </w:rPr>
            </w:pPr>
            <w:r>
              <w:rPr>
                <w:rFonts w:eastAsia="Aptos" w:cs="Aptos"/>
                <w:color w:val="000000"/>
                <w:sz w:val="20"/>
                <w:szCs w:val="20"/>
              </w:rPr>
              <w:t>0.0</w:t>
            </w:r>
          </w:p>
        </w:tc>
        <w:tc>
          <w:tcPr>
            <w:tcW w:w="833" w:type="dxa"/>
            <w:tcBorders>
              <w:top w:val="nil"/>
              <w:left w:val="nil"/>
              <w:bottom w:val="single" w:sz="4" w:space="0" w:color="auto"/>
              <w:right w:val="nil"/>
            </w:tcBorders>
          </w:tcPr>
          <w:p w14:paraId="3B2C52C9" w14:textId="7FB75E3D" w:rsidR="00130203" w:rsidRPr="00B524C7" w:rsidRDefault="00130203" w:rsidP="00130203">
            <w:pPr>
              <w:spacing w:before="100" w:after="100"/>
              <w:jc w:val="right"/>
              <w:rPr>
                <w:sz w:val="20"/>
                <w:szCs w:val="20"/>
              </w:rPr>
            </w:pPr>
            <w:r>
              <w:rPr>
                <w:rFonts w:eastAsia="Aptos" w:cs="Aptos"/>
                <w:color w:val="000000"/>
                <w:sz w:val="20"/>
                <w:szCs w:val="20"/>
              </w:rPr>
              <w:t>0.1</w:t>
            </w:r>
          </w:p>
        </w:tc>
        <w:tc>
          <w:tcPr>
            <w:tcW w:w="833" w:type="dxa"/>
            <w:tcBorders>
              <w:top w:val="nil"/>
              <w:left w:val="nil"/>
              <w:bottom w:val="single" w:sz="4" w:space="0" w:color="auto"/>
              <w:right w:val="nil"/>
            </w:tcBorders>
          </w:tcPr>
          <w:p w14:paraId="2E70AF9A" w14:textId="6B883B78" w:rsidR="00130203" w:rsidRPr="00B524C7" w:rsidRDefault="00130203" w:rsidP="00130203">
            <w:pPr>
              <w:spacing w:before="100" w:after="100"/>
              <w:jc w:val="right"/>
              <w:rPr>
                <w:sz w:val="20"/>
                <w:szCs w:val="20"/>
              </w:rPr>
            </w:pPr>
            <w:r>
              <w:rPr>
                <w:rFonts w:eastAsia="Aptos" w:cs="Aptos"/>
                <w:color w:val="000000"/>
                <w:sz w:val="20"/>
                <w:szCs w:val="20"/>
              </w:rPr>
              <w:t>0.0</w:t>
            </w:r>
          </w:p>
        </w:tc>
        <w:tc>
          <w:tcPr>
            <w:tcW w:w="833" w:type="dxa"/>
            <w:tcBorders>
              <w:top w:val="nil"/>
              <w:left w:val="nil"/>
              <w:bottom w:val="single" w:sz="4" w:space="0" w:color="auto"/>
              <w:right w:val="nil"/>
            </w:tcBorders>
          </w:tcPr>
          <w:p w14:paraId="340D84D5" w14:textId="64923A3B" w:rsidR="00130203" w:rsidRPr="00B524C7" w:rsidRDefault="00130203" w:rsidP="00130203">
            <w:pPr>
              <w:spacing w:before="100" w:after="100"/>
              <w:jc w:val="right"/>
              <w:rPr>
                <w:sz w:val="20"/>
                <w:szCs w:val="20"/>
              </w:rPr>
            </w:pPr>
            <w:r>
              <w:rPr>
                <w:rFonts w:eastAsia="Aptos" w:cs="Aptos"/>
                <w:color w:val="000000"/>
                <w:sz w:val="20"/>
                <w:szCs w:val="20"/>
              </w:rPr>
              <w:t>0.0</w:t>
            </w:r>
          </w:p>
        </w:tc>
        <w:tc>
          <w:tcPr>
            <w:tcW w:w="833" w:type="dxa"/>
            <w:tcBorders>
              <w:top w:val="nil"/>
              <w:left w:val="nil"/>
              <w:bottom w:val="single" w:sz="4" w:space="0" w:color="auto"/>
              <w:right w:val="nil"/>
            </w:tcBorders>
          </w:tcPr>
          <w:p w14:paraId="05ADA9B6" w14:textId="49FCC317" w:rsidR="00130203" w:rsidRPr="00B524C7" w:rsidRDefault="00130203" w:rsidP="00130203">
            <w:pPr>
              <w:spacing w:before="100" w:after="100"/>
              <w:jc w:val="right"/>
              <w:rPr>
                <w:sz w:val="20"/>
                <w:szCs w:val="20"/>
              </w:rPr>
            </w:pPr>
            <w:r>
              <w:rPr>
                <w:rFonts w:eastAsia="Aptos" w:cs="Aptos"/>
                <w:color w:val="000000"/>
                <w:sz w:val="20"/>
                <w:szCs w:val="20"/>
              </w:rPr>
              <w:t>0.1</w:t>
            </w:r>
          </w:p>
        </w:tc>
        <w:tc>
          <w:tcPr>
            <w:tcW w:w="832" w:type="dxa"/>
            <w:tcBorders>
              <w:top w:val="nil"/>
              <w:left w:val="nil"/>
              <w:bottom w:val="single" w:sz="4" w:space="0" w:color="auto"/>
              <w:right w:val="nil"/>
            </w:tcBorders>
          </w:tcPr>
          <w:p w14:paraId="725465C9" w14:textId="186BA896" w:rsidR="00130203" w:rsidRPr="00B524C7" w:rsidRDefault="00130203" w:rsidP="00130203">
            <w:pPr>
              <w:spacing w:before="100" w:after="100"/>
              <w:jc w:val="right"/>
              <w:rPr>
                <w:sz w:val="20"/>
                <w:szCs w:val="20"/>
              </w:rPr>
            </w:pPr>
            <w:r>
              <w:rPr>
                <w:rFonts w:eastAsia="Aptos" w:cs="Aptos"/>
                <w:color w:val="000000"/>
                <w:sz w:val="20"/>
                <w:szCs w:val="20"/>
              </w:rPr>
              <w:t>0.0</w:t>
            </w:r>
          </w:p>
        </w:tc>
        <w:tc>
          <w:tcPr>
            <w:tcW w:w="833" w:type="dxa"/>
            <w:tcBorders>
              <w:top w:val="nil"/>
              <w:left w:val="nil"/>
              <w:bottom w:val="single" w:sz="4" w:space="0" w:color="auto"/>
              <w:right w:val="nil"/>
            </w:tcBorders>
          </w:tcPr>
          <w:p w14:paraId="2AD1B27A" w14:textId="559FD38E" w:rsidR="00130203" w:rsidRPr="00B524C7" w:rsidRDefault="00130203" w:rsidP="00130203">
            <w:pPr>
              <w:spacing w:before="100" w:after="100"/>
              <w:jc w:val="right"/>
              <w:rPr>
                <w:sz w:val="20"/>
                <w:szCs w:val="20"/>
              </w:rPr>
            </w:pPr>
            <w:r>
              <w:rPr>
                <w:rFonts w:eastAsia="Aptos" w:cs="Aptos"/>
                <w:color w:val="000000"/>
                <w:sz w:val="20"/>
                <w:szCs w:val="20"/>
              </w:rPr>
              <w:t>0.2</w:t>
            </w:r>
          </w:p>
        </w:tc>
        <w:tc>
          <w:tcPr>
            <w:tcW w:w="833" w:type="dxa"/>
            <w:tcBorders>
              <w:top w:val="nil"/>
              <w:left w:val="nil"/>
              <w:bottom w:val="single" w:sz="4" w:space="0" w:color="auto"/>
              <w:right w:val="nil"/>
            </w:tcBorders>
          </w:tcPr>
          <w:p w14:paraId="49B8BFDF" w14:textId="40ED9493" w:rsidR="00130203" w:rsidRPr="00B524C7" w:rsidRDefault="00130203" w:rsidP="00130203">
            <w:pPr>
              <w:spacing w:before="100" w:after="100"/>
              <w:jc w:val="right"/>
              <w:rPr>
                <w:sz w:val="20"/>
                <w:szCs w:val="20"/>
              </w:rPr>
            </w:pPr>
            <w:r>
              <w:rPr>
                <w:rFonts w:eastAsia="Aptos" w:cs="Aptos"/>
                <w:color w:val="000000"/>
                <w:sz w:val="20"/>
                <w:szCs w:val="20"/>
              </w:rPr>
              <w:t>0.1</w:t>
            </w:r>
          </w:p>
        </w:tc>
        <w:tc>
          <w:tcPr>
            <w:tcW w:w="833" w:type="dxa"/>
            <w:tcBorders>
              <w:top w:val="nil"/>
              <w:left w:val="nil"/>
              <w:bottom w:val="single" w:sz="4" w:space="0" w:color="auto"/>
              <w:right w:val="nil"/>
            </w:tcBorders>
          </w:tcPr>
          <w:p w14:paraId="4FA5A7C6" w14:textId="02A36416" w:rsidR="00130203" w:rsidRPr="00B524C7" w:rsidRDefault="00130203" w:rsidP="00130203">
            <w:pPr>
              <w:spacing w:before="100" w:after="100"/>
              <w:jc w:val="right"/>
              <w:rPr>
                <w:sz w:val="20"/>
                <w:szCs w:val="20"/>
              </w:rPr>
            </w:pPr>
            <w:r>
              <w:rPr>
                <w:rFonts w:eastAsia="Aptos" w:cs="Aptos"/>
                <w:color w:val="000000"/>
                <w:sz w:val="20"/>
                <w:szCs w:val="20"/>
              </w:rPr>
              <w:t>0.3</w:t>
            </w:r>
          </w:p>
        </w:tc>
        <w:tc>
          <w:tcPr>
            <w:tcW w:w="833" w:type="dxa"/>
            <w:tcBorders>
              <w:top w:val="nil"/>
              <w:left w:val="nil"/>
              <w:bottom w:val="single" w:sz="4" w:space="0" w:color="auto"/>
              <w:right w:val="nil"/>
            </w:tcBorders>
          </w:tcPr>
          <w:p w14:paraId="21224800" w14:textId="16C02DAA" w:rsidR="00130203" w:rsidRPr="00B524C7" w:rsidRDefault="00130203" w:rsidP="00130203">
            <w:pPr>
              <w:spacing w:before="100" w:after="100"/>
              <w:jc w:val="right"/>
              <w:rPr>
                <w:sz w:val="20"/>
                <w:szCs w:val="20"/>
              </w:rPr>
            </w:pPr>
            <w:r>
              <w:rPr>
                <w:rFonts w:eastAsia="Aptos" w:cs="Aptos"/>
                <w:color w:val="000000"/>
                <w:sz w:val="20"/>
                <w:szCs w:val="20"/>
              </w:rPr>
              <w:t>0.0</w:t>
            </w:r>
          </w:p>
        </w:tc>
        <w:tc>
          <w:tcPr>
            <w:tcW w:w="833" w:type="dxa"/>
            <w:tcBorders>
              <w:top w:val="nil"/>
              <w:left w:val="nil"/>
              <w:bottom w:val="single" w:sz="4" w:space="0" w:color="auto"/>
            </w:tcBorders>
          </w:tcPr>
          <w:p w14:paraId="3B30DF26" w14:textId="17F867EE" w:rsidR="00130203" w:rsidRPr="00B524C7" w:rsidRDefault="00130203" w:rsidP="00130203">
            <w:pPr>
              <w:spacing w:before="100" w:after="100"/>
              <w:jc w:val="right"/>
              <w:rPr>
                <w:sz w:val="20"/>
                <w:szCs w:val="20"/>
              </w:rPr>
            </w:pPr>
            <w:r>
              <w:rPr>
                <w:rFonts w:eastAsia="Aptos" w:cs="Aptos"/>
                <w:color w:val="000000"/>
                <w:sz w:val="20"/>
                <w:szCs w:val="20"/>
              </w:rPr>
              <w:t>1.0</w:t>
            </w:r>
          </w:p>
        </w:tc>
      </w:tr>
    </w:tbl>
    <w:p w14:paraId="4B1C6A44" w14:textId="77777777" w:rsidR="0030239B" w:rsidRPr="00702B2A" w:rsidRDefault="0030239B" w:rsidP="0030239B">
      <w:pPr>
        <w:spacing w:after="0"/>
        <w:rPr>
          <w:b/>
          <w:bCs/>
          <w:color w:val="055044" w:themeColor="text2"/>
        </w:rPr>
      </w:pPr>
      <w:r w:rsidRPr="00702B2A">
        <w:rPr>
          <w:b/>
          <w:bCs/>
          <w:color w:val="055044" w:themeColor="text2"/>
        </w:rPr>
        <w:t xml:space="preserve">Table 16: </w:t>
      </w:r>
      <w:r>
        <w:rPr>
          <w:b/>
          <w:bCs/>
          <w:color w:val="055044" w:themeColor="text2"/>
        </w:rPr>
        <w:t>continued</w:t>
      </w:r>
    </w:p>
    <w:tbl>
      <w:tblPr>
        <w:tblStyle w:val="EDU-Basic"/>
        <w:tblW w:w="0" w:type="auto"/>
        <w:tblLayout w:type="fixed"/>
        <w:tblLook w:val="0420" w:firstRow="1" w:lastRow="0" w:firstColumn="0" w:lastColumn="0" w:noHBand="0" w:noVBand="1"/>
      </w:tblPr>
      <w:tblGrid>
        <w:gridCol w:w="3114"/>
        <w:gridCol w:w="2126"/>
        <w:gridCol w:w="832"/>
        <w:gridCol w:w="833"/>
        <w:gridCol w:w="833"/>
        <w:gridCol w:w="833"/>
        <w:gridCol w:w="833"/>
        <w:gridCol w:w="832"/>
        <w:gridCol w:w="833"/>
        <w:gridCol w:w="833"/>
        <w:gridCol w:w="833"/>
        <w:gridCol w:w="833"/>
        <w:gridCol w:w="833"/>
      </w:tblGrid>
      <w:tr w:rsidR="0030239B" w14:paraId="5F660508" w14:textId="77777777" w:rsidTr="00D46BEC">
        <w:trPr>
          <w:cnfStyle w:val="100000000000" w:firstRow="1" w:lastRow="0" w:firstColumn="0" w:lastColumn="0" w:oddVBand="0" w:evenVBand="0" w:oddHBand="0" w:evenHBand="0" w:firstRowFirstColumn="0" w:firstRowLastColumn="0" w:lastRowFirstColumn="0" w:lastRowLastColumn="0"/>
          <w:trHeight w:val="397"/>
          <w:tblHeader/>
        </w:trPr>
        <w:tc>
          <w:tcPr>
            <w:tcW w:w="3114" w:type="dxa"/>
            <w:tcBorders>
              <w:right w:val="nil"/>
            </w:tcBorders>
          </w:tcPr>
          <w:p w14:paraId="1C2596E2" w14:textId="77777777" w:rsidR="0030239B" w:rsidRDefault="0030239B" w:rsidP="00D46BEC">
            <w:pPr>
              <w:spacing w:after="100"/>
            </w:pPr>
          </w:p>
        </w:tc>
        <w:tc>
          <w:tcPr>
            <w:tcW w:w="2126" w:type="dxa"/>
            <w:tcBorders>
              <w:left w:val="nil"/>
              <w:right w:val="nil"/>
            </w:tcBorders>
          </w:tcPr>
          <w:p w14:paraId="691A3052" w14:textId="77777777" w:rsidR="0030239B" w:rsidRDefault="0030239B" w:rsidP="00D46BEC">
            <w:pPr>
              <w:spacing w:after="0"/>
            </w:pPr>
          </w:p>
        </w:tc>
        <w:tc>
          <w:tcPr>
            <w:tcW w:w="832" w:type="dxa"/>
            <w:tcBorders>
              <w:left w:val="nil"/>
              <w:right w:val="nil"/>
            </w:tcBorders>
          </w:tcPr>
          <w:p w14:paraId="2CBC99EC" w14:textId="77777777" w:rsidR="0030239B" w:rsidRPr="00781AF7" w:rsidRDefault="0030239B" w:rsidP="00D46BEC">
            <w:pPr>
              <w:spacing w:after="0"/>
              <w:rPr>
                <w:sz w:val="18"/>
                <w:szCs w:val="18"/>
              </w:rPr>
            </w:pPr>
            <w:r>
              <w:rPr>
                <w:sz w:val="18"/>
                <w:szCs w:val="18"/>
              </w:rPr>
              <w:t>ACT</w:t>
            </w:r>
          </w:p>
        </w:tc>
        <w:tc>
          <w:tcPr>
            <w:tcW w:w="833" w:type="dxa"/>
            <w:tcBorders>
              <w:left w:val="nil"/>
              <w:right w:val="nil"/>
            </w:tcBorders>
          </w:tcPr>
          <w:p w14:paraId="5A69CE4C" w14:textId="77777777" w:rsidR="0030239B" w:rsidRPr="00781AF7" w:rsidRDefault="0030239B" w:rsidP="00D46BEC">
            <w:pPr>
              <w:spacing w:after="0"/>
              <w:rPr>
                <w:sz w:val="18"/>
                <w:szCs w:val="18"/>
              </w:rPr>
            </w:pPr>
            <w:r>
              <w:rPr>
                <w:sz w:val="18"/>
                <w:szCs w:val="18"/>
              </w:rPr>
              <w:t>NSW</w:t>
            </w:r>
          </w:p>
        </w:tc>
        <w:tc>
          <w:tcPr>
            <w:tcW w:w="833" w:type="dxa"/>
            <w:tcBorders>
              <w:left w:val="nil"/>
              <w:right w:val="nil"/>
            </w:tcBorders>
          </w:tcPr>
          <w:p w14:paraId="281C121A" w14:textId="77777777" w:rsidR="0030239B" w:rsidRPr="00781AF7" w:rsidRDefault="0030239B" w:rsidP="00D46BEC">
            <w:pPr>
              <w:spacing w:after="0"/>
              <w:rPr>
                <w:sz w:val="18"/>
                <w:szCs w:val="18"/>
              </w:rPr>
            </w:pPr>
            <w:r>
              <w:rPr>
                <w:sz w:val="18"/>
                <w:szCs w:val="18"/>
              </w:rPr>
              <w:t>NT</w:t>
            </w:r>
          </w:p>
        </w:tc>
        <w:tc>
          <w:tcPr>
            <w:tcW w:w="833" w:type="dxa"/>
            <w:tcBorders>
              <w:left w:val="nil"/>
              <w:right w:val="nil"/>
            </w:tcBorders>
          </w:tcPr>
          <w:p w14:paraId="57EF36C7" w14:textId="77777777" w:rsidR="0030239B" w:rsidRPr="00781AF7" w:rsidRDefault="0030239B" w:rsidP="00D46BEC">
            <w:pPr>
              <w:spacing w:after="0"/>
              <w:rPr>
                <w:sz w:val="18"/>
                <w:szCs w:val="18"/>
              </w:rPr>
            </w:pPr>
            <w:r>
              <w:rPr>
                <w:sz w:val="18"/>
                <w:szCs w:val="18"/>
              </w:rPr>
              <w:t>Qld</w:t>
            </w:r>
          </w:p>
        </w:tc>
        <w:tc>
          <w:tcPr>
            <w:tcW w:w="833" w:type="dxa"/>
            <w:tcBorders>
              <w:left w:val="nil"/>
              <w:right w:val="nil"/>
            </w:tcBorders>
          </w:tcPr>
          <w:p w14:paraId="0F154723" w14:textId="77777777" w:rsidR="0030239B" w:rsidRPr="00781AF7" w:rsidRDefault="0030239B" w:rsidP="00D46BEC">
            <w:pPr>
              <w:spacing w:after="0"/>
              <w:rPr>
                <w:sz w:val="18"/>
                <w:szCs w:val="18"/>
              </w:rPr>
            </w:pPr>
            <w:r>
              <w:rPr>
                <w:sz w:val="18"/>
                <w:szCs w:val="18"/>
              </w:rPr>
              <w:t>SA</w:t>
            </w:r>
          </w:p>
        </w:tc>
        <w:tc>
          <w:tcPr>
            <w:tcW w:w="832" w:type="dxa"/>
            <w:tcBorders>
              <w:left w:val="nil"/>
              <w:right w:val="nil"/>
            </w:tcBorders>
          </w:tcPr>
          <w:p w14:paraId="3E56D132" w14:textId="77777777" w:rsidR="0030239B" w:rsidRPr="00781AF7" w:rsidRDefault="0030239B" w:rsidP="00D46BEC">
            <w:pPr>
              <w:spacing w:after="0"/>
              <w:rPr>
                <w:sz w:val="18"/>
                <w:szCs w:val="18"/>
              </w:rPr>
            </w:pPr>
            <w:r>
              <w:rPr>
                <w:sz w:val="18"/>
                <w:szCs w:val="18"/>
              </w:rPr>
              <w:t>Tas</w:t>
            </w:r>
          </w:p>
        </w:tc>
        <w:tc>
          <w:tcPr>
            <w:tcW w:w="833" w:type="dxa"/>
            <w:tcBorders>
              <w:left w:val="nil"/>
              <w:right w:val="nil"/>
            </w:tcBorders>
          </w:tcPr>
          <w:p w14:paraId="23A44FF2" w14:textId="77777777" w:rsidR="0030239B" w:rsidRPr="00781AF7" w:rsidRDefault="0030239B" w:rsidP="00D46BEC">
            <w:pPr>
              <w:spacing w:after="0"/>
              <w:rPr>
                <w:sz w:val="18"/>
                <w:szCs w:val="18"/>
              </w:rPr>
            </w:pPr>
            <w:r>
              <w:rPr>
                <w:sz w:val="18"/>
                <w:szCs w:val="18"/>
              </w:rPr>
              <w:t>Vic</w:t>
            </w:r>
          </w:p>
        </w:tc>
        <w:tc>
          <w:tcPr>
            <w:tcW w:w="833" w:type="dxa"/>
            <w:tcBorders>
              <w:left w:val="nil"/>
              <w:right w:val="nil"/>
            </w:tcBorders>
          </w:tcPr>
          <w:p w14:paraId="719BB627" w14:textId="77777777" w:rsidR="0030239B" w:rsidRPr="00781AF7" w:rsidRDefault="0030239B" w:rsidP="00D46BEC">
            <w:pPr>
              <w:spacing w:after="0"/>
              <w:rPr>
                <w:sz w:val="18"/>
                <w:szCs w:val="18"/>
              </w:rPr>
            </w:pPr>
            <w:r>
              <w:rPr>
                <w:sz w:val="18"/>
                <w:szCs w:val="18"/>
              </w:rPr>
              <w:t>WA</w:t>
            </w:r>
          </w:p>
        </w:tc>
        <w:tc>
          <w:tcPr>
            <w:tcW w:w="833" w:type="dxa"/>
            <w:tcBorders>
              <w:left w:val="nil"/>
              <w:right w:val="nil"/>
            </w:tcBorders>
          </w:tcPr>
          <w:p w14:paraId="7DA7DBB1" w14:textId="77777777" w:rsidR="0030239B" w:rsidRPr="00781AF7" w:rsidRDefault="0030239B" w:rsidP="00D46BEC">
            <w:pPr>
              <w:spacing w:after="0"/>
              <w:rPr>
                <w:sz w:val="18"/>
                <w:szCs w:val="18"/>
              </w:rPr>
            </w:pPr>
            <w:r>
              <w:rPr>
                <w:sz w:val="18"/>
                <w:szCs w:val="18"/>
              </w:rPr>
              <w:t>Multi-state</w:t>
            </w:r>
          </w:p>
        </w:tc>
        <w:tc>
          <w:tcPr>
            <w:tcW w:w="833" w:type="dxa"/>
            <w:tcBorders>
              <w:left w:val="nil"/>
              <w:right w:val="nil"/>
            </w:tcBorders>
          </w:tcPr>
          <w:p w14:paraId="2BA41A4D" w14:textId="77777777" w:rsidR="0030239B" w:rsidRPr="00781AF7" w:rsidRDefault="0030239B" w:rsidP="00D46BEC">
            <w:pPr>
              <w:spacing w:after="0"/>
              <w:rPr>
                <w:sz w:val="18"/>
                <w:szCs w:val="18"/>
              </w:rPr>
            </w:pPr>
            <w:r>
              <w:rPr>
                <w:sz w:val="18"/>
                <w:szCs w:val="18"/>
              </w:rPr>
              <w:t>Other</w:t>
            </w:r>
          </w:p>
        </w:tc>
        <w:tc>
          <w:tcPr>
            <w:tcW w:w="833" w:type="dxa"/>
            <w:tcBorders>
              <w:left w:val="nil"/>
            </w:tcBorders>
          </w:tcPr>
          <w:p w14:paraId="5191BF55" w14:textId="77777777" w:rsidR="0030239B" w:rsidRPr="00781AF7" w:rsidRDefault="0030239B" w:rsidP="00D46BEC">
            <w:pPr>
              <w:spacing w:after="0"/>
              <w:rPr>
                <w:sz w:val="18"/>
                <w:szCs w:val="18"/>
              </w:rPr>
            </w:pPr>
            <w:r>
              <w:rPr>
                <w:sz w:val="18"/>
                <w:szCs w:val="18"/>
              </w:rPr>
              <w:t>Total</w:t>
            </w:r>
          </w:p>
        </w:tc>
      </w:tr>
      <w:tr w:rsidR="00A94EFA" w14:paraId="15E492FB" w14:textId="77777777" w:rsidTr="00D46BEC">
        <w:trPr>
          <w:trHeight w:val="283"/>
        </w:trPr>
        <w:tc>
          <w:tcPr>
            <w:tcW w:w="3114" w:type="dxa"/>
            <w:vMerge w:val="restart"/>
            <w:tcBorders>
              <w:right w:val="nil"/>
            </w:tcBorders>
            <w:vAlign w:val="top"/>
          </w:tcPr>
          <w:p w14:paraId="67DBE5FC" w14:textId="3F8C0228" w:rsidR="00A94EFA" w:rsidRPr="00147718" w:rsidRDefault="00A94EFA" w:rsidP="00A94EFA">
            <w:pPr>
              <w:spacing w:after="0"/>
              <w:rPr>
                <w:sz w:val="20"/>
                <w:szCs w:val="20"/>
              </w:rPr>
            </w:pPr>
            <w:r>
              <w:rPr>
                <w:sz w:val="20"/>
                <w:szCs w:val="20"/>
              </w:rPr>
              <w:t>All industries</w:t>
            </w:r>
          </w:p>
        </w:tc>
        <w:tc>
          <w:tcPr>
            <w:tcW w:w="2126" w:type="dxa"/>
            <w:tcBorders>
              <w:left w:val="nil"/>
              <w:bottom w:val="nil"/>
              <w:right w:val="nil"/>
            </w:tcBorders>
          </w:tcPr>
          <w:p w14:paraId="7A12EBD4" w14:textId="77777777" w:rsidR="00A94EFA" w:rsidRPr="00147718" w:rsidRDefault="00A94EFA" w:rsidP="00A94EFA">
            <w:pPr>
              <w:spacing w:after="0"/>
              <w:rPr>
                <w:sz w:val="20"/>
                <w:szCs w:val="20"/>
              </w:rPr>
            </w:pPr>
            <w:r w:rsidRPr="00147718">
              <w:rPr>
                <w:sz w:val="20"/>
                <w:szCs w:val="20"/>
              </w:rPr>
              <w:t>Agreements</w:t>
            </w:r>
          </w:p>
        </w:tc>
        <w:tc>
          <w:tcPr>
            <w:tcW w:w="832" w:type="dxa"/>
            <w:tcBorders>
              <w:left w:val="nil"/>
              <w:bottom w:val="nil"/>
              <w:right w:val="nil"/>
            </w:tcBorders>
          </w:tcPr>
          <w:p w14:paraId="42EE2AD0" w14:textId="5BDFEA19" w:rsidR="00A94EFA" w:rsidRPr="00B524C7" w:rsidRDefault="00A94EFA" w:rsidP="00A94EFA">
            <w:pPr>
              <w:spacing w:before="100" w:after="100"/>
              <w:jc w:val="right"/>
              <w:rPr>
                <w:sz w:val="20"/>
                <w:szCs w:val="20"/>
              </w:rPr>
            </w:pPr>
            <w:r>
              <w:rPr>
                <w:rFonts w:eastAsia="Aptos" w:cs="Aptos"/>
                <w:color w:val="000000"/>
                <w:sz w:val="20"/>
                <w:szCs w:val="20"/>
              </w:rPr>
              <w:t>4</w:t>
            </w:r>
          </w:p>
        </w:tc>
        <w:tc>
          <w:tcPr>
            <w:tcW w:w="833" w:type="dxa"/>
            <w:tcBorders>
              <w:left w:val="nil"/>
              <w:bottom w:val="nil"/>
              <w:right w:val="nil"/>
            </w:tcBorders>
          </w:tcPr>
          <w:p w14:paraId="45ED3EB6" w14:textId="171B15D9" w:rsidR="00A94EFA" w:rsidRPr="00B524C7" w:rsidRDefault="00A94EFA" w:rsidP="00A94EFA">
            <w:pPr>
              <w:spacing w:before="100" w:after="100"/>
              <w:jc w:val="right"/>
              <w:rPr>
                <w:sz w:val="20"/>
                <w:szCs w:val="20"/>
              </w:rPr>
            </w:pPr>
            <w:r>
              <w:rPr>
                <w:rFonts w:eastAsia="Aptos" w:cs="Aptos"/>
                <w:color w:val="000000"/>
                <w:sz w:val="20"/>
                <w:szCs w:val="20"/>
              </w:rPr>
              <w:t>127</w:t>
            </w:r>
          </w:p>
        </w:tc>
        <w:tc>
          <w:tcPr>
            <w:tcW w:w="833" w:type="dxa"/>
            <w:tcBorders>
              <w:left w:val="nil"/>
              <w:bottom w:val="nil"/>
              <w:right w:val="nil"/>
            </w:tcBorders>
          </w:tcPr>
          <w:p w14:paraId="398B9B18" w14:textId="7727F39F" w:rsidR="00A94EFA" w:rsidRPr="00B524C7" w:rsidRDefault="00A94EFA" w:rsidP="00A94EFA">
            <w:pPr>
              <w:spacing w:before="100" w:after="100"/>
              <w:jc w:val="right"/>
              <w:rPr>
                <w:sz w:val="20"/>
                <w:szCs w:val="20"/>
              </w:rPr>
            </w:pPr>
            <w:r>
              <w:rPr>
                <w:rFonts w:eastAsia="Aptos" w:cs="Aptos"/>
                <w:color w:val="000000"/>
                <w:sz w:val="20"/>
                <w:szCs w:val="20"/>
              </w:rPr>
              <w:t>13</w:t>
            </w:r>
          </w:p>
        </w:tc>
        <w:tc>
          <w:tcPr>
            <w:tcW w:w="833" w:type="dxa"/>
            <w:tcBorders>
              <w:left w:val="nil"/>
              <w:bottom w:val="nil"/>
              <w:right w:val="nil"/>
            </w:tcBorders>
          </w:tcPr>
          <w:p w14:paraId="3BC9AC6E" w14:textId="7AB3AEEE" w:rsidR="00A94EFA" w:rsidRPr="00B524C7" w:rsidRDefault="00A94EFA" w:rsidP="00A94EFA">
            <w:pPr>
              <w:spacing w:before="100" w:after="100"/>
              <w:jc w:val="right"/>
              <w:rPr>
                <w:sz w:val="20"/>
                <w:szCs w:val="20"/>
              </w:rPr>
            </w:pPr>
            <w:r>
              <w:rPr>
                <w:rFonts w:eastAsia="Aptos" w:cs="Aptos"/>
                <w:color w:val="000000"/>
                <w:sz w:val="20"/>
                <w:szCs w:val="20"/>
              </w:rPr>
              <w:t>101</w:t>
            </w:r>
          </w:p>
        </w:tc>
        <w:tc>
          <w:tcPr>
            <w:tcW w:w="833" w:type="dxa"/>
            <w:tcBorders>
              <w:left w:val="nil"/>
              <w:bottom w:val="nil"/>
              <w:right w:val="nil"/>
            </w:tcBorders>
          </w:tcPr>
          <w:p w14:paraId="42E8C117" w14:textId="2065D966" w:rsidR="00A94EFA" w:rsidRPr="00B524C7" w:rsidRDefault="00A94EFA" w:rsidP="00A94EFA">
            <w:pPr>
              <w:spacing w:before="100" w:after="100"/>
              <w:jc w:val="right"/>
              <w:rPr>
                <w:sz w:val="20"/>
                <w:szCs w:val="20"/>
              </w:rPr>
            </w:pPr>
            <w:r>
              <w:rPr>
                <w:rFonts w:eastAsia="Aptos" w:cs="Aptos"/>
                <w:color w:val="000000"/>
                <w:sz w:val="20"/>
                <w:szCs w:val="20"/>
              </w:rPr>
              <w:t>47</w:t>
            </w:r>
          </w:p>
        </w:tc>
        <w:tc>
          <w:tcPr>
            <w:tcW w:w="832" w:type="dxa"/>
            <w:tcBorders>
              <w:left w:val="nil"/>
              <w:bottom w:val="nil"/>
              <w:right w:val="nil"/>
            </w:tcBorders>
          </w:tcPr>
          <w:p w14:paraId="764473FB" w14:textId="0CADD7CA" w:rsidR="00A94EFA" w:rsidRPr="00B524C7" w:rsidRDefault="00A94EFA" w:rsidP="00A94EFA">
            <w:pPr>
              <w:spacing w:before="100" w:after="100"/>
              <w:jc w:val="right"/>
              <w:rPr>
                <w:sz w:val="20"/>
                <w:szCs w:val="20"/>
              </w:rPr>
            </w:pPr>
            <w:r>
              <w:rPr>
                <w:rFonts w:eastAsia="Aptos" w:cs="Aptos"/>
                <w:color w:val="000000"/>
                <w:sz w:val="20"/>
                <w:szCs w:val="20"/>
              </w:rPr>
              <w:t>31</w:t>
            </w:r>
          </w:p>
        </w:tc>
        <w:tc>
          <w:tcPr>
            <w:tcW w:w="833" w:type="dxa"/>
            <w:tcBorders>
              <w:left w:val="nil"/>
              <w:bottom w:val="nil"/>
              <w:right w:val="nil"/>
            </w:tcBorders>
          </w:tcPr>
          <w:p w14:paraId="3B226237" w14:textId="60F816C4" w:rsidR="00A94EFA" w:rsidRPr="00B524C7" w:rsidRDefault="00A94EFA" w:rsidP="00A94EFA">
            <w:pPr>
              <w:spacing w:before="100" w:after="100"/>
              <w:jc w:val="right"/>
              <w:rPr>
                <w:sz w:val="20"/>
                <w:szCs w:val="20"/>
              </w:rPr>
            </w:pPr>
            <w:r>
              <w:rPr>
                <w:rFonts w:eastAsia="Aptos" w:cs="Aptos"/>
                <w:color w:val="000000"/>
                <w:sz w:val="20"/>
                <w:szCs w:val="20"/>
              </w:rPr>
              <w:t>260</w:t>
            </w:r>
          </w:p>
        </w:tc>
        <w:tc>
          <w:tcPr>
            <w:tcW w:w="833" w:type="dxa"/>
            <w:tcBorders>
              <w:left w:val="nil"/>
              <w:bottom w:val="nil"/>
              <w:right w:val="nil"/>
            </w:tcBorders>
          </w:tcPr>
          <w:p w14:paraId="311E9F8A" w14:textId="23A5651C" w:rsidR="00A94EFA" w:rsidRPr="00B524C7" w:rsidRDefault="00A94EFA" w:rsidP="00A94EFA">
            <w:pPr>
              <w:spacing w:before="100" w:after="100"/>
              <w:jc w:val="right"/>
              <w:rPr>
                <w:sz w:val="20"/>
                <w:szCs w:val="20"/>
              </w:rPr>
            </w:pPr>
            <w:r>
              <w:rPr>
                <w:rFonts w:eastAsia="Aptos" w:cs="Aptos"/>
                <w:color w:val="000000"/>
                <w:sz w:val="20"/>
                <w:szCs w:val="20"/>
              </w:rPr>
              <w:t>87</w:t>
            </w:r>
          </w:p>
        </w:tc>
        <w:tc>
          <w:tcPr>
            <w:tcW w:w="833" w:type="dxa"/>
            <w:tcBorders>
              <w:left w:val="nil"/>
              <w:bottom w:val="nil"/>
              <w:right w:val="nil"/>
            </w:tcBorders>
          </w:tcPr>
          <w:p w14:paraId="7EDB3683" w14:textId="1B48CEEC" w:rsidR="00A94EFA" w:rsidRPr="00B524C7" w:rsidRDefault="00A94EFA" w:rsidP="00A94EFA">
            <w:pPr>
              <w:spacing w:before="100" w:after="100"/>
              <w:jc w:val="right"/>
              <w:rPr>
                <w:sz w:val="20"/>
                <w:szCs w:val="20"/>
              </w:rPr>
            </w:pPr>
            <w:r>
              <w:rPr>
                <w:rFonts w:eastAsia="Aptos" w:cs="Aptos"/>
                <w:color w:val="000000"/>
                <w:sz w:val="20"/>
                <w:szCs w:val="20"/>
              </w:rPr>
              <w:t>113</w:t>
            </w:r>
          </w:p>
        </w:tc>
        <w:tc>
          <w:tcPr>
            <w:tcW w:w="833" w:type="dxa"/>
            <w:tcBorders>
              <w:left w:val="nil"/>
              <w:bottom w:val="nil"/>
              <w:right w:val="nil"/>
            </w:tcBorders>
          </w:tcPr>
          <w:p w14:paraId="3AC7476F" w14:textId="0FBC5649" w:rsidR="00A94EFA" w:rsidRPr="00B524C7" w:rsidRDefault="00A94EFA" w:rsidP="00A94EFA">
            <w:pPr>
              <w:spacing w:before="100" w:after="100"/>
              <w:jc w:val="right"/>
              <w:rPr>
                <w:sz w:val="20"/>
                <w:szCs w:val="20"/>
              </w:rPr>
            </w:pPr>
            <w:r>
              <w:rPr>
                <w:rFonts w:eastAsia="Aptos" w:cs="Aptos"/>
                <w:color w:val="000000"/>
                <w:sz w:val="20"/>
                <w:szCs w:val="20"/>
              </w:rPr>
              <w:t>1</w:t>
            </w:r>
          </w:p>
        </w:tc>
        <w:tc>
          <w:tcPr>
            <w:tcW w:w="833" w:type="dxa"/>
            <w:tcBorders>
              <w:left w:val="nil"/>
              <w:bottom w:val="nil"/>
            </w:tcBorders>
          </w:tcPr>
          <w:p w14:paraId="0A0C534E" w14:textId="1163B7D4" w:rsidR="00A94EFA" w:rsidRPr="00B524C7" w:rsidRDefault="00A94EFA" w:rsidP="00A94EFA">
            <w:pPr>
              <w:spacing w:before="100" w:after="100"/>
              <w:jc w:val="right"/>
              <w:rPr>
                <w:sz w:val="20"/>
                <w:szCs w:val="20"/>
              </w:rPr>
            </w:pPr>
            <w:r>
              <w:rPr>
                <w:rFonts w:eastAsia="Aptos" w:cs="Aptos"/>
                <w:color w:val="000000"/>
                <w:sz w:val="20"/>
                <w:szCs w:val="20"/>
              </w:rPr>
              <w:t>784</w:t>
            </w:r>
          </w:p>
        </w:tc>
      </w:tr>
      <w:tr w:rsidR="00A94EFA" w14:paraId="5C826E8D" w14:textId="77777777" w:rsidTr="00D46BEC">
        <w:trPr>
          <w:trHeight w:val="283"/>
        </w:trPr>
        <w:tc>
          <w:tcPr>
            <w:tcW w:w="3114" w:type="dxa"/>
            <w:vMerge/>
            <w:tcBorders>
              <w:right w:val="nil"/>
            </w:tcBorders>
          </w:tcPr>
          <w:p w14:paraId="7CE77122" w14:textId="77777777" w:rsidR="00A94EFA" w:rsidRPr="00147718" w:rsidRDefault="00A94EFA" w:rsidP="00A94EFA">
            <w:pPr>
              <w:spacing w:after="0"/>
              <w:rPr>
                <w:sz w:val="20"/>
                <w:szCs w:val="20"/>
              </w:rPr>
            </w:pPr>
          </w:p>
        </w:tc>
        <w:tc>
          <w:tcPr>
            <w:tcW w:w="2126" w:type="dxa"/>
            <w:tcBorders>
              <w:top w:val="nil"/>
              <w:left w:val="nil"/>
              <w:bottom w:val="nil"/>
              <w:right w:val="nil"/>
            </w:tcBorders>
          </w:tcPr>
          <w:p w14:paraId="55EC3045" w14:textId="77777777" w:rsidR="00A94EFA" w:rsidRPr="00147718" w:rsidRDefault="00A94EFA" w:rsidP="00A94EFA">
            <w:pPr>
              <w:spacing w:after="0"/>
              <w:rPr>
                <w:sz w:val="20"/>
                <w:szCs w:val="20"/>
              </w:rPr>
            </w:pPr>
            <w:r w:rsidRPr="00147718">
              <w:rPr>
                <w:sz w:val="20"/>
                <w:szCs w:val="20"/>
              </w:rPr>
              <w:t>AAWI (%)</w:t>
            </w:r>
          </w:p>
        </w:tc>
        <w:tc>
          <w:tcPr>
            <w:tcW w:w="832" w:type="dxa"/>
            <w:tcBorders>
              <w:top w:val="nil"/>
              <w:left w:val="nil"/>
              <w:bottom w:val="nil"/>
              <w:right w:val="nil"/>
            </w:tcBorders>
          </w:tcPr>
          <w:p w14:paraId="610497EA" w14:textId="3824B60C" w:rsidR="00A94EFA" w:rsidRPr="00B524C7" w:rsidRDefault="00A94EFA" w:rsidP="00A94EFA">
            <w:pPr>
              <w:spacing w:before="100" w:after="100"/>
              <w:jc w:val="right"/>
              <w:rPr>
                <w:sz w:val="20"/>
                <w:szCs w:val="20"/>
              </w:rPr>
            </w:pPr>
            <w:r>
              <w:rPr>
                <w:rFonts w:eastAsia="Aptos" w:cs="Aptos"/>
                <w:color w:val="000000"/>
                <w:sz w:val="20"/>
                <w:szCs w:val="20"/>
              </w:rPr>
              <w:t>3.1</w:t>
            </w:r>
          </w:p>
        </w:tc>
        <w:tc>
          <w:tcPr>
            <w:tcW w:w="833" w:type="dxa"/>
            <w:tcBorders>
              <w:top w:val="nil"/>
              <w:left w:val="nil"/>
              <w:bottom w:val="nil"/>
              <w:right w:val="nil"/>
            </w:tcBorders>
          </w:tcPr>
          <w:p w14:paraId="0844C57A" w14:textId="0521E872" w:rsidR="00A94EFA" w:rsidRPr="00B524C7" w:rsidRDefault="00A94EFA" w:rsidP="00A94EFA">
            <w:pPr>
              <w:spacing w:before="100" w:after="100"/>
              <w:jc w:val="right"/>
              <w:rPr>
                <w:sz w:val="20"/>
                <w:szCs w:val="20"/>
              </w:rPr>
            </w:pPr>
            <w:r>
              <w:rPr>
                <w:rFonts w:eastAsia="Aptos" w:cs="Aptos"/>
                <w:color w:val="000000"/>
                <w:sz w:val="20"/>
                <w:szCs w:val="20"/>
              </w:rPr>
              <w:t>3.9</w:t>
            </w:r>
          </w:p>
        </w:tc>
        <w:tc>
          <w:tcPr>
            <w:tcW w:w="833" w:type="dxa"/>
            <w:tcBorders>
              <w:top w:val="nil"/>
              <w:left w:val="nil"/>
              <w:bottom w:val="nil"/>
              <w:right w:val="nil"/>
            </w:tcBorders>
          </w:tcPr>
          <w:p w14:paraId="51588826" w14:textId="52BA2083" w:rsidR="00A94EFA" w:rsidRPr="00B524C7" w:rsidRDefault="00A94EFA" w:rsidP="00A94EFA">
            <w:pPr>
              <w:spacing w:before="100" w:after="100"/>
              <w:jc w:val="right"/>
              <w:rPr>
                <w:sz w:val="20"/>
                <w:szCs w:val="20"/>
              </w:rPr>
            </w:pPr>
            <w:r>
              <w:rPr>
                <w:rFonts w:eastAsia="Aptos" w:cs="Aptos"/>
                <w:color w:val="000000"/>
                <w:sz w:val="20"/>
                <w:szCs w:val="20"/>
              </w:rPr>
              <w:t>3.3</w:t>
            </w:r>
          </w:p>
        </w:tc>
        <w:tc>
          <w:tcPr>
            <w:tcW w:w="833" w:type="dxa"/>
            <w:tcBorders>
              <w:top w:val="nil"/>
              <w:left w:val="nil"/>
              <w:bottom w:val="nil"/>
              <w:right w:val="nil"/>
            </w:tcBorders>
          </w:tcPr>
          <w:p w14:paraId="4C6C07CD" w14:textId="5A4ADAA1" w:rsidR="00A94EFA" w:rsidRPr="00B524C7" w:rsidRDefault="00A94EFA" w:rsidP="00A94EFA">
            <w:pPr>
              <w:spacing w:before="100" w:after="100"/>
              <w:jc w:val="right"/>
              <w:rPr>
                <w:sz w:val="20"/>
                <w:szCs w:val="20"/>
              </w:rPr>
            </w:pPr>
            <w:r>
              <w:rPr>
                <w:rFonts w:eastAsia="Aptos" w:cs="Aptos"/>
                <w:color w:val="000000"/>
                <w:sz w:val="20"/>
                <w:szCs w:val="20"/>
              </w:rPr>
              <w:t>3.5</w:t>
            </w:r>
          </w:p>
        </w:tc>
        <w:tc>
          <w:tcPr>
            <w:tcW w:w="833" w:type="dxa"/>
            <w:tcBorders>
              <w:top w:val="nil"/>
              <w:left w:val="nil"/>
              <w:bottom w:val="nil"/>
              <w:right w:val="nil"/>
            </w:tcBorders>
          </w:tcPr>
          <w:p w14:paraId="67740FD3" w14:textId="7E51DB58" w:rsidR="00A94EFA" w:rsidRPr="00B524C7" w:rsidRDefault="00A94EFA" w:rsidP="00A94EFA">
            <w:pPr>
              <w:spacing w:before="100" w:after="100"/>
              <w:jc w:val="right"/>
              <w:rPr>
                <w:sz w:val="20"/>
                <w:szCs w:val="20"/>
              </w:rPr>
            </w:pPr>
            <w:r>
              <w:rPr>
                <w:rFonts w:eastAsia="Aptos" w:cs="Aptos"/>
                <w:color w:val="000000"/>
                <w:sz w:val="20"/>
                <w:szCs w:val="20"/>
              </w:rPr>
              <w:t>4.1</w:t>
            </w:r>
          </w:p>
        </w:tc>
        <w:tc>
          <w:tcPr>
            <w:tcW w:w="832" w:type="dxa"/>
            <w:tcBorders>
              <w:top w:val="nil"/>
              <w:left w:val="nil"/>
              <w:bottom w:val="nil"/>
              <w:right w:val="nil"/>
            </w:tcBorders>
          </w:tcPr>
          <w:p w14:paraId="6A8FEF03" w14:textId="043C21A6" w:rsidR="00A94EFA" w:rsidRPr="00B524C7" w:rsidRDefault="00A94EFA" w:rsidP="00A94EFA">
            <w:pPr>
              <w:spacing w:before="100" w:after="100"/>
              <w:jc w:val="right"/>
              <w:rPr>
                <w:sz w:val="20"/>
                <w:szCs w:val="20"/>
              </w:rPr>
            </w:pPr>
            <w:r>
              <w:rPr>
                <w:rFonts w:eastAsia="Aptos" w:cs="Aptos"/>
                <w:color w:val="000000"/>
                <w:sz w:val="20"/>
                <w:szCs w:val="20"/>
              </w:rPr>
              <w:t>4.8</w:t>
            </w:r>
          </w:p>
        </w:tc>
        <w:tc>
          <w:tcPr>
            <w:tcW w:w="833" w:type="dxa"/>
            <w:tcBorders>
              <w:top w:val="nil"/>
              <w:left w:val="nil"/>
              <w:bottom w:val="nil"/>
              <w:right w:val="nil"/>
            </w:tcBorders>
          </w:tcPr>
          <w:p w14:paraId="2ED12C5E" w14:textId="288E50D2" w:rsidR="00A94EFA" w:rsidRPr="00B524C7" w:rsidRDefault="00A94EFA" w:rsidP="00A94EFA">
            <w:pPr>
              <w:spacing w:before="100" w:after="100"/>
              <w:jc w:val="right"/>
              <w:rPr>
                <w:sz w:val="20"/>
                <w:szCs w:val="20"/>
              </w:rPr>
            </w:pPr>
            <w:r>
              <w:rPr>
                <w:rFonts w:eastAsia="Aptos" w:cs="Aptos"/>
                <w:color w:val="000000"/>
                <w:sz w:val="20"/>
                <w:szCs w:val="20"/>
              </w:rPr>
              <w:t>4.1</w:t>
            </w:r>
          </w:p>
        </w:tc>
        <w:tc>
          <w:tcPr>
            <w:tcW w:w="833" w:type="dxa"/>
            <w:tcBorders>
              <w:top w:val="nil"/>
              <w:left w:val="nil"/>
              <w:bottom w:val="nil"/>
              <w:right w:val="nil"/>
            </w:tcBorders>
          </w:tcPr>
          <w:p w14:paraId="299FE9AB" w14:textId="1B24BAC4" w:rsidR="00A94EFA" w:rsidRPr="00B524C7" w:rsidRDefault="00A94EFA" w:rsidP="00A94EFA">
            <w:pPr>
              <w:spacing w:before="100" w:after="100"/>
              <w:jc w:val="right"/>
              <w:rPr>
                <w:sz w:val="20"/>
                <w:szCs w:val="20"/>
              </w:rPr>
            </w:pPr>
            <w:r>
              <w:rPr>
                <w:rFonts w:eastAsia="Aptos" w:cs="Aptos"/>
                <w:color w:val="000000"/>
                <w:sz w:val="20"/>
                <w:szCs w:val="20"/>
              </w:rPr>
              <w:t>3.8</w:t>
            </w:r>
          </w:p>
        </w:tc>
        <w:tc>
          <w:tcPr>
            <w:tcW w:w="833" w:type="dxa"/>
            <w:tcBorders>
              <w:top w:val="nil"/>
              <w:left w:val="nil"/>
              <w:bottom w:val="nil"/>
              <w:right w:val="nil"/>
            </w:tcBorders>
          </w:tcPr>
          <w:p w14:paraId="76D3FE97" w14:textId="5336FFC9" w:rsidR="00A94EFA" w:rsidRPr="00B524C7" w:rsidRDefault="00A94EFA" w:rsidP="00A94EFA">
            <w:pPr>
              <w:spacing w:before="100" w:after="100"/>
              <w:jc w:val="right"/>
              <w:rPr>
                <w:sz w:val="20"/>
                <w:szCs w:val="20"/>
              </w:rPr>
            </w:pPr>
            <w:r>
              <w:rPr>
                <w:rFonts w:eastAsia="Aptos" w:cs="Aptos"/>
                <w:color w:val="000000"/>
                <w:sz w:val="20"/>
                <w:szCs w:val="20"/>
              </w:rPr>
              <w:t>3.7</w:t>
            </w:r>
          </w:p>
        </w:tc>
        <w:tc>
          <w:tcPr>
            <w:tcW w:w="833" w:type="dxa"/>
            <w:tcBorders>
              <w:top w:val="nil"/>
              <w:left w:val="nil"/>
              <w:bottom w:val="nil"/>
              <w:right w:val="nil"/>
            </w:tcBorders>
          </w:tcPr>
          <w:p w14:paraId="3DDACCE9" w14:textId="4746E597" w:rsidR="00A94EFA" w:rsidRPr="00B524C7" w:rsidRDefault="00A94EFA" w:rsidP="00A94EFA">
            <w:pPr>
              <w:spacing w:before="100" w:after="100"/>
              <w:jc w:val="right"/>
              <w:rPr>
                <w:sz w:val="20"/>
                <w:szCs w:val="20"/>
              </w:rPr>
            </w:pPr>
            <w:r>
              <w:rPr>
                <w:rFonts w:eastAsia="Aptos" w:cs="Aptos"/>
                <w:color w:val="000000"/>
                <w:sz w:val="20"/>
                <w:szCs w:val="20"/>
              </w:rPr>
              <w:t>3.6</w:t>
            </w:r>
          </w:p>
        </w:tc>
        <w:tc>
          <w:tcPr>
            <w:tcW w:w="833" w:type="dxa"/>
            <w:tcBorders>
              <w:top w:val="nil"/>
              <w:left w:val="nil"/>
              <w:bottom w:val="nil"/>
            </w:tcBorders>
          </w:tcPr>
          <w:p w14:paraId="0DF3C969" w14:textId="398FE93A" w:rsidR="00A94EFA" w:rsidRPr="00B524C7" w:rsidRDefault="00A94EFA" w:rsidP="00A94EFA">
            <w:pPr>
              <w:spacing w:before="100" w:after="100"/>
              <w:jc w:val="right"/>
              <w:rPr>
                <w:sz w:val="20"/>
                <w:szCs w:val="20"/>
              </w:rPr>
            </w:pPr>
            <w:r>
              <w:rPr>
                <w:rFonts w:eastAsia="Aptos" w:cs="Aptos"/>
                <w:color w:val="000000"/>
                <w:sz w:val="20"/>
                <w:szCs w:val="20"/>
              </w:rPr>
              <w:t>3.9</w:t>
            </w:r>
          </w:p>
        </w:tc>
      </w:tr>
      <w:tr w:rsidR="00A94EFA" w14:paraId="601F8B42" w14:textId="77777777" w:rsidTr="00D46BEC">
        <w:trPr>
          <w:trHeight w:val="283"/>
        </w:trPr>
        <w:tc>
          <w:tcPr>
            <w:tcW w:w="3114" w:type="dxa"/>
            <w:vMerge/>
            <w:tcBorders>
              <w:right w:val="nil"/>
            </w:tcBorders>
          </w:tcPr>
          <w:p w14:paraId="12D7F3E9" w14:textId="77777777" w:rsidR="00A94EFA" w:rsidRPr="00147718" w:rsidRDefault="00A94EFA" w:rsidP="00A94EFA">
            <w:pPr>
              <w:spacing w:after="0"/>
              <w:rPr>
                <w:sz w:val="20"/>
                <w:szCs w:val="20"/>
              </w:rPr>
            </w:pPr>
          </w:p>
        </w:tc>
        <w:tc>
          <w:tcPr>
            <w:tcW w:w="2126" w:type="dxa"/>
            <w:tcBorders>
              <w:top w:val="nil"/>
              <w:left w:val="nil"/>
              <w:bottom w:val="nil"/>
              <w:right w:val="nil"/>
            </w:tcBorders>
          </w:tcPr>
          <w:p w14:paraId="01B4FF93" w14:textId="77777777" w:rsidR="00A94EFA" w:rsidRPr="00147718" w:rsidRDefault="00A94EFA" w:rsidP="00A94EFA">
            <w:pPr>
              <w:spacing w:after="0"/>
              <w:rPr>
                <w:sz w:val="20"/>
                <w:szCs w:val="20"/>
              </w:rPr>
            </w:pPr>
            <w:r w:rsidRPr="00147718">
              <w:rPr>
                <w:sz w:val="20"/>
                <w:szCs w:val="20"/>
              </w:rPr>
              <w:t>Duration (years)</w:t>
            </w:r>
          </w:p>
        </w:tc>
        <w:tc>
          <w:tcPr>
            <w:tcW w:w="832" w:type="dxa"/>
            <w:tcBorders>
              <w:top w:val="nil"/>
              <w:left w:val="nil"/>
              <w:bottom w:val="nil"/>
              <w:right w:val="nil"/>
            </w:tcBorders>
          </w:tcPr>
          <w:p w14:paraId="17BD5A49" w14:textId="7368B296" w:rsidR="00A94EFA" w:rsidRPr="00B524C7" w:rsidRDefault="00A94EFA" w:rsidP="00A94EFA">
            <w:pPr>
              <w:spacing w:before="100" w:after="100"/>
              <w:jc w:val="right"/>
              <w:rPr>
                <w:sz w:val="20"/>
                <w:szCs w:val="20"/>
              </w:rPr>
            </w:pPr>
            <w:r>
              <w:rPr>
                <w:rFonts w:eastAsia="Aptos" w:cs="Aptos"/>
                <w:color w:val="000000"/>
                <w:sz w:val="20"/>
                <w:szCs w:val="20"/>
              </w:rPr>
              <w:t>3.0</w:t>
            </w:r>
          </w:p>
        </w:tc>
        <w:tc>
          <w:tcPr>
            <w:tcW w:w="833" w:type="dxa"/>
            <w:tcBorders>
              <w:top w:val="nil"/>
              <w:left w:val="nil"/>
              <w:bottom w:val="nil"/>
              <w:right w:val="nil"/>
            </w:tcBorders>
          </w:tcPr>
          <w:p w14:paraId="563D589E" w14:textId="00DF2340" w:rsidR="00A94EFA" w:rsidRPr="00B524C7" w:rsidRDefault="00A94EFA" w:rsidP="00A94EFA">
            <w:pPr>
              <w:spacing w:before="100" w:after="100"/>
              <w:jc w:val="right"/>
              <w:rPr>
                <w:sz w:val="20"/>
                <w:szCs w:val="20"/>
              </w:rPr>
            </w:pPr>
            <w:r>
              <w:rPr>
                <w:rFonts w:eastAsia="Aptos" w:cs="Aptos"/>
                <w:color w:val="000000"/>
                <w:sz w:val="20"/>
                <w:szCs w:val="20"/>
              </w:rPr>
              <w:t>3.1</w:t>
            </w:r>
          </w:p>
        </w:tc>
        <w:tc>
          <w:tcPr>
            <w:tcW w:w="833" w:type="dxa"/>
            <w:tcBorders>
              <w:top w:val="nil"/>
              <w:left w:val="nil"/>
              <w:bottom w:val="nil"/>
              <w:right w:val="nil"/>
            </w:tcBorders>
          </w:tcPr>
          <w:p w14:paraId="0A7D9BCA" w14:textId="497E14D6" w:rsidR="00A94EFA" w:rsidRPr="00B524C7" w:rsidRDefault="00A94EFA" w:rsidP="00A94EFA">
            <w:pPr>
              <w:spacing w:before="100" w:after="100"/>
              <w:jc w:val="right"/>
              <w:rPr>
                <w:sz w:val="20"/>
                <w:szCs w:val="20"/>
              </w:rPr>
            </w:pPr>
            <w:r>
              <w:rPr>
                <w:rFonts w:eastAsia="Aptos" w:cs="Aptos"/>
                <w:color w:val="000000"/>
                <w:sz w:val="20"/>
                <w:szCs w:val="20"/>
              </w:rPr>
              <w:t>3.0</w:t>
            </w:r>
          </w:p>
        </w:tc>
        <w:tc>
          <w:tcPr>
            <w:tcW w:w="833" w:type="dxa"/>
            <w:tcBorders>
              <w:top w:val="nil"/>
              <w:left w:val="nil"/>
              <w:bottom w:val="nil"/>
              <w:right w:val="nil"/>
            </w:tcBorders>
          </w:tcPr>
          <w:p w14:paraId="0FCE4790" w14:textId="04B245F5" w:rsidR="00A94EFA" w:rsidRPr="00B524C7" w:rsidRDefault="00A94EFA" w:rsidP="00A94EFA">
            <w:pPr>
              <w:spacing w:before="100" w:after="100"/>
              <w:jc w:val="right"/>
              <w:rPr>
                <w:sz w:val="20"/>
                <w:szCs w:val="20"/>
              </w:rPr>
            </w:pPr>
            <w:r>
              <w:rPr>
                <w:rFonts w:eastAsia="Aptos" w:cs="Aptos"/>
                <w:color w:val="000000"/>
                <w:sz w:val="20"/>
                <w:szCs w:val="20"/>
              </w:rPr>
              <w:t>2.7</w:t>
            </w:r>
          </w:p>
        </w:tc>
        <w:tc>
          <w:tcPr>
            <w:tcW w:w="833" w:type="dxa"/>
            <w:tcBorders>
              <w:top w:val="nil"/>
              <w:left w:val="nil"/>
              <w:bottom w:val="nil"/>
              <w:right w:val="nil"/>
            </w:tcBorders>
          </w:tcPr>
          <w:p w14:paraId="779C151C" w14:textId="2558AF23" w:rsidR="00A94EFA" w:rsidRPr="00B524C7" w:rsidRDefault="00A94EFA" w:rsidP="00A94EFA">
            <w:pPr>
              <w:spacing w:before="100" w:after="100"/>
              <w:jc w:val="right"/>
              <w:rPr>
                <w:sz w:val="20"/>
                <w:szCs w:val="20"/>
              </w:rPr>
            </w:pPr>
            <w:r>
              <w:rPr>
                <w:rFonts w:eastAsia="Aptos" w:cs="Aptos"/>
                <w:color w:val="000000"/>
                <w:sz w:val="20"/>
                <w:szCs w:val="20"/>
              </w:rPr>
              <w:t>2.5</w:t>
            </w:r>
          </w:p>
        </w:tc>
        <w:tc>
          <w:tcPr>
            <w:tcW w:w="832" w:type="dxa"/>
            <w:tcBorders>
              <w:top w:val="nil"/>
              <w:left w:val="nil"/>
              <w:bottom w:val="nil"/>
              <w:right w:val="nil"/>
            </w:tcBorders>
          </w:tcPr>
          <w:p w14:paraId="39E2BD0C" w14:textId="11E398CD" w:rsidR="00A94EFA" w:rsidRPr="00B524C7" w:rsidRDefault="00A94EFA" w:rsidP="00A94EFA">
            <w:pPr>
              <w:spacing w:before="100" w:after="100"/>
              <w:jc w:val="right"/>
              <w:rPr>
                <w:sz w:val="20"/>
                <w:szCs w:val="20"/>
              </w:rPr>
            </w:pPr>
            <w:r>
              <w:rPr>
                <w:rFonts w:eastAsia="Aptos" w:cs="Aptos"/>
                <w:color w:val="000000"/>
                <w:sz w:val="20"/>
                <w:szCs w:val="20"/>
              </w:rPr>
              <w:t>2.5</w:t>
            </w:r>
          </w:p>
        </w:tc>
        <w:tc>
          <w:tcPr>
            <w:tcW w:w="833" w:type="dxa"/>
            <w:tcBorders>
              <w:top w:val="nil"/>
              <w:left w:val="nil"/>
              <w:bottom w:val="nil"/>
              <w:right w:val="nil"/>
            </w:tcBorders>
          </w:tcPr>
          <w:p w14:paraId="4A7B4229" w14:textId="76BF462D" w:rsidR="00A94EFA" w:rsidRPr="00B524C7" w:rsidRDefault="00A94EFA" w:rsidP="00A94EFA">
            <w:pPr>
              <w:spacing w:before="100" w:after="100"/>
              <w:jc w:val="right"/>
              <w:rPr>
                <w:sz w:val="20"/>
                <w:szCs w:val="20"/>
              </w:rPr>
            </w:pPr>
            <w:r>
              <w:rPr>
                <w:rFonts w:eastAsia="Aptos" w:cs="Aptos"/>
                <w:color w:val="000000"/>
                <w:sz w:val="20"/>
                <w:szCs w:val="20"/>
              </w:rPr>
              <w:t>1.7</w:t>
            </w:r>
          </w:p>
        </w:tc>
        <w:tc>
          <w:tcPr>
            <w:tcW w:w="833" w:type="dxa"/>
            <w:tcBorders>
              <w:top w:val="nil"/>
              <w:left w:val="nil"/>
              <w:bottom w:val="nil"/>
              <w:right w:val="nil"/>
            </w:tcBorders>
          </w:tcPr>
          <w:p w14:paraId="75A5FFB3" w14:textId="6B1DB1A4" w:rsidR="00A94EFA" w:rsidRPr="00B524C7" w:rsidRDefault="00A94EFA" w:rsidP="00A94EFA">
            <w:pPr>
              <w:spacing w:before="100" w:after="100"/>
              <w:jc w:val="right"/>
              <w:rPr>
                <w:sz w:val="20"/>
                <w:szCs w:val="20"/>
              </w:rPr>
            </w:pPr>
            <w:r>
              <w:rPr>
                <w:rFonts w:eastAsia="Aptos" w:cs="Aptos"/>
                <w:color w:val="000000"/>
                <w:sz w:val="20"/>
                <w:szCs w:val="20"/>
              </w:rPr>
              <w:t>3.0</w:t>
            </w:r>
          </w:p>
        </w:tc>
        <w:tc>
          <w:tcPr>
            <w:tcW w:w="833" w:type="dxa"/>
            <w:tcBorders>
              <w:top w:val="nil"/>
              <w:left w:val="nil"/>
              <w:bottom w:val="nil"/>
              <w:right w:val="nil"/>
            </w:tcBorders>
          </w:tcPr>
          <w:p w14:paraId="7C4F69F0" w14:textId="7FFFA9DE" w:rsidR="00A94EFA" w:rsidRPr="00B524C7" w:rsidRDefault="00A94EFA" w:rsidP="00A94EFA">
            <w:pPr>
              <w:spacing w:before="100" w:after="100"/>
              <w:jc w:val="right"/>
              <w:rPr>
                <w:sz w:val="20"/>
                <w:szCs w:val="20"/>
              </w:rPr>
            </w:pPr>
            <w:r>
              <w:rPr>
                <w:rFonts w:eastAsia="Aptos" w:cs="Aptos"/>
                <w:color w:val="000000"/>
                <w:sz w:val="20"/>
                <w:szCs w:val="20"/>
              </w:rPr>
              <w:t>2.9</w:t>
            </w:r>
          </w:p>
        </w:tc>
        <w:tc>
          <w:tcPr>
            <w:tcW w:w="833" w:type="dxa"/>
            <w:tcBorders>
              <w:top w:val="nil"/>
              <w:left w:val="nil"/>
              <w:bottom w:val="nil"/>
              <w:right w:val="nil"/>
            </w:tcBorders>
          </w:tcPr>
          <w:p w14:paraId="0DA01C65" w14:textId="05E2BF1B" w:rsidR="00A94EFA" w:rsidRPr="00B524C7" w:rsidRDefault="00A94EFA" w:rsidP="00A94EFA">
            <w:pPr>
              <w:spacing w:before="100" w:after="100"/>
              <w:jc w:val="right"/>
              <w:rPr>
                <w:sz w:val="20"/>
                <w:szCs w:val="20"/>
              </w:rPr>
            </w:pPr>
            <w:r>
              <w:rPr>
                <w:rFonts w:eastAsia="Aptos" w:cs="Aptos"/>
                <w:color w:val="000000"/>
                <w:sz w:val="20"/>
                <w:szCs w:val="20"/>
              </w:rPr>
              <w:t>2.0</w:t>
            </w:r>
          </w:p>
        </w:tc>
        <w:tc>
          <w:tcPr>
            <w:tcW w:w="833" w:type="dxa"/>
            <w:tcBorders>
              <w:top w:val="nil"/>
              <w:left w:val="nil"/>
              <w:bottom w:val="nil"/>
            </w:tcBorders>
          </w:tcPr>
          <w:p w14:paraId="526DFA13" w14:textId="60F32C29" w:rsidR="00A94EFA" w:rsidRPr="00B524C7" w:rsidRDefault="00A94EFA" w:rsidP="00A94EFA">
            <w:pPr>
              <w:spacing w:before="100" w:after="100"/>
              <w:jc w:val="right"/>
              <w:rPr>
                <w:sz w:val="20"/>
                <w:szCs w:val="20"/>
              </w:rPr>
            </w:pPr>
            <w:r>
              <w:rPr>
                <w:rFonts w:eastAsia="Aptos" w:cs="Aptos"/>
                <w:color w:val="000000"/>
                <w:sz w:val="20"/>
                <w:szCs w:val="20"/>
              </w:rPr>
              <w:t>2.0</w:t>
            </w:r>
          </w:p>
        </w:tc>
      </w:tr>
      <w:tr w:rsidR="00A94EFA" w14:paraId="5B7BDE2C" w14:textId="77777777" w:rsidTr="00D46BEC">
        <w:trPr>
          <w:trHeight w:val="283"/>
        </w:trPr>
        <w:tc>
          <w:tcPr>
            <w:tcW w:w="3114" w:type="dxa"/>
            <w:vMerge/>
            <w:tcBorders>
              <w:bottom w:val="single" w:sz="4" w:space="0" w:color="auto"/>
              <w:right w:val="nil"/>
            </w:tcBorders>
          </w:tcPr>
          <w:p w14:paraId="352E5372" w14:textId="77777777" w:rsidR="00A94EFA" w:rsidRPr="00147718" w:rsidRDefault="00A94EFA" w:rsidP="00A94EFA">
            <w:pPr>
              <w:spacing w:after="0"/>
              <w:rPr>
                <w:sz w:val="20"/>
                <w:szCs w:val="20"/>
              </w:rPr>
            </w:pPr>
          </w:p>
        </w:tc>
        <w:tc>
          <w:tcPr>
            <w:tcW w:w="2126" w:type="dxa"/>
            <w:tcBorders>
              <w:top w:val="nil"/>
              <w:left w:val="nil"/>
              <w:bottom w:val="single" w:sz="4" w:space="0" w:color="auto"/>
              <w:right w:val="nil"/>
            </w:tcBorders>
          </w:tcPr>
          <w:p w14:paraId="4D44088A" w14:textId="77777777" w:rsidR="00A94EFA" w:rsidRPr="00147718" w:rsidRDefault="00A94EFA" w:rsidP="00A94EFA">
            <w:pPr>
              <w:spacing w:after="0"/>
              <w:rPr>
                <w:sz w:val="20"/>
                <w:szCs w:val="20"/>
              </w:rPr>
            </w:pPr>
            <w:r w:rsidRPr="00147718">
              <w:rPr>
                <w:sz w:val="20"/>
                <w:szCs w:val="20"/>
              </w:rPr>
              <w:t>Employees (‘000)</w:t>
            </w:r>
          </w:p>
        </w:tc>
        <w:tc>
          <w:tcPr>
            <w:tcW w:w="832" w:type="dxa"/>
            <w:tcBorders>
              <w:top w:val="nil"/>
              <w:left w:val="nil"/>
              <w:bottom w:val="single" w:sz="4" w:space="0" w:color="auto"/>
              <w:right w:val="nil"/>
            </w:tcBorders>
          </w:tcPr>
          <w:p w14:paraId="460884F4" w14:textId="12982898" w:rsidR="00A94EFA" w:rsidRPr="00B524C7" w:rsidRDefault="00A94EFA" w:rsidP="00A94EFA">
            <w:pPr>
              <w:spacing w:before="100" w:after="100"/>
              <w:jc w:val="right"/>
              <w:rPr>
                <w:sz w:val="20"/>
                <w:szCs w:val="20"/>
              </w:rPr>
            </w:pPr>
            <w:r>
              <w:rPr>
                <w:rFonts w:eastAsia="Aptos" w:cs="Aptos"/>
                <w:color w:val="000000"/>
                <w:sz w:val="20"/>
                <w:szCs w:val="20"/>
              </w:rPr>
              <w:t>0.8</w:t>
            </w:r>
          </w:p>
        </w:tc>
        <w:tc>
          <w:tcPr>
            <w:tcW w:w="833" w:type="dxa"/>
            <w:tcBorders>
              <w:top w:val="nil"/>
              <w:left w:val="nil"/>
              <w:bottom w:val="single" w:sz="4" w:space="0" w:color="auto"/>
              <w:right w:val="nil"/>
            </w:tcBorders>
          </w:tcPr>
          <w:p w14:paraId="4FE150EB" w14:textId="0B580CD2" w:rsidR="00A94EFA" w:rsidRPr="00B524C7" w:rsidRDefault="00A94EFA" w:rsidP="00A94EFA">
            <w:pPr>
              <w:spacing w:before="100" w:after="100"/>
              <w:jc w:val="right"/>
              <w:rPr>
                <w:sz w:val="20"/>
                <w:szCs w:val="20"/>
              </w:rPr>
            </w:pPr>
            <w:r>
              <w:rPr>
                <w:rFonts w:eastAsia="Aptos" w:cs="Aptos"/>
                <w:color w:val="000000"/>
                <w:sz w:val="20"/>
                <w:szCs w:val="20"/>
              </w:rPr>
              <w:t>8.3</w:t>
            </w:r>
          </w:p>
        </w:tc>
        <w:tc>
          <w:tcPr>
            <w:tcW w:w="833" w:type="dxa"/>
            <w:tcBorders>
              <w:top w:val="nil"/>
              <w:left w:val="nil"/>
              <w:bottom w:val="single" w:sz="4" w:space="0" w:color="auto"/>
              <w:right w:val="nil"/>
            </w:tcBorders>
          </w:tcPr>
          <w:p w14:paraId="11EA1DC4" w14:textId="04F22804" w:rsidR="00A94EFA" w:rsidRPr="00B524C7" w:rsidRDefault="00A94EFA" w:rsidP="00A94EFA">
            <w:pPr>
              <w:spacing w:before="100" w:after="100"/>
              <w:jc w:val="right"/>
              <w:rPr>
                <w:sz w:val="20"/>
                <w:szCs w:val="20"/>
              </w:rPr>
            </w:pPr>
            <w:r>
              <w:rPr>
                <w:rFonts w:eastAsia="Aptos" w:cs="Aptos"/>
                <w:color w:val="000000"/>
                <w:sz w:val="20"/>
                <w:szCs w:val="20"/>
              </w:rPr>
              <w:t>0.7</w:t>
            </w:r>
          </w:p>
        </w:tc>
        <w:tc>
          <w:tcPr>
            <w:tcW w:w="833" w:type="dxa"/>
            <w:tcBorders>
              <w:top w:val="nil"/>
              <w:left w:val="nil"/>
              <w:bottom w:val="single" w:sz="4" w:space="0" w:color="auto"/>
              <w:right w:val="nil"/>
            </w:tcBorders>
          </w:tcPr>
          <w:p w14:paraId="5D84AC3D" w14:textId="463277F5" w:rsidR="00A94EFA" w:rsidRPr="00B524C7" w:rsidRDefault="00A94EFA" w:rsidP="00A94EFA">
            <w:pPr>
              <w:spacing w:before="100" w:after="100"/>
              <w:jc w:val="right"/>
              <w:rPr>
                <w:sz w:val="20"/>
                <w:szCs w:val="20"/>
              </w:rPr>
            </w:pPr>
            <w:r>
              <w:rPr>
                <w:rFonts w:eastAsia="Aptos" w:cs="Aptos"/>
                <w:color w:val="000000"/>
                <w:sz w:val="20"/>
                <w:szCs w:val="20"/>
              </w:rPr>
              <w:t>13.9</w:t>
            </w:r>
          </w:p>
        </w:tc>
        <w:tc>
          <w:tcPr>
            <w:tcW w:w="833" w:type="dxa"/>
            <w:tcBorders>
              <w:top w:val="nil"/>
              <w:left w:val="nil"/>
              <w:bottom w:val="single" w:sz="4" w:space="0" w:color="auto"/>
              <w:right w:val="nil"/>
            </w:tcBorders>
          </w:tcPr>
          <w:p w14:paraId="45D0774D" w14:textId="5643A868" w:rsidR="00A94EFA" w:rsidRPr="00B524C7" w:rsidRDefault="00A94EFA" w:rsidP="00A94EFA">
            <w:pPr>
              <w:spacing w:before="100" w:after="100"/>
              <w:jc w:val="right"/>
              <w:rPr>
                <w:sz w:val="20"/>
                <w:szCs w:val="20"/>
              </w:rPr>
            </w:pPr>
            <w:r>
              <w:rPr>
                <w:rFonts w:eastAsia="Aptos" w:cs="Aptos"/>
                <w:color w:val="000000"/>
                <w:sz w:val="20"/>
                <w:szCs w:val="20"/>
              </w:rPr>
              <w:t>7.1</w:t>
            </w:r>
          </w:p>
        </w:tc>
        <w:tc>
          <w:tcPr>
            <w:tcW w:w="832" w:type="dxa"/>
            <w:tcBorders>
              <w:top w:val="nil"/>
              <w:left w:val="nil"/>
              <w:bottom w:val="single" w:sz="4" w:space="0" w:color="auto"/>
              <w:right w:val="nil"/>
            </w:tcBorders>
          </w:tcPr>
          <w:p w14:paraId="697DA853" w14:textId="6369AC7D" w:rsidR="00A94EFA" w:rsidRPr="00B524C7" w:rsidRDefault="00A94EFA" w:rsidP="00A94EFA">
            <w:pPr>
              <w:spacing w:before="100" w:after="100"/>
              <w:jc w:val="right"/>
              <w:rPr>
                <w:sz w:val="20"/>
                <w:szCs w:val="20"/>
              </w:rPr>
            </w:pPr>
            <w:r>
              <w:rPr>
                <w:rFonts w:eastAsia="Aptos" w:cs="Aptos"/>
                <w:color w:val="000000"/>
                <w:sz w:val="20"/>
                <w:szCs w:val="20"/>
              </w:rPr>
              <w:t>2.8</w:t>
            </w:r>
          </w:p>
        </w:tc>
        <w:tc>
          <w:tcPr>
            <w:tcW w:w="833" w:type="dxa"/>
            <w:tcBorders>
              <w:top w:val="nil"/>
              <w:left w:val="nil"/>
              <w:bottom w:val="single" w:sz="4" w:space="0" w:color="auto"/>
              <w:right w:val="nil"/>
            </w:tcBorders>
          </w:tcPr>
          <w:p w14:paraId="14AF72D0" w14:textId="22F42DE7" w:rsidR="00A94EFA" w:rsidRPr="00B524C7" w:rsidRDefault="00A94EFA" w:rsidP="00A94EFA">
            <w:pPr>
              <w:spacing w:before="100" w:after="100"/>
              <w:jc w:val="right"/>
              <w:rPr>
                <w:sz w:val="20"/>
                <w:szCs w:val="20"/>
              </w:rPr>
            </w:pPr>
            <w:r>
              <w:rPr>
                <w:rFonts w:eastAsia="Aptos" w:cs="Aptos"/>
                <w:color w:val="000000"/>
                <w:sz w:val="20"/>
                <w:szCs w:val="20"/>
              </w:rPr>
              <w:t>180.3</w:t>
            </w:r>
          </w:p>
        </w:tc>
        <w:tc>
          <w:tcPr>
            <w:tcW w:w="833" w:type="dxa"/>
            <w:tcBorders>
              <w:top w:val="nil"/>
              <w:left w:val="nil"/>
              <w:bottom w:val="single" w:sz="4" w:space="0" w:color="auto"/>
              <w:right w:val="nil"/>
            </w:tcBorders>
          </w:tcPr>
          <w:p w14:paraId="29D4564D" w14:textId="6D34C282" w:rsidR="00A94EFA" w:rsidRPr="00B524C7" w:rsidRDefault="00A94EFA" w:rsidP="00A94EFA">
            <w:pPr>
              <w:spacing w:before="100" w:after="100"/>
              <w:jc w:val="right"/>
              <w:rPr>
                <w:sz w:val="20"/>
                <w:szCs w:val="20"/>
              </w:rPr>
            </w:pPr>
            <w:r>
              <w:rPr>
                <w:rFonts w:eastAsia="Aptos" w:cs="Aptos"/>
                <w:color w:val="000000"/>
                <w:sz w:val="20"/>
                <w:szCs w:val="20"/>
              </w:rPr>
              <w:t>8.1</w:t>
            </w:r>
          </w:p>
        </w:tc>
        <w:tc>
          <w:tcPr>
            <w:tcW w:w="833" w:type="dxa"/>
            <w:tcBorders>
              <w:top w:val="nil"/>
              <w:left w:val="nil"/>
              <w:bottom w:val="single" w:sz="4" w:space="0" w:color="auto"/>
              <w:right w:val="nil"/>
            </w:tcBorders>
          </w:tcPr>
          <w:p w14:paraId="51FF9F6A" w14:textId="0E24A06A" w:rsidR="00A94EFA" w:rsidRPr="00B524C7" w:rsidRDefault="00A94EFA" w:rsidP="00A94EFA">
            <w:pPr>
              <w:spacing w:before="100" w:after="100"/>
              <w:jc w:val="right"/>
              <w:rPr>
                <w:sz w:val="20"/>
                <w:szCs w:val="20"/>
              </w:rPr>
            </w:pPr>
            <w:r>
              <w:rPr>
                <w:rFonts w:eastAsia="Aptos" w:cs="Aptos"/>
                <w:color w:val="000000"/>
                <w:sz w:val="20"/>
                <w:szCs w:val="20"/>
              </w:rPr>
              <w:t>26.4</w:t>
            </w:r>
          </w:p>
        </w:tc>
        <w:tc>
          <w:tcPr>
            <w:tcW w:w="833" w:type="dxa"/>
            <w:tcBorders>
              <w:top w:val="nil"/>
              <w:left w:val="nil"/>
              <w:bottom w:val="single" w:sz="4" w:space="0" w:color="auto"/>
              <w:right w:val="nil"/>
            </w:tcBorders>
          </w:tcPr>
          <w:p w14:paraId="56937E5F" w14:textId="66CA1BD7" w:rsidR="00A94EFA" w:rsidRPr="00B524C7" w:rsidRDefault="00A94EFA" w:rsidP="00A94EFA">
            <w:pPr>
              <w:spacing w:before="100" w:after="100"/>
              <w:jc w:val="right"/>
              <w:rPr>
                <w:sz w:val="20"/>
                <w:szCs w:val="20"/>
              </w:rPr>
            </w:pPr>
            <w:r>
              <w:rPr>
                <w:rFonts w:eastAsia="Aptos" w:cs="Aptos"/>
                <w:color w:val="000000"/>
                <w:sz w:val="20"/>
                <w:szCs w:val="20"/>
              </w:rPr>
              <w:t>0.2</w:t>
            </w:r>
          </w:p>
        </w:tc>
        <w:tc>
          <w:tcPr>
            <w:tcW w:w="833" w:type="dxa"/>
            <w:tcBorders>
              <w:top w:val="nil"/>
              <w:left w:val="nil"/>
              <w:bottom w:val="single" w:sz="4" w:space="0" w:color="auto"/>
            </w:tcBorders>
          </w:tcPr>
          <w:p w14:paraId="7363ECAF" w14:textId="6BF215C8" w:rsidR="00A94EFA" w:rsidRPr="00B524C7" w:rsidRDefault="00A94EFA" w:rsidP="00A94EFA">
            <w:pPr>
              <w:spacing w:before="100" w:after="100"/>
              <w:jc w:val="right"/>
              <w:rPr>
                <w:sz w:val="20"/>
                <w:szCs w:val="20"/>
              </w:rPr>
            </w:pPr>
            <w:r>
              <w:rPr>
                <w:rFonts w:eastAsia="Aptos" w:cs="Aptos"/>
                <w:color w:val="000000"/>
                <w:sz w:val="20"/>
                <w:szCs w:val="20"/>
              </w:rPr>
              <w:t>248.6</w:t>
            </w:r>
          </w:p>
        </w:tc>
      </w:tr>
    </w:tbl>
    <w:p w14:paraId="2BAAC15F" w14:textId="77777777" w:rsidR="00C35DFC" w:rsidRDefault="00C35DFC" w:rsidP="00C35DFC">
      <w:pPr>
        <w:pStyle w:val="Source"/>
      </w:pPr>
      <w:r>
        <w:t xml:space="preserve">Source:  </w:t>
      </w:r>
      <w:r>
        <w:tab/>
      </w:r>
      <w:r w:rsidRPr="00D0723C">
        <w:t>Department of Employment and Workplace Relations, Workplace Agreements Database.</w:t>
      </w:r>
    </w:p>
    <w:p w14:paraId="50C92D35" w14:textId="5471E37A" w:rsidR="00C35DFC" w:rsidRDefault="00C35DFC" w:rsidP="00C35DFC">
      <w:pPr>
        <w:pStyle w:val="Source"/>
        <w:tabs>
          <w:tab w:val="left" w:pos="993"/>
        </w:tabs>
        <w:spacing w:after="0"/>
        <w:ind w:left="720" w:hanging="720"/>
      </w:pPr>
      <w:r>
        <w:t>Notes:</w:t>
      </w:r>
      <w:r>
        <w:tab/>
        <w:t xml:space="preserve">1. </w:t>
      </w:r>
      <w:r>
        <w:tab/>
      </w:r>
      <w:r w:rsidRPr="00427881">
        <w:t>Agreement and employee estimates are for all federal wage agreements in the period, while estimates of AAWI per employee are based on quantifiable wage agreements.</w:t>
      </w:r>
    </w:p>
    <w:p w14:paraId="50D81FF9" w14:textId="77777777" w:rsidR="00C35DFC" w:rsidRDefault="00C35DFC" w:rsidP="00C35DFC">
      <w:pPr>
        <w:pStyle w:val="Source"/>
        <w:tabs>
          <w:tab w:val="left" w:pos="709"/>
          <w:tab w:val="left" w:pos="993"/>
        </w:tabs>
        <w:spacing w:after="0"/>
      </w:pPr>
      <w:r>
        <w:tab/>
        <w:t xml:space="preserve">2. </w:t>
      </w:r>
      <w:r>
        <w:tab/>
      </w:r>
      <w:r w:rsidRPr="00D236BF">
        <w:t xml:space="preserve">Where asterisk occurs, there are no quantifiable agreements </w:t>
      </w:r>
      <w:r>
        <w:t xml:space="preserve">in the relevant category and time period with which to calculate an </w:t>
      </w:r>
      <w:r w:rsidRPr="00D236BF">
        <w:t>AAWI.</w:t>
      </w:r>
    </w:p>
    <w:p w14:paraId="0E4F6582" w14:textId="77777777" w:rsidR="00C35DFC" w:rsidRDefault="00C35DFC" w:rsidP="00C35DFC">
      <w:pPr>
        <w:pStyle w:val="Source"/>
        <w:tabs>
          <w:tab w:val="left" w:pos="709"/>
          <w:tab w:val="left" w:pos="993"/>
        </w:tabs>
        <w:spacing w:after="0"/>
      </w:pPr>
      <w:r>
        <w:tab/>
        <w:t>3.</w:t>
      </w:r>
      <w:r>
        <w:tab/>
      </w:r>
      <w:r w:rsidRPr="002351D2">
        <w:t>Multiple State agreements are those covering more than one State and include Australia-wide agreements.</w:t>
      </w:r>
    </w:p>
    <w:p w14:paraId="16F5DBBC" w14:textId="77777777" w:rsidR="00C35DFC" w:rsidRDefault="00C35DFC" w:rsidP="00C35DFC">
      <w:pPr>
        <w:pStyle w:val="Source"/>
        <w:tabs>
          <w:tab w:val="left" w:pos="709"/>
          <w:tab w:val="left" w:pos="993"/>
        </w:tabs>
        <w:spacing w:after="0"/>
      </w:pPr>
      <w:r>
        <w:tab/>
        <w:t>4.</w:t>
      </w:r>
      <w:r>
        <w:tab/>
      </w:r>
      <w:r w:rsidRPr="00BE5661">
        <w:t>Other includes agreements operating in Australian external territories and agreements where the State/Territory status has not been identified.</w:t>
      </w:r>
    </w:p>
    <w:p w14:paraId="21020947" w14:textId="03541C47" w:rsidR="00C35DFC" w:rsidRDefault="00C35DFC" w:rsidP="00C35DFC">
      <w:pPr>
        <w:pStyle w:val="Source"/>
        <w:tabs>
          <w:tab w:val="left" w:pos="709"/>
          <w:tab w:val="left" w:pos="993"/>
        </w:tabs>
        <w:spacing w:after="0"/>
      </w:pPr>
      <w:r>
        <w:tab/>
        <w:t>5.</w:t>
      </w:r>
      <w:r>
        <w:tab/>
        <w:t>The Manufacturing category has been disaggregated into Metals and non-Metals industries.</w:t>
      </w:r>
    </w:p>
    <w:p w14:paraId="7D96AF10" w14:textId="5C46303B" w:rsidR="006304CA" w:rsidRDefault="006304CA" w:rsidP="00A55FE3">
      <w:pPr>
        <w:pStyle w:val="Caption"/>
        <w:keepNext/>
        <w:spacing w:before="360"/>
      </w:pPr>
      <w:bookmarkStart w:id="64" w:name="_Toc240368012"/>
      <w:r>
        <w:t>Table 17</w:t>
      </w:r>
      <w:r w:rsidRPr="00342DBA">
        <w:rPr>
          <w:noProof/>
        </w:rPr>
        <w:t xml:space="preserve">: </w:t>
      </w:r>
      <w:r w:rsidRPr="00ED5D40">
        <w:rPr>
          <w:noProof/>
        </w:rPr>
        <w:t xml:space="preserve">Agreements </w:t>
      </w:r>
      <w:r w:rsidR="00A01D81">
        <w:rPr>
          <w:noProof/>
        </w:rPr>
        <w:t xml:space="preserve">current on the last day </w:t>
      </w:r>
      <w:r w:rsidR="00B56980">
        <w:rPr>
          <w:noProof/>
        </w:rPr>
        <w:t xml:space="preserve">of the </w:t>
      </w:r>
      <w:r w:rsidRPr="00A314C4">
        <w:rPr>
          <w:noProof/>
        </w:rPr>
        <w:t>quarter, by state and ANZSIC division</w:t>
      </w:r>
      <w:bookmarkEnd w:id="64"/>
    </w:p>
    <w:tbl>
      <w:tblPr>
        <w:tblStyle w:val="EDU-Basic"/>
        <w:tblW w:w="0" w:type="auto"/>
        <w:tblLayout w:type="fixed"/>
        <w:tblLook w:val="0420" w:firstRow="1" w:lastRow="0" w:firstColumn="0" w:lastColumn="0" w:noHBand="0" w:noVBand="1"/>
      </w:tblPr>
      <w:tblGrid>
        <w:gridCol w:w="3114"/>
        <w:gridCol w:w="2126"/>
        <w:gridCol w:w="832"/>
        <w:gridCol w:w="833"/>
        <w:gridCol w:w="833"/>
        <w:gridCol w:w="833"/>
        <w:gridCol w:w="833"/>
        <w:gridCol w:w="832"/>
        <w:gridCol w:w="833"/>
        <w:gridCol w:w="833"/>
        <w:gridCol w:w="833"/>
        <w:gridCol w:w="833"/>
        <w:gridCol w:w="833"/>
      </w:tblGrid>
      <w:tr w:rsidR="006304CA" w14:paraId="0C1DDFFE" w14:textId="77777777" w:rsidTr="00D46BEC">
        <w:trPr>
          <w:cnfStyle w:val="100000000000" w:firstRow="1" w:lastRow="0" w:firstColumn="0" w:lastColumn="0" w:oddVBand="0" w:evenVBand="0" w:oddHBand="0" w:evenHBand="0" w:firstRowFirstColumn="0" w:firstRowLastColumn="0" w:lastRowFirstColumn="0" w:lastRowLastColumn="0"/>
          <w:trHeight w:val="397"/>
          <w:tblHeader/>
        </w:trPr>
        <w:tc>
          <w:tcPr>
            <w:tcW w:w="3114" w:type="dxa"/>
            <w:tcBorders>
              <w:right w:val="nil"/>
            </w:tcBorders>
          </w:tcPr>
          <w:p w14:paraId="18C6E922" w14:textId="77777777" w:rsidR="006304CA" w:rsidRDefault="006304CA" w:rsidP="00D46BEC">
            <w:pPr>
              <w:spacing w:after="100"/>
            </w:pPr>
          </w:p>
        </w:tc>
        <w:tc>
          <w:tcPr>
            <w:tcW w:w="2126" w:type="dxa"/>
            <w:tcBorders>
              <w:left w:val="nil"/>
              <w:right w:val="nil"/>
            </w:tcBorders>
          </w:tcPr>
          <w:p w14:paraId="21EA7B9E" w14:textId="77777777" w:rsidR="006304CA" w:rsidRDefault="006304CA" w:rsidP="00D46BEC">
            <w:pPr>
              <w:spacing w:after="0"/>
            </w:pPr>
          </w:p>
        </w:tc>
        <w:tc>
          <w:tcPr>
            <w:tcW w:w="832" w:type="dxa"/>
            <w:tcBorders>
              <w:left w:val="nil"/>
              <w:right w:val="nil"/>
            </w:tcBorders>
          </w:tcPr>
          <w:p w14:paraId="3B953411" w14:textId="77777777" w:rsidR="006304CA" w:rsidRPr="00781AF7" w:rsidRDefault="006304CA" w:rsidP="00D46BEC">
            <w:pPr>
              <w:spacing w:after="0"/>
              <w:rPr>
                <w:sz w:val="18"/>
                <w:szCs w:val="18"/>
              </w:rPr>
            </w:pPr>
            <w:r>
              <w:rPr>
                <w:sz w:val="18"/>
                <w:szCs w:val="18"/>
              </w:rPr>
              <w:t>ACT</w:t>
            </w:r>
          </w:p>
        </w:tc>
        <w:tc>
          <w:tcPr>
            <w:tcW w:w="833" w:type="dxa"/>
            <w:tcBorders>
              <w:left w:val="nil"/>
              <w:right w:val="nil"/>
            </w:tcBorders>
          </w:tcPr>
          <w:p w14:paraId="65FB3795" w14:textId="77777777" w:rsidR="006304CA" w:rsidRPr="00781AF7" w:rsidRDefault="006304CA" w:rsidP="00D46BEC">
            <w:pPr>
              <w:spacing w:after="0"/>
              <w:rPr>
                <w:sz w:val="18"/>
                <w:szCs w:val="18"/>
              </w:rPr>
            </w:pPr>
            <w:r>
              <w:rPr>
                <w:sz w:val="18"/>
                <w:szCs w:val="18"/>
              </w:rPr>
              <w:t>NSW</w:t>
            </w:r>
          </w:p>
        </w:tc>
        <w:tc>
          <w:tcPr>
            <w:tcW w:w="833" w:type="dxa"/>
            <w:tcBorders>
              <w:left w:val="nil"/>
              <w:right w:val="nil"/>
            </w:tcBorders>
          </w:tcPr>
          <w:p w14:paraId="71902CF0" w14:textId="77777777" w:rsidR="006304CA" w:rsidRPr="00781AF7" w:rsidRDefault="006304CA" w:rsidP="00D46BEC">
            <w:pPr>
              <w:spacing w:after="0"/>
              <w:rPr>
                <w:sz w:val="18"/>
                <w:szCs w:val="18"/>
              </w:rPr>
            </w:pPr>
            <w:r>
              <w:rPr>
                <w:sz w:val="18"/>
                <w:szCs w:val="18"/>
              </w:rPr>
              <w:t>NT</w:t>
            </w:r>
          </w:p>
        </w:tc>
        <w:tc>
          <w:tcPr>
            <w:tcW w:w="833" w:type="dxa"/>
            <w:tcBorders>
              <w:left w:val="nil"/>
              <w:right w:val="nil"/>
            </w:tcBorders>
          </w:tcPr>
          <w:p w14:paraId="4318DCE9" w14:textId="77777777" w:rsidR="006304CA" w:rsidRPr="00781AF7" w:rsidRDefault="006304CA" w:rsidP="00D46BEC">
            <w:pPr>
              <w:spacing w:after="0"/>
              <w:rPr>
                <w:sz w:val="18"/>
                <w:szCs w:val="18"/>
              </w:rPr>
            </w:pPr>
            <w:r>
              <w:rPr>
                <w:sz w:val="18"/>
                <w:szCs w:val="18"/>
              </w:rPr>
              <w:t>Qld</w:t>
            </w:r>
          </w:p>
        </w:tc>
        <w:tc>
          <w:tcPr>
            <w:tcW w:w="833" w:type="dxa"/>
            <w:tcBorders>
              <w:left w:val="nil"/>
              <w:right w:val="nil"/>
            </w:tcBorders>
          </w:tcPr>
          <w:p w14:paraId="2BDFBBE0" w14:textId="77777777" w:rsidR="006304CA" w:rsidRPr="00781AF7" w:rsidRDefault="006304CA" w:rsidP="00D46BEC">
            <w:pPr>
              <w:spacing w:after="0"/>
              <w:rPr>
                <w:sz w:val="18"/>
                <w:szCs w:val="18"/>
              </w:rPr>
            </w:pPr>
            <w:r>
              <w:rPr>
                <w:sz w:val="18"/>
                <w:szCs w:val="18"/>
              </w:rPr>
              <w:t>SA</w:t>
            </w:r>
          </w:p>
        </w:tc>
        <w:tc>
          <w:tcPr>
            <w:tcW w:w="832" w:type="dxa"/>
            <w:tcBorders>
              <w:left w:val="nil"/>
              <w:right w:val="nil"/>
            </w:tcBorders>
          </w:tcPr>
          <w:p w14:paraId="41374310" w14:textId="77777777" w:rsidR="006304CA" w:rsidRPr="00781AF7" w:rsidRDefault="006304CA" w:rsidP="00D46BEC">
            <w:pPr>
              <w:spacing w:after="0"/>
              <w:rPr>
                <w:sz w:val="18"/>
                <w:szCs w:val="18"/>
              </w:rPr>
            </w:pPr>
            <w:r>
              <w:rPr>
                <w:sz w:val="18"/>
                <w:szCs w:val="18"/>
              </w:rPr>
              <w:t>Tas</w:t>
            </w:r>
          </w:p>
        </w:tc>
        <w:tc>
          <w:tcPr>
            <w:tcW w:w="833" w:type="dxa"/>
            <w:tcBorders>
              <w:left w:val="nil"/>
              <w:right w:val="nil"/>
            </w:tcBorders>
          </w:tcPr>
          <w:p w14:paraId="0014899E" w14:textId="77777777" w:rsidR="006304CA" w:rsidRPr="00781AF7" w:rsidRDefault="006304CA" w:rsidP="00D46BEC">
            <w:pPr>
              <w:spacing w:after="0"/>
              <w:rPr>
                <w:sz w:val="18"/>
                <w:szCs w:val="18"/>
              </w:rPr>
            </w:pPr>
            <w:r>
              <w:rPr>
                <w:sz w:val="18"/>
                <w:szCs w:val="18"/>
              </w:rPr>
              <w:t>Vic</w:t>
            </w:r>
          </w:p>
        </w:tc>
        <w:tc>
          <w:tcPr>
            <w:tcW w:w="833" w:type="dxa"/>
            <w:tcBorders>
              <w:left w:val="nil"/>
              <w:right w:val="nil"/>
            </w:tcBorders>
          </w:tcPr>
          <w:p w14:paraId="2EF02CD8" w14:textId="77777777" w:rsidR="006304CA" w:rsidRPr="00781AF7" w:rsidRDefault="006304CA" w:rsidP="00D46BEC">
            <w:pPr>
              <w:spacing w:after="0"/>
              <w:rPr>
                <w:sz w:val="18"/>
                <w:szCs w:val="18"/>
              </w:rPr>
            </w:pPr>
            <w:r>
              <w:rPr>
                <w:sz w:val="18"/>
                <w:szCs w:val="18"/>
              </w:rPr>
              <w:t>WA</w:t>
            </w:r>
          </w:p>
        </w:tc>
        <w:tc>
          <w:tcPr>
            <w:tcW w:w="833" w:type="dxa"/>
            <w:tcBorders>
              <w:left w:val="nil"/>
              <w:right w:val="nil"/>
            </w:tcBorders>
          </w:tcPr>
          <w:p w14:paraId="4EF52805" w14:textId="404B90D4" w:rsidR="006304CA" w:rsidRPr="00781AF7" w:rsidRDefault="006304CA" w:rsidP="00D46BEC">
            <w:pPr>
              <w:spacing w:after="0"/>
              <w:rPr>
                <w:sz w:val="18"/>
                <w:szCs w:val="18"/>
              </w:rPr>
            </w:pPr>
            <w:r>
              <w:rPr>
                <w:sz w:val="18"/>
                <w:szCs w:val="18"/>
              </w:rPr>
              <w:t>Multi-state</w:t>
            </w:r>
            <w:r w:rsidR="00CF4DC8" w:rsidRPr="00CF4DC8">
              <w:rPr>
                <w:sz w:val="18"/>
                <w:szCs w:val="18"/>
                <w:vertAlign w:val="superscript"/>
              </w:rPr>
              <w:t>3</w:t>
            </w:r>
          </w:p>
        </w:tc>
        <w:tc>
          <w:tcPr>
            <w:tcW w:w="833" w:type="dxa"/>
            <w:tcBorders>
              <w:left w:val="nil"/>
              <w:right w:val="nil"/>
            </w:tcBorders>
          </w:tcPr>
          <w:p w14:paraId="2E0D2F38" w14:textId="2DFFE56A" w:rsidR="006304CA" w:rsidRPr="00781AF7" w:rsidRDefault="006304CA" w:rsidP="00D46BEC">
            <w:pPr>
              <w:spacing w:after="0"/>
              <w:rPr>
                <w:sz w:val="18"/>
                <w:szCs w:val="18"/>
              </w:rPr>
            </w:pPr>
            <w:r>
              <w:rPr>
                <w:sz w:val="18"/>
                <w:szCs w:val="18"/>
              </w:rPr>
              <w:t>Other</w:t>
            </w:r>
            <w:r w:rsidR="00CF4DC8" w:rsidRPr="00CF4DC8">
              <w:rPr>
                <w:sz w:val="18"/>
                <w:szCs w:val="18"/>
                <w:vertAlign w:val="superscript"/>
              </w:rPr>
              <w:t>4</w:t>
            </w:r>
          </w:p>
        </w:tc>
        <w:tc>
          <w:tcPr>
            <w:tcW w:w="833" w:type="dxa"/>
            <w:tcBorders>
              <w:left w:val="nil"/>
            </w:tcBorders>
          </w:tcPr>
          <w:p w14:paraId="4AD9444B" w14:textId="77777777" w:rsidR="006304CA" w:rsidRPr="00781AF7" w:rsidRDefault="006304CA" w:rsidP="00D46BEC">
            <w:pPr>
              <w:spacing w:after="0"/>
              <w:rPr>
                <w:sz w:val="18"/>
                <w:szCs w:val="18"/>
              </w:rPr>
            </w:pPr>
            <w:r>
              <w:rPr>
                <w:sz w:val="18"/>
                <w:szCs w:val="18"/>
              </w:rPr>
              <w:t>Total</w:t>
            </w:r>
          </w:p>
        </w:tc>
      </w:tr>
      <w:tr w:rsidR="001E0064" w14:paraId="4FFBCD46" w14:textId="77777777" w:rsidTr="00D46BEC">
        <w:trPr>
          <w:trHeight w:val="283"/>
        </w:trPr>
        <w:tc>
          <w:tcPr>
            <w:tcW w:w="3114" w:type="dxa"/>
            <w:vMerge w:val="restart"/>
            <w:tcBorders>
              <w:right w:val="nil"/>
            </w:tcBorders>
            <w:vAlign w:val="top"/>
          </w:tcPr>
          <w:p w14:paraId="7126D894" w14:textId="77777777" w:rsidR="001E0064" w:rsidRPr="00147718" w:rsidRDefault="001E0064" w:rsidP="001E0064">
            <w:pPr>
              <w:spacing w:after="0"/>
              <w:rPr>
                <w:sz w:val="20"/>
                <w:szCs w:val="20"/>
              </w:rPr>
            </w:pPr>
            <w:r w:rsidRPr="003E0D75">
              <w:rPr>
                <w:sz w:val="20"/>
                <w:szCs w:val="20"/>
              </w:rPr>
              <w:t>Agriculture, Forestry and Fishing</w:t>
            </w:r>
          </w:p>
        </w:tc>
        <w:tc>
          <w:tcPr>
            <w:tcW w:w="2126" w:type="dxa"/>
            <w:tcBorders>
              <w:left w:val="nil"/>
              <w:bottom w:val="nil"/>
              <w:right w:val="nil"/>
            </w:tcBorders>
          </w:tcPr>
          <w:p w14:paraId="7A4FA6A4" w14:textId="77777777" w:rsidR="001E0064" w:rsidRPr="00147718" w:rsidRDefault="001E0064" w:rsidP="001E0064">
            <w:pPr>
              <w:spacing w:after="0"/>
              <w:rPr>
                <w:sz w:val="20"/>
                <w:szCs w:val="20"/>
              </w:rPr>
            </w:pPr>
            <w:r w:rsidRPr="00147718">
              <w:rPr>
                <w:sz w:val="20"/>
                <w:szCs w:val="20"/>
              </w:rPr>
              <w:t>Agreements</w:t>
            </w:r>
          </w:p>
        </w:tc>
        <w:tc>
          <w:tcPr>
            <w:tcW w:w="832" w:type="dxa"/>
            <w:tcBorders>
              <w:left w:val="nil"/>
              <w:bottom w:val="nil"/>
              <w:right w:val="nil"/>
            </w:tcBorders>
          </w:tcPr>
          <w:p w14:paraId="5CB8CB9A" w14:textId="7C4A8E4E" w:rsidR="001E0064" w:rsidRPr="00B524C7" w:rsidRDefault="001E0064" w:rsidP="001E0064">
            <w:pPr>
              <w:spacing w:before="100" w:after="100"/>
              <w:jc w:val="right"/>
              <w:rPr>
                <w:sz w:val="20"/>
                <w:szCs w:val="20"/>
              </w:rPr>
            </w:pPr>
            <w:r>
              <w:rPr>
                <w:rFonts w:eastAsia="Aptos" w:cs="Aptos"/>
                <w:color w:val="000000"/>
                <w:sz w:val="20"/>
                <w:szCs w:val="20"/>
              </w:rPr>
              <w:t>0</w:t>
            </w:r>
          </w:p>
        </w:tc>
        <w:tc>
          <w:tcPr>
            <w:tcW w:w="833" w:type="dxa"/>
            <w:tcBorders>
              <w:left w:val="nil"/>
              <w:bottom w:val="nil"/>
              <w:right w:val="nil"/>
            </w:tcBorders>
          </w:tcPr>
          <w:p w14:paraId="3867ADAF" w14:textId="0EA77F9E" w:rsidR="001E0064" w:rsidRPr="00B524C7" w:rsidRDefault="001E0064" w:rsidP="001E0064">
            <w:pPr>
              <w:spacing w:before="100" w:after="100"/>
              <w:jc w:val="right"/>
              <w:rPr>
                <w:sz w:val="20"/>
                <w:szCs w:val="20"/>
              </w:rPr>
            </w:pPr>
            <w:r>
              <w:rPr>
                <w:rFonts w:eastAsia="Aptos" w:cs="Aptos"/>
                <w:color w:val="000000"/>
                <w:sz w:val="20"/>
                <w:szCs w:val="20"/>
              </w:rPr>
              <w:t>26</w:t>
            </w:r>
          </w:p>
        </w:tc>
        <w:tc>
          <w:tcPr>
            <w:tcW w:w="833" w:type="dxa"/>
            <w:tcBorders>
              <w:left w:val="nil"/>
              <w:bottom w:val="nil"/>
              <w:right w:val="nil"/>
            </w:tcBorders>
          </w:tcPr>
          <w:p w14:paraId="7C7EEB23" w14:textId="51172689" w:rsidR="001E0064" w:rsidRPr="00B524C7" w:rsidRDefault="001E0064" w:rsidP="001E0064">
            <w:pPr>
              <w:spacing w:before="100" w:after="100"/>
              <w:jc w:val="right"/>
              <w:rPr>
                <w:sz w:val="20"/>
                <w:szCs w:val="20"/>
              </w:rPr>
            </w:pPr>
            <w:r>
              <w:rPr>
                <w:rFonts w:eastAsia="Aptos" w:cs="Aptos"/>
                <w:color w:val="000000"/>
                <w:sz w:val="20"/>
                <w:szCs w:val="20"/>
              </w:rPr>
              <w:t>0</w:t>
            </w:r>
          </w:p>
        </w:tc>
        <w:tc>
          <w:tcPr>
            <w:tcW w:w="833" w:type="dxa"/>
            <w:tcBorders>
              <w:left w:val="nil"/>
              <w:bottom w:val="nil"/>
              <w:right w:val="nil"/>
            </w:tcBorders>
          </w:tcPr>
          <w:p w14:paraId="2C0F9261" w14:textId="53CC6B6C" w:rsidR="001E0064" w:rsidRPr="00B524C7" w:rsidRDefault="001E0064" w:rsidP="001E0064">
            <w:pPr>
              <w:spacing w:before="100" w:after="100"/>
              <w:jc w:val="right"/>
              <w:rPr>
                <w:sz w:val="20"/>
                <w:szCs w:val="20"/>
              </w:rPr>
            </w:pPr>
            <w:r>
              <w:rPr>
                <w:rFonts w:eastAsia="Aptos" w:cs="Aptos"/>
                <w:color w:val="000000"/>
                <w:sz w:val="20"/>
                <w:szCs w:val="20"/>
              </w:rPr>
              <w:t>22</w:t>
            </w:r>
          </w:p>
        </w:tc>
        <w:tc>
          <w:tcPr>
            <w:tcW w:w="833" w:type="dxa"/>
            <w:tcBorders>
              <w:left w:val="nil"/>
              <w:bottom w:val="nil"/>
              <w:right w:val="nil"/>
            </w:tcBorders>
          </w:tcPr>
          <w:p w14:paraId="6C6F6608" w14:textId="129B8D71" w:rsidR="001E0064" w:rsidRPr="00B524C7" w:rsidRDefault="001E0064" w:rsidP="001E0064">
            <w:pPr>
              <w:spacing w:before="100" w:after="100"/>
              <w:jc w:val="right"/>
              <w:rPr>
                <w:sz w:val="20"/>
                <w:szCs w:val="20"/>
              </w:rPr>
            </w:pPr>
            <w:r>
              <w:rPr>
                <w:rFonts w:eastAsia="Aptos" w:cs="Aptos"/>
                <w:color w:val="000000"/>
                <w:sz w:val="20"/>
                <w:szCs w:val="20"/>
              </w:rPr>
              <w:t>10</w:t>
            </w:r>
          </w:p>
        </w:tc>
        <w:tc>
          <w:tcPr>
            <w:tcW w:w="832" w:type="dxa"/>
            <w:tcBorders>
              <w:left w:val="nil"/>
              <w:bottom w:val="nil"/>
              <w:right w:val="nil"/>
            </w:tcBorders>
          </w:tcPr>
          <w:p w14:paraId="08AA3619" w14:textId="581F1167" w:rsidR="001E0064" w:rsidRPr="00B524C7" w:rsidRDefault="001E0064" w:rsidP="001E0064">
            <w:pPr>
              <w:spacing w:before="100" w:after="100"/>
              <w:jc w:val="right"/>
              <w:rPr>
                <w:sz w:val="20"/>
                <w:szCs w:val="20"/>
              </w:rPr>
            </w:pPr>
            <w:r>
              <w:rPr>
                <w:rFonts w:eastAsia="Aptos" w:cs="Aptos"/>
                <w:color w:val="000000"/>
                <w:sz w:val="20"/>
                <w:szCs w:val="20"/>
              </w:rPr>
              <w:t>10</w:t>
            </w:r>
          </w:p>
        </w:tc>
        <w:tc>
          <w:tcPr>
            <w:tcW w:w="833" w:type="dxa"/>
            <w:tcBorders>
              <w:left w:val="nil"/>
              <w:bottom w:val="nil"/>
              <w:right w:val="nil"/>
            </w:tcBorders>
          </w:tcPr>
          <w:p w14:paraId="04EA13DC" w14:textId="26710392" w:rsidR="001E0064" w:rsidRPr="00B524C7" w:rsidRDefault="001E0064" w:rsidP="001E0064">
            <w:pPr>
              <w:spacing w:before="100" w:after="100"/>
              <w:jc w:val="right"/>
              <w:rPr>
                <w:sz w:val="20"/>
                <w:szCs w:val="20"/>
              </w:rPr>
            </w:pPr>
            <w:r>
              <w:rPr>
                <w:rFonts w:eastAsia="Aptos" w:cs="Aptos"/>
                <w:color w:val="000000"/>
                <w:sz w:val="20"/>
                <w:szCs w:val="20"/>
              </w:rPr>
              <w:t>21</w:t>
            </w:r>
          </w:p>
        </w:tc>
        <w:tc>
          <w:tcPr>
            <w:tcW w:w="833" w:type="dxa"/>
            <w:tcBorders>
              <w:left w:val="nil"/>
              <w:bottom w:val="nil"/>
              <w:right w:val="nil"/>
            </w:tcBorders>
          </w:tcPr>
          <w:p w14:paraId="230889EF" w14:textId="59ACC66E" w:rsidR="001E0064" w:rsidRPr="00B524C7" w:rsidRDefault="001E0064" w:rsidP="001E0064">
            <w:pPr>
              <w:spacing w:before="100" w:after="100"/>
              <w:jc w:val="right"/>
              <w:rPr>
                <w:sz w:val="20"/>
                <w:szCs w:val="20"/>
              </w:rPr>
            </w:pPr>
            <w:r>
              <w:rPr>
                <w:rFonts w:eastAsia="Aptos" w:cs="Aptos"/>
                <w:color w:val="000000"/>
                <w:sz w:val="20"/>
                <w:szCs w:val="20"/>
              </w:rPr>
              <w:t>6</w:t>
            </w:r>
          </w:p>
        </w:tc>
        <w:tc>
          <w:tcPr>
            <w:tcW w:w="833" w:type="dxa"/>
            <w:tcBorders>
              <w:left w:val="nil"/>
              <w:bottom w:val="nil"/>
              <w:right w:val="nil"/>
            </w:tcBorders>
          </w:tcPr>
          <w:p w14:paraId="19A05358" w14:textId="1DB37874" w:rsidR="001E0064" w:rsidRPr="00B524C7" w:rsidRDefault="001E0064" w:rsidP="001E0064">
            <w:pPr>
              <w:spacing w:before="100" w:after="100"/>
              <w:jc w:val="right"/>
              <w:rPr>
                <w:sz w:val="20"/>
                <w:szCs w:val="20"/>
              </w:rPr>
            </w:pPr>
            <w:r>
              <w:rPr>
                <w:rFonts w:eastAsia="Aptos" w:cs="Aptos"/>
                <w:color w:val="000000"/>
                <w:sz w:val="20"/>
                <w:szCs w:val="20"/>
              </w:rPr>
              <w:t>21</w:t>
            </w:r>
          </w:p>
        </w:tc>
        <w:tc>
          <w:tcPr>
            <w:tcW w:w="833" w:type="dxa"/>
            <w:tcBorders>
              <w:left w:val="nil"/>
              <w:bottom w:val="nil"/>
              <w:right w:val="nil"/>
            </w:tcBorders>
          </w:tcPr>
          <w:p w14:paraId="36AA0F51" w14:textId="3603C84D" w:rsidR="001E0064" w:rsidRPr="00B524C7" w:rsidRDefault="001E0064" w:rsidP="001E0064">
            <w:pPr>
              <w:spacing w:before="100" w:after="100"/>
              <w:jc w:val="right"/>
              <w:rPr>
                <w:sz w:val="20"/>
                <w:szCs w:val="20"/>
              </w:rPr>
            </w:pPr>
            <w:r>
              <w:rPr>
                <w:rFonts w:eastAsia="Aptos" w:cs="Aptos"/>
                <w:color w:val="000000"/>
                <w:sz w:val="20"/>
                <w:szCs w:val="20"/>
              </w:rPr>
              <w:t>1</w:t>
            </w:r>
          </w:p>
        </w:tc>
        <w:tc>
          <w:tcPr>
            <w:tcW w:w="833" w:type="dxa"/>
            <w:tcBorders>
              <w:left w:val="nil"/>
              <w:bottom w:val="nil"/>
            </w:tcBorders>
          </w:tcPr>
          <w:p w14:paraId="351A60AE" w14:textId="698BAC4F" w:rsidR="001E0064" w:rsidRPr="00B524C7" w:rsidRDefault="001E0064" w:rsidP="001E0064">
            <w:pPr>
              <w:spacing w:before="100" w:after="100"/>
              <w:jc w:val="right"/>
              <w:rPr>
                <w:sz w:val="20"/>
                <w:szCs w:val="20"/>
              </w:rPr>
            </w:pPr>
            <w:r>
              <w:rPr>
                <w:rFonts w:eastAsia="Aptos" w:cs="Aptos"/>
                <w:color w:val="000000"/>
                <w:sz w:val="20"/>
                <w:szCs w:val="20"/>
              </w:rPr>
              <w:t>117</w:t>
            </w:r>
          </w:p>
        </w:tc>
      </w:tr>
      <w:tr w:rsidR="001E0064" w14:paraId="73631532" w14:textId="77777777" w:rsidTr="00D46BEC">
        <w:trPr>
          <w:trHeight w:val="283"/>
        </w:trPr>
        <w:tc>
          <w:tcPr>
            <w:tcW w:w="3114" w:type="dxa"/>
            <w:vMerge/>
            <w:tcBorders>
              <w:right w:val="nil"/>
            </w:tcBorders>
          </w:tcPr>
          <w:p w14:paraId="09FEDD03" w14:textId="77777777" w:rsidR="001E0064" w:rsidRPr="00147718" w:rsidRDefault="001E0064" w:rsidP="001E0064">
            <w:pPr>
              <w:spacing w:after="0"/>
              <w:rPr>
                <w:sz w:val="20"/>
                <w:szCs w:val="20"/>
              </w:rPr>
            </w:pPr>
          </w:p>
        </w:tc>
        <w:tc>
          <w:tcPr>
            <w:tcW w:w="2126" w:type="dxa"/>
            <w:tcBorders>
              <w:top w:val="nil"/>
              <w:left w:val="nil"/>
              <w:bottom w:val="nil"/>
              <w:right w:val="nil"/>
            </w:tcBorders>
          </w:tcPr>
          <w:p w14:paraId="117162C2" w14:textId="77777777" w:rsidR="001E0064" w:rsidRPr="00147718" w:rsidRDefault="001E0064" w:rsidP="001E0064">
            <w:pPr>
              <w:spacing w:after="0"/>
              <w:rPr>
                <w:sz w:val="20"/>
                <w:szCs w:val="20"/>
              </w:rPr>
            </w:pPr>
            <w:r w:rsidRPr="00147718">
              <w:rPr>
                <w:sz w:val="20"/>
                <w:szCs w:val="20"/>
              </w:rPr>
              <w:t>AAWI (%)</w:t>
            </w:r>
          </w:p>
        </w:tc>
        <w:tc>
          <w:tcPr>
            <w:tcW w:w="832" w:type="dxa"/>
            <w:tcBorders>
              <w:top w:val="nil"/>
              <w:left w:val="nil"/>
              <w:bottom w:val="nil"/>
              <w:right w:val="nil"/>
            </w:tcBorders>
          </w:tcPr>
          <w:p w14:paraId="45E65576" w14:textId="53423B60" w:rsidR="001E0064" w:rsidRPr="00B524C7" w:rsidRDefault="001E0064" w:rsidP="001E0064">
            <w:pPr>
              <w:spacing w:before="100" w:after="100"/>
              <w:jc w:val="right"/>
              <w:rPr>
                <w:sz w:val="20"/>
                <w:szCs w:val="20"/>
              </w:rPr>
            </w:pPr>
            <w:r>
              <w:rPr>
                <w:rFonts w:eastAsia="Aptos" w:cs="Aptos"/>
                <w:color w:val="000000"/>
                <w:sz w:val="20"/>
                <w:szCs w:val="20"/>
              </w:rPr>
              <w:t>*</w:t>
            </w:r>
          </w:p>
        </w:tc>
        <w:tc>
          <w:tcPr>
            <w:tcW w:w="833" w:type="dxa"/>
            <w:tcBorders>
              <w:top w:val="nil"/>
              <w:left w:val="nil"/>
              <w:bottom w:val="nil"/>
              <w:right w:val="nil"/>
            </w:tcBorders>
          </w:tcPr>
          <w:p w14:paraId="3069776B" w14:textId="4AD7763D" w:rsidR="001E0064" w:rsidRPr="00B524C7" w:rsidRDefault="001E0064" w:rsidP="001E0064">
            <w:pPr>
              <w:spacing w:before="100" w:after="100"/>
              <w:jc w:val="right"/>
              <w:rPr>
                <w:sz w:val="20"/>
                <w:szCs w:val="20"/>
              </w:rPr>
            </w:pPr>
            <w:r>
              <w:rPr>
                <w:rFonts w:eastAsia="Aptos" w:cs="Aptos"/>
                <w:color w:val="000000"/>
                <w:sz w:val="20"/>
                <w:szCs w:val="20"/>
              </w:rPr>
              <w:t>3.7</w:t>
            </w:r>
          </w:p>
        </w:tc>
        <w:tc>
          <w:tcPr>
            <w:tcW w:w="833" w:type="dxa"/>
            <w:tcBorders>
              <w:top w:val="nil"/>
              <w:left w:val="nil"/>
              <w:bottom w:val="nil"/>
              <w:right w:val="nil"/>
            </w:tcBorders>
          </w:tcPr>
          <w:p w14:paraId="59171EC2" w14:textId="002E2FD6" w:rsidR="001E0064" w:rsidRPr="00B524C7" w:rsidRDefault="001E0064" w:rsidP="001E0064">
            <w:pPr>
              <w:spacing w:before="100" w:after="100"/>
              <w:jc w:val="right"/>
              <w:rPr>
                <w:sz w:val="20"/>
                <w:szCs w:val="20"/>
              </w:rPr>
            </w:pPr>
            <w:r>
              <w:rPr>
                <w:rFonts w:eastAsia="Aptos" w:cs="Aptos"/>
                <w:color w:val="000000"/>
                <w:sz w:val="20"/>
                <w:szCs w:val="20"/>
              </w:rPr>
              <w:t>*</w:t>
            </w:r>
          </w:p>
        </w:tc>
        <w:tc>
          <w:tcPr>
            <w:tcW w:w="833" w:type="dxa"/>
            <w:tcBorders>
              <w:top w:val="nil"/>
              <w:left w:val="nil"/>
              <w:bottom w:val="nil"/>
              <w:right w:val="nil"/>
            </w:tcBorders>
          </w:tcPr>
          <w:p w14:paraId="6703DEFA" w14:textId="6441DE55" w:rsidR="001E0064" w:rsidRPr="00B524C7" w:rsidRDefault="001E0064" w:rsidP="001E0064">
            <w:pPr>
              <w:spacing w:before="100" w:after="100"/>
              <w:jc w:val="right"/>
              <w:rPr>
                <w:sz w:val="20"/>
                <w:szCs w:val="20"/>
              </w:rPr>
            </w:pPr>
            <w:r>
              <w:rPr>
                <w:rFonts w:eastAsia="Aptos" w:cs="Aptos"/>
                <w:color w:val="000000"/>
                <w:sz w:val="20"/>
                <w:szCs w:val="20"/>
              </w:rPr>
              <w:t>4.1</w:t>
            </w:r>
          </w:p>
        </w:tc>
        <w:tc>
          <w:tcPr>
            <w:tcW w:w="833" w:type="dxa"/>
            <w:tcBorders>
              <w:top w:val="nil"/>
              <w:left w:val="nil"/>
              <w:bottom w:val="nil"/>
              <w:right w:val="nil"/>
            </w:tcBorders>
          </w:tcPr>
          <w:p w14:paraId="1A8E093F" w14:textId="748DD0A9" w:rsidR="001E0064" w:rsidRPr="00B524C7" w:rsidRDefault="001E0064" w:rsidP="001E0064">
            <w:pPr>
              <w:spacing w:before="100" w:after="100"/>
              <w:jc w:val="right"/>
              <w:rPr>
                <w:sz w:val="20"/>
                <w:szCs w:val="20"/>
              </w:rPr>
            </w:pPr>
            <w:r>
              <w:rPr>
                <w:rFonts w:eastAsia="Aptos" w:cs="Aptos"/>
                <w:color w:val="000000"/>
                <w:sz w:val="20"/>
                <w:szCs w:val="20"/>
              </w:rPr>
              <w:t>3.8</w:t>
            </w:r>
          </w:p>
        </w:tc>
        <w:tc>
          <w:tcPr>
            <w:tcW w:w="832" w:type="dxa"/>
            <w:tcBorders>
              <w:top w:val="nil"/>
              <w:left w:val="nil"/>
              <w:bottom w:val="nil"/>
              <w:right w:val="nil"/>
            </w:tcBorders>
          </w:tcPr>
          <w:p w14:paraId="560562FE" w14:textId="3AEB90C8" w:rsidR="001E0064" w:rsidRPr="00B524C7" w:rsidRDefault="001E0064" w:rsidP="001E0064">
            <w:pPr>
              <w:spacing w:before="100" w:after="100"/>
              <w:jc w:val="right"/>
              <w:rPr>
                <w:sz w:val="20"/>
                <w:szCs w:val="20"/>
              </w:rPr>
            </w:pPr>
            <w:r>
              <w:rPr>
                <w:rFonts w:eastAsia="Aptos" w:cs="Aptos"/>
                <w:color w:val="000000"/>
                <w:sz w:val="20"/>
                <w:szCs w:val="20"/>
              </w:rPr>
              <w:t>3.8</w:t>
            </w:r>
          </w:p>
        </w:tc>
        <w:tc>
          <w:tcPr>
            <w:tcW w:w="833" w:type="dxa"/>
            <w:tcBorders>
              <w:top w:val="nil"/>
              <w:left w:val="nil"/>
              <w:bottom w:val="nil"/>
              <w:right w:val="nil"/>
            </w:tcBorders>
          </w:tcPr>
          <w:p w14:paraId="27B39174" w14:textId="58A2C943" w:rsidR="001E0064" w:rsidRPr="00B524C7" w:rsidRDefault="001E0064" w:rsidP="001E0064">
            <w:pPr>
              <w:spacing w:before="100" w:after="100"/>
              <w:jc w:val="right"/>
              <w:rPr>
                <w:sz w:val="20"/>
                <w:szCs w:val="20"/>
              </w:rPr>
            </w:pPr>
            <w:r>
              <w:rPr>
                <w:rFonts w:eastAsia="Aptos" w:cs="Aptos"/>
                <w:color w:val="000000"/>
                <w:sz w:val="20"/>
                <w:szCs w:val="20"/>
              </w:rPr>
              <w:t>3.9</w:t>
            </w:r>
          </w:p>
        </w:tc>
        <w:tc>
          <w:tcPr>
            <w:tcW w:w="833" w:type="dxa"/>
            <w:tcBorders>
              <w:top w:val="nil"/>
              <w:left w:val="nil"/>
              <w:bottom w:val="nil"/>
              <w:right w:val="nil"/>
            </w:tcBorders>
          </w:tcPr>
          <w:p w14:paraId="2EDFC730" w14:textId="54455DB9" w:rsidR="001E0064" w:rsidRPr="00B524C7" w:rsidRDefault="001E0064" w:rsidP="001E0064">
            <w:pPr>
              <w:spacing w:before="100" w:after="100"/>
              <w:jc w:val="right"/>
              <w:rPr>
                <w:sz w:val="20"/>
                <w:szCs w:val="20"/>
              </w:rPr>
            </w:pPr>
            <w:r>
              <w:rPr>
                <w:rFonts w:eastAsia="Aptos" w:cs="Aptos"/>
                <w:color w:val="000000"/>
                <w:sz w:val="20"/>
                <w:szCs w:val="20"/>
              </w:rPr>
              <w:t>3.8</w:t>
            </w:r>
          </w:p>
        </w:tc>
        <w:tc>
          <w:tcPr>
            <w:tcW w:w="833" w:type="dxa"/>
            <w:tcBorders>
              <w:top w:val="nil"/>
              <w:left w:val="nil"/>
              <w:bottom w:val="nil"/>
              <w:right w:val="nil"/>
            </w:tcBorders>
          </w:tcPr>
          <w:p w14:paraId="59E9512E" w14:textId="0920CBD1" w:rsidR="001E0064" w:rsidRPr="00B524C7" w:rsidRDefault="001E0064" w:rsidP="001E0064">
            <w:pPr>
              <w:spacing w:before="100" w:after="100"/>
              <w:jc w:val="right"/>
              <w:rPr>
                <w:sz w:val="20"/>
                <w:szCs w:val="20"/>
              </w:rPr>
            </w:pPr>
            <w:r>
              <w:rPr>
                <w:rFonts w:eastAsia="Aptos" w:cs="Aptos"/>
                <w:color w:val="000000"/>
                <w:sz w:val="20"/>
                <w:szCs w:val="20"/>
              </w:rPr>
              <w:t>3.2</w:t>
            </w:r>
          </w:p>
        </w:tc>
        <w:tc>
          <w:tcPr>
            <w:tcW w:w="833" w:type="dxa"/>
            <w:tcBorders>
              <w:top w:val="nil"/>
              <w:left w:val="nil"/>
              <w:bottom w:val="nil"/>
              <w:right w:val="nil"/>
            </w:tcBorders>
          </w:tcPr>
          <w:p w14:paraId="66DC3C42" w14:textId="4A281505" w:rsidR="001E0064" w:rsidRPr="00B524C7" w:rsidRDefault="001E0064" w:rsidP="001E0064">
            <w:pPr>
              <w:spacing w:before="100" w:after="100"/>
              <w:jc w:val="right"/>
              <w:rPr>
                <w:sz w:val="20"/>
                <w:szCs w:val="20"/>
              </w:rPr>
            </w:pPr>
            <w:r>
              <w:rPr>
                <w:rFonts w:eastAsia="Aptos" w:cs="Aptos"/>
                <w:color w:val="000000"/>
                <w:sz w:val="20"/>
                <w:szCs w:val="20"/>
              </w:rPr>
              <w:t>*</w:t>
            </w:r>
          </w:p>
        </w:tc>
        <w:tc>
          <w:tcPr>
            <w:tcW w:w="833" w:type="dxa"/>
            <w:tcBorders>
              <w:top w:val="nil"/>
              <w:left w:val="nil"/>
              <w:bottom w:val="nil"/>
            </w:tcBorders>
          </w:tcPr>
          <w:p w14:paraId="2A00950E" w14:textId="2E5E4019" w:rsidR="001E0064" w:rsidRPr="00B524C7" w:rsidRDefault="001E0064" w:rsidP="001E0064">
            <w:pPr>
              <w:spacing w:before="100" w:after="100"/>
              <w:jc w:val="right"/>
              <w:rPr>
                <w:sz w:val="20"/>
                <w:szCs w:val="20"/>
              </w:rPr>
            </w:pPr>
            <w:r>
              <w:rPr>
                <w:rFonts w:eastAsia="Aptos" w:cs="Aptos"/>
                <w:color w:val="000000"/>
                <w:sz w:val="20"/>
                <w:szCs w:val="20"/>
              </w:rPr>
              <w:t>3.8</w:t>
            </w:r>
          </w:p>
        </w:tc>
      </w:tr>
      <w:tr w:rsidR="001E0064" w14:paraId="20B4BDD0" w14:textId="77777777" w:rsidTr="00D46BEC">
        <w:trPr>
          <w:trHeight w:val="283"/>
        </w:trPr>
        <w:tc>
          <w:tcPr>
            <w:tcW w:w="3114" w:type="dxa"/>
            <w:vMerge/>
            <w:tcBorders>
              <w:right w:val="nil"/>
            </w:tcBorders>
          </w:tcPr>
          <w:p w14:paraId="3B311A92" w14:textId="77777777" w:rsidR="001E0064" w:rsidRPr="00147718" w:rsidRDefault="001E0064" w:rsidP="001E0064">
            <w:pPr>
              <w:spacing w:after="0"/>
              <w:rPr>
                <w:sz w:val="20"/>
                <w:szCs w:val="20"/>
              </w:rPr>
            </w:pPr>
          </w:p>
        </w:tc>
        <w:tc>
          <w:tcPr>
            <w:tcW w:w="2126" w:type="dxa"/>
            <w:tcBorders>
              <w:top w:val="nil"/>
              <w:left w:val="nil"/>
              <w:bottom w:val="nil"/>
              <w:right w:val="nil"/>
            </w:tcBorders>
          </w:tcPr>
          <w:p w14:paraId="65D5332C" w14:textId="77777777" w:rsidR="001E0064" w:rsidRPr="00147718" w:rsidRDefault="001E0064" w:rsidP="001E0064">
            <w:pPr>
              <w:spacing w:after="0"/>
              <w:rPr>
                <w:sz w:val="20"/>
                <w:szCs w:val="20"/>
              </w:rPr>
            </w:pPr>
            <w:r w:rsidRPr="00147718">
              <w:rPr>
                <w:sz w:val="20"/>
                <w:szCs w:val="20"/>
              </w:rPr>
              <w:t>Duration (years)</w:t>
            </w:r>
          </w:p>
        </w:tc>
        <w:tc>
          <w:tcPr>
            <w:tcW w:w="832" w:type="dxa"/>
            <w:tcBorders>
              <w:top w:val="nil"/>
              <w:left w:val="nil"/>
              <w:bottom w:val="nil"/>
              <w:right w:val="nil"/>
            </w:tcBorders>
          </w:tcPr>
          <w:p w14:paraId="3F18FA8C" w14:textId="2EECA13A" w:rsidR="001E0064" w:rsidRPr="00B524C7" w:rsidRDefault="001E0064" w:rsidP="001E0064">
            <w:pPr>
              <w:spacing w:before="100" w:after="100"/>
              <w:jc w:val="right"/>
              <w:rPr>
                <w:sz w:val="20"/>
                <w:szCs w:val="20"/>
              </w:rPr>
            </w:pPr>
            <w:r>
              <w:rPr>
                <w:rFonts w:eastAsia="Aptos" w:cs="Aptos"/>
                <w:color w:val="000000"/>
                <w:sz w:val="20"/>
                <w:szCs w:val="20"/>
              </w:rPr>
              <w:t>0.0</w:t>
            </w:r>
          </w:p>
        </w:tc>
        <w:tc>
          <w:tcPr>
            <w:tcW w:w="833" w:type="dxa"/>
            <w:tcBorders>
              <w:top w:val="nil"/>
              <w:left w:val="nil"/>
              <w:bottom w:val="nil"/>
              <w:right w:val="nil"/>
            </w:tcBorders>
          </w:tcPr>
          <w:p w14:paraId="3C50A55A" w14:textId="46DFE896" w:rsidR="001E0064" w:rsidRPr="00B524C7" w:rsidRDefault="001E0064" w:rsidP="001E0064">
            <w:pPr>
              <w:spacing w:before="100" w:after="100"/>
              <w:jc w:val="right"/>
              <w:rPr>
                <w:sz w:val="20"/>
                <w:szCs w:val="20"/>
              </w:rPr>
            </w:pPr>
            <w:r>
              <w:rPr>
                <w:rFonts w:eastAsia="Aptos" w:cs="Aptos"/>
                <w:color w:val="000000"/>
                <w:sz w:val="20"/>
                <w:szCs w:val="20"/>
              </w:rPr>
              <w:t>2.9</w:t>
            </w:r>
          </w:p>
        </w:tc>
        <w:tc>
          <w:tcPr>
            <w:tcW w:w="833" w:type="dxa"/>
            <w:tcBorders>
              <w:top w:val="nil"/>
              <w:left w:val="nil"/>
              <w:bottom w:val="nil"/>
              <w:right w:val="nil"/>
            </w:tcBorders>
          </w:tcPr>
          <w:p w14:paraId="7CE43506" w14:textId="06EDE4F6" w:rsidR="001E0064" w:rsidRPr="00B524C7" w:rsidRDefault="001E0064" w:rsidP="001E0064">
            <w:pPr>
              <w:spacing w:before="100" w:after="100"/>
              <w:jc w:val="right"/>
              <w:rPr>
                <w:sz w:val="20"/>
                <w:szCs w:val="20"/>
              </w:rPr>
            </w:pPr>
            <w:r>
              <w:rPr>
                <w:rFonts w:eastAsia="Aptos" w:cs="Aptos"/>
                <w:color w:val="000000"/>
                <w:sz w:val="20"/>
                <w:szCs w:val="20"/>
              </w:rPr>
              <w:t>0.0</w:t>
            </w:r>
          </w:p>
        </w:tc>
        <w:tc>
          <w:tcPr>
            <w:tcW w:w="833" w:type="dxa"/>
            <w:tcBorders>
              <w:top w:val="nil"/>
              <w:left w:val="nil"/>
              <w:bottom w:val="nil"/>
              <w:right w:val="nil"/>
            </w:tcBorders>
          </w:tcPr>
          <w:p w14:paraId="59D32462" w14:textId="4DFB4363" w:rsidR="001E0064" w:rsidRPr="00B524C7" w:rsidRDefault="001E0064" w:rsidP="001E0064">
            <w:pPr>
              <w:spacing w:before="100" w:after="100"/>
              <w:jc w:val="right"/>
              <w:rPr>
                <w:sz w:val="20"/>
                <w:szCs w:val="20"/>
              </w:rPr>
            </w:pPr>
            <w:r>
              <w:rPr>
                <w:rFonts w:eastAsia="Aptos" w:cs="Aptos"/>
                <w:color w:val="000000"/>
                <w:sz w:val="20"/>
                <w:szCs w:val="20"/>
              </w:rPr>
              <w:t>3.0</w:t>
            </w:r>
          </w:p>
        </w:tc>
        <w:tc>
          <w:tcPr>
            <w:tcW w:w="833" w:type="dxa"/>
            <w:tcBorders>
              <w:top w:val="nil"/>
              <w:left w:val="nil"/>
              <w:bottom w:val="nil"/>
              <w:right w:val="nil"/>
            </w:tcBorders>
          </w:tcPr>
          <w:p w14:paraId="1427B186" w14:textId="7F8ACE77" w:rsidR="001E0064" w:rsidRPr="00B524C7" w:rsidRDefault="001E0064" w:rsidP="001E0064">
            <w:pPr>
              <w:spacing w:before="100" w:after="100"/>
              <w:jc w:val="right"/>
              <w:rPr>
                <w:sz w:val="20"/>
                <w:szCs w:val="20"/>
              </w:rPr>
            </w:pPr>
            <w:r>
              <w:rPr>
                <w:rFonts w:eastAsia="Aptos" w:cs="Aptos"/>
                <w:color w:val="000000"/>
                <w:sz w:val="20"/>
                <w:szCs w:val="20"/>
              </w:rPr>
              <w:t>3.4</w:t>
            </w:r>
          </w:p>
        </w:tc>
        <w:tc>
          <w:tcPr>
            <w:tcW w:w="832" w:type="dxa"/>
            <w:tcBorders>
              <w:top w:val="nil"/>
              <w:left w:val="nil"/>
              <w:bottom w:val="nil"/>
              <w:right w:val="nil"/>
            </w:tcBorders>
          </w:tcPr>
          <w:p w14:paraId="51D22710" w14:textId="7A1E25DD" w:rsidR="001E0064" w:rsidRPr="00B524C7" w:rsidRDefault="001E0064" w:rsidP="001E0064">
            <w:pPr>
              <w:spacing w:before="100" w:after="100"/>
              <w:jc w:val="right"/>
              <w:rPr>
                <w:sz w:val="20"/>
                <w:szCs w:val="20"/>
              </w:rPr>
            </w:pPr>
            <w:r>
              <w:rPr>
                <w:rFonts w:eastAsia="Aptos" w:cs="Aptos"/>
                <w:color w:val="000000"/>
                <w:sz w:val="20"/>
                <w:szCs w:val="20"/>
              </w:rPr>
              <w:t>2.7</w:t>
            </w:r>
          </w:p>
        </w:tc>
        <w:tc>
          <w:tcPr>
            <w:tcW w:w="833" w:type="dxa"/>
            <w:tcBorders>
              <w:top w:val="nil"/>
              <w:left w:val="nil"/>
              <w:bottom w:val="nil"/>
              <w:right w:val="nil"/>
            </w:tcBorders>
          </w:tcPr>
          <w:p w14:paraId="0631724C" w14:textId="780FE548" w:rsidR="001E0064" w:rsidRPr="00B524C7" w:rsidRDefault="001E0064" w:rsidP="001E0064">
            <w:pPr>
              <w:spacing w:before="100" w:after="100"/>
              <w:jc w:val="right"/>
              <w:rPr>
                <w:sz w:val="20"/>
                <w:szCs w:val="20"/>
              </w:rPr>
            </w:pPr>
            <w:r>
              <w:rPr>
                <w:rFonts w:eastAsia="Aptos" w:cs="Aptos"/>
                <w:color w:val="000000"/>
                <w:sz w:val="20"/>
                <w:szCs w:val="20"/>
              </w:rPr>
              <w:t>3.0</w:t>
            </w:r>
          </w:p>
        </w:tc>
        <w:tc>
          <w:tcPr>
            <w:tcW w:w="833" w:type="dxa"/>
            <w:tcBorders>
              <w:top w:val="nil"/>
              <w:left w:val="nil"/>
              <w:bottom w:val="nil"/>
              <w:right w:val="nil"/>
            </w:tcBorders>
          </w:tcPr>
          <w:p w14:paraId="31FA8D26" w14:textId="04297467" w:rsidR="001E0064" w:rsidRPr="00B524C7" w:rsidRDefault="001E0064" w:rsidP="001E0064">
            <w:pPr>
              <w:spacing w:before="100" w:after="100"/>
              <w:jc w:val="right"/>
              <w:rPr>
                <w:sz w:val="20"/>
                <w:szCs w:val="20"/>
              </w:rPr>
            </w:pPr>
            <w:r>
              <w:rPr>
                <w:rFonts w:eastAsia="Aptos" w:cs="Aptos"/>
                <w:color w:val="000000"/>
                <w:sz w:val="20"/>
                <w:szCs w:val="20"/>
              </w:rPr>
              <w:t>3.5</w:t>
            </w:r>
          </w:p>
        </w:tc>
        <w:tc>
          <w:tcPr>
            <w:tcW w:w="833" w:type="dxa"/>
            <w:tcBorders>
              <w:top w:val="nil"/>
              <w:left w:val="nil"/>
              <w:bottom w:val="nil"/>
              <w:right w:val="nil"/>
            </w:tcBorders>
          </w:tcPr>
          <w:p w14:paraId="7405C5D7" w14:textId="4A37C3F4" w:rsidR="001E0064" w:rsidRPr="00B524C7" w:rsidRDefault="001E0064" w:rsidP="001E0064">
            <w:pPr>
              <w:spacing w:before="100" w:after="100"/>
              <w:jc w:val="right"/>
              <w:rPr>
                <w:sz w:val="20"/>
                <w:szCs w:val="20"/>
              </w:rPr>
            </w:pPr>
            <w:r>
              <w:rPr>
                <w:rFonts w:eastAsia="Aptos" w:cs="Aptos"/>
                <w:color w:val="000000"/>
                <w:sz w:val="20"/>
                <w:szCs w:val="20"/>
              </w:rPr>
              <w:t>3.7</w:t>
            </w:r>
          </w:p>
        </w:tc>
        <w:tc>
          <w:tcPr>
            <w:tcW w:w="833" w:type="dxa"/>
            <w:tcBorders>
              <w:top w:val="nil"/>
              <w:left w:val="nil"/>
              <w:bottom w:val="nil"/>
              <w:right w:val="nil"/>
            </w:tcBorders>
          </w:tcPr>
          <w:p w14:paraId="1C83BD8C" w14:textId="7EBB3050" w:rsidR="001E0064" w:rsidRPr="00B524C7" w:rsidRDefault="001E0064" w:rsidP="001E0064">
            <w:pPr>
              <w:spacing w:before="100" w:after="100"/>
              <w:jc w:val="right"/>
              <w:rPr>
                <w:sz w:val="20"/>
                <w:szCs w:val="20"/>
              </w:rPr>
            </w:pPr>
            <w:r>
              <w:rPr>
                <w:rFonts w:eastAsia="Aptos" w:cs="Aptos"/>
                <w:color w:val="000000"/>
                <w:sz w:val="20"/>
                <w:szCs w:val="20"/>
              </w:rPr>
              <w:t>4.0</w:t>
            </w:r>
          </w:p>
        </w:tc>
        <w:tc>
          <w:tcPr>
            <w:tcW w:w="833" w:type="dxa"/>
            <w:tcBorders>
              <w:top w:val="nil"/>
              <w:left w:val="nil"/>
              <w:bottom w:val="nil"/>
            </w:tcBorders>
          </w:tcPr>
          <w:p w14:paraId="050B61D4" w14:textId="70CDBA0C" w:rsidR="001E0064" w:rsidRPr="00B524C7" w:rsidRDefault="001E0064" w:rsidP="001E0064">
            <w:pPr>
              <w:spacing w:before="100" w:after="100"/>
              <w:jc w:val="right"/>
              <w:rPr>
                <w:sz w:val="20"/>
                <w:szCs w:val="20"/>
              </w:rPr>
            </w:pPr>
            <w:r>
              <w:rPr>
                <w:rFonts w:eastAsia="Aptos" w:cs="Aptos"/>
                <w:color w:val="000000"/>
                <w:sz w:val="20"/>
                <w:szCs w:val="20"/>
              </w:rPr>
              <w:t>3.2</w:t>
            </w:r>
          </w:p>
        </w:tc>
      </w:tr>
      <w:tr w:rsidR="001E0064" w14:paraId="4BDA09FC" w14:textId="77777777" w:rsidTr="00D46BEC">
        <w:trPr>
          <w:trHeight w:val="283"/>
        </w:trPr>
        <w:tc>
          <w:tcPr>
            <w:tcW w:w="3114" w:type="dxa"/>
            <w:vMerge/>
            <w:tcBorders>
              <w:bottom w:val="single" w:sz="4" w:space="0" w:color="auto"/>
              <w:right w:val="nil"/>
            </w:tcBorders>
          </w:tcPr>
          <w:p w14:paraId="50E28617" w14:textId="77777777" w:rsidR="001E0064" w:rsidRPr="00147718" w:rsidRDefault="001E0064" w:rsidP="001E0064">
            <w:pPr>
              <w:spacing w:after="0"/>
              <w:rPr>
                <w:sz w:val="20"/>
                <w:szCs w:val="20"/>
              </w:rPr>
            </w:pPr>
          </w:p>
        </w:tc>
        <w:tc>
          <w:tcPr>
            <w:tcW w:w="2126" w:type="dxa"/>
            <w:tcBorders>
              <w:top w:val="nil"/>
              <w:left w:val="nil"/>
              <w:bottom w:val="single" w:sz="4" w:space="0" w:color="auto"/>
              <w:right w:val="nil"/>
            </w:tcBorders>
          </w:tcPr>
          <w:p w14:paraId="1D3EFCAB" w14:textId="77777777" w:rsidR="001E0064" w:rsidRPr="00147718" w:rsidRDefault="001E0064" w:rsidP="001E0064">
            <w:pPr>
              <w:spacing w:after="0"/>
              <w:rPr>
                <w:sz w:val="20"/>
                <w:szCs w:val="20"/>
              </w:rPr>
            </w:pPr>
            <w:r w:rsidRPr="00147718">
              <w:rPr>
                <w:sz w:val="20"/>
                <w:szCs w:val="20"/>
              </w:rPr>
              <w:t>Employees (‘000)</w:t>
            </w:r>
          </w:p>
        </w:tc>
        <w:tc>
          <w:tcPr>
            <w:tcW w:w="832" w:type="dxa"/>
            <w:tcBorders>
              <w:top w:val="nil"/>
              <w:left w:val="nil"/>
              <w:bottom w:val="single" w:sz="4" w:space="0" w:color="auto"/>
              <w:right w:val="nil"/>
            </w:tcBorders>
          </w:tcPr>
          <w:p w14:paraId="146FFD92" w14:textId="46F1EF42" w:rsidR="001E0064" w:rsidRPr="00B524C7" w:rsidRDefault="001E0064" w:rsidP="001E0064">
            <w:pPr>
              <w:spacing w:before="100" w:after="100"/>
              <w:jc w:val="right"/>
              <w:rPr>
                <w:sz w:val="20"/>
                <w:szCs w:val="20"/>
              </w:rPr>
            </w:pPr>
            <w:r>
              <w:rPr>
                <w:rFonts w:eastAsia="Aptos" w:cs="Aptos"/>
                <w:color w:val="000000"/>
                <w:sz w:val="20"/>
                <w:szCs w:val="20"/>
              </w:rPr>
              <w:t>0.0</w:t>
            </w:r>
          </w:p>
        </w:tc>
        <w:tc>
          <w:tcPr>
            <w:tcW w:w="833" w:type="dxa"/>
            <w:tcBorders>
              <w:top w:val="nil"/>
              <w:left w:val="nil"/>
              <w:bottom w:val="single" w:sz="4" w:space="0" w:color="auto"/>
              <w:right w:val="nil"/>
            </w:tcBorders>
          </w:tcPr>
          <w:p w14:paraId="275F8E86" w14:textId="16EAA7F3" w:rsidR="001E0064" w:rsidRPr="00B524C7" w:rsidRDefault="001E0064" w:rsidP="001E0064">
            <w:pPr>
              <w:spacing w:before="100" w:after="100"/>
              <w:jc w:val="right"/>
              <w:rPr>
                <w:sz w:val="20"/>
                <w:szCs w:val="20"/>
              </w:rPr>
            </w:pPr>
            <w:r>
              <w:rPr>
                <w:rFonts w:eastAsia="Aptos" w:cs="Aptos"/>
                <w:color w:val="000000"/>
                <w:sz w:val="20"/>
                <w:szCs w:val="20"/>
              </w:rPr>
              <w:t>2.2</w:t>
            </w:r>
          </w:p>
        </w:tc>
        <w:tc>
          <w:tcPr>
            <w:tcW w:w="833" w:type="dxa"/>
            <w:tcBorders>
              <w:top w:val="nil"/>
              <w:left w:val="nil"/>
              <w:bottom w:val="single" w:sz="4" w:space="0" w:color="auto"/>
              <w:right w:val="nil"/>
            </w:tcBorders>
          </w:tcPr>
          <w:p w14:paraId="17EB8545" w14:textId="6F755807" w:rsidR="001E0064" w:rsidRPr="00B524C7" w:rsidRDefault="001E0064" w:rsidP="001E0064">
            <w:pPr>
              <w:spacing w:before="100" w:after="100"/>
              <w:jc w:val="right"/>
              <w:rPr>
                <w:sz w:val="20"/>
                <w:szCs w:val="20"/>
              </w:rPr>
            </w:pPr>
            <w:r>
              <w:rPr>
                <w:rFonts w:eastAsia="Aptos" w:cs="Aptos"/>
                <w:color w:val="000000"/>
                <w:sz w:val="20"/>
                <w:szCs w:val="20"/>
              </w:rPr>
              <w:t>0.0</w:t>
            </w:r>
          </w:p>
        </w:tc>
        <w:tc>
          <w:tcPr>
            <w:tcW w:w="833" w:type="dxa"/>
            <w:tcBorders>
              <w:top w:val="nil"/>
              <w:left w:val="nil"/>
              <w:bottom w:val="single" w:sz="4" w:space="0" w:color="auto"/>
              <w:right w:val="nil"/>
            </w:tcBorders>
          </w:tcPr>
          <w:p w14:paraId="416472B2" w14:textId="3B550502" w:rsidR="001E0064" w:rsidRPr="00B524C7" w:rsidRDefault="001E0064" w:rsidP="001E0064">
            <w:pPr>
              <w:spacing w:before="100" w:after="100"/>
              <w:jc w:val="right"/>
              <w:rPr>
                <w:sz w:val="20"/>
                <w:szCs w:val="20"/>
              </w:rPr>
            </w:pPr>
            <w:r>
              <w:rPr>
                <w:rFonts w:eastAsia="Aptos" w:cs="Aptos"/>
                <w:color w:val="000000"/>
                <w:sz w:val="20"/>
                <w:szCs w:val="20"/>
              </w:rPr>
              <w:t>2.1</w:t>
            </w:r>
          </w:p>
        </w:tc>
        <w:tc>
          <w:tcPr>
            <w:tcW w:w="833" w:type="dxa"/>
            <w:tcBorders>
              <w:top w:val="nil"/>
              <w:left w:val="nil"/>
              <w:bottom w:val="single" w:sz="4" w:space="0" w:color="auto"/>
              <w:right w:val="nil"/>
            </w:tcBorders>
          </w:tcPr>
          <w:p w14:paraId="4590ED35" w14:textId="0B1F9ACD" w:rsidR="001E0064" w:rsidRPr="00B524C7" w:rsidRDefault="001E0064" w:rsidP="001E0064">
            <w:pPr>
              <w:spacing w:before="100" w:after="100"/>
              <w:jc w:val="right"/>
              <w:rPr>
                <w:sz w:val="20"/>
                <w:szCs w:val="20"/>
              </w:rPr>
            </w:pPr>
            <w:r>
              <w:rPr>
                <w:rFonts w:eastAsia="Aptos" w:cs="Aptos"/>
                <w:color w:val="000000"/>
                <w:sz w:val="20"/>
                <w:szCs w:val="20"/>
              </w:rPr>
              <w:t>1.0</w:t>
            </w:r>
          </w:p>
        </w:tc>
        <w:tc>
          <w:tcPr>
            <w:tcW w:w="832" w:type="dxa"/>
            <w:tcBorders>
              <w:top w:val="nil"/>
              <w:left w:val="nil"/>
              <w:bottom w:val="single" w:sz="4" w:space="0" w:color="auto"/>
              <w:right w:val="nil"/>
            </w:tcBorders>
          </w:tcPr>
          <w:p w14:paraId="63E8DC39" w14:textId="719F8DFC" w:rsidR="001E0064" w:rsidRPr="00B524C7" w:rsidRDefault="001E0064" w:rsidP="001E0064">
            <w:pPr>
              <w:spacing w:before="100" w:after="100"/>
              <w:jc w:val="right"/>
              <w:rPr>
                <w:sz w:val="20"/>
                <w:szCs w:val="20"/>
              </w:rPr>
            </w:pPr>
            <w:r>
              <w:rPr>
                <w:rFonts w:eastAsia="Aptos" w:cs="Aptos"/>
                <w:color w:val="000000"/>
                <w:sz w:val="20"/>
                <w:szCs w:val="20"/>
              </w:rPr>
              <w:t>0.7</w:t>
            </w:r>
          </w:p>
        </w:tc>
        <w:tc>
          <w:tcPr>
            <w:tcW w:w="833" w:type="dxa"/>
            <w:tcBorders>
              <w:top w:val="nil"/>
              <w:left w:val="nil"/>
              <w:bottom w:val="single" w:sz="4" w:space="0" w:color="auto"/>
              <w:right w:val="nil"/>
            </w:tcBorders>
          </w:tcPr>
          <w:p w14:paraId="77556BF7" w14:textId="14DBE21C" w:rsidR="001E0064" w:rsidRPr="00B524C7" w:rsidRDefault="001E0064" w:rsidP="001E0064">
            <w:pPr>
              <w:spacing w:before="100" w:after="100"/>
              <w:jc w:val="right"/>
              <w:rPr>
                <w:sz w:val="20"/>
                <w:szCs w:val="20"/>
              </w:rPr>
            </w:pPr>
            <w:r>
              <w:rPr>
                <w:rFonts w:eastAsia="Aptos" w:cs="Aptos"/>
                <w:color w:val="000000"/>
                <w:sz w:val="20"/>
                <w:szCs w:val="20"/>
              </w:rPr>
              <w:t>1.2</w:t>
            </w:r>
          </w:p>
        </w:tc>
        <w:tc>
          <w:tcPr>
            <w:tcW w:w="833" w:type="dxa"/>
            <w:tcBorders>
              <w:top w:val="nil"/>
              <w:left w:val="nil"/>
              <w:bottom w:val="single" w:sz="4" w:space="0" w:color="auto"/>
              <w:right w:val="nil"/>
            </w:tcBorders>
          </w:tcPr>
          <w:p w14:paraId="231BED33" w14:textId="45634000" w:rsidR="001E0064" w:rsidRPr="00B524C7" w:rsidRDefault="001E0064" w:rsidP="001E0064">
            <w:pPr>
              <w:spacing w:before="100" w:after="100"/>
              <w:jc w:val="right"/>
              <w:rPr>
                <w:sz w:val="20"/>
                <w:szCs w:val="20"/>
              </w:rPr>
            </w:pPr>
            <w:r>
              <w:rPr>
                <w:rFonts w:eastAsia="Aptos" w:cs="Aptos"/>
                <w:color w:val="000000"/>
                <w:sz w:val="20"/>
                <w:szCs w:val="20"/>
              </w:rPr>
              <w:t>0.7</w:t>
            </w:r>
          </w:p>
        </w:tc>
        <w:tc>
          <w:tcPr>
            <w:tcW w:w="833" w:type="dxa"/>
            <w:tcBorders>
              <w:top w:val="nil"/>
              <w:left w:val="nil"/>
              <w:bottom w:val="single" w:sz="4" w:space="0" w:color="auto"/>
              <w:right w:val="nil"/>
            </w:tcBorders>
          </w:tcPr>
          <w:p w14:paraId="01678AC8" w14:textId="586535DD" w:rsidR="001E0064" w:rsidRPr="00B524C7" w:rsidRDefault="001E0064" w:rsidP="001E0064">
            <w:pPr>
              <w:spacing w:before="100" w:after="100"/>
              <w:jc w:val="right"/>
              <w:rPr>
                <w:sz w:val="20"/>
                <w:szCs w:val="20"/>
              </w:rPr>
            </w:pPr>
            <w:r>
              <w:rPr>
                <w:rFonts w:eastAsia="Aptos" w:cs="Aptos"/>
                <w:color w:val="000000"/>
                <w:sz w:val="20"/>
                <w:szCs w:val="20"/>
              </w:rPr>
              <w:t>3.5</w:t>
            </w:r>
          </w:p>
        </w:tc>
        <w:tc>
          <w:tcPr>
            <w:tcW w:w="833" w:type="dxa"/>
            <w:tcBorders>
              <w:top w:val="nil"/>
              <w:left w:val="nil"/>
              <w:bottom w:val="single" w:sz="4" w:space="0" w:color="auto"/>
              <w:right w:val="nil"/>
            </w:tcBorders>
          </w:tcPr>
          <w:p w14:paraId="7C43D88B" w14:textId="6E39628C" w:rsidR="001E0064" w:rsidRPr="00B524C7" w:rsidRDefault="001E0064" w:rsidP="001E0064">
            <w:pPr>
              <w:spacing w:before="100" w:after="100"/>
              <w:jc w:val="right"/>
              <w:rPr>
                <w:sz w:val="20"/>
                <w:szCs w:val="20"/>
              </w:rPr>
            </w:pPr>
            <w:r>
              <w:rPr>
                <w:rFonts w:eastAsia="Aptos" w:cs="Aptos"/>
                <w:color w:val="000000"/>
                <w:sz w:val="20"/>
                <w:szCs w:val="20"/>
              </w:rPr>
              <w:t>0.1</w:t>
            </w:r>
          </w:p>
        </w:tc>
        <w:tc>
          <w:tcPr>
            <w:tcW w:w="833" w:type="dxa"/>
            <w:tcBorders>
              <w:top w:val="nil"/>
              <w:left w:val="nil"/>
              <w:bottom w:val="single" w:sz="4" w:space="0" w:color="auto"/>
            </w:tcBorders>
          </w:tcPr>
          <w:p w14:paraId="51D74E0C" w14:textId="1F675CB1" w:rsidR="001E0064" w:rsidRPr="00B524C7" w:rsidRDefault="001E0064" w:rsidP="001E0064">
            <w:pPr>
              <w:spacing w:before="100" w:after="100"/>
              <w:jc w:val="right"/>
              <w:rPr>
                <w:sz w:val="20"/>
                <w:szCs w:val="20"/>
              </w:rPr>
            </w:pPr>
            <w:r>
              <w:rPr>
                <w:rFonts w:eastAsia="Aptos" w:cs="Aptos"/>
                <w:color w:val="000000"/>
                <w:sz w:val="20"/>
                <w:szCs w:val="20"/>
              </w:rPr>
              <w:t>11.5</w:t>
            </w:r>
          </w:p>
        </w:tc>
      </w:tr>
      <w:tr w:rsidR="001E0064" w14:paraId="2ACE5DCD" w14:textId="77777777" w:rsidTr="00D46BEC">
        <w:trPr>
          <w:trHeight w:val="283"/>
        </w:trPr>
        <w:tc>
          <w:tcPr>
            <w:tcW w:w="3114" w:type="dxa"/>
            <w:vMerge w:val="restart"/>
            <w:tcBorders>
              <w:top w:val="single" w:sz="4" w:space="0" w:color="auto"/>
              <w:right w:val="nil"/>
            </w:tcBorders>
            <w:vAlign w:val="top"/>
          </w:tcPr>
          <w:p w14:paraId="06BDEA68" w14:textId="77777777" w:rsidR="001E0064" w:rsidRPr="00147718" w:rsidRDefault="001E0064" w:rsidP="001E0064">
            <w:pPr>
              <w:spacing w:after="0"/>
              <w:rPr>
                <w:sz w:val="20"/>
                <w:szCs w:val="20"/>
              </w:rPr>
            </w:pPr>
            <w:r w:rsidRPr="00153974">
              <w:rPr>
                <w:sz w:val="20"/>
                <w:szCs w:val="20"/>
              </w:rPr>
              <w:t>Mining</w:t>
            </w:r>
          </w:p>
        </w:tc>
        <w:tc>
          <w:tcPr>
            <w:tcW w:w="2126" w:type="dxa"/>
            <w:tcBorders>
              <w:top w:val="single" w:sz="4" w:space="0" w:color="auto"/>
              <w:left w:val="nil"/>
              <w:bottom w:val="nil"/>
              <w:right w:val="nil"/>
            </w:tcBorders>
          </w:tcPr>
          <w:p w14:paraId="3ED653CD" w14:textId="77777777" w:rsidR="001E0064" w:rsidRPr="00147718" w:rsidRDefault="001E0064" w:rsidP="001E0064">
            <w:pPr>
              <w:spacing w:after="0"/>
              <w:rPr>
                <w:sz w:val="20"/>
                <w:szCs w:val="20"/>
              </w:rPr>
            </w:pPr>
            <w:r w:rsidRPr="00147718">
              <w:rPr>
                <w:sz w:val="20"/>
                <w:szCs w:val="20"/>
              </w:rPr>
              <w:t>Agreements</w:t>
            </w:r>
          </w:p>
        </w:tc>
        <w:tc>
          <w:tcPr>
            <w:tcW w:w="832" w:type="dxa"/>
            <w:tcBorders>
              <w:top w:val="single" w:sz="4" w:space="0" w:color="auto"/>
              <w:left w:val="nil"/>
              <w:bottom w:val="nil"/>
              <w:right w:val="nil"/>
            </w:tcBorders>
          </w:tcPr>
          <w:p w14:paraId="3F59A5E8" w14:textId="4A7491DD" w:rsidR="001E0064" w:rsidRPr="00B524C7" w:rsidRDefault="001E0064" w:rsidP="001E0064">
            <w:pPr>
              <w:spacing w:before="100" w:after="100"/>
              <w:jc w:val="right"/>
              <w:rPr>
                <w:sz w:val="20"/>
                <w:szCs w:val="20"/>
              </w:rPr>
            </w:pPr>
            <w:r>
              <w:rPr>
                <w:rFonts w:eastAsia="Aptos" w:cs="Aptos"/>
                <w:color w:val="000000"/>
                <w:sz w:val="20"/>
                <w:szCs w:val="20"/>
              </w:rPr>
              <w:t>0</w:t>
            </w:r>
          </w:p>
        </w:tc>
        <w:tc>
          <w:tcPr>
            <w:tcW w:w="833" w:type="dxa"/>
            <w:tcBorders>
              <w:top w:val="single" w:sz="4" w:space="0" w:color="auto"/>
              <w:left w:val="nil"/>
              <w:bottom w:val="nil"/>
              <w:right w:val="nil"/>
            </w:tcBorders>
          </w:tcPr>
          <w:p w14:paraId="6D3E853A" w14:textId="4339C681" w:rsidR="001E0064" w:rsidRPr="00B524C7" w:rsidRDefault="001E0064" w:rsidP="001E0064">
            <w:pPr>
              <w:spacing w:before="100" w:after="100"/>
              <w:jc w:val="right"/>
              <w:rPr>
                <w:sz w:val="20"/>
                <w:szCs w:val="20"/>
              </w:rPr>
            </w:pPr>
            <w:r>
              <w:rPr>
                <w:rFonts w:eastAsia="Aptos" w:cs="Aptos"/>
                <w:color w:val="000000"/>
                <w:sz w:val="20"/>
                <w:szCs w:val="20"/>
              </w:rPr>
              <w:t>110</w:t>
            </w:r>
          </w:p>
        </w:tc>
        <w:tc>
          <w:tcPr>
            <w:tcW w:w="833" w:type="dxa"/>
            <w:tcBorders>
              <w:top w:val="single" w:sz="4" w:space="0" w:color="auto"/>
              <w:left w:val="nil"/>
              <w:bottom w:val="nil"/>
              <w:right w:val="nil"/>
            </w:tcBorders>
          </w:tcPr>
          <w:p w14:paraId="1289FB02" w14:textId="03BF08A3" w:rsidR="001E0064" w:rsidRPr="00B524C7" w:rsidRDefault="001E0064" w:rsidP="001E0064">
            <w:pPr>
              <w:spacing w:before="100" w:after="100"/>
              <w:jc w:val="right"/>
              <w:rPr>
                <w:sz w:val="20"/>
                <w:szCs w:val="20"/>
              </w:rPr>
            </w:pPr>
            <w:r>
              <w:rPr>
                <w:rFonts w:eastAsia="Aptos" w:cs="Aptos"/>
                <w:color w:val="000000"/>
                <w:sz w:val="20"/>
                <w:szCs w:val="20"/>
              </w:rPr>
              <w:t>10</w:t>
            </w:r>
          </w:p>
        </w:tc>
        <w:tc>
          <w:tcPr>
            <w:tcW w:w="833" w:type="dxa"/>
            <w:tcBorders>
              <w:top w:val="single" w:sz="4" w:space="0" w:color="auto"/>
              <w:left w:val="nil"/>
              <w:bottom w:val="nil"/>
              <w:right w:val="nil"/>
            </w:tcBorders>
          </w:tcPr>
          <w:p w14:paraId="526F35CC" w14:textId="47ADE19D" w:rsidR="001E0064" w:rsidRPr="00B524C7" w:rsidRDefault="001E0064" w:rsidP="001E0064">
            <w:pPr>
              <w:spacing w:before="100" w:after="100"/>
              <w:jc w:val="right"/>
              <w:rPr>
                <w:sz w:val="20"/>
                <w:szCs w:val="20"/>
              </w:rPr>
            </w:pPr>
            <w:r>
              <w:rPr>
                <w:rFonts w:eastAsia="Aptos" w:cs="Aptos"/>
                <w:color w:val="000000"/>
                <w:sz w:val="20"/>
                <w:szCs w:val="20"/>
              </w:rPr>
              <w:t>93</w:t>
            </w:r>
          </w:p>
        </w:tc>
        <w:tc>
          <w:tcPr>
            <w:tcW w:w="833" w:type="dxa"/>
            <w:tcBorders>
              <w:top w:val="single" w:sz="4" w:space="0" w:color="auto"/>
              <w:left w:val="nil"/>
              <w:bottom w:val="nil"/>
              <w:right w:val="nil"/>
            </w:tcBorders>
          </w:tcPr>
          <w:p w14:paraId="0F6FA42F" w14:textId="56826FC8" w:rsidR="001E0064" w:rsidRPr="00B524C7" w:rsidRDefault="001E0064" w:rsidP="001E0064">
            <w:pPr>
              <w:spacing w:before="100" w:after="100"/>
              <w:jc w:val="right"/>
              <w:rPr>
                <w:sz w:val="20"/>
                <w:szCs w:val="20"/>
              </w:rPr>
            </w:pPr>
            <w:r>
              <w:rPr>
                <w:rFonts w:eastAsia="Aptos" w:cs="Aptos"/>
                <w:color w:val="000000"/>
                <w:sz w:val="20"/>
                <w:szCs w:val="20"/>
              </w:rPr>
              <w:t>15</w:t>
            </w:r>
          </w:p>
        </w:tc>
        <w:tc>
          <w:tcPr>
            <w:tcW w:w="832" w:type="dxa"/>
            <w:tcBorders>
              <w:top w:val="single" w:sz="4" w:space="0" w:color="auto"/>
              <w:left w:val="nil"/>
              <w:bottom w:val="nil"/>
              <w:right w:val="nil"/>
            </w:tcBorders>
          </w:tcPr>
          <w:p w14:paraId="48FA6715" w14:textId="111702BF" w:rsidR="001E0064" w:rsidRPr="00B524C7" w:rsidRDefault="001E0064" w:rsidP="001E0064">
            <w:pPr>
              <w:spacing w:before="100" w:after="100"/>
              <w:jc w:val="right"/>
              <w:rPr>
                <w:sz w:val="20"/>
                <w:szCs w:val="20"/>
              </w:rPr>
            </w:pPr>
            <w:r>
              <w:rPr>
                <w:rFonts w:eastAsia="Aptos" w:cs="Aptos"/>
                <w:color w:val="000000"/>
                <w:sz w:val="20"/>
                <w:szCs w:val="20"/>
              </w:rPr>
              <w:t>10</w:t>
            </w:r>
          </w:p>
        </w:tc>
        <w:tc>
          <w:tcPr>
            <w:tcW w:w="833" w:type="dxa"/>
            <w:tcBorders>
              <w:top w:val="single" w:sz="4" w:space="0" w:color="auto"/>
              <w:left w:val="nil"/>
              <w:bottom w:val="nil"/>
              <w:right w:val="nil"/>
            </w:tcBorders>
          </w:tcPr>
          <w:p w14:paraId="49515975" w14:textId="527E15D3" w:rsidR="001E0064" w:rsidRPr="00B524C7" w:rsidRDefault="001E0064" w:rsidP="001E0064">
            <w:pPr>
              <w:spacing w:before="100" w:after="100"/>
              <w:jc w:val="right"/>
              <w:rPr>
                <w:sz w:val="20"/>
                <w:szCs w:val="20"/>
              </w:rPr>
            </w:pPr>
            <w:r>
              <w:rPr>
                <w:rFonts w:eastAsia="Aptos" w:cs="Aptos"/>
                <w:color w:val="000000"/>
                <w:sz w:val="20"/>
                <w:szCs w:val="20"/>
              </w:rPr>
              <w:t>29</w:t>
            </w:r>
          </w:p>
        </w:tc>
        <w:tc>
          <w:tcPr>
            <w:tcW w:w="833" w:type="dxa"/>
            <w:tcBorders>
              <w:top w:val="single" w:sz="4" w:space="0" w:color="auto"/>
              <w:left w:val="nil"/>
              <w:bottom w:val="nil"/>
              <w:right w:val="nil"/>
            </w:tcBorders>
          </w:tcPr>
          <w:p w14:paraId="50E1CC9F" w14:textId="0B9B1CC4" w:rsidR="001E0064" w:rsidRPr="00B524C7" w:rsidRDefault="001E0064" w:rsidP="001E0064">
            <w:pPr>
              <w:spacing w:before="100" w:after="100"/>
              <w:jc w:val="right"/>
              <w:rPr>
                <w:sz w:val="20"/>
                <w:szCs w:val="20"/>
              </w:rPr>
            </w:pPr>
            <w:r>
              <w:rPr>
                <w:rFonts w:eastAsia="Aptos" w:cs="Aptos"/>
                <w:color w:val="000000"/>
                <w:sz w:val="20"/>
                <w:szCs w:val="20"/>
              </w:rPr>
              <w:t>48</w:t>
            </w:r>
          </w:p>
        </w:tc>
        <w:tc>
          <w:tcPr>
            <w:tcW w:w="833" w:type="dxa"/>
            <w:tcBorders>
              <w:top w:val="single" w:sz="4" w:space="0" w:color="auto"/>
              <w:left w:val="nil"/>
              <w:bottom w:val="nil"/>
              <w:right w:val="nil"/>
            </w:tcBorders>
          </w:tcPr>
          <w:p w14:paraId="0173D7EB" w14:textId="3DD05167" w:rsidR="001E0064" w:rsidRPr="00B524C7" w:rsidRDefault="001E0064" w:rsidP="001E0064">
            <w:pPr>
              <w:spacing w:before="100" w:after="100"/>
              <w:jc w:val="right"/>
              <w:rPr>
                <w:sz w:val="20"/>
                <w:szCs w:val="20"/>
              </w:rPr>
            </w:pPr>
            <w:r>
              <w:rPr>
                <w:rFonts w:eastAsia="Aptos" w:cs="Aptos"/>
                <w:color w:val="000000"/>
                <w:sz w:val="20"/>
                <w:szCs w:val="20"/>
              </w:rPr>
              <w:t>89</w:t>
            </w:r>
          </w:p>
        </w:tc>
        <w:tc>
          <w:tcPr>
            <w:tcW w:w="833" w:type="dxa"/>
            <w:tcBorders>
              <w:top w:val="single" w:sz="4" w:space="0" w:color="auto"/>
              <w:left w:val="nil"/>
              <w:bottom w:val="nil"/>
              <w:right w:val="nil"/>
            </w:tcBorders>
          </w:tcPr>
          <w:p w14:paraId="542EF1EA" w14:textId="2A868DDF" w:rsidR="001E0064" w:rsidRPr="00B524C7" w:rsidRDefault="001E0064" w:rsidP="001E0064">
            <w:pPr>
              <w:spacing w:before="100" w:after="100"/>
              <w:jc w:val="right"/>
              <w:rPr>
                <w:sz w:val="20"/>
                <w:szCs w:val="20"/>
              </w:rPr>
            </w:pPr>
            <w:r>
              <w:rPr>
                <w:rFonts w:eastAsia="Aptos" w:cs="Aptos"/>
                <w:color w:val="000000"/>
                <w:sz w:val="20"/>
                <w:szCs w:val="20"/>
              </w:rPr>
              <w:t>1</w:t>
            </w:r>
          </w:p>
        </w:tc>
        <w:tc>
          <w:tcPr>
            <w:tcW w:w="833" w:type="dxa"/>
            <w:tcBorders>
              <w:top w:val="single" w:sz="4" w:space="0" w:color="auto"/>
              <w:left w:val="nil"/>
              <w:bottom w:val="nil"/>
            </w:tcBorders>
          </w:tcPr>
          <w:p w14:paraId="280389E8" w14:textId="5B5BAF5E" w:rsidR="001E0064" w:rsidRPr="00B524C7" w:rsidRDefault="001E0064" w:rsidP="001E0064">
            <w:pPr>
              <w:spacing w:before="100" w:after="100"/>
              <w:jc w:val="right"/>
              <w:rPr>
                <w:sz w:val="20"/>
                <w:szCs w:val="20"/>
              </w:rPr>
            </w:pPr>
            <w:r>
              <w:rPr>
                <w:rFonts w:eastAsia="Aptos" w:cs="Aptos"/>
                <w:color w:val="000000"/>
                <w:sz w:val="20"/>
                <w:szCs w:val="20"/>
              </w:rPr>
              <w:t>405</w:t>
            </w:r>
          </w:p>
        </w:tc>
      </w:tr>
      <w:tr w:rsidR="001E0064" w14:paraId="0780E8B7" w14:textId="77777777" w:rsidTr="00D46BEC">
        <w:trPr>
          <w:trHeight w:val="283"/>
        </w:trPr>
        <w:tc>
          <w:tcPr>
            <w:tcW w:w="3114" w:type="dxa"/>
            <w:vMerge/>
            <w:tcBorders>
              <w:right w:val="nil"/>
            </w:tcBorders>
          </w:tcPr>
          <w:p w14:paraId="49F1571E" w14:textId="77777777" w:rsidR="001E0064" w:rsidRPr="00147718" w:rsidRDefault="001E0064" w:rsidP="001E0064">
            <w:pPr>
              <w:spacing w:after="0"/>
              <w:rPr>
                <w:sz w:val="20"/>
                <w:szCs w:val="20"/>
              </w:rPr>
            </w:pPr>
          </w:p>
        </w:tc>
        <w:tc>
          <w:tcPr>
            <w:tcW w:w="2126" w:type="dxa"/>
            <w:tcBorders>
              <w:top w:val="nil"/>
              <w:left w:val="nil"/>
              <w:bottom w:val="nil"/>
              <w:right w:val="nil"/>
            </w:tcBorders>
          </w:tcPr>
          <w:p w14:paraId="4AA7E4FA" w14:textId="77777777" w:rsidR="001E0064" w:rsidRPr="00147718" w:rsidRDefault="001E0064" w:rsidP="001E0064">
            <w:pPr>
              <w:spacing w:after="0"/>
              <w:rPr>
                <w:sz w:val="20"/>
                <w:szCs w:val="20"/>
              </w:rPr>
            </w:pPr>
            <w:r w:rsidRPr="00147718">
              <w:rPr>
                <w:sz w:val="20"/>
                <w:szCs w:val="20"/>
              </w:rPr>
              <w:t>AAWI (%)</w:t>
            </w:r>
          </w:p>
        </w:tc>
        <w:tc>
          <w:tcPr>
            <w:tcW w:w="832" w:type="dxa"/>
            <w:tcBorders>
              <w:top w:val="nil"/>
              <w:left w:val="nil"/>
              <w:bottom w:val="nil"/>
              <w:right w:val="nil"/>
            </w:tcBorders>
          </w:tcPr>
          <w:p w14:paraId="260824D0" w14:textId="750CB1C9" w:rsidR="001E0064" w:rsidRPr="00B524C7" w:rsidRDefault="001E0064" w:rsidP="001E0064">
            <w:pPr>
              <w:spacing w:before="100" w:after="100"/>
              <w:jc w:val="right"/>
              <w:rPr>
                <w:sz w:val="20"/>
                <w:szCs w:val="20"/>
              </w:rPr>
            </w:pPr>
            <w:r>
              <w:rPr>
                <w:rFonts w:eastAsia="Aptos" w:cs="Aptos"/>
                <w:color w:val="000000"/>
                <w:sz w:val="20"/>
                <w:szCs w:val="20"/>
              </w:rPr>
              <w:t>*</w:t>
            </w:r>
          </w:p>
        </w:tc>
        <w:tc>
          <w:tcPr>
            <w:tcW w:w="833" w:type="dxa"/>
            <w:tcBorders>
              <w:top w:val="nil"/>
              <w:left w:val="nil"/>
              <w:bottom w:val="nil"/>
              <w:right w:val="nil"/>
            </w:tcBorders>
          </w:tcPr>
          <w:p w14:paraId="2178F8CF" w14:textId="1A8129AB" w:rsidR="001E0064" w:rsidRPr="00B524C7" w:rsidRDefault="001E0064" w:rsidP="001E0064">
            <w:pPr>
              <w:spacing w:before="100" w:after="100"/>
              <w:jc w:val="right"/>
              <w:rPr>
                <w:sz w:val="20"/>
                <w:szCs w:val="20"/>
              </w:rPr>
            </w:pPr>
            <w:r>
              <w:rPr>
                <w:rFonts w:eastAsia="Aptos" w:cs="Aptos"/>
                <w:color w:val="000000"/>
                <w:sz w:val="20"/>
                <w:szCs w:val="20"/>
              </w:rPr>
              <w:t>3.7</w:t>
            </w:r>
          </w:p>
        </w:tc>
        <w:tc>
          <w:tcPr>
            <w:tcW w:w="833" w:type="dxa"/>
            <w:tcBorders>
              <w:top w:val="nil"/>
              <w:left w:val="nil"/>
              <w:bottom w:val="nil"/>
              <w:right w:val="nil"/>
            </w:tcBorders>
          </w:tcPr>
          <w:p w14:paraId="38EDEE59" w14:textId="52BB0265" w:rsidR="001E0064" w:rsidRPr="00B524C7" w:rsidRDefault="001E0064" w:rsidP="001E0064">
            <w:pPr>
              <w:spacing w:before="100" w:after="100"/>
              <w:jc w:val="right"/>
              <w:rPr>
                <w:sz w:val="20"/>
                <w:szCs w:val="20"/>
              </w:rPr>
            </w:pPr>
            <w:r>
              <w:rPr>
                <w:rFonts w:eastAsia="Aptos" w:cs="Aptos"/>
                <w:color w:val="000000"/>
                <w:sz w:val="20"/>
                <w:szCs w:val="20"/>
              </w:rPr>
              <w:t>4.2</w:t>
            </w:r>
          </w:p>
        </w:tc>
        <w:tc>
          <w:tcPr>
            <w:tcW w:w="833" w:type="dxa"/>
            <w:tcBorders>
              <w:top w:val="nil"/>
              <w:left w:val="nil"/>
              <w:bottom w:val="nil"/>
              <w:right w:val="nil"/>
            </w:tcBorders>
          </w:tcPr>
          <w:p w14:paraId="1ADD9B4F" w14:textId="74B50D3D" w:rsidR="001E0064" w:rsidRPr="00B524C7" w:rsidRDefault="001E0064" w:rsidP="001E0064">
            <w:pPr>
              <w:spacing w:before="100" w:after="100"/>
              <w:jc w:val="right"/>
              <w:rPr>
                <w:sz w:val="20"/>
                <w:szCs w:val="20"/>
              </w:rPr>
            </w:pPr>
            <w:r>
              <w:rPr>
                <w:rFonts w:eastAsia="Aptos" w:cs="Aptos"/>
                <w:color w:val="000000"/>
                <w:sz w:val="20"/>
                <w:szCs w:val="20"/>
              </w:rPr>
              <w:t>3.6</w:t>
            </w:r>
          </w:p>
        </w:tc>
        <w:tc>
          <w:tcPr>
            <w:tcW w:w="833" w:type="dxa"/>
            <w:tcBorders>
              <w:top w:val="nil"/>
              <w:left w:val="nil"/>
              <w:bottom w:val="nil"/>
              <w:right w:val="nil"/>
            </w:tcBorders>
          </w:tcPr>
          <w:p w14:paraId="429BEA69" w14:textId="6507262B" w:rsidR="001E0064" w:rsidRPr="00B524C7" w:rsidRDefault="001E0064" w:rsidP="001E0064">
            <w:pPr>
              <w:spacing w:before="100" w:after="100"/>
              <w:jc w:val="right"/>
              <w:rPr>
                <w:sz w:val="20"/>
                <w:szCs w:val="20"/>
              </w:rPr>
            </w:pPr>
            <w:r>
              <w:rPr>
                <w:rFonts w:eastAsia="Aptos" w:cs="Aptos"/>
                <w:color w:val="000000"/>
                <w:sz w:val="20"/>
                <w:szCs w:val="20"/>
              </w:rPr>
              <w:t>3.2</w:t>
            </w:r>
          </w:p>
        </w:tc>
        <w:tc>
          <w:tcPr>
            <w:tcW w:w="832" w:type="dxa"/>
            <w:tcBorders>
              <w:top w:val="nil"/>
              <w:left w:val="nil"/>
              <w:bottom w:val="nil"/>
              <w:right w:val="nil"/>
            </w:tcBorders>
          </w:tcPr>
          <w:p w14:paraId="727C8746" w14:textId="3AD11927" w:rsidR="001E0064" w:rsidRPr="00B524C7" w:rsidRDefault="001E0064" w:rsidP="001E0064">
            <w:pPr>
              <w:spacing w:before="100" w:after="100"/>
              <w:jc w:val="right"/>
              <w:rPr>
                <w:sz w:val="20"/>
                <w:szCs w:val="20"/>
              </w:rPr>
            </w:pPr>
            <w:r>
              <w:rPr>
                <w:rFonts w:eastAsia="Aptos" w:cs="Aptos"/>
                <w:color w:val="000000"/>
                <w:sz w:val="20"/>
                <w:szCs w:val="20"/>
              </w:rPr>
              <w:t>3.7</w:t>
            </w:r>
          </w:p>
        </w:tc>
        <w:tc>
          <w:tcPr>
            <w:tcW w:w="833" w:type="dxa"/>
            <w:tcBorders>
              <w:top w:val="nil"/>
              <w:left w:val="nil"/>
              <w:bottom w:val="nil"/>
              <w:right w:val="nil"/>
            </w:tcBorders>
          </w:tcPr>
          <w:p w14:paraId="2E5E6D0F" w14:textId="4A182EB2" w:rsidR="001E0064" w:rsidRPr="00B524C7" w:rsidRDefault="001E0064" w:rsidP="001E0064">
            <w:pPr>
              <w:spacing w:before="100" w:after="100"/>
              <w:jc w:val="right"/>
              <w:rPr>
                <w:sz w:val="20"/>
                <w:szCs w:val="20"/>
              </w:rPr>
            </w:pPr>
            <w:r>
              <w:rPr>
                <w:rFonts w:eastAsia="Aptos" w:cs="Aptos"/>
                <w:color w:val="000000"/>
                <w:sz w:val="20"/>
                <w:szCs w:val="20"/>
              </w:rPr>
              <w:t>3.9</w:t>
            </w:r>
          </w:p>
        </w:tc>
        <w:tc>
          <w:tcPr>
            <w:tcW w:w="833" w:type="dxa"/>
            <w:tcBorders>
              <w:top w:val="nil"/>
              <w:left w:val="nil"/>
              <w:bottom w:val="nil"/>
              <w:right w:val="nil"/>
            </w:tcBorders>
          </w:tcPr>
          <w:p w14:paraId="778AB030" w14:textId="58AB39BB" w:rsidR="001E0064" w:rsidRPr="00B524C7" w:rsidRDefault="001E0064" w:rsidP="001E0064">
            <w:pPr>
              <w:spacing w:before="100" w:after="100"/>
              <w:jc w:val="right"/>
              <w:rPr>
                <w:sz w:val="20"/>
                <w:szCs w:val="20"/>
              </w:rPr>
            </w:pPr>
            <w:r>
              <w:rPr>
                <w:rFonts w:eastAsia="Aptos" w:cs="Aptos"/>
                <w:color w:val="000000"/>
                <w:sz w:val="20"/>
                <w:szCs w:val="20"/>
              </w:rPr>
              <w:t>3.3</w:t>
            </w:r>
          </w:p>
        </w:tc>
        <w:tc>
          <w:tcPr>
            <w:tcW w:w="833" w:type="dxa"/>
            <w:tcBorders>
              <w:top w:val="nil"/>
              <w:left w:val="nil"/>
              <w:bottom w:val="nil"/>
              <w:right w:val="nil"/>
            </w:tcBorders>
          </w:tcPr>
          <w:p w14:paraId="1E96162E" w14:textId="7BCFA864" w:rsidR="001E0064" w:rsidRPr="00B524C7" w:rsidRDefault="001E0064" w:rsidP="001E0064">
            <w:pPr>
              <w:spacing w:before="100" w:after="100"/>
              <w:jc w:val="right"/>
              <w:rPr>
                <w:sz w:val="20"/>
                <w:szCs w:val="20"/>
              </w:rPr>
            </w:pPr>
            <w:r>
              <w:rPr>
                <w:rFonts w:eastAsia="Aptos" w:cs="Aptos"/>
                <w:color w:val="000000"/>
                <w:sz w:val="20"/>
                <w:szCs w:val="20"/>
              </w:rPr>
              <w:t>3.5</w:t>
            </w:r>
          </w:p>
        </w:tc>
        <w:tc>
          <w:tcPr>
            <w:tcW w:w="833" w:type="dxa"/>
            <w:tcBorders>
              <w:top w:val="nil"/>
              <w:left w:val="nil"/>
              <w:bottom w:val="nil"/>
              <w:right w:val="nil"/>
            </w:tcBorders>
          </w:tcPr>
          <w:p w14:paraId="7EDD962F" w14:textId="06FD64FA" w:rsidR="001E0064" w:rsidRPr="00B524C7" w:rsidRDefault="001E0064" w:rsidP="001E0064">
            <w:pPr>
              <w:spacing w:before="100" w:after="100"/>
              <w:jc w:val="right"/>
              <w:rPr>
                <w:sz w:val="20"/>
                <w:szCs w:val="20"/>
              </w:rPr>
            </w:pPr>
            <w:r>
              <w:rPr>
                <w:rFonts w:eastAsia="Aptos" w:cs="Aptos"/>
                <w:color w:val="000000"/>
                <w:sz w:val="20"/>
                <w:szCs w:val="20"/>
              </w:rPr>
              <w:t>3.9</w:t>
            </w:r>
          </w:p>
        </w:tc>
        <w:tc>
          <w:tcPr>
            <w:tcW w:w="833" w:type="dxa"/>
            <w:tcBorders>
              <w:top w:val="nil"/>
              <w:left w:val="nil"/>
              <w:bottom w:val="nil"/>
            </w:tcBorders>
          </w:tcPr>
          <w:p w14:paraId="15D7811D" w14:textId="67638469" w:rsidR="001E0064" w:rsidRPr="00B524C7" w:rsidRDefault="001E0064" w:rsidP="001E0064">
            <w:pPr>
              <w:spacing w:before="100" w:after="100"/>
              <w:jc w:val="right"/>
              <w:rPr>
                <w:sz w:val="20"/>
                <w:szCs w:val="20"/>
              </w:rPr>
            </w:pPr>
            <w:r>
              <w:rPr>
                <w:rFonts w:eastAsia="Aptos" w:cs="Aptos"/>
                <w:color w:val="000000"/>
                <w:sz w:val="20"/>
                <w:szCs w:val="20"/>
              </w:rPr>
              <w:t>3.6</w:t>
            </w:r>
          </w:p>
        </w:tc>
      </w:tr>
      <w:tr w:rsidR="001E0064" w14:paraId="3C5AE1B6" w14:textId="77777777" w:rsidTr="00D46BEC">
        <w:trPr>
          <w:trHeight w:val="283"/>
        </w:trPr>
        <w:tc>
          <w:tcPr>
            <w:tcW w:w="3114" w:type="dxa"/>
            <w:vMerge/>
            <w:tcBorders>
              <w:right w:val="nil"/>
            </w:tcBorders>
          </w:tcPr>
          <w:p w14:paraId="776C6A47" w14:textId="77777777" w:rsidR="001E0064" w:rsidRPr="00147718" w:rsidRDefault="001E0064" w:rsidP="001E0064">
            <w:pPr>
              <w:spacing w:after="0"/>
              <w:rPr>
                <w:sz w:val="20"/>
                <w:szCs w:val="20"/>
              </w:rPr>
            </w:pPr>
          </w:p>
        </w:tc>
        <w:tc>
          <w:tcPr>
            <w:tcW w:w="2126" w:type="dxa"/>
            <w:tcBorders>
              <w:top w:val="nil"/>
              <w:left w:val="nil"/>
              <w:bottom w:val="nil"/>
              <w:right w:val="nil"/>
            </w:tcBorders>
          </w:tcPr>
          <w:p w14:paraId="15360FAB" w14:textId="77777777" w:rsidR="001E0064" w:rsidRPr="00147718" w:rsidRDefault="001E0064" w:rsidP="001E0064">
            <w:pPr>
              <w:spacing w:after="0"/>
              <w:rPr>
                <w:sz w:val="20"/>
                <w:szCs w:val="20"/>
              </w:rPr>
            </w:pPr>
            <w:r w:rsidRPr="00147718">
              <w:rPr>
                <w:sz w:val="20"/>
                <w:szCs w:val="20"/>
              </w:rPr>
              <w:t>Duration (years)</w:t>
            </w:r>
          </w:p>
        </w:tc>
        <w:tc>
          <w:tcPr>
            <w:tcW w:w="832" w:type="dxa"/>
            <w:tcBorders>
              <w:top w:val="nil"/>
              <w:left w:val="nil"/>
              <w:bottom w:val="nil"/>
              <w:right w:val="nil"/>
            </w:tcBorders>
          </w:tcPr>
          <w:p w14:paraId="5603DFEC" w14:textId="030D5872" w:rsidR="001E0064" w:rsidRPr="00B524C7" w:rsidRDefault="001E0064" w:rsidP="001E0064">
            <w:pPr>
              <w:spacing w:before="100" w:after="100"/>
              <w:jc w:val="right"/>
              <w:rPr>
                <w:sz w:val="20"/>
                <w:szCs w:val="20"/>
              </w:rPr>
            </w:pPr>
            <w:r>
              <w:rPr>
                <w:rFonts w:eastAsia="Aptos" w:cs="Aptos"/>
                <w:color w:val="000000"/>
                <w:sz w:val="20"/>
                <w:szCs w:val="20"/>
              </w:rPr>
              <w:t>0.0</w:t>
            </w:r>
          </w:p>
        </w:tc>
        <w:tc>
          <w:tcPr>
            <w:tcW w:w="833" w:type="dxa"/>
            <w:tcBorders>
              <w:top w:val="nil"/>
              <w:left w:val="nil"/>
              <w:bottom w:val="nil"/>
              <w:right w:val="nil"/>
            </w:tcBorders>
          </w:tcPr>
          <w:p w14:paraId="6DB2418A" w14:textId="682840B0" w:rsidR="001E0064" w:rsidRPr="00B524C7" w:rsidRDefault="001E0064" w:rsidP="001E0064">
            <w:pPr>
              <w:spacing w:before="100" w:after="100"/>
              <w:jc w:val="right"/>
              <w:rPr>
                <w:sz w:val="20"/>
                <w:szCs w:val="20"/>
              </w:rPr>
            </w:pPr>
            <w:r>
              <w:rPr>
                <w:rFonts w:eastAsia="Aptos" w:cs="Aptos"/>
                <w:color w:val="000000"/>
                <w:sz w:val="20"/>
                <w:szCs w:val="20"/>
              </w:rPr>
              <w:t>3.7</w:t>
            </w:r>
          </w:p>
        </w:tc>
        <w:tc>
          <w:tcPr>
            <w:tcW w:w="833" w:type="dxa"/>
            <w:tcBorders>
              <w:top w:val="nil"/>
              <w:left w:val="nil"/>
              <w:bottom w:val="nil"/>
              <w:right w:val="nil"/>
            </w:tcBorders>
          </w:tcPr>
          <w:p w14:paraId="6A893F0B" w14:textId="6B57CAD5" w:rsidR="001E0064" w:rsidRPr="00B524C7" w:rsidRDefault="001E0064" w:rsidP="001E0064">
            <w:pPr>
              <w:spacing w:before="100" w:after="100"/>
              <w:jc w:val="right"/>
              <w:rPr>
                <w:sz w:val="20"/>
                <w:szCs w:val="20"/>
              </w:rPr>
            </w:pPr>
            <w:r>
              <w:rPr>
                <w:rFonts w:eastAsia="Aptos" w:cs="Aptos"/>
                <w:color w:val="000000"/>
                <w:sz w:val="20"/>
                <w:szCs w:val="20"/>
              </w:rPr>
              <w:t>3.3</w:t>
            </w:r>
          </w:p>
        </w:tc>
        <w:tc>
          <w:tcPr>
            <w:tcW w:w="833" w:type="dxa"/>
            <w:tcBorders>
              <w:top w:val="nil"/>
              <w:left w:val="nil"/>
              <w:bottom w:val="nil"/>
              <w:right w:val="nil"/>
            </w:tcBorders>
          </w:tcPr>
          <w:p w14:paraId="2E448933" w14:textId="60C9C8C1" w:rsidR="001E0064" w:rsidRPr="00B524C7" w:rsidRDefault="001E0064" w:rsidP="001E0064">
            <w:pPr>
              <w:spacing w:before="100" w:after="100"/>
              <w:jc w:val="right"/>
              <w:rPr>
                <w:sz w:val="20"/>
                <w:szCs w:val="20"/>
              </w:rPr>
            </w:pPr>
            <w:r>
              <w:rPr>
                <w:rFonts w:eastAsia="Aptos" w:cs="Aptos"/>
                <w:color w:val="000000"/>
                <w:sz w:val="20"/>
                <w:szCs w:val="20"/>
              </w:rPr>
              <w:t>3.5</w:t>
            </w:r>
          </w:p>
        </w:tc>
        <w:tc>
          <w:tcPr>
            <w:tcW w:w="833" w:type="dxa"/>
            <w:tcBorders>
              <w:top w:val="nil"/>
              <w:left w:val="nil"/>
              <w:bottom w:val="nil"/>
              <w:right w:val="nil"/>
            </w:tcBorders>
          </w:tcPr>
          <w:p w14:paraId="16503B34" w14:textId="5E5029A5" w:rsidR="001E0064" w:rsidRPr="00B524C7" w:rsidRDefault="001E0064" w:rsidP="001E0064">
            <w:pPr>
              <w:spacing w:before="100" w:after="100"/>
              <w:jc w:val="right"/>
              <w:rPr>
                <w:sz w:val="20"/>
                <w:szCs w:val="20"/>
              </w:rPr>
            </w:pPr>
            <w:r>
              <w:rPr>
                <w:rFonts w:eastAsia="Aptos" w:cs="Aptos"/>
                <w:color w:val="000000"/>
                <w:sz w:val="20"/>
                <w:szCs w:val="20"/>
              </w:rPr>
              <w:t>3.8</w:t>
            </w:r>
          </w:p>
        </w:tc>
        <w:tc>
          <w:tcPr>
            <w:tcW w:w="832" w:type="dxa"/>
            <w:tcBorders>
              <w:top w:val="nil"/>
              <w:left w:val="nil"/>
              <w:bottom w:val="nil"/>
              <w:right w:val="nil"/>
            </w:tcBorders>
          </w:tcPr>
          <w:p w14:paraId="1EFBECEB" w14:textId="02BEB6C0" w:rsidR="001E0064" w:rsidRPr="00B524C7" w:rsidRDefault="001E0064" w:rsidP="001E0064">
            <w:pPr>
              <w:spacing w:before="100" w:after="100"/>
              <w:jc w:val="right"/>
              <w:rPr>
                <w:sz w:val="20"/>
                <w:szCs w:val="20"/>
              </w:rPr>
            </w:pPr>
            <w:r>
              <w:rPr>
                <w:rFonts w:eastAsia="Aptos" w:cs="Aptos"/>
                <w:color w:val="000000"/>
                <w:sz w:val="20"/>
                <w:szCs w:val="20"/>
              </w:rPr>
              <w:t>2.6</w:t>
            </w:r>
          </w:p>
        </w:tc>
        <w:tc>
          <w:tcPr>
            <w:tcW w:w="833" w:type="dxa"/>
            <w:tcBorders>
              <w:top w:val="nil"/>
              <w:left w:val="nil"/>
              <w:bottom w:val="nil"/>
              <w:right w:val="nil"/>
            </w:tcBorders>
          </w:tcPr>
          <w:p w14:paraId="41BCC199" w14:textId="1CC443D9" w:rsidR="001E0064" w:rsidRPr="00B524C7" w:rsidRDefault="001E0064" w:rsidP="001E0064">
            <w:pPr>
              <w:spacing w:before="100" w:after="100"/>
              <w:jc w:val="right"/>
              <w:rPr>
                <w:sz w:val="20"/>
                <w:szCs w:val="20"/>
              </w:rPr>
            </w:pPr>
            <w:r>
              <w:rPr>
                <w:rFonts w:eastAsia="Aptos" w:cs="Aptos"/>
                <w:color w:val="000000"/>
                <w:sz w:val="20"/>
                <w:szCs w:val="20"/>
              </w:rPr>
              <w:t>2.9</w:t>
            </w:r>
          </w:p>
        </w:tc>
        <w:tc>
          <w:tcPr>
            <w:tcW w:w="833" w:type="dxa"/>
            <w:tcBorders>
              <w:top w:val="nil"/>
              <w:left w:val="nil"/>
              <w:bottom w:val="nil"/>
              <w:right w:val="nil"/>
            </w:tcBorders>
          </w:tcPr>
          <w:p w14:paraId="015BD657" w14:textId="3BD2B36B" w:rsidR="001E0064" w:rsidRPr="00B524C7" w:rsidRDefault="001E0064" w:rsidP="001E0064">
            <w:pPr>
              <w:spacing w:before="100" w:after="100"/>
              <w:jc w:val="right"/>
              <w:rPr>
                <w:sz w:val="20"/>
                <w:szCs w:val="20"/>
              </w:rPr>
            </w:pPr>
            <w:r>
              <w:rPr>
                <w:rFonts w:eastAsia="Aptos" w:cs="Aptos"/>
                <w:color w:val="000000"/>
                <w:sz w:val="20"/>
                <w:szCs w:val="20"/>
              </w:rPr>
              <w:t>3.9</w:t>
            </w:r>
          </w:p>
        </w:tc>
        <w:tc>
          <w:tcPr>
            <w:tcW w:w="833" w:type="dxa"/>
            <w:tcBorders>
              <w:top w:val="nil"/>
              <w:left w:val="nil"/>
              <w:bottom w:val="nil"/>
              <w:right w:val="nil"/>
            </w:tcBorders>
          </w:tcPr>
          <w:p w14:paraId="3B3A6D38" w14:textId="687C0B92" w:rsidR="001E0064" w:rsidRPr="00B524C7" w:rsidRDefault="001E0064" w:rsidP="001E0064">
            <w:pPr>
              <w:spacing w:before="100" w:after="100"/>
              <w:jc w:val="right"/>
              <w:rPr>
                <w:sz w:val="20"/>
                <w:szCs w:val="20"/>
              </w:rPr>
            </w:pPr>
            <w:r>
              <w:rPr>
                <w:rFonts w:eastAsia="Aptos" w:cs="Aptos"/>
                <w:color w:val="000000"/>
                <w:sz w:val="20"/>
                <w:szCs w:val="20"/>
              </w:rPr>
              <w:t>3.8</w:t>
            </w:r>
          </w:p>
        </w:tc>
        <w:tc>
          <w:tcPr>
            <w:tcW w:w="833" w:type="dxa"/>
            <w:tcBorders>
              <w:top w:val="nil"/>
              <w:left w:val="nil"/>
              <w:bottom w:val="nil"/>
              <w:right w:val="nil"/>
            </w:tcBorders>
          </w:tcPr>
          <w:p w14:paraId="4B7CDE3A" w14:textId="421790CE" w:rsidR="001E0064" w:rsidRPr="00B524C7" w:rsidRDefault="001E0064" w:rsidP="001E0064">
            <w:pPr>
              <w:spacing w:before="100" w:after="100"/>
              <w:jc w:val="right"/>
              <w:rPr>
                <w:sz w:val="20"/>
                <w:szCs w:val="20"/>
              </w:rPr>
            </w:pPr>
            <w:r>
              <w:rPr>
                <w:rFonts w:eastAsia="Aptos" w:cs="Aptos"/>
                <w:color w:val="000000"/>
                <w:sz w:val="20"/>
                <w:szCs w:val="20"/>
              </w:rPr>
              <w:t>2.9</w:t>
            </w:r>
          </w:p>
        </w:tc>
        <w:tc>
          <w:tcPr>
            <w:tcW w:w="833" w:type="dxa"/>
            <w:tcBorders>
              <w:top w:val="nil"/>
              <w:left w:val="nil"/>
              <w:bottom w:val="nil"/>
            </w:tcBorders>
          </w:tcPr>
          <w:p w14:paraId="1066370F" w14:textId="6FDB931F" w:rsidR="001E0064" w:rsidRPr="00B524C7" w:rsidRDefault="001E0064" w:rsidP="001E0064">
            <w:pPr>
              <w:spacing w:before="100" w:after="100"/>
              <w:jc w:val="right"/>
              <w:rPr>
                <w:sz w:val="20"/>
                <w:szCs w:val="20"/>
              </w:rPr>
            </w:pPr>
            <w:r>
              <w:rPr>
                <w:rFonts w:eastAsia="Aptos" w:cs="Aptos"/>
                <w:color w:val="000000"/>
                <w:sz w:val="20"/>
                <w:szCs w:val="20"/>
              </w:rPr>
              <w:t>3.6</w:t>
            </w:r>
          </w:p>
        </w:tc>
      </w:tr>
      <w:tr w:rsidR="001E0064" w14:paraId="3CC357A6" w14:textId="77777777" w:rsidTr="00D46BEC">
        <w:trPr>
          <w:trHeight w:val="283"/>
        </w:trPr>
        <w:tc>
          <w:tcPr>
            <w:tcW w:w="3114" w:type="dxa"/>
            <w:vMerge/>
            <w:tcBorders>
              <w:bottom w:val="single" w:sz="4" w:space="0" w:color="auto"/>
              <w:right w:val="nil"/>
            </w:tcBorders>
          </w:tcPr>
          <w:p w14:paraId="0591E3DA" w14:textId="77777777" w:rsidR="001E0064" w:rsidRPr="00147718" w:rsidRDefault="001E0064" w:rsidP="001E0064">
            <w:pPr>
              <w:spacing w:after="0"/>
              <w:rPr>
                <w:sz w:val="20"/>
                <w:szCs w:val="20"/>
              </w:rPr>
            </w:pPr>
          </w:p>
        </w:tc>
        <w:tc>
          <w:tcPr>
            <w:tcW w:w="2126" w:type="dxa"/>
            <w:tcBorders>
              <w:top w:val="nil"/>
              <w:left w:val="nil"/>
              <w:bottom w:val="single" w:sz="4" w:space="0" w:color="auto"/>
              <w:right w:val="nil"/>
            </w:tcBorders>
          </w:tcPr>
          <w:p w14:paraId="48DEE8C7" w14:textId="77777777" w:rsidR="001E0064" w:rsidRPr="00147718" w:rsidRDefault="001E0064" w:rsidP="001E0064">
            <w:pPr>
              <w:spacing w:after="0"/>
              <w:rPr>
                <w:sz w:val="20"/>
                <w:szCs w:val="20"/>
              </w:rPr>
            </w:pPr>
            <w:r w:rsidRPr="00147718">
              <w:rPr>
                <w:sz w:val="20"/>
                <w:szCs w:val="20"/>
              </w:rPr>
              <w:t>Employees (‘000)</w:t>
            </w:r>
          </w:p>
        </w:tc>
        <w:tc>
          <w:tcPr>
            <w:tcW w:w="832" w:type="dxa"/>
            <w:tcBorders>
              <w:top w:val="nil"/>
              <w:left w:val="nil"/>
              <w:bottom w:val="single" w:sz="4" w:space="0" w:color="auto"/>
              <w:right w:val="nil"/>
            </w:tcBorders>
          </w:tcPr>
          <w:p w14:paraId="2A94F82E" w14:textId="3206BA99" w:rsidR="001E0064" w:rsidRPr="00B524C7" w:rsidRDefault="001E0064" w:rsidP="001E0064">
            <w:pPr>
              <w:spacing w:before="100" w:after="100"/>
              <w:jc w:val="right"/>
              <w:rPr>
                <w:sz w:val="20"/>
                <w:szCs w:val="20"/>
              </w:rPr>
            </w:pPr>
            <w:r>
              <w:rPr>
                <w:rFonts w:eastAsia="Aptos" w:cs="Aptos"/>
                <w:color w:val="000000"/>
                <w:sz w:val="20"/>
                <w:szCs w:val="20"/>
              </w:rPr>
              <w:t>0.0</w:t>
            </w:r>
          </w:p>
        </w:tc>
        <w:tc>
          <w:tcPr>
            <w:tcW w:w="833" w:type="dxa"/>
            <w:tcBorders>
              <w:top w:val="nil"/>
              <w:left w:val="nil"/>
              <w:bottom w:val="single" w:sz="4" w:space="0" w:color="auto"/>
              <w:right w:val="nil"/>
            </w:tcBorders>
          </w:tcPr>
          <w:p w14:paraId="3001C70B" w14:textId="6B468949" w:rsidR="001E0064" w:rsidRPr="00B524C7" w:rsidRDefault="001E0064" w:rsidP="001E0064">
            <w:pPr>
              <w:spacing w:before="100" w:after="100"/>
              <w:jc w:val="right"/>
              <w:rPr>
                <w:sz w:val="20"/>
                <w:szCs w:val="20"/>
              </w:rPr>
            </w:pPr>
            <w:r>
              <w:rPr>
                <w:rFonts w:eastAsia="Aptos" w:cs="Aptos"/>
                <w:color w:val="000000"/>
                <w:sz w:val="20"/>
                <w:szCs w:val="20"/>
              </w:rPr>
              <w:t>15.8</w:t>
            </w:r>
          </w:p>
        </w:tc>
        <w:tc>
          <w:tcPr>
            <w:tcW w:w="833" w:type="dxa"/>
            <w:tcBorders>
              <w:top w:val="nil"/>
              <w:left w:val="nil"/>
              <w:bottom w:val="single" w:sz="4" w:space="0" w:color="auto"/>
              <w:right w:val="nil"/>
            </w:tcBorders>
          </w:tcPr>
          <w:p w14:paraId="4F3DABAA" w14:textId="220D4E08" w:rsidR="001E0064" w:rsidRPr="00B524C7" w:rsidRDefault="001E0064" w:rsidP="001E0064">
            <w:pPr>
              <w:spacing w:before="100" w:after="100"/>
              <w:jc w:val="right"/>
              <w:rPr>
                <w:sz w:val="20"/>
                <w:szCs w:val="20"/>
              </w:rPr>
            </w:pPr>
            <w:r>
              <w:rPr>
                <w:rFonts w:eastAsia="Aptos" w:cs="Aptos"/>
                <w:color w:val="000000"/>
                <w:sz w:val="20"/>
                <w:szCs w:val="20"/>
              </w:rPr>
              <w:t>1.5</w:t>
            </w:r>
          </w:p>
        </w:tc>
        <w:tc>
          <w:tcPr>
            <w:tcW w:w="833" w:type="dxa"/>
            <w:tcBorders>
              <w:top w:val="nil"/>
              <w:left w:val="nil"/>
              <w:bottom w:val="single" w:sz="4" w:space="0" w:color="auto"/>
              <w:right w:val="nil"/>
            </w:tcBorders>
          </w:tcPr>
          <w:p w14:paraId="0BEF7B38" w14:textId="38278E06" w:rsidR="001E0064" w:rsidRPr="00B524C7" w:rsidRDefault="001E0064" w:rsidP="001E0064">
            <w:pPr>
              <w:spacing w:before="100" w:after="100"/>
              <w:jc w:val="right"/>
              <w:rPr>
                <w:sz w:val="20"/>
                <w:szCs w:val="20"/>
              </w:rPr>
            </w:pPr>
            <w:r>
              <w:rPr>
                <w:rFonts w:eastAsia="Aptos" w:cs="Aptos"/>
                <w:color w:val="000000"/>
                <w:sz w:val="20"/>
                <w:szCs w:val="20"/>
              </w:rPr>
              <w:t>13.2</w:t>
            </w:r>
          </w:p>
        </w:tc>
        <w:tc>
          <w:tcPr>
            <w:tcW w:w="833" w:type="dxa"/>
            <w:tcBorders>
              <w:top w:val="nil"/>
              <w:left w:val="nil"/>
              <w:bottom w:val="single" w:sz="4" w:space="0" w:color="auto"/>
              <w:right w:val="nil"/>
            </w:tcBorders>
          </w:tcPr>
          <w:p w14:paraId="7D56BA61" w14:textId="445A799B" w:rsidR="001E0064" w:rsidRPr="00B524C7" w:rsidRDefault="001E0064" w:rsidP="001E0064">
            <w:pPr>
              <w:spacing w:before="100" w:after="100"/>
              <w:jc w:val="right"/>
              <w:rPr>
                <w:sz w:val="20"/>
                <w:szCs w:val="20"/>
              </w:rPr>
            </w:pPr>
            <w:r>
              <w:rPr>
                <w:rFonts w:eastAsia="Aptos" w:cs="Aptos"/>
                <w:color w:val="000000"/>
                <w:sz w:val="20"/>
                <w:szCs w:val="20"/>
              </w:rPr>
              <w:t>3.4</w:t>
            </w:r>
          </w:p>
        </w:tc>
        <w:tc>
          <w:tcPr>
            <w:tcW w:w="832" w:type="dxa"/>
            <w:tcBorders>
              <w:top w:val="nil"/>
              <w:left w:val="nil"/>
              <w:bottom w:val="single" w:sz="4" w:space="0" w:color="auto"/>
              <w:right w:val="nil"/>
            </w:tcBorders>
          </w:tcPr>
          <w:p w14:paraId="03390D6F" w14:textId="6975A576" w:rsidR="001E0064" w:rsidRPr="00B524C7" w:rsidRDefault="001E0064" w:rsidP="001E0064">
            <w:pPr>
              <w:spacing w:before="100" w:after="100"/>
              <w:jc w:val="right"/>
              <w:rPr>
                <w:sz w:val="20"/>
                <w:szCs w:val="20"/>
              </w:rPr>
            </w:pPr>
            <w:r>
              <w:rPr>
                <w:rFonts w:eastAsia="Aptos" w:cs="Aptos"/>
                <w:color w:val="000000"/>
                <w:sz w:val="20"/>
                <w:szCs w:val="20"/>
              </w:rPr>
              <w:t>0.7</w:t>
            </w:r>
          </w:p>
        </w:tc>
        <w:tc>
          <w:tcPr>
            <w:tcW w:w="833" w:type="dxa"/>
            <w:tcBorders>
              <w:top w:val="nil"/>
              <w:left w:val="nil"/>
              <w:bottom w:val="single" w:sz="4" w:space="0" w:color="auto"/>
              <w:right w:val="nil"/>
            </w:tcBorders>
          </w:tcPr>
          <w:p w14:paraId="3EC507E8" w14:textId="306BA5DD" w:rsidR="001E0064" w:rsidRPr="00B524C7" w:rsidRDefault="001E0064" w:rsidP="001E0064">
            <w:pPr>
              <w:spacing w:before="100" w:after="100"/>
              <w:jc w:val="right"/>
              <w:rPr>
                <w:sz w:val="20"/>
                <w:szCs w:val="20"/>
              </w:rPr>
            </w:pPr>
            <w:r>
              <w:rPr>
                <w:rFonts w:eastAsia="Aptos" w:cs="Aptos"/>
                <w:color w:val="000000"/>
                <w:sz w:val="20"/>
                <w:szCs w:val="20"/>
              </w:rPr>
              <w:t>1.8</w:t>
            </w:r>
          </w:p>
        </w:tc>
        <w:tc>
          <w:tcPr>
            <w:tcW w:w="833" w:type="dxa"/>
            <w:tcBorders>
              <w:top w:val="nil"/>
              <w:left w:val="nil"/>
              <w:bottom w:val="single" w:sz="4" w:space="0" w:color="auto"/>
              <w:right w:val="nil"/>
            </w:tcBorders>
          </w:tcPr>
          <w:p w14:paraId="27CD2C0C" w14:textId="1D39ECB6" w:rsidR="001E0064" w:rsidRPr="00B524C7" w:rsidRDefault="001E0064" w:rsidP="001E0064">
            <w:pPr>
              <w:spacing w:before="100" w:after="100"/>
              <w:jc w:val="right"/>
              <w:rPr>
                <w:sz w:val="20"/>
                <w:szCs w:val="20"/>
              </w:rPr>
            </w:pPr>
            <w:r>
              <w:rPr>
                <w:rFonts w:eastAsia="Aptos" w:cs="Aptos"/>
                <w:color w:val="000000"/>
                <w:sz w:val="20"/>
                <w:szCs w:val="20"/>
              </w:rPr>
              <w:t>6.6</w:t>
            </w:r>
          </w:p>
        </w:tc>
        <w:tc>
          <w:tcPr>
            <w:tcW w:w="833" w:type="dxa"/>
            <w:tcBorders>
              <w:top w:val="nil"/>
              <w:left w:val="nil"/>
              <w:bottom w:val="single" w:sz="4" w:space="0" w:color="auto"/>
              <w:right w:val="nil"/>
            </w:tcBorders>
          </w:tcPr>
          <w:p w14:paraId="051F8DE6" w14:textId="79D4DAFE" w:rsidR="001E0064" w:rsidRPr="00B524C7" w:rsidRDefault="001E0064" w:rsidP="001E0064">
            <w:pPr>
              <w:spacing w:before="100" w:after="100"/>
              <w:jc w:val="right"/>
              <w:rPr>
                <w:sz w:val="20"/>
                <w:szCs w:val="20"/>
              </w:rPr>
            </w:pPr>
            <w:r>
              <w:rPr>
                <w:rFonts w:eastAsia="Aptos" w:cs="Aptos"/>
                <w:color w:val="000000"/>
                <w:sz w:val="20"/>
                <w:szCs w:val="20"/>
              </w:rPr>
              <w:t>15.1</w:t>
            </w:r>
          </w:p>
        </w:tc>
        <w:tc>
          <w:tcPr>
            <w:tcW w:w="833" w:type="dxa"/>
            <w:tcBorders>
              <w:top w:val="nil"/>
              <w:left w:val="nil"/>
              <w:bottom w:val="single" w:sz="4" w:space="0" w:color="auto"/>
              <w:right w:val="nil"/>
            </w:tcBorders>
          </w:tcPr>
          <w:p w14:paraId="26935340" w14:textId="1D1AFB57" w:rsidR="001E0064" w:rsidRPr="00B524C7" w:rsidRDefault="001E0064" w:rsidP="001E0064">
            <w:pPr>
              <w:spacing w:before="100" w:after="100"/>
              <w:jc w:val="right"/>
              <w:rPr>
                <w:sz w:val="20"/>
                <w:szCs w:val="20"/>
              </w:rPr>
            </w:pPr>
            <w:r>
              <w:rPr>
                <w:rFonts w:eastAsia="Aptos" w:cs="Aptos"/>
                <w:color w:val="000000"/>
                <w:sz w:val="20"/>
                <w:szCs w:val="20"/>
              </w:rPr>
              <w:t>0.1</w:t>
            </w:r>
          </w:p>
        </w:tc>
        <w:tc>
          <w:tcPr>
            <w:tcW w:w="833" w:type="dxa"/>
            <w:tcBorders>
              <w:top w:val="nil"/>
              <w:left w:val="nil"/>
              <w:bottom w:val="single" w:sz="4" w:space="0" w:color="auto"/>
            </w:tcBorders>
          </w:tcPr>
          <w:p w14:paraId="7CED758B" w14:textId="55A80A71" w:rsidR="001E0064" w:rsidRPr="00B524C7" w:rsidRDefault="001E0064" w:rsidP="001E0064">
            <w:pPr>
              <w:spacing w:before="100" w:after="100"/>
              <w:jc w:val="right"/>
              <w:rPr>
                <w:sz w:val="20"/>
                <w:szCs w:val="20"/>
              </w:rPr>
            </w:pPr>
            <w:r>
              <w:rPr>
                <w:rFonts w:eastAsia="Aptos" w:cs="Aptos"/>
                <w:color w:val="000000"/>
                <w:sz w:val="20"/>
                <w:szCs w:val="20"/>
              </w:rPr>
              <w:t>58.1</w:t>
            </w:r>
          </w:p>
        </w:tc>
      </w:tr>
      <w:tr w:rsidR="001E0064" w14:paraId="0370B8CD" w14:textId="77777777" w:rsidTr="00D46BEC">
        <w:trPr>
          <w:trHeight w:val="283"/>
        </w:trPr>
        <w:tc>
          <w:tcPr>
            <w:tcW w:w="3114" w:type="dxa"/>
            <w:vMerge w:val="restart"/>
            <w:tcBorders>
              <w:right w:val="nil"/>
            </w:tcBorders>
          </w:tcPr>
          <w:p w14:paraId="2D06426A" w14:textId="77777777" w:rsidR="001E0064" w:rsidRPr="00147718" w:rsidRDefault="001E0064" w:rsidP="001E0064">
            <w:pPr>
              <w:spacing w:after="0"/>
              <w:rPr>
                <w:sz w:val="20"/>
                <w:szCs w:val="20"/>
              </w:rPr>
            </w:pPr>
            <w:r w:rsidRPr="00225479">
              <w:rPr>
                <w:sz w:val="20"/>
                <w:szCs w:val="20"/>
              </w:rPr>
              <w:t>Manufacturing</w:t>
            </w:r>
            <w:r w:rsidRPr="00C35DFC">
              <w:rPr>
                <w:sz w:val="20"/>
                <w:szCs w:val="20"/>
                <w:vertAlign w:val="superscript"/>
              </w:rPr>
              <w:t>5</w:t>
            </w:r>
          </w:p>
        </w:tc>
        <w:tc>
          <w:tcPr>
            <w:tcW w:w="2126" w:type="dxa"/>
            <w:tcBorders>
              <w:top w:val="single" w:sz="4" w:space="0" w:color="auto"/>
              <w:left w:val="nil"/>
              <w:bottom w:val="nil"/>
              <w:right w:val="nil"/>
            </w:tcBorders>
          </w:tcPr>
          <w:p w14:paraId="642E9E71" w14:textId="77777777" w:rsidR="001E0064" w:rsidRPr="00147718" w:rsidRDefault="001E0064" w:rsidP="001E0064">
            <w:pPr>
              <w:spacing w:after="0"/>
              <w:rPr>
                <w:sz w:val="20"/>
                <w:szCs w:val="20"/>
              </w:rPr>
            </w:pPr>
            <w:r w:rsidRPr="00147718">
              <w:rPr>
                <w:sz w:val="20"/>
                <w:szCs w:val="20"/>
              </w:rPr>
              <w:t>Agreements</w:t>
            </w:r>
          </w:p>
        </w:tc>
        <w:tc>
          <w:tcPr>
            <w:tcW w:w="832" w:type="dxa"/>
            <w:tcBorders>
              <w:top w:val="single" w:sz="4" w:space="0" w:color="auto"/>
              <w:left w:val="nil"/>
              <w:bottom w:val="nil"/>
              <w:right w:val="nil"/>
            </w:tcBorders>
          </w:tcPr>
          <w:p w14:paraId="6B814F42" w14:textId="4731475E" w:rsidR="001E0064" w:rsidRPr="00B524C7" w:rsidRDefault="001E0064" w:rsidP="001E0064">
            <w:pPr>
              <w:spacing w:before="100" w:after="100"/>
              <w:jc w:val="right"/>
              <w:rPr>
                <w:sz w:val="20"/>
                <w:szCs w:val="20"/>
              </w:rPr>
            </w:pPr>
            <w:r>
              <w:rPr>
                <w:rFonts w:eastAsia="Aptos" w:cs="Aptos"/>
                <w:color w:val="000000"/>
                <w:sz w:val="20"/>
                <w:szCs w:val="20"/>
              </w:rPr>
              <w:t>6</w:t>
            </w:r>
          </w:p>
        </w:tc>
        <w:tc>
          <w:tcPr>
            <w:tcW w:w="833" w:type="dxa"/>
            <w:tcBorders>
              <w:top w:val="single" w:sz="4" w:space="0" w:color="auto"/>
              <w:left w:val="nil"/>
              <w:bottom w:val="nil"/>
              <w:right w:val="nil"/>
            </w:tcBorders>
          </w:tcPr>
          <w:p w14:paraId="5ACA7AA1" w14:textId="0C0D9E33" w:rsidR="001E0064" w:rsidRPr="00B524C7" w:rsidRDefault="001E0064" w:rsidP="001E0064">
            <w:pPr>
              <w:spacing w:before="100" w:after="100"/>
              <w:jc w:val="right"/>
              <w:rPr>
                <w:sz w:val="20"/>
                <w:szCs w:val="20"/>
              </w:rPr>
            </w:pPr>
            <w:r>
              <w:rPr>
                <w:rFonts w:eastAsia="Aptos" w:cs="Aptos"/>
                <w:color w:val="000000"/>
                <w:sz w:val="20"/>
                <w:szCs w:val="20"/>
              </w:rPr>
              <w:t>474</w:t>
            </w:r>
          </w:p>
        </w:tc>
        <w:tc>
          <w:tcPr>
            <w:tcW w:w="833" w:type="dxa"/>
            <w:tcBorders>
              <w:top w:val="single" w:sz="4" w:space="0" w:color="auto"/>
              <w:left w:val="nil"/>
              <w:bottom w:val="nil"/>
              <w:right w:val="nil"/>
            </w:tcBorders>
          </w:tcPr>
          <w:p w14:paraId="24CF62CF" w14:textId="73775E19" w:rsidR="001E0064" w:rsidRPr="00B524C7" w:rsidRDefault="001E0064" w:rsidP="001E0064">
            <w:pPr>
              <w:spacing w:before="100" w:after="100"/>
              <w:jc w:val="right"/>
              <w:rPr>
                <w:sz w:val="20"/>
                <w:szCs w:val="20"/>
              </w:rPr>
            </w:pPr>
            <w:r>
              <w:rPr>
                <w:rFonts w:eastAsia="Aptos" w:cs="Aptos"/>
                <w:color w:val="000000"/>
                <w:sz w:val="20"/>
                <w:szCs w:val="20"/>
              </w:rPr>
              <w:t>9</w:t>
            </w:r>
          </w:p>
        </w:tc>
        <w:tc>
          <w:tcPr>
            <w:tcW w:w="833" w:type="dxa"/>
            <w:tcBorders>
              <w:top w:val="single" w:sz="4" w:space="0" w:color="auto"/>
              <w:left w:val="nil"/>
              <w:bottom w:val="nil"/>
              <w:right w:val="nil"/>
            </w:tcBorders>
          </w:tcPr>
          <w:p w14:paraId="430E5D64" w14:textId="608043F6" w:rsidR="001E0064" w:rsidRPr="00B524C7" w:rsidRDefault="001E0064" w:rsidP="001E0064">
            <w:pPr>
              <w:spacing w:before="100" w:after="100"/>
              <w:jc w:val="right"/>
              <w:rPr>
                <w:sz w:val="20"/>
                <w:szCs w:val="20"/>
              </w:rPr>
            </w:pPr>
            <w:r>
              <w:rPr>
                <w:rFonts w:eastAsia="Aptos" w:cs="Aptos"/>
                <w:color w:val="000000"/>
                <w:sz w:val="20"/>
                <w:szCs w:val="20"/>
              </w:rPr>
              <w:t>273</w:t>
            </w:r>
          </w:p>
        </w:tc>
        <w:tc>
          <w:tcPr>
            <w:tcW w:w="833" w:type="dxa"/>
            <w:tcBorders>
              <w:top w:val="single" w:sz="4" w:space="0" w:color="auto"/>
              <w:left w:val="nil"/>
              <w:bottom w:val="nil"/>
              <w:right w:val="nil"/>
            </w:tcBorders>
          </w:tcPr>
          <w:p w14:paraId="19219607" w14:textId="5DF800E7" w:rsidR="001E0064" w:rsidRPr="00B524C7" w:rsidRDefault="001E0064" w:rsidP="001E0064">
            <w:pPr>
              <w:spacing w:before="100" w:after="100"/>
              <w:jc w:val="right"/>
              <w:rPr>
                <w:sz w:val="20"/>
                <w:szCs w:val="20"/>
              </w:rPr>
            </w:pPr>
            <w:r>
              <w:rPr>
                <w:rFonts w:eastAsia="Aptos" w:cs="Aptos"/>
                <w:color w:val="000000"/>
                <w:sz w:val="20"/>
                <w:szCs w:val="20"/>
              </w:rPr>
              <w:t>151</w:t>
            </w:r>
          </w:p>
        </w:tc>
        <w:tc>
          <w:tcPr>
            <w:tcW w:w="832" w:type="dxa"/>
            <w:tcBorders>
              <w:top w:val="single" w:sz="4" w:space="0" w:color="auto"/>
              <w:left w:val="nil"/>
              <w:bottom w:val="nil"/>
              <w:right w:val="nil"/>
            </w:tcBorders>
          </w:tcPr>
          <w:p w14:paraId="38855612" w14:textId="6159852C" w:rsidR="001E0064" w:rsidRPr="00B524C7" w:rsidRDefault="001E0064" w:rsidP="001E0064">
            <w:pPr>
              <w:spacing w:before="100" w:after="100"/>
              <w:jc w:val="right"/>
              <w:rPr>
                <w:sz w:val="20"/>
                <w:szCs w:val="20"/>
              </w:rPr>
            </w:pPr>
            <w:r>
              <w:rPr>
                <w:rFonts w:eastAsia="Aptos" w:cs="Aptos"/>
                <w:color w:val="000000"/>
                <w:sz w:val="20"/>
                <w:szCs w:val="20"/>
              </w:rPr>
              <w:t>61</w:t>
            </w:r>
          </w:p>
        </w:tc>
        <w:tc>
          <w:tcPr>
            <w:tcW w:w="833" w:type="dxa"/>
            <w:tcBorders>
              <w:top w:val="single" w:sz="4" w:space="0" w:color="auto"/>
              <w:left w:val="nil"/>
              <w:bottom w:val="nil"/>
              <w:right w:val="nil"/>
            </w:tcBorders>
          </w:tcPr>
          <w:p w14:paraId="6E43CDF9" w14:textId="2CC6D472" w:rsidR="001E0064" w:rsidRPr="00B524C7" w:rsidRDefault="001E0064" w:rsidP="001E0064">
            <w:pPr>
              <w:spacing w:before="100" w:after="100"/>
              <w:jc w:val="right"/>
              <w:rPr>
                <w:sz w:val="20"/>
                <w:szCs w:val="20"/>
              </w:rPr>
            </w:pPr>
            <w:r>
              <w:rPr>
                <w:rFonts w:eastAsia="Aptos" w:cs="Aptos"/>
                <w:color w:val="000000"/>
                <w:sz w:val="20"/>
                <w:szCs w:val="20"/>
              </w:rPr>
              <w:t>652</w:t>
            </w:r>
          </w:p>
        </w:tc>
        <w:tc>
          <w:tcPr>
            <w:tcW w:w="833" w:type="dxa"/>
            <w:tcBorders>
              <w:top w:val="single" w:sz="4" w:space="0" w:color="auto"/>
              <w:left w:val="nil"/>
              <w:bottom w:val="nil"/>
              <w:right w:val="nil"/>
            </w:tcBorders>
          </w:tcPr>
          <w:p w14:paraId="3A41B6B4" w14:textId="523AB79D" w:rsidR="001E0064" w:rsidRPr="00B524C7" w:rsidRDefault="001E0064" w:rsidP="001E0064">
            <w:pPr>
              <w:spacing w:before="100" w:after="100"/>
              <w:jc w:val="right"/>
              <w:rPr>
                <w:sz w:val="20"/>
                <w:szCs w:val="20"/>
              </w:rPr>
            </w:pPr>
            <w:r>
              <w:rPr>
                <w:rFonts w:eastAsia="Aptos" w:cs="Aptos"/>
                <w:color w:val="000000"/>
                <w:sz w:val="20"/>
                <w:szCs w:val="20"/>
              </w:rPr>
              <w:t>139</w:t>
            </w:r>
          </w:p>
        </w:tc>
        <w:tc>
          <w:tcPr>
            <w:tcW w:w="833" w:type="dxa"/>
            <w:tcBorders>
              <w:top w:val="single" w:sz="4" w:space="0" w:color="auto"/>
              <w:left w:val="nil"/>
              <w:bottom w:val="nil"/>
              <w:right w:val="nil"/>
            </w:tcBorders>
          </w:tcPr>
          <w:p w14:paraId="060AEAF1" w14:textId="75E2453F" w:rsidR="001E0064" w:rsidRPr="00B524C7" w:rsidRDefault="001E0064" w:rsidP="001E0064">
            <w:pPr>
              <w:spacing w:before="100" w:after="100"/>
              <w:jc w:val="right"/>
              <w:rPr>
                <w:sz w:val="20"/>
                <w:szCs w:val="20"/>
              </w:rPr>
            </w:pPr>
            <w:r>
              <w:rPr>
                <w:rFonts w:eastAsia="Aptos" w:cs="Aptos"/>
                <w:color w:val="000000"/>
                <w:sz w:val="20"/>
                <w:szCs w:val="20"/>
              </w:rPr>
              <w:t>155</w:t>
            </w:r>
          </w:p>
        </w:tc>
        <w:tc>
          <w:tcPr>
            <w:tcW w:w="833" w:type="dxa"/>
            <w:tcBorders>
              <w:top w:val="single" w:sz="4" w:space="0" w:color="auto"/>
              <w:left w:val="nil"/>
              <w:bottom w:val="nil"/>
              <w:right w:val="nil"/>
            </w:tcBorders>
          </w:tcPr>
          <w:p w14:paraId="6BE3C0F7" w14:textId="2F28FD8A" w:rsidR="001E0064" w:rsidRPr="00B524C7" w:rsidRDefault="001E0064" w:rsidP="001E0064">
            <w:pPr>
              <w:spacing w:before="100" w:after="100"/>
              <w:jc w:val="right"/>
              <w:rPr>
                <w:sz w:val="20"/>
                <w:szCs w:val="20"/>
              </w:rPr>
            </w:pPr>
            <w:r>
              <w:rPr>
                <w:rFonts w:eastAsia="Aptos" w:cs="Aptos"/>
                <w:color w:val="000000"/>
                <w:sz w:val="20"/>
                <w:szCs w:val="20"/>
              </w:rPr>
              <w:t>0</w:t>
            </w:r>
          </w:p>
        </w:tc>
        <w:tc>
          <w:tcPr>
            <w:tcW w:w="833" w:type="dxa"/>
            <w:tcBorders>
              <w:top w:val="single" w:sz="4" w:space="0" w:color="auto"/>
              <w:left w:val="nil"/>
              <w:bottom w:val="nil"/>
            </w:tcBorders>
          </w:tcPr>
          <w:p w14:paraId="1B6EC463" w14:textId="2AA56665" w:rsidR="001E0064" w:rsidRPr="00B524C7" w:rsidRDefault="001E0064" w:rsidP="001E0064">
            <w:pPr>
              <w:spacing w:before="100" w:after="100"/>
              <w:jc w:val="right"/>
              <w:rPr>
                <w:sz w:val="20"/>
                <w:szCs w:val="20"/>
              </w:rPr>
            </w:pPr>
            <w:r>
              <w:rPr>
                <w:rFonts w:eastAsia="Aptos" w:cs="Aptos"/>
                <w:color w:val="000000"/>
                <w:sz w:val="20"/>
                <w:szCs w:val="20"/>
              </w:rPr>
              <w:t>1,920</w:t>
            </w:r>
          </w:p>
        </w:tc>
      </w:tr>
      <w:tr w:rsidR="001E0064" w14:paraId="3B4BAEFD" w14:textId="77777777" w:rsidTr="00D46BEC">
        <w:trPr>
          <w:trHeight w:val="283"/>
        </w:trPr>
        <w:tc>
          <w:tcPr>
            <w:tcW w:w="3114" w:type="dxa"/>
            <w:vMerge/>
            <w:tcBorders>
              <w:right w:val="nil"/>
            </w:tcBorders>
          </w:tcPr>
          <w:p w14:paraId="166E31BE" w14:textId="77777777" w:rsidR="001E0064" w:rsidRPr="00147718" w:rsidRDefault="001E0064" w:rsidP="001E0064">
            <w:pPr>
              <w:spacing w:after="0"/>
              <w:rPr>
                <w:sz w:val="20"/>
                <w:szCs w:val="20"/>
              </w:rPr>
            </w:pPr>
          </w:p>
        </w:tc>
        <w:tc>
          <w:tcPr>
            <w:tcW w:w="2126" w:type="dxa"/>
            <w:tcBorders>
              <w:top w:val="nil"/>
              <w:left w:val="nil"/>
              <w:bottom w:val="nil"/>
              <w:right w:val="nil"/>
            </w:tcBorders>
          </w:tcPr>
          <w:p w14:paraId="1C771261" w14:textId="77777777" w:rsidR="001E0064" w:rsidRPr="00147718" w:rsidRDefault="001E0064" w:rsidP="001E0064">
            <w:pPr>
              <w:spacing w:after="0"/>
              <w:rPr>
                <w:sz w:val="20"/>
                <w:szCs w:val="20"/>
              </w:rPr>
            </w:pPr>
            <w:r w:rsidRPr="00147718">
              <w:rPr>
                <w:sz w:val="20"/>
                <w:szCs w:val="20"/>
              </w:rPr>
              <w:t>AAWI (%)</w:t>
            </w:r>
          </w:p>
        </w:tc>
        <w:tc>
          <w:tcPr>
            <w:tcW w:w="832" w:type="dxa"/>
            <w:tcBorders>
              <w:top w:val="nil"/>
              <w:left w:val="nil"/>
              <w:bottom w:val="nil"/>
              <w:right w:val="nil"/>
            </w:tcBorders>
          </w:tcPr>
          <w:p w14:paraId="1F08CA3D" w14:textId="488BAC14" w:rsidR="001E0064" w:rsidRPr="00B524C7" w:rsidRDefault="001E0064" w:rsidP="001E0064">
            <w:pPr>
              <w:spacing w:before="100" w:after="100"/>
              <w:jc w:val="right"/>
              <w:rPr>
                <w:sz w:val="20"/>
                <w:szCs w:val="20"/>
              </w:rPr>
            </w:pPr>
            <w:r>
              <w:rPr>
                <w:rFonts w:eastAsia="Aptos" w:cs="Aptos"/>
                <w:color w:val="000000"/>
                <w:sz w:val="20"/>
                <w:szCs w:val="20"/>
              </w:rPr>
              <w:t>4.1</w:t>
            </w:r>
          </w:p>
        </w:tc>
        <w:tc>
          <w:tcPr>
            <w:tcW w:w="833" w:type="dxa"/>
            <w:tcBorders>
              <w:top w:val="nil"/>
              <w:left w:val="nil"/>
              <w:bottom w:val="nil"/>
              <w:right w:val="nil"/>
            </w:tcBorders>
          </w:tcPr>
          <w:p w14:paraId="2F434613" w14:textId="017AB491" w:rsidR="001E0064" w:rsidRPr="00B524C7" w:rsidRDefault="001E0064" w:rsidP="001E0064">
            <w:pPr>
              <w:spacing w:before="100" w:after="100"/>
              <w:jc w:val="right"/>
              <w:rPr>
                <w:sz w:val="20"/>
                <w:szCs w:val="20"/>
              </w:rPr>
            </w:pPr>
            <w:r>
              <w:rPr>
                <w:rFonts w:eastAsia="Aptos" w:cs="Aptos"/>
                <w:color w:val="000000"/>
                <w:sz w:val="20"/>
                <w:szCs w:val="20"/>
              </w:rPr>
              <w:t>3.8</w:t>
            </w:r>
          </w:p>
        </w:tc>
        <w:tc>
          <w:tcPr>
            <w:tcW w:w="833" w:type="dxa"/>
            <w:tcBorders>
              <w:top w:val="nil"/>
              <w:left w:val="nil"/>
              <w:bottom w:val="nil"/>
              <w:right w:val="nil"/>
            </w:tcBorders>
          </w:tcPr>
          <w:p w14:paraId="42E41E6B" w14:textId="4561D314" w:rsidR="001E0064" w:rsidRPr="00B524C7" w:rsidRDefault="001E0064" w:rsidP="001E0064">
            <w:pPr>
              <w:spacing w:before="100" w:after="100"/>
              <w:jc w:val="right"/>
              <w:rPr>
                <w:sz w:val="20"/>
                <w:szCs w:val="20"/>
              </w:rPr>
            </w:pPr>
            <w:r>
              <w:rPr>
                <w:rFonts w:eastAsia="Aptos" w:cs="Aptos"/>
                <w:color w:val="000000"/>
                <w:sz w:val="20"/>
                <w:szCs w:val="20"/>
              </w:rPr>
              <w:t>4.0</w:t>
            </w:r>
          </w:p>
        </w:tc>
        <w:tc>
          <w:tcPr>
            <w:tcW w:w="833" w:type="dxa"/>
            <w:tcBorders>
              <w:top w:val="nil"/>
              <w:left w:val="nil"/>
              <w:bottom w:val="nil"/>
              <w:right w:val="nil"/>
            </w:tcBorders>
          </w:tcPr>
          <w:p w14:paraId="446FCEB4" w14:textId="33BC0EA8" w:rsidR="001E0064" w:rsidRPr="00B524C7" w:rsidRDefault="001E0064" w:rsidP="001E0064">
            <w:pPr>
              <w:spacing w:before="100" w:after="100"/>
              <w:jc w:val="right"/>
              <w:rPr>
                <w:sz w:val="20"/>
                <w:szCs w:val="20"/>
              </w:rPr>
            </w:pPr>
            <w:r>
              <w:rPr>
                <w:rFonts w:eastAsia="Aptos" w:cs="Aptos"/>
                <w:color w:val="000000"/>
                <w:sz w:val="20"/>
                <w:szCs w:val="20"/>
              </w:rPr>
              <w:t>4.0</w:t>
            </w:r>
          </w:p>
        </w:tc>
        <w:tc>
          <w:tcPr>
            <w:tcW w:w="833" w:type="dxa"/>
            <w:tcBorders>
              <w:top w:val="nil"/>
              <w:left w:val="nil"/>
              <w:bottom w:val="nil"/>
              <w:right w:val="nil"/>
            </w:tcBorders>
          </w:tcPr>
          <w:p w14:paraId="1059B572" w14:textId="0E4796B5" w:rsidR="001E0064" w:rsidRPr="00B524C7" w:rsidRDefault="001E0064" w:rsidP="001E0064">
            <w:pPr>
              <w:spacing w:before="100" w:after="100"/>
              <w:jc w:val="right"/>
              <w:rPr>
                <w:sz w:val="20"/>
                <w:szCs w:val="20"/>
              </w:rPr>
            </w:pPr>
            <w:r>
              <w:rPr>
                <w:rFonts w:eastAsia="Aptos" w:cs="Aptos"/>
                <w:color w:val="000000"/>
                <w:sz w:val="20"/>
                <w:szCs w:val="20"/>
              </w:rPr>
              <w:t>3.9</w:t>
            </w:r>
          </w:p>
        </w:tc>
        <w:tc>
          <w:tcPr>
            <w:tcW w:w="832" w:type="dxa"/>
            <w:tcBorders>
              <w:top w:val="nil"/>
              <w:left w:val="nil"/>
              <w:bottom w:val="nil"/>
              <w:right w:val="nil"/>
            </w:tcBorders>
          </w:tcPr>
          <w:p w14:paraId="5C929906" w14:textId="4256C9A4" w:rsidR="001E0064" w:rsidRPr="00B524C7" w:rsidRDefault="001E0064" w:rsidP="001E0064">
            <w:pPr>
              <w:spacing w:before="100" w:after="100"/>
              <w:jc w:val="right"/>
              <w:rPr>
                <w:sz w:val="20"/>
                <w:szCs w:val="20"/>
              </w:rPr>
            </w:pPr>
            <w:r>
              <w:rPr>
                <w:rFonts w:eastAsia="Aptos" w:cs="Aptos"/>
                <w:color w:val="000000"/>
                <w:sz w:val="20"/>
                <w:szCs w:val="20"/>
              </w:rPr>
              <w:t>3.7</w:t>
            </w:r>
          </w:p>
        </w:tc>
        <w:tc>
          <w:tcPr>
            <w:tcW w:w="833" w:type="dxa"/>
            <w:tcBorders>
              <w:top w:val="nil"/>
              <w:left w:val="nil"/>
              <w:bottom w:val="nil"/>
              <w:right w:val="nil"/>
            </w:tcBorders>
          </w:tcPr>
          <w:p w14:paraId="7F05675F" w14:textId="62D0E5FD" w:rsidR="001E0064" w:rsidRPr="00B524C7" w:rsidRDefault="001E0064" w:rsidP="001E0064">
            <w:pPr>
              <w:spacing w:before="100" w:after="100"/>
              <w:jc w:val="right"/>
              <w:rPr>
                <w:sz w:val="20"/>
                <w:szCs w:val="20"/>
              </w:rPr>
            </w:pPr>
            <w:r>
              <w:rPr>
                <w:rFonts w:eastAsia="Aptos" w:cs="Aptos"/>
                <w:color w:val="000000"/>
                <w:sz w:val="20"/>
                <w:szCs w:val="20"/>
              </w:rPr>
              <w:t>3.8</w:t>
            </w:r>
          </w:p>
        </w:tc>
        <w:tc>
          <w:tcPr>
            <w:tcW w:w="833" w:type="dxa"/>
            <w:tcBorders>
              <w:top w:val="nil"/>
              <w:left w:val="nil"/>
              <w:bottom w:val="nil"/>
              <w:right w:val="nil"/>
            </w:tcBorders>
          </w:tcPr>
          <w:p w14:paraId="0D5BB2CF" w14:textId="31A2F666" w:rsidR="001E0064" w:rsidRPr="00B524C7" w:rsidRDefault="001E0064" w:rsidP="001E0064">
            <w:pPr>
              <w:spacing w:before="100" w:after="100"/>
              <w:jc w:val="right"/>
              <w:rPr>
                <w:sz w:val="20"/>
                <w:szCs w:val="20"/>
              </w:rPr>
            </w:pPr>
            <w:r>
              <w:rPr>
                <w:rFonts w:eastAsia="Aptos" w:cs="Aptos"/>
                <w:color w:val="000000"/>
                <w:sz w:val="20"/>
                <w:szCs w:val="20"/>
              </w:rPr>
              <w:t>3.7</w:t>
            </w:r>
          </w:p>
        </w:tc>
        <w:tc>
          <w:tcPr>
            <w:tcW w:w="833" w:type="dxa"/>
            <w:tcBorders>
              <w:top w:val="nil"/>
              <w:left w:val="nil"/>
              <w:bottom w:val="nil"/>
              <w:right w:val="nil"/>
            </w:tcBorders>
          </w:tcPr>
          <w:p w14:paraId="11E75617" w14:textId="04876F36" w:rsidR="001E0064" w:rsidRPr="00B524C7" w:rsidRDefault="001E0064" w:rsidP="001E0064">
            <w:pPr>
              <w:spacing w:before="100" w:after="100"/>
              <w:jc w:val="right"/>
              <w:rPr>
                <w:sz w:val="20"/>
                <w:szCs w:val="20"/>
              </w:rPr>
            </w:pPr>
            <w:r>
              <w:rPr>
                <w:rFonts w:eastAsia="Aptos" w:cs="Aptos"/>
                <w:color w:val="000000"/>
                <w:sz w:val="20"/>
                <w:szCs w:val="20"/>
              </w:rPr>
              <w:t>3.8</w:t>
            </w:r>
          </w:p>
        </w:tc>
        <w:tc>
          <w:tcPr>
            <w:tcW w:w="833" w:type="dxa"/>
            <w:tcBorders>
              <w:top w:val="nil"/>
              <w:left w:val="nil"/>
              <w:bottom w:val="nil"/>
              <w:right w:val="nil"/>
            </w:tcBorders>
          </w:tcPr>
          <w:p w14:paraId="72DE6E3E" w14:textId="5293752B" w:rsidR="001E0064" w:rsidRPr="00B524C7" w:rsidRDefault="001E0064" w:rsidP="001E0064">
            <w:pPr>
              <w:spacing w:before="100" w:after="100"/>
              <w:jc w:val="right"/>
              <w:rPr>
                <w:sz w:val="20"/>
                <w:szCs w:val="20"/>
              </w:rPr>
            </w:pPr>
            <w:r>
              <w:rPr>
                <w:rFonts w:eastAsia="Aptos" w:cs="Aptos"/>
                <w:color w:val="000000"/>
                <w:sz w:val="20"/>
                <w:szCs w:val="20"/>
              </w:rPr>
              <w:t>*</w:t>
            </w:r>
          </w:p>
        </w:tc>
        <w:tc>
          <w:tcPr>
            <w:tcW w:w="833" w:type="dxa"/>
            <w:tcBorders>
              <w:top w:val="nil"/>
              <w:left w:val="nil"/>
              <w:bottom w:val="nil"/>
            </w:tcBorders>
          </w:tcPr>
          <w:p w14:paraId="5A384213" w14:textId="26560643" w:rsidR="001E0064" w:rsidRPr="00B524C7" w:rsidRDefault="001E0064" w:rsidP="001E0064">
            <w:pPr>
              <w:spacing w:before="100" w:after="100"/>
              <w:jc w:val="right"/>
              <w:rPr>
                <w:sz w:val="20"/>
                <w:szCs w:val="20"/>
              </w:rPr>
            </w:pPr>
            <w:r>
              <w:rPr>
                <w:rFonts w:eastAsia="Aptos" w:cs="Aptos"/>
                <w:color w:val="000000"/>
                <w:sz w:val="20"/>
                <w:szCs w:val="20"/>
              </w:rPr>
              <w:t>3.9</w:t>
            </w:r>
          </w:p>
        </w:tc>
      </w:tr>
      <w:tr w:rsidR="001E0064" w14:paraId="29990A08" w14:textId="77777777" w:rsidTr="00D46BEC">
        <w:trPr>
          <w:trHeight w:val="283"/>
        </w:trPr>
        <w:tc>
          <w:tcPr>
            <w:tcW w:w="3114" w:type="dxa"/>
            <w:vMerge/>
            <w:tcBorders>
              <w:right w:val="nil"/>
            </w:tcBorders>
          </w:tcPr>
          <w:p w14:paraId="618502D0" w14:textId="77777777" w:rsidR="001E0064" w:rsidRPr="00147718" w:rsidRDefault="001E0064" w:rsidP="001E0064">
            <w:pPr>
              <w:spacing w:after="0"/>
              <w:rPr>
                <w:sz w:val="20"/>
                <w:szCs w:val="20"/>
              </w:rPr>
            </w:pPr>
          </w:p>
        </w:tc>
        <w:tc>
          <w:tcPr>
            <w:tcW w:w="2126" w:type="dxa"/>
            <w:tcBorders>
              <w:top w:val="nil"/>
              <w:left w:val="nil"/>
              <w:bottom w:val="nil"/>
              <w:right w:val="nil"/>
            </w:tcBorders>
          </w:tcPr>
          <w:p w14:paraId="46C9DCC6" w14:textId="77777777" w:rsidR="001E0064" w:rsidRPr="00147718" w:rsidRDefault="001E0064" w:rsidP="001E0064">
            <w:pPr>
              <w:spacing w:after="0"/>
              <w:rPr>
                <w:sz w:val="20"/>
                <w:szCs w:val="20"/>
              </w:rPr>
            </w:pPr>
            <w:r w:rsidRPr="00147718">
              <w:rPr>
                <w:sz w:val="20"/>
                <w:szCs w:val="20"/>
              </w:rPr>
              <w:t>Duration (years)</w:t>
            </w:r>
          </w:p>
        </w:tc>
        <w:tc>
          <w:tcPr>
            <w:tcW w:w="832" w:type="dxa"/>
            <w:tcBorders>
              <w:top w:val="nil"/>
              <w:left w:val="nil"/>
              <w:bottom w:val="nil"/>
              <w:right w:val="nil"/>
            </w:tcBorders>
          </w:tcPr>
          <w:p w14:paraId="49277165" w14:textId="31554752" w:rsidR="001E0064" w:rsidRPr="00B524C7" w:rsidRDefault="001E0064" w:rsidP="001E0064">
            <w:pPr>
              <w:spacing w:before="100" w:after="100"/>
              <w:jc w:val="right"/>
              <w:rPr>
                <w:sz w:val="20"/>
                <w:szCs w:val="20"/>
              </w:rPr>
            </w:pPr>
            <w:r>
              <w:rPr>
                <w:rFonts w:eastAsia="Aptos" w:cs="Aptos"/>
                <w:color w:val="000000"/>
                <w:sz w:val="20"/>
                <w:szCs w:val="20"/>
              </w:rPr>
              <w:t>3.2</w:t>
            </w:r>
          </w:p>
        </w:tc>
        <w:tc>
          <w:tcPr>
            <w:tcW w:w="833" w:type="dxa"/>
            <w:tcBorders>
              <w:top w:val="nil"/>
              <w:left w:val="nil"/>
              <w:bottom w:val="nil"/>
              <w:right w:val="nil"/>
            </w:tcBorders>
          </w:tcPr>
          <w:p w14:paraId="093604E3" w14:textId="5B6DCE54" w:rsidR="001E0064" w:rsidRPr="00B524C7" w:rsidRDefault="001E0064" w:rsidP="001E0064">
            <w:pPr>
              <w:spacing w:before="100" w:after="100"/>
              <w:jc w:val="right"/>
              <w:rPr>
                <w:sz w:val="20"/>
                <w:szCs w:val="20"/>
              </w:rPr>
            </w:pPr>
            <w:r>
              <w:rPr>
                <w:rFonts w:eastAsia="Aptos" w:cs="Aptos"/>
                <w:color w:val="000000"/>
                <w:sz w:val="20"/>
                <w:szCs w:val="20"/>
              </w:rPr>
              <w:t>3.0</w:t>
            </w:r>
          </w:p>
        </w:tc>
        <w:tc>
          <w:tcPr>
            <w:tcW w:w="833" w:type="dxa"/>
            <w:tcBorders>
              <w:top w:val="nil"/>
              <w:left w:val="nil"/>
              <w:bottom w:val="nil"/>
              <w:right w:val="nil"/>
            </w:tcBorders>
          </w:tcPr>
          <w:p w14:paraId="78664018" w14:textId="54EB729E" w:rsidR="001E0064" w:rsidRPr="00B524C7" w:rsidRDefault="001E0064" w:rsidP="001E0064">
            <w:pPr>
              <w:spacing w:before="100" w:after="100"/>
              <w:jc w:val="right"/>
              <w:rPr>
                <w:sz w:val="20"/>
                <w:szCs w:val="20"/>
              </w:rPr>
            </w:pPr>
            <w:r>
              <w:rPr>
                <w:rFonts w:eastAsia="Aptos" w:cs="Aptos"/>
                <w:color w:val="000000"/>
                <w:sz w:val="20"/>
                <w:szCs w:val="20"/>
              </w:rPr>
              <w:t>3.7</w:t>
            </w:r>
          </w:p>
        </w:tc>
        <w:tc>
          <w:tcPr>
            <w:tcW w:w="833" w:type="dxa"/>
            <w:tcBorders>
              <w:top w:val="nil"/>
              <w:left w:val="nil"/>
              <w:bottom w:val="nil"/>
              <w:right w:val="nil"/>
            </w:tcBorders>
          </w:tcPr>
          <w:p w14:paraId="05B5CB70" w14:textId="508B1826" w:rsidR="001E0064" w:rsidRPr="00B524C7" w:rsidRDefault="001E0064" w:rsidP="001E0064">
            <w:pPr>
              <w:spacing w:before="100" w:after="100"/>
              <w:jc w:val="right"/>
              <w:rPr>
                <w:sz w:val="20"/>
                <w:szCs w:val="20"/>
              </w:rPr>
            </w:pPr>
            <w:r>
              <w:rPr>
                <w:rFonts w:eastAsia="Aptos" w:cs="Aptos"/>
                <w:color w:val="000000"/>
                <w:sz w:val="20"/>
                <w:szCs w:val="20"/>
              </w:rPr>
              <w:t>3.1</w:t>
            </w:r>
          </w:p>
        </w:tc>
        <w:tc>
          <w:tcPr>
            <w:tcW w:w="833" w:type="dxa"/>
            <w:tcBorders>
              <w:top w:val="nil"/>
              <w:left w:val="nil"/>
              <w:bottom w:val="nil"/>
              <w:right w:val="nil"/>
            </w:tcBorders>
          </w:tcPr>
          <w:p w14:paraId="2A4A3EC3" w14:textId="6B6D49BC" w:rsidR="001E0064" w:rsidRPr="00B524C7" w:rsidRDefault="001E0064" w:rsidP="001E0064">
            <w:pPr>
              <w:spacing w:before="100" w:after="100"/>
              <w:jc w:val="right"/>
              <w:rPr>
                <w:sz w:val="20"/>
                <w:szCs w:val="20"/>
              </w:rPr>
            </w:pPr>
            <w:r>
              <w:rPr>
                <w:rFonts w:eastAsia="Aptos" w:cs="Aptos"/>
                <w:color w:val="000000"/>
                <w:sz w:val="20"/>
                <w:szCs w:val="20"/>
              </w:rPr>
              <w:t>2.9</w:t>
            </w:r>
          </w:p>
        </w:tc>
        <w:tc>
          <w:tcPr>
            <w:tcW w:w="832" w:type="dxa"/>
            <w:tcBorders>
              <w:top w:val="nil"/>
              <w:left w:val="nil"/>
              <w:bottom w:val="nil"/>
              <w:right w:val="nil"/>
            </w:tcBorders>
          </w:tcPr>
          <w:p w14:paraId="7D5685B8" w14:textId="16827E8F" w:rsidR="001E0064" w:rsidRPr="00B524C7" w:rsidRDefault="001E0064" w:rsidP="001E0064">
            <w:pPr>
              <w:spacing w:before="100" w:after="100"/>
              <w:jc w:val="right"/>
              <w:rPr>
                <w:sz w:val="20"/>
                <w:szCs w:val="20"/>
              </w:rPr>
            </w:pPr>
            <w:r>
              <w:rPr>
                <w:rFonts w:eastAsia="Aptos" w:cs="Aptos"/>
                <w:color w:val="000000"/>
                <w:sz w:val="20"/>
                <w:szCs w:val="20"/>
              </w:rPr>
              <w:t>2.6</w:t>
            </w:r>
          </w:p>
        </w:tc>
        <w:tc>
          <w:tcPr>
            <w:tcW w:w="833" w:type="dxa"/>
            <w:tcBorders>
              <w:top w:val="nil"/>
              <w:left w:val="nil"/>
              <w:bottom w:val="nil"/>
              <w:right w:val="nil"/>
            </w:tcBorders>
          </w:tcPr>
          <w:p w14:paraId="7B54DD99" w14:textId="03140D2E" w:rsidR="001E0064" w:rsidRPr="00B524C7" w:rsidRDefault="001E0064" w:rsidP="001E0064">
            <w:pPr>
              <w:spacing w:before="100" w:after="100"/>
              <w:jc w:val="right"/>
              <w:rPr>
                <w:sz w:val="20"/>
                <w:szCs w:val="20"/>
              </w:rPr>
            </w:pPr>
            <w:r>
              <w:rPr>
                <w:rFonts w:eastAsia="Aptos" w:cs="Aptos"/>
                <w:color w:val="000000"/>
                <w:sz w:val="20"/>
                <w:szCs w:val="20"/>
              </w:rPr>
              <w:t>2.9</w:t>
            </w:r>
          </w:p>
        </w:tc>
        <w:tc>
          <w:tcPr>
            <w:tcW w:w="833" w:type="dxa"/>
            <w:tcBorders>
              <w:top w:val="nil"/>
              <w:left w:val="nil"/>
              <w:bottom w:val="nil"/>
              <w:right w:val="nil"/>
            </w:tcBorders>
          </w:tcPr>
          <w:p w14:paraId="01C63D3B" w14:textId="53D38444" w:rsidR="001E0064" w:rsidRPr="00B524C7" w:rsidRDefault="001E0064" w:rsidP="001E0064">
            <w:pPr>
              <w:spacing w:before="100" w:after="100"/>
              <w:jc w:val="right"/>
              <w:rPr>
                <w:sz w:val="20"/>
                <w:szCs w:val="20"/>
              </w:rPr>
            </w:pPr>
            <w:r>
              <w:rPr>
                <w:rFonts w:eastAsia="Aptos" w:cs="Aptos"/>
                <w:color w:val="000000"/>
                <w:sz w:val="20"/>
                <w:szCs w:val="20"/>
              </w:rPr>
              <w:t>3.2</w:t>
            </w:r>
          </w:p>
        </w:tc>
        <w:tc>
          <w:tcPr>
            <w:tcW w:w="833" w:type="dxa"/>
            <w:tcBorders>
              <w:top w:val="nil"/>
              <w:left w:val="nil"/>
              <w:bottom w:val="nil"/>
              <w:right w:val="nil"/>
            </w:tcBorders>
          </w:tcPr>
          <w:p w14:paraId="2D27C3A5" w14:textId="5AC21EB1" w:rsidR="001E0064" w:rsidRPr="00B524C7" w:rsidRDefault="001E0064" w:rsidP="001E0064">
            <w:pPr>
              <w:spacing w:before="100" w:after="100"/>
              <w:jc w:val="right"/>
              <w:rPr>
                <w:sz w:val="20"/>
                <w:szCs w:val="20"/>
              </w:rPr>
            </w:pPr>
            <w:r>
              <w:rPr>
                <w:rFonts w:eastAsia="Aptos" w:cs="Aptos"/>
                <w:color w:val="000000"/>
                <w:sz w:val="20"/>
                <w:szCs w:val="20"/>
              </w:rPr>
              <w:t>3.0</w:t>
            </w:r>
          </w:p>
        </w:tc>
        <w:tc>
          <w:tcPr>
            <w:tcW w:w="833" w:type="dxa"/>
            <w:tcBorders>
              <w:top w:val="nil"/>
              <w:left w:val="nil"/>
              <w:bottom w:val="nil"/>
              <w:right w:val="nil"/>
            </w:tcBorders>
          </w:tcPr>
          <w:p w14:paraId="69896828" w14:textId="7E02CAE2" w:rsidR="001E0064" w:rsidRPr="00B524C7" w:rsidRDefault="001E0064" w:rsidP="001E0064">
            <w:pPr>
              <w:spacing w:before="100" w:after="100"/>
              <w:jc w:val="right"/>
              <w:rPr>
                <w:sz w:val="20"/>
                <w:szCs w:val="20"/>
              </w:rPr>
            </w:pPr>
            <w:r>
              <w:rPr>
                <w:rFonts w:eastAsia="Aptos" w:cs="Aptos"/>
                <w:color w:val="000000"/>
                <w:sz w:val="20"/>
                <w:szCs w:val="20"/>
              </w:rPr>
              <w:t>0.0</w:t>
            </w:r>
          </w:p>
        </w:tc>
        <w:tc>
          <w:tcPr>
            <w:tcW w:w="833" w:type="dxa"/>
            <w:tcBorders>
              <w:top w:val="nil"/>
              <w:left w:val="nil"/>
              <w:bottom w:val="nil"/>
            </w:tcBorders>
          </w:tcPr>
          <w:p w14:paraId="576DC7DB" w14:textId="4D3AFC73" w:rsidR="001E0064" w:rsidRPr="00B524C7" w:rsidRDefault="001E0064" w:rsidP="001E0064">
            <w:pPr>
              <w:spacing w:before="100" w:after="100"/>
              <w:jc w:val="right"/>
              <w:rPr>
                <w:sz w:val="20"/>
                <w:szCs w:val="20"/>
              </w:rPr>
            </w:pPr>
            <w:r>
              <w:rPr>
                <w:rFonts w:eastAsia="Aptos" w:cs="Aptos"/>
                <w:color w:val="000000"/>
                <w:sz w:val="20"/>
                <w:szCs w:val="20"/>
              </w:rPr>
              <w:t>3.0</w:t>
            </w:r>
          </w:p>
        </w:tc>
      </w:tr>
      <w:tr w:rsidR="001E0064" w14:paraId="64EF1B90" w14:textId="77777777" w:rsidTr="00D46BEC">
        <w:trPr>
          <w:trHeight w:val="283"/>
        </w:trPr>
        <w:tc>
          <w:tcPr>
            <w:tcW w:w="3114" w:type="dxa"/>
            <w:vMerge/>
            <w:tcBorders>
              <w:right w:val="nil"/>
            </w:tcBorders>
          </w:tcPr>
          <w:p w14:paraId="6F2296D7" w14:textId="77777777" w:rsidR="001E0064" w:rsidRPr="00147718" w:rsidRDefault="001E0064" w:rsidP="001E0064">
            <w:pPr>
              <w:spacing w:after="0"/>
              <w:rPr>
                <w:sz w:val="20"/>
                <w:szCs w:val="20"/>
              </w:rPr>
            </w:pPr>
          </w:p>
        </w:tc>
        <w:tc>
          <w:tcPr>
            <w:tcW w:w="2126" w:type="dxa"/>
            <w:tcBorders>
              <w:top w:val="nil"/>
              <w:left w:val="nil"/>
              <w:bottom w:val="single" w:sz="4" w:space="0" w:color="auto"/>
              <w:right w:val="nil"/>
            </w:tcBorders>
          </w:tcPr>
          <w:p w14:paraId="1D01B051" w14:textId="77777777" w:rsidR="001E0064" w:rsidRPr="00147718" w:rsidRDefault="001E0064" w:rsidP="001E0064">
            <w:pPr>
              <w:spacing w:after="0"/>
              <w:rPr>
                <w:sz w:val="20"/>
                <w:szCs w:val="20"/>
              </w:rPr>
            </w:pPr>
            <w:r w:rsidRPr="00147718">
              <w:rPr>
                <w:sz w:val="20"/>
                <w:szCs w:val="20"/>
              </w:rPr>
              <w:t>Employees (‘000)</w:t>
            </w:r>
          </w:p>
        </w:tc>
        <w:tc>
          <w:tcPr>
            <w:tcW w:w="832" w:type="dxa"/>
            <w:tcBorders>
              <w:top w:val="nil"/>
              <w:left w:val="nil"/>
              <w:bottom w:val="single" w:sz="4" w:space="0" w:color="auto"/>
              <w:right w:val="nil"/>
            </w:tcBorders>
          </w:tcPr>
          <w:p w14:paraId="64D5D0CA" w14:textId="2F9DD647" w:rsidR="001E0064" w:rsidRPr="00B524C7" w:rsidRDefault="001E0064" w:rsidP="001E0064">
            <w:pPr>
              <w:spacing w:before="100" w:after="100"/>
              <w:jc w:val="right"/>
              <w:rPr>
                <w:sz w:val="20"/>
                <w:szCs w:val="20"/>
              </w:rPr>
            </w:pPr>
            <w:r>
              <w:rPr>
                <w:rFonts w:eastAsia="Aptos" w:cs="Aptos"/>
                <w:color w:val="000000"/>
                <w:sz w:val="20"/>
                <w:szCs w:val="20"/>
              </w:rPr>
              <w:t>0.5</w:t>
            </w:r>
          </w:p>
        </w:tc>
        <w:tc>
          <w:tcPr>
            <w:tcW w:w="833" w:type="dxa"/>
            <w:tcBorders>
              <w:top w:val="nil"/>
              <w:left w:val="nil"/>
              <w:bottom w:val="single" w:sz="4" w:space="0" w:color="auto"/>
              <w:right w:val="nil"/>
            </w:tcBorders>
          </w:tcPr>
          <w:p w14:paraId="79B7CC84" w14:textId="1E915A70" w:rsidR="001E0064" w:rsidRPr="00B524C7" w:rsidRDefault="001E0064" w:rsidP="001E0064">
            <w:pPr>
              <w:spacing w:before="100" w:after="100"/>
              <w:jc w:val="right"/>
              <w:rPr>
                <w:sz w:val="20"/>
                <w:szCs w:val="20"/>
              </w:rPr>
            </w:pPr>
            <w:r>
              <w:rPr>
                <w:rFonts w:eastAsia="Aptos" w:cs="Aptos"/>
                <w:color w:val="000000"/>
                <w:sz w:val="20"/>
                <w:szCs w:val="20"/>
              </w:rPr>
              <w:t>37.0</w:t>
            </w:r>
          </w:p>
        </w:tc>
        <w:tc>
          <w:tcPr>
            <w:tcW w:w="833" w:type="dxa"/>
            <w:tcBorders>
              <w:top w:val="nil"/>
              <w:left w:val="nil"/>
              <w:bottom w:val="single" w:sz="4" w:space="0" w:color="auto"/>
              <w:right w:val="nil"/>
            </w:tcBorders>
          </w:tcPr>
          <w:p w14:paraId="1B2DDCD1" w14:textId="6798F4C2" w:rsidR="001E0064" w:rsidRPr="00B524C7" w:rsidRDefault="001E0064" w:rsidP="001E0064">
            <w:pPr>
              <w:spacing w:before="100" w:after="100"/>
              <w:jc w:val="right"/>
              <w:rPr>
                <w:sz w:val="20"/>
                <w:szCs w:val="20"/>
              </w:rPr>
            </w:pPr>
            <w:r>
              <w:rPr>
                <w:rFonts w:eastAsia="Aptos" w:cs="Aptos"/>
                <w:color w:val="000000"/>
                <w:sz w:val="20"/>
                <w:szCs w:val="20"/>
              </w:rPr>
              <w:t>0.3</w:t>
            </w:r>
          </w:p>
        </w:tc>
        <w:tc>
          <w:tcPr>
            <w:tcW w:w="833" w:type="dxa"/>
            <w:tcBorders>
              <w:top w:val="nil"/>
              <w:left w:val="nil"/>
              <w:bottom w:val="single" w:sz="4" w:space="0" w:color="auto"/>
              <w:right w:val="nil"/>
            </w:tcBorders>
          </w:tcPr>
          <w:p w14:paraId="497CF0F4" w14:textId="032A50D6" w:rsidR="001E0064" w:rsidRPr="00B524C7" w:rsidRDefault="001E0064" w:rsidP="001E0064">
            <w:pPr>
              <w:spacing w:before="100" w:after="100"/>
              <w:jc w:val="right"/>
              <w:rPr>
                <w:sz w:val="20"/>
                <w:szCs w:val="20"/>
              </w:rPr>
            </w:pPr>
            <w:r>
              <w:rPr>
                <w:rFonts w:eastAsia="Aptos" w:cs="Aptos"/>
                <w:color w:val="000000"/>
                <w:sz w:val="20"/>
                <w:szCs w:val="20"/>
              </w:rPr>
              <w:t>26.8</w:t>
            </w:r>
          </w:p>
        </w:tc>
        <w:tc>
          <w:tcPr>
            <w:tcW w:w="833" w:type="dxa"/>
            <w:tcBorders>
              <w:top w:val="nil"/>
              <w:left w:val="nil"/>
              <w:bottom w:val="single" w:sz="4" w:space="0" w:color="auto"/>
              <w:right w:val="nil"/>
            </w:tcBorders>
          </w:tcPr>
          <w:p w14:paraId="59348EDD" w14:textId="5AB2A309" w:rsidR="001E0064" w:rsidRPr="00B524C7" w:rsidRDefault="001E0064" w:rsidP="001E0064">
            <w:pPr>
              <w:spacing w:before="100" w:after="100"/>
              <w:jc w:val="right"/>
              <w:rPr>
                <w:sz w:val="20"/>
                <w:szCs w:val="20"/>
              </w:rPr>
            </w:pPr>
            <w:r>
              <w:rPr>
                <w:rFonts w:eastAsia="Aptos" w:cs="Aptos"/>
                <w:color w:val="000000"/>
                <w:sz w:val="20"/>
                <w:szCs w:val="20"/>
              </w:rPr>
              <w:t>15.1</w:t>
            </w:r>
          </w:p>
        </w:tc>
        <w:tc>
          <w:tcPr>
            <w:tcW w:w="832" w:type="dxa"/>
            <w:tcBorders>
              <w:top w:val="nil"/>
              <w:left w:val="nil"/>
              <w:bottom w:val="single" w:sz="4" w:space="0" w:color="auto"/>
              <w:right w:val="nil"/>
            </w:tcBorders>
          </w:tcPr>
          <w:p w14:paraId="5059A666" w14:textId="273DEF98" w:rsidR="001E0064" w:rsidRPr="00B524C7" w:rsidRDefault="001E0064" w:rsidP="001E0064">
            <w:pPr>
              <w:spacing w:before="100" w:after="100"/>
              <w:jc w:val="right"/>
              <w:rPr>
                <w:sz w:val="20"/>
                <w:szCs w:val="20"/>
              </w:rPr>
            </w:pPr>
            <w:r>
              <w:rPr>
                <w:rFonts w:eastAsia="Aptos" w:cs="Aptos"/>
                <w:color w:val="000000"/>
                <w:sz w:val="20"/>
                <w:szCs w:val="20"/>
              </w:rPr>
              <w:t>3.7</w:t>
            </w:r>
          </w:p>
        </w:tc>
        <w:tc>
          <w:tcPr>
            <w:tcW w:w="833" w:type="dxa"/>
            <w:tcBorders>
              <w:top w:val="nil"/>
              <w:left w:val="nil"/>
              <w:bottom w:val="single" w:sz="4" w:space="0" w:color="auto"/>
              <w:right w:val="nil"/>
            </w:tcBorders>
          </w:tcPr>
          <w:p w14:paraId="1A518966" w14:textId="334A5143" w:rsidR="001E0064" w:rsidRPr="00B524C7" w:rsidRDefault="001E0064" w:rsidP="001E0064">
            <w:pPr>
              <w:spacing w:before="100" w:after="100"/>
              <w:jc w:val="right"/>
              <w:rPr>
                <w:sz w:val="20"/>
                <w:szCs w:val="20"/>
              </w:rPr>
            </w:pPr>
            <w:r>
              <w:rPr>
                <w:rFonts w:eastAsia="Aptos" w:cs="Aptos"/>
                <w:color w:val="000000"/>
                <w:sz w:val="20"/>
                <w:szCs w:val="20"/>
              </w:rPr>
              <w:t>46.8</w:t>
            </w:r>
          </w:p>
        </w:tc>
        <w:tc>
          <w:tcPr>
            <w:tcW w:w="833" w:type="dxa"/>
            <w:tcBorders>
              <w:top w:val="nil"/>
              <w:left w:val="nil"/>
              <w:bottom w:val="single" w:sz="4" w:space="0" w:color="auto"/>
              <w:right w:val="nil"/>
            </w:tcBorders>
          </w:tcPr>
          <w:p w14:paraId="4510C893" w14:textId="7485FD0A" w:rsidR="001E0064" w:rsidRPr="00B524C7" w:rsidRDefault="001E0064" w:rsidP="001E0064">
            <w:pPr>
              <w:spacing w:before="100" w:after="100"/>
              <w:jc w:val="right"/>
              <w:rPr>
                <w:sz w:val="20"/>
                <w:szCs w:val="20"/>
              </w:rPr>
            </w:pPr>
            <w:r>
              <w:rPr>
                <w:rFonts w:eastAsia="Aptos" w:cs="Aptos"/>
                <w:color w:val="000000"/>
                <w:sz w:val="20"/>
                <w:szCs w:val="20"/>
              </w:rPr>
              <w:t>10.6</w:t>
            </w:r>
          </w:p>
        </w:tc>
        <w:tc>
          <w:tcPr>
            <w:tcW w:w="833" w:type="dxa"/>
            <w:tcBorders>
              <w:top w:val="nil"/>
              <w:left w:val="nil"/>
              <w:bottom w:val="single" w:sz="4" w:space="0" w:color="auto"/>
              <w:right w:val="nil"/>
            </w:tcBorders>
          </w:tcPr>
          <w:p w14:paraId="2FEB83EC" w14:textId="64204F5B" w:rsidR="001E0064" w:rsidRPr="00B524C7" w:rsidRDefault="001E0064" w:rsidP="001E0064">
            <w:pPr>
              <w:spacing w:before="100" w:after="100"/>
              <w:jc w:val="right"/>
              <w:rPr>
                <w:sz w:val="20"/>
                <w:szCs w:val="20"/>
              </w:rPr>
            </w:pPr>
            <w:r>
              <w:rPr>
                <w:rFonts w:eastAsia="Aptos" w:cs="Aptos"/>
                <w:color w:val="000000"/>
                <w:sz w:val="20"/>
                <w:szCs w:val="20"/>
              </w:rPr>
              <w:t>21.3</w:t>
            </w:r>
          </w:p>
        </w:tc>
        <w:tc>
          <w:tcPr>
            <w:tcW w:w="833" w:type="dxa"/>
            <w:tcBorders>
              <w:top w:val="nil"/>
              <w:left w:val="nil"/>
              <w:bottom w:val="single" w:sz="4" w:space="0" w:color="auto"/>
              <w:right w:val="nil"/>
            </w:tcBorders>
          </w:tcPr>
          <w:p w14:paraId="7930CA60" w14:textId="4C2E3F41" w:rsidR="001E0064" w:rsidRPr="00B524C7" w:rsidRDefault="001E0064" w:rsidP="001E0064">
            <w:pPr>
              <w:spacing w:before="100" w:after="100"/>
              <w:jc w:val="right"/>
              <w:rPr>
                <w:sz w:val="20"/>
                <w:szCs w:val="20"/>
              </w:rPr>
            </w:pPr>
            <w:r>
              <w:rPr>
                <w:rFonts w:eastAsia="Aptos" w:cs="Aptos"/>
                <w:color w:val="000000"/>
                <w:sz w:val="20"/>
                <w:szCs w:val="20"/>
              </w:rPr>
              <w:t>0.0</w:t>
            </w:r>
          </w:p>
        </w:tc>
        <w:tc>
          <w:tcPr>
            <w:tcW w:w="833" w:type="dxa"/>
            <w:tcBorders>
              <w:top w:val="nil"/>
              <w:left w:val="nil"/>
              <w:bottom w:val="single" w:sz="4" w:space="0" w:color="auto"/>
            </w:tcBorders>
          </w:tcPr>
          <w:p w14:paraId="5FD0B651" w14:textId="6AF3A5E3" w:rsidR="001E0064" w:rsidRPr="00B524C7" w:rsidRDefault="001E0064" w:rsidP="001E0064">
            <w:pPr>
              <w:spacing w:before="100" w:after="100"/>
              <w:jc w:val="right"/>
              <w:rPr>
                <w:sz w:val="20"/>
                <w:szCs w:val="20"/>
              </w:rPr>
            </w:pPr>
            <w:r>
              <w:rPr>
                <w:rFonts w:eastAsia="Aptos" w:cs="Aptos"/>
                <w:color w:val="000000"/>
                <w:sz w:val="20"/>
                <w:szCs w:val="20"/>
              </w:rPr>
              <w:t>162.0</w:t>
            </w:r>
          </w:p>
        </w:tc>
      </w:tr>
    </w:tbl>
    <w:p w14:paraId="13035DDD" w14:textId="519B0A94" w:rsidR="00A55FE3" w:rsidRPr="00702B2A" w:rsidRDefault="00A55FE3" w:rsidP="00A55FE3">
      <w:pPr>
        <w:spacing w:after="0"/>
        <w:rPr>
          <w:b/>
          <w:bCs/>
          <w:color w:val="055044" w:themeColor="text2"/>
        </w:rPr>
      </w:pPr>
      <w:r w:rsidRPr="00702B2A">
        <w:rPr>
          <w:b/>
          <w:bCs/>
          <w:color w:val="055044" w:themeColor="text2"/>
        </w:rPr>
        <w:t>Table 1</w:t>
      </w:r>
      <w:r>
        <w:rPr>
          <w:b/>
          <w:bCs/>
          <w:color w:val="055044" w:themeColor="text2"/>
        </w:rPr>
        <w:t>7</w:t>
      </w:r>
      <w:r w:rsidRPr="00702B2A">
        <w:rPr>
          <w:b/>
          <w:bCs/>
          <w:color w:val="055044" w:themeColor="text2"/>
        </w:rPr>
        <w:t xml:space="preserve">: </w:t>
      </w:r>
      <w:r>
        <w:rPr>
          <w:b/>
          <w:bCs/>
          <w:color w:val="055044" w:themeColor="text2"/>
        </w:rPr>
        <w:t>continued</w:t>
      </w:r>
    </w:p>
    <w:tbl>
      <w:tblPr>
        <w:tblStyle w:val="EDU-Basic"/>
        <w:tblW w:w="0" w:type="auto"/>
        <w:tblLayout w:type="fixed"/>
        <w:tblLook w:val="0420" w:firstRow="1" w:lastRow="0" w:firstColumn="0" w:lastColumn="0" w:noHBand="0" w:noVBand="1"/>
      </w:tblPr>
      <w:tblGrid>
        <w:gridCol w:w="3114"/>
        <w:gridCol w:w="2126"/>
        <w:gridCol w:w="832"/>
        <w:gridCol w:w="833"/>
        <w:gridCol w:w="833"/>
        <w:gridCol w:w="833"/>
        <w:gridCol w:w="833"/>
        <w:gridCol w:w="832"/>
        <w:gridCol w:w="833"/>
        <w:gridCol w:w="833"/>
        <w:gridCol w:w="833"/>
        <w:gridCol w:w="833"/>
        <w:gridCol w:w="833"/>
      </w:tblGrid>
      <w:tr w:rsidR="00A55FE3" w14:paraId="1D42BF34" w14:textId="77777777" w:rsidTr="00D46BEC">
        <w:trPr>
          <w:cnfStyle w:val="100000000000" w:firstRow="1" w:lastRow="0" w:firstColumn="0" w:lastColumn="0" w:oddVBand="0" w:evenVBand="0" w:oddHBand="0" w:evenHBand="0" w:firstRowFirstColumn="0" w:firstRowLastColumn="0" w:lastRowFirstColumn="0" w:lastRowLastColumn="0"/>
          <w:trHeight w:val="283"/>
        </w:trPr>
        <w:tc>
          <w:tcPr>
            <w:tcW w:w="3114" w:type="dxa"/>
            <w:tcBorders>
              <w:right w:val="nil"/>
            </w:tcBorders>
          </w:tcPr>
          <w:p w14:paraId="2DB2B82E" w14:textId="77777777" w:rsidR="00A55FE3" w:rsidRPr="00C33061" w:rsidRDefault="00A55FE3" w:rsidP="00A55FE3">
            <w:pPr>
              <w:spacing w:after="0"/>
              <w:rPr>
                <w:sz w:val="20"/>
                <w:szCs w:val="20"/>
              </w:rPr>
            </w:pPr>
          </w:p>
        </w:tc>
        <w:tc>
          <w:tcPr>
            <w:tcW w:w="2126" w:type="dxa"/>
            <w:tcBorders>
              <w:left w:val="nil"/>
              <w:bottom w:val="nil"/>
              <w:right w:val="nil"/>
            </w:tcBorders>
          </w:tcPr>
          <w:p w14:paraId="3C508817" w14:textId="77777777" w:rsidR="00A55FE3" w:rsidRPr="00147718" w:rsidRDefault="00A55FE3" w:rsidP="00A55FE3">
            <w:pPr>
              <w:spacing w:after="0"/>
              <w:rPr>
                <w:sz w:val="20"/>
                <w:szCs w:val="20"/>
              </w:rPr>
            </w:pPr>
          </w:p>
        </w:tc>
        <w:tc>
          <w:tcPr>
            <w:tcW w:w="832" w:type="dxa"/>
            <w:tcBorders>
              <w:left w:val="nil"/>
              <w:bottom w:val="nil"/>
              <w:right w:val="nil"/>
            </w:tcBorders>
          </w:tcPr>
          <w:p w14:paraId="7881A9DA" w14:textId="758B2501" w:rsidR="00A55FE3" w:rsidRPr="00B524C7" w:rsidRDefault="00A55FE3" w:rsidP="00A55FE3">
            <w:pPr>
              <w:spacing w:before="100" w:after="100"/>
              <w:jc w:val="right"/>
              <w:rPr>
                <w:sz w:val="20"/>
                <w:szCs w:val="20"/>
              </w:rPr>
            </w:pPr>
            <w:r>
              <w:rPr>
                <w:sz w:val="18"/>
                <w:szCs w:val="18"/>
              </w:rPr>
              <w:t>ACT</w:t>
            </w:r>
          </w:p>
        </w:tc>
        <w:tc>
          <w:tcPr>
            <w:tcW w:w="833" w:type="dxa"/>
            <w:tcBorders>
              <w:left w:val="nil"/>
              <w:bottom w:val="nil"/>
              <w:right w:val="nil"/>
            </w:tcBorders>
          </w:tcPr>
          <w:p w14:paraId="215E05AF" w14:textId="76178727" w:rsidR="00A55FE3" w:rsidRPr="00B524C7" w:rsidRDefault="00A55FE3" w:rsidP="00A55FE3">
            <w:pPr>
              <w:spacing w:before="100" w:after="100"/>
              <w:jc w:val="right"/>
              <w:rPr>
                <w:sz w:val="20"/>
                <w:szCs w:val="20"/>
              </w:rPr>
            </w:pPr>
            <w:r>
              <w:rPr>
                <w:sz w:val="18"/>
                <w:szCs w:val="18"/>
              </w:rPr>
              <w:t>NSW</w:t>
            </w:r>
          </w:p>
        </w:tc>
        <w:tc>
          <w:tcPr>
            <w:tcW w:w="833" w:type="dxa"/>
            <w:tcBorders>
              <w:left w:val="nil"/>
              <w:bottom w:val="nil"/>
              <w:right w:val="nil"/>
            </w:tcBorders>
          </w:tcPr>
          <w:p w14:paraId="2F0CDD39" w14:textId="7FA8E3AB" w:rsidR="00A55FE3" w:rsidRPr="00B524C7" w:rsidRDefault="00A55FE3" w:rsidP="00A55FE3">
            <w:pPr>
              <w:spacing w:before="100" w:after="100"/>
              <w:jc w:val="right"/>
              <w:rPr>
                <w:sz w:val="20"/>
                <w:szCs w:val="20"/>
              </w:rPr>
            </w:pPr>
            <w:r>
              <w:rPr>
                <w:sz w:val="18"/>
                <w:szCs w:val="18"/>
              </w:rPr>
              <w:t>NT</w:t>
            </w:r>
          </w:p>
        </w:tc>
        <w:tc>
          <w:tcPr>
            <w:tcW w:w="833" w:type="dxa"/>
            <w:tcBorders>
              <w:left w:val="nil"/>
              <w:bottom w:val="nil"/>
              <w:right w:val="nil"/>
            </w:tcBorders>
          </w:tcPr>
          <w:p w14:paraId="1B8F9499" w14:textId="0D3304BF" w:rsidR="00A55FE3" w:rsidRPr="00B524C7" w:rsidRDefault="00A55FE3" w:rsidP="00A55FE3">
            <w:pPr>
              <w:spacing w:before="100" w:after="100"/>
              <w:jc w:val="right"/>
              <w:rPr>
                <w:sz w:val="20"/>
                <w:szCs w:val="20"/>
              </w:rPr>
            </w:pPr>
            <w:r>
              <w:rPr>
                <w:sz w:val="18"/>
                <w:szCs w:val="18"/>
              </w:rPr>
              <w:t>Qld</w:t>
            </w:r>
          </w:p>
        </w:tc>
        <w:tc>
          <w:tcPr>
            <w:tcW w:w="833" w:type="dxa"/>
            <w:tcBorders>
              <w:left w:val="nil"/>
              <w:bottom w:val="nil"/>
              <w:right w:val="nil"/>
            </w:tcBorders>
          </w:tcPr>
          <w:p w14:paraId="6E447098" w14:textId="7949BCF8" w:rsidR="00A55FE3" w:rsidRPr="00B524C7" w:rsidRDefault="00A55FE3" w:rsidP="00A55FE3">
            <w:pPr>
              <w:spacing w:before="100" w:after="100"/>
              <w:jc w:val="right"/>
              <w:rPr>
                <w:sz w:val="20"/>
                <w:szCs w:val="20"/>
              </w:rPr>
            </w:pPr>
            <w:r>
              <w:rPr>
                <w:sz w:val="18"/>
                <w:szCs w:val="18"/>
              </w:rPr>
              <w:t>SA</w:t>
            </w:r>
          </w:p>
        </w:tc>
        <w:tc>
          <w:tcPr>
            <w:tcW w:w="832" w:type="dxa"/>
            <w:tcBorders>
              <w:left w:val="nil"/>
              <w:bottom w:val="nil"/>
              <w:right w:val="nil"/>
            </w:tcBorders>
          </w:tcPr>
          <w:p w14:paraId="52A06E34" w14:textId="1CE36F08" w:rsidR="00A55FE3" w:rsidRPr="00B524C7" w:rsidRDefault="00A55FE3" w:rsidP="00A55FE3">
            <w:pPr>
              <w:spacing w:before="100" w:after="100"/>
              <w:jc w:val="right"/>
              <w:rPr>
                <w:sz w:val="20"/>
                <w:szCs w:val="20"/>
              </w:rPr>
            </w:pPr>
            <w:r>
              <w:rPr>
                <w:sz w:val="18"/>
                <w:szCs w:val="18"/>
              </w:rPr>
              <w:t>Tas</w:t>
            </w:r>
          </w:p>
        </w:tc>
        <w:tc>
          <w:tcPr>
            <w:tcW w:w="833" w:type="dxa"/>
            <w:tcBorders>
              <w:left w:val="nil"/>
              <w:bottom w:val="nil"/>
              <w:right w:val="nil"/>
            </w:tcBorders>
          </w:tcPr>
          <w:p w14:paraId="6FB0ABD0" w14:textId="5C273FF9" w:rsidR="00A55FE3" w:rsidRPr="00B524C7" w:rsidRDefault="00A55FE3" w:rsidP="00A55FE3">
            <w:pPr>
              <w:spacing w:before="100" w:after="100"/>
              <w:jc w:val="right"/>
              <w:rPr>
                <w:sz w:val="20"/>
                <w:szCs w:val="20"/>
              </w:rPr>
            </w:pPr>
            <w:r>
              <w:rPr>
                <w:sz w:val="18"/>
                <w:szCs w:val="18"/>
              </w:rPr>
              <w:t>Vic</w:t>
            </w:r>
          </w:p>
        </w:tc>
        <w:tc>
          <w:tcPr>
            <w:tcW w:w="833" w:type="dxa"/>
            <w:tcBorders>
              <w:left w:val="nil"/>
              <w:bottom w:val="nil"/>
              <w:right w:val="nil"/>
            </w:tcBorders>
          </w:tcPr>
          <w:p w14:paraId="67BC2C1E" w14:textId="68CE2AE4" w:rsidR="00A55FE3" w:rsidRPr="00B524C7" w:rsidRDefault="00A55FE3" w:rsidP="00A55FE3">
            <w:pPr>
              <w:spacing w:before="100" w:after="100"/>
              <w:jc w:val="right"/>
              <w:rPr>
                <w:sz w:val="20"/>
                <w:szCs w:val="20"/>
              </w:rPr>
            </w:pPr>
            <w:r>
              <w:rPr>
                <w:sz w:val="18"/>
                <w:szCs w:val="18"/>
              </w:rPr>
              <w:t>WA</w:t>
            </w:r>
          </w:p>
        </w:tc>
        <w:tc>
          <w:tcPr>
            <w:tcW w:w="833" w:type="dxa"/>
            <w:tcBorders>
              <w:left w:val="nil"/>
              <w:bottom w:val="nil"/>
              <w:right w:val="nil"/>
            </w:tcBorders>
          </w:tcPr>
          <w:p w14:paraId="38F567EB" w14:textId="48505B33" w:rsidR="00A55FE3" w:rsidRPr="00B524C7" w:rsidRDefault="00A55FE3" w:rsidP="00A55FE3">
            <w:pPr>
              <w:spacing w:before="100" w:after="100"/>
              <w:jc w:val="right"/>
              <w:rPr>
                <w:sz w:val="20"/>
                <w:szCs w:val="20"/>
              </w:rPr>
            </w:pPr>
            <w:r>
              <w:rPr>
                <w:sz w:val="18"/>
                <w:szCs w:val="18"/>
              </w:rPr>
              <w:t>Multi-state</w:t>
            </w:r>
          </w:p>
        </w:tc>
        <w:tc>
          <w:tcPr>
            <w:tcW w:w="833" w:type="dxa"/>
            <w:tcBorders>
              <w:left w:val="nil"/>
              <w:bottom w:val="nil"/>
              <w:right w:val="nil"/>
            </w:tcBorders>
          </w:tcPr>
          <w:p w14:paraId="39A0873A" w14:textId="4DC77C5B" w:rsidR="00A55FE3" w:rsidRPr="00B524C7" w:rsidRDefault="00A55FE3" w:rsidP="00A55FE3">
            <w:pPr>
              <w:spacing w:before="100" w:after="100"/>
              <w:jc w:val="right"/>
              <w:rPr>
                <w:sz w:val="20"/>
                <w:szCs w:val="20"/>
              </w:rPr>
            </w:pPr>
            <w:r>
              <w:rPr>
                <w:sz w:val="18"/>
                <w:szCs w:val="18"/>
              </w:rPr>
              <w:t>Other</w:t>
            </w:r>
          </w:p>
        </w:tc>
        <w:tc>
          <w:tcPr>
            <w:tcW w:w="833" w:type="dxa"/>
            <w:tcBorders>
              <w:left w:val="nil"/>
              <w:bottom w:val="nil"/>
            </w:tcBorders>
          </w:tcPr>
          <w:p w14:paraId="5E708247" w14:textId="78FA9E2D" w:rsidR="00A55FE3" w:rsidRPr="00B524C7" w:rsidRDefault="00A55FE3" w:rsidP="00A55FE3">
            <w:pPr>
              <w:spacing w:before="100" w:after="100"/>
              <w:jc w:val="right"/>
              <w:rPr>
                <w:sz w:val="20"/>
                <w:szCs w:val="20"/>
              </w:rPr>
            </w:pPr>
            <w:r>
              <w:rPr>
                <w:sz w:val="18"/>
                <w:szCs w:val="18"/>
              </w:rPr>
              <w:t>Total</w:t>
            </w:r>
          </w:p>
        </w:tc>
      </w:tr>
      <w:tr w:rsidR="00893E95" w14:paraId="5D28BCE8" w14:textId="77777777" w:rsidTr="00D46BEC">
        <w:trPr>
          <w:trHeight w:val="283"/>
        </w:trPr>
        <w:tc>
          <w:tcPr>
            <w:tcW w:w="3114" w:type="dxa"/>
            <w:vMerge w:val="restart"/>
            <w:tcBorders>
              <w:right w:val="nil"/>
            </w:tcBorders>
          </w:tcPr>
          <w:p w14:paraId="440150DC" w14:textId="77777777" w:rsidR="00893E95" w:rsidRPr="00147718" w:rsidRDefault="00893E95" w:rsidP="00893E95">
            <w:pPr>
              <w:spacing w:after="0"/>
              <w:rPr>
                <w:sz w:val="20"/>
                <w:szCs w:val="20"/>
              </w:rPr>
            </w:pPr>
            <w:r w:rsidRPr="00C33061">
              <w:rPr>
                <w:sz w:val="20"/>
                <w:szCs w:val="20"/>
              </w:rPr>
              <w:t>Non-Metal Manufacturing</w:t>
            </w:r>
          </w:p>
        </w:tc>
        <w:tc>
          <w:tcPr>
            <w:tcW w:w="2126" w:type="dxa"/>
            <w:tcBorders>
              <w:top w:val="single" w:sz="4" w:space="0" w:color="auto"/>
              <w:left w:val="nil"/>
              <w:bottom w:val="nil"/>
              <w:right w:val="nil"/>
            </w:tcBorders>
          </w:tcPr>
          <w:p w14:paraId="0187D0D5" w14:textId="77777777" w:rsidR="00893E95" w:rsidRPr="00147718" w:rsidRDefault="00893E95" w:rsidP="00893E95">
            <w:pPr>
              <w:spacing w:after="0"/>
              <w:rPr>
                <w:sz w:val="20"/>
                <w:szCs w:val="20"/>
              </w:rPr>
            </w:pPr>
            <w:r w:rsidRPr="00147718">
              <w:rPr>
                <w:sz w:val="20"/>
                <w:szCs w:val="20"/>
              </w:rPr>
              <w:t>Agreements</w:t>
            </w:r>
          </w:p>
        </w:tc>
        <w:tc>
          <w:tcPr>
            <w:tcW w:w="832" w:type="dxa"/>
            <w:tcBorders>
              <w:top w:val="single" w:sz="4" w:space="0" w:color="auto"/>
              <w:left w:val="nil"/>
              <w:bottom w:val="nil"/>
              <w:right w:val="nil"/>
            </w:tcBorders>
          </w:tcPr>
          <w:p w14:paraId="526324BD" w14:textId="657BC09F" w:rsidR="00893E95" w:rsidRPr="00B524C7" w:rsidRDefault="00893E95" w:rsidP="00893E95">
            <w:pPr>
              <w:spacing w:before="100" w:after="100"/>
              <w:jc w:val="right"/>
              <w:rPr>
                <w:sz w:val="20"/>
                <w:szCs w:val="20"/>
              </w:rPr>
            </w:pPr>
            <w:r>
              <w:rPr>
                <w:rFonts w:eastAsia="Aptos" w:cs="Aptos"/>
                <w:color w:val="000000"/>
                <w:sz w:val="20"/>
                <w:szCs w:val="20"/>
              </w:rPr>
              <w:t>5</w:t>
            </w:r>
          </w:p>
        </w:tc>
        <w:tc>
          <w:tcPr>
            <w:tcW w:w="833" w:type="dxa"/>
            <w:tcBorders>
              <w:top w:val="single" w:sz="4" w:space="0" w:color="auto"/>
              <w:left w:val="nil"/>
              <w:bottom w:val="nil"/>
              <w:right w:val="nil"/>
            </w:tcBorders>
          </w:tcPr>
          <w:p w14:paraId="40854AB1" w14:textId="5B6E74E9" w:rsidR="00893E95" w:rsidRPr="00B524C7" w:rsidRDefault="00893E95" w:rsidP="00893E95">
            <w:pPr>
              <w:spacing w:before="100" w:after="100"/>
              <w:jc w:val="right"/>
              <w:rPr>
                <w:sz w:val="20"/>
                <w:szCs w:val="20"/>
              </w:rPr>
            </w:pPr>
            <w:r>
              <w:rPr>
                <w:rFonts w:eastAsia="Aptos" w:cs="Aptos"/>
                <w:color w:val="000000"/>
                <w:sz w:val="20"/>
                <w:szCs w:val="20"/>
              </w:rPr>
              <w:t>309</w:t>
            </w:r>
          </w:p>
        </w:tc>
        <w:tc>
          <w:tcPr>
            <w:tcW w:w="833" w:type="dxa"/>
            <w:tcBorders>
              <w:top w:val="single" w:sz="4" w:space="0" w:color="auto"/>
              <w:left w:val="nil"/>
              <w:bottom w:val="nil"/>
              <w:right w:val="nil"/>
            </w:tcBorders>
          </w:tcPr>
          <w:p w14:paraId="548F3A0C" w14:textId="713409B1" w:rsidR="00893E95" w:rsidRPr="00B524C7" w:rsidRDefault="00893E95" w:rsidP="00893E95">
            <w:pPr>
              <w:spacing w:before="100" w:after="100"/>
              <w:jc w:val="right"/>
              <w:rPr>
                <w:sz w:val="20"/>
                <w:szCs w:val="20"/>
              </w:rPr>
            </w:pPr>
            <w:r>
              <w:rPr>
                <w:rFonts w:eastAsia="Aptos" w:cs="Aptos"/>
                <w:color w:val="000000"/>
                <w:sz w:val="20"/>
                <w:szCs w:val="20"/>
              </w:rPr>
              <w:t>6</w:t>
            </w:r>
          </w:p>
        </w:tc>
        <w:tc>
          <w:tcPr>
            <w:tcW w:w="833" w:type="dxa"/>
            <w:tcBorders>
              <w:top w:val="single" w:sz="4" w:space="0" w:color="auto"/>
              <w:left w:val="nil"/>
              <w:bottom w:val="nil"/>
              <w:right w:val="nil"/>
            </w:tcBorders>
          </w:tcPr>
          <w:p w14:paraId="15B2BEB8" w14:textId="4A80A4AB" w:rsidR="00893E95" w:rsidRPr="00B524C7" w:rsidRDefault="00893E95" w:rsidP="00893E95">
            <w:pPr>
              <w:spacing w:before="100" w:after="100"/>
              <w:jc w:val="right"/>
              <w:rPr>
                <w:sz w:val="20"/>
                <w:szCs w:val="20"/>
              </w:rPr>
            </w:pPr>
            <w:r>
              <w:rPr>
                <w:rFonts w:eastAsia="Aptos" w:cs="Aptos"/>
                <w:color w:val="000000"/>
                <w:sz w:val="20"/>
                <w:szCs w:val="20"/>
              </w:rPr>
              <w:t>189</w:t>
            </w:r>
          </w:p>
        </w:tc>
        <w:tc>
          <w:tcPr>
            <w:tcW w:w="833" w:type="dxa"/>
            <w:tcBorders>
              <w:top w:val="single" w:sz="4" w:space="0" w:color="auto"/>
              <w:left w:val="nil"/>
              <w:bottom w:val="nil"/>
              <w:right w:val="nil"/>
            </w:tcBorders>
          </w:tcPr>
          <w:p w14:paraId="054B62F4" w14:textId="4E1A9AD3" w:rsidR="00893E95" w:rsidRPr="00B524C7" w:rsidRDefault="00893E95" w:rsidP="00893E95">
            <w:pPr>
              <w:spacing w:before="100" w:after="100"/>
              <w:jc w:val="right"/>
              <w:rPr>
                <w:sz w:val="20"/>
                <w:szCs w:val="20"/>
              </w:rPr>
            </w:pPr>
            <w:r>
              <w:rPr>
                <w:rFonts w:eastAsia="Aptos" w:cs="Aptos"/>
                <w:color w:val="000000"/>
                <w:sz w:val="20"/>
                <w:szCs w:val="20"/>
              </w:rPr>
              <w:t>112</w:t>
            </w:r>
          </w:p>
        </w:tc>
        <w:tc>
          <w:tcPr>
            <w:tcW w:w="832" w:type="dxa"/>
            <w:tcBorders>
              <w:top w:val="single" w:sz="4" w:space="0" w:color="auto"/>
              <w:left w:val="nil"/>
              <w:bottom w:val="nil"/>
              <w:right w:val="nil"/>
            </w:tcBorders>
          </w:tcPr>
          <w:p w14:paraId="381FD068" w14:textId="37680C99" w:rsidR="00893E95" w:rsidRPr="00B524C7" w:rsidRDefault="00893E95" w:rsidP="00893E95">
            <w:pPr>
              <w:spacing w:before="100" w:after="100"/>
              <w:jc w:val="right"/>
              <w:rPr>
                <w:sz w:val="20"/>
                <w:szCs w:val="20"/>
              </w:rPr>
            </w:pPr>
            <w:r>
              <w:rPr>
                <w:rFonts w:eastAsia="Aptos" w:cs="Aptos"/>
                <w:color w:val="000000"/>
                <w:sz w:val="20"/>
                <w:szCs w:val="20"/>
              </w:rPr>
              <w:t>48</w:t>
            </w:r>
          </w:p>
        </w:tc>
        <w:tc>
          <w:tcPr>
            <w:tcW w:w="833" w:type="dxa"/>
            <w:tcBorders>
              <w:top w:val="single" w:sz="4" w:space="0" w:color="auto"/>
              <w:left w:val="nil"/>
              <w:bottom w:val="nil"/>
              <w:right w:val="nil"/>
            </w:tcBorders>
          </w:tcPr>
          <w:p w14:paraId="378AEE3D" w14:textId="7F3E7300" w:rsidR="00893E95" w:rsidRPr="00B524C7" w:rsidRDefault="00893E95" w:rsidP="00893E95">
            <w:pPr>
              <w:spacing w:before="100" w:after="100"/>
              <w:jc w:val="right"/>
              <w:rPr>
                <w:sz w:val="20"/>
                <w:szCs w:val="20"/>
              </w:rPr>
            </w:pPr>
            <w:r>
              <w:rPr>
                <w:rFonts w:eastAsia="Aptos" w:cs="Aptos"/>
                <w:color w:val="000000"/>
                <w:sz w:val="20"/>
                <w:szCs w:val="20"/>
              </w:rPr>
              <w:t>452</w:t>
            </w:r>
          </w:p>
        </w:tc>
        <w:tc>
          <w:tcPr>
            <w:tcW w:w="833" w:type="dxa"/>
            <w:tcBorders>
              <w:top w:val="single" w:sz="4" w:space="0" w:color="auto"/>
              <w:left w:val="nil"/>
              <w:bottom w:val="nil"/>
              <w:right w:val="nil"/>
            </w:tcBorders>
          </w:tcPr>
          <w:p w14:paraId="67E2666F" w14:textId="359C02D9" w:rsidR="00893E95" w:rsidRPr="00B524C7" w:rsidRDefault="00893E95" w:rsidP="00893E95">
            <w:pPr>
              <w:spacing w:before="100" w:after="100"/>
              <w:jc w:val="right"/>
              <w:rPr>
                <w:sz w:val="20"/>
                <w:szCs w:val="20"/>
              </w:rPr>
            </w:pPr>
            <w:r>
              <w:rPr>
                <w:rFonts w:eastAsia="Aptos" w:cs="Aptos"/>
                <w:color w:val="000000"/>
                <w:sz w:val="20"/>
                <w:szCs w:val="20"/>
              </w:rPr>
              <w:t>85</w:t>
            </w:r>
          </w:p>
        </w:tc>
        <w:tc>
          <w:tcPr>
            <w:tcW w:w="833" w:type="dxa"/>
            <w:tcBorders>
              <w:top w:val="single" w:sz="4" w:space="0" w:color="auto"/>
              <w:left w:val="nil"/>
              <w:bottom w:val="nil"/>
              <w:right w:val="nil"/>
            </w:tcBorders>
          </w:tcPr>
          <w:p w14:paraId="7380AD14" w14:textId="2BF32650" w:rsidR="00893E95" w:rsidRPr="00B524C7" w:rsidRDefault="00893E95" w:rsidP="00893E95">
            <w:pPr>
              <w:spacing w:before="100" w:after="100"/>
              <w:jc w:val="right"/>
              <w:rPr>
                <w:sz w:val="20"/>
                <w:szCs w:val="20"/>
              </w:rPr>
            </w:pPr>
            <w:r>
              <w:rPr>
                <w:rFonts w:eastAsia="Aptos" w:cs="Aptos"/>
                <w:color w:val="000000"/>
                <w:sz w:val="20"/>
                <w:szCs w:val="20"/>
              </w:rPr>
              <w:t>76</w:t>
            </w:r>
          </w:p>
        </w:tc>
        <w:tc>
          <w:tcPr>
            <w:tcW w:w="833" w:type="dxa"/>
            <w:tcBorders>
              <w:top w:val="single" w:sz="4" w:space="0" w:color="auto"/>
              <w:left w:val="nil"/>
              <w:bottom w:val="nil"/>
              <w:right w:val="nil"/>
            </w:tcBorders>
          </w:tcPr>
          <w:p w14:paraId="2A7CC2AA" w14:textId="71FB4C5B" w:rsidR="00893E95" w:rsidRPr="00B524C7" w:rsidRDefault="00893E95" w:rsidP="00893E95">
            <w:pPr>
              <w:spacing w:before="100" w:after="100"/>
              <w:jc w:val="right"/>
              <w:rPr>
                <w:sz w:val="20"/>
                <w:szCs w:val="20"/>
              </w:rPr>
            </w:pPr>
            <w:r>
              <w:rPr>
                <w:rFonts w:eastAsia="Aptos" w:cs="Aptos"/>
                <w:color w:val="000000"/>
                <w:sz w:val="20"/>
                <w:szCs w:val="20"/>
              </w:rPr>
              <w:t>0</w:t>
            </w:r>
          </w:p>
        </w:tc>
        <w:tc>
          <w:tcPr>
            <w:tcW w:w="833" w:type="dxa"/>
            <w:tcBorders>
              <w:top w:val="single" w:sz="4" w:space="0" w:color="auto"/>
              <w:left w:val="nil"/>
              <w:bottom w:val="nil"/>
            </w:tcBorders>
          </w:tcPr>
          <w:p w14:paraId="0F44CAE7" w14:textId="1545C127" w:rsidR="00893E95" w:rsidRPr="00B524C7" w:rsidRDefault="00893E95" w:rsidP="00893E95">
            <w:pPr>
              <w:spacing w:before="100" w:after="100"/>
              <w:jc w:val="right"/>
              <w:rPr>
                <w:sz w:val="20"/>
                <w:szCs w:val="20"/>
              </w:rPr>
            </w:pPr>
            <w:r>
              <w:rPr>
                <w:rFonts w:eastAsia="Aptos" w:cs="Aptos"/>
                <w:color w:val="000000"/>
                <w:sz w:val="20"/>
                <w:szCs w:val="20"/>
              </w:rPr>
              <w:t>1,282</w:t>
            </w:r>
          </w:p>
        </w:tc>
      </w:tr>
      <w:tr w:rsidR="00893E95" w14:paraId="673C8906" w14:textId="77777777" w:rsidTr="00D46BEC">
        <w:trPr>
          <w:trHeight w:val="283"/>
        </w:trPr>
        <w:tc>
          <w:tcPr>
            <w:tcW w:w="3114" w:type="dxa"/>
            <w:vMerge/>
            <w:tcBorders>
              <w:right w:val="nil"/>
            </w:tcBorders>
          </w:tcPr>
          <w:p w14:paraId="7EE40AEF" w14:textId="77777777" w:rsidR="00893E95" w:rsidRPr="00147718" w:rsidRDefault="00893E95" w:rsidP="00893E95">
            <w:pPr>
              <w:spacing w:after="0"/>
              <w:rPr>
                <w:sz w:val="20"/>
                <w:szCs w:val="20"/>
              </w:rPr>
            </w:pPr>
          </w:p>
        </w:tc>
        <w:tc>
          <w:tcPr>
            <w:tcW w:w="2126" w:type="dxa"/>
            <w:tcBorders>
              <w:top w:val="nil"/>
              <w:left w:val="nil"/>
              <w:bottom w:val="nil"/>
              <w:right w:val="nil"/>
            </w:tcBorders>
          </w:tcPr>
          <w:p w14:paraId="0D84804B" w14:textId="77777777" w:rsidR="00893E95" w:rsidRPr="00147718" w:rsidRDefault="00893E95" w:rsidP="00893E95">
            <w:pPr>
              <w:spacing w:after="0"/>
              <w:rPr>
                <w:sz w:val="20"/>
                <w:szCs w:val="20"/>
              </w:rPr>
            </w:pPr>
            <w:r w:rsidRPr="00147718">
              <w:rPr>
                <w:sz w:val="20"/>
                <w:szCs w:val="20"/>
              </w:rPr>
              <w:t>AAWI (%)</w:t>
            </w:r>
          </w:p>
        </w:tc>
        <w:tc>
          <w:tcPr>
            <w:tcW w:w="832" w:type="dxa"/>
            <w:tcBorders>
              <w:top w:val="nil"/>
              <w:left w:val="nil"/>
              <w:bottom w:val="nil"/>
              <w:right w:val="nil"/>
            </w:tcBorders>
          </w:tcPr>
          <w:p w14:paraId="2F3A6E53" w14:textId="57996EF3" w:rsidR="00893E95" w:rsidRPr="00B524C7" w:rsidRDefault="00893E95" w:rsidP="00893E95">
            <w:pPr>
              <w:spacing w:before="100" w:after="100"/>
              <w:jc w:val="right"/>
              <w:rPr>
                <w:sz w:val="20"/>
                <w:szCs w:val="20"/>
              </w:rPr>
            </w:pPr>
            <w:r>
              <w:rPr>
                <w:rFonts w:eastAsia="Aptos" w:cs="Aptos"/>
                <w:color w:val="000000"/>
                <w:sz w:val="20"/>
                <w:szCs w:val="20"/>
              </w:rPr>
              <w:t>4.1</w:t>
            </w:r>
          </w:p>
        </w:tc>
        <w:tc>
          <w:tcPr>
            <w:tcW w:w="833" w:type="dxa"/>
            <w:tcBorders>
              <w:top w:val="nil"/>
              <w:left w:val="nil"/>
              <w:bottom w:val="nil"/>
              <w:right w:val="nil"/>
            </w:tcBorders>
          </w:tcPr>
          <w:p w14:paraId="6FA73F04" w14:textId="3787F8F8" w:rsidR="00893E95" w:rsidRPr="00B524C7" w:rsidRDefault="00893E95" w:rsidP="00893E95">
            <w:pPr>
              <w:spacing w:before="100" w:after="100"/>
              <w:jc w:val="right"/>
              <w:rPr>
                <w:sz w:val="20"/>
                <w:szCs w:val="20"/>
              </w:rPr>
            </w:pPr>
            <w:r>
              <w:rPr>
                <w:rFonts w:eastAsia="Aptos" w:cs="Aptos"/>
                <w:color w:val="000000"/>
                <w:sz w:val="20"/>
                <w:szCs w:val="20"/>
              </w:rPr>
              <w:t>3.7</w:t>
            </w:r>
          </w:p>
        </w:tc>
        <w:tc>
          <w:tcPr>
            <w:tcW w:w="833" w:type="dxa"/>
            <w:tcBorders>
              <w:top w:val="nil"/>
              <w:left w:val="nil"/>
              <w:bottom w:val="nil"/>
              <w:right w:val="nil"/>
            </w:tcBorders>
          </w:tcPr>
          <w:p w14:paraId="7E2966A0" w14:textId="7464C462" w:rsidR="00893E95" w:rsidRPr="00B524C7" w:rsidRDefault="00893E95" w:rsidP="00893E95">
            <w:pPr>
              <w:spacing w:before="100" w:after="100"/>
              <w:jc w:val="right"/>
              <w:rPr>
                <w:sz w:val="20"/>
                <w:szCs w:val="20"/>
              </w:rPr>
            </w:pPr>
            <w:r>
              <w:rPr>
                <w:rFonts w:eastAsia="Aptos" w:cs="Aptos"/>
                <w:color w:val="000000"/>
                <w:sz w:val="20"/>
                <w:szCs w:val="20"/>
              </w:rPr>
              <w:t>3.7</w:t>
            </w:r>
          </w:p>
        </w:tc>
        <w:tc>
          <w:tcPr>
            <w:tcW w:w="833" w:type="dxa"/>
            <w:tcBorders>
              <w:top w:val="nil"/>
              <w:left w:val="nil"/>
              <w:bottom w:val="nil"/>
              <w:right w:val="nil"/>
            </w:tcBorders>
          </w:tcPr>
          <w:p w14:paraId="1552F0CE" w14:textId="443A2111" w:rsidR="00893E95" w:rsidRPr="00B524C7" w:rsidRDefault="00893E95" w:rsidP="00893E95">
            <w:pPr>
              <w:spacing w:before="100" w:after="100"/>
              <w:jc w:val="right"/>
              <w:rPr>
                <w:sz w:val="20"/>
                <w:szCs w:val="20"/>
              </w:rPr>
            </w:pPr>
            <w:r>
              <w:rPr>
                <w:rFonts w:eastAsia="Aptos" w:cs="Aptos"/>
                <w:color w:val="000000"/>
                <w:sz w:val="20"/>
                <w:szCs w:val="20"/>
              </w:rPr>
              <w:t>4.0</w:t>
            </w:r>
          </w:p>
        </w:tc>
        <w:tc>
          <w:tcPr>
            <w:tcW w:w="833" w:type="dxa"/>
            <w:tcBorders>
              <w:top w:val="nil"/>
              <w:left w:val="nil"/>
              <w:bottom w:val="nil"/>
              <w:right w:val="nil"/>
            </w:tcBorders>
          </w:tcPr>
          <w:p w14:paraId="29ECB8DF" w14:textId="6DB27979" w:rsidR="00893E95" w:rsidRPr="00B524C7" w:rsidRDefault="00893E95" w:rsidP="00893E95">
            <w:pPr>
              <w:spacing w:before="100" w:after="100"/>
              <w:jc w:val="right"/>
              <w:rPr>
                <w:sz w:val="20"/>
                <w:szCs w:val="20"/>
              </w:rPr>
            </w:pPr>
            <w:r>
              <w:rPr>
                <w:rFonts w:eastAsia="Aptos" w:cs="Aptos"/>
                <w:color w:val="000000"/>
                <w:sz w:val="20"/>
                <w:szCs w:val="20"/>
              </w:rPr>
              <w:t>3.7</w:t>
            </w:r>
          </w:p>
        </w:tc>
        <w:tc>
          <w:tcPr>
            <w:tcW w:w="832" w:type="dxa"/>
            <w:tcBorders>
              <w:top w:val="nil"/>
              <w:left w:val="nil"/>
              <w:bottom w:val="nil"/>
              <w:right w:val="nil"/>
            </w:tcBorders>
          </w:tcPr>
          <w:p w14:paraId="797D1907" w14:textId="2DB810C4" w:rsidR="00893E95" w:rsidRPr="00B524C7" w:rsidRDefault="00893E95" w:rsidP="00893E95">
            <w:pPr>
              <w:spacing w:before="100" w:after="100"/>
              <w:jc w:val="right"/>
              <w:rPr>
                <w:sz w:val="20"/>
                <w:szCs w:val="20"/>
              </w:rPr>
            </w:pPr>
            <w:r>
              <w:rPr>
                <w:rFonts w:eastAsia="Aptos" w:cs="Aptos"/>
                <w:color w:val="000000"/>
                <w:sz w:val="20"/>
                <w:szCs w:val="20"/>
              </w:rPr>
              <w:t>4.0</w:t>
            </w:r>
          </w:p>
        </w:tc>
        <w:tc>
          <w:tcPr>
            <w:tcW w:w="833" w:type="dxa"/>
            <w:tcBorders>
              <w:top w:val="nil"/>
              <w:left w:val="nil"/>
              <w:bottom w:val="nil"/>
              <w:right w:val="nil"/>
            </w:tcBorders>
          </w:tcPr>
          <w:p w14:paraId="4F360F76" w14:textId="19CEB35A" w:rsidR="00893E95" w:rsidRPr="00B524C7" w:rsidRDefault="00893E95" w:rsidP="00893E95">
            <w:pPr>
              <w:spacing w:before="100" w:after="100"/>
              <w:jc w:val="right"/>
              <w:rPr>
                <w:sz w:val="20"/>
                <w:szCs w:val="20"/>
              </w:rPr>
            </w:pPr>
            <w:r>
              <w:rPr>
                <w:rFonts w:eastAsia="Aptos" w:cs="Aptos"/>
                <w:color w:val="000000"/>
                <w:sz w:val="20"/>
                <w:szCs w:val="20"/>
              </w:rPr>
              <w:t>3.8</w:t>
            </w:r>
          </w:p>
        </w:tc>
        <w:tc>
          <w:tcPr>
            <w:tcW w:w="833" w:type="dxa"/>
            <w:tcBorders>
              <w:top w:val="nil"/>
              <w:left w:val="nil"/>
              <w:bottom w:val="nil"/>
              <w:right w:val="nil"/>
            </w:tcBorders>
          </w:tcPr>
          <w:p w14:paraId="67FC0DB0" w14:textId="3D25FDC6" w:rsidR="00893E95" w:rsidRPr="00B524C7" w:rsidRDefault="00893E95" w:rsidP="00893E95">
            <w:pPr>
              <w:spacing w:before="100" w:after="100"/>
              <w:jc w:val="right"/>
              <w:rPr>
                <w:sz w:val="20"/>
                <w:szCs w:val="20"/>
              </w:rPr>
            </w:pPr>
            <w:r>
              <w:rPr>
                <w:rFonts w:eastAsia="Aptos" w:cs="Aptos"/>
                <w:color w:val="000000"/>
                <w:sz w:val="20"/>
                <w:szCs w:val="20"/>
              </w:rPr>
              <w:t>3.6</w:t>
            </w:r>
          </w:p>
        </w:tc>
        <w:tc>
          <w:tcPr>
            <w:tcW w:w="833" w:type="dxa"/>
            <w:tcBorders>
              <w:top w:val="nil"/>
              <w:left w:val="nil"/>
              <w:bottom w:val="nil"/>
              <w:right w:val="nil"/>
            </w:tcBorders>
          </w:tcPr>
          <w:p w14:paraId="4BA60163" w14:textId="2A119C10" w:rsidR="00893E95" w:rsidRPr="00B524C7" w:rsidRDefault="00893E95" w:rsidP="00893E95">
            <w:pPr>
              <w:spacing w:before="100" w:after="100"/>
              <w:jc w:val="right"/>
              <w:rPr>
                <w:sz w:val="20"/>
                <w:szCs w:val="20"/>
              </w:rPr>
            </w:pPr>
            <w:r>
              <w:rPr>
                <w:rFonts w:eastAsia="Aptos" w:cs="Aptos"/>
                <w:color w:val="000000"/>
                <w:sz w:val="20"/>
                <w:szCs w:val="20"/>
              </w:rPr>
              <w:t>3.6</w:t>
            </w:r>
          </w:p>
        </w:tc>
        <w:tc>
          <w:tcPr>
            <w:tcW w:w="833" w:type="dxa"/>
            <w:tcBorders>
              <w:top w:val="nil"/>
              <w:left w:val="nil"/>
              <w:bottom w:val="nil"/>
              <w:right w:val="nil"/>
            </w:tcBorders>
          </w:tcPr>
          <w:p w14:paraId="3A9014BF" w14:textId="50AD36B8" w:rsidR="00893E95" w:rsidRPr="00B524C7" w:rsidRDefault="00893E95" w:rsidP="00893E95">
            <w:pPr>
              <w:spacing w:before="100" w:after="100"/>
              <w:jc w:val="right"/>
              <w:rPr>
                <w:sz w:val="20"/>
                <w:szCs w:val="20"/>
              </w:rPr>
            </w:pPr>
            <w:r>
              <w:rPr>
                <w:rFonts w:eastAsia="Aptos" w:cs="Aptos"/>
                <w:color w:val="000000"/>
                <w:sz w:val="20"/>
                <w:szCs w:val="20"/>
              </w:rPr>
              <w:t>*</w:t>
            </w:r>
          </w:p>
        </w:tc>
        <w:tc>
          <w:tcPr>
            <w:tcW w:w="833" w:type="dxa"/>
            <w:tcBorders>
              <w:top w:val="nil"/>
              <w:left w:val="nil"/>
              <w:bottom w:val="nil"/>
            </w:tcBorders>
          </w:tcPr>
          <w:p w14:paraId="4478BECD" w14:textId="300FBC6D" w:rsidR="00893E95" w:rsidRPr="00B524C7" w:rsidRDefault="00893E95" w:rsidP="00893E95">
            <w:pPr>
              <w:spacing w:before="100" w:after="100"/>
              <w:jc w:val="right"/>
              <w:rPr>
                <w:sz w:val="20"/>
                <w:szCs w:val="20"/>
              </w:rPr>
            </w:pPr>
            <w:r>
              <w:rPr>
                <w:rFonts w:eastAsia="Aptos" w:cs="Aptos"/>
                <w:color w:val="000000"/>
                <w:sz w:val="20"/>
                <w:szCs w:val="20"/>
              </w:rPr>
              <w:t>3.8</w:t>
            </w:r>
          </w:p>
        </w:tc>
      </w:tr>
      <w:tr w:rsidR="00893E95" w14:paraId="5D3A8AA2" w14:textId="77777777" w:rsidTr="00D46BEC">
        <w:trPr>
          <w:trHeight w:val="283"/>
        </w:trPr>
        <w:tc>
          <w:tcPr>
            <w:tcW w:w="3114" w:type="dxa"/>
            <w:vMerge/>
            <w:tcBorders>
              <w:right w:val="nil"/>
            </w:tcBorders>
          </w:tcPr>
          <w:p w14:paraId="1861A11F" w14:textId="77777777" w:rsidR="00893E95" w:rsidRPr="00147718" w:rsidRDefault="00893E95" w:rsidP="00893E95">
            <w:pPr>
              <w:spacing w:after="0"/>
              <w:rPr>
                <w:sz w:val="20"/>
                <w:szCs w:val="20"/>
              </w:rPr>
            </w:pPr>
          </w:p>
        </w:tc>
        <w:tc>
          <w:tcPr>
            <w:tcW w:w="2126" w:type="dxa"/>
            <w:tcBorders>
              <w:top w:val="nil"/>
              <w:left w:val="nil"/>
              <w:bottom w:val="nil"/>
              <w:right w:val="nil"/>
            </w:tcBorders>
          </w:tcPr>
          <w:p w14:paraId="746ED1FD" w14:textId="77777777" w:rsidR="00893E95" w:rsidRPr="00147718" w:rsidRDefault="00893E95" w:rsidP="00893E95">
            <w:pPr>
              <w:spacing w:after="0"/>
              <w:rPr>
                <w:sz w:val="20"/>
                <w:szCs w:val="20"/>
              </w:rPr>
            </w:pPr>
            <w:r w:rsidRPr="00147718">
              <w:rPr>
                <w:sz w:val="20"/>
                <w:szCs w:val="20"/>
              </w:rPr>
              <w:t>Duration (years)</w:t>
            </w:r>
          </w:p>
        </w:tc>
        <w:tc>
          <w:tcPr>
            <w:tcW w:w="832" w:type="dxa"/>
            <w:tcBorders>
              <w:top w:val="nil"/>
              <w:left w:val="nil"/>
              <w:bottom w:val="nil"/>
              <w:right w:val="nil"/>
            </w:tcBorders>
          </w:tcPr>
          <w:p w14:paraId="5A7ACBCC" w14:textId="34423C4A" w:rsidR="00893E95" w:rsidRPr="00B524C7" w:rsidRDefault="00893E95" w:rsidP="00893E95">
            <w:pPr>
              <w:spacing w:before="100" w:after="100"/>
              <w:jc w:val="right"/>
              <w:rPr>
                <w:sz w:val="20"/>
                <w:szCs w:val="20"/>
              </w:rPr>
            </w:pPr>
            <w:r>
              <w:rPr>
                <w:rFonts w:eastAsia="Aptos" w:cs="Aptos"/>
                <w:color w:val="000000"/>
                <w:sz w:val="20"/>
                <w:szCs w:val="20"/>
              </w:rPr>
              <w:t>3.3</w:t>
            </w:r>
          </w:p>
        </w:tc>
        <w:tc>
          <w:tcPr>
            <w:tcW w:w="833" w:type="dxa"/>
            <w:tcBorders>
              <w:top w:val="nil"/>
              <w:left w:val="nil"/>
              <w:bottom w:val="nil"/>
              <w:right w:val="nil"/>
            </w:tcBorders>
          </w:tcPr>
          <w:p w14:paraId="33E938BC" w14:textId="76671244" w:rsidR="00893E95" w:rsidRPr="00B524C7" w:rsidRDefault="00893E95" w:rsidP="00893E95">
            <w:pPr>
              <w:spacing w:before="100" w:after="100"/>
              <w:jc w:val="right"/>
              <w:rPr>
                <w:sz w:val="20"/>
                <w:szCs w:val="20"/>
              </w:rPr>
            </w:pPr>
            <w:r>
              <w:rPr>
                <w:rFonts w:eastAsia="Aptos" w:cs="Aptos"/>
                <w:color w:val="000000"/>
                <w:sz w:val="20"/>
                <w:szCs w:val="20"/>
              </w:rPr>
              <w:t>3.1</w:t>
            </w:r>
          </w:p>
        </w:tc>
        <w:tc>
          <w:tcPr>
            <w:tcW w:w="833" w:type="dxa"/>
            <w:tcBorders>
              <w:top w:val="nil"/>
              <w:left w:val="nil"/>
              <w:bottom w:val="nil"/>
              <w:right w:val="nil"/>
            </w:tcBorders>
          </w:tcPr>
          <w:p w14:paraId="15326628" w14:textId="58CED1D2" w:rsidR="00893E95" w:rsidRPr="00B524C7" w:rsidRDefault="00893E95" w:rsidP="00893E95">
            <w:pPr>
              <w:spacing w:before="100" w:after="100"/>
              <w:jc w:val="right"/>
              <w:rPr>
                <w:sz w:val="20"/>
                <w:szCs w:val="20"/>
              </w:rPr>
            </w:pPr>
            <w:r>
              <w:rPr>
                <w:rFonts w:eastAsia="Aptos" w:cs="Aptos"/>
                <w:color w:val="000000"/>
                <w:sz w:val="20"/>
                <w:szCs w:val="20"/>
              </w:rPr>
              <w:t>3.7</w:t>
            </w:r>
          </w:p>
        </w:tc>
        <w:tc>
          <w:tcPr>
            <w:tcW w:w="833" w:type="dxa"/>
            <w:tcBorders>
              <w:top w:val="nil"/>
              <w:left w:val="nil"/>
              <w:bottom w:val="nil"/>
              <w:right w:val="nil"/>
            </w:tcBorders>
          </w:tcPr>
          <w:p w14:paraId="4985C88C" w14:textId="05136711" w:rsidR="00893E95" w:rsidRPr="00B524C7" w:rsidRDefault="00893E95" w:rsidP="00893E95">
            <w:pPr>
              <w:spacing w:before="100" w:after="100"/>
              <w:jc w:val="right"/>
              <w:rPr>
                <w:sz w:val="20"/>
                <w:szCs w:val="20"/>
              </w:rPr>
            </w:pPr>
            <w:r>
              <w:rPr>
                <w:rFonts w:eastAsia="Aptos" w:cs="Aptos"/>
                <w:color w:val="000000"/>
                <w:sz w:val="20"/>
                <w:szCs w:val="20"/>
              </w:rPr>
              <w:t>3.1</w:t>
            </w:r>
          </w:p>
        </w:tc>
        <w:tc>
          <w:tcPr>
            <w:tcW w:w="833" w:type="dxa"/>
            <w:tcBorders>
              <w:top w:val="nil"/>
              <w:left w:val="nil"/>
              <w:bottom w:val="nil"/>
              <w:right w:val="nil"/>
            </w:tcBorders>
          </w:tcPr>
          <w:p w14:paraId="2C6B8FA8" w14:textId="72EB1B94" w:rsidR="00893E95" w:rsidRPr="00B524C7" w:rsidRDefault="00893E95" w:rsidP="00893E95">
            <w:pPr>
              <w:spacing w:before="100" w:after="100"/>
              <w:jc w:val="right"/>
              <w:rPr>
                <w:sz w:val="20"/>
                <w:szCs w:val="20"/>
              </w:rPr>
            </w:pPr>
            <w:r>
              <w:rPr>
                <w:rFonts w:eastAsia="Aptos" w:cs="Aptos"/>
                <w:color w:val="000000"/>
                <w:sz w:val="20"/>
                <w:szCs w:val="20"/>
              </w:rPr>
              <w:t>3.0</w:t>
            </w:r>
          </w:p>
        </w:tc>
        <w:tc>
          <w:tcPr>
            <w:tcW w:w="832" w:type="dxa"/>
            <w:tcBorders>
              <w:top w:val="nil"/>
              <w:left w:val="nil"/>
              <w:bottom w:val="nil"/>
              <w:right w:val="nil"/>
            </w:tcBorders>
          </w:tcPr>
          <w:p w14:paraId="3572EFFB" w14:textId="0967F81D" w:rsidR="00893E95" w:rsidRPr="00B524C7" w:rsidRDefault="00893E95" w:rsidP="00893E95">
            <w:pPr>
              <w:spacing w:before="100" w:after="100"/>
              <w:jc w:val="right"/>
              <w:rPr>
                <w:sz w:val="20"/>
                <w:szCs w:val="20"/>
              </w:rPr>
            </w:pPr>
            <w:r>
              <w:rPr>
                <w:rFonts w:eastAsia="Aptos" w:cs="Aptos"/>
                <w:color w:val="000000"/>
                <w:sz w:val="20"/>
                <w:szCs w:val="20"/>
              </w:rPr>
              <w:t>2.6</w:t>
            </w:r>
          </w:p>
        </w:tc>
        <w:tc>
          <w:tcPr>
            <w:tcW w:w="833" w:type="dxa"/>
            <w:tcBorders>
              <w:top w:val="nil"/>
              <w:left w:val="nil"/>
              <w:bottom w:val="nil"/>
              <w:right w:val="nil"/>
            </w:tcBorders>
          </w:tcPr>
          <w:p w14:paraId="156D42C2" w14:textId="29C340EA" w:rsidR="00893E95" w:rsidRPr="00B524C7" w:rsidRDefault="00893E95" w:rsidP="00893E95">
            <w:pPr>
              <w:spacing w:before="100" w:after="100"/>
              <w:jc w:val="right"/>
              <w:rPr>
                <w:sz w:val="20"/>
                <w:szCs w:val="20"/>
              </w:rPr>
            </w:pPr>
            <w:r>
              <w:rPr>
                <w:rFonts w:eastAsia="Aptos" w:cs="Aptos"/>
                <w:color w:val="000000"/>
                <w:sz w:val="20"/>
                <w:szCs w:val="20"/>
              </w:rPr>
              <w:t>2.9</w:t>
            </w:r>
          </w:p>
        </w:tc>
        <w:tc>
          <w:tcPr>
            <w:tcW w:w="833" w:type="dxa"/>
            <w:tcBorders>
              <w:top w:val="nil"/>
              <w:left w:val="nil"/>
              <w:bottom w:val="nil"/>
              <w:right w:val="nil"/>
            </w:tcBorders>
          </w:tcPr>
          <w:p w14:paraId="1BA6C666" w14:textId="75855E95" w:rsidR="00893E95" w:rsidRPr="00B524C7" w:rsidRDefault="00893E95" w:rsidP="00893E95">
            <w:pPr>
              <w:spacing w:before="100" w:after="100"/>
              <w:jc w:val="right"/>
              <w:rPr>
                <w:sz w:val="20"/>
                <w:szCs w:val="20"/>
              </w:rPr>
            </w:pPr>
            <w:r>
              <w:rPr>
                <w:rFonts w:eastAsia="Aptos" w:cs="Aptos"/>
                <w:color w:val="000000"/>
                <w:sz w:val="20"/>
                <w:szCs w:val="20"/>
              </w:rPr>
              <w:t>3.1</w:t>
            </w:r>
          </w:p>
        </w:tc>
        <w:tc>
          <w:tcPr>
            <w:tcW w:w="833" w:type="dxa"/>
            <w:tcBorders>
              <w:top w:val="nil"/>
              <w:left w:val="nil"/>
              <w:bottom w:val="nil"/>
              <w:right w:val="nil"/>
            </w:tcBorders>
          </w:tcPr>
          <w:p w14:paraId="6815FA30" w14:textId="009CD2DB" w:rsidR="00893E95" w:rsidRPr="00B524C7" w:rsidRDefault="00893E95" w:rsidP="00893E95">
            <w:pPr>
              <w:spacing w:before="100" w:after="100"/>
              <w:jc w:val="right"/>
              <w:rPr>
                <w:sz w:val="20"/>
                <w:szCs w:val="20"/>
              </w:rPr>
            </w:pPr>
            <w:r>
              <w:rPr>
                <w:rFonts w:eastAsia="Aptos" w:cs="Aptos"/>
                <w:color w:val="000000"/>
                <w:sz w:val="20"/>
                <w:szCs w:val="20"/>
              </w:rPr>
              <w:t>3.1</w:t>
            </w:r>
          </w:p>
        </w:tc>
        <w:tc>
          <w:tcPr>
            <w:tcW w:w="833" w:type="dxa"/>
            <w:tcBorders>
              <w:top w:val="nil"/>
              <w:left w:val="nil"/>
              <w:bottom w:val="nil"/>
              <w:right w:val="nil"/>
            </w:tcBorders>
          </w:tcPr>
          <w:p w14:paraId="2E2BFA0D" w14:textId="20190DD5" w:rsidR="00893E95" w:rsidRPr="00B524C7" w:rsidRDefault="00893E95" w:rsidP="00893E95">
            <w:pPr>
              <w:spacing w:before="100" w:after="100"/>
              <w:jc w:val="right"/>
              <w:rPr>
                <w:sz w:val="20"/>
                <w:szCs w:val="20"/>
              </w:rPr>
            </w:pPr>
            <w:r>
              <w:rPr>
                <w:rFonts w:eastAsia="Aptos" w:cs="Aptos"/>
                <w:color w:val="000000"/>
                <w:sz w:val="20"/>
                <w:szCs w:val="20"/>
              </w:rPr>
              <w:t>0.0</w:t>
            </w:r>
          </w:p>
        </w:tc>
        <w:tc>
          <w:tcPr>
            <w:tcW w:w="833" w:type="dxa"/>
            <w:tcBorders>
              <w:top w:val="nil"/>
              <w:left w:val="nil"/>
              <w:bottom w:val="nil"/>
            </w:tcBorders>
          </w:tcPr>
          <w:p w14:paraId="68248CCD" w14:textId="66BC7178" w:rsidR="00893E95" w:rsidRPr="00B524C7" w:rsidRDefault="00893E95" w:rsidP="00893E95">
            <w:pPr>
              <w:spacing w:before="100" w:after="100"/>
              <w:jc w:val="right"/>
              <w:rPr>
                <w:sz w:val="20"/>
                <w:szCs w:val="20"/>
              </w:rPr>
            </w:pPr>
            <w:r>
              <w:rPr>
                <w:rFonts w:eastAsia="Aptos" w:cs="Aptos"/>
                <w:color w:val="000000"/>
                <w:sz w:val="20"/>
                <w:szCs w:val="20"/>
              </w:rPr>
              <w:t>3.0</w:t>
            </w:r>
          </w:p>
        </w:tc>
      </w:tr>
      <w:tr w:rsidR="00893E95" w14:paraId="2FC4DCBB" w14:textId="77777777" w:rsidTr="00D46BEC">
        <w:trPr>
          <w:trHeight w:val="283"/>
        </w:trPr>
        <w:tc>
          <w:tcPr>
            <w:tcW w:w="3114" w:type="dxa"/>
            <w:vMerge/>
            <w:tcBorders>
              <w:right w:val="nil"/>
            </w:tcBorders>
          </w:tcPr>
          <w:p w14:paraId="29E553DA" w14:textId="77777777" w:rsidR="00893E95" w:rsidRPr="00147718" w:rsidRDefault="00893E95" w:rsidP="00893E95">
            <w:pPr>
              <w:spacing w:after="0"/>
              <w:rPr>
                <w:sz w:val="20"/>
                <w:szCs w:val="20"/>
              </w:rPr>
            </w:pPr>
          </w:p>
        </w:tc>
        <w:tc>
          <w:tcPr>
            <w:tcW w:w="2126" w:type="dxa"/>
            <w:tcBorders>
              <w:top w:val="nil"/>
              <w:left w:val="nil"/>
              <w:bottom w:val="single" w:sz="4" w:space="0" w:color="auto"/>
              <w:right w:val="nil"/>
            </w:tcBorders>
          </w:tcPr>
          <w:p w14:paraId="5DCE945B" w14:textId="77777777" w:rsidR="00893E95" w:rsidRPr="00147718" w:rsidRDefault="00893E95" w:rsidP="00893E95">
            <w:pPr>
              <w:spacing w:after="0"/>
              <w:rPr>
                <w:sz w:val="20"/>
                <w:szCs w:val="20"/>
              </w:rPr>
            </w:pPr>
            <w:r w:rsidRPr="00147718">
              <w:rPr>
                <w:sz w:val="20"/>
                <w:szCs w:val="20"/>
              </w:rPr>
              <w:t>Employees (‘000)</w:t>
            </w:r>
          </w:p>
        </w:tc>
        <w:tc>
          <w:tcPr>
            <w:tcW w:w="832" w:type="dxa"/>
            <w:tcBorders>
              <w:top w:val="nil"/>
              <w:left w:val="nil"/>
              <w:bottom w:val="single" w:sz="4" w:space="0" w:color="auto"/>
              <w:right w:val="nil"/>
            </w:tcBorders>
          </w:tcPr>
          <w:p w14:paraId="591E4FCF" w14:textId="6C0FBED1" w:rsidR="00893E95" w:rsidRPr="00B524C7" w:rsidRDefault="00893E95" w:rsidP="00893E95">
            <w:pPr>
              <w:spacing w:before="100" w:after="100"/>
              <w:jc w:val="right"/>
              <w:rPr>
                <w:sz w:val="20"/>
                <w:szCs w:val="20"/>
              </w:rPr>
            </w:pPr>
            <w:r>
              <w:rPr>
                <w:rFonts w:eastAsia="Aptos" w:cs="Aptos"/>
                <w:color w:val="000000"/>
                <w:sz w:val="20"/>
                <w:szCs w:val="20"/>
              </w:rPr>
              <w:t>0.4</w:t>
            </w:r>
          </w:p>
        </w:tc>
        <w:tc>
          <w:tcPr>
            <w:tcW w:w="833" w:type="dxa"/>
            <w:tcBorders>
              <w:top w:val="nil"/>
              <w:left w:val="nil"/>
              <w:bottom w:val="single" w:sz="4" w:space="0" w:color="auto"/>
              <w:right w:val="nil"/>
            </w:tcBorders>
          </w:tcPr>
          <w:p w14:paraId="7AE88F7D" w14:textId="6B34A22D" w:rsidR="00893E95" w:rsidRPr="00B524C7" w:rsidRDefault="00893E95" w:rsidP="00893E95">
            <w:pPr>
              <w:spacing w:before="100" w:after="100"/>
              <w:jc w:val="right"/>
              <w:rPr>
                <w:sz w:val="20"/>
                <w:szCs w:val="20"/>
              </w:rPr>
            </w:pPr>
            <w:r>
              <w:rPr>
                <w:rFonts w:eastAsia="Aptos" w:cs="Aptos"/>
                <w:color w:val="000000"/>
                <w:sz w:val="20"/>
                <w:szCs w:val="20"/>
              </w:rPr>
              <w:t>25.6</w:t>
            </w:r>
          </w:p>
        </w:tc>
        <w:tc>
          <w:tcPr>
            <w:tcW w:w="833" w:type="dxa"/>
            <w:tcBorders>
              <w:top w:val="nil"/>
              <w:left w:val="nil"/>
              <w:bottom w:val="single" w:sz="4" w:space="0" w:color="auto"/>
              <w:right w:val="nil"/>
            </w:tcBorders>
          </w:tcPr>
          <w:p w14:paraId="46D59FB4" w14:textId="115446A0" w:rsidR="00893E95" w:rsidRPr="00B524C7" w:rsidRDefault="00893E95" w:rsidP="00893E95">
            <w:pPr>
              <w:spacing w:before="100" w:after="100"/>
              <w:jc w:val="right"/>
              <w:rPr>
                <w:sz w:val="20"/>
                <w:szCs w:val="20"/>
              </w:rPr>
            </w:pPr>
            <w:r>
              <w:rPr>
                <w:rFonts w:eastAsia="Aptos" w:cs="Aptos"/>
                <w:color w:val="000000"/>
                <w:sz w:val="20"/>
                <w:szCs w:val="20"/>
              </w:rPr>
              <w:t>0.3</w:t>
            </w:r>
          </w:p>
        </w:tc>
        <w:tc>
          <w:tcPr>
            <w:tcW w:w="833" w:type="dxa"/>
            <w:tcBorders>
              <w:top w:val="nil"/>
              <w:left w:val="nil"/>
              <w:bottom w:val="single" w:sz="4" w:space="0" w:color="auto"/>
              <w:right w:val="nil"/>
            </w:tcBorders>
          </w:tcPr>
          <w:p w14:paraId="0C5C8872" w14:textId="54659B24" w:rsidR="00893E95" w:rsidRPr="00B524C7" w:rsidRDefault="00893E95" w:rsidP="00893E95">
            <w:pPr>
              <w:spacing w:before="100" w:after="100"/>
              <w:jc w:val="right"/>
              <w:rPr>
                <w:sz w:val="20"/>
                <w:szCs w:val="20"/>
              </w:rPr>
            </w:pPr>
            <w:r>
              <w:rPr>
                <w:rFonts w:eastAsia="Aptos" w:cs="Aptos"/>
                <w:color w:val="000000"/>
                <w:sz w:val="20"/>
                <w:szCs w:val="20"/>
              </w:rPr>
              <w:t>20.9</w:t>
            </w:r>
          </w:p>
        </w:tc>
        <w:tc>
          <w:tcPr>
            <w:tcW w:w="833" w:type="dxa"/>
            <w:tcBorders>
              <w:top w:val="nil"/>
              <w:left w:val="nil"/>
              <w:bottom w:val="single" w:sz="4" w:space="0" w:color="auto"/>
              <w:right w:val="nil"/>
            </w:tcBorders>
          </w:tcPr>
          <w:p w14:paraId="54EB3EE7" w14:textId="408DEA16" w:rsidR="00893E95" w:rsidRPr="00B524C7" w:rsidRDefault="00893E95" w:rsidP="00893E95">
            <w:pPr>
              <w:spacing w:before="100" w:after="100"/>
              <w:jc w:val="right"/>
              <w:rPr>
                <w:sz w:val="20"/>
                <w:szCs w:val="20"/>
              </w:rPr>
            </w:pPr>
            <w:r>
              <w:rPr>
                <w:rFonts w:eastAsia="Aptos" w:cs="Aptos"/>
                <w:color w:val="000000"/>
                <w:sz w:val="20"/>
                <w:szCs w:val="20"/>
              </w:rPr>
              <w:t>10.7</w:t>
            </w:r>
          </w:p>
        </w:tc>
        <w:tc>
          <w:tcPr>
            <w:tcW w:w="832" w:type="dxa"/>
            <w:tcBorders>
              <w:top w:val="nil"/>
              <w:left w:val="nil"/>
              <w:bottom w:val="single" w:sz="4" w:space="0" w:color="auto"/>
              <w:right w:val="nil"/>
            </w:tcBorders>
          </w:tcPr>
          <w:p w14:paraId="5FD8F450" w14:textId="74A619E5" w:rsidR="00893E95" w:rsidRPr="00B524C7" w:rsidRDefault="00893E95" w:rsidP="00893E95">
            <w:pPr>
              <w:spacing w:before="100" w:after="100"/>
              <w:jc w:val="right"/>
              <w:rPr>
                <w:sz w:val="20"/>
                <w:szCs w:val="20"/>
              </w:rPr>
            </w:pPr>
            <w:r>
              <w:rPr>
                <w:rFonts w:eastAsia="Aptos" w:cs="Aptos"/>
                <w:color w:val="000000"/>
                <w:sz w:val="20"/>
                <w:szCs w:val="20"/>
              </w:rPr>
              <w:t>2.6</w:t>
            </w:r>
          </w:p>
        </w:tc>
        <w:tc>
          <w:tcPr>
            <w:tcW w:w="833" w:type="dxa"/>
            <w:tcBorders>
              <w:top w:val="nil"/>
              <w:left w:val="nil"/>
              <w:bottom w:val="single" w:sz="4" w:space="0" w:color="auto"/>
              <w:right w:val="nil"/>
            </w:tcBorders>
          </w:tcPr>
          <w:p w14:paraId="21219D72" w14:textId="429E13D8" w:rsidR="00893E95" w:rsidRPr="00B524C7" w:rsidRDefault="00893E95" w:rsidP="00893E95">
            <w:pPr>
              <w:spacing w:before="100" w:after="100"/>
              <w:jc w:val="right"/>
              <w:rPr>
                <w:sz w:val="20"/>
                <w:szCs w:val="20"/>
              </w:rPr>
            </w:pPr>
            <w:r>
              <w:rPr>
                <w:rFonts w:eastAsia="Aptos" w:cs="Aptos"/>
                <w:color w:val="000000"/>
                <w:sz w:val="20"/>
                <w:szCs w:val="20"/>
              </w:rPr>
              <w:t>35.2</w:t>
            </w:r>
          </w:p>
        </w:tc>
        <w:tc>
          <w:tcPr>
            <w:tcW w:w="833" w:type="dxa"/>
            <w:tcBorders>
              <w:top w:val="nil"/>
              <w:left w:val="nil"/>
              <w:bottom w:val="single" w:sz="4" w:space="0" w:color="auto"/>
              <w:right w:val="nil"/>
            </w:tcBorders>
          </w:tcPr>
          <w:p w14:paraId="21A1E5F9" w14:textId="188A692D" w:rsidR="00893E95" w:rsidRPr="00B524C7" w:rsidRDefault="00893E95" w:rsidP="00893E95">
            <w:pPr>
              <w:spacing w:before="100" w:after="100"/>
              <w:jc w:val="right"/>
              <w:rPr>
                <w:sz w:val="20"/>
                <w:szCs w:val="20"/>
              </w:rPr>
            </w:pPr>
            <w:r>
              <w:rPr>
                <w:rFonts w:eastAsia="Aptos" w:cs="Aptos"/>
                <w:color w:val="000000"/>
                <w:sz w:val="20"/>
                <w:szCs w:val="20"/>
              </w:rPr>
              <w:t>6.3</w:t>
            </w:r>
          </w:p>
        </w:tc>
        <w:tc>
          <w:tcPr>
            <w:tcW w:w="833" w:type="dxa"/>
            <w:tcBorders>
              <w:top w:val="nil"/>
              <w:left w:val="nil"/>
              <w:bottom w:val="single" w:sz="4" w:space="0" w:color="auto"/>
              <w:right w:val="nil"/>
            </w:tcBorders>
          </w:tcPr>
          <w:p w14:paraId="5B0046D7" w14:textId="1B51C226" w:rsidR="00893E95" w:rsidRPr="00B524C7" w:rsidRDefault="00893E95" w:rsidP="00893E95">
            <w:pPr>
              <w:spacing w:before="100" w:after="100"/>
              <w:jc w:val="right"/>
              <w:rPr>
                <w:sz w:val="20"/>
                <w:szCs w:val="20"/>
              </w:rPr>
            </w:pPr>
            <w:r>
              <w:rPr>
                <w:rFonts w:eastAsia="Aptos" w:cs="Aptos"/>
                <w:color w:val="000000"/>
                <w:sz w:val="20"/>
                <w:szCs w:val="20"/>
              </w:rPr>
              <w:t>12.5</w:t>
            </w:r>
          </w:p>
        </w:tc>
        <w:tc>
          <w:tcPr>
            <w:tcW w:w="833" w:type="dxa"/>
            <w:tcBorders>
              <w:top w:val="nil"/>
              <w:left w:val="nil"/>
              <w:bottom w:val="single" w:sz="4" w:space="0" w:color="auto"/>
              <w:right w:val="nil"/>
            </w:tcBorders>
          </w:tcPr>
          <w:p w14:paraId="34AA8797" w14:textId="7C3467D0" w:rsidR="00893E95" w:rsidRPr="00B524C7" w:rsidRDefault="00893E95" w:rsidP="00893E95">
            <w:pPr>
              <w:spacing w:before="100" w:after="100"/>
              <w:jc w:val="right"/>
              <w:rPr>
                <w:sz w:val="20"/>
                <w:szCs w:val="20"/>
              </w:rPr>
            </w:pPr>
            <w:r>
              <w:rPr>
                <w:rFonts w:eastAsia="Aptos" w:cs="Aptos"/>
                <w:color w:val="000000"/>
                <w:sz w:val="20"/>
                <w:szCs w:val="20"/>
              </w:rPr>
              <w:t>0.0</w:t>
            </w:r>
          </w:p>
        </w:tc>
        <w:tc>
          <w:tcPr>
            <w:tcW w:w="833" w:type="dxa"/>
            <w:tcBorders>
              <w:top w:val="nil"/>
              <w:left w:val="nil"/>
              <w:bottom w:val="single" w:sz="4" w:space="0" w:color="auto"/>
            </w:tcBorders>
          </w:tcPr>
          <w:p w14:paraId="0D206B66" w14:textId="6659FA8F" w:rsidR="00893E95" w:rsidRPr="00B524C7" w:rsidRDefault="00893E95" w:rsidP="00893E95">
            <w:pPr>
              <w:spacing w:before="100" w:after="100"/>
              <w:jc w:val="right"/>
              <w:rPr>
                <w:sz w:val="20"/>
                <w:szCs w:val="20"/>
              </w:rPr>
            </w:pPr>
            <w:r>
              <w:rPr>
                <w:rFonts w:eastAsia="Aptos" w:cs="Aptos"/>
                <w:color w:val="000000"/>
                <w:sz w:val="20"/>
                <w:szCs w:val="20"/>
              </w:rPr>
              <w:t>114.5</w:t>
            </w:r>
          </w:p>
        </w:tc>
      </w:tr>
      <w:tr w:rsidR="00893E95" w14:paraId="32C3B55E" w14:textId="77777777" w:rsidTr="00D46BEC">
        <w:trPr>
          <w:trHeight w:val="283"/>
        </w:trPr>
        <w:tc>
          <w:tcPr>
            <w:tcW w:w="3114" w:type="dxa"/>
            <w:vMerge w:val="restart"/>
            <w:tcBorders>
              <w:right w:val="nil"/>
            </w:tcBorders>
          </w:tcPr>
          <w:p w14:paraId="2E54C003" w14:textId="77777777" w:rsidR="00893E95" w:rsidRPr="00147718" w:rsidRDefault="00893E95" w:rsidP="00893E95">
            <w:pPr>
              <w:spacing w:after="0"/>
              <w:rPr>
                <w:sz w:val="20"/>
                <w:szCs w:val="20"/>
              </w:rPr>
            </w:pPr>
            <w:r w:rsidRPr="009717DA">
              <w:rPr>
                <w:sz w:val="20"/>
                <w:szCs w:val="20"/>
              </w:rPr>
              <w:t>Metal Manufacturing</w:t>
            </w:r>
          </w:p>
        </w:tc>
        <w:tc>
          <w:tcPr>
            <w:tcW w:w="2126" w:type="dxa"/>
            <w:tcBorders>
              <w:top w:val="single" w:sz="4" w:space="0" w:color="auto"/>
              <w:left w:val="nil"/>
              <w:bottom w:val="nil"/>
              <w:right w:val="nil"/>
            </w:tcBorders>
          </w:tcPr>
          <w:p w14:paraId="0456F0E9" w14:textId="77777777" w:rsidR="00893E95" w:rsidRPr="00147718" w:rsidRDefault="00893E95" w:rsidP="00893E95">
            <w:pPr>
              <w:spacing w:after="0"/>
              <w:rPr>
                <w:sz w:val="20"/>
                <w:szCs w:val="20"/>
              </w:rPr>
            </w:pPr>
            <w:r w:rsidRPr="00147718">
              <w:rPr>
                <w:sz w:val="20"/>
                <w:szCs w:val="20"/>
              </w:rPr>
              <w:t>Agreements</w:t>
            </w:r>
          </w:p>
        </w:tc>
        <w:tc>
          <w:tcPr>
            <w:tcW w:w="832" w:type="dxa"/>
            <w:tcBorders>
              <w:top w:val="single" w:sz="4" w:space="0" w:color="auto"/>
              <w:left w:val="nil"/>
              <w:bottom w:val="nil"/>
              <w:right w:val="nil"/>
            </w:tcBorders>
          </w:tcPr>
          <w:p w14:paraId="1664C881" w14:textId="33185342" w:rsidR="00893E95" w:rsidRPr="00B524C7" w:rsidRDefault="00893E95" w:rsidP="00893E95">
            <w:pPr>
              <w:spacing w:before="100" w:after="100"/>
              <w:jc w:val="right"/>
              <w:rPr>
                <w:sz w:val="20"/>
                <w:szCs w:val="20"/>
              </w:rPr>
            </w:pPr>
            <w:r>
              <w:rPr>
                <w:rFonts w:eastAsia="Aptos" w:cs="Aptos"/>
                <w:color w:val="000000"/>
                <w:sz w:val="20"/>
                <w:szCs w:val="20"/>
              </w:rPr>
              <w:t>1</w:t>
            </w:r>
          </w:p>
        </w:tc>
        <w:tc>
          <w:tcPr>
            <w:tcW w:w="833" w:type="dxa"/>
            <w:tcBorders>
              <w:top w:val="single" w:sz="4" w:space="0" w:color="auto"/>
              <w:left w:val="nil"/>
              <w:bottom w:val="nil"/>
              <w:right w:val="nil"/>
            </w:tcBorders>
          </w:tcPr>
          <w:p w14:paraId="336CB6A2" w14:textId="5D3E92B4" w:rsidR="00893E95" w:rsidRPr="00B524C7" w:rsidRDefault="00893E95" w:rsidP="00893E95">
            <w:pPr>
              <w:spacing w:before="100" w:after="100"/>
              <w:jc w:val="right"/>
              <w:rPr>
                <w:sz w:val="20"/>
                <w:szCs w:val="20"/>
              </w:rPr>
            </w:pPr>
            <w:r>
              <w:rPr>
                <w:rFonts w:eastAsia="Aptos" w:cs="Aptos"/>
                <w:color w:val="000000"/>
                <w:sz w:val="20"/>
                <w:szCs w:val="20"/>
              </w:rPr>
              <w:t>165</w:t>
            </w:r>
          </w:p>
        </w:tc>
        <w:tc>
          <w:tcPr>
            <w:tcW w:w="833" w:type="dxa"/>
            <w:tcBorders>
              <w:top w:val="single" w:sz="4" w:space="0" w:color="auto"/>
              <w:left w:val="nil"/>
              <w:bottom w:val="nil"/>
              <w:right w:val="nil"/>
            </w:tcBorders>
          </w:tcPr>
          <w:p w14:paraId="6CA74069" w14:textId="692619BA" w:rsidR="00893E95" w:rsidRPr="00B524C7" w:rsidRDefault="00893E95" w:rsidP="00893E95">
            <w:pPr>
              <w:spacing w:before="100" w:after="100"/>
              <w:jc w:val="right"/>
              <w:rPr>
                <w:sz w:val="20"/>
                <w:szCs w:val="20"/>
              </w:rPr>
            </w:pPr>
            <w:r>
              <w:rPr>
                <w:rFonts w:eastAsia="Aptos" w:cs="Aptos"/>
                <w:color w:val="000000"/>
                <w:sz w:val="20"/>
                <w:szCs w:val="20"/>
              </w:rPr>
              <w:t>3</w:t>
            </w:r>
          </w:p>
        </w:tc>
        <w:tc>
          <w:tcPr>
            <w:tcW w:w="833" w:type="dxa"/>
            <w:tcBorders>
              <w:top w:val="single" w:sz="4" w:space="0" w:color="auto"/>
              <w:left w:val="nil"/>
              <w:bottom w:val="nil"/>
              <w:right w:val="nil"/>
            </w:tcBorders>
          </w:tcPr>
          <w:p w14:paraId="675EFAFF" w14:textId="58FD951C" w:rsidR="00893E95" w:rsidRPr="00B524C7" w:rsidRDefault="00893E95" w:rsidP="00893E95">
            <w:pPr>
              <w:spacing w:before="100" w:after="100"/>
              <w:jc w:val="right"/>
              <w:rPr>
                <w:sz w:val="20"/>
                <w:szCs w:val="20"/>
              </w:rPr>
            </w:pPr>
            <w:r>
              <w:rPr>
                <w:rFonts w:eastAsia="Aptos" w:cs="Aptos"/>
                <w:color w:val="000000"/>
                <w:sz w:val="20"/>
                <w:szCs w:val="20"/>
              </w:rPr>
              <w:t>84</w:t>
            </w:r>
          </w:p>
        </w:tc>
        <w:tc>
          <w:tcPr>
            <w:tcW w:w="833" w:type="dxa"/>
            <w:tcBorders>
              <w:top w:val="single" w:sz="4" w:space="0" w:color="auto"/>
              <w:left w:val="nil"/>
              <w:bottom w:val="nil"/>
              <w:right w:val="nil"/>
            </w:tcBorders>
          </w:tcPr>
          <w:p w14:paraId="41CFF668" w14:textId="1F5A286F" w:rsidR="00893E95" w:rsidRPr="00B524C7" w:rsidRDefault="00893E95" w:rsidP="00893E95">
            <w:pPr>
              <w:spacing w:before="100" w:after="100"/>
              <w:jc w:val="right"/>
              <w:rPr>
                <w:sz w:val="20"/>
                <w:szCs w:val="20"/>
              </w:rPr>
            </w:pPr>
            <w:r>
              <w:rPr>
                <w:rFonts w:eastAsia="Aptos" w:cs="Aptos"/>
                <w:color w:val="000000"/>
                <w:sz w:val="20"/>
                <w:szCs w:val="20"/>
              </w:rPr>
              <w:t>39</w:t>
            </w:r>
          </w:p>
        </w:tc>
        <w:tc>
          <w:tcPr>
            <w:tcW w:w="832" w:type="dxa"/>
            <w:tcBorders>
              <w:top w:val="single" w:sz="4" w:space="0" w:color="auto"/>
              <w:left w:val="nil"/>
              <w:bottom w:val="nil"/>
              <w:right w:val="nil"/>
            </w:tcBorders>
          </w:tcPr>
          <w:p w14:paraId="622CD197" w14:textId="233C4A39" w:rsidR="00893E95" w:rsidRPr="00B524C7" w:rsidRDefault="00893E95" w:rsidP="00893E95">
            <w:pPr>
              <w:spacing w:before="100" w:after="100"/>
              <w:jc w:val="right"/>
              <w:rPr>
                <w:sz w:val="20"/>
                <w:szCs w:val="20"/>
              </w:rPr>
            </w:pPr>
            <w:r>
              <w:rPr>
                <w:rFonts w:eastAsia="Aptos" w:cs="Aptos"/>
                <w:color w:val="000000"/>
                <w:sz w:val="20"/>
                <w:szCs w:val="20"/>
              </w:rPr>
              <w:t>13</w:t>
            </w:r>
          </w:p>
        </w:tc>
        <w:tc>
          <w:tcPr>
            <w:tcW w:w="833" w:type="dxa"/>
            <w:tcBorders>
              <w:top w:val="single" w:sz="4" w:space="0" w:color="auto"/>
              <w:left w:val="nil"/>
              <w:bottom w:val="nil"/>
              <w:right w:val="nil"/>
            </w:tcBorders>
          </w:tcPr>
          <w:p w14:paraId="6C717794" w14:textId="456C2035" w:rsidR="00893E95" w:rsidRPr="00B524C7" w:rsidRDefault="00893E95" w:rsidP="00893E95">
            <w:pPr>
              <w:spacing w:before="100" w:after="100"/>
              <w:jc w:val="right"/>
              <w:rPr>
                <w:sz w:val="20"/>
                <w:szCs w:val="20"/>
              </w:rPr>
            </w:pPr>
            <w:r>
              <w:rPr>
                <w:rFonts w:eastAsia="Aptos" w:cs="Aptos"/>
                <w:color w:val="000000"/>
                <w:sz w:val="20"/>
                <w:szCs w:val="20"/>
              </w:rPr>
              <w:t>200</w:t>
            </w:r>
          </w:p>
        </w:tc>
        <w:tc>
          <w:tcPr>
            <w:tcW w:w="833" w:type="dxa"/>
            <w:tcBorders>
              <w:top w:val="single" w:sz="4" w:space="0" w:color="auto"/>
              <w:left w:val="nil"/>
              <w:bottom w:val="nil"/>
              <w:right w:val="nil"/>
            </w:tcBorders>
          </w:tcPr>
          <w:p w14:paraId="58054DEB" w14:textId="10F19E52" w:rsidR="00893E95" w:rsidRPr="00B524C7" w:rsidRDefault="00893E95" w:rsidP="00893E95">
            <w:pPr>
              <w:spacing w:before="100" w:after="100"/>
              <w:jc w:val="right"/>
              <w:rPr>
                <w:sz w:val="20"/>
                <w:szCs w:val="20"/>
              </w:rPr>
            </w:pPr>
            <w:r>
              <w:rPr>
                <w:rFonts w:eastAsia="Aptos" w:cs="Aptos"/>
                <w:color w:val="000000"/>
                <w:sz w:val="20"/>
                <w:szCs w:val="20"/>
              </w:rPr>
              <w:t>54</w:t>
            </w:r>
          </w:p>
        </w:tc>
        <w:tc>
          <w:tcPr>
            <w:tcW w:w="833" w:type="dxa"/>
            <w:tcBorders>
              <w:top w:val="single" w:sz="4" w:space="0" w:color="auto"/>
              <w:left w:val="nil"/>
              <w:bottom w:val="nil"/>
              <w:right w:val="nil"/>
            </w:tcBorders>
          </w:tcPr>
          <w:p w14:paraId="5E8B129A" w14:textId="2A91F430" w:rsidR="00893E95" w:rsidRPr="00B524C7" w:rsidRDefault="00893E95" w:rsidP="00893E95">
            <w:pPr>
              <w:spacing w:before="100" w:after="100"/>
              <w:jc w:val="right"/>
              <w:rPr>
                <w:sz w:val="20"/>
                <w:szCs w:val="20"/>
              </w:rPr>
            </w:pPr>
            <w:r>
              <w:rPr>
                <w:rFonts w:eastAsia="Aptos" w:cs="Aptos"/>
                <w:color w:val="000000"/>
                <w:sz w:val="20"/>
                <w:szCs w:val="20"/>
              </w:rPr>
              <w:t>79</w:t>
            </w:r>
          </w:p>
        </w:tc>
        <w:tc>
          <w:tcPr>
            <w:tcW w:w="833" w:type="dxa"/>
            <w:tcBorders>
              <w:top w:val="single" w:sz="4" w:space="0" w:color="auto"/>
              <w:left w:val="nil"/>
              <w:bottom w:val="nil"/>
              <w:right w:val="nil"/>
            </w:tcBorders>
          </w:tcPr>
          <w:p w14:paraId="18557CCF" w14:textId="017F82B0" w:rsidR="00893E95" w:rsidRPr="00B524C7" w:rsidRDefault="00893E95" w:rsidP="00893E95">
            <w:pPr>
              <w:spacing w:before="100" w:after="100"/>
              <w:jc w:val="right"/>
              <w:rPr>
                <w:sz w:val="20"/>
                <w:szCs w:val="20"/>
              </w:rPr>
            </w:pPr>
            <w:r>
              <w:rPr>
                <w:rFonts w:eastAsia="Aptos" w:cs="Aptos"/>
                <w:color w:val="000000"/>
                <w:sz w:val="20"/>
                <w:szCs w:val="20"/>
              </w:rPr>
              <w:t>0</w:t>
            </w:r>
          </w:p>
        </w:tc>
        <w:tc>
          <w:tcPr>
            <w:tcW w:w="833" w:type="dxa"/>
            <w:tcBorders>
              <w:top w:val="single" w:sz="4" w:space="0" w:color="auto"/>
              <w:left w:val="nil"/>
              <w:bottom w:val="nil"/>
            </w:tcBorders>
          </w:tcPr>
          <w:p w14:paraId="22A1C307" w14:textId="24EE245B" w:rsidR="00893E95" w:rsidRPr="00B524C7" w:rsidRDefault="00893E95" w:rsidP="00893E95">
            <w:pPr>
              <w:spacing w:before="100" w:after="100"/>
              <w:jc w:val="right"/>
              <w:rPr>
                <w:sz w:val="20"/>
                <w:szCs w:val="20"/>
              </w:rPr>
            </w:pPr>
            <w:r>
              <w:rPr>
                <w:rFonts w:eastAsia="Aptos" w:cs="Aptos"/>
                <w:color w:val="000000"/>
                <w:sz w:val="20"/>
                <w:szCs w:val="20"/>
              </w:rPr>
              <w:t>638</w:t>
            </w:r>
          </w:p>
        </w:tc>
      </w:tr>
      <w:tr w:rsidR="00893E95" w14:paraId="70040451" w14:textId="77777777" w:rsidTr="00D46BEC">
        <w:trPr>
          <w:trHeight w:val="283"/>
        </w:trPr>
        <w:tc>
          <w:tcPr>
            <w:tcW w:w="3114" w:type="dxa"/>
            <w:vMerge/>
            <w:tcBorders>
              <w:right w:val="nil"/>
            </w:tcBorders>
          </w:tcPr>
          <w:p w14:paraId="1911981D" w14:textId="77777777" w:rsidR="00893E95" w:rsidRPr="00147718" w:rsidRDefault="00893E95" w:rsidP="00893E95">
            <w:pPr>
              <w:spacing w:after="0"/>
              <w:rPr>
                <w:sz w:val="20"/>
                <w:szCs w:val="20"/>
              </w:rPr>
            </w:pPr>
          </w:p>
        </w:tc>
        <w:tc>
          <w:tcPr>
            <w:tcW w:w="2126" w:type="dxa"/>
            <w:tcBorders>
              <w:top w:val="nil"/>
              <w:left w:val="nil"/>
              <w:bottom w:val="nil"/>
              <w:right w:val="nil"/>
            </w:tcBorders>
          </w:tcPr>
          <w:p w14:paraId="53055684" w14:textId="77777777" w:rsidR="00893E95" w:rsidRPr="00147718" w:rsidRDefault="00893E95" w:rsidP="00893E95">
            <w:pPr>
              <w:spacing w:after="0"/>
              <w:rPr>
                <w:sz w:val="20"/>
                <w:szCs w:val="20"/>
              </w:rPr>
            </w:pPr>
            <w:r w:rsidRPr="00147718">
              <w:rPr>
                <w:sz w:val="20"/>
                <w:szCs w:val="20"/>
              </w:rPr>
              <w:t>AAWI (%)</w:t>
            </w:r>
          </w:p>
        </w:tc>
        <w:tc>
          <w:tcPr>
            <w:tcW w:w="832" w:type="dxa"/>
            <w:tcBorders>
              <w:top w:val="nil"/>
              <w:left w:val="nil"/>
              <w:bottom w:val="nil"/>
              <w:right w:val="nil"/>
            </w:tcBorders>
          </w:tcPr>
          <w:p w14:paraId="0ED4F8D2" w14:textId="473EE437" w:rsidR="00893E95" w:rsidRPr="00B524C7" w:rsidRDefault="00893E95" w:rsidP="00893E95">
            <w:pPr>
              <w:spacing w:before="100" w:after="100"/>
              <w:jc w:val="right"/>
              <w:rPr>
                <w:sz w:val="20"/>
                <w:szCs w:val="20"/>
              </w:rPr>
            </w:pPr>
            <w:r>
              <w:rPr>
                <w:rFonts w:eastAsia="Aptos" w:cs="Aptos"/>
                <w:color w:val="000000"/>
                <w:sz w:val="20"/>
                <w:szCs w:val="20"/>
              </w:rPr>
              <w:t>*</w:t>
            </w:r>
          </w:p>
        </w:tc>
        <w:tc>
          <w:tcPr>
            <w:tcW w:w="833" w:type="dxa"/>
            <w:tcBorders>
              <w:top w:val="nil"/>
              <w:left w:val="nil"/>
              <w:bottom w:val="nil"/>
              <w:right w:val="nil"/>
            </w:tcBorders>
          </w:tcPr>
          <w:p w14:paraId="1B5A553A" w14:textId="448EF50F" w:rsidR="00893E95" w:rsidRPr="00B524C7" w:rsidRDefault="00893E95" w:rsidP="00893E95">
            <w:pPr>
              <w:spacing w:before="100" w:after="100"/>
              <w:jc w:val="right"/>
              <w:rPr>
                <w:sz w:val="20"/>
                <w:szCs w:val="20"/>
              </w:rPr>
            </w:pPr>
            <w:r>
              <w:rPr>
                <w:rFonts w:eastAsia="Aptos" w:cs="Aptos"/>
                <w:color w:val="000000"/>
                <w:sz w:val="20"/>
                <w:szCs w:val="20"/>
              </w:rPr>
              <w:t>4.1</w:t>
            </w:r>
          </w:p>
        </w:tc>
        <w:tc>
          <w:tcPr>
            <w:tcW w:w="833" w:type="dxa"/>
            <w:tcBorders>
              <w:top w:val="nil"/>
              <w:left w:val="nil"/>
              <w:bottom w:val="nil"/>
              <w:right w:val="nil"/>
            </w:tcBorders>
          </w:tcPr>
          <w:p w14:paraId="738449BD" w14:textId="75B5D7D9" w:rsidR="00893E95" w:rsidRPr="00B524C7" w:rsidRDefault="00893E95" w:rsidP="00893E95">
            <w:pPr>
              <w:spacing w:before="100" w:after="100"/>
              <w:jc w:val="right"/>
              <w:rPr>
                <w:sz w:val="20"/>
                <w:szCs w:val="20"/>
              </w:rPr>
            </w:pPr>
            <w:r>
              <w:rPr>
                <w:rFonts w:eastAsia="Aptos" w:cs="Aptos"/>
                <w:color w:val="000000"/>
                <w:sz w:val="20"/>
                <w:szCs w:val="20"/>
              </w:rPr>
              <w:t>5.5</w:t>
            </w:r>
          </w:p>
        </w:tc>
        <w:tc>
          <w:tcPr>
            <w:tcW w:w="833" w:type="dxa"/>
            <w:tcBorders>
              <w:top w:val="nil"/>
              <w:left w:val="nil"/>
              <w:bottom w:val="nil"/>
              <w:right w:val="nil"/>
            </w:tcBorders>
          </w:tcPr>
          <w:p w14:paraId="350DD64A" w14:textId="134E35A1" w:rsidR="00893E95" w:rsidRPr="00B524C7" w:rsidRDefault="00893E95" w:rsidP="00893E95">
            <w:pPr>
              <w:spacing w:before="100" w:after="100"/>
              <w:jc w:val="right"/>
              <w:rPr>
                <w:sz w:val="20"/>
                <w:szCs w:val="20"/>
              </w:rPr>
            </w:pPr>
            <w:r>
              <w:rPr>
                <w:rFonts w:eastAsia="Aptos" w:cs="Aptos"/>
                <w:color w:val="000000"/>
                <w:sz w:val="20"/>
                <w:szCs w:val="20"/>
              </w:rPr>
              <w:t>4.1</w:t>
            </w:r>
          </w:p>
        </w:tc>
        <w:tc>
          <w:tcPr>
            <w:tcW w:w="833" w:type="dxa"/>
            <w:tcBorders>
              <w:top w:val="nil"/>
              <w:left w:val="nil"/>
              <w:bottom w:val="nil"/>
              <w:right w:val="nil"/>
            </w:tcBorders>
          </w:tcPr>
          <w:p w14:paraId="6EE2ADD2" w14:textId="60CDE704" w:rsidR="00893E95" w:rsidRPr="00B524C7" w:rsidRDefault="00893E95" w:rsidP="00893E95">
            <w:pPr>
              <w:spacing w:before="100" w:after="100"/>
              <w:jc w:val="right"/>
              <w:rPr>
                <w:sz w:val="20"/>
                <w:szCs w:val="20"/>
              </w:rPr>
            </w:pPr>
            <w:r>
              <w:rPr>
                <w:rFonts w:eastAsia="Aptos" w:cs="Aptos"/>
                <w:color w:val="000000"/>
                <w:sz w:val="20"/>
                <w:szCs w:val="20"/>
              </w:rPr>
              <w:t>4.5</w:t>
            </w:r>
          </w:p>
        </w:tc>
        <w:tc>
          <w:tcPr>
            <w:tcW w:w="832" w:type="dxa"/>
            <w:tcBorders>
              <w:top w:val="nil"/>
              <w:left w:val="nil"/>
              <w:bottom w:val="nil"/>
              <w:right w:val="nil"/>
            </w:tcBorders>
          </w:tcPr>
          <w:p w14:paraId="0933426F" w14:textId="5AF83310" w:rsidR="00893E95" w:rsidRPr="00B524C7" w:rsidRDefault="00893E95" w:rsidP="00893E95">
            <w:pPr>
              <w:spacing w:before="100" w:after="100"/>
              <w:jc w:val="right"/>
              <w:rPr>
                <w:sz w:val="20"/>
                <w:szCs w:val="20"/>
              </w:rPr>
            </w:pPr>
            <w:r>
              <w:rPr>
                <w:rFonts w:eastAsia="Aptos" w:cs="Aptos"/>
                <w:color w:val="000000"/>
                <w:sz w:val="20"/>
                <w:szCs w:val="20"/>
              </w:rPr>
              <w:t>3.2</w:t>
            </w:r>
          </w:p>
        </w:tc>
        <w:tc>
          <w:tcPr>
            <w:tcW w:w="833" w:type="dxa"/>
            <w:tcBorders>
              <w:top w:val="nil"/>
              <w:left w:val="nil"/>
              <w:bottom w:val="nil"/>
              <w:right w:val="nil"/>
            </w:tcBorders>
          </w:tcPr>
          <w:p w14:paraId="0E885A98" w14:textId="601C69D1" w:rsidR="00893E95" w:rsidRPr="00B524C7" w:rsidRDefault="00893E95" w:rsidP="00893E95">
            <w:pPr>
              <w:spacing w:before="100" w:after="100"/>
              <w:jc w:val="right"/>
              <w:rPr>
                <w:sz w:val="20"/>
                <w:szCs w:val="20"/>
              </w:rPr>
            </w:pPr>
            <w:r>
              <w:rPr>
                <w:rFonts w:eastAsia="Aptos" w:cs="Aptos"/>
                <w:color w:val="000000"/>
                <w:sz w:val="20"/>
                <w:szCs w:val="20"/>
              </w:rPr>
              <w:t>4.1</w:t>
            </w:r>
          </w:p>
        </w:tc>
        <w:tc>
          <w:tcPr>
            <w:tcW w:w="833" w:type="dxa"/>
            <w:tcBorders>
              <w:top w:val="nil"/>
              <w:left w:val="nil"/>
              <w:bottom w:val="nil"/>
              <w:right w:val="nil"/>
            </w:tcBorders>
          </w:tcPr>
          <w:p w14:paraId="20082A86" w14:textId="20536165" w:rsidR="00893E95" w:rsidRPr="00B524C7" w:rsidRDefault="00893E95" w:rsidP="00893E95">
            <w:pPr>
              <w:spacing w:before="100" w:after="100"/>
              <w:jc w:val="right"/>
              <w:rPr>
                <w:sz w:val="20"/>
                <w:szCs w:val="20"/>
              </w:rPr>
            </w:pPr>
            <w:r>
              <w:rPr>
                <w:rFonts w:eastAsia="Aptos" w:cs="Aptos"/>
                <w:color w:val="000000"/>
                <w:sz w:val="20"/>
                <w:szCs w:val="20"/>
              </w:rPr>
              <w:t>3.8</w:t>
            </w:r>
          </w:p>
        </w:tc>
        <w:tc>
          <w:tcPr>
            <w:tcW w:w="833" w:type="dxa"/>
            <w:tcBorders>
              <w:top w:val="nil"/>
              <w:left w:val="nil"/>
              <w:bottom w:val="nil"/>
              <w:right w:val="nil"/>
            </w:tcBorders>
          </w:tcPr>
          <w:p w14:paraId="74541E15" w14:textId="3C51A640" w:rsidR="00893E95" w:rsidRPr="00B524C7" w:rsidRDefault="00893E95" w:rsidP="00893E95">
            <w:pPr>
              <w:spacing w:before="100" w:after="100"/>
              <w:jc w:val="right"/>
              <w:rPr>
                <w:sz w:val="20"/>
                <w:szCs w:val="20"/>
              </w:rPr>
            </w:pPr>
            <w:r>
              <w:rPr>
                <w:rFonts w:eastAsia="Aptos" w:cs="Aptos"/>
                <w:color w:val="000000"/>
                <w:sz w:val="20"/>
                <w:szCs w:val="20"/>
              </w:rPr>
              <w:t>4.0</w:t>
            </w:r>
          </w:p>
        </w:tc>
        <w:tc>
          <w:tcPr>
            <w:tcW w:w="833" w:type="dxa"/>
            <w:tcBorders>
              <w:top w:val="nil"/>
              <w:left w:val="nil"/>
              <w:bottom w:val="nil"/>
              <w:right w:val="nil"/>
            </w:tcBorders>
          </w:tcPr>
          <w:p w14:paraId="5A130FCD" w14:textId="13C5519D" w:rsidR="00893E95" w:rsidRPr="00B524C7" w:rsidRDefault="00893E95" w:rsidP="00893E95">
            <w:pPr>
              <w:spacing w:before="100" w:after="100"/>
              <w:jc w:val="right"/>
              <w:rPr>
                <w:sz w:val="20"/>
                <w:szCs w:val="20"/>
              </w:rPr>
            </w:pPr>
            <w:r>
              <w:rPr>
                <w:rFonts w:eastAsia="Aptos" w:cs="Aptos"/>
                <w:color w:val="000000"/>
                <w:sz w:val="20"/>
                <w:szCs w:val="20"/>
              </w:rPr>
              <w:t>*</w:t>
            </w:r>
          </w:p>
        </w:tc>
        <w:tc>
          <w:tcPr>
            <w:tcW w:w="833" w:type="dxa"/>
            <w:tcBorders>
              <w:top w:val="nil"/>
              <w:left w:val="nil"/>
              <w:bottom w:val="nil"/>
            </w:tcBorders>
          </w:tcPr>
          <w:p w14:paraId="28521533" w14:textId="5EF579D1" w:rsidR="00893E95" w:rsidRPr="00B524C7" w:rsidRDefault="00893E95" w:rsidP="00893E95">
            <w:pPr>
              <w:spacing w:before="100" w:after="100"/>
              <w:jc w:val="right"/>
              <w:rPr>
                <w:sz w:val="20"/>
                <w:szCs w:val="20"/>
              </w:rPr>
            </w:pPr>
            <w:r>
              <w:rPr>
                <w:rFonts w:eastAsia="Aptos" w:cs="Aptos"/>
                <w:color w:val="000000"/>
                <w:sz w:val="20"/>
                <w:szCs w:val="20"/>
              </w:rPr>
              <w:t>4.1</w:t>
            </w:r>
          </w:p>
        </w:tc>
      </w:tr>
      <w:tr w:rsidR="00893E95" w14:paraId="4E74B1FE" w14:textId="77777777" w:rsidTr="00D46BEC">
        <w:trPr>
          <w:trHeight w:val="283"/>
        </w:trPr>
        <w:tc>
          <w:tcPr>
            <w:tcW w:w="3114" w:type="dxa"/>
            <w:vMerge/>
            <w:tcBorders>
              <w:right w:val="nil"/>
            </w:tcBorders>
          </w:tcPr>
          <w:p w14:paraId="65267981" w14:textId="77777777" w:rsidR="00893E95" w:rsidRPr="00147718" w:rsidRDefault="00893E95" w:rsidP="00893E95">
            <w:pPr>
              <w:spacing w:after="0"/>
              <w:rPr>
                <w:sz w:val="20"/>
                <w:szCs w:val="20"/>
              </w:rPr>
            </w:pPr>
          </w:p>
        </w:tc>
        <w:tc>
          <w:tcPr>
            <w:tcW w:w="2126" w:type="dxa"/>
            <w:tcBorders>
              <w:top w:val="nil"/>
              <w:left w:val="nil"/>
              <w:bottom w:val="nil"/>
              <w:right w:val="nil"/>
            </w:tcBorders>
          </w:tcPr>
          <w:p w14:paraId="1010413A" w14:textId="77777777" w:rsidR="00893E95" w:rsidRPr="00147718" w:rsidRDefault="00893E95" w:rsidP="00893E95">
            <w:pPr>
              <w:spacing w:after="0"/>
              <w:rPr>
                <w:sz w:val="20"/>
                <w:szCs w:val="20"/>
              </w:rPr>
            </w:pPr>
            <w:r w:rsidRPr="00147718">
              <w:rPr>
                <w:sz w:val="20"/>
                <w:szCs w:val="20"/>
              </w:rPr>
              <w:t>Duration (years)</w:t>
            </w:r>
          </w:p>
        </w:tc>
        <w:tc>
          <w:tcPr>
            <w:tcW w:w="832" w:type="dxa"/>
            <w:tcBorders>
              <w:top w:val="nil"/>
              <w:left w:val="nil"/>
              <w:bottom w:val="nil"/>
              <w:right w:val="nil"/>
            </w:tcBorders>
          </w:tcPr>
          <w:p w14:paraId="5AA30F1B" w14:textId="52C5F8A2" w:rsidR="00893E95" w:rsidRPr="00B524C7" w:rsidRDefault="00893E95" w:rsidP="00893E95">
            <w:pPr>
              <w:spacing w:before="100" w:after="100"/>
              <w:jc w:val="right"/>
              <w:rPr>
                <w:sz w:val="20"/>
                <w:szCs w:val="20"/>
              </w:rPr>
            </w:pPr>
            <w:r>
              <w:rPr>
                <w:rFonts w:eastAsia="Aptos" w:cs="Aptos"/>
                <w:color w:val="000000"/>
                <w:sz w:val="20"/>
                <w:szCs w:val="20"/>
              </w:rPr>
              <w:t>2.5</w:t>
            </w:r>
          </w:p>
        </w:tc>
        <w:tc>
          <w:tcPr>
            <w:tcW w:w="833" w:type="dxa"/>
            <w:tcBorders>
              <w:top w:val="nil"/>
              <w:left w:val="nil"/>
              <w:bottom w:val="nil"/>
              <w:right w:val="nil"/>
            </w:tcBorders>
          </w:tcPr>
          <w:p w14:paraId="3C877220" w14:textId="3B5C08FB" w:rsidR="00893E95" w:rsidRPr="00B524C7" w:rsidRDefault="00893E95" w:rsidP="00893E95">
            <w:pPr>
              <w:spacing w:before="100" w:after="100"/>
              <w:jc w:val="right"/>
              <w:rPr>
                <w:sz w:val="20"/>
                <w:szCs w:val="20"/>
              </w:rPr>
            </w:pPr>
            <w:r>
              <w:rPr>
                <w:rFonts w:eastAsia="Aptos" w:cs="Aptos"/>
                <w:color w:val="000000"/>
                <w:sz w:val="20"/>
                <w:szCs w:val="20"/>
              </w:rPr>
              <w:t>2.9</w:t>
            </w:r>
          </w:p>
        </w:tc>
        <w:tc>
          <w:tcPr>
            <w:tcW w:w="833" w:type="dxa"/>
            <w:tcBorders>
              <w:top w:val="nil"/>
              <w:left w:val="nil"/>
              <w:bottom w:val="nil"/>
              <w:right w:val="nil"/>
            </w:tcBorders>
          </w:tcPr>
          <w:p w14:paraId="3331FE02" w14:textId="5C269385" w:rsidR="00893E95" w:rsidRPr="00B524C7" w:rsidRDefault="00893E95" w:rsidP="00893E95">
            <w:pPr>
              <w:spacing w:before="100" w:after="100"/>
              <w:jc w:val="right"/>
              <w:rPr>
                <w:sz w:val="20"/>
                <w:szCs w:val="20"/>
              </w:rPr>
            </w:pPr>
            <w:r>
              <w:rPr>
                <w:rFonts w:eastAsia="Aptos" w:cs="Aptos"/>
                <w:color w:val="000000"/>
                <w:sz w:val="20"/>
                <w:szCs w:val="20"/>
              </w:rPr>
              <w:t>2.9</w:t>
            </w:r>
          </w:p>
        </w:tc>
        <w:tc>
          <w:tcPr>
            <w:tcW w:w="833" w:type="dxa"/>
            <w:tcBorders>
              <w:top w:val="nil"/>
              <w:left w:val="nil"/>
              <w:bottom w:val="nil"/>
              <w:right w:val="nil"/>
            </w:tcBorders>
          </w:tcPr>
          <w:p w14:paraId="1FEA580A" w14:textId="3A6C2EE4" w:rsidR="00893E95" w:rsidRPr="00B524C7" w:rsidRDefault="00893E95" w:rsidP="00893E95">
            <w:pPr>
              <w:spacing w:before="100" w:after="100"/>
              <w:jc w:val="right"/>
              <w:rPr>
                <w:sz w:val="20"/>
                <w:szCs w:val="20"/>
              </w:rPr>
            </w:pPr>
            <w:r>
              <w:rPr>
                <w:rFonts w:eastAsia="Aptos" w:cs="Aptos"/>
                <w:color w:val="000000"/>
                <w:sz w:val="20"/>
                <w:szCs w:val="20"/>
              </w:rPr>
              <w:t>3.0</w:t>
            </w:r>
          </w:p>
        </w:tc>
        <w:tc>
          <w:tcPr>
            <w:tcW w:w="833" w:type="dxa"/>
            <w:tcBorders>
              <w:top w:val="nil"/>
              <w:left w:val="nil"/>
              <w:bottom w:val="nil"/>
              <w:right w:val="nil"/>
            </w:tcBorders>
          </w:tcPr>
          <w:p w14:paraId="7C402BC8" w14:textId="5624633D" w:rsidR="00893E95" w:rsidRPr="00B524C7" w:rsidRDefault="00893E95" w:rsidP="00893E95">
            <w:pPr>
              <w:spacing w:before="100" w:after="100"/>
              <w:jc w:val="right"/>
              <w:rPr>
                <w:sz w:val="20"/>
                <w:szCs w:val="20"/>
              </w:rPr>
            </w:pPr>
            <w:r>
              <w:rPr>
                <w:rFonts w:eastAsia="Aptos" w:cs="Aptos"/>
                <w:color w:val="000000"/>
                <w:sz w:val="20"/>
                <w:szCs w:val="20"/>
              </w:rPr>
              <w:t>2.6</w:t>
            </w:r>
          </w:p>
        </w:tc>
        <w:tc>
          <w:tcPr>
            <w:tcW w:w="832" w:type="dxa"/>
            <w:tcBorders>
              <w:top w:val="nil"/>
              <w:left w:val="nil"/>
              <w:bottom w:val="nil"/>
              <w:right w:val="nil"/>
            </w:tcBorders>
          </w:tcPr>
          <w:p w14:paraId="44DC81AE" w14:textId="7ECBDC27" w:rsidR="00893E95" w:rsidRPr="00B524C7" w:rsidRDefault="00893E95" w:rsidP="00893E95">
            <w:pPr>
              <w:spacing w:before="100" w:after="100"/>
              <w:jc w:val="right"/>
              <w:rPr>
                <w:sz w:val="20"/>
                <w:szCs w:val="20"/>
              </w:rPr>
            </w:pPr>
            <w:r>
              <w:rPr>
                <w:rFonts w:eastAsia="Aptos" w:cs="Aptos"/>
                <w:color w:val="000000"/>
                <w:sz w:val="20"/>
                <w:szCs w:val="20"/>
              </w:rPr>
              <w:t>2.7</w:t>
            </w:r>
          </w:p>
        </w:tc>
        <w:tc>
          <w:tcPr>
            <w:tcW w:w="833" w:type="dxa"/>
            <w:tcBorders>
              <w:top w:val="nil"/>
              <w:left w:val="nil"/>
              <w:bottom w:val="nil"/>
              <w:right w:val="nil"/>
            </w:tcBorders>
          </w:tcPr>
          <w:p w14:paraId="5A67CAF3" w14:textId="3D146B97" w:rsidR="00893E95" w:rsidRPr="00B524C7" w:rsidRDefault="00893E95" w:rsidP="00893E95">
            <w:pPr>
              <w:spacing w:before="100" w:after="100"/>
              <w:jc w:val="right"/>
              <w:rPr>
                <w:sz w:val="20"/>
                <w:szCs w:val="20"/>
              </w:rPr>
            </w:pPr>
            <w:r>
              <w:rPr>
                <w:rFonts w:eastAsia="Aptos" w:cs="Aptos"/>
                <w:color w:val="000000"/>
                <w:sz w:val="20"/>
                <w:szCs w:val="20"/>
              </w:rPr>
              <w:t>2.7</w:t>
            </w:r>
          </w:p>
        </w:tc>
        <w:tc>
          <w:tcPr>
            <w:tcW w:w="833" w:type="dxa"/>
            <w:tcBorders>
              <w:top w:val="nil"/>
              <w:left w:val="nil"/>
              <w:bottom w:val="nil"/>
              <w:right w:val="nil"/>
            </w:tcBorders>
          </w:tcPr>
          <w:p w14:paraId="5AE1A4D7" w14:textId="39CC1C9C" w:rsidR="00893E95" w:rsidRPr="00B524C7" w:rsidRDefault="00893E95" w:rsidP="00893E95">
            <w:pPr>
              <w:spacing w:before="100" w:after="100"/>
              <w:jc w:val="right"/>
              <w:rPr>
                <w:sz w:val="20"/>
                <w:szCs w:val="20"/>
              </w:rPr>
            </w:pPr>
            <w:r>
              <w:rPr>
                <w:rFonts w:eastAsia="Aptos" w:cs="Aptos"/>
                <w:color w:val="000000"/>
                <w:sz w:val="20"/>
                <w:szCs w:val="20"/>
              </w:rPr>
              <w:t>3.2</w:t>
            </w:r>
          </w:p>
        </w:tc>
        <w:tc>
          <w:tcPr>
            <w:tcW w:w="833" w:type="dxa"/>
            <w:tcBorders>
              <w:top w:val="nil"/>
              <w:left w:val="nil"/>
              <w:bottom w:val="nil"/>
              <w:right w:val="nil"/>
            </w:tcBorders>
          </w:tcPr>
          <w:p w14:paraId="1D7DC0C5" w14:textId="2363A80D" w:rsidR="00893E95" w:rsidRPr="00B524C7" w:rsidRDefault="00893E95" w:rsidP="00893E95">
            <w:pPr>
              <w:spacing w:before="100" w:after="100"/>
              <w:jc w:val="right"/>
              <w:rPr>
                <w:sz w:val="20"/>
                <w:szCs w:val="20"/>
              </w:rPr>
            </w:pPr>
            <w:r>
              <w:rPr>
                <w:rFonts w:eastAsia="Aptos" w:cs="Aptos"/>
                <w:color w:val="000000"/>
                <w:sz w:val="20"/>
                <w:szCs w:val="20"/>
              </w:rPr>
              <w:t>3.0</w:t>
            </w:r>
          </w:p>
        </w:tc>
        <w:tc>
          <w:tcPr>
            <w:tcW w:w="833" w:type="dxa"/>
            <w:tcBorders>
              <w:top w:val="nil"/>
              <w:left w:val="nil"/>
              <w:bottom w:val="nil"/>
              <w:right w:val="nil"/>
            </w:tcBorders>
          </w:tcPr>
          <w:p w14:paraId="7C591849" w14:textId="13D8A5F1" w:rsidR="00893E95" w:rsidRPr="00B524C7" w:rsidRDefault="00893E95" w:rsidP="00893E95">
            <w:pPr>
              <w:spacing w:before="100" w:after="100"/>
              <w:jc w:val="right"/>
              <w:rPr>
                <w:sz w:val="20"/>
                <w:szCs w:val="20"/>
              </w:rPr>
            </w:pPr>
            <w:r>
              <w:rPr>
                <w:rFonts w:eastAsia="Aptos" w:cs="Aptos"/>
                <w:color w:val="000000"/>
                <w:sz w:val="20"/>
                <w:szCs w:val="20"/>
              </w:rPr>
              <w:t>0.0</w:t>
            </w:r>
          </w:p>
        </w:tc>
        <w:tc>
          <w:tcPr>
            <w:tcW w:w="833" w:type="dxa"/>
            <w:tcBorders>
              <w:top w:val="nil"/>
              <w:left w:val="nil"/>
              <w:bottom w:val="nil"/>
            </w:tcBorders>
          </w:tcPr>
          <w:p w14:paraId="010596BE" w14:textId="0A4F4110" w:rsidR="00893E95" w:rsidRPr="00B524C7" w:rsidRDefault="00893E95" w:rsidP="00893E95">
            <w:pPr>
              <w:spacing w:before="100" w:after="100"/>
              <w:jc w:val="right"/>
              <w:rPr>
                <w:sz w:val="20"/>
                <w:szCs w:val="20"/>
              </w:rPr>
            </w:pPr>
            <w:r>
              <w:rPr>
                <w:rFonts w:eastAsia="Aptos" w:cs="Aptos"/>
                <w:color w:val="000000"/>
                <w:sz w:val="20"/>
                <w:szCs w:val="20"/>
              </w:rPr>
              <w:t>2.9</w:t>
            </w:r>
          </w:p>
        </w:tc>
      </w:tr>
      <w:tr w:rsidR="00893E95" w14:paraId="429BB193" w14:textId="77777777" w:rsidTr="00D46BEC">
        <w:trPr>
          <w:trHeight w:val="283"/>
        </w:trPr>
        <w:tc>
          <w:tcPr>
            <w:tcW w:w="3114" w:type="dxa"/>
            <w:vMerge/>
            <w:tcBorders>
              <w:right w:val="nil"/>
            </w:tcBorders>
          </w:tcPr>
          <w:p w14:paraId="6DDD353D" w14:textId="77777777" w:rsidR="00893E95" w:rsidRPr="00147718" w:rsidRDefault="00893E95" w:rsidP="00893E95">
            <w:pPr>
              <w:spacing w:after="0"/>
              <w:rPr>
                <w:sz w:val="20"/>
                <w:szCs w:val="20"/>
              </w:rPr>
            </w:pPr>
          </w:p>
        </w:tc>
        <w:tc>
          <w:tcPr>
            <w:tcW w:w="2126" w:type="dxa"/>
            <w:tcBorders>
              <w:top w:val="nil"/>
              <w:left w:val="nil"/>
              <w:bottom w:val="single" w:sz="4" w:space="0" w:color="auto"/>
              <w:right w:val="nil"/>
            </w:tcBorders>
          </w:tcPr>
          <w:p w14:paraId="5A5053E7" w14:textId="77777777" w:rsidR="00893E95" w:rsidRPr="00147718" w:rsidRDefault="00893E95" w:rsidP="00893E95">
            <w:pPr>
              <w:spacing w:after="0"/>
              <w:rPr>
                <w:sz w:val="20"/>
                <w:szCs w:val="20"/>
              </w:rPr>
            </w:pPr>
            <w:r w:rsidRPr="00147718">
              <w:rPr>
                <w:sz w:val="20"/>
                <w:szCs w:val="20"/>
              </w:rPr>
              <w:t>Employees (‘000)</w:t>
            </w:r>
          </w:p>
        </w:tc>
        <w:tc>
          <w:tcPr>
            <w:tcW w:w="832" w:type="dxa"/>
            <w:tcBorders>
              <w:top w:val="nil"/>
              <w:left w:val="nil"/>
              <w:bottom w:val="single" w:sz="4" w:space="0" w:color="auto"/>
              <w:right w:val="nil"/>
            </w:tcBorders>
          </w:tcPr>
          <w:p w14:paraId="56AFB0BD" w14:textId="0FE032D9" w:rsidR="00893E95" w:rsidRPr="00B524C7" w:rsidRDefault="00893E95" w:rsidP="00893E95">
            <w:pPr>
              <w:spacing w:before="100" w:after="100"/>
              <w:jc w:val="right"/>
              <w:rPr>
                <w:sz w:val="20"/>
                <w:szCs w:val="20"/>
              </w:rPr>
            </w:pPr>
            <w:r>
              <w:rPr>
                <w:rFonts w:eastAsia="Aptos" w:cs="Aptos"/>
                <w:color w:val="000000"/>
                <w:sz w:val="20"/>
                <w:szCs w:val="20"/>
              </w:rPr>
              <w:t>0.0</w:t>
            </w:r>
          </w:p>
        </w:tc>
        <w:tc>
          <w:tcPr>
            <w:tcW w:w="833" w:type="dxa"/>
            <w:tcBorders>
              <w:top w:val="nil"/>
              <w:left w:val="nil"/>
              <w:bottom w:val="single" w:sz="4" w:space="0" w:color="auto"/>
              <w:right w:val="nil"/>
            </w:tcBorders>
          </w:tcPr>
          <w:p w14:paraId="2D1C2B1D" w14:textId="54D1586E" w:rsidR="00893E95" w:rsidRPr="00B524C7" w:rsidRDefault="00893E95" w:rsidP="00893E95">
            <w:pPr>
              <w:spacing w:before="100" w:after="100"/>
              <w:jc w:val="right"/>
              <w:rPr>
                <w:sz w:val="20"/>
                <w:szCs w:val="20"/>
              </w:rPr>
            </w:pPr>
            <w:r>
              <w:rPr>
                <w:rFonts w:eastAsia="Aptos" w:cs="Aptos"/>
                <w:color w:val="000000"/>
                <w:sz w:val="20"/>
                <w:szCs w:val="20"/>
              </w:rPr>
              <w:t>11.4</w:t>
            </w:r>
          </w:p>
        </w:tc>
        <w:tc>
          <w:tcPr>
            <w:tcW w:w="833" w:type="dxa"/>
            <w:tcBorders>
              <w:top w:val="nil"/>
              <w:left w:val="nil"/>
              <w:bottom w:val="single" w:sz="4" w:space="0" w:color="auto"/>
              <w:right w:val="nil"/>
            </w:tcBorders>
          </w:tcPr>
          <w:p w14:paraId="2CAEB2F4" w14:textId="4EF6408A" w:rsidR="00893E95" w:rsidRPr="00B524C7" w:rsidRDefault="00893E95" w:rsidP="00893E95">
            <w:pPr>
              <w:spacing w:before="100" w:after="100"/>
              <w:jc w:val="right"/>
              <w:rPr>
                <w:sz w:val="20"/>
                <w:szCs w:val="20"/>
              </w:rPr>
            </w:pPr>
            <w:r>
              <w:rPr>
                <w:rFonts w:eastAsia="Aptos" w:cs="Aptos"/>
                <w:color w:val="000000"/>
                <w:sz w:val="20"/>
                <w:szCs w:val="20"/>
              </w:rPr>
              <w:t>0.0</w:t>
            </w:r>
          </w:p>
        </w:tc>
        <w:tc>
          <w:tcPr>
            <w:tcW w:w="833" w:type="dxa"/>
            <w:tcBorders>
              <w:top w:val="nil"/>
              <w:left w:val="nil"/>
              <w:bottom w:val="single" w:sz="4" w:space="0" w:color="auto"/>
              <w:right w:val="nil"/>
            </w:tcBorders>
          </w:tcPr>
          <w:p w14:paraId="4514160E" w14:textId="634FACA7" w:rsidR="00893E95" w:rsidRPr="00B524C7" w:rsidRDefault="00893E95" w:rsidP="00893E95">
            <w:pPr>
              <w:spacing w:before="100" w:after="100"/>
              <w:jc w:val="right"/>
              <w:rPr>
                <w:sz w:val="20"/>
                <w:szCs w:val="20"/>
              </w:rPr>
            </w:pPr>
            <w:r>
              <w:rPr>
                <w:rFonts w:eastAsia="Aptos" w:cs="Aptos"/>
                <w:color w:val="000000"/>
                <w:sz w:val="20"/>
                <w:szCs w:val="20"/>
              </w:rPr>
              <w:t>5.9</w:t>
            </w:r>
          </w:p>
        </w:tc>
        <w:tc>
          <w:tcPr>
            <w:tcW w:w="833" w:type="dxa"/>
            <w:tcBorders>
              <w:top w:val="nil"/>
              <w:left w:val="nil"/>
              <w:bottom w:val="single" w:sz="4" w:space="0" w:color="auto"/>
              <w:right w:val="nil"/>
            </w:tcBorders>
          </w:tcPr>
          <w:p w14:paraId="2E9EE1A4" w14:textId="4CFFEC62" w:rsidR="00893E95" w:rsidRPr="00B524C7" w:rsidRDefault="00893E95" w:rsidP="00893E95">
            <w:pPr>
              <w:spacing w:before="100" w:after="100"/>
              <w:jc w:val="right"/>
              <w:rPr>
                <w:sz w:val="20"/>
                <w:szCs w:val="20"/>
              </w:rPr>
            </w:pPr>
            <w:r>
              <w:rPr>
                <w:rFonts w:eastAsia="Aptos" w:cs="Aptos"/>
                <w:color w:val="000000"/>
                <w:sz w:val="20"/>
                <w:szCs w:val="20"/>
              </w:rPr>
              <w:t>4.4</w:t>
            </w:r>
          </w:p>
        </w:tc>
        <w:tc>
          <w:tcPr>
            <w:tcW w:w="832" w:type="dxa"/>
            <w:tcBorders>
              <w:top w:val="nil"/>
              <w:left w:val="nil"/>
              <w:bottom w:val="single" w:sz="4" w:space="0" w:color="auto"/>
              <w:right w:val="nil"/>
            </w:tcBorders>
          </w:tcPr>
          <w:p w14:paraId="20432027" w14:textId="6DC9C139" w:rsidR="00893E95" w:rsidRPr="00B524C7" w:rsidRDefault="00893E95" w:rsidP="00893E95">
            <w:pPr>
              <w:spacing w:before="100" w:after="100"/>
              <w:jc w:val="right"/>
              <w:rPr>
                <w:sz w:val="20"/>
                <w:szCs w:val="20"/>
              </w:rPr>
            </w:pPr>
            <w:r>
              <w:rPr>
                <w:rFonts w:eastAsia="Aptos" w:cs="Aptos"/>
                <w:color w:val="000000"/>
                <w:sz w:val="20"/>
                <w:szCs w:val="20"/>
              </w:rPr>
              <w:t>1.1</w:t>
            </w:r>
          </w:p>
        </w:tc>
        <w:tc>
          <w:tcPr>
            <w:tcW w:w="833" w:type="dxa"/>
            <w:tcBorders>
              <w:top w:val="nil"/>
              <w:left w:val="nil"/>
              <w:bottom w:val="single" w:sz="4" w:space="0" w:color="auto"/>
              <w:right w:val="nil"/>
            </w:tcBorders>
          </w:tcPr>
          <w:p w14:paraId="4A354E43" w14:textId="53705293" w:rsidR="00893E95" w:rsidRPr="00B524C7" w:rsidRDefault="00893E95" w:rsidP="00893E95">
            <w:pPr>
              <w:spacing w:before="100" w:after="100"/>
              <w:jc w:val="right"/>
              <w:rPr>
                <w:sz w:val="20"/>
                <w:szCs w:val="20"/>
              </w:rPr>
            </w:pPr>
            <w:r>
              <w:rPr>
                <w:rFonts w:eastAsia="Aptos" w:cs="Aptos"/>
                <w:color w:val="000000"/>
                <w:sz w:val="20"/>
                <w:szCs w:val="20"/>
              </w:rPr>
              <w:t>11.6</w:t>
            </w:r>
          </w:p>
        </w:tc>
        <w:tc>
          <w:tcPr>
            <w:tcW w:w="833" w:type="dxa"/>
            <w:tcBorders>
              <w:top w:val="nil"/>
              <w:left w:val="nil"/>
              <w:bottom w:val="single" w:sz="4" w:space="0" w:color="auto"/>
              <w:right w:val="nil"/>
            </w:tcBorders>
          </w:tcPr>
          <w:p w14:paraId="7A082EDD" w14:textId="667259FF" w:rsidR="00893E95" w:rsidRPr="00B524C7" w:rsidRDefault="00893E95" w:rsidP="00893E95">
            <w:pPr>
              <w:spacing w:before="100" w:after="100"/>
              <w:jc w:val="right"/>
              <w:rPr>
                <w:sz w:val="20"/>
                <w:szCs w:val="20"/>
              </w:rPr>
            </w:pPr>
            <w:r>
              <w:rPr>
                <w:rFonts w:eastAsia="Aptos" w:cs="Aptos"/>
                <w:color w:val="000000"/>
                <w:sz w:val="20"/>
                <w:szCs w:val="20"/>
              </w:rPr>
              <w:t>4.3</w:t>
            </w:r>
          </w:p>
        </w:tc>
        <w:tc>
          <w:tcPr>
            <w:tcW w:w="833" w:type="dxa"/>
            <w:tcBorders>
              <w:top w:val="nil"/>
              <w:left w:val="nil"/>
              <w:bottom w:val="single" w:sz="4" w:space="0" w:color="auto"/>
              <w:right w:val="nil"/>
            </w:tcBorders>
          </w:tcPr>
          <w:p w14:paraId="26FABBEA" w14:textId="4132BEC2" w:rsidR="00893E95" w:rsidRPr="00B524C7" w:rsidRDefault="00893E95" w:rsidP="00893E95">
            <w:pPr>
              <w:spacing w:before="100" w:after="100"/>
              <w:jc w:val="right"/>
              <w:rPr>
                <w:sz w:val="20"/>
                <w:szCs w:val="20"/>
              </w:rPr>
            </w:pPr>
            <w:r>
              <w:rPr>
                <w:rFonts w:eastAsia="Aptos" w:cs="Aptos"/>
                <w:color w:val="000000"/>
                <w:sz w:val="20"/>
                <w:szCs w:val="20"/>
              </w:rPr>
              <w:t>8.7</w:t>
            </w:r>
          </w:p>
        </w:tc>
        <w:tc>
          <w:tcPr>
            <w:tcW w:w="833" w:type="dxa"/>
            <w:tcBorders>
              <w:top w:val="nil"/>
              <w:left w:val="nil"/>
              <w:bottom w:val="single" w:sz="4" w:space="0" w:color="auto"/>
              <w:right w:val="nil"/>
            </w:tcBorders>
          </w:tcPr>
          <w:p w14:paraId="7C07BB93" w14:textId="7962CC7A" w:rsidR="00893E95" w:rsidRPr="00B524C7" w:rsidRDefault="00893E95" w:rsidP="00893E95">
            <w:pPr>
              <w:spacing w:before="100" w:after="100"/>
              <w:jc w:val="right"/>
              <w:rPr>
                <w:sz w:val="20"/>
                <w:szCs w:val="20"/>
              </w:rPr>
            </w:pPr>
            <w:r>
              <w:rPr>
                <w:rFonts w:eastAsia="Aptos" w:cs="Aptos"/>
                <w:color w:val="000000"/>
                <w:sz w:val="20"/>
                <w:szCs w:val="20"/>
              </w:rPr>
              <w:t>0.0</w:t>
            </w:r>
          </w:p>
        </w:tc>
        <w:tc>
          <w:tcPr>
            <w:tcW w:w="833" w:type="dxa"/>
            <w:tcBorders>
              <w:top w:val="nil"/>
              <w:left w:val="nil"/>
              <w:bottom w:val="single" w:sz="4" w:space="0" w:color="auto"/>
            </w:tcBorders>
          </w:tcPr>
          <w:p w14:paraId="4FB3DFC0" w14:textId="1D7FB923" w:rsidR="00893E95" w:rsidRPr="00B524C7" w:rsidRDefault="00893E95" w:rsidP="00893E95">
            <w:pPr>
              <w:spacing w:before="100" w:after="100"/>
              <w:jc w:val="right"/>
              <w:rPr>
                <w:sz w:val="20"/>
                <w:szCs w:val="20"/>
              </w:rPr>
            </w:pPr>
            <w:r>
              <w:rPr>
                <w:rFonts w:eastAsia="Aptos" w:cs="Aptos"/>
                <w:color w:val="000000"/>
                <w:sz w:val="20"/>
                <w:szCs w:val="20"/>
              </w:rPr>
              <w:t>47.5</w:t>
            </w:r>
          </w:p>
        </w:tc>
      </w:tr>
      <w:tr w:rsidR="00893E95" w14:paraId="12591EEB" w14:textId="77777777" w:rsidTr="00D46BEC">
        <w:trPr>
          <w:trHeight w:val="283"/>
        </w:trPr>
        <w:tc>
          <w:tcPr>
            <w:tcW w:w="3114" w:type="dxa"/>
            <w:vMerge w:val="restart"/>
            <w:tcBorders>
              <w:right w:val="nil"/>
            </w:tcBorders>
          </w:tcPr>
          <w:p w14:paraId="69F832A9" w14:textId="77777777" w:rsidR="00893E95" w:rsidRPr="00147718" w:rsidRDefault="00893E95" w:rsidP="00893E95">
            <w:pPr>
              <w:spacing w:after="0"/>
              <w:rPr>
                <w:sz w:val="20"/>
                <w:szCs w:val="20"/>
              </w:rPr>
            </w:pPr>
            <w:r w:rsidRPr="00E4405D">
              <w:rPr>
                <w:sz w:val="20"/>
                <w:szCs w:val="20"/>
              </w:rPr>
              <w:t>Electricity, Gas, Water and Waste Services</w:t>
            </w:r>
          </w:p>
        </w:tc>
        <w:tc>
          <w:tcPr>
            <w:tcW w:w="2126" w:type="dxa"/>
            <w:tcBorders>
              <w:top w:val="single" w:sz="4" w:space="0" w:color="auto"/>
              <w:left w:val="nil"/>
              <w:bottom w:val="nil"/>
              <w:right w:val="nil"/>
            </w:tcBorders>
          </w:tcPr>
          <w:p w14:paraId="71BC6A90" w14:textId="77777777" w:rsidR="00893E95" w:rsidRPr="00147718" w:rsidRDefault="00893E95" w:rsidP="00893E95">
            <w:pPr>
              <w:spacing w:after="0"/>
              <w:rPr>
                <w:sz w:val="20"/>
                <w:szCs w:val="20"/>
              </w:rPr>
            </w:pPr>
            <w:r w:rsidRPr="00147718">
              <w:rPr>
                <w:sz w:val="20"/>
                <w:szCs w:val="20"/>
              </w:rPr>
              <w:t>Agreements</w:t>
            </w:r>
          </w:p>
        </w:tc>
        <w:tc>
          <w:tcPr>
            <w:tcW w:w="832" w:type="dxa"/>
            <w:tcBorders>
              <w:top w:val="single" w:sz="4" w:space="0" w:color="auto"/>
              <w:left w:val="nil"/>
              <w:bottom w:val="nil"/>
              <w:right w:val="nil"/>
            </w:tcBorders>
          </w:tcPr>
          <w:p w14:paraId="6451091A" w14:textId="270B7A10" w:rsidR="00893E95" w:rsidRPr="00B524C7" w:rsidRDefault="00893E95" w:rsidP="00893E95">
            <w:pPr>
              <w:spacing w:before="100" w:after="100"/>
              <w:jc w:val="right"/>
              <w:rPr>
                <w:sz w:val="20"/>
                <w:szCs w:val="20"/>
              </w:rPr>
            </w:pPr>
            <w:r>
              <w:rPr>
                <w:rFonts w:eastAsia="Aptos" w:cs="Aptos"/>
                <w:color w:val="000000"/>
                <w:sz w:val="20"/>
                <w:szCs w:val="20"/>
              </w:rPr>
              <w:t>7</w:t>
            </w:r>
          </w:p>
        </w:tc>
        <w:tc>
          <w:tcPr>
            <w:tcW w:w="833" w:type="dxa"/>
            <w:tcBorders>
              <w:top w:val="single" w:sz="4" w:space="0" w:color="auto"/>
              <w:left w:val="nil"/>
              <w:bottom w:val="nil"/>
              <w:right w:val="nil"/>
            </w:tcBorders>
          </w:tcPr>
          <w:p w14:paraId="13D70EC7" w14:textId="7E3A463B" w:rsidR="00893E95" w:rsidRPr="00B524C7" w:rsidRDefault="00893E95" w:rsidP="00893E95">
            <w:pPr>
              <w:spacing w:before="100" w:after="100"/>
              <w:jc w:val="right"/>
              <w:rPr>
                <w:sz w:val="20"/>
                <w:szCs w:val="20"/>
              </w:rPr>
            </w:pPr>
            <w:r>
              <w:rPr>
                <w:rFonts w:eastAsia="Aptos" w:cs="Aptos"/>
                <w:color w:val="000000"/>
                <w:sz w:val="20"/>
                <w:szCs w:val="20"/>
              </w:rPr>
              <w:t>91</w:t>
            </w:r>
          </w:p>
        </w:tc>
        <w:tc>
          <w:tcPr>
            <w:tcW w:w="833" w:type="dxa"/>
            <w:tcBorders>
              <w:top w:val="single" w:sz="4" w:space="0" w:color="auto"/>
              <w:left w:val="nil"/>
              <w:bottom w:val="nil"/>
              <w:right w:val="nil"/>
            </w:tcBorders>
          </w:tcPr>
          <w:p w14:paraId="3C5EA416" w14:textId="5816C533" w:rsidR="00893E95" w:rsidRPr="00B524C7" w:rsidRDefault="00893E95" w:rsidP="00893E95">
            <w:pPr>
              <w:spacing w:before="100" w:after="100"/>
              <w:jc w:val="right"/>
              <w:rPr>
                <w:sz w:val="20"/>
                <w:szCs w:val="20"/>
              </w:rPr>
            </w:pPr>
            <w:r>
              <w:rPr>
                <w:rFonts w:eastAsia="Aptos" w:cs="Aptos"/>
                <w:color w:val="000000"/>
                <w:sz w:val="20"/>
                <w:szCs w:val="20"/>
              </w:rPr>
              <w:t>6</w:t>
            </w:r>
          </w:p>
        </w:tc>
        <w:tc>
          <w:tcPr>
            <w:tcW w:w="833" w:type="dxa"/>
            <w:tcBorders>
              <w:top w:val="single" w:sz="4" w:space="0" w:color="auto"/>
              <w:left w:val="nil"/>
              <w:bottom w:val="nil"/>
              <w:right w:val="nil"/>
            </w:tcBorders>
          </w:tcPr>
          <w:p w14:paraId="15C9B7E3" w14:textId="029F7BFB" w:rsidR="00893E95" w:rsidRPr="00B524C7" w:rsidRDefault="00893E95" w:rsidP="00893E95">
            <w:pPr>
              <w:spacing w:before="100" w:after="100"/>
              <w:jc w:val="right"/>
              <w:rPr>
                <w:sz w:val="20"/>
                <w:szCs w:val="20"/>
              </w:rPr>
            </w:pPr>
            <w:r>
              <w:rPr>
                <w:rFonts w:eastAsia="Aptos" w:cs="Aptos"/>
                <w:color w:val="000000"/>
                <w:sz w:val="20"/>
                <w:szCs w:val="20"/>
              </w:rPr>
              <w:t>69</w:t>
            </w:r>
          </w:p>
        </w:tc>
        <w:tc>
          <w:tcPr>
            <w:tcW w:w="833" w:type="dxa"/>
            <w:tcBorders>
              <w:top w:val="single" w:sz="4" w:space="0" w:color="auto"/>
              <w:left w:val="nil"/>
              <w:bottom w:val="nil"/>
              <w:right w:val="nil"/>
            </w:tcBorders>
          </w:tcPr>
          <w:p w14:paraId="76A03569" w14:textId="111C418C" w:rsidR="00893E95" w:rsidRPr="00B524C7" w:rsidRDefault="00893E95" w:rsidP="00893E95">
            <w:pPr>
              <w:spacing w:before="100" w:after="100"/>
              <w:jc w:val="right"/>
              <w:rPr>
                <w:sz w:val="20"/>
                <w:szCs w:val="20"/>
              </w:rPr>
            </w:pPr>
            <w:r>
              <w:rPr>
                <w:rFonts w:eastAsia="Aptos" w:cs="Aptos"/>
                <w:color w:val="000000"/>
                <w:sz w:val="20"/>
                <w:szCs w:val="20"/>
              </w:rPr>
              <w:t>28</w:t>
            </w:r>
          </w:p>
        </w:tc>
        <w:tc>
          <w:tcPr>
            <w:tcW w:w="832" w:type="dxa"/>
            <w:tcBorders>
              <w:top w:val="single" w:sz="4" w:space="0" w:color="auto"/>
              <w:left w:val="nil"/>
              <w:bottom w:val="nil"/>
              <w:right w:val="nil"/>
            </w:tcBorders>
          </w:tcPr>
          <w:p w14:paraId="7B2DF4F4" w14:textId="700687B0" w:rsidR="00893E95" w:rsidRPr="00B524C7" w:rsidRDefault="00893E95" w:rsidP="00893E95">
            <w:pPr>
              <w:spacing w:before="100" w:after="100"/>
              <w:jc w:val="right"/>
              <w:rPr>
                <w:sz w:val="20"/>
                <w:szCs w:val="20"/>
              </w:rPr>
            </w:pPr>
            <w:r>
              <w:rPr>
                <w:rFonts w:eastAsia="Aptos" w:cs="Aptos"/>
                <w:color w:val="000000"/>
                <w:sz w:val="20"/>
                <w:szCs w:val="20"/>
              </w:rPr>
              <w:t>8</w:t>
            </w:r>
          </w:p>
        </w:tc>
        <w:tc>
          <w:tcPr>
            <w:tcW w:w="833" w:type="dxa"/>
            <w:tcBorders>
              <w:top w:val="single" w:sz="4" w:space="0" w:color="auto"/>
              <w:left w:val="nil"/>
              <w:bottom w:val="nil"/>
              <w:right w:val="nil"/>
            </w:tcBorders>
          </w:tcPr>
          <w:p w14:paraId="2D1B1F91" w14:textId="171CBFA0" w:rsidR="00893E95" w:rsidRPr="00B524C7" w:rsidRDefault="00893E95" w:rsidP="00893E95">
            <w:pPr>
              <w:spacing w:before="100" w:after="100"/>
              <w:jc w:val="right"/>
              <w:rPr>
                <w:sz w:val="20"/>
                <w:szCs w:val="20"/>
              </w:rPr>
            </w:pPr>
            <w:r>
              <w:rPr>
                <w:rFonts w:eastAsia="Aptos" w:cs="Aptos"/>
                <w:color w:val="000000"/>
                <w:sz w:val="20"/>
                <w:szCs w:val="20"/>
              </w:rPr>
              <w:t>89</w:t>
            </w:r>
          </w:p>
        </w:tc>
        <w:tc>
          <w:tcPr>
            <w:tcW w:w="833" w:type="dxa"/>
            <w:tcBorders>
              <w:top w:val="single" w:sz="4" w:space="0" w:color="auto"/>
              <w:left w:val="nil"/>
              <w:bottom w:val="nil"/>
              <w:right w:val="nil"/>
            </w:tcBorders>
          </w:tcPr>
          <w:p w14:paraId="0496B8F3" w14:textId="4BF376DC" w:rsidR="00893E95" w:rsidRPr="00B524C7" w:rsidRDefault="00893E95" w:rsidP="00893E95">
            <w:pPr>
              <w:spacing w:before="100" w:after="100"/>
              <w:jc w:val="right"/>
              <w:rPr>
                <w:sz w:val="20"/>
                <w:szCs w:val="20"/>
              </w:rPr>
            </w:pPr>
            <w:r>
              <w:rPr>
                <w:rFonts w:eastAsia="Aptos" w:cs="Aptos"/>
                <w:color w:val="000000"/>
                <w:sz w:val="20"/>
                <w:szCs w:val="20"/>
              </w:rPr>
              <w:t>40</w:t>
            </w:r>
          </w:p>
        </w:tc>
        <w:tc>
          <w:tcPr>
            <w:tcW w:w="833" w:type="dxa"/>
            <w:tcBorders>
              <w:top w:val="single" w:sz="4" w:space="0" w:color="auto"/>
              <w:left w:val="nil"/>
              <w:bottom w:val="nil"/>
              <w:right w:val="nil"/>
            </w:tcBorders>
          </w:tcPr>
          <w:p w14:paraId="2541E964" w14:textId="52CCEF9E" w:rsidR="00893E95" w:rsidRPr="00B524C7" w:rsidRDefault="00893E95" w:rsidP="00893E95">
            <w:pPr>
              <w:spacing w:before="100" w:after="100"/>
              <w:jc w:val="right"/>
              <w:rPr>
                <w:sz w:val="20"/>
                <w:szCs w:val="20"/>
              </w:rPr>
            </w:pPr>
            <w:r>
              <w:rPr>
                <w:rFonts w:eastAsia="Aptos" w:cs="Aptos"/>
                <w:color w:val="000000"/>
                <w:sz w:val="20"/>
                <w:szCs w:val="20"/>
              </w:rPr>
              <w:t>26</w:t>
            </w:r>
          </w:p>
        </w:tc>
        <w:tc>
          <w:tcPr>
            <w:tcW w:w="833" w:type="dxa"/>
            <w:tcBorders>
              <w:top w:val="single" w:sz="4" w:space="0" w:color="auto"/>
              <w:left w:val="nil"/>
              <w:bottom w:val="nil"/>
              <w:right w:val="nil"/>
            </w:tcBorders>
          </w:tcPr>
          <w:p w14:paraId="6CA3741F" w14:textId="5E4B562C" w:rsidR="00893E95" w:rsidRPr="00B524C7" w:rsidRDefault="00893E95" w:rsidP="00893E95">
            <w:pPr>
              <w:spacing w:before="100" w:after="100"/>
              <w:jc w:val="right"/>
              <w:rPr>
                <w:sz w:val="20"/>
                <w:szCs w:val="20"/>
              </w:rPr>
            </w:pPr>
            <w:r>
              <w:rPr>
                <w:rFonts w:eastAsia="Aptos" w:cs="Aptos"/>
                <w:color w:val="000000"/>
                <w:sz w:val="20"/>
                <w:szCs w:val="20"/>
              </w:rPr>
              <w:t>0</w:t>
            </w:r>
          </w:p>
        </w:tc>
        <w:tc>
          <w:tcPr>
            <w:tcW w:w="833" w:type="dxa"/>
            <w:tcBorders>
              <w:top w:val="single" w:sz="4" w:space="0" w:color="auto"/>
              <w:left w:val="nil"/>
              <w:bottom w:val="nil"/>
            </w:tcBorders>
          </w:tcPr>
          <w:p w14:paraId="55AABE73" w14:textId="47EE41A4" w:rsidR="00893E95" w:rsidRPr="00B524C7" w:rsidRDefault="00893E95" w:rsidP="00893E95">
            <w:pPr>
              <w:spacing w:before="100" w:after="100"/>
              <w:jc w:val="right"/>
              <w:rPr>
                <w:sz w:val="20"/>
                <w:szCs w:val="20"/>
              </w:rPr>
            </w:pPr>
            <w:r>
              <w:rPr>
                <w:rFonts w:eastAsia="Aptos" w:cs="Aptos"/>
                <w:color w:val="000000"/>
                <w:sz w:val="20"/>
                <w:szCs w:val="20"/>
              </w:rPr>
              <w:t>364</w:t>
            </w:r>
          </w:p>
        </w:tc>
      </w:tr>
      <w:tr w:rsidR="00893E95" w14:paraId="31EC184C" w14:textId="77777777" w:rsidTr="00D46BEC">
        <w:trPr>
          <w:trHeight w:val="283"/>
        </w:trPr>
        <w:tc>
          <w:tcPr>
            <w:tcW w:w="3114" w:type="dxa"/>
            <w:vMerge/>
            <w:tcBorders>
              <w:right w:val="nil"/>
            </w:tcBorders>
          </w:tcPr>
          <w:p w14:paraId="0003C862" w14:textId="77777777" w:rsidR="00893E95" w:rsidRPr="00147718" w:rsidRDefault="00893E95" w:rsidP="00893E95">
            <w:pPr>
              <w:spacing w:after="0"/>
              <w:rPr>
                <w:sz w:val="20"/>
                <w:szCs w:val="20"/>
              </w:rPr>
            </w:pPr>
          </w:p>
        </w:tc>
        <w:tc>
          <w:tcPr>
            <w:tcW w:w="2126" w:type="dxa"/>
            <w:tcBorders>
              <w:top w:val="nil"/>
              <w:left w:val="nil"/>
              <w:bottom w:val="nil"/>
              <w:right w:val="nil"/>
            </w:tcBorders>
          </w:tcPr>
          <w:p w14:paraId="2C2B151F" w14:textId="77777777" w:rsidR="00893E95" w:rsidRPr="00147718" w:rsidRDefault="00893E95" w:rsidP="00893E95">
            <w:pPr>
              <w:spacing w:after="0"/>
              <w:rPr>
                <w:sz w:val="20"/>
                <w:szCs w:val="20"/>
              </w:rPr>
            </w:pPr>
            <w:r w:rsidRPr="00147718">
              <w:rPr>
                <w:sz w:val="20"/>
                <w:szCs w:val="20"/>
              </w:rPr>
              <w:t>AAWI (%)</w:t>
            </w:r>
          </w:p>
        </w:tc>
        <w:tc>
          <w:tcPr>
            <w:tcW w:w="832" w:type="dxa"/>
            <w:tcBorders>
              <w:top w:val="nil"/>
              <w:left w:val="nil"/>
              <w:bottom w:val="nil"/>
              <w:right w:val="nil"/>
            </w:tcBorders>
          </w:tcPr>
          <w:p w14:paraId="0BD5FE9D" w14:textId="7E56795F" w:rsidR="00893E95" w:rsidRPr="00B524C7" w:rsidRDefault="00893E95" w:rsidP="00893E95">
            <w:pPr>
              <w:spacing w:before="100" w:after="100"/>
              <w:jc w:val="right"/>
              <w:rPr>
                <w:sz w:val="20"/>
                <w:szCs w:val="20"/>
              </w:rPr>
            </w:pPr>
            <w:r>
              <w:rPr>
                <w:rFonts w:eastAsia="Aptos" w:cs="Aptos"/>
                <w:color w:val="000000"/>
                <w:sz w:val="20"/>
                <w:szCs w:val="20"/>
              </w:rPr>
              <w:t>3.5</w:t>
            </w:r>
          </w:p>
        </w:tc>
        <w:tc>
          <w:tcPr>
            <w:tcW w:w="833" w:type="dxa"/>
            <w:tcBorders>
              <w:top w:val="nil"/>
              <w:left w:val="nil"/>
              <w:bottom w:val="nil"/>
              <w:right w:val="nil"/>
            </w:tcBorders>
          </w:tcPr>
          <w:p w14:paraId="2B957EC0" w14:textId="1CA53035" w:rsidR="00893E95" w:rsidRPr="00B524C7" w:rsidRDefault="00893E95" w:rsidP="00893E95">
            <w:pPr>
              <w:spacing w:before="100" w:after="100"/>
              <w:jc w:val="right"/>
              <w:rPr>
                <w:sz w:val="20"/>
                <w:szCs w:val="20"/>
              </w:rPr>
            </w:pPr>
            <w:r>
              <w:rPr>
                <w:rFonts w:eastAsia="Aptos" w:cs="Aptos"/>
                <w:color w:val="000000"/>
                <w:sz w:val="20"/>
                <w:szCs w:val="20"/>
              </w:rPr>
              <w:t>4.2</w:t>
            </w:r>
          </w:p>
        </w:tc>
        <w:tc>
          <w:tcPr>
            <w:tcW w:w="833" w:type="dxa"/>
            <w:tcBorders>
              <w:top w:val="nil"/>
              <w:left w:val="nil"/>
              <w:bottom w:val="nil"/>
              <w:right w:val="nil"/>
            </w:tcBorders>
          </w:tcPr>
          <w:p w14:paraId="212C664E" w14:textId="7C9811E9" w:rsidR="00893E95" w:rsidRPr="00B524C7" w:rsidRDefault="00893E95" w:rsidP="00893E95">
            <w:pPr>
              <w:spacing w:before="100" w:after="100"/>
              <w:jc w:val="right"/>
              <w:rPr>
                <w:sz w:val="20"/>
                <w:szCs w:val="20"/>
              </w:rPr>
            </w:pPr>
            <w:r>
              <w:rPr>
                <w:rFonts w:eastAsia="Aptos" w:cs="Aptos"/>
                <w:color w:val="000000"/>
                <w:sz w:val="20"/>
                <w:szCs w:val="20"/>
              </w:rPr>
              <w:t>3.1</w:t>
            </w:r>
          </w:p>
        </w:tc>
        <w:tc>
          <w:tcPr>
            <w:tcW w:w="833" w:type="dxa"/>
            <w:tcBorders>
              <w:top w:val="nil"/>
              <w:left w:val="nil"/>
              <w:bottom w:val="nil"/>
              <w:right w:val="nil"/>
            </w:tcBorders>
          </w:tcPr>
          <w:p w14:paraId="3F5D724D" w14:textId="3B640295" w:rsidR="00893E95" w:rsidRPr="00B524C7" w:rsidRDefault="00893E95" w:rsidP="00893E95">
            <w:pPr>
              <w:spacing w:before="100" w:after="100"/>
              <w:jc w:val="right"/>
              <w:rPr>
                <w:sz w:val="20"/>
                <w:szCs w:val="20"/>
              </w:rPr>
            </w:pPr>
            <w:r>
              <w:rPr>
                <w:rFonts w:eastAsia="Aptos" w:cs="Aptos"/>
                <w:color w:val="000000"/>
                <w:sz w:val="20"/>
                <w:szCs w:val="20"/>
              </w:rPr>
              <w:t>4.2</w:t>
            </w:r>
          </w:p>
        </w:tc>
        <w:tc>
          <w:tcPr>
            <w:tcW w:w="833" w:type="dxa"/>
            <w:tcBorders>
              <w:top w:val="nil"/>
              <w:left w:val="nil"/>
              <w:bottom w:val="nil"/>
              <w:right w:val="nil"/>
            </w:tcBorders>
          </w:tcPr>
          <w:p w14:paraId="7EF6B964" w14:textId="040B5874" w:rsidR="00893E95" w:rsidRPr="00B524C7" w:rsidRDefault="00893E95" w:rsidP="00893E95">
            <w:pPr>
              <w:spacing w:before="100" w:after="100"/>
              <w:jc w:val="right"/>
              <w:rPr>
                <w:sz w:val="20"/>
                <w:szCs w:val="20"/>
              </w:rPr>
            </w:pPr>
            <w:r>
              <w:rPr>
                <w:rFonts w:eastAsia="Aptos" w:cs="Aptos"/>
                <w:color w:val="000000"/>
                <w:sz w:val="20"/>
                <w:szCs w:val="20"/>
              </w:rPr>
              <w:t>4.4</w:t>
            </w:r>
          </w:p>
        </w:tc>
        <w:tc>
          <w:tcPr>
            <w:tcW w:w="832" w:type="dxa"/>
            <w:tcBorders>
              <w:top w:val="nil"/>
              <w:left w:val="nil"/>
              <w:bottom w:val="nil"/>
              <w:right w:val="nil"/>
            </w:tcBorders>
          </w:tcPr>
          <w:p w14:paraId="5A332983" w14:textId="45905F00" w:rsidR="00893E95" w:rsidRPr="00B524C7" w:rsidRDefault="00893E95" w:rsidP="00893E95">
            <w:pPr>
              <w:spacing w:before="100" w:after="100"/>
              <w:jc w:val="right"/>
              <w:rPr>
                <w:sz w:val="20"/>
                <w:szCs w:val="20"/>
              </w:rPr>
            </w:pPr>
            <w:r>
              <w:rPr>
                <w:rFonts w:eastAsia="Aptos" w:cs="Aptos"/>
                <w:color w:val="000000"/>
                <w:sz w:val="20"/>
                <w:szCs w:val="20"/>
              </w:rPr>
              <w:t>4.1</w:t>
            </w:r>
          </w:p>
        </w:tc>
        <w:tc>
          <w:tcPr>
            <w:tcW w:w="833" w:type="dxa"/>
            <w:tcBorders>
              <w:top w:val="nil"/>
              <w:left w:val="nil"/>
              <w:bottom w:val="nil"/>
              <w:right w:val="nil"/>
            </w:tcBorders>
          </w:tcPr>
          <w:p w14:paraId="77CC6DEA" w14:textId="44F01805" w:rsidR="00893E95" w:rsidRPr="00B524C7" w:rsidRDefault="00893E95" w:rsidP="00893E95">
            <w:pPr>
              <w:spacing w:before="100" w:after="100"/>
              <w:jc w:val="right"/>
              <w:rPr>
                <w:sz w:val="20"/>
                <w:szCs w:val="20"/>
              </w:rPr>
            </w:pPr>
            <w:r>
              <w:rPr>
                <w:rFonts w:eastAsia="Aptos" w:cs="Aptos"/>
                <w:color w:val="000000"/>
                <w:sz w:val="20"/>
                <w:szCs w:val="20"/>
              </w:rPr>
              <w:t>4.0</w:t>
            </w:r>
          </w:p>
        </w:tc>
        <w:tc>
          <w:tcPr>
            <w:tcW w:w="833" w:type="dxa"/>
            <w:tcBorders>
              <w:top w:val="nil"/>
              <w:left w:val="nil"/>
              <w:bottom w:val="nil"/>
              <w:right w:val="nil"/>
            </w:tcBorders>
          </w:tcPr>
          <w:p w14:paraId="78A1965A" w14:textId="5623ACFD" w:rsidR="00893E95" w:rsidRPr="00B524C7" w:rsidRDefault="00893E95" w:rsidP="00893E95">
            <w:pPr>
              <w:spacing w:before="100" w:after="100"/>
              <w:jc w:val="right"/>
              <w:rPr>
                <w:sz w:val="20"/>
                <w:szCs w:val="20"/>
              </w:rPr>
            </w:pPr>
            <w:r>
              <w:rPr>
                <w:rFonts w:eastAsia="Aptos" w:cs="Aptos"/>
                <w:color w:val="000000"/>
                <w:sz w:val="20"/>
                <w:szCs w:val="20"/>
              </w:rPr>
              <w:t>4.0</w:t>
            </w:r>
          </w:p>
        </w:tc>
        <w:tc>
          <w:tcPr>
            <w:tcW w:w="833" w:type="dxa"/>
            <w:tcBorders>
              <w:top w:val="nil"/>
              <w:left w:val="nil"/>
              <w:bottom w:val="nil"/>
              <w:right w:val="nil"/>
            </w:tcBorders>
          </w:tcPr>
          <w:p w14:paraId="6A11EDB5" w14:textId="1B1163C2" w:rsidR="00893E95" w:rsidRPr="00B524C7" w:rsidRDefault="00893E95" w:rsidP="00893E95">
            <w:pPr>
              <w:spacing w:before="100" w:after="100"/>
              <w:jc w:val="right"/>
              <w:rPr>
                <w:sz w:val="20"/>
                <w:szCs w:val="20"/>
              </w:rPr>
            </w:pPr>
            <w:r>
              <w:rPr>
                <w:rFonts w:eastAsia="Aptos" w:cs="Aptos"/>
                <w:color w:val="000000"/>
                <w:sz w:val="20"/>
                <w:szCs w:val="20"/>
              </w:rPr>
              <w:t>4.0</w:t>
            </w:r>
          </w:p>
        </w:tc>
        <w:tc>
          <w:tcPr>
            <w:tcW w:w="833" w:type="dxa"/>
            <w:tcBorders>
              <w:top w:val="nil"/>
              <w:left w:val="nil"/>
              <w:bottom w:val="nil"/>
              <w:right w:val="nil"/>
            </w:tcBorders>
          </w:tcPr>
          <w:p w14:paraId="4CD93210" w14:textId="0B35C329" w:rsidR="00893E95" w:rsidRPr="00B524C7" w:rsidRDefault="00893E95" w:rsidP="00893E95">
            <w:pPr>
              <w:spacing w:before="100" w:after="100"/>
              <w:jc w:val="right"/>
              <w:rPr>
                <w:sz w:val="20"/>
                <w:szCs w:val="20"/>
              </w:rPr>
            </w:pPr>
            <w:r>
              <w:rPr>
                <w:rFonts w:eastAsia="Aptos" w:cs="Aptos"/>
                <w:color w:val="000000"/>
                <w:sz w:val="20"/>
                <w:szCs w:val="20"/>
              </w:rPr>
              <w:t>*</w:t>
            </w:r>
          </w:p>
        </w:tc>
        <w:tc>
          <w:tcPr>
            <w:tcW w:w="833" w:type="dxa"/>
            <w:tcBorders>
              <w:top w:val="nil"/>
              <w:left w:val="nil"/>
              <w:bottom w:val="nil"/>
            </w:tcBorders>
          </w:tcPr>
          <w:p w14:paraId="43626C93" w14:textId="1A5906D3" w:rsidR="00893E95" w:rsidRPr="00B524C7" w:rsidRDefault="00893E95" w:rsidP="00893E95">
            <w:pPr>
              <w:spacing w:before="100" w:after="100"/>
              <w:jc w:val="right"/>
              <w:rPr>
                <w:sz w:val="20"/>
                <w:szCs w:val="20"/>
              </w:rPr>
            </w:pPr>
            <w:r>
              <w:rPr>
                <w:rFonts w:eastAsia="Aptos" w:cs="Aptos"/>
                <w:color w:val="000000"/>
                <w:sz w:val="20"/>
                <w:szCs w:val="20"/>
              </w:rPr>
              <w:t>4.1</w:t>
            </w:r>
          </w:p>
        </w:tc>
      </w:tr>
      <w:tr w:rsidR="00893E95" w14:paraId="102A9153" w14:textId="77777777" w:rsidTr="00D46BEC">
        <w:trPr>
          <w:trHeight w:val="283"/>
        </w:trPr>
        <w:tc>
          <w:tcPr>
            <w:tcW w:w="3114" w:type="dxa"/>
            <w:vMerge/>
            <w:tcBorders>
              <w:right w:val="nil"/>
            </w:tcBorders>
          </w:tcPr>
          <w:p w14:paraId="496CEDBB" w14:textId="77777777" w:rsidR="00893E95" w:rsidRPr="00147718" w:rsidRDefault="00893E95" w:rsidP="00893E95">
            <w:pPr>
              <w:spacing w:after="0"/>
              <w:rPr>
                <w:sz w:val="20"/>
                <w:szCs w:val="20"/>
              </w:rPr>
            </w:pPr>
          </w:p>
        </w:tc>
        <w:tc>
          <w:tcPr>
            <w:tcW w:w="2126" w:type="dxa"/>
            <w:tcBorders>
              <w:top w:val="nil"/>
              <w:left w:val="nil"/>
              <w:bottom w:val="nil"/>
              <w:right w:val="nil"/>
            </w:tcBorders>
          </w:tcPr>
          <w:p w14:paraId="72E8FBC4" w14:textId="77777777" w:rsidR="00893E95" w:rsidRPr="00147718" w:rsidRDefault="00893E95" w:rsidP="00893E95">
            <w:pPr>
              <w:spacing w:after="0"/>
              <w:rPr>
                <w:sz w:val="20"/>
                <w:szCs w:val="20"/>
              </w:rPr>
            </w:pPr>
            <w:r w:rsidRPr="00147718">
              <w:rPr>
                <w:sz w:val="20"/>
                <w:szCs w:val="20"/>
              </w:rPr>
              <w:t>Duration (years)</w:t>
            </w:r>
          </w:p>
        </w:tc>
        <w:tc>
          <w:tcPr>
            <w:tcW w:w="832" w:type="dxa"/>
            <w:tcBorders>
              <w:top w:val="nil"/>
              <w:left w:val="nil"/>
              <w:bottom w:val="nil"/>
              <w:right w:val="nil"/>
            </w:tcBorders>
          </w:tcPr>
          <w:p w14:paraId="6F0F906D" w14:textId="567B2F3E" w:rsidR="00893E95" w:rsidRPr="00B524C7" w:rsidRDefault="00893E95" w:rsidP="00893E95">
            <w:pPr>
              <w:spacing w:before="100" w:after="100"/>
              <w:jc w:val="right"/>
              <w:rPr>
                <w:sz w:val="20"/>
                <w:szCs w:val="20"/>
              </w:rPr>
            </w:pPr>
            <w:r>
              <w:rPr>
                <w:rFonts w:eastAsia="Aptos" w:cs="Aptos"/>
                <w:color w:val="000000"/>
                <w:sz w:val="20"/>
                <w:szCs w:val="20"/>
              </w:rPr>
              <w:t>2.9</w:t>
            </w:r>
          </w:p>
        </w:tc>
        <w:tc>
          <w:tcPr>
            <w:tcW w:w="833" w:type="dxa"/>
            <w:tcBorders>
              <w:top w:val="nil"/>
              <w:left w:val="nil"/>
              <w:bottom w:val="nil"/>
              <w:right w:val="nil"/>
            </w:tcBorders>
          </w:tcPr>
          <w:p w14:paraId="43249A1C" w14:textId="083734F4" w:rsidR="00893E95" w:rsidRPr="00B524C7" w:rsidRDefault="00893E95" w:rsidP="00893E95">
            <w:pPr>
              <w:spacing w:before="100" w:after="100"/>
              <w:jc w:val="right"/>
              <w:rPr>
                <w:sz w:val="20"/>
                <w:szCs w:val="20"/>
              </w:rPr>
            </w:pPr>
            <w:r>
              <w:rPr>
                <w:rFonts w:eastAsia="Aptos" w:cs="Aptos"/>
                <w:color w:val="000000"/>
                <w:sz w:val="20"/>
                <w:szCs w:val="20"/>
              </w:rPr>
              <w:t>2.7</w:t>
            </w:r>
          </w:p>
        </w:tc>
        <w:tc>
          <w:tcPr>
            <w:tcW w:w="833" w:type="dxa"/>
            <w:tcBorders>
              <w:top w:val="nil"/>
              <w:left w:val="nil"/>
              <w:bottom w:val="nil"/>
              <w:right w:val="nil"/>
            </w:tcBorders>
          </w:tcPr>
          <w:p w14:paraId="6E390F64" w14:textId="70F4166C" w:rsidR="00893E95" w:rsidRPr="00B524C7" w:rsidRDefault="00893E95" w:rsidP="00893E95">
            <w:pPr>
              <w:spacing w:before="100" w:after="100"/>
              <w:jc w:val="right"/>
              <w:rPr>
                <w:sz w:val="20"/>
                <w:szCs w:val="20"/>
              </w:rPr>
            </w:pPr>
            <w:r>
              <w:rPr>
                <w:rFonts w:eastAsia="Aptos" w:cs="Aptos"/>
                <w:color w:val="000000"/>
                <w:sz w:val="20"/>
                <w:szCs w:val="20"/>
              </w:rPr>
              <w:t>3.0</w:t>
            </w:r>
          </w:p>
        </w:tc>
        <w:tc>
          <w:tcPr>
            <w:tcW w:w="833" w:type="dxa"/>
            <w:tcBorders>
              <w:top w:val="nil"/>
              <w:left w:val="nil"/>
              <w:bottom w:val="nil"/>
              <w:right w:val="nil"/>
            </w:tcBorders>
          </w:tcPr>
          <w:p w14:paraId="1E106CC3" w14:textId="06C3E307" w:rsidR="00893E95" w:rsidRPr="00B524C7" w:rsidRDefault="00893E95" w:rsidP="00893E95">
            <w:pPr>
              <w:spacing w:before="100" w:after="100"/>
              <w:jc w:val="right"/>
              <w:rPr>
                <w:sz w:val="20"/>
                <w:szCs w:val="20"/>
              </w:rPr>
            </w:pPr>
            <w:r>
              <w:rPr>
                <w:rFonts w:eastAsia="Aptos" w:cs="Aptos"/>
                <w:color w:val="000000"/>
                <w:sz w:val="20"/>
                <w:szCs w:val="20"/>
              </w:rPr>
              <w:t>3.1</w:t>
            </w:r>
          </w:p>
        </w:tc>
        <w:tc>
          <w:tcPr>
            <w:tcW w:w="833" w:type="dxa"/>
            <w:tcBorders>
              <w:top w:val="nil"/>
              <w:left w:val="nil"/>
              <w:bottom w:val="nil"/>
              <w:right w:val="nil"/>
            </w:tcBorders>
          </w:tcPr>
          <w:p w14:paraId="77292B03" w14:textId="424CFD48" w:rsidR="00893E95" w:rsidRPr="00B524C7" w:rsidRDefault="00893E95" w:rsidP="00893E95">
            <w:pPr>
              <w:spacing w:before="100" w:after="100"/>
              <w:jc w:val="right"/>
              <w:rPr>
                <w:sz w:val="20"/>
                <w:szCs w:val="20"/>
              </w:rPr>
            </w:pPr>
            <w:r>
              <w:rPr>
                <w:rFonts w:eastAsia="Aptos" w:cs="Aptos"/>
                <w:color w:val="000000"/>
                <w:sz w:val="20"/>
                <w:szCs w:val="20"/>
              </w:rPr>
              <w:t>1.5</w:t>
            </w:r>
          </w:p>
        </w:tc>
        <w:tc>
          <w:tcPr>
            <w:tcW w:w="832" w:type="dxa"/>
            <w:tcBorders>
              <w:top w:val="nil"/>
              <w:left w:val="nil"/>
              <w:bottom w:val="nil"/>
              <w:right w:val="nil"/>
            </w:tcBorders>
          </w:tcPr>
          <w:p w14:paraId="0163F872" w14:textId="4E996AC6" w:rsidR="00893E95" w:rsidRPr="00B524C7" w:rsidRDefault="00893E95" w:rsidP="00893E95">
            <w:pPr>
              <w:spacing w:before="100" w:after="100"/>
              <w:jc w:val="right"/>
              <w:rPr>
                <w:sz w:val="20"/>
                <w:szCs w:val="20"/>
              </w:rPr>
            </w:pPr>
            <w:r>
              <w:rPr>
                <w:rFonts w:eastAsia="Aptos" w:cs="Aptos"/>
                <w:color w:val="000000"/>
                <w:sz w:val="20"/>
                <w:szCs w:val="20"/>
              </w:rPr>
              <w:t>3.1</w:t>
            </w:r>
          </w:p>
        </w:tc>
        <w:tc>
          <w:tcPr>
            <w:tcW w:w="833" w:type="dxa"/>
            <w:tcBorders>
              <w:top w:val="nil"/>
              <w:left w:val="nil"/>
              <w:bottom w:val="nil"/>
              <w:right w:val="nil"/>
            </w:tcBorders>
          </w:tcPr>
          <w:p w14:paraId="733EE5AF" w14:textId="49D648D0" w:rsidR="00893E95" w:rsidRPr="00B524C7" w:rsidRDefault="00893E95" w:rsidP="00893E95">
            <w:pPr>
              <w:spacing w:before="100" w:after="100"/>
              <w:jc w:val="right"/>
              <w:rPr>
                <w:sz w:val="20"/>
                <w:szCs w:val="20"/>
              </w:rPr>
            </w:pPr>
            <w:r>
              <w:rPr>
                <w:rFonts w:eastAsia="Aptos" w:cs="Aptos"/>
                <w:color w:val="000000"/>
                <w:sz w:val="20"/>
                <w:szCs w:val="20"/>
              </w:rPr>
              <w:t>2.7</w:t>
            </w:r>
          </w:p>
        </w:tc>
        <w:tc>
          <w:tcPr>
            <w:tcW w:w="833" w:type="dxa"/>
            <w:tcBorders>
              <w:top w:val="nil"/>
              <w:left w:val="nil"/>
              <w:bottom w:val="nil"/>
              <w:right w:val="nil"/>
            </w:tcBorders>
          </w:tcPr>
          <w:p w14:paraId="4EFE5439" w14:textId="31B0424C" w:rsidR="00893E95" w:rsidRPr="00B524C7" w:rsidRDefault="00893E95" w:rsidP="00893E95">
            <w:pPr>
              <w:spacing w:before="100" w:after="100"/>
              <w:jc w:val="right"/>
              <w:rPr>
                <w:sz w:val="20"/>
                <w:szCs w:val="20"/>
              </w:rPr>
            </w:pPr>
            <w:r>
              <w:rPr>
                <w:rFonts w:eastAsia="Aptos" w:cs="Aptos"/>
                <w:color w:val="000000"/>
                <w:sz w:val="20"/>
                <w:szCs w:val="20"/>
              </w:rPr>
              <w:t>3.0</w:t>
            </w:r>
          </w:p>
        </w:tc>
        <w:tc>
          <w:tcPr>
            <w:tcW w:w="833" w:type="dxa"/>
            <w:tcBorders>
              <w:top w:val="nil"/>
              <w:left w:val="nil"/>
              <w:bottom w:val="nil"/>
              <w:right w:val="nil"/>
            </w:tcBorders>
          </w:tcPr>
          <w:p w14:paraId="0DF1F86F" w14:textId="052CB769" w:rsidR="00893E95" w:rsidRPr="00B524C7" w:rsidRDefault="00893E95" w:rsidP="00893E95">
            <w:pPr>
              <w:spacing w:before="100" w:after="100"/>
              <w:jc w:val="right"/>
              <w:rPr>
                <w:sz w:val="20"/>
                <w:szCs w:val="20"/>
              </w:rPr>
            </w:pPr>
            <w:r>
              <w:rPr>
                <w:rFonts w:eastAsia="Aptos" w:cs="Aptos"/>
                <w:color w:val="000000"/>
                <w:sz w:val="20"/>
                <w:szCs w:val="20"/>
              </w:rPr>
              <w:t>3.1</w:t>
            </w:r>
          </w:p>
        </w:tc>
        <w:tc>
          <w:tcPr>
            <w:tcW w:w="833" w:type="dxa"/>
            <w:tcBorders>
              <w:top w:val="nil"/>
              <w:left w:val="nil"/>
              <w:bottom w:val="nil"/>
              <w:right w:val="nil"/>
            </w:tcBorders>
          </w:tcPr>
          <w:p w14:paraId="16D4791E" w14:textId="288CA1F6" w:rsidR="00893E95" w:rsidRPr="00B524C7" w:rsidRDefault="00893E95" w:rsidP="00893E95">
            <w:pPr>
              <w:spacing w:before="100" w:after="100"/>
              <w:jc w:val="right"/>
              <w:rPr>
                <w:sz w:val="20"/>
                <w:szCs w:val="20"/>
              </w:rPr>
            </w:pPr>
            <w:r>
              <w:rPr>
                <w:rFonts w:eastAsia="Aptos" w:cs="Aptos"/>
                <w:color w:val="000000"/>
                <w:sz w:val="20"/>
                <w:szCs w:val="20"/>
              </w:rPr>
              <w:t>0.0</w:t>
            </w:r>
          </w:p>
        </w:tc>
        <w:tc>
          <w:tcPr>
            <w:tcW w:w="833" w:type="dxa"/>
            <w:tcBorders>
              <w:top w:val="nil"/>
              <w:left w:val="nil"/>
              <w:bottom w:val="nil"/>
            </w:tcBorders>
          </w:tcPr>
          <w:p w14:paraId="70372F9D" w14:textId="646782C0" w:rsidR="00893E95" w:rsidRPr="00B524C7" w:rsidRDefault="00893E95" w:rsidP="00893E95">
            <w:pPr>
              <w:spacing w:before="100" w:after="100"/>
              <w:jc w:val="right"/>
              <w:rPr>
                <w:sz w:val="20"/>
                <w:szCs w:val="20"/>
              </w:rPr>
            </w:pPr>
            <w:r>
              <w:rPr>
                <w:rFonts w:eastAsia="Aptos" w:cs="Aptos"/>
                <w:color w:val="000000"/>
                <w:sz w:val="20"/>
                <w:szCs w:val="20"/>
              </w:rPr>
              <w:t>2.8</w:t>
            </w:r>
          </w:p>
        </w:tc>
      </w:tr>
      <w:tr w:rsidR="00893E95" w14:paraId="48F92B2E" w14:textId="77777777" w:rsidTr="00D46BEC">
        <w:trPr>
          <w:trHeight w:val="283"/>
        </w:trPr>
        <w:tc>
          <w:tcPr>
            <w:tcW w:w="3114" w:type="dxa"/>
            <w:vMerge/>
            <w:tcBorders>
              <w:right w:val="nil"/>
            </w:tcBorders>
          </w:tcPr>
          <w:p w14:paraId="4C15D739" w14:textId="77777777" w:rsidR="00893E95" w:rsidRPr="00147718" w:rsidRDefault="00893E95" w:rsidP="00893E95">
            <w:pPr>
              <w:spacing w:after="0"/>
              <w:rPr>
                <w:sz w:val="20"/>
                <w:szCs w:val="20"/>
              </w:rPr>
            </w:pPr>
          </w:p>
        </w:tc>
        <w:tc>
          <w:tcPr>
            <w:tcW w:w="2126" w:type="dxa"/>
            <w:tcBorders>
              <w:top w:val="nil"/>
              <w:left w:val="nil"/>
              <w:bottom w:val="single" w:sz="4" w:space="0" w:color="auto"/>
              <w:right w:val="nil"/>
            </w:tcBorders>
          </w:tcPr>
          <w:p w14:paraId="7CEE76C7" w14:textId="77777777" w:rsidR="00893E95" w:rsidRPr="00147718" w:rsidRDefault="00893E95" w:rsidP="00893E95">
            <w:pPr>
              <w:spacing w:after="0"/>
              <w:rPr>
                <w:sz w:val="20"/>
                <w:szCs w:val="20"/>
              </w:rPr>
            </w:pPr>
            <w:r w:rsidRPr="00147718">
              <w:rPr>
                <w:sz w:val="20"/>
                <w:szCs w:val="20"/>
              </w:rPr>
              <w:t>Employees (‘000)</w:t>
            </w:r>
          </w:p>
        </w:tc>
        <w:tc>
          <w:tcPr>
            <w:tcW w:w="832" w:type="dxa"/>
            <w:tcBorders>
              <w:top w:val="nil"/>
              <w:left w:val="nil"/>
              <w:bottom w:val="single" w:sz="4" w:space="0" w:color="auto"/>
              <w:right w:val="nil"/>
            </w:tcBorders>
          </w:tcPr>
          <w:p w14:paraId="634F9EA9" w14:textId="4ED02F92" w:rsidR="00893E95" w:rsidRPr="00B524C7" w:rsidRDefault="00893E95" w:rsidP="00893E95">
            <w:pPr>
              <w:spacing w:before="100" w:after="100"/>
              <w:jc w:val="right"/>
              <w:rPr>
                <w:sz w:val="20"/>
                <w:szCs w:val="20"/>
              </w:rPr>
            </w:pPr>
            <w:r>
              <w:rPr>
                <w:rFonts w:eastAsia="Aptos" w:cs="Aptos"/>
                <w:color w:val="000000"/>
                <w:sz w:val="20"/>
                <w:szCs w:val="20"/>
              </w:rPr>
              <w:t>1.3</w:t>
            </w:r>
          </w:p>
        </w:tc>
        <w:tc>
          <w:tcPr>
            <w:tcW w:w="833" w:type="dxa"/>
            <w:tcBorders>
              <w:top w:val="nil"/>
              <w:left w:val="nil"/>
              <w:bottom w:val="single" w:sz="4" w:space="0" w:color="auto"/>
              <w:right w:val="nil"/>
            </w:tcBorders>
          </w:tcPr>
          <w:p w14:paraId="0086A8AB" w14:textId="48F723FF" w:rsidR="00893E95" w:rsidRPr="00B524C7" w:rsidRDefault="00893E95" w:rsidP="00893E95">
            <w:pPr>
              <w:spacing w:before="100" w:after="100"/>
              <w:jc w:val="right"/>
              <w:rPr>
                <w:sz w:val="20"/>
                <w:szCs w:val="20"/>
              </w:rPr>
            </w:pPr>
            <w:r>
              <w:rPr>
                <w:rFonts w:eastAsia="Aptos" w:cs="Aptos"/>
                <w:color w:val="000000"/>
                <w:sz w:val="20"/>
                <w:szCs w:val="20"/>
              </w:rPr>
              <w:t>11.7</w:t>
            </w:r>
          </w:p>
        </w:tc>
        <w:tc>
          <w:tcPr>
            <w:tcW w:w="833" w:type="dxa"/>
            <w:tcBorders>
              <w:top w:val="nil"/>
              <w:left w:val="nil"/>
              <w:bottom w:val="single" w:sz="4" w:space="0" w:color="auto"/>
              <w:right w:val="nil"/>
            </w:tcBorders>
          </w:tcPr>
          <w:p w14:paraId="4901517B" w14:textId="5F0D13F6" w:rsidR="00893E95" w:rsidRPr="00B524C7" w:rsidRDefault="00893E95" w:rsidP="00893E95">
            <w:pPr>
              <w:spacing w:before="100" w:after="100"/>
              <w:jc w:val="right"/>
              <w:rPr>
                <w:sz w:val="20"/>
                <w:szCs w:val="20"/>
              </w:rPr>
            </w:pPr>
            <w:r>
              <w:rPr>
                <w:rFonts w:eastAsia="Aptos" w:cs="Aptos"/>
                <w:color w:val="000000"/>
                <w:sz w:val="20"/>
                <w:szCs w:val="20"/>
              </w:rPr>
              <w:t>0.8</w:t>
            </w:r>
          </w:p>
        </w:tc>
        <w:tc>
          <w:tcPr>
            <w:tcW w:w="833" w:type="dxa"/>
            <w:tcBorders>
              <w:top w:val="nil"/>
              <w:left w:val="nil"/>
              <w:bottom w:val="single" w:sz="4" w:space="0" w:color="auto"/>
              <w:right w:val="nil"/>
            </w:tcBorders>
          </w:tcPr>
          <w:p w14:paraId="529FBFB7" w14:textId="23E9464E" w:rsidR="00893E95" w:rsidRPr="00B524C7" w:rsidRDefault="00893E95" w:rsidP="00893E95">
            <w:pPr>
              <w:spacing w:before="100" w:after="100"/>
              <w:jc w:val="right"/>
              <w:rPr>
                <w:sz w:val="20"/>
                <w:szCs w:val="20"/>
              </w:rPr>
            </w:pPr>
            <w:r>
              <w:rPr>
                <w:rFonts w:eastAsia="Aptos" w:cs="Aptos"/>
                <w:color w:val="000000"/>
                <w:sz w:val="20"/>
                <w:szCs w:val="20"/>
              </w:rPr>
              <w:t>8.2</w:t>
            </w:r>
          </w:p>
        </w:tc>
        <w:tc>
          <w:tcPr>
            <w:tcW w:w="833" w:type="dxa"/>
            <w:tcBorders>
              <w:top w:val="nil"/>
              <w:left w:val="nil"/>
              <w:bottom w:val="single" w:sz="4" w:space="0" w:color="auto"/>
              <w:right w:val="nil"/>
            </w:tcBorders>
          </w:tcPr>
          <w:p w14:paraId="558AA13A" w14:textId="1E9D9444" w:rsidR="00893E95" w:rsidRPr="00B524C7" w:rsidRDefault="00893E95" w:rsidP="00893E95">
            <w:pPr>
              <w:spacing w:before="100" w:after="100"/>
              <w:jc w:val="right"/>
              <w:rPr>
                <w:sz w:val="20"/>
                <w:szCs w:val="20"/>
              </w:rPr>
            </w:pPr>
            <w:r>
              <w:rPr>
                <w:rFonts w:eastAsia="Aptos" w:cs="Aptos"/>
                <w:color w:val="000000"/>
                <w:sz w:val="20"/>
                <w:szCs w:val="20"/>
              </w:rPr>
              <w:t>4.3</w:t>
            </w:r>
          </w:p>
        </w:tc>
        <w:tc>
          <w:tcPr>
            <w:tcW w:w="832" w:type="dxa"/>
            <w:tcBorders>
              <w:top w:val="nil"/>
              <w:left w:val="nil"/>
              <w:bottom w:val="single" w:sz="4" w:space="0" w:color="auto"/>
              <w:right w:val="nil"/>
            </w:tcBorders>
          </w:tcPr>
          <w:p w14:paraId="42580E6E" w14:textId="6EA21DB8" w:rsidR="00893E95" w:rsidRPr="00B524C7" w:rsidRDefault="00893E95" w:rsidP="00893E95">
            <w:pPr>
              <w:spacing w:before="100" w:after="100"/>
              <w:jc w:val="right"/>
              <w:rPr>
                <w:sz w:val="20"/>
                <w:szCs w:val="20"/>
              </w:rPr>
            </w:pPr>
            <w:r>
              <w:rPr>
                <w:rFonts w:eastAsia="Aptos" w:cs="Aptos"/>
                <w:color w:val="000000"/>
                <w:sz w:val="20"/>
                <w:szCs w:val="20"/>
              </w:rPr>
              <w:t>2.0</w:t>
            </w:r>
          </w:p>
        </w:tc>
        <w:tc>
          <w:tcPr>
            <w:tcW w:w="833" w:type="dxa"/>
            <w:tcBorders>
              <w:top w:val="nil"/>
              <w:left w:val="nil"/>
              <w:bottom w:val="single" w:sz="4" w:space="0" w:color="auto"/>
              <w:right w:val="nil"/>
            </w:tcBorders>
          </w:tcPr>
          <w:p w14:paraId="472E5C11" w14:textId="3CB43AF7" w:rsidR="00893E95" w:rsidRPr="00B524C7" w:rsidRDefault="00893E95" w:rsidP="00893E95">
            <w:pPr>
              <w:spacing w:before="100" w:after="100"/>
              <w:jc w:val="right"/>
              <w:rPr>
                <w:sz w:val="20"/>
                <w:szCs w:val="20"/>
              </w:rPr>
            </w:pPr>
            <w:r>
              <w:rPr>
                <w:rFonts w:eastAsia="Aptos" w:cs="Aptos"/>
                <w:color w:val="000000"/>
                <w:sz w:val="20"/>
                <w:szCs w:val="20"/>
              </w:rPr>
              <w:t>12.0</w:t>
            </w:r>
          </w:p>
        </w:tc>
        <w:tc>
          <w:tcPr>
            <w:tcW w:w="833" w:type="dxa"/>
            <w:tcBorders>
              <w:top w:val="nil"/>
              <w:left w:val="nil"/>
              <w:bottom w:val="single" w:sz="4" w:space="0" w:color="auto"/>
              <w:right w:val="nil"/>
            </w:tcBorders>
          </w:tcPr>
          <w:p w14:paraId="588EC44D" w14:textId="51EC3606" w:rsidR="00893E95" w:rsidRPr="00B524C7" w:rsidRDefault="00893E95" w:rsidP="00893E95">
            <w:pPr>
              <w:spacing w:before="100" w:after="100"/>
              <w:jc w:val="right"/>
              <w:rPr>
                <w:sz w:val="20"/>
                <w:szCs w:val="20"/>
              </w:rPr>
            </w:pPr>
            <w:r>
              <w:rPr>
                <w:rFonts w:eastAsia="Aptos" w:cs="Aptos"/>
                <w:color w:val="000000"/>
                <w:sz w:val="20"/>
                <w:szCs w:val="20"/>
              </w:rPr>
              <w:t>6.9</w:t>
            </w:r>
          </w:p>
        </w:tc>
        <w:tc>
          <w:tcPr>
            <w:tcW w:w="833" w:type="dxa"/>
            <w:tcBorders>
              <w:top w:val="nil"/>
              <w:left w:val="nil"/>
              <w:bottom w:val="single" w:sz="4" w:space="0" w:color="auto"/>
              <w:right w:val="nil"/>
            </w:tcBorders>
          </w:tcPr>
          <w:p w14:paraId="780DACCA" w14:textId="1F84F7E3" w:rsidR="00893E95" w:rsidRPr="00B524C7" w:rsidRDefault="00893E95" w:rsidP="00893E95">
            <w:pPr>
              <w:spacing w:before="100" w:after="100"/>
              <w:jc w:val="right"/>
              <w:rPr>
                <w:sz w:val="20"/>
                <w:szCs w:val="20"/>
              </w:rPr>
            </w:pPr>
            <w:r>
              <w:rPr>
                <w:rFonts w:eastAsia="Aptos" w:cs="Aptos"/>
                <w:color w:val="000000"/>
                <w:sz w:val="20"/>
                <w:szCs w:val="20"/>
              </w:rPr>
              <w:t>17.4</w:t>
            </w:r>
          </w:p>
        </w:tc>
        <w:tc>
          <w:tcPr>
            <w:tcW w:w="833" w:type="dxa"/>
            <w:tcBorders>
              <w:top w:val="nil"/>
              <w:left w:val="nil"/>
              <w:bottom w:val="single" w:sz="4" w:space="0" w:color="auto"/>
              <w:right w:val="nil"/>
            </w:tcBorders>
          </w:tcPr>
          <w:p w14:paraId="3FAAB406" w14:textId="362E1855" w:rsidR="00893E95" w:rsidRPr="00B524C7" w:rsidRDefault="00893E95" w:rsidP="00893E95">
            <w:pPr>
              <w:spacing w:before="100" w:after="100"/>
              <w:jc w:val="right"/>
              <w:rPr>
                <w:sz w:val="20"/>
                <w:szCs w:val="20"/>
              </w:rPr>
            </w:pPr>
            <w:r>
              <w:rPr>
                <w:rFonts w:eastAsia="Aptos" w:cs="Aptos"/>
                <w:color w:val="000000"/>
                <w:sz w:val="20"/>
                <w:szCs w:val="20"/>
              </w:rPr>
              <w:t>0.0</w:t>
            </w:r>
          </w:p>
        </w:tc>
        <w:tc>
          <w:tcPr>
            <w:tcW w:w="833" w:type="dxa"/>
            <w:tcBorders>
              <w:top w:val="nil"/>
              <w:left w:val="nil"/>
              <w:bottom w:val="single" w:sz="4" w:space="0" w:color="auto"/>
            </w:tcBorders>
          </w:tcPr>
          <w:p w14:paraId="12C920BA" w14:textId="720FDF22" w:rsidR="00893E95" w:rsidRPr="00B524C7" w:rsidRDefault="00893E95" w:rsidP="00893E95">
            <w:pPr>
              <w:spacing w:before="100" w:after="100"/>
              <w:jc w:val="right"/>
              <w:rPr>
                <w:sz w:val="20"/>
                <w:szCs w:val="20"/>
              </w:rPr>
            </w:pPr>
            <w:r>
              <w:rPr>
                <w:rFonts w:eastAsia="Aptos" w:cs="Aptos"/>
                <w:color w:val="000000"/>
                <w:sz w:val="20"/>
                <w:szCs w:val="20"/>
              </w:rPr>
              <w:t>64.6</w:t>
            </w:r>
          </w:p>
        </w:tc>
      </w:tr>
      <w:tr w:rsidR="00600D99" w14:paraId="3B08EB0A" w14:textId="77777777" w:rsidTr="00D46BEC">
        <w:trPr>
          <w:trHeight w:val="283"/>
        </w:trPr>
        <w:tc>
          <w:tcPr>
            <w:tcW w:w="3114" w:type="dxa"/>
            <w:vMerge w:val="restart"/>
            <w:tcBorders>
              <w:right w:val="nil"/>
            </w:tcBorders>
          </w:tcPr>
          <w:p w14:paraId="19FA529D" w14:textId="77777777" w:rsidR="00600D99" w:rsidRPr="00147718" w:rsidRDefault="00600D99" w:rsidP="00600D99">
            <w:pPr>
              <w:spacing w:after="0"/>
              <w:rPr>
                <w:sz w:val="20"/>
                <w:szCs w:val="20"/>
              </w:rPr>
            </w:pPr>
            <w:r w:rsidRPr="00AF16DC">
              <w:rPr>
                <w:sz w:val="20"/>
                <w:szCs w:val="20"/>
              </w:rPr>
              <w:t>Construction</w:t>
            </w:r>
          </w:p>
        </w:tc>
        <w:tc>
          <w:tcPr>
            <w:tcW w:w="2126" w:type="dxa"/>
            <w:tcBorders>
              <w:top w:val="single" w:sz="4" w:space="0" w:color="auto"/>
              <w:left w:val="nil"/>
              <w:bottom w:val="nil"/>
              <w:right w:val="nil"/>
            </w:tcBorders>
          </w:tcPr>
          <w:p w14:paraId="33400EC7" w14:textId="77777777" w:rsidR="00600D99" w:rsidRPr="00147718" w:rsidRDefault="00600D99" w:rsidP="00600D99">
            <w:pPr>
              <w:spacing w:after="0"/>
              <w:rPr>
                <w:sz w:val="20"/>
                <w:szCs w:val="20"/>
              </w:rPr>
            </w:pPr>
            <w:r w:rsidRPr="00147718">
              <w:rPr>
                <w:sz w:val="20"/>
                <w:szCs w:val="20"/>
              </w:rPr>
              <w:t>Agreements</w:t>
            </w:r>
          </w:p>
        </w:tc>
        <w:tc>
          <w:tcPr>
            <w:tcW w:w="832" w:type="dxa"/>
            <w:tcBorders>
              <w:top w:val="single" w:sz="4" w:space="0" w:color="auto"/>
              <w:left w:val="nil"/>
              <w:bottom w:val="nil"/>
              <w:right w:val="nil"/>
            </w:tcBorders>
          </w:tcPr>
          <w:p w14:paraId="3B83B58B" w14:textId="1AD9DE13" w:rsidR="00600D99" w:rsidRPr="00B524C7" w:rsidRDefault="00600D99" w:rsidP="00600D99">
            <w:pPr>
              <w:spacing w:before="100" w:after="100"/>
              <w:jc w:val="right"/>
              <w:rPr>
                <w:sz w:val="20"/>
                <w:szCs w:val="20"/>
              </w:rPr>
            </w:pPr>
            <w:r>
              <w:rPr>
                <w:rFonts w:eastAsia="Aptos" w:cs="Aptos"/>
                <w:color w:val="000000"/>
                <w:sz w:val="20"/>
                <w:szCs w:val="20"/>
              </w:rPr>
              <w:t>34</w:t>
            </w:r>
          </w:p>
        </w:tc>
        <w:tc>
          <w:tcPr>
            <w:tcW w:w="833" w:type="dxa"/>
            <w:tcBorders>
              <w:top w:val="single" w:sz="4" w:space="0" w:color="auto"/>
              <w:left w:val="nil"/>
              <w:bottom w:val="nil"/>
              <w:right w:val="nil"/>
            </w:tcBorders>
          </w:tcPr>
          <w:p w14:paraId="46D879C0" w14:textId="05AE9190" w:rsidR="00600D99" w:rsidRPr="00B524C7" w:rsidRDefault="00600D99" w:rsidP="00600D99">
            <w:pPr>
              <w:spacing w:before="100" w:after="100"/>
              <w:jc w:val="right"/>
              <w:rPr>
                <w:sz w:val="20"/>
                <w:szCs w:val="20"/>
              </w:rPr>
            </w:pPr>
            <w:r>
              <w:rPr>
                <w:rFonts w:eastAsia="Aptos" w:cs="Aptos"/>
                <w:color w:val="000000"/>
                <w:sz w:val="20"/>
                <w:szCs w:val="20"/>
              </w:rPr>
              <w:t>545</w:t>
            </w:r>
          </w:p>
        </w:tc>
        <w:tc>
          <w:tcPr>
            <w:tcW w:w="833" w:type="dxa"/>
            <w:tcBorders>
              <w:top w:val="single" w:sz="4" w:space="0" w:color="auto"/>
              <w:left w:val="nil"/>
              <w:bottom w:val="nil"/>
              <w:right w:val="nil"/>
            </w:tcBorders>
          </w:tcPr>
          <w:p w14:paraId="79C395EF" w14:textId="2B277EB4" w:rsidR="00600D99" w:rsidRPr="00B524C7" w:rsidRDefault="00600D99" w:rsidP="00600D99">
            <w:pPr>
              <w:spacing w:before="100" w:after="100"/>
              <w:jc w:val="right"/>
              <w:rPr>
                <w:sz w:val="20"/>
                <w:szCs w:val="20"/>
              </w:rPr>
            </w:pPr>
            <w:r>
              <w:rPr>
                <w:rFonts w:eastAsia="Aptos" w:cs="Aptos"/>
                <w:color w:val="000000"/>
                <w:sz w:val="20"/>
                <w:szCs w:val="20"/>
              </w:rPr>
              <w:t>26</w:t>
            </w:r>
          </w:p>
        </w:tc>
        <w:tc>
          <w:tcPr>
            <w:tcW w:w="833" w:type="dxa"/>
            <w:tcBorders>
              <w:top w:val="single" w:sz="4" w:space="0" w:color="auto"/>
              <w:left w:val="nil"/>
              <w:bottom w:val="nil"/>
              <w:right w:val="nil"/>
            </w:tcBorders>
          </w:tcPr>
          <w:p w14:paraId="5F5BF433" w14:textId="293665F9" w:rsidR="00600D99" w:rsidRPr="00B524C7" w:rsidRDefault="00600D99" w:rsidP="00600D99">
            <w:pPr>
              <w:spacing w:before="100" w:after="100"/>
              <w:jc w:val="right"/>
              <w:rPr>
                <w:sz w:val="20"/>
                <w:szCs w:val="20"/>
              </w:rPr>
            </w:pPr>
            <w:r>
              <w:rPr>
                <w:rFonts w:eastAsia="Aptos" w:cs="Aptos"/>
                <w:color w:val="000000"/>
                <w:sz w:val="20"/>
                <w:szCs w:val="20"/>
              </w:rPr>
              <w:t>596</w:t>
            </w:r>
          </w:p>
        </w:tc>
        <w:tc>
          <w:tcPr>
            <w:tcW w:w="833" w:type="dxa"/>
            <w:tcBorders>
              <w:top w:val="single" w:sz="4" w:space="0" w:color="auto"/>
              <w:left w:val="nil"/>
              <w:bottom w:val="nil"/>
              <w:right w:val="nil"/>
            </w:tcBorders>
          </w:tcPr>
          <w:p w14:paraId="65B42476" w14:textId="2FECCD10" w:rsidR="00600D99" w:rsidRPr="00B524C7" w:rsidRDefault="00600D99" w:rsidP="00600D99">
            <w:pPr>
              <w:spacing w:before="100" w:after="100"/>
              <w:jc w:val="right"/>
              <w:rPr>
                <w:sz w:val="20"/>
                <w:szCs w:val="20"/>
              </w:rPr>
            </w:pPr>
            <w:r>
              <w:rPr>
                <w:rFonts w:eastAsia="Aptos" w:cs="Aptos"/>
                <w:color w:val="000000"/>
                <w:sz w:val="20"/>
                <w:szCs w:val="20"/>
              </w:rPr>
              <w:t>129</w:t>
            </w:r>
          </w:p>
        </w:tc>
        <w:tc>
          <w:tcPr>
            <w:tcW w:w="832" w:type="dxa"/>
            <w:tcBorders>
              <w:top w:val="single" w:sz="4" w:space="0" w:color="auto"/>
              <w:left w:val="nil"/>
              <w:bottom w:val="nil"/>
              <w:right w:val="nil"/>
            </w:tcBorders>
          </w:tcPr>
          <w:p w14:paraId="4AE7BE33" w14:textId="58E982A6" w:rsidR="00600D99" w:rsidRPr="00B524C7" w:rsidRDefault="00600D99" w:rsidP="00600D99">
            <w:pPr>
              <w:spacing w:before="100" w:after="100"/>
              <w:jc w:val="right"/>
              <w:rPr>
                <w:sz w:val="20"/>
                <w:szCs w:val="20"/>
              </w:rPr>
            </w:pPr>
            <w:r>
              <w:rPr>
                <w:rFonts w:eastAsia="Aptos" w:cs="Aptos"/>
                <w:color w:val="000000"/>
                <w:sz w:val="20"/>
                <w:szCs w:val="20"/>
              </w:rPr>
              <w:t>57</w:t>
            </w:r>
          </w:p>
        </w:tc>
        <w:tc>
          <w:tcPr>
            <w:tcW w:w="833" w:type="dxa"/>
            <w:tcBorders>
              <w:top w:val="single" w:sz="4" w:space="0" w:color="auto"/>
              <w:left w:val="nil"/>
              <w:bottom w:val="nil"/>
              <w:right w:val="nil"/>
            </w:tcBorders>
          </w:tcPr>
          <w:p w14:paraId="3778839E" w14:textId="651D6CF7" w:rsidR="00600D99" w:rsidRPr="00B524C7" w:rsidRDefault="00600D99" w:rsidP="00600D99">
            <w:pPr>
              <w:spacing w:before="100" w:after="100"/>
              <w:jc w:val="right"/>
              <w:rPr>
                <w:sz w:val="20"/>
                <w:szCs w:val="20"/>
              </w:rPr>
            </w:pPr>
            <w:r>
              <w:rPr>
                <w:rFonts w:eastAsia="Aptos" w:cs="Aptos"/>
                <w:color w:val="000000"/>
                <w:sz w:val="20"/>
                <w:szCs w:val="20"/>
              </w:rPr>
              <w:t>1,866</w:t>
            </w:r>
          </w:p>
        </w:tc>
        <w:tc>
          <w:tcPr>
            <w:tcW w:w="833" w:type="dxa"/>
            <w:tcBorders>
              <w:top w:val="single" w:sz="4" w:space="0" w:color="auto"/>
              <w:left w:val="nil"/>
              <w:bottom w:val="nil"/>
              <w:right w:val="nil"/>
            </w:tcBorders>
          </w:tcPr>
          <w:p w14:paraId="255E1D1E" w14:textId="28AB861A" w:rsidR="00600D99" w:rsidRPr="00B524C7" w:rsidRDefault="00600D99" w:rsidP="00600D99">
            <w:pPr>
              <w:spacing w:before="100" w:after="100"/>
              <w:jc w:val="right"/>
              <w:rPr>
                <w:sz w:val="20"/>
                <w:szCs w:val="20"/>
              </w:rPr>
            </w:pPr>
            <w:r>
              <w:rPr>
                <w:rFonts w:eastAsia="Aptos" w:cs="Aptos"/>
                <w:color w:val="000000"/>
                <w:sz w:val="20"/>
                <w:szCs w:val="20"/>
              </w:rPr>
              <w:t>424</w:t>
            </w:r>
          </w:p>
        </w:tc>
        <w:tc>
          <w:tcPr>
            <w:tcW w:w="833" w:type="dxa"/>
            <w:tcBorders>
              <w:top w:val="single" w:sz="4" w:space="0" w:color="auto"/>
              <w:left w:val="nil"/>
              <w:bottom w:val="nil"/>
              <w:right w:val="nil"/>
            </w:tcBorders>
          </w:tcPr>
          <w:p w14:paraId="268FBDC6" w14:textId="40BBF61F" w:rsidR="00600D99" w:rsidRPr="00B524C7" w:rsidRDefault="00600D99" w:rsidP="00600D99">
            <w:pPr>
              <w:spacing w:before="100" w:after="100"/>
              <w:jc w:val="right"/>
              <w:rPr>
                <w:sz w:val="20"/>
                <w:szCs w:val="20"/>
              </w:rPr>
            </w:pPr>
            <w:r>
              <w:rPr>
                <w:rFonts w:eastAsia="Aptos" w:cs="Aptos"/>
                <w:color w:val="000000"/>
                <w:sz w:val="20"/>
                <w:szCs w:val="20"/>
              </w:rPr>
              <w:t>971</w:t>
            </w:r>
          </w:p>
        </w:tc>
        <w:tc>
          <w:tcPr>
            <w:tcW w:w="833" w:type="dxa"/>
            <w:tcBorders>
              <w:top w:val="single" w:sz="4" w:space="0" w:color="auto"/>
              <w:left w:val="nil"/>
              <w:bottom w:val="nil"/>
              <w:right w:val="nil"/>
            </w:tcBorders>
          </w:tcPr>
          <w:p w14:paraId="73701F68" w14:textId="5806AE20" w:rsidR="00600D99" w:rsidRPr="00B524C7" w:rsidRDefault="00600D99" w:rsidP="00600D99">
            <w:pPr>
              <w:spacing w:before="100" w:after="100"/>
              <w:jc w:val="right"/>
              <w:rPr>
                <w:sz w:val="20"/>
                <w:szCs w:val="20"/>
              </w:rPr>
            </w:pPr>
            <w:r>
              <w:rPr>
                <w:rFonts w:eastAsia="Aptos" w:cs="Aptos"/>
                <w:color w:val="000000"/>
                <w:sz w:val="20"/>
                <w:szCs w:val="20"/>
              </w:rPr>
              <w:t>0</w:t>
            </w:r>
          </w:p>
        </w:tc>
        <w:tc>
          <w:tcPr>
            <w:tcW w:w="833" w:type="dxa"/>
            <w:tcBorders>
              <w:top w:val="single" w:sz="4" w:space="0" w:color="auto"/>
              <w:left w:val="nil"/>
              <w:bottom w:val="nil"/>
            </w:tcBorders>
          </w:tcPr>
          <w:p w14:paraId="2F71C7C0" w14:textId="6D9EE08B" w:rsidR="00600D99" w:rsidRPr="00B524C7" w:rsidRDefault="00600D99" w:rsidP="00600D99">
            <w:pPr>
              <w:spacing w:before="100" w:after="100"/>
              <w:jc w:val="right"/>
              <w:rPr>
                <w:sz w:val="20"/>
                <w:szCs w:val="20"/>
              </w:rPr>
            </w:pPr>
            <w:r>
              <w:rPr>
                <w:rFonts w:eastAsia="Aptos" w:cs="Aptos"/>
                <w:color w:val="000000"/>
                <w:sz w:val="20"/>
                <w:szCs w:val="20"/>
              </w:rPr>
              <w:t>4,648</w:t>
            </w:r>
          </w:p>
        </w:tc>
      </w:tr>
      <w:tr w:rsidR="00600D99" w14:paraId="27AFE41B" w14:textId="77777777" w:rsidTr="00D46BEC">
        <w:trPr>
          <w:trHeight w:val="283"/>
        </w:trPr>
        <w:tc>
          <w:tcPr>
            <w:tcW w:w="3114" w:type="dxa"/>
            <w:vMerge/>
            <w:tcBorders>
              <w:right w:val="nil"/>
            </w:tcBorders>
          </w:tcPr>
          <w:p w14:paraId="602DB3C0" w14:textId="77777777" w:rsidR="00600D99" w:rsidRPr="00147718" w:rsidRDefault="00600D99" w:rsidP="00600D99">
            <w:pPr>
              <w:spacing w:after="0"/>
              <w:rPr>
                <w:sz w:val="20"/>
                <w:szCs w:val="20"/>
              </w:rPr>
            </w:pPr>
          </w:p>
        </w:tc>
        <w:tc>
          <w:tcPr>
            <w:tcW w:w="2126" w:type="dxa"/>
            <w:tcBorders>
              <w:top w:val="nil"/>
              <w:left w:val="nil"/>
              <w:bottom w:val="nil"/>
              <w:right w:val="nil"/>
            </w:tcBorders>
          </w:tcPr>
          <w:p w14:paraId="5455B3C7" w14:textId="77777777" w:rsidR="00600D99" w:rsidRPr="00147718" w:rsidRDefault="00600D99" w:rsidP="00600D99">
            <w:pPr>
              <w:spacing w:after="0"/>
              <w:rPr>
                <w:sz w:val="20"/>
                <w:szCs w:val="20"/>
              </w:rPr>
            </w:pPr>
            <w:r w:rsidRPr="00147718">
              <w:rPr>
                <w:sz w:val="20"/>
                <w:szCs w:val="20"/>
              </w:rPr>
              <w:t>AAWI (%)</w:t>
            </w:r>
          </w:p>
        </w:tc>
        <w:tc>
          <w:tcPr>
            <w:tcW w:w="832" w:type="dxa"/>
            <w:tcBorders>
              <w:top w:val="nil"/>
              <w:left w:val="nil"/>
              <w:bottom w:val="nil"/>
              <w:right w:val="nil"/>
            </w:tcBorders>
          </w:tcPr>
          <w:p w14:paraId="76DEA9C3" w14:textId="332931DB" w:rsidR="00600D99" w:rsidRPr="00B524C7" w:rsidRDefault="00600D99" w:rsidP="00600D99">
            <w:pPr>
              <w:spacing w:before="100" w:after="100"/>
              <w:jc w:val="right"/>
              <w:rPr>
                <w:sz w:val="20"/>
                <w:szCs w:val="20"/>
              </w:rPr>
            </w:pPr>
            <w:r>
              <w:rPr>
                <w:rFonts w:eastAsia="Aptos" w:cs="Aptos"/>
                <w:color w:val="000000"/>
                <w:sz w:val="20"/>
                <w:szCs w:val="20"/>
              </w:rPr>
              <w:t>4.9</w:t>
            </w:r>
          </w:p>
        </w:tc>
        <w:tc>
          <w:tcPr>
            <w:tcW w:w="833" w:type="dxa"/>
            <w:tcBorders>
              <w:top w:val="nil"/>
              <w:left w:val="nil"/>
              <w:bottom w:val="nil"/>
              <w:right w:val="nil"/>
            </w:tcBorders>
          </w:tcPr>
          <w:p w14:paraId="5723A130" w14:textId="1512FB16" w:rsidR="00600D99" w:rsidRPr="00B524C7" w:rsidRDefault="00600D99" w:rsidP="00600D99">
            <w:pPr>
              <w:spacing w:before="100" w:after="100"/>
              <w:jc w:val="right"/>
              <w:rPr>
                <w:sz w:val="20"/>
                <w:szCs w:val="20"/>
              </w:rPr>
            </w:pPr>
            <w:r>
              <w:rPr>
                <w:rFonts w:eastAsia="Aptos" w:cs="Aptos"/>
                <w:color w:val="000000"/>
                <w:sz w:val="20"/>
                <w:szCs w:val="20"/>
              </w:rPr>
              <w:t>5.5</w:t>
            </w:r>
          </w:p>
        </w:tc>
        <w:tc>
          <w:tcPr>
            <w:tcW w:w="833" w:type="dxa"/>
            <w:tcBorders>
              <w:top w:val="nil"/>
              <w:left w:val="nil"/>
              <w:bottom w:val="nil"/>
              <w:right w:val="nil"/>
            </w:tcBorders>
          </w:tcPr>
          <w:p w14:paraId="0CEB9851" w14:textId="2534865A" w:rsidR="00600D99" w:rsidRPr="00B524C7" w:rsidRDefault="00600D99" w:rsidP="00600D99">
            <w:pPr>
              <w:spacing w:before="100" w:after="100"/>
              <w:jc w:val="right"/>
              <w:rPr>
                <w:sz w:val="20"/>
                <w:szCs w:val="20"/>
              </w:rPr>
            </w:pPr>
            <w:r>
              <w:rPr>
                <w:rFonts w:eastAsia="Aptos" w:cs="Aptos"/>
                <w:color w:val="000000"/>
                <w:sz w:val="20"/>
                <w:szCs w:val="20"/>
              </w:rPr>
              <w:t>4.0</w:t>
            </w:r>
          </w:p>
        </w:tc>
        <w:tc>
          <w:tcPr>
            <w:tcW w:w="833" w:type="dxa"/>
            <w:tcBorders>
              <w:top w:val="nil"/>
              <w:left w:val="nil"/>
              <w:bottom w:val="nil"/>
              <w:right w:val="nil"/>
            </w:tcBorders>
          </w:tcPr>
          <w:p w14:paraId="453F01CA" w14:textId="26F2C99D" w:rsidR="00600D99" w:rsidRPr="00B524C7" w:rsidRDefault="00600D99" w:rsidP="00600D99">
            <w:pPr>
              <w:spacing w:before="100" w:after="100"/>
              <w:jc w:val="right"/>
              <w:rPr>
                <w:sz w:val="20"/>
                <w:szCs w:val="20"/>
              </w:rPr>
            </w:pPr>
            <w:r>
              <w:rPr>
                <w:rFonts w:eastAsia="Aptos" w:cs="Aptos"/>
                <w:color w:val="000000"/>
                <w:sz w:val="20"/>
                <w:szCs w:val="20"/>
              </w:rPr>
              <w:t>5.1</w:t>
            </w:r>
          </w:p>
        </w:tc>
        <w:tc>
          <w:tcPr>
            <w:tcW w:w="833" w:type="dxa"/>
            <w:tcBorders>
              <w:top w:val="nil"/>
              <w:left w:val="nil"/>
              <w:bottom w:val="nil"/>
              <w:right w:val="nil"/>
            </w:tcBorders>
          </w:tcPr>
          <w:p w14:paraId="1D347C39" w14:textId="2A83B79B" w:rsidR="00600D99" w:rsidRPr="00B524C7" w:rsidRDefault="00600D99" w:rsidP="00600D99">
            <w:pPr>
              <w:spacing w:before="100" w:after="100"/>
              <w:jc w:val="right"/>
              <w:rPr>
                <w:sz w:val="20"/>
                <w:szCs w:val="20"/>
              </w:rPr>
            </w:pPr>
            <w:r>
              <w:rPr>
                <w:rFonts w:eastAsia="Aptos" w:cs="Aptos"/>
                <w:color w:val="000000"/>
                <w:sz w:val="20"/>
                <w:szCs w:val="20"/>
              </w:rPr>
              <w:t>3.8</w:t>
            </w:r>
          </w:p>
        </w:tc>
        <w:tc>
          <w:tcPr>
            <w:tcW w:w="832" w:type="dxa"/>
            <w:tcBorders>
              <w:top w:val="nil"/>
              <w:left w:val="nil"/>
              <w:bottom w:val="nil"/>
              <w:right w:val="nil"/>
            </w:tcBorders>
          </w:tcPr>
          <w:p w14:paraId="018E6862" w14:textId="1145F280" w:rsidR="00600D99" w:rsidRPr="00B524C7" w:rsidRDefault="00600D99" w:rsidP="00600D99">
            <w:pPr>
              <w:spacing w:before="100" w:after="100"/>
              <w:jc w:val="right"/>
              <w:rPr>
                <w:sz w:val="20"/>
                <w:szCs w:val="20"/>
              </w:rPr>
            </w:pPr>
            <w:r>
              <w:rPr>
                <w:rFonts w:eastAsia="Aptos" w:cs="Aptos"/>
                <w:color w:val="000000"/>
                <w:sz w:val="20"/>
                <w:szCs w:val="20"/>
              </w:rPr>
              <w:t>4.2</w:t>
            </w:r>
          </w:p>
        </w:tc>
        <w:tc>
          <w:tcPr>
            <w:tcW w:w="833" w:type="dxa"/>
            <w:tcBorders>
              <w:top w:val="nil"/>
              <w:left w:val="nil"/>
              <w:bottom w:val="nil"/>
              <w:right w:val="nil"/>
            </w:tcBorders>
          </w:tcPr>
          <w:p w14:paraId="4F472AA1" w14:textId="34EA2C14" w:rsidR="00600D99" w:rsidRPr="00B524C7" w:rsidRDefault="00600D99" w:rsidP="00600D99">
            <w:pPr>
              <w:spacing w:before="100" w:after="100"/>
              <w:jc w:val="right"/>
              <w:rPr>
                <w:sz w:val="20"/>
                <w:szCs w:val="20"/>
              </w:rPr>
            </w:pPr>
            <w:r>
              <w:rPr>
                <w:rFonts w:eastAsia="Aptos" w:cs="Aptos"/>
                <w:color w:val="000000"/>
                <w:sz w:val="20"/>
                <w:szCs w:val="20"/>
              </w:rPr>
              <w:t>5.7</w:t>
            </w:r>
          </w:p>
        </w:tc>
        <w:tc>
          <w:tcPr>
            <w:tcW w:w="833" w:type="dxa"/>
            <w:tcBorders>
              <w:top w:val="nil"/>
              <w:left w:val="nil"/>
              <w:bottom w:val="nil"/>
              <w:right w:val="nil"/>
            </w:tcBorders>
          </w:tcPr>
          <w:p w14:paraId="783B30B6" w14:textId="57445D06" w:rsidR="00600D99" w:rsidRPr="00B524C7" w:rsidRDefault="00600D99" w:rsidP="00600D99">
            <w:pPr>
              <w:spacing w:before="100" w:after="100"/>
              <w:jc w:val="right"/>
              <w:rPr>
                <w:sz w:val="20"/>
                <w:szCs w:val="20"/>
              </w:rPr>
            </w:pPr>
            <w:r>
              <w:rPr>
                <w:rFonts w:eastAsia="Aptos" w:cs="Aptos"/>
                <w:color w:val="000000"/>
                <w:sz w:val="20"/>
                <w:szCs w:val="20"/>
              </w:rPr>
              <w:t>4.9</w:t>
            </w:r>
          </w:p>
        </w:tc>
        <w:tc>
          <w:tcPr>
            <w:tcW w:w="833" w:type="dxa"/>
            <w:tcBorders>
              <w:top w:val="nil"/>
              <w:left w:val="nil"/>
              <w:bottom w:val="nil"/>
              <w:right w:val="nil"/>
            </w:tcBorders>
          </w:tcPr>
          <w:p w14:paraId="11C8B3B3" w14:textId="05DDE87E" w:rsidR="00600D99" w:rsidRPr="00B524C7" w:rsidRDefault="00600D99" w:rsidP="00600D99">
            <w:pPr>
              <w:spacing w:before="100" w:after="100"/>
              <w:jc w:val="right"/>
              <w:rPr>
                <w:sz w:val="20"/>
                <w:szCs w:val="20"/>
              </w:rPr>
            </w:pPr>
            <w:r>
              <w:rPr>
                <w:rFonts w:eastAsia="Aptos" w:cs="Aptos"/>
                <w:color w:val="000000"/>
                <w:sz w:val="20"/>
                <w:szCs w:val="20"/>
              </w:rPr>
              <w:t>4.9</w:t>
            </w:r>
          </w:p>
        </w:tc>
        <w:tc>
          <w:tcPr>
            <w:tcW w:w="833" w:type="dxa"/>
            <w:tcBorders>
              <w:top w:val="nil"/>
              <w:left w:val="nil"/>
              <w:bottom w:val="nil"/>
              <w:right w:val="nil"/>
            </w:tcBorders>
          </w:tcPr>
          <w:p w14:paraId="5BA29DFC" w14:textId="1352EF8C" w:rsidR="00600D99" w:rsidRPr="00B524C7" w:rsidRDefault="00600D99" w:rsidP="00600D99">
            <w:pPr>
              <w:spacing w:before="100" w:after="100"/>
              <w:jc w:val="right"/>
              <w:rPr>
                <w:sz w:val="20"/>
                <w:szCs w:val="20"/>
              </w:rPr>
            </w:pPr>
            <w:r>
              <w:rPr>
                <w:rFonts w:eastAsia="Aptos" w:cs="Aptos"/>
                <w:color w:val="000000"/>
                <w:sz w:val="20"/>
                <w:szCs w:val="20"/>
              </w:rPr>
              <w:t>*</w:t>
            </w:r>
          </w:p>
        </w:tc>
        <w:tc>
          <w:tcPr>
            <w:tcW w:w="833" w:type="dxa"/>
            <w:tcBorders>
              <w:top w:val="nil"/>
              <w:left w:val="nil"/>
              <w:bottom w:val="nil"/>
            </w:tcBorders>
          </w:tcPr>
          <w:p w14:paraId="0893C316" w14:textId="031933E1" w:rsidR="00600D99" w:rsidRPr="00B524C7" w:rsidRDefault="00600D99" w:rsidP="00600D99">
            <w:pPr>
              <w:spacing w:before="100" w:after="100"/>
              <w:jc w:val="right"/>
              <w:rPr>
                <w:sz w:val="20"/>
                <w:szCs w:val="20"/>
              </w:rPr>
            </w:pPr>
            <w:r>
              <w:rPr>
                <w:rFonts w:eastAsia="Aptos" w:cs="Aptos"/>
                <w:color w:val="000000"/>
                <w:sz w:val="20"/>
                <w:szCs w:val="20"/>
              </w:rPr>
              <w:t>5.3</w:t>
            </w:r>
          </w:p>
        </w:tc>
      </w:tr>
      <w:tr w:rsidR="00600D99" w14:paraId="54578A3A" w14:textId="77777777" w:rsidTr="00A55FE3">
        <w:trPr>
          <w:trHeight w:val="283"/>
        </w:trPr>
        <w:tc>
          <w:tcPr>
            <w:tcW w:w="3114" w:type="dxa"/>
            <w:vMerge/>
            <w:tcBorders>
              <w:right w:val="nil"/>
            </w:tcBorders>
          </w:tcPr>
          <w:p w14:paraId="21CEB3BB" w14:textId="77777777" w:rsidR="00600D99" w:rsidRPr="00147718" w:rsidRDefault="00600D99" w:rsidP="00600D99">
            <w:pPr>
              <w:spacing w:after="0"/>
              <w:rPr>
                <w:sz w:val="20"/>
                <w:szCs w:val="20"/>
              </w:rPr>
            </w:pPr>
          </w:p>
        </w:tc>
        <w:tc>
          <w:tcPr>
            <w:tcW w:w="2126" w:type="dxa"/>
            <w:tcBorders>
              <w:top w:val="nil"/>
              <w:left w:val="nil"/>
              <w:bottom w:val="nil"/>
              <w:right w:val="nil"/>
            </w:tcBorders>
          </w:tcPr>
          <w:p w14:paraId="11D1D132" w14:textId="77777777" w:rsidR="00600D99" w:rsidRPr="00147718" w:rsidRDefault="00600D99" w:rsidP="00600D99">
            <w:pPr>
              <w:spacing w:after="0"/>
              <w:rPr>
                <w:sz w:val="20"/>
                <w:szCs w:val="20"/>
              </w:rPr>
            </w:pPr>
            <w:r w:rsidRPr="00147718">
              <w:rPr>
                <w:sz w:val="20"/>
                <w:szCs w:val="20"/>
              </w:rPr>
              <w:t>Duration (years)</w:t>
            </w:r>
          </w:p>
        </w:tc>
        <w:tc>
          <w:tcPr>
            <w:tcW w:w="832" w:type="dxa"/>
            <w:tcBorders>
              <w:top w:val="nil"/>
              <w:left w:val="nil"/>
              <w:bottom w:val="nil"/>
              <w:right w:val="nil"/>
            </w:tcBorders>
          </w:tcPr>
          <w:p w14:paraId="395330D9" w14:textId="4E6A65D1" w:rsidR="00600D99" w:rsidRPr="00B524C7" w:rsidRDefault="00600D99" w:rsidP="00600D99">
            <w:pPr>
              <w:spacing w:before="100" w:after="100"/>
              <w:jc w:val="right"/>
              <w:rPr>
                <w:sz w:val="20"/>
                <w:szCs w:val="20"/>
              </w:rPr>
            </w:pPr>
            <w:r>
              <w:rPr>
                <w:rFonts w:eastAsia="Aptos" w:cs="Aptos"/>
                <w:color w:val="000000"/>
                <w:sz w:val="20"/>
                <w:szCs w:val="20"/>
              </w:rPr>
              <w:t>3.1</w:t>
            </w:r>
          </w:p>
        </w:tc>
        <w:tc>
          <w:tcPr>
            <w:tcW w:w="833" w:type="dxa"/>
            <w:tcBorders>
              <w:top w:val="nil"/>
              <w:left w:val="nil"/>
              <w:bottom w:val="nil"/>
              <w:right w:val="nil"/>
            </w:tcBorders>
          </w:tcPr>
          <w:p w14:paraId="4785CBD3" w14:textId="14373032" w:rsidR="00600D99" w:rsidRPr="00B524C7" w:rsidRDefault="00600D99" w:rsidP="00600D99">
            <w:pPr>
              <w:spacing w:before="100" w:after="100"/>
              <w:jc w:val="right"/>
              <w:rPr>
                <w:sz w:val="20"/>
                <w:szCs w:val="20"/>
              </w:rPr>
            </w:pPr>
            <w:r>
              <w:rPr>
                <w:rFonts w:eastAsia="Aptos" w:cs="Aptos"/>
                <w:color w:val="000000"/>
                <w:sz w:val="20"/>
                <w:szCs w:val="20"/>
              </w:rPr>
              <w:t>3.1</w:t>
            </w:r>
          </w:p>
        </w:tc>
        <w:tc>
          <w:tcPr>
            <w:tcW w:w="833" w:type="dxa"/>
            <w:tcBorders>
              <w:top w:val="nil"/>
              <w:left w:val="nil"/>
              <w:bottom w:val="nil"/>
              <w:right w:val="nil"/>
            </w:tcBorders>
          </w:tcPr>
          <w:p w14:paraId="72E93311" w14:textId="6B12DEB1" w:rsidR="00600D99" w:rsidRPr="00B524C7" w:rsidRDefault="00600D99" w:rsidP="00600D99">
            <w:pPr>
              <w:spacing w:before="100" w:after="100"/>
              <w:jc w:val="right"/>
              <w:rPr>
                <w:sz w:val="20"/>
                <w:szCs w:val="20"/>
              </w:rPr>
            </w:pPr>
            <w:r>
              <w:rPr>
                <w:rFonts w:eastAsia="Aptos" w:cs="Aptos"/>
                <w:color w:val="000000"/>
                <w:sz w:val="20"/>
                <w:szCs w:val="20"/>
              </w:rPr>
              <w:t>3.1</w:t>
            </w:r>
          </w:p>
        </w:tc>
        <w:tc>
          <w:tcPr>
            <w:tcW w:w="833" w:type="dxa"/>
            <w:tcBorders>
              <w:top w:val="nil"/>
              <w:left w:val="nil"/>
              <w:bottom w:val="nil"/>
              <w:right w:val="nil"/>
            </w:tcBorders>
          </w:tcPr>
          <w:p w14:paraId="77591613" w14:textId="4B2D62CD" w:rsidR="00600D99" w:rsidRPr="00B524C7" w:rsidRDefault="00600D99" w:rsidP="00600D99">
            <w:pPr>
              <w:spacing w:before="100" w:after="100"/>
              <w:jc w:val="right"/>
              <w:rPr>
                <w:sz w:val="20"/>
                <w:szCs w:val="20"/>
              </w:rPr>
            </w:pPr>
            <w:r>
              <w:rPr>
                <w:rFonts w:eastAsia="Aptos" w:cs="Aptos"/>
                <w:color w:val="000000"/>
                <w:sz w:val="20"/>
                <w:szCs w:val="20"/>
              </w:rPr>
              <w:t>3.1</w:t>
            </w:r>
          </w:p>
        </w:tc>
        <w:tc>
          <w:tcPr>
            <w:tcW w:w="833" w:type="dxa"/>
            <w:tcBorders>
              <w:top w:val="nil"/>
              <w:left w:val="nil"/>
              <w:bottom w:val="nil"/>
              <w:right w:val="nil"/>
            </w:tcBorders>
          </w:tcPr>
          <w:p w14:paraId="2FB0BD55" w14:textId="1A277227" w:rsidR="00600D99" w:rsidRPr="00B524C7" w:rsidRDefault="00600D99" w:rsidP="00600D99">
            <w:pPr>
              <w:spacing w:before="100" w:after="100"/>
              <w:jc w:val="right"/>
              <w:rPr>
                <w:sz w:val="20"/>
                <w:szCs w:val="20"/>
              </w:rPr>
            </w:pPr>
            <w:r>
              <w:rPr>
                <w:rFonts w:eastAsia="Aptos" w:cs="Aptos"/>
                <w:color w:val="000000"/>
                <w:sz w:val="20"/>
                <w:szCs w:val="20"/>
              </w:rPr>
              <w:t>3.2</w:t>
            </w:r>
          </w:p>
        </w:tc>
        <w:tc>
          <w:tcPr>
            <w:tcW w:w="832" w:type="dxa"/>
            <w:tcBorders>
              <w:top w:val="nil"/>
              <w:left w:val="nil"/>
              <w:bottom w:val="nil"/>
              <w:right w:val="nil"/>
            </w:tcBorders>
          </w:tcPr>
          <w:p w14:paraId="2A5C250C" w14:textId="4374C3F5" w:rsidR="00600D99" w:rsidRPr="00B524C7" w:rsidRDefault="00600D99" w:rsidP="00600D99">
            <w:pPr>
              <w:spacing w:before="100" w:after="100"/>
              <w:jc w:val="right"/>
              <w:rPr>
                <w:sz w:val="20"/>
                <w:szCs w:val="20"/>
              </w:rPr>
            </w:pPr>
            <w:r>
              <w:rPr>
                <w:rFonts w:eastAsia="Aptos" w:cs="Aptos"/>
                <w:color w:val="000000"/>
                <w:sz w:val="20"/>
                <w:szCs w:val="20"/>
              </w:rPr>
              <w:t>3.0</w:t>
            </w:r>
          </w:p>
        </w:tc>
        <w:tc>
          <w:tcPr>
            <w:tcW w:w="833" w:type="dxa"/>
            <w:tcBorders>
              <w:top w:val="nil"/>
              <w:left w:val="nil"/>
              <w:bottom w:val="nil"/>
              <w:right w:val="nil"/>
            </w:tcBorders>
          </w:tcPr>
          <w:p w14:paraId="2C05F58F" w14:textId="16A9C7C5" w:rsidR="00600D99" w:rsidRPr="00B524C7" w:rsidRDefault="00600D99" w:rsidP="00600D99">
            <w:pPr>
              <w:spacing w:before="100" w:after="100"/>
              <w:jc w:val="right"/>
              <w:rPr>
                <w:sz w:val="20"/>
                <w:szCs w:val="20"/>
              </w:rPr>
            </w:pPr>
            <w:r>
              <w:rPr>
                <w:rFonts w:eastAsia="Aptos" w:cs="Aptos"/>
                <w:color w:val="000000"/>
                <w:sz w:val="20"/>
                <w:szCs w:val="20"/>
              </w:rPr>
              <w:t>2.6</w:t>
            </w:r>
          </w:p>
        </w:tc>
        <w:tc>
          <w:tcPr>
            <w:tcW w:w="833" w:type="dxa"/>
            <w:tcBorders>
              <w:top w:val="nil"/>
              <w:left w:val="nil"/>
              <w:bottom w:val="nil"/>
              <w:right w:val="nil"/>
            </w:tcBorders>
          </w:tcPr>
          <w:p w14:paraId="7BAA2B43" w14:textId="74B19741" w:rsidR="00600D99" w:rsidRPr="00B524C7" w:rsidRDefault="00600D99" w:rsidP="00600D99">
            <w:pPr>
              <w:spacing w:before="100" w:after="100"/>
              <w:jc w:val="right"/>
              <w:rPr>
                <w:sz w:val="20"/>
                <w:szCs w:val="20"/>
              </w:rPr>
            </w:pPr>
            <w:r>
              <w:rPr>
                <w:rFonts w:eastAsia="Aptos" w:cs="Aptos"/>
                <w:color w:val="000000"/>
                <w:sz w:val="20"/>
                <w:szCs w:val="20"/>
              </w:rPr>
              <w:t>3.2</w:t>
            </w:r>
          </w:p>
        </w:tc>
        <w:tc>
          <w:tcPr>
            <w:tcW w:w="833" w:type="dxa"/>
            <w:tcBorders>
              <w:top w:val="nil"/>
              <w:left w:val="nil"/>
              <w:bottom w:val="nil"/>
              <w:right w:val="nil"/>
            </w:tcBorders>
          </w:tcPr>
          <w:p w14:paraId="4A4AB202" w14:textId="2D2CEC76" w:rsidR="00600D99" w:rsidRPr="00B524C7" w:rsidRDefault="00600D99" w:rsidP="00600D99">
            <w:pPr>
              <w:spacing w:before="100" w:after="100"/>
              <w:jc w:val="right"/>
              <w:rPr>
                <w:sz w:val="20"/>
                <w:szCs w:val="20"/>
              </w:rPr>
            </w:pPr>
            <w:r>
              <w:rPr>
                <w:rFonts w:eastAsia="Aptos" w:cs="Aptos"/>
                <w:color w:val="000000"/>
                <w:sz w:val="20"/>
                <w:szCs w:val="20"/>
              </w:rPr>
              <w:t>3.5</w:t>
            </w:r>
          </w:p>
        </w:tc>
        <w:tc>
          <w:tcPr>
            <w:tcW w:w="833" w:type="dxa"/>
            <w:tcBorders>
              <w:top w:val="nil"/>
              <w:left w:val="nil"/>
              <w:bottom w:val="nil"/>
              <w:right w:val="nil"/>
            </w:tcBorders>
          </w:tcPr>
          <w:p w14:paraId="2E9BDC8E" w14:textId="6FBC933E" w:rsidR="00600D99" w:rsidRPr="00B524C7" w:rsidRDefault="00600D99" w:rsidP="00600D99">
            <w:pPr>
              <w:spacing w:before="100" w:after="100"/>
              <w:jc w:val="right"/>
              <w:rPr>
                <w:sz w:val="20"/>
                <w:szCs w:val="20"/>
              </w:rPr>
            </w:pPr>
            <w:r>
              <w:rPr>
                <w:rFonts w:eastAsia="Aptos" w:cs="Aptos"/>
                <w:color w:val="000000"/>
                <w:sz w:val="20"/>
                <w:szCs w:val="20"/>
              </w:rPr>
              <w:t>0.0</w:t>
            </w:r>
          </w:p>
        </w:tc>
        <w:tc>
          <w:tcPr>
            <w:tcW w:w="833" w:type="dxa"/>
            <w:tcBorders>
              <w:top w:val="nil"/>
              <w:left w:val="nil"/>
              <w:bottom w:val="nil"/>
            </w:tcBorders>
          </w:tcPr>
          <w:p w14:paraId="2C6907A8" w14:textId="78E7EA1E" w:rsidR="00600D99" w:rsidRPr="00B524C7" w:rsidRDefault="00600D99" w:rsidP="00600D99">
            <w:pPr>
              <w:spacing w:before="100" w:after="100"/>
              <w:jc w:val="right"/>
              <w:rPr>
                <w:sz w:val="20"/>
                <w:szCs w:val="20"/>
              </w:rPr>
            </w:pPr>
            <w:r>
              <w:rPr>
                <w:rFonts w:eastAsia="Aptos" w:cs="Aptos"/>
                <w:color w:val="000000"/>
                <w:sz w:val="20"/>
                <w:szCs w:val="20"/>
              </w:rPr>
              <w:t>3.0</w:t>
            </w:r>
          </w:p>
        </w:tc>
      </w:tr>
      <w:tr w:rsidR="00600D99" w14:paraId="0BE3B5F9" w14:textId="77777777" w:rsidTr="00A55FE3">
        <w:trPr>
          <w:trHeight w:val="283"/>
        </w:trPr>
        <w:tc>
          <w:tcPr>
            <w:tcW w:w="3114" w:type="dxa"/>
            <w:vMerge/>
            <w:tcBorders>
              <w:bottom w:val="single" w:sz="4" w:space="0" w:color="auto"/>
              <w:right w:val="nil"/>
            </w:tcBorders>
          </w:tcPr>
          <w:p w14:paraId="3D5EB6E0" w14:textId="77777777" w:rsidR="00600D99" w:rsidRPr="00147718" w:rsidRDefault="00600D99" w:rsidP="00600D99">
            <w:pPr>
              <w:spacing w:after="0"/>
              <w:rPr>
                <w:sz w:val="20"/>
                <w:szCs w:val="20"/>
              </w:rPr>
            </w:pPr>
          </w:p>
        </w:tc>
        <w:tc>
          <w:tcPr>
            <w:tcW w:w="2126" w:type="dxa"/>
            <w:tcBorders>
              <w:top w:val="nil"/>
              <w:left w:val="nil"/>
              <w:bottom w:val="single" w:sz="4" w:space="0" w:color="auto"/>
              <w:right w:val="nil"/>
            </w:tcBorders>
          </w:tcPr>
          <w:p w14:paraId="759A871D" w14:textId="77777777" w:rsidR="00600D99" w:rsidRPr="00147718" w:rsidRDefault="00600D99" w:rsidP="00600D99">
            <w:pPr>
              <w:spacing w:after="0"/>
              <w:rPr>
                <w:sz w:val="20"/>
                <w:szCs w:val="20"/>
              </w:rPr>
            </w:pPr>
            <w:r w:rsidRPr="00147718">
              <w:rPr>
                <w:sz w:val="20"/>
                <w:szCs w:val="20"/>
              </w:rPr>
              <w:t>Employees (‘000)</w:t>
            </w:r>
          </w:p>
        </w:tc>
        <w:tc>
          <w:tcPr>
            <w:tcW w:w="832" w:type="dxa"/>
            <w:tcBorders>
              <w:top w:val="nil"/>
              <w:left w:val="nil"/>
              <w:bottom w:val="single" w:sz="4" w:space="0" w:color="auto"/>
              <w:right w:val="nil"/>
            </w:tcBorders>
          </w:tcPr>
          <w:p w14:paraId="443E5846" w14:textId="62D0D2CC" w:rsidR="00600D99" w:rsidRPr="00B524C7" w:rsidRDefault="00600D99" w:rsidP="00600D99">
            <w:pPr>
              <w:spacing w:before="100" w:after="100"/>
              <w:jc w:val="right"/>
              <w:rPr>
                <w:sz w:val="20"/>
                <w:szCs w:val="20"/>
              </w:rPr>
            </w:pPr>
            <w:r>
              <w:rPr>
                <w:rFonts w:eastAsia="Aptos" w:cs="Aptos"/>
                <w:color w:val="000000"/>
                <w:sz w:val="20"/>
                <w:szCs w:val="20"/>
              </w:rPr>
              <w:t>0.6</w:t>
            </w:r>
          </w:p>
        </w:tc>
        <w:tc>
          <w:tcPr>
            <w:tcW w:w="833" w:type="dxa"/>
            <w:tcBorders>
              <w:top w:val="nil"/>
              <w:left w:val="nil"/>
              <w:bottom w:val="single" w:sz="4" w:space="0" w:color="auto"/>
              <w:right w:val="nil"/>
            </w:tcBorders>
          </w:tcPr>
          <w:p w14:paraId="26CD4F45" w14:textId="2440A04B" w:rsidR="00600D99" w:rsidRPr="00B524C7" w:rsidRDefault="00600D99" w:rsidP="00600D99">
            <w:pPr>
              <w:spacing w:before="100" w:after="100"/>
              <w:jc w:val="right"/>
              <w:rPr>
                <w:sz w:val="20"/>
                <w:szCs w:val="20"/>
              </w:rPr>
            </w:pPr>
            <w:r>
              <w:rPr>
                <w:rFonts w:eastAsia="Aptos" w:cs="Aptos"/>
                <w:color w:val="000000"/>
                <w:sz w:val="20"/>
                <w:szCs w:val="20"/>
              </w:rPr>
              <w:t>19.1</w:t>
            </w:r>
          </w:p>
        </w:tc>
        <w:tc>
          <w:tcPr>
            <w:tcW w:w="833" w:type="dxa"/>
            <w:tcBorders>
              <w:top w:val="nil"/>
              <w:left w:val="nil"/>
              <w:bottom w:val="single" w:sz="4" w:space="0" w:color="auto"/>
              <w:right w:val="nil"/>
            </w:tcBorders>
          </w:tcPr>
          <w:p w14:paraId="2D66DBBD" w14:textId="4DF62EC0" w:rsidR="00600D99" w:rsidRPr="00B524C7" w:rsidRDefault="00600D99" w:rsidP="00600D99">
            <w:pPr>
              <w:spacing w:before="100" w:after="100"/>
              <w:jc w:val="right"/>
              <w:rPr>
                <w:sz w:val="20"/>
                <w:szCs w:val="20"/>
              </w:rPr>
            </w:pPr>
            <w:r>
              <w:rPr>
                <w:rFonts w:eastAsia="Aptos" w:cs="Aptos"/>
                <w:color w:val="000000"/>
                <w:sz w:val="20"/>
                <w:szCs w:val="20"/>
              </w:rPr>
              <w:t>0.6</w:t>
            </w:r>
          </w:p>
        </w:tc>
        <w:tc>
          <w:tcPr>
            <w:tcW w:w="833" w:type="dxa"/>
            <w:tcBorders>
              <w:top w:val="nil"/>
              <w:left w:val="nil"/>
              <w:bottom w:val="single" w:sz="4" w:space="0" w:color="auto"/>
              <w:right w:val="nil"/>
            </w:tcBorders>
          </w:tcPr>
          <w:p w14:paraId="5E08BB0C" w14:textId="2734395A" w:rsidR="00600D99" w:rsidRPr="00B524C7" w:rsidRDefault="00600D99" w:rsidP="00600D99">
            <w:pPr>
              <w:spacing w:before="100" w:after="100"/>
              <w:jc w:val="right"/>
              <w:rPr>
                <w:sz w:val="20"/>
                <w:szCs w:val="20"/>
              </w:rPr>
            </w:pPr>
            <w:r>
              <w:rPr>
                <w:rFonts w:eastAsia="Aptos" w:cs="Aptos"/>
                <w:color w:val="000000"/>
                <w:sz w:val="20"/>
                <w:szCs w:val="20"/>
              </w:rPr>
              <w:t>14.9</w:t>
            </w:r>
          </w:p>
        </w:tc>
        <w:tc>
          <w:tcPr>
            <w:tcW w:w="833" w:type="dxa"/>
            <w:tcBorders>
              <w:top w:val="nil"/>
              <w:left w:val="nil"/>
              <w:bottom w:val="single" w:sz="4" w:space="0" w:color="auto"/>
              <w:right w:val="nil"/>
            </w:tcBorders>
          </w:tcPr>
          <w:p w14:paraId="0FFCAFF3" w14:textId="76530886" w:rsidR="00600D99" w:rsidRPr="00B524C7" w:rsidRDefault="00600D99" w:rsidP="00600D99">
            <w:pPr>
              <w:spacing w:before="100" w:after="100"/>
              <w:jc w:val="right"/>
              <w:rPr>
                <w:sz w:val="20"/>
                <w:szCs w:val="20"/>
              </w:rPr>
            </w:pPr>
            <w:r>
              <w:rPr>
                <w:rFonts w:eastAsia="Aptos" w:cs="Aptos"/>
                <w:color w:val="000000"/>
                <w:sz w:val="20"/>
                <w:szCs w:val="20"/>
              </w:rPr>
              <w:t>3.3</w:t>
            </w:r>
          </w:p>
        </w:tc>
        <w:tc>
          <w:tcPr>
            <w:tcW w:w="832" w:type="dxa"/>
            <w:tcBorders>
              <w:top w:val="nil"/>
              <w:left w:val="nil"/>
              <w:bottom w:val="single" w:sz="4" w:space="0" w:color="auto"/>
              <w:right w:val="nil"/>
            </w:tcBorders>
          </w:tcPr>
          <w:p w14:paraId="6BF6C907" w14:textId="718E7554" w:rsidR="00600D99" w:rsidRPr="00B524C7" w:rsidRDefault="00600D99" w:rsidP="00600D99">
            <w:pPr>
              <w:spacing w:before="100" w:after="100"/>
              <w:jc w:val="right"/>
              <w:rPr>
                <w:sz w:val="20"/>
                <w:szCs w:val="20"/>
              </w:rPr>
            </w:pPr>
            <w:r>
              <w:rPr>
                <w:rFonts w:eastAsia="Aptos" w:cs="Aptos"/>
                <w:color w:val="000000"/>
                <w:sz w:val="20"/>
                <w:szCs w:val="20"/>
              </w:rPr>
              <w:t>2.0</w:t>
            </w:r>
          </w:p>
        </w:tc>
        <w:tc>
          <w:tcPr>
            <w:tcW w:w="833" w:type="dxa"/>
            <w:tcBorders>
              <w:top w:val="nil"/>
              <w:left w:val="nil"/>
              <w:bottom w:val="single" w:sz="4" w:space="0" w:color="auto"/>
              <w:right w:val="nil"/>
            </w:tcBorders>
          </w:tcPr>
          <w:p w14:paraId="758B03E1" w14:textId="0A619581" w:rsidR="00600D99" w:rsidRPr="00B524C7" w:rsidRDefault="00600D99" w:rsidP="00600D99">
            <w:pPr>
              <w:spacing w:before="100" w:after="100"/>
              <w:jc w:val="right"/>
              <w:rPr>
                <w:sz w:val="20"/>
                <w:szCs w:val="20"/>
              </w:rPr>
            </w:pPr>
            <w:r>
              <w:rPr>
                <w:rFonts w:eastAsia="Aptos" w:cs="Aptos"/>
                <w:color w:val="000000"/>
                <w:sz w:val="20"/>
                <w:szCs w:val="20"/>
              </w:rPr>
              <w:t>47.1</w:t>
            </w:r>
          </w:p>
        </w:tc>
        <w:tc>
          <w:tcPr>
            <w:tcW w:w="833" w:type="dxa"/>
            <w:tcBorders>
              <w:top w:val="nil"/>
              <w:left w:val="nil"/>
              <w:bottom w:val="single" w:sz="4" w:space="0" w:color="auto"/>
              <w:right w:val="nil"/>
            </w:tcBorders>
          </w:tcPr>
          <w:p w14:paraId="7120D622" w14:textId="5C047DEA" w:rsidR="00600D99" w:rsidRPr="00B524C7" w:rsidRDefault="00600D99" w:rsidP="00600D99">
            <w:pPr>
              <w:spacing w:before="100" w:after="100"/>
              <w:jc w:val="right"/>
              <w:rPr>
                <w:sz w:val="20"/>
                <w:szCs w:val="20"/>
              </w:rPr>
            </w:pPr>
            <w:r>
              <w:rPr>
                <w:rFonts w:eastAsia="Aptos" w:cs="Aptos"/>
                <w:color w:val="000000"/>
                <w:sz w:val="20"/>
                <w:szCs w:val="20"/>
              </w:rPr>
              <w:t>14.9</w:t>
            </w:r>
          </w:p>
        </w:tc>
        <w:tc>
          <w:tcPr>
            <w:tcW w:w="833" w:type="dxa"/>
            <w:tcBorders>
              <w:top w:val="nil"/>
              <w:left w:val="nil"/>
              <w:bottom w:val="single" w:sz="4" w:space="0" w:color="auto"/>
              <w:right w:val="nil"/>
            </w:tcBorders>
          </w:tcPr>
          <w:p w14:paraId="13C3B8E3" w14:textId="2F7837AC" w:rsidR="00600D99" w:rsidRPr="00B524C7" w:rsidRDefault="00600D99" w:rsidP="00600D99">
            <w:pPr>
              <w:spacing w:before="100" w:after="100"/>
              <w:jc w:val="right"/>
              <w:rPr>
                <w:sz w:val="20"/>
                <w:szCs w:val="20"/>
              </w:rPr>
            </w:pPr>
            <w:r>
              <w:rPr>
                <w:rFonts w:eastAsia="Aptos" w:cs="Aptos"/>
                <w:color w:val="000000"/>
                <w:sz w:val="20"/>
                <w:szCs w:val="20"/>
              </w:rPr>
              <w:t>33.5</w:t>
            </w:r>
          </w:p>
        </w:tc>
        <w:tc>
          <w:tcPr>
            <w:tcW w:w="833" w:type="dxa"/>
            <w:tcBorders>
              <w:top w:val="nil"/>
              <w:left w:val="nil"/>
              <w:bottom w:val="single" w:sz="4" w:space="0" w:color="auto"/>
              <w:right w:val="nil"/>
            </w:tcBorders>
          </w:tcPr>
          <w:p w14:paraId="56988A8B" w14:textId="30699302" w:rsidR="00600D99" w:rsidRPr="00B524C7" w:rsidRDefault="00600D99" w:rsidP="00600D99">
            <w:pPr>
              <w:spacing w:before="100" w:after="100"/>
              <w:jc w:val="right"/>
              <w:rPr>
                <w:sz w:val="20"/>
                <w:szCs w:val="20"/>
              </w:rPr>
            </w:pPr>
            <w:r>
              <w:rPr>
                <w:rFonts w:eastAsia="Aptos" w:cs="Aptos"/>
                <w:color w:val="000000"/>
                <w:sz w:val="20"/>
                <w:szCs w:val="20"/>
              </w:rPr>
              <w:t>0.0</w:t>
            </w:r>
          </w:p>
        </w:tc>
        <w:tc>
          <w:tcPr>
            <w:tcW w:w="833" w:type="dxa"/>
            <w:tcBorders>
              <w:top w:val="nil"/>
              <w:left w:val="nil"/>
              <w:bottom w:val="single" w:sz="4" w:space="0" w:color="auto"/>
            </w:tcBorders>
          </w:tcPr>
          <w:p w14:paraId="3507EB89" w14:textId="740D879E" w:rsidR="00600D99" w:rsidRPr="00B524C7" w:rsidRDefault="00600D99" w:rsidP="00600D99">
            <w:pPr>
              <w:spacing w:before="100" w:after="100"/>
              <w:jc w:val="right"/>
              <w:rPr>
                <w:sz w:val="20"/>
                <w:szCs w:val="20"/>
              </w:rPr>
            </w:pPr>
            <w:r>
              <w:rPr>
                <w:rFonts w:eastAsia="Aptos" w:cs="Aptos"/>
                <w:color w:val="000000"/>
                <w:sz w:val="20"/>
                <w:szCs w:val="20"/>
              </w:rPr>
              <w:t>136.1</w:t>
            </w:r>
          </w:p>
        </w:tc>
      </w:tr>
      <w:tr w:rsidR="00600D99" w14:paraId="58E24AAF" w14:textId="77777777" w:rsidTr="00AD2D27">
        <w:trPr>
          <w:trHeight w:val="283"/>
        </w:trPr>
        <w:tc>
          <w:tcPr>
            <w:tcW w:w="3114" w:type="dxa"/>
            <w:vMerge w:val="restart"/>
            <w:tcBorders>
              <w:right w:val="nil"/>
            </w:tcBorders>
            <w:vAlign w:val="top"/>
          </w:tcPr>
          <w:p w14:paraId="1E473D05" w14:textId="69E18FE1" w:rsidR="00600D99" w:rsidRPr="00147718" w:rsidRDefault="00600D99" w:rsidP="00600D99">
            <w:pPr>
              <w:spacing w:after="0"/>
              <w:rPr>
                <w:sz w:val="20"/>
                <w:szCs w:val="20"/>
              </w:rPr>
            </w:pPr>
            <w:r w:rsidRPr="00E5579D">
              <w:rPr>
                <w:sz w:val="20"/>
                <w:szCs w:val="20"/>
              </w:rPr>
              <w:t>Wholesale Trade</w:t>
            </w:r>
          </w:p>
        </w:tc>
        <w:tc>
          <w:tcPr>
            <w:tcW w:w="2126" w:type="dxa"/>
            <w:tcBorders>
              <w:top w:val="single" w:sz="4" w:space="0" w:color="auto"/>
              <w:left w:val="nil"/>
              <w:bottom w:val="nil"/>
              <w:right w:val="nil"/>
            </w:tcBorders>
          </w:tcPr>
          <w:p w14:paraId="2DFCA61C" w14:textId="3B5F3D8B" w:rsidR="00600D99" w:rsidRPr="00147718" w:rsidRDefault="00600D99" w:rsidP="00600D99">
            <w:pPr>
              <w:spacing w:after="0"/>
              <w:rPr>
                <w:sz w:val="20"/>
                <w:szCs w:val="20"/>
              </w:rPr>
            </w:pPr>
            <w:r w:rsidRPr="00147718">
              <w:rPr>
                <w:sz w:val="20"/>
                <w:szCs w:val="20"/>
              </w:rPr>
              <w:t>Agreements</w:t>
            </w:r>
          </w:p>
        </w:tc>
        <w:tc>
          <w:tcPr>
            <w:tcW w:w="832" w:type="dxa"/>
            <w:tcBorders>
              <w:top w:val="single" w:sz="4" w:space="0" w:color="auto"/>
              <w:left w:val="nil"/>
              <w:bottom w:val="nil"/>
              <w:right w:val="nil"/>
            </w:tcBorders>
          </w:tcPr>
          <w:p w14:paraId="507D49FA" w14:textId="0033CE14" w:rsidR="00600D99" w:rsidRPr="00B524C7" w:rsidRDefault="00600D99" w:rsidP="00600D99">
            <w:pPr>
              <w:spacing w:before="100" w:after="100"/>
              <w:jc w:val="right"/>
              <w:rPr>
                <w:sz w:val="20"/>
                <w:szCs w:val="20"/>
              </w:rPr>
            </w:pPr>
            <w:r>
              <w:rPr>
                <w:rFonts w:eastAsia="Aptos" w:cs="Aptos"/>
                <w:color w:val="000000"/>
                <w:sz w:val="20"/>
                <w:szCs w:val="20"/>
              </w:rPr>
              <w:t>3</w:t>
            </w:r>
          </w:p>
        </w:tc>
        <w:tc>
          <w:tcPr>
            <w:tcW w:w="833" w:type="dxa"/>
            <w:tcBorders>
              <w:top w:val="single" w:sz="4" w:space="0" w:color="auto"/>
              <w:left w:val="nil"/>
              <w:bottom w:val="nil"/>
              <w:right w:val="nil"/>
            </w:tcBorders>
          </w:tcPr>
          <w:p w14:paraId="718BD26F" w14:textId="5E522494" w:rsidR="00600D99" w:rsidRPr="00B524C7" w:rsidRDefault="00600D99" w:rsidP="00600D99">
            <w:pPr>
              <w:spacing w:before="100" w:after="100"/>
              <w:jc w:val="right"/>
              <w:rPr>
                <w:sz w:val="20"/>
                <w:szCs w:val="20"/>
              </w:rPr>
            </w:pPr>
            <w:r>
              <w:rPr>
                <w:rFonts w:eastAsia="Aptos" w:cs="Aptos"/>
                <w:color w:val="000000"/>
                <w:sz w:val="20"/>
                <w:szCs w:val="20"/>
              </w:rPr>
              <w:t>44</w:t>
            </w:r>
          </w:p>
        </w:tc>
        <w:tc>
          <w:tcPr>
            <w:tcW w:w="833" w:type="dxa"/>
            <w:tcBorders>
              <w:top w:val="single" w:sz="4" w:space="0" w:color="auto"/>
              <w:left w:val="nil"/>
              <w:bottom w:val="nil"/>
              <w:right w:val="nil"/>
            </w:tcBorders>
          </w:tcPr>
          <w:p w14:paraId="1C14EBA1" w14:textId="786C5EBA" w:rsidR="00600D99" w:rsidRPr="00B524C7" w:rsidRDefault="00600D99" w:rsidP="00600D99">
            <w:pPr>
              <w:spacing w:before="100" w:after="100"/>
              <w:jc w:val="right"/>
              <w:rPr>
                <w:sz w:val="20"/>
                <w:szCs w:val="20"/>
              </w:rPr>
            </w:pPr>
            <w:r>
              <w:rPr>
                <w:rFonts w:eastAsia="Aptos" w:cs="Aptos"/>
                <w:color w:val="000000"/>
                <w:sz w:val="20"/>
                <w:szCs w:val="20"/>
              </w:rPr>
              <w:t>2</w:t>
            </w:r>
          </w:p>
        </w:tc>
        <w:tc>
          <w:tcPr>
            <w:tcW w:w="833" w:type="dxa"/>
            <w:tcBorders>
              <w:top w:val="single" w:sz="4" w:space="0" w:color="auto"/>
              <w:left w:val="nil"/>
              <w:bottom w:val="nil"/>
              <w:right w:val="nil"/>
            </w:tcBorders>
          </w:tcPr>
          <w:p w14:paraId="69A04A57" w14:textId="1988F43C" w:rsidR="00600D99" w:rsidRPr="00B524C7" w:rsidRDefault="00600D99" w:rsidP="00600D99">
            <w:pPr>
              <w:spacing w:before="100" w:after="100"/>
              <w:jc w:val="right"/>
              <w:rPr>
                <w:sz w:val="20"/>
                <w:szCs w:val="20"/>
              </w:rPr>
            </w:pPr>
            <w:r>
              <w:rPr>
                <w:rFonts w:eastAsia="Aptos" w:cs="Aptos"/>
                <w:color w:val="000000"/>
                <w:sz w:val="20"/>
                <w:szCs w:val="20"/>
              </w:rPr>
              <w:t>38</w:t>
            </w:r>
          </w:p>
        </w:tc>
        <w:tc>
          <w:tcPr>
            <w:tcW w:w="833" w:type="dxa"/>
            <w:tcBorders>
              <w:top w:val="single" w:sz="4" w:space="0" w:color="auto"/>
              <w:left w:val="nil"/>
              <w:bottom w:val="nil"/>
              <w:right w:val="nil"/>
            </w:tcBorders>
          </w:tcPr>
          <w:p w14:paraId="4550D70D" w14:textId="6A7AEC05" w:rsidR="00600D99" w:rsidRPr="00B524C7" w:rsidRDefault="00600D99" w:rsidP="00600D99">
            <w:pPr>
              <w:spacing w:before="100" w:after="100"/>
              <w:jc w:val="right"/>
              <w:rPr>
                <w:sz w:val="20"/>
                <w:szCs w:val="20"/>
              </w:rPr>
            </w:pPr>
            <w:r>
              <w:rPr>
                <w:rFonts w:eastAsia="Aptos" w:cs="Aptos"/>
                <w:color w:val="000000"/>
                <w:sz w:val="20"/>
                <w:szCs w:val="20"/>
              </w:rPr>
              <w:t>5</w:t>
            </w:r>
          </w:p>
        </w:tc>
        <w:tc>
          <w:tcPr>
            <w:tcW w:w="832" w:type="dxa"/>
            <w:tcBorders>
              <w:top w:val="single" w:sz="4" w:space="0" w:color="auto"/>
              <w:left w:val="nil"/>
              <w:bottom w:val="nil"/>
              <w:right w:val="nil"/>
            </w:tcBorders>
          </w:tcPr>
          <w:p w14:paraId="4956F9B2" w14:textId="013803DE" w:rsidR="00600D99" w:rsidRPr="00B524C7" w:rsidRDefault="00600D99" w:rsidP="00600D99">
            <w:pPr>
              <w:spacing w:before="100" w:after="100"/>
              <w:jc w:val="right"/>
              <w:rPr>
                <w:sz w:val="20"/>
                <w:szCs w:val="20"/>
              </w:rPr>
            </w:pPr>
            <w:r>
              <w:rPr>
                <w:rFonts w:eastAsia="Aptos" w:cs="Aptos"/>
                <w:color w:val="000000"/>
                <w:sz w:val="20"/>
                <w:szCs w:val="20"/>
              </w:rPr>
              <w:t>7</w:t>
            </w:r>
          </w:p>
        </w:tc>
        <w:tc>
          <w:tcPr>
            <w:tcW w:w="833" w:type="dxa"/>
            <w:tcBorders>
              <w:top w:val="single" w:sz="4" w:space="0" w:color="auto"/>
              <w:left w:val="nil"/>
              <w:bottom w:val="nil"/>
              <w:right w:val="nil"/>
            </w:tcBorders>
          </w:tcPr>
          <w:p w14:paraId="28B5F1B0" w14:textId="5CB12D89" w:rsidR="00600D99" w:rsidRPr="00B524C7" w:rsidRDefault="00600D99" w:rsidP="00600D99">
            <w:pPr>
              <w:spacing w:before="100" w:after="100"/>
              <w:jc w:val="right"/>
              <w:rPr>
                <w:sz w:val="20"/>
                <w:szCs w:val="20"/>
              </w:rPr>
            </w:pPr>
            <w:r>
              <w:rPr>
                <w:rFonts w:eastAsia="Aptos" w:cs="Aptos"/>
                <w:color w:val="000000"/>
                <w:sz w:val="20"/>
                <w:szCs w:val="20"/>
              </w:rPr>
              <w:t>56</w:t>
            </w:r>
          </w:p>
        </w:tc>
        <w:tc>
          <w:tcPr>
            <w:tcW w:w="833" w:type="dxa"/>
            <w:tcBorders>
              <w:top w:val="single" w:sz="4" w:space="0" w:color="auto"/>
              <w:left w:val="nil"/>
              <w:bottom w:val="nil"/>
              <w:right w:val="nil"/>
            </w:tcBorders>
          </w:tcPr>
          <w:p w14:paraId="6705C67A" w14:textId="335F6A07" w:rsidR="00600D99" w:rsidRPr="00B524C7" w:rsidRDefault="00600D99" w:rsidP="00600D99">
            <w:pPr>
              <w:spacing w:before="100" w:after="100"/>
              <w:jc w:val="right"/>
              <w:rPr>
                <w:sz w:val="20"/>
                <w:szCs w:val="20"/>
              </w:rPr>
            </w:pPr>
            <w:r>
              <w:rPr>
                <w:rFonts w:eastAsia="Aptos" w:cs="Aptos"/>
                <w:color w:val="000000"/>
                <w:sz w:val="20"/>
                <w:szCs w:val="20"/>
              </w:rPr>
              <w:t>19</w:t>
            </w:r>
          </w:p>
        </w:tc>
        <w:tc>
          <w:tcPr>
            <w:tcW w:w="833" w:type="dxa"/>
            <w:tcBorders>
              <w:top w:val="single" w:sz="4" w:space="0" w:color="auto"/>
              <w:left w:val="nil"/>
              <w:bottom w:val="nil"/>
              <w:right w:val="nil"/>
            </w:tcBorders>
          </w:tcPr>
          <w:p w14:paraId="639C127B" w14:textId="31FC7BEE" w:rsidR="00600D99" w:rsidRPr="00B524C7" w:rsidRDefault="00600D99" w:rsidP="00600D99">
            <w:pPr>
              <w:spacing w:before="100" w:after="100"/>
              <w:jc w:val="right"/>
              <w:rPr>
                <w:sz w:val="20"/>
                <w:szCs w:val="20"/>
              </w:rPr>
            </w:pPr>
            <w:r>
              <w:rPr>
                <w:rFonts w:eastAsia="Aptos" w:cs="Aptos"/>
                <w:color w:val="000000"/>
                <w:sz w:val="20"/>
                <w:szCs w:val="20"/>
              </w:rPr>
              <w:t>31</w:t>
            </w:r>
          </w:p>
        </w:tc>
        <w:tc>
          <w:tcPr>
            <w:tcW w:w="833" w:type="dxa"/>
            <w:tcBorders>
              <w:top w:val="single" w:sz="4" w:space="0" w:color="auto"/>
              <w:left w:val="nil"/>
              <w:bottom w:val="nil"/>
              <w:right w:val="nil"/>
            </w:tcBorders>
          </w:tcPr>
          <w:p w14:paraId="757DE28E" w14:textId="5D397357" w:rsidR="00600D99" w:rsidRPr="00B524C7" w:rsidRDefault="00600D99" w:rsidP="00600D99">
            <w:pPr>
              <w:spacing w:before="100" w:after="100"/>
              <w:jc w:val="right"/>
              <w:rPr>
                <w:sz w:val="20"/>
                <w:szCs w:val="20"/>
              </w:rPr>
            </w:pPr>
            <w:r>
              <w:rPr>
                <w:rFonts w:eastAsia="Aptos" w:cs="Aptos"/>
                <w:color w:val="000000"/>
                <w:sz w:val="20"/>
                <w:szCs w:val="20"/>
              </w:rPr>
              <w:t>0</w:t>
            </w:r>
          </w:p>
        </w:tc>
        <w:tc>
          <w:tcPr>
            <w:tcW w:w="833" w:type="dxa"/>
            <w:tcBorders>
              <w:top w:val="single" w:sz="4" w:space="0" w:color="auto"/>
              <w:left w:val="nil"/>
              <w:bottom w:val="nil"/>
            </w:tcBorders>
          </w:tcPr>
          <w:p w14:paraId="796954AC" w14:textId="4618BFF2" w:rsidR="00600D99" w:rsidRPr="00B524C7" w:rsidRDefault="00600D99" w:rsidP="00600D99">
            <w:pPr>
              <w:spacing w:before="100" w:after="100"/>
              <w:jc w:val="right"/>
              <w:rPr>
                <w:sz w:val="20"/>
                <w:szCs w:val="20"/>
              </w:rPr>
            </w:pPr>
            <w:r>
              <w:rPr>
                <w:rFonts w:eastAsia="Aptos" w:cs="Aptos"/>
                <w:color w:val="000000"/>
                <w:sz w:val="20"/>
                <w:szCs w:val="20"/>
              </w:rPr>
              <w:t>205</w:t>
            </w:r>
          </w:p>
        </w:tc>
      </w:tr>
      <w:tr w:rsidR="00600D99" w14:paraId="72E44744" w14:textId="77777777" w:rsidTr="00A55FE3">
        <w:trPr>
          <w:trHeight w:val="283"/>
        </w:trPr>
        <w:tc>
          <w:tcPr>
            <w:tcW w:w="3114" w:type="dxa"/>
            <w:vMerge/>
            <w:tcBorders>
              <w:right w:val="nil"/>
            </w:tcBorders>
          </w:tcPr>
          <w:p w14:paraId="33D29FEE" w14:textId="77777777" w:rsidR="00600D99" w:rsidRPr="00147718" w:rsidRDefault="00600D99" w:rsidP="00600D99">
            <w:pPr>
              <w:spacing w:after="0"/>
              <w:rPr>
                <w:sz w:val="20"/>
                <w:szCs w:val="20"/>
              </w:rPr>
            </w:pPr>
          </w:p>
        </w:tc>
        <w:tc>
          <w:tcPr>
            <w:tcW w:w="2126" w:type="dxa"/>
            <w:tcBorders>
              <w:top w:val="nil"/>
              <w:left w:val="nil"/>
              <w:bottom w:val="nil"/>
              <w:right w:val="nil"/>
            </w:tcBorders>
          </w:tcPr>
          <w:p w14:paraId="324E480D" w14:textId="4FC8CCD8" w:rsidR="00600D99" w:rsidRPr="00147718" w:rsidRDefault="00600D99" w:rsidP="00600D99">
            <w:pPr>
              <w:spacing w:after="0"/>
              <w:rPr>
                <w:sz w:val="20"/>
                <w:szCs w:val="20"/>
              </w:rPr>
            </w:pPr>
            <w:r w:rsidRPr="00147718">
              <w:rPr>
                <w:sz w:val="20"/>
                <w:szCs w:val="20"/>
              </w:rPr>
              <w:t>AAWI (%)</w:t>
            </w:r>
          </w:p>
        </w:tc>
        <w:tc>
          <w:tcPr>
            <w:tcW w:w="832" w:type="dxa"/>
            <w:tcBorders>
              <w:top w:val="nil"/>
              <w:left w:val="nil"/>
              <w:bottom w:val="nil"/>
              <w:right w:val="nil"/>
            </w:tcBorders>
          </w:tcPr>
          <w:p w14:paraId="002EE55B" w14:textId="5E75934E" w:rsidR="00600D99" w:rsidRPr="00B524C7" w:rsidRDefault="00600D99" w:rsidP="00600D99">
            <w:pPr>
              <w:spacing w:before="100" w:after="100"/>
              <w:jc w:val="right"/>
              <w:rPr>
                <w:sz w:val="20"/>
                <w:szCs w:val="20"/>
              </w:rPr>
            </w:pPr>
            <w:r>
              <w:rPr>
                <w:rFonts w:eastAsia="Aptos" w:cs="Aptos"/>
                <w:color w:val="000000"/>
                <w:sz w:val="20"/>
                <w:szCs w:val="20"/>
              </w:rPr>
              <w:t>3.9</w:t>
            </w:r>
          </w:p>
        </w:tc>
        <w:tc>
          <w:tcPr>
            <w:tcW w:w="833" w:type="dxa"/>
            <w:tcBorders>
              <w:top w:val="nil"/>
              <w:left w:val="nil"/>
              <w:bottom w:val="nil"/>
              <w:right w:val="nil"/>
            </w:tcBorders>
          </w:tcPr>
          <w:p w14:paraId="2221843D" w14:textId="1052189C" w:rsidR="00600D99" w:rsidRPr="00B524C7" w:rsidRDefault="00600D99" w:rsidP="00600D99">
            <w:pPr>
              <w:spacing w:before="100" w:after="100"/>
              <w:jc w:val="right"/>
              <w:rPr>
                <w:sz w:val="20"/>
                <w:szCs w:val="20"/>
              </w:rPr>
            </w:pPr>
            <w:r>
              <w:rPr>
                <w:rFonts w:eastAsia="Aptos" w:cs="Aptos"/>
                <w:color w:val="000000"/>
                <w:sz w:val="20"/>
                <w:szCs w:val="20"/>
              </w:rPr>
              <w:t>4.6</w:t>
            </w:r>
          </w:p>
        </w:tc>
        <w:tc>
          <w:tcPr>
            <w:tcW w:w="833" w:type="dxa"/>
            <w:tcBorders>
              <w:top w:val="nil"/>
              <w:left w:val="nil"/>
              <w:bottom w:val="nil"/>
              <w:right w:val="nil"/>
            </w:tcBorders>
          </w:tcPr>
          <w:p w14:paraId="7ADAEA21" w14:textId="707B03BF" w:rsidR="00600D99" w:rsidRPr="00B524C7" w:rsidRDefault="00600D99" w:rsidP="00600D99">
            <w:pPr>
              <w:spacing w:before="100" w:after="100"/>
              <w:jc w:val="right"/>
              <w:rPr>
                <w:sz w:val="20"/>
                <w:szCs w:val="20"/>
              </w:rPr>
            </w:pPr>
            <w:r>
              <w:rPr>
                <w:rFonts w:eastAsia="Aptos" w:cs="Aptos"/>
                <w:color w:val="000000"/>
                <w:sz w:val="20"/>
                <w:szCs w:val="20"/>
              </w:rPr>
              <w:t>3.6</w:t>
            </w:r>
          </w:p>
        </w:tc>
        <w:tc>
          <w:tcPr>
            <w:tcW w:w="833" w:type="dxa"/>
            <w:tcBorders>
              <w:top w:val="nil"/>
              <w:left w:val="nil"/>
              <w:bottom w:val="nil"/>
              <w:right w:val="nil"/>
            </w:tcBorders>
          </w:tcPr>
          <w:p w14:paraId="3B54F7A3" w14:textId="360E60AA" w:rsidR="00600D99" w:rsidRPr="00B524C7" w:rsidRDefault="00600D99" w:rsidP="00600D99">
            <w:pPr>
              <w:spacing w:before="100" w:after="100"/>
              <w:jc w:val="right"/>
              <w:rPr>
                <w:sz w:val="20"/>
                <w:szCs w:val="20"/>
              </w:rPr>
            </w:pPr>
            <w:r>
              <w:rPr>
                <w:rFonts w:eastAsia="Aptos" w:cs="Aptos"/>
                <w:color w:val="000000"/>
                <w:sz w:val="20"/>
                <w:szCs w:val="20"/>
              </w:rPr>
              <w:t>3.5</w:t>
            </w:r>
          </w:p>
        </w:tc>
        <w:tc>
          <w:tcPr>
            <w:tcW w:w="833" w:type="dxa"/>
            <w:tcBorders>
              <w:top w:val="nil"/>
              <w:left w:val="nil"/>
              <w:bottom w:val="nil"/>
              <w:right w:val="nil"/>
            </w:tcBorders>
          </w:tcPr>
          <w:p w14:paraId="45AD0799" w14:textId="08BD7906" w:rsidR="00600D99" w:rsidRPr="00B524C7" w:rsidRDefault="00600D99" w:rsidP="00600D99">
            <w:pPr>
              <w:spacing w:before="100" w:after="100"/>
              <w:jc w:val="right"/>
              <w:rPr>
                <w:sz w:val="20"/>
                <w:szCs w:val="20"/>
              </w:rPr>
            </w:pPr>
            <w:r>
              <w:rPr>
                <w:rFonts w:eastAsia="Aptos" w:cs="Aptos"/>
                <w:color w:val="000000"/>
                <w:sz w:val="20"/>
                <w:szCs w:val="20"/>
              </w:rPr>
              <w:t>3.7</w:t>
            </w:r>
          </w:p>
        </w:tc>
        <w:tc>
          <w:tcPr>
            <w:tcW w:w="832" w:type="dxa"/>
            <w:tcBorders>
              <w:top w:val="nil"/>
              <w:left w:val="nil"/>
              <w:bottom w:val="nil"/>
              <w:right w:val="nil"/>
            </w:tcBorders>
          </w:tcPr>
          <w:p w14:paraId="1A095B31" w14:textId="5CF901EF" w:rsidR="00600D99" w:rsidRPr="00B524C7" w:rsidRDefault="00600D99" w:rsidP="00600D99">
            <w:pPr>
              <w:spacing w:before="100" w:after="100"/>
              <w:jc w:val="right"/>
              <w:rPr>
                <w:sz w:val="20"/>
                <w:szCs w:val="20"/>
              </w:rPr>
            </w:pPr>
            <w:r>
              <w:rPr>
                <w:rFonts w:eastAsia="Aptos" w:cs="Aptos"/>
                <w:color w:val="000000"/>
                <w:sz w:val="20"/>
                <w:szCs w:val="20"/>
              </w:rPr>
              <w:t>3.5</w:t>
            </w:r>
          </w:p>
        </w:tc>
        <w:tc>
          <w:tcPr>
            <w:tcW w:w="833" w:type="dxa"/>
            <w:tcBorders>
              <w:top w:val="nil"/>
              <w:left w:val="nil"/>
              <w:bottom w:val="nil"/>
              <w:right w:val="nil"/>
            </w:tcBorders>
          </w:tcPr>
          <w:p w14:paraId="73FC1BC6" w14:textId="142CB90A" w:rsidR="00600D99" w:rsidRPr="00B524C7" w:rsidRDefault="00600D99" w:rsidP="00600D99">
            <w:pPr>
              <w:spacing w:before="100" w:after="100"/>
              <w:jc w:val="right"/>
              <w:rPr>
                <w:sz w:val="20"/>
                <w:szCs w:val="20"/>
              </w:rPr>
            </w:pPr>
            <w:r>
              <w:rPr>
                <w:rFonts w:eastAsia="Aptos" w:cs="Aptos"/>
                <w:color w:val="000000"/>
                <w:sz w:val="20"/>
                <w:szCs w:val="20"/>
              </w:rPr>
              <w:t>3.9</w:t>
            </w:r>
          </w:p>
        </w:tc>
        <w:tc>
          <w:tcPr>
            <w:tcW w:w="833" w:type="dxa"/>
            <w:tcBorders>
              <w:top w:val="nil"/>
              <w:left w:val="nil"/>
              <w:bottom w:val="nil"/>
              <w:right w:val="nil"/>
            </w:tcBorders>
          </w:tcPr>
          <w:p w14:paraId="29C264E1" w14:textId="6E735739" w:rsidR="00600D99" w:rsidRPr="00B524C7" w:rsidRDefault="00600D99" w:rsidP="00600D99">
            <w:pPr>
              <w:spacing w:before="100" w:after="100"/>
              <w:jc w:val="right"/>
              <w:rPr>
                <w:sz w:val="20"/>
                <w:szCs w:val="20"/>
              </w:rPr>
            </w:pPr>
            <w:r>
              <w:rPr>
                <w:rFonts w:eastAsia="Aptos" w:cs="Aptos"/>
                <w:color w:val="000000"/>
                <w:sz w:val="20"/>
                <w:szCs w:val="20"/>
              </w:rPr>
              <w:t>4.2</w:t>
            </w:r>
          </w:p>
        </w:tc>
        <w:tc>
          <w:tcPr>
            <w:tcW w:w="833" w:type="dxa"/>
            <w:tcBorders>
              <w:top w:val="nil"/>
              <w:left w:val="nil"/>
              <w:bottom w:val="nil"/>
              <w:right w:val="nil"/>
            </w:tcBorders>
          </w:tcPr>
          <w:p w14:paraId="21A4DF96" w14:textId="3E2B2703" w:rsidR="00600D99" w:rsidRPr="00B524C7" w:rsidRDefault="00600D99" w:rsidP="00600D99">
            <w:pPr>
              <w:spacing w:before="100" w:after="100"/>
              <w:jc w:val="right"/>
              <w:rPr>
                <w:sz w:val="20"/>
                <w:szCs w:val="20"/>
              </w:rPr>
            </w:pPr>
            <w:r>
              <w:rPr>
                <w:rFonts w:eastAsia="Aptos" w:cs="Aptos"/>
                <w:color w:val="000000"/>
                <w:sz w:val="20"/>
                <w:szCs w:val="20"/>
              </w:rPr>
              <w:t>3.3</w:t>
            </w:r>
          </w:p>
        </w:tc>
        <w:tc>
          <w:tcPr>
            <w:tcW w:w="833" w:type="dxa"/>
            <w:tcBorders>
              <w:top w:val="nil"/>
              <w:left w:val="nil"/>
              <w:bottom w:val="nil"/>
              <w:right w:val="nil"/>
            </w:tcBorders>
          </w:tcPr>
          <w:p w14:paraId="4D223AC8" w14:textId="000AB29E" w:rsidR="00600D99" w:rsidRPr="00B524C7" w:rsidRDefault="00600D99" w:rsidP="00600D99">
            <w:pPr>
              <w:spacing w:before="100" w:after="100"/>
              <w:jc w:val="right"/>
              <w:rPr>
                <w:sz w:val="20"/>
                <w:szCs w:val="20"/>
              </w:rPr>
            </w:pPr>
            <w:r>
              <w:rPr>
                <w:rFonts w:eastAsia="Aptos" w:cs="Aptos"/>
                <w:color w:val="000000"/>
                <w:sz w:val="20"/>
                <w:szCs w:val="20"/>
              </w:rPr>
              <w:t>*</w:t>
            </w:r>
          </w:p>
        </w:tc>
        <w:tc>
          <w:tcPr>
            <w:tcW w:w="833" w:type="dxa"/>
            <w:tcBorders>
              <w:top w:val="nil"/>
              <w:left w:val="nil"/>
              <w:bottom w:val="nil"/>
            </w:tcBorders>
          </w:tcPr>
          <w:p w14:paraId="3535FAD3" w14:textId="3E887105" w:rsidR="00600D99" w:rsidRPr="00B524C7" w:rsidRDefault="00600D99" w:rsidP="00600D99">
            <w:pPr>
              <w:spacing w:before="100" w:after="100"/>
              <w:jc w:val="right"/>
              <w:rPr>
                <w:sz w:val="20"/>
                <w:szCs w:val="20"/>
              </w:rPr>
            </w:pPr>
            <w:r>
              <w:rPr>
                <w:rFonts w:eastAsia="Aptos" w:cs="Aptos"/>
                <w:color w:val="000000"/>
                <w:sz w:val="20"/>
                <w:szCs w:val="20"/>
              </w:rPr>
              <w:t>3.9</w:t>
            </w:r>
          </w:p>
        </w:tc>
      </w:tr>
      <w:tr w:rsidR="00600D99" w14:paraId="3F08DE8B" w14:textId="77777777" w:rsidTr="00A55FE3">
        <w:trPr>
          <w:trHeight w:val="283"/>
        </w:trPr>
        <w:tc>
          <w:tcPr>
            <w:tcW w:w="3114" w:type="dxa"/>
            <w:vMerge/>
            <w:tcBorders>
              <w:right w:val="nil"/>
            </w:tcBorders>
          </w:tcPr>
          <w:p w14:paraId="0B03DD19" w14:textId="77777777" w:rsidR="00600D99" w:rsidRPr="00147718" w:rsidRDefault="00600D99" w:rsidP="00600D99">
            <w:pPr>
              <w:spacing w:after="0"/>
              <w:rPr>
                <w:sz w:val="20"/>
                <w:szCs w:val="20"/>
              </w:rPr>
            </w:pPr>
          </w:p>
        </w:tc>
        <w:tc>
          <w:tcPr>
            <w:tcW w:w="2126" w:type="dxa"/>
            <w:tcBorders>
              <w:top w:val="nil"/>
              <w:left w:val="nil"/>
              <w:bottom w:val="nil"/>
              <w:right w:val="nil"/>
            </w:tcBorders>
          </w:tcPr>
          <w:p w14:paraId="2E45AE72" w14:textId="65676205" w:rsidR="00600D99" w:rsidRPr="00147718" w:rsidRDefault="00600D99" w:rsidP="00600D99">
            <w:pPr>
              <w:spacing w:after="0"/>
              <w:rPr>
                <w:sz w:val="20"/>
                <w:szCs w:val="20"/>
              </w:rPr>
            </w:pPr>
            <w:r w:rsidRPr="00147718">
              <w:rPr>
                <w:sz w:val="20"/>
                <w:szCs w:val="20"/>
              </w:rPr>
              <w:t>Duration (years)</w:t>
            </w:r>
          </w:p>
        </w:tc>
        <w:tc>
          <w:tcPr>
            <w:tcW w:w="832" w:type="dxa"/>
            <w:tcBorders>
              <w:top w:val="nil"/>
              <w:left w:val="nil"/>
              <w:bottom w:val="nil"/>
              <w:right w:val="nil"/>
            </w:tcBorders>
          </w:tcPr>
          <w:p w14:paraId="42422541" w14:textId="5FA10076" w:rsidR="00600D99" w:rsidRPr="00B524C7" w:rsidRDefault="00600D99" w:rsidP="00600D99">
            <w:pPr>
              <w:spacing w:before="100" w:after="100"/>
              <w:jc w:val="right"/>
              <w:rPr>
                <w:sz w:val="20"/>
                <w:szCs w:val="20"/>
              </w:rPr>
            </w:pPr>
            <w:r>
              <w:rPr>
                <w:rFonts w:eastAsia="Aptos" w:cs="Aptos"/>
                <w:color w:val="000000"/>
                <w:sz w:val="20"/>
                <w:szCs w:val="20"/>
              </w:rPr>
              <w:t>2.6</w:t>
            </w:r>
          </w:p>
        </w:tc>
        <w:tc>
          <w:tcPr>
            <w:tcW w:w="833" w:type="dxa"/>
            <w:tcBorders>
              <w:top w:val="nil"/>
              <w:left w:val="nil"/>
              <w:bottom w:val="nil"/>
              <w:right w:val="nil"/>
            </w:tcBorders>
          </w:tcPr>
          <w:p w14:paraId="7E9C0048" w14:textId="3886E027" w:rsidR="00600D99" w:rsidRPr="00B524C7" w:rsidRDefault="00600D99" w:rsidP="00600D99">
            <w:pPr>
              <w:spacing w:before="100" w:after="100"/>
              <w:jc w:val="right"/>
              <w:rPr>
                <w:sz w:val="20"/>
                <w:szCs w:val="20"/>
              </w:rPr>
            </w:pPr>
            <w:r>
              <w:rPr>
                <w:rFonts w:eastAsia="Aptos" w:cs="Aptos"/>
                <w:color w:val="000000"/>
                <w:sz w:val="20"/>
                <w:szCs w:val="20"/>
              </w:rPr>
              <w:t>2.7</w:t>
            </w:r>
          </w:p>
        </w:tc>
        <w:tc>
          <w:tcPr>
            <w:tcW w:w="833" w:type="dxa"/>
            <w:tcBorders>
              <w:top w:val="nil"/>
              <w:left w:val="nil"/>
              <w:bottom w:val="nil"/>
              <w:right w:val="nil"/>
            </w:tcBorders>
          </w:tcPr>
          <w:p w14:paraId="41C3C9E9" w14:textId="3A4BB218" w:rsidR="00600D99" w:rsidRPr="00B524C7" w:rsidRDefault="00600D99" w:rsidP="00600D99">
            <w:pPr>
              <w:spacing w:before="100" w:after="100"/>
              <w:jc w:val="right"/>
              <w:rPr>
                <w:sz w:val="20"/>
                <w:szCs w:val="20"/>
              </w:rPr>
            </w:pPr>
            <w:r>
              <w:rPr>
                <w:rFonts w:eastAsia="Aptos" w:cs="Aptos"/>
                <w:color w:val="000000"/>
                <w:sz w:val="20"/>
                <w:szCs w:val="20"/>
              </w:rPr>
              <w:t>2.9</w:t>
            </w:r>
          </w:p>
        </w:tc>
        <w:tc>
          <w:tcPr>
            <w:tcW w:w="833" w:type="dxa"/>
            <w:tcBorders>
              <w:top w:val="nil"/>
              <w:left w:val="nil"/>
              <w:bottom w:val="nil"/>
              <w:right w:val="nil"/>
            </w:tcBorders>
          </w:tcPr>
          <w:p w14:paraId="0F25BDF3" w14:textId="609F1C71" w:rsidR="00600D99" w:rsidRPr="00B524C7" w:rsidRDefault="00600D99" w:rsidP="00600D99">
            <w:pPr>
              <w:spacing w:before="100" w:after="100"/>
              <w:jc w:val="right"/>
              <w:rPr>
                <w:sz w:val="20"/>
                <w:szCs w:val="20"/>
              </w:rPr>
            </w:pPr>
            <w:r>
              <w:rPr>
                <w:rFonts w:eastAsia="Aptos" w:cs="Aptos"/>
                <w:color w:val="000000"/>
                <w:sz w:val="20"/>
                <w:szCs w:val="20"/>
              </w:rPr>
              <w:t>3.2</w:t>
            </w:r>
          </w:p>
        </w:tc>
        <w:tc>
          <w:tcPr>
            <w:tcW w:w="833" w:type="dxa"/>
            <w:tcBorders>
              <w:top w:val="nil"/>
              <w:left w:val="nil"/>
              <w:bottom w:val="nil"/>
              <w:right w:val="nil"/>
            </w:tcBorders>
          </w:tcPr>
          <w:p w14:paraId="35F4BFA3" w14:textId="67D8A2A9" w:rsidR="00600D99" w:rsidRPr="00B524C7" w:rsidRDefault="00600D99" w:rsidP="00600D99">
            <w:pPr>
              <w:spacing w:before="100" w:after="100"/>
              <w:jc w:val="right"/>
              <w:rPr>
                <w:sz w:val="20"/>
                <w:szCs w:val="20"/>
              </w:rPr>
            </w:pPr>
            <w:r>
              <w:rPr>
                <w:rFonts w:eastAsia="Aptos" w:cs="Aptos"/>
                <w:color w:val="000000"/>
                <w:sz w:val="20"/>
                <w:szCs w:val="20"/>
              </w:rPr>
              <w:t>2.7</w:t>
            </w:r>
          </w:p>
        </w:tc>
        <w:tc>
          <w:tcPr>
            <w:tcW w:w="832" w:type="dxa"/>
            <w:tcBorders>
              <w:top w:val="nil"/>
              <w:left w:val="nil"/>
              <w:bottom w:val="nil"/>
              <w:right w:val="nil"/>
            </w:tcBorders>
          </w:tcPr>
          <w:p w14:paraId="09689813" w14:textId="57CC270F" w:rsidR="00600D99" w:rsidRPr="00B524C7" w:rsidRDefault="00600D99" w:rsidP="00600D99">
            <w:pPr>
              <w:spacing w:before="100" w:after="100"/>
              <w:jc w:val="right"/>
              <w:rPr>
                <w:sz w:val="20"/>
                <w:szCs w:val="20"/>
              </w:rPr>
            </w:pPr>
            <w:r>
              <w:rPr>
                <w:rFonts w:eastAsia="Aptos" w:cs="Aptos"/>
                <w:color w:val="000000"/>
                <w:sz w:val="20"/>
                <w:szCs w:val="20"/>
              </w:rPr>
              <w:t>3.0</w:t>
            </w:r>
          </w:p>
        </w:tc>
        <w:tc>
          <w:tcPr>
            <w:tcW w:w="833" w:type="dxa"/>
            <w:tcBorders>
              <w:top w:val="nil"/>
              <w:left w:val="nil"/>
              <w:bottom w:val="nil"/>
              <w:right w:val="nil"/>
            </w:tcBorders>
          </w:tcPr>
          <w:p w14:paraId="0C9ECBCD" w14:textId="12C36710" w:rsidR="00600D99" w:rsidRPr="00B524C7" w:rsidRDefault="00600D99" w:rsidP="00600D99">
            <w:pPr>
              <w:spacing w:before="100" w:after="100"/>
              <w:jc w:val="right"/>
              <w:rPr>
                <w:sz w:val="20"/>
                <w:szCs w:val="20"/>
              </w:rPr>
            </w:pPr>
            <w:r>
              <w:rPr>
                <w:rFonts w:eastAsia="Aptos" w:cs="Aptos"/>
                <w:color w:val="000000"/>
                <w:sz w:val="20"/>
                <w:szCs w:val="20"/>
              </w:rPr>
              <w:t>2.8</w:t>
            </w:r>
          </w:p>
        </w:tc>
        <w:tc>
          <w:tcPr>
            <w:tcW w:w="833" w:type="dxa"/>
            <w:tcBorders>
              <w:top w:val="nil"/>
              <w:left w:val="nil"/>
              <w:bottom w:val="nil"/>
              <w:right w:val="nil"/>
            </w:tcBorders>
          </w:tcPr>
          <w:p w14:paraId="42FD221B" w14:textId="59E606E3" w:rsidR="00600D99" w:rsidRPr="00B524C7" w:rsidRDefault="00600D99" w:rsidP="00600D99">
            <w:pPr>
              <w:spacing w:before="100" w:after="100"/>
              <w:jc w:val="right"/>
              <w:rPr>
                <w:sz w:val="20"/>
                <w:szCs w:val="20"/>
              </w:rPr>
            </w:pPr>
            <w:r>
              <w:rPr>
                <w:rFonts w:eastAsia="Aptos" w:cs="Aptos"/>
                <w:color w:val="000000"/>
                <w:sz w:val="20"/>
                <w:szCs w:val="20"/>
              </w:rPr>
              <w:t>2.6</w:t>
            </w:r>
          </w:p>
        </w:tc>
        <w:tc>
          <w:tcPr>
            <w:tcW w:w="833" w:type="dxa"/>
            <w:tcBorders>
              <w:top w:val="nil"/>
              <w:left w:val="nil"/>
              <w:bottom w:val="nil"/>
              <w:right w:val="nil"/>
            </w:tcBorders>
          </w:tcPr>
          <w:p w14:paraId="04124D37" w14:textId="188477DB" w:rsidR="00600D99" w:rsidRPr="00B524C7" w:rsidRDefault="00600D99" w:rsidP="00600D99">
            <w:pPr>
              <w:spacing w:before="100" w:after="100"/>
              <w:jc w:val="right"/>
              <w:rPr>
                <w:sz w:val="20"/>
                <w:szCs w:val="20"/>
              </w:rPr>
            </w:pPr>
            <w:r>
              <w:rPr>
                <w:rFonts w:eastAsia="Aptos" w:cs="Aptos"/>
                <w:color w:val="000000"/>
                <w:sz w:val="20"/>
                <w:szCs w:val="20"/>
              </w:rPr>
              <w:t>3.6</w:t>
            </w:r>
          </w:p>
        </w:tc>
        <w:tc>
          <w:tcPr>
            <w:tcW w:w="833" w:type="dxa"/>
            <w:tcBorders>
              <w:top w:val="nil"/>
              <w:left w:val="nil"/>
              <w:bottom w:val="nil"/>
              <w:right w:val="nil"/>
            </w:tcBorders>
          </w:tcPr>
          <w:p w14:paraId="4D28DD91" w14:textId="3572FAFE" w:rsidR="00600D99" w:rsidRPr="00B524C7" w:rsidRDefault="00600D99" w:rsidP="00600D99">
            <w:pPr>
              <w:spacing w:before="100" w:after="100"/>
              <w:jc w:val="right"/>
              <w:rPr>
                <w:sz w:val="20"/>
                <w:szCs w:val="20"/>
              </w:rPr>
            </w:pPr>
            <w:r>
              <w:rPr>
                <w:rFonts w:eastAsia="Aptos" w:cs="Aptos"/>
                <w:color w:val="000000"/>
                <w:sz w:val="20"/>
                <w:szCs w:val="20"/>
              </w:rPr>
              <w:t>0.0</w:t>
            </w:r>
          </w:p>
        </w:tc>
        <w:tc>
          <w:tcPr>
            <w:tcW w:w="833" w:type="dxa"/>
            <w:tcBorders>
              <w:top w:val="nil"/>
              <w:left w:val="nil"/>
              <w:bottom w:val="nil"/>
            </w:tcBorders>
          </w:tcPr>
          <w:p w14:paraId="33C8F26C" w14:textId="136498F2" w:rsidR="00600D99" w:rsidRPr="00B524C7" w:rsidRDefault="00600D99" w:rsidP="00600D99">
            <w:pPr>
              <w:spacing w:before="100" w:after="100"/>
              <w:jc w:val="right"/>
              <w:rPr>
                <w:sz w:val="20"/>
                <w:szCs w:val="20"/>
              </w:rPr>
            </w:pPr>
            <w:r>
              <w:rPr>
                <w:rFonts w:eastAsia="Aptos" w:cs="Aptos"/>
                <w:color w:val="000000"/>
                <w:sz w:val="20"/>
                <w:szCs w:val="20"/>
              </w:rPr>
              <w:t>3.1</w:t>
            </w:r>
          </w:p>
        </w:tc>
      </w:tr>
      <w:tr w:rsidR="00600D99" w14:paraId="18F0103E" w14:textId="77777777" w:rsidTr="00A55FE3">
        <w:trPr>
          <w:trHeight w:val="283"/>
        </w:trPr>
        <w:tc>
          <w:tcPr>
            <w:tcW w:w="3114" w:type="dxa"/>
            <w:vMerge/>
            <w:tcBorders>
              <w:right w:val="nil"/>
            </w:tcBorders>
          </w:tcPr>
          <w:p w14:paraId="74990EA9" w14:textId="77777777" w:rsidR="00600D99" w:rsidRPr="00147718" w:rsidRDefault="00600D99" w:rsidP="00600D99">
            <w:pPr>
              <w:spacing w:after="0"/>
              <w:rPr>
                <w:sz w:val="20"/>
                <w:szCs w:val="20"/>
              </w:rPr>
            </w:pPr>
          </w:p>
        </w:tc>
        <w:tc>
          <w:tcPr>
            <w:tcW w:w="2126" w:type="dxa"/>
            <w:tcBorders>
              <w:top w:val="nil"/>
              <w:left w:val="nil"/>
              <w:bottom w:val="single" w:sz="4" w:space="0" w:color="auto"/>
              <w:right w:val="nil"/>
            </w:tcBorders>
          </w:tcPr>
          <w:p w14:paraId="2ED47151" w14:textId="4A2834B4" w:rsidR="00600D99" w:rsidRPr="00147718" w:rsidRDefault="00600D99" w:rsidP="00600D99">
            <w:pPr>
              <w:spacing w:after="0"/>
              <w:rPr>
                <w:sz w:val="20"/>
                <w:szCs w:val="20"/>
              </w:rPr>
            </w:pPr>
            <w:r w:rsidRPr="00147718">
              <w:rPr>
                <w:sz w:val="20"/>
                <w:szCs w:val="20"/>
              </w:rPr>
              <w:t>Employees (‘000)</w:t>
            </w:r>
          </w:p>
        </w:tc>
        <w:tc>
          <w:tcPr>
            <w:tcW w:w="832" w:type="dxa"/>
            <w:tcBorders>
              <w:top w:val="nil"/>
              <w:left w:val="nil"/>
              <w:bottom w:val="single" w:sz="4" w:space="0" w:color="auto"/>
              <w:right w:val="nil"/>
            </w:tcBorders>
          </w:tcPr>
          <w:p w14:paraId="270BF716" w14:textId="3E9B9106" w:rsidR="00600D99" w:rsidRPr="00B524C7" w:rsidRDefault="00600D99" w:rsidP="00600D99">
            <w:pPr>
              <w:spacing w:before="100" w:after="100"/>
              <w:jc w:val="right"/>
              <w:rPr>
                <w:sz w:val="20"/>
                <w:szCs w:val="20"/>
              </w:rPr>
            </w:pPr>
            <w:r>
              <w:rPr>
                <w:rFonts w:eastAsia="Aptos" w:cs="Aptos"/>
                <w:color w:val="000000"/>
                <w:sz w:val="20"/>
                <w:szCs w:val="20"/>
              </w:rPr>
              <w:t>0.1</w:t>
            </w:r>
          </w:p>
        </w:tc>
        <w:tc>
          <w:tcPr>
            <w:tcW w:w="833" w:type="dxa"/>
            <w:tcBorders>
              <w:top w:val="nil"/>
              <w:left w:val="nil"/>
              <w:bottom w:val="single" w:sz="4" w:space="0" w:color="auto"/>
              <w:right w:val="nil"/>
            </w:tcBorders>
          </w:tcPr>
          <w:p w14:paraId="1112C57C" w14:textId="29521CF3" w:rsidR="00600D99" w:rsidRPr="00B524C7" w:rsidRDefault="00600D99" w:rsidP="00600D99">
            <w:pPr>
              <w:spacing w:before="100" w:after="100"/>
              <w:jc w:val="right"/>
              <w:rPr>
                <w:sz w:val="20"/>
                <w:szCs w:val="20"/>
              </w:rPr>
            </w:pPr>
            <w:r>
              <w:rPr>
                <w:rFonts w:eastAsia="Aptos" w:cs="Aptos"/>
                <w:color w:val="000000"/>
                <w:sz w:val="20"/>
                <w:szCs w:val="20"/>
              </w:rPr>
              <w:t>2.8</w:t>
            </w:r>
          </w:p>
        </w:tc>
        <w:tc>
          <w:tcPr>
            <w:tcW w:w="833" w:type="dxa"/>
            <w:tcBorders>
              <w:top w:val="nil"/>
              <w:left w:val="nil"/>
              <w:bottom w:val="single" w:sz="4" w:space="0" w:color="auto"/>
              <w:right w:val="nil"/>
            </w:tcBorders>
          </w:tcPr>
          <w:p w14:paraId="182EEC42" w14:textId="04FC185E" w:rsidR="00600D99" w:rsidRPr="00B524C7" w:rsidRDefault="00600D99" w:rsidP="00600D99">
            <w:pPr>
              <w:spacing w:before="100" w:after="100"/>
              <w:jc w:val="right"/>
              <w:rPr>
                <w:sz w:val="20"/>
                <w:szCs w:val="20"/>
              </w:rPr>
            </w:pPr>
            <w:r>
              <w:rPr>
                <w:rFonts w:eastAsia="Aptos" w:cs="Aptos"/>
                <w:color w:val="000000"/>
                <w:sz w:val="20"/>
                <w:szCs w:val="20"/>
              </w:rPr>
              <w:t>0.1</w:t>
            </w:r>
          </w:p>
        </w:tc>
        <w:tc>
          <w:tcPr>
            <w:tcW w:w="833" w:type="dxa"/>
            <w:tcBorders>
              <w:top w:val="nil"/>
              <w:left w:val="nil"/>
              <w:bottom w:val="single" w:sz="4" w:space="0" w:color="auto"/>
              <w:right w:val="nil"/>
            </w:tcBorders>
          </w:tcPr>
          <w:p w14:paraId="5B2A5B05" w14:textId="53130E37" w:rsidR="00600D99" w:rsidRPr="00B524C7" w:rsidRDefault="00600D99" w:rsidP="00600D99">
            <w:pPr>
              <w:spacing w:before="100" w:after="100"/>
              <w:jc w:val="right"/>
              <w:rPr>
                <w:sz w:val="20"/>
                <w:szCs w:val="20"/>
              </w:rPr>
            </w:pPr>
            <w:r>
              <w:rPr>
                <w:rFonts w:eastAsia="Aptos" w:cs="Aptos"/>
                <w:color w:val="000000"/>
                <w:sz w:val="20"/>
                <w:szCs w:val="20"/>
              </w:rPr>
              <w:t>2.5</w:t>
            </w:r>
          </w:p>
        </w:tc>
        <w:tc>
          <w:tcPr>
            <w:tcW w:w="833" w:type="dxa"/>
            <w:tcBorders>
              <w:top w:val="nil"/>
              <w:left w:val="nil"/>
              <w:bottom w:val="single" w:sz="4" w:space="0" w:color="auto"/>
              <w:right w:val="nil"/>
            </w:tcBorders>
          </w:tcPr>
          <w:p w14:paraId="02F2ADC1" w14:textId="7CE5122B" w:rsidR="00600D99" w:rsidRPr="00B524C7" w:rsidRDefault="00600D99" w:rsidP="00600D99">
            <w:pPr>
              <w:spacing w:before="100" w:after="100"/>
              <w:jc w:val="right"/>
              <w:rPr>
                <w:sz w:val="20"/>
                <w:szCs w:val="20"/>
              </w:rPr>
            </w:pPr>
            <w:r>
              <w:rPr>
                <w:rFonts w:eastAsia="Aptos" w:cs="Aptos"/>
                <w:color w:val="000000"/>
                <w:sz w:val="20"/>
                <w:szCs w:val="20"/>
              </w:rPr>
              <w:t>0.2</w:t>
            </w:r>
          </w:p>
        </w:tc>
        <w:tc>
          <w:tcPr>
            <w:tcW w:w="832" w:type="dxa"/>
            <w:tcBorders>
              <w:top w:val="nil"/>
              <w:left w:val="nil"/>
              <w:bottom w:val="single" w:sz="4" w:space="0" w:color="auto"/>
              <w:right w:val="nil"/>
            </w:tcBorders>
          </w:tcPr>
          <w:p w14:paraId="33007DE9" w14:textId="4E034BB5" w:rsidR="00600D99" w:rsidRPr="00B524C7" w:rsidRDefault="00600D99" w:rsidP="00600D99">
            <w:pPr>
              <w:spacing w:before="100" w:after="100"/>
              <w:jc w:val="right"/>
              <w:rPr>
                <w:sz w:val="20"/>
                <w:szCs w:val="20"/>
              </w:rPr>
            </w:pPr>
            <w:r>
              <w:rPr>
                <w:rFonts w:eastAsia="Aptos" w:cs="Aptos"/>
                <w:color w:val="000000"/>
                <w:sz w:val="20"/>
                <w:szCs w:val="20"/>
              </w:rPr>
              <w:t>0.3</w:t>
            </w:r>
          </w:p>
        </w:tc>
        <w:tc>
          <w:tcPr>
            <w:tcW w:w="833" w:type="dxa"/>
            <w:tcBorders>
              <w:top w:val="nil"/>
              <w:left w:val="nil"/>
              <w:bottom w:val="single" w:sz="4" w:space="0" w:color="auto"/>
              <w:right w:val="nil"/>
            </w:tcBorders>
          </w:tcPr>
          <w:p w14:paraId="34EB2159" w14:textId="6D558DA7" w:rsidR="00600D99" w:rsidRPr="00B524C7" w:rsidRDefault="00600D99" w:rsidP="00600D99">
            <w:pPr>
              <w:spacing w:before="100" w:after="100"/>
              <w:jc w:val="right"/>
              <w:rPr>
                <w:sz w:val="20"/>
                <w:szCs w:val="20"/>
              </w:rPr>
            </w:pPr>
            <w:r>
              <w:rPr>
                <w:rFonts w:eastAsia="Aptos" w:cs="Aptos"/>
                <w:color w:val="000000"/>
                <w:sz w:val="20"/>
                <w:szCs w:val="20"/>
              </w:rPr>
              <w:t>4.2</w:t>
            </w:r>
          </w:p>
        </w:tc>
        <w:tc>
          <w:tcPr>
            <w:tcW w:w="833" w:type="dxa"/>
            <w:tcBorders>
              <w:top w:val="nil"/>
              <w:left w:val="nil"/>
              <w:bottom w:val="single" w:sz="4" w:space="0" w:color="auto"/>
              <w:right w:val="nil"/>
            </w:tcBorders>
          </w:tcPr>
          <w:p w14:paraId="3B6B2BAC" w14:textId="68A322EE" w:rsidR="00600D99" w:rsidRPr="00B524C7" w:rsidRDefault="00600D99" w:rsidP="00600D99">
            <w:pPr>
              <w:spacing w:before="100" w:after="100"/>
              <w:jc w:val="right"/>
              <w:rPr>
                <w:sz w:val="20"/>
                <w:szCs w:val="20"/>
              </w:rPr>
            </w:pPr>
            <w:r>
              <w:rPr>
                <w:rFonts w:eastAsia="Aptos" w:cs="Aptos"/>
                <w:color w:val="000000"/>
                <w:sz w:val="20"/>
                <w:szCs w:val="20"/>
              </w:rPr>
              <w:t>1.5</w:t>
            </w:r>
          </w:p>
        </w:tc>
        <w:tc>
          <w:tcPr>
            <w:tcW w:w="833" w:type="dxa"/>
            <w:tcBorders>
              <w:top w:val="nil"/>
              <w:left w:val="nil"/>
              <w:bottom w:val="single" w:sz="4" w:space="0" w:color="auto"/>
              <w:right w:val="nil"/>
            </w:tcBorders>
          </w:tcPr>
          <w:p w14:paraId="1977453F" w14:textId="2CF6D743" w:rsidR="00600D99" w:rsidRPr="00B524C7" w:rsidRDefault="00600D99" w:rsidP="00600D99">
            <w:pPr>
              <w:spacing w:before="100" w:after="100"/>
              <w:jc w:val="right"/>
              <w:rPr>
                <w:sz w:val="20"/>
                <w:szCs w:val="20"/>
              </w:rPr>
            </w:pPr>
            <w:r>
              <w:rPr>
                <w:rFonts w:eastAsia="Aptos" w:cs="Aptos"/>
                <w:color w:val="000000"/>
                <w:sz w:val="20"/>
                <w:szCs w:val="20"/>
              </w:rPr>
              <w:t>8.7</w:t>
            </w:r>
          </w:p>
        </w:tc>
        <w:tc>
          <w:tcPr>
            <w:tcW w:w="833" w:type="dxa"/>
            <w:tcBorders>
              <w:top w:val="nil"/>
              <w:left w:val="nil"/>
              <w:bottom w:val="single" w:sz="4" w:space="0" w:color="auto"/>
              <w:right w:val="nil"/>
            </w:tcBorders>
          </w:tcPr>
          <w:p w14:paraId="0FA83A9C" w14:textId="1713A078" w:rsidR="00600D99" w:rsidRPr="00B524C7" w:rsidRDefault="00600D99" w:rsidP="00600D99">
            <w:pPr>
              <w:spacing w:before="100" w:after="100"/>
              <w:jc w:val="right"/>
              <w:rPr>
                <w:sz w:val="20"/>
                <w:szCs w:val="20"/>
              </w:rPr>
            </w:pPr>
            <w:r>
              <w:rPr>
                <w:rFonts w:eastAsia="Aptos" w:cs="Aptos"/>
                <w:color w:val="000000"/>
                <w:sz w:val="20"/>
                <w:szCs w:val="20"/>
              </w:rPr>
              <w:t>0.0</w:t>
            </w:r>
          </w:p>
        </w:tc>
        <w:tc>
          <w:tcPr>
            <w:tcW w:w="833" w:type="dxa"/>
            <w:tcBorders>
              <w:top w:val="nil"/>
              <w:left w:val="nil"/>
              <w:bottom w:val="single" w:sz="4" w:space="0" w:color="auto"/>
            </w:tcBorders>
          </w:tcPr>
          <w:p w14:paraId="43DD3967" w14:textId="154C445F" w:rsidR="00600D99" w:rsidRPr="00B524C7" w:rsidRDefault="00600D99" w:rsidP="00600D99">
            <w:pPr>
              <w:spacing w:before="100" w:after="100"/>
              <w:jc w:val="right"/>
              <w:rPr>
                <w:sz w:val="20"/>
                <w:szCs w:val="20"/>
              </w:rPr>
            </w:pPr>
            <w:r>
              <w:rPr>
                <w:rFonts w:eastAsia="Aptos" w:cs="Aptos"/>
                <w:color w:val="000000"/>
                <w:sz w:val="20"/>
                <w:szCs w:val="20"/>
              </w:rPr>
              <w:t>20.3</w:t>
            </w:r>
          </w:p>
        </w:tc>
      </w:tr>
      <w:tr w:rsidR="00600D99" w14:paraId="207BC8F8" w14:textId="77777777" w:rsidTr="00AD2D27">
        <w:trPr>
          <w:trHeight w:val="283"/>
        </w:trPr>
        <w:tc>
          <w:tcPr>
            <w:tcW w:w="3114" w:type="dxa"/>
            <w:vMerge w:val="restart"/>
            <w:tcBorders>
              <w:right w:val="nil"/>
            </w:tcBorders>
            <w:vAlign w:val="top"/>
          </w:tcPr>
          <w:p w14:paraId="3B7BA94B" w14:textId="0D59A912" w:rsidR="00600D99" w:rsidRPr="00147718" w:rsidRDefault="00600D99" w:rsidP="00600D99">
            <w:pPr>
              <w:spacing w:after="0"/>
              <w:rPr>
                <w:sz w:val="20"/>
                <w:szCs w:val="20"/>
              </w:rPr>
            </w:pPr>
            <w:r w:rsidRPr="001713BE">
              <w:rPr>
                <w:sz w:val="20"/>
                <w:szCs w:val="20"/>
              </w:rPr>
              <w:t>Retail Trade</w:t>
            </w:r>
          </w:p>
        </w:tc>
        <w:tc>
          <w:tcPr>
            <w:tcW w:w="2126" w:type="dxa"/>
            <w:tcBorders>
              <w:top w:val="single" w:sz="4" w:space="0" w:color="auto"/>
              <w:left w:val="nil"/>
              <w:bottom w:val="nil"/>
              <w:right w:val="nil"/>
            </w:tcBorders>
          </w:tcPr>
          <w:p w14:paraId="121A6576" w14:textId="57D3D085" w:rsidR="00600D99" w:rsidRPr="00147718" w:rsidRDefault="00600D99" w:rsidP="00600D99">
            <w:pPr>
              <w:spacing w:after="0"/>
              <w:rPr>
                <w:sz w:val="20"/>
                <w:szCs w:val="20"/>
              </w:rPr>
            </w:pPr>
            <w:r w:rsidRPr="00147718">
              <w:rPr>
                <w:sz w:val="20"/>
                <w:szCs w:val="20"/>
              </w:rPr>
              <w:t>Agreements</w:t>
            </w:r>
          </w:p>
        </w:tc>
        <w:tc>
          <w:tcPr>
            <w:tcW w:w="832" w:type="dxa"/>
            <w:tcBorders>
              <w:top w:val="single" w:sz="4" w:space="0" w:color="auto"/>
              <w:left w:val="nil"/>
              <w:bottom w:val="nil"/>
              <w:right w:val="nil"/>
            </w:tcBorders>
          </w:tcPr>
          <w:p w14:paraId="19B310B9" w14:textId="71176B11" w:rsidR="00600D99" w:rsidRPr="00B524C7" w:rsidRDefault="00600D99" w:rsidP="00600D99">
            <w:pPr>
              <w:spacing w:before="100" w:after="100"/>
              <w:jc w:val="right"/>
              <w:rPr>
                <w:sz w:val="20"/>
                <w:szCs w:val="20"/>
              </w:rPr>
            </w:pPr>
            <w:r>
              <w:rPr>
                <w:rFonts w:eastAsia="Aptos" w:cs="Aptos"/>
                <w:color w:val="000000"/>
                <w:sz w:val="20"/>
                <w:szCs w:val="20"/>
              </w:rPr>
              <w:t>1</w:t>
            </w:r>
          </w:p>
        </w:tc>
        <w:tc>
          <w:tcPr>
            <w:tcW w:w="833" w:type="dxa"/>
            <w:tcBorders>
              <w:top w:val="single" w:sz="4" w:space="0" w:color="auto"/>
              <w:left w:val="nil"/>
              <w:bottom w:val="nil"/>
              <w:right w:val="nil"/>
            </w:tcBorders>
          </w:tcPr>
          <w:p w14:paraId="05954D2C" w14:textId="4E2D5584" w:rsidR="00600D99" w:rsidRPr="00B524C7" w:rsidRDefault="00600D99" w:rsidP="00600D99">
            <w:pPr>
              <w:spacing w:before="100" w:after="100"/>
              <w:jc w:val="right"/>
              <w:rPr>
                <w:sz w:val="20"/>
                <w:szCs w:val="20"/>
              </w:rPr>
            </w:pPr>
            <w:r>
              <w:rPr>
                <w:rFonts w:eastAsia="Aptos" w:cs="Aptos"/>
                <w:color w:val="000000"/>
                <w:sz w:val="20"/>
                <w:szCs w:val="20"/>
              </w:rPr>
              <w:t>15</w:t>
            </w:r>
          </w:p>
        </w:tc>
        <w:tc>
          <w:tcPr>
            <w:tcW w:w="833" w:type="dxa"/>
            <w:tcBorders>
              <w:top w:val="single" w:sz="4" w:space="0" w:color="auto"/>
              <w:left w:val="nil"/>
              <w:bottom w:val="nil"/>
              <w:right w:val="nil"/>
            </w:tcBorders>
          </w:tcPr>
          <w:p w14:paraId="4BBE3ACB" w14:textId="563F72DD" w:rsidR="00600D99" w:rsidRPr="00B524C7" w:rsidRDefault="00600D99" w:rsidP="00600D99">
            <w:pPr>
              <w:spacing w:before="100" w:after="100"/>
              <w:jc w:val="right"/>
              <w:rPr>
                <w:sz w:val="20"/>
                <w:szCs w:val="20"/>
              </w:rPr>
            </w:pPr>
            <w:r>
              <w:rPr>
                <w:rFonts w:eastAsia="Aptos" w:cs="Aptos"/>
                <w:color w:val="000000"/>
                <w:sz w:val="20"/>
                <w:szCs w:val="20"/>
              </w:rPr>
              <w:t>1</w:t>
            </w:r>
          </w:p>
        </w:tc>
        <w:tc>
          <w:tcPr>
            <w:tcW w:w="833" w:type="dxa"/>
            <w:tcBorders>
              <w:top w:val="single" w:sz="4" w:space="0" w:color="auto"/>
              <w:left w:val="nil"/>
              <w:bottom w:val="nil"/>
              <w:right w:val="nil"/>
            </w:tcBorders>
          </w:tcPr>
          <w:p w14:paraId="5BE26538" w14:textId="1D1534CA" w:rsidR="00600D99" w:rsidRPr="00B524C7" w:rsidRDefault="00600D99" w:rsidP="00600D99">
            <w:pPr>
              <w:spacing w:before="100" w:after="100"/>
              <w:jc w:val="right"/>
              <w:rPr>
                <w:sz w:val="20"/>
                <w:szCs w:val="20"/>
              </w:rPr>
            </w:pPr>
            <w:r>
              <w:rPr>
                <w:rFonts w:eastAsia="Aptos" w:cs="Aptos"/>
                <w:color w:val="000000"/>
                <w:sz w:val="20"/>
                <w:szCs w:val="20"/>
              </w:rPr>
              <w:t>20</w:t>
            </w:r>
          </w:p>
        </w:tc>
        <w:tc>
          <w:tcPr>
            <w:tcW w:w="833" w:type="dxa"/>
            <w:tcBorders>
              <w:top w:val="single" w:sz="4" w:space="0" w:color="auto"/>
              <w:left w:val="nil"/>
              <w:bottom w:val="nil"/>
              <w:right w:val="nil"/>
            </w:tcBorders>
          </w:tcPr>
          <w:p w14:paraId="17520FA1" w14:textId="7AF70795" w:rsidR="00600D99" w:rsidRPr="00B524C7" w:rsidRDefault="00600D99" w:rsidP="00600D99">
            <w:pPr>
              <w:spacing w:before="100" w:after="100"/>
              <w:jc w:val="right"/>
              <w:rPr>
                <w:sz w:val="20"/>
                <w:szCs w:val="20"/>
              </w:rPr>
            </w:pPr>
            <w:r>
              <w:rPr>
                <w:rFonts w:eastAsia="Aptos" w:cs="Aptos"/>
                <w:color w:val="000000"/>
                <w:sz w:val="20"/>
                <w:szCs w:val="20"/>
              </w:rPr>
              <w:t>5</w:t>
            </w:r>
          </w:p>
        </w:tc>
        <w:tc>
          <w:tcPr>
            <w:tcW w:w="832" w:type="dxa"/>
            <w:tcBorders>
              <w:top w:val="single" w:sz="4" w:space="0" w:color="auto"/>
              <w:left w:val="nil"/>
              <w:bottom w:val="nil"/>
              <w:right w:val="nil"/>
            </w:tcBorders>
          </w:tcPr>
          <w:p w14:paraId="422E57C0" w14:textId="6F7C2FC0" w:rsidR="00600D99" w:rsidRPr="00B524C7" w:rsidRDefault="00600D99" w:rsidP="00600D99">
            <w:pPr>
              <w:spacing w:before="100" w:after="100"/>
              <w:jc w:val="right"/>
              <w:rPr>
                <w:sz w:val="20"/>
                <w:szCs w:val="20"/>
              </w:rPr>
            </w:pPr>
            <w:r>
              <w:rPr>
                <w:rFonts w:eastAsia="Aptos" w:cs="Aptos"/>
                <w:color w:val="000000"/>
                <w:sz w:val="20"/>
                <w:szCs w:val="20"/>
              </w:rPr>
              <w:t>2</w:t>
            </w:r>
          </w:p>
        </w:tc>
        <w:tc>
          <w:tcPr>
            <w:tcW w:w="833" w:type="dxa"/>
            <w:tcBorders>
              <w:top w:val="single" w:sz="4" w:space="0" w:color="auto"/>
              <w:left w:val="nil"/>
              <w:bottom w:val="nil"/>
              <w:right w:val="nil"/>
            </w:tcBorders>
          </w:tcPr>
          <w:p w14:paraId="06E92670" w14:textId="06282C65" w:rsidR="00600D99" w:rsidRPr="00B524C7" w:rsidRDefault="00600D99" w:rsidP="00600D99">
            <w:pPr>
              <w:spacing w:before="100" w:after="100"/>
              <w:jc w:val="right"/>
              <w:rPr>
                <w:sz w:val="20"/>
                <w:szCs w:val="20"/>
              </w:rPr>
            </w:pPr>
            <w:r>
              <w:rPr>
                <w:rFonts w:eastAsia="Aptos" w:cs="Aptos"/>
                <w:color w:val="000000"/>
                <w:sz w:val="20"/>
                <w:szCs w:val="20"/>
              </w:rPr>
              <w:t>27</w:t>
            </w:r>
          </w:p>
        </w:tc>
        <w:tc>
          <w:tcPr>
            <w:tcW w:w="833" w:type="dxa"/>
            <w:tcBorders>
              <w:top w:val="single" w:sz="4" w:space="0" w:color="auto"/>
              <w:left w:val="nil"/>
              <w:bottom w:val="nil"/>
              <w:right w:val="nil"/>
            </w:tcBorders>
          </w:tcPr>
          <w:p w14:paraId="39744751" w14:textId="557FF6F3" w:rsidR="00600D99" w:rsidRPr="00B524C7" w:rsidRDefault="00600D99" w:rsidP="00600D99">
            <w:pPr>
              <w:spacing w:before="100" w:after="100"/>
              <w:jc w:val="right"/>
              <w:rPr>
                <w:sz w:val="20"/>
                <w:szCs w:val="20"/>
              </w:rPr>
            </w:pPr>
            <w:r>
              <w:rPr>
                <w:rFonts w:eastAsia="Aptos" w:cs="Aptos"/>
                <w:color w:val="000000"/>
                <w:sz w:val="20"/>
                <w:szCs w:val="20"/>
              </w:rPr>
              <w:t>12</w:t>
            </w:r>
          </w:p>
        </w:tc>
        <w:tc>
          <w:tcPr>
            <w:tcW w:w="833" w:type="dxa"/>
            <w:tcBorders>
              <w:top w:val="single" w:sz="4" w:space="0" w:color="auto"/>
              <w:left w:val="nil"/>
              <w:bottom w:val="nil"/>
              <w:right w:val="nil"/>
            </w:tcBorders>
          </w:tcPr>
          <w:p w14:paraId="3CE0C3D8" w14:textId="14AD02DA" w:rsidR="00600D99" w:rsidRPr="00B524C7" w:rsidRDefault="00600D99" w:rsidP="00600D99">
            <w:pPr>
              <w:spacing w:before="100" w:after="100"/>
              <w:jc w:val="right"/>
              <w:rPr>
                <w:sz w:val="20"/>
                <w:szCs w:val="20"/>
              </w:rPr>
            </w:pPr>
            <w:r>
              <w:rPr>
                <w:rFonts w:eastAsia="Aptos" w:cs="Aptos"/>
                <w:color w:val="000000"/>
                <w:sz w:val="20"/>
                <w:szCs w:val="20"/>
              </w:rPr>
              <w:t>55</w:t>
            </w:r>
          </w:p>
        </w:tc>
        <w:tc>
          <w:tcPr>
            <w:tcW w:w="833" w:type="dxa"/>
            <w:tcBorders>
              <w:top w:val="single" w:sz="4" w:space="0" w:color="auto"/>
              <w:left w:val="nil"/>
              <w:bottom w:val="nil"/>
              <w:right w:val="nil"/>
            </w:tcBorders>
          </w:tcPr>
          <w:p w14:paraId="15C61202" w14:textId="66FFD390" w:rsidR="00600D99" w:rsidRPr="00B524C7" w:rsidRDefault="00600D99" w:rsidP="00600D99">
            <w:pPr>
              <w:spacing w:before="100" w:after="100"/>
              <w:jc w:val="right"/>
              <w:rPr>
                <w:sz w:val="20"/>
                <w:szCs w:val="20"/>
              </w:rPr>
            </w:pPr>
            <w:r>
              <w:rPr>
                <w:rFonts w:eastAsia="Aptos" w:cs="Aptos"/>
                <w:color w:val="000000"/>
                <w:sz w:val="20"/>
                <w:szCs w:val="20"/>
              </w:rPr>
              <w:t>0</w:t>
            </w:r>
          </w:p>
        </w:tc>
        <w:tc>
          <w:tcPr>
            <w:tcW w:w="833" w:type="dxa"/>
            <w:tcBorders>
              <w:top w:val="single" w:sz="4" w:space="0" w:color="auto"/>
              <w:left w:val="nil"/>
              <w:bottom w:val="nil"/>
            </w:tcBorders>
          </w:tcPr>
          <w:p w14:paraId="6AAD96B7" w14:textId="29E7BCCA" w:rsidR="00600D99" w:rsidRPr="00B524C7" w:rsidRDefault="00600D99" w:rsidP="00600D99">
            <w:pPr>
              <w:spacing w:before="100" w:after="100"/>
              <w:jc w:val="right"/>
              <w:rPr>
                <w:sz w:val="20"/>
                <w:szCs w:val="20"/>
              </w:rPr>
            </w:pPr>
            <w:r>
              <w:rPr>
                <w:rFonts w:eastAsia="Aptos" w:cs="Aptos"/>
                <w:color w:val="000000"/>
                <w:sz w:val="20"/>
                <w:szCs w:val="20"/>
              </w:rPr>
              <w:t>138</w:t>
            </w:r>
          </w:p>
        </w:tc>
      </w:tr>
      <w:tr w:rsidR="00600D99" w14:paraId="5F15263B" w14:textId="77777777" w:rsidTr="00A55FE3">
        <w:trPr>
          <w:trHeight w:val="283"/>
        </w:trPr>
        <w:tc>
          <w:tcPr>
            <w:tcW w:w="3114" w:type="dxa"/>
            <w:vMerge/>
            <w:tcBorders>
              <w:right w:val="nil"/>
            </w:tcBorders>
          </w:tcPr>
          <w:p w14:paraId="032D77F0" w14:textId="77777777" w:rsidR="00600D99" w:rsidRPr="00147718" w:rsidRDefault="00600D99" w:rsidP="00600D99">
            <w:pPr>
              <w:spacing w:after="0"/>
              <w:rPr>
                <w:sz w:val="20"/>
                <w:szCs w:val="20"/>
              </w:rPr>
            </w:pPr>
          </w:p>
        </w:tc>
        <w:tc>
          <w:tcPr>
            <w:tcW w:w="2126" w:type="dxa"/>
            <w:tcBorders>
              <w:top w:val="nil"/>
              <w:left w:val="nil"/>
              <w:bottom w:val="nil"/>
              <w:right w:val="nil"/>
            </w:tcBorders>
          </w:tcPr>
          <w:p w14:paraId="025ED2C9" w14:textId="73F36976" w:rsidR="00600D99" w:rsidRPr="00147718" w:rsidRDefault="00600D99" w:rsidP="00600D99">
            <w:pPr>
              <w:spacing w:after="0"/>
              <w:rPr>
                <w:sz w:val="20"/>
                <w:szCs w:val="20"/>
              </w:rPr>
            </w:pPr>
            <w:r w:rsidRPr="00147718">
              <w:rPr>
                <w:sz w:val="20"/>
                <w:szCs w:val="20"/>
              </w:rPr>
              <w:t>AAWI (%)</w:t>
            </w:r>
          </w:p>
        </w:tc>
        <w:tc>
          <w:tcPr>
            <w:tcW w:w="832" w:type="dxa"/>
            <w:tcBorders>
              <w:top w:val="nil"/>
              <w:left w:val="nil"/>
              <w:bottom w:val="nil"/>
              <w:right w:val="nil"/>
            </w:tcBorders>
          </w:tcPr>
          <w:p w14:paraId="0AC91D07" w14:textId="2A736DDA" w:rsidR="00600D99" w:rsidRPr="00B524C7" w:rsidRDefault="00600D99" w:rsidP="00600D99">
            <w:pPr>
              <w:spacing w:before="100" w:after="100"/>
              <w:jc w:val="right"/>
              <w:rPr>
                <w:sz w:val="20"/>
                <w:szCs w:val="20"/>
              </w:rPr>
            </w:pPr>
            <w:r>
              <w:rPr>
                <w:rFonts w:eastAsia="Aptos" w:cs="Aptos"/>
                <w:color w:val="000000"/>
                <w:sz w:val="20"/>
                <w:szCs w:val="20"/>
              </w:rPr>
              <w:t>*</w:t>
            </w:r>
          </w:p>
        </w:tc>
        <w:tc>
          <w:tcPr>
            <w:tcW w:w="833" w:type="dxa"/>
            <w:tcBorders>
              <w:top w:val="nil"/>
              <w:left w:val="nil"/>
              <w:bottom w:val="nil"/>
              <w:right w:val="nil"/>
            </w:tcBorders>
          </w:tcPr>
          <w:p w14:paraId="606B3BE6" w14:textId="3C368E7B" w:rsidR="00600D99" w:rsidRPr="00B524C7" w:rsidRDefault="00600D99" w:rsidP="00600D99">
            <w:pPr>
              <w:spacing w:before="100" w:after="100"/>
              <w:jc w:val="right"/>
              <w:rPr>
                <w:sz w:val="20"/>
                <w:szCs w:val="20"/>
              </w:rPr>
            </w:pPr>
            <w:r>
              <w:rPr>
                <w:rFonts w:eastAsia="Aptos" w:cs="Aptos"/>
                <w:color w:val="000000"/>
                <w:sz w:val="20"/>
                <w:szCs w:val="20"/>
              </w:rPr>
              <w:t>4.3</w:t>
            </w:r>
          </w:p>
        </w:tc>
        <w:tc>
          <w:tcPr>
            <w:tcW w:w="833" w:type="dxa"/>
            <w:tcBorders>
              <w:top w:val="nil"/>
              <w:left w:val="nil"/>
              <w:bottom w:val="nil"/>
              <w:right w:val="nil"/>
            </w:tcBorders>
          </w:tcPr>
          <w:p w14:paraId="0CE5DF23" w14:textId="5B266246" w:rsidR="00600D99" w:rsidRPr="00B524C7" w:rsidRDefault="00600D99" w:rsidP="00600D99">
            <w:pPr>
              <w:spacing w:before="100" w:after="100"/>
              <w:jc w:val="right"/>
              <w:rPr>
                <w:sz w:val="20"/>
                <w:szCs w:val="20"/>
              </w:rPr>
            </w:pPr>
            <w:r>
              <w:rPr>
                <w:rFonts w:eastAsia="Aptos" w:cs="Aptos"/>
                <w:color w:val="000000"/>
                <w:sz w:val="20"/>
                <w:szCs w:val="20"/>
              </w:rPr>
              <w:t>2.0</w:t>
            </w:r>
          </w:p>
        </w:tc>
        <w:tc>
          <w:tcPr>
            <w:tcW w:w="833" w:type="dxa"/>
            <w:tcBorders>
              <w:top w:val="nil"/>
              <w:left w:val="nil"/>
              <w:bottom w:val="nil"/>
              <w:right w:val="nil"/>
            </w:tcBorders>
          </w:tcPr>
          <w:p w14:paraId="69ADF749" w14:textId="5196F6EF" w:rsidR="00600D99" w:rsidRPr="00B524C7" w:rsidRDefault="00600D99" w:rsidP="00600D99">
            <w:pPr>
              <w:spacing w:before="100" w:after="100"/>
              <w:jc w:val="right"/>
              <w:rPr>
                <w:sz w:val="20"/>
                <w:szCs w:val="20"/>
              </w:rPr>
            </w:pPr>
            <w:r>
              <w:rPr>
                <w:rFonts w:eastAsia="Aptos" w:cs="Aptos"/>
                <w:color w:val="000000"/>
                <w:sz w:val="20"/>
                <w:szCs w:val="20"/>
              </w:rPr>
              <w:t>3.9</w:t>
            </w:r>
          </w:p>
        </w:tc>
        <w:tc>
          <w:tcPr>
            <w:tcW w:w="833" w:type="dxa"/>
            <w:tcBorders>
              <w:top w:val="nil"/>
              <w:left w:val="nil"/>
              <w:bottom w:val="nil"/>
              <w:right w:val="nil"/>
            </w:tcBorders>
          </w:tcPr>
          <w:p w14:paraId="51F4A6DA" w14:textId="71EAEB04" w:rsidR="00600D99" w:rsidRPr="00B524C7" w:rsidRDefault="00600D99" w:rsidP="00600D99">
            <w:pPr>
              <w:spacing w:before="100" w:after="100"/>
              <w:jc w:val="right"/>
              <w:rPr>
                <w:sz w:val="20"/>
                <w:szCs w:val="20"/>
              </w:rPr>
            </w:pPr>
            <w:r>
              <w:rPr>
                <w:rFonts w:eastAsia="Aptos" w:cs="Aptos"/>
                <w:color w:val="000000"/>
                <w:sz w:val="20"/>
                <w:szCs w:val="20"/>
              </w:rPr>
              <w:t>3.7</w:t>
            </w:r>
          </w:p>
        </w:tc>
        <w:tc>
          <w:tcPr>
            <w:tcW w:w="832" w:type="dxa"/>
            <w:tcBorders>
              <w:top w:val="nil"/>
              <w:left w:val="nil"/>
              <w:bottom w:val="nil"/>
              <w:right w:val="nil"/>
            </w:tcBorders>
          </w:tcPr>
          <w:p w14:paraId="31B1D249" w14:textId="0A40C028" w:rsidR="00600D99" w:rsidRPr="00B524C7" w:rsidRDefault="00600D99" w:rsidP="00600D99">
            <w:pPr>
              <w:spacing w:before="100" w:after="100"/>
              <w:jc w:val="right"/>
              <w:rPr>
                <w:sz w:val="20"/>
                <w:szCs w:val="20"/>
              </w:rPr>
            </w:pPr>
            <w:r>
              <w:rPr>
                <w:rFonts w:eastAsia="Aptos" w:cs="Aptos"/>
                <w:color w:val="000000"/>
                <w:sz w:val="20"/>
                <w:szCs w:val="20"/>
              </w:rPr>
              <w:t>4.0</w:t>
            </w:r>
          </w:p>
        </w:tc>
        <w:tc>
          <w:tcPr>
            <w:tcW w:w="833" w:type="dxa"/>
            <w:tcBorders>
              <w:top w:val="nil"/>
              <w:left w:val="nil"/>
              <w:bottom w:val="nil"/>
              <w:right w:val="nil"/>
            </w:tcBorders>
          </w:tcPr>
          <w:p w14:paraId="0DDD133D" w14:textId="4E3BC162" w:rsidR="00600D99" w:rsidRPr="00B524C7" w:rsidRDefault="00600D99" w:rsidP="00600D99">
            <w:pPr>
              <w:spacing w:before="100" w:after="100"/>
              <w:jc w:val="right"/>
              <w:rPr>
                <w:sz w:val="20"/>
                <w:szCs w:val="20"/>
              </w:rPr>
            </w:pPr>
            <w:r>
              <w:rPr>
                <w:rFonts w:eastAsia="Aptos" w:cs="Aptos"/>
                <w:color w:val="000000"/>
                <w:sz w:val="20"/>
                <w:szCs w:val="20"/>
              </w:rPr>
              <w:t>3.9</w:t>
            </w:r>
          </w:p>
        </w:tc>
        <w:tc>
          <w:tcPr>
            <w:tcW w:w="833" w:type="dxa"/>
            <w:tcBorders>
              <w:top w:val="nil"/>
              <w:left w:val="nil"/>
              <w:bottom w:val="nil"/>
              <w:right w:val="nil"/>
            </w:tcBorders>
          </w:tcPr>
          <w:p w14:paraId="7537C108" w14:textId="2931B719" w:rsidR="00600D99" w:rsidRPr="00B524C7" w:rsidRDefault="00600D99" w:rsidP="00600D99">
            <w:pPr>
              <w:spacing w:before="100" w:after="100"/>
              <w:jc w:val="right"/>
              <w:rPr>
                <w:sz w:val="20"/>
                <w:szCs w:val="20"/>
              </w:rPr>
            </w:pPr>
            <w:r>
              <w:rPr>
                <w:rFonts w:eastAsia="Aptos" w:cs="Aptos"/>
                <w:color w:val="000000"/>
                <w:sz w:val="20"/>
                <w:szCs w:val="20"/>
              </w:rPr>
              <w:t>3.9</w:t>
            </w:r>
          </w:p>
        </w:tc>
        <w:tc>
          <w:tcPr>
            <w:tcW w:w="833" w:type="dxa"/>
            <w:tcBorders>
              <w:top w:val="nil"/>
              <w:left w:val="nil"/>
              <w:bottom w:val="nil"/>
              <w:right w:val="nil"/>
            </w:tcBorders>
          </w:tcPr>
          <w:p w14:paraId="76F540BF" w14:textId="4C53330C" w:rsidR="00600D99" w:rsidRPr="00B524C7" w:rsidRDefault="00600D99" w:rsidP="00600D99">
            <w:pPr>
              <w:spacing w:before="100" w:after="100"/>
              <w:jc w:val="right"/>
              <w:rPr>
                <w:sz w:val="20"/>
                <w:szCs w:val="20"/>
              </w:rPr>
            </w:pPr>
            <w:r>
              <w:rPr>
                <w:rFonts w:eastAsia="Aptos" w:cs="Aptos"/>
                <w:color w:val="000000"/>
                <w:sz w:val="20"/>
                <w:szCs w:val="20"/>
              </w:rPr>
              <w:t>3.1</w:t>
            </w:r>
          </w:p>
        </w:tc>
        <w:tc>
          <w:tcPr>
            <w:tcW w:w="833" w:type="dxa"/>
            <w:tcBorders>
              <w:top w:val="nil"/>
              <w:left w:val="nil"/>
              <w:bottom w:val="nil"/>
              <w:right w:val="nil"/>
            </w:tcBorders>
          </w:tcPr>
          <w:p w14:paraId="39C1CE82" w14:textId="7F642F73" w:rsidR="00600D99" w:rsidRPr="00B524C7" w:rsidRDefault="00600D99" w:rsidP="00600D99">
            <w:pPr>
              <w:spacing w:before="100" w:after="100"/>
              <w:jc w:val="right"/>
              <w:rPr>
                <w:sz w:val="20"/>
                <w:szCs w:val="20"/>
              </w:rPr>
            </w:pPr>
            <w:r>
              <w:rPr>
                <w:rFonts w:eastAsia="Aptos" w:cs="Aptos"/>
                <w:color w:val="000000"/>
                <w:sz w:val="20"/>
                <w:szCs w:val="20"/>
              </w:rPr>
              <w:t>*</w:t>
            </w:r>
          </w:p>
        </w:tc>
        <w:tc>
          <w:tcPr>
            <w:tcW w:w="833" w:type="dxa"/>
            <w:tcBorders>
              <w:top w:val="nil"/>
              <w:left w:val="nil"/>
              <w:bottom w:val="nil"/>
            </w:tcBorders>
          </w:tcPr>
          <w:p w14:paraId="5B1C1316" w14:textId="3A4267C7" w:rsidR="00600D99" w:rsidRPr="00B524C7" w:rsidRDefault="00600D99" w:rsidP="00600D99">
            <w:pPr>
              <w:spacing w:before="100" w:after="100"/>
              <w:jc w:val="right"/>
              <w:rPr>
                <w:sz w:val="20"/>
                <w:szCs w:val="20"/>
              </w:rPr>
            </w:pPr>
            <w:r>
              <w:rPr>
                <w:rFonts w:eastAsia="Aptos" w:cs="Aptos"/>
                <w:color w:val="000000"/>
                <w:sz w:val="20"/>
                <w:szCs w:val="20"/>
              </w:rPr>
              <w:t>3.4</w:t>
            </w:r>
          </w:p>
        </w:tc>
      </w:tr>
      <w:tr w:rsidR="00600D99" w14:paraId="081EB179" w14:textId="77777777" w:rsidTr="00A55FE3">
        <w:trPr>
          <w:trHeight w:val="283"/>
        </w:trPr>
        <w:tc>
          <w:tcPr>
            <w:tcW w:w="3114" w:type="dxa"/>
            <w:vMerge/>
            <w:tcBorders>
              <w:right w:val="nil"/>
            </w:tcBorders>
          </w:tcPr>
          <w:p w14:paraId="69B3C586" w14:textId="77777777" w:rsidR="00600D99" w:rsidRPr="00147718" w:rsidRDefault="00600D99" w:rsidP="00600D99">
            <w:pPr>
              <w:spacing w:after="0"/>
              <w:rPr>
                <w:sz w:val="20"/>
                <w:szCs w:val="20"/>
              </w:rPr>
            </w:pPr>
          </w:p>
        </w:tc>
        <w:tc>
          <w:tcPr>
            <w:tcW w:w="2126" w:type="dxa"/>
            <w:tcBorders>
              <w:top w:val="nil"/>
              <w:left w:val="nil"/>
              <w:bottom w:val="nil"/>
              <w:right w:val="nil"/>
            </w:tcBorders>
          </w:tcPr>
          <w:p w14:paraId="30AD9F37" w14:textId="5C21CA54" w:rsidR="00600D99" w:rsidRPr="00147718" w:rsidRDefault="00600D99" w:rsidP="00600D99">
            <w:pPr>
              <w:spacing w:after="0"/>
              <w:rPr>
                <w:sz w:val="20"/>
                <w:szCs w:val="20"/>
              </w:rPr>
            </w:pPr>
            <w:r w:rsidRPr="00147718">
              <w:rPr>
                <w:sz w:val="20"/>
                <w:szCs w:val="20"/>
              </w:rPr>
              <w:t>Duration (years)</w:t>
            </w:r>
          </w:p>
        </w:tc>
        <w:tc>
          <w:tcPr>
            <w:tcW w:w="832" w:type="dxa"/>
            <w:tcBorders>
              <w:top w:val="nil"/>
              <w:left w:val="nil"/>
              <w:bottom w:val="nil"/>
              <w:right w:val="nil"/>
            </w:tcBorders>
          </w:tcPr>
          <w:p w14:paraId="0FC1CC49" w14:textId="294A15A5" w:rsidR="00600D99" w:rsidRPr="00B524C7" w:rsidRDefault="00600D99" w:rsidP="00600D99">
            <w:pPr>
              <w:spacing w:before="100" w:after="100"/>
              <w:jc w:val="right"/>
              <w:rPr>
                <w:sz w:val="20"/>
                <w:szCs w:val="20"/>
              </w:rPr>
            </w:pPr>
            <w:r>
              <w:rPr>
                <w:rFonts w:eastAsia="Aptos" w:cs="Aptos"/>
                <w:color w:val="000000"/>
                <w:sz w:val="20"/>
                <w:szCs w:val="20"/>
              </w:rPr>
              <w:t>4.0</w:t>
            </w:r>
          </w:p>
        </w:tc>
        <w:tc>
          <w:tcPr>
            <w:tcW w:w="833" w:type="dxa"/>
            <w:tcBorders>
              <w:top w:val="nil"/>
              <w:left w:val="nil"/>
              <w:bottom w:val="nil"/>
              <w:right w:val="nil"/>
            </w:tcBorders>
          </w:tcPr>
          <w:p w14:paraId="18C6D50E" w14:textId="1404E33F" w:rsidR="00600D99" w:rsidRPr="00B524C7" w:rsidRDefault="00600D99" w:rsidP="00600D99">
            <w:pPr>
              <w:spacing w:before="100" w:after="100"/>
              <w:jc w:val="right"/>
              <w:rPr>
                <w:sz w:val="20"/>
                <w:szCs w:val="20"/>
              </w:rPr>
            </w:pPr>
            <w:r>
              <w:rPr>
                <w:rFonts w:eastAsia="Aptos" w:cs="Aptos"/>
                <w:color w:val="000000"/>
                <w:sz w:val="20"/>
                <w:szCs w:val="20"/>
              </w:rPr>
              <w:t>3.6</w:t>
            </w:r>
          </w:p>
        </w:tc>
        <w:tc>
          <w:tcPr>
            <w:tcW w:w="833" w:type="dxa"/>
            <w:tcBorders>
              <w:top w:val="nil"/>
              <w:left w:val="nil"/>
              <w:bottom w:val="nil"/>
              <w:right w:val="nil"/>
            </w:tcBorders>
          </w:tcPr>
          <w:p w14:paraId="1EE826F8" w14:textId="6A94F709" w:rsidR="00600D99" w:rsidRPr="00B524C7" w:rsidRDefault="00600D99" w:rsidP="00600D99">
            <w:pPr>
              <w:spacing w:before="100" w:after="100"/>
              <w:jc w:val="right"/>
              <w:rPr>
                <w:sz w:val="20"/>
                <w:szCs w:val="20"/>
              </w:rPr>
            </w:pPr>
            <w:r>
              <w:rPr>
                <w:rFonts w:eastAsia="Aptos" w:cs="Aptos"/>
                <w:color w:val="000000"/>
                <w:sz w:val="20"/>
                <w:szCs w:val="20"/>
              </w:rPr>
              <w:t>3.0</w:t>
            </w:r>
          </w:p>
        </w:tc>
        <w:tc>
          <w:tcPr>
            <w:tcW w:w="833" w:type="dxa"/>
            <w:tcBorders>
              <w:top w:val="nil"/>
              <w:left w:val="nil"/>
              <w:bottom w:val="nil"/>
              <w:right w:val="nil"/>
            </w:tcBorders>
          </w:tcPr>
          <w:p w14:paraId="4B2BCA5D" w14:textId="278C0897" w:rsidR="00600D99" w:rsidRPr="00B524C7" w:rsidRDefault="00600D99" w:rsidP="00600D99">
            <w:pPr>
              <w:spacing w:before="100" w:after="100"/>
              <w:jc w:val="right"/>
              <w:rPr>
                <w:sz w:val="20"/>
                <w:szCs w:val="20"/>
              </w:rPr>
            </w:pPr>
            <w:r>
              <w:rPr>
                <w:rFonts w:eastAsia="Aptos" w:cs="Aptos"/>
                <w:color w:val="000000"/>
                <w:sz w:val="20"/>
                <w:szCs w:val="20"/>
              </w:rPr>
              <w:t>3.6</w:t>
            </w:r>
          </w:p>
        </w:tc>
        <w:tc>
          <w:tcPr>
            <w:tcW w:w="833" w:type="dxa"/>
            <w:tcBorders>
              <w:top w:val="nil"/>
              <w:left w:val="nil"/>
              <w:bottom w:val="nil"/>
              <w:right w:val="nil"/>
            </w:tcBorders>
          </w:tcPr>
          <w:p w14:paraId="69FF3C8E" w14:textId="5C46FD73" w:rsidR="00600D99" w:rsidRPr="00B524C7" w:rsidRDefault="00600D99" w:rsidP="00600D99">
            <w:pPr>
              <w:spacing w:before="100" w:after="100"/>
              <w:jc w:val="right"/>
              <w:rPr>
                <w:sz w:val="20"/>
                <w:szCs w:val="20"/>
              </w:rPr>
            </w:pPr>
            <w:r>
              <w:rPr>
                <w:rFonts w:eastAsia="Aptos" w:cs="Aptos"/>
                <w:color w:val="000000"/>
                <w:sz w:val="20"/>
                <w:szCs w:val="20"/>
              </w:rPr>
              <w:t>3.8</w:t>
            </w:r>
          </w:p>
        </w:tc>
        <w:tc>
          <w:tcPr>
            <w:tcW w:w="832" w:type="dxa"/>
            <w:tcBorders>
              <w:top w:val="nil"/>
              <w:left w:val="nil"/>
              <w:bottom w:val="nil"/>
              <w:right w:val="nil"/>
            </w:tcBorders>
          </w:tcPr>
          <w:p w14:paraId="7FC30D91" w14:textId="7118651E" w:rsidR="00600D99" w:rsidRPr="00B524C7" w:rsidRDefault="00600D99" w:rsidP="00600D99">
            <w:pPr>
              <w:spacing w:before="100" w:after="100"/>
              <w:jc w:val="right"/>
              <w:rPr>
                <w:sz w:val="20"/>
                <w:szCs w:val="20"/>
              </w:rPr>
            </w:pPr>
            <w:r>
              <w:rPr>
                <w:rFonts w:eastAsia="Aptos" w:cs="Aptos"/>
                <w:color w:val="000000"/>
                <w:sz w:val="20"/>
                <w:szCs w:val="20"/>
              </w:rPr>
              <w:t>3.0</w:t>
            </w:r>
          </w:p>
        </w:tc>
        <w:tc>
          <w:tcPr>
            <w:tcW w:w="833" w:type="dxa"/>
            <w:tcBorders>
              <w:top w:val="nil"/>
              <w:left w:val="nil"/>
              <w:bottom w:val="nil"/>
              <w:right w:val="nil"/>
            </w:tcBorders>
          </w:tcPr>
          <w:p w14:paraId="78EC68C9" w14:textId="6576AA43" w:rsidR="00600D99" w:rsidRPr="00B524C7" w:rsidRDefault="00600D99" w:rsidP="00600D99">
            <w:pPr>
              <w:spacing w:before="100" w:after="100"/>
              <w:jc w:val="right"/>
              <w:rPr>
                <w:sz w:val="20"/>
                <w:szCs w:val="20"/>
              </w:rPr>
            </w:pPr>
            <w:r>
              <w:rPr>
                <w:rFonts w:eastAsia="Aptos" w:cs="Aptos"/>
                <w:color w:val="000000"/>
                <w:sz w:val="20"/>
                <w:szCs w:val="20"/>
              </w:rPr>
              <w:t>3.0</w:t>
            </w:r>
          </w:p>
        </w:tc>
        <w:tc>
          <w:tcPr>
            <w:tcW w:w="833" w:type="dxa"/>
            <w:tcBorders>
              <w:top w:val="nil"/>
              <w:left w:val="nil"/>
              <w:bottom w:val="nil"/>
              <w:right w:val="nil"/>
            </w:tcBorders>
          </w:tcPr>
          <w:p w14:paraId="207CE3A1" w14:textId="734A065B" w:rsidR="00600D99" w:rsidRPr="00B524C7" w:rsidRDefault="00600D99" w:rsidP="00600D99">
            <w:pPr>
              <w:spacing w:before="100" w:after="100"/>
              <w:jc w:val="right"/>
              <w:rPr>
                <w:sz w:val="20"/>
                <w:szCs w:val="20"/>
              </w:rPr>
            </w:pPr>
            <w:r>
              <w:rPr>
                <w:rFonts w:eastAsia="Aptos" w:cs="Aptos"/>
                <w:color w:val="000000"/>
                <w:sz w:val="20"/>
                <w:szCs w:val="20"/>
              </w:rPr>
              <w:t>3.6</w:t>
            </w:r>
          </w:p>
        </w:tc>
        <w:tc>
          <w:tcPr>
            <w:tcW w:w="833" w:type="dxa"/>
            <w:tcBorders>
              <w:top w:val="nil"/>
              <w:left w:val="nil"/>
              <w:bottom w:val="nil"/>
              <w:right w:val="nil"/>
            </w:tcBorders>
          </w:tcPr>
          <w:p w14:paraId="72354DA9" w14:textId="2EDA22A3" w:rsidR="00600D99" w:rsidRPr="00B524C7" w:rsidRDefault="00600D99" w:rsidP="00600D99">
            <w:pPr>
              <w:spacing w:before="100" w:after="100"/>
              <w:jc w:val="right"/>
              <w:rPr>
                <w:sz w:val="20"/>
                <w:szCs w:val="20"/>
              </w:rPr>
            </w:pPr>
            <w:r>
              <w:rPr>
                <w:rFonts w:eastAsia="Aptos" w:cs="Aptos"/>
                <w:color w:val="000000"/>
                <w:sz w:val="20"/>
                <w:szCs w:val="20"/>
              </w:rPr>
              <w:t>3.5</w:t>
            </w:r>
          </w:p>
        </w:tc>
        <w:tc>
          <w:tcPr>
            <w:tcW w:w="833" w:type="dxa"/>
            <w:tcBorders>
              <w:top w:val="nil"/>
              <w:left w:val="nil"/>
              <w:bottom w:val="nil"/>
              <w:right w:val="nil"/>
            </w:tcBorders>
          </w:tcPr>
          <w:p w14:paraId="01F132C0" w14:textId="417D3D72" w:rsidR="00600D99" w:rsidRPr="00B524C7" w:rsidRDefault="00600D99" w:rsidP="00600D99">
            <w:pPr>
              <w:spacing w:before="100" w:after="100"/>
              <w:jc w:val="right"/>
              <w:rPr>
                <w:sz w:val="20"/>
                <w:szCs w:val="20"/>
              </w:rPr>
            </w:pPr>
            <w:r>
              <w:rPr>
                <w:rFonts w:eastAsia="Aptos" w:cs="Aptos"/>
                <w:color w:val="000000"/>
                <w:sz w:val="20"/>
                <w:szCs w:val="20"/>
              </w:rPr>
              <w:t>0.0</w:t>
            </w:r>
          </w:p>
        </w:tc>
        <w:tc>
          <w:tcPr>
            <w:tcW w:w="833" w:type="dxa"/>
            <w:tcBorders>
              <w:top w:val="nil"/>
              <w:left w:val="nil"/>
              <w:bottom w:val="nil"/>
            </w:tcBorders>
          </w:tcPr>
          <w:p w14:paraId="1D34A806" w14:textId="20940155" w:rsidR="00600D99" w:rsidRPr="00B524C7" w:rsidRDefault="00600D99" w:rsidP="00600D99">
            <w:pPr>
              <w:spacing w:before="100" w:after="100"/>
              <w:jc w:val="right"/>
              <w:rPr>
                <w:sz w:val="20"/>
                <w:szCs w:val="20"/>
              </w:rPr>
            </w:pPr>
            <w:r>
              <w:rPr>
                <w:rFonts w:eastAsia="Aptos" w:cs="Aptos"/>
                <w:color w:val="000000"/>
                <w:sz w:val="20"/>
                <w:szCs w:val="20"/>
              </w:rPr>
              <w:t>3.5</w:t>
            </w:r>
          </w:p>
        </w:tc>
      </w:tr>
      <w:tr w:rsidR="00600D99" w14:paraId="443BAC2D" w14:textId="77777777" w:rsidTr="00A55FE3">
        <w:trPr>
          <w:trHeight w:val="283"/>
        </w:trPr>
        <w:tc>
          <w:tcPr>
            <w:tcW w:w="3114" w:type="dxa"/>
            <w:vMerge/>
            <w:tcBorders>
              <w:right w:val="nil"/>
            </w:tcBorders>
          </w:tcPr>
          <w:p w14:paraId="1D226B6B" w14:textId="77777777" w:rsidR="00600D99" w:rsidRPr="00147718" w:rsidRDefault="00600D99" w:rsidP="00600D99">
            <w:pPr>
              <w:spacing w:after="0"/>
              <w:rPr>
                <w:sz w:val="20"/>
                <w:szCs w:val="20"/>
              </w:rPr>
            </w:pPr>
          </w:p>
        </w:tc>
        <w:tc>
          <w:tcPr>
            <w:tcW w:w="2126" w:type="dxa"/>
            <w:tcBorders>
              <w:top w:val="nil"/>
              <w:left w:val="nil"/>
              <w:bottom w:val="single" w:sz="4" w:space="0" w:color="auto"/>
              <w:right w:val="nil"/>
            </w:tcBorders>
          </w:tcPr>
          <w:p w14:paraId="4C7FB473" w14:textId="175BD91A" w:rsidR="00600D99" w:rsidRPr="00147718" w:rsidRDefault="00600D99" w:rsidP="00600D99">
            <w:pPr>
              <w:spacing w:after="0"/>
              <w:rPr>
                <w:sz w:val="20"/>
                <w:szCs w:val="20"/>
              </w:rPr>
            </w:pPr>
            <w:r w:rsidRPr="00147718">
              <w:rPr>
                <w:sz w:val="20"/>
                <w:szCs w:val="20"/>
              </w:rPr>
              <w:t>Employees (‘000)</w:t>
            </w:r>
          </w:p>
        </w:tc>
        <w:tc>
          <w:tcPr>
            <w:tcW w:w="832" w:type="dxa"/>
            <w:tcBorders>
              <w:top w:val="nil"/>
              <w:left w:val="nil"/>
              <w:bottom w:val="single" w:sz="4" w:space="0" w:color="auto"/>
              <w:right w:val="nil"/>
            </w:tcBorders>
          </w:tcPr>
          <w:p w14:paraId="5A3A6BAE" w14:textId="1A2D1F6E" w:rsidR="00600D99" w:rsidRPr="00B524C7" w:rsidRDefault="00600D99" w:rsidP="00600D99">
            <w:pPr>
              <w:spacing w:before="100" w:after="100"/>
              <w:jc w:val="right"/>
              <w:rPr>
                <w:sz w:val="20"/>
                <w:szCs w:val="20"/>
              </w:rPr>
            </w:pPr>
            <w:r>
              <w:rPr>
                <w:rFonts w:eastAsia="Aptos" w:cs="Aptos"/>
                <w:color w:val="000000"/>
                <w:sz w:val="20"/>
                <w:szCs w:val="20"/>
              </w:rPr>
              <w:t>0.0</w:t>
            </w:r>
          </w:p>
        </w:tc>
        <w:tc>
          <w:tcPr>
            <w:tcW w:w="833" w:type="dxa"/>
            <w:tcBorders>
              <w:top w:val="nil"/>
              <w:left w:val="nil"/>
              <w:bottom w:val="single" w:sz="4" w:space="0" w:color="auto"/>
              <w:right w:val="nil"/>
            </w:tcBorders>
          </w:tcPr>
          <w:p w14:paraId="0E41CC21" w14:textId="1A8EA435" w:rsidR="00600D99" w:rsidRPr="00B524C7" w:rsidRDefault="00600D99" w:rsidP="00600D99">
            <w:pPr>
              <w:spacing w:before="100" w:after="100"/>
              <w:jc w:val="right"/>
              <w:rPr>
                <w:sz w:val="20"/>
                <w:szCs w:val="20"/>
              </w:rPr>
            </w:pPr>
            <w:r>
              <w:rPr>
                <w:rFonts w:eastAsia="Aptos" w:cs="Aptos"/>
                <w:color w:val="000000"/>
                <w:sz w:val="20"/>
                <w:szCs w:val="20"/>
              </w:rPr>
              <w:t>3.6</w:t>
            </w:r>
          </w:p>
        </w:tc>
        <w:tc>
          <w:tcPr>
            <w:tcW w:w="833" w:type="dxa"/>
            <w:tcBorders>
              <w:top w:val="nil"/>
              <w:left w:val="nil"/>
              <w:bottom w:val="single" w:sz="4" w:space="0" w:color="auto"/>
              <w:right w:val="nil"/>
            </w:tcBorders>
          </w:tcPr>
          <w:p w14:paraId="0D40C045" w14:textId="6FD60BC7" w:rsidR="00600D99" w:rsidRPr="00B524C7" w:rsidRDefault="00600D99" w:rsidP="00600D99">
            <w:pPr>
              <w:spacing w:before="100" w:after="100"/>
              <w:jc w:val="right"/>
              <w:rPr>
                <w:sz w:val="20"/>
                <w:szCs w:val="20"/>
              </w:rPr>
            </w:pPr>
            <w:r>
              <w:rPr>
                <w:rFonts w:eastAsia="Aptos" w:cs="Aptos"/>
                <w:color w:val="000000"/>
                <w:sz w:val="20"/>
                <w:szCs w:val="20"/>
              </w:rPr>
              <w:t>0.0</w:t>
            </w:r>
          </w:p>
        </w:tc>
        <w:tc>
          <w:tcPr>
            <w:tcW w:w="833" w:type="dxa"/>
            <w:tcBorders>
              <w:top w:val="nil"/>
              <w:left w:val="nil"/>
              <w:bottom w:val="single" w:sz="4" w:space="0" w:color="auto"/>
              <w:right w:val="nil"/>
            </w:tcBorders>
          </w:tcPr>
          <w:p w14:paraId="081CC5FA" w14:textId="4232538F" w:rsidR="00600D99" w:rsidRPr="00B524C7" w:rsidRDefault="00600D99" w:rsidP="00600D99">
            <w:pPr>
              <w:spacing w:before="100" w:after="100"/>
              <w:jc w:val="right"/>
              <w:rPr>
                <w:sz w:val="20"/>
                <w:szCs w:val="20"/>
              </w:rPr>
            </w:pPr>
            <w:r>
              <w:rPr>
                <w:rFonts w:eastAsia="Aptos" w:cs="Aptos"/>
                <w:color w:val="000000"/>
                <w:sz w:val="20"/>
                <w:szCs w:val="20"/>
              </w:rPr>
              <w:t>4.8</w:t>
            </w:r>
          </w:p>
        </w:tc>
        <w:tc>
          <w:tcPr>
            <w:tcW w:w="833" w:type="dxa"/>
            <w:tcBorders>
              <w:top w:val="nil"/>
              <w:left w:val="nil"/>
              <w:bottom w:val="single" w:sz="4" w:space="0" w:color="auto"/>
              <w:right w:val="nil"/>
            </w:tcBorders>
          </w:tcPr>
          <w:p w14:paraId="52E3B00E" w14:textId="2A760E81" w:rsidR="00600D99" w:rsidRPr="00B524C7" w:rsidRDefault="00600D99" w:rsidP="00600D99">
            <w:pPr>
              <w:spacing w:before="100" w:after="100"/>
              <w:jc w:val="right"/>
              <w:rPr>
                <w:sz w:val="20"/>
                <w:szCs w:val="20"/>
              </w:rPr>
            </w:pPr>
            <w:r>
              <w:rPr>
                <w:rFonts w:eastAsia="Aptos" w:cs="Aptos"/>
                <w:color w:val="000000"/>
                <w:sz w:val="20"/>
                <w:szCs w:val="20"/>
              </w:rPr>
              <w:t>0.4</w:t>
            </w:r>
          </w:p>
        </w:tc>
        <w:tc>
          <w:tcPr>
            <w:tcW w:w="832" w:type="dxa"/>
            <w:tcBorders>
              <w:top w:val="nil"/>
              <w:left w:val="nil"/>
              <w:bottom w:val="single" w:sz="4" w:space="0" w:color="auto"/>
              <w:right w:val="nil"/>
            </w:tcBorders>
          </w:tcPr>
          <w:p w14:paraId="03E5F7AF" w14:textId="4FEC1EA4" w:rsidR="00600D99" w:rsidRPr="00B524C7" w:rsidRDefault="00600D99" w:rsidP="00600D99">
            <w:pPr>
              <w:spacing w:before="100" w:after="100"/>
              <w:jc w:val="right"/>
              <w:rPr>
                <w:sz w:val="20"/>
                <w:szCs w:val="20"/>
              </w:rPr>
            </w:pPr>
            <w:r>
              <w:rPr>
                <w:rFonts w:eastAsia="Aptos" w:cs="Aptos"/>
                <w:color w:val="000000"/>
                <w:sz w:val="20"/>
                <w:szCs w:val="20"/>
              </w:rPr>
              <w:t>0.1</w:t>
            </w:r>
          </w:p>
        </w:tc>
        <w:tc>
          <w:tcPr>
            <w:tcW w:w="833" w:type="dxa"/>
            <w:tcBorders>
              <w:top w:val="nil"/>
              <w:left w:val="nil"/>
              <w:bottom w:val="single" w:sz="4" w:space="0" w:color="auto"/>
              <w:right w:val="nil"/>
            </w:tcBorders>
          </w:tcPr>
          <w:p w14:paraId="285BABF3" w14:textId="146EA821" w:rsidR="00600D99" w:rsidRPr="00B524C7" w:rsidRDefault="00600D99" w:rsidP="00600D99">
            <w:pPr>
              <w:spacing w:before="100" w:after="100"/>
              <w:jc w:val="right"/>
              <w:rPr>
                <w:sz w:val="20"/>
                <w:szCs w:val="20"/>
              </w:rPr>
            </w:pPr>
            <w:r>
              <w:rPr>
                <w:rFonts w:eastAsia="Aptos" w:cs="Aptos"/>
                <w:color w:val="000000"/>
                <w:sz w:val="20"/>
                <w:szCs w:val="20"/>
              </w:rPr>
              <w:t>6.9</w:t>
            </w:r>
          </w:p>
        </w:tc>
        <w:tc>
          <w:tcPr>
            <w:tcW w:w="833" w:type="dxa"/>
            <w:tcBorders>
              <w:top w:val="nil"/>
              <w:left w:val="nil"/>
              <w:bottom w:val="single" w:sz="4" w:space="0" w:color="auto"/>
              <w:right w:val="nil"/>
            </w:tcBorders>
          </w:tcPr>
          <w:p w14:paraId="5FE045AB" w14:textId="79E2CDD0" w:rsidR="00600D99" w:rsidRPr="00B524C7" w:rsidRDefault="00600D99" w:rsidP="00600D99">
            <w:pPr>
              <w:spacing w:before="100" w:after="100"/>
              <w:jc w:val="right"/>
              <w:rPr>
                <w:sz w:val="20"/>
                <w:szCs w:val="20"/>
              </w:rPr>
            </w:pPr>
            <w:r>
              <w:rPr>
                <w:rFonts w:eastAsia="Aptos" w:cs="Aptos"/>
                <w:color w:val="000000"/>
                <w:sz w:val="20"/>
                <w:szCs w:val="20"/>
              </w:rPr>
              <w:t>3.0</w:t>
            </w:r>
          </w:p>
        </w:tc>
        <w:tc>
          <w:tcPr>
            <w:tcW w:w="833" w:type="dxa"/>
            <w:tcBorders>
              <w:top w:val="nil"/>
              <w:left w:val="nil"/>
              <w:bottom w:val="single" w:sz="4" w:space="0" w:color="auto"/>
              <w:right w:val="nil"/>
            </w:tcBorders>
          </w:tcPr>
          <w:p w14:paraId="39DD9A65" w14:textId="016F8170" w:rsidR="00600D99" w:rsidRPr="00B524C7" w:rsidRDefault="00600D99" w:rsidP="00600D99">
            <w:pPr>
              <w:spacing w:before="100" w:after="100"/>
              <w:jc w:val="right"/>
              <w:rPr>
                <w:sz w:val="20"/>
                <w:szCs w:val="20"/>
              </w:rPr>
            </w:pPr>
            <w:r>
              <w:rPr>
                <w:rFonts w:eastAsia="Aptos" w:cs="Aptos"/>
                <w:color w:val="000000"/>
                <w:sz w:val="20"/>
                <w:szCs w:val="20"/>
              </w:rPr>
              <w:t>416.9</w:t>
            </w:r>
          </w:p>
        </w:tc>
        <w:tc>
          <w:tcPr>
            <w:tcW w:w="833" w:type="dxa"/>
            <w:tcBorders>
              <w:top w:val="nil"/>
              <w:left w:val="nil"/>
              <w:bottom w:val="single" w:sz="4" w:space="0" w:color="auto"/>
              <w:right w:val="nil"/>
            </w:tcBorders>
          </w:tcPr>
          <w:p w14:paraId="0578F667" w14:textId="7CAB2330" w:rsidR="00600D99" w:rsidRPr="00B524C7" w:rsidRDefault="00600D99" w:rsidP="00600D99">
            <w:pPr>
              <w:spacing w:before="100" w:after="100"/>
              <w:jc w:val="right"/>
              <w:rPr>
                <w:sz w:val="20"/>
                <w:szCs w:val="20"/>
              </w:rPr>
            </w:pPr>
            <w:r>
              <w:rPr>
                <w:rFonts w:eastAsia="Aptos" w:cs="Aptos"/>
                <w:color w:val="000000"/>
                <w:sz w:val="20"/>
                <w:szCs w:val="20"/>
              </w:rPr>
              <w:t>0.0</w:t>
            </w:r>
          </w:p>
        </w:tc>
        <w:tc>
          <w:tcPr>
            <w:tcW w:w="833" w:type="dxa"/>
            <w:tcBorders>
              <w:top w:val="nil"/>
              <w:left w:val="nil"/>
              <w:bottom w:val="single" w:sz="4" w:space="0" w:color="auto"/>
            </w:tcBorders>
          </w:tcPr>
          <w:p w14:paraId="0C917B81" w14:textId="6903CAA8" w:rsidR="00600D99" w:rsidRPr="00B524C7" w:rsidRDefault="00600D99" w:rsidP="00600D99">
            <w:pPr>
              <w:spacing w:before="100" w:after="100"/>
              <w:jc w:val="right"/>
              <w:rPr>
                <w:sz w:val="20"/>
                <w:szCs w:val="20"/>
              </w:rPr>
            </w:pPr>
            <w:r>
              <w:rPr>
                <w:rFonts w:eastAsia="Aptos" w:cs="Aptos"/>
                <w:color w:val="000000"/>
                <w:sz w:val="20"/>
                <w:szCs w:val="20"/>
              </w:rPr>
              <w:t>435.7</w:t>
            </w:r>
          </w:p>
        </w:tc>
      </w:tr>
      <w:tr w:rsidR="00600D99" w14:paraId="325DD4A1" w14:textId="77777777" w:rsidTr="00A55FE3">
        <w:trPr>
          <w:trHeight w:val="283"/>
        </w:trPr>
        <w:tc>
          <w:tcPr>
            <w:tcW w:w="3114" w:type="dxa"/>
            <w:vMerge w:val="restart"/>
            <w:tcBorders>
              <w:right w:val="nil"/>
            </w:tcBorders>
          </w:tcPr>
          <w:p w14:paraId="7DF0082C" w14:textId="43B7D475" w:rsidR="00600D99" w:rsidRPr="00147718" w:rsidRDefault="00600D99" w:rsidP="00600D99">
            <w:pPr>
              <w:spacing w:after="0"/>
              <w:rPr>
                <w:sz w:val="20"/>
                <w:szCs w:val="20"/>
              </w:rPr>
            </w:pPr>
            <w:r w:rsidRPr="003467C2">
              <w:rPr>
                <w:sz w:val="20"/>
                <w:szCs w:val="20"/>
              </w:rPr>
              <w:t>Accommodation and Food Services</w:t>
            </w:r>
          </w:p>
        </w:tc>
        <w:tc>
          <w:tcPr>
            <w:tcW w:w="2126" w:type="dxa"/>
            <w:tcBorders>
              <w:top w:val="single" w:sz="4" w:space="0" w:color="auto"/>
              <w:left w:val="nil"/>
              <w:bottom w:val="nil"/>
              <w:right w:val="nil"/>
            </w:tcBorders>
          </w:tcPr>
          <w:p w14:paraId="7C768594" w14:textId="34F5CBF2" w:rsidR="00600D99" w:rsidRPr="00147718" w:rsidRDefault="00600D99" w:rsidP="00600D99">
            <w:pPr>
              <w:spacing w:after="0"/>
              <w:rPr>
                <w:sz w:val="20"/>
                <w:szCs w:val="20"/>
              </w:rPr>
            </w:pPr>
            <w:r w:rsidRPr="00147718">
              <w:rPr>
                <w:sz w:val="20"/>
                <w:szCs w:val="20"/>
              </w:rPr>
              <w:t>Agreements</w:t>
            </w:r>
          </w:p>
        </w:tc>
        <w:tc>
          <w:tcPr>
            <w:tcW w:w="832" w:type="dxa"/>
            <w:tcBorders>
              <w:top w:val="single" w:sz="4" w:space="0" w:color="auto"/>
              <w:left w:val="nil"/>
              <w:bottom w:val="nil"/>
              <w:right w:val="nil"/>
            </w:tcBorders>
          </w:tcPr>
          <w:p w14:paraId="69EF79DF" w14:textId="501B732F" w:rsidR="00600D99" w:rsidRPr="00B524C7" w:rsidRDefault="00600D99" w:rsidP="00600D99">
            <w:pPr>
              <w:spacing w:before="100" w:after="100"/>
              <w:jc w:val="right"/>
              <w:rPr>
                <w:sz w:val="20"/>
                <w:szCs w:val="20"/>
              </w:rPr>
            </w:pPr>
            <w:r>
              <w:rPr>
                <w:rFonts w:eastAsia="Aptos" w:cs="Aptos"/>
                <w:color w:val="000000"/>
                <w:sz w:val="20"/>
                <w:szCs w:val="20"/>
              </w:rPr>
              <w:t>5</w:t>
            </w:r>
          </w:p>
        </w:tc>
        <w:tc>
          <w:tcPr>
            <w:tcW w:w="833" w:type="dxa"/>
            <w:tcBorders>
              <w:top w:val="single" w:sz="4" w:space="0" w:color="auto"/>
              <w:left w:val="nil"/>
              <w:bottom w:val="nil"/>
              <w:right w:val="nil"/>
            </w:tcBorders>
          </w:tcPr>
          <w:p w14:paraId="23234AA3" w14:textId="6D3E4132" w:rsidR="00600D99" w:rsidRPr="00B524C7" w:rsidRDefault="00600D99" w:rsidP="00600D99">
            <w:pPr>
              <w:spacing w:before="100" w:after="100"/>
              <w:jc w:val="right"/>
              <w:rPr>
                <w:sz w:val="20"/>
                <w:szCs w:val="20"/>
              </w:rPr>
            </w:pPr>
            <w:r>
              <w:rPr>
                <w:rFonts w:eastAsia="Aptos" w:cs="Aptos"/>
                <w:color w:val="000000"/>
                <w:sz w:val="20"/>
                <w:szCs w:val="20"/>
              </w:rPr>
              <w:t>27</w:t>
            </w:r>
          </w:p>
        </w:tc>
        <w:tc>
          <w:tcPr>
            <w:tcW w:w="833" w:type="dxa"/>
            <w:tcBorders>
              <w:top w:val="single" w:sz="4" w:space="0" w:color="auto"/>
              <w:left w:val="nil"/>
              <w:bottom w:val="nil"/>
              <w:right w:val="nil"/>
            </w:tcBorders>
          </w:tcPr>
          <w:p w14:paraId="1BF314E7" w14:textId="018EC6A3" w:rsidR="00600D99" w:rsidRPr="00B524C7" w:rsidRDefault="00600D99" w:rsidP="00600D99">
            <w:pPr>
              <w:spacing w:before="100" w:after="100"/>
              <w:jc w:val="right"/>
              <w:rPr>
                <w:sz w:val="20"/>
                <w:szCs w:val="20"/>
              </w:rPr>
            </w:pPr>
            <w:r>
              <w:rPr>
                <w:rFonts w:eastAsia="Aptos" w:cs="Aptos"/>
                <w:color w:val="000000"/>
                <w:sz w:val="20"/>
                <w:szCs w:val="20"/>
              </w:rPr>
              <w:t>2</w:t>
            </w:r>
          </w:p>
        </w:tc>
        <w:tc>
          <w:tcPr>
            <w:tcW w:w="833" w:type="dxa"/>
            <w:tcBorders>
              <w:top w:val="single" w:sz="4" w:space="0" w:color="auto"/>
              <w:left w:val="nil"/>
              <w:bottom w:val="nil"/>
              <w:right w:val="nil"/>
            </w:tcBorders>
          </w:tcPr>
          <w:p w14:paraId="5775928C" w14:textId="1FBC7276" w:rsidR="00600D99" w:rsidRPr="00B524C7" w:rsidRDefault="00600D99" w:rsidP="00600D99">
            <w:pPr>
              <w:spacing w:before="100" w:after="100"/>
              <w:jc w:val="right"/>
              <w:rPr>
                <w:sz w:val="20"/>
                <w:szCs w:val="20"/>
              </w:rPr>
            </w:pPr>
            <w:r>
              <w:rPr>
                <w:rFonts w:eastAsia="Aptos" w:cs="Aptos"/>
                <w:color w:val="000000"/>
                <w:sz w:val="20"/>
                <w:szCs w:val="20"/>
              </w:rPr>
              <w:t>20</w:t>
            </w:r>
          </w:p>
        </w:tc>
        <w:tc>
          <w:tcPr>
            <w:tcW w:w="833" w:type="dxa"/>
            <w:tcBorders>
              <w:top w:val="single" w:sz="4" w:space="0" w:color="auto"/>
              <w:left w:val="nil"/>
              <w:bottom w:val="nil"/>
              <w:right w:val="nil"/>
            </w:tcBorders>
          </w:tcPr>
          <w:p w14:paraId="5483DA47" w14:textId="0E1729A8" w:rsidR="00600D99" w:rsidRPr="00B524C7" w:rsidRDefault="00600D99" w:rsidP="00600D99">
            <w:pPr>
              <w:spacing w:before="100" w:after="100"/>
              <w:jc w:val="right"/>
              <w:rPr>
                <w:sz w:val="20"/>
                <w:szCs w:val="20"/>
              </w:rPr>
            </w:pPr>
            <w:r>
              <w:rPr>
                <w:rFonts w:eastAsia="Aptos" w:cs="Aptos"/>
                <w:color w:val="000000"/>
                <w:sz w:val="20"/>
                <w:szCs w:val="20"/>
              </w:rPr>
              <w:t>1</w:t>
            </w:r>
          </w:p>
        </w:tc>
        <w:tc>
          <w:tcPr>
            <w:tcW w:w="832" w:type="dxa"/>
            <w:tcBorders>
              <w:top w:val="single" w:sz="4" w:space="0" w:color="auto"/>
              <w:left w:val="nil"/>
              <w:bottom w:val="nil"/>
              <w:right w:val="nil"/>
            </w:tcBorders>
          </w:tcPr>
          <w:p w14:paraId="6159B254" w14:textId="30606567" w:rsidR="00600D99" w:rsidRPr="00B524C7" w:rsidRDefault="00600D99" w:rsidP="00600D99">
            <w:pPr>
              <w:spacing w:before="100" w:after="100"/>
              <w:jc w:val="right"/>
              <w:rPr>
                <w:sz w:val="20"/>
                <w:szCs w:val="20"/>
              </w:rPr>
            </w:pPr>
            <w:r>
              <w:rPr>
                <w:rFonts w:eastAsia="Aptos" w:cs="Aptos"/>
                <w:color w:val="000000"/>
                <w:sz w:val="20"/>
                <w:szCs w:val="20"/>
              </w:rPr>
              <w:t>2</w:t>
            </w:r>
          </w:p>
        </w:tc>
        <w:tc>
          <w:tcPr>
            <w:tcW w:w="833" w:type="dxa"/>
            <w:tcBorders>
              <w:top w:val="single" w:sz="4" w:space="0" w:color="auto"/>
              <w:left w:val="nil"/>
              <w:bottom w:val="nil"/>
              <w:right w:val="nil"/>
            </w:tcBorders>
          </w:tcPr>
          <w:p w14:paraId="491B26DE" w14:textId="7434C104" w:rsidR="00600D99" w:rsidRPr="00B524C7" w:rsidRDefault="00600D99" w:rsidP="00600D99">
            <w:pPr>
              <w:spacing w:before="100" w:after="100"/>
              <w:jc w:val="right"/>
              <w:rPr>
                <w:sz w:val="20"/>
                <w:szCs w:val="20"/>
              </w:rPr>
            </w:pPr>
            <w:r>
              <w:rPr>
                <w:rFonts w:eastAsia="Aptos" w:cs="Aptos"/>
                <w:color w:val="000000"/>
                <w:sz w:val="20"/>
                <w:szCs w:val="20"/>
              </w:rPr>
              <w:t>10</w:t>
            </w:r>
          </w:p>
        </w:tc>
        <w:tc>
          <w:tcPr>
            <w:tcW w:w="833" w:type="dxa"/>
            <w:tcBorders>
              <w:top w:val="single" w:sz="4" w:space="0" w:color="auto"/>
              <w:left w:val="nil"/>
              <w:bottom w:val="nil"/>
              <w:right w:val="nil"/>
            </w:tcBorders>
          </w:tcPr>
          <w:p w14:paraId="31AEF122" w14:textId="0CFE8F0A" w:rsidR="00600D99" w:rsidRPr="00B524C7" w:rsidRDefault="00600D99" w:rsidP="00600D99">
            <w:pPr>
              <w:spacing w:before="100" w:after="100"/>
              <w:jc w:val="right"/>
              <w:rPr>
                <w:sz w:val="20"/>
                <w:szCs w:val="20"/>
              </w:rPr>
            </w:pPr>
            <w:r>
              <w:rPr>
                <w:rFonts w:eastAsia="Aptos" w:cs="Aptos"/>
                <w:color w:val="000000"/>
                <w:sz w:val="20"/>
                <w:szCs w:val="20"/>
              </w:rPr>
              <w:t>15</w:t>
            </w:r>
          </w:p>
        </w:tc>
        <w:tc>
          <w:tcPr>
            <w:tcW w:w="833" w:type="dxa"/>
            <w:tcBorders>
              <w:top w:val="single" w:sz="4" w:space="0" w:color="auto"/>
              <w:left w:val="nil"/>
              <w:bottom w:val="nil"/>
              <w:right w:val="nil"/>
            </w:tcBorders>
          </w:tcPr>
          <w:p w14:paraId="1F658111" w14:textId="2DC55E56" w:rsidR="00600D99" w:rsidRPr="00B524C7" w:rsidRDefault="00600D99" w:rsidP="00600D99">
            <w:pPr>
              <w:spacing w:before="100" w:after="100"/>
              <w:jc w:val="right"/>
              <w:rPr>
                <w:sz w:val="20"/>
                <w:szCs w:val="20"/>
              </w:rPr>
            </w:pPr>
            <w:r>
              <w:rPr>
                <w:rFonts w:eastAsia="Aptos" w:cs="Aptos"/>
                <w:color w:val="000000"/>
                <w:sz w:val="20"/>
                <w:szCs w:val="20"/>
              </w:rPr>
              <w:t>26</w:t>
            </w:r>
          </w:p>
        </w:tc>
        <w:tc>
          <w:tcPr>
            <w:tcW w:w="833" w:type="dxa"/>
            <w:tcBorders>
              <w:top w:val="single" w:sz="4" w:space="0" w:color="auto"/>
              <w:left w:val="nil"/>
              <w:bottom w:val="nil"/>
              <w:right w:val="nil"/>
            </w:tcBorders>
          </w:tcPr>
          <w:p w14:paraId="1415293E" w14:textId="4C71F467" w:rsidR="00600D99" w:rsidRPr="00B524C7" w:rsidRDefault="00600D99" w:rsidP="00600D99">
            <w:pPr>
              <w:spacing w:before="100" w:after="100"/>
              <w:jc w:val="right"/>
              <w:rPr>
                <w:sz w:val="20"/>
                <w:szCs w:val="20"/>
              </w:rPr>
            </w:pPr>
            <w:r>
              <w:rPr>
                <w:rFonts w:eastAsia="Aptos" w:cs="Aptos"/>
                <w:color w:val="000000"/>
                <w:sz w:val="20"/>
                <w:szCs w:val="20"/>
              </w:rPr>
              <w:t>0</w:t>
            </w:r>
          </w:p>
        </w:tc>
        <w:tc>
          <w:tcPr>
            <w:tcW w:w="833" w:type="dxa"/>
            <w:tcBorders>
              <w:top w:val="single" w:sz="4" w:space="0" w:color="auto"/>
              <w:left w:val="nil"/>
              <w:bottom w:val="nil"/>
            </w:tcBorders>
          </w:tcPr>
          <w:p w14:paraId="0ADBEE9E" w14:textId="51827263" w:rsidR="00600D99" w:rsidRPr="00B524C7" w:rsidRDefault="00600D99" w:rsidP="00600D99">
            <w:pPr>
              <w:spacing w:before="100" w:after="100"/>
              <w:jc w:val="right"/>
              <w:rPr>
                <w:sz w:val="20"/>
                <w:szCs w:val="20"/>
              </w:rPr>
            </w:pPr>
            <w:r>
              <w:rPr>
                <w:rFonts w:eastAsia="Aptos" w:cs="Aptos"/>
                <w:color w:val="000000"/>
                <w:sz w:val="20"/>
                <w:szCs w:val="20"/>
              </w:rPr>
              <w:t>108</w:t>
            </w:r>
          </w:p>
        </w:tc>
      </w:tr>
      <w:tr w:rsidR="00600D99" w14:paraId="5EFBC967" w14:textId="77777777" w:rsidTr="00A55FE3">
        <w:trPr>
          <w:trHeight w:val="283"/>
        </w:trPr>
        <w:tc>
          <w:tcPr>
            <w:tcW w:w="3114" w:type="dxa"/>
            <w:vMerge/>
            <w:tcBorders>
              <w:right w:val="nil"/>
            </w:tcBorders>
          </w:tcPr>
          <w:p w14:paraId="0F4C551C" w14:textId="77777777" w:rsidR="00600D99" w:rsidRPr="00147718" w:rsidRDefault="00600D99" w:rsidP="00600D99">
            <w:pPr>
              <w:spacing w:after="0"/>
              <w:rPr>
                <w:sz w:val="20"/>
                <w:szCs w:val="20"/>
              </w:rPr>
            </w:pPr>
          </w:p>
        </w:tc>
        <w:tc>
          <w:tcPr>
            <w:tcW w:w="2126" w:type="dxa"/>
            <w:tcBorders>
              <w:top w:val="nil"/>
              <w:left w:val="nil"/>
              <w:bottom w:val="nil"/>
              <w:right w:val="nil"/>
            </w:tcBorders>
          </w:tcPr>
          <w:p w14:paraId="7E69DFAC" w14:textId="549DD45C" w:rsidR="00600D99" w:rsidRPr="00147718" w:rsidRDefault="00600D99" w:rsidP="00600D99">
            <w:pPr>
              <w:spacing w:after="0"/>
              <w:rPr>
                <w:sz w:val="20"/>
                <w:szCs w:val="20"/>
              </w:rPr>
            </w:pPr>
            <w:r w:rsidRPr="00147718">
              <w:rPr>
                <w:sz w:val="20"/>
                <w:szCs w:val="20"/>
              </w:rPr>
              <w:t>AAWI (%)</w:t>
            </w:r>
          </w:p>
        </w:tc>
        <w:tc>
          <w:tcPr>
            <w:tcW w:w="832" w:type="dxa"/>
            <w:tcBorders>
              <w:top w:val="nil"/>
              <w:left w:val="nil"/>
              <w:bottom w:val="nil"/>
              <w:right w:val="nil"/>
            </w:tcBorders>
          </w:tcPr>
          <w:p w14:paraId="3EB6B4C8" w14:textId="481EC311" w:rsidR="00600D99" w:rsidRPr="00B524C7" w:rsidRDefault="00600D99" w:rsidP="00600D99">
            <w:pPr>
              <w:spacing w:before="100" w:after="100"/>
              <w:jc w:val="right"/>
              <w:rPr>
                <w:sz w:val="20"/>
                <w:szCs w:val="20"/>
              </w:rPr>
            </w:pPr>
            <w:r>
              <w:rPr>
                <w:rFonts w:eastAsia="Aptos" w:cs="Aptos"/>
                <w:color w:val="000000"/>
                <w:sz w:val="20"/>
                <w:szCs w:val="20"/>
              </w:rPr>
              <w:t>4.0</w:t>
            </w:r>
          </w:p>
        </w:tc>
        <w:tc>
          <w:tcPr>
            <w:tcW w:w="833" w:type="dxa"/>
            <w:tcBorders>
              <w:top w:val="nil"/>
              <w:left w:val="nil"/>
              <w:bottom w:val="nil"/>
              <w:right w:val="nil"/>
            </w:tcBorders>
          </w:tcPr>
          <w:p w14:paraId="02423AB2" w14:textId="085800FF" w:rsidR="00600D99" w:rsidRPr="00B524C7" w:rsidRDefault="00600D99" w:rsidP="00600D99">
            <w:pPr>
              <w:spacing w:before="100" w:after="100"/>
              <w:jc w:val="right"/>
              <w:rPr>
                <w:sz w:val="20"/>
                <w:szCs w:val="20"/>
              </w:rPr>
            </w:pPr>
            <w:r>
              <w:rPr>
                <w:rFonts w:eastAsia="Aptos" w:cs="Aptos"/>
                <w:color w:val="000000"/>
                <w:sz w:val="20"/>
                <w:szCs w:val="20"/>
              </w:rPr>
              <w:t>3.2</w:t>
            </w:r>
          </w:p>
        </w:tc>
        <w:tc>
          <w:tcPr>
            <w:tcW w:w="833" w:type="dxa"/>
            <w:tcBorders>
              <w:top w:val="nil"/>
              <w:left w:val="nil"/>
              <w:bottom w:val="nil"/>
              <w:right w:val="nil"/>
            </w:tcBorders>
          </w:tcPr>
          <w:p w14:paraId="41D27091" w14:textId="5D66F9B6" w:rsidR="00600D99" w:rsidRPr="00B524C7" w:rsidRDefault="00600D99" w:rsidP="00600D99">
            <w:pPr>
              <w:spacing w:before="100" w:after="100"/>
              <w:jc w:val="right"/>
              <w:rPr>
                <w:sz w:val="20"/>
                <w:szCs w:val="20"/>
              </w:rPr>
            </w:pPr>
            <w:r>
              <w:rPr>
                <w:rFonts w:eastAsia="Aptos" w:cs="Aptos"/>
                <w:color w:val="000000"/>
                <w:sz w:val="20"/>
                <w:szCs w:val="20"/>
              </w:rPr>
              <w:t>3.0</w:t>
            </w:r>
          </w:p>
        </w:tc>
        <w:tc>
          <w:tcPr>
            <w:tcW w:w="833" w:type="dxa"/>
            <w:tcBorders>
              <w:top w:val="nil"/>
              <w:left w:val="nil"/>
              <w:bottom w:val="nil"/>
              <w:right w:val="nil"/>
            </w:tcBorders>
          </w:tcPr>
          <w:p w14:paraId="41354378" w14:textId="1B7FE6B8" w:rsidR="00600D99" w:rsidRPr="00B524C7" w:rsidRDefault="00600D99" w:rsidP="00600D99">
            <w:pPr>
              <w:spacing w:before="100" w:after="100"/>
              <w:jc w:val="right"/>
              <w:rPr>
                <w:sz w:val="20"/>
                <w:szCs w:val="20"/>
              </w:rPr>
            </w:pPr>
            <w:r>
              <w:rPr>
                <w:rFonts w:eastAsia="Aptos" w:cs="Aptos"/>
                <w:color w:val="000000"/>
                <w:sz w:val="20"/>
                <w:szCs w:val="20"/>
              </w:rPr>
              <w:t>2.7</w:t>
            </w:r>
          </w:p>
        </w:tc>
        <w:tc>
          <w:tcPr>
            <w:tcW w:w="833" w:type="dxa"/>
            <w:tcBorders>
              <w:top w:val="nil"/>
              <w:left w:val="nil"/>
              <w:bottom w:val="nil"/>
              <w:right w:val="nil"/>
            </w:tcBorders>
          </w:tcPr>
          <w:p w14:paraId="336A2671" w14:textId="29A5CDC0" w:rsidR="00600D99" w:rsidRPr="00B524C7" w:rsidRDefault="00600D99" w:rsidP="00600D99">
            <w:pPr>
              <w:spacing w:before="100" w:after="100"/>
              <w:jc w:val="right"/>
              <w:rPr>
                <w:sz w:val="20"/>
                <w:szCs w:val="20"/>
              </w:rPr>
            </w:pPr>
            <w:r>
              <w:rPr>
                <w:rFonts w:eastAsia="Aptos" w:cs="Aptos"/>
                <w:color w:val="000000"/>
                <w:sz w:val="20"/>
                <w:szCs w:val="20"/>
              </w:rPr>
              <w:t>*</w:t>
            </w:r>
          </w:p>
        </w:tc>
        <w:tc>
          <w:tcPr>
            <w:tcW w:w="832" w:type="dxa"/>
            <w:tcBorders>
              <w:top w:val="nil"/>
              <w:left w:val="nil"/>
              <w:bottom w:val="nil"/>
              <w:right w:val="nil"/>
            </w:tcBorders>
          </w:tcPr>
          <w:p w14:paraId="0A517A59" w14:textId="7D1EE280" w:rsidR="00600D99" w:rsidRPr="00B524C7" w:rsidRDefault="00600D99" w:rsidP="00600D99">
            <w:pPr>
              <w:spacing w:before="100" w:after="100"/>
              <w:jc w:val="right"/>
              <w:rPr>
                <w:sz w:val="20"/>
                <w:szCs w:val="20"/>
              </w:rPr>
            </w:pPr>
            <w:r>
              <w:rPr>
                <w:rFonts w:eastAsia="Aptos" w:cs="Aptos"/>
                <w:color w:val="000000"/>
                <w:sz w:val="20"/>
                <w:szCs w:val="20"/>
              </w:rPr>
              <w:t>2.7</w:t>
            </w:r>
          </w:p>
        </w:tc>
        <w:tc>
          <w:tcPr>
            <w:tcW w:w="833" w:type="dxa"/>
            <w:tcBorders>
              <w:top w:val="nil"/>
              <w:left w:val="nil"/>
              <w:bottom w:val="nil"/>
              <w:right w:val="nil"/>
            </w:tcBorders>
          </w:tcPr>
          <w:p w14:paraId="72CF4BC5" w14:textId="26DDBE26" w:rsidR="00600D99" w:rsidRPr="00B524C7" w:rsidRDefault="00600D99" w:rsidP="00600D99">
            <w:pPr>
              <w:spacing w:before="100" w:after="100"/>
              <w:jc w:val="right"/>
              <w:rPr>
                <w:sz w:val="20"/>
                <w:szCs w:val="20"/>
              </w:rPr>
            </w:pPr>
            <w:r>
              <w:rPr>
                <w:rFonts w:eastAsia="Aptos" w:cs="Aptos"/>
                <w:color w:val="000000"/>
                <w:sz w:val="20"/>
                <w:szCs w:val="20"/>
              </w:rPr>
              <w:t>2.7</w:t>
            </w:r>
          </w:p>
        </w:tc>
        <w:tc>
          <w:tcPr>
            <w:tcW w:w="833" w:type="dxa"/>
            <w:tcBorders>
              <w:top w:val="nil"/>
              <w:left w:val="nil"/>
              <w:bottom w:val="nil"/>
              <w:right w:val="nil"/>
            </w:tcBorders>
          </w:tcPr>
          <w:p w14:paraId="159AC18D" w14:textId="1CC22A75" w:rsidR="00600D99" w:rsidRPr="00B524C7" w:rsidRDefault="00600D99" w:rsidP="00600D99">
            <w:pPr>
              <w:spacing w:before="100" w:after="100"/>
              <w:jc w:val="right"/>
              <w:rPr>
                <w:sz w:val="20"/>
                <w:szCs w:val="20"/>
              </w:rPr>
            </w:pPr>
            <w:r>
              <w:rPr>
                <w:rFonts w:eastAsia="Aptos" w:cs="Aptos"/>
                <w:color w:val="000000"/>
                <w:sz w:val="20"/>
                <w:szCs w:val="20"/>
              </w:rPr>
              <w:t>3.9</w:t>
            </w:r>
          </w:p>
        </w:tc>
        <w:tc>
          <w:tcPr>
            <w:tcW w:w="833" w:type="dxa"/>
            <w:tcBorders>
              <w:top w:val="nil"/>
              <w:left w:val="nil"/>
              <w:bottom w:val="nil"/>
              <w:right w:val="nil"/>
            </w:tcBorders>
          </w:tcPr>
          <w:p w14:paraId="6CFFF0CC" w14:textId="07C0C903" w:rsidR="00600D99" w:rsidRPr="00B524C7" w:rsidRDefault="00600D99" w:rsidP="00600D99">
            <w:pPr>
              <w:spacing w:before="100" w:after="100"/>
              <w:jc w:val="right"/>
              <w:rPr>
                <w:sz w:val="20"/>
                <w:szCs w:val="20"/>
              </w:rPr>
            </w:pPr>
            <w:r>
              <w:rPr>
                <w:rFonts w:eastAsia="Aptos" w:cs="Aptos"/>
                <w:color w:val="000000"/>
                <w:sz w:val="20"/>
                <w:szCs w:val="20"/>
              </w:rPr>
              <w:t>2.1</w:t>
            </w:r>
          </w:p>
        </w:tc>
        <w:tc>
          <w:tcPr>
            <w:tcW w:w="833" w:type="dxa"/>
            <w:tcBorders>
              <w:top w:val="nil"/>
              <w:left w:val="nil"/>
              <w:bottom w:val="nil"/>
              <w:right w:val="nil"/>
            </w:tcBorders>
          </w:tcPr>
          <w:p w14:paraId="31C5B341" w14:textId="4AB9F8F2" w:rsidR="00600D99" w:rsidRPr="00B524C7" w:rsidRDefault="00600D99" w:rsidP="00600D99">
            <w:pPr>
              <w:spacing w:before="100" w:after="100"/>
              <w:jc w:val="right"/>
              <w:rPr>
                <w:sz w:val="20"/>
                <w:szCs w:val="20"/>
              </w:rPr>
            </w:pPr>
            <w:r>
              <w:rPr>
                <w:rFonts w:eastAsia="Aptos" w:cs="Aptos"/>
                <w:color w:val="000000"/>
                <w:sz w:val="20"/>
                <w:szCs w:val="20"/>
              </w:rPr>
              <w:t>*</w:t>
            </w:r>
          </w:p>
        </w:tc>
        <w:tc>
          <w:tcPr>
            <w:tcW w:w="833" w:type="dxa"/>
            <w:tcBorders>
              <w:top w:val="nil"/>
              <w:left w:val="nil"/>
              <w:bottom w:val="nil"/>
            </w:tcBorders>
          </w:tcPr>
          <w:p w14:paraId="087A82E2" w14:textId="146B1443" w:rsidR="00600D99" w:rsidRPr="00B524C7" w:rsidRDefault="00600D99" w:rsidP="00600D99">
            <w:pPr>
              <w:spacing w:before="100" w:after="100"/>
              <w:jc w:val="right"/>
              <w:rPr>
                <w:sz w:val="20"/>
                <w:szCs w:val="20"/>
              </w:rPr>
            </w:pPr>
            <w:r>
              <w:rPr>
                <w:rFonts w:eastAsia="Aptos" w:cs="Aptos"/>
                <w:color w:val="000000"/>
                <w:sz w:val="20"/>
                <w:szCs w:val="20"/>
              </w:rPr>
              <w:t>2.8</w:t>
            </w:r>
          </w:p>
        </w:tc>
      </w:tr>
      <w:tr w:rsidR="00600D99" w14:paraId="5969B967" w14:textId="77777777" w:rsidTr="00A55FE3">
        <w:trPr>
          <w:trHeight w:val="283"/>
        </w:trPr>
        <w:tc>
          <w:tcPr>
            <w:tcW w:w="3114" w:type="dxa"/>
            <w:vMerge/>
            <w:tcBorders>
              <w:right w:val="nil"/>
            </w:tcBorders>
          </w:tcPr>
          <w:p w14:paraId="6315BE91" w14:textId="77777777" w:rsidR="00600D99" w:rsidRPr="00147718" w:rsidRDefault="00600D99" w:rsidP="00600D99">
            <w:pPr>
              <w:spacing w:after="0"/>
              <w:rPr>
                <w:sz w:val="20"/>
                <w:szCs w:val="20"/>
              </w:rPr>
            </w:pPr>
          </w:p>
        </w:tc>
        <w:tc>
          <w:tcPr>
            <w:tcW w:w="2126" w:type="dxa"/>
            <w:tcBorders>
              <w:top w:val="nil"/>
              <w:left w:val="nil"/>
              <w:bottom w:val="nil"/>
              <w:right w:val="nil"/>
            </w:tcBorders>
          </w:tcPr>
          <w:p w14:paraId="543CB710" w14:textId="45E8B845" w:rsidR="00600D99" w:rsidRPr="00147718" w:rsidRDefault="00600D99" w:rsidP="00600D99">
            <w:pPr>
              <w:spacing w:after="0"/>
              <w:rPr>
                <w:sz w:val="20"/>
                <w:szCs w:val="20"/>
              </w:rPr>
            </w:pPr>
            <w:r w:rsidRPr="00147718">
              <w:rPr>
                <w:sz w:val="20"/>
                <w:szCs w:val="20"/>
              </w:rPr>
              <w:t>Duration (years)</w:t>
            </w:r>
          </w:p>
        </w:tc>
        <w:tc>
          <w:tcPr>
            <w:tcW w:w="832" w:type="dxa"/>
            <w:tcBorders>
              <w:top w:val="nil"/>
              <w:left w:val="nil"/>
              <w:bottom w:val="nil"/>
              <w:right w:val="nil"/>
            </w:tcBorders>
          </w:tcPr>
          <w:p w14:paraId="3847BA5A" w14:textId="5F2E39B7" w:rsidR="00600D99" w:rsidRPr="00B524C7" w:rsidRDefault="00600D99" w:rsidP="00600D99">
            <w:pPr>
              <w:spacing w:before="100" w:after="100"/>
              <w:jc w:val="right"/>
              <w:rPr>
                <w:sz w:val="20"/>
                <w:szCs w:val="20"/>
              </w:rPr>
            </w:pPr>
            <w:r>
              <w:rPr>
                <w:rFonts w:eastAsia="Aptos" w:cs="Aptos"/>
                <w:color w:val="000000"/>
                <w:sz w:val="20"/>
                <w:szCs w:val="20"/>
              </w:rPr>
              <w:t>2.9</w:t>
            </w:r>
          </w:p>
        </w:tc>
        <w:tc>
          <w:tcPr>
            <w:tcW w:w="833" w:type="dxa"/>
            <w:tcBorders>
              <w:top w:val="nil"/>
              <w:left w:val="nil"/>
              <w:bottom w:val="nil"/>
              <w:right w:val="nil"/>
            </w:tcBorders>
          </w:tcPr>
          <w:p w14:paraId="32C4EADC" w14:textId="332AE46B" w:rsidR="00600D99" w:rsidRPr="00B524C7" w:rsidRDefault="00600D99" w:rsidP="00600D99">
            <w:pPr>
              <w:spacing w:before="100" w:after="100"/>
              <w:jc w:val="right"/>
              <w:rPr>
                <w:sz w:val="20"/>
                <w:szCs w:val="20"/>
              </w:rPr>
            </w:pPr>
            <w:r>
              <w:rPr>
                <w:rFonts w:eastAsia="Aptos" w:cs="Aptos"/>
                <w:color w:val="000000"/>
                <w:sz w:val="20"/>
                <w:szCs w:val="20"/>
              </w:rPr>
              <w:t>3.7</w:t>
            </w:r>
          </w:p>
        </w:tc>
        <w:tc>
          <w:tcPr>
            <w:tcW w:w="833" w:type="dxa"/>
            <w:tcBorders>
              <w:top w:val="nil"/>
              <w:left w:val="nil"/>
              <w:bottom w:val="nil"/>
              <w:right w:val="nil"/>
            </w:tcBorders>
          </w:tcPr>
          <w:p w14:paraId="4772BD6F" w14:textId="5286922F" w:rsidR="00600D99" w:rsidRPr="00B524C7" w:rsidRDefault="00600D99" w:rsidP="00600D99">
            <w:pPr>
              <w:spacing w:before="100" w:after="100"/>
              <w:jc w:val="right"/>
              <w:rPr>
                <w:sz w:val="20"/>
                <w:szCs w:val="20"/>
              </w:rPr>
            </w:pPr>
            <w:r>
              <w:rPr>
                <w:rFonts w:eastAsia="Aptos" w:cs="Aptos"/>
                <w:color w:val="000000"/>
                <w:sz w:val="20"/>
                <w:szCs w:val="20"/>
              </w:rPr>
              <w:t>3.2</w:t>
            </w:r>
          </w:p>
        </w:tc>
        <w:tc>
          <w:tcPr>
            <w:tcW w:w="833" w:type="dxa"/>
            <w:tcBorders>
              <w:top w:val="nil"/>
              <w:left w:val="nil"/>
              <w:bottom w:val="nil"/>
              <w:right w:val="nil"/>
            </w:tcBorders>
          </w:tcPr>
          <w:p w14:paraId="17DA180E" w14:textId="14C2F01F" w:rsidR="00600D99" w:rsidRPr="00B524C7" w:rsidRDefault="00600D99" w:rsidP="00600D99">
            <w:pPr>
              <w:spacing w:before="100" w:after="100"/>
              <w:jc w:val="right"/>
              <w:rPr>
                <w:sz w:val="20"/>
                <w:szCs w:val="20"/>
              </w:rPr>
            </w:pPr>
            <w:r>
              <w:rPr>
                <w:rFonts w:eastAsia="Aptos" w:cs="Aptos"/>
                <w:color w:val="000000"/>
                <w:sz w:val="20"/>
                <w:szCs w:val="20"/>
              </w:rPr>
              <w:t>3.9</w:t>
            </w:r>
          </w:p>
        </w:tc>
        <w:tc>
          <w:tcPr>
            <w:tcW w:w="833" w:type="dxa"/>
            <w:tcBorders>
              <w:top w:val="nil"/>
              <w:left w:val="nil"/>
              <w:bottom w:val="nil"/>
              <w:right w:val="nil"/>
            </w:tcBorders>
          </w:tcPr>
          <w:p w14:paraId="24D98490" w14:textId="58D30FAC" w:rsidR="00600D99" w:rsidRPr="00B524C7" w:rsidRDefault="00600D99" w:rsidP="00600D99">
            <w:pPr>
              <w:spacing w:before="100" w:after="100"/>
              <w:jc w:val="right"/>
              <w:rPr>
                <w:sz w:val="20"/>
                <w:szCs w:val="20"/>
              </w:rPr>
            </w:pPr>
            <w:r>
              <w:rPr>
                <w:rFonts w:eastAsia="Aptos" w:cs="Aptos"/>
                <w:color w:val="000000"/>
                <w:sz w:val="20"/>
                <w:szCs w:val="20"/>
              </w:rPr>
              <w:t>4.0</w:t>
            </w:r>
          </w:p>
        </w:tc>
        <w:tc>
          <w:tcPr>
            <w:tcW w:w="832" w:type="dxa"/>
            <w:tcBorders>
              <w:top w:val="nil"/>
              <w:left w:val="nil"/>
              <w:bottom w:val="nil"/>
              <w:right w:val="nil"/>
            </w:tcBorders>
          </w:tcPr>
          <w:p w14:paraId="47BF59FC" w14:textId="24E450A6" w:rsidR="00600D99" w:rsidRPr="00B524C7" w:rsidRDefault="00600D99" w:rsidP="00600D99">
            <w:pPr>
              <w:spacing w:before="100" w:after="100"/>
              <w:jc w:val="right"/>
              <w:rPr>
                <w:sz w:val="20"/>
                <w:szCs w:val="20"/>
              </w:rPr>
            </w:pPr>
            <w:r>
              <w:rPr>
                <w:rFonts w:eastAsia="Aptos" w:cs="Aptos"/>
                <w:color w:val="000000"/>
                <w:sz w:val="20"/>
                <w:szCs w:val="20"/>
              </w:rPr>
              <w:t>3.3</w:t>
            </w:r>
          </w:p>
        </w:tc>
        <w:tc>
          <w:tcPr>
            <w:tcW w:w="833" w:type="dxa"/>
            <w:tcBorders>
              <w:top w:val="nil"/>
              <w:left w:val="nil"/>
              <w:bottom w:val="nil"/>
              <w:right w:val="nil"/>
            </w:tcBorders>
          </w:tcPr>
          <w:p w14:paraId="12EBF1F0" w14:textId="23D48FD9" w:rsidR="00600D99" w:rsidRPr="00B524C7" w:rsidRDefault="00600D99" w:rsidP="00600D99">
            <w:pPr>
              <w:spacing w:before="100" w:after="100"/>
              <w:jc w:val="right"/>
              <w:rPr>
                <w:sz w:val="20"/>
                <w:szCs w:val="20"/>
              </w:rPr>
            </w:pPr>
            <w:r>
              <w:rPr>
                <w:rFonts w:eastAsia="Aptos" w:cs="Aptos"/>
                <w:color w:val="000000"/>
                <w:sz w:val="20"/>
                <w:szCs w:val="20"/>
              </w:rPr>
              <w:t>3.6</w:t>
            </w:r>
          </w:p>
        </w:tc>
        <w:tc>
          <w:tcPr>
            <w:tcW w:w="833" w:type="dxa"/>
            <w:tcBorders>
              <w:top w:val="nil"/>
              <w:left w:val="nil"/>
              <w:bottom w:val="nil"/>
              <w:right w:val="nil"/>
            </w:tcBorders>
          </w:tcPr>
          <w:p w14:paraId="00AD526B" w14:textId="5FE38A57" w:rsidR="00600D99" w:rsidRPr="00B524C7" w:rsidRDefault="00600D99" w:rsidP="00600D99">
            <w:pPr>
              <w:spacing w:before="100" w:after="100"/>
              <w:jc w:val="right"/>
              <w:rPr>
                <w:sz w:val="20"/>
                <w:szCs w:val="20"/>
              </w:rPr>
            </w:pPr>
            <w:r>
              <w:rPr>
                <w:rFonts w:eastAsia="Aptos" w:cs="Aptos"/>
                <w:color w:val="000000"/>
                <w:sz w:val="20"/>
                <w:szCs w:val="20"/>
              </w:rPr>
              <w:t>3.2</w:t>
            </w:r>
          </w:p>
        </w:tc>
        <w:tc>
          <w:tcPr>
            <w:tcW w:w="833" w:type="dxa"/>
            <w:tcBorders>
              <w:top w:val="nil"/>
              <w:left w:val="nil"/>
              <w:bottom w:val="nil"/>
              <w:right w:val="nil"/>
            </w:tcBorders>
          </w:tcPr>
          <w:p w14:paraId="143F7843" w14:textId="09EC26D0" w:rsidR="00600D99" w:rsidRPr="00B524C7" w:rsidRDefault="00600D99" w:rsidP="00600D99">
            <w:pPr>
              <w:spacing w:before="100" w:after="100"/>
              <w:jc w:val="right"/>
              <w:rPr>
                <w:sz w:val="20"/>
                <w:szCs w:val="20"/>
              </w:rPr>
            </w:pPr>
            <w:r>
              <w:rPr>
                <w:rFonts w:eastAsia="Aptos" w:cs="Aptos"/>
                <w:color w:val="000000"/>
                <w:sz w:val="20"/>
                <w:szCs w:val="20"/>
              </w:rPr>
              <w:t>3.8</w:t>
            </w:r>
          </w:p>
        </w:tc>
        <w:tc>
          <w:tcPr>
            <w:tcW w:w="833" w:type="dxa"/>
            <w:tcBorders>
              <w:top w:val="nil"/>
              <w:left w:val="nil"/>
              <w:bottom w:val="nil"/>
              <w:right w:val="nil"/>
            </w:tcBorders>
          </w:tcPr>
          <w:p w14:paraId="61F56E51" w14:textId="5B903A79" w:rsidR="00600D99" w:rsidRPr="00B524C7" w:rsidRDefault="00600D99" w:rsidP="00600D99">
            <w:pPr>
              <w:spacing w:before="100" w:after="100"/>
              <w:jc w:val="right"/>
              <w:rPr>
                <w:sz w:val="20"/>
                <w:szCs w:val="20"/>
              </w:rPr>
            </w:pPr>
            <w:r>
              <w:rPr>
                <w:rFonts w:eastAsia="Aptos" w:cs="Aptos"/>
                <w:color w:val="000000"/>
                <w:sz w:val="20"/>
                <w:szCs w:val="20"/>
              </w:rPr>
              <w:t>0.0</w:t>
            </w:r>
          </w:p>
        </w:tc>
        <w:tc>
          <w:tcPr>
            <w:tcW w:w="833" w:type="dxa"/>
            <w:tcBorders>
              <w:top w:val="nil"/>
              <w:left w:val="nil"/>
              <w:bottom w:val="nil"/>
            </w:tcBorders>
          </w:tcPr>
          <w:p w14:paraId="1F9605D0" w14:textId="6AF50F13" w:rsidR="00600D99" w:rsidRPr="00B524C7" w:rsidRDefault="00600D99" w:rsidP="00600D99">
            <w:pPr>
              <w:spacing w:before="100" w:after="100"/>
              <w:jc w:val="right"/>
              <w:rPr>
                <w:sz w:val="20"/>
                <w:szCs w:val="20"/>
              </w:rPr>
            </w:pPr>
            <w:r>
              <w:rPr>
                <w:rFonts w:eastAsia="Aptos" w:cs="Aptos"/>
                <w:color w:val="000000"/>
                <w:sz w:val="20"/>
                <w:szCs w:val="20"/>
              </w:rPr>
              <w:t>3.5</w:t>
            </w:r>
          </w:p>
        </w:tc>
      </w:tr>
      <w:tr w:rsidR="00600D99" w14:paraId="04B40A02" w14:textId="77777777" w:rsidTr="00D46BEC">
        <w:trPr>
          <w:trHeight w:val="283"/>
        </w:trPr>
        <w:tc>
          <w:tcPr>
            <w:tcW w:w="3114" w:type="dxa"/>
            <w:vMerge/>
            <w:tcBorders>
              <w:bottom w:val="single" w:sz="4" w:space="0" w:color="auto"/>
              <w:right w:val="nil"/>
            </w:tcBorders>
          </w:tcPr>
          <w:p w14:paraId="46F785BA" w14:textId="77777777" w:rsidR="00600D99" w:rsidRPr="00147718" w:rsidRDefault="00600D99" w:rsidP="00600D99">
            <w:pPr>
              <w:spacing w:after="0"/>
              <w:rPr>
                <w:sz w:val="20"/>
                <w:szCs w:val="20"/>
              </w:rPr>
            </w:pPr>
          </w:p>
        </w:tc>
        <w:tc>
          <w:tcPr>
            <w:tcW w:w="2126" w:type="dxa"/>
            <w:tcBorders>
              <w:top w:val="nil"/>
              <w:left w:val="nil"/>
              <w:bottom w:val="single" w:sz="4" w:space="0" w:color="auto"/>
              <w:right w:val="nil"/>
            </w:tcBorders>
          </w:tcPr>
          <w:p w14:paraId="20D20D55" w14:textId="0BF209A9" w:rsidR="00600D99" w:rsidRPr="00147718" w:rsidRDefault="00600D99" w:rsidP="00600D99">
            <w:pPr>
              <w:spacing w:after="0"/>
              <w:rPr>
                <w:sz w:val="20"/>
                <w:szCs w:val="20"/>
              </w:rPr>
            </w:pPr>
            <w:r w:rsidRPr="00147718">
              <w:rPr>
                <w:sz w:val="20"/>
                <w:szCs w:val="20"/>
              </w:rPr>
              <w:t>Employees (‘000)</w:t>
            </w:r>
          </w:p>
        </w:tc>
        <w:tc>
          <w:tcPr>
            <w:tcW w:w="832" w:type="dxa"/>
            <w:tcBorders>
              <w:top w:val="nil"/>
              <w:left w:val="nil"/>
              <w:bottom w:val="single" w:sz="4" w:space="0" w:color="auto"/>
              <w:right w:val="nil"/>
            </w:tcBorders>
          </w:tcPr>
          <w:p w14:paraId="35564AC6" w14:textId="0B6919D2" w:rsidR="00600D99" w:rsidRPr="00B524C7" w:rsidRDefault="00600D99" w:rsidP="00600D99">
            <w:pPr>
              <w:spacing w:before="100" w:after="100"/>
              <w:jc w:val="right"/>
              <w:rPr>
                <w:sz w:val="20"/>
                <w:szCs w:val="20"/>
              </w:rPr>
            </w:pPr>
            <w:r>
              <w:rPr>
                <w:rFonts w:eastAsia="Aptos" w:cs="Aptos"/>
                <w:color w:val="000000"/>
                <w:sz w:val="20"/>
                <w:szCs w:val="20"/>
              </w:rPr>
              <w:t>0.6</w:t>
            </w:r>
          </w:p>
        </w:tc>
        <w:tc>
          <w:tcPr>
            <w:tcW w:w="833" w:type="dxa"/>
            <w:tcBorders>
              <w:top w:val="nil"/>
              <w:left w:val="nil"/>
              <w:bottom w:val="single" w:sz="4" w:space="0" w:color="auto"/>
              <w:right w:val="nil"/>
            </w:tcBorders>
          </w:tcPr>
          <w:p w14:paraId="4A7F600D" w14:textId="0F89B60A" w:rsidR="00600D99" w:rsidRPr="00B524C7" w:rsidRDefault="00600D99" w:rsidP="00600D99">
            <w:pPr>
              <w:spacing w:before="100" w:after="100"/>
              <w:jc w:val="right"/>
              <w:rPr>
                <w:sz w:val="20"/>
                <w:szCs w:val="20"/>
              </w:rPr>
            </w:pPr>
            <w:r>
              <w:rPr>
                <w:rFonts w:eastAsia="Aptos" w:cs="Aptos"/>
                <w:color w:val="000000"/>
                <w:sz w:val="20"/>
                <w:szCs w:val="20"/>
              </w:rPr>
              <w:t>3.4</w:t>
            </w:r>
          </w:p>
        </w:tc>
        <w:tc>
          <w:tcPr>
            <w:tcW w:w="833" w:type="dxa"/>
            <w:tcBorders>
              <w:top w:val="nil"/>
              <w:left w:val="nil"/>
              <w:bottom w:val="single" w:sz="4" w:space="0" w:color="auto"/>
              <w:right w:val="nil"/>
            </w:tcBorders>
          </w:tcPr>
          <w:p w14:paraId="1394AF90" w14:textId="0FA2FCEE" w:rsidR="00600D99" w:rsidRPr="00B524C7" w:rsidRDefault="00600D99" w:rsidP="00600D99">
            <w:pPr>
              <w:spacing w:before="100" w:after="100"/>
              <w:jc w:val="right"/>
              <w:rPr>
                <w:sz w:val="20"/>
                <w:szCs w:val="20"/>
              </w:rPr>
            </w:pPr>
            <w:r>
              <w:rPr>
                <w:rFonts w:eastAsia="Aptos" w:cs="Aptos"/>
                <w:color w:val="000000"/>
                <w:sz w:val="20"/>
                <w:szCs w:val="20"/>
              </w:rPr>
              <w:t>0.3</w:t>
            </w:r>
          </w:p>
        </w:tc>
        <w:tc>
          <w:tcPr>
            <w:tcW w:w="833" w:type="dxa"/>
            <w:tcBorders>
              <w:top w:val="nil"/>
              <w:left w:val="nil"/>
              <w:bottom w:val="single" w:sz="4" w:space="0" w:color="auto"/>
              <w:right w:val="nil"/>
            </w:tcBorders>
          </w:tcPr>
          <w:p w14:paraId="4A1FDCD0" w14:textId="15828F7C" w:rsidR="00600D99" w:rsidRPr="00B524C7" w:rsidRDefault="00600D99" w:rsidP="00600D99">
            <w:pPr>
              <w:spacing w:before="100" w:after="100"/>
              <w:jc w:val="right"/>
              <w:rPr>
                <w:sz w:val="20"/>
                <w:szCs w:val="20"/>
              </w:rPr>
            </w:pPr>
            <w:r>
              <w:rPr>
                <w:rFonts w:eastAsia="Aptos" w:cs="Aptos"/>
                <w:color w:val="000000"/>
                <w:sz w:val="20"/>
                <w:szCs w:val="20"/>
              </w:rPr>
              <w:t>2.9</w:t>
            </w:r>
          </w:p>
        </w:tc>
        <w:tc>
          <w:tcPr>
            <w:tcW w:w="833" w:type="dxa"/>
            <w:tcBorders>
              <w:top w:val="nil"/>
              <w:left w:val="nil"/>
              <w:bottom w:val="single" w:sz="4" w:space="0" w:color="auto"/>
              <w:right w:val="nil"/>
            </w:tcBorders>
          </w:tcPr>
          <w:p w14:paraId="4366E590" w14:textId="340D19EB" w:rsidR="00600D99" w:rsidRPr="00B524C7" w:rsidRDefault="00600D99" w:rsidP="00600D99">
            <w:pPr>
              <w:spacing w:before="100" w:after="100"/>
              <w:jc w:val="right"/>
              <w:rPr>
                <w:sz w:val="20"/>
                <w:szCs w:val="20"/>
              </w:rPr>
            </w:pPr>
            <w:r>
              <w:rPr>
                <w:rFonts w:eastAsia="Aptos" w:cs="Aptos"/>
                <w:color w:val="000000"/>
                <w:sz w:val="20"/>
                <w:szCs w:val="20"/>
              </w:rPr>
              <w:t>0.0</w:t>
            </w:r>
          </w:p>
        </w:tc>
        <w:tc>
          <w:tcPr>
            <w:tcW w:w="832" w:type="dxa"/>
            <w:tcBorders>
              <w:top w:val="nil"/>
              <w:left w:val="nil"/>
              <w:bottom w:val="single" w:sz="4" w:space="0" w:color="auto"/>
              <w:right w:val="nil"/>
            </w:tcBorders>
          </w:tcPr>
          <w:p w14:paraId="5D81A286" w14:textId="65F6A56D" w:rsidR="00600D99" w:rsidRPr="00B524C7" w:rsidRDefault="00600D99" w:rsidP="00600D99">
            <w:pPr>
              <w:spacing w:before="100" w:after="100"/>
              <w:jc w:val="right"/>
              <w:rPr>
                <w:sz w:val="20"/>
                <w:szCs w:val="20"/>
              </w:rPr>
            </w:pPr>
            <w:r>
              <w:rPr>
                <w:rFonts w:eastAsia="Aptos" w:cs="Aptos"/>
                <w:color w:val="000000"/>
                <w:sz w:val="20"/>
                <w:szCs w:val="20"/>
              </w:rPr>
              <w:t>0.1</w:t>
            </w:r>
          </w:p>
        </w:tc>
        <w:tc>
          <w:tcPr>
            <w:tcW w:w="833" w:type="dxa"/>
            <w:tcBorders>
              <w:top w:val="nil"/>
              <w:left w:val="nil"/>
              <w:bottom w:val="single" w:sz="4" w:space="0" w:color="auto"/>
              <w:right w:val="nil"/>
            </w:tcBorders>
          </w:tcPr>
          <w:p w14:paraId="5144C705" w14:textId="2C9F3BB8" w:rsidR="00600D99" w:rsidRPr="00B524C7" w:rsidRDefault="00600D99" w:rsidP="00600D99">
            <w:pPr>
              <w:spacing w:before="100" w:after="100"/>
              <w:jc w:val="right"/>
              <w:rPr>
                <w:sz w:val="20"/>
                <w:szCs w:val="20"/>
              </w:rPr>
            </w:pPr>
            <w:r>
              <w:rPr>
                <w:rFonts w:eastAsia="Aptos" w:cs="Aptos"/>
                <w:color w:val="000000"/>
                <w:sz w:val="20"/>
                <w:szCs w:val="20"/>
              </w:rPr>
              <w:t>0.9</w:t>
            </w:r>
          </w:p>
        </w:tc>
        <w:tc>
          <w:tcPr>
            <w:tcW w:w="833" w:type="dxa"/>
            <w:tcBorders>
              <w:top w:val="nil"/>
              <w:left w:val="nil"/>
              <w:bottom w:val="single" w:sz="4" w:space="0" w:color="auto"/>
              <w:right w:val="nil"/>
            </w:tcBorders>
          </w:tcPr>
          <w:p w14:paraId="5693EA93" w14:textId="373F2284" w:rsidR="00600D99" w:rsidRPr="00B524C7" w:rsidRDefault="00600D99" w:rsidP="00600D99">
            <w:pPr>
              <w:spacing w:before="100" w:after="100"/>
              <w:jc w:val="right"/>
              <w:rPr>
                <w:sz w:val="20"/>
                <w:szCs w:val="20"/>
              </w:rPr>
            </w:pPr>
            <w:r>
              <w:rPr>
                <w:rFonts w:eastAsia="Aptos" w:cs="Aptos"/>
                <w:color w:val="000000"/>
                <w:sz w:val="20"/>
                <w:szCs w:val="20"/>
              </w:rPr>
              <w:t>9.1</w:t>
            </w:r>
          </w:p>
        </w:tc>
        <w:tc>
          <w:tcPr>
            <w:tcW w:w="833" w:type="dxa"/>
            <w:tcBorders>
              <w:top w:val="nil"/>
              <w:left w:val="nil"/>
              <w:bottom w:val="single" w:sz="4" w:space="0" w:color="auto"/>
              <w:right w:val="nil"/>
            </w:tcBorders>
          </w:tcPr>
          <w:p w14:paraId="039AE87E" w14:textId="4399A38F" w:rsidR="00600D99" w:rsidRPr="00B524C7" w:rsidRDefault="00600D99" w:rsidP="00600D99">
            <w:pPr>
              <w:spacing w:before="100" w:after="100"/>
              <w:jc w:val="right"/>
              <w:rPr>
                <w:sz w:val="20"/>
                <w:szCs w:val="20"/>
              </w:rPr>
            </w:pPr>
            <w:r>
              <w:rPr>
                <w:rFonts w:eastAsia="Aptos" w:cs="Aptos"/>
                <w:color w:val="000000"/>
                <w:sz w:val="20"/>
                <w:szCs w:val="20"/>
              </w:rPr>
              <w:t>10.4</w:t>
            </w:r>
          </w:p>
        </w:tc>
        <w:tc>
          <w:tcPr>
            <w:tcW w:w="833" w:type="dxa"/>
            <w:tcBorders>
              <w:top w:val="nil"/>
              <w:left w:val="nil"/>
              <w:bottom w:val="single" w:sz="4" w:space="0" w:color="auto"/>
              <w:right w:val="nil"/>
            </w:tcBorders>
          </w:tcPr>
          <w:p w14:paraId="68D5CA24" w14:textId="472016A3" w:rsidR="00600D99" w:rsidRPr="00B524C7" w:rsidRDefault="00600D99" w:rsidP="00600D99">
            <w:pPr>
              <w:spacing w:before="100" w:after="100"/>
              <w:jc w:val="right"/>
              <w:rPr>
                <w:sz w:val="20"/>
                <w:szCs w:val="20"/>
              </w:rPr>
            </w:pPr>
            <w:r>
              <w:rPr>
                <w:rFonts w:eastAsia="Aptos" w:cs="Aptos"/>
                <w:color w:val="000000"/>
                <w:sz w:val="20"/>
                <w:szCs w:val="20"/>
              </w:rPr>
              <w:t>0.0</w:t>
            </w:r>
          </w:p>
        </w:tc>
        <w:tc>
          <w:tcPr>
            <w:tcW w:w="833" w:type="dxa"/>
            <w:tcBorders>
              <w:top w:val="nil"/>
              <w:left w:val="nil"/>
              <w:bottom w:val="single" w:sz="4" w:space="0" w:color="auto"/>
            </w:tcBorders>
          </w:tcPr>
          <w:p w14:paraId="6CB8B2E6" w14:textId="565049B5" w:rsidR="00600D99" w:rsidRPr="00B524C7" w:rsidRDefault="00600D99" w:rsidP="00600D99">
            <w:pPr>
              <w:spacing w:before="100" w:after="100"/>
              <w:jc w:val="right"/>
              <w:rPr>
                <w:sz w:val="20"/>
                <w:szCs w:val="20"/>
              </w:rPr>
            </w:pPr>
            <w:r>
              <w:rPr>
                <w:rFonts w:eastAsia="Aptos" w:cs="Aptos"/>
                <w:color w:val="000000"/>
                <w:sz w:val="20"/>
                <w:szCs w:val="20"/>
              </w:rPr>
              <w:t>27.6</w:t>
            </w:r>
          </w:p>
        </w:tc>
      </w:tr>
    </w:tbl>
    <w:p w14:paraId="39C8C4B5" w14:textId="2829FAD0" w:rsidR="006304CA" w:rsidRPr="00702B2A" w:rsidRDefault="006304CA" w:rsidP="006304CA">
      <w:pPr>
        <w:spacing w:after="0"/>
        <w:rPr>
          <w:b/>
          <w:bCs/>
          <w:color w:val="055044" w:themeColor="text2"/>
        </w:rPr>
      </w:pPr>
      <w:r w:rsidRPr="00702B2A">
        <w:rPr>
          <w:b/>
          <w:bCs/>
          <w:color w:val="055044" w:themeColor="text2"/>
        </w:rPr>
        <w:t>Table 1</w:t>
      </w:r>
      <w:r w:rsidR="00A55FE3">
        <w:rPr>
          <w:b/>
          <w:bCs/>
          <w:color w:val="055044" w:themeColor="text2"/>
        </w:rPr>
        <w:t>7</w:t>
      </w:r>
      <w:r w:rsidRPr="00702B2A">
        <w:rPr>
          <w:b/>
          <w:bCs/>
          <w:color w:val="055044" w:themeColor="text2"/>
        </w:rPr>
        <w:t xml:space="preserve">: </w:t>
      </w:r>
      <w:r>
        <w:rPr>
          <w:b/>
          <w:bCs/>
          <w:color w:val="055044" w:themeColor="text2"/>
        </w:rPr>
        <w:t>continued</w:t>
      </w:r>
    </w:p>
    <w:tbl>
      <w:tblPr>
        <w:tblStyle w:val="EDU-Basic"/>
        <w:tblW w:w="0" w:type="auto"/>
        <w:tblLayout w:type="fixed"/>
        <w:tblLook w:val="0420" w:firstRow="1" w:lastRow="0" w:firstColumn="0" w:lastColumn="0" w:noHBand="0" w:noVBand="1"/>
      </w:tblPr>
      <w:tblGrid>
        <w:gridCol w:w="3114"/>
        <w:gridCol w:w="2126"/>
        <w:gridCol w:w="832"/>
        <w:gridCol w:w="833"/>
        <w:gridCol w:w="833"/>
        <w:gridCol w:w="833"/>
        <w:gridCol w:w="833"/>
        <w:gridCol w:w="832"/>
        <w:gridCol w:w="833"/>
        <w:gridCol w:w="833"/>
        <w:gridCol w:w="833"/>
        <w:gridCol w:w="833"/>
        <w:gridCol w:w="833"/>
      </w:tblGrid>
      <w:tr w:rsidR="006304CA" w14:paraId="58C4CBEE" w14:textId="77777777" w:rsidTr="00D46BEC">
        <w:trPr>
          <w:cnfStyle w:val="100000000000" w:firstRow="1" w:lastRow="0" w:firstColumn="0" w:lastColumn="0" w:oddVBand="0" w:evenVBand="0" w:oddHBand="0" w:evenHBand="0" w:firstRowFirstColumn="0" w:firstRowLastColumn="0" w:lastRowFirstColumn="0" w:lastRowLastColumn="0"/>
          <w:trHeight w:val="397"/>
          <w:tblHeader/>
        </w:trPr>
        <w:tc>
          <w:tcPr>
            <w:tcW w:w="3114" w:type="dxa"/>
            <w:tcBorders>
              <w:right w:val="nil"/>
            </w:tcBorders>
          </w:tcPr>
          <w:p w14:paraId="662F36E2" w14:textId="77777777" w:rsidR="006304CA" w:rsidRDefault="006304CA" w:rsidP="00D46BEC">
            <w:pPr>
              <w:spacing w:after="100"/>
            </w:pPr>
          </w:p>
        </w:tc>
        <w:tc>
          <w:tcPr>
            <w:tcW w:w="2126" w:type="dxa"/>
            <w:tcBorders>
              <w:left w:val="nil"/>
              <w:right w:val="nil"/>
            </w:tcBorders>
          </w:tcPr>
          <w:p w14:paraId="3C5961DB" w14:textId="77777777" w:rsidR="006304CA" w:rsidRDefault="006304CA" w:rsidP="00D46BEC">
            <w:pPr>
              <w:spacing w:after="0"/>
            </w:pPr>
          </w:p>
        </w:tc>
        <w:tc>
          <w:tcPr>
            <w:tcW w:w="832" w:type="dxa"/>
            <w:tcBorders>
              <w:left w:val="nil"/>
              <w:right w:val="nil"/>
            </w:tcBorders>
          </w:tcPr>
          <w:p w14:paraId="4C0BDBA9" w14:textId="77777777" w:rsidR="006304CA" w:rsidRPr="00781AF7" w:rsidRDefault="006304CA" w:rsidP="00D46BEC">
            <w:pPr>
              <w:spacing w:after="0"/>
              <w:rPr>
                <w:sz w:val="18"/>
                <w:szCs w:val="18"/>
              </w:rPr>
            </w:pPr>
            <w:r>
              <w:rPr>
                <w:sz w:val="18"/>
                <w:szCs w:val="18"/>
              </w:rPr>
              <w:t>ACT</w:t>
            </w:r>
          </w:p>
        </w:tc>
        <w:tc>
          <w:tcPr>
            <w:tcW w:w="833" w:type="dxa"/>
            <w:tcBorders>
              <w:left w:val="nil"/>
              <w:right w:val="nil"/>
            </w:tcBorders>
          </w:tcPr>
          <w:p w14:paraId="7DF6B8B5" w14:textId="77777777" w:rsidR="006304CA" w:rsidRPr="00781AF7" w:rsidRDefault="006304CA" w:rsidP="00D46BEC">
            <w:pPr>
              <w:spacing w:after="0"/>
              <w:rPr>
                <w:sz w:val="18"/>
                <w:szCs w:val="18"/>
              </w:rPr>
            </w:pPr>
            <w:r>
              <w:rPr>
                <w:sz w:val="18"/>
                <w:szCs w:val="18"/>
              </w:rPr>
              <w:t>NSW</w:t>
            </w:r>
          </w:p>
        </w:tc>
        <w:tc>
          <w:tcPr>
            <w:tcW w:w="833" w:type="dxa"/>
            <w:tcBorders>
              <w:left w:val="nil"/>
              <w:right w:val="nil"/>
            </w:tcBorders>
          </w:tcPr>
          <w:p w14:paraId="7D19018B" w14:textId="77777777" w:rsidR="006304CA" w:rsidRPr="00781AF7" w:rsidRDefault="006304CA" w:rsidP="00D46BEC">
            <w:pPr>
              <w:spacing w:after="0"/>
              <w:rPr>
                <w:sz w:val="18"/>
                <w:szCs w:val="18"/>
              </w:rPr>
            </w:pPr>
            <w:r>
              <w:rPr>
                <w:sz w:val="18"/>
                <w:szCs w:val="18"/>
              </w:rPr>
              <w:t>NT</w:t>
            </w:r>
          </w:p>
        </w:tc>
        <w:tc>
          <w:tcPr>
            <w:tcW w:w="833" w:type="dxa"/>
            <w:tcBorders>
              <w:left w:val="nil"/>
              <w:right w:val="nil"/>
            </w:tcBorders>
          </w:tcPr>
          <w:p w14:paraId="435D3332" w14:textId="77777777" w:rsidR="006304CA" w:rsidRPr="00781AF7" w:rsidRDefault="006304CA" w:rsidP="00D46BEC">
            <w:pPr>
              <w:spacing w:after="0"/>
              <w:rPr>
                <w:sz w:val="18"/>
                <w:szCs w:val="18"/>
              </w:rPr>
            </w:pPr>
            <w:r>
              <w:rPr>
                <w:sz w:val="18"/>
                <w:szCs w:val="18"/>
              </w:rPr>
              <w:t>Qld</w:t>
            </w:r>
          </w:p>
        </w:tc>
        <w:tc>
          <w:tcPr>
            <w:tcW w:w="833" w:type="dxa"/>
            <w:tcBorders>
              <w:left w:val="nil"/>
              <w:right w:val="nil"/>
            </w:tcBorders>
          </w:tcPr>
          <w:p w14:paraId="6981EF2F" w14:textId="77777777" w:rsidR="006304CA" w:rsidRPr="00781AF7" w:rsidRDefault="006304CA" w:rsidP="00D46BEC">
            <w:pPr>
              <w:spacing w:after="0"/>
              <w:rPr>
                <w:sz w:val="18"/>
                <w:szCs w:val="18"/>
              </w:rPr>
            </w:pPr>
            <w:r>
              <w:rPr>
                <w:sz w:val="18"/>
                <w:szCs w:val="18"/>
              </w:rPr>
              <w:t>SA</w:t>
            </w:r>
          </w:p>
        </w:tc>
        <w:tc>
          <w:tcPr>
            <w:tcW w:w="832" w:type="dxa"/>
            <w:tcBorders>
              <w:left w:val="nil"/>
              <w:right w:val="nil"/>
            </w:tcBorders>
          </w:tcPr>
          <w:p w14:paraId="38C1DF1A" w14:textId="77777777" w:rsidR="006304CA" w:rsidRPr="00781AF7" w:rsidRDefault="006304CA" w:rsidP="00D46BEC">
            <w:pPr>
              <w:spacing w:after="0"/>
              <w:rPr>
                <w:sz w:val="18"/>
                <w:szCs w:val="18"/>
              </w:rPr>
            </w:pPr>
            <w:r>
              <w:rPr>
                <w:sz w:val="18"/>
                <w:szCs w:val="18"/>
              </w:rPr>
              <w:t>Tas</w:t>
            </w:r>
          </w:p>
        </w:tc>
        <w:tc>
          <w:tcPr>
            <w:tcW w:w="833" w:type="dxa"/>
            <w:tcBorders>
              <w:left w:val="nil"/>
              <w:right w:val="nil"/>
            </w:tcBorders>
          </w:tcPr>
          <w:p w14:paraId="0098BA0C" w14:textId="77777777" w:rsidR="006304CA" w:rsidRPr="00781AF7" w:rsidRDefault="006304CA" w:rsidP="00D46BEC">
            <w:pPr>
              <w:spacing w:after="0"/>
              <w:rPr>
                <w:sz w:val="18"/>
                <w:szCs w:val="18"/>
              </w:rPr>
            </w:pPr>
            <w:r>
              <w:rPr>
                <w:sz w:val="18"/>
                <w:szCs w:val="18"/>
              </w:rPr>
              <w:t>Vic</w:t>
            </w:r>
          </w:p>
        </w:tc>
        <w:tc>
          <w:tcPr>
            <w:tcW w:w="833" w:type="dxa"/>
            <w:tcBorders>
              <w:left w:val="nil"/>
              <w:right w:val="nil"/>
            </w:tcBorders>
          </w:tcPr>
          <w:p w14:paraId="7E260A6A" w14:textId="77777777" w:rsidR="006304CA" w:rsidRPr="00781AF7" w:rsidRDefault="006304CA" w:rsidP="00D46BEC">
            <w:pPr>
              <w:spacing w:after="0"/>
              <w:rPr>
                <w:sz w:val="18"/>
                <w:szCs w:val="18"/>
              </w:rPr>
            </w:pPr>
            <w:r>
              <w:rPr>
                <w:sz w:val="18"/>
                <w:szCs w:val="18"/>
              </w:rPr>
              <w:t>WA</w:t>
            </w:r>
          </w:p>
        </w:tc>
        <w:tc>
          <w:tcPr>
            <w:tcW w:w="833" w:type="dxa"/>
            <w:tcBorders>
              <w:left w:val="nil"/>
              <w:right w:val="nil"/>
            </w:tcBorders>
          </w:tcPr>
          <w:p w14:paraId="146A7D39" w14:textId="77777777" w:rsidR="006304CA" w:rsidRPr="00781AF7" w:rsidRDefault="006304CA" w:rsidP="00D46BEC">
            <w:pPr>
              <w:spacing w:after="0"/>
              <w:rPr>
                <w:sz w:val="18"/>
                <w:szCs w:val="18"/>
              </w:rPr>
            </w:pPr>
            <w:r>
              <w:rPr>
                <w:sz w:val="18"/>
                <w:szCs w:val="18"/>
              </w:rPr>
              <w:t>Multi-state</w:t>
            </w:r>
          </w:p>
        </w:tc>
        <w:tc>
          <w:tcPr>
            <w:tcW w:w="833" w:type="dxa"/>
            <w:tcBorders>
              <w:left w:val="nil"/>
              <w:right w:val="nil"/>
            </w:tcBorders>
          </w:tcPr>
          <w:p w14:paraId="5452A456" w14:textId="77777777" w:rsidR="006304CA" w:rsidRPr="00781AF7" w:rsidRDefault="006304CA" w:rsidP="00D46BEC">
            <w:pPr>
              <w:spacing w:after="0"/>
              <w:rPr>
                <w:sz w:val="18"/>
                <w:szCs w:val="18"/>
              </w:rPr>
            </w:pPr>
            <w:r>
              <w:rPr>
                <w:sz w:val="18"/>
                <w:szCs w:val="18"/>
              </w:rPr>
              <w:t>Other</w:t>
            </w:r>
          </w:p>
        </w:tc>
        <w:tc>
          <w:tcPr>
            <w:tcW w:w="833" w:type="dxa"/>
            <w:tcBorders>
              <w:left w:val="nil"/>
            </w:tcBorders>
          </w:tcPr>
          <w:p w14:paraId="01774CAA" w14:textId="77777777" w:rsidR="006304CA" w:rsidRPr="00781AF7" w:rsidRDefault="006304CA" w:rsidP="00D46BEC">
            <w:pPr>
              <w:spacing w:after="0"/>
              <w:rPr>
                <w:sz w:val="18"/>
                <w:szCs w:val="18"/>
              </w:rPr>
            </w:pPr>
            <w:r>
              <w:rPr>
                <w:sz w:val="18"/>
                <w:szCs w:val="18"/>
              </w:rPr>
              <w:t>Total</w:t>
            </w:r>
          </w:p>
        </w:tc>
      </w:tr>
      <w:tr w:rsidR="00F34401" w14:paraId="5EDBC9B8" w14:textId="77777777" w:rsidTr="007B6B2F">
        <w:trPr>
          <w:trHeight w:val="283"/>
        </w:trPr>
        <w:tc>
          <w:tcPr>
            <w:tcW w:w="3114" w:type="dxa"/>
            <w:vMerge w:val="restart"/>
            <w:tcBorders>
              <w:right w:val="nil"/>
            </w:tcBorders>
          </w:tcPr>
          <w:p w14:paraId="10D04FD1" w14:textId="3DF06B64" w:rsidR="00F34401" w:rsidRPr="00147718" w:rsidRDefault="00F34401" w:rsidP="00F34401">
            <w:pPr>
              <w:spacing w:after="0"/>
              <w:rPr>
                <w:sz w:val="20"/>
                <w:szCs w:val="20"/>
              </w:rPr>
            </w:pPr>
            <w:r w:rsidRPr="0019669D">
              <w:rPr>
                <w:sz w:val="20"/>
                <w:szCs w:val="20"/>
              </w:rPr>
              <w:t>Transport, Postal and Warehousing</w:t>
            </w:r>
          </w:p>
        </w:tc>
        <w:tc>
          <w:tcPr>
            <w:tcW w:w="2126" w:type="dxa"/>
            <w:tcBorders>
              <w:left w:val="nil"/>
              <w:bottom w:val="nil"/>
              <w:right w:val="nil"/>
            </w:tcBorders>
          </w:tcPr>
          <w:p w14:paraId="2292C883" w14:textId="77777777" w:rsidR="00F34401" w:rsidRPr="00147718" w:rsidRDefault="00F34401" w:rsidP="00F34401">
            <w:pPr>
              <w:spacing w:after="0"/>
              <w:rPr>
                <w:sz w:val="20"/>
                <w:szCs w:val="20"/>
              </w:rPr>
            </w:pPr>
            <w:r w:rsidRPr="00147718">
              <w:rPr>
                <w:sz w:val="20"/>
                <w:szCs w:val="20"/>
              </w:rPr>
              <w:t>Agreements</w:t>
            </w:r>
          </w:p>
        </w:tc>
        <w:tc>
          <w:tcPr>
            <w:tcW w:w="832" w:type="dxa"/>
            <w:tcBorders>
              <w:left w:val="nil"/>
              <w:bottom w:val="nil"/>
              <w:right w:val="nil"/>
            </w:tcBorders>
          </w:tcPr>
          <w:p w14:paraId="74231D48" w14:textId="60394A88" w:rsidR="00F34401" w:rsidRPr="00B524C7" w:rsidRDefault="00F34401" w:rsidP="00F34401">
            <w:pPr>
              <w:spacing w:before="100" w:after="100"/>
              <w:jc w:val="right"/>
              <w:rPr>
                <w:sz w:val="20"/>
                <w:szCs w:val="20"/>
              </w:rPr>
            </w:pPr>
            <w:r>
              <w:rPr>
                <w:rFonts w:eastAsia="Aptos" w:cs="Aptos"/>
                <w:color w:val="000000"/>
                <w:sz w:val="20"/>
                <w:szCs w:val="20"/>
              </w:rPr>
              <w:t>5</w:t>
            </w:r>
          </w:p>
        </w:tc>
        <w:tc>
          <w:tcPr>
            <w:tcW w:w="833" w:type="dxa"/>
            <w:tcBorders>
              <w:left w:val="nil"/>
              <w:bottom w:val="nil"/>
              <w:right w:val="nil"/>
            </w:tcBorders>
          </w:tcPr>
          <w:p w14:paraId="02274F3E" w14:textId="498FDE2C" w:rsidR="00F34401" w:rsidRPr="00B524C7" w:rsidRDefault="00F34401" w:rsidP="00F34401">
            <w:pPr>
              <w:spacing w:before="100" w:after="100"/>
              <w:jc w:val="right"/>
              <w:rPr>
                <w:sz w:val="20"/>
                <w:szCs w:val="20"/>
              </w:rPr>
            </w:pPr>
            <w:r>
              <w:rPr>
                <w:rFonts w:eastAsia="Aptos" w:cs="Aptos"/>
                <w:color w:val="000000"/>
                <w:sz w:val="20"/>
                <w:szCs w:val="20"/>
              </w:rPr>
              <w:t>271</w:t>
            </w:r>
          </w:p>
        </w:tc>
        <w:tc>
          <w:tcPr>
            <w:tcW w:w="833" w:type="dxa"/>
            <w:tcBorders>
              <w:left w:val="nil"/>
              <w:bottom w:val="nil"/>
              <w:right w:val="nil"/>
            </w:tcBorders>
          </w:tcPr>
          <w:p w14:paraId="3917A935" w14:textId="33F0C903" w:rsidR="00F34401" w:rsidRPr="00B524C7" w:rsidRDefault="00F34401" w:rsidP="00F34401">
            <w:pPr>
              <w:spacing w:before="100" w:after="100"/>
              <w:jc w:val="right"/>
              <w:rPr>
                <w:sz w:val="20"/>
                <w:szCs w:val="20"/>
              </w:rPr>
            </w:pPr>
            <w:r>
              <w:rPr>
                <w:rFonts w:eastAsia="Aptos" w:cs="Aptos"/>
                <w:color w:val="000000"/>
                <w:sz w:val="20"/>
                <w:szCs w:val="20"/>
              </w:rPr>
              <w:t>24</w:t>
            </w:r>
          </w:p>
        </w:tc>
        <w:tc>
          <w:tcPr>
            <w:tcW w:w="833" w:type="dxa"/>
            <w:tcBorders>
              <w:left w:val="nil"/>
              <w:bottom w:val="nil"/>
              <w:right w:val="nil"/>
            </w:tcBorders>
          </w:tcPr>
          <w:p w14:paraId="5BC32C1F" w14:textId="459B503A" w:rsidR="00F34401" w:rsidRPr="00B524C7" w:rsidRDefault="00F34401" w:rsidP="00F34401">
            <w:pPr>
              <w:spacing w:before="100" w:after="100"/>
              <w:jc w:val="right"/>
              <w:rPr>
                <w:sz w:val="20"/>
                <w:szCs w:val="20"/>
              </w:rPr>
            </w:pPr>
            <w:r>
              <w:rPr>
                <w:rFonts w:eastAsia="Aptos" w:cs="Aptos"/>
                <w:color w:val="000000"/>
                <w:sz w:val="20"/>
                <w:szCs w:val="20"/>
              </w:rPr>
              <w:t>212</w:t>
            </w:r>
          </w:p>
        </w:tc>
        <w:tc>
          <w:tcPr>
            <w:tcW w:w="833" w:type="dxa"/>
            <w:tcBorders>
              <w:left w:val="nil"/>
              <w:bottom w:val="nil"/>
              <w:right w:val="nil"/>
            </w:tcBorders>
          </w:tcPr>
          <w:p w14:paraId="6980983F" w14:textId="51DE6842" w:rsidR="00F34401" w:rsidRPr="00B524C7" w:rsidRDefault="00F34401" w:rsidP="00F34401">
            <w:pPr>
              <w:spacing w:before="100" w:after="100"/>
              <w:jc w:val="right"/>
              <w:rPr>
                <w:sz w:val="20"/>
                <w:szCs w:val="20"/>
              </w:rPr>
            </w:pPr>
            <w:r>
              <w:rPr>
                <w:rFonts w:eastAsia="Aptos" w:cs="Aptos"/>
                <w:color w:val="000000"/>
                <w:sz w:val="20"/>
                <w:szCs w:val="20"/>
              </w:rPr>
              <w:t>81</w:t>
            </w:r>
          </w:p>
        </w:tc>
        <w:tc>
          <w:tcPr>
            <w:tcW w:w="832" w:type="dxa"/>
            <w:tcBorders>
              <w:left w:val="nil"/>
              <w:bottom w:val="nil"/>
              <w:right w:val="nil"/>
            </w:tcBorders>
          </w:tcPr>
          <w:p w14:paraId="055D93D0" w14:textId="150464EF" w:rsidR="00F34401" w:rsidRPr="00B524C7" w:rsidRDefault="00F34401" w:rsidP="00F34401">
            <w:pPr>
              <w:spacing w:before="100" w:after="100"/>
              <w:jc w:val="right"/>
              <w:rPr>
                <w:sz w:val="20"/>
                <w:szCs w:val="20"/>
              </w:rPr>
            </w:pPr>
            <w:r>
              <w:rPr>
                <w:rFonts w:eastAsia="Aptos" w:cs="Aptos"/>
                <w:color w:val="000000"/>
                <w:sz w:val="20"/>
                <w:szCs w:val="20"/>
              </w:rPr>
              <w:t>28</w:t>
            </w:r>
          </w:p>
        </w:tc>
        <w:tc>
          <w:tcPr>
            <w:tcW w:w="833" w:type="dxa"/>
            <w:tcBorders>
              <w:left w:val="nil"/>
              <w:bottom w:val="nil"/>
              <w:right w:val="nil"/>
            </w:tcBorders>
          </w:tcPr>
          <w:p w14:paraId="71FC4DC1" w14:textId="249F1C8A" w:rsidR="00F34401" w:rsidRPr="00B524C7" w:rsidRDefault="00F34401" w:rsidP="00F34401">
            <w:pPr>
              <w:spacing w:before="100" w:after="100"/>
              <w:jc w:val="right"/>
              <w:rPr>
                <w:sz w:val="20"/>
                <w:szCs w:val="20"/>
              </w:rPr>
            </w:pPr>
            <w:r>
              <w:rPr>
                <w:rFonts w:eastAsia="Aptos" w:cs="Aptos"/>
                <w:color w:val="000000"/>
                <w:sz w:val="20"/>
                <w:szCs w:val="20"/>
              </w:rPr>
              <w:t>214</w:t>
            </w:r>
          </w:p>
        </w:tc>
        <w:tc>
          <w:tcPr>
            <w:tcW w:w="833" w:type="dxa"/>
            <w:tcBorders>
              <w:left w:val="nil"/>
              <w:bottom w:val="nil"/>
              <w:right w:val="nil"/>
            </w:tcBorders>
          </w:tcPr>
          <w:p w14:paraId="773FD1FB" w14:textId="29C7C8DF" w:rsidR="00F34401" w:rsidRPr="00B524C7" w:rsidRDefault="00F34401" w:rsidP="00F34401">
            <w:pPr>
              <w:spacing w:before="100" w:after="100"/>
              <w:jc w:val="right"/>
              <w:rPr>
                <w:sz w:val="20"/>
                <w:szCs w:val="20"/>
              </w:rPr>
            </w:pPr>
            <w:r>
              <w:rPr>
                <w:rFonts w:eastAsia="Aptos" w:cs="Aptos"/>
                <w:color w:val="000000"/>
                <w:sz w:val="20"/>
                <w:szCs w:val="20"/>
              </w:rPr>
              <w:t>155</w:t>
            </w:r>
          </w:p>
        </w:tc>
        <w:tc>
          <w:tcPr>
            <w:tcW w:w="833" w:type="dxa"/>
            <w:tcBorders>
              <w:left w:val="nil"/>
              <w:bottom w:val="nil"/>
              <w:right w:val="nil"/>
            </w:tcBorders>
          </w:tcPr>
          <w:p w14:paraId="66678789" w14:textId="5C18EEE6" w:rsidR="00F34401" w:rsidRPr="00B524C7" w:rsidRDefault="00F34401" w:rsidP="00F34401">
            <w:pPr>
              <w:spacing w:before="100" w:after="100"/>
              <w:jc w:val="right"/>
              <w:rPr>
                <w:sz w:val="20"/>
                <w:szCs w:val="20"/>
              </w:rPr>
            </w:pPr>
            <w:r>
              <w:rPr>
                <w:rFonts w:eastAsia="Aptos" w:cs="Aptos"/>
                <w:color w:val="000000"/>
                <w:sz w:val="20"/>
                <w:szCs w:val="20"/>
              </w:rPr>
              <w:t>269</w:t>
            </w:r>
          </w:p>
        </w:tc>
        <w:tc>
          <w:tcPr>
            <w:tcW w:w="833" w:type="dxa"/>
            <w:tcBorders>
              <w:left w:val="nil"/>
              <w:bottom w:val="nil"/>
              <w:right w:val="nil"/>
            </w:tcBorders>
          </w:tcPr>
          <w:p w14:paraId="2CC78EA1" w14:textId="30E05C01" w:rsidR="00F34401" w:rsidRPr="00B524C7" w:rsidRDefault="00F34401" w:rsidP="00F34401">
            <w:pPr>
              <w:spacing w:before="100" w:after="100"/>
              <w:jc w:val="right"/>
              <w:rPr>
                <w:sz w:val="20"/>
                <w:szCs w:val="20"/>
              </w:rPr>
            </w:pPr>
            <w:r>
              <w:rPr>
                <w:rFonts w:eastAsia="Aptos" w:cs="Aptos"/>
                <w:color w:val="000000"/>
                <w:sz w:val="20"/>
                <w:szCs w:val="20"/>
              </w:rPr>
              <w:t>1</w:t>
            </w:r>
          </w:p>
        </w:tc>
        <w:tc>
          <w:tcPr>
            <w:tcW w:w="833" w:type="dxa"/>
            <w:tcBorders>
              <w:left w:val="nil"/>
              <w:bottom w:val="nil"/>
            </w:tcBorders>
          </w:tcPr>
          <w:p w14:paraId="7EB773A0" w14:textId="66F83A94" w:rsidR="00F34401" w:rsidRPr="00B524C7" w:rsidRDefault="00F34401" w:rsidP="00F34401">
            <w:pPr>
              <w:spacing w:before="100" w:after="100"/>
              <w:jc w:val="right"/>
              <w:rPr>
                <w:sz w:val="20"/>
                <w:szCs w:val="20"/>
              </w:rPr>
            </w:pPr>
            <w:r>
              <w:rPr>
                <w:rFonts w:eastAsia="Aptos" w:cs="Aptos"/>
                <w:color w:val="000000"/>
                <w:sz w:val="20"/>
                <w:szCs w:val="20"/>
              </w:rPr>
              <w:t>1,260</w:t>
            </w:r>
          </w:p>
        </w:tc>
      </w:tr>
      <w:tr w:rsidR="00F34401" w14:paraId="4075B33B" w14:textId="77777777" w:rsidTr="00D46BEC">
        <w:trPr>
          <w:trHeight w:val="283"/>
        </w:trPr>
        <w:tc>
          <w:tcPr>
            <w:tcW w:w="3114" w:type="dxa"/>
            <w:vMerge/>
            <w:tcBorders>
              <w:right w:val="nil"/>
            </w:tcBorders>
          </w:tcPr>
          <w:p w14:paraId="30D676C7" w14:textId="77777777" w:rsidR="00F34401" w:rsidRPr="00147718" w:rsidRDefault="00F34401" w:rsidP="00F34401">
            <w:pPr>
              <w:spacing w:after="0"/>
              <w:rPr>
                <w:sz w:val="20"/>
                <w:szCs w:val="20"/>
              </w:rPr>
            </w:pPr>
          </w:p>
        </w:tc>
        <w:tc>
          <w:tcPr>
            <w:tcW w:w="2126" w:type="dxa"/>
            <w:tcBorders>
              <w:top w:val="nil"/>
              <w:left w:val="nil"/>
              <w:bottom w:val="nil"/>
              <w:right w:val="nil"/>
            </w:tcBorders>
          </w:tcPr>
          <w:p w14:paraId="2E978F74" w14:textId="77777777" w:rsidR="00F34401" w:rsidRPr="00147718" w:rsidRDefault="00F34401" w:rsidP="00F34401">
            <w:pPr>
              <w:spacing w:after="0"/>
              <w:rPr>
                <w:sz w:val="20"/>
                <w:szCs w:val="20"/>
              </w:rPr>
            </w:pPr>
            <w:r w:rsidRPr="00147718">
              <w:rPr>
                <w:sz w:val="20"/>
                <w:szCs w:val="20"/>
              </w:rPr>
              <w:t>AAWI (%)</w:t>
            </w:r>
          </w:p>
        </w:tc>
        <w:tc>
          <w:tcPr>
            <w:tcW w:w="832" w:type="dxa"/>
            <w:tcBorders>
              <w:top w:val="nil"/>
              <w:left w:val="nil"/>
              <w:bottom w:val="nil"/>
              <w:right w:val="nil"/>
            </w:tcBorders>
          </w:tcPr>
          <w:p w14:paraId="076722D8" w14:textId="10ED36A6" w:rsidR="00F34401" w:rsidRPr="00B524C7" w:rsidRDefault="00F34401" w:rsidP="00F34401">
            <w:pPr>
              <w:spacing w:before="100" w:after="100"/>
              <w:jc w:val="right"/>
              <w:rPr>
                <w:sz w:val="20"/>
                <w:szCs w:val="20"/>
              </w:rPr>
            </w:pPr>
            <w:r>
              <w:rPr>
                <w:rFonts w:eastAsia="Aptos" w:cs="Aptos"/>
                <w:color w:val="000000"/>
                <w:sz w:val="20"/>
                <w:szCs w:val="20"/>
              </w:rPr>
              <w:t>4.0</w:t>
            </w:r>
          </w:p>
        </w:tc>
        <w:tc>
          <w:tcPr>
            <w:tcW w:w="833" w:type="dxa"/>
            <w:tcBorders>
              <w:top w:val="nil"/>
              <w:left w:val="nil"/>
              <w:bottom w:val="nil"/>
              <w:right w:val="nil"/>
            </w:tcBorders>
          </w:tcPr>
          <w:p w14:paraId="1AB079CF" w14:textId="2F4B0EFC" w:rsidR="00F34401" w:rsidRPr="00B524C7" w:rsidRDefault="00F34401" w:rsidP="00F34401">
            <w:pPr>
              <w:spacing w:before="100" w:after="100"/>
              <w:jc w:val="right"/>
              <w:rPr>
                <w:sz w:val="20"/>
                <w:szCs w:val="20"/>
              </w:rPr>
            </w:pPr>
            <w:r>
              <w:rPr>
                <w:rFonts w:eastAsia="Aptos" w:cs="Aptos"/>
                <w:color w:val="000000"/>
                <w:sz w:val="20"/>
                <w:szCs w:val="20"/>
              </w:rPr>
              <w:t>3.9</w:t>
            </w:r>
          </w:p>
        </w:tc>
        <w:tc>
          <w:tcPr>
            <w:tcW w:w="833" w:type="dxa"/>
            <w:tcBorders>
              <w:top w:val="nil"/>
              <w:left w:val="nil"/>
              <w:bottom w:val="nil"/>
              <w:right w:val="nil"/>
            </w:tcBorders>
          </w:tcPr>
          <w:p w14:paraId="7F3DBCA8" w14:textId="375C45F1" w:rsidR="00F34401" w:rsidRPr="00B524C7" w:rsidRDefault="00F34401" w:rsidP="00F34401">
            <w:pPr>
              <w:spacing w:before="100" w:after="100"/>
              <w:jc w:val="right"/>
              <w:rPr>
                <w:sz w:val="20"/>
                <w:szCs w:val="20"/>
              </w:rPr>
            </w:pPr>
            <w:r>
              <w:rPr>
                <w:rFonts w:eastAsia="Aptos" w:cs="Aptos"/>
                <w:color w:val="000000"/>
                <w:sz w:val="20"/>
                <w:szCs w:val="20"/>
              </w:rPr>
              <w:t>4.0</w:t>
            </w:r>
          </w:p>
        </w:tc>
        <w:tc>
          <w:tcPr>
            <w:tcW w:w="833" w:type="dxa"/>
            <w:tcBorders>
              <w:top w:val="nil"/>
              <w:left w:val="nil"/>
              <w:bottom w:val="nil"/>
              <w:right w:val="nil"/>
            </w:tcBorders>
          </w:tcPr>
          <w:p w14:paraId="7E7B7DA7" w14:textId="726197D6" w:rsidR="00F34401" w:rsidRPr="00B524C7" w:rsidRDefault="00F34401" w:rsidP="00F34401">
            <w:pPr>
              <w:spacing w:before="100" w:after="100"/>
              <w:jc w:val="right"/>
              <w:rPr>
                <w:sz w:val="20"/>
                <w:szCs w:val="20"/>
              </w:rPr>
            </w:pPr>
            <w:r>
              <w:rPr>
                <w:rFonts w:eastAsia="Aptos" w:cs="Aptos"/>
                <w:color w:val="000000"/>
                <w:sz w:val="20"/>
                <w:szCs w:val="20"/>
              </w:rPr>
              <w:t>4.1</w:t>
            </w:r>
          </w:p>
        </w:tc>
        <w:tc>
          <w:tcPr>
            <w:tcW w:w="833" w:type="dxa"/>
            <w:tcBorders>
              <w:top w:val="nil"/>
              <w:left w:val="nil"/>
              <w:bottom w:val="nil"/>
              <w:right w:val="nil"/>
            </w:tcBorders>
          </w:tcPr>
          <w:p w14:paraId="62905CFD" w14:textId="5C528CA2" w:rsidR="00F34401" w:rsidRPr="00B524C7" w:rsidRDefault="00F34401" w:rsidP="00F34401">
            <w:pPr>
              <w:spacing w:before="100" w:after="100"/>
              <w:jc w:val="right"/>
              <w:rPr>
                <w:sz w:val="20"/>
                <w:szCs w:val="20"/>
              </w:rPr>
            </w:pPr>
            <w:r>
              <w:rPr>
                <w:rFonts w:eastAsia="Aptos" w:cs="Aptos"/>
                <w:color w:val="000000"/>
                <w:sz w:val="20"/>
                <w:szCs w:val="20"/>
              </w:rPr>
              <w:t>4.0</w:t>
            </w:r>
          </w:p>
        </w:tc>
        <w:tc>
          <w:tcPr>
            <w:tcW w:w="832" w:type="dxa"/>
            <w:tcBorders>
              <w:top w:val="nil"/>
              <w:left w:val="nil"/>
              <w:bottom w:val="nil"/>
              <w:right w:val="nil"/>
            </w:tcBorders>
          </w:tcPr>
          <w:p w14:paraId="574C3059" w14:textId="64A0D633" w:rsidR="00F34401" w:rsidRPr="00B524C7" w:rsidRDefault="00F34401" w:rsidP="00F34401">
            <w:pPr>
              <w:spacing w:before="100" w:after="100"/>
              <w:jc w:val="right"/>
              <w:rPr>
                <w:sz w:val="20"/>
                <w:szCs w:val="20"/>
              </w:rPr>
            </w:pPr>
            <w:r>
              <w:rPr>
                <w:rFonts w:eastAsia="Aptos" w:cs="Aptos"/>
                <w:color w:val="000000"/>
                <w:sz w:val="20"/>
                <w:szCs w:val="20"/>
              </w:rPr>
              <w:t>4.6</w:t>
            </w:r>
          </w:p>
        </w:tc>
        <w:tc>
          <w:tcPr>
            <w:tcW w:w="833" w:type="dxa"/>
            <w:tcBorders>
              <w:top w:val="nil"/>
              <w:left w:val="nil"/>
              <w:bottom w:val="nil"/>
              <w:right w:val="nil"/>
            </w:tcBorders>
          </w:tcPr>
          <w:p w14:paraId="20E7A964" w14:textId="0716A717" w:rsidR="00F34401" w:rsidRPr="00B524C7" w:rsidRDefault="00F34401" w:rsidP="00F34401">
            <w:pPr>
              <w:spacing w:before="100" w:after="100"/>
              <w:jc w:val="right"/>
              <w:rPr>
                <w:sz w:val="20"/>
                <w:szCs w:val="20"/>
              </w:rPr>
            </w:pPr>
            <w:r>
              <w:rPr>
                <w:rFonts w:eastAsia="Aptos" w:cs="Aptos"/>
                <w:color w:val="000000"/>
                <w:sz w:val="20"/>
                <w:szCs w:val="20"/>
              </w:rPr>
              <w:t>4.2</w:t>
            </w:r>
          </w:p>
        </w:tc>
        <w:tc>
          <w:tcPr>
            <w:tcW w:w="833" w:type="dxa"/>
            <w:tcBorders>
              <w:top w:val="nil"/>
              <w:left w:val="nil"/>
              <w:bottom w:val="nil"/>
              <w:right w:val="nil"/>
            </w:tcBorders>
          </w:tcPr>
          <w:p w14:paraId="725A19BF" w14:textId="7071D22C" w:rsidR="00F34401" w:rsidRPr="00B524C7" w:rsidRDefault="00F34401" w:rsidP="00F34401">
            <w:pPr>
              <w:spacing w:before="100" w:after="100"/>
              <w:jc w:val="right"/>
              <w:rPr>
                <w:sz w:val="20"/>
                <w:szCs w:val="20"/>
              </w:rPr>
            </w:pPr>
            <w:r>
              <w:rPr>
                <w:rFonts w:eastAsia="Aptos" w:cs="Aptos"/>
                <w:color w:val="000000"/>
                <w:sz w:val="20"/>
                <w:szCs w:val="20"/>
              </w:rPr>
              <w:t>4.1</w:t>
            </w:r>
          </w:p>
        </w:tc>
        <w:tc>
          <w:tcPr>
            <w:tcW w:w="833" w:type="dxa"/>
            <w:tcBorders>
              <w:top w:val="nil"/>
              <w:left w:val="nil"/>
              <w:bottom w:val="nil"/>
              <w:right w:val="nil"/>
            </w:tcBorders>
          </w:tcPr>
          <w:p w14:paraId="059AABFA" w14:textId="4391D70E" w:rsidR="00F34401" w:rsidRPr="00B524C7" w:rsidRDefault="00F34401" w:rsidP="00F34401">
            <w:pPr>
              <w:spacing w:before="100" w:after="100"/>
              <w:jc w:val="right"/>
              <w:rPr>
                <w:sz w:val="20"/>
                <w:szCs w:val="20"/>
              </w:rPr>
            </w:pPr>
            <w:r>
              <w:rPr>
                <w:rFonts w:eastAsia="Aptos" w:cs="Aptos"/>
                <w:color w:val="000000"/>
                <w:sz w:val="20"/>
                <w:szCs w:val="20"/>
              </w:rPr>
              <w:t>3.8</w:t>
            </w:r>
          </w:p>
        </w:tc>
        <w:tc>
          <w:tcPr>
            <w:tcW w:w="833" w:type="dxa"/>
            <w:tcBorders>
              <w:top w:val="nil"/>
              <w:left w:val="nil"/>
              <w:bottom w:val="nil"/>
              <w:right w:val="nil"/>
            </w:tcBorders>
          </w:tcPr>
          <w:p w14:paraId="19C44567" w14:textId="2A366B88" w:rsidR="00F34401" w:rsidRPr="00B524C7" w:rsidRDefault="00F34401" w:rsidP="00F34401">
            <w:pPr>
              <w:spacing w:before="100" w:after="100"/>
              <w:jc w:val="right"/>
              <w:rPr>
                <w:sz w:val="20"/>
                <w:szCs w:val="20"/>
              </w:rPr>
            </w:pPr>
            <w:r>
              <w:rPr>
                <w:rFonts w:eastAsia="Aptos" w:cs="Aptos"/>
                <w:color w:val="000000"/>
                <w:sz w:val="20"/>
                <w:szCs w:val="20"/>
              </w:rPr>
              <w:t>2.8</w:t>
            </w:r>
          </w:p>
        </w:tc>
        <w:tc>
          <w:tcPr>
            <w:tcW w:w="833" w:type="dxa"/>
            <w:tcBorders>
              <w:top w:val="nil"/>
              <w:left w:val="nil"/>
              <w:bottom w:val="nil"/>
            </w:tcBorders>
          </w:tcPr>
          <w:p w14:paraId="19A74102" w14:textId="5BEC201F" w:rsidR="00F34401" w:rsidRPr="00B524C7" w:rsidRDefault="00F34401" w:rsidP="00F34401">
            <w:pPr>
              <w:spacing w:before="100" w:after="100"/>
              <w:jc w:val="right"/>
              <w:rPr>
                <w:sz w:val="20"/>
                <w:szCs w:val="20"/>
              </w:rPr>
            </w:pPr>
            <w:r>
              <w:rPr>
                <w:rFonts w:eastAsia="Aptos" w:cs="Aptos"/>
                <w:color w:val="000000"/>
                <w:sz w:val="20"/>
                <w:szCs w:val="20"/>
              </w:rPr>
              <w:t>3.9</w:t>
            </w:r>
          </w:p>
        </w:tc>
      </w:tr>
      <w:tr w:rsidR="00F34401" w14:paraId="7149DCE6" w14:textId="77777777" w:rsidTr="00D46BEC">
        <w:trPr>
          <w:trHeight w:val="283"/>
        </w:trPr>
        <w:tc>
          <w:tcPr>
            <w:tcW w:w="3114" w:type="dxa"/>
            <w:vMerge/>
            <w:tcBorders>
              <w:right w:val="nil"/>
            </w:tcBorders>
          </w:tcPr>
          <w:p w14:paraId="7E69BF8A" w14:textId="77777777" w:rsidR="00F34401" w:rsidRPr="00147718" w:rsidRDefault="00F34401" w:rsidP="00F34401">
            <w:pPr>
              <w:spacing w:after="0"/>
              <w:rPr>
                <w:sz w:val="20"/>
                <w:szCs w:val="20"/>
              </w:rPr>
            </w:pPr>
          </w:p>
        </w:tc>
        <w:tc>
          <w:tcPr>
            <w:tcW w:w="2126" w:type="dxa"/>
            <w:tcBorders>
              <w:top w:val="nil"/>
              <w:left w:val="nil"/>
              <w:bottom w:val="nil"/>
              <w:right w:val="nil"/>
            </w:tcBorders>
          </w:tcPr>
          <w:p w14:paraId="39E5FA8F" w14:textId="77777777" w:rsidR="00F34401" w:rsidRPr="00147718" w:rsidRDefault="00F34401" w:rsidP="00F34401">
            <w:pPr>
              <w:spacing w:after="0"/>
              <w:rPr>
                <w:sz w:val="20"/>
                <w:szCs w:val="20"/>
              </w:rPr>
            </w:pPr>
            <w:r w:rsidRPr="00147718">
              <w:rPr>
                <w:sz w:val="20"/>
                <w:szCs w:val="20"/>
              </w:rPr>
              <w:t>Duration (years)</w:t>
            </w:r>
          </w:p>
        </w:tc>
        <w:tc>
          <w:tcPr>
            <w:tcW w:w="832" w:type="dxa"/>
            <w:tcBorders>
              <w:top w:val="nil"/>
              <w:left w:val="nil"/>
              <w:bottom w:val="nil"/>
              <w:right w:val="nil"/>
            </w:tcBorders>
          </w:tcPr>
          <w:p w14:paraId="46CA094E" w14:textId="77563FB7" w:rsidR="00F34401" w:rsidRPr="00B524C7" w:rsidRDefault="00F34401" w:rsidP="00F34401">
            <w:pPr>
              <w:spacing w:before="100" w:after="100"/>
              <w:jc w:val="right"/>
              <w:rPr>
                <w:sz w:val="20"/>
                <w:szCs w:val="20"/>
              </w:rPr>
            </w:pPr>
            <w:r>
              <w:rPr>
                <w:rFonts w:eastAsia="Aptos" w:cs="Aptos"/>
                <w:color w:val="000000"/>
                <w:sz w:val="20"/>
                <w:szCs w:val="20"/>
              </w:rPr>
              <w:t>3.1</w:t>
            </w:r>
          </w:p>
        </w:tc>
        <w:tc>
          <w:tcPr>
            <w:tcW w:w="833" w:type="dxa"/>
            <w:tcBorders>
              <w:top w:val="nil"/>
              <w:left w:val="nil"/>
              <w:bottom w:val="nil"/>
              <w:right w:val="nil"/>
            </w:tcBorders>
          </w:tcPr>
          <w:p w14:paraId="4FD3C881" w14:textId="6D8A9A95" w:rsidR="00F34401" w:rsidRPr="00B524C7" w:rsidRDefault="00F34401" w:rsidP="00F34401">
            <w:pPr>
              <w:spacing w:before="100" w:after="100"/>
              <w:jc w:val="right"/>
              <w:rPr>
                <w:sz w:val="20"/>
                <w:szCs w:val="20"/>
              </w:rPr>
            </w:pPr>
            <w:r>
              <w:rPr>
                <w:rFonts w:eastAsia="Aptos" w:cs="Aptos"/>
                <w:color w:val="000000"/>
                <w:sz w:val="20"/>
                <w:szCs w:val="20"/>
              </w:rPr>
              <w:t>3.1</w:t>
            </w:r>
          </w:p>
        </w:tc>
        <w:tc>
          <w:tcPr>
            <w:tcW w:w="833" w:type="dxa"/>
            <w:tcBorders>
              <w:top w:val="nil"/>
              <w:left w:val="nil"/>
              <w:bottom w:val="nil"/>
              <w:right w:val="nil"/>
            </w:tcBorders>
          </w:tcPr>
          <w:p w14:paraId="0ABFEE88" w14:textId="69F3FDD3" w:rsidR="00F34401" w:rsidRPr="00B524C7" w:rsidRDefault="00F34401" w:rsidP="00F34401">
            <w:pPr>
              <w:spacing w:before="100" w:after="100"/>
              <w:jc w:val="right"/>
              <w:rPr>
                <w:sz w:val="20"/>
                <w:szCs w:val="20"/>
              </w:rPr>
            </w:pPr>
            <w:r>
              <w:rPr>
                <w:rFonts w:eastAsia="Aptos" w:cs="Aptos"/>
                <w:color w:val="000000"/>
                <w:sz w:val="20"/>
                <w:szCs w:val="20"/>
              </w:rPr>
              <w:t>3.4</w:t>
            </w:r>
          </w:p>
        </w:tc>
        <w:tc>
          <w:tcPr>
            <w:tcW w:w="833" w:type="dxa"/>
            <w:tcBorders>
              <w:top w:val="nil"/>
              <w:left w:val="nil"/>
              <w:bottom w:val="nil"/>
              <w:right w:val="nil"/>
            </w:tcBorders>
          </w:tcPr>
          <w:p w14:paraId="002E9FF1" w14:textId="250AD39F" w:rsidR="00F34401" w:rsidRPr="00B524C7" w:rsidRDefault="00F34401" w:rsidP="00F34401">
            <w:pPr>
              <w:spacing w:before="100" w:after="100"/>
              <w:jc w:val="right"/>
              <w:rPr>
                <w:sz w:val="20"/>
                <w:szCs w:val="20"/>
              </w:rPr>
            </w:pPr>
            <w:r>
              <w:rPr>
                <w:rFonts w:eastAsia="Aptos" w:cs="Aptos"/>
                <w:color w:val="000000"/>
                <w:sz w:val="20"/>
                <w:szCs w:val="20"/>
              </w:rPr>
              <w:t>3.1</w:t>
            </w:r>
          </w:p>
        </w:tc>
        <w:tc>
          <w:tcPr>
            <w:tcW w:w="833" w:type="dxa"/>
            <w:tcBorders>
              <w:top w:val="nil"/>
              <w:left w:val="nil"/>
              <w:bottom w:val="nil"/>
              <w:right w:val="nil"/>
            </w:tcBorders>
          </w:tcPr>
          <w:p w14:paraId="17BA8D70" w14:textId="65EA08D4" w:rsidR="00F34401" w:rsidRPr="00B524C7" w:rsidRDefault="00F34401" w:rsidP="00F34401">
            <w:pPr>
              <w:spacing w:before="100" w:after="100"/>
              <w:jc w:val="right"/>
              <w:rPr>
                <w:sz w:val="20"/>
                <w:szCs w:val="20"/>
              </w:rPr>
            </w:pPr>
            <w:r>
              <w:rPr>
                <w:rFonts w:eastAsia="Aptos" w:cs="Aptos"/>
                <w:color w:val="000000"/>
                <w:sz w:val="20"/>
                <w:szCs w:val="20"/>
              </w:rPr>
              <w:t>3.2</w:t>
            </w:r>
          </w:p>
        </w:tc>
        <w:tc>
          <w:tcPr>
            <w:tcW w:w="832" w:type="dxa"/>
            <w:tcBorders>
              <w:top w:val="nil"/>
              <w:left w:val="nil"/>
              <w:bottom w:val="nil"/>
              <w:right w:val="nil"/>
            </w:tcBorders>
          </w:tcPr>
          <w:p w14:paraId="6AD0AD98" w14:textId="09465745" w:rsidR="00F34401" w:rsidRPr="00B524C7" w:rsidRDefault="00F34401" w:rsidP="00F34401">
            <w:pPr>
              <w:spacing w:before="100" w:after="100"/>
              <w:jc w:val="right"/>
              <w:rPr>
                <w:sz w:val="20"/>
                <w:szCs w:val="20"/>
              </w:rPr>
            </w:pPr>
            <w:r>
              <w:rPr>
                <w:rFonts w:eastAsia="Aptos" w:cs="Aptos"/>
                <w:color w:val="000000"/>
                <w:sz w:val="20"/>
                <w:szCs w:val="20"/>
              </w:rPr>
              <w:t>3.1</w:t>
            </w:r>
          </w:p>
        </w:tc>
        <w:tc>
          <w:tcPr>
            <w:tcW w:w="833" w:type="dxa"/>
            <w:tcBorders>
              <w:top w:val="nil"/>
              <w:left w:val="nil"/>
              <w:bottom w:val="nil"/>
              <w:right w:val="nil"/>
            </w:tcBorders>
          </w:tcPr>
          <w:p w14:paraId="62A0995B" w14:textId="0B14BF60" w:rsidR="00F34401" w:rsidRPr="00B524C7" w:rsidRDefault="00F34401" w:rsidP="00F34401">
            <w:pPr>
              <w:spacing w:before="100" w:after="100"/>
              <w:jc w:val="right"/>
              <w:rPr>
                <w:sz w:val="20"/>
                <w:szCs w:val="20"/>
              </w:rPr>
            </w:pPr>
            <w:r>
              <w:rPr>
                <w:rFonts w:eastAsia="Aptos" w:cs="Aptos"/>
                <w:color w:val="000000"/>
                <w:sz w:val="20"/>
                <w:szCs w:val="20"/>
              </w:rPr>
              <w:t>3.1</w:t>
            </w:r>
          </w:p>
        </w:tc>
        <w:tc>
          <w:tcPr>
            <w:tcW w:w="833" w:type="dxa"/>
            <w:tcBorders>
              <w:top w:val="nil"/>
              <w:left w:val="nil"/>
              <w:bottom w:val="nil"/>
              <w:right w:val="nil"/>
            </w:tcBorders>
          </w:tcPr>
          <w:p w14:paraId="4628351D" w14:textId="5998E6E8" w:rsidR="00F34401" w:rsidRPr="00B524C7" w:rsidRDefault="00F34401" w:rsidP="00F34401">
            <w:pPr>
              <w:spacing w:before="100" w:after="100"/>
              <w:jc w:val="right"/>
              <w:rPr>
                <w:sz w:val="20"/>
                <w:szCs w:val="20"/>
              </w:rPr>
            </w:pPr>
            <w:r>
              <w:rPr>
                <w:rFonts w:eastAsia="Aptos" w:cs="Aptos"/>
                <w:color w:val="000000"/>
                <w:sz w:val="20"/>
                <w:szCs w:val="20"/>
              </w:rPr>
              <w:t>3.1</w:t>
            </w:r>
          </w:p>
        </w:tc>
        <w:tc>
          <w:tcPr>
            <w:tcW w:w="833" w:type="dxa"/>
            <w:tcBorders>
              <w:top w:val="nil"/>
              <w:left w:val="nil"/>
              <w:bottom w:val="nil"/>
              <w:right w:val="nil"/>
            </w:tcBorders>
          </w:tcPr>
          <w:p w14:paraId="0F8A7972" w14:textId="4CF40455" w:rsidR="00F34401" w:rsidRPr="00B524C7" w:rsidRDefault="00F34401" w:rsidP="00F34401">
            <w:pPr>
              <w:spacing w:before="100" w:after="100"/>
              <w:jc w:val="right"/>
              <w:rPr>
                <w:sz w:val="20"/>
                <w:szCs w:val="20"/>
              </w:rPr>
            </w:pPr>
            <w:r>
              <w:rPr>
                <w:rFonts w:eastAsia="Aptos" w:cs="Aptos"/>
                <w:color w:val="000000"/>
                <w:sz w:val="20"/>
                <w:szCs w:val="20"/>
              </w:rPr>
              <w:t>2.8</w:t>
            </w:r>
          </w:p>
        </w:tc>
        <w:tc>
          <w:tcPr>
            <w:tcW w:w="833" w:type="dxa"/>
            <w:tcBorders>
              <w:top w:val="nil"/>
              <w:left w:val="nil"/>
              <w:bottom w:val="nil"/>
              <w:right w:val="nil"/>
            </w:tcBorders>
          </w:tcPr>
          <w:p w14:paraId="4E61D112" w14:textId="04C7F9BB" w:rsidR="00F34401" w:rsidRPr="00B524C7" w:rsidRDefault="00F34401" w:rsidP="00F34401">
            <w:pPr>
              <w:spacing w:before="100" w:after="100"/>
              <w:jc w:val="right"/>
              <w:rPr>
                <w:sz w:val="20"/>
                <w:szCs w:val="20"/>
              </w:rPr>
            </w:pPr>
            <w:r>
              <w:rPr>
                <w:rFonts w:eastAsia="Aptos" w:cs="Aptos"/>
                <w:color w:val="000000"/>
                <w:sz w:val="20"/>
                <w:szCs w:val="20"/>
              </w:rPr>
              <w:t>2.8</w:t>
            </w:r>
          </w:p>
        </w:tc>
        <w:tc>
          <w:tcPr>
            <w:tcW w:w="833" w:type="dxa"/>
            <w:tcBorders>
              <w:top w:val="nil"/>
              <w:left w:val="nil"/>
              <w:bottom w:val="nil"/>
            </w:tcBorders>
          </w:tcPr>
          <w:p w14:paraId="199E8465" w14:textId="0C9935BC" w:rsidR="00F34401" w:rsidRPr="00B524C7" w:rsidRDefault="00F34401" w:rsidP="00F34401">
            <w:pPr>
              <w:spacing w:before="100" w:after="100"/>
              <w:jc w:val="right"/>
              <w:rPr>
                <w:sz w:val="20"/>
                <w:szCs w:val="20"/>
              </w:rPr>
            </w:pPr>
            <w:r>
              <w:rPr>
                <w:rFonts w:eastAsia="Aptos" w:cs="Aptos"/>
                <w:color w:val="000000"/>
                <w:sz w:val="20"/>
                <w:szCs w:val="20"/>
              </w:rPr>
              <w:t>3.0</w:t>
            </w:r>
          </w:p>
        </w:tc>
      </w:tr>
      <w:tr w:rsidR="00F34401" w14:paraId="19A584C1" w14:textId="77777777" w:rsidTr="00D46BEC">
        <w:trPr>
          <w:trHeight w:val="283"/>
        </w:trPr>
        <w:tc>
          <w:tcPr>
            <w:tcW w:w="3114" w:type="dxa"/>
            <w:vMerge/>
            <w:tcBorders>
              <w:bottom w:val="single" w:sz="4" w:space="0" w:color="auto"/>
              <w:right w:val="nil"/>
            </w:tcBorders>
          </w:tcPr>
          <w:p w14:paraId="39AC44F6" w14:textId="77777777" w:rsidR="00F34401" w:rsidRPr="00147718" w:rsidRDefault="00F34401" w:rsidP="00F34401">
            <w:pPr>
              <w:spacing w:after="0"/>
              <w:rPr>
                <w:sz w:val="20"/>
                <w:szCs w:val="20"/>
              </w:rPr>
            </w:pPr>
          </w:p>
        </w:tc>
        <w:tc>
          <w:tcPr>
            <w:tcW w:w="2126" w:type="dxa"/>
            <w:tcBorders>
              <w:top w:val="nil"/>
              <w:left w:val="nil"/>
              <w:bottom w:val="single" w:sz="4" w:space="0" w:color="auto"/>
              <w:right w:val="nil"/>
            </w:tcBorders>
          </w:tcPr>
          <w:p w14:paraId="20DE704E" w14:textId="77777777" w:rsidR="00F34401" w:rsidRPr="00147718" w:rsidRDefault="00F34401" w:rsidP="00F34401">
            <w:pPr>
              <w:spacing w:after="0"/>
              <w:rPr>
                <w:sz w:val="20"/>
                <w:szCs w:val="20"/>
              </w:rPr>
            </w:pPr>
            <w:r w:rsidRPr="00147718">
              <w:rPr>
                <w:sz w:val="20"/>
                <w:szCs w:val="20"/>
              </w:rPr>
              <w:t>Employees (‘000)</w:t>
            </w:r>
          </w:p>
        </w:tc>
        <w:tc>
          <w:tcPr>
            <w:tcW w:w="832" w:type="dxa"/>
            <w:tcBorders>
              <w:top w:val="nil"/>
              <w:left w:val="nil"/>
              <w:bottom w:val="single" w:sz="4" w:space="0" w:color="auto"/>
              <w:right w:val="nil"/>
            </w:tcBorders>
          </w:tcPr>
          <w:p w14:paraId="10871923" w14:textId="42D73F46" w:rsidR="00F34401" w:rsidRPr="00B524C7" w:rsidRDefault="00F34401" w:rsidP="00F34401">
            <w:pPr>
              <w:spacing w:before="100" w:after="100"/>
              <w:jc w:val="right"/>
              <w:rPr>
                <w:sz w:val="20"/>
                <w:szCs w:val="20"/>
              </w:rPr>
            </w:pPr>
            <w:r>
              <w:rPr>
                <w:rFonts w:eastAsia="Aptos" w:cs="Aptos"/>
                <w:color w:val="000000"/>
                <w:sz w:val="20"/>
                <w:szCs w:val="20"/>
              </w:rPr>
              <w:t>0.2</w:t>
            </w:r>
          </w:p>
        </w:tc>
        <w:tc>
          <w:tcPr>
            <w:tcW w:w="833" w:type="dxa"/>
            <w:tcBorders>
              <w:top w:val="nil"/>
              <w:left w:val="nil"/>
              <w:bottom w:val="single" w:sz="4" w:space="0" w:color="auto"/>
              <w:right w:val="nil"/>
            </w:tcBorders>
          </w:tcPr>
          <w:p w14:paraId="29DBFB0E" w14:textId="79593971" w:rsidR="00F34401" w:rsidRPr="00B524C7" w:rsidRDefault="00F34401" w:rsidP="00F34401">
            <w:pPr>
              <w:spacing w:before="100" w:after="100"/>
              <w:jc w:val="right"/>
              <w:rPr>
                <w:sz w:val="20"/>
                <w:szCs w:val="20"/>
              </w:rPr>
            </w:pPr>
            <w:r>
              <w:rPr>
                <w:rFonts w:eastAsia="Aptos" w:cs="Aptos"/>
                <w:color w:val="000000"/>
                <w:sz w:val="20"/>
                <w:szCs w:val="20"/>
              </w:rPr>
              <w:t>26.3</w:t>
            </w:r>
          </w:p>
        </w:tc>
        <w:tc>
          <w:tcPr>
            <w:tcW w:w="833" w:type="dxa"/>
            <w:tcBorders>
              <w:top w:val="nil"/>
              <w:left w:val="nil"/>
              <w:bottom w:val="single" w:sz="4" w:space="0" w:color="auto"/>
              <w:right w:val="nil"/>
            </w:tcBorders>
          </w:tcPr>
          <w:p w14:paraId="773B096C" w14:textId="505D683C" w:rsidR="00F34401" w:rsidRPr="00B524C7" w:rsidRDefault="00F34401" w:rsidP="00F34401">
            <w:pPr>
              <w:spacing w:before="100" w:after="100"/>
              <w:jc w:val="right"/>
              <w:rPr>
                <w:sz w:val="20"/>
                <w:szCs w:val="20"/>
              </w:rPr>
            </w:pPr>
            <w:r>
              <w:rPr>
                <w:rFonts w:eastAsia="Aptos" w:cs="Aptos"/>
                <w:color w:val="000000"/>
                <w:sz w:val="20"/>
                <w:szCs w:val="20"/>
              </w:rPr>
              <w:t>1.0</w:t>
            </w:r>
          </w:p>
        </w:tc>
        <w:tc>
          <w:tcPr>
            <w:tcW w:w="833" w:type="dxa"/>
            <w:tcBorders>
              <w:top w:val="nil"/>
              <w:left w:val="nil"/>
              <w:bottom w:val="single" w:sz="4" w:space="0" w:color="auto"/>
              <w:right w:val="nil"/>
            </w:tcBorders>
          </w:tcPr>
          <w:p w14:paraId="2EE55D0F" w14:textId="2B653D60" w:rsidR="00F34401" w:rsidRPr="00B524C7" w:rsidRDefault="00F34401" w:rsidP="00F34401">
            <w:pPr>
              <w:spacing w:before="100" w:after="100"/>
              <w:jc w:val="right"/>
              <w:rPr>
                <w:sz w:val="20"/>
                <w:szCs w:val="20"/>
              </w:rPr>
            </w:pPr>
            <w:r>
              <w:rPr>
                <w:rFonts w:eastAsia="Aptos" w:cs="Aptos"/>
                <w:color w:val="000000"/>
                <w:sz w:val="20"/>
                <w:szCs w:val="20"/>
              </w:rPr>
              <w:t>17.3</w:t>
            </w:r>
          </w:p>
        </w:tc>
        <w:tc>
          <w:tcPr>
            <w:tcW w:w="833" w:type="dxa"/>
            <w:tcBorders>
              <w:top w:val="nil"/>
              <w:left w:val="nil"/>
              <w:bottom w:val="single" w:sz="4" w:space="0" w:color="auto"/>
              <w:right w:val="nil"/>
            </w:tcBorders>
          </w:tcPr>
          <w:p w14:paraId="302FE6C9" w14:textId="5E618F05" w:rsidR="00F34401" w:rsidRPr="00B524C7" w:rsidRDefault="00F34401" w:rsidP="00F34401">
            <w:pPr>
              <w:spacing w:before="100" w:after="100"/>
              <w:jc w:val="right"/>
              <w:rPr>
                <w:sz w:val="20"/>
                <w:szCs w:val="20"/>
              </w:rPr>
            </w:pPr>
            <w:r>
              <w:rPr>
                <w:rFonts w:eastAsia="Aptos" w:cs="Aptos"/>
                <w:color w:val="000000"/>
                <w:sz w:val="20"/>
                <w:szCs w:val="20"/>
              </w:rPr>
              <w:t>5.3</w:t>
            </w:r>
          </w:p>
        </w:tc>
        <w:tc>
          <w:tcPr>
            <w:tcW w:w="832" w:type="dxa"/>
            <w:tcBorders>
              <w:top w:val="nil"/>
              <w:left w:val="nil"/>
              <w:bottom w:val="single" w:sz="4" w:space="0" w:color="auto"/>
              <w:right w:val="nil"/>
            </w:tcBorders>
          </w:tcPr>
          <w:p w14:paraId="38B57ACC" w14:textId="6A8EA564" w:rsidR="00F34401" w:rsidRPr="00B524C7" w:rsidRDefault="00F34401" w:rsidP="00F34401">
            <w:pPr>
              <w:spacing w:before="100" w:after="100"/>
              <w:jc w:val="right"/>
              <w:rPr>
                <w:sz w:val="20"/>
                <w:szCs w:val="20"/>
              </w:rPr>
            </w:pPr>
            <w:r>
              <w:rPr>
                <w:rFonts w:eastAsia="Aptos" w:cs="Aptos"/>
                <w:color w:val="000000"/>
                <w:sz w:val="20"/>
                <w:szCs w:val="20"/>
              </w:rPr>
              <w:t>2.3</w:t>
            </w:r>
          </w:p>
        </w:tc>
        <w:tc>
          <w:tcPr>
            <w:tcW w:w="833" w:type="dxa"/>
            <w:tcBorders>
              <w:top w:val="nil"/>
              <w:left w:val="nil"/>
              <w:bottom w:val="single" w:sz="4" w:space="0" w:color="auto"/>
              <w:right w:val="nil"/>
            </w:tcBorders>
          </w:tcPr>
          <w:p w14:paraId="2534AC6B" w14:textId="35FE8B2F" w:rsidR="00F34401" w:rsidRPr="00B524C7" w:rsidRDefault="00F34401" w:rsidP="00F34401">
            <w:pPr>
              <w:spacing w:before="100" w:after="100"/>
              <w:jc w:val="right"/>
              <w:rPr>
                <w:sz w:val="20"/>
                <w:szCs w:val="20"/>
              </w:rPr>
            </w:pPr>
            <w:r>
              <w:rPr>
                <w:rFonts w:eastAsia="Aptos" w:cs="Aptos"/>
                <w:color w:val="000000"/>
                <w:sz w:val="20"/>
                <w:szCs w:val="20"/>
              </w:rPr>
              <w:t>24.3</w:t>
            </w:r>
          </w:p>
        </w:tc>
        <w:tc>
          <w:tcPr>
            <w:tcW w:w="833" w:type="dxa"/>
            <w:tcBorders>
              <w:top w:val="nil"/>
              <w:left w:val="nil"/>
              <w:bottom w:val="single" w:sz="4" w:space="0" w:color="auto"/>
              <w:right w:val="nil"/>
            </w:tcBorders>
          </w:tcPr>
          <w:p w14:paraId="70C74335" w14:textId="59DF351C" w:rsidR="00F34401" w:rsidRPr="00B524C7" w:rsidRDefault="00F34401" w:rsidP="00F34401">
            <w:pPr>
              <w:spacing w:before="100" w:after="100"/>
              <w:jc w:val="right"/>
              <w:rPr>
                <w:sz w:val="20"/>
                <w:szCs w:val="20"/>
              </w:rPr>
            </w:pPr>
            <w:r>
              <w:rPr>
                <w:rFonts w:eastAsia="Aptos" w:cs="Aptos"/>
                <w:color w:val="000000"/>
                <w:sz w:val="20"/>
                <w:szCs w:val="20"/>
              </w:rPr>
              <w:t>12.3</w:t>
            </w:r>
          </w:p>
        </w:tc>
        <w:tc>
          <w:tcPr>
            <w:tcW w:w="833" w:type="dxa"/>
            <w:tcBorders>
              <w:top w:val="nil"/>
              <w:left w:val="nil"/>
              <w:bottom w:val="single" w:sz="4" w:space="0" w:color="auto"/>
              <w:right w:val="nil"/>
            </w:tcBorders>
          </w:tcPr>
          <w:p w14:paraId="276A4D41" w14:textId="48571F53" w:rsidR="00F34401" w:rsidRPr="00B524C7" w:rsidRDefault="00F34401" w:rsidP="00F34401">
            <w:pPr>
              <w:spacing w:before="100" w:after="100"/>
              <w:jc w:val="right"/>
              <w:rPr>
                <w:sz w:val="20"/>
                <w:szCs w:val="20"/>
              </w:rPr>
            </w:pPr>
            <w:r>
              <w:rPr>
                <w:rFonts w:eastAsia="Aptos" w:cs="Aptos"/>
                <w:color w:val="000000"/>
                <w:sz w:val="20"/>
                <w:szCs w:val="20"/>
              </w:rPr>
              <w:t>108.7</w:t>
            </w:r>
          </w:p>
        </w:tc>
        <w:tc>
          <w:tcPr>
            <w:tcW w:w="833" w:type="dxa"/>
            <w:tcBorders>
              <w:top w:val="nil"/>
              <w:left w:val="nil"/>
              <w:bottom w:val="single" w:sz="4" w:space="0" w:color="auto"/>
              <w:right w:val="nil"/>
            </w:tcBorders>
          </w:tcPr>
          <w:p w14:paraId="342279FA" w14:textId="06C42CB1" w:rsidR="00F34401" w:rsidRPr="00B524C7" w:rsidRDefault="00F34401" w:rsidP="00F34401">
            <w:pPr>
              <w:spacing w:before="100" w:after="100"/>
              <w:jc w:val="right"/>
              <w:rPr>
                <w:sz w:val="20"/>
                <w:szCs w:val="20"/>
              </w:rPr>
            </w:pPr>
            <w:r>
              <w:rPr>
                <w:rFonts w:eastAsia="Aptos" w:cs="Aptos"/>
                <w:color w:val="000000"/>
                <w:sz w:val="20"/>
                <w:szCs w:val="20"/>
              </w:rPr>
              <w:t>0.1</w:t>
            </w:r>
          </w:p>
        </w:tc>
        <w:tc>
          <w:tcPr>
            <w:tcW w:w="833" w:type="dxa"/>
            <w:tcBorders>
              <w:top w:val="nil"/>
              <w:left w:val="nil"/>
              <w:bottom w:val="single" w:sz="4" w:space="0" w:color="auto"/>
            </w:tcBorders>
          </w:tcPr>
          <w:p w14:paraId="29AE2A9D" w14:textId="6CAF130F" w:rsidR="00F34401" w:rsidRPr="00B524C7" w:rsidRDefault="00F34401" w:rsidP="00F34401">
            <w:pPr>
              <w:spacing w:before="100" w:after="100"/>
              <w:jc w:val="right"/>
              <w:rPr>
                <w:sz w:val="20"/>
                <w:szCs w:val="20"/>
              </w:rPr>
            </w:pPr>
            <w:r>
              <w:rPr>
                <w:rFonts w:eastAsia="Aptos" w:cs="Aptos"/>
                <w:color w:val="000000"/>
                <w:sz w:val="20"/>
                <w:szCs w:val="20"/>
              </w:rPr>
              <w:t>197.8</w:t>
            </w:r>
          </w:p>
        </w:tc>
      </w:tr>
      <w:tr w:rsidR="00F34401" w14:paraId="1D5EB23C" w14:textId="77777777" w:rsidTr="007B6B2F">
        <w:trPr>
          <w:trHeight w:val="283"/>
        </w:trPr>
        <w:tc>
          <w:tcPr>
            <w:tcW w:w="3114" w:type="dxa"/>
            <w:vMerge w:val="restart"/>
            <w:tcBorders>
              <w:top w:val="single" w:sz="4" w:space="0" w:color="auto"/>
              <w:right w:val="nil"/>
            </w:tcBorders>
          </w:tcPr>
          <w:p w14:paraId="7DE2B108" w14:textId="4B54C367" w:rsidR="00F34401" w:rsidRPr="00147718" w:rsidRDefault="00F34401" w:rsidP="00F34401">
            <w:pPr>
              <w:spacing w:after="0"/>
              <w:rPr>
                <w:sz w:val="20"/>
                <w:szCs w:val="20"/>
              </w:rPr>
            </w:pPr>
            <w:r w:rsidRPr="00CE38D1">
              <w:rPr>
                <w:sz w:val="20"/>
                <w:szCs w:val="20"/>
              </w:rPr>
              <w:t>Information Media and Telecommunications</w:t>
            </w:r>
          </w:p>
        </w:tc>
        <w:tc>
          <w:tcPr>
            <w:tcW w:w="2126" w:type="dxa"/>
            <w:tcBorders>
              <w:top w:val="single" w:sz="4" w:space="0" w:color="auto"/>
              <w:left w:val="nil"/>
              <w:bottom w:val="nil"/>
              <w:right w:val="nil"/>
            </w:tcBorders>
          </w:tcPr>
          <w:p w14:paraId="7CAE86B3" w14:textId="77777777" w:rsidR="00F34401" w:rsidRPr="00147718" w:rsidRDefault="00F34401" w:rsidP="00F34401">
            <w:pPr>
              <w:spacing w:after="0"/>
              <w:rPr>
                <w:sz w:val="20"/>
                <w:szCs w:val="20"/>
              </w:rPr>
            </w:pPr>
            <w:r w:rsidRPr="00147718">
              <w:rPr>
                <w:sz w:val="20"/>
                <w:szCs w:val="20"/>
              </w:rPr>
              <w:t>Agreements</w:t>
            </w:r>
          </w:p>
        </w:tc>
        <w:tc>
          <w:tcPr>
            <w:tcW w:w="832" w:type="dxa"/>
            <w:tcBorders>
              <w:top w:val="single" w:sz="4" w:space="0" w:color="auto"/>
              <w:left w:val="nil"/>
              <w:bottom w:val="nil"/>
              <w:right w:val="nil"/>
            </w:tcBorders>
          </w:tcPr>
          <w:p w14:paraId="4E72788A" w14:textId="56A33A91" w:rsidR="00F34401" w:rsidRPr="00B524C7" w:rsidRDefault="00F34401" w:rsidP="00F34401">
            <w:pPr>
              <w:spacing w:before="100" w:after="100"/>
              <w:jc w:val="right"/>
              <w:rPr>
                <w:sz w:val="20"/>
                <w:szCs w:val="20"/>
              </w:rPr>
            </w:pPr>
            <w:r>
              <w:rPr>
                <w:rFonts w:eastAsia="Aptos" w:cs="Aptos"/>
                <w:color w:val="000000"/>
                <w:sz w:val="20"/>
                <w:szCs w:val="20"/>
              </w:rPr>
              <w:t>1</w:t>
            </w:r>
          </w:p>
        </w:tc>
        <w:tc>
          <w:tcPr>
            <w:tcW w:w="833" w:type="dxa"/>
            <w:tcBorders>
              <w:top w:val="single" w:sz="4" w:space="0" w:color="auto"/>
              <w:left w:val="nil"/>
              <w:bottom w:val="nil"/>
              <w:right w:val="nil"/>
            </w:tcBorders>
          </w:tcPr>
          <w:p w14:paraId="1887152F" w14:textId="6EFD92DE" w:rsidR="00F34401" w:rsidRPr="00B524C7" w:rsidRDefault="00F34401" w:rsidP="00F34401">
            <w:pPr>
              <w:spacing w:before="100" w:after="100"/>
              <w:jc w:val="right"/>
              <w:rPr>
                <w:sz w:val="20"/>
                <w:szCs w:val="20"/>
              </w:rPr>
            </w:pPr>
            <w:r>
              <w:rPr>
                <w:rFonts w:eastAsia="Aptos" w:cs="Aptos"/>
                <w:color w:val="000000"/>
                <w:sz w:val="20"/>
                <w:szCs w:val="20"/>
              </w:rPr>
              <w:t>6</w:t>
            </w:r>
          </w:p>
        </w:tc>
        <w:tc>
          <w:tcPr>
            <w:tcW w:w="833" w:type="dxa"/>
            <w:tcBorders>
              <w:top w:val="single" w:sz="4" w:space="0" w:color="auto"/>
              <w:left w:val="nil"/>
              <w:bottom w:val="nil"/>
              <w:right w:val="nil"/>
            </w:tcBorders>
          </w:tcPr>
          <w:p w14:paraId="114477C1" w14:textId="2A74A4CF" w:rsidR="00F34401" w:rsidRPr="00B524C7" w:rsidRDefault="00F34401" w:rsidP="00F34401">
            <w:pPr>
              <w:spacing w:before="100" w:after="100"/>
              <w:jc w:val="right"/>
              <w:rPr>
                <w:sz w:val="20"/>
                <w:szCs w:val="20"/>
              </w:rPr>
            </w:pPr>
            <w:r>
              <w:rPr>
                <w:rFonts w:eastAsia="Aptos" w:cs="Aptos"/>
                <w:color w:val="000000"/>
                <w:sz w:val="20"/>
                <w:szCs w:val="20"/>
              </w:rPr>
              <w:t>0</w:t>
            </w:r>
          </w:p>
        </w:tc>
        <w:tc>
          <w:tcPr>
            <w:tcW w:w="833" w:type="dxa"/>
            <w:tcBorders>
              <w:top w:val="single" w:sz="4" w:space="0" w:color="auto"/>
              <w:left w:val="nil"/>
              <w:bottom w:val="nil"/>
              <w:right w:val="nil"/>
            </w:tcBorders>
          </w:tcPr>
          <w:p w14:paraId="0AB2EC20" w14:textId="65F051B5" w:rsidR="00F34401" w:rsidRPr="00B524C7" w:rsidRDefault="00F34401" w:rsidP="00F34401">
            <w:pPr>
              <w:spacing w:before="100" w:after="100"/>
              <w:jc w:val="right"/>
              <w:rPr>
                <w:sz w:val="20"/>
                <w:szCs w:val="20"/>
              </w:rPr>
            </w:pPr>
            <w:r>
              <w:rPr>
                <w:rFonts w:eastAsia="Aptos" w:cs="Aptos"/>
                <w:color w:val="000000"/>
                <w:sz w:val="20"/>
                <w:szCs w:val="20"/>
              </w:rPr>
              <w:t>5</w:t>
            </w:r>
          </w:p>
        </w:tc>
        <w:tc>
          <w:tcPr>
            <w:tcW w:w="833" w:type="dxa"/>
            <w:tcBorders>
              <w:top w:val="single" w:sz="4" w:space="0" w:color="auto"/>
              <w:left w:val="nil"/>
              <w:bottom w:val="nil"/>
              <w:right w:val="nil"/>
            </w:tcBorders>
          </w:tcPr>
          <w:p w14:paraId="0D194645" w14:textId="5FB8A322" w:rsidR="00F34401" w:rsidRPr="00B524C7" w:rsidRDefault="00F34401" w:rsidP="00F34401">
            <w:pPr>
              <w:spacing w:before="100" w:after="100"/>
              <w:jc w:val="right"/>
              <w:rPr>
                <w:sz w:val="20"/>
                <w:szCs w:val="20"/>
              </w:rPr>
            </w:pPr>
            <w:r>
              <w:rPr>
                <w:rFonts w:eastAsia="Aptos" w:cs="Aptos"/>
                <w:color w:val="000000"/>
                <w:sz w:val="20"/>
                <w:szCs w:val="20"/>
              </w:rPr>
              <w:t>0</w:t>
            </w:r>
          </w:p>
        </w:tc>
        <w:tc>
          <w:tcPr>
            <w:tcW w:w="832" w:type="dxa"/>
            <w:tcBorders>
              <w:top w:val="single" w:sz="4" w:space="0" w:color="auto"/>
              <w:left w:val="nil"/>
              <w:bottom w:val="nil"/>
              <w:right w:val="nil"/>
            </w:tcBorders>
          </w:tcPr>
          <w:p w14:paraId="1DA972DA" w14:textId="7D6BD76C" w:rsidR="00F34401" w:rsidRPr="00B524C7" w:rsidRDefault="00F34401" w:rsidP="00F34401">
            <w:pPr>
              <w:spacing w:before="100" w:after="100"/>
              <w:jc w:val="right"/>
              <w:rPr>
                <w:sz w:val="20"/>
                <w:szCs w:val="20"/>
              </w:rPr>
            </w:pPr>
            <w:r>
              <w:rPr>
                <w:rFonts w:eastAsia="Aptos" w:cs="Aptos"/>
                <w:color w:val="000000"/>
                <w:sz w:val="20"/>
                <w:szCs w:val="20"/>
              </w:rPr>
              <w:t>1</w:t>
            </w:r>
          </w:p>
        </w:tc>
        <w:tc>
          <w:tcPr>
            <w:tcW w:w="833" w:type="dxa"/>
            <w:tcBorders>
              <w:top w:val="single" w:sz="4" w:space="0" w:color="auto"/>
              <w:left w:val="nil"/>
              <w:bottom w:val="nil"/>
              <w:right w:val="nil"/>
            </w:tcBorders>
          </w:tcPr>
          <w:p w14:paraId="08A7C800" w14:textId="012E6497" w:rsidR="00F34401" w:rsidRPr="00B524C7" w:rsidRDefault="00F34401" w:rsidP="00F34401">
            <w:pPr>
              <w:spacing w:before="100" w:after="100"/>
              <w:jc w:val="right"/>
              <w:rPr>
                <w:sz w:val="20"/>
                <w:szCs w:val="20"/>
              </w:rPr>
            </w:pPr>
            <w:r>
              <w:rPr>
                <w:rFonts w:eastAsia="Aptos" w:cs="Aptos"/>
                <w:color w:val="000000"/>
                <w:sz w:val="20"/>
                <w:szCs w:val="20"/>
              </w:rPr>
              <w:t>12</w:t>
            </w:r>
          </w:p>
        </w:tc>
        <w:tc>
          <w:tcPr>
            <w:tcW w:w="833" w:type="dxa"/>
            <w:tcBorders>
              <w:top w:val="single" w:sz="4" w:space="0" w:color="auto"/>
              <w:left w:val="nil"/>
              <w:bottom w:val="nil"/>
              <w:right w:val="nil"/>
            </w:tcBorders>
          </w:tcPr>
          <w:p w14:paraId="27B06152" w14:textId="6305636A" w:rsidR="00F34401" w:rsidRPr="00B524C7" w:rsidRDefault="00F34401" w:rsidP="00F34401">
            <w:pPr>
              <w:spacing w:before="100" w:after="100"/>
              <w:jc w:val="right"/>
              <w:rPr>
                <w:sz w:val="20"/>
                <w:szCs w:val="20"/>
              </w:rPr>
            </w:pPr>
            <w:r>
              <w:rPr>
                <w:rFonts w:eastAsia="Aptos" w:cs="Aptos"/>
                <w:color w:val="000000"/>
                <w:sz w:val="20"/>
                <w:szCs w:val="20"/>
              </w:rPr>
              <w:t>1</w:t>
            </w:r>
          </w:p>
        </w:tc>
        <w:tc>
          <w:tcPr>
            <w:tcW w:w="833" w:type="dxa"/>
            <w:tcBorders>
              <w:top w:val="single" w:sz="4" w:space="0" w:color="auto"/>
              <w:left w:val="nil"/>
              <w:bottom w:val="nil"/>
              <w:right w:val="nil"/>
            </w:tcBorders>
          </w:tcPr>
          <w:p w14:paraId="34925EE8" w14:textId="515982F3" w:rsidR="00F34401" w:rsidRPr="00B524C7" w:rsidRDefault="00F34401" w:rsidP="00F34401">
            <w:pPr>
              <w:spacing w:before="100" w:after="100"/>
              <w:jc w:val="right"/>
              <w:rPr>
                <w:sz w:val="20"/>
                <w:szCs w:val="20"/>
              </w:rPr>
            </w:pPr>
            <w:r>
              <w:rPr>
                <w:rFonts w:eastAsia="Aptos" w:cs="Aptos"/>
                <w:color w:val="000000"/>
                <w:sz w:val="20"/>
                <w:szCs w:val="20"/>
              </w:rPr>
              <w:t>26</w:t>
            </w:r>
          </w:p>
        </w:tc>
        <w:tc>
          <w:tcPr>
            <w:tcW w:w="833" w:type="dxa"/>
            <w:tcBorders>
              <w:top w:val="single" w:sz="4" w:space="0" w:color="auto"/>
              <w:left w:val="nil"/>
              <w:bottom w:val="nil"/>
              <w:right w:val="nil"/>
            </w:tcBorders>
          </w:tcPr>
          <w:p w14:paraId="6E4FB522" w14:textId="2EF326CB" w:rsidR="00F34401" w:rsidRPr="00B524C7" w:rsidRDefault="00F34401" w:rsidP="00F34401">
            <w:pPr>
              <w:spacing w:before="100" w:after="100"/>
              <w:jc w:val="right"/>
              <w:rPr>
                <w:sz w:val="20"/>
                <w:szCs w:val="20"/>
              </w:rPr>
            </w:pPr>
            <w:r>
              <w:rPr>
                <w:rFonts w:eastAsia="Aptos" w:cs="Aptos"/>
                <w:color w:val="000000"/>
                <w:sz w:val="20"/>
                <w:szCs w:val="20"/>
              </w:rPr>
              <w:t>0</w:t>
            </w:r>
          </w:p>
        </w:tc>
        <w:tc>
          <w:tcPr>
            <w:tcW w:w="833" w:type="dxa"/>
            <w:tcBorders>
              <w:top w:val="single" w:sz="4" w:space="0" w:color="auto"/>
              <w:left w:val="nil"/>
              <w:bottom w:val="nil"/>
            </w:tcBorders>
          </w:tcPr>
          <w:p w14:paraId="02E4C4CE" w14:textId="137B1545" w:rsidR="00F34401" w:rsidRPr="00B524C7" w:rsidRDefault="00F34401" w:rsidP="00F34401">
            <w:pPr>
              <w:spacing w:before="100" w:after="100"/>
              <w:jc w:val="right"/>
              <w:rPr>
                <w:sz w:val="20"/>
                <w:szCs w:val="20"/>
              </w:rPr>
            </w:pPr>
            <w:r>
              <w:rPr>
                <w:rFonts w:eastAsia="Aptos" w:cs="Aptos"/>
                <w:color w:val="000000"/>
                <w:sz w:val="20"/>
                <w:szCs w:val="20"/>
              </w:rPr>
              <w:t>52</w:t>
            </w:r>
          </w:p>
        </w:tc>
      </w:tr>
      <w:tr w:rsidR="00F34401" w14:paraId="7C377D0D" w14:textId="77777777" w:rsidTr="00D46BEC">
        <w:trPr>
          <w:trHeight w:val="283"/>
        </w:trPr>
        <w:tc>
          <w:tcPr>
            <w:tcW w:w="3114" w:type="dxa"/>
            <w:vMerge/>
            <w:tcBorders>
              <w:right w:val="nil"/>
            </w:tcBorders>
          </w:tcPr>
          <w:p w14:paraId="54E85F65" w14:textId="77777777" w:rsidR="00F34401" w:rsidRPr="00147718" w:rsidRDefault="00F34401" w:rsidP="00F34401">
            <w:pPr>
              <w:spacing w:after="0"/>
              <w:rPr>
                <w:sz w:val="20"/>
                <w:szCs w:val="20"/>
              </w:rPr>
            </w:pPr>
          </w:p>
        </w:tc>
        <w:tc>
          <w:tcPr>
            <w:tcW w:w="2126" w:type="dxa"/>
            <w:tcBorders>
              <w:top w:val="nil"/>
              <w:left w:val="nil"/>
              <w:bottom w:val="nil"/>
              <w:right w:val="nil"/>
            </w:tcBorders>
          </w:tcPr>
          <w:p w14:paraId="71A08DFD" w14:textId="77777777" w:rsidR="00F34401" w:rsidRPr="00147718" w:rsidRDefault="00F34401" w:rsidP="00F34401">
            <w:pPr>
              <w:spacing w:after="0"/>
              <w:rPr>
                <w:sz w:val="20"/>
                <w:szCs w:val="20"/>
              </w:rPr>
            </w:pPr>
            <w:r w:rsidRPr="00147718">
              <w:rPr>
                <w:sz w:val="20"/>
                <w:szCs w:val="20"/>
              </w:rPr>
              <w:t>AAWI (%)</w:t>
            </w:r>
          </w:p>
        </w:tc>
        <w:tc>
          <w:tcPr>
            <w:tcW w:w="832" w:type="dxa"/>
            <w:tcBorders>
              <w:top w:val="nil"/>
              <w:left w:val="nil"/>
              <w:bottom w:val="nil"/>
              <w:right w:val="nil"/>
            </w:tcBorders>
          </w:tcPr>
          <w:p w14:paraId="37741D1E" w14:textId="4F0ABA38" w:rsidR="00F34401" w:rsidRPr="00B524C7" w:rsidRDefault="00F34401" w:rsidP="00F34401">
            <w:pPr>
              <w:spacing w:before="100" w:after="100"/>
              <w:jc w:val="right"/>
              <w:rPr>
                <w:sz w:val="20"/>
                <w:szCs w:val="20"/>
              </w:rPr>
            </w:pPr>
            <w:r>
              <w:rPr>
                <w:rFonts w:eastAsia="Aptos" w:cs="Aptos"/>
                <w:color w:val="000000"/>
                <w:sz w:val="20"/>
                <w:szCs w:val="20"/>
              </w:rPr>
              <w:t>6.8</w:t>
            </w:r>
          </w:p>
        </w:tc>
        <w:tc>
          <w:tcPr>
            <w:tcW w:w="833" w:type="dxa"/>
            <w:tcBorders>
              <w:top w:val="nil"/>
              <w:left w:val="nil"/>
              <w:bottom w:val="nil"/>
              <w:right w:val="nil"/>
            </w:tcBorders>
          </w:tcPr>
          <w:p w14:paraId="7C8DEBA0" w14:textId="10F8415E" w:rsidR="00F34401" w:rsidRPr="00B524C7" w:rsidRDefault="00F34401" w:rsidP="00F34401">
            <w:pPr>
              <w:spacing w:before="100" w:after="100"/>
              <w:jc w:val="right"/>
              <w:rPr>
                <w:sz w:val="20"/>
                <w:szCs w:val="20"/>
              </w:rPr>
            </w:pPr>
            <w:r>
              <w:rPr>
                <w:rFonts w:eastAsia="Aptos" w:cs="Aptos"/>
                <w:color w:val="000000"/>
                <w:sz w:val="20"/>
                <w:szCs w:val="20"/>
              </w:rPr>
              <w:t>2.5</w:t>
            </w:r>
          </w:p>
        </w:tc>
        <w:tc>
          <w:tcPr>
            <w:tcW w:w="833" w:type="dxa"/>
            <w:tcBorders>
              <w:top w:val="nil"/>
              <w:left w:val="nil"/>
              <w:bottom w:val="nil"/>
              <w:right w:val="nil"/>
            </w:tcBorders>
          </w:tcPr>
          <w:p w14:paraId="6B955042" w14:textId="57E358F6" w:rsidR="00F34401" w:rsidRPr="00B524C7" w:rsidRDefault="00F34401" w:rsidP="00F34401">
            <w:pPr>
              <w:spacing w:before="100" w:after="100"/>
              <w:jc w:val="right"/>
              <w:rPr>
                <w:sz w:val="20"/>
                <w:szCs w:val="20"/>
              </w:rPr>
            </w:pPr>
            <w:r>
              <w:rPr>
                <w:rFonts w:eastAsia="Aptos" w:cs="Aptos"/>
                <w:color w:val="000000"/>
                <w:sz w:val="20"/>
                <w:szCs w:val="20"/>
              </w:rPr>
              <w:t>*</w:t>
            </w:r>
          </w:p>
        </w:tc>
        <w:tc>
          <w:tcPr>
            <w:tcW w:w="833" w:type="dxa"/>
            <w:tcBorders>
              <w:top w:val="nil"/>
              <w:left w:val="nil"/>
              <w:bottom w:val="nil"/>
              <w:right w:val="nil"/>
            </w:tcBorders>
          </w:tcPr>
          <w:p w14:paraId="5A34ECFC" w14:textId="4F7B71AF" w:rsidR="00F34401" w:rsidRPr="00B524C7" w:rsidRDefault="00F34401" w:rsidP="00F34401">
            <w:pPr>
              <w:spacing w:before="100" w:after="100"/>
              <w:jc w:val="right"/>
              <w:rPr>
                <w:sz w:val="20"/>
                <w:szCs w:val="20"/>
              </w:rPr>
            </w:pPr>
            <w:r>
              <w:rPr>
                <w:rFonts w:eastAsia="Aptos" w:cs="Aptos"/>
                <w:color w:val="000000"/>
                <w:sz w:val="20"/>
                <w:szCs w:val="20"/>
              </w:rPr>
              <w:t>2.0</w:t>
            </w:r>
          </w:p>
        </w:tc>
        <w:tc>
          <w:tcPr>
            <w:tcW w:w="833" w:type="dxa"/>
            <w:tcBorders>
              <w:top w:val="nil"/>
              <w:left w:val="nil"/>
              <w:bottom w:val="nil"/>
              <w:right w:val="nil"/>
            </w:tcBorders>
          </w:tcPr>
          <w:p w14:paraId="3B7466E0" w14:textId="495733E8" w:rsidR="00F34401" w:rsidRPr="00B524C7" w:rsidRDefault="00F34401" w:rsidP="00F34401">
            <w:pPr>
              <w:spacing w:before="100" w:after="100"/>
              <w:jc w:val="right"/>
              <w:rPr>
                <w:sz w:val="20"/>
                <w:szCs w:val="20"/>
              </w:rPr>
            </w:pPr>
            <w:r>
              <w:rPr>
                <w:rFonts w:eastAsia="Aptos" w:cs="Aptos"/>
                <w:color w:val="000000"/>
                <w:sz w:val="20"/>
                <w:szCs w:val="20"/>
              </w:rPr>
              <w:t>*</w:t>
            </w:r>
          </w:p>
        </w:tc>
        <w:tc>
          <w:tcPr>
            <w:tcW w:w="832" w:type="dxa"/>
            <w:tcBorders>
              <w:top w:val="nil"/>
              <w:left w:val="nil"/>
              <w:bottom w:val="nil"/>
              <w:right w:val="nil"/>
            </w:tcBorders>
          </w:tcPr>
          <w:p w14:paraId="7B9B655B" w14:textId="2D34523B" w:rsidR="00F34401" w:rsidRPr="00B524C7" w:rsidRDefault="00F34401" w:rsidP="00F34401">
            <w:pPr>
              <w:spacing w:before="100" w:after="100"/>
              <w:jc w:val="right"/>
              <w:rPr>
                <w:sz w:val="20"/>
                <w:szCs w:val="20"/>
              </w:rPr>
            </w:pPr>
            <w:r>
              <w:rPr>
                <w:rFonts w:eastAsia="Aptos" w:cs="Aptos"/>
                <w:color w:val="000000"/>
                <w:sz w:val="20"/>
                <w:szCs w:val="20"/>
              </w:rPr>
              <w:t>3.2</w:t>
            </w:r>
          </w:p>
        </w:tc>
        <w:tc>
          <w:tcPr>
            <w:tcW w:w="833" w:type="dxa"/>
            <w:tcBorders>
              <w:top w:val="nil"/>
              <w:left w:val="nil"/>
              <w:bottom w:val="nil"/>
              <w:right w:val="nil"/>
            </w:tcBorders>
          </w:tcPr>
          <w:p w14:paraId="138C46ED" w14:textId="6BD5B883" w:rsidR="00F34401" w:rsidRPr="00B524C7" w:rsidRDefault="00F34401" w:rsidP="00F34401">
            <w:pPr>
              <w:spacing w:before="100" w:after="100"/>
              <w:jc w:val="right"/>
              <w:rPr>
                <w:sz w:val="20"/>
                <w:szCs w:val="20"/>
              </w:rPr>
            </w:pPr>
            <w:r>
              <w:rPr>
                <w:rFonts w:eastAsia="Aptos" w:cs="Aptos"/>
                <w:color w:val="000000"/>
                <w:sz w:val="20"/>
                <w:szCs w:val="20"/>
              </w:rPr>
              <w:t>2.3</w:t>
            </w:r>
          </w:p>
        </w:tc>
        <w:tc>
          <w:tcPr>
            <w:tcW w:w="833" w:type="dxa"/>
            <w:tcBorders>
              <w:top w:val="nil"/>
              <w:left w:val="nil"/>
              <w:bottom w:val="nil"/>
              <w:right w:val="nil"/>
            </w:tcBorders>
          </w:tcPr>
          <w:p w14:paraId="0789B71C" w14:textId="60C3B717" w:rsidR="00F34401" w:rsidRPr="00B524C7" w:rsidRDefault="00F34401" w:rsidP="00F34401">
            <w:pPr>
              <w:spacing w:before="100" w:after="100"/>
              <w:jc w:val="right"/>
              <w:rPr>
                <w:sz w:val="20"/>
                <w:szCs w:val="20"/>
              </w:rPr>
            </w:pPr>
            <w:r>
              <w:rPr>
                <w:rFonts w:eastAsia="Aptos" w:cs="Aptos"/>
                <w:color w:val="000000"/>
                <w:sz w:val="20"/>
                <w:szCs w:val="20"/>
              </w:rPr>
              <w:t>4.3</w:t>
            </w:r>
          </w:p>
        </w:tc>
        <w:tc>
          <w:tcPr>
            <w:tcW w:w="833" w:type="dxa"/>
            <w:tcBorders>
              <w:top w:val="nil"/>
              <w:left w:val="nil"/>
              <w:bottom w:val="nil"/>
              <w:right w:val="nil"/>
            </w:tcBorders>
          </w:tcPr>
          <w:p w14:paraId="49426BD0" w14:textId="72018F46" w:rsidR="00F34401" w:rsidRPr="00B524C7" w:rsidRDefault="00F34401" w:rsidP="00F34401">
            <w:pPr>
              <w:spacing w:before="100" w:after="100"/>
              <w:jc w:val="right"/>
              <w:rPr>
                <w:sz w:val="20"/>
                <w:szCs w:val="20"/>
              </w:rPr>
            </w:pPr>
            <w:r>
              <w:rPr>
                <w:rFonts w:eastAsia="Aptos" w:cs="Aptos"/>
                <w:color w:val="000000"/>
                <w:sz w:val="20"/>
                <w:szCs w:val="20"/>
              </w:rPr>
              <w:t>3.3</w:t>
            </w:r>
          </w:p>
        </w:tc>
        <w:tc>
          <w:tcPr>
            <w:tcW w:w="833" w:type="dxa"/>
            <w:tcBorders>
              <w:top w:val="nil"/>
              <w:left w:val="nil"/>
              <w:bottom w:val="nil"/>
              <w:right w:val="nil"/>
            </w:tcBorders>
          </w:tcPr>
          <w:p w14:paraId="142EDEB6" w14:textId="4123FED5" w:rsidR="00F34401" w:rsidRPr="00B524C7" w:rsidRDefault="00F34401" w:rsidP="00F34401">
            <w:pPr>
              <w:spacing w:before="100" w:after="100"/>
              <w:jc w:val="right"/>
              <w:rPr>
                <w:sz w:val="20"/>
                <w:szCs w:val="20"/>
              </w:rPr>
            </w:pPr>
            <w:r>
              <w:rPr>
                <w:rFonts w:eastAsia="Aptos" w:cs="Aptos"/>
                <w:color w:val="000000"/>
                <w:sz w:val="20"/>
                <w:szCs w:val="20"/>
              </w:rPr>
              <w:t>*</w:t>
            </w:r>
          </w:p>
        </w:tc>
        <w:tc>
          <w:tcPr>
            <w:tcW w:w="833" w:type="dxa"/>
            <w:tcBorders>
              <w:top w:val="nil"/>
              <w:left w:val="nil"/>
              <w:bottom w:val="nil"/>
            </w:tcBorders>
          </w:tcPr>
          <w:p w14:paraId="65229EEB" w14:textId="73EBC46A" w:rsidR="00F34401" w:rsidRPr="00B524C7" w:rsidRDefault="00F34401" w:rsidP="00F34401">
            <w:pPr>
              <w:spacing w:before="100" w:after="100"/>
              <w:jc w:val="right"/>
              <w:rPr>
                <w:sz w:val="20"/>
                <w:szCs w:val="20"/>
              </w:rPr>
            </w:pPr>
            <w:r>
              <w:rPr>
                <w:rFonts w:eastAsia="Aptos" w:cs="Aptos"/>
                <w:color w:val="000000"/>
                <w:sz w:val="20"/>
                <w:szCs w:val="20"/>
              </w:rPr>
              <w:t>2.9</w:t>
            </w:r>
          </w:p>
        </w:tc>
      </w:tr>
      <w:tr w:rsidR="00F34401" w14:paraId="5D0646B4" w14:textId="77777777" w:rsidTr="00D46BEC">
        <w:trPr>
          <w:trHeight w:val="283"/>
        </w:trPr>
        <w:tc>
          <w:tcPr>
            <w:tcW w:w="3114" w:type="dxa"/>
            <w:vMerge/>
            <w:tcBorders>
              <w:right w:val="nil"/>
            </w:tcBorders>
          </w:tcPr>
          <w:p w14:paraId="77C55A33" w14:textId="77777777" w:rsidR="00F34401" w:rsidRPr="00147718" w:rsidRDefault="00F34401" w:rsidP="00F34401">
            <w:pPr>
              <w:spacing w:after="0"/>
              <w:rPr>
                <w:sz w:val="20"/>
                <w:szCs w:val="20"/>
              </w:rPr>
            </w:pPr>
          </w:p>
        </w:tc>
        <w:tc>
          <w:tcPr>
            <w:tcW w:w="2126" w:type="dxa"/>
            <w:tcBorders>
              <w:top w:val="nil"/>
              <w:left w:val="nil"/>
              <w:bottom w:val="nil"/>
              <w:right w:val="nil"/>
            </w:tcBorders>
          </w:tcPr>
          <w:p w14:paraId="692247BE" w14:textId="77777777" w:rsidR="00F34401" w:rsidRPr="00147718" w:rsidRDefault="00F34401" w:rsidP="00F34401">
            <w:pPr>
              <w:spacing w:after="0"/>
              <w:rPr>
                <w:sz w:val="20"/>
                <w:szCs w:val="20"/>
              </w:rPr>
            </w:pPr>
            <w:r w:rsidRPr="00147718">
              <w:rPr>
                <w:sz w:val="20"/>
                <w:szCs w:val="20"/>
              </w:rPr>
              <w:t>Duration (years)</w:t>
            </w:r>
          </w:p>
        </w:tc>
        <w:tc>
          <w:tcPr>
            <w:tcW w:w="832" w:type="dxa"/>
            <w:tcBorders>
              <w:top w:val="nil"/>
              <w:left w:val="nil"/>
              <w:bottom w:val="nil"/>
              <w:right w:val="nil"/>
            </w:tcBorders>
          </w:tcPr>
          <w:p w14:paraId="63272F8B" w14:textId="6996E59C" w:rsidR="00F34401" w:rsidRPr="00B524C7" w:rsidRDefault="00F34401" w:rsidP="00F34401">
            <w:pPr>
              <w:spacing w:before="100" w:after="100"/>
              <w:jc w:val="right"/>
              <w:rPr>
                <w:sz w:val="20"/>
                <w:szCs w:val="20"/>
              </w:rPr>
            </w:pPr>
            <w:r>
              <w:rPr>
                <w:rFonts w:eastAsia="Aptos" w:cs="Aptos"/>
                <w:color w:val="000000"/>
                <w:sz w:val="20"/>
                <w:szCs w:val="20"/>
              </w:rPr>
              <w:t>1.6</w:t>
            </w:r>
          </w:p>
        </w:tc>
        <w:tc>
          <w:tcPr>
            <w:tcW w:w="833" w:type="dxa"/>
            <w:tcBorders>
              <w:top w:val="nil"/>
              <w:left w:val="nil"/>
              <w:bottom w:val="nil"/>
              <w:right w:val="nil"/>
            </w:tcBorders>
          </w:tcPr>
          <w:p w14:paraId="7157DA6F" w14:textId="1EF06A39" w:rsidR="00F34401" w:rsidRPr="00B524C7" w:rsidRDefault="00F34401" w:rsidP="00F34401">
            <w:pPr>
              <w:spacing w:before="100" w:after="100"/>
              <w:jc w:val="right"/>
              <w:rPr>
                <w:sz w:val="20"/>
                <w:szCs w:val="20"/>
              </w:rPr>
            </w:pPr>
            <w:r>
              <w:rPr>
                <w:rFonts w:eastAsia="Aptos" w:cs="Aptos"/>
                <w:color w:val="000000"/>
                <w:sz w:val="20"/>
                <w:szCs w:val="20"/>
              </w:rPr>
              <w:t>1.9</w:t>
            </w:r>
          </w:p>
        </w:tc>
        <w:tc>
          <w:tcPr>
            <w:tcW w:w="833" w:type="dxa"/>
            <w:tcBorders>
              <w:top w:val="nil"/>
              <w:left w:val="nil"/>
              <w:bottom w:val="nil"/>
              <w:right w:val="nil"/>
            </w:tcBorders>
          </w:tcPr>
          <w:p w14:paraId="5263C697" w14:textId="47D8C54F" w:rsidR="00F34401" w:rsidRPr="00B524C7" w:rsidRDefault="00F34401" w:rsidP="00F34401">
            <w:pPr>
              <w:spacing w:before="100" w:after="100"/>
              <w:jc w:val="right"/>
              <w:rPr>
                <w:sz w:val="20"/>
                <w:szCs w:val="20"/>
              </w:rPr>
            </w:pPr>
            <w:r>
              <w:rPr>
                <w:rFonts w:eastAsia="Aptos" w:cs="Aptos"/>
                <w:color w:val="000000"/>
                <w:sz w:val="20"/>
                <w:szCs w:val="20"/>
              </w:rPr>
              <w:t>0.0</w:t>
            </w:r>
          </w:p>
        </w:tc>
        <w:tc>
          <w:tcPr>
            <w:tcW w:w="833" w:type="dxa"/>
            <w:tcBorders>
              <w:top w:val="nil"/>
              <w:left w:val="nil"/>
              <w:bottom w:val="nil"/>
              <w:right w:val="nil"/>
            </w:tcBorders>
          </w:tcPr>
          <w:p w14:paraId="58C668D8" w14:textId="4DC513C0" w:rsidR="00F34401" w:rsidRPr="00B524C7" w:rsidRDefault="00F34401" w:rsidP="00F34401">
            <w:pPr>
              <w:spacing w:before="100" w:after="100"/>
              <w:jc w:val="right"/>
              <w:rPr>
                <w:sz w:val="20"/>
                <w:szCs w:val="20"/>
              </w:rPr>
            </w:pPr>
            <w:r>
              <w:rPr>
                <w:rFonts w:eastAsia="Aptos" w:cs="Aptos"/>
                <w:color w:val="000000"/>
                <w:sz w:val="20"/>
                <w:szCs w:val="20"/>
              </w:rPr>
              <w:t>1.2</w:t>
            </w:r>
          </w:p>
        </w:tc>
        <w:tc>
          <w:tcPr>
            <w:tcW w:w="833" w:type="dxa"/>
            <w:tcBorders>
              <w:top w:val="nil"/>
              <w:left w:val="nil"/>
              <w:bottom w:val="nil"/>
              <w:right w:val="nil"/>
            </w:tcBorders>
          </w:tcPr>
          <w:p w14:paraId="4EB10614" w14:textId="316F1BFB" w:rsidR="00F34401" w:rsidRPr="00B524C7" w:rsidRDefault="00F34401" w:rsidP="00F34401">
            <w:pPr>
              <w:spacing w:before="100" w:after="100"/>
              <w:jc w:val="right"/>
              <w:rPr>
                <w:sz w:val="20"/>
                <w:szCs w:val="20"/>
              </w:rPr>
            </w:pPr>
            <w:r>
              <w:rPr>
                <w:rFonts w:eastAsia="Aptos" w:cs="Aptos"/>
                <w:color w:val="000000"/>
                <w:sz w:val="20"/>
                <w:szCs w:val="20"/>
              </w:rPr>
              <w:t>0.0</w:t>
            </w:r>
          </w:p>
        </w:tc>
        <w:tc>
          <w:tcPr>
            <w:tcW w:w="832" w:type="dxa"/>
            <w:tcBorders>
              <w:top w:val="nil"/>
              <w:left w:val="nil"/>
              <w:bottom w:val="nil"/>
              <w:right w:val="nil"/>
            </w:tcBorders>
          </w:tcPr>
          <w:p w14:paraId="7842FE69" w14:textId="4B436EFC" w:rsidR="00F34401" w:rsidRPr="00B524C7" w:rsidRDefault="00F34401" w:rsidP="00F34401">
            <w:pPr>
              <w:spacing w:before="100" w:after="100"/>
              <w:jc w:val="right"/>
              <w:rPr>
                <w:sz w:val="20"/>
                <w:szCs w:val="20"/>
              </w:rPr>
            </w:pPr>
            <w:r>
              <w:rPr>
                <w:rFonts w:eastAsia="Aptos" w:cs="Aptos"/>
                <w:color w:val="000000"/>
                <w:sz w:val="20"/>
                <w:szCs w:val="20"/>
              </w:rPr>
              <w:t>3.0</w:t>
            </w:r>
          </w:p>
        </w:tc>
        <w:tc>
          <w:tcPr>
            <w:tcW w:w="833" w:type="dxa"/>
            <w:tcBorders>
              <w:top w:val="nil"/>
              <w:left w:val="nil"/>
              <w:bottom w:val="nil"/>
              <w:right w:val="nil"/>
            </w:tcBorders>
          </w:tcPr>
          <w:p w14:paraId="3D26F77C" w14:textId="01147A9F" w:rsidR="00F34401" w:rsidRPr="00B524C7" w:rsidRDefault="00F34401" w:rsidP="00F34401">
            <w:pPr>
              <w:spacing w:before="100" w:after="100"/>
              <w:jc w:val="right"/>
              <w:rPr>
                <w:sz w:val="20"/>
                <w:szCs w:val="20"/>
              </w:rPr>
            </w:pPr>
            <w:r>
              <w:rPr>
                <w:rFonts w:eastAsia="Aptos" w:cs="Aptos"/>
                <w:color w:val="000000"/>
                <w:sz w:val="20"/>
                <w:szCs w:val="20"/>
              </w:rPr>
              <w:t>1.9</w:t>
            </w:r>
          </w:p>
        </w:tc>
        <w:tc>
          <w:tcPr>
            <w:tcW w:w="833" w:type="dxa"/>
            <w:tcBorders>
              <w:top w:val="nil"/>
              <w:left w:val="nil"/>
              <w:bottom w:val="nil"/>
              <w:right w:val="nil"/>
            </w:tcBorders>
          </w:tcPr>
          <w:p w14:paraId="1AF114E9" w14:textId="4F53E889" w:rsidR="00F34401" w:rsidRPr="00B524C7" w:rsidRDefault="00F34401" w:rsidP="00F34401">
            <w:pPr>
              <w:spacing w:before="100" w:after="100"/>
              <w:jc w:val="right"/>
              <w:rPr>
                <w:sz w:val="20"/>
                <w:szCs w:val="20"/>
              </w:rPr>
            </w:pPr>
            <w:r>
              <w:rPr>
                <w:rFonts w:eastAsia="Aptos" w:cs="Aptos"/>
                <w:color w:val="000000"/>
                <w:sz w:val="20"/>
                <w:szCs w:val="20"/>
              </w:rPr>
              <w:t>3.0</w:t>
            </w:r>
          </w:p>
        </w:tc>
        <w:tc>
          <w:tcPr>
            <w:tcW w:w="833" w:type="dxa"/>
            <w:tcBorders>
              <w:top w:val="nil"/>
              <w:left w:val="nil"/>
              <w:bottom w:val="nil"/>
              <w:right w:val="nil"/>
            </w:tcBorders>
          </w:tcPr>
          <w:p w14:paraId="2DBBDF59" w14:textId="40E258F4" w:rsidR="00F34401" w:rsidRPr="00B524C7" w:rsidRDefault="00F34401" w:rsidP="00F34401">
            <w:pPr>
              <w:spacing w:before="100" w:after="100"/>
              <w:jc w:val="right"/>
              <w:rPr>
                <w:sz w:val="20"/>
                <w:szCs w:val="20"/>
              </w:rPr>
            </w:pPr>
            <w:r>
              <w:rPr>
                <w:rFonts w:eastAsia="Aptos" w:cs="Aptos"/>
                <w:color w:val="000000"/>
                <w:sz w:val="20"/>
                <w:szCs w:val="20"/>
              </w:rPr>
              <w:t>2.9</w:t>
            </w:r>
          </w:p>
        </w:tc>
        <w:tc>
          <w:tcPr>
            <w:tcW w:w="833" w:type="dxa"/>
            <w:tcBorders>
              <w:top w:val="nil"/>
              <w:left w:val="nil"/>
              <w:bottom w:val="nil"/>
              <w:right w:val="nil"/>
            </w:tcBorders>
          </w:tcPr>
          <w:p w14:paraId="1B7435B9" w14:textId="1CF3F6FD" w:rsidR="00F34401" w:rsidRPr="00B524C7" w:rsidRDefault="00F34401" w:rsidP="00F34401">
            <w:pPr>
              <w:spacing w:before="100" w:after="100"/>
              <w:jc w:val="right"/>
              <w:rPr>
                <w:sz w:val="20"/>
                <w:szCs w:val="20"/>
              </w:rPr>
            </w:pPr>
            <w:r>
              <w:rPr>
                <w:rFonts w:eastAsia="Aptos" w:cs="Aptos"/>
                <w:color w:val="000000"/>
                <w:sz w:val="20"/>
                <w:szCs w:val="20"/>
              </w:rPr>
              <w:t>0.0</w:t>
            </w:r>
          </w:p>
        </w:tc>
        <w:tc>
          <w:tcPr>
            <w:tcW w:w="833" w:type="dxa"/>
            <w:tcBorders>
              <w:top w:val="nil"/>
              <w:left w:val="nil"/>
              <w:bottom w:val="nil"/>
            </w:tcBorders>
          </w:tcPr>
          <w:p w14:paraId="543DAC42" w14:textId="36DB1A3C" w:rsidR="00F34401" w:rsidRPr="00B524C7" w:rsidRDefault="00F34401" w:rsidP="00F34401">
            <w:pPr>
              <w:spacing w:before="100" w:after="100"/>
              <w:jc w:val="right"/>
              <w:rPr>
                <w:sz w:val="20"/>
                <w:szCs w:val="20"/>
              </w:rPr>
            </w:pPr>
            <w:r>
              <w:rPr>
                <w:rFonts w:eastAsia="Aptos" w:cs="Aptos"/>
                <w:color w:val="000000"/>
                <w:sz w:val="20"/>
                <w:szCs w:val="20"/>
              </w:rPr>
              <w:t>2.8</w:t>
            </w:r>
          </w:p>
        </w:tc>
      </w:tr>
      <w:tr w:rsidR="00F34401" w14:paraId="6232AFB7" w14:textId="77777777" w:rsidTr="00D46BEC">
        <w:trPr>
          <w:trHeight w:val="283"/>
        </w:trPr>
        <w:tc>
          <w:tcPr>
            <w:tcW w:w="3114" w:type="dxa"/>
            <w:vMerge/>
            <w:tcBorders>
              <w:bottom w:val="single" w:sz="4" w:space="0" w:color="auto"/>
              <w:right w:val="nil"/>
            </w:tcBorders>
          </w:tcPr>
          <w:p w14:paraId="54D3425A" w14:textId="77777777" w:rsidR="00F34401" w:rsidRPr="00147718" w:rsidRDefault="00F34401" w:rsidP="00F34401">
            <w:pPr>
              <w:spacing w:after="0"/>
              <w:rPr>
                <w:sz w:val="20"/>
                <w:szCs w:val="20"/>
              </w:rPr>
            </w:pPr>
          </w:p>
        </w:tc>
        <w:tc>
          <w:tcPr>
            <w:tcW w:w="2126" w:type="dxa"/>
            <w:tcBorders>
              <w:top w:val="nil"/>
              <w:left w:val="nil"/>
              <w:bottom w:val="single" w:sz="4" w:space="0" w:color="auto"/>
              <w:right w:val="nil"/>
            </w:tcBorders>
          </w:tcPr>
          <w:p w14:paraId="47A5642A" w14:textId="77777777" w:rsidR="00F34401" w:rsidRPr="00147718" w:rsidRDefault="00F34401" w:rsidP="00F34401">
            <w:pPr>
              <w:spacing w:after="0"/>
              <w:rPr>
                <w:sz w:val="20"/>
                <w:szCs w:val="20"/>
              </w:rPr>
            </w:pPr>
            <w:r w:rsidRPr="00147718">
              <w:rPr>
                <w:sz w:val="20"/>
                <w:szCs w:val="20"/>
              </w:rPr>
              <w:t>Employees (‘000)</w:t>
            </w:r>
          </w:p>
        </w:tc>
        <w:tc>
          <w:tcPr>
            <w:tcW w:w="832" w:type="dxa"/>
            <w:tcBorders>
              <w:top w:val="nil"/>
              <w:left w:val="nil"/>
              <w:bottom w:val="single" w:sz="4" w:space="0" w:color="auto"/>
              <w:right w:val="nil"/>
            </w:tcBorders>
          </w:tcPr>
          <w:p w14:paraId="2F00878F" w14:textId="5CF387C2" w:rsidR="00F34401" w:rsidRPr="00B524C7" w:rsidRDefault="00F34401" w:rsidP="00F34401">
            <w:pPr>
              <w:spacing w:before="100" w:after="100"/>
              <w:jc w:val="right"/>
              <w:rPr>
                <w:sz w:val="20"/>
                <w:szCs w:val="20"/>
              </w:rPr>
            </w:pPr>
            <w:r>
              <w:rPr>
                <w:rFonts w:eastAsia="Aptos" w:cs="Aptos"/>
                <w:color w:val="000000"/>
                <w:sz w:val="20"/>
                <w:szCs w:val="20"/>
              </w:rPr>
              <w:t>0.0</w:t>
            </w:r>
          </w:p>
        </w:tc>
        <w:tc>
          <w:tcPr>
            <w:tcW w:w="833" w:type="dxa"/>
            <w:tcBorders>
              <w:top w:val="nil"/>
              <w:left w:val="nil"/>
              <w:bottom w:val="single" w:sz="4" w:space="0" w:color="auto"/>
              <w:right w:val="nil"/>
            </w:tcBorders>
          </w:tcPr>
          <w:p w14:paraId="425D4CCB" w14:textId="0827D398" w:rsidR="00F34401" w:rsidRPr="00B524C7" w:rsidRDefault="00F34401" w:rsidP="00F34401">
            <w:pPr>
              <w:spacing w:before="100" w:after="100"/>
              <w:jc w:val="right"/>
              <w:rPr>
                <w:sz w:val="20"/>
                <w:szCs w:val="20"/>
              </w:rPr>
            </w:pPr>
            <w:r>
              <w:rPr>
                <w:rFonts w:eastAsia="Aptos" w:cs="Aptos"/>
                <w:color w:val="000000"/>
                <w:sz w:val="20"/>
                <w:szCs w:val="20"/>
              </w:rPr>
              <w:t>1.1</w:t>
            </w:r>
          </w:p>
        </w:tc>
        <w:tc>
          <w:tcPr>
            <w:tcW w:w="833" w:type="dxa"/>
            <w:tcBorders>
              <w:top w:val="nil"/>
              <w:left w:val="nil"/>
              <w:bottom w:val="single" w:sz="4" w:space="0" w:color="auto"/>
              <w:right w:val="nil"/>
            </w:tcBorders>
          </w:tcPr>
          <w:p w14:paraId="1057EB67" w14:textId="62164FC6" w:rsidR="00F34401" w:rsidRPr="00B524C7" w:rsidRDefault="00F34401" w:rsidP="00F34401">
            <w:pPr>
              <w:spacing w:before="100" w:after="100"/>
              <w:jc w:val="right"/>
              <w:rPr>
                <w:sz w:val="20"/>
                <w:szCs w:val="20"/>
              </w:rPr>
            </w:pPr>
            <w:r>
              <w:rPr>
                <w:rFonts w:eastAsia="Aptos" w:cs="Aptos"/>
                <w:color w:val="000000"/>
                <w:sz w:val="20"/>
                <w:szCs w:val="20"/>
              </w:rPr>
              <w:t>0.0</w:t>
            </w:r>
          </w:p>
        </w:tc>
        <w:tc>
          <w:tcPr>
            <w:tcW w:w="833" w:type="dxa"/>
            <w:tcBorders>
              <w:top w:val="nil"/>
              <w:left w:val="nil"/>
              <w:bottom w:val="single" w:sz="4" w:space="0" w:color="auto"/>
              <w:right w:val="nil"/>
            </w:tcBorders>
          </w:tcPr>
          <w:p w14:paraId="17EE983A" w14:textId="1C938A0A" w:rsidR="00F34401" w:rsidRPr="00B524C7" w:rsidRDefault="00F34401" w:rsidP="00F34401">
            <w:pPr>
              <w:spacing w:before="100" w:after="100"/>
              <w:jc w:val="right"/>
              <w:rPr>
                <w:sz w:val="20"/>
                <w:szCs w:val="20"/>
              </w:rPr>
            </w:pPr>
            <w:r>
              <w:rPr>
                <w:rFonts w:eastAsia="Aptos" w:cs="Aptos"/>
                <w:color w:val="000000"/>
                <w:sz w:val="20"/>
                <w:szCs w:val="20"/>
              </w:rPr>
              <w:t>1.0</w:t>
            </w:r>
          </w:p>
        </w:tc>
        <w:tc>
          <w:tcPr>
            <w:tcW w:w="833" w:type="dxa"/>
            <w:tcBorders>
              <w:top w:val="nil"/>
              <w:left w:val="nil"/>
              <w:bottom w:val="single" w:sz="4" w:space="0" w:color="auto"/>
              <w:right w:val="nil"/>
            </w:tcBorders>
          </w:tcPr>
          <w:p w14:paraId="37529953" w14:textId="0E9137B7" w:rsidR="00F34401" w:rsidRPr="00B524C7" w:rsidRDefault="00F34401" w:rsidP="00F34401">
            <w:pPr>
              <w:spacing w:before="100" w:after="100"/>
              <w:jc w:val="right"/>
              <w:rPr>
                <w:sz w:val="20"/>
                <w:szCs w:val="20"/>
              </w:rPr>
            </w:pPr>
            <w:r>
              <w:rPr>
                <w:rFonts w:eastAsia="Aptos" w:cs="Aptos"/>
                <w:color w:val="000000"/>
                <w:sz w:val="20"/>
                <w:szCs w:val="20"/>
              </w:rPr>
              <w:t>0.0</w:t>
            </w:r>
          </w:p>
        </w:tc>
        <w:tc>
          <w:tcPr>
            <w:tcW w:w="832" w:type="dxa"/>
            <w:tcBorders>
              <w:top w:val="nil"/>
              <w:left w:val="nil"/>
              <w:bottom w:val="single" w:sz="4" w:space="0" w:color="auto"/>
              <w:right w:val="nil"/>
            </w:tcBorders>
          </w:tcPr>
          <w:p w14:paraId="76D0DE17" w14:textId="7505934F" w:rsidR="00F34401" w:rsidRPr="00B524C7" w:rsidRDefault="00F34401" w:rsidP="00F34401">
            <w:pPr>
              <w:spacing w:before="100" w:after="100"/>
              <w:jc w:val="right"/>
              <w:rPr>
                <w:sz w:val="20"/>
                <w:szCs w:val="20"/>
              </w:rPr>
            </w:pPr>
            <w:r>
              <w:rPr>
                <w:rFonts w:eastAsia="Aptos" w:cs="Aptos"/>
                <w:color w:val="000000"/>
                <w:sz w:val="20"/>
                <w:szCs w:val="20"/>
              </w:rPr>
              <w:t>0.0</w:t>
            </w:r>
          </w:p>
        </w:tc>
        <w:tc>
          <w:tcPr>
            <w:tcW w:w="833" w:type="dxa"/>
            <w:tcBorders>
              <w:top w:val="nil"/>
              <w:left w:val="nil"/>
              <w:bottom w:val="single" w:sz="4" w:space="0" w:color="auto"/>
              <w:right w:val="nil"/>
            </w:tcBorders>
          </w:tcPr>
          <w:p w14:paraId="45E5097F" w14:textId="09B0DC8A" w:rsidR="00F34401" w:rsidRPr="00B524C7" w:rsidRDefault="00F34401" w:rsidP="00F34401">
            <w:pPr>
              <w:spacing w:before="100" w:after="100"/>
              <w:jc w:val="right"/>
              <w:rPr>
                <w:sz w:val="20"/>
                <w:szCs w:val="20"/>
              </w:rPr>
            </w:pPr>
            <w:r>
              <w:rPr>
                <w:rFonts w:eastAsia="Aptos" w:cs="Aptos"/>
                <w:color w:val="000000"/>
                <w:sz w:val="20"/>
                <w:szCs w:val="20"/>
              </w:rPr>
              <w:t>1.3</w:t>
            </w:r>
          </w:p>
        </w:tc>
        <w:tc>
          <w:tcPr>
            <w:tcW w:w="833" w:type="dxa"/>
            <w:tcBorders>
              <w:top w:val="nil"/>
              <w:left w:val="nil"/>
              <w:bottom w:val="single" w:sz="4" w:space="0" w:color="auto"/>
              <w:right w:val="nil"/>
            </w:tcBorders>
          </w:tcPr>
          <w:p w14:paraId="7EAA31C3" w14:textId="610CC149" w:rsidR="00F34401" w:rsidRPr="00B524C7" w:rsidRDefault="00F34401" w:rsidP="00F34401">
            <w:pPr>
              <w:spacing w:before="100" w:after="100"/>
              <w:jc w:val="right"/>
              <w:rPr>
                <w:sz w:val="20"/>
                <w:szCs w:val="20"/>
              </w:rPr>
            </w:pPr>
            <w:r>
              <w:rPr>
                <w:rFonts w:eastAsia="Aptos" w:cs="Aptos"/>
                <w:color w:val="000000"/>
                <w:sz w:val="20"/>
                <w:szCs w:val="20"/>
              </w:rPr>
              <w:t>0.0</w:t>
            </w:r>
          </w:p>
        </w:tc>
        <w:tc>
          <w:tcPr>
            <w:tcW w:w="833" w:type="dxa"/>
            <w:tcBorders>
              <w:top w:val="nil"/>
              <w:left w:val="nil"/>
              <w:bottom w:val="single" w:sz="4" w:space="0" w:color="auto"/>
              <w:right w:val="nil"/>
            </w:tcBorders>
          </w:tcPr>
          <w:p w14:paraId="624403DE" w14:textId="467B7177" w:rsidR="00F34401" w:rsidRPr="00B524C7" w:rsidRDefault="00F34401" w:rsidP="00F34401">
            <w:pPr>
              <w:spacing w:before="100" w:after="100"/>
              <w:jc w:val="right"/>
              <w:rPr>
                <w:sz w:val="20"/>
                <w:szCs w:val="20"/>
              </w:rPr>
            </w:pPr>
            <w:r>
              <w:rPr>
                <w:rFonts w:eastAsia="Aptos" w:cs="Aptos"/>
                <w:color w:val="000000"/>
                <w:sz w:val="20"/>
                <w:szCs w:val="20"/>
              </w:rPr>
              <w:t>31.2</w:t>
            </w:r>
          </w:p>
        </w:tc>
        <w:tc>
          <w:tcPr>
            <w:tcW w:w="833" w:type="dxa"/>
            <w:tcBorders>
              <w:top w:val="nil"/>
              <w:left w:val="nil"/>
              <w:bottom w:val="single" w:sz="4" w:space="0" w:color="auto"/>
              <w:right w:val="nil"/>
            </w:tcBorders>
          </w:tcPr>
          <w:p w14:paraId="66554991" w14:textId="565717EF" w:rsidR="00F34401" w:rsidRPr="00B524C7" w:rsidRDefault="00F34401" w:rsidP="00F34401">
            <w:pPr>
              <w:spacing w:before="100" w:after="100"/>
              <w:jc w:val="right"/>
              <w:rPr>
                <w:sz w:val="20"/>
                <w:szCs w:val="20"/>
              </w:rPr>
            </w:pPr>
            <w:r>
              <w:rPr>
                <w:rFonts w:eastAsia="Aptos" w:cs="Aptos"/>
                <w:color w:val="000000"/>
                <w:sz w:val="20"/>
                <w:szCs w:val="20"/>
              </w:rPr>
              <w:t>0.0</w:t>
            </w:r>
          </w:p>
        </w:tc>
        <w:tc>
          <w:tcPr>
            <w:tcW w:w="833" w:type="dxa"/>
            <w:tcBorders>
              <w:top w:val="nil"/>
              <w:left w:val="nil"/>
              <w:bottom w:val="single" w:sz="4" w:space="0" w:color="auto"/>
            </w:tcBorders>
          </w:tcPr>
          <w:p w14:paraId="70F42B6C" w14:textId="0E8A2FDD" w:rsidR="00F34401" w:rsidRPr="00B524C7" w:rsidRDefault="00F34401" w:rsidP="00F34401">
            <w:pPr>
              <w:spacing w:before="100" w:after="100"/>
              <w:jc w:val="right"/>
              <w:rPr>
                <w:sz w:val="20"/>
                <w:szCs w:val="20"/>
              </w:rPr>
            </w:pPr>
            <w:r>
              <w:rPr>
                <w:rFonts w:eastAsia="Aptos" w:cs="Aptos"/>
                <w:color w:val="000000"/>
                <w:sz w:val="20"/>
                <w:szCs w:val="20"/>
              </w:rPr>
              <w:t>34.6</w:t>
            </w:r>
          </w:p>
        </w:tc>
      </w:tr>
      <w:tr w:rsidR="00F34401" w14:paraId="29050AD5" w14:textId="77777777" w:rsidTr="00D46BEC">
        <w:trPr>
          <w:trHeight w:val="283"/>
        </w:trPr>
        <w:tc>
          <w:tcPr>
            <w:tcW w:w="3114" w:type="dxa"/>
            <w:vMerge w:val="restart"/>
            <w:tcBorders>
              <w:right w:val="nil"/>
            </w:tcBorders>
          </w:tcPr>
          <w:p w14:paraId="4D8BE575" w14:textId="0DD92BB9" w:rsidR="00F34401" w:rsidRPr="00147718" w:rsidRDefault="00F34401" w:rsidP="00F34401">
            <w:pPr>
              <w:spacing w:after="0"/>
              <w:rPr>
                <w:sz w:val="20"/>
                <w:szCs w:val="20"/>
              </w:rPr>
            </w:pPr>
            <w:r w:rsidRPr="001C232A">
              <w:rPr>
                <w:sz w:val="20"/>
                <w:szCs w:val="20"/>
              </w:rPr>
              <w:t>Financial and Insurance Services</w:t>
            </w:r>
          </w:p>
        </w:tc>
        <w:tc>
          <w:tcPr>
            <w:tcW w:w="2126" w:type="dxa"/>
            <w:tcBorders>
              <w:top w:val="single" w:sz="4" w:space="0" w:color="auto"/>
              <w:left w:val="nil"/>
              <w:bottom w:val="nil"/>
              <w:right w:val="nil"/>
            </w:tcBorders>
          </w:tcPr>
          <w:p w14:paraId="0AEE9B84" w14:textId="77777777" w:rsidR="00F34401" w:rsidRPr="00147718" w:rsidRDefault="00F34401" w:rsidP="00F34401">
            <w:pPr>
              <w:spacing w:after="0"/>
              <w:rPr>
                <w:sz w:val="20"/>
                <w:szCs w:val="20"/>
              </w:rPr>
            </w:pPr>
            <w:r w:rsidRPr="00147718">
              <w:rPr>
                <w:sz w:val="20"/>
                <w:szCs w:val="20"/>
              </w:rPr>
              <w:t>Agreements</w:t>
            </w:r>
          </w:p>
        </w:tc>
        <w:tc>
          <w:tcPr>
            <w:tcW w:w="832" w:type="dxa"/>
            <w:tcBorders>
              <w:top w:val="single" w:sz="4" w:space="0" w:color="auto"/>
              <w:left w:val="nil"/>
              <w:bottom w:val="nil"/>
              <w:right w:val="nil"/>
            </w:tcBorders>
          </w:tcPr>
          <w:p w14:paraId="7ED0BA8A" w14:textId="05AC0182" w:rsidR="00F34401" w:rsidRPr="00B524C7" w:rsidRDefault="00F34401" w:rsidP="00F34401">
            <w:pPr>
              <w:spacing w:before="100" w:after="100"/>
              <w:jc w:val="right"/>
              <w:rPr>
                <w:sz w:val="20"/>
                <w:szCs w:val="20"/>
              </w:rPr>
            </w:pPr>
            <w:r>
              <w:rPr>
                <w:rFonts w:eastAsia="Aptos" w:cs="Aptos"/>
                <w:color w:val="000000"/>
                <w:sz w:val="20"/>
                <w:szCs w:val="20"/>
              </w:rPr>
              <w:t>0</w:t>
            </w:r>
          </w:p>
        </w:tc>
        <w:tc>
          <w:tcPr>
            <w:tcW w:w="833" w:type="dxa"/>
            <w:tcBorders>
              <w:top w:val="single" w:sz="4" w:space="0" w:color="auto"/>
              <w:left w:val="nil"/>
              <w:bottom w:val="nil"/>
              <w:right w:val="nil"/>
            </w:tcBorders>
          </w:tcPr>
          <w:p w14:paraId="28914B0D" w14:textId="7AED1B3F" w:rsidR="00F34401" w:rsidRPr="00B524C7" w:rsidRDefault="00F34401" w:rsidP="00F34401">
            <w:pPr>
              <w:spacing w:before="100" w:after="100"/>
              <w:jc w:val="right"/>
              <w:rPr>
                <w:sz w:val="20"/>
                <w:szCs w:val="20"/>
              </w:rPr>
            </w:pPr>
            <w:r>
              <w:rPr>
                <w:rFonts w:eastAsia="Aptos" w:cs="Aptos"/>
                <w:color w:val="000000"/>
                <w:sz w:val="20"/>
                <w:szCs w:val="20"/>
              </w:rPr>
              <w:t>4</w:t>
            </w:r>
          </w:p>
        </w:tc>
        <w:tc>
          <w:tcPr>
            <w:tcW w:w="833" w:type="dxa"/>
            <w:tcBorders>
              <w:top w:val="single" w:sz="4" w:space="0" w:color="auto"/>
              <w:left w:val="nil"/>
              <w:bottom w:val="nil"/>
              <w:right w:val="nil"/>
            </w:tcBorders>
          </w:tcPr>
          <w:p w14:paraId="68F90291" w14:textId="0CFF443C" w:rsidR="00F34401" w:rsidRPr="00B524C7" w:rsidRDefault="00F34401" w:rsidP="00F34401">
            <w:pPr>
              <w:spacing w:before="100" w:after="100"/>
              <w:jc w:val="right"/>
              <w:rPr>
                <w:sz w:val="20"/>
                <w:szCs w:val="20"/>
              </w:rPr>
            </w:pPr>
            <w:r>
              <w:rPr>
                <w:rFonts w:eastAsia="Aptos" w:cs="Aptos"/>
                <w:color w:val="000000"/>
                <w:sz w:val="20"/>
                <w:szCs w:val="20"/>
              </w:rPr>
              <w:t>0</w:t>
            </w:r>
          </w:p>
        </w:tc>
        <w:tc>
          <w:tcPr>
            <w:tcW w:w="833" w:type="dxa"/>
            <w:tcBorders>
              <w:top w:val="single" w:sz="4" w:space="0" w:color="auto"/>
              <w:left w:val="nil"/>
              <w:bottom w:val="nil"/>
              <w:right w:val="nil"/>
            </w:tcBorders>
          </w:tcPr>
          <w:p w14:paraId="33E47481" w14:textId="63235A94" w:rsidR="00F34401" w:rsidRPr="00B524C7" w:rsidRDefault="00F34401" w:rsidP="00F34401">
            <w:pPr>
              <w:spacing w:before="100" w:after="100"/>
              <w:jc w:val="right"/>
              <w:rPr>
                <w:sz w:val="20"/>
                <w:szCs w:val="20"/>
              </w:rPr>
            </w:pPr>
            <w:r>
              <w:rPr>
                <w:rFonts w:eastAsia="Aptos" w:cs="Aptos"/>
                <w:color w:val="000000"/>
                <w:sz w:val="20"/>
                <w:szCs w:val="20"/>
              </w:rPr>
              <w:t>2</w:t>
            </w:r>
          </w:p>
        </w:tc>
        <w:tc>
          <w:tcPr>
            <w:tcW w:w="833" w:type="dxa"/>
            <w:tcBorders>
              <w:top w:val="single" w:sz="4" w:space="0" w:color="auto"/>
              <w:left w:val="nil"/>
              <w:bottom w:val="nil"/>
              <w:right w:val="nil"/>
            </w:tcBorders>
          </w:tcPr>
          <w:p w14:paraId="5E564E0E" w14:textId="74131E8D" w:rsidR="00F34401" w:rsidRPr="00B524C7" w:rsidRDefault="00F34401" w:rsidP="00F34401">
            <w:pPr>
              <w:spacing w:before="100" w:after="100"/>
              <w:jc w:val="right"/>
              <w:rPr>
                <w:sz w:val="20"/>
                <w:szCs w:val="20"/>
              </w:rPr>
            </w:pPr>
            <w:r>
              <w:rPr>
                <w:rFonts w:eastAsia="Aptos" w:cs="Aptos"/>
                <w:color w:val="000000"/>
                <w:sz w:val="20"/>
                <w:szCs w:val="20"/>
              </w:rPr>
              <w:t>1</w:t>
            </w:r>
          </w:p>
        </w:tc>
        <w:tc>
          <w:tcPr>
            <w:tcW w:w="832" w:type="dxa"/>
            <w:tcBorders>
              <w:top w:val="single" w:sz="4" w:space="0" w:color="auto"/>
              <w:left w:val="nil"/>
              <w:bottom w:val="nil"/>
              <w:right w:val="nil"/>
            </w:tcBorders>
          </w:tcPr>
          <w:p w14:paraId="2FFD5D15" w14:textId="71F12EC3" w:rsidR="00F34401" w:rsidRPr="00B524C7" w:rsidRDefault="00F34401" w:rsidP="00F34401">
            <w:pPr>
              <w:spacing w:before="100" w:after="100"/>
              <w:jc w:val="right"/>
              <w:rPr>
                <w:sz w:val="20"/>
                <w:szCs w:val="20"/>
              </w:rPr>
            </w:pPr>
            <w:r>
              <w:rPr>
                <w:rFonts w:eastAsia="Aptos" w:cs="Aptos"/>
                <w:color w:val="000000"/>
                <w:sz w:val="20"/>
                <w:szCs w:val="20"/>
              </w:rPr>
              <w:t>3</w:t>
            </w:r>
          </w:p>
        </w:tc>
        <w:tc>
          <w:tcPr>
            <w:tcW w:w="833" w:type="dxa"/>
            <w:tcBorders>
              <w:top w:val="single" w:sz="4" w:space="0" w:color="auto"/>
              <w:left w:val="nil"/>
              <w:bottom w:val="nil"/>
              <w:right w:val="nil"/>
            </w:tcBorders>
          </w:tcPr>
          <w:p w14:paraId="25E8BAFC" w14:textId="61094524" w:rsidR="00F34401" w:rsidRPr="00B524C7" w:rsidRDefault="00F34401" w:rsidP="00F34401">
            <w:pPr>
              <w:spacing w:before="100" w:after="100"/>
              <w:jc w:val="right"/>
              <w:rPr>
                <w:sz w:val="20"/>
                <w:szCs w:val="20"/>
              </w:rPr>
            </w:pPr>
            <w:r>
              <w:rPr>
                <w:rFonts w:eastAsia="Aptos" w:cs="Aptos"/>
                <w:color w:val="000000"/>
                <w:sz w:val="20"/>
                <w:szCs w:val="20"/>
              </w:rPr>
              <w:t>10</w:t>
            </w:r>
          </w:p>
        </w:tc>
        <w:tc>
          <w:tcPr>
            <w:tcW w:w="833" w:type="dxa"/>
            <w:tcBorders>
              <w:top w:val="single" w:sz="4" w:space="0" w:color="auto"/>
              <w:left w:val="nil"/>
              <w:bottom w:val="nil"/>
              <w:right w:val="nil"/>
            </w:tcBorders>
          </w:tcPr>
          <w:p w14:paraId="6C5A0C8B" w14:textId="415FEE7A" w:rsidR="00F34401" w:rsidRPr="00B524C7" w:rsidRDefault="00F34401" w:rsidP="00F34401">
            <w:pPr>
              <w:spacing w:before="100" w:after="100"/>
              <w:jc w:val="right"/>
              <w:rPr>
                <w:sz w:val="20"/>
                <w:szCs w:val="20"/>
              </w:rPr>
            </w:pPr>
            <w:r>
              <w:rPr>
                <w:rFonts w:eastAsia="Aptos" w:cs="Aptos"/>
                <w:color w:val="000000"/>
                <w:sz w:val="20"/>
                <w:szCs w:val="20"/>
              </w:rPr>
              <w:t>1</w:t>
            </w:r>
          </w:p>
        </w:tc>
        <w:tc>
          <w:tcPr>
            <w:tcW w:w="833" w:type="dxa"/>
            <w:tcBorders>
              <w:top w:val="single" w:sz="4" w:space="0" w:color="auto"/>
              <w:left w:val="nil"/>
              <w:bottom w:val="nil"/>
              <w:right w:val="nil"/>
            </w:tcBorders>
          </w:tcPr>
          <w:p w14:paraId="55A016C6" w14:textId="08BCC07E" w:rsidR="00F34401" w:rsidRPr="00B524C7" w:rsidRDefault="00F34401" w:rsidP="00F34401">
            <w:pPr>
              <w:spacing w:before="100" w:after="100"/>
              <w:jc w:val="right"/>
              <w:rPr>
                <w:sz w:val="20"/>
                <w:szCs w:val="20"/>
              </w:rPr>
            </w:pPr>
            <w:r>
              <w:rPr>
                <w:rFonts w:eastAsia="Aptos" w:cs="Aptos"/>
                <w:color w:val="000000"/>
                <w:sz w:val="20"/>
                <w:szCs w:val="20"/>
              </w:rPr>
              <w:t>56</w:t>
            </w:r>
          </w:p>
        </w:tc>
        <w:tc>
          <w:tcPr>
            <w:tcW w:w="833" w:type="dxa"/>
            <w:tcBorders>
              <w:top w:val="single" w:sz="4" w:space="0" w:color="auto"/>
              <w:left w:val="nil"/>
              <w:bottom w:val="nil"/>
              <w:right w:val="nil"/>
            </w:tcBorders>
          </w:tcPr>
          <w:p w14:paraId="79968185" w14:textId="663E055D" w:rsidR="00F34401" w:rsidRPr="00B524C7" w:rsidRDefault="00F34401" w:rsidP="00F34401">
            <w:pPr>
              <w:spacing w:before="100" w:after="100"/>
              <w:jc w:val="right"/>
              <w:rPr>
                <w:sz w:val="20"/>
                <w:szCs w:val="20"/>
              </w:rPr>
            </w:pPr>
            <w:r>
              <w:rPr>
                <w:rFonts w:eastAsia="Aptos" w:cs="Aptos"/>
                <w:color w:val="000000"/>
                <w:sz w:val="20"/>
                <w:szCs w:val="20"/>
              </w:rPr>
              <w:t>0</w:t>
            </w:r>
          </w:p>
        </w:tc>
        <w:tc>
          <w:tcPr>
            <w:tcW w:w="833" w:type="dxa"/>
            <w:tcBorders>
              <w:top w:val="single" w:sz="4" w:space="0" w:color="auto"/>
              <w:left w:val="nil"/>
              <w:bottom w:val="nil"/>
            </w:tcBorders>
          </w:tcPr>
          <w:p w14:paraId="1DF3B21F" w14:textId="665AF05F" w:rsidR="00F34401" w:rsidRPr="00B524C7" w:rsidRDefault="00F34401" w:rsidP="00F34401">
            <w:pPr>
              <w:spacing w:before="100" w:after="100"/>
              <w:jc w:val="right"/>
              <w:rPr>
                <w:sz w:val="20"/>
                <w:szCs w:val="20"/>
              </w:rPr>
            </w:pPr>
            <w:r>
              <w:rPr>
                <w:rFonts w:eastAsia="Aptos" w:cs="Aptos"/>
                <w:color w:val="000000"/>
                <w:sz w:val="20"/>
                <w:szCs w:val="20"/>
              </w:rPr>
              <w:t>77</w:t>
            </w:r>
          </w:p>
        </w:tc>
      </w:tr>
      <w:tr w:rsidR="00F34401" w14:paraId="0B240539" w14:textId="77777777" w:rsidTr="00D46BEC">
        <w:trPr>
          <w:trHeight w:val="283"/>
        </w:trPr>
        <w:tc>
          <w:tcPr>
            <w:tcW w:w="3114" w:type="dxa"/>
            <w:vMerge/>
            <w:tcBorders>
              <w:right w:val="nil"/>
            </w:tcBorders>
          </w:tcPr>
          <w:p w14:paraId="417D505D" w14:textId="77777777" w:rsidR="00F34401" w:rsidRPr="00147718" w:rsidRDefault="00F34401" w:rsidP="00F34401">
            <w:pPr>
              <w:spacing w:after="0"/>
              <w:rPr>
                <w:sz w:val="20"/>
                <w:szCs w:val="20"/>
              </w:rPr>
            </w:pPr>
          </w:p>
        </w:tc>
        <w:tc>
          <w:tcPr>
            <w:tcW w:w="2126" w:type="dxa"/>
            <w:tcBorders>
              <w:top w:val="nil"/>
              <w:left w:val="nil"/>
              <w:bottom w:val="nil"/>
              <w:right w:val="nil"/>
            </w:tcBorders>
          </w:tcPr>
          <w:p w14:paraId="7F80E875" w14:textId="77777777" w:rsidR="00F34401" w:rsidRPr="00147718" w:rsidRDefault="00F34401" w:rsidP="00F34401">
            <w:pPr>
              <w:spacing w:after="0"/>
              <w:rPr>
                <w:sz w:val="20"/>
                <w:szCs w:val="20"/>
              </w:rPr>
            </w:pPr>
            <w:r w:rsidRPr="00147718">
              <w:rPr>
                <w:sz w:val="20"/>
                <w:szCs w:val="20"/>
              </w:rPr>
              <w:t>AAWI (%)</w:t>
            </w:r>
          </w:p>
        </w:tc>
        <w:tc>
          <w:tcPr>
            <w:tcW w:w="832" w:type="dxa"/>
            <w:tcBorders>
              <w:top w:val="nil"/>
              <w:left w:val="nil"/>
              <w:bottom w:val="nil"/>
              <w:right w:val="nil"/>
            </w:tcBorders>
          </w:tcPr>
          <w:p w14:paraId="0F62C732" w14:textId="32C29E83" w:rsidR="00F34401" w:rsidRPr="00B524C7" w:rsidRDefault="00F34401" w:rsidP="00F34401">
            <w:pPr>
              <w:spacing w:before="100" w:after="100"/>
              <w:jc w:val="right"/>
              <w:rPr>
                <w:sz w:val="20"/>
                <w:szCs w:val="20"/>
              </w:rPr>
            </w:pPr>
            <w:r>
              <w:rPr>
                <w:rFonts w:eastAsia="Aptos" w:cs="Aptos"/>
                <w:color w:val="000000"/>
                <w:sz w:val="20"/>
                <w:szCs w:val="20"/>
              </w:rPr>
              <w:t>*</w:t>
            </w:r>
          </w:p>
        </w:tc>
        <w:tc>
          <w:tcPr>
            <w:tcW w:w="833" w:type="dxa"/>
            <w:tcBorders>
              <w:top w:val="nil"/>
              <w:left w:val="nil"/>
              <w:bottom w:val="nil"/>
              <w:right w:val="nil"/>
            </w:tcBorders>
          </w:tcPr>
          <w:p w14:paraId="5B8071D9" w14:textId="753B4674" w:rsidR="00F34401" w:rsidRPr="00B524C7" w:rsidRDefault="00F34401" w:rsidP="00F34401">
            <w:pPr>
              <w:spacing w:before="100" w:after="100"/>
              <w:jc w:val="right"/>
              <w:rPr>
                <w:sz w:val="20"/>
                <w:szCs w:val="20"/>
              </w:rPr>
            </w:pPr>
            <w:r>
              <w:rPr>
                <w:rFonts w:eastAsia="Aptos" w:cs="Aptos"/>
                <w:color w:val="000000"/>
                <w:sz w:val="20"/>
                <w:szCs w:val="20"/>
              </w:rPr>
              <w:t>3.4</w:t>
            </w:r>
          </w:p>
        </w:tc>
        <w:tc>
          <w:tcPr>
            <w:tcW w:w="833" w:type="dxa"/>
            <w:tcBorders>
              <w:top w:val="nil"/>
              <w:left w:val="nil"/>
              <w:bottom w:val="nil"/>
              <w:right w:val="nil"/>
            </w:tcBorders>
          </w:tcPr>
          <w:p w14:paraId="699C83DF" w14:textId="37E97B74" w:rsidR="00F34401" w:rsidRPr="00B524C7" w:rsidRDefault="00F34401" w:rsidP="00F34401">
            <w:pPr>
              <w:spacing w:before="100" w:after="100"/>
              <w:jc w:val="right"/>
              <w:rPr>
                <w:sz w:val="20"/>
                <w:szCs w:val="20"/>
              </w:rPr>
            </w:pPr>
            <w:r>
              <w:rPr>
                <w:rFonts w:eastAsia="Aptos" w:cs="Aptos"/>
                <w:color w:val="000000"/>
                <w:sz w:val="20"/>
                <w:szCs w:val="20"/>
              </w:rPr>
              <w:t>*</w:t>
            </w:r>
          </w:p>
        </w:tc>
        <w:tc>
          <w:tcPr>
            <w:tcW w:w="833" w:type="dxa"/>
            <w:tcBorders>
              <w:top w:val="nil"/>
              <w:left w:val="nil"/>
              <w:bottom w:val="nil"/>
              <w:right w:val="nil"/>
            </w:tcBorders>
          </w:tcPr>
          <w:p w14:paraId="347BED63" w14:textId="5E56BB67" w:rsidR="00F34401" w:rsidRPr="00B524C7" w:rsidRDefault="00F34401" w:rsidP="00F34401">
            <w:pPr>
              <w:spacing w:before="100" w:after="100"/>
              <w:jc w:val="right"/>
              <w:rPr>
                <w:sz w:val="20"/>
                <w:szCs w:val="20"/>
              </w:rPr>
            </w:pPr>
            <w:r>
              <w:rPr>
                <w:rFonts w:eastAsia="Aptos" w:cs="Aptos"/>
                <w:color w:val="000000"/>
                <w:sz w:val="20"/>
                <w:szCs w:val="20"/>
              </w:rPr>
              <w:t>3.1</w:t>
            </w:r>
          </w:p>
        </w:tc>
        <w:tc>
          <w:tcPr>
            <w:tcW w:w="833" w:type="dxa"/>
            <w:tcBorders>
              <w:top w:val="nil"/>
              <w:left w:val="nil"/>
              <w:bottom w:val="nil"/>
              <w:right w:val="nil"/>
            </w:tcBorders>
          </w:tcPr>
          <w:p w14:paraId="114EAD9C" w14:textId="1C87F478" w:rsidR="00F34401" w:rsidRPr="00B524C7" w:rsidRDefault="00F34401" w:rsidP="00F34401">
            <w:pPr>
              <w:spacing w:before="100" w:after="100"/>
              <w:jc w:val="right"/>
              <w:rPr>
                <w:sz w:val="20"/>
                <w:szCs w:val="20"/>
              </w:rPr>
            </w:pPr>
            <w:r>
              <w:rPr>
                <w:rFonts w:eastAsia="Aptos" w:cs="Aptos"/>
                <w:color w:val="000000"/>
                <w:sz w:val="20"/>
                <w:szCs w:val="20"/>
              </w:rPr>
              <w:t>*</w:t>
            </w:r>
          </w:p>
        </w:tc>
        <w:tc>
          <w:tcPr>
            <w:tcW w:w="832" w:type="dxa"/>
            <w:tcBorders>
              <w:top w:val="nil"/>
              <w:left w:val="nil"/>
              <w:bottom w:val="nil"/>
              <w:right w:val="nil"/>
            </w:tcBorders>
          </w:tcPr>
          <w:p w14:paraId="1266E775" w14:textId="4C9BF2CA" w:rsidR="00F34401" w:rsidRPr="00B524C7" w:rsidRDefault="00F34401" w:rsidP="00F34401">
            <w:pPr>
              <w:spacing w:before="100" w:after="100"/>
              <w:jc w:val="right"/>
              <w:rPr>
                <w:sz w:val="20"/>
                <w:szCs w:val="20"/>
              </w:rPr>
            </w:pPr>
            <w:r>
              <w:rPr>
                <w:rFonts w:eastAsia="Aptos" w:cs="Aptos"/>
                <w:color w:val="000000"/>
                <w:sz w:val="20"/>
                <w:szCs w:val="20"/>
              </w:rPr>
              <w:t>1.9</w:t>
            </w:r>
          </w:p>
        </w:tc>
        <w:tc>
          <w:tcPr>
            <w:tcW w:w="833" w:type="dxa"/>
            <w:tcBorders>
              <w:top w:val="nil"/>
              <w:left w:val="nil"/>
              <w:bottom w:val="nil"/>
              <w:right w:val="nil"/>
            </w:tcBorders>
          </w:tcPr>
          <w:p w14:paraId="10CA264F" w14:textId="3BAE6576" w:rsidR="00F34401" w:rsidRPr="00B524C7" w:rsidRDefault="00F34401" w:rsidP="00F34401">
            <w:pPr>
              <w:spacing w:before="100" w:after="100"/>
              <w:jc w:val="right"/>
              <w:rPr>
                <w:sz w:val="20"/>
                <w:szCs w:val="20"/>
              </w:rPr>
            </w:pPr>
            <w:r>
              <w:rPr>
                <w:rFonts w:eastAsia="Aptos" w:cs="Aptos"/>
                <w:color w:val="000000"/>
                <w:sz w:val="20"/>
                <w:szCs w:val="20"/>
              </w:rPr>
              <w:t>3.2</w:t>
            </w:r>
          </w:p>
        </w:tc>
        <w:tc>
          <w:tcPr>
            <w:tcW w:w="833" w:type="dxa"/>
            <w:tcBorders>
              <w:top w:val="nil"/>
              <w:left w:val="nil"/>
              <w:bottom w:val="nil"/>
              <w:right w:val="nil"/>
            </w:tcBorders>
          </w:tcPr>
          <w:p w14:paraId="362C5E05" w14:textId="184C99CF" w:rsidR="00F34401" w:rsidRPr="00B524C7" w:rsidRDefault="00F34401" w:rsidP="00F34401">
            <w:pPr>
              <w:spacing w:before="100" w:after="100"/>
              <w:jc w:val="right"/>
              <w:rPr>
                <w:sz w:val="20"/>
                <w:szCs w:val="20"/>
              </w:rPr>
            </w:pPr>
            <w:r>
              <w:rPr>
                <w:rFonts w:eastAsia="Aptos" w:cs="Aptos"/>
                <w:color w:val="000000"/>
                <w:sz w:val="20"/>
                <w:szCs w:val="20"/>
              </w:rPr>
              <w:t>*</w:t>
            </w:r>
          </w:p>
        </w:tc>
        <w:tc>
          <w:tcPr>
            <w:tcW w:w="833" w:type="dxa"/>
            <w:tcBorders>
              <w:top w:val="nil"/>
              <w:left w:val="nil"/>
              <w:bottom w:val="nil"/>
              <w:right w:val="nil"/>
            </w:tcBorders>
          </w:tcPr>
          <w:p w14:paraId="5F1FBDEE" w14:textId="4C316895" w:rsidR="00F34401" w:rsidRPr="00B524C7" w:rsidRDefault="00F34401" w:rsidP="00F34401">
            <w:pPr>
              <w:spacing w:before="100" w:after="100"/>
              <w:jc w:val="right"/>
              <w:rPr>
                <w:sz w:val="20"/>
                <w:szCs w:val="20"/>
              </w:rPr>
            </w:pPr>
            <w:r>
              <w:rPr>
                <w:rFonts w:eastAsia="Aptos" w:cs="Aptos"/>
                <w:color w:val="000000"/>
                <w:sz w:val="20"/>
                <w:szCs w:val="20"/>
              </w:rPr>
              <w:t>3.8</w:t>
            </w:r>
          </w:p>
        </w:tc>
        <w:tc>
          <w:tcPr>
            <w:tcW w:w="833" w:type="dxa"/>
            <w:tcBorders>
              <w:top w:val="nil"/>
              <w:left w:val="nil"/>
              <w:bottom w:val="nil"/>
              <w:right w:val="nil"/>
            </w:tcBorders>
          </w:tcPr>
          <w:p w14:paraId="5FC644AD" w14:textId="74609CF2" w:rsidR="00F34401" w:rsidRPr="00B524C7" w:rsidRDefault="00F34401" w:rsidP="00F34401">
            <w:pPr>
              <w:spacing w:before="100" w:after="100"/>
              <w:jc w:val="right"/>
              <w:rPr>
                <w:sz w:val="20"/>
                <w:szCs w:val="20"/>
              </w:rPr>
            </w:pPr>
            <w:r>
              <w:rPr>
                <w:rFonts w:eastAsia="Aptos" w:cs="Aptos"/>
                <w:color w:val="000000"/>
                <w:sz w:val="20"/>
                <w:szCs w:val="20"/>
              </w:rPr>
              <w:t>*</w:t>
            </w:r>
          </w:p>
        </w:tc>
        <w:tc>
          <w:tcPr>
            <w:tcW w:w="833" w:type="dxa"/>
            <w:tcBorders>
              <w:top w:val="nil"/>
              <w:left w:val="nil"/>
              <w:bottom w:val="nil"/>
            </w:tcBorders>
          </w:tcPr>
          <w:p w14:paraId="54458C4B" w14:textId="49C46A77" w:rsidR="00F34401" w:rsidRPr="00B524C7" w:rsidRDefault="00F34401" w:rsidP="00F34401">
            <w:pPr>
              <w:spacing w:before="100" w:after="100"/>
              <w:jc w:val="right"/>
              <w:rPr>
                <w:sz w:val="20"/>
                <w:szCs w:val="20"/>
              </w:rPr>
            </w:pPr>
            <w:r>
              <w:rPr>
                <w:rFonts w:eastAsia="Aptos" w:cs="Aptos"/>
                <w:color w:val="000000"/>
                <w:sz w:val="20"/>
                <w:szCs w:val="20"/>
              </w:rPr>
              <w:t>3.7</w:t>
            </w:r>
          </w:p>
        </w:tc>
      </w:tr>
      <w:tr w:rsidR="00F34401" w14:paraId="352731EF" w14:textId="77777777" w:rsidTr="00D46BEC">
        <w:trPr>
          <w:trHeight w:val="283"/>
        </w:trPr>
        <w:tc>
          <w:tcPr>
            <w:tcW w:w="3114" w:type="dxa"/>
            <w:vMerge/>
            <w:tcBorders>
              <w:right w:val="nil"/>
            </w:tcBorders>
          </w:tcPr>
          <w:p w14:paraId="7FE9055D" w14:textId="77777777" w:rsidR="00F34401" w:rsidRPr="00147718" w:rsidRDefault="00F34401" w:rsidP="00F34401">
            <w:pPr>
              <w:spacing w:after="0"/>
              <w:rPr>
                <w:sz w:val="20"/>
                <w:szCs w:val="20"/>
              </w:rPr>
            </w:pPr>
          </w:p>
        </w:tc>
        <w:tc>
          <w:tcPr>
            <w:tcW w:w="2126" w:type="dxa"/>
            <w:tcBorders>
              <w:top w:val="nil"/>
              <w:left w:val="nil"/>
              <w:bottom w:val="nil"/>
              <w:right w:val="nil"/>
            </w:tcBorders>
          </w:tcPr>
          <w:p w14:paraId="297FC0B1" w14:textId="77777777" w:rsidR="00F34401" w:rsidRPr="00147718" w:rsidRDefault="00F34401" w:rsidP="00F34401">
            <w:pPr>
              <w:spacing w:after="0"/>
              <w:rPr>
                <w:sz w:val="20"/>
                <w:szCs w:val="20"/>
              </w:rPr>
            </w:pPr>
            <w:r w:rsidRPr="00147718">
              <w:rPr>
                <w:sz w:val="20"/>
                <w:szCs w:val="20"/>
              </w:rPr>
              <w:t>Duration (years)</w:t>
            </w:r>
          </w:p>
        </w:tc>
        <w:tc>
          <w:tcPr>
            <w:tcW w:w="832" w:type="dxa"/>
            <w:tcBorders>
              <w:top w:val="nil"/>
              <w:left w:val="nil"/>
              <w:bottom w:val="nil"/>
              <w:right w:val="nil"/>
            </w:tcBorders>
          </w:tcPr>
          <w:p w14:paraId="250FFC2D" w14:textId="6F47C999" w:rsidR="00F34401" w:rsidRPr="00B524C7" w:rsidRDefault="00F34401" w:rsidP="00F34401">
            <w:pPr>
              <w:spacing w:before="100" w:after="100"/>
              <w:jc w:val="right"/>
              <w:rPr>
                <w:sz w:val="20"/>
                <w:szCs w:val="20"/>
              </w:rPr>
            </w:pPr>
            <w:r>
              <w:rPr>
                <w:rFonts w:eastAsia="Aptos" w:cs="Aptos"/>
                <w:color w:val="000000"/>
                <w:sz w:val="20"/>
                <w:szCs w:val="20"/>
              </w:rPr>
              <w:t>0.0</w:t>
            </w:r>
          </w:p>
        </w:tc>
        <w:tc>
          <w:tcPr>
            <w:tcW w:w="833" w:type="dxa"/>
            <w:tcBorders>
              <w:top w:val="nil"/>
              <w:left w:val="nil"/>
              <w:bottom w:val="nil"/>
              <w:right w:val="nil"/>
            </w:tcBorders>
          </w:tcPr>
          <w:p w14:paraId="714A14D3" w14:textId="7E0AD908" w:rsidR="00F34401" w:rsidRPr="00B524C7" w:rsidRDefault="00F34401" w:rsidP="00F34401">
            <w:pPr>
              <w:spacing w:before="100" w:after="100"/>
              <w:jc w:val="right"/>
              <w:rPr>
                <w:sz w:val="20"/>
                <w:szCs w:val="20"/>
              </w:rPr>
            </w:pPr>
            <w:r>
              <w:rPr>
                <w:rFonts w:eastAsia="Aptos" w:cs="Aptos"/>
                <w:color w:val="000000"/>
                <w:sz w:val="20"/>
                <w:szCs w:val="20"/>
              </w:rPr>
              <w:t>2.5</w:t>
            </w:r>
          </w:p>
        </w:tc>
        <w:tc>
          <w:tcPr>
            <w:tcW w:w="833" w:type="dxa"/>
            <w:tcBorders>
              <w:top w:val="nil"/>
              <w:left w:val="nil"/>
              <w:bottom w:val="nil"/>
              <w:right w:val="nil"/>
            </w:tcBorders>
          </w:tcPr>
          <w:p w14:paraId="420DD19F" w14:textId="1331D9D3" w:rsidR="00F34401" w:rsidRPr="00B524C7" w:rsidRDefault="00F34401" w:rsidP="00F34401">
            <w:pPr>
              <w:spacing w:before="100" w:after="100"/>
              <w:jc w:val="right"/>
              <w:rPr>
                <w:sz w:val="20"/>
                <w:szCs w:val="20"/>
              </w:rPr>
            </w:pPr>
            <w:r>
              <w:rPr>
                <w:rFonts w:eastAsia="Aptos" w:cs="Aptos"/>
                <w:color w:val="000000"/>
                <w:sz w:val="20"/>
                <w:szCs w:val="20"/>
              </w:rPr>
              <w:t>0.0</w:t>
            </w:r>
          </w:p>
        </w:tc>
        <w:tc>
          <w:tcPr>
            <w:tcW w:w="833" w:type="dxa"/>
            <w:tcBorders>
              <w:top w:val="nil"/>
              <w:left w:val="nil"/>
              <w:bottom w:val="nil"/>
              <w:right w:val="nil"/>
            </w:tcBorders>
          </w:tcPr>
          <w:p w14:paraId="272F9B0D" w14:textId="40603DE0" w:rsidR="00F34401" w:rsidRPr="00B524C7" w:rsidRDefault="00F34401" w:rsidP="00F34401">
            <w:pPr>
              <w:spacing w:before="100" w:after="100"/>
              <w:jc w:val="right"/>
              <w:rPr>
                <w:sz w:val="20"/>
                <w:szCs w:val="20"/>
              </w:rPr>
            </w:pPr>
            <w:r>
              <w:rPr>
                <w:rFonts w:eastAsia="Aptos" w:cs="Aptos"/>
                <w:color w:val="000000"/>
                <w:sz w:val="20"/>
                <w:szCs w:val="20"/>
              </w:rPr>
              <w:t>3.0</w:t>
            </w:r>
          </w:p>
        </w:tc>
        <w:tc>
          <w:tcPr>
            <w:tcW w:w="833" w:type="dxa"/>
            <w:tcBorders>
              <w:top w:val="nil"/>
              <w:left w:val="nil"/>
              <w:bottom w:val="nil"/>
              <w:right w:val="nil"/>
            </w:tcBorders>
          </w:tcPr>
          <w:p w14:paraId="685C16D7" w14:textId="26BA7324" w:rsidR="00F34401" w:rsidRPr="00B524C7" w:rsidRDefault="00F34401" w:rsidP="00F34401">
            <w:pPr>
              <w:spacing w:before="100" w:after="100"/>
              <w:jc w:val="right"/>
              <w:rPr>
                <w:sz w:val="20"/>
                <w:szCs w:val="20"/>
              </w:rPr>
            </w:pPr>
            <w:r>
              <w:rPr>
                <w:rFonts w:eastAsia="Aptos" w:cs="Aptos"/>
                <w:color w:val="000000"/>
                <w:sz w:val="20"/>
                <w:szCs w:val="20"/>
              </w:rPr>
              <w:t>1.2</w:t>
            </w:r>
          </w:p>
        </w:tc>
        <w:tc>
          <w:tcPr>
            <w:tcW w:w="832" w:type="dxa"/>
            <w:tcBorders>
              <w:top w:val="nil"/>
              <w:left w:val="nil"/>
              <w:bottom w:val="nil"/>
              <w:right w:val="nil"/>
            </w:tcBorders>
          </w:tcPr>
          <w:p w14:paraId="2FE51D22" w14:textId="15BE0448" w:rsidR="00F34401" w:rsidRPr="00B524C7" w:rsidRDefault="00F34401" w:rsidP="00F34401">
            <w:pPr>
              <w:spacing w:before="100" w:after="100"/>
              <w:jc w:val="right"/>
              <w:rPr>
                <w:sz w:val="20"/>
                <w:szCs w:val="20"/>
              </w:rPr>
            </w:pPr>
            <w:r>
              <w:rPr>
                <w:rFonts w:eastAsia="Aptos" w:cs="Aptos"/>
                <w:color w:val="000000"/>
                <w:sz w:val="20"/>
                <w:szCs w:val="20"/>
              </w:rPr>
              <w:t>2.6</w:t>
            </w:r>
          </w:p>
        </w:tc>
        <w:tc>
          <w:tcPr>
            <w:tcW w:w="833" w:type="dxa"/>
            <w:tcBorders>
              <w:top w:val="nil"/>
              <w:left w:val="nil"/>
              <w:bottom w:val="nil"/>
              <w:right w:val="nil"/>
            </w:tcBorders>
          </w:tcPr>
          <w:p w14:paraId="039B71D4" w14:textId="2C7726E7" w:rsidR="00F34401" w:rsidRPr="00B524C7" w:rsidRDefault="00F34401" w:rsidP="00F34401">
            <w:pPr>
              <w:spacing w:before="100" w:after="100"/>
              <w:jc w:val="right"/>
              <w:rPr>
                <w:sz w:val="20"/>
                <w:szCs w:val="20"/>
              </w:rPr>
            </w:pPr>
            <w:r>
              <w:rPr>
                <w:rFonts w:eastAsia="Aptos" w:cs="Aptos"/>
                <w:color w:val="000000"/>
                <w:sz w:val="20"/>
                <w:szCs w:val="20"/>
              </w:rPr>
              <w:t>3.5</w:t>
            </w:r>
          </w:p>
        </w:tc>
        <w:tc>
          <w:tcPr>
            <w:tcW w:w="833" w:type="dxa"/>
            <w:tcBorders>
              <w:top w:val="nil"/>
              <w:left w:val="nil"/>
              <w:bottom w:val="nil"/>
              <w:right w:val="nil"/>
            </w:tcBorders>
          </w:tcPr>
          <w:p w14:paraId="7D6A88A3" w14:textId="4DB56BB8" w:rsidR="00F34401" w:rsidRPr="00B524C7" w:rsidRDefault="00F34401" w:rsidP="00F34401">
            <w:pPr>
              <w:spacing w:before="100" w:after="100"/>
              <w:jc w:val="right"/>
              <w:rPr>
                <w:sz w:val="20"/>
                <w:szCs w:val="20"/>
              </w:rPr>
            </w:pPr>
            <w:r>
              <w:rPr>
                <w:rFonts w:eastAsia="Aptos" w:cs="Aptos"/>
                <w:color w:val="000000"/>
                <w:sz w:val="20"/>
                <w:szCs w:val="20"/>
              </w:rPr>
              <w:t>2.9</w:t>
            </w:r>
          </w:p>
        </w:tc>
        <w:tc>
          <w:tcPr>
            <w:tcW w:w="833" w:type="dxa"/>
            <w:tcBorders>
              <w:top w:val="nil"/>
              <w:left w:val="nil"/>
              <w:bottom w:val="nil"/>
              <w:right w:val="nil"/>
            </w:tcBorders>
          </w:tcPr>
          <w:p w14:paraId="7B08BF03" w14:textId="1E85E88F" w:rsidR="00F34401" w:rsidRPr="00B524C7" w:rsidRDefault="00F34401" w:rsidP="00F34401">
            <w:pPr>
              <w:spacing w:before="100" w:after="100"/>
              <w:jc w:val="right"/>
              <w:rPr>
                <w:sz w:val="20"/>
                <w:szCs w:val="20"/>
              </w:rPr>
            </w:pPr>
            <w:r>
              <w:rPr>
                <w:rFonts w:eastAsia="Aptos" w:cs="Aptos"/>
                <w:color w:val="000000"/>
                <w:sz w:val="20"/>
                <w:szCs w:val="20"/>
              </w:rPr>
              <w:t>3.0</w:t>
            </w:r>
          </w:p>
        </w:tc>
        <w:tc>
          <w:tcPr>
            <w:tcW w:w="833" w:type="dxa"/>
            <w:tcBorders>
              <w:top w:val="nil"/>
              <w:left w:val="nil"/>
              <w:bottom w:val="nil"/>
              <w:right w:val="nil"/>
            </w:tcBorders>
          </w:tcPr>
          <w:p w14:paraId="1994C237" w14:textId="3971D9CA" w:rsidR="00F34401" w:rsidRPr="00B524C7" w:rsidRDefault="00F34401" w:rsidP="00F34401">
            <w:pPr>
              <w:spacing w:before="100" w:after="100"/>
              <w:jc w:val="right"/>
              <w:rPr>
                <w:sz w:val="20"/>
                <w:szCs w:val="20"/>
              </w:rPr>
            </w:pPr>
            <w:r>
              <w:rPr>
                <w:rFonts w:eastAsia="Aptos" w:cs="Aptos"/>
                <w:color w:val="000000"/>
                <w:sz w:val="20"/>
                <w:szCs w:val="20"/>
              </w:rPr>
              <w:t>0.0</w:t>
            </w:r>
          </w:p>
        </w:tc>
        <w:tc>
          <w:tcPr>
            <w:tcW w:w="833" w:type="dxa"/>
            <w:tcBorders>
              <w:top w:val="nil"/>
              <w:left w:val="nil"/>
              <w:bottom w:val="nil"/>
            </w:tcBorders>
          </w:tcPr>
          <w:p w14:paraId="7AEB6FA6" w14:textId="0F353E09" w:rsidR="00F34401" w:rsidRPr="00B524C7" w:rsidRDefault="00F34401" w:rsidP="00F34401">
            <w:pPr>
              <w:spacing w:before="100" w:after="100"/>
              <w:jc w:val="right"/>
              <w:rPr>
                <w:sz w:val="20"/>
                <w:szCs w:val="20"/>
              </w:rPr>
            </w:pPr>
            <w:r>
              <w:rPr>
                <w:rFonts w:eastAsia="Aptos" w:cs="Aptos"/>
                <w:color w:val="000000"/>
                <w:sz w:val="20"/>
                <w:szCs w:val="20"/>
              </w:rPr>
              <w:t>3.0</w:t>
            </w:r>
          </w:p>
        </w:tc>
      </w:tr>
      <w:tr w:rsidR="00F34401" w14:paraId="3EE6915B" w14:textId="77777777" w:rsidTr="00D46BEC">
        <w:trPr>
          <w:trHeight w:val="283"/>
        </w:trPr>
        <w:tc>
          <w:tcPr>
            <w:tcW w:w="3114" w:type="dxa"/>
            <w:vMerge/>
            <w:tcBorders>
              <w:right w:val="nil"/>
            </w:tcBorders>
          </w:tcPr>
          <w:p w14:paraId="3BB376C4" w14:textId="77777777" w:rsidR="00F34401" w:rsidRPr="00147718" w:rsidRDefault="00F34401" w:rsidP="00F34401">
            <w:pPr>
              <w:spacing w:after="0"/>
              <w:rPr>
                <w:sz w:val="20"/>
                <w:szCs w:val="20"/>
              </w:rPr>
            </w:pPr>
          </w:p>
        </w:tc>
        <w:tc>
          <w:tcPr>
            <w:tcW w:w="2126" w:type="dxa"/>
            <w:tcBorders>
              <w:top w:val="nil"/>
              <w:left w:val="nil"/>
              <w:bottom w:val="single" w:sz="4" w:space="0" w:color="auto"/>
              <w:right w:val="nil"/>
            </w:tcBorders>
          </w:tcPr>
          <w:p w14:paraId="6EE007FB" w14:textId="77777777" w:rsidR="00F34401" w:rsidRPr="00147718" w:rsidRDefault="00F34401" w:rsidP="00F34401">
            <w:pPr>
              <w:spacing w:after="0"/>
              <w:rPr>
                <w:sz w:val="20"/>
                <w:szCs w:val="20"/>
              </w:rPr>
            </w:pPr>
            <w:r w:rsidRPr="00147718">
              <w:rPr>
                <w:sz w:val="20"/>
                <w:szCs w:val="20"/>
              </w:rPr>
              <w:t>Employees (‘000)</w:t>
            </w:r>
          </w:p>
        </w:tc>
        <w:tc>
          <w:tcPr>
            <w:tcW w:w="832" w:type="dxa"/>
            <w:tcBorders>
              <w:top w:val="nil"/>
              <w:left w:val="nil"/>
              <w:bottom w:val="single" w:sz="4" w:space="0" w:color="auto"/>
              <w:right w:val="nil"/>
            </w:tcBorders>
          </w:tcPr>
          <w:p w14:paraId="239F0CAA" w14:textId="300DF3C2" w:rsidR="00F34401" w:rsidRPr="00B524C7" w:rsidRDefault="00F34401" w:rsidP="00F34401">
            <w:pPr>
              <w:spacing w:before="100" w:after="100"/>
              <w:jc w:val="right"/>
              <w:rPr>
                <w:sz w:val="20"/>
                <w:szCs w:val="20"/>
              </w:rPr>
            </w:pPr>
            <w:r>
              <w:rPr>
                <w:rFonts w:eastAsia="Aptos" w:cs="Aptos"/>
                <w:color w:val="000000"/>
                <w:sz w:val="20"/>
                <w:szCs w:val="20"/>
              </w:rPr>
              <w:t>0.0</w:t>
            </w:r>
          </w:p>
        </w:tc>
        <w:tc>
          <w:tcPr>
            <w:tcW w:w="833" w:type="dxa"/>
            <w:tcBorders>
              <w:top w:val="nil"/>
              <w:left w:val="nil"/>
              <w:bottom w:val="single" w:sz="4" w:space="0" w:color="auto"/>
              <w:right w:val="nil"/>
            </w:tcBorders>
          </w:tcPr>
          <w:p w14:paraId="27B59F90" w14:textId="013502B8" w:rsidR="00F34401" w:rsidRPr="00B524C7" w:rsidRDefault="00F34401" w:rsidP="00F34401">
            <w:pPr>
              <w:spacing w:before="100" w:after="100"/>
              <w:jc w:val="right"/>
              <w:rPr>
                <w:sz w:val="20"/>
                <w:szCs w:val="20"/>
              </w:rPr>
            </w:pPr>
            <w:r>
              <w:rPr>
                <w:rFonts w:eastAsia="Aptos" w:cs="Aptos"/>
                <w:color w:val="000000"/>
                <w:sz w:val="20"/>
                <w:szCs w:val="20"/>
              </w:rPr>
              <w:t>0.4</w:t>
            </w:r>
          </w:p>
        </w:tc>
        <w:tc>
          <w:tcPr>
            <w:tcW w:w="833" w:type="dxa"/>
            <w:tcBorders>
              <w:top w:val="nil"/>
              <w:left w:val="nil"/>
              <w:bottom w:val="single" w:sz="4" w:space="0" w:color="auto"/>
              <w:right w:val="nil"/>
            </w:tcBorders>
          </w:tcPr>
          <w:p w14:paraId="7DB72DED" w14:textId="7A7E2E78" w:rsidR="00F34401" w:rsidRPr="00B524C7" w:rsidRDefault="00F34401" w:rsidP="00F34401">
            <w:pPr>
              <w:spacing w:before="100" w:after="100"/>
              <w:jc w:val="right"/>
              <w:rPr>
                <w:sz w:val="20"/>
                <w:szCs w:val="20"/>
              </w:rPr>
            </w:pPr>
            <w:r>
              <w:rPr>
                <w:rFonts w:eastAsia="Aptos" w:cs="Aptos"/>
                <w:color w:val="000000"/>
                <w:sz w:val="20"/>
                <w:szCs w:val="20"/>
              </w:rPr>
              <w:t>0.0</w:t>
            </w:r>
          </w:p>
        </w:tc>
        <w:tc>
          <w:tcPr>
            <w:tcW w:w="833" w:type="dxa"/>
            <w:tcBorders>
              <w:top w:val="nil"/>
              <w:left w:val="nil"/>
              <w:bottom w:val="single" w:sz="4" w:space="0" w:color="auto"/>
              <w:right w:val="nil"/>
            </w:tcBorders>
          </w:tcPr>
          <w:p w14:paraId="7769DC66" w14:textId="4732A3F3" w:rsidR="00F34401" w:rsidRPr="00B524C7" w:rsidRDefault="00F34401" w:rsidP="00F34401">
            <w:pPr>
              <w:spacing w:before="100" w:after="100"/>
              <w:jc w:val="right"/>
              <w:rPr>
                <w:sz w:val="20"/>
                <w:szCs w:val="20"/>
              </w:rPr>
            </w:pPr>
            <w:r>
              <w:rPr>
                <w:rFonts w:eastAsia="Aptos" w:cs="Aptos"/>
                <w:color w:val="000000"/>
                <w:sz w:val="20"/>
                <w:szCs w:val="20"/>
              </w:rPr>
              <w:t>0.3</w:t>
            </w:r>
          </w:p>
        </w:tc>
        <w:tc>
          <w:tcPr>
            <w:tcW w:w="833" w:type="dxa"/>
            <w:tcBorders>
              <w:top w:val="nil"/>
              <w:left w:val="nil"/>
              <w:bottom w:val="single" w:sz="4" w:space="0" w:color="auto"/>
              <w:right w:val="nil"/>
            </w:tcBorders>
          </w:tcPr>
          <w:p w14:paraId="33392646" w14:textId="59DFF3DC" w:rsidR="00F34401" w:rsidRPr="00B524C7" w:rsidRDefault="00F34401" w:rsidP="00F34401">
            <w:pPr>
              <w:spacing w:before="100" w:after="100"/>
              <w:jc w:val="right"/>
              <w:rPr>
                <w:sz w:val="20"/>
                <w:szCs w:val="20"/>
              </w:rPr>
            </w:pPr>
            <w:r>
              <w:rPr>
                <w:rFonts w:eastAsia="Aptos" w:cs="Aptos"/>
                <w:color w:val="000000"/>
                <w:sz w:val="20"/>
                <w:szCs w:val="20"/>
              </w:rPr>
              <w:t>0.0</w:t>
            </w:r>
          </w:p>
        </w:tc>
        <w:tc>
          <w:tcPr>
            <w:tcW w:w="832" w:type="dxa"/>
            <w:tcBorders>
              <w:top w:val="nil"/>
              <w:left w:val="nil"/>
              <w:bottom w:val="single" w:sz="4" w:space="0" w:color="auto"/>
              <w:right w:val="nil"/>
            </w:tcBorders>
          </w:tcPr>
          <w:p w14:paraId="327E1097" w14:textId="35B6E9EA" w:rsidR="00F34401" w:rsidRPr="00B524C7" w:rsidRDefault="00F34401" w:rsidP="00F34401">
            <w:pPr>
              <w:spacing w:before="100" w:after="100"/>
              <w:jc w:val="right"/>
              <w:rPr>
                <w:sz w:val="20"/>
                <w:szCs w:val="20"/>
              </w:rPr>
            </w:pPr>
            <w:r>
              <w:rPr>
                <w:rFonts w:eastAsia="Aptos" w:cs="Aptos"/>
                <w:color w:val="000000"/>
                <w:sz w:val="20"/>
                <w:szCs w:val="20"/>
              </w:rPr>
              <w:t>0.1</w:t>
            </w:r>
          </w:p>
        </w:tc>
        <w:tc>
          <w:tcPr>
            <w:tcW w:w="833" w:type="dxa"/>
            <w:tcBorders>
              <w:top w:val="nil"/>
              <w:left w:val="nil"/>
              <w:bottom w:val="single" w:sz="4" w:space="0" w:color="auto"/>
              <w:right w:val="nil"/>
            </w:tcBorders>
          </w:tcPr>
          <w:p w14:paraId="294F3D6F" w14:textId="721C26E2" w:rsidR="00F34401" w:rsidRPr="00B524C7" w:rsidRDefault="00F34401" w:rsidP="00F34401">
            <w:pPr>
              <w:spacing w:before="100" w:after="100"/>
              <w:jc w:val="right"/>
              <w:rPr>
                <w:sz w:val="20"/>
                <w:szCs w:val="20"/>
              </w:rPr>
            </w:pPr>
            <w:r>
              <w:rPr>
                <w:rFonts w:eastAsia="Aptos" w:cs="Aptos"/>
                <w:color w:val="000000"/>
                <w:sz w:val="20"/>
                <w:szCs w:val="20"/>
              </w:rPr>
              <w:t>2.8</w:t>
            </w:r>
          </w:p>
        </w:tc>
        <w:tc>
          <w:tcPr>
            <w:tcW w:w="833" w:type="dxa"/>
            <w:tcBorders>
              <w:top w:val="nil"/>
              <w:left w:val="nil"/>
              <w:bottom w:val="single" w:sz="4" w:space="0" w:color="auto"/>
              <w:right w:val="nil"/>
            </w:tcBorders>
          </w:tcPr>
          <w:p w14:paraId="5FF4973A" w14:textId="43F263A9" w:rsidR="00F34401" w:rsidRPr="00B524C7" w:rsidRDefault="00F34401" w:rsidP="00F34401">
            <w:pPr>
              <w:spacing w:before="100" w:after="100"/>
              <w:jc w:val="right"/>
              <w:rPr>
                <w:sz w:val="20"/>
                <w:szCs w:val="20"/>
              </w:rPr>
            </w:pPr>
            <w:r>
              <w:rPr>
                <w:rFonts w:eastAsia="Aptos" w:cs="Aptos"/>
                <w:color w:val="000000"/>
                <w:sz w:val="20"/>
                <w:szCs w:val="20"/>
              </w:rPr>
              <w:t>0.4</w:t>
            </w:r>
          </w:p>
        </w:tc>
        <w:tc>
          <w:tcPr>
            <w:tcW w:w="833" w:type="dxa"/>
            <w:tcBorders>
              <w:top w:val="nil"/>
              <w:left w:val="nil"/>
              <w:bottom w:val="single" w:sz="4" w:space="0" w:color="auto"/>
              <w:right w:val="nil"/>
            </w:tcBorders>
          </w:tcPr>
          <w:p w14:paraId="455A65FC" w14:textId="123773EB" w:rsidR="00F34401" w:rsidRPr="00B524C7" w:rsidRDefault="00F34401" w:rsidP="00F34401">
            <w:pPr>
              <w:spacing w:before="100" w:after="100"/>
              <w:jc w:val="right"/>
              <w:rPr>
                <w:sz w:val="20"/>
                <w:szCs w:val="20"/>
              </w:rPr>
            </w:pPr>
            <w:r>
              <w:rPr>
                <w:rFonts w:eastAsia="Aptos" w:cs="Aptos"/>
                <w:color w:val="000000"/>
                <w:sz w:val="20"/>
                <w:szCs w:val="20"/>
              </w:rPr>
              <w:t>177.6</w:t>
            </w:r>
          </w:p>
        </w:tc>
        <w:tc>
          <w:tcPr>
            <w:tcW w:w="833" w:type="dxa"/>
            <w:tcBorders>
              <w:top w:val="nil"/>
              <w:left w:val="nil"/>
              <w:bottom w:val="single" w:sz="4" w:space="0" w:color="auto"/>
              <w:right w:val="nil"/>
            </w:tcBorders>
          </w:tcPr>
          <w:p w14:paraId="38074D30" w14:textId="5FBCE72F" w:rsidR="00F34401" w:rsidRPr="00B524C7" w:rsidRDefault="00F34401" w:rsidP="00F34401">
            <w:pPr>
              <w:spacing w:before="100" w:after="100"/>
              <w:jc w:val="right"/>
              <w:rPr>
                <w:sz w:val="20"/>
                <w:szCs w:val="20"/>
              </w:rPr>
            </w:pPr>
            <w:r>
              <w:rPr>
                <w:rFonts w:eastAsia="Aptos" w:cs="Aptos"/>
                <w:color w:val="000000"/>
                <w:sz w:val="20"/>
                <w:szCs w:val="20"/>
              </w:rPr>
              <w:t>0.0</w:t>
            </w:r>
          </w:p>
        </w:tc>
        <w:tc>
          <w:tcPr>
            <w:tcW w:w="833" w:type="dxa"/>
            <w:tcBorders>
              <w:top w:val="nil"/>
              <w:left w:val="nil"/>
              <w:bottom w:val="single" w:sz="4" w:space="0" w:color="auto"/>
            </w:tcBorders>
          </w:tcPr>
          <w:p w14:paraId="0B28FFB6" w14:textId="08999AD7" w:rsidR="00F34401" w:rsidRPr="00B524C7" w:rsidRDefault="00F34401" w:rsidP="00F34401">
            <w:pPr>
              <w:spacing w:before="100" w:after="100"/>
              <w:jc w:val="right"/>
              <w:rPr>
                <w:sz w:val="20"/>
                <w:szCs w:val="20"/>
              </w:rPr>
            </w:pPr>
            <w:r>
              <w:rPr>
                <w:rFonts w:eastAsia="Aptos" w:cs="Aptos"/>
                <w:color w:val="000000"/>
                <w:sz w:val="20"/>
                <w:szCs w:val="20"/>
              </w:rPr>
              <w:t>181.6</w:t>
            </w:r>
          </w:p>
        </w:tc>
      </w:tr>
      <w:tr w:rsidR="00AD6C3E" w14:paraId="77275288" w14:textId="77777777" w:rsidTr="00D46BEC">
        <w:trPr>
          <w:trHeight w:val="283"/>
        </w:trPr>
        <w:tc>
          <w:tcPr>
            <w:tcW w:w="3114" w:type="dxa"/>
            <w:vMerge w:val="restart"/>
            <w:tcBorders>
              <w:right w:val="nil"/>
            </w:tcBorders>
          </w:tcPr>
          <w:p w14:paraId="2E63184A" w14:textId="4572E3F7" w:rsidR="00AD6C3E" w:rsidRPr="00147718" w:rsidRDefault="00AD6C3E" w:rsidP="00AD6C3E">
            <w:pPr>
              <w:spacing w:after="0"/>
              <w:rPr>
                <w:sz w:val="20"/>
                <w:szCs w:val="20"/>
              </w:rPr>
            </w:pPr>
            <w:r w:rsidRPr="000D68CB">
              <w:rPr>
                <w:sz w:val="20"/>
                <w:szCs w:val="20"/>
              </w:rPr>
              <w:t>Rental, Hiring and Real Estate Services</w:t>
            </w:r>
          </w:p>
        </w:tc>
        <w:tc>
          <w:tcPr>
            <w:tcW w:w="2126" w:type="dxa"/>
            <w:tcBorders>
              <w:top w:val="single" w:sz="4" w:space="0" w:color="auto"/>
              <w:left w:val="nil"/>
              <w:bottom w:val="nil"/>
              <w:right w:val="nil"/>
            </w:tcBorders>
          </w:tcPr>
          <w:p w14:paraId="2AA7AC9F" w14:textId="77777777" w:rsidR="00AD6C3E" w:rsidRPr="00147718" w:rsidRDefault="00AD6C3E" w:rsidP="00AD6C3E">
            <w:pPr>
              <w:spacing w:after="0"/>
              <w:rPr>
                <w:sz w:val="20"/>
                <w:szCs w:val="20"/>
              </w:rPr>
            </w:pPr>
            <w:r w:rsidRPr="00147718">
              <w:rPr>
                <w:sz w:val="20"/>
                <w:szCs w:val="20"/>
              </w:rPr>
              <w:t>Agreements</w:t>
            </w:r>
          </w:p>
        </w:tc>
        <w:tc>
          <w:tcPr>
            <w:tcW w:w="832" w:type="dxa"/>
            <w:tcBorders>
              <w:top w:val="single" w:sz="4" w:space="0" w:color="auto"/>
              <w:left w:val="nil"/>
              <w:bottom w:val="nil"/>
              <w:right w:val="nil"/>
            </w:tcBorders>
          </w:tcPr>
          <w:p w14:paraId="7D960C27" w14:textId="69D0CB90" w:rsidR="00AD6C3E" w:rsidRPr="00B524C7" w:rsidRDefault="00AD6C3E" w:rsidP="00AD6C3E">
            <w:pPr>
              <w:spacing w:before="100" w:after="100"/>
              <w:jc w:val="right"/>
              <w:rPr>
                <w:sz w:val="20"/>
                <w:szCs w:val="20"/>
              </w:rPr>
            </w:pPr>
            <w:r>
              <w:rPr>
                <w:rFonts w:eastAsia="Aptos" w:cs="Aptos"/>
                <w:color w:val="000000"/>
                <w:sz w:val="20"/>
                <w:szCs w:val="20"/>
              </w:rPr>
              <w:t>2</w:t>
            </w:r>
          </w:p>
        </w:tc>
        <w:tc>
          <w:tcPr>
            <w:tcW w:w="833" w:type="dxa"/>
            <w:tcBorders>
              <w:top w:val="single" w:sz="4" w:space="0" w:color="auto"/>
              <w:left w:val="nil"/>
              <w:bottom w:val="nil"/>
              <w:right w:val="nil"/>
            </w:tcBorders>
          </w:tcPr>
          <w:p w14:paraId="005D1D72" w14:textId="1ADAD8D9" w:rsidR="00AD6C3E" w:rsidRPr="00B524C7" w:rsidRDefault="00AD6C3E" w:rsidP="00AD6C3E">
            <w:pPr>
              <w:spacing w:before="100" w:after="100"/>
              <w:jc w:val="right"/>
              <w:rPr>
                <w:sz w:val="20"/>
                <w:szCs w:val="20"/>
              </w:rPr>
            </w:pPr>
            <w:r>
              <w:rPr>
                <w:rFonts w:eastAsia="Aptos" w:cs="Aptos"/>
                <w:color w:val="000000"/>
                <w:sz w:val="20"/>
                <w:szCs w:val="20"/>
              </w:rPr>
              <w:t>11</w:t>
            </w:r>
          </w:p>
        </w:tc>
        <w:tc>
          <w:tcPr>
            <w:tcW w:w="833" w:type="dxa"/>
            <w:tcBorders>
              <w:top w:val="single" w:sz="4" w:space="0" w:color="auto"/>
              <w:left w:val="nil"/>
              <w:bottom w:val="nil"/>
              <w:right w:val="nil"/>
            </w:tcBorders>
          </w:tcPr>
          <w:p w14:paraId="0F3F59D6" w14:textId="3CC3D751" w:rsidR="00AD6C3E" w:rsidRPr="00B524C7" w:rsidRDefault="00AD6C3E" w:rsidP="00AD6C3E">
            <w:pPr>
              <w:spacing w:before="100" w:after="100"/>
              <w:jc w:val="right"/>
              <w:rPr>
                <w:sz w:val="20"/>
                <w:szCs w:val="20"/>
              </w:rPr>
            </w:pPr>
            <w:r>
              <w:rPr>
                <w:rFonts w:eastAsia="Aptos" w:cs="Aptos"/>
                <w:color w:val="000000"/>
                <w:sz w:val="20"/>
                <w:szCs w:val="20"/>
              </w:rPr>
              <w:t>1</w:t>
            </w:r>
          </w:p>
        </w:tc>
        <w:tc>
          <w:tcPr>
            <w:tcW w:w="833" w:type="dxa"/>
            <w:tcBorders>
              <w:top w:val="single" w:sz="4" w:space="0" w:color="auto"/>
              <w:left w:val="nil"/>
              <w:bottom w:val="nil"/>
              <w:right w:val="nil"/>
            </w:tcBorders>
          </w:tcPr>
          <w:p w14:paraId="0C661BCC" w14:textId="7392985A" w:rsidR="00AD6C3E" w:rsidRPr="00B524C7" w:rsidRDefault="00AD6C3E" w:rsidP="00AD6C3E">
            <w:pPr>
              <w:spacing w:before="100" w:after="100"/>
              <w:jc w:val="right"/>
              <w:rPr>
                <w:sz w:val="20"/>
                <w:szCs w:val="20"/>
              </w:rPr>
            </w:pPr>
            <w:r>
              <w:rPr>
                <w:rFonts w:eastAsia="Aptos" w:cs="Aptos"/>
                <w:color w:val="000000"/>
                <w:sz w:val="20"/>
                <w:szCs w:val="20"/>
              </w:rPr>
              <w:t>14</w:t>
            </w:r>
          </w:p>
        </w:tc>
        <w:tc>
          <w:tcPr>
            <w:tcW w:w="833" w:type="dxa"/>
            <w:tcBorders>
              <w:top w:val="single" w:sz="4" w:space="0" w:color="auto"/>
              <w:left w:val="nil"/>
              <w:bottom w:val="nil"/>
              <w:right w:val="nil"/>
            </w:tcBorders>
          </w:tcPr>
          <w:p w14:paraId="444513AB" w14:textId="594EF18E" w:rsidR="00AD6C3E" w:rsidRPr="00B524C7" w:rsidRDefault="00AD6C3E" w:rsidP="00AD6C3E">
            <w:pPr>
              <w:spacing w:before="100" w:after="100"/>
              <w:jc w:val="right"/>
              <w:rPr>
                <w:sz w:val="20"/>
                <w:szCs w:val="20"/>
              </w:rPr>
            </w:pPr>
            <w:r>
              <w:rPr>
                <w:rFonts w:eastAsia="Aptos" w:cs="Aptos"/>
                <w:color w:val="000000"/>
                <w:sz w:val="20"/>
                <w:szCs w:val="20"/>
              </w:rPr>
              <w:t>1</w:t>
            </w:r>
          </w:p>
        </w:tc>
        <w:tc>
          <w:tcPr>
            <w:tcW w:w="832" w:type="dxa"/>
            <w:tcBorders>
              <w:top w:val="single" w:sz="4" w:space="0" w:color="auto"/>
              <w:left w:val="nil"/>
              <w:bottom w:val="nil"/>
              <w:right w:val="nil"/>
            </w:tcBorders>
          </w:tcPr>
          <w:p w14:paraId="291059C0" w14:textId="2F4F0F3A" w:rsidR="00AD6C3E" w:rsidRPr="00B524C7" w:rsidRDefault="00AD6C3E" w:rsidP="00AD6C3E">
            <w:pPr>
              <w:spacing w:before="100" w:after="100"/>
              <w:jc w:val="right"/>
              <w:rPr>
                <w:sz w:val="20"/>
                <w:szCs w:val="20"/>
              </w:rPr>
            </w:pPr>
            <w:r>
              <w:rPr>
                <w:rFonts w:eastAsia="Aptos" w:cs="Aptos"/>
                <w:color w:val="000000"/>
                <w:sz w:val="20"/>
                <w:szCs w:val="20"/>
              </w:rPr>
              <w:t>0</w:t>
            </w:r>
          </w:p>
        </w:tc>
        <w:tc>
          <w:tcPr>
            <w:tcW w:w="833" w:type="dxa"/>
            <w:tcBorders>
              <w:top w:val="single" w:sz="4" w:space="0" w:color="auto"/>
              <w:left w:val="nil"/>
              <w:bottom w:val="nil"/>
              <w:right w:val="nil"/>
            </w:tcBorders>
          </w:tcPr>
          <w:p w14:paraId="734FE381" w14:textId="4E27E59E" w:rsidR="00AD6C3E" w:rsidRPr="00B524C7" w:rsidRDefault="00AD6C3E" w:rsidP="00AD6C3E">
            <w:pPr>
              <w:spacing w:before="100" w:after="100"/>
              <w:jc w:val="right"/>
              <w:rPr>
                <w:sz w:val="20"/>
                <w:szCs w:val="20"/>
              </w:rPr>
            </w:pPr>
            <w:r>
              <w:rPr>
                <w:rFonts w:eastAsia="Aptos" w:cs="Aptos"/>
                <w:color w:val="000000"/>
                <w:sz w:val="20"/>
                <w:szCs w:val="20"/>
              </w:rPr>
              <w:t>11</w:t>
            </w:r>
          </w:p>
        </w:tc>
        <w:tc>
          <w:tcPr>
            <w:tcW w:w="833" w:type="dxa"/>
            <w:tcBorders>
              <w:top w:val="single" w:sz="4" w:space="0" w:color="auto"/>
              <w:left w:val="nil"/>
              <w:bottom w:val="nil"/>
              <w:right w:val="nil"/>
            </w:tcBorders>
          </w:tcPr>
          <w:p w14:paraId="5AD7B403" w14:textId="281EC879" w:rsidR="00AD6C3E" w:rsidRPr="00B524C7" w:rsidRDefault="00AD6C3E" w:rsidP="00AD6C3E">
            <w:pPr>
              <w:spacing w:before="100" w:after="100"/>
              <w:jc w:val="right"/>
              <w:rPr>
                <w:sz w:val="20"/>
                <w:szCs w:val="20"/>
              </w:rPr>
            </w:pPr>
            <w:r>
              <w:rPr>
                <w:rFonts w:eastAsia="Aptos" w:cs="Aptos"/>
                <w:color w:val="000000"/>
                <w:sz w:val="20"/>
                <w:szCs w:val="20"/>
              </w:rPr>
              <w:t>5</w:t>
            </w:r>
          </w:p>
        </w:tc>
        <w:tc>
          <w:tcPr>
            <w:tcW w:w="833" w:type="dxa"/>
            <w:tcBorders>
              <w:top w:val="single" w:sz="4" w:space="0" w:color="auto"/>
              <w:left w:val="nil"/>
              <w:bottom w:val="nil"/>
              <w:right w:val="nil"/>
            </w:tcBorders>
          </w:tcPr>
          <w:p w14:paraId="2021C383" w14:textId="580360E5" w:rsidR="00AD6C3E" w:rsidRPr="00B524C7" w:rsidRDefault="00AD6C3E" w:rsidP="00AD6C3E">
            <w:pPr>
              <w:spacing w:before="100" w:after="100"/>
              <w:jc w:val="right"/>
              <w:rPr>
                <w:sz w:val="20"/>
                <w:szCs w:val="20"/>
              </w:rPr>
            </w:pPr>
            <w:r>
              <w:rPr>
                <w:rFonts w:eastAsia="Aptos" w:cs="Aptos"/>
                <w:color w:val="000000"/>
                <w:sz w:val="20"/>
                <w:szCs w:val="20"/>
              </w:rPr>
              <w:t>9</w:t>
            </w:r>
          </w:p>
        </w:tc>
        <w:tc>
          <w:tcPr>
            <w:tcW w:w="833" w:type="dxa"/>
            <w:tcBorders>
              <w:top w:val="single" w:sz="4" w:space="0" w:color="auto"/>
              <w:left w:val="nil"/>
              <w:bottom w:val="nil"/>
              <w:right w:val="nil"/>
            </w:tcBorders>
          </w:tcPr>
          <w:p w14:paraId="4A564C0F" w14:textId="0E933981" w:rsidR="00AD6C3E" w:rsidRPr="00B524C7" w:rsidRDefault="00AD6C3E" w:rsidP="00AD6C3E">
            <w:pPr>
              <w:spacing w:before="100" w:after="100"/>
              <w:jc w:val="right"/>
              <w:rPr>
                <w:sz w:val="20"/>
                <w:szCs w:val="20"/>
              </w:rPr>
            </w:pPr>
            <w:r>
              <w:rPr>
                <w:rFonts w:eastAsia="Aptos" w:cs="Aptos"/>
                <w:color w:val="000000"/>
                <w:sz w:val="20"/>
                <w:szCs w:val="20"/>
              </w:rPr>
              <w:t>0</w:t>
            </w:r>
          </w:p>
        </w:tc>
        <w:tc>
          <w:tcPr>
            <w:tcW w:w="833" w:type="dxa"/>
            <w:tcBorders>
              <w:top w:val="single" w:sz="4" w:space="0" w:color="auto"/>
              <w:left w:val="nil"/>
              <w:bottom w:val="nil"/>
            </w:tcBorders>
          </w:tcPr>
          <w:p w14:paraId="6BB0C2A0" w14:textId="2055B661" w:rsidR="00AD6C3E" w:rsidRPr="00B524C7" w:rsidRDefault="00AD6C3E" w:rsidP="00AD6C3E">
            <w:pPr>
              <w:spacing w:before="100" w:after="100"/>
              <w:jc w:val="right"/>
              <w:rPr>
                <w:sz w:val="20"/>
                <w:szCs w:val="20"/>
              </w:rPr>
            </w:pPr>
            <w:r>
              <w:rPr>
                <w:rFonts w:eastAsia="Aptos" w:cs="Aptos"/>
                <w:color w:val="000000"/>
                <w:sz w:val="20"/>
                <w:szCs w:val="20"/>
              </w:rPr>
              <w:t>54</w:t>
            </w:r>
          </w:p>
        </w:tc>
      </w:tr>
      <w:tr w:rsidR="00AD6C3E" w14:paraId="5B2B1554" w14:textId="77777777" w:rsidTr="00D46BEC">
        <w:trPr>
          <w:trHeight w:val="283"/>
        </w:trPr>
        <w:tc>
          <w:tcPr>
            <w:tcW w:w="3114" w:type="dxa"/>
            <w:vMerge/>
            <w:tcBorders>
              <w:right w:val="nil"/>
            </w:tcBorders>
          </w:tcPr>
          <w:p w14:paraId="3A962684" w14:textId="77777777" w:rsidR="00AD6C3E" w:rsidRPr="00147718" w:rsidRDefault="00AD6C3E" w:rsidP="00AD6C3E">
            <w:pPr>
              <w:spacing w:after="0"/>
              <w:rPr>
                <w:sz w:val="20"/>
                <w:szCs w:val="20"/>
              </w:rPr>
            </w:pPr>
          </w:p>
        </w:tc>
        <w:tc>
          <w:tcPr>
            <w:tcW w:w="2126" w:type="dxa"/>
            <w:tcBorders>
              <w:top w:val="nil"/>
              <w:left w:val="nil"/>
              <w:bottom w:val="nil"/>
              <w:right w:val="nil"/>
            </w:tcBorders>
          </w:tcPr>
          <w:p w14:paraId="2D505A37" w14:textId="77777777" w:rsidR="00AD6C3E" w:rsidRPr="00147718" w:rsidRDefault="00AD6C3E" w:rsidP="00AD6C3E">
            <w:pPr>
              <w:spacing w:after="0"/>
              <w:rPr>
                <w:sz w:val="20"/>
                <w:szCs w:val="20"/>
              </w:rPr>
            </w:pPr>
            <w:r w:rsidRPr="00147718">
              <w:rPr>
                <w:sz w:val="20"/>
                <w:szCs w:val="20"/>
              </w:rPr>
              <w:t>AAWI (%)</w:t>
            </w:r>
          </w:p>
        </w:tc>
        <w:tc>
          <w:tcPr>
            <w:tcW w:w="832" w:type="dxa"/>
            <w:tcBorders>
              <w:top w:val="nil"/>
              <w:left w:val="nil"/>
              <w:bottom w:val="nil"/>
              <w:right w:val="nil"/>
            </w:tcBorders>
          </w:tcPr>
          <w:p w14:paraId="7EA1B5A9" w14:textId="0A1E3CBE" w:rsidR="00AD6C3E" w:rsidRPr="00B524C7" w:rsidRDefault="00AD6C3E" w:rsidP="00AD6C3E">
            <w:pPr>
              <w:spacing w:before="100" w:after="100"/>
              <w:jc w:val="right"/>
              <w:rPr>
                <w:sz w:val="20"/>
                <w:szCs w:val="20"/>
              </w:rPr>
            </w:pPr>
            <w:r>
              <w:rPr>
                <w:rFonts w:eastAsia="Aptos" w:cs="Aptos"/>
                <w:color w:val="000000"/>
                <w:sz w:val="20"/>
                <w:szCs w:val="20"/>
              </w:rPr>
              <w:t>3.4</w:t>
            </w:r>
          </w:p>
        </w:tc>
        <w:tc>
          <w:tcPr>
            <w:tcW w:w="833" w:type="dxa"/>
            <w:tcBorders>
              <w:top w:val="nil"/>
              <w:left w:val="nil"/>
              <w:bottom w:val="nil"/>
              <w:right w:val="nil"/>
            </w:tcBorders>
          </w:tcPr>
          <w:p w14:paraId="1CC311C1" w14:textId="58BDAE35" w:rsidR="00AD6C3E" w:rsidRPr="00B524C7" w:rsidRDefault="00AD6C3E" w:rsidP="00AD6C3E">
            <w:pPr>
              <w:spacing w:before="100" w:after="100"/>
              <w:jc w:val="right"/>
              <w:rPr>
                <w:sz w:val="20"/>
                <w:szCs w:val="20"/>
              </w:rPr>
            </w:pPr>
            <w:r>
              <w:rPr>
                <w:rFonts w:eastAsia="Aptos" w:cs="Aptos"/>
                <w:color w:val="000000"/>
                <w:sz w:val="20"/>
                <w:szCs w:val="20"/>
              </w:rPr>
              <w:t>3.1</w:t>
            </w:r>
          </w:p>
        </w:tc>
        <w:tc>
          <w:tcPr>
            <w:tcW w:w="833" w:type="dxa"/>
            <w:tcBorders>
              <w:top w:val="nil"/>
              <w:left w:val="nil"/>
              <w:bottom w:val="nil"/>
              <w:right w:val="nil"/>
            </w:tcBorders>
          </w:tcPr>
          <w:p w14:paraId="028CC83F" w14:textId="4028151E" w:rsidR="00AD6C3E" w:rsidRPr="00B524C7" w:rsidRDefault="00AD6C3E" w:rsidP="00AD6C3E">
            <w:pPr>
              <w:spacing w:before="100" w:after="100"/>
              <w:jc w:val="right"/>
              <w:rPr>
                <w:sz w:val="20"/>
                <w:szCs w:val="20"/>
              </w:rPr>
            </w:pPr>
            <w:r>
              <w:rPr>
                <w:rFonts w:eastAsia="Aptos" w:cs="Aptos"/>
                <w:color w:val="000000"/>
                <w:sz w:val="20"/>
                <w:szCs w:val="20"/>
              </w:rPr>
              <w:t>3.3</w:t>
            </w:r>
          </w:p>
        </w:tc>
        <w:tc>
          <w:tcPr>
            <w:tcW w:w="833" w:type="dxa"/>
            <w:tcBorders>
              <w:top w:val="nil"/>
              <w:left w:val="nil"/>
              <w:bottom w:val="nil"/>
              <w:right w:val="nil"/>
            </w:tcBorders>
          </w:tcPr>
          <w:p w14:paraId="6DEAD607" w14:textId="59EB9FB1" w:rsidR="00AD6C3E" w:rsidRPr="00B524C7" w:rsidRDefault="00AD6C3E" w:rsidP="00AD6C3E">
            <w:pPr>
              <w:spacing w:before="100" w:after="100"/>
              <w:jc w:val="right"/>
              <w:rPr>
                <w:sz w:val="20"/>
                <w:szCs w:val="20"/>
              </w:rPr>
            </w:pPr>
            <w:r>
              <w:rPr>
                <w:rFonts w:eastAsia="Aptos" w:cs="Aptos"/>
                <w:color w:val="000000"/>
                <w:sz w:val="20"/>
                <w:szCs w:val="20"/>
              </w:rPr>
              <w:t>3.1</w:t>
            </w:r>
          </w:p>
        </w:tc>
        <w:tc>
          <w:tcPr>
            <w:tcW w:w="833" w:type="dxa"/>
            <w:tcBorders>
              <w:top w:val="nil"/>
              <w:left w:val="nil"/>
              <w:bottom w:val="nil"/>
              <w:right w:val="nil"/>
            </w:tcBorders>
          </w:tcPr>
          <w:p w14:paraId="6521ACC6" w14:textId="4495AA87" w:rsidR="00AD6C3E" w:rsidRPr="00B524C7" w:rsidRDefault="00AD6C3E" w:rsidP="00AD6C3E">
            <w:pPr>
              <w:spacing w:before="100" w:after="100"/>
              <w:jc w:val="right"/>
              <w:rPr>
                <w:sz w:val="20"/>
                <w:szCs w:val="20"/>
              </w:rPr>
            </w:pPr>
            <w:r>
              <w:rPr>
                <w:rFonts w:eastAsia="Aptos" w:cs="Aptos"/>
                <w:color w:val="000000"/>
                <w:sz w:val="20"/>
                <w:szCs w:val="20"/>
              </w:rPr>
              <w:t>3.5</w:t>
            </w:r>
          </w:p>
        </w:tc>
        <w:tc>
          <w:tcPr>
            <w:tcW w:w="832" w:type="dxa"/>
            <w:tcBorders>
              <w:top w:val="nil"/>
              <w:left w:val="nil"/>
              <w:bottom w:val="nil"/>
              <w:right w:val="nil"/>
            </w:tcBorders>
          </w:tcPr>
          <w:p w14:paraId="57EE1DCA" w14:textId="0707E8B5" w:rsidR="00AD6C3E" w:rsidRPr="00B524C7" w:rsidRDefault="00AD6C3E" w:rsidP="00AD6C3E">
            <w:pPr>
              <w:spacing w:before="100" w:after="100"/>
              <w:jc w:val="right"/>
              <w:rPr>
                <w:sz w:val="20"/>
                <w:szCs w:val="20"/>
              </w:rPr>
            </w:pPr>
            <w:r>
              <w:rPr>
                <w:rFonts w:eastAsia="Aptos" w:cs="Aptos"/>
                <w:color w:val="000000"/>
                <w:sz w:val="20"/>
                <w:szCs w:val="20"/>
              </w:rPr>
              <w:t>*</w:t>
            </w:r>
          </w:p>
        </w:tc>
        <w:tc>
          <w:tcPr>
            <w:tcW w:w="833" w:type="dxa"/>
            <w:tcBorders>
              <w:top w:val="nil"/>
              <w:left w:val="nil"/>
              <w:bottom w:val="nil"/>
              <w:right w:val="nil"/>
            </w:tcBorders>
          </w:tcPr>
          <w:p w14:paraId="64F9C3DE" w14:textId="6BA0C14D" w:rsidR="00AD6C3E" w:rsidRPr="00B524C7" w:rsidRDefault="00AD6C3E" w:rsidP="00AD6C3E">
            <w:pPr>
              <w:spacing w:before="100" w:after="100"/>
              <w:jc w:val="right"/>
              <w:rPr>
                <w:sz w:val="20"/>
                <w:szCs w:val="20"/>
              </w:rPr>
            </w:pPr>
            <w:r>
              <w:rPr>
                <w:rFonts w:eastAsia="Aptos" w:cs="Aptos"/>
                <w:color w:val="000000"/>
                <w:sz w:val="20"/>
                <w:szCs w:val="20"/>
              </w:rPr>
              <w:t>3.6</w:t>
            </w:r>
          </w:p>
        </w:tc>
        <w:tc>
          <w:tcPr>
            <w:tcW w:w="833" w:type="dxa"/>
            <w:tcBorders>
              <w:top w:val="nil"/>
              <w:left w:val="nil"/>
              <w:bottom w:val="nil"/>
              <w:right w:val="nil"/>
            </w:tcBorders>
          </w:tcPr>
          <w:p w14:paraId="5CDC14A8" w14:textId="3FFD8467" w:rsidR="00AD6C3E" w:rsidRPr="00B524C7" w:rsidRDefault="00AD6C3E" w:rsidP="00AD6C3E">
            <w:pPr>
              <w:spacing w:before="100" w:after="100"/>
              <w:jc w:val="right"/>
              <w:rPr>
                <w:sz w:val="20"/>
                <w:szCs w:val="20"/>
              </w:rPr>
            </w:pPr>
            <w:r>
              <w:rPr>
                <w:rFonts w:eastAsia="Aptos" w:cs="Aptos"/>
                <w:color w:val="000000"/>
                <w:sz w:val="20"/>
                <w:szCs w:val="20"/>
              </w:rPr>
              <w:t>3.6</w:t>
            </w:r>
          </w:p>
        </w:tc>
        <w:tc>
          <w:tcPr>
            <w:tcW w:w="833" w:type="dxa"/>
            <w:tcBorders>
              <w:top w:val="nil"/>
              <w:left w:val="nil"/>
              <w:bottom w:val="nil"/>
              <w:right w:val="nil"/>
            </w:tcBorders>
          </w:tcPr>
          <w:p w14:paraId="02115849" w14:textId="14A91633" w:rsidR="00AD6C3E" w:rsidRPr="00B524C7" w:rsidRDefault="00AD6C3E" w:rsidP="00AD6C3E">
            <w:pPr>
              <w:spacing w:before="100" w:after="100"/>
              <w:jc w:val="right"/>
              <w:rPr>
                <w:sz w:val="20"/>
                <w:szCs w:val="20"/>
              </w:rPr>
            </w:pPr>
            <w:r>
              <w:rPr>
                <w:rFonts w:eastAsia="Aptos" w:cs="Aptos"/>
                <w:color w:val="000000"/>
                <w:sz w:val="20"/>
                <w:szCs w:val="20"/>
              </w:rPr>
              <w:t>3.9</w:t>
            </w:r>
          </w:p>
        </w:tc>
        <w:tc>
          <w:tcPr>
            <w:tcW w:w="833" w:type="dxa"/>
            <w:tcBorders>
              <w:top w:val="nil"/>
              <w:left w:val="nil"/>
              <w:bottom w:val="nil"/>
              <w:right w:val="nil"/>
            </w:tcBorders>
          </w:tcPr>
          <w:p w14:paraId="6E74A788" w14:textId="4111CC7A" w:rsidR="00AD6C3E" w:rsidRPr="00B524C7" w:rsidRDefault="00AD6C3E" w:rsidP="00AD6C3E">
            <w:pPr>
              <w:spacing w:before="100" w:after="100"/>
              <w:jc w:val="right"/>
              <w:rPr>
                <w:sz w:val="20"/>
                <w:szCs w:val="20"/>
              </w:rPr>
            </w:pPr>
            <w:r>
              <w:rPr>
                <w:rFonts w:eastAsia="Aptos" w:cs="Aptos"/>
                <w:color w:val="000000"/>
                <w:sz w:val="20"/>
                <w:szCs w:val="20"/>
              </w:rPr>
              <w:t>*</w:t>
            </w:r>
          </w:p>
        </w:tc>
        <w:tc>
          <w:tcPr>
            <w:tcW w:w="833" w:type="dxa"/>
            <w:tcBorders>
              <w:top w:val="nil"/>
              <w:left w:val="nil"/>
              <w:bottom w:val="nil"/>
            </w:tcBorders>
          </w:tcPr>
          <w:p w14:paraId="0C4C0366" w14:textId="134260B6" w:rsidR="00AD6C3E" w:rsidRPr="00B524C7" w:rsidRDefault="00AD6C3E" w:rsidP="00AD6C3E">
            <w:pPr>
              <w:spacing w:before="100" w:after="100"/>
              <w:jc w:val="right"/>
              <w:rPr>
                <w:sz w:val="20"/>
                <w:szCs w:val="20"/>
              </w:rPr>
            </w:pPr>
            <w:r>
              <w:rPr>
                <w:rFonts w:eastAsia="Aptos" w:cs="Aptos"/>
                <w:color w:val="000000"/>
                <w:sz w:val="20"/>
                <w:szCs w:val="20"/>
              </w:rPr>
              <w:t>3.7</w:t>
            </w:r>
          </w:p>
        </w:tc>
      </w:tr>
      <w:tr w:rsidR="00AD6C3E" w14:paraId="77623A5E" w14:textId="77777777" w:rsidTr="00D46BEC">
        <w:trPr>
          <w:trHeight w:val="283"/>
        </w:trPr>
        <w:tc>
          <w:tcPr>
            <w:tcW w:w="3114" w:type="dxa"/>
            <w:vMerge/>
            <w:tcBorders>
              <w:right w:val="nil"/>
            </w:tcBorders>
          </w:tcPr>
          <w:p w14:paraId="1EDE16FA" w14:textId="77777777" w:rsidR="00AD6C3E" w:rsidRPr="00147718" w:rsidRDefault="00AD6C3E" w:rsidP="00AD6C3E">
            <w:pPr>
              <w:spacing w:after="0"/>
              <w:rPr>
                <w:sz w:val="20"/>
                <w:szCs w:val="20"/>
              </w:rPr>
            </w:pPr>
          </w:p>
        </w:tc>
        <w:tc>
          <w:tcPr>
            <w:tcW w:w="2126" w:type="dxa"/>
            <w:tcBorders>
              <w:top w:val="nil"/>
              <w:left w:val="nil"/>
              <w:bottom w:val="nil"/>
              <w:right w:val="nil"/>
            </w:tcBorders>
          </w:tcPr>
          <w:p w14:paraId="49243808" w14:textId="77777777" w:rsidR="00AD6C3E" w:rsidRPr="00147718" w:rsidRDefault="00AD6C3E" w:rsidP="00AD6C3E">
            <w:pPr>
              <w:spacing w:after="0"/>
              <w:rPr>
                <w:sz w:val="20"/>
                <w:szCs w:val="20"/>
              </w:rPr>
            </w:pPr>
            <w:r w:rsidRPr="00147718">
              <w:rPr>
                <w:sz w:val="20"/>
                <w:szCs w:val="20"/>
              </w:rPr>
              <w:t>Duration (years)</w:t>
            </w:r>
          </w:p>
        </w:tc>
        <w:tc>
          <w:tcPr>
            <w:tcW w:w="832" w:type="dxa"/>
            <w:tcBorders>
              <w:top w:val="nil"/>
              <w:left w:val="nil"/>
              <w:bottom w:val="nil"/>
              <w:right w:val="nil"/>
            </w:tcBorders>
          </w:tcPr>
          <w:p w14:paraId="0D866220" w14:textId="450CFEF1" w:rsidR="00AD6C3E" w:rsidRPr="00B524C7" w:rsidRDefault="00AD6C3E" w:rsidP="00AD6C3E">
            <w:pPr>
              <w:spacing w:before="100" w:after="100"/>
              <w:jc w:val="right"/>
              <w:rPr>
                <w:sz w:val="20"/>
                <w:szCs w:val="20"/>
              </w:rPr>
            </w:pPr>
            <w:r>
              <w:rPr>
                <w:rFonts w:eastAsia="Aptos" w:cs="Aptos"/>
                <w:color w:val="000000"/>
                <w:sz w:val="20"/>
                <w:szCs w:val="20"/>
              </w:rPr>
              <w:t>4.0</w:t>
            </w:r>
          </w:p>
        </w:tc>
        <w:tc>
          <w:tcPr>
            <w:tcW w:w="833" w:type="dxa"/>
            <w:tcBorders>
              <w:top w:val="nil"/>
              <w:left w:val="nil"/>
              <w:bottom w:val="nil"/>
              <w:right w:val="nil"/>
            </w:tcBorders>
          </w:tcPr>
          <w:p w14:paraId="776F2995" w14:textId="7FD11BFD" w:rsidR="00AD6C3E" w:rsidRPr="00B524C7" w:rsidRDefault="00AD6C3E" w:rsidP="00AD6C3E">
            <w:pPr>
              <w:spacing w:before="100" w:after="100"/>
              <w:jc w:val="right"/>
              <w:rPr>
                <w:sz w:val="20"/>
                <w:szCs w:val="20"/>
              </w:rPr>
            </w:pPr>
            <w:r>
              <w:rPr>
                <w:rFonts w:eastAsia="Aptos" w:cs="Aptos"/>
                <w:color w:val="000000"/>
                <w:sz w:val="20"/>
                <w:szCs w:val="20"/>
              </w:rPr>
              <w:t>3.2</w:t>
            </w:r>
          </w:p>
        </w:tc>
        <w:tc>
          <w:tcPr>
            <w:tcW w:w="833" w:type="dxa"/>
            <w:tcBorders>
              <w:top w:val="nil"/>
              <w:left w:val="nil"/>
              <w:bottom w:val="nil"/>
              <w:right w:val="nil"/>
            </w:tcBorders>
          </w:tcPr>
          <w:p w14:paraId="7E9B2FA9" w14:textId="5CBEFFCE" w:rsidR="00AD6C3E" w:rsidRPr="00B524C7" w:rsidRDefault="00AD6C3E" w:rsidP="00AD6C3E">
            <w:pPr>
              <w:spacing w:before="100" w:after="100"/>
              <w:jc w:val="right"/>
              <w:rPr>
                <w:sz w:val="20"/>
                <w:szCs w:val="20"/>
              </w:rPr>
            </w:pPr>
            <w:r>
              <w:rPr>
                <w:rFonts w:eastAsia="Aptos" w:cs="Aptos"/>
                <w:color w:val="000000"/>
                <w:sz w:val="20"/>
                <w:szCs w:val="20"/>
              </w:rPr>
              <w:t>3.0</w:t>
            </w:r>
          </w:p>
        </w:tc>
        <w:tc>
          <w:tcPr>
            <w:tcW w:w="833" w:type="dxa"/>
            <w:tcBorders>
              <w:top w:val="nil"/>
              <w:left w:val="nil"/>
              <w:bottom w:val="nil"/>
              <w:right w:val="nil"/>
            </w:tcBorders>
          </w:tcPr>
          <w:p w14:paraId="22807463" w14:textId="3F5A31D3" w:rsidR="00AD6C3E" w:rsidRPr="00B524C7" w:rsidRDefault="00AD6C3E" w:rsidP="00AD6C3E">
            <w:pPr>
              <w:spacing w:before="100" w:after="100"/>
              <w:jc w:val="right"/>
              <w:rPr>
                <w:sz w:val="20"/>
                <w:szCs w:val="20"/>
              </w:rPr>
            </w:pPr>
            <w:r>
              <w:rPr>
                <w:rFonts w:eastAsia="Aptos" w:cs="Aptos"/>
                <w:color w:val="000000"/>
                <w:sz w:val="20"/>
                <w:szCs w:val="20"/>
              </w:rPr>
              <w:t>3.7</w:t>
            </w:r>
          </w:p>
        </w:tc>
        <w:tc>
          <w:tcPr>
            <w:tcW w:w="833" w:type="dxa"/>
            <w:tcBorders>
              <w:top w:val="nil"/>
              <w:left w:val="nil"/>
              <w:bottom w:val="nil"/>
              <w:right w:val="nil"/>
            </w:tcBorders>
          </w:tcPr>
          <w:p w14:paraId="34FDB589" w14:textId="3CBBE3FF" w:rsidR="00AD6C3E" w:rsidRPr="00B524C7" w:rsidRDefault="00AD6C3E" w:rsidP="00AD6C3E">
            <w:pPr>
              <w:spacing w:before="100" w:after="100"/>
              <w:jc w:val="right"/>
              <w:rPr>
                <w:sz w:val="20"/>
                <w:szCs w:val="20"/>
              </w:rPr>
            </w:pPr>
            <w:r>
              <w:rPr>
                <w:rFonts w:eastAsia="Aptos" w:cs="Aptos"/>
                <w:color w:val="000000"/>
                <w:sz w:val="20"/>
                <w:szCs w:val="20"/>
              </w:rPr>
              <w:t>3.0</w:t>
            </w:r>
          </w:p>
        </w:tc>
        <w:tc>
          <w:tcPr>
            <w:tcW w:w="832" w:type="dxa"/>
            <w:tcBorders>
              <w:top w:val="nil"/>
              <w:left w:val="nil"/>
              <w:bottom w:val="nil"/>
              <w:right w:val="nil"/>
            </w:tcBorders>
          </w:tcPr>
          <w:p w14:paraId="042A0BC2" w14:textId="557729EA" w:rsidR="00AD6C3E" w:rsidRPr="00B524C7" w:rsidRDefault="00AD6C3E" w:rsidP="00AD6C3E">
            <w:pPr>
              <w:spacing w:before="100" w:after="100"/>
              <w:jc w:val="right"/>
              <w:rPr>
                <w:sz w:val="20"/>
                <w:szCs w:val="20"/>
              </w:rPr>
            </w:pPr>
            <w:r>
              <w:rPr>
                <w:rFonts w:eastAsia="Aptos" w:cs="Aptos"/>
                <w:color w:val="000000"/>
                <w:sz w:val="20"/>
                <w:szCs w:val="20"/>
              </w:rPr>
              <w:t>0.0</w:t>
            </w:r>
          </w:p>
        </w:tc>
        <w:tc>
          <w:tcPr>
            <w:tcW w:w="833" w:type="dxa"/>
            <w:tcBorders>
              <w:top w:val="nil"/>
              <w:left w:val="nil"/>
              <w:bottom w:val="nil"/>
              <w:right w:val="nil"/>
            </w:tcBorders>
          </w:tcPr>
          <w:p w14:paraId="5C11D3C9" w14:textId="11249E30" w:rsidR="00AD6C3E" w:rsidRPr="00B524C7" w:rsidRDefault="00AD6C3E" w:rsidP="00AD6C3E">
            <w:pPr>
              <w:spacing w:before="100" w:after="100"/>
              <w:jc w:val="right"/>
              <w:rPr>
                <w:sz w:val="20"/>
                <w:szCs w:val="20"/>
              </w:rPr>
            </w:pPr>
            <w:r>
              <w:rPr>
                <w:rFonts w:eastAsia="Aptos" w:cs="Aptos"/>
                <w:color w:val="000000"/>
                <w:sz w:val="20"/>
                <w:szCs w:val="20"/>
              </w:rPr>
              <w:t>3.3</w:t>
            </w:r>
          </w:p>
        </w:tc>
        <w:tc>
          <w:tcPr>
            <w:tcW w:w="833" w:type="dxa"/>
            <w:tcBorders>
              <w:top w:val="nil"/>
              <w:left w:val="nil"/>
              <w:bottom w:val="nil"/>
              <w:right w:val="nil"/>
            </w:tcBorders>
          </w:tcPr>
          <w:p w14:paraId="32F6BCB5" w14:textId="7BCD30F7" w:rsidR="00AD6C3E" w:rsidRPr="00B524C7" w:rsidRDefault="00AD6C3E" w:rsidP="00AD6C3E">
            <w:pPr>
              <w:spacing w:before="100" w:after="100"/>
              <w:jc w:val="right"/>
              <w:rPr>
                <w:sz w:val="20"/>
                <w:szCs w:val="20"/>
              </w:rPr>
            </w:pPr>
            <w:r>
              <w:rPr>
                <w:rFonts w:eastAsia="Aptos" w:cs="Aptos"/>
                <w:color w:val="000000"/>
                <w:sz w:val="20"/>
                <w:szCs w:val="20"/>
              </w:rPr>
              <w:t>3.8</w:t>
            </w:r>
          </w:p>
        </w:tc>
        <w:tc>
          <w:tcPr>
            <w:tcW w:w="833" w:type="dxa"/>
            <w:tcBorders>
              <w:top w:val="nil"/>
              <w:left w:val="nil"/>
              <w:bottom w:val="nil"/>
              <w:right w:val="nil"/>
            </w:tcBorders>
          </w:tcPr>
          <w:p w14:paraId="3EB23ACE" w14:textId="35C5504F" w:rsidR="00AD6C3E" w:rsidRPr="00B524C7" w:rsidRDefault="00AD6C3E" w:rsidP="00AD6C3E">
            <w:pPr>
              <w:spacing w:before="100" w:after="100"/>
              <w:jc w:val="right"/>
              <w:rPr>
                <w:sz w:val="20"/>
                <w:szCs w:val="20"/>
              </w:rPr>
            </w:pPr>
            <w:r>
              <w:rPr>
                <w:rFonts w:eastAsia="Aptos" w:cs="Aptos"/>
                <w:color w:val="000000"/>
                <w:sz w:val="20"/>
                <w:szCs w:val="20"/>
              </w:rPr>
              <w:t>3.1</w:t>
            </w:r>
          </w:p>
        </w:tc>
        <w:tc>
          <w:tcPr>
            <w:tcW w:w="833" w:type="dxa"/>
            <w:tcBorders>
              <w:top w:val="nil"/>
              <w:left w:val="nil"/>
              <w:bottom w:val="nil"/>
              <w:right w:val="nil"/>
            </w:tcBorders>
          </w:tcPr>
          <w:p w14:paraId="5686BC83" w14:textId="62DE2A27" w:rsidR="00AD6C3E" w:rsidRPr="00B524C7" w:rsidRDefault="00AD6C3E" w:rsidP="00AD6C3E">
            <w:pPr>
              <w:spacing w:before="100" w:after="100"/>
              <w:jc w:val="right"/>
              <w:rPr>
                <w:sz w:val="20"/>
                <w:szCs w:val="20"/>
              </w:rPr>
            </w:pPr>
            <w:r>
              <w:rPr>
                <w:rFonts w:eastAsia="Aptos" w:cs="Aptos"/>
                <w:color w:val="000000"/>
                <w:sz w:val="20"/>
                <w:szCs w:val="20"/>
              </w:rPr>
              <w:t>0.0</w:t>
            </w:r>
          </w:p>
        </w:tc>
        <w:tc>
          <w:tcPr>
            <w:tcW w:w="833" w:type="dxa"/>
            <w:tcBorders>
              <w:top w:val="nil"/>
              <w:left w:val="nil"/>
              <w:bottom w:val="nil"/>
            </w:tcBorders>
          </w:tcPr>
          <w:p w14:paraId="09FAD8F7" w14:textId="7484E5CE" w:rsidR="00AD6C3E" w:rsidRPr="00B524C7" w:rsidRDefault="00AD6C3E" w:rsidP="00AD6C3E">
            <w:pPr>
              <w:spacing w:before="100" w:after="100"/>
              <w:jc w:val="right"/>
              <w:rPr>
                <w:sz w:val="20"/>
                <w:szCs w:val="20"/>
              </w:rPr>
            </w:pPr>
            <w:r>
              <w:rPr>
                <w:rFonts w:eastAsia="Aptos" w:cs="Aptos"/>
                <w:color w:val="000000"/>
                <w:sz w:val="20"/>
                <w:szCs w:val="20"/>
              </w:rPr>
              <w:t>3.3</w:t>
            </w:r>
          </w:p>
        </w:tc>
      </w:tr>
      <w:tr w:rsidR="00AD6C3E" w14:paraId="3C94C04C" w14:textId="77777777" w:rsidTr="00D46BEC">
        <w:trPr>
          <w:trHeight w:val="283"/>
        </w:trPr>
        <w:tc>
          <w:tcPr>
            <w:tcW w:w="3114" w:type="dxa"/>
            <w:vMerge/>
            <w:tcBorders>
              <w:right w:val="nil"/>
            </w:tcBorders>
          </w:tcPr>
          <w:p w14:paraId="0E6622A9" w14:textId="77777777" w:rsidR="00AD6C3E" w:rsidRPr="00147718" w:rsidRDefault="00AD6C3E" w:rsidP="00AD6C3E">
            <w:pPr>
              <w:spacing w:after="0"/>
              <w:rPr>
                <w:sz w:val="20"/>
                <w:szCs w:val="20"/>
              </w:rPr>
            </w:pPr>
          </w:p>
        </w:tc>
        <w:tc>
          <w:tcPr>
            <w:tcW w:w="2126" w:type="dxa"/>
            <w:tcBorders>
              <w:top w:val="nil"/>
              <w:left w:val="nil"/>
              <w:bottom w:val="single" w:sz="4" w:space="0" w:color="auto"/>
              <w:right w:val="nil"/>
            </w:tcBorders>
          </w:tcPr>
          <w:p w14:paraId="7F4C6044" w14:textId="77777777" w:rsidR="00AD6C3E" w:rsidRPr="00147718" w:rsidRDefault="00AD6C3E" w:rsidP="00AD6C3E">
            <w:pPr>
              <w:spacing w:after="0"/>
              <w:rPr>
                <w:sz w:val="20"/>
                <w:szCs w:val="20"/>
              </w:rPr>
            </w:pPr>
            <w:r w:rsidRPr="00147718">
              <w:rPr>
                <w:sz w:val="20"/>
                <w:szCs w:val="20"/>
              </w:rPr>
              <w:t>Employees (‘000)</w:t>
            </w:r>
          </w:p>
        </w:tc>
        <w:tc>
          <w:tcPr>
            <w:tcW w:w="832" w:type="dxa"/>
            <w:tcBorders>
              <w:top w:val="nil"/>
              <w:left w:val="nil"/>
              <w:bottom w:val="single" w:sz="4" w:space="0" w:color="auto"/>
              <w:right w:val="nil"/>
            </w:tcBorders>
          </w:tcPr>
          <w:p w14:paraId="30161DB8" w14:textId="1E9D4D0D" w:rsidR="00AD6C3E" w:rsidRPr="00B524C7" w:rsidRDefault="00AD6C3E" w:rsidP="00AD6C3E">
            <w:pPr>
              <w:spacing w:before="100" w:after="100"/>
              <w:jc w:val="right"/>
              <w:rPr>
                <w:sz w:val="20"/>
                <w:szCs w:val="20"/>
              </w:rPr>
            </w:pPr>
            <w:r>
              <w:rPr>
                <w:rFonts w:eastAsia="Aptos" w:cs="Aptos"/>
                <w:color w:val="000000"/>
                <w:sz w:val="20"/>
                <w:szCs w:val="20"/>
              </w:rPr>
              <w:t>0.0</w:t>
            </w:r>
          </w:p>
        </w:tc>
        <w:tc>
          <w:tcPr>
            <w:tcW w:w="833" w:type="dxa"/>
            <w:tcBorders>
              <w:top w:val="nil"/>
              <w:left w:val="nil"/>
              <w:bottom w:val="single" w:sz="4" w:space="0" w:color="auto"/>
              <w:right w:val="nil"/>
            </w:tcBorders>
          </w:tcPr>
          <w:p w14:paraId="5B7EEFFD" w14:textId="142BB8F7" w:rsidR="00AD6C3E" w:rsidRPr="00B524C7" w:rsidRDefault="00AD6C3E" w:rsidP="00AD6C3E">
            <w:pPr>
              <w:spacing w:before="100" w:after="100"/>
              <w:jc w:val="right"/>
              <w:rPr>
                <w:sz w:val="20"/>
                <w:szCs w:val="20"/>
              </w:rPr>
            </w:pPr>
            <w:r>
              <w:rPr>
                <w:rFonts w:eastAsia="Aptos" w:cs="Aptos"/>
                <w:color w:val="000000"/>
                <w:sz w:val="20"/>
                <w:szCs w:val="20"/>
              </w:rPr>
              <w:t>0.2</w:t>
            </w:r>
          </w:p>
        </w:tc>
        <w:tc>
          <w:tcPr>
            <w:tcW w:w="833" w:type="dxa"/>
            <w:tcBorders>
              <w:top w:val="nil"/>
              <w:left w:val="nil"/>
              <w:bottom w:val="single" w:sz="4" w:space="0" w:color="auto"/>
              <w:right w:val="nil"/>
            </w:tcBorders>
          </w:tcPr>
          <w:p w14:paraId="2FC99613" w14:textId="26686EDC" w:rsidR="00AD6C3E" w:rsidRPr="00B524C7" w:rsidRDefault="00AD6C3E" w:rsidP="00AD6C3E">
            <w:pPr>
              <w:spacing w:before="100" w:after="100"/>
              <w:jc w:val="right"/>
              <w:rPr>
                <w:sz w:val="20"/>
                <w:szCs w:val="20"/>
              </w:rPr>
            </w:pPr>
            <w:r>
              <w:rPr>
                <w:rFonts w:eastAsia="Aptos" w:cs="Aptos"/>
                <w:color w:val="000000"/>
                <w:sz w:val="20"/>
                <w:szCs w:val="20"/>
              </w:rPr>
              <w:t>0.0</w:t>
            </w:r>
          </w:p>
        </w:tc>
        <w:tc>
          <w:tcPr>
            <w:tcW w:w="833" w:type="dxa"/>
            <w:tcBorders>
              <w:top w:val="nil"/>
              <w:left w:val="nil"/>
              <w:bottom w:val="single" w:sz="4" w:space="0" w:color="auto"/>
              <w:right w:val="nil"/>
            </w:tcBorders>
          </w:tcPr>
          <w:p w14:paraId="638F3695" w14:textId="02365468" w:rsidR="00AD6C3E" w:rsidRPr="00B524C7" w:rsidRDefault="00AD6C3E" w:rsidP="00AD6C3E">
            <w:pPr>
              <w:spacing w:before="100" w:after="100"/>
              <w:jc w:val="right"/>
              <w:rPr>
                <w:sz w:val="20"/>
                <w:szCs w:val="20"/>
              </w:rPr>
            </w:pPr>
            <w:r>
              <w:rPr>
                <w:rFonts w:eastAsia="Aptos" w:cs="Aptos"/>
                <w:color w:val="000000"/>
                <w:sz w:val="20"/>
                <w:szCs w:val="20"/>
              </w:rPr>
              <w:t>0.3</w:t>
            </w:r>
          </w:p>
        </w:tc>
        <w:tc>
          <w:tcPr>
            <w:tcW w:w="833" w:type="dxa"/>
            <w:tcBorders>
              <w:top w:val="nil"/>
              <w:left w:val="nil"/>
              <w:bottom w:val="single" w:sz="4" w:space="0" w:color="auto"/>
              <w:right w:val="nil"/>
            </w:tcBorders>
          </w:tcPr>
          <w:p w14:paraId="082DF09D" w14:textId="0F267725" w:rsidR="00AD6C3E" w:rsidRPr="00B524C7" w:rsidRDefault="00AD6C3E" w:rsidP="00AD6C3E">
            <w:pPr>
              <w:spacing w:before="100" w:after="100"/>
              <w:jc w:val="right"/>
              <w:rPr>
                <w:sz w:val="20"/>
                <w:szCs w:val="20"/>
              </w:rPr>
            </w:pPr>
            <w:r>
              <w:rPr>
                <w:rFonts w:eastAsia="Aptos" w:cs="Aptos"/>
                <w:color w:val="000000"/>
                <w:sz w:val="20"/>
                <w:szCs w:val="20"/>
              </w:rPr>
              <w:t>0.0</w:t>
            </w:r>
          </w:p>
        </w:tc>
        <w:tc>
          <w:tcPr>
            <w:tcW w:w="832" w:type="dxa"/>
            <w:tcBorders>
              <w:top w:val="nil"/>
              <w:left w:val="nil"/>
              <w:bottom w:val="single" w:sz="4" w:space="0" w:color="auto"/>
              <w:right w:val="nil"/>
            </w:tcBorders>
          </w:tcPr>
          <w:p w14:paraId="65745B86" w14:textId="578FDEC2" w:rsidR="00AD6C3E" w:rsidRPr="00B524C7" w:rsidRDefault="00AD6C3E" w:rsidP="00AD6C3E">
            <w:pPr>
              <w:spacing w:before="100" w:after="100"/>
              <w:jc w:val="right"/>
              <w:rPr>
                <w:sz w:val="20"/>
                <w:szCs w:val="20"/>
              </w:rPr>
            </w:pPr>
            <w:r>
              <w:rPr>
                <w:rFonts w:eastAsia="Aptos" w:cs="Aptos"/>
                <w:color w:val="000000"/>
                <w:sz w:val="20"/>
                <w:szCs w:val="20"/>
              </w:rPr>
              <w:t>0.0</w:t>
            </w:r>
          </w:p>
        </w:tc>
        <w:tc>
          <w:tcPr>
            <w:tcW w:w="833" w:type="dxa"/>
            <w:tcBorders>
              <w:top w:val="nil"/>
              <w:left w:val="nil"/>
              <w:bottom w:val="single" w:sz="4" w:space="0" w:color="auto"/>
              <w:right w:val="nil"/>
            </w:tcBorders>
          </w:tcPr>
          <w:p w14:paraId="3BE80F21" w14:textId="44D54A9D" w:rsidR="00AD6C3E" w:rsidRPr="00B524C7" w:rsidRDefault="00AD6C3E" w:rsidP="00AD6C3E">
            <w:pPr>
              <w:spacing w:before="100" w:after="100"/>
              <w:jc w:val="right"/>
              <w:rPr>
                <w:sz w:val="20"/>
                <w:szCs w:val="20"/>
              </w:rPr>
            </w:pPr>
            <w:r>
              <w:rPr>
                <w:rFonts w:eastAsia="Aptos" w:cs="Aptos"/>
                <w:color w:val="000000"/>
                <w:sz w:val="20"/>
                <w:szCs w:val="20"/>
              </w:rPr>
              <w:t>0.4</w:t>
            </w:r>
          </w:p>
        </w:tc>
        <w:tc>
          <w:tcPr>
            <w:tcW w:w="833" w:type="dxa"/>
            <w:tcBorders>
              <w:top w:val="nil"/>
              <w:left w:val="nil"/>
              <w:bottom w:val="single" w:sz="4" w:space="0" w:color="auto"/>
              <w:right w:val="nil"/>
            </w:tcBorders>
          </w:tcPr>
          <w:p w14:paraId="50992A99" w14:textId="09DC73DD" w:rsidR="00AD6C3E" w:rsidRPr="00B524C7" w:rsidRDefault="00AD6C3E" w:rsidP="00AD6C3E">
            <w:pPr>
              <w:spacing w:before="100" w:after="100"/>
              <w:jc w:val="right"/>
              <w:rPr>
                <w:sz w:val="20"/>
                <w:szCs w:val="20"/>
              </w:rPr>
            </w:pPr>
            <w:r>
              <w:rPr>
                <w:rFonts w:eastAsia="Aptos" w:cs="Aptos"/>
                <w:color w:val="000000"/>
                <w:sz w:val="20"/>
                <w:szCs w:val="20"/>
              </w:rPr>
              <w:t>0.2</w:t>
            </w:r>
          </w:p>
        </w:tc>
        <w:tc>
          <w:tcPr>
            <w:tcW w:w="833" w:type="dxa"/>
            <w:tcBorders>
              <w:top w:val="nil"/>
              <w:left w:val="nil"/>
              <w:bottom w:val="single" w:sz="4" w:space="0" w:color="auto"/>
              <w:right w:val="nil"/>
            </w:tcBorders>
          </w:tcPr>
          <w:p w14:paraId="1F03FF9C" w14:textId="6DA6BFDD" w:rsidR="00AD6C3E" w:rsidRPr="00B524C7" w:rsidRDefault="00AD6C3E" w:rsidP="00AD6C3E">
            <w:pPr>
              <w:spacing w:before="100" w:after="100"/>
              <w:jc w:val="right"/>
              <w:rPr>
                <w:sz w:val="20"/>
                <w:szCs w:val="20"/>
              </w:rPr>
            </w:pPr>
            <w:r>
              <w:rPr>
                <w:rFonts w:eastAsia="Aptos" w:cs="Aptos"/>
                <w:color w:val="000000"/>
                <w:sz w:val="20"/>
                <w:szCs w:val="20"/>
              </w:rPr>
              <w:t>1.1</w:t>
            </w:r>
          </w:p>
        </w:tc>
        <w:tc>
          <w:tcPr>
            <w:tcW w:w="833" w:type="dxa"/>
            <w:tcBorders>
              <w:top w:val="nil"/>
              <w:left w:val="nil"/>
              <w:bottom w:val="single" w:sz="4" w:space="0" w:color="auto"/>
              <w:right w:val="nil"/>
            </w:tcBorders>
          </w:tcPr>
          <w:p w14:paraId="7771B6D8" w14:textId="0003FF1A" w:rsidR="00AD6C3E" w:rsidRPr="00B524C7" w:rsidRDefault="00AD6C3E" w:rsidP="00AD6C3E">
            <w:pPr>
              <w:spacing w:before="100" w:after="100"/>
              <w:jc w:val="right"/>
              <w:rPr>
                <w:sz w:val="20"/>
                <w:szCs w:val="20"/>
              </w:rPr>
            </w:pPr>
            <w:r>
              <w:rPr>
                <w:rFonts w:eastAsia="Aptos" w:cs="Aptos"/>
                <w:color w:val="000000"/>
                <w:sz w:val="20"/>
                <w:szCs w:val="20"/>
              </w:rPr>
              <w:t>0.0</w:t>
            </w:r>
          </w:p>
        </w:tc>
        <w:tc>
          <w:tcPr>
            <w:tcW w:w="833" w:type="dxa"/>
            <w:tcBorders>
              <w:top w:val="nil"/>
              <w:left w:val="nil"/>
              <w:bottom w:val="single" w:sz="4" w:space="0" w:color="auto"/>
            </w:tcBorders>
          </w:tcPr>
          <w:p w14:paraId="60807EFE" w14:textId="2970F8D0" w:rsidR="00AD6C3E" w:rsidRPr="00B524C7" w:rsidRDefault="00AD6C3E" w:rsidP="00AD6C3E">
            <w:pPr>
              <w:spacing w:before="100" w:after="100"/>
              <w:jc w:val="right"/>
              <w:rPr>
                <w:sz w:val="20"/>
                <w:szCs w:val="20"/>
              </w:rPr>
            </w:pPr>
            <w:r>
              <w:rPr>
                <w:rFonts w:eastAsia="Aptos" w:cs="Aptos"/>
                <w:color w:val="000000"/>
                <w:sz w:val="20"/>
                <w:szCs w:val="20"/>
              </w:rPr>
              <w:t>2.3</w:t>
            </w:r>
          </w:p>
        </w:tc>
      </w:tr>
      <w:tr w:rsidR="00AD6C3E" w14:paraId="17C11134" w14:textId="77777777" w:rsidTr="009B7B2C">
        <w:trPr>
          <w:trHeight w:val="283"/>
        </w:trPr>
        <w:tc>
          <w:tcPr>
            <w:tcW w:w="3114" w:type="dxa"/>
            <w:vMerge w:val="restart"/>
            <w:tcBorders>
              <w:right w:val="nil"/>
            </w:tcBorders>
            <w:vAlign w:val="top"/>
          </w:tcPr>
          <w:p w14:paraId="31A1FE46" w14:textId="1796B299" w:rsidR="00AD6C3E" w:rsidRPr="00147718" w:rsidRDefault="00AD6C3E" w:rsidP="00AD6C3E">
            <w:pPr>
              <w:spacing w:after="0"/>
              <w:rPr>
                <w:sz w:val="20"/>
                <w:szCs w:val="20"/>
              </w:rPr>
            </w:pPr>
            <w:r w:rsidRPr="00263E52">
              <w:rPr>
                <w:sz w:val="20"/>
                <w:szCs w:val="20"/>
              </w:rPr>
              <w:t>Professional, Scientific and Technical Services</w:t>
            </w:r>
          </w:p>
        </w:tc>
        <w:tc>
          <w:tcPr>
            <w:tcW w:w="2126" w:type="dxa"/>
            <w:tcBorders>
              <w:top w:val="single" w:sz="4" w:space="0" w:color="auto"/>
              <w:left w:val="nil"/>
              <w:bottom w:val="nil"/>
              <w:right w:val="nil"/>
            </w:tcBorders>
          </w:tcPr>
          <w:p w14:paraId="2EA49507" w14:textId="77777777" w:rsidR="00AD6C3E" w:rsidRPr="00147718" w:rsidRDefault="00AD6C3E" w:rsidP="00AD6C3E">
            <w:pPr>
              <w:spacing w:after="0"/>
              <w:rPr>
                <w:sz w:val="20"/>
                <w:szCs w:val="20"/>
              </w:rPr>
            </w:pPr>
            <w:r w:rsidRPr="00147718">
              <w:rPr>
                <w:sz w:val="20"/>
                <w:szCs w:val="20"/>
              </w:rPr>
              <w:t>Agreements</w:t>
            </w:r>
          </w:p>
        </w:tc>
        <w:tc>
          <w:tcPr>
            <w:tcW w:w="832" w:type="dxa"/>
            <w:tcBorders>
              <w:top w:val="single" w:sz="4" w:space="0" w:color="auto"/>
              <w:left w:val="nil"/>
              <w:bottom w:val="nil"/>
              <w:right w:val="nil"/>
            </w:tcBorders>
          </w:tcPr>
          <w:p w14:paraId="7AF5FFF6" w14:textId="13A1BBF9" w:rsidR="00AD6C3E" w:rsidRPr="00B524C7" w:rsidRDefault="00AD6C3E" w:rsidP="00AD6C3E">
            <w:pPr>
              <w:spacing w:before="100" w:after="100"/>
              <w:jc w:val="right"/>
              <w:rPr>
                <w:sz w:val="20"/>
                <w:szCs w:val="20"/>
              </w:rPr>
            </w:pPr>
            <w:r>
              <w:rPr>
                <w:rFonts w:eastAsia="Aptos" w:cs="Aptos"/>
                <w:color w:val="000000"/>
                <w:sz w:val="20"/>
                <w:szCs w:val="20"/>
              </w:rPr>
              <w:t>1</w:t>
            </w:r>
          </w:p>
        </w:tc>
        <w:tc>
          <w:tcPr>
            <w:tcW w:w="833" w:type="dxa"/>
            <w:tcBorders>
              <w:top w:val="single" w:sz="4" w:space="0" w:color="auto"/>
              <w:left w:val="nil"/>
              <w:bottom w:val="nil"/>
              <w:right w:val="nil"/>
            </w:tcBorders>
          </w:tcPr>
          <w:p w14:paraId="4A697914" w14:textId="6C639F8A" w:rsidR="00AD6C3E" w:rsidRPr="00B524C7" w:rsidRDefault="00AD6C3E" w:rsidP="00AD6C3E">
            <w:pPr>
              <w:spacing w:before="100" w:after="100"/>
              <w:jc w:val="right"/>
              <w:rPr>
                <w:sz w:val="20"/>
                <w:szCs w:val="20"/>
              </w:rPr>
            </w:pPr>
            <w:r>
              <w:rPr>
                <w:rFonts w:eastAsia="Aptos" w:cs="Aptos"/>
                <w:color w:val="000000"/>
                <w:sz w:val="20"/>
                <w:szCs w:val="20"/>
              </w:rPr>
              <w:t>16</w:t>
            </w:r>
          </w:p>
        </w:tc>
        <w:tc>
          <w:tcPr>
            <w:tcW w:w="833" w:type="dxa"/>
            <w:tcBorders>
              <w:top w:val="single" w:sz="4" w:space="0" w:color="auto"/>
              <w:left w:val="nil"/>
              <w:bottom w:val="nil"/>
              <w:right w:val="nil"/>
            </w:tcBorders>
          </w:tcPr>
          <w:p w14:paraId="4B56BFB8" w14:textId="0F71AC6A" w:rsidR="00AD6C3E" w:rsidRPr="00B524C7" w:rsidRDefault="00AD6C3E" w:rsidP="00AD6C3E">
            <w:pPr>
              <w:spacing w:before="100" w:after="100"/>
              <w:jc w:val="right"/>
              <w:rPr>
                <w:sz w:val="20"/>
                <w:szCs w:val="20"/>
              </w:rPr>
            </w:pPr>
            <w:r>
              <w:rPr>
                <w:rFonts w:eastAsia="Aptos" w:cs="Aptos"/>
                <w:color w:val="000000"/>
                <w:sz w:val="20"/>
                <w:szCs w:val="20"/>
              </w:rPr>
              <w:t>2</w:t>
            </w:r>
          </w:p>
        </w:tc>
        <w:tc>
          <w:tcPr>
            <w:tcW w:w="833" w:type="dxa"/>
            <w:tcBorders>
              <w:top w:val="single" w:sz="4" w:space="0" w:color="auto"/>
              <w:left w:val="nil"/>
              <w:bottom w:val="nil"/>
              <w:right w:val="nil"/>
            </w:tcBorders>
          </w:tcPr>
          <w:p w14:paraId="5A05CC4F" w14:textId="7950CAB5" w:rsidR="00AD6C3E" w:rsidRPr="00B524C7" w:rsidRDefault="00AD6C3E" w:rsidP="00AD6C3E">
            <w:pPr>
              <w:spacing w:before="100" w:after="100"/>
              <w:jc w:val="right"/>
              <w:rPr>
                <w:sz w:val="20"/>
                <w:szCs w:val="20"/>
              </w:rPr>
            </w:pPr>
            <w:r>
              <w:rPr>
                <w:rFonts w:eastAsia="Aptos" w:cs="Aptos"/>
                <w:color w:val="000000"/>
                <w:sz w:val="20"/>
                <w:szCs w:val="20"/>
              </w:rPr>
              <w:t>8</w:t>
            </w:r>
          </w:p>
        </w:tc>
        <w:tc>
          <w:tcPr>
            <w:tcW w:w="833" w:type="dxa"/>
            <w:tcBorders>
              <w:top w:val="single" w:sz="4" w:space="0" w:color="auto"/>
              <w:left w:val="nil"/>
              <w:bottom w:val="nil"/>
              <w:right w:val="nil"/>
            </w:tcBorders>
          </w:tcPr>
          <w:p w14:paraId="2B7BE411" w14:textId="51B5812F" w:rsidR="00AD6C3E" w:rsidRPr="00B524C7" w:rsidRDefault="00AD6C3E" w:rsidP="00AD6C3E">
            <w:pPr>
              <w:spacing w:before="100" w:after="100"/>
              <w:jc w:val="right"/>
              <w:rPr>
                <w:sz w:val="20"/>
                <w:szCs w:val="20"/>
              </w:rPr>
            </w:pPr>
            <w:r>
              <w:rPr>
                <w:rFonts w:eastAsia="Aptos" w:cs="Aptos"/>
                <w:color w:val="000000"/>
                <w:sz w:val="20"/>
                <w:szCs w:val="20"/>
              </w:rPr>
              <w:t>3</w:t>
            </w:r>
          </w:p>
        </w:tc>
        <w:tc>
          <w:tcPr>
            <w:tcW w:w="832" w:type="dxa"/>
            <w:tcBorders>
              <w:top w:val="single" w:sz="4" w:space="0" w:color="auto"/>
              <w:left w:val="nil"/>
              <w:bottom w:val="nil"/>
              <w:right w:val="nil"/>
            </w:tcBorders>
          </w:tcPr>
          <w:p w14:paraId="4AE93332" w14:textId="45618FC5" w:rsidR="00AD6C3E" w:rsidRPr="00B524C7" w:rsidRDefault="00AD6C3E" w:rsidP="00AD6C3E">
            <w:pPr>
              <w:spacing w:before="100" w:after="100"/>
              <w:jc w:val="right"/>
              <w:rPr>
                <w:sz w:val="20"/>
                <w:szCs w:val="20"/>
              </w:rPr>
            </w:pPr>
            <w:r>
              <w:rPr>
                <w:rFonts w:eastAsia="Aptos" w:cs="Aptos"/>
                <w:color w:val="000000"/>
                <w:sz w:val="20"/>
                <w:szCs w:val="20"/>
              </w:rPr>
              <w:t>1</w:t>
            </w:r>
          </w:p>
        </w:tc>
        <w:tc>
          <w:tcPr>
            <w:tcW w:w="833" w:type="dxa"/>
            <w:tcBorders>
              <w:top w:val="single" w:sz="4" w:space="0" w:color="auto"/>
              <w:left w:val="nil"/>
              <w:bottom w:val="nil"/>
              <w:right w:val="nil"/>
            </w:tcBorders>
          </w:tcPr>
          <w:p w14:paraId="6F5DE8E4" w14:textId="459C4532" w:rsidR="00AD6C3E" w:rsidRPr="00B524C7" w:rsidRDefault="00AD6C3E" w:rsidP="00AD6C3E">
            <w:pPr>
              <w:spacing w:before="100" w:after="100"/>
              <w:jc w:val="right"/>
              <w:rPr>
                <w:sz w:val="20"/>
                <w:szCs w:val="20"/>
              </w:rPr>
            </w:pPr>
            <w:r>
              <w:rPr>
                <w:rFonts w:eastAsia="Aptos" w:cs="Aptos"/>
                <w:color w:val="000000"/>
                <w:sz w:val="20"/>
                <w:szCs w:val="20"/>
              </w:rPr>
              <w:t>30</w:t>
            </w:r>
          </w:p>
        </w:tc>
        <w:tc>
          <w:tcPr>
            <w:tcW w:w="833" w:type="dxa"/>
            <w:tcBorders>
              <w:top w:val="single" w:sz="4" w:space="0" w:color="auto"/>
              <w:left w:val="nil"/>
              <w:bottom w:val="nil"/>
              <w:right w:val="nil"/>
            </w:tcBorders>
          </w:tcPr>
          <w:p w14:paraId="00BC69F8" w14:textId="695589C6" w:rsidR="00AD6C3E" w:rsidRPr="00B524C7" w:rsidRDefault="00AD6C3E" w:rsidP="00AD6C3E">
            <w:pPr>
              <w:spacing w:before="100" w:after="100"/>
              <w:jc w:val="right"/>
              <w:rPr>
                <w:sz w:val="20"/>
                <w:szCs w:val="20"/>
              </w:rPr>
            </w:pPr>
            <w:r>
              <w:rPr>
                <w:rFonts w:eastAsia="Aptos" w:cs="Aptos"/>
                <w:color w:val="000000"/>
                <w:sz w:val="20"/>
                <w:szCs w:val="20"/>
              </w:rPr>
              <w:t>14</w:t>
            </w:r>
          </w:p>
        </w:tc>
        <w:tc>
          <w:tcPr>
            <w:tcW w:w="833" w:type="dxa"/>
            <w:tcBorders>
              <w:top w:val="single" w:sz="4" w:space="0" w:color="auto"/>
              <w:left w:val="nil"/>
              <w:bottom w:val="nil"/>
              <w:right w:val="nil"/>
            </w:tcBorders>
          </w:tcPr>
          <w:p w14:paraId="5739FB60" w14:textId="311B60F8" w:rsidR="00AD6C3E" w:rsidRPr="00B524C7" w:rsidRDefault="00AD6C3E" w:rsidP="00AD6C3E">
            <w:pPr>
              <w:spacing w:before="100" w:after="100"/>
              <w:jc w:val="right"/>
              <w:rPr>
                <w:sz w:val="20"/>
                <w:szCs w:val="20"/>
              </w:rPr>
            </w:pPr>
            <w:r>
              <w:rPr>
                <w:rFonts w:eastAsia="Aptos" w:cs="Aptos"/>
                <w:color w:val="000000"/>
                <w:sz w:val="20"/>
                <w:szCs w:val="20"/>
              </w:rPr>
              <w:t>50</w:t>
            </w:r>
          </w:p>
        </w:tc>
        <w:tc>
          <w:tcPr>
            <w:tcW w:w="833" w:type="dxa"/>
            <w:tcBorders>
              <w:top w:val="single" w:sz="4" w:space="0" w:color="auto"/>
              <w:left w:val="nil"/>
              <w:bottom w:val="nil"/>
              <w:right w:val="nil"/>
            </w:tcBorders>
          </w:tcPr>
          <w:p w14:paraId="666D7920" w14:textId="345E2F42" w:rsidR="00AD6C3E" w:rsidRPr="00B524C7" w:rsidRDefault="00AD6C3E" w:rsidP="00AD6C3E">
            <w:pPr>
              <w:spacing w:before="100" w:after="100"/>
              <w:jc w:val="right"/>
              <w:rPr>
                <w:sz w:val="20"/>
                <w:szCs w:val="20"/>
              </w:rPr>
            </w:pPr>
            <w:r>
              <w:rPr>
                <w:rFonts w:eastAsia="Aptos" w:cs="Aptos"/>
                <w:color w:val="000000"/>
                <w:sz w:val="20"/>
                <w:szCs w:val="20"/>
              </w:rPr>
              <w:t>0</w:t>
            </w:r>
          </w:p>
        </w:tc>
        <w:tc>
          <w:tcPr>
            <w:tcW w:w="833" w:type="dxa"/>
            <w:tcBorders>
              <w:top w:val="single" w:sz="4" w:space="0" w:color="auto"/>
              <w:left w:val="nil"/>
              <w:bottom w:val="nil"/>
            </w:tcBorders>
          </w:tcPr>
          <w:p w14:paraId="10CCB178" w14:textId="6E060978" w:rsidR="00AD6C3E" w:rsidRPr="00B524C7" w:rsidRDefault="00AD6C3E" w:rsidP="00AD6C3E">
            <w:pPr>
              <w:spacing w:before="100" w:after="100"/>
              <w:jc w:val="right"/>
              <w:rPr>
                <w:sz w:val="20"/>
                <w:szCs w:val="20"/>
              </w:rPr>
            </w:pPr>
            <w:r>
              <w:rPr>
                <w:rFonts w:eastAsia="Aptos" w:cs="Aptos"/>
                <w:color w:val="000000"/>
                <w:sz w:val="20"/>
                <w:szCs w:val="20"/>
              </w:rPr>
              <w:t>125</w:t>
            </w:r>
          </w:p>
        </w:tc>
      </w:tr>
      <w:tr w:rsidR="00AD6C3E" w14:paraId="3E6CF541" w14:textId="77777777" w:rsidTr="00D46BEC">
        <w:trPr>
          <w:trHeight w:val="283"/>
        </w:trPr>
        <w:tc>
          <w:tcPr>
            <w:tcW w:w="3114" w:type="dxa"/>
            <w:vMerge/>
            <w:tcBorders>
              <w:right w:val="nil"/>
            </w:tcBorders>
          </w:tcPr>
          <w:p w14:paraId="64BDABBD" w14:textId="77777777" w:rsidR="00AD6C3E" w:rsidRPr="00147718" w:rsidRDefault="00AD6C3E" w:rsidP="00AD6C3E">
            <w:pPr>
              <w:spacing w:after="0"/>
              <w:rPr>
                <w:sz w:val="20"/>
                <w:szCs w:val="20"/>
              </w:rPr>
            </w:pPr>
          </w:p>
        </w:tc>
        <w:tc>
          <w:tcPr>
            <w:tcW w:w="2126" w:type="dxa"/>
            <w:tcBorders>
              <w:top w:val="nil"/>
              <w:left w:val="nil"/>
              <w:bottom w:val="nil"/>
              <w:right w:val="nil"/>
            </w:tcBorders>
          </w:tcPr>
          <w:p w14:paraId="5B72662C" w14:textId="77777777" w:rsidR="00AD6C3E" w:rsidRPr="00147718" w:rsidRDefault="00AD6C3E" w:rsidP="00AD6C3E">
            <w:pPr>
              <w:spacing w:after="0"/>
              <w:rPr>
                <w:sz w:val="20"/>
                <w:szCs w:val="20"/>
              </w:rPr>
            </w:pPr>
            <w:r w:rsidRPr="00147718">
              <w:rPr>
                <w:sz w:val="20"/>
                <w:szCs w:val="20"/>
              </w:rPr>
              <w:t>AAWI (%)</w:t>
            </w:r>
          </w:p>
        </w:tc>
        <w:tc>
          <w:tcPr>
            <w:tcW w:w="832" w:type="dxa"/>
            <w:tcBorders>
              <w:top w:val="nil"/>
              <w:left w:val="nil"/>
              <w:bottom w:val="nil"/>
              <w:right w:val="nil"/>
            </w:tcBorders>
          </w:tcPr>
          <w:p w14:paraId="4EC69122" w14:textId="3EB5078A" w:rsidR="00AD6C3E" w:rsidRPr="00B524C7" w:rsidRDefault="00AD6C3E" w:rsidP="00AD6C3E">
            <w:pPr>
              <w:spacing w:before="100" w:after="100"/>
              <w:jc w:val="right"/>
              <w:rPr>
                <w:sz w:val="20"/>
                <w:szCs w:val="20"/>
              </w:rPr>
            </w:pPr>
            <w:r>
              <w:rPr>
                <w:rFonts w:eastAsia="Aptos" w:cs="Aptos"/>
                <w:color w:val="000000"/>
                <w:sz w:val="20"/>
                <w:szCs w:val="20"/>
              </w:rPr>
              <w:t>3.7</w:t>
            </w:r>
          </w:p>
        </w:tc>
        <w:tc>
          <w:tcPr>
            <w:tcW w:w="833" w:type="dxa"/>
            <w:tcBorders>
              <w:top w:val="nil"/>
              <w:left w:val="nil"/>
              <w:bottom w:val="nil"/>
              <w:right w:val="nil"/>
            </w:tcBorders>
          </w:tcPr>
          <w:p w14:paraId="32BA9573" w14:textId="44EC59BC" w:rsidR="00AD6C3E" w:rsidRPr="00B524C7" w:rsidRDefault="00AD6C3E" w:rsidP="00AD6C3E">
            <w:pPr>
              <w:spacing w:before="100" w:after="100"/>
              <w:jc w:val="right"/>
              <w:rPr>
                <w:sz w:val="20"/>
                <w:szCs w:val="20"/>
              </w:rPr>
            </w:pPr>
            <w:r>
              <w:rPr>
                <w:rFonts w:eastAsia="Aptos" w:cs="Aptos"/>
                <w:color w:val="000000"/>
                <w:sz w:val="20"/>
                <w:szCs w:val="20"/>
              </w:rPr>
              <w:t>3.8</w:t>
            </w:r>
          </w:p>
        </w:tc>
        <w:tc>
          <w:tcPr>
            <w:tcW w:w="833" w:type="dxa"/>
            <w:tcBorders>
              <w:top w:val="nil"/>
              <w:left w:val="nil"/>
              <w:bottom w:val="nil"/>
              <w:right w:val="nil"/>
            </w:tcBorders>
          </w:tcPr>
          <w:p w14:paraId="3B043D49" w14:textId="16F024B8" w:rsidR="00AD6C3E" w:rsidRPr="00B524C7" w:rsidRDefault="00AD6C3E" w:rsidP="00AD6C3E">
            <w:pPr>
              <w:spacing w:before="100" w:after="100"/>
              <w:jc w:val="right"/>
              <w:rPr>
                <w:sz w:val="20"/>
                <w:szCs w:val="20"/>
              </w:rPr>
            </w:pPr>
            <w:r>
              <w:rPr>
                <w:rFonts w:eastAsia="Aptos" w:cs="Aptos"/>
                <w:color w:val="000000"/>
                <w:sz w:val="20"/>
                <w:szCs w:val="20"/>
              </w:rPr>
              <w:t>3.6</w:t>
            </w:r>
          </w:p>
        </w:tc>
        <w:tc>
          <w:tcPr>
            <w:tcW w:w="833" w:type="dxa"/>
            <w:tcBorders>
              <w:top w:val="nil"/>
              <w:left w:val="nil"/>
              <w:bottom w:val="nil"/>
              <w:right w:val="nil"/>
            </w:tcBorders>
          </w:tcPr>
          <w:p w14:paraId="2CAFF190" w14:textId="2B7D730D" w:rsidR="00AD6C3E" w:rsidRPr="00B524C7" w:rsidRDefault="00AD6C3E" w:rsidP="00AD6C3E">
            <w:pPr>
              <w:spacing w:before="100" w:after="100"/>
              <w:jc w:val="right"/>
              <w:rPr>
                <w:sz w:val="20"/>
                <w:szCs w:val="20"/>
              </w:rPr>
            </w:pPr>
            <w:r>
              <w:rPr>
                <w:rFonts w:eastAsia="Aptos" w:cs="Aptos"/>
                <w:color w:val="000000"/>
                <w:sz w:val="20"/>
                <w:szCs w:val="20"/>
              </w:rPr>
              <w:t>3.0</w:t>
            </w:r>
          </w:p>
        </w:tc>
        <w:tc>
          <w:tcPr>
            <w:tcW w:w="833" w:type="dxa"/>
            <w:tcBorders>
              <w:top w:val="nil"/>
              <w:left w:val="nil"/>
              <w:bottom w:val="nil"/>
              <w:right w:val="nil"/>
            </w:tcBorders>
          </w:tcPr>
          <w:p w14:paraId="74D2E532" w14:textId="3B29D180" w:rsidR="00AD6C3E" w:rsidRPr="00B524C7" w:rsidRDefault="00AD6C3E" w:rsidP="00AD6C3E">
            <w:pPr>
              <w:spacing w:before="100" w:after="100"/>
              <w:jc w:val="right"/>
              <w:rPr>
                <w:sz w:val="20"/>
                <w:szCs w:val="20"/>
              </w:rPr>
            </w:pPr>
            <w:r>
              <w:rPr>
                <w:rFonts w:eastAsia="Aptos" w:cs="Aptos"/>
                <w:color w:val="000000"/>
                <w:sz w:val="20"/>
                <w:szCs w:val="20"/>
              </w:rPr>
              <w:t>1.8</w:t>
            </w:r>
          </w:p>
        </w:tc>
        <w:tc>
          <w:tcPr>
            <w:tcW w:w="832" w:type="dxa"/>
            <w:tcBorders>
              <w:top w:val="nil"/>
              <w:left w:val="nil"/>
              <w:bottom w:val="nil"/>
              <w:right w:val="nil"/>
            </w:tcBorders>
          </w:tcPr>
          <w:p w14:paraId="59AF9EBB" w14:textId="4AD5437F" w:rsidR="00AD6C3E" w:rsidRPr="00B524C7" w:rsidRDefault="00AD6C3E" w:rsidP="00AD6C3E">
            <w:pPr>
              <w:spacing w:before="100" w:after="100"/>
              <w:jc w:val="right"/>
              <w:rPr>
                <w:sz w:val="20"/>
                <w:szCs w:val="20"/>
              </w:rPr>
            </w:pPr>
            <w:r>
              <w:rPr>
                <w:rFonts w:eastAsia="Aptos" w:cs="Aptos"/>
                <w:color w:val="000000"/>
                <w:sz w:val="20"/>
                <w:szCs w:val="20"/>
              </w:rPr>
              <w:t>2.0</w:t>
            </w:r>
          </w:p>
        </w:tc>
        <w:tc>
          <w:tcPr>
            <w:tcW w:w="833" w:type="dxa"/>
            <w:tcBorders>
              <w:top w:val="nil"/>
              <w:left w:val="nil"/>
              <w:bottom w:val="nil"/>
              <w:right w:val="nil"/>
            </w:tcBorders>
          </w:tcPr>
          <w:p w14:paraId="4169579B" w14:textId="1717790A" w:rsidR="00AD6C3E" w:rsidRPr="00B524C7" w:rsidRDefault="00AD6C3E" w:rsidP="00AD6C3E">
            <w:pPr>
              <w:spacing w:before="100" w:after="100"/>
              <w:jc w:val="right"/>
              <w:rPr>
                <w:sz w:val="20"/>
                <w:szCs w:val="20"/>
              </w:rPr>
            </w:pPr>
            <w:r>
              <w:rPr>
                <w:rFonts w:eastAsia="Aptos" w:cs="Aptos"/>
                <w:color w:val="000000"/>
                <w:sz w:val="20"/>
                <w:szCs w:val="20"/>
              </w:rPr>
              <w:t>4.5</w:t>
            </w:r>
          </w:p>
        </w:tc>
        <w:tc>
          <w:tcPr>
            <w:tcW w:w="833" w:type="dxa"/>
            <w:tcBorders>
              <w:top w:val="nil"/>
              <w:left w:val="nil"/>
              <w:bottom w:val="nil"/>
              <w:right w:val="nil"/>
            </w:tcBorders>
          </w:tcPr>
          <w:p w14:paraId="0152AFD3" w14:textId="11935C61" w:rsidR="00AD6C3E" w:rsidRPr="00B524C7" w:rsidRDefault="00AD6C3E" w:rsidP="00AD6C3E">
            <w:pPr>
              <w:spacing w:before="100" w:after="100"/>
              <w:jc w:val="right"/>
              <w:rPr>
                <w:sz w:val="20"/>
                <w:szCs w:val="20"/>
              </w:rPr>
            </w:pPr>
            <w:r>
              <w:rPr>
                <w:rFonts w:eastAsia="Aptos" w:cs="Aptos"/>
                <w:color w:val="000000"/>
                <w:sz w:val="20"/>
                <w:szCs w:val="20"/>
              </w:rPr>
              <w:t>3.6</w:t>
            </w:r>
          </w:p>
        </w:tc>
        <w:tc>
          <w:tcPr>
            <w:tcW w:w="833" w:type="dxa"/>
            <w:tcBorders>
              <w:top w:val="nil"/>
              <w:left w:val="nil"/>
              <w:bottom w:val="nil"/>
              <w:right w:val="nil"/>
            </w:tcBorders>
          </w:tcPr>
          <w:p w14:paraId="5C2FF550" w14:textId="0263E24A" w:rsidR="00AD6C3E" w:rsidRPr="00B524C7" w:rsidRDefault="00AD6C3E" w:rsidP="00AD6C3E">
            <w:pPr>
              <w:spacing w:before="100" w:after="100"/>
              <w:jc w:val="right"/>
              <w:rPr>
                <w:sz w:val="20"/>
                <w:szCs w:val="20"/>
              </w:rPr>
            </w:pPr>
            <w:r>
              <w:rPr>
                <w:rFonts w:eastAsia="Aptos" w:cs="Aptos"/>
                <w:color w:val="000000"/>
                <w:sz w:val="20"/>
                <w:szCs w:val="20"/>
              </w:rPr>
              <w:t>3.8</w:t>
            </w:r>
          </w:p>
        </w:tc>
        <w:tc>
          <w:tcPr>
            <w:tcW w:w="833" w:type="dxa"/>
            <w:tcBorders>
              <w:top w:val="nil"/>
              <w:left w:val="nil"/>
              <w:bottom w:val="nil"/>
              <w:right w:val="nil"/>
            </w:tcBorders>
          </w:tcPr>
          <w:p w14:paraId="36E2D8BA" w14:textId="1C47D444" w:rsidR="00AD6C3E" w:rsidRPr="00B524C7" w:rsidRDefault="00AD6C3E" w:rsidP="00AD6C3E">
            <w:pPr>
              <w:spacing w:before="100" w:after="100"/>
              <w:jc w:val="right"/>
              <w:rPr>
                <w:sz w:val="20"/>
                <w:szCs w:val="20"/>
              </w:rPr>
            </w:pPr>
            <w:r>
              <w:rPr>
                <w:rFonts w:eastAsia="Aptos" w:cs="Aptos"/>
                <w:color w:val="000000"/>
                <w:sz w:val="20"/>
                <w:szCs w:val="20"/>
              </w:rPr>
              <w:t>*</w:t>
            </w:r>
          </w:p>
        </w:tc>
        <w:tc>
          <w:tcPr>
            <w:tcW w:w="833" w:type="dxa"/>
            <w:tcBorders>
              <w:top w:val="nil"/>
              <w:left w:val="nil"/>
              <w:bottom w:val="nil"/>
            </w:tcBorders>
          </w:tcPr>
          <w:p w14:paraId="37A134A2" w14:textId="78A62C7D" w:rsidR="00AD6C3E" w:rsidRPr="00B524C7" w:rsidRDefault="00AD6C3E" w:rsidP="00AD6C3E">
            <w:pPr>
              <w:spacing w:before="100" w:after="100"/>
              <w:jc w:val="right"/>
              <w:rPr>
                <w:sz w:val="20"/>
                <w:szCs w:val="20"/>
              </w:rPr>
            </w:pPr>
            <w:r>
              <w:rPr>
                <w:rFonts w:eastAsia="Aptos" w:cs="Aptos"/>
                <w:color w:val="000000"/>
                <w:sz w:val="20"/>
                <w:szCs w:val="20"/>
              </w:rPr>
              <w:t>3.8</w:t>
            </w:r>
          </w:p>
        </w:tc>
      </w:tr>
      <w:tr w:rsidR="00AD6C3E" w14:paraId="63CE4ADA" w14:textId="77777777" w:rsidTr="00D46BEC">
        <w:trPr>
          <w:trHeight w:val="283"/>
        </w:trPr>
        <w:tc>
          <w:tcPr>
            <w:tcW w:w="3114" w:type="dxa"/>
            <w:vMerge/>
            <w:tcBorders>
              <w:right w:val="nil"/>
            </w:tcBorders>
          </w:tcPr>
          <w:p w14:paraId="7509A69C" w14:textId="77777777" w:rsidR="00AD6C3E" w:rsidRPr="00147718" w:rsidRDefault="00AD6C3E" w:rsidP="00AD6C3E">
            <w:pPr>
              <w:spacing w:after="0"/>
              <w:rPr>
                <w:sz w:val="20"/>
                <w:szCs w:val="20"/>
              </w:rPr>
            </w:pPr>
          </w:p>
        </w:tc>
        <w:tc>
          <w:tcPr>
            <w:tcW w:w="2126" w:type="dxa"/>
            <w:tcBorders>
              <w:top w:val="nil"/>
              <w:left w:val="nil"/>
              <w:bottom w:val="nil"/>
              <w:right w:val="nil"/>
            </w:tcBorders>
          </w:tcPr>
          <w:p w14:paraId="0E49B360" w14:textId="77777777" w:rsidR="00AD6C3E" w:rsidRPr="00147718" w:rsidRDefault="00AD6C3E" w:rsidP="00AD6C3E">
            <w:pPr>
              <w:spacing w:after="0"/>
              <w:rPr>
                <w:sz w:val="20"/>
                <w:szCs w:val="20"/>
              </w:rPr>
            </w:pPr>
            <w:r w:rsidRPr="00147718">
              <w:rPr>
                <w:sz w:val="20"/>
                <w:szCs w:val="20"/>
              </w:rPr>
              <w:t>Duration (years)</w:t>
            </w:r>
          </w:p>
        </w:tc>
        <w:tc>
          <w:tcPr>
            <w:tcW w:w="832" w:type="dxa"/>
            <w:tcBorders>
              <w:top w:val="nil"/>
              <w:left w:val="nil"/>
              <w:bottom w:val="nil"/>
              <w:right w:val="nil"/>
            </w:tcBorders>
          </w:tcPr>
          <w:p w14:paraId="3C73115D" w14:textId="41EF08EF" w:rsidR="00AD6C3E" w:rsidRPr="00B524C7" w:rsidRDefault="00AD6C3E" w:rsidP="00AD6C3E">
            <w:pPr>
              <w:spacing w:before="100" w:after="100"/>
              <w:jc w:val="right"/>
              <w:rPr>
                <w:sz w:val="20"/>
                <w:szCs w:val="20"/>
              </w:rPr>
            </w:pPr>
            <w:r>
              <w:rPr>
                <w:rFonts w:eastAsia="Aptos" w:cs="Aptos"/>
                <w:color w:val="000000"/>
                <w:sz w:val="20"/>
                <w:szCs w:val="20"/>
              </w:rPr>
              <w:t>3.0</w:t>
            </w:r>
          </w:p>
        </w:tc>
        <w:tc>
          <w:tcPr>
            <w:tcW w:w="833" w:type="dxa"/>
            <w:tcBorders>
              <w:top w:val="nil"/>
              <w:left w:val="nil"/>
              <w:bottom w:val="nil"/>
              <w:right w:val="nil"/>
            </w:tcBorders>
          </w:tcPr>
          <w:p w14:paraId="256DEC10" w14:textId="3A3B4AA7" w:rsidR="00AD6C3E" w:rsidRPr="00B524C7" w:rsidRDefault="00AD6C3E" w:rsidP="00AD6C3E">
            <w:pPr>
              <w:spacing w:before="100" w:after="100"/>
              <w:jc w:val="right"/>
              <w:rPr>
                <w:sz w:val="20"/>
                <w:szCs w:val="20"/>
              </w:rPr>
            </w:pPr>
            <w:r>
              <w:rPr>
                <w:rFonts w:eastAsia="Aptos" w:cs="Aptos"/>
                <w:color w:val="000000"/>
                <w:sz w:val="20"/>
                <w:szCs w:val="20"/>
              </w:rPr>
              <w:t>2.9</w:t>
            </w:r>
          </w:p>
        </w:tc>
        <w:tc>
          <w:tcPr>
            <w:tcW w:w="833" w:type="dxa"/>
            <w:tcBorders>
              <w:top w:val="nil"/>
              <w:left w:val="nil"/>
              <w:bottom w:val="nil"/>
              <w:right w:val="nil"/>
            </w:tcBorders>
          </w:tcPr>
          <w:p w14:paraId="0505DC09" w14:textId="15BD61E4" w:rsidR="00AD6C3E" w:rsidRPr="00B524C7" w:rsidRDefault="00AD6C3E" w:rsidP="00AD6C3E">
            <w:pPr>
              <w:spacing w:before="100" w:after="100"/>
              <w:jc w:val="right"/>
              <w:rPr>
                <w:sz w:val="20"/>
                <w:szCs w:val="20"/>
              </w:rPr>
            </w:pPr>
            <w:r>
              <w:rPr>
                <w:rFonts w:eastAsia="Aptos" w:cs="Aptos"/>
                <w:color w:val="000000"/>
                <w:sz w:val="20"/>
                <w:szCs w:val="20"/>
              </w:rPr>
              <w:t>4.0</w:t>
            </w:r>
          </w:p>
        </w:tc>
        <w:tc>
          <w:tcPr>
            <w:tcW w:w="833" w:type="dxa"/>
            <w:tcBorders>
              <w:top w:val="nil"/>
              <w:left w:val="nil"/>
              <w:bottom w:val="nil"/>
              <w:right w:val="nil"/>
            </w:tcBorders>
          </w:tcPr>
          <w:p w14:paraId="4CD6FDEA" w14:textId="06B3767E" w:rsidR="00AD6C3E" w:rsidRPr="00B524C7" w:rsidRDefault="00AD6C3E" w:rsidP="00AD6C3E">
            <w:pPr>
              <w:spacing w:before="100" w:after="100"/>
              <w:jc w:val="right"/>
              <w:rPr>
                <w:sz w:val="20"/>
                <w:szCs w:val="20"/>
              </w:rPr>
            </w:pPr>
            <w:r>
              <w:rPr>
                <w:rFonts w:eastAsia="Aptos" w:cs="Aptos"/>
                <w:color w:val="000000"/>
                <w:sz w:val="20"/>
                <w:szCs w:val="20"/>
              </w:rPr>
              <w:t>3.8</w:t>
            </w:r>
          </w:p>
        </w:tc>
        <w:tc>
          <w:tcPr>
            <w:tcW w:w="833" w:type="dxa"/>
            <w:tcBorders>
              <w:top w:val="nil"/>
              <w:left w:val="nil"/>
              <w:bottom w:val="nil"/>
              <w:right w:val="nil"/>
            </w:tcBorders>
          </w:tcPr>
          <w:p w14:paraId="6ED7E022" w14:textId="4E56E4C8" w:rsidR="00AD6C3E" w:rsidRPr="00B524C7" w:rsidRDefault="00AD6C3E" w:rsidP="00AD6C3E">
            <w:pPr>
              <w:spacing w:before="100" w:after="100"/>
              <w:jc w:val="right"/>
              <w:rPr>
                <w:sz w:val="20"/>
                <w:szCs w:val="20"/>
              </w:rPr>
            </w:pPr>
            <w:r>
              <w:rPr>
                <w:rFonts w:eastAsia="Aptos" w:cs="Aptos"/>
                <w:color w:val="000000"/>
                <w:sz w:val="20"/>
                <w:szCs w:val="20"/>
              </w:rPr>
              <w:t>3.0</w:t>
            </w:r>
          </w:p>
        </w:tc>
        <w:tc>
          <w:tcPr>
            <w:tcW w:w="832" w:type="dxa"/>
            <w:tcBorders>
              <w:top w:val="nil"/>
              <w:left w:val="nil"/>
              <w:bottom w:val="nil"/>
              <w:right w:val="nil"/>
            </w:tcBorders>
          </w:tcPr>
          <w:p w14:paraId="6ABE684B" w14:textId="728B2B30" w:rsidR="00AD6C3E" w:rsidRPr="00B524C7" w:rsidRDefault="00AD6C3E" w:rsidP="00AD6C3E">
            <w:pPr>
              <w:spacing w:before="100" w:after="100"/>
              <w:jc w:val="right"/>
              <w:rPr>
                <w:sz w:val="20"/>
                <w:szCs w:val="20"/>
              </w:rPr>
            </w:pPr>
            <w:r>
              <w:rPr>
                <w:rFonts w:eastAsia="Aptos" w:cs="Aptos"/>
                <w:color w:val="000000"/>
                <w:sz w:val="20"/>
                <w:szCs w:val="20"/>
              </w:rPr>
              <w:t>2.1</w:t>
            </w:r>
          </w:p>
        </w:tc>
        <w:tc>
          <w:tcPr>
            <w:tcW w:w="833" w:type="dxa"/>
            <w:tcBorders>
              <w:top w:val="nil"/>
              <w:left w:val="nil"/>
              <w:bottom w:val="nil"/>
              <w:right w:val="nil"/>
            </w:tcBorders>
          </w:tcPr>
          <w:p w14:paraId="25B3ED79" w14:textId="7A8B415B" w:rsidR="00AD6C3E" w:rsidRPr="00B524C7" w:rsidRDefault="00AD6C3E" w:rsidP="00AD6C3E">
            <w:pPr>
              <w:spacing w:before="100" w:after="100"/>
              <w:jc w:val="right"/>
              <w:rPr>
                <w:sz w:val="20"/>
                <w:szCs w:val="20"/>
              </w:rPr>
            </w:pPr>
            <w:r>
              <w:rPr>
                <w:rFonts w:eastAsia="Aptos" w:cs="Aptos"/>
                <w:color w:val="000000"/>
                <w:sz w:val="20"/>
                <w:szCs w:val="20"/>
              </w:rPr>
              <w:t>2.9</w:t>
            </w:r>
          </w:p>
        </w:tc>
        <w:tc>
          <w:tcPr>
            <w:tcW w:w="833" w:type="dxa"/>
            <w:tcBorders>
              <w:top w:val="nil"/>
              <w:left w:val="nil"/>
              <w:bottom w:val="nil"/>
              <w:right w:val="nil"/>
            </w:tcBorders>
          </w:tcPr>
          <w:p w14:paraId="02AA07D6" w14:textId="5D4BBAD8" w:rsidR="00AD6C3E" w:rsidRPr="00B524C7" w:rsidRDefault="00AD6C3E" w:rsidP="00AD6C3E">
            <w:pPr>
              <w:spacing w:before="100" w:after="100"/>
              <w:jc w:val="right"/>
              <w:rPr>
                <w:sz w:val="20"/>
                <w:szCs w:val="20"/>
              </w:rPr>
            </w:pPr>
            <w:r>
              <w:rPr>
                <w:rFonts w:eastAsia="Aptos" w:cs="Aptos"/>
                <w:color w:val="000000"/>
                <w:sz w:val="20"/>
                <w:szCs w:val="20"/>
              </w:rPr>
              <w:t>3.2</w:t>
            </w:r>
          </w:p>
        </w:tc>
        <w:tc>
          <w:tcPr>
            <w:tcW w:w="833" w:type="dxa"/>
            <w:tcBorders>
              <w:top w:val="nil"/>
              <w:left w:val="nil"/>
              <w:bottom w:val="nil"/>
              <w:right w:val="nil"/>
            </w:tcBorders>
          </w:tcPr>
          <w:p w14:paraId="4FFB5E27" w14:textId="4CECDC57" w:rsidR="00AD6C3E" w:rsidRPr="00B524C7" w:rsidRDefault="00AD6C3E" w:rsidP="00AD6C3E">
            <w:pPr>
              <w:spacing w:before="100" w:after="100"/>
              <w:jc w:val="right"/>
              <w:rPr>
                <w:sz w:val="20"/>
                <w:szCs w:val="20"/>
              </w:rPr>
            </w:pPr>
            <w:r>
              <w:rPr>
                <w:rFonts w:eastAsia="Aptos" w:cs="Aptos"/>
                <w:color w:val="000000"/>
                <w:sz w:val="20"/>
                <w:szCs w:val="20"/>
              </w:rPr>
              <w:t>2.7</w:t>
            </w:r>
          </w:p>
        </w:tc>
        <w:tc>
          <w:tcPr>
            <w:tcW w:w="833" w:type="dxa"/>
            <w:tcBorders>
              <w:top w:val="nil"/>
              <w:left w:val="nil"/>
              <w:bottom w:val="nil"/>
              <w:right w:val="nil"/>
            </w:tcBorders>
          </w:tcPr>
          <w:p w14:paraId="7957EDF6" w14:textId="0AA6FB7A" w:rsidR="00AD6C3E" w:rsidRPr="00B524C7" w:rsidRDefault="00AD6C3E" w:rsidP="00AD6C3E">
            <w:pPr>
              <w:spacing w:before="100" w:after="100"/>
              <w:jc w:val="right"/>
              <w:rPr>
                <w:sz w:val="20"/>
                <w:szCs w:val="20"/>
              </w:rPr>
            </w:pPr>
            <w:r>
              <w:rPr>
                <w:rFonts w:eastAsia="Aptos" w:cs="Aptos"/>
                <w:color w:val="000000"/>
                <w:sz w:val="20"/>
                <w:szCs w:val="20"/>
              </w:rPr>
              <w:t>0.0</w:t>
            </w:r>
          </w:p>
        </w:tc>
        <w:tc>
          <w:tcPr>
            <w:tcW w:w="833" w:type="dxa"/>
            <w:tcBorders>
              <w:top w:val="nil"/>
              <w:left w:val="nil"/>
              <w:bottom w:val="nil"/>
            </w:tcBorders>
          </w:tcPr>
          <w:p w14:paraId="3D50E782" w14:textId="1A05A6D5" w:rsidR="00AD6C3E" w:rsidRPr="00B524C7" w:rsidRDefault="00AD6C3E" w:rsidP="00AD6C3E">
            <w:pPr>
              <w:spacing w:before="100" w:after="100"/>
              <w:jc w:val="right"/>
              <w:rPr>
                <w:sz w:val="20"/>
                <w:szCs w:val="20"/>
              </w:rPr>
            </w:pPr>
            <w:r>
              <w:rPr>
                <w:rFonts w:eastAsia="Aptos" w:cs="Aptos"/>
                <w:color w:val="000000"/>
                <w:sz w:val="20"/>
                <w:szCs w:val="20"/>
              </w:rPr>
              <w:t>2.8</w:t>
            </w:r>
          </w:p>
        </w:tc>
      </w:tr>
      <w:tr w:rsidR="00AD6C3E" w14:paraId="47E2D235" w14:textId="77777777" w:rsidTr="00D46BEC">
        <w:trPr>
          <w:trHeight w:val="283"/>
        </w:trPr>
        <w:tc>
          <w:tcPr>
            <w:tcW w:w="3114" w:type="dxa"/>
            <w:vMerge/>
            <w:tcBorders>
              <w:right w:val="nil"/>
            </w:tcBorders>
          </w:tcPr>
          <w:p w14:paraId="7C1A8B39" w14:textId="77777777" w:rsidR="00AD6C3E" w:rsidRPr="00147718" w:rsidRDefault="00AD6C3E" w:rsidP="00AD6C3E">
            <w:pPr>
              <w:spacing w:after="0"/>
              <w:rPr>
                <w:sz w:val="20"/>
                <w:szCs w:val="20"/>
              </w:rPr>
            </w:pPr>
          </w:p>
        </w:tc>
        <w:tc>
          <w:tcPr>
            <w:tcW w:w="2126" w:type="dxa"/>
            <w:tcBorders>
              <w:top w:val="nil"/>
              <w:left w:val="nil"/>
              <w:bottom w:val="single" w:sz="4" w:space="0" w:color="auto"/>
              <w:right w:val="nil"/>
            </w:tcBorders>
          </w:tcPr>
          <w:p w14:paraId="215BF77B" w14:textId="77777777" w:rsidR="00AD6C3E" w:rsidRPr="00147718" w:rsidRDefault="00AD6C3E" w:rsidP="00AD6C3E">
            <w:pPr>
              <w:spacing w:after="0"/>
              <w:rPr>
                <w:sz w:val="20"/>
                <w:szCs w:val="20"/>
              </w:rPr>
            </w:pPr>
            <w:r w:rsidRPr="00147718">
              <w:rPr>
                <w:sz w:val="20"/>
                <w:szCs w:val="20"/>
              </w:rPr>
              <w:t>Employees (‘000)</w:t>
            </w:r>
          </w:p>
        </w:tc>
        <w:tc>
          <w:tcPr>
            <w:tcW w:w="832" w:type="dxa"/>
            <w:tcBorders>
              <w:top w:val="nil"/>
              <w:left w:val="nil"/>
              <w:bottom w:val="single" w:sz="4" w:space="0" w:color="auto"/>
              <w:right w:val="nil"/>
            </w:tcBorders>
          </w:tcPr>
          <w:p w14:paraId="6031E134" w14:textId="0A367D76" w:rsidR="00AD6C3E" w:rsidRPr="00B524C7" w:rsidRDefault="00AD6C3E" w:rsidP="00AD6C3E">
            <w:pPr>
              <w:spacing w:before="100" w:after="100"/>
              <w:jc w:val="right"/>
              <w:rPr>
                <w:sz w:val="20"/>
                <w:szCs w:val="20"/>
              </w:rPr>
            </w:pPr>
            <w:r>
              <w:rPr>
                <w:rFonts w:eastAsia="Aptos" w:cs="Aptos"/>
                <w:color w:val="000000"/>
                <w:sz w:val="20"/>
                <w:szCs w:val="20"/>
              </w:rPr>
              <w:t>0.1</w:t>
            </w:r>
          </w:p>
        </w:tc>
        <w:tc>
          <w:tcPr>
            <w:tcW w:w="833" w:type="dxa"/>
            <w:tcBorders>
              <w:top w:val="nil"/>
              <w:left w:val="nil"/>
              <w:bottom w:val="single" w:sz="4" w:space="0" w:color="auto"/>
              <w:right w:val="nil"/>
            </w:tcBorders>
          </w:tcPr>
          <w:p w14:paraId="74997894" w14:textId="0FABBBD7" w:rsidR="00AD6C3E" w:rsidRPr="00B524C7" w:rsidRDefault="00AD6C3E" w:rsidP="00AD6C3E">
            <w:pPr>
              <w:spacing w:before="100" w:after="100"/>
              <w:jc w:val="right"/>
              <w:rPr>
                <w:sz w:val="20"/>
                <w:szCs w:val="20"/>
              </w:rPr>
            </w:pPr>
            <w:r>
              <w:rPr>
                <w:rFonts w:eastAsia="Aptos" w:cs="Aptos"/>
                <w:color w:val="000000"/>
                <w:sz w:val="20"/>
                <w:szCs w:val="20"/>
              </w:rPr>
              <w:t>0.9</w:t>
            </w:r>
          </w:p>
        </w:tc>
        <w:tc>
          <w:tcPr>
            <w:tcW w:w="833" w:type="dxa"/>
            <w:tcBorders>
              <w:top w:val="nil"/>
              <w:left w:val="nil"/>
              <w:bottom w:val="single" w:sz="4" w:space="0" w:color="auto"/>
              <w:right w:val="nil"/>
            </w:tcBorders>
          </w:tcPr>
          <w:p w14:paraId="3EB3CD29" w14:textId="1D612067" w:rsidR="00AD6C3E" w:rsidRPr="00B524C7" w:rsidRDefault="00AD6C3E" w:rsidP="00AD6C3E">
            <w:pPr>
              <w:spacing w:before="100" w:after="100"/>
              <w:jc w:val="right"/>
              <w:rPr>
                <w:sz w:val="20"/>
                <w:szCs w:val="20"/>
              </w:rPr>
            </w:pPr>
            <w:r>
              <w:rPr>
                <w:rFonts w:eastAsia="Aptos" w:cs="Aptos"/>
                <w:color w:val="000000"/>
                <w:sz w:val="20"/>
                <w:szCs w:val="20"/>
              </w:rPr>
              <w:t>0.3</w:t>
            </w:r>
          </w:p>
        </w:tc>
        <w:tc>
          <w:tcPr>
            <w:tcW w:w="833" w:type="dxa"/>
            <w:tcBorders>
              <w:top w:val="nil"/>
              <w:left w:val="nil"/>
              <w:bottom w:val="single" w:sz="4" w:space="0" w:color="auto"/>
              <w:right w:val="nil"/>
            </w:tcBorders>
          </w:tcPr>
          <w:p w14:paraId="12D2806E" w14:textId="2DD57F2A" w:rsidR="00AD6C3E" w:rsidRPr="00B524C7" w:rsidRDefault="00AD6C3E" w:rsidP="00AD6C3E">
            <w:pPr>
              <w:spacing w:before="100" w:after="100"/>
              <w:jc w:val="right"/>
              <w:rPr>
                <w:sz w:val="20"/>
                <w:szCs w:val="20"/>
              </w:rPr>
            </w:pPr>
            <w:r>
              <w:rPr>
                <w:rFonts w:eastAsia="Aptos" w:cs="Aptos"/>
                <w:color w:val="000000"/>
                <w:sz w:val="20"/>
                <w:szCs w:val="20"/>
              </w:rPr>
              <w:t>0.2</w:t>
            </w:r>
          </w:p>
        </w:tc>
        <w:tc>
          <w:tcPr>
            <w:tcW w:w="833" w:type="dxa"/>
            <w:tcBorders>
              <w:top w:val="nil"/>
              <w:left w:val="nil"/>
              <w:bottom w:val="single" w:sz="4" w:space="0" w:color="auto"/>
              <w:right w:val="nil"/>
            </w:tcBorders>
          </w:tcPr>
          <w:p w14:paraId="3095A9F8" w14:textId="769398DB" w:rsidR="00AD6C3E" w:rsidRPr="00B524C7" w:rsidRDefault="00AD6C3E" w:rsidP="00AD6C3E">
            <w:pPr>
              <w:spacing w:before="100" w:after="100"/>
              <w:jc w:val="right"/>
              <w:rPr>
                <w:sz w:val="20"/>
                <w:szCs w:val="20"/>
              </w:rPr>
            </w:pPr>
            <w:r>
              <w:rPr>
                <w:rFonts w:eastAsia="Aptos" w:cs="Aptos"/>
                <w:color w:val="000000"/>
                <w:sz w:val="20"/>
                <w:szCs w:val="20"/>
              </w:rPr>
              <w:t>0.0</w:t>
            </w:r>
          </w:p>
        </w:tc>
        <w:tc>
          <w:tcPr>
            <w:tcW w:w="832" w:type="dxa"/>
            <w:tcBorders>
              <w:top w:val="nil"/>
              <w:left w:val="nil"/>
              <w:bottom w:val="single" w:sz="4" w:space="0" w:color="auto"/>
              <w:right w:val="nil"/>
            </w:tcBorders>
          </w:tcPr>
          <w:p w14:paraId="78A656CC" w14:textId="6004B849" w:rsidR="00AD6C3E" w:rsidRPr="00B524C7" w:rsidRDefault="00AD6C3E" w:rsidP="00AD6C3E">
            <w:pPr>
              <w:spacing w:before="100" w:after="100"/>
              <w:jc w:val="right"/>
              <w:rPr>
                <w:sz w:val="20"/>
                <w:szCs w:val="20"/>
              </w:rPr>
            </w:pPr>
            <w:r>
              <w:rPr>
                <w:rFonts w:eastAsia="Aptos" w:cs="Aptos"/>
                <w:color w:val="000000"/>
                <w:sz w:val="20"/>
                <w:szCs w:val="20"/>
              </w:rPr>
              <w:t>0.0</w:t>
            </w:r>
          </w:p>
        </w:tc>
        <w:tc>
          <w:tcPr>
            <w:tcW w:w="833" w:type="dxa"/>
            <w:tcBorders>
              <w:top w:val="nil"/>
              <w:left w:val="nil"/>
              <w:bottom w:val="single" w:sz="4" w:space="0" w:color="auto"/>
              <w:right w:val="nil"/>
            </w:tcBorders>
          </w:tcPr>
          <w:p w14:paraId="205CC9CC" w14:textId="4B574043" w:rsidR="00AD6C3E" w:rsidRPr="00B524C7" w:rsidRDefault="00AD6C3E" w:rsidP="00AD6C3E">
            <w:pPr>
              <w:spacing w:before="100" w:after="100"/>
              <w:jc w:val="right"/>
              <w:rPr>
                <w:sz w:val="20"/>
                <w:szCs w:val="20"/>
              </w:rPr>
            </w:pPr>
            <w:r>
              <w:rPr>
                <w:rFonts w:eastAsia="Aptos" w:cs="Aptos"/>
                <w:color w:val="000000"/>
                <w:sz w:val="20"/>
                <w:szCs w:val="20"/>
              </w:rPr>
              <w:t>2.0</w:t>
            </w:r>
          </w:p>
        </w:tc>
        <w:tc>
          <w:tcPr>
            <w:tcW w:w="833" w:type="dxa"/>
            <w:tcBorders>
              <w:top w:val="nil"/>
              <w:left w:val="nil"/>
              <w:bottom w:val="single" w:sz="4" w:space="0" w:color="auto"/>
              <w:right w:val="nil"/>
            </w:tcBorders>
          </w:tcPr>
          <w:p w14:paraId="22B649FD" w14:textId="3D4BE6DB" w:rsidR="00AD6C3E" w:rsidRPr="00B524C7" w:rsidRDefault="00AD6C3E" w:rsidP="00AD6C3E">
            <w:pPr>
              <w:spacing w:before="100" w:after="100"/>
              <w:jc w:val="right"/>
              <w:rPr>
                <w:sz w:val="20"/>
                <w:szCs w:val="20"/>
              </w:rPr>
            </w:pPr>
            <w:r>
              <w:rPr>
                <w:rFonts w:eastAsia="Aptos" w:cs="Aptos"/>
                <w:color w:val="000000"/>
                <w:sz w:val="20"/>
                <w:szCs w:val="20"/>
              </w:rPr>
              <w:t>0.7</w:t>
            </w:r>
          </w:p>
        </w:tc>
        <w:tc>
          <w:tcPr>
            <w:tcW w:w="833" w:type="dxa"/>
            <w:tcBorders>
              <w:top w:val="nil"/>
              <w:left w:val="nil"/>
              <w:bottom w:val="single" w:sz="4" w:space="0" w:color="auto"/>
              <w:right w:val="nil"/>
            </w:tcBorders>
          </w:tcPr>
          <w:p w14:paraId="46412F33" w14:textId="35CDDCEF" w:rsidR="00AD6C3E" w:rsidRPr="00B524C7" w:rsidRDefault="00AD6C3E" w:rsidP="00AD6C3E">
            <w:pPr>
              <w:spacing w:before="100" w:after="100"/>
              <w:jc w:val="right"/>
              <w:rPr>
                <w:sz w:val="20"/>
                <w:szCs w:val="20"/>
              </w:rPr>
            </w:pPr>
            <w:r>
              <w:rPr>
                <w:rFonts w:eastAsia="Aptos" w:cs="Aptos"/>
                <w:color w:val="000000"/>
                <w:sz w:val="20"/>
                <w:szCs w:val="20"/>
              </w:rPr>
              <w:t>18.9</w:t>
            </w:r>
          </w:p>
        </w:tc>
        <w:tc>
          <w:tcPr>
            <w:tcW w:w="833" w:type="dxa"/>
            <w:tcBorders>
              <w:top w:val="nil"/>
              <w:left w:val="nil"/>
              <w:bottom w:val="single" w:sz="4" w:space="0" w:color="auto"/>
              <w:right w:val="nil"/>
            </w:tcBorders>
          </w:tcPr>
          <w:p w14:paraId="4DBC8B85" w14:textId="430A2D15" w:rsidR="00AD6C3E" w:rsidRPr="00B524C7" w:rsidRDefault="00AD6C3E" w:rsidP="00AD6C3E">
            <w:pPr>
              <w:spacing w:before="100" w:after="100"/>
              <w:jc w:val="right"/>
              <w:rPr>
                <w:sz w:val="20"/>
                <w:szCs w:val="20"/>
              </w:rPr>
            </w:pPr>
            <w:r>
              <w:rPr>
                <w:rFonts w:eastAsia="Aptos" w:cs="Aptos"/>
                <w:color w:val="000000"/>
                <w:sz w:val="20"/>
                <w:szCs w:val="20"/>
              </w:rPr>
              <w:t>0.0</w:t>
            </w:r>
          </w:p>
        </w:tc>
        <w:tc>
          <w:tcPr>
            <w:tcW w:w="833" w:type="dxa"/>
            <w:tcBorders>
              <w:top w:val="nil"/>
              <w:left w:val="nil"/>
              <w:bottom w:val="single" w:sz="4" w:space="0" w:color="auto"/>
            </w:tcBorders>
          </w:tcPr>
          <w:p w14:paraId="55415EE8" w14:textId="65DDF0C0" w:rsidR="00AD6C3E" w:rsidRPr="00B524C7" w:rsidRDefault="00AD6C3E" w:rsidP="00AD6C3E">
            <w:pPr>
              <w:spacing w:before="100" w:after="100"/>
              <w:jc w:val="right"/>
              <w:rPr>
                <w:sz w:val="20"/>
                <w:szCs w:val="20"/>
              </w:rPr>
            </w:pPr>
            <w:r>
              <w:rPr>
                <w:rFonts w:eastAsia="Aptos" w:cs="Aptos"/>
                <w:color w:val="000000"/>
                <w:sz w:val="20"/>
                <w:szCs w:val="20"/>
              </w:rPr>
              <w:t>23.1</w:t>
            </w:r>
          </w:p>
        </w:tc>
      </w:tr>
      <w:tr w:rsidR="00AD6C3E" w14:paraId="6A8C91C5" w14:textId="77777777" w:rsidTr="009B7B2C">
        <w:trPr>
          <w:trHeight w:val="283"/>
        </w:trPr>
        <w:tc>
          <w:tcPr>
            <w:tcW w:w="3114" w:type="dxa"/>
            <w:vMerge w:val="restart"/>
            <w:tcBorders>
              <w:right w:val="nil"/>
            </w:tcBorders>
            <w:vAlign w:val="top"/>
          </w:tcPr>
          <w:p w14:paraId="63A7129E" w14:textId="0B4E5D58" w:rsidR="00AD6C3E" w:rsidRPr="00147718" w:rsidRDefault="00AD6C3E" w:rsidP="00AD6C3E">
            <w:pPr>
              <w:spacing w:after="0"/>
              <w:rPr>
                <w:sz w:val="20"/>
                <w:szCs w:val="20"/>
              </w:rPr>
            </w:pPr>
            <w:r w:rsidRPr="0007689F">
              <w:rPr>
                <w:sz w:val="20"/>
                <w:szCs w:val="20"/>
              </w:rPr>
              <w:t>Administrative and Support Services</w:t>
            </w:r>
          </w:p>
        </w:tc>
        <w:tc>
          <w:tcPr>
            <w:tcW w:w="2126" w:type="dxa"/>
            <w:tcBorders>
              <w:top w:val="single" w:sz="4" w:space="0" w:color="auto"/>
              <w:left w:val="nil"/>
              <w:bottom w:val="nil"/>
              <w:right w:val="nil"/>
            </w:tcBorders>
          </w:tcPr>
          <w:p w14:paraId="1B822FA9" w14:textId="77777777" w:rsidR="00AD6C3E" w:rsidRPr="00147718" w:rsidRDefault="00AD6C3E" w:rsidP="00AD6C3E">
            <w:pPr>
              <w:spacing w:after="0"/>
              <w:rPr>
                <w:sz w:val="20"/>
                <w:szCs w:val="20"/>
              </w:rPr>
            </w:pPr>
            <w:r w:rsidRPr="00147718">
              <w:rPr>
                <w:sz w:val="20"/>
                <w:szCs w:val="20"/>
              </w:rPr>
              <w:t>Agreements</w:t>
            </w:r>
          </w:p>
        </w:tc>
        <w:tc>
          <w:tcPr>
            <w:tcW w:w="832" w:type="dxa"/>
            <w:tcBorders>
              <w:top w:val="single" w:sz="4" w:space="0" w:color="auto"/>
              <w:left w:val="nil"/>
              <w:bottom w:val="nil"/>
              <w:right w:val="nil"/>
            </w:tcBorders>
          </w:tcPr>
          <w:p w14:paraId="6C6B2E53" w14:textId="6777DA07" w:rsidR="00AD6C3E" w:rsidRPr="00B524C7" w:rsidRDefault="00AD6C3E" w:rsidP="00AD6C3E">
            <w:pPr>
              <w:spacing w:before="100" w:after="100"/>
              <w:jc w:val="right"/>
              <w:rPr>
                <w:sz w:val="20"/>
                <w:szCs w:val="20"/>
              </w:rPr>
            </w:pPr>
            <w:r>
              <w:rPr>
                <w:rFonts w:eastAsia="Aptos" w:cs="Aptos"/>
                <w:color w:val="000000"/>
                <w:sz w:val="20"/>
                <w:szCs w:val="20"/>
              </w:rPr>
              <w:t>1</w:t>
            </w:r>
          </w:p>
        </w:tc>
        <w:tc>
          <w:tcPr>
            <w:tcW w:w="833" w:type="dxa"/>
            <w:tcBorders>
              <w:top w:val="single" w:sz="4" w:space="0" w:color="auto"/>
              <w:left w:val="nil"/>
              <w:bottom w:val="nil"/>
              <w:right w:val="nil"/>
            </w:tcBorders>
          </w:tcPr>
          <w:p w14:paraId="66DD0E60" w14:textId="4A51F268" w:rsidR="00AD6C3E" w:rsidRPr="00B524C7" w:rsidRDefault="00AD6C3E" w:rsidP="00AD6C3E">
            <w:pPr>
              <w:spacing w:before="100" w:after="100"/>
              <w:jc w:val="right"/>
              <w:rPr>
                <w:sz w:val="20"/>
                <w:szCs w:val="20"/>
              </w:rPr>
            </w:pPr>
            <w:r>
              <w:rPr>
                <w:rFonts w:eastAsia="Aptos" w:cs="Aptos"/>
                <w:color w:val="000000"/>
                <w:sz w:val="20"/>
                <w:szCs w:val="20"/>
              </w:rPr>
              <w:t>18</w:t>
            </w:r>
          </w:p>
        </w:tc>
        <w:tc>
          <w:tcPr>
            <w:tcW w:w="833" w:type="dxa"/>
            <w:tcBorders>
              <w:top w:val="single" w:sz="4" w:space="0" w:color="auto"/>
              <w:left w:val="nil"/>
              <w:bottom w:val="nil"/>
              <w:right w:val="nil"/>
            </w:tcBorders>
          </w:tcPr>
          <w:p w14:paraId="497D6C30" w14:textId="3224C837" w:rsidR="00AD6C3E" w:rsidRPr="00B524C7" w:rsidRDefault="00AD6C3E" w:rsidP="00AD6C3E">
            <w:pPr>
              <w:spacing w:before="100" w:after="100"/>
              <w:jc w:val="right"/>
              <w:rPr>
                <w:sz w:val="20"/>
                <w:szCs w:val="20"/>
              </w:rPr>
            </w:pPr>
            <w:r>
              <w:rPr>
                <w:rFonts w:eastAsia="Aptos" w:cs="Aptos"/>
                <w:color w:val="000000"/>
                <w:sz w:val="20"/>
                <w:szCs w:val="20"/>
              </w:rPr>
              <w:t>2</w:t>
            </w:r>
          </w:p>
        </w:tc>
        <w:tc>
          <w:tcPr>
            <w:tcW w:w="833" w:type="dxa"/>
            <w:tcBorders>
              <w:top w:val="single" w:sz="4" w:space="0" w:color="auto"/>
              <w:left w:val="nil"/>
              <w:bottom w:val="nil"/>
              <w:right w:val="nil"/>
            </w:tcBorders>
          </w:tcPr>
          <w:p w14:paraId="6BAC5C2E" w14:textId="727C3B5B" w:rsidR="00AD6C3E" w:rsidRPr="00B524C7" w:rsidRDefault="00AD6C3E" w:rsidP="00AD6C3E">
            <w:pPr>
              <w:spacing w:before="100" w:after="100"/>
              <w:jc w:val="right"/>
              <w:rPr>
                <w:sz w:val="20"/>
                <w:szCs w:val="20"/>
              </w:rPr>
            </w:pPr>
            <w:r>
              <w:rPr>
                <w:rFonts w:eastAsia="Aptos" w:cs="Aptos"/>
                <w:color w:val="000000"/>
                <w:sz w:val="20"/>
                <w:szCs w:val="20"/>
              </w:rPr>
              <w:t>17</w:t>
            </w:r>
          </w:p>
        </w:tc>
        <w:tc>
          <w:tcPr>
            <w:tcW w:w="833" w:type="dxa"/>
            <w:tcBorders>
              <w:top w:val="single" w:sz="4" w:space="0" w:color="auto"/>
              <w:left w:val="nil"/>
              <w:bottom w:val="nil"/>
              <w:right w:val="nil"/>
            </w:tcBorders>
          </w:tcPr>
          <w:p w14:paraId="4E593C62" w14:textId="175BFF59" w:rsidR="00AD6C3E" w:rsidRPr="00B524C7" w:rsidRDefault="00AD6C3E" w:rsidP="00AD6C3E">
            <w:pPr>
              <w:spacing w:before="100" w:after="100"/>
              <w:jc w:val="right"/>
              <w:rPr>
                <w:sz w:val="20"/>
                <w:szCs w:val="20"/>
              </w:rPr>
            </w:pPr>
            <w:r>
              <w:rPr>
                <w:rFonts w:eastAsia="Aptos" w:cs="Aptos"/>
                <w:color w:val="000000"/>
                <w:sz w:val="20"/>
                <w:szCs w:val="20"/>
              </w:rPr>
              <w:t>3</w:t>
            </w:r>
          </w:p>
        </w:tc>
        <w:tc>
          <w:tcPr>
            <w:tcW w:w="832" w:type="dxa"/>
            <w:tcBorders>
              <w:top w:val="single" w:sz="4" w:space="0" w:color="auto"/>
              <w:left w:val="nil"/>
              <w:bottom w:val="nil"/>
              <w:right w:val="nil"/>
            </w:tcBorders>
          </w:tcPr>
          <w:p w14:paraId="506E5630" w14:textId="301EBF6F" w:rsidR="00AD6C3E" w:rsidRPr="00B524C7" w:rsidRDefault="00AD6C3E" w:rsidP="00AD6C3E">
            <w:pPr>
              <w:spacing w:before="100" w:after="100"/>
              <w:jc w:val="right"/>
              <w:rPr>
                <w:sz w:val="20"/>
                <w:szCs w:val="20"/>
              </w:rPr>
            </w:pPr>
            <w:r>
              <w:rPr>
                <w:rFonts w:eastAsia="Aptos" w:cs="Aptos"/>
                <w:color w:val="000000"/>
                <w:sz w:val="20"/>
                <w:szCs w:val="20"/>
              </w:rPr>
              <w:t>3</w:t>
            </w:r>
          </w:p>
        </w:tc>
        <w:tc>
          <w:tcPr>
            <w:tcW w:w="833" w:type="dxa"/>
            <w:tcBorders>
              <w:top w:val="single" w:sz="4" w:space="0" w:color="auto"/>
              <w:left w:val="nil"/>
              <w:bottom w:val="nil"/>
              <w:right w:val="nil"/>
            </w:tcBorders>
          </w:tcPr>
          <w:p w14:paraId="33ED606E" w14:textId="6D491C16" w:rsidR="00AD6C3E" w:rsidRPr="00B524C7" w:rsidRDefault="00AD6C3E" w:rsidP="00AD6C3E">
            <w:pPr>
              <w:spacing w:before="100" w:after="100"/>
              <w:jc w:val="right"/>
              <w:rPr>
                <w:sz w:val="20"/>
                <w:szCs w:val="20"/>
              </w:rPr>
            </w:pPr>
            <w:r>
              <w:rPr>
                <w:rFonts w:eastAsia="Aptos" w:cs="Aptos"/>
                <w:color w:val="000000"/>
                <w:sz w:val="20"/>
                <w:szCs w:val="20"/>
              </w:rPr>
              <w:t>68</w:t>
            </w:r>
          </w:p>
        </w:tc>
        <w:tc>
          <w:tcPr>
            <w:tcW w:w="833" w:type="dxa"/>
            <w:tcBorders>
              <w:top w:val="single" w:sz="4" w:space="0" w:color="auto"/>
              <w:left w:val="nil"/>
              <w:bottom w:val="nil"/>
              <w:right w:val="nil"/>
            </w:tcBorders>
          </w:tcPr>
          <w:p w14:paraId="34993281" w14:textId="23E4391A" w:rsidR="00AD6C3E" w:rsidRPr="00B524C7" w:rsidRDefault="00AD6C3E" w:rsidP="00AD6C3E">
            <w:pPr>
              <w:spacing w:before="100" w:after="100"/>
              <w:jc w:val="right"/>
              <w:rPr>
                <w:sz w:val="20"/>
                <w:szCs w:val="20"/>
              </w:rPr>
            </w:pPr>
            <w:r>
              <w:rPr>
                <w:rFonts w:eastAsia="Aptos" w:cs="Aptos"/>
                <w:color w:val="000000"/>
                <w:sz w:val="20"/>
                <w:szCs w:val="20"/>
              </w:rPr>
              <w:t>17</w:t>
            </w:r>
          </w:p>
        </w:tc>
        <w:tc>
          <w:tcPr>
            <w:tcW w:w="833" w:type="dxa"/>
            <w:tcBorders>
              <w:top w:val="single" w:sz="4" w:space="0" w:color="auto"/>
              <w:left w:val="nil"/>
              <w:bottom w:val="nil"/>
              <w:right w:val="nil"/>
            </w:tcBorders>
          </w:tcPr>
          <w:p w14:paraId="743350D5" w14:textId="35A199D0" w:rsidR="00AD6C3E" w:rsidRPr="00B524C7" w:rsidRDefault="00AD6C3E" w:rsidP="00AD6C3E">
            <w:pPr>
              <w:spacing w:before="100" w:after="100"/>
              <w:jc w:val="right"/>
              <w:rPr>
                <w:sz w:val="20"/>
                <w:szCs w:val="20"/>
              </w:rPr>
            </w:pPr>
            <w:r>
              <w:rPr>
                <w:rFonts w:eastAsia="Aptos" w:cs="Aptos"/>
                <w:color w:val="000000"/>
                <w:sz w:val="20"/>
                <w:szCs w:val="20"/>
              </w:rPr>
              <w:t>44</w:t>
            </w:r>
          </w:p>
        </w:tc>
        <w:tc>
          <w:tcPr>
            <w:tcW w:w="833" w:type="dxa"/>
            <w:tcBorders>
              <w:top w:val="single" w:sz="4" w:space="0" w:color="auto"/>
              <w:left w:val="nil"/>
              <w:bottom w:val="nil"/>
              <w:right w:val="nil"/>
            </w:tcBorders>
          </w:tcPr>
          <w:p w14:paraId="6FB0F0A4" w14:textId="787051D5" w:rsidR="00AD6C3E" w:rsidRPr="00B524C7" w:rsidRDefault="00AD6C3E" w:rsidP="00AD6C3E">
            <w:pPr>
              <w:spacing w:before="100" w:after="100"/>
              <w:jc w:val="right"/>
              <w:rPr>
                <w:sz w:val="20"/>
                <w:szCs w:val="20"/>
              </w:rPr>
            </w:pPr>
            <w:r>
              <w:rPr>
                <w:rFonts w:eastAsia="Aptos" w:cs="Aptos"/>
                <w:color w:val="000000"/>
                <w:sz w:val="20"/>
                <w:szCs w:val="20"/>
              </w:rPr>
              <w:t>0</w:t>
            </w:r>
          </w:p>
        </w:tc>
        <w:tc>
          <w:tcPr>
            <w:tcW w:w="833" w:type="dxa"/>
            <w:tcBorders>
              <w:top w:val="single" w:sz="4" w:space="0" w:color="auto"/>
              <w:left w:val="nil"/>
              <w:bottom w:val="nil"/>
            </w:tcBorders>
          </w:tcPr>
          <w:p w14:paraId="720CA7C1" w14:textId="0E69D882" w:rsidR="00AD6C3E" w:rsidRPr="00B524C7" w:rsidRDefault="00AD6C3E" w:rsidP="00AD6C3E">
            <w:pPr>
              <w:spacing w:before="100" w:after="100"/>
              <w:jc w:val="right"/>
              <w:rPr>
                <w:sz w:val="20"/>
                <w:szCs w:val="20"/>
              </w:rPr>
            </w:pPr>
            <w:r>
              <w:rPr>
                <w:rFonts w:eastAsia="Aptos" w:cs="Aptos"/>
                <w:color w:val="000000"/>
                <w:sz w:val="20"/>
                <w:szCs w:val="20"/>
              </w:rPr>
              <w:t>173</w:t>
            </w:r>
          </w:p>
        </w:tc>
      </w:tr>
      <w:tr w:rsidR="00AD6C3E" w14:paraId="31F18BEC" w14:textId="77777777" w:rsidTr="00D46BEC">
        <w:trPr>
          <w:trHeight w:val="283"/>
        </w:trPr>
        <w:tc>
          <w:tcPr>
            <w:tcW w:w="3114" w:type="dxa"/>
            <w:vMerge/>
            <w:tcBorders>
              <w:right w:val="nil"/>
            </w:tcBorders>
          </w:tcPr>
          <w:p w14:paraId="2DC119BE" w14:textId="77777777" w:rsidR="00AD6C3E" w:rsidRPr="00147718" w:rsidRDefault="00AD6C3E" w:rsidP="00AD6C3E">
            <w:pPr>
              <w:spacing w:after="0"/>
              <w:rPr>
                <w:sz w:val="20"/>
                <w:szCs w:val="20"/>
              </w:rPr>
            </w:pPr>
          </w:p>
        </w:tc>
        <w:tc>
          <w:tcPr>
            <w:tcW w:w="2126" w:type="dxa"/>
            <w:tcBorders>
              <w:top w:val="nil"/>
              <w:left w:val="nil"/>
              <w:bottom w:val="nil"/>
              <w:right w:val="nil"/>
            </w:tcBorders>
          </w:tcPr>
          <w:p w14:paraId="64056C6E" w14:textId="77777777" w:rsidR="00AD6C3E" w:rsidRPr="00147718" w:rsidRDefault="00AD6C3E" w:rsidP="00AD6C3E">
            <w:pPr>
              <w:spacing w:after="0"/>
              <w:rPr>
                <w:sz w:val="20"/>
                <w:szCs w:val="20"/>
              </w:rPr>
            </w:pPr>
            <w:r w:rsidRPr="00147718">
              <w:rPr>
                <w:sz w:val="20"/>
                <w:szCs w:val="20"/>
              </w:rPr>
              <w:t>AAWI (%)</w:t>
            </w:r>
          </w:p>
        </w:tc>
        <w:tc>
          <w:tcPr>
            <w:tcW w:w="832" w:type="dxa"/>
            <w:tcBorders>
              <w:top w:val="nil"/>
              <w:left w:val="nil"/>
              <w:bottom w:val="nil"/>
              <w:right w:val="nil"/>
            </w:tcBorders>
          </w:tcPr>
          <w:p w14:paraId="3F1DB312" w14:textId="7BF4274A" w:rsidR="00AD6C3E" w:rsidRPr="00B524C7" w:rsidRDefault="00AD6C3E" w:rsidP="00AD6C3E">
            <w:pPr>
              <w:spacing w:before="100" w:after="100"/>
              <w:jc w:val="right"/>
              <w:rPr>
                <w:sz w:val="20"/>
                <w:szCs w:val="20"/>
              </w:rPr>
            </w:pPr>
            <w:r>
              <w:rPr>
                <w:rFonts w:eastAsia="Aptos" w:cs="Aptos"/>
                <w:color w:val="000000"/>
                <w:sz w:val="20"/>
                <w:szCs w:val="20"/>
              </w:rPr>
              <w:t>7.8</w:t>
            </w:r>
          </w:p>
        </w:tc>
        <w:tc>
          <w:tcPr>
            <w:tcW w:w="833" w:type="dxa"/>
            <w:tcBorders>
              <w:top w:val="nil"/>
              <w:left w:val="nil"/>
              <w:bottom w:val="nil"/>
              <w:right w:val="nil"/>
            </w:tcBorders>
          </w:tcPr>
          <w:p w14:paraId="716B7DB9" w14:textId="44CD6EAD" w:rsidR="00AD6C3E" w:rsidRPr="00B524C7" w:rsidRDefault="00AD6C3E" w:rsidP="00AD6C3E">
            <w:pPr>
              <w:spacing w:before="100" w:after="100"/>
              <w:jc w:val="right"/>
              <w:rPr>
                <w:sz w:val="20"/>
                <w:szCs w:val="20"/>
              </w:rPr>
            </w:pPr>
            <w:r>
              <w:rPr>
                <w:rFonts w:eastAsia="Aptos" w:cs="Aptos"/>
                <w:color w:val="000000"/>
                <w:sz w:val="20"/>
                <w:szCs w:val="20"/>
              </w:rPr>
              <w:t>5.5</w:t>
            </w:r>
          </w:p>
        </w:tc>
        <w:tc>
          <w:tcPr>
            <w:tcW w:w="833" w:type="dxa"/>
            <w:tcBorders>
              <w:top w:val="nil"/>
              <w:left w:val="nil"/>
              <w:bottom w:val="nil"/>
              <w:right w:val="nil"/>
            </w:tcBorders>
          </w:tcPr>
          <w:p w14:paraId="43C30749" w14:textId="4821B3AE" w:rsidR="00AD6C3E" w:rsidRPr="00B524C7" w:rsidRDefault="00AD6C3E" w:rsidP="00AD6C3E">
            <w:pPr>
              <w:spacing w:before="100" w:after="100"/>
              <w:jc w:val="right"/>
              <w:rPr>
                <w:sz w:val="20"/>
                <w:szCs w:val="20"/>
              </w:rPr>
            </w:pPr>
            <w:r>
              <w:rPr>
                <w:rFonts w:eastAsia="Aptos" w:cs="Aptos"/>
                <w:color w:val="000000"/>
                <w:sz w:val="20"/>
                <w:szCs w:val="20"/>
              </w:rPr>
              <w:t>5.5</w:t>
            </w:r>
          </w:p>
        </w:tc>
        <w:tc>
          <w:tcPr>
            <w:tcW w:w="833" w:type="dxa"/>
            <w:tcBorders>
              <w:top w:val="nil"/>
              <w:left w:val="nil"/>
              <w:bottom w:val="nil"/>
              <w:right w:val="nil"/>
            </w:tcBorders>
          </w:tcPr>
          <w:p w14:paraId="2BFB56B5" w14:textId="22FE0EBE" w:rsidR="00AD6C3E" w:rsidRPr="00B524C7" w:rsidRDefault="00AD6C3E" w:rsidP="00AD6C3E">
            <w:pPr>
              <w:spacing w:before="100" w:after="100"/>
              <w:jc w:val="right"/>
              <w:rPr>
                <w:sz w:val="20"/>
                <w:szCs w:val="20"/>
              </w:rPr>
            </w:pPr>
            <w:r>
              <w:rPr>
                <w:rFonts w:eastAsia="Aptos" w:cs="Aptos"/>
                <w:color w:val="000000"/>
                <w:sz w:val="20"/>
                <w:szCs w:val="20"/>
              </w:rPr>
              <w:t>3.1</w:t>
            </w:r>
          </w:p>
        </w:tc>
        <w:tc>
          <w:tcPr>
            <w:tcW w:w="833" w:type="dxa"/>
            <w:tcBorders>
              <w:top w:val="nil"/>
              <w:left w:val="nil"/>
              <w:bottom w:val="nil"/>
              <w:right w:val="nil"/>
            </w:tcBorders>
          </w:tcPr>
          <w:p w14:paraId="643A39C4" w14:textId="3F5FC17D" w:rsidR="00AD6C3E" w:rsidRPr="00B524C7" w:rsidRDefault="00AD6C3E" w:rsidP="00AD6C3E">
            <w:pPr>
              <w:spacing w:before="100" w:after="100"/>
              <w:jc w:val="right"/>
              <w:rPr>
                <w:sz w:val="20"/>
                <w:szCs w:val="20"/>
              </w:rPr>
            </w:pPr>
            <w:r>
              <w:rPr>
                <w:rFonts w:eastAsia="Aptos" w:cs="Aptos"/>
                <w:color w:val="000000"/>
                <w:sz w:val="20"/>
                <w:szCs w:val="20"/>
              </w:rPr>
              <w:t>5.0</w:t>
            </w:r>
          </w:p>
        </w:tc>
        <w:tc>
          <w:tcPr>
            <w:tcW w:w="832" w:type="dxa"/>
            <w:tcBorders>
              <w:top w:val="nil"/>
              <w:left w:val="nil"/>
              <w:bottom w:val="nil"/>
              <w:right w:val="nil"/>
            </w:tcBorders>
          </w:tcPr>
          <w:p w14:paraId="28C6F024" w14:textId="26A2C2EB" w:rsidR="00AD6C3E" w:rsidRPr="00B524C7" w:rsidRDefault="00AD6C3E" w:rsidP="00AD6C3E">
            <w:pPr>
              <w:spacing w:before="100" w:after="100"/>
              <w:jc w:val="right"/>
              <w:rPr>
                <w:sz w:val="20"/>
                <w:szCs w:val="20"/>
              </w:rPr>
            </w:pPr>
            <w:r>
              <w:rPr>
                <w:rFonts w:eastAsia="Aptos" w:cs="Aptos"/>
                <w:color w:val="000000"/>
                <w:sz w:val="20"/>
                <w:szCs w:val="20"/>
              </w:rPr>
              <w:t>3.5</w:t>
            </w:r>
          </w:p>
        </w:tc>
        <w:tc>
          <w:tcPr>
            <w:tcW w:w="833" w:type="dxa"/>
            <w:tcBorders>
              <w:top w:val="nil"/>
              <w:left w:val="nil"/>
              <w:bottom w:val="nil"/>
              <w:right w:val="nil"/>
            </w:tcBorders>
          </w:tcPr>
          <w:p w14:paraId="72F76A0B" w14:textId="28C7585A" w:rsidR="00AD6C3E" w:rsidRPr="00B524C7" w:rsidRDefault="00AD6C3E" w:rsidP="00AD6C3E">
            <w:pPr>
              <w:spacing w:before="100" w:after="100"/>
              <w:jc w:val="right"/>
              <w:rPr>
                <w:sz w:val="20"/>
                <w:szCs w:val="20"/>
              </w:rPr>
            </w:pPr>
            <w:r>
              <w:rPr>
                <w:rFonts w:eastAsia="Aptos" w:cs="Aptos"/>
                <w:color w:val="000000"/>
                <w:sz w:val="20"/>
                <w:szCs w:val="20"/>
              </w:rPr>
              <w:t>5.2</w:t>
            </w:r>
          </w:p>
        </w:tc>
        <w:tc>
          <w:tcPr>
            <w:tcW w:w="833" w:type="dxa"/>
            <w:tcBorders>
              <w:top w:val="nil"/>
              <w:left w:val="nil"/>
              <w:bottom w:val="nil"/>
              <w:right w:val="nil"/>
            </w:tcBorders>
          </w:tcPr>
          <w:p w14:paraId="18AC2774" w14:textId="056F503F" w:rsidR="00AD6C3E" w:rsidRPr="00B524C7" w:rsidRDefault="00AD6C3E" w:rsidP="00AD6C3E">
            <w:pPr>
              <w:spacing w:before="100" w:after="100"/>
              <w:jc w:val="right"/>
              <w:rPr>
                <w:sz w:val="20"/>
                <w:szCs w:val="20"/>
              </w:rPr>
            </w:pPr>
            <w:r>
              <w:rPr>
                <w:rFonts w:eastAsia="Aptos" w:cs="Aptos"/>
                <w:color w:val="000000"/>
                <w:sz w:val="20"/>
                <w:szCs w:val="20"/>
              </w:rPr>
              <w:t>6.0</w:t>
            </w:r>
          </w:p>
        </w:tc>
        <w:tc>
          <w:tcPr>
            <w:tcW w:w="833" w:type="dxa"/>
            <w:tcBorders>
              <w:top w:val="nil"/>
              <w:left w:val="nil"/>
              <w:bottom w:val="nil"/>
              <w:right w:val="nil"/>
            </w:tcBorders>
          </w:tcPr>
          <w:p w14:paraId="1F723F92" w14:textId="13968400" w:rsidR="00AD6C3E" w:rsidRPr="00B524C7" w:rsidRDefault="00AD6C3E" w:rsidP="00AD6C3E">
            <w:pPr>
              <w:spacing w:before="100" w:after="100"/>
              <w:jc w:val="right"/>
              <w:rPr>
                <w:sz w:val="20"/>
                <w:szCs w:val="20"/>
              </w:rPr>
            </w:pPr>
            <w:r>
              <w:rPr>
                <w:rFonts w:eastAsia="Aptos" w:cs="Aptos"/>
                <w:color w:val="000000"/>
                <w:sz w:val="20"/>
                <w:szCs w:val="20"/>
              </w:rPr>
              <w:t>3.8</w:t>
            </w:r>
          </w:p>
        </w:tc>
        <w:tc>
          <w:tcPr>
            <w:tcW w:w="833" w:type="dxa"/>
            <w:tcBorders>
              <w:top w:val="nil"/>
              <w:left w:val="nil"/>
              <w:bottom w:val="nil"/>
              <w:right w:val="nil"/>
            </w:tcBorders>
          </w:tcPr>
          <w:p w14:paraId="7CFD80E1" w14:textId="080060C1" w:rsidR="00AD6C3E" w:rsidRPr="00B524C7" w:rsidRDefault="00AD6C3E" w:rsidP="00AD6C3E">
            <w:pPr>
              <w:spacing w:before="100" w:after="100"/>
              <w:jc w:val="right"/>
              <w:rPr>
                <w:sz w:val="20"/>
                <w:szCs w:val="20"/>
              </w:rPr>
            </w:pPr>
            <w:r>
              <w:rPr>
                <w:rFonts w:eastAsia="Aptos" w:cs="Aptos"/>
                <w:color w:val="000000"/>
                <w:sz w:val="20"/>
                <w:szCs w:val="20"/>
              </w:rPr>
              <w:t>*</w:t>
            </w:r>
          </w:p>
        </w:tc>
        <w:tc>
          <w:tcPr>
            <w:tcW w:w="833" w:type="dxa"/>
            <w:tcBorders>
              <w:top w:val="nil"/>
              <w:left w:val="nil"/>
              <w:bottom w:val="nil"/>
            </w:tcBorders>
          </w:tcPr>
          <w:p w14:paraId="24462476" w14:textId="0DA3B624" w:rsidR="00AD6C3E" w:rsidRPr="00B524C7" w:rsidRDefault="00AD6C3E" w:rsidP="00AD6C3E">
            <w:pPr>
              <w:spacing w:before="100" w:after="100"/>
              <w:jc w:val="right"/>
              <w:rPr>
                <w:sz w:val="20"/>
                <w:szCs w:val="20"/>
              </w:rPr>
            </w:pPr>
            <w:r>
              <w:rPr>
                <w:rFonts w:eastAsia="Aptos" w:cs="Aptos"/>
                <w:color w:val="000000"/>
                <w:sz w:val="20"/>
                <w:szCs w:val="20"/>
              </w:rPr>
              <w:t>4.5</w:t>
            </w:r>
          </w:p>
        </w:tc>
      </w:tr>
      <w:tr w:rsidR="00AD6C3E" w14:paraId="554FF615" w14:textId="77777777" w:rsidTr="00D46BEC">
        <w:trPr>
          <w:trHeight w:val="283"/>
        </w:trPr>
        <w:tc>
          <w:tcPr>
            <w:tcW w:w="3114" w:type="dxa"/>
            <w:vMerge/>
            <w:tcBorders>
              <w:right w:val="nil"/>
            </w:tcBorders>
          </w:tcPr>
          <w:p w14:paraId="1A91BA66" w14:textId="77777777" w:rsidR="00AD6C3E" w:rsidRPr="00147718" w:rsidRDefault="00AD6C3E" w:rsidP="00AD6C3E">
            <w:pPr>
              <w:spacing w:after="0"/>
              <w:rPr>
                <w:sz w:val="20"/>
                <w:szCs w:val="20"/>
              </w:rPr>
            </w:pPr>
          </w:p>
        </w:tc>
        <w:tc>
          <w:tcPr>
            <w:tcW w:w="2126" w:type="dxa"/>
            <w:tcBorders>
              <w:top w:val="nil"/>
              <w:left w:val="nil"/>
              <w:bottom w:val="nil"/>
              <w:right w:val="nil"/>
            </w:tcBorders>
          </w:tcPr>
          <w:p w14:paraId="63A8907A" w14:textId="77777777" w:rsidR="00AD6C3E" w:rsidRPr="00147718" w:rsidRDefault="00AD6C3E" w:rsidP="00AD6C3E">
            <w:pPr>
              <w:spacing w:after="0"/>
              <w:rPr>
                <w:sz w:val="20"/>
                <w:szCs w:val="20"/>
              </w:rPr>
            </w:pPr>
            <w:r w:rsidRPr="00147718">
              <w:rPr>
                <w:sz w:val="20"/>
                <w:szCs w:val="20"/>
              </w:rPr>
              <w:t>Duration (years)</w:t>
            </w:r>
          </w:p>
        </w:tc>
        <w:tc>
          <w:tcPr>
            <w:tcW w:w="832" w:type="dxa"/>
            <w:tcBorders>
              <w:top w:val="nil"/>
              <w:left w:val="nil"/>
              <w:bottom w:val="nil"/>
              <w:right w:val="nil"/>
            </w:tcBorders>
          </w:tcPr>
          <w:p w14:paraId="54BB85B7" w14:textId="60943F89" w:rsidR="00AD6C3E" w:rsidRPr="00B524C7" w:rsidRDefault="00AD6C3E" w:rsidP="00AD6C3E">
            <w:pPr>
              <w:spacing w:before="100" w:after="100"/>
              <w:jc w:val="right"/>
              <w:rPr>
                <w:sz w:val="20"/>
                <w:szCs w:val="20"/>
              </w:rPr>
            </w:pPr>
            <w:r>
              <w:rPr>
                <w:rFonts w:eastAsia="Aptos" w:cs="Aptos"/>
                <w:color w:val="000000"/>
                <w:sz w:val="20"/>
                <w:szCs w:val="20"/>
              </w:rPr>
              <w:t>1.6</w:t>
            </w:r>
          </w:p>
        </w:tc>
        <w:tc>
          <w:tcPr>
            <w:tcW w:w="833" w:type="dxa"/>
            <w:tcBorders>
              <w:top w:val="nil"/>
              <w:left w:val="nil"/>
              <w:bottom w:val="nil"/>
              <w:right w:val="nil"/>
            </w:tcBorders>
          </w:tcPr>
          <w:p w14:paraId="39059ED0" w14:textId="181BB619" w:rsidR="00AD6C3E" w:rsidRPr="00B524C7" w:rsidRDefault="00AD6C3E" w:rsidP="00AD6C3E">
            <w:pPr>
              <w:spacing w:before="100" w:after="100"/>
              <w:jc w:val="right"/>
              <w:rPr>
                <w:sz w:val="20"/>
                <w:szCs w:val="20"/>
              </w:rPr>
            </w:pPr>
            <w:r>
              <w:rPr>
                <w:rFonts w:eastAsia="Aptos" w:cs="Aptos"/>
                <w:color w:val="000000"/>
                <w:sz w:val="20"/>
                <w:szCs w:val="20"/>
              </w:rPr>
              <w:t>3.3</w:t>
            </w:r>
          </w:p>
        </w:tc>
        <w:tc>
          <w:tcPr>
            <w:tcW w:w="833" w:type="dxa"/>
            <w:tcBorders>
              <w:top w:val="nil"/>
              <w:left w:val="nil"/>
              <w:bottom w:val="nil"/>
              <w:right w:val="nil"/>
            </w:tcBorders>
          </w:tcPr>
          <w:p w14:paraId="27AA6988" w14:textId="4FF701E9" w:rsidR="00AD6C3E" w:rsidRPr="00B524C7" w:rsidRDefault="00AD6C3E" w:rsidP="00AD6C3E">
            <w:pPr>
              <w:spacing w:before="100" w:after="100"/>
              <w:jc w:val="right"/>
              <w:rPr>
                <w:sz w:val="20"/>
                <w:szCs w:val="20"/>
              </w:rPr>
            </w:pPr>
            <w:r>
              <w:rPr>
                <w:rFonts w:eastAsia="Aptos" w:cs="Aptos"/>
                <w:color w:val="000000"/>
                <w:sz w:val="20"/>
                <w:szCs w:val="20"/>
              </w:rPr>
              <w:t>3.7</w:t>
            </w:r>
          </w:p>
        </w:tc>
        <w:tc>
          <w:tcPr>
            <w:tcW w:w="833" w:type="dxa"/>
            <w:tcBorders>
              <w:top w:val="nil"/>
              <w:left w:val="nil"/>
              <w:bottom w:val="nil"/>
              <w:right w:val="nil"/>
            </w:tcBorders>
          </w:tcPr>
          <w:p w14:paraId="4F9F4353" w14:textId="07884C18" w:rsidR="00AD6C3E" w:rsidRPr="00B524C7" w:rsidRDefault="00AD6C3E" w:rsidP="00AD6C3E">
            <w:pPr>
              <w:spacing w:before="100" w:after="100"/>
              <w:jc w:val="right"/>
              <w:rPr>
                <w:sz w:val="20"/>
                <w:szCs w:val="20"/>
              </w:rPr>
            </w:pPr>
            <w:r>
              <w:rPr>
                <w:rFonts w:eastAsia="Aptos" w:cs="Aptos"/>
                <w:color w:val="000000"/>
                <w:sz w:val="20"/>
                <w:szCs w:val="20"/>
              </w:rPr>
              <w:t>3.0</w:t>
            </w:r>
          </w:p>
        </w:tc>
        <w:tc>
          <w:tcPr>
            <w:tcW w:w="833" w:type="dxa"/>
            <w:tcBorders>
              <w:top w:val="nil"/>
              <w:left w:val="nil"/>
              <w:bottom w:val="nil"/>
              <w:right w:val="nil"/>
            </w:tcBorders>
          </w:tcPr>
          <w:p w14:paraId="2BE6947B" w14:textId="578EAF2D" w:rsidR="00AD6C3E" w:rsidRPr="00B524C7" w:rsidRDefault="00AD6C3E" w:rsidP="00AD6C3E">
            <w:pPr>
              <w:spacing w:before="100" w:after="100"/>
              <w:jc w:val="right"/>
              <w:rPr>
                <w:sz w:val="20"/>
                <w:szCs w:val="20"/>
              </w:rPr>
            </w:pPr>
            <w:r>
              <w:rPr>
                <w:rFonts w:eastAsia="Aptos" w:cs="Aptos"/>
                <w:color w:val="000000"/>
                <w:sz w:val="20"/>
                <w:szCs w:val="20"/>
              </w:rPr>
              <w:t>2.1</w:t>
            </w:r>
          </w:p>
        </w:tc>
        <w:tc>
          <w:tcPr>
            <w:tcW w:w="832" w:type="dxa"/>
            <w:tcBorders>
              <w:top w:val="nil"/>
              <w:left w:val="nil"/>
              <w:bottom w:val="nil"/>
              <w:right w:val="nil"/>
            </w:tcBorders>
          </w:tcPr>
          <w:p w14:paraId="47DAF78B" w14:textId="4D1C70AF" w:rsidR="00AD6C3E" w:rsidRPr="00B524C7" w:rsidRDefault="00AD6C3E" w:rsidP="00AD6C3E">
            <w:pPr>
              <w:spacing w:before="100" w:after="100"/>
              <w:jc w:val="right"/>
              <w:rPr>
                <w:sz w:val="20"/>
                <w:szCs w:val="20"/>
              </w:rPr>
            </w:pPr>
            <w:r>
              <w:rPr>
                <w:rFonts w:eastAsia="Aptos" w:cs="Aptos"/>
                <w:color w:val="000000"/>
                <w:sz w:val="20"/>
                <w:szCs w:val="20"/>
              </w:rPr>
              <w:t>3.2</w:t>
            </w:r>
          </w:p>
        </w:tc>
        <w:tc>
          <w:tcPr>
            <w:tcW w:w="833" w:type="dxa"/>
            <w:tcBorders>
              <w:top w:val="nil"/>
              <w:left w:val="nil"/>
              <w:bottom w:val="nil"/>
              <w:right w:val="nil"/>
            </w:tcBorders>
          </w:tcPr>
          <w:p w14:paraId="36576690" w14:textId="02953EF4" w:rsidR="00AD6C3E" w:rsidRPr="00B524C7" w:rsidRDefault="00AD6C3E" w:rsidP="00AD6C3E">
            <w:pPr>
              <w:spacing w:before="100" w:after="100"/>
              <w:jc w:val="right"/>
              <w:rPr>
                <w:sz w:val="20"/>
                <w:szCs w:val="20"/>
              </w:rPr>
            </w:pPr>
            <w:r>
              <w:rPr>
                <w:rFonts w:eastAsia="Aptos" w:cs="Aptos"/>
                <w:color w:val="000000"/>
                <w:sz w:val="20"/>
                <w:szCs w:val="20"/>
              </w:rPr>
              <w:t>2.7</w:t>
            </w:r>
          </w:p>
        </w:tc>
        <w:tc>
          <w:tcPr>
            <w:tcW w:w="833" w:type="dxa"/>
            <w:tcBorders>
              <w:top w:val="nil"/>
              <w:left w:val="nil"/>
              <w:bottom w:val="nil"/>
              <w:right w:val="nil"/>
            </w:tcBorders>
          </w:tcPr>
          <w:p w14:paraId="52067EB3" w14:textId="1A664466" w:rsidR="00AD6C3E" w:rsidRPr="00B524C7" w:rsidRDefault="00AD6C3E" w:rsidP="00AD6C3E">
            <w:pPr>
              <w:spacing w:before="100" w:after="100"/>
              <w:jc w:val="right"/>
              <w:rPr>
                <w:sz w:val="20"/>
                <w:szCs w:val="20"/>
              </w:rPr>
            </w:pPr>
            <w:r>
              <w:rPr>
                <w:rFonts w:eastAsia="Aptos" w:cs="Aptos"/>
                <w:color w:val="000000"/>
                <w:sz w:val="20"/>
                <w:szCs w:val="20"/>
              </w:rPr>
              <w:t>3.0</w:t>
            </w:r>
          </w:p>
        </w:tc>
        <w:tc>
          <w:tcPr>
            <w:tcW w:w="833" w:type="dxa"/>
            <w:tcBorders>
              <w:top w:val="nil"/>
              <w:left w:val="nil"/>
              <w:bottom w:val="nil"/>
              <w:right w:val="nil"/>
            </w:tcBorders>
          </w:tcPr>
          <w:p w14:paraId="5E377171" w14:textId="1052B9C3" w:rsidR="00AD6C3E" w:rsidRPr="00B524C7" w:rsidRDefault="00AD6C3E" w:rsidP="00AD6C3E">
            <w:pPr>
              <w:spacing w:before="100" w:after="100"/>
              <w:jc w:val="right"/>
              <w:rPr>
                <w:sz w:val="20"/>
                <w:szCs w:val="20"/>
              </w:rPr>
            </w:pPr>
            <w:r>
              <w:rPr>
                <w:rFonts w:eastAsia="Aptos" w:cs="Aptos"/>
                <w:color w:val="000000"/>
                <w:sz w:val="20"/>
                <w:szCs w:val="20"/>
              </w:rPr>
              <w:t>3.7</w:t>
            </w:r>
          </w:p>
        </w:tc>
        <w:tc>
          <w:tcPr>
            <w:tcW w:w="833" w:type="dxa"/>
            <w:tcBorders>
              <w:top w:val="nil"/>
              <w:left w:val="nil"/>
              <w:bottom w:val="nil"/>
              <w:right w:val="nil"/>
            </w:tcBorders>
          </w:tcPr>
          <w:p w14:paraId="1007E2C8" w14:textId="118C6FB5" w:rsidR="00AD6C3E" w:rsidRPr="00B524C7" w:rsidRDefault="00AD6C3E" w:rsidP="00AD6C3E">
            <w:pPr>
              <w:spacing w:before="100" w:after="100"/>
              <w:jc w:val="right"/>
              <w:rPr>
                <w:sz w:val="20"/>
                <w:szCs w:val="20"/>
              </w:rPr>
            </w:pPr>
            <w:r>
              <w:rPr>
                <w:rFonts w:eastAsia="Aptos" w:cs="Aptos"/>
                <w:color w:val="000000"/>
                <w:sz w:val="20"/>
                <w:szCs w:val="20"/>
              </w:rPr>
              <w:t>0.0</w:t>
            </w:r>
          </w:p>
        </w:tc>
        <w:tc>
          <w:tcPr>
            <w:tcW w:w="833" w:type="dxa"/>
            <w:tcBorders>
              <w:top w:val="nil"/>
              <w:left w:val="nil"/>
              <w:bottom w:val="nil"/>
            </w:tcBorders>
          </w:tcPr>
          <w:p w14:paraId="1993C742" w14:textId="5C8F3E6B" w:rsidR="00AD6C3E" w:rsidRPr="00B524C7" w:rsidRDefault="00AD6C3E" w:rsidP="00AD6C3E">
            <w:pPr>
              <w:spacing w:before="100" w:after="100"/>
              <w:jc w:val="right"/>
              <w:rPr>
                <w:sz w:val="20"/>
                <w:szCs w:val="20"/>
              </w:rPr>
            </w:pPr>
            <w:r>
              <w:rPr>
                <w:rFonts w:eastAsia="Aptos" w:cs="Aptos"/>
                <w:color w:val="000000"/>
                <w:sz w:val="20"/>
                <w:szCs w:val="20"/>
              </w:rPr>
              <w:t>3.3</w:t>
            </w:r>
          </w:p>
        </w:tc>
      </w:tr>
      <w:tr w:rsidR="00AD6C3E" w14:paraId="0DD0BCA2" w14:textId="77777777" w:rsidTr="00D46BEC">
        <w:trPr>
          <w:trHeight w:val="283"/>
        </w:trPr>
        <w:tc>
          <w:tcPr>
            <w:tcW w:w="3114" w:type="dxa"/>
            <w:vMerge/>
            <w:tcBorders>
              <w:right w:val="nil"/>
            </w:tcBorders>
          </w:tcPr>
          <w:p w14:paraId="77A06BED" w14:textId="77777777" w:rsidR="00AD6C3E" w:rsidRPr="00147718" w:rsidRDefault="00AD6C3E" w:rsidP="00AD6C3E">
            <w:pPr>
              <w:spacing w:after="0"/>
              <w:rPr>
                <w:sz w:val="20"/>
                <w:szCs w:val="20"/>
              </w:rPr>
            </w:pPr>
          </w:p>
        </w:tc>
        <w:tc>
          <w:tcPr>
            <w:tcW w:w="2126" w:type="dxa"/>
            <w:tcBorders>
              <w:top w:val="nil"/>
              <w:left w:val="nil"/>
              <w:bottom w:val="single" w:sz="4" w:space="0" w:color="auto"/>
              <w:right w:val="nil"/>
            </w:tcBorders>
          </w:tcPr>
          <w:p w14:paraId="60595D4E" w14:textId="77777777" w:rsidR="00AD6C3E" w:rsidRPr="00147718" w:rsidRDefault="00AD6C3E" w:rsidP="00AD6C3E">
            <w:pPr>
              <w:spacing w:after="0"/>
              <w:rPr>
                <w:sz w:val="20"/>
                <w:szCs w:val="20"/>
              </w:rPr>
            </w:pPr>
            <w:r w:rsidRPr="00147718">
              <w:rPr>
                <w:sz w:val="20"/>
                <w:szCs w:val="20"/>
              </w:rPr>
              <w:t>Employees (‘000)</w:t>
            </w:r>
          </w:p>
        </w:tc>
        <w:tc>
          <w:tcPr>
            <w:tcW w:w="832" w:type="dxa"/>
            <w:tcBorders>
              <w:top w:val="nil"/>
              <w:left w:val="nil"/>
              <w:bottom w:val="single" w:sz="4" w:space="0" w:color="auto"/>
              <w:right w:val="nil"/>
            </w:tcBorders>
          </w:tcPr>
          <w:p w14:paraId="5F5D5D10" w14:textId="32565C23" w:rsidR="00AD6C3E" w:rsidRPr="00B524C7" w:rsidRDefault="00AD6C3E" w:rsidP="00AD6C3E">
            <w:pPr>
              <w:spacing w:before="100" w:after="100"/>
              <w:jc w:val="right"/>
              <w:rPr>
                <w:sz w:val="20"/>
                <w:szCs w:val="20"/>
              </w:rPr>
            </w:pPr>
            <w:r>
              <w:rPr>
                <w:rFonts w:eastAsia="Aptos" w:cs="Aptos"/>
                <w:color w:val="000000"/>
                <w:sz w:val="20"/>
                <w:szCs w:val="20"/>
              </w:rPr>
              <w:t>0.0</w:t>
            </w:r>
          </w:p>
        </w:tc>
        <w:tc>
          <w:tcPr>
            <w:tcW w:w="833" w:type="dxa"/>
            <w:tcBorders>
              <w:top w:val="nil"/>
              <w:left w:val="nil"/>
              <w:bottom w:val="single" w:sz="4" w:space="0" w:color="auto"/>
              <w:right w:val="nil"/>
            </w:tcBorders>
          </w:tcPr>
          <w:p w14:paraId="1BC825F3" w14:textId="7A2588FD" w:rsidR="00AD6C3E" w:rsidRPr="00B524C7" w:rsidRDefault="00AD6C3E" w:rsidP="00AD6C3E">
            <w:pPr>
              <w:spacing w:before="100" w:after="100"/>
              <w:jc w:val="right"/>
              <w:rPr>
                <w:sz w:val="20"/>
                <w:szCs w:val="20"/>
              </w:rPr>
            </w:pPr>
            <w:r>
              <w:rPr>
                <w:rFonts w:eastAsia="Aptos" w:cs="Aptos"/>
                <w:color w:val="000000"/>
                <w:sz w:val="20"/>
                <w:szCs w:val="20"/>
              </w:rPr>
              <w:t>1.1</w:t>
            </w:r>
          </w:p>
        </w:tc>
        <w:tc>
          <w:tcPr>
            <w:tcW w:w="833" w:type="dxa"/>
            <w:tcBorders>
              <w:top w:val="nil"/>
              <w:left w:val="nil"/>
              <w:bottom w:val="single" w:sz="4" w:space="0" w:color="auto"/>
              <w:right w:val="nil"/>
            </w:tcBorders>
          </w:tcPr>
          <w:p w14:paraId="6864ADC5" w14:textId="52113078" w:rsidR="00AD6C3E" w:rsidRPr="00B524C7" w:rsidRDefault="00AD6C3E" w:rsidP="00AD6C3E">
            <w:pPr>
              <w:spacing w:before="100" w:after="100"/>
              <w:jc w:val="right"/>
              <w:rPr>
                <w:sz w:val="20"/>
                <w:szCs w:val="20"/>
              </w:rPr>
            </w:pPr>
            <w:r>
              <w:rPr>
                <w:rFonts w:eastAsia="Aptos" w:cs="Aptos"/>
                <w:color w:val="000000"/>
                <w:sz w:val="20"/>
                <w:szCs w:val="20"/>
              </w:rPr>
              <w:t>0.1</w:t>
            </w:r>
          </w:p>
        </w:tc>
        <w:tc>
          <w:tcPr>
            <w:tcW w:w="833" w:type="dxa"/>
            <w:tcBorders>
              <w:top w:val="nil"/>
              <w:left w:val="nil"/>
              <w:bottom w:val="single" w:sz="4" w:space="0" w:color="auto"/>
              <w:right w:val="nil"/>
            </w:tcBorders>
          </w:tcPr>
          <w:p w14:paraId="796B5E3E" w14:textId="12DBE99F" w:rsidR="00AD6C3E" w:rsidRPr="00B524C7" w:rsidRDefault="00AD6C3E" w:rsidP="00AD6C3E">
            <w:pPr>
              <w:spacing w:before="100" w:after="100"/>
              <w:jc w:val="right"/>
              <w:rPr>
                <w:sz w:val="20"/>
                <w:szCs w:val="20"/>
              </w:rPr>
            </w:pPr>
            <w:r>
              <w:rPr>
                <w:rFonts w:eastAsia="Aptos" w:cs="Aptos"/>
                <w:color w:val="000000"/>
                <w:sz w:val="20"/>
                <w:szCs w:val="20"/>
              </w:rPr>
              <w:t>1.5</w:t>
            </w:r>
          </w:p>
        </w:tc>
        <w:tc>
          <w:tcPr>
            <w:tcW w:w="833" w:type="dxa"/>
            <w:tcBorders>
              <w:top w:val="nil"/>
              <w:left w:val="nil"/>
              <w:bottom w:val="single" w:sz="4" w:space="0" w:color="auto"/>
              <w:right w:val="nil"/>
            </w:tcBorders>
          </w:tcPr>
          <w:p w14:paraId="270B5E25" w14:textId="17E3383A" w:rsidR="00AD6C3E" w:rsidRPr="00B524C7" w:rsidRDefault="00AD6C3E" w:rsidP="00AD6C3E">
            <w:pPr>
              <w:spacing w:before="100" w:after="100"/>
              <w:jc w:val="right"/>
              <w:rPr>
                <w:sz w:val="20"/>
                <w:szCs w:val="20"/>
              </w:rPr>
            </w:pPr>
            <w:r>
              <w:rPr>
                <w:rFonts w:eastAsia="Aptos" w:cs="Aptos"/>
                <w:color w:val="000000"/>
                <w:sz w:val="20"/>
                <w:szCs w:val="20"/>
              </w:rPr>
              <w:t>0.2</w:t>
            </w:r>
          </w:p>
        </w:tc>
        <w:tc>
          <w:tcPr>
            <w:tcW w:w="832" w:type="dxa"/>
            <w:tcBorders>
              <w:top w:val="nil"/>
              <w:left w:val="nil"/>
              <w:bottom w:val="single" w:sz="4" w:space="0" w:color="auto"/>
              <w:right w:val="nil"/>
            </w:tcBorders>
          </w:tcPr>
          <w:p w14:paraId="7A278163" w14:textId="571BD612" w:rsidR="00AD6C3E" w:rsidRPr="00B524C7" w:rsidRDefault="00AD6C3E" w:rsidP="00AD6C3E">
            <w:pPr>
              <w:spacing w:before="100" w:after="100"/>
              <w:jc w:val="right"/>
              <w:rPr>
                <w:sz w:val="20"/>
                <w:szCs w:val="20"/>
              </w:rPr>
            </w:pPr>
            <w:r>
              <w:rPr>
                <w:rFonts w:eastAsia="Aptos" w:cs="Aptos"/>
                <w:color w:val="000000"/>
                <w:sz w:val="20"/>
                <w:szCs w:val="20"/>
              </w:rPr>
              <w:t>0.4</w:t>
            </w:r>
          </w:p>
        </w:tc>
        <w:tc>
          <w:tcPr>
            <w:tcW w:w="833" w:type="dxa"/>
            <w:tcBorders>
              <w:top w:val="nil"/>
              <w:left w:val="nil"/>
              <w:bottom w:val="single" w:sz="4" w:space="0" w:color="auto"/>
              <w:right w:val="nil"/>
            </w:tcBorders>
          </w:tcPr>
          <w:p w14:paraId="589BABE6" w14:textId="329CCA58" w:rsidR="00AD6C3E" w:rsidRPr="00B524C7" w:rsidRDefault="00AD6C3E" w:rsidP="00AD6C3E">
            <w:pPr>
              <w:spacing w:before="100" w:after="100"/>
              <w:jc w:val="right"/>
              <w:rPr>
                <w:sz w:val="20"/>
                <w:szCs w:val="20"/>
              </w:rPr>
            </w:pPr>
            <w:r>
              <w:rPr>
                <w:rFonts w:eastAsia="Aptos" w:cs="Aptos"/>
                <w:color w:val="000000"/>
                <w:sz w:val="20"/>
                <w:szCs w:val="20"/>
              </w:rPr>
              <w:t>4.6</w:t>
            </w:r>
          </w:p>
        </w:tc>
        <w:tc>
          <w:tcPr>
            <w:tcW w:w="833" w:type="dxa"/>
            <w:tcBorders>
              <w:top w:val="nil"/>
              <w:left w:val="nil"/>
              <w:bottom w:val="single" w:sz="4" w:space="0" w:color="auto"/>
              <w:right w:val="nil"/>
            </w:tcBorders>
          </w:tcPr>
          <w:p w14:paraId="671E76FC" w14:textId="605AC9C8" w:rsidR="00AD6C3E" w:rsidRPr="00B524C7" w:rsidRDefault="00AD6C3E" w:rsidP="00AD6C3E">
            <w:pPr>
              <w:spacing w:before="100" w:after="100"/>
              <w:jc w:val="right"/>
              <w:rPr>
                <w:sz w:val="20"/>
                <w:szCs w:val="20"/>
              </w:rPr>
            </w:pPr>
            <w:r>
              <w:rPr>
                <w:rFonts w:eastAsia="Aptos" w:cs="Aptos"/>
                <w:color w:val="000000"/>
                <w:sz w:val="20"/>
                <w:szCs w:val="20"/>
              </w:rPr>
              <w:t>0.9</w:t>
            </w:r>
          </w:p>
        </w:tc>
        <w:tc>
          <w:tcPr>
            <w:tcW w:w="833" w:type="dxa"/>
            <w:tcBorders>
              <w:top w:val="nil"/>
              <w:left w:val="nil"/>
              <w:bottom w:val="single" w:sz="4" w:space="0" w:color="auto"/>
              <w:right w:val="nil"/>
            </w:tcBorders>
          </w:tcPr>
          <w:p w14:paraId="16C798FC" w14:textId="50AD2570" w:rsidR="00AD6C3E" w:rsidRPr="00B524C7" w:rsidRDefault="00AD6C3E" w:rsidP="00AD6C3E">
            <w:pPr>
              <w:spacing w:before="100" w:after="100"/>
              <w:jc w:val="right"/>
              <w:rPr>
                <w:sz w:val="20"/>
                <w:szCs w:val="20"/>
              </w:rPr>
            </w:pPr>
            <w:r>
              <w:rPr>
                <w:rFonts w:eastAsia="Aptos" w:cs="Aptos"/>
                <w:color w:val="000000"/>
                <w:sz w:val="20"/>
                <w:szCs w:val="20"/>
              </w:rPr>
              <w:t>8.9</w:t>
            </w:r>
          </w:p>
        </w:tc>
        <w:tc>
          <w:tcPr>
            <w:tcW w:w="833" w:type="dxa"/>
            <w:tcBorders>
              <w:top w:val="nil"/>
              <w:left w:val="nil"/>
              <w:bottom w:val="single" w:sz="4" w:space="0" w:color="auto"/>
              <w:right w:val="nil"/>
            </w:tcBorders>
          </w:tcPr>
          <w:p w14:paraId="0244C38F" w14:textId="53A630F2" w:rsidR="00AD6C3E" w:rsidRPr="00B524C7" w:rsidRDefault="00AD6C3E" w:rsidP="00AD6C3E">
            <w:pPr>
              <w:spacing w:before="100" w:after="100"/>
              <w:jc w:val="right"/>
              <w:rPr>
                <w:sz w:val="20"/>
                <w:szCs w:val="20"/>
              </w:rPr>
            </w:pPr>
            <w:r>
              <w:rPr>
                <w:rFonts w:eastAsia="Aptos" w:cs="Aptos"/>
                <w:color w:val="000000"/>
                <w:sz w:val="20"/>
                <w:szCs w:val="20"/>
              </w:rPr>
              <w:t>0.0</w:t>
            </w:r>
          </w:p>
        </w:tc>
        <w:tc>
          <w:tcPr>
            <w:tcW w:w="833" w:type="dxa"/>
            <w:tcBorders>
              <w:top w:val="nil"/>
              <w:left w:val="nil"/>
              <w:bottom w:val="single" w:sz="4" w:space="0" w:color="auto"/>
            </w:tcBorders>
          </w:tcPr>
          <w:p w14:paraId="230EE76B" w14:textId="7E5A89AD" w:rsidR="00AD6C3E" w:rsidRPr="00B524C7" w:rsidRDefault="00AD6C3E" w:rsidP="00AD6C3E">
            <w:pPr>
              <w:spacing w:before="100" w:after="100"/>
              <w:jc w:val="right"/>
              <w:rPr>
                <w:sz w:val="20"/>
                <w:szCs w:val="20"/>
              </w:rPr>
            </w:pPr>
            <w:r>
              <w:rPr>
                <w:rFonts w:eastAsia="Aptos" w:cs="Aptos"/>
                <w:color w:val="000000"/>
                <w:sz w:val="20"/>
                <w:szCs w:val="20"/>
              </w:rPr>
              <w:t>17.7</w:t>
            </w:r>
          </w:p>
        </w:tc>
      </w:tr>
      <w:tr w:rsidR="00AD6C3E" w14:paraId="24C85603" w14:textId="77777777" w:rsidTr="00D46BEC">
        <w:trPr>
          <w:trHeight w:val="283"/>
        </w:trPr>
        <w:tc>
          <w:tcPr>
            <w:tcW w:w="3114" w:type="dxa"/>
            <w:vMerge w:val="restart"/>
            <w:tcBorders>
              <w:right w:val="nil"/>
            </w:tcBorders>
          </w:tcPr>
          <w:p w14:paraId="1BE14548" w14:textId="585FB090" w:rsidR="00AD6C3E" w:rsidRPr="00147718" w:rsidRDefault="00AD6C3E" w:rsidP="00AD6C3E">
            <w:pPr>
              <w:spacing w:after="0"/>
              <w:rPr>
                <w:sz w:val="20"/>
                <w:szCs w:val="20"/>
              </w:rPr>
            </w:pPr>
            <w:r w:rsidRPr="00FE226B">
              <w:rPr>
                <w:sz w:val="20"/>
                <w:szCs w:val="20"/>
              </w:rPr>
              <w:t>Public Administration and Safety</w:t>
            </w:r>
          </w:p>
        </w:tc>
        <w:tc>
          <w:tcPr>
            <w:tcW w:w="2126" w:type="dxa"/>
            <w:tcBorders>
              <w:top w:val="single" w:sz="4" w:space="0" w:color="auto"/>
              <w:left w:val="nil"/>
              <w:bottom w:val="nil"/>
              <w:right w:val="nil"/>
            </w:tcBorders>
          </w:tcPr>
          <w:p w14:paraId="2C2B9800" w14:textId="77777777" w:rsidR="00AD6C3E" w:rsidRPr="00147718" w:rsidRDefault="00AD6C3E" w:rsidP="00AD6C3E">
            <w:pPr>
              <w:spacing w:after="0"/>
              <w:rPr>
                <w:sz w:val="20"/>
                <w:szCs w:val="20"/>
              </w:rPr>
            </w:pPr>
            <w:r w:rsidRPr="00147718">
              <w:rPr>
                <w:sz w:val="20"/>
                <w:szCs w:val="20"/>
              </w:rPr>
              <w:t>Agreements</w:t>
            </w:r>
          </w:p>
        </w:tc>
        <w:tc>
          <w:tcPr>
            <w:tcW w:w="832" w:type="dxa"/>
            <w:tcBorders>
              <w:top w:val="single" w:sz="4" w:space="0" w:color="auto"/>
              <w:left w:val="nil"/>
              <w:bottom w:val="nil"/>
              <w:right w:val="nil"/>
            </w:tcBorders>
          </w:tcPr>
          <w:p w14:paraId="1F72FE5C" w14:textId="36197DBC" w:rsidR="00AD6C3E" w:rsidRPr="00B524C7" w:rsidRDefault="00AD6C3E" w:rsidP="00AD6C3E">
            <w:pPr>
              <w:spacing w:before="100" w:after="100"/>
              <w:jc w:val="right"/>
              <w:rPr>
                <w:sz w:val="20"/>
                <w:szCs w:val="20"/>
              </w:rPr>
            </w:pPr>
            <w:r>
              <w:rPr>
                <w:rFonts w:eastAsia="Aptos" w:cs="Aptos"/>
                <w:color w:val="000000"/>
                <w:sz w:val="20"/>
                <w:szCs w:val="20"/>
              </w:rPr>
              <w:t>17</w:t>
            </w:r>
          </w:p>
        </w:tc>
        <w:tc>
          <w:tcPr>
            <w:tcW w:w="833" w:type="dxa"/>
            <w:tcBorders>
              <w:top w:val="single" w:sz="4" w:space="0" w:color="auto"/>
              <w:left w:val="nil"/>
              <w:bottom w:val="nil"/>
              <w:right w:val="nil"/>
            </w:tcBorders>
          </w:tcPr>
          <w:p w14:paraId="1994D868" w14:textId="0D053CB0" w:rsidR="00AD6C3E" w:rsidRPr="00B524C7" w:rsidRDefault="00AD6C3E" w:rsidP="00AD6C3E">
            <w:pPr>
              <w:spacing w:before="100" w:after="100"/>
              <w:jc w:val="right"/>
              <w:rPr>
                <w:sz w:val="20"/>
                <w:szCs w:val="20"/>
              </w:rPr>
            </w:pPr>
            <w:r>
              <w:rPr>
                <w:rFonts w:eastAsia="Aptos" w:cs="Aptos"/>
                <w:color w:val="000000"/>
                <w:sz w:val="20"/>
                <w:szCs w:val="20"/>
              </w:rPr>
              <w:t>20</w:t>
            </w:r>
          </w:p>
        </w:tc>
        <w:tc>
          <w:tcPr>
            <w:tcW w:w="833" w:type="dxa"/>
            <w:tcBorders>
              <w:top w:val="single" w:sz="4" w:space="0" w:color="auto"/>
              <w:left w:val="nil"/>
              <w:bottom w:val="nil"/>
              <w:right w:val="nil"/>
            </w:tcBorders>
          </w:tcPr>
          <w:p w14:paraId="7E3EBE1B" w14:textId="787D49DA" w:rsidR="00AD6C3E" w:rsidRPr="00B524C7" w:rsidRDefault="00AD6C3E" w:rsidP="00AD6C3E">
            <w:pPr>
              <w:spacing w:before="100" w:after="100"/>
              <w:jc w:val="right"/>
              <w:rPr>
                <w:sz w:val="20"/>
                <w:szCs w:val="20"/>
              </w:rPr>
            </w:pPr>
            <w:r>
              <w:rPr>
                <w:rFonts w:eastAsia="Aptos" w:cs="Aptos"/>
                <w:color w:val="000000"/>
                <w:sz w:val="20"/>
                <w:szCs w:val="20"/>
              </w:rPr>
              <w:t>18</w:t>
            </w:r>
          </w:p>
        </w:tc>
        <w:tc>
          <w:tcPr>
            <w:tcW w:w="833" w:type="dxa"/>
            <w:tcBorders>
              <w:top w:val="single" w:sz="4" w:space="0" w:color="auto"/>
              <w:left w:val="nil"/>
              <w:bottom w:val="nil"/>
              <w:right w:val="nil"/>
            </w:tcBorders>
          </w:tcPr>
          <w:p w14:paraId="48101814" w14:textId="199E3562" w:rsidR="00AD6C3E" w:rsidRPr="00B524C7" w:rsidRDefault="00AD6C3E" w:rsidP="00AD6C3E">
            <w:pPr>
              <w:spacing w:before="100" w:after="100"/>
              <w:jc w:val="right"/>
              <w:rPr>
                <w:sz w:val="20"/>
                <w:szCs w:val="20"/>
              </w:rPr>
            </w:pPr>
            <w:r>
              <w:rPr>
                <w:rFonts w:eastAsia="Aptos" w:cs="Aptos"/>
                <w:color w:val="000000"/>
                <w:sz w:val="20"/>
                <w:szCs w:val="20"/>
              </w:rPr>
              <w:t>23</w:t>
            </w:r>
          </w:p>
        </w:tc>
        <w:tc>
          <w:tcPr>
            <w:tcW w:w="833" w:type="dxa"/>
            <w:tcBorders>
              <w:top w:val="single" w:sz="4" w:space="0" w:color="auto"/>
              <w:left w:val="nil"/>
              <w:bottom w:val="nil"/>
              <w:right w:val="nil"/>
            </w:tcBorders>
          </w:tcPr>
          <w:p w14:paraId="2C78A44A" w14:textId="02F0CB9C" w:rsidR="00AD6C3E" w:rsidRPr="00B524C7" w:rsidRDefault="00AD6C3E" w:rsidP="00AD6C3E">
            <w:pPr>
              <w:spacing w:before="100" w:after="100"/>
              <w:jc w:val="right"/>
              <w:rPr>
                <w:sz w:val="20"/>
                <w:szCs w:val="20"/>
              </w:rPr>
            </w:pPr>
            <w:r>
              <w:rPr>
                <w:rFonts w:eastAsia="Aptos" w:cs="Aptos"/>
                <w:color w:val="000000"/>
                <w:sz w:val="20"/>
                <w:szCs w:val="20"/>
              </w:rPr>
              <w:t>9</w:t>
            </w:r>
          </w:p>
        </w:tc>
        <w:tc>
          <w:tcPr>
            <w:tcW w:w="832" w:type="dxa"/>
            <w:tcBorders>
              <w:top w:val="single" w:sz="4" w:space="0" w:color="auto"/>
              <w:left w:val="nil"/>
              <w:bottom w:val="nil"/>
              <w:right w:val="nil"/>
            </w:tcBorders>
          </w:tcPr>
          <w:p w14:paraId="2B436960" w14:textId="61F04AFA" w:rsidR="00AD6C3E" w:rsidRPr="00B524C7" w:rsidRDefault="00AD6C3E" w:rsidP="00AD6C3E">
            <w:pPr>
              <w:spacing w:before="100" w:after="100"/>
              <w:jc w:val="right"/>
              <w:rPr>
                <w:sz w:val="20"/>
                <w:szCs w:val="20"/>
              </w:rPr>
            </w:pPr>
            <w:r>
              <w:rPr>
                <w:rFonts w:eastAsia="Aptos" w:cs="Aptos"/>
                <w:color w:val="000000"/>
                <w:sz w:val="20"/>
                <w:szCs w:val="20"/>
              </w:rPr>
              <w:t>29</w:t>
            </w:r>
          </w:p>
        </w:tc>
        <w:tc>
          <w:tcPr>
            <w:tcW w:w="833" w:type="dxa"/>
            <w:tcBorders>
              <w:top w:val="single" w:sz="4" w:space="0" w:color="auto"/>
              <w:left w:val="nil"/>
              <w:bottom w:val="nil"/>
              <w:right w:val="nil"/>
            </w:tcBorders>
          </w:tcPr>
          <w:p w14:paraId="542E4E15" w14:textId="440B522F" w:rsidR="00AD6C3E" w:rsidRPr="00B524C7" w:rsidRDefault="00AD6C3E" w:rsidP="00AD6C3E">
            <w:pPr>
              <w:spacing w:before="100" w:after="100"/>
              <w:jc w:val="right"/>
              <w:rPr>
                <w:sz w:val="20"/>
                <w:szCs w:val="20"/>
              </w:rPr>
            </w:pPr>
            <w:r>
              <w:rPr>
                <w:rFonts w:eastAsia="Aptos" w:cs="Aptos"/>
                <w:color w:val="000000"/>
                <w:sz w:val="20"/>
                <w:szCs w:val="20"/>
              </w:rPr>
              <w:t>105</w:t>
            </w:r>
          </w:p>
        </w:tc>
        <w:tc>
          <w:tcPr>
            <w:tcW w:w="833" w:type="dxa"/>
            <w:tcBorders>
              <w:top w:val="single" w:sz="4" w:space="0" w:color="auto"/>
              <w:left w:val="nil"/>
              <w:bottom w:val="nil"/>
              <w:right w:val="nil"/>
            </w:tcBorders>
          </w:tcPr>
          <w:p w14:paraId="0F765D0A" w14:textId="15FBD780" w:rsidR="00AD6C3E" w:rsidRPr="00B524C7" w:rsidRDefault="00AD6C3E" w:rsidP="00AD6C3E">
            <w:pPr>
              <w:spacing w:before="100" w:after="100"/>
              <w:jc w:val="right"/>
              <w:rPr>
                <w:sz w:val="20"/>
                <w:szCs w:val="20"/>
              </w:rPr>
            </w:pPr>
            <w:r>
              <w:rPr>
                <w:rFonts w:eastAsia="Aptos" w:cs="Aptos"/>
                <w:color w:val="000000"/>
                <w:sz w:val="20"/>
                <w:szCs w:val="20"/>
              </w:rPr>
              <w:t>13</w:t>
            </w:r>
          </w:p>
        </w:tc>
        <w:tc>
          <w:tcPr>
            <w:tcW w:w="833" w:type="dxa"/>
            <w:tcBorders>
              <w:top w:val="single" w:sz="4" w:space="0" w:color="auto"/>
              <w:left w:val="nil"/>
              <w:bottom w:val="nil"/>
              <w:right w:val="nil"/>
            </w:tcBorders>
          </w:tcPr>
          <w:p w14:paraId="4ADC0134" w14:textId="1D820AFD" w:rsidR="00AD6C3E" w:rsidRPr="00B524C7" w:rsidRDefault="00AD6C3E" w:rsidP="00AD6C3E">
            <w:pPr>
              <w:spacing w:before="100" w:after="100"/>
              <w:jc w:val="right"/>
              <w:rPr>
                <w:sz w:val="20"/>
                <w:szCs w:val="20"/>
              </w:rPr>
            </w:pPr>
            <w:r>
              <w:rPr>
                <w:rFonts w:eastAsia="Aptos" w:cs="Aptos"/>
                <w:color w:val="000000"/>
                <w:sz w:val="20"/>
                <w:szCs w:val="20"/>
              </w:rPr>
              <w:t>131</w:t>
            </w:r>
          </w:p>
        </w:tc>
        <w:tc>
          <w:tcPr>
            <w:tcW w:w="833" w:type="dxa"/>
            <w:tcBorders>
              <w:top w:val="single" w:sz="4" w:space="0" w:color="auto"/>
              <w:left w:val="nil"/>
              <w:bottom w:val="nil"/>
              <w:right w:val="nil"/>
            </w:tcBorders>
          </w:tcPr>
          <w:p w14:paraId="7527070C" w14:textId="29B0849D" w:rsidR="00AD6C3E" w:rsidRPr="00B524C7" w:rsidRDefault="00AD6C3E" w:rsidP="00AD6C3E">
            <w:pPr>
              <w:spacing w:before="100" w:after="100"/>
              <w:jc w:val="right"/>
              <w:rPr>
                <w:sz w:val="20"/>
                <w:szCs w:val="20"/>
              </w:rPr>
            </w:pPr>
            <w:r>
              <w:rPr>
                <w:rFonts w:eastAsia="Aptos" w:cs="Aptos"/>
                <w:color w:val="000000"/>
                <w:sz w:val="20"/>
                <w:szCs w:val="20"/>
              </w:rPr>
              <w:t>1</w:t>
            </w:r>
          </w:p>
        </w:tc>
        <w:tc>
          <w:tcPr>
            <w:tcW w:w="833" w:type="dxa"/>
            <w:tcBorders>
              <w:top w:val="single" w:sz="4" w:space="0" w:color="auto"/>
              <w:left w:val="nil"/>
              <w:bottom w:val="nil"/>
            </w:tcBorders>
          </w:tcPr>
          <w:p w14:paraId="75464B6C" w14:textId="7260A6E2" w:rsidR="00AD6C3E" w:rsidRPr="00B524C7" w:rsidRDefault="00AD6C3E" w:rsidP="00AD6C3E">
            <w:pPr>
              <w:spacing w:before="100" w:after="100"/>
              <w:jc w:val="right"/>
              <w:rPr>
                <w:sz w:val="20"/>
                <w:szCs w:val="20"/>
              </w:rPr>
            </w:pPr>
            <w:r>
              <w:rPr>
                <w:rFonts w:eastAsia="Aptos" w:cs="Aptos"/>
                <w:color w:val="000000"/>
                <w:sz w:val="20"/>
                <w:szCs w:val="20"/>
              </w:rPr>
              <w:t>366</w:t>
            </w:r>
          </w:p>
        </w:tc>
      </w:tr>
      <w:tr w:rsidR="00AD6C3E" w14:paraId="693DAACB" w14:textId="77777777" w:rsidTr="00D46BEC">
        <w:trPr>
          <w:trHeight w:val="283"/>
        </w:trPr>
        <w:tc>
          <w:tcPr>
            <w:tcW w:w="3114" w:type="dxa"/>
            <w:vMerge/>
            <w:tcBorders>
              <w:right w:val="nil"/>
            </w:tcBorders>
          </w:tcPr>
          <w:p w14:paraId="34987A98" w14:textId="77777777" w:rsidR="00AD6C3E" w:rsidRPr="00147718" w:rsidRDefault="00AD6C3E" w:rsidP="00AD6C3E">
            <w:pPr>
              <w:spacing w:after="0"/>
              <w:rPr>
                <w:sz w:val="20"/>
                <w:szCs w:val="20"/>
              </w:rPr>
            </w:pPr>
          </w:p>
        </w:tc>
        <w:tc>
          <w:tcPr>
            <w:tcW w:w="2126" w:type="dxa"/>
            <w:tcBorders>
              <w:top w:val="nil"/>
              <w:left w:val="nil"/>
              <w:bottom w:val="nil"/>
              <w:right w:val="nil"/>
            </w:tcBorders>
          </w:tcPr>
          <w:p w14:paraId="58A3FA53" w14:textId="77777777" w:rsidR="00AD6C3E" w:rsidRPr="00147718" w:rsidRDefault="00AD6C3E" w:rsidP="00AD6C3E">
            <w:pPr>
              <w:spacing w:after="0"/>
              <w:rPr>
                <w:sz w:val="20"/>
                <w:szCs w:val="20"/>
              </w:rPr>
            </w:pPr>
            <w:r w:rsidRPr="00147718">
              <w:rPr>
                <w:sz w:val="20"/>
                <w:szCs w:val="20"/>
              </w:rPr>
              <w:t>AAWI (%)</w:t>
            </w:r>
          </w:p>
        </w:tc>
        <w:tc>
          <w:tcPr>
            <w:tcW w:w="832" w:type="dxa"/>
            <w:tcBorders>
              <w:top w:val="nil"/>
              <w:left w:val="nil"/>
              <w:bottom w:val="nil"/>
              <w:right w:val="nil"/>
            </w:tcBorders>
          </w:tcPr>
          <w:p w14:paraId="25C72B94" w14:textId="0AF97908" w:rsidR="00AD6C3E" w:rsidRPr="00B524C7" w:rsidRDefault="00AD6C3E" w:rsidP="00AD6C3E">
            <w:pPr>
              <w:spacing w:before="100" w:after="100"/>
              <w:jc w:val="right"/>
              <w:rPr>
                <w:sz w:val="20"/>
                <w:szCs w:val="20"/>
              </w:rPr>
            </w:pPr>
            <w:r>
              <w:rPr>
                <w:rFonts w:eastAsia="Aptos" w:cs="Aptos"/>
                <w:color w:val="000000"/>
                <w:sz w:val="20"/>
                <w:szCs w:val="20"/>
              </w:rPr>
              <w:t>3.7</w:t>
            </w:r>
          </w:p>
        </w:tc>
        <w:tc>
          <w:tcPr>
            <w:tcW w:w="833" w:type="dxa"/>
            <w:tcBorders>
              <w:top w:val="nil"/>
              <w:left w:val="nil"/>
              <w:bottom w:val="nil"/>
              <w:right w:val="nil"/>
            </w:tcBorders>
          </w:tcPr>
          <w:p w14:paraId="64DF960B" w14:textId="1CF5D946" w:rsidR="00AD6C3E" w:rsidRPr="00B524C7" w:rsidRDefault="00AD6C3E" w:rsidP="00AD6C3E">
            <w:pPr>
              <w:spacing w:before="100" w:after="100"/>
              <w:jc w:val="right"/>
              <w:rPr>
                <w:sz w:val="20"/>
                <w:szCs w:val="20"/>
              </w:rPr>
            </w:pPr>
            <w:r>
              <w:rPr>
                <w:rFonts w:eastAsia="Aptos" w:cs="Aptos"/>
                <w:color w:val="000000"/>
                <w:sz w:val="20"/>
                <w:szCs w:val="20"/>
              </w:rPr>
              <w:t>3.7</w:t>
            </w:r>
          </w:p>
        </w:tc>
        <w:tc>
          <w:tcPr>
            <w:tcW w:w="833" w:type="dxa"/>
            <w:tcBorders>
              <w:top w:val="nil"/>
              <w:left w:val="nil"/>
              <w:bottom w:val="nil"/>
              <w:right w:val="nil"/>
            </w:tcBorders>
          </w:tcPr>
          <w:p w14:paraId="708C168F" w14:textId="79871D5D" w:rsidR="00AD6C3E" w:rsidRPr="00B524C7" w:rsidRDefault="00AD6C3E" w:rsidP="00AD6C3E">
            <w:pPr>
              <w:spacing w:before="100" w:after="100"/>
              <w:jc w:val="right"/>
              <w:rPr>
                <w:sz w:val="20"/>
                <w:szCs w:val="20"/>
              </w:rPr>
            </w:pPr>
            <w:r>
              <w:rPr>
                <w:rFonts w:eastAsia="Aptos" w:cs="Aptos"/>
                <w:color w:val="000000"/>
                <w:sz w:val="20"/>
                <w:szCs w:val="20"/>
              </w:rPr>
              <w:t>3.6</w:t>
            </w:r>
          </w:p>
        </w:tc>
        <w:tc>
          <w:tcPr>
            <w:tcW w:w="833" w:type="dxa"/>
            <w:tcBorders>
              <w:top w:val="nil"/>
              <w:left w:val="nil"/>
              <w:bottom w:val="nil"/>
              <w:right w:val="nil"/>
            </w:tcBorders>
          </w:tcPr>
          <w:p w14:paraId="494A61BC" w14:textId="6572A20D" w:rsidR="00AD6C3E" w:rsidRPr="00B524C7" w:rsidRDefault="00AD6C3E" w:rsidP="00AD6C3E">
            <w:pPr>
              <w:spacing w:before="100" w:after="100"/>
              <w:jc w:val="right"/>
              <w:rPr>
                <w:sz w:val="20"/>
                <w:szCs w:val="20"/>
              </w:rPr>
            </w:pPr>
            <w:r>
              <w:rPr>
                <w:rFonts w:eastAsia="Aptos" w:cs="Aptos"/>
                <w:color w:val="000000"/>
                <w:sz w:val="20"/>
                <w:szCs w:val="20"/>
              </w:rPr>
              <w:t>3.7</w:t>
            </w:r>
          </w:p>
        </w:tc>
        <w:tc>
          <w:tcPr>
            <w:tcW w:w="833" w:type="dxa"/>
            <w:tcBorders>
              <w:top w:val="nil"/>
              <w:left w:val="nil"/>
              <w:bottom w:val="nil"/>
              <w:right w:val="nil"/>
            </w:tcBorders>
          </w:tcPr>
          <w:p w14:paraId="459457D1" w14:textId="6ABFDE89" w:rsidR="00AD6C3E" w:rsidRPr="00B524C7" w:rsidRDefault="00AD6C3E" w:rsidP="00AD6C3E">
            <w:pPr>
              <w:spacing w:before="100" w:after="100"/>
              <w:jc w:val="right"/>
              <w:rPr>
                <w:sz w:val="20"/>
                <w:szCs w:val="20"/>
              </w:rPr>
            </w:pPr>
            <w:r>
              <w:rPr>
                <w:rFonts w:eastAsia="Aptos" w:cs="Aptos"/>
                <w:color w:val="000000"/>
                <w:sz w:val="20"/>
                <w:szCs w:val="20"/>
              </w:rPr>
              <w:t>3.7</w:t>
            </w:r>
          </w:p>
        </w:tc>
        <w:tc>
          <w:tcPr>
            <w:tcW w:w="832" w:type="dxa"/>
            <w:tcBorders>
              <w:top w:val="nil"/>
              <w:left w:val="nil"/>
              <w:bottom w:val="nil"/>
              <w:right w:val="nil"/>
            </w:tcBorders>
          </w:tcPr>
          <w:p w14:paraId="66F9C3B1" w14:textId="5A793BE0" w:rsidR="00AD6C3E" w:rsidRPr="00B524C7" w:rsidRDefault="00AD6C3E" w:rsidP="00AD6C3E">
            <w:pPr>
              <w:spacing w:before="100" w:after="100"/>
              <w:jc w:val="right"/>
              <w:rPr>
                <w:sz w:val="20"/>
                <w:szCs w:val="20"/>
              </w:rPr>
            </w:pPr>
            <w:r>
              <w:rPr>
                <w:rFonts w:eastAsia="Aptos" w:cs="Aptos"/>
                <w:color w:val="000000"/>
                <w:sz w:val="20"/>
                <w:szCs w:val="20"/>
              </w:rPr>
              <w:t>4.5</w:t>
            </w:r>
          </w:p>
        </w:tc>
        <w:tc>
          <w:tcPr>
            <w:tcW w:w="833" w:type="dxa"/>
            <w:tcBorders>
              <w:top w:val="nil"/>
              <w:left w:val="nil"/>
              <w:bottom w:val="nil"/>
              <w:right w:val="nil"/>
            </w:tcBorders>
          </w:tcPr>
          <w:p w14:paraId="16D5442E" w14:textId="015CB91C" w:rsidR="00AD6C3E" w:rsidRPr="00B524C7" w:rsidRDefault="00AD6C3E" w:rsidP="00AD6C3E">
            <w:pPr>
              <w:spacing w:before="100" w:after="100"/>
              <w:jc w:val="right"/>
              <w:rPr>
                <w:sz w:val="20"/>
                <w:szCs w:val="20"/>
              </w:rPr>
            </w:pPr>
            <w:r>
              <w:rPr>
                <w:rFonts w:eastAsia="Aptos" w:cs="Aptos"/>
                <w:color w:val="000000"/>
                <w:sz w:val="20"/>
                <w:szCs w:val="20"/>
              </w:rPr>
              <w:t>3.3</w:t>
            </w:r>
          </w:p>
        </w:tc>
        <w:tc>
          <w:tcPr>
            <w:tcW w:w="833" w:type="dxa"/>
            <w:tcBorders>
              <w:top w:val="nil"/>
              <w:left w:val="nil"/>
              <w:bottom w:val="nil"/>
              <w:right w:val="nil"/>
            </w:tcBorders>
          </w:tcPr>
          <w:p w14:paraId="0EA55B40" w14:textId="7986F4CE" w:rsidR="00AD6C3E" w:rsidRPr="00B524C7" w:rsidRDefault="00AD6C3E" w:rsidP="00AD6C3E">
            <w:pPr>
              <w:spacing w:before="100" w:after="100"/>
              <w:jc w:val="right"/>
              <w:rPr>
                <w:sz w:val="20"/>
                <w:szCs w:val="20"/>
              </w:rPr>
            </w:pPr>
            <w:r>
              <w:rPr>
                <w:rFonts w:eastAsia="Aptos" w:cs="Aptos"/>
                <w:color w:val="000000"/>
                <w:sz w:val="20"/>
                <w:szCs w:val="20"/>
              </w:rPr>
              <w:t>4.3</w:t>
            </w:r>
          </w:p>
        </w:tc>
        <w:tc>
          <w:tcPr>
            <w:tcW w:w="833" w:type="dxa"/>
            <w:tcBorders>
              <w:top w:val="nil"/>
              <w:left w:val="nil"/>
              <w:bottom w:val="nil"/>
              <w:right w:val="nil"/>
            </w:tcBorders>
          </w:tcPr>
          <w:p w14:paraId="78AA651D" w14:textId="20EC4276" w:rsidR="00AD6C3E" w:rsidRPr="00B524C7" w:rsidRDefault="00AD6C3E" w:rsidP="00AD6C3E">
            <w:pPr>
              <w:spacing w:before="100" w:after="100"/>
              <w:jc w:val="right"/>
              <w:rPr>
                <w:sz w:val="20"/>
                <w:szCs w:val="20"/>
              </w:rPr>
            </w:pPr>
            <w:r>
              <w:rPr>
                <w:rFonts w:eastAsia="Aptos" w:cs="Aptos"/>
                <w:color w:val="000000"/>
                <w:sz w:val="20"/>
                <w:szCs w:val="20"/>
              </w:rPr>
              <w:t>3.8</w:t>
            </w:r>
          </w:p>
        </w:tc>
        <w:tc>
          <w:tcPr>
            <w:tcW w:w="833" w:type="dxa"/>
            <w:tcBorders>
              <w:top w:val="nil"/>
              <w:left w:val="nil"/>
              <w:bottom w:val="nil"/>
              <w:right w:val="nil"/>
            </w:tcBorders>
          </w:tcPr>
          <w:p w14:paraId="3BF5F296" w14:textId="73DC468F" w:rsidR="00AD6C3E" w:rsidRPr="00B524C7" w:rsidRDefault="00AD6C3E" w:rsidP="00AD6C3E">
            <w:pPr>
              <w:spacing w:before="100" w:after="100"/>
              <w:jc w:val="right"/>
              <w:rPr>
                <w:sz w:val="20"/>
                <w:szCs w:val="20"/>
              </w:rPr>
            </w:pPr>
            <w:r>
              <w:rPr>
                <w:rFonts w:eastAsia="Aptos" w:cs="Aptos"/>
                <w:color w:val="000000"/>
                <w:sz w:val="20"/>
                <w:szCs w:val="20"/>
              </w:rPr>
              <w:t>*</w:t>
            </w:r>
          </w:p>
        </w:tc>
        <w:tc>
          <w:tcPr>
            <w:tcW w:w="833" w:type="dxa"/>
            <w:tcBorders>
              <w:top w:val="nil"/>
              <w:left w:val="nil"/>
              <w:bottom w:val="nil"/>
            </w:tcBorders>
          </w:tcPr>
          <w:p w14:paraId="65683171" w14:textId="00EF21D1" w:rsidR="00AD6C3E" w:rsidRPr="00B524C7" w:rsidRDefault="00AD6C3E" w:rsidP="00AD6C3E">
            <w:pPr>
              <w:spacing w:before="100" w:after="100"/>
              <w:jc w:val="right"/>
              <w:rPr>
                <w:sz w:val="20"/>
                <w:szCs w:val="20"/>
              </w:rPr>
            </w:pPr>
            <w:r>
              <w:rPr>
                <w:rFonts w:eastAsia="Aptos" w:cs="Aptos"/>
                <w:color w:val="000000"/>
                <w:sz w:val="20"/>
                <w:szCs w:val="20"/>
              </w:rPr>
              <w:t>3.6</w:t>
            </w:r>
          </w:p>
        </w:tc>
      </w:tr>
      <w:tr w:rsidR="00AD6C3E" w14:paraId="1215184A" w14:textId="77777777" w:rsidTr="00D46BEC">
        <w:trPr>
          <w:trHeight w:val="283"/>
        </w:trPr>
        <w:tc>
          <w:tcPr>
            <w:tcW w:w="3114" w:type="dxa"/>
            <w:vMerge/>
            <w:tcBorders>
              <w:right w:val="nil"/>
            </w:tcBorders>
          </w:tcPr>
          <w:p w14:paraId="7DCE196A" w14:textId="77777777" w:rsidR="00AD6C3E" w:rsidRPr="00147718" w:rsidRDefault="00AD6C3E" w:rsidP="00AD6C3E">
            <w:pPr>
              <w:spacing w:after="0"/>
              <w:rPr>
                <w:sz w:val="20"/>
                <w:szCs w:val="20"/>
              </w:rPr>
            </w:pPr>
          </w:p>
        </w:tc>
        <w:tc>
          <w:tcPr>
            <w:tcW w:w="2126" w:type="dxa"/>
            <w:tcBorders>
              <w:top w:val="nil"/>
              <w:left w:val="nil"/>
              <w:bottom w:val="nil"/>
              <w:right w:val="nil"/>
            </w:tcBorders>
          </w:tcPr>
          <w:p w14:paraId="66B1F862" w14:textId="77777777" w:rsidR="00AD6C3E" w:rsidRPr="00147718" w:rsidRDefault="00AD6C3E" w:rsidP="00AD6C3E">
            <w:pPr>
              <w:spacing w:after="0"/>
              <w:rPr>
                <w:sz w:val="20"/>
                <w:szCs w:val="20"/>
              </w:rPr>
            </w:pPr>
            <w:r w:rsidRPr="00147718">
              <w:rPr>
                <w:sz w:val="20"/>
                <w:szCs w:val="20"/>
              </w:rPr>
              <w:t>Duration (years)</w:t>
            </w:r>
          </w:p>
        </w:tc>
        <w:tc>
          <w:tcPr>
            <w:tcW w:w="832" w:type="dxa"/>
            <w:tcBorders>
              <w:top w:val="nil"/>
              <w:left w:val="nil"/>
              <w:bottom w:val="nil"/>
              <w:right w:val="nil"/>
            </w:tcBorders>
          </w:tcPr>
          <w:p w14:paraId="5492B1A0" w14:textId="1FA4D251" w:rsidR="00AD6C3E" w:rsidRPr="00B524C7" w:rsidRDefault="00AD6C3E" w:rsidP="00AD6C3E">
            <w:pPr>
              <w:spacing w:before="100" w:after="100"/>
              <w:jc w:val="right"/>
              <w:rPr>
                <w:sz w:val="20"/>
                <w:szCs w:val="20"/>
              </w:rPr>
            </w:pPr>
            <w:r>
              <w:rPr>
                <w:rFonts w:eastAsia="Aptos" w:cs="Aptos"/>
                <w:color w:val="000000"/>
                <w:sz w:val="20"/>
                <w:szCs w:val="20"/>
              </w:rPr>
              <w:t>2.8</w:t>
            </w:r>
          </w:p>
        </w:tc>
        <w:tc>
          <w:tcPr>
            <w:tcW w:w="833" w:type="dxa"/>
            <w:tcBorders>
              <w:top w:val="nil"/>
              <w:left w:val="nil"/>
              <w:bottom w:val="nil"/>
              <w:right w:val="nil"/>
            </w:tcBorders>
          </w:tcPr>
          <w:p w14:paraId="1AB521CA" w14:textId="1E9D01C9" w:rsidR="00AD6C3E" w:rsidRPr="00B524C7" w:rsidRDefault="00AD6C3E" w:rsidP="00AD6C3E">
            <w:pPr>
              <w:spacing w:before="100" w:after="100"/>
              <w:jc w:val="right"/>
              <w:rPr>
                <w:sz w:val="20"/>
                <w:szCs w:val="20"/>
              </w:rPr>
            </w:pPr>
            <w:r>
              <w:rPr>
                <w:rFonts w:eastAsia="Aptos" w:cs="Aptos"/>
                <w:color w:val="000000"/>
                <w:sz w:val="20"/>
                <w:szCs w:val="20"/>
              </w:rPr>
              <w:t>2.7</w:t>
            </w:r>
          </w:p>
        </w:tc>
        <w:tc>
          <w:tcPr>
            <w:tcW w:w="833" w:type="dxa"/>
            <w:tcBorders>
              <w:top w:val="nil"/>
              <w:left w:val="nil"/>
              <w:bottom w:val="nil"/>
              <w:right w:val="nil"/>
            </w:tcBorders>
          </w:tcPr>
          <w:p w14:paraId="31DE13FB" w14:textId="4F7E6BA6" w:rsidR="00AD6C3E" w:rsidRPr="00B524C7" w:rsidRDefault="00AD6C3E" w:rsidP="00AD6C3E">
            <w:pPr>
              <w:spacing w:before="100" w:after="100"/>
              <w:jc w:val="right"/>
              <w:rPr>
                <w:sz w:val="20"/>
                <w:szCs w:val="20"/>
              </w:rPr>
            </w:pPr>
            <w:r>
              <w:rPr>
                <w:rFonts w:eastAsia="Aptos" w:cs="Aptos"/>
                <w:color w:val="000000"/>
                <w:sz w:val="20"/>
                <w:szCs w:val="20"/>
              </w:rPr>
              <w:t>3.3</w:t>
            </w:r>
          </w:p>
        </w:tc>
        <w:tc>
          <w:tcPr>
            <w:tcW w:w="833" w:type="dxa"/>
            <w:tcBorders>
              <w:top w:val="nil"/>
              <w:left w:val="nil"/>
              <w:bottom w:val="nil"/>
              <w:right w:val="nil"/>
            </w:tcBorders>
          </w:tcPr>
          <w:p w14:paraId="2FB1569B" w14:textId="79BFC86D" w:rsidR="00AD6C3E" w:rsidRPr="00B524C7" w:rsidRDefault="00AD6C3E" w:rsidP="00AD6C3E">
            <w:pPr>
              <w:spacing w:before="100" w:after="100"/>
              <w:jc w:val="right"/>
              <w:rPr>
                <w:sz w:val="20"/>
                <w:szCs w:val="20"/>
              </w:rPr>
            </w:pPr>
            <w:r>
              <w:rPr>
                <w:rFonts w:eastAsia="Aptos" w:cs="Aptos"/>
                <w:color w:val="000000"/>
                <w:sz w:val="20"/>
                <w:szCs w:val="20"/>
              </w:rPr>
              <w:t>3.4</w:t>
            </w:r>
          </w:p>
        </w:tc>
        <w:tc>
          <w:tcPr>
            <w:tcW w:w="833" w:type="dxa"/>
            <w:tcBorders>
              <w:top w:val="nil"/>
              <w:left w:val="nil"/>
              <w:bottom w:val="nil"/>
              <w:right w:val="nil"/>
            </w:tcBorders>
          </w:tcPr>
          <w:p w14:paraId="41544AA8" w14:textId="5DC916D2" w:rsidR="00AD6C3E" w:rsidRPr="00B524C7" w:rsidRDefault="00AD6C3E" w:rsidP="00AD6C3E">
            <w:pPr>
              <w:spacing w:before="100" w:after="100"/>
              <w:jc w:val="right"/>
              <w:rPr>
                <w:sz w:val="20"/>
                <w:szCs w:val="20"/>
              </w:rPr>
            </w:pPr>
            <w:r>
              <w:rPr>
                <w:rFonts w:eastAsia="Aptos" w:cs="Aptos"/>
                <w:color w:val="000000"/>
                <w:sz w:val="20"/>
                <w:szCs w:val="20"/>
              </w:rPr>
              <w:t>2.7</w:t>
            </w:r>
          </w:p>
        </w:tc>
        <w:tc>
          <w:tcPr>
            <w:tcW w:w="832" w:type="dxa"/>
            <w:tcBorders>
              <w:top w:val="nil"/>
              <w:left w:val="nil"/>
              <w:bottom w:val="nil"/>
              <w:right w:val="nil"/>
            </w:tcBorders>
          </w:tcPr>
          <w:p w14:paraId="59C0DA68" w14:textId="77FADF28" w:rsidR="00AD6C3E" w:rsidRPr="00B524C7" w:rsidRDefault="00AD6C3E" w:rsidP="00AD6C3E">
            <w:pPr>
              <w:spacing w:before="100" w:after="100"/>
              <w:jc w:val="right"/>
              <w:rPr>
                <w:sz w:val="20"/>
                <w:szCs w:val="20"/>
              </w:rPr>
            </w:pPr>
            <w:r>
              <w:rPr>
                <w:rFonts w:eastAsia="Aptos" w:cs="Aptos"/>
                <w:color w:val="000000"/>
                <w:sz w:val="20"/>
                <w:szCs w:val="20"/>
              </w:rPr>
              <w:t>2.9</w:t>
            </w:r>
          </w:p>
        </w:tc>
        <w:tc>
          <w:tcPr>
            <w:tcW w:w="833" w:type="dxa"/>
            <w:tcBorders>
              <w:top w:val="nil"/>
              <w:left w:val="nil"/>
              <w:bottom w:val="nil"/>
              <w:right w:val="nil"/>
            </w:tcBorders>
          </w:tcPr>
          <w:p w14:paraId="5687BDA4" w14:textId="5D360717" w:rsidR="00AD6C3E" w:rsidRPr="00B524C7" w:rsidRDefault="00AD6C3E" w:rsidP="00AD6C3E">
            <w:pPr>
              <w:spacing w:before="100" w:after="100"/>
              <w:jc w:val="right"/>
              <w:rPr>
                <w:sz w:val="20"/>
                <w:szCs w:val="20"/>
              </w:rPr>
            </w:pPr>
            <w:r>
              <w:rPr>
                <w:rFonts w:eastAsia="Aptos" w:cs="Aptos"/>
                <w:color w:val="000000"/>
                <w:sz w:val="20"/>
                <w:szCs w:val="20"/>
              </w:rPr>
              <w:t>3.3</w:t>
            </w:r>
          </w:p>
        </w:tc>
        <w:tc>
          <w:tcPr>
            <w:tcW w:w="833" w:type="dxa"/>
            <w:tcBorders>
              <w:top w:val="nil"/>
              <w:left w:val="nil"/>
              <w:bottom w:val="nil"/>
              <w:right w:val="nil"/>
            </w:tcBorders>
          </w:tcPr>
          <w:p w14:paraId="30833211" w14:textId="496A8297" w:rsidR="00AD6C3E" w:rsidRPr="00B524C7" w:rsidRDefault="00AD6C3E" w:rsidP="00AD6C3E">
            <w:pPr>
              <w:spacing w:before="100" w:after="100"/>
              <w:jc w:val="right"/>
              <w:rPr>
                <w:sz w:val="20"/>
                <w:szCs w:val="20"/>
              </w:rPr>
            </w:pPr>
            <w:r>
              <w:rPr>
                <w:rFonts w:eastAsia="Aptos" w:cs="Aptos"/>
                <w:color w:val="000000"/>
                <w:sz w:val="20"/>
                <w:szCs w:val="20"/>
              </w:rPr>
              <w:t>2.5</w:t>
            </w:r>
          </w:p>
        </w:tc>
        <w:tc>
          <w:tcPr>
            <w:tcW w:w="833" w:type="dxa"/>
            <w:tcBorders>
              <w:top w:val="nil"/>
              <w:left w:val="nil"/>
              <w:bottom w:val="nil"/>
              <w:right w:val="nil"/>
            </w:tcBorders>
          </w:tcPr>
          <w:p w14:paraId="342488D3" w14:textId="22BE6556" w:rsidR="00AD6C3E" w:rsidRPr="00B524C7" w:rsidRDefault="00AD6C3E" w:rsidP="00AD6C3E">
            <w:pPr>
              <w:spacing w:before="100" w:after="100"/>
              <w:jc w:val="right"/>
              <w:rPr>
                <w:sz w:val="20"/>
                <w:szCs w:val="20"/>
              </w:rPr>
            </w:pPr>
            <w:r>
              <w:rPr>
                <w:rFonts w:eastAsia="Aptos" w:cs="Aptos"/>
                <w:color w:val="000000"/>
                <w:sz w:val="20"/>
                <w:szCs w:val="20"/>
              </w:rPr>
              <w:t>2.9</w:t>
            </w:r>
          </w:p>
        </w:tc>
        <w:tc>
          <w:tcPr>
            <w:tcW w:w="833" w:type="dxa"/>
            <w:tcBorders>
              <w:top w:val="nil"/>
              <w:left w:val="nil"/>
              <w:bottom w:val="nil"/>
              <w:right w:val="nil"/>
            </w:tcBorders>
          </w:tcPr>
          <w:p w14:paraId="78A1C78A" w14:textId="648BDFBF" w:rsidR="00AD6C3E" w:rsidRPr="00B524C7" w:rsidRDefault="00AD6C3E" w:rsidP="00AD6C3E">
            <w:pPr>
              <w:spacing w:before="100" w:after="100"/>
              <w:jc w:val="right"/>
              <w:rPr>
                <w:sz w:val="20"/>
                <w:szCs w:val="20"/>
              </w:rPr>
            </w:pPr>
            <w:r>
              <w:rPr>
                <w:rFonts w:eastAsia="Aptos" w:cs="Aptos"/>
                <w:color w:val="000000"/>
                <w:sz w:val="20"/>
                <w:szCs w:val="20"/>
              </w:rPr>
              <w:t>3.6</w:t>
            </w:r>
          </w:p>
        </w:tc>
        <w:tc>
          <w:tcPr>
            <w:tcW w:w="833" w:type="dxa"/>
            <w:tcBorders>
              <w:top w:val="nil"/>
              <w:left w:val="nil"/>
              <w:bottom w:val="nil"/>
            </w:tcBorders>
          </w:tcPr>
          <w:p w14:paraId="7170DE82" w14:textId="70F11030" w:rsidR="00AD6C3E" w:rsidRPr="00B524C7" w:rsidRDefault="00AD6C3E" w:rsidP="00AD6C3E">
            <w:pPr>
              <w:spacing w:before="100" w:after="100"/>
              <w:jc w:val="right"/>
              <w:rPr>
                <w:sz w:val="20"/>
                <w:szCs w:val="20"/>
              </w:rPr>
            </w:pPr>
            <w:r>
              <w:rPr>
                <w:rFonts w:eastAsia="Aptos" w:cs="Aptos"/>
                <w:color w:val="000000"/>
                <w:sz w:val="20"/>
                <w:szCs w:val="20"/>
              </w:rPr>
              <w:t>3.0</w:t>
            </w:r>
          </w:p>
        </w:tc>
      </w:tr>
      <w:tr w:rsidR="00AD6C3E" w14:paraId="5562BAB5" w14:textId="77777777" w:rsidTr="00D46BEC">
        <w:trPr>
          <w:trHeight w:val="283"/>
        </w:trPr>
        <w:tc>
          <w:tcPr>
            <w:tcW w:w="3114" w:type="dxa"/>
            <w:vMerge/>
            <w:tcBorders>
              <w:right w:val="nil"/>
            </w:tcBorders>
          </w:tcPr>
          <w:p w14:paraId="4E519A7C" w14:textId="77777777" w:rsidR="00AD6C3E" w:rsidRPr="00147718" w:rsidRDefault="00AD6C3E" w:rsidP="00AD6C3E">
            <w:pPr>
              <w:spacing w:after="0"/>
              <w:rPr>
                <w:sz w:val="20"/>
                <w:szCs w:val="20"/>
              </w:rPr>
            </w:pPr>
          </w:p>
        </w:tc>
        <w:tc>
          <w:tcPr>
            <w:tcW w:w="2126" w:type="dxa"/>
            <w:tcBorders>
              <w:top w:val="nil"/>
              <w:left w:val="nil"/>
              <w:bottom w:val="single" w:sz="4" w:space="0" w:color="auto"/>
              <w:right w:val="nil"/>
            </w:tcBorders>
          </w:tcPr>
          <w:p w14:paraId="2BA06B74" w14:textId="77777777" w:rsidR="00AD6C3E" w:rsidRPr="00147718" w:rsidRDefault="00AD6C3E" w:rsidP="00AD6C3E">
            <w:pPr>
              <w:spacing w:after="0"/>
              <w:rPr>
                <w:sz w:val="20"/>
                <w:szCs w:val="20"/>
              </w:rPr>
            </w:pPr>
            <w:r w:rsidRPr="00147718">
              <w:rPr>
                <w:sz w:val="20"/>
                <w:szCs w:val="20"/>
              </w:rPr>
              <w:t>Employees (‘000)</w:t>
            </w:r>
          </w:p>
        </w:tc>
        <w:tc>
          <w:tcPr>
            <w:tcW w:w="832" w:type="dxa"/>
            <w:tcBorders>
              <w:top w:val="nil"/>
              <w:left w:val="nil"/>
              <w:bottom w:val="single" w:sz="4" w:space="0" w:color="auto"/>
              <w:right w:val="nil"/>
            </w:tcBorders>
          </w:tcPr>
          <w:p w14:paraId="444703E7" w14:textId="11253FED" w:rsidR="00AD6C3E" w:rsidRPr="00B524C7" w:rsidRDefault="00AD6C3E" w:rsidP="00AD6C3E">
            <w:pPr>
              <w:spacing w:before="100" w:after="100"/>
              <w:jc w:val="right"/>
              <w:rPr>
                <w:sz w:val="20"/>
                <w:szCs w:val="20"/>
              </w:rPr>
            </w:pPr>
            <w:r>
              <w:rPr>
                <w:rFonts w:eastAsia="Aptos" w:cs="Aptos"/>
                <w:color w:val="000000"/>
                <w:sz w:val="20"/>
                <w:szCs w:val="20"/>
              </w:rPr>
              <w:t>5.4</w:t>
            </w:r>
          </w:p>
        </w:tc>
        <w:tc>
          <w:tcPr>
            <w:tcW w:w="833" w:type="dxa"/>
            <w:tcBorders>
              <w:top w:val="nil"/>
              <w:left w:val="nil"/>
              <w:bottom w:val="single" w:sz="4" w:space="0" w:color="auto"/>
              <w:right w:val="nil"/>
            </w:tcBorders>
          </w:tcPr>
          <w:p w14:paraId="736D88AF" w14:textId="085A4E12" w:rsidR="00AD6C3E" w:rsidRPr="00B524C7" w:rsidRDefault="00AD6C3E" w:rsidP="00AD6C3E">
            <w:pPr>
              <w:spacing w:before="100" w:after="100"/>
              <w:jc w:val="right"/>
              <w:rPr>
                <w:sz w:val="20"/>
                <w:szCs w:val="20"/>
              </w:rPr>
            </w:pPr>
            <w:r>
              <w:rPr>
                <w:rFonts w:eastAsia="Aptos" w:cs="Aptos"/>
                <w:color w:val="000000"/>
                <w:sz w:val="20"/>
                <w:szCs w:val="20"/>
              </w:rPr>
              <w:t>4.4</w:t>
            </w:r>
          </w:p>
        </w:tc>
        <w:tc>
          <w:tcPr>
            <w:tcW w:w="833" w:type="dxa"/>
            <w:tcBorders>
              <w:top w:val="nil"/>
              <w:left w:val="nil"/>
              <w:bottom w:val="single" w:sz="4" w:space="0" w:color="auto"/>
              <w:right w:val="nil"/>
            </w:tcBorders>
          </w:tcPr>
          <w:p w14:paraId="4C21A4A0" w14:textId="3FF4AAAD" w:rsidR="00AD6C3E" w:rsidRPr="00B524C7" w:rsidRDefault="00AD6C3E" w:rsidP="00AD6C3E">
            <w:pPr>
              <w:spacing w:before="100" w:after="100"/>
              <w:jc w:val="right"/>
              <w:rPr>
                <w:sz w:val="20"/>
                <w:szCs w:val="20"/>
              </w:rPr>
            </w:pPr>
            <w:r>
              <w:rPr>
                <w:rFonts w:eastAsia="Aptos" w:cs="Aptos"/>
                <w:color w:val="000000"/>
                <w:sz w:val="20"/>
                <w:szCs w:val="20"/>
              </w:rPr>
              <w:t>20.5</w:t>
            </w:r>
          </w:p>
        </w:tc>
        <w:tc>
          <w:tcPr>
            <w:tcW w:w="833" w:type="dxa"/>
            <w:tcBorders>
              <w:top w:val="nil"/>
              <w:left w:val="nil"/>
              <w:bottom w:val="single" w:sz="4" w:space="0" w:color="auto"/>
              <w:right w:val="nil"/>
            </w:tcBorders>
          </w:tcPr>
          <w:p w14:paraId="41B55C20" w14:textId="4D78F987" w:rsidR="00AD6C3E" w:rsidRPr="00B524C7" w:rsidRDefault="00AD6C3E" w:rsidP="00AD6C3E">
            <w:pPr>
              <w:spacing w:before="100" w:after="100"/>
              <w:jc w:val="right"/>
              <w:rPr>
                <w:sz w:val="20"/>
                <w:szCs w:val="20"/>
              </w:rPr>
            </w:pPr>
            <w:r>
              <w:rPr>
                <w:rFonts w:eastAsia="Aptos" w:cs="Aptos"/>
                <w:color w:val="000000"/>
                <w:sz w:val="20"/>
                <w:szCs w:val="20"/>
              </w:rPr>
              <w:t>2.6</w:t>
            </w:r>
          </w:p>
        </w:tc>
        <w:tc>
          <w:tcPr>
            <w:tcW w:w="833" w:type="dxa"/>
            <w:tcBorders>
              <w:top w:val="nil"/>
              <w:left w:val="nil"/>
              <w:bottom w:val="single" w:sz="4" w:space="0" w:color="auto"/>
              <w:right w:val="nil"/>
            </w:tcBorders>
          </w:tcPr>
          <w:p w14:paraId="659C14D5" w14:textId="067D5A19" w:rsidR="00AD6C3E" w:rsidRPr="00B524C7" w:rsidRDefault="00AD6C3E" w:rsidP="00AD6C3E">
            <w:pPr>
              <w:spacing w:before="100" w:after="100"/>
              <w:jc w:val="right"/>
              <w:rPr>
                <w:sz w:val="20"/>
                <w:szCs w:val="20"/>
              </w:rPr>
            </w:pPr>
            <w:r>
              <w:rPr>
                <w:rFonts w:eastAsia="Aptos" w:cs="Aptos"/>
                <w:color w:val="000000"/>
                <w:sz w:val="20"/>
                <w:szCs w:val="20"/>
              </w:rPr>
              <w:t>0.9</w:t>
            </w:r>
          </w:p>
        </w:tc>
        <w:tc>
          <w:tcPr>
            <w:tcW w:w="832" w:type="dxa"/>
            <w:tcBorders>
              <w:top w:val="nil"/>
              <w:left w:val="nil"/>
              <w:bottom w:val="single" w:sz="4" w:space="0" w:color="auto"/>
              <w:right w:val="nil"/>
            </w:tcBorders>
          </w:tcPr>
          <w:p w14:paraId="2FD82E15" w14:textId="6E4FF91D" w:rsidR="00AD6C3E" w:rsidRPr="00B524C7" w:rsidRDefault="00AD6C3E" w:rsidP="00AD6C3E">
            <w:pPr>
              <w:spacing w:before="100" w:after="100"/>
              <w:jc w:val="right"/>
              <w:rPr>
                <w:sz w:val="20"/>
                <w:szCs w:val="20"/>
              </w:rPr>
            </w:pPr>
            <w:r>
              <w:rPr>
                <w:rFonts w:eastAsia="Aptos" w:cs="Aptos"/>
                <w:color w:val="000000"/>
                <w:sz w:val="20"/>
                <w:szCs w:val="20"/>
              </w:rPr>
              <w:t>4.1</w:t>
            </w:r>
          </w:p>
        </w:tc>
        <w:tc>
          <w:tcPr>
            <w:tcW w:w="833" w:type="dxa"/>
            <w:tcBorders>
              <w:top w:val="nil"/>
              <w:left w:val="nil"/>
              <w:bottom w:val="single" w:sz="4" w:space="0" w:color="auto"/>
              <w:right w:val="nil"/>
            </w:tcBorders>
          </w:tcPr>
          <w:p w14:paraId="136CBB64" w14:textId="7CBAE5BA" w:rsidR="00AD6C3E" w:rsidRPr="00B524C7" w:rsidRDefault="00AD6C3E" w:rsidP="00AD6C3E">
            <w:pPr>
              <w:spacing w:before="100" w:after="100"/>
              <w:jc w:val="right"/>
              <w:rPr>
                <w:sz w:val="20"/>
                <w:szCs w:val="20"/>
              </w:rPr>
            </w:pPr>
            <w:r>
              <w:rPr>
                <w:rFonts w:eastAsia="Aptos" w:cs="Aptos"/>
                <w:color w:val="000000"/>
                <w:sz w:val="20"/>
                <w:szCs w:val="20"/>
              </w:rPr>
              <w:t>126.5</w:t>
            </w:r>
          </w:p>
        </w:tc>
        <w:tc>
          <w:tcPr>
            <w:tcW w:w="833" w:type="dxa"/>
            <w:tcBorders>
              <w:top w:val="nil"/>
              <w:left w:val="nil"/>
              <w:bottom w:val="single" w:sz="4" w:space="0" w:color="auto"/>
              <w:right w:val="nil"/>
            </w:tcBorders>
          </w:tcPr>
          <w:p w14:paraId="4D5DA40C" w14:textId="1620A929" w:rsidR="00AD6C3E" w:rsidRPr="00B524C7" w:rsidRDefault="00AD6C3E" w:rsidP="00AD6C3E">
            <w:pPr>
              <w:spacing w:before="100" w:after="100"/>
              <w:jc w:val="right"/>
              <w:rPr>
                <w:sz w:val="20"/>
                <w:szCs w:val="20"/>
              </w:rPr>
            </w:pPr>
            <w:r>
              <w:rPr>
                <w:rFonts w:eastAsia="Aptos" w:cs="Aptos"/>
                <w:color w:val="000000"/>
                <w:sz w:val="20"/>
                <w:szCs w:val="20"/>
              </w:rPr>
              <w:t>1.7</w:t>
            </w:r>
          </w:p>
        </w:tc>
        <w:tc>
          <w:tcPr>
            <w:tcW w:w="833" w:type="dxa"/>
            <w:tcBorders>
              <w:top w:val="nil"/>
              <w:left w:val="nil"/>
              <w:bottom w:val="single" w:sz="4" w:space="0" w:color="auto"/>
              <w:right w:val="nil"/>
            </w:tcBorders>
          </w:tcPr>
          <w:p w14:paraId="1C6B4D75" w14:textId="7D425E1E" w:rsidR="00AD6C3E" w:rsidRPr="00B524C7" w:rsidRDefault="00AD6C3E" w:rsidP="00AD6C3E">
            <w:pPr>
              <w:spacing w:before="100" w:after="100"/>
              <w:jc w:val="right"/>
              <w:rPr>
                <w:sz w:val="20"/>
                <w:szCs w:val="20"/>
              </w:rPr>
            </w:pPr>
            <w:r>
              <w:rPr>
                <w:rFonts w:eastAsia="Aptos" w:cs="Aptos"/>
                <w:color w:val="000000"/>
                <w:sz w:val="20"/>
                <w:szCs w:val="20"/>
              </w:rPr>
              <w:t>198.0</w:t>
            </w:r>
          </w:p>
        </w:tc>
        <w:tc>
          <w:tcPr>
            <w:tcW w:w="833" w:type="dxa"/>
            <w:tcBorders>
              <w:top w:val="nil"/>
              <w:left w:val="nil"/>
              <w:bottom w:val="single" w:sz="4" w:space="0" w:color="auto"/>
              <w:right w:val="nil"/>
            </w:tcBorders>
          </w:tcPr>
          <w:p w14:paraId="5B8746F6" w14:textId="65138FB5" w:rsidR="00AD6C3E" w:rsidRPr="00B524C7" w:rsidRDefault="00AD6C3E" w:rsidP="00AD6C3E">
            <w:pPr>
              <w:spacing w:before="100" w:after="100"/>
              <w:jc w:val="right"/>
              <w:rPr>
                <w:sz w:val="20"/>
                <w:szCs w:val="20"/>
              </w:rPr>
            </w:pPr>
            <w:r>
              <w:rPr>
                <w:rFonts w:eastAsia="Aptos" w:cs="Aptos"/>
                <w:color w:val="000000"/>
                <w:sz w:val="20"/>
                <w:szCs w:val="20"/>
              </w:rPr>
              <w:t>0.1</w:t>
            </w:r>
          </w:p>
        </w:tc>
        <w:tc>
          <w:tcPr>
            <w:tcW w:w="833" w:type="dxa"/>
            <w:tcBorders>
              <w:top w:val="nil"/>
              <w:left w:val="nil"/>
              <w:bottom w:val="single" w:sz="4" w:space="0" w:color="auto"/>
            </w:tcBorders>
          </w:tcPr>
          <w:p w14:paraId="6FBA33D1" w14:textId="6B06E34B" w:rsidR="00AD6C3E" w:rsidRPr="00B524C7" w:rsidRDefault="00AD6C3E" w:rsidP="00AD6C3E">
            <w:pPr>
              <w:spacing w:before="100" w:after="100"/>
              <w:jc w:val="right"/>
              <w:rPr>
                <w:sz w:val="20"/>
                <w:szCs w:val="20"/>
              </w:rPr>
            </w:pPr>
            <w:r>
              <w:rPr>
                <w:rFonts w:eastAsia="Aptos" w:cs="Aptos"/>
                <w:color w:val="000000"/>
                <w:sz w:val="20"/>
                <w:szCs w:val="20"/>
              </w:rPr>
              <w:t>364.1</w:t>
            </w:r>
          </w:p>
        </w:tc>
      </w:tr>
    </w:tbl>
    <w:p w14:paraId="47A18D3E" w14:textId="7D2FD81A" w:rsidR="006304CA" w:rsidRPr="00702B2A" w:rsidRDefault="006304CA" w:rsidP="006304CA">
      <w:pPr>
        <w:spacing w:after="0"/>
        <w:rPr>
          <w:b/>
          <w:bCs/>
          <w:color w:val="055044" w:themeColor="text2"/>
        </w:rPr>
      </w:pPr>
      <w:r w:rsidRPr="00702B2A">
        <w:rPr>
          <w:b/>
          <w:bCs/>
          <w:color w:val="055044" w:themeColor="text2"/>
        </w:rPr>
        <w:t>Table 1</w:t>
      </w:r>
      <w:r w:rsidR="00E55D61">
        <w:rPr>
          <w:b/>
          <w:bCs/>
          <w:color w:val="055044" w:themeColor="text2"/>
        </w:rPr>
        <w:t>7</w:t>
      </w:r>
      <w:r w:rsidRPr="00702B2A">
        <w:rPr>
          <w:b/>
          <w:bCs/>
          <w:color w:val="055044" w:themeColor="text2"/>
        </w:rPr>
        <w:t xml:space="preserve">: </w:t>
      </w:r>
      <w:r>
        <w:rPr>
          <w:b/>
          <w:bCs/>
          <w:color w:val="055044" w:themeColor="text2"/>
        </w:rPr>
        <w:t>continued</w:t>
      </w:r>
    </w:p>
    <w:tbl>
      <w:tblPr>
        <w:tblStyle w:val="EDU-Basic"/>
        <w:tblW w:w="0" w:type="auto"/>
        <w:tblLayout w:type="fixed"/>
        <w:tblLook w:val="0420" w:firstRow="1" w:lastRow="0" w:firstColumn="0" w:lastColumn="0" w:noHBand="0" w:noVBand="1"/>
      </w:tblPr>
      <w:tblGrid>
        <w:gridCol w:w="3114"/>
        <w:gridCol w:w="2126"/>
        <w:gridCol w:w="832"/>
        <w:gridCol w:w="833"/>
        <w:gridCol w:w="833"/>
        <w:gridCol w:w="833"/>
        <w:gridCol w:w="833"/>
        <w:gridCol w:w="832"/>
        <w:gridCol w:w="833"/>
        <w:gridCol w:w="833"/>
        <w:gridCol w:w="833"/>
        <w:gridCol w:w="833"/>
        <w:gridCol w:w="833"/>
      </w:tblGrid>
      <w:tr w:rsidR="006304CA" w14:paraId="2B7BE5D7" w14:textId="77777777" w:rsidTr="00D46BEC">
        <w:trPr>
          <w:cnfStyle w:val="100000000000" w:firstRow="1" w:lastRow="0" w:firstColumn="0" w:lastColumn="0" w:oddVBand="0" w:evenVBand="0" w:oddHBand="0" w:evenHBand="0" w:firstRowFirstColumn="0" w:firstRowLastColumn="0" w:lastRowFirstColumn="0" w:lastRowLastColumn="0"/>
          <w:trHeight w:val="397"/>
          <w:tblHeader/>
        </w:trPr>
        <w:tc>
          <w:tcPr>
            <w:tcW w:w="3114" w:type="dxa"/>
            <w:tcBorders>
              <w:right w:val="nil"/>
            </w:tcBorders>
          </w:tcPr>
          <w:p w14:paraId="1BB4550C" w14:textId="77777777" w:rsidR="006304CA" w:rsidRDefault="006304CA" w:rsidP="00D46BEC">
            <w:pPr>
              <w:spacing w:after="100"/>
            </w:pPr>
          </w:p>
        </w:tc>
        <w:tc>
          <w:tcPr>
            <w:tcW w:w="2126" w:type="dxa"/>
            <w:tcBorders>
              <w:left w:val="nil"/>
              <w:right w:val="nil"/>
            </w:tcBorders>
          </w:tcPr>
          <w:p w14:paraId="702F78CF" w14:textId="77777777" w:rsidR="006304CA" w:rsidRDefault="006304CA" w:rsidP="00D46BEC">
            <w:pPr>
              <w:spacing w:after="0"/>
            </w:pPr>
          </w:p>
        </w:tc>
        <w:tc>
          <w:tcPr>
            <w:tcW w:w="832" w:type="dxa"/>
            <w:tcBorders>
              <w:left w:val="nil"/>
              <w:right w:val="nil"/>
            </w:tcBorders>
          </w:tcPr>
          <w:p w14:paraId="683A9A07" w14:textId="77777777" w:rsidR="006304CA" w:rsidRPr="00781AF7" w:rsidRDefault="006304CA" w:rsidP="00D46BEC">
            <w:pPr>
              <w:spacing w:after="0"/>
              <w:rPr>
                <w:sz w:val="18"/>
                <w:szCs w:val="18"/>
              </w:rPr>
            </w:pPr>
            <w:r>
              <w:rPr>
                <w:sz w:val="18"/>
                <w:szCs w:val="18"/>
              </w:rPr>
              <w:t>ACT</w:t>
            </w:r>
          </w:p>
        </w:tc>
        <w:tc>
          <w:tcPr>
            <w:tcW w:w="833" w:type="dxa"/>
            <w:tcBorders>
              <w:left w:val="nil"/>
              <w:right w:val="nil"/>
            </w:tcBorders>
          </w:tcPr>
          <w:p w14:paraId="2B33F010" w14:textId="77777777" w:rsidR="006304CA" w:rsidRPr="00781AF7" w:rsidRDefault="006304CA" w:rsidP="00D46BEC">
            <w:pPr>
              <w:spacing w:after="0"/>
              <w:rPr>
                <w:sz w:val="18"/>
                <w:szCs w:val="18"/>
              </w:rPr>
            </w:pPr>
            <w:r>
              <w:rPr>
                <w:sz w:val="18"/>
                <w:szCs w:val="18"/>
              </w:rPr>
              <w:t>NSW</w:t>
            </w:r>
          </w:p>
        </w:tc>
        <w:tc>
          <w:tcPr>
            <w:tcW w:w="833" w:type="dxa"/>
            <w:tcBorders>
              <w:left w:val="nil"/>
              <w:right w:val="nil"/>
            </w:tcBorders>
          </w:tcPr>
          <w:p w14:paraId="028D5069" w14:textId="77777777" w:rsidR="006304CA" w:rsidRPr="00781AF7" w:rsidRDefault="006304CA" w:rsidP="00D46BEC">
            <w:pPr>
              <w:spacing w:after="0"/>
              <w:rPr>
                <w:sz w:val="18"/>
                <w:szCs w:val="18"/>
              </w:rPr>
            </w:pPr>
            <w:r>
              <w:rPr>
                <w:sz w:val="18"/>
                <w:szCs w:val="18"/>
              </w:rPr>
              <w:t>NT</w:t>
            </w:r>
          </w:p>
        </w:tc>
        <w:tc>
          <w:tcPr>
            <w:tcW w:w="833" w:type="dxa"/>
            <w:tcBorders>
              <w:left w:val="nil"/>
              <w:right w:val="nil"/>
            </w:tcBorders>
          </w:tcPr>
          <w:p w14:paraId="02528146" w14:textId="77777777" w:rsidR="006304CA" w:rsidRPr="00781AF7" w:rsidRDefault="006304CA" w:rsidP="00D46BEC">
            <w:pPr>
              <w:spacing w:after="0"/>
              <w:rPr>
                <w:sz w:val="18"/>
                <w:szCs w:val="18"/>
              </w:rPr>
            </w:pPr>
            <w:r>
              <w:rPr>
                <w:sz w:val="18"/>
                <w:szCs w:val="18"/>
              </w:rPr>
              <w:t>Qld</w:t>
            </w:r>
          </w:p>
        </w:tc>
        <w:tc>
          <w:tcPr>
            <w:tcW w:w="833" w:type="dxa"/>
            <w:tcBorders>
              <w:left w:val="nil"/>
              <w:right w:val="nil"/>
            </w:tcBorders>
          </w:tcPr>
          <w:p w14:paraId="32360598" w14:textId="77777777" w:rsidR="006304CA" w:rsidRPr="00781AF7" w:rsidRDefault="006304CA" w:rsidP="00D46BEC">
            <w:pPr>
              <w:spacing w:after="0"/>
              <w:rPr>
                <w:sz w:val="18"/>
                <w:szCs w:val="18"/>
              </w:rPr>
            </w:pPr>
            <w:r>
              <w:rPr>
                <w:sz w:val="18"/>
                <w:szCs w:val="18"/>
              </w:rPr>
              <w:t>SA</w:t>
            </w:r>
          </w:p>
        </w:tc>
        <w:tc>
          <w:tcPr>
            <w:tcW w:w="832" w:type="dxa"/>
            <w:tcBorders>
              <w:left w:val="nil"/>
              <w:right w:val="nil"/>
            </w:tcBorders>
          </w:tcPr>
          <w:p w14:paraId="5D81544E" w14:textId="77777777" w:rsidR="006304CA" w:rsidRPr="00781AF7" w:rsidRDefault="006304CA" w:rsidP="00D46BEC">
            <w:pPr>
              <w:spacing w:after="0"/>
              <w:rPr>
                <w:sz w:val="18"/>
                <w:szCs w:val="18"/>
              </w:rPr>
            </w:pPr>
            <w:r>
              <w:rPr>
                <w:sz w:val="18"/>
                <w:szCs w:val="18"/>
              </w:rPr>
              <w:t>Tas</w:t>
            </w:r>
          </w:p>
        </w:tc>
        <w:tc>
          <w:tcPr>
            <w:tcW w:w="833" w:type="dxa"/>
            <w:tcBorders>
              <w:left w:val="nil"/>
              <w:right w:val="nil"/>
            </w:tcBorders>
          </w:tcPr>
          <w:p w14:paraId="458C2075" w14:textId="77777777" w:rsidR="006304CA" w:rsidRPr="00781AF7" w:rsidRDefault="006304CA" w:rsidP="00D46BEC">
            <w:pPr>
              <w:spacing w:after="0"/>
              <w:rPr>
                <w:sz w:val="18"/>
                <w:szCs w:val="18"/>
              </w:rPr>
            </w:pPr>
            <w:r>
              <w:rPr>
                <w:sz w:val="18"/>
                <w:szCs w:val="18"/>
              </w:rPr>
              <w:t>Vic</w:t>
            </w:r>
          </w:p>
        </w:tc>
        <w:tc>
          <w:tcPr>
            <w:tcW w:w="833" w:type="dxa"/>
            <w:tcBorders>
              <w:left w:val="nil"/>
              <w:right w:val="nil"/>
            </w:tcBorders>
          </w:tcPr>
          <w:p w14:paraId="2BC60677" w14:textId="77777777" w:rsidR="006304CA" w:rsidRPr="00781AF7" w:rsidRDefault="006304CA" w:rsidP="00D46BEC">
            <w:pPr>
              <w:spacing w:after="0"/>
              <w:rPr>
                <w:sz w:val="18"/>
                <w:szCs w:val="18"/>
              </w:rPr>
            </w:pPr>
            <w:r>
              <w:rPr>
                <w:sz w:val="18"/>
                <w:szCs w:val="18"/>
              </w:rPr>
              <w:t>WA</w:t>
            </w:r>
          </w:p>
        </w:tc>
        <w:tc>
          <w:tcPr>
            <w:tcW w:w="833" w:type="dxa"/>
            <w:tcBorders>
              <w:left w:val="nil"/>
              <w:right w:val="nil"/>
            </w:tcBorders>
          </w:tcPr>
          <w:p w14:paraId="66F2D487" w14:textId="77777777" w:rsidR="006304CA" w:rsidRPr="00781AF7" w:rsidRDefault="006304CA" w:rsidP="00D46BEC">
            <w:pPr>
              <w:spacing w:after="0"/>
              <w:rPr>
                <w:sz w:val="18"/>
                <w:szCs w:val="18"/>
              </w:rPr>
            </w:pPr>
            <w:r>
              <w:rPr>
                <w:sz w:val="18"/>
                <w:szCs w:val="18"/>
              </w:rPr>
              <w:t>Multi-state</w:t>
            </w:r>
          </w:p>
        </w:tc>
        <w:tc>
          <w:tcPr>
            <w:tcW w:w="833" w:type="dxa"/>
            <w:tcBorders>
              <w:left w:val="nil"/>
              <w:right w:val="nil"/>
            </w:tcBorders>
          </w:tcPr>
          <w:p w14:paraId="0CD01BF5" w14:textId="77777777" w:rsidR="006304CA" w:rsidRPr="00781AF7" w:rsidRDefault="006304CA" w:rsidP="00D46BEC">
            <w:pPr>
              <w:spacing w:after="0"/>
              <w:rPr>
                <w:sz w:val="18"/>
                <w:szCs w:val="18"/>
              </w:rPr>
            </w:pPr>
            <w:r>
              <w:rPr>
                <w:sz w:val="18"/>
                <w:szCs w:val="18"/>
              </w:rPr>
              <w:t>Other</w:t>
            </w:r>
          </w:p>
        </w:tc>
        <w:tc>
          <w:tcPr>
            <w:tcW w:w="833" w:type="dxa"/>
            <w:tcBorders>
              <w:left w:val="nil"/>
            </w:tcBorders>
          </w:tcPr>
          <w:p w14:paraId="26CD4279" w14:textId="77777777" w:rsidR="006304CA" w:rsidRPr="00781AF7" w:rsidRDefault="006304CA" w:rsidP="00D46BEC">
            <w:pPr>
              <w:spacing w:after="0"/>
              <w:rPr>
                <w:sz w:val="18"/>
                <w:szCs w:val="18"/>
              </w:rPr>
            </w:pPr>
            <w:r>
              <w:rPr>
                <w:sz w:val="18"/>
                <w:szCs w:val="18"/>
              </w:rPr>
              <w:t>Total</w:t>
            </w:r>
          </w:p>
        </w:tc>
      </w:tr>
      <w:tr w:rsidR="0038582A" w14:paraId="5BF8D09A" w14:textId="77777777" w:rsidTr="0099343B">
        <w:trPr>
          <w:trHeight w:val="283"/>
        </w:trPr>
        <w:tc>
          <w:tcPr>
            <w:tcW w:w="3114" w:type="dxa"/>
            <w:vMerge w:val="restart"/>
            <w:tcBorders>
              <w:right w:val="nil"/>
            </w:tcBorders>
          </w:tcPr>
          <w:p w14:paraId="4B2D2054" w14:textId="7419D1DF" w:rsidR="0038582A" w:rsidRPr="00147718" w:rsidRDefault="0038582A" w:rsidP="0038582A">
            <w:pPr>
              <w:spacing w:after="0"/>
              <w:rPr>
                <w:sz w:val="20"/>
                <w:szCs w:val="20"/>
              </w:rPr>
            </w:pPr>
            <w:r w:rsidRPr="00383A68">
              <w:rPr>
                <w:sz w:val="20"/>
                <w:szCs w:val="20"/>
              </w:rPr>
              <w:t>Education and Training</w:t>
            </w:r>
          </w:p>
        </w:tc>
        <w:tc>
          <w:tcPr>
            <w:tcW w:w="2126" w:type="dxa"/>
            <w:tcBorders>
              <w:left w:val="nil"/>
              <w:bottom w:val="nil"/>
              <w:right w:val="nil"/>
            </w:tcBorders>
          </w:tcPr>
          <w:p w14:paraId="1D3E0B56" w14:textId="77777777" w:rsidR="0038582A" w:rsidRPr="00147718" w:rsidRDefault="0038582A" w:rsidP="0038582A">
            <w:pPr>
              <w:spacing w:after="0"/>
              <w:rPr>
                <w:sz w:val="20"/>
                <w:szCs w:val="20"/>
              </w:rPr>
            </w:pPr>
            <w:r w:rsidRPr="00147718">
              <w:rPr>
                <w:sz w:val="20"/>
                <w:szCs w:val="20"/>
              </w:rPr>
              <w:t>Agreements</w:t>
            </w:r>
          </w:p>
        </w:tc>
        <w:tc>
          <w:tcPr>
            <w:tcW w:w="832" w:type="dxa"/>
            <w:tcBorders>
              <w:left w:val="nil"/>
              <w:bottom w:val="nil"/>
              <w:right w:val="nil"/>
            </w:tcBorders>
          </w:tcPr>
          <w:p w14:paraId="7045AD65" w14:textId="16D1645C" w:rsidR="0038582A" w:rsidRPr="00B524C7" w:rsidRDefault="0038582A" w:rsidP="0038582A">
            <w:pPr>
              <w:spacing w:before="100" w:after="100"/>
              <w:jc w:val="right"/>
              <w:rPr>
                <w:sz w:val="20"/>
                <w:szCs w:val="20"/>
              </w:rPr>
            </w:pPr>
            <w:r>
              <w:rPr>
                <w:rFonts w:eastAsia="Aptos" w:cs="Aptos"/>
                <w:color w:val="000000"/>
                <w:sz w:val="20"/>
                <w:szCs w:val="20"/>
              </w:rPr>
              <w:t>9</w:t>
            </w:r>
          </w:p>
        </w:tc>
        <w:tc>
          <w:tcPr>
            <w:tcW w:w="833" w:type="dxa"/>
            <w:tcBorders>
              <w:left w:val="nil"/>
              <w:bottom w:val="nil"/>
              <w:right w:val="nil"/>
            </w:tcBorders>
          </w:tcPr>
          <w:p w14:paraId="3C19DCA6" w14:textId="5F36BC01" w:rsidR="0038582A" w:rsidRPr="00B524C7" w:rsidRDefault="0038582A" w:rsidP="0038582A">
            <w:pPr>
              <w:spacing w:before="100" w:after="100"/>
              <w:jc w:val="right"/>
              <w:rPr>
                <w:sz w:val="20"/>
                <w:szCs w:val="20"/>
              </w:rPr>
            </w:pPr>
            <w:r>
              <w:rPr>
                <w:rFonts w:eastAsia="Aptos" w:cs="Aptos"/>
                <w:color w:val="000000"/>
                <w:sz w:val="20"/>
                <w:szCs w:val="20"/>
              </w:rPr>
              <w:t>80</w:t>
            </w:r>
          </w:p>
        </w:tc>
        <w:tc>
          <w:tcPr>
            <w:tcW w:w="833" w:type="dxa"/>
            <w:tcBorders>
              <w:left w:val="nil"/>
              <w:bottom w:val="nil"/>
              <w:right w:val="nil"/>
            </w:tcBorders>
          </w:tcPr>
          <w:p w14:paraId="4732A7F1" w14:textId="3796505E" w:rsidR="0038582A" w:rsidRPr="00B524C7" w:rsidRDefault="0038582A" w:rsidP="0038582A">
            <w:pPr>
              <w:spacing w:before="100" w:after="100"/>
              <w:jc w:val="right"/>
              <w:rPr>
                <w:sz w:val="20"/>
                <w:szCs w:val="20"/>
              </w:rPr>
            </w:pPr>
            <w:r>
              <w:rPr>
                <w:rFonts w:eastAsia="Aptos" w:cs="Aptos"/>
                <w:color w:val="000000"/>
                <w:sz w:val="20"/>
                <w:szCs w:val="20"/>
              </w:rPr>
              <w:t>7</w:t>
            </w:r>
          </w:p>
        </w:tc>
        <w:tc>
          <w:tcPr>
            <w:tcW w:w="833" w:type="dxa"/>
            <w:tcBorders>
              <w:left w:val="nil"/>
              <w:bottom w:val="nil"/>
              <w:right w:val="nil"/>
            </w:tcBorders>
          </w:tcPr>
          <w:p w14:paraId="7D61A802" w14:textId="3EA64978" w:rsidR="0038582A" w:rsidRPr="00B524C7" w:rsidRDefault="0038582A" w:rsidP="0038582A">
            <w:pPr>
              <w:spacing w:before="100" w:after="100"/>
              <w:jc w:val="right"/>
              <w:rPr>
                <w:sz w:val="20"/>
                <w:szCs w:val="20"/>
              </w:rPr>
            </w:pPr>
            <w:r>
              <w:rPr>
                <w:rFonts w:eastAsia="Aptos" w:cs="Aptos"/>
                <w:color w:val="000000"/>
                <w:sz w:val="20"/>
                <w:szCs w:val="20"/>
              </w:rPr>
              <w:t>145</w:t>
            </w:r>
          </w:p>
        </w:tc>
        <w:tc>
          <w:tcPr>
            <w:tcW w:w="833" w:type="dxa"/>
            <w:tcBorders>
              <w:left w:val="nil"/>
              <w:bottom w:val="nil"/>
              <w:right w:val="nil"/>
            </w:tcBorders>
          </w:tcPr>
          <w:p w14:paraId="26773E4D" w14:textId="53013067" w:rsidR="0038582A" w:rsidRPr="00B524C7" w:rsidRDefault="0038582A" w:rsidP="0038582A">
            <w:pPr>
              <w:spacing w:before="100" w:after="100"/>
              <w:jc w:val="right"/>
              <w:rPr>
                <w:sz w:val="20"/>
                <w:szCs w:val="20"/>
              </w:rPr>
            </w:pPr>
            <w:r>
              <w:rPr>
                <w:rFonts w:eastAsia="Aptos" w:cs="Aptos"/>
                <w:color w:val="000000"/>
                <w:sz w:val="20"/>
                <w:szCs w:val="20"/>
              </w:rPr>
              <w:t>32</w:t>
            </w:r>
          </w:p>
        </w:tc>
        <w:tc>
          <w:tcPr>
            <w:tcW w:w="832" w:type="dxa"/>
            <w:tcBorders>
              <w:left w:val="nil"/>
              <w:bottom w:val="nil"/>
              <w:right w:val="nil"/>
            </w:tcBorders>
          </w:tcPr>
          <w:p w14:paraId="479DE744" w14:textId="3530A595" w:rsidR="0038582A" w:rsidRPr="00B524C7" w:rsidRDefault="0038582A" w:rsidP="0038582A">
            <w:pPr>
              <w:spacing w:before="100" w:after="100"/>
              <w:jc w:val="right"/>
              <w:rPr>
                <w:sz w:val="20"/>
                <w:szCs w:val="20"/>
              </w:rPr>
            </w:pPr>
            <w:r>
              <w:rPr>
                <w:rFonts w:eastAsia="Aptos" w:cs="Aptos"/>
                <w:color w:val="000000"/>
                <w:sz w:val="20"/>
                <w:szCs w:val="20"/>
              </w:rPr>
              <w:t>22</w:t>
            </w:r>
          </w:p>
        </w:tc>
        <w:tc>
          <w:tcPr>
            <w:tcW w:w="833" w:type="dxa"/>
            <w:tcBorders>
              <w:left w:val="nil"/>
              <w:bottom w:val="nil"/>
              <w:right w:val="nil"/>
            </w:tcBorders>
          </w:tcPr>
          <w:p w14:paraId="0FBDE6A2" w14:textId="2DC79ED3" w:rsidR="0038582A" w:rsidRPr="00B524C7" w:rsidRDefault="0038582A" w:rsidP="0038582A">
            <w:pPr>
              <w:spacing w:before="100" w:after="100"/>
              <w:jc w:val="right"/>
              <w:rPr>
                <w:sz w:val="20"/>
                <w:szCs w:val="20"/>
              </w:rPr>
            </w:pPr>
            <w:r>
              <w:rPr>
                <w:rFonts w:eastAsia="Aptos" w:cs="Aptos"/>
                <w:color w:val="000000"/>
                <w:sz w:val="20"/>
                <w:szCs w:val="20"/>
              </w:rPr>
              <w:t>72</w:t>
            </w:r>
          </w:p>
        </w:tc>
        <w:tc>
          <w:tcPr>
            <w:tcW w:w="833" w:type="dxa"/>
            <w:tcBorders>
              <w:left w:val="nil"/>
              <w:bottom w:val="nil"/>
              <w:right w:val="nil"/>
            </w:tcBorders>
          </w:tcPr>
          <w:p w14:paraId="0345A0E8" w14:textId="189014A1" w:rsidR="0038582A" w:rsidRPr="00B524C7" w:rsidRDefault="0038582A" w:rsidP="0038582A">
            <w:pPr>
              <w:spacing w:before="100" w:after="100"/>
              <w:jc w:val="right"/>
              <w:rPr>
                <w:sz w:val="20"/>
                <w:szCs w:val="20"/>
              </w:rPr>
            </w:pPr>
            <w:r>
              <w:rPr>
                <w:rFonts w:eastAsia="Aptos" w:cs="Aptos"/>
                <w:color w:val="000000"/>
                <w:sz w:val="20"/>
                <w:szCs w:val="20"/>
              </w:rPr>
              <w:t>36</w:t>
            </w:r>
          </w:p>
        </w:tc>
        <w:tc>
          <w:tcPr>
            <w:tcW w:w="833" w:type="dxa"/>
            <w:tcBorders>
              <w:left w:val="nil"/>
              <w:bottom w:val="nil"/>
              <w:right w:val="nil"/>
            </w:tcBorders>
          </w:tcPr>
          <w:p w14:paraId="213AA5C5" w14:textId="16786281" w:rsidR="0038582A" w:rsidRPr="00B524C7" w:rsidRDefault="0038582A" w:rsidP="0038582A">
            <w:pPr>
              <w:spacing w:before="100" w:after="100"/>
              <w:jc w:val="right"/>
              <w:rPr>
                <w:sz w:val="20"/>
                <w:szCs w:val="20"/>
              </w:rPr>
            </w:pPr>
            <w:r>
              <w:rPr>
                <w:rFonts w:eastAsia="Aptos" w:cs="Aptos"/>
                <w:color w:val="000000"/>
                <w:sz w:val="20"/>
                <w:szCs w:val="20"/>
              </w:rPr>
              <w:t>46</w:t>
            </w:r>
          </w:p>
        </w:tc>
        <w:tc>
          <w:tcPr>
            <w:tcW w:w="833" w:type="dxa"/>
            <w:tcBorders>
              <w:left w:val="nil"/>
              <w:bottom w:val="nil"/>
              <w:right w:val="nil"/>
            </w:tcBorders>
          </w:tcPr>
          <w:p w14:paraId="61F646F7" w14:textId="4650D141" w:rsidR="0038582A" w:rsidRPr="00B524C7" w:rsidRDefault="0038582A" w:rsidP="0038582A">
            <w:pPr>
              <w:spacing w:before="100" w:after="100"/>
              <w:jc w:val="right"/>
              <w:rPr>
                <w:sz w:val="20"/>
                <w:szCs w:val="20"/>
              </w:rPr>
            </w:pPr>
            <w:r>
              <w:rPr>
                <w:rFonts w:eastAsia="Aptos" w:cs="Aptos"/>
                <w:color w:val="000000"/>
                <w:sz w:val="20"/>
                <w:szCs w:val="20"/>
              </w:rPr>
              <w:t>0</w:t>
            </w:r>
          </w:p>
        </w:tc>
        <w:tc>
          <w:tcPr>
            <w:tcW w:w="833" w:type="dxa"/>
            <w:tcBorders>
              <w:left w:val="nil"/>
              <w:bottom w:val="nil"/>
            </w:tcBorders>
          </w:tcPr>
          <w:p w14:paraId="400D5EC0" w14:textId="314163A4" w:rsidR="0038582A" w:rsidRPr="00B524C7" w:rsidRDefault="0038582A" w:rsidP="0038582A">
            <w:pPr>
              <w:spacing w:before="100" w:after="100"/>
              <w:jc w:val="right"/>
              <w:rPr>
                <w:sz w:val="20"/>
                <w:szCs w:val="20"/>
              </w:rPr>
            </w:pPr>
            <w:r>
              <w:rPr>
                <w:rFonts w:eastAsia="Aptos" w:cs="Aptos"/>
                <w:color w:val="000000"/>
                <w:sz w:val="20"/>
                <w:szCs w:val="20"/>
              </w:rPr>
              <w:t>449</w:t>
            </w:r>
          </w:p>
        </w:tc>
      </w:tr>
      <w:tr w:rsidR="0038582A" w14:paraId="697277C3" w14:textId="77777777" w:rsidTr="00D46BEC">
        <w:trPr>
          <w:trHeight w:val="283"/>
        </w:trPr>
        <w:tc>
          <w:tcPr>
            <w:tcW w:w="3114" w:type="dxa"/>
            <w:vMerge/>
            <w:tcBorders>
              <w:right w:val="nil"/>
            </w:tcBorders>
          </w:tcPr>
          <w:p w14:paraId="73679083" w14:textId="77777777" w:rsidR="0038582A" w:rsidRPr="00147718" w:rsidRDefault="0038582A" w:rsidP="0038582A">
            <w:pPr>
              <w:spacing w:after="0"/>
              <w:rPr>
                <w:sz w:val="20"/>
                <w:szCs w:val="20"/>
              </w:rPr>
            </w:pPr>
          </w:p>
        </w:tc>
        <w:tc>
          <w:tcPr>
            <w:tcW w:w="2126" w:type="dxa"/>
            <w:tcBorders>
              <w:top w:val="nil"/>
              <w:left w:val="nil"/>
              <w:bottom w:val="nil"/>
              <w:right w:val="nil"/>
            </w:tcBorders>
          </w:tcPr>
          <w:p w14:paraId="671FF95C" w14:textId="77777777" w:rsidR="0038582A" w:rsidRPr="00147718" w:rsidRDefault="0038582A" w:rsidP="0038582A">
            <w:pPr>
              <w:spacing w:after="0"/>
              <w:rPr>
                <w:sz w:val="20"/>
                <w:szCs w:val="20"/>
              </w:rPr>
            </w:pPr>
            <w:r w:rsidRPr="00147718">
              <w:rPr>
                <w:sz w:val="20"/>
                <w:szCs w:val="20"/>
              </w:rPr>
              <w:t>AAWI (%)</w:t>
            </w:r>
          </w:p>
        </w:tc>
        <w:tc>
          <w:tcPr>
            <w:tcW w:w="832" w:type="dxa"/>
            <w:tcBorders>
              <w:top w:val="nil"/>
              <w:left w:val="nil"/>
              <w:bottom w:val="nil"/>
              <w:right w:val="nil"/>
            </w:tcBorders>
          </w:tcPr>
          <w:p w14:paraId="50AE1D5B" w14:textId="7A03E5B9" w:rsidR="0038582A" w:rsidRPr="00B524C7" w:rsidRDefault="0038582A" w:rsidP="0038582A">
            <w:pPr>
              <w:spacing w:before="100" w:after="100"/>
              <w:jc w:val="right"/>
              <w:rPr>
                <w:sz w:val="20"/>
                <w:szCs w:val="20"/>
              </w:rPr>
            </w:pPr>
            <w:r>
              <w:rPr>
                <w:rFonts w:eastAsia="Aptos" w:cs="Aptos"/>
                <w:color w:val="000000"/>
                <w:sz w:val="20"/>
                <w:szCs w:val="20"/>
              </w:rPr>
              <w:t>4.0</w:t>
            </w:r>
          </w:p>
        </w:tc>
        <w:tc>
          <w:tcPr>
            <w:tcW w:w="833" w:type="dxa"/>
            <w:tcBorders>
              <w:top w:val="nil"/>
              <w:left w:val="nil"/>
              <w:bottom w:val="nil"/>
              <w:right w:val="nil"/>
            </w:tcBorders>
          </w:tcPr>
          <w:p w14:paraId="42A90B38" w14:textId="51D757E4" w:rsidR="0038582A" w:rsidRPr="00B524C7" w:rsidRDefault="0038582A" w:rsidP="0038582A">
            <w:pPr>
              <w:spacing w:before="100" w:after="100"/>
              <w:jc w:val="right"/>
              <w:rPr>
                <w:sz w:val="20"/>
                <w:szCs w:val="20"/>
              </w:rPr>
            </w:pPr>
            <w:r>
              <w:rPr>
                <w:rFonts w:eastAsia="Aptos" w:cs="Aptos"/>
                <w:color w:val="000000"/>
                <w:sz w:val="20"/>
                <w:szCs w:val="20"/>
              </w:rPr>
              <w:t>4.1</w:t>
            </w:r>
          </w:p>
        </w:tc>
        <w:tc>
          <w:tcPr>
            <w:tcW w:w="833" w:type="dxa"/>
            <w:tcBorders>
              <w:top w:val="nil"/>
              <w:left w:val="nil"/>
              <w:bottom w:val="nil"/>
              <w:right w:val="nil"/>
            </w:tcBorders>
          </w:tcPr>
          <w:p w14:paraId="6A20310B" w14:textId="1C95FB45" w:rsidR="0038582A" w:rsidRPr="00B524C7" w:rsidRDefault="0038582A" w:rsidP="0038582A">
            <w:pPr>
              <w:spacing w:before="100" w:after="100"/>
              <w:jc w:val="right"/>
              <w:rPr>
                <w:sz w:val="20"/>
                <w:szCs w:val="20"/>
              </w:rPr>
            </w:pPr>
            <w:r>
              <w:rPr>
                <w:rFonts w:eastAsia="Aptos" w:cs="Aptos"/>
                <w:color w:val="000000"/>
                <w:sz w:val="20"/>
                <w:szCs w:val="20"/>
              </w:rPr>
              <w:t>3.2</w:t>
            </w:r>
          </w:p>
        </w:tc>
        <w:tc>
          <w:tcPr>
            <w:tcW w:w="833" w:type="dxa"/>
            <w:tcBorders>
              <w:top w:val="nil"/>
              <w:left w:val="nil"/>
              <w:bottom w:val="nil"/>
              <w:right w:val="nil"/>
            </w:tcBorders>
          </w:tcPr>
          <w:p w14:paraId="70065AB2" w14:textId="0C5D58F0" w:rsidR="0038582A" w:rsidRPr="00B524C7" w:rsidRDefault="0038582A" w:rsidP="0038582A">
            <w:pPr>
              <w:spacing w:before="100" w:after="100"/>
              <w:jc w:val="right"/>
              <w:rPr>
                <w:sz w:val="20"/>
                <w:szCs w:val="20"/>
              </w:rPr>
            </w:pPr>
            <w:r>
              <w:rPr>
                <w:rFonts w:eastAsia="Aptos" w:cs="Aptos"/>
                <w:color w:val="000000"/>
                <w:sz w:val="20"/>
                <w:szCs w:val="20"/>
              </w:rPr>
              <w:t>3.9</w:t>
            </w:r>
          </w:p>
        </w:tc>
        <w:tc>
          <w:tcPr>
            <w:tcW w:w="833" w:type="dxa"/>
            <w:tcBorders>
              <w:top w:val="nil"/>
              <w:left w:val="nil"/>
              <w:bottom w:val="nil"/>
              <w:right w:val="nil"/>
            </w:tcBorders>
          </w:tcPr>
          <w:p w14:paraId="3ED2477D" w14:textId="6FAAAFBD" w:rsidR="0038582A" w:rsidRPr="00B524C7" w:rsidRDefault="0038582A" w:rsidP="0038582A">
            <w:pPr>
              <w:spacing w:before="100" w:after="100"/>
              <w:jc w:val="right"/>
              <w:rPr>
                <w:sz w:val="20"/>
                <w:szCs w:val="20"/>
              </w:rPr>
            </w:pPr>
            <w:r>
              <w:rPr>
                <w:rFonts w:eastAsia="Aptos" w:cs="Aptos"/>
                <w:color w:val="000000"/>
                <w:sz w:val="20"/>
                <w:szCs w:val="20"/>
              </w:rPr>
              <w:t>3.5</w:t>
            </w:r>
          </w:p>
        </w:tc>
        <w:tc>
          <w:tcPr>
            <w:tcW w:w="832" w:type="dxa"/>
            <w:tcBorders>
              <w:top w:val="nil"/>
              <w:left w:val="nil"/>
              <w:bottom w:val="nil"/>
              <w:right w:val="nil"/>
            </w:tcBorders>
          </w:tcPr>
          <w:p w14:paraId="240D64BF" w14:textId="264D2424" w:rsidR="0038582A" w:rsidRPr="00B524C7" w:rsidRDefault="0038582A" w:rsidP="0038582A">
            <w:pPr>
              <w:spacing w:before="100" w:after="100"/>
              <w:jc w:val="right"/>
              <w:rPr>
                <w:sz w:val="20"/>
                <w:szCs w:val="20"/>
              </w:rPr>
            </w:pPr>
            <w:r>
              <w:rPr>
                <w:rFonts w:eastAsia="Aptos" w:cs="Aptos"/>
                <w:color w:val="000000"/>
                <w:sz w:val="20"/>
                <w:szCs w:val="20"/>
              </w:rPr>
              <w:t>2.9</w:t>
            </w:r>
          </w:p>
        </w:tc>
        <w:tc>
          <w:tcPr>
            <w:tcW w:w="833" w:type="dxa"/>
            <w:tcBorders>
              <w:top w:val="nil"/>
              <w:left w:val="nil"/>
              <w:bottom w:val="nil"/>
              <w:right w:val="nil"/>
            </w:tcBorders>
          </w:tcPr>
          <w:p w14:paraId="30DEC12A" w14:textId="5E24DBB8" w:rsidR="0038582A" w:rsidRPr="00B524C7" w:rsidRDefault="0038582A" w:rsidP="0038582A">
            <w:pPr>
              <w:spacing w:before="100" w:after="100"/>
              <w:jc w:val="right"/>
              <w:rPr>
                <w:sz w:val="20"/>
                <w:szCs w:val="20"/>
              </w:rPr>
            </w:pPr>
            <w:r>
              <w:rPr>
                <w:rFonts w:eastAsia="Aptos" w:cs="Aptos"/>
                <w:color w:val="000000"/>
                <w:sz w:val="20"/>
                <w:szCs w:val="20"/>
              </w:rPr>
              <w:t>3.9</w:t>
            </w:r>
          </w:p>
        </w:tc>
        <w:tc>
          <w:tcPr>
            <w:tcW w:w="833" w:type="dxa"/>
            <w:tcBorders>
              <w:top w:val="nil"/>
              <w:left w:val="nil"/>
              <w:bottom w:val="nil"/>
              <w:right w:val="nil"/>
            </w:tcBorders>
          </w:tcPr>
          <w:p w14:paraId="6CA53090" w14:textId="6A742F0A" w:rsidR="0038582A" w:rsidRPr="00B524C7" w:rsidRDefault="0038582A" w:rsidP="0038582A">
            <w:pPr>
              <w:spacing w:before="100" w:after="100"/>
              <w:jc w:val="right"/>
              <w:rPr>
                <w:sz w:val="20"/>
                <w:szCs w:val="20"/>
              </w:rPr>
            </w:pPr>
            <w:r>
              <w:rPr>
                <w:rFonts w:eastAsia="Aptos" w:cs="Aptos"/>
                <w:color w:val="000000"/>
                <w:sz w:val="20"/>
                <w:szCs w:val="20"/>
              </w:rPr>
              <w:t>3.4</w:t>
            </w:r>
          </w:p>
        </w:tc>
        <w:tc>
          <w:tcPr>
            <w:tcW w:w="833" w:type="dxa"/>
            <w:tcBorders>
              <w:top w:val="nil"/>
              <w:left w:val="nil"/>
              <w:bottom w:val="nil"/>
              <w:right w:val="nil"/>
            </w:tcBorders>
          </w:tcPr>
          <w:p w14:paraId="1844E905" w14:textId="23679BAC" w:rsidR="0038582A" w:rsidRPr="00B524C7" w:rsidRDefault="0038582A" w:rsidP="0038582A">
            <w:pPr>
              <w:spacing w:before="100" w:after="100"/>
              <w:jc w:val="right"/>
              <w:rPr>
                <w:sz w:val="20"/>
                <w:szCs w:val="20"/>
              </w:rPr>
            </w:pPr>
            <w:r>
              <w:rPr>
                <w:rFonts w:eastAsia="Aptos" w:cs="Aptos"/>
                <w:color w:val="000000"/>
                <w:sz w:val="20"/>
                <w:szCs w:val="20"/>
              </w:rPr>
              <w:t>4.6</w:t>
            </w:r>
          </w:p>
        </w:tc>
        <w:tc>
          <w:tcPr>
            <w:tcW w:w="833" w:type="dxa"/>
            <w:tcBorders>
              <w:top w:val="nil"/>
              <w:left w:val="nil"/>
              <w:bottom w:val="nil"/>
              <w:right w:val="nil"/>
            </w:tcBorders>
          </w:tcPr>
          <w:p w14:paraId="26AC1D17" w14:textId="25789696" w:rsidR="0038582A" w:rsidRPr="00B524C7" w:rsidRDefault="0038582A" w:rsidP="0038582A">
            <w:pPr>
              <w:spacing w:before="100" w:after="100"/>
              <w:jc w:val="right"/>
              <w:rPr>
                <w:sz w:val="20"/>
                <w:szCs w:val="20"/>
              </w:rPr>
            </w:pPr>
            <w:r>
              <w:rPr>
                <w:rFonts w:eastAsia="Aptos" w:cs="Aptos"/>
                <w:color w:val="000000"/>
                <w:sz w:val="20"/>
                <w:szCs w:val="20"/>
              </w:rPr>
              <w:t>*</w:t>
            </w:r>
          </w:p>
        </w:tc>
        <w:tc>
          <w:tcPr>
            <w:tcW w:w="833" w:type="dxa"/>
            <w:tcBorders>
              <w:top w:val="nil"/>
              <w:left w:val="nil"/>
              <w:bottom w:val="nil"/>
            </w:tcBorders>
          </w:tcPr>
          <w:p w14:paraId="33E4BEA4" w14:textId="349866D1" w:rsidR="0038582A" w:rsidRPr="00B524C7" w:rsidRDefault="0038582A" w:rsidP="0038582A">
            <w:pPr>
              <w:spacing w:before="100" w:after="100"/>
              <w:jc w:val="right"/>
              <w:rPr>
                <w:sz w:val="20"/>
                <w:szCs w:val="20"/>
              </w:rPr>
            </w:pPr>
            <w:r>
              <w:rPr>
                <w:rFonts w:eastAsia="Aptos" w:cs="Aptos"/>
                <w:color w:val="000000"/>
                <w:sz w:val="20"/>
                <w:szCs w:val="20"/>
              </w:rPr>
              <w:t>4.2</w:t>
            </w:r>
          </w:p>
        </w:tc>
      </w:tr>
      <w:tr w:rsidR="0038582A" w14:paraId="3B195D14" w14:textId="77777777" w:rsidTr="00D46BEC">
        <w:trPr>
          <w:trHeight w:val="283"/>
        </w:trPr>
        <w:tc>
          <w:tcPr>
            <w:tcW w:w="3114" w:type="dxa"/>
            <w:vMerge/>
            <w:tcBorders>
              <w:right w:val="nil"/>
            </w:tcBorders>
          </w:tcPr>
          <w:p w14:paraId="67695A0A" w14:textId="77777777" w:rsidR="0038582A" w:rsidRPr="00147718" w:rsidRDefault="0038582A" w:rsidP="0038582A">
            <w:pPr>
              <w:spacing w:after="0"/>
              <w:rPr>
                <w:sz w:val="20"/>
                <w:szCs w:val="20"/>
              </w:rPr>
            </w:pPr>
          </w:p>
        </w:tc>
        <w:tc>
          <w:tcPr>
            <w:tcW w:w="2126" w:type="dxa"/>
            <w:tcBorders>
              <w:top w:val="nil"/>
              <w:left w:val="nil"/>
              <w:bottom w:val="nil"/>
              <w:right w:val="nil"/>
            </w:tcBorders>
          </w:tcPr>
          <w:p w14:paraId="4FB0288B" w14:textId="77777777" w:rsidR="0038582A" w:rsidRPr="00147718" w:rsidRDefault="0038582A" w:rsidP="0038582A">
            <w:pPr>
              <w:spacing w:after="0"/>
              <w:rPr>
                <w:sz w:val="20"/>
                <w:szCs w:val="20"/>
              </w:rPr>
            </w:pPr>
            <w:r w:rsidRPr="00147718">
              <w:rPr>
                <w:sz w:val="20"/>
                <w:szCs w:val="20"/>
              </w:rPr>
              <w:t>Duration (years)</w:t>
            </w:r>
          </w:p>
        </w:tc>
        <w:tc>
          <w:tcPr>
            <w:tcW w:w="832" w:type="dxa"/>
            <w:tcBorders>
              <w:top w:val="nil"/>
              <w:left w:val="nil"/>
              <w:bottom w:val="nil"/>
              <w:right w:val="nil"/>
            </w:tcBorders>
          </w:tcPr>
          <w:p w14:paraId="34104074" w14:textId="0290F547" w:rsidR="0038582A" w:rsidRPr="00B524C7" w:rsidRDefault="0038582A" w:rsidP="0038582A">
            <w:pPr>
              <w:spacing w:before="100" w:after="100"/>
              <w:jc w:val="right"/>
              <w:rPr>
                <w:sz w:val="20"/>
                <w:szCs w:val="20"/>
              </w:rPr>
            </w:pPr>
            <w:r>
              <w:rPr>
                <w:rFonts w:eastAsia="Aptos" w:cs="Aptos"/>
                <w:color w:val="000000"/>
                <w:sz w:val="20"/>
                <w:szCs w:val="20"/>
              </w:rPr>
              <w:t>2.7</w:t>
            </w:r>
          </w:p>
        </w:tc>
        <w:tc>
          <w:tcPr>
            <w:tcW w:w="833" w:type="dxa"/>
            <w:tcBorders>
              <w:top w:val="nil"/>
              <w:left w:val="nil"/>
              <w:bottom w:val="nil"/>
              <w:right w:val="nil"/>
            </w:tcBorders>
          </w:tcPr>
          <w:p w14:paraId="6E856174" w14:textId="4D53A463" w:rsidR="0038582A" w:rsidRPr="00B524C7" w:rsidRDefault="0038582A" w:rsidP="0038582A">
            <w:pPr>
              <w:spacing w:before="100" w:after="100"/>
              <w:jc w:val="right"/>
              <w:rPr>
                <w:sz w:val="20"/>
                <w:szCs w:val="20"/>
              </w:rPr>
            </w:pPr>
            <w:r>
              <w:rPr>
                <w:rFonts w:eastAsia="Aptos" w:cs="Aptos"/>
                <w:color w:val="000000"/>
                <w:sz w:val="20"/>
                <w:szCs w:val="20"/>
              </w:rPr>
              <w:t>2.5</w:t>
            </w:r>
          </w:p>
        </w:tc>
        <w:tc>
          <w:tcPr>
            <w:tcW w:w="833" w:type="dxa"/>
            <w:tcBorders>
              <w:top w:val="nil"/>
              <w:left w:val="nil"/>
              <w:bottom w:val="nil"/>
              <w:right w:val="nil"/>
            </w:tcBorders>
          </w:tcPr>
          <w:p w14:paraId="0DF88BA4" w14:textId="40D546BB" w:rsidR="0038582A" w:rsidRPr="00B524C7" w:rsidRDefault="0038582A" w:rsidP="0038582A">
            <w:pPr>
              <w:spacing w:before="100" w:after="100"/>
              <w:jc w:val="right"/>
              <w:rPr>
                <w:sz w:val="20"/>
                <w:szCs w:val="20"/>
              </w:rPr>
            </w:pPr>
            <w:r>
              <w:rPr>
                <w:rFonts w:eastAsia="Aptos" w:cs="Aptos"/>
                <w:color w:val="000000"/>
                <w:sz w:val="20"/>
                <w:szCs w:val="20"/>
              </w:rPr>
              <w:t>2.3</w:t>
            </w:r>
          </w:p>
        </w:tc>
        <w:tc>
          <w:tcPr>
            <w:tcW w:w="833" w:type="dxa"/>
            <w:tcBorders>
              <w:top w:val="nil"/>
              <w:left w:val="nil"/>
              <w:bottom w:val="nil"/>
              <w:right w:val="nil"/>
            </w:tcBorders>
          </w:tcPr>
          <w:p w14:paraId="1311C6A8" w14:textId="7429A894" w:rsidR="0038582A" w:rsidRPr="00B524C7" w:rsidRDefault="0038582A" w:rsidP="0038582A">
            <w:pPr>
              <w:spacing w:before="100" w:after="100"/>
              <w:jc w:val="right"/>
              <w:rPr>
                <w:sz w:val="20"/>
                <w:szCs w:val="20"/>
              </w:rPr>
            </w:pPr>
            <w:r>
              <w:rPr>
                <w:rFonts w:eastAsia="Aptos" w:cs="Aptos"/>
                <w:color w:val="000000"/>
                <w:sz w:val="20"/>
                <w:szCs w:val="20"/>
              </w:rPr>
              <w:t>2.6</w:t>
            </w:r>
          </w:p>
        </w:tc>
        <w:tc>
          <w:tcPr>
            <w:tcW w:w="833" w:type="dxa"/>
            <w:tcBorders>
              <w:top w:val="nil"/>
              <w:left w:val="nil"/>
              <w:bottom w:val="nil"/>
              <w:right w:val="nil"/>
            </w:tcBorders>
          </w:tcPr>
          <w:p w14:paraId="2BFED7BA" w14:textId="0224DB14" w:rsidR="0038582A" w:rsidRPr="00B524C7" w:rsidRDefault="0038582A" w:rsidP="0038582A">
            <w:pPr>
              <w:spacing w:before="100" w:after="100"/>
              <w:jc w:val="right"/>
              <w:rPr>
                <w:sz w:val="20"/>
                <w:szCs w:val="20"/>
              </w:rPr>
            </w:pPr>
            <w:r>
              <w:rPr>
                <w:rFonts w:eastAsia="Aptos" w:cs="Aptos"/>
                <w:color w:val="000000"/>
                <w:sz w:val="20"/>
                <w:szCs w:val="20"/>
              </w:rPr>
              <w:t>2.4</w:t>
            </w:r>
          </w:p>
        </w:tc>
        <w:tc>
          <w:tcPr>
            <w:tcW w:w="832" w:type="dxa"/>
            <w:tcBorders>
              <w:top w:val="nil"/>
              <w:left w:val="nil"/>
              <w:bottom w:val="nil"/>
              <w:right w:val="nil"/>
            </w:tcBorders>
          </w:tcPr>
          <w:p w14:paraId="6AA6B2FD" w14:textId="787038D7" w:rsidR="0038582A" w:rsidRPr="00B524C7" w:rsidRDefault="0038582A" w:rsidP="0038582A">
            <w:pPr>
              <w:spacing w:before="100" w:after="100"/>
              <w:jc w:val="right"/>
              <w:rPr>
                <w:sz w:val="20"/>
                <w:szCs w:val="20"/>
              </w:rPr>
            </w:pPr>
            <w:r>
              <w:rPr>
                <w:rFonts w:eastAsia="Aptos" w:cs="Aptos"/>
                <w:color w:val="000000"/>
                <w:sz w:val="20"/>
                <w:szCs w:val="20"/>
              </w:rPr>
              <w:t>2.1</w:t>
            </w:r>
          </w:p>
        </w:tc>
        <w:tc>
          <w:tcPr>
            <w:tcW w:w="833" w:type="dxa"/>
            <w:tcBorders>
              <w:top w:val="nil"/>
              <w:left w:val="nil"/>
              <w:bottom w:val="nil"/>
              <w:right w:val="nil"/>
            </w:tcBorders>
          </w:tcPr>
          <w:p w14:paraId="182D8B80" w14:textId="470DFE3B" w:rsidR="0038582A" w:rsidRPr="00B524C7" w:rsidRDefault="0038582A" w:rsidP="0038582A">
            <w:pPr>
              <w:spacing w:before="100" w:after="100"/>
              <w:jc w:val="right"/>
              <w:rPr>
                <w:sz w:val="20"/>
                <w:szCs w:val="20"/>
              </w:rPr>
            </w:pPr>
            <w:r>
              <w:rPr>
                <w:rFonts w:eastAsia="Aptos" w:cs="Aptos"/>
                <w:color w:val="000000"/>
                <w:sz w:val="20"/>
                <w:szCs w:val="20"/>
              </w:rPr>
              <w:t>2.6</w:t>
            </w:r>
          </w:p>
        </w:tc>
        <w:tc>
          <w:tcPr>
            <w:tcW w:w="833" w:type="dxa"/>
            <w:tcBorders>
              <w:top w:val="nil"/>
              <w:left w:val="nil"/>
              <w:bottom w:val="nil"/>
              <w:right w:val="nil"/>
            </w:tcBorders>
          </w:tcPr>
          <w:p w14:paraId="264D5D15" w14:textId="063D8893" w:rsidR="0038582A" w:rsidRPr="00B524C7" w:rsidRDefault="0038582A" w:rsidP="0038582A">
            <w:pPr>
              <w:spacing w:before="100" w:after="100"/>
              <w:jc w:val="right"/>
              <w:rPr>
                <w:sz w:val="20"/>
                <w:szCs w:val="20"/>
              </w:rPr>
            </w:pPr>
            <w:r>
              <w:rPr>
                <w:rFonts w:eastAsia="Aptos" w:cs="Aptos"/>
                <w:color w:val="000000"/>
                <w:sz w:val="20"/>
                <w:szCs w:val="20"/>
              </w:rPr>
              <w:t>2.8</w:t>
            </w:r>
          </w:p>
        </w:tc>
        <w:tc>
          <w:tcPr>
            <w:tcW w:w="833" w:type="dxa"/>
            <w:tcBorders>
              <w:top w:val="nil"/>
              <w:left w:val="nil"/>
              <w:bottom w:val="nil"/>
              <w:right w:val="nil"/>
            </w:tcBorders>
          </w:tcPr>
          <w:p w14:paraId="00F8AF39" w14:textId="58CBE0C9" w:rsidR="0038582A" w:rsidRPr="00B524C7" w:rsidRDefault="0038582A" w:rsidP="0038582A">
            <w:pPr>
              <w:spacing w:before="100" w:after="100"/>
              <w:jc w:val="right"/>
              <w:rPr>
                <w:sz w:val="20"/>
                <w:szCs w:val="20"/>
              </w:rPr>
            </w:pPr>
            <w:r>
              <w:rPr>
                <w:rFonts w:eastAsia="Aptos" w:cs="Aptos"/>
                <w:color w:val="000000"/>
                <w:sz w:val="20"/>
                <w:szCs w:val="20"/>
              </w:rPr>
              <w:t>2.5</w:t>
            </w:r>
          </w:p>
        </w:tc>
        <w:tc>
          <w:tcPr>
            <w:tcW w:w="833" w:type="dxa"/>
            <w:tcBorders>
              <w:top w:val="nil"/>
              <w:left w:val="nil"/>
              <w:bottom w:val="nil"/>
              <w:right w:val="nil"/>
            </w:tcBorders>
          </w:tcPr>
          <w:p w14:paraId="5F66C0D9" w14:textId="1E35C885" w:rsidR="0038582A" w:rsidRPr="00B524C7" w:rsidRDefault="0038582A" w:rsidP="0038582A">
            <w:pPr>
              <w:spacing w:before="100" w:after="100"/>
              <w:jc w:val="right"/>
              <w:rPr>
                <w:sz w:val="20"/>
                <w:szCs w:val="20"/>
              </w:rPr>
            </w:pPr>
            <w:r>
              <w:rPr>
                <w:rFonts w:eastAsia="Aptos" w:cs="Aptos"/>
                <w:color w:val="000000"/>
                <w:sz w:val="20"/>
                <w:szCs w:val="20"/>
              </w:rPr>
              <w:t>0.0</w:t>
            </w:r>
          </w:p>
        </w:tc>
        <w:tc>
          <w:tcPr>
            <w:tcW w:w="833" w:type="dxa"/>
            <w:tcBorders>
              <w:top w:val="nil"/>
              <w:left w:val="nil"/>
              <w:bottom w:val="nil"/>
            </w:tcBorders>
          </w:tcPr>
          <w:p w14:paraId="040125F2" w14:textId="55AD2A67" w:rsidR="0038582A" w:rsidRPr="00B524C7" w:rsidRDefault="0038582A" w:rsidP="0038582A">
            <w:pPr>
              <w:spacing w:before="100" w:after="100"/>
              <w:jc w:val="right"/>
              <w:rPr>
                <w:sz w:val="20"/>
                <w:szCs w:val="20"/>
              </w:rPr>
            </w:pPr>
            <w:r>
              <w:rPr>
                <w:rFonts w:eastAsia="Aptos" w:cs="Aptos"/>
                <w:color w:val="000000"/>
                <w:sz w:val="20"/>
                <w:szCs w:val="20"/>
              </w:rPr>
              <w:t>2.5</w:t>
            </w:r>
          </w:p>
        </w:tc>
      </w:tr>
      <w:tr w:rsidR="0038582A" w14:paraId="161BCD1F" w14:textId="77777777" w:rsidTr="00D46BEC">
        <w:trPr>
          <w:trHeight w:val="283"/>
        </w:trPr>
        <w:tc>
          <w:tcPr>
            <w:tcW w:w="3114" w:type="dxa"/>
            <w:vMerge/>
            <w:tcBorders>
              <w:bottom w:val="single" w:sz="4" w:space="0" w:color="auto"/>
              <w:right w:val="nil"/>
            </w:tcBorders>
          </w:tcPr>
          <w:p w14:paraId="57148987" w14:textId="77777777" w:rsidR="0038582A" w:rsidRPr="00147718" w:rsidRDefault="0038582A" w:rsidP="0038582A">
            <w:pPr>
              <w:spacing w:after="0"/>
              <w:rPr>
                <w:sz w:val="20"/>
                <w:szCs w:val="20"/>
              </w:rPr>
            </w:pPr>
          </w:p>
        </w:tc>
        <w:tc>
          <w:tcPr>
            <w:tcW w:w="2126" w:type="dxa"/>
            <w:tcBorders>
              <w:top w:val="nil"/>
              <w:left w:val="nil"/>
              <w:bottom w:val="single" w:sz="4" w:space="0" w:color="auto"/>
              <w:right w:val="nil"/>
            </w:tcBorders>
          </w:tcPr>
          <w:p w14:paraId="49ECE1E6" w14:textId="77777777" w:rsidR="0038582A" w:rsidRPr="00147718" w:rsidRDefault="0038582A" w:rsidP="0038582A">
            <w:pPr>
              <w:spacing w:after="0"/>
              <w:rPr>
                <w:sz w:val="20"/>
                <w:szCs w:val="20"/>
              </w:rPr>
            </w:pPr>
            <w:r w:rsidRPr="00147718">
              <w:rPr>
                <w:sz w:val="20"/>
                <w:szCs w:val="20"/>
              </w:rPr>
              <w:t>Employees (‘000)</w:t>
            </w:r>
          </w:p>
        </w:tc>
        <w:tc>
          <w:tcPr>
            <w:tcW w:w="832" w:type="dxa"/>
            <w:tcBorders>
              <w:top w:val="nil"/>
              <w:left w:val="nil"/>
              <w:bottom w:val="single" w:sz="4" w:space="0" w:color="auto"/>
              <w:right w:val="nil"/>
            </w:tcBorders>
          </w:tcPr>
          <w:p w14:paraId="1FA316F0" w14:textId="0E1E5D11" w:rsidR="0038582A" w:rsidRPr="00B524C7" w:rsidRDefault="0038582A" w:rsidP="0038582A">
            <w:pPr>
              <w:spacing w:before="100" w:after="100"/>
              <w:jc w:val="right"/>
              <w:rPr>
                <w:sz w:val="20"/>
                <w:szCs w:val="20"/>
              </w:rPr>
            </w:pPr>
            <w:r>
              <w:rPr>
                <w:rFonts w:eastAsia="Aptos" w:cs="Aptos"/>
                <w:color w:val="000000"/>
                <w:sz w:val="20"/>
                <w:szCs w:val="20"/>
              </w:rPr>
              <w:t>1.9</w:t>
            </w:r>
          </w:p>
        </w:tc>
        <w:tc>
          <w:tcPr>
            <w:tcW w:w="833" w:type="dxa"/>
            <w:tcBorders>
              <w:top w:val="nil"/>
              <w:left w:val="nil"/>
              <w:bottom w:val="single" w:sz="4" w:space="0" w:color="auto"/>
              <w:right w:val="nil"/>
            </w:tcBorders>
          </w:tcPr>
          <w:p w14:paraId="4EB3BB9F" w14:textId="1CD64CA6" w:rsidR="0038582A" w:rsidRPr="00B524C7" w:rsidRDefault="0038582A" w:rsidP="0038582A">
            <w:pPr>
              <w:spacing w:before="100" w:after="100"/>
              <w:jc w:val="right"/>
              <w:rPr>
                <w:sz w:val="20"/>
                <w:szCs w:val="20"/>
              </w:rPr>
            </w:pPr>
            <w:r>
              <w:rPr>
                <w:rFonts w:eastAsia="Aptos" w:cs="Aptos"/>
                <w:color w:val="000000"/>
                <w:sz w:val="20"/>
                <w:szCs w:val="20"/>
              </w:rPr>
              <w:t>45.8</w:t>
            </w:r>
          </w:p>
        </w:tc>
        <w:tc>
          <w:tcPr>
            <w:tcW w:w="833" w:type="dxa"/>
            <w:tcBorders>
              <w:top w:val="nil"/>
              <w:left w:val="nil"/>
              <w:bottom w:val="single" w:sz="4" w:space="0" w:color="auto"/>
              <w:right w:val="nil"/>
            </w:tcBorders>
          </w:tcPr>
          <w:p w14:paraId="603192B5" w14:textId="51074468" w:rsidR="0038582A" w:rsidRPr="00B524C7" w:rsidRDefault="0038582A" w:rsidP="0038582A">
            <w:pPr>
              <w:spacing w:before="100" w:after="100"/>
              <w:jc w:val="right"/>
              <w:rPr>
                <w:sz w:val="20"/>
                <w:szCs w:val="20"/>
              </w:rPr>
            </w:pPr>
            <w:r>
              <w:rPr>
                <w:rFonts w:eastAsia="Aptos" w:cs="Aptos"/>
                <w:color w:val="000000"/>
                <w:sz w:val="20"/>
                <w:szCs w:val="20"/>
              </w:rPr>
              <w:t>2.1</w:t>
            </w:r>
          </w:p>
        </w:tc>
        <w:tc>
          <w:tcPr>
            <w:tcW w:w="833" w:type="dxa"/>
            <w:tcBorders>
              <w:top w:val="nil"/>
              <w:left w:val="nil"/>
              <w:bottom w:val="single" w:sz="4" w:space="0" w:color="auto"/>
              <w:right w:val="nil"/>
            </w:tcBorders>
          </w:tcPr>
          <w:p w14:paraId="68D622B0" w14:textId="7D353B36" w:rsidR="0038582A" w:rsidRPr="00B524C7" w:rsidRDefault="0038582A" w:rsidP="0038582A">
            <w:pPr>
              <w:spacing w:before="100" w:after="100"/>
              <w:jc w:val="right"/>
              <w:rPr>
                <w:sz w:val="20"/>
                <w:szCs w:val="20"/>
              </w:rPr>
            </w:pPr>
            <w:r>
              <w:rPr>
                <w:rFonts w:eastAsia="Aptos" w:cs="Aptos"/>
                <w:color w:val="000000"/>
                <w:sz w:val="20"/>
                <w:szCs w:val="20"/>
              </w:rPr>
              <w:t>52.8</w:t>
            </w:r>
          </w:p>
        </w:tc>
        <w:tc>
          <w:tcPr>
            <w:tcW w:w="833" w:type="dxa"/>
            <w:tcBorders>
              <w:top w:val="nil"/>
              <w:left w:val="nil"/>
              <w:bottom w:val="single" w:sz="4" w:space="0" w:color="auto"/>
              <w:right w:val="nil"/>
            </w:tcBorders>
          </w:tcPr>
          <w:p w14:paraId="79FD9A38" w14:textId="5AF533A7" w:rsidR="0038582A" w:rsidRPr="00B524C7" w:rsidRDefault="0038582A" w:rsidP="0038582A">
            <w:pPr>
              <w:spacing w:before="100" w:after="100"/>
              <w:jc w:val="right"/>
              <w:rPr>
                <w:sz w:val="20"/>
                <w:szCs w:val="20"/>
              </w:rPr>
            </w:pPr>
            <w:r>
              <w:rPr>
                <w:rFonts w:eastAsia="Aptos" w:cs="Aptos"/>
                <w:color w:val="000000"/>
                <w:sz w:val="20"/>
                <w:szCs w:val="20"/>
              </w:rPr>
              <w:t>7.2</w:t>
            </w:r>
          </w:p>
        </w:tc>
        <w:tc>
          <w:tcPr>
            <w:tcW w:w="832" w:type="dxa"/>
            <w:tcBorders>
              <w:top w:val="nil"/>
              <w:left w:val="nil"/>
              <w:bottom w:val="single" w:sz="4" w:space="0" w:color="auto"/>
              <w:right w:val="nil"/>
            </w:tcBorders>
          </w:tcPr>
          <w:p w14:paraId="11123FD9" w14:textId="0441800D" w:rsidR="0038582A" w:rsidRPr="00B524C7" w:rsidRDefault="0038582A" w:rsidP="0038582A">
            <w:pPr>
              <w:spacing w:before="100" w:after="100"/>
              <w:jc w:val="right"/>
              <w:rPr>
                <w:sz w:val="20"/>
                <w:szCs w:val="20"/>
              </w:rPr>
            </w:pPr>
            <w:r>
              <w:rPr>
                <w:rFonts w:eastAsia="Aptos" w:cs="Aptos"/>
                <w:color w:val="000000"/>
                <w:sz w:val="20"/>
                <w:szCs w:val="20"/>
              </w:rPr>
              <w:t>7.1</w:t>
            </w:r>
          </w:p>
        </w:tc>
        <w:tc>
          <w:tcPr>
            <w:tcW w:w="833" w:type="dxa"/>
            <w:tcBorders>
              <w:top w:val="nil"/>
              <w:left w:val="nil"/>
              <w:bottom w:val="single" w:sz="4" w:space="0" w:color="auto"/>
              <w:right w:val="nil"/>
            </w:tcBorders>
          </w:tcPr>
          <w:p w14:paraId="042811B9" w14:textId="7EDEF5D8" w:rsidR="0038582A" w:rsidRPr="00B524C7" w:rsidRDefault="0038582A" w:rsidP="0038582A">
            <w:pPr>
              <w:spacing w:before="100" w:after="100"/>
              <w:jc w:val="right"/>
              <w:rPr>
                <w:sz w:val="20"/>
                <w:szCs w:val="20"/>
              </w:rPr>
            </w:pPr>
            <w:r>
              <w:rPr>
                <w:rFonts w:eastAsia="Aptos" w:cs="Aptos"/>
                <w:color w:val="000000"/>
                <w:sz w:val="20"/>
                <w:szCs w:val="20"/>
              </w:rPr>
              <w:t>26.3</w:t>
            </w:r>
          </w:p>
        </w:tc>
        <w:tc>
          <w:tcPr>
            <w:tcW w:w="833" w:type="dxa"/>
            <w:tcBorders>
              <w:top w:val="nil"/>
              <w:left w:val="nil"/>
              <w:bottom w:val="single" w:sz="4" w:space="0" w:color="auto"/>
              <w:right w:val="nil"/>
            </w:tcBorders>
          </w:tcPr>
          <w:p w14:paraId="103C87EE" w14:textId="01AD1F23" w:rsidR="0038582A" w:rsidRPr="00B524C7" w:rsidRDefault="0038582A" w:rsidP="0038582A">
            <w:pPr>
              <w:spacing w:before="100" w:after="100"/>
              <w:jc w:val="right"/>
              <w:rPr>
                <w:sz w:val="20"/>
                <w:szCs w:val="20"/>
              </w:rPr>
            </w:pPr>
            <w:r>
              <w:rPr>
                <w:rFonts w:eastAsia="Aptos" w:cs="Aptos"/>
                <w:color w:val="000000"/>
                <w:sz w:val="20"/>
                <w:szCs w:val="20"/>
              </w:rPr>
              <w:t>19.1</w:t>
            </w:r>
          </w:p>
        </w:tc>
        <w:tc>
          <w:tcPr>
            <w:tcW w:w="833" w:type="dxa"/>
            <w:tcBorders>
              <w:top w:val="nil"/>
              <w:left w:val="nil"/>
              <w:bottom w:val="single" w:sz="4" w:space="0" w:color="auto"/>
              <w:right w:val="nil"/>
            </w:tcBorders>
          </w:tcPr>
          <w:p w14:paraId="7D375EE5" w14:textId="207B6DEA" w:rsidR="0038582A" w:rsidRPr="00B524C7" w:rsidRDefault="0038582A" w:rsidP="0038582A">
            <w:pPr>
              <w:spacing w:before="100" w:after="100"/>
              <w:jc w:val="right"/>
              <w:rPr>
                <w:sz w:val="20"/>
                <w:szCs w:val="20"/>
              </w:rPr>
            </w:pPr>
            <w:r>
              <w:rPr>
                <w:rFonts w:eastAsia="Aptos" w:cs="Aptos"/>
                <w:color w:val="000000"/>
                <w:sz w:val="20"/>
                <w:szCs w:val="20"/>
              </w:rPr>
              <w:t>142.0</w:t>
            </w:r>
          </w:p>
        </w:tc>
        <w:tc>
          <w:tcPr>
            <w:tcW w:w="833" w:type="dxa"/>
            <w:tcBorders>
              <w:top w:val="nil"/>
              <w:left w:val="nil"/>
              <w:bottom w:val="single" w:sz="4" w:space="0" w:color="auto"/>
              <w:right w:val="nil"/>
            </w:tcBorders>
          </w:tcPr>
          <w:p w14:paraId="50406230" w14:textId="105A497F" w:rsidR="0038582A" w:rsidRPr="00B524C7" w:rsidRDefault="0038582A" w:rsidP="0038582A">
            <w:pPr>
              <w:spacing w:before="100" w:after="100"/>
              <w:jc w:val="right"/>
              <w:rPr>
                <w:sz w:val="20"/>
                <w:szCs w:val="20"/>
              </w:rPr>
            </w:pPr>
            <w:r>
              <w:rPr>
                <w:rFonts w:eastAsia="Aptos" w:cs="Aptos"/>
                <w:color w:val="000000"/>
                <w:sz w:val="20"/>
                <w:szCs w:val="20"/>
              </w:rPr>
              <w:t>0.0</w:t>
            </w:r>
          </w:p>
        </w:tc>
        <w:tc>
          <w:tcPr>
            <w:tcW w:w="833" w:type="dxa"/>
            <w:tcBorders>
              <w:top w:val="nil"/>
              <w:left w:val="nil"/>
              <w:bottom w:val="single" w:sz="4" w:space="0" w:color="auto"/>
            </w:tcBorders>
          </w:tcPr>
          <w:p w14:paraId="5103B3F6" w14:textId="6F40A062" w:rsidR="0038582A" w:rsidRPr="00B524C7" w:rsidRDefault="0038582A" w:rsidP="0038582A">
            <w:pPr>
              <w:spacing w:before="100" w:after="100"/>
              <w:jc w:val="right"/>
              <w:rPr>
                <w:sz w:val="20"/>
                <w:szCs w:val="20"/>
              </w:rPr>
            </w:pPr>
            <w:r>
              <w:rPr>
                <w:rFonts w:eastAsia="Aptos" w:cs="Aptos"/>
                <w:color w:val="000000"/>
                <w:sz w:val="20"/>
                <w:szCs w:val="20"/>
              </w:rPr>
              <w:t>304.2</w:t>
            </w:r>
          </w:p>
        </w:tc>
      </w:tr>
      <w:tr w:rsidR="0038582A" w14:paraId="611E8F97" w14:textId="77777777" w:rsidTr="0099343B">
        <w:trPr>
          <w:trHeight w:val="283"/>
        </w:trPr>
        <w:tc>
          <w:tcPr>
            <w:tcW w:w="3114" w:type="dxa"/>
            <w:vMerge w:val="restart"/>
            <w:tcBorders>
              <w:top w:val="single" w:sz="4" w:space="0" w:color="auto"/>
              <w:right w:val="nil"/>
            </w:tcBorders>
          </w:tcPr>
          <w:p w14:paraId="4398CF31" w14:textId="1D953D6E" w:rsidR="0038582A" w:rsidRPr="00147718" w:rsidRDefault="0038582A" w:rsidP="0038582A">
            <w:pPr>
              <w:spacing w:after="0"/>
              <w:rPr>
                <w:sz w:val="20"/>
                <w:szCs w:val="20"/>
              </w:rPr>
            </w:pPr>
            <w:r w:rsidRPr="004935B6">
              <w:rPr>
                <w:sz w:val="20"/>
                <w:szCs w:val="20"/>
              </w:rPr>
              <w:t>Health Care and Social Assistance</w:t>
            </w:r>
          </w:p>
        </w:tc>
        <w:tc>
          <w:tcPr>
            <w:tcW w:w="2126" w:type="dxa"/>
            <w:tcBorders>
              <w:top w:val="single" w:sz="4" w:space="0" w:color="auto"/>
              <w:left w:val="nil"/>
              <w:bottom w:val="nil"/>
              <w:right w:val="nil"/>
            </w:tcBorders>
          </w:tcPr>
          <w:p w14:paraId="585155BA" w14:textId="77777777" w:rsidR="0038582A" w:rsidRPr="00147718" w:rsidRDefault="0038582A" w:rsidP="0038582A">
            <w:pPr>
              <w:spacing w:after="0"/>
              <w:rPr>
                <w:sz w:val="20"/>
                <w:szCs w:val="20"/>
              </w:rPr>
            </w:pPr>
            <w:r w:rsidRPr="00147718">
              <w:rPr>
                <w:sz w:val="20"/>
                <w:szCs w:val="20"/>
              </w:rPr>
              <w:t>Agreements</w:t>
            </w:r>
          </w:p>
        </w:tc>
        <w:tc>
          <w:tcPr>
            <w:tcW w:w="832" w:type="dxa"/>
            <w:tcBorders>
              <w:top w:val="single" w:sz="4" w:space="0" w:color="auto"/>
              <w:left w:val="nil"/>
              <w:bottom w:val="nil"/>
              <w:right w:val="nil"/>
            </w:tcBorders>
          </w:tcPr>
          <w:p w14:paraId="4352B2FC" w14:textId="3DE51877" w:rsidR="0038582A" w:rsidRPr="00B524C7" w:rsidRDefault="0038582A" w:rsidP="0038582A">
            <w:pPr>
              <w:spacing w:before="100" w:after="100"/>
              <w:jc w:val="right"/>
              <w:rPr>
                <w:sz w:val="20"/>
                <w:szCs w:val="20"/>
              </w:rPr>
            </w:pPr>
            <w:r>
              <w:rPr>
                <w:rFonts w:eastAsia="Aptos" w:cs="Aptos"/>
                <w:color w:val="000000"/>
                <w:sz w:val="20"/>
                <w:szCs w:val="20"/>
              </w:rPr>
              <w:t>16</w:t>
            </w:r>
          </w:p>
        </w:tc>
        <w:tc>
          <w:tcPr>
            <w:tcW w:w="833" w:type="dxa"/>
            <w:tcBorders>
              <w:top w:val="single" w:sz="4" w:space="0" w:color="auto"/>
              <w:left w:val="nil"/>
              <w:bottom w:val="nil"/>
              <w:right w:val="nil"/>
            </w:tcBorders>
          </w:tcPr>
          <w:p w14:paraId="56A95565" w14:textId="6447383F" w:rsidR="0038582A" w:rsidRPr="00B524C7" w:rsidRDefault="0038582A" w:rsidP="0038582A">
            <w:pPr>
              <w:spacing w:before="100" w:after="100"/>
              <w:jc w:val="right"/>
              <w:rPr>
                <w:sz w:val="20"/>
                <w:szCs w:val="20"/>
              </w:rPr>
            </w:pPr>
            <w:r>
              <w:rPr>
                <w:rFonts w:eastAsia="Aptos" w:cs="Aptos"/>
                <w:color w:val="000000"/>
                <w:sz w:val="20"/>
                <w:szCs w:val="20"/>
              </w:rPr>
              <w:t>96</w:t>
            </w:r>
          </w:p>
        </w:tc>
        <w:tc>
          <w:tcPr>
            <w:tcW w:w="833" w:type="dxa"/>
            <w:tcBorders>
              <w:top w:val="single" w:sz="4" w:space="0" w:color="auto"/>
              <w:left w:val="nil"/>
              <w:bottom w:val="nil"/>
              <w:right w:val="nil"/>
            </w:tcBorders>
          </w:tcPr>
          <w:p w14:paraId="393DFA74" w14:textId="1ED826C5" w:rsidR="0038582A" w:rsidRPr="00B524C7" w:rsidRDefault="0038582A" w:rsidP="0038582A">
            <w:pPr>
              <w:spacing w:before="100" w:after="100"/>
              <w:jc w:val="right"/>
              <w:rPr>
                <w:sz w:val="20"/>
                <w:szCs w:val="20"/>
              </w:rPr>
            </w:pPr>
            <w:r>
              <w:rPr>
                <w:rFonts w:eastAsia="Aptos" w:cs="Aptos"/>
                <w:color w:val="000000"/>
                <w:sz w:val="20"/>
                <w:szCs w:val="20"/>
              </w:rPr>
              <w:t>31</w:t>
            </w:r>
          </w:p>
        </w:tc>
        <w:tc>
          <w:tcPr>
            <w:tcW w:w="833" w:type="dxa"/>
            <w:tcBorders>
              <w:top w:val="single" w:sz="4" w:space="0" w:color="auto"/>
              <w:left w:val="nil"/>
              <w:bottom w:val="nil"/>
              <w:right w:val="nil"/>
            </w:tcBorders>
          </w:tcPr>
          <w:p w14:paraId="19BE0A29" w14:textId="7E2D73C9" w:rsidR="0038582A" w:rsidRPr="00B524C7" w:rsidRDefault="0038582A" w:rsidP="0038582A">
            <w:pPr>
              <w:spacing w:before="100" w:after="100"/>
              <w:jc w:val="right"/>
              <w:rPr>
                <w:sz w:val="20"/>
                <w:szCs w:val="20"/>
              </w:rPr>
            </w:pPr>
            <w:r>
              <w:rPr>
                <w:rFonts w:eastAsia="Aptos" w:cs="Aptos"/>
                <w:color w:val="000000"/>
                <w:sz w:val="20"/>
                <w:szCs w:val="20"/>
              </w:rPr>
              <w:t>116</w:t>
            </w:r>
          </w:p>
        </w:tc>
        <w:tc>
          <w:tcPr>
            <w:tcW w:w="833" w:type="dxa"/>
            <w:tcBorders>
              <w:top w:val="single" w:sz="4" w:space="0" w:color="auto"/>
              <w:left w:val="nil"/>
              <w:bottom w:val="nil"/>
              <w:right w:val="nil"/>
            </w:tcBorders>
          </w:tcPr>
          <w:p w14:paraId="2A988E74" w14:textId="0BCB8004" w:rsidR="0038582A" w:rsidRPr="00B524C7" w:rsidRDefault="0038582A" w:rsidP="0038582A">
            <w:pPr>
              <w:spacing w:before="100" w:after="100"/>
              <w:jc w:val="right"/>
              <w:rPr>
                <w:sz w:val="20"/>
                <w:szCs w:val="20"/>
              </w:rPr>
            </w:pPr>
            <w:r>
              <w:rPr>
                <w:rFonts w:eastAsia="Aptos" w:cs="Aptos"/>
                <w:color w:val="000000"/>
                <w:sz w:val="20"/>
                <w:szCs w:val="20"/>
              </w:rPr>
              <w:t>74</w:t>
            </w:r>
          </w:p>
        </w:tc>
        <w:tc>
          <w:tcPr>
            <w:tcW w:w="832" w:type="dxa"/>
            <w:tcBorders>
              <w:top w:val="single" w:sz="4" w:space="0" w:color="auto"/>
              <w:left w:val="nil"/>
              <w:bottom w:val="nil"/>
              <w:right w:val="nil"/>
            </w:tcBorders>
          </w:tcPr>
          <w:p w14:paraId="399DBD86" w14:textId="5FDA3495" w:rsidR="0038582A" w:rsidRPr="00B524C7" w:rsidRDefault="0038582A" w:rsidP="0038582A">
            <w:pPr>
              <w:spacing w:before="100" w:after="100"/>
              <w:jc w:val="right"/>
              <w:rPr>
                <w:sz w:val="20"/>
                <w:szCs w:val="20"/>
              </w:rPr>
            </w:pPr>
            <w:r>
              <w:rPr>
                <w:rFonts w:eastAsia="Aptos" w:cs="Aptos"/>
                <w:color w:val="000000"/>
                <w:sz w:val="20"/>
                <w:szCs w:val="20"/>
              </w:rPr>
              <w:t>60</w:t>
            </w:r>
          </w:p>
        </w:tc>
        <w:tc>
          <w:tcPr>
            <w:tcW w:w="833" w:type="dxa"/>
            <w:tcBorders>
              <w:top w:val="single" w:sz="4" w:space="0" w:color="auto"/>
              <w:left w:val="nil"/>
              <w:bottom w:val="nil"/>
              <w:right w:val="nil"/>
            </w:tcBorders>
          </w:tcPr>
          <w:p w14:paraId="737C9F29" w14:textId="4A8A6C8F" w:rsidR="0038582A" w:rsidRPr="00B524C7" w:rsidRDefault="0038582A" w:rsidP="0038582A">
            <w:pPr>
              <w:spacing w:before="100" w:after="100"/>
              <w:jc w:val="right"/>
              <w:rPr>
                <w:sz w:val="20"/>
                <w:szCs w:val="20"/>
              </w:rPr>
            </w:pPr>
            <w:r>
              <w:rPr>
                <w:rFonts w:eastAsia="Aptos" w:cs="Aptos"/>
                <w:color w:val="000000"/>
                <w:sz w:val="20"/>
                <w:szCs w:val="20"/>
              </w:rPr>
              <w:t>247</w:t>
            </w:r>
          </w:p>
        </w:tc>
        <w:tc>
          <w:tcPr>
            <w:tcW w:w="833" w:type="dxa"/>
            <w:tcBorders>
              <w:top w:val="single" w:sz="4" w:space="0" w:color="auto"/>
              <w:left w:val="nil"/>
              <w:bottom w:val="nil"/>
              <w:right w:val="nil"/>
            </w:tcBorders>
          </w:tcPr>
          <w:p w14:paraId="0EF2CDCD" w14:textId="699029E0" w:rsidR="0038582A" w:rsidRPr="00B524C7" w:rsidRDefault="0038582A" w:rsidP="0038582A">
            <w:pPr>
              <w:spacing w:before="100" w:after="100"/>
              <w:jc w:val="right"/>
              <w:rPr>
                <w:sz w:val="20"/>
                <w:szCs w:val="20"/>
              </w:rPr>
            </w:pPr>
            <w:r>
              <w:rPr>
                <w:rFonts w:eastAsia="Aptos" w:cs="Aptos"/>
                <w:color w:val="000000"/>
                <w:sz w:val="20"/>
                <w:szCs w:val="20"/>
              </w:rPr>
              <w:t>66</w:t>
            </w:r>
          </w:p>
        </w:tc>
        <w:tc>
          <w:tcPr>
            <w:tcW w:w="833" w:type="dxa"/>
            <w:tcBorders>
              <w:top w:val="single" w:sz="4" w:space="0" w:color="auto"/>
              <w:left w:val="nil"/>
              <w:bottom w:val="nil"/>
              <w:right w:val="nil"/>
            </w:tcBorders>
          </w:tcPr>
          <w:p w14:paraId="13CDE626" w14:textId="3A347D41" w:rsidR="0038582A" w:rsidRPr="00B524C7" w:rsidRDefault="0038582A" w:rsidP="0038582A">
            <w:pPr>
              <w:spacing w:before="100" w:after="100"/>
              <w:jc w:val="right"/>
              <w:rPr>
                <w:sz w:val="20"/>
                <w:szCs w:val="20"/>
              </w:rPr>
            </w:pPr>
            <w:r>
              <w:rPr>
                <w:rFonts w:eastAsia="Aptos" w:cs="Aptos"/>
                <w:color w:val="000000"/>
                <w:sz w:val="20"/>
                <w:szCs w:val="20"/>
              </w:rPr>
              <w:t>98</w:t>
            </w:r>
          </w:p>
        </w:tc>
        <w:tc>
          <w:tcPr>
            <w:tcW w:w="833" w:type="dxa"/>
            <w:tcBorders>
              <w:top w:val="single" w:sz="4" w:space="0" w:color="auto"/>
              <w:left w:val="nil"/>
              <w:bottom w:val="nil"/>
              <w:right w:val="nil"/>
            </w:tcBorders>
          </w:tcPr>
          <w:p w14:paraId="5D030DE1" w14:textId="72C242EF" w:rsidR="0038582A" w:rsidRPr="00B524C7" w:rsidRDefault="0038582A" w:rsidP="0038582A">
            <w:pPr>
              <w:spacing w:before="100" w:after="100"/>
              <w:jc w:val="right"/>
              <w:rPr>
                <w:sz w:val="20"/>
                <w:szCs w:val="20"/>
              </w:rPr>
            </w:pPr>
            <w:r>
              <w:rPr>
                <w:rFonts w:eastAsia="Aptos" w:cs="Aptos"/>
                <w:color w:val="000000"/>
                <w:sz w:val="20"/>
                <w:szCs w:val="20"/>
              </w:rPr>
              <w:t>1</w:t>
            </w:r>
          </w:p>
        </w:tc>
        <w:tc>
          <w:tcPr>
            <w:tcW w:w="833" w:type="dxa"/>
            <w:tcBorders>
              <w:top w:val="single" w:sz="4" w:space="0" w:color="auto"/>
              <w:left w:val="nil"/>
              <w:bottom w:val="nil"/>
            </w:tcBorders>
          </w:tcPr>
          <w:p w14:paraId="593854EB" w14:textId="1D55D02E" w:rsidR="0038582A" w:rsidRPr="00B524C7" w:rsidRDefault="0038582A" w:rsidP="0038582A">
            <w:pPr>
              <w:spacing w:before="100" w:after="100"/>
              <w:jc w:val="right"/>
              <w:rPr>
                <w:sz w:val="20"/>
                <w:szCs w:val="20"/>
              </w:rPr>
            </w:pPr>
            <w:r>
              <w:rPr>
                <w:rFonts w:eastAsia="Aptos" w:cs="Aptos"/>
                <w:color w:val="000000"/>
                <w:sz w:val="20"/>
                <w:szCs w:val="20"/>
              </w:rPr>
              <w:t>805</w:t>
            </w:r>
          </w:p>
        </w:tc>
      </w:tr>
      <w:tr w:rsidR="0038582A" w14:paraId="705652C2" w14:textId="77777777" w:rsidTr="00D46BEC">
        <w:trPr>
          <w:trHeight w:val="283"/>
        </w:trPr>
        <w:tc>
          <w:tcPr>
            <w:tcW w:w="3114" w:type="dxa"/>
            <w:vMerge/>
            <w:tcBorders>
              <w:right w:val="nil"/>
            </w:tcBorders>
          </w:tcPr>
          <w:p w14:paraId="6C7773FC" w14:textId="77777777" w:rsidR="0038582A" w:rsidRPr="00147718" w:rsidRDefault="0038582A" w:rsidP="0038582A">
            <w:pPr>
              <w:spacing w:after="0"/>
              <w:rPr>
                <w:sz w:val="20"/>
                <w:szCs w:val="20"/>
              </w:rPr>
            </w:pPr>
          </w:p>
        </w:tc>
        <w:tc>
          <w:tcPr>
            <w:tcW w:w="2126" w:type="dxa"/>
            <w:tcBorders>
              <w:top w:val="nil"/>
              <w:left w:val="nil"/>
              <w:bottom w:val="nil"/>
              <w:right w:val="nil"/>
            </w:tcBorders>
          </w:tcPr>
          <w:p w14:paraId="3DA98C79" w14:textId="77777777" w:rsidR="0038582A" w:rsidRPr="00147718" w:rsidRDefault="0038582A" w:rsidP="0038582A">
            <w:pPr>
              <w:spacing w:after="0"/>
              <w:rPr>
                <w:sz w:val="20"/>
                <w:szCs w:val="20"/>
              </w:rPr>
            </w:pPr>
            <w:r w:rsidRPr="00147718">
              <w:rPr>
                <w:sz w:val="20"/>
                <w:szCs w:val="20"/>
              </w:rPr>
              <w:t>AAWI (%)</w:t>
            </w:r>
          </w:p>
        </w:tc>
        <w:tc>
          <w:tcPr>
            <w:tcW w:w="832" w:type="dxa"/>
            <w:tcBorders>
              <w:top w:val="nil"/>
              <w:left w:val="nil"/>
              <w:bottom w:val="nil"/>
              <w:right w:val="nil"/>
            </w:tcBorders>
          </w:tcPr>
          <w:p w14:paraId="2C7ED699" w14:textId="18E85C0F" w:rsidR="0038582A" w:rsidRPr="00B524C7" w:rsidRDefault="0038582A" w:rsidP="0038582A">
            <w:pPr>
              <w:spacing w:before="100" w:after="100"/>
              <w:jc w:val="right"/>
              <w:rPr>
                <w:sz w:val="20"/>
                <w:szCs w:val="20"/>
              </w:rPr>
            </w:pPr>
            <w:r>
              <w:rPr>
                <w:rFonts w:eastAsia="Aptos" w:cs="Aptos"/>
                <w:color w:val="000000"/>
                <w:sz w:val="20"/>
                <w:szCs w:val="20"/>
              </w:rPr>
              <w:t>3.5</w:t>
            </w:r>
          </w:p>
        </w:tc>
        <w:tc>
          <w:tcPr>
            <w:tcW w:w="833" w:type="dxa"/>
            <w:tcBorders>
              <w:top w:val="nil"/>
              <w:left w:val="nil"/>
              <w:bottom w:val="nil"/>
              <w:right w:val="nil"/>
            </w:tcBorders>
          </w:tcPr>
          <w:p w14:paraId="18FB80DA" w14:textId="1B45AEB8" w:rsidR="0038582A" w:rsidRPr="00B524C7" w:rsidRDefault="0038582A" w:rsidP="0038582A">
            <w:pPr>
              <w:spacing w:before="100" w:after="100"/>
              <w:jc w:val="right"/>
              <w:rPr>
                <w:sz w:val="20"/>
                <w:szCs w:val="20"/>
              </w:rPr>
            </w:pPr>
            <w:r>
              <w:rPr>
                <w:rFonts w:eastAsia="Aptos" w:cs="Aptos"/>
                <w:color w:val="000000"/>
                <w:sz w:val="20"/>
                <w:szCs w:val="20"/>
              </w:rPr>
              <w:t>3.5</w:t>
            </w:r>
          </w:p>
        </w:tc>
        <w:tc>
          <w:tcPr>
            <w:tcW w:w="833" w:type="dxa"/>
            <w:tcBorders>
              <w:top w:val="nil"/>
              <w:left w:val="nil"/>
              <w:bottom w:val="nil"/>
              <w:right w:val="nil"/>
            </w:tcBorders>
          </w:tcPr>
          <w:p w14:paraId="038AF9CD" w14:textId="65541700" w:rsidR="0038582A" w:rsidRPr="00B524C7" w:rsidRDefault="0038582A" w:rsidP="0038582A">
            <w:pPr>
              <w:spacing w:before="100" w:after="100"/>
              <w:jc w:val="right"/>
              <w:rPr>
                <w:sz w:val="20"/>
                <w:szCs w:val="20"/>
              </w:rPr>
            </w:pPr>
            <w:r>
              <w:rPr>
                <w:rFonts w:eastAsia="Aptos" w:cs="Aptos"/>
                <w:color w:val="000000"/>
                <w:sz w:val="20"/>
                <w:szCs w:val="20"/>
              </w:rPr>
              <w:t>3.3</w:t>
            </w:r>
          </w:p>
        </w:tc>
        <w:tc>
          <w:tcPr>
            <w:tcW w:w="833" w:type="dxa"/>
            <w:tcBorders>
              <w:top w:val="nil"/>
              <w:left w:val="nil"/>
              <w:bottom w:val="nil"/>
              <w:right w:val="nil"/>
            </w:tcBorders>
          </w:tcPr>
          <w:p w14:paraId="059DCF58" w14:textId="30BFD8E3" w:rsidR="0038582A" w:rsidRPr="00B524C7" w:rsidRDefault="0038582A" w:rsidP="0038582A">
            <w:pPr>
              <w:spacing w:before="100" w:after="100"/>
              <w:jc w:val="right"/>
              <w:rPr>
                <w:sz w:val="20"/>
                <w:szCs w:val="20"/>
              </w:rPr>
            </w:pPr>
            <w:r>
              <w:rPr>
                <w:rFonts w:eastAsia="Aptos" w:cs="Aptos"/>
                <w:color w:val="000000"/>
                <w:sz w:val="20"/>
                <w:szCs w:val="20"/>
              </w:rPr>
              <w:t>3.3</w:t>
            </w:r>
          </w:p>
        </w:tc>
        <w:tc>
          <w:tcPr>
            <w:tcW w:w="833" w:type="dxa"/>
            <w:tcBorders>
              <w:top w:val="nil"/>
              <w:left w:val="nil"/>
              <w:bottom w:val="nil"/>
              <w:right w:val="nil"/>
            </w:tcBorders>
          </w:tcPr>
          <w:p w14:paraId="12281A58" w14:textId="18FAC49D" w:rsidR="0038582A" w:rsidRPr="00B524C7" w:rsidRDefault="0038582A" w:rsidP="0038582A">
            <w:pPr>
              <w:spacing w:before="100" w:after="100"/>
              <w:jc w:val="right"/>
              <w:rPr>
                <w:sz w:val="20"/>
                <w:szCs w:val="20"/>
              </w:rPr>
            </w:pPr>
            <w:r>
              <w:rPr>
                <w:rFonts w:eastAsia="Aptos" w:cs="Aptos"/>
                <w:color w:val="000000"/>
                <w:sz w:val="20"/>
                <w:szCs w:val="20"/>
              </w:rPr>
              <w:t>3.9</w:t>
            </w:r>
          </w:p>
        </w:tc>
        <w:tc>
          <w:tcPr>
            <w:tcW w:w="832" w:type="dxa"/>
            <w:tcBorders>
              <w:top w:val="nil"/>
              <w:left w:val="nil"/>
              <w:bottom w:val="nil"/>
              <w:right w:val="nil"/>
            </w:tcBorders>
          </w:tcPr>
          <w:p w14:paraId="27875E5D" w14:textId="51202B5E" w:rsidR="0038582A" w:rsidRPr="00B524C7" w:rsidRDefault="0038582A" w:rsidP="0038582A">
            <w:pPr>
              <w:spacing w:before="100" w:after="100"/>
              <w:jc w:val="right"/>
              <w:rPr>
                <w:sz w:val="20"/>
                <w:szCs w:val="20"/>
              </w:rPr>
            </w:pPr>
            <w:r>
              <w:rPr>
                <w:rFonts w:eastAsia="Aptos" w:cs="Aptos"/>
                <w:color w:val="000000"/>
                <w:sz w:val="20"/>
                <w:szCs w:val="20"/>
              </w:rPr>
              <w:t>3.7</w:t>
            </w:r>
          </w:p>
        </w:tc>
        <w:tc>
          <w:tcPr>
            <w:tcW w:w="833" w:type="dxa"/>
            <w:tcBorders>
              <w:top w:val="nil"/>
              <w:left w:val="nil"/>
              <w:bottom w:val="nil"/>
              <w:right w:val="nil"/>
            </w:tcBorders>
          </w:tcPr>
          <w:p w14:paraId="0F3BD8B3" w14:textId="3B7384FD" w:rsidR="0038582A" w:rsidRPr="00B524C7" w:rsidRDefault="0038582A" w:rsidP="0038582A">
            <w:pPr>
              <w:spacing w:before="100" w:after="100"/>
              <w:jc w:val="right"/>
              <w:rPr>
                <w:sz w:val="20"/>
                <w:szCs w:val="20"/>
              </w:rPr>
            </w:pPr>
            <w:r>
              <w:rPr>
                <w:rFonts w:eastAsia="Aptos" w:cs="Aptos"/>
                <w:color w:val="000000"/>
                <w:sz w:val="20"/>
                <w:szCs w:val="20"/>
              </w:rPr>
              <w:t>5.0</w:t>
            </w:r>
          </w:p>
        </w:tc>
        <w:tc>
          <w:tcPr>
            <w:tcW w:w="833" w:type="dxa"/>
            <w:tcBorders>
              <w:top w:val="nil"/>
              <w:left w:val="nil"/>
              <w:bottom w:val="nil"/>
              <w:right w:val="nil"/>
            </w:tcBorders>
          </w:tcPr>
          <w:p w14:paraId="05F50660" w14:textId="5AA35E00" w:rsidR="0038582A" w:rsidRPr="00B524C7" w:rsidRDefault="0038582A" w:rsidP="0038582A">
            <w:pPr>
              <w:spacing w:before="100" w:after="100"/>
              <w:jc w:val="right"/>
              <w:rPr>
                <w:sz w:val="20"/>
                <w:szCs w:val="20"/>
              </w:rPr>
            </w:pPr>
            <w:r>
              <w:rPr>
                <w:rFonts w:eastAsia="Aptos" w:cs="Aptos"/>
                <w:color w:val="000000"/>
                <w:sz w:val="20"/>
                <w:szCs w:val="20"/>
              </w:rPr>
              <w:t>3.5</w:t>
            </w:r>
          </w:p>
        </w:tc>
        <w:tc>
          <w:tcPr>
            <w:tcW w:w="833" w:type="dxa"/>
            <w:tcBorders>
              <w:top w:val="nil"/>
              <w:left w:val="nil"/>
              <w:bottom w:val="nil"/>
              <w:right w:val="nil"/>
            </w:tcBorders>
          </w:tcPr>
          <w:p w14:paraId="24023EF5" w14:textId="0AB5F8E3" w:rsidR="0038582A" w:rsidRPr="00B524C7" w:rsidRDefault="0038582A" w:rsidP="0038582A">
            <w:pPr>
              <w:spacing w:before="100" w:after="100"/>
              <w:jc w:val="right"/>
              <w:rPr>
                <w:sz w:val="20"/>
                <w:szCs w:val="20"/>
              </w:rPr>
            </w:pPr>
            <w:r>
              <w:rPr>
                <w:rFonts w:eastAsia="Aptos" w:cs="Aptos"/>
                <w:color w:val="000000"/>
                <w:sz w:val="20"/>
                <w:szCs w:val="20"/>
              </w:rPr>
              <w:t>3.4</w:t>
            </w:r>
          </w:p>
        </w:tc>
        <w:tc>
          <w:tcPr>
            <w:tcW w:w="833" w:type="dxa"/>
            <w:tcBorders>
              <w:top w:val="nil"/>
              <w:left w:val="nil"/>
              <w:bottom w:val="nil"/>
              <w:right w:val="nil"/>
            </w:tcBorders>
          </w:tcPr>
          <w:p w14:paraId="05360BAF" w14:textId="218EB4B3" w:rsidR="0038582A" w:rsidRPr="00B524C7" w:rsidRDefault="0038582A" w:rsidP="0038582A">
            <w:pPr>
              <w:spacing w:before="100" w:after="100"/>
              <w:jc w:val="right"/>
              <w:rPr>
                <w:sz w:val="20"/>
                <w:szCs w:val="20"/>
              </w:rPr>
            </w:pPr>
            <w:r>
              <w:rPr>
                <w:rFonts w:eastAsia="Aptos" w:cs="Aptos"/>
                <w:color w:val="000000"/>
                <w:sz w:val="20"/>
                <w:szCs w:val="20"/>
              </w:rPr>
              <w:t>*</w:t>
            </w:r>
          </w:p>
        </w:tc>
        <w:tc>
          <w:tcPr>
            <w:tcW w:w="833" w:type="dxa"/>
            <w:tcBorders>
              <w:top w:val="nil"/>
              <w:left w:val="nil"/>
              <w:bottom w:val="nil"/>
            </w:tcBorders>
          </w:tcPr>
          <w:p w14:paraId="056AE16A" w14:textId="002042DE" w:rsidR="0038582A" w:rsidRPr="00B524C7" w:rsidRDefault="0038582A" w:rsidP="0038582A">
            <w:pPr>
              <w:spacing w:before="100" w:after="100"/>
              <w:jc w:val="right"/>
              <w:rPr>
                <w:sz w:val="20"/>
                <w:szCs w:val="20"/>
              </w:rPr>
            </w:pPr>
            <w:r>
              <w:rPr>
                <w:rFonts w:eastAsia="Aptos" w:cs="Aptos"/>
                <w:color w:val="000000"/>
                <w:sz w:val="20"/>
                <w:szCs w:val="20"/>
              </w:rPr>
              <w:t>4.2</w:t>
            </w:r>
          </w:p>
        </w:tc>
      </w:tr>
      <w:tr w:rsidR="0038582A" w14:paraId="56B041B8" w14:textId="77777777" w:rsidTr="00D46BEC">
        <w:trPr>
          <w:trHeight w:val="283"/>
        </w:trPr>
        <w:tc>
          <w:tcPr>
            <w:tcW w:w="3114" w:type="dxa"/>
            <w:vMerge/>
            <w:tcBorders>
              <w:right w:val="nil"/>
            </w:tcBorders>
          </w:tcPr>
          <w:p w14:paraId="3AB1BF9B" w14:textId="77777777" w:rsidR="0038582A" w:rsidRPr="00147718" w:rsidRDefault="0038582A" w:rsidP="0038582A">
            <w:pPr>
              <w:spacing w:after="0"/>
              <w:rPr>
                <w:sz w:val="20"/>
                <w:szCs w:val="20"/>
              </w:rPr>
            </w:pPr>
          </w:p>
        </w:tc>
        <w:tc>
          <w:tcPr>
            <w:tcW w:w="2126" w:type="dxa"/>
            <w:tcBorders>
              <w:top w:val="nil"/>
              <w:left w:val="nil"/>
              <w:bottom w:val="nil"/>
              <w:right w:val="nil"/>
            </w:tcBorders>
          </w:tcPr>
          <w:p w14:paraId="50108323" w14:textId="77777777" w:rsidR="0038582A" w:rsidRPr="00147718" w:rsidRDefault="0038582A" w:rsidP="0038582A">
            <w:pPr>
              <w:spacing w:after="0"/>
              <w:rPr>
                <w:sz w:val="20"/>
                <w:szCs w:val="20"/>
              </w:rPr>
            </w:pPr>
            <w:r w:rsidRPr="00147718">
              <w:rPr>
                <w:sz w:val="20"/>
                <w:szCs w:val="20"/>
              </w:rPr>
              <w:t>Duration (years)</w:t>
            </w:r>
          </w:p>
        </w:tc>
        <w:tc>
          <w:tcPr>
            <w:tcW w:w="832" w:type="dxa"/>
            <w:tcBorders>
              <w:top w:val="nil"/>
              <w:left w:val="nil"/>
              <w:bottom w:val="nil"/>
              <w:right w:val="nil"/>
            </w:tcBorders>
          </w:tcPr>
          <w:p w14:paraId="2483A9C9" w14:textId="25206239" w:rsidR="0038582A" w:rsidRPr="00B524C7" w:rsidRDefault="0038582A" w:rsidP="0038582A">
            <w:pPr>
              <w:spacing w:before="100" w:after="100"/>
              <w:jc w:val="right"/>
              <w:rPr>
                <w:sz w:val="20"/>
                <w:szCs w:val="20"/>
              </w:rPr>
            </w:pPr>
            <w:r>
              <w:rPr>
                <w:rFonts w:eastAsia="Aptos" w:cs="Aptos"/>
                <w:color w:val="000000"/>
                <w:sz w:val="20"/>
                <w:szCs w:val="20"/>
              </w:rPr>
              <w:t>2.8</w:t>
            </w:r>
          </w:p>
        </w:tc>
        <w:tc>
          <w:tcPr>
            <w:tcW w:w="833" w:type="dxa"/>
            <w:tcBorders>
              <w:top w:val="nil"/>
              <w:left w:val="nil"/>
              <w:bottom w:val="nil"/>
              <w:right w:val="nil"/>
            </w:tcBorders>
          </w:tcPr>
          <w:p w14:paraId="6A155637" w14:textId="5B4C768C" w:rsidR="0038582A" w:rsidRPr="00B524C7" w:rsidRDefault="0038582A" w:rsidP="0038582A">
            <w:pPr>
              <w:spacing w:before="100" w:after="100"/>
              <w:jc w:val="right"/>
              <w:rPr>
                <w:sz w:val="20"/>
                <w:szCs w:val="20"/>
              </w:rPr>
            </w:pPr>
            <w:r>
              <w:rPr>
                <w:rFonts w:eastAsia="Aptos" w:cs="Aptos"/>
                <w:color w:val="000000"/>
                <w:sz w:val="20"/>
                <w:szCs w:val="20"/>
              </w:rPr>
              <w:t>2.4</w:t>
            </w:r>
          </w:p>
        </w:tc>
        <w:tc>
          <w:tcPr>
            <w:tcW w:w="833" w:type="dxa"/>
            <w:tcBorders>
              <w:top w:val="nil"/>
              <w:left w:val="nil"/>
              <w:bottom w:val="nil"/>
              <w:right w:val="nil"/>
            </w:tcBorders>
          </w:tcPr>
          <w:p w14:paraId="4F995FC9" w14:textId="6603471F" w:rsidR="0038582A" w:rsidRPr="00B524C7" w:rsidRDefault="0038582A" w:rsidP="0038582A">
            <w:pPr>
              <w:spacing w:before="100" w:after="100"/>
              <w:jc w:val="right"/>
              <w:rPr>
                <w:sz w:val="20"/>
                <w:szCs w:val="20"/>
              </w:rPr>
            </w:pPr>
            <w:r>
              <w:rPr>
                <w:rFonts w:eastAsia="Aptos" w:cs="Aptos"/>
                <w:color w:val="000000"/>
                <w:sz w:val="20"/>
                <w:szCs w:val="20"/>
              </w:rPr>
              <w:t>3.2</w:t>
            </w:r>
          </w:p>
        </w:tc>
        <w:tc>
          <w:tcPr>
            <w:tcW w:w="833" w:type="dxa"/>
            <w:tcBorders>
              <w:top w:val="nil"/>
              <w:left w:val="nil"/>
              <w:bottom w:val="nil"/>
              <w:right w:val="nil"/>
            </w:tcBorders>
          </w:tcPr>
          <w:p w14:paraId="49FC79C3" w14:textId="4AF04179" w:rsidR="0038582A" w:rsidRPr="00B524C7" w:rsidRDefault="0038582A" w:rsidP="0038582A">
            <w:pPr>
              <w:spacing w:before="100" w:after="100"/>
              <w:jc w:val="right"/>
              <w:rPr>
                <w:sz w:val="20"/>
                <w:szCs w:val="20"/>
              </w:rPr>
            </w:pPr>
            <w:r>
              <w:rPr>
                <w:rFonts w:eastAsia="Aptos" w:cs="Aptos"/>
                <w:color w:val="000000"/>
                <w:sz w:val="20"/>
                <w:szCs w:val="20"/>
              </w:rPr>
              <w:t>2.7</w:t>
            </w:r>
          </w:p>
        </w:tc>
        <w:tc>
          <w:tcPr>
            <w:tcW w:w="833" w:type="dxa"/>
            <w:tcBorders>
              <w:top w:val="nil"/>
              <w:left w:val="nil"/>
              <w:bottom w:val="nil"/>
              <w:right w:val="nil"/>
            </w:tcBorders>
          </w:tcPr>
          <w:p w14:paraId="75D7FC36" w14:textId="6755867C" w:rsidR="0038582A" w:rsidRPr="00B524C7" w:rsidRDefault="0038582A" w:rsidP="0038582A">
            <w:pPr>
              <w:spacing w:before="100" w:after="100"/>
              <w:jc w:val="right"/>
              <w:rPr>
                <w:sz w:val="20"/>
                <w:szCs w:val="20"/>
              </w:rPr>
            </w:pPr>
            <w:r>
              <w:rPr>
                <w:rFonts w:eastAsia="Aptos" w:cs="Aptos"/>
                <w:color w:val="000000"/>
                <w:sz w:val="20"/>
                <w:szCs w:val="20"/>
              </w:rPr>
              <w:t>2.6</w:t>
            </w:r>
          </w:p>
        </w:tc>
        <w:tc>
          <w:tcPr>
            <w:tcW w:w="832" w:type="dxa"/>
            <w:tcBorders>
              <w:top w:val="nil"/>
              <w:left w:val="nil"/>
              <w:bottom w:val="nil"/>
              <w:right w:val="nil"/>
            </w:tcBorders>
          </w:tcPr>
          <w:p w14:paraId="79F3A3AB" w14:textId="5A2C9CEC" w:rsidR="0038582A" w:rsidRPr="00B524C7" w:rsidRDefault="0038582A" w:rsidP="0038582A">
            <w:pPr>
              <w:spacing w:before="100" w:after="100"/>
              <w:jc w:val="right"/>
              <w:rPr>
                <w:sz w:val="20"/>
                <w:szCs w:val="20"/>
              </w:rPr>
            </w:pPr>
            <w:r>
              <w:rPr>
                <w:rFonts w:eastAsia="Aptos" w:cs="Aptos"/>
                <w:color w:val="000000"/>
                <w:sz w:val="20"/>
                <w:szCs w:val="20"/>
              </w:rPr>
              <w:t>2.5</w:t>
            </w:r>
          </w:p>
        </w:tc>
        <w:tc>
          <w:tcPr>
            <w:tcW w:w="833" w:type="dxa"/>
            <w:tcBorders>
              <w:top w:val="nil"/>
              <w:left w:val="nil"/>
              <w:bottom w:val="nil"/>
              <w:right w:val="nil"/>
            </w:tcBorders>
          </w:tcPr>
          <w:p w14:paraId="12DAC14C" w14:textId="59C1ABFC" w:rsidR="0038582A" w:rsidRPr="00B524C7" w:rsidRDefault="0038582A" w:rsidP="0038582A">
            <w:pPr>
              <w:spacing w:before="100" w:after="100"/>
              <w:jc w:val="right"/>
              <w:rPr>
                <w:sz w:val="20"/>
                <w:szCs w:val="20"/>
              </w:rPr>
            </w:pPr>
            <w:r>
              <w:rPr>
                <w:rFonts w:eastAsia="Aptos" w:cs="Aptos"/>
                <w:color w:val="000000"/>
                <w:sz w:val="20"/>
                <w:szCs w:val="20"/>
              </w:rPr>
              <w:t>3.0</w:t>
            </w:r>
          </w:p>
        </w:tc>
        <w:tc>
          <w:tcPr>
            <w:tcW w:w="833" w:type="dxa"/>
            <w:tcBorders>
              <w:top w:val="nil"/>
              <w:left w:val="nil"/>
              <w:bottom w:val="nil"/>
              <w:right w:val="nil"/>
            </w:tcBorders>
          </w:tcPr>
          <w:p w14:paraId="6D3642EB" w14:textId="485A1EDC" w:rsidR="0038582A" w:rsidRPr="00B524C7" w:rsidRDefault="0038582A" w:rsidP="0038582A">
            <w:pPr>
              <w:spacing w:before="100" w:after="100"/>
              <w:jc w:val="right"/>
              <w:rPr>
                <w:sz w:val="20"/>
                <w:szCs w:val="20"/>
              </w:rPr>
            </w:pPr>
            <w:r>
              <w:rPr>
                <w:rFonts w:eastAsia="Aptos" w:cs="Aptos"/>
                <w:color w:val="000000"/>
                <w:sz w:val="20"/>
                <w:szCs w:val="20"/>
              </w:rPr>
              <w:t>2.5</w:t>
            </w:r>
          </w:p>
        </w:tc>
        <w:tc>
          <w:tcPr>
            <w:tcW w:w="833" w:type="dxa"/>
            <w:tcBorders>
              <w:top w:val="nil"/>
              <w:left w:val="nil"/>
              <w:bottom w:val="nil"/>
              <w:right w:val="nil"/>
            </w:tcBorders>
          </w:tcPr>
          <w:p w14:paraId="55B2280E" w14:textId="0219E0E1" w:rsidR="0038582A" w:rsidRPr="00B524C7" w:rsidRDefault="0038582A" w:rsidP="0038582A">
            <w:pPr>
              <w:spacing w:before="100" w:after="100"/>
              <w:jc w:val="right"/>
              <w:rPr>
                <w:sz w:val="20"/>
                <w:szCs w:val="20"/>
              </w:rPr>
            </w:pPr>
            <w:r>
              <w:rPr>
                <w:rFonts w:eastAsia="Aptos" w:cs="Aptos"/>
                <w:color w:val="000000"/>
                <w:sz w:val="20"/>
                <w:szCs w:val="20"/>
              </w:rPr>
              <w:t>2.4</w:t>
            </w:r>
          </w:p>
        </w:tc>
        <w:tc>
          <w:tcPr>
            <w:tcW w:w="833" w:type="dxa"/>
            <w:tcBorders>
              <w:top w:val="nil"/>
              <w:left w:val="nil"/>
              <w:bottom w:val="nil"/>
              <w:right w:val="nil"/>
            </w:tcBorders>
          </w:tcPr>
          <w:p w14:paraId="2EB79680" w14:textId="7AB703D3" w:rsidR="0038582A" w:rsidRPr="00B524C7" w:rsidRDefault="0038582A" w:rsidP="0038582A">
            <w:pPr>
              <w:spacing w:before="100" w:after="100"/>
              <w:jc w:val="right"/>
              <w:rPr>
                <w:sz w:val="20"/>
                <w:szCs w:val="20"/>
              </w:rPr>
            </w:pPr>
            <w:r>
              <w:rPr>
                <w:rFonts w:eastAsia="Aptos" w:cs="Aptos"/>
                <w:color w:val="000000"/>
                <w:sz w:val="20"/>
                <w:szCs w:val="20"/>
              </w:rPr>
              <w:t>4.0</w:t>
            </w:r>
          </w:p>
        </w:tc>
        <w:tc>
          <w:tcPr>
            <w:tcW w:w="833" w:type="dxa"/>
            <w:tcBorders>
              <w:top w:val="nil"/>
              <w:left w:val="nil"/>
              <w:bottom w:val="nil"/>
            </w:tcBorders>
          </w:tcPr>
          <w:p w14:paraId="5415782D" w14:textId="70B1DD11" w:rsidR="0038582A" w:rsidRPr="00B524C7" w:rsidRDefault="0038582A" w:rsidP="0038582A">
            <w:pPr>
              <w:spacing w:before="100" w:after="100"/>
              <w:jc w:val="right"/>
              <w:rPr>
                <w:sz w:val="20"/>
                <w:szCs w:val="20"/>
              </w:rPr>
            </w:pPr>
            <w:r>
              <w:rPr>
                <w:rFonts w:eastAsia="Aptos" w:cs="Aptos"/>
                <w:color w:val="000000"/>
                <w:sz w:val="20"/>
                <w:szCs w:val="20"/>
              </w:rPr>
              <w:t>2.7</w:t>
            </w:r>
          </w:p>
        </w:tc>
      </w:tr>
      <w:tr w:rsidR="0038582A" w14:paraId="5BB136EB" w14:textId="77777777" w:rsidTr="00D46BEC">
        <w:trPr>
          <w:trHeight w:val="283"/>
        </w:trPr>
        <w:tc>
          <w:tcPr>
            <w:tcW w:w="3114" w:type="dxa"/>
            <w:vMerge/>
            <w:tcBorders>
              <w:bottom w:val="single" w:sz="4" w:space="0" w:color="auto"/>
              <w:right w:val="nil"/>
            </w:tcBorders>
          </w:tcPr>
          <w:p w14:paraId="42D614D9" w14:textId="77777777" w:rsidR="0038582A" w:rsidRPr="00147718" w:rsidRDefault="0038582A" w:rsidP="0038582A">
            <w:pPr>
              <w:spacing w:after="0"/>
              <w:rPr>
                <w:sz w:val="20"/>
                <w:szCs w:val="20"/>
              </w:rPr>
            </w:pPr>
          </w:p>
        </w:tc>
        <w:tc>
          <w:tcPr>
            <w:tcW w:w="2126" w:type="dxa"/>
            <w:tcBorders>
              <w:top w:val="nil"/>
              <w:left w:val="nil"/>
              <w:bottom w:val="single" w:sz="4" w:space="0" w:color="auto"/>
              <w:right w:val="nil"/>
            </w:tcBorders>
          </w:tcPr>
          <w:p w14:paraId="29EA9CFA" w14:textId="77777777" w:rsidR="0038582A" w:rsidRPr="00147718" w:rsidRDefault="0038582A" w:rsidP="0038582A">
            <w:pPr>
              <w:spacing w:after="0"/>
              <w:rPr>
                <w:sz w:val="20"/>
                <w:szCs w:val="20"/>
              </w:rPr>
            </w:pPr>
            <w:r w:rsidRPr="00147718">
              <w:rPr>
                <w:sz w:val="20"/>
                <w:szCs w:val="20"/>
              </w:rPr>
              <w:t>Employees (‘000)</w:t>
            </w:r>
          </w:p>
        </w:tc>
        <w:tc>
          <w:tcPr>
            <w:tcW w:w="832" w:type="dxa"/>
            <w:tcBorders>
              <w:top w:val="nil"/>
              <w:left w:val="nil"/>
              <w:bottom w:val="single" w:sz="4" w:space="0" w:color="auto"/>
              <w:right w:val="nil"/>
            </w:tcBorders>
          </w:tcPr>
          <w:p w14:paraId="2894FBFD" w14:textId="6664F614" w:rsidR="0038582A" w:rsidRPr="00B524C7" w:rsidRDefault="0038582A" w:rsidP="0038582A">
            <w:pPr>
              <w:spacing w:before="100" w:after="100"/>
              <w:jc w:val="right"/>
              <w:rPr>
                <w:sz w:val="20"/>
                <w:szCs w:val="20"/>
              </w:rPr>
            </w:pPr>
            <w:r>
              <w:rPr>
                <w:rFonts w:eastAsia="Aptos" w:cs="Aptos"/>
                <w:color w:val="000000"/>
                <w:sz w:val="20"/>
                <w:szCs w:val="20"/>
              </w:rPr>
              <w:t>2.1</w:t>
            </w:r>
          </w:p>
        </w:tc>
        <w:tc>
          <w:tcPr>
            <w:tcW w:w="833" w:type="dxa"/>
            <w:tcBorders>
              <w:top w:val="nil"/>
              <w:left w:val="nil"/>
              <w:bottom w:val="single" w:sz="4" w:space="0" w:color="auto"/>
              <w:right w:val="nil"/>
            </w:tcBorders>
          </w:tcPr>
          <w:p w14:paraId="7693D23A" w14:textId="1F6CD16C" w:rsidR="0038582A" w:rsidRPr="00B524C7" w:rsidRDefault="0038582A" w:rsidP="0038582A">
            <w:pPr>
              <w:spacing w:before="100" w:after="100"/>
              <w:jc w:val="right"/>
              <w:rPr>
                <w:sz w:val="20"/>
                <w:szCs w:val="20"/>
              </w:rPr>
            </w:pPr>
            <w:r>
              <w:rPr>
                <w:rFonts w:eastAsia="Aptos" w:cs="Aptos"/>
                <w:color w:val="000000"/>
                <w:sz w:val="20"/>
                <w:szCs w:val="20"/>
              </w:rPr>
              <w:t>37.5</w:t>
            </w:r>
          </w:p>
        </w:tc>
        <w:tc>
          <w:tcPr>
            <w:tcW w:w="833" w:type="dxa"/>
            <w:tcBorders>
              <w:top w:val="nil"/>
              <w:left w:val="nil"/>
              <w:bottom w:val="single" w:sz="4" w:space="0" w:color="auto"/>
              <w:right w:val="nil"/>
            </w:tcBorders>
          </w:tcPr>
          <w:p w14:paraId="1FF4F98D" w14:textId="26CC4E39" w:rsidR="0038582A" w:rsidRPr="00B524C7" w:rsidRDefault="0038582A" w:rsidP="0038582A">
            <w:pPr>
              <w:spacing w:before="100" w:after="100"/>
              <w:jc w:val="right"/>
              <w:rPr>
                <w:sz w:val="20"/>
                <w:szCs w:val="20"/>
              </w:rPr>
            </w:pPr>
            <w:r>
              <w:rPr>
                <w:rFonts w:eastAsia="Aptos" w:cs="Aptos"/>
                <w:color w:val="000000"/>
                <w:sz w:val="20"/>
                <w:szCs w:val="20"/>
              </w:rPr>
              <w:t>7.6</w:t>
            </w:r>
          </w:p>
        </w:tc>
        <w:tc>
          <w:tcPr>
            <w:tcW w:w="833" w:type="dxa"/>
            <w:tcBorders>
              <w:top w:val="nil"/>
              <w:left w:val="nil"/>
              <w:bottom w:val="single" w:sz="4" w:space="0" w:color="auto"/>
              <w:right w:val="nil"/>
            </w:tcBorders>
          </w:tcPr>
          <w:p w14:paraId="14166114" w14:textId="7E0CA3F5" w:rsidR="0038582A" w:rsidRPr="00B524C7" w:rsidRDefault="0038582A" w:rsidP="0038582A">
            <w:pPr>
              <w:spacing w:before="100" w:after="100"/>
              <w:jc w:val="right"/>
              <w:rPr>
                <w:sz w:val="20"/>
                <w:szCs w:val="20"/>
              </w:rPr>
            </w:pPr>
            <w:r>
              <w:rPr>
                <w:rFonts w:eastAsia="Aptos" w:cs="Aptos"/>
                <w:color w:val="000000"/>
                <w:sz w:val="20"/>
                <w:szCs w:val="20"/>
              </w:rPr>
              <w:t>55.8</w:t>
            </w:r>
          </w:p>
        </w:tc>
        <w:tc>
          <w:tcPr>
            <w:tcW w:w="833" w:type="dxa"/>
            <w:tcBorders>
              <w:top w:val="nil"/>
              <w:left w:val="nil"/>
              <w:bottom w:val="single" w:sz="4" w:space="0" w:color="auto"/>
              <w:right w:val="nil"/>
            </w:tcBorders>
          </w:tcPr>
          <w:p w14:paraId="3997015A" w14:textId="57153FE0" w:rsidR="0038582A" w:rsidRPr="00B524C7" w:rsidRDefault="0038582A" w:rsidP="0038582A">
            <w:pPr>
              <w:spacing w:before="100" w:after="100"/>
              <w:jc w:val="right"/>
              <w:rPr>
                <w:sz w:val="20"/>
                <w:szCs w:val="20"/>
              </w:rPr>
            </w:pPr>
            <w:r>
              <w:rPr>
                <w:rFonts w:eastAsia="Aptos" w:cs="Aptos"/>
                <w:color w:val="000000"/>
                <w:sz w:val="20"/>
                <w:szCs w:val="20"/>
              </w:rPr>
              <w:t>17.0</w:t>
            </w:r>
          </w:p>
        </w:tc>
        <w:tc>
          <w:tcPr>
            <w:tcW w:w="832" w:type="dxa"/>
            <w:tcBorders>
              <w:top w:val="nil"/>
              <w:left w:val="nil"/>
              <w:bottom w:val="single" w:sz="4" w:space="0" w:color="auto"/>
              <w:right w:val="nil"/>
            </w:tcBorders>
          </w:tcPr>
          <w:p w14:paraId="711B9F4D" w14:textId="7C8CF986" w:rsidR="0038582A" w:rsidRPr="00B524C7" w:rsidRDefault="0038582A" w:rsidP="0038582A">
            <w:pPr>
              <w:spacing w:before="100" w:after="100"/>
              <w:jc w:val="right"/>
              <w:rPr>
                <w:sz w:val="20"/>
                <w:szCs w:val="20"/>
              </w:rPr>
            </w:pPr>
            <w:r>
              <w:rPr>
                <w:rFonts w:eastAsia="Aptos" w:cs="Aptos"/>
                <w:color w:val="000000"/>
                <w:sz w:val="20"/>
                <w:szCs w:val="20"/>
              </w:rPr>
              <w:t>11.7</w:t>
            </w:r>
          </w:p>
        </w:tc>
        <w:tc>
          <w:tcPr>
            <w:tcW w:w="833" w:type="dxa"/>
            <w:tcBorders>
              <w:top w:val="nil"/>
              <w:left w:val="nil"/>
              <w:bottom w:val="single" w:sz="4" w:space="0" w:color="auto"/>
              <w:right w:val="nil"/>
            </w:tcBorders>
          </w:tcPr>
          <w:p w14:paraId="4BBB435C" w14:textId="75EFC6B9" w:rsidR="0038582A" w:rsidRPr="00B524C7" w:rsidRDefault="0038582A" w:rsidP="0038582A">
            <w:pPr>
              <w:spacing w:before="100" w:after="100"/>
              <w:jc w:val="right"/>
              <w:rPr>
                <w:sz w:val="20"/>
                <w:szCs w:val="20"/>
              </w:rPr>
            </w:pPr>
            <w:r>
              <w:rPr>
                <w:rFonts w:eastAsia="Aptos" w:cs="Aptos"/>
                <w:color w:val="000000"/>
                <w:sz w:val="20"/>
                <w:szCs w:val="20"/>
              </w:rPr>
              <w:t>193.7</w:t>
            </w:r>
          </w:p>
        </w:tc>
        <w:tc>
          <w:tcPr>
            <w:tcW w:w="833" w:type="dxa"/>
            <w:tcBorders>
              <w:top w:val="nil"/>
              <w:left w:val="nil"/>
              <w:bottom w:val="single" w:sz="4" w:space="0" w:color="auto"/>
              <w:right w:val="nil"/>
            </w:tcBorders>
          </w:tcPr>
          <w:p w14:paraId="6A13F9F5" w14:textId="445EB73D" w:rsidR="0038582A" w:rsidRPr="00B524C7" w:rsidRDefault="0038582A" w:rsidP="0038582A">
            <w:pPr>
              <w:spacing w:before="100" w:after="100"/>
              <w:jc w:val="right"/>
              <w:rPr>
                <w:sz w:val="20"/>
                <w:szCs w:val="20"/>
              </w:rPr>
            </w:pPr>
            <w:r>
              <w:rPr>
                <w:rFonts w:eastAsia="Aptos" w:cs="Aptos"/>
                <w:color w:val="000000"/>
                <w:sz w:val="20"/>
                <w:szCs w:val="20"/>
              </w:rPr>
              <w:t>34.2</w:t>
            </w:r>
          </w:p>
        </w:tc>
        <w:tc>
          <w:tcPr>
            <w:tcW w:w="833" w:type="dxa"/>
            <w:tcBorders>
              <w:top w:val="nil"/>
              <w:left w:val="nil"/>
              <w:bottom w:val="single" w:sz="4" w:space="0" w:color="auto"/>
              <w:right w:val="nil"/>
            </w:tcBorders>
          </w:tcPr>
          <w:p w14:paraId="1B692E88" w14:textId="35D4C4FF" w:rsidR="0038582A" w:rsidRPr="00B524C7" w:rsidRDefault="0038582A" w:rsidP="0038582A">
            <w:pPr>
              <w:spacing w:before="100" w:after="100"/>
              <w:jc w:val="right"/>
              <w:rPr>
                <w:sz w:val="20"/>
                <w:szCs w:val="20"/>
              </w:rPr>
            </w:pPr>
            <w:r>
              <w:rPr>
                <w:rFonts w:eastAsia="Aptos" w:cs="Aptos"/>
                <w:color w:val="000000"/>
                <w:sz w:val="20"/>
                <w:szCs w:val="20"/>
              </w:rPr>
              <w:t>108.2</w:t>
            </w:r>
          </w:p>
        </w:tc>
        <w:tc>
          <w:tcPr>
            <w:tcW w:w="833" w:type="dxa"/>
            <w:tcBorders>
              <w:top w:val="nil"/>
              <w:left w:val="nil"/>
              <w:bottom w:val="single" w:sz="4" w:space="0" w:color="auto"/>
              <w:right w:val="nil"/>
            </w:tcBorders>
          </w:tcPr>
          <w:p w14:paraId="2D2ADAEB" w14:textId="5A1ABCD2" w:rsidR="0038582A" w:rsidRPr="00B524C7" w:rsidRDefault="0038582A" w:rsidP="0038582A">
            <w:pPr>
              <w:spacing w:before="100" w:after="100"/>
              <w:jc w:val="right"/>
              <w:rPr>
                <w:sz w:val="20"/>
                <w:szCs w:val="20"/>
              </w:rPr>
            </w:pPr>
            <w:r>
              <w:rPr>
                <w:rFonts w:eastAsia="Aptos" w:cs="Aptos"/>
                <w:color w:val="000000"/>
                <w:sz w:val="20"/>
                <w:szCs w:val="20"/>
              </w:rPr>
              <w:t>0.1</w:t>
            </w:r>
          </w:p>
        </w:tc>
        <w:tc>
          <w:tcPr>
            <w:tcW w:w="833" w:type="dxa"/>
            <w:tcBorders>
              <w:top w:val="nil"/>
              <w:left w:val="nil"/>
              <w:bottom w:val="single" w:sz="4" w:space="0" w:color="auto"/>
            </w:tcBorders>
          </w:tcPr>
          <w:p w14:paraId="601D3619" w14:textId="727ACBA3" w:rsidR="0038582A" w:rsidRPr="00B524C7" w:rsidRDefault="0038582A" w:rsidP="0038582A">
            <w:pPr>
              <w:spacing w:before="100" w:after="100"/>
              <w:jc w:val="right"/>
              <w:rPr>
                <w:sz w:val="20"/>
                <w:szCs w:val="20"/>
              </w:rPr>
            </w:pPr>
            <w:r>
              <w:rPr>
                <w:rFonts w:eastAsia="Aptos" w:cs="Aptos"/>
                <w:color w:val="000000"/>
                <w:sz w:val="20"/>
                <w:szCs w:val="20"/>
              </w:rPr>
              <w:t>468.0</w:t>
            </w:r>
          </w:p>
        </w:tc>
      </w:tr>
      <w:tr w:rsidR="0038582A" w14:paraId="457D2BD2" w14:textId="77777777" w:rsidTr="00D46BEC">
        <w:trPr>
          <w:trHeight w:val="283"/>
        </w:trPr>
        <w:tc>
          <w:tcPr>
            <w:tcW w:w="3114" w:type="dxa"/>
            <w:vMerge w:val="restart"/>
            <w:tcBorders>
              <w:right w:val="nil"/>
            </w:tcBorders>
          </w:tcPr>
          <w:p w14:paraId="3894CD68" w14:textId="016265EE" w:rsidR="0038582A" w:rsidRPr="00147718" w:rsidRDefault="0038582A" w:rsidP="0038582A">
            <w:pPr>
              <w:spacing w:after="0"/>
              <w:rPr>
                <w:sz w:val="20"/>
                <w:szCs w:val="20"/>
              </w:rPr>
            </w:pPr>
            <w:r w:rsidRPr="0087763C">
              <w:rPr>
                <w:sz w:val="20"/>
                <w:szCs w:val="20"/>
              </w:rPr>
              <w:t>Arts and Recreation Services</w:t>
            </w:r>
          </w:p>
        </w:tc>
        <w:tc>
          <w:tcPr>
            <w:tcW w:w="2126" w:type="dxa"/>
            <w:tcBorders>
              <w:top w:val="single" w:sz="4" w:space="0" w:color="auto"/>
              <w:left w:val="nil"/>
              <w:bottom w:val="nil"/>
              <w:right w:val="nil"/>
            </w:tcBorders>
          </w:tcPr>
          <w:p w14:paraId="3F98E82C" w14:textId="77777777" w:rsidR="0038582A" w:rsidRPr="00147718" w:rsidRDefault="0038582A" w:rsidP="0038582A">
            <w:pPr>
              <w:spacing w:after="0"/>
              <w:rPr>
                <w:sz w:val="20"/>
                <w:szCs w:val="20"/>
              </w:rPr>
            </w:pPr>
            <w:r w:rsidRPr="00147718">
              <w:rPr>
                <w:sz w:val="20"/>
                <w:szCs w:val="20"/>
              </w:rPr>
              <w:t>Agreements</w:t>
            </w:r>
          </w:p>
        </w:tc>
        <w:tc>
          <w:tcPr>
            <w:tcW w:w="832" w:type="dxa"/>
            <w:tcBorders>
              <w:top w:val="single" w:sz="4" w:space="0" w:color="auto"/>
              <w:left w:val="nil"/>
              <w:bottom w:val="nil"/>
              <w:right w:val="nil"/>
            </w:tcBorders>
          </w:tcPr>
          <w:p w14:paraId="680FAE35" w14:textId="4A414125" w:rsidR="0038582A" w:rsidRPr="00B524C7" w:rsidRDefault="0038582A" w:rsidP="0038582A">
            <w:pPr>
              <w:spacing w:before="100" w:after="100"/>
              <w:jc w:val="right"/>
              <w:rPr>
                <w:sz w:val="20"/>
                <w:szCs w:val="20"/>
              </w:rPr>
            </w:pPr>
            <w:r>
              <w:rPr>
                <w:rFonts w:eastAsia="Aptos" w:cs="Aptos"/>
                <w:color w:val="000000"/>
                <w:sz w:val="20"/>
                <w:szCs w:val="20"/>
              </w:rPr>
              <w:t>3</w:t>
            </w:r>
          </w:p>
        </w:tc>
        <w:tc>
          <w:tcPr>
            <w:tcW w:w="833" w:type="dxa"/>
            <w:tcBorders>
              <w:top w:val="single" w:sz="4" w:space="0" w:color="auto"/>
              <w:left w:val="nil"/>
              <w:bottom w:val="nil"/>
              <w:right w:val="nil"/>
            </w:tcBorders>
          </w:tcPr>
          <w:p w14:paraId="3C9B195F" w14:textId="2CAAD9AD" w:rsidR="0038582A" w:rsidRPr="00B524C7" w:rsidRDefault="0038582A" w:rsidP="0038582A">
            <w:pPr>
              <w:spacing w:before="100" w:after="100"/>
              <w:jc w:val="right"/>
              <w:rPr>
                <w:sz w:val="20"/>
                <w:szCs w:val="20"/>
              </w:rPr>
            </w:pPr>
            <w:r>
              <w:rPr>
                <w:rFonts w:eastAsia="Aptos" w:cs="Aptos"/>
                <w:color w:val="000000"/>
                <w:sz w:val="20"/>
                <w:szCs w:val="20"/>
              </w:rPr>
              <w:t>24</w:t>
            </w:r>
          </w:p>
        </w:tc>
        <w:tc>
          <w:tcPr>
            <w:tcW w:w="833" w:type="dxa"/>
            <w:tcBorders>
              <w:top w:val="single" w:sz="4" w:space="0" w:color="auto"/>
              <w:left w:val="nil"/>
              <w:bottom w:val="nil"/>
              <w:right w:val="nil"/>
            </w:tcBorders>
          </w:tcPr>
          <w:p w14:paraId="25291D7E" w14:textId="06E1B202" w:rsidR="0038582A" w:rsidRPr="00B524C7" w:rsidRDefault="0038582A" w:rsidP="0038582A">
            <w:pPr>
              <w:spacing w:before="100" w:after="100"/>
              <w:jc w:val="right"/>
              <w:rPr>
                <w:sz w:val="20"/>
                <w:szCs w:val="20"/>
              </w:rPr>
            </w:pPr>
            <w:r>
              <w:rPr>
                <w:rFonts w:eastAsia="Aptos" w:cs="Aptos"/>
                <w:color w:val="000000"/>
                <w:sz w:val="20"/>
                <w:szCs w:val="20"/>
              </w:rPr>
              <w:t>2</w:t>
            </w:r>
          </w:p>
        </w:tc>
        <w:tc>
          <w:tcPr>
            <w:tcW w:w="833" w:type="dxa"/>
            <w:tcBorders>
              <w:top w:val="single" w:sz="4" w:space="0" w:color="auto"/>
              <w:left w:val="nil"/>
              <w:bottom w:val="nil"/>
              <w:right w:val="nil"/>
            </w:tcBorders>
          </w:tcPr>
          <w:p w14:paraId="355D254B" w14:textId="45FAE883" w:rsidR="0038582A" w:rsidRPr="00B524C7" w:rsidRDefault="0038582A" w:rsidP="0038582A">
            <w:pPr>
              <w:spacing w:before="100" w:after="100"/>
              <w:jc w:val="right"/>
              <w:rPr>
                <w:sz w:val="20"/>
                <w:szCs w:val="20"/>
              </w:rPr>
            </w:pPr>
            <w:r>
              <w:rPr>
                <w:rFonts w:eastAsia="Aptos" w:cs="Aptos"/>
                <w:color w:val="000000"/>
                <w:sz w:val="20"/>
                <w:szCs w:val="20"/>
              </w:rPr>
              <w:t>20</w:t>
            </w:r>
          </w:p>
        </w:tc>
        <w:tc>
          <w:tcPr>
            <w:tcW w:w="833" w:type="dxa"/>
            <w:tcBorders>
              <w:top w:val="single" w:sz="4" w:space="0" w:color="auto"/>
              <w:left w:val="nil"/>
              <w:bottom w:val="nil"/>
              <w:right w:val="nil"/>
            </w:tcBorders>
          </w:tcPr>
          <w:p w14:paraId="516C82C4" w14:textId="654065BD" w:rsidR="0038582A" w:rsidRPr="00B524C7" w:rsidRDefault="0038582A" w:rsidP="0038582A">
            <w:pPr>
              <w:spacing w:before="100" w:after="100"/>
              <w:jc w:val="right"/>
              <w:rPr>
                <w:sz w:val="20"/>
                <w:szCs w:val="20"/>
              </w:rPr>
            </w:pPr>
            <w:r>
              <w:rPr>
                <w:rFonts w:eastAsia="Aptos" w:cs="Aptos"/>
                <w:color w:val="000000"/>
                <w:sz w:val="20"/>
                <w:szCs w:val="20"/>
              </w:rPr>
              <w:t>7</w:t>
            </w:r>
          </w:p>
        </w:tc>
        <w:tc>
          <w:tcPr>
            <w:tcW w:w="832" w:type="dxa"/>
            <w:tcBorders>
              <w:top w:val="single" w:sz="4" w:space="0" w:color="auto"/>
              <w:left w:val="nil"/>
              <w:bottom w:val="nil"/>
              <w:right w:val="nil"/>
            </w:tcBorders>
          </w:tcPr>
          <w:p w14:paraId="4AE16ED9" w14:textId="474D8A2E" w:rsidR="0038582A" w:rsidRPr="00B524C7" w:rsidRDefault="0038582A" w:rsidP="0038582A">
            <w:pPr>
              <w:spacing w:before="100" w:after="100"/>
              <w:jc w:val="right"/>
              <w:rPr>
                <w:sz w:val="20"/>
                <w:szCs w:val="20"/>
              </w:rPr>
            </w:pPr>
            <w:r>
              <w:rPr>
                <w:rFonts w:eastAsia="Aptos" w:cs="Aptos"/>
                <w:color w:val="000000"/>
                <w:sz w:val="20"/>
                <w:szCs w:val="20"/>
              </w:rPr>
              <w:t>6</w:t>
            </w:r>
          </w:p>
        </w:tc>
        <w:tc>
          <w:tcPr>
            <w:tcW w:w="833" w:type="dxa"/>
            <w:tcBorders>
              <w:top w:val="single" w:sz="4" w:space="0" w:color="auto"/>
              <w:left w:val="nil"/>
              <w:bottom w:val="nil"/>
              <w:right w:val="nil"/>
            </w:tcBorders>
          </w:tcPr>
          <w:p w14:paraId="456645E9" w14:textId="0AA7A1CB" w:rsidR="0038582A" w:rsidRPr="00B524C7" w:rsidRDefault="0038582A" w:rsidP="0038582A">
            <w:pPr>
              <w:spacing w:before="100" w:after="100"/>
              <w:jc w:val="right"/>
              <w:rPr>
                <w:sz w:val="20"/>
                <w:szCs w:val="20"/>
              </w:rPr>
            </w:pPr>
            <w:r>
              <w:rPr>
                <w:rFonts w:eastAsia="Aptos" w:cs="Aptos"/>
                <w:color w:val="000000"/>
                <w:sz w:val="20"/>
                <w:szCs w:val="20"/>
              </w:rPr>
              <w:t>58</w:t>
            </w:r>
          </w:p>
        </w:tc>
        <w:tc>
          <w:tcPr>
            <w:tcW w:w="833" w:type="dxa"/>
            <w:tcBorders>
              <w:top w:val="single" w:sz="4" w:space="0" w:color="auto"/>
              <w:left w:val="nil"/>
              <w:bottom w:val="nil"/>
              <w:right w:val="nil"/>
            </w:tcBorders>
          </w:tcPr>
          <w:p w14:paraId="7F94D5A1" w14:textId="00A8666C" w:rsidR="0038582A" w:rsidRPr="00B524C7" w:rsidRDefault="0038582A" w:rsidP="0038582A">
            <w:pPr>
              <w:spacing w:before="100" w:after="100"/>
              <w:jc w:val="right"/>
              <w:rPr>
                <w:sz w:val="20"/>
                <w:szCs w:val="20"/>
              </w:rPr>
            </w:pPr>
            <w:r>
              <w:rPr>
                <w:rFonts w:eastAsia="Aptos" w:cs="Aptos"/>
                <w:color w:val="000000"/>
                <w:sz w:val="20"/>
                <w:szCs w:val="20"/>
              </w:rPr>
              <w:t>3</w:t>
            </w:r>
          </w:p>
        </w:tc>
        <w:tc>
          <w:tcPr>
            <w:tcW w:w="833" w:type="dxa"/>
            <w:tcBorders>
              <w:top w:val="single" w:sz="4" w:space="0" w:color="auto"/>
              <w:left w:val="nil"/>
              <w:bottom w:val="nil"/>
              <w:right w:val="nil"/>
            </w:tcBorders>
          </w:tcPr>
          <w:p w14:paraId="0BD48777" w14:textId="3E963964" w:rsidR="0038582A" w:rsidRPr="00B524C7" w:rsidRDefault="0038582A" w:rsidP="0038582A">
            <w:pPr>
              <w:spacing w:before="100" w:after="100"/>
              <w:jc w:val="right"/>
              <w:rPr>
                <w:sz w:val="20"/>
                <w:szCs w:val="20"/>
              </w:rPr>
            </w:pPr>
            <w:r>
              <w:rPr>
                <w:rFonts w:eastAsia="Aptos" w:cs="Aptos"/>
                <w:color w:val="000000"/>
                <w:sz w:val="20"/>
                <w:szCs w:val="20"/>
              </w:rPr>
              <w:t>12</w:t>
            </w:r>
          </w:p>
        </w:tc>
        <w:tc>
          <w:tcPr>
            <w:tcW w:w="833" w:type="dxa"/>
            <w:tcBorders>
              <w:top w:val="single" w:sz="4" w:space="0" w:color="auto"/>
              <w:left w:val="nil"/>
              <w:bottom w:val="nil"/>
              <w:right w:val="nil"/>
            </w:tcBorders>
          </w:tcPr>
          <w:p w14:paraId="735D8B03" w14:textId="4ECAB834" w:rsidR="0038582A" w:rsidRPr="00B524C7" w:rsidRDefault="0038582A" w:rsidP="0038582A">
            <w:pPr>
              <w:spacing w:before="100" w:after="100"/>
              <w:jc w:val="right"/>
              <w:rPr>
                <w:sz w:val="20"/>
                <w:szCs w:val="20"/>
              </w:rPr>
            </w:pPr>
            <w:r>
              <w:rPr>
                <w:rFonts w:eastAsia="Aptos" w:cs="Aptos"/>
                <w:color w:val="000000"/>
                <w:sz w:val="20"/>
                <w:szCs w:val="20"/>
              </w:rPr>
              <w:t>0</w:t>
            </w:r>
          </w:p>
        </w:tc>
        <w:tc>
          <w:tcPr>
            <w:tcW w:w="833" w:type="dxa"/>
            <w:tcBorders>
              <w:top w:val="single" w:sz="4" w:space="0" w:color="auto"/>
              <w:left w:val="nil"/>
              <w:bottom w:val="nil"/>
            </w:tcBorders>
          </w:tcPr>
          <w:p w14:paraId="66AAE76D" w14:textId="6BE31B2E" w:rsidR="0038582A" w:rsidRPr="00B524C7" w:rsidRDefault="0038582A" w:rsidP="0038582A">
            <w:pPr>
              <w:spacing w:before="100" w:after="100"/>
              <w:jc w:val="right"/>
              <w:rPr>
                <w:sz w:val="20"/>
                <w:szCs w:val="20"/>
              </w:rPr>
            </w:pPr>
            <w:r>
              <w:rPr>
                <w:rFonts w:eastAsia="Aptos" w:cs="Aptos"/>
                <w:color w:val="000000"/>
                <w:sz w:val="20"/>
                <w:szCs w:val="20"/>
              </w:rPr>
              <w:t>135</w:t>
            </w:r>
          </w:p>
        </w:tc>
      </w:tr>
      <w:tr w:rsidR="0038582A" w14:paraId="2C82180A" w14:textId="77777777" w:rsidTr="00D46BEC">
        <w:trPr>
          <w:trHeight w:val="283"/>
        </w:trPr>
        <w:tc>
          <w:tcPr>
            <w:tcW w:w="3114" w:type="dxa"/>
            <w:vMerge/>
            <w:tcBorders>
              <w:right w:val="nil"/>
            </w:tcBorders>
          </w:tcPr>
          <w:p w14:paraId="6E06EE5A" w14:textId="77777777" w:rsidR="0038582A" w:rsidRPr="00147718" w:rsidRDefault="0038582A" w:rsidP="0038582A">
            <w:pPr>
              <w:spacing w:after="0"/>
              <w:rPr>
                <w:sz w:val="20"/>
                <w:szCs w:val="20"/>
              </w:rPr>
            </w:pPr>
          </w:p>
        </w:tc>
        <w:tc>
          <w:tcPr>
            <w:tcW w:w="2126" w:type="dxa"/>
            <w:tcBorders>
              <w:top w:val="nil"/>
              <w:left w:val="nil"/>
              <w:bottom w:val="nil"/>
              <w:right w:val="nil"/>
            </w:tcBorders>
          </w:tcPr>
          <w:p w14:paraId="1AF2F573" w14:textId="77777777" w:rsidR="0038582A" w:rsidRPr="00147718" w:rsidRDefault="0038582A" w:rsidP="0038582A">
            <w:pPr>
              <w:spacing w:after="0"/>
              <w:rPr>
                <w:sz w:val="20"/>
                <w:szCs w:val="20"/>
              </w:rPr>
            </w:pPr>
            <w:r w:rsidRPr="00147718">
              <w:rPr>
                <w:sz w:val="20"/>
                <w:szCs w:val="20"/>
              </w:rPr>
              <w:t>AAWI (%)</w:t>
            </w:r>
          </w:p>
        </w:tc>
        <w:tc>
          <w:tcPr>
            <w:tcW w:w="832" w:type="dxa"/>
            <w:tcBorders>
              <w:top w:val="nil"/>
              <w:left w:val="nil"/>
              <w:bottom w:val="nil"/>
              <w:right w:val="nil"/>
            </w:tcBorders>
          </w:tcPr>
          <w:p w14:paraId="75BEEEE7" w14:textId="446D0727" w:rsidR="0038582A" w:rsidRPr="00B524C7" w:rsidRDefault="0038582A" w:rsidP="0038582A">
            <w:pPr>
              <w:spacing w:before="100" w:after="100"/>
              <w:jc w:val="right"/>
              <w:rPr>
                <w:sz w:val="20"/>
                <w:szCs w:val="20"/>
              </w:rPr>
            </w:pPr>
            <w:r>
              <w:rPr>
                <w:rFonts w:eastAsia="Aptos" w:cs="Aptos"/>
                <w:color w:val="000000"/>
                <w:sz w:val="20"/>
                <w:szCs w:val="20"/>
              </w:rPr>
              <w:t>3.8</w:t>
            </w:r>
          </w:p>
        </w:tc>
        <w:tc>
          <w:tcPr>
            <w:tcW w:w="833" w:type="dxa"/>
            <w:tcBorders>
              <w:top w:val="nil"/>
              <w:left w:val="nil"/>
              <w:bottom w:val="nil"/>
              <w:right w:val="nil"/>
            </w:tcBorders>
          </w:tcPr>
          <w:p w14:paraId="38E0019D" w14:textId="316D9997" w:rsidR="0038582A" w:rsidRPr="00B524C7" w:rsidRDefault="0038582A" w:rsidP="0038582A">
            <w:pPr>
              <w:spacing w:before="100" w:after="100"/>
              <w:jc w:val="right"/>
              <w:rPr>
                <w:sz w:val="20"/>
                <w:szCs w:val="20"/>
              </w:rPr>
            </w:pPr>
            <w:r>
              <w:rPr>
                <w:rFonts w:eastAsia="Aptos" w:cs="Aptos"/>
                <w:color w:val="000000"/>
                <w:sz w:val="20"/>
                <w:szCs w:val="20"/>
              </w:rPr>
              <w:t>4.0</w:t>
            </w:r>
          </w:p>
        </w:tc>
        <w:tc>
          <w:tcPr>
            <w:tcW w:w="833" w:type="dxa"/>
            <w:tcBorders>
              <w:top w:val="nil"/>
              <w:left w:val="nil"/>
              <w:bottom w:val="nil"/>
              <w:right w:val="nil"/>
            </w:tcBorders>
          </w:tcPr>
          <w:p w14:paraId="04AABAE2" w14:textId="1B76AD47" w:rsidR="0038582A" w:rsidRPr="00B524C7" w:rsidRDefault="0038582A" w:rsidP="0038582A">
            <w:pPr>
              <w:spacing w:before="100" w:after="100"/>
              <w:jc w:val="right"/>
              <w:rPr>
                <w:sz w:val="20"/>
                <w:szCs w:val="20"/>
              </w:rPr>
            </w:pPr>
            <w:r>
              <w:rPr>
                <w:rFonts w:eastAsia="Aptos" w:cs="Aptos"/>
                <w:color w:val="000000"/>
                <w:sz w:val="20"/>
                <w:szCs w:val="20"/>
              </w:rPr>
              <w:t>4.3</w:t>
            </w:r>
          </w:p>
        </w:tc>
        <w:tc>
          <w:tcPr>
            <w:tcW w:w="833" w:type="dxa"/>
            <w:tcBorders>
              <w:top w:val="nil"/>
              <w:left w:val="nil"/>
              <w:bottom w:val="nil"/>
              <w:right w:val="nil"/>
            </w:tcBorders>
          </w:tcPr>
          <w:p w14:paraId="24D01139" w14:textId="45B6C2D4" w:rsidR="0038582A" w:rsidRPr="00B524C7" w:rsidRDefault="0038582A" w:rsidP="0038582A">
            <w:pPr>
              <w:spacing w:before="100" w:after="100"/>
              <w:jc w:val="right"/>
              <w:rPr>
                <w:sz w:val="20"/>
                <w:szCs w:val="20"/>
              </w:rPr>
            </w:pPr>
            <w:r>
              <w:rPr>
                <w:rFonts w:eastAsia="Aptos" w:cs="Aptos"/>
                <w:color w:val="000000"/>
                <w:sz w:val="20"/>
                <w:szCs w:val="20"/>
              </w:rPr>
              <w:t>3.7</w:t>
            </w:r>
          </w:p>
        </w:tc>
        <w:tc>
          <w:tcPr>
            <w:tcW w:w="833" w:type="dxa"/>
            <w:tcBorders>
              <w:top w:val="nil"/>
              <w:left w:val="nil"/>
              <w:bottom w:val="nil"/>
              <w:right w:val="nil"/>
            </w:tcBorders>
          </w:tcPr>
          <w:p w14:paraId="5D31761F" w14:textId="728BFD0B" w:rsidR="0038582A" w:rsidRPr="00B524C7" w:rsidRDefault="0038582A" w:rsidP="0038582A">
            <w:pPr>
              <w:spacing w:before="100" w:after="100"/>
              <w:jc w:val="right"/>
              <w:rPr>
                <w:sz w:val="20"/>
                <w:szCs w:val="20"/>
              </w:rPr>
            </w:pPr>
            <w:r>
              <w:rPr>
                <w:rFonts w:eastAsia="Aptos" w:cs="Aptos"/>
                <w:color w:val="000000"/>
                <w:sz w:val="20"/>
                <w:szCs w:val="20"/>
              </w:rPr>
              <w:t>4.0</w:t>
            </w:r>
          </w:p>
        </w:tc>
        <w:tc>
          <w:tcPr>
            <w:tcW w:w="832" w:type="dxa"/>
            <w:tcBorders>
              <w:top w:val="nil"/>
              <w:left w:val="nil"/>
              <w:bottom w:val="nil"/>
              <w:right w:val="nil"/>
            </w:tcBorders>
          </w:tcPr>
          <w:p w14:paraId="4D8D68DD" w14:textId="04BAF456" w:rsidR="0038582A" w:rsidRPr="00B524C7" w:rsidRDefault="0038582A" w:rsidP="0038582A">
            <w:pPr>
              <w:spacing w:before="100" w:after="100"/>
              <w:jc w:val="right"/>
              <w:rPr>
                <w:sz w:val="20"/>
                <w:szCs w:val="20"/>
              </w:rPr>
            </w:pPr>
            <w:r>
              <w:rPr>
                <w:rFonts w:eastAsia="Aptos" w:cs="Aptos"/>
                <w:color w:val="000000"/>
                <w:sz w:val="20"/>
                <w:szCs w:val="20"/>
              </w:rPr>
              <w:t>3.6</w:t>
            </w:r>
          </w:p>
        </w:tc>
        <w:tc>
          <w:tcPr>
            <w:tcW w:w="833" w:type="dxa"/>
            <w:tcBorders>
              <w:top w:val="nil"/>
              <w:left w:val="nil"/>
              <w:bottom w:val="nil"/>
              <w:right w:val="nil"/>
            </w:tcBorders>
          </w:tcPr>
          <w:p w14:paraId="44FCCBD0" w14:textId="5BF6A284" w:rsidR="0038582A" w:rsidRPr="00B524C7" w:rsidRDefault="0038582A" w:rsidP="0038582A">
            <w:pPr>
              <w:spacing w:before="100" w:after="100"/>
              <w:jc w:val="right"/>
              <w:rPr>
                <w:sz w:val="20"/>
                <w:szCs w:val="20"/>
              </w:rPr>
            </w:pPr>
            <w:r>
              <w:rPr>
                <w:rFonts w:eastAsia="Aptos" w:cs="Aptos"/>
                <w:color w:val="000000"/>
                <w:sz w:val="20"/>
                <w:szCs w:val="20"/>
              </w:rPr>
              <w:t>3.1</w:t>
            </w:r>
          </w:p>
        </w:tc>
        <w:tc>
          <w:tcPr>
            <w:tcW w:w="833" w:type="dxa"/>
            <w:tcBorders>
              <w:top w:val="nil"/>
              <w:left w:val="nil"/>
              <w:bottom w:val="nil"/>
              <w:right w:val="nil"/>
            </w:tcBorders>
          </w:tcPr>
          <w:p w14:paraId="3123C920" w14:textId="576DE6BE" w:rsidR="0038582A" w:rsidRPr="00B524C7" w:rsidRDefault="0038582A" w:rsidP="0038582A">
            <w:pPr>
              <w:spacing w:before="100" w:after="100"/>
              <w:jc w:val="right"/>
              <w:rPr>
                <w:sz w:val="20"/>
                <w:szCs w:val="20"/>
              </w:rPr>
            </w:pPr>
            <w:r>
              <w:rPr>
                <w:rFonts w:eastAsia="Aptos" w:cs="Aptos"/>
                <w:color w:val="000000"/>
                <w:sz w:val="20"/>
                <w:szCs w:val="20"/>
              </w:rPr>
              <w:t>2.9</w:t>
            </w:r>
          </w:p>
        </w:tc>
        <w:tc>
          <w:tcPr>
            <w:tcW w:w="833" w:type="dxa"/>
            <w:tcBorders>
              <w:top w:val="nil"/>
              <w:left w:val="nil"/>
              <w:bottom w:val="nil"/>
              <w:right w:val="nil"/>
            </w:tcBorders>
          </w:tcPr>
          <w:p w14:paraId="44E78CF1" w14:textId="24247823" w:rsidR="0038582A" w:rsidRPr="00B524C7" w:rsidRDefault="0038582A" w:rsidP="0038582A">
            <w:pPr>
              <w:spacing w:before="100" w:after="100"/>
              <w:jc w:val="right"/>
              <w:rPr>
                <w:sz w:val="20"/>
                <w:szCs w:val="20"/>
              </w:rPr>
            </w:pPr>
            <w:r>
              <w:rPr>
                <w:rFonts w:eastAsia="Aptos" w:cs="Aptos"/>
                <w:color w:val="000000"/>
                <w:sz w:val="20"/>
                <w:szCs w:val="20"/>
              </w:rPr>
              <w:t>3.6</w:t>
            </w:r>
          </w:p>
        </w:tc>
        <w:tc>
          <w:tcPr>
            <w:tcW w:w="833" w:type="dxa"/>
            <w:tcBorders>
              <w:top w:val="nil"/>
              <w:left w:val="nil"/>
              <w:bottom w:val="nil"/>
              <w:right w:val="nil"/>
            </w:tcBorders>
          </w:tcPr>
          <w:p w14:paraId="0216DBDC" w14:textId="52097CA7" w:rsidR="0038582A" w:rsidRPr="00B524C7" w:rsidRDefault="0038582A" w:rsidP="0038582A">
            <w:pPr>
              <w:spacing w:before="100" w:after="100"/>
              <w:jc w:val="right"/>
              <w:rPr>
                <w:sz w:val="20"/>
                <w:szCs w:val="20"/>
              </w:rPr>
            </w:pPr>
            <w:r>
              <w:rPr>
                <w:rFonts w:eastAsia="Aptos" w:cs="Aptos"/>
                <w:color w:val="000000"/>
                <w:sz w:val="20"/>
                <w:szCs w:val="20"/>
              </w:rPr>
              <w:t>*</w:t>
            </w:r>
          </w:p>
        </w:tc>
        <w:tc>
          <w:tcPr>
            <w:tcW w:w="833" w:type="dxa"/>
            <w:tcBorders>
              <w:top w:val="nil"/>
              <w:left w:val="nil"/>
              <w:bottom w:val="nil"/>
            </w:tcBorders>
          </w:tcPr>
          <w:p w14:paraId="41FD4663" w14:textId="0296B45E" w:rsidR="0038582A" w:rsidRPr="00B524C7" w:rsidRDefault="0038582A" w:rsidP="0038582A">
            <w:pPr>
              <w:spacing w:before="100" w:after="100"/>
              <w:jc w:val="right"/>
              <w:rPr>
                <w:sz w:val="20"/>
                <w:szCs w:val="20"/>
              </w:rPr>
            </w:pPr>
            <w:r>
              <w:rPr>
                <w:rFonts w:eastAsia="Aptos" w:cs="Aptos"/>
                <w:color w:val="000000"/>
                <w:sz w:val="20"/>
                <w:szCs w:val="20"/>
              </w:rPr>
              <w:t>3.6</w:t>
            </w:r>
          </w:p>
        </w:tc>
      </w:tr>
      <w:tr w:rsidR="0038582A" w14:paraId="7953D781" w14:textId="77777777" w:rsidTr="00D46BEC">
        <w:trPr>
          <w:trHeight w:val="283"/>
        </w:trPr>
        <w:tc>
          <w:tcPr>
            <w:tcW w:w="3114" w:type="dxa"/>
            <w:vMerge/>
            <w:tcBorders>
              <w:right w:val="nil"/>
            </w:tcBorders>
          </w:tcPr>
          <w:p w14:paraId="15E0FA79" w14:textId="77777777" w:rsidR="0038582A" w:rsidRPr="00147718" w:rsidRDefault="0038582A" w:rsidP="0038582A">
            <w:pPr>
              <w:spacing w:after="0"/>
              <w:rPr>
                <w:sz w:val="20"/>
                <w:szCs w:val="20"/>
              </w:rPr>
            </w:pPr>
          </w:p>
        </w:tc>
        <w:tc>
          <w:tcPr>
            <w:tcW w:w="2126" w:type="dxa"/>
            <w:tcBorders>
              <w:top w:val="nil"/>
              <w:left w:val="nil"/>
              <w:bottom w:val="nil"/>
              <w:right w:val="nil"/>
            </w:tcBorders>
          </w:tcPr>
          <w:p w14:paraId="72F5A854" w14:textId="77777777" w:rsidR="0038582A" w:rsidRPr="00147718" w:rsidRDefault="0038582A" w:rsidP="0038582A">
            <w:pPr>
              <w:spacing w:after="0"/>
              <w:rPr>
                <w:sz w:val="20"/>
                <w:szCs w:val="20"/>
              </w:rPr>
            </w:pPr>
            <w:r w:rsidRPr="00147718">
              <w:rPr>
                <w:sz w:val="20"/>
                <w:szCs w:val="20"/>
              </w:rPr>
              <w:t>Duration (years)</w:t>
            </w:r>
          </w:p>
        </w:tc>
        <w:tc>
          <w:tcPr>
            <w:tcW w:w="832" w:type="dxa"/>
            <w:tcBorders>
              <w:top w:val="nil"/>
              <w:left w:val="nil"/>
              <w:bottom w:val="nil"/>
              <w:right w:val="nil"/>
            </w:tcBorders>
          </w:tcPr>
          <w:p w14:paraId="55479D71" w14:textId="25B82D6D" w:rsidR="0038582A" w:rsidRPr="00B524C7" w:rsidRDefault="0038582A" w:rsidP="0038582A">
            <w:pPr>
              <w:spacing w:before="100" w:after="100"/>
              <w:jc w:val="right"/>
              <w:rPr>
                <w:sz w:val="20"/>
                <w:szCs w:val="20"/>
              </w:rPr>
            </w:pPr>
            <w:r>
              <w:rPr>
                <w:rFonts w:eastAsia="Aptos" w:cs="Aptos"/>
                <w:color w:val="000000"/>
                <w:sz w:val="20"/>
                <w:szCs w:val="20"/>
              </w:rPr>
              <w:t>2.9</w:t>
            </w:r>
          </w:p>
        </w:tc>
        <w:tc>
          <w:tcPr>
            <w:tcW w:w="833" w:type="dxa"/>
            <w:tcBorders>
              <w:top w:val="nil"/>
              <w:left w:val="nil"/>
              <w:bottom w:val="nil"/>
              <w:right w:val="nil"/>
            </w:tcBorders>
          </w:tcPr>
          <w:p w14:paraId="376FECDD" w14:textId="54AA043B" w:rsidR="0038582A" w:rsidRPr="00B524C7" w:rsidRDefault="0038582A" w:rsidP="0038582A">
            <w:pPr>
              <w:spacing w:before="100" w:after="100"/>
              <w:jc w:val="right"/>
              <w:rPr>
                <w:sz w:val="20"/>
                <w:szCs w:val="20"/>
              </w:rPr>
            </w:pPr>
            <w:r>
              <w:rPr>
                <w:rFonts w:eastAsia="Aptos" w:cs="Aptos"/>
                <w:color w:val="000000"/>
                <w:sz w:val="20"/>
                <w:szCs w:val="20"/>
              </w:rPr>
              <w:t>3.1</w:t>
            </w:r>
          </w:p>
        </w:tc>
        <w:tc>
          <w:tcPr>
            <w:tcW w:w="833" w:type="dxa"/>
            <w:tcBorders>
              <w:top w:val="nil"/>
              <w:left w:val="nil"/>
              <w:bottom w:val="nil"/>
              <w:right w:val="nil"/>
            </w:tcBorders>
          </w:tcPr>
          <w:p w14:paraId="5BDEBAF1" w14:textId="32E23943" w:rsidR="0038582A" w:rsidRPr="00B524C7" w:rsidRDefault="0038582A" w:rsidP="0038582A">
            <w:pPr>
              <w:spacing w:before="100" w:after="100"/>
              <w:jc w:val="right"/>
              <w:rPr>
                <w:sz w:val="20"/>
                <w:szCs w:val="20"/>
              </w:rPr>
            </w:pPr>
            <w:r>
              <w:rPr>
                <w:rFonts w:eastAsia="Aptos" w:cs="Aptos"/>
                <w:color w:val="000000"/>
                <w:sz w:val="20"/>
                <w:szCs w:val="20"/>
              </w:rPr>
              <w:t>3.3</w:t>
            </w:r>
          </w:p>
        </w:tc>
        <w:tc>
          <w:tcPr>
            <w:tcW w:w="833" w:type="dxa"/>
            <w:tcBorders>
              <w:top w:val="nil"/>
              <w:left w:val="nil"/>
              <w:bottom w:val="nil"/>
              <w:right w:val="nil"/>
            </w:tcBorders>
          </w:tcPr>
          <w:p w14:paraId="0AB69588" w14:textId="0F5D25AC" w:rsidR="0038582A" w:rsidRPr="00B524C7" w:rsidRDefault="0038582A" w:rsidP="0038582A">
            <w:pPr>
              <w:spacing w:before="100" w:after="100"/>
              <w:jc w:val="right"/>
              <w:rPr>
                <w:sz w:val="20"/>
                <w:szCs w:val="20"/>
              </w:rPr>
            </w:pPr>
            <w:r>
              <w:rPr>
                <w:rFonts w:eastAsia="Aptos" w:cs="Aptos"/>
                <w:color w:val="000000"/>
                <w:sz w:val="20"/>
                <w:szCs w:val="20"/>
              </w:rPr>
              <w:t>3.0</w:t>
            </w:r>
          </w:p>
        </w:tc>
        <w:tc>
          <w:tcPr>
            <w:tcW w:w="833" w:type="dxa"/>
            <w:tcBorders>
              <w:top w:val="nil"/>
              <w:left w:val="nil"/>
              <w:bottom w:val="nil"/>
              <w:right w:val="nil"/>
            </w:tcBorders>
          </w:tcPr>
          <w:p w14:paraId="19933E0D" w14:textId="7F7772B9" w:rsidR="0038582A" w:rsidRPr="00B524C7" w:rsidRDefault="0038582A" w:rsidP="0038582A">
            <w:pPr>
              <w:spacing w:before="100" w:after="100"/>
              <w:jc w:val="right"/>
              <w:rPr>
                <w:sz w:val="20"/>
                <w:szCs w:val="20"/>
              </w:rPr>
            </w:pPr>
            <w:r>
              <w:rPr>
                <w:rFonts w:eastAsia="Aptos" w:cs="Aptos"/>
                <w:color w:val="000000"/>
                <w:sz w:val="20"/>
                <w:szCs w:val="20"/>
              </w:rPr>
              <w:t>2.4</w:t>
            </w:r>
          </w:p>
        </w:tc>
        <w:tc>
          <w:tcPr>
            <w:tcW w:w="832" w:type="dxa"/>
            <w:tcBorders>
              <w:top w:val="nil"/>
              <w:left w:val="nil"/>
              <w:bottom w:val="nil"/>
              <w:right w:val="nil"/>
            </w:tcBorders>
          </w:tcPr>
          <w:p w14:paraId="40C042AD" w14:textId="133C30C1" w:rsidR="0038582A" w:rsidRPr="00B524C7" w:rsidRDefault="0038582A" w:rsidP="0038582A">
            <w:pPr>
              <w:spacing w:before="100" w:after="100"/>
              <w:jc w:val="right"/>
              <w:rPr>
                <w:sz w:val="20"/>
                <w:szCs w:val="20"/>
              </w:rPr>
            </w:pPr>
            <w:r>
              <w:rPr>
                <w:rFonts w:eastAsia="Aptos" w:cs="Aptos"/>
                <w:color w:val="000000"/>
                <w:sz w:val="20"/>
                <w:szCs w:val="20"/>
              </w:rPr>
              <w:t>1.7</w:t>
            </w:r>
          </w:p>
        </w:tc>
        <w:tc>
          <w:tcPr>
            <w:tcW w:w="833" w:type="dxa"/>
            <w:tcBorders>
              <w:top w:val="nil"/>
              <w:left w:val="nil"/>
              <w:bottom w:val="nil"/>
              <w:right w:val="nil"/>
            </w:tcBorders>
          </w:tcPr>
          <w:p w14:paraId="2ACACB67" w14:textId="1FC57D85" w:rsidR="0038582A" w:rsidRPr="00B524C7" w:rsidRDefault="0038582A" w:rsidP="0038582A">
            <w:pPr>
              <w:spacing w:before="100" w:after="100"/>
              <w:jc w:val="right"/>
              <w:rPr>
                <w:sz w:val="20"/>
                <w:szCs w:val="20"/>
              </w:rPr>
            </w:pPr>
            <w:r>
              <w:rPr>
                <w:rFonts w:eastAsia="Aptos" w:cs="Aptos"/>
                <w:color w:val="000000"/>
                <w:sz w:val="20"/>
                <w:szCs w:val="20"/>
              </w:rPr>
              <w:t>2.9</w:t>
            </w:r>
          </w:p>
        </w:tc>
        <w:tc>
          <w:tcPr>
            <w:tcW w:w="833" w:type="dxa"/>
            <w:tcBorders>
              <w:top w:val="nil"/>
              <w:left w:val="nil"/>
              <w:bottom w:val="nil"/>
              <w:right w:val="nil"/>
            </w:tcBorders>
          </w:tcPr>
          <w:p w14:paraId="40E9FF1E" w14:textId="2E39F8FE" w:rsidR="0038582A" w:rsidRPr="00B524C7" w:rsidRDefault="0038582A" w:rsidP="0038582A">
            <w:pPr>
              <w:spacing w:before="100" w:after="100"/>
              <w:jc w:val="right"/>
              <w:rPr>
                <w:sz w:val="20"/>
                <w:szCs w:val="20"/>
              </w:rPr>
            </w:pPr>
            <w:r>
              <w:rPr>
                <w:rFonts w:eastAsia="Aptos" w:cs="Aptos"/>
                <w:color w:val="000000"/>
                <w:sz w:val="20"/>
                <w:szCs w:val="20"/>
              </w:rPr>
              <w:t>2.3</w:t>
            </w:r>
          </w:p>
        </w:tc>
        <w:tc>
          <w:tcPr>
            <w:tcW w:w="833" w:type="dxa"/>
            <w:tcBorders>
              <w:top w:val="nil"/>
              <w:left w:val="nil"/>
              <w:bottom w:val="nil"/>
              <w:right w:val="nil"/>
            </w:tcBorders>
          </w:tcPr>
          <w:p w14:paraId="6BECED6C" w14:textId="2621A325" w:rsidR="0038582A" w:rsidRPr="00B524C7" w:rsidRDefault="0038582A" w:rsidP="0038582A">
            <w:pPr>
              <w:spacing w:before="100" w:after="100"/>
              <w:jc w:val="right"/>
              <w:rPr>
                <w:sz w:val="20"/>
                <w:szCs w:val="20"/>
              </w:rPr>
            </w:pPr>
            <w:r>
              <w:rPr>
                <w:rFonts w:eastAsia="Aptos" w:cs="Aptos"/>
                <w:color w:val="000000"/>
                <w:sz w:val="20"/>
                <w:szCs w:val="20"/>
              </w:rPr>
              <w:t>2.6</w:t>
            </w:r>
          </w:p>
        </w:tc>
        <w:tc>
          <w:tcPr>
            <w:tcW w:w="833" w:type="dxa"/>
            <w:tcBorders>
              <w:top w:val="nil"/>
              <w:left w:val="nil"/>
              <w:bottom w:val="nil"/>
              <w:right w:val="nil"/>
            </w:tcBorders>
          </w:tcPr>
          <w:p w14:paraId="7B5D4C08" w14:textId="510003BC" w:rsidR="0038582A" w:rsidRPr="00B524C7" w:rsidRDefault="0038582A" w:rsidP="0038582A">
            <w:pPr>
              <w:spacing w:before="100" w:after="100"/>
              <w:jc w:val="right"/>
              <w:rPr>
                <w:sz w:val="20"/>
                <w:szCs w:val="20"/>
              </w:rPr>
            </w:pPr>
            <w:r>
              <w:rPr>
                <w:rFonts w:eastAsia="Aptos" w:cs="Aptos"/>
                <w:color w:val="000000"/>
                <w:sz w:val="20"/>
                <w:szCs w:val="20"/>
              </w:rPr>
              <w:t>0.0</w:t>
            </w:r>
          </w:p>
        </w:tc>
        <w:tc>
          <w:tcPr>
            <w:tcW w:w="833" w:type="dxa"/>
            <w:tcBorders>
              <w:top w:val="nil"/>
              <w:left w:val="nil"/>
              <w:bottom w:val="nil"/>
            </w:tcBorders>
          </w:tcPr>
          <w:p w14:paraId="453ABC3A" w14:textId="6A9228FA" w:rsidR="0038582A" w:rsidRPr="00B524C7" w:rsidRDefault="0038582A" w:rsidP="0038582A">
            <w:pPr>
              <w:spacing w:before="100" w:after="100"/>
              <w:jc w:val="right"/>
              <w:rPr>
                <w:sz w:val="20"/>
                <w:szCs w:val="20"/>
              </w:rPr>
            </w:pPr>
            <w:r>
              <w:rPr>
                <w:rFonts w:eastAsia="Aptos" w:cs="Aptos"/>
                <w:color w:val="000000"/>
                <w:sz w:val="20"/>
                <w:szCs w:val="20"/>
              </w:rPr>
              <w:t>2.9</w:t>
            </w:r>
          </w:p>
        </w:tc>
      </w:tr>
      <w:tr w:rsidR="0038582A" w14:paraId="07D257FA" w14:textId="77777777" w:rsidTr="00D46BEC">
        <w:trPr>
          <w:trHeight w:val="283"/>
        </w:trPr>
        <w:tc>
          <w:tcPr>
            <w:tcW w:w="3114" w:type="dxa"/>
            <w:vMerge/>
            <w:tcBorders>
              <w:right w:val="nil"/>
            </w:tcBorders>
          </w:tcPr>
          <w:p w14:paraId="207F7949" w14:textId="77777777" w:rsidR="0038582A" w:rsidRPr="00147718" w:rsidRDefault="0038582A" w:rsidP="0038582A">
            <w:pPr>
              <w:spacing w:after="0"/>
              <w:rPr>
                <w:sz w:val="20"/>
                <w:szCs w:val="20"/>
              </w:rPr>
            </w:pPr>
          </w:p>
        </w:tc>
        <w:tc>
          <w:tcPr>
            <w:tcW w:w="2126" w:type="dxa"/>
            <w:tcBorders>
              <w:top w:val="nil"/>
              <w:left w:val="nil"/>
              <w:bottom w:val="single" w:sz="4" w:space="0" w:color="auto"/>
              <w:right w:val="nil"/>
            </w:tcBorders>
          </w:tcPr>
          <w:p w14:paraId="555C9E17" w14:textId="77777777" w:rsidR="0038582A" w:rsidRPr="00147718" w:rsidRDefault="0038582A" w:rsidP="0038582A">
            <w:pPr>
              <w:spacing w:after="0"/>
              <w:rPr>
                <w:sz w:val="20"/>
                <w:szCs w:val="20"/>
              </w:rPr>
            </w:pPr>
            <w:r w:rsidRPr="00147718">
              <w:rPr>
                <w:sz w:val="20"/>
                <w:szCs w:val="20"/>
              </w:rPr>
              <w:t>Employees (‘000)</w:t>
            </w:r>
          </w:p>
        </w:tc>
        <w:tc>
          <w:tcPr>
            <w:tcW w:w="832" w:type="dxa"/>
            <w:tcBorders>
              <w:top w:val="nil"/>
              <w:left w:val="nil"/>
              <w:bottom w:val="single" w:sz="4" w:space="0" w:color="auto"/>
              <w:right w:val="nil"/>
            </w:tcBorders>
          </w:tcPr>
          <w:p w14:paraId="5D29B783" w14:textId="25B3624D" w:rsidR="0038582A" w:rsidRPr="00B524C7" w:rsidRDefault="0038582A" w:rsidP="0038582A">
            <w:pPr>
              <w:spacing w:before="100" w:after="100"/>
              <w:jc w:val="right"/>
              <w:rPr>
                <w:sz w:val="20"/>
                <w:szCs w:val="20"/>
              </w:rPr>
            </w:pPr>
            <w:r>
              <w:rPr>
                <w:rFonts w:eastAsia="Aptos" w:cs="Aptos"/>
                <w:color w:val="000000"/>
                <w:sz w:val="20"/>
                <w:szCs w:val="20"/>
              </w:rPr>
              <w:t>0.6</w:t>
            </w:r>
          </w:p>
        </w:tc>
        <w:tc>
          <w:tcPr>
            <w:tcW w:w="833" w:type="dxa"/>
            <w:tcBorders>
              <w:top w:val="nil"/>
              <w:left w:val="nil"/>
              <w:bottom w:val="single" w:sz="4" w:space="0" w:color="auto"/>
              <w:right w:val="nil"/>
            </w:tcBorders>
          </w:tcPr>
          <w:p w14:paraId="247210A8" w14:textId="19712520" w:rsidR="0038582A" w:rsidRPr="00B524C7" w:rsidRDefault="0038582A" w:rsidP="0038582A">
            <w:pPr>
              <w:spacing w:before="100" w:after="100"/>
              <w:jc w:val="right"/>
              <w:rPr>
                <w:sz w:val="20"/>
                <w:szCs w:val="20"/>
              </w:rPr>
            </w:pPr>
            <w:r>
              <w:rPr>
                <w:rFonts w:eastAsia="Aptos" w:cs="Aptos"/>
                <w:color w:val="000000"/>
                <w:sz w:val="20"/>
                <w:szCs w:val="20"/>
              </w:rPr>
              <w:t>8.1</w:t>
            </w:r>
          </w:p>
        </w:tc>
        <w:tc>
          <w:tcPr>
            <w:tcW w:w="833" w:type="dxa"/>
            <w:tcBorders>
              <w:top w:val="nil"/>
              <w:left w:val="nil"/>
              <w:bottom w:val="single" w:sz="4" w:space="0" w:color="auto"/>
              <w:right w:val="nil"/>
            </w:tcBorders>
          </w:tcPr>
          <w:p w14:paraId="46F5BE5E" w14:textId="2BBB8939" w:rsidR="0038582A" w:rsidRPr="00B524C7" w:rsidRDefault="0038582A" w:rsidP="0038582A">
            <w:pPr>
              <w:spacing w:before="100" w:after="100"/>
              <w:jc w:val="right"/>
              <w:rPr>
                <w:sz w:val="20"/>
                <w:szCs w:val="20"/>
              </w:rPr>
            </w:pPr>
            <w:r>
              <w:rPr>
                <w:rFonts w:eastAsia="Aptos" w:cs="Aptos"/>
                <w:color w:val="000000"/>
                <w:sz w:val="20"/>
                <w:szCs w:val="20"/>
              </w:rPr>
              <w:t>0.7</w:t>
            </w:r>
          </w:p>
        </w:tc>
        <w:tc>
          <w:tcPr>
            <w:tcW w:w="833" w:type="dxa"/>
            <w:tcBorders>
              <w:top w:val="nil"/>
              <w:left w:val="nil"/>
              <w:bottom w:val="single" w:sz="4" w:space="0" w:color="auto"/>
              <w:right w:val="nil"/>
            </w:tcBorders>
          </w:tcPr>
          <w:p w14:paraId="5C9504F9" w14:textId="037AE51F" w:rsidR="0038582A" w:rsidRPr="00B524C7" w:rsidRDefault="0038582A" w:rsidP="0038582A">
            <w:pPr>
              <w:spacing w:before="100" w:after="100"/>
              <w:jc w:val="right"/>
              <w:rPr>
                <w:sz w:val="20"/>
                <w:szCs w:val="20"/>
              </w:rPr>
            </w:pPr>
            <w:r>
              <w:rPr>
                <w:rFonts w:eastAsia="Aptos" w:cs="Aptos"/>
                <w:color w:val="000000"/>
                <w:sz w:val="20"/>
                <w:szCs w:val="20"/>
              </w:rPr>
              <w:t>6.5</w:t>
            </w:r>
          </w:p>
        </w:tc>
        <w:tc>
          <w:tcPr>
            <w:tcW w:w="833" w:type="dxa"/>
            <w:tcBorders>
              <w:top w:val="nil"/>
              <w:left w:val="nil"/>
              <w:bottom w:val="single" w:sz="4" w:space="0" w:color="auto"/>
              <w:right w:val="nil"/>
            </w:tcBorders>
          </w:tcPr>
          <w:p w14:paraId="5BECA2B7" w14:textId="24791A6C" w:rsidR="0038582A" w:rsidRPr="00B524C7" w:rsidRDefault="0038582A" w:rsidP="0038582A">
            <w:pPr>
              <w:spacing w:before="100" w:after="100"/>
              <w:jc w:val="right"/>
              <w:rPr>
                <w:sz w:val="20"/>
                <w:szCs w:val="20"/>
              </w:rPr>
            </w:pPr>
            <w:r>
              <w:rPr>
                <w:rFonts w:eastAsia="Aptos" w:cs="Aptos"/>
                <w:color w:val="000000"/>
                <w:sz w:val="20"/>
                <w:szCs w:val="20"/>
              </w:rPr>
              <w:t>1.5</w:t>
            </w:r>
          </w:p>
        </w:tc>
        <w:tc>
          <w:tcPr>
            <w:tcW w:w="832" w:type="dxa"/>
            <w:tcBorders>
              <w:top w:val="nil"/>
              <w:left w:val="nil"/>
              <w:bottom w:val="single" w:sz="4" w:space="0" w:color="auto"/>
              <w:right w:val="nil"/>
            </w:tcBorders>
          </w:tcPr>
          <w:p w14:paraId="202B33A7" w14:textId="072727B8" w:rsidR="0038582A" w:rsidRPr="00B524C7" w:rsidRDefault="0038582A" w:rsidP="0038582A">
            <w:pPr>
              <w:spacing w:before="100" w:after="100"/>
              <w:jc w:val="right"/>
              <w:rPr>
                <w:sz w:val="20"/>
                <w:szCs w:val="20"/>
              </w:rPr>
            </w:pPr>
            <w:r>
              <w:rPr>
                <w:rFonts w:eastAsia="Aptos" w:cs="Aptos"/>
                <w:color w:val="000000"/>
                <w:sz w:val="20"/>
                <w:szCs w:val="20"/>
              </w:rPr>
              <w:t>0.8</w:t>
            </w:r>
          </w:p>
        </w:tc>
        <w:tc>
          <w:tcPr>
            <w:tcW w:w="833" w:type="dxa"/>
            <w:tcBorders>
              <w:top w:val="nil"/>
              <w:left w:val="nil"/>
              <w:bottom w:val="single" w:sz="4" w:space="0" w:color="auto"/>
              <w:right w:val="nil"/>
            </w:tcBorders>
          </w:tcPr>
          <w:p w14:paraId="34695A19" w14:textId="766D0971" w:rsidR="0038582A" w:rsidRPr="00B524C7" w:rsidRDefault="0038582A" w:rsidP="0038582A">
            <w:pPr>
              <w:spacing w:before="100" w:after="100"/>
              <w:jc w:val="right"/>
              <w:rPr>
                <w:sz w:val="20"/>
                <w:szCs w:val="20"/>
              </w:rPr>
            </w:pPr>
            <w:r>
              <w:rPr>
                <w:rFonts w:eastAsia="Aptos" w:cs="Aptos"/>
                <w:color w:val="000000"/>
                <w:sz w:val="20"/>
                <w:szCs w:val="20"/>
              </w:rPr>
              <w:t>9.2</w:t>
            </w:r>
          </w:p>
        </w:tc>
        <w:tc>
          <w:tcPr>
            <w:tcW w:w="833" w:type="dxa"/>
            <w:tcBorders>
              <w:top w:val="nil"/>
              <w:left w:val="nil"/>
              <w:bottom w:val="single" w:sz="4" w:space="0" w:color="auto"/>
              <w:right w:val="nil"/>
            </w:tcBorders>
          </w:tcPr>
          <w:p w14:paraId="48B22F0C" w14:textId="0111F1C8" w:rsidR="0038582A" w:rsidRPr="00B524C7" w:rsidRDefault="0038582A" w:rsidP="0038582A">
            <w:pPr>
              <w:spacing w:before="100" w:after="100"/>
              <w:jc w:val="right"/>
              <w:rPr>
                <w:sz w:val="20"/>
                <w:szCs w:val="20"/>
              </w:rPr>
            </w:pPr>
            <w:r>
              <w:rPr>
                <w:rFonts w:eastAsia="Aptos" w:cs="Aptos"/>
                <w:color w:val="000000"/>
                <w:sz w:val="20"/>
                <w:szCs w:val="20"/>
              </w:rPr>
              <w:t>0.1</w:t>
            </w:r>
          </w:p>
        </w:tc>
        <w:tc>
          <w:tcPr>
            <w:tcW w:w="833" w:type="dxa"/>
            <w:tcBorders>
              <w:top w:val="nil"/>
              <w:left w:val="nil"/>
              <w:bottom w:val="single" w:sz="4" w:space="0" w:color="auto"/>
              <w:right w:val="nil"/>
            </w:tcBorders>
          </w:tcPr>
          <w:p w14:paraId="76C3C183" w14:textId="737C8067" w:rsidR="0038582A" w:rsidRPr="00B524C7" w:rsidRDefault="0038582A" w:rsidP="0038582A">
            <w:pPr>
              <w:spacing w:before="100" w:after="100"/>
              <w:jc w:val="right"/>
              <w:rPr>
                <w:sz w:val="20"/>
                <w:szCs w:val="20"/>
              </w:rPr>
            </w:pPr>
            <w:r>
              <w:rPr>
                <w:rFonts w:eastAsia="Aptos" w:cs="Aptos"/>
                <w:color w:val="000000"/>
                <w:sz w:val="20"/>
                <w:szCs w:val="20"/>
              </w:rPr>
              <w:t>6.3</w:t>
            </w:r>
          </w:p>
        </w:tc>
        <w:tc>
          <w:tcPr>
            <w:tcW w:w="833" w:type="dxa"/>
            <w:tcBorders>
              <w:top w:val="nil"/>
              <w:left w:val="nil"/>
              <w:bottom w:val="single" w:sz="4" w:space="0" w:color="auto"/>
              <w:right w:val="nil"/>
            </w:tcBorders>
          </w:tcPr>
          <w:p w14:paraId="4EE3BCD8" w14:textId="089C20D0" w:rsidR="0038582A" w:rsidRPr="00B524C7" w:rsidRDefault="0038582A" w:rsidP="0038582A">
            <w:pPr>
              <w:spacing w:before="100" w:after="100"/>
              <w:jc w:val="right"/>
              <w:rPr>
                <w:sz w:val="20"/>
                <w:szCs w:val="20"/>
              </w:rPr>
            </w:pPr>
            <w:r>
              <w:rPr>
                <w:rFonts w:eastAsia="Aptos" w:cs="Aptos"/>
                <w:color w:val="000000"/>
                <w:sz w:val="20"/>
                <w:szCs w:val="20"/>
              </w:rPr>
              <w:t>0.0</w:t>
            </w:r>
          </w:p>
        </w:tc>
        <w:tc>
          <w:tcPr>
            <w:tcW w:w="833" w:type="dxa"/>
            <w:tcBorders>
              <w:top w:val="nil"/>
              <w:left w:val="nil"/>
              <w:bottom w:val="single" w:sz="4" w:space="0" w:color="auto"/>
            </w:tcBorders>
          </w:tcPr>
          <w:p w14:paraId="11D086DC" w14:textId="043AECD2" w:rsidR="0038582A" w:rsidRPr="00B524C7" w:rsidRDefault="0038582A" w:rsidP="0038582A">
            <w:pPr>
              <w:spacing w:before="100" w:after="100"/>
              <w:jc w:val="right"/>
              <w:rPr>
                <w:sz w:val="20"/>
                <w:szCs w:val="20"/>
              </w:rPr>
            </w:pPr>
            <w:r>
              <w:rPr>
                <w:rFonts w:eastAsia="Aptos" w:cs="Aptos"/>
                <w:color w:val="000000"/>
                <w:sz w:val="20"/>
                <w:szCs w:val="20"/>
              </w:rPr>
              <w:t>33.9</w:t>
            </w:r>
          </w:p>
        </w:tc>
      </w:tr>
      <w:tr w:rsidR="00CF4DC8" w14:paraId="5B7333AD" w14:textId="77777777" w:rsidTr="00D46BEC">
        <w:trPr>
          <w:trHeight w:val="283"/>
        </w:trPr>
        <w:tc>
          <w:tcPr>
            <w:tcW w:w="3114" w:type="dxa"/>
            <w:vMerge w:val="restart"/>
            <w:tcBorders>
              <w:right w:val="nil"/>
            </w:tcBorders>
          </w:tcPr>
          <w:p w14:paraId="2B85D22F" w14:textId="3C692122" w:rsidR="00CF4DC8" w:rsidRPr="00147718" w:rsidRDefault="00CF4DC8" w:rsidP="00CF4DC8">
            <w:pPr>
              <w:spacing w:after="0"/>
              <w:rPr>
                <w:sz w:val="20"/>
                <w:szCs w:val="20"/>
              </w:rPr>
            </w:pPr>
            <w:r w:rsidRPr="0030239B">
              <w:rPr>
                <w:sz w:val="20"/>
                <w:szCs w:val="20"/>
              </w:rPr>
              <w:t>Other Services</w:t>
            </w:r>
          </w:p>
        </w:tc>
        <w:tc>
          <w:tcPr>
            <w:tcW w:w="2126" w:type="dxa"/>
            <w:tcBorders>
              <w:top w:val="single" w:sz="4" w:space="0" w:color="auto"/>
              <w:left w:val="nil"/>
              <w:bottom w:val="nil"/>
              <w:right w:val="nil"/>
            </w:tcBorders>
          </w:tcPr>
          <w:p w14:paraId="47DD3009" w14:textId="77777777" w:rsidR="00CF4DC8" w:rsidRPr="00147718" w:rsidRDefault="00CF4DC8" w:rsidP="00CF4DC8">
            <w:pPr>
              <w:spacing w:after="0"/>
              <w:rPr>
                <w:sz w:val="20"/>
                <w:szCs w:val="20"/>
              </w:rPr>
            </w:pPr>
            <w:r w:rsidRPr="00147718">
              <w:rPr>
                <w:sz w:val="20"/>
                <w:szCs w:val="20"/>
              </w:rPr>
              <w:t>Agreements</w:t>
            </w:r>
          </w:p>
        </w:tc>
        <w:tc>
          <w:tcPr>
            <w:tcW w:w="832" w:type="dxa"/>
            <w:tcBorders>
              <w:top w:val="single" w:sz="4" w:space="0" w:color="auto"/>
              <w:left w:val="nil"/>
              <w:bottom w:val="nil"/>
              <w:right w:val="nil"/>
            </w:tcBorders>
          </w:tcPr>
          <w:p w14:paraId="0B88B6BE" w14:textId="231A59AA" w:rsidR="00CF4DC8" w:rsidRPr="00B524C7" w:rsidRDefault="00CF4DC8" w:rsidP="00CF4DC8">
            <w:pPr>
              <w:spacing w:before="100" w:after="100"/>
              <w:jc w:val="right"/>
              <w:rPr>
                <w:sz w:val="20"/>
                <w:szCs w:val="20"/>
              </w:rPr>
            </w:pPr>
            <w:r>
              <w:rPr>
                <w:rFonts w:eastAsia="Aptos" w:cs="Aptos"/>
                <w:color w:val="000000"/>
                <w:sz w:val="20"/>
                <w:szCs w:val="20"/>
              </w:rPr>
              <w:t>4</w:t>
            </w:r>
          </w:p>
        </w:tc>
        <w:tc>
          <w:tcPr>
            <w:tcW w:w="833" w:type="dxa"/>
            <w:tcBorders>
              <w:top w:val="single" w:sz="4" w:space="0" w:color="auto"/>
              <w:left w:val="nil"/>
              <w:bottom w:val="nil"/>
              <w:right w:val="nil"/>
            </w:tcBorders>
          </w:tcPr>
          <w:p w14:paraId="16D758F7" w14:textId="543E7055" w:rsidR="00CF4DC8" w:rsidRPr="00B524C7" w:rsidRDefault="00CF4DC8" w:rsidP="00CF4DC8">
            <w:pPr>
              <w:spacing w:before="100" w:after="100"/>
              <w:jc w:val="right"/>
              <w:rPr>
                <w:sz w:val="20"/>
                <w:szCs w:val="20"/>
              </w:rPr>
            </w:pPr>
            <w:r>
              <w:rPr>
                <w:rFonts w:eastAsia="Aptos" w:cs="Aptos"/>
                <w:color w:val="000000"/>
                <w:sz w:val="20"/>
                <w:szCs w:val="20"/>
              </w:rPr>
              <w:t>31</w:t>
            </w:r>
          </w:p>
        </w:tc>
        <w:tc>
          <w:tcPr>
            <w:tcW w:w="833" w:type="dxa"/>
            <w:tcBorders>
              <w:top w:val="single" w:sz="4" w:space="0" w:color="auto"/>
              <w:left w:val="nil"/>
              <w:bottom w:val="nil"/>
              <w:right w:val="nil"/>
            </w:tcBorders>
          </w:tcPr>
          <w:p w14:paraId="5E7CA936" w14:textId="583ED636" w:rsidR="00CF4DC8" w:rsidRPr="00B524C7" w:rsidRDefault="00CF4DC8" w:rsidP="00CF4DC8">
            <w:pPr>
              <w:spacing w:before="100" w:after="100"/>
              <w:jc w:val="right"/>
              <w:rPr>
                <w:sz w:val="20"/>
                <w:szCs w:val="20"/>
              </w:rPr>
            </w:pPr>
            <w:r>
              <w:rPr>
                <w:rFonts w:eastAsia="Aptos" w:cs="Aptos"/>
                <w:color w:val="000000"/>
                <w:sz w:val="20"/>
                <w:szCs w:val="20"/>
              </w:rPr>
              <w:t>4</w:t>
            </w:r>
          </w:p>
        </w:tc>
        <w:tc>
          <w:tcPr>
            <w:tcW w:w="833" w:type="dxa"/>
            <w:tcBorders>
              <w:top w:val="single" w:sz="4" w:space="0" w:color="auto"/>
              <w:left w:val="nil"/>
              <w:bottom w:val="nil"/>
              <w:right w:val="nil"/>
            </w:tcBorders>
          </w:tcPr>
          <w:p w14:paraId="6F746045" w14:textId="5137D080" w:rsidR="00CF4DC8" w:rsidRPr="00B524C7" w:rsidRDefault="00CF4DC8" w:rsidP="00CF4DC8">
            <w:pPr>
              <w:spacing w:before="100" w:after="100"/>
              <w:jc w:val="right"/>
              <w:rPr>
                <w:sz w:val="20"/>
                <w:szCs w:val="20"/>
              </w:rPr>
            </w:pPr>
            <w:r>
              <w:rPr>
                <w:rFonts w:eastAsia="Aptos" w:cs="Aptos"/>
                <w:color w:val="000000"/>
                <w:sz w:val="20"/>
                <w:szCs w:val="20"/>
              </w:rPr>
              <w:t>29</w:t>
            </w:r>
          </w:p>
        </w:tc>
        <w:tc>
          <w:tcPr>
            <w:tcW w:w="833" w:type="dxa"/>
            <w:tcBorders>
              <w:top w:val="single" w:sz="4" w:space="0" w:color="auto"/>
              <w:left w:val="nil"/>
              <w:bottom w:val="nil"/>
              <w:right w:val="nil"/>
            </w:tcBorders>
          </w:tcPr>
          <w:p w14:paraId="5E9E273C" w14:textId="6B733882" w:rsidR="00CF4DC8" w:rsidRPr="00B524C7" w:rsidRDefault="00CF4DC8" w:rsidP="00CF4DC8">
            <w:pPr>
              <w:spacing w:before="100" w:after="100"/>
              <w:jc w:val="right"/>
              <w:rPr>
                <w:sz w:val="20"/>
                <w:szCs w:val="20"/>
              </w:rPr>
            </w:pPr>
            <w:r>
              <w:rPr>
                <w:rFonts w:eastAsia="Aptos" w:cs="Aptos"/>
                <w:color w:val="000000"/>
                <w:sz w:val="20"/>
                <w:szCs w:val="20"/>
              </w:rPr>
              <w:t>12</w:t>
            </w:r>
          </w:p>
        </w:tc>
        <w:tc>
          <w:tcPr>
            <w:tcW w:w="832" w:type="dxa"/>
            <w:tcBorders>
              <w:top w:val="single" w:sz="4" w:space="0" w:color="auto"/>
              <w:left w:val="nil"/>
              <w:bottom w:val="nil"/>
              <w:right w:val="nil"/>
            </w:tcBorders>
          </w:tcPr>
          <w:p w14:paraId="7453FF7C" w14:textId="7B2D824D" w:rsidR="00CF4DC8" w:rsidRPr="00B524C7" w:rsidRDefault="00CF4DC8" w:rsidP="00CF4DC8">
            <w:pPr>
              <w:spacing w:before="100" w:after="100"/>
              <w:jc w:val="right"/>
              <w:rPr>
                <w:sz w:val="20"/>
                <w:szCs w:val="20"/>
              </w:rPr>
            </w:pPr>
            <w:r>
              <w:rPr>
                <w:rFonts w:eastAsia="Aptos" w:cs="Aptos"/>
                <w:color w:val="000000"/>
                <w:sz w:val="20"/>
                <w:szCs w:val="20"/>
              </w:rPr>
              <w:t>8</w:t>
            </w:r>
          </w:p>
        </w:tc>
        <w:tc>
          <w:tcPr>
            <w:tcW w:w="833" w:type="dxa"/>
            <w:tcBorders>
              <w:top w:val="single" w:sz="4" w:space="0" w:color="auto"/>
              <w:left w:val="nil"/>
              <w:bottom w:val="nil"/>
              <w:right w:val="nil"/>
            </w:tcBorders>
          </w:tcPr>
          <w:p w14:paraId="557D3E51" w14:textId="5871B769" w:rsidR="00CF4DC8" w:rsidRPr="00B524C7" w:rsidRDefault="00CF4DC8" w:rsidP="00CF4DC8">
            <w:pPr>
              <w:spacing w:before="100" w:after="100"/>
              <w:jc w:val="right"/>
              <w:rPr>
                <w:sz w:val="20"/>
                <w:szCs w:val="20"/>
              </w:rPr>
            </w:pPr>
            <w:r>
              <w:rPr>
                <w:rFonts w:eastAsia="Aptos" w:cs="Aptos"/>
                <w:color w:val="000000"/>
                <w:sz w:val="20"/>
                <w:szCs w:val="20"/>
              </w:rPr>
              <w:t>49</w:t>
            </w:r>
          </w:p>
        </w:tc>
        <w:tc>
          <w:tcPr>
            <w:tcW w:w="833" w:type="dxa"/>
            <w:tcBorders>
              <w:top w:val="single" w:sz="4" w:space="0" w:color="auto"/>
              <w:left w:val="nil"/>
              <w:bottom w:val="nil"/>
              <w:right w:val="nil"/>
            </w:tcBorders>
          </w:tcPr>
          <w:p w14:paraId="40CC9672" w14:textId="6C982700" w:rsidR="00CF4DC8" w:rsidRPr="00B524C7" w:rsidRDefault="00CF4DC8" w:rsidP="00CF4DC8">
            <w:pPr>
              <w:spacing w:before="100" w:after="100"/>
              <w:jc w:val="right"/>
              <w:rPr>
                <w:sz w:val="20"/>
                <w:szCs w:val="20"/>
              </w:rPr>
            </w:pPr>
            <w:r>
              <w:rPr>
                <w:rFonts w:eastAsia="Aptos" w:cs="Aptos"/>
                <w:color w:val="000000"/>
                <w:sz w:val="20"/>
                <w:szCs w:val="20"/>
              </w:rPr>
              <w:t>25</w:t>
            </w:r>
          </w:p>
        </w:tc>
        <w:tc>
          <w:tcPr>
            <w:tcW w:w="833" w:type="dxa"/>
            <w:tcBorders>
              <w:top w:val="single" w:sz="4" w:space="0" w:color="auto"/>
              <w:left w:val="nil"/>
              <w:bottom w:val="nil"/>
              <w:right w:val="nil"/>
            </w:tcBorders>
          </w:tcPr>
          <w:p w14:paraId="03B47846" w14:textId="75F03548" w:rsidR="00CF4DC8" w:rsidRPr="00B524C7" w:rsidRDefault="00CF4DC8" w:rsidP="00CF4DC8">
            <w:pPr>
              <w:spacing w:before="100" w:after="100"/>
              <w:jc w:val="right"/>
              <w:rPr>
                <w:sz w:val="20"/>
                <w:szCs w:val="20"/>
              </w:rPr>
            </w:pPr>
            <w:r>
              <w:rPr>
                <w:rFonts w:eastAsia="Aptos" w:cs="Aptos"/>
                <w:color w:val="000000"/>
                <w:sz w:val="20"/>
                <w:szCs w:val="20"/>
              </w:rPr>
              <w:t>51</w:t>
            </w:r>
          </w:p>
        </w:tc>
        <w:tc>
          <w:tcPr>
            <w:tcW w:w="833" w:type="dxa"/>
            <w:tcBorders>
              <w:top w:val="single" w:sz="4" w:space="0" w:color="auto"/>
              <w:left w:val="nil"/>
              <w:bottom w:val="nil"/>
              <w:right w:val="nil"/>
            </w:tcBorders>
          </w:tcPr>
          <w:p w14:paraId="3D76B546" w14:textId="08FA93A3" w:rsidR="00CF4DC8" w:rsidRPr="00B524C7" w:rsidRDefault="00CF4DC8" w:rsidP="00CF4DC8">
            <w:pPr>
              <w:spacing w:before="100" w:after="100"/>
              <w:jc w:val="right"/>
              <w:rPr>
                <w:sz w:val="20"/>
                <w:szCs w:val="20"/>
              </w:rPr>
            </w:pPr>
            <w:r>
              <w:rPr>
                <w:rFonts w:eastAsia="Aptos" w:cs="Aptos"/>
                <w:color w:val="000000"/>
                <w:sz w:val="20"/>
                <w:szCs w:val="20"/>
              </w:rPr>
              <w:t>0</w:t>
            </w:r>
          </w:p>
        </w:tc>
        <w:tc>
          <w:tcPr>
            <w:tcW w:w="833" w:type="dxa"/>
            <w:tcBorders>
              <w:top w:val="single" w:sz="4" w:space="0" w:color="auto"/>
              <w:left w:val="nil"/>
              <w:bottom w:val="nil"/>
            </w:tcBorders>
          </w:tcPr>
          <w:p w14:paraId="0E151FD7" w14:textId="5A05E33A" w:rsidR="00CF4DC8" w:rsidRPr="00B524C7" w:rsidRDefault="00CF4DC8" w:rsidP="00CF4DC8">
            <w:pPr>
              <w:spacing w:before="100" w:after="100"/>
              <w:jc w:val="right"/>
              <w:rPr>
                <w:sz w:val="20"/>
                <w:szCs w:val="20"/>
              </w:rPr>
            </w:pPr>
            <w:r>
              <w:rPr>
                <w:rFonts w:eastAsia="Aptos" w:cs="Aptos"/>
                <w:color w:val="000000"/>
                <w:sz w:val="20"/>
                <w:szCs w:val="20"/>
              </w:rPr>
              <w:t>213</w:t>
            </w:r>
          </w:p>
        </w:tc>
      </w:tr>
      <w:tr w:rsidR="00CF4DC8" w14:paraId="754F2A58" w14:textId="77777777" w:rsidTr="00D46BEC">
        <w:trPr>
          <w:trHeight w:val="283"/>
        </w:trPr>
        <w:tc>
          <w:tcPr>
            <w:tcW w:w="3114" w:type="dxa"/>
            <w:vMerge/>
            <w:tcBorders>
              <w:right w:val="nil"/>
            </w:tcBorders>
          </w:tcPr>
          <w:p w14:paraId="6D925301" w14:textId="77777777" w:rsidR="00CF4DC8" w:rsidRPr="00147718" w:rsidRDefault="00CF4DC8" w:rsidP="00CF4DC8">
            <w:pPr>
              <w:spacing w:after="0"/>
              <w:rPr>
                <w:sz w:val="20"/>
                <w:szCs w:val="20"/>
              </w:rPr>
            </w:pPr>
          </w:p>
        </w:tc>
        <w:tc>
          <w:tcPr>
            <w:tcW w:w="2126" w:type="dxa"/>
            <w:tcBorders>
              <w:top w:val="nil"/>
              <w:left w:val="nil"/>
              <w:bottom w:val="nil"/>
              <w:right w:val="nil"/>
            </w:tcBorders>
          </w:tcPr>
          <w:p w14:paraId="2187416E" w14:textId="77777777" w:rsidR="00CF4DC8" w:rsidRPr="00147718" w:rsidRDefault="00CF4DC8" w:rsidP="00CF4DC8">
            <w:pPr>
              <w:spacing w:after="0"/>
              <w:rPr>
                <w:sz w:val="20"/>
                <w:szCs w:val="20"/>
              </w:rPr>
            </w:pPr>
            <w:r w:rsidRPr="00147718">
              <w:rPr>
                <w:sz w:val="20"/>
                <w:szCs w:val="20"/>
              </w:rPr>
              <w:t>AAWI (%)</w:t>
            </w:r>
          </w:p>
        </w:tc>
        <w:tc>
          <w:tcPr>
            <w:tcW w:w="832" w:type="dxa"/>
            <w:tcBorders>
              <w:top w:val="nil"/>
              <w:left w:val="nil"/>
              <w:bottom w:val="nil"/>
              <w:right w:val="nil"/>
            </w:tcBorders>
          </w:tcPr>
          <w:p w14:paraId="5CE5DA5F" w14:textId="44EE8229" w:rsidR="00CF4DC8" w:rsidRPr="00B524C7" w:rsidRDefault="00CF4DC8" w:rsidP="00CF4DC8">
            <w:pPr>
              <w:spacing w:before="100" w:after="100"/>
              <w:jc w:val="right"/>
              <w:rPr>
                <w:sz w:val="20"/>
                <w:szCs w:val="20"/>
              </w:rPr>
            </w:pPr>
            <w:r>
              <w:rPr>
                <w:rFonts w:eastAsia="Aptos" w:cs="Aptos"/>
                <w:color w:val="000000"/>
                <w:sz w:val="20"/>
                <w:szCs w:val="20"/>
              </w:rPr>
              <w:t>3.5</w:t>
            </w:r>
          </w:p>
        </w:tc>
        <w:tc>
          <w:tcPr>
            <w:tcW w:w="833" w:type="dxa"/>
            <w:tcBorders>
              <w:top w:val="nil"/>
              <w:left w:val="nil"/>
              <w:bottom w:val="nil"/>
              <w:right w:val="nil"/>
            </w:tcBorders>
          </w:tcPr>
          <w:p w14:paraId="78F75E4D" w14:textId="7A685D6B" w:rsidR="00CF4DC8" w:rsidRPr="00B524C7" w:rsidRDefault="00CF4DC8" w:rsidP="00CF4DC8">
            <w:pPr>
              <w:spacing w:before="100" w:after="100"/>
              <w:jc w:val="right"/>
              <w:rPr>
                <w:sz w:val="20"/>
                <w:szCs w:val="20"/>
              </w:rPr>
            </w:pPr>
            <w:r>
              <w:rPr>
                <w:rFonts w:eastAsia="Aptos" w:cs="Aptos"/>
                <w:color w:val="000000"/>
                <w:sz w:val="20"/>
                <w:szCs w:val="20"/>
              </w:rPr>
              <w:t>3.3</w:t>
            </w:r>
          </w:p>
        </w:tc>
        <w:tc>
          <w:tcPr>
            <w:tcW w:w="833" w:type="dxa"/>
            <w:tcBorders>
              <w:top w:val="nil"/>
              <w:left w:val="nil"/>
              <w:bottom w:val="nil"/>
              <w:right w:val="nil"/>
            </w:tcBorders>
          </w:tcPr>
          <w:p w14:paraId="44E9B07A" w14:textId="7DACCC9A" w:rsidR="00CF4DC8" w:rsidRPr="00B524C7" w:rsidRDefault="00CF4DC8" w:rsidP="00CF4DC8">
            <w:pPr>
              <w:spacing w:before="100" w:after="100"/>
              <w:jc w:val="right"/>
              <w:rPr>
                <w:sz w:val="20"/>
                <w:szCs w:val="20"/>
              </w:rPr>
            </w:pPr>
            <w:r>
              <w:rPr>
                <w:rFonts w:eastAsia="Aptos" w:cs="Aptos"/>
                <w:color w:val="000000"/>
                <w:sz w:val="20"/>
                <w:szCs w:val="20"/>
              </w:rPr>
              <w:t>3.2</w:t>
            </w:r>
          </w:p>
        </w:tc>
        <w:tc>
          <w:tcPr>
            <w:tcW w:w="833" w:type="dxa"/>
            <w:tcBorders>
              <w:top w:val="nil"/>
              <w:left w:val="nil"/>
              <w:bottom w:val="nil"/>
              <w:right w:val="nil"/>
            </w:tcBorders>
          </w:tcPr>
          <w:p w14:paraId="5423FF94" w14:textId="6546AFF1" w:rsidR="00CF4DC8" w:rsidRPr="00B524C7" w:rsidRDefault="00CF4DC8" w:rsidP="00CF4DC8">
            <w:pPr>
              <w:spacing w:before="100" w:after="100"/>
              <w:jc w:val="right"/>
              <w:rPr>
                <w:sz w:val="20"/>
                <w:szCs w:val="20"/>
              </w:rPr>
            </w:pPr>
            <w:r>
              <w:rPr>
                <w:rFonts w:eastAsia="Aptos" w:cs="Aptos"/>
                <w:color w:val="000000"/>
                <w:sz w:val="20"/>
                <w:szCs w:val="20"/>
              </w:rPr>
              <w:t>3.7</w:t>
            </w:r>
          </w:p>
        </w:tc>
        <w:tc>
          <w:tcPr>
            <w:tcW w:w="833" w:type="dxa"/>
            <w:tcBorders>
              <w:top w:val="nil"/>
              <w:left w:val="nil"/>
              <w:bottom w:val="nil"/>
              <w:right w:val="nil"/>
            </w:tcBorders>
          </w:tcPr>
          <w:p w14:paraId="0410A0A5" w14:textId="3E4BD5E7" w:rsidR="00CF4DC8" w:rsidRPr="00B524C7" w:rsidRDefault="00CF4DC8" w:rsidP="00CF4DC8">
            <w:pPr>
              <w:spacing w:before="100" w:after="100"/>
              <w:jc w:val="right"/>
              <w:rPr>
                <w:sz w:val="20"/>
                <w:szCs w:val="20"/>
              </w:rPr>
            </w:pPr>
            <w:r>
              <w:rPr>
                <w:rFonts w:eastAsia="Aptos" w:cs="Aptos"/>
                <w:color w:val="000000"/>
                <w:sz w:val="20"/>
                <w:szCs w:val="20"/>
              </w:rPr>
              <w:t>4.0</w:t>
            </w:r>
          </w:p>
        </w:tc>
        <w:tc>
          <w:tcPr>
            <w:tcW w:w="832" w:type="dxa"/>
            <w:tcBorders>
              <w:top w:val="nil"/>
              <w:left w:val="nil"/>
              <w:bottom w:val="nil"/>
              <w:right w:val="nil"/>
            </w:tcBorders>
          </w:tcPr>
          <w:p w14:paraId="0CEF7F2F" w14:textId="1BECB56B" w:rsidR="00CF4DC8" w:rsidRPr="00B524C7" w:rsidRDefault="00CF4DC8" w:rsidP="00CF4DC8">
            <w:pPr>
              <w:spacing w:before="100" w:after="100"/>
              <w:jc w:val="right"/>
              <w:rPr>
                <w:sz w:val="20"/>
                <w:szCs w:val="20"/>
              </w:rPr>
            </w:pPr>
            <w:r>
              <w:rPr>
                <w:rFonts w:eastAsia="Aptos" w:cs="Aptos"/>
                <w:color w:val="000000"/>
                <w:sz w:val="20"/>
                <w:szCs w:val="20"/>
              </w:rPr>
              <w:t>2.9</w:t>
            </w:r>
          </w:p>
        </w:tc>
        <w:tc>
          <w:tcPr>
            <w:tcW w:w="833" w:type="dxa"/>
            <w:tcBorders>
              <w:top w:val="nil"/>
              <w:left w:val="nil"/>
              <w:bottom w:val="nil"/>
              <w:right w:val="nil"/>
            </w:tcBorders>
          </w:tcPr>
          <w:p w14:paraId="5AEEEC1D" w14:textId="1D961050" w:rsidR="00CF4DC8" w:rsidRPr="00B524C7" w:rsidRDefault="00CF4DC8" w:rsidP="00CF4DC8">
            <w:pPr>
              <w:spacing w:before="100" w:after="100"/>
              <w:jc w:val="right"/>
              <w:rPr>
                <w:sz w:val="20"/>
                <w:szCs w:val="20"/>
              </w:rPr>
            </w:pPr>
            <w:r>
              <w:rPr>
                <w:rFonts w:eastAsia="Aptos" w:cs="Aptos"/>
                <w:color w:val="000000"/>
                <w:sz w:val="20"/>
                <w:szCs w:val="20"/>
              </w:rPr>
              <w:t>3.6</w:t>
            </w:r>
          </w:p>
        </w:tc>
        <w:tc>
          <w:tcPr>
            <w:tcW w:w="833" w:type="dxa"/>
            <w:tcBorders>
              <w:top w:val="nil"/>
              <w:left w:val="nil"/>
              <w:bottom w:val="nil"/>
              <w:right w:val="nil"/>
            </w:tcBorders>
          </w:tcPr>
          <w:p w14:paraId="1AE4FDAA" w14:textId="241D0FEE" w:rsidR="00CF4DC8" w:rsidRPr="00B524C7" w:rsidRDefault="00CF4DC8" w:rsidP="00CF4DC8">
            <w:pPr>
              <w:spacing w:before="100" w:after="100"/>
              <w:jc w:val="right"/>
              <w:rPr>
                <w:sz w:val="20"/>
                <w:szCs w:val="20"/>
              </w:rPr>
            </w:pPr>
            <w:r>
              <w:rPr>
                <w:rFonts w:eastAsia="Aptos" w:cs="Aptos"/>
                <w:color w:val="000000"/>
                <w:sz w:val="20"/>
                <w:szCs w:val="20"/>
              </w:rPr>
              <w:t>3.7</w:t>
            </w:r>
          </w:p>
        </w:tc>
        <w:tc>
          <w:tcPr>
            <w:tcW w:w="833" w:type="dxa"/>
            <w:tcBorders>
              <w:top w:val="nil"/>
              <w:left w:val="nil"/>
              <w:bottom w:val="nil"/>
              <w:right w:val="nil"/>
            </w:tcBorders>
          </w:tcPr>
          <w:p w14:paraId="5DE4102A" w14:textId="1B38EF30" w:rsidR="00CF4DC8" w:rsidRPr="00B524C7" w:rsidRDefault="00CF4DC8" w:rsidP="00CF4DC8">
            <w:pPr>
              <w:spacing w:before="100" w:after="100"/>
              <w:jc w:val="right"/>
              <w:rPr>
                <w:sz w:val="20"/>
                <w:szCs w:val="20"/>
              </w:rPr>
            </w:pPr>
            <w:r>
              <w:rPr>
                <w:rFonts w:eastAsia="Aptos" w:cs="Aptos"/>
                <w:color w:val="000000"/>
                <w:sz w:val="20"/>
                <w:szCs w:val="20"/>
              </w:rPr>
              <w:t>3.7</w:t>
            </w:r>
          </w:p>
        </w:tc>
        <w:tc>
          <w:tcPr>
            <w:tcW w:w="833" w:type="dxa"/>
            <w:tcBorders>
              <w:top w:val="nil"/>
              <w:left w:val="nil"/>
              <w:bottom w:val="nil"/>
              <w:right w:val="nil"/>
            </w:tcBorders>
          </w:tcPr>
          <w:p w14:paraId="114CF7F3" w14:textId="0FFE788F" w:rsidR="00CF4DC8" w:rsidRPr="00B524C7" w:rsidRDefault="00CF4DC8" w:rsidP="00CF4DC8">
            <w:pPr>
              <w:spacing w:before="100" w:after="100"/>
              <w:jc w:val="right"/>
              <w:rPr>
                <w:sz w:val="20"/>
                <w:szCs w:val="20"/>
              </w:rPr>
            </w:pPr>
            <w:r>
              <w:rPr>
                <w:rFonts w:eastAsia="Aptos" w:cs="Aptos"/>
                <w:color w:val="000000"/>
                <w:sz w:val="20"/>
                <w:szCs w:val="20"/>
              </w:rPr>
              <w:t>*</w:t>
            </w:r>
          </w:p>
        </w:tc>
        <w:tc>
          <w:tcPr>
            <w:tcW w:w="833" w:type="dxa"/>
            <w:tcBorders>
              <w:top w:val="nil"/>
              <w:left w:val="nil"/>
              <w:bottom w:val="nil"/>
            </w:tcBorders>
          </w:tcPr>
          <w:p w14:paraId="50D0CCD7" w14:textId="2EEB12D8" w:rsidR="00CF4DC8" w:rsidRPr="00B524C7" w:rsidRDefault="00CF4DC8" w:rsidP="00CF4DC8">
            <w:pPr>
              <w:spacing w:before="100" w:after="100"/>
              <w:jc w:val="right"/>
              <w:rPr>
                <w:sz w:val="20"/>
                <w:szCs w:val="20"/>
              </w:rPr>
            </w:pPr>
            <w:r>
              <w:rPr>
                <w:rFonts w:eastAsia="Aptos" w:cs="Aptos"/>
                <w:color w:val="000000"/>
                <w:sz w:val="20"/>
                <w:szCs w:val="20"/>
              </w:rPr>
              <w:t>3.6</w:t>
            </w:r>
          </w:p>
        </w:tc>
      </w:tr>
      <w:tr w:rsidR="00CF4DC8" w14:paraId="4B9E4895" w14:textId="77777777" w:rsidTr="00D46BEC">
        <w:trPr>
          <w:trHeight w:val="283"/>
        </w:trPr>
        <w:tc>
          <w:tcPr>
            <w:tcW w:w="3114" w:type="dxa"/>
            <w:vMerge/>
            <w:tcBorders>
              <w:right w:val="nil"/>
            </w:tcBorders>
          </w:tcPr>
          <w:p w14:paraId="791874CA" w14:textId="77777777" w:rsidR="00CF4DC8" w:rsidRPr="00147718" w:rsidRDefault="00CF4DC8" w:rsidP="00CF4DC8">
            <w:pPr>
              <w:spacing w:after="0"/>
              <w:rPr>
                <w:sz w:val="20"/>
                <w:szCs w:val="20"/>
              </w:rPr>
            </w:pPr>
          </w:p>
        </w:tc>
        <w:tc>
          <w:tcPr>
            <w:tcW w:w="2126" w:type="dxa"/>
            <w:tcBorders>
              <w:top w:val="nil"/>
              <w:left w:val="nil"/>
              <w:bottom w:val="nil"/>
              <w:right w:val="nil"/>
            </w:tcBorders>
          </w:tcPr>
          <w:p w14:paraId="3A456F48" w14:textId="77777777" w:rsidR="00CF4DC8" w:rsidRPr="00147718" w:rsidRDefault="00CF4DC8" w:rsidP="00CF4DC8">
            <w:pPr>
              <w:spacing w:after="0"/>
              <w:rPr>
                <w:sz w:val="20"/>
                <w:szCs w:val="20"/>
              </w:rPr>
            </w:pPr>
            <w:r w:rsidRPr="00147718">
              <w:rPr>
                <w:sz w:val="20"/>
                <w:szCs w:val="20"/>
              </w:rPr>
              <w:t>Duration (years)</w:t>
            </w:r>
          </w:p>
        </w:tc>
        <w:tc>
          <w:tcPr>
            <w:tcW w:w="832" w:type="dxa"/>
            <w:tcBorders>
              <w:top w:val="nil"/>
              <w:left w:val="nil"/>
              <w:bottom w:val="nil"/>
              <w:right w:val="nil"/>
            </w:tcBorders>
          </w:tcPr>
          <w:p w14:paraId="14CAE76A" w14:textId="0D04299A" w:rsidR="00CF4DC8" w:rsidRPr="00B524C7" w:rsidRDefault="00CF4DC8" w:rsidP="00CF4DC8">
            <w:pPr>
              <w:spacing w:before="100" w:after="100"/>
              <w:jc w:val="right"/>
              <w:rPr>
                <w:sz w:val="20"/>
                <w:szCs w:val="20"/>
              </w:rPr>
            </w:pPr>
            <w:r>
              <w:rPr>
                <w:rFonts w:eastAsia="Aptos" w:cs="Aptos"/>
                <w:color w:val="000000"/>
                <w:sz w:val="20"/>
                <w:szCs w:val="20"/>
              </w:rPr>
              <w:t>2.4</w:t>
            </w:r>
          </w:p>
        </w:tc>
        <w:tc>
          <w:tcPr>
            <w:tcW w:w="833" w:type="dxa"/>
            <w:tcBorders>
              <w:top w:val="nil"/>
              <w:left w:val="nil"/>
              <w:bottom w:val="nil"/>
              <w:right w:val="nil"/>
            </w:tcBorders>
          </w:tcPr>
          <w:p w14:paraId="471C8135" w14:textId="10D4CB55" w:rsidR="00CF4DC8" w:rsidRPr="00B524C7" w:rsidRDefault="00CF4DC8" w:rsidP="00CF4DC8">
            <w:pPr>
              <w:spacing w:before="100" w:after="100"/>
              <w:jc w:val="right"/>
              <w:rPr>
                <w:sz w:val="20"/>
                <w:szCs w:val="20"/>
              </w:rPr>
            </w:pPr>
            <w:r>
              <w:rPr>
                <w:rFonts w:eastAsia="Aptos" w:cs="Aptos"/>
                <w:color w:val="000000"/>
                <w:sz w:val="20"/>
                <w:szCs w:val="20"/>
              </w:rPr>
              <w:t>3.1</w:t>
            </w:r>
          </w:p>
        </w:tc>
        <w:tc>
          <w:tcPr>
            <w:tcW w:w="833" w:type="dxa"/>
            <w:tcBorders>
              <w:top w:val="nil"/>
              <w:left w:val="nil"/>
              <w:bottom w:val="nil"/>
              <w:right w:val="nil"/>
            </w:tcBorders>
          </w:tcPr>
          <w:p w14:paraId="2B95B4D5" w14:textId="69321ADE" w:rsidR="00CF4DC8" w:rsidRPr="00B524C7" w:rsidRDefault="00CF4DC8" w:rsidP="00CF4DC8">
            <w:pPr>
              <w:spacing w:before="100" w:after="100"/>
              <w:jc w:val="right"/>
              <w:rPr>
                <w:sz w:val="20"/>
                <w:szCs w:val="20"/>
              </w:rPr>
            </w:pPr>
            <w:r>
              <w:rPr>
                <w:rFonts w:eastAsia="Aptos" w:cs="Aptos"/>
                <w:color w:val="000000"/>
                <w:sz w:val="20"/>
                <w:szCs w:val="20"/>
              </w:rPr>
              <w:t>3.5</w:t>
            </w:r>
          </w:p>
        </w:tc>
        <w:tc>
          <w:tcPr>
            <w:tcW w:w="833" w:type="dxa"/>
            <w:tcBorders>
              <w:top w:val="nil"/>
              <w:left w:val="nil"/>
              <w:bottom w:val="nil"/>
              <w:right w:val="nil"/>
            </w:tcBorders>
          </w:tcPr>
          <w:p w14:paraId="29471C68" w14:textId="63D88A8A" w:rsidR="00CF4DC8" w:rsidRPr="00B524C7" w:rsidRDefault="00CF4DC8" w:rsidP="00CF4DC8">
            <w:pPr>
              <w:spacing w:before="100" w:after="100"/>
              <w:jc w:val="right"/>
              <w:rPr>
                <w:sz w:val="20"/>
                <w:szCs w:val="20"/>
              </w:rPr>
            </w:pPr>
            <w:r>
              <w:rPr>
                <w:rFonts w:eastAsia="Aptos" w:cs="Aptos"/>
                <w:color w:val="000000"/>
                <w:sz w:val="20"/>
                <w:szCs w:val="20"/>
              </w:rPr>
              <w:t>3.1</w:t>
            </w:r>
          </w:p>
        </w:tc>
        <w:tc>
          <w:tcPr>
            <w:tcW w:w="833" w:type="dxa"/>
            <w:tcBorders>
              <w:top w:val="nil"/>
              <w:left w:val="nil"/>
              <w:bottom w:val="nil"/>
              <w:right w:val="nil"/>
            </w:tcBorders>
          </w:tcPr>
          <w:p w14:paraId="28199122" w14:textId="7E59D05D" w:rsidR="00CF4DC8" w:rsidRPr="00B524C7" w:rsidRDefault="00CF4DC8" w:rsidP="00CF4DC8">
            <w:pPr>
              <w:spacing w:before="100" w:after="100"/>
              <w:jc w:val="right"/>
              <w:rPr>
                <w:sz w:val="20"/>
                <w:szCs w:val="20"/>
              </w:rPr>
            </w:pPr>
            <w:r>
              <w:rPr>
                <w:rFonts w:eastAsia="Aptos" w:cs="Aptos"/>
                <w:color w:val="000000"/>
                <w:sz w:val="20"/>
                <w:szCs w:val="20"/>
              </w:rPr>
              <w:t>2.4</w:t>
            </w:r>
          </w:p>
        </w:tc>
        <w:tc>
          <w:tcPr>
            <w:tcW w:w="832" w:type="dxa"/>
            <w:tcBorders>
              <w:top w:val="nil"/>
              <w:left w:val="nil"/>
              <w:bottom w:val="nil"/>
              <w:right w:val="nil"/>
            </w:tcBorders>
          </w:tcPr>
          <w:p w14:paraId="77E18689" w14:textId="62F87DA5" w:rsidR="00CF4DC8" w:rsidRPr="00B524C7" w:rsidRDefault="00CF4DC8" w:rsidP="00CF4DC8">
            <w:pPr>
              <w:spacing w:before="100" w:after="100"/>
              <w:jc w:val="right"/>
              <w:rPr>
                <w:sz w:val="20"/>
                <w:szCs w:val="20"/>
              </w:rPr>
            </w:pPr>
            <w:r>
              <w:rPr>
                <w:rFonts w:eastAsia="Aptos" w:cs="Aptos"/>
                <w:color w:val="000000"/>
                <w:sz w:val="20"/>
                <w:szCs w:val="20"/>
              </w:rPr>
              <w:t>2.8</w:t>
            </w:r>
          </w:p>
        </w:tc>
        <w:tc>
          <w:tcPr>
            <w:tcW w:w="833" w:type="dxa"/>
            <w:tcBorders>
              <w:top w:val="nil"/>
              <w:left w:val="nil"/>
              <w:bottom w:val="nil"/>
              <w:right w:val="nil"/>
            </w:tcBorders>
          </w:tcPr>
          <w:p w14:paraId="21F33706" w14:textId="20FC8663" w:rsidR="00CF4DC8" w:rsidRPr="00B524C7" w:rsidRDefault="00CF4DC8" w:rsidP="00CF4DC8">
            <w:pPr>
              <w:spacing w:before="100" w:after="100"/>
              <w:jc w:val="right"/>
              <w:rPr>
                <w:sz w:val="20"/>
                <w:szCs w:val="20"/>
              </w:rPr>
            </w:pPr>
            <w:r>
              <w:rPr>
                <w:rFonts w:eastAsia="Aptos" w:cs="Aptos"/>
                <w:color w:val="000000"/>
                <w:sz w:val="20"/>
                <w:szCs w:val="20"/>
              </w:rPr>
              <w:t>3.1</w:t>
            </w:r>
          </w:p>
        </w:tc>
        <w:tc>
          <w:tcPr>
            <w:tcW w:w="833" w:type="dxa"/>
            <w:tcBorders>
              <w:top w:val="nil"/>
              <w:left w:val="nil"/>
              <w:bottom w:val="nil"/>
              <w:right w:val="nil"/>
            </w:tcBorders>
          </w:tcPr>
          <w:p w14:paraId="0A92A166" w14:textId="09F8EAB7" w:rsidR="00CF4DC8" w:rsidRPr="00B524C7" w:rsidRDefault="00CF4DC8" w:rsidP="00CF4DC8">
            <w:pPr>
              <w:spacing w:before="100" w:after="100"/>
              <w:jc w:val="right"/>
              <w:rPr>
                <w:sz w:val="20"/>
                <w:szCs w:val="20"/>
              </w:rPr>
            </w:pPr>
            <w:r>
              <w:rPr>
                <w:rFonts w:eastAsia="Aptos" w:cs="Aptos"/>
                <w:color w:val="000000"/>
                <w:sz w:val="20"/>
                <w:szCs w:val="20"/>
              </w:rPr>
              <w:t>3.3</w:t>
            </w:r>
          </w:p>
        </w:tc>
        <w:tc>
          <w:tcPr>
            <w:tcW w:w="833" w:type="dxa"/>
            <w:tcBorders>
              <w:top w:val="nil"/>
              <w:left w:val="nil"/>
              <w:bottom w:val="nil"/>
              <w:right w:val="nil"/>
            </w:tcBorders>
          </w:tcPr>
          <w:p w14:paraId="36466CB8" w14:textId="723CCACB" w:rsidR="00CF4DC8" w:rsidRPr="00B524C7" w:rsidRDefault="00CF4DC8" w:rsidP="00CF4DC8">
            <w:pPr>
              <w:spacing w:before="100" w:after="100"/>
              <w:jc w:val="right"/>
              <w:rPr>
                <w:sz w:val="20"/>
                <w:szCs w:val="20"/>
              </w:rPr>
            </w:pPr>
            <w:r>
              <w:rPr>
                <w:rFonts w:eastAsia="Aptos" w:cs="Aptos"/>
                <w:color w:val="000000"/>
                <w:sz w:val="20"/>
                <w:szCs w:val="20"/>
              </w:rPr>
              <w:t>3.2</w:t>
            </w:r>
          </w:p>
        </w:tc>
        <w:tc>
          <w:tcPr>
            <w:tcW w:w="833" w:type="dxa"/>
            <w:tcBorders>
              <w:top w:val="nil"/>
              <w:left w:val="nil"/>
              <w:bottom w:val="nil"/>
              <w:right w:val="nil"/>
            </w:tcBorders>
          </w:tcPr>
          <w:p w14:paraId="46C59E31" w14:textId="3063BD19" w:rsidR="00CF4DC8" w:rsidRPr="00B524C7" w:rsidRDefault="00CF4DC8" w:rsidP="00CF4DC8">
            <w:pPr>
              <w:spacing w:before="100" w:after="100"/>
              <w:jc w:val="right"/>
              <w:rPr>
                <w:sz w:val="20"/>
                <w:szCs w:val="20"/>
              </w:rPr>
            </w:pPr>
            <w:r>
              <w:rPr>
                <w:rFonts w:eastAsia="Aptos" w:cs="Aptos"/>
                <w:color w:val="000000"/>
                <w:sz w:val="20"/>
                <w:szCs w:val="20"/>
              </w:rPr>
              <w:t>0.0</w:t>
            </w:r>
          </w:p>
        </w:tc>
        <w:tc>
          <w:tcPr>
            <w:tcW w:w="833" w:type="dxa"/>
            <w:tcBorders>
              <w:top w:val="nil"/>
              <w:left w:val="nil"/>
              <w:bottom w:val="nil"/>
            </w:tcBorders>
          </w:tcPr>
          <w:p w14:paraId="2652A55B" w14:textId="0B3EBC18" w:rsidR="00CF4DC8" w:rsidRPr="00B524C7" w:rsidRDefault="00CF4DC8" w:rsidP="00CF4DC8">
            <w:pPr>
              <w:spacing w:before="100" w:after="100"/>
              <w:jc w:val="right"/>
              <w:rPr>
                <w:sz w:val="20"/>
                <w:szCs w:val="20"/>
              </w:rPr>
            </w:pPr>
            <w:r>
              <w:rPr>
                <w:rFonts w:eastAsia="Aptos" w:cs="Aptos"/>
                <w:color w:val="000000"/>
                <w:sz w:val="20"/>
                <w:szCs w:val="20"/>
              </w:rPr>
              <w:t>3.1</w:t>
            </w:r>
          </w:p>
        </w:tc>
      </w:tr>
      <w:tr w:rsidR="00CF4DC8" w14:paraId="2586603B" w14:textId="77777777" w:rsidTr="00D46BEC">
        <w:trPr>
          <w:trHeight w:val="283"/>
        </w:trPr>
        <w:tc>
          <w:tcPr>
            <w:tcW w:w="3114" w:type="dxa"/>
            <w:vMerge/>
            <w:tcBorders>
              <w:right w:val="nil"/>
            </w:tcBorders>
          </w:tcPr>
          <w:p w14:paraId="125362A2" w14:textId="77777777" w:rsidR="00CF4DC8" w:rsidRPr="00147718" w:rsidRDefault="00CF4DC8" w:rsidP="00CF4DC8">
            <w:pPr>
              <w:spacing w:after="0"/>
              <w:rPr>
                <w:sz w:val="20"/>
                <w:szCs w:val="20"/>
              </w:rPr>
            </w:pPr>
          </w:p>
        </w:tc>
        <w:tc>
          <w:tcPr>
            <w:tcW w:w="2126" w:type="dxa"/>
            <w:tcBorders>
              <w:top w:val="nil"/>
              <w:left w:val="nil"/>
              <w:bottom w:val="single" w:sz="4" w:space="0" w:color="auto"/>
              <w:right w:val="nil"/>
            </w:tcBorders>
          </w:tcPr>
          <w:p w14:paraId="23FBA6E9" w14:textId="77777777" w:rsidR="00CF4DC8" w:rsidRPr="00147718" w:rsidRDefault="00CF4DC8" w:rsidP="00CF4DC8">
            <w:pPr>
              <w:spacing w:after="0"/>
              <w:rPr>
                <w:sz w:val="20"/>
                <w:szCs w:val="20"/>
              </w:rPr>
            </w:pPr>
            <w:r w:rsidRPr="00147718">
              <w:rPr>
                <w:sz w:val="20"/>
                <w:szCs w:val="20"/>
              </w:rPr>
              <w:t>Employees (‘000)</w:t>
            </w:r>
          </w:p>
        </w:tc>
        <w:tc>
          <w:tcPr>
            <w:tcW w:w="832" w:type="dxa"/>
            <w:tcBorders>
              <w:top w:val="nil"/>
              <w:left w:val="nil"/>
              <w:bottom w:val="single" w:sz="4" w:space="0" w:color="auto"/>
              <w:right w:val="nil"/>
            </w:tcBorders>
          </w:tcPr>
          <w:p w14:paraId="083F0C1E" w14:textId="73BCB017" w:rsidR="00CF4DC8" w:rsidRPr="00B524C7" w:rsidRDefault="00CF4DC8" w:rsidP="00CF4DC8">
            <w:pPr>
              <w:spacing w:before="100" w:after="100"/>
              <w:jc w:val="right"/>
              <w:rPr>
                <w:sz w:val="20"/>
                <w:szCs w:val="20"/>
              </w:rPr>
            </w:pPr>
            <w:r>
              <w:rPr>
                <w:rFonts w:eastAsia="Aptos" w:cs="Aptos"/>
                <w:color w:val="000000"/>
                <w:sz w:val="20"/>
                <w:szCs w:val="20"/>
              </w:rPr>
              <w:t>0.1</w:t>
            </w:r>
          </w:p>
        </w:tc>
        <w:tc>
          <w:tcPr>
            <w:tcW w:w="833" w:type="dxa"/>
            <w:tcBorders>
              <w:top w:val="nil"/>
              <w:left w:val="nil"/>
              <w:bottom w:val="single" w:sz="4" w:space="0" w:color="auto"/>
              <w:right w:val="nil"/>
            </w:tcBorders>
          </w:tcPr>
          <w:p w14:paraId="75C09BB5" w14:textId="4E89404A" w:rsidR="00CF4DC8" w:rsidRPr="00B524C7" w:rsidRDefault="00CF4DC8" w:rsidP="00CF4DC8">
            <w:pPr>
              <w:spacing w:before="100" w:after="100"/>
              <w:jc w:val="right"/>
              <w:rPr>
                <w:sz w:val="20"/>
                <w:szCs w:val="20"/>
              </w:rPr>
            </w:pPr>
            <w:r>
              <w:rPr>
                <w:rFonts w:eastAsia="Aptos" w:cs="Aptos"/>
                <w:color w:val="000000"/>
                <w:sz w:val="20"/>
                <w:szCs w:val="20"/>
              </w:rPr>
              <w:t>3.1</w:t>
            </w:r>
          </w:p>
        </w:tc>
        <w:tc>
          <w:tcPr>
            <w:tcW w:w="833" w:type="dxa"/>
            <w:tcBorders>
              <w:top w:val="nil"/>
              <w:left w:val="nil"/>
              <w:bottom w:val="single" w:sz="4" w:space="0" w:color="auto"/>
              <w:right w:val="nil"/>
            </w:tcBorders>
          </w:tcPr>
          <w:p w14:paraId="79227386" w14:textId="423D9848" w:rsidR="00CF4DC8" w:rsidRPr="00B524C7" w:rsidRDefault="00CF4DC8" w:rsidP="00CF4DC8">
            <w:pPr>
              <w:spacing w:before="100" w:after="100"/>
              <w:jc w:val="right"/>
              <w:rPr>
                <w:sz w:val="20"/>
                <w:szCs w:val="20"/>
              </w:rPr>
            </w:pPr>
            <w:r>
              <w:rPr>
                <w:rFonts w:eastAsia="Aptos" w:cs="Aptos"/>
                <w:color w:val="000000"/>
                <w:sz w:val="20"/>
                <w:szCs w:val="20"/>
              </w:rPr>
              <w:t>0.2</w:t>
            </w:r>
          </w:p>
        </w:tc>
        <w:tc>
          <w:tcPr>
            <w:tcW w:w="833" w:type="dxa"/>
            <w:tcBorders>
              <w:top w:val="nil"/>
              <w:left w:val="nil"/>
              <w:bottom w:val="single" w:sz="4" w:space="0" w:color="auto"/>
              <w:right w:val="nil"/>
            </w:tcBorders>
          </w:tcPr>
          <w:p w14:paraId="39B6D6CA" w14:textId="0547AFBF" w:rsidR="00CF4DC8" w:rsidRPr="00B524C7" w:rsidRDefault="00CF4DC8" w:rsidP="00CF4DC8">
            <w:pPr>
              <w:spacing w:before="100" w:after="100"/>
              <w:jc w:val="right"/>
              <w:rPr>
                <w:sz w:val="20"/>
                <w:szCs w:val="20"/>
              </w:rPr>
            </w:pPr>
            <w:r>
              <w:rPr>
                <w:rFonts w:eastAsia="Aptos" w:cs="Aptos"/>
                <w:color w:val="000000"/>
                <w:sz w:val="20"/>
                <w:szCs w:val="20"/>
              </w:rPr>
              <w:t>2.9</w:t>
            </w:r>
          </w:p>
        </w:tc>
        <w:tc>
          <w:tcPr>
            <w:tcW w:w="833" w:type="dxa"/>
            <w:tcBorders>
              <w:top w:val="nil"/>
              <w:left w:val="nil"/>
              <w:bottom w:val="single" w:sz="4" w:space="0" w:color="auto"/>
              <w:right w:val="nil"/>
            </w:tcBorders>
          </w:tcPr>
          <w:p w14:paraId="365AC7A5" w14:textId="569B6AA2" w:rsidR="00CF4DC8" w:rsidRPr="00B524C7" w:rsidRDefault="00CF4DC8" w:rsidP="00CF4DC8">
            <w:pPr>
              <w:spacing w:before="100" w:after="100"/>
              <w:jc w:val="right"/>
              <w:rPr>
                <w:sz w:val="20"/>
                <w:szCs w:val="20"/>
              </w:rPr>
            </w:pPr>
            <w:r>
              <w:rPr>
                <w:rFonts w:eastAsia="Aptos" w:cs="Aptos"/>
                <w:color w:val="000000"/>
                <w:sz w:val="20"/>
                <w:szCs w:val="20"/>
              </w:rPr>
              <w:t>0.8</w:t>
            </w:r>
          </w:p>
        </w:tc>
        <w:tc>
          <w:tcPr>
            <w:tcW w:w="832" w:type="dxa"/>
            <w:tcBorders>
              <w:top w:val="nil"/>
              <w:left w:val="nil"/>
              <w:bottom w:val="single" w:sz="4" w:space="0" w:color="auto"/>
              <w:right w:val="nil"/>
            </w:tcBorders>
          </w:tcPr>
          <w:p w14:paraId="53A9CAA0" w14:textId="71F9107C" w:rsidR="00CF4DC8" w:rsidRPr="00B524C7" w:rsidRDefault="00CF4DC8" w:rsidP="00CF4DC8">
            <w:pPr>
              <w:spacing w:before="100" w:after="100"/>
              <w:jc w:val="right"/>
              <w:rPr>
                <w:sz w:val="20"/>
                <w:szCs w:val="20"/>
              </w:rPr>
            </w:pPr>
            <w:r>
              <w:rPr>
                <w:rFonts w:eastAsia="Aptos" w:cs="Aptos"/>
                <w:color w:val="000000"/>
                <w:sz w:val="20"/>
                <w:szCs w:val="20"/>
              </w:rPr>
              <w:t>0.5</w:t>
            </w:r>
          </w:p>
        </w:tc>
        <w:tc>
          <w:tcPr>
            <w:tcW w:w="833" w:type="dxa"/>
            <w:tcBorders>
              <w:top w:val="nil"/>
              <w:left w:val="nil"/>
              <w:bottom w:val="single" w:sz="4" w:space="0" w:color="auto"/>
              <w:right w:val="nil"/>
            </w:tcBorders>
          </w:tcPr>
          <w:p w14:paraId="33CF331E" w14:textId="12BC35B8" w:rsidR="00CF4DC8" w:rsidRPr="00B524C7" w:rsidRDefault="00CF4DC8" w:rsidP="00CF4DC8">
            <w:pPr>
              <w:spacing w:before="100" w:after="100"/>
              <w:jc w:val="right"/>
              <w:rPr>
                <w:sz w:val="20"/>
                <w:szCs w:val="20"/>
              </w:rPr>
            </w:pPr>
            <w:r>
              <w:rPr>
                <w:rFonts w:eastAsia="Aptos" w:cs="Aptos"/>
                <w:color w:val="000000"/>
                <w:sz w:val="20"/>
                <w:szCs w:val="20"/>
              </w:rPr>
              <w:t>5.1</w:t>
            </w:r>
          </w:p>
        </w:tc>
        <w:tc>
          <w:tcPr>
            <w:tcW w:w="833" w:type="dxa"/>
            <w:tcBorders>
              <w:top w:val="nil"/>
              <w:left w:val="nil"/>
              <w:bottom w:val="single" w:sz="4" w:space="0" w:color="auto"/>
              <w:right w:val="nil"/>
            </w:tcBorders>
          </w:tcPr>
          <w:p w14:paraId="2EE8DB51" w14:textId="2D512C5F" w:rsidR="00CF4DC8" w:rsidRPr="00B524C7" w:rsidRDefault="00CF4DC8" w:rsidP="00CF4DC8">
            <w:pPr>
              <w:spacing w:before="100" w:after="100"/>
              <w:jc w:val="right"/>
              <w:rPr>
                <w:sz w:val="20"/>
                <w:szCs w:val="20"/>
              </w:rPr>
            </w:pPr>
            <w:r>
              <w:rPr>
                <w:rFonts w:eastAsia="Aptos" w:cs="Aptos"/>
                <w:color w:val="000000"/>
                <w:sz w:val="20"/>
                <w:szCs w:val="20"/>
              </w:rPr>
              <w:t>2.1</w:t>
            </w:r>
          </w:p>
        </w:tc>
        <w:tc>
          <w:tcPr>
            <w:tcW w:w="833" w:type="dxa"/>
            <w:tcBorders>
              <w:top w:val="nil"/>
              <w:left w:val="nil"/>
              <w:bottom w:val="single" w:sz="4" w:space="0" w:color="auto"/>
              <w:right w:val="nil"/>
            </w:tcBorders>
          </w:tcPr>
          <w:p w14:paraId="36328EF7" w14:textId="213CBD17" w:rsidR="00CF4DC8" w:rsidRPr="00B524C7" w:rsidRDefault="00CF4DC8" w:rsidP="00CF4DC8">
            <w:pPr>
              <w:spacing w:before="100" w:after="100"/>
              <w:jc w:val="right"/>
              <w:rPr>
                <w:sz w:val="20"/>
                <w:szCs w:val="20"/>
              </w:rPr>
            </w:pPr>
            <w:r>
              <w:rPr>
                <w:rFonts w:eastAsia="Aptos" w:cs="Aptos"/>
                <w:color w:val="000000"/>
                <w:sz w:val="20"/>
                <w:szCs w:val="20"/>
              </w:rPr>
              <w:t>9.5</w:t>
            </w:r>
          </w:p>
        </w:tc>
        <w:tc>
          <w:tcPr>
            <w:tcW w:w="833" w:type="dxa"/>
            <w:tcBorders>
              <w:top w:val="nil"/>
              <w:left w:val="nil"/>
              <w:bottom w:val="single" w:sz="4" w:space="0" w:color="auto"/>
              <w:right w:val="nil"/>
            </w:tcBorders>
          </w:tcPr>
          <w:p w14:paraId="4CA359B8" w14:textId="7D5A35EE" w:rsidR="00CF4DC8" w:rsidRPr="00B524C7" w:rsidRDefault="00CF4DC8" w:rsidP="00CF4DC8">
            <w:pPr>
              <w:spacing w:before="100" w:after="100"/>
              <w:jc w:val="right"/>
              <w:rPr>
                <w:sz w:val="20"/>
                <w:szCs w:val="20"/>
              </w:rPr>
            </w:pPr>
            <w:r>
              <w:rPr>
                <w:rFonts w:eastAsia="Aptos" w:cs="Aptos"/>
                <w:color w:val="000000"/>
                <w:sz w:val="20"/>
                <w:szCs w:val="20"/>
              </w:rPr>
              <w:t>0.0</w:t>
            </w:r>
          </w:p>
        </w:tc>
        <w:tc>
          <w:tcPr>
            <w:tcW w:w="833" w:type="dxa"/>
            <w:tcBorders>
              <w:top w:val="nil"/>
              <w:left w:val="nil"/>
              <w:bottom w:val="single" w:sz="4" w:space="0" w:color="auto"/>
            </w:tcBorders>
          </w:tcPr>
          <w:p w14:paraId="31B5C654" w14:textId="00C28D1C" w:rsidR="00CF4DC8" w:rsidRPr="00B524C7" w:rsidRDefault="00CF4DC8" w:rsidP="00CF4DC8">
            <w:pPr>
              <w:spacing w:before="100" w:after="100"/>
              <w:jc w:val="right"/>
              <w:rPr>
                <w:sz w:val="20"/>
                <w:szCs w:val="20"/>
              </w:rPr>
            </w:pPr>
            <w:r>
              <w:rPr>
                <w:rFonts w:eastAsia="Aptos" w:cs="Aptos"/>
                <w:color w:val="000000"/>
                <w:sz w:val="20"/>
                <w:szCs w:val="20"/>
              </w:rPr>
              <w:t>24.2</w:t>
            </w:r>
          </w:p>
        </w:tc>
      </w:tr>
      <w:tr w:rsidR="00CF4DC8" w14:paraId="1C1061C9" w14:textId="77777777" w:rsidTr="00D46BEC">
        <w:trPr>
          <w:trHeight w:val="283"/>
        </w:trPr>
        <w:tc>
          <w:tcPr>
            <w:tcW w:w="3114" w:type="dxa"/>
            <w:vMerge w:val="restart"/>
            <w:tcBorders>
              <w:right w:val="nil"/>
            </w:tcBorders>
          </w:tcPr>
          <w:p w14:paraId="2F267780" w14:textId="43FBE8A4" w:rsidR="00CF4DC8" w:rsidRPr="00147718" w:rsidRDefault="00CF4DC8" w:rsidP="00CF4DC8">
            <w:pPr>
              <w:spacing w:after="0"/>
              <w:rPr>
                <w:sz w:val="20"/>
                <w:szCs w:val="20"/>
              </w:rPr>
            </w:pPr>
            <w:r>
              <w:rPr>
                <w:sz w:val="20"/>
                <w:szCs w:val="20"/>
              </w:rPr>
              <w:t>All industries</w:t>
            </w:r>
          </w:p>
        </w:tc>
        <w:tc>
          <w:tcPr>
            <w:tcW w:w="2126" w:type="dxa"/>
            <w:tcBorders>
              <w:top w:val="single" w:sz="4" w:space="0" w:color="auto"/>
              <w:left w:val="nil"/>
              <w:bottom w:val="nil"/>
              <w:right w:val="nil"/>
            </w:tcBorders>
          </w:tcPr>
          <w:p w14:paraId="71C32896" w14:textId="77777777" w:rsidR="00CF4DC8" w:rsidRPr="00147718" w:rsidRDefault="00CF4DC8" w:rsidP="00CF4DC8">
            <w:pPr>
              <w:spacing w:after="0"/>
              <w:rPr>
                <w:sz w:val="20"/>
                <w:szCs w:val="20"/>
              </w:rPr>
            </w:pPr>
            <w:r w:rsidRPr="00147718">
              <w:rPr>
                <w:sz w:val="20"/>
                <w:szCs w:val="20"/>
              </w:rPr>
              <w:t>Agreements</w:t>
            </w:r>
          </w:p>
        </w:tc>
        <w:tc>
          <w:tcPr>
            <w:tcW w:w="832" w:type="dxa"/>
            <w:tcBorders>
              <w:top w:val="single" w:sz="4" w:space="0" w:color="auto"/>
              <w:left w:val="nil"/>
              <w:bottom w:val="nil"/>
              <w:right w:val="nil"/>
            </w:tcBorders>
          </w:tcPr>
          <w:p w14:paraId="66F90072" w14:textId="28BC5692" w:rsidR="00CF4DC8" w:rsidRPr="00B524C7" w:rsidRDefault="00CF4DC8" w:rsidP="00CF4DC8">
            <w:pPr>
              <w:spacing w:before="100" w:after="100"/>
              <w:jc w:val="right"/>
              <w:rPr>
                <w:sz w:val="20"/>
                <w:szCs w:val="20"/>
              </w:rPr>
            </w:pPr>
            <w:r>
              <w:rPr>
                <w:rFonts w:eastAsia="Aptos" w:cs="Aptos"/>
                <w:color w:val="000000"/>
                <w:sz w:val="20"/>
                <w:szCs w:val="20"/>
              </w:rPr>
              <w:t>115</w:t>
            </w:r>
          </w:p>
        </w:tc>
        <w:tc>
          <w:tcPr>
            <w:tcW w:w="833" w:type="dxa"/>
            <w:tcBorders>
              <w:top w:val="single" w:sz="4" w:space="0" w:color="auto"/>
              <w:left w:val="nil"/>
              <w:bottom w:val="nil"/>
              <w:right w:val="nil"/>
            </w:tcBorders>
          </w:tcPr>
          <w:p w14:paraId="7992FC4A" w14:textId="02742A82" w:rsidR="00CF4DC8" w:rsidRPr="00B524C7" w:rsidRDefault="00CF4DC8" w:rsidP="00CF4DC8">
            <w:pPr>
              <w:spacing w:before="100" w:after="100"/>
              <w:jc w:val="right"/>
              <w:rPr>
                <w:sz w:val="20"/>
                <w:szCs w:val="20"/>
              </w:rPr>
            </w:pPr>
            <w:r>
              <w:rPr>
                <w:rFonts w:eastAsia="Aptos" w:cs="Aptos"/>
                <w:color w:val="000000"/>
                <w:sz w:val="20"/>
                <w:szCs w:val="20"/>
              </w:rPr>
              <w:t>1,909</w:t>
            </w:r>
          </w:p>
        </w:tc>
        <w:tc>
          <w:tcPr>
            <w:tcW w:w="833" w:type="dxa"/>
            <w:tcBorders>
              <w:top w:val="single" w:sz="4" w:space="0" w:color="auto"/>
              <w:left w:val="nil"/>
              <w:bottom w:val="nil"/>
              <w:right w:val="nil"/>
            </w:tcBorders>
          </w:tcPr>
          <w:p w14:paraId="16E58BC9" w14:textId="5007CFA2" w:rsidR="00CF4DC8" w:rsidRPr="00B524C7" w:rsidRDefault="00CF4DC8" w:rsidP="00CF4DC8">
            <w:pPr>
              <w:spacing w:before="100" w:after="100"/>
              <w:jc w:val="right"/>
              <w:rPr>
                <w:sz w:val="20"/>
                <w:szCs w:val="20"/>
              </w:rPr>
            </w:pPr>
            <w:r>
              <w:rPr>
                <w:rFonts w:eastAsia="Aptos" w:cs="Aptos"/>
                <w:color w:val="000000"/>
                <w:sz w:val="20"/>
                <w:szCs w:val="20"/>
              </w:rPr>
              <w:t>147</w:t>
            </w:r>
          </w:p>
        </w:tc>
        <w:tc>
          <w:tcPr>
            <w:tcW w:w="833" w:type="dxa"/>
            <w:tcBorders>
              <w:top w:val="single" w:sz="4" w:space="0" w:color="auto"/>
              <w:left w:val="nil"/>
              <w:bottom w:val="nil"/>
              <w:right w:val="nil"/>
            </w:tcBorders>
          </w:tcPr>
          <w:p w14:paraId="7F305CE1" w14:textId="2A2DDD2C" w:rsidR="00CF4DC8" w:rsidRPr="00B524C7" w:rsidRDefault="00CF4DC8" w:rsidP="00CF4DC8">
            <w:pPr>
              <w:spacing w:before="100" w:after="100"/>
              <w:jc w:val="right"/>
              <w:rPr>
                <w:sz w:val="20"/>
                <w:szCs w:val="20"/>
              </w:rPr>
            </w:pPr>
            <w:r>
              <w:rPr>
                <w:rFonts w:eastAsia="Aptos" w:cs="Aptos"/>
                <w:color w:val="000000"/>
                <w:sz w:val="20"/>
                <w:szCs w:val="20"/>
              </w:rPr>
              <w:t>1,722</w:t>
            </w:r>
          </w:p>
        </w:tc>
        <w:tc>
          <w:tcPr>
            <w:tcW w:w="833" w:type="dxa"/>
            <w:tcBorders>
              <w:top w:val="single" w:sz="4" w:space="0" w:color="auto"/>
              <w:left w:val="nil"/>
              <w:bottom w:val="nil"/>
              <w:right w:val="nil"/>
            </w:tcBorders>
          </w:tcPr>
          <w:p w14:paraId="7D683326" w14:textId="2356A398" w:rsidR="00CF4DC8" w:rsidRPr="00B524C7" w:rsidRDefault="00CF4DC8" w:rsidP="00CF4DC8">
            <w:pPr>
              <w:spacing w:before="100" w:after="100"/>
              <w:jc w:val="right"/>
              <w:rPr>
                <w:sz w:val="20"/>
                <w:szCs w:val="20"/>
              </w:rPr>
            </w:pPr>
            <w:r>
              <w:rPr>
                <w:rFonts w:eastAsia="Aptos" w:cs="Aptos"/>
                <w:color w:val="000000"/>
                <w:sz w:val="20"/>
                <w:szCs w:val="20"/>
              </w:rPr>
              <w:t>567</w:t>
            </w:r>
          </w:p>
        </w:tc>
        <w:tc>
          <w:tcPr>
            <w:tcW w:w="832" w:type="dxa"/>
            <w:tcBorders>
              <w:top w:val="single" w:sz="4" w:space="0" w:color="auto"/>
              <w:left w:val="nil"/>
              <w:bottom w:val="nil"/>
              <w:right w:val="nil"/>
            </w:tcBorders>
          </w:tcPr>
          <w:p w14:paraId="217F2C1F" w14:textId="7AFA5450" w:rsidR="00CF4DC8" w:rsidRPr="00B524C7" w:rsidRDefault="00CF4DC8" w:rsidP="00CF4DC8">
            <w:pPr>
              <w:spacing w:before="100" w:after="100"/>
              <w:jc w:val="right"/>
              <w:rPr>
                <w:sz w:val="20"/>
                <w:szCs w:val="20"/>
              </w:rPr>
            </w:pPr>
            <w:r>
              <w:rPr>
                <w:rFonts w:eastAsia="Aptos" w:cs="Aptos"/>
                <w:color w:val="000000"/>
                <w:sz w:val="20"/>
                <w:szCs w:val="20"/>
              </w:rPr>
              <w:t>318</w:t>
            </w:r>
          </w:p>
        </w:tc>
        <w:tc>
          <w:tcPr>
            <w:tcW w:w="833" w:type="dxa"/>
            <w:tcBorders>
              <w:top w:val="single" w:sz="4" w:space="0" w:color="auto"/>
              <w:left w:val="nil"/>
              <w:bottom w:val="nil"/>
              <w:right w:val="nil"/>
            </w:tcBorders>
          </w:tcPr>
          <w:p w14:paraId="26CC69B8" w14:textId="59659EB2" w:rsidR="00CF4DC8" w:rsidRPr="00B524C7" w:rsidRDefault="00CF4DC8" w:rsidP="00CF4DC8">
            <w:pPr>
              <w:spacing w:before="100" w:after="100"/>
              <w:jc w:val="right"/>
              <w:rPr>
                <w:sz w:val="20"/>
                <w:szCs w:val="20"/>
              </w:rPr>
            </w:pPr>
            <w:r>
              <w:rPr>
                <w:rFonts w:eastAsia="Aptos" w:cs="Aptos"/>
                <w:color w:val="000000"/>
                <w:sz w:val="20"/>
                <w:szCs w:val="20"/>
              </w:rPr>
              <w:t>3,626</w:t>
            </w:r>
          </w:p>
        </w:tc>
        <w:tc>
          <w:tcPr>
            <w:tcW w:w="833" w:type="dxa"/>
            <w:tcBorders>
              <w:top w:val="single" w:sz="4" w:space="0" w:color="auto"/>
              <w:left w:val="nil"/>
              <w:bottom w:val="nil"/>
              <w:right w:val="nil"/>
            </w:tcBorders>
          </w:tcPr>
          <w:p w14:paraId="0B008420" w14:textId="1E2013B4" w:rsidR="00CF4DC8" w:rsidRPr="00B524C7" w:rsidRDefault="00CF4DC8" w:rsidP="00CF4DC8">
            <w:pPr>
              <w:spacing w:before="100" w:after="100"/>
              <w:jc w:val="right"/>
              <w:rPr>
                <w:sz w:val="20"/>
                <w:szCs w:val="20"/>
              </w:rPr>
            </w:pPr>
            <w:r>
              <w:rPr>
                <w:rFonts w:eastAsia="Aptos" w:cs="Aptos"/>
                <w:color w:val="000000"/>
                <w:sz w:val="20"/>
                <w:szCs w:val="20"/>
              </w:rPr>
              <w:t>1,039</w:t>
            </w:r>
          </w:p>
        </w:tc>
        <w:tc>
          <w:tcPr>
            <w:tcW w:w="833" w:type="dxa"/>
            <w:tcBorders>
              <w:top w:val="single" w:sz="4" w:space="0" w:color="auto"/>
              <w:left w:val="nil"/>
              <w:bottom w:val="nil"/>
              <w:right w:val="nil"/>
            </w:tcBorders>
          </w:tcPr>
          <w:p w14:paraId="2DD96FA8" w14:textId="322EF233" w:rsidR="00CF4DC8" w:rsidRPr="00B524C7" w:rsidRDefault="00CF4DC8" w:rsidP="00CF4DC8">
            <w:pPr>
              <w:spacing w:before="100" w:after="100"/>
              <w:jc w:val="right"/>
              <w:rPr>
                <w:sz w:val="20"/>
                <w:szCs w:val="20"/>
              </w:rPr>
            </w:pPr>
            <w:r>
              <w:rPr>
                <w:rFonts w:eastAsia="Aptos" w:cs="Aptos"/>
                <w:color w:val="000000"/>
                <w:sz w:val="20"/>
                <w:szCs w:val="20"/>
              </w:rPr>
              <w:t>2,166</w:t>
            </w:r>
          </w:p>
        </w:tc>
        <w:tc>
          <w:tcPr>
            <w:tcW w:w="833" w:type="dxa"/>
            <w:tcBorders>
              <w:top w:val="single" w:sz="4" w:space="0" w:color="auto"/>
              <w:left w:val="nil"/>
              <w:bottom w:val="nil"/>
              <w:right w:val="nil"/>
            </w:tcBorders>
          </w:tcPr>
          <w:p w14:paraId="099D4412" w14:textId="08D3E11A" w:rsidR="00CF4DC8" w:rsidRPr="00B524C7" w:rsidRDefault="00CF4DC8" w:rsidP="00CF4DC8">
            <w:pPr>
              <w:spacing w:before="100" w:after="100"/>
              <w:jc w:val="right"/>
              <w:rPr>
                <w:sz w:val="20"/>
                <w:szCs w:val="20"/>
              </w:rPr>
            </w:pPr>
            <w:r>
              <w:rPr>
                <w:rFonts w:eastAsia="Aptos" w:cs="Aptos"/>
                <w:color w:val="000000"/>
                <w:sz w:val="20"/>
                <w:szCs w:val="20"/>
              </w:rPr>
              <w:t>5</w:t>
            </w:r>
          </w:p>
        </w:tc>
        <w:tc>
          <w:tcPr>
            <w:tcW w:w="833" w:type="dxa"/>
            <w:tcBorders>
              <w:top w:val="single" w:sz="4" w:space="0" w:color="auto"/>
              <w:left w:val="nil"/>
              <w:bottom w:val="nil"/>
            </w:tcBorders>
          </w:tcPr>
          <w:p w14:paraId="71491751" w14:textId="42AC1AFA" w:rsidR="00CF4DC8" w:rsidRPr="00B524C7" w:rsidRDefault="00CF4DC8" w:rsidP="00CF4DC8">
            <w:pPr>
              <w:spacing w:before="100" w:after="100"/>
              <w:jc w:val="right"/>
              <w:rPr>
                <w:sz w:val="20"/>
                <w:szCs w:val="20"/>
              </w:rPr>
            </w:pPr>
            <w:r>
              <w:rPr>
                <w:rFonts w:eastAsia="Aptos" w:cs="Aptos"/>
                <w:color w:val="000000"/>
                <w:sz w:val="20"/>
                <w:szCs w:val="20"/>
              </w:rPr>
              <w:t>11,614</w:t>
            </w:r>
          </w:p>
        </w:tc>
      </w:tr>
      <w:tr w:rsidR="00CF4DC8" w14:paraId="3F4603C3" w14:textId="77777777" w:rsidTr="00D46BEC">
        <w:trPr>
          <w:trHeight w:val="283"/>
        </w:trPr>
        <w:tc>
          <w:tcPr>
            <w:tcW w:w="3114" w:type="dxa"/>
            <w:vMerge/>
            <w:tcBorders>
              <w:right w:val="nil"/>
            </w:tcBorders>
          </w:tcPr>
          <w:p w14:paraId="3B840A1A" w14:textId="77777777" w:rsidR="00CF4DC8" w:rsidRPr="00147718" w:rsidRDefault="00CF4DC8" w:rsidP="00CF4DC8">
            <w:pPr>
              <w:spacing w:after="0"/>
              <w:rPr>
                <w:sz w:val="20"/>
                <w:szCs w:val="20"/>
              </w:rPr>
            </w:pPr>
          </w:p>
        </w:tc>
        <w:tc>
          <w:tcPr>
            <w:tcW w:w="2126" w:type="dxa"/>
            <w:tcBorders>
              <w:top w:val="nil"/>
              <w:left w:val="nil"/>
              <w:bottom w:val="nil"/>
              <w:right w:val="nil"/>
            </w:tcBorders>
          </w:tcPr>
          <w:p w14:paraId="5384561F" w14:textId="77777777" w:rsidR="00CF4DC8" w:rsidRPr="00147718" w:rsidRDefault="00CF4DC8" w:rsidP="00CF4DC8">
            <w:pPr>
              <w:spacing w:after="0"/>
              <w:rPr>
                <w:sz w:val="20"/>
                <w:szCs w:val="20"/>
              </w:rPr>
            </w:pPr>
            <w:r w:rsidRPr="00147718">
              <w:rPr>
                <w:sz w:val="20"/>
                <w:szCs w:val="20"/>
              </w:rPr>
              <w:t>AAWI (%)</w:t>
            </w:r>
          </w:p>
        </w:tc>
        <w:tc>
          <w:tcPr>
            <w:tcW w:w="832" w:type="dxa"/>
            <w:tcBorders>
              <w:top w:val="nil"/>
              <w:left w:val="nil"/>
              <w:bottom w:val="nil"/>
              <w:right w:val="nil"/>
            </w:tcBorders>
          </w:tcPr>
          <w:p w14:paraId="16E8B277" w14:textId="5C51EE63" w:rsidR="00CF4DC8" w:rsidRPr="00B524C7" w:rsidRDefault="00CF4DC8" w:rsidP="00CF4DC8">
            <w:pPr>
              <w:spacing w:before="100" w:after="100"/>
              <w:jc w:val="right"/>
              <w:rPr>
                <w:sz w:val="20"/>
                <w:szCs w:val="20"/>
              </w:rPr>
            </w:pPr>
            <w:r>
              <w:rPr>
                <w:rFonts w:eastAsia="Aptos" w:cs="Aptos"/>
                <w:color w:val="000000"/>
                <w:sz w:val="20"/>
                <w:szCs w:val="20"/>
              </w:rPr>
              <w:t>3.8</w:t>
            </w:r>
          </w:p>
        </w:tc>
        <w:tc>
          <w:tcPr>
            <w:tcW w:w="833" w:type="dxa"/>
            <w:tcBorders>
              <w:top w:val="nil"/>
              <w:left w:val="nil"/>
              <w:bottom w:val="nil"/>
              <w:right w:val="nil"/>
            </w:tcBorders>
          </w:tcPr>
          <w:p w14:paraId="7813327A" w14:textId="3D8F659D" w:rsidR="00CF4DC8" w:rsidRPr="00B524C7" w:rsidRDefault="00CF4DC8" w:rsidP="00CF4DC8">
            <w:pPr>
              <w:spacing w:before="100" w:after="100"/>
              <w:jc w:val="right"/>
              <w:rPr>
                <w:sz w:val="20"/>
                <w:szCs w:val="20"/>
              </w:rPr>
            </w:pPr>
            <w:r>
              <w:rPr>
                <w:rFonts w:eastAsia="Aptos" w:cs="Aptos"/>
                <w:color w:val="000000"/>
                <w:sz w:val="20"/>
                <w:szCs w:val="20"/>
              </w:rPr>
              <w:t>4.0</w:t>
            </w:r>
          </w:p>
        </w:tc>
        <w:tc>
          <w:tcPr>
            <w:tcW w:w="833" w:type="dxa"/>
            <w:tcBorders>
              <w:top w:val="nil"/>
              <w:left w:val="nil"/>
              <w:bottom w:val="nil"/>
              <w:right w:val="nil"/>
            </w:tcBorders>
          </w:tcPr>
          <w:p w14:paraId="13847BD1" w14:textId="56B54CA5" w:rsidR="00CF4DC8" w:rsidRPr="00B524C7" w:rsidRDefault="00CF4DC8" w:rsidP="00CF4DC8">
            <w:pPr>
              <w:spacing w:before="100" w:after="100"/>
              <w:jc w:val="right"/>
              <w:rPr>
                <w:sz w:val="20"/>
                <w:szCs w:val="20"/>
              </w:rPr>
            </w:pPr>
            <w:r>
              <w:rPr>
                <w:rFonts w:eastAsia="Aptos" w:cs="Aptos"/>
                <w:color w:val="000000"/>
                <w:sz w:val="20"/>
                <w:szCs w:val="20"/>
              </w:rPr>
              <w:t>3.6</w:t>
            </w:r>
          </w:p>
        </w:tc>
        <w:tc>
          <w:tcPr>
            <w:tcW w:w="833" w:type="dxa"/>
            <w:tcBorders>
              <w:top w:val="nil"/>
              <w:left w:val="nil"/>
              <w:bottom w:val="nil"/>
              <w:right w:val="nil"/>
            </w:tcBorders>
          </w:tcPr>
          <w:p w14:paraId="5C8EC063" w14:textId="3C8AAFF6" w:rsidR="00CF4DC8" w:rsidRPr="00B524C7" w:rsidRDefault="00CF4DC8" w:rsidP="00CF4DC8">
            <w:pPr>
              <w:spacing w:before="100" w:after="100"/>
              <w:jc w:val="right"/>
              <w:rPr>
                <w:sz w:val="20"/>
                <w:szCs w:val="20"/>
              </w:rPr>
            </w:pPr>
            <w:r>
              <w:rPr>
                <w:rFonts w:eastAsia="Aptos" w:cs="Aptos"/>
                <w:color w:val="000000"/>
                <w:sz w:val="20"/>
                <w:szCs w:val="20"/>
              </w:rPr>
              <w:t>3.8</w:t>
            </w:r>
          </w:p>
        </w:tc>
        <w:tc>
          <w:tcPr>
            <w:tcW w:w="833" w:type="dxa"/>
            <w:tcBorders>
              <w:top w:val="nil"/>
              <w:left w:val="nil"/>
              <w:bottom w:val="nil"/>
              <w:right w:val="nil"/>
            </w:tcBorders>
          </w:tcPr>
          <w:p w14:paraId="6B779065" w14:textId="4DCEB06C" w:rsidR="00CF4DC8" w:rsidRPr="00B524C7" w:rsidRDefault="00CF4DC8" w:rsidP="00CF4DC8">
            <w:pPr>
              <w:spacing w:before="100" w:after="100"/>
              <w:jc w:val="right"/>
              <w:rPr>
                <w:sz w:val="20"/>
                <w:szCs w:val="20"/>
              </w:rPr>
            </w:pPr>
            <w:r>
              <w:rPr>
                <w:rFonts w:eastAsia="Aptos" w:cs="Aptos"/>
                <w:color w:val="000000"/>
                <w:sz w:val="20"/>
                <w:szCs w:val="20"/>
              </w:rPr>
              <w:t>3.9</w:t>
            </w:r>
          </w:p>
        </w:tc>
        <w:tc>
          <w:tcPr>
            <w:tcW w:w="832" w:type="dxa"/>
            <w:tcBorders>
              <w:top w:val="nil"/>
              <w:left w:val="nil"/>
              <w:bottom w:val="nil"/>
              <w:right w:val="nil"/>
            </w:tcBorders>
          </w:tcPr>
          <w:p w14:paraId="64EB6B40" w14:textId="70817739" w:rsidR="00CF4DC8" w:rsidRPr="00B524C7" w:rsidRDefault="00CF4DC8" w:rsidP="00CF4DC8">
            <w:pPr>
              <w:spacing w:before="100" w:after="100"/>
              <w:jc w:val="right"/>
              <w:rPr>
                <w:sz w:val="20"/>
                <w:szCs w:val="20"/>
              </w:rPr>
            </w:pPr>
            <w:r>
              <w:rPr>
                <w:rFonts w:eastAsia="Aptos" w:cs="Aptos"/>
                <w:color w:val="000000"/>
                <w:sz w:val="20"/>
                <w:szCs w:val="20"/>
              </w:rPr>
              <w:t>3.9</w:t>
            </w:r>
          </w:p>
        </w:tc>
        <w:tc>
          <w:tcPr>
            <w:tcW w:w="833" w:type="dxa"/>
            <w:tcBorders>
              <w:top w:val="nil"/>
              <w:left w:val="nil"/>
              <w:bottom w:val="nil"/>
              <w:right w:val="nil"/>
            </w:tcBorders>
          </w:tcPr>
          <w:p w14:paraId="367E5A21" w14:textId="2A85FE1D" w:rsidR="00CF4DC8" w:rsidRPr="00B524C7" w:rsidRDefault="00CF4DC8" w:rsidP="00CF4DC8">
            <w:pPr>
              <w:spacing w:before="100" w:after="100"/>
              <w:jc w:val="right"/>
              <w:rPr>
                <w:sz w:val="20"/>
                <w:szCs w:val="20"/>
              </w:rPr>
            </w:pPr>
            <w:r>
              <w:rPr>
                <w:rFonts w:eastAsia="Aptos" w:cs="Aptos"/>
                <w:color w:val="000000"/>
                <w:sz w:val="20"/>
                <w:szCs w:val="20"/>
              </w:rPr>
              <w:t>4.3</w:t>
            </w:r>
          </w:p>
        </w:tc>
        <w:tc>
          <w:tcPr>
            <w:tcW w:w="833" w:type="dxa"/>
            <w:tcBorders>
              <w:top w:val="nil"/>
              <w:left w:val="nil"/>
              <w:bottom w:val="nil"/>
              <w:right w:val="nil"/>
            </w:tcBorders>
          </w:tcPr>
          <w:p w14:paraId="285482B3" w14:textId="4FA0960A" w:rsidR="00CF4DC8" w:rsidRPr="00B524C7" w:rsidRDefault="00CF4DC8" w:rsidP="00CF4DC8">
            <w:pPr>
              <w:spacing w:before="100" w:after="100"/>
              <w:jc w:val="right"/>
              <w:rPr>
                <w:sz w:val="20"/>
                <w:szCs w:val="20"/>
              </w:rPr>
            </w:pPr>
            <w:r>
              <w:rPr>
                <w:rFonts w:eastAsia="Aptos" w:cs="Aptos"/>
                <w:color w:val="000000"/>
                <w:sz w:val="20"/>
                <w:szCs w:val="20"/>
              </w:rPr>
              <w:t>3.8</w:t>
            </w:r>
          </w:p>
        </w:tc>
        <w:tc>
          <w:tcPr>
            <w:tcW w:w="833" w:type="dxa"/>
            <w:tcBorders>
              <w:top w:val="nil"/>
              <w:left w:val="nil"/>
              <w:bottom w:val="nil"/>
              <w:right w:val="nil"/>
            </w:tcBorders>
          </w:tcPr>
          <w:p w14:paraId="4D26D748" w14:textId="4E0E5602" w:rsidR="00CF4DC8" w:rsidRPr="00B524C7" w:rsidRDefault="00CF4DC8" w:rsidP="00CF4DC8">
            <w:pPr>
              <w:spacing w:before="100" w:after="100"/>
              <w:jc w:val="right"/>
              <w:rPr>
                <w:sz w:val="20"/>
                <w:szCs w:val="20"/>
              </w:rPr>
            </w:pPr>
            <w:r>
              <w:rPr>
                <w:rFonts w:eastAsia="Aptos" w:cs="Aptos"/>
                <w:color w:val="000000"/>
                <w:sz w:val="20"/>
                <w:szCs w:val="20"/>
              </w:rPr>
              <w:t>3.9</w:t>
            </w:r>
          </w:p>
        </w:tc>
        <w:tc>
          <w:tcPr>
            <w:tcW w:w="833" w:type="dxa"/>
            <w:tcBorders>
              <w:top w:val="nil"/>
              <w:left w:val="nil"/>
              <w:bottom w:val="nil"/>
              <w:right w:val="nil"/>
            </w:tcBorders>
          </w:tcPr>
          <w:p w14:paraId="661DBF38" w14:textId="436F5CD1" w:rsidR="00CF4DC8" w:rsidRPr="00B524C7" w:rsidRDefault="00CF4DC8" w:rsidP="00CF4DC8">
            <w:pPr>
              <w:spacing w:before="100" w:after="100"/>
              <w:jc w:val="right"/>
              <w:rPr>
                <w:sz w:val="20"/>
                <w:szCs w:val="20"/>
              </w:rPr>
            </w:pPr>
            <w:r>
              <w:rPr>
                <w:rFonts w:eastAsia="Aptos" w:cs="Aptos"/>
                <w:color w:val="000000"/>
                <w:sz w:val="20"/>
                <w:szCs w:val="20"/>
              </w:rPr>
              <w:t>3.3</w:t>
            </w:r>
          </w:p>
        </w:tc>
        <w:tc>
          <w:tcPr>
            <w:tcW w:w="833" w:type="dxa"/>
            <w:tcBorders>
              <w:top w:val="nil"/>
              <w:left w:val="nil"/>
              <w:bottom w:val="nil"/>
            </w:tcBorders>
          </w:tcPr>
          <w:p w14:paraId="1E3DADEC" w14:textId="5F93BE50" w:rsidR="00CF4DC8" w:rsidRPr="00B524C7" w:rsidRDefault="00CF4DC8" w:rsidP="00CF4DC8">
            <w:pPr>
              <w:spacing w:before="100" w:after="100"/>
              <w:jc w:val="right"/>
              <w:rPr>
                <w:sz w:val="20"/>
                <w:szCs w:val="20"/>
              </w:rPr>
            </w:pPr>
            <w:r>
              <w:rPr>
                <w:rFonts w:eastAsia="Aptos" w:cs="Aptos"/>
                <w:color w:val="000000"/>
                <w:sz w:val="20"/>
                <w:szCs w:val="20"/>
              </w:rPr>
              <w:t>4.0</w:t>
            </w:r>
          </w:p>
        </w:tc>
      </w:tr>
      <w:tr w:rsidR="00CF4DC8" w14:paraId="416B9E2D" w14:textId="77777777" w:rsidTr="00D46BEC">
        <w:trPr>
          <w:trHeight w:val="283"/>
        </w:trPr>
        <w:tc>
          <w:tcPr>
            <w:tcW w:w="3114" w:type="dxa"/>
            <w:vMerge/>
            <w:tcBorders>
              <w:right w:val="nil"/>
            </w:tcBorders>
          </w:tcPr>
          <w:p w14:paraId="7C0B1F30" w14:textId="77777777" w:rsidR="00CF4DC8" w:rsidRPr="00147718" w:rsidRDefault="00CF4DC8" w:rsidP="00CF4DC8">
            <w:pPr>
              <w:spacing w:after="0"/>
              <w:rPr>
                <w:sz w:val="20"/>
                <w:szCs w:val="20"/>
              </w:rPr>
            </w:pPr>
          </w:p>
        </w:tc>
        <w:tc>
          <w:tcPr>
            <w:tcW w:w="2126" w:type="dxa"/>
            <w:tcBorders>
              <w:top w:val="nil"/>
              <w:left w:val="nil"/>
              <w:bottom w:val="nil"/>
              <w:right w:val="nil"/>
            </w:tcBorders>
          </w:tcPr>
          <w:p w14:paraId="51B85BFD" w14:textId="77777777" w:rsidR="00CF4DC8" w:rsidRPr="00147718" w:rsidRDefault="00CF4DC8" w:rsidP="00CF4DC8">
            <w:pPr>
              <w:spacing w:after="0"/>
              <w:rPr>
                <w:sz w:val="20"/>
                <w:szCs w:val="20"/>
              </w:rPr>
            </w:pPr>
            <w:r w:rsidRPr="00147718">
              <w:rPr>
                <w:sz w:val="20"/>
                <w:szCs w:val="20"/>
              </w:rPr>
              <w:t>Duration (years)</w:t>
            </w:r>
          </w:p>
        </w:tc>
        <w:tc>
          <w:tcPr>
            <w:tcW w:w="832" w:type="dxa"/>
            <w:tcBorders>
              <w:top w:val="nil"/>
              <w:left w:val="nil"/>
              <w:bottom w:val="nil"/>
              <w:right w:val="nil"/>
            </w:tcBorders>
          </w:tcPr>
          <w:p w14:paraId="28ADD3F3" w14:textId="4E333384" w:rsidR="00CF4DC8" w:rsidRPr="00B524C7" w:rsidRDefault="00CF4DC8" w:rsidP="00CF4DC8">
            <w:pPr>
              <w:spacing w:before="100" w:after="100"/>
              <w:jc w:val="right"/>
              <w:rPr>
                <w:sz w:val="20"/>
                <w:szCs w:val="20"/>
              </w:rPr>
            </w:pPr>
            <w:r>
              <w:rPr>
                <w:rFonts w:eastAsia="Aptos" w:cs="Aptos"/>
                <w:color w:val="000000"/>
                <w:sz w:val="20"/>
                <w:szCs w:val="20"/>
              </w:rPr>
              <w:t>2.8</w:t>
            </w:r>
          </w:p>
        </w:tc>
        <w:tc>
          <w:tcPr>
            <w:tcW w:w="833" w:type="dxa"/>
            <w:tcBorders>
              <w:top w:val="nil"/>
              <w:left w:val="nil"/>
              <w:bottom w:val="nil"/>
              <w:right w:val="nil"/>
            </w:tcBorders>
          </w:tcPr>
          <w:p w14:paraId="2FA8DF5B" w14:textId="413A0E35" w:rsidR="00CF4DC8" w:rsidRPr="00B524C7" w:rsidRDefault="00CF4DC8" w:rsidP="00CF4DC8">
            <w:pPr>
              <w:spacing w:before="100" w:after="100"/>
              <w:jc w:val="right"/>
              <w:rPr>
                <w:sz w:val="20"/>
                <w:szCs w:val="20"/>
              </w:rPr>
            </w:pPr>
            <w:r>
              <w:rPr>
                <w:rFonts w:eastAsia="Aptos" w:cs="Aptos"/>
                <w:color w:val="000000"/>
                <w:sz w:val="20"/>
                <w:szCs w:val="20"/>
              </w:rPr>
              <w:t>2.9</w:t>
            </w:r>
          </w:p>
        </w:tc>
        <w:tc>
          <w:tcPr>
            <w:tcW w:w="833" w:type="dxa"/>
            <w:tcBorders>
              <w:top w:val="nil"/>
              <w:left w:val="nil"/>
              <w:bottom w:val="nil"/>
              <w:right w:val="nil"/>
            </w:tcBorders>
          </w:tcPr>
          <w:p w14:paraId="7C8D63DF" w14:textId="044A4B22" w:rsidR="00CF4DC8" w:rsidRPr="00B524C7" w:rsidRDefault="00CF4DC8" w:rsidP="00CF4DC8">
            <w:pPr>
              <w:spacing w:before="100" w:after="100"/>
              <w:jc w:val="right"/>
              <w:rPr>
                <w:sz w:val="20"/>
                <w:szCs w:val="20"/>
              </w:rPr>
            </w:pPr>
            <w:r>
              <w:rPr>
                <w:rFonts w:eastAsia="Aptos" w:cs="Aptos"/>
                <w:color w:val="000000"/>
                <w:sz w:val="20"/>
                <w:szCs w:val="20"/>
              </w:rPr>
              <w:t>3.2</w:t>
            </w:r>
          </w:p>
        </w:tc>
        <w:tc>
          <w:tcPr>
            <w:tcW w:w="833" w:type="dxa"/>
            <w:tcBorders>
              <w:top w:val="nil"/>
              <w:left w:val="nil"/>
              <w:bottom w:val="nil"/>
              <w:right w:val="nil"/>
            </w:tcBorders>
          </w:tcPr>
          <w:p w14:paraId="573D5C98" w14:textId="2F8D3514" w:rsidR="00CF4DC8" w:rsidRPr="00B524C7" w:rsidRDefault="00CF4DC8" w:rsidP="00CF4DC8">
            <w:pPr>
              <w:spacing w:before="100" w:after="100"/>
              <w:jc w:val="right"/>
              <w:rPr>
                <w:sz w:val="20"/>
                <w:szCs w:val="20"/>
              </w:rPr>
            </w:pPr>
            <w:r>
              <w:rPr>
                <w:rFonts w:eastAsia="Aptos" w:cs="Aptos"/>
                <w:color w:val="000000"/>
                <w:sz w:val="20"/>
                <w:szCs w:val="20"/>
              </w:rPr>
              <w:t>2.9</w:t>
            </w:r>
          </w:p>
        </w:tc>
        <w:tc>
          <w:tcPr>
            <w:tcW w:w="833" w:type="dxa"/>
            <w:tcBorders>
              <w:top w:val="nil"/>
              <w:left w:val="nil"/>
              <w:bottom w:val="nil"/>
              <w:right w:val="nil"/>
            </w:tcBorders>
          </w:tcPr>
          <w:p w14:paraId="6816135A" w14:textId="0D52ED8A" w:rsidR="00CF4DC8" w:rsidRPr="00B524C7" w:rsidRDefault="00CF4DC8" w:rsidP="00CF4DC8">
            <w:pPr>
              <w:spacing w:before="100" w:after="100"/>
              <w:jc w:val="right"/>
              <w:rPr>
                <w:sz w:val="20"/>
                <w:szCs w:val="20"/>
              </w:rPr>
            </w:pPr>
            <w:r>
              <w:rPr>
                <w:rFonts w:eastAsia="Aptos" w:cs="Aptos"/>
                <w:color w:val="000000"/>
                <w:sz w:val="20"/>
                <w:szCs w:val="20"/>
              </w:rPr>
              <w:t>2.7</w:t>
            </w:r>
          </w:p>
        </w:tc>
        <w:tc>
          <w:tcPr>
            <w:tcW w:w="832" w:type="dxa"/>
            <w:tcBorders>
              <w:top w:val="nil"/>
              <w:left w:val="nil"/>
              <w:bottom w:val="nil"/>
              <w:right w:val="nil"/>
            </w:tcBorders>
          </w:tcPr>
          <w:p w14:paraId="31F13F42" w14:textId="31C7B0C8" w:rsidR="00CF4DC8" w:rsidRPr="00B524C7" w:rsidRDefault="00CF4DC8" w:rsidP="00CF4DC8">
            <w:pPr>
              <w:spacing w:before="100" w:after="100"/>
              <w:jc w:val="right"/>
              <w:rPr>
                <w:sz w:val="20"/>
                <w:szCs w:val="20"/>
              </w:rPr>
            </w:pPr>
            <w:r>
              <w:rPr>
                <w:rFonts w:eastAsia="Aptos" w:cs="Aptos"/>
                <w:color w:val="000000"/>
                <w:sz w:val="20"/>
                <w:szCs w:val="20"/>
              </w:rPr>
              <w:t>2.6</w:t>
            </w:r>
          </w:p>
        </w:tc>
        <w:tc>
          <w:tcPr>
            <w:tcW w:w="833" w:type="dxa"/>
            <w:tcBorders>
              <w:top w:val="nil"/>
              <w:left w:val="nil"/>
              <w:bottom w:val="nil"/>
              <w:right w:val="nil"/>
            </w:tcBorders>
          </w:tcPr>
          <w:p w14:paraId="0F149F78" w14:textId="71726424" w:rsidR="00CF4DC8" w:rsidRPr="00B524C7" w:rsidRDefault="00CF4DC8" w:rsidP="00CF4DC8">
            <w:pPr>
              <w:spacing w:before="100" w:after="100"/>
              <w:jc w:val="right"/>
              <w:rPr>
                <w:sz w:val="20"/>
                <w:szCs w:val="20"/>
              </w:rPr>
            </w:pPr>
            <w:r>
              <w:rPr>
                <w:rFonts w:eastAsia="Aptos" w:cs="Aptos"/>
                <w:color w:val="000000"/>
                <w:sz w:val="20"/>
                <w:szCs w:val="20"/>
              </w:rPr>
              <w:t>3.0</w:t>
            </w:r>
          </w:p>
        </w:tc>
        <w:tc>
          <w:tcPr>
            <w:tcW w:w="833" w:type="dxa"/>
            <w:tcBorders>
              <w:top w:val="nil"/>
              <w:left w:val="nil"/>
              <w:bottom w:val="nil"/>
              <w:right w:val="nil"/>
            </w:tcBorders>
          </w:tcPr>
          <w:p w14:paraId="253685ED" w14:textId="5EA8D991" w:rsidR="00CF4DC8" w:rsidRPr="00B524C7" w:rsidRDefault="00CF4DC8" w:rsidP="00CF4DC8">
            <w:pPr>
              <w:spacing w:before="100" w:after="100"/>
              <w:jc w:val="right"/>
              <w:rPr>
                <w:sz w:val="20"/>
                <w:szCs w:val="20"/>
              </w:rPr>
            </w:pPr>
            <w:r>
              <w:rPr>
                <w:rFonts w:eastAsia="Aptos" w:cs="Aptos"/>
                <w:color w:val="000000"/>
                <w:sz w:val="20"/>
                <w:szCs w:val="20"/>
              </w:rPr>
              <w:t>3.0</w:t>
            </w:r>
          </w:p>
        </w:tc>
        <w:tc>
          <w:tcPr>
            <w:tcW w:w="833" w:type="dxa"/>
            <w:tcBorders>
              <w:top w:val="nil"/>
              <w:left w:val="nil"/>
              <w:bottom w:val="nil"/>
              <w:right w:val="nil"/>
            </w:tcBorders>
          </w:tcPr>
          <w:p w14:paraId="37BCABF1" w14:textId="17066F82" w:rsidR="00CF4DC8" w:rsidRPr="00B524C7" w:rsidRDefault="00CF4DC8" w:rsidP="00CF4DC8">
            <w:pPr>
              <w:spacing w:before="100" w:after="100"/>
              <w:jc w:val="right"/>
              <w:rPr>
                <w:sz w:val="20"/>
                <w:szCs w:val="20"/>
              </w:rPr>
            </w:pPr>
            <w:r>
              <w:rPr>
                <w:rFonts w:eastAsia="Aptos" w:cs="Aptos"/>
                <w:color w:val="000000"/>
                <w:sz w:val="20"/>
                <w:szCs w:val="20"/>
              </w:rPr>
              <w:t>3.1</w:t>
            </w:r>
          </w:p>
        </w:tc>
        <w:tc>
          <w:tcPr>
            <w:tcW w:w="833" w:type="dxa"/>
            <w:tcBorders>
              <w:top w:val="nil"/>
              <w:left w:val="nil"/>
              <w:bottom w:val="nil"/>
              <w:right w:val="nil"/>
            </w:tcBorders>
          </w:tcPr>
          <w:p w14:paraId="5C1D0408" w14:textId="22488483" w:rsidR="00CF4DC8" w:rsidRPr="00B524C7" w:rsidRDefault="00CF4DC8" w:rsidP="00CF4DC8">
            <w:pPr>
              <w:spacing w:before="100" w:after="100"/>
              <w:jc w:val="right"/>
              <w:rPr>
                <w:sz w:val="20"/>
                <w:szCs w:val="20"/>
              </w:rPr>
            </w:pPr>
            <w:r>
              <w:rPr>
                <w:rFonts w:eastAsia="Aptos" w:cs="Aptos"/>
                <w:color w:val="000000"/>
                <w:sz w:val="20"/>
                <w:szCs w:val="20"/>
              </w:rPr>
              <w:t>3.4</w:t>
            </w:r>
          </w:p>
        </w:tc>
        <w:tc>
          <w:tcPr>
            <w:tcW w:w="833" w:type="dxa"/>
            <w:tcBorders>
              <w:top w:val="nil"/>
              <w:left w:val="nil"/>
              <w:bottom w:val="nil"/>
            </w:tcBorders>
          </w:tcPr>
          <w:p w14:paraId="60308BAF" w14:textId="41F8F208" w:rsidR="00CF4DC8" w:rsidRPr="00B524C7" w:rsidRDefault="00CF4DC8" w:rsidP="00CF4DC8">
            <w:pPr>
              <w:spacing w:before="100" w:after="100"/>
              <w:jc w:val="right"/>
              <w:rPr>
                <w:sz w:val="20"/>
                <w:szCs w:val="20"/>
              </w:rPr>
            </w:pPr>
            <w:r>
              <w:rPr>
                <w:rFonts w:eastAsia="Aptos" w:cs="Aptos"/>
                <w:color w:val="000000"/>
                <w:sz w:val="20"/>
                <w:szCs w:val="20"/>
              </w:rPr>
              <w:t>3.0</w:t>
            </w:r>
          </w:p>
        </w:tc>
      </w:tr>
      <w:tr w:rsidR="00CF4DC8" w14:paraId="0B687F4C" w14:textId="77777777" w:rsidTr="00D46BEC">
        <w:trPr>
          <w:trHeight w:val="283"/>
        </w:trPr>
        <w:tc>
          <w:tcPr>
            <w:tcW w:w="3114" w:type="dxa"/>
            <w:vMerge/>
            <w:tcBorders>
              <w:right w:val="nil"/>
            </w:tcBorders>
          </w:tcPr>
          <w:p w14:paraId="58A009E0" w14:textId="77777777" w:rsidR="00CF4DC8" w:rsidRPr="00147718" w:rsidRDefault="00CF4DC8" w:rsidP="00CF4DC8">
            <w:pPr>
              <w:spacing w:after="0"/>
              <w:rPr>
                <w:sz w:val="20"/>
                <w:szCs w:val="20"/>
              </w:rPr>
            </w:pPr>
          </w:p>
        </w:tc>
        <w:tc>
          <w:tcPr>
            <w:tcW w:w="2126" w:type="dxa"/>
            <w:tcBorders>
              <w:top w:val="nil"/>
              <w:left w:val="nil"/>
              <w:bottom w:val="single" w:sz="4" w:space="0" w:color="auto"/>
              <w:right w:val="nil"/>
            </w:tcBorders>
          </w:tcPr>
          <w:p w14:paraId="0EA7B4F0" w14:textId="77777777" w:rsidR="00CF4DC8" w:rsidRPr="00147718" w:rsidRDefault="00CF4DC8" w:rsidP="00CF4DC8">
            <w:pPr>
              <w:spacing w:after="0"/>
              <w:rPr>
                <w:sz w:val="20"/>
                <w:szCs w:val="20"/>
              </w:rPr>
            </w:pPr>
            <w:r w:rsidRPr="00147718">
              <w:rPr>
                <w:sz w:val="20"/>
                <w:szCs w:val="20"/>
              </w:rPr>
              <w:t>Employees (‘000)</w:t>
            </w:r>
          </w:p>
        </w:tc>
        <w:tc>
          <w:tcPr>
            <w:tcW w:w="832" w:type="dxa"/>
            <w:tcBorders>
              <w:top w:val="nil"/>
              <w:left w:val="nil"/>
              <w:bottom w:val="single" w:sz="4" w:space="0" w:color="auto"/>
              <w:right w:val="nil"/>
            </w:tcBorders>
          </w:tcPr>
          <w:p w14:paraId="52D51781" w14:textId="1D4C29D8" w:rsidR="00CF4DC8" w:rsidRPr="00B524C7" w:rsidRDefault="00CF4DC8" w:rsidP="00CF4DC8">
            <w:pPr>
              <w:spacing w:before="100" w:after="100"/>
              <w:jc w:val="right"/>
              <w:rPr>
                <w:sz w:val="20"/>
                <w:szCs w:val="20"/>
              </w:rPr>
            </w:pPr>
            <w:r>
              <w:rPr>
                <w:rFonts w:eastAsia="Aptos" w:cs="Aptos"/>
                <w:color w:val="000000"/>
                <w:sz w:val="20"/>
                <w:szCs w:val="20"/>
              </w:rPr>
              <w:t>13.4</w:t>
            </w:r>
          </w:p>
        </w:tc>
        <w:tc>
          <w:tcPr>
            <w:tcW w:w="833" w:type="dxa"/>
            <w:tcBorders>
              <w:top w:val="nil"/>
              <w:left w:val="nil"/>
              <w:bottom w:val="single" w:sz="4" w:space="0" w:color="auto"/>
              <w:right w:val="nil"/>
            </w:tcBorders>
          </w:tcPr>
          <w:p w14:paraId="53F3922B" w14:textId="6B3FCD62" w:rsidR="00CF4DC8" w:rsidRPr="00B524C7" w:rsidRDefault="00CF4DC8" w:rsidP="00CF4DC8">
            <w:pPr>
              <w:spacing w:before="100" w:after="100"/>
              <w:jc w:val="right"/>
              <w:rPr>
                <w:sz w:val="20"/>
                <w:szCs w:val="20"/>
              </w:rPr>
            </w:pPr>
            <w:r>
              <w:rPr>
                <w:rFonts w:eastAsia="Aptos" w:cs="Aptos"/>
                <w:color w:val="000000"/>
                <w:sz w:val="20"/>
                <w:szCs w:val="20"/>
              </w:rPr>
              <w:t>224.5</w:t>
            </w:r>
          </w:p>
        </w:tc>
        <w:tc>
          <w:tcPr>
            <w:tcW w:w="833" w:type="dxa"/>
            <w:tcBorders>
              <w:top w:val="nil"/>
              <w:left w:val="nil"/>
              <w:bottom w:val="single" w:sz="4" w:space="0" w:color="auto"/>
              <w:right w:val="nil"/>
            </w:tcBorders>
          </w:tcPr>
          <w:p w14:paraId="423B6173" w14:textId="31310E20" w:rsidR="00CF4DC8" w:rsidRPr="00B524C7" w:rsidRDefault="00CF4DC8" w:rsidP="00CF4DC8">
            <w:pPr>
              <w:spacing w:before="100" w:after="100"/>
              <w:jc w:val="right"/>
              <w:rPr>
                <w:sz w:val="20"/>
                <w:szCs w:val="20"/>
              </w:rPr>
            </w:pPr>
            <w:r>
              <w:rPr>
                <w:rFonts w:eastAsia="Aptos" w:cs="Aptos"/>
                <w:color w:val="000000"/>
                <w:sz w:val="20"/>
                <w:szCs w:val="20"/>
              </w:rPr>
              <w:t>36.1</w:t>
            </w:r>
          </w:p>
        </w:tc>
        <w:tc>
          <w:tcPr>
            <w:tcW w:w="833" w:type="dxa"/>
            <w:tcBorders>
              <w:top w:val="nil"/>
              <w:left w:val="nil"/>
              <w:bottom w:val="single" w:sz="4" w:space="0" w:color="auto"/>
              <w:right w:val="nil"/>
            </w:tcBorders>
          </w:tcPr>
          <w:p w14:paraId="7B164CD8" w14:textId="573A0965" w:rsidR="00CF4DC8" w:rsidRPr="00B524C7" w:rsidRDefault="00CF4DC8" w:rsidP="00CF4DC8">
            <w:pPr>
              <w:spacing w:before="100" w:after="100"/>
              <w:jc w:val="right"/>
              <w:rPr>
                <w:sz w:val="20"/>
                <w:szCs w:val="20"/>
              </w:rPr>
            </w:pPr>
            <w:r>
              <w:rPr>
                <w:rFonts w:eastAsia="Aptos" w:cs="Aptos"/>
                <w:color w:val="000000"/>
                <w:sz w:val="20"/>
                <w:szCs w:val="20"/>
              </w:rPr>
              <w:t>216.8</w:t>
            </w:r>
          </w:p>
        </w:tc>
        <w:tc>
          <w:tcPr>
            <w:tcW w:w="833" w:type="dxa"/>
            <w:tcBorders>
              <w:top w:val="nil"/>
              <w:left w:val="nil"/>
              <w:bottom w:val="single" w:sz="4" w:space="0" w:color="auto"/>
              <w:right w:val="nil"/>
            </w:tcBorders>
          </w:tcPr>
          <w:p w14:paraId="218EF308" w14:textId="416F737E" w:rsidR="00CF4DC8" w:rsidRPr="00B524C7" w:rsidRDefault="00CF4DC8" w:rsidP="00CF4DC8">
            <w:pPr>
              <w:spacing w:before="100" w:after="100"/>
              <w:jc w:val="right"/>
              <w:rPr>
                <w:sz w:val="20"/>
                <w:szCs w:val="20"/>
              </w:rPr>
            </w:pPr>
            <w:r>
              <w:rPr>
                <w:rFonts w:eastAsia="Aptos" w:cs="Aptos"/>
                <w:color w:val="000000"/>
                <w:sz w:val="20"/>
                <w:szCs w:val="20"/>
              </w:rPr>
              <w:t>60.5</w:t>
            </w:r>
          </w:p>
        </w:tc>
        <w:tc>
          <w:tcPr>
            <w:tcW w:w="832" w:type="dxa"/>
            <w:tcBorders>
              <w:top w:val="nil"/>
              <w:left w:val="nil"/>
              <w:bottom w:val="single" w:sz="4" w:space="0" w:color="auto"/>
              <w:right w:val="nil"/>
            </w:tcBorders>
          </w:tcPr>
          <w:p w14:paraId="040E376D" w14:textId="54D5B1DC" w:rsidR="00CF4DC8" w:rsidRPr="00B524C7" w:rsidRDefault="00CF4DC8" w:rsidP="00CF4DC8">
            <w:pPr>
              <w:spacing w:before="100" w:after="100"/>
              <w:jc w:val="right"/>
              <w:rPr>
                <w:sz w:val="20"/>
                <w:szCs w:val="20"/>
              </w:rPr>
            </w:pPr>
            <w:r>
              <w:rPr>
                <w:rFonts w:eastAsia="Aptos" w:cs="Aptos"/>
                <w:color w:val="000000"/>
                <w:sz w:val="20"/>
                <w:szCs w:val="20"/>
              </w:rPr>
              <w:t>36.6</w:t>
            </w:r>
          </w:p>
        </w:tc>
        <w:tc>
          <w:tcPr>
            <w:tcW w:w="833" w:type="dxa"/>
            <w:tcBorders>
              <w:top w:val="nil"/>
              <w:left w:val="nil"/>
              <w:bottom w:val="single" w:sz="4" w:space="0" w:color="auto"/>
              <w:right w:val="nil"/>
            </w:tcBorders>
          </w:tcPr>
          <w:p w14:paraId="307108F2" w14:textId="4C78AF77" w:rsidR="00CF4DC8" w:rsidRPr="00B524C7" w:rsidRDefault="00CF4DC8" w:rsidP="00CF4DC8">
            <w:pPr>
              <w:spacing w:before="100" w:after="100"/>
              <w:jc w:val="right"/>
              <w:rPr>
                <w:sz w:val="20"/>
                <w:szCs w:val="20"/>
              </w:rPr>
            </w:pPr>
            <w:r>
              <w:rPr>
                <w:rFonts w:eastAsia="Aptos" w:cs="Aptos"/>
                <w:color w:val="000000"/>
                <w:sz w:val="20"/>
                <w:szCs w:val="20"/>
              </w:rPr>
              <w:t>517.0</w:t>
            </w:r>
          </w:p>
        </w:tc>
        <w:tc>
          <w:tcPr>
            <w:tcW w:w="833" w:type="dxa"/>
            <w:tcBorders>
              <w:top w:val="nil"/>
              <w:left w:val="nil"/>
              <w:bottom w:val="single" w:sz="4" w:space="0" w:color="auto"/>
              <w:right w:val="nil"/>
            </w:tcBorders>
          </w:tcPr>
          <w:p w14:paraId="7B70F62A" w14:textId="0EAF8B03" w:rsidR="00CF4DC8" w:rsidRPr="00B524C7" w:rsidRDefault="00CF4DC8" w:rsidP="00CF4DC8">
            <w:pPr>
              <w:spacing w:before="100" w:after="100"/>
              <w:jc w:val="right"/>
              <w:rPr>
                <w:sz w:val="20"/>
                <w:szCs w:val="20"/>
              </w:rPr>
            </w:pPr>
            <w:r>
              <w:rPr>
                <w:rFonts w:eastAsia="Aptos" w:cs="Aptos"/>
                <w:color w:val="000000"/>
                <w:sz w:val="20"/>
                <w:szCs w:val="20"/>
              </w:rPr>
              <w:t>124.8</w:t>
            </w:r>
          </w:p>
        </w:tc>
        <w:tc>
          <w:tcPr>
            <w:tcW w:w="833" w:type="dxa"/>
            <w:tcBorders>
              <w:top w:val="nil"/>
              <w:left w:val="nil"/>
              <w:bottom w:val="single" w:sz="4" w:space="0" w:color="auto"/>
              <w:right w:val="nil"/>
            </w:tcBorders>
          </w:tcPr>
          <w:p w14:paraId="37A0A9B0" w14:textId="6CF08D77" w:rsidR="00CF4DC8" w:rsidRPr="00B524C7" w:rsidRDefault="00CF4DC8" w:rsidP="00CF4DC8">
            <w:pPr>
              <w:spacing w:before="100" w:after="100"/>
              <w:jc w:val="right"/>
              <w:rPr>
                <w:sz w:val="20"/>
                <w:szCs w:val="20"/>
              </w:rPr>
            </w:pPr>
            <w:r>
              <w:rPr>
                <w:rFonts w:eastAsia="Aptos" w:cs="Aptos"/>
                <w:color w:val="000000"/>
                <w:sz w:val="20"/>
                <w:szCs w:val="20"/>
              </w:rPr>
              <w:t>1337.2</w:t>
            </w:r>
          </w:p>
        </w:tc>
        <w:tc>
          <w:tcPr>
            <w:tcW w:w="833" w:type="dxa"/>
            <w:tcBorders>
              <w:top w:val="nil"/>
              <w:left w:val="nil"/>
              <w:bottom w:val="single" w:sz="4" w:space="0" w:color="auto"/>
              <w:right w:val="nil"/>
            </w:tcBorders>
          </w:tcPr>
          <w:p w14:paraId="299A854D" w14:textId="53104D1C" w:rsidR="00CF4DC8" w:rsidRPr="00B524C7" w:rsidRDefault="00CF4DC8" w:rsidP="00CF4DC8">
            <w:pPr>
              <w:spacing w:before="100" w:after="100"/>
              <w:jc w:val="right"/>
              <w:rPr>
                <w:sz w:val="20"/>
                <w:szCs w:val="20"/>
              </w:rPr>
            </w:pPr>
            <w:r>
              <w:rPr>
                <w:rFonts w:eastAsia="Aptos" w:cs="Aptos"/>
                <w:color w:val="000000"/>
                <w:sz w:val="20"/>
                <w:szCs w:val="20"/>
              </w:rPr>
              <w:t>0.5</w:t>
            </w:r>
          </w:p>
        </w:tc>
        <w:tc>
          <w:tcPr>
            <w:tcW w:w="833" w:type="dxa"/>
            <w:tcBorders>
              <w:top w:val="nil"/>
              <w:left w:val="nil"/>
              <w:bottom w:val="single" w:sz="4" w:space="0" w:color="auto"/>
            </w:tcBorders>
          </w:tcPr>
          <w:p w14:paraId="27F8B5F0" w14:textId="0669F720" w:rsidR="00CF4DC8" w:rsidRPr="00B524C7" w:rsidRDefault="00CF4DC8" w:rsidP="00CF4DC8">
            <w:pPr>
              <w:spacing w:before="100" w:after="100"/>
              <w:jc w:val="right"/>
              <w:rPr>
                <w:sz w:val="20"/>
                <w:szCs w:val="20"/>
              </w:rPr>
            </w:pPr>
            <w:r>
              <w:rPr>
                <w:rFonts w:eastAsia="Aptos" w:cs="Aptos"/>
                <w:color w:val="000000"/>
                <w:sz w:val="20"/>
                <w:szCs w:val="20"/>
              </w:rPr>
              <w:t>2567.4</w:t>
            </w:r>
          </w:p>
        </w:tc>
      </w:tr>
    </w:tbl>
    <w:p w14:paraId="74A67080" w14:textId="77777777" w:rsidR="006304CA" w:rsidRDefault="006304CA" w:rsidP="006304CA">
      <w:pPr>
        <w:pStyle w:val="Source"/>
      </w:pPr>
      <w:r>
        <w:t xml:space="preserve">Source:  </w:t>
      </w:r>
      <w:r>
        <w:tab/>
      </w:r>
      <w:r w:rsidRPr="00D0723C">
        <w:t>Department of Employment and Workplace Relations, Workplace Agreements Database.</w:t>
      </w:r>
    </w:p>
    <w:p w14:paraId="3036CC92" w14:textId="641B8683" w:rsidR="006304CA" w:rsidRDefault="006304CA" w:rsidP="006304CA">
      <w:pPr>
        <w:pStyle w:val="Source"/>
        <w:tabs>
          <w:tab w:val="left" w:pos="993"/>
        </w:tabs>
        <w:spacing w:after="0"/>
        <w:ind w:left="720" w:hanging="720"/>
      </w:pPr>
      <w:r>
        <w:t>Notes:</w:t>
      </w:r>
      <w:r>
        <w:tab/>
        <w:t xml:space="preserve">1. </w:t>
      </w:r>
      <w:r>
        <w:tab/>
      </w:r>
      <w:r w:rsidRPr="00427881">
        <w:t>Agreement and employee estimates are for all federal wage agreements in the period, while estimates of AAWI per employee are based on quantifiable wage agreements.</w:t>
      </w:r>
    </w:p>
    <w:p w14:paraId="4152D06F" w14:textId="77777777" w:rsidR="006304CA" w:rsidRDefault="006304CA" w:rsidP="006304CA">
      <w:pPr>
        <w:pStyle w:val="Source"/>
        <w:tabs>
          <w:tab w:val="left" w:pos="709"/>
          <w:tab w:val="left" w:pos="993"/>
        </w:tabs>
        <w:spacing w:after="0"/>
      </w:pPr>
      <w:r>
        <w:tab/>
        <w:t xml:space="preserve">2. </w:t>
      </w:r>
      <w:r>
        <w:tab/>
      </w:r>
      <w:r w:rsidRPr="00D236BF">
        <w:t xml:space="preserve">Where asterisk occurs, there are no quantifiable agreements </w:t>
      </w:r>
      <w:r>
        <w:t xml:space="preserve">in the relevant category and time period with which to calculate an </w:t>
      </w:r>
      <w:r w:rsidRPr="00D236BF">
        <w:t>AAWI.</w:t>
      </w:r>
    </w:p>
    <w:p w14:paraId="21131289" w14:textId="77777777" w:rsidR="006304CA" w:rsidRDefault="006304CA" w:rsidP="006304CA">
      <w:pPr>
        <w:pStyle w:val="Source"/>
        <w:tabs>
          <w:tab w:val="left" w:pos="709"/>
          <w:tab w:val="left" w:pos="993"/>
        </w:tabs>
        <w:spacing w:after="0"/>
      </w:pPr>
      <w:r>
        <w:tab/>
        <w:t>3.</w:t>
      </w:r>
      <w:r>
        <w:tab/>
      </w:r>
      <w:r w:rsidRPr="002351D2">
        <w:t>Multiple State agreements are those covering more than one State and include Australia-wide agreements.</w:t>
      </w:r>
    </w:p>
    <w:p w14:paraId="73BACDEF" w14:textId="77777777" w:rsidR="006304CA" w:rsidRDefault="006304CA" w:rsidP="006304CA">
      <w:pPr>
        <w:pStyle w:val="Source"/>
        <w:tabs>
          <w:tab w:val="left" w:pos="709"/>
          <w:tab w:val="left" w:pos="993"/>
        </w:tabs>
        <w:spacing w:after="0"/>
      </w:pPr>
      <w:r>
        <w:tab/>
        <w:t>4.</w:t>
      </w:r>
      <w:r>
        <w:tab/>
      </w:r>
      <w:r w:rsidRPr="00BE5661">
        <w:t>Other includes agreements operating in Australian external territories and agreements where the State/Territory status has not been identified.</w:t>
      </w:r>
    </w:p>
    <w:p w14:paraId="22F08194" w14:textId="16A2206C" w:rsidR="0017134D" w:rsidRDefault="006304CA" w:rsidP="004834A7">
      <w:pPr>
        <w:pStyle w:val="Source"/>
        <w:tabs>
          <w:tab w:val="left" w:pos="709"/>
          <w:tab w:val="left" w:pos="993"/>
        </w:tabs>
        <w:spacing w:after="0"/>
      </w:pPr>
      <w:r>
        <w:tab/>
        <w:t>5.</w:t>
      </w:r>
      <w:r>
        <w:tab/>
        <w:t>The Manufacturing category has been disaggregated into Metals and non-Metals industries.</w:t>
      </w:r>
      <w:r w:rsidR="0017134D">
        <w:t xml:space="preserve"> </w:t>
      </w:r>
    </w:p>
    <w:p w14:paraId="1BF66219" w14:textId="77777777" w:rsidR="00582535" w:rsidRDefault="00582535" w:rsidP="00AA259E">
      <w:pPr>
        <w:pStyle w:val="Heading5"/>
        <w:sectPr w:rsidR="00582535" w:rsidSect="00390A83">
          <w:footerReference w:type="default" r:id="rId28"/>
          <w:footerReference w:type="first" r:id="rId29"/>
          <w:pgSz w:w="16838" w:h="11906" w:orient="landscape"/>
          <w:pgMar w:top="1315" w:right="953" w:bottom="1315" w:left="1474" w:header="709" w:footer="737" w:gutter="0"/>
          <w:cols w:space="708"/>
          <w:titlePg/>
          <w:docGrid w:linePitch="360"/>
        </w:sectPr>
      </w:pPr>
    </w:p>
    <w:p w14:paraId="60502829" w14:textId="281BE92C" w:rsidR="0017134D" w:rsidRDefault="00500E10" w:rsidP="00390A83">
      <w:pPr>
        <w:pStyle w:val="Heading2"/>
      </w:pPr>
      <w:bookmarkStart w:id="65" w:name="_Toc240367994"/>
      <w:r>
        <w:t xml:space="preserve">Appendix </w:t>
      </w:r>
      <w:r w:rsidR="00B04FF8">
        <w:t>B</w:t>
      </w:r>
      <w:r>
        <w:t xml:space="preserve">: Technical </w:t>
      </w:r>
      <w:r w:rsidR="00390A83">
        <w:t>Notes</w:t>
      </w:r>
      <w:bookmarkEnd w:id="65"/>
    </w:p>
    <w:p w14:paraId="46E76D91" w14:textId="63BCBB15" w:rsidR="00E5046A" w:rsidRDefault="00482E90" w:rsidP="00E5046A">
      <w:pPr>
        <w:pStyle w:val="TOC2"/>
        <w:rPr>
          <w:rFonts w:asciiTheme="minorHAnsi" w:eastAsiaTheme="minorEastAsia" w:hAnsiTheme="minorHAnsi"/>
          <w:noProof/>
          <w:kern w:val="2"/>
          <w:sz w:val="24"/>
          <w:szCs w:val="24"/>
          <w:lang w:eastAsia="en-AU"/>
          <w14:ligatures w14:val="standardContextual"/>
        </w:rPr>
      </w:pPr>
      <w:r>
        <w:fldChar w:fldCharType="begin"/>
      </w:r>
      <w:r>
        <w:instrText xml:space="preserve"> TOC \h \z \u \t "Heading 4,1,Heading 5,2" </w:instrText>
      </w:r>
      <w:r>
        <w:fldChar w:fldCharType="separate"/>
      </w:r>
    </w:p>
    <w:p w14:paraId="37631EAE" w14:textId="085F7970" w:rsidR="00E5046A" w:rsidRDefault="00E5046A">
      <w:pPr>
        <w:pStyle w:val="TOC1"/>
        <w:rPr>
          <w:rFonts w:asciiTheme="minorHAnsi" w:eastAsiaTheme="minorEastAsia" w:hAnsiTheme="minorHAnsi"/>
          <w:noProof/>
          <w:kern w:val="2"/>
          <w:sz w:val="24"/>
          <w:szCs w:val="24"/>
          <w:lang w:eastAsia="en-AU"/>
          <w14:ligatures w14:val="standardContextual"/>
        </w:rPr>
      </w:pPr>
      <w:hyperlink w:anchor="_Toc240367962" w:history="1">
        <w:r w:rsidRPr="00AE0A83">
          <w:rPr>
            <w:rStyle w:val="Hyperlink"/>
            <w:noProof/>
          </w:rPr>
          <w:t>The Workplace Agreements Database</w:t>
        </w:r>
        <w:r>
          <w:rPr>
            <w:noProof/>
            <w:webHidden/>
          </w:rPr>
          <w:tab/>
        </w:r>
        <w:r>
          <w:rPr>
            <w:noProof/>
            <w:webHidden/>
          </w:rPr>
          <w:fldChar w:fldCharType="begin"/>
        </w:r>
        <w:r>
          <w:rPr>
            <w:noProof/>
            <w:webHidden/>
          </w:rPr>
          <w:instrText xml:space="preserve"> PAGEREF _Toc240367962 \h </w:instrText>
        </w:r>
        <w:r>
          <w:rPr>
            <w:noProof/>
            <w:webHidden/>
          </w:rPr>
        </w:r>
        <w:r>
          <w:rPr>
            <w:noProof/>
            <w:webHidden/>
          </w:rPr>
          <w:fldChar w:fldCharType="separate"/>
        </w:r>
        <w:r>
          <w:rPr>
            <w:noProof/>
            <w:webHidden/>
          </w:rPr>
          <w:t>49</w:t>
        </w:r>
        <w:r>
          <w:rPr>
            <w:noProof/>
            <w:webHidden/>
          </w:rPr>
          <w:fldChar w:fldCharType="end"/>
        </w:r>
      </w:hyperlink>
    </w:p>
    <w:p w14:paraId="709CCC3B" w14:textId="2D4DD4FB" w:rsidR="00E5046A" w:rsidRDefault="00E5046A">
      <w:pPr>
        <w:pStyle w:val="TOC1"/>
        <w:rPr>
          <w:rFonts w:asciiTheme="minorHAnsi" w:eastAsiaTheme="minorEastAsia" w:hAnsiTheme="minorHAnsi"/>
          <w:noProof/>
          <w:kern w:val="2"/>
          <w:sz w:val="24"/>
          <w:szCs w:val="24"/>
          <w:lang w:eastAsia="en-AU"/>
          <w14:ligatures w14:val="standardContextual"/>
        </w:rPr>
      </w:pPr>
      <w:hyperlink w:anchor="_Toc240367963" w:history="1">
        <w:r w:rsidRPr="00AE0A83">
          <w:rPr>
            <w:rStyle w:val="Hyperlink"/>
            <w:noProof/>
          </w:rPr>
          <w:t>Agreements included in the WAD</w:t>
        </w:r>
        <w:r>
          <w:rPr>
            <w:noProof/>
            <w:webHidden/>
          </w:rPr>
          <w:tab/>
        </w:r>
        <w:r>
          <w:rPr>
            <w:noProof/>
            <w:webHidden/>
          </w:rPr>
          <w:fldChar w:fldCharType="begin"/>
        </w:r>
        <w:r>
          <w:rPr>
            <w:noProof/>
            <w:webHidden/>
          </w:rPr>
          <w:instrText xml:space="preserve"> PAGEREF _Toc240367963 \h </w:instrText>
        </w:r>
        <w:r>
          <w:rPr>
            <w:noProof/>
            <w:webHidden/>
          </w:rPr>
        </w:r>
        <w:r>
          <w:rPr>
            <w:noProof/>
            <w:webHidden/>
          </w:rPr>
          <w:fldChar w:fldCharType="separate"/>
        </w:r>
        <w:r>
          <w:rPr>
            <w:noProof/>
            <w:webHidden/>
          </w:rPr>
          <w:t>49</w:t>
        </w:r>
        <w:r>
          <w:rPr>
            <w:noProof/>
            <w:webHidden/>
          </w:rPr>
          <w:fldChar w:fldCharType="end"/>
        </w:r>
      </w:hyperlink>
    </w:p>
    <w:p w14:paraId="4A53D72A" w14:textId="2B4B0245" w:rsidR="00E5046A" w:rsidRDefault="00E5046A">
      <w:pPr>
        <w:pStyle w:val="TOC1"/>
        <w:rPr>
          <w:rFonts w:asciiTheme="minorHAnsi" w:eastAsiaTheme="minorEastAsia" w:hAnsiTheme="minorHAnsi"/>
          <w:noProof/>
          <w:kern w:val="2"/>
          <w:sz w:val="24"/>
          <w:szCs w:val="24"/>
          <w:lang w:eastAsia="en-AU"/>
          <w14:ligatures w14:val="standardContextual"/>
        </w:rPr>
      </w:pPr>
      <w:hyperlink w:anchor="_Toc240367964" w:history="1">
        <w:r w:rsidRPr="00AE0A83">
          <w:rPr>
            <w:rStyle w:val="Hyperlink"/>
            <w:noProof/>
          </w:rPr>
          <w:t>Updates to historical data</w:t>
        </w:r>
        <w:r>
          <w:rPr>
            <w:noProof/>
            <w:webHidden/>
          </w:rPr>
          <w:tab/>
        </w:r>
        <w:r>
          <w:rPr>
            <w:noProof/>
            <w:webHidden/>
          </w:rPr>
          <w:fldChar w:fldCharType="begin"/>
        </w:r>
        <w:r>
          <w:rPr>
            <w:noProof/>
            <w:webHidden/>
          </w:rPr>
          <w:instrText xml:space="preserve"> PAGEREF _Toc240367964 \h </w:instrText>
        </w:r>
        <w:r>
          <w:rPr>
            <w:noProof/>
            <w:webHidden/>
          </w:rPr>
        </w:r>
        <w:r>
          <w:rPr>
            <w:noProof/>
            <w:webHidden/>
          </w:rPr>
          <w:fldChar w:fldCharType="separate"/>
        </w:r>
        <w:r>
          <w:rPr>
            <w:noProof/>
            <w:webHidden/>
          </w:rPr>
          <w:t>49</w:t>
        </w:r>
        <w:r>
          <w:rPr>
            <w:noProof/>
            <w:webHidden/>
          </w:rPr>
          <w:fldChar w:fldCharType="end"/>
        </w:r>
      </w:hyperlink>
    </w:p>
    <w:p w14:paraId="0D72371C" w14:textId="3EBBE7BB" w:rsidR="00E5046A" w:rsidRDefault="00E5046A">
      <w:pPr>
        <w:pStyle w:val="TOC1"/>
        <w:rPr>
          <w:rFonts w:asciiTheme="minorHAnsi" w:eastAsiaTheme="minorEastAsia" w:hAnsiTheme="minorHAnsi"/>
          <w:noProof/>
          <w:kern w:val="2"/>
          <w:sz w:val="24"/>
          <w:szCs w:val="24"/>
          <w:lang w:eastAsia="en-AU"/>
          <w14:ligatures w14:val="standardContextual"/>
        </w:rPr>
      </w:pPr>
      <w:hyperlink w:anchor="_Toc240367965" w:history="1">
        <w:r w:rsidRPr="00AE0A83">
          <w:rPr>
            <w:rStyle w:val="Hyperlink"/>
            <w:noProof/>
          </w:rPr>
          <w:t>Wider context for Trends data</w:t>
        </w:r>
        <w:r>
          <w:rPr>
            <w:noProof/>
            <w:webHidden/>
          </w:rPr>
          <w:tab/>
        </w:r>
        <w:r>
          <w:rPr>
            <w:noProof/>
            <w:webHidden/>
          </w:rPr>
          <w:fldChar w:fldCharType="begin"/>
        </w:r>
        <w:r>
          <w:rPr>
            <w:noProof/>
            <w:webHidden/>
          </w:rPr>
          <w:instrText xml:space="preserve"> PAGEREF _Toc240367965 \h </w:instrText>
        </w:r>
        <w:r>
          <w:rPr>
            <w:noProof/>
            <w:webHidden/>
          </w:rPr>
        </w:r>
        <w:r>
          <w:rPr>
            <w:noProof/>
            <w:webHidden/>
          </w:rPr>
          <w:fldChar w:fldCharType="separate"/>
        </w:r>
        <w:r>
          <w:rPr>
            <w:noProof/>
            <w:webHidden/>
          </w:rPr>
          <w:t>50</w:t>
        </w:r>
        <w:r>
          <w:rPr>
            <w:noProof/>
            <w:webHidden/>
          </w:rPr>
          <w:fldChar w:fldCharType="end"/>
        </w:r>
      </w:hyperlink>
    </w:p>
    <w:p w14:paraId="71B8E045" w14:textId="5EBAD964" w:rsidR="00E5046A" w:rsidRDefault="00E5046A">
      <w:pPr>
        <w:pStyle w:val="TOC1"/>
        <w:rPr>
          <w:rFonts w:asciiTheme="minorHAnsi" w:eastAsiaTheme="minorEastAsia" w:hAnsiTheme="minorHAnsi"/>
          <w:noProof/>
          <w:kern w:val="2"/>
          <w:sz w:val="24"/>
          <w:szCs w:val="24"/>
          <w:lang w:eastAsia="en-AU"/>
          <w14:ligatures w14:val="standardContextual"/>
        </w:rPr>
      </w:pPr>
      <w:hyperlink w:anchor="_Toc240367966" w:history="1">
        <w:r w:rsidRPr="00AE0A83">
          <w:rPr>
            <w:rStyle w:val="Hyperlink"/>
            <w:noProof/>
          </w:rPr>
          <w:t>Interpreting Trends data</w:t>
        </w:r>
        <w:r>
          <w:rPr>
            <w:noProof/>
            <w:webHidden/>
          </w:rPr>
          <w:tab/>
        </w:r>
        <w:r>
          <w:rPr>
            <w:noProof/>
            <w:webHidden/>
          </w:rPr>
          <w:fldChar w:fldCharType="begin"/>
        </w:r>
        <w:r>
          <w:rPr>
            <w:noProof/>
            <w:webHidden/>
          </w:rPr>
          <w:instrText xml:space="preserve"> PAGEREF _Toc240367966 \h </w:instrText>
        </w:r>
        <w:r>
          <w:rPr>
            <w:noProof/>
            <w:webHidden/>
          </w:rPr>
        </w:r>
        <w:r>
          <w:rPr>
            <w:noProof/>
            <w:webHidden/>
          </w:rPr>
          <w:fldChar w:fldCharType="separate"/>
        </w:r>
        <w:r>
          <w:rPr>
            <w:noProof/>
            <w:webHidden/>
          </w:rPr>
          <w:t>50</w:t>
        </w:r>
        <w:r>
          <w:rPr>
            <w:noProof/>
            <w:webHidden/>
          </w:rPr>
          <w:fldChar w:fldCharType="end"/>
        </w:r>
      </w:hyperlink>
    </w:p>
    <w:p w14:paraId="5C80B29F" w14:textId="54A5EB33" w:rsidR="00E5046A" w:rsidRDefault="00E5046A">
      <w:pPr>
        <w:pStyle w:val="TOC2"/>
        <w:rPr>
          <w:rFonts w:asciiTheme="minorHAnsi" w:eastAsiaTheme="minorEastAsia" w:hAnsiTheme="minorHAnsi"/>
          <w:noProof/>
          <w:kern w:val="2"/>
          <w:sz w:val="24"/>
          <w:szCs w:val="24"/>
          <w:lang w:eastAsia="en-AU"/>
          <w14:ligatures w14:val="standardContextual"/>
        </w:rPr>
      </w:pPr>
      <w:hyperlink w:anchor="_Toc240367967" w:history="1">
        <w:r w:rsidRPr="00AE0A83">
          <w:rPr>
            <w:rStyle w:val="Hyperlink"/>
            <w:noProof/>
          </w:rPr>
          <w:t>Sector</w:t>
        </w:r>
        <w:r>
          <w:rPr>
            <w:noProof/>
            <w:webHidden/>
          </w:rPr>
          <w:tab/>
        </w:r>
        <w:r>
          <w:rPr>
            <w:noProof/>
            <w:webHidden/>
          </w:rPr>
          <w:fldChar w:fldCharType="begin"/>
        </w:r>
        <w:r>
          <w:rPr>
            <w:noProof/>
            <w:webHidden/>
          </w:rPr>
          <w:instrText xml:space="preserve"> PAGEREF _Toc240367967 \h </w:instrText>
        </w:r>
        <w:r>
          <w:rPr>
            <w:noProof/>
            <w:webHidden/>
          </w:rPr>
        </w:r>
        <w:r>
          <w:rPr>
            <w:noProof/>
            <w:webHidden/>
          </w:rPr>
          <w:fldChar w:fldCharType="separate"/>
        </w:r>
        <w:r>
          <w:rPr>
            <w:noProof/>
            <w:webHidden/>
          </w:rPr>
          <w:t>50</w:t>
        </w:r>
        <w:r>
          <w:rPr>
            <w:noProof/>
            <w:webHidden/>
          </w:rPr>
          <w:fldChar w:fldCharType="end"/>
        </w:r>
      </w:hyperlink>
    </w:p>
    <w:p w14:paraId="50516BD5" w14:textId="4752A1D2" w:rsidR="00E5046A" w:rsidRDefault="00E5046A">
      <w:pPr>
        <w:pStyle w:val="TOC2"/>
        <w:rPr>
          <w:rFonts w:asciiTheme="minorHAnsi" w:eastAsiaTheme="minorEastAsia" w:hAnsiTheme="minorHAnsi"/>
          <w:noProof/>
          <w:kern w:val="2"/>
          <w:sz w:val="24"/>
          <w:szCs w:val="24"/>
          <w:lang w:eastAsia="en-AU"/>
          <w14:ligatures w14:val="standardContextual"/>
        </w:rPr>
      </w:pPr>
      <w:hyperlink w:anchor="_Toc240367968" w:history="1">
        <w:r w:rsidRPr="00AE0A83">
          <w:rPr>
            <w:rStyle w:val="Hyperlink"/>
            <w:noProof/>
          </w:rPr>
          <w:t>Key agreement dates</w:t>
        </w:r>
        <w:r>
          <w:rPr>
            <w:noProof/>
            <w:webHidden/>
          </w:rPr>
          <w:tab/>
        </w:r>
        <w:r>
          <w:rPr>
            <w:noProof/>
            <w:webHidden/>
          </w:rPr>
          <w:fldChar w:fldCharType="begin"/>
        </w:r>
        <w:r>
          <w:rPr>
            <w:noProof/>
            <w:webHidden/>
          </w:rPr>
          <w:instrText xml:space="preserve"> PAGEREF _Toc240367968 \h </w:instrText>
        </w:r>
        <w:r>
          <w:rPr>
            <w:noProof/>
            <w:webHidden/>
          </w:rPr>
        </w:r>
        <w:r>
          <w:rPr>
            <w:noProof/>
            <w:webHidden/>
          </w:rPr>
          <w:fldChar w:fldCharType="separate"/>
        </w:r>
        <w:r>
          <w:rPr>
            <w:noProof/>
            <w:webHidden/>
          </w:rPr>
          <w:t>50</w:t>
        </w:r>
        <w:r>
          <w:rPr>
            <w:noProof/>
            <w:webHidden/>
          </w:rPr>
          <w:fldChar w:fldCharType="end"/>
        </w:r>
      </w:hyperlink>
    </w:p>
    <w:p w14:paraId="5EA29DB3" w14:textId="2B6315B3" w:rsidR="00E5046A" w:rsidRDefault="00E5046A">
      <w:pPr>
        <w:pStyle w:val="TOC2"/>
        <w:rPr>
          <w:rFonts w:asciiTheme="minorHAnsi" w:eastAsiaTheme="minorEastAsia" w:hAnsiTheme="minorHAnsi"/>
          <w:noProof/>
          <w:kern w:val="2"/>
          <w:sz w:val="24"/>
          <w:szCs w:val="24"/>
          <w:lang w:eastAsia="en-AU"/>
          <w14:ligatures w14:val="standardContextual"/>
        </w:rPr>
      </w:pPr>
      <w:hyperlink w:anchor="_Toc240367969" w:history="1">
        <w:r w:rsidRPr="00AE0A83">
          <w:rPr>
            <w:rStyle w:val="Hyperlink"/>
            <w:noProof/>
          </w:rPr>
          <w:t>Current agreements</w:t>
        </w:r>
        <w:r>
          <w:rPr>
            <w:noProof/>
            <w:webHidden/>
          </w:rPr>
          <w:tab/>
        </w:r>
        <w:r>
          <w:rPr>
            <w:noProof/>
            <w:webHidden/>
          </w:rPr>
          <w:fldChar w:fldCharType="begin"/>
        </w:r>
        <w:r>
          <w:rPr>
            <w:noProof/>
            <w:webHidden/>
          </w:rPr>
          <w:instrText xml:space="preserve"> PAGEREF _Toc240367969 \h </w:instrText>
        </w:r>
        <w:r>
          <w:rPr>
            <w:noProof/>
            <w:webHidden/>
          </w:rPr>
        </w:r>
        <w:r>
          <w:rPr>
            <w:noProof/>
            <w:webHidden/>
          </w:rPr>
          <w:fldChar w:fldCharType="separate"/>
        </w:r>
        <w:r>
          <w:rPr>
            <w:noProof/>
            <w:webHidden/>
          </w:rPr>
          <w:t>51</w:t>
        </w:r>
        <w:r>
          <w:rPr>
            <w:noProof/>
            <w:webHidden/>
          </w:rPr>
          <w:fldChar w:fldCharType="end"/>
        </w:r>
      </w:hyperlink>
    </w:p>
    <w:p w14:paraId="1F88B545" w14:textId="3D18DE95" w:rsidR="00E5046A" w:rsidRDefault="00E5046A">
      <w:pPr>
        <w:pStyle w:val="TOC2"/>
        <w:rPr>
          <w:rFonts w:asciiTheme="minorHAnsi" w:eastAsiaTheme="minorEastAsia" w:hAnsiTheme="minorHAnsi"/>
          <w:noProof/>
          <w:kern w:val="2"/>
          <w:sz w:val="24"/>
          <w:szCs w:val="24"/>
          <w:lang w:eastAsia="en-AU"/>
          <w14:ligatures w14:val="standardContextual"/>
        </w:rPr>
      </w:pPr>
      <w:hyperlink w:anchor="_Toc240367970" w:history="1">
        <w:r w:rsidRPr="00AE0A83">
          <w:rPr>
            <w:rStyle w:val="Hyperlink"/>
            <w:noProof/>
          </w:rPr>
          <w:t>Data Tables</w:t>
        </w:r>
        <w:r>
          <w:rPr>
            <w:noProof/>
            <w:webHidden/>
          </w:rPr>
          <w:tab/>
        </w:r>
        <w:r>
          <w:rPr>
            <w:noProof/>
            <w:webHidden/>
          </w:rPr>
          <w:fldChar w:fldCharType="begin"/>
        </w:r>
        <w:r>
          <w:rPr>
            <w:noProof/>
            <w:webHidden/>
          </w:rPr>
          <w:instrText xml:space="preserve"> PAGEREF _Toc240367970 \h </w:instrText>
        </w:r>
        <w:r>
          <w:rPr>
            <w:noProof/>
            <w:webHidden/>
          </w:rPr>
        </w:r>
        <w:r>
          <w:rPr>
            <w:noProof/>
            <w:webHidden/>
          </w:rPr>
          <w:fldChar w:fldCharType="separate"/>
        </w:r>
        <w:r>
          <w:rPr>
            <w:noProof/>
            <w:webHidden/>
          </w:rPr>
          <w:t>51</w:t>
        </w:r>
        <w:r>
          <w:rPr>
            <w:noProof/>
            <w:webHidden/>
          </w:rPr>
          <w:fldChar w:fldCharType="end"/>
        </w:r>
      </w:hyperlink>
    </w:p>
    <w:p w14:paraId="5A9ED85B" w14:textId="24253903" w:rsidR="00E5046A" w:rsidRDefault="00E5046A">
      <w:pPr>
        <w:pStyle w:val="TOC1"/>
        <w:rPr>
          <w:rFonts w:asciiTheme="minorHAnsi" w:eastAsiaTheme="minorEastAsia" w:hAnsiTheme="minorHAnsi"/>
          <w:noProof/>
          <w:kern w:val="2"/>
          <w:sz w:val="24"/>
          <w:szCs w:val="24"/>
          <w:lang w:eastAsia="en-AU"/>
          <w14:ligatures w14:val="standardContextual"/>
        </w:rPr>
      </w:pPr>
      <w:hyperlink w:anchor="_Toc240367971" w:history="1">
        <w:r w:rsidRPr="00AE0A83">
          <w:rPr>
            <w:rStyle w:val="Hyperlink"/>
            <w:noProof/>
          </w:rPr>
          <w:t>Employee coverage</w:t>
        </w:r>
        <w:r>
          <w:rPr>
            <w:noProof/>
            <w:webHidden/>
          </w:rPr>
          <w:tab/>
        </w:r>
        <w:r>
          <w:rPr>
            <w:noProof/>
            <w:webHidden/>
          </w:rPr>
          <w:fldChar w:fldCharType="begin"/>
        </w:r>
        <w:r>
          <w:rPr>
            <w:noProof/>
            <w:webHidden/>
          </w:rPr>
          <w:instrText xml:space="preserve"> PAGEREF _Toc240367971 \h </w:instrText>
        </w:r>
        <w:r>
          <w:rPr>
            <w:noProof/>
            <w:webHidden/>
          </w:rPr>
        </w:r>
        <w:r>
          <w:rPr>
            <w:noProof/>
            <w:webHidden/>
          </w:rPr>
          <w:fldChar w:fldCharType="separate"/>
        </w:r>
        <w:r>
          <w:rPr>
            <w:noProof/>
            <w:webHidden/>
          </w:rPr>
          <w:t>51</w:t>
        </w:r>
        <w:r>
          <w:rPr>
            <w:noProof/>
            <w:webHidden/>
          </w:rPr>
          <w:fldChar w:fldCharType="end"/>
        </w:r>
      </w:hyperlink>
    </w:p>
    <w:p w14:paraId="1ADEEF0E" w14:textId="488DFC4F" w:rsidR="00E5046A" w:rsidRDefault="00E5046A">
      <w:pPr>
        <w:pStyle w:val="TOC1"/>
        <w:rPr>
          <w:rFonts w:asciiTheme="minorHAnsi" w:eastAsiaTheme="minorEastAsia" w:hAnsiTheme="minorHAnsi"/>
          <w:noProof/>
          <w:kern w:val="2"/>
          <w:sz w:val="24"/>
          <w:szCs w:val="24"/>
          <w:lang w:eastAsia="en-AU"/>
          <w14:ligatures w14:val="standardContextual"/>
        </w:rPr>
      </w:pPr>
      <w:hyperlink w:anchor="_Toc240367972" w:history="1">
        <w:r w:rsidRPr="00AE0A83">
          <w:rPr>
            <w:rStyle w:val="Hyperlink"/>
            <w:noProof/>
          </w:rPr>
          <w:t>Duration of agreements</w:t>
        </w:r>
        <w:r>
          <w:rPr>
            <w:noProof/>
            <w:webHidden/>
          </w:rPr>
          <w:tab/>
        </w:r>
        <w:r>
          <w:rPr>
            <w:noProof/>
            <w:webHidden/>
          </w:rPr>
          <w:fldChar w:fldCharType="begin"/>
        </w:r>
        <w:r>
          <w:rPr>
            <w:noProof/>
            <w:webHidden/>
          </w:rPr>
          <w:instrText xml:space="preserve"> PAGEREF _Toc240367972 \h </w:instrText>
        </w:r>
        <w:r>
          <w:rPr>
            <w:noProof/>
            <w:webHidden/>
          </w:rPr>
        </w:r>
        <w:r>
          <w:rPr>
            <w:noProof/>
            <w:webHidden/>
          </w:rPr>
          <w:fldChar w:fldCharType="separate"/>
        </w:r>
        <w:r>
          <w:rPr>
            <w:noProof/>
            <w:webHidden/>
          </w:rPr>
          <w:t>51</w:t>
        </w:r>
        <w:r>
          <w:rPr>
            <w:noProof/>
            <w:webHidden/>
          </w:rPr>
          <w:fldChar w:fldCharType="end"/>
        </w:r>
      </w:hyperlink>
    </w:p>
    <w:p w14:paraId="7585B750" w14:textId="6CF0FE18" w:rsidR="00E5046A" w:rsidRDefault="00E5046A">
      <w:pPr>
        <w:pStyle w:val="TOC1"/>
        <w:rPr>
          <w:rFonts w:asciiTheme="minorHAnsi" w:eastAsiaTheme="minorEastAsia" w:hAnsiTheme="minorHAnsi"/>
          <w:noProof/>
          <w:kern w:val="2"/>
          <w:sz w:val="24"/>
          <w:szCs w:val="24"/>
          <w:lang w:eastAsia="en-AU"/>
          <w14:ligatures w14:val="standardContextual"/>
        </w:rPr>
      </w:pPr>
      <w:hyperlink w:anchor="_Toc240367973" w:history="1">
        <w:r w:rsidRPr="00AE0A83">
          <w:rPr>
            <w:rStyle w:val="Hyperlink"/>
            <w:noProof/>
          </w:rPr>
          <w:t>Average Annualised Wage Increases</w:t>
        </w:r>
        <w:r>
          <w:rPr>
            <w:noProof/>
            <w:webHidden/>
          </w:rPr>
          <w:tab/>
        </w:r>
        <w:r>
          <w:rPr>
            <w:noProof/>
            <w:webHidden/>
          </w:rPr>
          <w:fldChar w:fldCharType="begin"/>
        </w:r>
        <w:r>
          <w:rPr>
            <w:noProof/>
            <w:webHidden/>
          </w:rPr>
          <w:instrText xml:space="preserve"> PAGEREF _Toc240367973 \h </w:instrText>
        </w:r>
        <w:r>
          <w:rPr>
            <w:noProof/>
            <w:webHidden/>
          </w:rPr>
        </w:r>
        <w:r>
          <w:rPr>
            <w:noProof/>
            <w:webHidden/>
          </w:rPr>
          <w:fldChar w:fldCharType="separate"/>
        </w:r>
        <w:r>
          <w:rPr>
            <w:noProof/>
            <w:webHidden/>
          </w:rPr>
          <w:t>52</w:t>
        </w:r>
        <w:r>
          <w:rPr>
            <w:noProof/>
            <w:webHidden/>
          </w:rPr>
          <w:fldChar w:fldCharType="end"/>
        </w:r>
      </w:hyperlink>
    </w:p>
    <w:p w14:paraId="25D65FFD" w14:textId="5B3A6FDD" w:rsidR="00E5046A" w:rsidRDefault="00E5046A">
      <w:pPr>
        <w:pStyle w:val="TOC1"/>
        <w:rPr>
          <w:rFonts w:asciiTheme="minorHAnsi" w:eastAsiaTheme="minorEastAsia" w:hAnsiTheme="minorHAnsi"/>
          <w:noProof/>
          <w:kern w:val="2"/>
          <w:sz w:val="24"/>
          <w:szCs w:val="24"/>
          <w:lang w:eastAsia="en-AU"/>
          <w14:ligatures w14:val="standardContextual"/>
        </w:rPr>
      </w:pPr>
      <w:hyperlink w:anchor="_Toc240367974" w:history="1">
        <w:r w:rsidRPr="00AE0A83">
          <w:rPr>
            <w:rStyle w:val="Hyperlink"/>
            <w:noProof/>
          </w:rPr>
          <w:t>Australian and New Zealand Standard Industrial Classification (ANZSIC)</w:t>
        </w:r>
        <w:r>
          <w:rPr>
            <w:noProof/>
            <w:webHidden/>
          </w:rPr>
          <w:tab/>
        </w:r>
        <w:r>
          <w:rPr>
            <w:noProof/>
            <w:webHidden/>
          </w:rPr>
          <w:fldChar w:fldCharType="begin"/>
        </w:r>
        <w:r>
          <w:rPr>
            <w:noProof/>
            <w:webHidden/>
          </w:rPr>
          <w:instrText xml:space="preserve"> PAGEREF _Toc240367974 \h </w:instrText>
        </w:r>
        <w:r>
          <w:rPr>
            <w:noProof/>
            <w:webHidden/>
          </w:rPr>
        </w:r>
        <w:r>
          <w:rPr>
            <w:noProof/>
            <w:webHidden/>
          </w:rPr>
          <w:fldChar w:fldCharType="separate"/>
        </w:r>
        <w:r>
          <w:rPr>
            <w:noProof/>
            <w:webHidden/>
          </w:rPr>
          <w:t>53</w:t>
        </w:r>
        <w:r>
          <w:rPr>
            <w:noProof/>
            <w:webHidden/>
          </w:rPr>
          <w:fldChar w:fldCharType="end"/>
        </w:r>
      </w:hyperlink>
    </w:p>
    <w:p w14:paraId="2C2D445A" w14:textId="63E7569B" w:rsidR="00E5046A" w:rsidRDefault="00E5046A">
      <w:pPr>
        <w:pStyle w:val="TOC1"/>
        <w:rPr>
          <w:rFonts w:asciiTheme="minorHAnsi" w:eastAsiaTheme="minorEastAsia" w:hAnsiTheme="minorHAnsi"/>
          <w:noProof/>
          <w:kern w:val="2"/>
          <w:sz w:val="24"/>
          <w:szCs w:val="24"/>
          <w:lang w:eastAsia="en-AU"/>
          <w14:ligatures w14:val="standardContextual"/>
        </w:rPr>
      </w:pPr>
      <w:hyperlink w:anchor="_Toc240367975" w:history="1">
        <w:r w:rsidRPr="00AE0A83">
          <w:rPr>
            <w:rStyle w:val="Hyperlink"/>
            <w:noProof/>
          </w:rPr>
          <w:t>Union coverage</w:t>
        </w:r>
        <w:r>
          <w:rPr>
            <w:noProof/>
            <w:webHidden/>
          </w:rPr>
          <w:tab/>
        </w:r>
        <w:r>
          <w:rPr>
            <w:noProof/>
            <w:webHidden/>
          </w:rPr>
          <w:fldChar w:fldCharType="begin"/>
        </w:r>
        <w:r>
          <w:rPr>
            <w:noProof/>
            <w:webHidden/>
          </w:rPr>
          <w:instrText xml:space="preserve"> PAGEREF _Toc240367975 \h </w:instrText>
        </w:r>
        <w:r>
          <w:rPr>
            <w:noProof/>
            <w:webHidden/>
          </w:rPr>
        </w:r>
        <w:r>
          <w:rPr>
            <w:noProof/>
            <w:webHidden/>
          </w:rPr>
          <w:fldChar w:fldCharType="separate"/>
        </w:r>
        <w:r>
          <w:rPr>
            <w:noProof/>
            <w:webHidden/>
          </w:rPr>
          <w:t>53</w:t>
        </w:r>
        <w:r>
          <w:rPr>
            <w:noProof/>
            <w:webHidden/>
          </w:rPr>
          <w:fldChar w:fldCharType="end"/>
        </w:r>
      </w:hyperlink>
    </w:p>
    <w:p w14:paraId="5FA4098F" w14:textId="38CD3BE4" w:rsidR="00E5046A" w:rsidRDefault="00E5046A">
      <w:pPr>
        <w:pStyle w:val="TOC1"/>
        <w:rPr>
          <w:rFonts w:asciiTheme="minorHAnsi" w:eastAsiaTheme="minorEastAsia" w:hAnsiTheme="minorHAnsi"/>
          <w:noProof/>
          <w:kern w:val="2"/>
          <w:sz w:val="24"/>
          <w:szCs w:val="24"/>
          <w:lang w:eastAsia="en-AU"/>
          <w14:ligatures w14:val="standardContextual"/>
        </w:rPr>
      </w:pPr>
      <w:hyperlink w:anchor="_Toc240367976" w:history="1">
        <w:r w:rsidRPr="00AE0A83">
          <w:rPr>
            <w:rStyle w:val="Hyperlink"/>
            <w:noProof/>
          </w:rPr>
          <w:t>Quantifiable and non-quantifiable wage increases</w:t>
        </w:r>
        <w:r>
          <w:rPr>
            <w:noProof/>
            <w:webHidden/>
          </w:rPr>
          <w:tab/>
        </w:r>
        <w:r>
          <w:rPr>
            <w:noProof/>
            <w:webHidden/>
          </w:rPr>
          <w:fldChar w:fldCharType="begin"/>
        </w:r>
        <w:r>
          <w:rPr>
            <w:noProof/>
            <w:webHidden/>
          </w:rPr>
          <w:instrText xml:space="preserve"> PAGEREF _Toc240367976 \h </w:instrText>
        </w:r>
        <w:r>
          <w:rPr>
            <w:noProof/>
            <w:webHidden/>
          </w:rPr>
        </w:r>
        <w:r>
          <w:rPr>
            <w:noProof/>
            <w:webHidden/>
          </w:rPr>
          <w:fldChar w:fldCharType="separate"/>
        </w:r>
        <w:r>
          <w:rPr>
            <w:noProof/>
            <w:webHidden/>
          </w:rPr>
          <w:t>53</w:t>
        </w:r>
        <w:r>
          <w:rPr>
            <w:noProof/>
            <w:webHidden/>
          </w:rPr>
          <w:fldChar w:fldCharType="end"/>
        </w:r>
      </w:hyperlink>
    </w:p>
    <w:p w14:paraId="330F9D20" w14:textId="14F321EC" w:rsidR="00E5046A" w:rsidRDefault="00E5046A">
      <w:pPr>
        <w:pStyle w:val="TOC1"/>
        <w:rPr>
          <w:rFonts w:asciiTheme="minorHAnsi" w:eastAsiaTheme="minorEastAsia" w:hAnsiTheme="minorHAnsi"/>
          <w:noProof/>
          <w:kern w:val="2"/>
          <w:sz w:val="24"/>
          <w:szCs w:val="24"/>
          <w:lang w:eastAsia="en-AU"/>
          <w14:ligatures w14:val="standardContextual"/>
        </w:rPr>
      </w:pPr>
      <w:hyperlink w:anchor="_Toc240367977" w:history="1">
        <w:r w:rsidRPr="00AE0A83">
          <w:rPr>
            <w:rStyle w:val="Hyperlink"/>
            <w:noProof/>
          </w:rPr>
          <w:t>Types of enterprise agreement</w:t>
        </w:r>
        <w:r>
          <w:rPr>
            <w:noProof/>
            <w:webHidden/>
          </w:rPr>
          <w:tab/>
        </w:r>
        <w:r>
          <w:rPr>
            <w:noProof/>
            <w:webHidden/>
          </w:rPr>
          <w:fldChar w:fldCharType="begin"/>
        </w:r>
        <w:r>
          <w:rPr>
            <w:noProof/>
            <w:webHidden/>
          </w:rPr>
          <w:instrText xml:space="preserve"> PAGEREF _Toc240367977 \h </w:instrText>
        </w:r>
        <w:r>
          <w:rPr>
            <w:noProof/>
            <w:webHidden/>
          </w:rPr>
        </w:r>
        <w:r>
          <w:rPr>
            <w:noProof/>
            <w:webHidden/>
          </w:rPr>
          <w:fldChar w:fldCharType="separate"/>
        </w:r>
        <w:r>
          <w:rPr>
            <w:noProof/>
            <w:webHidden/>
          </w:rPr>
          <w:t>54</w:t>
        </w:r>
        <w:r>
          <w:rPr>
            <w:noProof/>
            <w:webHidden/>
          </w:rPr>
          <w:fldChar w:fldCharType="end"/>
        </w:r>
      </w:hyperlink>
    </w:p>
    <w:p w14:paraId="790B96DC" w14:textId="302D7576" w:rsidR="00E5046A" w:rsidRDefault="00E5046A">
      <w:pPr>
        <w:pStyle w:val="TOC1"/>
        <w:rPr>
          <w:rFonts w:asciiTheme="minorHAnsi" w:eastAsiaTheme="minorEastAsia" w:hAnsiTheme="minorHAnsi"/>
          <w:noProof/>
          <w:kern w:val="2"/>
          <w:sz w:val="24"/>
          <w:szCs w:val="24"/>
          <w:lang w:eastAsia="en-AU"/>
          <w14:ligatures w14:val="standardContextual"/>
        </w:rPr>
      </w:pPr>
      <w:hyperlink w:anchor="_Toc240367978" w:history="1">
        <w:r w:rsidRPr="00AE0A83">
          <w:rPr>
            <w:rStyle w:val="Hyperlink"/>
            <w:noProof/>
          </w:rPr>
          <w:t>Pre-reform Agreements</w:t>
        </w:r>
        <w:r>
          <w:rPr>
            <w:noProof/>
            <w:webHidden/>
          </w:rPr>
          <w:tab/>
        </w:r>
        <w:r>
          <w:rPr>
            <w:noProof/>
            <w:webHidden/>
          </w:rPr>
          <w:fldChar w:fldCharType="begin"/>
        </w:r>
        <w:r>
          <w:rPr>
            <w:noProof/>
            <w:webHidden/>
          </w:rPr>
          <w:instrText xml:space="preserve"> PAGEREF _Toc240367978 \h </w:instrText>
        </w:r>
        <w:r>
          <w:rPr>
            <w:noProof/>
            <w:webHidden/>
          </w:rPr>
        </w:r>
        <w:r>
          <w:rPr>
            <w:noProof/>
            <w:webHidden/>
          </w:rPr>
          <w:fldChar w:fldCharType="separate"/>
        </w:r>
        <w:r>
          <w:rPr>
            <w:noProof/>
            <w:webHidden/>
          </w:rPr>
          <w:t>54</w:t>
        </w:r>
        <w:r>
          <w:rPr>
            <w:noProof/>
            <w:webHidden/>
          </w:rPr>
          <w:fldChar w:fldCharType="end"/>
        </w:r>
      </w:hyperlink>
    </w:p>
    <w:p w14:paraId="7DD96FD7" w14:textId="4CA765A4" w:rsidR="00482E90" w:rsidRPr="00482E90" w:rsidRDefault="00482E90" w:rsidP="00482E90">
      <w:r>
        <w:fldChar w:fldCharType="end"/>
      </w:r>
    </w:p>
    <w:p w14:paraId="0F689596" w14:textId="77777777" w:rsidR="007B1A1B" w:rsidRDefault="007B1A1B">
      <w:pPr>
        <w:spacing w:before="0" w:after="160"/>
        <w:rPr>
          <w:rFonts w:ascii="Aptos Display" w:eastAsiaTheme="majorEastAsia" w:hAnsi="Aptos Display" w:cstheme="majorBidi"/>
          <w:b/>
          <w:iCs/>
          <w:color w:val="3E4246" w:themeColor="accent1"/>
          <w:sz w:val="28"/>
        </w:rPr>
      </w:pPr>
      <w:r>
        <w:br w:type="page"/>
      </w:r>
    </w:p>
    <w:p w14:paraId="283BB42C" w14:textId="3C61CFAB" w:rsidR="00002BF6" w:rsidRDefault="00002BF6" w:rsidP="00002BF6">
      <w:pPr>
        <w:pStyle w:val="Heading4"/>
      </w:pPr>
      <w:bookmarkStart w:id="66" w:name="_Toc240367962"/>
      <w:r>
        <w:t>The Workplace Agreements Database</w:t>
      </w:r>
      <w:bookmarkEnd w:id="66"/>
    </w:p>
    <w:p w14:paraId="7AAE8B6A" w14:textId="1E8B11E0" w:rsidR="000C5496" w:rsidRDefault="00002BF6" w:rsidP="00002BF6">
      <w:pPr>
        <w:pStyle w:val="Normal-AfterHeadings"/>
      </w:pPr>
      <w:r w:rsidRPr="00AE79FC">
        <w:t xml:space="preserve">Data presented in the </w:t>
      </w:r>
      <w:r w:rsidRPr="00945A54">
        <w:rPr>
          <w:i/>
          <w:iCs/>
        </w:rPr>
        <w:t>Trends in Federal Enterprise Bargaining report</w:t>
      </w:r>
      <w:r w:rsidRPr="00AE79FC">
        <w:t xml:space="preserve"> (Trends) are drawn from the Workplace Agreements Database (WAD), which is maintained by the Office of the Chief Economist in the Department of Employment and Workplace Relations. The WAD contains</w:t>
      </w:r>
      <w:r>
        <w:t xml:space="preserve"> information on all known federal enterprise agreements that have operated since the introduction of the Enterprise Bargaining Principle in October 1991 and that have been subsequently provided to the Department. The WAD covers general details (such as sector, ANZSIC, duration, employees covered), wage details (quantum and timing of increases) and a range of employment conditions.</w:t>
      </w:r>
    </w:p>
    <w:p w14:paraId="4A11B979" w14:textId="77777777" w:rsidR="00002BF6" w:rsidRDefault="00002BF6" w:rsidP="00002BF6">
      <w:pPr>
        <w:pStyle w:val="Heading4"/>
      </w:pPr>
      <w:bookmarkStart w:id="67" w:name="_Toc240367963"/>
      <w:r>
        <w:t>Agreements included in the WAD</w:t>
      </w:r>
      <w:bookmarkEnd w:id="67"/>
    </w:p>
    <w:p w14:paraId="2505276F" w14:textId="77777777" w:rsidR="00002BF6" w:rsidRPr="00AE79FC" w:rsidRDefault="00002BF6" w:rsidP="00AE79FC">
      <w:pPr>
        <w:pStyle w:val="Normal-AfterHeadings"/>
      </w:pPr>
      <w:r w:rsidRPr="00AE79FC">
        <w:t>The following agreements are included in the WAD and thus in Trends:</w:t>
      </w:r>
    </w:p>
    <w:p w14:paraId="51C683F2" w14:textId="0C90DDA7" w:rsidR="00002BF6" w:rsidRDefault="00002BF6" w:rsidP="00002BF6">
      <w:pPr>
        <w:pStyle w:val="ListBullet"/>
      </w:pPr>
      <w:r>
        <w:t xml:space="preserve">For agreements made under the </w:t>
      </w:r>
      <w:r w:rsidRPr="00945A54">
        <w:rPr>
          <w:i/>
          <w:iCs/>
        </w:rPr>
        <w:t>Fair Work Act 2009</w:t>
      </w:r>
      <w:r>
        <w:t xml:space="preserve"> or before the Work Choices amendments to the </w:t>
      </w:r>
      <w:r w:rsidRPr="00945A54">
        <w:rPr>
          <w:i/>
          <w:iCs/>
        </w:rPr>
        <w:t>Workplace Relations Act 1996</w:t>
      </w:r>
      <w:r>
        <w:t xml:space="preserve"> (WR Act), those that have been certified by the Australian Industrial Relations Commission (AIRC) or approved by the Fair Work Commission (FWC).</w:t>
      </w:r>
    </w:p>
    <w:p w14:paraId="47C0C4B6" w14:textId="2C93FFD9" w:rsidR="00002BF6" w:rsidRDefault="00002BF6" w:rsidP="00002BF6">
      <w:pPr>
        <w:pStyle w:val="ListBullet"/>
      </w:pPr>
      <w:r>
        <w:t>For agreements made under the Work Choices amendments but before the introduction of the Fairness Test, those that were lodged with the Office of the Employment Advocate (OEA).</w:t>
      </w:r>
    </w:p>
    <w:p w14:paraId="4947663D" w14:textId="44CAF9CE" w:rsidR="00002BF6" w:rsidRDefault="00002BF6" w:rsidP="00002BF6">
      <w:pPr>
        <w:pStyle w:val="ListBullet"/>
      </w:pPr>
      <w:r>
        <w:t>For agreements made under the fairness test, those that were lodged with the Workplace Authority. However, agreements were subsequently deleted and do not appear in the data if they ceased to operate because they did not pass the fairness test.</w:t>
      </w:r>
    </w:p>
    <w:p w14:paraId="532A101F" w14:textId="39DE22BC" w:rsidR="00002BF6" w:rsidRDefault="00002BF6" w:rsidP="00002BF6">
      <w:pPr>
        <w:pStyle w:val="ListBullet"/>
      </w:pPr>
      <w:r>
        <w:t>For agreements made under the Transition to Forward with Fairness amendments to the WR Act, union collective and employee collective agreements that were approved by the Workplace Authority. Union Greenfields and employer Greenfields were included when they were lodged but were deleted if they ceased to operate because they did not pass the no-disadvantage test.</w:t>
      </w:r>
    </w:p>
    <w:p w14:paraId="03457B54" w14:textId="3E3F5023" w:rsidR="000C5496" w:rsidRDefault="00B919B0" w:rsidP="000C5496">
      <w:pPr>
        <w:pStyle w:val="Heading4"/>
      </w:pPr>
      <w:bookmarkStart w:id="68" w:name="_Toc240367964"/>
      <w:r>
        <w:t>Updates</w:t>
      </w:r>
      <w:r w:rsidR="000C5496">
        <w:t xml:space="preserve"> to historical data</w:t>
      </w:r>
      <w:bookmarkEnd w:id="68"/>
    </w:p>
    <w:p w14:paraId="73D5FDD7" w14:textId="5A1E5369" w:rsidR="00203C72" w:rsidRDefault="00203C72" w:rsidP="000C5496">
      <w:r>
        <w:t>Historical data is regularly amended within the WAD as additional documentation is added to the database</w:t>
      </w:r>
      <w:r w:rsidR="002163AB">
        <w:t>,</w:t>
      </w:r>
      <w:r>
        <w:t xml:space="preserve"> and as </w:t>
      </w:r>
      <w:r w:rsidR="002163AB">
        <w:t>a result of regular, ongoing</w:t>
      </w:r>
      <w:r>
        <w:t xml:space="preserve"> data quality </w:t>
      </w:r>
      <w:r w:rsidR="002163AB">
        <w:t>monitoring activities</w:t>
      </w:r>
      <w:r w:rsidR="00A240A5">
        <w:t xml:space="preserve">. </w:t>
      </w:r>
      <w:r w:rsidR="00F01748">
        <w:t xml:space="preserve">This will sometimes impact </w:t>
      </w:r>
      <w:r w:rsidR="002163AB">
        <w:t xml:space="preserve">the accuracy of </w:t>
      </w:r>
      <w:r w:rsidR="00F01748">
        <w:t>h</w:t>
      </w:r>
      <w:r w:rsidR="00A240A5">
        <w:t>istorical data tables and charts, both in the Trends report and accompanying d</w:t>
      </w:r>
      <w:r w:rsidR="002952DA">
        <w:t>etailed data tables</w:t>
      </w:r>
      <w:r w:rsidR="00F01748">
        <w:t>.</w:t>
      </w:r>
    </w:p>
    <w:p w14:paraId="17420EBE" w14:textId="77777777" w:rsidR="00E5046A" w:rsidRDefault="00F01748" w:rsidP="000C5496">
      <w:r>
        <w:t>The most recent release of each Trends report contain</w:t>
      </w:r>
      <w:r w:rsidR="002163AB">
        <w:t>s</w:t>
      </w:r>
      <w:r>
        <w:t xml:space="preserve"> the most accurate</w:t>
      </w:r>
      <w:r w:rsidR="0081536B">
        <w:t xml:space="preserve"> historical</w:t>
      </w:r>
      <w:r w:rsidR="002163AB">
        <w:t xml:space="preserve"> data </w:t>
      </w:r>
      <w:r w:rsidR="0081536B">
        <w:t xml:space="preserve">drawn </w:t>
      </w:r>
      <w:r w:rsidR="002163AB">
        <w:t xml:space="preserve">from the WAD, while </w:t>
      </w:r>
      <w:r w:rsidR="0081536B">
        <w:t>prior releases of</w:t>
      </w:r>
      <w:r w:rsidR="002163AB">
        <w:t xml:space="preserve"> reports and data tables will contain data that was accurate at the time of publication.</w:t>
      </w:r>
      <w:r w:rsidR="00B919B0">
        <w:t xml:space="preserve"> </w:t>
      </w:r>
    </w:p>
    <w:p w14:paraId="23F9A3B1" w14:textId="0A4BC144" w:rsidR="00F01748" w:rsidRPr="000C5496" w:rsidRDefault="00B919B0" w:rsidP="000C5496">
      <w:r>
        <w:t>Prior releases are not amended to reflect changes to historical data after their initial date of publication.</w:t>
      </w:r>
    </w:p>
    <w:p w14:paraId="749DA416" w14:textId="77777777" w:rsidR="00BA03FA" w:rsidRDefault="00BA03FA">
      <w:pPr>
        <w:spacing w:before="0" w:after="160"/>
        <w:rPr>
          <w:rFonts w:ascii="Aptos Display" w:eastAsiaTheme="majorEastAsia" w:hAnsi="Aptos Display" w:cstheme="majorBidi"/>
          <w:b/>
          <w:iCs/>
          <w:color w:val="3E4246" w:themeColor="accent1"/>
          <w:sz w:val="28"/>
        </w:rPr>
      </w:pPr>
      <w:r>
        <w:br w:type="page"/>
      </w:r>
    </w:p>
    <w:p w14:paraId="0FB94690" w14:textId="480EA35B" w:rsidR="00002BF6" w:rsidRDefault="00002BF6" w:rsidP="00AE79FC">
      <w:pPr>
        <w:pStyle w:val="Heading4"/>
      </w:pPr>
      <w:bookmarkStart w:id="69" w:name="_Toc240367965"/>
      <w:r>
        <w:t>Wider context for Trends data</w:t>
      </w:r>
      <w:bookmarkEnd w:id="69"/>
    </w:p>
    <w:p w14:paraId="51D4B8DC" w14:textId="77777777" w:rsidR="00002BF6" w:rsidRDefault="00002BF6" w:rsidP="00AE79FC">
      <w:pPr>
        <w:pStyle w:val="Normal-AfterHeadings"/>
      </w:pPr>
      <w:r>
        <w:t xml:space="preserve">About one third of all employees in the Australian labour market (as measured by the ABS 2025 Employee Earnings and Hours survey) are covered by federal enterprise agreements. The table below shows the </w:t>
      </w:r>
      <w:r w:rsidRPr="00AE79FC">
        <w:t>growth</w:t>
      </w:r>
      <w:r>
        <w:t xml:space="preserve"> in coverage by federally registered agreements.</w:t>
      </w:r>
    </w:p>
    <w:p w14:paraId="54CD18FA" w14:textId="2385E5AF" w:rsidR="00CD2A6D" w:rsidRDefault="00CD2A6D" w:rsidP="00CD2A6D">
      <w:pPr>
        <w:pStyle w:val="Caption"/>
        <w:keepNext/>
      </w:pPr>
      <w:bookmarkStart w:id="70" w:name="_Toc240368013"/>
      <w:r>
        <w:t xml:space="preserve">Table </w:t>
      </w:r>
      <w:fldSimple w:instr=" SEQ Table \* ARABIC ">
        <w:r>
          <w:rPr>
            <w:noProof/>
          </w:rPr>
          <w:t>1</w:t>
        </w:r>
      </w:fldSimple>
      <w:r>
        <w:rPr>
          <w:noProof/>
        </w:rPr>
        <w:t>8</w:t>
      </w:r>
      <w:r w:rsidRPr="00342DBA">
        <w:rPr>
          <w:noProof/>
        </w:rPr>
        <w:t xml:space="preserve">: </w:t>
      </w:r>
      <w:r>
        <w:rPr>
          <w:noProof/>
        </w:rPr>
        <w:t>Instrument providing rates of pay for all employees, 2016-2025</w:t>
      </w:r>
      <w:bookmarkEnd w:id="70"/>
    </w:p>
    <w:tbl>
      <w:tblPr>
        <w:tblStyle w:val="EDU-Basic"/>
        <w:tblW w:w="0" w:type="auto"/>
        <w:tblLook w:val="0420" w:firstRow="1" w:lastRow="0" w:firstColumn="0" w:lastColumn="0" w:noHBand="0" w:noVBand="1"/>
      </w:tblPr>
      <w:tblGrid>
        <w:gridCol w:w="3983"/>
        <w:gridCol w:w="1056"/>
        <w:gridCol w:w="1057"/>
        <w:gridCol w:w="1056"/>
        <w:gridCol w:w="1057"/>
        <w:gridCol w:w="1057"/>
      </w:tblGrid>
      <w:tr w:rsidR="00CD2A6D" w14:paraId="37569C52" w14:textId="0FCB0854" w:rsidTr="00EB311B">
        <w:trPr>
          <w:cnfStyle w:val="100000000000" w:firstRow="1" w:lastRow="0" w:firstColumn="0" w:lastColumn="0" w:oddVBand="0" w:evenVBand="0" w:oddHBand="0" w:evenHBand="0" w:firstRowFirstColumn="0" w:firstRowLastColumn="0" w:lastRowFirstColumn="0" w:lastRowLastColumn="0"/>
          <w:trHeight w:val="397"/>
          <w:tblHeader/>
        </w:trPr>
        <w:tc>
          <w:tcPr>
            <w:tcW w:w="3983" w:type="dxa"/>
          </w:tcPr>
          <w:p w14:paraId="5B441971" w14:textId="2BE9C3A0" w:rsidR="00CD2A6D" w:rsidRDefault="00CD2A6D" w:rsidP="000D1F72">
            <w:pPr>
              <w:spacing w:after="100"/>
            </w:pPr>
            <w:r>
              <w:t>Instrument providing rate of pay</w:t>
            </w:r>
          </w:p>
        </w:tc>
        <w:tc>
          <w:tcPr>
            <w:tcW w:w="1056" w:type="dxa"/>
          </w:tcPr>
          <w:p w14:paraId="5E90F019" w14:textId="618CED56" w:rsidR="00CD2A6D" w:rsidRDefault="00CD2A6D" w:rsidP="000D1F72">
            <w:pPr>
              <w:spacing w:after="0"/>
            </w:pPr>
            <w:r>
              <w:t>2016 (%)</w:t>
            </w:r>
          </w:p>
        </w:tc>
        <w:tc>
          <w:tcPr>
            <w:tcW w:w="1057" w:type="dxa"/>
          </w:tcPr>
          <w:p w14:paraId="7957C612" w14:textId="42E998D5" w:rsidR="00CD2A6D" w:rsidRDefault="00CD2A6D" w:rsidP="000D1F72">
            <w:pPr>
              <w:spacing w:after="0"/>
            </w:pPr>
            <w:r>
              <w:t>2018 (%)</w:t>
            </w:r>
          </w:p>
        </w:tc>
        <w:tc>
          <w:tcPr>
            <w:tcW w:w="1056" w:type="dxa"/>
          </w:tcPr>
          <w:p w14:paraId="37DCE016" w14:textId="022B4187" w:rsidR="00CD2A6D" w:rsidRDefault="00CD2A6D" w:rsidP="000D1F72">
            <w:pPr>
              <w:spacing w:after="0"/>
            </w:pPr>
            <w:r>
              <w:t>2021 (%)</w:t>
            </w:r>
          </w:p>
        </w:tc>
        <w:tc>
          <w:tcPr>
            <w:tcW w:w="1057" w:type="dxa"/>
          </w:tcPr>
          <w:p w14:paraId="1D3C1743" w14:textId="0F1C8DB2" w:rsidR="00CD2A6D" w:rsidRDefault="00CD2A6D" w:rsidP="000D1F72">
            <w:pPr>
              <w:spacing w:after="0"/>
            </w:pPr>
            <w:r>
              <w:t>2023 (%)</w:t>
            </w:r>
          </w:p>
        </w:tc>
        <w:tc>
          <w:tcPr>
            <w:tcW w:w="1057" w:type="dxa"/>
          </w:tcPr>
          <w:p w14:paraId="7B0B386F" w14:textId="4BDA492C" w:rsidR="00CD2A6D" w:rsidRDefault="00CD2A6D" w:rsidP="000D1F72">
            <w:pPr>
              <w:spacing w:after="0"/>
            </w:pPr>
            <w:r>
              <w:t>2025 (%)</w:t>
            </w:r>
          </w:p>
        </w:tc>
      </w:tr>
      <w:tr w:rsidR="00CD2A6D" w14:paraId="6868591E" w14:textId="34709713" w:rsidTr="00EB311B">
        <w:trPr>
          <w:trHeight w:val="397"/>
        </w:trPr>
        <w:tc>
          <w:tcPr>
            <w:tcW w:w="3983" w:type="dxa"/>
            <w:tcBorders>
              <w:bottom w:val="nil"/>
              <w:right w:val="nil"/>
            </w:tcBorders>
          </w:tcPr>
          <w:p w14:paraId="10B7D254" w14:textId="704919A0" w:rsidR="00CD2A6D" w:rsidRPr="00AC50A3" w:rsidRDefault="00CD2A6D" w:rsidP="000D1F72">
            <w:pPr>
              <w:spacing w:after="0"/>
              <w:rPr>
                <w:sz w:val="20"/>
                <w:szCs w:val="20"/>
              </w:rPr>
            </w:pPr>
            <w:r w:rsidRPr="00AC50A3">
              <w:rPr>
                <w:sz w:val="20"/>
                <w:szCs w:val="20"/>
              </w:rPr>
              <w:t>Award</w:t>
            </w:r>
          </w:p>
        </w:tc>
        <w:tc>
          <w:tcPr>
            <w:tcW w:w="1056" w:type="dxa"/>
            <w:tcBorders>
              <w:left w:val="nil"/>
              <w:bottom w:val="nil"/>
              <w:right w:val="nil"/>
            </w:tcBorders>
            <w:vAlign w:val="top"/>
          </w:tcPr>
          <w:p w14:paraId="770CA080" w14:textId="2C08DE6E" w:rsidR="00CD2A6D" w:rsidRDefault="00B408F9" w:rsidP="006A2329">
            <w:pPr>
              <w:spacing w:after="0"/>
              <w:jc w:val="right"/>
            </w:pPr>
            <w:r>
              <w:t>20.6</w:t>
            </w:r>
          </w:p>
        </w:tc>
        <w:tc>
          <w:tcPr>
            <w:tcW w:w="1057" w:type="dxa"/>
            <w:tcBorders>
              <w:left w:val="nil"/>
              <w:bottom w:val="nil"/>
              <w:right w:val="nil"/>
            </w:tcBorders>
            <w:vAlign w:val="top"/>
          </w:tcPr>
          <w:p w14:paraId="3A765359" w14:textId="18BF6A25" w:rsidR="00CD2A6D" w:rsidRDefault="00B408F9" w:rsidP="006A2329">
            <w:pPr>
              <w:spacing w:after="0"/>
              <w:jc w:val="right"/>
            </w:pPr>
            <w:r>
              <w:t>21.0</w:t>
            </w:r>
          </w:p>
        </w:tc>
        <w:tc>
          <w:tcPr>
            <w:tcW w:w="1056" w:type="dxa"/>
            <w:tcBorders>
              <w:left w:val="nil"/>
              <w:bottom w:val="nil"/>
              <w:right w:val="nil"/>
            </w:tcBorders>
            <w:vAlign w:val="top"/>
          </w:tcPr>
          <w:p w14:paraId="054BF70D" w14:textId="43DD52EB" w:rsidR="00CD2A6D" w:rsidRDefault="00B408F9" w:rsidP="006A2329">
            <w:pPr>
              <w:spacing w:after="0"/>
              <w:jc w:val="right"/>
            </w:pPr>
            <w:r>
              <w:t>23.0</w:t>
            </w:r>
          </w:p>
        </w:tc>
        <w:tc>
          <w:tcPr>
            <w:tcW w:w="1057" w:type="dxa"/>
            <w:tcBorders>
              <w:left w:val="nil"/>
              <w:bottom w:val="nil"/>
              <w:right w:val="nil"/>
            </w:tcBorders>
            <w:vAlign w:val="top"/>
          </w:tcPr>
          <w:p w14:paraId="1E509CD9" w14:textId="1981686F" w:rsidR="00CD2A6D" w:rsidRDefault="00B408F9" w:rsidP="006A2329">
            <w:pPr>
              <w:spacing w:after="0"/>
              <w:jc w:val="right"/>
            </w:pPr>
            <w:r>
              <w:t>23.2</w:t>
            </w:r>
          </w:p>
        </w:tc>
        <w:tc>
          <w:tcPr>
            <w:tcW w:w="1057" w:type="dxa"/>
            <w:tcBorders>
              <w:left w:val="nil"/>
              <w:bottom w:val="nil"/>
            </w:tcBorders>
            <w:vAlign w:val="top"/>
          </w:tcPr>
          <w:p w14:paraId="5E608AAB" w14:textId="108F50F5" w:rsidR="00CD2A6D" w:rsidRDefault="00B408F9" w:rsidP="006A2329">
            <w:pPr>
              <w:spacing w:after="0"/>
              <w:jc w:val="right"/>
            </w:pPr>
            <w:r>
              <w:t>22.7</w:t>
            </w:r>
          </w:p>
        </w:tc>
      </w:tr>
      <w:tr w:rsidR="00CD2A6D" w14:paraId="206C0D5E" w14:textId="512D97FF" w:rsidTr="00EB311B">
        <w:trPr>
          <w:trHeight w:val="922"/>
        </w:trPr>
        <w:tc>
          <w:tcPr>
            <w:tcW w:w="3983" w:type="dxa"/>
            <w:tcBorders>
              <w:top w:val="nil"/>
              <w:bottom w:val="nil"/>
              <w:right w:val="nil"/>
            </w:tcBorders>
          </w:tcPr>
          <w:p w14:paraId="062FC14C" w14:textId="48ED5E29" w:rsidR="00CD2A6D" w:rsidRPr="00AC50A3" w:rsidRDefault="00B379DE" w:rsidP="000D1F72">
            <w:pPr>
              <w:spacing w:after="0"/>
              <w:rPr>
                <w:sz w:val="20"/>
                <w:szCs w:val="20"/>
              </w:rPr>
            </w:pPr>
            <w:r w:rsidRPr="00AC50A3">
              <w:rPr>
                <w:sz w:val="20"/>
                <w:szCs w:val="20"/>
              </w:rPr>
              <w:t>Collective Agreement</w:t>
            </w:r>
            <w:r w:rsidR="009B00AD">
              <w:rPr>
                <w:sz w:val="20"/>
                <w:szCs w:val="20"/>
              </w:rPr>
              <w:t>s</w:t>
            </w:r>
            <w:r w:rsidRPr="00AC50A3">
              <w:rPr>
                <w:sz w:val="20"/>
                <w:szCs w:val="20"/>
              </w:rPr>
              <w:t xml:space="preserve"> (Federally Registered</w:t>
            </w:r>
            <w:r w:rsidR="009B00AD">
              <w:rPr>
                <w:sz w:val="20"/>
                <w:szCs w:val="20"/>
              </w:rPr>
              <w:t>, state registered and unregistered</w:t>
            </w:r>
            <w:r w:rsidRPr="00AC50A3">
              <w:rPr>
                <w:sz w:val="20"/>
                <w:szCs w:val="20"/>
              </w:rPr>
              <w:t>)</w:t>
            </w:r>
          </w:p>
        </w:tc>
        <w:tc>
          <w:tcPr>
            <w:tcW w:w="1056" w:type="dxa"/>
            <w:tcBorders>
              <w:top w:val="nil"/>
              <w:left w:val="nil"/>
              <w:bottom w:val="nil"/>
              <w:right w:val="nil"/>
            </w:tcBorders>
            <w:vAlign w:val="top"/>
          </w:tcPr>
          <w:p w14:paraId="71173B93" w14:textId="185AD4CE" w:rsidR="00CD2A6D" w:rsidRDefault="00B75D25" w:rsidP="006A2329">
            <w:pPr>
              <w:spacing w:after="0"/>
              <w:jc w:val="right"/>
            </w:pPr>
            <w:r>
              <w:t>38.5</w:t>
            </w:r>
          </w:p>
        </w:tc>
        <w:tc>
          <w:tcPr>
            <w:tcW w:w="1057" w:type="dxa"/>
            <w:tcBorders>
              <w:top w:val="nil"/>
              <w:left w:val="nil"/>
              <w:bottom w:val="nil"/>
              <w:right w:val="nil"/>
            </w:tcBorders>
            <w:vAlign w:val="top"/>
          </w:tcPr>
          <w:p w14:paraId="235574BC" w14:textId="1DEF6842" w:rsidR="00CD2A6D" w:rsidRDefault="00B75D25" w:rsidP="006A2329">
            <w:pPr>
              <w:spacing w:after="0"/>
              <w:jc w:val="right"/>
            </w:pPr>
            <w:r>
              <w:t>37.8</w:t>
            </w:r>
          </w:p>
        </w:tc>
        <w:tc>
          <w:tcPr>
            <w:tcW w:w="1056" w:type="dxa"/>
            <w:tcBorders>
              <w:top w:val="nil"/>
              <w:left w:val="nil"/>
              <w:bottom w:val="nil"/>
              <w:right w:val="nil"/>
            </w:tcBorders>
            <w:vAlign w:val="top"/>
          </w:tcPr>
          <w:p w14:paraId="0B3ED380" w14:textId="1632A8B9" w:rsidR="00CD2A6D" w:rsidRDefault="00B75D25" w:rsidP="006A2329">
            <w:pPr>
              <w:spacing w:after="0"/>
              <w:jc w:val="right"/>
            </w:pPr>
            <w:r>
              <w:t>31.1</w:t>
            </w:r>
          </w:p>
        </w:tc>
        <w:tc>
          <w:tcPr>
            <w:tcW w:w="1057" w:type="dxa"/>
            <w:tcBorders>
              <w:top w:val="nil"/>
              <w:left w:val="nil"/>
              <w:bottom w:val="nil"/>
              <w:right w:val="nil"/>
            </w:tcBorders>
            <w:vAlign w:val="top"/>
          </w:tcPr>
          <w:p w14:paraId="733840A0" w14:textId="074B37C7" w:rsidR="00CD2A6D" w:rsidRDefault="00B75D25" w:rsidP="006A2329">
            <w:pPr>
              <w:spacing w:after="0"/>
              <w:jc w:val="right"/>
            </w:pPr>
            <w:r>
              <w:t>34.0</w:t>
            </w:r>
          </w:p>
        </w:tc>
        <w:tc>
          <w:tcPr>
            <w:tcW w:w="1057" w:type="dxa"/>
            <w:tcBorders>
              <w:top w:val="nil"/>
              <w:left w:val="nil"/>
              <w:bottom w:val="nil"/>
            </w:tcBorders>
            <w:vAlign w:val="top"/>
          </w:tcPr>
          <w:p w14:paraId="5D2CFAAF" w14:textId="50430EEC" w:rsidR="00CD2A6D" w:rsidRDefault="00B75D25" w:rsidP="006A2329">
            <w:pPr>
              <w:spacing w:after="0"/>
              <w:jc w:val="right"/>
            </w:pPr>
            <w:r>
              <w:t>34.6</w:t>
            </w:r>
          </w:p>
        </w:tc>
      </w:tr>
      <w:tr w:rsidR="009C1939" w14:paraId="3EB792C2" w14:textId="77777777" w:rsidTr="00EB311B">
        <w:trPr>
          <w:trHeight w:val="850"/>
        </w:trPr>
        <w:tc>
          <w:tcPr>
            <w:tcW w:w="3983" w:type="dxa"/>
            <w:tcBorders>
              <w:top w:val="nil"/>
              <w:bottom w:val="nil"/>
              <w:right w:val="nil"/>
            </w:tcBorders>
          </w:tcPr>
          <w:p w14:paraId="2623ABA5" w14:textId="07FA17C8" w:rsidR="009C1939" w:rsidRPr="00AC50A3" w:rsidRDefault="00B342E1" w:rsidP="000D1F72">
            <w:pPr>
              <w:spacing w:after="0"/>
              <w:rPr>
                <w:sz w:val="20"/>
                <w:szCs w:val="20"/>
              </w:rPr>
            </w:pPr>
            <w:r w:rsidRPr="00AC50A3">
              <w:rPr>
                <w:sz w:val="20"/>
                <w:szCs w:val="20"/>
              </w:rPr>
              <w:t>Individual Agreement such as common law contracts or over-award payments (Registered and unregistered)</w:t>
            </w:r>
          </w:p>
        </w:tc>
        <w:tc>
          <w:tcPr>
            <w:tcW w:w="1056" w:type="dxa"/>
            <w:tcBorders>
              <w:top w:val="nil"/>
              <w:left w:val="nil"/>
              <w:bottom w:val="nil"/>
              <w:right w:val="nil"/>
            </w:tcBorders>
            <w:vAlign w:val="top"/>
          </w:tcPr>
          <w:p w14:paraId="417CA718" w14:textId="0B590F70" w:rsidR="009C1939" w:rsidRDefault="00B75D25" w:rsidP="006A2329">
            <w:pPr>
              <w:spacing w:after="0"/>
              <w:jc w:val="right"/>
            </w:pPr>
            <w:r>
              <w:t>37.3</w:t>
            </w:r>
          </w:p>
        </w:tc>
        <w:tc>
          <w:tcPr>
            <w:tcW w:w="1057" w:type="dxa"/>
            <w:tcBorders>
              <w:top w:val="nil"/>
              <w:left w:val="nil"/>
              <w:bottom w:val="nil"/>
              <w:right w:val="nil"/>
            </w:tcBorders>
            <w:vAlign w:val="top"/>
          </w:tcPr>
          <w:p w14:paraId="66230880" w14:textId="237315FC" w:rsidR="009C1939" w:rsidRDefault="00B75D25" w:rsidP="006A2329">
            <w:pPr>
              <w:spacing w:after="0"/>
              <w:jc w:val="right"/>
            </w:pPr>
            <w:r>
              <w:t>37.3</w:t>
            </w:r>
          </w:p>
        </w:tc>
        <w:tc>
          <w:tcPr>
            <w:tcW w:w="1056" w:type="dxa"/>
            <w:tcBorders>
              <w:top w:val="nil"/>
              <w:left w:val="nil"/>
              <w:bottom w:val="nil"/>
              <w:right w:val="nil"/>
            </w:tcBorders>
            <w:vAlign w:val="top"/>
          </w:tcPr>
          <w:p w14:paraId="690A0CF6" w14:textId="230A9475" w:rsidR="009C1939" w:rsidRDefault="00B75D25" w:rsidP="006A2329">
            <w:pPr>
              <w:spacing w:after="0"/>
              <w:jc w:val="right"/>
            </w:pPr>
            <w:r>
              <w:t>37.8</w:t>
            </w:r>
          </w:p>
        </w:tc>
        <w:tc>
          <w:tcPr>
            <w:tcW w:w="1057" w:type="dxa"/>
            <w:tcBorders>
              <w:top w:val="nil"/>
              <w:left w:val="nil"/>
              <w:bottom w:val="nil"/>
              <w:right w:val="nil"/>
            </w:tcBorders>
            <w:vAlign w:val="top"/>
          </w:tcPr>
          <w:p w14:paraId="41A019E0" w14:textId="69091F45" w:rsidR="009C1939" w:rsidRDefault="00B75D25" w:rsidP="006A2329">
            <w:pPr>
              <w:spacing w:after="0"/>
              <w:jc w:val="right"/>
            </w:pPr>
            <w:r>
              <w:t>38</w:t>
            </w:r>
            <w:r w:rsidR="00904F47">
              <w:t>.7</w:t>
            </w:r>
          </w:p>
        </w:tc>
        <w:tc>
          <w:tcPr>
            <w:tcW w:w="1057" w:type="dxa"/>
            <w:tcBorders>
              <w:top w:val="nil"/>
              <w:left w:val="nil"/>
              <w:bottom w:val="nil"/>
            </w:tcBorders>
            <w:vAlign w:val="top"/>
          </w:tcPr>
          <w:p w14:paraId="360D7E6B" w14:textId="39903B18" w:rsidR="009C1939" w:rsidRDefault="00904F47" w:rsidP="006A2329">
            <w:pPr>
              <w:spacing w:after="0"/>
              <w:jc w:val="right"/>
            </w:pPr>
            <w:r>
              <w:t>38.5</w:t>
            </w:r>
          </w:p>
        </w:tc>
      </w:tr>
      <w:tr w:rsidR="00602160" w14:paraId="49B67521" w14:textId="77777777" w:rsidTr="00EB311B">
        <w:trPr>
          <w:trHeight w:val="564"/>
        </w:trPr>
        <w:tc>
          <w:tcPr>
            <w:tcW w:w="3983" w:type="dxa"/>
            <w:tcBorders>
              <w:top w:val="nil"/>
              <w:right w:val="nil"/>
            </w:tcBorders>
          </w:tcPr>
          <w:p w14:paraId="4D7D6353" w14:textId="20A1CA2F" w:rsidR="00602160" w:rsidRPr="00AC50A3" w:rsidRDefault="00AC50A3" w:rsidP="000D1F72">
            <w:pPr>
              <w:spacing w:after="0"/>
              <w:rPr>
                <w:sz w:val="20"/>
                <w:szCs w:val="20"/>
              </w:rPr>
            </w:pPr>
            <w:r w:rsidRPr="00AC50A3">
              <w:rPr>
                <w:sz w:val="20"/>
                <w:szCs w:val="20"/>
              </w:rPr>
              <w:t>Owner/managers of incorporated enterprises</w:t>
            </w:r>
          </w:p>
        </w:tc>
        <w:tc>
          <w:tcPr>
            <w:tcW w:w="1056" w:type="dxa"/>
            <w:tcBorders>
              <w:top w:val="nil"/>
              <w:left w:val="nil"/>
              <w:right w:val="nil"/>
            </w:tcBorders>
            <w:vAlign w:val="top"/>
          </w:tcPr>
          <w:p w14:paraId="5E58403E" w14:textId="3D742317" w:rsidR="00602160" w:rsidRDefault="00904F47" w:rsidP="006A2329">
            <w:pPr>
              <w:spacing w:after="0"/>
              <w:jc w:val="right"/>
            </w:pPr>
            <w:r>
              <w:t>3.6</w:t>
            </w:r>
          </w:p>
        </w:tc>
        <w:tc>
          <w:tcPr>
            <w:tcW w:w="1057" w:type="dxa"/>
            <w:tcBorders>
              <w:top w:val="nil"/>
              <w:left w:val="nil"/>
              <w:right w:val="nil"/>
            </w:tcBorders>
            <w:vAlign w:val="top"/>
          </w:tcPr>
          <w:p w14:paraId="7AA5633C" w14:textId="09921D36" w:rsidR="00602160" w:rsidRDefault="00904F47" w:rsidP="006A2329">
            <w:pPr>
              <w:spacing w:after="0"/>
              <w:jc w:val="right"/>
            </w:pPr>
            <w:r>
              <w:t>3.8</w:t>
            </w:r>
          </w:p>
        </w:tc>
        <w:tc>
          <w:tcPr>
            <w:tcW w:w="1056" w:type="dxa"/>
            <w:tcBorders>
              <w:top w:val="nil"/>
              <w:left w:val="nil"/>
              <w:right w:val="nil"/>
            </w:tcBorders>
            <w:vAlign w:val="top"/>
          </w:tcPr>
          <w:p w14:paraId="35DCF766" w14:textId="68207EDA" w:rsidR="00602160" w:rsidRDefault="00904F47" w:rsidP="006A2329">
            <w:pPr>
              <w:spacing w:after="0"/>
              <w:jc w:val="right"/>
            </w:pPr>
            <w:r>
              <w:t>4.1</w:t>
            </w:r>
          </w:p>
        </w:tc>
        <w:tc>
          <w:tcPr>
            <w:tcW w:w="1057" w:type="dxa"/>
            <w:tcBorders>
              <w:top w:val="nil"/>
              <w:left w:val="nil"/>
              <w:right w:val="nil"/>
            </w:tcBorders>
            <w:vAlign w:val="top"/>
          </w:tcPr>
          <w:p w14:paraId="790BCE9B" w14:textId="385B6E86" w:rsidR="00602160" w:rsidRDefault="00904F47" w:rsidP="006A2329">
            <w:pPr>
              <w:spacing w:after="0"/>
              <w:jc w:val="right"/>
            </w:pPr>
            <w:r>
              <w:t>4.1</w:t>
            </w:r>
          </w:p>
        </w:tc>
        <w:tc>
          <w:tcPr>
            <w:tcW w:w="1057" w:type="dxa"/>
            <w:tcBorders>
              <w:top w:val="nil"/>
              <w:left w:val="nil"/>
            </w:tcBorders>
            <w:vAlign w:val="top"/>
          </w:tcPr>
          <w:p w14:paraId="5502063F" w14:textId="6DBCB5EC" w:rsidR="00602160" w:rsidRDefault="00904F47" w:rsidP="006A2329">
            <w:pPr>
              <w:spacing w:after="0"/>
              <w:jc w:val="right"/>
            </w:pPr>
            <w:r>
              <w:t>4.1</w:t>
            </w:r>
          </w:p>
        </w:tc>
      </w:tr>
    </w:tbl>
    <w:p w14:paraId="2C1CB93A" w14:textId="2070A806" w:rsidR="00CD2A6D" w:rsidRDefault="00CD2A6D" w:rsidP="00476251">
      <w:pPr>
        <w:pStyle w:val="Source"/>
        <w:tabs>
          <w:tab w:val="left" w:pos="851"/>
        </w:tabs>
      </w:pPr>
      <w:r>
        <w:t>Source</w:t>
      </w:r>
      <w:r w:rsidR="00677514">
        <w:t xml:space="preserve">s: </w:t>
      </w:r>
      <w:r w:rsidR="00476251">
        <w:tab/>
      </w:r>
      <w:r w:rsidR="00476251" w:rsidRPr="00476251">
        <w:t xml:space="preserve">ABS, </w:t>
      </w:r>
      <w:r w:rsidR="00476251" w:rsidRPr="00634CAF">
        <w:rPr>
          <w:i/>
          <w:iCs/>
        </w:rPr>
        <w:t>Employee Earnings and Hours</w:t>
      </w:r>
      <w:r w:rsidR="00476251" w:rsidRPr="00476251">
        <w:t xml:space="preserve"> (May 2016, May 2018, May 2021, May 2023 and May 2025), unpublished </w:t>
      </w:r>
      <w:r w:rsidR="00476251">
        <w:tab/>
      </w:r>
      <w:r w:rsidR="00476251" w:rsidRPr="00476251">
        <w:t xml:space="preserve">data, including revised data for the 2016 Award and all Collective Agreement categories released at the time </w:t>
      </w:r>
      <w:r w:rsidR="00476251">
        <w:tab/>
      </w:r>
      <w:r w:rsidR="00476251" w:rsidRPr="00476251">
        <w:t>of the 2018 data – all employees.</w:t>
      </w:r>
    </w:p>
    <w:p w14:paraId="43B82AD9" w14:textId="0A789113" w:rsidR="00476251" w:rsidRDefault="00476251" w:rsidP="00DD10C6">
      <w:pPr>
        <w:pStyle w:val="Source"/>
        <w:tabs>
          <w:tab w:val="left" w:pos="851"/>
          <w:tab w:val="left" w:pos="1134"/>
        </w:tabs>
      </w:pPr>
      <w:r>
        <w:t>Notes:</w:t>
      </w:r>
      <w:r>
        <w:tab/>
      </w:r>
      <w:r w:rsidR="00DE77D6">
        <w:t xml:space="preserve">1. </w:t>
      </w:r>
      <w:r w:rsidR="00DD10C6">
        <w:tab/>
      </w:r>
      <w:r w:rsidR="000E6CB5">
        <w:t xml:space="preserve">This table is not intended to be analysed as a time series. Figures are extracted from published and </w:t>
      </w:r>
      <w:r w:rsidR="000E6CB5">
        <w:tab/>
      </w:r>
      <w:r w:rsidR="000E6CB5">
        <w:tab/>
        <w:t xml:space="preserve">unpublished ABS, </w:t>
      </w:r>
      <w:r w:rsidR="000E6CB5" w:rsidRPr="00634CAF">
        <w:rPr>
          <w:i/>
          <w:iCs/>
        </w:rPr>
        <w:t>Employee Earnings and Hours</w:t>
      </w:r>
      <w:r w:rsidR="000E6CB5">
        <w:t>. Disaggregation of revised 2016 data is not available.</w:t>
      </w:r>
    </w:p>
    <w:p w14:paraId="45B9B897" w14:textId="5D172799" w:rsidR="00002BF6" w:rsidRDefault="00DA7F2F" w:rsidP="0069276A">
      <w:pPr>
        <w:pStyle w:val="Heading4"/>
      </w:pPr>
      <w:bookmarkStart w:id="71" w:name="_Toc240367966"/>
      <w:r>
        <w:t>Interpreting</w:t>
      </w:r>
      <w:r w:rsidR="00002BF6">
        <w:t xml:space="preserve"> Trends data</w:t>
      </w:r>
      <w:bookmarkEnd w:id="71"/>
    </w:p>
    <w:p w14:paraId="45923A9D" w14:textId="75845781" w:rsidR="00CF4E42" w:rsidRDefault="00CF4E42" w:rsidP="00093C0F">
      <w:pPr>
        <w:pStyle w:val="Heading5"/>
      </w:pPr>
      <w:bookmarkStart w:id="72" w:name="_Toc240367967"/>
      <w:r>
        <w:t>Sector</w:t>
      </w:r>
      <w:bookmarkEnd w:id="72"/>
    </w:p>
    <w:p w14:paraId="71138EF7" w14:textId="4546342E" w:rsidR="00CF4E42" w:rsidRDefault="00CF4E42" w:rsidP="002C61A1">
      <w:pPr>
        <w:pStyle w:val="Normal-AfterHeadings"/>
      </w:pPr>
      <w:r>
        <w:t xml:space="preserve">Sector describes </w:t>
      </w:r>
      <w:r w:rsidRPr="00CF4E42">
        <w:t xml:space="preserve">whether an enterprise falls within the public or private sector. </w:t>
      </w:r>
      <w:r>
        <w:t xml:space="preserve">Data categorised as </w:t>
      </w:r>
      <w:r w:rsidRPr="00CF4E42">
        <w:t>public sector includes local government authorities, as well as government departments, agencies, and statutory authorities established by or reporting to the Commonwealth or State and Territory governments. The private sector comprises all other enterprises not covered by the public sector definition.</w:t>
      </w:r>
    </w:p>
    <w:p w14:paraId="62C5BB3F" w14:textId="1295EF8A" w:rsidR="00CF4E42" w:rsidRDefault="000D2B49" w:rsidP="00093C0F">
      <w:pPr>
        <w:pStyle w:val="Heading5"/>
      </w:pPr>
      <w:bookmarkStart w:id="73" w:name="_Toc240367968"/>
      <w:r>
        <w:t>Key agreement dates</w:t>
      </w:r>
      <w:bookmarkEnd w:id="73"/>
    </w:p>
    <w:p w14:paraId="7D08C0F4" w14:textId="4600AC25" w:rsidR="00101B3D" w:rsidRDefault="000D2B49" w:rsidP="00461224">
      <w:pPr>
        <w:pStyle w:val="Normal-AfterHeadings"/>
        <w:numPr>
          <w:ilvl w:val="0"/>
          <w:numId w:val="43"/>
        </w:numPr>
      </w:pPr>
      <w:r>
        <w:t xml:space="preserve">Approved: </w:t>
      </w:r>
      <w:r w:rsidR="00101B3D">
        <w:t xml:space="preserve">When an agreement was approved is the date of the decision that the Fair Work Commission made approving the agreement. </w:t>
      </w:r>
    </w:p>
    <w:p w14:paraId="13CF6820" w14:textId="23983045" w:rsidR="005066D3" w:rsidRDefault="000D2B49" w:rsidP="00461224">
      <w:pPr>
        <w:pStyle w:val="Normal-AfterHeadings"/>
        <w:numPr>
          <w:ilvl w:val="0"/>
          <w:numId w:val="43"/>
        </w:numPr>
      </w:pPr>
      <w:r>
        <w:t xml:space="preserve">Commenced: </w:t>
      </w:r>
      <w:r w:rsidR="00101B3D">
        <w:t xml:space="preserve">This is generally </w:t>
      </w:r>
      <w:r w:rsidR="00192EFA">
        <w:t>after the approval</w:t>
      </w:r>
      <w:r w:rsidR="00101B3D">
        <w:t xml:space="preserve"> date, </w:t>
      </w:r>
      <w:r w:rsidR="00192EFA">
        <w:t>and is</w:t>
      </w:r>
      <w:r w:rsidR="00101B3D">
        <w:t xml:space="preserve"> the date in which the approved agreement comes into effect</w:t>
      </w:r>
      <w:r w:rsidR="0024325E">
        <w:t>. The commencement date is also listed as part of the approval decision.</w:t>
      </w:r>
    </w:p>
    <w:p w14:paraId="6120D739" w14:textId="145A58DD" w:rsidR="000D2B49" w:rsidRDefault="000D2B49" w:rsidP="00461224">
      <w:pPr>
        <w:pStyle w:val="Normal-AfterHeadings"/>
        <w:numPr>
          <w:ilvl w:val="0"/>
          <w:numId w:val="43"/>
        </w:numPr>
      </w:pPr>
      <w:r>
        <w:t>Nominally expired:</w:t>
      </w:r>
      <w:r w:rsidR="00B96C94">
        <w:t xml:space="preserve"> The </w:t>
      </w:r>
      <w:r w:rsidR="001C2353">
        <w:t>date in which the agreement is scheduled to expire. ‘Nominal’ is used to reflect that the agreement itself is still in effect</w:t>
      </w:r>
      <w:r w:rsidR="000D5EB4">
        <w:t xml:space="preserve"> within the enterprise</w:t>
      </w:r>
      <w:r w:rsidR="001C2353">
        <w:t xml:space="preserve"> until it is replaced </w:t>
      </w:r>
      <w:r w:rsidR="000D5EB4">
        <w:t xml:space="preserve">by another approved agreement, </w:t>
      </w:r>
      <w:r w:rsidR="001C2353">
        <w:t>or terminated</w:t>
      </w:r>
      <w:r w:rsidR="000D5EB4">
        <w:t xml:space="preserve"> by decision of the Fair Work Commission</w:t>
      </w:r>
      <w:r w:rsidR="001C2353">
        <w:t>.</w:t>
      </w:r>
      <w:r w:rsidR="000D5EB4">
        <w:t xml:space="preserve"> The expiry date is </w:t>
      </w:r>
      <w:r w:rsidR="00461224">
        <w:t>listed as part of the agreement approval decision.</w:t>
      </w:r>
    </w:p>
    <w:p w14:paraId="7CB7F59C" w14:textId="77777777" w:rsidR="00461224" w:rsidRDefault="00461224" w:rsidP="00461224">
      <w:pPr>
        <w:pStyle w:val="Normal-AfterHeadings"/>
        <w:numPr>
          <w:ilvl w:val="0"/>
          <w:numId w:val="43"/>
        </w:numPr>
      </w:pPr>
      <w:r>
        <w:t xml:space="preserve">Terminated: An agreement can be terminated by a Fair Work Commission decision. This can occur at any time during the lifespan of the agreement, including after its nominal expiry date. The date by which the agreement termination comes into effect is listed in the associated decision and may differ from the date of the decision itself.  </w:t>
      </w:r>
    </w:p>
    <w:p w14:paraId="04F62954" w14:textId="6D2FE798" w:rsidR="0024325E" w:rsidRDefault="0024325E" w:rsidP="008A510E">
      <w:pPr>
        <w:pStyle w:val="Heading5"/>
      </w:pPr>
      <w:bookmarkStart w:id="74" w:name="_Toc240367969"/>
      <w:r>
        <w:t>Current agreements</w:t>
      </w:r>
      <w:bookmarkEnd w:id="74"/>
    </w:p>
    <w:p w14:paraId="0E781B40" w14:textId="4FDF0005" w:rsidR="003B56A4" w:rsidRDefault="0024325E" w:rsidP="002C61A1">
      <w:pPr>
        <w:pStyle w:val="Normal-AfterHeadings"/>
      </w:pPr>
      <w:r>
        <w:t>An agreement is considered current</w:t>
      </w:r>
      <w:r w:rsidR="008A510E">
        <w:t xml:space="preserve"> if it has been approved and commenced, and has not yet nominally expired, nor been terminated</w:t>
      </w:r>
      <w:r w:rsidR="00DF5CFD">
        <w:t xml:space="preserve"> prior to the nominal expiry date</w:t>
      </w:r>
      <w:r w:rsidR="008A510E">
        <w:t xml:space="preserve">. </w:t>
      </w:r>
    </w:p>
    <w:p w14:paraId="48A65DED" w14:textId="77777777" w:rsidR="00B50697" w:rsidRDefault="008A510E" w:rsidP="002C61A1">
      <w:pPr>
        <w:pStyle w:val="Normal-AfterHeadings"/>
      </w:pPr>
      <w:r>
        <w:t xml:space="preserve">Agreements that have been approved but not commenced within a given time period are included in </w:t>
      </w:r>
      <w:r w:rsidR="00DF5CFD">
        <w:t xml:space="preserve">counts of </w:t>
      </w:r>
      <w:r>
        <w:t>approved agreements, but not current agreements.</w:t>
      </w:r>
      <w:r w:rsidR="003B56A4">
        <w:t xml:space="preserve"> </w:t>
      </w:r>
    </w:p>
    <w:p w14:paraId="352469B5" w14:textId="0BF4E57D" w:rsidR="0024325E" w:rsidRDefault="00DF5CFD" w:rsidP="002C61A1">
      <w:pPr>
        <w:pStyle w:val="Normal-AfterHeadings"/>
      </w:pPr>
      <w:r>
        <w:t xml:space="preserve">For example, there were 52 agreements approved in the </w:t>
      </w:r>
      <w:r w:rsidR="00604FF4">
        <w:t>March</w:t>
      </w:r>
      <w:r w:rsidR="003B56A4">
        <w:t xml:space="preserve"> quarter 2026</w:t>
      </w:r>
      <w:r>
        <w:t xml:space="preserve"> </w:t>
      </w:r>
      <w:r w:rsidR="00B50697">
        <w:t>that</w:t>
      </w:r>
      <w:r>
        <w:t xml:space="preserve"> had commencement dates within the June quarter 2026. The</w:t>
      </w:r>
      <w:r w:rsidR="00B50697">
        <w:t>se agreements were included in the March quarter 2026 approved agreement counts, but not the current agreement counts as at 31 March 2026. They were instead included in the current agreement count as at 30 June 2026.</w:t>
      </w:r>
      <w:r w:rsidR="00604FF4">
        <w:t xml:space="preserve"> </w:t>
      </w:r>
    </w:p>
    <w:p w14:paraId="7ADECBA7" w14:textId="25542C48" w:rsidR="00CF4E42" w:rsidRDefault="00CF4E42" w:rsidP="0086445A">
      <w:pPr>
        <w:pStyle w:val="Heading5"/>
      </w:pPr>
      <w:bookmarkStart w:id="75" w:name="_Toc240367970"/>
      <w:r>
        <w:t>Data Tables</w:t>
      </w:r>
      <w:bookmarkEnd w:id="75"/>
    </w:p>
    <w:p w14:paraId="00EB4D01" w14:textId="53C9AC2B" w:rsidR="00002BF6" w:rsidRPr="002C61A1" w:rsidRDefault="00531C4A" w:rsidP="002C61A1">
      <w:pPr>
        <w:pStyle w:val="Normal-AfterHeadings"/>
      </w:pPr>
      <w:r w:rsidRPr="002C61A1">
        <w:t xml:space="preserve">Definitions of the typical rows of data in the tables in Appendix A of the Trends report are: </w:t>
      </w:r>
    </w:p>
    <w:p w14:paraId="3A8C74F1" w14:textId="1AF2178C" w:rsidR="00002BF6" w:rsidRDefault="00002BF6" w:rsidP="001872DD">
      <w:pPr>
        <w:pStyle w:val="ListBullet"/>
      </w:pPr>
      <w:r>
        <w:t>All Industries</w:t>
      </w:r>
      <w:r w:rsidR="00531C4A">
        <w:t xml:space="preserve">: </w:t>
      </w:r>
      <w:r>
        <w:t>Total number of agreements for a given quarter</w:t>
      </w:r>
    </w:p>
    <w:p w14:paraId="396F2522" w14:textId="1D155406" w:rsidR="00002BF6" w:rsidRDefault="00002BF6" w:rsidP="001872DD">
      <w:pPr>
        <w:pStyle w:val="ListBullet"/>
      </w:pPr>
      <w:r>
        <w:t>AAWI (%)</w:t>
      </w:r>
      <w:r w:rsidR="00531C4A">
        <w:t xml:space="preserve">: </w:t>
      </w:r>
      <w:r>
        <w:t>Average Annualised Wage Increase for the quarter</w:t>
      </w:r>
      <w:r w:rsidR="001872DD">
        <w:t xml:space="preserve"> for agreements with quantifiable wage increases</w:t>
      </w:r>
    </w:p>
    <w:p w14:paraId="77F04C2F" w14:textId="3E6B82C1" w:rsidR="00002BF6" w:rsidRDefault="00002BF6" w:rsidP="001872DD">
      <w:pPr>
        <w:pStyle w:val="ListBullet"/>
      </w:pPr>
      <w:r>
        <w:t>Duration (yrs.)</w:t>
      </w:r>
      <w:r w:rsidR="00531C4A">
        <w:t xml:space="preserve">: </w:t>
      </w:r>
      <w:r>
        <w:t>Average formal duration per employee for the quarter</w:t>
      </w:r>
    </w:p>
    <w:p w14:paraId="567B8885" w14:textId="7AA8A1A9" w:rsidR="00802A88" w:rsidRDefault="00002BF6" w:rsidP="00802A88">
      <w:pPr>
        <w:pStyle w:val="ListBullet"/>
      </w:pPr>
      <w:r>
        <w:t>Employees ('000)</w:t>
      </w:r>
      <w:r w:rsidR="00531C4A">
        <w:t xml:space="preserve">: </w:t>
      </w:r>
      <w:r>
        <w:t>Estimated total number of employees covered by the number of agreements in the first row</w:t>
      </w:r>
      <w:r w:rsidR="00531C4A">
        <w:t>, rounded to thousands</w:t>
      </w:r>
    </w:p>
    <w:p w14:paraId="5582244F" w14:textId="3A1F8C7B" w:rsidR="00002BF6" w:rsidRDefault="00002BF6" w:rsidP="002C61A1">
      <w:pPr>
        <w:pStyle w:val="Heading4"/>
      </w:pPr>
      <w:bookmarkStart w:id="76" w:name="_Toc240367971"/>
      <w:r>
        <w:t>Employee coverage</w:t>
      </w:r>
      <w:bookmarkEnd w:id="76"/>
    </w:p>
    <w:p w14:paraId="7CB7D94A" w14:textId="77777777" w:rsidR="00002BF6" w:rsidRPr="002C61A1" w:rsidRDefault="00002BF6" w:rsidP="002C61A1">
      <w:pPr>
        <w:pStyle w:val="Normal-AfterHeadings"/>
      </w:pPr>
      <w:r w:rsidRPr="002C61A1">
        <w:t>Information on the number of employees covered by an agreement is drawn from the information provided to the FWC (Fair Work Commission), the Workplace Authority or the AIRC (Australian Industrial Relations Commission) by the employer who lodges the agreement.</w:t>
      </w:r>
    </w:p>
    <w:p w14:paraId="3417EFFC" w14:textId="77777777" w:rsidR="00002BF6" w:rsidRDefault="00002BF6" w:rsidP="002C61A1">
      <w:r>
        <w:t>In the Trends data, the number of employees covered by agreements is presented as an estimated figure, as employee coverage figures are not always provided when an agreement is lodged.</w:t>
      </w:r>
    </w:p>
    <w:p w14:paraId="155E5304" w14:textId="77777777" w:rsidR="00002BF6" w:rsidRDefault="00002BF6" w:rsidP="002C61A1">
      <w:r>
        <w:t>Where an agreement’s employee coverage is not known and the agreement replaces an earlier agreement where employee coverage is known, the employee coverage of the earlier agreement is used. For those agreements still lacking employee coverage a ‘modified mean’ is used to estimate employee coverage. The modified mean is generated for each industry group by current quarter removing the largest 5% and smallest 5% of agreements and then calculating the mean of the remainder.</w:t>
      </w:r>
    </w:p>
    <w:p w14:paraId="5EA38A55" w14:textId="77777777" w:rsidR="00002BF6" w:rsidRDefault="00002BF6" w:rsidP="002C61A1">
      <w:r>
        <w:t>As the number of employees covered by an enterprise agreement frequently changes during the life of an agreement due to workforce fluctuations, the total number of employees covered is not necessarily indicative of the total current coverage of enterprise agreements.</w:t>
      </w:r>
    </w:p>
    <w:p w14:paraId="42FEBC77" w14:textId="77777777" w:rsidR="00002BF6" w:rsidRDefault="00002BF6" w:rsidP="002C61A1">
      <w:pPr>
        <w:pStyle w:val="Heading4"/>
      </w:pPr>
      <w:bookmarkStart w:id="77" w:name="_Toc240367972"/>
      <w:r>
        <w:t>Duration of agreements</w:t>
      </w:r>
      <w:bookmarkEnd w:id="77"/>
    </w:p>
    <w:p w14:paraId="4190F60D" w14:textId="77777777" w:rsidR="00002BF6" w:rsidRDefault="00002BF6" w:rsidP="00002BF6">
      <w:pPr>
        <w:pStyle w:val="Normal-AfterHeadings"/>
      </w:pPr>
      <w:r>
        <w:t>'Formal duration' is defined as the period from certification to expiry in years.</w:t>
      </w:r>
    </w:p>
    <w:p w14:paraId="71BFD999" w14:textId="77777777" w:rsidR="006A2329" w:rsidRDefault="00002BF6" w:rsidP="002C61A1">
      <w:r>
        <w:t xml:space="preserve">The </w:t>
      </w:r>
      <w:r w:rsidR="003663DB">
        <w:t>‘</w:t>
      </w:r>
      <w:r>
        <w:t xml:space="preserve">effective duration' of each agreement is used to calculate the AAWI rather than formal duration (that is, the period from certification to expiry). </w:t>
      </w:r>
    </w:p>
    <w:p w14:paraId="251FD77F" w14:textId="77777777" w:rsidR="006A2329" w:rsidRDefault="00002BF6" w:rsidP="002C61A1">
      <w:r w:rsidRPr="009527D2">
        <w:t>The effective duration of a wage agreement is the difference in years between certification, commencement or the date of the first wage increase (whichever is earliest) and the expiry date or the date of the last wage increase (whichever is latest) or termination date (where applicable and only if prior to the later of either the expiry date or the date of the last wage increase).</w:t>
      </w:r>
      <w:r>
        <w:t xml:space="preserve"> </w:t>
      </w:r>
    </w:p>
    <w:p w14:paraId="713C1BE0" w14:textId="680BBB5D" w:rsidR="00002BF6" w:rsidRDefault="00002BF6" w:rsidP="002C61A1">
      <w:r>
        <w:t>Those few agreements with a formal duration of less than one year are deemed to have an effective duration of 12 months.</w:t>
      </w:r>
    </w:p>
    <w:p w14:paraId="2A064155" w14:textId="77777777" w:rsidR="00002BF6" w:rsidRDefault="00002BF6" w:rsidP="002C61A1">
      <w:r>
        <w:t>Though the effective duration is used for AAWI calculations, where duration is mentioned in the tables of the Trends report, the ‘formal duration’ of the relevant agreements is used.</w:t>
      </w:r>
    </w:p>
    <w:p w14:paraId="4D053584" w14:textId="77777777" w:rsidR="00002BF6" w:rsidRDefault="00002BF6" w:rsidP="00881433">
      <w:pPr>
        <w:pStyle w:val="Heading4"/>
      </w:pPr>
      <w:bookmarkStart w:id="78" w:name="_Toc240367973"/>
      <w:r>
        <w:t>Average Annualised Wage Increases</w:t>
      </w:r>
      <w:bookmarkEnd w:id="78"/>
    </w:p>
    <w:p w14:paraId="5BE2E869" w14:textId="77777777" w:rsidR="00002BF6" w:rsidRDefault="00002BF6" w:rsidP="00002BF6">
      <w:pPr>
        <w:pStyle w:val="Normal-AfterHeadings"/>
      </w:pPr>
      <w:r>
        <w:t xml:space="preserve">Estimates of average wage increases are calculated for those federal enterprise agreements that provide quantifiable wage increases over the life of the agreement. Enterprise agreements for which average percentage wage increases cannot not be quantified (e.g. those with inconsistent increases) are excluded from these estimates. </w:t>
      </w:r>
    </w:p>
    <w:p w14:paraId="2AFAEDB8" w14:textId="77777777" w:rsidR="00002BF6" w:rsidRDefault="00002BF6" w:rsidP="00881433">
      <w:r>
        <w:t>AAWI data examines only increases to the base rate of pay and does not take into account allowances and bonus payments that are paid separately to the base wage. The ABS produces a more comprehensive dataset on total labour costs (Wages Price Index).</w:t>
      </w:r>
    </w:p>
    <w:p w14:paraId="777E830F" w14:textId="77777777" w:rsidR="00002BF6" w:rsidRDefault="00002BF6" w:rsidP="00881433">
      <w:r>
        <w:t>For agreements with quantifiable wage increases, the average annualised wage increase (AAWI) per agreement is calculated using the following formula:</w:t>
      </w:r>
    </w:p>
    <w:p w14:paraId="3FB9E58F" w14:textId="77777777" w:rsidR="00EE2E4B" w:rsidRPr="00FA2BD8" w:rsidRDefault="00EE2E4B" w:rsidP="00EE2E4B">
      <w:pPr>
        <w:pBdr>
          <w:top w:val="none" w:sz="0" w:space="0" w:color="000000"/>
          <w:left w:val="none" w:sz="0" w:space="0" w:color="000000"/>
          <w:bottom w:val="none" w:sz="0" w:space="0" w:color="000000"/>
          <w:right w:val="none" w:sz="0" w:space="0" w:color="000000"/>
        </w:pBdr>
        <w:spacing w:before="120" w:after="240"/>
        <w:rPr>
          <w:rFonts w:eastAsia="Aptos" w:cs="Aptos"/>
          <w:color w:val="000000"/>
        </w:rPr>
      </w:pPr>
      <m:oMathPara>
        <m:oMath>
          <m:r>
            <w:rPr>
              <w:rFonts w:ascii="Cambria Math" w:eastAsia="Aptos" w:hAnsi="Cambria Math" w:cs="Aptos"/>
              <w:color w:val="000000"/>
            </w:rPr>
            <m:t xml:space="preserve">100 × </m:t>
          </m:r>
          <m:sSup>
            <m:sSupPr>
              <m:ctrlPr>
                <w:rPr>
                  <w:rFonts w:ascii="Cambria Math" w:eastAsia="Aptos" w:hAnsi="Cambria Math" w:cs="Aptos"/>
                  <w:i/>
                  <w:color w:val="000000"/>
                </w:rPr>
              </m:ctrlPr>
            </m:sSupPr>
            <m:e>
              <m:d>
                <m:dPr>
                  <m:begChr m:val="["/>
                  <m:endChr m:val="]"/>
                  <m:ctrlPr>
                    <w:rPr>
                      <w:rFonts w:ascii="Cambria Math" w:eastAsia="Aptos" w:hAnsi="Cambria Math" w:cs="Aptos"/>
                      <w:i/>
                      <w:color w:val="000000"/>
                    </w:rPr>
                  </m:ctrlPr>
                </m:dPr>
                <m:e>
                  <m:nary>
                    <m:naryPr>
                      <m:chr m:val="∏"/>
                      <m:limLoc m:val="undOvr"/>
                      <m:ctrlPr>
                        <w:rPr>
                          <w:rFonts w:ascii="Cambria Math" w:eastAsia="Aptos" w:hAnsi="Cambria Math" w:cs="Aptos"/>
                          <w:i/>
                          <w:color w:val="000000"/>
                        </w:rPr>
                      </m:ctrlPr>
                    </m:naryPr>
                    <m:sub>
                      <m:r>
                        <w:rPr>
                          <w:rFonts w:ascii="Cambria Math" w:eastAsia="Aptos" w:hAnsi="Cambria Math" w:cs="Aptos"/>
                          <w:color w:val="000000"/>
                        </w:rPr>
                        <m:t>i=1</m:t>
                      </m:r>
                    </m:sub>
                    <m:sup>
                      <m:r>
                        <w:rPr>
                          <w:rFonts w:ascii="Cambria Math" w:eastAsia="Aptos" w:hAnsi="Cambria Math" w:cs="Aptos"/>
                          <w:color w:val="000000"/>
                        </w:rPr>
                        <m:t>N</m:t>
                      </m:r>
                    </m:sup>
                    <m:e>
                      <m:d>
                        <m:dPr>
                          <m:ctrlPr>
                            <w:rPr>
                              <w:rFonts w:ascii="Cambria Math" w:eastAsia="Aptos" w:hAnsi="Cambria Math" w:cs="Aptos"/>
                              <w:i/>
                              <w:color w:val="000000"/>
                            </w:rPr>
                          </m:ctrlPr>
                        </m:dPr>
                        <m:e>
                          <m:r>
                            <w:rPr>
                              <w:rFonts w:ascii="Cambria Math" w:eastAsia="Aptos" w:hAnsi="Cambria Math" w:cs="Aptos"/>
                              <w:color w:val="000000"/>
                            </w:rPr>
                            <m:t xml:space="preserve">1+ </m:t>
                          </m:r>
                          <m:sSub>
                            <m:sSubPr>
                              <m:ctrlPr>
                                <w:rPr>
                                  <w:rFonts w:ascii="Cambria Math" w:eastAsia="Aptos" w:hAnsi="Cambria Math" w:cs="Aptos"/>
                                  <w:i/>
                                  <w:color w:val="000000"/>
                                </w:rPr>
                              </m:ctrlPr>
                            </m:sSubPr>
                            <m:e>
                              <m:r>
                                <w:rPr>
                                  <w:rFonts w:ascii="Cambria Math" w:eastAsia="Aptos" w:hAnsi="Cambria Math" w:cs="Aptos"/>
                                  <w:color w:val="000000"/>
                                </w:rPr>
                                <m:t>r</m:t>
                              </m:r>
                            </m:e>
                            <m:sub>
                              <m:r>
                                <w:rPr>
                                  <w:rFonts w:ascii="Cambria Math" w:eastAsia="Aptos" w:hAnsi="Cambria Math" w:cs="Aptos"/>
                                  <w:color w:val="000000"/>
                                </w:rPr>
                                <m:t>i</m:t>
                              </m:r>
                            </m:sub>
                          </m:sSub>
                        </m:e>
                      </m:d>
                    </m:e>
                  </m:nary>
                </m:e>
              </m:d>
            </m:e>
            <m:sup>
              <m:f>
                <m:fPr>
                  <m:ctrlPr>
                    <w:rPr>
                      <w:rFonts w:ascii="Cambria Math" w:eastAsia="Aptos" w:hAnsi="Cambria Math" w:cs="Aptos"/>
                      <w:i/>
                      <w:color w:val="000000"/>
                    </w:rPr>
                  </m:ctrlPr>
                </m:fPr>
                <m:num>
                  <m:r>
                    <w:rPr>
                      <w:rFonts w:ascii="Cambria Math" w:eastAsia="Aptos" w:hAnsi="Cambria Math" w:cs="Aptos"/>
                      <w:color w:val="000000"/>
                    </w:rPr>
                    <m:t>1</m:t>
                  </m:r>
                </m:num>
                <m:den>
                  <m:r>
                    <w:rPr>
                      <w:rFonts w:ascii="Cambria Math" w:eastAsia="Aptos" w:hAnsi="Cambria Math" w:cs="Aptos"/>
                      <w:color w:val="000000"/>
                    </w:rPr>
                    <m:t>d</m:t>
                  </m:r>
                </m:den>
              </m:f>
            </m:sup>
          </m:sSup>
          <m:r>
            <w:rPr>
              <w:rFonts w:ascii="Cambria Math" w:eastAsia="Aptos" w:hAnsi="Cambria Math" w:cs="Aptos"/>
              <w:color w:val="000000"/>
            </w:rPr>
            <m:t>-1</m:t>
          </m:r>
        </m:oMath>
      </m:oMathPara>
    </w:p>
    <w:p w14:paraId="73E778CA" w14:textId="77777777" w:rsidR="00002BF6" w:rsidRDefault="00002BF6" w:rsidP="009527D2">
      <w:pPr>
        <w:ind w:left="720"/>
      </w:pPr>
      <w:r>
        <w:t>ri = % increases of the ith time*</w:t>
      </w:r>
    </w:p>
    <w:p w14:paraId="1211D38C" w14:textId="77777777" w:rsidR="00002BF6" w:rsidRDefault="00002BF6" w:rsidP="009527D2">
      <w:pPr>
        <w:ind w:left="720"/>
      </w:pPr>
      <w:r>
        <w:t>N = the number of increases over the life of the agreement</w:t>
      </w:r>
    </w:p>
    <w:p w14:paraId="50ED6691" w14:textId="77777777" w:rsidR="00002BF6" w:rsidRDefault="00002BF6" w:rsidP="009527D2">
      <w:pPr>
        <w:ind w:left="720"/>
      </w:pPr>
      <w:r>
        <w:t>d = the effective duration of the agreement in years</w:t>
      </w:r>
    </w:p>
    <w:p w14:paraId="3E84B82B" w14:textId="7C28E4B1" w:rsidR="00002BF6" w:rsidRDefault="00002BF6" w:rsidP="00514089">
      <w:r>
        <w:t xml:space="preserve">Flat dollar increases are converted to a percentage using average weekly ordinary time earnings (AWOTE) drawn from ABS, </w:t>
      </w:r>
      <w:r w:rsidRPr="007620FA">
        <w:rPr>
          <w:i/>
          <w:iCs/>
        </w:rPr>
        <w:t>Average Weekly Earnings</w:t>
      </w:r>
      <w:r>
        <w:t>, Australia for the relevant ANZSIC industry division and quarter.</w:t>
      </w:r>
    </w:p>
    <w:p w14:paraId="049A2E41" w14:textId="77777777" w:rsidR="00002BF6" w:rsidRDefault="00002BF6" w:rsidP="00514089">
      <w:r>
        <w:t>AAWI per agreement provides only a simple unweighted average and tends to overstate the average wage increase received by employees. For this reason, Trends reports the AAWI per employee, which is calculated by weighting AAWI per agreement by the number of employees covered by that agreement.</w:t>
      </w:r>
    </w:p>
    <w:p w14:paraId="29ED24EB" w14:textId="77777777" w:rsidR="00002BF6" w:rsidRDefault="00002BF6" w:rsidP="00514089">
      <w:r>
        <w:t>The ‘all current wage’ estimates are the AAWI per employee for all quantifiable federal wage agreements that are current on the last day of the quarter. Current agreements are those agreements that have been approved and have commenced, but have not been terminated, have not nominally expired and have not been replaced at a given point in time. An agreement is deemed to be current on its nominal expiry date.</w:t>
      </w:r>
    </w:p>
    <w:p w14:paraId="09AE12C8" w14:textId="77777777" w:rsidR="00002BF6" w:rsidRDefault="00002BF6" w:rsidP="00514089">
      <w:r>
        <w:t>Estimates of AAWI generally exclude increases paid in the form of conditional performance pay, one-off bonuses, profit sharing or share acquisition, as these data cannot readily be either quantified or annualised.</w:t>
      </w:r>
    </w:p>
    <w:p w14:paraId="76133A1A" w14:textId="77777777" w:rsidR="00002BF6" w:rsidRDefault="00002BF6" w:rsidP="00514089">
      <w:pPr>
        <w:pStyle w:val="Heading4"/>
      </w:pPr>
      <w:bookmarkStart w:id="79" w:name="_Toc240367974"/>
      <w:r>
        <w:t>Australian and New Zealand Standard Industrial Classification (ANZSIC)</w:t>
      </w:r>
      <w:bookmarkEnd w:id="79"/>
    </w:p>
    <w:p w14:paraId="5AA8E12B" w14:textId="77777777" w:rsidR="00002BF6" w:rsidRDefault="00002BF6" w:rsidP="00002BF6">
      <w:pPr>
        <w:pStyle w:val="Normal-AfterHeadings"/>
      </w:pPr>
      <w:r>
        <w:t>From the September quarter 2009 the Trends report uses ANZSIC 2006 divisions for data presented by industry, while previous releases used ANZSIC 1993 divisions.  This change followed the use of ANZSIC 2006 divisions in the August 2009 Average Weekly Earnings survey released by the ABS, from which data about AWOTE are drawn for use in calculating AAWIs.</w:t>
      </w:r>
    </w:p>
    <w:p w14:paraId="1BD313DA" w14:textId="77777777" w:rsidR="00002BF6" w:rsidRDefault="00002BF6" w:rsidP="00002BF6">
      <w:pPr>
        <w:pStyle w:val="Normal-AfterHeadings"/>
      </w:pPr>
      <w:r w:rsidRPr="00514089">
        <w:t>From the September quarter 2009, historical industry data contained in the Trends report have</w:t>
      </w:r>
      <w:r>
        <w:t xml:space="preserve"> also been produced using ANZSIC 2006 divisions. </w:t>
      </w:r>
    </w:p>
    <w:p w14:paraId="0BAD54E3" w14:textId="77777777" w:rsidR="00002BF6" w:rsidRDefault="00002BF6" w:rsidP="00514089">
      <w:pPr>
        <w:pStyle w:val="Heading4"/>
      </w:pPr>
      <w:bookmarkStart w:id="80" w:name="_Toc240367975"/>
      <w:r>
        <w:t>Union coverage</w:t>
      </w:r>
      <w:bookmarkEnd w:id="80"/>
    </w:p>
    <w:p w14:paraId="4BE06043" w14:textId="731C4426" w:rsidR="004C2A9D" w:rsidRDefault="004C2A9D" w:rsidP="00D007CF">
      <w:pPr>
        <w:pStyle w:val="Normal-AfterHeadings"/>
      </w:pPr>
      <w:r>
        <w:t xml:space="preserve">An agreement is identified as being 'union' where the decision approving the agreement notes in accordance with s.201(2) of the </w:t>
      </w:r>
      <w:r w:rsidRPr="00F96A8F">
        <w:rPr>
          <w:i/>
          <w:iCs/>
        </w:rPr>
        <w:t>Fair Work Act 2009</w:t>
      </w:r>
      <w:r>
        <w:t xml:space="preserve"> that the agreement covers </w:t>
      </w:r>
      <w:r w:rsidR="007229DA">
        <w:t>one or more unions.</w:t>
      </w:r>
      <w:r>
        <w:t xml:space="preserve"> A union must have given notice </w:t>
      </w:r>
      <w:r w:rsidR="007229DA">
        <w:t xml:space="preserve">to the Fair Work Commission </w:t>
      </w:r>
      <w:r>
        <w:t>under s.183(1) that it wants the agreement to cover them.</w:t>
      </w:r>
    </w:p>
    <w:p w14:paraId="139E2EE8" w14:textId="77777777" w:rsidR="00002BF6" w:rsidRDefault="00002BF6" w:rsidP="00D007CF">
      <w:r>
        <w:t>Care should be taken when analysing data in Tables 13 and 14, in comparing agreements that cover a union and those that do not.</w:t>
      </w:r>
    </w:p>
    <w:p w14:paraId="367A34BA" w14:textId="77777777" w:rsidR="00002BF6" w:rsidRDefault="00002BF6" w:rsidP="00D007CF">
      <w:r>
        <w:t xml:space="preserve">Data about unions covered by agreements made under the </w:t>
      </w:r>
      <w:r w:rsidRPr="00F96A8F">
        <w:rPr>
          <w:i/>
          <w:iCs/>
        </w:rPr>
        <w:t>Fair Work Act 2009</w:t>
      </w:r>
      <w:r>
        <w:t xml:space="preserve"> may not provide an accurate reflection of union involvement in bargaining for agreements. Under the </w:t>
      </w:r>
      <w:r w:rsidRPr="00F96A8F">
        <w:rPr>
          <w:i/>
          <w:iCs/>
        </w:rPr>
        <w:t>Fair Work Act 2009</w:t>
      </w:r>
      <w:r>
        <w:t xml:space="preserve"> it is possible for a union to have been involved in bargaining for an agreement and then not be covered by the approved agreement. It is also possible for a union to be covered by an agreement because they were a bargaining representative, even if they did not take an active role in the negotiations.</w:t>
      </w:r>
    </w:p>
    <w:p w14:paraId="09459120" w14:textId="77777777" w:rsidR="00002BF6" w:rsidRDefault="00002BF6" w:rsidP="00D007CF">
      <w:r>
        <w:t xml:space="preserve">Further, data about non-Greenfields agreements made under the </w:t>
      </w:r>
      <w:r w:rsidRPr="00F96A8F">
        <w:rPr>
          <w:i/>
          <w:iCs/>
        </w:rPr>
        <w:t>Fair Work Act 2009</w:t>
      </w:r>
      <w:r>
        <w:t xml:space="preserve"> that cover a union cannot be directly compared with data about union collective agreements or s.170LJ agreements made under the </w:t>
      </w:r>
      <w:r w:rsidRPr="009B5ABD">
        <w:rPr>
          <w:i/>
          <w:iCs/>
        </w:rPr>
        <w:t>Workplace Relations Act 1996</w:t>
      </w:r>
      <w:r>
        <w:t xml:space="preserve">, which had to be made with a union. While a union may be a bargaining representative, there is no imperative under the </w:t>
      </w:r>
      <w:r w:rsidRPr="00F96A8F">
        <w:rPr>
          <w:i/>
          <w:iCs/>
        </w:rPr>
        <w:t>Fair Work Act 2009</w:t>
      </w:r>
      <w:r>
        <w:t xml:space="preserve"> for agreements (other than Greenfields agreements) to be made with a union.</w:t>
      </w:r>
    </w:p>
    <w:p w14:paraId="4CDD2C06" w14:textId="353B1691" w:rsidR="00002BF6" w:rsidRDefault="00DF2AA4" w:rsidP="00D007CF">
      <w:pPr>
        <w:pStyle w:val="Heading4"/>
      </w:pPr>
      <w:bookmarkStart w:id="81" w:name="_Toc240367976"/>
      <w:r>
        <w:t>Quantifiable and n</w:t>
      </w:r>
      <w:r w:rsidR="00002BF6">
        <w:t>on-quantifiable wage increases</w:t>
      </w:r>
      <w:bookmarkEnd w:id="81"/>
    </w:p>
    <w:p w14:paraId="5BEED33F" w14:textId="7267600D" w:rsidR="00002BF6" w:rsidRDefault="00002BF6" w:rsidP="00002BF6">
      <w:pPr>
        <w:pStyle w:val="Normal-AfterHeadings"/>
      </w:pPr>
      <w:r>
        <w:t>Wage increases are only recorded in the WAD if the same percentage wage increase that applies to all employees covered by the agreement can be quantified. There are many reasons why wage increases provided for in federal enterprise agreements may not be quantifiable. The list of reasons recorded in the WAD about why wage increases cannot be quantified are</w:t>
      </w:r>
      <w:r w:rsidR="00E9177B">
        <w:t>:</w:t>
      </w:r>
    </w:p>
    <w:p w14:paraId="2F1517E8" w14:textId="462DC5BA" w:rsidR="00002BF6" w:rsidRDefault="00002BF6" w:rsidP="00E9177B">
      <w:pPr>
        <w:pStyle w:val="ListBullet"/>
      </w:pPr>
      <w:r w:rsidRPr="00E9177B">
        <w:rPr>
          <w:i/>
          <w:iCs/>
        </w:rPr>
        <w:t>Inconsistent increase</w:t>
      </w:r>
      <w:r w:rsidR="00E9177B">
        <w:t>: p</w:t>
      </w:r>
      <w:r>
        <w:t>ercentage wage increases vary between classifications in the agreement.</w:t>
      </w:r>
    </w:p>
    <w:p w14:paraId="5742EEA1" w14:textId="5F57271A" w:rsidR="00002BF6" w:rsidRDefault="00002BF6" w:rsidP="00E9177B">
      <w:pPr>
        <w:pStyle w:val="ListBullet"/>
      </w:pPr>
      <w:r w:rsidRPr="00E9177B">
        <w:rPr>
          <w:i/>
          <w:iCs/>
        </w:rPr>
        <w:t>Performance linked</w:t>
      </w:r>
      <w:r w:rsidR="00E9177B">
        <w:t>: w</w:t>
      </w:r>
      <w:r>
        <w:t>age increases are awarded only if certain productivity improvements are made, or wage increases are dependent upon individual or company performance.</w:t>
      </w:r>
    </w:p>
    <w:p w14:paraId="3DC97E0A" w14:textId="63D84EA7" w:rsidR="00002BF6" w:rsidRDefault="00002BF6" w:rsidP="00E9177B">
      <w:pPr>
        <w:pStyle w:val="ListBullet"/>
      </w:pPr>
      <w:r w:rsidRPr="00E9177B">
        <w:rPr>
          <w:i/>
          <w:iCs/>
        </w:rPr>
        <w:t>Linked to CPI</w:t>
      </w:r>
      <w:r w:rsidR="00E9177B">
        <w:t>: w</w:t>
      </w:r>
      <w:r>
        <w:t>age increases in the agreement are linked to future CPI movements and cannot be quantified at the time of calculating the AAWIs in this report.</w:t>
      </w:r>
    </w:p>
    <w:p w14:paraId="75F52085" w14:textId="0F8D4977" w:rsidR="00002BF6" w:rsidRDefault="00002BF6" w:rsidP="00E9177B">
      <w:pPr>
        <w:pStyle w:val="ListBullet"/>
      </w:pPr>
      <w:r w:rsidRPr="00E9177B">
        <w:rPr>
          <w:i/>
          <w:iCs/>
        </w:rPr>
        <w:t>Linked to minimum wages</w:t>
      </w:r>
      <w:r w:rsidR="00E9177B">
        <w:t>: w</w:t>
      </w:r>
      <w:r>
        <w:t>age increases in the agreement are linked to future minimum wage or award wage increase decisions and cannot be quantified at the time of calculating the AAWIs in this report.</w:t>
      </w:r>
    </w:p>
    <w:p w14:paraId="57ED74D1" w14:textId="129BC199" w:rsidR="00002BF6" w:rsidRDefault="00002BF6" w:rsidP="00E9177B">
      <w:pPr>
        <w:pStyle w:val="ListBullet"/>
      </w:pPr>
      <w:r w:rsidRPr="00E9177B">
        <w:rPr>
          <w:i/>
          <w:iCs/>
        </w:rPr>
        <w:t>Other reason</w:t>
      </w:r>
      <w:r w:rsidR="00E9177B">
        <w:t>: w</w:t>
      </w:r>
      <w:r>
        <w:t>age increases cannot be quantified due to a reason not elsewhere classified.</w:t>
      </w:r>
    </w:p>
    <w:p w14:paraId="4BA76259" w14:textId="77777777" w:rsidR="00002BF6" w:rsidRDefault="00002BF6" w:rsidP="00DD0E4E">
      <w:pPr>
        <w:pStyle w:val="Heading4"/>
      </w:pPr>
      <w:bookmarkStart w:id="82" w:name="_Toc240367977"/>
      <w:r>
        <w:t>Types of enterprise agreement</w:t>
      </w:r>
      <w:bookmarkEnd w:id="82"/>
    </w:p>
    <w:p w14:paraId="6F74C3CD" w14:textId="77777777" w:rsidR="00002BF6" w:rsidRDefault="00002BF6" w:rsidP="00002BF6">
      <w:pPr>
        <w:pStyle w:val="Normal-AfterHeadings"/>
      </w:pPr>
      <w:r>
        <w:t>Tables 5, 6 and 12a and 12b in Trends include information about enterprise agreements broken down by the type of agreement, as determined by the relevant legislation. The following list shows the types of enterprise agreements available under the legislation included in this report.</w:t>
      </w:r>
    </w:p>
    <w:p w14:paraId="6D8876A5" w14:textId="77777777" w:rsidR="00002BF6" w:rsidRDefault="00002BF6" w:rsidP="00DD0E4E">
      <w:r>
        <w:t xml:space="preserve">Types of enterprise agreements made under the </w:t>
      </w:r>
      <w:r w:rsidRPr="00F96A8F">
        <w:rPr>
          <w:i/>
          <w:iCs/>
        </w:rPr>
        <w:t>Fair Work Act 2009</w:t>
      </w:r>
      <w:r>
        <w:t>:</w:t>
      </w:r>
    </w:p>
    <w:p w14:paraId="273C9CCB" w14:textId="21F98A71" w:rsidR="00002BF6" w:rsidRDefault="00002BF6" w:rsidP="00DD0E4E">
      <w:pPr>
        <w:pStyle w:val="ListBullet"/>
      </w:pPr>
      <w:r>
        <w:t>single enterprise non-Greenfields</w:t>
      </w:r>
    </w:p>
    <w:p w14:paraId="5B57CD2B" w14:textId="7D40DA8D" w:rsidR="00002BF6" w:rsidRDefault="00002BF6" w:rsidP="00DD0E4E">
      <w:pPr>
        <w:pStyle w:val="ListBullet"/>
      </w:pPr>
      <w:r>
        <w:t>single enterprise Greenfields</w:t>
      </w:r>
    </w:p>
    <w:p w14:paraId="5266D804" w14:textId="3C0D5AB2" w:rsidR="00002BF6" w:rsidRDefault="00002BF6" w:rsidP="00DD0E4E">
      <w:pPr>
        <w:pStyle w:val="ListBullet"/>
      </w:pPr>
      <w:r>
        <w:t>multi-enterprise non-Greenfields</w:t>
      </w:r>
    </w:p>
    <w:p w14:paraId="4E79F2C9" w14:textId="675D21B9" w:rsidR="00002BF6" w:rsidRDefault="00002BF6" w:rsidP="00DD0E4E">
      <w:pPr>
        <w:pStyle w:val="ListBullet"/>
      </w:pPr>
      <w:r>
        <w:t>multi-enterprise Greenfields</w:t>
      </w:r>
    </w:p>
    <w:p w14:paraId="3763E0FC" w14:textId="77777777" w:rsidR="00002BF6" w:rsidRDefault="00002BF6" w:rsidP="00DD0E4E">
      <w:r>
        <w:t xml:space="preserve">Under section 172 of the </w:t>
      </w:r>
      <w:r w:rsidRPr="00F96A8F">
        <w:rPr>
          <w:i/>
          <w:iCs/>
        </w:rPr>
        <w:t>Fair Work Act 2009</w:t>
      </w:r>
      <w:r>
        <w:t xml:space="preserve"> the primary division between types of agreements is whether they cover a single or multiple enterprises. The secondary division under the </w:t>
      </w:r>
      <w:r w:rsidRPr="00F96A8F">
        <w:rPr>
          <w:i/>
          <w:iCs/>
        </w:rPr>
        <w:t>Fair Work Act 2009</w:t>
      </w:r>
      <w:r>
        <w:t xml:space="preserve"> is whether or not the agreement is a Greenfields agreement, that is, it is made to cover a genuine new enterprise or an undertaking for which no persons have yet been employed who will be covered by the agreement.</w:t>
      </w:r>
    </w:p>
    <w:p w14:paraId="5B01C057" w14:textId="77777777" w:rsidR="00002BF6" w:rsidRDefault="00002BF6" w:rsidP="00DD0E4E">
      <w:pPr>
        <w:pStyle w:val="Heading4"/>
      </w:pPr>
      <w:bookmarkStart w:id="83" w:name="_Toc240367978"/>
      <w:r>
        <w:t>Pre-reform Agreements</w:t>
      </w:r>
      <w:bookmarkEnd w:id="83"/>
    </w:p>
    <w:p w14:paraId="6D3CB4D3" w14:textId="61B078A1" w:rsidR="00002BF6" w:rsidRDefault="00002BF6" w:rsidP="00002BF6">
      <w:pPr>
        <w:pStyle w:val="Normal-AfterHeadings"/>
      </w:pPr>
      <w:r>
        <w:t xml:space="preserve">Pre-reform Agreements were approved under the </w:t>
      </w:r>
      <w:r w:rsidRPr="00F96A8F">
        <w:rPr>
          <w:i/>
          <w:iCs/>
        </w:rPr>
        <w:t>Workplace Relations Act 1996</w:t>
      </w:r>
      <w:r>
        <w:t xml:space="preserve">, before the </w:t>
      </w:r>
      <w:r w:rsidRPr="00F96A8F">
        <w:rPr>
          <w:i/>
          <w:iCs/>
        </w:rPr>
        <w:t>Fair Work Act 2009</w:t>
      </w:r>
      <w:r>
        <w:t>.Pre-reform agreement types appearing in</w:t>
      </w:r>
      <w:r w:rsidR="00124447">
        <w:t xml:space="preserve"> table 6 of</w:t>
      </w:r>
      <w:r>
        <w:t xml:space="preserve"> this report include:</w:t>
      </w:r>
    </w:p>
    <w:p w14:paraId="4CF20015" w14:textId="361780A0" w:rsidR="00002BF6" w:rsidRDefault="00002BF6" w:rsidP="00DD0E4E">
      <w:pPr>
        <w:pStyle w:val="ListBullet"/>
      </w:pPr>
      <w:r>
        <w:t>Union Collective Agreements</w:t>
      </w:r>
    </w:p>
    <w:p w14:paraId="7AFA0229" w14:textId="3EAE4979" w:rsidR="00002BF6" w:rsidRDefault="00002BF6" w:rsidP="00DD0E4E">
      <w:pPr>
        <w:pStyle w:val="ListBullet"/>
      </w:pPr>
      <w:r>
        <w:t>Employee Collective Agreements</w:t>
      </w:r>
    </w:p>
    <w:p w14:paraId="6431EB9C" w14:textId="3F458E82" w:rsidR="00002BF6" w:rsidRDefault="00002BF6" w:rsidP="00DD0E4E">
      <w:pPr>
        <w:pStyle w:val="ListBullet"/>
      </w:pPr>
      <w:r>
        <w:t>Employer Greenfield Agreements</w:t>
      </w:r>
    </w:p>
    <w:p w14:paraId="6A289E4E" w14:textId="77777777" w:rsidR="00002BF6" w:rsidRDefault="00002BF6" w:rsidP="00DD0E4E">
      <w:r>
        <w:t>On application to the Fair Work Commission, the default period for Pre-reform Agreements can be extended, meaning that extended agreements did not sunset and continue to operate on and after 7 December 2023.</w:t>
      </w:r>
    </w:p>
    <w:p w14:paraId="67714982" w14:textId="09BDDB7C" w:rsidR="0017134D" w:rsidRDefault="00002BF6" w:rsidP="0017134D">
      <w:r>
        <w:t>These agreements appeared for the first time in the December 2023 Trends in Federal Enterprise Bargaining report. They are considered current and will affect historical data.</w:t>
      </w:r>
    </w:p>
    <w:sectPr w:rsidR="0017134D" w:rsidSect="005D32E0">
      <w:footerReference w:type="default" r:id="rId30"/>
      <w:footerReference w:type="first" r:id="rId31"/>
      <w:pgSz w:w="11906" w:h="16838"/>
      <w:pgMar w:top="953" w:right="1315" w:bottom="1474" w:left="1315" w:header="709" w:footer="73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0552ED" w14:textId="77777777" w:rsidR="00445CFE" w:rsidRDefault="00445CFE" w:rsidP="000A6228">
      <w:pPr>
        <w:spacing w:after="0" w:line="240" w:lineRule="auto"/>
      </w:pPr>
      <w:r>
        <w:separator/>
      </w:r>
    </w:p>
  </w:endnote>
  <w:endnote w:type="continuationSeparator" w:id="0">
    <w:p w14:paraId="4C1C7EEE" w14:textId="77777777" w:rsidR="00445CFE" w:rsidRDefault="00445CFE" w:rsidP="000A62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Serif">
    <w:panose1 w:val="02020604070405020304"/>
    <w:charset w:val="00"/>
    <w:family w:val="roman"/>
    <w:pitch w:val="variable"/>
    <w:sig w:usb0="A11526FF" w:usb1="C000ECFB" w:usb2="00010000" w:usb3="00000000" w:csb0="0000019F" w:csb1="00000000"/>
  </w:font>
  <w:font w:name="DejaVu Sans">
    <w:panose1 w:val="020B0603030804020204"/>
    <w:charset w:val="00"/>
    <w:family w:val="swiss"/>
    <w:pitch w:val="variable"/>
    <w:sig w:usb0="E7002EFF" w:usb1="D200FDFF" w:usb2="0A04602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111E4" w14:textId="16A0EB9E" w:rsidR="00B44A48" w:rsidRPr="007B02C2" w:rsidRDefault="00B44A48" w:rsidP="007B02C2">
    <w:pPr>
      <w:spacing w:before="0" w:after="0"/>
      <w:ind w:right="1417"/>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9EC3D" w14:textId="562837C2" w:rsidR="008C6B51" w:rsidRDefault="008C6B51">
    <w:pPr>
      <w:pStyle w:val="Footer"/>
    </w:pPr>
    <w:r>
      <w:rPr>
        <w:noProof/>
      </w:rPr>
      <w:drawing>
        <wp:anchor distT="0" distB="0" distL="114300" distR="114300" simplePos="0" relativeHeight="251658240" behindDoc="1" locked="0" layoutInCell="1" allowOverlap="1" wp14:anchorId="5FEFFFE4" wp14:editId="123DAF65">
          <wp:simplePos x="0" y="0"/>
          <wp:positionH relativeFrom="page">
            <wp:posOffset>935990</wp:posOffset>
          </wp:positionH>
          <wp:positionV relativeFrom="paragraph">
            <wp:posOffset>0</wp:posOffset>
          </wp:positionV>
          <wp:extent cx="1569600" cy="216000"/>
          <wp:effectExtent l="0" t="0" r="0" b="0"/>
          <wp:wrapNone/>
          <wp:docPr id="1514551247"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4164"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569600" cy="216000"/>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3C8A8" w14:textId="77777777" w:rsidR="00C46EE3" w:rsidRPr="007B02C2" w:rsidRDefault="00C46EE3" w:rsidP="007B02C2">
    <w:pPr>
      <w:spacing w:before="0" w:after="0"/>
      <w:ind w:right="1417"/>
      <w:jc w:val="right"/>
    </w:pPr>
    <w:r>
      <w:rPr>
        <w:noProof/>
      </w:rPr>
      <w:drawing>
        <wp:anchor distT="0" distB="0" distL="114300" distR="114300" simplePos="0" relativeHeight="251658241" behindDoc="1" locked="0" layoutInCell="1" allowOverlap="1" wp14:anchorId="4B858A88" wp14:editId="5D205168">
          <wp:simplePos x="0" y="0"/>
          <wp:positionH relativeFrom="page">
            <wp:posOffset>5991225</wp:posOffset>
          </wp:positionH>
          <wp:positionV relativeFrom="paragraph">
            <wp:posOffset>-26035</wp:posOffset>
          </wp:positionV>
          <wp:extent cx="1569600" cy="216000"/>
          <wp:effectExtent l="0" t="0" r="0" b="0"/>
          <wp:wrapNone/>
          <wp:docPr id="77554936"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4164"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569600" cy="216000"/>
                  </a:xfrm>
                  <a:prstGeom prst="rect">
                    <a:avLst/>
                  </a:prstGeom>
                </pic:spPr>
              </pic:pic>
            </a:graphicData>
          </a:graphic>
          <wp14:sizeRelH relativeFrom="page">
            <wp14:pctWidth>0</wp14:pctWidth>
          </wp14:sizeRelH>
          <wp14:sizeRelV relativeFrom="page">
            <wp14:pctHeight>0</wp14:pctHeight>
          </wp14:sizeRelV>
        </wp:anchor>
      </w:drawing>
    </w:r>
    <w:r>
      <w:t>Trends in Federal Enterprise Bargaining – June quarter 2026</w:t>
    </w:r>
    <w:r w:rsidRPr="00E32D9E">
      <w:rPr>
        <w:i/>
        <w:iCs/>
      </w:rPr>
      <w:t> </w:t>
    </w:r>
    <w:r w:rsidRPr="007B02C2">
      <w:rPr>
        <w:color w:val="055044" w:themeColor="text2"/>
      </w:rPr>
      <w:t>|</w:t>
    </w:r>
    <w:r w:rsidRPr="00E32D9E">
      <w:rPr>
        <w:i/>
        <w:iCs/>
      </w:rPr>
      <w:t> </w:t>
    </w:r>
    <w:r w:rsidRPr="000C4CC4">
      <w:rPr>
        <w:b/>
        <w:bCs/>
      </w:rPr>
      <w:fldChar w:fldCharType="begin"/>
    </w:r>
    <w:r w:rsidRPr="000C4CC4">
      <w:rPr>
        <w:b/>
        <w:bCs/>
      </w:rPr>
      <w:instrText xml:space="preserve"> PAGE   \* MERGEFORMAT </w:instrText>
    </w:r>
    <w:r w:rsidRPr="000C4CC4">
      <w:rPr>
        <w:b/>
        <w:bCs/>
      </w:rPr>
      <w:fldChar w:fldCharType="separate"/>
    </w:r>
    <w:r w:rsidRPr="000C4CC4">
      <w:rPr>
        <w:b/>
        <w:bCs/>
      </w:rPr>
      <w:t>2</w:t>
    </w:r>
    <w:r w:rsidRPr="000C4CC4">
      <w:rPr>
        <w:b/>
        <w:bCs/>
        <w:noProof/>
      </w:rPr>
      <w:fldChar w:fldCharType="end"/>
    </w:r>
    <w:r>
      <w:rPr>
        <w:noProof/>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BA42C" w14:textId="3BDFDFFE" w:rsidR="00C46EE3" w:rsidRDefault="00C46EE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15171E" w14:textId="7233BD61" w:rsidR="00B75C09" w:rsidRPr="007B02C2" w:rsidRDefault="00CB54A3" w:rsidP="00CB54A3">
    <w:pPr>
      <w:pStyle w:val="Footer"/>
      <w:ind w:right="1795"/>
    </w:pPr>
    <w:r>
      <w:rPr>
        <w:noProof/>
      </w:rPr>
      <w:drawing>
        <wp:anchor distT="0" distB="0" distL="114300" distR="114300" simplePos="0" relativeHeight="251658243" behindDoc="1" locked="0" layoutInCell="1" allowOverlap="1" wp14:anchorId="32F3CB13" wp14:editId="4DC2635B">
          <wp:simplePos x="0" y="0"/>
          <wp:positionH relativeFrom="margin">
            <wp:posOffset>8172450</wp:posOffset>
          </wp:positionH>
          <wp:positionV relativeFrom="paragraph">
            <wp:posOffset>104775</wp:posOffset>
          </wp:positionV>
          <wp:extent cx="1569600" cy="216000"/>
          <wp:effectExtent l="0" t="0" r="0" b="0"/>
          <wp:wrapNone/>
          <wp:docPr id="553984180"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4164"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569600" cy="216000"/>
                  </a:xfrm>
                  <a:prstGeom prst="rect">
                    <a:avLst/>
                  </a:prstGeom>
                </pic:spPr>
              </pic:pic>
            </a:graphicData>
          </a:graphic>
          <wp14:sizeRelH relativeFrom="page">
            <wp14:pctWidth>0</wp14:pctWidth>
          </wp14:sizeRelH>
          <wp14:sizeRelV relativeFrom="page">
            <wp14:pctHeight>0</wp14:pctHeight>
          </wp14:sizeRelV>
        </wp:anchor>
      </w:drawing>
    </w:r>
    <w:r>
      <w:t>Trends in Federal Enterprise Bargaining – June quarter 2026</w:t>
    </w:r>
    <w:r w:rsidRPr="00E32D9E">
      <w:rPr>
        <w:i/>
        <w:iCs/>
      </w:rPr>
      <w:t> </w:t>
    </w:r>
    <w:r w:rsidRPr="007B02C2">
      <w:rPr>
        <w:color w:val="055044" w:themeColor="text2"/>
      </w:rPr>
      <w:t>|</w:t>
    </w:r>
    <w:r w:rsidRPr="00E32D9E">
      <w:rPr>
        <w:i/>
        <w:iCs/>
      </w:rPr>
      <w:t> </w:t>
    </w:r>
    <w:r w:rsidRPr="000C4CC4">
      <w:rPr>
        <w:b/>
        <w:bCs/>
      </w:rPr>
      <w:fldChar w:fldCharType="begin"/>
    </w:r>
    <w:r w:rsidRPr="000C4CC4">
      <w:rPr>
        <w:b/>
        <w:bCs/>
      </w:rPr>
      <w:instrText xml:space="preserve"> PAGE   \* MERGEFORMAT </w:instrText>
    </w:r>
    <w:r w:rsidRPr="000C4CC4">
      <w:rPr>
        <w:b/>
        <w:bCs/>
      </w:rPr>
      <w:fldChar w:fldCharType="separate"/>
    </w:r>
    <w:r>
      <w:rPr>
        <w:b/>
        <w:bCs/>
      </w:rPr>
      <w:t>15</w:t>
    </w:r>
    <w:r w:rsidRPr="000C4CC4">
      <w:rPr>
        <w:b/>
        <w:bCs/>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A7858" w14:textId="5311E63C" w:rsidR="00B75C09" w:rsidRDefault="00CB54A3" w:rsidP="00CB54A3">
    <w:pPr>
      <w:pStyle w:val="Footer"/>
      <w:ind w:right="1795"/>
    </w:pPr>
    <w:r>
      <w:rPr>
        <w:noProof/>
      </w:rPr>
      <w:drawing>
        <wp:anchor distT="0" distB="0" distL="114300" distR="114300" simplePos="0" relativeHeight="251658242" behindDoc="1" locked="0" layoutInCell="1" allowOverlap="1" wp14:anchorId="52BD2269" wp14:editId="5C14B719">
          <wp:simplePos x="0" y="0"/>
          <wp:positionH relativeFrom="margin">
            <wp:posOffset>8172450</wp:posOffset>
          </wp:positionH>
          <wp:positionV relativeFrom="paragraph">
            <wp:posOffset>104775</wp:posOffset>
          </wp:positionV>
          <wp:extent cx="1569600" cy="216000"/>
          <wp:effectExtent l="0" t="0" r="0" b="0"/>
          <wp:wrapNone/>
          <wp:docPr id="239281842"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4164"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569600" cy="216000"/>
                  </a:xfrm>
                  <a:prstGeom prst="rect">
                    <a:avLst/>
                  </a:prstGeom>
                </pic:spPr>
              </pic:pic>
            </a:graphicData>
          </a:graphic>
          <wp14:sizeRelH relativeFrom="page">
            <wp14:pctWidth>0</wp14:pctWidth>
          </wp14:sizeRelH>
          <wp14:sizeRelV relativeFrom="page">
            <wp14:pctHeight>0</wp14:pctHeight>
          </wp14:sizeRelV>
        </wp:anchor>
      </w:drawing>
    </w:r>
    <w:r>
      <w:t>Trends in Federal Enterprise Bargaining – June quarter 2026</w:t>
    </w:r>
    <w:r w:rsidRPr="00E32D9E">
      <w:rPr>
        <w:i/>
        <w:iCs/>
      </w:rPr>
      <w:t> </w:t>
    </w:r>
    <w:r w:rsidRPr="007B02C2">
      <w:rPr>
        <w:color w:val="055044" w:themeColor="text2"/>
      </w:rPr>
      <w:t>|</w:t>
    </w:r>
    <w:r w:rsidRPr="00E32D9E">
      <w:rPr>
        <w:i/>
        <w:iCs/>
      </w:rPr>
      <w:t> </w:t>
    </w:r>
    <w:r w:rsidRPr="000C4CC4">
      <w:rPr>
        <w:b/>
        <w:bCs/>
      </w:rPr>
      <w:fldChar w:fldCharType="begin"/>
    </w:r>
    <w:r w:rsidRPr="000C4CC4">
      <w:rPr>
        <w:b/>
        <w:bCs/>
      </w:rPr>
      <w:instrText xml:space="preserve"> PAGE   \* MERGEFORMAT </w:instrText>
    </w:r>
    <w:r w:rsidRPr="000C4CC4">
      <w:rPr>
        <w:b/>
        <w:bCs/>
      </w:rPr>
      <w:fldChar w:fldCharType="separate"/>
    </w:r>
    <w:r>
      <w:rPr>
        <w:b/>
        <w:bCs/>
      </w:rPr>
      <w:t>14</w:t>
    </w:r>
    <w:r w:rsidRPr="000C4CC4">
      <w:rPr>
        <w:b/>
        <w:bCs/>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09BC7" w14:textId="77777777" w:rsidR="00B75C09" w:rsidRPr="007B02C2" w:rsidRDefault="00B75C09" w:rsidP="007B02C2">
    <w:pPr>
      <w:spacing w:before="0" w:after="0"/>
      <w:ind w:right="1417"/>
      <w:jc w:val="right"/>
    </w:pPr>
    <w:r>
      <w:rPr>
        <w:noProof/>
      </w:rPr>
      <w:drawing>
        <wp:anchor distT="0" distB="0" distL="114300" distR="114300" simplePos="0" relativeHeight="251658244" behindDoc="1" locked="0" layoutInCell="1" allowOverlap="1" wp14:anchorId="6734D704" wp14:editId="7129975B">
          <wp:simplePos x="0" y="0"/>
          <wp:positionH relativeFrom="page">
            <wp:posOffset>5991225</wp:posOffset>
          </wp:positionH>
          <wp:positionV relativeFrom="paragraph">
            <wp:posOffset>-26035</wp:posOffset>
          </wp:positionV>
          <wp:extent cx="1569600" cy="216000"/>
          <wp:effectExtent l="0" t="0" r="0" b="0"/>
          <wp:wrapNone/>
          <wp:docPr id="1488132100"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4164"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569600" cy="216000"/>
                  </a:xfrm>
                  <a:prstGeom prst="rect">
                    <a:avLst/>
                  </a:prstGeom>
                </pic:spPr>
              </pic:pic>
            </a:graphicData>
          </a:graphic>
          <wp14:sizeRelH relativeFrom="page">
            <wp14:pctWidth>0</wp14:pctWidth>
          </wp14:sizeRelH>
          <wp14:sizeRelV relativeFrom="page">
            <wp14:pctHeight>0</wp14:pctHeight>
          </wp14:sizeRelV>
        </wp:anchor>
      </w:drawing>
    </w:r>
    <w:r>
      <w:t>Trends in Federal Enterprise Bargaining – June quarter 2026</w:t>
    </w:r>
    <w:r w:rsidRPr="00E32D9E">
      <w:rPr>
        <w:i/>
        <w:iCs/>
      </w:rPr>
      <w:t> </w:t>
    </w:r>
    <w:r w:rsidRPr="007B02C2">
      <w:rPr>
        <w:color w:val="055044" w:themeColor="text2"/>
      </w:rPr>
      <w:t>|</w:t>
    </w:r>
    <w:r w:rsidRPr="00E32D9E">
      <w:rPr>
        <w:i/>
        <w:iCs/>
      </w:rPr>
      <w:t> </w:t>
    </w:r>
    <w:r w:rsidRPr="000C4CC4">
      <w:rPr>
        <w:b/>
        <w:bCs/>
      </w:rPr>
      <w:fldChar w:fldCharType="begin"/>
    </w:r>
    <w:r w:rsidRPr="000C4CC4">
      <w:rPr>
        <w:b/>
        <w:bCs/>
      </w:rPr>
      <w:instrText xml:space="preserve"> PAGE   \* MERGEFORMAT </w:instrText>
    </w:r>
    <w:r w:rsidRPr="000C4CC4">
      <w:rPr>
        <w:b/>
        <w:bCs/>
      </w:rPr>
      <w:fldChar w:fldCharType="separate"/>
    </w:r>
    <w:r w:rsidRPr="000C4CC4">
      <w:rPr>
        <w:b/>
        <w:bCs/>
      </w:rPr>
      <w:t>2</w:t>
    </w:r>
    <w:r w:rsidRPr="000C4CC4">
      <w:rPr>
        <w:b/>
        <w:bCs/>
        <w:noProof/>
      </w:rPr>
      <w:fldChar w:fldCharType="end"/>
    </w:r>
    <w:r>
      <w:rPr>
        <w:noProof/>
      </w:rP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FB453" w14:textId="5F91256C" w:rsidR="00B75C09" w:rsidRDefault="00B75C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04FAC8" w14:textId="77777777" w:rsidR="00445CFE" w:rsidRDefault="00445CFE" w:rsidP="000A6228">
      <w:pPr>
        <w:spacing w:after="0" w:line="240" w:lineRule="auto"/>
      </w:pPr>
      <w:r>
        <w:separator/>
      </w:r>
    </w:p>
  </w:footnote>
  <w:footnote w:type="continuationSeparator" w:id="0">
    <w:p w14:paraId="7151626D" w14:textId="77777777" w:rsidR="00445CFE" w:rsidRDefault="00445CFE" w:rsidP="000A6228">
      <w:pPr>
        <w:spacing w:after="0" w:line="240" w:lineRule="auto"/>
      </w:pPr>
      <w:r>
        <w:continuationSeparator/>
      </w:r>
    </w:p>
  </w:footnote>
  <w:footnote w:id="1">
    <w:p w14:paraId="785413EB" w14:textId="229116DD" w:rsidR="00394EF9" w:rsidRDefault="00394EF9">
      <w:pPr>
        <w:pStyle w:val="FootnoteText"/>
      </w:pPr>
      <w:r>
        <w:rPr>
          <w:rStyle w:val="FootnoteReference"/>
        </w:rPr>
        <w:footnoteRef/>
      </w:r>
      <w:r>
        <w:t xml:space="preserve"> </w:t>
      </w:r>
      <w:r w:rsidR="00EE21F8">
        <w:t xml:space="preserve">The March quarter 2026 publication of this Trends report contained an </w:t>
      </w:r>
      <w:r w:rsidR="00321A15">
        <w:t xml:space="preserve">overall AAWI for federal agreements approved in the March quarter 2026 of 4.0%. This has been revised </w:t>
      </w:r>
      <w:r w:rsidR="00663168">
        <w:t xml:space="preserve">to 3.9%, </w:t>
      </w:r>
      <w:r w:rsidR="00732669">
        <w:t>based on the inclusion of</w:t>
      </w:r>
      <w:r w:rsidR="00321A15">
        <w:t xml:space="preserve"> additional historical data into the Workplace Agreements Database</w:t>
      </w:r>
      <w:r w:rsidR="00663168">
        <w:t xml:space="preserve"> since the date of publication.</w:t>
      </w:r>
    </w:p>
  </w:footnote>
  <w:footnote w:id="2">
    <w:p w14:paraId="4868D3CD" w14:textId="56FAB4A8" w:rsidR="002431F0" w:rsidRDefault="002431F0">
      <w:pPr>
        <w:pStyle w:val="FootnoteText"/>
      </w:pPr>
      <w:r>
        <w:rPr>
          <w:rStyle w:val="FootnoteReference"/>
        </w:rPr>
        <w:footnoteRef/>
      </w:r>
      <w:r>
        <w:t xml:space="preserve"> </w:t>
      </w:r>
      <w:r w:rsidR="00D27A6A">
        <w:t>Refer</w:t>
      </w:r>
      <w:r w:rsidRPr="002431F0">
        <w:t xml:space="preserve"> </w:t>
      </w:r>
      <w:r w:rsidR="00AF27CF">
        <w:t xml:space="preserve">Appendix </w:t>
      </w:r>
      <w:r w:rsidR="00B04FF8">
        <w:t>B</w:t>
      </w:r>
      <w:r w:rsidR="00AF27CF">
        <w:t xml:space="preserve"> fo</w:t>
      </w:r>
      <w:r w:rsidRPr="002431F0">
        <w:t>r more details</w:t>
      </w:r>
      <w:r w:rsidR="002F57C8">
        <w:t xml:space="preserve"> on how the AAWI is calculated</w:t>
      </w:r>
      <w:r w:rsidRPr="002431F0">
        <w:t>.</w:t>
      </w:r>
    </w:p>
  </w:footnote>
  <w:footnote w:id="3">
    <w:p w14:paraId="3761C64B" w14:textId="36D17AAB" w:rsidR="00FA4E39" w:rsidRDefault="00FA4E39" w:rsidP="00FA4E39">
      <w:pPr>
        <w:pStyle w:val="FootnoteText"/>
      </w:pPr>
      <w:r>
        <w:rPr>
          <w:rStyle w:val="FootnoteReference"/>
        </w:rPr>
        <w:footnoteRef/>
      </w:r>
      <w:r>
        <w:t xml:space="preserve"> </w:t>
      </w:r>
      <w:r w:rsidR="00DF154F">
        <w:t>Refer Appendix B for more details about how current agreements are calculated.</w:t>
      </w:r>
    </w:p>
  </w:footnote>
  <w:footnote w:id="4">
    <w:p w14:paraId="1827626A" w14:textId="77777777" w:rsidR="00CC7CE8" w:rsidRDefault="00CC7CE8" w:rsidP="00CC7CE8">
      <w:pPr>
        <w:pStyle w:val="FootnoteText"/>
      </w:pPr>
      <w:r>
        <w:rPr>
          <w:rStyle w:val="FootnoteReference"/>
        </w:rPr>
        <w:footnoteRef/>
      </w:r>
      <w:r>
        <w:t xml:space="preserve"> </w:t>
      </w:r>
      <w:r w:rsidRPr="00D651F1">
        <w:t>Australian Bureau of Statistics (AB</w:t>
      </w:r>
      <w:r>
        <w:t>S</w:t>
      </w:r>
      <w:r w:rsidRPr="00D651F1">
        <w:t>),</w:t>
      </w:r>
      <w:r w:rsidRPr="002431F0">
        <w:rPr>
          <w:i/>
          <w:iCs/>
        </w:rPr>
        <w:t xml:space="preserve"> Employee Earnings and Hours, </w:t>
      </w:r>
      <w:r w:rsidRPr="00D651F1">
        <w:t>Australia, May 2025.</w:t>
      </w:r>
    </w:p>
  </w:footnote>
  <w:footnote w:id="5">
    <w:p w14:paraId="5B817211" w14:textId="568C2A71" w:rsidR="00EF21D0" w:rsidRDefault="00EF21D0">
      <w:pPr>
        <w:pStyle w:val="FootnoteText"/>
      </w:pPr>
      <w:r>
        <w:rPr>
          <w:rStyle w:val="FootnoteReference"/>
        </w:rPr>
        <w:footnoteRef/>
      </w:r>
      <w:r>
        <w:t xml:space="preserve"> Refer Appendix B for further information about how current agreements are defined and calculated.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3B96459A"/>
    <w:lvl w:ilvl="0">
      <w:start w:val="1"/>
      <w:numFmt w:val="decimal"/>
      <w:lvlText w:val="%1."/>
      <w:lvlJc w:val="left"/>
      <w:pPr>
        <w:tabs>
          <w:tab w:val="num" w:pos="1209"/>
        </w:tabs>
        <w:ind w:left="1209" w:hanging="360"/>
      </w:pPr>
    </w:lvl>
  </w:abstractNum>
  <w:abstractNum w:abstractNumId="1" w15:restartNumberingAfterBreak="0">
    <w:nsid w:val="FFFFFF7E"/>
    <w:multiLevelType w:val="singleLevel"/>
    <w:tmpl w:val="407C2956"/>
    <w:lvl w:ilvl="0">
      <w:start w:val="1"/>
      <w:numFmt w:val="decimal"/>
      <w:lvlText w:val="%1."/>
      <w:lvlJc w:val="left"/>
      <w:pPr>
        <w:tabs>
          <w:tab w:val="num" w:pos="926"/>
        </w:tabs>
        <w:ind w:left="926" w:hanging="360"/>
      </w:pPr>
    </w:lvl>
  </w:abstractNum>
  <w:abstractNum w:abstractNumId="2" w15:restartNumberingAfterBreak="0">
    <w:nsid w:val="FFFFFF7F"/>
    <w:multiLevelType w:val="singleLevel"/>
    <w:tmpl w:val="C2DE79EC"/>
    <w:lvl w:ilvl="0">
      <w:start w:val="1"/>
      <w:numFmt w:val="decimal"/>
      <w:lvlText w:val="%1."/>
      <w:lvlJc w:val="left"/>
      <w:pPr>
        <w:tabs>
          <w:tab w:val="num" w:pos="643"/>
        </w:tabs>
        <w:ind w:left="643" w:hanging="360"/>
      </w:pPr>
    </w:lvl>
  </w:abstractNum>
  <w:abstractNum w:abstractNumId="3" w15:restartNumberingAfterBreak="0">
    <w:nsid w:val="FFFFFF81"/>
    <w:multiLevelType w:val="singleLevel"/>
    <w:tmpl w:val="F3BE75B4"/>
    <w:lvl w:ilvl="0">
      <w:start w:val="1"/>
      <w:numFmt w:val="bullet"/>
      <w:lvlText w:val=""/>
      <w:lvlJc w:val="left"/>
      <w:pPr>
        <w:ind w:left="1211" w:hanging="360"/>
      </w:pPr>
      <w:rPr>
        <w:rFonts w:ascii="Wingdings" w:hAnsi="Wingdings" w:hint="default"/>
      </w:rPr>
    </w:lvl>
  </w:abstractNum>
  <w:abstractNum w:abstractNumId="4" w15:restartNumberingAfterBreak="0">
    <w:nsid w:val="FFFFFF82"/>
    <w:multiLevelType w:val="singleLevel"/>
    <w:tmpl w:val="5938434E"/>
    <w:lvl w:ilvl="0">
      <w:start w:val="1"/>
      <w:numFmt w:val="bullet"/>
      <w:lvlText w:val="o"/>
      <w:lvlJc w:val="left"/>
      <w:pPr>
        <w:ind w:left="927" w:hanging="360"/>
      </w:pPr>
      <w:rPr>
        <w:rFonts w:ascii="Courier New" w:hAnsi="Courier New" w:cs="Courier New" w:hint="default"/>
      </w:rPr>
    </w:lvl>
  </w:abstractNum>
  <w:abstractNum w:abstractNumId="5" w15:restartNumberingAfterBreak="0">
    <w:nsid w:val="FFFFFF83"/>
    <w:multiLevelType w:val="singleLevel"/>
    <w:tmpl w:val="F03A6EBE"/>
    <w:lvl w:ilvl="0">
      <w:start w:val="1"/>
      <w:numFmt w:val="bullet"/>
      <w:lvlText w:val=""/>
      <w:lvlJc w:val="left"/>
      <w:pPr>
        <w:ind w:left="644" w:hanging="360"/>
      </w:pPr>
      <w:rPr>
        <w:rFonts w:ascii="Symbol" w:hAnsi="Symbol" w:hint="default"/>
      </w:rPr>
    </w:lvl>
  </w:abstractNum>
  <w:abstractNum w:abstractNumId="6" w15:restartNumberingAfterBreak="0">
    <w:nsid w:val="FFFFFF88"/>
    <w:multiLevelType w:val="singleLevel"/>
    <w:tmpl w:val="C5388C0A"/>
    <w:lvl w:ilvl="0">
      <w:start w:val="1"/>
      <w:numFmt w:val="decimal"/>
      <w:lvlText w:val="%1."/>
      <w:lvlJc w:val="left"/>
      <w:pPr>
        <w:tabs>
          <w:tab w:val="num" w:pos="360"/>
        </w:tabs>
        <w:ind w:left="360" w:hanging="360"/>
      </w:pPr>
    </w:lvl>
  </w:abstractNum>
  <w:abstractNum w:abstractNumId="7" w15:restartNumberingAfterBreak="0">
    <w:nsid w:val="FFFFFF89"/>
    <w:multiLevelType w:val="singleLevel"/>
    <w:tmpl w:val="C6FC4228"/>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05CA532E"/>
    <w:multiLevelType w:val="hybridMultilevel"/>
    <w:tmpl w:val="3328CEDC"/>
    <w:lvl w:ilvl="0" w:tplc="5F72EC8A">
      <w:start w:val="1"/>
      <w:numFmt w:val="lowerLetter"/>
      <w:lvlText w:val="%1."/>
      <w:lvlJc w:val="left"/>
      <w:pPr>
        <w:ind w:left="1004" w:hanging="360"/>
      </w:pPr>
    </w:lvl>
    <w:lvl w:ilvl="1" w:tplc="20DAB87E" w:tentative="1">
      <w:start w:val="1"/>
      <w:numFmt w:val="lowerLetter"/>
      <w:lvlText w:val="%2."/>
      <w:lvlJc w:val="left"/>
      <w:pPr>
        <w:ind w:left="1724" w:hanging="360"/>
      </w:pPr>
    </w:lvl>
    <w:lvl w:ilvl="2" w:tplc="37AC11BC" w:tentative="1">
      <w:start w:val="1"/>
      <w:numFmt w:val="lowerRoman"/>
      <w:lvlText w:val="%3."/>
      <w:lvlJc w:val="right"/>
      <w:pPr>
        <w:ind w:left="2444" w:hanging="180"/>
      </w:pPr>
    </w:lvl>
    <w:lvl w:ilvl="3" w:tplc="A2C630B0" w:tentative="1">
      <w:start w:val="1"/>
      <w:numFmt w:val="decimal"/>
      <w:lvlText w:val="%4."/>
      <w:lvlJc w:val="left"/>
      <w:pPr>
        <w:ind w:left="3164" w:hanging="360"/>
      </w:pPr>
    </w:lvl>
    <w:lvl w:ilvl="4" w:tplc="245C2FCE" w:tentative="1">
      <w:start w:val="1"/>
      <w:numFmt w:val="lowerLetter"/>
      <w:lvlText w:val="%5."/>
      <w:lvlJc w:val="left"/>
      <w:pPr>
        <w:ind w:left="3884" w:hanging="360"/>
      </w:pPr>
    </w:lvl>
    <w:lvl w:ilvl="5" w:tplc="75B6245C" w:tentative="1">
      <w:start w:val="1"/>
      <w:numFmt w:val="lowerRoman"/>
      <w:lvlText w:val="%6."/>
      <w:lvlJc w:val="right"/>
      <w:pPr>
        <w:ind w:left="4604" w:hanging="180"/>
      </w:pPr>
    </w:lvl>
    <w:lvl w:ilvl="6" w:tplc="52BC4F40" w:tentative="1">
      <w:start w:val="1"/>
      <w:numFmt w:val="decimal"/>
      <w:lvlText w:val="%7."/>
      <w:lvlJc w:val="left"/>
      <w:pPr>
        <w:ind w:left="5324" w:hanging="360"/>
      </w:pPr>
    </w:lvl>
    <w:lvl w:ilvl="7" w:tplc="C75CC54A" w:tentative="1">
      <w:start w:val="1"/>
      <w:numFmt w:val="lowerLetter"/>
      <w:lvlText w:val="%8."/>
      <w:lvlJc w:val="left"/>
      <w:pPr>
        <w:ind w:left="6044" w:hanging="360"/>
      </w:pPr>
    </w:lvl>
    <w:lvl w:ilvl="8" w:tplc="3692CE6C" w:tentative="1">
      <w:start w:val="1"/>
      <w:numFmt w:val="lowerRoman"/>
      <w:lvlText w:val="%9."/>
      <w:lvlJc w:val="right"/>
      <w:pPr>
        <w:ind w:left="6764" w:hanging="180"/>
      </w:pPr>
    </w:lvl>
  </w:abstractNum>
  <w:abstractNum w:abstractNumId="9" w15:restartNumberingAfterBreak="0">
    <w:nsid w:val="093A322C"/>
    <w:multiLevelType w:val="multilevel"/>
    <w:tmpl w:val="1DD82DA6"/>
    <w:name w:val="EDU - Bullet List2222"/>
    <w:lvl w:ilvl="0">
      <w:start w:val="1"/>
      <w:numFmt w:val="decimal"/>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0CEC77A0"/>
    <w:multiLevelType w:val="hybridMultilevel"/>
    <w:tmpl w:val="E99A4094"/>
    <w:name w:val="EDU - Bullet List2"/>
    <w:lvl w:ilvl="0" w:tplc="034CB666">
      <w:start w:val="1"/>
      <w:numFmt w:val="bullet"/>
      <w:pStyle w:val="ListBullet4"/>
      <w:lvlText w:val=""/>
      <w:lvlJc w:val="left"/>
      <w:pPr>
        <w:ind w:left="1854" w:hanging="360"/>
      </w:pPr>
      <w:rPr>
        <w:rFonts w:ascii="Wingdings" w:hAnsi="Wingdings"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11" w15:restartNumberingAfterBreak="0">
    <w:nsid w:val="105F2D19"/>
    <w:multiLevelType w:val="hybridMultilevel"/>
    <w:tmpl w:val="8F38D6C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185F22C0"/>
    <w:multiLevelType w:val="hybridMultilevel"/>
    <w:tmpl w:val="F9A859DC"/>
    <w:lvl w:ilvl="0" w:tplc="2272C362">
      <w:start w:val="1"/>
      <w:numFmt w:val="bullet"/>
      <w:lvlText w:val=""/>
      <w:lvlJc w:val="left"/>
      <w:pPr>
        <w:ind w:left="1571" w:hanging="360"/>
      </w:pPr>
      <w:rPr>
        <w:rFonts w:ascii="Symbol" w:hAnsi="Symbol" w:hint="default"/>
      </w:rPr>
    </w:lvl>
    <w:lvl w:ilvl="1" w:tplc="3D1E20AA">
      <w:start w:val="1"/>
      <w:numFmt w:val="bullet"/>
      <w:lvlText w:val="o"/>
      <w:lvlJc w:val="left"/>
      <w:pPr>
        <w:ind w:left="2291" w:hanging="360"/>
      </w:pPr>
      <w:rPr>
        <w:rFonts w:ascii="Courier New" w:hAnsi="Courier New" w:cs="Courier New" w:hint="default"/>
      </w:rPr>
    </w:lvl>
    <w:lvl w:ilvl="2" w:tplc="83E2F034">
      <w:start w:val="1"/>
      <w:numFmt w:val="bullet"/>
      <w:lvlText w:val=""/>
      <w:lvlJc w:val="left"/>
      <w:pPr>
        <w:ind w:left="3011" w:hanging="360"/>
      </w:pPr>
      <w:rPr>
        <w:rFonts w:ascii="Wingdings" w:hAnsi="Wingdings" w:hint="default"/>
      </w:rPr>
    </w:lvl>
    <w:lvl w:ilvl="3" w:tplc="89D06022" w:tentative="1">
      <w:start w:val="1"/>
      <w:numFmt w:val="bullet"/>
      <w:lvlText w:val=""/>
      <w:lvlJc w:val="left"/>
      <w:pPr>
        <w:ind w:left="3731" w:hanging="360"/>
      </w:pPr>
      <w:rPr>
        <w:rFonts w:ascii="Symbol" w:hAnsi="Symbol" w:hint="default"/>
      </w:rPr>
    </w:lvl>
    <w:lvl w:ilvl="4" w:tplc="666CA7AC" w:tentative="1">
      <w:start w:val="1"/>
      <w:numFmt w:val="bullet"/>
      <w:lvlText w:val="o"/>
      <w:lvlJc w:val="left"/>
      <w:pPr>
        <w:ind w:left="4451" w:hanging="360"/>
      </w:pPr>
      <w:rPr>
        <w:rFonts w:ascii="Courier New" w:hAnsi="Courier New" w:cs="Courier New" w:hint="default"/>
      </w:rPr>
    </w:lvl>
    <w:lvl w:ilvl="5" w:tplc="E36C41EA" w:tentative="1">
      <w:start w:val="1"/>
      <w:numFmt w:val="bullet"/>
      <w:lvlText w:val=""/>
      <w:lvlJc w:val="left"/>
      <w:pPr>
        <w:ind w:left="5171" w:hanging="360"/>
      </w:pPr>
      <w:rPr>
        <w:rFonts w:ascii="Wingdings" w:hAnsi="Wingdings" w:hint="default"/>
      </w:rPr>
    </w:lvl>
    <w:lvl w:ilvl="6" w:tplc="35044292" w:tentative="1">
      <w:start w:val="1"/>
      <w:numFmt w:val="bullet"/>
      <w:lvlText w:val=""/>
      <w:lvlJc w:val="left"/>
      <w:pPr>
        <w:ind w:left="5891" w:hanging="360"/>
      </w:pPr>
      <w:rPr>
        <w:rFonts w:ascii="Symbol" w:hAnsi="Symbol" w:hint="default"/>
      </w:rPr>
    </w:lvl>
    <w:lvl w:ilvl="7" w:tplc="50D4435C" w:tentative="1">
      <w:start w:val="1"/>
      <w:numFmt w:val="bullet"/>
      <w:lvlText w:val="o"/>
      <w:lvlJc w:val="left"/>
      <w:pPr>
        <w:ind w:left="6611" w:hanging="360"/>
      </w:pPr>
      <w:rPr>
        <w:rFonts w:ascii="Courier New" w:hAnsi="Courier New" w:cs="Courier New" w:hint="default"/>
      </w:rPr>
    </w:lvl>
    <w:lvl w:ilvl="8" w:tplc="7F78BE48" w:tentative="1">
      <w:start w:val="1"/>
      <w:numFmt w:val="bullet"/>
      <w:lvlText w:val=""/>
      <w:lvlJc w:val="left"/>
      <w:pPr>
        <w:ind w:left="7331" w:hanging="360"/>
      </w:pPr>
      <w:rPr>
        <w:rFonts w:ascii="Wingdings" w:hAnsi="Wingdings" w:hint="default"/>
      </w:rPr>
    </w:lvl>
  </w:abstractNum>
  <w:abstractNum w:abstractNumId="13" w15:restartNumberingAfterBreak="0">
    <w:nsid w:val="18FF1AB7"/>
    <w:multiLevelType w:val="multilevel"/>
    <w:tmpl w:val="F632833A"/>
    <w:name w:val="EDU - Bullet List"/>
    <w:lvl w:ilvl="0">
      <w:start w:val="1"/>
      <w:numFmt w:val="bullet"/>
      <w:lvlText w:val=""/>
      <w:lvlJc w:val="left"/>
      <w:pPr>
        <w:ind w:left="360" w:hanging="360"/>
      </w:pPr>
      <w:rPr>
        <w:rFonts w:ascii="Symbol" w:hAnsi="Symbol" w:hint="default"/>
      </w:rPr>
    </w:lvl>
    <w:lvl w:ilvl="1">
      <w:start w:val="1"/>
      <w:numFmt w:val="none"/>
      <w:pStyle w:val="ListBullet2"/>
      <w:lvlText w:val="%2–"/>
      <w:lvlJc w:val="left"/>
      <w:pPr>
        <w:ind w:left="284" w:firstLine="283"/>
      </w:pPr>
      <w:rPr>
        <w:rFonts w:hint="default"/>
      </w:rPr>
    </w:lvl>
    <w:lvl w:ilvl="2">
      <w:start w:val="1"/>
      <w:numFmt w:val="none"/>
      <w:lvlText w:val="%3o"/>
      <w:lvlJc w:val="right"/>
      <w:pPr>
        <w:ind w:left="567" w:firstLine="284"/>
      </w:pPr>
      <w:rPr>
        <w:rFonts w:hint="default"/>
      </w:rPr>
    </w:lvl>
    <w:lvl w:ilvl="3">
      <w:start w:val="1"/>
      <w:numFmt w:val="none"/>
      <w:lvlText w:val="%4"/>
      <w:lvlJc w:val="left"/>
      <w:pPr>
        <w:ind w:left="851" w:firstLine="283"/>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27E94675"/>
    <w:multiLevelType w:val="multilevel"/>
    <w:tmpl w:val="67C4226A"/>
    <w:numStyleLink w:val="ListAlpha-ListStyle"/>
  </w:abstractNum>
  <w:abstractNum w:abstractNumId="15" w15:restartNumberingAfterBreak="0">
    <w:nsid w:val="29155735"/>
    <w:multiLevelType w:val="multilevel"/>
    <w:tmpl w:val="39328DDE"/>
    <w:numStyleLink w:val="ListBullet-ListStyle"/>
  </w:abstractNum>
  <w:abstractNum w:abstractNumId="16" w15:restartNumberingAfterBreak="0">
    <w:nsid w:val="2E176387"/>
    <w:multiLevelType w:val="hybridMultilevel"/>
    <w:tmpl w:val="67D834B8"/>
    <w:lvl w:ilvl="0" w:tplc="AF109C9E">
      <w:start w:val="1"/>
      <w:numFmt w:val="lowerRoman"/>
      <w:lvlText w:val="%1."/>
      <w:lvlJc w:val="right"/>
      <w:pPr>
        <w:ind w:left="1287" w:hanging="360"/>
      </w:pPr>
    </w:lvl>
    <w:lvl w:ilvl="1" w:tplc="DFB2596A" w:tentative="1">
      <w:start w:val="1"/>
      <w:numFmt w:val="lowerLetter"/>
      <w:lvlText w:val="%2."/>
      <w:lvlJc w:val="left"/>
      <w:pPr>
        <w:ind w:left="2007" w:hanging="360"/>
      </w:pPr>
    </w:lvl>
    <w:lvl w:ilvl="2" w:tplc="B422FE9A" w:tentative="1">
      <w:start w:val="1"/>
      <w:numFmt w:val="lowerRoman"/>
      <w:lvlText w:val="%3."/>
      <w:lvlJc w:val="right"/>
      <w:pPr>
        <w:ind w:left="2727" w:hanging="180"/>
      </w:pPr>
    </w:lvl>
    <w:lvl w:ilvl="3" w:tplc="F6D87112" w:tentative="1">
      <w:start w:val="1"/>
      <w:numFmt w:val="decimal"/>
      <w:lvlText w:val="%4."/>
      <w:lvlJc w:val="left"/>
      <w:pPr>
        <w:ind w:left="3447" w:hanging="360"/>
      </w:pPr>
    </w:lvl>
    <w:lvl w:ilvl="4" w:tplc="38768D0A" w:tentative="1">
      <w:start w:val="1"/>
      <w:numFmt w:val="lowerLetter"/>
      <w:lvlText w:val="%5."/>
      <w:lvlJc w:val="left"/>
      <w:pPr>
        <w:ind w:left="4167" w:hanging="360"/>
      </w:pPr>
    </w:lvl>
    <w:lvl w:ilvl="5" w:tplc="44F0FA08" w:tentative="1">
      <w:start w:val="1"/>
      <w:numFmt w:val="lowerRoman"/>
      <w:lvlText w:val="%6."/>
      <w:lvlJc w:val="right"/>
      <w:pPr>
        <w:ind w:left="4887" w:hanging="180"/>
      </w:pPr>
    </w:lvl>
    <w:lvl w:ilvl="6" w:tplc="CE982EA8" w:tentative="1">
      <w:start w:val="1"/>
      <w:numFmt w:val="decimal"/>
      <w:lvlText w:val="%7."/>
      <w:lvlJc w:val="left"/>
      <w:pPr>
        <w:ind w:left="5607" w:hanging="360"/>
      </w:pPr>
    </w:lvl>
    <w:lvl w:ilvl="7" w:tplc="6838AD0C" w:tentative="1">
      <w:start w:val="1"/>
      <w:numFmt w:val="lowerLetter"/>
      <w:lvlText w:val="%8."/>
      <w:lvlJc w:val="left"/>
      <w:pPr>
        <w:ind w:left="6327" w:hanging="360"/>
      </w:pPr>
    </w:lvl>
    <w:lvl w:ilvl="8" w:tplc="2CB4657C" w:tentative="1">
      <w:start w:val="1"/>
      <w:numFmt w:val="lowerRoman"/>
      <w:lvlText w:val="%9."/>
      <w:lvlJc w:val="right"/>
      <w:pPr>
        <w:ind w:left="7047" w:hanging="180"/>
      </w:pPr>
    </w:lvl>
  </w:abstractNum>
  <w:abstractNum w:abstractNumId="17" w15:restartNumberingAfterBreak="0">
    <w:nsid w:val="2E646829"/>
    <w:multiLevelType w:val="multilevel"/>
    <w:tmpl w:val="714C00B0"/>
    <w:name w:val="EDU - List Number"/>
    <w:lvl w:ilvl="0">
      <w:start w:val="1"/>
      <w:numFmt w:val="decimal"/>
      <w:lvlText w:val="%1."/>
      <w:lvlJc w:val="left"/>
      <w:pPr>
        <w:ind w:left="397" w:hanging="397"/>
      </w:pPr>
      <w:rPr>
        <w:rFonts w:hint="default"/>
      </w:rPr>
    </w:lvl>
    <w:lvl w:ilvl="1">
      <w:start w:val="1"/>
      <w:numFmt w:val="decimal"/>
      <w:pStyle w:val="ListNumber2"/>
      <w:lvlText w:val="%1.%2"/>
      <w:lvlJc w:val="left"/>
      <w:pPr>
        <w:ind w:left="964" w:hanging="567"/>
      </w:pPr>
      <w:rPr>
        <w:rFonts w:hint="default"/>
      </w:rPr>
    </w:lvl>
    <w:lvl w:ilvl="2">
      <w:start w:val="1"/>
      <w:numFmt w:val="decimal"/>
      <w:pStyle w:val="ListNumber3"/>
      <w:lvlText w:val="%1.%2.%3."/>
      <w:lvlJc w:val="left"/>
      <w:pPr>
        <w:ind w:left="1814" w:hanging="850"/>
      </w:pPr>
      <w:rPr>
        <w:rFonts w:hint="default"/>
      </w:rPr>
    </w:lvl>
    <w:lvl w:ilvl="3">
      <w:start w:val="1"/>
      <w:numFmt w:val="decimal"/>
      <w:pStyle w:val="ListNumber4"/>
      <w:lvlText w:val="%1.%2.%3.%4."/>
      <w:lvlJc w:val="left"/>
      <w:pPr>
        <w:ind w:left="2892" w:hanging="107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2EFB15DC"/>
    <w:multiLevelType w:val="multilevel"/>
    <w:tmpl w:val="39328DDE"/>
    <w:styleLink w:val="ListBullet-ListStyle"/>
    <w:lvl w:ilvl="0">
      <w:start w:val="1"/>
      <w:numFmt w:val="bullet"/>
      <w:lvlText w:val=""/>
      <w:lvlJc w:val="left"/>
      <w:pPr>
        <w:tabs>
          <w:tab w:val="num" w:pos="284"/>
        </w:tabs>
        <w:ind w:left="284" w:hanging="284"/>
      </w:pPr>
      <w:rPr>
        <w:rFonts w:ascii="Symbol" w:hAnsi="Symbol" w:hint="default"/>
        <w:color w:val="auto"/>
      </w:rPr>
    </w:lvl>
    <w:lvl w:ilvl="1">
      <w:start w:val="1"/>
      <w:numFmt w:val="bullet"/>
      <w:lvlText w:val="–"/>
      <w:lvlJc w:val="left"/>
      <w:pPr>
        <w:ind w:left="567" w:hanging="283"/>
      </w:pPr>
      <w:rPr>
        <w:rFonts w:ascii="Calibri" w:hAnsi="Calibri" w:hint="default"/>
        <w:color w:val="auto"/>
      </w:rPr>
    </w:lvl>
    <w:lvl w:ilvl="2">
      <w:start w:val="1"/>
      <w:numFmt w:val="bullet"/>
      <w:lvlText w:val="○"/>
      <w:lvlJc w:val="left"/>
      <w:pPr>
        <w:ind w:left="851" w:hanging="284"/>
      </w:pPr>
      <w:rPr>
        <w:rFonts w:ascii="Courier New" w:hAnsi="Courier New" w:hint="default"/>
        <w:color w:val="auto"/>
      </w:rPr>
    </w:lvl>
    <w:lvl w:ilvl="3">
      <w:start w:val="1"/>
      <w:numFmt w:val="bullet"/>
      <w:lvlText w:val=""/>
      <w:lvlJc w:val="left"/>
      <w:pPr>
        <w:ind w:left="1134" w:hanging="283"/>
      </w:pPr>
      <w:rPr>
        <w:rFonts w:ascii="Wingdings 2" w:hAnsi="Wingdings 2" w:hint="default"/>
        <w:color w:val="auto"/>
      </w:rPr>
    </w:lvl>
    <w:lvl w:ilvl="4">
      <w:start w:val="1"/>
      <w:numFmt w:val="none"/>
      <w:lvlText w:val=""/>
      <w:lvlJc w:val="left"/>
      <w:pPr>
        <w:ind w:left="1134" w:firstLine="0"/>
      </w:pPr>
      <w:rPr>
        <w:rFonts w:hint="default"/>
      </w:rPr>
    </w:lvl>
    <w:lvl w:ilvl="5">
      <w:start w:val="1"/>
      <w:numFmt w:val="none"/>
      <w:lvlText w:val=""/>
      <w:lvlJc w:val="left"/>
      <w:pPr>
        <w:ind w:left="1134" w:firstLine="0"/>
      </w:pPr>
      <w:rPr>
        <w:rFonts w:hint="default"/>
      </w:rPr>
    </w:lvl>
    <w:lvl w:ilvl="6">
      <w:start w:val="1"/>
      <w:numFmt w:val="none"/>
      <w:lvlText w:val=""/>
      <w:lvlJc w:val="left"/>
      <w:pPr>
        <w:ind w:left="1134" w:firstLine="0"/>
      </w:pPr>
      <w:rPr>
        <w:rFonts w:hint="default"/>
      </w:rPr>
    </w:lvl>
    <w:lvl w:ilvl="7">
      <w:start w:val="1"/>
      <w:numFmt w:val="none"/>
      <w:lvlText w:val=""/>
      <w:lvlJc w:val="left"/>
      <w:pPr>
        <w:ind w:left="1134" w:firstLine="0"/>
      </w:pPr>
      <w:rPr>
        <w:rFonts w:hint="default"/>
      </w:rPr>
    </w:lvl>
    <w:lvl w:ilvl="8">
      <w:start w:val="1"/>
      <w:numFmt w:val="none"/>
      <w:lvlText w:val=""/>
      <w:lvlJc w:val="left"/>
      <w:pPr>
        <w:ind w:left="1134" w:firstLine="0"/>
      </w:pPr>
      <w:rPr>
        <w:rFonts w:hint="default"/>
      </w:rPr>
    </w:lvl>
  </w:abstractNum>
  <w:abstractNum w:abstractNumId="19" w15:restartNumberingAfterBreak="0">
    <w:nsid w:val="31C0482F"/>
    <w:multiLevelType w:val="multilevel"/>
    <w:tmpl w:val="39328DDE"/>
    <w:numStyleLink w:val="ListBullet-ListStyle"/>
  </w:abstractNum>
  <w:abstractNum w:abstractNumId="20" w15:restartNumberingAfterBreak="0">
    <w:nsid w:val="37D47A0B"/>
    <w:multiLevelType w:val="multilevel"/>
    <w:tmpl w:val="1DD82DA6"/>
    <w:name w:val="EDU - Bullet List222"/>
    <w:lvl w:ilvl="0">
      <w:start w:val="1"/>
      <w:numFmt w:val="decimal"/>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5B371FF6"/>
    <w:multiLevelType w:val="multilevel"/>
    <w:tmpl w:val="6A968B5E"/>
    <w:name w:val="EDU - Alpha List"/>
    <w:lvl w:ilvl="0">
      <w:start w:val="1"/>
      <w:numFmt w:val="decimal"/>
      <w:lvlText w:val="%1."/>
      <w:lvlJc w:val="left"/>
      <w:pPr>
        <w:tabs>
          <w:tab w:val="num" w:pos="397"/>
        </w:tabs>
        <w:ind w:left="397" w:hanging="397"/>
      </w:pPr>
      <w:rPr>
        <w:rFonts w:hint="default"/>
      </w:rPr>
    </w:lvl>
    <w:lvl w:ilvl="1">
      <w:start w:val="1"/>
      <w:numFmt w:val="lowerLetter"/>
      <w:pStyle w:val="List2"/>
      <w:lvlText w:val="%2."/>
      <w:lvlJc w:val="left"/>
      <w:pPr>
        <w:ind w:left="794" w:hanging="397"/>
      </w:pPr>
      <w:rPr>
        <w:rFonts w:hint="default"/>
      </w:rPr>
    </w:lvl>
    <w:lvl w:ilvl="2">
      <w:start w:val="1"/>
      <w:numFmt w:val="lowerRoman"/>
      <w:pStyle w:val="List3"/>
      <w:lvlText w:val="%3"/>
      <w:lvlJc w:val="left"/>
      <w:pPr>
        <w:ind w:left="1191" w:hanging="397"/>
      </w:pPr>
      <w:rPr>
        <w:rFonts w:hint="default"/>
      </w:rPr>
    </w:lvl>
    <w:lvl w:ilvl="3">
      <w:start w:val="1"/>
      <w:numFmt w:val="bullet"/>
      <w:pStyle w:val="List4"/>
      <w:lvlText w:val="–"/>
      <w:lvlJc w:val="left"/>
      <w:pPr>
        <w:ind w:left="1588" w:hanging="397"/>
      </w:pPr>
      <w:rPr>
        <w:rFonts w:ascii="Calibri" w:hAnsi="Calibri"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61066794"/>
    <w:multiLevelType w:val="multilevel"/>
    <w:tmpl w:val="39328DDE"/>
    <w:lvl w:ilvl="0">
      <w:start w:val="1"/>
      <w:numFmt w:val="bullet"/>
      <w:pStyle w:val="ListBullet"/>
      <w:lvlText w:val=""/>
      <w:lvlJc w:val="left"/>
      <w:pPr>
        <w:tabs>
          <w:tab w:val="num" w:pos="284"/>
        </w:tabs>
        <w:ind w:left="284" w:hanging="284"/>
      </w:pPr>
      <w:rPr>
        <w:rFonts w:ascii="Symbol" w:hAnsi="Symbol" w:hint="default"/>
        <w:color w:val="auto"/>
      </w:rPr>
    </w:lvl>
    <w:lvl w:ilvl="1">
      <w:start w:val="1"/>
      <w:numFmt w:val="bullet"/>
      <w:lvlText w:val="–"/>
      <w:lvlJc w:val="left"/>
      <w:pPr>
        <w:ind w:left="567" w:hanging="283"/>
      </w:pPr>
      <w:rPr>
        <w:rFonts w:ascii="Calibri" w:hAnsi="Calibri" w:hint="default"/>
        <w:color w:val="auto"/>
      </w:rPr>
    </w:lvl>
    <w:lvl w:ilvl="2">
      <w:start w:val="1"/>
      <w:numFmt w:val="bullet"/>
      <w:lvlText w:val="○"/>
      <w:lvlJc w:val="left"/>
      <w:pPr>
        <w:ind w:left="851" w:hanging="284"/>
      </w:pPr>
      <w:rPr>
        <w:rFonts w:ascii="Courier New" w:hAnsi="Courier New" w:hint="default"/>
        <w:color w:val="auto"/>
      </w:rPr>
    </w:lvl>
    <w:lvl w:ilvl="3">
      <w:start w:val="1"/>
      <w:numFmt w:val="bullet"/>
      <w:lvlText w:val=""/>
      <w:lvlJc w:val="left"/>
      <w:pPr>
        <w:ind w:left="1134" w:hanging="283"/>
      </w:pPr>
      <w:rPr>
        <w:rFonts w:ascii="Wingdings 2" w:hAnsi="Wingdings 2" w:hint="default"/>
        <w:color w:val="auto"/>
      </w:rPr>
    </w:lvl>
    <w:lvl w:ilvl="4">
      <w:start w:val="1"/>
      <w:numFmt w:val="none"/>
      <w:lvlText w:val=""/>
      <w:lvlJc w:val="left"/>
      <w:pPr>
        <w:ind w:left="1134" w:firstLine="0"/>
      </w:pPr>
      <w:rPr>
        <w:rFonts w:hint="default"/>
      </w:rPr>
    </w:lvl>
    <w:lvl w:ilvl="5">
      <w:start w:val="1"/>
      <w:numFmt w:val="none"/>
      <w:lvlText w:val=""/>
      <w:lvlJc w:val="left"/>
      <w:pPr>
        <w:ind w:left="1134" w:firstLine="0"/>
      </w:pPr>
      <w:rPr>
        <w:rFonts w:hint="default"/>
      </w:rPr>
    </w:lvl>
    <w:lvl w:ilvl="6">
      <w:start w:val="1"/>
      <w:numFmt w:val="none"/>
      <w:lvlText w:val=""/>
      <w:lvlJc w:val="left"/>
      <w:pPr>
        <w:ind w:left="1134" w:firstLine="0"/>
      </w:pPr>
      <w:rPr>
        <w:rFonts w:hint="default"/>
      </w:rPr>
    </w:lvl>
    <w:lvl w:ilvl="7">
      <w:start w:val="1"/>
      <w:numFmt w:val="none"/>
      <w:lvlText w:val=""/>
      <w:lvlJc w:val="left"/>
      <w:pPr>
        <w:ind w:left="1134" w:firstLine="0"/>
      </w:pPr>
      <w:rPr>
        <w:rFonts w:hint="default"/>
      </w:rPr>
    </w:lvl>
    <w:lvl w:ilvl="8">
      <w:start w:val="1"/>
      <w:numFmt w:val="none"/>
      <w:lvlText w:val=""/>
      <w:lvlJc w:val="left"/>
      <w:pPr>
        <w:ind w:left="1134" w:firstLine="0"/>
      </w:pPr>
      <w:rPr>
        <w:rFonts w:hint="default"/>
      </w:rPr>
    </w:lvl>
  </w:abstractNum>
  <w:abstractNum w:abstractNumId="23" w15:restartNumberingAfterBreak="0">
    <w:nsid w:val="66867B09"/>
    <w:multiLevelType w:val="multilevel"/>
    <w:tmpl w:val="B2F273FE"/>
    <w:styleLink w:val="ListNumber-ListStyle"/>
    <w:lvl w:ilvl="0">
      <w:start w:val="1"/>
      <w:numFmt w:val="decimal"/>
      <w:lvlText w:val="%1."/>
      <w:lvlJc w:val="left"/>
      <w:pPr>
        <w:ind w:left="397" w:hanging="397"/>
      </w:pPr>
      <w:rPr>
        <w:rFonts w:hint="default"/>
      </w:rPr>
    </w:lvl>
    <w:lvl w:ilvl="1">
      <w:start w:val="1"/>
      <w:numFmt w:val="decimal"/>
      <w:lvlText w:val="%1.%2."/>
      <w:lvlJc w:val="left"/>
      <w:pPr>
        <w:ind w:left="1021" w:hanging="624"/>
      </w:pPr>
      <w:rPr>
        <w:rFonts w:hint="default"/>
      </w:rPr>
    </w:lvl>
    <w:lvl w:ilvl="2">
      <w:start w:val="1"/>
      <w:numFmt w:val="decimal"/>
      <w:lvlText w:val="%1.%2.%3."/>
      <w:lvlJc w:val="left"/>
      <w:pPr>
        <w:ind w:left="1871" w:hanging="850"/>
      </w:pPr>
      <w:rPr>
        <w:rFonts w:hint="default"/>
      </w:rPr>
    </w:lvl>
    <w:lvl w:ilvl="3">
      <w:start w:val="1"/>
      <w:numFmt w:val="decimal"/>
      <w:lvlText w:val="%1.%2.%3.%4."/>
      <w:lvlJc w:val="left"/>
      <w:pPr>
        <w:ind w:left="3005" w:hanging="1134"/>
      </w:pPr>
      <w:rPr>
        <w:rFonts w:hint="default"/>
      </w:rPr>
    </w:lvl>
    <w:lvl w:ilvl="4">
      <w:start w:val="1"/>
      <w:numFmt w:val="none"/>
      <w:lvlText w:val=""/>
      <w:lvlJc w:val="left"/>
      <w:pPr>
        <w:tabs>
          <w:tab w:val="num" w:pos="3005"/>
        </w:tabs>
        <w:ind w:left="3005" w:firstLine="0"/>
      </w:pPr>
      <w:rPr>
        <w:rFonts w:hint="default"/>
      </w:rPr>
    </w:lvl>
    <w:lvl w:ilvl="5">
      <w:start w:val="1"/>
      <w:numFmt w:val="none"/>
      <w:lvlText w:val=""/>
      <w:lvlJc w:val="left"/>
      <w:pPr>
        <w:tabs>
          <w:tab w:val="num" w:pos="3005"/>
        </w:tabs>
        <w:ind w:left="3005" w:firstLine="0"/>
      </w:pPr>
      <w:rPr>
        <w:rFonts w:hint="default"/>
      </w:rPr>
    </w:lvl>
    <w:lvl w:ilvl="6">
      <w:start w:val="1"/>
      <w:numFmt w:val="none"/>
      <w:lvlText w:val=""/>
      <w:lvlJc w:val="left"/>
      <w:pPr>
        <w:tabs>
          <w:tab w:val="num" w:pos="3005"/>
        </w:tabs>
        <w:ind w:left="3005" w:firstLine="0"/>
      </w:pPr>
      <w:rPr>
        <w:rFonts w:hint="default"/>
      </w:rPr>
    </w:lvl>
    <w:lvl w:ilvl="7">
      <w:start w:val="1"/>
      <w:numFmt w:val="none"/>
      <w:lvlText w:val=""/>
      <w:lvlJc w:val="left"/>
      <w:pPr>
        <w:tabs>
          <w:tab w:val="num" w:pos="3005"/>
        </w:tabs>
        <w:ind w:left="3005" w:firstLine="0"/>
      </w:pPr>
      <w:rPr>
        <w:rFonts w:hint="default"/>
      </w:rPr>
    </w:lvl>
    <w:lvl w:ilvl="8">
      <w:start w:val="1"/>
      <w:numFmt w:val="none"/>
      <w:lvlText w:val=""/>
      <w:lvlJc w:val="left"/>
      <w:pPr>
        <w:ind w:left="3005" w:firstLine="0"/>
      </w:pPr>
      <w:rPr>
        <w:rFonts w:hint="default"/>
      </w:rPr>
    </w:lvl>
  </w:abstractNum>
  <w:abstractNum w:abstractNumId="24" w15:restartNumberingAfterBreak="0">
    <w:nsid w:val="669F3ECA"/>
    <w:multiLevelType w:val="multilevel"/>
    <w:tmpl w:val="67C4226A"/>
    <w:styleLink w:val="ListAlpha-ListStyle"/>
    <w:lvl w:ilvl="0">
      <w:start w:val="1"/>
      <w:numFmt w:val="decimal"/>
      <w:pStyle w:val="List"/>
      <w:lvlText w:val="%1."/>
      <w:lvlJc w:val="left"/>
      <w:pPr>
        <w:ind w:left="397" w:hanging="397"/>
      </w:pPr>
      <w:rPr>
        <w:rFonts w:hint="default"/>
      </w:rPr>
    </w:lvl>
    <w:lvl w:ilvl="1">
      <w:start w:val="1"/>
      <w:numFmt w:val="lowerLetter"/>
      <w:lvlText w:val="%2."/>
      <w:lvlJc w:val="left"/>
      <w:pPr>
        <w:ind w:left="794" w:hanging="397"/>
      </w:pPr>
      <w:rPr>
        <w:rFonts w:hint="default"/>
      </w:rPr>
    </w:lvl>
    <w:lvl w:ilvl="2">
      <w:start w:val="1"/>
      <w:numFmt w:val="lowerRoman"/>
      <w:lvlText w:val="%3."/>
      <w:lvlJc w:val="left"/>
      <w:pPr>
        <w:ind w:left="1191" w:hanging="397"/>
      </w:pPr>
      <w:rPr>
        <w:rFonts w:hint="default"/>
      </w:rPr>
    </w:lvl>
    <w:lvl w:ilvl="3">
      <w:start w:val="1"/>
      <w:numFmt w:val="bullet"/>
      <w:lvlText w:val="–"/>
      <w:lvlJc w:val="left"/>
      <w:pPr>
        <w:ind w:left="1588" w:hanging="397"/>
      </w:pPr>
      <w:rPr>
        <w:rFonts w:ascii="Calibri" w:hAnsi="Calibri" w:hint="default"/>
        <w:color w:val="auto"/>
      </w:rPr>
    </w:lvl>
    <w:lvl w:ilvl="4">
      <w:start w:val="1"/>
      <w:numFmt w:val="none"/>
      <w:lvlText w:val=""/>
      <w:lvlJc w:val="left"/>
      <w:pPr>
        <w:ind w:left="1588" w:firstLine="0"/>
      </w:pPr>
      <w:rPr>
        <w:rFonts w:hint="default"/>
      </w:rPr>
    </w:lvl>
    <w:lvl w:ilvl="5">
      <w:start w:val="1"/>
      <w:numFmt w:val="none"/>
      <w:lvlText w:val=""/>
      <w:lvlJc w:val="left"/>
      <w:pPr>
        <w:ind w:left="1588" w:firstLine="0"/>
      </w:pPr>
      <w:rPr>
        <w:rFonts w:hint="default"/>
      </w:rPr>
    </w:lvl>
    <w:lvl w:ilvl="6">
      <w:start w:val="1"/>
      <w:numFmt w:val="none"/>
      <w:lvlText w:val=""/>
      <w:lvlJc w:val="left"/>
      <w:pPr>
        <w:ind w:left="1588" w:firstLine="0"/>
      </w:pPr>
      <w:rPr>
        <w:rFonts w:hint="default"/>
      </w:rPr>
    </w:lvl>
    <w:lvl w:ilvl="7">
      <w:start w:val="1"/>
      <w:numFmt w:val="none"/>
      <w:lvlText w:val=""/>
      <w:lvlJc w:val="left"/>
      <w:pPr>
        <w:ind w:left="1588" w:firstLine="0"/>
      </w:pPr>
      <w:rPr>
        <w:rFonts w:hint="default"/>
      </w:rPr>
    </w:lvl>
    <w:lvl w:ilvl="8">
      <w:start w:val="1"/>
      <w:numFmt w:val="none"/>
      <w:lvlText w:val=""/>
      <w:lvlJc w:val="left"/>
      <w:pPr>
        <w:ind w:left="1588" w:firstLine="0"/>
      </w:pPr>
      <w:rPr>
        <w:rFonts w:hint="default"/>
      </w:rPr>
    </w:lvl>
  </w:abstractNum>
  <w:abstractNum w:abstractNumId="25" w15:restartNumberingAfterBreak="0">
    <w:nsid w:val="68AE2EAA"/>
    <w:multiLevelType w:val="multilevel"/>
    <w:tmpl w:val="67C4226A"/>
    <w:numStyleLink w:val="ListAlpha-ListStyle"/>
  </w:abstractNum>
  <w:abstractNum w:abstractNumId="26" w15:restartNumberingAfterBreak="0">
    <w:nsid w:val="6F124EC4"/>
    <w:multiLevelType w:val="hybridMultilevel"/>
    <w:tmpl w:val="3482D790"/>
    <w:lvl w:ilvl="0" w:tplc="2CC6FEA4">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701D63B4"/>
    <w:multiLevelType w:val="hybridMultilevel"/>
    <w:tmpl w:val="51C8CD8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71FA54C4"/>
    <w:multiLevelType w:val="multilevel"/>
    <w:tmpl w:val="B2F273FE"/>
    <w:numStyleLink w:val="ListNumber-ListStyle"/>
  </w:abstractNum>
  <w:abstractNum w:abstractNumId="29" w15:restartNumberingAfterBreak="0">
    <w:nsid w:val="73A3173E"/>
    <w:multiLevelType w:val="hybridMultilevel"/>
    <w:tmpl w:val="A5E4CC6E"/>
    <w:name w:val="EDU - Bullet List22"/>
    <w:lvl w:ilvl="0" w:tplc="F260E872">
      <w:start w:val="1"/>
      <w:numFmt w:val="bullet"/>
      <w:pStyle w:val="ListBullet3"/>
      <w:lvlText w:val="o"/>
      <w:lvlJc w:val="left"/>
      <w:pPr>
        <w:ind w:left="1287" w:hanging="360"/>
      </w:pPr>
      <w:rPr>
        <w:rFonts w:ascii="Courier New" w:hAnsi="Courier New" w:cs="Courier New"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0" w15:restartNumberingAfterBreak="0">
    <w:nsid w:val="7598184A"/>
    <w:multiLevelType w:val="hybridMultilevel"/>
    <w:tmpl w:val="CCF208AE"/>
    <w:lvl w:ilvl="0" w:tplc="CBD2D35C">
      <w:start w:val="1"/>
      <w:numFmt w:val="decimal"/>
      <w:lvlText w:val="%1."/>
      <w:lvlJc w:val="left"/>
      <w:pPr>
        <w:ind w:left="720" w:hanging="360"/>
      </w:pPr>
      <w:rPr>
        <w:rFonts w:ascii="Aptos" w:hAnsi="Apto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7C424B7F"/>
    <w:multiLevelType w:val="multilevel"/>
    <w:tmpl w:val="39328DDE"/>
    <w:numStyleLink w:val="ListBullet-ListStyle"/>
  </w:abstractNum>
  <w:abstractNum w:abstractNumId="32" w15:restartNumberingAfterBreak="0">
    <w:nsid w:val="7F081AF2"/>
    <w:multiLevelType w:val="multilevel"/>
    <w:tmpl w:val="67C4226A"/>
    <w:numStyleLink w:val="ListAlpha-ListStyle"/>
  </w:abstractNum>
  <w:num w:numId="1" w16cid:durableId="1870803065">
    <w:abstractNumId w:val="13"/>
  </w:num>
  <w:num w:numId="2" w16cid:durableId="1144616732">
    <w:abstractNumId w:val="5"/>
  </w:num>
  <w:num w:numId="3" w16cid:durableId="979309186">
    <w:abstractNumId w:val="4"/>
  </w:num>
  <w:num w:numId="4" w16cid:durableId="144787752">
    <w:abstractNumId w:val="3"/>
  </w:num>
  <w:num w:numId="5" w16cid:durableId="934556078">
    <w:abstractNumId w:val="17"/>
  </w:num>
  <w:num w:numId="6" w16cid:durableId="816344236">
    <w:abstractNumId w:val="2"/>
  </w:num>
  <w:num w:numId="7" w16cid:durableId="1908612059">
    <w:abstractNumId w:val="1"/>
  </w:num>
  <w:num w:numId="8" w16cid:durableId="1618215078">
    <w:abstractNumId w:val="0"/>
  </w:num>
  <w:num w:numId="9" w16cid:durableId="1850677422">
    <w:abstractNumId w:val="16"/>
  </w:num>
  <w:num w:numId="10" w16cid:durableId="1599946406">
    <w:abstractNumId w:val="8"/>
  </w:num>
  <w:num w:numId="11" w16cid:durableId="714038629">
    <w:abstractNumId w:val="26"/>
  </w:num>
  <w:num w:numId="12" w16cid:durableId="1728914001">
    <w:abstractNumId w:val="12"/>
  </w:num>
  <w:num w:numId="13" w16cid:durableId="178561198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57727262">
    <w:abstractNumId w:val="10"/>
  </w:num>
  <w:num w:numId="15" w16cid:durableId="268391646">
    <w:abstractNumId w:val="7"/>
  </w:num>
  <w:num w:numId="16" w16cid:durableId="1261833621">
    <w:abstractNumId w:val="29"/>
  </w:num>
  <w:num w:numId="17" w16cid:durableId="2029670193">
    <w:abstractNumId w:val="20"/>
  </w:num>
  <w:num w:numId="18" w16cid:durableId="887570554">
    <w:abstractNumId w:val="9"/>
  </w:num>
  <w:num w:numId="19" w16cid:durableId="147789394">
    <w:abstractNumId w:val="21"/>
  </w:num>
  <w:num w:numId="20" w16cid:durableId="489685936">
    <w:abstractNumId w:val="24"/>
  </w:num>
  <w:num w:numId="21" w16cid:durableId="1812869029">
    <w:abstractNumId w:val="6"/>
  </w:num>
  <w:num w:numId="22" w16cid:durableId="791630918">
    <w:abstractNumId w:val="2"/>
  </w:num>
  <w:num w:numId="23" w16cid:durableId="1618490030">
    <w:abstractNumId w:val="1"/>
  </w:num>
  <w:num w:numId="24" w16cid:durableId="914322542">
    <w:abstractNumId w:val="0"/>
  </w:num>
  <w:num w:numId="25" w16cid:durableId="2072146311">
    <w:abstractNumId w:val="14"/>
  </w:num>
  <w:num w:numId="26" w16cid:durableId="501630120">
    <w:abstractNumId w:val="18"/>
  </w:num>
  <w:num w:numId="27" w16cid:durableId="74253394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31173985">
    <w:abstractNumId w:val="15"/>
  </w:num>
  <w:num w:numId="29" w16cid:durableId="276564209">
    <w:abstractNumId w:val="19"/>
  </w:num>
  <w:num w:numId="30" w16cid:durableId="1570115469">
    <w:abstractNumId w:val="23"/>
  </w:num>
  <w:num w:numId="31" w16cid:durableId="1303849125">
    <w:abstractNumId w:val="6"/>
  </w:num>
  <w:num w:numId="32" w16cid:durableId="100105296">
    <w:abstractNumId w:val="2"/>
  </w:num>
  <w:num w:numId="33" w16cid:durableId="862284394">
    <w:abstractNumId w:val="1"/>
  </w:num>
  <w:num w:numId="34" w16cid:durableId="281037075">
    <w:abstractNumId w:val="0"/>
  </w:num>
  <w:num w:numId="35" w16cid:durableId="198051976">
    <w:abstractNumId w:val="31"/>
  </w:num>
  <w:num w:numId="36" w16cid:durableId="1162039917">
    <w:abstractNumId w:val="28"/>
  </w:num>
  <w:num w:numId="37" w16cid:durableId="681471900">
    <w:abstractNumId w:val="32"/>
  </w:num>
  <w:num w:numId="38" w16cid:durableId="751700964">
    <w:abstractNumId w:val="25"/>
  </w:num>
  <w:num w:numId="39" w16cid:durableId="36903566">
    <w:abstractNumId w:val="22"/>
  </w:num>
  <w:num w:numId="40" w16cid:durableId="826095948">
    <w:abstractNumId w:val="27"/>
  </w:num>
  <w:num w:numId="41" w16cid:durableId="298538433">
    <w:abstractNumId w:val="30"/>
  </w:num>
  <w:num w:numId="42" w16cid:durableId="1834906530">
    <w:abstractNumId w:val="6"/>
  </w:num>
  <w:num w:numId="43" w16cid:durableId="65256786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1661"/>
    <w:rsid w:val="00000532"/>
    <w:rsid w:val="000020D5"/>
    <w:rsid w:val="00002BF6"/>
    <w:rsid w:val="0000385F"/>
    <w:rsid w:val="00005A5D"/>
    <w:rsid w:val="0000735C"/>
    <w:rsid w:val="00007D69"/>
    <w:rsid w:val="0001221F"/>
    <w:rsid w:val="00012366"/>
    <w:rsid w:val="00015C88"/>
    <w:rsid w:val="0001673C"/>
    <w:rsid w:val="000201D2"/>
    <w:rsid w:val="00020AA1"/>
    <w:rsid w:val="00021F2E"/>
    <w:rsid w:val="00021FBE"/>
    <w:rsid w:val="000229F3"/>
    <w:rsid w:val="00022C22"/>
    <w:rsid w:val="000248CE"/>
    <w:rsid w:val="00027E60"/>
    <w:rsid w:val="000300BD"/>
    <w:rsid w:val="00030AD5"/>
    <w:rsid w:val="00031152"/>
    <w:rsid w:val="00032F61"/>
    <w:rsid w:val="000335FF"/>
    <w:rsid w:val="00034048"/>
    <w:rsid w:val="000401B4"/>
    <w:rsid w:val="0004090B"/>
    <w:rsid w:val="000410BD"/>
    <w:rsid w:val="0004118F"/>
    <w:rsid w:val="0005005A"/>
    <w:rsid w:val="0005042C"/>
    <w:rsid w:val="00050879"/>
    <w:rsid w:val="00051DB2"/>
    <w:rsid w:val="000521D7"/>
    <w:rsid w:val="000528F5"/>
    <w:rsid w:val="0005536E"/>
    <w:rsid w:val="00055B01"/>
    <w:rsid w:val="00056787"/>
    <w:rsid w:val="00056BF2"/>
    <w:rsid w:val="000640FF"/>
    <w:rsid w:val="00064D12"/>
    <w:rsid w:val="00066BD2"/>
    <w:rsid w:val="00067A31"/>
    <w:rsid w:val="000712E6"/>
    <w:rsid w:val="00071692"/>
    <w:rsid w:val="000726BE"/>
    <w:rsid w:val="00073556"/>
    <w:rsid w:val="000738B8"/>
    <w:rsid w:val="00074C3F"/>
    <w:rsid w:val="0007689F"/>
    <w:rsid w:val="00080F4D"/>
    <w:rsid w:val="000829B8"/>
    <w:rsid w:val="000847D3"/>
    <w:rsid w:val="00084B2F"/>
    <w:rsid w:val="000858C6"/>
    <w:rsid w:val="000859F5"/>
    <w:rsid w:val="00086873"/>
    <w:rsid w:val="00086A9E"/>
    <w:rsid w:val="0008761D"/>
    <w:rsid w:val="0008787D"/>
    <w:rsid w:val="00093C0F"/>
    <w:rsid w:val="00093D9A"/>
    <w:rsid w:val="000A0B58"/>
    <w:rsid w:val="000A14A0"/>
    <w:rsid w:val="000A3A07"/>
    <w:rsid w:val="000A3E13"/>
    <w:rsid w:val="000A3F58"/>
    <w:rsid w:val="000A4E41"/>
    <w:rsid w:val="000A6228"/>
    <w:rsid w:val="000A6C82"/>
    <w:rsid w:val="000A6DE8"/>
    <w:rsid w:val="000A7CD7"/>
    <w:rsid w:val="000B06D1"/>
    <w:rsid w:val="000B0ABD"/>
    <w:rsid w:val="000B1B5C"/>
    <w:rsid w:val="000B5D40"/>
    <w:rsid w:val="000B7EC6"/>
    <w:rsid w:val="000C3E33"/>
    <w:rsid w:val="000C4CC4"/>
    <w:rsid w:val="000C5496"/>
    <w:rsid w:val="000C6020"/>
    <w:rsid w:val="000D0489"/>
    <w:rsid w:val="000D0F29"/>
    <w:rsid w:val="000D131D"/>
    <w:rsid w:val="000D2408"/>
    <w:rsid w:val="000D26F2"/>
    <w:rsid w:val="000D2B49"/>
    <w:rsid w:val="000D3D48"/>
    <w:rsid w:val="000D5EB4"/>
    <w:rsid w:val="000D626F"/>
    <w:rsid w:val="000D68CB"/>
    <w:rsid w:val="000D7487"/>
    <w:rsid w:val="000D7FEA"/>
    <w:rsid w:val="000E145A"/>
    <w:rsid w:val="000E153B"/>
    <w:rsid w:val="000E2FA2"/>
    <w:rsid w:val="000E3B1C"/>
    <w:rsid w:val="000E5CA9"/>
    <w:rsid w:val="000E696C"/>
    <w:rsid w:val="000E6CB5"/>
    <w:rsid w:val="000E6E8F"/>
    <w:rsid w:val="000E7482"/>
    <w:rsid w:val="000F1C5B"/>
    <w:rsid w:val="0010013C"/>
    <w:rsid w:val="00100298"/>
    <w:rsid w:val="00101173"/>
    <w:rsid w:val="00101B3D"/>
    <w:rsid w:val="001024E4"/>
    <w:rsid w:val="0010310B"/>
    <w:rsid w:val="001038F5"/>
    <w:rsid w:val="0010674A"/>
    <w:rsid w:val="001072CD"/>
    <w:rsid w:val="00107D87"/>
    <w:rsid w:val="00107DD5"/>
    <w:rsid w:val="00110A36"/>
    <w:rsid w:val="00113FD5"/>
    <w:rsid w:val="00114C76"/>
    <w:rsid w:val="001164F0"/>
    <w:rsid w:val="001171E8"/>
    <w:rsid w:val="00120F40"/>
    <w:rsid w:val="00121322"/>
    <w:rsid w:val="001222F0"/>
    <w:rsid w:val="0012343A"/>
    <w:rsid w:val="00124447"/>
    <w:rsid w:val="001249B5"/>
    <w:rsid w:val="001255B6"/>
    <w:rsid w:val="00125E73"/>
    <w:rsid w:val="00126E14"/>
    <w:rsid w:val="00130203"/>
    <w:rsid w:val="00131A95"/>
    <w:rsid w:val="0013311D"/>
    <w:rsid w:val="00133B8D"/>
    <w:rsid w:val="0013438F"/>
    <w:rsid w:val="0013439F"/>
    <w:rsid w:val="00134BBE"/>
    <w:rsid w:val="00135099"/>
    <w:rsid w:val="001350A7"/>
    <w:rsid w:val="0013611E"/>
    <w:rsid w:val="00137AF9"/>
    <w:rsid w:val="00137F46"/>
    <w:rsid w:val="001401A5"/>
    <w:rsid w:val="00140B2E"/>
    <w:rsid w:val="00141231"/>
    <w:rsid w:val="001415A2"/>
    <w:rsid w:val="0014276F"/>
    <w:rsid w:val="00142A9D"/>
    <w:rsid w:val="00142D3F"/>
    <w:rsid w:val="00143B17"/>
    <w:rsid w:val="00144E4F"/>
    <w:rsid w:val="00145EE9"/>
    <w:rsid w:val="00147718"/>
    <w:rsid w:val="00150D2D"/>
    <w:rsid w:val="00150E03"/>
    <w:rsid w:val="001515BF"/>
    <w:rsid w:val="00151661"/>
    <w:rsid w:val="001516A2"/>
    <w:rsid w:val="0015230E"/>
    <w:rsid w:val="00153974"/>
    <w:rsid w:val="00155AB7"/>
    <w:rsid w:val="0015691A"/>
    <w:rsid w:val="00160700"/>
    <w:rsid w:val="00160819"/>
    <w:rsid w:val="00161B3E"/>
    <w:rsid w:val="00161E35"/>
    <w:rsid w:val="00162543"/>
    <w:rsid w:val="00162EAF"/>
    <w:rsid w:val="00163B06"/>
    <w:rsid w:val="00167CA2"/>
    <w:rsid w:val="00170A9E"/>
    <w:rsid w:val="00170EB8"/>
    <w:rsid w:val="0017134D"/>
    <w:rsid w:val="001713BE"/>
    <w:rsid w:val="00172274"/>
    <w:rsid w:val="00177FF6"/>
    <w:rsid w:val="0018012F"/>
    <w:rsid w:val="001806F3"/>
    <w:rsid w:val="00180E93"/>
    <w:rsid w:val="0018285A"/>
    <w:rsid w:val="00182AEA"/>
    <w:rsid w:val="001872DD"/>
    <w:rsid w:val="001874AD"/>
    <w:rsid w:val="00187580"/>
    <w:rsid w:val="00187C45"/>
    <w:rsid w:val="0019011C"/>
    <w:rsid w:val="001901E7"/>
    <w:rsid w:val="001921AA"/>
    <w:rsid w:val="00192221"/>
    <w:rsid w:val="00192EFA"/>
    <w:rsid w:val="00194A75"/>
    <w:rsid w:val="00194EF8"/>
    <w:rsid w:val="0019585C"/>
    <w:rsid w:val="0019669D"/>
    <w:rsid w:val="001A09E2"/>
    <w:rsid w:val="001A210E"/>
    <w:rsid w:val="001A2994"/>
    <w:rsid w:val="001A4AED"/>
    <w:rsid w:val="001A5173"/>
    <w:rsid w:val="001A54CF"/>
    <w:rsid w:val="001A6A46"/>
    <w:rsid w:val="001A79BF"/>
    <w:rsid w:val="001B026D"/>
    <w:rsid w:val="001B0D4E"/>
    <w:rsid w:val="001B0E94"/>
    <w:rsid w:val="001B1065"/>
    <w:rsid w:val="001B1440"/>
    <w:rsid w:val="001B148D"/>
    <w:rsid w:val="001B14E1"/>
    <w:rsid w:val="001B2842"/>
    <w:rsid w:val="001B2A5C"/>
    <w:rsid w:val="001B420A"/>
    <w:rsid w:val="001B6883"/>
    <w:rsid w:val="001B77DD"/>
    <w:rsid w:val="001C1523"/>
    <w:rsid w:val="001C2306"/>
    <w:rsid w:val="001C232A"/>
    <w:rsid w:val="001C2353"/>
    <w:rsid w:val="001C519E"/>
    <w:rsid w:val="001D00AA"/>
    <w:rsid w:val="001D124E"/>
    <w:rsid w:val="001D14CD"/>
    <w:rsid w:val="001D2BD6"/>
    <w:rsid w:val="001D3786"/>
    <w:rsid w:val="001D42FB"/>
    <w:rsid w:val="001D465D"/>
    <w:rsid w:val="001D7387"/>
    <w:rsid w:val="001D79A5"/>
    <w:rsid w:val="001E0064"/>
    <w:rsid w:val="001E0A37"/>
    <w:rsid w:val="001E0CC5"/>
    <w:rsid w:val="001E1BBD"/>
    <w:rsid w:val="001E4384"/>
    <w:rsid w:val="001E523E"/>
    <w:rsid w:val="001F0658"/>
    <w:rsid w:val="001F0DC4"/>
    <w:rsid w:val="001F29A5"/>
    <w:rsid w:val="001F6296"/>
    <w:rsid w:val="001F69EC"/>
    <w:rsid w:val="001F7D6F"/>
    <w:rsid w:val="00200FEB"/>
    <w:rsid w:val="00203C72"/>
    <w:rsid w:val="00204957"/>
    <w:rsid w:val="002049B0"/>
    <w:rsid w:val="00206C81"/>
    <w:rsid w:val="00206F11"/>
    <w:rsid w:val="002110D4"/>
    <w:rsid w:val="002127E8"/>
    <w:rsid w:val="00213EC4"/>
    <w:rsid w:val="002163AB"/>
    <w:rsid w:val="00217016"/>
    <w:rsid w:val="0022192F"/>
    <w:rsid w:val="00221D8F"/>
    <w:rsid w:val="002228BA"/>
    <w:rsid w:val="00222F1E"/>
    <w:rsid w:val="0022434C"/>
    <w:rsid w:val="00225479"/>
    <w:rsid w:val="002272DB"/>
    <w:rsid w:val="00227D5F"/>
    <w:rsid w:val="00230004"/>
    <w:rsid w:val="00230778"/>
    <w:rsid w:val="00230D58"/>
    <w:rsid w:val="00231A27"/>
    <w:rsid w:val="00231A81"/>
    <w:rsid w:val="00231B5B"/>
    <w:rsid w:val="00232777"/>
    <w:rsid w:val="0023319E"/>
    <w:rsid w:val="002351D2"/>
    <w:rsid w:val="00235B37"/>
    <w:rsid w:val="00236673"/>
    <w:rsid w:val="00236775"/>
    <w:rsid w:val="00236BF9"/>
    <w:rsid w:val="00237789"/>
    <w:rsid w:val="00237895"/>
    <w:rsid w:val="0024020C"/>
    <w:rsid w:val="002418A7"/>
    <w:rsid w:val="00241F61"/>
    <w:rsid w:val="00242B5D"/>
    <w:rsid w:val="002431F0"/>
    <w:rsid w:val="0024325E"/>
    <w:rsid w:val="002459B0"/>
    <w:rsid w:val="00246DFC"/>
    <w:rsid w:val="00250928"/>
    <w:rsid w:val="00250EF3"/>
    <w:rsid w:val="0025203D"/>
    <w:rsid w:val="0025291F"/>
    <w:rsid w:val="002546B9"/>
    <w:rsid w:val="00255033"/>
    <w:rsid w:val="00255B3B"/>
    <w:rsid w:val="00256A9F"/>
    <w:rsid w:val="002579E7"/>
    <w:rsid w:val="002604A5"/>
    <w:rsid w:val="00263E42"/>
    <w:rsid w:val="00263E52"/>
    <w:rsid w:val="00264BC8"/>
    <w:rsid w:val="00265C93"/>
    <w:rsid w:val="002662BA"/>
    <w:rsid w:val="002701F1"/>
    <w:rsid w:val="00270CFA"/>
    <w:rsid w:val="00272ADE"/>
    <w:rsid w:val="002738C8"/>
    <w:rsid w:val="002744B9"/>
    <w:rsid w:val="00274FAD"/>
    <w:rsid w:val="00276047"/>
    <w:rsid w:val="00276778"/>
    <w:rsid w:val="00277B08"/>
    <w:rsid w:val="00281BDF"/>
    <w:rsid w:val="00285AF8"/>
    <w:rsid w:val="00286106"/>
    <w:rsid w:val="0028745A"/>
    <w:rsid w:val="002878A6"/>
    <w:rsid w:val="00291550"/>
    <w:rsid w:val="0029222B"/>
    <w:rsid w:val="0029410F"/>
    <w:rsid w:val="0029452B"/>
    <w:rsid w:val="002952DA"/>
    <w:rsid w:val="002967F1"/>
    <w:rsid w:val="0029755E"/>
    <w:rsid w:val="00297BCB"/>
    <w:rsid w:val="002A0932"/>
    <w:rsid w:val="002A1F73"/>
    <w:rsid w:val="002A4458"/>
    <w:rsid w:val="002A74A3"/>
    <w:rsid w:val="002A764A"/>
    <w:rsid w:val="002B08D8"/>
    <w:rsid w:val="002B5B1A"/>
    <w:rsid w:val="002B7A11"/>
    <w:rsid w:val="002B7E86"/>
    <w:rsid w:val="002C0BA2"/>
    <w:rsid w:val="002C16F8"/>
    <w:rsid w:val="002C34DC"/>
    <w:rsid w:val="002C51CF"/>
    <w:rsid w:val="002C52F3"/>
    <w:rsid w:val="002C61A1"/>
    <w:rsid w:val="002C65CE"/>
    <w:rsid w:val="002C7513"/>
    <w:rsid w:val="002D0D81"/>
    <w:rsid w:val="002D300D"/>
    <w:rsid w:val="002D589A"/>
    <w:rsid w:val="002D727B"/>
    <w:rsid w:val="002D7E3C"/>
    <w:rsid w:val="002E26B3"/>
    <w:rsid w:val="002E381F"/>
    <w:rsid w:val="002E491A"/>
    <w:rsid w:val="002E5649"/>
    <w:rsid w:val="002E68E5"/>
    <w:rsid w:val="002E7E40"/>
    <w:rsid w:val="002F1B67"/>
    <w:rsid w:val="002F57C8"/>
    <w:rsid w:val="002F58BF"/>
    <w:rsid w:val="002F6D4B"/>
    <w:rsid w:val="0030098C"/>
    <w:rsid w:val="00301E2B"/>
    <w:rsid w:val="0030239B"/>
    <w:rsid w:val="003043A3"/>
    <w:rsid w:val="0030511E"/>
    <w:rsid w:val="003140E7"/>
    <w:rsid w:val="003151DF"/>
    <w:rsid w:val="003161FF"/>
    <w:rsid w:val="00316AAA"/>
    <w:rsid w:val="00320352"/>
    <w:rsid w:val="00321A15"/>
    <w:rsid w:val="00322BBB"/>
    <w:rsid w:val="00324BCD"/>
    <w:rsid w:val="00326D81"/>
    <w:rsid w:val="00326ED4"/>
    <w:rsid w:val="003273E9"/>
    <w:rsid w:val="00332564"/>
    <w:rsid w:val="003341BF"/>
    <w:rsid w:val="00334D62"/>
    <w:rsid w:val="003367E2"/>
    <w:rsid w:val="00336A2F"/>
    <w:rsid w:val="00336CF6"/>
    <w:rsid w:val="00336EBA"/>
    <w:rsid w:val="00336F4A"/>
    <w:rsid w:val="00343939"/>
    <w:rsid w:val="00343B9D"/>
    <w:rsid w:val="003467C2"/>
    <w:rsid w:val="00346872"/>
    <w:rsid w:val="003503CA"/>
    <w:rsid w:val="0035182B"/>
    <w:rsid w:val="003531BD"/>
    <w:rsid w:val="003531D1"/>
    <w:rsid w:val="00354633"/>
    <w:rsid w:val="00355F57"/>
    <w:rsid w:val="00355FAD"/>
    <w:rsid w:val="00361963"/>
    <w:rsid w:val="0036265A"/>
    <w:rsid w:val="00362A28"/>
    <w:rsid w:val="003639C0"/>
    <w:rsid w:val="00363D64"/>
    <w:rsid w:val="00364061"/>
    <w:rsid w:val="003648CD"/>
    <w:rsid w:val="003663DB"/>
    <w:rsid w:val="0037288D"/>
    <w:rsid w:val="00373871"/>
    <w:rsid w:val="00376338"/>
    <w:rsid w:val="0037684E"/>
    <w:rsid w:val="00380133"/>
    <w:rsid w:val="003807B3"/>
    <w:rsid w:val="00382CA3"/>
    <w:rsid w:val="003832D9"/>
    <w:rsid w:val="003833E4"/>
    <w:rsid w:val="00383801"/>
    <w:rsid w:val="00383A68"/>
    <w:rsid w:val="0038582A"/>
    <w:rsid w:val="003908C3"/>
    <w:rsid w:val="00390A83"/>
    <w:rsid w:val="00391FC1"/>
    <w:rsid w:val="0039345B"/>
    <w:rsid w:val="00394EF9"/>
    <w:rsid w:val="0039758A"/>
    <w:rsid w:val="003A08D4"/>
    <w:rsid w:val="003A0D65"/>
    <w:rsid w:val="003A2802"/>
    <w:rsid w:val="003A2F19"/>
    <w:rsid w:val="003A3955"/>
    <w:rsid w:val="003A4E53"/>
    <w:rsid w:val="003A5E1D"/>
    <w:rsid w:val="003A6A25"/>
    <w:rsid w:val="003A710F"/>
    <w:rsid w:val="003A7C55"/>
    <w:rsid w:val="003B16C0"/>
    <w:rsid w:val="003B1862"/>
    <w:rsid w:val="003B30AC"/>
    <w:rsid w:val="003B3151"/>
    <w:rsid w:val="003B36F7"/>
    <w:rsid w:val="003B56A4"/>
    <w:rsid w:val="003B731C"/>
    <w:rsid w:val="003B73F9"/>
    <w:rsid w:val="003B7E0D"/>
    <w:rsid w:val="003C3743"/>
    <w:rsid w:val="003C3AD2"/>
    <w:rsid w:val="003C7733"/>
    <w:rsid w:val="003C7759"/>
    <w:rsid w:val="003C79F3"/>
    <w:rsid w:val="003C7B48"/>
    <w:rsid w:val="003D14A7"/>
    <w:rsid w:val="003D1E1C"/>
    <w:rsid w:val="003D2925"/>
    <w:rsid w:val="003D362E"/>
    <w:rsid w:val="003D409F"/>
    <w:rsid w:val="003D4694"/>
    <w:rsid w:val="003D7FA0"/>
    <w:rsid w:val="003E0A28"/>
    <w:rsid w:val="003E0D75"/>
    <w:rsid w:val="003E0E0E"/>
    <w:rsid w:val="003E143C"/>
    <w:rsid w:val="003E2114"/>
    <w:rsid w:val="003E2DCF"/>
    <w:rsid w:val="003E3BD6"/>
    <w:rsid w:val="003E53F1"/>
    <w:rsid w:val="003E7BC8"/>
    <w:rsid w:val="003F1A85"/>
    <w:rsid w:val="003F5121"/>
    <w:rsid w:val="0040155D"/>
    <w:rsid w:val="00404B45"/>
    <w:rsid w:val="004053C0"/>
    <w:rsid w:val="00406472"/>
    <w:rsid w:val="00407611"/>
    <w:rsid w:val="00407670"/>
    <w:rsid w:val="0041079B"/>
    <w:rsid w:val="00411B8D"/>
    <w:rsid w:val="00412C35"/>
    <w:rsid w:val="00415A5E"/>
    <w:rsid w:val="00416829"/>
    <w:rsid w:val="0041713E"/>
    <w:rsid w:val="00417934"/>
    <w:rsid w:val="0042003E"/>
    <w:rsid w:val="004205B4"/>
    <w:rsid w:val="00420633"/>
    <w:rsid w:val="004212EA"/>
    <w:rsid w:val="00421D3F"/>
    <w:rsid w:val="004234AB"/>
    <w:rsid w:val="00423785"/>
    <w:rsid w:val="00425248"/>
    <w:rsid w:val="00427881"/>
    <w:rsid w:val="004312DC"/>
    <w:rsid w:val="00431DDE"/>
    <w:rsid w:val="00432EBA"/>
    <w:rsid w:val="00433614"/>
    <w:rsid w:val="00435F08"/>
    <w:rsid w:val="0043766A"/>
    <w:rsid w:val="00437B16"/>
    <w:rsid w:val="00437C43"/>
    <w:rsid w:val="00440317"/>
    <w:rsid w:val="004422AE"/>
    <w:rsid w:val="00445CFE"/>
    <w:rsid w:val="00446CCC"/>
    <w:rsid w:val="00452504"/>
    <w:rsid w:val="00452D26"/>
    <w:rsid w:val="00454F62"/>
    <w:rsid w:val="00455D87"/>
    <w:rsid w:val="0045682E"/>
    <w:rsid w:val="0045768B"/>
    <w:rsid w:val="00461224"/>
    <w:rsid w:val="00461BCA"/>
    <w:rsid w:val="00464C01"/>
    <w:rsid w:val="004700F8"/>
    <w:rsid w:val="0047108D"/>
    <w:rsid w:val="00471276"/>
    <w:rsid w:val="00472150"/>
    <w:rsid w:val="0047339E"/>
    <w:rsid w:val="00476251"/>
    <w:rsid w:val="00480EA0"/>
    <w:rsid w:val="00482E90"/>
    <w:rsid w:val="00483457"/>
    <w:rsid w:val="004834A7"/>
    <w:rsid w:val="00487BCB"/>
    <w:rsid w:val="00490364"/>
    <w:rsid w:val="00490B76"/>
    <w:rsid w:val="00491B5F"/>
    <w:rsid w:val="00491E1D"/>
    <w:rsid w:val="004935B6"/>
    <w:rsid w:val="00495253"/>
    <w:rsid w:val="00496451"/>
    <w:rsid w:val="0049678B"/>
    <w:rsid w:val="00496D0B"/>
    <w:rsid w:val="00497734"/>
    <w:rsid w:val="004A06CD"/>
    <w:rsid w:val="004A0FFE"/>
    <w:rsid w:val="004A2CD5"/>
    <w:rsid w:val="004A330C"/>
    <w:rsid w:val="004A4B6F"/>
    <w:rsid w:val="004A4CF9"/>
    <w:rsid w:val="004A50EC"/>
    <w:rsid w:val="004A64DA"/>
    <w:rsid w:val="004A6B9E"/>
    <w:rsid w:val="004A6DA7"/>
    <w:rsid w:val="004A74F6"/>
    <w:rsid w:val="004B0FF6"/>
    <w:rsid w:val="004B27D9"/>
    <w:rsid w:val="004B3ACE"/>
    <w:rsid w:val="004C2A9D"/>
    <w:rsid w:val="004C492C"/>
    <w:rsid w:val="004C5F3C"/>
    <w:rsid w:val="004C6BC8"/>
    <w:rsid w:val="004C70C9"/>
    <w:rsid w:val="004C7A20"/>
    <w:rsid w:val="004D1550"/>
    <w:rsid w:val="004D1F94"/>
    <w:rsid w:val="004D2965"/>
    <w:rsid w:val="004D2D9D"/>
    <w:rsid w:val="004D34F0"/>
    <w:rsid w:val="004D4285"/>
    <w:rsid w:val="004D488A"/>
    <w:rsid w:val="004D59EE"/>
    <w:rsid w:val="004D6694"/>
    <w:rsid w:val="004E4E4E"/>
    <w:rsid w:val="004E7DD1"/>
    <w:rsid w:val="004F0647"/>
    <w:rsid w:val="004F1311"/>
    <w:rsid w:val="004F2CA1"/>
    <w:rsid w:val="004F59C4"/>
    <w:rsid w:val="004F715F"/>
    <w:rsid w:val="00500E10"/>
    <w:rsid w:val="0050189B"/>
    <w:rsid w:val="00502FDD"/>
    <w:rsid w:val="005034D9"/>
    <w:rsid w:val="005038FD"/>
    <w:rsid w:val="0050399E"/>
    <w:rsid w:val="00503B15"/>
    <w:rsid w:val="005066D3"/>
    <w:rsid w:val="00507CDC"/>
    <w:rsid w:val="005117A7"/>
    <w:rsid w:val="00512CB4"/>
    <w:rsid w:val="00513893"/>
    <w:rsid w:val="0051394C"/>
    <w:rsid w:val="00514089"/>
    <w:rsid w:val="00514BC5"/>
    <w:rsid w:val="0051587F"/>
    <w:rsid w:val="005206BE"/>
    <w:rsid w:val="0052265B"/>
    <w:rsid w:val="0052505F"/>
    <w:rsid w:val="0052512B"/>
    <w:rsid w:val="005268CD"/>
    <w:rsid w:val="00527244"/>
    <w:rsid w:val="0053054F"/>
    <w:rsid w:val="00531C4A"/>
    <w:rsid w:val="0053491B"/>
    <w:rsid w:val="005352B8"/>
    <w:rsid w:val="0053698C"/>
    <w:rsid w:val="00536FF1"/>
    <w:rsid w:val="00543A59"/>
    <w:rsid w:val="00543B2E"/>
    <w:rsid w:val="00543F07"/>
    <w:rsid w:val="0054548E"/>
    <w:rsid w:val="0054770E"/>
    <w:rsid w:val="0054791E"/>
    <w:rsid w:val="00547D36"/>
    <w:rsid w:val="00551B54"/>
    <w:rsid w:val="0055240C"/>
    <w:rsid w:val="0055407A"/>
    <w:rsid w:val="005618AC"/>
    <w:rsid w:val="005619E9"/>
    <w:rsid w:val="00563012"/>
    <w:rsid w:val="005644D2"/>
    <w:rsid w:val="00566116"/>
    <w:rsid w:val="0056686D"/>
    <w:rsid w:val="00567549"/>
    <w:rsid w:val="005707CA"/>
    <w:rsid w:val="00571D06"/>
    <w:rsid w:val="00573352"/>
    <w:rsid w:val="00573687"/>
    <w:rsid w:val="00573D96"/>
    <w:rsid w:val="00573E0A"/>
    <w:rsid w:val="0057555B"/>
    <w:rsid w:val="005771B7"/>
    <w:rsid w:val="00577F9C"/>
    <w:rsid w:val="00580CF7"/>
    <w:rsid w:val="00582535"/>
    <w:rsid w:val="00582BAF"/>
    <w:rsid w:val="00584A2B"/>
    <w:rsid w:val="00584E6F"/>
    <w:rsid w:val="0058552C"/>
    <w:rsid w:val="00585863"/>
    <w:rsid w:val="00587578"/>
    <w:rsid w:val="00587ADA"/>
    <w:rsid w:val="00587C3D"/>
    <w:rsid w:val="00591119"/>
    <w:rsid w:val="00591535"/>
    <w:rsid w:val="00591819"/>
    <w:rsid w:val="00592E12"/>
    <w:rsid w:val="0059417B"/>
    <w:rsid w:val="005960C9"/>
    <w:rsid w:val="005961FA"/>
    <w:rsid w:val="005974A3"/>
    <w:rsid w:val="005A008F"/>
    <w:rsid w:val="005A0CDC"/>
    <w:rsid w:val="005A0F70"/>
    <w:rsid w:val="005A6634"/>
    <w:rsid w:val="005A6DEE"/>
    <w:rsid w:val="005A75C9"/>
    <w:rsid w:val="005B1133"/>
    <w:rsid w:val="005B187D"/>
    <w:rsid w:val="005B3AFA"/>
    <w:rsid w:val="005B7597"/>
    <w:rsid w:val="005C1751"/>
    <w:rsid w:val="005C1A4E"/>
    <w:rsid w:val="005C1F07"/>
    <w:rsid w:val="005C207F"/>
    <w:rsid w:val="005C238B"/>
    <w:rsid w:val="005C3583"/>
    <w:rsid w:val="005C38EE"/>
    <w:rsid w:val="005C3F5D"/>
    <w:rsid w:val="005C6674"/>
    <w:rsid w:val="005C7882"/>
    <w:rsid w:val="005D0A2A"/>
    <w:rsid w:val="005D1261"/>
    <w:rsid w:val="005D128F"/>
    <w:rsid w:val="005D3253"/>
    <w:rsid w:val="005D32E0"/>
    <w:rsid w:val="005D3BD8"/>
    <w:rsid w:val="005D429C"/>
    <w:rsid w:val="005D6AF1"/>
    <w:rsid w:val="005D72AA"/>
    <w:rsid w:val="005E0FD1"/>
    <w:rsid w:val="005E222F"/>
    <w:rsid w:val="005E28EF"/>
    <w:rsid w:val="005E4FAD"/>
    <w:rsid w:val="005E5998"/>
    <w:rsid w:val="005E63B7"/>
    <w:rsid w:val="005E793D"/>
    <w:rsid w:val="005F1ABC"/>
    <w:rsid w:val="005F2CDD"/>
    <w:rsid w:val="005F3D91"/>
    <w:rsid w:val="005F5A01"/>
    <w:rsid w:val="005F5B11"/>
    <w:rsid w:val="00600D99"/>
    <w:rsid w:val="00601EBC"/>
    <w:rsid w:val="00602160"/>
    <w:rsid w:val="00604D90"/>
    <w:rsid w:val="00604FF4"/>
    <w:rsid w:val="0060746C"/>
    <w:rsid w:val="006138D5"/>
    <w:rsid w:val="00614501"/>
    <w:rsid w:val="0061597B"/>
    <w:rsid w:val="00615C4A"/>
    <w:rsid w:val="00616E6C"/>
    <w:rsid w:val="00620CBC"/>
    <w:rsid w:val="006232DC"/>
    <w:rsid w:val="006304CA"/>
    <w:rsid w:val="0063094F"/>
    <w:rsid w:val="00632FBA"/>
    <w:rsid w:val="00634CAF"/>
    <w:rsid w:val="006357A9"/>
    <w:rsid w:val="00635DAE"/>
    <w:rsid w:val="00635DBE"/>
    <w:rsid w:val="006368EA"/>
    <w:rsid w:val="00636B67"/>
    <w:rsid w:val="00637940"/>
    <w:rsid w:val="0064047F"/>
    <w:rsid w:val="006404E0"/>
    <w:rsid w:val="0064370E"/>
    <w:rsid w:val="00645678"/>
    <w:rsid w:val="006467B8"/>
    <w:rsid w:val="00646B97"/>
    <w:rsid w:val="006503B8"/>
    <w:rsid w:val="00652E1F"/>
    <w:rsid w:val="00654E8D"/>
    <w:rsid w:val="006607BD"/>
    <w:rsid w:val="00660F1F"/>
    <w:rsid w:val="00661D6F"/>
    <w:rsid w:val="00663168"/>
    <w:rsid w:val="006638F9"/>
    <w:rsid w:val="0066391E"/>
    <w:rsid w:val="0066511D"/>
    <w:rsid w:val="00666C0B"/>
    <w:rsid w:val="00666F9C"/>
    <w:rsid w:val="00670D25"/>
    <w:rsid w:val="00672118"/>
    <w:rsid w:val="00673C8A"/>
    <w:rsid w:val="006753D4"/>
    <w:rsid w:val="006764E8"/>
    <w:rsid w:val="00677514"/>
    <w:rsid w:val="00683E02"/>
    <w:rsid w:val="0068456B"/>
    <w:rsid w:val="006850BE"/>
    <w:rsid w:val="006851E4"/>
    <w:rsid w:val="00685282"/>
    <w:rsid w:val="00686038"/>
    <w:rsid w:val="0069276A"/>
    <w:rsid w:val="00695399"/>
    <w:rsid w:val="00696C5A"/>
    <w:rsid w:val="006A09A9"/>
    <w:rsid w:val="006A09FB"/>
    <w:rsid w:val="006A2329"/>
    <w:rsid w:val="006A248E"/>
    <w:rsid w:val="006A2F87"/>
    <w:rsid w:val="006A3101"/>
    <w:rsid w:val="006A3121"/>
    <w:rsid w:val="006A3670"/>
    <w:rsid w:val="006A3B8E"/>
    <w:rsid w:val="006A40AE"/>
    <w:rsid w:val="006A6362"/>
    <w:rsid w:val="006B039C"/>
    <w:rsid w:val="006B0587"/>
    <w:rsid w:val="006B387F"/>
    <w:rsid w:val="006B38EA"/>
    <w:rsid w:val="006C0A55"/>
    <w:rsid w:val="006C238C"/>
    <w:rsid w:val="006C4A5C"/>
    <w:rsid w:val="006C4C25"/>
    <w:rsid w:val="006C4C72"/>
    <w:rsid w:val="006C5FDB"/>
    <w:rsid w:val="006D22AF"/>
    <w:rsid w:val="006D3556"/>
    <w:rsid w:val="006D3F98"/>
    <w:rsid w:val="006D5378"/>
    <w:rsid w:val="006D67B6"/>
    <w:rsid w:val="006D67F3"/>
    <w:rsid w:val="006E01A8"/>
    <w:rsid w:val="006E0B26"/>
    <w:rsid w:val="006E335B"/>
    <w:rsid w:val="006E597C"/>
    <w:rsid w:val="006E5BA1"/>
    <w:rsid w:val="006E6747"/>
    <w:rsid w:val="006E7855"/>
    <w:rsid w:val="006E7D16"/>
    <w:rsid w:val="006F002E"/>
    <w:rsid w:val="006F0ECE"/>
    <w:rsid w:val="006F153D"/>
    <w:rsid w:val="006F1FFF"/>
    <w:rsid w:val="006F2E28"/>
    <w:rsid w:val="006F3B1D"/>
    <w:rsid w:val="006F4AE0"/>
    <w:rsid w:val="006F68B4"/>
    <w:rsid w:val="006F6D10"/>
    <w:rsid w:val="00702B2A"/>
    <w:rsid w:val="00702BF3"/>
    <w:rsid w:val="007059AA"/>
    <w:rsid w:val="00712743"/>
    <w:rsid w:val="00712B94"/>
    <w:rsid w:val="00712F8E"/>
    <w:rsid w:val="00715157"/>
    <w:rsid w:val="00717956"/>
    <w:rsid w:val="00720ACE"/>
    <w:rsid w:val="00720EC3"/>
    <w:rsid w:val="00721B94"/>
    <w:rsid w:val="007228FA"/>
    <w:rsid w:val="007229DA"/>
    <w:rsid w:val="00725825"/>
    <w:rsid w:val="00726136"/>
    <w:rsid w:val="00730CBE"/>
    <w:rsid w:val="00732669"/>
    <w:rsid w:val="00736412"/>
    <w:rsid w:val="007365B6"/>
    <w:rsid w:val="00737374"/>
    <w:rsid w:val="007412D0"/>
    <w:rsid w:val="007475FC"/>
    <w:rsid w:val="00750928"/>
    <w:rsid w:val="0075287D"/>
    <w:rsid w:val="007537AB"/>
    <w:rsid w:val="00757E4A"/>
    <w:rsid w:val="00760E16"/>
    <w:rsid w:val="007620FA"/>
    <w:rsid w:val="0076381A"/>
    <w:rsid w:val="00764C59"/>
    <w:rsid w:val="00765A4E"/>
    <w:rsid w:val="00767417"/>
    <w:rsid w:val="00767C5E"/>
    <w:rsid w:val="0077003D"/>
    <w:rsid w:val="007720F5"/>
    <w:rsid w:val="00774225"/>
    <w:rsid w:val="0077564D"/>
    <w:rsid w:val="00777299"/>
    <w:rsid w:val="00777790"/>
    <w:rsid w:val="00781AF7"/>
    <w:rsid w:val="00782D5B"/>
    <w:rsid w:val="00783C8D"/>
    <w:rsid w:val="007847BB"/>
    <w:rsid w:val="00787A1B"/>
    <w:rsid w:val="00787CAA"/>
    <w:rsid w:val="00791101"/>
    <w:rsid w:val="00791940"/>
    <w:rsid w:val="00792697"/>
    <w:rsid w:val="00793235"/>
    <w:rsid w:val="00797280"/>
    <w:rsid w:val="00797671"/>
    <w:rsid w:val="00797C65"/>
    <w:rsid w:val="007A01B0"/>
    <w:rsid w:val="007A15F0"/>
    <w:rsid w:val="007A16E1"/>
    <w:rsid w:val="007A4EE9"/>
    <w:rsid w:val="007A6A04"/>
    <w:rsid w:val="007A7EE2"/>
    <w:rsid w:val="007B0035"/>
    <w:rsid w:val="007B02C2"/>
    <w:rsid w:val="007B0D22"/>
    <w:rsid w:val="007B1A1B"/>
    <w:rsid w:val="007B205A"/>
    <w:rsid w:val="007B2126"/>
    <w:rsid w:val="007B2303"/>
    <w:rsid w:val="007B27EB"/>
    <w:rsid w:val="007B2BA2"/>
    <w:rsid w:val="007B2CA1"/>
    <w:rsid w:val="007B4633"/>
    <w:rsid w:val="007C2458"/>
    <w:rsid w:val="007C47DE"/>
    <w:rsid w:val="007C4A40"/>
    <w:rsid w:val="007C5112"/>
    <w:rsid w:val="007D0ABC"/>
    <w:rsid w:val="007D1A07"/>
    <w:rsid w:val="007D253A"/>
    <w:rsid w:val="007D5A11"/>
    <w:rsid w:val="007E31E2"/>
    <w:rsid w:val="007E49B1"/>
    <w:rsid w:val="007E51F9"/>
    <w:rsid w:val="007E749D"/>
    <w:rsid w:val="007F08E2"/>
    <w:rsid w:val="007F325F"/>
    <w:rsid w:val="007F339C"/>
    <w:rsid w:val="007F3B4A"/>
    <w:rsid w:val="007F42D0"/>
    <w:rsid w:val="007F6275"/>
    <w:rsid w:val="0080108A"/>
    <w:rsid w:val="00801A9D"/>
    <w:rsid w:val="00801B92"/>
    <w:rsid w:val="00802754"/>
    <w:rsid w:val="00802A88"/>
    <w:rsid w:val="00802D69"/>
    <w:rsid w:val="00802F7B"/>
    <w:rsid w:val="008042F5"/>
    <w:rsid w:val="0080450A"/>
    <w:rsid w:val="00805014"/>
    <w:rsid w:val="00805FAB"/>
    <w:rsid w:val="0081004A"/>
    <w:rsid w:val="008107A3"/>
    <w:rsid w:val="00813431"/>
    <w:rsid w:val="008149B8"/>
    <w:rsid w:val="0081536B"/>
    <w:rsid w:val="008170F6"/>
    <w:rsid w:val="00817CDF"/>
    <w:rsid w:val="00820046"/>
    <w:rsid w:val="00822F64"/>
    <w:rsid w:val="00823FD6"/>
    <w:rsid w:val="00824ABB"/>
    <w:rsid w:val="008250E1"/>
    <w:rsid w:val="00827AB7"/>
    <w:rsid w:val="008304CE"/>
    <w:rsid w:val="00832DAA"/>
    <w:rsid w:val="00834024"/>
    <w:rsid w:val="00834DEF"/>
    <w:rsid w:val="0083507F"/>
    <w:rsid w:val="0083564B"/>
    <w:rsid w:val="00835DDF"/>
    <w:rsid w:val="00836FED"/>
    <w:rsid w:val="00841654"/>
    <w:rsid w:val="0084271B"/>
    <w:rsid w:val="00843E8C"/>
    <w:rsid w:val="008448A0"/>
    <w:rsid w:val="008465F2"/>
    <w:rsid w:val="0084683E"/>
    <w:rsid w:val="0084787C"/>
    <w:rsid w:val="00847D7C"/>
    <w:rsid w:val="00851368"/>
    <w:rsid w:val="008565AF"/>
    <w:rsid w:val="00857090"/>
    <w:rsid w:val="00857A78"/>
    <w:rsid w:val="00857C99"/>
    <w:rsid w:val="0086445A"/>
    <w:rsid w:val="00864996"/>
    <w:rsid w:val="00864EAA"/>
    <w:rsid w:val="008666AF"/>
    <w:rsid w:val="00870B3C"/>
    <w:rsid w:val="0087227C"/>
    <w:rsid w:val="00872E98"/>
    <w:rsid w:val="00873941"/>
    <w:rsid w:val="0087460A"/>
    <w:rsid w:val="00875703"/>
    <w:rsid w:val="008769CD"/>
    <w:rsid w:val="0087763C"/>
    <w:rsid w:val="00877DCB"/>
    <w:rsid w:val="00880997"/>
    <w:rsid w:val="008809FB"/>
    <w:rsid w:val="00880E30"/>
    <w:rsid w:val="00881433"/>
    <w:rsid w:val="00884D7B"/>
    <w:rsid w:val="00886959"/>
    <w:rsid w:val="00887191"/>
    <w:rsid w:val="00892D54"/>
    <w:rsid w:val="008935EC"/>
    <w:rsid w:val="00893A34"/>
    <w:rsid w:val="00893DB4"/>
    <w:rsid w:val="00893E95"/>
    <w:rsid w:val="00896C5C"/>
    <w:rsid w:val="00897AFF"/>
    <w:rsid w:val="008A0505"/>
    <w:rsid w:val="008A0741"/>
    <w:rsid w:val="008A1746"/>
    <w:rsid w:val="008A1C28"/>
    <w:rsid w:val="008A1DA2"/>
    <w:rsid w:val="008A3194"/>
    <w:rsid w:val="008A36E1"/>
    <w:rsid w:val="008A37A7"/>
    <w:rsid w:val="008A3AC0"/>
    <w:rsid w:val="008A3D4B"/>
    <w:rsid w:val="008A4E5C"/>
    <w:rsid w:val="008A510E"/>
    <w:rsid w:val="008A5334"/>
    <w:rsid w:val="008A5E33"/>
    <w:rsid w:val="008A6FB6"/>
    <w:rsid w:val="008A7AF1"/>
    <w:rsid w:val="008B0736"/>
    <w:rsid w:val="008B11A1"/>
    <w:rsid w:val="008B297A"/>
    <w:rsid w:val="008B4AC8"/>
    <w:rsid w:val="008B50CB"/>
    <w:rsid w:val="008B6941"/>
    <w:rsid w:val="008B6C26"/>
    <w:rsid w:val="008B79E0"/>
    <w:rsid w:val="008B7F0E"/>
    <w:rsid w:val="008C0A0B"/>
    <w:rsid w:val="008C0B92"/>
    <w:rsid w:val="008C158A"/>
    <w:rsid w:val="008C24D6"/>
    <w:rsid w:val="008C2B87"/>
    <w:rsid w:val="008C5537"/>
    <w:rsid w:val="008C5602"/>
    <w:rsid w:val="008C5CEC"/>
    <w:rsid w:val="008C6B51"/>
    <w:rsid w:val="008C6D3B"/>
    <w:rsid w:val="008C7720"/>
    <w:rsid w:val="008D06E7"/>
    <w:rsid w:val="008D3465"/>
    <w:rsid w:val="008D54CC"/>
    <w:rsid w:val="008D5A24"/>
    <w:rsid w:val="008D6D8F"/>
    <w:rsid w:val="008E00B5"/>
    <w:rsid w:val="008E4CD0"/>
    <w:rsid w:val="008E65FE"/>
    <w:rsid w:val="008E6C27"/>
    <w:rsid w:val="008E6D5B"/>
    <w:rsid w:val="008E70F5"/>
    <w:rsid w:val="008F078B"/>
    <w:rsid w:val="008F0B2F"/>
    <w:rsid w:val="008F1EF4"/>
    <w:rsid w:val="008F2AB8"/>
    <w:rsid w:val="008F2B36"/>
    <w:rsid w:val="008F4D19"/>
    <w:rsid w:val="0090346C"/>
    <w:rsid w:val="00904F47"/>
    <w:rsid w:val="00905D9C"/>
    <w:rsid w:val="00907ABB"/>
    <w:rsid w:val="009101AD"/>
    <w:rsid w:val="00910F63"/>
    <w:rsid w:val="00913C51"/>
    <w:rsid w:val="00915BAC"/>
    <w:rsid w:val="009176B4"/>
    <w:rsid w:val="009219C6"/>
    <w:rsid w:val="00921BBD"/>
    <w:rsid w:val="00922AFF"/>
    <w:rsid w:val="00925054"/>
    <w:rsid w:val="00925A7B"/>
    <w:rsid w:val="0092687E"/>
    <w:rsid w:val="00927F5E"/>
    <w:rsid w:val="00931394"/>
    <w:rsid w:val="009319C9"/>
    <w:rsid w:val="00932E7C"/>
    <w:rsid w:val="009343FB"/>
    <w:rsid w:val="0094157A"/>
    <w:rsid w:val="00945A54"/>
    <w:rsid w:val="00947847"/>
    <w:rsid w:val="00950044"/>
    <w:rsid w:val="009503D7"/>
    <w:rsid w:val="00950B06"/>
    <w:rsid w:val="009515AE"/>
    <w:rsid w:val="00952333"/>
    <w:rsid w:val="009527D2"/>
    <w:rsid w:val="00953A2F"/>
    <w:rsid w:val="00957295"/>
    <w:rsid w:val="009574F2"/>
    <w:rsid w:val="00957B61"/>
    <w:rsid w:val="00960A83"/>
    <w:rsid w:val="00960D08"/>
    <w:rsid w:val="009620CC"/>
    <w:rsid w:val="00963B06"/>
    <w:rsid w:val="009649DA"/>
    <w:rsid w:val="00965F80"/>
    <w:rsid w:val="009663EE"/>
    <w:rsid w:val="00970069"/>
    <w:rsid w:val="0097127F"/>
    <w:rsid w:val="009717DA"/>
    <w:rsid w:val="009721EB"/>
    <w:rsid w:val="00972FBA"/>
    <w:rsid w:val="0097429D"/>
    <w:rsid w:val="00974517"/>
    <w:rsid w:val="0097586E"/>
    <w:rsid w:val="009764F1"/>
    <w:rsid w:val="00977D9A"/>
    <w:rsid w:val="009848F6"/>
    <w:rsid w:val="00987871"/>
    <w:rsid w:val="00991A4D"/>
    <w:rsid w:val="0099336F"/>
    <w:rsid w:val="00993B77"/>
    <w:rsid w:val="0099545C"/>
    <w:rsid w:val="00996171"/>
    <w:rsid w:val="009A199D"/>
    <w:rsid w:val="009A20E5"/>
    <w:rsid w:val="009A22F0"/>
    <w:rsid w:val="009A3BF6"/>
    <w:rsid w:val="009A6460"/>
    <w:rsid w:val="009A6860"/>
    <w:rsid w:val="009A6FED"/>
    <w:rsid w:val="009B00AD"/>
    <w:rsid w:val="009B0BF6"/>
    <w:rsid w:val="009B1EFE"/>
    <w:rsid w:val="009B2A1F"/>
    <w:rsid w:val="009B2EB4"/>
    <w:rsid w:val="009B38E6"/>
    <w:rsid w:val="009B49E0"/>
    <w:rsid w:val="009B5804"/>
    <w:rsid w:val="009B5ABD"/>
    <w:rsid w:val="009B706E"/>
    <w:rsid w:val="009C1939"/>
    <w:rsid w:val="009C423A"/>
    <w:rsid w:val="009C4F44"/>
    <w:rsid w:val="009D0402"/>
    <w:rsid w:val="009D3067"/>
    <w:rsid w:val="009D3744"/>
    <w:rsid w:val="009D4A54"/>
    <w:rsid w:val="009D4F15"/>
    <w:rsid w:val="009D5874"/>
    <w:rsid w:val="009D6E62"/>
    <w:rsid w:val="009D7203"/>
    <w:rsid w:val="009D7920"/>
    <w:rsid w:val="009D7D06"/>
    <w:rsid w:val="009D7F4C"/>
    <w:rsid w:val="009E026A"/>
    <w:rsid w:val="009E142B"/>
    <w:rsid w:val="009E1DBE"/>
    <w:rsid w:val="009E522B"/>
    <w:rsid w:val="009E5ABB"/>
    <w:rsid w:val="009E79ED"/>
    <w:rsid w:val="009F08E3"/>
    <w:rsid w:val="009F28C9"/>
    <w:rsid w:val="009F5DEA"/>
    <w:rsid w:val="00A00524"/>
    <w:rsid w:val="00A01D81"/>
    <w:rsid w:val="00A03A01"/>
    <w:rsid w:val="00A054E6"/>
    <w:rsid w:val="00A05E1F"/>
    <w:rsid w:val="00A05E25"/>
    <w:rsid w:val="00A05FCB"/>
    <w:rsid w:val="00A071CA"/>
    <w:rsid w:val="00A07288"/>
    <w:rsid w:val="00A07452"/>
    <w:rsid w:val="00A07596"/>
    <w:rsid w:val="00A13417"/>
    <w:rsid w:val="00A14A17"/>
    <w:rsid w:val="00A15230"/>
    <w:rsid w:val="00A17A08"/>
    <w:rsid w:val="00A20251"/>
    <w:rsid w:val="00A2115F"/>
    <w:rsid w:val="00A21346"/>
    <w:rsid w:val="00A22680"/>
    <w:rsid w:val="00A240A5"/>
    <w:rsid w:val="00A24545"/>
    <w:rsid w:val="00A2460B"/>
    <w:rsid w:val="00A24BBA"/>
    <w:rsid w:val="00A2692A"/>
    <w:rsid w:val="00A27C3D"/>
    <w:rsid w:val="00A31255"/>
    <w:rsid w:val="00A314C4"/>
    <w:rsid w:val="00A32BE8"/>
    <w:rsid w:val="00A352FF"/>
    <w:rsid w:val="00A36398"/>
    <w:rsid w:val="00A368BA"/>
    <w:rsid w:val="00A37417"/>
    <w:rsid w:val="00A40507"/>
    <w:rsid w:val="00A40D52"/>
    <w:rsid w:val="00A42D66"/>
    <w:rsid w:val="00A46B3F"/>
    <w:rsid w:val="00A505EB"/>
    <w:rsid w:val="00A52DDC"/>
    <w:rsid w:val="00A53AAD"/>
    <w:rsid w:val="00A53C01"/>
    <w:rsid w:val="00A53EDA"/>
    <w:rsid w:val="00A55E9A"/>
    <w:rsid w:val="00A55FE3"/>
    <w:rsid w:val="00A569D7"/>
    <w:rsid w:val="00A57CA0"/>
    <w:rsid w:val="00A604D2"/>
    <w:rsid w:val="00A60673"/>
    <w:rsid w:val="00A6096F"/>
    <w:rsid w:val="00A60999"/>
    <w:rsid w:val="00A62B30"/>
    <w:rsid w:val="00A64830"/>
    <w:rsid w:val="00A6512F"/>
    <w:rsid w:val="00A708DF"/>
    <w:rsid w:val="00A72C84"/>
    <w:rsid w:val="00A73242"/>
    <w:rsid w:val="00A86BD6"/>
    <w:rsid w:val="00A87664"/>
    <w:rsid w:val="00A9069A"/>
    <w:rsid w:val="00A90C6A"/>
    <w:rsid w:val="00A91098"/>
    <w:rsid w:val="00A94A2A"/>
    <w:rsid w:val="00A94EFA"/>
    <w:rsid w:val="00A956B8"/>
    <w:rsid w:val="00A97DCF"/>
    <w:rsid w:val="00AA00AA"/>
    <w:rsid w:val="00AA259E"/>
    <w:rsid w:val="00AA27A2"/>
    <w:rsid w:val="00AA3DAB"/>
    <w:rsid w:val="00AA3FF1"/>
    <w:rsid w:val="00AA496C"/>
    <w:rsid w:val="00AA5E63"/>
    <w:rsid w:val="00AA6322"/>
    <w:rsid w:val="00AA6DEA"/>
    <w:rsid w:val="00AA78CD"/>
    <w:rsid w:val="00AB422E"/>
    <w:rsid w:val="00AB5566"/>
    <w:rsid w:val="00AB77B2"/>
    <w:rsid w:val="00AB7C3D"/>
    <w:rsid w:val="00AB7FE1"/>
    <w:rsid w:val="00AC070E"/>
    <w:rsid w:val="00AC1872"/>
    <w:rsid w:val="00AC1D78"/>
    <w:rsid w:val="00AC4A6F"/>
    <w:rsid w:val="00AC50A3"/>
    <w:rsid w:val="00AC5952"/>
    <w:rsid w:val="00AC7A2A"/>
    <w:rsid w:val="00AC7CAA"/>
    <w:rsid w:val="00AC7EDF"/>
    <w:rsid w:val="00AD018C"/>
    <w:rsid w:val="00AD0EFA"/>
    <w:rsid w:val="00AD0EFE"/>
    <w:rsid w:val="00AD20F7"/>
    <w:rsid w:val="00AD631F"/>
    <w:rsid w:val="00AD64F5"/>
    <w:rsid w:val="00AD6C3E"/>
    <w:rsid w:val="00AE21FF"/>
    <w:rsid w:val="00AE2247"/>
    <w:rsid w:val="00AE25AF"/>
    <w:rsid w:val="00AE32CD"/>
    <w:rsid w:val="00AE35A5"/>
    <w:rsid w:val="00AE4A0F"/>
    <w:rsid w:val="00AE63BF"/>
    <w:rsid w:val="00AE77F1"/>
    <w:rsid w:val="00AE79FC"/>
    <w:rsid w:val="00AF16DC"/>
    <w:rsid w:val="00AF1F18"/>
    <w:rsid w:val="00AF27CF"/>
    <w:rsid w:val="00AF37B6"/>
    <w:rsid w:val="00AF3B06"/>
    <w:rsid w:val="00AF470A"/>
    <w:rsid w:val="00AF4BC0"/>
    <w:rsid w:val="00B000FF"/>
    <w:rsid w:val="00B02248"/>
    <w:rsid w:val="00B03BC9"/>
    <w:rsid w:val="00B047B6"/>
    <w:rsid w:val="00B04FF8"/>
    <w:rsid w:val="00B0726E"/>
    <w:rsid w:val="00B104F0"/>
    <w:rsid w:val="00B11550"/>
    <w:rsid w:val="00B11ACE"/>
    <w:rsid w:val="00B123F2"/>
    <w:rsid w:val="00B12FE9"/>
    <w:rsid w:val="00B1356F"/>
    <w:rsid w:val="00B211F6"/>
    <w:rsid w:val="00B219D1"/>
    <w:rsid w:val="00B21E01"/>
    <w:rsid w:val="00B2429D"/>
    <w:rsid w:val="00B2502B"/>
    <w:rsid w:val="00B30336"/>
    <w:rsid w:val="00B3287D"/>
    <w:rsid w:val="00B342E1"/>
    <w:rsid w:val="00B34367"/>
    <w:rsid w:val="00B35972"/>
    <w:rsid w:val="00B36F23"/>
    <w:rsid w:val="00B379DE"/>
    <w:rsid w:val="00B408F9"/>
    <w:rsid w:val="00B43692"/>
    <w:rsid w:val="00B437C0"/>
    <w:rsid w:val="00B44A48"/>
    <w:rsid w:val="00B44BAC"/>
    <w:rsid w:val="00B453D8"/>
    <w:rsid w:val="00B467C2"/>
    <w:rsid w:val="00B4751A"/>
    <w:rsid w:val="00B478A4"/>
    <w:rsid w:val="00B47DE8"/>
    <w:rsid w:val="00B47FAF"/>
    <w:rsid w:val="00B50697"/>
    <w:rsid w:val="00B514D2"/>
    <w:rsid w:val="00B524C7"/>
    <w:rsid w:val="00B52BFB"/>
    <w:rsid w:val="00B53FF6"/>
    <w:rsid w:val="00B55417"/>
    <w:rsid w:val="00B559E9"/>
    <w:rsid w:val="00B56980"/>
    <w:rsid w:val="00B63CF7"/>
    <w:rsid w:val="00B70CA3"/>
    <w:rsid w:val="00B739A7"/>
    <w:rsid w:val="00B74CAA"/>
    <w:rsid w:val="00B75A00"/>
    <w:rsid w:val="00B75C09"/>
    <w:rsid w:val="00B75D25"/>
    <w:rsid w:val="00B75D53"/>
    <w:rsid w:val="00B76601"/>
    <w:rsid w:val="00B76CC9"/>
    <w:rsid w:val="00B76E40"/>
    <w:rsid w:val="00B777DF"/>
    <w:rsid w:val="00B80CB0"/>
    <w:rsid w:val="00B80CE1"/>
    <w:rsid w:val="00B815C0"/>
    <w:rsid w:val="00B81FA4"/>
    <w:rsid w:val="00B8794C"/>
    <w:rsid w:val="00B919B0"/>
    <w:rsid w:val="00B91DD6"/>
    <w:rsid w:val="00B92568"/>
    <w:rsid w:val="00B93031"/>
    <w:rsid w:val="00B95EF4"/>
    <w:rsid w:val="00B96C94"/>
    <w:rsid w:val="00B976FE"/>
    <w:rsid w:val="00B97907"/>
    <w:rsid w:val="00B97C7F"/>
    <w:rsid w:val="00BA03FA"/>
    <w:rsid w:val="00BA043C"/>
    <w:rsid w:val="00BA368D"/>
    <w:rsid w:val="00BA6B56"/>
    <w:rsid w:val="00BB06AF"/>
    <w:rsid w:val="00BB0741"/>
    <w:rsid w:val="00BB2E9A"/>
    <w:rsid w:val="00BB3E42"/>
    <w:rsid w:val="00BB6509"/>
    <w:rsid w:val="00BB68CC"/>
    <w:rsid w:val="00BB6970"/>
    <w:rsid w:val="00BC0C3D"/>
    <w:rsid w:val="00BC248C"/>
    <w:rsid w:val="00BC2597"/>
    <w:rsid w:val="00BC58FD"/>
    <w:rsid w:val="00BC60B9"/>
    <w:rsid w:val="00BC7476"/>
    <w:rsid w:val="00BD3184"/>
    <w:rsid w:val="00BD3C88"/>
    <w:rsid w:val="00BD609C"/>
    <w:rsid w:val="00BD65DB"/>
    <w:rsid w:val="00BD6FC8"/>
    <w:rsid w:val="00BD7F10"/>
    <w:rsid w:val="00BE10B9"/>
    <w:rsid w:val="00BE16DA"/>
    <w:rsid w:val="00BE21E0"/>
    <w:rsid w:val="00BE5661"/>
    <w:rsid w:val="00BE57C9"/>
    <w:rsid w:val="00BE5A6B"/>
    <w:rsid w:val="00BE5DCE"/>
    <w:rsid w:val="00BE63B0"/>
    <w:rsid w:val="00BF0DFF"/>
    <w:rsid w:val="00BF261C"/>
    <w:rsid w:val="00BF50C0"/>
    <w:rsid w:val="00BF6B16"/>
    <w:rsid w:val="00C01379"/>
    <w:rsid w:val="00C01EC0"/>
    <w:rsid w:val="00C01F0A"/>
    <w:rsid w:val="00C02283"/>
    <w:rsid w:val="00C03028"/>
    <w:rsid w:val="00C04AF2"/>
    <w:rsid w:val="00C1026C"/>
    <w:rsid w:val="00C11A26"/>
    <w:rsid w:val="00C1261A"/>
    <w:rsid w:val="00C12907"/>
    <w:rsid w:val="00C12F6C"/>
    <w:rsid w:val="00C155F8"/>
    <w:rsid w:val="00C21BCA"/>
    <w:rsid w:val="00C22428"/>
    <w:rsid w:val="00C23390"/>
    <w:rsid w:val="00C24342"/>
    <w:rsid w:val="00C244EE"/>
    <w:rsid w:val="00C2628D"/>
    <w:rsid w:val="00C27DE3"/>
    <w:rsid w:val="00C27E39"/>
    <w:rsid w:val="00C313B2"/>
    <w:rsid w:val="00C33061"/>
    <w:rsid w:val="00C3307C"/>
    <w:rsid w:val="00C33087"/>
    <w:rsid w:val="00C342AA"/>
    <w:rsid w:val="00C349F3"/>
    <w:rsid w:val="00C35DFC"/>
    <w:rsid w:val="00C378DA"/>
    <w:rsid w:val="00C40866"/>
    <w:rsid w:val="00C4191B"/>
    <w:rsid w:val="00C431EE"/>
    <w:rsid w:val="00C43905"/>
    <w:rsid w:val="00C44991"/>
    <w:rsid w:val="00C467DD"/>
    <w:rsid w:val="00C46EE3"/>
    <w:rsid w:val="00C519AD"/>
    <w:rsid w:val="00C530B1"/>
    <w:rsid w:val="00C53E9D"/>
    <w:rsid w:val="00C5527F"/>
    <w:rsid w:val="00C57736"/>
    <w:rsid w:val="00C57F23"/>
    <w:rsid w:val="00C60097"/>
    <w:rsid w:val="00C6023F"/>
    <w:rsid w:val="00C60953"/>
    <w:rsid w:val="00C625A8"/>
    <w:rsid w:val="00C62BAF"/>
    <w:rsid w:val="00C63898"/>
    <w:rsid w:val="00C66229"/>
    <w:rsid w:val="00C66256"/>
    <w:rsid w:val="00C66A0C"/>
    <w:rsid w:val="00C72224"/>
    <w:rsid w:val="00C7303A"/>
    <w:rsid w:val="00C75706"/>
    <w:rsid w:val="00C7574D"/>
    <w:rsid w:val="00C7690D"/>
    <w:rsid w:val="00C771A1"/>
    <w:rsid w:val="00C845C1"/>
    <w:rsid w:val="00C845C6"/>
    <w:rsid w:val="00C86B2F"/>
    <w:rsid w:val="00C86F0A"/>
    <w:rsid w:val="00C92DBB"/>
    <w:rsid w:val="00C93076"/>
    <w:rsid w:val="00C9422C"/>
    <w:rsid w:val="00CA1B55"/>
    <w:rsid w:val="00CA258B"/>
    <w:rsid w:val="00CA27D6"/>
    <w:rsid w:val="00CA4815"/>
    <w:rsid w:val="00CA4C71"/>
    <w:rsid w:val="00CA4DAC"/>
    <w:rsid w:val="00CA5B8E"/>
    <w:rsid w:val="00CA75A3"/>
    <w:rsid w:val="00CB12C4"/>
    <w:rsid w:val="00CB3151"/>
    <w:rsid w:val="00CB332A"/>
    <w:rsid w:val="00CB54A3"/>
    <w:rsid w:val="00CB5926"/>
    <w:rsid w:val="00CB67AB"/>
    <w:rsid w:val="00CB6D58"/>
    <w:rsid w:val="00CC10F5"/>
    <w:rsid w:val="00CC1BFA"/>
    <w:rsid w:val="00CC1F87"/>
    <w:rsid w:val="00CC4E00"/>
    <w:rsid w:val="00CC7CE8"/>
    <w:rsid w:val="00CC7F11"/>
    <w:rsid w:val="00CD142A"/>
    <w:rsid w:val="00CD1584"/>
    <w:rsid w:val="00CD2A6D"/>
    <w:rsid w:val="00CD4889"/>
    <w:rsid w:val="00CD5817"/>
    <w:rsid w:val="00CD5ADB"/>
    <w:rsid w:val="00CD7DCD"/>
    <w:rsid w:val="00CE1618"/>
    <w:rsid w:val="00CE21D0"/>
    <w:rsid w:val="00CE33A3"/>
    <w:rsid w:val="00CE38D1"/>
    <w:rsid w:val="00CE3F0D"/>
    <w:rsid w:val="00CE4CFF"/>
    <w:rsid w:val="00CE766D"/>
    <w:rsid w:val="00CF083D"/>
    <w:rsid w:val="00CF09BD"/>
    <w:rsid w:val="00CF40F8"/>
    <w:rsid w:val="00CF4DC8"/>
    <w:rsid w:val="00CF4E42"/>
    <w:rsid w:val="00CF5FAD"/>
    <w:rsid w:val="00CF6128"/>
    <w:rsid w:val="00CF6562"/>
    <w:rsid w:val="00D007CF"/>
    <w:rsid w:val="00D02736"/>
    <w:rsid w:val="00D06128"/>
    <w:rsid w:val="00D06362"/>
    <w:rsid w:val="00D0723C"/>
    <w:rsid w:val="00D126F2"/>
    <w:rsid w:val="00D131CD"/>
    <w:rsid w:val="00D13A58"/>
    <w:rsid w:val="00D13DCD"/>
    <w:rsid w:val="00D15320"/>
    <w:rsid w:val="00D15479"/>
    <w:rsid w:val="00D16450"/>
    <w:rsid w:val="00D17A3D"/>
    <w:rsid w:val="00D20390"/>
    <w:rsid w:val="00D22CCE"/>
    <w:rsid w:val="00D22F64"/>
    <w:rsid w:val="00D236BF"/>
    <w:rsid w:val="00D24488"/>
    <w:rsid w:val="00D27A6A"/>
    <w:rsid w:val="00D32454"/>
    <w:rsid w:val="00D32CFE"/>
    <w:rsid w:val="00D33870"/>
    <w:rsid w:val="00D33AA4"/>
    <w:rsid w:val="00D3507C"/>
    <w:rsid w:val="00D35F67"/>
    <w:rsid w:val="00D36F79"/>
    <w:rsid w:val="00D40CA9"/>
    <w:rsid w:val="00D41107"/>
    <w:rsid w:val="00D425D0"/>
    <w:rsid w:val="00D44FEB"/>
    <w:rsid w:val="00D4625B"/>
    <w:rsid w:val="00D46501"/>
    <w:rsid w:val="00D46E54"/>
    <w:rsid w:val="00D4703B"/>
    <w:rsid w:val="00D4715A"/>
    <w:rsid w:val="00D50AB4"/>
    <w:rsid w:val="00D54594"/>
    <w:rsid w:val="00D5688A"/>
    <w:rsid w:val="00D56D62"/>
    <w:rsid w:val="00D61494"/>
    <w:rsid w:val="00D6149E"/>
    <w:rsid w:val="00D61939"/>
    <w:rsid w:val="00D6337C"/>
    <w:rsid w:val="00D651F1"/>
    <w:rsid w:val="00D65281"/>
    <w:rsid w:val="00D66147"/>
    <w:rsid w:val="00D70064"/>
    <w:rsid w:val="00D708C1"/>
    <w:rsid w:val="00D71EA3"/>
    <w:rsid w:val="00D74150"/>
    <w:rsid w:val="00D74EC6"/>
    <w:rsid w:val="00D75392"/>
    <w:rsid w:val="00D759EB"/>
    <w:rsid w:val="00D75A36"/>
    <w:rsid w:val="00D7794D"/>
    <w:rsid w:val="00D77D5D"/>
    <w:rsid w:val="00D812EF"/>
    <w:rsid w:val="00D8193D"/>
    <w:rsid w:val="00D84EB3"/>
    <w:rsid w:val="00D86284"/>
    <w:rsid w:val="00D8686D"/>
    <w:rsid w:val="00D930F2"/>
    <w:rsid w:val="00D93963"/>
    <w:rsid w:val="00D94DC9"/>
    <w:rsid w:val="00D9516A"/>
    <w:rsid w:val="00DA004D"/>
    <w:rsid w:val="00DA0161"/>
    <w:rsid w:val="00DA2107"/>
    <w:rsid w:val="00DA3A40"/>
    <w:rsid w:val="00DA3DFE"/>
    <w:rsid w:val="00DA43F8"/>
    <w:rsid w:val="00DA46F3"/>
    <w:rsid w:val="00DA4E34"/>
    <w:rsid w:val="00DA5A90"/>
    <w:rsid w:val="00DA7583"/>
    <w:rsid w:val="00DA78BA"/>
    <w:rsid w:val="00DA7E6F"/>
    <w:rsid w:val="00DA7F2F"/>
    <w:rsid w:val="00DB058E"/>
    <w:rsid w:val="00DB1ADD"/>
    <w:rsid w:val="00DC0DAE"/>
    <w:rsid w:val="00DC284C"/>
    <w:rsid w:val="00DC37B5"/>
    <w:rsid w:val="00DC3F67"/>
    <w:rsid w:val="00DC42D8"/>
    <w:rsid w:val="00DC53CA"/>
    <w:rsid w:val="00DC540B"/>
    <w:rsid w:val="00DC5980"/>
    <w:rsid w:val="00DC5E56"/>
    <w:rsid w:val="00DC6D1C"/>
    <w:rsid w:val="00DC744C"/>
    <w:rsid w:val="00DC76C3"/>
    <w:rsid w:val="00DD0E4E"/>
    <w:rsid w:val="00DD10C6"/>
    <w:rsid w:val="00DD2B46"/>
    <w:rsid w:val="00DD2DE8"/>
    <w:rsid w:val="00DD545E"/>
    <w:rsid w:val="00DD5AFB"/>
    <w:rsid w:val="00DD5EC4"/>
    <w:rsid w:val="00DD6736"/>
    <w:rsid w:val="00DD6BE1"/>
    <w:rsid w:val="00DE1BD3"/>
    <w:rsid w:val="00DE2EF7"/>
    <w:rsid w:val="00DE3685"/>
    <w:rsid w:val="00DE3693"/>
    <w:rsid w:val="00DE378A"/>
    <w:rsid w:val="00DE4D37"/>
    <w:rsid w:val="00DE5153"/>
    <w:rsid w:val="00DE6E71"/>
    <w:rsid w:val="00DE77D6"/>
    <w:rsid w:val="00DF154F"/>
    <w:rsid w:val="00DF2AA4"/>
    <w:rsid w:val="00DF3E47"/>
    <w:rsid w:val="00DF414C"/>
    <w:rsid w:val="00DF41AB"/>
    <w:rsid w:val="00DF5556"/>
    <w:rsid w:val="00DF5594"/>
    <w:rsid w:val="00DF5905"/>
    <w:rsid w:val="00DF5CFD"/>
    <w:rsid w:val="00DF7C6E"/>
    <w:rsid w:val="00E03883"/>
    <w:rsid w:val="00E047FF"/>
    <w:rsid w:val="00E05F6D"/>
    <w:rsid w:val="00E06ED6"/>
    <w:rsid w:val="00E12671"/>
    <w:rsid w:val="00E1399F"/>
    <w:rsid w:val="00E13A31"/>
    <w:rsid w:val="00E13C52"/>
    <w:rsid w:val="00E14F72"/>
    <w:rsid w:val="00E14FA1"/>
    <w:rsid w:val="00E17CAF"/>
    <w:rsid w:val="00E2374D"/>
    <w:rsid w:val="00E257F4"/>
    <w:rsid w:val="00E272FF"/>
    <w:rsid w:val="00E27BEE"/>
    <w:rsid w:val="00E31DFF"/>
    <w:rsid w:val="00E32AB7"/>
    <w:rsid w:val="00E32F94"/>
    <w:rsid w:val="00E35152"/>
    <w:rsid w:val="00E35C4A"/>
    <w:rsid w:val="00E35EA0"/>
    <w:rsid w:val="00E364DA"/>
    <w:rsid w:val="00E40DD6"/>
    <w:rsid w:val="00E41FD7"/>
    <w:rsid w:val="00E4282E"/>
    <w:rsid w:val="00E42AB9"/>
    <w:rsid w:val="00E43855"/>
    <w:rsid w:val="00E4389C"/>
    <w:rsid w:val="00E43E5F"/>
    <w:rsid w:val="00E4405D"/>
    <w:rsid w:val="00E44F36"/>
    <w:rsid w:val="00E47235"/>
    <w:rsid w:val="00E4799F"/>
    <w:rsid w:val="00E5046A"/>
    <w:rsid w:val="00E50B9C"/>
    <w:rsid w:val="00E50F67"/>
    <w:rsid w:val="00E50F76"/>
    <w:rsid w:val="00E51AEB"/>
    <w:rsid w:val="00E529E5"/>
    <w:rsid w:val="00E53175"/>
    <w:rsid w:val="00E5579D"/>
    <w:rsid w:val="00E55B92"/>
    <w:rsid w:val="00E55D61"/>
    <w:rsid w:val="00E626B7"/>
    <w:rsid w:val="00E62A54"/>
    <w:rsid w:val="00E64DEE"/>
    <w:rsid w:val="00E67250"/>
    <w:rsid w:val="00E739CF"/>
    <w:rsid w:val="00E75D92"/>
    <w:rsid w:val="00E77F2C"/>
    <w:rsid w:val="00E80251"/>
    <w:rsid w:val="00E85495"/>
    <w:rsid w:val="00E85A78"/>
    <w:rsid w:val="00E868E5"/>
    <w:rsid w:val="00E86C03"/>
    <w:rsid w:val="00E871DE"/>
    <w:rsid w:val="00E900E3"/>
    <w:rsid w:val="00E910D0"/>
    <w:rsid w:val="00E9177B"/>
    <w:rsid w:val="00E93B70"/>
    <w:rsid w:val="00E93F83"/>
    <w:rsid w:val="00E94725"/>
    <w:rsid w:val="00E964FE"/>
    <w:rsid w:val="00E969DF"/>
    <w:rsid w:val="00E97A16"/>
    <w:rsid w:val="00EA0050"/>
    <w:rsid w:val="00EA03EB"/>
    <w:rsid w:val="00EA042D"/>
    <w:rsid w:val="00EA0BE4"/>
    <w:rsid w:val="00EA0F3C"/>
    <w:rsid w:val="00EA1EB9"/>
    <w:rsid w:val="00EA2054"/>
    <w:rsid w:val="00EA502D"/>
    <w:rsid w:val="00EB160D"/>
    <w:rsid w:val="00EB311B"/>
    <w:rsid w:val="00EB4B36"/>
    <w:rsid w:val="00EB4C2F"/>
    <w:rsid w:val="00EB57CA"/>
    <w:rsid w:val="00EB5E2F"/>
    <w:rsid w:val="00EC0330"/>
    <w:rsid w:val="00EC117E"/>
    <w:rsid w:val="00EC3D62"/>
    <w:rsid w:val="00EC7A75"/>
    <w:rsid w:val="00ED0582"/>
    <w:rsid w:val="00ED0DDF"/>
    <w:rsid w:val="00ED1625"/>
    <w:rsid w:val="00ED415F"/>
    <w:rsid w:val="00ED5C53"/>
    <w:rsid w:val="00ED5D40"/>
    <w:rsid w:val="00ED617C"/>
    <w:rsid w:val="00EE21F8"/>
    <w:rsid w:val="00EE2283"/>
    <w:rsid w:val="00EE2E4B"/>
    <w:rsid w:val="00EE2FD0"/>
    <w:rsid w:val="00EE4CF0"/>
    <w:rsid w:val="00EE5050"/>
    <w:rsid w:val="00EE582F"/>
    <w:rsid w:val="00EF196F"/>
    <w:rsid w:val="00EF21D0"/>
    <w:rsid w:val="00EF2946"/>
    <w:rsid w:val="00EF461F"/>
    <w:rsid w:val="00EF4DD3"/>
    <w:rsid w:val="00EF61FB"/>
    <w:rsid w:val="00EF724E"/>
    <w:rsid w:val="00F001FE"/>
    <w:rsid w:val="00F01748"/>
    <w:rsid w:val="00F02689"/>
    <w:rsid w:val="00F03F84"/>
    <w:rsid w:val="00F06D38"/>
    <w:rsid w:val="00F07182"/>
    <w:rsid w:val="00F076C0"/>
    <w:rsid w:val="00F1000D"/>
    <w:rsid w:val="00F10127"/>
    <w:rsid w:val="00F1209B"/>
    <w:rsid w:val="00F169B7"/>
    <w:rsid w:val="00F17566"/>
    <w:rsid w:val="00F17684"/>
    <w:rsid w:val="00F17D56"/>
    <w:rsid w:val="00F225BF"/>
    <w:rsid w:val="00F228E8"/>
    <w:rsid w:val="00F24541"/>
    <w:rsid w:val="00F2487F"/>
    <w:rsid w:val="00F2693D"/>
    <w:rsid w:val="00F27085"/>
    <w:rsid w:val="00F2768B"/>
    <w:rsid w:val="00F3011C"/>
    <w:rsid w:val="00F311A4"/>
    <w:rsid w:val="00F31456"/>
    <w:rsid w:val="00F32A3D"/>
    <w:rsid w:val="00F3359E"/>
    <w:rsid w:val="00F336C9"/>
    <w:rsid w:val="00F34401"/>
    <w:rsid w:val="00F4150D"/>
    <w:rsid w:val="00F4386D"/>
    <w:rsid w:val="00F43D7E"/>
    <w:rsid w:val="00F46ABC"/>
    <w:rsid w:val="00F51F25"/>
    <w:rsid w:val="00F520EA"/>
    <w:rsid w:val="00F557BE"/>
    <w:rsid w:val="00F57167"/>
    <w:rsid w:val="00F5743C"/>
    <w:rsid w:val="00F577A5"/>
    <w:rsid w:val="00F57BCA"/>
    <w:rsid w:val="00F602E0"/>
    <w:rsid w:val="00F62880"/>
    <w:rsid w:val="00F63601"/>
    <w:rsid w:val="00F64A52"/>
    <w:rsid w:val="00F650E3"/>
    <w:rsid w:val="00F660C7"/>
    <w:rsid w:val="00F66E83"/>
    <w:rsid w:val="00F67E20"/>
    <w:rsid w:val="00F704CA"/>
    <w:rsid w:val="00F70EDD"/>
    <w:rsid w:val="00F73399"/>
    <w:rsid w:val="00F7425F"/>
    <w:rsid w:val="00F743E6"/>
    <w:rsid w:val="00F749F8"/>
    <w:rsid w:val="00F74DEE"/>
    <w:rsid w:val="00F764C5"/>
    <w:rsid w:val="00F8060D"/>
    <w:rsid w:val="00F82B96"/>
    <w:rsid w:val="00F82C2C"/>
    <w:rsid w:val="00F84584"/>
    <w:rsid w:val="00F85905"/>
    <w:rsid w:val="00F85913"/>
    <w:rsid w:val="00F861E3"/>
    <w:rsid w:val="00F86F18"/>
    <w:rsid w:val="00F87AC9"/>
    <w:rsid w:val="00F87EB7"/>
    <w:rsid w:val="00F9236B"/>
    <w:rsid w:val="00F93426"/>
    <w:rsid w:val="00F95767"/>
    <w:rsid w:val="00F95E98"/>
    <w:rsid w:val="00F96A8F"/>
    <w:rsid w:val="00F97912"/>
    <w:rsid w:val="00F97B5A"/>
    <w:rsid w:val="00FA005C"/>
    <w:rsid w:val="00FA349A"/>
    <w:rsid w:val="00FA4E39"/>
    <w:rsid w:val="00FA5320"/>
    <w:rsid w:val="00FB0A8A"/>
    <w:rsid w:val="00FB0E3F"/>
    <w:rsid w:val="00FB2061"/>
    <w:rsid w:val="00FB50E7"/>
    <w:rsid w:val="00FB594C"/>
    <w:rsid w:val="00FB5D09"/>
    <w:rsid w:val="00FB6738"/>
    <w:rsid w:val="00FB6CEF"/>
    <w:rsid w:val="00FB751B"/>
    <w:rsid w:val="00FC1107"/>
    <w:rsid w:val="00FC5DD1"/>
    <w:rsid w:val="00FC78FA"/>
    <w:rsid w:val="00FC7FF1"/>
    <w:rsid w:val="00FD01D3"/>
    <w:rsid w:val="00FD2EA6"/>
    <w:rsid w:val="00FD3375"/>
    <w:rsid w:val="00FD4211"/>
    <w:rsid w:val="00FD4AE6"/>
    <w:rsid w:val="00FD4D6E"/>
    <w:rsid w:val="00FD6383"/>
    <w:rsid w:val="00FE06A0"/>
    <w:rsid w:val="00FE226B"/>
    <w:rsid w:val="00FE2B46"/>
    <w:rsid w:val="00FE2CF4"/>
    <w:rsid w:val="00FE3A02"/>
    <w:rsid w:val="00FE4153"/>
    <w:rsid w:val="00FF285B"/>
    <w:rsid w:val="00FF4906"/>
    <w:rsid w:val="00FF5BC8"/>
    <w:rsid w:val="00FF5E15"/>
    <w:rsid w:val="00FF6FA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1880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qFormat="1"/>
    <w:lsdException w:name="List Bullet" w:qFormat="1"/>
    <w:lsdException w:name="List Number" w:qFormat="1"/>
    <w:lsdException w:name="List 2" w:qFormat="1"/>
    <w:lsdException w:name="List 3" w:qFormat="1"/>
    <w:lsdException w:name="List 4" w:qFormat="1"/>
    <w:lsdException w:name="List 5" w:semiHidden="1"/>
    <w:lsdException w:name="List Bullet 2" w:qFormat="1"/>
    <w:lsdException w:name="List Bullet 3" w:qFormat="1"/>
    <w:lsdException w:name="List Bullet 4" w:qFormat="1"/>
    <w:lsdException w:name="List Bullet 5" w:semiHidden="1"/>
    <w:lsdException w:name="List Number 2" w:qFormat="1"/>
    <w:lsdException w:name="List Number 3" w:qFormat="1"/>
    <w:lsdException w:name="List Number 4" w:qFormat="1"/>
    <w:lsdException w:name="List Number 5" w:semiHidden="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3FD6"/>
    <w:pPr>
      <w:spacing w:before="200" w:after="200"/>
    </w:pPr>
    <w:rPr>
      <w:rFonts w:ascii="Aptos" w:hAnsi="Aptos"/>
    </w:rPr>
  </w:style>
  <w:style w:type="paragraph" w:styleId="Heading1">
    <w:name w:val="heading 1"/>
    <w:basedOn w:val="Normal"/>
    <w:next w:val="Normal"/>
    <w:link w:val="Heading1Char"/>
    <w:uiPriority w:val="9"/>
    <w:qFormat/>
    <w:rsid w:val="008F1EF4"/>
    <w:pPr>
      <w:keepNext/>
      <w:keepLines/>
      <w:spacing w:before="2720" w:after="0" w:line="640" w:lineRule="exact"/>
      <w:ind w:left="1332" w:right="1701"/>
      <w:outlineLvl w:val="0"/>
    </w:pPr>
    <w:rPr>
      <w:rFonts w:ascii="Aptos Display" w:eastAsiaTheme="majorEastAsia" w:hAnsi="Aptos Display" w:cstheme="majorBidi"/>
      <w:b/>
      <w:sz w:val="60"/>
      <w:szCs w:val="32"/>
    </w:rPr>
  </w:style>
  <w:style w:type="paragraph" w:styleId="Heading2">
    <w:name w:val="heading 2"/>
    <w:basedOn w:val="Normal"/>
    <w:next w:val="Normal"/>
    <w:link w:val="Heading2Char"/>
    <w:uiPriority w:val="9"/>
    <w:unhideWhenUsed/>
    <w:qFormat/>
    <w:rsid w:val="00491B5F"/>
    <w:pPr>
      <w:keepNext/>
      <w:keepLines/>
      <w:spacing w:before="720" w:after="160"/>
      <w:outlineLvl w:val="1"/>
    </w:pPr>
    <w:rPr>
      <w:rFonts w:ascii="Aptos Display" w:eastAsiaTheme="majorEastAsia" w:hAnsi="Aptos Display" w:cstheme="majorBidi"/>
      <w:color w:val="149B9E" w:themeColor="accent3"/>
      <w:sz w:val="44"/>
      <w:szCs w:val="26"/>
    </w:rPr>
  </w:style>
  <w:style w:type="paragraph" w:styleId="Heading3">
    <w:name w:val="heading 3"/>
    <w:basedOn w:val="Normal"/>
    <w:next w:val="Normal"/>
    <w:link w:val="Heading3Char"/>
    <w:uiPriority w:val="9"/>
    <w:unhideWhenUsed/>
    <w:qFormat/>
    <w:rsid w:val="00AA259E"/>
    <w:pPr>
      <w:keepNext/>
      <w:keepLines/>
      <w:spacing w:before="320" w:after="60"/>
      <w:outlineLvl w:val="2"/>
    </w:pPr>
    <w:rPr>
      <w:rFonts w:ascii="Aptos Display" w:eastAsiaTheme="majorEastAsia" w:hAnsi="Aptos Display" w:cstheme="majorBidi"/>
      <w:b/>
      <w:color w:val="055044" w:themeColor="text2"/>
      <w:sz w:val="32"/>
      <w:szCs w:val="24"/>
    </w:rPr>
  </w:style>
  <w:style w:type="paragraph" w:styleId="Heading4">
    <w:name w:val="heading 4"/>
    <w:basedOn w:val="Normal"/>
    <w:next w:val="Normal"/>
    <w:link w:val="Heading4Char"/>
    <w:uiPriority w:val="9"/>
    <w:unhideWhenUsed/>
    <w:qFormat/>
    <w:rsid w:val="00150D2D"/>
    <w:pPr>
      <w:keepNext/>
      <w:keepLines/>
      <w:spacing w:before="360" w:after="0"/>
      <w:outlineLvl w:val="3"/>
    </w:pPr>
    <w:rPr>
      <w:rFonts w:ascii="Aptos Display" w:eastAsiaTheme="majorEastAsia" w:hAnsi="Aptos Display" w:cstheme="majorBidi"/>
      <w:b/>
      <w:iCs/>
      <w:color w:val="3E4246" w:themeColor="accent1"/>
      <w:sz w:val="28"/>
    </w:rPr>
  </w:style>
  <w:style w:type="paragraph" w:styleId="Heading5">
    <w:name w:val="heading 5"/>
    <w:basedOn w:val="Normal"/>
    <w:next w:val="Normal"/>
    <w:link w:val="Heading5Char"/>
    <w:uiPriority w:val="9"/>
    <w:unhideWhenUsed/>
    <w:qFormat/>
    <w:rsid w:val="00AA259E"/>
    <w:pPr>
      <w:keepNext/>
      <w:keepLines/>
      <w:spacing w:before="280" w:after="0"/>
      <w:outlineLvl w:val="4"/>
    </w:pPr>
    <w:rPr>
      <w:rFonts w:ascii="Aptos Display" w:eastAsiaTheme="majorEastAsia" w:hAnsi="Aptos Display" w:cstheme="majorBidi"/>
      <w:b/>
      <w:sz w:val="26"/>
    </w:rPr>
  </w:style>
  <w:style w:type="paragraph" w:styleId="Heading6">
    <w:name w:val="heading 6"/>
    <w:basedOn w:val="Normal"/>
    <w:next w:val="Normal"/>
    <w:link w:val="Heading6Char"/>
    <w:uiPriority w:val="9"/>
    <w:unhideWhenUsed/>
    <w:qFormat/>
    <w:rsid w:val="009E1DBE"/>
    <w:pPr>
      <w:keepNext/>
      <w:keepLines/>
      <w:spacing w:before="40" w:after="0"/>
      <w:outlineLvl w:val="5"/>
    </w:pPr>
    <w:rPr>
      <w:rFonts w:ascii="Aptos Display" w:eastAsiaTheme="majorEastAsia" w:hAnsi="Aptos Display" w:cstheme="majorBidi"/>
      <w:b/>
      <w:color w:val="5F636A"/>
    </w:rPr>
  </w:style>
  <w:style w:type="paragraph" w:styleId="Heading7">
    <w:name w:val="heading 7"/>
    <w:basedOn w:val="Normal"/>
    <w:next w:val="Normal"/>
    <w:link w:val="Heading7Char"/>
    <w:uiPriority w:val="9"/>
    <w:semiHidden/>
    <w:qFormat/>
    <w:rsid w:val="00AD631F"/>
    <w:pPr>
      <w:keepNext/>
      <w:keepLines/>
      <w:spacing w:before="40" w:after="0"/>
      <w:outlineLvl w:val="6"/>
    </w:pPr>
    <w:rPr>
      <w:rFonts w:eastAsiaTheme="majorEastAsia" w:cstheme="majorBidi"/>
      <w:i/>
      <w:iCs/>
      <w:color w:val="78A34F" w:themeColor="accen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107D87"/>
    <w:rPr>
      <w:b/>
      <w:bCs/>
    </w:rPr>
  </w:style>
  <w:style w:type="character" w:styleId="Hyperlink">
    <w:name w:val="Hyperlink"/>
    <w:basedOn w:val="DefaultParagraphFont"/>
    <w:uiPriority w:val="99"/>
    <w:unhideWhenUsed/>
    <w:qFormat/>
    <w:rsid w:val="00107D87"/>
    <w:rPr>
      <w:color w:val="0060A1" w:themeColor="hyperlink"/>
      <w:u w:val="single"/>
    </w:rPr>
  </w:style>
  <w:style w:type="character" w:styleId="UnresolvedMention">
    <w:name w:val="Unresolved Mention"/>
    <w:basedOn w:val="DefaultParagraphFont"/>
    <w:uiPriority w:val="99"/>
    <w:semiHidden/>
    <w:unhideWhenUsed/>
    <w:rsid w:val="00107D87"/>
    <w:rPr>
      <w:color w:val="605E5C"/>
      <w:shd w:val="clear" w:color="auto" w:fill="E1DFDD"/>
    </w:rPr>
  </w:style>
  <w:style w:type="paragraph" w:styleId="Header">
    <w:name w:val="header"/>
    <w:basedOn w:val="Normal"/>
    <w:link w:val="HeaderChar"/>
    <w:uiPriority w:val="99"/>
    <w:unhideWhenUsed/>
    <w:rsid w:val="004A06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06CD"/>
  </w:style>
  <w:style w:type="paragraph" w:styleId="Footer">
    <w:name w:val="footer"/>
    <w:basedOn w:val="Normal"/>
    <w:link w:val="FooterChar"/>
    <w:uiPriority w:val="99"/>
    <w:unhideWhenUsed/>
    <w:rsid w:val="00AF1F18"/>
    <w:pPr>
      <w:tabs>
        <w:tab w:val="center" w:pos="4513"/>
        <w:tab w:val="right" w:pos="9026"/>
      </w:tabs>
      <w:spacing w:after="0" w:line="240" w:lineRule="auto"/>
      <w:jc w:val="right"/>
    </w:pPr>
    <w:rPr>
      <w:color w:val="5F636A"/>
    </w:rPr>
  </w:style>
  <w:style w:type="character" w:customStyle="1" w:styleId="FooterChar">
    <w:name w:val="Footer Char"/>
    <w:basedOn w:val="DefaultParagraphFont"/>
    <w:link w:val="Footer"/>
    <w:uiPriority w:val="99"/>
    <w:rsid w:val="00AF1F18"/>
    <w:rPr>
      <w:color w:val="5F636A"/>
    </w:rPr>
  </w:style>
  <w:style w:type="table" w:styleId="TableGrid">
    <w:name w:val="Table Grid"/>
    <w:basedOn w:val="TableNormal"/>
    <w:uiPriority w:val="39"/>
    <w:rsid w:val="007B2C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8F1EF4"/>
    <w:rPr>
      <w:rFonts w:ascii="Aptos Display" w:eastAsiaTheme="majorEastAsia" w:hAnsi="Aptos Display" w:cstheme="majorBidi"/>
      <w:b/>
      <w:sz w:val="60"/>
      <w:szCs w:val="32"/>
    </w:rPr>
  </w:style>
  <w:style w:type="character" w:customStyle="1" w:styleId="Heading2Char">
    <w:name w:val="Heading 2 Char"/>
    <w:basedOn w:val="DefaultParagraphFont"/>
    <w:link w:val="Heading2"/>
    <w:uiPriority w:val="9"/>
    <w:rsid w:val="00491B5F"/>
    <w:rPr>
      <w:rFonts w:ascii="Aptos Display" w:eastAsiaTheme="majorEastAsia" w:hAnsi="Aptos Display" w:cstheme="majorBidi"/>
      <w:color w:val="149B9E" w:themeColor="accent3"/>
      <w:sz w:val="44"/>
      <w:szCs w:val="26"/>
    </w:rPr>
  </w:style>
  <w:style w:type="character" w:customStyle="1" w:styleId="Heading3Char">
    <w:name w:val="Heading 3 Char"/>
    <w:basedOn w:val="DefaultParagraphFont"/>
    <w:link w:val="Heading3"/>
    <w:uiPriority w:val="9"/>
    <w:rsid w:val="00AA259E"/>
    <w:rPr>
      <w:rFonts w:ascii="Aptos Display" w:eastAsiaTheme="majorEastAsia" w:hAnsi="Aptos Display" w:cstheme="majorBidi"/>
      <w:b/>
      <w:color w:val="055044" w:themeColor="text2"/>
      <w:sz w:val="32"/>
      <w:szCs w:val="24"/>
    </w:rPr>
  </w:style>
  <w:style w:type="character" w:customStyle="1" w:styleId="Heading4Char">
    <w:name w:val="Heading 4 Char"/>
    <w:basedOn w:val="DefaultParagraphFont"/>
    <w:link w:val="Heading4"/>
    <w:uiPriority w:val="9"/>
    <w:rsid w:val="00150D2D"/>
    <w:rPr>
      <w:rFonts w:ascii="Aptos Display" w:eastAsiaTheme="majorEastAsia" w:hAnsi="Aptos Display" w:cstheme="majorBidi"/>
      <w:b/>
      <w:iCs/>
      <w:color w:val="3E4246" w:themeColor="accent1"/>
      <w:sz w:val="28"/>
    </w:rPr>
  </w:style>
  <w:style w:type="character" w:customStyle="1" w:styleId="Heading5Char">
    <w:name w:val="Heading 5 Char"/>
    <w:basedOn w:val="DefaultParagraphFont"/>
    <w:link w:val="Heading5"/>
    <w:uiPriority w:val="9"/>
    <w:rsid w:val="00AA259E"/>
    <w:rPr>
      <w:rFonts w:ascii="Aptos Display" w:eastAsiaTheme="majorEastAsia" w:hAnsi="Aptos Display" w:cstheme="majorBidi"/>
      <w:b/>
      <w:sz w:val="26"/>
    </w:rPr>
  </w:style>
  <w:style w:type="character" w:customStyle="1" w:styleId="Heading6Char">
    <w:name w:val="Heading 6 Char"/>
    <w:basedOn w:val="DefaultParagraphFont"/>
    <w:link w:val="Heading6"/>
    <w:uiPriority w:val="9"/>
    <w:rsid w:val="009E1DBE"/>
    <w:rPr>
      <w:rFonts w:ascii="Aptos Display" w:eastAsiaTheme="majorEastAsia" w:hAnsi="Aptos Display" w:cstheme="majorBidi"/>
      <w:b/>
      <w:color w:val="5F636A"/>
    </w:rPr>
  </w:style>
  <w:style w:type="paragraph" w:styleId="Caption">
    <w:name w:val="caption"/>
    <w:basedOn w:val="Normal"/>
    <w:next w:val="Normal"/>
    <w:uiPriority w:val="35"/>
    <w:qFormat/>
    <w:rsid w:val="009E1DBE"/>
    <w:pPr>
      <w:spacing w:after="120" w:line="240" w:lineRule="auto"/>
    </w:pPr>
    <w:rPr>
      <w:rFonts w:ascii="Aptos Display" w:hAnsi="Aptos Display"/>
      <w:b/>
      <w:iCs/>
      <w:color w:val="055044" w:themeColor="text2"/>
      <w:szCs w:val="18"/>
    </w:rPr>
  </w:style>
  <w:style w:type="paragraph" w:customStyle="1" w:styleId="Source">
    <w:name w:val="Source"/>
    <w:basedOn w:val="Normal"/>
    <w:uiPriority w:val="97"/>
    <w:qFormat/>
    <w:rsid w:val="00EB4C2F"/>
    <w:pPr>
      <w:spacing w:before="120"/>
    </w:pPr>
    <w:rPr>
      <w:sz w:val="18"/>
    </w:rPr>
  </w:style>
  <w:style w:type="character" w:customStyle="1" w:styleId="Heading7Char">
    <w:name w:val="Heading 7 Char"/>
    <w:basedOn w:val="DefaultParagraphFont"/>
    <w:link w:val="Heading7"/>
    <w:uiPriority w:val="9"/>
    <w:semiHidden/>
    <w:rsid w:val="006F6D10"/>
    <w:rPr>
      <w:rFonts w:eastAsiaTheme="majorEastAsia" w:cstheme="majorBidi"/>
      <w:i/>
      <w:iCs/>
      <w:color w:val="78A34F" w:themeColor="accent2"/>
    </w:rPr>
  </w:style>
  <w:style w:type="paragraph" w:styleId="Subtitle">
    <w:name w:val="Subtitle"/>
    <w:basedOn w:val="Normal"/>
    <w:next w:val="Normal"/>
    <w:link w:val="SubtitleChar"/>
    <w:uiPriority w:val="11"/>
    <w:qFormat/>
    <w:rsid w:val="008F1EF4"/>
    <w:pPr>
      <w:numPr>
        <w:ilvl w:val="1"/>
      </w:numPr>
      <w:spacing w:before="360" w:after="140"/>
      <w:ind w:left="1332"/>
    </w:pPr>
    <w:rPr>
      <w:rFonts w:ascii="Aptos Display" w:eastAsiaTheme="minorEastAsia" w:hAnsi="Aptos Display"/>
      <w:color w:val="3E4246" w:themeColor="accent1"/>
      <w:spacing w:val="15"/>
      <w:sz w:val="36"/>
      <w:szCs w:val="36"/>
    </w:rPr>
  </w:style>
  <w:style w:type="character" w:customStyle="1" w:styleId="SubtitleChar">
    <w:name w:val="Subtitle Char"/>
    <w:basedOn w:val="DefaultParagraphFont"/>
    <w:link w:val="Subtitle"/>
    <w:uiPriority w:val="11"/>
    <w:rsid w:val="008F1EF4"/>
    <w:rPr>
      <w:rFonts w:ascii="Aptos Display" w:eastAsiaTheme="minorEastAsia" w:hAnsi="Aptos Display"/>
      <w:color w:val="3E4246" w:themeColor="accent1"/>
      <w:spacing w:val="15"/>
      <w:sz w:val="36"/>
      <w:szCs w:val="36"/>
    </w:rPr>
  </w:style>
  <w:style w:type="paragraph" w:styleId="List">
    <w:name w:val="List"/>
    <w:basedOn w:val="Normal"/>
    <w:uiPriority w:val="98"/>
    <w:qFormat/>
    <w:rsid w:val="00F602E0"/>
    <w:pPr>
      <w:numPr>
        <w:numId w:val="38"/>
      </w:numPr>
      <w:spacing w:before="0" w:after="100"/>
    </w:pPr>
  </w:style>
  <w:style w:type="paragraph" w:styleId="List2">
    <w:name w:val="List 2"/>
    <w:basedOn w:val="Normal"/>
    <w:uiPriority w:val="98"/>
    <w:semiHidden/>
    <w:qFormat/>
    <w:rsid w:val="00F85913"/>
    <w:pPr>
      <w:numPr>
        <w:ilvl w:val="1"/>
        <w:numId w:val="19"/>
      </w:numPr>
      <w:contextualSpacing/>
    </w:pPr>
  </w:style>
  <w:style w:type="paragraph" w:styleId="List3">
    <w:name w:val="List 3"/>
    <w:basedOn w:val="Normal"/>
    <w:uiPriority w:val="98"/>
    <w:semiHidden/>
    <w:qFormat/>
    <w:rsid w:val="00BC248C"/>
    <w:pPr>
      <w:numPr>
        <w:ilvl w:val="2"/>
        <w:numId w:val="19"/>
      </w:numPr>
      <w:contextualSpacing/>
    </w:pPr>
  </w:style>
  <w:style w:type="paragraph" w:styleId="List4">
    <w:name w:val="List 4"/>
    <w:basedOn w:val="Normal"/>
    <w:uiPriority w:val="98"/>
    <w:semiHidden/>
    <w:qFormat/>
    <w:rsid w:val="00BC248C"/>
    <w:pPr>
      <w:numPr>
        <w:ilvl w:val="3"/>
        <w:numId w:val="19"/>
      </w:numPr>
      <w:contextualSpacing/>
    </w:pPr>
  </w:style>
  <w:style w:type="paragraph" w:styleId="ListNumber">
    <w:name w:val="List Number"/>
    <w:basedOn w:val="Normal"/>
    <w:uiPriority w:val="98"/>
    <w:qFormat/>
    <w:rsid w:val="00F602E0"/>
    <w:pPr>
      <w:spacing w:before="0" w:after="100"/>
      <w:ind w:left="397" w:hanging="397"/>
    </w:pPr>
  </w:style>
  <w:style w:type="paragraph" w:styleId="ListNumber2">
    <w:name w:val="List Number 2"/>
    <w:basedOn w:val="Normal"/>
    <w:uiPriority w:val="98"/>
    <w:semiHidden/>
    <w:qFormat/>
    <w:rsid w:val="00276047"/>
    <w:pPr>
      <w:numPr>
        <w:ilvl w:val="1"/>
        <w:numId w:val="5"/>
      </w:numPr>
      <w:contextualSpacing/>
    </w:pPr>
  </w:style>
  <w:style w:type="paragraph" w:styleId="ListBullet3">
    <w:name w:val="List Bullet 3"/>
    <w:basedOn w:val="Normal"/>
    <w:uiPriority w:val="98"/>
    <w:semiHidden/>
    <w:qFormat/>
    <w:rsid w:val="008A36E1"/>
    <w:pPr>
      <w:numPr>
        <w:numId w:val="16"/>
      </w:numPr>
      <w:ind w:left="851" w:hanging="284"/>
      <w:contextualSpacing/>
    </w:pPr>
  </w:style>
  <w:style w:type="paragraph" w:styleId="ListNumber3">
    <w:name w:val="List Number 3"/>
    <w:basedOn w:val="Normal"/>
    <w:uiPriority w:val="98"/>
    <w:semiHidden/>
    <w:qFormat/>
    <w:rsid w:val="00950B06"/>
    <w:pPr>
      <w:numPr>
        <w:ilvl w:val="2"/>
        <w:numId w:val="5"/>
      </w:numPr>
      <w:contextualSpacing/>
    </w:pPr>
  </w:style>
  <w:style w:type="paragraph" w:styleId="ListNumber4">
    <w:name w:val="List Number 4"/>
    <w:basedOn w:val="Normal"/>
    <w:uiPriority w:val="98"/>
    <w:semiHidden/>
    <w:qFormat/>
    <w:rsid w:val="0012343A"/>
    <w:pPr>
      <w:numPr>
        <w:ilvl w:val="3"/>
        <w:numId w:val="5"/>
      </w:numPr>
      <w:contextualSpacing/>
    </w:pPr>
  </w:style>
  <w:style w:type="paragraph" w:styleId="ListBullet">
    <w:name w:val="List Bullet"/>
    <w:basedOn w:val="Normal"/>
    <w:uiPriority w:val="98"/>
    <w:qFormat/>
    <w:rsid w:val="0039758A"/>
    <w:pPr>
      <w:numPr>
        <w:numId w:val="39"/>
      </w:numPr>
      <w:spacing w:before="0" w:after="100"/>
    </w:pPr>
  </w:style>
  <w:style w:type="paragraph" w:styleId="ListBullet2">
    <w:name w:val="List Bullet 2"/>
    <w:basedOn w:val="Normal"/>
    <w:uiPriority w:val="98"/>
    <w:semiHidden/>
    <w:qFormat/>
    <w:rsid w:val="00C75706"/>
    <w:pPr>
      <w:numPr>
        <w:ilvl w:val="1"/>
        <w:numId w:val="1"/>
      </w:numPr>
      <w:ind w:left="568" w:hanging="284"/>
      <w:contextualSpacing/>
    </w:pPr>
  </w:style>
  <w:style w:type="paragraph" w:styleId="ListBullet4">
    <w:name w:val="List Bullet 4"/>
    <w:basedOn w:val="Normal"/>
    <w:uiPriority w:val="98"/>
    <w:semiHidden/>
    <w:qFormat/>
    <w:rsid w:val="00C75706"/>
    <w:pPr>
      <w:numPr>
        <w:numId w:val="14"/>
      </w:numPr>
      <w:ind w:left="1135" w:hanging="284"/>
      <w:contextualSpacing/>
    </w:pPr>
  </w:style>
  <w:style w:type="paragraph" w:styleId="Quote">
    <w:name w:val="Quote"/>
    <w:basedOn w:val="Normal"/>
    <w:next w:val="Normal"/>
    <w:link w:val="QuoteChar"/>
    <w:uiPriority w:val="29"/>
    <w:qFormat/>
    <w:rsid w:val="009E1DBE"/>
    <w:pPr>
      <w:ind w:left="864" w:right="864"/>
      <w:jc w:val="center"/>
    </w:pPr>
    <w:rPr>
      <w:rFonts w:ascii="Aptos Serif" w:hAnsi="Aptos Serif"/>
      <w:iCs/>
      <w:color w:val="5F6369"/>
    </w:rPr>
  </w:style>
  <w:style w:type="character" w:customStyle="1" w:styleId="QuoteChar">
    <w:name w:val="Quote Char"/>
    <w:basedOn w:val="DefaultParagraphFont"/>
    <w:link w:val="Quote"/>
    <w:uiPriority w:val="29"/>
    <w:rsid w:val="009E1DBE"/>
    <w:rPr>
      <w:rFonts w:ascii="Aptos Serif" w:hAnsi="Aptos Serif"/>
      <w:iCs/>
      <w:color w:val="5F6369"/>
    </w:rPr>
  </w:style>
  <w:style w:type="table" w:customStyle="1" w:styleId="EDU-Basic">
    <w:name w:val="EDU - Basic"/>
    <w:basedOn w:val="TableNormal"/>
    <w:uiPriority w:val="99"/>
    <w:rsid w:val="00823FD6"/>
    <w:pPr>
      <w:spacing w:before="100" w:beforeAutospacing="1" w:after="100" w:afterAutospacing="1"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jc w:val="left"/>
      </w:pPr>
      <w:rPr>
        <w:b/>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055044" w:themeFill="text2"/>
      </w:tcPr>
    </w:tblStylePr>
    <w:tblStylePr w:type="firstCol">
      <w:rPr>
        <w:b w:val="0"/>
      </w:rPr>
    </w:tblStylePr>
  </w:style>
  <w:style w:type="character" w:styleId="PlaceholderText">
    <w:name w:val="Placeholder Text"/>
    <w:basedOn w:val="DefaultParagraphFont"/>
    <w:uiPriority w:val="99"/>
    <w:semiHidden/>
    <w:rsid w:val="00221D8F"/>
    <w:rPr>
      <w:color w:val="808080"/>
    </w:rPr>
  </w:style>
  <w:style w:type="paragraph" w:styleId="TOC1">
    <w:name w:val="toc 1"/>
    <w:basedOn w:val="Normal"/>
    <w:next w:val="Normal"/>
    <w:autoRedefine/>
    <w:uiPriority w:val="39"/>
    <w:unhideWhenUsed/>
    <w:rsid w:val="00144E4F"/>
    <w:pPr>
      <w:tabs>
        <w:tab w:val="right" w:leader="dot" w:pos="9214"/>
      </w:tabs>
      <w:spacing w:after="100"/>
    </w:pPr>
  </w:style>
  <w:style w:type="paragraph" w:styleId="TOC2">
    <w:name w:val="toc 2"/>
    <w:basedOn w:val="Normal"/>
    <w:next w:val="Normal"/>
    <w:autoRedefine/>
    <w:uiPriority w:val="39"/>
    <w:unhideWhenUsed/>
    <w:rsid w:val="00256A9F"/>
    <w:pPr>
      <w:tabs>
        <w:tab w:val="right" w:leader="dot" w:pos="9214"/>
      </w:tabs>
      <w:spacing w:after="100"/>
      <w:ind w:left="220"/>
    </w:pPr>
  </w:style>
  <w:style w:type="paragraph" w:styleId="TOC3">
    <w:name w:val="toc 3"/>
    <w:basedOn w:val="Normal"/>
    <w:next w:val="Normal"/>
    <w:autoRedefine/>
    <w:uiPriority w:val="39"/>
    <w:unhideWhenUsed/>
    <w:rsid w:val="00256A9F"/>
    <w:pPr>
      <w:tabs>
        <w:tab w:val="right" w:leader="dot" w:pos="9214"/>
      </w:tabs>
      <w:spacing w:after="100"/>
      <w:ind w:left="440"/>
    </w:pPr>
  </w:style>
  <w:style w:type="paragraph" w:styleId="TOCHeading">
    <w:name w:val="TOC Heading"/>
    <w:basedOn w:val="Heading1"/>
    <w:next w:val="Normal"/>
    <w:uiPriority w:val="39"/>
    <w:unhideWhenUsed/>
    <w:qFormat/>
    <w:rsid w:val="00D06362"/>
    <w:pPr>
      <w:spacing w:before="0" w:after="240" w:line="259" w:lineRule="auto"/>
      <w:ind w:left="0"/>
      <w:outlineLvl w:val="9"/>
    </w:pPr>
    <w:rPr>
      <w:color w:val="055044" w:themeColor="text2"/>
      <w:sz w:val="44"/>
      <w:lang w:val="en-US"/>
    </w:rPr>
  </w:style>
  <w:style w:type="numbering" w:customStyle="1" w:styleId="ListAlpha-ListStyle">
    <w:name w:val="List Alpha - List Style"/>
    <w:uiPriority w:val="99"/>
    <w:rsid w:val="00F602E0"/>
    <w:pPr>
      <w:numPr>
        <w:numId w:val="20"/>
      </w:numPr>
    </w:pPr>
  </w:style>
  <w:style w:type="numbering" w:customStyle="1" w:styleId="ListBullet-ListStyle">
    <w:name w:val="List Bullet - List Style"/>
    <w:uiPriority w:val="99"/>
    <w:rsid w:val="0039758A"/>
    <w:pPr>
      <w:numPr>
        <w:numId w:val="26"/>
      </w:numPr>
    </w:pPr>
  </w:style>
  <w:style w:type="numbering" w:customStyle="1" w:styleId="ListNumber-ListStyle">
    <w:name w:val="List Number - List Style"/>
    <w:uiPriority w:val="99"/>
    <w:rsid w:val="00F602E0"/>
    <w:pPr>
      <w:numPr>
        <w:numId w:val="30"/>
      </w:numPr>
    </w:pPr>
  </w:style>
  <w:style w:type="paragraph" w:customStyle="1" w:styleId="Normal-AfterHeadings">
    <w:name w:val="Normal - After Headings"/>
    <w:basedOn w:val="Normal"/>
    <w:qFormat/>
    <w:rsid w:val="00246DFC"/>
    <w:pPr>
      <w:spacing w:before="0"/>
    </w:pPr>
  </w:style>
  <w:style w:type="paragraph" w:styleId="ListParagraph">
    <w:name w:val="List Paragraph"/>
    <w:basedOn w:val="Normal"/>
    <w:uiPriority w:val="34"/>
    <w:qFormat/>
    <w:rsid w:val="00DF7C6E"/>
    <w:pPr>
      <w:ind w:left="720"/>
      <w:contextualSpacing/>
    </w:pPr>
  </w:style>
  <w:style w:type="paragraph" w:styleId="FootnoteText">
    <w:name w:val="footnote text"/>
    <w:basedOn w:val="Normal"/>
    <w:link w:val="FootnoteTextChar"/>
    <w:uiPriority w:val="99"/>
    <w:semiHidden/>
    <w:unhideWhenUsed/>
    <w:rsid w:val="002431F0"/>
    <w:pPr>
      <w:spacing w:before="0" w:after="0" w:line="240" w:lineRule="auto"/>
    </w:pPr>
    <w:rPr>
      <w:sz w:val="20"/>
      <w:szCs w:val="20"/>
    </w:rPr>
  </w:style>
  <w:style w:type="character" w:customStyle="1" w:styleId="FootnoteTextChar">
    <w:name w:val="Footnote Text Char"/>
    <w:basedOn w:val="DefaultParagraphFont"/>
    <w:link w:val="FootnoteText"/>
    <w:uiPriority w:val="99"/>
    <w:semiHidden/>
    <w:rsid w:val="002431F0"/>
    <w:rPr>
      <w:rFonts w:ascii="Aptos" w:hAnsi="Aptos"/>
      <w:sz w:val="20"/>
      <w:szCs w:val="20"/>
    </w:rPr>
  </w:style>
  <w:style w:type="character" w:styleId="FootnoteReference">
    <w:name w:val="footnote reference"/>
    <w:basedOn w:val="DefaultParagraphFont"/>
    <w:uiPriority w:val="99"/>
    <w:semiHidden/>
    <w:unhideWhenUsed/>
    <w:rsid w:val="002431F0"/>
    <w:rPr>
      <w:vertAlign w:val="superscript"/>
    </w:rPr>
  </w:style>
  <w:style w:type="paragraph" w:styleId="TableofFigures">
    <w:name w:val="table of figures"/>
    <w:basedOn w:val="Normal"/>
    <w:next w:val="Normal"/>
    <w:uiPriority w:val="99"/>
    <w:unhideWhenUsed/>
    <w:rsid w:val="00C33087"/>
    <w:pPr>
      <w:spacing w:after="0"/>
    </w:pPr>
  </w:style>
  <w:style w:type="paragraph" w:styleId="NormalWeb">
    <w:name w:val="Normal (Web)"/>
    <w:basedOn w:val="Normal"/>
    <w:uiPriority w:val="99"/>
    <w:semiHidden/>
    <w:unhideWhenUsed/>
    <w:rsid w:val="00F743E6"/>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E80251"/>
    <w:rPr>
      <w:sz w:val="16"/>
      <w:szCs w:val="16"/>
    </w:rPr>
  </w:style>
  <w:style w:type="paragraph" w:styleId="CommentText">
    <w:name w:val="annotation text"/>
    <w:basedOn w:val="Normal"/>
    <w:link w:val="CommentTextChar"/>
    <w:uiPriority w:val="99"/>
    <w:unhideWhenUsed/>
    <w:rsid w:val="00E80251"/>
    <w:pPr>
      <w:spacing w:line="240" w:lineRule="auto"/>
    </w:pPr>
    <w:rPr>
      <w:sz w:val="20"/>
      <w:szCs w:val="20"/>
    </w:rPr>
  </w:style>
  <w:style w:type="character" w:customStyle="1" w:styleId="CommentTextChar">
    <w:name w:val="Comment Text Char"/>
    <w:basedOn w:val="DefaultParagraphFont"/>
    <w:link w:val="CommentText"/>
    <w:uiPriority w:val="99"/>
    <w:rsid w:val="00E80251"/>
    <w:rPr>
      <w:rFonts w:ascii="Aptos" w:hAnsi="Aptos"/>
      <w:sz w:val="20"/>
      <w:szCs w:val="20"/>
    </w:rPr>
  </w:style>
  <w:style w:type="paragraph" w:styleId="CommentSubject">
    <w:name w:val="annotation subject"/>
    <w:basedOn w:val="CommentText"/>
    <w:next w:val="CommentText"/>
    <w:link w:val="CommentSubjectChar"/>
    <w:uiPriority w:val="99"/>
    <w:semiHidden/>
    <w:unhideWhenUsed/>
    <w:rsid w:val="00E80251"/>
    <w:rPr>
      <w:b/>
      <w:bCs/>
    </w:rPr>
  </w:style>
  <w:style w:type="character" w:customStyle="1" w:styleId="CommentSubjectChar">
    <w:name w:val="Comment Subject Char"/>
    <w:basedOn w:val="CommentTextChar"/>
    <w:link w:val="CommentSubject"/>
    <w:uiPriority w:val="99"/>
    <w:semiHidden/>
    <w:rsid w:val="00E80251"/>
    <w:rPr>
      <w:rFonts w:ascii="Aptos" w:hAnsi="Aptos"/>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cid:image001.png@01CC5B5E.C6C84990" TargetMode="External"/><Relationship Id="rId18" Type="http://schemas.openxmlformats.org/officeDocument/2006/relationships/image" Target="media/image7.png"/><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6.png"/><Relationship Id="rId25" Type="http://schemas.openxmlformats.org/officeDocument/2006/relationships/hyperlink" Target="https://www.dewr.gov.au/enterprise-agreements-data/trends-federal-enterprise-bargaining"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BTrends@dewr.gov.au" TargetMode="External"/><Relationship Id="rId24" Type="http://schemas.openxmlformats.org/officeDocument/2006/relationships/image" Target="media/image13.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image" Target="media/image12.png"/><Relationship Id="rId28" Type="http://schemas.openxmlformats.org/officeDocument/2006/relationships/footer" Target="footer5.xml"/><Relationship Id="rId10" Type="http://schemas.openxmlformats.org/officeDocument/2006/relationships/hyperlink" Target="https://www.dewr.gov.au/enterprise-agreements-data/trends-federal-enterprise-bargaining" TargetMode="External"/><Relationship Id="rId19" Type="http://schemas.openxmlformats.org/officeDocument/2006/relationships/image" Target="media/image8.png"/><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image" Target="media/image11.png"/><Relationship Id="rId27" Type="http://schemas.openxmlformats.org/officeDocument/2006/relationships/footer" Target="footer4.xml"/><Relationship Id="rId30" Type="http://schemas.openxmlformats.org/officeDocument/2006/relationships/footer" Target="footer7.xml"/><Relationship Id="rId8"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footer5.xml.rels><?xml version="1.0" encoding="UTF-8" standalone="yes"?>
<Relationships xmlns="http://schemas.openxmlformats.org/package/2006/relationships"><Relationship Id="rId1" Type="http://schemas.openxmlformats.org/officeDocument/2006/relationships/image" Target="media/image4.png"/></Relationships>
</file>

<file path=word/_rels/footer6.xml.rels><?xml version="1.0" encoding="UTF-8" standalone="yes"?>
<Relationships xmlns="http://schemas.openxmlformats.org/package/2006/relationships"><Relationship Id="rId1" Type="http://schemas.openxmlformats.org/officeDocument/2006/relationships/image" Target="media/image4.png"/></Relationships>
</file>

<file path=word/_rels/footer7.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2026 DEWR Colour Palette">
      <a:dk1>
        <a:srgbClr val="000000"/>
      </a:dk1>
      <a:lt1>
        <a:sysClr val="window" lastClr="FFFFFF"/>
      </a:lt1>
      <a:dk2>
        <a:srgbClr val="055044"/>
      </a:dk2>
      <a:lt2>
        <a:srgbClr val="4CBFAD"/>
      </a:lt2>
      <a:accent1>
        <a:srgbClr val="3E4246"/>
      </a:accent1>
      <a:accent2>
        <a:srgbClr val="78A34F"/>
      </a:accent2>
      <a:accent3>
        <a:srgbClr val="149B9E"/>
      </a:accent3>
      <a:accent4>
        <a:srgbClr val="A6BD38"/>
      </a:accent4>
      <a:accent5>
        <a:srgbClr val="86226C"/>
      </a:accent5>
      <a:accent6>
        <a:srgbClr val="262165"/>
      </a:accent6>
      <a:hlink>
        <a:srgbClr val="0060A1"/>
      </a:hlink>
      <a:folHlink>
        <a:srgbClr val="611D57"/>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855DC5-C421-4482-92F9-C7F0AB6B98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17593</Words>
  <Characters>77763</Characters>
  <Application>Microsoft Office Word</Application>
  <DocSecurity>0</DocSecurity>
  <Lines>12960</Lines>
  <Paragraphs>11919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83437</CharactersWithSpaces>
  <SharedDoc>false</SharedDoc>
  <HLinks>
    <vt:vector size="102" baseType="variant">
      <vt:variant>
        <vt:i4>6029332</vt:i4>
      </vt:variant>
      <vt:variant>
        <vt:i4>99</vt:i4>
      </vt:variant>
      <vt:variant>
        <vt:i4>0</vt:i4>
      </vt:variant>
      <vt:variant>
        <vt:i4>5</vt:i4>
      </vt:variant>
      <vt:variant>
        <vt:lpwstr>https://www.stylemanual.gov.au/structuring-content/links</vt:lpwstr>
      </vt:variant>
      <vt:variant>
        <vt:lpwstr/>
      </vt:variant>
      <vt:variant>
        <vt:i4>1835070</vt:i4>
      </vt:variant>
      <vt:variant>
        <vt:i4>89</vt:i4>
      </vt:variant>
      <vt:variant>
        <vt:i4>0</vt:i4>
      </vt:variant>
      <vt:variant>
        <vt:i4>5</vt:i4>
      </vt:variant>
      <vt:variant>
        <vt:lpwstr/>
      </vt:variant>
      <vt:variant>
        <vt:lpwstr>_Toc238811517</vt:lpwstr>
      </vt:variant>
      <vt:variant>
        <vt:i4>1835070</vt:i4>
      </vt:variant>
      <vt:variant>
        <vt:i4>83</vt:i4>
      </vt:variant>
      <vt:variant>
        <vt:i4>0</vt:i4>
      </vt:variant>
      <vt:variant>
        <vt:i4>5</vt:i4>
      </vt:variant>
      <vt:variant>
        <vt:lpwstr/>
      </vt:variant>
      <vt:variant>
        <vt:lpwstr>_Toc238811516</vt:lpwstr>
      </vt:variant>
      <vt:variant>
        <vt:i4>1835070</vt:i4>
      </vt:variant>
      <vt:variant>
        <vt:i4>77</vt:i4>
      </vt:variant>
      <vt:variant>
        <vt:i4>0</vt:i4>
      </vt:variant>
      <vt:variant>
        <vt:i4>5</vt:i4>
      </vt:variant>
      <vt:variant>
        <vt:lpwstr/>
      </vt:variant>
      <vt:variant>
        <vt:lpwstr>_Toc238811515</vt:lpwstr>
      </vt:variant>
      <vt:variant>
        <vt:i4>1835070</vt:i4>
      </vt:variant>
      <vt:variant>
        <vt:i4>71</vt:i4>
      </vt:variant>
      <vt:variant>
        <vt:i4>0</vt:i4>
      </vt:variant>
      <vt:variant>
        <vt:i4>5</vt:i4>
      </vt:variant>
      <vt:variant>
        <vt:lpwstr/>
      </vt:variant>
      <vt:variant>
        <vt:lpwstr>_Toc238811514</vt:lpwstr>
      </vt:variant>
      <vt:variant>
        <vt:i4>1835070</vt:i4>
      </vt:variant>
      <vt:variant>
        <vt:i4>65</vt:i4>
      </vt:variant>
      <vt:variant>
        <vt:i4>0</vt:i4>
      </vt:variant>
      <vt:variant>
        <vt:i4>5</vt:i4>
      </vt:variant>
      <vt:variant>
        <vt:lpwstr/>
      </vt:variant>
      <vt:variant>
        <vt:lpwstr>_Toc238811513</vt:lpwstr>
      </vt:variant>
      <vt:variant>
        <vt:i4>1703998</vt:i4>
      </vt:variant>
      <vt:variant>
        <vt:i4>56</vt:i4>
      </vt:variant>
      <vt:variant>
        <vt:i4>0</vt:i4>
      </vt:variant>
      <vt:variant>
        <vt:i4>5</vt:i4>
      </vt:variant>
      <vt:variant>
        <vt:lpwstr/>
      </vt:variant>
      <vt:variant>
        <vt:lpwstr>_Toc238811573</vt:lpwstr>
      </vt:variant>
      <vt:variant>
        <vt:i4>1703998</vt:i4>
      </vt:variant>
      <vt:variant>
        <vt:i4>50</vt:i4>
      </vt:variant>
      <vt:variant>
        <vt:i4>0</vt:i4>
      </vt:variant>
      <vt:variant>
        <vt:i4>5</vt:i4>
      </vt:variant>
      <vt:variant>
        <vt:lpwstr/>
      </vt:variant>
      <vt:variant>
        <vt:lpwstr>_Toc238811572</vt:lpwstr>
      </vt:variant>
      <vt:variant>
        <vt:i4>1703998</vt:i4>
      </vt:variant>
      <vt:variant>
        <vt:i4>44</vt:i4>
      </vt:variant>
      <vt:variant>
        <vt:i4>0</vt:i4>
      </vt:variant>
      <vt:variant>
        <vt:i4>5</vt:i4>
      </vt:variant>
      <vt:variant>
        <vt:lpwstr/>
      </vt:variant>
      <vt:variant>
        <vt:lpwstr>_Toc238811571</vt:lpwstr>
      </vt:variant>
      <vt:variant>
        <vt:i4>1703998</vt:i4>
      </vt:variant>
      <vt:variant>
        <vt:i4>38</vt:i4>
      </vt:variant>
      <vt:variant>
        <vt:i4>0</vt:i4>
      </vt:variant>
      <vt:variant>
        <vt:i4>5</vt:i4>
      </vt:variant>
      <vt:variant>
        <vt:lpwstr/>
      </vt:variant>
      <vt:variant>
        <vt:lpwstr>_Toc238811570</vt:lpwstr>
      </vt:variant>
      <vt:variant>
        <vt:i4>1769534</vt:i4>
      </vt:variant>
      <vt:variant>
        <vt:i4>32</vt:i4>
      </vt:variant>
      <vt:variant>
        <vt:i4>0</vt:i4>
      </vt:variant>
      <vt:variant>
        <vt:i4>5</vt:i4>
      </vt:variant>
      <vt:variant>
        <vt:lpwstr/>
      </vt:variant>
      <vt:variant>
        <vt:lpwstr>_Toc238811569</vt:lpwstr>
      </vt:variant>
      <vt:variant>
        <vt:i4>1769534</vt:i4>
      </vt:variant>
      <vt:variant>
        <vt:i4>26</vt:i4>
      </vt:variant>
      <vt:variant>
        <vt:i4>0</vt:i4>
      </vt:variant>
      <vt:variant>
        <vt:i4>5</vt:i4>
      </vt:variant>
      <vt:variant>
        <vt:lpwstr/>
      </vt:variant>
      <vt:variant>
        <vt:lpwstr>_Toc238811568</vt:lpwstr>
      </vt:variant>
      <vt:variant>
        <vt:i4>1769534</vt:i4>
      </vt:variant>
      <vt:variant>
        <vt:i4>20</vt:i4>
      </vt:variant>
      <vt:variant>
        <vt:i4>0</vt:i4>
      </vt:variant>
      <vt:variant>
        <vt:i4>5</vt:i4>
      </vt:variant>
      <vt:variant>
        <vt:lpwstr/>
      </vt:variant>
      <vt:variant>
        <vt:lpwstr>_Toc238811567</vt:lpwstr>
      </vt:variant>
      <vt:variant>
        <vt:i4>1769534</vt:i4>
      </vt:variant>
      <vt:variant>
        <vt:i4>14</vt:i4>
      </vt:variant>
      <vt:variant>
        <vt:i4>0</vt:i4>
      </vt:variant>
      <vt:variant>
        <vt:i4>5</vt:i4>
      </vt:variant>
      <vt:variant>
        <vt:lpwstr/>
      </vt:variant>
      <vt:variant>
        <vt:lpwstr>_Toc238811566</vt:lpwstr>
      </vt:variant>
      <vt:variant>
        <vt:i4>1769534</vt:i4>
      </vt:variant>
      <vt:variant>
        <vt:i4>8</vt:i4>
      </vt:variant>
      <vt:variant>
        <vt:i4>0</vt:i4>
      </vt:variant>
      <vt:variant>
        <vt:i4>5</vt:i4>
      </vt:variant>
      <vt:variant>
        <vt:lpwstr/>
      </vt:variant>
      <vt:variant>
        <vt:lpwstr>_Toc238811565</vt:lpwstr>
      </vt:variant>
      <vt:variant>
        <vt:i4>5570619</vt:i4>
      </vt:variant>
      <vt:variant>
        <vt:i4>3</vt:i4>
      </vt:variant>
      <vt:variant>
        <vt:i4>0</vt:i4>
      </vt:variant>
      <vt:variant>
        <vt:i4>5</vt:i4>
      </vt:variant>
      <vt:variant>
        <vt:lpwstr>mailto:EBTrends@dewr.gov.au</vt:lpwstr>
      </vt:variant>
      <vt:variant>
        <vt:lpwstr/>
      </vt:variant>
      <vt:variant>
        <vt:i4>3080305</vt:i4>
      </vt:variant>
      <vt:variant>
        <vt:i4>0</vt:i4>
      </vt:variant>
      <vt:variant>
        <vt:i4>0</vt:i4>
      </vt:variant>
      <vt:variant>
        <vt:i4>5</vt:i4>
      </vt:variant>
      <vt:variant>
        <vt:lpwstr>https://www.dewr.gov.au/enterprise-agreements-data/trends-federal-enterprise-bargaining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Trends in Federal Enterprise Bargaining – June quarter 2026</dc:title>
  <dc:subject/>
  <dc:creator/>
  <cp:keywords/>
  <dc:description/>
  <cp:lastModifiedBy/>
  <cp:revision>1</cp:revision>
  <dcterms:created xsi:type="dcterms:W3CDTF">2026-09-21T01:26:00Z</dcterms:created>
  <dcterms:modified xsi:type="dcterms:W3CDTF">2026-09-21T01:28:00Z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Enabled">
    <vt:lpwstr>true</vt:lpwstr>
  </property>
  <property fmtid="{D5CDD505-2E9C-101B-9397-08002B2CF9AE}" pid="3" name="MSIP_Label_79d889eb-932f-4752-8739-64d25806ef64_SetDate">
    <vt:lpwstr>2026-09-21T01:26:46Z</vt:lpwstr>
  </property>
  <property fmtid="{D5CDD505-2E9C-101B-9397-08002B2CF9AE}" pid="4" name="MSIP_Label_79d889eb-932f-4752-8739-64d25806ef64_Method">
    <vt:lpwstr>Privileged</vt:lpwstr>
  </property>
  <property fmtid="{D5CDD505-2E9C-101B-9397-08002B2CF9AE}" pid="5" name="MSIP_Label_79d889eb-932f-4752-8739-64d25806ef64_Name">
    <vt:lpwstr>79d889eb-932f-4752-8739-64d25806ef64</vt:lpwstr>
  </property>
  <property fmtid="{D5CDD505-2E9C-101B-9397-08002B2CF9AE}" pid="6" name="MSIP_Label_79d889eb-932f-4752-8739-64d25806ef64_SiteId">
    <vt:lpwstr>dd0cfd15-4558-4b12-8bad-ea26984fc417</vt:lpwstr>
  </property>
  <property fmtid="{D5CDD505-2E9C-101B-9397-08002B2CF9AE}" pid="7" name="MSIP_Label_79d889eb-932f-4752-8739-64d25806ef64_ActionId">
    <vt:lpwstr>6d6e4f25-682c-4202-9bd2-82f550c14618</vt:lpwstr>
  </property>
  <property fmtid="{D5CDD505-2E9C-101B-9397-08002B2CF9AE}" pid="8" name="MSIP_Label_79d889eb-932f-4752-8739-64d25806ef64_ContentBits">
    <vt:lpwstr>0</vt:lpwstr>
  </property>
  <property fmtid="{D5CDD505-2E9C-101B-9397-08002B2CF9AE}" pid="9" name="MSIP_Label_79d889eb-932f-4752-8739-64d25806ef64_Tag">
    <vt:lpwstr>10, 0, 1, 1</vt:lpwstr>
  </property>
</Properties>
</file>